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2C" w:rsidRPr="00EF4D31" w:rsidRDefault="0029272C" w:rsidP="0029272C">
      <w:pPr>
        <w:pStyle w:val="1"/>
        <w:spacing w:before="0" w:beforeAutospacing="0" w:after="0" w:afterAutospacing="0" w:line="360" w:lineRule="auto"/>
        <w:jc w:val="both"/>
        <w:rPr>
          <w:rStyle w:val="normalchar"/>
          <w:rFonts w:ascii="Book Antiqua" w:hAnsi="Book Antiqua"/>
          <w:b/>
          <w:bCs/>
        </w:rPr>
      </w:pPr>
      <w:r w:rsidRPr="00EF4D31">
        <w:rPr>
          <w:rStyle w:val="normalchar"/>
          <w:rFonts w:ascii="Book Antiqua" w:hAnsi="Book Antiqua"/>
          <w:b/>
          <w:bCs/>
        </w:rPr>
        <w:t>Name of journal: World Journal of Pharmacology</w:t>
      </w:r>
    </w:p>
    <w:p w:rsidR="0029272C" w:rsidRPr="00EF4D31" w:rsidRDefault="0029272C" w:rsidP="0029272C">
      <w:pPr>
        <w:pStyle w:val="1"/>
        <w:spacing w:before="0" w:beforeAutospacing="0" w:after="0" w:afterAutospacing="0" w:line="360" w:lineRule="auto"/>
        <w:jc w:val="both"/>
        <w:rPr>
          <w:rStyle w:val="normalchar"/>
          <w:rFonts w:ascii="Book Antiqua" w:hAnsi="Book Antiqua"/>
          <w:b/>
          <w:bCs/>
        </w:rPr>
      </w:pPr>
      <w:r w:rsidRPr="00EF4D31">
        <w:rPr>
          <w:rStyle w:val="normalchar"/>
          <w:rFonts w:ascii="Book Antiqua" w:hAnsi="Book Antiqua"/>
          <w:b/>
          <w:bCs/>
        </w:rPr>
        <w:t xml:space="preserve">ESPS Manuscript NO: </w:t>
      </w:r>
      <w:r w:rsidRPr="00EF4D31">
        <w:rPr>
          <w:rStyle w:val="normalchar"/>
          <w:rFonts w:ascii="Book Antiqua" w:hAnsi="Book Antiqua" w:hint="eastAsia"/>
          <w:b/>
          <w:bCs/>
        </w:rPr>
        <w:t>11441</w:t>
      </w:r>
    </w:p>
    <w:p w:rsidR="00D06F23" w:rsidRPr="00EF4D31" w:rsidRDefault="0029272C" w:rsidP="0029272C">
      <w:pPr>
        <w:spacing w:line="360" w:lineRule="auto"/>
        <w:jc w:val="both"/>
        <w:rPr>
          <w:rStyle w:val="normalchar"/>
          <w:rFonts w:ascii="Book Antiqua" w:hAnsi="Book Antiqua"/>
          <w:b/>
          <w:bCs/>
        </w:rPr>
      </w:pPr>
      <w:r w:rsidRPr="00EF4D31">
        <w:rPr>
          <w:rStyle w:val="normalchar"/>
          <w:rFonts w:ascii="Book Antiqua" w:hAnsi="Book Antiqua"/>
          <w:b/>
          <w:bCs/>
        </w:rPr>
        <w:t xml:space="preserve">Columns: Systematic Reviews </w:t>
      </w:r>
    </w:p>
    <w:p w:rsidR="0029272C" w:rsidRPr="00EF4D31" w:rsidRDefault="0029272C" w:rsidP="0029272C">
      <w:pPr>
        <w:pStyle w:val="1"/>
        <w:spacing w:before="0" w:beforeAutospacing="0" w:after="0" w:afterAutospacing="0" w:line="360" w:lineRule="auto"/>
        <w:jc w:val="both"/>
        <w:rPr>
          <w:rStyle w:val="normalchar"/>
          <w:rFonts w:ascii="Book Antiqua" w:hAnsi="Book Antiqua"/>
          <w:b/>
          <w:bCs/>
          <w:lang w:eastAsia="zh-CN"/>
        </w:rPr>
      </w:pPr>
    </w:p>
    <w:p w:rsidR="0008752E" w:rsidRPr="00EF4D31" w:rsidRDefault="00D8155D" w:rsidP="0029272C">
      <w:pPr>
        <w:pStyle w:val="1"/>
        <w:spacing w:before="0" w:beforeAutospacing="0" w:after="0" w:afterAutospacing="0" w:line="360" w:lineRule="auto"/>
        <w:jc w:val="both"/>
        <w:rPr>
          <w:rFonts w:ascii="Book Antiqua" w:hAnsi="Book Antiqua"/>
        </w:rPr>
      </w:pPr>
      <w:r w:rsidRPr="00EF4D31">
        <w:rPr>
          <w:rStyle w:val="normalchar"/>
          <w:rFonts w:ascii="Book Antiqua" w:hAnsi="Book Antiqua"/>
          <w:b/>
          <w:bCs/>
        </w:rPr>
        <w:t>Systematic review</w:t>
      </w:r>
      <w:r w:rsidR="00522D58" w:rsidRPr="00EF4D31">
        <w:rPr>
          <w:rStyle w:val="normalchar"/>
          <w:rFonts w:ascii="Book Antiqua" w:hAnsi="Book Antiqua"/>
          <w:b/>
          <w:bCs/>
        </w:rPr>
        <w:t>:</w:t>
      </w:r>
      <w:r w:rsidRPr="00EF4D31">
        <w:rPr>
          <w:rStyle w:val="normalchar"/>
          <w:rFonts w:ascii="Book Antiqua" w:hAnsi="Book Antiqua"/>
          <w:b/>
          <w:bCs/>
        </w:rPr>
        <w:t xml:space="preserve"> </w:t>
      </w:r>
      <w:r w:rsidR="00522D58" w:rsidRPr="00EF4D31">
        <w:rPr>
          <w:rStyle w:val="normalchar"/>
          <w:rFonts w:ascii="Book Antiqua" w:hAnsi="Book Antiqua"/>
          <w:b/>
          <w:bCs/>
        </w:rPr>
        <w:t>As</w:t>
      </w:r>
      <w:r w:rsidRPr="00EF4D31">
        <w:rPr>
          <w:rStyle w:val="normalchar"/>
          <w:rFonts w:ascii="Book Antiqua" w:hAnsi="Book Antiqua"/>
          <w:b/>
          <w:bCs/>
        </w:rPr>
        <w:t>soc</w:t>
      </w:r>
      <w:r w:rsidR="00522D58" w:rsidRPr="00EF4D31">
        <w:rPr>
          <w:rStyle w:val="normalchar"/>
          <w:rFonts w:ascii="Book Antiqua" w:hAnsi="Book Antiqua"/>
          <w:b/>
          <w:bCs/>
        </w:rPr>
        <w:t>iation of serum bilirubin</w:t>
      </w:r>
      <w:r w:rsidRPr="00EF4D31">
        <w:rPr>
          <w:rStyle w:val="normalchar"/>
          <w:rFonts w:ascii="Book Antiqua" w:hAnsi="Book Antiqua"/>
          <w:b/>
          <w:bCs/>
        </w:rPr>
        <w:t xml:space="preserve"> and non-alcoholic fatty liver disease: </w:t>
      </w:r>
      <w:r w:rsidR="00B54415" w:rsidRPr="00EF4D31">
        <w:rPr>
          <w:rStyle w:val="normalchar"/>
          <w:rFonts w:ascii="Book Antiqua" w:hAnsi="Book Antiqua"/>
          <w:b/>
          <w:bCs/>
        </w:rPr>
        <w:t xml:space="preserve">a feasible </w:t>
      </w:r>
      <w:r w:rsidRPr="00EF4D31">
        <w:rPr>
          <w:rStyle w:val="normalchar"/>
          <w:rFonts w:ascii="Book Antiqua" w:hAnsi="Book Antiqua"/>
          <w:b/>
          <w:bCs/>
        </w:rPr>
        <w:t>therapeutic</w:t>
      </w:r>
      <w:r w:rsidR="00B54415" w:rsidRPr="00EF4D31">
        <w:rPr>
          <w:rStyle w:val="normalchar"/>
          <w:rFonts w:ascii="Book Antiqua" w:hAnsi="Book Antiqua"/>
          <w:b/>
          <w:bCs/>
        </w:rPr>
        <w:t xml:space="preserve"> avenue?</w:t>
      </w:r>
    </w:p>
    <w:p w:rsidR="0008752E" w:rsidRPr="00EF4D31" w:rsidRDefault="00D8155D" w:rsidP="0029272C">
      <w:pPr>
        <w:pStyle w:val="1"/>
        <w:spacing w:before="0" w:beforeAutospacing="0" w:after="0" w:afterAutospacing="0" w:line="360" w:lineRule="auto"/>
        <w:jc w:val="both"/>
        <w:rPr>
          <w:rFonts w:ascii="Book Antiqua" w:hAnsi="Book Antiqua"/>
          <w:lang w:eastAsia="zh-CN"/>
        </w:rPr>
      </w:pPr>
      <w:r w:rsidRPr="00EF4D31">
        <w:rPr>
          <w:rFonts w:ascii="Book Antiqua" w:hAnsi="Book Antiqua"/>
        </w:rPr>
        <w:t> </w:t>
      </w:r>
    </w:p>
    <w:p w:rsidR="009A2585" w:rsidRPr="00EF4D31" w:rsidRDefault="00EF4D31" w:rsidP="0029272C">
      <w:pPr>
        <w:pStyle w:val="1"/>
        <w:spacing w:before="0" w:beforeAutospacing="0" w:after="0" w:afterAutospacing="0" w:line="360" w:lineRule="auto"/>
        <w:jc w:val="both"/>
        <w:rPr>
          <w:rFonts w:ascii="Book Antiqua" w:hAnsi="Book Antiqua"/>
          <w:lang w:eastAsia="zh-CN"/>
        </w:rPr>
      </w:pPr>
      <w:r w:rsidRPr="00EF4D31">
        <w:rPr>
          <w:rFonts w:ascii="Book Antiqua" w:hAnsi="Book Antiqua"/>
        </w:rPr>
        <w:t>Anwar</w:t>
      </w:r>
      <w:r w:rsidRPr="00EF4D31">
        <w:rPr>
          <w:rFonts w:ascii="Book Antiqua" w:hAnsi="Book Antiqua"/>
          <w:lang w:eastAsia="zh-CN"/>
        </w:rPr>
        <w:t xml:space="preserve"> </w:t>
      </w:r>
      <w:r w:rsidRPr="00EF4D31">
        <w:rPr>
          <w:rFonts w:ascii="Book Antiqua" w:hAnsi="Book Antiqua" w:hint="eastAsia"/>
          <w:lang w:eastAsia="zh-CN"/>
        </w:rPr>
        <w:t>MS</w:t>
      </w:r>
      <w:r w:rsidRPr="00EF4D31">
        <w:rPr>
          <w:rFonts w:ascii="Book Antiqua" w:hAnsi="Book Antiqua" w:hint="eastAsia"/>
          <w:i/>
          <w:lang w:eastAsia="zh-CN"/>
        </w:rPr>
        <w:t xml:space="preserve"> et al</w:t>
      </w:r>
      <w:r w:rsidRPr="00EF4D31">
        <w:rPr>
          <w:rFonts w:ascii="Book Antiqua" w:hAnsi="Book Antiqua" w:hint="eastAsia"/>
          <w:lang w:eastAsia="zh-CN"/>
        </w:rPr>
        <w:t xml:space="preserve">. </w:t>
      </w:r>
      <w:r w:rsidR="003C36B0" w:rsidRPr="00EF4D31">
        <w:rPr>
          <w:rFonts w:ascii="Book Antiqua" w:hAnsi="Book Antiqua"/>
          <w:lang w:eastAsia="zh-CN"/>
        </w:rPr>
        <w:t>Review of NAFLD and bilirubin</w:t>
      </w:r>
    </w:p>
    <w:p w:rsidR="00522D58" w:rsidRPr="00EF4D31" w:rsidRDefault="00522D58" w:rsidP="0029272C">
      <w:pPr>
        <w:pStyle w:val="1"/>
        <w:spacing w:before="0" w:beforeAutospacing="0" w:after="0" w:afterAutospacing="0" w:line="360" w:lineRule="auto"/>
        <w:jc w:val="both"/>
        <w:rPr>
          <w:rFonts w:ascii="Book Antiqua" w:hAnsi="Book Antiqua"/>
        </w:rPr>
      </w:pPr>
    </w:p>
    <w:p w:rsidR="0008752E" w:rsidRPr="00EF4D31" w:rsidRDefault="00D8155D" w:rsidP="0029272C">
      <w:pPr>
        <w:pStyle w:val="1"/>
        <w:spacing w:before="0" w:beforeAutospacing="0" w:after="0" w:afterAutospacing="0" w:line="360" w:lineRule="auto"/>
        <w:jc w:val="both"/>
        <w:rPr>
          <w:rFonts w:ascii="Book Antiqua" w:hAnsi="Book Antiqua"/>
        </w:rPr>
      </w:pPr>
      <w:r w:rsidRPr="00EF4D31">
        <w:rPr>
          <w:rFonts w:ascii="Book Antiqua" w:hAnsi="Book Antiqua"/>
        </w:rPr>
        <w:t>Mohamed S Anwar, John F Dillon, Michael H Miller</w:t>
      </w:r>
    </w:p>
    <w:p w:rsidR="00167692" w:rsidRPr="00EF4D31" w:rsidRDefault="00167692" w:rsidP="0029272C">
      <w:pPr>
        <w:pStyle w:val="1"/>
        <w:spacing w:before="0" w:beforeAutospacing="0" w:after="0" w:afterAutospacing="0" w:line="360" w:lineRule="auto"/>
        <w:jc w:val="both"/>
        <w:rPr>
          <w:rFonts w:ascii="Book Antiqua" w:hAnsi="Book Antiqua"/>
        </w:rPr>
      </w:pPr>
    </w:p>
    <w:p w:rsidR="0008752E" w:rsidRPr="00EF4D31" w:rsidRDefault="00EF4D31" w:rsidP="0029272C">
      <w:pPr>
        <w:pStyle w:val="1"/>
        <w:spacing w:before="0" w:beforeAutospacing="0" w:after="0" w:afterAutospacing="0" w:line="360" w:lineRule="auto"/>
        <w:jc w:val="both"/>
        <w:rPr>
          <w:rFonts w:ascii="Book Antiqua" w:hAnsi="Book Antiqua"/>
          <w:lang w:eastAsia="zh-CN"/>
        </w:rPr>
      </w:pPr>
      <w:r w:rsidRPr="00EF4D31">
        <w:rPr>
          <w:rFonts w:ascii="Book Antiqua" w:hAnsi="Book Antiqua"/>
          <w:b/>
        </w:rPr>
        <w:t>Mohamed S</w:t>
      </w:r>
      <w:r w:rsidR="00AE7381" w:rsidRPr="00EF4D31">
        <w:rPr>
          <w:rFonts w:ascii="Book Antiqua" w:hAnsi="Book Antiqua"/>
          <w:b/>
        </w:rPr>
        <w:t xml:space="preserve"> Anwar, John F Dillon, Michael H Miller</w:t>
      </w:r>
      <w:r w:rsidRPr="00EF4D31">
        <w:rPr>
          <w:rFonts w:ascii="Book Antiqua" w:hAnsi="Book Antiqua" w:hint="eastAsia"/>
          <w:b/>
          <w:lang w:eastAsia="zh-CN"/>
        </w:rPr>
        <w:t xml:space="preserve">, </w:t>
      </w:r>
      <w:r w:rsidR="00D8155D" w:rsidRPr="00EF4D31">
        <w:rPr>
          <w:rFonts w:ascii="Book Antiqua" w:hAnsi="Book Antiqua"/>
        </w:rPr>
        <w:t>Gut Group, Medical Research Institute, Ninewells Hospital and Medical School, University of Dundee, Dundee</w:t>
      </w:r>
      <w:r w:rsidR="00AE7381" w:rsidRPr="00EF4D31">
        <w:rPr>
          <w:rFonts w:ascii="Book Antiqua" w:hAnsi="Book Antiqua"/>
        </w:rPr>
        <w:t>, DD1 9SY, United Kingdom</w:t>
      </w:r>
    </w:p>
    <w:p w:rsidR="0008752E" w:rsidRPr="00EF4D31" w:rsidRDefault="0008752E" w:rsidP="0029272C">
      <w:pPr>
        <w:pStyle w:val="1"/>
        <w:spacing w:before="0" w:beforeAutospacing="0" w:after="0" w:afterAutospacing="0" w:line="360" w:lineRule="auto"/>
        <w:jc w:val="both"/>
        <w:rPr>
          <w:rFonts w:ascii="Book Antiqua" w:hAnsi="Book Antiqua"/>
        </w:rPr>
      </w:pPr>
    </w:p>
    <w:p w:rsidR="00FE4487" w:rsidRPr="00EF4D31" w:rsidRDefault="00EF4D31" w:rsidP="0029272C">
      <w:pPr>
        <w:pStyle w:val="1"/>
        <w:spacing w:before="0" w:beforeAutospacing="0" w:after="0" w:afterAutospacing="0" w:line="360" w:lineRule="auto"/>
        <w:jc w:val="both"/>
        <w:rPr>
          <w:rFonts w:ascii="Book Antiqua" w:hAnsi="Book Antiqua"/>
        </w:rPr>
      </w:pPr>
      <w:r w:rsidRPr="00EF4D31">
        <w:rPr>
          <w:rFonts w:ascii="Book Antiqua" w:hAnsi="Book Antiqua"/>
          <w:b/>
        </w:rPr>
        <w:t xml:space="preserve">Author contributions: </w:t>
      </w:r>
      <w:r w:rsidR="00DD6C62" w:rsidRPr="00EF4D31">
        <w:rPr>
          <w:rFonts w:ascii="Book Antiqua" w:hAnsi="Book Antiqua"/>
        </w:rPr>
        <w:t>Anwar MS,</w:t>
      </w:r>
      <w:r w:rsidR="00FE4487" w:rsidRPr="00EF4D31">
        <w:rPr>
          <w:rFonts w:ascii="Book Antiqua" w:hAnsi="Book Antiqua"/>
        </w:rPr>
        <w:t xml:space="preserve"> D</w:t>
      </w:r>
      <w:r w:rsidR="00DD6C62" w:rsidRPr="00EF4D31">
        <w:rPr>
          <w:rFonts w:ascii="Book Antiqua" w:hAnsi="Book Antiqua"/>
        </w:rPr>
        <w:t>illon JF</w:t>
      </w:r>
      <w:r w:rsidR="00FE4487" w:rsidRPr="00EF4D31">
        <w:rPr>
          <w:rFonts w:ascii="Book Antiqua" w:hAnsi="Book Antiqua"/>
        </w:rPr>
        <w:t xml:space="preserve"> and</w:t>
      </w:r>
      <w:r w:rsidR="00DD6C62" w:rsidRPr="00EF4D31">
        <w:rPr>
          <w:rFonts w:ascii="Book Antiqua" w:hAnsi="Book Antiqua"/>
        </w:rPr>
        <w:t xml:space="preserve"> Miller</w:t>
      </w:r>
      <w:r w:rsidR="00FE4487" w:rsidRPr="00EF4D31">
        <w:rPr>
          <w:rFonts w:ascii="Book Antiqua" w:hAnsi="Book Antiqua"/>
        </w:rPr>
        <w:t xml:space="preserve"> M</w:t>
      </w:r>
      <w:r w:rsidR="00DD6C62" w:rsidRPr="00EF4D31">
        <w:rPr>
          <w:rFonts w:ascii="Book Antiqua" w:hAnsi="Book Antiqua"/>
        </w:rPr>
        <w:t>H</w:t>
      </w:r>
      <w:r w:rsidR="00FE4487" w:rsidRPr="00EF4D31">
        <w:rPr>
          <w:rFonts w:ascii="Book Antiqua" w:hAnsi="Book Antiqua"/>
        </w:rPr>
        <w:t xml:space="preserve"> discussed and conceived the idea of this systematic review</w:t>
      </w:r>
      <w:r w:rsidRPr="00EF4D31">
        <w:rPr>
          <w:rFonts w:ascii="Book Antiqua" w:hAnsi="Book Antiqua" w:hint="eastAsia"/>
          <w:lang w:eastAsia="zh-CN"/>
        </w:rPr>
        <w:t>;</w:t>
      </w:r>
      <w:r w:rsidR="00DD6C62" w:rsidRPr="00EF4D31">
        <w:rPr>
          <w:rFonts w:ascii="Book Antiqua" w:hAnsi="Book Antiqua"/>
        </w:rPr>
        <w:t xml:space="preserve"> Anwar MS and Miller MH performed</w:t>
      </w:r>
      <w:r w:rsidR="00FE4487" w:rsidRPr="00EF4D31">
        <w:rPr>
          <w:rFonts w:ascii="Book Antiqua" w:hAnsi="Book Antiqua"/>
        </w:rPr>
        <w:t xml:space="preserve"> the literature search and collated the data</w:t>
      </w:r>
      <w:r w:rsidRPr="00EF4D31">
        <w:rPr>
          <w:rFonts w:ascii="Book Antiqua" w:hAnsi="Book Antiqua" w:hint="eastAsia"/>
          <w:lang w:eastAsia="zh-CN"/>
        </w:rPr>
        <w:t>;</w:t>
      </w:r>
      <w:r w:rsidR="00FE4487" w:rsidRPr="00EF4D31">
        <w:rPr>
          <w:rFonts w:ascii="Book Antiqua" w:hAnsi="Book Antiqua"/>
        </w:rPr>
        <w:t xml:space="preserve"> </w:t>
      </w:r>
      <w:r w:rsidRPr="00EF4D31">
        <w:rPr>
          <w:rFonts w:ascii="Book Antiqua" w:hAnsi="Book Antiqua" w:hint="eastAsia"/>
          <w:lang w:eastAsia="zh-CN"/>
        </w:rPr>
        <w:t>a</w:t>
      </w:r>
      <w:r w:rsidR="00FE4487" w:rsidRPr="00EF4D31">
        <w:rPr>
          <w:rFonts w:ascii="Book Antiqua" w:hAnsi="Book Antiqua"/>
        </w:rPr>
        <w:t>ll three authors wrote the manuscript.</w:t>
      </w:r>
    </w:p>
    <w:p w:rsidR="00FE4487" w:rsidRPr="00EF4D31" w:rsidRDefault="00FE4487" w:rsidP="0029272C">
      <w:pPr>
        <w:pStyle w:val="1"/>
        <w:spacing w:before="0" w:beforeAutospacing="0" w:after="0" w:afterAutospacing="0" w:line="360" w:lineRule="auto"/>
        <w:jc w:val="both"/>
        <w:rPr>
          <w:rFonts w:ascii="Book Antiqua" w:hAnsi="Book Antiqua"/>
          <w:b/>
        </w:rPr>
      </w:pPr>
    </w:p>
    <w:p w:rsidR="00AE7381" w:rsidRPr="00EF4D31" w:rsidRDefault="00EF4D31" w:rsidP="0029272C">
      <w:pPr>
        <w:spacing w:line="360" w:lineRule="auto"/>
        <w:jc w:val="both"/>
        <w:rPr>
          <w:rFonts w:ascii="Book Antiqua" w:hAnsi="Book Antiqua"/>
          <w:b/>
        </w:rPr>
      </w:pPr>
      <w:r w:rsidRPr="00EF4D31">
        <w:rPr>
          <w:rFonts w:ascii="Book Antiqua" w:hAnsi="Book Antiqua"/>
          <w:b/>
        </w:rPr>
        <w:t>Correspondence to:</w:t>
      </w:r>
      <w:r w:rsidR="00AE7381" w:rsidRPr="00EF4D31">
        <w:rPr>
          <w:rFonts w:ascii="Book Antiqua" w:hAnsi="Book Antiqua"/>
          <w:b/>
        </w:rPr>
        <w:t xml:space="preserve"> Dr</w:t>
      </w:r>
      <w:r w:rsidRPr="00EF4D31">
        <w:rPr>
          <w:rFonts w:ascii="Book Antiqua" w:hAnsi="Book Antiqua" w:hint="eastAsia"/>
          <w:b/>
          <w:lang w:eastAsia="zh-CN"/>
        </w:rPr>
        <w:t>.</w:t>
      </w:r>
      <w:r w:rsidR="00AE7381" w:rsidRPr="00EF4D31">
        <w:rPr>
          <w:rFonts w:ascii="Book Antiqua" w:hAnsi="Book Antiqua"/>
          <w:b/>
        </w:rPr>
        <w:t xml:space="preserve"> Mohamed Anwar,</w:t>
      </w:r>
      <w:r w:rsidR="00055625" w:rsidRPr="00EF4D31">
        <w:rPr>
          <w:rFonts w:ascii="Book Antiqua" w:hAnsi="Book Antiqua"/>
        </w:rPr>
        <w:t xml:space="preserve"> Gut Group, Medical Research Institute, Ninewells Hospital and Medical School, University of Dundee,</w:t>
      </w:r>
      <w:r w:rsidRPr="00EF4D31">
        <w:rPr>
          <w:rFonts w:ascii="Book Antiqua" w:hAnsi="Book Antiqua"/>
        </w:rPr>
        <w:t xml:space="preserve"> Nethergate, </w:t>
      </w:r>
      <w:r w:rsidR="00055625" w:rsidRPr="00EF4D31">
        <w:rPr>
          <w:rFonts w:ascii="Book Antiqua" w:hAnsi="Book Antiqua"/>
        </w:rPr>
        <w:t>Dundee</w:t>
      </w:r>
      <w:r w:rsidR="00AE7381" w:rsidRPr="00EF4D31">
        <w:rPr>
          <w:rFonts w:ascii="Book Antiqua" w:hAnsi="Book Antiqua"/>
        </w:rPr>
        <w:t>, DD1 9SY, United Kingdom</w:t>
      </w:r>
      <w:r w:rsidR="00055625" w:rsidRPr="00EF4D31">
        <w:rPr>
          <w:rFonts w:ascii="Book Antiqua" w:hAnsi="Book Antiqua"/>
        </w:rPr>
        <w:t>.</w:t>
      </w:r>
      <w:r w:rsidR="00AE7381" w:rsidRPr="00EF4D31">
        <w:rPr>
          <w:rFonts w:ascii="Book Antiqua" w:hAnsi="Book Antiqua"/>
        </w:rPr>
        <w:t xml:space="preserve"> </w:t>
      </w:r>
      <w:hyperlink r:id="rId9" w:history="1">
        <w:r w:rsidR="00AE7381" w:rsidRPr="00EF4D31">
          <w:rPr>
            <w:rStyle w:val="Hyperlink"/>
            <w:rFonts w:ascii="Book Antiqua" w:hAnsi="Book Antiqua"/>
            <w:color w:val="auto"/>
            <w:u w:val="none"/>
          </w:rPr>
          <w:t>mohamed-anwar@doctors.org.uk</w:t>
        </w:r>
      </w:hyperlink>
    </w:p>
    <w:p w:rsidR="00EF4D31" w:rsidRPr="00EF4D31" w:rsidRDefault="00EF4D31" w:rsidP="0029272C">
      <w:pPr>
        <w:spacing w:line="360" w:lineRule="auto"/>
        <w:jc w:val="both"/>
        <w:textAlignment w:val="baseline"/>
        <w:rPr>
          <w:rFonts w:ascii="Book Antiqua" w:hAnsi="Book Antiqua"/>
          <w:lang w:eastAsia="zh-CN"/>
        </w:rPr>
      </w:pPr>
    </w:p>
    <w:p w:rsidR="00055625" w:rsidRPr="00EF4D31" w:rsidRDefault="00EF4D31" w:rsidP="0029272C">
      <w:pPr>
        <w:spacing w:line="360" w:lineRule="auto"/>
        <w:jc w:val="both"/>
        <w:textAlignment w:val="baseline"/>
        <w:rPr>
          <w:rFonts w:ascii="Book Antiqua" w:hAnsi="Book Antiqua" w:cs="Arial"/>
        </w:rPr>
      </w:pPr>
      <w:r w:rsidRPr="00EF4D31">
        <w:rPr>
          <w:rFonts w:ascii="Book Antiqua" w:hAnsi="Book Antiqua"/>
          <w:b/>
        </w:rPr>
        <w:t>Telephone:</w:t>
      </w:r>
      <w:r w:rsidRPr="00EF4D31">
        <w:rPr>
          <w:rFonts w:ascii="Book Antiqua" w:hAnsi="Book Antiqua" w:hint="eastAsia"/>
          <w:b/>
          <w:lang w:eastAsia="zh-CN"/>
        </w:rPr>
        <w:t xml:space="preserve"> </w:t>
      </w:r>
      <w:r w:rsidR="00AE7381" w:rsidRPr="00EF4D31">
        <w:rPr>
          <w:rFonts w:ascii="Book Antiqua" w:hAnsi="Book Antiqua"/>
        </w:rPr>
        <w:t>+ 44-01382-</w:t>
      </w:r>
      <w:r w:rsidR="00055625" w:rsidRPr="00EF4D31">
        <w:rPr>
          <w:rFonts w:ascii="Book Antiqua" w:hAnsi="Book Antiqua"/>
        </w:rPr>
        <w:t>632334</w:t>
      </w:r>
      <w:r w:rsidRPr="00EF4D31">
        <w:rPr>
          <w:rFonts w:ascii="Book Antiqua" w:hAnsi="Book Antiqua" w:hint="eastAsia"/>
          <w:lang w:eastAsia="zh-CN"/>
        </w:rPr>
        <w:t xml:space="preserve"> </w:t>
      </w:r>
      <w:r w:rsidRPr="00EF4D31">
        <w:rPr>
          <w:rFonts w:ascii="Book Antiqua" w:hAnsi="Book Antiqua"/>
          <w:b/>
        </w:rPr>
        <w:t>Fax:</w:t>
      </w:r>
      <w:r w:rsidRPr="00EF4D31">
        <w:rPr>
          <w:rFonts w:ascii="Book Antiqua" w:hAnsi="Book Antiqua"/>
        </w:rPr>
        <w:t xml:space="preserve"> +44</w:t>
      </w:r>
      <w:r w:rsidRPr="00EF4D31">
        <w:rPr>
          <w:rFonts w:ascii="Book Antiqua" w:hAnsi="Book Antiqua" w:hint="eastAsia"/>
          <w:lang w:eastAsia="zh-CN"/>
        </w:rPr>
        <w:t>-</w:t>
      </w:r>
      <w:r w:rsidRPr="00EF4D31">
        <w:rPr>
          <w:rFonts w:ascii="Book Antiqua" w:hAnsi="Book Antiqua"/>
        </w:rPr>
        <w:t>01382</w:t>
      </w:r>
      <w:r w:rsidRPr="00EF4D31">
        <w:rPr>
          <w:rFonts w:ascii="Book Antiqua" w:hAnsi="Book Antiqua" w:hint="eastAsia"/>
          <w:lang w:eastAsia="zh-CN"/>
        </w:rPr>
        <w:t>-</w:t>
      </w:r>
      <w:r w:rsidR="00AE7381" w:rsidRPr="00EF4D31">
        <w:rPr>
          <w:rFonts w:ascii="Book Antiqua" w:hAnsi="Book Antiqua"/>
        </w:rPr>
        <w:t>632098</w:t>
      </w:r>
    </w:p>
    <w:p w:rsidR="0008752E" w:rsidRPr="00EF4D31" w:rsidRDefault="0008752E" w:rsidP="0029272C">
      <w:pPr>
        <w:spacing w:line="360" w:lineRule="auto"/>
        <w:jc w:val="both"/>
        <w:rPr>
          <w:rFonts w:ascii="Book Antiqua" w:hAnsi="Book Antiqua"/>
        </w:rPr>
      </w:pPr>
    </w:p>
    <w:p w:rsidR="00EF4D31" w:rsidRPr="00EF4D31" w:rsidRDefault="00EF4D31" w:rsidP="00EF4D31">
      <w:pPr>
        <w:spacing w:line="360" w:lineRule="auto"/>
        <w:rPr>
          <w:rFonts w:ascii="Book Antiqua" w:hAnsi="Book Antiqua"/>
          <w:lang w:eastAsia="zh-CN"/>
        </w:rPr>
      </w:pPr>
      <w:r w:rsidRPr="00EF4D31">
        <w:rPr>
          <w:rFonts w:ascii="Book Antiqua" w:hAnsi="Book Antiqua"/>
          <w:b/>
        </w:rPr>
        <w:t xml:space="preserve">Received: </w:t>
      </w:r>
      <w:r w:rsidRPr="00EF4D31">
        <w:rPr>
          <w:rFonts w:ascii="Book Antiqua" w:hAnsi="Book Antiqua" w:hint="eastAsia"/>
          <w:lang w:eastAsia="zh-CN"/>
        </w:rPr>
        <w:t>May 21, 2014</w:t>
      </w:r>
      <w:r w:rsidRPr="00EF4D31">
        <w:rPr>
          <w:rFonts w:ascii="Book Antiqua" w:hAnsi="Book Antiqua" w:hint="eastAsia"/>
          <w:b/>
          <w:lang w:eastAsia="zh-CN"/>
        </w:rPr>
        <w:t xml:space="preserve"> </w:t>
      </w:r>
      <w:r w:rsidRPr="00EF4D31">
        <w:rPr>
          <w:rFonts w:ascii="Book Antiqua" w:hAnsi="Book Antiqua"/>
          <w:b/>
        </w:rPr>
        <w:t xml:space="preserve">Revised: </w:t>
      </w:r>
      <w:r w:rsidR="00E5250A">
        <w:rPr>
          <w:rFonts w:ascii="Book Antiqua" w:hAnsi="Book Antiqua" w:hint="eastAsia"/>
          <w:lang w:eastAsia="zh-CN"/>
        </w:rPr>
        <w:t>October 15</w:t>
      </w:r>
      <w:r w:rsidRPr="00EF4D31">
        <w:rPr>
          <w:rFonts w:ascii="Book Antiqua" w:hAnsi="Book Antiqua" w:hint="eastAsia"/>
          <w:lang w:eastAsia="zh-CN"/>
        </w:rPr>
        <w:t>, 2014</w:t>
      </w:r>
    </w:p>
    <w:p w:rsidR="00DF3889" w:rsidRDefault="00EF4D31" w:rsidP="00DF3889">
      <w:pPr>
        <w:rPr>
          <w:rFonts w:ascii="Book Antiqua" w:hAnsi="Book Antiqua"/>
          <w:color w:val="000000"/>
        </w:rPr>
      </w:pPr>
      <w:r w:rsidRPr="00EF4D31">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F3889">
        <w:rPr>
          <w:rFonts w:ascii="Book Antiqua" w:hAnsi="Book Antiqua"/>
          <w:color w:val="000000"/>
        </w:rPr>
        <w:t>October 23</w:t>
      </w:r>
      <w:r w:rsidR="00DF3889">
        <w:rPr>
          <w:rFonts w:ascii="Book Antiqua" w:hAnsi="Book Antiqua" w:hint="eastAsia"/>
          <w:color w:val="000000"/>
        </w:rPr>
        <w:t>,</w:t>
      </w:r>
      <w:r w:rsidR="00DF3889">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F4D31" w:rsidRPr="00EF4D31" w:rsidRDefault="00EF4D31" w:rsidP="00EF4D31">
      <w:pPr>
        <w:spacing w:line="360" w:lineRule="auto"/>
        <w:rPr>
          <w:rFonts w:ascii="Book Antiqua" w:hAnsi="Book Antiqua"/>
          <w:b/>
        </w:rPr>
      </w:pPr>
    </w:p>
    <w:p w:rsidR="00AE7381" w:rsidRPr="00EF4D31" w:rsidRDefault="00EF4D31" w:rsidP="00EF4D31">
      <w:pPr>
        <w:spacing w:line="360" w:lineRule="auto"/>
        <w:jc w:val="both"/>
        <w:rPr>
          <w:rFonts w:ascii="Book Antiqua" w:hAnsi="Book Antiqua"/>
        </w:rPr>
      </w:pPr>
      <w:r w:rsidRPr="00EF4D31">
        <w:rPr>
          <w:rFonts w:ascii="Book Antiqua" w:hAnsi="Book Antiqua"/>
          <w:b/>
        </w:rPr>
        <w:t>Published online:</w:t>
      </w:r>
    </w:p>
    <w:p w:rsidR="00167692" w:rsidRPr="00EF4D31" w:rsidRDefault="00167692" w:rsidP="0029272C">
      <w:pPr>
        <w:spacing w:line="360" w:lineRule="auto"/>
        <w:jc w:val="both"/>
        <w:rPr>
          <w:rFonts w:ascii="Book Antiqua" w:hAnsi="Book Antiqua"/>
          <w:b/>
        </w:rPr>
      </w:pPr>
    </w:p>
    <w:p w:rsidR="0008752E" w:rsidRPr="00EF4D31" w:rsidRDefault="00D8155D" w:rsidP="0029272C">
      <w:pPr>
        <w:pStyle w:val="1"/>
        <w:spacing w:before="0" w:beforeAutospacing="0" w:after="0" w:afterAutospacing="0" w:line="360" w:lineRule="auto"/>
        <w:jc w:val="both"/>
        <w:rPr>
          <w:rFonts w:ascii="Book Antiqua" w:hAnsi="Book Antiqua"/>
        </w:rPr>
      </w:pPr>
      <w:r w:rsidRPr="00EF4D31">
        <w:rPr>
          <w:rStyle w:val="normalchar"/>
          <w:rFonts w:ascii="Book Antiqua" w:hAnsi="Book Antiqua"/>
          <w:b/>
          <w:bCs/>
        </w:rPr>
        <w:lastRenderedPageBreak/>
        <w:t>Abstract</w:t>
      </w:r>
    </w:p>
    <w:p w:rsidR="0029272C" w:rsidRPr="00EF4D31" w:rsidRDefault="0029272C" w:rsidP="0029272C">
      <w:pPr>
        <w:spacing w:line="360" w:lineRule="auto"/>
        <w:jc w:val="both"/>
        <w:rPr>
          <w:rFonts w:ascii="Book Antiqua" w:hAnsi="Book Antiqua"/>
          <w:bCs/>
        </w:rPr>
      </w:pPr>
      <w:r w:rsidRPr="00EF4D31">
        <w:rPr>
          <w:rFonts w:ascii="Book Antiqua" w:hAnsi="Book Antiqua"/>
          <w:b/>
        </w:rPr>
        <w:t>AIM:</w:t>
      </w:r>
      <w:r w:rsidRPr="00EF4D31">
        <w:rPr>
          <w:rFonts w:ascii="Book Antiqua" w:hAnsi="Book Antiqua"/>
        </w:rPr>
        <w:t xml:space="preserve"> </w:t>
      </w:r>
      <w:r w:rsidRPr="00EF4D31">
        <w:rPr>
          <w:rFonts w:ascii="Book Antiqua" w:hAnsi="Book Antiqua"/>
          <w:bCs/>
        </w:rPr>
        <w:t>To the look at the current strength of evidence and the potential application of anti-oxidants in this setting.</w:t>
      </w:r>
    </w:p>
    <w:p w:rsidR="00F611BC" w:rsidRPr="00EF4D31" w:rsidRDefault="00F611BC" w:rsidP="0029272C">
      <w:pPr>
        <w:pStyle w:val="1"/>
        <w:spacing w:before="0" w:beforeAutospacing="0" w:after="0" w:afterAutospacing="0" w:line="360" w:lineRule="auto"/>
        <w:jc w:val="both"/>
        <w:rPr>
          <w:rFonts w:ascii="Book Antiqua" w:hAnsi="Book Antiqua"/>
          <w:i/>
          <w:lang w:eastAsia="zh-CN"/>
        </w:rPr>
      </w:pPr>
    </w:p>
    <w:p w:rsidR="006E7B56" w:rsidRPr="00EF4D31" w:rsidRDefault="0029272C" w:rsidP="0029272C">
      <w:pPr>
        <w:pStyle w:val="1"/>
        <w:spacing w:before="0" w:beforeAutospacing="0" w:after="0" w:afterAutospacing="0" w:line="360" w:lineRule="auto"/>
        <w:jc w:val="both"/>
        <w:rPr>
          <w:rFonts w:ascii="Book Antiqua" w:hAnsi="Book Antiqua"/>
        </w:rPr>
      </w:pPr>
      <w:r w:rsidRPr="00EF4D31">
        <w:rPr>
          <w:rFonts w:ascii="Book Antiqua" w:hAnsi="Book Antiqua"/>
          <w:b/>
        </w:rPr>
        <w:t>METHOD</w:t>
      </w:r>
      <w:r w:rsidRPr="00EF4D31">
        <w:rPr>
          <w:rFonts w:ascii="Book Antiqua" w:hAnsi="Book Antiqua"/>
          <w:b/>
          <w:lang w:eastAsia="zh-CN"/>
        </w:rPr>
        <w:t>S</w:t>
      </w:r>
      <w:r w:rsidRPr="00EF4D31">
        <w:rPr>
          <w:rFonts w:ascii="Book Antiqua" w:hAnsi="Book Antiqua"/>
          <w:b/>
        </w:rPr>
        <w:t>:</w:t>
      </w:r>
      <w:r w:rsidRPr="00EF4D31">
        <w:rPr>
          <w:rFonts w:ascii="Book Antiqua" w:hAnsi="Book Antiqua"/>
        </w:rPr>
        <w:t xml:space="preserve"> </w:t>
      </w:r>
      <w:r w:rsidR="00D8155D" w:rsidRPr="00EF4D31">
        <w:rPr>
          <w:rFonts w:ascii="Book Antiqua" w:hAnsi="Book Antiqua"/>
        </w:rPr>
        <w:t xml:space="preserve">Two electronic databases (Pubmed and Web of Knowledge) were searched to January 2013 to find studies addressing </w:t>
      </w:r>
      <w:r w:rsidR="00133B7A" w:rsidRPr="00EF4D31">
        <w:rPr>
          <w:rFonts w:ascii="Book Antiqua" w:hAnsi="Book Antiqua"/>
        </w:rPr>
        <w:t xml:space="preserve">serum </w:t>
      </w:r>
      <w:r w:rsidR="00D8155D" w:rsidRPr="00EF4D31">
        <w:rPr>
          <w:rFonts w:ascii="Book Antiqua" w:hAnsi="Book Antiqua"/>
        </w:rPr>
        <w:t xml:space="preserve">bilirubin levels in </w:t>
      </w:r>
      <w:r w:rsidRPr="00EF4D31">
        <w:rPr>
          <w:rFonts w:ascii="Book Antiqua" w:hAnsi="Book Antiqua"/>
        </w:rPr>
        <w:t>non-alcoholic fatty liver disease (NAFLD)</w:t>
      </w:r>
      <w:r w:rsidR="00D8155D" w:rsidRPr="00EF4D31">
        <w:rPr>
          <w:rFonts w:ascii="Book Antiqua" w:hAnsi="Book Antiqua"/>
        </w:rPr>
        <w:t>.</w:t>
      </w:r>
      <w:r w:rsidR="00133B7A" w:rsidRPr="00EF4D31">
        <w:rPr>
          <w:rFonts w:ascii="Book Antiqua" w:hAnsi="Book Antiqua"/>
        </w:rPr>
        <w:t xml:space="preserve"> </w:t>
      </w:r>
      <w:r w:rsidR="00756433" w:rsidRPr="00EF4D31">
        <w:rPr>
          <w:rFonts w:ascii="Book Antiqua" w:hAnsi="Book Antiqua"/>
        </w:rPr>
        <w:t xml:space="preserve">The search used key word combinations in relation to NAFLD and serum bilirubin specific to human adults only. </w:t>
      </w:r>
      <w:r w:rsidR="00D8155D" w:rsidRPr="00EF4D31">
        <w:rPr>
          <w:rFonts w:ascii="Book Antiqua" w:hAnsi="Book Antiqua"/>
        </w:rPr>
        <w:t>After screening selected studies were reviewed in depth</w:t>
      </w:r>
      <w:r w:rsidR="00756433" w:rsidRPr="00EF4D31">
        <w:rPr>
          <w:rFonts w:ascii="Book Antiqua" w:hAnsi="Book Antiqua"/>
        </w:rPr>
        <w:t xml:space="preserve"> by two independent reviewers</w:t>
      </w:r>
      <w:r w:rsidR="00D8155D" w:rsidRPr="00EF4D31">
        <w:rPr>
          <w:rFonts w:ascii="Book Antiqua" w:hAnsi="Book Antiqua"/>
        </w:rPr>
        <w:t>.</w:t>
      </w:r>
      <w:r w:rsidR="0009320A" w:rsidRPr="00EF4D31">
        <w:rPr>
          <w:rFonts w:ascii="Book Antiqua" w:hAnsi="Book Antiqua"/>
        </w:rPr>
        <w:t xml:space="preserve"> Data synthesis with further meta-analysis was planned but not possible </w:t>
      </w:r>
      <w:r w:rsidR="00D8155D" w:rsidRPr="00EF4D31">
        <w:rPr>
          <w:rFonts w:ascii="Book Antiqua" w:hAnsi="Book Antiqua"/>
        </w:rPr>
        <w:t>due to the heterogeneity of the outcome measures</w:t>
      </w:r>
      <w:r w:rsidR="0009320A" w:rsidRPr="00EF4D31">
        <w:rPr>
          <w:rFonts w:ascii="Book Antiqua" w:hAnsi="Book Antiqua"/>
        </w:rPr>
        <w:t xml:space="preserve"> in these studies.</w:t>
      </w:r>
    </w:p>
    <w:p w:rsidR="0009320A" w:rsidRPr="00EF4D31" w:rsidRDefault="0009320A" w:rsidP="0029272C">
      <w:pPr>
        <w:pStyle w:val="1"/>
        <w:spacing w:before="0" w:beforeAutospacing="0" w:after="0" w:afterAutospacing="0" w:line="360" w:lineRule="auto"/>
        <w:jc w:val="both"/>
        <w:rPr>
          <w:rFonts w:ascii="Book Antiqua" w:hAnsi="Book Antiqua"/>
        </w:rPr>
      </w:pPr>
    </w:p>
    <w:p w:rsidR="00F611BC" w:rsidRPr="00EF4D31" w:rsidRDefault="0029272C" w:rsidP="0029272C">
      <w:pPr>
        <w:pStyle w:val="1"/>
        <w:spacing w:before="0" w:beforeAutospacing="0" w:after="0" w:afterAutospacing="0" w:line="360" w:lineRule="auto"/>
        <w:jc w:val="both"/>
        <w:rPr>
          <w:rFonts w:ascii="Book Antiqua" w:hAnsi="Book Antiqua"/>
        </w:rPr>
      </w:pPr>
      <w:r w:rsidRPr="00EF4D31">
        <w:rPr>
          <w:rFonts w:ascii="Book Antiqua" w:hAnsi="Book Antiqua"/>
          <w:b/>
        </w:rPr>
        <w:t>RESULTS:</w:t>
      </w:r>
      <w:r w:rsidR="00D8155D" w:rsidRPr="00EF4D31">
        <w:rPr>
          <w:rFonts w:ascii="Book Antiqua" w:hAnsi="Book Antiqua"/>
        </w:rPr>
        <w:t xml:space="preserve"> Out of 416 studies screened only seven studies were considered suitable for inclusion. All seven studies consistently reported an inverse association of bilirubin with NAFLD despite the heterogeneous sample of studies. Only two stud</w:t>
      </w:r>
      <w:r w:rsidR="006E7B56" w:rsidRPr="00EF4D31">
        <w:rPr>
          <w:rFonts w:ascii="Book Antiqua" w:hAnsi="Book Antiqua"/>
        </w:rPr>
        <w:t>ies were prospective. No negative</w:t>
      </w:r>
      <w:r w:rsidR="00D8155D" w:rsidRPr="00EF4D31">
        <w:rPr>
          <w:rFonts w:ascii="Book Antiqua" w:hAnsi="Book Antiqua"/>
        </w:rPr>
        <w:t xml:space="preserve"> studies were found. </w:t>
      </w:r>
    </w:p>
    <w:p w:rsidR="006E7B56" w:rsidRPr="00EF4D31" w:rsidRDefault="006E7B56" w:rsidP="0029272C">
      <w:pPr>
        <w:pStyle w:val="1"/>
        <w:spacing w:before="0" w:beforeAutospacing="0" w:after="0" w:afterAutospacing="0" w:line="360" w:lineRule="auto"/>
        <w:jc w:val="both"/>
        <w:rPr>
          <w:rFonts w:ascii="Book Antiqua" w:hAnsi="Book Antiqua"/>
        </w:rPr>
      </w:pPr>
    </w:p>
    <w:p w:rsidR="0003582F" w:rsidRPr="00EF4D31" w:rsidRDefault="0029272C" w:rsidP="0029272C">
      <w:pPr>
        <w:spacing w:line="360" w:lineRule="auto"/>
        <w:jc w:val="both"/>
        <w:rPr>
          <w:rFonts w:ascii="Book Antiqua" w:hAnsi="Book Antiqua"/>
          <w:i/>
        </w:rPr>
      </w:pPr>
      <w:r w:rsidRPr="00EF4D31">
        <w:rPr>
          <w:rFonts w:ascii="Book Antiqua" w:hAnsi="Book Antiqua"/>
          <w:b/>
        </w:rPr>
        <w:t>CONCLUSION:</w:t>
      </w:r>
      <w:r w:rsidR="00D8155D" w:rsidRPr="00EF4D31">
        <w:rPr>
          <w:rFonts w:ascii="Book Antiqua" w:hAnsi="Book Antiqua"/>
        </w:rPr>
        <w:t xml:space="preserve"> Most studies suggest a correlation between high bilirubin levels of any type are inversely correlated with NAFLD. But to date most of these studies have been poorly designed to allow meaningful conclusions, except one cohort study. There is a need for a large prospective cohort study in multiple populations to test this hypothesis fully before mechanistic associations can be established and therapeutic options of the apparent anti-oxidant effect of bilirubin be explored in NAFLD.</w:t>
      </w:r>
      <w:r w:rsidR="0003582F" w:rsidRPr="00EF4D31">
        <w:rPr>
          <w:rFonts w:ascii="Book Antiqua" w:hAnsi="Book Antiqua"/>
        </w:rPr>
        <w:t xml:space="preserve"> Furthermore these studies should include analysis of UGT1A1 gene to expound upon underlying cause of unconjugated hyperbilirubinaemia.</w:t>
      </w:r>
    </w:p>
    <w:p w:rsidR="00196E77" w:rsidRPr="00EF4D31" w:rsidRDefault="00196E77" w:rsidP="0029272C">
      <w:pPr>
        <w:pStyle w:val="1"/>
        <w:spacing w:before="0" w:beforeAutospacing="0" w:after="0" w:afterAutospacing="0" w:line="360" w:lineRule="auto"/>
        <w:jc w:val="both"/>
        <w:rPr>
          <w:rFonts w:ascii="Book Antiqua" w:hAnsi="Book Antiqua"/>
          <w:lang w:eastAsia="zh-CN"/>
        </w:rPr>
      </w:pPr>
    </w:p>
    <w:p w:rsidR="00EF4D31" w:rsidRPr="00EF4D31" w:rsidRDefault="00EF4D31" w:rsidP="0029272C">
      <w:pPr>
        <w:pStyle w:val="1"/>
        <w:spacing w:before="0" w:beforeAutospacing="0" w:after="0" w:afterAutospacing="0" w:line="360" w:lineRule="auto"/>
        <w:jc w:val="both"/>
        <w:rPr>
          <w:rFonts w:ascii="Book Antiqua" w:hAnsi="Book Antiqua" w:cs="Tahoma"/>
          <w:lang w:eastAsia="zh-CN"/>
        </w:rPr>
      </w:pPr>
      <w:r w:rsidRPr="00EF4D31">
        <w:rPr>
          <w:rFonts w:ascii="Book Antiqua" w:hAnsi="Book Antiqua" w:cs="Tahoma"/>
          <w:lang w:eastAsia="ja-JP"/>
        </w:rPr>
        <w:t>© 201</w:t>
      </w:r>
      <w:r w:rsidRPr="00EF4D31">
        <w:rPr>
          <w:rFonts w:ascii="Book Antiqua" w:hAnsi="Book Antiqua" w:cs="Tahoma" w:hint="eastAsia"/>
        </w:rPr>
        <w:t>4</w:t>
      </w:r>
      <w:r w:rsidRPr="00EF4D31">
        <w:rPr>
          <w:rFonts w:ascii="Book Antiqua" w:hAnsi="Book Antiqua" w:cs="Tahoma"/>
          <w:lang w:eastAsia="ja-JP"/>
        </w:rPr>
        <w:t xml:space="preserve"> Baishideng Publishing Group </w:t>
      </w:r>
      <w:r w:rsidRPr="00EF4D31">
        <w:rPr>
          <w:rFonts w:ascii="Book Antiqua" w:hAnsi="Book Antiqua" w:cs="Tahoma" w:hint="eastAsia"/>
        </w:rPr>
        <w:t>Inc</w:t>
      </w:r>
      <w:r w:rsidRPr="00EF4D31">
        <w:rPr>
          <w:rFonts w:ascii="Book Antiqua" w:hAnsi="Book Antiqua" w:cs="Tahoma"/>
          <w:lang w:eastAsia="ja-JP"/>
        </w:rPr>
        <w:t>. All rights</w:t>
      </w:r>
      <w:r w:rsidRPr="00EF4D31">
        <w:rPr>
          <w:rFonts w:ascii="Book Antiqua" w:hAnsi="Book Antiqua" w:cs="Tahoma"/>
        </w:rPr>
        <w:t xml:space="preserve"> </w:t>
      </w:r>
      <w:r w:rsidRPr="00EF4D31">
        <w:rPr>
          <w:rFonts w:ascii="Book Antiqua" w:hAnsi="Book Antiqua" w:cs="Tahoma"/>
          <w:lang w:eastAsia="ja-JP"/>
        </w:rPr>
        <w:t>reserved.</w:t>
      </w:r>
    </w:p>
    <w:p w:rsidR="00EF4D31" w:rsidRPr="00EF4D31" w:rsidRDefault="00EF4D31" w:rsidP="0029272C">
      <w:pPr>
        <w:pStyle w:val="1"/>
        <w:spacing w:before="0" w:beforeAutospacing="0" w:after="0" w:afterAutospacing="0" w:line="360" w:lineRule="auto"/>
        <w:jc w:val="both"/>
        <w:rPr>
          <w:rFonts w:ascii="Book Antiqua" w:hAnsi="Book Antiqua"/>
          <w:lang w:eastAsia="zh-CN"/>
        </w:rPr>
      </w:pPr>
    </w:p>
    <w:p w:rsidR="0008752E" w:rsidRPr="00EF4D31" w:rsidRDefault="00D8155D" w:rsidP="0029272C">
      <w:pPr>
        <w:pStyle w:val="1"/>
        <w:spacing w:before="0" w:beforeAutospacing="0" w:after="0" w:afterAutospacing="0" w:line="360" w:lineRule="auto"/>
        <w:jc w:val="both"/>
        <w:rPr>
          <w:rFonts w:ascii="Book Antiqua" w:hAnsi="Book Antiqua"/>
        </w:rPr>
      </w:pPr>
      <w:r w:rsidRPr="00EF4D31">
        <w:rPr>
          <w:rFonts w:ascii="Book Antiqua" w:hAnsi="Book Antiqua"/>
          <w:b/>
        </w:rPr>
        <w:t>Key</w:t>
      </w:r>
      <w:r w:rsidR="0029272C" w:rsidRPr="00EF4D31">
        <w:rPr>
          <w:rFonts w:ascii="Book Antiqua" w:hAnsi="Book Antiqua" w:hint="eastAsia"/>
          <w:b/>
          <w:lang w:eastAsia="zh-CN"/>
        </w:rPr>
        <w:t xml:space="preserve"> </w:t>
      </w:r>
      <w:r w:rsidRPr="00EF4D31">
        <w:rPr>
          <w:rFonts w:ascii="Book Antiqua" w:hAnsi="Book Antiqua"/>
          <w:b/>
        </w:rPr>
        <w:t>words:</w:t>
      </w:r>
      <w:r w:rsidR="006E7B56" w:rsidRPr="00EF4D31">
        <w:rPr>
          <w:rFonts w:ascii="Book Antiqua" w:hAnsi="Book Antiqua"/>
          <w:b/>
        </w:rPr>
        <w:t xml:space="preserve"> </w:t>
      </w:r>
      <w:r w:rsidR="006E7B56" w:rsidRPr="00EF4D31">
        <w:rPr>
          <w:rFonts w:ascii="Book Antiqua" w:hAnsi="Book Antiqua"/>
        </w:rPr>
        <w:t>Review;</w:t>
      </w:r>
      <w:r w:rsidRPr="00EF4D31">
        <w:rPr>
          <w:rFonts w:ascii="Book Antiqua" w:hAnsi="Book Antiqua"/>
        </w:rPr>
        <w:t xml:space="preserve"> Systematic</w:t>
      </w:r>
      <w:r w:rsidR="006E7B56" w:rsidRPr="00EF4D31">
        <w:rPr>
          <w:rFonts w:ascii="Book Antiqua" w:hAnsi="Book Antiqua"/>
        </w:rPr>
        <w:t xml:space="preserve">; </w:t>
      </w:r>
      <w:r w:rsidRPr="00EF4D31">
        <w:rPr>
          <w:rFonts w:ascii="Book Antiqua" w:hAnsi="Book Antiqua"/>
        </w:rPr>
        <w:t>Bilirubin</w:t>
      </w:r>
      <w:r w:rsidR="006E7B56" w:rsidRPr="00EF4D31">
        <w:rPr>
          <w:rFonts w:ascii="Book Antiqua" w:hAnsi="Book Antiqua"/>
        </w:rPr>
        <w:t xml:space="preserve">; </w:t>
      </w:r>
      <w:r w:rsidRPr="00EF4D31">
        <w:rPr>
          <w:rFonts w:ascii="Book Antiqua" w:hAnsi="Book Antiqua"/>
        </w:rPr>
        <w:t>Hyperbilirubinemia</w:t>
      </w:r>
      <w:r w:rsidR="006E7B56" w:rsidRPr="00EF4D31">
        <w:rPr>
          <w:rFonts w:ascii="Book Antiqua" w:hAnsi="Book Antiqua"/>
        </w:rPr>
        <w:t>; Anti-oxidants;</w:t>
      </w:r>
    </w:p>
    <w:p w:rsidR="00BB440B" w:rsidRPr="00EF4D31" w:rsidRDefault="00D8155D" w:rsidP="0029272C">
      <w:pPr>
        <w:pStyle w:val="1"/>
        <w:spacing w:before="0" w:beforeAutospacing="0" w:after="0" w:afterAutospacing="0" w:line="360" w:lineRule="auto"/>
        <w:jc w:val="both"/>
        <w:rPr>
          <w:rFonts w:ascii="Book Antiqua" w:hAnsi="Book Antiqua"/>
        </w:rPr>
      </w:pPr>
      <w:r w:rsidRPr="00EF4D31">
        <w:rPr>
          <w:rFonts w:ascii="Book Antiqua" w:hAnsi="Book Antiqua"/>
        </w:rPr>
        <w:t>Adult</w:t>
      </w:r>
      <w:r w:rsidR="006E7B56" w:rsidRPr="00EF4D31">
        <w:rPr>
          <w:rFonts w:ascii="Book Antiqua" w:hAnsi="Book Antiqua"/>
        </w:rPr>
        <w:t xml:space="preserve">; </w:t>
      </w:r>
      <w:r w:rsidRPr="00EF4D31">
        <w:rPr>
          <w:rFonts w:ascii="Book Antiqua" w:hAnsi="Book Antiqua"/>
        </w:rPr>
        <w:t>Non-alcoholic</w:t>
      </w:r>
      <w:r w:rsidR="0029272C" w:rsidRPr="00EF4D31">
        <w:rPr>
          <w:rFonts w:ascii="Book Antiqua" w:hAnsi="Book Antiqua"/>
        </w:rPr>
        <w:t xml:space="preserve"> fatty liver dise</w:t>
      </w:r>
      <w:r w:rsidRPr="00EF4D31">
        <w:rPr>
          <w:rFonts w:ascii="Book Antiqua" w:hAnsi="Book Antiqua"/>
        </w:rPr>
        <w:t xml:space="preserve">ase </w:t>
      </w:r>
    </w:p>
    <w:p w:rsidR="00167692" w:rsidRPr="00EF4D31" w:rsidRDefault="00167692" w:rsidP="0029272C">
      <w:pPr>
        <w:pStyle w:val="1"/>
        <w:spacing w:before="0" w:beforeAutospacing="0" w:after="0" w:afterAutospacing="0" w:line="360" w:lineRule="auto"/>
        <w:jc w:val="both"/>
        <w:rPr>
          <w:rFonts w:ascii="Book Antiqua" w:eastAsia="Arial Unicode MS" w:hAnsi="Book Antiqua" w:cs="Arial Unicode MS"/>
          <w:b/>
        </w:rPr>
      </w:pPr>
    </w:p>
    <w:p w:rsidR="0008752E" w:rsidRPr="00EF4D31" w:rsidRDefault="009A2585" w:rsidP="0029272C">
      <w:pPr>
        <w:pStyle w:val="1"/>
        <w:spacing w:before="0" w:beforeAutospacing="0" w:after="0" w:afterAutospacing="0" w:line="360" w:lineRule="auto"/>
        <w:jc w:val="both"/>
        <w:rPr>
          <w:rStyle w:val="hui12181"/>
          <w:rFonts w:ascii="Book Antiqua" w:hAnsi="Book Antiqua"/>
          <w:color w:val="auto"/>
          <w:sz w:val="24"/>
          <w:szCs w:val="24"/>
        </w:rPr>
      </w:pPr>
      <w:r w:rsidRPr="00EF4D31">
        <w:rPr>
          <w:rFonts w:ascii="Book Antiqua" w:eastAsia="Arial Unicode MS" w:hAnsi="Book Antiqua" w:cs="Arial Unicode MS"/>
          <w:b/>
        </w:rPr>
        <w:t>C</w:t>
      </w:r>
      <w:r w:rsidR="0029272C" w:rsidRPr="00EF4D31">
        <w:rPr>
          <w:rFonts w:ascii="Book Antiqua" w:eastAsia="Arial Unicode MS" w:hAnsi="Book Antiqua" w:cs="Arial Unicode MS"/>
          <w:b/>
        </w:rPr>
        <w:t>ore tip</w:t>
      </w:r>
      <w:r w:rsidR="0029272C" w:rsidRPr="00EF4D31">
        <w:rPr>
          <w:rFonts w:ascii="Book Antiqua" w:eastAsia="Arial Unicode MS" w:hAnsi="Book Antiqua" w:cs="Arial Unicode MS" w:hint="eastAsia"/>
          <w:b/>
          <w:lang w:eastAsia="zh-CN"/>
        </w:rPr>
        <w:t xml:space="preserve">: </w:t>
      </w:r>
      <w:r w:rsidR="00BB440B" w:rsidRPr="00EF4D31">
        <w:rPr>
          <w:rStyle w:val="hui12181"/>
          <w:rFonts w:ascii="Book Antiqua" w:hAnsi="Book Antiqua"/>
          <w:color w:val="auto"/>
          <w:sz w:val="24"/>
          <w:szCs w:val="24"/>
        </w:rPr>
        <w:t xml:space="preserve">This systematic review </w:t>
      </w:r>
      <w:r w:rsidR="00F05DA1" w:rsidRPr="00EF4D31">
        <w:rPr>
          <w:rStyle w:val="hui12181"/>
          <w:rFonts w:ascii="Book Antiqua" w:hAnsi="Book Antiqua"/>
          <w:color w:val="auto"/>
          <w:sz w:val="24"/>
          <w:szCs w:val="24"/>
        </w:rPr>
        <w:t xml:space="preserve">summarises </w:t>
      </w:r>
      <w:r w:rsidR="00BB440B" w:rsidRPr="00EF4D31">
        <w:rPr>
          <w:rStyle w:val="hui12181"/>
          <w:rFonts w:ascii="Book Antiqua" w:hAnsi="Book Antiqua"/>
          <w:color w:val="auto"/>
          <w:sz w:val="24"/>
          <w:szCs w:val="24"/>
        </w:rPr>
        <w:t xml:space="preserve">and </w:t>
      </w:r>
      <w:r w:rsidR="00F05DA1" w:rsidRPr="00EF4D31">
        <w:rPr>
          <w:rStyle w:val="hui12181"/>
          <w:rFonts w:ascii="Book Antiqua" w:hAnsi="Book Antiqua"/>
          <w:color w:val="auto"/>
          <w:sz w:val="24"/>
          <w:szCs w:val="24"/>
        </w:rPr>
        <w:t>highlights the deficiencies in the current studies</w:t>
      </w:r>
      <w:r w:rsidR="00BB440B" w:rsidRPr="00EF4D31">
        <w:rPr>
          <w:rStyle w:val="hui12181"/>
          <w:rFonts w:ascii="Book Antiqua" w:hAnsi="Book Antiqua"/>
          <w:color w:val="auto"/>
          <w:sz w:val="24"/>
          <w:szCs w:val="24"/>
        </w:rPr>
        <w:t xml:space="preserve"> on the association of serum bilirubin with </w:t>
      </w:r>
      <w:r w:rsidR="00EF4D31" w:rsidRPr="00EF4D31">
        <w:rPr>
          <w:rFonts w:ascii="Book Antiqua" w:hAnsi="Book Antiqua"/>
        </w:rPr>
        <w:t>non-alcoholic fatty liver disease (NAFLD)</w:t>
      </w:r>
      <w:r w:rsidR="00F05DA1" w:rsidRPr="00EF4D31">
        <w:rPr>
          <w:rStyle w:val="hui12181"/>
          <w:rFonts w:ascii="Book Antiqua" w:hAnsi="Book Antiqua"/>
          <w:color w:val="auto"/>
          <w:sz w:val="24"/>
          <w:szCs w:val="24"/>
        </w:rPr>
        <w:t>. It e</w:t>
      </w:r>
      <w:r w:rsidR="00BB440B" w:rsidRPr="00EF4D31">
        <w:rPr>
          <w:rStyle w:val="hui12181"/>
          <w:rFonts w:ascii="Book Antiqua" w:hAnsi="Book Antiqua"/>
          <w:color w:val="auto"/>
          <w:sz w:val="24"/>
          <w:szCs w:val="24"/>
        </w:rPr>
        <w:t>xplores the potential underpinning of the mechanistic association of NAFLD with bilirubin.</w:t>
      </w:r>
      <w:r w:rsidR="00EF4D31" w:rsidRPr="00EF4D31">
        <w:rPr>
          <w:rStyle w:val="hui12181"/>
          <w:rFonts w:ascii="Book Antiqua" w:hAnsi="Book Antiqua"/>
          <w:color w:val="auto"/>
          <w:sz w:val="24"/>
          <w:szCs w:val="24"/>
        </w:rPr>
        <w:t xml:space="preserve"> </w:t>
      </w:r>
      <w:r w:rsidR="00BB440B" w:rsidRPr="00EF4D31">
        <w:rPr>
          <w:rStyle w:val="hui12181"/>
          <w:rFonts w:ascii="Book Antiqua" w:hAnsi="Book Antiqua"/>
          <w:color w:val="auto"/>
          <w:sz w:val="24"/>
          <w:szCs w:val="24"/>
        </w:rPr>
        <w:t>Potential novel therapeutic avenues of bilirubin are explored in NAFLD, a common condition with oxidative damage as a core pathogenetic factor. Although this area of study is still in its infancy, this review is a timely summary of current key studies in this subject area and provides an up to date thought perspective with focus on</w:t>
      </w:r>
      <w:r w:rsidR="00F05DA1" w:rsidRPr="00EF4D31">
        <w:rPr>
          <w:rStyle w:val="hui12181"/>
          <w:rFonts w:ascii="Book Antiqua" w:hAnsi="Book Antiqua"/>
          <w:color w:val="auto"/>
          <w:sz w:val="24"/>
          <w:szCs w:val="24"/>
        </w:rPr>
        <w:t xml:space="preserve"> future direction and potential</w:t>
      </w:r>
      <w:r w:rsidR="00BB440B" w:rsidRPr="00EF4D31">
        <w:rPr>
          <w:rStyle w:val="hui12181"/>
          <w:rFonts w:ascii="Book Antiqua" w:hAnsi="Book Antiqua"/>
          <w:color w:val="auto"/>
          <w:sz w:val="24"/>
          <w:szCs w:val="24"/>
        </w:rPr>
        <w:t xml:space="preserve"> therapeutic application.</w:t>
      </w:r>
    </w:p>
    <w:p w:rsidR="00EF4D31" w:rsidRPr="00EF4D31" w:rsidRDefault="00EF4D31" w:rsidP="00EF4D31">
      <w:pPr>
        <w:pStyle w:val="1"/>
        <w:spacing w:before="0" w:beforeAutospacing="0" w:after="0" w:afterAutospacing="0" w:line="360" w:lineRule="auto"/>
        <w:jc w:val="both"/>
        <w:rPr>
          <w:rStyle w:val="normalchar"/>
          <w:rFonts w:ascii="Book Antiqua" w:hAnsi="Book Antiqua"/>
          <w:b/>
          <w:bCs/>
          <w:lang w:eastAsia="zh-CN"/>
        </w:rPr>
      </w:pPr>
    </w:p>
    <w:p w:rsidR="0054014B" w:rsidRPr="00EF4D31" w:rsidRDefault="00EF4D31" w:rsidP="0029272C">
      <w:pPr>
        <w:pStyle w:val="1"/>
        <w:spacing w:before="0" w:beforeAutospacing="0" w:after="0" w:afterAutospacing="0" w:line="360" w:lineRule="auto"/>
        <w:jc w:val="both"/>
        <w:rPr>
          <w:rStyle w:val="normalchar"/>
          <w:rFonts w:ascii="Book Antiqua" w:hAnsi="Book Antiqua"/>
          <w:b/>
          <w:bCs/>
        </w:rPr>
      </w:pPr>
      <w:r w:rsidRPr="00EF4D31">
        <w:rPr>
          <w:rFonts w:ascii="Book Antiqua" w:hAnsi="Book Antiqua"/>
        </w:rPr>
        <w:t>Anwar</w:t>
      </w:r>
      <w:r w:rsidRPr="00EF4D31">
        <w:rPr>
          <w:rFonts w:ascii="Book Antiqua" w:hAnsi="Book Antiqua" w:hint="eastAsia"/>
          <w:lang w:eastAsia="zh-CN"/>
        </w:rPr>
        <w:t xml:space="preserve"> MS</w:t>
      </w:r>
      <w:r w:rsidRPr="00EF4D31">
        <w:rPr>
          <w:rFonts w:ascii="Book Antiqua" w:hAnsi="Book Antiqua"/>
        </w:rPr>
        <w:t>, Dillon</w:t>
      </w:r>
      <w:r w:rsidRPr="00EF4D31">
        <w:rPr>
          <w:rFonts w:ascii="Book Antiqua" w:hAnsi="Book Antiqua" w:hint="eastAsia"/>
          <w:lang w:eastAsia="zh-CN"/>
        </w:rPr>
        <w:t xml:space="preserve"> JF</w:t>
      </w:r>
      <w:r w:rsidRPr="00EF4D31">
        <w:rPr>
          <w:rFonts w:ascii="Book Antiqua" w:hAnsi="Book Antiqua"/>
        </w:rPr>
        <w:t>, Miller</w:t>
      </w:r>
      <w:r w:rsidRPr="00EF4D31">
        <w:rPr>
          <w:rFonts w:ascii="Book Antiqua" w:hAnsi="Book Antiqua" w:hint="eastAsia"/>
          <w:lang w:eastAsia="zh-CN"/>
        </w:rPr>
        <w:t xml:space="preserve"> MH. </w:t>
      </w:r>
      <w:r w:rsidRPr="00EF4D31">
        <w:rPr>
          <w:rStyle w:val="normalchar"/>
          <w:rFonts w:ascii="Book Antiqua" w:hAnsi="Book Antiqua"/>
          <w:bCs/>
        </w:rPr>
        <w:t>Systematic review: Association of serum bilirubin and non-alcoholic fatty liver disease: a feasible therapeutic avenue?</w:t>
      </w:r>
      <w:r w:rsidRPr="00EF4D31">
        <w:rPr>
          <w:rFonts w:ascii="Book Antiqua" w:hAnsi="Book Antiqua"/>
          <w:i/>
          <w:iCs/>
        </w:rPr>
        <w:t xml:space="preserve"> World J Pharmacol</w:t>
      </w:r>
      <w:r w:rsidRPr="00EF4D31">
        <w:rPr>
          <w:rFonts w:ascii="Book Antiqua" w:hAnsi="Book Antiqua" w:hint="eastAsia"/>
          <w:iCs/>
          <w:lang w:eastAsia="zh-CN"/>
        </w:rPr>
        <w:t xml:space="preserve"> 2014; In press</w:t>
      </w:r>
    </w:p>
    <w:p w:rsidR="00167692" w:rsidRPr="00EF4D31" w:rsidRDefault="00167692" w:rsidP="0029272C">
      <w:pPr>
        <w:pStyle w:val="1"/>
        <w:spacing w:before="0" w:beforeAutospacing="0" w:after="0" w:afterAutospacing="0" w:line="360" w:lineRule="auto"/>
        <w:jc w:val="both"/>
        <w:rPr>
          <w:rStyle w:val="normalchar"/>
          <w:rFonts w:ascii="Book Antiqua" w:hAnsi="Book Antiqua"/>
          <w:b/>
          <w:bCs/>
        </w:rPr>
      </w:pPr>
    </w:p>
    <w:p w:rsidR="0008752E" w:rsidRPr="00EF4D31" w:rsidRDefault="00EF4D31" w:rsidP="0029272C">
      <w:pPr>
        <w:pStyle w:val="1"/>
        <w:spacing w:before="0" w:beforeAutospacing="0" w:after="0" w:afterAutospacing="0" w:line="360" w:lineRule="auto"/>
        <w:jc w:val="both"/>
        <w:rPr>
          <w:rFonts w:ascii="Book Antiqua" w:hAnsi="Book Antiqua"/>
        </w:rPr>
      </w:pPr>
      <w:r w:rsidRPr="00EF4D31">
        <w:rPr>
          <w:rStyle w:val="normalchar"/>
          <w:rFonts w:ascii="Book Antiqua" w:hAnsi="Book Antiqua"/>
          <w:b/>
          <w:bCs/>
        </w:rPr>
        <w:t>INTRODUCTION</w:t>
      </w:r>
    </w:p>
    <w:p w:rsidR="0008752E" w:rsidRPr="00EF4D31" w:rsidRDefault="00D8155D" w:rsidP="0029272C">
      <w:pPr>
        <w:pStyle w:val="1"/>
        <w:spacing w:before="0" w:beforeAutospacing="0" w:after="0" w:afterAutospacing="0" w:line="360" w:lineRule="auto"/>
        <w:jc w:val="both"/>
        <w:rPr>
          <w:rFonts w:ascii="Book Antiqua" w:hAnsi="Book Antiqua"/>
        </w:rPr>
      </w:pPr>
      <w:r w:rsidRPr="00EF4D31">
        <w:rPr>
          <w:rFonts w:ascii="Book Antiqua" w:hAnsi="Book Antiqua"/>
        </w:rPr>
        <w:t> Non-alcoholic fatty liver disease (NAFLD) has been recognised as the most prevalent liver disease, with current estimations that it affects around 20</w:t>
      </w:r>
      <w:r w:rsidR="00EF4D31" w:rsidRPr="00EF4D31">
        <w:rPr>
          <w:rFonts w:ascii="Book Antiqua" w:hAnsi="Book Antiqua" w:hint="eastAsia"/>
          <w:lang w:eastAsia="zh-CN"/>
        </w:rPr>
        <w:t>%</w:t>
      </w:r>
      <w:r w:rsidRPr="00EF4D31">
        <w:rPr>
          <w:rFonts w:ascii="Book Antiqua" w:hAnsi="Book Antiqua"/>
        </w:rPr>
        <w:t>-30%</w:t>
      </w:r>
      <w:r w:rsidR="00EF4D31" w:rsidRPr="00EF4D31">
        <w:rPr>
          <w:rFonts w:ascii="Book Antiqua" w:hAnsi="Book Antiqua" w:hint="eastAsia"/>
          <w:lang w:eastAsia="zh-CN"/>
        </w:rPr>
        <w:t xml:space="preserve"> </w:t>
      </w:r>
      <w:r w:rsidRPr="00EF4D31">
        <w:rPr>
          <w:rFonts w:ascii="Book Antiqua" w:hAnsi="Book Antiqua"/>
        </w:rPr>
        <w:t>of the general population in the western world</w:t>
      </w:r>
      <w:r w:rsidR="00C7248D" w:rsidRPr="00EF4D31">
        <w:rPr>
          <w:rFonts w:ascii="Book Antiqua" w:hAnsi="Book Antiqua"/>
          <w:vertAlign w:val="superscript"/>
          <w:lang w:eastAsia="zh-CN"/>
        </w:rPr>
        <w:t>[1,2]</w:t>
      </w:r>
      <w:r w:rsidRPr="00EF4D31">
        <w:rPr>
          <w:rFonts w:ascii="Book Antiqua" w:hAnsi="Book Antiqua"/>
        </w:rPr>
        <w:t>. NAFLD is considered to be the hepatic manifestation of the metabolic syndrome as it is closely related to insulin resistance, obesity, hypercholesterolemia, type 2 diabetes, and coronary artery disease</w:t>
      </w:r>
      <w:r w:rsidR="00F05DA1" w:rsidRPr="00EF4D31">
        <w:rPr>
          <w:rFonts w:ascii="Book Antiqua" w:hAnsi="Book Antiqua"/>
          <w:vertAlign w:val="superscript"/>
          <w:lang w:eastAsia="zh-CN"/>
        </w:rPr>
        <w:t>[3-5]</w:t>
      </w:r>
      <w:r w:rsidR="00F05DA1" w:rsidRPr="00EF4D31">
        <w:rPr>
          <w:rFonts w:ascii="Book Antiqua" w:hAnsi="Book Antiqua"/>
        </w:rPr>
        <w:t xml:space="preserve">. </w:t>
      </w:r>
      <w:r w:rsidRPr="00EF4D31">
        <w:rPr>
          <w:rFonts w:ascii="Book Antiqua" w:hAnsi="Book Antiqua"/>
        </w:rPr>
        <w:t>NAFLD is composed of a histological spectrum of hepatic dysfunctions ranging from simple steatosis (SS) to non-alcoholic steatohepatitis (NASH), cirrhosis and hepatocellular carcinoma</w:t>
      </w:r>
      <w:r w:rsidR="00F05DA1" w:rsidRPr="00EF4D31">
        <w:rPr>
          <w:rFonts w:ascii="Book Antiqua" w:hAnsi="Book Antiqua"/>
          <w:vertAlign w:val="superscript"/>
          <w:lang w:eastAsia="zh-CN"/>
        </w:rPr>
        <w:t>[6]</w:t>
      </w:r>
      <w:r w:rsidRPr="00EF4D31">
        <w:rPr>
          <w:rFonts w:ascii="Book Antiqua" w:hAnsi="Book Antiqua"/>
        </w:rPr>
        <w:t xml:space="preserve">. The pathogenic processes underpinning NAFLD remain unclear, although oxidative stress, fat transportation and inflammation are implicated. Furthermore oxidative stress has been suggested as an </w:t>
      </w:r>
      <w:r w:rsidR="008C75DF" w:rsidRPr="00EF4D31">
        <w:rPr>
          <w:rFonts w:ascii="Book Antiqua" w:hAnsi="Book Antiqua"/>
        </w:rPr>
        <w:t>a</w:t>
      </w:r>
      <w:r w:rsidRPr="00EF4D31">
        <w:rPr>
          <w:rFonts w:ascii="Book Antiqua" w:hAnsi="Book Antiqua"/>
        </w:rPr>
        <w:t>etiopathogenic mechanism in NAFLD</w:t>
      </w:r>
      <w:r w:rsidR="00F05DA1" w:rsidRPr="00EF4D31">
        <w:rPr>
          <w:rFonts w:ascii="Book Antiqua" w:hAnsi="Book Antiqua"/>
          <w:vertAlign w:val="superscript"/>
          <w:lang w:eastAsia="zh-CN"/>
        </w:rPr>
        <w:t>[7</w:t>
      </w:r>
      <w:r w:rsidR="00EF4D31" w:rsidRPr="00EF4D31">
        <w:rPr>
          <w:rFonts w:ascii="Book Antiqua" w:hAnsi="Book Antiqua" w:hint="eastAsia"/>
          <w:vertAlign w:val="superscript"/>
          <w:lang w:eastAsia="zh-CN"/>
        </w:rPr>
        <w:t>,</w:t>
      </w:r>
      <w:r w:rsidR="00F05DA1" w:rsidRPr="00EF4D31">
        <w:rPr>
          <w:rFonts w:ascii="Book Antiqua" w:hAnsi="Book Antiqua"/>
          <w:vertAlign w:val="superscript"/>
          <w:lang w:eastAsia="zh-CN"/>
        </w:rPr>
        <w:t>8]</w:t>
      </w:r>
      <w:r w:rsidR="00F05DA1" w:rsidRPr="00EF4D31">
        <w:rPr>
          <w:rFonts w:ascii="Book Antiqua" w:hAnsi="Book Antiqua"/>
        </w:rPr>
        <w:t xml:space="preserve">. </w:t>
      </w:r>
      <w:r w:rsidRPr="00EF4D31">
        <w:rPr>
          <w:rFonts w:ascii="Book Antiqua" w:hAnsi="Book Antiqua"/>
        </w:rPr>
        <w:t>Additionally, mounting evidence suggests a link between serum ferritin, insulin resistance, and NAFLD</w:t>
      </w:r>
      <w:r w:rsidR="00F05DA1" w:rsidRPr="00EF4D31">
        <w:rPr>
          <w:rFonts w:ascii="Book Antiqua" w:hAnsi="Book Antiqua"/>
          <w:vertAlign w:val="superscript"/>
          <w:lang w:eastAsia="zh-CN"/>
        </w:rPr>
        <w:t>[9</w:t>
      </w:r>
      <w:r w:rsidR="00EF4D31" w:rsidRPr="00EF4D31">
        <w:rPr>
          <w:rFonts w:ascii="Book Antiqua" w:hAnsi="Book Antiqua" w:hint="eastAsia"/>
          <w:vertAlign w:val="superscript"/>
          <w:lang w:eastAsia="zh-CN"/>
        </w:rPr>
        <w:t>,</w:t>
      </w:r>
      <w:r w:rsidR="00F05DA1" w:rsidRPr="00EF4D31">
        <w:rPr>
          <w:rFonts w:ascii="Book Antiqua" w:hAnsi="Book Antiqua"/>
          <w:vertAlign w:val="superscript"/>
          <w:lang w:eastAsia="zh-CN"/>
        </w:rPr>
        <w:t>10]</w:t>
      </w:r>
      <w:r w:rsidR="00F05DA1" w:rsidRPr="00EF4D31">
        <w:rPr>
          <w:rFonts w:ascii="Book Antiqua" w:hAnsi="Book Antiqua"/>
        </w:rPr>
        <w:t xml:space="preserve">. </w:t>
      </w:r>
      <w:r w:rsidRPr="00EF4D31">
        <w:rPr>
          <w:rFonts w:ascii="Book Antiqua" w:hAnsi="Book Antiqua"/>
        </w:rPr>
        <w:t>Excessive hepatic i</w:t>
      </w:r>
      <w:r w:rsidR="00F76859" w:rsidRPr="00EF4D31">
        <w:rPr>
          <w:rFonts w:ascii="Book Antiqua" w:hAnsi="Book Antiqua"/>
        </w:rPr>
        <w:t>ron accumulation in NAFLD is likely</w:t>
      </w:r>
      <w:r w:rsidRPr="00EF4D31">
        <w:rPr>
          <w:rFonts w:ascii="Book Antiqua" w:hAnsi="Book Antiqua"/>
        </w:rPr>
        <w:t xml:space="preserve"> one of the potential cofactors involved in the enhanced oxidative stress, which triggers liver cell necrosis and activation of hepatic stellate cells, both leading to fibrosis</w:t>
      </w:r>
      <w:r w:rsidR="00F05DA1" w:rsidRPr="00EF4D31">
        <w:rPr>
          <w:rFonts w:ascii="Book Antiqua" w:hAnsi="Book Antiqua"/>
          <w:vertAlign w:val="superscript"/>
          <w:lang w:eastAsia="zh-CN"/>
        </w:rPr>
        <w:t>[11]</w:t>
      </w:r>
      <w:r w:rsidR="00F05DA1" w:rsidRPr="00EF4D31">
        <w:rPr>
          <w:rFonts w:ascii="Book Antiqua" w:hAnsi="Book Antiqua"/>
        </w:rPr>
        <w:t xml:space="preserve">. </w:t>
      </w:r>
      <w:r w:rsidRPr="00EF4D31">
        <w:rPr>
          <w:rFonts w:ascii="Book Antiqua" w:hAnsi="Book Antiqua"/>
        </w:rPr>
        <w:t xml:space="preserve">The significance of the </w:t>
      </w:r>
      <w:r w:rsidR="00D36B37" w:rsidRPr="00EF4D31">
        <w:rPr>
          <w:rFonts w:ascii="Book Antiqua" w:hAnsi="Book Antiqua"/>
        </w:rPr>
        <w:t>association</w:t>
      </w:r>
      <w:r w:rsidRPr="00EF4D31">
        <w:rPr>
          <w:rFonts w:ascii="Book Antiqua" w:hAnsi="Book Antiqua"/>
        </w:rPr>
        <w:t xml:space="preserve"> serum ferritin in NAFLD may relate to heme catabolism and the anti-oxidant state of play, which will be discussed later. Studie</w:t>
      </w:r>
      <w:r w:rsidR="00B31F91" w:rsidRPr="00EF4D31">
        <w:rPr>
          <w:rFonts w:ascii="Book Antiqua" w:hAnsi="Book Antiqua"/>
        </w:rPr>
        <w:t>s involving administration of a</w:t>
      </w:r>
      <w:r w:rsidRPr="00EF4D31">
        <w:rPr>
          <w:rFonts w:ascii="Book Antiqua" w:hAnsi="Book Antiqua"/>
        </w:rPr>
        <w:t xml:space="preserve"> free radical-generating azo compound to mice or rats induced fat accumulation in the liver by increasing triacylglycerol and decreasing phospholipids. Likewise fat accumulation in the liver was suppressed through the simultaneous administration of free radical-scavenging antioxidants such as Vitamin E, Therefore antioxidant agents have been proposed as an effective treatment</w:t>
      </w:r>
      <w:r w:rsidR="00303B4D" w:rsidRPr="00EF4D31">
        <w:rPr>
          <w:rFonts w:ascii="Book Antiqua" w:hAnsi="Book Antiqua"/>
          <w:vertAlign w:val="superscript"/>
          <w:lang w:eastAsia="zh-CN"/>
        </w:rPr>
        <w:t>[12-15</w:t>
      </w:r>
      <w:r w:rsidR="00421BD0" w:rsidRPr="00EF4D31">
        <w:rPr>
          <w:rFonts w:ascii="Book Antiqua" w:hAnsi="Book Antiqua"/>
          <w:vertAlign w:val="superscript"/>
          <w:lang w:eastAsia="zh-CN"/>
        </w:rPr>
        <w:t>]</w:t>
      </w:r>
      <w:r w:rsidR="00421BD0" w:rsidRPr="00EF4D31">
        <w:rPr>
          <w:rFonts w:ascii="Book Antiqua" w:hAnsi="Book Antiqua"/>
        </w:rPr>
        <w:t>.</w:t>
      </w:r>
    </w:p>
    <w:p w:rsidR="0008752E" w:rsidRPr="00EF4D31" w:rsidRDefault="00D8155D" w:rsidP="0029272C">
      <w:pPr>
        <w:pStyle w:val="1"/>
        <w:spacing w:before="0" w:beforeAutospacing="0" w:after="0" w:afterAutospacing="0" w:line="360" w:lineRule="auto"/>
        <w:jc w:val="both"/>
        <w:rPr>
          <w:rFonts w:ascii="Book Antiqua" w:hAnsi="Book Antiqua"/>
        </w:rPr>
      </w:pPr>
      <w:r w:rsidRPr="00EF4D31">
        <w:rPr>
          <w:rFonts w:ascii="Book Antiqua" w:hAnsi="Book Antiqua"/>
        </w:rPr>
        <w:t> </w:t>
      </w:r>
      <w:r w:rsidR="00EF4D31">
        <w:rPr>
          <w:rFonts w:ascii="Book Antiqua" w:hAnsi="Book Antiqua" w:hint="eastAsia"/>
          <w:lang w:eastAsia="zh-CN"/>
        </w:rPr>
        <w:t xml:space="preserve"> </w:t>
      </w:r>
      <w:r w:rsidRPr="00EF4D31">
        <w:rPr>
          <w:rFonts w:ascii="Book Antiqua" w:hAnsi="Book Antiqua"/>
        </w:rPr>
        <w:t>Bilirubin, the end product of heme catabolism, is known to be a potent physiological antioxidant cytoprotectant due to its inhibitory effect on the activity of NAD(P)H oxidase. In addition it scavenges peroxyl radicals, hydroxyl radicals, and reactive nitrogen species preventing oxidation of intracellular lipids</w:t>
      </w:r>
      <w:r w:rsidR="0054014B" w:rsidRPr="00EF4D31">
        <w:rPr>
          <w:rFonts w:ascii="Book Antiqua" w:hAnsi="Book Antiqua"/>
          <w:vertAlign w:val="superscript"/>
          <w:lang w:eastAsia="zh-CN"/>
        </w:rPr>
        <w:t>[1</w:t>
      </w:r>
      <w:r w:rsidR="00303B4D" w:rsidRPr="00EF4D31">
        <w:rPr>
          <w:rFonts w:ascii="Book Antiqua" w:hAnsi="Book Antiqua"/>
          <w:vertAlign w:val="superscript"/>
          <w:lang w:eastAsia="zh-CN"/>
        </w:rPr>
        <w:t>6</w:t>
      </w:r>
      <w:r w:rsidR="0054014B" w:rsidRPr="00EF4D31">
        <w:rPr>
          <w:rFonts w:ascii="Book Antiqua" w:hAnsi="Book Antiqua"/>
          <w:vertAlign w:val="superscript"/>
          <w:lang w:eastAsia="zh-CN"/>
        </w:rPr>
        <w:t>-20]</w:t>
      </w:r>
      <w:r w:rsidR="0054014B" w:rsidRPr="00EF4D31">
        <w:rPr>
          <w:rFonts w:ascii="Book Antiqua" w:hAnsi="Book Antiqua"/>
        </w:rPr>
        <w:t>.</w:t>
      </w:r>
      <w:r w:rsidRPr="00EF4D31">
        <w:rPr>
          <w:rFonts w:ascii="Book Antiqua" w:hAnsi="Book Antiqua"/>
        </w:rPr>
        <w:t xml:space="preserve"> Bilirubin has also been proposed as having an anti-inflammatory role and has major antifibrogenic properties </w:t>
      </w:r>
      <w:r w:rsidRPr="00EF4D31">
        <w:rPr>
          <w:rFonts w:ascii="Book Antiqua" w:hAnsi="Book Antiqua"/>
          <w:i/>
        </w:rPr>
        <w:t>via</w:t>
      </w:r>
      <w:r w:rsidRPr="00EF4D31">
        <w:rPr>
          <w:rFonts w:ascii="Book Antiqua" w:hAnsi="Book Antiqua"/>
        </w:rPr>
        <w:t xml:space="preserve"> heme oxygenase-1 (HO-1)</w:t>
      </w:r>
      <w:r w:rsidR="0054014B" w:rsidRPr="00EF4D31">
        <w:rPr>
          <w:rFonts w:ascii="Book Antiqua" w:hAnsi="Book Antiqua"/>
          <w:vertAlign w:val="superscript"/>
          <w:lang w:eastAsia="zh-CN"/>
        </w:rPr>
        <w:t>[21-23]</w:t>
      </w:r>
      <w:r w:rsidR="0054014B" w:rsidRPr="00EF4D31">
        <w:rPr>
          <w:rFonts w:ascii="Book Antiqua" w:hAnsi="Book Antiqua"/>
        </w:rPr>
        <w:t xml:space="preserve">. </w:t>
      </w:r>
      <w:r w:rsidRPr="00EF4D31">
        <w:rPr>
          <w:rFonts w:ascii="Book Antiqua" w:hAnsi="Book Antiqua"/>
        </w:rPr>
        <w:t xml:space="preserve">Previous studies have shown that unconjugated hyperbilirubinaemia is inversely associated with ischaemic heart disease, </w:t>
      </w:r>
      <w:r w:rsidR="008C75DF" w:rsidRPr="00EF4D31">
        <w:rPr>
          <w:rFonts w:ascii="Book Antiqua" w:hAnsi="Book Antiqua"/>
        </w:rPr>
        <w:t>carotid</w:t>
      </w:r>
      <w:r w:rsidRPr="00EF4D31">
        <w:rPr>
          <w:rFonts w:ascii="Book Antiqua" w:hAnsi="Book Antiqua"/>
        </w:rPr>
        <w:t xml:space="preserve"> stenosis, insulin resistance, diabetes, vascular complication of diabetes, peripheral vascular disease and even cancer</w:t>
      </w:r>
      <w:r w:rsidR="0054014B" w:rsidRPr="00EF4D31">
        <w:rPr>
          <w:rFonts w:ascii="Book Antiqua" w:hAnsi="Book Antiqua"/>
          <w:vertAlign w:val="superscript"/>
          <w:lang w:eastAsia="zh-CN"/>
        </w:rPr>
        <w:t>[24-29]</w:t>
      </w:r>
      <w:r w:rsidR="0054014B" w:rsidRPr="00EF4D31">
        <w:rPr>
          <w:rFonts w:ascii="Book Antiqua" w:hAnsi="Book Antiqua"/>
        </w:rPr>
        <w:t xml:space="preserve">. </w:t>
      </w:r>
      <w:r w:rsidRPr="00EF4D31">
        <w:rPr>
          <w:rFonts w:ascii="Book Antiqua" w:hAnsi="Book Antiqua"/>
        </w:rPr>
        <w:t xml:space="preserve">Furthermore there is strong clinical evidence for the beneficial cytoprotective effects of </w:t>
      </w:r>
      <w:r w:rsidR="008C75DF" w:rsidRPr="00EF4D31">
        <w:rPr>
          <w:rFonts w:ascii="Book Antiqua" w:hAnsi="Book Antiqua"/>
        </w:rPr>
        <w:t>unconjugated</w:t>
      </w:r>
      <w:r w:rsidRPr="00EF4D31">
        <w:rPr>
          <w:rFonts w:ascii="Book Antiqua" w:hAnsi="Book Antiqua"/>
        </w:rPr>
        <w:t xml:space="preserve"> bilirubin as observed in Gilbert’s syndrome</w:t>
      </w:r>
      <w:r w:rsidR="0054014B" w:rsidRPr="00EF4D31">
        <w:rPr>
          <w:rFonts w:ascii="Book Antiqua" w:hAnsi="Book Antiqua"/>
          <w:vertAlign w:val="superscript"/>
          <w:lang w:eastAsia="zh-CN"/>
        </w:rPr>
        <w:t>[28-29]</w:t>
      </w:r>
      <w:r w:rsidR="0054014B" w:rsidRPr="00EF4D31">
        <w:rPr>
          <w:rFonts w:ascii="Book Antiqua" w:hAnsi="Book Antiqua"/>
        </w:rPr>
        <w:t>.</w:t>
      </w:r>
      <w:r w:rsidR="00EF4D31" w:rsidRPr="00EF4D31">
        <w:rPr>
          <w:rFonts w:ascii="Book Antiqua" w:hAnsi="Book Antiqua"/>
        </w:rPr>
        <w:t xml:space="preserve"> </w:t>
      </w:r>
    </w:p>
    <w:p w:rsidR="0008752E" w:rsidRPr="00EF4D31" w:rsidRDefault="00D8155D" w:rsidP="00EF4D31">
      <w:pPr>
        <w:pStyle w:val="1"/>
        <w:spacing w:before="0" w:beforeAutospacing="0" w:after="0" w:afterAutospacing="0" w:line="360" w:lineRule="auto"/>
        <w:ind w:firstLineChars="100" w:firstLine="240"/>
        <w:jc w:val="both"/>
        <w:rPr>
          <w:rFonts w:ascii="Book Antiqua" w:hAnsi="Book Antiqua"/>
        </w:rPr>
      </w:pPr>
      <w:r w:rsidRPr="00EF4D31">
        <w:rPr>
          <w:rFonts w:ascii="Book Antiqua" w:hAnsi="Book Antiqua"/>
        </w:rPr>
        <w:t xml:space="preserve">Consequently, it can be hypothesised that elevated serum bilirubin levels reduce oxidative stress, decrease fibrosis and inflammation, and decrease the risk of NAFLD development and progression. If this hypothesis is confirmed then therapeutic options of inducing </w:t>
      </w:r>
      <w:r w:rsidR="00EF4D31">
        <w:rPr>
          <w:rFonts w:ascii="Book Antiqua" w:hAnsi="Book Antiqua"/>
          <w:lang w:eastAsia="zh-CN"/>
        </w:rPr>
        <w:t>“</w:t>
      </w:r>
      <w:r w:rsidRPr="00EF4D31">
        <w:rPr>
          <w:rFonts w:ascii="Book Antiqua" w:hAnsi="Book Antiqua"/>
        </w:rPr>
        <w:t>iatrogenic</w:t>
      </w:r>
      <w:r w:rsidR="00EF4D31">
        <w:rPr>
          <w:rFonts w:ascii="Book Antiqua" w:hAnsi="Book Antiqua"/>
          <w:lang w:eastAsia="zh-CN"/>
        </w:rPr>
        <w:t>”</w:t>
      </w:r>
      <w:r w:rsidRPr="00EF4D31">
        <w:rPr>
          <w:rFonts w:ascii="Book Antiqua" w:hAnsi="Book Antiqua"/>
        </w:rPr>
        <w:t xml:space="preserve"> Gilbert’s syndrome would be a key area of research. This systematic review evaluates the studies carried out to date to assess the reported association between bilirubin and NAFLD.</w:t>
      </w:r>
    </w:p>
    <w:p w:rsidR="0054014B" w:rsidRPr="00EF4D31" w:rsidRDefault="00D8155D" w:rsidP="0029272C">
      <w:pPr>
        <w:pStyle w:val="1"/>
        <w:spacing w:before="0" w:beforeAutospacing="0" w:after="0" w:afterAutospacing="0" w:line="360" w:lineRule="auto"/>
        <w:jc w:val="both"/>
        <w:rPr>
          <w:rFonts w:ascii="Book Antiqua" w:hAnsi="Book Antiqua"/>
        </w:rPr>
      </w:pPr>
      <w:r w:rsidRPr="00EF4D31">
        <w:rPr>
          <w:rFonts w:ascii="Book Antiqua" w:hAnsi="Book Antiqua"/>
        </w:rPr>
        <w:t> </w:t>
      </w:r>
    </w:p>
    <w:p w:rsidR="00EF4D31" w:rsidRDefault="00EF4D31" w:rsidP="0029272C">
      <w:pPr>
        <w:pStyle w:val="1"/>
        <w:spacing w:before="0" w:beforeAutospacing="0" w:after="0" w:afterAutospacing="0" w:line="360" w:lineRule="auto"/>
        <w:jc w:val="both"/>
        <w:rPr>
          <w:rFonts w:ascii="Book Antiqua" w:hAnsi="Book Antiqua"/>
          <w:lang w:eastAsia="zh-CN"/>
        </w:rPr>
      </w:pPr>
      <w:r w:rsidRPr="00D26319">
        <w:rPr>
          <w:rFonts w:ascii="Book Antiqua" w:hAnsi="Book Antiqua"/>
          <w:b/>
        </w:rPr>
        <w:t>MATERIALS AND METHODS</w:t>
      </w:r>
      <w:r w:rsidRPr="00EF4D31">
        <w:rPr>
          <w:rFonts w:ascii="Book Antiqua" w:hAnsi="Book Antiqua"/>
        </w:rPr>
        <w:t xml:space="preserve"> </w:t>
      </w:r>
    </w:p>
    <w:p w:rsidR="0008752E" w:rsidRPr="00EF4D31" w:rsidRDefault="00D8155D" w:rsidP="0029272C">
      <w:pPr>
        <w:pStyle w:val="1"/>
        <w:spacing w:before="0" w:beforeAutospacing="0" w:after="0" w:afterAutospacing="0" w:line="360" w:lineRule="auto"/>
        <w:jc w:val="both"/>
        <w:rPr>
          <w:rFonts w:ascii="Book Antiqua" w:hAnsi="Book Antiqua"/>
          <w:b/>
          <w:i/>
        </w:rPr>
      </w:pPr>
      <w:r w:rsidRPr="00EF4D31">
        <w:rPr>
          <w:rFonts w:ascii="Book Antiqua" w:hAnsi="Book Antiqua"/>
          <w:b/>
          <w:i/>
        </w:rPr>
        <w:t>Data sources</w:t>
      </w:r>
    </w:p>
    <w:p w:rsidR="0008752E" w:rsidRPr="00EF4D31" w:rsidRDefault="00D8155D" w:rsidP="0029272C">
      <w:pPr>
        <w:pStyle w:val="1"/>
        <w:spacing w:before="0" w:beforeAutospacing="0" w:after="0" w:afterAutospacing="0" w:line="360" w:lineRule="auto"/>
        <w:jc w:val="both"/>
        <w:rPr>
          <w:rFonts w:ascii="Book Antiqua" w:hAnsi="Book Antiqua"/>
        </w:rPr>
      </w:pPr>
      <w:r w:rsidRPr="00EF4D31">
        <w:rPr>
          <w:rFonts w:ascii="Book Antiqua" w:hAnsi="Book Antiqua"/>
        </w:rPr>
        <w:t>This systematic review included studies published in electronic databases over the time period ranging from their inception to January 2013. We searched two main stream public-domain data bases, Pubmed and Web of Knowledge. Three categories were devised (</w:t>
      </w:r>
      <w:r w:rsidR="00EF4D31">
        <w:rPr>
          <w:rFonts w:ascii="Book Antiqua" w:hAnsi="Book Antiqua" w:hint="eastAsia"/>
          <w:lang w:eastAsia="zh-CN"/>
        </w:rPr>
        <w:t>1</w:t>
      </w:r>
      <w:r w:rsidRPr="00EF4D31">
        <w:rPr>
          <w:rFonts w:ascii="Book Antiqua" w:hAnsi="Book Antiqua"/>
        </w:rPr>
        <w:t>) conditions (SS, NASH, NAFLD,FLD), (</w:t>
      </w:r>
      <w:r w:rsidR="00EF4D31">
        <w:rPr>
          <w:rFonts w:ascii="Book Antiqua" w:hAnsi="Book Antiqua" w:hint="eastAsia"/>
          <w:lang w:eastAsia="zh-CN"/>
        </w:rPr>
        <w:t>2</w:t>
      </w:r>
      <w:r w:rsidRPr="00EF4D31">
        <w:rPr>
          <w:rFonts w:ascii="Book Antiqua" w:hAnsi="Book Antiqua"/>
        </w:rPr>
        <w:t>) bilirubin (uncongjugated hyperbilirubinaemia, bilirubin, anti-oxidant, protective marker), (</w:t>
      </w:r>
      <w:r w:rsidR="00EF4D31">
        <w:rPr>
          <w:rFonts w:ascii="Book Antiqua" w:hAnsi="Book Antiqua" w:hint="eastAsia"/>
          <w:lang w:eastAsia="zh-CN"/>
        </w:rPr>
        <w:t>3</w:t>
      </w:r>
      <w:r w:rsidRPr="00EF4D31">
        <w:rPr>
          <w:rFonts w:ascii="Book Antiqua" w:hAnsi="Book Antiqua"/>
        </w:rPr>
        <w:t>) subjects (human). Each possible combination was searched in the above two databases, also the bibliographies of relevant systematic reviews were manually searched.</w:t>
      </w:r>
      <w:r w:rsidR="00EF4D31" w:rsidRPr="00EF4D31">
        <w:rPr>
          <w:rFonts w:ascii="Book Antiqua" w:hAnsi="Book Antiqua"/>
        </w:rPr>
        <w:t xml:space="preserve"> </w:t>
      </w:r>
    </w:p>
    <w:p w:rsidR="00EF4D31" w:rsidRDefault="00EF4D31" w:rsidP="0029272C">
      <w:pPr>
        <w:pStyle w:val="1"/>
        <w:spacing w:before="0" w:beforeAutospacing="0" w:after="0" w:afterAutospacing="0" w:line="360" w:lineRule="auto"/>
        <w:jc w:val="both"/>
        <w:rPr>
          <w:rFonts w:ascii="Book Antiqua" w:hAnsi="Book Antiqua"/>
          <w:lang w:eastAsia="zh-CN"/>
        </w:rPr>
      </w:pPr>
    </w:p>
    <w:p w:rsidR="0008752E" w:rsidRPr="00EF4D31" w:rsidRDefault="00D8155D" w:rsidP="0029272C">
      <w:pPr>
        <w:pStyle w:val="1"/>
        <w:spacing w:before="0" w:beforeAutospacing="0" w:after="0" w:afterAutospacing="0" w:line="360" w:lineRule="auto"/>
        <w:jc w:val="both"/>
        <w:rPr>
          <w:rFonts w:ascii="Book Antiqua" w:hAnsi="Book Antiqua"/>
          <w:b/>
          <w:i/>
        </w:rPr>
      </w:pPr>
      <w:r w:rsidRPr="00EF4D31">
        <w:rPr>
          <w:rFonts w:ascii="Book Antiqua" w:hAnsi="Book Antiqua"/>
          <w:b/>
          <w:i/>
        </w:rPr>
        <w:t>Study selection</w:t>
      </w:r>
    </w:p>
    <w:p w:rsidR="0054014B" w:rsidRPr="00EF4D31" w:rsidRDefault="00D8155D" w:rsidP="0029272C">
      <w:pPr>
        <w:pStyle w:val="1"/>
        <w:spacing w:before="0" w:beforeAutospacing="0" w:after="0" w:afterAutospacing="0" w:line="360" w:lineRule="auto"/>
        <w:jc w:val="both"/>
        <w:rPr>
          <w:rFonts w:ascii="Book Antiqua" w:hAnsi="Book Antiqua"/>
        </w:rPr>
      </w:pPr>
      <w:r w:rsidRPr="00EF4D31">
        <w:rPr>
          <w:rFonts w:ascii="Book Antiqua" w:hAnsi="Book Antiqua"/>
        </w:rPr>
        <w:t>We included all types of studies, which investigated the relationship between bilirubin and NAFLD. Paediatric studies were excluded due to the potential alternate pathophysiology in this category. Outcome measure for each study was bilirubin, but it should be noted there</w:t>
      </w:r>
      <w:r w:rsidRPr="00EF4D31">
        <w:rPr>
          <w:rFonts w:ascii="Book Antiqua" w:hAnsi="Book Antiqua"/>
          <w:b/>
        </w:rPr>
        <w:t xml:space="preserve"> </w:t>
      </w:r>
      <w:r w:rsidRPr="00EF4D31">
        <w:rPr>
          <w:rFonts w:ascii="Book Antiqua" w:hAnsi="Book Antiqua"/>
        </w:rPr>
        <w:t xml:space="preserve">are three </w:t>
      </w:r>
      <w:r w:rsidR="008C75DF" w:rsidRPr="00EF4D31">
        <w:rPr>
          <w:rFonts w:ascii="Book Antiqua" w:hAnsi="Book Antiqua"/>
        </w:rPr>
        <w:t xml:space="preserve">methods of reporting </w:t>
      </w:r>
      <w:r w:rsidRPr="00EF4D31">
        <w:rPr>
          <w:rFonts w:ascii="Book Antiqua" w:hAnsi="Book Antiqua"/>
        </w:rPr>
        <w:t>bilirubin. Total bilirubin which consists of direct (conjugated) and indirect (uncojugated) bilirubin. Each</w:t>
      </w:r>
      <w:r w:rsidRPr="00EF4D31">
        <w:rPr>
          <w:rFonts w:ascii="Book Antiqua" w:hAnsi="Book Antiqua"/>
          <w:b/>
        </w:rPr>
        <w:t xml:space="preserve"> </w:t>
      </w:r>
      <w:r w:rsidRPr="00EF4D31">
        <w:rPr>
          <w:rFonts w:ascii="Book Antiqua" w:hAnsi="Book Antiqua"/>
        </w:rPr>
        <w:t>study focused on one of these during statistical analysis. </w:t>
      </w:r>
    </w:p>
    <w:p w:rsidR="00EF4D31" w:rsidRDefault="00EF4D31" w:rsidP="0029272C">
      <w:pPr>
        <w:pStyle w:val="1"/>
        <w:spacing w:before="0" w:beforeAutospacing="0" w:after="0" w:afterAutospacing="0" w:line="360" w:lineRule="auto"/>
        <w:jc w:val="both"/>
        <w:rPr>
          <w:rFonts w:ascii="Book Antiqua" w:hAnsi="Book Antiqua"/>
          <w:lang w:eastAsia="zh-CN"/>
        </w:rPr>
      </w:pPr>
    </w:p>
    <w:p w:rsidR="00EF4D31" w:rsidRDefault="00EF4D31" w:rsidP="0029272C">
      <w:pPr>
        <w:pStyle w:val="1"/>
        <w:spacing w:before="0" w:beforeAutospacing="0" w:after="0" w:afterAutospacing="0" w:line="360" w:lineRule="auto"/>
        <w:jc w:val="both"/>
        <w:rPr>
          <w:rFonts w:ascii="Book Antiqua" w:hAnsi="Book Antiqua"/>
          <w:lang w:eastAsia="zh-CN"/>
        </w:rPr>
      </w:pPr>
      <w:r w:rsidRPr="00D26319">
        <w:rPr>
          <w:rFonts w:ascii="Book Antiqua" w:hAnsi="Book Antiqua"/>
          <w:b/>
          <w:i/>
        </w:rPr>
        <w:t>Statistical analysis</w:t>
      </w:r>
      <w:r w:rsidRPr="00EF4D31">
        <w:rPr>
          <w:rFonts w:ascii="Book Antiqua" w:hAnsi="Book Antiqua"/>
        </w:rPr>
        <w:t xml:space="preserve"> </w:t>
      </w:r>
    </w:p>
    <w:p w:rsidR="0008752E" w:rsidRPr="00EF4D31" w:rsidRDefault="00D8155D" w:rsidP="0029272C">
      <w:pPr>
        <w:pStyle w:val="1"/>
        <w:spacing w:before="0" w:beforeAutospacing="0" w:after="0" w:afterAutospacing="0" w:line="360" w:lineRule="auto"/>
        <w:jc w:val="both"/>
        <w:rPr>
          <w:rFonts w:ascii="Book Antiqua" w:hAnsi="Book Antiqua"/>
        </w:rPr>
      </w:pPr>
      <w:r w:rsidRPr="00EF4D31">
        <w:rPr>
          <w:rFonts w:ascii="Book Antiqua" w:hAnsi="Book Antiqua"/>
        </w:rPr>
        <w:t>Each selected study was assessed independently by two reviewers for methodology, outcome measures, results, limitations, risks of bias. Data synthesis with further meta-analysis was not possible due to the heterogeneity of outcome measures, study designs and statistical analysis in each study. Therefore instead we have provided a summary of this for each study.</w:t>
      </w:r>
    </w:p>
    <w:p w:rsidR="0054014B" w:rsidRPr="00EF4D31" w:rsidRDefault="0054014B" w:rsidP="0029272C">
      <w:pPr>
        <w:pStyle w:val="1"/>
        <w:spacing w:before="0" w:beforeAutospacing="0" w:after="0" w:afterAutospacing="0" w:line="360" w:lineRule="auto"/>
        <w:jc w:val="both"/>
        <w:rPr>
          <w:rStyle w:val="normalchar"/>
          <w:rFonts w:ascii="Book Antiqua" w:hAnsi="Book Antiqua"/>
          <w:b/>
          <w:bCs/>
        </w:rPr>
      </w:pPr>
    </w:p>
    <w:p w:rsidR="0008752E" w:rsidRPr="00EF4D31" w:rsidRDefault="00EF4D31" w:rsidP="0029272C">
      <w:pPr>
        <w:pStyle w:val="1"/>
        <w:spacing w:before="0" w:beforeAutospacing="0" w:after="0" w:afterAutospacing="0" w:line="360" w:lineRule="auto"/>
        <w:jc w:val="both"/>
        <w:rPr>
          <w:rFonts w:ascii="Book Antiqua" w:hAnsi="Book Antiqua"/>
        </w:rPr>
      </w:pPr>
      <w:r w:rsidRPr="00EF4D31">
        <w:rPr>
          <w:rStyle w:val="normalchar"/>
          <w:rFonts w:ascii="Book Antiqua" w:hAnsi="Book Antiqua"/>
          <w:b/>
          <w:bCs/>
        </w:rPr>
        <w:t>RESULTS</w:t>
      </w:r>
    </w:p>
    <w:p w:rsidR="0008752E" w:rsidRPr="00EF4D31" w:rsidRDefault="00D8155D" w:rsidP="0029272C">
      <w:pPr>
        <w:pStyle w:val="1"/>
        <w:spacing w:before="0" w:beforeAutospacing="0" w:after="0" w:afterAutospacing="0" w:line="360" w:lineRule="auto"/>
        <w:jc w:val="both"/>
        <w:rPr>
          <w:rFonts w:ascii="Book Antiqua" w:hAnsi="Book Antiqua"/>
          <w:b/>
          <w:i/>
        </w:rPr>
      </w:pPr>
      <w:r w:rsidRPr="00EF4D31">
        <w:rPr>
          <w:rFonts w:ascii="Book Antiqua" w:hAnsi="Book Antiqua"/>
          <w:b/>
          <w:i/>
        </w:rPr>
        <w:t>Study selection, characteristics and analysis</w:t>
      </w:r>
    </w:p>
    <w:p w:rsidR="0008752E" w:rsidRPr="00EF4D31" w:rsidRDefault="00D8155D" w:rsidP="0029272C">
      <w:pPr>
        <w:pStyle w:val="1"/>
        <w:spacing w:before="0" w:beforeAutospacing="0" w:after="0" w:afterAutospacing="0" w:line="360" w:lineRule="auto"/>
        <w:jc w:val="both"/>
        <w:rPr>
          <w:rFonts w:ascii="Book Antiqua" w:hAnsi="Book Antiqua"/>
        </w:rPr>
      </w:pPr>
      <w:r w:rsidRPr="00EF4D31">
        <w:rPr>
          <w:rFonts w:ascii="Book Antiqua" w:hAnsi="Book Antiqua"/>
        </w:rPr>
        <w:t>We considered 416 potentially relevant articles, after screening the abstracts and title</w:t>
      </w:r>
      <w:r w:rsidR="00400795" w:rsidRPr="00EF4D31">
        <w:rPr>
          <w:rFonts w:ascii="Book Antiqua" w:hAnsi="Book Antiqua"/>
        </w:rPr>
        <w:t>s, 407 studies were excluded, (F</w:t>
      </w:r>
      <w:r w:rsidRPr="00EF4D31">
        <w:rPr>
          <w:rFonts w:ascii="Book Antiqua" w:hAnsi="Book Antiqua"/>
        </w:rPr>
        <w:t>igure 1). Nine articles were fully evaluated, with a further two excluded. First of these articles was an editorial rather than an original study</w:t>
      </w:r>
      <w:r w:rsidR="0054014B" w:rsidRPr="00EF4D31">
        <w:rPr>
          <w:rFonts w:ascii="Book Antiqua" w:hAnsi="Book Antiqua"/>
          <w:vertAlign w:val="superscript"/>
          <w:lang w:eastAsia="zh-CN"/>
        </w:rPr>
        <w:t>[30]</w:t>
      </w:r>
      <w:r w:rsidR="0054014B" w:rsidRPr="00EF4D31">
        <w:rPr>
          <w:rFonts w:ascii="Book Antiqua" w:hAnsi="Book Antiqua"/>
        </w:rPr>
        <w:t xml:space="preserve"> </w:t>
      </w:r>
      <w:r w:rsidRPr="00EF4D31">
        <w:rPr>
          <w:rFonts w:ascii="Book Antiqua" w:hAnsi="Book Antiqua"/>
        </w:rPr>
        <w:t>and the second article was not relevant, it discussed measures of oxidation stress in NASH</w:t>
      </w:r>
      <w:r w:rsidR="0054014B" w:rsidRPr="00EF4D31">
        <w:rPr>
          <w:rFonts w:ascii="Book Antiqua" w:hAnsi="Book Antiqua"/>
          <w:vertAlign w:val="superscript"/>
          <w:lang w:eastAsia="zh-CN"/>
        </w:rPr>
        <w:t>[31]</w:t>
      </w:r>
      <w:r w:rsidR="0054014B" w:rsidRPr="00EF4D31">
        <w:rPr>
          <w:rFonts w:ascii="Book Antiqua" w:hAnsi="Book Antiqua"/>
        </w:rPr>
        <w:t>.</w:t>
      </w:r>
      <w:r w:rsidR="00EF4D31" w:rsidRPr="00EF4D31">
        <w:rPr>
          <w:rFonts w:ascii="Book Antiqua" w:hAnsi="Book Antiqua"/>
        </w:rPr>
        <w:t xml:space="preserve"> </w:t>
      </w:r>
      <w:r w:rsidR="0054014B" w:rsidRPr="00EF4D31">
        <w:rPr>
          <w:rFonts w:ascii="Book Antiqua" w:hAnsi="Book Antiqua"/>
        </w:rPr>
        <w:t>O</w:t>
      </w:r>
      <w:r w:rsidRPr="00EF4D31">
        <w:rPr>
          <w:rFonts w:ascii="Book Antiqua" w:hAnsi="Book Antiqua"/>
        </w:rPr>
        <w:t>f the included studies, three were cross sectional, two retrospective and two prospective. Two of these studies had a large sample size and were conducted in South Korea</w:t>
      </w:r>
      <w:r w:rsidR="0054014B" w:rsidRPr="00EF4D31">
        <w:rPr>
          <w:rFonts w:ascii="Book Antiqua" w:hAnsi="Book Antiqua"/>
          <w:vertAlign w:val="superscript"/>
          <w:lang w:eastAsia="zh-CN"/>
        </w:rPr>
        <w:t>[32</w:t>
      </w:r>
      <w:r w:rsidR="00EF4D31">
        <w:rPr>
          <w:rFonts w:ascii="Book Antiqua" w:hAnsi="Book Antiqua" w:hint="eastAsia"/>
          <w:vertAlign w:val="superscript"/>
          <w:lang w:eastAsia="zh-CN"/>
        </w:rPr>
        <w:t>,</w:t>
      </w:r>
      <w:r w:rsidR="0054014B" w:rsidRPr="00EF4D31">
        <w:rPr>
          <w:rFonts w:ascii="Book Antiqua" w:hAnsi="Book Antiqua"/>
          <w:vertAlign w:val="superscript"/>
          <w:lang w:eastAsia="zh-CN"/>
        </w:rPr>
        <w:t>33]</w:t>
      </w:r>
      <w:r w:rsidR="0054014B" w:rsidRPr="00EF4D31">
        <w:rPr>
          <w:rFonts w:ascii="Book Antiqua" w:hAnsi="Book Antiqua"/>
        </w:rPr>
        <w:t>.</w:t>
      </w:r>
      <w:r w:rsidR="00EF4D31" w:rsidRPr="00EF4D31">
        <w:rPr>
          <w:rFonts w:ascii="Book Antiqua" w:hAnsi="Book Antiqua"/>
        </w:rPr>
        <w:t xml:space="preserve"> </w:t>
      </w:r>
      <w:r w:rsidRPr="00EF4D31">
        <w:rPr>
          <w:rFonts w:ascii="Book Antiqua" w:hAnsi="Book Antiqua"/>
        </w:rPr>
        <w:t>The remaining five small sized studies used liver biopsy</w:t>
      </w:r>
      <w:r w:rsidR="0054014B" w:rsidRPr="00EF4D31">
        <w:rPr>
          <w:rFonts w:ascii="Book Antiqua" w:hAnsi="Book Antiqua"/>
          <w:vertAlign w:val="superscript"/>
          <w:lang w:eastAsia="zh-CN"/>
        </w:rPr>
        <w:t>[34-38]</w:t>
      </w:r>
      <w:r w:rsidRPr="00EF4D31">
        <w:rPr>
          <w:rFonts w:ascii="Book Antiqua" w:hAnsi="Book Antiqua"/>
        </w:rPr>
        <w:t xml:space="preserve"> to diagnose NAFLD but notably this does not include every patient in the study.</w:t>
      </w:r>
      <w:r w:rsidR="00EF4D31" w:rsidRPr="00EF4D31">
        <w:rPr>
          <w:rFonts w:ascii="Book Antiqua" w:hAnsi="Book Antiqua"/>
        </w:rPr>
        <w:t xml:space="preserve"> </w:t>
      </w:r>
      <w:r w:rsidRPr="00EF4D31">
        <w:rPr>
          <w:rFonts w:ascii="Book Antiqua" w:hAnsi="Book Antiqua"/>
        </w:rPr>
        <w:t>Also only two studies</w:t>
      </w:r>
      <w:r w:rsidR="0054014B" w:rsidRPr="00EF4D31">
        <w:rPr>
          <w:rFonts w:ascii="Book Antiqua" w:hAnsi="Book Antiqua"/>
          <w:vertAlign w:val="superscript"/>
          <w:lang w:eastAsia="zh-CN"/>
        </w:rPr>
        <w:t>[37</w:t>
      </w:r>
      <w:r w:rsidR="00EF4D31">
        <w:rPr>
          <w:rFonts w:ascii="Book Antiqua" w:hAnsi="Book Antiqua" w:hint="eastAsia"/>
          <w:vertAlign w:val="superscript"/>
          <w:lang w:eastAsia="zh-CN"/>
        </w:rPr>
        <w:t>,</w:t>
      </w:r>
      <w:r w:rsidR="0054014B" w:rsidRPr="00EF4D31">
        <w:rPr>
          <w:rFonts w:ascii="Book Antiqua" w:hAnsi="Book Antiqua"/>
          <w:vertAlign w:val="superscript"/>
          <w:lang w:eastAsia="zh-CN"/>
        </w:rPr>
        <w:t>38]</w:t>
      </w:r>
      <w:r w:rsidRPr="00EF4D31">
        <w:rPr>
          <w:rFonts w:ascii="Book Antiqua" w:hAnsi="Book Antiqua"/>
        </w:rPr>
        <w:t xml:space="preserve"> specifically states blinding of the pathologist to biochemical results and intention of study. All studies excluded patients using alcohol &gt;</w:t>
      </w:r>
      <w:r w:rsidR="00EF4D31">
        <w:rPr>
          <w:rFonts w:ascii="Book Antiqua" w:hAnsi="Book Antiqua" w:hint="eastAsia"/>
          <w:lang w:eastAsia="zh-CN"/>
        </w:rPr>
        <w:t xml:space="preserve"> </w:t>
      </w:r>
      <w:r w:rsidRPr="00EF4D31">
        <w:rPr>
          <w:rFonts w:ascii="Book Antiqua" w:hAnsi="Book Antiqua"/>
        </w:rPr>
        <w:t>20g/d, screened for viral hepatitis, alternative liver pathology and haemolysis, except the Tarantino</w:t>
      </w:r>
      <w:r w:rsidR="0054014B" w:rsidRPr="00EF4D31">
        <w:rPr>
          <w:rFonts w:ascii="Book Antiqua" w:hAnsi="Book Antiqua"/>
          <w:vertAlign w:val="superscript"/>
          <w:lang w:eastAsia="zh-CN"/>
        </w:rPr>
        <w:t>[38]</w:t>
      </w:r>
      <w:r w:rsidR="0054014B" w:rsidRPr="00EF4D31">
        <w:rPr>
          <w:rFonts w:ascii="Book Antiqua" w:hAnsi="Book Antiqua"/>
        </w:rPr>
        <w:t xml:space="preserve"> </w:t>
      </w:r>
      <w:r w:rsidRPr="00EF4D31">
        <w:rPr>
          <w:rFonts w:ascii="Book Antiqua" w:hAnsi="Book Antiqua"/>
        </w:rPr>
        <w:t xml:space="preserve">study which did not assess patient for possible haemolysis. The characteristics of each study are shown in Table 1. Due to the heterogeneity of these studies, further pooled analysis could not be carried out and therefore a summary of key results is provided </w:t>
      </w:r>
      <w:r w:rsidR="00400795" w:rsidRPr="00EF4D31">
        <w:rPr>
          <w:rFonts w:ascii="Book Antiqua" w:hAnsi="Book Antiqua"/>
        </w:rPr>
        <w:t>instead in Table 2</w:t>
      </w:r>
      <w:r w:rsidRPr="00EF4D31">
        <w:rPr>
          <w:rFonts w:ascii="Book Antiqua" w:hAnsi="Book Antiqua"/>
        </w:rPr>
        <w:t>. Notably no study reported an insignificant association of bilirubin with NAFLD.</w:t>
      </w:r>
    </w:p>
    <w:p w:rsidR="0008752E" w:rsidRPr="00EF4D31" w:rsidRDefault="00D8155D" w:rsidP="00EF4D31">
      <w:pPr>
        <w:pStyle w:val="1"/>
        <w:spacing w:before="0" w:beforeAutospacing="0" w:after="0" w:afterAutospacing="0" w:line="360" w:lineRule="auto"/>
        <w:ind w:firstLineChars="100" w:firstLine="240"/>
        <w:jc w:val="both"/>
        <w:rPr>
          <w:rFonts w:ascii="Book Antiqua" w:hAnsi="Book Antiqua"/>
        </w:rPr>
      </w:pPr>
      <w:r w:rsidRPr="00EF4D31">
        <w:rPr>
          <w:rStyle w:val="normalchar"/>
          <w:rFonts w:ascii="Book Antiqua" w:hAnsi="Book Antiqua"/>
        </w:rPr>
        <w:t>Of these studies, two were prospective</w:t>
      </w:r>
      <w:r w:rsidR="00400795" w:rsidRPr="00EF4D31">
        <w:rPr>
          <w:rFonts w:ascii="Book Antiqua" w:hAnsi="Book Antiqua"/>
          <w:vertAlign w:val="superscript"/>
          <w:lang w:eastAsia="zh-CN"/>
        </w:rPr>
        <w:t>[32</w:t>
      </w:r>
      <w:r w:rsidR="00EF4D31">
        <w:rPr>
          <w:rFonts w:ascii="Book Antiqua" w:hAnsi="Book Antiqua" w:hint="eastAsia"/>
          <w:vertAlign w:val="superscript"/>
          <w:lang w:eastAsia="zh-CN"/>
        </w:rPr>
        <w:t>,</w:t>
      </w:r>
      <w:r w:rsidR="00400795" w:rsidRPr="00EF4D31">
        <w:rPr>
          <w:rFonts w:ascii="Book Antiqua" w:hAnsi="Book Antiqua"/>
          <w:vertAlign w:val="superscript"/>
          <w:lang w:eastAsia="zh-CN"/>
        </w:rPr>
        <w:t>33</w:t>
      </w:r>
      <w:r w:rsidR="00016DFC" w:rsidRPr="00EF4D31">
        <w:rPr>
          <w:rFonts w:ascii="Book Antiqua" w:hAnsi="Book Antiqua"/>
          <w:vertAlign w:val="superscript"/>
          <w:lang w:eastAsia="zh-CN"/>
        </w:rPr>
        <w:t>]</w:t>
      </w:r>
      <w:r w:rsidR="00400795" w:rsidRPr="00EF4D31">
        <w:rPr>
          <w:rFonts w:ascii="Book Antiqua" w:hAnsi="Book Antiqua"/>
          <w:vertAlign w:val="superscript"/>
          <w:lang w:eastAsia="zh-CN"/>
        </w:rPr>
        <w:t xml:space="preserve"> </w:t>
      </w:r>
      <w:r w:rsidR="00400795" w:rsidRPr="00EF4D31">
        <w:rPr>
          <w:rStyle w:val="normalchar"/>
          <w:rFonts w:ascii="Book Antiqua" w:hAnsi="Book Antiqua"/>
        </w:rPr>
        <w:t>and one</w:t>
      </w:r>
      <w:r w:rsidR="00400795" w:rsidRPr="00EF4D31">
        <w:rPr>
          <w:rFonts w:ascii="Book Antiqua" w:hAnsi="Book Antiqua"/>
          <w:vertAlign w:val="superscript"/>
          <w:lang w:eastAsia="zh-CN"/>
        </w:rPr>
        <w:t>[32]</w:t>
      </w:r>
      <w:r w:rsidR="00400795" w:rsidRPr="00EF4D31">
        <w:rPr>
          <w:rFonts w:ascii="Book Antiqua" w:hAnsi="Book Antiqua"/>
        </w:rPr>
        <w:t xml:space="preserve"> </w:t>
      </w:r>
      <w:r w:rsidRPr="00EF4D31">
        <w:rPr>
          <w:rStyle w:val="normalchar"/>
          <w:rFonts w:ascii="Book Antiqua" w:hAnsi="Book Antiqua"/>
        </w:rPr>
        <w:t>of these was a large coho</w:t>
      </w:r>
      <w:r w:rsidR="00EF4D31">
        <w:rPr>
          <w:rStyle w:val="normalchar"/>
          <w:rFonts w:ascii="Book Antiqua" w:hAnsi="Book Antiqua"/>
        </w:rPr>
        <w:t>rt study of young Korean men (5</w:t>
      </w:r>
      <w:r w:rsidRPr="00EF4D31">
        <w:rPr>
          <w:rStyle w:val="normalchar"/>
          <w:rFonts w:ascii="Book Antiqua" w:hAnsi="Book Antiqua"/>
        </w:rPr>
        <w:t>900) and showed all types of raised bilirubin were inversely associated with developing NAFLD but focused on conjugated hyperbilirub</w:t>
      </w:r>
      <w:r w:rsidRPr="00EF4D31">
        <w:rPr>
          <w:rFonts w:ascii="Book Antiqua" w:hAnsi="Book Antiqua"/>
        </w:rPr>
        <w:t xml:space="preserve">inaemia. In this study multivariate model analysis showed only conjugated hyperbilirubinaemia as independently association with risk of developing NAFLD. The study adjusted for confounding factors such as age, BMI, current smoking, alcohol intake, exercise, diabetes mellitus, history of cardiovascular disease and history of malignancy, HDL cholesterol, triglycerides, glucose, insulin, and uric acid. </w:t>
      </w:r>
    </w:p>
    <w:p w:rsidR="00EF4D31" w:rsidRDefault="00D8155D" w:rsidP="00EF4D31">
      <w:pPr>
        <w:pStyle w:val="1"/>
        <w:spacing w:before="0" w:beforeAutospacing="0" w:after="0" w:afterAutospacing="0" w:line="360" w:lineRule="auto"/>
        <w:ind w:firstLineChars="100" w:firstLine="240"/>
        <w:jc w:val="both"/>
        <w:rPr>
          <w:rFonts w:ascii="Book Antiqua" w:hAnsi="Book Antiqua"/>
          <w:lang w:eastAsia="zh-CN"/>
        </w:rPr>
      </w:pPr>
      <w:r w:rsidRPr="00EF4D31">
        <w:rPr>
          <w:rFonts w:ascii="Book Antiqua" w:hAnsi="Book Antiqua"/>
        </w:rPr>
        <w:t>The second</w:t>
      </w:r>
      <w:r w:rsidR="00400795" w:rsidRPr="00EF4D31">
        <w:rPr>
          <w:rFonts w:ascii="Book Antiqua" w:hAnsi="Book Antiqua"/>
          <w:vertAlign w:val="superscript"/>
          <w:lang w:eastAsia="zh-CN"/>
        </w:rPr>
        <w:t>[33]</w:t>
      </w:r>
      <w:r w:rsidRPr="00EF4D31">
        <w:rPr>
          <w:rFonts w:ascii="Book Antiqua" w:hAnsi="Book Antiqua"/>
        </w:rPr>
        <w:t xml:space="preserve"> large sample study was also carried out in South Korea and showed an inverse association between total bilirubin and NAFLD. But due to the cross-sectional design of this study a causal relationship cannot be confirmed. These large sample studies confirmed NAFLD on the basis of typical ultrasound findings instead of a liver biopsy. This limitation is essentially unavoidable in such a large sample size given the morbidity and mortality associated with this procedure.</w:t>
      </w:r>
    </w:p>
    <w:p w:rsidR="00335512" w:rsidRPr="00EF4D31" w:rsidRDefault="00D8155D" w:rsidP="00EF4D31">
      <w:pPr>
        <w:pStyle w:val="1"/>
        <w:spacing w:before="0" w:beforeAutospacing="0" w:after="0" w:afterAutospacing="0" w:line="360" w:lineRule="auto"/>
        <w:ind w:firstLineChars="100" w:firstLine="240"/>
        <w:jc w:val="both"/>
        <w:rPr>
          <w:rFonts w:ascii="Book Antiqua" w:hAnsi="Book Antiqua"/>
        </w:rPr>
      </w:pPr>
      <w:r w:rsidRPr="00EF4D31">
        <w:rPr>
          <w:rFonts w:ascii="Book Antiqua" w:hAnsi="Book Antiqua"/>
        </w:rPr>
        <w:t>The smaller studies which were based at tertiary centres did carry out liver biopsies albeit not for e</w:t>
      </w:r>
      <w:r w:rsidR="00335512" w:rsidRPr="00EF4D31">
        <w:rPr>
          <w:rFonts w:ascii="Book Antiqua" w:hAnsi="Book Antiqua"/>
        </w:rPr>
        <w:t>very patient. Duseja</w:t>
      </w:r>
      <w:r w:rsidR="00335512" w:rsidRPr="00EF4D31">
        <w:rPr>
          <w:rFonts w:ascii="Book Antiqua" w:hAnsi="Book Antiqua"/>
          <w:vertAlign w:val="superscript"/>
          <w:lang w:eastAsia="zh-CN"/>
        </w:rPr>
        <w:t>[34]</w:t>
      </w:r>
      <w:r w:rsidRPr="00EF4D31">
        <w:rPr>
          <w:rFonts w:ascii="Book Antiqua" w:hAnsi="Book Antiqua"/>
        </w:rPr>
        <w:t xml:space="preserve"> carried out the first study looking into association of hyperbilirubinaemia and NASH. This was a prospective study consisting of only 67 subjects and therefore did not show a statistically significant association between hyperbilirubinaemia and NASH. Given the small sample size of this study, it cannot be considered sufficient to have shown negative or positive correlation between hyperbilirubinaemia and NASH. Furthermore the setting and criterion for patient selection is</w:t>
      </w:r>
      <w:r w:rsidRPr="00EF4D31">
        <w:rPr>
          <w:rFonts w:ascii="Book Antiqua" w:hAnsi="Book Antiqua"/>
          <w:b/>
        </w:rPr>
        <w:t xml:space="preserve"> </w:t>
      </w:r>
      <w:r w:rsidRPr="00EF4D31">
        <w:rPr>
          <w:rFonts w:ascii="Book Antiqua" w:hAnsi="Book Antiqua"/>
        </w:rPr>
        <w:t xml:space="preserve">not adequately defined. </w:t>
      </w:r>
    </w:p>
    <w:p w:rsidR="00335512" w:rsidRPr="00EF4D31" w:rsidRDefault="00335512" w:rsidP="00EF4D31">
      <w:pPr>
        <w:pStyle w:val="table0020normal"/>
        <w:spacing w:before="0" w:beforeAutospacing="0" w:after="0" w:afterAutospacing="0" w:line="360" w:lineRule="auto"/>
        <w:ind w:firstLineChars="100" w:firstLine="240"/>
        <w:jc w:val="both"/>
        <w:rPr>
          <w:rFonts w:ascii="Book Antiqua" w:hAnsi="Book Antiqua"/>
        </w:rPr>
      </w:pPr>
      <w:r w:rsidRPr="00EF4D31">
        <w:rPr>
          <w:rStyle w:val="normalchar"/>
          <w:rFonts w:ascii="Book Antiqua" w:hAnsi="Book Antiqua"/>
        </w:rPr>
        <w:t>Hjelkrem</w:t>
      </w:r>
      <w:r w:rsidRPr="00EF4D31">
        <w:rPr>
          <w:rFonts w:ascii="Book Antiqua" w:hAnsi="Book Antiqua"/>
          <w:vertAlign w:val="superscript"/>
          <w:lang w:eastAsia="zh-CN"/>
        </w:rPr>
        <w:t>[35]</w:t>
      </w:r>
      <w:r w:rsidR="00EF4D31" w:rsidRPr="00EF4D31">
        <w:rPr>
          <w:rFonts w:ascii="Book Antiqua" w:hAnsi="Book Antiqua"/>
        </w:rPr>
        <w:t xml:space="preserve"> </w:t>
      </w:r>
      <w:r w:rsidRPr="00EF4D31">
        <w:rPr>
          <w:rStyle w:val="normalchar"/>
          <w:rFonts w:ascii="Book Antiqua" w:hAnsi="Book Antiqua"/>
        </w:rPr>
        <w:t>and Kumar</w:t>
      </w:r>
      <w:r w:rsidR="00EF4D31" w:rsidRPr="00EF4D31">
        <w:rPr>
          <w:rFonts w:ascii="Book Antiqua" w:hAnsi="Book Antiqua"/>
        </w:rPr>
        <w:t xml:space="preserve"> </w:t>
      </w:r>
      <w:r w:rsidRPr="00EF4D31">
        <w:rPr>
          <w:rStyle w:val="normalchar"/>
          <w:rFonts w:ascii="Book Antiqua" w:hAnsi="Book Antiqua"/>
          <w:i/>
        </w:rPr>
        <w:t>et al</w:t>
      </w:r>
      <w:r w:rsidR="00EF4D31" w:rsidRPr="00EF4D31">
        <w:rPr>
          <w:rFonts w:ascii="Book Antiqua" w:hAnsi="Book Antiqua"/>
          <w:vertAlign w:val="superscript"/>
          <w:lang w:eastAsia="zh-CN"/>
        </w:rPr>
        <w:t>[36]</w:t>
      </w:r>
      <w:r w:rsidRPr="00EF4D31">
        <w:rPr>
          <w:rStyle w:val="apple-converted-space"/>
          <w:rFonts w:ascii="Book Antiqua" w:hAnsi="Book Antiqua"/>
        </w:rPr>
        <w:t> </w:t>
      </w:r>
      <w:r w:rsidRPr="00EF4D31">
        <w:rPr>
          <w:rFonts w:ascii="Book Antiqua" w:hAnsi="Book Antiqua"/>
        </w:rPr>
        <w:t>suggested that degree of fibrosis also appears to be related to bilirubin levels alongside NAFLD development and progression, although neither study blinded the pathologist to study intent. Interestingly although 508 patients had liver biopsy in the</w:t>
      </w:r>
      <w:r w:rsidRPr="00EF4D31">
        <w:rPr>
          <w:rStyle w:val="apple-converted-space"/>
          <w:rFonts w:ascii="Book Antiqua" w:hAnsi="Book Antiqua"/>
        </w:rPr>
        <w:t> </w:t>
      </w:r>
      <w:r w:rsidRPr="00EF4D31">
        <w:rPr>
          <w:rStyle w:val="normalchar"/>
          <w:rFonts w:ascii="Book Antiqua" w:hAnsi="Book Antiqua"/>
        </w:rPr>
        <w:t>Hjelkrem</w:t>
      </w:r>
      <w:r w:rsidRPr="00EF4D31">
        <w:rPr>
          <w:rFonts w:ascii="Book Antiqua" w:hAnsi="Book Antiqua"/>
          <w:vertAlign w:val="superscript"/>
          <w:lang w:eastAsia="zh-CN"/>
        </w:rPr>
        <w:t>[35]</w:t>
      </w:r>
      <w:r w:rsidR="00EF4D31" w:rsidRPr="00EF4D31">
        <w:rPr>
          <w:rFonts w:ascii="Book Antiqua" w:hAnsi="Book Antiqua"/>
        </w:rPr>
        <w:t xml:space="preserve"> </w:t>
      </w:r>
      <w:r w:rsidRPr="00EF4D31">
        <w:rPr>
          <w:rFonts w:ascii="Book Antiqua" w:hAnsi="Book Antiqua"/>
        </w:rPr>
        <w:t>study including only thirty five who had elevated unconjugated bilirubin, their statistical analysis did not suggest any association between NAFLD severity and unconjugated bilirubin but this is probably due to small sample of elevated unconjugated bilirubin patients in this group.</w:t>
      </w:r>
      <w:r w:rsidR="00EF4D31" w:rsidRPr="00EF4D31">
        <w:rPr>
          <w:rFonts w:ascii="Book Antiqua" w:hAnsi="Book Antiqua"/>
        </w:rPr>
        <w:t xml:space="preserve"> </w:t>
      </w:r>
      <w:r w:rsidRPr="00EF4D31">
        <w:rPr>
          <w:rFonts w:ascii="Book Antiqua" w:hAnsi="Book Antiqua"/>
        </w:rPr>
        <w:t>Kumar</w:t>
      </w:r>
      <w:r w:rsidRPr="00EF4D31">
        <w:rPr>
          <w:rFonts w:ascii="Book Antiqua" w:hAnsi="Book Antiqua"/>
          <w:vertAlign w:val="superscript"/>
          <w:lang w:eastAsia="zh-CN"/>
        </w:rPr>
        <w:t>[36]</w:t>
      </w:r>
      <w:r w:rsidR="00EF4D31" w:rsidRPr="00EF4D31">
        <w:rPr>
          <w:rFonts w:ascii="Book Antiqua" w:hAnsi="Book Antiqua"/>
        </w:rPr>
        <w:t xml:space="preserve"> </w:t>
      </w:r>
      <w:r w:rsidRPr="00EF4D31">
        <w:rPr>
          <w:rStyle w:val="normalchar"/>
          <w:rFonts w:ascii="Book Antiqua" w:hAnsi="Book Antiqua"/>
        </w:rPr>
        <w:t xml:space="preserve"> </w:t>
      </w:r>
      <w:r w:rsidRPr="00EF4D31">
        <w:rPr>
          <w:rFonts w:ascii="Book Antiqua" w:hAnsi="Book Antiqua"/>
        </w:rPr>
        <w:t xml:space="preserve">reported a negative correlation between serum unconjugated levels and histopathological NAS score, stages of fibrosis on the basis of biopsy results from 42 patients in total. Given the sample size and study design of these two studies, these results can only be regarded as speculative at this stage. </w:t>
      </w:r>
    </w:p>
    <w:p w:rsidR="00016DFC" w:rsidRPr="00EF4D31" w:rsidRDefault="00D8155D" w:rsidP="00EF4D31">
      <w:pPr>
        <w:pStyle w:val="1"/>
        <w:spacing w:before="0" w:beforeAutospacing="0" w:after="0" w:afterAutospacing="0" w:line="360" w:lineRule="auto"/>
        <w:ind w:firstLineChars="100" w:firstLine="240"/>
        <w:jc w:val="both"/>
        <w:rPr>
          <w:rStyle w:val="apple-converted-space"/>
          <w:rFonts w:ascii="Book Antiqua" w:hAnsi="Book Antiqua"/>
        </w:rPr>
      </w:pPr>
      <w:r w:rsidRPr="00EF4D31">
        <w:rPr>
          <w:rFonts w:ascii="Book Antiqua" w:hAnsi="Book Antiqua"/>
        </w:rPr>
        <w:t>Chisholm</w:t>
      </w:r>
      <w:r w:rsidR="00335512" w:rsidRPr="00EF4D31">
        <w:rPr>
          <w:rFonts w:ascii="Book Antiqua" w:hAnsi="Book Antiqua"/>
          <w:vertAlign w:val="superscript"/>
          <w:lang w:eastAsia="zh-CN"/>
        </w:rPr>
        <w:t>[37]</w:t>
      </w:r>
      <w:r w:rsidR="00335512" w:rsidRPr="00EF4D31">
        <w:rPr>
          <w:rFonts w:ascii="Book Antiqua" w:hAnsi="Book Antiqua"/>
        </w:rPr>
        <w:t xml:space="preserve"> </w:t>
      </w:r>
      <w:r w:rsidRPr="00EF4D31">
        <w:rPr>
          <w:rFonts w:ascii="Book Antiqua" w:hAnsi="Book Antiqua"/>
        </w:rPr>
        <w:t>carried out a study in bariatric patients prior to surgery for evaluation of markers predictive of steatohepatitis, they devised a ROC curve for prediction curve of NASH which included 3 variables: total bilirubin, ALT and HOMA-IR (Homeostasis model of assessment-insulin resistance). Of 370 patients in this study 275 had a liver biopsy, with the pathologist blinded to the intent of the study but a cohort of patients were also given very low calorie diet to study the influence of this on histology findings. Unfortunately insufficient data is given to infer any association between degree of fibrosis and bilirubin level.</w:t>
      </w:r>
      <w:r w:rsidRPr="00EF4D31">
        <w:rPr>
          <w:rStyle w:val="apple-converted-space"/>
          <w:rFonts w:ascii="Book Antiqua" w:hAnsi="Book Antiqua"/>
        </w:rPr>
        <w:t> </w:t>
      </w:r>
    </w:p>
    <w:p w:rsidR="0008752E" w:rsidRPr="00EF4D31" w:rsidRDefault="00016DFC" w:rsidP="00EF4D31">
      <w:pPr>
        <w:pStyle w:val="1"/>
        <w:spacing w:before="0" w:beforeAutospacing="0" w:after="0" w:afterAutospacing="0" w:line="360" w:lineRule="auto"/>
        <w:ind w:firstLineChars="100" w:firstLine="240"/>
        <w:jc w:val="both"/>
        <w:rPr>
          <w:rStyle w:val="table0020normalchar"/>
          <w:rFonts w:ascii="Book Antiqua" w:hAnsi="Book Antiqua"/>
        </w:rPr>
      </w:pPr>
      <w:r w:rsidRPr="00EF4D31">
        <w:rPr>
          <w:rFonts w:ascii="Book Antiqua" w:hAnsi="Book Antiqua"/>
        </w:rPr>
        <w:t>T</w:t>
      </w:r>
      <w:r w:rsidR="00D8155D" w:rsidRPr="00EF4D31">
        <w:rPr>
          <w:rFonts w:ascii="Book Antiqua" w:hAnsi="Book Antiqua"/>
        </w:rPr>
        <w:t>arantino</w:t>
      </w:r>
      <w:r w:rsidR="00EF4D31" w:rsidRPr="00EF4D31">
        <w:rPr>
          <w:rFonts w:ascii="Book Antiqua" w:hAnsi="Book Antiqua"/>
        </w:rPr>
        <w:t xml:space="preserve"> </w:t>
      </w:r>
      <w:r w:rsidR="00D8155D" w:rsidRPr="00EF4D31">
        <w:rPr>
          <w:rFonts w:ascii="Book Antiqua" w:hAnsi="Book Antiqua"/>
          <w:i/>
        </w:rPr>
        <w:t>et al</w:t>
      </w:r>
      <w:r w:rsidR="00EF4D31" w:rsidRPr="00EF4D31">
        <w:rPr>
          <w:rFonts w:ascii="Book Antiqua" w:hAnsi="Book Antiqua"/>
          <w:vertAlign w:val="superscript"/>
          <w:lang w:eastAsia="zh-CN"/>
        </w:rPr>
        <w:t>[38]</w:t>
      </w:r>
      <w:r w:rsidR="00D8155D" w:rsidRPr="00EF4D31">
        <w:rPr>
          <w:rFonts w:ascii="Book Antiqua" w:hAnsi="Book Antiqua"/>
        </w:rPr>
        <w:t xml:space="preserve"> study analysed hepatocytes after exposing them to free fatty acids with expected mitochondrial damage for the presence of anti-oxidant substances such as cytochrom</w:t>
      </w:r>
      <w:r w:rsidR="003C415A" w:rsidRPr="00EF4D31">
        <w:rPr>
          <w:rFonts w:ascii="Book Antiqua" w:hAnsi="Book Antiqua"/>
        </w:rPr>
        <w:t>e</w:t>
      </w:r>
      <w:r w:rsidR="00D8155D" w:rsidRPr="00EF4D31">
        <w:rPr>
          <w:rFonts w:ascii="Book Antiqua" w:hAnsi="Book Antiqua"/>
        </w:rPr>
        <w:t xml:space="preserve"> c, gamma-glutamyl transferase, triglycerides and unconjugated bilirubin in patients with NAFLD of differing severity (</w:t>
      </w:r>
      <w:r w:rsidR="00D8155D" w:rsidRPr="00EF4D31">
        <w:rPr>
          <w:rFonts w:ascii="Book Antiqua" w:hAnsi="Book Antiqua"/>
          <w:i/>
        </w:rPr>
        <w:t xml:space="preserve">n </w:t>
      </w:r>
      <w:r w:rsidR="00D8155D" w:rsidRPr="00EF4D31">
        <w:rPr>
          <w:rFonts w:ascii="Book Antiqua" w:hAnsi="Book Antiqua"/>
        </w:rPr>
        <w:t>=</w:t>
      </w:r>
      <w:r w:rsidR="00EF4D31">
        <w:rPr>
          <w:rFonts w:ascii="Book Antiqua" w:hAnsi="Book Antiqua" w:hint="eastAsia"/>
          <w:lang w:eastAsia="zh-CN"/>
        </w:rPr>
        <w:t xml:space="preserve"> </w:t>
      </w:r>
      <w:r w:rsidR="00D8155D" w:rsidRPr="00EF4D31">
        <w:rPr>
          <w:rFonts w:ascii="Book Antiqua" w:hAnsi="Book Antiqua"/>
        </w:rPr>
        <w:t>186) and controls (</w:t>
      </w:r>
      <w:r w:rsidR="00D8155D" w:rsidRPr="00EF4D31">
        <w:rPr>
          <w:rFonts w:ascii="Book Antiqua" w:hAnsi="Book Antiqua"/>
          <w:i/>
        </w:rPr>
        <w:t>n</w:t>
      </w:r>
      <w:r w:rsidR="00EF4D31">
        <w:rPr>
          <w:rFonts w:ascii="Book Antiqua" w:hAnsi="Book Antiqua" w:hint="eastAsia"/>
          <w:i/>
          <w:lang w:eastAsia="zh-CN"/>
        </w:rPr>
        <w:t xml:space="preserve"> </w:t>
      </w:r>
      <w:r w:rsidR="00D8155D" w:rsidRPr="00EF4D31">
        <w:rPr>
          <w:rFonts w:ascii="Book Antiqua" w:hAnsi="Book Antiqua"/>
        </w:rPr>
        <w:t>=</w:t>
      </w:r>
      <w:r w:rsidR="00EF4D31">
        <w:rPr>
          <w:rFonts w:ascii="Book Antiqua" w:hAnsi="Book Antiqua" w:hint="eastAsia"/>
          <w:lang w:eastAsia="zh-CN"/>
        </w:rPr>
        <w:t xml:space="preserve"> </w:t>
      </w:r>
      <w:r w:rsidR="00D8155D" w:rsidRPr="00EF4D31">
        <w:rPr>
          <w:rFonts w:ascii="Book Antiqua" w:hAnsi="Book Antiqua"/>
        </w:rPr>
        <w:t xml:space="preserve">27). The study showed </w:t>
      </w:r>
      <w:r w:rsidR="00D8155D" w:rsidRPr="00EF4D31">
        <w:rPr>
          <w:rStyle w:val="table0020normalchar"/>
          <w:rFonts w:ascii="Book Antiqua" w:hAnsi="Book Antiqua"/>
        </w:rPr>
        <w:t>unconjugated bilirubin to be elevated in all spectra of NAFLD, except in healthy controls (</w:t>
      </w:r>
      <w:r w:rsidR="00D8155D" w:rsidRPr="00EF4D31">
        <w:rPr>
          <w:rStyle w:val="table0020normalchar"/>
          <w:rFonts w:ascii="Book Antiqua" w:hAnsi="Book Antiqua"/>
          <w:i/>
        </w:rPr>
        <w:t>P</w:t>
      </w:r>
      <w:r w:rsidR="00EF4D31">
        <w:rPr>
          <w:rStyle w:val="table0020normalchar"/>
          <w:rFonts w:ascii="Book Antiqua" w:hAnsi="Book Antiqua" w:hint="eastAsia"/>
          <w:i/>
          <w:lang w:eastAsia="zh-CN"/>
        </w:rPr>
        <w:t xml:space="preserve"> </w:t>
      </w:r>
      <w:r w:rsidR="00D8155D" w:rsidRPr="00EF4D31">
        <w:rPr>
          <w:rStyle w:val="table0020normalchar"/>
          <w:rFonts w:ascii="Book Antiqua" w:hAnsi="Book Antiqua"/>
        </w:rPr>
        <w:t>=</w:t>
      </w:r>
      <w:r w:rsidR="00EF4D31">
        <w:rPr>
          <w:rStyle w:val="table0020normalchar"/>
          <w:rFonts w:ascii="Book Antiqua" w:hAnsi="Book Antiqua" w:hint="eastAsia"/>
          <w:lang w:eastAsia="zh-CN"/>
        </w:rPr>
        <w:t xml:space="preserve"> </w:t>
      </w:r>
      <w:r w:rsidR="00D8155D" w:rsidRPr="00EF4D31">
        <w:rPr>
          <w:rStyle w:val="table0020normalchar"/>
          <w:rFonts w:ascii="Book Antiqua" w:hAnsi="Book Antiqua"/>
        </w:rPr>
        <w:t xml:space="preserve">0.008). The study authors felt the elevated unconjugated bilirubin represented anti-oxidant effect in this setting and unconjugated bilirubin could be used to monitor response to disease modifying treatment. Interestingly the level of unconjugated </w:t>
      </w:r>
      <w:r w:rsidR="003C415A" w:rsidRPr="00EF4D31">
        <w:rPr>
          <w:rStyle w:val="table0020normalchar"/>
          <w:rFonts w:ascii="Book Antiqua" w:hAnsi="Book Antiqua"/>
        </w:rPr>
        <w:t>bilirubin</w:t>
      </w:r>
      <w:r w:rsidR="00D8155D" w:rsidRPr="00EF4D31">
        <w:rPr>
          <w:rStyle w:val="table0020normalchar"/>
          <w:rFonts w:ascii="Book Antiqua" w:hAnsi="Book Antiqua"/>
        </w:rPr>
        <w:t xml:space="preserve"> was the highest in NASH subgroup (</w:t>
      </w:r>
      <w:r w:rsidR="00D8155D" w:rsidRPr="00EF4D31">
        <w:rPr>
          <w:rStyle w:val="table0020normalchar"/>
          <w:rFonts w:ascii="Book Antiqua" w:hAnsi="Book Antiqua"/>
          <w:i/>
        </w:rPr>
        <w:t>n</w:t>
      </w:r>
      <w:r w:rsidR="00EF4D31">
        <w:rPr>
          <w:rStyle w:val="table0020normalchar"/>
          <w:rFonts w:ascii="Book Antiqua" w:hAnsi="Book Antiqua" w:hint="eastAsia"/>
          <w:i/>
          <w:lang w:eastAsia="zh-CN"/>
        </w:rPr>
        <w:t xml:space="preserve"> </w:t>
      </w:r>
      <w:r w:rsidR="00D8155D" w:rsidRPr="00EF4D31">
        <w:rPr>
          <w:rStyle w:val="table0020normalchar"/>
          <w:rFonts w:ascii="Book Antiqua" w:hAnsi="Book Antiqua"/>
        </w:rPr>
        <w:t>=</w:t>
      </w:r>
      <w:r w:rsidR="00EF4D31">
        <w:rPr>
          <w:rStyle w:val="table0020normalchar"/>
          <w:rFonts w:ascii="Book Antiqua" w:hAnsi="Book Antiqua" w:hint="eastAsia"/>
          <w:lang w:eastAsia="zh-CN"/>
        </w:rPr>
        <w:t xml:space="preserve"> </w:t>
      </w:r>
      <w:r w:rsidR="00D8155D" w:rsidRPr="00EF4D31">
        <w:rPr>
          <w:rStyle w:val="table0020normalchar"/>
          <w:rFonts w:ascii="Book Antiqua" w:hAnsi="Book Antiqua"/>
        </w:rPr>
        <w:t xml:space="preserve">44) with the most severe histological findings, contradicting all previous studies. All previous studies had suggested unconjugated </w:t>
      </w:r>
      <w:r w:rsidR="003C415A" w:rsidRPr="00EF4D31">
        <w:rPr>
          <w:rStyle w:val="table0020normalchar"/>
          <w:rFonts w:ascii="Book Antiqua" w:hAnsi="Book Antiqua"/>
        </w:rPr>
        <w:t>bilirubin</w:t>
      </w:r>
      <w:r w:rsidR="00D8155D" w:rsidRPr="00EF4D31">
        <w:rPr>
          <w:rStyle w:val="table0020normalchar"/>
          <w:rFonts w:ascii="Book Antiqua" w:hAnsi="Book Antiqua"/>
        </w:rPr>
        <w:t xml:space="preserve"> was protective for NASH and less commonly elevated in the advanced cohort of NASH. It is worth noting that the study did not demonstrate </w:t>
      </w:r>
      <w:r w:rsidR="00D8155D" w:rsidRPr="00EF4D31">
        <w:rPr>
          <w:rFonts w:ascii="Book Antiqua" w:hAnsi="Book Antiqua"/>
        </w:rPr>
        <w:t>cytochrome c to be elevated as expected which contradicts multiple previous studies and notably did not check for underlying haemolysis in patient cohort either therefore a cautious approach should be taken with all results of this study.</w:t>
      </w:r>
    </w:p>
    <w:p w:rsidR="00016DFC" w:rsidRPr="00EF4D31" w:rsidRDefault="00016DFC" w:rsidP="0029272C">
      <w:pPr>
        <w:pStyle w:val="1"/>
        <w:spacing w:before="0" w:beforeAutospacing="0" w:after="0" w:afterAutospacing="0" w:line="360" w:lineRule="auto"/>
        <w:jc w:val="both"/>
        <w:rPr>
          <w:rFonts w:ascii="Book Antiqua" w:hAnsi="Book Antiqua"/>
        </w:rPr>
      </w:pPr>
    </w:p>
    <w:p w:rsidR="0008752E" w:rsidRPr="00EF4D31" w:rsidRDefault="00EF4D31" w:rsidP="0029272C">
      <w:pPr>
        <w:pStyle w:val="1"/>
        <w:spacing w:before="0" w:beforeAutospacing="0" w:after="0" w:afterAutospacing="0" w:line="360" w:lineRule="auto"/>
        <w:jc w:val="both"/>
        <w:rPr>
          <w:rFonts w:ascii="Book Antiqua" w:hAnsi="Book Antiqua"/>
        </w:rPr>
      </w:pPr>
      <w:r w:rsidRPr="00EF4D31">
        <w:rPr>
          <w:rStyle w:val="normalchar"/>
          <w:rFonts w:ascii="Book Antiqua" w:hAnsi="Book Antiqua"/>
          <w:b/>
          <w:bCs/>
        </w:rPr>
        <w:t>DISCUSSION</w:t>
      </w:r>
    </w:p>
    <w:p w:rsidR="0008752E" w:rsidRPr="00EF4D31" w:rsidRDefault="00D8155D" w:rsidP="0029272C">
      <w:pPr>
        <w:pStyle w:val="1"/>
        <w:spacing w:before="0" w:beforeAutospacing="0" w:after="0" w:afterAutospacing="0" w:line="360" w:lineRule="auto"/>
        <w:jc w:val="both"/>
        <w:rPr>
          <w:rFonts w:ascii="Book Antiqua" w:hAnsi="Book Antiqua"/>
        </w:rPr>
      </w:pPr>
      <w:r w:rsidRPr="00EF4D31">
        <w:rPr>
          <w:rStyle w:val="normalchar"/>
          <w:rFonts w:ascii="Book Antiqua" w:hAnsi="Book Antiqua"/>
        </w:rPr>
        <w:t>Despite</w:t>
      </w:r>
      <w:r w:rsidRPr="00EF4D31">
        <w:rPr>
          <w:rStyle w:val="apple-converted-space"/>
          <w:rFonts w:ascii="Book Antiqua" w:hAnsi="Book Antiqua"/>
        </w:rPr>
        <w:t> </w:t>
      </w:r>
      <w:r w:rsidRPr="00EF4D31">
        <w:rPr>
          <w:rFonts w:ascii="Book Antiqua" w:hAnsi="Book Antiqua"/>
        </w:rPr>
        <w:t xml:space="preserve">the heterogeneous nature of studies addressing the association of bilirubin with NAFLD including large variation in sample size and specific bilirubin type (s) measured there was consistent inverse association of raised total bilirubin, conjugated and uncojugated hyperbilirubinaemia with NAFLD, across populations in Asia and America. Although Tarantino </w:t>
      </w:r>
      <w:r w:rsidRPr="00EF4D31">
        <w:rPr>
          <w:rFonts w:ascii="Book Antiqua" w:hAnsi="Book Antiqua"/>
          <w:i/>
        </w:rPr>
        <w:t>et al</w:t>
      </w:r>
      <w:r w:rsidR="00EF4D31" w:rsidRPr="00EF4D31">
        <w:rPr>
          <w:rFonts w:ascii="Book Antiqua" w:hAnsi="Book Antiqua" w:hint="eastAsia"/>
          <w:vertAlign w:val="superscript"/>
          <w:lang w:eastAsia="zh-CN"/>
        </w:rPr>
        <w:t>[38]</w:t>
      </w:r>
      <w:r w:rsidRPr="00EF4D31">
        <w:rPr>
          <w:rFonts w:ascii="Book Antiqua" w:hAnsi="Book Antiqua"/>
        </w:rPr>
        <w:t xml:space="preserve"> data contradicted these findings, the poor study design and failure to demonstrate other expected findings make result interpretation from this study highly speculative. But given the sample size and study design variation of the remaining studies, these results can only be regarded as showing a tentative association with disease reduction but combined with a plausible biological mechanism, they raise the intriguing possibility of a causative relationship. </w:t>
      </w:r>
    </w:p>
    <w:p w:rsidR="0008752E" w:rsidRPr="00EF4D31" w:rsidRDefault="00D8155D" w:rsidP="0029272C">
      <w:pPr>
        <w:pStyle w:val="1"/>
        <w:spacing w:before="0" w:beforeAutospacing="0" w:after="0" w:afterAutospacing="0" w:line="360" w:lineRule="auto"/>
        <w:jc w:val="both"/>
        <w:rPr>
          <w:rFonts w:ascii="Book Antiqua" w:hAnsi="Book Antiqua"/>
        </w:rPr>
      </w:pPr>
      <w:r w:rsidRPr="00EF4D31">
        <w:rPr>
          <w:rFonts w:ascii="Book Antiqua" w:hAnsi="Book Antiqua"/>
        </w:rPr>
        <w:t> </w:t>
      </w:r>
      <w:r w:rsidR="00EF4D31">
        <w:rPr>
          <w:rFonts w:ascii="Book Antiqua" w:hAnsi="Book Antiqua" w:hint="eastAsia"/>
          <w:lang w:eastAsia="zh-CN"/>
        </w:rPr>
        <w:t xml:space="preserve"> </w:t>
      </w:r>
      <w:r w:rsidRPr="00EF4D31">
        <w:rPr>
          <w:rFonts w:ascii="Book Antiqua" w:hAnsi="Book Antiqua"/>
        </w:rPr>
        <w:t>This review is limited due to the small number of studies on this topic and the heterogeneity of these studies. Given this pooled analysis could not be carried out. Despite the shortcoming of the studies in this review, there is a consistent reported inverse association between high bilirubin and NAFLD, except in one study, which had very small sample size, and therefore no statistical inference can be attained from this study. Notably to date most stud</w:t>
      </w:r>
      <w:r w:rsidR="00D72946" w:rsidRPr="00EF4D31">
        <w:rPr>
          <w:rFonts w:ascii="Book Antiqua" w:hAnsi="Book Antiqua"/>
        </w:rPr>
        <w:t>ies have suggested undiagnosed G</w:t>
      </w:r>
      <w:r w:rsidRPr="00EF4D31">
        <w:rPr>
          <w:rFonts w:ascii="Book Antiqua" w:hAnsi="Book Antiqua"/>
        </w:rPr>
        <w:t xml:space="preserve">ilbert’s syndrome as the cause of unconjugated hyperbilirubinaemia although none of the studies have validated this with analysis of UGT1A1 genetic mutation. Although Gilbert’s syndrome may account for some of these patients, another possibility is that unconjugated hyperbilirubinaemia may be an initial acquired response to oxidative stress and thus represents the liver’s intrinsic anti-oxidative capacity, but is not sustainable due </w:t>
      </w:r>
      <w:r w:rsidR="00B31F91" w:rsidRPr="00EF4D31">
        <w:rPr>
          <w:rFonts w:ascii="Book Antiqua" w:hAnsi="Book Antiqua"/>
        </w:rPr>
        <w:t xml:space="preserve">to </w:t>
      </w:r>
      <w:r w:rsidRPr="00EF4D31">
        <w:rPr>
          <w:rFonts w:ascii="Book Antiqua" w:hAnsi="Book Antiqua"/>
        </w:rPr>
        <w:t>repeated insults. Notably Gilbert’s syndrome is more commonly diagnosed in men and sex steroids may influence bilirubin metabolism with higher production in men</w:t>
      </w:r>
      <w:r w:rsidR="00016DFC" w:rsidRPr="00EF4D31">
        <w:rPr>
          <w:rFonts w:ascii="Book Antiqua" w:hAnsi="Book Antiqua"/>
          <w:vertAlign w:val="superscript"/>
          <w:lang w:eastAsia="zh-CN"/>
        </w:rPr>
        <w:t>[39]</w:t>
      </w:r>
      <w:r w:rsidRPr="00EF4D31">
        <w:rPr>
          <w:rFonts w:ascii="Book Antiqua" w:hAnsi="Book Antiqua"/>
        </w:rPr>
        <w:t>. Two studies included in this review</w:t>
      </w:r>
      <w:r w:rsidR="00016DFC" w:rsidRPr="00EF4D31">
        <w:rPr>
          <w:rFonts w:ascii="Book Antiqua" w:hAnsi="Book Antiqua"/>
          <w:vertAlign w:val="superscript"/>
          <w:lang w:eastAsia="zh-CN"/>
        </w:rPr>
        <w:t xml:space="preserve">[32,36] </w:t>
      </w:r>
      <w:r w:rsidRPr="00EF4D31">
        <w:rPr>
          <w:rFonts w:ascii="Book Antiqua" w:hAnsi="Book Antiqua"/>
        </w:rPr>
        <w:t>showed higher preponderance of men with unconjugated hyperbilirubinaemia.</w:t>
      </w:r>
      <w:r w:rsidR="00EF4D31" w:rsidRPr="00EF4D31">
        <w:rPr>
          <w:rFonts w:ascii="Book Antiqua" w:hAnsi="Book Antiqua"/>
        </w:rPr>
        <w:t xml:space="preserve"> </w:t>
      </w:r>
      <w:r w:rsidRPr="00EF4D31">
        <w:rPr>
          <w:rFonts w:ascii="Book Antiqua" w:hAnsi="Book Antiqua"/>
        </w:rPr>
        <w:t>Therefore future studies are required to verify the inverse correlation of bilirubin to NAFLD in large, prospective cohort study in multiple populations along with the analysis of</w:t>
      </w:r>
      <w:r w:rsidRPr="00EF4D31">
        <w:rPr>
          <w:rFonts w:ascii="Book Antiqua" w:hAnsi="Book Antiqua"/>
          <w:i/>
        </w:rPr>
        <w:t xml:space="preserve"> UGT1A1</w:t>
      </w:r>
      <w:r w:rsidRPr="00EF4D31">
        <w:rPr>
          <w:rFonts w:ascii="Book Antiqua" w:hAnsi="Book Antiqua"/>
        </w:rPr>
        <w:t xml:space="preserve"> gene to expound upon underlying cause of unconjugated hyperbilirubinaemia in this cohort.</w:t>
      </w:r>
      <w:r w:rsidR="00EF4D31" w:rsidRPr="00EF4D31">
        <w:rPr>
          <w:rFonts w:ascii="Book Antiqua" w:hAnsi="Book Antiqua"/>
        </w:rPr>
        <w:t xml:space="preserve"> </w:t>
      </w:r>
      <w:r w:rsidRPr="00EF4D31">
        <w:rPr>
          <w:rFonts w:ascii="Book Antiqua" w:hAnsi="Book Antiqua"/>
        </w:rPr>
        <w:t xml:space="preserve"> </w:t>
      </w:r>
    </w:p>
    <w:p w:rsidR="0008752E" w:rsidRPr="00EF4D31" w:rsidRDefault="00D8155D" w:rsidP="00EF4D31">
      <w:pPr>
        <w:pStyle w:val="1"/>
        <w:spacing w:before="0" w:beforeAutospacing="0" w:after="0" w:afterAutospacing="0" w:line="360" w:lineRule="auto"/>
        <w:ind w:firstLineChars="100" w:firstLine="240"/>
        <w:jc w:val="both"/>
        <w:rPr>
          <w:rFonts w:ascii="Book Antiqua" w:hAnsi="Book Antiqua"/>
        </w:rPr>
      </w:pPr>
      <w:r w:rsidRPr="00EF4D31">
        <w:rPr>
          <w:rFonts w:ascii="Book Antiqua" w:hAnsi="Book Antiqua"/>
        </w:rPr>
        <w:t>Although a direct effect of bilirubin maybe likely, other parts of the heme catabolism such as the effect on iron homeostasis may also be relevant. Heme catabolism represents a key function in mobilising macrophage iron derived from ingested erythrocytes. Importantly, the storage and processing of iron from erythrophagocytosis by macrophages within plaque appear to play a vital role in plaque progression</w:t>
      </w:r>
      <w:r w:rsidR="00016DFC" w:rsidRPr="00EF4D31">
        <w:rPr>
          <w:rFonts w:ascii="Book Antiqua" w:hAnsi="Book Antiqua"/>
          <w:vertAlign w:val="superscript"/>
          <w:lang w:eastAsia="zh-CN"/>
        </w:rPr>
        <w:t>[40]</w:t>
      </w:r>
      <w:r w:rsidR="00016DFC" w:rsidRPr="00EF4D31">
        <w:rPr>
          <w:rFonts w:ascii="Book Antiqua" w:hAnsi="Book Antiqua"/>
        </w:rPr>
        <w:t xml:space="preserve">. </w:t>
      </w:r>
      <w:r w:rsidRPr="00EF4D31">
        <w:rPr>
          <w:rFonts w:ascii="Book Antiqua" w:hAnsi="Book Antiqua"/>
        </w:rPr>
        <w:t>Accordingly, it has been demonstrated that erythrocytes induce plaque vulnerability in a dose-dependent manner in a rabbit model of intra</w:t>
      </w:r>
      <w:r w:rsidR="003C415A" w:rsidRPr="00EF4D31">
        <w:rPr>
          <w:rFonts w:ascii="Book Antiqua" w:hAnsi="Book Antiqua"/>
        </w:rPr>
        <w:t>-</w:t>
      </w:r>
      <w:r w:rsidRPr="00EF4D31">
        <w:rPr>
          <w:rFonts w:ascii="Book Antiqua" w:hAnsi="Book Antiqua"/>
        </w:rPr>
        <w:t>plaque haemorrhage</w:t>
      </w:r>
      <w:r w:rsidR="00016DFC" w:rsidRPr="00EF4D31">
        <w:rPr>
          <w:rFonts w:ascii="Book Antiqua" w:hAnsi="Book Antiqua"/>
          <w:vertAlign w:val="superscript"/>
          <w:lang w:eastAsia="zh-CN"/>
        </w:rPr>
        <w:t>[41]</w:t>
      </w:r>
      <w:r w:rsidR="00016DFC" w:rsidRPr="00EF4D31">
        <w:rPr>
          <w:rFonts w:ascii="Book Antiqua" w:hAnsi="Book Antiqua"/>
        </w:rPr>
        <w:t xml:space="preserve">. </w:t>
      </w:r>
      <w:r w:rsidRPr="00EF4D31">
        <w:rPr>
          <w:rFonts w:ascii="Book Antiqua" w:hAnsi="Book Antiqua"/>
        </w:rPr>
        <w:t xml:space="preserve">Furthermore, it has been found that the effect of heme oxygenase-1 (HO-1) on iron homeostasis within macrophages may represent a new tool to prevent foam cell formation and atherosclerotic lesion progression. A protective effect of iron depletion that may have multiple beneficial consequences is decreased availability of redox-active iron </w:t>
      </w:r>
      <w:r w:rsidRPr="00EF4D31">
        <w:rPr>
          <w:rFonts w:ascii="Book Antiqua" w:hAnsi="Book Antiqua"/>
          <w:i/>
        </w:rPr>
        <w:t>in vivo</w:t>
      </w:r>
      <w:r w:rsidRPr="00EF4D31">
        <w:rPr>
          <w:rFonts w:ascii="Book Antiqua" w:hAnsi="Book Antiqua"/>
        </w:rPr>
        <w:t xml:space="preserve">. The amount of free iron available at sites of oxidative or inflammatory injury appears to be a function of the stored iron level. Indeed, a recent study found that the cytoprotective effect of </w:t>
      </w:r>
      <w:r w:rsidR="003C415A" w:rsidRPr="00EF4D31">
        <w:rPr>
          <w:rFonts w:ascii="Book Antiqua" w:hAnsi="Book Antiqua"/>
        </w:rPr>
        <w:t>H</w:t>
      </w:r>
      <w:r w:rsidRPr="00EF4D31">
        <w:rPr>
          <w:rFonts w:ascii="Book Antiqua" w:hAnsi="Book Antiqua"/>
        </w:rPr>
        <w:t>O-1 induction or forced expression (which usually leads to concomitant elevated serum bilirubin level) may derive from temporary elevated expression of ferritin, and consequent reduction of redox-active iron</w:t>
      </w:r>
      <w:r w:rsidR="00016DFC" w:rsidRPr="00EF4D31">
        <w:rPr>
          <w:rFonts w:ascii="Book Antiqua" w:hAnsi="Book Antiqua"/>
          <w:vertAlign w:val="superscript"/>
          <w:lang w:eastAsia="zh-CN"/>
        </w:rPr>
        <w:t>[42]</w:t>
      </w:r>
      <w:r w:rsidR="00016DFC" w:rsidRPr="00EF4D31">
        <w:rPr>
          <w:rFonts w:ascii="Book Antiqua" w:hAnsi="Book Antiqua"/>
        </w:rPr>
        <w:t xml:space="preserve">. </w:t>
      </w:r>
      <w:r w:rsidRPr="00EF4D31">
        <w:rPr>
          <w:rFonts w:ascii="Book Antiqua" w:hAnsi="Book Antiqua"/>
        </w:rPr>
        <w:t>Alongside this, there is accumulating evidence to suggest that excessive hepatic iron accumulation in NAFLD is one of the potential cofactors involved in the enhanced oxidative stress, which triggers liver cell necrosis and eventually fibrosis</w:t>
      </w:r>
      <w:r w:rsidR="00016DFC" w:rsidRPr="00EF4D31">
        <w:rPr>
          <w:rFonts w:ascii="Book Antiqua" w:hAnsi="Book Antiqua"/>
          <w:vertAlign w:val="superscript"/>
          <w:lang w:eastAsia="zh-CN"/>
        </w:rPr>
        <w:t>[9-11]</w:t>
      </w:r>
      <w:r w:rsidR="003C415A" w:rsidRPr="00EF4D31">
        <w:rPr>
          <w:rFonts w:ascii="Book Antiqua" w:hAnsi="Book Antiqua"/>
        </w:rPr>
        <w:t xml:space="preserve">. </w:t>
      </w:r>
      <w:r w:rsidRPr="00EF4D31">
        <w:rPr>
          <w:rFonts w:ascii="Book Antiqua" w:hAnsi="Book Antiqua"/>
        </w:rPr>
        <w:t>There are potentially multiple mechanistic underpinnings for the beneficial association of bilirubin with NAFLD.</w:t>
      </w:r>
    </w:p>
    <w:p w:rsidR="0008752E" w:rsidRPr="00EF4D31" w:rsidRDefault="00D8155D" w:rsidP="00EF4D31">
      <w:pPr>
        <w:pStyle w:val="1"/>
        <w:spacing w:before="0" w:beforeAutospacing="0" w:after="0" w:afterAutospacing="0" w:line="360" w:lineRule="auto"/>
        <w:ind w:firstLineChars="100" w:firstLine="240"/>
        <w:jc w:val="both"/>
        <w:rPr>
          <w:rFonts w:ascii="Book Antiqua" w:hAnsi="Book Antiqua"/>
        </w:rPr>
      </w:pPr>
      <w:r w:rsidRPr="00EF4D31">
        <w:rPr>
          <w:rFonts w:ascii="Book Antiqua" w:hAnsi="Book Antiqua"/>
        </w:rPr>
        <w:t>The development of antioxidant therapeutics is gaining prominence as the pathophysiological foundation of oxidative stress in cardiovascular disease, neoplasia and NAFLD is better understood</w:t>
      </w:r>
      <w:r w:rsidR="00016DFC" w:rsidRPr="00EF4D31">
        <w:rPr>
          <w:rFonts w:ascii="Book Antiqua" w:hAnsi="Book Antiqua"/>
          <w:vertAlign w:val="superscript"/>
          <w:lang w:eastAsia="zh-CN"/>
        </w:rPr>
        <w:t>[43]</w:t>
      </w:r>
      <w:r w:rsidR="00016DFC" w:rsidRPr="00EF4D31">
        <w:rPr>
          <w:rFonts w:ascii="Book Antiqua" w:hAnsi="Book Antiqua"/>
        </w:rPr>
        <w:t>.</w:t>
      </w:r>
      <w:r w:rsidR="00EF4D31" w:rsidRPr="00EF4D31">
        <w:rPr>
          <w:rFonts w:ascii="Book Antiqua" w:hAnsi="Book Antiqua"/>
        </w:rPr>
        <w:t xml:space="preserve"> </w:t>
      </w:r>
      <w:r w:rsidRPr="00EF4D31">
        <w:rPr>
          <w:rFonts w:ascii="Book Antiqua" w:hAnsi="Book Antiqua"/>
        </w:rPr>
        <w:t xml:space="preserve">Significant numbers of studies have focused on using vitamin based antioxidant therapy to assess prevention of cardiovascular or neoplastic disease. Despite replicable </w:t>
      </w:r>
      <w:r w:rsidRPr="00EF4D31">
        <w:rPr>
          <w:rFonts w:ascii="Book Antiqua" w:hAnsi="Book Antiqua"/>
          <w:i/>
        </w:rPr>
        <w:t>in vitro</w:t>
      </w:r>
      <w:r w:rsidRPr="00EF4D31">
        <w:rPr>
          <w:rFonts w:ascii="Book Antiqua" w:hAnsi="Book Antiqua"/>
        </w:rPr>
        <w:t xml:space="preserve"> evidence to support antioxidant vitamin use, this has poor correlation with</w:t>
      </w:r>
      <w:r w:rsidRPr="00EF4D31">
        <w:rPr>
          <w:rFonts w:ascii="Book Antiqua" w:hAnsi="Book Antiqua"/>
          <w:i/>
        </w:rPr>
        <w:t xml:space="preserve"> in vivo </w:t>
      </w:r>
      <w:r w:rsidRPr="00EF4D31">
        <w:rPr>
          <w:rFonts w:ascii="Book Antiqua" w:hAnsi="Book Antiqua"/>
        </w:rPr>
        <w:t>subjects showing conflicting results at best to date.</w:t>
      </w:r>
      <w:r w:rsidR="00EF4D31" w:rsidRPr="00EF4D31">
        <w:rPr>
          <w:rFonts w:ascii="Book Antiqua" w:hAnsi="Book Antiqua"/>
        </w:rPr>
        <w:t xml:space="preserve"> </w:t>
      </w:r>
      <w:r w:rsidRPr="00EF4D31">
        <w:rPr>
          <w:rFonts w:ascii="Book Antiqua" w:hAnsi="Book Antiqua"/>
        </w:rPr>
        <w:t>Further ongoing large randomised controlled trials results are awaited</w:t>
      </w:r>
      <w:r w:rsidR="00EF4D31">
        <w:rPr>
          <w:rFonts w:ascii="Book Antiqua" w:hAnsi="Book Antiqua"/>
          <w:vertAlign w:val="superscript"/>
          <w:lang w:eastAsia="zh-CN"/>
        </w:rPr>
        <w:t>[44</w:t>
      </w:r>
      <w:r w:rsidR="00EF4D31">
        <w:rPr>
          <w:rFonts w:ascii="Book Antiqua" w:hAnsi="Book Antiqua" w:hint="eastAsia"/>
          <w:vertAlign w:val="superscript"/>
          <w:lang w:eastAsia="zh-CN"/>
        </w:rPr>
        <w:t>,</w:t>
      </w:r>
      <w:r w:rsidR="00EF4D31">
        <w:rPr>
          <w:rFonts w:ascii="Book Antiqua" w:hAnsi="Book Antiqua"/>
          <w:vertAlign w:val="superscript"/>
          <w:lang w:eastAsia="zh-CN"/>
        </w:rPr>
        <w:t>45]</w:t>
      </w:r>
      <w:r w:rsidR="00016DFC" w:rsidRPr="00EF4D31">
        <w:rPr>
          <w:rFonts w:ascii="Book Antiqua" w:hAnsi="Book Antiqua"/>
        </w:rPr>
        <w:t xml:space="preserve">. </w:t>
      </w:r>
      <w:r w:rsidRPr="00EF4D31">
        <w:rPr>
          <w:rFonts w:ascii="Book Antiqua" w:hAnsi="Book Antiqua"/>
        </w:rPr>
        <w:t xml:space="preserve">This disparity is likely due to </w:t>
      </w:r>
      <w:r w:rsidR="0027779F" w:rsidRPr="00EF4D31">
        <w:rPr>
          <w:rFonts w:ascii="Book Antiqua" w:hAnsi="Book Antiqua"/>
        </w:rPr>
        <w:t xml:space="preserve">any </w:t>
      </w:r>
      <w:r w:rsidRPr="00EF4D31">
        <w:rPr>
          <w:rFonts w:ascii="Book Antiqua" w:hAnsi="Book Antiqua"/>
        </w:rPr>
        <w:t>exogenous vitamin antioxidants</w:t>
      </w:r>
      <w:r w:rsidR="0027779F" w:rsidRPr="00EF4D31">
        <w:rPr>
          <w:rFonts w:ascii="Book Antiqua" w:hAnsi="Book Antiqua"/>
        </w:rPr>
        <w:t>’</w:t>
      </w:r>
      <w:r w:rsidRPr="00EF4D31">
        <w:rPr>
          <w:rFonts w:ascii="Book Antiqua" w:hAnsi="Book Antiqua"/>
        </w:rPr>
        <w:t xml:space="preserve"> inability to meaningfully influence intracellular antioxidant levels</w:t>
      </w:r>
      <w:r w:rsidR="00016DFC" w:rsidRPr="00EF4D31">
        <w:rPr>
          <w:rFonts w:ascii="Book Antiqua" w:hAnsi="Book Antiqua"/>
          <w:vertAlign w:val="superscript"/>
          <w:lang w:eastAsia="zh-CN"/>
        </w:rPr>
        <w:t>[46]</w:t>
      </w:r>
      <w:r w:rsidR="00016DFC" w:rsidRPr="00EF4D31">
        <w:rPr>
          <w:rFonts w:ascii="Book Antiqua" w:hAnsi="Book Antiqua"/>
        </w:rPr>
        <w:t>.</w:t>
      </w:r>
      <w:r w:rsidR="00EF4D31" w:rsidRPr="00EF4D31">
        <w:rPr>
          <w:rFonts w:ascii="Book Antiqua" w:hAnsi="Book Antiqua"/>
        </w:rPr>
        <w:t xml:space="preserve"> </w:t>
      </w:r>
      <w:r w:rsidRPr="00EF4D31">
        <w:rPr>
          <w:rFonts w:ascii="Book Antiqua" w:hAnsi="Book Antiqua"/>
        </w:rPr>
        <w:t xml:space="preserve"> </w:t>
      </w:r>
    </w:p>
    <w:p w:rsidR="0008752E" w:rsidRPr="00EF4D31" w:rsidRDefault="00D8155D" w:rsidP="000C7240">
      <w:pPr>
        <w:pStyle w:val="1"/>
        <w:spacing w:before="0" w:beforeAutospacing="0" w:after="0" w:afterAutospacing="0" w:line="360" w:lineRule="auto"/>
        <w:ind w:firstLineChars="100" w:firstLine="240"/>
        <w:jc w:val="both"/>
        <w:rPr>
          <w:rFonts w:ascii="Book Antiqua" w:hAnsi="Book Antiqua"/>
        </w:rPr>
      </w:pPr>
      <w:r w:rsidRPr="00EF4D31">
        <w:rPr>
          <w:rFonts w:ascii="Book Antiqua" w:hAnsi="Book Antiqua"/>
        </w:rPr>
        <w:t>Bilirubin is recognised to have antioxidant activity so inducing ‘iatrogenic Gilbert’s syndrome’ is another strategy for advancing antioxidant therapeutics which involves using drugs that promote the unconjugated hyperbilirubinaemic state. This strategy may overcome the difficulties of achieving sufficient antioxidants at intracellular level as bilirubin’s main antioxidant action appears to act not as</w:t>
      </w:r>
      <w:r w:rsidR="0027779F" w:rsidRPr="00EF4D31">
        <w:rPr>
          <w:rFonts w:ascii="Book Antiqua" w:hAnsi="Book Antiqua"/>
        </w:rPr>
        <w:t xml:space="preserve"> a</w:t>
      </w:r>
      <w:r w:rsidRPr="00EF4D31">
        <w:rPr>
          <w:rFonts w:ascii="Book Antiqua" w:hAnsi="Book Antiqua"/>
        </w:rPr>
        <w:t xml:space="preserve"> direct radical scavenger given its low concentration in tissue. But instead as a potent and specific inhibitor of the membrane bound NADPH oxidase, a key source oxidants in both phagocytic and non-phagocytic cells</w:t>
      </w:r>
      <w:r w:rsidR="00016DFC" w:rsidRPr="00EF4D31">
        <w:rPr>
          <w:rFonts w:ascii="Book Antiqua" w:hAnsi="Book Antiqua"/>
          <w:vertAlign w:val="superscript"/>
          <w:lang w:eastAsia="zh-CN"/>
        </w:rPr>
        <w:t>[47]</w:t>
      </w:r>
      <w:r w:rsidR="00016DFC" w:rsidRPr="00EF4D31">
        <w:rPr>
          <w:rFonts w:ascii="Book Antiqua" w:hAnsi="Book Antiqua"/>
        </w:rPr>
        <w:t xml:space="preserve">. </w:t>
      </w:r>
      <w:r w:rsidRPr="00EF4D31">
        <w:rPr>
          <w:rFonts w:ascii="Book Antiqua" w:hAnsi="Book Antiqua"/>
        </w:rPr>
        <w:t>Probenecid, a uricosuric agent is known to decrease hepatic glucuronidation activity, leading to hyperbilirubinaemia which has been observed only in multiple case reports but not formally evaluated in studies in dose-dependent manner</w:t>
      </w:r>
      <w:r w:rsidR="000C7240">
        <w:rPr>
          <w:rFonts w:ascii="Book Antiqua" w:hAnsi="Book Antiqua"/>
          <w:vertAlign w:val="superscript"/>
          <w:lang w:eastAsia="zh-CN"/>
        </w:rPr>
        <w:t>[47</w:t>
      </w:r>
      <w:r w:rsidR="000C7240">
        <w:rPr>
          <w:rFonts w:ascii="Book Antiqua" w:hAnsi="Book Antiqua" w:hint="eastAsia"/>
          <w:vertAlign w:val="superscript"/>
          <w:lang w:eastAsia="zh-CN"/>
        </w:rPr>
        <w:t>,</w:t>
      </w:r>
      <w:r w:rsidR="000C7240">
        <w:rPr>
          <w:rFonts w:ascii="Book Antiqua" w:hAnsi="Book Antiqua"/>
          <w:vertAlign w:val="superscript"/>
          <w:lang w:eastAsia="zh-CN"/>
        </w:rPr>
        <w:t>48]</w:t>
      </w:r>
      <w:r w:rsidR="00016DFC" w:rsidRPr="00EF4D31">
        <w:rPr>
          <w:rFonts w:ascii="Book Antiqua" w:hAnsi="Book Antiqua"/>
        </w:rPr>
        <w:t>.</w:t>
      </w:r>
      <w:r w:rsidR="00EF4D31" w:rsidRPr="00EF4D31">
        <w:rPr>
          <w:rFonts w:ascii="Book Antiqua" w:hAnsi="Book Antiqua"/>
        </w:rPr>
        <w:t xml:space="preserve"> </w:t>
      </w:r>
      <w:r w:rsidRPr="00EF4D31">
        <w:rPr>
          <w:rFonts w:ascii="Book Antiqua" w:hAnsi="Book Antiqua"/>
        </w:rPr>
        <w:t>It is known to be well tolerated but decreasing glucuronidation activity will increase half life of commonly used medication such as paracetamol and lorazepam and thus may hinder the application of this drug and strategy</w:t>
      </w:r>
      <w:r w:rsidR="00016DFC" w:rsidRPr="00EF4D31">
        <w:rPr>
          <w:rFonts w:ascii="Book Antiqua" w:hAnsi="Book Antiqua"/>
          <w:vertAlign w:val="superscript"/>
          <w:lang w:eastAsia="zh-CN"/>
        </w:rPr>
        <w:t>[49-50]</w:t>
      </w:r>
      <w:r w:rsidRPr="00EF4D31">
        <w:rPr>
          <w:rFonts w:ascii="Book Antiqua" w:hAnsi="Book Antiqua"/>
        </w:rPr>
        <w:t>. Rifampicin could be another possible candidate, it causes hyperbilirubinaemia by inhibiting the transportor (OATP 1B1) which accelerates hepatocyte uptake of bilirubin</w:t>
      </w:r>
      <w:r w:rsidR="00016DFC" w:rsidRPr="00EF4D31">
        <w:rPr>
          <w:rFonts w:ascii="Book Antiqua" w:hAnsi="Book Antiqua"/>
          <w:vertAlign w:val="superscript"/>
          <w:lang w:eastAsia="zh-CN"/>
        </w:rPr>
        <w:t>[51</w:t>
      </w:r>
      <w:r w:rsidR="000C7240">
        <w:rPr>
          <w:rFonts w:ascii="Book Antiqua" w:hAnsi="Book Antiqua" w:hint="eastAsia"/>
          <w:vertAlign w:val="superscript"/>
          <w:lang w:eastAsia="zh-CN"/>
        </w:rPr>
        <w:t>,</w:t>
      </w:r>
      <w:r w:rsidR="00016DFC" w:rsidRPr="00EF4D31">
        <w:rPr>
          <w:rFonts w:ascii="Book Antiqua" w:hAnsi="Book Antiqua"/>
          <w:vertAlign w:val="superscript"/>
          <w:lang w:eastAsia="zh-CN"/>
        </w:rPr>
        <w:t>52]</w:t>
      </w:r>
      <w:r w:rsidR="00016DFC" w:rsidRPr="00EF4D31">
        <w:rPr>
          <w:rFonts w:ascii="Book Antiqua" w:hAnsi="Book Antiqua"/>
        </w:rPr>
        <w:t xml:space="preserve">. </w:t>
      </w:r>
      <w:r w:rsidRPr="00EF4D31">
        <w:rPr>
          <w:rFonts w:ascii="Book Antiqua" w:hAnsi="Book Antiqua"/>
        </w:rPr>
        <w:t xml:space="preserve">But rifampicin can cause significant side effects which include liver failure although in a small proportion of patients, this would entail closer monitoring. Sodium valproate has a similar mechanism of action to rifampicin but due to many side effects and poor tolerability would be unsuitable for this application. </w:t>
      </w:r>
    </w:p>
    <w:p w:rsidR="0008752E" w:rsidRPr="00EF4D31" w:rsidRDefault="00D8155D" w:rsidP="000C7240">
      <w:pPr>
        <w:pStyle w:val="1"/>
        <w:spacing w:before="0" w:beforeAutospacing="0" w:after="0" w:afterAutospacing="0" w:line="360" w:lineRule="auto"/>
        <w:ind w:firstLineChars="100" w:firstLine="240"/>
        <w:jc w:val="both"/>
        <w:rPr>
          <w:rFonts w:ascii="Book Antiqua" w:hAnsi="Book Antiqua"/>
        </w:rPr>
      </w:pPr>
      <w:r w:rsidRPr="00EF4D31">
        <w:rPr>
          <w:rFonts w:ascii="Book Antiqua" w:hAnsi="Book Antiqua"/>
        </w:rPr>
        <w:t>Oral administration of bilirubin or its precursor biliverdin which is more soluble is another possible avenue but this strategy is limited by the lack of</w:t>
      </w:r>
      <w:r w:rsidR="00EF4D31" w:rsidRPr="00EF4D31">
        <w:rPr>
          <w:rFonts w:ascii="Book Antiqua" w:hAnsi="Book Antiqua"/>
        </w:rPr>
        <w:t xml:space="preserve"> </w:t>
      </w:r>
      <w:r w:rsidRPr="00EF4D31">
        <w:rPr>
          <w:rFonts w:ascii="Book Antiqua" w:hAnsi="Book Antiqua"/>
        </w:rPr>
        <w:t>evidence showing increased bilirubin levels after oral administration</w:t>
      </w:r>
      <w:r w:rsidR="00EF4D31" w:rsidRPr="00EF4D31">
        <w:rPr>
          <w:rFonts w:ascii="Book Antiqua" w:hAnsi="Book Antiqua"/>
        </w:rPr>
        <w:t xml:space="preserve"> </w:t>
      </w:r>
      <w:r w:rsidRPr="00EF4D31">
        <w:rPr>
          <w:rFonts w:ascii="Book Antiqua" w:hAnsi="Book Antiqua"/>
        </w:rPr>
        <w:t>other than in mice and rat models</w:t>
      </w:r>
      <w:r w:rsidR="000C7240">
        <w:rPr>
          <w:rFonts w:ascii="Book Antiqua" w:hAnsi="Book Antiqua"/>
          <w:vertAlign w:val="superscript"/>
          <w:lang w:eastAsia="zh-CN"/>
        </w:rPr>
        <w:t>[41,</w:t>
      </w:r>
      <w:r w:rsidR="00016DFC" w:rsidRPr="00EF4D31">
        <w:rPr>
          <w:rFonts w:ascii="Book Antiqua" w:hAnsi="Book Antiqua"/>
          <w:vertAlign w:val="superscript"/>
          <w:lang w:eastAsia="zh-CN"/>
        </w:rPr>
        <w:t>54]</w:t>
      </w:r>
      <w:r w:rsidR="00016DFC" w:rsidRPr="00EF4D31">
        <w:rPr>
          <w:rFonts w:ascii="Book Antiqua" w:hAnsi="Book Antiqua"/>
        </w:rPr>
        <w:t>.</w:t>
      </w:r>
      <w:r w:rsidR="00EF4D31" w:rsidRPr="00EF4D31">
        <w:rPr>
          <w:rFonts w:ascii="Book Antiqua" w:hAnsi="Book Antiqua"/>
        </w:rPr>
        <w:t xml:space="preserve"> </w:t>
      </w:r>
      <w:r w:rsidRPr="00EF4D31">
        <w:rPr>
          <w:rFonts w:ascii="Book Antiqua" w:hAnsi="Book Antiqua"/>
        </w:rPr>
        <w:t>Even if clear evidence was obtained the mass production of bilirubin is complex and costly thus would be a major obstacle to overcome</w:t>
      </w:r>
      <w:r w:rsidR="00016DFC" w:rsidRPr="00EF4D31">
        <w:rPr>
          <w:rFonts w:ascii="Book Antiqua" w:hAnsi="Book Antiqua"/>
          <w:vertAlign w:val="superscript"/>
          <w:lang w:eastAsia="zh-CN"/>
        </w:rPr>
        <w:t>[55]</w:t>
      </w:r>
      <w:r w:rsidR="00016DFC" w:rsidRPr="00EF4D31">
        <w:rPr>
          <w:rFonts w:ascii="Book Antiqua" w:hAnsi="Book Antiqua"/>
        </w:rPr>
        <w:t>.</w:t>
      </w:r>
      <w:r w:rsidR="00EF4D31" w:rsidRPr="00EF4D31">
        <w:rPr>
          <w:rFonts w:ascii="Book Antiqua" w:hAnsi="Book Antiqua"/>
        </w:rPr>
        <w:t xml:space="preserve"> </w:t>
      </w:r>
      <w:r w:rsidRPr="00EF4D31">
        <w:rPr>
          <w:rFonts w:ascii="Book Antiqua" w:hAnsi="Book Antiqua"/>
        </w:rPr>
        <w:t>Phycobilins that are structural analogues of biliverdin are produced readily by plants, algae and cynobacteia which may provide feasible alternatives to bilirubin</w:t>
      </w:r>
      <w:r w:rsidR="00016DFC" w:rsidRPr="00EF4D31">
        <w:rPr>
          <w:rFonts w:ascii="Book Antiqua" w:hAnsi="Book Antiqua"/>
          <w:vertAlign w:val="superscript"/>
          <w:lang w:eastAsia="zh-CN"/>
        </w:rPr>
        <w:t>[56]</w:t>
      </w:r>
      <w:r w:rsidR="00016DFC" w:rsidRPr="00EF4D31">
        <w:rPr>
          <w:rFonts w:ascii="Book Antiqua" w:hAnsi="Book Antiqua"/>
        </w:rPr>
        <w:t xml:space="preserve">. </w:t>
      </w:r>
      <w:r w:rsidRPr="00EF4D31">
        <w:rPr>
          <w:rFonts w:ascii="Book Antiqua" w:hAnsi="Book Antiqua"/>
        </w:rPr>
        <w:t>Both in animal models and in vitro studies phycobilins have been shown to have comparable effect to bilirubin</w:t>
      </w:r>
      <w:r w:rsidR="00016DFC" w:rsidRPr="00EF4D31">
        <w:rPr>
          <w:rFonts w:ascii="Book Antiqua" w:hAnsi="Book Antiqua"/>
          <w:vertAlign w:val="superscript"/>
          <w:lang w:eastAsia="zh-CN"/>
        </w:rPr>
        <w:t>[57</w:t>
      </w:r>
      <w:r w:rsidR="000C7240">
        <w:rPr>
          <w:rFonts w:ascii="Book Antiqua" w:hAnsi="Book Antiqua" w:hint="eastAsia"/>
          <w:vertAlign w:val="superscript"/>
          <w:lang w:eastAsia="zh-CN"/>
        </w:rPr>
        <w:t>,</w:t>
      </w:r>
      <w:r w:rsidR="00016DFC" w:rsidRPr="00EF4D31">
        <w:rPr>
          <w:rFonts w:ascii="Book Antiqua" w:hAnsi="Book Antiqua"/>
          <w:vertAlign w:val="superscript"/>
          <w:lang w:eastAsia="zh-CN"/>
        </w:rPr>
        <w:t>58]</w:t>
      </w:r>
      <w:r w:rsidR="00016DFC" w:rsidRPr="00EF4D31">
        <w:rPr>
          <w:rFonts w:ascii="Book Antiqua" w:hAnsi="Book Antiqua"/>
        </w:rPr>
        <w:t>.</w:t>
      </w:r>
      <w:r w:rsidR="00EF4D31" w:rsidRPr="00EF4D31">
        <w:rPr>
          <w:rFonts w:ascii="Book Antiqua" w:hAnsi="Book Antiqua"/>
        </w:rPr>
        <w:t xml:space="preserve"> </w:t>
      </w:r>
      <w:r w:rsidRPr="00EF4D31">
        <w:rPr>
          <w:rFonts w:ascii="Book Antiqua" w:hAnsi="Book Antiqua"/>
        </w:rPr>
        <w:t xml:space="preserve"> Further research in this area with human subjects is awaited.</w:t>
      </w:r>
    </w:p>
    <w:p w:rsidR="007E28EB" w:rsidRPr="00EF4D31" w:rsidRDefault="00D8155D" w:rsidP="000C7240">
      <w:pPr>
        <w:pStyle w:val="1"/>
        <w:spacing w:before="0" w:beforeAutospacing="0" w:after="0" w:afterAutospacing="0" w:line="360" w:lineRule="auto"/>
        <w:ind w:firstLineChars="100" w:firstLine="240"/>
        <w:jc w:val="both"/>
        <w:rPr>
          <w:rFonts w:ascii="Book Antiqua" w:hAnsi="Book Antiqua"/>
          <w:lang w:eastAsia="zh-CN"/>
        </w:rPr>
      </w:pPr>
      <w:r w:rsidRPr="00EF4D31">
        <w:rPr>
          <w:rFonts w:ascii="Book Antiqua" w:hAnsi="Book Antiqua"/>
        </w:rPr>
        <w:t>To conclude once the protective association between uncojugated hyperbilirubinaemia and NAFLD is verified. The focus of preventing NAFLD progression and development should consider bilirubin induction therapy randomised</w:t>
      </w:r>
      <w:r w:rsidR="00D72946" w:rsidRPr="00EF4D31">
        <w:rPr>
          <w:rFonts w:ascii="Book Antiqua" w:hAnsi="Book Antiqua"/>
        </w:rPr>
        <w:t xml:space="preserve"> double blind</w:t>
      </w:r>
      <w:r w:rsidRPr="00EF4D31">
        <w:rPr>
          <w:rFonts w:ascii="Book Antiqua" w:hAnsi="Book Antiqua"/>
        </w:rPr>
        <w:t xml:space="preserve"> controlled trials</w:t>
      </w:r>
      <w:r w:rsidR="00D72946" w:rsidRPr="00EF4D31">
        <w:rPr>
          <w:rFonts w:ascii="Book Antiqua" w:hAnsi="Book Antiqua"/>
        </w:rPr>
        <w:t xml:space="preserve"> to assess the clinical value of this treatment. Thereafter it remains </w:t>
      </w:r>
      <w:r w:rsidR="00950CCD" w:rsidRPr="00EF4D31">
        <w:rPr>
          <w:rFonts w:ascii="Book Antiqua" w:hAnsi="Book Antiqua"/>
        </w:rPr>
        <w:t xml:space="preserve">to be shown </w:t>
      </w:r>
      <w:r w:rsidR="00D72946" w:rsidRPr="00EF4D31">
        <w:rPr>
          <w:rFonts w:ascii="Book Antiqua" w:hAnsi="Book Antiqua"/>
        </w:rPr>
        <w:t xml:space="preserve">how popular this treatment would </w:t>
      </w:r>
      <w:r w:rsidR="00950CCD" w:rsidRPr="00EF4D31">
        <w:rPr>
          <w:rFonts w:ascii="Book Antiqua" w:hAnsi="Book Antiqua"/>
        </w:rPr>
        <w:t xml:space="preserve">be </w:t>
      </w:r>
      <w:r w:rsidR="00D72946" w:rsidRPr="00EF4D31">
        <w:rPr>
          <w:rFonts w:ascii="Book Antiqua" w:hAnsi="Book Antiqua"/>
        </w:rPr>
        <w:t>as patient will be icteric</w:t>
      </w:r>
      <w:r w:rsidR="00377C64" w:rsidRPr="00EF4D31">
        <w:rPr>
          <w:rFonts w:ascii="Book Antiqua" w:hAnsi="Book Antiqua"/>
        </w:rPr>
        <w:t xml:space="preserve">. Although equally with </w:t>
      </w:r>
      <w:r w:rsidR="00950CCD" w:rsidRPr="00EF4D31">
        <w:rPr>
          <w:rFonts w:ascii="Book Antiqua" w:hAnsi="Book Antiqua"/>
        </w:rPr>
        <w:t xml:space="preserve">weight reduction as the current mainstay of NAFLD prevention, this strategy has its own limitations and therefore optimal </w:t>
      </w:r>
      <w:r w:rsidR="00377C64" w:rsidRPr="00EF4D31">
        <w:rPr>
          <w:rFonts w:ascii="Book Antiqua" w:hAnsi="Book Antiqua"/>
        </w:rPr>
        <w:t>treatment options</w:t>
      </w:r>
      <w:r w:rsidR="00950CCD" w:rsidRPr="00EF4D31">
        <w:rPr>
          <w:rFonts w:ascii="Book Antiqua" w:hAnsi="Book Antiqua"/>
        </w:rPr>
        <w:t xml:space="preserve"> which are acceptable</w:t>
      </w:r>
      <w:r w:rsidR="00B8625A" w:rsidRPr="00EF4D31">
        <w:rPr>
          <w:rFonts w:ascii="Book Antiqua" w:hAnsi="Book Antiqua"/>
        </w:rPr>
        <w:t xml:space="preserve"> to patients continue</w:t>
      </w:r>
      <w:r w:rsidR="00377C64" w:rsidRPr="00EF4D31">
        <w:rPr>
          <w:rFonts w:ascii="Book Antiqua" w:hAnsi="Book Antiqua"/>
        </w:rPr>
        <w:t>s</w:t>
      </w:r>
      <w:r w:rsidR="00B8625A" w:rsidRPr="00EF4D31">
        <w:rPr>
          <w:rFonts w:ascii="Book Antiqua" w:hAnsi="Book Antiqua"/>
        </w:rPr>
        <w:t xml:space="preserve"> to be</w:t>
      </w:r>
      <w:r w:rsidR="00950CCD" w:rsidRPr="00EF4D31">
        <w:rPr>
          <w:rFonts w:ascii="Book Antiqua" w:hAnsi="Book Antiqua"/>
        </w:rPr>
        <w:t xml:space="preserve"> a key challenge in this area.</w:t>
      </w:r>
    </w:p>
    <w:p w:rsidR="00E81A19" w:rsidRPr="00EF4D31" w:rsidRDefault="00E81A19" w:rsidP="0029272C">
      <w:pPr>
        <w:autoSpaceDE w:val="0"/>
        <w:autoSpaceDN w:val="0"/>
        <w:spacing w:line="360" w:lineRule="auto"/>
        <w:jc w:val="both"/>
        <w:rPr>
          <w:rFonts w:ascii="Book Antiqua" w:hAnsi="Book Antiqua"/>
        </w:rPr>
      </w:pPr>
      <w:bookmarkStart w:id="58" w:name="OLE_LINK218"/>
    </w:p>
    <w:p w:rsidR="009A2585" w:rsidRPr="00EF4D31" w:rsidRDefault="009A2585" w:rsidP="0029272C">
      <w:pPr>
        <w:autoSpaceDE w:val="0"/>
        <w:autoSpaceDN w:val="0"/>
        <w:spacing w:line="360" w:lineRule="auto"/>
        <w:jc w:val="both"/>
        <w:rPr>
          <w:rFonts w:ascii="Book Antiqua" w:hAnsi="Book Antiqua"/>
          <w:b/>
          <w:bCs/>
        </w:rPr>
      </w:pPr>
      <w:r w:rsidRPr="00EF4D31">
        <w:rPr>
          <w:rFonts w:ascii="Book Antiqua" w:hAnsi="Book Antiqua"/>
          <w:b/>
          <w:bCs/>
        </w:rPr>
        <w:t>COMMENTS</w:t>
      </w:r>
    </w:p>
    <w:p w:rsidR="009A2585" w:rsidRPr="00EF4D31" w:rsidRDefault="009A2585" w:rsidP="0029272C">
      <w:pPr>
        <w:spacing w:line="360" w:lineRule="auto"/>
        <w:jc w:val="both"/>
        <w:rPr>
          <w:rFonts w:ascii="Book Antiqua" w:hAnsi="Book Antiqua"/>
          <w:b/>
          <w:bCs/>
          <w:i/>
        </w:rPr>
      </w:pPr>
      <w:r w:rsidRPr="00EF4D31">
        <w:rPr>
          <w:rFonts w:ascii="Book Antiqua" w:hAnsi="Book Antiqua"/>
          <w:b/>
          <w:bCs/>
          <w:i/>
        </w:rPr>
        <w:t>Background</w:t>
      </w:r>
    </w:p>
    <w:p w:rsidR="0075592A" w:rsidRPr="00EF4D31" w:rsidRDefault="0075592A" w:rsidP="0029272C">
      <w:pPr>
        <w:spacing w:line="360" w:lineRule="auto"/>
        <w:jc w:val="both"/>
        <w:rPr>
          <w:rFonts w:ascii="Book Antiqua" w:hAnsi="Book Antiqua"/>
          <w:bCs/>
        </w:rPr>
      </w:pPr>
      <w:r w:rsidRPr="00EF4D31">
        <w:rPr>
          <w:rFonts w:ascii="Book Antiqua" w:hAnsi="Book Antiqua"/>
          <w:bCs/>
        </w:rPr>
        <w:t>Obesity is a growing epidemic in the western world and if it is not controlled and reversed it is associated with type 2 diabetes</w:t>
      </w:r>
      <w:r w:rsidR="00303EFB" w:rsidRPr="00EF4D31">
        <w:rPr>
          <w:rFonts w:ascii="Book Antiqua" w:hAnsi="Book Antiqua"/>
          <w:bCs/>
        </w:rPr>
        <w:t>, hypercholesterolaemia</w:t>
      </w:r>
      <w:r w:rsidRPr="00EF4D31">
        <w:rPr>
          <w:rFonts w:ascii="Book Antiqua" w:hAnsi="Book Antiqua"/>
          <w:bCs/>
        </w:rPr>
        <w:t xml:space="preserve"> and coronary artery disease. The hepatic manifestation of this multi-organ disease is non-alcoholic fatty liver disease (NAFLD).</w:t>
      </w:r>
      <w:r w:rsidR="00303EFB" w:rsidRPr="00EF4D31">
        <w:rPr>
          <w:rFonts w:ascii="Book Antiqua" w:hAnsi="Book Antiqua"/>
          <w:bCs/>
        </w:rPr>
        <w:t xml:space="preserve"> This hepatic dysfunction can eventually lead to cirrhosis and hepatocellular carcinoma. At present there is no effective treatment available and the key current management is prevention by</w:t>
      </w:r>
      <w:r w:rsidR="005F135E" w:rsidRPr="00EF4D31">
        <w:rPr>
          <w:rFonts w:ascii="Book Antiqua" w:hAnsi="Book Antiqua"/>
          <w:bCs/>
        </w:rPr>
        <w:t xml:space="preserve"> weight reduction</w:t>
      </w:r>
      <w:r w:rsidR="00303EFB" w:rsidRPr="00EF4D31">
        <w:rPr>
          <w:rFonts w:ascii="Book Antiqua" w:hAnsi="Book Antiqua"/>
          <w:bCs/>
        </w:rPr>
        <w:t xml:space="preserve">. </w:t>
      </w:r>
      <w:r w:rsidR="003F2A99" w:rsidRPr="00EF4D31">
        <w:rPr>
          <w:rFonts w:ascii="Book Antiqua" w:hAnsi="Book Antiqua"/>
          <w:bCs/>
        </w:rPr>
        <w:t>High levels of b</w:t>
      </w:r>
      <w:r w:rsidR="00303EFB" w:rsidRPr="00EF4D31">
        <w:rPr>
          <w:rFonts w:ascii="Book Antiqua" w:hAnsi="Book Antiqua"/>
          <w:bCs/>
        </w:rPr>
        <w:t>ilirubin</w:t>
      </w:r>
      <w:r w:rsidR="00D36B37" w:rsidRPr="00EF4D31">
        <w:rPr>
          <w:rFonts w:ascii="Book Antiqua" w:hAnsi="Book Antiqua"/>
          <w:bCs/>
        </w:rPr>
        <w:t xml:space="preserve"> (hyperbilirubinaemia)</w:t>
      </w:r>
      <w:r w:rsidR="003F2A99" w:rsidRPr="00EF4D31">
        <w:rPr>
          <w:rFonts w:ascii="Book Antiqua" w:hAnsi="Book Antiqua"/>
          <w:bCs/>
        </w:rPr>
        <w:t>,</w:t>
      </w:r>
      <w:r w:rsidR="00303EFB" w:rsidRPr="00EF4D31">
        <w:rPr>
          <w:rFonts w:ascii="Book Antiqua" w:hAnsi="Book Antiqua"/>
          <w:bCs/>
        </w:rPr>
        <w:t xml:space="preserve"> which is naturally occurring anti-oxidant in the human body has </w:t>
      </w:r>
      <w:r w:rsidR="003F2A99" w:rsidRPr="00EF4D31">
        <w:rPr>
          <w:rFonts w:ascii="Book Antiqua" w:hAnsi="Book Antiqua"/>
          <w:bCs/>
        </w:rPr>
        <w:t>been shown to prevent progression of NAFLD in some studies. This paper evaluates all studies in relation to this, to the look at the current strength of evidence and the potential application</w:t>
      </w:r>
      <w:r w:rsidR="00D36B37" w:rsidRPr="00EF4D31">
        <w:rPr>
          <w:rFonts w:ascii="Book Antiqua" w:hAnsi="Book Antiqua"/>
          <w:bCs/>
        </w:rPr>
        <w:t xml:space="preserve"> of anti-oxidants in this setting</w:t>
      </w:r>
      <w:r w:rsidR="003F2A99" w:rsidRPr="00EF4D31">
        <w:rPr>
          <w:rFonts w:ascii="Book Antiqua" w:hAnsi="Book Antiqua"/>
          <w:bCs/>
        </w:rPr>
        <w:t>.</w:t>
      </w:r>
    </w:p>
    <w:p w:rsidR="003F2A99" w:rsidRPr="00EF4D31" w:rsidRDefault="003F2A99" w:rsidP="0029272C">
      <w:pPr>
        <w:spacing w:line="360" w:lineRule="auto"/>
        <w:jc w:val="both"/>
        <w:rPr>
          <w:rFonts w:ascii="Book Antiqua" w:hAnsi="Book Antiqua"/>
        </w:rPr>
      </w:pPr>
    </w:p>
    <w:p w:rsidR="009A2585" w:rsidRPr="00EF4D31" w:rsidRDefault="009A2585" w:rsidP="0029272C">
      <w:pPr>
        <w:spacing w:line="360" w:lineRule="auto"/>
        <w:jc w:val="both"/>
        <w:rPr>
          <w:rFonts w:ascii="Book Antiqua" w:hAnsi="Book Antiqua"/>
          <w:b/>
          <w:bCs/>
          <w:i/>
        </w:rPr>
      </w:pPr>
      <w:r w:rsidRPr="00EF4D31">
        <w:rPr>
          <w:rFonts w:ascii="Book Antiqua" w:hAnsi="Book Antiqua"/>
          <w:b/>
          <w:bCs/>
          <w:i/>
        </w:rPr>
        <w:t>Research frontiers</w:t>
      </w:r>
    </w:p>
    <w:p w:rsidR="005574D3" w:rsidRPr="00EF4D31" w:rsidRDefault="00D36B37" w:rsidP="0029272C">
      <w:pPr>
        <w:spacing w:line="360" w:lineRule="auto"/>
        <w:jc w:val="both"/>
        <w:rPr>
          <w:rFonts w:ascii="Book Antiqua" w:hAnsi="Book Antiqua"/>
          <w:bCs/>
        </w:rPr>
      </w:pPr>
      <w:r w:rsidRPr="00EF4D31">
        <w:rPr>
          <w:rFonts w:ascii="Book Antiqua" w:hAnsi="Book Antiqua"/>
          <w:bCs/>
        </w:rPr>
        <w:t>Preventing NAFLD progression is a key area of research</w:t>
      </w:r>
      <w:r w:rsidR="005F135E" w:rsidRPr="00EF4D31">
        <w:rPr>
          <w:rFonts w:ascii="Book Antiqua" w:hAnsi="Book Antiqua"/>
          <w:bCs/>
        </w:rPr>
        <w:t>, inducing</w:t>
      </w:r>
      <w:r w:rsidR="005574D3" w:rsidRPr="00EF4D31">
        <w:rPr>
          <w:rFonts w:ascii="Book Antiqua" w:hAnsi="Book Antiqua"/>
          <w:bCs/>
        </w:rPr>
        <w:t xml:space="preserve"> hyperbilirubinaemia represents a potential solution</w:t>
      </w:r>
      <w:r w:rsidR="006145B0" w:rsidRPr="00EF4D31">
        <w:rPr>
          <w:rFonts w:ascii="Book Antiqua" w:hAnsi="Book Antiqua"/>
          <w:bCs/>
        </w:rPr>
        <w:t xml:space="preserve">. Laboratory based research as well as on animal models has shown high levels of bilirubin to have protective and preventative effect on NAFLD and other diseases processes related to obesity. </w:t>
      </w:r>
      <w:r w:rsidR="0003582F" w:rsidRPr="00EF4D31">
        <w:rPr>
          <w:rFonts w:ascii="Book Antiqua" w:hAnsi="Book Antiqua"/>
          <w:bCs/>
        </w:rPr>
        <w:t xml:space="preserve">But </w:t>
      </w:r>
      <w:r w:rsidR="005574D3" w:rsidRPr="00EF4D31">
        <w:rPr>
          <w:rFonts w:ascii="Book Antiqua" w:hAnsi="Book Antiqua"/>
          <w:bCs/>
        </w:rPr>
        <w:t xml:space="preserve">this relationship </w:t>
      </w:r>
      <w:r w:rsidR="0003582F" w:rsidRPr="00EF4D31">
        <w:rPr>
          <w:rFonts w:ascii="Book Antiqua" w:hAnsi="Book Antiqua"/>
          <w:bCs/>
        </w:rPr>
        <w:t xml:space="preserve">needs to be substantiated </w:t>
      </w:r>
      <w:r w:rsidR="005574D3" w:rsidRPr="00EF4D31">
        <w:rPr>
          <w:rFonts w:ascii="Book Antiqua" w:hAnsi="Book Antiqua"/>
          <w:bCs/>
        </w:rPr>
        <w:t>in human subjects</w:t>
      </w:r>
      <w:r w:rsidR="0003582F" w:rsidRPr="00EF4D31">
        <w:rPr>
          <w:rFonts w:ascii="Book Antiqua" w:hAnsi="Book Antiqua"/>
          <w:bCs/>
        </w:rPr>
        <w:t>.</w:t>
      </w:r>
    </w:p>
    <w:p w:rsidR="00F03654" w:rsidRPr="00EF4D31" w:rsidRDefault="00F03654" w:rsidP="0029272C">
      <w:pPr>
        <w:spacing w:line="360" w:lineRule="auto"/>
        <w:jc w:val="both"/>
        <w:rPr>
          <w:rFonts w:ascii="Book Antiqua" w:hAnsi="Book Antiqua"/>
        </w:rPr>
      </w:pPr>
    </w:p>
    <w:p w:rsidR="009A2585" w:rsidRPr="00EF4D31" w:rsidRDefault="009A2585" w:rsidP="0029272C">
      <w:pPr>
        <w:spacing w:line="360" w:lineRule="auto"/>
        <w:jc w:val="both"/>
        <w:rPr>
          <w:rFonts w:ascii="Book Antiqua" w:hAnsi="Book Antiqua"/>
          <w:b/>
          <w:bCs/>
          <w:i/>
        </w:rPr>
      </w:pPr>
      <w:r w:rsidRPr="00EF4D31">
        <w:rPr>
          <w:rFonts w:ascii="Book Antiqua" w:hAnsi="Book Antiqua"/>
          <w:b/>
          <w:bCs/>
          <w:i/>
        </w:rPr>
        <w:t>Innovations and breakthroughs</w:t>
      </w:r>
    </w:p>
    <w:p w:rsidR="005574D3" w:rsidRPr="00EF4D31" w:rsidRDefault="00F803CC" w:rsidP="0029272C">
      <w:pPr>
        <w:spacing w:line="360" w:lineRule="auto"/>
        <w:jc w:val="both"/>
        <w:rPr>
          <w:rFonts w:ascii="Book Antiqua" w:hAnsi="Book Antiqua"/>
          <w:i/>
        </w:rPr>
      </w:pPr>
      <w:r w:rsidRPr="00EF4D31">
        <w:rPr>
          <w:rFonts w:ascii="Book Antiqua" w:hAnsi="Book Antiqua"/>
          <w:bCs/>
        </w:rPr>
        <w:t xml:space="preserve">Although most studies evaluated in this review suggest there is likely a protective association between </w:t>
      </w:r>
      <w:r w:rsidRPr="00EF4D31">
        <w:rPr>
          <w:rFonts w:ascii="Book Antiqua" w:hAnsi="Book Antiqua"/>
        </w:rPr>
        <w:t>high bilirubin levels and NAFLD progression and prevention. The poor design of these studies is prohibitive to allow any meaning</w:t>
      </w:r>
      <w:r w:rsidR="0003582F" w:rsidRPr="00EF4D31">
        <w:rPr>
          <w:rFonts w:ascii="Book Antiqua" w:hAnsi="Book Antiqua"/>
        </w:rPr>
        <w:t>ful</w:t>
      </w:r>
      <w:r w:rsidRPr="00EF4D31">
        <w:rPr>
          <w:rFonts w:ascii="Book Antiqua" w:hAnsi="Book Antiqua"/>
        </w:rPr>
        <w:t xml:space="preserve"> conclusion. </w:t>
      </w:r>
      <w:r w:rsidR="0066192C" w:rsidRPr="00EF4D31">
        <w:rPr>
          <w:rFonts w:ascii="Book Antiqua" w:hAnsi="Book Antiqua"/>
        </w:rPr>
        <w:t>There is a need for good quality</w:t>
      </w:r>
      <w:r w:rsidRPr="00EF4D31">
        <w:rPr>
          <w:rFonts w:ascii="Book Antiqua" w:hAnsi="Book Antiqua"/>
        </w:rPr>
        <w:t xml:space="preserve"> large prospective cohort study in multiple populations to test this hypothesis fully</w:t>
      </w:r>
      <w:r w:rsidR="0003582F" w:rsidRPr="00EF4D31">
        <w:rPr>
          <w:rFonts w:ascii="Book Antiqua" w:hAnsi="Book Antiqua"/>
        </w:rPr>
        <w:t>, which should also included analysis of UGT1A1 gene to expound upon underlying cause of unconjugated hyperbilirubinaemia.</w:t>
      </w:r>
    </w:p>
    <w:p w:rsidR="001851CD" w:rsidRPr="00EF4D31" w:rsidRDefault="001851CD" w:rsidP="0029272C">
      <w:pPr>
        <w:spacing w:line="360" w:lineRule="auto"/>
        <w:jc w:val="both"/>
        <w:rPr>
          <w:rFonts w:ascii="Book Antiqua" w:hAnsi="Book Antiqua"/>
          <w:b/>
          <w:bCs/>
          <w:i/>
        </w:rPr>
      </w:pPr>
    </w:p>
    <w:p w:rsidR="009A2585" w:rsidRPr="00EF4D31" w:rsidRDefault="009A2585" w:rsidP="0029272C">
      <w:pPr>
        <w:spacing w:line="360" w:lineRule="auto"/>
        <w:jc w:val="both"/>
        <w:rPr>
          <w:rFonts w:ascii="Book Antiqua" w:hAnsi="Book Antiqua"/>
          <w:b/>
          <w:bCs/>
          <w:i/>
        </w:rPr>
      </w:pPr>
      <w:r w:rsidRPr="00EF4D31">
        <w:rPr>
          <w:rFonts w:ascii="Book Antiqua" w:hAnsi="Book Antiqua"/>
          <w:b/>
          <w:bCs/>
          <w:i/>
        </w:rPr>
        <w:t xml:space="preserve">Applications </w:t>
      </w:r>
    </w:p>
    <w:p w:rsidR="0003582F" w:rsidRPr="00EF4D31" w:rsidRDefault="004A2284" w:rsidP="0029272C">
      <w:pPr>
        <w:spacing w:line="360" w:lineRule="auto"/>
        <w:jc w:val="both"/>
        <w:rPr>
          <w:rFonts w:ascii="Book Antiqua" w:hAnsi="Book Antiqua"/>
        </w:rPr>
      </w:pPr>
      <w:r w:rsidRPr="00EF4D31">
        <w:rPr>
          <w:rFonts w:ascii="Book Antiqua" w:hAnsi="Book Antiqua"/>
        </w:rPr>
        <w:t xml:space="preserve">This review allows readers to appreciate and evaluate current progress in this area of research. </w:t>
      </w:r>
      <w:r w:rsidR="00F66985" w:rsidRPr="00EF4D31">
        <w:rPr>
          <w:rFonts w:ascii="Book Antiqua" w:hAnsi="Book Antiqua"/>
        </w:rPr>
        <w:t xml:space="preserve">The case for protective association of hyperbilirubinaemia with NAFLD needs to </w:t>
      </w:r>
      <w:r w:rsidR="005F135E" w:rsidRPr="00EF4D31">
        <w:rPr>
          <w:rFonts w:ascii="Book Antiqua" w:hAnsi="Book Antiqua"/>
        </w:rPr>
        <w:t xml:space="preserve">be </w:t>
      </w:r>
      <w:r w:rsidR="00F66985" w:rsidRPr="00EF4D31">
        <w:rPr>
          <w:rFonts w:ascii="Book Antiqua" w:hAnsi="Book Antiqua"/>
        </w:rPr>
        <w:t xml:space="preserve">corroborated with good quality studies. </w:t>
      </w:r>
      <w:r w:rsidRPr="00EF4D31">
        <w:rPr>
          <w:rFonts w:ascii="Book Antiqua" w:hAnsi="Book Antiqua"/>
        </w:rPr>
        <w:t xml:space="preserve">They are multiple drug options available to induce hyperbilirubinaemia but these </w:t>
      </w:r>
      <w:r w:rsidR="001851CD" w:rsidRPr="00EF4D31">
        <w:rPr>
          <w:rFonts w:ascii="Book Antiqua" w:hAnsi="Book Antiqua"/>
        </w:rPr>
        <w:t xml:space="preserve">drugs </w:t>
      </w:r>
      <w:r w:rsidRPr="00EF4D31">
        <w:rPr>
          <w:rFonts w:ascii="Book Antiqua" w:hAnsi="Book Antiqua"/>
        </w:rPr>
        <w:t>need to be tested in randomised controlled trial</w:t>
      </w:r>
      <w:r w:rsidR="005F135E" w:rsidRPr="00EF4D31">
        <w:rPr>
          <w:rFonts w:ascii="Book Antiqua" w:hAnsi="Book Antiqua"/>
        </w:rPr>
        <w:t xml:space="preserve"> setting</w:t>
      </w:r>
      <w:r w:rsidRPr="00EF4D31">
        <w:rPr>
          <w:rFonts w:ascii="Book Antiqua" w:hAnsi="Book Antiqua"/>
        </w:rPr>
        <w:t xml:space="preserve">. </w:t>
      </w:r>
    </w:p>
    <w:p w:rsidR="00EE687E" w:rsidRPr="00EF4D31" w:rsidRDefault="00EE687E" w:rsidP="0029272C">
      <w:pPr>
        <w:spacing w:line="360" w:lineRule="auto"/>
        <w:jc w:val="both"/>
        <w:rPr>
          <w:rFonts w:ascii="Book Antiqua" w:hAnsi="Book Antiqua"/>
          <w:b/>
          <w:bCs/>
          <w:i/>
        </w:rPr>
      </w:pPr>
    </w:p>
    <w:p w:rsidR="009A2585" w:rsidRPr="00EF4D31" w:rsidRDefault="009A2585" w:rsidP="0029272C">
      <w:pPr>
        <w:spacing w:line="360" w:lineRule="auto"/>
        <w:jc w:val="both"/>
        <w:rPr>
          <w:rFonts w:ascii="Book Antiqua" w:hAnsi="Book Antiqua"/>
          <w:b/>
          <w:bCs/>
          <w:i/>
        </w:rPr>
      </w:pPr>
      <w:r w:rsidRPr="00EF4D31">
        <w:rPr>
          <w:rFonts w:ascii="Book Antiqua" w:hAnsi="Book Antiqua"/>
          <w:b/>
          <w:bCs/>
          <w:i/>
        </w:rPr>
        <w:t>Terminology</w:t>
      </w:r>
    </w:p>
    <w:p w:rsidR="00F03654" w:rsidRPr="00EF4D31" w:rsidRDefault="00F03654" w:rsidP="0029272C">
      <w:pPr>
        <w:spacing w:line="360" w:lineRule="auto"/>
        <w:jc w:val="both"/>
        <w:rPr>
          <w:rFonts w:ascii="Book Antiqua" w:hAnsi="Book Antiqua"/>
          <w:bCs/>
        </w:rPr>
      </w:pPr>
      <w:r w:rsidRPr="00EF4D31">
        <w:rPr>
          <w:rFonts w:ascii="Book Antiqua" w:hAnsi="Book Antiqua"/>
          <w:bCs/>
        </w:rPr>
        <w:t>Bilirubin is a</w:t>
      </w:r>
      <w:r w:rsidR="00E01540" w:rsidRPr="00EF4D31">
        <w:rPr>
          <w:rFonts w:ascii="Book Antiqua" w:hAnsi="Book Antiqua"/>
          <w:bCs/>
        </w:rPr>
        <w:t xml:space="preserve"> naturally occuring</w:t>
      </w:r>
      <w:r w:rsidRPr="00EF4D31">
        <w:rPr>
          <w:rFonts w:ascii="Book Antiqua" w:hAnsi="Book Antiqua"/>
          <w:bCs/>
        </w:rPr>
        <w:t xml:space="preserve"> substance in the blood which </w:t>
      </w:r>
      <w:r w:rsidR="00E01540" w:rsidRPr="00EF4D31">
        <w:rPr>
          <w:rFonts w:ascii="Book Antiqua" w:hAnsi="Book Antiqua"/>
          <w:bCs/>
        </w:rPr>
        <w:t>comes</w:t>
      </w:r>
      <w:r w:rsidRPr="00EF4D31">
        <w:rPr>
          <w:rFonts w:ascii="Book Antiqua" w:hAnsi="Book Antiqua"/>
          <w:bCs/>
        </w:rPr>
        <w:t xml:space="preserve"> from break down of red blood cells. It is a</w:t>
      </w:r>
      <w:r w:rsidR="00E01540" w:rsidRPr="00EF4D31">
        <w:rPr>
          <w:rFonts w:ascii="Book Antiqua" w:hAnsi="Book Antiqua"/>
          <w:bCs/>
        </w:rPr>
        <w:t>n</w:t>
      </w:r>
      <w:r w:rsidRPr="00EF4D31">
        <w:rPr>
          <w:rFonts w:ascii="Book Antiqua" w:hAnsi="Book Antiqua"/>
          <w:bCs/>
        </w:rPr>
        <w:t xml:space="preserve"> anti</w:t>
      </w:r>
      <w:r w:rsidR="00E01540" w:rsidRPr="00EF4D31">
        <w:rPr>
          <w:rFonts w:ascii="Book Antiqua" w:hAnsi="Book Antiqua"/>
          <w:bCs/>
        </w:rPr>
        <w:t xml:space="preserve">-oxidant (protects cells again </w:t>
      </w:r>
      <w:r w:rsidR="003977CB" w:rsidRPr="00EF4D31">
        <w:rPr>
          <w:rFonts w:ascii="Book Antiqua" w:hAnsi="Book Antiqua"/>
          <w:bCs/>
        </w:rPr>
        <w:t>harmful</w:t>
      </w:r>
      <w:r w:rsidR="00E01540" w:rsidRPr="00EF4D31">
        <w:rPr>
          <w:rFonts w:ascii="Book Antiqua" w:hAnsi="Book Antiqua"/>
          <w:bCs/>
        </w:rPr>
        <w:t xml:space="preserve"> substances) and </w:t>
      </w:r>
      <w:r w:rsidRPr="00EF4D31">
        <w:rPr>
          <w:rFonts w:ascii="Book Antiqua" w:hAnsi="Book Antiqua"/>
          <w:bCs/>
        </w:rPr>
        <w:t>appears to</w:t>
      </w:r>
      <w:r w:rsidR="001851CD" w:rsidRPr="00EF4D31">
        <w:rPr>
          <w:rFonts w:ascii="Book Antiqua" w:hAnsi="Book Antiqua"/>
          <w:bCs/>
        </w:rPr>
        <w:t xml:space="preserve"> also have an</w:t>
      </w:r>
      <w:r w:rsidR="00EF4D31" w:rsidRPr="00EF4D31">
        <w:rPr>
          <w:rFonts w:ascii="Book Antiqua" w:hAnsi="Book Antiqua"/>
          <w:bCs/>
        </w:rPr>
        <w:t xml:space="preserve"> </w:t>
      </w:r>
      <w:r w:rsidR="00E01540" w:rsidRPr="00EF4D31">
        <w:rPr>
          <w:rFonts w:ascii="Book Antiqua" w:hAnsi="Book Antiqua"/>
          <w:bCs/>
        </w:rPr>
        <w:t>anti-inflammatory</w:t>
      </w:r>
      <w:r w:rsidR="001851CD" w:rsidRPr="00EF4D31">
        <w:rPr>
          <w:rFonts w:ascii="Book Antiqua" w:hAnsi="Book Antiqua"/>
          <w:bCs/>
        </w:rPr>
        <w:t xml:space="preserve"> effect</w:t>
      </w:r>
      <w:r w:rsidR="00E01540" w:rsidRPr="00EF4D31">
        <w:rPr>
          <w:rFonts w:ascii="Book Antiqua" w:hAnsi="Book Antiqua"/>
          <w:bCs/>
        </w:rPr>
        <w:t xml:space="preserve">. High </w:t>
      </w:r>
      <w:r w:rsidR="003977CB" w:rsidRPr="00EF4D31">
        <w:rPr>
          <w:rFonts w:ascii="Book Antiqua" w:hAnsi="Book Antiqua"/>
          <w:bCs/>
        </w:rPr>
        <w:t>level of bilirubin gives</w:t>
      </w:r>
      <w:r w:rsidR="00E01540" w:rsidRPr="00EF4D31">
        <w:rPr>
          <w:rFonts w:ascii="Book Antiqua" w:hAnsi="Book Antiqua"/>
          <w:bCs/>
        </w:rPr>
        <w:t xml:space="preserve"> the jaundiced appearance.</w:t>
      </w:r>
    </w:p>
    <w:p w:rsidR="00732E97" w:rsidRPr="00EF4D31" w:rsidRDefault="00732E97" w:rsidP="0029272C">
      <w:pPr>
        <w:spacing w:line="360" w:lineRule="auto"/>
        <w:jc w:val="both"/>
        <w:rPr>
          <w:rFonts w:ascii="Book Antiqua" w:hAnsi="Book Antiqua"/>
          <w:b/>
          <w:bCs/>
          <w:i/>
          <w:lang w:eastAsia="zh-CN"/>
        </w:rPr>
      </w:pPr>
    </w:p>
    <w:p w:rsidR="009A2585" w:rsidRPr="00EF4D31" w:rsidRDefault="009A2585" w:rsidP="0029272C">
      <w:pPr>
        <w:spacing w:line="360" w:lineRule="auto"/>
        <w:jc w:val="both"/>
        <w:rPr>
          <w:rFonts w:ascii="Book Antiqua" w:hAnsi="Book Antiqua"/>
          <w:b/>
          <w:bCs/>
          <w:i/>
        </w:rPr>
      </w:pPr>
      <w:r w:rsidRPr="00EF4D31">
        <w:rPr>
          <w:rFonts w:ascii="Book Antiqua" w:hAnsi="Book Antiqua"/>
          <w:b/>
          <w:bCs/>
          <w:i/>
        </w:rPr>
        <w:t>Peer review</w:t>
      </w:r>
    </w:p>
    <w:bookmarkEnd w:id="58"/>
    <w:p w:rsidR="0008752E" w:rsidRPr="00EF4D31" w:rsidRDefault="000C7240" w:rsidP="0029272C">
      <w:pPr>
        <w:pStyle w:val="1"/>
        <w:spacing w:before="0" w:beforeAutospacing="0" w:after="0" w:afterAutospacing="0" w:line="360" w:lineRule="auto"/>
        <w:jc w:val="both"/>
        <w:rPr>
          <w:rFonts w:ascii="Book Antiqua" w:hAnsi="Book Antiqua"/>
        </w:rPr>
      </w:pPr>
      <w:r w:rsidRPr="000C7240">
        <w:rPr>
          <w:rFonts w:ascii="Book Antiqua" w:hAnsi="Book Antiqua"/>
        </w:rPr>
        <w:t>It is a good review article, the authors provide updates of the fatty liver diseases with a Q and A format for easy reads.</w:t>
      </w:r>
    </w:p>
    <w:p w:rsidR="000C7240" w:rsidRPr="009B5625" w:rsidRDefault="000C7240" w:rsidP="009B5625">
      <w:pPr>
        <w:pStyle w:val="1"/>
        <w:spacing w:before="0" w:beforeAutospacing="0" w:after="0" w:afterAutospacing="0" w:line="360" w:lineRule="auto"/>
        <w:jc w:val="both"/>
        <w:rPr>
          <w:rFonts w:ascii="Book Antiqua" w:hAnsi="Book Antiqua"/>
          <w:lang w:eastAsia="zh-CN"/>
        </w:rPr>
      </w:pPr>
    </w:p>
    <w:p w:rsidR="0008752E" w:rsidRPr="009B5625" w:rsidRDefault="000C7240" w:rsidP="009B5625">
      <w:pPr>
        <w:pStyle w:val="1"/>
        <w:spacing w:before="0" w:beforeAutospacing="0" w:after="0" w:afterAutospacing="0" w:line="360" w:lineRule="auto"/>
        <w:jc w:val="both"/>
        <w:rPr>
          <w:rFonts w:ascii="Book Antiqua" w:hAnsi="Book Antiqua"/>
          <w:b/>
          <w:bCs/>
        </w:rPr>
      </w:pPr>
      <w:r w:rsidRPr="009B5625">
        <w:rPr>
          <w:rFonts w:ascii="Book Antiqua" w:hAnsi="Book Antiqua"/>
          <w:b/>
          <w:bCs/>
        </w:rPr>
        <w:t>REFERENCES</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1 </w:t>
      </w:r>
      <w:r w:rsidRPr="009B5625">
        <w:rPr>
          <w:rFonts w:ascii="Book Antiqua" w:eastAsia="宋体" w:hAnsi="Book Antiqua" w:cs="宋体"/>
          <w:b/>
          <w:bCs/>
          <w:color w:val="000000"/>
          <w:lang w:val="en-US" w:eastAsia="zh-CN"/>
        </w:rPr>
        <w:t>Browning JD</w:t>
      </w:r>
      <w:r w:rsidRPr="009B5625">
        <w:rPr>
          <w:rFonts w:ascii="Book Antiqua" w:eastAsia="宋体" w:hAnsi="Book Antiqua" w:cs="宋体"/>
          <w:color w:val="000000"/>
          <w:lang w:val="en-US" w:eastAsia="zh-CN"/>
        </w:rPr>
        <w:t>, Szczepaniak LS, Dobbins R, Nuremberg P, Horton JD, Cohen JC, Grundy SM, Hobbs HH. Prevalence of hepatic steatosis in an urban population in the United States: impact of ethnicity. </w:t>
      </w:r>
      <w:r w:rsidRPr="009B5625">
        <w:rPr>
          <w:rFonts w:ascii="Book Antiqua" w:eastAsia="宋体" w:hAnsi="Book Antiqua" w:cs="宋体"/>
          <w:i/>
          <w:iCs/>
          <w:color w:val="000000"/>
          <w:lang w:val="en-US" w:eastAsia="zh-CN"/>
        </w:rPr>
        <w:t>Hepatology</w:t>
      </w:r>
      <w:r w:rsidRPr="009B5625">
        <w:rPr>
          <w:rFonts w:ascii="Book Antiqua" w:eastAsia="宋体" w:hAnsi="Book Antiqua" w:cs="宋体"/>
          <w:color w:val="000000"/>
          <w:lang w:val="en-US" w:eastAsia="zh-CN"/>
        </w:rPr>
        <w:t> 2004; </w:t>
      </w:r>
      <w:r w:rsidRPr="009B5625">
        <w:rPr>
          <w:rFonts w:ascii="Book Antiqua" w:eastAsia="宋体" w:hAnsi="Book Antiqua" w:cs="宋体"/>
          <w:b/>
          <w:bCs/>
          <w:color w:val="000000"/>
          <w:lang w:val="en-US" w:eastAsia="zh-CN"/>
        </w:rPr>
        <w:t>40</w:t>
      </w:r>
      <w:r w:rsidRPr="009B5625">
        <w:rPr>
          <w:rFonts w:ascii="Book Antiqua" w:eastAsia="宋体" w:hAnsi="Book Antiqua" w:cs="宋体"/>
          <w:color w:val="000000"/>
          <w:lang w:val="en-US" w:eastAsia="zh-CN"/>
        </w:rPr>
        <w:t>: 1387-1395 [PMID: 15565570 DOI: 10.1002/hep.20466]</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2 </w:t>
      </w:r>
      <w:r w:rsidRPr="009B5625">
        <w:rPr>
          <w:rFonts w:ascii="Book Antiqua" w:eastAsia="宋体" w:hAnsi="Book Antiqua" w:cs="宋体"/>
          <w:b/>
          <w:bCs/>
          <w:color w:val="000000"/>
          <w:lang w:val="en-US" w:eastAsia="zh-CN"/>
        </w:rPr>
        <w:t>Neuschwander-Tetri BA</w:t>
      </w:r>
      <w:r w:rsidRPr="009B5625">
        <w:rPr>
          <w:rFonts w:ascii="Book Antiqua" w:eastAsia="宋体" w:hAnsi="Book Antiqua" w:cs="宋体"/>
          <w:color w:val="000000"/>
          <w:lang w:val="en-US" w:eastAsia="zh-CN"/>
        </w:rPr>
        <w:t>, Caldwell SH. Nonalcoholic steatohepatitis: summary of an AASLD Single Topic Conference. </w:t>
      </w:r>
      <w:r w:rsidRPr="009B5625">
        <w:rPr>
          <w:rFonts w:ascii="Book Antiqua" w:eastAsia="宋体" w:hAnsi="Book Antiqua" w:cs="宋体"/>
          <w:i/>
          <w:iCs/>
          <w:color w:val="000000"/>
          <w:lang w:val="en-US" w:eastAsia="zh-CN"/>
        </w:rPr>
        <w:t>Hepatology</w:t>
      </w:r>
      <w:r w:rsidRPr="009B5625">
        <w:rPr>
          <w:rFonts w:ascii="Book Antiqua" w:eastAsia="宋体" w:hAnsi="Book Antiqua" w:cs="宋体"/>
          <w:color w:val="000000"/>
          <w:lang w:val="en-US" w:eastAsia="zh-CN"/>
        </w:rPr>
        <w:t> 2003; </w:t>
      </w:r>
      <w:r w:rsidRPr="009B5625">
        <w:rPr>
          <w:rFonts w:ascii="Book Antiqua" w:eastAsia="宋体" w:hAnsi="Book Antiqua" w:cs="宋体"/>
          <w:b/>
          <w:bCs/>
          <w:color w:val="000000"/>
          <w:lang w:val="en-US" w:eastAsia="zh-CN"/>
        </w:rPr>
        <w:t>37</w:t>
      </w:r>
      <w:r w:rsidRPr="009B5625">
        <w:rPr>
          <w:rFonts w:ascii="Book Antiqua" w:eastAsia="宋体" w:hAnsi="Book Antiqua" w:cs="宋体"/>
          <w:color w:val="000000"/>
          <w:lang w:val="en-US" w:eastAsia="zh-CN"/>
        </w:rPr>
        <w:t>: 1202-1219 [PMID: 12717402 DOI: 10.1053/jhep.2003.50193]</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3 </w:t>
      </w:r>
      <w:r w:rsidRPr="009B5625">
        <w:rPr>
          <w:rFonts w:ascii="Book Antiqua" w:eastAsia="宋体" w:hAnsi="Book Antiqua" w:cs="宋体"/>
          <w:b/>
          <w:bCs/>
          <w:color w:val="000000"/>
          <w:lang w:val="en-US" w:eastAsia="zh-CN"/>
        </w:rPr>
        <w:t>Choi SY</w:t>
      </w:r>
      <w:r w:rsidRPr="009B5625">
        <w:rPr>
          <w:rFonts w:ascii="Book Antiqua" w:eastAsia="宋体" w:hAnsi="Book Antiqua" w:cs="宋体"/>
          <w:color w:val="000000"/>
          <w:lang w:val="en-US" w:eastAsia="zh-CN"/>
        </w:rPr>
        <w:t>, Kim D, Kim HJ, Kang JH, Chung SJ, Park MJ, Kim YS, Kim CH, Choi SH, Kim W, Kim YJ, Yoon JH, Lee HS, Cho SH, Sung MW, Oh BH. The relation between non-alcoholic fatty liver disease and the risk of coronary heart disease in Koreans. </w:t>
      </w:r>
      <w:r w:rsidRPr="009B5625">
        <w:rPr>
          <w:rFonts w:ascii="Book Antiqua" w:eastAsia="宋体" w:hAnsi="Book Antiqua" w:cs="宋体"/>
          <w:i/>
          <w:iCs/>
          <w:color w:val="000000"/>
          <w:lang w:val="en-US" w:eastAsia="zh-CN"/>
        </w:rPr>
        <w:t>Am J Gastroenterol</w:t>
      </w:r>
      <w:r w:rsidRPr="009B5625">
        <w:rPr>
          <w:rFonts w:ascii="Book Antiqua" w:eastAsia="宋体" w:hAnsi="Book Antiqua" w:cs="宋体"/>
          <w:color w:val="000000"/>
          <w:lang w:val="en-US" w:eastAsia="zh-CN"/>
        </w:rPr>
        <w:t> 2009; </w:t>
      </w:r>
      <w:r w:rsidRPr="009B5625">
        <w:rPr>
          <w:rFonts w:ascii="Book Antiqua" w:eastAsia="宋体" w:hAnsi="Book Antiqua" w:cs="宋体"/>
          <w:b/>
          <w:bCs/>
          <w:color w:val="000000"/>
          <w:lang w:val="en-US" w:eastAsia="zh-CN"/>
        </w:rPr>
        <w:t>104</w:t>
      </w:r>
      <w:r w:rsidRPr="009B5625">
        <w:rPr>
          <w:rFonts w:ascii="Book Antiqua" w:eastAsia="宋体" w:hAnsi="Book Antiqua" w:cs="宋体"/>
          <w:color w:val="000000"/>
          <w:lang w:val="en-US" w:eastAsia="zh-CN"/>
        </w:rPr>
        <w:t>: 1953-1960 [PMID: 19491838 DOI: 10.1038/ajg.2009.238]</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4 </w:t>
      </w:r>
      <w:r w:rsidRPr="009B5625">
        <w:rPr>
          <w:rFonts w:ascii="Book Antiqua" w:eastAsia="宋体" w:hAnsi="Book Antiqua" w:cs="宋体"/>
          <w:b/>
          <w:bCs/>
          <w:color w:val="000000"/>
          <w:lang w:val="en-US" w:eastAsia="zh-CN"/>
        </w:rPr>
        <w:t>Speliotes EK</w:t>
      </w:r>
      <w:r w:rsidRPr="009B5625">
        <w:rPr>
          <w:rFonts w:ascii="Book Antiqua" w:eastAsia="宋体" w:hAnsi="Book Antiqua" w:cs="宋体"/>
          <w:color w:val="000000"/>
          <w:lang w:val="en-US" w:eastAsia="zh-CN"/>
        </w:rPr>
        <w:t>, Massaro JM, Hoffmann U, Vasan RS, Meigs JB, Sahani DV, Hirschhorn JN, O'Donnell CJ, Fox CS. Fatty liver is associated with dyslipidemia and dysglycemia independent of visceral fat: the Framingham Heart Study. </w:t>
      </w:r>
      <w:r w:rsidRPr="009B5625">
        <w:rPr>
          <w:rFonts w:ascii="Book Antiqua" w:eastAsia="宋体" w:hAnsi="Book Antiqua" w:cs="宋体"/>
          <w:i/>
          <w:iCs/>
          <w:color w:val="000000"/>
          <w:lang w:val="en-US" w:eastAsia="zh-CN"/>
        </w:rPr>
        <w:t>Hepatology</w:t>
      </w:r>
      <w:r w:rsidRPr="009B5625">
        <w:rPr>
          <w:rFonts w:ascii="Book Antiqua" w:eastAsia="宋体" w:hAnsi="Book Antiqua" w:cs="宋体"/>
          <w:color w:val="000000"/>
          <w:lang w:val="en-US" w:eastAsia="zh-CN"/>
        </w:rPr>
        <w:t> 2010; </w:t>
      </w:r>
      <w:r w:rsidRPr="009B5625">
        <w:rPr>
          <w:rFonts w:ascii="Book Antiqua" w:eastAsia="宋体" w:hAnsi="Book Antiqua" w:cs="宋体"/>
          <w:b/>
          <w:bCs/>
          <w:color w:val="000000"/>
          <w:lang w:val="en-US" w:eastAsia="zh-CN"/>
        </w:rPr>
        <w:t>51</w:t>
      </w:r>
      <w:r w:rsidRPr="009B5625">
        <w:rPr>
          <w:rFonts w:ascii="Book Antiqua" w:eastAsia="宋体" w:hAnsi="Book Antiqua" w:cs="宋体"/>
          <w:color w:val="000000"/>
          <w:lang w:val="en-US" w:eastAsia="zh-CN"/>
        </w:rPr>
        <w:t>: 1979-1987 [PMID: 20336705 DOI: 10.1002/hep.23593]</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5 </w:t>
      </w:r>
      <w:r w:rsidRPr="009B5625">
        <w:rPr>
          <w:rFonts w:ascii="Book Antiqua" w:eastAsia="宋体" w:hAnsi="Book Antiqua" w:cs="宋体"/>
          <w:b/>
          <w:bCs/>
          <w:color w:val="000000"/>
          <w:lang w:val="en-US" w:eastAsia="zh-CN"/>
        </w:rPr>
        <w:t>Chen SH</w:t>
      </w:r>
      <w:r w:rsidRPr="009B5625">
        <w:rPr>
          <w:rFonts w:ascii="Book Antiqua" w:eastAsia="宋体" w:hAnsi="Book Antiqua" w:cs="宋体"/>
          <w:color w:val="000000"/>
          <w:lang w:val="en-US" w:eastAsia="zh-CN"/>
        </w:rPr>
        <w:t>, He F, Zhou HL, Wu HR, Xia C, Li YM. Relationship between nonalcoholic fatty liver disease and metabolic syndrome. </w:t>
      </w:r>
      <w:r w:rsidRPr="009B5625">
        <w:rPr>
          <w:rFonts w:ascii="Book Antiqua" w:eastAsia="宋体" w:hAnsi="Book Antiqua" w:cs="宋体"/>
          <w:i/>
          <w:iCs/>
          <w:color w:val="000000"/>
          <w:lang w:val="en-US" w:eastAsia="zh-CN"/>
        </w:rPr>
        <w:t>J Dig Dis</w:t>
      </w:r>
      <w:r w:rsidRPr="009B5625">
        <w:rPr>
          <w:rFonts w:ascii="Book Antiqua" w:eastAsia="宋体" w:hAnsi="Book Antiqua" w:cs="宋体"/>
          <w:color w:val="000000"/>
          <w:lang w:val="en-US" w:eastAsia="zh-CN"/>
        </w:rPr>
        <w:t> 2011; </w:t>
      </w:r>
      <w:r w:rsidRPr="009B5625">
        <w:rPr>
          <w:rFonts w:ascii="Book Antiqua" w:eastAsia="宋体" w:hAnsi="Book Antiqua" w:cs="宋体"/>
          <w:b/>
          <w:bCs/>
          <w:color w:val="000000"/>
          <w:lang w:val="en-US" w:eastAsia="zh-CN"/>
        </w:rPr>
        <w:t>12</w:t>
      </w:r>
      <w:r w:rsidRPr="009B5625">
        <w:rPr>
          <w:rFonts w:ascii="Book Antiqua" w:eastAsia="宋体" w:hAnsi="Book Antiqua" w:cs="宋体"/>
          <w:color w:val="000000"/>
          <w:lang w:val="en-US" w:eastAsia="zh-CN"/>
        </w:rPr>
        <w:t>: 125-130 [PMID: 21401898 DOI: 10.1111/j.1751-2980.2011.00487.x]</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6 </w:t>
      </w:r>
      <w:r w:rsidRPr="009B5625">
        <w:rPr>
          <w:rFonts w:ascii="Book Antiqua" w:eastAsia="宋体" w:hAnsi="Book Antiqua" w:cs="宋体"/>
          <w:b/>
          <w:bCs/>
          <w:color w:val="000000"/>
          <w:lang w:val="en-US" w:eastAsia="zh-CN"/>
        </w:rPr>
        <w:t>Salamone F</w:t>
      </w:r>
      <w:r w:rsidRPr="009B5625">
        <w:rPr>
          <w:rFonts w:ascii="Book Antiqua" w:eastAsia="宋体" w:hAnsi="Book Antiqua" w:cs="宋体"/>
          <w:color w:val="000000"/>
          <w:lang w:val="en-US" w:eastAsia="zh-CN"/>
        </w:rPr>
        <w:t>, Bugianesi E. Nonalcoholic fatty liver disease: the hepatic trigger of the metabolic syndrome. </w:t>
      </w:r>
      <w:r w:rsidRPr="009B5625">
        <w:rPr>
          <w:rFonts w:ascii="Book Antiqua" w:eastAsia="宋体" w:hAnsi="Book Antiqua" w:cs="宋体"/>
          <w:i/>
          <w:iCs/>
          <w:color w:val="000000"/>
          <w:lang w:val="en-US" w:eastAsia="zh-CN"/>
        </w:rPr>
        <w:t>J Hepatol</w:t>
      </w:r>
      <w:r w:rsidRPr="009B5625">
        <w:rPr>
          <w:rFonts w:ascii="Book Antiqua" w:eastAsia="宋体" w:hAnsi="Book Antiqua" w:cs="宋体"/>
          <w:color w:val="000000"/>
          <w:lang w:val="en-US" w:eastAsia="zh-CN"/>
        </w:rPr>
        <w:t> 2010; </w:t>
      </w:r>
      <w:r w:rsidRPr="009B5625">
        <w:rPr>
          <w:rFonts w:ascii="Book Antiqua" w:eastAsia="宋体" w:hAnsi="Book Antiqua" w:cs="宋体"/>
          <w:b/>
          <w:bCs/>
          <w:color w:val="000000"/>
          <w:lang w:val="en-US" w:eastAsia="zh-CN"/>
        </w:rPr>
        <w:t>53</w:t>
      </w:r>
      <w:r w:rsidRPr="009B5625">
        <w:rPr>
          <w:rFonts w:ascii="Book Antiqua" w:eastAsia="宋体" w:hAnsi="Book Antiqua" w:cs="宋体"/>
          <w:color w:val="000000"/>
          <w:lang w:val="en-US" w:eastAsia="zh-CN"/>
        </w:rPr>
        <w:t>: 1146-1147 [PMID: 20817302 DOI: 10.1016/j.jhep.2010.06.013]</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7 </w:t>
      </w:r>
      <w:r w:rsidRPr="009B5625">
        <w:rPr>
          <w:rFonts w:ascii="Book Antiqua" w:eastAsia="宋体" w:hAnsi="Book Antiqua" w:cs="宋体"/>
          <w:b/>
          <w:bCs/>
          <w:color w:val="000000"/>
          <w:lang w:val="en-US" w:eastAsia="zh-CN"/>
        </w:rPr>
        <w:t>Oliveira CP</w:t>
      </w:r>
      <w:r w:rsidRPr="009B5625">
        <w:rPr>
          <w:rFonts w:ascii="Book Antiqua" w:eastAsia="宋体" w:hAnsi="Book Antiqua" w:cs="宋体"/>
          <w:color w:val="000000"/>
          <w:lang w:val="en-US" w:eastAsia="zh-CN"/>
        </w:rPr>
        <w:t>, da Costa Gayotto LC, Tatai C, Della Bina BI, Janiszewski M, Lima ES, Abdalla DS, Lopasso FP, Laurindo FR, Laudanna AA. Oxidative stress in the pathogenesis of nonalcoholic fatty liver disease, in rats fed with a choline-deficient diet. </w:t>
      </w:r>
      <w:r w:rsidRPr="009B5625">
        <w:rPr>
          <w:rFonts w:ascii="Book Antiqua" w:eastAsia="宋体" w:hAnsi="Book Antiqua" w:cs="宋体"/>
          <w:i/>
          <w:iCs/>
          <w:color w:val="000000"/>
          <w:lang w:val="en-US" w:eastAsia="zh-CN"/>
        </w:rPr>
        <w:t>J Cell Mol Med</w:t>
      </w:r>
      <w:r w:rsidRPr="009B5625">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2002</w:t>
      </w:r>
      <w:r w:rsidRPr="009B5625">
        <w:rPr>
          <w:rFonts w:ascii="Book Antiqua" w:eastAsia="宋体" w:hAnsi="Book Antiqua" w:cs="宋体"/>
          <w:color w:val="000000"/>
          <w:lang w:val="en-US" w:eastAsia="zh-CN"/>
        </w:rPr>
        <w:t>; </w:t>
      </w:r>
      <w:r w:rsidRPr="009B5625">
        <w:rPr>
          <w:rFonts w:ascii="Book Antiqua" w:eastAsia="宋体" w:hAnsi="Book Antiqua" w:cs="宋体"/>
          <w:b/>
          <w:bCs/>
          <w:color w:val="000000"/>
          <w:lang w:val="en-US" w:eastAsia="zh-CN"/>
        </w:rPr>
        <w:t>6</w:t>
      </w:r>
      <w:r w:rsidRPr="009B5625">
        <w:rPr>
          <w:rFonts w:ascii="Book Antiqua" w:eastAsia="宋体" w:hAnsi="Book Antiqua" w:cs="宋体"/>
          <w:color w:val="000000"/>
          <w:lang w:val="en-US" w:eastAsia="zh-CN"/>
        </w:rPr>
        <w:t>: 399-406 [PMID: 12417056 DOI: 10.1111/j.1582-4934.2002.tb00518.x]</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8 </w:t>
      </w:r>
      <w:r w:rsidRPr="009B5625">
        <w:rPr>
          <w:rFonts w:ascii="Book Antiqua" w:eastAsia="宋体" w:hAnsi="Book Antiqua" w:cs="宋体"/>
          <w:b/>
          <w:bCs/>
          <w:color w:val="000000"/>
          <w:lang w:val="en-US" w:eastAsia="zh-CN"/>
        </w:rPr>
        <w:t>Sumida Y</w:t>
      </w:r>
      <w:r w:rsidRPr="009B5625">
        <w:rPr>
          <w:rFonts w:ascii="Book Antiqua" w:eastAsia="宋体" w:hAnsi="Book Antiqua" w:cs="宋体"/>
          <w:color w:val="000000"/>
          <w:lang w:val="en-US" w:eastAsia="zh-CN"/>
        </w:rPr>
        <w:t>, Nakashima T, Yoh T, Furutani M, Hirohama A, Kakisaka Y, Nakajima Y, Ishikawa H, Mitsuyoshi H, Okanoue T, Kashima K, Nakamura H, Yodoi J. Serum thioredoxin levels as a predictor of steatohepatitis in patients with nonalcoholic fatty liver disease. </w:t>
      </w:r>
      <w:r w:rsidRPr="009B5625">
        <w:rPr>
          <w:rFonts w:ascii="Book Antiqua" w:eastAsia="宋体" w:hAnsi="Book Antiqua" w:cs="宋体"/>
          <w:i/>
          <w:iCs/>
          <w:color w:val="000000"/>
          <w:lang w:val="en-US" w:eastAsia="zh-CN"/>
        </w:rPr>
        <w:t>J Hepatol</w:t>
      </w:r>
      <w:r w:rsidRPr="009B5625">
        <w:rPr>
          <w:rFonts w:ascii="Book Antiqua" w:eastAsia="宋体" w:hAnsi="Book Antiqua" w:cs="宋体"/>
          <w:color w:val="000000"/>
          <w:lang w:val="en-US" w:eastAsia="zh-CN"/>
        </w:rPr>
        <w:t> 2003; </w:t>
      </w:r>
      <w:r w:rsidRPr="009B5625">
        <w:rPr>
          <w:rFonts w:ascii="Book Antiqua" w:eastAsia="宋体" w:hAnsi="Book Antiqua" w:cs="宋体"/>
          <w:b/>
          <w:bCs/>
          <w:color w:val="000000"/>
          <w:lang w:val="en-US" w:eastAsia="zh-CN"/>
        </w:rPr>
        <w:t>38</w:t>
      </w:r>
      <w:r w:rsidRPr="009B5625">
        <w:rPr>
          <w:rFonts w:ascii="Book Antiqua" w:eastAsia="宋体" w:hAnsi="Book Antiqua" w:cs="宋体"/>
          <w:color w:val="000000"/>
          <w:lang w:val="en-US" w:eastAsia="zh-CN"/>
        </w:rPr>
        <w:t>: 32-38 [PMID: 12480557 DOI: 10.1016/S0168-8278(02)00331-8]</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9 </w:t>
      </w:r>
      <w:r w:rsidRPr="009B5625">
        <w:rPr>
          <w:rFonts w:ascii="Book Antiqua" w:eastAsia="宋体" w:hAnsi="Book Antiqua" w:cs="宋体"/>
          <w:b/>
          <w:bCs/>
          <w:color w:val="000000"/>
          <w:lang w:val="en-US" w:eastAsia="zh-CN"/>
        </w:rPr>
        <w:t>Zelber-Sagi S</w:t>
      </w:r>
      <w:r w:rsidRPr="009B5625">
        <w:rPr>
          <w:rFonts w:ascii="Book Antiqua" w:eastAsia="宋体" w:hAnsi="Book Antiqua" w:cs="宋体"/>
          <w:color w:val="000000"/>
          <w:lang w:val="en-US" w:eastAsia="zh-CN"/>
        </w:rPr>
        <w:t>, Nitzan-Kaluski D, Halpern Z, Oren R. NAFLD and hyperinsulinemia are major determinants of serum ferritin levels. </w:t>
      </w:r>
      <w:r w:rsidRPr="009B5625">
        <w:rPr>
          <w:rFonts w:ascii="Book Antiqua" w:eastAsia="宋体" w:hAnsi="Book Antiqua" w:cs="宋体"/>
          <w:i/>
          <w:iCs/>
          <w:color w:val="000000"/>
          <w:lang w:val="en-US" w:eastAsia="zh-CN"/>
        </w:rPr>
        <w:t>J Hepatol</w:t>
      </w:r>
      <w:r w:rsidRPr="009B5625">
        <w:rPr>
          <w:rFonts w:ascii="Book Antiqua" w:eastAsia="宋体" w:hAnsi="Book Antiqua" w:cs="宋体"/>
          <w:color w:val="000000"/>
          <w:lang w:val="en-US" w:eastAsia="zh-CN"/>
        </w:rPr>
        <w:t> 2007; </w:t>
      </w:r>
      <w:r w:rsidRPr="009B5625">
        <w:rPr>
          <w:rFonts w:ascii="Book Antiqua" w:eastAsia="宋体" w:hAnsi="Book Antiqua" w:cs="宋体"/>
          <w:b/>
          <w:bCs/>
          <w:color w:val="000000"/>
          <w:lang w:val="en-US" w:eastAsia="zh-CN"/>
        </w:rPr>
        <w:t>46</w:t>
      </w:r>
      <w:r w:rsidRPr="009B5625">
        <w:rPr>
          <w:rFonts w:ascii="Book Antiqua" w:eastAsia="宋体" w:hAnsi="Book Antiqua" w:cs="宋体"/>
          <w:color w:val="000000"/>
          <w:lang w:val="en-US" w:eastAsia="zh-CN"/>
        </w:rPr>
        <w:t>: 700-707 [PMID: 17150278]</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10 </w:t>
      </w:r>
      <w:r w:rsidRPr="009B5625">
        <w:rPr>
          <w:rFonts w:ascii="Book Antiqua" w:eastAsia="宋体" w:hAnsi="Book Antiqua" w:cs="宋体"/>
          <w:b/>
          <w:bCs/>
          <w:color w:val="000000"/>
          <w:lang w:val="en-US" w:eastAsia="zh-CN"/>
        </w:rPr>
        <w:t>Ryan MC</w:t>
      </w:r>
      <w:r w:rsidRPr="009B5625">
        <w:rPr>
          <w:rFonts w:ascii="Book Antiqua" w:eastAsia="宋体" w:hAnsi="Book Antiqua" w:cs="宋体"/>
          <w:color w:val="000000"/>
          <w:lang w:val="en-US" w:eastAsia="zh-CN"/>
        </w:rPr>
        <w:t>, Itsiopoulos C, Thodis T, Ward G, Trost N, Hofferberth S, O'Dea K, Desmond PV, Johnson NA, Wilson AM. The Mediterranean diet improves hepatic steatosis and insulin sensitivity in individuals with non-alcoholic fatty liver disease. </w:t>
      </w:r>
      <w:r w:rsidRPr="009B5625">
        <w:rPr>
          <w:rFonts w:ascii="Book Antiqua" w:eastAsia="宋体" w:hAnsi="Book Antiqua" w:cs="宋体"/>
          <w:i/>
          <w:iCs/>
          <w:color w:val="000000"/>
          <w:lang w:val="en-US" w:eastAsia="zh-CN"/>
        </w:rPr>
        <w:t>J Hepatol</w:t>
      </w:r>
      <w:r w:rsidRPr="009B5625">
        <w:rPr>
          <w:rFonts w:ascii="Book Antiqua" w:eastAsia="宋体" w:hAnsi="Book Antiqua" w:cs="宋体"/>
          <w:color w:val="000000"/>
          <w:lang w:val="en-US" w:eastAsia="zh-CN"/>
        </w:rPr>
        <w:t> 2013; </w:t>
      </w:r>
      <w:r w:rsidRPr="009B5625">
        <w:rPr>
          <w:rFonts w:ascii="Book Antiqua" w:eastAsia="宋体" w:hAnsi="Book Antiqua" w:cs="宋体"/>
          <w:b/>
          <w:bCs/>
          <w:color w:val="000000"/>
          <w:lang w:val="en-US" w:eastAsia="zh-CN"/>
        </w:rPr>
        <w:t>59</w:t>
      </w:r>
      <w:r w:rsidRPr="009B5625">
        <w:rPr>
          <w:rFonts w:ascii="Book Antiqua" w:eastAsia="宋体" w:hAnsi="Book Antiqua" w:cs="宋体"/>
          <w:color w:val="000000"/>
          <w:lang w:val="en-US" w:eastAsia="zh-CN"/>
        </w:rPr>
        <w:t>: 138-143 [PMID: 23485520 DOI: 10.1016/j.jhep.2013.02.012]</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11 </w:t>
      </w:r>
      <w:r w:rsidRPr="009B5625">
        <w:rPr>
          <w:rFonts w:ascii="Book Antiqua" w:eastAsia="宋体" w:hAnsi="Book Antiqua" w:cs="宋体"/>
          <w:b/>
          <w:bCs/>
          <w:color w:val="000000"/>
          <w:lang w:val="en-US" w:eastAsia="zh-CN"/>
        </w:rPr>
        <w:t>Mascitelli L</w:t>
      </w:r>
      <w:r w:rsidRPr="009B5625">
        <w:rPr>
          <w:rFonts w:ascii="Book Antiqua" w:eastAsia="宋体" w:hAnsi="Book Antiqua" w:cs="宋体"/>
          <w:color w:val="000000"/>
          <w:lang w:val="en-US" w:eastAsia="zh-CN"/>
        </w:rPr>
        <w:t>, Goldstein MR. Might some of the beneficial effects of the Mediterranean diet on non-alcoholic fatty liver disease be mediated by reduced iron stores? </w:t>
      </w:r>
      <w:r w:rsidRPr="009B5625">
        <w:rPr>
          <w:rFonts w:ascii="Book Antiqua" w:eastAsia="宋体" w:hAnsi="Book Antiqua" w:cs="宋体"/>
          <w:i/>
          <w:iCs/>
          <w:color w:val="000000"/>
          <w:lang w:val="en-US" w:eastAsia="zh-CN"/>
        </w:rPr>
        <w:t>J Hepatol</w:t>
      </w:r>
      <w:r w:rsidRPr="009B5625">
        <w:rPr>
          <w:rFonts w:ascii="Book Antiqua" w:eastAsia="宋体" w:hAnsi="Book Antiqua" w:cs="宋体"/>
          <w:color w:val="000000"/>
          <w:lang w:val="en-US" w:eastAsia="zh-CN"/>
        </w:rPr>
        <w:t> 2013; </w:t>
      </w:r>
      <w:r w:rsidRPr="009B5625">
        <w:rPr>
          <w:rFonts w:ascii="Book Antiqua" w:eastAsia="宋体" w:hAnsi="Book Antiqua" w:cs="宋体"/>
          <w:b/>
          <w:bCs/>
          <w:color w:val="000000"/>
          <w:lang w:val="en-US" w:eastAsia="zh-CN"/>
        </w:rPr>
        <w:t>59</w:t>
      </w:r>
      <w:r w:rsidRPr="009B5625">
        <w:rPr>
          <w:rFonts w:ascii="Book Antiqua" w:eastAsia="宋体" w:hAnsi="Book Antiqua" w:cs="宋体"/>
          <w:color w:val="000000"/>
          <w:lang w:val="en-US" w:eastAsia="zh-CN"/>
        </w:rPr>
        <w:t>: 639 [PMID: 23707366 DOI: 10.1016/j.jhep.2013.03.041]</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12 </w:t>
      </w:r>
      <w:r w:rsidRPr="009B5625">
        <w:rPr>
          <w:rFonts w:ascii="Book Antiqua" w:eastAsia="宋体" w:hAnsi="Book Antiqua" w:cs="宋体"/>
          <w:b/>
          <w:bCs/>
          <w:color w:val="000000"/>
          <w:lang w:val="en-US" w:eastAsia="zh-CN"/>
        </w:rPr>
        <w:t>Morita M</w:t>
      </w:r>
      <w:r w:rsidRPr="009B5625">
        <w:rPr>
          <w:rFonts w:ascii="Book Antiqua" w:eastAsia="宋体" w:hAnsi="Book Antiqua" w:cs="宋体"/>
          <w:color w:val="000000"/>
          <w:lang w:val="en-US" w:eastAsia="zh-CN"/>
        </w:rPr>
        <w:t>, Ishida N, Uchiyama K, Yamaguchi K, Itoh Y, Shichiri M, Yoshida Y, Hagihara Y, Naito Y, Yoshikawa T, Niki E. Fatty liver induced by free radicals and lipid peroxidation. </w:t>
      </w:r>
      <w:r w:rsidRPr="009B5625">
        <w:rPr>
          <w:rFonts w:ascii="Book Antiqua" w:eastAsia="宋体" w:hAnsi="Book Antiqua" w:cs="宋体"/>
          <w:i/>
          <w:iCs/>
          <w:color w:val="000000"/>
          <w:lang w:val="en-US" w:eastAsia="zh-CN"/>
        </w:rPr>
        <w:t>Free Radic Res</w:t>
      </w:r>
      <w:r w:rsidRPr="009B5625">
        <w:rPr>
          <w:rFonts w:ascii="Book Antiqua" w:eastAsia="宋体" w:hAnsi="Book Antiqua" w:cs="宋体"/>
          <w:color w:val="000000"/>
          <w:lang w:val="en-US" w:eastAsia="zh-CN"/>
        </w:rPr>
        <w:t> 2012; </w:t>
      </w:r>
      <w:r w:rsidRPr="009B5625">
        <w:rPr>
          <w:rFonts w:ascii="Book Antiqua" w:eastAsia="宋体" w:hAnsi="Book Antiqua" w:cs="宋体"/>
          <w:b/>
          <w:bCs/>
          <w:color w:val="000000"/>
          <w:lang w:val="en-US" w:eastAsia="zh-CN"/>
        </w:rPr>
        <w:t>46</w:t>
      </w:r>
      <w:r w:rsidRPr="009B5625">
        <w:rPr>
          <w:rFonts w:ascii="Book Antiqua" w:eastAsia="宋体" w:hAnsi="Book Antiqua" w:cs="宋体"/>
          <w:color w:val="000000"/>
          <w:lang w:val="en-US" w:eastAsia="zh-CN"/>
        </w:rPr>
        <w:t>: 758-765 [PMID: 22468959 DOI: 10.3109/10715762.2012.677840]</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13 </w:t>
      </w:r>
      <w:r w:rsidRPr="009B5625">
        <w:rPr>
          <w:rFonts w:ascii="Book Antiqua" w:eastAsia="宋体" w:hAnsi="Book Antiqua" w:cs="宋体"/>
          <w:b/>
          <w:bCs/>
          <w:color w:val="000000"/>
          <w:lang w:val="en-US" w:eastAsia="zh-CN"/>
        </w:rPr>
        <w:t>Terao K</w:t>
      </w:r>
      <w:r w:rsidRPr="009B5625">
        <w:rPr>
          <w:rFonts w:ascii="Book Antiqua" w:eastAsia="宋体" w:hAnsi="Book Antiqua" w:cs="宋体"/>
          <w:color w:val="000000"/>
          <w:lang w:val="en-US" w:eastAsia="zh-CN"/>
        </w:rPr>
        <w:t>, Niki E. Damage to biological tissues induced by radical initiator 2,2'-azobis(2-amidinopropane) dihydrochloride and its inhibition by chain-breaking antioxidants. </w:t>
      </w:r>
      <w:r w:rsidRPr="009B5625">
        <w:rPr>
          <w:rFonts w:ascii="Book Antiqua" w:eastAsia="宋体" w:hAnsi="Book Antiqua" w:cs="宋体"/>
          <w:i/>
          <w:iCs/>
          <w:color w:val="000000"/>
          <w:lang w:val="en-US" w:eastAsia="zh-CN"/>
        </w:rPr>
        <w:t>J Free Radic Biol Med</w:t>
      </w:r>
      <w:r w:rsidRPr="009B5625">
        <w:rPr>
          <w:rFonts w:ascii="Book Antiqua" w:eastAsia="宋体" w:hAnsi="Book Antiqua" w:cs="宋体"/>
          <w:color w:val="000000"/>
          <w:lang w:val="en-US" w:eastAsia="zh-CN"/>
        </w:rPr>
        <w:t> 1986; </w:t>
      </w:r>
      <w:r w:rsidRPr="009B5625">
        <w:rPr>
          <w:rFonts w:ascii="Book Antiqua" w:eastAsia="宋体" w:hAnsi="Book Antiqua" w:cs="宋体"/>
          <w:b/>
          <w:bCs/>
          <w:color w:val="000000"/>
          <w:lang w:val="en-US" w:eastAsia="zh-CN"/>
        </w:rPr>
        <w:t>2</w:t>
      </w:r>
      <w:r w:rsidRPr="009B5625">
        <w:rPr>
          <w:rFonts w:ascii="Book Antiqua" w:eastAsia="宋体" w:hAnsi="Book Antiqua" w:cs="宋体"/>
          <w:color w:val="000000"/>
          <w:lang w:val="en-US" w:eastAsia="zh-CN"/>
        </w:rPr>
        <w:t>: 193-201 [PMID: 3571847]</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14 </w:t>
      </w:r>
      <w:r w:rsidRPr="009B5625">
        <w:rPr>
          <w:rFonts w:ascii="Book Antiqua" w:eastAsia="宋体" w:hAnsi="Book Antiqua" w:cs="宋体"/>
          <w:b/>
          <w:bCs/>
          <w:color w:val="000000"/>
          <w:lang w:val="en-US" w:eastAsia="zh-CN"/>
        </w:rPr>
        <w:t>Shimasaki H</w:t>
      </w:r>
      <w:r w:rsidRPr="009B5625">
        <w:rPr>
          <w:rFonts w:ascii="Book Antiqua" w:eastAsia="宋体" w:hAnsi="Book Antiqua" w:cs="宋体"/>
          <w:color w:val="000000"/>
          <w:lang w:val="en-US" w:eastAsia="zh-CN"/>
        </w:rPr>
        <w:t>, Saypil WH, Ueta N. Free radical-induced liver injury. II. Effects of intraperitoneally administered 2,2'-azobis(2-amidinopropane) dihydrochloride on the fatty acid profiles of hepatic triacylglycerol and phospholipids. </w:t>
      </w:r>
      <w:r w:rsidRPr="009B5625">
        <w:rPr>
          <w:rFonts w:ascii="Book Antiqua" w:eastAsia="宋体" w:hAnsi="Book Antiqua" w:cs="宋体"/>
          <w:i/>
          <w:iCs/>
          <w:color w:val="000000"/>
          <w:lang w:val="en-US" w:eastAsia="zh-CN"/>
        </w:rPr>
        <w:t>Free Radic Res Commun</w:t>
      </w:r>
      <w:r w:rsidRPr="009B5625">
        <w:rPr>
          <w:rFonts w:ascii="Book Antiqua" w:eastAsia="宋体" w:hAnsi="Book Antiqua" w:cs="宋体"/>
          <w:color w:val="000000"/>
          <w:lang w:val="en-US" w:eastAsia="zh-CN"/>
        </w:rPr>
        <w:t> 1991; </w:t>
      </w:r>
      <w:r w:rsidRPr="009B5625">
        <w:rPr>
          <w:rFonts w:ascii="Book Antiqua" w:eastAsia="宋体" w:hAnsi="Book Antiqua" w:cs="宋体"/>
          <w:b/>
          <w:bCs/>
          <w:color w:val="000000"/>
          <w:lang w:val="en-US" w:eastAsia="zh-CN"/>
        </w:rPr>
        <w:t>14</w:t>
      </w:r>
      <w:r w:rsidRPr="009B5625">
        <w:rPr>
          <w:rFonts w:ascii="Book Antiqua" w:eastAsia="宋体" w:hAnsi="Book Antiqua" w:cs="宋体"/>
          <w:color w:val="000000"/>
          <w:lang w:val="en-US" w:eastAsia="zh-CN"/>
        </w:rPr>
        <w:t>: 247-252 [PMID: 1874455]</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15 </w:t>
      </w:r>
      <w:r w:rsidRPr="009B5625">
        <w:rPr>
          <w:rFonts w:ascii="Book Antiqua" w:eastAsia="宋体" w:hAnsi="Book Antiqua" w:cs="宋体"/>
          <w:b/>
          <w:bCs/>
          <w:color w:val="000000"/>
          <w:lang w:val="en-US" w:eastAsia="zh-CN"/>
        </w:rPr>
        <w:t>Sanyal AJ</w:t>
      </w:r>
      <w:r w:rsidRPr="009B5625">
        <w:rPr>
          <w:rFonts w:ascii="Book Antiqua" w:eastAsia="宋体" w:hAnsi="Book Antiqua" w:cs="宋体"/>
          <w:color w:val="000000"/>
          <w:lang w:val="en-US" w:eastAsia="zh-CN"/>
        </w:rPr>
        <w:t>, Mofrad PS, Contos MJ, Sargeant C, Luketic VA, Sterling RK, Stravitz RT, Shiffman ML, Clore J, Mills AS. A pilot study of vitamin E versus vitamin E and pioglitazone for the treatment of nonalcoholic steatohepatitis. </w:t>
      </w:r>
      <w:r w:rsidRPr="009B5625">
        <w:rPr>
          <w:rFonts w:ascii="Book Antiqua" w:eastAsia="宋体" w:hAnsi="Book Antiqua" w:cs="宋体"/>
          <w:i/>
          <w:iCs/>
          <w:color w:val="000000"/>
          <w:lang w:val="en-US" w:eastAsia="zh-CN"/>
        </w:rPr>
        <w:t>Clin Gastroenterol Hepatol</w:t>
      </w:r>
      <w:r w:rsidRPr="009B5625">
        <w:rPr>
          <w:rFonts w:ascii="Book Antiqua" w:eastAsia="宋体" w:hAnsi="Book Antiqua" w:cs="宋体"/>
          <w:color w:val="000000"/>
          <w:lang w:val="en-US" w:eastAsia="zh-CN"/>
        </w:rPr>
        <w:t> 2004; </w:t>
      </w:r>
      <w:r w:rsidRPr="009B5625">
        <w:rPr>
          <w:rFonts w:ascii="Book Antiqua" w:eastAsia="宋体" w:hAnsi="Book Antiqua" w:cs="宋体"/>
          <w:b/>
          <w:bCs/>
          <w:color w:val="000000"/>
          <w:lang w:val="en-US" w:eastAsia="zh-CN"/>
        </w:rPr>
        <w:t>2</w:t>
      </w:r>
      <w:r w:rsidRPr="009B5625">
        <w:rPr>
          <w:rFonts w:ascii="Book Antiqua" w:eastAsia="宋体" w:hAnsi="Book Antiqua" w:cs="宋体"/>
          <w:color w:val="000000"/>
          <w:lang w:val="en-US" w:eastAsia="zh-CN"/>
        </w:rPr>
        <w:t>: 1107-1115 [PMID: 15625656 DOI: 10.1016/S1542-3565(04)00457-4]</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16 </w:t>
      </w:r>
      <w:r w:rsidRPr="009B5625">
        <w:rPr>
          <w:rFonts w:ascii="Book Antiqua" w:eastAsia="宋体" w:hAnsi="Book Antiqua" w:cs="宋体"/>
          <w:b/>
          <w:bCs/>
          <w:color w:val="000000"/>
          <w:lang w:val="en-US" w:eastAsia="zh-CN"/>
        </w:rPr>
        <w:t>Baranano DE</w:t>
      </w:r>
      <w:r w:rsidRPr="009B5625">
        <w:rPr>
          <w:rFonts w:ascii="Book Antiqua" w:eastAsia="宋体" w:hAnsi="Book Antiqua" w:cs="宋体"/>
          <w:color w:val="000000"/>
          <w:lang w:val="en-US" w:eastAsia="zh-CN"/>
        </w:rPr>
        <w:t>, Rao M, Ferris CD, Snyder SH. Biliverdin reductase: a major physiologic cytoprotectant. </w:t>
      </w:r>
      <w:r w:rsidRPr="009B5625">
        <w:rPr>
          <w:rFonts w:ascii="Book Antiqua" w:eastAsia="宋体" w:hAnsi="Book Antiqua" w:cs="宋体"/>
          <w:i/>
          <w:iCs/>
          <w:color w:val="000000"/>
          <w:lang w:val="en-US" w:eastAsia="zh-CN"/>
        </w:rPr>
        <w:t>Proc Natl Acad Sci U S A</w:t>
      </w:r>
      <w:r w:rsidRPr="009B5625">
        <w:rPr>
          <w:rFonts w:ascii="Book Antiqua" w:eastAsia="宋体" w:hAnsi="Book Antiqua" w:cs="宋体"/>
          <w:color w:val="000000"/>
          <w:lang w:val="en-US" w:eastAsia="zh-CN"/>
        </w:rPr>
        <w:t> 2002; </w:t>
      </w:r>
      <w:r w:rsidRPr="009B5625">
        <w:rPr>
          <w:rFonts w:ascii="Book Antiqua" w:eastAsia="宋体" w:hAnsi="Book Antiqua" w:cs="宋体"/>
          <w:b/>
          <w:bCs/>
          <w:color w:val="000000"/>
          <w:lang w:val="en-US" w:eastAsia="zh-CN"/>
        </w:rPr>
        <w:t>99</w:t>
      </w:r>
      <w:r w:rsidRPr="009B5625">
        <w:rPr>
          <w:rFonts w:ascii="Book Antiqua" w:eastAsia="宋体" w:hAnsi="Book Antiqua" w:cs="宋体"/>
          <w:color w:val="000000"/>
          <w:lang w:val="en-US" w:eastAsia="zh-CN"/>
        </w:rPr>
        <w:t>: 16093-16098 [PMID: 12456881 DOI: 10.1073/pnas.252626999]</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17 </w:t>
      </w:r>
      <w:r w:rsidRPr="009B5625">
        <w:rPr>
          <w:rFonts w:ascii="Book Antiqua" w:eastAsia="宋体" w:hAnsi="Book Antiqua" w:cs="宋体"/>
          <w:b/>
          <w:bCs/>
          <w:color w:val="000000"/>
          <w:lang w:val="en-US" w:eastAsia="zh-CN"/>
        </w:rPr>
        <w:t>Stocker R</w:t>
      </w:r>
      <w:r w:rsidRPr="009B5625">
        <w:rPr>
          <w:rFonts w:ascii="Book Antiqua" w:eastAsia="宋体" w:hAnsi="Book Antiqua" w:cs="宋体"/>
          <w:color w:val="000000"/>
          <w:lang w:val="en-US" w:eastAsia="zh-CN"/>
        </w:rPr>
        <w:t>, Yamamoto Y, McDonagh AF, Glazer AN, Ames BN. Bilirubin is an antioxidant of possible physiological importance. </w:t>
      </w:r>
      <w:r w:rsidRPr="009B5625">
        <w:rPr>
          <w:rFonts w:ascii="Book Antiqua" w:eastAsia="宋体" w:hAnsi="Book Antiqua" w:cs="宋体"/>
          <w:i/>
          <w:iCs/>
          <w:color w:val="000000"/>
          <w:lang w:val="en-US" w:eastAsia="zh-CN"/>
        </w:rPr>
        <w:t>Science</w:t>
      </w:r>
      <w:r w:rsidRPr="009B5625">
        <w:rPr>
          <w:rFonts w:ascii="Book Antiqua" w:eastAsia="宋体" w:hAnsi="Book Antiqua" w:cs="宋体"/>
          <w:color w:val="000000"/>
          <w:lang w:val="en-US" w:eastAsia="zh-CN"/>
        </w:rPr>
        <w:t> 1987; </w:t>
      </w:r>
      <w:r w:rsidRPr="009B5625">
        <w:rPr>
          <w:rFonts w:ascii="Book Antiqua" w:eastAsia="宋体" w:hAnsi="Book Antiqua" w:cs="宋体"/>
          <w:b/>
          <w:bCs/>
          <w:color w:val="000000"/>
          <w:lang w:val="en-US" w:eastAsia="zh-CN"/>
        </w:rPr>
        <w:t>235</w:t>
      </w:r>
      <w:r w:rsidRPr="009B5625">
        <w:rPr>
          <w:rFonts w:ascii="Book Antiqua" w:eastAsia="宋体" w:hAnsi="Book Antiqua" w:cs="宋体"/>
          <w:color w:val="000000"/>
          <w:lang w:val="en-US" w:eastAsia="zh-CN"/>
        </w:rPr>
        <w:t>: 1043-1046 [PMID: 3029864 DOI: 10.1126/science.3029864]</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18 </w:t>
      </w:r>
      <w:r w:rsidRPr="009B5625">
        <w:rPr>
          <w:rFonts w:ascii="Book Antiqua" w:eastAsia="宋体" w:hAnsi="Book Antiqua" w:cs="宋体"/>
          <w:b/>
          <w:bCs/>
          <w:color w:val="000000"/>
          <w:lang w:val="en-US" w:eastAsia="zh-CN"/>
        </w:rPr>
        <w:t>Stocker R</w:t>
      </w:r>
      <w:r w:rsidRPr="009B5625">
        <w:rPr>
          <w:rFonts w:ascii="Book Antiqua" w:eastAsia="宋体" w:hAnsi="Book Antiqua" w:cs="宋体"/>
          <w:color w:val="000000"/>
          <w:lang w:val="en-US" w:eastAsia="zh-CN"/>
        </w:rPr>
        <w:t>. Antioxidant activities of bile pigments. </w:t>
      </w:r>
      <w:r w:rsidRPr="009B5625">
        <w:rPr>
          <w:rFonts w:ascii="Book Antiqua" w:eastAsia="宋体" w:hAnsi="Book Antiqua" w:cs="宋体"/>
          <w:i/>
          <w:iCs/>
          <w:color w:val="000000"/>
          <w:lang w:val="en-US" w:eastAsia="zh-CN"/>
        </w:rPr>
        <w:t>Antioxid Redox Signal</w:t>
      </w:r>
      <w:r w:rsidRPr="009B5625">
        <w:rPr>
          <w:rFonts w:ascii="Book Antiqua" w:eastAsia="宋体" w:hAnsi="Book Antiqua" w:cs="宋体"/>
          <w:color w:val="000000"/>
          <w:lang w:val="en-US" w:eastAsia="zh-CN"/>
        </w:rPr>
        <w:t> 2004; </w:t>
      </w:r>
      <w:r w:rsidRPr="009B5625">
        <w:rPr>
          <w:rFonts w:ascii="Book Antiqua" w:eastAsia="宋体" w:hAnsi="Book Antiqua" w:cs="宋体"/>
          <w:b/>
          <w:bCs/>
          <w:color w:val="000000"/>
          <w:lang w:val="en-US" w:eastAsia="zh-CN"/>
        </w:rPr>
        <w:t>6</w:t>
      </w:r>
      <w:r w:rsidRPr="009B5625">
        <w:rPr>
          <w:rFonts w:ascii="Book Antiqua" w:eastAsia="宋体" w:hAnsi="Book Antiqua" w:cs="宋体"/>
          <w:color w:val="000000"/>
          <w:lang w:val="en-US" w:eastAsia="zh-CN"/>
        </w:rPr>
        <w:t>: 841-849 [PMID: 15345144 DOI: 10.1089/ars.2004.6.841]</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19 </w:t>
      </w:r>
      <w:r w:rsidRPr="009B5625">
        <w:rPr>
          <w:rFonts w:ascii="Book Antiqua" w:eastAsia="宋体" w:hAnsi="Book Antiqua" w:cs="宋体"/>
          <w:b/>
          <w:bCs/>
          <w:color w:val="000000"/>
          <w:lang w:val="en-US" w:eastAsia="zh-CN"/>
        </w:rPr>
        <w:t>Inoguchi T</w:t>
      </w:r>
      <w:r w:rsidRPr="009B5625">
        <w:rPr>
          <w:rFonts w:ascii="Book Antiqua" w:eastAsia="宋体" w:hAnsi="Book Antiqua" w:cs="宋体"/>
          <w:color w:val="000000"/>
          <w:lang w:val="en-US" w:eastAsia="zh-CN"/>
        </w:rPr>
        <w:t>, Li P, Umeda F, Yu HY, Kakimoto M, Imamura M, Aoki T, Etoh T, Hashimoto T, Naruse M, Sano H, Utsumi H, Nawata H. High glucose level and free fatty acid stimulate reactive oxygen species production through protein kinase C--dependent activation of NAD(P)H oxidase in cultured vascular cells. </w:t>
      </w:r>
      <w:r w:rsidRPr="009B5625">
        <w:rPr>
          <w:rFonts w:ascii="Book Antiqua" w:eastAsia="宋体" w:hAnsi="Book Antiqua" w:cs="宋体"/>
          <w:i/>
          <w:iCs/>
          <w:color w:val="000000"/>
          <w:lang w:val="en-US" w:eastAsia="zh-CN"/>
        </w:rPr>
        <w:t>Diabetes</w:t>
      </w:r>
      <w:r w:rsidRPr="009B5625">
        <w:rPr>
          <w:rFonts w:ascii="Book Antiqua" w:eastAsia="宋体" w:hAnsi="Book Antiqua" w:cs="宋体"/>
          <w:color w:val="000000"/>
          <w:lang w:val="en-US" w:eastAsia="zh-CN"/>
        </w:rPr>
        <w:t> 2000; </w:t>
      </w:r>
      <w:r w:rsidRPr="009B5625">
        <w:rPr>
          <w:rFonts w:ascii="Book Antiqua" w:eastAsia="宋体" w:hAnsi="Book Antiqua" w:cs="宋体"/>
          <w:b/>
          <w:bCs/>
          <w:color w:val="000000"/>
          <w:lang w:val="en-US" w:eastAsia="zh-CN"/>
        </w:rPr>
        <w:t>49</w:t>
      </w:r>
      <w:r w:rsidRPr="009B5625">
        <w:rPr>
          <w:rFonts w:ascii="Book Antiqua" w:eastAsia="宋体" w:hAnsi="Book Antiqua" w:cs="宋体"/>
          <w:color w:val="000000"/>
          <w:lang w:val="en-US" w:eastAsia="zh-CN"/>
        </w:rPr>
        <w:t>: 1939-1945 [PMID: 11078463 DOI: 10.2337/diabetes.49.11.1939]</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20 </w:t>
      </w:r>
      <w:r w:rsidRPr="009B5625">
        <w:rPr>
          <w:rFonts w:ascii="Book Antiqua" w:eastAsia="宋体" w:hAnsi="Book Antiqua" w:cs="宋体"/>
          <w:b/>
          <w:bCs/>
          <w:color w:val="000000"/>
          <w:lang w:val="en-US" w:eastAsia="zh-CN"/>
        </w:rPr>
        <w:t>Keshavan P</w:t>
      </w:r>
      <w:r w:rsidRPr="009B5625">
        <w:rPr>
          <w:rFonts w:ascii="Book Antiqua" w:eastAsia="宋体" w:hAnsi="Book Antiqua" w:cs="宋体"/>
          <w:color w:val="000000"/>
          <w:lang w:val="en-US" w:eastAsia="zh-CN"/>
        </w:rPr>
        <w:t>, Deem TL, Schwemberger SJ, Babcock GF, Cook-Mills JM, Zucker SD. Unconjugated bilirubin inhibits VCAM-1-mediated transendothelial leukocyte migration. </w:t>
      </w:r>
      <w:r w:rsidRPr="009B5625">
        <w:rPr>
          <w:rFonts w:ascii="Book Antiqua" w:eastAsia="宋体" w:hAnsi="Book Antiqua" w:cs="宋体"/>
          <w:i/>
          <w:iCs/>
          <w:color w:val="000000"/>
          <w:lang w:val="en-US" w:eastAsia="zh-CN"/>
        </w:rPr>
        <w:t>J Immunol</w:t>
      </w:r>
      <w:r w:rsidRPr="009B5625">
        <w:rPr>
          <w:rFonts w:ascii="Book Antiqua" w:eastAsia="宋体" w:hAnsi="Book Antiqua" w:cs="宋体"/>
          <w:color w:val="000000"/>
          <w:lang w:val="en-US" w:eastAsia="zh-CN"/>
        </w:rPr>
        <w:t> 2005; </w:t>
      </w:r>
      <w:r w:rsidRPr="009B5625">
        <w:rPr>
          <w:rFonts w:ascii="Book Antiqua" w:eastAsia="宋体" w:hAnsi="Book Antiqua" w:cs="宋体"/>
          <w:b/>
          <w:bCs/>
          <w:color w:val="000000"/>
          <w:lang w:val="en-US" w:eastAsia="zh-CN"/>
        </w:rPr>
        <w:t>174</w:t>
      </w:r>
      <w:r w:rsidRPr="009B5625">
        <w:rPr>
          <w:rFonts w:ascii="Book Antiqua" w:eastAsia="宋体" w:hAnsi="Book Antiqua" w:cs="宋体"/>
          <w:color w:val="000000"/>
          <w:lang w:val="en-US" w:eastAsia="zh-CN"/>
        </w:rPr>
        <w:t>: 3709-3718 [PMID: 15749910 DOI: 10.4049/jimmunol.174.6.3709]</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21 </w:t>
      </w:r>
      <w:r w:rsidRPr="009B5625">
        <w:rPr>
          <w:rFonts w:ascii="Book Antiqua" w:eastAsia="宋体" w:hAnsi="Book Antiqua" w:cs="宋体"/>
          <w:b/>
          <w:bCs/>
          <w:color w:val="000000"/>
          <w:lang w:val="en-US" w:eastAsia="zh-CN"/>
        </w:rPr>
        <w:t>Willis D</w:t>
      </w:r>
      <w:r w:rsidRPr="009B5625">
        <w:rPr>
          <w:rFonts w:ascii="Book Antiqua" w:eastAsia="宋体" w:hAnsi="Book Antiqua" w:cs="宋体"/>
          <w:color w:val="000000"/>
          <w:lang w:val="en-US" w:eastAsia="zh-CN"/>
        </w:rPr>
        <w:t>, Moore AR, Frederick R, Willoughby DA. Heme oxygenase: a novel target for the modulation of the inflammatory response. </w:t>
      </w:r>
      <w:r w:rsidRPr="009B5625">
        <w:rPr>
          <w:rFonts w:ascii="Book Antiqua" w:eastAsia="宋体" w:hAnsi="Book Antiqua" w:cs="宋体"/>
          <w:i/>
          <w:iCs/>
          <w:color w:val="000000"/>
          <w:lang w:val="en-US" w:eastAsia="zh-CN"/>
        </w:rPr>
        <w:t>Nat Med</w:t>
      </w:r>
      <w:r w:rsidRPr="009B5625">
        <w:rPr>
          <w:rFonts w:ascii="Book Antiqua" w:eastAsia="宋体" w:hAnsi="Book Antiqua" w:cs="宋体"/>
          <w:color w:val="000000"/>
          <w:lang w:val="en-US" w:eastAsia="zh-CN"/>
        </w:rPr>
        <w:t> 1996; </w:t>
      </w:r>
      <w:r w:rsidRPr="009B5625">
        <w:rPr>
          <w:rFonts w:ascii="Book Antiqua" w:eastAsia="宋体" w:hAnsi="Book Antiqua" w:cs="宋体"/>
          <w:b/>
          <w:bCs/>
          <w:color w:val="000000"/>
          <w:lang w:val="en-US" w:eastAsia="zh-CN"/>
        </w:rPr>
        <w:t>2</w:t>
      </w:r>
      <w:r w:rsidRPr="009B5625">
        <w:rPr>
          <w:rFonts w:ascii="Book Antiqua" w:eastAsia="宋体" w:hAnsi="Book Antiqua" w:cs="宋体"/>
          <w:color w:val="000000"/>
          <w:lang w:val="en-US" w:eastAsia="zh-CN"/>
        </w:rPr>
        <w:t>: 87-90 [PMID: 8564848]</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22 </w:t>
      </w:r>
      <w:r w:rsidRPr="009B5625">
        <w:rPr>
          <w:rFonts w:ascii="Book Antiqua" w:eastAsia="宋体" w:hAnsi="Book Antiqua" w:cs="宋体"/>
          <w:b/>
          <w:bCs/>
          <w:color w:val="000000"/>
          <w:lang w:val="en-US" w:eastAsia="zh-CN"/>
        </w:rPr>
        <w:t>Li L</w:t>
      </w:r>
      <w:r w:rsidRPr="009B5625">
        <w:rPr>
          <w:rFonts w:ascii="Book Antiqua" w:eastAsia="宋体" w:hAnsi="Book Antiqua" w:cs="宋体"/>
          <w:color w:val="000000"/>
          <w:lang w:val="en-US" w:eastAsia="zh-CN"/>
        </w:rPr>
        <w:t>, Grenard P, Nhieu JT, Julien B, Mallat A, Habib A, Lotersztajn S. Heme oxygenase-1 is an antifibrogenic protein in human hepatic myofibroblasts. </w:t>
      </w:r>
      <w:r w:rsidRPr="009B5625">
        <w:rPr>
          <w:rFonts w:ascii="Book Antiqua" w:eastAsia="宋体" w:hAnsi="Book Antiqua" w:cs="宋体"/>
          <w:i/>
          <w:iCs/>
          <w:color w:val="000000"/>
          <w:lang w:val="en-US" w:eastAsia="zh-CN"/>
        </w:rPr>
        <w:t>Gastroenterology</w:t>
      </w:r>
      <w:r w:rsidRPr="009B5625">
        <w:rPr>
          <w:rFonts w:ascii="Book Antiqua" w:eastAsia="宋体" w:hAnsi="Book Antiqua" w:cs="宋体"/>
          <w:color w:val="000000"/>
          <w:lang w:val="en-US" w:eastAsia="zh-CN"/>
        </w:rPr>
        <w:t> 2003; </w:t>
      </w:r>
      <w:r w:rsidRPr="009B5625">
        <w:rPr>
          <w:rFonts w:ascii="Book Antiqua" w:eastAsia="宋体" w:hAnsi="Book Antiqua" w:cs="宋体"/>
          <w:b/>
          <w:bCs/>
          <w:color w:val="000000"/>
          <w:lang w:val="en-US" w:eastAsia="zh-CN"/>
        </w:rPr>
        <w:t>125</w:t>
      </w:r>
      <w:r w:rsidRPr="009B5625">
        <w:rPr>
          <w:rFonts w:ascii="Book Antiqua" w:eastAsia="宋体" w:hAnsi="Book Antiqua" w:cs="宋体"/>
          <w:color w:val="000000"/>
          <w:lang w:val="en-US" w:eastAsia="zh-CN"/>
        </w:rPr>
        <w:t>: 460-469 [PMID: 12891549 DOI: 10.1016/S0016-5085(03)00906-5]</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23 </w:t>
      </w:r>
      <w:r w:rsidRPr="009B5625">
        <w:rPr>
          <w:rFonts w:ascii="Book Antiqua" w:eastAsia="宋体" w:hAnsi="Book Antiqua" w:cs="宋体"/>
          <w:b/>
          <w:bCs/>
          <w:color w:val="000000"/>
          <w:lang w:val="en-US" w:eastAsia="zh-CN"/>
        </w:rPr>
        <w:t>Cheriyath P</w:t>
      </w:r>
      <w:r w:rsidRPr="009B5625">
        <w:rPr>
          <w:rFonts w:ascii="Book Antiqua" w:eastAsia="宋体" w:hAnsi="Book Antiqua" w:cs="宋体"/>
          <w:color w:val="000000"/>
          <w:lang w:val="en-US" w:eastAsia="zh-CN"/>
        </w:rPr>
        <w:t>, Gorrepati VS, Peters I, Nookala V, Murphy ME, Srouji N, Fischman D. High Total Bilirubin as a Protective Factor for Diabetes Mellitus: An Analysis of NHANES Data From 1999 - 2006. </w:t>
      </w:r>
      <w:r w:rsidRPr="009B5625">
        <w:rPr>
          <w:rFonts w:ascii="Book Antiqua" w:eastAsia="宋体" w:hAnsi="Book Antiqua" w:cs="宋体"/>
          <w:i/>
          <w:iCs/>
          <w:color w:val="000000"/>
          <w:lang w:val="en-US" w:eastAsia="zh-CN"/>
        </w:rPr>
        <w:t>J Clin Med Res</w:t>
      </w:r>
      <w:r w:rsidRPr="009B5625">
        <w:rPr>
          <w:rFonts w:ascii="Book Antiqua" w:eastAsia="宋体" w:hAnsi="Book Antiqua" w:cs="宋体"/>
          <w:color w:val="000000"/>
          <w:lang w:val="en-US" w:eastAsia="zh-CN"/>
        </w:rPr>
        <w:t> 2010; </w:t>
      </w:r>
      <w:r w:rsidRPr="009B5625">
        <w:rPr>
          <w:rFonts w:ascii="Book Antiqua" w:eastAsia="宋体" w:hAnsi="Book Antiqua" w:cs="宋体"/>
          <w:b/>
          <w:bCs/>
          <w:color w:val="000000"/>
          <w:lang w:val="en-US" w:eastAsia="zh-CN"/>
        </w:rPr>
        <w:t>2</w:t>
      </w:r>
      <w:r w:rsidRPr="009B5625">
        <w:rPr>
          <w:rFonts w:ascii="Book Antiqua" w:eastAsia="宋体" w:hAnsi="Book Antiqua" w:cs="宋体"/>
          <w:color w:val="000000"/>
          <w:lang w:val="en-US" w:eastAsia="zh-CN"/>
        </w:rPr>
        <w:t>: 201-206 [PMID: 21629541 DOI: 10.4021/jocmr425w]</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24 </w:t>
      </w:r>
      <w:r w:rsidRPr="009B5625">
        <w:rPr>
          <w:rFonts w:ascii="Book Antiqua" w:eastAsia="宋体" w:hAnsi="Book Antiqua" w:cs="宋体"/>
          <w:b/>
          <w:bCs/>
          <w:color w:val="000000"/>
          <w:lang w:val="en-US" w:eastAsia="zh-CN"/>
        </w:rPr>
        <w:t>Lin JP</w:t>
      </w:r>
      <w:r w:rsidRPr="009B5625">
        <w:rPr>
          <w:rFonts w:ascii="Book Antiqua" w:eastAsia="宋体" w:hAnsi="Book Antiqua" w:cs="宋体"/>
          <w:color w:val="000000"/>
          <w:lang w:val="en-US" w:eastAsia="zh-CN"/>
        </w:rPr>
        <w:t>, O'Donnell CJ, Schwaiger JP, Cupples LA, Lingenhel A, Hunt SC, Yang S, Kronenberg F. Association between the UGT1A1*28 allele, bilirubin levels, and coronary heart disease in the Framingham Heart Study. </w:t>
      </w:r>
      <w:r w:rsidRPr="009B5625">
        <w:rPr>
          <w:rFonts w:ascii="Book Antiqua" w:eastAsia="宋体" w:hAnsi="Book Antiqua" w:cs="宋体"/>
          <w:i/>
          <w:iCs/>
          <w:color w:val="000000"/>
          <w:lang w:val="en-US" w:eastAsia="zh-CN"/>
        </w:rPr>
        <w:t>Circulation</w:t>
      </w:r>
      <w:r w:rsidRPr="009B5625">
        <w:rPr>
          <w:rFonts w:ascii="Book Antiqua" w:eastAsia="宋体" w:hAnsi="Book Antiqua" w:cs="宋体"/>
          <w:color w:val="000000"/>
          <w:lang w:val="en-US" w:eastAsia="zh-CN"/>
        </w:rPr>
        <w:t> 2006; </w:t>
      </w:r>
      <w:r w:rsidRPr="009B5625">
        <w:rPr>
          <w:rFonts w:ascii="Book Antiqua" w:eastAsia="宋体" w:hAnsi="Book Antiqua" w:cs="宋体"/>
          <w:b/>
          <w:bCs/>
          <w:color w:val="000000"/>
          <w:lang w:val="en-US" w:eastAsia="zh-CN"/>
        </w:rPr>
        <w:t>114</w:t>
      </w:r>
      <w:r w:rsidRPr="009B5625">
        <w:rPr>
          <w:rFonts w:ascii="Book Antiqua" w:eastAsia="宋体" w:hAnsi="Book Antiqua" w:cs="宋体"/>
          <w:color w:val="000000"/>
          <w:lang w:val="en-US" w:eastAsia="zh-CN"/>
        </w:rPr>
        <w:t>: 1476-1481 [PMID: 17000907 DOI: 10.1161/CIRCULATIONAHA.106.633206]</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25 </w:t>
      </w:r>
      <w:r w:rsidRPr="009B5625">
        <w:rPr>
          <w:rFonts w:ascii="Book Antiqua" w:eastAsia="宋体" w:hAnsi="Book Antiqua" w:cs="宋体"/>
          <w:b/>
          <w:bCs/>
          <w:color w:val="000000"/>
          <w:lang w:val="en-US" w:eastAsia="zh-CN"/>
        </w:rPr>
        <w:t>Perlstein TS</w:t>
      </w:r>
      <w:r w:rsidRPr="009B5625">
        <w:rPr>
          <w:rFonts w:ascii="Book Antiqua" w:eastAsia="宋体" w:hAnsi="Book Antiqua" w:cs="宋体"/>
          <w:color w:val="000000"/>
          <w:lang w:val="en-US" w:eastAsia="zh-CN"/>
        </w:rPr>
        <w:t>, Pande RL, Creager MA, Weuve J, Beckman JA. Serum total bilirubin level, prevalent stroke, and stroke outcomes: NHANES 1999-2004. </w:t>
      </w:r>
      <w:r w:rsidRPr="009B5625">
        <w:rPr>
          <w:rFonts w:ascii="Book Antiqua" w:eastAsia="宋体" w:hAnsi="Book Antiqua" w:cs="宋体"/>
          <w:i/>
          <w:iCs/>
          <w:color w:val="000000"/>
          <w:lang w:val="en-US" w:eastAsia="zh-CN"/>
        </w:rPr>
        <w:t>Am J Med</w:t>
      </w:r>
      <w:r w:rsidRPr="009B5625">
        <w:rPr>
          <w:rFonts w:ascii="Book Antiqua" w:eastAsia="宋体" w:hAnsi="Book Antiqua" w:cs="宋体"/>
          <w:color w:val="000000"/>
          <w:lang w:val="en-US" w:eastAsia="zh-CN"/>
        </w:rPr>
        <w:t> 2008; </w:t>
      </w:r>
      <w:r w:rsidRPr="009B5625">
        <w:rPr>
          <w:rFonts w:ascii="Book Antiqua" w:eastAsia="宋体" w:hAnsi="Book Antiqua" w:cs="宋体"/>
          <w:b/>
          <w:bCs/>
          <w:color w:val="000000"/>
          <w:lang w:val="en-US" w:eastAsia="zh-CN"/>
        </w:rPr>
        <w:t>121</w:t>
      </w:r>
      <w:r w:rsidRPr="009B5625">
        <w:rPr>
          <w:rFonts w:ascii="Book Antiqua" w:eastAsia="宋体" w:hAnsi="Book Antiqua" w:cs="宋体"/>
          <w:color w:val="000000"/>
          <w:lang w:val="en-US" w:eastAsia="zh-CN"/>
        </w:rPr>
        <w:t>: 781-788.e1 [PMID: 18724968 DOI: 10.1016/j.amjmed.2008.03.045]</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26 </w:t>
      </w:r>
      <w:r w:rsidRPr="009B5625">
        <w:rPr>
          <w:rFonts w:ascii="Book Antiqua" w:eastAsia="宋体" w:hAnsi="Book Antiqua" w:cs="宋体"/>
          <w:b/>
          <w:bCs/>
          <w:color w:val="000000"/>
          <w:lang w:val="en-US" w:eastAsia="zh-CN"/>
        </w:rPr>
        <w:t>Lin LY</w:t>
      </w:r>
      <w:r w:rsidRPr="009B5625">
        <w:rPr>
          <w:rFonts w:ascii="Book Antiqua" w:eastAsia="宋体" w:hAnsi="Book Antiqua" w:cs="宋体"/>
          <w:color w:val="000000"/>
          <w:lang w:val="en-US" w:eastAsia="zh-CN"/>
        </w:rPr>
        <w:t>, Kuo HK, Hwang JJ, Lai LP, Chiang FT, Tseng CD, Lin JL. Serum bilirubin is inversely associated with insulin resistance and metabolic syndrome among children and adolescents. </w:t>
      </w:r>
      <w:r w:rsidRPr="009B5625">
        <w:rPr>
          <w:rFonts w:ascii="Book Antiqua" w:eastAsia="宋体" w:hAnsi="Book Antiqua" w:cs="宋体"/>
          <w:i/>
          <w:iCs/>
          <w:color w:val="000000"/>
          <w:lang w:val="en-US" w:eastAsia="zh-CN"/>
        </w:rPr>
        <w:t>Atherosclerosis</w:t>
      </w:r>
      <w:r w:rsidRPr="009B5625">
        <w:rPr>
          <w:rFonts w:ascii="Book Antiqua" w:eastAsia="宋体" w:hAnsi="Book Antiqua" w:cs="宋体"/>
          <w:color w:val="000000"/>
          <w:lang w:val="en-US" w:eastAsia="zh-CN"/>
        </w:rPr>
        <w:t> 2009; </w:t>
      </w:r>
      <w:r w:rsidRPr="009B5625">
        <w:rPr>
          <w:rFonts w:ascii="Book Antiqua" w:eastAsia="宋体" w:hAnsi="Book Antiqua" w:cs="宋体"/>
          <w:b/>
          <w:bCs/>
          <w:color w:val="000000"/>
          <w:lang w:val="en-US" w:eastAsia="zh-CN"/>
        </w:rPr>
        <w:t>203</w:t>
      </w:r>
      <w:r w:rsidRPr="009B5625">
        <w:rPr>
          <w:rFonts w:ascii="Book Antiqua" w:eastAsia="宋体" w:hAnsi="Book Antiqua" w:cs="宋体"/>
          <w:color w:val="000000"/>
          <w:lang w:val="en-US" w:eastAsia="zh-CN"/>
        </w:rPr>
        <w:t>: 563-568 [PMID: 18775539 DOI: 10.1016/j.atherosclerosis.2008.07.021]</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27 </w:t>
      </w:r>
      <w:r w:rsidRPr="009B5625">
        <w:rPr>
          <w:rFonts w:ascii="Book Antiqua" w:eastAsia="宋体" w:hAnsi="Book Antiqua" w:cs="宋体"/>
          <w:b/>
          <w:bCs/>
          <w:color w:val="000000"/>
          <w:lang w:val="en-US" w:eastAsia="zh-CN"/>
        </w:rPr>
        <w:t>Zucker SD</w:t>
      </w:r>
      <w:r w:rsidRPr="009B5625">
        <w:rPr>
          <w:rFonts w:ascii="Book Antiqua" w:eastAsia="宋体" w:hAnsi="Book Antiqua" w:cs="宋体"/>
          <w:color w:val="000000"/>
          <w:lang w:val="en-US" w:eastAsia="zh-CN"/>
        </w:rPr>
        <w:t>, Horn PS, Sherman KE. Serum bilirubin levels in the U.S. population: gender effect and inverse correlation with colorectal cancer. </w:t>
      </w:r>
      <w:r w:rsidRPr="009B5625">
        <w:rPr>
          <w:rFonts w:ascii="Book Antiqua" w:eastAsia="宋体" w:hAnsi="Book Antiqua" w:cs="宋体"/>
          <w:i/>
          <w:iCs/>
          <w:color w:val="000000"/>
          <w:lang w:val="en-US" w:eastAsia="zh-CN"/>
        </w:rPr>
        <w:t>Hepatology</w:t>
      </w:r>
      <w:r w:rsidRPr="009B5625">
        <w:rPr>
          <w:rFonts w:ascii="Book Antiqua" w:eastAsia="宋体" w:hAnsi="Book Antiqua" w:cs="宋体"/>
          <w:color w:val="000000"/>
          <w:lang w:val="en-US" w:eastAsia="zh-CN"/>
        </w:rPr>
        <w:t> 2004; </w:t>
      </w:r>
      <w:r w:rsidRPr="009B5625">
        <w:rPr>
          <w:rFonts w:ascii="Book Antiqua" w:eastAsia="宋体" w:hAnsi="Book Antiqua" w:cs="宋体"/>
          <w:b/>
          <w:bCs/>
          <w:color w:val="000000"/>
          <w:lang w:val="en-US" w:eastAsia="zh-CN"/>
        </w:rPr>
        <w:t>40</w:t>
      </w:r>
      <w:r w:rsidRPr="009B5625">
        <w:rPr>
          <w:rFonts w:ascii="Book Antiqua" w:eastAsia="宋体" w:hAnsi="Book Antiqua" w:cs="宋体"/>
          <w:color w:val="000000"/>
          <w:lang w:val="en-US" w:eastAsia="zh-CN"/>
        </w:rPr>
        <w:t>: 827-835 [PMID: 15382174]</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28 </w:t>
      </w:r>
      <w:r w:rsidRPr="009B5625">
        <w:rPr>
          <w:rFonts w:ascii="Book Antiqua" w:eastAsia="宋体" w:hAnsi="Book Antiqua" w:cs="宋体"/>
          <w:b/>
          <w:bCs/>
          <w:color w:val="000000"/>
          <w:lang w:val="en-US" w:eastAsia="zh-CN"/>
        </w:rPr>
        <w:t>Vítek L</w:t>
      </w:r>
      <w:r w:rsidRPr="009B5625">
        <w:rPr>
          <w:rFonts w:ascii="Book Antiqua" w:eastAsia="宋体" w:hAnsi="Book Antiqua" w:cs="宋体"/>
          <w:color w:val="000000"/>
          <w:lang w:val="en-US" w:eastAsia="zh-CN"/>
        </w:rPr>
        <w:t>, Jirsa M, Brodanová M, Kalab M, Marecek Z, Danzig V, Novotný L, Kotal P. Gilbert syndrome and ischemic heart disease: a protective effect of elevated bilirubin levels. </w:t>
      </w:r>
      <w:r w:rsidRPr="009B5625">
        <w:rPr>
          <w:rFonts w:ascii="Book Antiqua" w:eastAsia="宋体" w:hAnsi="Book Antiqua" w:cs="宋体"/>
          <w:i/>
          <w:iCs/>
          <w:color w:val="000000"/>
          <w:lang w:val="en-US" w:eastAsia="zh-CN"/>
        </w:rPr>
        <w:t>Atherosclerosis</w:t>
      </w:r>
      <w:r w:rsidRPr="009B5625">
        <w:rPr>
          <w:rFonts w:ascii="Book Antiqua" w:eastAsia="宋体" w:hAnsi="Book Antiqua" w:cs="宋体"/>
          <w:color w:val="000000"/>
          <w:lang w:val="en-US" w:eastAsia="zh-CN"/>
        </w:rPr>
        <w:t> 2002; </w:t>
      </w:r>
      <w:r w:rsidRPr="009B5625">
        <w:rPr>
          <w:rFonts w:ascii="Book Antiqua" w:eastAsia="宋体" w:hAnsi="Book Antiqua" w:cs="宋体"/>
          <w:b/>
          <w:bCs/>
          <w:color w:val="000000"/>
          <w:lang w:val="en-US" w:eastAsia="zh-CN"/>
        </w:rPr>
        <w:t>160</w:t>
      </w:r>
      <w:r w:rsidRPr="009B5625">
        <w:rPr>
          <w:rFonts w:ascii="Book Antiqua" w:eastAsia="宋体" w:hAnsi="Book Antiqua" w:cs="宋体"/>
          <w:color w:val="000000"/>
          <w:lang w:val="en-US" w:eastAsia="zh-CN"/>
        </w:rPr>
        <w:t>: 449-456 [PMID: 11849670 DOI: 10.1016/S0021-9150(01)00601-3]</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29 </w:t>
      </w:r>
      <w:r w:rsidRPr="009B5625">
        <w:rPr>
          <w:rFonts w:ascii="Book Antiqua" w:eastAsia="宋体" w:hAnsi="Book Antiqua" w:cs="宋体"/>
          <w:b/>
          <w:bCs/>
          <w:color w:val="000000"/>
          <w:lang w:val="en-US" w:eastAsia="zh-CN"/>
        </w:rPr>
        <w:t>Inoguchi T</w:t>
      </w:r>
      <w:r w:rsidRPr="009B5625">
        <w:rPr>
          <w:rFonts w:ascii="Book Antiqua" w:eastAsia="宋体" w:hAnsi="Book Antiqua" w:cs="宋体"/>
          <w:color w:val="000000"/>
          <w:lang w:val="en-US" w:eastAsia="zh-CN"/>
        </w:rPr>
        <w:t>, Sasaki S, Kobayashi K, Takayanagi R, Yamada T. Relationship between Gilbert syndrome and prevalence of vascular complications in patients with diabetes. </w:t>
      </w:r>
      <w:r w:rsidRPr="009B5625">
        <w:rPr>
          <w:rFonts w:ascii="Book Antiqua" w:eastAsia="宋体" w:hAnsi="Book Antiqua" w:cs="宋体"/>
          <w:i/>
          <w:iCs/>
          <w:color w:val="000000"/>
          <w:lang w:val="en-US" w:eastAsia="zh-CN"/>
        </w:rPr>
        <w:t>JAMA</w:t>
      </w:r>
      <w:r w:rsidRPr="009B5625">
        <w:rPr>
          <w:rFonts w:ascii="Book Antiqua" w:eastAsia="宋体" w:hAnsi="Book Antiqua" w:cs="宋体"/>
          <w:color w:val="000000"/>
          <w:lang w:val="en-US" w:eastAsia="zh-CN"/>
        </w:rPr>
        <w:t> 2007; </w:t>
      </w:r>
      <w:r w:rsidRPr="009B5625">
        <w:rPr>
          <w:rFonts w:ascii="Book Antiqua" w:eastAsia="宋体" w:hAnsi="Book Antiqua" w:cs="宋体"/>
          <w:b/>
          <w:bCs/>
          <w:color w:val="000000"/>
          <w:lang w:val="en-US" w:eastAsia="zh-CN"/>
        </w:rPr>
        <w:t>298</w:t>
      </w:r>
      <w:r w:rsidRPr="009B5625">
        <w:rPr>
          <w:rFonts w:ascii="Book Antiqua" w:eastAsia="宋体" w:hAnsi="Book Antiqua" w:cs="宋体"/>
          <w:color w:val="000000"/>
          <w:lang w:val="en-US" w:eastAsia="zh-CN"/>
        </w:rPr>
        <w:t xml:space="preserve">: 1398-1400 [PMID: 17895455 </w:t>
      </w:r>
      <w:r>
        <w:rPr>
          <w:rFonts w:ascii="Book Antiqua" w:eastAsia="宋体" w:hAnsi="Book Antiqua" w:cs="宋体"/>
          <w:color w:val="000000"/>
          <w:lang w:val="en-US" w:eastAsia="zh-CN"/>
        </w:rPr>
        <w:t>DOI: 10.1001/jama.298.12.1398-b</w:t>
      </w:r>
      <w:r w:rsidRPr="009B5625">
        <w:rPr>
          <w:rFonts w:ascii="Book Antiqua" w:eastAsia="宋体" w:hAnsi="Book Antiqua" w:cs="宋体"/>
          <w:color w:val="000000"/>
          <w:lang w:val="en-US" w:eastAsia="zh-CN"/>
        </w:rPr>
        <w:t>]</w:t>
      </w:r>
    </w:p>
    <w:p w:rsidR="009B5625" w:rsidRPr="00CA14A8" w:rsidRDefault="009B5625" w:rsidP="00CA14A8">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30</w:t>
      </w:r>
      <w:r>
        <w:rPr>
          <w:rFonts w:ascii="Book Antiqua" w:eastAsia="宋体" w:hAnsi="Book Antiqua" w:cs="宋体" w:hint="eastAsia"/>
          <w:color w:val="000000"/>
          <w:lang w:val="en-US" w:eastAsia="zh-CN"/>
        </w:rPr>
        <w:t xml:space="preserve"> </w:t>
      </w:r>
      <w:r w:rsidRPr="00CA14A8">
        <w:rPr>
          <w:rFonts w:ascii="Book Antiqua" w:eastAsia="宋体" w:hAnsi="Book Antiqua" w:cs="宋体"/>
          <w:b/>
          <w:color w:val="000000"/>
          <w:lang w:val="en-US" w:eastAsia="zh-CN"/>
        </w:rPr>
        <w:t>Jang</w:t>
      </w:r>
      <w:r w:rsidR="00CA14A8" w:rsidRPr="00CA14A8">
        <w:rPr>
          <w:rFonts w:ascii="Book Antiqua" w:eastAsia="宋体" w:hAnsi="Book Antiqua" w:cs="宋体" w:hint="eastAsia"/>
          <w:b/>
          <w:color w:val="000000"/>
          <w:lang w:val="en-US" w:eastAsia="zh-CN"/>
        </w:rPr>
        <w:t xml:space="preserve"> BK</w:t>
      </w:r>
      <w:r w:rsidRPr="00CA14A8">
        <w:rPr>
          <w:rFonts w:ascii="Book Antiqua" w:eastAsia="宋体" w:hAnsi="Book Antiqua" w:cs="宋体"/>
          <w:b/>
          <w:color w:val="000000"/>
          <w:lang w:val="en-US" w:eastAsia="zh-CN"/>
        </w:rPr>
        <w:t>.</w:t>
      </w:r>
      <w:r w:rsidRPr="009B5625">
        <w:rPr>
          <w:rFonts w:ascii="Book Antiqua" w:eastAsia="宋体" w:hAnsi="Book Antiqua" w:cs="宋体"/>
          <w:color w:val="000000"/>
          <w:lang w:val="en-US" w:eastAsia="zh-CN"/>
        </w:rPr>
        <w:t xml:space="preserve"> Elevated serum bilirubin levels are inversely associated with nonalcoholic fatty liver disease. </w:t>
      </w:r>
      <w:r w:rsidRPr="00CA14A8">
        <w:rPr>
          <w:rFonts w:ascii="Book Antiqua" w:eastAsia="宋体" w:hAnsi="Book Antiqua" w:cs="宋体"/>
          <w:i/>
          <w:color w:val="000000"/>
          <w:lang w:val="en-US" w:eastAsia="zh-CN"/>
        </w:rPr>
        <w:t>Clin Mol Hepatol</w:t>
      </w:r>
      <w:r w:rsidRPr="009B5625">
        <w:rPr>
          <w:rFonts w:ascii="Book Antiqua" w:eastAsia="宋体" w:hAnsi="Book Antiqua" w:cs="宋体"/>
          <w:color w:val="000000"/>
          <w:lang w:val="en-US" w:eastAsia="zh-CN"/>
        </w:rPr>
        <w:t xml:space="preserve"> 2012; </w:t>
      </w:r>
      <w:r w:rsidRPr="00CA14A8">
        <w:rPr>
          <w:rFonts w:ascii="Book Antiqua" w:eastAsia="宋体" w:hAnsi="Book Antiqua" w:cs="宋体"/>
          <w:b/>
          <w:color w:val="000000"/>
          <w:lang w:val="en-US" w:eastAsia="zh-CN"/>
        </w:rPr>
        <w:t xml:space="preserve">18: </w:t>
      </w:r>
      <w:r w:rsidR="00CA14A8">
        <w:rPr>
          <w:rFonts w:ascii="Book Antiqua" w:eastAsia="宋体" w:hAnsi="Book Antiqua" w:cs="宋体"/>
          <w:color w:val="000000"/>
          <w:lang w:val="en-US" w:eastAsia="zh-CN"/>
        </w:rPr>
        <w:t>357–359</w:t>
      </w:r>
      <w:r w:rsidR="00CA14A8">
        <w:rPr>
          <w:rFonts w:ascii="Book Antiqua" w:eastAsia="宋体" w:hAnsi="Book Antiqua" w:cs="宋体" w:hint="eastAsia"/>
          <w:color w:val="000000"/>
          <w:lang w:val="en-US" w:eastAsia="zh-CN"/>
        </w:rPr>
        <w:t xml:space="preserve"> </w:t>
      </w:r>
      <w:r w:rsidR="00CA14A8">
        <w:rPr>
          <w:rFonts w:ascii="Book Antiqua" w:hAnsi="Book Antiqua" w:cs="Arial" w:hint="eastAsia"/>
          <w:lang w:eastAsia="zh-CN"/>
        </w:rPr>
        <w:t>[</w:t>
      </w:r>
      <w:r w:rsidRPr="00EF4D31">
        <w:rPr>
          <w:rFonts w:ascii="Book Antiqua" w:eastAsia="Times New Roman" w:hAnsi="Book Antiqua" w:cs="Arial"/>
        </w:rPr>
        <w:t>PMID: 2332325</w:t>
      </w:r>
      <w:r w:rsidRPr="00CA14A8">
        <w:rPr>
          <w:rFonts w:ascii="Book Antiqua" w:eastAsia="Times New Roman" w:hAnsi="Book Antiqua" w:cs="Arial"/>
        </w:rPr>
        <w:t>0</w:t>
      </w:r>
      <w:r w:rsidR="00CA14A8" w:rsidRPr="00CA14A8">
        <w:rPr>
          <w:rFonts w:ascii="Book Antiqua" w:hAnsi="Book Antiqua" w:cs="Arial"/>
        </w:rPr>
        <w:t xml:space="preserve"> DOI: 10.3350/cmh.2012.18.4.357</w:t>
      </w:r>
      <w:r w:rsidR="00CA14A8" w:rsidRPr="00CA14A8">
        <w:rPr>
          <w:rFonts w:ascii="Book Antiqua" w:hAnsi="Book Antiqua" w:cs="Arial" w:hint="eastAsia"/>
          <w:lang w:eastAsia="zh-CN"/>
        </w:rPr>
        <w:t>]</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31 </w:t>
      </w:r>
      <w:r w:rsidRPr="009B5625">
        <w:rPr>
          <w:rFonts w:ascii="Book Antiqua" w:eastAsia="宋体" w:hAnsi="Book Antiqua" w:cs="宋体"/>
          <w:b/>
          <w:bCs/>
          <w:color w:val="000000"/>
          <w:lang w:val="en-US" w:eastAsia="zh-CN"/>
        </w:rPr>
        <w:t>Madan K</w:t>
      </w:r>
      <w:r w:rsidRPr="009B5625">
        <w:rPr>
          <w:rFonts w:ascii="Book Antiqua" w:eastAsia="宋体" w:hAnsi="Book Antiqua" w:cs="宋体"/>
          <w:color w:val="000000"/>
          <w:lang w:val="en-US" w:eastAsia="zh-CN"/>
        </w:rPr>
        <w:t>, Bhardwaj P, Thareja S, Gupta SD, Saraya A. Oxidant stress and antioxidant status among patients with nonalcoholic fatty liver disease (NAFLD). </w:t>
      </w:r>
      <w:r w:rsidRPr="009B5625">
        <w:rPr>
          <w:rFonts w:ascii="Book Antiqua" w:eastAsia="宋体" w:hAnsi="Book Antiqua" w:cs="宋体"/>
          <w:i/>
          <w:iCs/>
          <w:color w:val="000000"/>
          <w:lang w:val="en-US" w:eastAsia="zh-CN"/>
        </w:rPr>
        <w:t>J Clin Gastroenterol</w:t>
      </w:r>
      <w:r w:rsidRPr="009B5625">
        <w:rPr>
          <w:rFonts w:ascii="Book Antiqua" w:eastAsia="宋体" w:hAnsi="Book Antiqua" w:cs="宋体"/>
          <w:color w:val="000000"/>
          <w:lang w:val="en-US" w:eastAsia="zh-CN"/>
        </w:rPr>
        <w:t> </w:t>
      </w:r>
      <w:r w:rsidR="00CA14A8">
        <w:rPr>
          <w:rFonts w:ascii="Book Antiqua" w:eastAsia="宋体" w:hAnsi="Book Antiqua" w:cs="宋体" w:hint="eastAsia"/>
          <w:color w:val="000000"/>
          <w:lang w:val="en-US" w:eastAsia="zh-CN"/>
        </w:rPr>
        <w:t>2006</w:t>
      </w:r>
      <w:r w:rsidRPr="009B5625">
        <w:rPr>
          <w:rFonts w:ascii="Book Antiqua" w:eastAsia="宋体" w:hAnsi="Book Antiqua" w:cs="宋体"/>
          <w:color w:val="000000"/>
          <w:lang w:val="en-US" w:eastAsia="zh-CN"/>
        </w:rPr>
        <w:t>; </w:t>
      </w:r>
      <w:r w:rsidRPr="009B5625">
        <w:rPr>
          <w:rFonts w:ascii="Book Antiqua" w:eastAsia="宋体" w:hAnsi="Book Antiqua" w:cs="宋体"/>
          <w:b/>
          <w:bCs/>
          <w:color w:val="000000"/>
          <w:lang w:val="en-US" w:eastAsia="zh-CN"/>
        </w:rPr>
        <w:t>40</w:t>
      </w:r>
      <w:r w:rsidRPr="009B5625">
        <w:rPr>
          <w:rFonts w:ascii="Book Antiqua" w:eastAsia="宋体" w:hAnsi="Book Antiqua" w:cs="宋体"/>
          <w:color w:val="000000"/>
          <w:lang w:val="en-US" w:eastAsia="zh-CN"/>
        </w:rPr>
        <w:t>: 930-935 [PMID: 17063114 DOI: 10.1097/01mcg.0000212608.59090.08]</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32 </w:t>
      </w:r>
      <w:r w:rsidRPr="009B5625">
        <w:rPr>
          <w:rFonts w:ascii="Book Antiqua" w:eastAsia="宋体" w:hAnsi="Book Antiqua" w:cs="宋体"/>
          <w:b/>
          <w:bCs/>
          <w:color w:val="000000"/>
          <w:lang w:val="en-US" w:eastAsia="zh-CN"/>
        </w:rPr>
        <w:t>Chang Y</w:t>
      </w:r>
      <w:r w:rsidRPr="009B5625">
        <w:rPr>
          <w:rFonts w:ascii="Book Antiqua" w:eastAsia="宋体" w:hAnsi="Book Antiqua" w:cs="宋体"/>
          <w:color w:val="000000"/>
          <w:lang w:val="en-US" w:eastAsia="zh-CN"/>
        </w:rPr>
        <w:t>, Ryu S, Zhang Y, Son HJ, Kim JY, Cho J, Guallar E. A cohort study of serum bilirubin levels and incident non-alcoholic fatty liver disease in middle aged Korean workers. </w:t>
      </w:r>
      <w:r w:rsidRPr="009B5625">
        <w:rPr>
          <w:rFonts w:ascii="Book Antiqua" w:eastAsia="宋体" w:hAnsi="Book Antiqua" w:cs="宋体"/>
          <w:i/>
          <w:iCs/>
          <w:color w:val="000000"/>
          <w:lang w:val="en-US" w:eastAsia="zh-CN"/>
        </w:rPr>
        <w:t>PLoS One</w:t>
      </w:r>
      <w:r w:rsidRPr="009B5625">
        <w:rPr>
          <w:rFonts w:ascii="Book Antiqua" w:eastAsia="宋体" w:hAnsi="Book Antiqua" w:cs="宋体"/>
          <w:color w:val="000000"/>
          <w:lang w:val="en-US" w:eastAsia="zh-CN"/>
        </w:rPr>
        <w:t> 2012; </w:t>
      </w:r>
      <w:r w:rsidRPr="009B5625">
        <w:rPr>
          <w:rFonts w:ascii="Book Antiqua" w:eastAsia="宋体" w:hAnsi="Book Antiqua" w:cs="宋体"/>
          <w:b/>
          <w:bCs/>
          <w:color w:val="000000"/>
          <w:lang w:val="en-US" w:eastAsia="zh-CN"/>
        </w:rPr>
        <w:t>7</w:t>
      </w:r>
      <w:r w:rsidRPr="009B5625">
        <w:rPr>
          <w:rFonts w:ascii="Book Antiqua" w:eastAsia="宋体" w:hAnsi="Book Antiqua" w:cs="宋体"/>
          <w:color w:val="000000"/>
          <w:lang w:val="en-US" w:eastAsia="zh-CN"/>
        </w:rPr>
        <w:t>: e37241 [PMID: 22615952 DOI: 10.1371/journal.pone.0037241]</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33 </w:t>
      </w:r>
      <w:r w:rsidRPr="009B5625">
        <w:rPr>
          <w:rFonts w:ascii="Book Antiqua" w:eastAsia="宋体" w:hAnsi="Book Antiqua" w:cs="宋体"/>
          <w:b/>
          <w:bCs/>
          <w:color w:val="000000"/>
          <w:lang w:val="en-US" w:eastAsia="zh-CN"/>
        </w:rPr>
        <w:t>Kwak MS</w:t>
      </w:r>
      <w:r w:rsidRPr="009B5625">
        <w:rPr>
          <w:rFonts w:ascii="Book Antiqua" w:eastAsia="宋体" w:hAnsi="Book Antiqua" w:cs="宋体"/>
          <w:color w:val="000000"/>
          <w:lang w:val="en-US" w:eastAsia="zh-CN"/>
        </w:rPr>
        <w:t>, Kim D, Chung GE, Kang SJ, Park MJ, Kim YJ, Yoon JH, Lee HS. Serum bilirubin levels are inversely associated with nonalcoholic fatty liver disease. </w:t>
      </w:r>
      <w:r w:rsidRPr="009B5625">
        <w:rPr>
          <w:rFonts w:ascii="Book Antiqua" w:eastAsia="宋体" w:hAnsi="Book Antiqua" w:cs="宋体"/>
          <w:i/>
          <w:iCs/>
          <w:color w:val="000000"/>
          <w:lang w:val="en-US" w:eastAsia="zh-CN"/>
        </w:rPr>
        <w:t>Clin Mol Hepatol</w:t>
      </w:r>
      <w:r w:rsidRPr="009B5625">
        <w:rPr>
          <w:rFonts w:ascii="Book Antiqua" w:eastAsia="宋体" w:hAnsi="Book Antiqua" w:cs="宋体"/>
          <w:color w:val="000000"/>
          <w:lang w:val="en-US" w:eastAsia="zh-CN"/>
        </w:rPr>
        <w:t> 2012; </w:t>
      </w:r>
      <w:r w:rsidRPr="009B5625">
        <w:rPr>
          <w:rFonts w:ascii="Book Antiqua" w:eastAsia="宋体" w:hAnsi="Book Antiqua" w:cs="宋体"/>
          <w:b/>
          <w:bCs/>
          <w:color w:val="000000"/>
          <w:lang w:val="en-US" w:eastAsia="zh-CN"/>
        </w:rPr>
        <w:t>18</w:t>
      </w:r>
      <w:r w:rsidRPr="009B5625">
        <w:rPr>
          <w:rFonts w:ascii="Book Antiqua" w:eastAsia="宋体" w:hAnsi="Book Antiqua" w:cs="宋体"/>
          <w:color w:val="000000"/>
          <w:lang w:val="en-US" w:eastAsia="zh-CN"/>
        </w:rPr>
        <w:t>: 383-390 [PMID: 23323254 DOI: 10.3350/cmh.2012.18.4.383]</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Is Analyse...</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35 </w:t>
      </w:r>
      <w:r w:rsidRPr="009B5625">
        <w:rPr>
          <w:rFonts w:ascii="Book Antiqua" w:eastAsia="宋体" w:hAnsi="Book Antiqua" w:cs="宋体"/>
          <w:b/>
          <w:bCs/>
          <w:color w:val="000000"/>
          <w:lang w:val="en-US" w:eastAsia="zh-CN"/>
        </w:rPr>
        <w:t>Hjelkrem M</w:t>
      </w:r>
      <w:r w:rsidRPr="009B5625">
        <w:rPr>
          <w:rFonts w:ascii="Book Antiqua" w:eastAsia="宋体" w:hAnsi="Book Antiqua" w:cs="宋体"/>
          <w:color w:val="000000"/>
          <w:lang w:val="en-US" w:eastAsia="zh-CN"/>
        </w:rPr>
        <w:t>, Morales A, Williams CD, Harrison SA. Unconjugated hyperbilirubinemia is inversely associated with non-alcoholic steatohepatitis (NASH). </w:t>
      </w:r>
      <w:r w:rsidRPr="009B5625">
        <w:rPr>
          <w:rFonts w:ascii="Book Antiqua" w:eastAsia="宋体" w:hAnsi="Book Antiqua" w:cs="宋体"/>
          <w:i/>
          <w:iCs/>
          <w:color w:val="000000"/>
          <w:lang w:val="en-US" w:eastAsia="zh-CN"/>
        </w:rPr>
        <w:t>Aliment Pharmacol Ther</w:t>
      </w:r>
      <w:r w:rsidRPr="009B5625">
        <w:rPr>
          <w:rFonts w:ascii="Book Antiqua" w:eastAsia="宋体" w:hAnsi="Book Antiqua" w:cs="宋体"/>
          <w:color w:val="000000"/>
          <w:lang w:val="en-US" w:eastAsia="zh-CN"/>
        </w:rPr>
        <w:t> 2012; </w:t>
      </w:r>
      <w:r w:rsidRPr="009B5625">
        <w:rPr>
          <w:rFonts w:ascii="Book Antiqua" w:eastAsia="宋体" w:hAnsi="Book Antiqua" w:cs="宋体"/>
          <w:b/>
          <w:bCs/>
          <w:color w:val="000000"/>
          <w:lang w:val="en-US" w:eastAsia="zh-CN"/>
        </w:rPr>
        <w:t>35</w:t>
      </w:r>
      <w:r w:rsidRPr="009B5625">
        <w:rPr>
          <w:rFonts w:ascii="Book Antiqua" w:eastAsia="宋体" w:hAnsi="Book Antiqua" w:cs="宋体"/>
          <w:color w:val="000000"/>
          <w:lang w:val="en-US" w:eastAsia="zh-CN"/>
        </w:rPr>
        <w:t>: 1416-1423 [PMID: 22540836 DOI: 10.1111/j.1365-2036.2012.05114.x]</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36 </w:t>
      </w:r>
      <w:r w:rsidRPr="009B5625">
        <w:rPr>
          <w:rFonts w:ascii="Book Antiqua" w:eastAsia="宋体" w:hAnsi="Book Antiqua" w:cs="宋体"/>
          <w:b/>
          <w:bCs/>
          <w:color w:val="000000"/>
          <w:lang w:val="en-US" w:eastAsia="zh-CN"/>
        </w:rPr>
        <w:t>Kumar R</w:t>
      </w:r>
      <w:r w:rsidRPr="009B5625">
        <w:rPr>
          <w:rFonts w:ascii="Book Antiqua" w:eastAsia="宋体" w:hAnsi="Book Antiqua" w:cs="宋体"/>
          <w:color w:val="000000"/>
          <w:lang w:val="en-US" w:eastAsia="zh-CN"/>
        </w:rPr>
        <w:t>, Rastogi A, Maras JS, Sarin SK. Unconjugated hyperbilirubinemia in patients with non-alcoholic fatty liver disease: a favorable endogenous response. </w:t>
      </w:r>
      <w:r w:rsidRPr="009B5625">
        <w:rPr>
          <w:rFonts w:ascii="Book Antiqua" w:eastAsia="宋体" w:hAnsi="Book Antiqua" w:cs="宋体"/>
          <w:i/>
          <w:iCs/>
          <w:color w:val="000000"/>
          <w:lang w:val="en-US" w:eastAsia="zh-CN"/>
        </w:rPr>
        <w:t>Clin Biochem</w:t>
      </w:r>
      <w:r w:rsidRPr="009B5625">
        <w:rPr>
          <w:rFonts w:ascii="Book Antiqua" w:eastAsia="宋体" w:hAnsi="Book Antiqua" w:cs="宋体"/>
          <w:color w:val="000000"/>
          <w:lang w:val="en-US" w:eastAsia="zh-CN"/>
        </w:rPr>
        <w:t> 2012; </w:t>
      </w:r>
      <w:r w:rsidRPr="009B5625">
        <w:rPr>
          <w:rFonts w:ascii="Book Antiqua" w:eastAsia="宋体" w:hAnsi="Book Antiqua" w:cs="宋体"/>
          <w:b/>
          <w:bCs/>
          <w:color w:val="000000"/>
          <w:lang w:val="en-US" w:eastAsia="zh-CN"/>
        </w:rPr>
        <w:t>45</w:t>
      </w:r>
      <w:r w:rsidRPr="009B5625">
        <w:rPr>
          <w:rFonts w:ascii="Book Antiqua" w:eastAsia="宋体" w:hAnsi="Book Antiqua" w:cs="宋体"/>
          <w:color w:val="000000"/>
          <w:lang w:val="en-US" w:eastAsia="zh-CN"/>
        </w:rPr>
        <w:t>: 272-274 [PMID: 22198578 DOI: 10.1016/j.clinbiochem.2011.11.017]</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37 </w:t>
      </w:r>
      <w:r w:rsidRPr="009B5625">
        <w:rPr>
          <w:rFonts w:ascii="Book Antiqua" w:eastAsia="宋体" w:hAnsi="Book Antiqua" w:cs="宋体"/>
          <w:b/>
          <w:bCs/>
          <w:color w:val="000000"/>
          <w:lang w:val="en-US" w:eastAsia="zh-CN"/>
        </w:rPr>
        <w:t>Chisholm J</w:t>
      </w:r>
      <w:r w:rsidRPr="009B5625">
        <w:rPr>
          <w:rFonts w:ascii="Book Antiqua" w:eastAsia="宋体" w:hAnsi="Book Antiqua" w:cs="宋体"/>
          <w:color w:val="000000"/>
          <w:lang w:val="en-US" w:eastAsia="zh-CN"/>
        </w:rPr>
        <w:t>, Seki Y, Toouli J, Stahl J, Collins J, Kow L. Serologic predictors of nonalcoholic steatohepatitis in a population undergoing bariatric surgery. </w:t>
      </w:r>
      <w:r w:rsidRPr="009B5625">
        <w:rPr>
          <w:rFonts w:ascii="Book Antiqua" w:eastAsia="宋体" w:hAnsi="Book Antiqua" w:cs="宋体"/>
          <w:i/>
          <w:iCs/>
          <w:color w:val="000000"/>
          <w:lang w:val="en-US" w:eastAsia="zh-CN"/>
        </w:rPr>
        <w:t>Surg Obes Relat Dis</w:t>
      </w:r>
      <w:r w:rsidRPr="009B5625">
        <w:rPr>
          <w:rFonts w:ascii="Book Antiqua" w:eastAsia="宋体" w:hAnsi="Book Antiqua" w:cs="宋体"/>
          <w:color w:val="000000"/>
          <w:lang w:val="en-US" w:eastAsia="zh-CN"/>
        </w:rPr>
        <w:t> </w:t>
      </w:r>
      <w:r w:rsidR="00CA14A8">
        <w:rPr>
          <w:rFonts w:ascii="Book Antiqua" w:eastAsia="宋体" w:hAnsi="Book Antiqua" w:cs="宋体" w:hint="eastAsia"/>
          <w:color w:val="000000"/>
          <w:lang w:val="en-US" w:eastAsia="zh-CN"/>
        </w:rPr>
        <w:t>2012</w:t>
      </w:r>
      <w:r w:rsidRPr="009B5625">
        <w:rPr>
          <w:rFonts w:ascii="Book Antiqua" w:eastAsia="宋体" w:hAnsi="Book Antiqua" w:cs="宋体"/>
          <w:color w:val="000000"/>
          <w:lang w:val="en-US" w:eastAsia="zh-CN"/>
        </w:rPr>
        <w:t>; </w:t>
      </w:r>
      <w:r w:rsidRPr="009B5625">
        <w:rPr>
          <w:rFonts w:ascii="Book Antiqua" w:eastAsia="宋体" w:hAnsi="Book Antiqua" w:cs="宋体"/>
          <w:b/>
          <w:bCs/>
          <w:color w:val="000000"/>
          <w:lang w:val="en-US" w:eastAsia="zh-CN"/>
        </w:rPr>
        <w:t>8</w:t>
      </w:r>
      <w:r w:rsidRPr="009B5625">
        <w:rPr>
          <w:rFonts w:ascii="Book Antiqua" w:eastAsia="宋体" w:hAnsi="Book Antiqua" w:cs="宋体"/>
          <w:color w:val="000000"/>
          <w:lang w:val="en-US" w:eastAsia="zh-CN"/>
        </w:rPr>
        <w:t>: 416-422 [PMID: 21865094 DOI: 10.1016/j.soard.2011.06.010]</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38 </w:t>
      </w:r>
      <w:r w:rsidRPr="009B5625">
        <w:rPr>
          <w:rFonts w:ascii="Book Antiqua" w:eastAsia="宋体" w:hAnsi="Book Antiqua" w:cs="宋体"/>
          <w:b/>
          <w:bCs/>
          <w:color w:val="000000"/>
          <w:lang w:val="en-US" w:eastAsia="zh-CN"/>
        </w:rPr>
        <w:t>Tarantino G</w:t>
      </w:r>
      <w:r w:rsidRPr="009B5625">
        <w:rPr>
          <w:rFonts w:ascii="Book Antiqua" w:eastAsia="宋体" w:hAnsi="Book Antiqua" w:cs="宋体"/>
          <w:color w:val="000000"/>
          <w:lang w:val="en-US" w:eastAsia="zh-CN"/>
        </w:rPr>
        <w:t>, Colao A, Capone D, Conca P, Tarantino M, Grimaldi E, Chianese D, Finelli C, Contaldo F, Scopacasa F, Savastano S. Circulating levels of cytochrome C, gamma-glutamyl transferase, triglycerides and unconjugated bilirubin in overweight/obese patients with non-alcoholic fatty liver disease. </w:t>
      </w:r>
      <w:r w:rsidRPr="009B5625">
        <w:rPr>
          <w:rFonts w:ascii="Book Antiqua" w:eastAsia="宋体" w:hAnsi="Book Antiqua" w:cs="宋体"/>
          <w:i/>
          <w:iCs/>
          <w:color w:val="000000"/>
          <w:lang w:val="en-US" w:eastAsia="zh-CN"/>
        </w:rPr>
        <w:t>J Biol Regul Homeost Agents</w:t>
      </w:r>
      <w:r w:rsidRPr="009B5625">
        <w:rPr>
          <w:rFonts w:ascii="Book Antiqua" w:eastAsia="宋体" w:hAnsi="Book Antiqua" w:cs="宋体"/>
          <w:color w:val="000000"/>
          <w:lang w:val="en-US" w:eastAsia="zh-CN"/>
        </w:rPr>
        <w:t> </w:t>
      </w:r>
      <w:r w:rsidR="00CA14A8">
        <w:rPr>
          <w:rFonts w:ascii="Book Antiqua" w:eastAsia="宋体" w:hAnsi="Book Antiqua" w:cs="宋体" w:hint="eastAsia"/>
          <w:color w:val="000000"/>
          <w:lang w:val="en-US" w:eastAsia="zh-CN"/>
        </w:rPr>
        <w:t>2011</w:t>
      </w:r>
      <w:r w:rsidRPr="009B5625">
        <w:rPr>
          <w:rFonts w:ascii="Book Antiqua" w:eastAsia="宋体" w:hAnsi="Book Antiqua" w:cs="宋体"/>
          <w:color w:val="000000"/>
          <w:lang w:val="en-US" w:eastAsia="zh-CN"/>
        </w:rPr>
        <w:t>; </w:t>
      </w:r>
      <w:r w:rsidRPr="009B5625">
        <w:rPr>
          <w:rFonts w:ascii="Book Antiqua" w:eastAsia="宋体" w:hAnsi="Book Antiqua" w:cs="宋体"/>
          <w:b/>
          <w:bCs/>
          <w:color w:val="000000"/>
          <w:lang w:val="en-US" w:eastAsia="zh-CN"/>
        </w:rPr>
        <w:t>25</w:t>
      </w:r>
      <w:r w:rsidRPr="009B5625">
        <w:rPr>
          <w:rFonts w:ascii="Book Antiqua" w:eastAsia="宋体" w:hAnsi="Book Antiqua" w:cs="宋体"/>
          <w:color w:val="000000"/>
          <w:lang w:val="en-US" w:eastAsia="zh-CN"/>
        </w:rPr>
        <w:t>: 47-56 [PMID: 21382273]</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39 </w:t>
      </w:r>
      <w:r w:rsidRPr="009B5625">
        <w:rPr>
          <w:rFonts w:ascii="Book Antiqua" w:eastAsia="宋体" w:hAnsi="Book Antiqua" w:cs="宋体"/>
          <w:b/>
          <w:bCs/>
          <w:color w:val="000000"/>
          <w:lang w:val="en-US" w:eastAsia="zh-CN"/>
        </w:rPr>
        <w:t>Muraca M</w:t>
      </w:r>
      <w:r w:rsidRPr="009B5625">
        <w:rPr>
          <w:rFonts w:ascii="Book Antiqua" w:eastAsia="宋体" w:hAnsi="Book Antiqua" w:cs="宋体"/>
          <w:color w:val="000000"/>
          <w:lang w:val="en-US" w:eastAsia="zh-CN"/>
        </w:rPr>
        <w:t>, Fevery J. Influence of sex and sex steroids on bilirubin uridine diphosphate-glucuronosyltransferase activity of rat liver. </w:t>
      </w:r>
      <w:r w:rsidRPr="009B5625">
        <w:rPr>
          <w:rFonts w:ascii="Book Antiqua" w:eastAsia="宋体" w:hAnsi="Book Antiqua" w:cs="宋体"/>
          <w:i/>
          <w:iCs/>
          <w:color w:val="000000"/>
          <w:lang w:val="en-US" w:eastAsia="zh-CN"/>
        </w:rPr>
        <w:t>Gastroenterology</w:t>
      </w:r>
      <w:r w:rsidRPr="009B5625">
        <w:rPr>
          <w:rFonts w:ascii="Book Antiqua" w:eastAsia="宋体" w:hAnsi="Book Antiqua" w:cs="宋体"/>
          <w:color w:val="000000"/>
          <w:lang w:val="en-US" w:eastAsia="zh-CN"/>
        </w:rPr>
        <w:t> 1984; </w:t>
      </w:r>
      <w:r w:rsidRPr="009B5625">
        <w:rPr>
          <w:rFonts w:ascii="Book Antiqua" w:eastAsia="宋体" w:hAnsi="Book Antiqua" w:cs="宋体"/>
          <w:b/>
          <w:bCs/>
          <w:color w:val="000000"/>
          <w:lang w:val="en-US" w:eastAsia="zh-CN"/>
        </w:rPr>
        <w:t>87</w:t>
      </w:r>
      <w:r w:rsidRPr="009B5625">
        <w:rPr>
          <w:rFonts w:ascii="Book Antiqua" w:eastAsia="宋体" w:hAnsi="Book Antiqua" w:cs="宋体"/>
          <w:color w:val="000000"/>
          <w:lang w:val="en-US" w:eastAsia="zh-CN"/>
        </w:rPr>
        <w:t>: 308-313 [PMID: 6428963]</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40 </w:t>
      </w:r>
      <w:r w:rsidRPr="009B5625">
        <w:rPr>
          <w:rFonts w:ascii="Book Antiqua" w:eastAsia="宋体" w:hAnsi="Book Antiqua" w:cs="宋体"/>
          <w:b/>
          <w:bCs/>
          <w:color w:val="000000"/>
          <w:lang w:val="en-US" w:eastAsia="zh-CN"/>
        </w:rPr>
        <w:t>Finn AV</w:t>
      </w:r>
      <w:r w:rsidRPr="009B5625">
        <w:rPr>
          <w:rFonts w:ascii="Book Antiqua" w:eastAsia="宋体" w:hAnsi="Book Antiqua" w:cs="宋体"/>
          <w:color w:val="000000"/>
          <w:lang w:val="en-US" w:eastAsia="zh-CN"/>
        </w:rPr>
        <w:t>, Nakano M, Polavarapu R, Karmali V, Saeed O, Zhao X, Yazdani S, Otsuka F, Davis T, Habib A, Narula J, Kolodgie FD, Virmani R. Hemoglobin directs macrophage differentiation and prevents foam cell formation in human atherosclerotic plaques. </w:t>
      </w:r>
      <w:r w:rsidRPr="009B5625">
        <w:rPr>
          <w:rFonts w:ascii="Book Antiqua" w:eastAsia="宋体" w:hAnsi="Book Antiqua" w:cs="宋体"/>
          <w:i/>
          <w:iCs/>
          <w:color w:val="000000"/>
          <w:lang w:val="en-US" w:eastAsia="zh-CN"/>
        </w:rPr>
        <w:t>J Am Coll Cardiol</w:t>
      </w:r>
      <w:r w:rsidRPr="009B5625">
        <w:rPr>
          <w:rFonts w:ascii="Book Antiqua" w:eastAsia="宋体" w:hAnsi="Book Antiqua" w:cs="宋体"/>
          <w:color w:val="000000"/>
          <w:lang w:val="en-US" w:eastAsia="zh-CN"/>
        </w:rPr>
        <w:t> 2012; </w:t>
      </w:r>
      <w:r w:rsidRPr="009B5625">
        <w:rPr>
          <w:rFonts w:ascii="Book Antiqua" w:eastAsia="宋体" w:hAnsi="Book Antiqua" w:cs="宋体"/>
          <w:b/>
          <w:bCs/>
          <w:color w:val="000000"/>
          <w:lang w:val="en-US" w:eastAsia="zh-CN"/>
        </w:rPr>
        <w:t>59</w:t>
      </w:r>
      <w:r w:rsidRPr="009B5625">
        <w:rPr>
          <w:rFonts w:ascii="Book Antiqua" w:eastAsia="宋体" w:hAnsi="Book Antiqua" w:cs="宋体"/>
          <w:color w:val="000000"/>
          <w:lang w:val="en-US" w:eastAsia="zh-CN"/>
        </w:rPr>
        <w:t>: 166-177 [PMID: 22154776 DOI: 10.1016/j.jacc.2011.10.852]</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41 </w:t>
      </w:r>
      <w:r w:rsidRPr="009B5625">
        <w:rPr>
          <w:rFonts w:ascii="Book Antiqua" w:eastAsia="宋体" w:hAnsi="Book Antiqua" w:cs="宋体"/>
          <w:b/>
          <w:bCs/>
          <w:color w:val="000000"/>
          <w:lang w:val="en-US" w:eastAsia="zh-CN"/>
        </w:rPr>
        <w:t>Lin HL</w:t>
      </w:r>
      <w:r w:rsidRPr="009B5625">
        <w:rPr>
          <w:rFonts w:ascii="Book Antiqua" w:eastAsia="宋体" w:hAnsi="Book Antiqua" w:cs="宋体"/>
          <w:color w:val="000000"/>
          <w:lang w:val="en-US" w:eastAsia="zh-CN"/>
        </w:rPr>
        <w:t>, Xu XS, Lu HX, Zhang L, Li CJ, Tang MX, Sun HW, Liu Y, Zhang Y. Pathological mechanisms and dose dependency of erythrocyte-induced vulnerability of atherosclerotic plaques. </w:t>
      </w:r>
      <w:r w:rsidRPr="009B5625">
        <w:rPr>
          <w:rFonts w:ascii="Book Antiqua" w:eastAsia="宋体" w:hAnsi="Book Antiqua" w:cs="宋体"/>
          <w:i/>
          <w:iCs/>
          <w:color w:val="000000"/>
          <w:lang w:val="en-US" w:eastAsia="zh-CN"/>
        </w:rPr>
        <w:t>J Mol Cell Cardiol</w:t>
      </w:r>
      <w:r w:rsidRPr="009B5625">
        <w:rPr>
          <w:rFonts w:ascii="Book Antiqua" w:eastAsia="宋体" w:hAnsi="Book Antiqua" w:cs="宋体"/>
          <w:color w:val="000000"/>
          <w:lang w:val="en-US" w:eastAsia="zh-CN"/>
        </w:rPr>
        <w:t> 2007; </w:t>
      </w:r>
      <w:r w:rsidRPr="009B5625">
        <w:rPr>
          <w:rFonts w:ascii="Book Antiqua" w:eastAsia="宋体" w:hAnsi="Book Antiqua" w:cs="宋体"/>
          <w:b/>
          <w:bCs/>
          <w:color w:val="000000"/>
          <w:lang w:val="en-US" w:eastAsia="zh-CN"/>
        </w:rPr>
        <w:t>43</w:t>
      </w:r>
      <w:r w:rsidRPr="009B5625">
        <w:rPr>
          <w:rFonts w:ascii="Book Antiqua" w:eastAsia="宋体" w:hAnsi="Book Antiqua" w:cs="宋体"/>
          <w:color w:val="000000"/>
          <w:lang w:val="en-US" w:eastAsia="zh-CN"/>
        </w:rPr>
        <w:t>: 272-280 [PMID: 17628589 DOI: 10.1016/j.yjmcc.2007.05.023]</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42 </w:t>
      </w:r>
      <w:r w:rsidRPr="009B5625">
        <w:rPr>
          <w:rFonts w:ascii="Book Antiqua" w:eastAsia="宋体" w:hAnsi="Book Antiqua" w:cs="宋体"/>
          <w:b/>
          <w:bCs/>
          <w:color w:val="000000"/>
          <w:lang w:val="en-US" w:eastAsia="zh-CN"/>
        </w:rPr>
        <w:t>Lanceta L</w:t>
      </w:r>
      <w:r w:rsidRPr="009B5625">
        <w:rPr>
          <w:rFonts w:ascii="Book Antiqua" w:eastAsia="宋体" w:hAnsi="Book Antiqua" w:cs="宋体"/>
          <w:color w:val="000000"/>
          <w:lang w:val="en-US" w:eastAsia="zh-CN"/>
        </w:rPr>
        <w:t>, Li C, Choi AM, Eaton JW. Haem oxygenase-1 overexpression alters intracellular iron distribution. </w:t>
      </w:r>
      <w:r w:rsidRPr="009B5625">
        <w:rPr>
          <w:rFonts w:ascii="Book Antiqua" w:eastAsia="宋体" w:hAnsi="Book Antiqua" w:cs="宋体"/>
          <w:i/>
          <w:iCs/>
          <w:color w:val="000000"/>
          <w:lang w:val="en-US" w:eastAsia="zh-CN"/>
        </w:rPr>
        <w:t>Biochem J</w:t>
      </w:r>
      <w:r w:rsidRPr="009B5625">
        <w:rPr>
          <w:rFonts w:ascii="Book Antiqua" w:eastAsia="宋体" w:hAnsi="Book Antiqua" w:cs="宋体"/>
          <w:color w:val="000000"/>
          <w:lang w:val="en-US" w:eastAsia="zh-CN"/>
        </w:rPr>
        <w:t> 2013; </w:t>
      </w:r>
      <w:r w:rsidRPr="009B5625">
        <w:rPr>
          <w:rFonts w:ascii="Book Antiqua" w:eastAsia="宋体" w:hAnsi="Book Antiqua" w:cs="宋体"/>
          <w:b/>
          <w:bCs/>
          <w:color w:val="000000"/>
          <w:lang w:val="en-US" w:eastAsia="zh-CN"/>
        </w:rPr>
        <w:t>449</w:t>
      </w:r>
      <w:r w:rsidRPr="009B5625">
        <w:rPr>
          <w:rFonts w:ascii="Book Antiqua" w:eastAsia="宋体" w:hAnsi="Book Antiqua" w:cs="宋体"/>
          <w:color w:val="000000"/>
          <w:lang w:val="en-US" w:eastAsia="zh-CN"/>
        </w:rPr>
        <w:t>: 189-194 [PMID: 22989377 DOI: 10.1042/BJ20120936]</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43 </w:t>
      </w:r>
      <w:r w:rsidRPr="009B5625">
        <w:rPr>
          <w:rFonts w:ascii="Book Antiqua" w:eastAsia="宋体" w:hAnsi="Book Antiqua" w:cs="宋体"/>
          <w:b/>
          <w:bCs/>
          <w:color w:val="000000"/>
          <w:lang w:val="en-US" w:eastAsia="zh-CN"/>
        </w:rPr>
        <w:t>Schwertner HA</w:t>
      </w:r>
      <w:r w:rsidRPr="009B5625">
        <w:rPr>
          <w:rFonts w:ascii="Book Antiqua" w:eastAsia="宋体" w:hAnsi="Book Antiqua" w:cs="宋体"/>
          <w:color w:val="000000"/>
          <w:lang w:val="en-US" w:eastAsia="zh-CN"/>
        </w:rPr>
        <w:t>, Vítek L. Gilbert syndrome, UGT1A1*28 allele, and cardiovascular disease risk: possible protective effects and therapeutic applications of bilirubin. </w:t>
      </w:r>
      <w:r w:rsidRPr="009B5625">
        <w:rPr>
          <w:rFonts w:ascii="Book Antiqua" w:eastAsia="宋体" w:hAnsi="Book Antiqua" w:cs="宋体"/>
          <w:i/>
          <w:iCs/>
          <w:color w:val="000000"/>
          <w:lang w:val="en-US" w:eastAsia="zh-CN"/>
        </w:rPr>
        <w:t>Atherosclerosis</w:t>
      </w:r>
      <w:r w:rsidRPr="009B5625">
        <w:rPr>
          <w:rFonts w:ascii="Book Antiqua" w:eastAsia="宋体" w:hAnsi="Book Antiqua" w:cs="宋体"/>
          <w:color w:val="000000"/>
          <w:lang w:val="en-US" w:eastAsia="zh-CN"/>
        </w:rPr>
        <w:t> 2008; </w:t>
      </w:r>
      <w:r w:rsidRPr="009B5625">
        <w:rPr>
          <w:rFonts w:ascii="Book Antiqua" w:eastAsia="宋体" w:hAnsi="Book Antiqua" w:cs="宋体"/>
          <w:b/>
          <w:bCs/>
          <w:color w:val="000000"/>
          <w:lang w:val="en-US" w:eastAsia="zh-CN"/>
        </w:rPr>
        <w:t>198</w:t>
      </w:r>
      <w:r w:rsidRPr="009B5625">
        <w:rPr>
          <w:rFonts w:ascii="Book Antiqua" w:eastAsia="宋体" w:hAnsi="Book Antiqua" w:cs="宋体"/>
          <w:color w:val="000000"/>
          <w:lang w:val="en-US" w:eastAsia="zh-CN"/>
        </w:rPr>
        <w:t>: 1-11 [PMID: 18343383 DOI: 10.1016/j.atherosclerosis.2008.01.001]</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44 </w:t>
      </w:r>
      <w:r w:rsidRPr="009B5625">
        <w:rPr>
          <w:rFonts w:ascii="Book Antiqua" w:eastAsia="宋体" w:hAnsi="Book Antiqua" w:cs="宋体"/>
          <w:b/>
          <w:bCs/>
          <w:color w:val="000000"/>
          <w:lang w:val="en-US" w:eastAsia="zh-CN"/>
        </w:rPr>
        <w:t>Christen WG</w:t>
      </w:r>
      <w:r w:rsidRPr="009B5625">
        <w:rPr>
          <w:rFonts w:ascii="Book Antiqua" w:eastAsia="宋体" w:hAnsi="Book Antiqua" w:cs="宋体"/>
          <w:color w:val="000000"/>
          <w:lang w:val="en-US" w:eastAsia="zh-CN"/>
        </w:rPr>
        <w:t>, Gaziano JM, Hennekens CH. Design of Physicians' Health Study II--a randomized trial of beta-carotene, vitamins E and C, and multivitamins, in prevention of cancer, cardiovascular disease, and eye disease, and review of results of completed trials. </w:t>
      </w:r>
      <w:r w:rsidRPr="009B5625">
        <w:rPr>
          <w:rFonts w:ascii="Book Antiqua" w:eastAsia="宋体" w:hAnsi="Book Antiqua" w:cs="宋体"/>
          <w:i/>
          <w:iCs/>
          <w:color w:val="000000"/>
          <w:lang w:val="en-US" w:eastAsia="zh-CN"/>
        </w:rPr>
        <w:t>Ann Epidemiol</w:t>
      </w:r>
      <w:r w:rsidRPr="009B5625">
        <w:rPr>
          <w:rFonts w:ascii="Book Antiqua" w:eastAsia="宋体" w:hAnsi="Book Antiqua" w:cs="宋体"/>
          <w:color w:val="000000"/>
          <w:lang w:val="en-US" w:eastAsia="zh-CN"/>
        </w:rPr>
        <w:t> 2000; </w:t>
      </w:r>
      <w:r w:rsidRPr="009B5625">
        <w:rPr>
          <w:rFonts w:ascii="Book Antiqua" w:eastAsia="宋体" w:hAnsi="Book Antiqua" w:cs="宋体"/>
          <w:b/>
          <w:bCs/>
          <w:color w:val="000000"/>
          <w:lang w:val="en-US" w:eastAsia="zh-CN"/>
        </w:rPr>
        <w:t>10</w:t>
      </w:r>
      <w:r w:rsidRPr="009B5625">
        <w:rPr>
          <w:rFonts w:ascii="Book Antiqua" w:eastAsia="宋体" w:hAnsi="Book Antiqua" w:cs="宋体"/>
          <w:color w:val="000000"/>
          <w:lang w:val="en-US" w:eastAsia="zh-CN"/>
        </w:rPr>
        <w:t>: 125-134 [PMID: 10691066]</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45 </w:t>
      </w:r>
      <w:r w:rsidRPr="009B5625">
        <w:rPr>
          <w:rFonts w:ascii="Book Antiqua" w:eastAsia="宋体" w:hAnsi="Book Antiqua" w:cs="宋体"/>
          <w:b/>
          <w:bCs/>
          <w:color w:val="000000"/>
          <w:lang w:val="en-US" w:eastAsia="zh-CN"/>
        </w:rPr>
        <w:t>Hennekens CH</w:t>
      </w:r>
      <w:r w:rsidRPr="009B5625">
        <w:rPr>
          <w:rFonts w:ascii="Book Antiqua" w:eastAsia="宋体" w:hAnsi="Book Antiqua" w:cs="宋体"/>
          <w:color w:val="000000"/>
          <w:lang w:val="en-US" w:eastAsia="zh-CN"/>
        </w:rPr>
        <w:t>, Buring JE, Manson JE, Stampfer M, Rosner B, Cook NR, Belanger C, LaMotte F, Gaziano JM, Ridker PM, Willett W, Peto R. Lack of effect of long-term supplementation with beta carotene on the incidence of malignant neoplasms and cardiovascular disease. </w:t>
      </w:r>
      <w:r w:rsidRPr="009B5625">
        <w:rPr>
          <w:rFonts w:ascii="Book Antiqua" w:eastAsia="宋体" w:hAnsi="Book Antiqua" w:cs="宋体"/>
          <w:i/>
          <w:iCs/>
          <w:color w:val="000000"/>
          <w:lang w:val="en-US" w:eastAsia="zh-CN"/>
        </w:rPr>
        <w:t>N Engl J Med</w:t>
      </w:r>
      <w:r w:rsidRPr="009B5625">
        <w:rPr>
          <w:rFonts w:ascii="Book Antiqua" w:eastAsia="宋体" w:hAnsi="Book Antiqua" w:cs="宋体"/>
          <w:color w:val="000000"/>
          <w:lang w:val="en-US" w:eastAsia="zh-CN"/>
        </w:rPr>
        <w:t> 1996; </w:t>
      </w:r>
      <w:r w:rsidRPr="009B5625">
        <w:rPr>
          <w:rFonts w:ascii="Book Antiqua" w:eastAsia="宋体" w:hAnsi="Book Antiqua" w:cs="宋体"/>
          <w:b/>
          <w:bCs/>
          <w:color w:val="000000"/>
          <w:lang w:val="en-US" w:eastAsia="zh-CN"/>
        </w:rPr>
        <w:t>334</w:t>
      </w:r>
      <w:r w:rsidRPr="009B5625">
        <w:rPr>
          <w:rFonts w:ascii="Book Antiqua" w:eastAsia="宋体" w:hAnsi="Book Antiqua" w:cs="宋体"/>
          <w:color w:val="000000"/>
          <w:lang w:val="en-US" w:eastAsia="zh-CN"/>
        </w:rPr>
        <w:t>: 1145-1149 [PMID: 8602179 DOI: 10.1056/NEJM199605023341801]</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46 </w:t>
      </w:r>
      <w:r w:rsidRPr="009B5625">
        <w:rPr>
          <w:rFonts w:ascii="Book Antiqua" w:eastAsia="宋体" w:hAnsi="Book Antiqua" w:cs="宋体"/>
          <w:b/>
          <w:bCs/>
          <w:color w:val="000000"/>
          <w:lang w:val="en-US" w:eastAsia="zh-CN"/>
        </w:rPr>
        <w:t>Juránek I</w:t>
      </w:r>
      <w:r w:rsidRPr="009B5625">
        <w:rPr>
          <w:rFonts w:ascii="Book Antiqua" w:eastAsia="宋体" w:hAnsi="Book Antiqua" w:cs="宋体"/>
          <w:color w:val="000000"/>
          <w:lang w:val="en-US" w:eastAsia="zh-CN"/>
        </w:rPr>
        <w:t>, Nikitovic D, Kouretas D, Hayes AW, Tsatsakis AM. Biological importance of reactive oxygen species in relation to difficulties of treating pathologies involving oxidative stress by exogenous antioxidants. </w:t>
      </w:r>
      <w:r w:rsidRPr="009B5625">
        <w:rPr>
          <w:rFonts w:ascii="Book Antiqua" w:eastAsia="宋体" w:hAnsi="Book Antiqua" w:cs="宋体"/>
          <w:i/>
          <w:iCs/>
          <w:color w:val="000000"/>
          <w:lang w:val="en-US" w:eastAsia="zh-CN"/>
        </w:rPr>
        <w:t>Food Chem Toxicol</w:t>
      </w:r>
      <w:r w:rsidRPr="009B5625">
        <w:rPr>
          <w:rFonts w:ascii="Book Antiqua" w:eastAsia="宋体" w:hAnsi="Book Antiqua" w:cs="宋体"/>
          <w:color w:val="000000"/>
          <w:lang w:val="en-US" w:eastAsia="zh-CN"/>
        </w:rPr>
        <w:t> 2013; </w:t>
      </w:r>
      <w:r w:rsidRPr="009B5625">
        <w:rPr>
          <w:rFonts w:ascii="Book Antiqua" w:eastAsia="宋体" w:hAnsi="Book Antiqua" w:cs="宋体"/>
          <w:b/>
          <w:bCs/>
          <w:color w:val="000000"/>
          <w:lang w:val="en-US" w:eastAsia="zh-CN"/>
        </w:rPr>
        <w:t>61</w:t>
      </w:r>
      <w:r w:rsidRPr="009B5625">
        <w:rPr>
          <w:rFonts w:ascii="Book Antiqua" w:eastAsia="宋体" w:hAnsi="Book Antiqua" w:cs="宋体"/>
          <w:color w:val="000000"/>
          <w:lang w:val="en-US" w:eastAsia="zh-CN"/>
        </w:rPr>
        <w:t>: 240-247 [PMID: 24025685 DOI: 10.1016/j.fct.2013.08.074]</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47 </w:t>
      </w:r>
      <w:r w:rsidRPr="009B5625">
        <w:rPr>
          <w:rFonts w:ascii="Book Antiqua" w:eastAsia="宋体" w:hAnsi="Book Antiqua" w:cs="宋体"/>
          <w:b/>
          <w:bCs/>
          <w:color w:val="000000"/>
          <w:lang w:val="en-US" w:eastAsia="zh-CN"/>
        </w:rPr>
        <w:t>McCarty MF</w:t>
      </w:r>
      <w:r w:rsidRPr="009B5625">
        <w:rPr>
          <w:rFonts w:ascii="Book Antiqua" w:eastAsia="宋体" w:hAnsi="Book Antiqua" w:cs="宋体"/>
          <w:color w:val="000000"/>
          <w:lang w:val="en-US" w:eastAsia="zh-CN"/>
        </w:rPr>
        <w:t>. ''Iatrogenic Gilbert syndrome''--a strategy for reducing vascular and cancer risk by increasing plasma unconjugated bilirubin. </w:t>
      </w:r>
      <w:r w:rsidRPr="009B5625">
        <w:rPr>
          <w:rFonts w:ascii="Book Antiqua" w:eastAsia="宋体" w:hAnsi="Book Antiqua" w:cs="宋体"/>
          <w:i/>
          <w:iCs/>
          <w:color w:val="000000"/>
          <w:lang w:val="en-US" w:eastAsia="zh-CN"/>
        </w:rPr>
        <w:t>Med Hypotheses</w:t>
      </w:r>
      <w:r w:rsidRPr="009B5625">
        <w:rPr>
          <w:rFonts w:ascii="Book Antiqua" w:eastAsia="宋体" w:hAnsi="Book Antiqua" w:cs="宋体"/>
          <w:color w:val="000000"/>
          <w:lang w:val="en-US" w:eastAsia="zh-CN"/>
        </w:rPr>
        <w:t> 2007; </w:t>
      </w:r>
      <w:r w:rsidRPr="009B5625">
        <w:rPr>
          <w:rFonts w:ascii="Book Antiqua" w:eastAsia="宋体" w:hAnsi="Book Antiqua" w:cs="宋体"/>
          <w:b/>
          <w:bCs/>
          <w:color w:val="000000"/>
          <w:lang w:val="en-US" w:eastAsia="zh-CN"/>
        </w:rPr>
        <w:t>69</w:t>
      </w:r>
      <w:r w:rsidRPr="009B5625">
        <w:rPr>
          <w:rFonts w:ascii="Book Antiqua" w:eastAsia="宋体" w:hAnsi="Book Antiqua" w:cs="宋体"/>
          <w:color w:val="000000"/>
          <w:lang w:val="en-US" w:eastAsia="zh-CN"/>
        </w:rPr>
        <w:t>: 974-994 [PMID: 17825497 DOI: 10.1016/j.mehy.2006.12.069]</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48 </w:t>
      </w:r>
      <w:r w:rsidRPr="009B5625">
        <w:rPr>
          <w:rFonts w:ascii="Book Antiqua" w:eastAsia="宋体" w:hAnsi="Book Antiqua" w:cs="宋体"/>
          <w:b/>
          <w:bCs/>
          <w:color w:val="000000"/>
          <w:lang w:val="en-US" w:eastAsia="zh-CN"/>
        </w:rPr>
        <w:t>Bokoch GM</w:t>
      </w:r>
      <w:r w:rsidRPr="009B5625">
        <w:rPr>
          <w:rFonts w:ascii="Book Antiqua" w:eastAsia="宋体" w:hAnsi="Book Antiqua" w:cs="宋体"/>
          <w:color w:val="000000"/>
          <w:lang w:val="en-US" w:eastAsia="zh-CN"/>
        </w:rPr>
        <w:t>, Knaus UG. NADPH oxidases: not just for leukocytes anymore! </w:t>
      </w:r>
      <w:r w:rsidRPr="009B5625">
        <w:rPr>
          <w:rFonts w:ascii="Book Antiqua" w:eastAsia="宋体" w:hAnsi="Book Antiqua" w:cs="宋体"/>
          <w:i/>
          <w:iCs/>
          <w:color w:val="000000"/>
          <w:lang w:val="en-US" w:eastAsia="zh-CN"/>
        </w:rPr>
        <w:t>Trends Biochem Sci</w:t>
      </w:r>
      <w:r w:rsidRPr="009B5625">
        <w:rPr>
          <w:rFonts w:ascii="Book Antiqua" w:eastAsia="宋体" w:hAnsi="Book Antiqua" w:cs="宋体"/>
          <w:color w:val="000000"/>
          <w:lang w:val="en-US" w:eastAsia="zh-CN"/>
        </w:rPr>
        <w:t> 2003; </w:t>
      </w:r>
      <w:r w:rsidRPr="009B5625">
        <w:rPr>
          <w:rFonts w:ascii="Book Antiqua" w:eastAsia="宋体" w:hAnsi="Book Antiqua" w:cs="宋体"/>
          <w:b/>
          <w:bCs/>
          <w:color w:val="000000"/>
          <w:lang w:val="en-US" w:eastAsia="zh-CN"/>
        </w:rPr>
        <w:t>28</w:t>
      </w:r>
      <w:r w:rsidRPr="009B5625">
        <w:rPr>
          <w:rFonts w:ascii="Book Antiqua" w:eastAsia="宋体" w:hAnsi="Book Antiqua" w:cs="宋体"/>
          <w:color w:val="000000"/>
          <w:lang w:val="en-US" w:eastAsia="zh-CN"/>
        </w:rPr>
        <w:t>: 502-508 [PMID: 13678962 DOI: 10.1016/S0968-0004(03)00194-4]</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49 </w:t>
      </w:r>
      <w:r w:rsidRPr="009B5625">
        <w:rPr>
          <w:rFonts w:ascii="Book Antiqua" w:eastAsia="宋体" w:hAnsi="Book Antiqua" w:cs="宋体"/>
          <w:b/>
          <w:bCs/>
          <w:color w:val="000000"/>
          <w:lang w:val="en-US" w:eastAsia="zh-CN"/>
        </w:rPr>
        <w:t>Abernethy DR</w:t>
      </w:r>
      <w:r w:rsidRPr="009B5625">
        <w:rPr>
          <w:rFonts w:ascii="Book Antiqua" w:eastAsia="宋体" w:hAnsi="Book Antiqua" w:cs="宋体"/>
          <w:color w:val="000000"/>
          <w:lang w:val="en-US" w:eastAsia="zh-CN"/>
        </w:rPr>
        <w:t>, Greenblatt DJ, Ameer B, Shader RI. Probenecid impairment of acetaminophen and lorazepam clearance: direct inhibition of ether glucuronide formation. </w:t>
      </w:r>
      <w:r w:rsidRPr="009B5625">
        <w:rPr>
          <w:rFonts w:ascii="Book Antiqua" w:eastAsia="宋体" w:hAnsi="Book Antiqua" w:cs="宋体"/>
          <w:i/>
          <w:iCs/>
          <w:color w:val="000000"/>
          <w:lang w:val="en-US" w:eastAsia="zh-CN"/>
        </w:rPr>
        <w:t>J Pharmacol Exp Ther</w:t>
      </w:r>
      <w:r w:rsidRPr="009B5625">
        <w:rPr>
          <w:rFonts w:ascii="Book Antiqua" w:eastAsia="宋体" w:hAnsi="Book Antiqua" w:cs="宋体"/>
          <w:color w:val="000000"/>
          <w:lang w:val="en-US" w:eastAsia="zh-CN"/>
        </w:rPr>
        <w:t> 1985; </w:t>
      </w:r>
      <w:r w:rsidRPr="009B5625">
        <w:rPr>
          <w:rFonts w:ascii="Book Antiqua" w:eastAsia="宋体" w:hAnsi="Book Antiqua" w:cs="宋体"/>
          <w:b/>
          <w:bCs/>
          <w:color w:val="000000"/>
          <w:lang w:val="en-US" w:eastAsia="zh-CN"/>
        </w:rPr>
        <w:t>234</w:t>
      </w:r>
      <w:r w:rsidRPr="009B5625">
        <w:rPr>
          <w:rFonts w:ascii="Book Antiqua" w:eastAsia="宋体" w:hAnsi="Book Antiqua" w:cs="宋体"/>
          <w:color w:val="000000"/>
          <w:lang w:val="en-US" w:eastAsia="zh-CN"/>
        </w:rPr>
        <w:t>: 345-349 [PMID: 4020675]</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50 </w:t>
      </w:r>
      <w:r w:rsidRPr="009B5625">
        <w:rPr>
          <w:rFonts w:ascii="Book Antiqua" w:eastAsia="宋体" w:hAnsi="Book Antiqua" w:cs="宋体"/>
          <w:b/>
          <w:bCs/>
          <w:color w:val="000000"/>
          <w:lang w:val="en-US" w:eastAsia="zh-CN"/>
        </w:rPr>
        <w:t>Vree TB</w:t>
      </w:r>
      <w:r w:rsidRPr="009B5625">
        <w:rPr>
          <w:rFonts w:ascii="Book Antiqua" w:eastAsia="宋体" w:hAnsi="Book Antiqua" w:cs="宋体"/>
          <w:color w:val="000000"/>
          <w:lang w:val="en-US" w:eastAsia="zh-CN"/>
        </w:rPr>
        <w:t>, van den Biggelaar-Martea M, Verwey-van Wissen CP, van Ewijk-Beneken Kolmer EW. Probenecid inhibits the glucuronidation of indomethacin and O-desmethylindomethacin in humans. A pilot experiment. </w:t>
      </w:r>
      <w:r w:rsidRPr="009B5625">
        <w:rPr>
          <w:rFonts w:ascii="Book Antiqua" w:eastAsia="宋体" w:hAnsi="Book Antiqua" w:cs="宋体"/>
          <w:i/>
          <w:iCs/>
          <w:color w:val="000000"/>
          <w:lang w:val="en-US" w:eastAsia="zh-CN"/>
        </w:rPr>
        <w:t>Pharm World Sci</w:t>
      </w:r>
      <w:r w:rsidRPr="009B5625">
        <w:rPr>
          <w:rFonts w:ascii="Book Antiqua" w:eastAsia="宋体" w:hAnsi="Book Antiqua" w:cs="宋体"/>
          <w:color w:val="000000"/>
          <w:lang w:val="en-US" w:eastAsia="zh-CN"/>
        </w:rPr>
        <w:t> 1994; </w:t>
      </w:r>
      <w:r w:rsidRPr="009B5625">
        <w:rPr>
          <w:rFonts w:ascii="Book Antiqua" w:eastAsia="宋体" w:hAnsi="Book Antiqua" w:cs="宋体"/>
          <w:b/>
          <w:bCs/>
          <w:color w:val="000000"/>
          <w:lang w:val="en-US" w:eastAsia="zh-CN"/>
        </w:rPr>
        <w:t>16</w:t>
      </w:r>
      <w:r w:rsidRPr="009B5625">
        <w:rPr>
          <w:rFonts w:ascii="Book Antiqua" w:eastAsia="宋体" w:hAnsi="Book Antiqua" w:cs="宋体"/>
          <w:color w:val="000000"/>
          <w:lang w:val="en-US" w:eastAsia="zh-CN"/>
        </w:rPr>
        <w:t>: 22-26 [PMID: 8156046]</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51 </w:t>
      </w:r>
      <w:r w:rsidRPr="009B5625">
        <w:rPr>
          <w:rFonts w:ascii="Book Antiqua" w:eastAsia="宋体" w:hAnsi="Book Antiqua" w:cs="宋体"/>
          <w:b/>
          <w:bCs/>
          <w:color w:val="000000"/>
          <w:lang w:val="en-US" w:eastAsia="zh-CN"/>
        </w:rPr>
        <w:t>Turner KC</w:t>
      </w:r>
      <w:r w:rsidRPr="009B5625">
        <w:rPr>
          <w:rFonts w:ascii="Book Antiqua" w:eastAsia="宋体" w:hAnsi="Book Antiqua" w:cs="宋体"/>
          <w:color w:val="000000"/>
          <w:lang w:val="en-US" w:eastAsia="zh-CN"/>
        </w:rPr>
        <w:t>, Brouwer KL. In vitro mechanisms of probenecid-associated alterations in acetaminophen glucuronide hepatic disposition. </w:t>
      </w:r>
      <w:r w:rsidRPr="009B5625">
        <w:rPr>
          <w:rFonts w:ascii="Book Antiqua" w:eastAsia="宋体" w:hAnsi="Book Antiqua" w:cs="宋体"/>
          <w:i/>
          <w:iCs/>
          <w:color w:val="000000"/>
          <w:lang w:val="en-US" w:eastAsia="zh-CN"/>
        </w:rPr>
        <w:t>Drug Metab Dispos</w:t>
      </w:r>
      <w:r w:rsidRPr="009B5625">
        <w:rPr>
          <w:rFonts w:ascii="Book Antiqua" w:eastAsia="宋体" w:hAnsi="Book Antiqua" w:cs="宋体"/>
          <w:color w:val="000000"/>
          <w:lang w:val="en-US" w:eastAsia="zh-CN"/>
        </w:rPr>
        <w:t> 1997; </w:t>
      </w:r>
      <w:r w:rsidRPr="009B5625">
        <w:rPr>
          <w:rFonts w:ascii="Book Antiqua" w:eastAsia="宋体" w:hAnsi="Book Antiqua" w:cs="宋体"/>
          <w:b/>
          <w:bCs/>
          <w:color w:val="000000"/>
          <w:lang w:val="en-US" w:eastAsia="zh-CN"/>
        </w:rPr>
        <w:t>25</w:t>
      </w:r>
      <w:r w:rsidRPr="009B5625">
        <w:rPr>
          <w:rFonts w:ascii="Book Antiqua" w:eastAsia="宋体" w:hAnsi="Book Antiqua" w:cs="宋体"/>
          <w:color w:val="000000"/>
          <w:lang w:val="en-US" w:eastAsia="zh-CN"/>
        </w:rPr>
        <w:t>: 1017-1021 [PMID: 9311615]</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52 </w:t>
      </w:r>
      <w:r w:rsidRPr="009B5625">
        <w:rPr>
          <w:rFonts w:ascii="Book Antiqua" w:eastAsia="宋体" w:hAnsi="Book Antiqua" w:cs="宋体"/>
          <w:b/>
          <w:bCs/>
          <w:color w:val="000000"/>
          <w:lang w:val="en-US" w:eastAsia="zh-CN"/>
        </w:rPr>
        <w:t>Murthy GD</w:t>
      </w:r>
      <w:r w:rsidRPr="009B5625">
        <w:rPr>
          <w:rFonts w:ascii="Book Antiqua" w:eastAsia="宋体" w:hAnsi="Book Antiqua" w:cs="宋体"/>
          <w:color w:val="000000"/>
          <w:lang w:val="en-US" w:eastAsia="zh-CN"/>
        </w:rPr>
        <w:t>, Byron D, Shoemaker D, Visweswaraiah H, Pasquale D. The utility of rifampin in diagnosing Gilbert's syndrome. </w:t>
      </w:r>
      <w:r w:rsidRPr="009B5625">
        <w:rPr>
          <w:rFonts w:ascii="Book Antiqua" w:eastAsia="宋体" w:hAnsi="Book Antiqua" w:cs="宋体"/>
          <w:i/>
          <w:iCs/>
          <w:color w:val="000000"/>
          <w:lang w:val="en-US" w:eastAsia="zh-CN"/>
        </w:rPr>
        <w:t>Am J Gastroenterol</w:t>
      </w:r>
      <w:r w:rsidRPr="009B5625">
        <w:rPr>
          <w:rFonts w:ascii="Book Antiqua" w:eastAsia="宋体" w:hAnsi="Book Antiqua" w:cs="宋体"/>
          <w:color w:val="000000"/>
          <w:lang w:val="en-US" w:eastAsia="zh-CN"/>
        </w:rPr>
        <w:t> 2001; </w:t>
      </w:r>
      <w:r w:rsidRPr="009B5625">
        <w:rPr>
          <w:rFonts w:ascii="Book Antiqua" w:eastAsia="宋体" w:hAnsi="Book Antiqua" w:cs="宋体"/>
          <w:b/>
          <w:bCs/>
          <w:color w:val="000000"/>
          <w:lang w:val="en-US" w:eastAsia="zh-CN"/>
        </w:rPr>
        <w:t>96</w:t>
      </w:r>
      <w:r w:rsidRPr="009B5625">
        <w:rPr>
          <w:rFonts w:ascii="Book Antiqua" w:eastAsia="宋体" w:hAnsi="Book Antiqua" w:cs="宋体"/>
          <w:color w:val="000000"/>
          <w:lang w:val="en-US" w:eastAsia="zh-CN"/>
        </w:rPr>
        <w:t>: 1150-1154 [PMID: 11316162 DOI: 10.1111/j.1572-0241.2001.03693.x]</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53 </w:t>
      </w:r>
      <w:r w:rsidRPr="009B5625">
        <w:rPr>
          <w:rFonts w:ascii="Book Antiqua" w:eastAsia="宋体" w:hAnsi="Book Antiqua" w:cs="宋体"/>
          <w:b/>
          <w:bCs/>
          <w:color w:val="000000"/>
          <w:lang w:val="en-US" w:eastAsia="zh-CN"/>
        </w:rPr>
        <w:t>Campbell SD</w:t>
      </w:r>
      <w:r w:rsidRPr="009B5625">
        <w:rPr>
          <w:rFonts w:ascii="Book Antiqua" w:eastAsia="宋体" w:hAnsi="Book Antiqua" w:cs="宋体"/>
          <w:color w:val="000000"/>
          <w:lang w:val="en-US" w:eastAsia="zh-CN"/>
        </w:rPr>
        <w:t>, de Morais SM, Xu JJ. Inhibition of human organic anion transporting polypeptide OATP 1B1 as a mechanism of drug-induced hyperbilirubinemia. </w:t>
      </w:r>
      <w:r w:rsidRPr="009B5625">
        <w:rPr>
          <w:rFonts w:ascii="Book Antiqua" w:eastAsia="宋体" w:hAnsi="Book Antiqua" w:cs="宋体"/>
          <w:i/>
          <w:iCs/>
          <w:color w:val="000000"/>
          <w:lang w:val="en-US" w:eastAsia="zh-CN"/>
        </w:rPr>
        <w:t>Chem Biol Interact</w:t>
      </w:r>
      <w:r w:rsidRPr="009B5625">
        <w:rPr>
          <w:rFonts w:ascii="Book Antiqua" w:eastAsia="宋体" w:hAnsi="Book Antiqua" w:cs="宋体"/>
          <w:color w:val="000000"/>
          <w:lang w:val="en-US" w:eastAsia="zh-CN"/>
        </w:rPr>
        <w:t> 2004; </w:t>
      </w:r>
      <w:r w:rsidRPr="009B5625">
        <w:rPr>
          <w:rFonts w:ascii="Book Antiqua" w:eastAsia="宋体" w:hAnsi="Book Antiqua" w:cs="宋体"/>
          <w:b/>
          <w:bCs/>
          <w:color w:val="000000"/>
          <w:lang w:val="en-US" w:eastAsia="zh-CN"/>
        </w:rPr>
        <w:t>150</w:t>
      </w:r>
      <w:r w:rsidRPr="009B5625">
        <w:rPr>
          <w:rFonts w:ascii="Book Antiqua" w:eastAsia="宋体" w:hAnsi="Book Antiqua" w:cs="宋体"/>
          <w:color w:val="000000"/>
          <w:lang w:val="en-US" w:eastAsia="zh-CN"/>
        </w:rPr>
        <w:t>: 179-187 [PMID: 15535988 DOI: 10.1016/j.cbi.2004.08.008]</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54 </w:t>
      </w:r>
      <w:r w:rsidRPr="009B5625">
        <w:rPr>
          <w:rFonts w:ascii="Book Antiqua" w:eastAsia="宋体" w:hAnsi="Book Antiqua" w:cs="宋体"/>
          <w:b/>
          <w:bCs/>
          <w:color w:val="000000"/>
          <w:lang w:val="en-US" w:eastAsia="zh-CN"/>
        </w:rPr>
        <w:t>Vítek L</w:t>
      </w:r>
      <w:r w:rsidRPr="009B5625">
        <w:rPr>
          <w:rFonts w:ascii="Book Antiqua" w:eastAsia="宋体" w:hAnsi="Book Antiqua" w:cs="宋体"/>
          <w:color w:val="000000"/>
          <w:lang w:val="en-US" w:eastAsia="zh-CN"/>
        </w:rPr>
        <w:t>, Carey MC. Enterohepatic cycling of bilirubin as a cause of 'black' pigment gallstones in adult life. </w:t>
      </w:r>
      <w:r w:rsidRPr="009B5625">
        <w:rPr>
          <w:rFonts w:ascii="Book Antiqua" w:eastAsia="宋体" w:hAnsi="Book Antiqua" w:cs="宋体"/>
          <w:i/>
          <w:iCs/>
          <w:color w:val="000000"/>
          <w:lang w:val="en-US" w:eastAsia="zh-CN"/>
        </w:rPr>
        <w:t>Eur J Clin Invest</w:t>
      </w:r>
      <w:r w:rsidRPr="009B5625">
        <w:rPr>
          <w:rFonts w:ascii="Book Antiqua" w:eastAsia="宋体" w:hAnsi="Book Antiqua" w:cs="宋体"/>
          <w:color w:val="000000"/>
          <w:lang w:val="en-US" w:eastAsia="zh-CN"/>
        </w:rPr>
        <w:t> 2003; </w:t>
      </w:r>
      <w:r w:rsidRPr="009B5625">
        <w:rPr>
          <w:rFonts w:ascii="Book Antiqua" w:eastAsia="宋体" w:hAnsi="Book Antiqua" w:cs="宋体"/>
          <w:b/>
          <w:bCs/>
          <w:color w:val="000000"/>
          <w:lang w:val="en-US" w:eastAsia="zh-CN"/>
        </w:rPr>
        <w:t>33</w:t>
      </w:r>
      <w:r w:rsidRPr="009B5625">
        <w:rPr>
          <w:rFonts w:ascii="Book Antiqua" w:eastAsia="宋体" w:hAnsi="Book Antiqua" w:cs="宋体"/>
          <w:color w:val="000000"/>
          <w:lang w:val="en-US" w:eastAsia="zh-CN"/>
        </w:rPr>
        <w:t>: 799-810 [PMID: 12925040 DOI: 10.1046/j.1365-2362.2003.01214.x]</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55 </w:t>
      </w:r>
      <w:r w:rsidRPr="009B5625">
        <w:rPr>
          <w:rFonts w:ascii="Book Antiqua" w:eastAsia="宋体" w:hAnsi="Book Antiqua" w:cs="宋体"/>
          <w:b/>
          <w:bCs/>
          <w:color w:val="000000"/>
          <w:lang w:val="en-US" w:eastAsia="zh-CN"/>
        </w:rPr>
        <w:t>Meyer UA</w:t>
      </w:r>
      <w:r w:rsidRPr="009B5625">
        <w:rPr>
          <w:rFonts w:ascii="Book Antiqua" w:eastAsia="宋体" w:hAnsi="Book Antiqua" w:cs="宋体"/>
          <w:color w:val="000000"/>
          <w:lang w:val="en-US" w:eastAsia="zh-CN"/>
        </w:rPr>
        <w:t>. [Heme biosynthesis]. </w:t>
      </w:r>
      <w:r w:rsidRPr="009B5625">
        <w:rPr>
          <w:rFonts w:ascii="Book Antiqua" w:eastAsia="宋体" w:hAnsi="Book Antiqua" w:cs="宋体"/>
          <w:i/>
          <w:iCs/>
          <w:color w:val="000000"/>
          <w:lang w:val="en-US" w:eastAsia="zh-CN"/>
        </w:rPr>
        <w:t>Schweiz Med Wochenschr</w:t>
      </w:r>
      <w:r w:rsidRPr="009B5625">
        <w:rPr>
          <w:rFonts w:ascii="Book Antiqua" w:eastAsia="宋体" w:hAnsi="Book Antiqua" w:cs="宋体"/>
          <w:color w:val="000000"/>
          <w:lang w:val="en-US" w:eastAsia="zh-CN"/>
        </w:rPr>
        <w:t> 1975; </w:t>
      </w:r>
      <w:r w:rsidRPr="009B5625">
        <w:rPr>
          <w:rFonts w:ascii="Book Antiqua" w:eastAsia="宋体" w:hAnsi="Book Antiqua" w:cs="宋体"/>
          <w:b/>
          <w:bCs/>
          <w:color w:val="000000"/>
          <w:lang w:val="en-US" w:eastAsia="zh-CN"/>
        </w:rPr>
        <w:t>105</w:t>
      </w:r>
      <w:r w:rsidRPr="009B5625">
        <w:rPr>
          <w:rFonts w:ascii="Book Antiqua" w:eastAsia="宋体" w:hAnsi="Book Antiqua" w:cs="宋体"/>
          <w:color w:val="000000"/>
          <w:lang w:val="en-US" w:eastAsia="zh-CN"/>
        </w:rPr>
        <w:t>: 1165-1168 [PMID: 1215898]</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56 </w:t>
      </w:r>
      <w:r w:rsidRPr="009B5625">
        <w:rPr>
          <w:rFonts w:ascii="Book Antiqua" w:eastAsia="宋体" w:hAnsi="Book Antiqua" w:cs="宋体"/>
          <w:b/>
          <w:bCs/>
          <w:color w:val="000000"/>
          <w:lang w:val="en-US" w:eastAsia="zh-CN"/>
        </w:rPr>
        <w:t>Brown SB</w:t>
      </w:r>
      <w:r w:rsidRPr="009B5625">
        <w:rPr>
          <w:rFonts w:ascii="Book Antiqua" w:eastAsia="宋体" w:hAnsi="Book Antiqua" w:cs="宋体"/>
          <w:color w:val="000000"/>
          <w:lang w:val="en-US" w:eastAsia="zh-CN"/>
        </w:rPr>
        <w:t>, Houghton JD, Vernon DI. Biosynthesis of phycobilins. Formation of the chromophore of phytochrome, phycocyanin and phycoerythrin. </w:t>
      </w:r>
      <w:r w:rsidRPr="009B5625">
        <w:rPr>
          <w:rFonts w:ascii="Book Antiqua" w:eastAsia="宋体" w:hAnsi="Book Antiqua" w:cs="宋体"/>
          <w:i/>
          <w:iCs/>
          <w:color w:val="000000"/>
          <w:lang w:val="en-US" w:eastAsia="zh-CN"/>
        </w:rPr>
        <w:t>J Photochem Photobiol B</w:t>
      </w:r>
      <w:r w:rsidRPr="009B5625">
        <w:rPr>
          <w:rFonts w:ascii="Book Antiqua" w:eastAsia="宋体" w:hAnsi="Book Antiqua" w:cs="宋体"/>
          <w:color w:val="000000"/>
          <w:lang w:val="en-US" w:eastAsia="zh-CN"/>
        </w:rPr>
        <w:t> 1990; </w:t>
      </w:r>
      <w:r w:rsidRPr="009B5625">
        <w:rPr>
          <w:rFonts w:ascii="Book Antiqua" w:eastAsia="宋体" w:hAnsi="Book Antiqua" w:cs="宋体"/>
          <w:b/>
          <w:bCs/>
          <w:color w:val="000000"/>
          <w:lang w:val="en-US" w:eastAsia="zh-CN"/>
        </w:rPr>
        <w:t>5</w:t>
      </w:r>
      <w:r w:rsidRPr="009B5625">
        <w:rPr>
          <w:rFonts w:ascii="Book Antiqua" w:eastAsia="宋体" w:hAnsi="Book Antiqua" w:cs="宋体"/>
          <w:color w:val="000000"/>
          <w:lang w:val="en-US" w:eastAsia="zh-CN"/>
        </w:rPr>
        <w:t>: 3-23 [PMID: 2111391]</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57 </w:t>
      </w:r>
      <w:r w:rsidRPr="009B5625">
        <w:rPr>
          <w:rFonts w:ascii="Book Antiqua" w:eastAsia="宋体" w:hAnsi="Book Antiqua" w:cs="宋体"/>
          <w:b/>
          <w:bCs/>
          <w:color w:val="000000"/>
          <w:lang w:val="en-US" w:eastAsia="zh-CN"/>
        </w:rPr>
        <w:t>Romay C</w:t>
      </w:r>
      <w:r w:rsidRPr="009B5625">
        <w:rPr>
          <w:rFonts w:ascii="Book Antiqua" w:eastAsia="宋体" w:hAnsi="Book Antiqua" w:cs="宋体"/>
          <w:color w:val="000000"/>
          <w:lang w:val="en-US" w:eastAsia="zh-CN"/>
        </w:rPr>
        <w:t>, González R. Phycocyanin is an antioxidant protector of human erythrocytes against lysis by peroxyl radicals. </w:t>
      </w:r>
      <w:r w:rsidRPr="009B5625">
        <w:rPr>
          <w:rFonts w:ascii="Book Antiqua" w:eastAsia="宋体" w:hAnsi="Book Antiqua" w:cs="宋体"/>
          <w:i/>
          <w:iCs/>
          <w:color w:val="000000"/>
          <w:lang w:val="en-US" w:eastAsia="zh-CN"/>
        </w:rPr>
        <w:t>J Pharm Pharmacol</w:t>
      </w:r>
      <w:r w:rsidRPr="009B5625">
        <w:rPr>
          <w:rFonts w:ascii="Book Antiqua" w:eastAsia="宋体" w:hAnsi="Book Antiqua" w:cs="宋体"/>
          <w:color w:val="000000"/>
          <w:lang w:val="en-US" w:eastAsia="zh-CN"/>
        </w:rPr>
        <w:t> 2000; </w:t>
      </w:r>
      <w:r w:rsidRPr="009B5625">
        <w:rPr>
          <w:rFonts w:ascii="Book Antiqua" w:eastAsia="宋体" w:hAnsi="Book Antiqua" w:cs="宋体"/>
          <w:b/>
          <w:bCs/>
          <w:color w:val="000000"/>
          <w:lang w:val="en-US" w:eastAsia="zh-CN"/>
        </w:rPr>
        <w:t>52</w:t>
      </w:r>
      <w:r w:rsidRPr="009B5625">
        <w:rPr>
          <w:rFonts w:ascii="Book Antiqua" w:eastAsia="宋体" w:hAnsi="Book Antiqua" w:cs="宋体"/>
          <w:color w:val="000000"/>
          <w:lang w:val="en-US" w:eastAsia="zh-CN"/>
        </w:rPr>
        <w:t>: 367-368 [PMID: 10813544]</w:t>
      </w:r>
    </w:p>
    <w:p w:rsidR="009B5625" w:rsidRPr="009B5625" w:rsidRDefault="009B5625" w:rsidP="009B5625">
      <w:pPr>
        <w:spacing w:line="360" w:lineRule="auto"/>
        <w:jc w:val="both"/>
        <w:rPr>
          <w:rFonts w:ascii="Book Antiqua" w:eastAsia="宋体" w:hAnsi="Book Antiqua" w:cs="宋体"/>
          <w:color w:val="000000"/>
          <w:lang w:val="en-US" w:eastAsia="zh-CN"/>
        </w:rPr>
      </w:pPr>
      <w:r w:rsidRPr="009B5625">
        <w:rPr>
          <w:rFonts w:ascii="Book Antiqua" w:eastAsia="宋体" w:hAnsi="Book Antiqua" w:cs="宋体"/>
          <w:color w:val="000000"/>
          <w:lang w:val="en-US" w:eastAsia="zh-CN"/>
        </w:rPr>
        <w:t>58 </w:t>
      </w:r>
      <w:r w:rsidRPr="009B5625">
        <w:rPr>
          <w:rFonts w:ascii="Book Antiqua" w:eastAsia="宋体" w:hAnsi="Book Antiqua" w:cs="宋体"/>
          <w:b/>
          <w:bCs/>
          <w:color w:val="000000"/>
          <w:lang w:val="en-US" w:eastAsia="zh-CN"/>
        </w:rPr>
        <w:t>Bhat VB</w:t>
      </w:r>
      <w:r w:rsidRPr="009B5625">
        <w:rPr>
          <w:rFonts w:ascii="Book Antiqua" w:eastAsia="宋体" w:hAnsi="Book Antiqua" w:cs="宋体"/>
          <w:color w:val="000000"/>
          <w:lang w:val="en-US" w:eastAsia="zh-CN"/>
        </w:rPr>
        <w:t>, Madyastha KM. C-phycocyanin: a potent peroxyl radical scavenger in vivo and in vitro. </w:t>
      </w:r>
      <w:r w:rsidRPr="009B5625">
        <w:rPr>
          <w:rFonts w:ascii="Book Antiqua" w:eastAsia="宋体" w:hAnsi="Book Antiqua" w:cs="宋体"/>
          <w:i/>
          <w:iCs/>
          <w:color w:val="000000"/>
          <w:lang w:val="en-US" w:eastAsia="zh-CN"/>
        </w:rPr>
        <w:t>Biochem Biophys Res Commun</w:t>
      </w:r>
      <w:r w:rsidRPr="009B5625">
        <w:rPr>
          <w:rFonts w:ascii="Book Antiqua" w:eastAsia="宋体" w:hAnsi="Book Antiqua" w:cs="宋体"/>
          <w:color w:val="000000"/>
          <w:lang w:val="en-US" w:eastAsia="zh-CN"/>
        </w:rPr>
        <w:t> 2000; </w:t>
      </w:r>
      <w:r w:rsidRPr="009B5625">
        <w:rPr>
          <w:rFonts w:ascii="Book Antiqua" w:eastAsia="宋体" w:hAnsi="Book Antiqua" w:cs="宋体"/>
          <w:b/>
          <w:bCs/>
          <w:color w:val="000000"/>
          <w:lang w:val="en-US" w:eastAsia="zh-CN"/>
        </w:rPr>
        <w:t>275</w:t>
      </w:r>
      <w:r w:rsidRPr="009B5625">
        <w:rPr>
          <w:rFonts w:ascii="Book Antiqua" w:eastAsia="宋体" w:hAnsi="Book Antiqua" w:cs="宋体"/>
          <w:color w:val="000000"/>
          <w:lang w:val="en-US" w:eastAsia="zh-CN"/>
        </w:rPr>
        <w:t>: 20-25 [PMID: 10944434 DOI: 10.1006/bbrc.2000.3270]</w:t>
      </w:r>
    </w:p>
    <w:p w:rsidR="00CA14A8" w:rsidRDefault="00CA14A8" w:rsidP="00DF3889">
      <w:pPr>
        <w:spacing w:line="360" w:lineRule="auto"/>
        <w:ind w:left="390" w:hangingChars="150" w:hanging="390"/>
        <w:jc w:val="right"/>
        <w:rPr>
          <w:rFonts w:ascii="Tahoma" w:hAnsi="Tahoma" w:cs="Tahoma"/>
          <w:color w:val="000000"/>
          <w:sz w:val="18"/>
          <w:szCs w:val="18"/>
          <w:shd w:val="clear" w:color="auto" w:fill="FFFFFF"/>
          <w:lang w:eastAsia="zh-CN"/>
        </w:rPr>
      </w:pPr>
      <w:r w:rsidRPr="00110055">
        <w:rPr>
          <w:rFonts w:ascii="Book Antiqua" w:hAnsi="Book Antiqua"/>
          <w:b/>
          <w:bCs/>
          <w:szCs w:val="21"/>
        </w:rPr>
        <w:t>P-Reviewer</w:t>
      </w:r>
      <w:r>
        <w:rPr>
          <w:rFonts w:ascii="Book Antiqua" w:hAnsi="Book Antiqua" w:hint="eastAsia"/>
          <w:b/>
          <w:bCs/>
          <w:szCs w:val="21"/>
        </w:rPr>
        <w:t>:</w:t>
      </w:r>
      <w:r w:rsidRPr="00110055">
        <w:rPr>
          <w:rFonts w:ascii="Book Antiqua" w:hAnsi="Book Antiqua"/>
          <w:b/>
          <w:bCs/>
          <w:szCs w:val="21"/>
        </w:rPr>
        <w:t xml:space="preserve"> </w:t>
      </w:r>
      <w:r w:rsidRPr="00CA14A8">
        <w:rPr>
          <w:rFonts w:ascii="Book Antiqua" w:hAnsi="Book Antiqua"/>
          <w:szCs w:val="21"/>
          <w:lang w:eastAsia="zh-CN"/>
        </w:rPr>
        <w:t>Ahmed M</w:t>
      </w:r>
      <w:r w:rsidRPr="00CA14A8">
        <w:rPr>
          <w:rFonts w:ascii="Book Antiqua" w:hAnsi="Book Antiqua" w:hint="eastAsia"/>
          <w:szCs w:val="21"/>
          <w:lang w:eastAsia="zh-CN"/>
        </w:rPr>
        <w:t xml:space="preserve">, </w:t>
      </w:r>
      <w:r w:rsidRPr="00CA14A8">
        <w:rPr>
          <w:rFonts w:ascii="Book Antiqua" w:hAnsi="Book Antiqua"/>
          <w:szCs w:val="21"/>
          <w:lang w:eastAsia="zh-CN"/>
        </w:rPr>
        <w:t>Mascitelli L</w:t>
      </w:r>
      <w:r w:rsidRPr="00CA14A8">
        <w:rPr>
          <w:rFonts w:ascii="Book Antiqua" w:hAnsi="Book Antiqua" w:hint="eastAsia"/>
          <w:szCs w:val="21"/>
          <w:lang w:eastAsia="zh-CN"/>
        </w:rPr>
        <w:t xml:space="preserve">, </w:t>
      </w:r>
      <w:r w:rsidRPr="00CA14A8">
        <w:rPr>
          <w:rFonts w:ascii="Book Antiqua" w:hAnsi="Book Antiqua"/>
          <w:szCs w:val="21"/>
          <w:lang w:eastAsia="zh-CN"/>
        </w:rPr>
        <w:t>Oeda</w:t>
      </w:r>
      <w:r>
        <w:rPr>
          <w:rFonts w:ascii="Book Antiqua" w:hAnsi="Book Antiqua" w:hint="eastAsia"/>
          <w:szCs w:val="21"/>
          <w:lang w:eastAsia="zh-CN"/>
        </w:rPr>
        <w:t xml:space="preserve"> </w:t>
      </w:r>
      <w:r w:rsidRPr="00CA14A8">
        <w:rPr>
          <w:rFonts w:ascii="Book Antiqua" w:hAnsi="Book Antiqua"/>
          <w:szCs w:val="21"/>
          <w:lang w:eastAsia="zh-CN"/>
        </w:rPr>
        <w:t>S</w:t>
      </w:r>
      <w:r w:rsidRPr="00CA14A8">
        <w:rPr>
          <w:rFonts w:ascii="Book Antiqua" w:hAnsi="Book Antiqua" w:hint="eastAsia"/>
          <w:szCs w:val="21"/>
          <w:lang w:eastAsia="zh-CN"/>
        </w:rPr>
        <w:t xml:space="preserve">, </w:t>
      </w:r>
      <w:r w:rsidRPr="00CA14A8">
        <w:rPr>
          <w:rFonts w:ascii="Book Antiqua" w:hAnsi="Book Antiqua"/>
          <w:szCs w:val="21"/>
          <w:lang w:eastAsia="zh-CN"/>
        </w:rPr>
        <w:t>Shen</w:t>
      </w:r>
      <w:r w:rsidRPr="00CA14A8">
        <w:rPr>
          <w:rFonts w:ascii="Book Antiqua" w:hAnsi="Book Antiqua" w:hint="eastAsia"/>
          <w:szCs w:val="21"/>
          <w:lang w:eastAsia="zh-CN"/>
        </w:rPr>
        <w:t xml:space="preserve"> WJ, </w:t>
      </w:r>
      <w:r>
        <w:rPr>
          <w:rFonts w:ascii="Book Antiqua" w:hAnsi="Book Antiqua"/>
          <w:szCs w:val="21"/>
          <w:lang w:eastAsia="zh-CN"/>
        </w:rPr>
        <w:t>Tamano</w:t>
      </w:r>
      <w:r w:rsidRPr="00CA14A8">
        <w:rPr>
          <w:rFonts w:ascii="Book Antiqua" w:hAnsi="Book Antiqua"/>
          <w:szCs w:val="21"/>
          <w:lang w:eastAsia="zh-CN"/>
        </w:rPr>
        <w:t xml:space="preserve"> M</w:t>
      </w:r>
    </w:p>
    <w:p w:rsidR="00CA14A8" w:rsidRPr="008E4B9F" w:rsidRDefault="00CA14A8" w:rsidP="00DF3889">
      <w:pPr>
        <w:spacing w:line="360" w:lineRule="auto"/>
        <w:ind w:left="390" w:hangingChars="150" w:hanging="390"/>
        <w:jc w:val="right"/>
        <w:rPr>
          <w:rFonts w:ascii="Book Antiqua" w:hAnsi="Book Antiqua"/>
          <w:szCs w:val="21"/>
        </w:rPr>
      </w:pPr>
      <w:r w:rsidRPr="008E4B9F">
        <w:rPr>
          <w:rFonts w:ascii="Book Antiqua" w:hAnsi="Book Antiqua"/>
          <w:b/>
          <w:bCs/>
          <w:szCs w:val="21"/>
        </w:rPr>
        <w:t>S-Editor</w:t>
      </w:r>
      <w:r>
        <w:rPr>
          <w:rFonts w:ascii="Book Antiqua" w:hAnsi="Book Antiqua" w:hint="eastAsia"/>
          <w:b/>
          <w:bCs/>
          <w:szCs w:val="21"/>
        </w:rPr>
        <w:t>:</w:t>
      </w:r>
      <w:r w:rsidRPr="008E4B9F">
        <w:rPr>
          <w:rFonts w:ascii="Book Antiqua" w:hAnsi="Book Antiqua"/>
          <w:szCs w:val="21"/>
        </w:rPr>
        <w:t xml:space="preserve"> </w:t>
      </w:r>
      <w:r>
        <w:rPr>
          <w:rFonts w:ascii="Book Antiqua" w:hAnsi="Book Antiqua" w:hint="eastAsia"/>
          <w:szCs w:val="21"/>
          <w:lang w:eastAsia="zh-CN"/>
        </w:rPr>
        <w:t xml:space="preserve">Song XX </w:t>
      </w:r>
      <w:r w:rsidRPr="008E4B9F">
        <w:rPr>
          <w:rFonts w:ascii="Book Antiqua" w:hAnsi="Book Antiqua"/>
          <w:b/>
          <w:bCs/>
          <w:szCs w:val="21"/>
        </w:rPr>
        <w:t>L-Editor</w:t>
      </w:r>
      <w:r>
        <w:rPr>
          <w:rFonts w:ascii="Book Antiqua" w:hAnsi="Book Antiqua" w:hint="eastAsia"/>
          <w:b/>
          <w:bCs/>
          <w:szCs w:val="21"/>
        </w:rPr>
        <w:t>:</w:t>
      </w:r>
      <w:r w:rsidRPr="008E4B9F">
        <w:rPr>
          <w:rFonts w:ascii="Book Antiqua" w:hAnsi="Book Antiqua"/>
          <w:szCs w:val="21"/>
        </w:rPr>
        <w:t xml:space="preserve"> </w:t>
      </w:r>
      <w:r w:rsidRPr="008E4B9F">
        <w:rPr>
          <w:rFonts w:ascii="Book Antiqua" w:hAnsi="Book Antiqua"/>
          <w:b/>
          <w:bCs/>
          <w:szCs w:val="21"/>
        </w:rPr>
        <w:t>E-Editor</w:t>
      </w:r>
      <w:r>
        <w:rPr>
          <w:rFonts w:ascii="Book Antiqua" w:hAnsi="Book Antiqua" w:hint="eastAsia"/>
          <w:b/>
          <w:bCs/>
          <w:szCs w:val="21"/>
        </w:rPr>
        <w:t>:</w:t>
      </w:r>
    </w:p>
    <w:p w:rsidR="00BC4FEA" w:rsidRPr="00EF4D31" w:rsidRDefault="00BC4FEA" w:rsidP="00BC4FEA">
      <w:pPr>
        <w:pStyle w:val="1"/>
        <w:spacing w:before="0" w:beforeAutospacing="0" w:after="0" w:afterAutospacing="0" w:line="360" w:lineRule="auto"/>
        <w:jc w:val="both"/>
        <w:rPr>
          <w:rStyle w:val="normalchar"/>
          <w:rFonts w:ascii="Book Antiqua" w:hAnsi="Book Antiqua"/>
          <w:b/>
          <w:bCs/>
        </w:rPr>
      </w:pPr>
    </w:p>
    <w:p w:rsidR="00BC4FEA" w:rsidRPr="00EF4D31" w:rsidRDefault="00DF3889" w:rsidP="00BC4FEA">
      <w:pPr>
        <w:pStyle w:val="1"/>
        <w:spacing w:before="0" w:beforeAutospacing="0" w:after="0" w:afterAutospacing="0" w:line="360" w:lineRule="auto"/>
        <w:jc w:val="both"/>
        <w:rPr>
          <w:rStyle w:val="normalchar"/>
          <w:rFonts w:ascii="Book Antiqua" w:hAnsi="Book Antiqua"/>
          <w:b/>
          <w:bCs/>
        </w:rPr>
      </w:pPr>
      <w:r>
        <w:rPr>
          <w:rFonts w:ascii="Book Antiqua" w:hAnsi="Book Antiqua"/>
          <w:b/>
          <w:bCs/>
          <w:noProof/>
          <w:lang w:val="en-US" w:eastAsia="en-US"/>
        </w:rPr>
        <mc:AlternateContent>
          <mc:Choice Requires="wpg">
            <w:drawing>
              <wp:inline distT="0" distB="0" distL="0" distR="0">
                <wp:extent cx="5486400" cy="4114800"/>
                <wp:effectExtent l="0" t="0" r="0" b="0"/>
                <wp:docPr id="1" name="Canvas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114800"/>
                          <a:chOff x="0" y="0"/>
                          <a:chExt cx="54864" cy="41148"/>
                        </a:xfrm>
                      </wpg:grpSpPr>
                      <wps:wsp>
                        <wps:cNvPr id="2" name="AutoShape 19"/>
                        <wps:cNvSpPr>
                          <a:spLocks noChangeAspect="1" noChangeArrowheads="1"/>
                        </wps:cNvSpPr>
                        <wps:spPr bwMode="auto">
                          <a:xfrm>
                            <a:off x="0" y="0"/>
                            <a:ext cx="54864" cy="4114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6"/>
                        <wps:cNvSpPr>
                          <a:spLocks noChangeArrowheads="1"/>
                        </wps:cNvSpPr>
                        <wps:spPr bwMode="auto">
                          <a:xfrm>
                            <a:off x="11428" y="1143"/>
                            <a:ext cx="30861" cy="6858"/>
                          </a:xfrm>
                          <a:prstGeom prst="rect">
                            <a:avLst/>
                          </a:prstGeom>
                          <a:solidFill>
                            <a:srgbClr val="FFFFFF"/>
                          </a:solidFill>
                          <a:ln w="9525">
                            <a:solidFill>
                              <a:srgbClr val="000000"/>
                            </a:solidFill>
                            <a:miter lim="800000"/>
                            <a:headEnd/>
                            <a:tailEnd/>
                          </a:ln>
                        </wps:spPr>
                        <wps:txbx>
                          <w:txbxContent>
                            <w:p w:rsidR="00BC4FEA" w:rsidRPr="009A32D6" w:rsidRDefault="00BC4FEA" w:rsidP="00BC4FEA">
                              <w:pPr>
                                <w:jc w:val="center"/>
                                <w:rPr>
                                  <w:rFonts w:ascii="Book Antiqua" w:hAnsi="Book Antiqua"/>
                                  <w:b/>
                                  <w:sz w:val="20"/>
                                  <w:szCs w:val="20"/>
                                </w:rPr>
                              </w:pPr>
                              <w:r w:rsidRPr="009A32D6">
                                <w:rPr>
                                  <w:rFonts w:ascii="Book Antiqua" w:hAnsi="Book Antiqua"/>
                                  <w:b/>
                                  <w:sz w:val="20"/>
                                  <w:szCs w:val="20"/>
                                </w:rPr>
                                <w:t xml:space="preserve">Identification </w:t>
                              </w:r>
                              <w:r w:rsidRPr="00B075F8">
                                <w:rPr>
                                  <w:rFonts w:ascii="Book Antiqua" w:hAnsi="Book Antiqua"/>
                                  <w:b/>
                                  <w:i/>
                                  <w:sz w:val="20"/>
                                  <w:szCs w:val="20"/>
                                </w:rPr>
                                <w:t>n</w:t>
                              </w:r>
                              <w:r w:rsidRPr="009A32D6">
                                <w:rPr>
                                  <w:rFonts w:ascii="Book Antiqua" w:hAnsi="Book Antiqua"/>
                                  <w:b/>
                                  <w:sz w:val="20"/>
                                  <w:szCs w:val="20"/>
                                </w:rPr>
                                <w:t>=693</w:t>
                              </w:r>
                            </w:p>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Web of knowledge </w:t>
                              </w:r>
                              <w:r w:rsidRPr="00B075F8">
                                <w:rPr>
                                  <w:rFonts w:ascii="Book Antiqua" w:hAnsi="Book Antiqua"/>
                                  <w:i/>
                                  <w:sz w:val="20"/>
                                  <w:szCs w:val="20"/>
                                </w:rPr>
                                <w:t>n</w:t>
                              </w:r>
                              <w:r w:rsidRPr="009A32D6">
                                <w:rPr>
                                  <w:rFonts w:ascii="Book Antiqua" w:hAnsi="Book Antiqua"/>
                                  <w:sz w:val="20"/>
                                  <w:szCs w:val="20"/>
                                </w:rPr>
                                <w:t>= 143</w:t>
                              </w:r>
                            </w:p>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Pubmed </w:t>
                              </w:r>
                              <w:r w:rsidRPr="00B075F8">
                                <w:rPr>
                                  <w:rFonts w:ascii="Book Antiqua" w:hAnsi="Book Antiqua"/>
                                  <w:i/>
                                  <w:sz w:val="20"/>
                                  <w:szCs w:val="20"/>
                                </w:rPr>
                                <w:t>n</w:t>
                              </w:r>
                              <w:r w:rsidRPr="009A32D6">
                                <w:rPr>
                                  <w:rFonts w:ascii="Book Antiqua" w:hAnsi="Book Antiqua"/>
                                  <w:sz w:val="20"/>
                                  <w:szCs w:val="20"/>
                                </w:rPr>
                                <w:t>= 550</w:t>
                              </w:r>
                            </w:p>
                            <w:p w:rsidR="00BC4FEA" w:rsidRDefault="00BC4FEA" w:rsidP="00BC4FEA"/>
                          </w:txbxContent>
                        </wps:txbx>
                        <wps:bodyPr rot="0" vert="horz" wrap="square" lIns="91440" tIns="45720" rIns="91440" bIns="45720" anchor="t" anchorCtr="0" upright="1">
                          <a:noAutofit/>
                        </wps:bodyPr>
                      </wps:wsp>
                      <wps:wsp>
                        <wps:cNvPr id="4" name="Rectangle 37"/>
                        <wps:cNvSpPr>
                          <a:spLocks noChangeArrowheads="1"/>
                        </wps:cNvSpPr>
                        <wps:spPr bwMode="auto">
                          <a:xfrm>
                            <a:off x="2286" y="11430"/>
                            <a:ext cx="12573" cy="3899"/>
                          </a:xfrm>
                          <a:prstGeom prst="rect">
                            <a:avLst/>
                          </a:prstGeom>
                          <a:solidFill>
                            <a:srgbClr val="FFFFFF"/>
                          </a:solidFill>
                          <a:ln w="9525">
                            <a:solidFill>
                              <a:srgbClr val="000000"/>
                            </a:solidFill>
                            <a:miter lim="800000"/>
                            <a:headEnd/>
                            <a:tailEnd/>
                          </a:ln>
                        </wps:spPr>
                        <wps:txbx>
                          <w:txbxContent>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Duplicates </w:t>
                              </w:r>
                            </w:p>
                            <w:p w:rsidR="00BC4FEA" w:rsidRPr="009A32D6" w:rsidRDefault="00BC4FEA" w:rsidP="00BC4FEA">
                              <w:pPr>
                                <w:rPr>
                                  <w:rFonts w:ascii="Book Antiqua" w:hAnsi="Book Antiqua"/>
                                  <w:sz w:val="20"/>
                                  <w:szCs w:val="20"/>
                                </w:rPr>
                              </w:pPr>
                              <w:r w:rsidRPr="00B075F8">
                                <w:rPr>
                                  <w:rFonts w:ascii="Book Antiqua" w:hAnsi="Book Antiqua"/>
                                  <w:i/>
                                  <w:sz w:val="20"/>
                                  <w:szCs w:val="20"/>
                                </w:rPr>
                                <w:t>n</w:t>
                              </w:r>
                              <w:r w:rsidRPr="009A32D6">
                                <w:rPr>
                                  <w:rFonts w:ascii="Book Antiqua" w:hAnsi="Book Antiqua"/>
                                  <w:sz w:val="20"/>
                                  <w:szCs w:val="20"/>
                                </w:rPr>
                                <w:t xml:space="preserve"> = 277</w:t>
                              </w:r>
                            </w:p>
                          </w:txbxContent>
                        </wps:txbx>
                        <wps:bodyPr rot="0" vert="horz" wrap="square" lIns="91440" tIns="45720" rIns="91440" bIns="45720" anchor="t" anchorCtr="0" upright="1">
                          <a:noAutofit/>
                        </wps:bodyPr>
                      </wps:wsp>
                      <wps:wsp>
                        <wps:cNvPr id="5" name="Rectangle 38"/>
                        <wps:cNvSpPr>
                          <a:spLocks noChangeArrowheads="1"/>
                        </wps:cNvSpPr>
                        <wps:spPr bwMode="auto">
                          <a:xfrm>
                            <a:off x="18285" y="11430"/>
                            <a:ext cx="13722" cy="3429"/>
                          </a:xfrm>
                          <a:prstGeom prst="rect">
                            <a:avLst/>
                          </a:prstGeom>
                          <a:solidFill>
                            <a:srgbClr val="FFFFFF"/>
                          </a:solidFill>
                          <a:ln w="9525">
                            <a:solidFill>
                              <a:srgbClr val="000000"/>
                            </a:solidFill>
                            <a:miter lim="800000"/>
                            <a:headEnd/>
                            <a:tailEnd/>
                          </a:ln>
                        </wps:spPr>
                        <wps:txbx>
                          <w:txbxContent>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Screening </w:t>
                              </w:r>
                              <w:r w:rsidRPr="00B075F8">
                                <w:rPr>
                                  <w:rFonts w:ascii="Book Antiqua" w:hAnsi="Book Antiqua"/>
                                  <w:i/>
                                  <w:sz w:val="20"/>
                                  <w:szCs w:val="20"/>
                                </w:rPr>
                                <w:t>n</w:t>
                              </w:r>
                              <w:r w:rsidRPr="009A32D6">
                                <w:rPr>
                                  <w:rFonts w:ascii="Book Antiqua" w:hAnsi="Book Antiqua"/>
                                  <w:sz w:val="20"/>
                                  <w:szCs w:val="20"/>
                                </w:rPr>
                                <w:t xml:space="preserve"> = 416</w:t>
                              </w:r>
                            </w:p>
                          </w:txbxContent>
                        </wps:txbx>
                        <wps:bodyPr rot="0" vert="horz" wrap="square" lIns="91440" tIns="45720" rIns="91440" bIns="45720" anchor="t" anchorCtr="0" upright="1">
                          <a:noAutofit/>
                        </wps:bodyPr>
                      </wps:wsp>
                      <wps:wsp>
                        <wps:cNvPr id="6" name="Line 39"/>
                        <wps:cNvCnPr/>
                        <wps:spPr bwMode="auto">
                          <a:xfrm flipH="1">
                            <a:off x="14860" y="8001"/>
                            <a:ext cx="2286" cy="3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40"/>
                        <wps:cNvCnPr/>
                        <wps:spPr bwMode="auto">
                          <a:xfrm>
                            <a:off x="26289" y="8001"/>
                            <a:ext cx="7" cy="3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41"/>
                        <wps:cNvSpPr>
                          <a:spLocks noChangeArrowheads="1"/>
                        </wps:cNvSpPr>
                        <wps:spPr bwMode="auto">
                          <a:xfrm>
                            <a:off x="35433" y="9144"/>
                            <a:ext cx="17145" cy="12224"/>
                          </a:xfrm>
                          <a:prstGeom prst="rect">
                            <a:avLst/>
                          </a:prstGeom>
                          <a:solidFill>
                            <a:srgbClr val="FFFFFF"/>
                          </a:solidFill>
                          <a:ln w="9525">
                            <a:solidFill>
                              <a:srgbClr val="000000"/>
                            </a:solidFill>
                            <a:miter lim="800000"/>
                            <a:headEnd/>
                            <a:tailEnd/>
                          </a:ln>
                        </wps:spPr>
                        <wps:txbx>
                          <w:txbxContent>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Publications excluded after screening </w:t>
                              </w:r>
                              <w:r w:rsidRPr="00B075F8">
                                <w:rPr>
                                  <w:rFonts w:ascii="Book Antiqua" w:hAnsi="Book Antiqua"/>
                                  <w:i/>
                                  <w:sz w:val="20"/>
                                  <w:szCs w:val="20"/>
                                </w:rPr>
                                <w:t>n</w:t>
                              </w:r>
                              <w:r w:rsidRPr="009A32D6">
                                <w:rPr>
                                  <w:rFonts w:ascii="Book Antiqua" w:hAnsi="Book Antiqua"/>
                                  <w:sz w:val="20"/>
                                  <w:szCs w:val="20"/>
                                </w:rPr>
                                <w:t xml:space="preserve"> = 407</w:t>
                              </w:r>
                            </w:p>
                            <w:p w:rsidR="00BC4FEA" w:rsidRPr="009A32D6" w:rsidRDefault="00BC4FEA" w:rsidP="00BC4FEA">
                              <w:pPr>
                                <w:rPr>
                                  <w:rFonts w:ascii="Book Antiqua" w:hAnsi="Book Antiqua"/>
                                  <w:sz w:val="20"/>
                                  <w:szCs w:val="20"/>
                                </w:rPr>
                              </w:pPr>
                              <w:r w:rsidRPr="009A32D6">
                                <w:rPr>
                                  <w:rFonts w:ascii="Book Antiqua" w:hAnsi="Book Antiqua"/>
                                  <w:sz w:val="20"/>
                                  <w:szCs w:val="20"/>
                                </w:rPr>
                                <w:t>Reasons:</w:t>
                              </w:r>
                            </w:p>
                            <w:p w:rsidR="00BC4FEA" w:rsidRPr="009A32D6" w:rsidRDefault="00BC4FEA" w:rsidP="00BC4FEA">
                              <w:pPr>
                                <w:rPr>
                                  <w:rFonts w:ascii="Book Antiqua" w:hAnsi="Book Antiqua"/>
                                  <w:sz w:val="20"/>
                                  <w:szCs w:val="20"/>
                                </w:rPr>
                              </w:pPr>
                              <w:r w:rsidRPr="009A32D6">
                                <w:rPr>
                                  <w:rFonts w:ascii="Book Antiqua" w:hAnsi="Book Antiqua"/>
                                  <w:sz w:val="20"/>
                                  <w:szCs w:val="20"/>
                                </w:rPr>
                                <w:t>-unrelated conditions</w:t>
                              </w:r>
                            </w:p>
                            <w:p w:rsidR="00BC4FEA" w:rsidRPr="009A32D6" w:rsidRDefault="00BC4FEA" w:rsidP="00BC4FEA">
                              <w:pPr>
                                <w:rPr>
                                  <w:rFonts w:ascii="Book Antiqua" w:hAnsi="Book Antiqua"/>
                                  <w:sz w:val="20"/>
                                  <w:szCs w:val="20"/>
                                </w:rPr>
                              </w:pPr>
                              <w:r w:rsidRPr="009A32D6">
                                <w:rPr>
                                  <w:rFonts w:ascii="Book Antiqua" w:hAnsi="Book Antiqua"/>
                                  <w:sz w:val="20"/>
                                  <w:szCs w:val="20"/>
                                </w:rPr>
                                <w:t>-Paediatric population</w:t>
                              </w:r>
                            </w:p>
                            <w:p w:rsidR="00BC4FEA" w:rsidRPr="009A32D6" w:rsidRDefault="00BC4FEA" w:rsidP="00BC4FEA">
                              <w:pPr>
                                <w:rPr>
                                  <w:rFonts w:ascii="Book Antiqua" w:hAnsi="Book Antiqua"/>
                                  <w:sz w:val="20"/>
                                  <w:szCs w:val="20"/>
                                </w:rPr>
                              </w:pPr>
                              <w:r w:rsidRPr="009A32D6">
                                <w:rPr>
                                  <w:rFonts w:ascii="Book Antiqua" w:hAnsi="Book Antiqua"/>
                                  <w:sz w:val="20"/>
                                  <w:szCs w:val="20"/>
                                </w:rPr>
                                <w:t>-Animal studies</w:t>
                              </w:r>
                            </w:p>
                            <w:p w:rsidR="00BC4FEA" w:rsidRPr="009A32D6" w:rsidRDefault="00BC4FEA" w:rsidP="00BC4FEA">
                              <w:pPr>
                                <w:rPr>
                                  <w:rFonts w:ascii="Book Antiqua" w:hAnsi="Book Antiqua"/>
                                  <w:sz w:val="20"/>
                                  <w:szCs w:val="20"/>
                                </w:rPr>
                              </w:pPr>
                              <w:r w:rsidRPr="009A32D6">
                                <w:rPr>
                                  <w:rFonts w:ascii="Book Antiqua" w:hAnsi="Book Antiqua"/>
                                  <w:sz w:val="20"/>
                                  <w:szCs w:val="20"/>
                                </w:rPr>
                                <w:t>-review article</w:t>
                              </w:r>
                            </w:p>
                          </w:txbxContent>
                        </wps:txbx>
                        <wps:bodyPr rot="0" vert="horz" wrap="square" lIns="91440" tIns="45720" rIns="91440" bIns="45720" anchor="t" anchorCtr="0" upright="1">
                          <a:noAutofit/>
                        </wps:bodyPr>
                      </wps:wsp>
                      <wps:wsp>
                        <wps:cNvPr id="9" name="Line 42"/>
                        <wps:cNvCnPr/>
                        <wps:spPr bwMode="auto">
                          <a:xfrm>
                            <a:off x="32007" y="13716"/>
                            <a:ext cx="3424"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43"/>
                        <wps:cNvSpPr>
                          <a:spLocks noChangeArrowheads="1"/>
                        </wps:cNvSpPr>
                        <wps:spPr bwMode="auto">
                          <a:xfrm>
                            <a:off x="15999" y="18288"/>
                            <a:ext cx="18293" cy="4572"/>
                          </a:xfrm>
                          <a:prstGeom prst="rect">
                            <a:avLst/>
                          </a:prstGeom>
                          <a:solidFill>
                            <a:srgbClr val="FFFFFF"/>
                          </a:solidFill>
                          <a:ln w="9525">
                            <a:solidFill>
                              <a:srgbClr val="000000"/>
                            </a:solidFill>
                            <a:miter lim="800000"/>
                            <a:headEnd/>
                            <a:tailEnd/>
                          </a:ln>
                        </wps:spPr>
                        <wps:txbx>
                          <w:txbxContent>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Full text for detailed evaluation </w:t>
                              </w:r>
                              <w:r w:rsidRPr="00B075F8">
                                <w:rPr>
                                  <w:rFonts w:ascii="Book Antiqua" w:hAnsi="Book Antiqua"/>
                                  <w:i/>
                                  <w:sz w:val="20"/>
                                  <w:szCs w:val="20"/>
                                </w:rPr>
                                <w:t>n</w:t>
                              </w:r>
                              <w:r w:rsidRPr="009A32D6">
                                <w:rPr>
                                  <w:rFonts w:ascii="Book Antiqua" w:hAnsi="Book Antiqua"/>
                                  <w:sz w:val="20"/>
                                  <w:szCs w:val="20"/>
                                </w:rPr>
                                <w:t xml:space="preserve"> = 9</w:t>
                              </w:r>
                            </w:p>
                          </w:txbxContent>
                        </wps:txbx>
                        <wps:bodyPr rot="0" vert="horz" wrap="square" lIns="91440" tIns="45720" rIns="91440" bIns="45720" anchor="t" anchorCtr="0" upright="1">
                          <a:noAutofit/>
                        </wps:bodyPr>
                      </wps:wsp>
                      <wps:wsp>
                        <wps:cNvPr id="11" name="Line 44"/>
                        <wps:cNvCnPr/>
                        <wps:spPr bwMode="auto">
                          <a:xfrm>
                            <a:off x="25142" y="14859"/>
                            <a:ext cx="15" cy="3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45"/>
                        <wps:cNvSpPr>
                          <a:spLocks noChangeArrowheads="1"/>
                        </wps:cNvSpPr>
                        <wps:spPr bwMode="auto">
                          <a:xfrm>
                            <a:off x="17145" y="27432"/>
                            <a:ext cx="16002" cy="4356"/>
                          </a:xfrm>
                          <a:prstGeom prst="rect">
                            <a:avLst/>
                          </a:prstGeom>
                          <a:solidFill>
                            <a:srgbClr val="FFFFFF"/>
                          </a:solidFill>
                          <a:ln w="9525">
                            <a:solidFill>
                              <a:srgbClr val="000000"/>
                            </a:solidFill>
                            <a:miter lim="800000"/>
                            <a:headEnd/>
                            <a:tailEnd/>
                          </a:ln>
                        </wps:spPr>
                        <wps:txbx>
                          <w:txbxContent>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Included in review </w:t>
                              </w:r>
                            </w:p>
                            <w:p w:rsidR="00BC4FEA" w:rsidRPr="009A32D6" w:rsidRDefault="00BC4FEA" w:rsidP="00BC4FEA">
                              <w:pPr>
                                <w:rPr>
                                  <w:rFonts w:ascii="Book Antiqua" w:hAnsi="Book Antiqua"/>
                                  <w:sz w:val="20"/>
                                  <w:szCs w:val="20"/>
                                </w:rPr>
                              </w:pPr>
                              <w:r w:rsidRPr="00B075F8">
                                <w:rPr>
                                  <w:rFonts w:ascii="Book Antiqua" w:hAnsi="Book Antiqua"/>
                                  <w:i/>
                                  <w:sz w:val="20"/>
                                  <w:szCs w:val="20"/>
                                </w:rPr>
                                <w:t>n</w:t>
                              </w:r>
                              <w:r w:rsidRPr="009A32D6">
                                <w:rPr>
                                  <w:rFonts w:ascii="Book Antiqua" w:hAnsi="Book Antiqua"/>
                                  <w:sz w:val="20"/>
                                  <w:szCs w:val="20"/>
                                </w:rPr>
                                <w:t xml:space="preserve"> = 7</w:t>
                              </w:r>
                            </w:p>
                          </w:txbxContent>
                        </wps:txbx>
                        <wps:bodyPr rot="0" vert="horz" wrap="square" lIns="91440" tIns="45720" rIns="91440" bIns="45720" anchor="t" anchorCtr="0" upright="1">
                          <a:noAutofit/>
                        </wps:bodyPr>
                      </wps:wsp>
                      <wps:wsp>
                        <wps:cNvPr id="13" name="Rectangle 46"/>
                        <wps:cNvSpPr>
                          <a:spLocks noChangeArrowheads="1"/>
                        </wps:cNvSpPr>
                        <wps:spPr bwMode="auto">
                          <a:xfrm>
                            <a:off x="1143" y="26289"/>
                            <a:ext cx="13716" cy="7563"/>
                          </a:xfrm>
                          <a:prstGeom prst="rect">
                            <a:avLst/>
                          </a:prstGeom>
                          <a:solidFill>
                            <a:srgbClr val="FFFFFF"/>
                          </a:solidFill>
                          <a:ln w="9525">
                            <a:solidFill>
                              <a:srgbClr val="000000"/>
                            </a:solidFill>
                            <a:miter lim="800000"/>
                            <a:headEnd/>
                            <a:tailEnd/>
                          </a:ln>
                        </wps:spPr>
                        <wps:txbx>
                          <w:txbxContent>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Excluded </w:t>
                              </w:r>
                              <w:r w:rsidRPr="00B075F8">
                                <w:rPr>
                                  <w:rFonts w:ascii="Book Antiqua" w:hAnsi="Book Antiqua"/>
                                  <w:i/>
                                  <w:sz w:val="20"/>
                                  <w:szCs w:val="20"/>
                                </w:rPr>
                                <w:t>n</w:t>
                              </w:r>
                              <w:r w:rsidRPr="009A32D6">
                                <w:rPr>
                                  <w:rFonts w:ascii="Book Antiqua" w:hAnsi="Book Antiqua"/>
                                  <w:sz w:val="20"/>
                                  <w:szCs w:val="20"/>
                                </w:rPr>
                                <w:t>=2</w:t>
                              </w:r>
                            </w:p>
                            <w:p w:rsidR="00BC4FEA" w:rsidRPr="009A32D6" w:rsidRDefault="00BC4FEA" w:rsidP="00BC4FEA">
                              <w:pPr>
                                <w:rPr>
                                  <w:rFonts w:ascii="Book Antiqua" w:hAnsi="Book Antiqua"/>
                                  <w:sz w:val="20"/>
                                  <w:szCs w:val="20"/>
                                </w:rPr>
                              </w:pPr>
                              <w:r w:rsidRPr="009A32D6">
                                <w:rPr>
                                  <w:rFonts w:ascii="Book Antiqua" w:hAnsi="Book Antiqua"/>
                                  <w:sz w:val="20"/>
                                  <w:szCs w:val="20"/>
                                </w:rPr>
                                <w:t>Reasons:</w:t>
                              </w:r>
                            </w:p>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-Editorial </w:t>
                              </w:r>
                              <w:r w:rsidRPr="00B075F8">
                                <w:rPr>
                                  <w:rFonts w:ascii="Book Antiqua" w:hAnsi="Book Antiqua"/>
                                  <w:i/>
                                  <w:sz w:val="20"/>
                                  <w:szCs w:val="20"/>
                                </w:rPr>
                                <w:t>n</w:t>
                              </w:r>
                              <w:r w:rsidRPr="009A32D6">
                                <w:rPr>
                                  <w:rFonts w:ascii="Book Antiqua" w:hAnsi="Book Antiqua"/>
                                  <w:sz w:val="20"/>
                                  <w:szCs w:val="20"/>
                                </w:rPr>
                                <w:t>=1</w:t>
                              </w:r>
                            </w:p>
                            <w:p w:rsidR="00BC4FEA" w:rsidRDefault="00BC4FEA" w:rsidP="00BC4FEA">
                              <w:r w:rsidRPr="009A32D6">
                                <w:rPr>
                                  <w:rFonts w:ascii="Book Antiqua" w:hAnsi="Book Antiqua"/>
                                  <w:sz w:val="20"/>
                                  <w:szCs w:val="20"/>
                                </w:rPr>
                                <w:t>-Irrelevant</w:t>
                              </w:r>
                              <w:r w:rsidRPr="00B075F8">
                                <w:rPr>
                                  <w:rFonts w:ascii="Book Antiqua" w:hAnsi="Book Antiqua"/>
                                  <w:i/>
                                  <w:sz w:val="20"/>
                                  <w:szCs w:val="20"/>
                                </w:rPr>
                                <w:t xml:space="preserve"> n</w:t>
                              </w:r>
                              <w:r w:rsidRPr="009A32D6">
                                <w:rPr>
                                  <w:rFonts w:ascii="Book Antiqua" w:hAnsi="Book Antiqua"/>
                                  <w:sz w:val="20"/>
                                  <w:szCs w:val="20"/>
                                </w:rPr>
                                <w:t>=</w:t>
                              </w:r>
                              <w:r>
                                <w:t>1</w:t>
                              </w:r>
                            </w:p>
                            <w:p w:rsidR="00BC4FEA" w:rsidRDefault="00BC4FEA" w:rsidP="00BC4FEA"/>
                            <w:p w:rsidR="00BC4FEA" w:rsidRDefault="00BC4FEA" w:rsidP="00BC4FEA"/>
                          </w:txbxContent>
                        </wps:txbx>
                        <wps:bodyPr rot="0" vert="horz" wrap="square" lIns="91440" tIns="45720" rIns="91440" bIns="45720" anchor="t" anchorCtr="0" upright="1">
                          <a:noAutofit/>
                        </wps:bodyPr>
                      </wps:wsp>
                      <wps:wsp>
                        <wps:cNvPr id="14" name="Line 47"/>
                        <wps:cNvCnPr/>
                        <wps:spPr bwMode="auto">
                          <a:xfrm flipH="1">
                            <a:off x="13714" y="22860"/>
                            <a:ext cx="2285" cy="3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8"/>
                        <wps:cNvCnPr/>
                        <wps:spPr bwMode="auto">
                          <a:xfrm>
                            <a:off x="25142" y="22860"/>
                            <a:ext cx="0" cy="4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Canvas 34" o:spid="_x0000_s1026" style="width:6in;height:324pt;mso-position-horizontal-relative:char;mso-position-vertical-relative:line" coordsize="54864,411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">
                <v:rect id="AutoShape 19" o:spid="_x0000_s1027" style="position:absolute;width:54864;height:411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v:rect>
                <v:rect id="Rectangle 36" o:spid="_x0000_s1028" style="position:absolute;left:11428;top:1143;width:30861;height:68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textbox>
                    <w:txbxContent>
                      <w:p w:rsidR="00BC4FEA" w:rsidRPr="009A32D6" w:rsidRDefault="00BC4FEA" w:rsidP="00BC4FEA">
                        <w:pPr>
                          <w:jc w:val="center"/>
                          <w:rPr>
                            <w:rFonts w:ascii="Book Antiqua" w:hAnsi="Book Antiqua"/>
                            <w:b/>
                            <w:sz w:val="20"/>
                            <w:szCs w:val="20"/>
                          </w:rPr>
                        </w:pPr>
                        <w:r w:rsidRPr="009A32D6">
                          <w:rPr>
                            <w:rFonts w:ascii="Book Antiqua" w:hAnsi="Book Antiqua"/>
                            <w:b/>
                            <w:sz w:val="20"/>
                            <w:szCs w:val="20"/>
                          </w:rPr>
                          <w:t xml:space="preserve">Identification </w:t>
                        </w:r>
                        <w:r w:rsidRPr="00B075F8">
                          <w:rPr>
                            <w:rFonts w:ascii="Book Antiqua" w:hAnsi="Book Antiqua"/>
                            <w:b/>
                            <w:i/>
                            <w:sz w:val="20"/>
                            <w:szCs w:val="20"/>
                          </w:rPr>
                          <w:t>n</w:t>
                        </w:r>
                        <w:r w:rsidRPr="009A32D6">
                          <w:rPr>
                            <w:rFonts w:ascii="Book Antiqua" w:hAnsi="Book Antiqua"/>
                            <w:b/>
                            <w:sz w:val="20"/>
                            <w:szCs w:val="20"/>
                          </w:rPr>
                          <w:t>=693</w:t>
                        </w:r>
                      </w:p>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Web of knowledge </w:t>
                        </w:r>
                        <w:r w:rsidRPr="00B075F8">
                          <w:rPr>
                            <w:rFonts w:ascii="Book Antiqua" w:hAnsi="Book Antiqua"/>
                            <w:i/>
                            <w:sz w:val="20"/>
                            <w:szCs w:val="20"/>
                          </w:rPr>
                          <w:t>n</w:t>
                        </w:r>
                        <w:r w:rsidRPr="009A32D6">
                          <w:rPr>
                            <w:rFonts w:ascii="Book Antiqua" w:hAnsi="Book Antiqua"/>
                            <w:sz w:val="20"/>
                            <w:szCs w:val="20"/>
                          </w:rPr>
                          <w:t>= 143</w:t>
                        </w:r>
                      </w:p>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Pubmed </w:t>
                        </w:r>
                        <w:r w:rsidRPr="00B075F8">
                          <w:rPr>
                            <w:rFonts w:ascii="Book Antiqua" w:hAnsi="Book Antiqua"/>
                            <w:i/>
                            <w:sz w:val="20"/>
                            <w:szCs w:val="20"/>
                          </w:rPr>
                          <w:t>n</w:t>
                        </w:r>
                        <w:r w:rsidRPr="009A32D6">
                          <w:rPr>
                            <w:rFonts w:ascii="Book Antiqua" w:hAnsi="Book Antiqua"/>
                            <w:sz w:val="20"/>
                            <w:szCs w:val="20"/>
                          </w:rPr>
                          <w:t>= 550</w:t>
                        </w:r>
                      </w:p>
                      <w:p w:rsidR="00BC4FEA" w:rsidRDefault="00BC4FEA" w:rsidP="00BC4FEA"/>
                    </w:txbxContent>
                  </v:textbox>
                </v:rect>
                <v:rect id="Rectangle 37" o:spid="_x0000_s1029" style="position:absolute;left:2286;top:11430;width:12573;height:38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Duplicates </w:t>
                        </w:r>
                      </w:p>
                      <w:p w:rsidR="00BC4FEA" w:rsidRPr="009A32D6" w:rsidRDefault="00BC4FEA" w:rsidP="00BC4FEA">
                        <w:pPr>
                          <w:rPr>
                            <w:rFonts w:ascii="Book Antiqua" w:hAnsi="Book Antiqua"/>
                            <w:sz w:val="20"/>
                            <w:szCs w:val="20"/>
                          </w:rPr>
                        </w:pPr>
                        <w:r w:rsidRPr="00B075F8">
                          <w:rPr>
                            <w:rFonts w:ascii="Book Antiqua" w:hAnsi="Book Antiqua"/>
                            <w:i/>
                            <w:sz w:val="20"/>
                            <w:szCs w:val="20"/>
                          </w:rPr>
                          <w:t>n</w:t>
                        </w:r>
                        <w:r w:rsidRPr="009A32D6">
                          <w:rPr>
                            <w:rFonts w:ascii="Book Antiqua" w:hAnsi="Book Antiqua"/>
                            <w:sz w:val="20"/>
                            <w:szCs w:val="20"/>
                          </w:rPr>
                          <w:t xml:space="preserve"> = 277</w:t>
                        </w:r>
                      </w:p>
                    </w:txbxContent>
                  </v:textbox>
                </v:rect>
                <v:rect id="Rectangle 38" o:spid="_x0000_s1030" style="position:absolute;left:18285;top:11430;width:13722;height:34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FAZwQAA&#10;ANoAAAAPAAAAZHJzL2Rvd25yZXYueG1sRI9Bi8IwFITvC/6H8ARva6qiaDWK7OKiR60Xb8/m2Vab&#10;l9JE7frrjSB4HGbmG2a2aEwpblS7wrKCXjcCQZxaXXCmYJ+svscgnEfWWFomBf/kYDFvfc0w1vbO&#10;W7rtfCYChF2MCnLvq1hKl+Zk0HVtRRy8k60N+iDrTOoa7wFuStmPopE0WHBYyLGin5zSy+5qFByL&#10;/h4f2+QvMpPVwG+a5Hw9/CrVaTfLKQhPjf+E3+21VjCE15VwA+T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nBQGcEAAADaAAAADwAAAAAAAAAAAAAAAACXAgAAZHJzL2Rvd25y&#10;ZXYueG1sUEsFBgAAAAAEAAQA9QAAAIUDAAAAAA==&#10;">
                  <v:textbox>
                    <w:txbxContent>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Screening </w:t>
                        </w:r>
                        <w:r w:rsidRPr="00B075F8">
                          <w:rPr>
                            <w:rFonts w:ascii="Book Antiqua" w:hAnsi="Book Antiqua"/>
                            <w:i/>
                            <w:sz w:val="20"/>
                            <w:szCs w:val="20"/>
                          </w:rPr>
                          <w:t>n</w:t>
                        </w:r>
                        <w:r w:rsidRPr="009A32D6">
                          <w:rPr>
                            <w:rFonts w:ascii="Book Antiqua" w:hAnsi="Book Antiqua"/>
                            <w:sz w:val="20"/>
                            <w:szCs w:val="20"/>
                          </w:rPr>
                          <w:t xml:space="preserve"> = 416</w:t>
                        </w:r>
                      </w:p>
                    </w:txbxContent>
                  </v:textbox>
                </v:rect>
                <v:line id="Line 39" o:spid="_x0000_s1031" style="position:absolute;flip:x;visibility:visible;mso-wrap-style:square" from="14860,8001" to="17146,11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hjMjAAAAA2gAAAA8AAAAAAAAAAAAAAAAA&#10;oQIAAGRycy9kb3ducmV2LnhtbFBLBQYAAAAABAAEAPkAAACOAwAAAAA=&#10;">
                  <v:stroke endarrow="block"/>
                </v:line>
                <v:line id="Line 40" o:spid="_x0000_s1032" style="position:absolute;visibility:visible;mso-wrap-style:square" from="26289,8001" to="26296,11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jQM18IAAADaAAAADwAAAAAAAAAAAAAA&#10;AAChAgAAZHJzL2Rvd25yZXYueG1sUEsFBgAAAAAEAAQA+QAAAJADAAAAAA==&#10;">
                  <v:stroke endarrow="block"/>
                </v:line>
                <v:rect id="Rectangle 41" o:spid="_x0000_s1033" style="position:absolute;left:35433;top:9144;width:17145;height:12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f+HvwAA&#10;ANoAAAAPAAAAZHJzL2Rvd25yZXYueG1sRE9Ni8IwEL0v+B/CCN7WVBcWraZFFBf3qPXibWzGttpM&#10;ShO1+uvNQfD4eN/ztDO1uFHrKssKRsMIBHFudcWFgn22/p6AcB5ZY22ZFDzIQZr0vuYYa3vnLd12&#10;vhAhhF2MCkrvm1hKl5dk0A1tQxy4k20N+gDbQuoW7yHc1HIcRb/SYMWhocSGliXll93VKDhW4z0+&#10;t9lfZKbrH//fZefrYaXUoN8tZiA8df4jfrs3WkHYGq6EGyCT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Bx/4e/AAAA2gAAAA8AAAAAAAAAAAAAAAAAlwIAAGRycy9kb3ducmV2&#10;LnhtbFBLBQYAAAAABAAEAPUAAACDAwAAAAA=&#10;">
                  <v:textbox>
                    <w:txbxContent>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Publications excluded after screening </w:t>
                        </w:r>
                        <w:r w:rsidRPr="00B075F8">
                          <w:rPr>
                            <w:rFonts w:ascii="Book Antiqua" w:hAnsi="Book Antiqua"/>
                            <w:i/>
                            <w:sz w:val="20"/>
                            <w:szCs w:val="20"/>
                          </w:rPr>
                          <w:t>n</w:t>
                        </w:r>
                        <w:r w:rsidRPr="009A32D6">
                          <w:rPr>
                            <w:rFonts w:ascii="Book Antiqua" w:hAnsi="Book Antiqua"/>
                            <w:sz w:val="20"/>
                            <w:szCs w:val="20"/>
                          </w:rPr>
                          <w:t xml:space="preserve"> = 407</w:t>
                        </w:r>
                      </w:p>
                      <w:p w:rsidR="00BC4FEA" w:rsidRPr="009A32D6" w:rsidRDefault="00BC4FEA" w:rsidP="00BC4FEA">
                        <w:pPr>
                          <w:rPr>
                            <w:rFonts w:ascii="Book Antiqua" w:hAnsi="Book Antiqua"/>
                            <w:sz w:val="20"/>
                            <w:szCs w:val="20"/>
                          </w:rPr>
                        </w:pPr>
                        <w:r w:rsidRPr="009A32D6">
                          <w:rPr>
                            <w:rFonts w:ascii="Book Antiqua" w:hAnsi="Book Antiqua"/>
                            <w:sz w:val="20"/>
                            <w:szCs w:val="20"/>
                          </w:rPr>
                          <w:t>Reasons:</w:t>
                        </w:r>
                      </w:p>
                      <w:p w:rsidR="00BC4FEA" w:rsidRPr="009A32D6" w:rsidRDefault="00BC4FEA" w:rsidP="00BC4FEA">
                        <w:pPr>
                          <w:rPr>
                            <w:rFonts w:ascii="Book Antiqua" w:hAnsi="Book Antiqua"/>
                            <w:sz w:val="20"/>
                            <w:szCs w:val="20"/>
                          </w:rPr>
                        </w:pPr>
                        <w:r w:rsidRPr="009A32D6">
                          <w:rPr>
                            <w:rFonts w:ascii="Book Antiqua" w:hAnsi="Book Antiqua"/>
                            <w:sz w:val="20"/>
                            <w:szCs w:val="20"/>
                          </w:rPr>
                          <w:t>-unrelated conditions</w:t>
                        </w:r>
                      </w:p>
                      <w:p w:rsidR="00BC4FEA" w:rsidRPr="009A32D6" w:rsidRDefault="00BC4FEA" w:rsidP="00BC4FEA">
                        <w:pPr>
                          <w:rPr>
                            <w:rFonts w:ascii="Book Antiqua" w:hAnsi="Book Antiqua"/>
                            <w:sz w:val="20"/>
                            <w:szCs w:val="20"/>
                          </w:rPr>
                        </w:pPr>
                        <w:r w:rsidRPr="009A32D6">
                          <w:rPr>
                            <w:rFonts w:ascii="Book Antiqua" w:hAnsi="Book Antiqua"/>
                            <w:sz w:val="20"/>
                            <w:szCs w:val="20"/>
                          </w:rPr>
                          <w:t>-Paediatric population</w:t>
                        </w:r>
                      </w:p>
                      <w:p w:rsidR="00BC4FEA" w:rsidRPr="009A32D6" w:rsidRDefault="00BC4FEA" w:rsidP="00BC4FEA">
                        <w:pPr>
                          <w:rPr>
                            <w:rFonts w:ascii="Book Antiqua" w:hAnsi="Book Antiqua"/>
                            <w:sz w:val="20"/>
                            <w:szCs w:val="20"/>
                          </w:rPr>
                        </w:pPr>
                        <w:r w:rsidRPr="009A32D6">
                          <w:rPr>
                            <w:rFonts w:ascii="Book Antiqua" w:hAnsi="Book Antiqua"/>
                            <w:sz w:val="20"/>
                            <w:szCs w:val="20"/>
                          </w:rPr>
                          <w:t>-Animal studies</w:t>
                        </w:r>
                      </w:p>
                      <w:p w:rsidR="00BC4FEA" w:rsidRPr="009A32D6" w:rsidRDefault="00BC4FEA" w:rsidP="00BC4FEA">
                        <w:pPr>
                          <w:rPr>
                            <w:rFonts w:ascii="Book Antiqua" w:hAnsi="Book Antiqua"/>
                            <w:sz w:val="20"/>
                            <w:szCs w:val="20"/>
                          </w:rPr>
                        </w:pPr>
                        <w:r w:rsidRPr="009A32D6">
                          <w:rPr>
                            <w:rFonts w:ascii="Book Antiqua" w:hAnsi="Book Antiqua"/>
                            <w:sz w:val="20"/>
                            <w:szCs w:val="20"/>
                          </w:rPr>
                          <w:t>-review article</w:t>
                        </w:r>
                      </w:p>
                    </w:txbxContent>
                  </v:textbox>
                </v:rect>
                <v:line id="Line 42" o:spid="_x0000_s1034" style="position:absolute;visibility:visible;mso-wrap-style:square" from="32007,13716" to="35431,137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znPT7DAAAA2gAAAA8AAAAAAAAAAAAA&#10;AAAAoQIAAGRycy9kb3ducmV2LnhtbFBLBQYAAAAABAAEAPkAAACRAwAAAAA=&#10;">
                  <v:stroke endarrow="block"/>
                </v:line>
                <v:rect id="Rectangle 43" o:spid="_x0000_s1035" style="position:absolute;left:15999;top:18288;width:18293;height:45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r02exAAA&#10;ANsAAAAPAAAAZHJzL2Rvd25yZXYueG1sRI9Bb8IwDIXvk/gPkZF2G+mYNEEhraZNTNsRymU3rzFt&#10;oXGqJkDh1+MDEjdb7/m9z8t8cK06UR8azwZeJwko4tLbhisD22L1MgMVIrLF1jMZuFCAPBs9LTG1&#10;/sxrOm1ipSSEQ4oG6hi7VOtQ1uQwTHxHLNrO9w6jrH2lbY9nCXetnibJu3bYsDTU2NFnTeVhc3QG&#10;/pvpFq/r4jtx89Vb/B2K/fHvy5jn8fCxABVpiA/z/frHCr7Qyy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9NnsQAAADbAAAADwAAAAAAAAAAAAAAAACXAgAAZHJzL2Rv&#10;d25yZXYueG1sUEsFBgAAAAAEAAQA9QAAAIgDAAAAAA==&#10;">
                  <v:textbox>
                    <w:txbxContent>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Full text for detailed evaluation </w:t>
                        </w:r>
                        <w:r w:rsidRPr="00B075F8">
                          <w:rPr>
                            <w:rFonts w:ascii="Book Antiqua" w:hAnsi="Book Antiqua"/>
                            <w:i/>
                            <w:sz w:val="20"/>
                            <w:szCs w:val="20"/>
                          </w:rPr>
                          <w:t>n</w:t>
                        </w:r>
                        <w:r w:rsidRPr="009A32D6">
                          <w:rPr>
                            <w:rFonts w:ascii="Book Antiqua" w:hAnsi="Book Antiqua"/>
                            <w:sz w:val="20"/>
                            <w:szCs w:val="20"/>
                          </w:rPr>
                          <w:t xml:space="preserve"> = 9</w:t>
                        </w:r>
                      </w:p>
                    </w:txbxContent>
                  </v:textbox>
                </v:rect>
                <v:line id="Line 44" o:spid="_x0000_s1036" style="position:absolute;visibility:visible;mso-wrap-style:square" from="25142,14859" to="25157,182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Wtp8IAAADbAAAADwAAAAAAAAAAAAAA&#10;AAChAgAAZHJzL2Rvd25yZXYueG1sUEsFBgAAAAAEAAQA+QAAAJADAAAAAA==&#10;">
                  <v:stroke endarrow="block"/>
                </v:line>
                <v:rect id="Rectangle 45" o:spid="_x0000_s1037" style="position:absolute;left:17145;top:27432;width:16002;height:4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MXZywgAA&#10;ANsAAAAPAAAAZHJzL2Rvd25yZXYueG1sRE9La8JAEL4L/odlhN50YwRpo6tIi1KPeVx6m2bHJG12&#10;NmTXJO2v7xYKvc3H95z9cTKtGKh3jWUF61UEgri0uuFKQZGfl48gnEfW2FomBV/k4HiYz/aYaDty&#10;SkPmKxFC2CWooPa+S6R0ZU0G3cp2xIG72d6gD7CvpO5xDOGmlXEUbaXBhkNDjR0911R+Znej4L2J&#10;C/xO80tkns4bf53yj/vbi1IPi+m0A+Fp8v/iP/erDvNj+P0lHCAP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xdnLCAAAA2wAAAA8AAAAAAAAAAAAAAAAAlwIAAGRycy9kb3du&#10;cmV2LnhtbFBLBQYAAAAABAAEAPUAAACGAwAAAAA=&#10;">
                  <v:textbox>
                    <w:txbxContent>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Included in review </w:t>
                        </w:r>
                      </w:p>
                      <w:p w:rsidR="00BC4FEA" w:rsidRPr="009A32D6" w:rsidRDefault="00BC4FEA" w:rsidP="00BC4FEA">
                        <w:pPr>
                          <w:rPr>
                            <w:rFonts w:ascii="Book Antiqua" w:hAnsi="Book Antiqua"/>
                            <w:sz w:val="20"/>
                            <w:szCs w:val="20"/>
                          </w:rPr>
                        </w:pPr>
                        <w:r w:rsidRPr="00B075F8">
                          <w:rPr>
                            <w:rFonts w:ascii="Book Antiqua" w:hAnsi="Book Antiqua"/>
                            <w:i/>
                            <w:sz w:val="20"/>
                            <w:szCs w:val="20"/>
                          </w:rPr>
                          <w:t>n</w:t>
                        </w:r>
                        <w:r w:rsidRPr="009A32D6">
                          <w:rPr>
                            <w:rFonts w:ascii="Book Antiqua" w:hAnsi="Book Antiqua"/>
                            <w:sz w:val="20"/>
                            <w:szCs w:val="20"/>
                          </w:rPr>
                          <w:t xml:space="preserve"> = 7</w:t>
                        </w:r>
                      </w:p>
                    </w:txbxContent>
                  </v:textbox>
                </v:rect>
                <v:rect id="Rectangle 46" o:spid="_x0000_s1038" style="position:absolute;left:1143;top:26289;width:13716;height:75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dPpwgAA&#10;ANsAAAAPAAAAZHJzL2Rvd25yZXYueG1sRE9Na8JAEL0L/odlCr2ZTSOUmrqGoijtMSYXb9PsmMRm&#10;Z0N2NWl/fbdQ8DaP9znrbDKduNHgWssKnqIYBHFldcu1grLYL15AOI+ssbNMCr7JQbaZz9aYajty&#10;Trejr0UIYZeigsb7PpXSVQ0ZdJHtiQN3toNBH+BQSz3gGMJNJ5M4fpYGWw4NDfa0baj6Ol6Ngs82&#10;KfEnLw6xWe2X/mMqLtfTTqnHh+ntFYSnyd/F/+53HeYv4e+XcID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90+nCAAAA2wAAAA8AAAAAAAAAAAAAAAAAlwIAAGRycy9kb3du&#10;cmV2LnhtbFBLBQYAAAAABAAEAPUAAACGAwAAAAA=&#10;">
                  <v:textbox>
                    <w:txbxContent>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Excluded </w:t>
                        </w:r>
                        <w:r w:rsidRPr="00B075F8">
                          <w:rPr>
                            <w:rFonts w:ascii="Book Antiqua" w:hAnsi="Book Antiqua"/>
                            <w:i/>
                            <w:sz w:val="20"/>
                            <w:szCs w:val="20"/>
                          </w:rPr>
                          <w:t>n</w:t>
                        </w:r>
                        <w:r w:rsidRPr="009A32D6">
                          <w:rPr>
                            <w:rFonts w:ascii="Book Antiqua" w:hAnsi="Book Antiqua"/>
                            <w:sz w:val="20"/>
                            <w:szCs w:val="20"/>
                          </w:rPr>
                          <w:t>=2</w:t>
                        </w:r>
                      </w:p>
                      <w:p w:rsidR="00BC4FEA" w:rsidRPr="009A32D6" w:rsidRDefault="00BC4FEA" w:rsidP="00BC4FEA">
                        <w:pPr>
                          <w:rPr>
                            <w:rFonts w:ascii="Book Antiqua" w:hAnsi="Book Antiqua"/>
                            <w:sz w:val="20"/>
                            <w:szCs w:val="20"/>
                          </w:rPr>
                        </w:pPr>
                        <w:r w:rsidRPr="009A32D6">
                          <w:rPr>
                            <w:rFonts w:ascii="Book Antiqua" w:hAnsi="Book Antiqua"/>
                            <w:sz w:val="20"/>
                            <w:szCs w:val="20"/>
                          </w:rPr>
                          <w:t>Reasons:</w:t>
                        </w:r>
                      </w:p>
                      <w:p w:rsidR="00BC4FEA" w:rsidRPr="009A32D6" w:rsidRDefault="00BC4FEA" w:rsidP="00BC4FEA">
                        <w:pPr>
                          <w:rPr>
                            <w:rFonts w:ascii="Book Antiqua" w:hAnsi="Book Antiqua"/>
                            <w:sz w:val="20"/>
                            <w:szCs w:val="20"/>
                          </w:rPr>
                        </w:pPr>
                        <w:r w:rsidRPr="009A32D6">
                          <w:rPr>
                            <w:rFonts w:ascii="Book Antiqua" w:hAnsi="Book Antiqua"/>
                            <w:sz w:val="20"/>
                            <w:szCs w:val="20"/>
                          </w:rPr>
                          <w:t xml:space="preserve">-Editorial </w:t>
                        </w:r>
                        <w:r w:rsidRPr="00B075F8">
                          <w:rPr>
                            <w:rFonts w:ascii="Book Antiqua" w:hAnsi="Book Antiqua"/>
                            <w:i/>
                            <w:sz w:val="20"/>
                            <w:szCs w:val="20"/>
                          </w:rPr>
                          <w:t>n</w:t>
                        </w:r>
                        <w:r w:rsidRPr="009A32D6">
                          <w:rPr>
                            <w:rFonts w:ascii="Book Antiqua" w:hAnsi="Book Antiqua"/>
                            <w:sz w:val="20"/>
                            <w:szCs w:val="20"/>
                          </w:rPr>
                          <w:t>=1</w:t>
                        </w:r>
                      </w:p>
                      <w:p w:rsidR="00BC4FEA" w:rsidRDefault="00BC4FEA" w:rsidP="00BC4FEA">
                        <w:r w:rsidRPr="009A32D6">
                          <w:rPr>
                            <w:rFonts w:ascii="Book Antiqua" w:hAnsi="Book Antiqua"/>
                            <w:sz w:val="20"/>
                            <w:szCs w:val="20"/>
                          </w:rPr>
                          <w:t>-Irrelevant</w:t>
                        </w:r>
                        <w:r w:rsidRPr="00B075F8">
                          <w:rPr>
                            <w:rFonts w:ascii="Book Antiqua" w:hAnsi="Book Antiqua"/>
                            <w:i/>
                            <w:sz w:val="20"/>
                            <w:szCs w:val="20"/>
                          </w:rPr>
                          <w:t xml:space="preserve"> n</w:t>
                        </w:r>
                        <w:r w:rsidRPr="009A32D6">
                          <w:rPr>
                            <w:rFonts w:ascii="Book Antiqua" w:hAnsi="Book Antiqua"/>
                            <w:sz w:val="20"/>
                            <w:szCs w:val="20"/>
                          </w:rPr>
                          <w:t>=</w:t>
                        </w:r>
                        <w:r>
                          <w:t>1</w:t>
                        </w:r>
                      </w:p>
                      <w:p w:rsidR="00BC4FEA" w:rsidRDefault="00BC4FEA" w:rsidP="00BC4FEA"/>
                      <w:p w:rsidR="00BC4FEA" w:rsidRDefault="00BC4FEA" w:rsidP="00BC4FEA"/>
                    </w:txbxContent>
                  </v:textbox>
                </v:rect>
                <v:line id="Line 47" o:spid="_x0000_s1039" style="position:absolute;flip:x;visibility:visible;mso-wrap-style:square" from="13714,22860" to="15999,262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JI5xxAAAANsAAAAPAAAAAAAAAAAA&#10;AAAAAKECAABkcnMvZG93bnJldi54bWxQSwUGAAAAAAQABAD5AAAAkgMAAAAA&#10;">
                  <v:stroke endarrow="block"/>
                </v:line>
                <v:line id="Line 48" o:spid="_x0000_s1040" style="position:absolute;visibility:visible;mso-wrap-style:square" from="25142,22860" to="25142,274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p w:rsidR="0008752E" w:rsidRPr="00EF4D31" w:rsidRDefault="00BC4FEA" w:rsidP="0029272C">
      <w:pPr>
        <w:pStyle w:val="1"/>
        <w:spacing w:before="0" w:beforeAutospacing="0" w:after="0" w:afterAutospacing="0" w:line="360" w:lineRule="auto"/>
        <w:jc w:val="both"/>
        <w:rPr>
          <w:rStyle w:val="normalchar"/>
          <w:rFonts w:ascii="Book Antiqua" w:hAnsi="Book Antiqua"/>
          <w:b/>
          <w:bCs/>
        </w:rPr>
      </w:pPr>
      <w:r w:rsidRPr="00EF4D31">
        <w:rPr>
          <w:rStyle w:val="normalchar"/>
          <w:rFonts w:ascii="Book Antiqua" w:hAnsi="Book Antiqua"/>
          <w:b/>
          <w:bCs/>
        </w:rPr>
        <w:t>Figure 1</w:t>
      </w:r>
      <w:r w:rsidRPr="00EF4D31">
        <w:rPr>
          <w:rFonts w:ascii="Book Antiqua" w:hAnsi="Book Antiqua"/>
        </w:rPr>
        <w:t xml:space="preserve"> </w:t>
      </w:r>
      <w:r w:rsidRPr="00BC4FEA">
        <w:rPr>
          <w:rFonts w:ascii="Book Antiqua" w:hAnsi="Book Antiqua"/>
          <w:b/>
        </w:rPr>
        <w:t>Flow chart describing the selection process for publication to be included in this review</w:t>
      </w:r>
      <w:r>
        <w:rPr>
          <w:rFonts w:ascii="Book Antiqua" w:hAnsi="Book Antiqua" w:hint="eastAsia"/>
          <w:b/>
          <w:lang w:eastAsia="zh-CN"/>
        </w:rPr>
        <w:t>.</w:t>
      </w:r>
    </w:p>
    <w:p w:rsidR="00CA7221" w:rsidRPr="00EF4D31" w:rsidRDefault="00CA7221" w:rsidP="0029272C">
      <w:pPr>
        <w:pStyle w:val="1"/>
        <w:spacing w:before="0" w:beforeAutospacing="0" w:after="0" w:afterAutospacing="0" w:line="360" w:lineRule="auto"/>
        <w:jc w:val="both"/>
        <w:rPr>
          <w:rStyle w:val="normalchar"/>
          <w:rFonts w:ascii="Book Antiqua" w:hAnsi="Book Antiqua"/>
          <w:b/>
          <w:bCs/>
          <w:lang w:eastAsia="zh-CN"/>
        </w:rPr>
      </w:pPr>
      <w:bookmarkStart w:id="59" w:name="graphic02"/>
      <w:bookmarkEnd w:id="59"/>
    </w:p>
    <w:p w:rsidR="0021613C" w:rsidRPr="00BC4FEA" w:rsidRDefault="00BC4FEA" w:rsidP="00BC4FEA">
      <w:pPr>
        <w:pStyle w:val="1"/>
        <w:spacing w:before="0" w:beforeAutospacing="0" w:after="0" w:afterAutospacing="0" w:line="360" w:lineRule="auto"/>
        <w:jc w:val="both"/>
        <w:rPr>
          <w:rFonts w:ascii="Book Antiqua" w:hAnsi="Book Antiqua"/>
          <w:b/>
          <w:lang w:eastAsia="zh-CN"/>
        </w:rPr>
      </w:pPr>
      <w:r w:rsidRPr="00BC4FEA">
        <w:rPr>
          <w:rStyle w:val="normalchar"/>
          <w:rFonts w:ascii="Book Antiqua" w:hAnsi="Book Antiqua"/>
          <w:b/>
          <w:bCs/>
        </w:rPr>
        <w:t>Table 1</w:t>
      </w:r>
      <w:r w:rsidR="00EF4D31" w:rsidRPr="00BC4FEA">
        <w:rPr>
          <w:rStyle w:val="normalchar"/>
          <w:rFonts w:ascii="Book Antiqua" w:hAnsi="Book Antiqua"/>
          <w:b/>
          <w:bCs/>
        </w:rPr>
        <w:t xml:space="preserve"> </w:t>
      </w:r>
      <w:r w:rsidR="0021613C" w:rsidRPr="00BC4FEA">
        <w:rPr>
          <w:rFonts w:ascii="Book Antiqua" w:hAnsi="Book Antiqua"/>
          <w:b/>
        </w:rPr>
        <w:t>A summary of characteristics of studies on the associa</w:t>
      </w:r>
      <w:r w:rsidRPr="00BC4FEA">
        <w:rPr>
          <w:rFonts w:ascii="Book Antiqua" w:hAnsi="Book Antiqua"/>
          <w:b/>
        </w:rPr>
        <w:t>tion of bilirubin with non-alcoholic fatty liver disease</w:t>
      </w:r>
    </w:p>
    <w:tbl>
      <w:tblPr>
        <w:tblpPr w:leftFromText="180" w:rightFromText="180" w:vertAnchor="text" w:horzAnchor="margin" w:tblpXSpec="center" w:tblpY="464"/>
        <w:tblW w:w="9915" w:type="dxa"/>
        <w:tblCellMar>
          <w:top w:w="15" w:type="dxa"/>
          <w:left w:w="15" w:type="dxa"/>
          <w:bottom w:w="15" w:type="dxa"/>
          <w:right w:w="15" w:type="dxa"/>
        </w:tblCellMar>
        <w:tblLook w:val="0000" w:firstRow="0" w:lastRow="0" w:firstColumn="0" w:lastColumn="0" w:noHBand="0" w:noVBand="0"/>
      </w:tblPr>
      <w:tblGrid>
        <w:gridCol w:w="2490"/>
        <w:gridCol w:w="2236"/>
        <w:gridCol w:w="2677"/>
        <w:gridCol w:w="2512"/>
      </w:tblGrid>
      <w:tr w:rsidR="00EF4D31" w:rsidRPr="00EF4D31" w:rsidTr="00EF4D31">
        <w:trPr>
          <w:trHeight w:val="480"/>
        </w:trPr>
        <w:tc>
          <w:tcPr>
            <w:tcW w:w="2490" w:type="dxa"/>
            <w:tcBorders>
              <w:top w:val="single" w:sz="8" w:space="0" w:color="000000"/>
              <w:left w:val="single" w:sz="4" w:space="0" w:color="FFFFFF"/>
              <w:bottom w:val="single" w:sz="8" w:space="0" w:color="000000"/>
              <w:right w:val="single" w:sz="4" w:space="0" w:color="FFFFFF"/>
            </w:tcBorders>
            <w:noWrap/>
          </w:tcPr>
          <w:p w:rsidR="0021613C" w:rsidRPr="00EF4D31" w:rsidRDefault="0021613C" w:rsidP="00BC4FEA">
            <w:pPr>
              <w:pStyle w:val="table0020normal"/>
              <w:spacing w:before="0" w:beforeAutospacing="0" w:after="0" w:afterAutospacing="0" w:line="360" w:lineRule="auto"/>
              <w:jc w:val="both"/>
              <w:rPr>
                <w:rFonts w:ascii="Book Antiqua" w:hAnsi="Book Antiqua"/>
                <w:lang w:eastAsia="zh-CN"/>
              </w:rPr>
            </w:pPr>
            <w:r w:rsidRPr="00EF4D31">
              <w:rPr>
                <w:rStyle w:val="table0020normalchar"/>
                <w:rFonts w:ascii="Book Antiqua" w:hAnsi="Book Antiqua"/>
                <w:b/>
                <w:bCs/>
              </w:rPr>
              <w:t>Ref</w:t>
            </w:r>
            <w:r w:rsidR="00BC4FEA">
              <w:rPr>
                <w:rStyle w:val="table0020normalchar"/>
                <w:rFonts w:ascii="Book Antiqua" w:hAnsi="Book Antiqua" w:hint="eastAsia"/>
                <w:b/>
                <w:bCs/>
                <w:lang w:eastAsia="zh-CN"/>
              </w:rPr>
              <w:t>.</w:t>
            </w:r>
          </w:p>
        </w:tc>
        <w:tc>
          <w:tcPr>
            <w:tcW w:w="2370" w:type="dxa"/>
            <w:tcBorders>
              <w:top w:val="single" w:sz="8" w:space="0" w:color="000000"/>
              <w:left w:val="single" w:sz="4" w:space="0" w:color="FFFFFF"/>
              <w:bottom w:val="single" w:sz="8" w:space="0" w:color="000000"/>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b/>
                <w:bCs/>
              </w:rPr>
              <w:t>Study design</w:t>
            </w:r>
          </w:p>
          <w:p w:rsidR="0021613C" w:rsidRPr="00EF4D31" w:rsidRDefault="0021613C" w:rsidP="00BC4FEA">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b/>
                <w:bCs/>
              </w:rPr>
              <w:t>T</w:t>
            </w:r>
            <w:r w:rsidRPr="00EF4D31">
              <w:rPr>
                <w:rStyle w:val="normalchar"/>
                <w:rFonts w:ascii="Book Antiqua" w:hAnsi="Book Antiqua"/>
                <w:b/>
                <w:bCs/>
              </w:rPr>
              <w:t xml:space="preserve">otal number of patients </w:t>
            </w:r>
          </w:p>
        </w:tc>
        <w:tc>
          <w:tcPr>
            <w:tcW w:w="2760" w:type="dxa"/>
            <w:tcBorders>
              <w:top w:val="single" w:sz="8" w:space="0" w:color="000000"/>
              <w:left w:val="single" w:sz="4" w:space="0" w:color="FFFFFF"/>
              <w:bottom w:val="single" w:sz="8" w:space="0" w:color="000000"/>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b/>
                <w:bCs/>
              </w:rPr>
              <w:t>Study population</w:t>
            </w:r>
          </w:p>
        </w:tc>
        <w:tc>
          <w:tcPr>
            <w:tcW w:w="2295" w:type="dxa"/>
            <w:tcBorders>
              <w:top w:val="single" w:sz="8" w:space="0" w:color="000000"/>
              <w:left w:val="single" w:sz="4" w:space="0" w:color="FFFFFF"/>
              <w:bottom w:val="single" w:sz="8" w:space="0" w:color="000000"/>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b/>
                <w:bCs/>
              </w:rPr>
              <w:t>Main outcome measure</w:t>
            </w:r>
          </w:p>
        </w:tc>
      </w:tr>
      <w:tr w:rsidR="00EF4D31" w:rsidRPr="00EF4D31" w:rsidTr="00EF4D31">
        <w:trPr>
          <w:trHeight w:val="872"/>
        </w:trPr>
        <w:tc>
          <w:tcPr>
            <w:tcW w:w="2490" w:type="dxa"/>
            <w:tcBorders>
              <w:top w:val="single" w:sz="4" w:space="0" w:color="FFFFFF"/>
              <w:left w:val="single" w:sz="4" w:space="0" w:color="FFFFFF"/>
              <w:bottom w:val="single" w:sz="4" w:space="0" w:color="FFFFFF"/>
              <w:right w:val="single" w:sz="4" w:space="0" w:color="FFFFFF"/>
            </w:tcBorders>
          </w:tcPr>
          <w:p w:rsidR="0021613C" w:rsidRPr="00EF4D31" w:rsidRDefault="00BC4FEA" w:rsidP="0029272C">
            <w:pPr>
              <w:pStyle w:val="table0020normal"/>
              <w:spacing w:before="0" w:beforeAutospacing="0" w:after="0" w:afterAutospacing="0" w:line="360" w:lineRule="auto"/>
              <w:jc w:val="both"/>
              <w:rPr>
                <w:rFonts w:ascii="Book Antiqua" w:hAnsi="Book Antiqua"/>
                <w:lang w:eastAsia="zh-CN"/>
              </w:rPr>
            </w:pPr>
            <w:r>
              <w:rPr>
                <w:rStyle w:val="table0020normalchar"/>
                <w:rFonts w:ascii="Book Antiqua" w:hAnsi="Book Antiqua"/>
              </w:rPr>
              <w:t xml:space="preserve">Chang </w:t>
            </w:r>
            <w:r w:rsidRPr="00BC4FEA">
              <w:rPr>
                <w:rStyle w:val="table0020normalchar"/>
                <w:rFonts w:ascii="Book Antiqua" w:hAnsi="Book Antiqua"/>
                <w:i/>
              </w:rPr>
              <w:t>et al</w:t>
            </w:r>
            <w:r>
              <w:rPr>
                <w:rStyle w:val="table0020normalchar"/>
                <w:rFonts w:ascii="Book Antiqua" w:hAnsi="Book Antiqua" w:hint="eastAsia"/>
                <w:vertAlign w:val="superscript"/>
                <w:lang w:eastAsia="zh-CN"/>
              </w:rPr>
              <w:t>[</w:t>
            </w:r>
            <w:r w:rsidR="0021613C" w:rsidRPr="00EF4D31">
              <w:rPr>
                <w:rStyle w:val="table0020normalchar"/>
                <w:rFonts w:ascii="Book Antiqua" w:hAnsi="Book Antiqua"/>
                <w:vertAlign w:val="superscript"/>
              </w:rPr>
              <w:t>32</w:t>
            </w:r>
            <w:r>
              <w:rPr>
                <w:rStyle w:val="table0020normalchar"/>
                <w:rFonts w:ascii="Book Antiqua" w:hAnsi="Book Antiqua" w:hint="eastAsia"/>
                <w:vertAlign w:val="superscript"/>
                <w:lang w:eastAsia="zh-CN"/>
              </w:rPr>
              <w:t>]</w:t>
            </w: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lang w:eastAsia="zh-CN"/>
              </w:rPr>
            </w:pPr>
            <w:r w:rsidRPr="00EF4D31">
              <w:rPr>
                <w:rFonts w:ascii="Book Antiqua" w:hAnsi="Book Antiqua"/>
              </w:rPr>
              <w:t xml:space="preserve">Min-Sun Kwak </w:t>
            </w:r>
            <w:r w:rsidRPr="00BC4FEA">
              <w:rPr>
                <w:rFonts w:ascii="Book Antiqua" w:hAnsi="Book Antiqua"/>
                <w:i/>
              </w:rPr>
              <w:t>et al</w:t>
            </w:r>
            <w:r w:rsidR="00BC4FEA">
              <w:rPr>
                <w:rStyle w:val="table0020normalchar"/>
                <w:rFonts w:ascii="Book Antiqua" w:hAnsi="Book Antiqua" w:hint="eastAsia"/>
                <w:vertAlign w:val="superscript"/>
                <w:lang w:eastAsia="zh-CN"/>
              </w:rPr>
              <w:t>[</w:t>
            </w:r>
            <w:r w:rsidRPr="00EF4D31">
              <w:rPr>
                <w:rStyle w:val="table0020normalchar"/>
                <w:rFonts w:ascii="Book Antiqua" w:hAnsi="Book Antiqua"/>
                <w:vertAlign w:val="superscript"/>
              </w:rPr>
              <w:t>33</w:t>
            </w:r>
            <w:r w:rsidR="00BC4FEA">
              <w:rPr>
                <w:rStyle w:val="normalchar"/>
                <w:rFonts w:ascii="Book Antiqua" w:hAnsi="Book Antiqua" w:hint="eastAsia"/>
                <w:vertAlign w:val="superscript"/>
                <w:lang w:eastAsia="zh-CN"/>
              </w:rPr>
              <w:t>]</w:t>
            </w:r>
          </w:p>
          <w:p w:rsidR="0021613C" w:rsidRPr="00EF4D31" w:rsidRDefault="0021613C" w:rsidP="0029272C">
            <w:pPr>
              <w:spacing w:line="360" w:lineRule="auto"/>
              <w:jc w:val="both"/>
              <w:rPr>
                <w:rFonts w:ascii="Book Antiqua" w:hAnsi="Book Antiqua"/>
              </w:rPr>
            </w:pPr>
          </w:p>
        </w:tc>
        <w:tc>
          <w:tcPr>
            <w:tcW w:w="2370" w:type="dxa"/>
            <w:tcBorders>
              <w:top w:val="single" w:sz="4" w:space="0" w:color="FFFFFF"/>
              <w:left w:val="single" w:sz="4" w:space="0" w:color="FFFFFF"/>
              <w:bottom w:val="single" w:sz="4" w:space="0" w:color="FFFFFF"/>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Cohort</w:t>
            </w:r>
            <w:r w:rsidRPr="00EF4D31">
              <w:rPr>
                <w:rStyle w:val="apple-converted-space"/>
                <w:rFonts w:ascii="Book Antiqua" w:hAnsi="Book Antiqua"/>
              </w:rPr>
              <w:t> </w:t>
            </w:r>
            <w:r w:rsidRPr="00EF4D31">
              <w:rPr>
                <w:rStyle w:val="table0020normalchar"/>
                <w:rFonts w:ascii="Book Antiqua" w:hAnsi="Book Antiqua"/>
              </w:rPr>
              <w:t>–longitudinal</w:t>
            </w:r>
          </w:p>
          <w:p w:rsidR="0021613C" w:rsidRPr="00EF4D31" w:rsidRDefault="00BC4FEA" w:rsidP="0029272C">
            <w:pPr>
              <w:pStyle w:val="table0020normal"/>
              <w:spacing w:before="0" w:beforeAutospacing="0" w:after="0" w:afterAutospacing="0" w:line="360" w:lineRule="auto"/>
              <w:jc w:val="both"/>
              <w:rPr>
                <w:rFonts w:ascii="Book Antiqua" w:hAnsi="Book Antiqua"/>
              </w:rPr>
            </w:pPr>
            <w:r w:rsidRPr="00BC4FEA">
              <w:rPr>
                <w:rStyle w:val="table0020normalchar"/>
                <w:rFonts w:ascii="Book Antiqua" w:hAnsi="Book Antiqua"/>
                <w:i/>
              </w:rPr>
              <w:t>n</w:t>
            </w:r>
            <w:r>
              <w:rPr>
                <w:rStyle w:val="table0020normalchar"/>
                <w:rFonts w:ascii="Book Antiqua" w:hAnsi="Book Antiqua"/>
              </w:rPr>
              <w:t xml:space="preserve"> = 5</w:t>
            </w:r>
            <w:r w:rsidR="0021613C" w:rsidRPr="00EF4D31">
              <w:rPr>
                <w:rStyle w:val="table0020normalchar"/>
                <w:rFonts w:ascii="Book Antiqua" w:hAnsi="Book Antiqua"/>
              </w:rPr>
              <w:t>900</w:t>
            </w: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r w:rsidRPr="00EF4D31">
              <w:rPr>
                <w:rFonts w:ascii="Book Antiqua" w:hAnsi="Book Antiqua"/>
              </w:rPr>
              <w:t>Cross-section</w:t>
            </w:r>
          </w:p>
          <w:p w:rsidR="0021613C" w:rsidRPr="00EF4D31" w:rsidRDefault="00BC4FEA" w:rsidP="0029272C">
            <w:pPr>
              <w:spacing w:line="360" w:lineRule="auto"/>
              <w:jc w:val="both"/>
              <w:rPr>
                <w:rFonts w:ascii="Book Antiqua" w:hAnsi="Book Antiqua"/>
              </w:rPr>
            </w:pPr>
            <w:r w:rsidRPr="00BC4FEA">
              <w:rPr>
                <w:rFonts w:ascii="Book Antiqua" w:hAnsi="Book Antiqua"/>
                <w:i/>
              </w:rPr>
              <w:t>n</w:t>
            </w:r>
            <w:r>
              <w:rPr>
                <w:rFonts w:ascii="Book Antiqua" w:hAnsi="Book Antiqua"/>
              </w:rPr>
              <w:t xml:space="preserve"> =</w:t>
            </w:r>
            <w:r>
              <w:rPr>
                <w:rFonts w:ascii="Book Antiqua" w:hAnsi="Book Antiqua" w:hint="eastAsia"/>
                <w:lang w:eastAsia="zh-CN"/>
              </w:rPr>
              <w:t xml:space="preserve"> </w:t>
            </w:r>
            <w:r>
              <w:rPr>
                <w:rFonts w:ascii="Book Antiqua" w:hAnsi="Book Antiqua"/>
              </w:rPr>
              <w:t>17</w:t>
            </w:r>
            <w:r w:rsidR="0021613C" w:rsidRPr="00EF4D31">
              <w:rPr>
                <w:rFonts w:ascii="Book Antiqua" w:hAnsi="Book Antiqua"/>
              </w:rPr>
              <w:t>348</w:t>
            </w:r>
          </w:p>
        </w:tc>
        <w:tc>
          <w:tcPr>
            <w:tcW w:w="2760" w:type="dxa"/>
            <w:tcBorders>
              <w:top w:val="single" w:sz="4" w:space="0" w:color="FFFFFF"/>
              <w:left w:val="single" w:sz="4" w:space="0" w:color="FFFFFF"/>
              <w:bottom w:val="single" w:sz="4" w:space="0" w:color="FFFFFF"/>
              <w:right w:val="single" w:sz="4" w:space="0" w:color="FFFFFF"/>
            </w:tcBorders>
          </w:tcPr>
          <w:p w:rsidR="0021613C" w:rsidRPr="00EF4D31" w:rsidRDefault="0021613C" w:rsidP="0029272C">
            <w:pPr>
              <w:pStyle w:val="table0020normal"/>
              <w:spacing w:before="0" w:beforeAutospacing="0" w:after="0" w:afterAutospacing="0" w:line="360" w:lineRule="auto"/>
              <w:jc w:val="both"/>
              <w:rPr>
                <w:rStyle w:val="normalchar"/>
                <w:rFonts w:ascii="Book Antiqua" w:hAnsi="Book Antiqua"/>
                <w:lang w:eastAsia="zh-CN"/>
              </w:rPr>
            </w:pPr>
            <w:r w:rsidRPr="00EF4D31">
              <w:rPr>
                <w:rStyle w:val="table0020normalchar"/>
                <w:rFonts w:ascii="Book Antiqua" w:hAnsi="Book Antiqua"/>
              </w:rPr>
              <w:t>Korean men from a single large</w:t>
            </w:r>
            <w:r w:rsidRPr="00EF4D31">
              <w:rPr>
                <w:rStyle w:val="apple-converted-space"/>
                <w:rFonts w:ascii="Book Antiqua" w:hAnsi="Book Antiqua"/>
              </w:rPr>
              <w:t> </w:t>
            </w:r>
            <w:r w:rsidRPr="00EF4D31">
              <w:rPr>
                <w:rStyle w:val="normalchar"/>
                <w:rFonts w:ascii="Book Antiqua" w:hAnsi="Book Antiqua"/>
              </w:rPr>
              <w:t>semiconductor company</w:t>
            </w:r>
            <w:r w:rsidR="00EF4D31" w:rsidRPr="00EF4D31">
              <w:rPr>
                <w:rStyle w:val="normalchar"/>
                <w:rFonts w:ascii="Book Antiqua" w:hAnsi="Book Antiqua"/>
              </w:rPr>
              <w:t xml:space="preserve"> </w:t>
            </w:r>
            <w:r w:rsidR="00BC4FEA">
              <w:rPr>
                <w:rStyle w:val="normalchar"/>
                <w:rFonts w:ascii="Book Antiqua" w:hAnsi="Book Antiqua" w:hint="eastAsia"/>
                <w:lang w:eastAsia="zh-CN"/>
              </w:rPr>
              <w:t>(</w:t>
            </w:r>
            <w:r w:rsidRPr="00EF4D31">
              <w:rPr>
                <w:rStyle w:val="normalchar"/>
                <w:rFonts w:ascii="Book Antiqua" w:hAnsi="Book Antiqua"/>
              </w:rPr>
              <w:t>South Korea</w:t>
            </w:r>
            <w:r w:rsidR="00BC4FEA">
              <w:rPr>
                <w:rStyle w:val="normalchar"/>
                <w:rFonts w:ascii="Book Antiqua" w:hAnsi="Book Antiqua" w:hint="eastAsia"/>
                <w:lang w:eastAsia="zh-CN"/>
              </w:rPr>
              <w:t>)</w:t>
            </w:r>
          </w:p>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Fonts w:ascii="Book Antiqua" w:hAnsi="Book Antiqua"/>
              </w:rPr>
              <w:t>Health check –general</w:t>
            </w:r>
          </w:p>
          <w:p w:rsidR="0021613C" w:rsidRPr="00EF4D31" w:rsidRDefault="0021613C" w:rsidP="00BC4FEA">
            <w:pPr>
              <w:pStyle w:val="table0020normal"/>
              <w:spacing w:before="0" w:beforeAutospacing="0" w:after="0" w:afterAutospacing="0" w:line="360" w:lineRule="auto"/>
              <w:jc w:val="both"/>
              <w:rPr>
                <w:rFonts w:ascii="Book Antiqua" w:hAnsi="Book Antiqua"/>
                <w:lang w:eastAsia="zh-CN"/>
              </w:rPr>
            </w:pPr>
            <w:r w:rsidRPr="00EF4D31">
              <w:rPr>
                <w:rFonts w:ascii="Book Antiqua" w:hAnsi="Book Antiqua"/>
              </w:rPr>
              <w:t>Population</w:t>
            </w:r>
            <w:r w:rsidR="00BC4FEA">
              <w:rPr>
                <w:rFonts w:ascii="Book Antiqua" w:hAnsi="Book Antiqua" w:hint="eastAsia"/>
                <w:lang w:eastAsia="zh-CN"/>
              </w:rPr>
              <w:t xml:space="preserve"> (</w:t>
            </w:r>
            <w:r w:rsidRPr="00EF4D31">
              <w:rPr>
                <w:rFonts w:ascii="Book Antiqua" w:hAnsi="Book Antiqua"/>
              </w:rPr>
              <w:t>South Korea</w:t>
            </w:r>
            <w:r w:rsidR="00BC4FEA">
              <w:rPr>
                <w:rFonts w:ascii="Book Antiqua" w:hAnsi="Book Antiqua" w:hint="eastAsia"/>
                <w:lang w:eastAsia="zh-CN"/>
              </w:rPr>
              <w:t>)</w:t>
            </w:r>
          </w:p>
        </w:tc>
        <w:tc>
          <w:tcPr>
            <w:tcW w:w="2295" w:type="dxa"/>
            <w:tcBorders>
              <w:top w:val="single" w:sz="4" w:space="0" w:color="FFFFFF"/>
              <w:left w:val="single" w:sz="4" w:space="0" w:color="FFFFFF"/>
              <w:bottom w:val="single" w:sz="4" w:space="0" w:color="FFFFFF"/>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Conjugated bilirubin</w:t>
            </w: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r w:rsidRPr="00EF4D31">
              <w:rPr>
                <w:rFonts w:ascii="Book Antiqua" w:hAnsi="Book Antiqua"/>
              </w:rPr>
              <w:t>Total bilirubin</w:t>
            </w:r>
          </w:p>
        </w:tc>
      </w:tr>
      <w:tr w:rsidR="00EF4D31" w:rsidRPr="00EF4D31" w:rsidTr="00EF4D31">
        <w:trPr>
          <w:trHeight w:val="695"/>
        </w:trPr>
        <w:tc>
          <w:tcPr>
            <w:tcW w:w="2490" w:type="dxa"/>
            <w:tcBorders>
              <w:top w:val="single" w:sz="4" w:space="0" w:color="FFFFFF"/>
              <w:left w:val="single" w:sz="4" w:space="0" w:color="FFFFFF"/>
              <w:bottom w:val="single" w:sz="4" w:space="0" w:color="FFFFFF"/>
              <w:right w:val="single" w:sz="4" w:space="0" w:color="FFFFFF"/>
            </w:tcBorders>
          </w:tcPr>
          <w:p w:rsidR="0021613C" w:rsidRPr="00EF4D31" w:rsidRDefault="00BC4FEA" w:rsidP="00BC4FEA">
            <w:pPr>
              <w:pStyle w:val="table0020normal"/>
              <w:spacing w:before="0" w:beforeAutospacing="0" w:after="0" w:afterAutospacing="0" w:line="360" w:lineRule="auto"/>
              <w:jc w:val="both"/>
              <w:rPr>
                <w:rFonts w:ascii="Book Antiqua" w:hAnsi="Book Antiqua"/>
                <w:lang w:eastAsia="zh-CN"/>
              </w:rPr>
            </w:pPr>
            <w:r>
              <w:rPr>
                <w:rStyle w:val="table0020normalchar"/>
                <w:rFonts w:ascii="Book Antiqua" w:hAnsi="Book Antiqua"/>
              </w:rPr>
              <w:t xml:space="preserve">Duseja </w:t>
            </w:r>
            <w:r w:rsidRPr="00BC4FEA">
              <w:rPr>
                <w:rStyle w:val="table0020normalchar"/>
                <w:rFonts w:ascii="Book Antiqua" w:hAnsi="Book Antiqua"/>
                <w:i/>
              </w:rPr>
              <w:t>et al</w:t>
            </w:r>
            <w:r w:rsidRPr="00BC4FEA">
              <w:rPr>
                <w:rStyle w:val="table0020normalchar"/>
                <w:rFonts w:ascii="Book Antiqua" w:hAnsi="Book Antiqua" w:hint="eastAsia"/>
                <w:vertAlign w:val="superscript"/>
                <w:lang w:eastAsia="zh-CN"/>
              </w:rPr>
              <w:t>[</w:t>
            </w:r>
            <w:r w:rsidR="0021613C" w:rsidRPr="00BC4FEA">
              <w:rPr>
                <w:rStyle w:val="table0020normalchar"/>
                <w:rFonts w:ascii="Book Antiqua" w:hAnsi="Book Antiqua"/>
                <w:vertAlign w:val="superscript"/>
              </w:rPr>
              <w:t>34</w:t>
            </w:r>
            <w:r w:rsidRPr="00BC4FEA">
              <w:rPr>
                <w:rStyle w:val="table0020normalchar"/>
                <w:rFonts w:ascii="Book Antiqua" w:hAnsi="Book Antiqua" w:hint="eastAsia"/>
                <w:vertAlign w:val="superscript"/>
                <w:lang w:eastAsia="zh-CN"/>
              </w:rPr>
              <w:t>]</w:t>
            </w:r>
          </w:p>
        </w:tc>
        <w:tc>
          <w:tcPr>
            <w:tcW w:w="2370" w:type="dxa"/>
            <w:tcBorders>
              <w:top w:val="single" w:sz="4" w:space="0" w:color="FFFFFF"/>
              <w:left w:val="single" w:sz="4" w:space="0" w:color="FFFFFF"/>
              <w:bottom w:val="single" w:sz="4" w:space="0" w:color="FFFFFF"/>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Prospective</w:t>
            </w:r>
          </w:p>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BC4FEA">
              <w:rPr>
                <w:rStyle w:val="table0020normalchar"/>
                <w:rFonts w:ascii="Book Antiqua" w:hAnsi="Book Antiqua"/>
                <w:i/>
              </w:rPr>
              <w:t>n</w:t>
            </w:r>
            <w:r w:rsidRPr="00EF4D31">
              <w:rPr>
                <w:rStyle w:val="table0020normalchar"/>
                <w:rFonts w:ascii="Book Antiqua" w:hAnsi="Book Antiqua"/>
              </w:rPr>
              <w:t xml:space="preserve"> = 67</w:t>
            </w:r>
          </w:p>
        </w:tc>
        <w:tc>
          <w:tcPr>
            <w:tcW w:w="2760" w:type="dxa"/>
            <w:tcBorders>
              <w:top w:val="single" w:sz="4" w:space="0" w:color="FFFFFF"/>
              <w:left w:val="single" w:sz="4" w:space="0" w:color="FFFFFF"/>
              <w:bottom w:val="single" w:sz="4" w:space="0" w:color="FFFFFF"/>
              <w:right w:val="single" w:sz="4" w:space="0" w:color="FFFFFF"/>
            </w:tcBorders>
          </w:tcPr>
          <w:p w:rsidR="0021613C" w:rsidRPr="00EF4D31" w:rsidRDefault="0021613C" w:rsidP="00BC4FEA">
            <w:pPr>
              <w:pStyle w:val="table0020normal"/>
              <w:spacing w:before="0" w:beforeAutospacing="0" w:after="0" w:afterAutospacing="0" w:line="360" w:lineRule="auto"/>
              <w:jc w:val="both"/>
              <w:rPr>
                <w:rFonts w:ascii="Book Antiqua" w:hAnsi="Book Antiqua"/>
                <w:lang w:eastAsia="zh-CN"/>
              </w:rPr>
            </w:pPr>
            <w:r w:rsidRPr="00EF4D31">
              <w:rPr>
                <w:rStyle w:val="table0020normalchar"/>
                <w:rFonts w:ascii="Book Antiqua" w:hAnsi="Book Antiqua"/>
              </w:rPr>
              <w:t>Hospital sett</w:t>
            </w:r>
            <w:r w:rsidR="00BC4FEA">
              <w:rPr>
                <w:rStyle w:val="table0020normalchar"/>
                <w:rFonts w:ascii="Book Antiqua" w:hAnsi="Book Antiqua"/>
              </w:rPr>
              <w:t>ing unclear, probably Tertiary</w:t>
            </w:r>
            <w:r w:rsidR="00BC4FEA">
              <w:rPr>
                <w:rStyle w:val="table0020normalchar"/>
                <w:rFonts w:ascii="Book Antiqua" w:hAnsi="Book Antiqua" w:hint="eastAsia"/>
                <w:lang w:eastAsia="zh-CN"/>
              </w:rPr>
              <w:t xml:space="preserve"> (</w:t>
            </w:r>
            <w:r w:rsidRPr="00EF4D31">
              <w:rPr>
                <w:rStyle w:val="table0020normalchar"/>
                <w:rFonts w:ascii="Book Antiqua" w:hAnsi="Book Antiqua"/>
              </w:rPr>
              <w:t>India</w:t>
            </w:r>
            <w:r w:rsidR="00BC4FEA">
              <w:rPr>
                <w:rStyle w:val="table0020normalchar"/>
                <w:rFonts w:ascii="Book Antiqua" w:hAnsi="Book Antiqua" w:hint="eastAsia"/>
                <w:lang w:eastAsia="zh-CN"/>
              </w:rPr>
              <w:t>)</w:t>
            </w:r>
          </w:p>
        </w:tc>
        <w:tc>
          <w:tcPr>
            <w:tcW w:w="2295" w:type="dxa"/>
            <w:tcBorders>
              <w:top w:val="single" w:sz="4" w:space="0" w:color="FFFFFF"/>
              <w:left w:val="single" w:sz="4" w:space="0" w:color="FFFFFF"/>
              <w:bottom w:val="single" w:sz="4" w:space="0" w:color="FFFFFF"/>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Unconjugated bilirubin</w:t>
            </w:r>
          </w:p>
        </w:tc>
      </w:tr>
      <w:tr w:rsidR="00EF4D31" w:rsidRPr="00EF4D31" w:rsidTr="00EF4D31">
        <w:trPr>
          <w:trHeight w:val="480"/>
        </w:trPr>
        <w:tc>
          <w:tcPr>
            <w:tcW w:w="2490" w:type="dxa"/>
            <w:tcBorders>
              <w:top w:val="single" w:sz="4" w:space="0" w:color="FFFFFF"/>
              <w:left w:val="single" w:sz="4" w:space="0" w:color="FFFFFF"/>
              <w:bottom w:val="single" w:sz="4" w:space="0" w:color="FFFFFF"/>
              <w:right w:val="single" w:sz="4" w:space="0" w:color="FFFFFF"/>
            </w:tcBorders>
          </w:tcPr>
          <w:p w:rsidR="0021613C" w:rsidRPr="00EF4D31" w:rsidRDefault="00BC4FEA" w:rsidP="00BC4FEA">
            <w:pPr>
              <w:pStyle w:val="table0020normal"/>
              <w:spacing w:before="0" w:beforeAutospacing="0" w:after="0" w:afterAutospacing="0" w:line="360" w:lineRule="auto"/>
              <w:jc w:val="both"/>
              <w:rPr>
                <w:rFonts w:ascii="Book Antiqua" w:hAnsi="Book Antiqua"/>
                <w:lang w:eastAsia="zh-CN"/>
              </w:rPr>
            </w:pPr>
            <w:r>
              <w:rPr>
                <w:rStyle w:val="table0020normalchar"/>
                <w:rFonts w:ascii="Book Antiqua" w:hAnsi="Book Antiqua"/>
              </w:rPr>
              <w:t xml:space="preserve">Hjelkrem </w:t>
            </w:r>
            <w:r w:rsidRPr="00BC4FEA">
              <w:rPr>
                <w:rStyle w:val="table0020normalchar"/>
                <w:rFonts w:ascii="Book Antiqua" w:hAnsi="Book Antiqua"/>
                <w:i/>
              </w:rPr>
              <w:t>et al</w:t>
            </w:r>
            <w:r>
              <w:rPr>
                <w:rStyle w:val="table0020normalchar"/>
                <w:rFonts w:ascii="Book Antiqua" w:hAnsi="Book Antiqua" w:hint="eastAsia"/>
                <w:vertAlign w:val="superscript"/>
                <w:lang w:eastAsia="zh-CN"/>
              </w:rPr>
              <w:t>[</w:t>
            </w:r>
            <w:r w:rsidR="0021613C" w:rsidRPr="00EF4D31">
              <w:rPr>
                <w:rStyle w:val="table0020normalchar"/>
                <w:rFonts w:ascii="Book Antiqua" w:hAnsi="Book Antiqua"/>
                <w:vertAlign w:val="superscript"/>
              </w:rPr>
              <w:t>35</w:t>
            </w:r>
            <w:r>
              <w:rPr>
                <w:rStyle w:val="normalchar"/>
                <w:rFonts w:ascii="Book Antiqua" w:hAnsi="Book Antiqua" w:hint="eastAsia"/>
                <w:vertAlign w:val="superscript"/>
                <w:lang w:eastAsia="zh-CN"/>
              </w:rPr>
              <w:t>]</w:t>
            </w:r>
          </w:p>
        </w:tc>
        <w:tc>
          <w:tcPr>
            <w:tcW w:w="2370" w:type="dxa"/>
            <w:tcBorders>
              <w:top w:val="single" w:sz="4" w:space="0" w:color="FFFFFF"/>
              <w:left w:val="single" w:sz="4" w:space="0" w:color="FFFFFF"/>
              <w:bottom w:val="single" w:sz="4" w:space="0" w:color="FFFFFF"/>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Retrospective</w:t>
            </w:r>
          </w:p>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BC4FEA">
              <w:rPr>
                <w:rStyle w:val="table0020normalchar"/>
                <w:rFonts w:ascii="Book Antiqua" w:hAnsi="Book Antiqua"/>
                <w:i/>
              </w:rPr>
              <w:t>n</w:t>
            </w:r>
            <w:r w:rsidRPr="00EF4D31">
              <w:rPr>
                <w:rStyle w:val="table0020normalchar"/>
                <w:rFonts w:ascii="Book Antiqua" w:hAnsi="Book Antiqua"/>
              </w:rPr>
              <w:t xml:space="preserve"> = 641</w:t>
            </w:r>
          </w:p>
        </w:tc>
        <w:tc>
          <w:tcPr>
            <w:tcW w:w="2760" w:type="dxa"/>
            <w:tcBorders>
              <w:top w:val="single" w:sz="4" w:space="0" w:color="FFFFFF"/>
              <w:left w:val="single" w:sz="4" w:space="0" w:color="FFFFFF"/>
              <w:bottom w:val="single" w:sz="4" w:space="0" w:color="FFFFFF"/>
              <w:right w:val="single" w:sz="4" w:space="0" w:color="FFFFFF"/>
            </w:tcBorders>
          </w:tcPr>
          <w:p w:rsidR="0021613C" w:rsidRPr="00EF4D31" w:rsidRDefault="0021613C" w:rsidP="00BC4FEA">
            <w:pPr>
              <w:pStyle w:val="table0020normal"/>
              <w:spacing w:before="0" w:beforeAutospacing="0" w:after="0" w:afterAutospacing="0" w:line="360" w:lineRule="auto"/>
              <w:jc w:val="both"/>
              <w:rPr>
                <w:rFonts w:ascii="Book Antiqua" w:hAnsi="Book Antiqua"/>
                <w:lang w:eastAsia="zh-CN"/>
              </w:rPr>
            </w:pPr>
            <w:r w:rsidRPr="00EF4D31">
              <w:rPr>
                <w:rStyle w:val="table0020normalchar"/>
                <w:rFonts w:ascii="Book Antiqua" w:hAnsi="Book Antiqua"/>
              </w:rPr>
              <w:t>Tertiary hospital patients undergoing live</w:t>
            </w:r>
            <w:r w:rsidRPr="00EF4D31">
              <w:rPr>
                <w:rStyle w:val="normalchar"/>
                <w:rFonts w:ascii="Book Antiqua" w:hAnsi="Book Antiqua"/>
              </w:rPr>
              <w:t xml:space="preserve">r biopsy </w:t>
            </w:r>
            <w:r w:rsidR="00BC4FEA">
              <w:rPr>
                <w:rStyle w:val="normalchar"/>
                <w:rFonts w:ascii="Book Antiqua" w:hAnsi="Book Antiqua" w:hint="eastAsia"/>
                <w:lang w:eastAsia="zh-CN"/>
              </w:rPr>
              <w:t>(</w:t>
            </w:r>
            <w:r w:rsidRPr="00EF4D31">
              <w:rPr>
                <w:rStyle w:val="normalchar"/>
                <w:rFonts w:ascii="Book Antiqua" w:hAnsi="Book Antiqua"/>
              </w:rPr>
              <w:t>U</w:t>
            </w:r>
            <w:r w:rsidR="00BC4FEA">
              <w:rPr>
                <w:rStyle w:val="normalchar"/>
                <w:rFonts w:ascii="Book Antiqua" w:hAnsi="Book Antiqua" w:hint="eastAsia"/>
                <w:lang w:eastAsia="zh-CN"/>
              </w:rPr>
              <w:t>nited States)</w:t>
            </w:r>
          </w:p>
        </w:tc>
        <w:tc>
          <w:tcPr>
            <w:tcW w:w="2295" w:type="dxa"/>
            <w:tcBorders>
              <w:top w:val="single" w:sz="4" w:space="0" w:color="FFFFFF"/>
              <w:left w:val="single" w:sz="4" w:space="0" w:color="FFFFFF"/>
              <w:bottom w:val="single" w:sz="4" w:space="0" w:color="FFFFFF"/>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Unconjugated bilirubin</w:t>
            </w:r>
          </w:p>
        </w:tc>
      </w:tr>
      <w:tr w:rsidR="00EF4D31" w:rsidRPr="00EF4D31" w:rsidTr="00EF4D31">
        <w:trPr>
          <w:trHeight w:val="480"/>
        </w:trPr>
        <w:tc>
          <w:tcPr>
            <w:tcW w:w="2490" w:type="dxa"/>
            <w:tcBorders>
              <w:top w:val="single" w:sz="4" w:space="0" w:color="FFFFFF"/>
              <w:left w:val="single" w:sz="4" w:space="0" w:color="FFFFFF"/>
              <w:bottom w:val="single" w:sz="4" w:space="0" w:color="FFFFFF"/>
              <w:right w:val="single" w:sz="4" w:space="0" w:color="FFFFFF"/>
            </w:tcBorders>
          </w:tcPr>
          <w:p w:rsidR="0021613C" w:rsidRPr="00EF4D31" w:rsidRDefault="00BC4FEA" w:rsidP="00BC4FEA">
            <w:pPr>
              <w:pStyle w:val="table0020normal"/>
              <w:spacing w:before="0" w:beforeAutospacing="0" w:after="0" w:afterAutospacing="0" w:line="360" w:lineRule="auto"/>
              <w:jc w:val="both"/>
              <w:rPr>
                <w:rFonts w:ascii="Book Antiqua" w:hAnsi="Book Antiqua"/>
                <w:lang w:eastAsia="zh-CN"/>
              </w:rPr>
            </w:pPr>
            <w:r>
              <w:rPr>
                <w:rStyle w:val="table0020normalchar"/>
                <w:rFonts w:ascii="Book Antiqua" w:hAnsi="Book Antiqua"/>
              </w:rPr>
              <w:t xml:space="preserve">Kumar </w:t>
            </w:r>
            <w:r w:rsidRPr="00BC4FEA">
              <w:rPr>
                <w:rStyle w:val="table0020normalchar"/>
                <w:rFonts w:ascii="Book Antiqua" w:hAnsi="Book Antiqua"/>
                <w:i/>
              </w:rPr>
              <w:t>et al</w:t>
            </w:r>
            <w:r w:rsidRPr="00BC4FEA">
              <w:rPr>
                <w:rStyle w:val="table0020normalchar"/>
                <w:rFonts w:ascii="Book Antiqua" w:hAnsi="Book Antiqua" w:hint="eastAsia"/>
                <w:vertAlign w:val="superscript"/>
                <w:lang w:eastAsia="zh-CN"/>
              </w:rPr>
              <w:t>[</w:t>
            </w:r>
            <w:r w:rsidR="0021613C" w:rsidRPr="00EF4D31">
              <w:rPr>
                <w:rStyle w:val="table0020normalchar"/>
                <w:rFonts w:ascii="Book Antiqua" w:hAnsi="Book Antiqua"/>
                <w:vertAlign w:val="superscript"/>
              </w:rPr>
              <w:t>36</w:t>
            </w:r>
            <w:r>
              <w:rPr>
                <w:rStyle w:val="normalchar"/>
                <w:rFonts w:ascii="Book Antiqua" w:hAnsi="Book Antiqua" w:hint="eastAsia"/>
                <w:vertAlign w:val="superscript"/>
                <w:lang w:eastAsia="zh-CN"/>
              </w:rPr>
              <w:t>]</w:t>
            </w:r>
          </w:p>
        </w:tc>
        <w:tc>
          <w:tcPr>
            <w:tcW w:w="2370" w:type="dxa"/>
            <w:tcBorders>
              <w:top w:val="single" w:sz="4" w:space="0" w:color="FFFFFF"/>
              <w:left w:val="single" w:sz="4" w:space="0" w:color="FFFFFF"/>
              <w:bottom w:val="single" w:sz="4" w:space="0" w:color="FFFFFF"/>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Cross-sectional</w:t>
            </w:r>
          </w:p>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BC4FEA">
              <w:rPr>
                <w:rStyle w:val="table0020normalchar"/>
                <w:rFonts w:ascii="Book Antiqua" w:hAnsi="Book Antiqua"/>
                <w:i/>
              </w:rPr>
              <w:t>n</w:t>
            </w:r>
            <w:r w:rsidRPr="00EF4D31">
              <w:rPr>
                <w:rStyle w:val="table0020normalchar"/>
                <w:rFonts w:ascii="Book Antiqua" w:hAnsi="Book Antiqua"/>
              </w:rPr>
              <w:t xml:space="preserve"> = 204</w:t>
            </w:r>
          </w:p>
        </w:tc>
        <w:tc>
          <w:tcPr>
            <w:tcW w:w="2760" w:type="dxa"/>
            <w:tcBorders>
              <w:top w:val="single" w:sz="4" w:space="0" w:color="FFFFFF"/>
              <w:left w:val="single" w:sz="4" w:space="0" w:color="FFFFFF"/>
              <w:bottom w:val="single" w:sz="4" w:space="0" w:color="FFFFFF"/>
              <w:right w:val="single" w:sz="4" w:space="0" w:color="FFFFFF"/>
            </w:tcBorders>
          </w:tcPr>
          <w:p w:rsidR="0021613C" w:rsidRPr="00EF4D31" w:rsidRDefault="0021613C" w:rsidP="00BC4FEA">
            <w:pPr>
              <w:pStyle w:val="table0020normal"/>
              <w:spacing w:before="0" w:beforeAutospacing="0" w:after="0" w:afterAutospacing="0" w:line="360" w:lineRule="auto"/>
              <w:jc w:val="both"/>
              <w:rPr>
                <w:rFonts w:ascii="Book Antiqua" w:hAnsi="Book Antiqua"/>
                <w:lang w:eastAsia="zh-CN"/>
              </w:rPr>
            </w:pPr>
            <w:r w:rsidRPr="00EF4D31">
              <w:rPr>
                <w:rStyle w:val="table0020normalchar"/>
                <w:rFonts w:ascii="Book Antiqua" w:hAnsi="Book Antiqua"/>
              </w:rPr>
              <w:t xml:space="preserve">Tertiary hospital, outpatient NAFLD clinic </w:t>
            </w:r>
            <w:r w:rsidR="00BC4FEA">
              <w:rPr>
                <w:rStyle w:val="table0020normalchar"/>
                <w:rFonts w:ascii="Book Antiqua" w:hAnsi="Book Antiqua" w:hint="eastAsia"/>
                <w:lang w:eastAsia="zh-CN"/>
              </w:rPr>
              <w:t>(</w:t>
            </w:r>
            <w:r w:rsidRPr="00EF4D31">
              <w:rPr>
                <w:rStyle w:val="table0020normalchar"/>
                <w:rFonts w:ascii="Book Antiqua" w:hAnsi="Book Antiqua"/>
              </w:rPr>
              <w:t>India</w:t>
            </w:r>
            <w:r w:rsidR="00BC4FEA">
              <w:rPr>
                <w:rStyle w:val="table0020normalchar"/>
                <w:rFonts w:ascii="Book Antiqua" w:hAnsi="Book Antiqua" w:hint="eastAsia"/>
                <w:lang w:eastAsia="zh-CN"/>
              </w:rPr>
              <w:t>)</w:t>
            </w:r>
          </w:p>
        </w:tc>
        <w:tc>
          <w:tcPr>
            <w:tcW w:w="2295" w:type="dxa"/>
            <w:tcBorders>
              <w:top w:val="single" w:sz="4" w:space="0" w:color="FFFFFF"/>
              <w:left w:val="single" w:sz="4" w:space="0" w:color="FFFFFF"/>
              <w:bottom w:val="single" w:sz="4" w:space="0" w:color="FFFFFF"/>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Unconjugated</w:t>
            </w:r>
            <w:r w:rsidRPr="00EF4D31">
              <w:rPr>
                <w:rStyle w:val="apple-converted-space"/>
                <w:rFonts w:ascii="Book Antiqua" w:hAnsi="Book Antiqua"/>
              </w:rPr>
              <w:t> </w:t>
            </w:r>
            <w:r w:rsidRPr="00EF4D31">
              <w:rPr>
                <w:rStyle w:val="normalchar"/>
                <w:rFonts w:ascii="Book Antiqua" w:hAnsi="Book Antiqua"/>
              </w:rPr>
              <w:t>bilirubin</w:t>
            </w:r>
          </w:p>
        </w:tc>
      </w:tr>
      <w:tr w:rsidR="00EF4D31" w:rsidRPr="00EF4D31" w:rsidTr="00EF4D31">
        <w:trPr>
          <w:trHeight w:val="552"/>
        </w:trPr>
        <w:tc>
          <w:tcPr>
            <w:tcW w:w="2490" w:type="dxa"/>
            <w:tcBorders>
              <w:top w:val="single" w:sz="4" w:space="0" w:color="FFFFFF"/>
              <w:left w:val="single" w:sz="4" w:space="0" w:color="FFFFFF"/>
              <w:bottom w:val="single" w:sz="8" w:space="0" w:color="000000"/>
              <w:right w:val="single" w:sz="4" w:space="0" w:color="FFFFFF"/>
            </w:tcBorders>
          </w:tcPr>
          <w:p w:rsidR="0021613C" w:rsidRPr="00EF4D31" w:rsidRDefault="0021613C" w:rsidP="0029272C">
            <w:pPr>
              <w:pStyle w:val="table0020normal"/>
              <w:tabs>
                <w:tab w:val="right" w:pos="2360"/>
              </w:tabs>
              <w:spacing w:before="0" w:beforeAutospacing="0" w:after="0" w:afterAutospacing="0" w:line="360" w:lineRule="auto"/>
              <w:jc w:val="both"/>
              <w:rPr>
                <w:rFonts w:ascii="Book Antiqua" w:hAnsi="Book Antiqua"/>
                <w:lang w:eastAsia="zh-CN"/>
              </w:rPr>
            </w:pPr>
            <w:r w:rsidRPr="00EF4D31">
              <w:rPr>
                <w:rStyle w:val="table0020normalchar"/>
                <w:rFonts w:ascii="Book Antiqua" w:hAnsi="Book Antiqua"/>
              </w:rPr>
              <w:t>Chisholm</w:t>
            </w:r>
            <w:r w:rsidR="00EF4D31" w:rsidRPr="00EF4D31">
              <w:rPr>
                <w:rStyle w:val="table0020normalchar"/>
                <w:rFonts w:ascii="Book Antiqua" w:hAnsi="Book Antiqua"/>
              </w:rPr>
              <w:t xml:space="preserve"> </w:t>
            </w:r>
            <w:r w:rsidR="00BC4FEA" w:rsidRPr="00BC4FEA">
              <w:rPr>
                <w:rStyle w:val="table0020normalchar"/>
                <w:rFonts w:ascii="Book Antiqua" w:hAnsi="Book Antiqua"/>
                <w:i/>
              </w:rPr>
              <w:t>et al</w:t>
            </w:r>
            <w:r w:rsidR="00BC4FEA" w:rsidRPr="00BC4FEA">
              <w:rPr>
                <w:rStyle w:val="table0020normalchar"/>
                <w:rFonts w:ascii="Book Antiqua" w:hAnsi="Book Antiqua" w:hint="eastAsia"/>
                <w:vertAlign w:val="superscript"/>
                <w:lang w:eastAsia="zh-CN"/>
              </w:rPr>
              <w:t>[</w:t>
            </w:r>
            <w:r w:rsidRPr="00EF4D31">
              <w:rPr>
                <w:rStyle w:val="table0020normalchar"/>
                <w:rFonts w:ascii="Book Antiqua" w:hAnsi="Book Antiqua"/>
                <w:vertAlign w:val="superscript"/>
              </w:rPr>
              <w:t>37</w:t>
            </w:r>
            <w:r w:rsidR="00BC4FEA">
              <w:rPr>
                <w:rStyle w:val="normalchar"/>
                <w:rFonts w:ascii="Book Antiqua" w:hAnsi="Book Antiqua" w:hint="eastAsia"/>
                <w:vertAlign w:val="superscript"/>
                <w:lang w:eastAsia="zh-CN"/>
              </w:rPr>
              <w:t>]</w:t>
            </w: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p>
          <w:p w:rsidR="0021613C" w:rsidRPr="00EF4D31" w:rsidRDefault="00BC4FEA" w:rsidP="00BC4FEA">
            <w:pPr>
              <w:spacing w:line="360" w:lineRule="auto"/>
              <w:jc w:val="both"/>
              <w:rPr>
                <w:rFonts w:ascii="Book Antiqua" w:hAnsi="Book Antiqua"/>
                <w:lang w:eastAsia="zh-CN"/>
              </w:rPr>
            </w:pPr>
            <w:r>
              <w:rPr>
                <w:rFonts w:ascii="Book Antiqua" w:hAnsi="Book Antiqua"/>
              </w:rPr>
              <w:t xml:space="preserve">Tarantino </w:t>
            </w:r>
            <w:r w:rsidRPr="00BC4FEA">
              <w:rPr>
                <w:rFonts w:ascii="Book Antiqua" w:hAnsi="Book Antiqua"/>
                <w:i/>
              </w:rPr>
              <w:t>et al</w:t>
            </w:r>
            <w:r w:rsidRPr="00BC4FEA">
              <w:rPr>
                <w:rFonts w:ascii="Book Antiqua" w:hAnsi="Book Antiqua" w:hint="eastAsia"/>
                <w:vertAlign w:val="superscript"/>
                <w:lang w:eastAsia="zh-CN"/>
              </w:rPr>
              <w:t>[</w:t>
            </w:r>
            <w:r w:rsidR="0021613C" w:rsidRPr="00EF4D31">
              <w:rPr>
                <w:rFonts w:ascii="Book Antiqua" w:hAnsi="Book Antiqua"/>
                <w:vertAlign w:val="superscript"/>
              </w:rPr>
              <w:t>38</w:t>
            </w:r>
            <w:r>
              <w:rPr>
                <w:rFonts w:ascii="Book Antiqua" w:hAnsi="Book Antiqua" w:hint="eastAsia"/>
                <w:vertAlign w:val="superscript"/>
                <w:lang w:eastAsia="zh-CN"/>
              </w:rPr>
              <w:t>]</w:t>
            </w:r>
          </w:p>
        </w:tc>
        <w:tc>
          <w:tcPr>
            <w:tcW w:w="2370" w:type="dxa"/>
            <w:tcBorders>
              <w:top w:val="single" w:sz="4" w:space="0" w:color="FFFFFF"/>
              <w:left w:val="single" w:sz="4" w:space="0" w:color="FFFFFF"/>
              <w:bottom w:val="single" w:sz="8" w:space="0" w:color="000000"/>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Cross-sectional</w:t>
            </w:r>
          </w:p>
          <w:p w:rsidR="0021613C" w:rsidRPr="00EF4D31" w:rsidRDefault="0021613C" w:rsidP="0029272C">
            <w:pPr>
              <w:pStyle w:val="table0020normal"/>
              <w:spacing w:before="0" w:beforeAutospacing="0" w:after="0" w:afterAutospacing="0" w:line="360" w:lineRule="auto"/>
              <w:jc w:val="both"/>
              <w:rPr>
                <w:rStyle w:val="table0020normalchar"/>
                <w:rFonts w:ascii="Book Antiqua" w:hAnsi="Book Antiqua"/>
              </w:rPr>
            </w:pPr>
            <w:r w:rsidRPr="00BC4FEA">
              <w:rPr>
                <w:rStyle w:val="table0020normalchar"/>
                <w:rFonts w:ascii="Book Antiqua" w:hAnsi="Book Antiqua"/>
                <w:i/>
              </w:rPr>
              <w:t>n</w:t>
            </w:r>
            <w:r w:rsidRPr="00EF4D31">
              <w:rPr>
                <w:rStyle w:val="table0020normalchar"/>
                <w:rFonts w:ascii="Book Antiqua" w:hAnsi="Book Antiqua"/>
              </w:rPr>
              <w:t xml:space="preserve"> = 370</w:t>
            </w:r>
          </w:p>
          <w:p w:rsidR="0021613C" w:rsidRPr="00EF4D31" w:rsidRDefault="0021613C" w:rsidP="0029272C">
            <w:pPr>
              <w:pStyle w:val="table0020normal"/>
              <w:spacing w:before="0" w:beforeAutospacing="0" w:after="0" w:afterAutospacing="0"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r w:rsidRPr="00EF4D31">
              <w:rPr>
                <w:rFonts w:ascii="Book Antiqua" w:hAnsi="Book Antiqua"/>
              </w:rPr>
              <w:t>Cross-sectional</w:t>
            </w:r>
          </w:p>
          <w:p w:rsidR="0021613C" w:rsidRPr="00EF4D31" w:rsidRDefault="0021613C" w:rsidP="0029272C">
            <w:pPr>
              <w:spacing w:line="360" w:lineRule="auto"/>
              <w:jc w:val="both"/>
              <w:rPr>
                <w:rFonts w:ascii="Book Antiqua" w:hAnsi="Book Antiqua"/>
              </w:rPr>
            </w:pPr>
            <w:r w:rsidRPr="00BC4FEA">
              <w:rPr>
                <w:rFonts w:ascii="Book Antiqua" w:hAnsi="Book Antiqua"/>
                <w:i/>
              </w:rPr>
              <w:t>n</w:t>
            </w:r>
            <w:r w:rsidRPr="00EF4D31">
              <w:rPr>
                <w:rFonts w:ascii="Book Antiqua" w:hAnsi="Book Antiqua"/>
              </w:rPr>
              <w:t xml:space="preserve"> = 186</w:t>
            </w:r>
          </w:p>
        </w:tc>
        <w:tc>
          <w:tcPr>
            <w:tcW w:w="2760" w:type="dxa"/>
            <w:tcBorders>
              <w:top w:val="single" w:sz="4" w:space="0" w:color="FFFFFF"/>
              <w:left w:val="single" w:sz="4" w:space="0" w:color="FFFFFF"/>
              <w:bottom w:val="single" w:sz="8" w:space="0" w:color="000000"/>
              <w:right w:val="single" w:sz="4" w:space="0" w:color="FFFFFF"/>
            </w:tcBorders>
          </w:tcPr>
          <w:p w:rsidR="0021613C" w:rsidRPr="00EF4D31" w:rsidRDefault="0021613C" w:rsidP="0029272C">
            <w:pPr>
              <w:pStyle w:val="table0020normal"/>
              <w:spacing w:before="0" w:beforeAutospacing="0" w:after="0" w:afterAutospacing="0" w:line="360" w:lineRule="auto"/>
              <w:jc w:val="both"/>
              <w:rPr>
                <w:rStyle w:val="table0020normalchar"/>
                <w:rFonts w:ascii="Book Antiqua" w:hAnsi="Book Antiqua"/>
                <w:lang w:eastAsia="zh-CN"/>
              </w:rPr>
            </w:pPr>
            <w:r w:rsidRPr="00EF4D31">
              <w:rPr>
                <w:rStyle w:val="table0020normalchar"/>
                <w:rFonts w:ascii="Book Antiqua" w:hAnsi="Book Antiqua"/>
              </w:rPr>
              <w:t>Liver biopsy prior to bariatric surgery</w:t>
            </w:r>
            <w:r w:rsidR="00BC4FEA">
              <w:rPr>
                <w:rStyle w:val="table0020normalchar"/>
                <w:rFonts w:ascii="Book Antiqua" w:hAnsi="Book Antiqua" w:hint="eastAsia"/>
                <w:lang w:eastAsia="zh-CN"/>
              </w:rPr>
              <w:t xml:space="preserve"> (</w:t>
            </w:r>
            <w:r w:rsidRPr="00EF4D31">
              <w:rPr>
                <w:rStyle w:val="table0020normalchar"/>
                <w:rFonts w:ascii="Book Antiqua" w:hAnsi="Book Antiqua"/>
              </w:rPr>
              <w:t>U</w:t>
            </w:r>
            <w:r w:rsidR="00BC4FEA">
              <w:rPr>
                <w:rStyle w:val="table0020normalchar"/>
                <w:rFonts w:ascii="Book Antiqua" w:hAnsi="Book Antiqua" w:hint="eastAsia"/>
                <w:lang w:eastAsia="zh-CN"/>
              </w:rPr>
              <w:t>nited States)</w:t>
            </w:r>
          </w:p>
          <w:p w:rsidR="0021613C" w:rsidRPr="00EF4D31" w:rsidRDefault="0021613C" w:rsidP="0029272C">
            <w:pPr>
              <w:pStyle w:val="table0020normal"/>
              <w:spacing w:before="0" w:beforeAutospacing="0" w:after="0" w:afterAutospacing="0" w:line="360" w:lineRule="auto"/>
              <w:jc w:val="both"/>
              <w:rPr>
                <w:rStyle w:val="table0020normalchar"/>
                <w:rFonts w:ascii="Book Antiqua" w:hAnsi="Book Antiqua"/>
              </w:rPr>
            </w:pPr>
          </w:p>
          <w:p w:rsidR="0021613C" w:rsidRPr="00EF4D31" w:rsidRDefault="0021613C" w:rsidP="0029272C">
            <w:pPr>
              <w:pStyle w:val="table0020normal"/>
              <w:spacing w:before="0" w:beforeAutospacing="0" w:after="0" w:afterAutospacing="0" w:line="360" w:lineRule="auto"/>
              <w:jc w:val="both"/>
              <w:rPr>
                <w:rFonts w:ascii="Book Antiqua" w:hAnsi="Book Antiqua"/>
                <w:lang w:eastAsia="zh-CN"/>
              </w:rPr>
            </w:pPr>
            <w:r w:rsidRPr="00EF4D31">
              <w:rPr>
                <w:rStyle w:val="table0020normalchar"/>
                <w:rFonts w:ascii="Book Antiqua" w:hAnsi="Book Antiqua"/>
              </w:rPr>
              <w:t>Tertiary hospital,</w:t>
            </w:r>
            <w:r w:rsidR="00BC4FEA">
              <w:rPr>
                <w:rStyle w:val="table0020normalchar"/>
                <w:rFonts w:ascii="Book Antiqua" w:hAnsi="Book Antiqua"/>
              </w:rPr>
              <w:t xml:space="preserve"> outpatient likely liver clinic</w:t>
            </w:r>
            <w:r w:rsidRPr="00EF4D31">
              <w:rPr>
                <w:rStyle w:val="table0020normalchar"/>
                <w:rFonts w:ascii="Book Antiqua" w:hAnsi="Book Antiqua"/>
              </w:rPr>
              <w:t xml:space="preserve"> </w:t>
            </w:r>
            <w:r w:rsidR="00BC4FEA">
              <w:rPr>
                <w:rStyle w:val="table0020normalchar"/>
                <w:rFonts w:ascii="Book Antiqua" w:hAnsi="Book Antiqua" w:hint="eastAsia"/>
                <w:lang w:eastAsia="zh-CN"/>
              </w:rPr>
              <w:t>(</w:t>
            </w:r>
            <w:r w:rsidRPr="00EF4D31">
              <w:rPr>
                <w:rStyle w:val="table0020normalchar"/>
                <w:rFonts w:ascii="Book Antiqua" w:hAnsi="Book Antiqua"/>
              </w:rPr>
              <w:t>Italy</w:t>
            </w:r>
            <w:r w:rsidR="00BC4FEA">
              <w:rPr>
                <w:rStyle w:val="table0020normalchar"/>
                <w:rFonts w:ascii="Book Antiqua" w:hAnsi="Book Antiqua" w:hint="eastAsia"/>
                <w:lang w:eastAsia="zh-CN"/>
              </w:rPr>
              <w:t>)</w:t>
            </w:r>
          </w:p>
        </w:tc>
        <w:tc>
          <w:tcPr>
            <w:tcW w:w="2295" w:type="dxa"/>
            <w:tcBorders>
              <w:top w:val="single" w:sz="4" w:space="0" w:color="FFFFFF"/>
              <w:left w:val="single" w:sz="4" w:space="0" w:color="FFFFFF"/>
              <w:bottom w:val="single" w:sz="8" w:space="0" w:color="000000"/>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Total bilirubin</w:t>
            </w: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r w:rsidRPr="00EF4D31">
              <w:rPr>
                <w:rFonts w:ascii="Book Antiqua" w:hAnsi="Book Antiqua"/>
              </w:rPr>
              <w:t>Unconjugated bilirubin</w:t>
            </w:r>
          </w:p>
        </w:tc>
      </w:tr>
    </w:tbl>
    <w:p w:rsidR="00BC4FEA" w:rsidRDefault="00BC4FEA" w:rsidP="0029272C">
      <w:pPr>
        <w:pStyle w:val="NormalWeb"/>
        <w:spacing w:before="0" w:beforeAutospacing="0" w:after="0" w:afterAutospacing="0" w:line="360" w:lineRule="auto"/>
        <w:jc w:val="both"/>
        <w:rPr>
          <w:rFonts w:ascii="Book Antiqua" w:hAnsi="Book Antiqua"/>
          <w:lang w:eastAsia="zh-CN"/>
        </w:rPr>
      </w:pPr>
      <w:bookmarkStart w:id="60" w:name="table01"/>
      <w:bookmarkEnd w:id="60"/>
      <w:r w:rsidRPr="00EF4D31">
        <w:rPr>
          <w:rFonts w:ascii="Book Antiqua" w:hAnsi="Book Antiqua"/>
        </w:rPr>
        <w:t>NAFLD</w:t>
      </w:r>
      <w:r>
        <w:rPr>
          <w:rFonts w:ascii="Book Antiqua" w:hAnsi="Book Antiqua" w:hint="eastAsia"/>
          <w:lang w:eastAsia="zh-CN"/>
        </w:rPr>
        <w:t xml:space="preserve">: </w:t>
      </w:r>
      <w:r w:rsidRPr="00EF4D31">
        <w:rPr>
          <w:rFonts w:ascii="Book Antiqua" w:hAnsi="Book Antiqua"/>
        </w:rPr>
        <w:t>Non-alcoholic fatty liver disease</w:t>
      </w:r>
      <w:r>
        <w:rPr>
          <w:rFonts w:ascii="Book Antiqua" w:hAnsi="Book Antiqua" w:hint="eastAsia"/>
          <w:lang w:eastAsia="zh-CN"/>
        </w:rPr>
        <w:t>.</w:t>
      </w:r>
    </w:p>
    <w:p w:rsidR="00BC4FEA" w:rsidRPr="00EF4D31" w:rsidRDefault="00BC4FEA" w:rsidP="0029272C">
      <w:pPr>
        <w:pStyle w:val="NormalWeb"/>
        <w:spacing w:before="0" w:beforeAutospacing="0" w:after="0" w:afterAutospacing="0" w:line="360" w:lineRule="auto"/>
        <w:jc w:val="both"/>
        <w:rPr>
          <w:rFonts w:ascii="Book Antiqua" w:hAnsi="Book Antiqua"/>
          <w:lang w:eastAsia="zh-CN"/>
        </w:rPr>
      </w:pPr>
    </w:p>
    <w:p w:rsidR="0021613C" w:rsidRPr="00BC4FEA" w:rsidRDefault="00BC4FEA" w:rsidP="0029272C">
      <w:pPr>
        <w:pStyle w:val="1"/>
        <w:spacing w:before="0" w:beforeAutospacing="0" w:after="0" w:afterAutospacing="0" w:line="360" w:lineRule="auto"/>
        <w:jc w:val="both"/>
        <w:rPr>
          <w:rFonts w:ascii="Book Antiqua" w:hAnsi="Book Antiqua"/>
          <w:b/>
        </w:rPr>
      </w:pPr>
      <w:r w:rsidRPr="00BC4FEA">
        <w:rPr>
          <w:rStyle w:val="normalchar"/>
          <w:rFonts w:ascii="Book Antiqua" w:hAnsi="Book Antiqua"/>
          <w:b/>
          <w:bCs/>
        </w:rPr>
        <w:t>Table 2</w:t>
      </w:r>
      <w:r w:rsidR="0021613C" w:rsidRPr="00BC4FEA">
        <w:rPr>
          <w:rStyle w:val="apple-converted-space"/>
          <w:rFonts w:ascii="Book Antiqua" w:hAnsi="Book Antiqua"/>
          <w:b/>
          <w:bCs/>
        </w:rPr>
        <w:t> </w:t>
      </w:r>
      <w:r w:rsidR="0021613C" w:rsidRPr="00BC4FEA">
        <w:rPr>
          <w:rFonts w:ascii="Book Antiqua" w:hAnsi="Book Antiqua"/>
          <w:b/>
        </w:rPr>
        <w:t xml:space="preserve">A results and analysis summary of the studies on the association of bilirubin with </w:t>
      </w:r>
      <w:r w:rsidRPr="00BC4FEA">
        <w:rPr>
          <w:rFonts w:ascii="Book Antiqua" w:hAnsi="Book Antiqua" w:hint="eastAsia"/>
          <w:b/>
          <w:lang w:eastAsia="zh-CN"/>
        </w:rPr>
        <w:t>n</w:t>
      </w:r>
      <w:r w:rsidRPr="00BC4FEA">
        <w:rPr>
          <w:rFonts w:ascii="Book Antiqua" w:hAnsi="Book Antiqua"/>
          <w:b/>
        </w:rPr>
        <w:t>on-alcoholic fatty liver disease</w:t>
      </w:r>
      <w:bookmarkStart w:id="61" w:name="_GoBack"/>
      <w:bookmarkEnd w:id="61"/>
    </w:p>
    <w:tbl>
      <w:tblPr>
        <w:tblpPr w:leftFromText="180" w:rightFromText="180" w:vertAnchor="text" w:horzAnchor="margin" w:tblpXSpec="center" w:tblpY="-79"/>
        <w:tblW w:w="10325" w:type="dxa"/>
        <w:tblCellMar>
          <w:top w:w="15" w:type="dxa"/>
          <w:left w:w="15" w:type="dxa"/>
          <w:bottom w:w="15" w:type="dxa"/>
          <w:right w:w="15" w:type="dxa"/>
        </w:tblCellMar>
        <w:tblLook w:val="0000" w:firstRow="0" w:lastRow="0" w:firstColumn="0" w:lastColumn="0" w:noHBand="0" w:noVBand="0"/>
      </w:tblPr>
      <w:tblGrid>
        <w:gridCol w:w="2520"/>
        <w:gridCol w:w="3140"/>
        <w:gridCol w:w="4665"/>
      </w:tblGrid>
      <w:tr w:rsidR="00EF4D31" w:rsidRPr="00EF4D31" w:rsidTr="00EF4D31">
        <w:trPr>
          <w:trHeight w:val="510"/>
        </w:trPr>
        <w:tc>
          <w:tcPr>
            <w:tcW w:w="2520" w:type="dxa"/>
            <w:tcBorders>
              <w:top w:val="single" w:sz="8" w:space="0" w:color="000000"/>
              <w:left w:val="single" w:sz="4" w:space="0" w:color="FFFFFF"/>
              <w:bottom w:val="single" w:sz="8" w:space="0" w:color="000000"/>
              <w:right w:val="single" w:sz="4" w:space="0" w:color="FFFFFF"/>
            </w:tcBorders>
            <w:noWrap/>
          </w:tcPr>
          <w:p w:rsidR="0021613C" w:rsidRPr="00EF4D31" w:rsidRDefault="0021613C" w:rsidP="00BC4FEA">
            <w:pPr>
              <w:pStyle w:val="table0020normal"/>
              <w:spacing w:before="0" w:beforeAutospacing="0" w:after="0" w:afterAutospacing="0" w:line="360" w:lineRule="auto"/>
              <w:jc w:val="both"/>
              <w:rPr>
                <w:rFonts w:ascii="Book Antiqua" w:hAnsi="Book Antiqua"/>
                <w:lang w:eastAsia="zh-CN"/>
              </w:rPr>
            </w:pPr>
            <w:r w:rsidRPr="00EF4D31">
              <w:rPr>
                <w:rStyle w:val="table0020normalchar"/>
                <w:rFonts w:ascii="Book Antiqua" w:hAnsi="Book Antiqua"/>
                <w:b/>
                <w:bCs/>
              </w:rPr>
              <w:t>Ref</w:t>
            </w:r>
            <w:r w:rsidR="00BC4FEA">
              <w:rPr>
                <w:rStyle w:val="table0020normalchar"/>
                <w:rFonts w:ascii="Book Antiqua" w:hAnsi="Book Antiqua" w:hint="eastAsia"/>
                <w:b/>
                <w:bCs/>
                <w:lang w:eastAsia="zh-CN"/>
              </w:rPr>
              <w:t>.</w:t>
            </w:r>
          </w:p>
        </w:tc>
        <w:tc>
          <w:tcPr>
            <w:tcW w:w="3140" w:type="dxa"/>
            <w:tcBorders>
              <w:top w:val="single" w:sz="8" w:space="0" w:color="000000"/>
              <w:left w:val="single" w:sz="4" w:space="0" w:color="FFFFFF"/>
              <w:bottom w:val="single" w:sz="8" w:space="0" w:color="000000"/>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b/>
                <w:bCs/>
              </w:rPr>
              <w:t>Study analysis</w:t>
            </w:r>
          </w:p>
        </w:tc>
        <w:tc>
          <w:tcPr>
            <w:tcW w:w="4665" w:type="dxa"/>
            <w:tcBorders>
              <w:top w:val="single" w:sz="8" w:space="0" w:color="000000"/>
              <w:left w:val="single" w:sz="4" w:space="0" w:color="FFFFFF"/>
              <w:bottom w:val="single" w:sz="8" w:space="0" w:color="000000"/>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b/>
                <w:bCs/>
              </w:rPr>
              <w:t>Results</w:t>
            </w:r>
          </w:p>
        </w:tc>
      </w:tr>
      <w:tr w:rsidR="00EF4D31" w:rsidRPr="00EF4D31" w:rsidTr="00EF4D31">
        <w:trPr>
          <w:trHeight w:val="510"/>
        </w:trPr>
        <w:tc>
          <w:tcPr>
            <w:tcW w:w="2520" w:type="dxa"/>
            <w:tcBorders>
              <w:top w:val="single" w:sz="4" w:space="0" w:color="FFFFFF"/>
              <w:left w:val="single" w:sz="4" w:space="0" w:color="FFFFFF"/>
              <w:bottom w:val="single" w:sz="4" w:space="0" w:color="FFFFFF"/>
              <w:right w:val="single" w:sz="4" w:space="0" w:color="FFFFFF"/>
            </w:tcBorders>
          </w:tcPr>
          <w:p w:rsidR="0021613C" w:rsidRPr="00EF4D31" w:rsidRDefault="00BC4FEA" w:rsidP="0029272C">
            <w:pPr>
              <w:pStyle w:val="table0020normal"/>
              <w:spacing w:before="0" w:beforeAutospacing="0" w:after="0" w:afterAutospacing="0" w:line="360" w:lineRule="auto"/>
              <w:jc w:val="both"/>
              <w:rPr>
                <w:rFonts w:ascii="Book Antiqua" w:hAnsi="Book Antiqua"/>
                <w:lang w:eastAsia="zh-CN"/>
              </w:rPr>
            </w:pPr>
            <w:r>
              <w:rPr>
                <w:rStyle w:val="table0020normalchar"/>
                <w:rFonts w:ascii="Book Antiqua" w:hAnsi="Book Antiqua"/>
              </w:rPr>
              <w:t>Chang</w:t>
            </w:r>
            <w:r w:rsidRPr="00BC4FEA">
              <w:rPr>
                <w:rStyle w:val="table0020normalchar"/>
                <w:rFonts w:ascii="Book Antiqua" w:hAnsi="Book Antiqua"/>
                <w:i/>
              </w:rPr>
              <w:t xml:space="preserve"> et al</w:t>
            </w:r>
            <w:r>
              <w:rPr>
                <w:rStyle w:val="table0020normalchar"/>
                <w:rFonts w:ascii="Book Antiqua" w:hAnsi="Book Antiqua" w:hint="eastAsia"/>
                <w:vertAlign w:val="superscript"/>
                <w:lang w:eastAsia="zh-CN"/>
              </w:rPr>
              <w:t>[</w:t>
            </w:r>
            <w:r w:rsidR="0021613C" w:rsidRPr="00EF4D31">
              <w:rPr>
                <w:rStyle w:val="table0020normalchar"/>
                <w:rFonts w:ascii="Book Antiqua" w:hAnsi="Book Antiqua"/>
                <w:vertAlign w:val="superscript"/>
              </w:rPr>
              <w:t>32</w:t>
            </w:r>
            <w:r>
              <w:rPr>
                <w:rStyle w:val="normalchar"/>
                <w:rFonts w:ascii="Book Antiqua" w:hAnsi="Book Antiqua" w:hint="eastAsia"/>
                <w:vertAlign w:val="superscript"/>
                <w:lang w:eastAsia="zh-CN"/>
              </w:rPr>
              <w:t>]</w:t>
            </w: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Style w:val="table0020normalchar"/>
                <w:rFonts w:ascii="Book Antiqua" w:hAnsi="Book Antiqua"/>
              </w:rPr>
            </w:pPr>
          </w:p>
          <w:p w:rsidR="0021613C" w:rsidRPr="00EF4D31" w:rsidRDefault="00BC4FEA" w:rsidP="00BC4FEA">
            <w:pPr>
              <w:spacing w:line="360" w:lineRule="auto"/>
              <w:jc w:val="both"/>
              <w:rPr>
                <w:rFonts w:ascii="Book Antiqua" w:hAnsi="Book Antiqua"/>
                <w:lang w:eastAsia="zh-CN"/>
              </w:rPr>
            </w:pPr>
            <w:r>
              <w:rPr>
                <w:rStyle w:val="table0020normalchar"/>
                <w:rFonts w:ascii="Book Antiqua" w:hAnsi="Book Antiqua"/>
              </w:rPr>
              <w:t xml:space="preserve">Min-Sun Kwak </w:t>
            </w:r>
            <w:r w:rsidRPr="00BC4FEA">
              <w:rPr>
                <w:rStyle w:val="table0020normalchar"/>
                <w:rFonts w:ascii="Book Antiqua" w:hAnsi="Book Antiqua"/>
                <w:i/>
              </w:rPr>
              <w:t>et al</w:t>
            </w:r>
            <w:r>
              <w:rPr>
                <w:rStyle w:val="table0020normalchar"/>
                <w:rFonts w:ascii="Book Antiqua" w:hAnsi="Book Antiqua" w:hint="eastAsia"/>
                <w:vertAlign w:val="superscript"/>
                <w:lang w:eastAsia="zh-CN"/>
              </w:rPr>
              <w:t>[</w:t>
            </w:r>
            <w:r w:rsidR="0021613C" w:rsidRPr="00EF4D31">
              <w:rPr>
                <w:rStyle w:val="table0020normalchar"/>
                <w:rFonts w:ascii="Book Antiqua" w:hAnsi="Book Antiqua"/>
                <w:vertAlign w:val="superscript"/>
              </w:rPr>
              <w:t>33</w:t>
            </w:r>
            <w:r>
              <w:rPr>
                <w:rStyle w:val="normalchar"/>
                <w:rFonts w:ascii="Book Antiqua" w:hAnsi="Book Antiqua" w:hint="eastAsia"/>
                <w:vertAlign w:val="superscript"/>
                <w:lang w:eastAsia="zh-CN"/>
              </w:rPr>
              <w:t>]</w:t>
            </w:r>
          </w:p>
        </w:tc>
        <w:tc>
          <w:tcPr>
            <w:tcW w:w="3140" w:type="dxa"/>
            <w:tcBorders>
              <w:top w:val="single" w:sz="4" w:space="0" w:color="FFFFFF"/>
              <w:left w:val="single" w:sz="4" w:space="0" w:color="FFFFFF"/>
              <w:bottom w:val="single" w:sz="4" w:space="0" w:color="FFFFFF"/>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 Large sample</w:t>
            </w:r>
          </w:p>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 Prospective</w:t>
            </w:r>
          </w:p>
          <w:p w:rsidR="0021613C" w:rsidRPr="00EF4D31" w:rsidRDefault="00BC4FEA" w:rsidP="0029272C">
            <w:pPr>
              <w:pStyle w:val="table0020normal"/>
              <w:spacing w:before="0" w:beforeAutospacing="0" w:after="0" w:afterAutospacing="0" w:line="360" w:lineRule="auto"/>
              <w:jc w:val="both"/>
              <w:rPr>
                <w:rFonts w:ascii="Book Antiqua" w:hAnsi="Book Antiqua"/>
                <w:lang w:eastAsia="zh-CN"/>
              </w:rPr>
            </w:pPr>
            <w:r>
              <w:rPr>
                <w:rStyle w:val="table0020normalchar"/>
                <w:rFonts w:ascii="Book Antiqua" w:hAnsi="Book Antiqua"/>
              </w:rPr>
              <w:t>(-) NAFLD on US</w:t>
            </w:r>
          </w:p>
          <w:p w:rsidR="0021613C" w:rsidRPr="00EF4D31" w:rsidRDefault="0021613C" w:rsidP="0029272C">
            <w:pPr>
              <w:pStyle w:val="table0020normal"/>
              <w:spacing w:before="0" w:beforeAutospacing="0" w:after="0" w:afterAutospacing="0"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p>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 Large sample</w:t>
            </w:r>
          </w:p>
          <w:p w:rsidR="0021613C" w:rsidRPr="00EF4D31" w:rsidRDefault="0021613C" w:rsidP="0029272C">
            <w:pPr>
              <w:spacing w:line="360" w:lineRule="auto"/>
              <w:jc w:val="both"/>
              <w:rPr>
                <w:rFonts w:ascii="Book Antiqua" w:hAnsi="Book Antiqua"/>
                <w:lang w:eastAsia="zh-CN"/>
              </w:rPr>
            </w:pPr>
            <w:r w:rsidRPr="00EF4D31">
              <w:rPr>
                <w:rStyle w:val="table0020normalchar"/>
                <w:rFonts w:ascii="Book Antiqua" w:hAnsi="Book Antiqua"/>
              </w:rPr>
              <w:t>(-) NAFL</w:t>
            </w:r>
            <w:r w:rsidR="00BC4FEA">
              <w:rPr>
                <w:rStyle w:val="normalchar"/>
                <w:rFonts w:ascii="Book Antiqua" w:hAnsi="Book Antiqua"/>
              </w:rPr>
              <w:t>D on US</w:t>
            </w:r>
          </w:p>
        </w:tc>
        <w:tc>
          <w:tcPr>
            <w:tcW w:w="4665" w:type="dxa"/>
            <w:tcBorders>
              <w:top w:val="single" w:sz="4" w:space="0" w:color="FFFFFF"/>
              <w:left w:val="single" w:sz="4" w:space="0" w:color="FFFFFF"/>
              <w:bottom w:val="single" w:sz="4" w:space="0" w:color="FFFFFF"/>
              <w:right w:val="single" w:sz="4" w:space="0" w:color="FFFFFF"/>
            </w:tcBorders>
          </w:tcPr>
          <w:p w:rsidR="0021613C" w:rsidRPr="00BC4FEA" w:rsidRDefault="0021613C" w:rsidP="0029272C">
            <w:pPr>
              <w:pStyle w:val="table0020normal"/>
              <w:spacing w:before="0" w:beforeAutospacing="0" w:after="0" w:afterAutospacing="0" w:line="360" w:lineRule="auto"/>
              <w:jc w:val="both"/>
              <w:rPr>
                <w:rStyle w:val="table0020normalchar"/>
                <w:rFonts w:ascii="Book Antiqua" w:hAnsi="Book Antiqua"/>
              </w:rPr>
            </w:pPr>
            <w:r w:rsidRPr="00BC4FEA">
              <w:rPr>
                <w:rStyle w:val="table0020normalchar"/>
                <w:rFonts w:ascii="Book Antiqua" w:hAnsi="Book Antiqua"/>
              </w:rPr>
              <w:t>Hazard ratio for NAFLD comparing the highest to the lower quartile of serum</w:t>
            </w:r>
            <w:r w:rsidR="00EF4D31" w:rsidRPr="00BC4FEA">
              <w:rPr>
                <w:rStyle w:val="table0020normalchar"/>
                <w:rFonts w:ascii="Book Antiqua" w:hAnsi="Book Antiqua"/>
              </w:rPr>
              <w:t xml:space="preserve"> </w:t>
            </w:r>
            <w:r w:rsidRPr="00BC4FEA">
              <w:rPr>
                <w:rStyle w:val="table0020normalchar"/>
                <w:rFonts w:ascii="Book Antiqua" w:hAnsi="Book Antiqua"/>
              </w:rPr>
              <w:t>conjugated bilirubin</w:t>
            </w:r>
          </w:p>
          <w:p w:rsidR="0021613C" w:rsidRPr="00BC4FEA" w:rsidRDefault="00BC4FEA" w:rsidP="0029272C">
            <w:pPr>
              <w:pStyle w:val="table0020normal"/>
              <w:spacing w:before="0" w:beforeAutospacing="0" w:after="0" w:afterAutospacing="0" w:line="360" w:lineRule="auto"/>
              <w:jc w:val="both"/>
              <w:rPr>
                <w:rStyle w:val="normalchar"/>
                <w:rFonts w:ascii="Book Antiqua" w:hAnsi="Book Antiqua"/>
              </w:rPr>
            </w:pPr>
            <w:r>
              <w:rPr>
                <w:rStyle w:val="table0020normalchar"/>
                <w:rFonts w:ascii="Book Antiqua" w:hAnsi="Book Antiqua"/>
              </w:rPr>
              <w:t xml:space="preserve"> = 0.61 (</w:t>
            </w:r>
            <w:r>
              <w:rPr>
                <w:rStyle w:val="table0020normalchar"/>
                <w:rFonts w:ascii="Book Antiqua" w:hAnsi="Book Antiqua" w:hint="eastAsia"/>
                <w:lang w:eastAsia="zh-CN"/>
              </w:rPr>
              <w:t>95%</w:t>
            </w:r>
            <w:r w:rsidR="0021613C" w:rsidRPr="00BC4FEA">
              <w:rPr>
                <w:rStyle w:val="table0020normalchar"/>
                <w:rFonts w:ascii="Book Antiqua" w:hAnsi="Book Antiqua"/>
              </w:rPr>
              <w:t>CI: 0.54-0.68), after adjusting metabolic parameters 0.86</w:t>
            </w:r>
            <w:r w:rsidR="0021613C" w:rsidRPr="00BC4FEA">
              <w:rPr>
                <w:rStyle w:val="table0020normalchar"/>
                <w:rFonts w:ascii="Book Antiqua" w:hAnsi="Book Antiqua"/>
                <w:vertAlign w:val="superscript"/>
              </w:rPr>
              <w:t>a</w:t>
            </w:r>
            <w:r w:rsidR="0021613C" w:rsidRPr="00BC4FEA">
              <w:rPr>
                <w:rStyle w:val="table0020normalchar"/>
                <w:rFonts w:ascii="Book Antiqua" w:hAnsi="Book Antiqua"/>
              </w:rPr>
              <w:t xml:space="preserve"> (</w:t>
            </w:r>
            <w:r>
              <w:rPr>
                <w:rStyle w:val="table0020normalchar"/>
                <w:rFonts w:ascii="Book Antiqua" w:hAnsi="Book Antiqua" w:hint="eastAsia"/>
                <w:lang w:eastAsia="zh-CN"/>
              </w:rPr>
              <w:t>95%</w:t>
            </w:r>
            <w:r w:rsidR="0021613C" w:rsidRPr="00BC4FEA">
              <w:rPr>
                <w:rStyle w:val="table0020normalchar"/>
                <w:rFonts w:ascii="Book Antiqua" w:hAnsi="Book Antiqua"/>
              </w:rPr>
              <w:t>Cl :0.76</w:t>
            </w:r>
            <w:r w:rsidR="0021613C" w:rsidRPr="00BC4FEA">
              <w:rPr>
                <w:rStyle w:val="apple-converted-space"/>
                <w:rFonts w:ascii="Book Antiqua" w:hAnsi="Book Antiqua"/>
              </w:rPr>
              <w:t> </w:t>
            </w:r>
            <w:r w:rsidR="0021613C" w:rsidRPr="00BC4FEA">
              <w:rPr>
                <w:rStyle w:val="table0020normalchar"/>
                <w:rFonts w:ascii="Book Antiqua" w:hAnsi="Book Antiqua"/>
              </w:rPr>
              <w:t>–</w:t>
            </w:r>
            <w:r w:rsidR="0021613C" w:rsidRPr="00BC4FEA">
              <w:rPr>
                <w:rStyle w:val="apple-converted-space"/>
                <w:rFonts w:ascii="Book Antiqua" w:hAnsi="Book Antiqua"/>
              </w:rPr>
              <w:t> </w:t>
            </w:r>
            <w:r w:rsidR="0021613C" w:rsidRPr="00BC4FEA">
              <w:rPr>
                <w:rStyle w:val="normalchar"/>
                <w:rFonts w:ascii="Book Antiqua" w:hAnsi="Book Antiqua"/>
              </w:rPr>
              <w:t>0.98)</w:t>
            </w:r>
          </w:p>
          <w:p w:rsidR="0021613C" w:rsidRPr="00BC4FEA" w:rsidRDefault="0021613C" w:rsidP="0029272C">
            <w:pPr>
              <w:pStyle w:val="table0020normal"/>
              <w:spacing w:before="0" w:beforeAutospacing="0" w:after="0" w:afterAutospacing="0" w:line="360" w:lineRule="auto"/>
              <w:jc w:val="both"/>
              <w:rPr>
                <w:rFonts w:ascii="Book Antiqua" w:hAnsi="Book Antiqua"/>
              </w:rPr>
            </w:pPr>
            <w:r w:rsidRPr="00BC4FEA">
              <w:rPr>
                <w:rStyle w:val="table0020normalchar"/>
                <w:rFonts w:ascii="Book Antiqua" w:hAnsi="Book Antiqua"/>
              </w:rPr>
              <w:t>Total bilirubin inversely associated with NAFLD OR</w:t>
            </w:r>
            <w:r w:rsidR="00BC4FEA">
              <w:rPr>
                <w:rStyle w:val="table0020normalchar"/>
                <w:rFonts w:ascii="Book Antiqua" w:hAnsi="Book Antiqua"/>
              </w:rPr>
              <w:t xml:space="preserve"> =</w:t>
            </w:r>
            <w:r w:rsidR="00BC4FEA">
              <w:rPr>
                <w:rStyle w:val="table0020normalchar"/>
                <w:rFonts w:ascii="Book Antiqua" w:hAnsi="Book Antiqua" w:hint="eastAsia"/>
                <w:lang w:eastAsia="zh-CN"/>
              </w:rPr>
              <w:t xml:space="preserve"> </w:t>
            </w:r>
            <w:r w:rsidR="00BC4FEA">
              <w:rPr>
                <w:rStyle w:val="table0020normalchar"/>
                <w:rFonts w:ascii="Book Antiqua" w:hAnsi="Book Antiqua"/>
              </w:rPr>
              <w:t>0.88, 95%</w:t>
            </w:r>
            <w:r w:rsidRPr="00BC4FEA">
              <w:rPr>
                <w:rStyle w:val="table0020normalchar"/>
                <w:rFonts w:ascii="Book Antiqua" w:hAnsi="Book Antiqua"/>
              </w:rPr>
              <w:t>CI: 0.80-0.97. An inverse, dose-dependent association between NAFLD and serum total bilirubin levels</w:t>
            </w:r>
            <w:r w:rsidR="00EF4D31" w:rsidRPr="00BC4FEA">
              <w:rPr>
                <w:rStyle w:val="table0020normalchar"/>
                <w:rFonts w:ascii="Book Antiqua" w:hAnsi="Book Antiqua"/>
              </w:rPr>
              <w:t xml:space="preserve"> </w:t>
            </w:r>
            <w:r w:rsidRPr="00BC4FEA">
              <w:rPr>
                <w:rStyle w:val="table0020normalchar"/>
                <w:rFonts w:ascii="Book Antiqua" w:hAnsi="Book Antiqua"/>
              </w:rPr>
              <w:t>OR=0.80</w:t>
            </w:r>
            <w:r w:rsidRPr="00BC4FEA">
              <w:rPr>
                <w:rStyle w:val="table0020normalchar"/>
                <w:rFonts w:ascii="Book Antiqua" w:hAnsi="Book Antiqua"/>
                <w:vertAlign w:val="superscript"/>
              </w:rPr>
              <w:t>b</w:t>
            </w:r>
            <w:r w:rsidR="00BC4FEA">
              <w:rPr>
                <w:rStyle w:val="table0020normalchar"/>
                <w:rFonts w:ascii="Book Antiqua" w:hAnsi="Book Antiqua" w:hint="eastAsia"/>
                <w:lang w:eastAsia="zh-CN"/>
              </w:rPr>
              <w:t>, 95%</w:t>
            </w:r>
            <w:r w:rsidRPr="00BC4FEA">
              <w:rPr>
                <w:rStyle w:val="table0020normalchar"/>
                <w:rFonts w:ascii="Book Antiqua" w:hAnsi="Book Antiqua"/>
              </w:rPr>
              <w:t>CI: 0.71-0.90 in the fourth quarti</w:t>
            </w:r>
            <w:r w:rsidR="00BC4FEA">
              <w:rPr>
                <w:rStyle w:val="normalchar"/>
                <w:rFonts w:ascii="Book Antiqua" w:hAnsi="Book Antiqua"/>
              </w:rPr>
              <w:t xml:space="preserve">le </w:t>
            </w:r>
            <w:r w:rsidR="00BC4FEA" w:rsidRPr="00BC4FEA">
              <w:rPr>
                <w:rStyle w:val="normalchar"/>
                <w:rFonts w:ascii="Book Antiqua" w:hAnsi="Book Antiqua"/>
                <w:i/>
              </w:rPr>
              <w:t>vs</w:t>
            </w:r>
            <w:r w:rsidRPr="00BC4FEA">
              <w:rPr>
                <w:rStyle w:val="normalchar"/>
                <w:rFonts w:ascii="Book Antiqua" w:hAnsi="Book Antiqua"/>
                <w:i/>
              </w:rPr>
              <w:t xml:space="preserve"> </w:t>
            </w:r>
            <w:r w:rsidRPr="00BC4FEA">
              <w:rPr>
                <w:rStyle w:val="normalchar"/>
                <w:rFonts w:ascii="Book Antiqua" w:hAnsi="Book Antiqua"/>
              </w:rPr>
              <w:t>lowest quartile.</w:t>
            </w:r>
          </w:p>
        </w:tc>
      </w:tr>
      <w:tr w:rsidR="00EF4D31" w:rsidRPr="00EF4D31" w:rsidTr="00EF4D31">
        <w:trPr>
          <w:trHeight w:val="510"/>
        </w:trPr>
        <w:tc>
          <w:tcPr>
            <w:tcW w:w="2520" w:type="dxa"/>
            <w:tcBorders>
              <w:top w:val="single" w:sz="4" w:space="0" w:color="FFFFFF"/>
              <w:left w:val="single" w:sz="4" w:space="0" w:color="FFFFFF"/>
              <w:bottom w:val="single" w:sz="4" w:space="0" w:color="FFFFFF"/>
              <w:right w:val="single" w:sz="4" w:space="0" w:color="FFFFFF"/>
            </w:tcBorders>
          </w:tcPr>
          <w:p w:rsidR="0021613C" w:rsidRPr="00EF4D31" w:rsidRDefault="00BC4FEA" w:rsidP="00BC4FEA">
            <w:pPr>
              <w:pStyle w:val="table0020normal"/>
              <w:spacing w:before="0" w:beforeAutospacing="0" w:after="0" w:afterAutospacing="0" w:line="360" w:lineRule="auto"/>
              <w:jc w:val="both"/>
              <w:rPr>
                <w:rFonts w:ascii="Book Antiqua" w:hAnsi="Book Antiqua"/>
                <w:lang w:eastAsia="zh-CN"/>
              </w:rPr>
            </w:pPr>
            <w:r>
              <w:rPr>
                <w:rStyle w:val="table0020normalchar"/>
                <w:rFonts w:ascii="Book Antiqua" w:hAnsi="Book Antiqua"/>
              </w:rPr>
              <w:t xml:space="preserve">Duseja </w:t>
            </w:r>
            <w:r w:rsidRPr="00BC4FEA">
              <w:rPr>
                <w:rStyle w:val="table0020normalchar"/>
                <w:rFonts w:ascii="Book Antiqua" w:hAnsi="Book Antiqua"/>
                <w:i/>
              </w:rPr>
              <w:t>et al</w:t>
            </w:r>
            <w:r w:rsidRPr="00BC4FEA">
              <w:rPr>
                <w:rStyle w:val="table0020normalchar"/>
                <w:rFonts w:ascii="Book Antiqua" w:hAnsi="Book Antiqua" w:hint="eastAsia"/>
                <w:vertAlign w:val="superscript"/>
                <w:lang w:eastAsia="zh-CN"/>
              </w:rPr>
              <w:t>[</w:t>
            </w:r>
            <w:r w:rsidR="0021613C" w:rsidRPr="00BC4FEA">
              <w:rPr>
                <w:rStyle w:val="table0020normalchar"/>
                <w:rFonts w:ascii="Book Antiqua" w:hAnsi="Book Antiqua"/>
                <w:vertAlign w:val="superscript"/>
              </w:rPr>
              <w:t>3</w:t>
            </w:r>
            <w:r w:rsidR="0021613C" w:rsidRPr="00EF4D31">
              <w:rPr>
                <w:rStyle w:val="table0020normalchar"/>
                <w:rFonts w:ascii="Book Antiqua" w:hAnsi="Book Antiqua"/>
                <w:vertAlign w:val="superscript"/>
              </w:rPr>
              <w:t>4</w:t>
            </w:r>
            <w:r>
              <w:rPr>
                <w:rStyle w:val="table0020normalchar"/>
                <w:rFonts w:ascii="Book Antiqua" w:hAnsi="Book Antiqua" w:hint="eastAsia"/>
                <w:vertAlign w:val="superscript"/>
                <w:lang w:eastAsia="zh-CN"/>
              </w:rPr>
              <w:t>]</w:t>
            </w:r>
          </w:p>
        </w:tc>
        <w:tc>
          <w:tcPr>
            <w:tcW w:w="3140" w:type="dxa"/>
            <w:tcBorders>
              <w:top w:val="single" w:sz="4" w:space="0" w:color="FFFFFF"/>
              <w:left w:val="single" w:sz="4" w:space="0" w:color="FFFFFF"/>
              <w:bottom w:val="single" w:sz="4" w:space="0" w:color="FFFFFF"/>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 Small sample</w:t>
            </w:r>
          </w:p>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 Prospective</w:t>
            </w:r>
          </w:p>
          <w:p w:rsidR="0021613C" w:rsidRPr="00EF4D31" w:rsidRDefault="0021613C" w:rsidP="0029272C">
            <w:pPr>
              <w:pStyle w:val="table0020normal"/>
              <w:spacing w:before="0" w:beforeAutospacing="0" w:after="0" w:afterAutospacing="0" w:line="360" w:lineRule="auto"/>
              <w:jc w:val="both"/>
              <w:rPr>
                <w:rStyle w:val="table0020normalchar"/>
                <w:rFonts w:ascii="Book Antiqua" w:hAnsi="Book Antiqua"/>
              </w:rPr>
            </w:pPr>
            <w:r w:rsidRPr="00EF4D31">
              <w:rPr>
                <w:rStyle w:val="table0020normalchar"/>
                <w:rFonts w:ascii="Book Antiqua" w:hAnsi="Book Antiqua"/>
              </w:rPr>
              <w:t>(+) NASH on biopsy (selected)</w:t>
            </w:r>
          </w:p>
          <w:p w:rsidR="0021613C" w:rsidRPr="00EF4D31" w:rsidRDefault="0021613C" w:rsidP="0029272C">
            <w:pPr>
              <w:pStyle w:val="table0020normal"/>
              <w:spacing w:before="0" w:beforeAutospacing="0" w:after="0" w:afterAutospacing="0" w:line="360" w:lineRule="auto"/>
              <w:jc w:val="both"/>
              <w:rPr>
                <w:rFonts w:ascii="Book Antiqua" w:hAnsi="Book Antiqua"/>
              </w:rPr>
            </w:pPr>
          </w:p>
        </w:tc>
        <w:tc>
          <w:tcPr>
            <w:tcW w:w="4665" w:type="dxa"/>
            <w:tcBorders>
              <w:top w:val="single" w:sz="4" w:space="0" w:color="FFFFFF"/>
              <w:left w:val="single" w:sz="4" w:space="0" w:color="FFFFFF"/>
              <w:bottom w:val="single" w:sz="4" w:space="0" w:color="FFFFFF"/>
              <w:right w:val="single" w:sz="4" w:space="0" w:color="FFFFFF"/>
            </w:tcBorders>
          </w:tcPr>
          <w:p w:rsidR="0021613C" w:rsidRPr="00BC4FEA" w:rsidRDefault="0021613C" w:rsidP="0029272C">
            <w:pPr>
              <w:pStyle w:val="table0020normal"/>
              <w:spacing w:before="0" w:beforeAutospacing="0" w:after="0" w:afterAutospacing="0" w:line="360" w:lineRule="auto"/>
              <w:jc w:val="both"/>
              <w:rPr>
                <w:rFonts w:ascii="Book Antiqua" w:hAnsi="Book Antiqua"/>
              </w:rPr>
            </w:pPr>
            <w:r w:rsidRPr="00BC4FEA">
              <w:rPr>
                <w:rStyle w:val="table0020normalchar"/>
                <w:rFonts w:ascii="Book Antiqua" w:hAnsi="Book Antiqua"/>
              </w:rPr>
              <w:t>Patient sample too small to make any meaningf</w:t>
            </w:r>
            <w:r w:rsidRPr="00BC4FEA">
              <w:rPr>
                <w:rStyle w:val="normalchar"/>
                <w:rFonts w:ascii="Book Antiqua" w:hAnsi="Book Antiqua"/>
              </w:rPr>
              <w:t>ul statistical inference.</w:t>
            </w:r>
          </w:p>
        </w:tc>
      </w:tr>
      <w:tr w:rsidR="00EF4D31" w:rsidRPr="00EF4D31" w:rsidTr="00EF4D31">
        <w:trPr>
          <w:trHeight w:val="746"/>
        </w:trPr>
        <w:tc>
          <w:tcPr>
            <w:tcW w:w="2520" w:type="dxa"/>
            <w:tcBorders>
              <w:top w:val="single" w:sz="4" w:space="0" w:color="FFFFFF"/>
              <w:left w:val="single" w:sz="4" w:space="0" w:color="FFFFFF"/>
              <w:bottom w:val="single" w:sz="4" w:space="0" w:color="FFFFFF"/>
              <w:right w:val="single" w:sz="4" w:space="0" w:color="FFFFFF"/>
            </w:tcBorders>
          </w:tcPr>
          <w:p w:rsidR="0021613C" w:rsidRPr="00EF4D31" w:rsidRDefault="00BC4FEA" w:rsidP="00BC4FEA">
            <w:pPr>
              <w:pStyle w:val="table0020normal"/>
              <w:spacing w:before="0" w:beforeAutospacing="0" w:after="0" w:afterAutospacing="0" w:line="360" w:lineRule="auto"/>
              <w:jc w:val="both"/>
              <w:rPr>
                <w:rFonts w:ascii="Book Antiqua" w:hAnsi="Book Antiqua"/>
                <w:lang w:eastAsia="zh-CN"/>
              </w:rPr>
            </w:pPr>
            <w:r>
              <w:rPr>
                <w:rStyle w:val="table0020normalchar"/>
                <w:rFonts w:ascii="Book Antiqua" w:hAnsi="Book Antiqua"/>
              </w:rPr>
              <w:t xml:space="preserve">Hjelkrem </w:t>
            </w:r>
            <w:r w:rsidRPr="00BC4FEA">
              <w:rPr>
                <w:rStyle w:val="table0020normalchar"/>
                <w:rFonts w:ascii="Book Antiqua" w:hAnsi="Book Antiqua"/>
                <w:i/>
              </w:rPr>
              <w:t>et al</w:t>
            </w:r>
            <w:r>
              <w:rPr>
                <w:rStyle w:val="table0020normalchar"/>
                <w:rFonts w:ascii="Book Antiqua" w:hAnsi="Book Antiqua" w:hint="eastAsia"/>
                <w:vertAlign w:val="superscript"/>
                <w:lang w:eastAsia="zh-CN"/>
              </w:rPr>
              <w:t>[</w:t>
            </w:r>
            <w:r w:rsidR="0021613C" w:rsidRPr="00EF4D31">
              <w:rPr>
                <w:rStyle w:val="table0020normalchar"/>
                <w:rFonts w:ascii="Book Antiqua" w:hAnsi="Book Antiqua"/>
                <w:vertAlign w:val="superscript"/>
              </w:rPr>
              <w:t>35</w:t>
            </w:r>
            <w:r>
              <w:rPr>
                <w:rStyle w:val="normalchar"/>
                <w:rFonts w:ascii="Book Antiqua" w:hAnsi="Book Antiqua" w:hint="eastAsia"/>
                <w:vertAlign w:val="superscript"/>
                <w:lang w:eastAsia="zh-CN"/>
              </w:rPr>
              <w:t>]</w:t>
            </w:r>
          </w:p>
        </w:tc>
        <w:tc>
          <w:tcPr>
            <w:tcW w:w="3140" w:type="dxa"/>
            <w:tcBorders>
              <w:top w:val="single" w:sz="4" w:space="0" w:color="FFFFFF"/>
              <w:left w:val="single" w:sz="4" w:space="0" w:color="FFFFFF"/>
              <w:bottom w:val="single" w:sz="4" w:space="0" w:color="FFFFFF"/>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(-)Retrospective design</w:t>
            </w:r>
          </w:p>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 Small sample</w:t>
            </w:r>
          </w:p>
          <w:p w:rsidR="0021613C" w:rsidRPr="00EF4D31" w:rsidRDefault="0021613C" w:rsidP="0029272C">
            <w:pPr>
              <w:pStyle w:val="table0020normal"/>
              <w:spacing w:before="0" w:beforeAutospacing="0" w:after="0" w:afterAutospacing="0" w:line="360" w:lineRule="auto"/>
              <w:jc w:val="both"/>
              <w:rPr>
                <w:rStyle w:val="table0020normalchar"/>
                <w:rFonts w:ascii="Book Antiqua" w:hAnsi="Book Antiqua"/>
              </w:rPr>
            </w:pPr>
            <w:r w:rsidRPr="00EF4D31">
              <w:rPr>
                <w:rStyle w:val="table0020normalchar"/>
                <w:rFonts w:ascii="Book Antiqua" w:hAnsi="Book Antiqua"/>
              </w:rPr>
              <w:t>(+) NAFLD on biopsy</w:t>
            </w:r>
          </w:p>
          <w:p w:rsidR="0021613C" w:rsidRPr="00EF4D31" w:rsidRDefault="0021613C" w:rsidP="0029272C">
            <w:pPr>
              <w:pStyle w:val="table0020normal"/>
              <w:spacing w:before="0" w:beforeAutospacing="0" w:after="0" w:afterAutospacing="0" w:line="360" w:lineRule="auto"/>
              <w:jc w:val="both"/>
              <w:rPr>
                <w:rFonts w:ascii="Book Antiqua" w:hAnsi="Book Antiqua"/>
              </w:rPr>
            </w:pPr>
          </w:p>
        </w:tc>
        <w:tc>
          <w:tcPr>
            <w:tcW w:w="4665" w:type="dxa"/>
            <w:tcBorders>
              <w:top w:val="single" w:sz="4" w:space="0" w:color="FFFFFF"/>
              <w:left w:val="single" w:sz="4" w:space="0" w:color="FFFFFF"/>
              <w:bottom w:val="single" w:sz="4" w:space="0" w:color="FFFFFF"/>
              <w:right w:val="single" w:sz="4" w:space="0" w:color="FFFFFF"/>
            </w:tcBorders>
          </w:tcPr>
          <w:p w:rsidR="0021613C" w:rsidRPr="00BC4FEA" w:rsidRDefault="0021613C" w:rsidP="0029272C">
            <w:pPr>
              <w:pStyle w:val="table0020normal"/>
              <w:spacing w:before="0" w:beforeAutospacing="0" w:after="0" w:afterAutospacing="0" w:line="360" w:lineRule="auto"/>
              <w:jc w:val="both"/>
              <w:rPr>
                <w:rFonts w:ascii="Book Antiqua" w:hAnsi="Book Antiqua"/>
              </w:rPr>
            </w:pPr>
            <w:r w:rsidRPr="00BC4FEA">
              <w:rPr>
                <w:rStyle w:val="table0020normalchar"/>
                <w:rFonts w:ascii="Book Antiqua" w:hAnsi="Book Antiqua"/>
              </w:rPr>
              <w:t>Unconjugated hyperbilirubinaemia inversely associated with NASH OR 16.1</w:t>
            </w:r>
            <w:r w:rsidRPr="00BC4FEA">
              <w:rPr>
                <w:rStyle w:val="table0020normalchar"/>
                <w:rFonts w:ascii="Book Antiqua" w:hAnsi="Book Antiqua"/>
                <w:vertAlign w:val="superscript"/>
              </w:rPr>
              <w:t>b</w:t>
            </w:r>
            <w:r w:rsidRPr="00BC4FEA">
              <w:rPr>
                <w:rStyle w:val="table0020normalchar"/>
                <w:rFonts w:ascii="Book Antiqua" w:hAnsi="Book Antiqua"/>
              </w:rPr>
              <w:t xml:space="preserve">, </w:t>
            </w:r>
            <w:r w:rsidR="00BC4FEA">
              <w:rPr>
                <w:rStyle w:val="table0020normalchar"/>
                <w:rFonts w:ascii="Book Antiqua" w:hAnsi="Book Antiqua" w:hint="eastAsia"/>
                <w:lang w:eastAsia="zh-CN"/>
              </w:rPr>
              <w:t>95%</w:t>
            </w:r>
            <w:r w:rsidRPr="00BC4FEA">
              <w:rPr>
                <w:rStyle w:val="table0020normalchar"/>
                <w:rFonts w:ascii="Book Antiqua" w:hAnsi="Book Antiqua"/>
              </w:rPr>
              <w:t>CI: 3.7-70.8.</w:t>
            </w:r>
          </w:p>
        </w:tc>
      </w:tr>
      <w:tr w:rsidR="00EF4D31" w:rsidRPr="00EF4D31" w:rsidTr="00EF4D31">
        <w:trPr>
          <w:trHeight w:val="510"/>
        </w:trPr>
        <w:tc>
          <w:tcPr>
            <w:tcW w:w="2520" w:type="dxa"/>
            <w:tcBorders>
              <w:top w:val="single" w:sz="4" w:space="0" w:color="FFFFFF"/>
              <w:left w:val="single" w:sz="4" w:space="0" w:color="FFFFFF"/>
              <w:bottom w:val="single" w:sz="4" w:space="0" w:color="FFFFFF"/>
              <w:right w:val="single" w:sz="4" w:space="0" w:color="FFFFFF"/>
            </w:tcBorders>
          </w:tcPr>
          <w:p w:rsidR="0021613C" w:rsidRPr="00EF4D31" w:rsidRDefault="00BC4FEA" w:rsidP="00BC4FEA">
            <w:pPr>
              <w:pStyle w:val="table0020normal"/>
              <w:spacing w:before="0" w:beforeAutospacing="0" w:after="0" w:afterAutospacing="0" w:line="360" w:lineRule="auto"/>
              <w:jc w:val="both"/>
              <w:rPr>
                <w:rFonts w:ascii="Book Antiqua" w:hAnsi="Book Antiqua"/>
                <w:lang w:eastAsia="zh-CN"/>
              </w:rPr>
            </w:pPr>
            <w:r>
              <w:rPr>
                <w:rStyle w:val="table0020normalchar"/>
                <w:rFonts w:ascii="Book Antiqua" w:hAnsi="Book Antiqua"/>
              </w:rPr>
              <w:t xml:space="preserve">Kumar </w:t>
            </w:r>
            <w:r w:rsidRPr="00BC4FEA">
              <w:rPr>
                <w:rStyle w:val="table0020normalchar"/>
                <w:rFonts w:ascii="Book Antiqua" w:hAnsi="Book Antiqua"/>
                <w:i/>
              </w:rPr>
              <w:t>et al</w:t>
            </w:r>
            <w:r>
              <w:rPr>
                <w:rStyle w:val="table0020normalchar"/>
                <w:rFonts w:ascii="Book Antiqua" w:hAnsi="Book Antiqua" w:hint="eastAsia"/>
                <w:vertAlign w:val="superscript"/>
                <w:lang w:eastAsia="zh-CN"/>
              </w:rPr>
              <w:t>[</w:t>
            </w:r>
            <w:r w:rsidR="0021613C" w:rsidRPr="00EF4D31">
              <w:rPr>
                <w:rStyle w:val="table0020normalchar"/>
                <w:rFonts w:ascii="Book Antiqua" w:hAnsi="Book Antiqua"/>
                <w:vertAlign w:val="superscript"/>
              </w:rPr>
              <w:t>36</w:t>
            </w:r>
            <w:r>
              <w:rPr>
                <w:rStyle w:val="normalchar"/>
                <w:rFonts w:ascii="Book Antiqua" w:hAnsi="Book Antiqua" w:hint="eastAsia"/>
                <w:vertAlign w:val="superscript"/>
                <w:lang w:eastAsia="zh-CN"/>
              </w:rPr>
              <w:t>]</w:t>
            </w:r>
          </w:p>
        </w:tc>
        <w:tc>
          <w:tcPr>
            <w:tcW w:w="3140" w:type="dxa"/>
            <w:tcBorders>
              <w:top w:val="single" w:sz="4" w:space="0" w:color="FFFFFF"/>
              <w:left w:val="single" w:sz="4" w:space="0" w:color="FFFFFF"/>
              <w:bottom w:val="single" w:sz="4" w:space="0" w:color="FFFFFF"/>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 Small sample</w:t>
            </w:r>
          </w:p>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 NAFLD on biopsy but not all patients</w:t>
            </w:r>
          </w:p>
        </w:tc>
        <w:tc>
          <w:tcPr>
            <w:tcW w:w="4665" w:type="dxa"/>
            <w:tcBorders>
              <w:top w:val="single" w:sz="4" w:space="0" w:color="FFFFFF"/>
              <w:left w:val="single" w:sz="4" w:space="0" w:color="FFFFFF"/>
              <w:bottom w:val="single" w:sz="4" w:space="0" w:color="FFFFFF"/>
              <w:right w:val="single" w:sz="4" w:space="0" w:color="FFFFFF"/>
            </w:tcBorders>
          </w:tcPr>
          <w:p w:rsidR="0021613C" w:rsidRPr="00BC4FEA" w:rsidRDefault="0021613C" w:rsidP="0029272C">
            <w:pPr>
              <w:pStyle w:val="table0020normal"/>
              <w:spacing w:before="0" w:beforeAutospacing="0" w:after="0" w:afterAutospacing="0" w:line="360" w:lineRule="auto"/>
              <w:jc w:val="both"/>
              <w:rPr>
                <w:rFonts w:ascii="Book Antiqua" w:hAnsi="Book Antiqua"/>
              </w:rPr>
            </w:pPr>
            <w:r w:rsidRPr="00BC4FEA">
              <w:rPr>
                <w:rStyle w:val="table0020normalchar"/>
                <w:rFonts w:ascii="Book Antiqua" w:hAnsi="Book Antiqua"/>
              </w:rPr>
              <w:t>Unconjugated</w:t>
            </w:r>
            <w:r w:rsidR="00EF4D31" w:rsidRPr="00BC4FEA">
              <w:rPr>
                <w:rStyle w:val="table0020normalchar"/>
                <w:rFonts w:ascii="Book Antiqua" w:hAnsi="Book Antiqua"/>
              </w:rPr>
              <w:t xml:space="preserve"> </w:t>
            </w:r>
            <w:r w:rsidRPr="00BC4FEA">
              <w:rPr>
                <w:rStyle w:val="table0020normalchar"/>
                <w:rFonts w:ascii="Book Antiqua" w:hAnsi="Book Antiqua"/>
              </w:rPr>
              <w:t>hyperbilirubinaemia (UCHB) and NAS score</w:t>
            </w:r>
            <w:r w:rsidRPr="00BC4FEA">
              <w:rPr>
                <w:rStyle w:val="apple-converted-space"/>
                <w:rFonts w:ascii="Book Antiqua" w:hAnsi="Book Antiqua"/>
              </w:rPr>
              <w:t> </w:t>
            </w:r>
            <w:r w:rsidRPr="00BC4FEA">
              <w:rPr>
                <w:rStyle w:val="table0020normalchar"/>
                <w:rFonts w:ascii="Book Antiqua" w:hAnsi="Book Antiqua"/>
              </w:rPr>
              <w:t>– negative correlation:</w:t>
            </w:r>
            <w:r w:rsidR="00EF4D31" w:rsidRPr="00BC4FEA">
              <w:rPr>
                <w:rStyle w:val="table0020normalchar"/>
                <w:rFonts w:ascii="Book Antiqua" w:hAnsi="Book Antiqua"/>
              </w:rPr>
              <w:t xml:space="preserve"> </w:t>
            </w:r>
            <w:r w:rsidRPr="00BC4FEA">
              <w:rPr>
                <w:rStyle w:val="table0020normalchar"/>
                <w:rFonts w:ascii="Book Antiqua" w:hAnsi="Book Antiqua"/>
              </w:rPr>
              <w:t>r-0.48</w:t>
            </w:r>
            <w:r w:rsidRPr="00BC4FEA">
              <w:rPr>
                <w:rStyle w:val="table0020normalchar"/>
                <w:rFonts w:ascii="Book Antiqua" w:hAnsi="Book Antiqua"/>
                <w:vertAlign w:val="superscript"/>
              </w:rPr>
              <w:t>b</w:t>
            </w:r>
            <w:r w:rsidRPr="00BC4FEA">
              <w:rPr>
                <w:rStyle w:val="table0020normalchar"/>
                <w:rFonts w:ascii="Book Antiqua" w:hAnsi="Book Antiqua"/>
              </w:rPr>
              <w:t>. UCHB and stage of fibrosis: r -0.28</w:t>
            </w:r>
            <w:r w:rsidRPr="00BC4FEA">
              <w:rPr>
                <w:rStyle w:val="table0020normalchar"/>
                <w:rFonts w:ascii="Book Antiqua" w:hAnsi="Book Antiqua"/>
                <w:vertAlign w:val="superscript"/>
              </w:rPr>
              <w:t>c</w:t>
            </w:r>
          </w:p>
        </w:tc>
      </w:tr>
      <w:tr w:rsidR="00EF4D31" w:rsidRPr="00EF4D31" w:rsidTr="00EF4D31">
        <w:trPr>
          <w:trHeight w:val="510"/>
        </w:trPr>
        <w:tc>
          <w:tcPr>
            <w:tcW w:w="2520" w:type="dxa"/>
            <w:tcBorders>
              <w:top w:val="single" w:sz="4" w:space="0" w:color="FFFFFF"/>
              <w:left w:val="single" w:sz="4" w:space="0" w:color="FFFFFF"/>
              <w:bottom w:val="single" w:sz="8" w:space="0" w:color="000000"/>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lang w:eastAsia="zh-CN"/>
              </w:rPr>
            </w:pPr>
            <w:r w:rsidRPr="00EF4D31">
              <w:rPr>
                <w:rStyle w:val="table0020normalchar"/>
                <w:rFonts w:ascii="Book Antiqua" w:hAnsi="Book Antiqua"/>
              </w:rPr>
              <w:t>Chisholm</w:t>
            </w:r>
            <w:r w:rsidR="00EF4D31" w:rsidRPr="00BC4FEA">
              <w:rPr>
                <w:rStyle w:val="table0020normalchar"/>
                <w:rFonts w:ascii="Book Antiqua" w:hAnsi="Book Antiqua"/>
                <w:i/>
              </w:rPr>
              <w:t xml:space="preserve"> </w:t>
            </w:r>
            <w:r w:rsidR="00BC4FEA" w:rsidRPr="00BC4FEA">
              <w:rPr>
                <w:rStyle w:val="table0020normalchar"/>
                <w:rFonts w:ascii="Book Antiqua" w:hAnsi="Book Antiqua"/>
                <w:i/>
              </w:rPr>
              <w:t>et al</w:t>
            </w:r>
            <w:r w:rsidR="00BC4FEA" w:rsidRPr="00BC4FEA">
              <w:rPr>
                <w:rStyle w:val="table0020normalchar"/>
                <w:rFonts w:ascii="Book Antiqua" w:hAnsi="Book Antiqua" w:hint="eastAsia"/>
                <w:vertAlign w:val="superscript"/>
                <w:lang w:eastAsia="zh-CN"/>
              </w:rPr>
              <w:t>[</w:t>
            </w:r>
            <w:r w:rsidRPr="00EF4D31">
              <w:rPr>
                <w:rStyle w:val="table0020normalchar"/>
                <w:rFonts w:ascii="Book Antiqua" w:hAnsi="Book Antiqua"/>
                <w:vertAlign w:val="superscript"/>
              </w:rPr>
              <w:t>37</w:t>
            </w:r>
            <w:r w:rsidR="00BC4FEA">
              <w:rPr>
                <w:rStyle w:val="normalchar"/>
                <w:rFonts w:ascii="Book Antiqua" w:hAnsi="Book Antiqua" w:hint="eastAsia"/>
                <w:vertAlign w:val="superscript"/>
                <w:lang w:eastAsia="zh-CN"/>
              </w:rPr>
              <w:t>]</w:t>
            </w: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p>
          <w:p w:rsidR="0021613C" w:rsidRPr="00EF4D31" w:rsidRDefault="00BC4FEA" w:rsidP="00BC4FEA">
            <w:pPr>
              <w:spacing w:line="360" w:lineRule="auto"/>
              <w:jc w:val="both"/>
              <w:rPr>
                <w:rFonts w:ascii="Book Antiqua" w:hAnsi="Book Antiqua"/>
                <w:lang w:eastAsia="zh-CN"/>
              </w:rPr>
            </w:pPr>
            <w:r>
              <w:rPr>
                <w:rFonts w:ascii="Book Antiqua" w:hAnsi="Book Antiqua"/>
              </w:rPr>
              <w:t>Tarantino</w:t>
            </w:r>
            <w:r w:rsidRPr="00BC4FEA">
              <w:rPr>
                <w:rFonts w:ascii="Book Antiqua" w:hAnsi="Book Antiqua"/>
                <w:i/>
              </w:rPr>
              <w:t xml:space="preserve"> et al</w:t>
            </w:r>
            <w:r w:rsidRPr="00BC4FEA">
              <w:rPr>
                <w:rFonts w:ascii="Book Antiqua" w:hAnsi="Book Antiqua" w:hint="eastAsia"/>
                <w:vertAlign w:val="superscript"/>
                <w:lang w:eastAsia="zh-CN"/>
              </w:rPr>
              <w:t>[</w:t>
            </w:r>
            <w:r w:rsidR="0021613C" w:rsidRPr="00EF4D31">
              <w:rPr>
                <w:rFonts w:ascii="Book Antiqua" w:hAnsi="Book Antiqua"/>
                <w:vertAlign w:val="superscript"/>
              </w:rPr>
              <w:t>38</w:t>
            </w:r>
            <w:r>
              <w:rPr>
                <w:rFonts w:ascii="Book Antiqua" w:hAnsi="Book Antiqua" w:hint="eastAsia"/>
                <w:vertAlign w:val="superscript"/>
                <w:lang w:eastAsia="zh-CN"/>
              </w:rPr>
              <w:t>]</w:t>
            </w:r>
          </w:p>
        </w:tc>
        <w:tc>
          <w:tcPr>
            <w:tcW w:w="3140" w:type="dxa"/>
            <w:tcBorders>
              <w:top w:val="single" w:sz="4" w:space="0" w:color="FFFFFF"/>
              <w:left w:val="single" w:sz="4" w:space="0" w:color="FFFFFF"/>
              <w:bottom w:val="single" w:sz="8" w:space="0" w:color="000000"/>
              <w:right w:val="single" w:sz="4" w:space="0" w:color="FFFFFF"/>
            </w:tcBorders>
          </w:tcPr>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 Small sample</w:t>
            </w:r>
          </w:p>
          <w:p w:rsidR="0021613C" w:rsidRPr="00EF4D31" w:rsidRDefault="0021613C" w:rsidP="0029272C">
            <w:pPr>
              <w:pStyle w:val="table0020normal"/>
              <w:spacing w:before="0" w:beforeAutospacing="0" w:after="0" w:afterAutospacing="0" w:line="360" w:lineRule="auto"/>
              <w:jc w:val="both"/>
              <w:rPr>
                <w:rFonts w:ascii="Book Antiqua" w:hAnsi="Book Antiqua"/>
              </w:rPr>
            </w:pPr>
            <w:r w:rsidRPr="00EF4D31">
              <w:rPr>
                <w:rStyle w:val="table0020normalchar"/>
                <w:rFonts w:ascii="Book Antiqua" w:hAnsi="Book Antiqua"/>
              </w:rPr>
              <w:t>(+) NAFLD on biopsy</w:t>
            </w:r>
          </w:p>
          <w:p w:rsidR="0021613C" w:rsidRPr="00EF4D31" w:rsidRDefault="0021613C" w:rsidP="0029272C">
            <w:pPr>
              <w:spacing w:line="360" w:lineRule="auto"/>
              <w:jc w:val="both"/>
              <w:rPr>
                <w:rFonts w:ascii="Book Antiqua" w:hAnsi="Book Antiqua"/>
              </w:rPr>
            </w:pPr>
          </w:p>
          <w:p w:rsidR="0021613C" w:rsidRPr="00EF4D31" w:rsidRDefault="0021613C" w:rsidP="0029272C">
            <w:pPr>
              <w:spacing w:line="360" w:lineRule="auto"/>
              <w:jc w:val="both"/>
              <w:rPr>
                <w:rFonts w:ascii="Book Antiqua" w:hAnsi="Book Antiqua"/>
              </w:rPr>
            </w:pPr>
            <w:r w:rsidRPr="00EF4D31">
              <w:rPr>
                <w:rFonts w:ascii="Book Antiqua" w:hAnsi="Book Antiqua"/>
              </w:rPr>
              <w:t>(-) Retrospective</w:t>
            </w:r>
          </w:p>
          <w:p w:rsidR="0021613C" w:rsidRPr="00EF4D31" w:rsidRDefault="0021613C" w:rsidP="0029272C">
            <w:pPr>
              <w:spacing w:line="360" w:lineRule="auto"/>
              <w:jc w:val="both"/>
              <w:rPr>
                <w:rFonts w:ascii="Book Antiqua" w:hAnsi="Book Antiqua"/>
              </w:rPr>
            </w:pPr>
            <w:r w:rsidRPr="00EF4D31">
              <w:rPr>
                <w:rFonts w:ascii="Book Antiqua" w:hAnsi="Book Antiqua"/>
              </w:rPr>
              <w:t>(-)</w:t>
            </w:r>
            <w:r w:rsidR="00EF4D31" w:rsidRPr="00EF4D31">
              <w:rPr>
                <w:rFonts w:ascii="Book Antiqua" w:hAnsi="Book Antiqua"/>
              </w:rPr>
              <w:t xml:space="preserve"> </w:t>
            </w:r>
            <w:r w:rsidRPr="00EF4D31">
              <w:rPr>
                <w:rFonts w:ascii="Book Antiqua" w:hAnsi="Book Antiqua"/>
              </w:rPr>
              <w:t>Small sample</w:t>
            </w:r>
          </w:p>
          <w:p w:rsidR="0021613C" w:rsidRPr="00EF4D31" w:rsidRDefault="0021613C" w:rsidP="0029272C">
            <w:pPr>
              <w:spacing w:line="360" w:lineRule="auto"/>
              <w:jc w:val="both"/>
              <w:rPr>
                <w:rFonts w:ascii="Book Antiqua" w:hAnsi="Book Antiqua"/>
              </w:rPr>
            </w:pPr>
            <w:r w:rsidRPr="00EF4D31">
              <w:rPr>
                <w:rStyle w:val="table0020normalchar"/>
                <w:rFonts w:ascii="Book Antiqua" w:hAnsi="Book Antiqua"/>
              </w:rPr>
              <w:t>(+) NASH on biopsy (selected)</w:t>
            </w:r>
          </w:p>
        </w:tc>
        <w:tc>
          <w:tcPr>
            <w:tcW w:w="4665" w:type="dxa"/>
            <w:tcBorders>
              <w:top w:val="single" w:sz="4" w:space="0" w:color="FFFFFF"/>
              <w:left w:val="single" w:sz="4" w:space="0" w:color="FFFFFF"/>
              <w:bottom w:val="single" w:sz="8" w:space="0" w:color="000000"/>
              <w:right w:val="single" w:sz="4" w:space="0" w:color="FFFFFF"/>
            </w:tcBorders>
          </w:tcPr>
          <w:p w:rsidR="0021613C" w:rsidRPr="00BC4FEA" w:rsidRDefault="0021613C" w:rsidP="0029272C">
            <w:pPr>
              <w:pStyle w:val="table0020normal"/>
              <w:spacing w:before="0" w:beforeAutospacing="0" w:after="0" w:afterAutospacing="0" w:line="360" w:lineRule="auto"/>
              <w:jc w:val="both"/>
              <w:rPr>
                <w:rStyle w:val="table0020normalchar"/>
                <w:rFonts w:ascii="Book Antiqua" w:hAnsi="Book Antiqua"/>
              </w:rPr>
            </w:pPr>
            <w:r w:rsidRPr="00BC4FEA">
              <w:rPr>
                <w:rStyle w:val="table0020normalchar"/>
                <w:rFonts w:ascii="Book Antiqua" w:hAnsi="Book Antiqua"/>
              </w:rPr>
              <w:t xml:space="preserve">Binary logistic regression showed independent association of total bilirubin with NASH </w:t>
            </w:r>
            <w:r w:rsidRPr="00BC4FEA">
              <w:rPr>
                <w:rStyle w:val="table0020normalchar"/>
                <w:rFonts w:ascii="Book Antiqua" w:hAnsi="Book Antiqua"/>
                <w:vertAlign w:val="superscript"/>
              </w:rPr>
              <w:t>d</w:t>
            </w:r>
            <w:r w:rsidRPr="00BC4FEA">
              <w:rPr>
                <w:rStyle w:val="table0020normalchar"/>
                <w:rFonts w:ascii="Book Antiqua" w:hAnsi="Book Antiqua"/>
              </w:rPr>
              <w:t>P = 0.016</w:t>
            </w:r>
          </w:p>
          <w:p w:rsidR="0021613C" w:rsidRPr="00BC4FEA" w:rsidRDefault="0021613C" w:rsidP="0029272C">
            <w:pPr>
              <w:pStyle w:val="table0020normal"/>
              <w:spacing w:before="0" w:beforeAutospacing="0" w:after="0" w:afterAutospacing="0" w:line="360" w:lineRule="auto"/>
              <w:jc w:val="both"/>
              <w:rPr>
                <w:rStyle w:val="table0020normalchar"/>
                <w:rFonts w:ascii="Book Antiqua" w:hAnsi="Book Antiqua"/>
              </w:rPr>
            </w:pPr>
          </w:p>
          <w:p w:rsidR="0021613C" w:rsidRPr="00BC4FEA" w:rsidRDefault="0021613C" w:rsidP="0029272C">
            <w:pPr>
              <w:pStyle w:val="table0020normal"/>
              <w:spacing w:before="0" w:beforeAutospacing="0" w:after="0" w:afterAutospacing="0" w:line="360" w:lineRule="auto"/>
              <w:jc w:val="both"/>
              <w:rPr>
                <w:rStyle w:val="table0020normalchar"/>
                <w:rFonts w:ascii="Book Antiqua" w:hAnsi="Book Antiqua"/>
              </w:rPr>
            </w:pPr>
            <w:r w:rsidRPr="00BC4FEA">
              <w:rPr>
                <w:rStyle w:val="table0020normalchar"/>
                <w:rFonts w:ascii="Book Antiqua" w:hAnsi="Book Antiqua"/>
              </w:rPr>
              <w:t xml:space="preserve">Unconjugated bilirubin elevated in all spectra of NAFLD, except healthy control </w:t>
            </w:r>
            <w:r w:rsidRPr="00BC4FEA">
              <w:rPr>
                <w:rStyle w:val="table0020normalchar"/>
                <w:rFonts w:ascii="Book Antiqua" w:hAnsi="Book Antiqua"/>
                <w:vertAlign w:val="superscript"/>
              </w:rPr>
              <w:t>e</w:t>
            </w:r>
            <w:r w:rsidRPr="00BC4FEA">
              <w:rPr>
                <w:rStyle w:val="table0020normalchar"/>
                <w:rFonts w:ascii="Book Antiqua" w:hAnsi="Book Antiqua"/>
              </w:rPr>
              <w:t>P= 0.008.</w:t>
            </w:r>
          </w:p>
          <w:p w:rsidR="0021613C" w:rsidRPr="00BC4FEA" w:rsidRDefault="0021613C" w:rsidP="0029272C">
            <w:pPr>
              <w:pStyle w:val="table0020normal"/>
              <w:spacing w:before="0" w:beforeAutospacing="0" w:after="0" w:afterAutospacing="0" w:line="360" w:lineRule="auto"/>
              <w:jc w:val="both"/>
              <w:rPr>
                <w:rStyle w:val="table0020normalchar"/>
                <w:rFonts w:ascii="Book Antiqua" w:hAnsi="Book Antiqua"/>
              </w:rPr>
            </w:pPr>
            <w:r w:rsidRPr="00BC4FEA">
              <w:rPr>
                <w:rStyle w:val="table0020normalchar"/>
                <w:rFonts w:ascii="Book Antiqua" w:hAnsi="Book Antiqua"/>
              </w:rPr>
              <w:t>High UCHB in advanced NASH group.</w:t>
            </w:r>
          </w:p>
          <w:p w:rsidR="0021613C" w:rsidRPr="00BC4FEA" w:rsidRDefault="0021613C" w:rsidP="0029272C">
            <w:pPr>
              <w:pStyle w:val="table0020normal"/>
              <w:spacing w:before="0" w:beforeAutospacing="0" w:after="0" w:afterAutospacing="0" w:line="360" w:lineRule="auto"/>
              <w:jc w:val="both"/>
              <w:rPr>
                <w:rFonts w:ascii="Book Antiqua" w:hAnsi="Book Antiqua"/>
              </w:rPr>
            </w:pPr>
          </w:p>
        </w:tc>
      </w:tr>
    </w:tbl>
    <w:p w:rsidR="00CA7221" w:rsidRPr="00BC4FEA" w:rsidRDefault="00BC4FEA" w:rsidP="00BC4FEA">
      <w:pPr>
        <w:pStyle w:val="NormalWeb"/>
        <w:spacing w:before="0" w:beforeAutospacing="0" w:after="0" w:afterAutospacing="0" w:line="360" w:lineRule="auto"/>
        <w:jc w:val="both"/>
        <w:rPr>
          <w:rStyle w:val="normalchar"/>
          <w:rFonts w:ascii="Book Antiqua" w:hAnsi="Book Antiqua"/>
          <w:lang w:eastAsia="zh-CN"/>
        </w:rPr>
      </w:pPr>
      <w:bookmarkStart w:id="62" w:name="table02"/>
      <w:bookmarkEnd w:id="62"/>
      <w:r w:rsidRPr="00EF4D31">
        <w:rPr>
          <w:rFonts w:ascii="Book Antiqua" w:hAnsi="Book Antiqua"/>
          <w:vertAlign w:val="superscript"/>
        </w:rPr>
        <w:t>a</w:t>
      </w:r>
      <w:r w:rsidRPr="00EF4D31">
        <w:rPr>
          <w:rFonts w:ascii="Book Antiqua" w:hAnsi="Book Antiqua"/>
          <w:i/>
        </w:rPr>
        <w:t>P</w:t>
      </w:r>
      <w:r w:rsidRPr="00EF4D31">
        <w:rPr>
          <w:rFonts w:ascii="Book Antiqua" w:hAnsi="Book Antiqua"/>
        </w:rPr>
        <w:t xml:space="preserve"> &lt;0.039; </w:t>
      </w:r>
      <w:r w:rsidRPr="00EF4D31">
        <w:rPr>
          <w:rFonts w:ascii="Book Antiqua" w:hAnsi="Book Antiqua"/>
          <w:vertAlign w:val="superscript"/>
        </w:rPr>
        <w:t>b</w:t>
      </w:r>
      <w:r w:rsidRPr="00EF4D31">
        <w:rPr>
          <w:rFonts w:ascii="Book Antiqua" w:hAnsi="Book Antiqua"/>
          <w:i/>
        </w:rPr>
        <w:t xml:space="preserve">P </w:t>
      </w:r>
      <w:r w:rsidRPr="00EF4D31">
        <w:rPr>
          <w:rFonts w:ascii="Book Antiqua" w:hAnsi="Book Antiqua"/>
        </w:rPr>
        <w:t xml:space="preserve">&lt;0.001; </w:t>
      </w:r>
      <w:r w:rsidRPr="00EF4D31">
        <w:rPr>
          <w:rFonts w:ascii="Book Antiqua" w:hAnsi="Book Antiqua"/>
          <w:vertAlign w:val="superscript"/>
        </w:rPr>
        <w:t>c</w:t>
      </w:r>
      <w:r w:rsidRPr="00EF4D31">
        <w:rPr>
          <w:rStyle w:val="table0020normalchar"/>
          <w:rFonts w:ascii="Book Antiqua" w:hAnsi="Book Antiqua"/>
          <w:i/>
        </w:rPr>
        <w:t>P</w:t>
      </w:r>
      <w:r w:rsidRPr="00EF4D31">
        <w:rPr>
          <w:rStyle w:val="table0020normalchar"/>
          <w:rFonts w:ascii="Book Antiqua" w:hAnsi="Book Antiqua"/>
        </w:rPr>
        <w:t xml:space="preserve"> = 0.007;</w:t>
      </w:r>
      <w:r>
        <w:rPr>
          <w:rStyle w:val="table0020normalchar"/>
          <w:rFonts w:ascii="Book Antiqua" w:hAnsi="Book Antiqua" w:hint="eastAsia"/>
          <w:lang w:eastAsia="zh-CN"/>
        </w:rPr>
        <w:t xml:space="preserve"> </w:t>
      </w:r>
      <w:r w:rsidRPr="00EF4D31">
        <w:rPr>
          <w:rStyle w:val="table0020normalchar"/>
          <w:rFonts w:ascii="Book Antiqua" w:hAnsi="Book Antiqua"/>
          <w:vertAlign w:val="superscript"/>
        </w:rPr>
        <w:t>d</w:t>
      </w:r>
      <w:r w:rsidRPr="00EF4D31">
        <w:rPr>
          <w:rStyle w:val="table0020normalchar"/>
          <w:rFonts w:ascii="Book Antiqua" w:hAnsi="Book Antiqua"/>
          <w:i/>
        </w:rPr>
        <w:t>P</w:t>
      </w:r>
      <w:r w:rsidRPr="00EF4D31">
        <w:rPr>
          <w:rStyle w:val="table0020normalchar"/>
          <w:rFonts w:ascii="Book Antiqua" w:hAnsi="Book Antiqua"/>
        </w:rPr>
        <w:t xml:space="preserve"> = 0.016; </w:t>
      </w:r>
      <w:r w:rsidRPr="00EF4D31">
        <w:rPr>
          <w:rStyle w:val="table0020normalchar"/>
          <w:rFonts w:ascii="Book Antiqua" w:hAnsi="Book Antiqua"/>
          <w:vertAlign w:val="superscript"/>
        </w:rPr>
        <w:t>e</w:t>
      </w:r>
      <w:r w:rsidRPr="00EF4D31">
        <w:rPr>
          <w:rStyle w:val="table0020normalchar"/>
          <w:rFonts w:ascii="Book Antiqua" w:hAnsi="Book Antiqua"/>
          <w:i/>
        </w:rPr>
        <w:t>P</w:t>
      </w:r>
      <w:r w:rsidRPr="00EF4D31">
        <w:rPr>
          <w:rStyle w:val="table0020normalchar"/>
          <w:rFonts w:ascii="Book Antiqua" w:hAnsi="Book Antiqua"/>
        </w:rPr>
        <w:t>=0.008</w:t>
      </w:r>
      <w:r>
        <w:rPr>
          <w:rStyle w:val="table0020normalchar"/>
          <w:rFonts w:ascii="Book Antiqua" w:hAnsi="Book Antiqua" w:hint="eastAsia"/>
          <w:lang w:eastAsia="zh-CN"/>
        </w:rPr>
        <w:t>.</w:t>
      </w:r>
      <w:r>
        <w:rPr>
          <w:rFonts w:ascii="Book Antiqua" w:hAnsi="Book Antiqua"/>
        </w:rPr>
        <w:t> </w:t>
      </w:r>
      <w:r w:rsidRPr="00EF4D31">
        <w:rPr>
          <w:rFonts w:ascii="Book Antiqua" w:hAnsi="Book Antiqua"/>
        </w:rPr>
        <w:t xml:space="preserve">(+) favourable design; (-) unfavourable design; </w:t>
      </w:r>
      <w:r w:rsidRPr="00BC4FEA">
        <w:rPr>
          <w:rFonts w:ascii="Book Antiqua" w:hAnsi="Book Antiqua"/>
        </w:rPr>
        <w:t>OR:</w:t>
      </w:r>
      <w:r>
        <w:rPr>
          <w:rFonts w:ascii="Book Antiqua" w:hAnsi="Book Antiqua"/>
        </w:rPr>
        <w:t xml:space="preserve"> odds ration; US</w:t>
      </w:r>
      <w:r>
        <w:rPr>
          <w:rFonts w:ascii="Book Antiqua" w:hAnsi="Book Antiqua" w:hint="eastAsia"/>
          <w:lang w:eastAsia="zh-CN"/>
        </w:rPr>
        <w:t>:</w:t>
      </w:r>
      <w:r w:rsidRPr="00EF4D31">
        <w:rPr>
          <w:rFonts w:ascii="Book Antiqua" w:hAnsi="Book Antiqua"/>
        </w:rPr>
        <w:t xml:space="preserve"> ultrasound; </w:t>
      </w:r>
      <w:r w:rsidRPr="00EF4D31">
        <w:rPr>
          <w:rFonts w:ascii="Book Antiqua" w:hAnsi="Book Antiqua"/>
          <w:i/>
        </w:rPr>
        <w:t>r</w:t>
      </w:r>
      <w:r w:rsidRPr="00EF4D31">
        <w:rPr>
          <w:rFonts w:ascii="Book Antiqua" w:hAnsi="Book Antiqua"/>
        </w:rPr>
        <w:t xml:space="preserve">: relative coefficient; </w:t>
      </w:r>
      <w:r w:rsidRPr="00EF4D31">
        <w:rPr>
          <w:rFonts w:ascii="Book Antiqua" w:hAnsi="Book Antiqua"/>
          <w:i/>
        </w:rPr>
        <w:t>P</w:t>
      </w:r>
      <w:r w:rsidRPr="00EF4D31">
        <w:rPr>
          <w:rFonts w:ascii="Book Antiqua" w:hAnsi="Book Antiqua"/>
        </w:rPr>
        <w:t>: Probability;</w:t>
      </w:r>
      <w:r w:rsidRPr="00BC4FEA">
        <w:rPr>
          <w:rFonts w:ascii="Book Antiqua" w:hAnsi="Book Antiqua"/>
        </w:rPr>
        <w:t xml:space="preserve"> </w:t>
      </w:r>
      <w:r w:rsidRPr="00EF4D31">
        <w:rPr>
          <w:rFonts w:ascii="Book Antiqua" w:hAnsi="Book Antiqua"/>
        </w:rPr>
        <w:t>NAFLD</w:t>
      </w:r>
      <w:r>
        <w:rPr>
          <w:rFonts w:ascii="Book Antiqua" w:hAnsi="Book Antiqua" w:hint="eastAsia"/>
          <w:lang w:eastAsia="zh-CN"/>
        </w:rPr>
        <w:t xml:space="preserve">: </w:t>
      </w:r>
      <w:r w:rsidRPr="00EF4D31">
        <w:rPr>
          <w:rFonts w:ascii="Book Antiqua" w:hAnsi="Book Antiqua"/>
        </w:rPr>
        <w:t>Non-alcoholic fatty liver disease</w:t>
      </w:r>
      <w:r>
        <w:rPr>
          <w:rFonts w:ascii="Book Antiqua" w:hAnsi="Book Antiqua" w:hint="eastAsia"/>
          <w:lang w:eastAsia="zh-CN"/>
        </w:rPr>
        <w:t>.</w:t>
      </w:r>
    </w:p>
    <w:sectPr w:rsidR="00CA7221" w:rsidRPr="00BC4FEA" w:rsidSect="00F611BC">
      <w:headerReference w:type="even" r:id="rId10"/>
      <w:headerReference w:type="default" r:id="rId11"/>
      <w:footerReference w:type="default" r:id="rId12"/>
      <w:headerReference w:type="first" r:id="rId13"/>
      <w:footerReference w:type="first" r:id="rId14"/>
      <w:pgSz w:w="11906" w:h="16838"/>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2D9B2E" w15:done="0"/>
  <w15:commentEx w15:paraId="28A6EBF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92" w:rsidRDefault="00EE6992">
      <w:r>
        <w:separator/>
      </w:r>
    </w:p>
  </w:endnote>
  <w:endnote w:type="continuationSeparator" w:id="0">
    <w:p w:rsidR="00EE6992" w:rsidRDefault="00EE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761367"/>
      <w:docPartObj>
        <w:docPartGallery w:val="Page Numbers (Bottom of Page)"/>
        <w:docPartUnique/>
      </w:docPartObj>
    </w:sdtPr>
    <w:sdtEndPr/>
    <w:sdtContent>
      <w:p w:rsidR="00EF4D31" w:rsidRDefault="00EF4D31">
        <w:pPr>
          <w:pStyle w:val="Footer"/>
          <w:jc w:val="right"/>
        </w:pPr>
        <w:r>
          <w:fldChar w:fldCharType="begin"/>
        </w:r>
        <w:r>
          <w:instrText xml:space="preserve"> PAGE   \* MERGEFORMAT </w:instrText>
        </w:r>
        <w:r>
          <w:fldChar w:fldCharType="separate"/>
        </w:r>
        <w:r w:rsidR="00DF3889">
          <w:rPr>
            <w:noProof/>
          </w:rPr>
          <w:t>1</w:t>
        </w:r>
        <w:r>
          <w:rPr>
            <w:noProof/>
          </w:rPr>
          <w:fldChar w:fldCharType="end"/>
        </w:r>
      </w:p>
    </w:sdtContent>
  </w:sdt>
  <w:p w:rsidR="00EF4D31" w:rsidRDefault="00EF4D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31" w:rsidRDefault="00EF4D31">
    <w:pPr>
      <w:pStyle w:val="Footer"/>
    </w:pPr>
    <w:r>
      <w:tab/>
    </w:r>
    <w:r>
      <w:tab/>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92" w:rsidRDefault="00EE6992">
      <w:r>
        <w:separator/>
      </w:r>
    </w:p>
  </w:footnote>
  <w:footnote w:type="continuationSeparator" w:id="0">
    <w:p w:rsidR="00EE6992" w:rsidRDefault="00EE69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31" w:rsidRDefault="00EF4D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4D31" w:rsidRDefault="00EF4D3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31" w:rsidRDefault="00EF4D31">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31" w:rsidRDefault="00EF4D31">
    <w:pPr>
      <w:pStyle w:val="Header"/>
    </w:pPr>
    <w:r>
      <w:tab/>
    </w:r>
    <w:r>
      <w:tab/>
    </w:r>
  </w:p>
  <w:p w:rsidR="00EF4D31" w:rsidRDefault="00EF4D31" w:rsidP="00F611BC">
    <w:pPr>
      <w:pStyle w:val="Header"/>
      <w:tabs>
        <w:tab w:val="left" w:pos="7551"/>
      </w:tabs>
    </w:pPr>
    <w:r>
      <w:tab/>
    </w:r>
    <w:r>
      <w:tab/>
    </w:r>
    <w:r>
      <w:ptab w:relativeTo="margin" w:alignment="center" w:leader="none"/>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FD2"/>
    <w:multiLevelType w:val="hybridMultilevel"/>
    <w:tmpl w:val="C1D4951C"/>
    <w:lvl w:ilvl="0" w:tplc="6A4A0038">
      <w:start w:val="41"/>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BB1A1E"/>
    <w:multiLevelType w:val="hybridMultilevel"/>
    <w:tmpl w:val="5076177E"/>
    <w:lvl w:ilvl="0" w:tplc="0809000F">
      <w:start w:val="4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F5B0F17"/>
    <w:multiLevelType w:val="hybridMultilevel"/>
    <w:tmpl w:val="356858EE"/>
    <w:lvl w:ilvl="0" w:tplc="0809000F">
      <w:start w:val="4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B17D10"/>
    <w:multiLevelType w:val="multilevel"/>
    <w:tmpl w:val="82185570"/>
    <w:lvl w:ilvl="0">
      <w:start w:val="4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54A320F"/>
    <w:multiLevelType w:val="hybridMultilevel"/>
    <w:tmpl w:val="FAD6957A"/>
    <w:lvl w:ilvl="0" w:tplc="0809000F">
      <w:start w:val="4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4F82536"/>
    <w:multiLevelType w:val="hybridMultilevel"/>
    <w:tmpl w:val="7146115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D50E1C"/>
    <w:multiLevelType w:val="hybridMultilevel"/>
    <w:tmpl w:val="FFBEA0D6"/>
    <w:lvl w:ilvl="0" w:tplc="0809000F">
      <w:start w:val="4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AC24294"/>
    <w:multiLevelType w:val="hybridMultilevel"/>
    <w:tmpl w:val="82185570"/>
    <w:lvl w:ilvl="0" w:tplc="0809000F">
      <w:start w:val="4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CAD424A"/>
    <w:multiLevelType w:val="hybridMultilevel"/>
    <w:tmpl w:val="8DF0AA12"/>
    <w:lvl w:ilvl="0" w:tplc="B88668E4">
      <w:start w:val="41"/>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8"/>
  </w:num>
  <w:num w:numId="5">
    <w:abstractNumId w:val="1"/>
  </w:num>
  <w:num w:numId="6">
    <w:abstractNumId w:val="4"/>
  </w:num>
  <w:num w:numId="7">
    <w:abstractNumId w:val="0"/>
  </w:num>
  <w:num w:numId="8">
    <w:abstractNumId w:val="6"/>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fdillon">
    <w15:presenceInfo w15:providerId="None" w15:userId="jfdil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DF"/>
    <w:rsid w:val="00016DFC"/>
    <w:rsid w:val="0003582F"/>
    <w:rsid w:val="00055625"/>
    <w:rsid w:val="0008752E"/>
    <w:rsid w:val="00091049"/>
    <w:rsid w:val="0009320A"/>
    <w:rsid w:val="000C7240"/>
    <w:rsid w:val="001249C2"/>
    <w:rsid w:val="00133B7A"/>
    <w:rsid w:val="00135935"/>
    <w:rsid w:val="00163EF3"/>
    <w:rsid w:val="00164317"/>
    <w:rsid w:val="00167692"/>
    <w:rsid w:val="0017601A"/>
    <w:rsid w:val="001851CD"/>
    <w:rsid w:val="00195DAE"/>
    <w:rsid w:val="00196E77"/>
    <w:rsid w:val="001C7DF3"/>
    <w:rsid w:val="001D6169"/>
    <w:rsid w:val="0020194A"/>
    <w:rsid w:val="00204712"/>
    <w:rsid w:val="0021613C"/>
    <w:rsid w:val="00222B02"/>
    <w:rsid w:val="002473C0"/>
    <w:rsid w:val="0027779F"/>
    <w:rsid w:val="0029272C"/>
    <w:rsid w:val="002C0FCF"/>
    <w:rsid w:val="002C2227"/>
    <w:rsid w:val="00303B4D"/>
    <w:rsid w:val="00303EFB"/>
    <w:rsid w:val="00323695"/>
    <w:rsid w:val="00335512"/>
    <w:rsid w:val="00377C64"/>
    <w:rsid w:val="00393446"/>
    <w:rsid w:val="003977CB"/>
    <w:rsid w:val="003C36B0"/>
    <w:rsid w:val="003C415A"/>
    <w:rsid w:val="003D0C10"/>
    <w:rsid w:val="003D176C"/>
    <w:rsid w:val="003F2A99"/>
    <w:rsid w:val="00400795"/>
    <w:rsid w:val="00421BD0"/>
    <w:rsid w:val="00427AC4"/>
    <w:rsid w:val="004A2284"/>
    <w:rsid w:val="004C59F1"/>
    <w:rsid w:val="00507148"/>
    <w:rsid w:val="0051494E"/>
    <w:rsid w:val="00522D58"/>
    <w:rsid w:val="0054014B"/>
    <w:rsid w:val="00550DAF"/>
    <w:rsid w:val="005574D3"/>
    <w:rsid w:val="005A2188"/>
    <w:rsid w:val="005F135E"/>
    <w:rsid w:val="006145B0"/>
    <w:rsid w:val="00616997"/>
    <w:rsid w:val="00626110"/>
    <w:rsid w:val="00631378"/>
    <w:rsid w:val="0066192C"/>
    <w:rsid w:val="00661970"/>
    <w:rsid w:val="006857C0"/>
    <w:rsid w:val="006918E2"/>
    <w:rsid w:val="006A5E91"/>
    <w:rsid w:val="006C4C4A"/>
    <w:rsid w:val="006E4F17"/>
    <w:rsid w:val="006E7B56"/>
    <w:rsid w:val="0070341A"/>
    <w:rsid w:val="00732E97"/>
    <w:rsid w:val="00744E87"/>
    <w:rsid w:val="0075592A"/>
    <w:rsid w:val="00756433"/>
    <w:rsid w:val="007B357A"/>
    <w:rsid w:val="007E28EB"/>
    <w:rsid w:val="00854DA8"/>
    <w:rsid w:val="008A6155"/>
    <w:rsid w:val="008C75DF"/>
    <w:rsid w:val="00943A0F"/>
    <w:rsid w:val="00950CCD"/>
    <w:rsid w:val="00951547"/>
    <w:rsid w:val="009A2585"/>
    <w:rsid w:val="009B5625"/>
    <w:rsid w:val="00A26223"/>
    <w:rsid w:val="00A4064D"/>
    <w:rsid w:val="00A60BB3"/>
    <w:rsid w:val="00A63DF3"/>
    <w:rsid w:val="00A744A3"/>
    <w:rsid w:val="00AE42B6"/>
    <w:rsid w:val="00AE7381"/>
    <w:rsid w:val="00B21901"/>
    <w:rsid w:val="00B31F91"/>
    <w:rsid w:val="00B54415"/>
    <w:rsid w:val="00B8625A"/>
    <w:rsid w:val="00B87A52"/>
    <w:rsid w:val="00BB440B"/>
    <w:rsid w:val="00BC4FEA"/>
    <w:rsid w:val="00BE0D8E"/>
    <w:rsid w:val="00BE6278"/>
    <w:rsid w:val="00C17B66"/>
    <w:rsid w:val="00C24A0B"/>
    <w:rsid w:val="00C467FA"/>
    <w:rsid w:val="00C7248D"/>
    <w:rsid w:val="00C822BF"/>
    <w:rsid w:val="00CA14A8"/>
    <w:rsid w:val="00CA7221"/>
    <w:rsid w:val="00D06F23"/>
    <w:rsid w:val="00D36B37"/>
    <w:rsid w:val="00D41532"/>
    <w:rsid w:val="00D72946"/>
    <w:rsid w:val="00D8155D"/>
    <w:rsid w:val="00DA0477"/>
    <w:rsid w:val="00DD530C"/>
    <w:rsid w:val="00DD6C62"/>
    <w:rsid w:val="00DF3889"/>
    <w:rsid w:val="00E01540"/>
    <w:rsid w:val="00E05B22"/>
    <w:rsid w:val="00E07DE3"/>
    <w:rsid w:val="00E5250A"/>
    <w:rsid w:val="00E81A19"/>
    <w:rsid w:val="00E862B8"/>
    <w:rsid w:val="00EA4CDE"/>
    <w:rsid w:val="00EE687E"/>
    <w:rsid w:val="00EE6992"/>
    <w:rsid w:val="00EF4D31"/>
    <w:rsid w:val="00F03654"/>
    <w:rsid w:val="00F05DA1"/>
    <w:rsid w:val="00F31905"/>
    <w:rsid w:val="00F46D0C"/>
    <w:rsid w:val="00F611BC"/>
    <w:rsid w:val="00F66985"/>
    <w:rsid w:val="00F73755"/>
    <w:rsid w:val="00F75D1F"/>
    <w:rsid w:val="00F76859"/>
    <w:rsid w:val="00F803CC"/>
    <w:rsid w:val="00FE44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basedOn w:val="Normal"/>
    <w:rsid w:val="0008752E"/>
    <w:pPr>
      <w:spacing w:before="100" w:beforeAutospacing="1" w:after="100" w:afterAutospacing="1"/>
    </w:pPr>
  </w:style>
  <w:style w:type="character" w:customStyle="1" w:styleId="normalchar">
    <w:name w:val="normal__char"/>
    <w:basedOn w:val="DefaultParagraphFont"/>
    <w:rsid w:val="0008752E"/>
  </w:style>
  <w:style w:type="character" w:customStyle="1" w:styleId="apple-converted-space">
    <w:name w:val="apple-converted-space"/>
    <w:basedOn w:val="DefaultParagraphFont"/>
    <w:rsid w:val="0008752E"/>
  </w:style>
  <w:style w:type="paragraph" w:styleId="NormalWeb">
    <w:name w:val="Normal (Web)"/>
    <w:basedOn w:val="Normal"/>
    <w:uiPriority w:val="99"/>
    <w:semiHidden/>
    <w:rsid w:val="0008752E"/>
    <w:pPr>
      <w:spacing w:before="100" w:beforeAutospacing="1" w:after="100" w:afterAutospacing="1"/>
    </w:pPr>
  </w:style>
  <w:style w:type="paragraph" w:customStyle="1" w:styleId="table0020normal">
    <w:name w:val="table_0020normal"/>
    <w:basedOn w:val="Normal"/>
    <w:rsid w:val="0008752E"/>
    <w:pPr>
      <w:spacing w:before="100" w:beforeAutospacing="1" w:after="100" w:afterAutospacing="1"/>
    </w:pPr>
  </w:style>
  <w:style w:type="character" w:customStyle="1" w:styleId="table0020normalchar">
    <w:name w:val="table_0020normal__char"/>
    <w:basedOn w:val="DefaultParagraphFont"/>
    <w:rsid w:val="0008752E"/>
  </w:style>
  <w:style w:type="character" w:styleId="Hyperlink">
    <w:name w:val="Hyperlink"/>
    <w:semiHidden/>
    <w:rsid w:val="0008752E"/>
    <w:rPr>
      <w:color w:val="0000FF"/>
      <w:u w:val="single"/>
    </w:rPr>
  </w:style>
  <w:style w:type="character" w:styleId="CommentReference">
    <w:name w:val="annotation reference"/>
    <w:semiHidden/>
    <w:rsid w:val="0008752E"/>
    <w:rPr>
      <w:sz w:val="16"/>
      <w:szCs w:val="16"/>
    </w:rPr>
  </w:style>
  <w:style w:type="paragraph" w:styleId="CommentText">
    <w:name w:val="annotation text"/>
    <w:basedOn w:val="Normal"/>
    <w:link w:val="CommentTextChar"/>
    <w:rsid w:val="0008752E"/>
    <w:rPr>
      <w:sz w:val="20"/>
      <w:szCs w:val="20"/>
    </w:rPr>
  </w:style>
  <w:style w:type="paragraph" w:styleId="CommentSubject">
    <w:name w:val="annotation subject"/>
    <w:basedOn w:val="CommentText"/>
    <w:next w:val="CommentText"/>
    <w:semiHidden/>
    <w:rsid w:val="0008752E"/>
    <w:rPr>
      <w:b/>
      <w:bCs/>
    </w:rPr>
  </w:style>
  <w:style w:type="paragraph" w:styleId="BalloonText">
    <w:name w:val="Balloon Text"/>
    <w:basedOn w:val="Normal"/>
    <w:semiHidden/>
    <w:rsid w:val="0008752E"/>
    <w:rPr>
      <w:rFonts w:ascii="Tahoma" w:hAnsi="Tahoma" w:cs="Tahoma"/>
      <w:sz w:val="16"/>
      <w:szCs w:val="16"/>
    </w:rPr>
  </w:style>
  <w:style w:type="paragraph" w:styleId="Header">
    <w:name w:val="header"/>
    <w:basedOn w:val="Normal"/>
    <w:semiHidden/>
    <w:rsid w:val="0008752E"/>
    <w:pPr>
      <w:tabs>
        <w:tab w:val="center" w:pos="4153"/>
        <w:tab w:val="right" w:pos="8306"/>
      </w:tabs>
    </w:pPr>
  </w:style>
  <w:style w:type="paragraph" w:styleId="Footer">
    <w:name w:val="footer"/>
    <w:basedOn w:val="Normal"/>
    <w:link w:val="FooterChar"/>
    <w:uiPriority w:val="99"/>
    <w:rsid w:val="0008752E"/>
    <w:pPr>
      <w:tabs>
        <w:tab w:val="center" w:pos="4153"/>
        <w:tab w:val="right" w:pos="8306"/>
      </w:tabs>
    </w:pPr>
  </w:style>
  <w:style w:type="character" w:styleId="PageNumber">
    <w:name w:val="page number"/>
    <w:basedOn w:val="DefaultParagraphFont"/>
    <w:semiHidden/>
    <w:rsid w:val="0008752E"/>
  </w:style>
  <w:style w:type="character" w:styleId="FollowedHyperlink">
    <w:name w:val="FollowedHyperlink"/>
    <w:basedOn w:val="DefaultParagraphFont"/>
    <w:semiHidden/>
    <w:rsid w:val="0008752E"/>
    <w:rPr>
      <w:color w:val="800080"/>
      <w:u w:val="single"/>
    </w:rPr>
  </w:style>
  <w:style w:type="character" w:customStyle="1" w:styleId="CommentTextChar">
    <w:name w:val="Comment Text Char"/>
    <w:basedOn w:val="DefaultParagraphFont"/>
    <w:link w:val="CommentText"/>
    <w:rsid w:val="009A2585"/>
  </w:style>
  <w:style w:type="character" w:customStyle="1" w:styleId="FooterChar">
    <w:name w:val="Footer Char"/>
    <w:basedOn w:val="DefaultParagraphFont"/>
    <w:link w:val="Footer"/>
    <w:uiPriority w:val="99"/>
    <w:rsid w:val="00F611BC"/>
    <w:rPr>
      <w:sz w:val="24"/>
      <w:szCs w:val="24"/>
    </w:rPr>
  </w:style>
  <w:style w:type="character" w:customStyle="1" w:styleId="hui12181">
    <w:name w:val="hui12181"/>
    <w:basedOn w:val="DefaultParagraphFont"/>
    <w:rsid w:val="00BB440B"/>
    <w:rPr>
      <w:rFonts w:ascii="Arial" w:hAnsi="Arial" w:cs="Arial" w:hint="default"/>
      <w:strike w:val="0"/>
      <w:dstrike w:val="0"/>
      <w:color w:val="333333"/>
      <w:sz w:val="15"/>
      <w:szCs w:val="15"/>
      <w:u w:val="none"/>
      <w:effect w:val="none"/>
    </w:rPr>
  </w:style>
  <w:style w:type="character" w:customStyle="1" w:styleId="doi4">
    <w:name w:val="doi4"/>
    <w:basedOn w:val="DefaultParagraphFont"/>
    <w:rsid w:val="00BE6278"/>
  </w:style>
  <w:style w:type="character" w:customStyle="1" w:styleId="doi1">
    <w:name w:val="doi1"/>
    <w:basedOn w:val="DefaultParagraphFont"/>
    <w:rsid w:val="00196E77"/>
  </w:style>
  <w:style w:type="character" w:customStyle="1" w:styleId="cit-doi4">
    <w:name w:val="cit-doi4"/>
    <w:basedOn w:val="DefaultParagraphFont"/>
    <w:rsid w:val="00631378"/>
  </w:style>
  <w:style w:type="character" w:customStyle="1" w:styleId="cit-sep2">
    <w:name w:val="cit-sep2"/>
    <w:basedOn w:val="DefaultParagraphFont"/>
    <w:rsid w:val="00631378"/>
  </w:style>
  <w:style w:type="character" w:customStyle="1" w:styleId="highlight2">
    <w:name w:val="highlight2"/>
    <w:basedOn w:val="DefaultParagraphFont"/>
    <w:rsid w:val="00631378"/>
  </w:style>
  <w:style w:type="character" w:customStyle="1" w:styleId="slug-doi">
    <w:name w:val="slug-doi"/>
    <w:basedOn w:val="DefaultParagraphFont"/>
    <w:rsid w:val="00135935"/>
  </w:style>
  <w:style w:type="character" w:customStyle="1" w:styleId="slug-doi3">
    <w:name w:val="slug-doi3"/>
    <w:basedOn w:val="DefaultParagraphFont"/>
    <w:rsid w:val="00507148"/>
  </w:style>
  <w:style w:type="character" w:customStyle="1" w:styleId="scdddoi">
    <w:name w:val="s_c_dddoi"/>
    <w:basedOn w:val="DefaultParagraphFont"/>
    <w:rsid w:val="001249C2"/>
    <w:rPr>
      <w:sz w:val="24"/>
      <w:szCs w:val="24"/>
      <w:bdr w:val="none" w:sz="0" w:space="0" w:color="auto" w:frame="1"/>
      <w:vertAlign w:val="baseline"/>
    </w:rPr>
  </w:style>
  <w:style w:type="character" w:customStyle="1" w:styleId="doi2">
    <w:name w:val="doi2"/>
    <w:basedOn w:val="DefaultParagraphFont"/>
    <w:rsid w:val="001249C2"/>
    <w:rPr>
      <w:color w:val="666666"/>
    </w:rPr>
  </w:style>
  <w:style w:type="paragraph" w:customStyle="1" w:styleId="citationline5">
    <w:name w:val="citationline5"/>
    <w:basedOn w:val="Normal"/>
    <w:rsid w:val="001249C2"/>
    <w:pPr>
      <w:spacing w:after="125" w:line="360" w:lineRule="atLeast"/>
    </w:pPr>
    <w:rPr>
      <w:rFonts w:eastAsia="Times New Roman"/>
      <w:color w:val="666666"/>
      <w:sz w:val="17"/>
      <w:szCs w:val="17"/>
    </w:rPr>
  </w:style>
  <w:style w:type="character" w:customStyle="1" w:styleId="lgc">
    <w:name w:val="_lgc"/>
    <w:basedOn w:val="DefaultParagraphFont"/>
    <w:rsid w:val="00EF4D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1"/>
    <w:basedOn w:val="Normal"/>
    <w:rsid w:val="0008752E"/>
    <w:pPr>
      <w:spacing w:before="100" w:beforeAutospacing="1" w:after="100" w:afterAutospacing="1"/>
    </w:pPr>
  </w:style>
  <w:style w:type="character" w:customStyle="1" w:styleId="normalchar">
    <w:name w:val="normal__char"/>
    <w:basedOn w:val="DefaultParagraphFont"/>
    <w:rsid w:val="0008752E"/>
  </w:style>
  <w:style w:type="character" w:customStyle="1" w:styleId="apple-converted-space">
    <w:name w:val="apple-converted-space"/>
    <w:basedOn w:val="DefaultParagraphFont"/>
    <w:rsid w:val="0008752E"/>
  </w:style>
  <w:style w:type="paragraph" w:styleId="NormalWeb">
    <w:name w:val="Normal (Web)"/>
    <w:basedOn w:val="Normal"/>
    <w:uiPriority w:val="99"/>
    <w:semiHidden/>
    <w:rsid w:val="0008752E"/>
    <w:pPr>
      <w:spacing w:before="100" w:beforeAutospacing="1" w:after="100" w:afterAutospacing="1"/>
    </w:pPr>
  </w:style>
  <w:style w:type="paragraph" w:customStyle="1" w:styleId="table0020normal">
    <w:name w:val="table_0020normal"/>
    <w:basedOn w:val="Normal"/>
    <w:rsid w:val="0008752E"/>
    <w:pPr>
      <w:spacing w:before="100" w:beforeAutospacing="1" w:after="100" w:afterAutospacing="1"/>
    </w:pPr>
  </w:style>
  <w:style w:type="character" w:customStyle="1" w:styleId="table0020normalchar">
    <w:name w:val="table_0020normal__char"/>
    <w:basedOn w:val="DefaultParagraphFont"/>
    <w:rsid w:val="0008752E"/>
  </w:style>
  <w:style w:type="character" w:styleId="Hyperlink">
    <w:name w:val="Hyperlink"/>
    <w:semiHidden/>
    <w:rsid w:val="0008752E"/>
    <w:rPr>
      <w:color w:val="0000FF"/>
      <w:u w:val="single"/>
    </w:rPr>
  </w:style>
  <w:style w:type="character" w:styleId="CommentReference">
    <w:name w:val="annotation reference"/>
    <w:semiHidden/>
    <w:rsid w:val="0008752E"/>
    <w:rPr>
      <w:sz w:val="16"/>
      <w:szCs w:val="16"/>
    </w:rPr>
  </w:style>
  <w:style w:type="paragraph" w:styleId="CommentText">
    <w:name w:val="annotation text"/>
    <w:basedOn w:val="Normal"/>
    <w:link w:val="CommentTextChar"/>
    <w:rsid w:val="0008752E"/>
    <w:rPr>
      <w:sz w:val="20"/>
      <w:szCs w:val="20"/>
    </w:rPr>
  </w:style>
  <w:style w:type="paragraph" w:styleId="CommentSubject">
    <w:name w:val="annotation subject"/>
    <w:basedOn w:val="CommentText"/>
    <w:next w:val="CommentText"/>
    <w:semiHidden/>
    <w:rsid w:val="0008752E"/>
    <w:rPr>
      <w:b/>
      <w:bCs/>
    </w:rPr>
  </w:style>
  <w:style w:type="paragraph" w:styleId="BalloonText">
    <w:name w:val="Balloon Text"/>
    <w:basedOn w:val="Normal"/>
    <w:semiHidden/>
    <w:rsid w:val="0008752E"/>
    <w:rPr>
      <w:rFonts w:ascii="Tahoma" w:hAnsi="Tahoma" w:cs="Tahoma"/>
      <w:sz w:val="16"/>
      <w:szCs w:val="16"/>
    </w:rPr>
  </w:style>
  <w:style w:type="paragraph" w:styleId="Header">
    <w:name w:val="header"/>
    <w:basedOn w:val="Normal"/>
    <w:semiHidden/>
    <w:rsid w:val="0008752E"/>
    <w:pPr>
      <w:tabs>
        <w:tab w:val="center" w:pos="4153"/>
        <w:tab w:val="right" w:pos="8306"/>
      </w:tabs>
    </w:pPr>
  </w:style>
  <w:style w:type="paragraph" w:styleId="Footer">
    <w:name w:val="footer"/>
    <w:basedOn w:val="Normal"/>
    <w:link w:val="FooterChar"/>
    <w:uiPriority w:val="99"/>
    <w:rsid w:val="0008752E"/>
    <w:pPr>
      <w:tabs>
        <w:tab w:val="center" w:pos="4153"/>
        <w:tab w:val="right" w:pos="8306"/>
      </w:tabs>
    </w:pPr>
  </w:style>
  <w:style w:type="character" w:styleId="PageNumber">
    <w:name w:val="page number"/>
    <w:basedOn w:val="DefaultParagraphFont"/>
    <w:semiHidden/>
    <w:rsid w:val="0008752E"/>
  </w:style>
  <w:style w:type="character" w:styleId="FollowedHyperlink">
    <w:name w:val="FollowedHyperlink"/>
    <w:basedOn w:val="DefaultParagraphFont"/>
    <w:semiHidden/>
    <w:rsid w:val="0008752E"/>
    <w:rPr>
      <w:color w:val="800080"/>
      <w:u w:val="single"/>
    </w:rPr>
  </w:style>
  <w:style w:type="character" w:customStyle="1" w:styleId="CommentTextChar">
    <w:name w:val="Comment Text Char"/>
    <w:basedOn w:val="DefaultParagraphFont"/>
    <w:link w:val="CommentText"/>
    <w:rsid w:val="009A2585"/>
  </w:style>
  <w:style w:type="character" w:customStyle="1" w:styleId="FooterChar">
    <w:name w:val="Footer Char"/>
    <w:basedOn w:val="DefaultParagraphFont"/>
    <w:link w:val="Footer"/>
    <w:uiPriority w:val="99"/>
    <w:rsid w:val="00F611BC"/>
    <w:rPr>
      <w:sz w:val="24"/>
      <w:szCs w:val="24"/>
    </w:rPr>
  </w:style>
  <w:style w:type="character" w:customStyle="1" w:styleId="hui12181">
    <w:name w:val="hui12181"/>
    <w:basedOn w:val="DefaultParagraphFont"/>
    <w:rsid w:val="00BB440B"/>
    <w:rPr>
      <w:rFonts w:ascii="Arial" w:hAnsi="Arial" w:cs="Arial" w:hint="default"/>
      <w:strike w:val="0"/>
      <w:dstrike w:val="0"/>
      <w:color w:val="333333"/>
      <w:sz w:val="15"/>
      <w:szCs w:val="15"/>
      <w:u w:val="none"/>
      <w:effect w:val="none"/>
    </w:rPr>
  </w:style>
  <w:style w:type="character" w:customStyle="1" w:styleId="doi4">
    <w:name w:val="doi4"/>
    <w:basedOn w:val="DefaultParagraphFont"/>
    <w:rsid w:val="00BE6278"/>
  </w:style>
  <w:style w:type="character" w:customStyle="1" w:styleId="doi1">
    <w:name w:val="doi1"/>
    <w:basedOn w:val="DefaultParagraphFont"/>
    <w:rsid w:val="00196E77"/>
  </w:style>
  <w:style w:type="character" w:customStyle="1" w:styleId="cit-doi4">
    <w:name w:val="cit-doi4"/>
    <w:basedOn w:val="DefaultParagraphFont"/>
    <w:rsid w:val="00631378"/>
  </w:style>
  <w:style w:type="character" w:customStyle="1" w:styleId="cit-sep2">
    <w:name w:val="cit-sep2"/>
    <w:basedOn w:val="DefaultParagraphFont"/>
    <w:rsid w:val="00631378"/>
  </w:style>
  <w:style w:type="character" w:customStyle="1" w:styleId="highlight2">
    <w:name w:val="highlight2"/>
    <w:basedOn w:val="DefaultParagraphFont"/>
    <w:rsid w:val="00631378"/>
  </w:style>
  <w:style w:type="character" w:customStyle="1" w:styleId="slug-doi">
    <w:name w:val="slug-doi"/>
    <w:basedOn w:val="DefaultParagraphFont"/>
    <w:rsid w:val="00135935"/>
  </w:style>
  <w:style w:type="character" w:customStyle="1" w:styleId="slug-doi3">
    <w:name w:val="slug-doi3"/>
    <w:basedOn w:val="DefaultParagraphFont"/>
    <w:rsid w:val="00507148"/>
  </w:style>
  <w:style w:type="character" w:customStyle="1" w:styleId="scdddoi">
    <w:name w:val="s_c_dddoi"/>
    <w:basedOn w:val="DefaultParagraphFont"/>
    <w:rsid w:val="001249C2"/>
    <w:rPr>
      <w:sz w:val="24"/>
      <w:szCs w:val="24"/>
      <w:bdr w:val="none" w:sz="0" w:space="0" w:color="auto" w:frame="1"/>
      <w:vertAlign w:val="baseline"/>
    </w:rPr>
  </w:style>
  <w:style w:type="character" w:customStyle="1" w:styleId="doi2">
    <w:name w:val="doi2"/>
    <w:basedOn w:val="DefaultParagraphFont"/>
    <w:rsid w:val="001249C2"/>
    <w:rPr>
      <w:color w:val="666666"/>
    </w:rPr>
  </w:style>
  <w:style w:type="paragraph" w:customStyle="1" w:styleId="citationline5">
    <w:name w:val="citationline5"/>
    <w:basedOn w:val="Normal"/>
    <w:rsid w:val="001249C2"/>
    <w:pPr>
      <w:spacing w:after="125" w:line="360" w:lineRule="atLeast"/>
    </w:pPr>
    <w:rPr>
      <w:rFonts w:eastAsia="Times New Roman"/>
      <w:color w:val="666666"/>
      <w:sz w:val="17"/>
      <w:szCs w:val="17"/>
    </w:rPr>
  </w:style>
  <w:style w:type="character" w:customStyle="1" w:styleId="lgc">
    <w:name w:val="_lgc"/>
    <w:basedOn w:val="DefaultParagraphFont"/>
    <w:rsid w:val="00EF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329">
      <w:bodyDiv w:val="1"/>
      <w:marLeft w:val="0"/>
      <w:marRight w:val="0"/>
      <w:marTop w:val="0"/>
      <w:marBottom w:val="0"/>
      <w:divBdr>
        <w:top w:val="none" w:sz="0" w:space="0" w:color="auto"/>
        <w:left w:val="none" w:sz="0" w:space="0" w:color="auto"/>
        <w:bottom w:val="none" w:sz="0" w:space="0" w:color="auto"/>
        <w:right w:val="none" w:sz="0" w:space="0" w:color="auto"/>
      </w:divBdr>
      <w:divsChild>
        <w:div w:id="1546481805">
          <w:marLeft w:val="0"/>
          <w:marRight w:val="1"/>
          <w:marTop w:val="0"/>
          <w:marBottom w:val="0"/>
          <w:divBdr>
            <w:top w:val="none" w:sz="0" w:space="0" w:color="auto"/>
            <w:left w:val="none" w:sz="0" w:space="0" w:color="auto"/>
            <w:bottom w:val="none" w:sz="0" w:space="0" w:color="auto"/>
            <w:right w:val="none" w:sz="0" w:space="0" w:color="auto"/>
          </w:divBdr>
          <w:divsChild>
            <w:div w:id="994067553">
              <w:marLeft w:val="0"/>
              <w:marRight w:val="0"/>
              <w:marTop w:val="0"/>
              <w:marBottom w:val="0"/>
              <w:divBdr>
                <w:top w:val="none" w:sz="0" w:space="0" w:color="auto"/>
                <w:left w:val="none" w:sz="0" w:space="0" w:color="auto"/>
                <w:bottom w:val="none" w:sz="0" w:space="0" w:color="auto"/>
                <w:right w:val="none" w:sz="0" w:space="0" w:color="auto"/>
              </w:divBdr>
              <w:divsChild>
                <w:div w:id="1811285958">
                  <w:marLeft w:val="0"/>
                  <w:marRight w:val="1"/>
                  <w:marTop w:val="0"/>
                  <w:marBottom w:val="0"/>
                  <w:divBdr>
                    <w:top w:val="none" w:sz="0" w:space="0" w:color="auto"/>
                    <w:left w:val="none" w:sz="0" w:space="0" w:color="auto"/>
                    <w:bottom w:val="none" w:sz="0" w:space="0" w:color="auto"/>
                    <w:right w:val="none" w:sz="0" w:space="0" w:color="auto"/>
                  </w:divBdr>
                  <w:divsChild>
                    <w:div w:id="966547872">
                      <w:marLeft w:val="0"/>
                      <w:marRight w:val="0"/>
                      <w:marTop w:val="0"/>
                      <w:marBottom w:val="0"/>
                      <w:divBdr>
                        <w:top w:val="none" w:sz="0" w:space="0" w:color="auto"/>
                        <w:left w:val="none" w:sz="0" w:space="0" w:color="auto"/>
                        <w:bottom w:val="none" w:sz="0" w:space="0" w:color="auto"/>
                        <w:right w:val="none" w:sz="0" w:space="0" w:color="auto"/>
                      </w:divBdr>
                      <w:divsChild>
                        <w:div w:id="1898857268">
                          <w:marLeft w:val="0"/>
                          <w:marRight w:val="0"/>
                          <w:marTop w:val="0"/>
                          <w:marBottom w:val="0"/>
                          <w:divBdr>
                            <w:top w:val="none" w:sz="0" w:space="0" w:color="auto"/>
                            <w:left w:val="none" w:sz="0" w:space="0" w:color="auto"/>
                            <w:bottom w:val="none" w:sz="0" w:space="0" w:color="auto"/>
                            <w:right w:val="none" w:sz="0" w:space="0" w:color="auto"/>
                          </w:divBdr>
                          <w:divsChild>
                            <w:div w:id="458959768">
                              <w:marLeft w:val="0"/>
                              <w:marRight w:val="0"/>
                              <w:marTop w:val="120"/>
                              <w:marBottom w:val="360"/>
                              <w:divBdr>
                                <w:top w:val="none" w:sz="0" w:space="0" w:color="auto"/>
                                <w:left w:val="none" w:sz="0" w:space="0" w:color="auto"/>
                                <w:bottom w:val="none" w:sz="0" w:space="0" w:color="auto"/>
                                <w:right w:val="none" w:sz="0" w:space="0" w:color="auto"/>
                              </w:divBdr>
                              <w:divsChild>
                                <w:div w:id="575558536">
                                  <w:marLeft w:val="0"/>
                                  <w:marRight w:val="0"/>
                                  <w:marTop w:val="0"/>
                                  <w:marBottom w:val="0"/>
                                  <w:divBdr>
                                    <w:top w:val="none" w:sz="0" w:space="0" w:color="auto"/>
                                    <w:left w:val="none" w:sz="0" w:space="0" w:color="auto"/>
                                    <w:bottom w:val="none" w:sz="0" w:space="0" w:color="auto"/>
                                    <w:right w:val="none" w:sz="0" w:space="0" w:color="auto"/>
                                  </w:divBdr>
                                  <w:divsChild>
                                    <w:div w:id="7076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9124">
      <w:bodyDiv w:val="1"/>
      <w:marLeft w:val="0"/>
      <w:marRight w:val="0"/>
      <w:marTop w:val="0"/>
      <w:marBottom w:val="0"/>
      <w:divBdr>
        <w:top w:val="none" w:sz="0" w:space="0" w:color="auto"/>
        <w:left w:val="none" w:sz="0" w:space="0" w:color="auto"/>
        <w:bottom w:val="none" w:sz="0" w:space="0" w:color="auto"/>
        <w:right w:val="none" w:sz="0" w:space="0" w:color="auto"/>
      </w:divBdr>
      <w:divsChild>
        <w:div w:id="868181012">
          <w:marLeft w:val="0"/>
          <w:marRight w:val="1"/>
          <w:marTop w:val="0"/>
          <w:marBottom w:val="0"/>
          <w:divBdr>
            <w:top w:val="none" w:sz="0" w:space="0" w:color="auto"/>
            <w:left w:val="none" w:sz="0" w:space="0" w:color="auto"/>
            <w:bottom w:val="none" w:sz="0" w:space="0" w:color="auto"/>
            <w:right w:val="none" w:sz="0" w:space="0" w:color="auto"/>
          </w:divBdr>
          <w:divsChild>
            <w:div w:id="1775977745">
              <w:marLeft w:val="0"/>
              <w:marRight w:val="0"/>
              <w:marTop w:val="0"/>
              <w:marBottom w:val="0"/>
              <w:divBdr>
                <w:top w:val="none" w:sz="0" w:space="0" w:color="auto"/>
                <w:left w:val="none" w:sz="0" w:space="0" w:color="auto"/>
                <w:bottom w:val="none" w:sz="0" w:space="0" w:color="auto"/>
                <w:right w:val="none" w:sz="0" w:space="0" w:color="auto"/>
              </w:divBdr>
              <w:divsChild>
                <w:div w:id="967859453">
                  <w:marLeft w:val="0"/>
                  <w:marRight w:val="1"/>
                  <w:marTop w:val="0"/>
                  <w:marBottom w:val="0"/>
                  <w:divBdr>
                    <w:top w:val="none" w:sz="0" w:space="0" w:color="auto"/>
                    <w:left w:val="none" w:sz="0" w:space="0" w:color="auto"/>
                    <w:bottom w:val="none" w:sz="0" w:space="0" w:color="auto"/>
                    <w:right w:val="none" w:sz="0" w:space="0" w:color="auto"/>
                  </w:divBdr>
                  <w:divsChild>
                    <w:div w:id="930309359">
                      <w:marLeft w:val="0"/>
                      <w:marRight w:val="0"/>
                      <w:marTop w:val="0"/>
                      <w:marBottom w:val="0"/>
                      <w:divBdr>
                        <w:top w:val="none" w:sz="0" w:space="0" w:color="auto"/>
                        <w:left w:val="none" w:sz="0" w:space="0" w:color="auto"/>
                        <w:bottom w:val="none" w:sz="0" w:space="0" w:color="auto"/>
                        <w:right w:val="none" w:sz="0" w:space="0" w:color="auto"/>
                      </w:divBdr>
                      <w:divsChild>
                        <w:div w:id="1699157165">
                          <w:marLeft w:val="0"/>
                          <w:marRight w:val="0"/>
                          <w:marTop w:val="0"/>
                          <w:marBottom w:val="0"/>
                          <w:divBdr>
                            <w:top w:val="none" w:sz="0" w:space="0" w:color="auto"/>
                            <w:left w:val="none" w:sz="0" w:space="0" w:color="auto"/>
                            <w:bottom w:val="none" w:sz="0" w:space="0" w:color="auto"/>
                            <w:right w:val="none" w:sz="0" w:space="0" w:color="auto"/>
                          </w:divBdr>
                          <w:divsChild>
                            <w:div w:id="1841771096">
                              <w:marLeft w:val="0"/>
                              <w:marRight w:val="0"/>
                              <w:marTop w:val="120"/>
                              <w:marBottom w:val="360"/>
                              <w:divBdr>
                                <w:top w:val="none" w:sz="0" w:space="0" w:color="auto"/>
                                <w:left w:val="none" w:sz="0" w:space="0" w:color="auto"/>
                                <w:bottom w:val="none" w:sz="0" w:space="0" w:color="auto"/>
                                <w:right w:val="none" w:sz="0" w:space="0" w:color="auto"/>
                              </w:divBdr>
                              <w:divsChild>
                                <w:div w:id="868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34311">
      <w:bodyDiv w:val="1"/>
      <w:marLeft w:val="0"/>
      <w:marRight w:val="0"/>
      <w:marTop w:val="0"/>
      <w:marBottom w:val="0"/>
      <w:divBdr>
        <w:top w:val="none" w:sz="0" w:space="0" w:color="auto"/>
        <w:left w:val="none" w:sz="0" w:space="0" w:color="auto"/>
        <w:bottom w:val="none" w:sz="0" w:space="0" w:color="auto"/>
        <w:right w:val="none" w:sz="0" w:space="0" w:color="auto"/>
      </w:divBdr>
      <w:divsChild>
        <w:div w:id="815031840">
          <w:marLeft w:val="0"/>
          <w:marRight w:val="1"/>
          <w:marTop w:val="0"/>
          <w:marBottom w:val="0"/>
          <w:divBdr>
            <w:top w:val="none" w:sz="0" w:space="0" w:color="auto"/>
            <w:left w:val="none" w:sz="0" w:space="0" w:color="auto"/>
            <w:bottom w:val="none" w:sz="0" w:space="0" w:color="auto"/>
            <w:right w:val="none" w:sz="0" w:space="0" w:color="auto"/>
          </w:divBdr>
          <w:divsChild>
            <w:div w:id="584460482">
              <w:marLeft w:val="0"/>
              <w:marRight w:val="0"/>
              <w:marTop w:val="0"/>
              <w:marBottom w:val="0"/>
              <w:divBdr>
                <w:top w:val="none" w:sz="0" w:space="0" w:color="auto"/>
                <w:left w:val="none" w:sz="0" w:space="0" w:color="auto"/>
                <w:bottom w:val="none" w:sz="0" w:space="0" w:color="auto"/>
                <w:right w:val="none" w:sz="0" w:space="0" w:color="auto"/>
              </w:divBdr>
              <w:divsChild>
                <w:div w:id="1106386049">
                  <w:marLeft w:val="0"/>
                  <w:marRight w:val="1"/>
                  <w:marTop w:val="0"/>
                  <w:marBottom w:val="0"/>
                  <w:divBdr>
                    <w:top w:val="none" w:sz="0" w:space="0" w:color="auto"/>
                    <w:left w:val="none" w:sz="0" w:space="0" w:color="auto"/>
                    <w:bottom w:val="none" w:sz="0" w:space="0" w:color="auto"/>
                    <w:right w:val="none" w:sz="0" w:space="0" w:color="auto"/>
                  </w:divBdr>
                  <w:divsChild>
                    <w:div w:id="1481461901">
                      <w:marLeft w:val="0"/>
                      <w:marRight w:val="0"/>
                      <w:marTop w:val="0"/>
                      <w:marBottom w:val="0"/>
                      <w:divBdr>
                        <w:top w:val="none" w:sz="0" w:space="0" w:color="auto"/>
                        <w:left w:val="none" w:sz="0" w:space="0" w:color="auto"/>
                        <w:bottom w:val="none" w:sz="0" w:space="0" w:color="auto"/>
                        <w:right w:val="none" w:sz="0" w:space="0" w:color="auto"/>
                      </w:divBdr>
                      <w:divsChild>
                        <w:div w:id="1451775558">
                          <w:marLeft w:val="0"/>
                          <w:marRight w:val="0"/>
                          <w:marTop w:val="0"/>
                          <w:marBottom w:val="0"/>
                          <w:divBdr>
                            <w:top w:val="none" w:sz="0" w:space="0" w:color="auto"/>
                            <w:left w:val="none" w:sz="0" w:space="0" w:color="auto"/>
                            <w:bottom w:val="none" w:sz="0" w:space="0" w:color="auto"/>
                            <w:right w:val="none" w:sz="0" w:space="0" w:color="auto"/>
                          </w:divBdr>
                          <w:divsChild>
                            <w:div w:id="1941838158">
                              <w:marLeft w:val="0"/>
                              <w:marRight w:val="0"/>
                              <w:marTop w:val="120"/>
                              <w:marBottom w:val="360"/>
                              <w:divBdr>
                                <w:top w:val="none" w:sz="0" w:space="0" w:color="auto"/>
                                <w:left w:val="none" w:sz="0" w:space="0" w:color="auto"/>
                                <w:bottom w:val="none" w:sz="0" w:space="0" w:color="auto"/>
                                <w:right w:val="none" w:sz="0" w:space="0" w:color="auto"/>
                              </w:divBdr>
                              <w:divsChild>
                                <w:div w:id="1210648259">
                                  <w:marLeft w:val="0"/>
                                  <w:marRight w:val="0"/>
                                  <w:marTop w:val="0"/>
                                  <w:marBottom w:val="0"/>
                                  <w:divBdr>
                                    <w:top w:val="none" w:sz="0" w:space="0" w:color="auto"/>
                                    <w:left w:val="none" w:sz="0" w:space="0" w:color="auto"/>
                                    <w:bottom w:val="none" w:sz="0" w:space="0" w:color="auto"/>
                                    <w:right w:val="none" w:sz="0" w:space="0" w:color="auto"/>
                                  </w:divBdr>
                                  <w:divsChild>
                                    <w:div w:id="16305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69968">
      <w:bodyDiv w:val="1"/>
      <w:marLeft w:val="0"/>
      <w:marRight w:val="0"/>
      <w:marTop w:val="0"/>
      <w:marBottom w:val="0"/>
      <w:divBdr>
        <w:top w:val="none" w:sz="0" w:space="0" w:color="auto"/>
        <w:left w:val="none" w:sz="0" w:space="0" w:color="auto"/>
        <w:bottom w:val="none" w:sz="0" w:space="0" w:color="auto"/>
        <w:right w:val="none" w:sz="0" w:space="0" w:color="auto"/>
      </w:divBdr>
      <w:divsChild>
        <w:div w:id="1003775530">
          <w:marLeft w:val="0"/>
          <w:marRight w:val="0"/>
          <w:marTop w:val="0"/>
          <w:marBottom w:val="0"/>
          <w:divBdr>
            <w:top w:val="none" w:sz="0" w:space="0" w:color="auto"/>
            <w:left w:val="none" w:sz="0" w:space="0" w:color="auto"/>
            <w:bottom w:val="none" w:sz="0" w:space="0" w:color="auto"/>
            <w:right w:val="none" w:sz="0" w:space="0" w:color="auto"/>
          </w:divBdr>
          <w:divsChild>
            <w:div w:id="829172417">
              <w:marLeft w:val="0"/>
              <w:marRight w:val="0"/>
              <w:marTop w:val="0"/>
              <w:marBottom w:val="0"/>
              <w:divBdr>
                <w:top w:val="none" w:sz="0" w:space="0" w:color="auto"/>
                <w:left w:val="none" w:sz="0" w:space="0" w:color="auto"/>
                <w:bottom w:val="none" w:sz="0" w:space="0" w:color="auto"/>
                <w:right w:val="none" w:sz="0" w:space="0" w:color="auto"/>
              </w:divBdr>
              <w:divsChild>
                <w:div w:id="330182257">
                  <w:marLeft w:val="0"/>
                  <w:marRight w:val="0"/>
                  <w:marTop w:val="0"/>
                  <w:marBottom w:val="0"/>
                  <w:divBdr>
                    <w:top w:val="none" w:sz="0" w:space="0" w:color="auto"/>
                    <w:left w:val="none" w:sz="0" w:space="0" w:color="auto"/>
                    <w:bottom w:val="none" w:sz="0" w:space="0" w:color="auto"/>
                    <w:right w:val="none" w:sz="0" w:space="0" w:color="auto"/>
                  </w:divBdr>
                  <w:divsChild>
                    <w:div w:id="58401605">
                      <w:marLeft w:val="0"/>
                      <w:marRight w:val="0"/>
                      <w:marTop w:val="0"/>
                      <w:marBottom w:val="0"/>
                      <w:divBdr>
                        <w:top w:val="none" w:sz="0" w:space="0" w:color="auto"/>
                        <w:left w:val="none" w:sz="0" w:space="0" w:color="auto"/>
                        <w:bottom w:val="none" w:sz="0" w:space="0" w:color="auto"/>
                        <w:right w:val="none" w:sz="0" w:space="0" w:color="auto"/>
                      </w:divBdr>
                      <w:divsChild>
                        <w:div w:id="424227083">
                          <w:marLeft w:val="0"/>
                          <w:marRight w:val="0"/>
                          <w:marTop w:val="0"/>
                          <w:marBottom w:val="0"/>
                          <w:divBdr>
                            <w:top w:val="none" w:sz="0" w:space="0" w:color="auto"/>
                            <w:left w:val="none" w:sz="0" w:space="0" w:color="auto"/>
                            <w:bottom w:val="none" w:sz="0" w:space="0" w:color="auto"/>
                            <w:right w:val="none" w:sz="0" w:space="0" w:color="auto"/>
                          </w:divBdr>
                          <w:divsChild>
                            <w:div w:id="212235606">
                              <w:marLeft w:val="0"/>
                              <w:marRight w:val="0"/>
                              <w:marTop w:val="0"/>
                              <w:marBottom w:val="0"/>
                              <w:divBdr>
                                <w:top w:val="none" w:sz="0" w:space="0" w:color="auto"/>
                                <w:left w:val="none" w:sz="0" w:space="0" w:color="auto"/>
                                <w:bottom w:val="none" w:sz="0" w:space="0" w:color="auto"/>
                                <w:right w:val="none" w:sz="0" w:space="0" w:color="auto"/>
                              </w:divBdr>
                              <w:divsChild>
                                <w:div w:id="961768519">
                                  <w:marLeft w:val="0"/>
                                  <w:marRight w:val="0"/>
                                  <w:marTop w:val="0"/>
                                  <w:marBottom w:val="0"/>
                                  <w:divBdr>
                                    <w:top w:val="none" w:sz="0" w:space="0" w:color="auto"/>
                                    <w:left w:val="none" w:sz="0" w:space="0" w:color="auto"/>
                                    <w:bottom w:val="none" w:sz="0" w:space="0" w:color="auto"/>
                                    <w:right w:val="none" w:sz="0" w:space="0" w:color="auto"/>
                                  </w:divBdr>
                                  <w:divsChild>
                                    <w:div w:id="1151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4379">
      <w:bodyDiv w:val="1"/>
      <w:marLeft w:val="0"/>
      <w:marRight w:val="0"/>
      <w:marTop w:val="0"/>
      <w:marBottom w:val="0"/>
      <w:divBdr>
        <w:top w:val="none" w:sz="0" w:space="0" w:color="auto"/>
        <w:left w:val="none" w:sz="0" w:space="0" w:color="auto"/>
        <w:bottom w:val="none" w:sz="0" w:space="0" w:color="auto"/>
        <w:right w:val="none" w:sz="0" w:space="0" w:color="auto"/>
      </w:divBdr>
      <w:divsChild>
        <w:div w:id="1038820421">
          <w:marLeft w:val="0"/>
          <w:marRight w:val="1"/>
          <w:marTop w:val="0"/>
          <w:marBottom w:val="0"/>
          <w:divBdr>
            <w:top w:val="none" w:sz="0" w:space="0" w:color="auto"/>
            <w:left w:val="none" w:sz="0" w:space="0" w:color="auto"/>
            <w:bottom w:val="none" w:sz="0" w:space="0" w:color="auto"/>
            <w:right w:val="none" w:sz="0" w:space="0" w:color="auto"/>
          </w:divBdr>
          <w:divsChild>
            <w:div w:id="462620988">
              <w:marLeft w:val="0"/>
              <w:marRight w:val="0"/>
              <w:marTop w:val="0"/>
              <w:marBottom w:val="0"/>
              <w:divBdr>
                <w:top w:val="none" w:sz="0" w:space="0" w:color="auto"/>
                <w:left w:val="none" w:sz="0" w:space="0" w:color="auto"/>
                <w:bottom w:val="none" w:sz="0" w:space="0" w:color="auto"/>
                <w:right w:val="none" w:sz="0" w:space="0" w:color="auto"/>
              </w:divBdr>
              <w:divsChild>
                <w:div w:id="1490946836">
                  <w:marLeft w:val="0"/>
                  <w:marRight w:val="1"/>
                  <w:marTop w:val="0"/>
                  <w:marBottom w:val="0"/>
                  <w:divBdr>
                    <w:top w:val="none" w:sz="0" w:space="0" w:color="auto"/>
                    <w:left w:val="none" w:sz="0" w:space="0" w:color="auto"/>
                    <w:bottom w:val="none" w:sz="0" w:space="0" w:color="auto"/>
                    <w:right w:val="none" w:sz="0" w:space="0" w:color="auto"/>
                  </w:divBdr>
                  <w:divsChild>
                    <w:div w:id="1817648422">
                      <w:marLeft w:val="0"/>
                      <w:marRight w:val="0"/>
                      <w:marTop w:val="0"/>
                      <w:marBottom w:val="0"/>
                      <w:divBdr>
                        <w:top w:val="none" w:sz="0" w:space="0" w:color="auto"/>
                        <w:left w:val="none" w:sz="0" w:space="0" w:color="auto"/>
                        <w:bottom w:val="none" w:sz="0" w:space="0" w:color="auto"/>
                        <w:right w:val="none" w:sz="0" w:space="0" w:color="auto"/>
                      </w:divBdr>
                      <w:divsChild>
                        <w:div w:id="774440443">
                          <w:marLeft w:val="0"/>
                          <w:marRight w:val="0"/>
                          <w:marTop w:val="0"/>
                          <w:marBottom w:val="0"/>
                          <w:divBdr>
                            <w:top w:val="none" w:sz="0" w:space="0" w:color="auto"/>
                            <w:left w:val="none" w:sz="0" w:space="0" w:color="auto"/>
                            <w:bottom w:val="none" w:sz="0" w:space="0" w:color="auto"/>
                            <w:right w:val="none" w:sz="0" w:space="0" w:color="auto"/>
                          </w:divBdr>
                          <w:divsChild>
                            <w:div w:id="289627557">
                              <w:marLeft w:val="0"/>
                              <w:marRight w:val="0"/>
                              <w:marTop w:val="120"/>
                              <w:marBottom w:val="360"/>
                              <w:divBdr>
                                <w:top w:val="none" w:sz="0" w:space="0" w:color="auto"/>
                                <w:left w:val="none" w:sz="0" w:space="0" w:color="auto"/>
                                <w:bottom w:val="none" w:sz="0" w:space="0" w:color="auto"/>
                                <w:right w:val="none" w:sz="0" w:space="0" w:color="auto"/>
                              </w:divBdr>
                              <w:divsChild>
                                <w:div w:id="1549292624">
                                  <w:marLeft w:val="0"/>
                                  <w:marRight w:val="0"/>
                                  <w:marTop w:val="0"/>
                                  <w:marBottom w:val="0"/>
                                  <w:divBdr>
                                    <w:top w:val="none" w:sz="0" w:space="0" w:color="auto"/>
                                    <w:left w:val="none" w:sz="0" w:space="0" w:color="auto"/>
                                    <w:bottom w:val="none" w:sz="0" w:space="0" w:color="auto"/>
                                    <w:right w:val="none" w:sz="0" w:space="0" w:color="auto"/>
                                  </w:divBdr>
                                  <w:divsChild>
                                    <w:div w:id="5448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34999">
      <w:bodyDiv w:val="1"/>
      <w:marLeft w:val="0"/>
      <w:marRight w:val="0"/>
      <w:marTop w:val="0"/>
      <w:marBottom w:val="0"/>
      <w:divBdr>
        <w:top w:val="none" w:sz="0" w:space="0" w:color="auto"/>
        <w:left w:val="none" w:sz="0" w:space="0" w:color="auto"/>
        <w:bottom w:val="none" w:sz="0" w:space="0" w:color="auto"/>
        <w:right w:val="none" w:sz="0" w:space="0" w:color="auto"/>
      </w:divBdr>
      <w:divsChild>
        <w:div w:id="763037470">
          <w:marLeft w:val="0"/>
          <w:marRight w:val="1"/>
          <w:marTop w:val="0"/>
          <w:marBottom w:val="0"/>
          <w:divBdr>
            <w:top w:val="none" w:sz="0" w:space="0" w:color="auto"/>
            <w:left w:val="none" w:sz="0" w:space="0" w:color="auto"/>
            <w:bottom w:val="none" w:sz="0" w:space="0" w:color="auto"/>
            <w:right w:val="none" w:sz="0" w:space="0" w:color="auto"/>
          </w:divBdr>
          <w:divsChild>
            <w:div w:id="1414469141">
              <w:marLeft w:val="0"/>
              <w:marRight w:val="0"/>
              <w:marTop w:val="0"/>
              <w:marBottom w:val="0"/>
              <w:divBdr>
                <w:top w:val="none" w:sz="0" w:space="0" w:color="auto"/>
                <w:left w:val="none" w:sz="0" w:space="0" w:color="auto"/>
                <w:bottom w:val="none" w:sz="0" w:space="0" w:color="auto"/>
                <w:right w:val="none" w:sz="0" w:space="0" w:color="auto"/>
              </w:divBdr>
              <w:divsChild>
                <w:div w:id="1292711381">
                  <w:marLeft w:val="0"/>
                  <w:marRight w:val="1"/>
                  <w:marTop w:val="0"/>
                  <w:marBottom w:val="0"/>
                  <w:divBdr>
                    <w:top w:val="none" w:sz="0" w:space="0" w:color="auto"/>
                    <w:left w:val="none" w:sz="0" w:space="0" w:color="auto"/>
                    <w:bottom w:val="none" w:sz="0" w:space="0" w:color="auto"/>
                    <w:right w:val="none" w:sz="0" w:space="0" w:color="auto"/>
                  </w:divBdr>
                  <w:divsChild>
                    <w:div w:id="785657351">
                      <w:marLeft w:val="0"/>
                      <w:marRight w:val="0"/>
                      <w:marTop w:val="0"/>
                      <w:marBottom w:val="0"/>
                      <w:divBdr>
                        <w:top w:val="none" w:sz="0" w:space="0" w:color="auto"/>
                        <w:left w:val="none" w:sz="0" w:space="0" w:color="auto"/>
                        <w:bottom w:val="none" w:sz="0" w:space="0" w:color="auto"/>
                        <w:right w:val="none" w:sz="0" w:space="0" w:color="auto"/>
                      </w:divBdr>
                      <w:divsChild>
                        <w:div w:id="1088232531">
                          <w:marLeft w:val="0"/>
                          <w:marRight w:val="0"/>
                          <w:marTop w:val="0"/>
                          <w:marBottom w:val="0"/>
                          <w:divBdr>
                            <w:top w:val="none" w:sz="0" w:space="0" w:color="auto"/>
                            <w:left w:val="none" w:sz="0" w:space="0" w:color="auto"/>
                            <w:bottom w:val="none" w:sz="0" w:space="0" w:color="auto"/>
                            <w:right w:val="none" w:sz="0" w:space="0" w:color="auto"/>
                          </w:divBdr>
                          <w:divsChild>
                            <w:div w:id="1472333012">
                              <w:marLeft w:val="0"/>
                              <w:marRight w:val="0"/>
                              <w:marTop w:val="120"/>
                              <w:marBottom w:val="360"/>
                              <w:divBdr>
                                <w:top w:val="none" w:sz="0" w:space="0" w:color="auto"/>
                                <w:left w:val="none" w:sz="0" w:space="0" w:color="auto"/>
                                <w:bottom w:val="none" w:sz="0" w:space="0" w:color="auto"/>
                                <w:right w:val="none" w:sz="0" w:space="0" w:color="auto"/>
                              </w:divBdr>
                              <w:divsChild>
                                <w:div w:id="1191721587">
                                  <w:marLeft w:val="0"/>
                                  <w:marRight w:val="0"/>
                                  <w:marTop w:val="0"/>
                                  <w:marBottom w:val="0"/>
                                  <w:divBdr>
                                    <w:top w:val="none" w:sz="0" w:space="0" w:color="auto"/>
                                    <w:left w:val="none" w:sz="0" w:space="0" w:color="auto"/>
                                    <w:bottom w:val="none" w:sz="0" w:space="0" w:color="auto"/>
                                    <w:right w:val="none" w:sz="0" w:space="0" w:color="auto"/>
                                  </w:divBdr>
                                  <w:divsChild>
                                    <w:div w:id="3457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4083">
      <w:bodyDiv w:val="1"/>
      <w:marLeft w:val="0"/>
      <w:marRight w:val="0"/>
      <w:marTop w:val="0"/>
      <w:marBottom w:val="0"/>
      <w:divBdr>
        <w:top w:val="none" w:sz="0" w:space="0" w:color="auto"/>
        <w:left w:val="none" w:sz="0" w:space="0" w:color="auto"/>
        <w:bottom w:val="none" w:sz="0" w:space="0" w:color="auto"/>
        <w:right w:val="none" w:sz="0" w:space="0" w:color="auto"/>
      </w:divBdr>
      <w:divsChild>
        <w:div w:id="838038860">
          <w:marLeft w:val="0"/>
          <w:marRight w:val="1"/>
          <w:marTop w:val="0"/>
          <w:marBottom w:val="0"/>
          <w:divBdr>
            <w:top w:val="none" w:sz="0" w:space="0" w:color="auto"/>
            <w:left w:val="none" w:sz="0" w:space="0" w:color="auto"/>
            <w:bottom w:val="none" w:sz="0" w:space="0" w:color="auto"/>
            <w:right w:val="none" w:sz="0" w:space="0" w:color="auto"/>
          </w:divBdr>
          <w:divsChild>
            <w:div w:id="2056194617">
              <w:marLeft w:val="0"/>
              <w:marRight w:val="0"/>
              <w:marTop w:val="0"/>
              <w:marBottom w:val="0"/>
              <w:divBdr>
                <w:top w:val="none" w:sz="0" w:space="0" w:color="auto"/>
                <w:left w:val="none" w:sz="0" w:space="0" w:color="auto"/>
                <w:bottom w:val="none" w:sz="0" w:space="0" w:color="auto"/>
                <w:right w:val="none" w:sz="0" w:space="0" w:color="auto"/>
              </w:divBdr>
              <w:divsChild>
                <w:div w:id="1872181465">
                  <w:marLeft w:val="0"/>
                  <w:marRight w:val="1"/>
                  <w:marTop w:val="0"/>
                  <w:marBottom w:val="0"/>
                  <w:divBdr>
                    <w:top w:val="none" w:sz="0" w:space="0" w:color="auto"/>
                    <w:left w:val="none" w:sz="0" w:space="0" w:color="auto"/>
                    <w:bottom w:val="none" w:sz="0" w:space="0" w:color="auto"/>
                    <w:right w:val="none" w:sz="0" w:space="0" w:color="auto"/>
                  </w:divBdr>
                  <w:divsChild>
                    <w:div w:id="211501837">
                      <w:marLeft w:val="0"/>
                      <w:marRight w:val="0"/>
                      <w:marTop w:val="0"/>
                      <w:marBottom w:val="0"/>
                      <w:divBdr>
                        <w:top w:val="none" w:sz="0" w:space="0" w:color="auto"/>
                        <w:left w:val="none" w:sz="0" w:space="0" w:color="auto"/>
                        <w:bottom w:val="none" w:sz="0" w:space="0" w:color="auto"/>
                        <w:right w:val="none" w:sz="0" w:space="0" w:color="auto"/>
                      </w:divBdr>
                      <w:divsChild>
                        <w:div w:id="178351666">
                          <w:marLeft w:val="0"/>
                          <w:marRight w:val="0"/>
                          <w:marTop w:val="0"/>
                          <w:marBottom w:val="0"/>
                          <w:divBdr>
                            <w:top w:val="none" w:sz="0" w:space="0" w:color="auto"/>
                            <w:left w:val="none" w:sz="0" w:space="0" w:color="auto"/>
                            <w:bottom w:val="none" w:sz="0" w:space="0" w:color="auto"/>
                            <w:right w:val="none" w:sz="0" w:space="0" w:color="auto"/>
                          </w:divBdr>
                          <w:divsChild>
                            <w:div w:id="1235624008">
                              <w:marLeft w:val="0"/>
                              <w:marRight w:val="0"/>
                              <w:marTop w:val="120"/>
                              <w:marBottom w:val="360"/>
                              <w:divBdr>
                                <w:top w:val="none" w:sz="0" w:space="0" w:color="auto"/>
                                <w:left w:val="none" w:sz="0" w:space="0" w:color="auto"/>
                                <w:bottom w:val="none" w:sz="0" w:space="0" w:color="auto"/>
                                <w:right w:val="none" w:sz="0" w:space="0" w:color="auto"/>
                              </w:divBdr>
                              <w:divsChild>
                                <w:div w:id="2111119634">
                                  <w:marLeft w:val="0"/>
                                  <w:marRight w:val="0"/>
                                  <w:marTop w:val="0"/>
                                  <w:marBottom w:val="0"/>
                                  <w:divBdr>
                                    <w:top w:val="none" w:sz="0" w:space="0" w:color="auto"/>
                                    <w:left w:val="none" w:sz="0" w:space="0" w:color="auto"/>
                                    <w:bottom w:val="none" w:sz="0" w:space="0" w:color="auto"/>
                                    <w:right w:val="none" w:sz="0" w:space="0" w:color="auto"/>
                                  </w:divBdr>
                                  <w:divsChild>
                                    <w:div w:id="16880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166">
      <w:bodyDiv w:val="1"/>
      <w:marLeft w:val="0"/>
      <w:marRight w:val="0"/>
      <w:marTop w:val="0"/>
      <w:marBottom w:val="0"/>
      <w:divBdr>
        <w:top w:val="none" w:sz="0" w:space="0" w:color="auto"/>
        <w:left w:val="none" w:sz="0" w:space="0" w:color="auto"/>
        <w:bottom w:val="none" w:sz="0" w:space="0" w:color="auto"/>
        <w:right w:val="none" w:sz="0" w:space="0" w:color="auto"/>
      </w:divBdr>
      <w:divsChild>
        <w:div w:id="226690362">
          <w:marLeft w:val="0"/>
          <w:marRight w:val="1"/>
          <w:marTop w:val="0"/>
          <w:marBottom w:val="0"/>
          <w:divBdr>
            <w:top w:val="none" w:sz="0" w:space="0" w:color="auto"/>
            <w:left w:val="none" w:sz="0" w:space="0" w:color="auto"/>
            <w:bottom w:val="none" w:sz="0" w:space="0" w:color="auto"/>
            <w:right w:val="none" w:sz="0" w:space="0" w:color="auto"/>
          </w:divBdr>
          <w:divsChild>
            <w:div w:id="275217657">
              <w:marLeft w:val="0"/>
              <w:marRight w:val="0"/>
              <w:marTop w:val="0"/>
              <w:marBottom w:val="0"/>
              <w:divBdr>
                <w:top w:val="none" w:sz="0" w:space="0" w:color="auto"/>
                <w:left w:val="none" w:sz="0" w:space="0" w:color="auto"/>
                <w:bottom w:val="none" w:sz="0" w:space="0" w:color="auto"/>
                <w:right w:val="none" w:sz="0" w:space="0" w:color="auto"/>
              </w:divBdr>
              <w:divsChild>
                <w:div w:id="740716222">
                  <w:marLeft w:val="0"/>
                  <w:marRight w:val="1"/>
                  <w:marTop w:val="0"/>
                  <w:marBottom w:val="0"/>
                  <w:divBdr>
                    <w:top w:val="none" w:sz="0" w:space="0" w:color="auto"/>
                    <w:left w:val="none" w:sz="0" w:space="0" w:color="auto"/>
                    <w:bottom w:val="none" w:sz="0" w:space="0" w:color="auto"/>
                    <w:right w:val="none" w:sz="0" w:space="0" w:color="auto"/>
                  </w:divBdr>
                  <w:divsChild>
                    <w:div w:id="1069183479">
                      <w:marLeft w:val="0"/>
                      <w:marRight w:val="0"/>
                      <w:marTop w:val="0"/>
                      <w:marBottom w:val="0"/>
                      <w:divBdr>
                        <w:top w:val="none" w:sz="0" w:space="0" w:color="auto"/>
                        <w:left w:val="none" w:sz="0" w:space="0" w:color="auto"/>
                        <w:bottom w:val="none" w:sz="0" w:space="0" w:color="auto"/>
                        <w:right w:val="none" w:sz="0" w:space="0" w:color="auto"/>
                      </w:divBdr>
                      <w:divsChild>
                        <w:div w:id="807863852">
                          <w:marLeft w:val="0"/>
                          <w:marRight w:val="0"/>
                          <w:marTop w:val="0"/>
                          <w:marBottom w:val="0"/>
                          <w:divBdr>
                            <w:top w:val="none" w:sz="0" w:space="0" w:color="auto"/>
                            <w:left w:val="none" w:sz="0" w:space="0" w:color="auto"/>
                            <w:bottom w:val="none" w:sz="0" w:space="0" w:color="auto"/>
                            <w:right w:val="none" w:sz="0" w:space="0" w:color="auto"/>
                          </w:divBdr>
                          <w:divsChild>
                            <w:div w:id="611594518">
                              <w:marLeft w:val="0"/>
                              <w:marRight w:val="0"/>
                              <w:marTop w:val="120"/>
                              <w:marBottom w:val="360"/>
                              <w:divBdr>
                                <w:top w:val="none" w:sz="0" w:space="0" w:color="auto"/>
                                <w:left w:val="none" w:sz="0" w:space="0" w:color="auto"/>
                                <w:bottom w:val="none" w:sz="0" w:space="0" w:color="auto"/>
                                <w:right w:val="none" w:sz="0" w:space="0" w:color="auto"/>
                              </w:divBdr>
                              <w:divsChild>
                                <w:div w:id="2093814366">
                                  <w:marLeft w:val="0"/>
                                  <w:marRight w:val="0"/>
                                  <w:marTop w:val="0"/>
                                  <w:marBottom w:val="0"/>
                                  <w:divBdr>
                                    <w:top w:val="none" w:sz="0" w:space="0" w:color="auto"/>
                                    <w:left w:val="none" w:sz="0" w:space="0" w:color="auto"/>
                                    <w:bottom w:val="none" w:sz="0" w:space="0" w:color="auto"/>
                                    <w:right w:val="none" w:sz="0" w:space="0" w:color="auto"/>
                                  </w:divBdr>
                                  <w:divsChild>
                                    <w:div w:id="16317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41860">
      <w:bodyDiv w:val="1"/>
      <w:marLeft w:val="0"/>
      <w:marRight w:val="0"/>
      <w:marTop w:val="0"/>
      <w:marBottom w:val="0"/>
      <w:divBdr>
        <w:top w:val="none" w:sz="0" w:space="0" w:color="auto"/>
        <w:left w:val="none" w:sz="0" w:space="0" w:color="auto"/>
        <w:bottom w:val="none" w:sz="0" w:space="0" w:color="auto"/>
        <w:right w:val="none" w:sz="0" w:space="0" w:color="auto"/>
      </w:divBdr>
      <w:divsChild>
        <w:div w:id="1459101014">
          <w:marLeft w:val="0"/>
          <w:marRight w:val="0"/>
          <w:marTop w:val="0"/>
          <w:marBottom w:val="0"/>
          <w:divBdr>
            <w:top w:val="none" w:sz="0" w:space="0" w:color="auto"/>
            <w:left w:val="none" w:sz="0" w:space="0" w:color="auto"/>
            <w:bottom w:val="none" w:sz="0" w:space="0" w:color="auto"/>
            <w:right w:val="none" w:sz="0" w:space="0" w:color="auto"/>
          </w:divBdr>
          <w:divsChild>
            <w:div w:id="1654413564">
              <w:marLeft w:val="0"/>
              <w:marRight w:val="0"/>
              <w:marTop w:val="0"/>
              <w:marBottom w:val="0"/>
              <w:divBdr>
                <w:top w:val="none" w:sz="0" w:space="0" w:color="auto"/>
                <w:left w:val="none" w:sz="0" w:space="0" w:color="auto"/>
                <w:bottom w:val="none" w:sz="0" w:space="0" w:color="auto"/>
                <w:right w:val="none" w:sz="0" w:space="0" w:color="auto"/>
              </w:divBdr>
              <w:divsChild>
                <w:div w:id="1331369758">
                  <w:marLeft w:val="0"/>
                  <w:marRight w:val="0"/>
                  <w:marTop w:val="0"/>
                  <w:marBottom w:val="0"/>
                  <w:divBdr>
                    <w:top w:val="none" w:sz="0" w:space="0" w:color="auto"/>
                    <w:left w:val="none" w:sz="0" w:space="0" w:color="auto"/>
                    <w:bottom w:val="none" w:sz="0" w:space="0" w:color="auto"/>
                    <w:right w:val="none" w:sz="0" w:space="0" w:color="auto"/>
                  </w:divBdr>
                  <w:divsChild>
                    <w:div w:id="1566144275">
                      <w:marLeft w:val="0"/>
                      <w:marRight w:val="0"/>
                      <w:marTop w:val="0"/>
                      <w:marBottom w:val="0"/>
                      <w:divBdr>
                        <w:top w:val="none" w:sz="0" w:space="0" w:color="auto"/>
                        <w:left w:val="none" w:sz="0" w:space="0" w:color="auto"/>
                        <w:bottom w:val="none" w:sz="0" w:space="0" w:color="auto"/>
                        <w:right w:val="none" w:sz="0" w:space="0" w:color="auto"/>
                      </w:divBdr>
                      <w:divsChild>
                        <w:div w:id="2002073339">
                          <w:marLeft w:val="0"/>
                          <w:marRight w:val="0"/>
                          <w:marTop w:val="0"/>
                          <w:marBottom w:val="0"/>
                          <w:divBdr>
                            <w:top w:val="none" w:sz="0" w:space="0" w:color="auto"/>
                            <w:left w:val="none" w:sz="0" w:space="0" w:color="auto"/>
                            <w:bottom w:val="none" w:sz="0" w:space="0" w:color="auto"/>
                            <w:right w:val="none" w:sz="0" w:space="0" w:color="auto"/>
                          </w:divBdr>
                          <w:divsChild>
                            <w:div w:id="614486235">
                              <w:marLeft w:val="0"/>
                              <w:marRight w:val="0"/>
                              <w:marTop w:val="0"/>
                              <w:marBottom w:val="0"/>
                              <w:divBdr>
                                <w:top w:val="none" w:sz="0" w:space="0" w:color="auto"/>
                                <w:left w:val="none" w:sz="0" w:space="0" w:color="auto"/>
                                <w:bottom w:val="none" w:sz="0" w:space="0" w:color="auto"/>
                                <w:right w:val="none" w:sz="0" w:space="0" w:color="auto"/>
                              </w:divBdr>
                              <w:divsChild>
                                <w:div w:id="349330956">
                                  <w:marLeft w:val="0"/>
                                  <w:marRight w:val="0"/>
                                  <w:marTop w:val="0"/>
                                  <w:marBottom w:val="0"/>
                                  <w:divBdr>
                                    <w:top w:val="none" w:sz="0" w:space="0" w:color="auto"/>
                                    <w:left w:val="none" w:sz="0" w:space="0" w:color="auto"/>
                                    <w:bottom w:val="none" w:sz="0" w:space="0" w:color="auto"/>
                                    <w:right w:val="none" w:sz="0" w:space="0" w:color="auto"/>
                                  </w:divBdr>
                                  <w:divsChild>
                                    <w:div w:id="1670669159">
                                      <w:marLeft w:val="0"/>
                                      <w:marRight w:val="0"/>
                                      <w:marTop w:val="0"/>
                                      <w:marBottom w:val="300"/>
                                      <w:divBdr>
                                        <w:top w:val="none" w:sz="0" w:space="0" w:color="auto"/>
                                        <w:left w:val="none" w:sz="0" w:space="0" w:color="auto"/>
                                        <w:bottom w:val="single" w:sz="6" w:space="0" w:color="5294C1"/>
                                        <w:right w:val="none" w:sz="0" w:space="0" w:color="auto"/>
                                      </w:divBdr>
                                      <w:divsChild>
                                        <w:div w:id="5051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75553">
      <w:bodyDiv w:val="1"/>
      <w:marLeft w:val="0"/>
      <w:marRight w:val="0"/>
      <w:marTop w:val="0"/>
      <w:marBottom w:val="0"/>
      <w:divBdr>
        <w:top w:val="none" w:sz="0" w:space="0" w:color="auto"/>
        <w:left w:val="none" w:sz="0" w:space="0" w:color="auto"/>
        <w:bottom w:val="none" w:sz="0" w:space="0" w:color="auto"/>
        <w:right w:val="none" w:sz="0" w:space="0" w:color="auto"/>
      </w:divBdr>
      <w:divsChild>
        <w:div w:id="365059869">
          <w:marLeft w:val="0"/>
          <w:marRight w:val="1"/>
          <w:marTop w:val="0"/>
          <w:marBottom w:val="0"/>
          <w:divBdr>
            <w:top w:val="none" w:sz="0" w:space="0" w:color="auto"/>
            <w:left w:val="none" w:sz="0" w:space="0" w:color="auto"/>
            <w:bottom w:val="none" w:sz="0" w:space="0" w:color="auto"/>
            <w:right w:val="none" w:sz="0" w:space="0" w:color="auto"/>
          </w:divBdr>
          <w:divsChild>
            <w:div w:id="250623567">
              <w:marLeft w:val="0"/>
              <w:marRight w:val="0"/>
              <w:marTop w:val="0"/>
              <w:marBottom w:val="0"/>
              <w:divBdr>
                <w:top w:val="none" w:sz="0" w:space="0" w:color="auto"/>
                <w:left w:val="none" w:sz="0" w:space="0" w:color="auto"/>
                <w:bottom w:val="none" w:sz="0" w:space="0" w:color="auto"/>
                <w:right w:val="none" w:sz="0" w:space="0" w:color="auto"/>
              </w:divBdr>
              <w:divsChild>
                <w:div w:id="987978692">
                  <w:marLeft w:val="0"/>
                  <w:marRight w:val="1"/>
                  <w:marTop w:val="0"/>
                  <w:marBottom w:val="0"/>
                  <w:divBdr>
                    <w:top w:val="none" w:sz="0" w:space="0" w:color="auto"/>
                    <w:left w:val="none" w:sz="0" w:space="0" w:color="auto"/>
                    <w:bottom w:val="none" w:sz="0" w:space="0" w:color="auto"/>
                    <w:right w:val="none" w:sz="0" w:space="0" w:color="auto"/>
                  </w:divBdr>
                  <w:divsChild>
                    <w:div w:id="1711300586">
                      <w:marLeft w:val="0"/>
                      <w:marRight w:val="0"/>
                      <w:marTop w:val="0"/>
                      <w:marBottom w:val="0"/>
                      <w:divBdr>
                        <w:top w:val="none" w:sz="0" w:space="0" w:color="auto"/>
                        <w:left w:val="none" w:sz="0" w:space="0" w:color="auto"/>
                        <w:bottom w:val="none" w:sz="0" w:space="0" w:color="auto"/>
                        <w:right w:val="none" w:sz="0" w:space="0" w:color="auto"/>
                      </w:divBdr>
                      <w:divsChild>
                        <w:div w:id="613947860">
                          <w:marLeft w:val="0"/>
                          <w:marRight w:val="0"/>
                          <w:marTop w:val="0"/>
                          <w:marBottom w:val="0"/>
                          <w:divBdr>
                            <w:top w:val="none" w:sz="0" w:space="0" w:color="auto"/>
                            <w:left w:val="none" w:sz="0" w:space="0" w:color="auto"/>
                            <w:bottom w:val="none" w:sz="0" w:space="0" w:color="auto"/>
                            <w:right w:val="none" w:sz="0" w:space="0" w:color="auto"/>
                          </w:divBdr>
                          <w:divsChild>
                            <w:div w:id="20207543">
                              <w:marLeft w:val="0"/>
                              <w:marRight w:val="0"/>
                              <w:marTop w:val="120"/>
                              <w:marBottom w:val="360"/>
                              <w:divBdr>
                                <w:top w:val="none" w:sz="0" w:space="0" w:color="auto"/>
                                <w:left w:val="none" w:sz="0" w:space="0" w:color="auto"/>
                                <w:bottom w:val="none" w:sz="0" w:space="0" w:color="auto"/>
                                <w:right w:val="none" w:sz="0" w:space="0" w:color="auto"/>
                              </w:divBdr>
                              <w:divsChild>
                                <w:div w:id="3311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2358">
      <w:bodyDiv w:val="1"/>
      <w:marLeft w:val="0"/>
      <w:marRight w:val="0"/>
      <w:marTop w:val="0"/>
      <w:marBottom w:val="0"/>
      <w:divBdr>
        <w:top w:val="none" w:sz="0" w:space="0" w:color="auto"/>
        <w:left w:val="none" w:sz="0" w:space="0" w:color="auto"/>
        <w:bottom w:val="none" w:sz="0" w:space="0" w:color="auto"/>
        <w:right w:val="none" w:sz="0" w:space="0" w:color="auto"/>
      </w:divBdr>
      <w:divsChild>
        <w:div w:id="2146926037">
          <w:marLeft w:val="0"/>
          <w:marRight w:val="1"/>
          <w:marTop w:val="0"/>
          <w:marBottom w:val="0"/>
          <w:divBdr>
            <w:top w:val="none" w:sz="0" w:space="0" w:color="auto"/>
            <w:left w:val="none" w:sz="0" w:space="0" w:color="auto"/>
            <w:bottom w:val="none" w:sz="0" w:space="0" w:color="auto"/>
            <w:right w:val="none" w:sz="0" w:space="0" w:color="auto"/>
          </w:divBdr>
          <w:divsChild>
            <w:div w:id="469591858">
              <w:marLeft w:val="0"/>
              <w:marRight w:val="0"/>
              <w:marTop w:val="0"/>
              <w:marBottom w:val="0"/>
              <w:divBdr>
                <w:top w:val="none" w:sz="0" w:space="0" w:color="auto"/>
                <w:left w:val="none" w:sz="0" w:space="0" w:color="auto"/>
                <w:bottom w:val="none" w:sz="0" w:space="0" w:color="auto"/>
                <w:right w:val="none" w:sz="0" w:space="0" w:color="auto"/>
              </w:divBdr>
              <w:divsChild>
                <w:div w:id="554896462">
                  <w:marLeft w:val="0"/>
                  <w:marRight w:val="1"/>
                  <w:marTop w:val="0"/>
                  <w:marBottom w:val="0"/>
                  <w:divBdr>
                    <w:top w:val="none" w:sz="0" w:space="0" w:color="auto"/>
                    <w:left w:val="none" w:sz="0" w:space="0" w:color="auto"/>
                    <w:bottom w:val="none" w:sz="0" w:space="0" w:color="auto"/>
                    <w:right w:val="none" w:sz="0" w:space="0" w:color="auto"/>
                  </w:divBdr>
                  <w:divsChild>
                    <w:div w:id="951714073">
                      <w:marLeft w:val="0"/>
                      <w:marRight w:val="0"/>
                      <w:marTop w:val="0"/>
                      <w:marBottom w:val="0"/>
                      <w:divBdr>
                        <w:top w:val="none" w:sz="0" w:space="0" w:color="auto"/>
                        <w:left w:val="none" w:sz="0" w:space="0" w:color="auto"/>
                        <w:bottom w:val="none" w:sz="0" w:space="0" w:color="auto"/>
                        <w:right w:val="none" w:sz="0" w:space="0" w:color="auto"/>
                      </w:divBdr>
                      <w:divsChild>
                        <w:div w:id="779911165">
                          <w:marLeft w:val="0"/>
                          <w:marRight w:val="0"/>
                          <w:marTop w:val="0"/>
                          <w:marBottom w:val="0"/>
                          <w:divBdr>
                            <w:top w:val="none" w:sz="0" w:space="0" w:color="auto"/>
                            <w:left w:val="none" w:sz="0" w:space="0" w:color="auto"/>
                            <w:bottom w:val="none" w:sz="0" w:space="0" w:color="auto"/>
                            <w:right w:val="none" w:sz="0" w:space="0" w:color="auto"/>
                          </w:divBdr>
                          <w:divsChild>
                            <w:div w:id="1009215453">
                              <w:marLeft w:val="0"/>
                              <w:marRight w:val="0"/>
                              <w:marTop w:val="120"/>
                              <w:marBottom w:val="360"/>
                              <w:divBdr>
                                <w:top w:val="none" w:sz="0" w:space="0" w:color="auto"/>
                                <w:left w:val="none" w:sz="0" w:space="0" w:color="auto"/>
                                <w:bottom w:val="none" w:sz="0" w:space="0" w:color="auto"/>
                                <w:right w:val="none" w:sz="0" w:space="0" w:color="auto"/>
                              </w:divBdr>
                              <w:divsChild>
                                <w:div w:id="461188784">
                                  <w:marLeft w:val="0"/>
                                  <w:marRight w:val="0"/>
                                  <w:marTop w:val="0"/>
                                  <w:marBottom w:val="0"/>
                                  <w:divBdr>
                                    <w:top w:val="none" w:sz="0" w:space="0" w:color="auto"/>
                                    <w:left w:val="none" w:sz="0" w:space="0" w:color="auto"/>
                                    <w:bottom w:val="none" w:sz="0" w:space="0" w:color="auto"/>
                                    <w:right w:val="none" w:sz="0" w:space="0" w:color="auto"/>
                                  </w:divBdr>
                                  <w:divsChild>
                                    <w:div w:id="1466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34249">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0"/>
          <w:divBdr>
            <w:top w:val="none" w:sz="0" w:space="0" w:color="auto"/>
            <w:left w:val="none" w:sz="0" w:space="0" w:color="auto"/>
            <w:bottom w:val="none" w:sz="0" w:space="0" w:color="auto"/>
            <w:right w:val="none" w:sz="0" w:space="0" w:color="auto"/>
          </w:divBdr>
          <w:divsChild>
            <w:div w:id="698353715">
              <w:marLeft w:val="0"/>
              <w:marRight w:val="0"/>
              <w:marTop w:val="0"/>
              <w:marBottom w:val="0"/>
              <w:divBdr>
                <w:top w:val="none" w:sz="0" w:space="0" w:color="auto"/>
                <w:left w:val="none" w:sz="0" w:space="0" w:color="auto"/>
                <w:bottom w:val="none" w:sz="0" w:space="0" w:color="auto"/>
                <w:right w:val="none" w:sz="0" w:space="0" w:color="auto"/>
              </w:divBdr>
              <w:divsChild>
                <w:div w:id="1397700923">
                  <w:marLeft w:val="0"/>
                  <w:marRight w:val="0"/>
                  <w:marTop w:val="0"/>
                  <w:marBottom w:val="0"/>
                  <w:divBdr>
                    <w:top w:val="none" w:sz="0" w:space="0" w:color="auto"/>
                    <w:left w:val="none" w:sz="0" w:space="0" w:color="auto"/>
                    <w:bottom w:val="none" w:sz="0" w:space="0" w:color="auto"/>
                    <w:right w:val="none" w:sz="0" w:space="0" w:color="auto"/>
                  </w:divBdr>
                  <w:divsChild>
                    <w:div w:id="1107702913">
                      <w:marLeft w:val="0"/>
                      <w:marRight w:val="0"/>
                      <w:marTop w:val="0"/>
                      <w:marBottom w:val="0"/>
                      <w:divBdr>
                        <w:top w:val="none" w:sz="0" w:space="0" w:color="auto"/>
                        <w:left w:val="none" w:sz="0" w:space="0" w:color="auto"/>
                        <w:bottom w:val="none" w:sz="0" w:space="0" w:color="auto"/>
                        <w:right w:val="none" w:sz="0" w:space="0" w:color="auto"/>
                      </w:divBdr>
                      <w:divsChild>
                        <w:div w:id="1587035959">
                          <w:marLeft w:val="0"/>
                          <w:marRight w:val="0"/>
                          <w:marTop w:val="0"/>
                          <w:marBottom w:val="0"/>
                          <w:divBdr>
                            <w:top w:val="none" w:sz="0" w:space="0" w:color="auto"/>
                            <w:left w:val="none" w:sz="0" w:space="0" w:color="auto"/>
                            <w:bottom w:val="none" w:sz="0" w:space="0" w:color="auto"/>
                            <w:right w:val="none" w:sz="0" w:space="0" w:color="auto"/>
                          </w:divBdr>
                          <w:divsChild>
                            <w:div w:id="801581038">
                              <w:marLeft w:val="0"/>
                              <w:marRight w:val="0"/>
                              <w:marTop w:val="0"/>
                              <w:marBottom w:val="0"/>
                              <w:divBdr>
                                <w:top w:val="none" w:sz="0" w:space="0" w:color="auto"/>
                                <w:left w:val="none" w:sz="0" w:space="0" w:color="auto"/>
                                <w:bottom w:val="none" w:sz="0" w:space="0" w:color="auto"/>
                                <w:right w:val="none" w:sz="0" w:space="0" w:color="auto"/>
                              </w:divBdr>
                              <w:divsChild>
                                <w:div w:id="691496691">
                                  <w:marLeft w:val="0"/>
                                  <w:marRight w:val="0"/>
                                  <w:marTop w:val="0"/>
                                  <w:marBottom w:val="0"/>
                                  <w:divBdr>
                                    <w:top w:val="none" w:sz="0" w:space="0" w:color="auto"/>
                                    <w:left w:val="none" w:sz="0" w:space="0" w:color="auto"/>
                                    <w:bottom w:val="none" w:sz="0" w:space="0" w:color="auto"/>
                                    <w:right w:val="none" w:sz="0" w:space="0" w:color="auto"/>
                                  </w:divBdr>
                                  <w:divsChild>
                                    <w:div w:id="10370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903536">
      <w:bodyDiv w:val="1"/>
      <w:marLeft w:val="0"/>
      <w:marRight w:val="0"/>
      <w:marTop w:val="0"/>
      <w:marBottom w:val="0"/>
      <w:divBdr>
        <w:top w:val="none" w:sz="0" w:space="0" w:color="auto"/>
        <w:left w:val="none" w:sz="0" w:space="0" w:color="auto"/>
        <w:bottom w:val="none" w:sz="0" w:space="0" w:color="auto"/>
        <w:right w:val="none" w:sz="0" w:space="0" w:color="auto"/>
      </w:divBdr>
      <w:divsChild>
        <w:div w:id="905454488">
          <w:marLeft w:val="0"/>
          <w:marRight w:val="1"/>
          <w:marTop w:val="0"/>
          <w:marBottom w:val="0"/>
          <w:divBdr>
            <w:top w:val="none" w:sz="0" w:space="0" w:color="auto"/>
            <w:left w:val="none" w:sz="0" w:space="0" w:color="auto"/>
            <w:bottom w:val="none" w:sz="0" w:space="0" w:color="auto"/>
            <w:right w:val="none" w:sz="0" w:space="0" w:color="auto"/>
          </w:divBdr>
          <w:divsChild>
            <w:div w:id="925770309">
              <w:marLeft w:val="0"/>
              <w:marRight w:val="0"/>
              <w:marTop w:val="0"/>
              <w:marBottom w:val="0"/>
              <w:divBdr>
                <w:top w:val="none" w:sz="0" w:space="0" w:color="auto"/>
                <w:left w:val="none" w:sz="0" w:space="0" w:color="auto"/>
                <w:bottom w:val="none" w:sz="0" w:space="0" w:color="auto"/>
                <w:right w:val="none" w:sz="0" w:space="0" w:color="auto"/>
              </w:divBdr>
              <w:divsChild>
                <w:div w:id="1166483393">
                  <w:marLeft w:val="0"/>
                  <w:marRight w:val="1"/>
                  <w:marTop w:val="0"/>
                  <w:marBottom w:val="0"/>
                  <w:divBdr>
                    <w:top w:val="none" w:sz="0" w:space="0" w:color="auto"/>
                    <w:left w:val="none" w:sz="0" w:space="0" w:color="auto"/>
                    <w:bottom w:val="none" w:sz="0" w:space="0" w:color="auto"/>
                    <w:right w:val="none" w:sz="0" w:space="0" w:color="auto"/>
                  </w:divBdr>
                  <w:divsChild>
                    <w:div w:id="433983664">
                      <w:marLeft w:val="0"/>
                      <w:marRight w:val="0"/>
                      <w:marTop w:val="0"/>
                      <w:marBottom w:val="0"/>
                      <w:divBdr>
                        <w:top w:val="none" w:sz="0" w:space="0" w:color="auto"/>
                        <w:left w:val="none" w:sz="0" w:space="0" w:color="auto"/>
                        <w:bottom w:val="none" w:sz="0" w:space="0" w:color="auto"/>
                        <w:right w:val="none" w:sz="0" w:space="0" w:color="auto"/>
                      </w:divBdr>
                      <w:divsChild>
                        <w:div w:id="52051483">
                          <w:marLeft w:val="0"/>
                          <w:marRight w:val="0"/>
                          <w:marTop w:val="0"/>
                          <w:marBottom w:val="0"/>
                          <w:divBdr>
                            <w:top w:val="none" w:sz="0" w:space="0" w:color="auto"/>
                            <w:left w:val="none" w:sz="0" w:space="0" w:color="auto"/>
                            <w:bottom w:val="none" w:sz="0" w:space="0" w:color="auto"/>
                            <w:right w:val="none" w:sz="0" w:space="0" w:color="auto"/>
                          </w:divBdr>
                          <w:divsChild>
                            <w:div w:id="1519659274">
                              <w:marLeft w:val="0"/>
                              <w:marRight w:val="0"/>
                              <w:marTop w:val="120"/>
                              <w:marBottom w:val="360"/>
                              <w:divBdr>
                                <w:top w:val="none" w:sz="0" w:space="0" w:color="auto"/>
                                <w:left w:val="none" w:sz="0" w:space="0" w:color="auto"/>
                                <w:bottom w:val="none" w:sz="0" w:space="0" w:color="auto"/>
                                <w:right w:val="none" w:sz="0" w:space="0" w:color="auto"/>
                              </w:divBdr>
                              <w:divsChild>
                                <w:div w:id="258491796">
                                  <w:marLeft w:val="0"/>
                                  <w:marRight w:val="0"/>
                                  <w:marTop w:val="0"/>
                                  <w:marBottom w:val="0"/>
                                  <w:divBdr>
                                    <w:top w:val="none" w:sz="0" w:space="0" w:color="auto"/>
                                    <w:left w:val="none" w:sz="0" w:space="0" w:color="auto"/>
                                    <w:bottom w:val="none" w:sz="0" w:space="0" w:color="auto"/>
                                    <w:right w:val="none" w:sz="0" w:space="0" w:color="auto"/>
                                  </w:divBdr>
                                  <w:divsChild>
                                    <w:div w:id="19844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674520">
      <w:bodyDiv w:val="1"/>
      <w:marLeft w:val="0"/>
      <w:marRight w:val="0"/>
      <w:marTop w:val="0"/>
      <w:marBottom w:val="0"/>
      <w:divBdr>
        <w:top w:val="none" w:sz="0" w:space="0" w:color="auto"/>
        <w:left w:val="none" w:sz="0" w:space="0" w:color="auto"/>
        <w:bottom w:val="none" w:sz="0" w:space="0" w:color="auto"/>
        <w:right w:val="none" w:sz="0" w:space="0" w:color="auto"/>
      </w:divBdr>
      <w:divsChild>
        <w:div w:id="1322151040">
          <w:marLeft w:val="0"/>
          <w:marRight w:val="1"/>
          <w:marTop w:val="0"/>
          <w:marBottom w:val="0"/>
          <w:divBdr>
            <w:top w:val="none" w:sz="0" w:space="0" w:color="auto"/>
            <w:left w:val="none" w:sz="0" w:space="0" w:color="auto"/>
            <w:bottom w:val="none" w:sz="0" w:space="0" w:color="auto"/>
            <w:right w:val="none" w:sz="0" w:space="0" w:color="auto"/>
          </w:divBdr>
          <w:divsChild>
            <w:div w:id="977959603">
              <w:marLeft w:val="0"/>
              <w:marRight w:val="0"/>
              <w:marTop w:val="0"/>
              <w:marBottom w:val="0"/>
              <w:divBdr>
                <w:top w:val="none" w:sz="0" w:space="0" w:color="auto"/>
                <w:left w:val="none" w:sz="0" w:space="0" w:color="auto"/>
                <w:bottom w:val="none" w:sz="0" w:space="0" w:color="auto"/>
                <w:right w:val="none" w:sz="0" w:space="0" w:color="auto"/>
              </w:divBdr>
              <w:divsChild>
                <w:div w:id="1200583933">
                  <w:marLeft w:val="0"/>
                  <w:marRight w:val="1"/>
                  <w:marTop w:val="0"/>
                  <w:marBottom w:val="0"/>
                  <w:divBdr>
                    <w:top w:val="none" w:sz="0" w:space="0" w:color="auto"/>
                    <w:left w:val="none" w:sz="0" w:space="0" w:color="auto"/>
                    <w:bottom w:val="none" w:sz="0" w:space="0" w:color="auto"/>
                    <w:right w:val="none" w:sz="0" w:space="0" w:color="auto"/>
                  </w:divBdr>
                  <w:divsChild>
                    <w:div w:id="2050492412">
                      <w:marLeft w:val="0"/>
                      <w:marRight w:val="0"/>
                      <w:marTop w:val="0"/>
                      <w:marBottom w:val="0"/>
                      <w:divBdr>
                        <w:top w:val="none" w:sz="0" w:space="0" w:color="auto"/>
                        <w:left w:val="none" w:sz="0" w:space="0" w:color="auto"/>
                        <w:bottom w:val="none" w:sz="0" w:space="0" w:color="auto"/>
                        <w:right w:val="none" w:sz="0" w:space="0" w:color="auto"/>
                      </w:divBdr>
                      <w:divsChild>
                        <w:div w:id="1775514274">
                          <w:marLeft w:val="0"/>
                          <w:marRight w:val="0"/>
                          <w:marTop w:val="0"/>
                          <w:marBottom w:val="0"/>
                          <w:divBdr>
                            <w:top w:val="none" w:sz="0" w:space="0" w:color="auto"/>
                            <w:left w:val="none" w:sz="0" w:space="0" w:color="auto"/>
                            <w:bottom w:val="none" w:sz="0" w:space="0" w:color="auto"/>
                            <w:right w:val="none" w:sz="0" w:space="0" w:color="auto"/>
                          </w:divBdr>
                          <w:divsChild>
                            <w:div w:id="1179155637">
                              <w:marLeft w:val="0"/>
                              <w:marRight w:val="0"/>
                              <w:marTop w:val="120"/>
                              <w:marBottom w:val="360"/>
                              <w:divBdr>
                                <w:top w:val="none" w:sz="0" w:space="0" w:color="auto"/>
                                <w:left w:val="none" w:sz="0" w:space="0" w:color="auto"/>
                                <w:bottom w:val="none" w:sz="0" w:space="0" w:color="auto"/>
                                <w:right w:val="none" w:sz="0" w:space="0" w:color="auto"/>
                              </w:divBdr>
                              <w:divsChild>
                                <w:div w:id="1866750620">
                                  <w:marLeft w:val="0"/>
                                  <w:marRight w:val="0"/>
                                  <w:marTop w:val="0"/>
                                  <w:marBottom w:val="0"/>
                                  <w:divBdr>
                                    <w:top w:val="none" w:sz="0" w:space="0" w:color="auto"/>
                                    <w:left w:val="none" w:sz="0" w:space="0" w:color="auto"/>
                                    <w:bottom w:val="none" w:sz="0" w:space="0" w:color="auto"/>
                                    <w:right w:val="none" w:sz="0" w:space="0" w:color="auto"/>
                                  </w:divBdr>
                                  <w:divsChild>
                                    <w:div w:id="15762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998096">
      <w:bodyDiv w:val="1"/>
      <w:marLeft w:val="0"/>
      <w:marRight w:val="0"/>
      <w:marTop w:val="0"/>
      <w:marBottom w:val="0"/>
      <w:divBdr>
        <w:top w:val="none" w:sz="0" w:space="0" w:color="auto"/>
        <w:left w:val="none" w:sz="0" w:space="0" w:color="auto"/>
        <w:bottom w:val="none" w:sz="0" w:space="0" w:color="auto"/>
        <w:right w:val="none" w:sz="0" w:space="0" w:color="auto"/>
      </w:divBdr>
      <w:divsChild>
        <w:div w:id="352997362">
          <w:marLeft w:val="0"/>
          <w:marRight w:val="1"/>
          <w:marTop w:val="0"/>
          <w:marBottom w:val="0"/>
          <w:divBdr>
            <w:top w:val="none" w:sz="0" w:space="0" w:color="auto"/>
            <w:left w:val="none" w:sz="0" w:space="0" w:color="auto"/>
            <w:bottom w:val="none" w:sz="0" w:space="0" w:color="auto"/>
            <w:right w:val="none" w:sz="0" w:space="0" w:color="auto"/>
          </w:divBdr>
          <w:divsChild>
            <w:div w:id="1880431255">
              <w:marLeft w:val="0"/>
              <w:marRight w:val="0"/>
              <w:marTop w:val="0"/>
              <w:marBottom w:val="0"/>
              <w:divBdr>
                <w:top w:val="none" w:sz="0" w:space="0" w:color="auto"/>
                <w:left w:val="none" w:sz="0" w:space="0" w:color="auto"/>
                <w:bottom w:val="none" w:sz="0" w:space="0" w:color="auto"/>
                <w:right w:val="none" w:sz="0" w:space="0" w:color="auto"/>
              </w:divBdr>
              <w:divsChild>
                <w:div w:id="365175737">
                  <w:marLeft w:val="0"/>
                  <w:marRight w:val="1"/>
                  <w:marTop w:val="0"/>
                  <w:marBottom w:val="0"/>
                  <w:divBdr>
                    <w:top w:val="none" w:sz="0" w:space="0" w:color="auto"/>
                    <w:left w:val="none" w:sz="0" w:space="0" w:color="auto"/>
                    <w:bottom w:val="none" w:sz="0" w:space="0" w:color="auto"/>
                    <w:right w:val="none" w:sz="0" w:space="0" w:color="auto"/>
                  </w:divBdr>
                  <w:divsChild>
                    <w:div w:id="883098178">
                      <w:marLeft w:val="0"/>
                      <w:marRight w:val="0"/>
                      <w:marTop w:val="0"/>
                      <w:marBottom w:val="0"/>
                      <w:divBdr>
                        <w:top w:val="none" w:sz="0" w:space="0" w:color="auto"/>
                        <w:left w:val="none" w:sz="0" w:space="0" w:color="auto"/>
                        <w:bottom w:val="none" w:sz="0" w:space="0" w:color="auto"/>
                        <w:right w:val="none" w:sz="0" w:space="0" w:color="auto"/>
                      </w:divBdr>
                      <w:divsChild>
                        <w:div w:id="1503081724">
                          <w:marLeft w:val="0"/>
                          <w:marRight w:val="0"/>
                          <w:marTop w:val="0"/>
                          <w:marBottom w:val="0"/>
                          <w:divBdr>
                            <w:top w:val="none" w:sz="0" w:space="0" w:color="auto"/>
                            <w:left w:val="none" w:sz="0" w:space="0" w:color="auto"/>
                            <w:bottom w:val="none" w:sz="0" w:space="0" w:color="auto"/>
                            <w:right w:val="none" w:sz="0" w:space="0" w:color="auto"/>
                          </w:divBdr>
                          <w:divsChild>
                            <w:div w:id="273290170">
                              <w:marLeft w:val="0"/>
                              <w:marRight w:val="0"/>
                              <w:marTop w:val="120"/>
                              <w:marBottom w:val="360"/>
                              <w:divBdr>
                                <w:top w:val="none" w:sz="0" w:space="0" w:color="auto"/>
                                <w:left w:val="none" w:sz="0" w:space="0" w:color="auto"/>
                                <w:bottom w:val="none" w:sz="0" w:space="0" w:color="auto"/>
                                <w:right w:val="none" w:sz="0" w:space="0" w:color="auto"/>
                              </w:divBdr>
                              <w:divsChild>
                                <w:div w:id="814638167">
                                  <w:marLeft w:val="0"/>
                                  <w:marRight w:val="0"/>
                                  <w:marTop w:val="0"/>
                                  <w:marBottom w:val="0"/>
                                  <w:divBdr>
                                    <w:top w:val="none" w:sz="0" w:space="0" w:color="auto"/>
                                    <w:left w:val="none" w:sz="0" w:space="0" w:color="auto"/>
                                    <w:bottom w:val="none" w:sz="0" w:space="0" w:color="auto"/>
                                    <w:right w:val="none" w:sz="0" w:space="0" w:color="auto"/>
                                  </w:divBdr>
                                  <w:divsChild>
                                    <w:div w:id="15195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948893">
      <w:bodyDiv w:val="1"/>
      <w:marLeft w:val="0"/>
      <w:marRight w:val="0"/>
      <w:marTop w:val="0"/>
      <w:marBottom w:val="0"/>
      <w:divBdr>
        <w:top w:val="none" w:sz="0" w:space="0" w:color="auto"/>
        <w:left w:val="none" w:sz="0" w:space="0" w:color="auto"/>
        <w:bottom w:val="none" w:sz="0" w:space="0" w:color="auto"/>
        <w:right w:val="none" w:sz="0" w:space="0" w:color="auto"/>
      </w:divBdr>
      <w:divsChild>
        <w:div w:id="1888491185">
          <w:marLeft w:val="0"/>
          <w:marRight w:val="1"/>
          <w:marTop w:val="0"/>
          <w:marBottom w:val="0"/>
          <w:divBdr>
            <w:top w:val="none" w:sz="0" w:space="0" w:color="auto"/>
            <w:left w:val="none" w:sz="0" w:space="0" w:color="auto"/>
            <w:bottom w:val="none" w:sz="0" w:space="0" w:color="auto"/>
            <w:right w:val="none" w:sz="0" w:space="0" w:color="auto"/>
          </w:divBdr>
          <w:divsChild>
            <w:div w:id="903563142">
              <w:marLeft w:val="0"/>
              <w:marRight w:val="0"/>
              <w:marTop w:val="0"/>
              <w:marBottom w:val="0"/>
              <w:divBdr>
                <w:top w:val="none" w:sz="0" w:space="0" w:color="auto"/>
                <w:left w:val="none" w:sz="0" w:space="0" w:color="auto"/>
                <w:bottom w:val="none" w:sz="0" w:space="0" w:color="auto"/>
                <w:right w:val="none" w:sz="0" w:space="0" w:color="auto"/>
              </w:divBdr>
              <w:divsChild>
                <w:div w:id="2093698385">
                  <w:marLeft w:val="0"/>
                  <w:marRight w:val="1"/>
                  <w:marTop w:val="0"/>
                  <w:marBottom w:val="0"/>
                  <w:divBdr>
                    <w:top w:val="none" w:sz="0" w:space="0" w:color="auto"/>
                    <w:left w:val="none" w:sz="0" w:space="0" w:color="auto"/>
                    <w:bottom w:val="none" w:sz="0" w:space="0" w:color="auto"/>
                    <w:right w:val="none" w:sz="0" w:space="0" w:color="auto"/>
                  </w:divBdr>
                  <w:divsChild>
                    <w:div w:id="1914586967">
                      <w:marLeft w:val="0"/>
                      <w:marRight w:val="0"/>
                      <w:marTop w:val="0"/>
                      <w:marBottom w:val="0"/>
                      <w:divBdr>
                        <w:top w:val="none" w:sz="0" w:space="0" w:color="auto"/>
                        <w:left w:val="none" w:sz="0" w:space="0" w:color="auto"/>
                        <w:bottom w:val="none" w:sz="0" w:space="0" w:color="auto"/>
                        <w:right w:val="none" w:sz="0" w:space="0" w:color="auto"/>
                      </w:divBdr>
                      <w:divsChild>
                        <w:div w:id="857162139">
                          <w:marLeft w:val="0"/>
                          <w:marRight w:val="0"/>
                          <w:marTop w:val="0"/>
                          <w:marBottom w:val="0"/>
                          <w:divBdr>
                            <w:top w:val="none" w:sz="0" w:space="0" w:color="auto"/>
                            <w:left w:val="none" w:sz="0" w:space="0" w:color="auto"/>
                            <w:bottom w:val="none" w:sz="0" w:space="0" w:color="auto"/>
                            <w:right w:val="none" w:sz="0" w:space="0" w:color="auto"/>
                          </w:divBdr>
                          <w:divsChild>
                            <w:div w:id="460342515">
                              <w:marLeft w:val="0"/>
                              <w:marRight w:val="0"/>
                              <w:marTop w:val="120"/>
                              <w:marBottom w:val="360"/>
                              <w:divBdr>
                                <w:top w:val="none" w:sz="0" w:space="0" w:color="auto"/>
                                <w:left w:val="none" w:sz="0" w:space="0" w:color="auto"/>
                                <w:bottom w:val="none" w:sz="0" w:space="0" w:color="auto"/>
                                <w:right w:val="none" w:sz="0" w:space="0" w:color="auto"/>
                              </w:divBdr>
                              <w:divsChild>
                                <w:div w:id="1341154608">
                                  <w:marLeft w:val="0"/>
                                  <w:marRight w:val="0"/>
                                  <w:marTop w:val="0"/>
                                  <w:marBottom w:val="0"/>
                                  <w:divBdr>
                                    <w:top w:val="none" w:sz="0" w:space="0" w:color="auto"/>
                                    <w:left w:val="none" w:sz="0" w:space="0" w:color="auto"/>
                                    <w:bottom w:val="none" w:sz="0" w:space="0" w:color="auto"/>
                                    <w:right w:val="none" w:sz="0" w:space="0" w:color="auto"/>
                                  </w:divBdr>
                                  <w:divsChild>
                                    <w:div w:id="1750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416234">
      <w:bodyDiv w:val="1"/>
      <w:marLeft w:val="0"/>
      <w:marRight w:val="0"/>
      <w:marTop w:val="0"/>
      <w:marBottom w:val="0"/>
      <w:divBdr>
        <w:top w:val="none" w:sz="0" w:space="0" w:color="auto"/>
        <w:left w:val="none" w:sz="0" w:space="0" w:color="auto"/>
        <w:bottom w:val="none" w:sz="0" w:space="0" w:color="auto"/>
        <w:right w:val="none" w:sz="0" w:space="0" w:color="auto"/>
      </w:divBdr>
      <w:divsChild>
        <w:div w:id="457144112">
          <w:marLeft w:val="0"/>
          <w:marRight w:val="1"/>
          <w:marTop w:val="0"/>
          <w:marBottom w:val="0"/>
          <w:divBdr>
            <w:top w:val="none" w:sz="0" w:space="0" w:color="auto"/>
            <w:left w:val="none" w:sz="0" w:space="0" w:color="auto"/>
            <w:bottom w:val="none" w:sz="0" w:space="0" w:color="auto"/>
            <w:right w:val="none" w:sz="0" w:space="0" w:color="auto"/>
          </w:divBdr>
          <w:divsChild>
            <w:div w:id="2035617413">
              <w:marLeft w:val="0"/>
              <w:marRight w:val="0"/>
              <w:marTop w:val="0"/>
              <w:marBottom w:val="0"/>
              <w:divBdr>
                <w:top w:val="none" w:sz="0" w:space="0" w:color="auto"/>
                <w:left w:val="none" w:sz="0" w:space="0" w:color="auto"/>
                <w:bottom w:val="none" w:sz="0" w:space="0" w:color="auto"/>
                <w:right w:val="none" w:sz="0" w:space="0" w:color="auto"/>
              </w:divBdr>
              <w:divsChild>
                <w:div w:id="1893810534">
                  <w:marLeft w:val="0"/>
                  <w:marRight w:val="1"/>
                  <w:marTop w:val="0"/>
                  <w:marBottom w:val="0"/>
                  <w:divBdr>
                    <w:top w:val="none" w:sz="0" w:space="0" w:color="auto"/>
                    <w:left w:val="none" w:sz="0" w:space="0" w:color="auto"/>
                    <w:bottom w:val="none" w:sz="0" w:space="0" w:color="auto"/>
                    <w:right w:val="none" w:sz="0" w:space="0" w:color="auto"/>
                  </w:divBdr>
                  <w:divsChild>
                    <w:div w:id="1870100308">
                      <w:marLeft w:val="0"/>
                      <w:marRight w:val="0"/>
                      <w:marTop w:val="0"/>
                      <w:marBottom w:val="0"/>
                      <w:divBdr>
                        <w:top w:val="none" w:sz="0" w:space="0" w:color="auto"/>
                        <w:left w:val="none" w:sz="0" w:space="0" w:color="auto"/>
                        <w:bottom w:val="none" w:sz="0" w:space="0" w:color="auto"/>
                        <w:right w:val="none" w:sz="0" w:space="0" w:color="auto"/>
                      </w:divBdr>
                      <w:divsChild>
                        <w:div w:id="34282664">
                          <w:marLeft w:val="0"/>
                          <w:marRight w:val="0"/>
                          <w:marTop w:val="0"/>
                          <w:marBottom w:val="0"/>
                          <w:divBdr>
                            <w:top w:val="none" w:sz="0" w:space="0" w:color="auto"/>
                            <w:left w:val="none" w:sz="0" w:space="0" w:color="auto"/>
                            <w:bottom w:val="none" w:sz="0" w:space="0" w:color="auto"/>
                            <w:right w:val="none" w:sz="0" w:space="0" w:color="auto"/>
                          </w:divBdr>
                          <w:divsChild>
                            <w:div w:id="1198474185">
                              <w:marLeft w:val="0"/>
                              <w:marRight w:val="0"/>
                              <w:marTop w:val="120"/>
                              <w:marBottom w:val="360"/>
                              <w:divBdr>
                                <w:top w:val="none" w:sz="0" w:space="0" w:color="auto"/>
                                <w:left w:val="none" w:sz="0" w:space="0" w:color="auto"/>
                                <w:bottom w:val="none" w:sz="0" w:space="0" w:color="auto"/>
                                <w:right w:val="none" w:sz="0" w:space="0" w:color="auto"/>
                              </w:divBdr>
                              <w:divsChild>
                                <w:div w:id="1390684882">
                                  <w:marLeft w:val="0"/>
                                  <w:marRight w:val="0"/>
                                  <w:marTop w:val="0"/>
                                  <w:marBottom w:val="0"/>
                                  <w:divBdr>
                                    <w:top w:val="none" w:sz="0" w:space="0" w:color="auto"/>
                                    <w:left w:val="none" w:sz="0" w:space="0" w:color="auto"/>
                                    <w:bottom w:val="none" w:sz="0" w:space="0" w:color="auto"/>
                                    <w:right w:val="none" w:sz="0" w:space="0" w:color="auto"/>
                                  </w:divBdr>
                                  <w:divsChild>
                                    <w:div w:id="11404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362410">
      <w:bodyDiv w:val="1"/>
      <w:marLeft w:val="0"/>
      <w:marRight w:val="0"/>
      <w:marTop w:val="0"/>
      <w:marBottom w:val="0"/>
      <w:divBdr>
        <w:top w:val="none" w:sz="0" w:space="0" w:color="auto"/>
        <w:left w:val="none" w:sz="0" w:space="0" w:color="auto"/>
        <w:bottom w:val="none" w:sz="0" w:space="0" w:color="auto"/>
        <w:right w:val="none" w:sz="0" w:space="0" w:color="auto"/>
      </w:divBdr>
      <w:divsChild>
        <w:div w:id="928663230">
          <w:marLeft w:val="0"/>
          <w:marRight w:val="0"/>
          <w:marTop w:val="100"/>
          <w:marBottom w:val="100"/>
          <w:divBdr>
            <w:top w:val="none" w:sz="0" w:space="0" w:color="auto"/>
            <w:left w:val="none" w:sz="0" w:space="0" w:color="auto"/>
            <w:bottom w:val="none" w:sz="0" w:space="0" w:color="auto"/>
            <w:right w:val="none" w:sz="0" w:space="0" w:color="auto"/>
          </w:divBdr>
          <w:divsChild>
            <w:div w:id="1015808308">
              <w:marLeft w:val="0"/>
              <w:marRight w:val="0"/>
              <w:marTop w:val="0"/>
              <w:marBottom w:val="0"/>
              <w:divBdr>
                <w:top w:val="none" w:sz="0" w:space="0" w:color="auto"/>
                <w:left w:val="none" w:sz="0" w:space="0" w:color="auto"/>
                <w:bottom w:val="none" w:sz="0" w:space="0" w:color="auto"/>
                <w:right w:val="none" w:sz="0" w:space="0" w:color="auto"/>
              </w:divBdr>
              <w:divsChild>
                <w:div w:id="1718354288">
                  <w:marLeft w:val="0"/>
                  <w:marRight w:val="0"/>
                  <w:marTop w:val="0"/>
                  <w:marBottom w:val="0"/>
                  <w:divBdr>
                    <w:top w:val="none" w:sz="0" w:space="0" w:color="auto"/>
                    <w:left w:val="none" w:sz="0" w:space="0" w:color="auto"/>
                    <w:bottom w:val="none" w:sz="0" w:space="0" w:color="auto"/>
                    <w:right w:val="none" w:sz="0" w:space="0" w:color="auto"/>
                  </w:divBdr>
                  <w:divsChild>
                    <w:div w:id="209077522">
                      <w:marLeft w:val="0"/>
                      <w:marRight w:val="0"/>
                      <w:marTop w:val="0"/>
                      <w:marBottom w:val="0"/>
                      <w:divBdr>
                        <w:top w:val="none" w:sz="0" w:space="0" w:color="auto"/>
                        <w:left w:val="none" w:sz="0" w:space="0" w:color="auto"/>
                        <w:bottom w:val="none" w:sz="0" w:space="0" w:color="auto"/>
                        <w:right w:val="none" w:sz="0" w:space="0" w:color="auto"/>
                      </w:divBdr>
                      <w:divsChild>
                        <w:div w:id="1302808251">
                          <w:marLeft w:val="0"/>
                          <w:marRight w:val="0"/>
                          <w:marTop w:val="0"/>
                          <w:marBottom w:val="0"/>
                          <w:divBdr>
                            <w:top w:val="none" w:sz="0" w:space="0" w:color="auto"/>
                            <w:left w:val="none" w:sz="0" w:space="0" w:color="auto"/>
                            <w:bottom w:val="none" w:sz="0" w:space="0" w:color="auto"/>
                            <w:right w:val="none" w:sz="0" w:space="0" w:color="auto"/>
                          </w:divBdr>
                          <w:divsChild>
                            <w:div w:id="676619586">
                              <w:marLeft w:val="0"/>
                              <w:marRight w:val="0"/>
                              <w:marTop w:val="0"/>
                              <w:marBottom w:val="0"/>
                              <w:divBdr>
                                <w:top w:val="none" w:sz="0" w:space="0" w:color="auto"/>
                                <w:left w:val="none" w:sz="0" w:space="0" w:color="auto"/>
                                <w:bottom w:val="none" w:sz="0" w:space="0" w:color="auto"/>
                                <w:right w:val="none" w:sz="0" w:space="0" w:color="auto"/>
                              </w:divBdr>
                              <w:divsChild>
                                <w:div w:id="355809632">
                                  <w:marLeft w:val="0"/>
                                  <w:marRight w:val="0"/>
                                  <w:marTop w:val="0"/>
                                  <w:marBottom w:val="0"/>
                                  <w:divBdr>
                                    <w:top w:val="none" w:sz="0" w:space="0" w:color="auto"/>
                                    <w:left w:val="none" w:sz="0" w:space="0" w:color="auto"/>
                                    <w:bottom w:val="none" w:sz="0" w:space="0" w:color="auto"/>
                                    <w:right w:val="none" w:sz="0" w:space="0" w:color="auto"/>
                                  </w:divBdr>
                                  <w:divsChild>
                                    <w:div w:id="1471433800">
                                      <w:marLeft w:val="0"/>
                                      <w:marRight w:val="0"/>
                                      <w:marTop w:val="0"/>
                                      <w:marBottom w:val="0"/>
                                      <w:divBdr>
                                        <w:top w:val="none" w:sz="0" w:space="0" w:color="auto"/>
                                        <w:left w:val="none" w:sz="0" w:space="0" w:color="auto"/>
                                        <w:bottom w:val="none" w:sz="0" w:space="0" w:color="auto"/>
                                        <w:right w:val="none" w:sz="0" w:space="0" w:color="auto"/>
                                      </w:divBdr>
                                      <w:divsChild>
                                        <w:div w:id="1902713920">
                                          <w:marLeft w:val="0"/>
                                          <w:marRight w:val="0"/>
                                          <w:marTop w:val="0"/>
                                          <w:marBottom w:val="0"/>
                                          <w:divBdr>
                                            <w:top w:val="none" w:sz="0" w:space="0" w:color="auto"/>
                                            <w:left w:val="none" w:sz="0" w:space="0" w:color="auto"/>
                                            <w:bottom w:val="none" w:sz="0" w:space="0" w:color="auto"/>
                                            <w:right w:val="none" w:sz="0" w:space="0" w:color="auto"/>
                                          </w:divBdr>
                                          <w:divsChild>
                                            <w:div w:id="1505047388">
                                              <w:marLeft w:val="0"/>
                                              <w:marRight w:val="0"/>
                                              <w:marTop w:val="0"/>
                                              <w:marBottom w:val="0"/>
                                              <w:divBdr>
                                                <w:top w:val="none" w:sz="0" w:space="0" w:color="auto"/>
                                                <w:left w:val="none" w:sz="0" w:space="0" w:color="auto"/>
                                                <w:bottom w:val="none" w:sz="0" w:space="0" w:color="auto"/>
                                                <w:right w:val="none" w:sz="0" w:space="0" w:color="auto"/>
                                              </w:divBdr>
                                              <w:divsChild>
                                                <w:div w:id="2131320384">
                                                  <w:marLeft w:val="0"/>
                                                  <w:marRight w:val="0"/>
                                                  <w:marTop w:val="0"/>
                                                  <w:marBottom w:val="0"/>
                                                  <w:divBdr>
                                                    <w:top w:val="none" w:sz="0" w:space="0" w:color="auto"/>
                                                    <w:left w:val="none" w:sz="0" w:space="0" w:color="auto"/>
                                                    <w:bottom w:val="none" w:sz="0" w:space="0" w:color="auto"/>
                                                    <w:right w:val="none" w:sz="0" w:space="0" w:color="auto"/>
                                                  </w:divBdr>
                                                  <w:divsChild>
                                                    <w:div w:id="1840610850">
                                                      <w:marLeft w:val="0"/>
                                                      <w:marRight w:val="0"/>
                                                      <w:marTop w:val="0"/>
                                                      <w:marBottom w:val="0"/>
                                                      <w:divBdr>
                                                        <w:top w:val="none" w:sz="0" w:space="0" w:color="auto"/>
                                                        <w:left w:val="none" w:sz="0" w:space="0" w:color="auto"/>
                                                        <w:bottom w:val="none" w:sz="0" w:space="0" w:color="auto"/>
                                                        <w:right w:val="none" w:sz="0" w:space="0" w:color="auto"/>
                                                      </w:divBdr>
                                                      <w:divsChild>
                                                        <w:div w:id="242761535">
                                                          <w:marLeft w:val="0"/>
                                                          <w:marRight w:val="0"/>
                                                          <w:marTop w:val="0"/>
                                                          <w:marBottom w:val="0"/>
                                                          <w:divBdr>
                                                            <w:top w:val="none" w:sz="0" w:space="0" w:color="auto"/>
                                                            <w:left w:val="none" w:sz="0" w:space="0" w:color="auto"/>
                                                            <w:bottom w:val="none" w:sz="0" w:space="0" w:color="auto"/>
                                                            <w:right w:val="none" w:sz="0" w:space="0" w:color="auto"/>
                                                          </w:divBdr>
                                                          <w:divsChild>
                                                            <w:div w:id="737747447">
                                                              <w:marLeft w:val="0"/>
                                                              <w:marRight w:val="0"/>
                                                              <w:marTop w:val="0"/>
                                                              <w:marBottom w:val="0"/>
                                                              <w:divBdr>
                                                                <w:top w:val="none" w:sz="0" w:space="0" w:color="auto"/>
                                                                <w:left w:val="none" w:sz="0" w:space="0" w:color="auto"/>
                                                                <w:bottom w:val="none" w:sz="0" w:space="0" w:color="auto"/>
                                                                <w:right w:val="none" w:sz="0" w:space="0" w:color="auto"/>
                                                              </w:divBdr>
                                                              <w:divsChild>
                                                                <w:div w:id="1623924482">
                                                                  <w:marLeft w:val="0"/>
                                                                  <w:marRight w:val="0"/>
                                                                  <w:marTop w:val="0"/>
                                                                  <w:marBottom w:val="0"/>
                                                                  <w:divBdr>
                                                                    <w:top w:val="none" w:sz="0" w:space="0" w:color="auto"/>
                                                                    <w:left w:val="none" w:sz="0" w:space="0" w:color="auto"/>
                                                                    <w:bottom w:val="none" w:sz="0" w:space="0" w:color="auto"/>
                                                                    <w:right w:val="none" w:sz="0" w:space="0" w:color="auto"/>
                                                                  </w:divBdr>
                                                                  <w:divsChild>
                                                                    <w:div w:id="1315911646">
                                                                      <w:marLeft w:val="0"/>
                                                                      <w:marRight w:val="0"/>
                                                                      <w:marTop w:val="0"/>
                                                                      <w:marBottom w:val="0"/>
                                                                      <w:divBdr>
                                                                        <w:top w:val="none" w:sz="0" w:space="0" w:color="auto"/>
                                                                        <w:left w:val="none" w:sz="0" w:space="0" w:color="auto"/>
                                                                        <w:bottom w:val="none" w:sz="0" w:space="0" w:color="auto"/>
                                                                        <w:right w:val="none" w:sz="0" w:space="0" w:color="auto"/>
                                                                      </w:divBdr>
                                                                      <w:divsChild>
                                                                        <w:div w:id="884410027">
                                                                          <w:marLeft w:val="0"/>
                                                                          <w:marRight w:val="0"/>
                                                                          <w:marTop w:val="0"/>
                                                                          <w:marBottom w:val="0"/>
                                                                          <w:divBdr>
                                                                            <w:top w:val="none" w:sz="0" w:space="0" w:color="auto"/>
                                                                            <w:left w:val="none" w:sz="0" w:space="0" w:color="auto"/>
                                                                            <w:bottom w:val="none" w:sz="0" w:space="0" w:color="auto"/>
                                                                            <w:right w:val="none" w:sz="0" w:space="0" w:color="auto"/>
                                                                          </w:divBdr>
                                                                          <w:divsChild>
                                                                            <w:div w:id="1123041786">
                                                                              <w:marLeft w:val="0"/>
                                                                              <w:marRight w:val="0"/>
                                                                              <w:marTop w:val="0"/>
                                                                              <w:marBottom w:val="0"/>
                                                                              <w:divBdr>
                                                                                <w:top w:val="none" w:sz="0" w:space="0" w:color="auto"/>
                                                                                <w:left w:val="none" w:sz="0" w:space="0" w:color="auto"/>
                                                                                <w:bottom w:val="none" w:sz="0" w:space="0" w:color="auto"/>
                                                                                <w:right w:val="none" w:sz="0" w:space="0" w:color="auto"/>
                                                                              </w:divBdr>
                                                                              <w:divsChild>
                                                                                <w:div w:id="451290630">
                                                                                  <w:marLeft w:val="0"/>
                                                                                  <w:marRight w:val="0"/>
                                                                                  <w:marTop w:val="0"/>
                                                                                  <w:marBottom w:val="0"/>
                                                                                  <w:divBdr>
                                                                                    <w:top w:val="none" w:sz="0" w:space="0" w:color="auto"/>
                                                                                    <w:left w:val="none" w:sz="0" w:space="0" w:color="auto"/>
                                                                                    <w:bottom w:val="none" w:sz="0" w:space="0" w:color="auto"/>
                                                                                    <w:right w:val="none" w:sz="0" w:space="0" w:color="auto"/>
                                                                                  </w:divBdr>
                                                                                  <w:divsChild>
                                                                                    <w:div w:id="20441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96541">
      <w:bodyDiv w:val="1"/>
      <w:marLeft w:val="0"/>
      <w:marRight w:val="0"/>
      <w:marTop w:val="0"/>
      <w:marBottom w:val="0"/>
      <w:divBdr>
        <w:top w:val="none" w:sz="0" w:space="0" w:color="auto"/>
        <w:left w:val="none" w:sz="0" w:space="0" w:color="auto"/>
        <w:bottom w:val="none" w:sz="0" w:space="0" w:color="auto"/>
        <w:right w:val="none" w:sz="0" w:space="0" w:color="auto"/>
      </w:divBdr>
      <w:divsChild>
        <w:div w:id="1002705995">
          <w:marLeft w:val="0"/>
          <w:marRight w:val="1"/>
          <w:marTop w:val="0"/>
          <w:marBottom w:val="0"/>
          <w:divBdr>
            <w:top w:val="none" w:sz="0" w:space="0" w:color="auto"/>
            <w:left w:val="none" w:sz="0" w:space="0" w:color="auto"/>
            <w:bottom w:val="none" w:sz="0" w:space="0" w:color="auto"/>
            <w:right w:val="none" w:sz="0" w:space="0" w:color="auto"/>
          </w:divBdr>
          <w:divsChild>
            <w:div w:id="1637027489">
              <w:marLeft w:val="0"/>
              <w:marRight w:val="0"/>
              <w:marTop w:val="0"/>
              <w:marBottom w:val="0"/>
              <w:divBdr>
                <w:top w:val="none" w:sz="0" w:space="0" w:color="auto"/>
                <w:left w:val="none" w:sz="0" w:space="0" w:color="auto"/>
                <w:bottom w:val="none" w:sz="0" w:space="0" w:color="auto"/>
                <w:right w:val="none" w:sz="0" w:space="0" w:color="auto"/>
              </w:divBdr>
              <w:divsChild>
                <w:div w:id="1295719218">
                  <w:marLeft w:val="0"/>
                  <w:marRight w:val="1"/>
                  <w:marTop w:val="0"/>
                  <w:marBottom w:val="0"/>
                  <w:divBdr>
                    <w:top w:val="none" w:sz="0" w:space="0" w:color="auto"/>
                    <w:left w:val="none" w:sz="0" w:space="0" w:color="auto"/>
                    <w:bottom w:val="none" w:sz="0" w:space="0" w:color="auto"/>
                    <w:right w:val="none" w:sz="0" w:space="0" w:color="auto"/>
                  </w:divBdr>
                  <w:divsChild>
                    <w:div w:id="1932615578">
                      <w:marLeft w:val="0"/>
                      <w:marRight w:val="0"/>
                      <w:marTop w:val="0"/>
                      <w:marBottom w:val="0"/>
                      <w:divBdr>
                        <w:top w:val="none" w:sz="0" w:space="0" w:color="auto"/>
                        <w:left w:val="none" w:sz="0" w:space="0" w:color="auto"/>
                        <w:bottom w:val="none" w:sz="0" w:space="0" w:color="auto"/>
                        <w:right w:val="none" w:sz="0" w:space="0" w:color="auto"/>
                      </w:divBdr>
                      <w:divsChild>
                        <w:div w:id="1927763570">
                          <w:marLeft w:val="0"/>
                          <w:marRight w:val="0"/>
                          <w:marTop w:val="0"/>
                          <w:marBottom w:val="0"/>
                          <w:divBdr>
                            <w:top w:val="none" w:sz="0" w:space="0" w:color="auto"/>
                            <w:left w:val="none" w:sz="0" w:space="0" w:color="auto"/>
                            <w:bottom w:val="none" w:sz="0" w:space="0" w:color="auto"/>
                            <w:right w:val="none" w:sz="0" w:space="0" w:color="auto"/>
                          </w:divBdr>
                          <w:divsChild>
                            <w:div w:id="711852946">
                              <w:marLeft w:val="0"/>
                              <w:marRight w:val="0"/>
                              <w:marTop w:val="120"/>
                              <w:marBottom w:val="360"/>
                              <w:divBdr>
                                <w:top w:val="none" w:sz="0" w:space="0" w:color="auto"/>
                                <w:left w:val="none" w:sz="0" w:space="0" w:color="auto"/>
                                <w:bottom w:val="none" w:sz="0" w:space="0" w:color="auto"/>
                                <w:right w:val="none" w:sz="0" w:space="0" w:color="auto"/>
                              </w:divBdr>
                              <w:divsChild>
                                <w:div w:id="766120889">
                                  <w:marLeft w:val="0"/>
                                  <w:marRight w:val="0"/>
                                  <w:marTop w:val="0"/>
                                  <w:marBottom w:val="0"/>
                                  <w:divBdr>
                                    <w:top w:val="none" w:sz="0" w:space="0" w:color="auto"/>
                                    <w:left w:val="none" w:sz="0" w:space="0" w:color="auto"/>
                                    <w:bottom w:val="none" w:sz="0" w:space="0" w:color="auto"/>
                                    <w:right w:val="none" w:sz="0" w:space="0" w:color="auto"/>
                                  </w:divBdr>
                                  <w:divsChild>
                                    <w:div w:id="11077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963790">
      <w:bodyDiv w:val="1"/>
      <w:marLeft w:val="0"/>
      <w:marRight w:val="0"/>
      <w:marTop w:val="0"/>
      <w:marBottom w:val="0"/>
      <w:divBdr>
        <w:top w:val="none" w:sz="0" w:space="0" w:color="auto"/>
        <w:left w:val="none" w:sz="0" w:space="0" w:color="auto"/>
        <w:bottom w:val="none" w:sz="0" w:space="0" w:color="auto"/>
        <w:right w:val="none" w:sz="0" w:space="0" w:color="auto"/>
      </w:divBdr>
      <w:divsChild>
        <w:div w:id="437798360">
          <w:marLeft w:val="0"/>
          <w:marRight w:val="1"/>
          <w:marTop w:val="0"/>
          <w:marBottom w:val="0"/>
          <w:divBdr>
            <w:top w:val="none" w:sz="0" w:space="0" w:color="auto"/>
            <w:left w:val="none" w:sz="0" w:space="0" w:color="auto"/>
            <w:bottom w:val="none" w:sz="0" w:space="0" w:color="auto"/>
            <w:right w:val="none" w:sz="0" w:space="0" w:color="auto"/>
          </w:divBdr>
          <w:divsChild>
            <w:div w:id="1736001712">
              <w:marLeft w:val="0"/>
              <w:marRight w:val="0"/>
              <w:marTop w:val="0"/>
              <w:marBottom w:val="0"/>
              <w:divBdr>
                <w:top w:val="none" w:sz="0" w:space="0" w:color="auto"/>
                <w:left w:val="none" w:sz="0" w:space="0" w:color="auto"/>
                <w:bottom w:val="none" w:sz="0" w:space="0" w:color="auto"/>
                <w:right w:val="none" w:sz="0" w:space="0" w:color="auto"/>
              </w:divBdr>
              <w:divsChild>
                <w:div w:id="468480467">
                  <w:marLeft w:val="0"/>
                  <w:marRight w:val="1"/>
                  <w:marTop w:val="0"/>
                  <w:marBottom w:val="0"/>
                  <w:divBdr>
                    <w:top w:val="none" w:sz="0" w:space="0" w:color="auto"/>
                    <w:left w:val="none" w:sz="0" w:space="0" w:color="auto"/>
                    <w:bottom w:val="none" w:sz="0" w:space="0" w:color="auto"/>
                    <w:right w:val="none" w:sz="0" w:space="0" w:color="auto"/>
                  </w:divBdr>
                  <w:divsChild>
                    <w:div w:id="384642876">
                      <w:marLeft w:val="0"/>
                      <w:marRight w:val="0"/>
                      <w:marTop w:val="0"/>
                      <w:marBottom w:val="0"/>
                      <w:divBdr>
                        <w:top w:val="none" w:sz="0" w:space="0" w:color="auto"/>
                        <w:left w:val="none" w:sz="0" w:space="0" w:color="auto"/>
                        <w:bottom w:val="none" w:sz="0" w:space="0" w:color="auto"/>
                        <w:right w:val="none" w:sz="0" w:space="0" w:color="auto"/>
                      </w:divBdr>
                      <w:divsChild>
                        <w:div w:id="1444110707">
                          <w:marLeft w:val="0"/>
                          <w:marRight w:val="0"/>
                          <w:marTop w:val="0"/>
                          <w:marBottom w:val="0"/>
                          <w:divBdr>
                            <w:top w:val="none" w:sz="0" w:space="0" w:color="auto"/>
                            <w:left w:val="none" w:sz="0" w:space="0" w:color="auto"/>
                            <w:bottom w:val="none" w:sz="0" w:space="0" w:color="auto"/>
                            <w:right w:val="none" w:sz="0" w:space="0" w:color="auto"/>
                          </w:divBdr>
                          <w:divsChild>
                            <w:div w:id="257452055">
                              <w:marLeft w:val="0"/>
                              <w:marRight w:val="0"/>
                              <w:marTop w:val="120"/>
                              <w:marBottom w:val="360"/>
                              <w:divBdr>
                                <w:top w:val="none" w:sz="0" w:space="0" w:color="auto"/>
                                <w:left w:val="none" w:sz="0" w:space="0" w:color="auto"/>
                                <w:bottom w:val="none" w:sz="0" w:space="0" w:color="auto"/>
                                <w:right w:val="none" w:sz="0" w:space="0" w:color="auto"/>
                              </w:divBdr>
                              <w:divsChild>
                                <w:div w:id="1381636412">
                                  <w:marLeft w:val="0"/>
                                  <w:marRight w:val="0"/>
                                  <w:marTop w:val="0"/>
                                  <w:marBottom w:val="0"/>
                                  <w:divBdr>
                                    <w:top w:val="none" w:sz="0" w:space="0" w:color="auto"/>
                                    <w:left w:val="none" w:sz="0" w:space="0" w:color="auto"/>
                                    <w:bottom w:val="none" w:sz="0" w:space="0" w:color="auto"/>
                                    <w:right w:val="none" w:sz="0" w:space="0" w:color="auto"/>
                                  </w:divBdr>
                                  <w:divsChild>
                                    <w:div w:id="18120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862214">
      <w:bodyDiv w:val="1"/>
      <w:marLeft w:val="0"/>
      <w:marRight w:val="0"/>
      <w:marTop w:val="0"/>
      <w:marBottom w:val="0"/>
      <w:divBdr>
        <w:top w:val="none" w:sz="0" w:space="0" w:color="auto"/>
        <w:left w:val="none" w:sz="0" w:space="0" w:color="auto"/>
        <w:bottom w:val="none" w:sz="0" w:space="0" w:color="auto"/>
        <w:right w:val="none" w:sz="0" w:space="0" w:color="auto"/>
      </w:divBdr>
      <w:divsChild>
        <w:div w:id="629630485">
          <w:marLeft w:val="0"/>
          <w:marRight w:val="0"/>
          <w:marTop w:val="0"/>
          <w:marBottom w:val="0"/>
          <w:divBdr>
            <w:top w:val="none" w:sz="0" w:space="0" w:color="auto"/>
            <w:left w:val="none" w:sz="0" w:space="0" w:color="auto"/>
            <w:bottom w:val="none" w:sz="0" w:space="0" w:color="auto"/>
            <w:right w:val="none" w:sz="0" w:space="0" w:color="auto"/>
          </w:divBdr>
        </w:div>
        <w:div w:id="1685981157">
          <w:marLeft w:val="0"/>
          <w:marRight w:val="0"/>
          <w:marTop w:val="0"/>
          <w:marBottom w:val="0"/>
          <w:divBdr>
            <w:top w:val="none" w:sz="0" w:space="0" w:color="auto"/>
            <w:left w:val="none" w:sz="0" w:space="0" w:color="auto"/>
            <w:bottom w:val="none" w:sz="0" w:space="0" w:color="auto"/>
            <w:right w:val="none" w:sz="0" w:space="0" w:color="auto"/>
          </w:divBdr>
        </w:div>
        <w:div w:id="1631980279">
          <w:marLeft w:val="0"/>
          <w:marRight w:val="0"/>
          <w:marTop w:val="0"/>
          <w:marBottom w:val="0"/>
          <w:divBdr>
            <w:top w:val="none" w:sz="0" w:space="0" w:color="auto"/>
            <w:left w:val="none" w:sz="0" w:space="0" w:color="auto"/>
            <w:bottom w:val="none" w:sz="0" w:space="0" w:color="auto"/>
            <w:right w:val="none" w:sz="0" w:space="0" w:color="auto"/>
          </w:divBdr>
        </w:div>
        <w:div w:id="574776293">
          <w:marLeft w:val="0"/>
          <w:marRight w:val="0"/>
          <w:marTop w:val="0"/>
          <w:marBottom w:val="0"/>
          <w:divBdr>
            <w:top w:val="none" w:sz="0" w:space="0" w:color="auto"/>
            <w:left w:val="none" w:sz="0" w:space="0" w:color="auto"/>
            <w:bottom w:val="none" w:sz="0" w:space="0" w:color="auto"/>
            <w:right w:val="none" w:sz="0" w:space="0" w:color="auto"/>
          </w:divBdr>
        </w:div>
        <w:div w:id="1537086792">
          <w:marLeft w:val="0"/>
          <w:marRight w:val="0"/>
          <w:marTop w:val="0"/>
          <w:marBottom w:val="0"/>
          <w:divBdr>
            <w:top w:val="none" w:sz="0" w:space="0" w:color="auto"/>
            <w:left w:val="none" w:sz="0" w:space="0" w:color="auto"/>
            <w:bottom w:val="none" w:sz="0" w:space="0" w:color="auto"/>
            <w:right w:val="none" w:sz="0" w:space="0" w:color="auto"/>
          </w:divBdr>
        </w:div>
        <w:div w:id="1912933492">
          <w:marLeft w:val="0"/>
          <w:marRight w:val="0"/>
          <w:marTop w:val="0"/>
          <w:marBottom w:val="0"/>
          <w:divBdr>
            <w:top w:val="none" w:sz="0" w:space="0" w:color="auto"/>
            <w:left w:val="none" w:sz="0" w:space="0" w:color="auto"/>
            <w:bottom w:val="none" w:sz="0" w:space="0" w:color="auto"/>
            <w:right w:val="none" w:sz="0" w:space="0" w:color="auto"/>
          </w:divBdr>
        </w:div>
        <w:div w:id="1229917757">
          <w:marLeft w:val="0"/>
          <w:marRight w:val="0"/>
          <w:marTop w:val="0"/>
          <w:marBottom w:val="0"/>
          <w:divBdr>
            <w:top w:val="none" w:sz="0" w:space="0" w:color="auto"/>
            <w:left w:val="none" w:sz="0" w:space="0" w:color="auto"/>
            <w:bottom w:val="none" w:sz="0" w:space="0" w:color="auto"/>
            <w:right w:val="none" w:sz="0" w:space="0" w:color="auto"/>
          </w:divBdr>
        </w:div>
        <w:div w:id="1077628952">
          <w:marLeft w:val="0"/>
          <w:marRight w:val="0"/>
          <w:marTop w:val="0"/>
          <w:marBottom w:val="0"/>
          <w:divBdr>
            <w:top w:val="none" w:sz="0" w:space="0" w:color="auto"/>
            <w:left w:val="none" w:sz="0" w:space="0" w:color="auto"/>
            <w:bottom w:val="none" w:sz="0" w:space="0" w:color="auto"/>
            <w:right w:val="none" w:sz="0" w:space="0" w:color="auto"/>
          </w:divBdr>
        </w:div>
        <w:div w:id="1363169940">
          <w:marLeft w:val="0"/>
          <w:marRight w:val="0"/>
          <w:marTop w:val="0"/>
          <w:marBottom w:val="0"/>
          <w:divBdr>
            <w:top w:val="none" w:sz="0" w:space="0" w:color="auto"/>
            <w:left w:val="none" w:sz="0" w:space="0" w:color="auto"/>
            <w:bottom w:val="none" w:sz="0" w:space="0" w:color="auto"/>
            <w:right w:val="none" w:sz="0" w:space="0" w:color="auto"/>
          </w:divBdr>
        </w:div>
        <w:div w:id="570506874">
          <w:marLeft w:val="0"/>
          <w:marRight w:val="0"/>
          <w:marTop w:val="0"/>
          <w:marBottom w:val="0"/>
          <w:divBdr>
            <w:top w:val="none" w:sz="0" w:space="0" w:color="auto"/>
            <w:left w:val="none" w:sz="0" w:space="0" w:color="auto"/>
            <w:bottom w:val="none" w:sz="0" w:space="0" w:color="auto"/>
            <w:right w:val="none" w:sz="0" w:space="0" w:color="auto"/>
          </w:divBdr>
        </w:div>
        <w:div w:id="1520393947">
          <w:marLeft w:val="0"/>
          <w:marRight w:val="0"/>
          <w:marTop w:val="0"/>
          <w:marBottom w:val="0"/>
          <w:divBdr>
            <w:top w:val="none" w:sz="0" w:space="0" w:color="auto"/>
            <w:left w:val="none" w:sz="0" w:space="0" w:color="auto"/>
            <w:bottom w:val="none" w:sz="0" w:space="0" w:color="auto"/>
            <w:right w:val="none" w:sz="0" w:space="0" w:color="auto"/>
          </w:divBdr>
        </w:div>
        <w:div w:id="427895073">
          <w:marLeft w:val="0"/>
          <w:marRight w:val="0"/>
          <w:marTop w:val="0"/>
          <w:marBottom w:val="0"/>
          <w:divBdr>
            <w:top w:val="none" w:sz="0" w:space="0" w:color="auto"/>
            <w:left w:val="none" w:sz="0" w:space="0" w:color="auto"/>
            <w:bottom w:val="none" w:sz="0" w:space="0" w:color="auto"/>
            <w:right w:val="none" w:sz="0" w:space="0" w:color="auto"/>
          </w:divBdr>
        </w:div>
        <w:div w:id="1496071652">
          <w:marLeft w:val="0"/>
          <w:marRight w:val="0"/>
          <w:marTop w:val="0"/>
          <w:marBottom w:val="0"/>
          <w:divBdr>
            <w:top w:val="none" w:sz="0" w:space="0" w:color="auto"/>
            <w:left w:val="none" w:sz="0" w:space="0" w:color="auto"/>
            <w:bottom w:val="none" w:sz="0" w:space="0" w:color="auto"/>
            <w:right w:val="none" w:sz="0" w:space="0" w:color="auto"/>
          </w:divBdr>
        </w:div>
        <w:div w:id="2102144099">
          <w:marLeft w:val="0"/>
          <w:marRight w:val="0"/>
          <w:marTop w:val="0"/>
          <w:marBottom w:val="0"/>
          <w:divBdr>
            <w:top w:val="none" w:sz="0" w:space="0" w:color="auto"/>
            <w:left w:val="none" w:sz="0" w:space="0" w:color="auto"/>
            <w:bottom w:val="none" w:sz="0" w:space="0" w:color="auto"/>
            <w:right w:val="none" w:sz="0" w:space="0" w:color="auto"/>
          </w:divBdr>
        </w:div>
        <w:div w:id="1907523458">
          <w:marLeft w:val="0"/>
          <w:marRight w:val="0"/>
          <w:marTop w:val="0"/>
          <w:marBottom w:val="0"/>
          <w:divBdr>
            <w:top w:val="none" w:sz="0" w:space="0" w:color="auto"/>
            <w:left w:val="none" w:sz="0" w:space="0" w:color="auto"/>
            <w:bottom w:val="none" w:sz="0" w:space="0" w:color="auto"/>
            <w:right w:val="none" w:sz="0" w:space="0" w:color="auto"/>
          </w:divBdr>
        </w:div>
        <w:div w:id="1569149451">
          <w:marLeft w:val="0"/>
          <w:marRight w:val="0"/>
          <w:marTop w:val="0"/>
          <w:marBottom w:val="0"/>
          <w:divBdr>
            <w:top w:val="none" w:sz="0" w:space="0" w:color="auto"/>
            <w:left w:val="none" w:sz="0" w:space="0" w:color="auto"/>
            <w:bottom w:val="none" w:sz="0" w:space="0" w:color="auto"/>
            <w:right w:val="none" w:sz="0" w:space="0" w:color="auto"/>
          </w:divBdr>
        </w:div>
        <w:div w:id="78723942">
          <w:marLeft w:val="0"/>
          <w:marRight w:val="0"/>
          <w:marTop w:val="0"/>
          <w:marBottom w:val="0"/>
          <w:divBdr>
            <w:top w:val="none" w:sz="0" w:space="0" w:color="auto"/>
            <w:left w:val="none" w:sz="0" w:space="0" w:color="auto"/>
            <w:bottom w:val="none" w:sz="0" w:space="0" w:color="auto"/>
            <w:right w:val="none" w:sz="0" w:space="0" w:color="auto"/>
          </w:divBdr>
        </w:div>
        <w:div w:id="1375234692">
          <w:marLeft w:val="0"/>
          <w:marRight w:val="0"/>
          <w:marTop w:val="0"/>
          <w:marBottom w:val="0"/>
          <w:divBdr>
            <w:top w:val="none" w:sz="0" w:space="0" w:color="auto"/>
            <w:left w:val="none" w:sz="0" w:space="0" w:color="auto"/>
            <w:bottom w:val="none" w:sz="0" w:space="0" w:color="auto"/>
            <w:right w:val="none" w:sz="0" w:space="0" w:color="auto"/>
          </w:divBdr>
        </w:div>
        <w:div w:id="1672834692">
          <w:marLeft w:val="0"/>
          <w:marRight w:val="0"/>
          <w:marTop w:val="0"/>
          <w:marBottom w:val="0"/>
          <w:divBdr>
            <w:top w:val="none" w:sz="0" w:space="0" w:color="auto"/>
            <w:left w:val="none" w:sz="0" w:space="0" w:color="auto"/>
            <w:bottom w:val="none" w:sz="0" w:space="0" w:color="auto"/>
            <w:right w:val="none" w:sz="0" w:space="0" w:color="auto"/>
          </w:divBdr>
        </w:div>
        <w:div w:id="1677804389">
          <w:marLeft w:val="0"/>
          <w:marRight w:val="0"/>
          <w:marTop w:val="0"/>
          <w:marBottom w:val="0"/>
          <w:divBdr>
            <w:top w:val="none" w:sz="0" w:space="0" w:color="auto"/>
            <w:left w:val="none" w:sz="0" w:space="0" w:color="auto"/>
            <w:bottom w:val="none" w:sz="0" w:space="0" w:color="auto"/>
            <w:right w:val="none" w:sz="0" w:space="0" w:color="auto"/>
          </w:divBdr>
        </w:div>
        <w:div w:id="519394146">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720082703">
          <w:marLeft w:val="0"/>
          <w:marRight w:val="0"/>
          <w:marTop w:val="0"/>
          <w:marBottom w:val="0"/>
          <w:divBdr>
            <w:top w:val="none" w:sz="0" w:space="0" w:color="auto"/>
            <w:left w:val="none" w:sz="0" w:space="0" w:color="auto"/>
            <w:bottom w:val="none" w:sz="0" w:space="0" w:color="auto"/>
            <w:right w:val="none" w:sz="0" w:space="0" w:color="auto"/>
          </w:divBdr>
        </w:div>
        <w:div w:id="444160086">
          <w:marLeft w:val="0"/>
          <w:marRight w:val="0"/>
          <w:marTop w:val="0"/>
          <w:marBottom w:val="0"/>
          <w:divBdr>
            <w:top w:val="none" w:sz="0" w:space="0" w:color="auto"/>
            <w:left w:val="none" w:sz="0" w:space="0" w:color="auto"/>
            <w:bottom w:val="none" w:sz="0" w:space="0" w:color="auto"/>
            <w:right w:val="none" w:sz="0" w:space="0" w:color="auto"/>
          </w:divBdr>
        </w:div>
        <w:div w:id="92014288">
          <w:marLeft w:val="0"/>
          <w:marRight w:val="0"/>
          <w:marTop w:val="0"/>
          <w:marBottom w:val="0"/>
          <w:divBdr>
            <w:top w:val="none" w:sz="0" w:space="0" w:color="auto"/>
            <w:left w:val="none" w:sz="0" w:space="0" w:color="auto"/>
            <w:bottom w:val="none" w:sz="0" w:space="0" w:color="auto"/>
            <w:right w:val="none" w:sz="0" w:space="0" w:color="auto"/>
          </w:divBdr>
        </w:div>
        <w:div w:id="1850177692">
          <w:marLeft w:val="0"/>
          <w:marRight w:val="0"/>
          <w:marTop w:val="0"/>
          <w:marBottom w:val="0"/>
          <w:divBdr>
            <w:top w:val="none" w:sz="0" w:space="0" w:color="auto"/>
            <w:left w:val="none" w:sz="0" w:space="0" w:color="auto"/>
            <w:bottom w:val="none" w:sz="0" w:space="0" w:color="auto"/>
            <w:right w:val="none" w:sz="0" w:space="0" w:color="auto"/>
          </w:divBdr>
        </w:div>
        <w:div w:id="815755737">
          <w:marLeft w:val="0"/>
          <w:marRight w:val="0"/>
          <w:marTop w:val="0"/>
          <w:marBottom w:val="0"/>
          <w:divBdr>
            <w:top w:val="none" w:sz="0" w:space="0" w:color="auto"/>
            <w:left w:val="none" w:sz="0" w:space="0" w:color="auto"/>
            <w:bottom w:val="none" w:sz="0" w:space="0" w:color="auto"/>
            <w:right w:val="none" w:sz="0" w:space="0" w:color="auto"/>
          </w:divBdr>
        </w:div>
        <w:div w:id="813133988">
          <w:marLeft w:val="0"/>
          <w:marRight w:val="0"/>
          <w:marTop w:val="0"/>
          <w:marBottom w:val="0"/>
          <w:divBdr>
            <w:top w:val="none" w:sz="0" w:space="0" w:color="auto"/>
            <w:left w:val="none" w:sz="0" w:space="0" w:color="auto"/>
            <w:bottom w:val="none" w:sz="0" w:space="0" w:color="auto"/>
            <w:right w:val="none" w:sz="0" w:space="0" w:color="auto"/>
          </w:divBdr>
        </w:div>
        <w:div w:id="1918400622">
          <w:marLeft w:val="0"/>
          <w:marRight w:val="0"/>
          <w:marTop w:val="0"/>
          <w:marBottom w:val="0"/>
          <w:divBdr>
            <w:top w:val="none" w:sz="0" w:space="0" w:color="auto"/>
            <w:left w:val="none" w:sz="0" w:space="0" w:color="auto"/>
            <w:bottom w:val="none" w:sz="0" w:space="0" w:color="auto"/>
            <w:right w:val="none" w:sz="0" w:space="0" w:color="auto"/>
          </w:divBdr>
        </w:div>
        <w:div w:id="1179082571">
          <w:marLeft w:val="0"/>
          <w:marRight w:val="0"/>
          <w:marTop w:val="0"/>
          <w:marBottom w:val="0"/>
          <w:divBdr>
            <w:top w:val="none" w:sz="0" w:space="0" w:color="auto"/>
            <w:left w:val="none" w:sz="0" w:space="0" w:color="auto"/>
            <w:bottom w:val="none" w:sz="0" w:space="0" w:color="auto"/>
            <w:right w:val="none" w:sz="0" w:space="0" w:color="auto"/>
          </w:divBdr>
        </w:div>
        <w:div w:id="1573662847">
          <w:marLeft w:val="0"/>
          <w:marRight w:val="0"/>
          <w:marTop w:val="0"/>
          <w:marBottom w:val="0"/>
          <w:divBdr>
            <w:top w:val="none" w:sz="0" w:space="0" w:color="auto"/>
            <w:left w:val="none" w:sz="0" w:space="0" w:color="auto"/>
            <w:bottom w:val="none" w:sz="0" w:space="0" w:color="auto"/>
            <w:right w:val="none" w:sz="0" w:space="0" w:color="auto"/>
          </w:divBdr>
        </w:div>
        <w:div w:id="467482289">
          <w:marLeft w:val="0"/>
          <w:marRight w:val="0"/>
          <w:marTop w:val="0"/>
          <w:marBottom w:val="0"/>
          <w:divBdr>
            <w:top w:val="none" w:sz="0" w:space="0" w:color="auto"/>
            <w:left w:val="none" w:sz="0" w:space="0" w:color="auto"/>
            <w:bottom w:val="none" w:sz="0" w:space="0" w:color="auto"/>
            <w:right w:val="none" w:sz="0" w:space="0" w:color="auto"/>
          </w:divBdr>
        </w:div>
        <w:div w:id="880551411">
          <w:marLeft w:val="0"/>
          <w:marRight w:val="0"/>
          <w:marTop w:val="0"/>
          <w:marBottom w:val="0"/>
          <w:divBdr>
            <w:top w:val="none" w:sz="0" w:space="0" w:color="auto"/>
            <w:left w:val="none" w:sz="0" w:space="0" w:color="auto"/>
            <w:bottom w:val="none" w:sz="0" w:space="0" w:color="auto"/>
            <w:right w:val="none" w:sz="0" w:space="0" w:color="auto"/>
          </w:divBdr>
        </w:div>
        <w:div w:id="1923178069">
          <w:marLeft w:val="0"/>
          <w:marRight w:val="0"/>
          <w:marTop w:val="0"/>
          <w:marBottom w:val="0"/>
          <w:divBdr>
            <w:top w:val="none" w:sz="0" w:space="0" w:color="auto"/>
            <w:left w:val="none" w:sz="0" w:space="0" w:color="auto"/>
            <w:bottom w:val="none" w:sz="0" w:space="0" w:color="auto"/>
            <w:right w:val="none" w:sz="0" w:space="0" w:color="auto"/>
          </w:divBdr>
        </w:div>
        <w:div w:id="415901726">
          <w:marLeft w:val="0"/>
          <w:marRight w:val="0"/>
          <w:marTop w:val="0"/>
          <w:marBottom w:val="0"/>
          <w:divBdr>
            <w:top w:val="none" w:sz="0" w:space="0" w:color="auto"/>
            <w:left w:val="none" w:sz="0" w:space="0" w:color="auto"/>
            <w:bottom w:val="none" w:sz="0" w:space="0" w:color="auto"/>
            <w:right w:val="none" w:sz="0" w:space="0" w:color="auto"/>
          </w:divBdr>
        </w:div>
        <w:div w:id="385181568">
          <w:marLeft w:val="0"/>
          <w:marRight w:val="0"/>
          <w:marTop w:val="0"/>
          <w:marBottom w:val="0"/>
          <w:divBdr>
            <w:top w:val="none" w:sz="0" w:space="0" w:color="auto"/>
            <w:left w:val="none" w:sz="0" w:space="0" w:color="auto"/>
            <w:bottom w:val="none" w:sz="0" w:space="0" w:color="auto"/>
            <w:right w:val="none" w:sz="0" w:space="0" w:color="auto"/>
          </w:divBdr>
        </w:div>
        <w:div w:id="887305558">
          <w:marLeft w:val="0"/>
          <w:marRight w:val="0"/>
          <w:marTop w:val="0"/>
          <w:marBottom w:val="0"/>
          <w:divBdr>
            <w:top w:val="none" w:sz="0" w:space="0" w:color="auto"/>
            <w:left w:val="none" w:sz="0" w:space="0" w:color="auto"/>
            <w:bottom w:val="none" w:sz="0" w:space="0" w:color="auto"/>
            <w:right w:val="none" w:sz="0" w:space="0" w:color="auto"/>
          </w:divBdr>
        </w:div>
        <w:div w:id="1181430142">
          <w:marLeft w:val="0"/>
          <w:marRight w:val="0"/>
          <w:marTop w:val="0"/>
          <w:marBottom w:val="0"/>
          <w:divBdr>
            <w:top w:val="none" w:sz="0" w:space="0" w:color="auto"/>
            <w:left w:val="none" w:sz="0" w:space="0" w:color="auto"/>
            <w:bottom w:val="none" w:sz="0" w:space="0" w:color="auto"/>
            <w:right w:val="none" w:sz="0" w:space="0" w:color="auto"/>
          </w:divBdr>
        </w:div>
        <w:div w:id="1223786151">
          <w:marLeft w:val="0"/>
          <w:marRight w:val="0"/>
          <w:marTop w:val="0"/>
          <w:marBottom w:val="0"/>
          <w:divBdr>
            <w:top w:val="none" w:sz="0" w:space="0" w:color="auto"/>
            <w:left w:val="none" w:sz="0" w:space="0" w:color="auto"/>
            <w:bottom w:val="none" w:sz="0" w:space="0" w:color="auto"/>
            <w:right w:val="none" w:sz="0" w:space="0" w:color="auto"/>
          </w:divBdr>
        </w:div>
        <w:div w:id="1795253209">
          <w:marLeft w:val="0"/>
          <w:marRight w:val="0"/>
          <w:marTop w:val="0"/>
          <w:marBottom w:val="0"/>
          <w:divBdr>
            <w:top w:val="none" w:sz="0" w:space="0" w:color="auto"/>
            <w:left w:val="none" w:sz="0" w:space="0" w:color="auto"/>
            <w:bottom w:val="none" w:sz="0" w:space="0" w:color="auto"/>
            <w:right w:val="none" w:sz="0" w:space="0" w:color="auto"/>
          </w:divBdr>
        </w:div>
        <w:div w:id="716706053">
          <w:marLeft w:val="0"/>
          <w:marRight w:val="0"/>
          <w:marTop w:val="0"/>
          <w:marBottom w:val="0"/>
          <w:divBdr>
            <w:top w:val="none" w:sz="0" w:space="0" w:color="auto"/>
            <w:left w:val="none" w:sz="0" w:space="0" w:color="auto"/>
            <w:bottom w:val="none" w:sz="0" w:space="0" w:color="auto"/>
            <w:right w:val="none" w:sz="0" w:space="0" w:color="auto"/>
          </w:divBdr>
        </w:div>
        <w:div w:id="143814218">
          <w:marLeft w:val="0"/>
          <w:marRight w:val="0"/>
          <w:marTop w:val="0"/>
          <w:marBottom w:val="0"/>
          <w:divBdr>
            <w:top w:val="none" w:sz="0" w:space="0" w:color="auto"/>
            <w:left w:val="none" w:sz="0" w:space="0" w:color="auto"/>
            <w:bottom w:val="none" w:sz="0" w:space="0" w:color="auto"/>
            <w:right w:val="none" w:sz="0" w:space="0" w:color="auto"/>
          </w:divBdr>
        </w:div>
        <w:div w:id="1136408523">
          <w:marLeft w:val="0"/>
          <w:marRight w:val="0"/>
          <w:marTop w:val="0"/>
          <w:marBottom w:val="0"/>
          <w:divBdr>
            <w:top w:val="none" w:sz="0" w:space="0" w:color="auto"/>
            <w:left w:val="none" w:sz="0" w:space="0" w:color="auto"/>
            <w:bottom w:val="none" w:sz="0" w:space="0" w:color="auto"/>
            <w:right w:val="none" w:sz="0" w:space="0" w:color="auto"/>
          </w:divBdr>
        </w:div>
        <w:div w:id="1894198193">
          <w:marLeft w:val="0"/>
          <w:marRight w:val="0"/>
          <w:marTop w:val="0"/>
          <w:marBottom w:val="0"/>
          <w:divBdr>
            <w:top w:val="none" w:sz="0" w:space="0" w:color="auto"/>
            <w:left w:val="none" w:sz="0" w:space="0" w:color="auto"/>
            <w:bottom w:val="none" w:sz="0" w:space="0" w:color="auto"/>
            <w:right w:val="none" w:sz="0" w:space="0" w:color="auto"/>
          </w:divBdr>
        </w:div>
        <w:div w:id="864516220">
          <w:marLeft w:val="0"/>
          <w:marRight w:val="0"/>
          <w:marTop w:val="0"/>
          <w:marBottom w:val="0"/>
          <w:divBdr>
            <w:top w:val="none" w:sz="0" w:space="0" w:color="auto"/>
            <w:left w:val="none" w:sz="0" w:space="0" w:color="auto"/>
            <w:bottom w:val="none" w:sz="0" w:space="0" w:color="auto"/>
            <w:right w:val="none" w:sz="0" w:space="0" w:color="auto"/>
          </w:divBdr>
        </w:div>
        <w:div w:id="1578398448">
          <w:marLeft w:val="0"/>
          <w:marRight w:val="0"/>
          <w:marTop w:val="0"/>
          <w:marBottom w:val="0"/>
          <w:divBdr>
            <w:top w:val="none" w:sz="0" w:space="0" w:color="auto"/>
            <w:left w:val="none" w:sz="0" w:space="0" w:color="auto"/>
            <w:bottom w:val="none" w:sz="0" w:space="0" w:color="auto"/>
            <w:right w:val="none" w:sz="0" w:space="0" w:color="auto"/>
          </w:divBdr>
        </w:div>
        <w:div w:id="361631531">
          <w:marLeft w:val="0"/>
          <w:marRight w:val="0"/>
          <w:marTop w:val="0"/>
          <w:marBottom w:val="0"/>
          <w:divBdr>
            <w:top w:val="none" w:sz="0" w:space="0" w:color="auto"/>
            <w:left w:val="none" w:sz="0" w:space="0" w:color="auto"/>
            <w:bottom w:val="none" w:sz="0" w:space="0" w:color="auto"/>
            <w:right w:val="none" w:sz="0" w:space="0" w:color="auto"/>
          </w:divBdr>
        </w:div>
        <w:div w:id="1848129134">
          <w:marLeft w:val="0"/>
          <w:marRight w:val="0"/>
          <w:marTop w:val="0"/>
          <w:marBottom w:val="0"/>
          <w:divBdr>
            <w:top w:val="none" w:sz="0" w:space="0" w:color="auto"/>
            <w:left w:val="none" w:sz="0" w:space="0" w:color="auto"/>
            <w:bottom w:val="none" w:sz="0" w:space="0" w:color="auto"/>
            <w:right w:val="none" w:sz="0" w:space="0" w:color="auto"/>
          </w:divBdr>
        </w:div>
        <w:div w:id="633948362">
          <w:marLeft w:val="0"/>
          <w:marRight w:val="0"/>
          <w:marTop w:val="0"/>
          <w:marBottom w:val="0"/>
          <w:divBdr>
            <w:top w:val="none" w:sz="0" w:space="0" w:color="auto"/>
            <w:left w:val="none" w:sz="0" w:space="0" w:color="auto"/>
            <w:bottom w:val="none" w:sz="0" w:space="0" w:color="auto"/>
            <w:right w:val="none" w:sz="0" w:space="0" w:color="auto"/>
          </w:divBdr>
        </w:div>
        <w:div w:id="273752595">
          <w:marLeft w:val="0"/>
          <w:marRight w:val="0"/>
          <w:marTop w:val="0"/>
          <w:marBottom w:val="0"/>
          <w:divBdr>
            <w:top w:val="none" w:sz="0" w:space="0" w:color="auto"/>
            <w:left w:val="none" w:sz="0" w:space="0" w:color="auto"/>
            <w:bottom w:val="none" w:sz="0" w:space="0" w:color="auto"/>
            <w:right w:val="none" w:sz="0" w:space="0" w:color="auto"/>
          </w:divBdr>
        </w:div>
        <w:div w:id="936250990">
          <w:marLeft w:val="0"/>
          <w:marRight w:val="0"/>
          <w:marTop w:val="0"/>
          <w:marBottom w:val="0"/>
          <w:divBdr>
            <w:top w:val="none" w:sz="0" w:space="0" w:color="auto"/>
            <w:left w:val="none" w:sz="0" w:space="0" w:color="auto"/>
            <w:bottom w:val="none" w:sz="0" w:space="0" w:color="auto"/>
            <w:right w:val="none" w:sz="0" w:space="0" w:color="auto"/>
          </w:divBdr>
        </w:div>
        <w:div w:id="341471585">
          <w:marLeft w:val="0"/>
          <w:marRight w:val="0"/>
          <w:marTop w:val="0"/>
          <w:marBottom w:val="0"/>
          <w:divBdr>
            <w:top w:val="none" w:sz="0" w:space="0" w:color="auto"/>
            <w:left w:val="none" w:sz="0" w:space="0" w:color="auto"/>
            <w:bottom w:val="none" w:sz="0" w:space="0" w:color="auto"/>
            <w:right w:val="none" w:sz="0" w:space="0" w:color="auto"/>
          </w:divBdr>
        </w:div>
        <w:div w:id="889996656">
          <w:marLeft w:val="0"/>
          <w:marRight w:val="0"/>
          <w:marTop w:val="0"/>
          <w:marBottom w:val="0"/>
          <w:divBdr>
            <w:top w:val="none" w:sz="0" w:space="0" w:color="auto"/>
            <w:left w:val="none" w:sz="0" w:space="0" w:color="auto"/>
            <w:bottom w:val="none" w:sz="0" w:space="0" w:color="auto"/>
            <w:right w:val="none" w:sz="0" w:space="0" w:color="auto"/>
          </w:divBdr>
        </w:div>
        <w:div w:id="1893926347">
          <w:marLeft w:val="0"/>
          <w:marRight w:val="0"/>
          <w:marTop w:val="0"/>
          <w:marBottom w:val="0"/>
          <w:divBdr>
            <w:top w:val="none" w:sz="0" w:space="0" w:color="auto"/>
            <w:left w:val="none" w:sz="0" w:space="0" w:color="auto"/>
            <w:bottom w:val="none" w:sz="0" w:space="0" w:color="auto"/>
            <w:right w:val="none" w:sz="0" w:space="0" w:color="auto"/>
          </w:divBdr>
        </w:div>
        <w:div w:id="911350867">
          <w:marLeft w:val="0"/>
          <w:marRight w:val="0"/>
          <w:marTop w:val="0"/>
          <w:marBottom w:val="0"/>
          <w:divBdr>
            <w:top w:val="none" w:sz="0" w:space="0" w:color="auto"/>
            <w:left w:val="none" w:sz="0" w:space="0" w:color="auto"/>
            <w:bottom w:val="none" w:sz="0" w:space="0" w:color="auto"/>
            <w:right w:val="none" w:sz="0" w:space="0" w:color="auto"/>
          </w:divBdr>
        </w:div>
        <w:div w:id="923682354">
          <w:marLeft w:val="0"/>
          <w:marRight w:val="0"/>
          <w:marTop w:val="0"/>
          <w:marBottom w:val="0"/>
          <w:divBdr>
            <w:top w:val="none" w:sz="0" w:space="0" w:color="auto"/>
            <w:left w:val="none" w:sz="0" w:space="0" w:color="auto"/>
            <w:bottom w:val="none" w:sz="0" w:space="0" w:color="auto"/>
            <w:right w:val="none" w:sz="0" w:space="0" w:color="auto"/>
          </w:divBdr>
        </w:div>
        <w:div w:id="2051763749">
          <w:marLeft w:val="0"/>
          <w:marRight w:val="0"/>
          <w:marTop w:val="0"/>
          <w:marBottom w:val="0"/>
          <w:divBdr>
            <w:top w:val="none" w:sz="0" w:space="0" w:color="auto"/>
            <w:left w:val="none" w:sz="0" w:space="0" w:color="auto"/>
            <w:bottom w:val="none" w:sz="0" w:space="0" w:color="auto"/>
            <w:right w:val="none" w:sz="0" w:space="0" w:color="auto"/>
          </w:divBdr>
        </w:div>
        <w:div w:id="737246514">
          <w:marLeft w:val="0"/>
          <w:marRight w:val="0"/>
          <w:marTop w:val="0"/>
          <w:marBottom w:val="0"/>
          <w:divBdr>
            <w:top w:val="none" w:sz="0" w:space="0" w:color="auto"/>
            <w:left w:val="none" w:sz="0" w:space="0" w:color="auto"/>
            <w:bottom w:val="none" w:sz="0" w:space="0" w:color="auto"/>
            <w:right w:val="none" w:sz="0" w:space="0" w:color="auto"/>
          </w:divBdr>
        </w:div>
      </w:divsChild>
    </w:div>
    <w:div w:id="493569387">
      <w:bodyDiv w:val="1"/>
      <w:marLeft w:val="0"/>
      <w:marRight w:val="0"/>
      <w:marTop w:val="0"/>
      <w:marBottom w:val="0"/>
      <w:divBdr>
        <w:top w:val="none" w:sz="0" w:space="0" w:color="auto"/>
        <w:left w:val="none" w:sz="0" w:space="0" w:color="auto"/>
        <w:bottom w:val="none" w:sz="0" w:space="0" w:color="auto"/>
        <w:right w:val="none" w:sz="0" w:space="0" w:color="auto"/>
      </w:divBdr>
      <w:divsChild>
        <w:div w:id="1080365778">
          <w:marLeft w:val="0"/>
          <w:marRight w:val="1"/>
          <w:marTop w:val="0"/>
          <w:marBottom w:val="0"/>
          <w:divBdr>
            <w:top w:val="none" w:sz="0" w:space="0" w:color="auto"/>
            <w:left w:val="none" w:sz="0" w:space="0" w:color="auto"/>
            <w:bottom w:val="none" w:sz="0" w:space="0" w:color="auto"/>
            <w:right w:val="none" w:sz="0" w:space="0" w:color="auto"/>
          </w:divBdr>
          <w:divsChild>
            <w:div w:id="1652979588">
              <w:marLeft w:val="0"/>
              <w:marRight w:val="0"/>
              <w:marTop w:val="0"/>
              <w:marBottom w:val="0"/>
              <w:divBdr>
                <w:top w:val="none" w:sz="0" w:space="0" w:color="auto"/>
                <w:left w:val="none" w:sz="0" w:space="0" w:color="auto"/>
                <w:bottom w:val="none" w:sz="0" w:space="0" w:color="auto"/>
                <w:right w:val="none" w:sz="0" w:space="0" w:color="auto"/>
              </w:divBdr>
              <w:divsChild>
                <w:div w:id="1992364803">
                  <w:marLeft w:val="0"/>
                  <w:marRight w:val="1"/>
                  <w:marTop w:val="0"/>
                  <w:marBottom w:val="0"/>
                  <w:divBdr>
                    <w:top w:val="none" w:sz="0" w:space="0" w:color="auto"/>
                    <w:left w:val="none" w:sz="0" w:space="0" w:color="auto"/>
                    <w:bottom w:val="none" w:sz="0" w:space="0" w:color="auto"/>
                    <w:right w:val="none" w:sz="0" w:space="0" w:color="auto"/>
                  </w:divBdr>
                  <w:divsChild>
                    <w:div w:id="1145585688">
                      <w:marLeft w:val="0"/>
                      <w:marRight w:val="0"/>
                      <w:marTop w:val="0"/>
                      <w:marBottom w:val="0"/>
                      <w:divBdr>
                        <w:top w:val="none" w:sz="0" w:space="0" w:color="auto"/>
                        <w:left w:val="none" w:sz="0" w:space="0" w:color="auto"/>
                        <w:bottom w:val="none" w:sz="0" w:space="0" w:color="auto"/>
                        <w:right w:val="none" w:sz="0" w:space="0" w:color="auto"/>
                      </w:divBdr>
                      <w:divsChild>
                        <w:div w:id="1204905736">
                          <w:marLeft w:val="0"/>
                          <w:marRight w:val="0"/>
                          <w:marTop w:val="0"/>
                          <w:marBottom w:val="0"/>
                          <w:divBdr>
                            <w:top w:val="none" w:sz="0" w:space="0" w:color="auto"/>
                            <w:left w:val="none" w:sz="0" w:space="0" w:color="auto"/>
                            <w:bottom w:val="none" w:sz="0" w:space="0" w:color="auto"/>
                            <w:right w:val="none" w:sz="0" w:space="0" w:color="auto"/>
                          </w:divBdr>
                          <w:divsChild>
                            <w:div w:id="922882094">
                              <w:marLeft w:val="0"/>
                              <w:marRight w:val="0"/>
                              <w:marTop w:val="120"/>
                              <w:marBottom w:val="360"/>
                              <w:divBdr>
                                <w:top w:val="none" w:sz="0" w:space="0" w:color="auto"/>
                                <w:left w:val="none" w:sz="0" w:space="0" w:color="auto"/>
                                <w:bottom w:val="none" w:sz="0" w:space="0" w:color="auto"/>
                                <w:right w:val="none" w:sz="0" w:space="0" w:color="auto"/>
                              </w:divBdr>
                              <w:divsChild>
                                <w:div w:id="131676532">
                                  <w:marLeft w:val="0"/>
                                  <w:marRight w:val="0"/>
                                  <w:marTop w:val="0"/>
                                  <w:marBottom w:val="0"/>
                                  <w:divBdr>
                                    <w:top w:val="none" w:sz="0" w:space="0" w:color="auto"/>
                                    <w:left w:val="none" w:sz="0" w:space="0" w:color="auto"/>
                                    <w:bottom w:val="none" w:sz="0" w:space="0" w:color="auto"/>
                                    <w:right w:val="none" w:sz="0" w:space="0" w:color="auto"/>
                                  </w:divBdr>
                                  <w:divsChild>
                                    <w:div w:id="867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424048">
      <w:bodyDiv w:val="1"/>
      <w:marLeft w:val="0"/>
      <w:marRight w:val="0"/>
      <w:marTop w:val="0"/>
      <w:marBottom w:val="0"/>
      <w:divBdr>
        <w:top w:val="none" w:sz="0" w:space="0" w:color="auto"/>
        <w:left w:val="none" w:sz="0" w:space="0" w:color="auto"/>
        <w:bottom w:val="none" w:sz="0" w:space="0" w:color="auto"/>
        <w:right w:val="none" w:sz="0" w:space="0" w:color="auto"/>
      </w:divBdr>
      <w:divsChild>
        <w:div w:id="1360087663">
          <w:marLeft w:val="0"/>
          <w:marRight w:val="1"/>
          <w:marTop w:val="0"/>
          <w:marBottom w:val="0"/>
          <w:divBdr>
            <w:top w:val="none" w:sz="0" w:space="0" w:color="auto"/>
            <w:left w:val="none" w:sz="0" w:space="0" w:color="auto"/>
            <w:bottom w:val="none" w:sz="0" w:space="0" w:color="auto"/>
            <w:right w:val="none" w:sz="0" w:space="0" w:color="auto"/>
          </w:divBdr>
          <w:divsChild>
            <w:div w:id="82460175">
              <w:marLeft w:val="0"/>
              <w:marRight w:val="0"/>
              <w:marTop w:val="0"/>
              <w:marBottom w:val="0"/>
              <w:divBdr>
                <w:top w:val="none" w:sz="0" w:space="0" w:color="auto"/>
                <w:left w:val="none" w:sz="0" w:space="0" w:color="auto"/>
                <w:bottom w:val="none" w:sz="0" w:space="0" w:color="auto"/>
                <w:right w:val="none" w:sz="0" w:space="0" w:color="auto"/>
              </w:divBdr>
              <w:divsChild>
                <w:div w:id="1652172005">
                  <w:marLeft w:val="0"/>
                  <w:marRight w:val="1"/>
                  <w:marTop w:val="0"/>
                  <w:marBottom w:val="0"/>
                  <w:divBdr>
                    <w:top w:val="none" w:sz="0" w:space="0" w:color="auto"/>
                    <w:left w:val="none" w:sz="0" w:space="0" w:color="auto"/>
                    <w:bottom w:val="none" w:sz="0" w:space="0" w:color="auto"/>
                    <w:right w:val="none" w:sz="0" w:space="0" w:color="auto"/>
                  </w:divBdr>
                  <w:divsChild>
                    <w:div w:id="1474328273">
                      <w:marLeft w:val="0"/>
                      <w:marRight w:val="0"/>
                      <w:marTop w:val="0"/>
                      <w:marBottom w:val="0"/>
                      <w:divBdr>
                        <w:top w:val="none" w:sz="0" w:space="0" w:color="auto"/>
                        <w:left w:val="none" w:sz="0" w:space="0" w:color="auto"/>
                        <w:bottom w:val="none" w:sz="0" w:space="0" w:color="auto"/>
                        <w:right w:val="none" w:sz="0" w:space="0" w:color="auto"/>
                      </w:divBdr>
                      <w:divsChild>
                        <w:div w:id="514727356">
                          <w:marLeft w:val="0"/>
                          <w:marRight w:val="0"/>
                          <w:marTop w:val="0"/>
                          <w:marBottom w:val="0"/>
                          <w:divBdr>
                            <w:top w:val="none" w:sz="0" w:space="0" w:color="auto"/>
                            <w:left w:val="none" w:sz="0" w:space="0" w:color="auto"/>
                            <w:bottom w:val="none" w:sz="0" w:space="0" w:color="auto"/>
                            <w:right w:val="none" w:sz="0" w:space="0" w:color="auto"/>
                          </w:divBdr>
                          <w:divsChild>
                            <w:div w:id="556672370">
                              <w:marLeft w:val="0"/>
                              <w:marRight w:val="0"/>
                              <w:marTop w:val="120"/>
                              <w:marBottom w:val="360"/>
                              <w:divBdr>
                                <w:top w:val="none" w:sz="0" w:space="0" w:color="auto"/>
                                <w:left w:val="none" w:sz="0" w:space="0" w:color="auto"/>
                                <w:bottom w:val="none" w:sz="0" w:space="0" w:color="auto"/>
                                <w:right w:val="none" w:sz="0" w:space="0" w:color="auto"/>
                              </w:divBdr>
                              <w:divsChild>
                                <w:div w:id="103885864">
                                  <w:marLeft w:val="0"/>
                                  <w:marRight w:val="0"/>
                                  <w:marTop w:val="0"/>
                                  <w:marBottom w:val="0"/>
                                  <w:divBdr>
                                    <w:top w:val="none" w:sz="0" w:space="0" w:color="auto"/>
                                    <w:left w:val="none" w:sz="0" w:space="0" w:color="auto"/>
                                    <w:bottom w:val="none" w:sz="0" w:space="0" w:color="auto"/>
                                    <w:right w:val="none" w:sz="0" w:space="0" w:color="auto"/>
                                  </w:divBdr>
                                  <w:divsChild>
                                    <w:div w:id="4427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419734">
      <w:bodyDiv w:val="1"/>
      <w:marLeft w:val="0"/>
      <w:marRight w:val="0"/>
      <w:marTop w:val="0"/>
      <w:marBottom w:val="0"/>
      <w:divBdr>
        <w:top w:val="none" w:sz="0" w:space="0" w:color="auto"/>
        <w:left w:val="none" w:sz="0" w:space="0" w:color="auto"/>
        <w:bottom w:val="none" w:sz="0" w:space="0" w:color="auto"/>
        <w:right w:val="none" w:sz="0" w:space="0" w:color="auto"/>
      </w:divBdr>
      <w:divsChild>
        <w:div w:id="686717301">
          <w:marLeft w:val="0"/>
          <w:marRight w:val="0"/>
          <w:marTop w:val="0"/>
          <w:marBottom w:val="0"/>
          <w:divBdr>
            <w:top w:val="single" w:sz="2" w:space="0" w:color="2E2E2E"/>
            <w:left w:val="single" w:sz="2" w:space="0" w:color="2E2E2E"/>
            <w:bottom w:val="single" w:sz="2" w:space="0" w:color="2E2E2E"/>
            <w:right w:val="single" w:sz="2" w:space="0" w:color="2E2E2E"/>
          </w:divBdr>
          <w:divsChild>
            <w:div w:id="537745115">
              <w:marLeft w:val="0"/>
              <w:marRight w:val="0"/>
              <w:marTop w:val="0"/>
              <w:marBottom w:val="0"/>
              <w:divBdr>
                <w:top w:val="single" w:sz="4" w:space="0" w:color="C9C9C9"/>
                <w:left w:val="none" w:sz="0" w:space="0" w:color="auto"/>
                <w:bottom w:val="none" w:sz="0" w:space="0" w:color="auto"/>
                <w:right w:val="none" w:sz="0" w:space="0" w:color="auto"/>
              </w:divBdr>
              <w:divsChild>
                <w:div w:id="421151055">
                  <w:marLeft w:val="0"/>
                  <w:marRight w:val="0"/>
                  <w:marTop w:val="0"/>
                  <w:marBottom w:val="0"/>
                  <w:divBdr>
                    <w:top w:val="none" w:sz="0" w:space="0" w:color="auto"/>
                    <w:left w:val="none" w:sz="0" w:space="0" w:color="auto"/>
                    <w:bottom w:val="none" w:sz="0" w:space="0" w:color="auto"/>
                    <w:right w:val="none" w:sz="0" w:space="0" w:color="auto"/>
                  </w:divBdr>
                  <w:divsChild>
                    <w:div w:id="1002314831">
                      <w:marLeft w:val="0"/>
                      <w:marRight w:val="0"/>
                      <w:marTop w:val="0"/>
                      <w:marBottom w:val="0"/>
                      <w:divBdr>
                        <w:top w:val="none" w:sz="0" w:space="0" w:color="auto"/>
                        <w:left w:val="none" w:sz="0" w:space="0" w:color="auto"/>
                        <w:bottom w:val="none" w:sz="0" w:space="0" w:color="auto"/>
                        <w:right w:val="none" w:sz="0" w:space="0" w:color="auto"/>
                      </w:divBdr>
                      <w:divsChild>
                        <w:div w:id="11991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70792">
      <w:bodyDiv w:val="1"/>
      <w:marLeft w:val="0"/>
      <w:marRight w:val="0"/>
      <w:marTop w:val="0"/>
      <w:marBottom w:val="0"/>
      <w:divBdr>
        <w:top w:val="none" w:sz="0" w:space="0" w:color="auto"/>
        <w:left w:val="none" w:sz="0" w:space="0" w:color="auto"/>
        <w:bottom w:val="none" w:sz="0" w:space="0" w:color="auto"/>
        <w:right w:val="none" w:sz="0" w:space="0" w:color="auto"/>
      </w:divBdr>
      <w:divsChild>
        <w:div w:id="1590503014">
          <w:marLeft w:val="0"/>
          <w:marRight w:val="1"/>
          <w:marTop w:val="0"/>
          <w:marBottom w:val="0"/>
          <w:divBdr>
            <w:top w:val="none" w:sz="0" w:space="0" w:color="auto"/>
            <w:left w:val="none" w:sz="0" w:space="0" w:color="auto"/>
            <w:bottom w:val="none" w:sz="0" w:space="0" w:color="auto"/>
            <w:right w:val="none" w:sz="0" w:space="0" w:color="auto"/>
          </w:divBdr>
          <w:divsChild>
            <w:div w:id="230116403">
              <w:marLeft w:val="0"/>
              <w:marRight w:val="0"/>
              <w:marTop w:val="0"/>
              <w:marBottom w:val="0"/>
              <w:divBdr>
                <w:top w:val="none" w:sz="0" w:space="0" w:color="auto"/>
                <w:left w:val="none" w:sz="0" w:space="0" w:color="auto"/>
                <w:bottom w:val="none" w:sz="0" w:space="0" w:color="auto"/>
                <w:right w:val="none" w:sz="0" w:space="0" w:color="auto"/>
              </w:divBdr>
              <w:divsChild>
                <w:div w:id="1242368268">
                  <w:marLeft w:val="0"/>
                  <w:marRight w:val="1"/>
                  <w:marTop w:val="0"/>
                  <w:marBottom w:val="0"/>
                  <w:divBdr>
                    <w:top w:val="none" w:sz="0" w:space="0" w:color="auto"/>
                    <w:left w:val="none" w:sz="0" w:space="0" w:color="auto"/>
                    <w:bottom w:val="none" w:sz="0" w:space="0" w:color="auto"/>
                    <w:right w:val="none" w:sz="0" w:space="0" w:color="auto"/>
                  </w:divBdr>
                  <w:divsChild>
                    <w:div w:id="1325429633">
                      <w:marLeft w:val="0"/>
                      <w:marRight w:val="0"/>
                      <w:marTop w:val="0"/>
                      <w:marBottom w:val="0"/>
                      <w:divBdr>
                        <w:top w:val="none" w:sz="0" w:space="0" w:color="auto"/>
                        <w:left w:val="none" w:sz="0" w:space="0" w:color="auto"/>
                        <w:bottom w:val="none" w:sz="0" w:space="0" w:color="auto"/>
                        <w:right w:val="none" w:sz="0" w:space="0" w:color="auto"/>
                      </w:divBdr>
                      <w:divsChild>
                        <w:div w:id="1574897236">
                          <w:marLeft w:val="0"/>
                          <w:marRight w:val="0"/>
                          <w:marTop w:val="0"/>
                          <w:marBottom w:val="0"/>
                          <w:divBdr>
                            <w:top w:val="none" w:sz="0" w:space="0" w:color="auto"/>
                            <w:left w:val="none" w:sz="0" w:space="0" w:color="auto"/>
                            <w:bottom w:val="none" w:sz="0" w:space="0" w:color="auto"/>
                            <w:right w:val="none" w:sz="0" w:space="0" w:color="auto"/>
                          </w:divBdr>
                          <w:divsChild>
                            <w:div w:id="324361278">
                              <w:marLeft w:val="0"/>
                              <w:marRight w:val="0"/>
                              <w:marTop w:val="120"/>
                              <w:marBottom w:val="360"/>
                              <w:divBdr>
                                <w:top w:val="none" w:sz="0" w:space="0" w:color="auto"/>
                                <w:left w:val="none" w:sz="0" w:space="0" w:color="auto"/>
                                <w:bottom w:val="none" w:sz="0" w:space="0" w:color="auto"/>
                                <w:right w:val="none" w:sz="0" w:space="0" w:color="auto"/>
                              </w:divBdr>
                              <w:divsChild>
                                <w:div w:id="1193034961">
                                  <w:marLeft w:val="0"/>
                                  <w:marRight w:val="0"/>
                                  <w:marTop w:val="0"/>
                                  <w:marBottom w:val="0"/>
                                  <w:divBdr>
                                    <w:top w:val="none" w:sz="0" w:space="0" w:color="auto"/>
                                    <w:left w:val="none" w:sz="0" w:space="0" w:color="auto"/>
                                    <w:bottom w:val="none" w:sz="0" w:space="0" w:color="auto"/>
                                    <w:right w:val="none" w:sz="0" w:space="0" w:color="auto"/>
                                  </w:divBdr>
                                  <w:divsChild>
                                    <w:div w:id="13722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473136">
      <w:bodyDiv w:val="1"/>
      <w:marLeft w:val="0"/>
      <w:marRight w:val="0"/>
      <w:marTop w:val="0"/>
      <w:marBottom w:val="0"/>
      <w:divBdr>
        <w:top w:val="none" w:sz="0" w:space="0" w:color="auto"/>
        <w:left w:val="none" w:sz="0" w:space="0" w:color="auto"/>
        <w:bottom w:val="none" w:sz="0" w:space="0" w:color="auto"/>
        <w:right w:val="none" w:sz="0" w:space="0" w:color="auto"/>
      </w:divBdr>
      <w:divsChild>
        <w:div w:id="382216679">
          <w:marLeft w:val="0"/>
          <w:marRight w:val="1"/>
          <w:marTop w:val="0"/>
          <w:marBottom w:val="0"/>
          <w:divBdr>
            <w:top w:val="none" w:sz="0" w:space="0" w:color="auto"/>
            <w:left w:val="none" w:sz="0" w:space="0" w:color="auto"/>
            <w:bottom w:val="none" w:sz="0" w:space="0" w:color="auto"/>
            <w:right w:val="none" w:sz="0" w:space="0" w:color="auto"/>
          </w:divBdr>
          <w:divsChild>
            <w:div w:id="351687026">
              <w:marLeft w:val="0"/>
              <w:marRight w:val="0"/>
              <w:marTop w:val="0"/>
              <w:marBottom w:val="0"/>
              <w:divBdr>
                <w:top w:val="none" w:sz="0" w:space="0" w:color="auto"/>
                <w:left w:val="none" w:sz="0" w:space="0" w:color="auto"/>
                <w:bottom w:val="none" w:sz="0" w:space="0" w:color="auto"/>
                <w:right w:val="none" w:sz="0" w:space="0" w:color="auto"/>
              </w:divBdr>
              <w:divsChild>
                <w:div w:id="1291327754">
                  <w:marLeft w:val="0"/>
                  <w:marRight w:val="1"/>
                  <w:marTop w:val="0"/>
                  <w:marBottom w:val="0"/>
                  <w:divBdr>
                    <w:top w:val="none" w:sz="0" w:space="0" w:color="auto"/>
                    <w:left w:val="none" w:sz="0" w:space="0" w:color="auto"/>
                    <w:bottom w:val="none" w:sz="0" w:space="0" w:color="auto"/>
                    <w:right w:val="none" w:sz="0" w:space="0" w:color="auto"/>
                  </w:divBdr>
                  <w:divsChild>
                    <w:div w:id="1495025611">
                      <w:marLeft w:val="0"/>
                      <w:marRight w:val="0"/>
                      <w:marTop w:val="0"/>
                      <w:marBottom w:val="0"/>
                      <w:divBdr>
                        <w:top w:val="none" w:sz="0" w:space="0" w:color="auto"/>
                        <w:left w:val="none" w:sz="0" w:space="0" w:color="auto"/>
                        <w:bottom w:val="none" w:sz="0" w:space="0" w:color="auto"/>
                        <w:right w:val="none" w:sz="0" w:space="0" w:color="auto"/>
                      </w:divBdr>
                      <w:divsChild>
                        <w:div w:id="174341637">
                          <w:marLeft w:val="0"/>
                          <w:marRight w:val="0"/>
                          <w:marTop w:val="0"/>
                          <w:marBottom w:val="0"/>
                          <w:divBdr>
                            <w:top w:val="none" w:sz="0" w:space="0" w:color="auto"/>
                            <w:left w:val="none" w:sz="0" w:space="0" w:color="auto"/>
                            <w:bottom w:val="none" w:sz="0" w:space="0" w:color="auto"/>
                            <w:right w:val="none" w:sz="0" w:space="0" w:color="auto"/>
                          </w:divBdr>
                          <w:divsChild>
                            <w:div w:id="994143790">
                              <w:marLeft w:val="0"/>
                              <w:marRight w:val="0"/>
                              <w:marTop w:val="120"/>
                              <w:marBottom w:val="360"/>
                              <w:divBdr>
                                <w:top w:val="none" w:sz="0" w:space="0" w:color="auto"/>
                                <w:left w:val="none" w:sz="0" w:space="0" w:color="auto"/>
                                <w:bottom w:val="none" w:sz="0" w:space="0" w:color="auto"/>
                                <w:right w:val="none" w:sz="0" w:space="0" w:color="auto"/>
                              </w:divBdr>
                              <w:divsChild>
                                <w:div w:id="365954924">
                                  <w:marLeft w:val="0"/>
                                  <w:marRight w:val="0"/>
                                  <w:marTop w:val="0"/>
                                  <w:marBottom w:val="0"/>
                                  <w:divBdr>
                                    <w:top w:val="none" w:sz="0" w:space="0" w:color="auto"/>
                                    <w:left w:val="none" w:sz="0" w:space="0" w:color="auto"/>
                                    <w:bottom w:val="none" w:sz="0" w:space="0" w:color="auto"/>
                                    <w:right w:val="none" w:sz="0" w:space="0" w:color="auto"/>
                                  </w:divBdr>
                                  <w:divsChild>
                                    <w:div w:id="10673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782552">
      <w:bodyDiv w:val="1"/>
      <w:marLeft w:val="0"/>
      <w:marRight w:val="0"/>
      <w:marTop w:val="0"/>
      <w:marBottom w:val="0"/>
      <w:divBdr>
        <w:top w:val="none" w:sz="0" w:space="0" w:color="auto"/>
        <w:left w:val="none" w:sz="0" w:space="0" w:color="auto"/>
        <w:bottom w:val="none" w:sz="0" w:space="0" w:color="auto"/>
        <w:right w:val="none" w:sz="0" w:space="0" w:color="auto"/>
      </w:divBdr>
      <w:divsChild>
        <w:div w:id="123736503">
          <w:marLeft w:val="0"/>
          <w:marRight w:val="0"/>
          <w:marTop w:val="100"/>
          <w:marBottom w:val="100"/>
          <w:divBdr>
            <w:top w:val="none" w:sz="0" w:space="0" w:color="auto"/>
            <w:left w:val="none" w:sz="0" w:space="0" w:color="auto"/>
            <w:bottom w:val="none" w:sz="0" w:space="0" w:color="auto"/>
            <w:right w:val="none" w:sz="0" w:space="0" w:color="auto"/>
          </w:divBdr>
          <w:divsChild>
            <w:div w:id="1455903900">
              <w:marLeft w:val="0"/>
              <w:marRight w:val="0"/>
              <w:marTop w:val="0"/>
              <w:marBottom w:val="0"/>
              <w:divBdr>
                <w:top w:val="none" w:sz="0" w:space="0" w:color="auto"/>
                <w:left w:val="none" w:sz="0" w:space="0" w:color="auto"/>
                <w:bottom w:val="none" w:sz="0" w:space="0" w:color="auto"/>
                <w:right w:val="none" w:sz="0" w:space="0" w:color="auto"/>
              </w:divBdr>
              <w:divsChild>
                <w:div w:id="1746299060">
                  <w:marLeft w:val="0"/>
                  <w:marRight w:val="0"/>
                  <w:marTop w:val="0"/>
                  <w:marBottom w:val="0"/>
                  <w:divBdr>
                    <w:top w:val="none" w:sz="0" w:space="0" w:color="auto"/>
                    <w:left w:val="none" w:sz="0" w:space="0" w:color="auto"/>
                    <w:bottom w:val="none" w:sz="0" w:space="0" w:color="auto"/>
                    <w:right w:val="none" w:sz="0" w:space="0" w:color="auto"/>
                  </w:divBdr>
                  <w:divsChild>
                    <w:div w:id="1412386057">
                      <w:marLeft w:val="0"/>
                      <w:marRight w:val="0"/>
                      <w:marTop w:val="0"/>
                      <w:marBottom w:val="0"/>
                      <w:divBdr>
                        <w:top w:val="none" w:sz="0" w:space="0" w:color="auto"/>
                        <w:left w:val="none" w:sz="0" w:space="0" w:color="auto"/>
                        <w:bottom w:val="none" w:sz="0" w:space="0" w:color="auto"/>
                        <w:right w:val="none" w:sz="0" w:space="0" w:color="auto"/>
                      </w:divBdr>
                      <w:divsChild>
                        <w:div w:id="1369719595">
                          <w:marLeft w:val="0"/>
                          <w:marRight w:val="0"/>
                          <w:marTop w:val="0"/>
                          <w:marBottom w:val="0"/>
                          <w:divBdr>
                            <w:top w:val="none" w:sz="0" w:space="0" w:color="auto"/>
                            <w:left w:val="none" w:sz="0" w:space="0" w:color="auto"/>
                            <w:bottom w:val="none" w:sz="0" w:space="0" w:color="auto"/>
                            <w:right w:val="none" w:sz="0" w:space="0" w:color="auto"/>
                          </w:divBdr>
                          <w:divsChild>
                            <w:div w:id="186069471">
                              <w:marLeft w:val="0"/>
                              <w:marRight w:val="0"/>
                              <w:marTop w:val="0"/>
                              <w:marBottom w:val="0"/>
                              <w:divBdr>
                                <w:top w:val="none" w:sz="0" w:space="0" w:color="auto"/>
                                <w:left w:val="none" w:sz="0" w:space="0" w:color="auto"/>
                                <w:bottom w:val="none" w:sz="0" w:space="0" w:color="auto"/>
                                <w:right w:val="none" w:sz="0" w:space="0" w:color="auto"/>
                              </w:divBdr>
                              <w:divsChild>
                                <w:div w:id="179589029">
                                  <w:marLeft w:val="0"/>
                                  <w:marRight w:val="0"/>
                                  <w:marTop w:val="0"/>
                                  <w:marBottom w:val="0"/>
                                  <w:divBdr>
                                    <w:top w:val="none" w:sz="0" w:space="0" w:color="auto"/>
                                    <w:left w:val="none" w:sz="0" w:space="0" w:color="auto"/>
                                    <w:bottom w:val="none" w:sz="0" w:space="0" w:color="auto"/>
                                    <w:right w:val="none" w:sz="0" w:space="0" w:color="auto"/>
                                  </w:divBdr>
                                  <w:divsChild>
                                    <w:div w:id="551814381">
                                      <w:marLeft w:val="0"/>
                                      <w:marRight w:val="0"/>
                                      <w:marTop w:val="0"/>
                                      <w:marBottom w:val="0"/>
                                      <w:divBdr>
                                        <w:top w:val="none" w:sz="0" w:space="0" w:color="auto"/>
                                        <w:left w:val="none" w:sz="0" w:space="0" w:color="auto"/>
                                        <w:bottom w:val="none" w:sz="0" w:space="0" w:color="auto"/>
                                        <w:right w:val="none" w:sz="0" w:space="0" w:color="auto"/>
                                      </w:divBdr>
                                      <w:divsChild>
                                        <w:div w:id="1486818616">
                                          <w:marLeft w:val="0"/>
                                          <w:marRight w:val="0"/>
                                          <w:marTop w:val="0"/>
                                          <w:marBottom w:val="0"/>
                                          <w:divBdr>
                                            <w:top w:val="none" w:sz="0" w:space="0" w:color="auto"/>
                                            <w:left w:val="none" w:sz="0" w:space="0" w:color="auto"/>
                                            <w:bottom w:val="none" w:sz="0" w:space="0" w:color="auto"/>
                                            <w:right w:val="none" w:sz="0" w:space="0" w:color="auto"/>
                                          </w:divBdr>
                                          <w:divsChild>
                                            <w:div w:id="1291979385">
                                              <w:marLeft w:val="0"/>
                                              <w:marRight w:val="0"/>
                                              <w:marTop w:val="0"/>
                                              <w:marBottom w:val="0"/>
                                              <w:divBdr>
                                                <w:top w:val="none" w:sz="0" w:space="0" w:color="auto"/>
                                                <w:left w:val="none" w:sz="0" w:space="0" w:color="auto"/>
                                                <w:bottom w:val="none" w:sz="0" w:space="0" w:color="auto"/>
                                                <w:right w:val="none" w:sz="0" w:space="0" w:color="auto"/>
                                              </w:divBdr>
                                              <w:divsChild>
                                                <w:div w:id="2035500526">
                                                  <w:marLeft w:val="0"/>
                                                  <w:marRight w:val="0"/>
                                                  <w:marTop w:val="0"/>
                                                  <w:marBottom w:val="0"/>
                                                  <w:divBdr>
                                                    <w:top w:val="none" w:sz="0" w:space="0" w:color="auto"/>
                                                    <w:left w:val="none" w:sz="0" w:space="0" w:color="auto"/>
                                                    <w:bottom w:val="none" w:sz="0" w:space="0" w:color="auto"/>
                                                    <w:right w:val="none" w:sz="0" w:space="0" w:color="auto"/>
                                                  </w:divBdr>
                                                  <w:divsChild>
                                                    <w:div w:id="16197281">
                                                      <w:marLeft w:val="0"/>
                                                      <w:marRight w:val="0"/>
                                                      <w:marTop w:val="0"/>
                                                      <w:marBottom w:val="0"/>
                                                      <w:divBdr>
                                                        <w:top w:val="none" w:sz="0" w:space="0" w:color="auto"/>
                                                        <w:left w:val="none" w:sz="0" w:space="0" w:color="auto"/>
                                                        <w:bottom w:val="none" w:sz="0" w:space="0" w:color="auto"/>
                                                        <w:right w:val="none" w:sz="0" w:space="0" w:color="auto"/>
                                                      </w:divBdr>
                                                      <w:divsChild>
                                                        <w:div w:id="1771466890">
                                                          <w:marLeft w:val="0"/>
                                                          <w:marRight w:val="0"/>
                                                          <w:marTop w:val="0"/>
                                                          <w:marBottom w:val="0"/>
                                                          <w:divBdr>
                                                            <w:top w:val="none" w:sz="0" w:space="0" w:color="auto"/>
                                                            <w:left w:val="none" w:sz="0" w:space="0" w:color="auto"/>
                                                            <w:bottom w:val="none" w:sz="0" w:space="0" w:color="auto"/>
                                                            <w:right w:val="none" w:sz="0" w:space="0" w:color="auto"/>
                                                          </w:divBdr>
                                                          <w:divsChild>
                                                            <w:div w:id="1901750442">
                                                              <w:marLeft w:val="0"/>
                                                              <w:marRight w:val="0"/>
                                                              <w:marTop w:val="0"/>
                                                              <w:marBottom w:val="0"/>
                                                              <w:divBdr>
                                                                <w:top w:val="none" w:sz="0" w:space="0" w:color="auto"/>
                                                                <w:left w:val="none" w:sz="0" w:space="0" w:color="auto"/>
                                                                <w:bottom w:val="none" w:sz="0" w:space="0" w:color="auto"/>
                                                                <w:right w:val="none" w:sz="0" w:space="0" w:color="auto"/>
                                                              </w:divBdr>
                                                              <w:divsChild>
                                                                <w:div w:id="405300761">
                                                                  <w:marLeft w:val="0"/>
                                                                  <w:marRight w:val="0"/>
                                                                  <w:marTop w:val="0"/>
                                                                  <w:marBottom w:val="0"/>
                                                                  <w:divBdr>
                                                                    <w:top w:val="none" w:sz="0" w:space="0" w:color="auto"/>
                                                                    <w:left w:val="none" w:sz="0" w:space="0" w:color="auto"/>
                                                                    <w:bottom w:val="none" w:sz="0" w:space="0" w:color="auto"/>
                                                                    <w:right w:val="none" w:sz="0" w:space="0" w:color="auto"/>
                                                                  </w:divBdr>
                                                                  <w:divsChild>
                                                                    <w:div w:id="1524900009">
                                                                      <w:marLeft w:val="0"/>
                                                                      <w:marRight w:val="0"/>
                                                                      <w:marTop w:val="0"/>
                                                                      <w:marBottom w:val="0"/>
                                                                      <w:divBdr>
                                                                        <w:top w:val="none" w:sz="0" w:space="0" w:color="auto"/>
                                                                        <w:left w:val="none" w:sz="0" w:space="0" w:color="auto"/>
                                                                        <w:bottom w:val="none" w:sz="0" w:space="0" w:color="auto"/>
                                                                        <w:right w:val="none" w:sz="0" w:space="0" w:color="auto"/>
                                                                      </w:divBdr>
                                                                      <w:divsChild>
                                                                        <w:div w:id="100492658">
                                                                          <w:marLeft w:val="0"/>
                                                                          <w:marRight w:val="0"/>
                                                                          <w:marTop w:val="0"/>
                                                                          <w:marBottom w:val="0"/>
                                                                          <w:divBdr>
                                                                            <w:top w:val="none" w:sz="0" w:space="0" w:color="auto"/>
                                                                            <w:left w:val="none" w:sz="0" w:space="0" w:color="auto"/>
                                                                            <w:bottom w:val="none" w:sz="0" w:space="0" w:color="auto"/>
                                                                            <w:right w:val="none" w:sz="0" w:space="0" w:color="auto"/>
                                                                          </w:divBdr>
                                                                          <w:divsChild>
                                                                            <w:div w:id="1735011675">
                                                                              <w:marLeft w:val="0"/>
                                                                              <w:marRight w:val="0"/>
                                                                              <w:marTop w:val="0"/>
                                                                              <w:marBottom w:val="0"/>
                                                                              <w:divBdr>
                                                                                <w:top w:val="none" w:sz="0" w:space="0" w:color="auto"/>
                                                                                <w:left w:val="none" w:sz="0" w:space="0" w:color="auto"/>
                                                                                <w:bottom w:val="none" w:sz="0" w:space="0" w:color="auto"/>
                                                                                <w:right w:val="none" w:sz="0" w:space="0" w:color="auto"/>
                                                                              </w:divBdr>
                                                                              <w:divsChild>
                                                                                <w:div w:id="431513339">
                                                                                  <w:marLeft w:val="0"/>
                                                                                  <w:marRight w:val="0"/>
                                                                                  <w:marTop w:val="0"/>
                                                                                  <w:marBottom w:val="0"/>
                                                                                  <w:divBdr>
                                                                                    <w:top w:val="none" w:sz="0" w:space="0" w:color="auto"/>
                                                                                    <w:left w:val="none" w:sz="0" w:space="0" w:color="auto"/>
                                                                                    <w:bottom w:val="none" w:sz="0" w:space="0" w:color="auto"/>
                                                                                    <w:right w:val="none" w:sz="0" w:space="0" w:color="auto"/>
                                                                                  </w:divBdr>
                                                                                  <w:divsChild>
                                                                                    <w:div w:id="8588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563482">
      <w:bodyDiv w:val="1"/>
      <w:marLeft w:val="0"/>
      <w:marRight w:val="0"/>
      <w:marTop w:val="0"/>
      <w:marBottom w:val="0"/>
      <w:divBdr>
        <w:top w:val="none" w:sz="0" w:space="0" w:color="auto"/>
        <w:left w:val="none" w:sz="0" w:space="0" w:color="auto"/>
        <w:bottom w:val="none" w:sz="0" w:space="0" w:color="auto"/>
        <w:right w:val="none" w:sz="0" w:space="0" w:color="auto"/>
      </w:divBdr>
      <w:divsChild>
        <w:div w:id="1212308180">
          <w:marLeft w:val="0"/>
          <w:marRight w:val="1"/>
          <w:marTop w:val="0"/>
          <w:marBottom w:val="0"/>
          <w:divBdr>
            <w:top w:val="none" w:sz="0" w:space="0" w:color="auto"/>
            <w:left w:val="none" w:sz="0" w:space="0" w:color="auto"/>
            <w:bottom w:val="none" w:sz="0" w:space="0" w:color="auto"/>
            <w:right w:val="none" w:sz="0" w:space="0" w:color="auto"/>
          </w:divBdr>
          <w:divsChild>
            <w:div w:id="789977642">
              <w:marLeft w:val="0"/>
              <w:marRight w:val="0"/>
              <w:marTop w:val="0"/>
              <w:marBottom w:val="0"/>
              <w:divBdr>
                <w:top w:val="none" w:sz="0" w:space="0" w:color="auto"/>
                <w:left w:val="none" w:sz="0" w:space="0" w:color="auto"/>
                <w:bottom w:val="none" w:sz="0" w:space="0" w:color="auto"/>
                <w:right w:val="none" w:sz="0" w:space="0" w:color="auto"/>
              </w:divBdr>
              <w:divsChild>
                <w:div w:id="511263113">
                  <w:marLeft w:val="0"/>
                  <w:marRight w:val="1"/>
                  <w:marTop w:val="0"/>
                  <w:marBottom w:val="0"/>
                  <w:divBdr>
                    <w:top w:val="none" w:sz="0" w:space="0" w:color="auto"/>
                    <w:left w:val="none" w:sz="0" w:space="0" w:color="auto"/>
                    <w:bottom w:val="none" w:sz="0" w:space="0" w:color="auto"/>
                    <w:right w:val="none" w:sz="0" w:space="0" w:color="auto"/>
                  </w:divBdr>
                  <w:divsChild>
                    <w:div w:id="1008408592">
                      <w:marLeft w:val="0"/>
                      <w:marRight w:val="0"/>
                      <w:marTop w:val="0"/>
                      <w:marBottom w:val="0"/>
                      <w:divBdr>
                        <w:top w:val="none" w:sz="0" w:space="0" w:color="auto"/>
                        <w:left w:val="none" w:sz="0" w:space="0" w:color="auto"/>
                        <w:bottom w:val="none" w:sz="0" w:space="0" w:color="auto"/>
                        <w:right w:val="none" w:sz="0" w:space="0" w:color="auto"/>
                      </w:divBdr>
                      <w:divsChild>
                        <w:div w:id="1242374364">
                          <w:marLeft w:val="0"/>
                          <w:marRight w:val="0"/>
                          <w:marTop w:val="0"/>
                          <w:marBottom w:val="0"/>
                          <w:divBdr>
                            <w:top w:val="none" w:sz="0" w:space="0" w:color="auto"/>
                            <w:left w:val="none" w:sz="0" w:space="0" w:color="auto"/>
                            <w:bottom w:val="none" w:sz="0" w:space="0" w:color="auto"/>
                            <w:right w:val="none" w:sz="0" w:space="0" w:color="auto"/>
                          </w:divBdr>
                          <w:divsChild>
                            <w:div w:id="224337127">
                              <w:marLeft w:val="0"/>
                              <w:marRight w:val="0"/>
                              <w:marTop w:val="120"/>
                              <w:marBottom w:val="360"/>
                              <w:divBdr>
                                <w:top w:val="none" w:sz="0" w:space="0" w:color="auto"/>
                                <w:left w:val="none" w:sz="0" w:space="0" w:color="auto"/>
                                <w:bottom w:val="none" w:sz="0" w:space="0" w:color="auto"/>
                                <w:right w:val="none" w:sz="0" w:space="0" w:color="auto"/>
                              </w:divBdr>
                              <w:divsChild>
                                <w:div w:id="2134514470">
                                  <w:marLeft w:val="0"/>
                                  <w:marRight w:val="0"/>
                                  <w:marTop w:val="0"/>
                                  <w:marBottom w:val="0"/>
                                  <w:divBdr>
                                    <w:top w:val="none" w:sz="0" w:space="0" w:color="auto"/>
                                    <w:left w:val="none" w:sz="0" w:space="0" w:color="auto"/>
                                    <w:bottom w:val="none" w:sz="0" w:space="0" w:color="auto"/>
                                    <w:right w:val="none" w:sz="0" w:space="0" w:color="auto"/>
                                  </w:divBdr>
                                  <w:divsChild>
                                    <w:div w:id="3867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485379">
      <w:bodyDiv w:val="1"/>
      <w:marLeft w:val="0"/>
      <w:marRight w:val="0"/>
      <w:marTop w:val="0"/>
      <w:marBottom w:val="0"/>
      <w:divBdr>
        <w:top w:val="none" w:sz="0" w:space="0" w:color="auto"/>
        <w:left w:val="none" w:sz="0" w:space="0" w:color="auto"/>
        <w:bottom w:val="none" w:sz="0" w:space="0" w:color="auto"/>
        <w:right w:val="none" w:sz="0" w:space="0" w:color="auto"/>
      </w:divBdr>
      <w:divsChild>
        <w:div w:id="1958440678">
          <w:marLeft w:val="0"/>
          <w:marRight w:val="1"/>
          <w:marTop w:val="0"/>
          <w:marBottom w:val="0"/>
          <w:divBdr>
            <w:top w:val="none" w:sz="0" w:space="0" w:color="auto"/>
            <w:left w:val="none" w:sz="0" w:space="0" w:color="auto"/>
            <w:bottom w:val="none" w:sz="0" w:space="0" w:color="auto"/>
            <w:right w:val="none" w:sz="0" w:space="0" w:color="auto"/>
          </w:divBdr>
          <w:divsChild>
            <w:div w:id="480662914">
              <w:marLeft w:val="0"/>
              <w:marRight w:val="0"/>
              <w:marTop w:val="0"/>
              <w:marBottom w:val="0"/>
              <w:divBdr>
                <w:top w:val="none" w:sz="0" w:space="0" w:color="auto"/>
                <w:left w:val="none" w:sz="0" w:space="0" w:color="auto"/>
                <w:bottom w:val="none" w:sz="0" w:space="0" w:color="auto"/>
                <w:right w:val="none" w:sz="0" w:space="0" w:color="auto"/>
              </w:divBdr>
              <w:divsChild>
                <w:div w:id="1473982021">
                  <w:marLeft w:val="0"/>
                  <w:marRight w:val="1"/>
                  <w:marTop w:val="0"/>
                  <w:marBottom w:val="0"/>
                  <w:divBdr>
                    <w:top w:val="none" w:sz="0" w:space="0" w:color="auto"/>
                    <w:left w:val="none" w:sz="0" w:space="0" w:color="auto"/>
                    <w:bottom w:val="none" w:sz="0" w:space="0" w:color="auto"/>
                    <w:right w:val="none" w:sz="0" w:space="0" w:color="auto"/>
                  </w:divBdr>
                  <w:divsChild>
                    <w:div w:id="582571853">
                      <w:marLeft w:val="0"/>
                      <w:marRight w:val="0"/>
                      <w:marTop w:val="0"/>
                      <w:marBottom w:val="0"/>
                      <w:divBdr>
                        <w:top w:val="none" w:sz="0" w:space="0" w:color="auto"/>
                        <w:left w:val="none" w:sz="0" w:space="0" w:color="auto"/>
                        <w:bottom w:val="none" w:sz="0" w:space="0" w:color="auto"/>
                        <w:right w:val="none" w:sz="0" w:space="0" w:color="auto"/>
                      </w:divBdr>
                      <w:divsChild>
                        <w:div w:id="1770807460">
                          <w:marLeft w:val="0"/>
                          <w:marRight w:val="0"/>
                          <w:marTop w:val="0"/>
                          <w:marBottom w:val="0"/>
                          <w:divBdr>
                            <w:top w:val="none" w:sz="0" w:space="0" w:color="auto"/>
                            <w:left w:val="none" w:sz="0" w:space="0" w:color="auto"/>
                            <w:bottom w:val="none" w:sz="0" w:space="0" w:color="auto"/>
                            <w:right w:val="none" w:sz="0" w:space="0" w:color="auto"/>
                          </w:divBdr>
                          <w:divsChild>
                            <w:div w:id="1485852310">
                              <w:marLeft w:val="0"/>
                              <w:marRight w:val="0"/>
                              <w:marTop w:val="120"/>
                              <w:marBottom w:val="360"/>
                              <w:divBdr>
                                <w:top w:val="none" w:sz="0" w:space="0" w:color="auto"/>
                                <w:left w:val="none" w:sz="0" w:space="0" w:color="auto"/>
                                <w:bottom w:val="none" w:sz="0" w:space="0" w:color="auto"/>
                                <w:right w:val="none" w:sz="0" w:space="0" w:color="auto"/>
                              </w:divBdr>
                              <w:divsChild>
                                <w:div w:id="674845133">
                                  <w:marLeft w:val="0"/>
                                  <w:marRight w:val="0"/>
                                  <w:marTop w:val="0"/>
                                  <w:marBottom w:val="0"/>
                                  <w:divBdr>
                                    <w:top w:val="none" w:sz="0" w:space="0" w:color="auto"/>
                                    <w:left w:val="none" w:sz="0" w:space="0" w:color="auto"/>
                                    <w:bottom w:val="none" w:sz="0" w:space="0" w:color="auto"/>
                                    <w:right w:val="none" w:sz="0" w:space="0" w:color="auto"/>
                                  </w:divBdr>
                                  <w:divsChild>
                                    <w:div w:id="1548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938003">
      <w:bodyDiv w:val="1"/>
      <w:marLeft w:val="0"/>
      <w:marRight w:val="0"/>
      <w:marTop w:val="0"/>
      <w:marBottom w:val="0"/>
      <w:divBdr>
        <w:top w:val="none" w:sz="0" w:space="0" w:color="auto"/>
        <w:left w:val="none" w:sz="0" w:space="0" w:color="auto"/>
        <w:bottom w:val="none" w:sz="0" w:space="0" w:color="auto"/>
        <w:right w:val="none" w:sz="0" w:space="0" w:color="auto"/>
      </w:divBdr>
      <w:divsChild>
        <w:div w:id="1380665543">
          <w:marLeft w:val="0"/>
          <w:marRight w:val="0"/>
          <w:marTop w:val="0"/>
          <w:marBottom w:val="0"/>
          <w:divBdr>
            <w:top w:val="none" w:sz="0" w:space="0" w:color="auto"/>
            <w:left w:val="none" w:sz="0" w:space="0" w:color="auto"/>
            <w:bottom w:val="none" w:sz="0" w:space="0" w:color="auto"/>
            <w:right w:val="none" w:sz="0" w:space="0" w:color="auto"/>
          </w:divBdr>
          <w:divsChild>
            <w:div w:id="1916551942">
              <w:marLeft w:val="0"/>
              <w:marRight w:val="0"/>
              <w:marTop w:val="0"/>
              <w:marBottom w:val="0"/>
              <w:divBdr>
                <w:top w:val="none" w:sz="0" w:space="0" w:color="auto"/>
                <w:left w:val="none" w:sz="0" w:space="0" w:color="auto"/>
                <w:bottom w:val="none" w:sz="0" w:space="0" w:color="auto"/>
                <w:right w:val="none" w:sz="0" w:space="0" w:color="auto"/>
              </w:divBdr>
              <w:divsChild>
                <w:div w:id="525213771">
                  <w:marLeft w:val="0"/>
                  <w:marRight w:val="0"/>
                  <w:marTop w:val="0"/>
                  <w:marBottom w:val="0"/>
                  <w:divBdr>
                    <w:top w:val="none" w:sz="0" w:space="0" w:color="auto"/>
                    <w:left w:val="none" w:sz="0" w:space="0" w:color="auto"/>
                    <w:bottom w:val="none" w:sz="0" w:space="0" w:color="auto"/>
                    <w:right w:val="none" w:sz="0" w:space="0" w:color="auto"/>
                  </w:divBdr>
                  <w:divsChild>
                    <w:div w:id="406652852">
                      <w:marLeft w:val="0"/>
                      <w:marRight w:val="0"/>
                      <w:marTop w:val="0"/>
                      <w:marBottom w:val="0"/>
                      <w:divBdr>
                        <w:top w:val="none" w:sz="0" w:space="0" w:color="auto"/>
                        <w:left w:val="none" w:sz="0" w:space="0" w:color="auto"/>
                        <w:bottom w:val="none" w:sz="0" w:space="0" w:color="auto"/>
                        <w:right w:val="none" w:sz="0" w:space="0" w:color="auto"/>
                      </w:divBdr>
                      <w:divsChild>
                        <w:div w:id="724990498">
                          <w:marLeft w:val="0"/>
                          <w:marRight w:val="0"/>
                          <w:marTop w:val="0"/>
                          <w:marBottom w:val="0"/>
                          <w:divBdr>
                            <w:top w:val="none" w:sz="0" w:space="0" w:color="auto"/>
                            <w:left w:val="none" w:sz="0" w:space="0" w:color="auto"/>
                            <w:bottom w:val="none" w:sz="0" w:space="0" w:color="auto"/>
                            <w:right w:val="none" w:sz="0" w:space="0" w:color="auto"/>
                          </w:divBdr>
                          <w:divsChild>
                            <w:div w:id="1292788547">
                              <w:marLeft w:val="0"/>
                              <w:marRight w:val="0"/>
                              <w:marTop w:val="0"/>
                              <w:marBottom w:val="0"/>
                              <w:divBdr>
                                <w:top w:val="none" w:sz="0" w:space="0" w:color="auto"/>
                                <w:left w:val="none" w:sz="0" w:space="0" w:color="auto"/>
                                <w:bottom w:val="none" w:sz="0" w:space="0" w:color="auto"/>
                                <w:right w:val="none" w:sz="0" w:space="0" w:color="auto"/>
                              </w:divBdr>
                              <w:divsChild>
                                <w:div w:id="1201552904">
                                  <w:marLeft w:val="0"/>
                                  <w:marRight w:val="0"/>
                                  <w:marTop w:val="0"/>
                                  <w:marBottom w:val="0"/>
                                  <w:divBdr>
                                    <w:top w:val="none" w:sz="0" w:space="0" w:color="auto"/>
                                    <w:left w:val="none" w:sz="0" w:space="0" w:color="auto"/>
                                    <w:bottom w:val="none" w:sz="0" w:space="0" w:color="auto"/>
                                    <w:right w:val="none" w:sz="0" w:space="0" w:color="auto"/>
                                  </w:divBdr>
                                  <w:divsChild>
                                    <w:div w:id="411046041">
                                      <w:marLeft w:val="0"/>
                                      <w:marRight w:val="0"/>
                                      <w:marTop w:val="0"/>
                                      <w:marBottom w:val="0"/>
                                      <w:divBdr>
                                        <w:top w:val="none" w:sz="0" w:space="0" w:color="auto"/>
                                        <w:left w:val="none" w:sz="0" w:space="0" w:color="auto"/>
                                        <w:bottom w:val="none" w:sz="0" w:space="0" w:color="auto"/>
                                        <w:right w:val="none" w:sz="0" w:space="0" w:color="auto"/>
                                      </w:divBdr>
                                      <w:divsChild>
                                        <w:div w:id="48694540">
                                          <w:marLeft w:val="0"/>
                                          <w:marRight w:val="0"/>
                                          <w:marTop w:val="0"/>
                                          <w:marBottom w:val="0"/>
                                          <w:divBdr>
                                            <w:top w:val="none" w:sz="0" w:space="0" w:color="auto"/>
                                            <w:left w:val="none" w:sz="0" w:space="0" w:color="auto"/>
                                            <w:bottom w:val="none" w:sz="0" w:space="0" w:color="auto"/>
                                            <w:right w:val="none" w:sz="0" w:space="0" w:color="auto"/>
                                          </w:divBdr>
                                          <w:divsChild>
                                            <w:div w:id="877157873">
                                              <w:marLeft w:val="0"/>
                                              <w:marRight w:val="0"/>
                                              <w:marTop w:val="0"/>
                                              <w:marBottom w:val="0"/>
                                              <w:divBdr>
                                                <w:top w:val="none" w:sz="0" w:space="0" w:color="auto"/>
                                                <w:left w:val="none" w:sz="0" w:space="0" w:color="auto"/>
                                                <w:bottom w:val="none" w:sz="0" w:space="0" w:color="auto"/>
                                                <w:right w:val="none" w:sz="0" w:space="0" w:color="auto"/>
                                              </w:divBdr>
                                              <w:divsChild>
                                                <w:div w:id="161167078">
                                                  <w:marLeft w:val="0"/>
                                                  <w:marRight w:val="0"/>
                                                  <w:marTop w:val="0"/>
                                                  <w:marBottom w:val="0"/>
                                                  <w:divBdr>
                                                    <w:top w:val="none" w:sz="0" w:space="0" w:color="auto"/>
                                                    <w:left w:val="none" w:sz="0" w:space="0" w:color="auto"/>
                                                    <w:bottom w:val="none" w:sz="0" w:space="0" w:color="auto"/>
                                                    <w:right w:val="none" w:sz="0" w:space="0" w:color="auto"/>
                                                  </w:divBdr>
                                                  <w:divsChild>
                                                    <w:div w:id="2127037020">
                                                      <w:marLeft w:val="0"/>
                                                      <w:marRight w:val="0"/>
                                                      <w:marTop w:val="0"/>
                                                      <w:marBottom w:val="0"/>
                                                      <w:divBdr>
                                                        <w:top w:val="none" w:sz="0" w:space="0" w:color="auto"/>
                                                        <w:left w:val="none" w:sz="0" w:space="0" w:color="auto"/>
                                                        <w:bottom w:val="none" w:sz="0" w:space="0" w:color="auto"/>
                                                        <w:right w:val="none" w:sz="0" w:space="0" w:color="auto"/>
                                                      </w:divBdr>
                                                      <w:divsChild>
                                                        <w:div w:id="1555308476">
                                                          <w:marLeft w:val="0"/>
                                                          <w:marRight w:val="0"/>
                                                          <w:marTop w:val="0"/>
                                                          <w:marBottom w:val="0"/>
                                                          <w:divBdr>
                                                            <w:top w:val="none" w:sz="0" w:space="0" w:color="auto"/>
                                                            <w:left w:val="none" w:sz="0" w:space="0" w:color="auto"/>
                                                            <w:bottom w:val="none" w:sz="0" w:space="0" w:color="auto"/>
                                                            <w:right w:val="none" w:sz="0" w:space="0" w:color="auto"/>
                                                          </w:divBdr>
                                                          <w:divsChild>
                                                            <w:div w:id="706418188">
                                                              <w:marLeft w:val="0"/>
                                                              <w:marRight w:val="0"/>
                                                              <w:marTop w:val="0"/>
                                                              <w:marBottom w:val="0"/>
                                                              <w:divBdr>
                                                                <w:top w:val="none" w:sz="0" w:space="0" w:color="auto"/>
                                                                <w:left w:val="none" w:sz="0" w:space="0" w:color="auto"/>
                                                                <w:bottom w:val="none" w:sz="0" w:space="0" w:color="auto"/>
                                                                <w:right w:val="none" w:sz="0" w:space="0" w:color="auto"/>
                                                              </w:divBdr>
                                                              <w:divsChild>
                                                                <w:div w:id="1858806007">
                                                                  <w:marLeft w:val="0"/>
                                                                  <w:marRight w:val="0"/>
                                                                  <w:marTop w:val="0"/>
                                                                  <w:marBottom w:val="0"/>
                                                                  <w:divBdr>
                                                                    <w:top w:val="none" w:sz="0" w:space="0" w:color="auto"/>
                                                                    <w:left w:val="none" w:sz="0" w:space="0" w:color="auto"/>
                                                                    <w:bottom w:val="none" w:sz="0" w:space="0" w:color="auto"/>
                                                                    <w:right w:val="none" w:sz="0" w:space="0" w:color="auto"/>
                                                                  </w:divBdr>
                                                                  <w:divsChild>
                                                                    <w:div w:id="2081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5159810">
      <w:bodyDiv w:val="1"/>
      <w:marLeft w:val="0"/>
      <w:marRight w:val="0"/>
      <w:marTop w:val="0"/>
      <w:marBottom w:val="0"/>
      <w:divBdr>
        <w:top w:val="none" w:sz="0" w:space="0" w:color="auto"/>
        <w:left w:val="none" w:sz="0" w:space="0" w:color="auto"/>
        <w:bottom w:val="none" w:sz="0" w:space="0" w:color="auto"/>
        <w:right w:val="none" w:sz="0" w:space="0" w:color="auto"/>
      </w:divBdr>
      <w:divsChild>
        <w:div w:id="1824617991">
          <w:marLeft w:val="0"/>
          <w:marRight w:val="1"/>
          <w:marTop w:val="0"/>
          <w:marBottom w:val="0"/>
          <w:divBdr>
            <w:top w:val="none" w:sz="0" w:space="0" w:color="auto"/>
            <w:left w:val="none" w:sz="0" w:space="0" w:color="auto"/>
            <w:bottom w:val="none" w:sz="0" w:space="0" w:color="auto"/>
            <w:right w:val="none" w:sz="0" w:space="0" w:color="auto"/>
          </w:divBdr>
          <w:divsChild>
            <w:div w:id="1665551985">
              <w:marLeft w:val="0"/>
              <w:marRight w:val="0"/>
              <w:marTop w:val="0"/>
              <w:marBottom w:val="0"/>
              <w:divBdr>
                <w:top w:val="none" w:sz="0" w:space="0" w:color="auto"/>
                <w:left w:val="none" w:sz="0" w:space="0" w:color="auto"/>
                <w:bottom w:val="none" w:sz="0" w:space="0" w:color="auto"/>
                <w:right w:val="none" w:sz="0" w:space="0" w:color="auto"/>
              </w:divBdr>
              <w:divsChild>
                <w:div w:id="711269557">
                  <w:marLeft w:val="0"/>
                  <w:marRight w:val="1"/>
                  <w:marTop w:val="0"/>
                  <w:marBottom w:val="0"/>
                  <w:divBdr>
                    <w:top w:val="none" w:sz="0" w:space="0" w:color="auto"/>
                    <w:left w:val="none" w:sz="0" w:space="0" w:color="auto"/>
                    <w:bottom w:val="none" w:sz="0" w:space="0" w:color="auto"/>
                    <w:right w:val="none" w:sz="0" w:space="0" w:color="auto"/>
                  </w:divBdr>
                  <w:divsChild>
                    <w:div w:id="2025281893">
                      <w:marLeft w:val="0"/>
                      <w:marRight w:val="0"/>
                      <w:marTop w:val="0"/>
                      <w:marBottom w:val="0"/>
                      <w:divBdr>
                        <w:top w:val="none" w:sz="0" w:space="0" w:color="auto"/>
                        <w:left w:val="none" w:sz="0" w:space="0" w:color="auto"/>
                        <w:bottom w:val="none" w:sz="0" w:space="0" w:color="auto"/>
                        <w:right w:val="none" w:sz="0" w:space="0" w:color="auto"/>
                      </w:divBdr>
                      <w:divsChild>
                        <w:div w:id="1162504416">
                          <w:marLeft w:val="0"/>
                          <w:marRight w:val="0"/>
                          <w:marTop w:val="0"/>
                          <w:marBottom w:val="0"/>
                          <w:divBdr>
                            <w:top w:val="none" w:sz="0" w:space="0" w:color="auto"/>
                            <w:left w:val="none" w:sz="0" w:space="0" w:color="auto"/>
                            <w:bottom w:val="none" w:sz="0" w:space="0" w:color="auto"/>
                            <w:right w:val="none" w:sz="0" w:space="0" w:color="auto"/>
                          </w:divBdr>
                          <w:divsChild>
                            <w:div w:id="1901789279">
                              <w:marLeft w:val="0"/>
                              <w:marRight w:val="0"/>
                              <w:marTop w:val="120"/>
                              <w:marBottom w:val="360"/>
                              <w:divBdr>
                                <w:top w:val="none" w:sz="0" w:space="0" w:color="auto"/>
                                <w:left w:val="none" w:sz="0" w:space="0" w:color="auto"/>
                                <w:bottom w:val="none" w:sz="0" w:space="0" w:color="auto"/>
                                <w:right w:val="none" w:sz="0" w:space="0" w:color="auto"/>
                              </w:divBdr>
                              <w:divsChild>
                                <w:div w:id="1072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451554">
      <w:bodyDiv w:val="1"/>
      <w:marLeft w:val="0"/>
      <w:marRight w:val="0"/>
      <w:marTop w:val="0"/>
      <w:marBottom w:val="0"/>
      <w:divBdr>
        <w:top w:val="none" w:sz="0" w:space="0" w:color="auto"/>
        <w:left w:val="none" w:sz="0" w:space="0" w:color="auto"/>
        <w:bottom w:val="none" w:sz="0" w:space="0" w:color="auto"/>
        <w:right w:val="none" w:sz="0" w:space="0" w:color="auto"/>
      </w:divBdr>
      <w:divsChild>
        <w:div w:id="794250360">
          <w:marLeft w:val="0"/>
          <w:marRight w:val="0"/>
          <w:marTop w:val="0"/>
          <w:marBottom w:val="0"/>
          <w:divBdr>
            <w:top w:val="none" w:sz="0" w:space="0" w:color="auto"/>
            <w:left w:val="none" w:sz="0" w:space="0" w:color="auto"/>
            <w:bottom w:val="none" w:sz="0" w:space="0" w:color="auto"/>
            <w:right w:val="none" w:sz="0" w:space="0" w:color="auto"/>
          </w:divBdr>
          <w:divsChild>
            <w:div w:id="2090804428">
              <w:marLeft w:val="0"/>
              <w:marRight w:val="0"/>
              <w:marTop w:val="0"/>
              <w:marBottom w:val="0"/>
              <w:divBdr>
                <w:top w:val="none" w:sz="0" w:space="0" w:color="auto"/>
                <w:left w:val="none" w:sz="0" w:space="0" w:color="auto"/>
                <w:bottom w:val="none" w:sz="0" w:space="0" w:color="auto"/>
                <w:right w:val="none" w:sz="0" w:space="0" w:color="auto"/>
              </w:divBdr>
              <w:divsChild>
                <w:div w:id="511257823">
                  <w:marLeft w:val="0"/>
                  <w:marRight w:val="0"/>
                  <w:marTop w:val="0"/>
                  <w:marBottom w:val="0"/>
                  <w:divBdr>
                    <w:top w:val="none" w:sz="0" w:space="0" w:color="auto"/>
                    <w:left w:val="none" w:sz="0" w:space="0" w:color="auto"/>
                    <w:bottom w:val="none" w:sz="0" w:space="0" w:color="auto"/>
                    <w:right w:val="none" w:sz="0" w:space="0" w:color="auto"/>
                  </w:divBdr>
                  <w:divsChild>
                    <w:div w:id="1120536203">
                      <w:marLeft w:val="0"/>
                      <w:marRight w:val="0"/>
                      <w:marTop w:val="0"/>
                      <w:marBottom w:val="0"/>
                      <w:divBdr>
                        <w:top w:val="none" w:sz="0" w:space="0" w:color="auto"/>
                        <w:left w:val="none" w:sz="0" w:space="0" w:color="auto"/>
                        <w:bottom w:val="none" w:sz="0" w:space="0" w:color="auto"/>
                        <w:right w:val="none" w:sz="0" w:space="0" w:color="auto"/>
                      </w:divBdr>
                      <w:divsChild>
                        <w:div w:id="1899323600">
                          <w:marLeft w:val="0"/>
                          <w:marRight w:val="0"/>
                          <w:marTop w:val="0"/>
                          <w:marBottom w:val="0"/>
                          <w:divBdr>
                            <w:top w:val="none" w:sz="0" w:space="0" w:color="auto"/>
                            <w:left w:val="none" w:sz="0" w:space="0" w:color="auto"/>
                            <w:bottom w:val="none" w:sz="0" w:space="0" w:color="auto"/>
                            <w:right w:val="none" w:sz="0" w:space="0" w:color="auto"/>
                          </w:divBdr>
                          <w:divsChild>
                            <w:div w:id="578829846">
                              <w:marLeft w:val="0"/>
                              <w:marRight w:val="0"/>
                              <w:marTop w:val="0"/>
                              <w:marBottom w:val="0"/>
                              <w:divBdr>
                                <w:top w:val="none" w:sz="0" w:space="0" w:color="auto"/>
                                <w:left w:val="none" w:sz="0" w:space="0" w:color="auto"/>
                                <w:bottom w:val="none" w:sz="0" w:space="0" w:color="auto"/>
                                <w:right w:val="none" w:sz="0" w:space="0" w:color="auto"/>
                              </w:divBdr>
                              <w:divsChild>
                                <w:div w:id="2024816051">
                                  <w:marLeft w:val="0"/>
                                  <w:marRight w:val="0"/>
                                  <w:marTop w:val="0"/>
                                  <w:marBottom w:val="0"/>
                                  <w:divBdr>
                                    <w:top w:val="none" w:sz="0" w:space="0" w:color="auto"/>
                                    <w:left w:val="none" w:sz="0" w:space="0" w:color="auto"/>
                                    <w:bottom w:val="none" w:sz="0" w:space="0" w:color="auto"/>
                                    <w:right w:val="none" w:sz="0" w:space="0" w:color="auto"/>
                                  </w:divBdr>
                                  <w:divsChild>
                                    <w:div w:id="15097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0389">
      <w:bodyDiv w:val="1"/>
      <w:marLeft w:val="0"/>
      <w:marRight w:val="0"/>
      <w:marTop w:val="0"/>
      <w:marBottom w:val="0"/>
      <w:divBdr>
        <w:top w:val="none" w:sz="0" w:space="0" w:color="auto"/>
        <w:left w:val="none" w:sz="0" w:space="0" w:color="auto"/>
        <w:bottom w:val="none" w:sz="0" w:space="0" w:color="auto"/>
        <w:right w:val="none" w:sz="0" w:space="0" w:color="auto"/>
      </w:divBdr>
      <w:divsChild>
        <w:div w:id="1006054321">
          <w:marLeft w:val="0"/>
          <w:marRight w:val="1"/>
          <w:marTop w:val="0"/>
          <w:marBottom w:val="0"/>
          <w:divBdr>
            <w:top w:val="none" w:sz="0" w:space="0" w:color="auto"/>
            <w:left w:val="none" w:sz="0" w:space="0" w:color="auto"/>
            <w:bottom w:val="none" w:sz="0" w:space="0" w:color="auto"/>
            <w:right w:val="none" w:sz="0" w:space="0" w:color="auto"/>
          </w:divBdr>
          <w:divsChild>
            <w:div w:id="621499886">
              <w:marLeft w:val="0"/>
              <w:marRight w:val="0"/>
              <w:marTop w:val="0"/>
              <w:marBottom w:val="0"/>
              <w:divBdr>
                <w:top w:val="none" w:sz="0" w:space="0" w:color="auto"/>
                <w:left w:val="none" w:sz="0" w:space="0" w:color="auto"/>
                <w:bottom w:val="none" w:sz="0" w:space="0" w:color="auto"/>
                <w:right w:val="none" w:sz="0" w:space="0" w:color="auto"/>
              </w:divBdr>
              <w:divsChild>
                <w:div w:id="1421486834">
                  <w:marLeft w:val="0"/>
                  <w:marRight w:val="1"/>
                  <w:marTop w:val="0"/>
                  <w:marBottom w:val="0"/>
                  <w:divBdr>
                    <w:top w:val="none" w:sz="0" w:space="0" w:color="auto"/>
                    <w:left w:val="none" w:sz="0" w:space="0" w:color="auto"/>
                    <w:bottom w:val="none" w:sz="0" w:space="0" w:color="auto"/>
                    <w:right w:val="none" w:sz="0" w:space="0" w:color="auto"/>
                  </w:divBdr>
                  <w:divsChild>
                    <w:div w:id="1906332113">
                      <w:marLeft w:val="0"/>
                      <w:marRight w:val="0"/>
                      <w:marTop w:val="0"/>
                      <w:marBottom w:val="0"/>
                      <w:divBdr>
                        <w:top w:val="none" w:sz="0" w:space="0" w:color="auto"/>
                        <w:left w:val="none" w:sz="0" w:space="0" w:color="auto"/>
                        <w:bottom w:val="none" w:sz="0" w:space="0" w:color="auto"/>
                        <w:right w:val="none" w:sz="0" w:space="0" w:color="auto"/>
                      </w:divBdr>
                      <w:divsChild>
                        <w:div w:id="529924362">
                          <w:marLeft w:val="0"/>
                          <w:marRight w:val="0"/>
                          <w:marTop w:val="0"/>
                          <w:marBottom w:val="0"/>
                          <w:divBdr>
                            <w:top w:val="none" w:sz="0" w:space="0" w:color="auto"/>
                            <w:left w:val="none" w:sz="0" w:space="0" w:color="auto"/>
                            <w:bottom w:val="none" w:sz="0" w:space="0" w:color="auto"/>
                            <w:right w:val="none" w:sz="0" w:space="0" w:color="auto"/>
                          </w:divBdr>
                          <w:divsChild>
                            <w:div w:id="360253942">
                              <w:marLeft w:val="0"/>
                              <w:marRight w:val="0"/>
                              <w:marTop w:val="120"/>
                              <w:marBottom w:val="360"/>
                              <w:divBdr>
                                <w:top w:val="none" w:sz="0" w:space="0" w:color="auto"/>
                                <w:left w:val="none" w:sz="0" w:space="0" w:color="auto"/>
                                <w:bottom w:val="none" w:sz="0" w:space="0" w:color="auto"/>
                                <w:right w:val="none" w:sz="0" w:space="0" w:color="auto"/>
                              </w:divBdr>
                              <w:divsChild>
                                <w:div w:id="256138634">
                                  <w:marLeft w:val="0"/>
                                  <w:marRight w:val="0"/>
                                  <w:marTop w:val="0"/>
                                  <w:marBottom w:val="0"/>
                                  <w:divBdr>
                                    <w:top w:val="none" w:sz="0" w:space="0" w:color="auto"/>
                                    <w:left w:val="none" w:sz="0" w:space="0" w:color="auto"/>
                                    <w:bottom w:val="none" w:sz="0" w:space="0" w:color="auto"/>
                                    <w:right w:val="none" w:sz="0" w:space="0" w:color="auto"/>
                                  </w:divBdr>
                                  <w:divsChild>
                                    <w:div w:id="147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4510">
      <w:bodyDiv w:val="1"/>
      <w:marLeft w:val="0"/>
      <w:marRight w:val="0"/>
      <w:marTop w:val="0"/>
      <w:marBottom w:val="0"/>
      <w:divBdr>
        <w:top w:val="none" w:sz="0" w:space="0" w:color="auto"/>
        <w:left w:val="none" w:sz="0" w:space="0" w:color="auto"/>
        <w:bottom w:val="none" w:sz="0" w:space="0" w:color="auto"/>
        <w:right w:val="none" w:sz="0" w:space="0" w:color="auto"/>
      </w:divBdr>
      <w:divsChild>
        <w:div w:id="731277140">
          <w:marLeft w:val="1"/>
          <w:marRight w:val="0"/>
          <w:marTop w:val="0"/>
          <w:marBottom w:val="0"/>
          <w:divBdr>
            <w:top w:val="single" w:sz="4" w:space="0" w:color="FFFFFF"/>
            <w:left w:val="none" w:sz="0" w:space="0" w:color="auto"/>
            <w:bottom w:val="none" w:sz="0" w:space="0" w:color="auto"/>
            <w:right w:val="none" w:sz="0" w:space="0" w:color="auto"/>
          </w:divBdr>
          <w:divsChild>
            <w:div w:id="20932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4981">
      <w:bodyDiv w:val="1"/>
      <w:marLeft w:val="0"/>
      <w:marRight w:val="0"/>
      <w:marTop w:val="0"/>
      <w:marBottom w:val="0"/>
      <w:divBdr>
        <w:top w:val="none" w:sz="0" w:space="0" w:color="auto"/>
        <w:left w:val="none" w:sz="0" w:space="0" w:color="auto"/>
        <w:bottom w:val="none" w:sz="0" w:space="0" w:color="auto"/>
        <w:right w:val="none" w:sz="0" w:space="0" w:color="auto"/>
      </w:divBdr>
      <w:divsChild>
        <w:div w:id="1807157446">
          <w:marLeft w:val="0"/>
          <w:marRight w:val="1"/>
          <w:marTop w:val="0"/>
          <w:marBottom w:val="0"/>
          <w:divBdr>
            <w:top w:val="none" w:sz="0" w:space="0" w:color="auto"/>
            <w:left w:val="none" w:sz="0" w:space="0" w:color="auto"/>
            <w:bottom w:val="none" w:sz="0" w:space="0" w:color="auto"/>
            <w:right w:val="none" w:sz="0" w:space="0" w:color="auto"/>
          </w:divBdr>
          <w:divsChild>
            <w:div w:id="762143670">
              <w:marLeft w:val="0"/>
              <w:marRight w:val="0"/>
              <w:marTop w:val="0"/>
              <w:marBottom w:val="0"/>
              <w:divBdr>
                <w:top w:val="none" w:sz="0" w:space="0" w:color="auto"/>
                <w:left w:val="none" w:sz="0" w:space="0" w:color="auto"/>
                <w:bottom w:val="none" w:sz="0" w:space="0" w:color="auto"/>
                <w:right w:val="none" w:sz="0" w:space="0" w:color="auto"/>
              </w:divBdr>
              <w:divsChild>
                <w:div w:id="1416439064">
                  <w:marLeft w:val="0"/>
                  <w:marRight w:val="1"/>
                  <w:marTop w:val="0"/>
                  <w:marBottom w:val="0"/>
                  <w:divBdr>
                    <w:top w:val="none" w:sz="0" w:space="0" w:color="auto"/>
                    <w:left w:val="none" w:sz="0" w:space="0" w:color="auto"/>
                    <w:bottom w:val="none" w:sz="0" w:space="0" w:color="auto"/>
                    <w:right w:val="none" w:sz="0" w:space="0" w:color="auto"/>
                  </w:divBdr>
                  <w:divsChild>
                    <w:div w:id="59139511">
                      <w:marLeft w:val="0"/>
                      <w:marRight w:val="0"/>
                      <w:marTop w:val="0"/>
                      <w:marBottom w:val="0"/>
                      <w:divBdr>
                        <w:top w:val="none" w:sz="0" w:space="0" w:color="auto"/>
                        <w:left w:val="none" w:sz="0" w:space="0" w:color="auto"/>
                        <w:bottom w:val="none" w:sz="0" w:space="0" w:color="auto"/>
                        <w:right w:val="none" w:sz="0" w:space="0" w:color="auto"/>
                      </w:divBdr>
                      <w:divsChild>
                        <w:div w:id="524054616">
                          <w:marLeft w:val="0"/>
                          <w:marRight w:val="0"/>
                          <w:marTop w:val="0"/>
                          <w:marBottom w:val="0"/>
                          <w:divBdr>
                            <w:top w:val="none" w:sz="0" w:space="0" w:color="auto"/>
                            <w:left w:val="none" w:sz="0" w:space="0" w:color="auto"/>
                            <w:bottom w:val="none" w:sz="0" w:space="0" w:color="auto"/>
                            <w:right w:val="none" w:sz="0" w:space="0" w:color="auto"/>
                          </w:divBdr>
                          <w:divsChild>
                            <w:div w:id="256139408">
                              <w:marLeft w:val="0"/>
                              <w:marRight w:val="0"/>
                              <w:marTop w:val="120"/>
                              <w:marBottom w:val="360"/>
                              <w:divBdr>
                                <w:top w:val="none" w:sz="0" w:space="0" w:color="auto"/>
                                <w:left w:val="none" w:sz="0" w:space="0" w:color="auto"/>
                                <w:bottom w:val="none" w:sz="0" w:space="0" w:color="auto"/>
                                <w:right w:val="none" w:sz="0" w:space="0" w:color="auto"/>
                              </w:divBdr>
                              <w:divsChild>
                                <w:div w:id="828638082">
                                  <w:marLeft w:val="0"/>
                                  <w:marRight w:val="0"/>
                                  <w:marTop w:val="0"/>
                                  <w:marBottom w:val="0"/>
                                  <w:divBdr>
                                    <w:top w:val="none" w:sz="0" w:space="0" w:color="auto"/>
                                    <w:left w:val="none" w:sz="0" w:space="0" w:color="auto"/>
                                    <w:bottom w:val="none" w:sz="0" w:space="0" w:color="auto"/>
                                    <w:right w:val="none" w:sz="0" w:space="0" w:color="auto"/>
                                  </w:divBdr>
                                  <w:divsChild>
                                    <w:div w:id="19542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277817">
      <w:bodyDiv w:val="1"/>
      <w:marLeft w:val="0"/>
      <w:marRight w:val="0"/>
      <w:marTop w:val="0"/>
      <w:marBottom w:val="0"/>
      <w:divBdr>
        <w:top w:val="none" w:sz="0" w:space="0" w:color="auto"/>
        <w:left w:val="none" w:sz="0" w:space="0" w:color="auto"/>
        <w:bottom w:val="none" w:sz="0" w:space="0" w:color="auto"/>
        <w:right w:val="none" w:sz="0" w:space="0" w:color="auto"/>
      </w:divBdr>
      <w:divsChild>
        <w:div w:id="1291471892">
          <w:marLeft w:val="0"/>
          <w:marRight w:val="1"/>
          <w:marTop w:val="0"/>
          <w:marBottom w:val="0"/>
          <w:divBdr>
            <w:top w:val="none" w:sz="0" w:space="0" w:color="auto"/>
            <w:left w:val="none" w:sz="0" w:space="0" w:color="auto"/>
            <w:bottom w:val="none" w:sz="0" w:space="0" w:color="auto"/>
            <w:right w:val="none" w:sz="0" w:space="0" w:color="auto"/>
          </w:divBdr>
          <w:divsChild>
            <w:div w:id="393239317">
              <w:marLeft w:val="0"/>
              <w:marRight w:val="0"/>
              <w:marTop w:val="0"/>
              <w:marBottom w:val="0"/>
              <w:divBdr>
                <w:top w:val="none" w:sz="0" w:space="0" w:color="auto"/>
                <w:left w:val="none" w:sz="0" w:space="0" w:color="auto"/>
                <w:bottom w:val="none" w:sz="0" w:space="0" w:color="auto"/>
                <w:right w:val="none" w:sz="0" w:space="0" w:color="auto"/>
              </w:divBdr>
              <w:divsChild>
                <w:div w:id="1040129440">
                  <w:marLeft w:val="0"/>
                  <w:marRight w:val="1"/>
                  <w:marTop w:val="0"/>
                  <w:marBottom w:val="0"/>
                  <w:divBdr>
                    <w:top w:val="none" w:sz="0" w:space="0" w:color="auto"/>
                    <w:left w:val="none" w:sz="0" w:space="0" w:color="auto"/>
                    <w:bottom w:val="none" w:sz="0" w:space="0" w:color="auto"/>
                    <w:right w:val="none" w:sz="0" w:space="0" w:color="auto"/>
                  </w:divBdr>
                  <w:divsChild>
                    <w:div w:id="2129084799">
                      <w:marLeft w:val="0"/>
                      <w:marRight w:val="0"/>
                      <w:marTop w:val="0"/>
                      <w:marBottom w:val="0"/>
                      <w:divBdr>
                        <w:top w:val="none" w:sz="0" w:space="0" w:color="auto"/>
                        <w:left w:val="none" w:sz="0" w:space="0" w:color="auto"/>
                        <w:bottom w:val="none" w:sz="0" w:space="0" w:color="auto"/>
                        <w:right w:val="none" w:sz="0" w:space="0" w:color="auto"/>
                      </w:divBdr>
                      <w:divsChild>
                        <w:div w:id="1243100267">
                          <w:marLeft w:val="0"/>
                          <w:marRight w:val="0"/>
                          <w:marTop w:val="0"/>
                          <w:marBottom w:val="0"/>
                          <w:divBdr>
                            <w:top w:val="none" w:sz="0" w:space="0" w:color="auto"/>
                            <w:left w:val="none" w:sz="0" w:space="0" w:color="auto"/>
                            <w:bottom w:val="none" w:sz="0" w:space="0" w:color="auto"/>
                            <w:right w:val="none" w:sz="0" w:space="0" w:color="auto"/>
                          </w:divBdr>
                          <w:divsChild>
                            <w:div w:id="1297830172">
                              <w:marLeft w:val="0"/>
                              <w:marRight w:val="0"/>
                              <w:marTop w:val="120"/>
                              <w:marBottom w:val="360"/>
                              <w:divBdr>
                                <w:top w:val="none" w:sz="0" w:space="0" w:color="auto"/>
                                <w:left w:val="none" w:sz="0" w:space="0" w:color="auto"/>
                                <w:bottom w:val="none" w:sz="0" w:space="0" w:color="auto"/>
                                <w:right w:val="none" w:sz="0" w:space="0" w:color="auto"/>
                              </w:divBdr>
                              <w:divsChild>
                                <w:div w:id="1813013816">
                                  <w:marLeft w:val="0"/>
                                  <w:marRight w:val="0"/>
                                  <w:marTop w:val="0"/>
                                  <w:marBottom w:val="0"/>
                                  <w:divBdr>
                                    <w:top w:val="none" w:sz="0" w:space="0" w:color="auto"/>
                                    <w:left w:val="none" w:sz="0" w:space="0" w:color="auto"/>
                                    <w:bottom w:val="none" w:sz="0" w:space="0" w:color="auto"/>
                                    <w:right w:val="none" w:sz="0" w:space="0" w:color="auto"/>
                                  </w:divBdr>
                                  <w:divsChild>
                                    <w:div w:id="18943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293388">
      <w:bodyDiv w:val="1"/>
      <w:marLeft w:val="0"/>
      <w:marRight w:val="0"/>
      <w:marTop w:val="0"/>
      <w:marBottom w:val="0"/>
      <w:divBdr>
        <w:top w:val="none" w:sz="0" w:space="0" w:color="auto"/>
        <w:left w:val="none" w:sz="0" w:space="0" w:color="auto"/>
        <w:bottom w:val="none" w:sz="0" w:space="0" w:color="auto"/>
        <w:right w:val="none" w:sz="0" w:space="0" w:color="auto"/>
      </w:divBdr>
      <w:divsChild>
        <w:div w:id="268003603">
          <w:marLeft w:val="0"/>
          <w:marRight w:val="1"/>
          <w:marTop w:val="0"/>
          <w:marBottom w:val="0"/>
          <w:divBdr>
            <w:top w:val="none" w:sz="0" w:space="0" w:color="auto"/>
            <w:left w:val="none" w:sz="0" w:space="0" w:color="auto"/>
            <w:bottom w:val="none" w:sz="0" w:space="0" w:color="auto"/>
            <w:right w:val="none" w:sz="0" w:space="0" w:color="auto"/>
          </w:divBdr>
          <w:divsChild>
            <w:div w:id="681664813">
              <w:marLeft w:val="0"/>
              <w:marRight w:val="0"/>
              <w:marTop w:val="0"/>
              <w:marBottom w:val="0"/>
              <w:divBdr>
                <w:top w:val="none" w:sz="0" w:space="0" w:color="auto"/>
                <w:left w:val="none" w:sz="0" w:space="0" w:color="auto"/>
                <w:bottom w:val="none" w:sz="0" w:space="0" w:color="auto"/>
                <w:right w:val="none" w:sz="0" w:space="0" w:color="auto"/>
              </w:divBdr>
              <w:divsChild>
                <w:div w:id="2027973487">
                  <w:marLeft w:val="0"/>
                  <w:marRight w:val="1"/>
                  <w:marTop w:val="0"/>
                  <w:marBottom w:val="0"/>
                  <w:divBdr>
                    <w:top w:val="none" w:sz="0" w:space="0" w:color="auto"/>
                    <w:left w:val="none" w:sz="0" w:space="0" w:color="auto"/>
                    <w:bottom w:val="none" w:sz="0" w:space="0" w:color="auto"/>
                    <w:right w:val="none" w:sz="0" w:space="0" w:color="auto"/>
                  </w:divBdr>
                  <w:divsChild>
                    <w:div w:id="805928148">
                      <w:marLeft w:val="0"/>
                      <w:marRight w:val="0"/>
                      <w:marTop w:val="0"/>
                      <w:marBottom w:val="0"/>
                      <w:divBdr>
                        <w:top w:val="none" w:sz="0" w:space="0" w:color="auto"/>
                        <w:left w:val="none" w:sz="0" w:space="0" w:color="auto"/>
                        <w:bottom w:val="none" w:sz="0" w:space="0" w:color="auto"/>
                        <w:right w:val="none" w:sz="0" w:space="0" w:color="auto"/>
                      </w:divBdr>
                      <w:divsChild>
                        <w:div w:id="818351199">
                          <w:marLeft w:val="0"/>
                          <w:marRight w:val="0"/>
                          <w:marTop w:val="0"/>
                          <w:marBottom w:val="0"/>
                          <w:divBdr>
                            <w:top w:val="none" w:sz="0" w:space="0" w:color="auto"/>
                            <w:left w:val="none" w:sz="0" w:space="0" w:color="auto"/>
                            <w:bottom w:val="none" w:sz="0" w:space="0" w:color="auto"/>
                            <w:right w:val="none" w:sz="0" w:space="0" w:color="auto"/>
                          </w:divBdr>
                          <w:divsChild>
                            <w:div w:id="2034111908">
                              <w:marLeft w:val="0"/>
                              <w:marRight w:val="0"/>
                              <w:marTop w:val="120"/>
                              <w:marBottom w:val="360"/>
                              <w:divBdr>
                                <w:top w:val="none" w:sz="0" w:space="0" w:color="auto"/>
                                <w:left w:val="none" w:sz="0" w:space="0" w:color="auto"/>
                                <w:bottom w:val="none" w:sz="0" w:space="0" w:color="auto"/>
                                <w:right w:val="none" w:sz="0" w:space="0" w:color="auto"/>
                              </w:divBdr>
                              <w:divsChild>
                                <w:div w:id="758018776">
                                  <w:marLeft w:val="0"/>
                                  <w:marRight w:val="0"/>
                                  <w:marTop w:val="0"/>
                                  <w:marBottom w:val="0"/>
                                  <w:divBdr>
                                    <w:top w:val="none" w:sz="0" w:space="0" w:color="auto"/>
                                    <w:left w:val="none" w:sz="0" w:space="0" w:color="auto"/>
                                    <w:bottom w:val="none" w:sz="0" w:space="0" w:color="auto"/>
                                    <w:right w:val="none" w:sz="0" w:space="0" w:color="auto"/>
                                  </w:divBdr>
                                  <w:divsChild>
                                    <w:div w:id="19816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663396">
      <w:bodyDiv w:val="1"/>
      <w:marLeft w:val="0"/>
      <w:marRight w:val="0"/>
      <w:marTop w:val="0"/>
      <w:marBottom w:val="0"/>
      <w:divBdr>
        <w:top w:val="none" w:sz="0" w:space="0" w:color="auto"/>
        <w:left w:val="none" w:sz="0" w:space="0" w:color="auto"/>
        <w:bottom w:val="none" w:sz="0" w:space="0" w:color="auto"/>
        <w:right w:val="none" w:sz="0" w:space="0" w:color="auto"/>
      </w:divBdr>
      <w:divsChild>
        <w:div w:id="1471635347">
          <w:marLeft w:val="0"/>
          <w:marRight w:val="1"/>
          <w:marTop w:val="0"/>
          <w:marBottom w:val="0"/>
          <w:divBdr>
            <w:top w:val="none" w:sz="0" w:space="0" w:color="auto"/>
            <w:left w:val="none" w:sz="0" w:space="0" w:color="auto"/>
            <w:bottom w:val="none" w:sz="0" w:space="0" w:color="auto"/>
            <w:right w:val="none" w:sz="0" w:space="0" w:color="auto"/>
          </w:divBdr>
          <w:divsChild>
            <w:div w:id="1301886682">
              <w:marLeft w:val="0"/>
              <w:marRight w:val="0"/>
              <w:marTop w:val="0"/>
              <w:marBottom w:val="0"/>
              <w:divBdr>
                <w:top w:val="none" w:sz="0" w:space="0" w:color="auto"/>
                <w:left w:val="none" w:sz="0" w:space="0" w:color="auto"/>
                <w:bottom w:val="none" w:sz="0" w:space="0" w:color="auto"/>
                <w:right w:val="none" w:sz="0" w:space="0" w:color="auto"/>
              </w:divBdr>
              <w:divsChild>
                <w:div w:id="1819615203">
                  <w:marLeft w:val="0"/>
                  <w:marRight w:val="1"/>
                  <w:marTop w:val="0"/>
                  <w:marBottom w:val="0"/>
                  <w:divBdr>
                    <w:top w:val="none" w:sz="0" w:space="0" w:color="auto"/>
                    <w:left w:val="none" w:sz="0" w:space="0" w:color="auto"/>
                    <w:bottom w:val="none" w:sz="0" w:space="0" w:color="auto"/>
                    <w:right w:val="none" w:sz="0" w:space="0" w:color="auto"/>
                  </w:divBdr>
                  <w:divsChild>
                    <w:div w:id="446655525">
                      <w:marLeft w:val="0"/>
                      <w:marRight w:val="0"/>
                      <w:marTop w:val="0"/>
                      <w:marBottom w:val="0"/>
                      <w:divBdr>
                        <w:top w:val="none" w:sz="0" w:space="0" w:color="auto"/>
                        <w:left w:val="none" w:sz="0" w:space="0" w:color="auto"/>
                        <w:bottom w:val="none" w:sz="0" w:space="0" w:color="auto"/>
                        <w:right w:val="none" w:sz="0" w:space="0" w:color="auto"/>
                      </w:divBdr>
                      <w:divsChild>
                        <w:div w:id="1315135982">
                          <w:marLeft w:val="0"/>
                          <w:marRight w:val="0"/>
                          <w:marTop w:val="0"/>
                          <w:marBottom w:val="0"/>
                          <w:divBdr>
                            <w:top w:val="none" w:sz="0" w:space="0" w:color="auto"/>
                            <w:left w:val="none" w:sz="0" w:space="0" w:color="auto"/>
                            <w:bottom w:val="none" w:sz="0" w:space="0" w:color="auto"/>
                            <w:right w:val="none" w:sz="0" w:space="0" w:color="auto"/>
                          </w:divBdr>
                          <w:divsChild>
                            <w:div w:id="1855731117">
                              <w:marLeft w:val="0"/>
                              <w:marRight w:val="0"/>
                              <w:marTop w:val="120"/>
                              <w:marBottom w:val="360"/>
                              <w:divBdr>
                                <w:top w:val="none" w:sz="0" w:space="0" w:color="auto"/>
                                <w:left w:val="none" w:sz="0" w:space="0" w:color="auto"/>
                                <w:bottom w:val="none" w:sz="0" w:space="0" w:color="auto"/>
                                <w:right w:val="none" w:sz="0" w:space="0" w:color="auto"/>
                              </w:divBdr>
                              <w:divsChild>
                                <w:div w:id="10327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081359">
      <w:bodyDiv w:val="1"/>
      <w:marLeft w:val="0"/>
      <w:marRight w:val="0"/>
      <w:marTop w:val="0"/>
      <w:marBottom w:val="0"/>
      <w:divBdr>
        <w:top w:val="none" w:sz="0" w:space="0" w:color="auto"/>
        <w:left w:val="none" w:sz="0" w:space="0" w:color="auto"/>
        <w:bottom w:val="none" w:sz="0" w:space="0" w:color="auto"/>
        <w:right w:val="none" w:sz="0" w:space="0" w:color="auto"/>
      </w:divBdr>
      <w:divsChild>
        <w:div w:id="1591819103">
          <w:marLeft w:val="0"/>
          <w:marRight w:val="0"/>
          <w:marTop w:val="125"/>
          <w:marBottom w:val="0"/>
          <w:divBdr>
            <w:top w:val="none" w:sz="0" w:space="0" w:color="auto"/>
            <w:left w:val="single" w:sz="4" w:space="0" w:color="999999"/>
            <w:bottom w:val="none" w:sz="0" w:space="0" w:color="auto"/>
            <w:right w:val="single" w:sz="4" w:space="0" w:color="999999"/>
          </w:divBdr>
          <w:divsChild>
            <w:div w:id="2024430661">
              <w:marLeft w:val="0"/>
              <w:marRight w:val="0"/>
              <w:marTop w:val="0"/>
              <w:marBottom w:val="0"/>
              <w:divBdr>
                <w:top w:val="single" w:sz="4" w:space="0" w:color="999999"/>
                <w:left w:val="none" w:sz="0" w:space="0" w:color="auto"/>
                <w:bottom w:val="single" w:sz="4" w:space="0" w:color="999999"/>
                <w:right w:val="none" w:sz="0" w:space="0" w:color="auto"/>
              </w:divBdr>
              <w:divsChild>
                <w:div w:id="1581065942">
                  <w:marLeft w:val="0"/>
                  <w:marRight w:val="0"/>
                  <w:marTop w:val="0"/>
                  <w:marBottom w:val="0"/>
                  <w:divBdr>
                    <w:top w:val="none" w:sz="0" w:space="0" w:color="auto"/>
                    <w:left w:val="none" w:sz="0" w:space="0" w:color="auto"/>
                    <w:bottom w:val="none" w:sz="0" w:space="0" w:color="auto"/>
                    <w:right w:val="none" w:sz="0" w:space="0" w:color="auto"/>
                  </w:divBdr>
                  <w:divsChild>
                    <w:div w:id="142816072">
                      <w:marLeft w:val="0"/>
                      <w:marRight w:val="0"/>
                      <w:marTop w:val="0"/>
                      <w:marBottom w:val="0"/>
                      <w:divBdr>
                        <w:top w:val="none" w:sz="0" w:space="0" w:color="auto"/>
                        <w:left w:val="none" w:sz="0" w:space="0" w:color="auto"/>
                        <w:bottom w:val="none" w:sz="0" w:space="0" w:color="auto"/>
                        <w:right w:val="none" w:sz="0" w:space="0" w:color="auto"/>
                      </w:divBdr>
                      <w:divsChild>
                        <w:div w:id="2069065846">
                          <w:marLeft w:val="501"/>
                          <w:marRight w:val="0"/>
                          <w:marTop w:val="125"/>
                          <w:marBottom w:val="313"/>
                          <w:divBdr>
                            <w:top w:val="none" w:sz="0" w:space="0" w:color="auto"/>
                            <w:left w:val="none" w:sz="0" w:space="0" w:color="auto"/>
                            <w:bottom w:val="none" w:sz="0" w:space="0" w:color="auto"/>
                            <w:right w:val="none" w:sz="0" w:space="0" w:color="auto"/>
                          </w:divBdr>
                          <w:divsChild>
                            <w:div w:id="36786161">
                              <w:marLeft w:val="0"/>
                              <w:marRight w:val="376"/>
                              <w:marTop w:val="0"/>
                              <w:marBottom w:val="0"/>
                              <w:divBdr>
                                <w:top w:val="none" w:sz="0" w:space="0" w:color="auto"/>
                                <w:left w:val="none" w:sz="0" w:space="0" w:color="auto"/>
                                <w:bottom w:val="none" w:sz="0" w:space="0" w:color="auto"/>
                                <w:right w:val="none" w:sz="0" w:space="0" w:color="auto"/>
                              </w:divBdr>
                              <w:divsChild>
                                <w:div w:id="197012833">
                                  <w:marLeft w:val="0"/>
                                  <w:marRight w:val="0"/>
                                  <w:marTop w:val="0"/>
                                  <w:marBottom w:val="0"/>
                                  <w:divBdr>
                                    <w:top w:val="none" w:sz="0" w:space="0" w:color="auto"/>
                                    <w:left w:val="none" w:sz="0" w:space="0" w:color="auto"/>
                                    <w:bottom w:val="none" w:sz="0" w:space="0" w:color="auto"/>
                                    <w:right w:val="none" w:sz="0" w:space="0" w:color="auto"/>
                                  </w:divBdr>
                                  <w:divsChild>
                                    <w:div w:id="421218169">
                                      <w:marLeft w:val="0"/>
                                      <w:marRight w:val="0"/>
                                      <w:marTop w:val="0"/>
                                      <w:marBottom w:val="0"/>
                                      <w:divBdr>
                                        <w:top w:val="none" w:sz="0" w:space="0" w:color="auto"/>
                                        <w:left w:val="none" w:sz="0" w:space="0" w:color="auto"/>
                                        <w:bottom w:val="none" w:sz="0" w:space="0" w:color="auto"/>
                                        <w:right w:val="none" w:sz="0" w:space="0" w:color="auto"/>
                                      </w:divBdr>
                                      <w:divsChild>
                                        <w:div w:id="1991593390">
                                          <w:marLeft w:val="0"/>
                                          <w:marRight w:val="0"/>
                                          <w:marTop w:val="0"/>
                                          <w:marBottom w:val="0"/>
                                          <w:divBdr>
                                            <w:top w:val="none" w:sz="0" w:space="0" w:color="auto"/>
                                            <w:left w:val="none" w:sz="0" w:space="0" w:color="auto"/>
                                            <w:bottom w:val="none" w:sz="0" w:space="0" w:color="auto"/>
                                            <w:right w:val="none" w:sz="0" w:space="0" w:color="auto"/>
                                          </w:divBdr>
                                          <w:divsChild>
                                            <w:div w:id="1295863770">
                                              <w:marLeft w:val="0"/>
                                              <w:marRight w:val="0"/>
                                              <w:marTop w:val="0"/>
                                              <w:marBottom w:val="0"/>
                                              <w:divBdr>
                                                <w:top w:val="none" w:sz="0" w:space="0" w:color="auto"/>
                                                <w:left w:val="none" w:sz="0" w:space="0" w:color="auto"/>
                                                <w:bottom w:val="none" w:sz="0" w:space="0" w:color="auto"/>
                                                <w:right w:val="none" w:sz="0" w:space="0" w:color="auto"/>
                                              </w:divBdr>
                                              <w:divsChild>
                                                <w:div w:id="221058715">
                                                  <w:marLeft w:val="-125"/>
                                                  <w:marRight w:val="0"/>
                                                  <w:marTop w:val="0"/>
                                                  <w:marBottom w:val="188"/>
                                                  <w:divBdr>
                                                    <w:top w:val="dashed" w:sz="4" w:space="3" w:color="666666"/>
                                                    <w:left w:val="none" w:sz="0" w:space="0" w:color="auto"/>
                                                    <w:bottom w:val="dashed" w:sz="4" w:space="6" w:color="666666"/>
                                                    <w:right w:val="none" w:sz="0" w:space="0" w:color="auto"/>
                                                  </w:divBdr>
                                                  <w:divsChild>
                                                    <w:div w:id="21286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316188">
      <w:bodyDiv w:val="1"/>
      <w:marLeft w:val="0"/>
      <w:marRight w:val="0"/>
      <w:marTop w:val="0"/>
      <w:marBottom w:val="0"/>
      <w:divBdr>
        <w:top w:val="none" w:sz="0" w:space="0" w:color="auto"/>
        <w:left w:val="none" w:sz="0" w:space="0" w:color="auto"/>
        <w:bottom w:val="none" w:sz="0" w:space="0" w:color="auto"/>
        <w:right w:val="none" w:sz="0" w:space="0" w:color="auto"/>
      </w:divBdr>
      <w:divsChild>
        <w:div w:id="1250693062">
          <w:marLeft w:val="0"/>
          <w:marRight w:val="1"/>
          <w:marTop w:val="0"/>
          <w:marBottom w:val="0"/>
          <w:divBdr>
            <w:top w:val="none" w:sz="0" w:space="0" w:color="auto"/>
            <w:left w:val="none" w:sz="0" w:space="0" w:color="auto"/>
            <w:bottom w:val="none" w:sz="0" w:space="0" w:color="auto"/>
            <w:right w:val="none" w:sz="0" w:space="0" w:color="auto"/>
          </w:divBdr>
          <w:divsChild>
            <w:div w:id="1071537317">
              <w:marLeft w:val="0"/>
              <w:marRight w:val="0"/>
              <w:marTop w:val="0"/>
              <w:marBottom w:val="0"/>
              <w:divBdr>
                <w:top w:val="none" w:sz="0" w:space="0" w:color="auto"/>
                <w:left w:val="none" w:sz="0" w:space="0" w:color="auto"/>
                <w:bottom w:val="none" w:sz="0" w:space="0" w:color="auto"/>
                <w:right w:val="none" w:sz="0" w:space="0" w:color="auto"/>
              </w:divBdr>
              <w:divsChild>
                <w:div w:id="1916040896">
                  <w:marLeft w:val="0"/>
                  <w:marRight w:val="1"/>
                  <w:marTop w:val="0"/>
                  <w:marBottom w:val="0"/>
                  <w:divBdr>
                    <w:top w:val="none" w:sz="0" w:space="0" w:color="auto"/>
                    <w:left w:val="none" w:sz="0" w:space="0" w:color="auto"/>
                    <w:bottom w:val="none" w:sz="0" w:space="0" w:color="auto"/>
                    <w:right w:val="none" w:sz="0" w:space="0" w:color="auto"/>
                  </w:divBdr>
                  <w:divsChild>
                    <w:div w:id="1427773918">
                      <w:marLeft w:val="0"/>
                      <w:marRight w:val="0"/>
                      <w:marTop w:val="0"/>
                      <w:marBottom w:val="0"/>
                      <w:divBdr>
                        <w:top w:val="none" w:sz="0" w:space="0" w:color="auto"/>
                        <w:left w:val="none" w:sz="0" w:space="0" w:color="auto"/>
                        <w:bottom w:val="none" w:sz="0" w:space="0" w:color="auto"/>
                        <w:right w:val="none" w:sz="0" w:space="0" w:color="auto"/>
                      </w:divBdr>
                      <w:divsChild>
                        <w:div w:id="640115304">
                          <w:marLeft w:val="0"/>
                          <w:marRight w:val="0"/>
                          <w:marTop w:val="0"/>
                          <w:marBottom w:val="0"/>
                          <w:divBdr>
                            <w:top w:val="none" w:sz="0" w:space="0" w:color="auto"/>
                            <w:left w:val="none" w:sz="0" w:space="0" w:color="auto"/>
                            <w:bottom w:val="none" w:sz="0" w:space="0" w:color="auto"/>
                            <w:right w:val="none" w:sz="0" w:space="0" w:color="auto"/>
                          </w:divBdr>
                          <w:divsChild>
                            <w:div w:id="1599289789">
                              <w:marLeft w:val="0"/>
                              <w:marRight w:val="0"/>
                              <w:marTop w:val="120"/>
                              <w:marBottom w:val="360"/>
                              <w:divBdr>
                                <w:top w:val="none" w:sz="0" w:space="0" w:color="auto"/>
                                <w:left w:val="none" w:sz="0" w:space="0" w:color="auto"/>
                                <w:bottom w:val="none" w:sz="0" w:space="0" w:color="auto"/>
                                <w:right w:val="none" w:sz="0" w:space="0" w:color="auto"/>
                              </w:divBdr>
                              <w:divsChild>
                                <w:div w:id="5929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58172">
      <w:bodyDiv w:val="1"/>
      <w:marLeft w:val="0"/>
      <w:marRight w:val="0"/>
      <w:marTop w:val="0"/>
      <w:marBottom w:val="0"/>
      <w:divBdr>
        <w:top w:val="none" w:sz="0" w:space="0" w:color="auto"/>
        <w:left w:val="none" w:sz="0" w:space="0" w:color="auto"/>
        <w:bottom w:val="none" w:sz="0" w:space="0" w:color="auto"/>
        <w:right w:val="none" w:sz="0" w:space="0" w:color="auto"/>
      </w:divBdr>
      <w:divsChild>
        <w:div w:id="1210219937">
          <w:marLeft w:val="0"/>
          <w:marRight w:val="0"/>
          <w:marTop w:val="100"/>
          <w:marBottom w:val="100"/>
          <w:divBdr>
            <w:top w:val="none" w:sz="0" w:space="0" w:color="auto"/>
            <w:left w:val="none" w:sz="0" w:space="0" w:color="auto"/>
            <w:bottom w:val="none" w:sz="0" w:space="0" w:color="auto"/>
            <w:right w:val="none" w:sz="0" w:space="0" w:color="auto"/>
          </w:divBdr>
          <w:divsChild>
            <w:div w:id="1128165139">
              <w:marLeft w:val="0"/>
              <w:marRight w:val="0"/>
              <w:marTop w:val="0"/>
              <w:marBottom w:val="0"/>
              <w:divBdr>
                <w:top w:val="none" w:sz="0" w:space="0" w:color="auto"/>
                <w:left w:val="none" w:sz="0" w:space="0" w:color="auto"/>
                <w:bottom w:val="none" w:sz="0" w:space="0" w:color="auto"/>
                <w:right w:val="none" w:sz="0" w:space="0" w:color="auto"/>
              </w:divBdr>
              <w:divsChild>
                <w:div w:id="757212785">
                  <w:marLeft w:val="0"/>
                  <w:marRight w:val="0"/>
                  <w:marTop w:val="0"/>
                  <w:marBottom w:val="0"/>
                  <w:divBdr>
                    <w:top w:val="none" w:sz="0" w:space="0" w:color="auto"/>
                    <w:left w:val="none" w:sz="0" w:space="0" w:color="auto"/>
                    <w:bottom w:val="none" w:sz="0" w:space="0" w:color="auto"/>
                    <w:right w:val="none" w:sz="0" w:space="0" w:color="auto"/>
                  </w:divBdr>
                  <w:divsChild>
                    <w:div w:id="1104153672">
                      <w:marLeft w:val="0"/>
                      <w:marRight w:val="0"/>
                      <w:marTop w:val="0"/>
                      <w:marBottom w:val="0"/>
                      <w:divBdr>
                        <w:top w:val="none" w:sz="0" w:space="0" w:color="auto"/>
                        <w:left w:val="none" w:sz="0" w:space="0" w:color="auto"/>
                        <w:bottom w:val="none" w:sz="0" w:space="0" w:color="auto"/>
                        <w:right w:val="none" w:sz="0" w:space="0" w:color="auto"/>
                      </w:divBdr>
                      <w:divsChild>
                        <w:div w:id="152793291">
                          <w:marLeft w:val="0"/>
                          <w:marRight w:val="0"/>
                          <w:marTop w:val="0"/>
                          <w:marBottom w:val="0"/>
                          <w:divBdr>
                            <w:top w:val="none" w:sz="0" w:space="0" w:color="auto"/>
                            <w:left w:val="none" w:sz="0" w:space="0" w:color="auto"/>
                            <w:bottom w:val="none" w:sz="0" w:space="0" w:color="auto"/>
                            <w:right w:val="none" w:sz="0" w:space="0" w:color="auto"/>
                          </w:divBdr>
                          <w:divsChild>
                            <w:div w:id="1439716488">
                              <w:marLeft w:val="0"/>
                              <w:marRight w:val="0"/>
                              <w:marTop w:val="0"/>
                              <w:marBottom w:val="0"/>
                              <w:divBdr>
                                <w:top w:val="none" w:sz="0" w:space="0" w:color="auto"/>
                                <w:left w:val="none" w:sz="0" w:space="0" w:color="auto"/>
                                <w:bottom w:val="none" w:sz="0" w:space="0" w:color="auto"/>
                                <w:right w:val="none" w:sz="0" w:space="0" w:color="auto"/>
                              </w:divBdr>
                              <w:divsChild>
                                <w:div w:id="916212887">
                                  <w:marLeft w:val="0"/>
                                  <w:marRight w:val="0"/>
                                  <w:marTop w:val="0"/>
                                  <w:marBottom w:val="0"/>
                                  <w:divBdr>
                                    <w:top w:val="none" w:sz="0" w:space="0" w:color="auto"/>
                                    <w:left w:val="none" w:sz="0" w:space="0" w:color="auto"/>
                                    <w:bottom w:val="none" w:sz="0" w:space="0" w:color="auto"/>
                                    <w:right w:val="none" w:sz="0" w:space="0" w:color="auto"/>
                                  </w:divBdr>
                                  <w:divsChild>
                                    <w:div w:id="1060789556">
                                      <w:marLeft w:val="0"/>
                                      <w:marRight w:val="0"/>
                                      <w:marTop w:val="0"/>
                                      <w:marBottom w:val="0"/>
                                      <w:divBdr>
                                        <w:top w:val="none" w:sz="0" w:space="0" w:color="auto"/>
                                        <w:left w:val="none" w:sz="0" w:space="0" w:color="auto"/>
                                        <w:bottom w:val="none" w:sz="0" w:space="0" w:color="auto"/>
                                        <w:right w:val="none" w:sz="0" w:space="0" w:color="auto"/>
                                      </w:divBdr>
                                      <w:divsChild>
                                        <w:div w:id="1579097205">
                                          <w:marLeft w:val="0"/>
                                          <w:marRight w:val="0"/>
                                          <w:marTop w:val="0"/>
                                          <w:marBottom w:val="0"/>
                                          <w:divBdr>
                                            <w:top w:val="none" w:sz="0" w:space="0" w:color="auto"/>
                                            <w:left w:val="none" w:sz="0" w:space="0" w:color="auto"/>
                                            <w:bottom w:val="none" w:sz="0" w:space="0" w:color="auto"/>
                                            <w:right w:val="none" w:sz="0" w:space="0" w:color="auto"/>
                                          </w:divBdr>
                                          <w:divsChild>
                                            <w:div w:id="1252931477">
                                              <w:marLeft w:val="0"/>
                                              <w:marRight w:val="0"/>
                                              <w:marTop w:val="0"/>
                                              <w:marBottom w:val="0"/>
                                              <w:divBdr>
                                                <w:top w:val="none" w:sz="0" w:space="0" w:color="auto"/>
                                                <w:left w:val="none" w:sz="0" w:space="0" w:color="auto"/>
                                                <w:bottom w:val="none" w:sz="0" w:space="0" w:color="auto"/>
                                                <w:right w:val="none" w:sz="0" w:space="0" w:color="auto"/>
                                              </w:divBdr>
                                              <w:divsChild>
                                                <w:div w:id="1273780859">
                                                  <w:marLeft w:val="0"/>
                                                  <w:marRight w:val="0"/>
                                                  <w:marTop w:val="0"/>
                                                  <w:marBottom w:val="0"/>
                                                  <w:divBdr>
                                                    <w:top w:val="none" w:sz="0" w:space="0" w:color="auto"/>
                                                    <w:left w:val="none" w:sz="0" w:space="0" w:color="auto"/>
                                                    <w:bottom w:val="none" w:sz="0" w:space="0" w:color="auto"/>
                                                    <w:right w:val="none" w:sz="0" w:space="0" w:color="auto"/>
                                                  </w:divBdr>
                                                  <w:divsChild>
                                                    <w:div w:id="229661741">
                                                      <w:marLeft w:val="0"/>
                                                      <w:marRight w:val="0"/>
                                                      <w:marTop w:val="0"/>
                                                      <w:marBottom w:val="0"/>
                                                      <w:divBdr>
                                                        <w:top w:val="none" w:sz="0" w:space="0" w:color="auto"/>
                                                        <w:left w:val="none" w:sz="0" w:space="0" w:color="auto"/>
                                                        <w:bottom w:val="none" w:sz="0" w:space="0" w:color="auto"/>
                                                        <w:right w:val="none" w:sz="0" w:space="0" w:color="auto"/>
                                                      </w:divBdr>
                                                      <w:divsChild>
                                                        <w:div w:id="554438941">
                                                          <w:marLeft w:val="0"/>
                                                          <w:marRight w:val="0"/>
                                                          <w:marTop w:val="0"/>
                                                          <w:marBottom w:val="0"/>
                                                          <w:divBdr>
                                                            <w:top w:val="none" w:sz="0" w:space="0" w:color="auto"/>
                                                            <w:left w:val="none" w:sz="0" w:space="0" w:color="auto"/>
                                                            <w:bottom w:val="none" w:sz="0" w:space="0" w:color="auto"/>
                                                            <w:right w:val="none" w:sz="0" w:space="0" w:color="auto"/>
                                                          </w:divBdr>
                                                          <w:divsChild>
                                                            <w:div w:id="1976183515">
                                                              <w:marLeft w:val="0"/>
                                                              <w:marRight w:val="0"/>
                                                              <w:marTop w:val="0"/>
                                                              <w:marBottom w:val="0"/>
                                                              <w:divBdr>
                                                                <w:top w:val="none" w:sz="0" w:space="0" w:color="auto"/>
                                                                <w:left w:val="none" w:sz="0" w:space="0" w:color="auto"/>
                                                                <w:bottom w:val="none" w:sz="0" w:space="0" w:color="auto"/>
                                                                <w:right w:val="none" w:sz="0" w:space="0" w:color="auto"/>
                                                              </w:divBdr>
                                                              <w:divsChild>
                                                                <w:div w:id="875043188">
                                                                  <w:marLeft w:val="0"/>
                                                                  <w:marRight w:val="0"/>
                                                                  <w:marTop w:val="0"/>
                                                                  <w:marBottom w:val="0"/>
                                                                  <w:divBdr>
                                                                    <w:top w:val="none" w:sz="0" w:space="0" w:color="auto"/>
                                                                    <w:left w:val="none" w:sz="0" w:space="0" w:color="auto"/>
                                                                    <w:bottom w:val="none" w:sz="0" w:space="0" w:color="auto"/>
                                                                    <w:right w:val="none" w:sz="0" w:space="0" w:color="auto"/>
                                                                  </w:divBdr>
                                                                  <w:divsChild>
                                                                    <w:div w:id="1641567743">
                                                                      <w:marLeft w:val="0"/>
                                                                      <w:marRight w:val="0"/>
                                                                      <w:marTop w:val="0"/>
                                                                      <w:marBottom w:val="0"/>
                                                                      <w:divBdr>
                                                                        <w:top w:val="none" w:sz="0" w:space="0" w:color="auto"/>
                                                                        <w:left w:val="none" w:sz="0" w:space="0" w:color="auto"/>
                                                                        <w:bottom w:val="none" w:sz="0" w:space="0" w:color="auto"/>
                                                                        <w:right w:val="none" w:sz="0" w:space="0" w:color="auto"/>
                                                                      </w:divBdr>
                                                                      <w:divsChild>
                                                                        <w:div w:id="830873331">
                                                                          <w:marLeft w:val="0"/>
                                                                          <w:marRight w:val="0"/>
                                                                          <w:marTop w:val="0"/>
                                                                          <w:marBottom w:val="0"/>
                                                                          <w:divBdr>
                                                                            <w:top w:val="none" w:sz="0" w:space="0" w:color="auto"/>
                                                                            <w:left w:val="none" w:sz="0" w:space="0" w:color="auto"/>
                                                                            <w:bottom w:val="none" w:sz="0" w:space="0" w:color="auto"/>
                                                                            <w:right w:val="none" w:sz="0" w:space="0" w:color="auto"/>
                                                                          </w:divBdr>
                                                                          <w:divsChild>
                                                                            <w:div w:id="522090078">
                                                                              <w:marLeft w:val="0"/>
                                                                              <w:marRight w:val="0"/>
                                                                              <w:marTop w:val="0"/>
                                                                              <w:marBottom w:val="0"/>
                                                                              <w:divBdr>
                                                                                <w:top w:val="none" w:sz="0" w:space="0" w:color="auto"/>
                                                                                <w:left w:val="none" w:sz="0" w:space="0" w:color="auto"/>
                                                                                <w:bottom w:val="none" w:sz="0" w:space="0" w:color="auto"/>
                                                                                <w:right w:val="none" w:sz="0" w:space="0" w:color="auto"/>
                                                                              </w:divBdr>
                                                                              <w:divsChild>
                                                                                <w:div w:id="999230532">
                                                                                  <w:marLeft w:val="0"/>
                                                                                  <w:marRight w:val="0"/>
                                                                                  <w:marTop w:val="0"/>
                                                                                  <w:marBottom w:val="0"/>
                                                                                  <w:divBdr>
                                                                                    <w:top w:val="none" w:sz="0" w:space="0" w:color="auto"/>
                                                                                    <w:left w:val="none" w:sz="0" w:space="0" w:color="auto"/>
                                                                                    <w:bottom w:val="none" w:sz="0" w:space="0" w:color="auto"/>
                                                                                    <w:right w:val="none" w:sz="0" w:space="0" w:color="auto"/>
                                                                                  </w:divBdr>
                                                                                  <w:divsChild>
                                                                                    <w:div w:id="10600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592644">
      <w:bodyDiv w:val="1"/>
      <w:marLeft w:val="0"/>
      <w:marRight w:val="0"/>
      <w:marTop w:val="0"/>
      <w:marBottom w:val="0"/>
      <w:divBdr>
        <w:top w:val="none" w:sz="0" w:space="0" w:color="auto"/>
        <w:left w:val="none" w:sz="0" w:space="0" w:color="auto"/>
        <w:bottom w:val="none" w:sz="0" w:space="0" w:color="auto"/>
        <w:right w:val="none" w:sz="0" w:space="0" w:color="auto"/>
      </w:divBdr>
      <w:divsChild>
        <w:div w:id="1932809036">
          <w:marLeft w:val="0"/>
          <w:marRight w:val="1"/>
          <w:marTop w:val="0"/>
          <w:marBottom w:val="0"/>
          <w:divBdr>
            <w:top w:val="none" w:sz="0" w:space="0" w:color="auto"/>
            <w:left w:val="none" w:sz="0" w:space="0" w:color="auto"/>
            <w:bottom w:val="none" w:sz="0" w:space="0" w:color="auto"/>
            <w:right w:val="none" w:sz="0" w:space="0" w:color="auto"/>
          </w:divBdr>
          <w:divsChild>
            <w:div w:id="1275333075">
              <w:marLeft w:val="0"/>
              <w:marRight w:val="0"/>
              <w:marTop w:val="0"/>
              <w:marBottom w:val="0"/>
              <w:divBdr>
                <w:top w:val="none" w:sz="0" w:space="0" w:color="auto"/>
                <w:left w:val="none" w:sz="0" w:space="0" w:color="auto"/>
                <w:bottom w:val="none" w:sz="0" w:space="0" w:color="auto"/>
                <w:right w:val="none" w:sz="0" w:space="0" w:color="auto"/>
              </w:divBdr>
              <w:divsChild>
                <w:div w:id="2142267995">
                  <w:marLeft w:val="0"/>
                  <w:marRight w:val="1"/>
                  <w:marTop w:val="0"/>
                  <w:marBottom w:val="0"/>
                  <w:divBdr>
                    <w:top w:val="none" w:sz="0" w:space="0" w:color="auto"/>
                    <w:left w:val="none" w:sz="0" w:space="0" w:color="auto"/>
                    <w:bottom w:val="none" w:sz="0" w:space="0" w:color="auto"/>
                    <w:right w:val="none" w:sz="0" w:space="0" w:color="auto"/>
                  </w:divBdr>
                  <w:divsChild>
                    <w:div w:id="1860586264">
                      <w:marLeft w:val="0"/>
                      <w:marRight w:val="0"/>
                      <w:marTop w:val="0"/>
                      <w:marBottom w:val="0"/>
                      <w:divBdr>
                        <w:top w:val="none" w:sz="0" w:space="0" w:color="auto"/>
                        <w:left w:val="none" w:sz="0" w:space="0" w:color="auto"/>
                        <w:bottom w:val="none" w:sz="0" w:space="0" w:color="auto"/>
                        <w:right w:val="none" w:sz="0" w:space="0" w:color="auto"/>
                      </w:divBdr>
                      <w:divsChild>
                        <w:div w:id="313223545">
                          <w:marLeft w:val="0"/>
                          <w:marRight w:val="0"/>
                          <w:marTop w:val="0"/>
                          <w:marBottom w:val="0"/>
                          <w:divBdr>
                            <w:top w:val="none" w:sz="0" w:space="0" w:color="auto"/>
                            <w:left w:val="none" w:sz="0" w:space="0" w:color="auto"/>
                            <w:bottom w:val="none" w:sz="0" w:space="0" w:color="auto"/>
                            <w:right w:val="none" w:sz="0" w:space="0" w:color="auto"/>
                          </w:divBdr>
                          <w:divsChild>
                            <w:div w:id="2115049344">
                              <w:marLeft w:val="0"/>
                              <w:marRight w:val="0"/>
                              <w:marTop w:val="120"/>
                              <w:marBottom w:val="360"/>
                              <w:divBdr>
                                <w:top w:val="none" w:sz="0" w:space="0" w:color="auto"/>
                                <w:left w:val="none" w:sz="0" w:space="0" w:color="auto"/>
                                <w:bottom w:val="none" w:sz="0" w:space="0" w:color="auto"/>
                                <w:right w:val="none" w:sz="0" w:space="0" w:color="auto"/>
                              </w:divBdr>
                              <w:divsChild>
                                <w:div w:id="444230303">
                                  <w:marLeft w:val="0"/>
                                  <w:marRight w:val="0"/>
                                  <w:marTop w:val="0"/>
                                  <w:marBottom w:val="0"/>
                                  <w:divBdr>
                                    <w:top w:val="none" w:sz="0" w:space="0" w:color="auto"/>
                                    <w:left w:val="none" w:sz="0" w:space="0" w:color="auto"/>
                                    <w:bottom w:val="none" w:sz="0" w:space="0" w:color="auto"/>
                                    <w:right w:val="none" w:sz="0" w:space="0" w:color="auto"/>
                                  </w:divBdr>
                                  <w:divsChild>
                                    <w:div w:id="2567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29703">
      <w:bodyDiv w:val="1"/>
      <w:marLeft w:val="0"/>
      <w:marRight w:val="0"/>
      <w:marTop w:val="0"/>
      <w:marBottom w:val="0"/>
      <w:divBdr>
        <w:top w:val="none" w:sz="0" w:space="0" w:color="auto"/>
        <w:left w:val="none" w:sz="0" w:space="0" w:color="auto"/>
        <w:bottom w:val="none" w:sz="0" w:space="0" w:color="auto"/>
        <w:right w:val="none" w:sz="0" w:space="0" w:color="auto"/>
      </w:divBdr>
      <w:divsChild>
        <w:div w:id="1023749481">
          <w:marLeft w:val="0"/>
          <w:marRight w:val="1"/>
          <w:marTop w:val="0"/>
          <w:marBottom w:val="0"/>
          <w:divBdr>
            <w:top w:val="none" w:sz="0" w:space="0" w:color="auto"/>
            <w:left w:val="none" w:sz="0" w:space="0" w:color="auto"/>
            <w:bottom w:val="none" w:sz="0" w:space="0" w:color="auto"/>
            <w:right w:val="none" w:sz="0" w:space="0" w:color="auto"/>
          </w:divBdr>
          <w:divsChild>
            <w:div w:id="1215775697">
              <w:marLeft w:val="0"/>
              <w:marRight w:val="0"/>
              <w:marTop w:val="0"/>
              <w:marBottom w:val="0"/>
              <w:divBdr>
                <w:top w:val="none" w:sz="0" w:space="0" w:color="auto"/>
                <w:left w:val="none" w:sz="0" w:space="0" w:color="auto"/>
                <w:bottom w:val="none" w:sz="0" w:space="0" w:color="auto"/>
                <w:right w:val="none" w:sz="0" w:space="0" w:color="auto"/>
              </w:divBdr>
              <w:divsChild>
                <w:div w:id="1296183318">
                  <w:marLeft w:val="0"/>
                  <w:marRight w:val="1"/>
                  <w:marTop w:val="0"/>
                  <w:marBottom w:val="0"/>
                  <w:divBdr>
                    <w:top w:val="none" w:sz="0" w:space="0" w:color="auto"/>
                    <w:left w:val="none" w:sz="0" w:space="0" w:color="auto"/>
                    <w:bottom w:val="none" w:sz="0" w:space="0" w:color="auto"/>
                    <w:right w:val="none" w:sz="0" w:space="0" w:color="auto"/>
                  </w:divBdr>
                  <w:divsChild>
                    <w:div w:id="2020155486">
                      <w:marLeft w:val="0"/>
                      <w:marRight w:val="0"/>
                      <w:marTop w:val="0"/>
                      <w:marBottom w:val="0"/>
                      <w:divBdr>
                        <w:top w:val="none" w:sz="0" w:space="0" w:color="auto"/>
                        <w:left w:val="none" w:sz="0" w:space="0" w:color="auto"/>
                        <w:bottom w:val="none" w:sz="0" w:space="0" w:color="auto"/>
                        <w:right w:val="none" w:sz="0" w:space="0" w:color="auto"/>
                      </w:divBdr>
                      <w:divsChild>
                        <w:div w:id="1210652089">
                          <w:marLeft w:val="0"/>
                          <w:marRight w:val="0"/>
                          <w:marTop w:val="0"/>
                          <w:marBottom w:val="0"/>
                          <w:divBdr>
                            <w:top w:val="none" w:sz="0" w:space="0" w:color="auto"/>
                            <w:left w:val="none" w:sz="0" w:space="0" w:color="auto"/>
                            <w:bottom w:val="none" w:sz="0" w:space="0" w:color="auto"/>
                            <w:right w:val="none" w:sz="0" w:space="0" w:color="auto"/>
                          </w:divBdr>
                          <w:divsChild>
                            <w:div w:id="1692949185">
                              <w:marLeft w:val="0"/>
                              <w:marRight w:val="0"/>
                              <w:marTop w:val="120"/>
                              <w:marBottom w:val="360"/>
                              <w:divBdr>
                                <w:top w:val="none" w:sz="0" w:space="0" w:color="auto"/>
                                <w:left w:val="none" w:sz="0" w:space="0" w:color="auto"/>
                                <w:bottom w:val="none" w:sz="0" w:space="0" w:color="auto"/>
                                <w:right w:val="none" w:sz="0" w:space="0" w:color="auto"/>
                              </w:divBdr>
                              <w:divsChild>
                                <w:div w:id="1780252393">
                                  <w:marLeft w:val="0"/>
                                  <w:marRight w:val="0"/>
                                  <w:marTop w:val="0"/>
                                  <w:marBottom w:val="0"/>
                                  <w:divBdr>
                                    <w:top w:val="none" w:sz="0" w:space="0" w:color="auto"/>
                                    <w:left w:val="none" w:sz="0" w:space="0" w:color="auto"/>
                                    <w:bottom w:val="none" w:sz="0" w:space="0" w:color="auto"/>
                                    <w:right w:val="none" w:sz="0" w:space="0" w:color="auto"/>
                                  </w:divBdr>
                                  <w:divsChild>
                                    <w:div w:id="8122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039898">
      <w:bodyDiv w:val="1"/>
      <w:marLeft w:val="0"/>
      <w:marRight w:val="0"/>
      <w:marTop w:val="0"/>
      <w:marBottom w:val="0"/>
      <w:divBdr>
        <w:top w:val="none" w:sz="0" w:space="0" w:color="auto"/>
        <w:left w:val="none" w:sz="0" w:space="0" w:color="auto"/>
        <w:bottom w:val="none" w:sz="0" w:space="0" w:color="auto"/>
        <w:right w:val="none" w:sz="0" w:space="0" w:color="auto"/>
      </w:divBdr>
      <w:divsChild>
        <w:div w:id="491987665">
          <w:marLeft w:val="0"/>
          <w:marRight w:val="1"/>
          <w:marTop w:val="0"/>
          <w:marBottom w:val="0"/>
          <w:divBdr>
            <w:top w:val="none" w:sz="0" w:space="0" w:color="auto"/>
            <w:left w:val="none" w:sz="0" w:space="0" w:color="auto"/>
            <w:bottom w:val="none" w:sz="0" w:space="0" w:color="auto"/>
            <w:right w:val="none" w:sz="0" w:space="0" w:color="auto"/>
          </w:divBdr>
          <w:divsChild>
            <w:div w:id="2133011159">
              <w:marLeft w:val="0"/>
              <w:marRight w:val="0"/>
              <w:marTop w:val="0"/>
              <w:marBottom w:val="0"/>
              <w:divBdr>
                <w:top w:val="none" w:sz="0" w:space="0" w:color="auto"/>
                <w:left w:val="none" w:sz="0" w:space="0" w:color="auto"/>
                <w:bottom w:val="none" w:sz="0" w:space="0" w:color="auto"/>
                <w:right w:val="none" w:sz="0" w:space="0" w:color="auto"/>
              </w:divBdr>
              <w:divsChild>
                <w:div w:id="388654127">
                  <w:marLeft w:val="0"/>
                  <w:marRight w:val="1"/>
                  <w:marTop w:val="0"/>
                  <w:marBottom w:val="0"/>
                  <w:divBdr>
                    <w:top w:val="none" w:sz="0" w:space="0" w:color="auto"/>
                    <w:left w:val="none" w:sz="0" w:space="0" w:color="auto"/>
                    <w:bottom w:val="none" w:sz="0" w:space="0" w:color="auto"/>
                    <w:right w:val="none" w:sz="0" w:space="0" w:color="auto"/>
                  </w:divBdr>
                  <w:divsChild>
                    <w:div w:id="1398287644">
                      <w:marLeft w:val="0"/>
                      <w:marRight w:val="0"/>
                      <w:marTop w:val="0"/>
                      <w:marBottom w:val="0"/>
                      <w:divBdr>
                        <w:top w:val="none" w:sz="0" w:space="0" w:color="auto"/>
                        <w:left w:val="none" w:sz="0" w:space="0" w:color="auto"/>
                        <w:bottom w:val="none" w:sz="0" w:space="0" w:color="auto"/>
                        <w:right w:val="none" w:sz="0" w:space="0" w:color="auto"/>
                      </w:divBdr>
                      <w:divsChild>
                        <w:div w:id="1251622351">
                          <w:marLeft w:val="0"/>
                          <w:marRight w:val="0"/>
                          <w:marTop w:val="0"/>
                          <w:marBottom w:val="0"/>
                          <w:divBdr>
                            <w:top w:val="none" w:sz="0" w:space="0" w:color="auto"/>
                            <w:left w:val="none" w:sz="0" w:space="0" w:color="auto"/>
                            <w:bottom w:val="none" w:sz="0" w:space="0" w:color="auto"/>
                            <w:right w:val="none" w:sz="0" w:space="0" w:color="auto"/>
                          </w:divBdr>
                          <w:divsChild>
                            <w:div w:id="1924560806">
                              <w:marLeft w:val="0"/>
                              <w:marRight w:val="0"/>
                              <w:marTop w:val="120"/>
                              <w:marBottom w:val="360"/>
                              <w:divBdr>
                                <w:top w:val="none" w:sz="0" w:space="0" w:color="auto"/>
                                <w:left w:val="none" w:sz="0" w:space="0" w:color="auto"/>
                                <w:bottom w:val="none" w:sz="0" w:space="0" w:color="auto"/>
                                <w:right w:val="none" w:sz="0" w:space="0" w:color="auto"/>
                              </w:divBdr>
                              <w:divsChild>
                                <w:div w:id="37826209">
                                  <w:marLeft w:val="0"/>
                                  <w:marRight w:val="0"/>
                                  <w:marTop w:val="0"/>
                                  <w:marBottom w:val="0"/>
                                  <w:divBdr>
                                    <w:top w:val="none" w:sz="0" w:space="0" w:color="auto"/>
                                    <w:left w:val="none" w:sz="0" w:space="0" w:color="auto"/>
                                    <w:bottom w:val="none" w:sz="0" w:space="0" w:color="auto"/>
                                    <w:right w:val="none" w:sz="0" w:space="0" w:color="auto"/>
                                  </w:divBdr>
                                  <w:divsChild>
                                    <w:div w:id="18046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623050">
      <w:bodyDiv w:val="1"/>
      <w:marLeft w:val="0"/>
      <w:marRight w:val="0"/>
      <w:marTop w:val="0"/>
      <w:marBottom w:val="0"/>
      <w:divBdr>
        <w:top w:val="none" w:sz="0" w:space="0" w:color="auto"/>
        <w:left w:val="none" w:sz="0" w:space="0" w:color="auto"/>
        <w:bottom w:val="none" w:sz="0" w:space="0" w:color="auto"/>
        <w:right w:val="none" w:sz="0" w:space="0" w:color="auto"/>
      </w:divBdr>
      <w:divsChild>
        <w:div w:id="1581721124">
          <w:marLeft w:val="0"/>
          <w:marRight w:val="1"/>
          <w:marTop w:val="0"/>
          <w:marBottom w:val="0"/>
          <w:divBdr>
            <w:top w:val="none" w:sz="0" w:space="0" w:color="auto"/>
            <w:left w:val="none" w:sz="0" w:space="0" w:color="auto"/>
            <w:bottom w:val="none" w:sz="0" w:space="0" w:color="auto"/>
            <w:right w:val="none" w:sz="0" w:space="0" w:color="auto"/>
          </w:divBdr>
          <w:divsChild>
            <w:div w:id="315572101">
              <w:marLeft w:val="0"/>
              <w:marRight w:val="0"/>
              <w:marTop w:val="0"/>
              <w:marBottom w:val="0"/>
              <w:divBdr>
                <w:top w:val="none" w:sz="0" w:space="0" w:color="auto"/>
                <w:left w:val="none" w:sz="0" w:space="0" w:color="auto"/>
                <w:bottom w:val="none" w:sz="0" w:space="0" w:color="auto"/>
                <w:right w:val="none" w:sz="0" w:space="0" w:color="auto"/>
              </w:divBdr>
              <w:divsChild>
                <w:div w:id="1270966590">
                  <w:marLeft w:val="0"/>
                  <w:marRight w:val="1"/>
                  <w:marTop w:val="0"/>
                  <w:marBottom w:val="0"/>
                  <w:divBdr>
                    <w:top w:val="none" w:sz="0" w:space="0" w:color="auto"/>
                    <w:left w:val="none" w:sz="0" w:space="0" w:color="auto"/>
                    <w:bottom w:val="none" w:sz="0" w:space="0" w:color="auto"/>
                    <w:right w:val="none" w:sz="0" w:space="0" w:color="auto"/>
                  </w:divBdr>
                  <w:divsChild>
                    <w:div w:id="57628833">
                      <w:marLeft w:val="0"/>
                      <w:marRight w:val="0"/>
                      <w:marTop w:val="0"/>
                      <w:marBottom w:val="0"/>
                      <w:divBdr>
                        <w:top w:val="none" w:sz="0" w:space="0" w:color="auto"/>
                        <w:left w:val="none" w:sz="0" w:space="0" w:color="auto"/>
                        <w:bottom w:val="none" w:sz="0" w:space="0" w:color="auto"/>
                        <w:right w:val="none" w:sz="0" w:space="0" w:color="auto"/>
                      </w:divBdr>
                      <w:divsChild>
                        <w:div w:id="965817321">
                          <w:marLeft w:val="0"/>
                          <w:marRight w:val="0"/>
                          <w:marTop w:val="0"/>
                          <w:marBottom w:val="0"/>
                          <w:divBdr>
                            <w:top w:val="none" w:sz="0" w:space="0" w:color="auto"/>
                            <w:left w:val="none" w:sz="0" w:space="0" w:color="auto"/>
                            <w:bottom w:val="none" w:sz="0" w:space="0" w:color="auto"/>
                            <w:right w:val="none" w:sz="0" w:space="0" w:color="auto"/>
                          </w:divBdr>
                          <w:divsChild>
                            <w:div w:id="1241021517">
                              <w:marLeft w:val="0"/>
                              <w:marRight w:val="0"/>
                              <w:marTop w:val="120"/>
                              <w:marBottom w:val="360"/>
                              <w:divBdr>
                                <w:top w:val="none" w:sz="0" w:space="0" w:color="auto"/>
                                <w:left w:val="none" w:sz="0" w:space="0" w:color="auto"/>
                                <w:bottom w:val="none" w:sz="0" w:space="0" w:color="auto"/>
                                <w:right w:val="none" w:sz="0" w:space="0" w:color="auto"/>
                              </w:divBdr>
                              <w:divsChild>
                                <w:div w:id="2126535385">
                                  <w:marLeft w:val="0"/>
                                  <w:marRight w:val="0"/>
                                  <w:marTop w:val="0"/>
                                  <w:marBottom w:val="0"/>
                                  <w:divBdr>
                                    <w:top w:val="none" w:sz="0" w:space="0" w:color="auto"/>
                                    <w:left w:val="none" w:sz="0" w:space="0" w:color="auto"/>
                                    <w:bottom w:val="none" w:sz="0" w:space="0" w:color="auto"/>
                                    <w:right w:val="none" w:sz="0" w:space="0" w:color="auto"/>
                                  </w:divBdr>
                                  <w:divsChild>
                                    <w:div w:id="1249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404810">
      <w:bodyDiv w:val="1"/>
      <w:marLeft w:val="0"/>
      <w:marRight w:val="0"/>
      <w:marTop w:val="0"/>
      <w:marBottom w:val="0"/>
      <w:divBdr>
        <w:top w:val="none" w:sz="0" w:space="0" w:color="auto"/>
        <w:left w:val="none" w:sz="0" w:space="0" w:color="auto"/>
        <w:bottom w:val="none" w:sz="0" w:space="0" w:color="auto"/>
        <w:right w:val="none" w:sz="0" w:space="0" w:color="auto"/>
      </w:divBdr>
      <w:divsChild>
        <w:div w:id="1699356832">
          <w:marLeft w:val="0"/>
          <w:marRight w:val="0"/>
          <w:marTop w:val="0"/>
          <w:marBottom w:val="0"/>
          <w:divBdr>
            <w:top w:val="single" w:sz="2" w:space="0" w:color="2E2E2E"/>
            <w:left w:val="single" w:sz="2" w:space="0" w:color="2E2E2E"/>
            <w:bottom w:val="single" w:sz="2" w:space="0" w:color="2E2E2E"/>
            <w:right w:val="single" w:sz="2" w:space="0" w:color="2E2E2E"/>
          </w:divBdr>
          <w:divsChild>
            <w:div w:id="1885675171">
              <w:marLeft w:val="0"/>
              <w:marRight w:val="0"/>
              <w:marTop w:val="0"/>
              <w:marBottom w:val="0"/>
              <w:divBdr>
                <w:top w:val="single" w:sz="4" w:space="0" w:color="C9C9C9"/>
                <w:left w:val="none" w:sz="0" w:space="0" w:color="auto"/>
                <w:bottom w:val="none" w:sz="0" w:space="0" w:color="auto"/>
                <w:right w:val="none" w:sz="0" w:space="0" w:color="auto"/>
              </w:divBdr>
              <w:divsChild>
                <w:div w:id="1519850790">
                  <w:marLeft w:val="0"/>
                  <w:marRight w:val="0"/>
                  <w:marTop w:val="0"/>
                  <w:marBottom w:val="0"/>
                  <w:divBdr>
                    <w:top w:val="none" w:sz="0" w:space="0" w:color="auto"/>
                    <w:left w:val="none" w:sz="0" w:space="0" w:color="auto"/>
                    <w:bottom w:val="none" w:sz="0" w:space="0" w:color="auto"/>
                    <w:right w:val="none" w:sz="0" w:space="0" w:color="auto"/>
                  </w:divBdr>
                  <w:divsChild>
                    <w:div w:id="164907889">
                      <w:marLeft w:val="0"/>
                      <w:marRight w:val="0"/>
                      <w:marTop w:val="0"/>
                      <w:marBottom w:val="0"/>
                      <w:divBdr>
                        <w:top w:val="none" w:sz="0" w:space="0" w:color="auto"/>
                        <w:left w:val="none" w:sz="0" w:space="0" w:color="auto"/>
                        <w:bottom w:val="none" w:sz="0" w:space="0" w:color="auto"/>
                        <w:right w:val="none" w:sz="0" w:space="0" w:color="auto"/>
                      </w:divBdr>
                      <w:divsChild>
                        <w:div w:id="383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13580">
      <w:bodyDiv w:val="1"/>
      <w:marLeft w:val="0"/>
      <w:marRight w:val="0"/>
      <w:marTop w:val="0"/>
      <w:marBottom w:val="0"/>
      <w:divBdr>
        <w:top w:val="none" w:sz="0" w:space="0" w:color="auto"/>
        <w:left w:val="none" w:sz="0" w:space="0" w:color="auto"/>
        <w:bottom w:val="none" w:sz="0" w:space="0" w:color="auto"/>
        <w:right w:val="none" w:sz="0" w:space="0" w:color="auto"/>
      </w:divBdr>
      <w:divsChild>
        <w:div w:id="307901869">
          <w:marLeft w:val="0"/>
          <w:marRight w:val="1"/>
          <w:marTop w:val="0"/>
          <w:marBottom w:val="0"/>
          <w:divBdr>
            <w:top w:val="none" w:sz="0" w:space="0" w:color="auto"/>
            <w:left w:val="none" w:sz="0" w:space="0" w:color="auto"/>
            <w:bottom w:val="none" w:sz="0" w:space="0" w:color="auto"/>
            <w:right w:val="none" w:sz="0" w:space="0" w:color="auto"/>
          </w:divBdr>
          <w:divsChild>
            <w:div w:id="1518227011">
              <w:marLeft w:val="0"/>
              <w:marRight w:val="0"/>
              <w:marTop w:val="0"/>
              <w:marBottom w:val="0"/>
              <w:divBdr>
                <w:top w:val="none" w:sz="0" w:space="0" w:color="auto"/>
                <w:left w:val="none" w:sz="0" w:space="0" w:color="auto"/>
                <w:bottom w:val="none" w:sz="0" w:space="0" w:color="auto"/>
                <w:right w:val="none" w:sz="0" w:space="0" w:color="auto"/>
              </w:divBdr>
              <w:divsChild>
                <w:div w:id="569002979">
                  <w:marLeft w:val="0"/>
                  <w:marRight w:val="1"/>
                  <w:marTop w:val="0"/>
                  <w:marBottom w:val="0"/>
                  <w:divBdr>
                    <w:top w:val="none" w:sz="0" w:space="0" w:color="auto"/>
                    <w:left w:val="none" w:sz="0" w:space="0" w:color="auto"/>
                    <w:bottom w:val="none" w:sz="0" w:space="0" w:color="auto"/>
                    <w:right w:val="none" w:sz="0" w:space="0" w:color="auto"/>
                  </w:divBdr>
                  <w:divsChild>
                    <w:div w:id="789933782">
                      <w:marLeft w:val="0"/>
                      <w:marRight w:val="0"/>
                      <w:marTop w:val="0"/>
                      <w:marBottom w:val="0"/>
                      <w:divBdr>
                        <w:top w:val="none" w:sz="0" w:space="0" w:color="auto"/>
                        <w:left w:val="none" w:sz="0" w:space="0" w:color="auto"/>
                        <w:bottom w:val="none" w:sz="0" w:space="0" w:color="auto"/>
                        <w:right w:val="none" w:sz="0" w:space="0" w:color="auto"/>
                      </w:divBdr>
                      <w:divsChild>
                        <w:div w:id="606427647">
                          <w:marLeft w:val="0"/>
                          <w:marRight w:val="0"/>
                          <w:marTop w:val="0"/>
                          <w:marBottom w:val="0"/>
                          <w:divBdr>
                            <w:top w:val="none" w:sz="0" w:space="0" w:color="auto"/>
                            <w:left w:val="none" w:sz="0" w:space="0" w:color="auto"/>
                            <w:bottom w:val="none" w:sz="0" w:space="0" w:color="auto"/>
                            <w:right w:val="none" w:sz="0" w:space="0" w:color="auto"/>
                          </w:divBdr>
                          <w:divsChild>
                            <w:div w:id="1077829106">
                              <w:marLeft w:val="0"/>
                              <w:marRight w:val="0"/>
                              <w:marTop w:val="120"/>
                              <w:marBottom w:val="360"/>
                              <w:divBdr>
                                <w:top w:val="none" w:sz="0" w:space="0" w:color="auto"/>
                                <w:left w:val="none" w:sz="0" w:space="0" w:color="auto"/>
                                <w:bottom w:val="none" w:sz="0" w:space="0" w:color="auto"/>
                                <w:right w:val="none" w:sz="0" w:space="0" w:color="auto"/>
                              </w:divBdr>
                              <w:divsChild>
                                <w:div w:id="1011370631">
                                  <w:marLeft w:val="0"/>
                                  <w:marRight w:val="0"/>
                                  <w:marTop w:val="0"/>
                                  <w:marBottom w:val="0"/>
                                  <w:divBdr>
                                    <w:top w:val="none" w:sz="0" w:space="0" w:color="auto"/>
                                    <w:left w:val="none" w:sz="0" w:space="0" w:color="auto"/>
                                    <w:bottom w:val="none" w:sz="0" w:space="0" w:color="auto"/>
                                    <w:right w:val="none" w:sz="0" w:space="0" w:color="auto"/>
                                  </w:divBdr>
                                  <w:divsChild>
                                    <w:div w:id="20745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651429">
      <w:bodyDiv w:val="1"/>
      <w:marLeft w:val="0"/>
      <w:marRight w:val="0"/>
      <w:marTop w:val="0"/>
      <w:marBottom w:val="0"/>
      <w:divBdr>
        <w:top w:val="none" w:sz="0" w:space="0" w:color="auto"/>
        <w:left w:val="none" w:sz="0" w:space="0" w:color="auto"/>
        <w:bottom w:val="none" w:sz="0" w:space="0" w:color="auto"/>
        <w:right w:val="none" w:sz="0" w:space="0" w:color="auto"/>
      </w:divBdr>
      <w:divsChild>
        <w:div w:id="1536579462">
          <w:marLeft w:val="0"/>
          <w:marRight w:val="1"/>
          <w:marTop w:val="0"/>
          <w:marBottom w:val="0"/>
          <w:divBdr>
            <w:top w:val="none" w:sz="0" w:space="0" w:color="auto"/>
            <w:left w:val="none" w:sz="0" w:space="0" w:color="auto"/>
            <w:bottom w:val="none" w:sz="0" w:space="0" w:color="auto"/>
            <w:right w:val="none" w:sz="0" w:space="0" w:color="auto"/>
          </w:divBdr>
          <w:divsChild>
            <w:div w:id="2046440147">
              <w:marLeft w:val="0"/>
              <w:marRight w:val="0"/>
              <w:marTop w:val="0"/>
              <w:marBottom w:val="0"/>
              <w:divBdr>
                <w:top w:val="none" w:sz="0" w:space="0" w:color="auto"/>
                <w:left w:val="none" w:sz="0" w:space="0" w:color="auto"/>
                <w:bottom w:val="none" w:sz="0" w:space="0" w:color="auto"/>
                <w:right w:val="none" w:sz="0" w:space="0" w:color="auto"/>
              </w:divBdr>
              <w:divsChild>
                <w:div w:id="1012142298">
                  <w:marLeft w:val="0"/>
                  <w:marRight w:val="1"/>
                  <w:marTop w:val="0"/>
                  <w:marBottom w:val="0"/>
                  <w:divBdr>
                    <w:top w:val="none" w:sz="0" w:space="0" w:color="auto"/>
                    <w:left w:val="none" w:sz="0" w:space="0" w:color="auto"/>
                    <w:bottom w:val="none" w:sz="0" w:space="0" w:color="auto"/>
                    <w:right w:val="none" w:sz="0" w:space="0" w:color="auto"/>
                  </w:divBdr>
                  <w:divsChild>
                    <w:div w:id="406267478">
                      <w:marLeft w:val="0"/>
                      <w:marRight w:val="0"/>
                      <w:marTop w:val="0"/>
                      <w:marBottom w:val="0"/>
                      <w:divBdr>
                        <w:top w:val="none" w:sz="0" w:space="0" w:color="auto"/>
                        <w:left w:val="none" w:sz="0" w:space="0" w:color="auto"/>
                        <w:bottom w:val="none" w:sz="0" w:space="0" w:color="auto"/>
                        <w:right w:val="none" w:sz="0" w:space="0" w:color="auto"/>
                      </w:divBdr>
                      <w:divsChild>
                        <w:div w:id="1049498139">
                          <w:marLeft w:val="0"/>
                          <w:marRight w:val="0"/>
                          <w:marTop w:val="0"/>
                          <w:marBottom w:val="0"/>
                          <w:divBdr>
                            <w:top w:val="none" w:sz="0" w:space="0" w:color="auto"/>
                            <w:left w:val="none" w:sz="0" w:space="0" w:color="auto"/>
                            <w:bottom w:val="none" w:sz="0" w:space="0" w:color="auto"/>
                            <w:right w:val="none" w:sz="0" w:space="0" w:color="auto"/>
                          </w:divBdr>
                          <w:divsChild>
                            <w:div w:id="869730806">
                              <w:marLeft w:val="0"/>
                              <w:marRight w:val="0"/>
                              <w:marTop w:val="120"/>
                              <w:marBottom w:val="360"/>
                              <w:divBdr>
                                <w:top w:val="none" w:sz="0" w:space="0" w:color="auto"/>
                                <w:left w:val="none" w:sz="0" w:space="0" w:color="auto"/>
                                <w:bottom w:val="none" w:sz="0" w:space="0" w:color="auto"/>
                                <w:right w:val="none" w:sz="0" w:space="0" w:color="auto"/>
                              </w:divBdr>
                              <w:divsChild>
                                <w:div w:id="254898232">
                                  <w:marLeft w:val="0"/>
                                  <w:marRight w:val="0"/>
                                  <w:marTop w:val="0"/>
                                  <w:marBottom w:val="0"/>
                                  <w:divBdr>
                                    <w:top w:val="none" w:sz="0" w:space="0" w:color="auto"/>
                                    <w:left w:val="none" w:sz="0" w:space="0" w:color="auto"/>
                                    <w:bottom w:val="none" w:sz="0" w:space="0" w:color="auto"/>
                                    <w:right w:val="none" w:sz="0" w:space="0" w:color="auto"/>
                                  </w:divBdr>
                                  <w:divsChild>
                                    <w:div w:id="18683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277637">
      <w:bodyDiv w:val="1"/>
      <w:marLeft w:val="0"/>
      <w:marRight w:val="0"/>
      <w:marTop w:val="0"/>
      <w:marBottom w:val="0"/>
      <w:divBdr>
        <w:top w:val="none" w:sz="0" w:space="0" w:color="auto"/>
        <w:left w:val="none" w:sz="0" w:space="0" w:color="auto"/>
        <w:bottom w:val="none" w:sz="0" w:space="0" w:color="auto"/>
        <w:right w:val="none" w:sz="0" w:space="0" w:color="auto"/>
      </w:divBdr>
      <w:divsChild>
        <w:div w:id="822165790">
          <w:marLeft w:val="0"/>
          <w:marRight w:val="1"/>
          <w:marTop w:val="0"/>
          <w:marBottom w:val="0"/>
          <w:divBdr>
            <w:top w:val="none" w:sz="0" w:space="0" w:color="auto"/>
            <w:left w:val="none" w:sz="0" w:space="0" w:color="auto"/>
            <w:bottom w:val="none" w:sz="0" w:space="0" w:color="auto"/>
            <w:right w:val="none" w:sz="0" w:space="0" w:color="auto"/>
          </w:divBdr>
          <w:divsChild>
            <w:div w:id="1181047745">
              <w:marLeft w:val="0"/>
              <w:marRight w:val="0"/>
              <w:marTop w:val="0"/>
              <w:marBottom w:val="0"/>
              <w:divBdr>
                <w:top w:val="none" w:sz="0" w:space="0" w:color="auto"/>
                <w:left w:val="none" w:sz="0" w:space="0" w:color="auto"/>
                <w:bottom w:val="none" w:sz="0" w:space="0" w:color="auto"/>
                <w:right w:val="none" w:sz="0" w:space="0" w:color="auto"/>
              </w:divBdr>
              <w:divsChild>
                <w:div w:id="951861274">
                  <w:marLeft w:val="0"/>
                  <w:marRight w:val="1"/>
                  <w:marTop w:val="0"/>
                  <w:marBottom w:val="0"/>
                  <w:divBdr>
                    <w:top w:val="none" w:sz="0" w:space="0" w:color="auto"/>
                    <w:left w:val="none" w:sz="0" w:space="0" w:color="auto"/>
                    <w:bottom w:val="none" w:sz="0" w:space="0" w:color="auto"/>
                    <w:right w:val="none" w:sz="0" w:space="0" w:color="auto"/>
                  </w:divBdr>
                  <w:divsChild>
                    <w:div w:id="1434279741">
                      <w:marLeft w:val="0"/>
                      <w:marRight w:val="0"/>
                      <w:marTop w:val="0"/>
                      <w:marBottom w:val="0"/>
                      <w:divBdr>
                        <w:top w:val="none" w:sz="0" w:space="0" w:color="auto"/>
                        <w:left w:val="none" w:sz="0" w:space="0" w:color="auto"/>
                        <w:bottom w:val="none" w:sz="0" w:space="0" w:color="auto"/>
                        <w:right w:val="none" w:sz="0" w:space="0" w:color="auto"/>
                      </w:divBdr>
                      <w:divsChild>
                        <w:div w:id="801769995">
                          <w:marLeft w:val="0"/>
                          <w:marRight w:val="0"/>
                          <w:marTop w:val="0"/>
                          <w:marBottom w:val="0"/>
                          <w:divBdr>
                            <w:top w:val="none" w:sz="0" w:space="0" w:color="auto"/>
                            <w:left w:val="none" w:sz="0" w:space="0" w:color="auto"/>
                            <w:bottom w:val="none" w:sz="0" w:space="0" w:color="auto"/>
                            <w:right w:val="none" w:sz="0" w:space="0" w:color="auto"/>
                          </w:divBdr>
                          <w:divsChild>
                            <w:div w:id="396436891">
                              <w:marLeft w:val="0"/>
                              <w:marRight w:val="0"/>
                              <w:marTop w:val="120"/>
                              <w:marBottom w:val="360"/>
                              <w:divBdr>
                                <w:top w:val="none" w:sz="0" w:space="0" w:color="auto"/>
                                <w:left w:val="none" w:sz="0" w:space="0" w:color="auto"/>
                                <w:bottom w:val="none" w:sz="0" w:space="0" w:color="auto"/>
                                <w:right w:val="none" w:sz="0" w:space="0" w:color="auto"/>
                              </w:divBdr>
                              <w:divsChild>
                                <w:div w:id="1953126804">
                                  <w:marLeft w:val="0"/>
                                  <w:marRight w:val="0"/>
                                  <w:marTop w:val="0"/>
                                  <w:marBottom w:val="0"/>
                                  <w:divBdr>
                                    <w:top w:val="none" w:sz="0" w:space="0" w:color="auto"/>
                                    <w:left w:val="none" w:sz="0" w:space="0" w:color="auto"/>
                                    <w:bottom w:val="none" w:sz="0" w:space="0" w:color="auto"/>
                                    <w:right w:val="none" w:sz="0" w:space="0" w:color="auto"/>
                                  </w:divBdr>
                                  <w:divsChild>
                                    <w:div w:id="8319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942356">
      <w:bodyDiv w:val="1"/>
      <w:marLeft w:val="0"/>
      <w:marRight w:val="0"/>
      <w:marTop w:val="0"/>
      <w:marBottom w:val="0"/>
      <w:divBdr>
        <w:top w:val="none" w:sz="0" w:space="0" w:color="auto"/>
        <w:left w:val="none" w:sz="0" w:space="0" w:color="auto"/>
        <w:bottom w:val="none" w:sz="0" w:space="0" w:color="auto"/>
        <w:right w:val="none" w:sz="0" w:space="0" w:color="auto"/>
      </w:divBdr>
      <w:divsChild>
        <w:div w:id="904265820">
          <w:marLeft w:val="0"/>
          <w:marRight w:val="1"/>
          <w:marTop w:val="0"/>
          <w:marBottom w:val="0"/>
          <w:divBdr>
            <w:top w:val="none" w:sz="0" w:space="0" w:color="auto"/>
            <w:left w:val="none" w:sz="0" w:space="0" w:color="auto"/>
            <w:bottom w:val="none" w:sz="0" w:space="0" w:color="auto"/>
            <w:right w:val="none" w:sz="0" w:space="0" w:color="auto"/>
          </w:divBdr>
          <w:divsChild>
            <w:div w:id="379324615">
              <w:marLeft w:val="0"/>
              <w:marRight w:val="0"/>
              <w:marTop w:val="0"/>
              <w:marBottom w:val="0"/>
              <w:divBdr>
                <w:top w:val="none" w:sz="0" w:space="0" w:color="auto"/>
                <w:left w:val="none" w:sz="0" w:space="0" w:color="auto"/>
                <w:bottom w:val="none" w:sz="0" w:space="0" w:color="auto"/>
                <w:right w:val="none" w:sz="0" w:space="0" w:color="auto"/>
              </w:divBdr>
              <w:divsChild>
                <w:div w:id="1957633557">
                  <w:marLeft w:val="0"/>
                  <w:marRight w:val="1"/>
                  <w:marTop w:val="0"/>
                  <w:marBottom w:val="0"/>
                  <w:divBdr>
                    <w:top w:val="none" w:sz="0" w:space="0" w:color="auto"/>
                    <w:left w:val="none" w:sz="0" w:space="0" w:color="auto"/>
                    <w:bottom w:val="none" w:sz="0" w:space="0" w:color="auto"/>
                    <w:right w:val="none" w:sz="0" w:space="0" w:color="auto"/>
                  </w:divBdr>
                  <w:divsChild>
                    <w:div w:id="1188905688">
                      <w:marLeft w:val="0"/>
                      <w:marRight w:val="0"/>
                      <w:marTop w:val="0"/>
                      <w:marBottom w:val="0"/>
                      <w:divBdr>
                        <w:top w:val="none" w:sz="0" w:space="0" w:color="auto"/>
                        <w:left w:val="none" w:sz="0" w:space="0" w:color="auto"/>
                        <w:bottom w:val="none" w:sz="0" w:space="0" w:color="auto"/>
                        <w:right w:val="none" w:sz="0" w:space="0" w:color="auto"/>
                      </w:divBdr>
                      <w:divsChild>
                        <w:div w:id="1105346499">
                          <w:marLeft w:val="0"/>
                          <w:marRight w:val="0"/>
                          <w:marTop w:val="0"/>
                          <w:marBottom w:val="0"/>
                          <w:divBdr>
                            <w:top w:val="none" w:sz="0" w:space="0" w:color="auto"/>
                            <w:left w:val="none" w:sz="0" w:space="0" w:color="auto"/>
                            <w:bottom w:val="none" w:sz="0" w:space="0" w:color="auto"/>
                            <w:right w:val="none" w:sz="0" w:space="0" w:color="auto"/>
                          </w:divBdr>
                          <w:divsChild>
                            <w:div w:id="1844079108">
                              <w:marLeft w:val="0"/>
                              <w:marRight w:val="0"/>
                              <w:marTop w:val="120"/>
                              <w:marBottom w:val="360"/>
                              <w:divBdr>
                                <w:top w:val="none" w:sz="0" w:space="0" w:color="auto"/>
                                <w:left w:val="none" w:sz="0" w:space="0" w:color="auto"/>
                                <w:bottom w:val="none" w:sz="0" w:space="0" w:color="auto"/>
                                <w:right w:val="none" w:sz="0" w:space="0" w:color="auto"/>
                              </w:divBdr>
                              <w:divsChild>
                                <w:div w:id="1556817865">
                                  <w:marLeft w:val="0"/>
                                  <w:marRight w:val="0"/>
                                  <w:marTop w:val="0"/>
                                  <w:marBottom w:val="0"/>
                                  <w:divBdr>
                                    <w:top w:val="none" w:sz="0" w:space="0" w:color="auto"/>
                                    <w:left w:val="none" w:sz="0" w:space="0" w:color="auto"/>
                                    <w:bottom w:val="none" w:sz="0" w:space="0" w:color="auto"/>
                                    <w:right w:val="none" w:sz="0" w:space="0" w:color="auto"/>
                                  </w:divBdr>
                                  <w:divsChild>
                                    <w:div w:id="16910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931081">
      <w:bodyDiv w:val="1"/>
      <w:marLeft w:val="0"/>
      <w:marRight w:val="0"/>
      <w:marTop w:val="0"/>
      <w:marBottom w:val="0"/>
      <w:divBdr>
        <w:top w:val="none" w:sz="0" w:space="0" w:color="auto"/>
        <w:left w:val="none" w:sz="0" w:space="0" w:color="auto"/>
        <w:bottom w:val="none" w:sz="0" w:space="0" w:color="auto"/>
        <w:right w:val="none" w:sz="0" w:space="0" w:color="auto"/>
      </w:divBdr>
      <w:divsChild>
        <w:div w:id="972752304">
          <w:marLeft w:val="0"/>
          <w:marRight w:val="0"/>
          <w:marTop w:val="0"/>
          <w:marBottom w:val="0"/>
          <w:divBdr>
            <w:top w:val="none" w:sz="0" w:space="0" w:color="auto"/>
            <w:left w:val="none" w:sz="0" w:space="0" w:color="auto"/>
            <w:bottom w:val="none" w:sz="0" w:space="0" w:color="auto"/>
            <w:right w:val="none" w:sz="0" w:space="0" w:color="auto"/>
          </w:divBdr>
          <w:divsChild>
            <w:div w:id="1499037660">
              <w:marLeft w:val="0"/>
              <w:marRight w:val="0"/>
              <w:marTop w:val="0"/>
              <w:marBottom w:val="0"/>
              <w:divBdr>
                <w:top w:val="none" w:sz="0" w:space="0" w:color="auto"/>
                <w:left w:val="none" w:sz="0" w:space="0" w:color="auto"/>
                <w:bottom w:val="none" w:sz="0" w:space="0" w:color="auto"/>
                <w:right w:val="none" w:sz="0" w:space="0" w:color="auto"/>
              </w:divBdr>
              <w:divsChild>
                <w:div w:id="687634086">
                  <w:marLeft w:val="0"/>
                  <w:marRight w:val="0"/>
                  <w:marTop w:val="0"/>
                  <w:marBottom w:val="0"/>
                  <w:divBdr>
                    <w:top w:val="none" w:sz="0" w:space="0" w:color="auto"/>
                    <w:left w:val="none" w:sz="0" w:space="0" w:color="auto"/>
                    <w:bottom w:val="none" w:sz="0" w:space="0" w:color="auto"/>
                    <w:right w:val="none" w:sz="0" w:space="0" w:color="auto"/>
                  </w:divBdr>
                  <w:divsChild>
                    <w:div w:id="2053799652">
                      <w:marLeft w:val="313"/>
                      <w:marRight w:val="313"/>
                      <w:marTop w:val="0"/>
                      <w:marBottom w:val="0"/>
                      <w:divBdr>
                        <w:top w:val="none" w:sz="0" w:space="0" w:color="auto"/>
                        <w:left w:val="none" w:sz="0" w:space="0" w:color="auto"/>
                        <w:bottom w:val="none" w:sz="0" w:space="0" w:color="auto"/>
                        <w:right w:val="none" w:sz="0" w:space="0" w:color="auto"/>
                      </w:divBdr>
                      <w:divsChild>
                        <w:div w:id="1113741645">
                          <w:marLeft w:val="0"/>
                          <w:marRight w:val="0"/>
                          <w:marTop w:val="0"/>
                          <w:marBottom w:val="0"/>
                          <w:divBdr>
                            <w:top w:val="none" w:sz="0" w:space="0" w:color="auto"/>
                            <w:left w:val="none" w:sz="0" w:space="0" w:color="auto"/>
                            <w:bottom w:val="none" w:sz="0" w:space="0" w:color="auto"/>
                            <w:right w:val="none" w:sz="0" w:space="0" w:color="auto"/>
                          </w:divBdr>
                          <w:divsChild>
                            <w:div w:id="1009797337">
                              <w:marLeft w:val="0"/>
                              <w:marRight w:val="0"/>
                              <w:marTop w:val="0"/>
                              <w:marBottom w:val="0"/>
                              <w:divBdr>
                                <w:top w:val="none" w:sz="0" w:space="0" w:color="auto"/>
                                <w:left w:val="none" w:sz="0" w:space="0" w:color="auto"/>
                                <w:bottom w:val="none" w:sz="0" w:space="0" w:color="auto"/>
                                <w:right w:val="none" w:sz="0" w:space="0" w:color="auto"/>
                              </w:divBdr>
                              <w:divsChild>
                                <w:div w:id="1247494981">
                                  <w:marLeft w:val="0"/>
                                  <w:marRight w:val="0"/>
                                  <w:marTop w:val="0"/>
                                  <w:marBottom w:val="0"/>
                                  <w:divBdr>
                                    <w:top w:val="single" w:sz="4" w:space="0" w:color="D9E4E9"/>
                                    <w:left w:val="none" w:sz="0" w:space="0" w:color="auto"/>
                                    <w:bottom w:val="none" w:sz="0" w:space="0" w:color="auto"/>
                                    <w:right w:val="none" w:sz="0" w:space="0" w:color="auto"/>
                                  </w:divBdr>
                                  <w:divsChild>
                                    <w:div w:id="851337732">
                                      <w:marLeft w:val="0"/>
                                      <w:marRight w:val="0"/>
                                      <w:marTop w:val="0"/>
                                      <w:marBottom w:val="0"/>
                                      <w:divBdr>
                                        <w:top w:val="none" w:sz="0" w:space="0" w:color="auto"/>
                                        <w:left w:val="none" w:sz="0" w:space="0" w:color="auto"/>
                                        <w:bottom w:val="none" w:sz="0" w:space="0" w:color="auto"/>
                                        <w:right w:val="none" w:sz="0" w:space="0" w:color="auto"/>
                                      </w:divBdr>
                                      <w:divsChild>
                                        <w:div w:id="222568441">
                                          <w:marLeft w:val="0"/>
                                          <w:marRight w:val="0"/>
                                          <w:marTop w:val="0"/>
                                          <w:marBottom w:val="0"/>
                                          <w:divBdr>
                                            <w:top w:val="none" w:sz="0" w:space="0" w:color="auto"/>
                                            <w:left w:val="none" w:sz="0" w:space="0" w:color="auto"/>
                                            <w:bottom w:val="none" w:sz="0" w:space="0" w:color="auto"/>
                                            <w:right w:val="none" w:sz="0" w:space="0" w:color="auto"/>
                                          </w:divBdr>
                                          <w:divsChild>
                                            <w:div w:id="1336568216">
                                              <w:marLeft w:val="0"/>
                                              <w:marRight w:val="0"/>
                                              <w:marTop w:val="0"/>
                                              <w:marBottom w:val="188"/>
                                              <w:divBdr>
                                                <w:top w:val="none" w:sz="0" w:space="0" w:color="auto"/>
                                                <w:left w:val="none" w:sz="0" w:space="0" w:color="auto"/>
                                                <w:bottom w:val="none" w:sz="0" w:space="0" w:color="auto"/>
                                                <w:right w:val="none" w:sz="0" w:space="0" w:color="auto"/>
                                              </w:divBdr>
                                              <w:divsChild>
                                                <w:div w:id="1332181089">
                                                  <w:marLeft w:val="0"/>
                                                  <w:marRight w:val="0"/>
                                                  <w:marTop w:val="0"/>
                                                  <w:marBottom w:val="0"/>
                                                  <w:divBdr>
                                                    <w:top w:val="none" w:sz="0" w:space="0" w:color="auto"/>
                                                    <w:left w:val="none" w:sz="0" w:space="0" w:color="auto"/>
                                                    <w:bottom w:val="none" w:sz="0" w:space="0" w:color="auto"/>
                                                    <w:right w:val="none" w:sz="0" w:space="0" w:color="auto"/>
                                                  </w:divBdr>
                                                  <w:divsChild>
                                                    <w:div w:id="3501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370236">
      <w:bodyDiv w:val="1"/>
      <w:marLeft w:val="0"/>
      <w:marRight w:val="0"/>
      <w:marTop w:val="0"/>
      <w:marBottom w:val="0"/>
      <w:divBdr>
        <w:top w:val="none" w:sz="0" w:space="0" w:color="auto"/>
        <w:left w:val="none" w:sz="0" w:space="0" w:color="auto"/>
        <w:bottom w:val="none" w:sz="0" w:space="0" w:color="auto"/>
        <w:right w:val="none" w:sz="0" w:space="0" w:color="auto"/>
      </w:divBdr>
      <w:divsChild>
        <w:div w:id="120420322">
          <w:marLeft w:val="0"/>
          <w:marRight w:val="1"/>
          <w:marTop w:val="0"/>
          <w:marBottom w:val="0"/>
          <w:divBdr>
            <w:top w:val="none" w:sz="0" w:space="0" w:color="auto"/>
            <w:left w:val="none" w:sz="0" w:space="0" w:color="auto"/>
            <w:bottom w:val="none" w:sz="0" w:space="0" w:color="auto"/>
            <w:right w:val="none" w:sz="0" w:space="0" w:color="auto"/>
          </w:divBdr>
          <w:divsChild>
            <w:div w:id="270164425">
              <w:marLeft w:val="0"/>
              <w:marRight w:val="0"/>
              <w:marTop w:val="0"/>
              <w:marBottom w:val="0"/>
              <w:divBdr>
                <w:top w:val="none" w:sz="0" w:space="0" w:color="auto"/>
                <w:left w:val="none" w:sz="0" w:space="0" w:color="auto"/>
                <w:bottom w:val="none" w:sz="0" w:space="0" w:color="auto"/>
                <w:right w:val="none" w:sz="0" w:space="0" w:color="auto"/>
              </w:divBdr>
              <w:divsChild>
                <w:div w:id="459691708">
                  <w:marLeft w:val="0"/>
                  <w:marRight w:val="1"/>
                  <w:marTop w:val="0"/>
                  <w:marBottom w:val="0"/>
                  <w:divBdr>
                    <w:top w:val="none" w:sz="0" w:space="0" w:color="auto"/>
                    <w:left w:val="none" w:sz="0" w:space="0" w:color="auto"/>
                    <w:bottom w:val="none" w:sz="0" w:space="0" w:color="auto"/>
                    <w:right w:val="none" w:sz="0" w:space="0" w:color="auto"/>
                  </w:divBdr>
                  <w:divsChild>
                    <w:div w:id="497621792">
                      <w:marLeft w:val="0"/>
                      <w:marRight w:val="0"/>
                      <w:marTop w:val="0"/>
                      <w:marBottom w:val="0"/>
                      <w:divBdr>
                        <w:top w:val="none" w:sz="0" w:space="0" w:color="auto"/>
                        <w:left w:val="none" w:sz="0" w:space="0" w:color="auto"/>
                        <w:bottom w:val="none" w:sz="0" w:space="0" w:color="auto"/>
                        <w:right w:val="none" w:sz="0" w:space="0" w:color="auto"/>
                      </w:divBdr>
                      <w:divsChild>
                        <w:div w:id="959383223">
                          <w:marLeft w:val="0"/>
                          <w:marRight w:val="0"/>
                          <w:marTop w:val="0"/>
                          <w:marBottom w:val="0"/>
                          <w:divBdr>
                            <w:top w:val="none" w:sz="0" w:space="0" w:color="auto"/>
                            <w:left w:val="none" w:sz="0" w:space="0" w:color="auto"/>
                            <w:bottom w:val="none" w:sz="0" w:space="0" w:color="auto"/>
                            <w:right w:val="none" w:sz="0" w:space="0" w:color="auto"/>
                          </w:divBdr>
                          <w:divsChild>
                            <w:div w:id="593244131">
                              <w:marLeft w:val="0"/>
                              <w:marRight w:val="0"/>
                              <w:marTop w:val="120"/>
                              <w:marBottom w:val="360"/>
                              <w:divBdr>
                                <w:top w:val="none" w:sz="0" w:space="0" w:color="auto"/>
                                <w:left w:val="none" w:sz="0" w:space="0" w:color="auto"/>
                                <w:bottom w:val="none" w:sz="0" w:space="0" w:color="auto"/>
                                <w:right w:val="none" w:sz="0" w:space="0" w:color="auto"/>
                              </w:divBdr>
                              <w:divsChild>
                                <w:div w:id="91436457">
                                  <w:marLeft w:val="0"/>
                                  <w:marRight w:val="0"/>
                                  <w:marTop w:val="0"/>
                                  <w:marBottom w:val="0"/>
                                  <w:divBdr>
                                    <w:top w:val="none" w:sz="0" w:space="0" w:color="auto"/>
                                    <w:left w:val="none" w:sz="0" w:space="0" w:color="auto"/>
                                    <w:bottom w:val="none" w:sz="0" w:space="0" w:color="auto"/>
                                    <w:right w:val="none" w:sz="0" w:space="0" w:color="auto"/>
                                  </w:divBdr>
                                  <w:divsChild>
                                    <w:div w:id="912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234767">
      <w:bodyDiv w:val="1"/>
      <w:marLeft w:val="0"/>
      <w:marRight w:val="0"/>
      <w:marTop w:val="0"/>
      <w:marBottom w:val="0"/>
      <w:divBdr>
        <w:top w:val="none" w:sz="0" w:space="0" w:color="auto"/>
        <w:left w:val="none" w:sz="0" w:space="0" w:color="auto"/>
        <w:bottom w:val="none" w:sz="0" w:space="0" w:color="auto"/>
        <w:right w:val="none" w:sz="0" w:space="0" w:color="auto"/>
      </w:divBdr>
      <w:divsChild>
        <w:div w:id="1287195884">
          <w:marLeft w:val="0"/>
          <w:marRight w:val="1"/>
          <w:marTop w:val="0"/>
          <w:marBottom w:val="0"/>
          <w:divBdr>
            <w:top w:val="none" w:sz="0" w:space="0" w:color="auto"/>
            <w:left w:val="none" w:sz="0" w:space="0" w:color="auto"/>
            <w:bottom w:val="none" w:sz="0" w:space="0" w:color="auto"/>
            <w:right w:val="none" w:sz="0" w:space="0" w:color="auto"/>
          </w:divBdr>
          <w:divsChild>
            <w:div w:id="683826992">
              <w:marLeft w:val="0"/>
              <w:marRight w:val="0"/>
              <w:marTop w:val="0"/>
              <w:marBottom w:val="0"/>
              <w:divBdr>
                <w:top w:val="none" w:sz="0" w:space="0" w:color="auto"/>
                <w:left w:val="none" w:sz="0" w:space="0" w:color="auto"/>
                <w:bottom w:val="none" w:sz="0" w:space="0" w:color="auto"/>
                <w:right w:val="none" w:sz="0" w:space="0" w:color="auto"/>
              </w:divBdr>
              <w:divsChild>
                <w:div w:id="1265920702">
                  <w:marLeft w:val="0"/>
                  <w:marRight w:val="1"/>
                  <w:marTop w:val="0"/>
                  <w:marBottom w:val="0"/>
                  <w:divBdr>
                    <w:top w:val="none" w:sz="0" w:space="0" w:color="auto"/>
                    <w:left w:val="none" w:sz="0" w:space="0" w:color="auto"/>
                    <w:bottom w:val="none" w:sz="0" w:space="0" w:color="auto"/>
                    <w:right w:val="none" w:sz="0" w:space="0" w:color="auto"/>
                  </w:divBdr>
                  <w:divsChild>
                    <w:div w:id="530193342">
                      <w:marLeft w:val="0"/>
                      <w:marRight w:val="0"/>
                      <w:marTop w:val="0"/>
                      <w:marBottom w:val="0"/>
                      <w:divBdr>
                        <w:top w:val="none" w:sz="0" w:space="0" w:color="auto"/>
                        <w:left w:val="none" w:sz="0" w:space="0" w:color="auto"/>
                        <w:bottom w:val="none" w:sz="0" w:space="0" w:color="auto"/>
                        <w:right w:val="none" w:sz="0" w:space="0" w:color="auto"/>
                      </w:divBdr>
                      <w:divsChild>
                        <w:div w:id="324869556">
                          <w:marLeft w:val="0"/>
                          <w:marRight w:val="0"/>
                          <w:marTop w:val="0"/>
                          <w:marBottom w:val="0"/>
                          <w:divBdr>
                            <w:top w:val="none" w:sz="0" w:space="0" w:color="auto"/>
                            <w:left w:val="none" w:sz="0" w:space="0" w:color="auto"/>
                            <w:bottom w:val="none" w:sz="0" w:space="0" w:color="auto"/>
                            <w:right w:val="none" w:sz="0" w:space="0" w:color="auto"/>
                          </w:divBdr>
                          <w:divsChild>
                            <w:div w:id="1174106374">
                              <w:marLeft w:val="0"/>
                              <w:marRight w:val="0"/>
                              <w:marTop w:val="120"/>
                              <w:marBottom w:val="360"/>
                              <w:divBdr>
                                <w:top w:val="none" w:sz="0" w:space="0" w:color="auto"/>
                                <w:left w:val="none" w:sz="0" w:space="0" w:color="auto"/>
                                <w:bottom w:val="none" w:sz="0" w:space="0" w:color="auto"/>
                                <w:right w:val="none" w:sz="0" w:space="0" w:color="auto"/>
                              </w:divBdr>
                              <w:divsChild>
                                <w:div w:id="1591768804">
                                  <w:marLeft w:val="0"/>
                                  <w:marRight w:val="0"/>
                                  <w:marTop w:val="0"/>
                                  <w:marBottom w:val="0"/>
                                  <w:divBdr>
                                    <w:top w:val="none" w:sz="0" w:space="0" w:color="auto"/>
                                    <w:left w:val="none" w:sz="0" w:space="0" w:color="auto"/>
                                    <w:bottom w:val="none" w:sz="0" w:space="0" w:color="auto"/>
                                    <w:right w:val="none" w:sz="0" w:space="0" w:color="auto"/>
                                  </w:divBdr>
                                  <w:divsChild>
                                    <w:div w:id="12682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015662">
      <w:bodyDiv w:val="1"/>
      <w:marLeft w:val="0"/>
      <w:marRight w:val="0"/>
      <w:marTop w:val="0"/>
      <w:marBottom w:val="0"/>
      <w:divBdr>
        <w:top w:val="none" w:sz="0" w:space="0" w:color="auto"/>
        <w:left w:val="none" w:sz="0" w:space="0" w:color="auto"/>
        <w:bottom w:val="none" w:sz="0" w:space="0" w:color="auto"/>
        <w:right w:val="none" w:sz="0" w:space="0" w:color="auto"/>
      </w:divBdr>
      <w:divsChild>
        <w:div w:id="845636120">
          <w:marLeft w:val="0"/>
          <w:marRight w:val="0"/>
          <w:marTop w:val="0"/>
          <w:marBottom w:val="0"/>
          <w:divBdr>
            <w:top w:val="none" w:sz="0" w:space="0" w:color="auto"/>
            <w:left w:val="none" w:sz="0" w:space="0" w:color="auto"/>
            <w:bottom w:val="none" w:sz="0" w:space="0" w:color="auto"/>
            <w:right w:val="none" w:sz="0" w:space="0" w:color="auto"/>
          </w:divBdr>
          <w:divsChild>
            <w:div w:id="2005552585">
              <w:marLeft w:val="0"/>
              <w:marRight w:val="0"/>
              <w:marTop w:val="0"/>
              <w:marBottom w:val="0"/>
              <w:divBdr>
                <w:top w:val="single" w:sz="2" w:space="0" w:color="CCCCCC"/>
                <w:left w:val="single" w:sz="4" w:space="9" w:color="CCCCCC"/>
                <w:bottom w:val="single" w:sz="4" w:space="0" w:color="CCCCCC"/>
                <w:right w:val="single" w:sz="4" w:space="9" w:color="CCCCCC"/>
              </w:divBdr>
              <w:divsChild>
                <w:div w:id="1138298590">
                  <w:marLeft w:val="0"/>
                  <w:marRight w:val="0"/>
                  <w:marTop w:val="0"/>
                  <w:marBottom w:val="0"/>
                  <w:divBdr>
                    <w:top w:val="none" w:sz="0" w:space="0" w:color="auto"/>
                    <w:left w:val="none" w:sz="0" w:space="0" w:color="auto"/>
                    <w:bottom w:val="none" w:sz="0" w:space="0" w:color="auto"/>
                    <w:right w:val="single" w:sz="4" w:space="0" w:color="CCCCCC"/>
                  </w:divBdr>
                </w:div>
              </w:divsChild>
            </w:div>
          </w:divsChild>
        </w:div>
      </w:divsChild>
    </w:div>
    <w:div w:id="1325159330">
      <w:bodyDiv w:val="1"/>
      <w:marLeft w:val="0"/>
      <w:marRight w:val="0"/>
      <w:marTop w:val="0"/>
      <w:marBottom w:val="0"/>
      <w:divBdr>
        <w:top w:val="none" w:sz="0" w:space="0" w:color="auto"/>
        <w:left w:val="none" w:sz="0" w:space="0" w:color="auto"/>
        <w:bottom w:val="none" w:sz="0" w:space="0" w:color="auto"/>
        <w:right w:val="none" w:sz="0" w:space="0" w:color="auto"/>
      </w:divBdr>
      <w:divsChild>
        <w:div w:id="932594318">
          <w:marLeft w:val="0"/>
          <w:marRight w:val="1"/>
          <w:marTop w:val="0"/>
          <w:marBottom w:val="0"/>
          <w:divBdr>
            <w:top w:val="none" w:sz="0" w:space="0" w:color="auto"/>
            <w:left w:val="none" w:sz="0" w:space="0" w:color="auto"/>
            <w:bottom w:val="none" w:sz="0" w:space="0" w:color="auto"/>
            <w:right w:val="none" w:sz="0" w:space="0" w:color="auto"/>
          </w:divBdr>
          <w:divsChild>
            <w:div w:id="1039403373">
              <w:marLeft w:val="0"/>
              <w:marRight w:val="0"/>
              <w:marTop w:val="0"/>
              <w:marBottom w:val="0"/>
              <w:divBdr>
                <w:top w:val="none" w:sz="0" w:space="0" w:color="auto"/>
                <w:left w:val="none" w:sz="0" w:space="0" w:color="auto"/>
                <w:bottom w:val="none" w:sz="0" w:space="0" w:color="auto"/>
                <w:right w:val="none" w:sz="0" w:space="0" w:color="auto"/>
              </w:divBdr>
              <w:divsChild>
                <w:div w:id="2117403136">
                  <w:marLeft w:val="0"/>
                  <w:marRight w:val="1"/>
                  <w:marTop w:val="0"/>
                  <w:marBottom w:val="0"/>
                  <w:divBdr>
                    <w:top w:val="none" w:sz="0" w:space="0" w:color="auto"/>
                    <w:left w:val="none" w:sz="0" w:space="0" w:color="auto"/>
                    <w:bottom w:val="none" w:sz="0" w:space="0" w:color="auto"/>
                    <w:right w:val="none" w:sz="0" w:space="0" w:color="auto"/>
                  </w:divBdr>
                  <w:divsChild>
                    <w:div w:id="1960644032">
                      <w:marLeft w:val="0"/>
                      <w:marRight w:val="0"/>
                      <w:marTop w:val="0"/>
                      <w:marBottom w:val="0"/>
                      <w:divBdr>
                        <w:top w:val="none" w:sz="0" w:space="0" w:color="auto"/>
                        <w:left w:val="none" w:sz="0" w:space="0" w:color="auto"/>
                        <w:bottom w:val="none" w:sz="0" w:space="0" w:color="auto"/>
                        <w:right w:val="none" w:sz="0" w:space="0" w:color="auto"/>
                      </w:divBdr>
                      <w:divsChild>
                        <w:div w:id="8145651">
                          <w:marLeft w:val="0"/>
                          <w:marRight w:val="0"/>
                          <w:marTop w:val="0"/>
                          <w:marBottom w:val="0"/>
                          <w:divBdr>
                            <w:top w:val="none" w:sz="0" w:space="0" w:color="auto"/>
                            <w:left w:val="none" w:sz="0" w:space="0" w:color="auto"/>
                            <w:bottom w:val="none" w:sz="0" w:space="0" w:color="auto"/>
                            <w:right w:val="none" w:sz="0" w:space="0" w:color="auto"/>
                          </w:divBdr>
                          <w:divsChild>
                            <w:div w:id="1874689586">
                              <w:marLeft w:val="0"/>
                              <w:marRight w:val="0"/>
                              <w:marTop w:val="120"/>
                              <w:marBottom w:val="360"/>
                              <w:divBdr>
                                <w:top w:val="none" w:sz="0" w:space="0" w:color="auto"/>
                                <w:left w:val="none" w:sz="0" w:space="0" w:color="auto"/>
                                <w:bottom w:val="none" w:sz="0" w:space="0" w:color="auto"/>
                                <w:right w:val="none" w:sz="0" w:space="0" w:color="auto"/>
                              </w:divBdr>
                              <w:divsChild>
                                <w:div w:id="324213678">
                                  <w:marLeft w:val="0"/>
                                  <w:marRight w:val="0"/>
                                  <w:marTop w:val="0"/>
                                  <w:marBottom w:val="0"/>
                                  <w:divBdr>
                                    <w:top w:val="none" w:sz="0" w:space="0" w:color="auto"/>
                                    <w:left w:val="none" w:sz="0" w:space="0" w:color="auto"/>
                                    <w:bottom w:val="none" w:sz="0" w:space="0" w:color="auto"/>
                                    <w:right w:val="none" w:sz="0" w:space="0" w:color="auto"/>
                                  </w:divBdr>
                                  <w:divsChild>
                                    <w:div w:id="11330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92290">
      <w:bodyDiv w:val="1"/>
      <w:marLeft w:val="0"/>
      <w:marRight w:val="0"/>
      <w:marTop w:val="0"/>
      <w:marBottom w:val="0"/>
      <w:divBdr>
        <w:top w:val="none" w:sz="0" w:space="0" w:color="auto"/>
        <w:left w:val="none" w:sz="0" w:space="0" w:color="auto"/>
        <w:bottom w:val="none" w:sz="0" w:space="0" w:color="auto"/>
        <w:right w:val="none" w:sz="0" w:space="0" w:color="auto"/>
      </w:divBdr>
      <w:divsChild>
        <w:div w:id="1745835279">
          <w:marLeft w:val="0"/>
          <w:marRight w:val="1"/>
          <w:marTop w:val="0"/>
          <w:marBottom w:val="0"/>
          <w:divBdr>
            <w:top w:val="none" w:sz="0" w:space="0" w:color="auto"/>
            <w:left w:val="none" w:sz="0" w:space="0" w:color="auto"/>
            <w:bottom w:val="none" w:sz="0" w:space="0" w:color="auto"/>
            <w:right w:val="none" w:sz="0" w:space="0" w:color="auto"/>
          </w:divBdr>
          <w:divsChild>
            <w:div w:id="2120056753">
              <w:marLeft w:val="0"/>
              <w:marRight w:val="0"/>
              <w:marTop w:val="0"/>
              <w:marBottom w:val="0"/>
              <w:divBdr>
                <w:top w:val="none" w:sz="0" w:space="0" w:color="auto"/>
                <w:left w:val="none" w:sz="0" w:space="0" w:color="auto"/>
                <w:bottom w:val="none" w:sz="0" w:space="0" w:color="auto"/>
                <w:right w:val="none" w:sz="0" w:space="0" w:color="auto"/>
              </w:divBdr>
              <w:divsChild>
                <w:div w:id="589242283">
                  <w:marLeft w:val="0"/>
                  <w:marRight w:val="1"/>
                  <w:marTop w:val="0"/>
                  <w:marBottom w:val="0"/>
                  <w:divBdr>
                    <w:top w:val="none" w:sz="0" w:space="0" w:color="auto"/>
                    <w:left w:val="none" w:sz="0" w:space="0" w:color="auto"/>
                    <w:bottom w:val="none" w:sz="0" w:space="0" w:color="auto"/>
                    <w:right w:val="none" w:sz="0" w:space="0" w:color="auto"/>
                  </w:divBdr>
                  <w:divsChild>
                    <w:div w:id="917789246">
                      <w:marLeft w:val="0"/>
                      <w:marRight w:val="0"/>
                      <w:marTop w:val="0"/>
                      <w:marBottom w:val="0"/>
                      <w:divBdr>
                        <w:top w:val="none" w:sz="0" w:space="0" w:color="auto"/>
                        <w:left w:val="none" w:sz="0" w:space="0" w:color="auto"/>
                        <w:bottom w:val="none" w:sz="0" w:space="0" w:color="auto"/>
                        <w:right w:val="none" w:sz="0" w:space="0" w:color="auto"/>
                      </w:divBdr>
                      <w:divsChild>
                        <w:div w:id="851381233">
                          <w:marLeft w:val="0"/>
                          <w:marRight w:val="0"/>
                          <w:marTop w:val="0"/>
                          <w:marBottom w:val="0"/>
                          <w:divBdr>
                            <w:top w:val="none" w:sz="0" w:space="0" w:color="auto"/>
                            <w:left w:val="none" w:sz="0" w:space="0" w:color="auto"/>
                            <w:bottom w:val="none" w:sz="0" w:space="0" w:color="auto"/>
                            <w:right w:val="none" w:sz="0" w:space="0" w:color="auto"/>
                          </w:divBdr>
                          <w:divsChild>
                            <w:div w:id="678115543">
                              <w:marLeft w:val="0"/>
                              <w:marRight w:val="0"/>
                              <w:marTop w:val="120"/>
                              <w:marBottom w:val="360"/>
                              <w:divBdr>
                                <w:top w:val="none" w:sz="0" w:space="0" w:color="auto"/>
                                <w:left w:val="none" w:sz="0" w:space="0" w:color="auto"/>
                                <w:bottom w:val="none" w:sz="0" w:space="0" w:color="auto"/>
                                <w:right w:val="none" w:sz="0" w:space="0" w:color="auto"/>
                              </w:divBdr>
                              <w:divsChild>
                                <w:div w:id="18501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0759">
      <w:bodyDiv w:val="1"/>
      <w:marLeft w:val="0"/>
      <w:marRight w:val="0"/>
      <w:marTop w:val="0"/>
      <w:marBottom w:val="0"/>
      <w:divBdr>
        <w:top w:val="none" w:sz="0" w:space="0" w:color="auto"/>
        <w:left w:val="none" w:sz="0" w:space="0" w:color="auto"/>
        <w:bottom w:val="none" w:sz="0" w:space="0" w:color="auto"/>
        <w:right w:val="none" w:sz="0" w:space="0" w:color="auto"/>
      </w:divBdr>
      <w:divsChild>
        <w:div w:id="1794983543">
          <w:marLeft w:val="0"/>
          <w:marRight w:val="1"/>
          <w:marTop w:val="0"/>
          <w:marBottom w:val="0"/>
          <w:divBdr>
            <w:top w:val="none" w:sz="0" w:space="0" w:color="auto"/>
            <w:left w:val="none" w:sz="0" w:space="0" w:color="auto"/>
            <w:bottom w:val="none" w:sz="0" w:space="0" w:color="auto"/>
            <w:right w:val="none" w:sz="0" w:space="0" w:color="auto"/>
          </w:divBdr>
          <w:divsChild>
            <w:div w:id="1753505971">
              <w:marLeft w:val="0"/>
              <w:marRight w:val="0"/>
              <w:marTop w:val="0"/>
              <w:marBottom w:val="0"/>
              <w:divBdr>
                <w:top w:val="none" w:sz="0" w:space="0" w:color="auto"/>
                <w:left w:val="none" w:sz="0" w:space="0" w:color="auto"/>
                <w:bottom w:val="none" w:sz="0" w:space="0" w:color="auto"/>
                <w:right w:val="none" w:sz="0" w:space="0" w:color="auto"/>
              </w:divBdr>
              <w:divsChild>
                <w:div w:id="366103557">
                  <w:marLeft w:val="0"/>
                  <w:marRight w:val="1"/>
                  <w:marTop w:val="0"/>
                  <w:marBottom w:val="0"/>
                  <w:divBdr>
                    <w:top w:val="none" w:sz="0" w:space="0" w:color="auto"/>
                    <w:left w:val="none" w:sz="0" w:space="0" w:color="auto"/>
                    <w:bottom w:val="none" w:sz="0" w:space="0" w:color="auto"/>
                    <w:right w:val="none" w:sz="0" w:space="0" w:color="auto"/>
                  </w:divBdr>
                  <w:divsChild>
                    <w:div w:id="1960914267">
                      <w:marLeft w:val="0"/>
                      <w:marRight w:val="0"/>
                      <w:marTop w:val="0"/>
                      <w:marBottom w:val="0"/>
                      <w:divBdr>
                        <w:top w:val="none" w:sz="0" w:space="0" w:color="auto"/>
                        <w:left w:val="none" w:sz="0" w:space="0" w:color="auto"/>
                        <w:bottom w:val="none" w:sz="0" w:space="0" w:color="auto"/>
                        <w:right w:val="none" w:sz="0" w:space="0" w:color="auto"/>
                      </w:divBdr>
                      <w:divsChild>
                        <w:div w:id="1860849075">
                          <w:marLeft w:val="0"/>
                          <w:marRight w:val="0"/>
                          <w:marTop w:val="0"/>
                          <w:marBottom w:val="0"/>
                          <w:divBdr>
                            <w:top w:val="none" w:sz="0" w:space="0" w:color="auto"/>
                            <w:left w:val="none" w:sz="0" w:space="0" w:color="auto"/>
                            <w:bottom w:val="none" w:sz="0" w:space="0" w:color="auto"/>
                            <w:right w:val="none" w:sz="0" w:space="0" w:color="auto"/>
                          </w:divBdr>
                          <w:divsChild>
                            <w:div w:id="97406541">
                              <w:marLeft w:val="0"/>
                              <w:marRight w:val="0"/>
                              <w:marTop w:val="120"/>
                              <w:marBottom w:val="360"/>
                              <w:divBdr>
                                <w:top w:val="none" w:sz="0" w:space="0" w:color="auto"/>
                                <w:left w:val="none" w:sz="0" w:space="0" w:color="auto"/>
                                <w:bottom w:val="none" w:sz="0" w:space="0" w:color="auto"/>
                                <w:right w:val="none" w:sz="0" w:space="0" w:color="auto"/>
                              </w:divBdr>
                              <w:divsChild>
                                <w:div w:id="155265914">
                                  <w:marLeft w:val="0"/>
                                  <w:marRight w:val="0"/>
                                  <w:marTop w:val="0"/>
                                  <w:marBottom w:val="0"/>
                                  <w:divBdr>
                                    <w:top w:val="none" w:sz="0" w:space="0" w:color="auto"/>
                                    <w:left w:val="none" w:sz="0" w:space="0" w:color="auto"/>
                                    <w:bottom w:val="none" w:sz="0" w:space="0" w:color="auto"/>
                                    <w:right w:val="none" w:sz="0" w:space="0" w:color="auto"/>
                                  </w:divBdr>
                                  <w:divsChild>
                                    <w:div w:id="4672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88898">
      <w:bodyDiv w:val="1"/>
      <w:marLeft w:val="0"/>
      <w:marRight w:val="0"/>
      <w:marTop w:val="0"/>
      <w:marBottom w:val="0"/>
      <w:divBdr>
        <w:top w:val="none" w:sz="0" w:space="0" w:color="auto"/>
        <w:left w:val="none" w:sz="0" w:space="0" w:color="auto"/>
        <w:bottom w:val="none" w:sz="0" w:space="0" w:color="auto"/>
        <w:right w:val="none" w:sz="0" w:space="0" w:color="auto"/>
      </w:divBdr>
      <w:divsChild>
        <w:div w:id="529028875">
          <w:marLeft w:val="0"/>
          <w:marRight w:val="1"/>
          <w:marTop w:val="0"/>
          <w:marBottom w:val="0"/>
          <w:divBdr>
            <w:top w:val="none" w:sz="0" w:space="0" w:color="auto"/>
            <w:left w:val="none" w:sz="0" w:space="0" w:color="auto"/>
            <w:bottom w:val="none" w:sz="0" w:space="0" w:color="auto"/>
            <w:right w:val="none" w:sz="0" w:space="0" w:color="auto"/>
          </w:divBdr>
          <w:divsChild>
            <w:div w:id="61873265">
              <w:marLeft w:val="0"/>
              <w:marRight w:val="0"/>
              <w:marTop w:val="0"/>
              <w:marBottom w:val="0"/>
              <w:divBdr>
                <w:top w:val="none" w:sz="0" w:space="0" w:color="auto"/>
                <w:left w:val="none" w:sz="0" w:space="0" w:color="auto"/>
                <w:bottom w:val="none" w:sz="0" w:space="0" w:color="auto"/>
                <w:right w:val="none" w:sz="0" w:space="0" w:color="auto"/>
              </w:divBdr>
              <w:divsChild>
                <w:div w:id="1692341903">
                  <w:marLeft w:val="0"/>
                  <w:marRight w:val="1"/>
                  <w:marTop w:val="0"/>
                  <w:marBottom w:val="0"/>
                  <w:divBdr>
                    <w:top w:val="none" w:sz="0" w:space="0" w:color="auto"/>
                    <w:left w:val="none" w:sz="0" w:space="0" w:color="auto"/>
                    <w:bottom w:val="none" w:sz="0" w:space="0" w:color="auto"/>
                    <w:right w:val="none" w:sz="0" w:space="0" w:color="auto"/>
                  </w:divBdr>
                  <w:divsChild>
                    <w:div w:id="1112746637">
                      <w:marLeft w:val="0"/>
                      <w:marRight w:val="0"/>
                      <w:marTop w:val="0"/>
                      <w:marBottom w:val="0"/>
                      <w:divBdr>
                        <w:top w:val="none" w:sz="0" w:space="0" w:color="auto"/>
                        <w:left w:val="none" w:sz="0" w:space="0" w:color="auto"/>
                        <w:bottom w:val="none" w:sz="0" w:space="0" w:color="auto"/>
                        <w:right w:val="none" w:sz="0" w:space="0" w:color="auto"/>
                      </w:divBdr>
                      <w:divsChild>
                        <w:div w:id="13045643">
                          <w:marLeft w:val="0"/>
                          <w:marRight w:val="0"/>
                          <w:marTop w:val="0"/>
                          <w:marBottom w:val="0"/>
                          <w:divBdr>
                            <w:top w:val="none" w:sz="0" w:space="0" w:color="auto"/>
                            <w:left w:val="none" w:sz="0" w:space="0" w:color="auto"/>
                            <w:bottom w:val="none" w:sz="0" w:space="0" w:color="auto"/>
                            <w:right w:val="none" w:sz="0" w:space="0" w:color="auto"/>
                          </w:divBdr>
                          <w:divsChild>
                            <w:div w:id="848324922">
                              <w:marLeft w:val="0"/>
                              <w:marRight w:val="0"/>
                              <w:marTop w:val="120"/>
                              <w:marBottom w:val="360"/>
                              <w:divBdr>
                                <w:top w:val="none" w:sz="0" w:space="0" w:color="auto"/>
                                <w:left w:val="none" w:sz="0" w:space="0" w:color="auto"/>
                                <w:bottom w:val="none" w:sz="0" w:space="0" w:color="auto"/>
                                <w:right w:val="none" w:sz="0" w:space="0" w:color="auto"/>
                              </w:divBdr>
                              <w:divsChild>
                                <w:div w:id="10183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565092">
      <w:bodyDiv w:val="1"/>
      <w:marLeft w:val="0"/>
      <w:marRight w:val="0"/>
      <w:marTop w:val="0"/>
      <w:marBottom w:val="0"/>
      <w:divBdr>
        <w:top w:val="none" w:sz="0" w:space="0" w:color="auto"/>
        <w:left w:val="none" w:sz="0" w:space="0" w:color="auto"/>
        <w:bottom w:val="none" w:sz="0" w:space="0" w:color="auto"/>
        <w:right w:val="none" w:sz="0" w:space="0" w:color="auto"/>
      </w:divBdr>
      <w:divsChild>
        <w:div w:id="718015951">
          <w:marLeft w:val="0"/>
          <w:marRight w:val="1"/>
          <w:marTop w:val="0"/>
          <w:marBottom w:val="0"/>
          <w:divBdr>
            <w:top w:val="none" w:sz="0" w:space="0" w:color="auto"/>
            <w:left w:val="none" w:sz="0" w:space="0" w:color="auto"/>
            <w:bottom w:val="none" w:sz="0" w:space="0" w:color="auto"/>
            <w:right w:val="none" w:sz="0" w:space="0" w:color="auto"/>
          </w:divBdr>
          <w:divsChild>
            <w:div w:id="1324239998">
              <w:marLeft w:val="0"/>
              <w:marRight w:val="0"/>
              <w:marTop w:val="0"/>
              <w:marBottom w:val="0"/>
              <w:divBdr>
                <w:top w:val="none" w:sz="0" w:space="0" w:color="auto"/>
                <w:left w:val="none" w:sz="0" w:space="0" w:color="auto"/>
                <w:bottom w:val="none" w:sz="0" w:space="0" w:color="auto"/>
                <w:right w:val="none" w:sz="0" w:space="0" w:color="auto"/>
              </w:divBdr>
              <w:divsChild>
                <w:div w:id="1620839920">
                  <w:marLeft w:val="0"/>
                  <w:marRight w:val="1"/>
                  <w:marTop w:val="0"/>
                  <w:marBottom w:val="0"/>
                  <w:divBdr>
                    <w:top w:val="none" w:sz="0" w:space="0" w:color="auto"/>
                    <w:left w:val="none" w:sz="0" w:space="0" w:color="auto"/>
                    <w:bottom w:val="none" w:sz="0" w:space="0" w:color="auto"/>
                    <w:right w:val="none" w:sz="0" w:space="0" w:color="auto"/>
                  </w:divBdr>
                  <w:divsChild>
                    <w:div w:id="1325548104">
                      <w:marLeft w:val="0"/>
                      <w:marRight w:val="0"/>
                      <w:marTop w:val="0"/>
                      <w:marBottom w:val="0"/>
                      <w:divBdr>
                        <w:top w:val="none" w:sz="0" w:space="0" w:color="auto"/>
                        <w:left w:val="none" w:sz="0" w:space="0" w:color="auto"/>
                        <w:bottom w:val="none" w:sz="0" w:space="0" w:color="auto"/>
                        <w:right w:val="none" w:sz="0" w:space="0" w:color="auto"/>
                      </w:divBdr>
                      <w:divsChild>
                        <w:div w:id="1338852492">
                          <w:marLeft w:val="0"/>
                          <w:marRight w:val="0"/>
                          <w:marTop w:val="0"/>
                          <w:marBottom w:val="0"/>
                          <w:divBdr>
                            <w:top w:val="none" w:sz="0" w:space="0" w:color="auto"/>
                            <w:left w:val="none" w:sz="0" w:space="0" w:color="auto"/>
                            <w:bottom w:val="none" w:sz="0" w:space="0" w:color="auto"/>
                            <w:right w:val="none" w:sz="0" w:space="0" w:color="auto"/>
                          </w:divBdr>
                          <w:divsChild>
                            <w:div w:id="861282185">
                              <w:marLeft w:val="0"/>
                              <w:marRight w:val="0"/>
                              <w:marTop w:val="120"/>
                              <w:marBottom w:val="360"/>
                              <w:divBdr>
                                <w:top w:val="none" w:sz="0" w:space="0" w:color="auto"/>
                                <w:left w:val="none" w:sz="0" w:space="0" w:color="auto"/>
                                <w:bottom w:val="none" w:sz="0" w:space="0" w:color="auto"/>
                                <w:right w:val="none" w:sz="0" w:space="0" w:color="auto"/>
                              </w:divBdr>
                              <w:divsChild>
                                <w:div w:id="4268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655295">
      <w:bodyDiv w:val="1"/>
      <w:marLeft w:val="0"/>
      <w:marRight w:val="0"/>
      <w:marTop w:val="0"/>
      <w:marBottom w:val="0"/>
      <w:divBdr>
        <w:top w:val="none" w:sz="0" w:space="0" w:color="auto"/>
        <w:left w:val="none" w:sz="0" w:space="0" w:color="auto"/>
        <w:bottom w:val="none" w:sz="0" w:space="0" w:color="auto"/>
        <w:right w:val="none" w:sz="0" w:space="0" w:color="auto"/>
      </w:divBdr>
      <w:divsChild>
        <w:div w:id="1078359137">
          <w:marLeft w:val="0"/>
          <w:marRight w:val="1"/>
          <w:marTop w:val="0"/>
          <w:marBottom w:val="0"/>
          <w:divBdr>
            <w:top w:val="none" w:sz="0" w:space="0" w:color="auto"/>
            <w:left w:val="none" w:sz="0" w:space="0" w:color="auto"/>
            <w:bottom w:val="none" w:sz="0" w:space="0" w:color="auto"/>
            <w:right w:val="none" w:sz="0" w:space="0" w:color="auto"/>
          </w:divBdr>
          <w:divsChild>
            <w:div w:id="168519258">
              <w:marLeft w:val="0"/>
              <w:marRight w:val="0"/>
              <w:marTop w:val="0"/>
              <w:marBottom w:val="0"/>
              <w:divBdr>
                <w:top w:val="none" w:sz="0" w:space="0" w:color="auto"/>
                <w:left w:val="none" w:sz="0" w:space="0" w:color="auto"/>
                <w:bottom w:val="none" w:sz="0" w:space="0" w:color="auto"/>
                <w:right w:val="none" w:sz="0" w:space="0" w:color="auto"/>
              </w:divBdr>
              <w:divsChild>
                <w:div w:id="776215951">
                  <w:marLeft w:val="0"/>
                  <w:marRight w:val="1"/>
                  <w:marTop w:val="0"/>
                  <w:marBottom w:val="0"/>
                  <w:divBdr>
                    <w:top w:val="none" w:sz="0" w:space="0" w:color="auto"/>
                    <w:left w:val="none" w:sz="0" w:space="0" w:color="auto"/>
                    <w:bottom w:val="none" w:sz="0" w:space="0" w:color="auto"/>
                    <w:right w:val="none" w:sz="0" w:space="0" w:color="auto"/>
                  </w:divBdr>
                  <w:divsChild>
                    <w:div w:id="1645235006">
                      <w:marLeft w:val="0"/>
                      <w:marRight w:val="0"/>
                      <w:marTop w:val="0"/>
                      <w:marBottom w:val="0"/>
                      <w:divBdr>
                        <w:top w:val="none" w:sz="0" w:space="0" w:color="auto"/>
                        <w:left w:val="none" w:sz="0" w:space="0" w:color="auto"/>
                        <w:bottom w:val="none" w:sz="0" w:space="0" w:color="auto"/>
                        <w:right w:val="none" w:sz="0" w:space="0" w:color="auto"/>
                      </w:divBdr>
                      <w:divsChild>
                        <w:div w:id="311638800">
                          <w:marLeft w:val="0"/>
                          <w:marRight w:val="0"/>
                          <w:marTop w:val="0"/>
                          <w:marBottom w:val="0"/>
                          <w:divBdr>
                            <w:top w:val="none" w:sz="0" w:space="0" w:color="auto"/>
                            <w:left w:val="none" w:sz="0" w:space="0" w:color="auto"/>
                            <w:bottom w:val="none" w:sz="0" w:space="0" w:color="auto"/>
                            <w:right w:val="none" w:sz="0" w:space="0" w:color="auto"/>
                          </w:divBdr>
                          <w:divsChild>
                            <w:div w:id="689448796">
                              <w:marLeft w:val="0"/>
                              <w:marRight w:val="0"/>
                              <w:marTop w:val="120"/>
                              <w:marBottom w:val="360"/>
                              <w:divBdr>
                                <w:top w:val="none" w:sz="0" w:space="0" w:color="auto"/>
                                <w:left w:val="none" w:sz="0" w:space="0" w:color="auto"/>
                                <w:bottom w:val="none" w:sz="0" w:space="0" w:color="auto"/>
                                <w:right w:val="none" w:sz="0" w:space="0" w:color="auto"/>
                              </w:divBdr>
                              <w:divsChild>
                                <w:div w:id="1342586742">
                                  <w:marLeft w:val="0"/>
                                  <w:marRight w:val="0"/>
                                  <w:marTop w:val="0"/>
                                  <w:marBottom w:val="0"/>
                                  <w:divBdr>
                                    <w:top w:val="none" w:sz="0" w:space="0" w:color="auto"/>
                                    <w:left w:val="none" w:sz="0" w:space="0" w:color="auto"/>
                                    <w:bottom w:val="none" w:sz="0" w:space="0" w:color="auto"/>
                                    <w:right w:val="none" w:sz="0" w:space="0" w:color="auto"/>
                                  </w:divBdr>
                                  <w:divsChild>
                                    <w:div w:id="8163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728151">
      <w:bodyDiv w:val="1"/>
      <w:marLeft w:val="0"/>
      <w:marRight w:val="0"/>
      <w:marTop w:val="0"/>
      <w:marBottom w:val="0"/>
      <w:divBdr>
        <w:top w:val="none" w:sz="0" w:space="0" w:color="auto"/>
        <w:left w:val="none" w:sz="0" w:space="0" w:color="auto"/>
        <w:bottom w:val="none" w:sz="0" w:space="0" w:color="auto"/>
        <w:right w:val="none" w:sz="0" w:space="0" w:color="auto"/>
      </w:divBdr>
      <w:divsChild>
        <w:div w:id="726218908">
          <w:marLeft w:val="0"/>
          <w:marRight w:val="1"/>
          <w:marTop w:val="0"/>
          <w:marBottom w:val="0"/>
          <w:divBdr>
            <w:top w:val="none" w:sz="0" w:space="0" w:color="auto"/>
            <w:left w:val="none" w:sz="0" w:space="0" w:color="auto"/>
            <w:bottom w:val="none" w:sz="0" w:space="0" w:color="auto"/>
            <w:right w:val="none" w:sz="0" w:space="0" w:color="auto"/>
          </w:divBdr>
          <w:divsChild>
            <w:div w:id="108165787">
              <w:marLeft w:val="0"/>
              <w:marRight w:val="0"/>
              <w:marTop w:val="0"/>
              <w:marBottom w:val="0"/>
              <w:divBdr>
                <w:top w:val="none" w:sz="0" w:space="0" w:color="auto"/>
                <w:left w:val="none" w:sz="0" w:space="0" w:color="auto"/>
                <w:bottom w:val="none" w:sz="0" w:space="0" w:color="auto"/>
                <w:right w:val="none" w:sz="0" w:space="0" w:color="auto"/>
              </w:divBdr>
              <w:divsChild>
                <w:div w:id="1642228747">
                  <w:marLeft w:val="0"/>
                  <w:marRight w:val="1"/>
                  <w:marTop w:val="0"/>
                  <w:marBottom w:val="0"/>
                  <w:divBdr>
                    <w:top w:val="none" w:sz="0" w:space="0" w:color="auto"/>
                    <w:left w:val="none" w:sz="0" w:space="0" w:color="auto"/>
                    <w:bottom w:val="none" w:sz="0" w:space="0" w:color="auto"/>
                    <w:right w:val="none" w:sz="0" w:space="0" w:color="auto"/>
                  </w:divBdr>
                  <w:divsChild>
                    <w:div w:id="1464425411">
                      <w:marLeft w:val="0"/>
                      <w:marRight w:val="0"/>
                      <w:marTop w:val="0"/>
                      <w:marBottom w:val="0"/>
                      <w:divBdr>
                        <w:top w:val="none" w:sz="0" w:space="0" w:color="auto"/>
                        <w:left w:val="none" w:sz="0" w:space="0" w:color="auto"/>
                        <w:bottom w:val="none" w:sz="0" w:space="0" w:color="auto"/>
                        <w:right w:val="none" w:sz="0" w:space="0" w:color="auto"/>
                      </w:divBdr>
                      <w:divsChild>
                        <w:div w:id="778645810">
                          <w:marLeft w:val="0"/>
                          <w:marRight w:val="0"/>
                          <w:marTop w:val="0"/>
                          <w:marBottom w:val="0"/>
                          <w:divBdr>
                            <w:top w:val="none" w:sz="0" w:space="0" w:color="auto"/>
                            <w:left w:val="none" w:sz="0" w:space="0" w:color="auto"/>
                            <w:bottom w:val="none" w:sz="0" w:space="0" w:color="auto"/>
                            <w:right w:val="none" w:sz="0" w:space="0" w:color="auto"/>
                          </w:divBdr>
                          <w:divsChild>
                            <w:div w:id="2116828058">
                              <w:marLeft w:val="0"/>
                              <w:marRight w:val="0"/>
                              <w:marTop w:val="120"/>
                              <w:marBottom w:val="360"/>
                              <w:divBdr>
                                <w:top w:val="none" w:sz="0" w:space="0" w:color="auto"/>
                                <w:left w:val="none" w:sz="0" w:space="0" w:color="auto"/>
                                <w:bottom w:val="none" w:sz="0" w:space="0" w:color="auto"/>
                                <w:right w:val="none" w:sz="0" w:space="0" w:color="auto"/>
                              </w:divBdr>
                              <w:divsChild>
                                <w:div w:id="16182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83812">
      <w:bodyDiv w:val="1"/>
      <w:marLeft w:val="0"/>
      <w:marRight w:val="0"/>
      <w:marTop w:val="0"/>
      <w:marBottom w:val="0"/>
      <w:divBdr>
        <w:top w:val="none" w:sz="0" w:space="0" w:color="auto"/>
        <w:left w:val="none" w:sz="0" w:space="0" w:color="auto"/>
        <w:bottom w:val="none" w:sz="0" w:space="0" w:color="auto"/>
        <w:right w:val="none" w:sz="0" w:space="0" w:color="auto"/>
      </w:divBdr>
      <w:divsChild>
        <w:div w:id="2019237936">
          <w:marLeft w:val="0"/>
          <w:marRight w:val="1"/>
          <w:marTop w:val="0"/>
          <w:marBottom w:val="0"/>
          <w:divBdr>
            <w:top w:val="none" w:sz="0" w:space="0" w:color="auto"/>
            <w:left w:val="none" w:sz="0" w:space="0" w:color="auto"/>
            <w:bottom w:val="none" w:sz="0" w:space="0" w:color="auto"/>
            <w:right w:val="none" w:sz="0" w:space="0" w:color="auto"/>
          </w:divBdr>
          <w:divsChild>
            <w:div w:id="1305619595">
              <w:marLeft w:val="0"/>
              <w:marRight w:val="0"/>
              <w:marTop w:val="0"/>
              <w:marBottom w:val="0"/>
              <w:divBdr>
                <w:top w:val="none" w:sz="0" w:space="0" w:color="auto"/>
                <w:left w:val="none" w:sz="0" w:space="0" w:color="auto"/>
                <w:bottom w:val="none" w:sz="0" w:space="0" w:color="auto"/>
                <w:right w:val="none" w:sz="0" w:space="0" w:color="auto"/>
              </w:divBdr>
              <w:divsChild>
                <w:div w:id="1112364116">
                  <w:marLeft w:val="0"/>
                  <w:marRight w:val="1"/>
                  <w:marTop w:val="0"/>
                  <w:marBottom w:val="0"/>
                  <w:divBdr>
                    <w:top w:val="none" w:sz="0" w:space="0" w:color="auto"/>
                    <w:left w:val="none" w:sz="0" w:space="0" w:color="auto"/>
                    <w:bottom w:val="none" w:sz="0" w:space="0" w:color="auto"/>
                    <w:right w:val="none" w:sz="0" w:space="0" w:color="auto"/>
                  </w:divBdr>
                  <w:divsChild>
                    <w:div w:id="681591384">
                      <w:marLeft w:val="0"/>
                      <w:marRight w:val="0"/>
                      <w:marTop w:val="0"/>
                      <w:marBottom w:val="0"/>
                      <w:divBdr>
                        <w:top w:val="none" w:sz="0" w:space="0" w:color="auto"/>
                        <w:left w:val="none" w:sz="0" w:space="0" w:color="auto"/>
                        <w:bottom w:val="none" w:sz="0" w:space="0" w:color="auto"/>
                        <w:right w:val="none" w:sz="0" w:space="0" w:color="auto"/>
                      </w:divBdr>
                      <w:divsChild>
                        <w:div w:id="387266001">
                          <w:marLeft w:val="0"/>
                          <w:marRight w:val="0"/>
                          <w:marTop w:val="0"/>
                          <w:marBottom w:val="0"/>
                          <w:divBdr>
                            <w:top w:val="none" w:sz="0" w:space="0" w:color="auto"/>
                            <w:left w:val="none" w:sz="0" w:space="0" w:color="auto"/>
                            <w:bottom w:val="none" w:sz="0" w:space="0" w:color="auto"/>
                            <w:right w:val="none" w:sz="0" w:space="0" w:color="auto"/>
                          </w:divBdr>
                          <w:divsChild>
                            <w:div w:id="1386834138">
                              <w:marLeft w:val="0"/>
                              <w:marRight w:val="0"/>
                              <w:marTop w:val="120"/>
                              <w:marBottom w:val="360"/>
                              <w:divBdr>
                                <w:top w:val="none" w:sz="0" w:space="0" w:color="auto"/>
                                <w:left w:val="none" w:sz="0" w:space="0" w:color="auto"/>
                                <w:bottom w:val="none" w:sz="0" w:space="0" w:color="auto"/>
                                <w:right w:val="none" w:sz="0" w:space="0" w:color="auto"/>
                              </w:divBdr>
                              <w:divsChild>
                                <w:div w:id="1559391725">
                                  <w:marLeft w:val="0"/>
                                  <w:marRight w:val="0"/>
                                  <w:marTop w:val="0"/>
                                  <w:marBottom w:val="0"/>
                                  <w:divBdr>
                                    <w:top w:val="none" w:sz="0" w:space="0" w:color="auto"/>
                                    <w:left w:val="none" w:sz="0" w:space="0" w:color="auto"/>
                                    <w:bottom w:val="none" w:sz="0" w:space="0" w:color="auto"/>
                                    <w:right w:val="none" w:sz="0" w:space="0" w:color="auto"/>
                                  </w:divBdr>
                                  <w:divsChild>
                                    <w:div w:id="929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621289">
      <w:bodyDiv w:val="1"/>
      <w:marLeft w:val="0"/>
      <w:marRight w:val="0"/>
      <w:marTop w:val="0"/>
      <w:marBottom w:val="0"/>
      <w:divBdr>
        <w:top w:val="none" w:sz="0" w:space="0" w:color="auto"/>
        <w:left w:val="none" w:sz="0" w:space="0" w:color="auto"/>
        <w:bottom w:val="none" w:sz="0" w:space="0" w:color="auto"/>
        <w:right w:val="none" w:sz="0" w:space="0" w:color="auto"/>
      </w:divBdr>
      <w:divsChild>
        <w:div w:id="1095978405">
          <w:marLeft w:val="0"/>
          <w:marRight w:val="0"/>
          <w:marTop w:val="0"/>
          <w:marBottom w:val="0"/>
          <w:divBdr>
            <w:top w:val="none" w:sz="0" w:space="0" w:color="auto"/>
            <w:left w:val="none" w:sz="0" w:space="0" w:color="auto"/>
            <w:bottom w:val="none" w:sz="0" w:space="0" w:color="auto"/>
            <w:right w:val="none" w:sz="0" w:space="0" w:color="auto"/>
          </w:divBdr>
          <w:divsChild>
            <w:div w:id="997539769">
              <w:marLeft w:val="0"/>
              <w:marRight w:val="0"/>
              <w:marTop w:val="0"/>
              <w:marBottom w:val="0"/>
              <w:divBdr>
                <w:top w:val="none" w:sz="0" w:space="0" w:color="auto"/>
                <w:left w:val="none" w:sz="0" w:space="0" w:color="auto"/>
                <w:bottom w:val="none" w:sz="0" w:space="0" w:color="auto"/>
                <w:right w:val="none" w:sz="0" w:space="0" w:color="auto"/>
              </w:divBdr>
              <w:divsChild>
                <w:div w:id="1948153115">
                  <w:marLeft w:val="0"/>
                  <w:marRight w:val="0"/>
                  <w:marTop w:val="0"/>
                  <w:marBottom w:val="0"/>
                  <w:divBdr>
                    <w:top w:val="none" w:sz="0" w:space="0" w:color="auto"/>
                    <w:left w:val="none" w:sz="0" w:space="0" w:color="auto"/>
                    <w:bottom w:val="none" w:sz="0" w:space="0" w:color="auto"/>
                    <w:right w:val="none" w:sz="0" w:space="0" w:color="auto"/>
                  </w:divBdr>
                  <w:divsChild>
                    <w:div w:id="498928690">
                      <w:marLeft w:val="0"/>
                      <w:marRight w:val="0"/>
                      <w:marTop w:val="0"/>
                      <w:marBottom w:val="0"/>
                      <w:divBdr>
                        <w:top w:val="none" w:sz="0" w:space="0" w:color="auto"/>
                        <w:left w:val="none" w:sz="0" w:space="0" w:color="auto"/>
                        <w:bottom w:val="none" w:sz="0" w:space="0" w:color="auto"/>
                        <w:right w:val="none" w:sz="0" w:space="0" w:color="auto"/>
                      </w:divBdr>
                      <w:divsChild>
                        <w:div w:id="1665547993">
                          <w:marLeft w:val="0"/>
                          <w:marRight w:val="0"/>
                          <w:marTop w:val="0"/>
                          <w:marBottom w:val="0"/>
                          <w:divBdr>
                            <w:top w:val="none" w:sz="0" w:space="0" w:color="auto"/>
                            <w:left w:val="none" w:sz="0" w:space="0" w:color="auto"/>
                            <w:bottom w:val="none" w:sz="0" w:space="0" w:color="auto"/>
                            <w:right w:val="none" w:sz="0" w:space="0" w:color="auto"/>
                          </w:divBdr>
                          <w:divsChild>
                            <w:div w:id="235677211">
                              <w:marLeft w:val="0"/>
                              <w:marRight w:val="0"/>
                              <w:marTop w:val="0"/>
                              <w:marBottom w:val="0"/>
                              <w:divBdr>
                                <w:top w:val="none" w:sz="0" w:space="0" w:color="auto"/>
                                <w:left w:val="none" w:sz="0" w:space="0" w:color="auto"/>
                                <w:bottom w:val="none" w:sz="0" w:space="0" w:color="auto"/>
                                <w:right w:val="none" w:sz="0" w:space="0" w:color="auto"/>
                              </w:divBdr>
                              <w:divsChild>
                                <w:div w:id="18047463">
                                  <w:marLeft w:val="0"/>
                                  <w:marRight w:val="0"/>
                                  <w:marTop w:val="0"/>
                                  <w:marBottom w:val="0"/>
                                  <w:divBdr>
                                    <w:top w:val="none" w:sz="0" w:space="0" w:color="auto"/>
                                    <w:left w:val="none" w:sz="0" w:space="0" w:color="auto"/>
                                    <w:bottom w:val="none" w:sz="0" w:space="0" w:color="auto"/>
                                    <w:right w:val="none" w:sz="0" w:space="0" w:color="auto"/>
                                  </w:divBdr>
                                  <w:divsChild>
                                    <w:div w:id="1636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568485">
      <w:bodyDiv w:val="1"/>
      <w:marLeft w:val="0"/>
      <w:marRight w:val="0"/>
      <w:marTop w:val="0"/>
      <w:marBottom w:val="0"/>
      <w:divBdr>
        <w:top w:val="none" w:sz="0" w:space="0" w:color="auto"/>
        <w:left w:val="none" w:sz="0" w:space="0" w:color="auto"/>
        <w:bottom w:val="none" w:sz="0" w:space="0" w:color="auto"/>
        <w:right w:val="none" w:sz="0" w:space="0" w:color="auto"/>
      </w:divBdr>
      <w:divsChild>
        <w:div w:id="1526097416">
          <w:marLeft w:val="0"/>
          <w:marRight w:val="0"/>
          <w:marTop w:val="0"/>
          <w:marBottom w:val="0"/>
          <w:divBdr>
            <w:top w:val="none" w:sz="0" w:space="0" w:color="auto"/>
            <w:left w:val="none" w:sz="0" w:space="0" w:color="auto"/>
            <w:bottom w:val="none" w:sz="0" w:space="0" w:color="auto"/>
            <w:right w:val="none" w:sz="0" w:space="0" w:color="auto"/>
          </w:divBdr>
          <w:divsChild>
            <w:div w:id="1860729940">
              <w:marLeft w:val="0"/>
              <w:marRight w:val="0"/>
              <w:marTop w:val="0"/>
              <w:marBottom w:val="0"/>
              <w:divBdr>
                <w:top w:val="none" w:sz="0" w:space="0" w:color="auto"/>
                <w:left w:val="none" w:sz="0" w:space="0" w:color="auto"/>
                <w:bottom w:val="none" w:sz="0" w:space="0" w:color="auto"/>
                <w:right w:val="none" w:sz="0" w:space="0" w:color="auto"/>
              </w:divBdr>
              <w:divsChild>
                <w:div w:id="1778864010">
                  <w:marLeft w:val="0"/>
                  <w:marRight w:val="0"/>
                  <w:marTop w:val="0"/>
                  <w:marBottom w:val="0"/>
                  <w:divBdr>
                    <w:top w:val="none" w:sz="0" w:space="0" w:color="auto"/>
                    <w:left w:val="none" w:sz="0" w:space="0" w:color="auto"/>
                    <w:bottom w:val="none" w:sz="0" w:space="0" w:color="auto"/>
                    <w:right w:val="none" w:sz="0" w:space="0" w:color="auto"/>
                  </w:divBdr>
                  <w:divsChild>
                    <w:div w:id="504247723">
                      <w:marLeft w:val="0"/>
                      <w:marRight w:val="0"/>
                      <w:marTop w:val="0"/>
                      <w:marBottom w:val="0"/>
                      <w:divBdr>
                        <w:top w:val="none" w:sz="0" w:space="0" w:color="auto"/>
                        <w:left w:val="none" w:sz="0" w:space="0" w:color="auto"/>
                        <w:bottom w:val="none" w:sz="0" w:space="0" w:color="auto"/>
                        <w:right w:val="none" w:sz="0" w:space="0" w:color="auto"/>
                      </w:divBdr>
                      <w:divsChild>
                        <w:div w:id="1260984175">
                          <w:marLeft w:val="0"/>
                          <w:marRight w:val="0"/>
                          <w:marTop w:val="0"/>
                          <w:marBottom w:val="0"/>
                          <w:divBdr>
                            <w:top w:val="none" w:sz="0" w:space="0" w:color="auto"/>
                            <w:left w:val="none" w:sz="0" w:space="0" w:color="auto"/>
                            <w:bottom w:val="none" w:sz="0" w:space="0" w:color="auto"/>
                            <w:right w:val="none" w:sz="0" w:space="0" w:color="auto"/>
                          </w:divBdr>
                          <w:divsChild>
                            <w:div w:id="147286325">
                              <w:marLeft w:val="0"/>
                              <w:marRight w:val="0"/>
                              <w:marTop w:val="0"/>
                              <w:marBottom w:val="0"/>
                              <w:divBdr>
                                <w:top w:val="none" w:sz="0" w:space="0" w:color="auto"/>
                                <w:left w:val="none" w:sz="0" w:space="0" w:color="auto"/>
                                <w:bottom w:val="none" w:sz="0" w:space="0" w:color="auto"/>
                                <w:right w:val="none" w:sz="0" w:space="0" w:color="auto"/>
                              </w:divBdr>
                              <w:divsChild>
                                <w:div w:id="1736052524">
                                  <w:marLeft w:val="0"/>
                                  <w:marRight w:val="0"/>
                                  <w:marTop w:val="0"/>
                                  <w:marBottom w:val="0"/>
                                  <w:divBdr>
                                    <w:top w:val="none" w:sz="0" w:space="0" w:color="auto"/>
                                    <w:left w:val="none" w:sz="0" w:space="0" w:color="auto"/>
                                    <w:bottom w:val="none" w:sz="0" w:space="0" w:color="auto"/>
                                    <w:right w:val="none" w:sz="0" w:space="0" w:color="auto"/>
                                  </w:divBdr>
                                  <w:divsChild>
                                    <w:div w:id="939722605">
                                      <w:marLeft w:val="0"/>
                                      <w:marRight w:val="0"/>
                                      <w:marTop w:val="0"/>
                                      <w:marBottom w:val="0"/>
                                      <w:divBdr>
                                        <w:top w:val="none" w:sz="0" w:space="0" w:color="auto"/>
                                        <w:left w:val="none" w:sz="0" w:space="0" w:color="auto"/>
                                        <w:bottom w:val="none" w:sz="0" w:space="0" w:color="auto"/>
                                        <w:right w:val="none" w:sz="0" w:space="0" w:color="auto"/>
                                      </w:divBdr>
                                      <w:divsChild>
                                        <w:div w:id="1107581669">
                                          <w:marLeft w:val="0"/>
                                          <w:marRight w:val="0"/>
                                          <w:marTop w:val="0"/>
                                          <w:marBottom w:val="0"/>
                                          <w:divBdr>
                                            <w:top w:val="none" w:sz="0" w:space="0" w:color="auto"/>
                                            <w:left w:val="none" w:sz="0" w:space="0" w:color="auto"/>
                                            <w:bottom w:val="none" w:sz="0" w:space="0" w:color="auto"/>
                                            <w:right w:val="none" w:sz="0" w:space="0" w:color="auto"/>
                                          </w:divBdr>
                                          <w:divsChild>
                                            <w:div w:id="1927953891">
                                              <w:marLeft w:val="0"/>
                                              <w:marRight w:val="0"/>
                                              <w:marTop w:val="0"/>
                                              <w:marBottom w:val="0"/>
                                              <w:divBdr>
                                                <w:top w:val="none" w:sz="0" w:space="0" w:color="auto"/>
                                                <w:left w:val="none" w:sz="0" w:space="0" w:color="auto"/>
                                                <w:bottom w:val="none" w:sz="0" w:space="0" w:color="auto"/>
                                                <w:right w:val="none" w:sz="0" w:space="0" w:color="auto"/>
                                              </w:divBdr>
                                              <w:divsChild>
                                                <w:div w:id="1829010534">
                                                  <w:marLeft w:val="0"/>
                                                  <w:marRight w:val="0"/>
                                                  <w:marTop w:val="0"/>
                                                  <w:marBottom w:val="0"/>
                                                  <w:divBdr>
                                                    <w:top w:val="none" w:sz="0" w:space="0" w:color="auto"/>
                                                    <w:left w:val="none" w:sz="0" w:space="0" w:color="auto"/>
                                                    <w:bottom w:val="none" w:sz="0" w:space="0" w:color="auto"/>
                                                    <w:right w:val="none" w:sz="0" w:space="0" w:color="auto"/>
                                                  </w:divBdr>
                                                  <w:divsChild>
                                                    <w:div w:id="923220472">
                                                      <w:marLeft w:val="0"/>
                                                      <w:marRight w:val="0"/>
                                                      <w:marTop w:val="0"/>
                                                      <w:marBottom w:val="0"/>
                                                      <w:divBdr>
                                                        <w:top w:val="none" w:sz="0" w:space="0" w:color="auto"/>
                                                        <w:left w:val="none" w:sz="0" w:space="0" w:color="auto"/>
                                                        <w:bottom w:val="none" w:sz="0" w:space="0" w:color="auto"/>
                                                        <w:right w:val="none" w:sz="0" w:space="0" w:color="auto"/>
                                                      </w:divBdr>
                                                      <w:divsChild>
                                                        <w:div w:id="729302366">
                                                          <w:marLeft w:val="0"/>
                                                          <w:marRight w:val="0"/>
                                                          <w:marTop w:val="0"/>
                                                          <w:marBottom w:val="0"/>
                                                          <w:divBdr>
                                                            <w:top w:val="none" w:sz="0" w:space="0" w:color="auto"/>
                                                            <w:left w:val="none" w:sz="0" w:space="0" w:color="auto"/>
                                                            <w:bottom w:val="none" w:sz="0" w:space="0" w:color="auto"/>
                                                            <w:right w:val="none" w:sz="0" w:space="0" w:color="auto"/>
                                                          </w:divBdr>
                                                          <w:divsChild>
                                                            <w:div w:id="47191666">
                                                              <w:marLeft w:val="0"/>
                                                              <w:marRight w:val="0"/>
                                                              <w:marTop w:val="0"/>
                                                              <w:marBottom w:val="0"/>
                                                              <w:divBdr>
                                                                <w:top w:val="none" w:sz="0" w:space="0" w:color="auto"/>
                                                                <w:left w:val="none" w:sz="0" w:space="0" w:color="auto"/>
                                                                <w:bottom w:val="none" w:sz="0" w:space="0" w:color="auto"/>
                                                                <w:right w:val="none" w:sz="0" w:space="0" w:color="auto"/>
                                                              </w:divBdr>
                                                              <w:divsChild>
                                                                <w:div w:id="875318034">
                                                                  <w:marLeft w:val="0"/>
                                                                  <w:marRight w:val="0"/>
                                                                  <w:marTop w:val="0"/>
                                                                  <w:marBottom w:val="0"/>
                                                                  <w:divBdr>
                                                                    <w:top w:val="none" w:sz="0" w:space="0" w:color="auto"/>
                                                                    <w:left w:val="none" w:sz="0" w:space="0" w:color="auto"/>
                                                                    <w:bottom w:val="none" w:sz="0" w:space="0" w:color="auto"/>
                                                                    <w:right w:val="none" w:sz="0" w:space="0" w:color="auto"/>
                                                                  </w:divBdr>
                                                                  <w:divsChild>
                                                                    <w:div w:id="829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0929121">
      <w:bodyDiv w:val="1"/>
      <w:marLeft w:val="0"/>
      <w:marRight w:val="0"/>
      <w:marTop w:val="0"/>
      <w:marBottom w:val="0"/>
      <w:divBdr>
        <w:top w:val="none" w:sz="0" w:space="0" w:color="auto"/>
        <w:left w:val="none" w:sz="0" w:space="0" w:color="auto"/>
        <w:bottom w:val="none" w:sz="0" w:space="0" w:color="auto"/>
        <w:right w:val="none" w:sz="0" w:space="0" w:color="auto"/>
      </w:divBdr>
      <w:divsChild>
        <w:div w:id="2059738730">
          <w:marLeft w:val="0"/>
          <w:marRight w:val="1"/>
          <w:marTop w:val="0"/>
          <w:marBottom w:val="0"/>
          <w:divBdr>
            <w:top w:val="none" w:sz="0" w:space="0" w:color="auto"/>
            <w:left w:val="none" w:sz="0" w:space="0" w:color="auto"/>
            <w:bottom w:val="none" w:sz="0" w:space="0" w:color="auto"/>
            <w:right w:val="none" w:sz="0" w:space="0" w:color="auto"/>
          </w:divBdr>
          <w:divsChild>
            <w:div w:id="832917076">
              <w:marLeft w:val="0"/>
              <w:marRight w:val="0"/>
              <w:marTop w:val="0"/>
              <w:marBottom w:val="0"/>
              <w:divBdr>
                <w:top w:val="none" w:sz="0" w:space="0" w:color="auto"/>
                <w:left w:val="none" w:sz="0" w:space="0" w:color="auto"/>
                <w:bottom w:val="none" w:sz="0" w:space="0" w:color="auto"/>
                <w:right w:val="none" w:sz="0" w:space="0" w:color="auto"/>
              </w:divBdr>
              <w:divsChild>
                <w:div w:id="70743193">
                  <w:marLeft w:val="0"/>
                  <w:marRight w:val="1"/>
                  <w:marTop w:val="0"/>
                  <w:marBottom w:val="0"/>
                  <w:divBdr>
                    <w:top w:val="none" w:sz="0" w:space="0" w:color="auto"/>
                    <w:left w:val="none" w:sz="0" w:space="0" w:color="auto"/>
                    <w:bottom w:val="none" w:sz="0" w:space="0" w:color="auto"/>
                    <w:right w:val="none" w:sz="0" w:space="0" w:color="auto"/>
                  </w:divBdr>
                  <w:divsChild>
                    <w:div w:id="1628201711">
                      <w:marLeft w:val="0"/>
                      <w:marRight w:val="0"/>
                      <w:marTop w:val="0"/>
                      <w:marBottom w:val="0"/>
                      <w:divBdr>
                        <w:top w:val="none" w:sz="0" w:space="0" w:color="auto"/>
                        <w:left w:val="none" w:sz="0" w:space="0" w:color="auto"/>
                        <w:bottom w:val="none" w:sz="0" w:space="0" w:color="auto"/>
                        <w:right w:val="none" w:sz="0" w:space="0" w:color="auto"/>
                      </w:divBdr>
                      <w:divsChild>
                        <w:div w:id="2056927819">
                          <w:marLeft w:val="0"/>
                          <w:marRight w:val="0"/>
                          <w:marTop w:val="0"/>
                          <w:marBottom w:val="0"/>
                          <w:divBdr>
                            <w:top w:val="none" w:sz="0" w:space="0" w:color="auto"/>
                            <w:left w:val="none" w:sz="0" w:space="0" w:color="auto"/>
                            <w:bottom w:val="none" w:sz="0" w:space="0" w:color="auto"/>
                            <w:right w:val="none" w:sz="0" w:space="0" w:color="auto"/>
                          </w:divBdr>
                          <w:divsChild>
                            <w:div w:id="890847046">
                              <w:marLeft w:val="0"/>
                              <w:marRight w:val="0"/>
                              <w:marTop w:val="120"/>
                              <w:marBottom w:val="360"/>
                              <w:divBdr>
                                <w:top w:val="none" w:sz="0" w:space="0" w:color="auto"/>
                                <w:left w:val="none" w:sz="0" w:space="0" w:color="auto"/>
                                <w:bottom w:val="none" w:sz="0" w:space="0" w:color="auto"/>
                                <w:right w:val="none" w:sz="0" w:space="0" w:color="auto"/>
                              </w:divBdr>
                              <w:divsChild>
                                <w:div w:id="539246868">
                                  <w:marLeft w:val="0"/>
                                  <w:marRight w:val="0"/>
                                  <w:marTop w:val="0"/>
                                  <w:marBottom w:val="0"/>
                                  <w:divBdr>
                                    <w:top w:val="none" w:sz="0" w:space="0" w:color="auto"/>
                                    <w:left w:val="none" w:sz="0" w:space="0" w:color="auto"/>
                                    <w:bottom w:val="none" w:sz="0" w:space="0" w:color="auto"/>
                                    <w:right w:val="none" w:sz="0" w:space="0" w:color="auto"/>
                                  </w:divBdr>
                                  <w:divsChild>
                                    <w:div w:id="73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175693">
      <w:bodyDiv w:val="1"/>
      <w:marLeft w:val="0"/>
      <w:marRight w:val="0"/>
      <w:marTop w:val="0"/>
      <w:marBottom w:val="0"/>
      <w:divBdr>
        <w:top w:val="none" w:sz="0" w:space="0" w:color="auto"/>
        <w:left w:val="none" w:sz="0" w:space="0" w:color="auto"/>
        <w:bottom w:val="none" w:sz="0" w:space="0" w:color="auto"/>
        <w:right w:val="none" w:sz="0" w:space="0" w:color="auto"/>
      </w:divBdr>
      <w:divsChild>
        <w:div w:id="1711762665">
          <w:marLeft w:val="0"/>
          <w:marRight w:val="1"/>
          <w:marTop w:val="0"/>
          <w:marBottom w:val="0"/>
          <w:divBdr>
            <w:top w:val="none" w:sz="0" w:space="0" w:color="auto"/>
            <w:left w:val="none" w:sz="0" w:space="0" w:color="auto"/>
            <w:bottom w:val="none" w:sz="0" w:space="0" w:color="auto"/>
            <w:right w:val="none" w:sz="0" w:space="0" w:color="auto"/>
          </w:divBdr>
          <w:divsChild>
            <w:div w:id="1969820576">
              <w:marLeft w:val="0"/>
              <w:marRight w:val="0"/>
              <w:marTop w:val="0"/>
              <w:marBottom w:val="0"/>
              <w:divBdr>
                <w:top w:val="none" w:sz="0" w:space="0" w:color="auto"/>
                <w:left w:val="none" w:sz="0" w:space="0" w:color="auto"/>
                <w:bottom w:val="none" w:sz="0" w:space="0" w:color="auto"/>
                <w:right w:val="none" w:sz="0" w:space="0" w:color="auto"/>
              </w:divBdr>
              <w:divsChild>
                <w:div w:id="2005427957">
                  <w:marLeft w:val="0"/>
                  <w:marRight w:val="1"/>
                  <w:marTop w:val="0"/>
                  <w:marBottom w:val="0"/>
                  <w:divBdr>
                    <w:top w:val="none" w:sz="0" w:space="0" w:color="auto"/>
                    <w:left w:val="none" w:sz="0" w:space="0" w:color="auto"/>
                    <w:bottom w:val="none" w:sz="0" w:space="0" w:color="auto"/>
                    <w:right w:val="none" w:sz="0" w:space="0" w:color="auto"/>
                  </w:divBdr>
                  <w:divsChild>
                    <w:div w:id="750854469">
                      <w:marLeft w:val="0"/>
                      <w:marRight w:val="0"/>
                      <w:marTop w:val="0"/>
                      <w:marBottom w:val="0"/>
                      <w:divBdr>
                        <w:top w:val="none" w:sz="0" w:space="0" w:color="auto"/>
                        <w:left w:val="none" w:sz="0" w:space="0" w:color="auto"/>
                        <w:bottom w:val="none" w:sz="0" w:space="0" w:color="auto"/>
                        <w:right w:val="none" w:sz="0" w:space="0" w:color="auto"/>
                      </w:divBdr>
                      <w:divsChild>
                        <w:div w:id="641348062">
                          <w:marLeft w:val="0"/>
                          <w:marRight w:val="0"/>
                          <w:marTop w:val="0"/>
                          <w:marBottom w:val="0"/>
                          <w:divBdr>
                            <w:top w:val="none" w:sz="0" w:space="0" w:color="auto"/>
                            <w:left w:val="none" w:sz="0" w:space="0" w:color="auto"/>
                            <w:bottom w:val="none" w:sz="0" w:space="0" w:color="auto"/>
                            <w:right w:val="none" w:sz="0" w:space="0" w:color="auto"/>
                          </w:divBdr>
                          <w:divsChild>
                            <w:div w:id="1002272207">
                              <w:marLeft w:val="0"/>
                              <w:marRight w:val="0"/>
                              <w:marTop w:val="120"/>
                              <w:marBottom w:val="360"/>
                              <w:divBdr>
                                <w:top w:val="none" w:sz="0" w:space="0" w:color="auto"/>
                                <w:left w:val="none" w:sz="0" w:space="0" w:color="auto"/>
                                <w:bottom w:val="none" w:sz="0" w:space="0" w:color="auto"/>
                                <w:right w:val="none" w:sz="0" w:space="0" w:color="auto"/>
                              </w:divBdr>
                              <w:divsChild>
                                <w:div w:id="569317035">
                                  <w:marLeft w:val="0"/>
                                  <w:marRight w:val="0"/>
                                  <w:marTop w:val="0"/>
                                  <w:marBottom w:val="0"/>
                                  <w:divBdr>
                                    <w:top w:val="none" w:sz="0" w:space="0" w:color="auto"/>
                                    <w:left w:val="none" w:sz="0" w:space="0" w:color="auto"/>
                                    <w:bottom w:val="none" w:sz="0" w:space="0" w:color="auto"/>
                                    <w:right w:val="none" w:sz="0" w:space="0" w:color="auto"/>
                                  </w:divBdr>
                                  <w:divsChild>
                                    <w:div w:id="15043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095663">
      <w:bodyDiv w:val="1"/>
      <w:marLeft w:val="0"/>
      <w:marRight w:val="0"/>
      <w:marTop w:val="0"/>
      <w:marBottom w:val="0"/>
      <w:divBdr>
        <w:top w:val="none" w:sz="0" w:space="0" w:color="auto"/>
        <w:left w:val="none" w:sz="0" w:space="0" w:color="auto"/>
        <w:bottom w:val="none" w:sz="0" w:space="0" w:color="auto"/>
        <w:right w:val="none" w:sz="0" w:space="0" w:color="auto"/>
      </w:divBdr>
      <w:divsChild>
        <w:div w:id="1490709654">
          <w:marLeft w:val="0"/>
          <w:marRight w:val="1"/>
          <w:marTop w:val="0"/>
          <w:marBottom w:val="0"/>
          <w:divBdr>
            <w:top w:val="none" w:sz="0" w:space="0" w:color="auto"/>
            <w:left w:val="none" w:sz="0" w:space="0" w:color="auto"/>
            <w:bottom w:val="none" w:sz="0" w:space="0" w:color="auto"/>
            <w:right w:val="none" w:sz="0" w:space="0" w:color="auto"/>
          </w:divBdr>
          <w:divsChild>
            <w:div w:id="297733950">
              <w:marLeft w:val="0"/>
              <w:marRight w:val="0"/>
              <w:marTop w:val="0"/>
              <w:marBottom w:val="0"/>
              <w:divBdr>
                <w:top w:val="none" w:sz="0" w:space="0" w:color="auto"/>
                <w:left w:val="none" w:sz="0" w:space="0" w:color="auto"/>
                <w:bottom w:val="none" w:sz="0" w:space="0" w:color="auto"/>
                <w:right w:val="none" w:sz="0" w:space="0" w:color="auto"/>
              </w:divBdr>
              <w:divsChild>
                <w:div w:id="32273280">
                  <w:marLeft w:val="0"/>
                  <w:marRight w:val="1"/>
                  <w:marTop w:val="0"/>
                  <w:marBottom w:val="0"/>
                  <w:divBdr>
                    <w:top w:val="none" w:sz="0" w:space="0" w:color="auto"/>
                    <w:left w:val="none" w:sz="0" w:space="0" w:color="auto"/>
                    <w:bottom w:val="none" w:sz="0" w:space="0" w:color="auto"/>
                    <w:right w:val="none" w:sz="0" w:space="0" w:color="auto"/>
                  </w:divBdr>
                  <w:divsChild>
                    <w:div w:id="699401633">
                      <w:marLeft w:val="0"/>
                      <w:marRight w:val="0"/>
                      <w:marTop w:val="0"/>
                      <w:marBottom w:val="0"/>
                      <w:divBdr>
                        <w:top w:val="none" w:sz="0" w:space="0" w:color="auto"/>
                        <w:left w:val="none" w:sz="0" w:space="0" w:color="auto"/>
                        <w:bottom w:val="none" w:sz="0" w:space="0" w:color="auto"/>
                        <w:right w:val="none" w:sz="0" w:space="0" w:color="auto"/>
                      </w:divBdr>
                      <w:divsChild>
                        <w:div w:id="1530801066">
                          <w:marLeft w:val="0"/>
                          <w:marRight w:val="0"/>
                          <w:marTop w:val="0"/>
                          <w:marBottom w:val="0"/>
                          <w:divBdr>
                            <w:top w:val="none" w:sz="0" w:space="0" w:color="auto"/>
                            <w:left w:val="none" w:sz="0" w:space="0" w:color="auto"/>
                            <w:bottom w:val="none" w:sz="0" w:space="0" w:color="auto"/>
                            <w:right w:val="none" w:sz="0" w:space="0" w:color="auto"/>
                          </w:divBdr>
                          <w:divsChild>
                            <w:div w:id="2103915886">
                              <w:marLeft w:val="0"/>
                              <w:marRight w:val="0"/>
                              <w:marTop w:val="120"/>
                              <w:marBottom w:val="360"/>
                              <w:divBdr>
                                <w:top w:val="none" w:sz="0" w:space="0" w:color="auto"/>
                                <w:left w:val="none" w:sz="0" w:space="0" w:color="auto"/>
                                <w:bottom w:val="none" w:sz="0" w:space="0" w:color="auto"/>
                                <w:right w:val="none" w:sz="0" w:space="0" w:color="auto"/>
                              </w:divBdr>
                              <w:divsChild>
                                <w:div w:id="20914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522032">
      <w:bodyDiv w:val="1"/>
      <w:marLeft w:val="0"/>
      <w:marRight w:val="0"/>
      <w:marTop w:val="0"/>
      <w:marBottom w:val="0"/>
      <w:divBdr>
        <w:top w:val="none" w:sz="0" w:space="0" w:color="auto"/>
        <w:left w:val="none" w:sz="0" w:space="0" w:color="auto"/>
        <w:bottom w:val="none" w:sz="0" w:space="0" w:color="auto"/>
        <w:right w:val="none" w:sz="0" w:space="0" w:color="auto"/>
      </w:divBdr>
      <w:divsChild>
        <w:div w:id="147554138">
          <w:marLeft w:val="0"/>
          <w:marRight w:val="0"/>
          <w:marTop w:val="0"/>
          <w:marBottom w:val="0"/>
          <w:divBdr>
            <w:top w:val="single" w:sz="2" w:space="0" w:color="2E2E2E"/>
            <w:left w:val="single" w:sz="2" w:space="0" w:color="2E2E2E"/>
            <w:bottom w:val="single" w:sz="2" w:space="0" w:color="2E2E2E"/>
            <w:right w:val="single" w:sz="2" w:space="0" w:color="2E2E2E"/>
          </w:divBdr>
          <w:divsChild>
            <w:div w:id="192961913">
              <w:marLeft w:val="0"/>
              <w:marRight w:val="0"/>
              <w:marTop w:val="0"/>
              <w:marBottom w:val="0"/>
              <w:divBdr>
                <w:top w:val="single" w:sz="4" w:space="0" w:color="C9C9C9"/>
                <w:left w:val="none" w:sz="0" w:space="0" w:color="auto"/>
                <w:bottom w:val="none" w:sz="0" w:space="0" w:color="auto"/>
                <w:right w:val="none" w:sz="0" w:space="0" w:color="auto"/>
              </w:divBdr>
              <w:divsChild>
                <w:div w:id="2017421053">
                  <w:marLeft w:val="0"/>
                  <w:marRight w:val="0"/>
                  <w:marTop w:val="0"/>
                  <w:marBottom w:val="0"/>
                  <w:divBdr>
                    <w:top w:val="none" w:sz="0" w:space="0" w:color="auto"/>
                    <w:left w:val="none" w:sz="0" w:space="0" w:color="auto"/>
                    <w:bottom w:val="none" w:sz="0" w:space="0" w:color="auto"/>
                    <w:right w:val="none" w:sz="0" w:space="0" w:color="auto"/>
                  </w:divBdr>
                  <w:divsChild>
                    <w:div w:id="195625036">
                      <w:marLeft w:val="0"/>
                      <w:marRight w:val="0"/>
                      <w:marTop w:val="0"/>
                      <w:marBottom w:val="0"/>
                      <w:divBdr>
                        <w:top w:val="none" w:sz="0" w:space="0" w:color="auto"/>
                        <w:left w:val="none" w:sz="0" w:space="0" w:color="auto"/>
                        <w:bottom w:val="none" w:sz="0" w:space="0" w:color="auto"/>
                        <w:right w:val="none" w:sz="0" w:space="0" w:color="auto"/>
                      </w:divBdr>
                      <w:divsChild>
                        <w:div w:id="13680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438493">
      <w:bodyDiv w:val="1"/>
      <w:marLeft w:val="0"/>
      <w:marRight w:val="0"/>
      <w:marTop w:val="0"/>
      <w:marBottom w:val="0"/>
      <w:divBdr>
        <w:top w:val="none" w:sz="0" w:space="0" w:color="auto"/>
        <w:left w:val="none" w:sz="0" w:space="0" w:color="auto"/>
        <w:bottom w:val="none" w:sz="0" w:space="0" w:color="auto"/>
        <w:right w:val="none" w:sz="0" w:space="0" w:color="auto"/>
      </w:divBdr>
      <w:divsChild>
        <w:div w:id="1661928961">
          <w:marLeft w:val="0"/>
          <w:marRight w:val="1"/>
          <w:marTop w:val="0"/>
          <w:marBottom w:val="0"/>
          <w:divBdr>
            <w:top w:val="none" w:sz="0" w:space="0" w:color="auto"/>
            <w:left w:val="none" w:sz="0" w:space="0" w:color="auto"/>
            <w:bottom w:val="none" w:sz="0" w:space="0" w:color="auto"/>
            <w:right w:val="none" w:sz="0" w:space="0" w:color="auto"/>
          </w:divBdr>
          <w:divsChild>
            <w:div w:id="466894922">
              <w:marLeft w:val="0"/>
              <w:marRight w:val="0"/>
              <w:marTop w:val="0"/>
              <w:marBottom w:val="0"/>
              <w:divBdr>
                <w:top w:val="none" w:sz="0" w:space="0" w:color="auto"/>
                <w:left w:val="none" w:sz="0" w:space="0" w:color="auto"/>
                <w:bottom w:val="none" w:sz="0" w:space="0" w:color="auto"/>
                <w:right w:val="none" w:sz="0" w:space="0" w:color="auto"/>
              </w:divBdr>
              <w:divsChild>
                <w:div w:id="2078897111">
                  <w:marLeft w:val="0"/>
                  <w:marRight w:val="1"/>
                  <w:marTop w:val="0"/>
                  <w:marBottom w:val="0"/>
                  <w:divBdr>
                    <w:top w:val="none" w:sz="0" w:space="0" w:color="auto"/>
                    <w:left w:val="none" w:sz="0" w:space="0" w:color="auto"/>
                    <w:bottom w:val="none" w:sz="0" w:space="0" w:color="auto"/>
                    <w:right w:val="none" w:sz="0" w:space="0" w:color="auto"/>
                  </w:divBdr>
                  <w:divsChild>
                    <w:div w:id="1857233335">
                      <w:marLeft w:val="0"/>
                      <w:marRight w:val="0"/>
                      <w:marTop w:val="0"/>
                      <w:marBottom w:val="0"/>
                      <w:divBdr>
                        <w:top w:val="none" w:sz="0" w:space="0" w:color="auto"/>
                        <w:left w:val="none" w:sz="0" w:space="0" w:color="auto"/>
                        <w:bottom w:val="none" w:sz="0" w:space="0" w:color="auto"/>
                        <w:right w:val="none" w:sz="0" w:space="0" w:color="auto"/>
                      </w:divBdr>
                      <w:divsChild>
                        <w:div w:id="1406223671">
                          <w:marLeft w:val="0"/>
                          <w:marRight w:val="0"/>
                          <w:marTop w:val="0"/>
                          <w:marBottom w:val="0"/>
                          <w:divBdr>
                            <w:top w:val="none" w:sz="0" w:space="0" w:color="auto"/>
                            <w:left w:val="none" w:sz="0" w:space="0" w:color="auto"/>
                            <w:bottom w:val="none" w:sz="0" w:space="0" w:color="auto"/>
                            <w:right w:val="none" w:sz="0" w:space="0" w:color="auto"/>
                          </w:divBdr>
                          <w:divsChild>
                            <w:div w:id="1499153572">
                              <w:marLeft w:val="0"/>
                              <w:marRight w:val="0"/>
                              <w:marTop w:val="120"/>
                              <w:marBottom w:val="360"/>
                              <w:divBdr>
                                <w:top w:val="none" w:sz="0" w:space="0" w:color="auto"/>
                                <w:left w:val="none" w:sz="0" w:space="0" w:color="auto"/>
                                <w:bottom w:val="none" w:sz="0" w:space="0" w:color="auto"/>
                                <w:right w:val="none" w:sz="0" w:space="0" w:color="auto"/>
                              </w:divBdr>
                              <w:divsChild>
                                <w:div w:id="20397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8692">
      <w:bodyDiv w:val="1"/>
      <w:marLeft w:val="0"/>
      <w:marRight w:val="0"/>
      <w:marTop w:val="0"/>
      <w:marBottom w:val="0"/>
      <w:divBdr>
        <w:top w:val="none" w:sz="0" w:space="0" w:color="auto"/>
        <w:left w:val="none" w:sz="0" w:space="0" w:color="auto"/>
        <w:bottom w:val="none" w:sz="0" w:space="0" w:color="auto"/>
        <w:right w:val="none" w:sz="0" w:space="0" w:color="auto"/>
      </w:divBdr>
      <w:divsChild>
        <w:div w:id="256522670">
          <w:marLeft w:val="0"/>
          <w:marRight w:val="1"/>
          <w:marTop w:val="0"/>
          <w:marBottom w:val="0"/>
          <w:divBdr>
            <w:top w:val="none" w:sz="0" w:space="0" w:color="auto"/>
            <w:left w:val="none" w:sz="0" w:space="0" w:color="auto"/>
            <w:bottom w:val="none" w:sz="0" w:space="0" w:color="auto"/>
            <w:right w:val="none" w:sz="0" w:space="0" w:color="auto"/>
          </w:divBdr>
          <w:divsChild>
            <w:div w:id="1643193794">
              <w:marLeft w:val="0"/>
              <w:marRight w:val="0"/>
              <w:marTop w:val="0"/>
              <w:marBottom w:val="0"/>
              <w:divBdr>
                <w:top w:val="none" w:sz="0" w:space="0" w:color="auto"/>
                <w:left w:val="none" w:sz="0" w:space="0" w:color="auto"/>
                <w:bottom w:val="none" w:sz="0" w:space="0" w:color="auto"/>
                <w:right w:val="none" w:sz="0" w:space="0" w:color="auto"/>
              </w:divBdr>
              <w:divsChild>
                <w:div w:id="7222198">
                  <w:marLeft w:val="0"/>
                  <w:marRight w:val="1"/>
                  <w:marTop w:val="0"/>
                  <w:marBottom w:val="0"/>
                  <w:divBdr>
                    <w:top w:val="none" w:sz="0" w:space="0" w:color="auto"/>
                    <w:left w:val="none" w:sz="0" w:space="0" w:color="auto"/>
                    <w:bottom w:val="none" w:sz="0" w:space="0" w:color="auto"/>
                    <w:right w:val="none" w:sz="0" w:space="0" w:color="auto"/>
                  </w:divBdr>
                  <w:divsChild>
                    <w:div w:id="1311445920">
                      <w:marLeft w:val="0"/>
                      <w:marRight w:val="0"/>
                      <w:marTop w:val="0"/>
                      <w:marBottom w:val="0"/>
                      <w:divBdr>
                        <w:top w:val="none" w:sz="0" w:space="0" w:color="auto"/>
                        <w:left w:val="none" w:sz="0" w:space="0" w:color="auto"/>
                        <w:bottom w:val="none" w:sz="0" w:space="0" w:color="auto"/>
                        <w:right w:val="none" w:sz="0" w:space="0" w:color="auto"/>
                      </w:divBdr>
                      <w:divsChild>
                        <w:div w:id="1215655098">
                          <w:marLeft w:val="0"/>
                          <w:marRight w:val="0"/>
                          <w:marTop w:val="0"/>
                          <w:marBottom w:val="0"/>
                          <w:divBdr>
                            <w:top w:val="none" w:sz="0" w:space="0" w:color="auto"/>
                            <w:left w:val="none" w:sz="0" w:space="0" w:color="auto"/>
                            <w:bottom w:val="none" w:sz="0" w:space="0" w:color="auto"/>
                            <w:right w:val="none" w:sz="0" w:space="0" w:color="auto"/>
                          </w:divBdr>
                          <w:divsChild>
                            <w:div w:id="661855002">
                              <w:marLeft w:val="0"/>
                              <w:marRight w:val="0"/>
                              <w:marTop w:val="120"/>
                              <w:marBottom w:val="360"/>
                              <w:divBdr>
                                <w:top w:val="none" w:sz="0" w:space="0" w:color="auto"/>
                                <w:left w:val="none" w:sz="0" w:space="0" w:color="auto"/>
                                <w:bottom w:val="none" w:sz="0" w:space="0" w:color="auto"/>
                                <w:right w:val="none" w:sz="0" w:space="0" w:color="auto"/>
                              </w:divBdr>
                              <w:divsChild>
                                <w:div w:id="1899974225">
                                  <w:marLeft w:val="0"/>
                                  <w:marRight w:val="0"/>
                                  <w:marTop w:val="0"/>
                                  <w:marBottom w:val="0"/>
                                  <w:divBdr>
                                    <w:top w:val="none" w:sz="0" w:space="0" w:color="auto"/>
                                    <w:left w:val="none" w:sz="0" w:space="0" w:color="auto"/>
                                    <w:bottom w:val="none" w:sz="0" w:space="0" w:color="auto"/>
                                    <w:right w:val="none" w:sz="0" w:space="0" w:color="auto"/>
                                  </w:divBdr>
                                  <w:divsChild>
                                    <w:div w:id="17958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083145">
      <w:bodyDiv w:val="1"/>
      <w:marLeft w:val="0"/>
      <w:marRight w:val="0"/>
      <w:marTop w:val="0"/>
      <w:marBottom w:val="0"/>
      <w:divBdr>
        <w:top w:val="none" w:sz="0" w:space="0" w:color="auto"/>
        <w:left w:val="none" w:sz="0" w:space="0" w:color="auto"/>
        <w:bottom w:val="none" w:sz="0" w:space="0" w:color="auto"/>
        <w:right w:val="none" w:sz="0" w:space="0" w:color="auto"/>
      </w:divBdr>
      <w:divsChild>
        <w:div w:id="1822117125">
          <w:marLeft w:val="0"/>
          <w:marRight w:val="1"/>
          <w:marTop w:val="0"/>
          <w:marBottom w:val="0"/>
          <w:divBdr>
            <w:top w:val="none" w:sz="0" w:space="0" w:color="auto"/>
            <w:left w:val="none" w:sz="0" w:space="0" w:color="auto"/>
            <w:bottom w:val="none" w:sz="0" w:space="0" w:color="auto"/>
            <w:right w:val="none" w:sz="0" w:space="0" w:color="auto"/>
          </w:divBdr>
          <w:divsChild>
            <w:div w:id="1697462916">
              <w:marLeft w:val="0"/>
              <w:marRight w:val="0"/>
              <w:marTop w:val="0"/>
              <w:marBottom w:val="0"/>
              <w:divBdr>
                <w:top w:val="none" w:sz="0" w:space="0" w:color="auto"/>
                <w:left w:val="none" w:sz="0" w:space="0" w:color="auto"/>
                <w:bottom w:val="none" w:sz="0" w:space="0" w:color="auto"/>
                <w:right w:val="none" w:sz="0" w:space="0" w:color="auto"/>
              </w:divBdr>
              <w:divsChild>
                <w:div w:id="1793287841">
                  <w:marLeft w:val="0"/>
                  <w:marRight w:val="1"/>
                  <w:marTop w:val="0"/>
                  <w:marBottom w:val="0"/>
                  <w:divBdr>
                    <w:top w:val="none" w:sz="0" w:space="0" w:color="auto"/>
                    <w:left w:val="none" w:sz="0" w:space="0" w:color="auto"/>
                    <w:bottom w:val="none" w:sz="0" w:space="0" w:color="auto"/>
                    <w:right w:val="none" w:sz="0" w:space="0" w:color="auto"/>
                  </w:divBdr>
                  <w:divsChild>
                    <w:div w:id="1137836205">
                      <w:marLeft w:val="0"/>
                      <w:marRight w:val="0"/>
                      <w:marTop w:val="0"/>
                      <w:marBottom w:val="0"/>
                      <w:divBdr>
                        <w:top w:val="none" w:sz="0" w:space="0" w:color="auto"/>
                        <w:left w:val="none" w:sz="0" w:space="0" w:color="auto"/>
                        <w:bottom w:val="none" w:sz="0" w:space="0" w:color="auto"/>
                        <w:right w:val="none" w:sz="0" w:space="0" w:color="auto"/>
                      </w:divBdr>
                      <w:divsChild>
                        <w:div w:id="2021276491">
                          <w:marLeft w:val="0"/>
                          <w:marRight w:val="0"/>
                          <w:marTop w:val="0"/>
                          <w:marBottom w:val="0"/>
                          <w:divBdr>
                            <w:top w:val="none" w:sz="0" w:space="0" w:color="auto"/>
                            <w:left w:val="none" w:sz="0" w:space="0" w:color="auto"/>
                            <w:bottom w:val="none" w:sz="0" w:space="0" w:color="auto"/>
                            <w:right w:val="none" w:sz="0" w:space="0" w:color="auto"/>
                          </w:divBdr>
                          <w:divsChild>
                            <w:div w:id="629436774">
                              <w:marLeft w:val="0"/>
                              <w:marRight w:val="0"/>
                              <w:marTop w:val="120"/>
                              <w:marBottom w:val="360"/>
                              <w:divBdr>
                                <w:top w:val="none" w:sz="0" w:space="0" w:color="auto"/>
                                <w:left w:val="none" w:sz="0" w:space="0" w:color="auto"/>
                                <w:bottom w:val="none" w:sz="0" w:space="0" w:color="auto"/>
                                <w:right w:val="none" w:sz="0" w:space="0" w:color="auto"/>
                              </w:divBdr>
                              <w:divsChild>
                                <w:div w:id="7192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200927">
      <w:bodyDiv w:val="1"/>
      <w:marLeft w:val="0"/>
      <w:marRight w:val="0"/>
      <w:marTop w:val="0"/>
      <w:marBottom w:val="0"/>
      <w:divBdr>
        <w:top w:val="none" w:sz="0" w:space="0" w:color="auto"/>
        <w:left w:val="none" w:sz="0" w:space="0" w:color="auto"/>
        <w:bottom w:val="none" w:sz="0" w:space="0" w:color="auto"/>
        <w:right w:val="none" w:sz="0" w:space="0" w:color="auto"/>
      </w:divBdr>
      <w:divsChild>
        <w:div w:id="1423377994">
          <w:marLeft w:val="0"/>
          <w:marRight w:val="0"/>
          <w:marTop w:val="100"/>
          <w:marBottom w:val="100"/>
          <w:divBdr>
            <w:top w:val="none" w:sz="0" w:space="0" w:color="auto"/>
            <w:left w:val="none" w:sz="0" w:space="0" w:color="auto"/>
            <w:bottom w:val="none" w:sz="0" w:space="0" w:color="auto"/>
            <w:right w:val="none" w:sz="0" w:space="0" w:color="auto"/>
          </w:divBdr>
          <w:divsChild>
            <w:div w:id="2010667750">
              <w:marLeft w:val="0"/>
              <w:marRight w:val="0"/>
              <w:marTop w:val="0"/>
              <w:marBottom w:val="0"/>
              <w:divBdr>
                <w:top w:val="none" w:sz="0" w:space="0" w:color="auto"/>
                <w:left w:val="none" w:sz="0" w:space="0" w:color="auto"/>
                <w:bottom w:val="none" w:sz="0" w:space="0" w:color="auto"/>
                <w:right w:val="none" w:sz="0" w:space="0" w:color="auto"/>
              </w:divBdr>
              <w:divsChild>
                <w:div w:id="1322003355">
                  <w:marLeft w:val="0"/>
                  <w:marRight w:val="0"/>
                  <w:marTop w:val="0"/>
                  <w:marBottom w:val="0"/>
                  <w:divBdr>
                    <w:top w:val="none" w:sz="0" w:space="0" w:color="auto"/>
                    <w:left w:val="none" w:sz="0" w:space="0" w:color="auto"/>
                    <w:bottom w:val="none" w:sz="0" w:space="0" w:color="auto"/>
                    <w:right w:val="none" w:sz="0" w:space="0" w:color="auto"/>
                  </w:divBdr>
                  <w:divsChild>
                    <w:div w:id="808135451">
                      <w:marLeft w:val="0"/>
                      <w:marRight w:val="0"/>
                      <w:marTop w:val="0"/>
                      <w:marBottom w:val="0"/>
                      <w:divBdr>
                        <w:top w:val="none" w:sz="0" w:space="0" w:color="auto"/>
                        <w:left w:val="none" w:sz="0" w:space="0" w:color="auto"/>
                        <w:bottom w:val="none" w:sz="0" w:space="0" w:color="auto"/>
                        <w:right w:val="none" w:sz="0" w:space="0" w:color="auto"/>
                      </w:divBdr>
                      <w:divsChild>
                        <w:div w:id="1500004648">
                          <w:marLeft w:val="0"/>
                          <w:marRight w:val="0"/>
                          <w:marTop w:val="0"/>
                          <w:marBottom w:val="0"/>
                          <w:divBdr>
                            <w:top w:val="none" w:sz="0" w:space="0" w:color="auto"/>
                            <w:left w:val="none" w:sz="0" w:space="0" w:color="auto"/>
                            <w:bottom w:val="none" w:sz="0" w:space="0" w:color="auto"/>
                            <w:right w:val="none" w:sz="0" w:space="0" w:color="auto"/>
                          </w:divBdr>
                          <w:divsChild>
                            <w:div w:id="1904245027">
                              <w:marLeft w:val="0"/>
                              <w:marRight w:val="0"/>
                              <w:marTop w:val="0"/>
                              <w:marBottom w:val="0"/>
                              <w:divBdr>
                                <w:top w:val="none" w:sz="0" w:space="0" w:color="auto"/>
                                <w:left w:val="none" w:sz="0" w:space="0" w:color="auto"/>
                                <w:bottom w:val="none" w:sz="0" w:space="0" w:color="auto"/>
                                <w:right w:val="none" w:sz="0" w:space="0" w:color="auto"/>
                              </w:divBdr>
                              <w:divsChild>
                                <w:div w:id="1505824518">
                                  <w:marLeft w:val="0"/>
                                  <w:marRight w:val="0"/>
                                  <w:marTop w:val="0"/>
                                  <w:marBottom w:val="0"/>
                                  <w:divBdr>
                                    <w:top w:val="none" w:sz="0" w:space="0" w:color="auto"/>
                                    <w:left w:val="none" w:sz="0" w:space="0" w:color="auto"/>
                                    <w:bottom w:val="none" w:sz="0" w:space="0" w:color="auto"/>
                                    <w:right w:val="none" w:sz="0" w:space="0" w:color="auto"/>
                                  </w:divBdr>
                                  <w:divsChild>
                                    <w:div w:id="1831864783">
                                      <w:marLeft w:val="0"/>
                                      <w:marRight w:val="0"/>
                                      <w:marTop w:val="0"/>
                                      <w:marBottom w:val="0"/>
                                      <w:divBdr>
                                        <w:top w:val="none" w:sz="0" w:space="0" w:color="auto"/>
                                        <w:left w:val="none" w:sz="0" w:space="0" w:color="auto"/>
                                        <w:bottom w:val="none" w:sz="0" w:space="0" w:color="auto"/>
                                        <w:right w:val="none" w:sz="0" w:space="0" w:color="auto"/>
                                      </w:divBdr>
                                      <w:divsChild>
                                        <w:div w:id="346370481">
                                          <w:marLeft w:val="0"/>
                                          <w:marRight w:val="0"/>
                                          <w:marTop w:val="0"/>
                                          <w:marBottom w:val="0"/>
                                          <w:divBdr>
                                            <w:top w:val="none" w:sz="0" w:space="0" w:color="auto"/>
                                            <w:left w:val="none" w:sz="0" w:space="0" w:color="auto"/>
                                            <w:bottom w:val="none" w:sz="0" w:space="0" w:color="auto"/>
                                            <w:right w:val="none" w:sz="0" w:space="0" w:color="auto"/>
                                          </w:divBdr>
                                          <w:divsChild>
                                            <w:div w:id="1373455505">
                                              <w:marLeft w:val="0"/>
                                              <w:marRight w:val="0"/>
                                              <w:marTop w:val="0"/>
                                              <w:marBottom w:val="0"/>
                                              <w:divBdr>
                                                <w:top w:val="none" w:sz="0" w:space="0" w:color="auto"/>
                                                <w:left w:val="none" w:sz="0" w:space="0" w:color="auto"/>
                                                <w:bottom w:val="none" w:sz="0" w:space="0" w:color="auto"/>
                                                <w:right w:val="none" w:sz="0" w:space="0" w:color="auto"/>
                                              </w:divBdr>
                                              <w:divsChild>
                                                <w:div w:id="461771823">
                                                  <w:marLeft w:val="0"/>
                                                  <w:marRight w:val="0"/>
                                                  <w:marTop w:val="0"/>
                                                  <w:marBottom w:val="0"/>
                                                  <w:divBdr>
                                                    <w:top w:val="none" w:sz="0" w:space="0" w:color="auto"/>
                                                    <w:left w:val="none" w:sz="0" w:space="0" w:color="auto"/>
                                                    <w:bottom w:val="none" w:sz="0" w:space="0" w:color="auto"/>
                                                    <w:right w:val="none" w:sz="0" w:space="0" w:color="auto"/>
                                                  </w:divBdr>
                                                  <w:divsChild>
                                                    <w:div w:id="467163440">
                                                      <w:marLeft w:val="0"/>
                                                      <w:marRight w:val="0"/>
                                                      <w:marTop w:val="0"/>
                                                      <w:marBottom w:val="0"/>
                                                      <w:divBdr>
                                                        <w:top w:val="none" w:sz="0" w:space="0" w:color="auto"/>
                                                        <w:left w:val="none" w:sz="0" w:space="0" w:color="auto"/>
                                                        <w:bottom w:val="none" w:sz="0" w:space="0" w:color="auto"/>
                                                        <w:right w:val="none" w:sz="0" w:space="0" w:color="auto"/>
                                                      </w:divBdr>
                                                      <w:divsChild>
                                                        <w:div w:id="643657783">
                                                          <w:marLeft w:val="0"/>
                                                          <w:marRight w:val="0"/>
                                                          <w:marTop w:val="0"/>
                                                          <w:marBottom w:val="0"/>
                                                          <w:divBdr>
                                                            <w:top w:val="none" w:sz="0" w:space="0" w:color="auto"/>
                                                            <w:left w:val="none" w:sz="0" w:space="0" w:color="auto"/>
                                                            <w:bottom w:val="none" w:sz="0" w:space="0" w:color="auto"/>
                                                            <w:right w:val="none" w:sz="0" w:space="0" w:color="auto"/>
                                                          </w:divBdr>
                                                          <w:divsChild>
                                                            <w:div w:id="232853870">
                                                              <w:marLeft w:val="0"/>
                                                              <w:marRight w:val="0"/>
                                                              <w:marTop w:val="0"/>
                                                              <w:marBottom w:val="0"/>
                                                              <w:divBdr>
                                                                <w:top w:val="none" w:sz="0" w:space="0" w:color="auto"/>
                                                                <w:left w:val="none" w:sz="0" w:space="0" w:color="auto"/>
                                                                <w:bottom w:val="none" w:sz="0" w:space="0" w:color="auto"/>
                                                                <w:right w:val="none" w:sz="0" w:space="0" w:color="auto"/>
                                                              </w:divBdr>
                                                              <w:divsChild>
                                                                <w:div w:id="1787503238">
                                                                  <w:marLeft w:val="0"/>
                                                                  <w:marRight w:val="0"/>
                                                                  <w:marTop w:val="0"/>
                                                                  <w:marBottom w:val="0"/>
                                                                  <w:divBdr>
                                                                    <w:top w:val="none" w:sz="0" w:space="0" w:color="auto"/>
                                                                    <w:left w:val="none" w:sz="0" w:space="0" w:color="auto"/>
                                                                    <w:bottom w:val="none" w:sz="0" w:space="0" w:color="auto"/>
                                                                    <w:right w:val="none" w:sz="0" w:space="0" w:color="auto"/>
                                                                  </w:divBdr>
                                                                  <w:divsChild>
                                                                    <w:div w:id="1106079624">
                                                                      <w:marLeft w:val="0"/>
                                                                      <w:marRight w:val="0"/>
                                                                      <w:marTop w:val="0"/>
                                                                      <w:marBottom w:val="0"/>
                                                                      <w:divBdr>
                                                                        <w:top w:val="none" w:sz="0" w:space="0" w:color="auto"/>
                                                                        <w:left w:val="none" w:sz="0" w:space="0" w:color="auto"/>
                                                                        <w:bottom w:val="none" w:sz="0" w:space="0" w:color="auto"/>
                                                                        <w:right w:val="none" w:sz="0" w:space="0" w:color="auto"/>
                                                                      </w:divBdr>
                                                                      <w:divsChild>
                                                                        <w:div w:id="1532766606">
                                                                          <w:marLeft w:val="0"/>
                                                                          <w:marRight w:val="0"/>
                                                                          <w:marTop w:val="0"/>
                                                                          <w:marBottom w:val="0"/>
                                                                          <w:divBdr>
                                                                            <w:top w:val="none" w:sz="0" w:space="0" w:color="auto"/>
                                                                            <w:left w:val="none" w:sz="0" w:space="0" w:color="auto"/>
                                                                            <w:bottom w:val="none" w:sz="0" w:space="0" w:color="auto"/>
                                                                            <w:right w:val="none" w:sz="0" w:space="0" w:color="auto"/>
                                                                          </w:divBdr>
                                                                          <w:divsChild>
                                                                            <w:div w:id="1577472735">
                                                                              <w:marLeft w:val="0"/>
                                                                              <w:marRight w:val="0"/>
                                                                              <w:marTop w:val="0"/>
                                                                              <w:marBottom w:val="0"/>
                                                                              <w:divBdr>
                                                                                <w:top w:val="none" w:sz="0" w:space="0" w:color="auto"/>
                                                                                <w:left w:val="none" w:sz="0" w:space="0" w:color="auto"/>
                                                                                <w:bottom w:val="none" w:sz="0" w:space="0" w:color="auto"/>
                                                                                <w:right w:val="none" w:sz="0" w:space="0" w:color="auto"/>
                                                                              </w:divBdr>
                                                                              <w:divsChild>
                                                                                <w:div w:id="458305168">
                                                                                  <w:marLeft w:val="0"/>
                                                                                  <w:marRight w:val="0"/>
                                                                                  <w:marTop w:val="0"/>
                                                                                  <w:marBottom w:val="0"/>
                                                                                  <w:divBdr>
                                                                                    <w:top w:val="none" w:sz="0" w:space="0" w:color="auto"/>
                                                                                    <w:left w:val="none" w:sz="0" w:space="0" w:color="auto"/>
                                                                                    <w:bottom w:val="none" w:sz="0" w:space="0" w:color="auto"/>
                                                                                    <w:right w:val="none" w:sz="0" w:space="0" w:color="auto"/>
                                                                                  </w:divBdr>
                                                                                  <w:divsChild>
                                                                                    <w:div w:id="6320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033988">
      <w:bodyDiv w:val="1"/>
      <w:marLeft w:val="0"/>
      <w:marRight w:val="0"/>
      <w:marTop w:val="0"/>
      <w:marBottom w:val="0"/>
      <w:divBdr>
        <w:top w:val="none" w:sz="0" w:space="0" w:color="auto"/>
        <w:left w:val="none" w:sz="0" w:space="0" w:color="auto"/>
        <w:bottom w:val="none" w:sz="0" w:space="0" w:color="auto"/>
        <w:right w:val="none" w:sz="0" w:space="0" w:color="auto"/>
      </w:divBdr>
      <w:divsChild>
        <w:div w:id="808209586">
          <w:marLeft w:val="0"/>
          <w:marRight w:val="1"/>
          <w:marTop w:val="0"/>
          <w:marBottom w:val="0"/>
          <w:divBdr>
            <w:top w:val="none" w:sz="0" w:space="0" w:color="auto"/>
            <w:left w:val="none" w:sz="0" w:space="0" w:color="auto"/>
            <w:bottom w:val="none" w:sz="0" w:space="0" w:color="auto"/>
            <w:right w:val="none" w:sz="0" w:space="0" w:color="auto"/>
          </w:divBdr>
          <w:divsChild>
            <w:div w:id="31809060">
              <w:marLeft w:val="0"/>
              <w:marRight w:val="0"/>
              <w:marTop w:val="0"/>
              <w:marBottom w:val="0"/>
              <w:divBdr>
                <w:top w:val="none" w:sz="0" w:space="0" w:color="auto"/>
                <w:left w:val="none" w:sz="0" w:space="0" w:color="auto"/>
                <w:bottom w:val="none" w:sz="0" w:space="0" w:color="auto"/>
                <w:right w:val="none" w:sz="0" w:space="0" w:color="auto"/>
              </w:divBdr>
              <w:divsChild>
                <w:div w:id="742026004">
                  <w:marLeft w:val="0"/>
                  <w:marRight w:val="1"/>
                  <w:marTop w:val="0"/>
                  <w:marBottom w:val="0"/>
                  <w:divBdr>
                    <w:top w:val="none" w:sz="0" w:space="0" w:color="auto"/>
                    <w:left w:val="none" w:sz="0" w:space="0" w:color="auto"/>
                    <w:bottom w:val="none" w:sz="0" w:space="0" w:color="auto"/>
                    <w:right w:val="none" w:sz="0" w:space="0" w:color="auto"/>
                  </w:divBdr>
                  <w:divsChild>
                    <w:div w:id="817695279">
                      <w:marLeft w:val="0"/>
                      <w:marRight w:val="0"/>
                      <w:marTop w:val="0"/>
                      <w:marBottom w:val="0"/>
                      <w:divBdr>
                        <w:top w:val="none" w:sz="0" w:space="0" w:color="auto"/>
                        <w:left w:val="none" w:sz="0" w:space="0" w:color="auto"/>
                        <w:bottom w:val="none" w:sz="0" w:space="0" w:color="auto"/>
                        <w:right w:val="none" w:sz="0" w:space="0" w:color="auto"/>
                      </w:divBdr>
                      <w:divsChild>
                        <w:div w:id="171847845">
                          <w:marLeft w:val="0"/>
                          <w:marRight w:val="0"/>
                          <w:marTop w:val="0"/>
                          <w:marBottom w:val="0"/>
                          <w:divBdr>
                            <w:top w:val="none" w:sz="0" w:space="0" w:color="auto"/>
                            <w:left w:val="none" w:sz="0" w:space="0" w:color="auto"/>
                            <w:bottom w:val="none" w:sz="0" w:space="0" w:color="auto"/>
                            <w:right w:val="none" w:sz="0" w:space="0" w:color="auto"/>
                          </w:divBdr>
                          <w:divsChild>
                            <w:div w:id="1628508401">
                              <w:marLeft w:val="0"/>
                              <w:marRight w:val="0"/>
                              <w:marTop w:val="120"/>
                              <w:marBottom w:val="360"/>
                              <w:divBdr>
                                <w:top w:val="none" w:sz="0" w:space="0" w:color="auto"/>
                                <w:left w:val="none" w:sz="0" w:space="0" w:color="auto"/>
                                <w:bottom w:val="none" w:sz="0" w:space="0" w:color="auto"/>
                                <w:right w:val="none" w:sz="0" w:space="0" w:color="auto"/>
                              </w:divBdr>
                              <w:divsChild>
                                <w:div w:id="949119122">
                                  <w:marLeft w:val="0"/>
                                  <w:marRight w:val="0"/>
                                  <w:marTop w:val="0"/>
                                  <w:marBottom w:val="0"/>
                                  <w:divBdr>
                                    <w:top w:val="none" w:sz="0" w:space="0" w:color="auto"/>
                                    <w:left w:val="none" w:sz="0" w:space="0" w:color="auto"/>
                                    <w:bottom w:val="none" w:sz="0" w:space="0" w:color="auto"/>
                                    <w:right w:val="none" w:sz="0" w:space="0" w:color="auto"/>
                                  </w:divBdr>
                                  <w:divsChild>
                                    <w:div w:id="1919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57454">
      <w:bodyDiv w:val="1"/>
      <w:marLeft w:val="0"/>
      <w:marRight w:val="0"/>
      <w:marTop w:val="0"/>
      <w:marBottom w:val="0"/>
      <w:divBdr>
        <w:top w:val="none" w:sz="0" w:space="0" w:color="auto"/>
        <w:left w:val="none" w:sz="0" w:space="0" w:color="auto"/>
        <w:bottom w:val="none" w:sz="0" w:space="0" w:color="auto"/>
        <w:right w:val="none" w:sz="0" w:space="0" w:color="auto"/>
      </w:divBdr>
      <w:divsChild>
        <w:div w:id="1250037560">
          <w:marLeft w:val="0"/>
          <w:marRight w:val="1"/>
          <w:marTop w:val="0"/>
          <w:marBottom w:val="0"/>
          <w:divBdr>
            <w:top w:val="none" w:sz="0" w:space="0" w:color="auto"/>
            <w:left w:val="none" w:sz="0" w:space="0" w:color="auto"/>
            <w:bottom w:val="none" w:sz="0" w:space="0" w:color="auto"/>
            <w:right w:val="none" w:sz="0" w:space="0" w:color="auto"/>
          </w:divBdr>
          <w:divsChild>
            <w:div w:id="2036729755">
              <w:marLeft w:val="0"/>
              <w:marRight w:val="0"/>
              <w:marTop w:val="0"/>
              <w:marBottom w:val="0"/>
              <w:divBdr>
                <w:top w:val="none" w:sz="0" w:space="0" w:color="auto"/>
                <w:left w:val="none" w:sz="0" w:space="0" w:color="auto"/>
                <w:bottom w:val="none" w:sz="0" w:space="0" w:color="auto"/>
                <w:right w:val="none" w:sz="0" w:space="0" w:color="auto"/>
              </w:divBdr>
              <w:divsChild>
                <w:div w:id="180630558">
                  <w:marLeft w:val="0"/>
                  <w:marRight w:val="1"/>
                  <w:marTop w:val="0"/>
                  <w:marBottom w:val="0"/>
                  <w:divBdr>
                    <w:top w:val="none" w:sz="0" w:space="0" w:color="auto"/>
                    <w:left w:val="none" w:sz="0" w:space="0" w:color="auto"/>
                    <w:bottom w:val="none" w:sz="0" w:space="0" w:color="auto"/>
                    <w:right w:val="none" w:sz="0" w:space="0" w:color="auto"/>
                  </w:divBdr>
                  <w:divsChild>
                    <w:div w:id="1286307128">
                      <w:marLeft w:val="0"/>
                      <w:marRight w:val="0"/>
                      <w:marTop w:val="0"/>
                      <w:marBottom w:val="0"/>
                      <w:divBdr>
                        <w:top w:val="none" w:sz="0" w:space="0" w:color="auto"/>
                        <w:left w:val="none" w:sz="0" w:space="0" w:color="auto"/>
                        <w:bottom w:val="none" w:sz="0" w:space="0" w:color="auto"/>
                        <w:right w:val="none" w:sz="0" w:space="0" w:color="auto"/>
                      </w:divBdr>
                      <w:divsChild>
                        <w:div w:id="408115799">
                          <w:marLeft w:val="0"/>
                          <w:marRight w:val="0"/>
                          <w:marTop w:val="0"/>
                          <w:marBottom w:val="0"/>
                          <w:divBdr>
                            <w:top w:val="none" w:sz="0" w:space="0" w:color="auto"/>
                            <w:left w:val="none" w:sz="0" w:space="0" w:color="auto"/>
                            <w:bottom w:val="none" w:sz="0" w:space="0" w:color="auto"/>
                            <w:right w:val="none" w:sz="0" w:space="0" w:color="auto"/>
                          </w:divBdr>
                          <w:divsChild>
                            <w:div w:id="372317473">
                              <w:marLeft w:val="0"/>
                              <w:marRight w:val="0"/>
                              <w:marTop w:val="120"/>
                              <w:marBottom w:val="360"/>
                              <w:divBdr>
                                <w:top w:val="none" w:sz="0" w:space="0" w:color="auto"/>
                                <w:left w:val="none" w:sz="0" w:space="0" w:color="auto"/>
                                <w:bottom w:val="none" w:sz="0" w:space="0" w:color="auto"/>
                                <w:right w:val="none" w:sz="0" w:space="0" w:color="auto"/>
                              </w:divBdr>
                              <w:divsChild>
                                <w:div w:id="863446916">
                                  <w:marLeft w:val="0"/>
                                  <w:marRight w:val="0"/>
                                  <w:marTop w:val="0"/>
                                  <w:marBottom w:val="0"/>
                                  <w:divBdr>
                                    <w:top w:val="none" w:sz="0" w:space="0" w:color="auto"/>
                                    <w:left w:val="none" w:sz="0" w:space="0" w:color="auto"/>
                                    <w:bottom w:val="none" w:sz="0" w:space="0" w:color="auto"/>
                                    <w:right w:val="none" w:sz="0" w:space="0" w:color="auto"/>
                                  </w:divBdr>
                                  <w:divsChild>
                                    <w:div w:id="12788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531865">
      <w:bodyDiv w:val="1"/>
      <w:marLeft w:val="0"/>
      <w:marRight w:val="0"/>
      <w:marTop w:val="0"/>
      <w:marBottom w:val="0"/>
      <w:divBdr>
        <w:top w:val="none" w:sz="0" w:space="0" w:color="auto"/>
        <w:left w:val="none" w:sz="0" w:space="0" w:color="auto"/>
        <w:bottom w:val="none" w:sz="0" w:space="0" w:color="auto"/>
        <w:right w:val="none" w:sz="0" w:space="0" w:color="auto"/>
      </w:divBdr>
      <w:divsChild>
        <w:div w:id="1601331690">
          <w:marLeft w:val="0"/>
          <w:marRight w:val="1"/>
          <w:marTop w:val="0"/>
          <w:marBottom w:val="0"/>
          <w:divBdr>
            <w:top w:val="none" w:sz="0" w:space="0" w:color="auto"/>
            <w:left w:val="none" w:sz="0" w:space="0" w:color="auto"/>
            <w:bottom w:val="none" w:sz="0" w:space="0" w:color="auto"/>
            <w:right w:val="none" w:sz="0" w:space="0" w:color="auto"/>
          </w:divBdr>
          <w:divsChild>
            <w:div w:id="740837170">
              <w:marLeft w:val="0"/>
              <w:marRight w:val="0"/>
              <w:marTop w:val="0"/>
              <w:marBottom w:val="0"/>
              <w:divBdr>
                <w:top w:val="none" w:sz="0" w:space="0" w:color="auto"/>
                <w:left w:val="none" w:sz="0" w:space="0" w:color="auto"/>
                <w:bottom w:val="none" w:sz="0" w:space="0" w:color="auto"/>
                <w:right w:val="none" w:sz="0" w:space="0" w:color="auto"/>
              </w:divBdr>
              <w:divsChild>
                <w:div w:id="1557740603">
                  <w:marLeft w:val="0"/>
                  <w:marRight w:val="1"/>
                  <w:marTop w:val="0"/>
                  <w:marBottom w:val="0"/>
                  <w:divBdr>
                    <w:top w:val="none" w:sz="0" w:space="0" w:color="auto"/>
                    <w:left w:val="none" w:sz="0" w:space="0" w:color="auto"/>
                    <w:bottom w:val="none" w:sz="0" w:space="0" w:color="auto"/>
                    <w:right w:val="none" w:sz="0" w:space="0" w:color="auto"/>
                  </w:divBdr>
                  <w:divsChild>
                    <w:div w:id="2090302582">
                      <w:marLeft w:val="0"/>
                      <w:marRight w:val="0"/>
                      <w:marTop w:val="0"/>
                      <w:marBottom w:val="0"/>
                      <w:divBdr>
                        <w:top w:val="none" w:sz="0" w:space="0" w:color="auto"/>
                        <w:left w:val="none" w:sz="0" w:space="0" w:color="auto"/>
                        <w:bottom w:val="none" w:sz="0" w:space="0" w:color="auto"/>
                        <w:right w:val="none" w:sz="0" w:space="0" w:color="auto"/>
                      </w:divBdr>
                      <w:divsChild>
                        <w:div w:id="723481167">
                          <w:marLeft w:val="0"/>
                          <w:marRight w:val="0"/>
                          <w:marTop w:val="0"/>
                          <w:marBottom w:val="0"/>
                          <w:divBdr>
                            <w:top w:val="none" w:sz="0" w:space="0" w:color="auto"/>
                            <w:left w:val="none" w:sz="0" w:space="0" w:color="auto"/>
                            <w:bottom w:val="none" w:sz="0" w:space="0" w:color="auto"/>
                            <w:right w:val="none" w:sz="0" w:space="0" w:color="auto"/>
                          </w:divBdr>
                          <w:divsChild>
                            <w:div w:id="1599950264">
                              <w:marLeft w:val="0"/>
                              <w:marRight w:val="0"/>
                              <w:marTop w:val="120"/>
                              <w:marBottom w:val="360"/>
                              <w:divBdr>
                                <w:top w:val="none" w:sz="0" w:space="0" w:color="auto"/>
                                <w:left w:val="none" w:sz="0" w:space="0" w:color="auto"/>
                                <w:bottom w:val="none" w:sz="0" w:space="0" w:color="auto"/>
                                <w:right w:val="none" w:sz="0" w:space="0" w:color="auto"/>
                              </w:divBdr>
                              <w:divsChild>
                                <w:div w:id="536502491">
                                  <w:marLeft w:val="0"/>
                                  <w:marRight w:val="0"/>
                                  <w:marTop w:val="0"/>
                                  <w:marBottom w:val="0"/>
                                  <w:divBdr>
                                    <w:top w:val="none" w:sz="0" w:space="0" w:color="auto"/>
                                    <w:left w:val="none" w:sz="0" w:space="0" w:color="auto"/>
                                    <w:bottom w:val="none" w:sz="0" w:space="0" w:color="auto"/>
                                    <w:right w:val="none" w:sz="0" w:space="0" w:color="auto"/>
                                  </w:divBdr>
                                  <w:divsChild>
                                    <w:div w:id="7613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36835">
      <w:bodyDiv w:val="1"/>
      <w:marLeft w:val="0"/>
      <w:marRight w:val="0"/>
      <w:marTop w:val="0"/>
      <w:marBottom w:val="0"/>
      <w:divBdr>
        <w:top w:val="none" w:sz="0" w:space="0" w:color="auto"/>
        <w:left w:val="none" w:sz="0" w:space="0" w:color="auto"/>
        <w:bottom w:val="none" w:sz="0" w:space="0" w:color="auto"/>
        <w:right w:val="none" w:sz="0" w:space="0" w:color="auto"/>
      </w:divBdr>
      <w:divsChild>
        <w:div w:id="1968195578">
          <w:marLeft w:val="0"/>
          <w:marRight w:val="1"/>
          <w:marTop w:val="0"/>
          <w:marBottom w:val="0"/>
          <w:divBdr>
            <w:top w:val="none" w:sz="0" w:space="0" w:color="auto"/>
            <w:left w:val="none" w:sz="0" w:space="0" w:color="auto"/>
            <w:bottom w:val="none" w:sz="0" w:space="0" w:color="auto"/>
            <w:right w:val="none" w:sz="0" w:space="0" w:color="auto"/>
          </w:divBdr>
          <w:divsChild>
            <w:div w:id="746341067">
              <w:marLeft w:val="0"/>
              <w:marRight w:val="0"/>
              <w:marTop w:val="0"/>
              <w:marBottom w:val="0"/>
              <w:divBdr>
                <w:top w:val="none" w:sz="0" w:space="0" w:color="auto"/>
                <w:left w:val="none" w:sz="0" w:space="0" w:color="auto"/>
                <w:bottom w:val="none" w:sz="0" w:space="0" w:color="auto"/>
                <w:right w:val="none" w:sz="0" w:space="0" w:color="auto"/>
              </w:divBdr>
              <w:divsChild>
                <w:div w:id="631906494">
                  <w:marLeft w:val="0"/>
                  <w:marRight w:val="1"/>
                  <w:marTop w:val="0"/>
                  <w:marBottom w:val="0"/>
                  <w:divBdr>
                    <w:top w:val="none" w:sz="0" w:space="0" w:color="auto"/>
                    <w:left w:val="none" w:sz="0" w:space="0" w:color="auto"/>
                    <w:bottom w:val="none" w:sz="0" w:space="0" w:color="auto"/>
                    <w:right w:val="none" w:sz="0" w:space="0" w:color="auto"/>
                  </w:divBdr>
                  <w:divsChild>
                    <w:div w:id="1337541601">
                      <w:marLeft w:val="0"/>
                      <w:marRight w:val="0"/>
                      <w:marTop w:val="0"/>
                      <w:marBottom w:val="0"/>
                      <w:divBdr>
                        <w:top w:val="none" w:sz="0" w:space="0" w:color="auto"/>
                        <w:left w:val="none" w:sz="0" w:space="0" w:color="auto"/>
                        <w:bottom w:val="none" w:sz="0" w:space="0" w:color="auto"/>
                        <w:right w:val="none" w:sz="0" w:space="0" w:color="auto"/>
                      </w:divBdr>
                      <w:divsChild>
                        <w:div w:id="1296714846">
                          <w:marLeft w:val="0"/>
                          <w:marRight w:val="0"/>
                          <w:marTop w:val="0"/>
                          <w:marBottom w:val="0"/>
                          <w:divBdr>
                            <w:top w:val="none" w:sz="0" w:space="0" w:color="auto"/>
                            <w:left w:val="none" w:sz="0" w:space="0" w:color="auto"/>
                            <w:bottom w:val="none" w:sz="0" w:space="0" w:color="auto"/>
                            <w:right w:val="none" w:sz="0" w:space="0" w:color="auto"/>
                          </w:divBdr>
                          <w:divsChild>
                            <w:div w:id="785582209">
                              <w:marLeft w:val="0"/>
                              <w:marRight w:val="0"/>
                              <w:marTop w:val="120"/>
                              <w:marBottom w:val="360"/>
                              <w:divBdr>
                                <w:top w:val="none" w:sz="0" w:space="0" w:color="auto"/>
                                <w:left w:val="none" w:sz="0" w:space="0" w:color="auto"/>
                                <w:bottom w:val="none" w:sz="0" w:space="0" w:color="auto"/>
                                <w:right w:val="none" w:sz="0" w:space="0" w:color="auto"/>
                              </w:divBdr>
                              <w:divsChild>
                                <w:div w:id="1949505295">
                                  <w:marLeft w:val="0"/>
                                  <w:marRight w:val="0"/>
                                  <w:marTop w:val="0"/>
                                  <w:marBottom w:val="0"/>
                                  <w:divBdr>
                                    <w:top w:val="none" w:sz="0" w:space="0" w:color="auto"/>
                                    <w:left w:val="none" w:sz="0" w:space="0" w:color="auto"/>
                                    <w:bottom w:val="none" w:sz="0" w:space="0" w:color="auto"/>
                                    <w:right w:val="none" w:sz="0" w:space="0" w:color="auto"/>
                                  </w:divBdr>
                                  <w:divsChild>
                                    <w:div w:id="3531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985249">
      <w:bodyDiv w:val="1"/>
      <w:marLeft w:val="0"/>
      <w:marRight w:val="0"/>
      <w:marTop w:val="0"/>
      <w:marBottom w:val="0"/>
      <w:divBdr>
        <w:top w:val="none" w:sz="0" w:space="0" w:color="auto"/>
        <w:left w:val="none" w:sz="0" w:space="0" w:color="auto"/>
        <w:bottom w:val="none" w:sz="0" w:space="0" w:color="auto"/>
        <w:right w:val="none" w:sz="0" w:space="0" w:color="auto"/>
      </w:divBdr>
      <w:divsChild>
        <w:div w:id="1042286412">
          <w:marLeft w:val="0"/>
          <w:marRight w:val="1"/>
          <w:marTop w:val="0"/>
          <w:marBottom w:val="0"/>
          <w:divBdr>
            <w:top w:val="none" w:sz="0" w:space="0" w:color="auto"/>
            <w:left w:val="none" w:sz="0" w:space="0" w:color="auto"/>
            <w:bottom w:val="none" w:sz="0" w:space="0" w:color="auto"/>
            <w:right w:val="none" w:sz="0" w:space="0" w:color="auto"/>
          </w:divBdr>
          <w:divsChild>
            <w:div w:id="185171358">
              <w:marLeft w:val="0"/>
              <w:marRight w:val="0"/>
              <w:marTop w:val="0"/>
              <w:marBottom w:val="0"/>
              <w:divBdr>
                <w:top w:val="none" w:sz="0" w:space="0" w:color="auto"/>
                <w:left w:val="none" w:sz="0" w:space="0" w:color="auto"/>
                <w:bottom w:val="none" w:sz="0" w:space="0" w:color="auto"/>
                <w:right w:val="none" w:sz="0" w:space="0" w:color="auto"/>
              </w:divBdr>
              <w:divsChild>
                <w:div w:id="488251645">
                  <w:marLeft w:val="0"/>
                  <w:marRight w:val="1"/>
                  <w:marTop w:val="0"/>
                  <w:marBottom w:val="0"/>
                  <w:divBdr>
                    <w:top w:val="none" w:sz="0" w:space="0" w:color="auto"/>
                    <w:left w:val="none" w:sz="0" w:space="0" w:color="auto"/>
                    <w:bottom w:val="none" w:sz="0" w:space="0" w:color="auto"/>
                    <w:right w:val="none" w:sz="0" w:space="0" w:color="auto"/>
                  </w:divBdr>
                  <w:divsChild>
                    <w:div w:id="1878082635">
                      <w:marLeft w:val="0"/>
                      <w:marRight w:val="0"/>
                      <w:marTop w:val="0"/>
                      <w:marBottom w:val="0"/>
                      <w:divBdr>
                        <w:top w:val="none" w:sz="0" w:space="0" w:color="auto"/>
                        <w:left w:val="none" w:sz="0" w:space="0" w:color="auto"/>
                        <w:bottom w:val="none" w:sz="0" w:space="0" w:color="auto"/>
                        <w:right w:val="none" w:sz="0" w:space="0" w:color="auto"/>
                      </w:divBdr>
                      <w:divsChild>
                        <w:div w:id="2055232077">
                          <w:marLeft w:val="0"/>
                          <w:marRight w:val="0"/>
                          <w:marTop w:val="0"/>
                          <w:marBottom w:val="0"/>
                          <w:divBdr>
                            <w:top w:val="none" w:sz="0" w:space="0" w:color="auto"/>
                            <w:left w:val="none" w:sz="0" w:space="0" w:color="auto"/>
                            <w:bottom w:val="none" w:sz="0" w:space="0" w:color="auto"/>
                            <w:right w:val="none" w:sz="0" w:space="0" w:color="auto"/>
                          </w:divBdr>
                          <w:divsChild>
                            <w:div w:id="1663583657">
                              <w:marLeft w:val="0"/>
                              <w:marRight w:val="0"/>
                              <w:marTop w:val="120"/>
                              <w:marBottom w:val="360"/>
                              <w:divBdr>
                                <w:top w:val="none" w:sz="0" w:space="0" w:color="auto"/>
                                <w:left w:val="none" w:sz="0" w:space="0" w:color="auto"/>
                                <w:bottom w:val="none" w:sz="0" w:space="0" w:color="auto"/>
                                <w:right w:val="none" w:sz="0" w:space="0" w:color="auto"/>
                              </w:divBdr>
                              <w:divsChild>
                                <w:div w:id="335033961">
                                  <w:marLeft w:val="0"/>
                                  <w:marRight w:val="0"/>
                                  <w:marTop w:val="0"/>
                                  <w:marBottom w:val="0"/>
                                  <w:divBdr>
                                    <w:top w:val="none" w:sz="0" w:space="0" w:color="auto"/>
                                    <w:left w:val="none" w:sz="0" w:space="0" w:color="auto"/>
                                    <w:bottom w:val="none" w:sz="0" w:space="0" w:color="auto"/>
                                    <w:right w:val="none" w:sz="0" w:space="0" w:color="auto"/>
                                  </w:divBdr>
                                  <w:divsChild>
                                    <w:div w:id="20491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790392">
      <w:bodyDiv w:val="1"/>
      <w:marLeft w:val="0"/>
      <w:marRight w:val="0"/>
      <w:marTop w:val="0"/>
      <w:marBottom w:val="0"/>
      <w:divBdr>
        <w:top w:val="none" w:sz="0" w:space="0" w:color="auto"/>
        <w:left w:val="none" w:sz="0" w:space="0" w:color="auto"/>
        <w:bottom w:val="none" w:sz="0" w:space="0" w:color="auto"/>
        <w:right w:val="none" w:sz="0" w:space="0" w:color="auto"/>
      </w:divBdr>
      <w:divsChild>
        <w:div w:id="326400832">
          <w:marLeft w:val="0"/>
          <w:marRight w:val="0"/>
          <w:marTop w:val="100"/>
          <w:marBottom w:val="100"/>
          <w:divBdr>
            <w:top w:val="none" w:sz="0" w:space="0" w:color="auto"/>
            <w:left w:val="none" w:sz="0" w:space="0" w:color="auto"/>
            <w:bottom w:val="none" w:sz="0" w:space="0" w:color="auto"/>
            <w:right w:val="none" w:sz="0" w:space="0" w:color="auto"/>
          </w:divBdr>
          <w:divsChild>
            <w:div w:id="2117869631">
              <w:marLeft w:val="0"/>
              <w:marRight w:val="0"/>
              <w:marTop w:val="0"/>
              <w:marBottom w:val="0"/>
              <w:divBdr>
                <w:top w:val="none" w:sz="0" w:space="0" w:color="auto"/>
                <w:left w:val="none" w:sz="0" w:space="0" w:color="auto"/>
                <w:bottom w:val="none" w:sz="0" w:space="0" w:color="auto"/>
                <w:right w:val="none" w:sz="0" w:space="0" w:color="auto"/>
              </w:divBdr>
              <w:divsChild>
                <w:div w:id="676228200">
                  <w:marLeft w:val="0"/>
                  <w:marRight w:val="0"/>
                  <w:marTop w:val="0"/>
                  <w:marBottom w:val="0"/>
                  <w:divBdr>
                    <w:top w:val="none" w:sz="0" w:space="0" w:color="auto"/>
                    <w:left w:val="none" w:sz="0" w:space="0" w:color="auto"/>
                    <w:bottom w:val="none" w:sz="0" w:space="0" w:color="auto"/>
                    <w:right w:val="none" w:sz="0" w:space="0" w:color="auto"/>
                  </w:divBdr>
                  <w:divsChild>
                    <w:div w:id="674380235">
                      <w:marLeft w:val="0"/>
                      <w:marRight w:val="0"/>
                      <w:marTop w:val="0"/>
                      <w:marBottom w:val="0"/>
                      <w:divBdr>
                        <w:top w:val="none" w:sz="0" w:space="0" w:color="auto"/>
                        <w:left w:val="none" w:sz="0" w:space="0" w:color="auto"/>
                        <w:bottom w:val="none" w:sz="0" w:space="0" w:color="auto"/>
                        <w:right w:val="none" w:sz="0" w:space="0" w:color="auto"/>
                      </w:divBdr>
                      <w:divsChild>
                        <w:div w:id="619458254">
                          <w:marLeft w:val="0"/>
                          <w:marRight w:val="0"/>
                          <w:marTop w:val="0"/>
                          <w:marBottom w:val="0"/>
                          <w:divBdr>
                            <w:top w:val="none" w:sz="0" w:space="0" w:color="auto"/>
                            <w:left w:val="none" w:sz="0" w:space="0" w:color="auto"/>
                            <w:bottom w:val="none" w:sz="0" w:space="0" w:color="auto"/>
                            <w:right w:val="none" w:sz="0" w:space="0" w:color="auto"/>
                          </w:divBdr>
                          <w:divsChild>
                            <w:div w:id="809253383">
                              <w:marLeft w:val="0"/>
                              <w:marRight w:val="0"/>
                              <w:marTop w:val="0"/>
                              <w:marBottom w:val="0"/>
                              <w:divBdr>
                                <w:top w:val="none" w:sz="0" w:space="0" w:color="auto"/>
                                <w:left w:val="none" w:sz="0" w:space="0" w:color="auto"/>
                                <w:bottom w:val="none" w:sz="0" w:space="0" w:color="auto"/>
                                <w:right w:val="none" w:sz="0" w:space="0" w:color="auto"/>
                              </w:divBdr>
                              <w:divsChild>
                                <w:div w:id="1851068932">
                                  <w:marLeft w:val="0"/>
                                  <w:marRight w:val="0"/>
                                  <w:marTop w:val="0"/>
                                  <w:marBottom w:val="0"/>
                                  <w:divBdr>
                                    <w:top w:val="none" w:sz="0" w:space="0" w:color="auto"/>
                                    <w:left w:val="none" w:sz="0" w:space="0" w:color="auto"/>
                                    <w:bottom w:val="none" w:sz="0" w:space="0" w:color="auto"/>
                                    <w:right w:val="none" w:sz="0" w:space="0" w:color="auto"/>
                                  </w:divBdr>
                                  <w:divsChild>
                                    <w:div w:id="1770075890">
                                      <w:marLeft w:val="0"/>
                                      <w:marRight w:val="0"/>
                                      <w:marTop w:val="0"/>
                                      <w:marBottom w:val="0"/>
                                      <w:divBdr>
                                        <w:top w:val="none" w:sz="0" w:space="0" w:color="auto"/>
                                        <w:left w:val="none" w:sz="0" w:space="0" w:color="auto"/>
                                        <w:bottom w:val="none" w:sz="0" w:space="0" w:color="auto"/>
                                        <w:right w:val="none" w:sz="0" w:space="0" w:color="auto"/>
                                      </w:divBdr>
                                      <w:divsChild>
                                        <w:div w:id="408160169">
                                          <w:marLeft w:val="0"/>
                                          <w:marRight w:val="0"/>
                                          <w:marTop w:val="0"/>
                                          <w:marBottom w:val="0"/>
                                          <w:divBdr>
                                            <w:top w:val="none" w:sz="0" w:space="0" w:color="auto"/>
                                            <w:left w:val="none" w:sz="0" w:space="0" w:color="auto"/>
                                            <w:bottom w:val="none" w:sz="0" w:space="0" w:color="auto"/>
                                            <w:right w:val="none" w:sz="0" w:space="0" w:color="auto"/>
                                          </w:divBdr>
                                          <w:divsChild>
                                            <w:div w:id="1564291306">
                                              <w:marLeft w:val="0"/>
                                              <w:marRight w:val="0"/>
                                              <w:marTop w:val="0"/>
                                              <w:marBottom w:val="0"/>
                                              <w:divBdr>
                                                <w:top w:val="none" w:sz="0" w:space="0" w:color="auto"/>
                                                <w:left w:val="none" w:sz="0" w:space="0" w:color="auto"/>
                                                <w:bottom w:val="none" w:sz="0" w:space="0" w:color="auto"/>
                                                <w:right w:val="none" w:sz="0" w:space="0" w:color="auto"/>
                                              </w:divBdr>
                                              <w:divsChild>
                                                <w:div w:id="936251265">
                                                  <w:marLeft w:val="0"/>
                                                  <w:marRight w:val="0"/>
                                                  <w:marTop w:val="0"/>
                                                  <w:marBottom w:val="0"/>
                                                  <w:divBdr>
                                                    <w:top w:val="none" w:sz="0" w:space="0" w:color="auto"/>
                                                    <w:left w:val="none" w:sz="0" w:space="0" w:color="auto"/>
                                                    <w:bottom w:val="none" w:sz="0" w:space="0" w:color="auto"/>
                                                    <w:right w:val="none" w:sz="0" w:space="0" w:color="auto"/>
                                                  </w:divBdr>
                                                  <w:divsChild>
                                                    <w:div w:id="560290430">
                                                      <w:marLeft w:val="0"/>
                                                      <w:marRight w:val="0"/>
                                                      <w:marTop w:val="0"/>
                                                      <w:marBottom w:val="0"/>
                                                      <w:divBdr>
                                                        <w:top w:val="none" w:sz="0" w:space="0" w:color="auto"/>
                                                        <w:left w:val="none" w:sz="0" w:space="0" w:color="auto"/>
                                                        <w:bottom w:val="none" w:sz="0" w:space="0" w:color="auto"/>
                                                        <w:right w:val="none" w:sz="0" w:space="0" w:color="auto"/>
                                                      </w:divBdr>
                                                      <w:divsChild>
                                                        <w:div w:id="805243655">
                                                          <w:marLeft w:val="0"/>
                                                          <w:marRight w:val="0"/>
                                                          <w:marTop w:val="0"/>
                                                          <w:marBottom w:val="0"/>
                                                          <w:divBdr>
                                                            <w:top w:val="none" w:sz="0" w:space="0" w:color="auto"/>
                                                            <w:left w:val="none" w:sz="0" w:space="0" w:color="auto"/>
                                                            <w:bottom w:val="none" w:sz="0" w:space="0" w:color="auto"/>
                                                            <w:right w:val="none" w:sz="0" w:space="0" w:color="auto"/>
                                                          </w:divBdr>
                                                          <w:divsChild>
                                                            <w:div w:id="2021350571">
                                                              <w:marLeft w:val="0"/>
                                                              <w:marRight w:val="0"/>
                                                              <w:marTop w:val="0"/>
                                                              <w:marBottom w:val="0"/>
                                                              <w:divBdr>
                                                                <w:top w:val="none" w:sz="0" w:space="0" w:color="auto"/>
                                                                <w:left w:val="none" w:sz="0" w:space="0" w:color="auto"/>
                                                                <w:bottom w:val="none" w:sz="0" w:space="0" w:color="auto"/>
                                                                <w:right w:val="none" w:sz="0" w:space="0" w:color="auto"/>
                                                              </w:divBdr>
                                                              <w:divsChild>
                                                                <w:div w:id="1707289282">
                                                                  <w:marLeft w:val="0"/>
                                                                  <w:marRight w:val="0"/>
                                                                  <w:marTop w:val="0"/>
                                                                  <w:marBottom w:val="0"/>
                                                                  <w:divBdr>
                                                                    <w:top w:val="none" w:sz="0" w:space="0" w:color="auto"/>
                                                                    <w:left w:val="none" w:sz="0" w:space="0" w:color="auto"/>
                                                                    <w:bottom w:val="none" w:sz="0" w:space="0" w:color="auto"/>
                                                                    <w:right w:val="none" w:sz="0" w:space="0" w:color="auto"/>
                                                                  </w:divBdr>
                                                                  <w:divsChild>
                                                                    <w:div w:id="2079745527">
                                                                      <w:marLeft w:val="0"/>
                                                                      <w:marRight w:val="0"/>
                                                                      <w:marTop w:val="0"/>
                                                                      <w:marBottom w:val="0"/>
                                                                      <w:divBdr>
                                                                        <w:top w:val="none" w:sz="0" w:space="0" w:color="auto"/>
                                                                        <w:left w:val="none" w:sz="0" w:space="0" w:color="auto"/>
                                                                        <w:bottom w:val="none" w:sz="0" w:space="0" w:color="auto"/>
                                                                        <w:right w:val="none" w:sz="0" w:space="0" w:color="auto"/>
                                                                      </w:divBdr>
                                                                      <w:divsChild>
                                                                        <w:div w:id="485588140">
                                                                          <w:marLeft w:val="0"/>
                                                                          <w:marRight w:val="0"/>
                                                                          <w:marTop w:val="0"/>
                                                                          <w:marBottom w:val="0"/>
                                                                          <w:divBdr>
                                                                            <w:top w:val="none" w:sz="0" w:space="0" w:color="auto"/>
                                                                            <w:left w:val="none" w:sz="0" w:space="0" w:color="auto"/>
                                                                            <w:bottom w:val="none" w:sz="0" w:space="0" w:color="auto"/>
                                                                            <w:right w:val="none" w:sz="0" w:space="0" w:color="auto"/>
                                                                          </w:divBdr>
                                                                          <w:divsChild>
                                                                            <w:div w:id="856312057">
                                                                              <w:marLeft w:val="0"/>
                                                                              <w:marRight w:val="0"/>
                                                                              <w:marTop w:val="0"/>
                                                                              <w:marBottom w:val="0"/>
                                                                              <w:divBdr>
                                                                                <w:top w:val="none" w:sz="0" w:space="0" w:color="auto"/>
                                                                                <w:left w:val="none" w:sz="0" w:space="0" w:color="auto"/>
                                                                                <w:bottom w:val="none" w:sz="0" w:space="0" w:color="auto"/>
                                                                                <w:right w:val="none" w:sz="0" w:space="0" w:color="auto"/>
                                                                              </w:divBdr>
                                                                              <w:divsChild>
                                                                                <w:div w:id="841317863">
                                                                                  <w:marLeft w:val="0"/>
                                                                                  <w:marRight w:val="0"/>
                                                                                  <w:marTop w:val="0"/>
                                                                                  <w:marBottom w:val="0"/>
                                                                                  <w:divBdr>
                                                                                    <w:top w:val="none" w:sz="0" w:space="0" w:color="auto"/>
                                                                                    <w:left w:val="none" w:sz="0" w:space="0" w:color="auto"/>
                                                                                    <w:bottom w:val="none" w:sz="0" w:space="0" w:color="auto"/>
                                                                                    <w:right w:val="none" w:sz="0" w:space="0" w:color="auto"/>
                                                                                  </w:divBdr>
                                                                                  <w:divsChild>
                                                                                    <w:div w:id="9899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262766">
      <w:bodyDiv w:val="1"/>
      <w:marLeft w:val="0"/>
      <w:marRight w:val="0"/>
      <w:marTop w:val="0"/>
      <w:marBottom w:val="0"/>
      <w:divBdr>
        <w:top w:val="none" w:sz="0" w:space="0" w:color="auto"/>
        <w:left w:val="none" w:sz="0" w:space="0" w:color="auto"/>
        <w:bottom w:val="none" w:sz="0" w:space="0" w:color="auto"/>
        <w:right w:val="none" w:sz="0" w:space="0" w:color="auto"/>
      </w:divBdr>
      <w:divsChild>
        <w:div w:id="1627589505">
          <w:marLeft w:val="0"/>
          <w:marRight w:val="1"/>
          <w:marTop w:val="0"/>
          <w:marBottom w:val="0"/>
          <w:divBdr>
            <w:top w:val="none" w:sz="0" w:space="0" w:color="auto"/>
            <w:left w:val="none" w:sz="0" w:space="0" w:color="auto"/>
            <w:bottom w:val="none" w:sz="0" w:space="0" w:color="auto"/>
            <w:right w:val="none" w:sz="0" w:space="0" w:color="auto"/>
          </w:divBdr>
          <w:divsChild>
            <w:div w:id="436490528">
              <w:marLeft w:val="0"/>
              <w:marRight w:val="0"/>
              <w:marTop w:val="0"/>
              <w:marBottom w:val="0"/>
              <w:divBdr>
                <w:top w:val="none" w:sz="0" w:space="0" w:color="auto"/>
                <w:left w:val="none" w:sz="0" w:space="0" w:color="auto"/>
                <w:bottom w:val="none" w:sz="0" w:space="0" w:color="auto"/>
                <w:right w:val="none" w:sz="0" w:space="0" w:color="auto"/>
              </w:divBdr>
              <w:divsChild>
                <w:div w:id="1718620295">
                  <w:marLeft w:val="0"/>
                  <w:marRight w:val="1"/>
                  <w:marTop w:val="0"/>
                  <w:marBottom w:val="0"/>
                  <w:divBdr>
                    <w:top w:val="none" w:sz="0" w:space="0" w:color="auto"/>
                    <w:left w:val="none" w:sz="0" w:space="0" w:color="auto"/>
                    <w:bottom w:val="none" w:sz="0" w:space="0" w:color="auto"/>
                    <w:right w:val="none" w:sz="0" w:space="0" w:color="auto"/>
                  </w:divBdr>
                  <w:divsChild>
                    <w:div w:id="938099376">
                      <w:marLeft w:val="0"/>
                      <w:marRight w:val="0"/>
                      <w:marTop w:val="0"/>
                      <w:marBottom w:val="0"/>
                      <w:divBdr>
                        <w:top w:val="none" w:sz="0" w:space="0" w:color="auto"/>
                        <w:left w:val="none" w:sz="0" w:space="0" w:color="auto"/>
                        <w:bottom w:val="none" w:sz="0" w:space="0" w:color="auto"/>
                        <w:right w:val="none" w:sz="0" w:space="0" w:color="auto"/>
                      </w:divBdr>
                      <w:divsChild>
                        <w:div w:id="948581931">
                          <w:marLeft w:val="0"/>
                          <w:marRight w:val="0"/>
                          <w:marTop w:val="0"/>
                          <w:marBottom w:val="0"/>
                          <w:divBdr>
                            <w:top w:val="none" w:sz="0" w:space="0" w:color="auto"/>
                            <w:left w:val="none" w:sz="0" w:space="0" w:color="auto"/>
                            <w:bottom w:val="none" w:sz="0" w:space="0" w:color="auto"/>
                            <w:right w:val="none" w:sz="0" w:space="0" w:color="auto"/>
                          </w:divBdr>
                          <w:divsChild>
                            <w:div w:id="688021288">
                              <w:marLeft w:val="0"/>
                              <w:marRight w:val="0"/>
                              <w:marTop w:val="120"/>
                              <w:marBottom w:val="360"/>
                              <w:divBdr>
                                <w:top w:val="none" w:sz="0" w:space="0" w:color="auto"/>
                                <w:left w:val="none" w:sz="0" w:space="0" w:color="auto"/>
                                <w:bottom w:val="none" w:sz="0" w:space="0" w:color="auto"/>
                                <w:right w:val="none" w:sz="0" w:space="0" w:color="auto"/>
                              </w:divBdr>
                              <w:divsChild>
                                <w:div w:id="1167595799">
                                  <w:marLeft w:val="0"/>
                                  <w:marRight w:val="0"/>
                                  <w:marTop w:val="0"/>
                                  <w:marBottom w:val="0"/>
                                  <w:divBdr>
                                    <w:top w:val="none" w:sz="0" w:space="0" w:color="auto"/>
                                    <w:left w:val="none" w:sz="0" w:space="0" w:color="auto"/>
                                    <w:bottom w:val="none" w:sz="0" w:space="0" w:color="auto"/>
                                    <w:right w:val="none" w:sz="0" w:space="0" w:color="auto"/>
                                  </w:divBdr>
                                  <w:divsChild>
                                    <w:div w:id="10263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547010">
      <w:bodyDiv w:val="1"/>
      <w:marLeft w:val="0"/>
      <w:marRight w:val="0"/>
      <w:marTop w:val="0"/>
      <w:marBottom w:val="0"/>
      <w:divBdr>
        <w:top w:val="none" w:sz="0" w:space="0" w:color="auto"/>
        <w:left w:val="none" w:sz="0" w:space="0" w:color="auto"/>
        <w:bottom w:val="none" w:sz="0" w:space="0" w:color="auto"/>
        <w:right w:val="none" w:sz="0" w:space="0" w:color="auto"/>
      </w:divBdr>
      <w:divsChild>
        <w:div w:id="2054579567">
          <w:marLeft w:val="0"/>
          <w:marRight w:val="1"/>
          <w:marTop w:val="0"/>
          <w:marBottom w:val="0"/>
          <w:divBdr>
            <w:top w:val="none" w:sz="0" w:space="0" w:color="auto"/>
            <w:left w:val="none" w:sz="0" w:space="0" w:color="auto"/>
            <w:bottom w:val="none" w:sz="0" w:space="0" w:color="auto"/>
            <w:right w:val="none" w:sz="0" w:space="0" w:color="auto"/>
          </w:divBdr>
          <w:divsChild>
            <w:div w:id="749277812">
              <w:marLeft w:val="0"/>
              <w:marRight w:val="0"/>
              <w:marTop w:val="0"/>
              <w:marBottom w:val="0"/>
              <w:divBdr>
                <w:top w:val="none" w:sz="0" w:space="0" w:color="auto"/>
                <w:left w:val="none" w:sz="0" w:space="0" w:color="auto"/>
                <w:bottom w:val="none" w:sz="0" w:space="0" w:color="auto"/>
                <w:right w:val="none" w:sz="0" w:space="0" w:color="auto"/>
              </w:divBdr>
              <w:divsChild>
                <w:div w:id="682779396">
                  <w:marLeft w:val="0"/>
                  <w:marRight w:val="1"/>
                  <w:marTop w:val="0"/>
                  <w:marBottom w:val="0"/>
                  <w:divBdr>
                    <w:top w:val="none" w:sz="0" w:space="0" w:color="auto"/>
                    <w:left w:val="none" w:sz="0" w:space="0" w:color="auto"/>
                    <w:bottom w:val="none" w:sz="0" w:space="0" w:color="auto"/>
                    <w:right w:val="none" w:sz="0" w:space="0" w:color="auto"/>
                  </w:divBdr>
                  <w:divsChild>
                    <w:div w:id="508177315">
                      <w:marLeft w:val="0"/>
                      <w:marRight w:val="0"/>
                      <w:marTop w:val="0"/>
                      <w:marBottom w:val="0"/>
                      <w:divBdr>
                        <w:top w:val="none" w:sz="0" w:space="0" w:color="auto"/>
                        <w:left w:val="none" w:sz="0" w:space="0" w:color="auto"/>
                        <w:bottom w:val="none" w:sz="0" w:space="0" w:color="auto"/>
                        <w:right w:val="none" w:sz="0" w:space="0" w:color="auto"/>
                      </w:divBdr>
                      <w:divsChild>
                        <w:div w:id="1044718175">
                          <w:marLeft w:val="0"/>
                          <w:marRight w:val="0"/>
                          <w:marTop w:val="0"/>
                          <w:marBottom w:val="0"/>
                          <w:divBdr>
                            <w:top w:val="none" w:sz="0" w:space="0" w:color="auto"/>
                            <w:left w:val="none" w:sz="0" w:space="0" w:color="auto"/>
                            <w:bottom w:val="none" w:sz="0" w:space="0" w:color="auto"/>
                            <w:right w:val="none" w:sz="0" w:space="0" w:color="auto"/>
                          </w:divBdr>
                          <w:divsChild>
                            <w:div w:id="1954166866">
                              <w:marLeft w:val="0"/>
                              <w:marRight w:val="0"/>
                              <w:marTop w:val="120"/>
                              <w:marBottom w:val="360"/>
                              <w:divBdr>
                                <w:top w:val="none" w:sz="0" w:space="0" w:color="auto"/>
                                <w:left w:val="none" w:sz="0" w:space="0" w:color="auto"/>
                                <w:bottom w:val="none" w:sz="0" w:space="0" w:color="auto"/>
                                <w:right w:val="none" w:sz="0" w:space="0" w:color="auto"/>
                              </w:divBdr>
                              <w:divsChild>
                                <w:div w:id="2131850341">
                                  <w:marLeft w:val="0"/>
                                  <w:marRight w:val="0"/>
                                  <w:marTop w:val="0"/>
                                  <w:marBottom w:val="0"/>
                                  <w:divBdr>
                                    <w:top w:val="none" w:sz="0" w:space="0" w:color="auto"/>
                                    <w:left w:val="none" w:sz="0" w:space="0" w:color="auto"/>
                                    <w:bottom w:val="none" w:sz="0" w:space="0" w:color="auto"/>
                                    <w:right w:val="none" w:sz="0" w:space="0" w:color="auto"/>
                                  </w:divBdr>
                                  <w:divsChild>
                                    <w:div w:id="1584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678791">
      <w:bodyDiv w:val="1"/>
      <w:marLeft w:val="0"/>
      <w:marRight w:val="0"/>
      <w:marTop w:val="0"/>
      <w:marBottom w:val="0"/>
      <w:divBdr>
        <w:top w:val="none" w:sz="0" w:space="0" w:color="auto"/>
        <w:left w:val="none" w:sz="0" w:space="0" w:color="auto"/>
        <w:bottom w:val="none" w:sz="0" w:space="0" w:color="auto"/>
        <w:right w:val="none" w:sz="0" w:space="0" w:color="auto"/>
      </w:divBdr>
      <w:divsChild>
        <w:div w:id="283856284">
          <w:marLeft w:val="0"/>
          <w:marRight w:val="1"/>
          <w:marTop w:val="0"/>
          <w:marBottom w:val="0"/>
          <w:divBdr>
            <w:top w:val="none" w:sz="0" w:space="0" w:color="auto"/>
            <w:left w:val="none" w:sz="0" w:space="0" w:color="auto"/>
            <w:bottom w:val="none" w:sz="0" w:space="0" w:color="auto"/>
            <w:right w:val="none" w:sz="0" w:space="0" w:color="auto"/>
          </w:divBdr>
          <w:divsChild>
            <w:div w:id="1362828590">
              <w:marLeft w:val="0"/>
              <w:marRight w:val="0"/>
              <w:marTop w:val="0"/>
              <w:marBottom w:val="0"/>
              <w:divBdr>
                <w:top w:val="none" w:sz="0" w:space="0" w:color="auto"/>
                <w:left w:val="none" w:sz="0" w:space="0" w:color="auto"/>
                <w:bottom w:val="none" w:sz="0" w:space="0" w:color="auto"/>
                <w:right w:val="none" w:sz="0" w:space="0" w:color="auto"/>
              </w:divBdr>
              <w:divsChild>
                <w:div w:id="212348773">
                  <w:marLeft w:val="0"/>
                  <w:marRight w:val="1"/>
                  <w:marTop w:val="0"/>
                  <w:marBottom w:val="0"/>
                  <w:divBdr>
                    <w:top w:val="none" w:sz="0" w:space="0" w:color="auto"/>
                    <w:left w:val="none" w:sz="0" w:space="0" w:color="auto"/>
                    <w:bottom w:val="none" w:sz="0" w:space="0" w:color="auto"/>
                    <w:right w:val="none" w:sz="0" w:space="0" w:color="auto"/>
                  </w:divBdr>
                  <w:divsChild>
                    <w:div w:id="490560388">
                      <w:marLeft w:val="0"/>
                      <w:marRight w:val="0"/>
                      <w:marTop w:val="0"/>
                      <w:marBottom w:val="0"/>
                      <w:divBdr>
                        <w:top w:val="none" w:sz="0" w:space="0" w:color="auto"/>
                        <w:left w:val="none" w:sz="0" w:space="0" w:color="auto"/>
                        <w:bottom w:val="none" w:sz="0" w:space="0" w:color="auto"/>
                        <w:right w:val="none" w:sz="0" w:space="0" w:color="auto"/>
                      </w:divBdr>
                      <w:divsChild>
                        <w:div w:id="596139105">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120"/>
                              <w:marBottom w:val="360"/>
                              <w:divBdr>
                                <w:top w:val="none" w:sz="0" w:space="0" w:color="auto"/>
                                <w:left w:val="none" w:sz="0" w:space="0" w:color="auto"/>
                                <w:bottom w:val="none" w:sz="0" w:space="0" w:color="auto"/>
                                <w:right w:val="none" w:sz="0" w:space="0" w:color="auto"/>
                              </w:divBdr>
                              <w:divsChild>
                                <w:div w:id="2116778709">
                                  <w:marLeft w:val="0"/>
                                  <w:marRight w:val="0"/>
                                  <w:marTop w:val="0"/>
                                  <w:marBottom w:val="0"/>
                                  <w:divBdr>
                                    <w:top w:val="none" w:sz="0" w:space="0" w:color="auto"/>
                                    <w:left w:val="none" w:sz="0" w:space="0" w:color="auto"/>
                                    <w:bottom w:val="none" w:sz="0" w:space="0" w:color="auto"/>
                                    <w:right w:val="none" w:sz="0" w:space="0" w:color="auto"/>
                                  </w:divBdr>
                                  <w:divsChild>
                                    <w:div w:id="16434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86669">
      <w:bodyDiv w:val="1"/>
      <w:marLeft w:val="0"/>
      <w:marRight w:val="0"/>
      <w:marTop w:val="0"/>
      <w:marBottom w:val="0"/>
      <w:divBdr>
        <w:top w:val="none" w:sz="0" w:space="0" w:color="auto"/>
        <w:left w:val="none" w:sz="0" w:space="0" w:color="auto"/>
        <w:bottom w:val="none" w:sz="0" w:space="0" w:color="auto"/>
        <w:right w:val="none" w:sz="0" w:space="0" w:color="auto"/>
      </w:divBdr>
      <w:divsChild>
        <w:div w:id="429590274">
          <w:marLeft w:val="0"/>
          <w:marRight w:val="1"/>
          <w:marTop w:val="0"/>
          <w:marBottom w:val="0"/>
          <w:divBdr>
            <w:top w:val="none" w:sz="0" w:space="0" w:color="auto"/>
            <w:left w:val="none" w:sz="0" w:space="0" w:color="auto"/>
            <w:bottom w:val="none" w:sz="0" w:space="0" w:color="auto"/>
            <w:right w:val="none" w:sz="0" w:space="0" w:color="auto"/>
          </w:divBdr>
          <w:divsChild>
            <w:div w:id="791559740">
              <w:marLeft w:val="0"/>
              <w:marRight w:val="0"/>
              <w:marTop w:val="0"/>
              <w:marBottom w:val="0"/>
              <w:divBdr>
                <w:top w:val="none" w:sz="0" w:space="0" w:color="auto"/>
                <w:left w:val="none" w:sz="0" w:space="0" w:color="auto"/>
                <w:bottom w:val="none" w:sz="0" w:space="0" w:color="auto"/>
                <w:right w:val="none" w:sz="0" w:space="0" w:color="auto"/>
              </w:divBdr>
              <w:divsChild>
                <w:div w:id="1800830732">
                  <w:marLeft w:val="0"/>
                  <w:marRight w:val="1"/>
                  <w:marTop w:val="0"/>
                  <w:marBottom w:val="0"/>
                  <w:divBdr>
                    <w:top w:val="none" w:sz="0" w:space="0" w:color="auto"/>
                    <w:left w:val="none" w:sz="0" w:space="0" w:color="auto"/>
                    <w:bottom w:val="none" w:sz="0" w:space="0" w:color="auto"/>
                    <w:right w:val="none" w:sz="0" w:space="0" w:color="auto"/>
                  </w:divBdr>
                  <w:divsChild>
                    <w:div w:id="819078703">
                      <w:marLeft w:val="0"/>
                      <w:marRight w:val="0"/>
                      <w:marTop w:val="0"/>
                      <w:marBottom w:val="0"/>
                      <w:divBdr>
                        <w:top w:val="none" w:sz="0" w:space="0" w:color="auto"/>
                        <w:left w:val="none" w:sz="0" w:space="0" w:color="auto"/>
                        <w:bottom w:val="none" w:sz="0" w:space="0" w:color="auto"/>
                        <w:right w:val="none" w:sz="0" w:space="0" w:color="auto"/>
                      </w:divBdr>
                      <w:divsChild>
                        <w:div w:id="1084491137">
                          <w:marLeft w:val="0"/>
                          <w:marRight w:val="0"/>
                          <w:marTop w:val="0"/>
                          <w:marBottom w:val="0"/>
                          <w:divBdr>
                            <w:top w:val="none" w:sz="0" w:space="0" w:color="auto"/>
                            <w:left w:val="none" w:sz="0" w:space="0" w:color="auto"/>
                            <w:bottom w:val="none" w:sz="0" w:space="0" w:color="auto"/>
                            <w:right w:val="none" w:sz="0" w:space="0" w:color="auto"/>
                          </w:divBdr>
                          <w:divsChild>
                            <w:div w:id="48114683">
                              <w:marLeft w:val="0"/>
                              <w:marRight w:val="0"/>
                              <w:marTop w:val="120"/>
                              <w:marBottom w:val="360"/>
                              <w:divBdr>
                                <w:top w:val="none" w:sz="0" w:space="0" w:color="auto"/>
                                <w:left w:val="none" w:sz="0" w:space="0" w:color="auto"/>
                                <w:bottom w:val="none" w:sz="0" w:space="0" w:color="auto"/>
                                <w:right w:val="none" w:sz="0" w:space="0" w:color="auto"/>
                              </w:divBdr>
                              <w:divsChild>
                                <w:div w:id="2039620173">
                                  <w:marLeft w:val="0"/>
                                  <w:marRight w:val="0"/>
                                  <w:marTop w:val="0"/>
                                  <w:marBottom w:val="0"/>
                                  <w:divBdr>
                                    <w:top w:val="none" w:sz="0" w:space="0" w:color="auto"/>
                                    <w:left w:val="none" w:sz="0" w:space="0" w:color="auto"/>
                                    <w:bottom w:val="none" w:sz="0" w:space="0" w:color="auto"/>
                                    <w:right w:val="none" w:sz="0" w:space="0" w:color="auto"/>
                                  </w:divBdr>
                                  <w:divsChild>
                                    <w:div w:id="476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526984">
      <w:bodyDiv w:val="1"/>
      <w:marLeft w:val="0"/>
      <w:marRight w:val="0"/>
      <w:marTop w:val="0"/>
      <w:marBottom w:val="0"/>
      <w:divBdr>
        <w:top w:val="none" w:sz="0" w:space="0" w:color="auto"/>
        <w:left w:val="none" w:sz="0" w:space="0" w:color="auto"/>
        <w:bottom w:val="none" w:sz="0" w:space="0" w:color="auto"/>
        <w:right w:val="none" w:sz="0" w:space="0" w:color="auto"/>
      </w:divBdr>
      <w:divsChild>
        <w:div w:id="1224028406">
          <w:marLeft w:val="0"/>
          <w:marRight w:val="1"/>
          <w:marTop w:val="0"/>
          <w:marBottom w:val="0"/>
          <w:divBdr>
            <w:top w:val="none" w:sz="0" w:space="0" w:color="auto"/>
            <w:left w:val="none" w:sz="0" w:space="0" w:color="auto"/>
            <w:bottom w:val="none" w:sz="0" w:space="0" w:color="auto"/>
            <w:right w:val="none" w:sz="0" w:space="0" w:color="auto"/>
          </w:divBdr>
          <w:divsChild>
            <w:div w:id="1659528244">
              <w:marLeft w:val="0"/>
              <w:marRight w:val="0"/>
              <w:marTop w:val="0"/>
              <w:marBottom w:val="0"/>
              <w:divBdr>
                <w:top w:val="none" w:sz="0" w:space="0" w:color="auto"/>
                <w:left w:val="none" w:sz="0" w:space="0" w:color="auto"/>
                <w:bottom w:val="none" w:sz="0" w:space="0" w:color="auto"/>
                <w:right w:val="none" w:sz="0" w:space="0" w:color="auto"/>
              </w:divBdr>
              <w:divsChild>
                <w:div w:id="111554546">
                  <w:marLeft w:val="0"/>
                  <w:marRight w:val="1"/>
                  <w:marTop w:val="0"/>
                  <w:marBottom w:val="0"/>
                  <w:divBdr>
                    <w:top w:val="none" w:sz="0" w:space="0" w:color="auto"/>
                    <w:left w:val="none" w:sz="0" w:space="0" w:color="auto"/>
                    <w:bottom w:val="none" w:sz="0" w:space="0" w:color="auto"/>
                    <w:right w:val="none" w:sz="0" w:space="0" w:color="auto"/>
                  </w:divBdr>
                  <w:divsChild>
                    <w:div w:id="274217584">
                      <w:marLeft w:val="0"/>
                      <w:marRight w:val="0"/>
                      <w:marTop w:val="0"/>
                      <w:marBottom w:val="0"/>
                      <w:divBdr>
                        <w:top w:val="none" w:sz="0" w:space="0" w:color="auto"/>
                        <w:left w:val="none" w:sz="0" w:space="0" w:color="auto"/>
                        <w:bottom w:val="none" w:sz="0" w:space="0" w:color="auto"/>
                        <w:right w:val="none" w:sz="0" w:space="0" w:color="auto"/>
                      </w:divBdr>
                      <w:divsChild>
                        <w:div w:id="958955126">
                          <w:marLeft w:val="0"/>
                          <w:marRight w:val="0"/>
                          <w:marTop w:val="0"/>
                          <w:marBottom w:val="0"/>
                          <w:divBdr>
                            <w:top w:val="none" w:sz="0" w:space="0" w:color="auto"/>
                            <w:left w:val="none" w:sz="0" w:space="0" w:color="auto"/>
                            <w:bottom w:val="none" w:sz="0" w:space="0" w:color="auto"/>
                            <w:right w:val="none" w:sz="0" w:space="0" w:color="auto"/>
                          </w:divBdr>
                          <w:divsChild>
                            <w:div w:id="2126999708">
                              <w:marLeft w:val="0"/>
                              <w:marRight w:val="0"/>
                              <w:marTop w:val="120"/>
                              <w:marBottom w:val="360"/>
                              <w:divBdr>
                                <w:top w:val="none" w:sz="0" w:space="0" w:color="auto"/>
                                <w:left w:val="none" w:sz="0" w:space="0" w:color="auto"/>
                                <w:bottom w:val="none" w:sz="0" w:space="0" w:color="auto"/>
                                <w:right w:val="none" w:sz="0" w:space="0" w:color="auto"/>
                              </w:divBdr>
                              <w:divsChild>
                                <w:div w:id="1416050388">
                                  <w:marLeft w:val="0"/>
                                  <w:marRight w:val="0"/>
                                  <w:marTop w:val="0"/>
                                  <w:marBottom w:val="0"/>
                                  <w:divBdr>
                                    <w:top w:val="none" w:sz="0" w:space="0" w:color="auto"/>
                                    <w:left w:val="none" w:sz="0" w:space="0" w:color="auto"/>
                                    <w:bottom w:val="none" w:sz="0" w:space="0" w:color="auto"/>
                                    <w:right w:val="none" w:sz="0" w:space="0" w:color="auto"/>
                                  </w:divBdr>
                                  <w:divsChild>
                                    <w:div w:id="12821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917831">
      <w:bodyDiv w:val="1"/>
      <w:marLeft w:val="0"/>
      <w:marRight w:val="0"/>
      <w:marTop w:val="0"/>
      <w:marBottom w:val="0"/>
      <w:divBdr>
        <w:top w:val="none" w:sz="0" w:space="0" w:color="auto"/>
        <w:left w:val="none" w:sz="0" w:space="0" w:color="auto"/>
        <w:bottom w:val="none" w:sz="0" w:space="0" w:color="auto"/>
        <w:right w:val="none" w:sz="0" w:space="0" w:color="auto"/>
      </w:divBdr>
      <w:divsChild>
        <w:div w:id="1020398709">
          <w:marLeft w:val="0"/>
          <w:marRight w:val="1"/>
          <w:marTop w:val="0"/>
          <w:marBottom w:val="0"/>
          <w:divBdr>
            <w:top w:val="none" w:sz="0" w:space="0" w:color="auto"/>
            <w:left w:val="none" w:sz="0" w:space="0" w:color="auto"/>
            <w:bottom w:val="none" w:sz="0" w:space="0" w:color="auto"/>
            <w:right w:val="none" w:sz="0" w:space="0" w:color="auto"/>
          </w:divBdr>
          <w:divsChild>
            <w:div w:id="969482397">
              <w:marLeft w:val="0"/>
              <w:marRight w:val="0"/>
              <w:marTop w:val="0"/>
              <w:marBottom w:val="0"/>
              <w:divBdr>
                <w:top w:val="none" w:sz="0" w:space="0" w:color="auto"/>
                <w:left w:val="none" w:sz="0" w:space="0" w:color="auto"/>
                <w:bottom w:val="none" w:sz="0" w:space="0" w:color="auto"/>
                <w:right w:val="none" w:sz="0" w:space="0" w:color="auto"/>
              </w:divBdr>
              <w:divsChild>
                <w:div w:id="356928655">
                  <w:marLeft w:val="0"/>
                  <w:marRight w:val="1"/>
                  <w:marTop w:val="0"/>
                  <w:marBottom w:val="0"/>
                  <w:divBdr>
                    <w:top w:val="none" w:sz="0" w:space="0" w:color="auto"/>
                    <w:left w:val="none" w:sz="0" w:space="0" w:color="auto"/>
                    <w:bottom w:val="none" w:sz="0" w:space="0" w:color="auto"/>
                    <w:right w:val="none" w:sz="0" w:space="0" w:color="auto"/>
                  </w:divBdr>
                  <w:divsChild>
                    <w:div w:id="599024617">
                      <w:marLeft w:val="0"/>
                      <w:marRight w:val="0"/>
                      <w:marTop w:val="0"/>
                      <w:marBottom w:val="0"/>
                      <w:divBdr>
                        <w:top w:val="none" w:sz="0" w:space="0" w:color="auto"/>
                        <w:left w:val="none" w:sz="0" w:space="0" w:color="auto"/>
                        <w:bottom w:val="none" w:sz="0" w:space="0" w:color="auto"/>
                        <w:right w:val="none" w:sz="0" w:space="0" w:color="auto"/>
                      </w:divBdr>
                      <w:divsChild>
                        <w:div w:id="1640190519">
                          <w:marLeft w:val="0"/>
                          <w:marRight w:val="0"/>
                          <w:marTop w:val="0"/>
                          <w:marBottom w:val="0"/>
                          <w:divBdr>
                            <w:top w:val="none" w:sz="0" w:space="0" w:color="auto"/>
                            <w:left w:val="none" w:sz="0" w:space="0" w:color="auto"/>
                            <w:bottom w:val="none" w:sz="0" w:space="0" w:color="auto"/>
                            <w:right w:val="none" w:sz="0" w:space="0" w:color="auto"/>
                          </w:divBdr>
                          <w:divsChild>
                            <w:div w:id="1117676944">
                              <w:marLeft w:val="0"/>
                              <w:marRight w:val="0"/>
                              <w:marTop w:val="120"/>
                              <w:marBottom w:val="360"/>
                              <w:divBdr>
                                <w:top w:val="none" w:sz="0" w:space="0" w:color="auto"/>
                                <w:left w:val="none" w:sz="0" w:space="0" w:color="auto"/>
                                <w:bottom w:val="none" w:sz="0" w:space="0" w:color="auto"/>
                                <w:right w:val="none" w:sz="0" w:space="0" w:color="auto"/>
                              </w:divBdr>
                              <w:divsChild>
                                <w:div w:id="18628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63586">
      <w:bodyDiv w:val="1"/>
      <w:marLeft w:val="0"/>
      <w:marRight w:val="0"/>
      <w:marTop w:val="0"/>
      <w:marBottom w:val="0"/>
      <w:divBdr>
        <w:top w:val="none" w:sz="0" w:space="0" w:color="auto"/>
        <w:left w:val="none" w:sz="0" w:space="0" w:color="auto"/>
        <w:bottom w:val="none" w:sz="0" w:space="0" w:color="auto"/>
        <w:right w:val="none" w:sz="0" w:space="0" w:color="auto"/>
      </w:divBdr>
      <w:divsChild>
        <w:div w:id="1320496671">
          <w:marLeft w:val="0"/>
          <w:marRight w:val="1"/>
          <w:marTop w:val="0"/>
          <w:marBottom w:val="0"/>
          <w:divBdr>
            <w:top w:val="none" w:sz="0" w:space="0" w:color="auto"/>
            <w:left w:val="none" w:sz="0" w:space="0" w:color="auto"/>
            <w:bottom w:val="none" w:sz="0" w:space="0" w:color="auto"/>
            <w:right w:val="none" w:sz="0" w:space="0" w:color="auto"/>
          </w:divBdr>
          <w:divsChild>
            <w:div w:id="238099854">
              <w:marLeft w:val="0"/>
              <w:marRight w:val="0"/>
              <w:marTop w:val="0"/>
              <w:marBottom w:val="0"/>
              <w:divBdr>
                <w:top w:val="none" w:sz="0" w:space="0" w:color="auto"/>
                <w:left w:val="none" w:sz="0" w:space="0" w:color="auto"/>
                <w:bottom w:val="none" w:sz="0" w:space="0" w:color="auto"/>
                <w:right w:val="none" w:sz="0" w:space="0" w:color="auto"/>
              </w:divBdr>
              <w:divsChild>
                <w:div w:id="242419873">
                  <w:marLeft w:val="0"/>
                  <w:marRight w:val="1"/>
                  <w:marTop w:val="0"/>
                  <w:marBottom w:val="0"/>
                  <w:divBdr>
                    <w:top w:val="none" w:sz="0" w:space="0" w:color="auto"/>
                    <w:left w:val="none" w:sz="0" w:space="0" w:color="auto"/>
                    <w:bottom w:val="none" w:sz="0" w:space="0" w:color="auto"/>
                    <w:right w:val="none" w:sz="0" w:space="0" w:color="auto"/>
                  </w:divBdr>
                  <w:divsChild>
                    <w:div w:id="1892111646">
                      <w:marLeft w:val="0"/>
                      <w:marRight w:val="0"/>
                      <w:marTop w:val="0"/>
                      <w:marBottom w:val="0"/>
                      <w:divBdr>
                        <w:top w:val="none" w:sz="0" w:space="0" w:color="auto"/>
                        <w:left w:val="none" w:sz="0" w:space="0" w:color="auto"/>
                        <w:bottom w:val="none" w:sz="0" w:space="0" w:color="auto"/>
                        <w:right w:val="none" w:sz="0" w:space="0" w:color="auto"/>
                      </w:divBdr>
                      <w:divsChild>
                        <w:div w:id="1728407569">
                          <w:marLeft w:val="0"/>
                          <w:marRight w:val="0"/>
                          <w:marTop w:val="0"/>
                          <w:marBottom w:val="0"/>
                          <w:divBdr>
                            <w:top w:val="none" w:sz="0" w:space="0" w:color="auto"/>
                            <w:left w:val="none" w:sz="0" w:space="0" w:color="auto"/>
                            <w:bottom w:val="none" w:sz="0" w:space="0" w:color="auto"/>
                            <w:right w:val="none" w:sz="0" w:space="0" w:color="auto"/>
                          </w:divBdr>
                          <w:divsChild>
                            <w:div w:id="1067218271">
                              <w:marLeft w:val="0"/>
                              <w:marRight w:val="0"/>
                              <w:marTop w:val="120"/>
                              <w:marBottom w:val="360"/>
                              <w:divBdr>
                                <w:top w:val="none" w:sz="0" w:space="0" w:color="auto"/>
                                <w:left w:val="none" w:sz="0" w:space="0" w:color="auto"/>
                                <w:bottom w:val="none" w:sz="0" w:space="0" w:color="auto"/>
                                <w:right w:val="none" w:sz="0" w:space="0" w:color="auto"/>
                              </w:divBdr>
                              <w:divsChild>
                                <w:div w:id="1384401113">
                                  <w:marLeft w:val="0"/>
                                  <w:marRight w:val="0"/>
                                  <w:marTop w:val="0"/>
                                  <w:marBottom w:val="0"/>
                                  <w:divBdr>
                                    <w:top w:val="none" w:sz="0" w:space="0" w:color="auto"/>
                                    <w:left w:val="none" w:sz="0" w:space="0" w:color="auto"/>
                                    <w:bottom w:val="none" w:sz="0" w:space="0" w:color="auto"/>
                                    <w:right w:val="none" w:sz="0" w:space="0" w:color="auto"/>
                                  </w:divBdr>
                                  <w:divsChild>
                                    <w:div w:id="13389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673254">
      <w:bodyDiv w:val="1"/>
      <w:marLeft w:val="0"/>
      <w:marRight w:val="0"/>
      <w:marTop w:val="0"/>
      <w:marBottom w:val="0"/>
      <w:divBdr>
        <w:top w:val="none" w:sz="0" w:space="0" w:color="auto"/>
        <w:left w:val="none" w:sz="0" w:space="0" w:color="auto"/>
        <w:bottom w:val="none" w:sz="0" w:space="0" w:color="auto"/>
        <w:right w:val="none" w:sz="0" w:space="0" w:color="auto"/>
      </w:divBdr>
      <w:divsChild>
        <w:div w:id="489254072">
          <w:marLeft w:val="0"/>
          <w:marRight w:val="1"/>
          <w:marTop w:val="0"/>
          <w:marBottom w:val="0"/>
          <w:divBdr>
            <w:top w:val="none" w:sz="0" w:space="0" w:color="auto"/>
            <w:left w:val="none" w:sz="0" w:space="0" w:color="auto"/>
            <w:bottom w:val="none" w:sz="0" w:space="0" w:color="auto"/>
            <w:right w:val="none" w:sz="0" w:space="0" w:color="auto"/>
          </w:divBdr>
          <w:divsChild>
            <w:div w:id="1288701813">
              <w:marLeft w:val="0"/>
              <w:marRight w:val="0"/>
              <w:marTop w:val="0"/>
              <w:marBottom w:val="0"/>
              <w:divBdr>
                <w:top w:val="none" w:sz="0" w:space="0" w:color="auto"/>
                <w:left w:val="none" w:sz="0" w:space="0" w:color="auto"/>
                <w:bottom w:val="none" w:sz="0" w:space="0" w:color="auto"/>
                <w:right w:val="none" w:sz="0" w:space="0" w:color="auto"/>
              </w:divBdr>
              <w:divsChild>
                <w:div w:id="1914853197">
                  <w:marLeft w:val="0"/>
                  <w:marRight w:val="1"/>
                  <w:marTop w:val="0"/>
                  <w:marBottom w:val="0"/>
                  <w:divBdr>
                    <w:top w:val="none" w:sz="0" w:space="0" w:color="auto"/>
                    <w:left w:val="none" w:sz="0" w:space="0" w:color="auto"/>
                    <w:bottom w:val="none" w:sz="0" w:space="0" w:color="auto"/>
                    <w:right w:val="none" w:sz="0" w:space="0" w:color="auto"/>
                  </w:divBdr>
                  <w:divsChild>
                    <w:div w:id="2044480650">
                      <w:marLeft w:val="0"/>
                      <w:marRight w:val="0"/>
                      <w:marTop w:val="0"/>
                      <w:marBottom w:val="0"/>
                      <w:divBdr>
                        <w:top w:val="none" w:sz="0" w:space="0" w:color="auto"/>
                        <w:left w:val="none" w:sz="0" w:space="0" w:color="auto"/>
                        <w:bottom w:val="none" w:sz="0" w:space="0" w:color="auto"/>
                        <w:right w:val="none" w:sz="0" w:space="0" w:color="auto"/>
                      </w:divBdr>
                      <w:divsChild>
                        <w:div w:id="1300571805">
                          <w:marLeft w:val="0"/>
                          <w:marRight w:val="0"/>
                          <w:marTop w:val="0"/>
                          <w:marBottom w:val="0"/>
                          <w:divBdr>
                            <w:top w:val="none" w:sz="0" w:space="0" w:color="auto"/>
                            <w:left w:val="none" w:sz="0" w:space="0" w:color="auto"/>
                            <w:bottom w:val="none" w:sz="0" w:space="0" w:color="auto"/>
                            <w:right w:val="none" w:sz="0" w:space="0" w:color="auto"/>
                          </w:divBdr>
                          <w:divsChild>
                            <w:div w:id="90392613">
                              <w:marLeft w:val="0"/>
                              <w:marRight w:val="0"/>
                              <w:marTop w:val="120"/>
                              <w:marBottom w:val="360"/>
                              <w:divBdr>
                                <w:top w:val="none" w:sz="0" w:space="0" w:color="auto"/>
                                <w:left w:val="none" w:sz="0" w:space="0" w:color="auto"/>
                                <w:bottom w:val="none" w:sz="0" w:space="0" w:color="auto"/>
                                <w:right w:val="none" w:sz="0" w:space="0" w:color="auto"/>
                              </w:divBdr>
                              <w:divsChild>
                                <w:div w:id="1959331373">
                                  <w:marLeft w:val="0"/>
                                  <w:marRight w:val="0"/>
                                  <w:marTop w:val="0"/>
                                  <w:marBottom w:val="0"/>
                                  <w:divBdr>
                                    <w:top w:val="none" w:sz="0" w:space="0" w:color="auto"/>
                                    <w:left w:val="none" w:sz="0" w:space="0" w:color="auto"/>
                                    <w:bottom w:val="none" w:sz="0" w:space="0" w:color="auto"/>
                                    <w:right w:val="none" w:sz="0" w:space="0" w:color="auto"/>
                                  </w:divBdr>
                                  <w:divsChild>
                                    <w:div w:id="1805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90674">
      <w:bodyDiv w:val="1"/>
      <w:marLeft w:val="0"/>
      <w:marRight w:val="0"/>
      <w:marTop w:val="0"/>
      <w:marBottom w:val="0"/>
      <w:divBdr>
        <w:top w:val="none" w:sz="0" w:space="0" w:color="auto"/>
        <w:left w:val="none" w:sz="0" w:space="0" w:color="auto"/>
        <w:bottom w:val="none" w:sz="0" w:space="0" w:color="auto"/>
        <w:right w:val="none" w:sz="0" w:space="0" w:color="auto"/>
      </w:divBdr>
      <w:divsChild>
        <w:div w:id="1723404325">
          <w:marLeft w:val="0"/>
          <w:marRight w:val="1"/>
          <w:marTop w:val="0"/>
          <w:marBottom w:val="0"/>
          <w:divBdr>
            <w:top w:val="none" w:sz="0" w:space="0" w:color="auto"/>
            <w:left w:val="none" w:sz="0" w:space="0" w:color="auto"/>
            <w:bottom w:val="none" w:sz="0" w:space="0" w:color="auto"/>
            <w:right w:val="none" w:sz="0" w:space="0" w:color="auto"/>
          </w:divBdr>
          <w:divsChild>
            <w:div w:id="595359021">
              <w:marLeft w:val="0"/>
              <w:marRight w:val="0"/>
              <w:marTop w:val="0"/>
              <w:marBottom w:val="0"/>
              <w:divBdr>
                <w:top w:val="none" w:sz="0" w:space="0" w:color="auto"/>
                <w:left w:val="none" w:sz="0" w:space="0" w:color="auto"/>
                <w:bottom w:val="none" w:sz="0" w:space="0" w:color="auto"/>
                <w:right w:val="none" w:sz="0" w:space="0" w:color="auto"/>
              </w:divBdr>
              <w:divsChild>
                <w:div w:id="2047363445">
                  <w:marLeft w:val="0"/>
                  <w:marRight w:val="1"/>
                  <w:marTop w:val="0"/>
                  <w:marBottom w:val="0"/>
                  <w:divBdr>
                    <w:top w:val="none" w:sz="0" w:space="0" w:color="auto"/>
                    <w:left w:val="none" w:sz="0" w:space="0" w:color="auto"/>
                    <w:bottom w:val="none" w:sz="0" w:space="0" w:color="auto"/>
                    <w:right w:val="none" w:sz="0" w:space="0" w:color="auto"/>
                  </w:divBdr>
                  <w:divsChild>
                    <w:div w:id="1400905553">
                      <w:marLeft w:val="0"/>
                      <w:marRight w:val="0"/>
                      <w:marTop w:val="0"/>
                      <w:marBottom w:val="0"/>
                      <w:divBdr>
                        <w:top w:val="none" w:sz="0" w:space="0" w:color="auto"/>
                        <w:left w:val="none" w:sz="0" w:space="0" w:color="auto"/>
                        <w:bottom w:val="none" w:sz="0" w:space="0" w:color="auto"/>
                        <w:right w:val="none" w:sz="0" w:space="0" w:color="auto"/>
                      </w:divBdr>
                      <w:divsChild>
                        <w:div w:id="393545283">
                          <w:marLeft w:val="0"/>
                          <w:marRight w:val="0"/>
                          <w:marTop w:val="0"/>
                          <w:marBottom w:val="0"/>
                          <w:divBdr>
                            <w:top w:val="none" w:sz="0" w:space="0" w:color="auto"/>
                            <w:left w:val="none" w:sz="0" w:space="0" w:color="auto"/>
                            <w:bottom w:val="none" w:sz="0" w:space="0" w:color="auto"/>
                            <w:right w:val="none" w:sz="0" w:space="0" w:color="auto"/>
                          </w:divBdr>
                          <w:divsChild>
                            <w:div w:id="1775517547">
                              <w:marLeft w:val="0"/>
                              <w:marRight w:val="0"/>
                              <w:marTop w:val="120"/>
                              <w:marBottom w:val="360"/>
                              <w:divBdr>
                                <w:top w:val="none" w:sz="0" w:space="0" w:color="auto"/>
                                <w:left w:val="none" w:sz="0" w:space="0" w:color="auto"/>
                                <w:bottom w:val="none" w:sz="0" w:space="0" w:color="auto"/>
                                <w:right w:val="none" w:sz="0" w:space="0" w:color="auto"/>
                              </w:divBdr>
                              <w:divsChild>
                                <w:div w:id="1615360871">
                                  <w:marLeft w:val="0"/>
                                  <w:marRight w:val="0"/>
                                  <w:marTop w:val="0"/>
                                  <w:marBottom w:val="0"/>
                                  <w:divBdr>
                                    <w:top w:val="none" w:sz="0" w:space="0" w:color="auto"/>
                                    <w:left w:val="none" w:sz="0" w:space="0" w:color="auto"/>
                                    <w:bottom w:val="none" w:sz="0" w:space="0" w:color="auto"/>
                                    <w:right w:val="none" w:sz="0" w:space="0" w:color="auto"/>
                                  </w:divBdr>
                                  <w:divsChild>
                                    <w:div w:id="17842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243535">
      <w:bodyDiv w:val="1"/>
      <w:marLeft w:val="0"/>
      <w:marRight w:val="0"/>
      <w:marTop w:val="0"/>
      <w:marBottom w:val="0"/>
      <w:divBdr>
        <w:top w:val="none" w:sz="0" w:space="0" w:color="auto"/>
        <w:left w:val="none" w:sz="0" w:space="0" w:color="auto"/>
        <w:bottom w:val="none" w:sz="0" w:space="0" w:color="auto"/>
        <w:right w:val="none" w:sz="0" w:space="0" w:color="auto"/>
      </w:divBdr>
      <w:divsChild>
        <w:div w:id="1906337395">
          <w:marLeft w:val="0"/>
          <w:marRight w:val="1"/>
          <w:marTop w:val="0"/>
          <w:marBottom w:val="0"/>
          <w:divBdr>
            <w:top w:val="none" w:sz="0" w:space="0" w:color="auto"/>
            <w:left w:val="none" w:sz="0" w:space="0" w:color="auto"/>
            <w:bottom w:val="none" w:sz="0" w:space="0" w:color="auto"/>
            <w:right w:val="none" w:sz="0" w:space="0" w:color="auto"/>
          </w:divBdr>
          <w:divsChild>
            <w:div w:id="1305311447">
              <w:marLeft w:val="0"/>
              <w:marRight w:val="0"/>
              <w:marTop w:val="0"/>
              <w:marBottom w:val="0"/>
              <w:divBdr>
                <w:top w:val="none" w:sz="0" w:space="0" w:color="auto"/>
                <w:left w:val="none" w:sz="0" w:space="0" w:color="auto"/>
                <w:bottom w:val="none" w:sz="0" w:space="0" w:color="auto"/>
                <w:right w:val="none" w:sz="0" w:space="0" w:color="auto"/>
              </w:divBdr>
              <w:divsChild>
                <w:div w:id="1268926317">
                  <w:marLeft w:val="0"/>
                  <w:marRight w:val="1"/>
                  <w:marTop w:val="0"/>
                  <w:marBottom w:val="0"/>
                  <w:divBdr>
                    <w:top w:val="none" w:sz="0" w:space="0" w:color="auto"/>
                    <w:left w:val="none" w:sz="0" w:space="0" w:color="auto"/>
                    <w:bottom w:val="none" w:sz="0" w:space="0" w:color="auto"/>
                    <w:right w:val="none" w:sz="0" w:space="0" w:color="auto"/>
                  </w:divBdr>
                  <w:divsChild>
                    <w:div w:id="2096778157">
                      <w:marLeft w:val="0"/>
                      <w:marRight w:val="0"/>
                      <w:marTop w:val="0"/>
                      <w:marBottom w:val="0"/>
                      <w:divBdr>
                        <w:top w:val="none" w:sz="0" w:space="0" w:color="auto"/>
                        <w:left w:val="none" w:sz="0" w:space="0" w:color="auto"/>
                        <w:bottom w:val="none" w:sz="0" w:space="0" w:color="auto"/>
                        <w:right w:val="none" w:sz="0" w:space="0" w:color="auto"/>
                      </w:divBdr>
                      <w:divsChild>
                        <w:div w:id="1793672217">
                          <w:marLeft w:val="0"/>
                          <w:marRight w:val="0"/>
                          <w:marTop w:val="0"/>
                          <w:marBottom w:val="0"/>
                          <w:divBdr>
                            <w:top w:val="none" w:sz="0" w:space="0" w:color="auto"/>
                            <w:left w:val="none" w:sz="0" w:space="0" w:color="auto"/>
                            <w:bottom w:val="none" w:sz="0" w:space="0" w:color="auto"/>
                            <w:right w:val="none" w:sz="0" w:space="0" w:color="auto"/>
                          </w:divBdr>
                          <w:divsChild>
                            <w:div w:id="268243755">
                              <w:marLeft w:val="0"/>
                              <w:marRight w:val="0"/>
                              <w:marTop w:val="120"/>
                              <w:marBottom w:val="360"/>
                              <w:divBdr>
                                <w:top w:val="none" w:sz="0" w:space="0" w:color="auto"/>
                                <w:left w:val="none" w:sz="0" w:space="0" w:color="auto"/>
                                <w:bottom w:val="none" w:sz="0" w:space="0" w:color="auto"/>
                                <w:right w:val="none" w:sz="0" w:space="0" w:color="auto"/>
                              </w:divBdr>
                              <w:divsChild>
                                <w:div w:id="1764646862">
                                  <w:marLeft w:val="0"/>
                                  <w:marRight w:val="0"/>
                                  <w:marTop w:val="0"/>
                                  <w:marBottom w:val="0"/>
                                  <w:divBdr>
                                    <w:top w:val="none" w:sz="0" w:space="0" w:color="auto"/>
                                    <w:left w:val="none" w:sz="0" w:space="0" w:color="auto"/>
                                    <w:bottom w:val="none" w:sz="0" w:space="0" w:color="auto"/>
                                    <w:right w:val="none" w:sz="0" w:space="0" w:color="auto"/>
                                  </w:divBdr>
                                  <w:divsChild>
                                    <w:div w:id="11431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935248">
      <w:bodyDiv w:val="1"/>
      <w:marLeft w:val="0"/>
      <w:marRight w:val="0"/>
      <w:marTop w:val="0"/>
      <w:marBottom w:val="0"/>
      <w:divBdr>
        <w:top w:val="none" w:sz="0" w:space="0" w:color="auto"/>
        <w:left w:val="none" w:sz="0" w:space="0" w:color="auto"/>
        <w:bottom w:val="none" w:sz="0" w:space="0" w:color="auto"/>
        <w:right w:val="none" w:sz="0" w:space="0" w:color="auto"/>
      </w:divBdr>
      <w:divsChild>
        <w:div w:id="886333933">
          <w:marLeft w:val="0"/>
          <w:marRight w:val="1"/>
          <w:marTop w:val="0"/>
          <w:marBottom w:val="0"/>
          <w:divBdr>
            <w:top w:val="none" w:sz="0" w:space="0" w:color="auto"/>
            <w:left w:val="none" w:sz="0" w:space="0" w:color="auto"/>
            <w:bottom w:val="none" w:sz="0" w:space="0" w:color="auto"/>
            <w:right w:val="none" w:sz="0" w:space="0" w:color="auto"/>
          </w:divBdr>
          <w:divsChild>
            <w:div w:id="2088188136">
              <w:marLeft w:val="0"/>
              <w:marRight w:val="0"/>
              <w:marTop w:val="0"/>
              <w:marBottom w:val="0"/>
              <w:divBdr>
                <w:top w:val="none" w:sz="0" w:space="0" w:color="auto"/>
                <w:left w:val="none" w:sz="0" w:space="0" w:color="auto"/>
                <w:bottom w:val="none" w:sz="0" w:space="0" w:color="auto"/>
                <w:right w:val="none" w:sz="0" w:space="0" w:color="auto"/>
              </w:divBdr>
              <w:divsChild>
                <w:div w:id="1541555868">
                  <w:marLeft w:val="0"/>
                  <w:marRight w:val="1"/>
                  <w:marTop w:val="0"/>
                  <w:marBottom w:val="0"/>
                  <w:divBdr>
                    <w:top w:val="none" w:sz="0" w:space="0" w:color="auto"/>
                    <w:left w:val="none" w:sz="0" w:space="0" w:color="auto"/>
                    <w:bottom w:val="none" w:sz="0" w:space="0" w:color="auto"/>
                    <w:right w:val="none" w:sz="0" w:space="0" w:color="auto"/>
                  </w:divBdr>
                  <w:divsChild>
                    <w:div w:id="616303119">
                      <w:marLeft w:val="0"/>
                      <w:marRight w:val="0"/>
                      <w:marTop w:val="0"/>
                      <w:marBottom w:val="0"/>
                      <w:divBdr>
                        <w:top w:val="none" w:sz="0" w:space="0" w:color="auto"/>
                        <w:left w:val="none" w:sz="0" w:space="0" w:color="auto"/>
                        <w:bottom w:val="none" w:sz="0" w:space="0" w:color="auto"/>
                        <w:right w:val="none" w:sz="0" w:space="0" w:color="auto"/>
                      </w:divBdr>
                      <w:divsChild>
                        <w:div w:id="1277982446">
                          <w:marLeft w:val="0"/>
                          <w:marRight w:val="0"/>
                          <w:marTop w:val="0"/>
                          <w:marBottom w:val="0"/>
                          <w:divBdr>
                            <w:top w:val="none" w:sz="0" w:space="0" w:color="auto"/>
                            <w:left w:val="none" w:sz="0" w:space="0" w:color="auto"/>
                            <w:bottom w:val="none" w:sz="0" w:space="0" w:color="auto"/>
                            <w:right w:val="none" w:sz="0" w:space="0" w:color="auto"/>
                          </w:divBdr>
                          <w:divsChild>
                            <w:div w:id="1245648940">
                              <w:marLeft w:val="0"/>
                              <w:marRight w:val="0"/>
                              <w:marTop w:val="120"/>
                              <w:marBottom w:val="360"/>
                              <w:divBdr>
                                <w:top w:val="none" w:sz="0" w:space="0" w:color="auto"/>
                                <w:left w:val="none" w:sz="0" w:space="0" w:color="auto"/>
                                <w:bottom w:val="none" w:sz="0" w:space="0" w:color="auto"/>
                                <w:right w:val="none" w:sz="0" w:space="0" w:color="auto"/>
                              </w:divBdr>
                              <w:divsChild>
                                <w:div w:id="998537580">
                                  <w:marLeft w:val="0"/>
                                  <w:marRight w:val="0"/>
                                  <w:marTop w:val="0"/>
                                  <w:marBottom w:val="0"/>
                                  <w:divBdr>
                                    <w:top w:val="none" w:sz="0" w:space="0" w:color="auto"/>
                                    <w:left w:val="none" w:sz="0" w:space="0" w:color="auto"/>
                                    <w:bottom w:val="none" w:sz="0" w:space="0" w:color="auto"/>
                                    <w:right w:val="none" w:sz="0" w:space="0" w:color="auto"/>
                                  </w:divBdr>
                                  <w:divsChild>
                                    <w:div w:id="5070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119178">
      <w:bodyDiv w:val="1"/>
      <w:marLeft w:val="0"/>
      <w:marRight w:val="0"/>
      <w:marTop w:val="0"/>
      <w:marBottom w:val="0"/>
      <w:divBdr>
        <w:top w:val="none" w:sz="0" w:space="0" w:color="auto"/>
        <w:left w:val="none" w:sz="0" w:space="0" w:color="auto"/>
        <w:bottom w:val="none" w:sz="0" w:space="0" w:color="auto"/>
        <w:right w:val="none" w:sz="0" w:space="0" w:color="auto"/>
      </w:divBdr>
      <w:divsChild>
        <w:div w:id="1282615922">
          <w:marLeft w:val="0"/>
          <w:marRight w:val="1"/>
          <w:marTop w:val="0"/>
          <w:marBottom w:val="0"/>
          <w:divBdr>
            <w:top w:val="none" w:sz="0" w:space="0" w:color="auto"/>
            <w:left w:val="none" w:sz="0" w:space="0" w:color="auto"/>
            <w:bottom w:val="none" w:sz="0" w:space="0" w:color="auto"/>
            <w:right w:val="none" w:sz="0" w:space="0" w:color="auto"/>
          </w:divBdr>
          <w:divsChild>
            <w:div w:id="2142452498">
              <w:marLeft w:val="0"/>
              <w:marRight w:val="0"/>
              <w:marTop w:val="0"/>
              <w:marBottom w:val="0"/>
              <w:divBdr>
                <w:top w:val="none" w:sz="0" w:space="0" w:color="auto"/>
                <w:left w:val="none" w:sz="0" w:space="0" w:color="auto"/>
                <w:bottom w:val="none" w:sz="0" w:space="0" w:color="auto"/>
                <w:right w:val="none" w:sz="0" w:space="0" w:color="auto"/>
              </w:divBdr>
              <w:divsChild>
                <w:div w:id="1254164731">
                  <w:marLeft w:val="0"/>
                  <w:marRight w:val="1"/>
                  <w:marTop w:val="0"/>
                  <w:marBottom w:val="0"/>
                  <w:divBdr>
                    <w:top w:val="none" w:sz="0" w:space="0" w:color="auto"/>
                    <w:left w:val="none" w:sz="0" w:space="0" w:color="auto"/>
                    <w:bottom w:val="none" w:sz="0" w:space="0" w:color="auto"/>
                    <w:right w:val="none" w:sz="0" w:space="0" w:color="auto"/>
                  </w:divBdr>
                  <w:divsChild>
                    <w:div w:id="1100107036">
                      <w:marLeft w:val="0"/>
                      <w:marRight w:val="0"/>
                      <w:marTop w:val="0"/>
                      <w:marBottom w:val="0"/>
                      <w:divBdr>
                        <w:top w:val="none" w:sz="0" w:space="0" w:color="auto"/>
                        <w:left w:val="none" w:sz="0" w:space="0" w:color="auto"/>
                        <w:bottom w:val="none" w:sz="0" w:space="0" w:color="auto"/>
                        <w:right w:val="none" w:sz="0" w:space="0" w:color="auto"/>
                      </w:divBdr>
                      <w:divsChild>
                        <w:div w:id="510291547">
                          <w:marLeft w:val="0"/>
                          <w:marRight w:val="0"/>
                          <w:marTop w:val="0"/>
                          <w:marBottom w:val="0"/>
                          <w:divBdr>
                            <w:top w:val="none" w:sz="0" w:space="0" w:color="auto"/>
                            <w:left w:val="none" w:sz="0" w:space="0" w:color="auto"/>
                            <w:bottom w:val="none" w:sz="0" w:space="0" w:color="auto"/>
                            <w:right w:val="none" w:sz="0" w:space="0" w:color="auto"/>
                          </w:divBdr>
                          <w:divsChild>
                            <w:div w:id="1726836321">
                              <w:marLeft w:val="0"/>
                              <w:marRight w:val="0"/>
                              <w:marTop w:val="120"/>
                              <w:marBottom w:val="360"/>
                              <w:divBdr>
                                <w:top w:val="none" w:sz="0" w:space="0" w:color="auto"/>
                                <w:left w:val="none" w:sz="0" w:space="0" w:color="auto"/>
                                <w:bottom w:val="none" w:sz="0" w:space="0" w:color="auto"/>
                                <w:right w:val="none" w:sz="0" w:space="0" w:color="auto"/>
                              </w:divBdr>
                              <w:divsChild>
                                <w:div w:id="8607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508822">
      <w:bodyDiv w:val="1"/>
      <w:marLeft w:val="0"/>
      <w:marRight w:val="0"/>
      <w:marTop w:val="0"/>
      <w:marBottom w:val="0"/>
      <w:divBdr>
        <w:top w:val="none" w:sz="0" w:space="0" w:color="auto"/>
        <w:left w:val="none" w:sz="0" w:space="0" w:color="auto"/>
        <w:bottom w:val="none" w:sz="0" w:space="0" w:color="auto"/>
        <w:right w:val="none" w:sz="0" w:space="0" w:color="auto"/>
      </w:divBdr>
      <w:divsChild>
        <w:div w:id="2009168190">
          <w:marLeft w:val="0"/>
          <w:marRight w:val="1"/>
          <w:marTop w:val="0"/>
          <w:marBottom w:val="0"/>
          <w:divBdr>
            <w:top w:val="none" w:sz="0" w:space="0" w:color="auto"/>
            <w:left w:val="none" w:sz="0" w:space="0" w:color="auto"/>
            <w:bottom w:val="none" w:sz="0" w:space="0" w:color="auto"/>
            <w:right w:val="none" w:sz="0" w:space="0" w:color="auto"/>
          </w:divBdr>
          <w:divsChild>
            <w:div w:id="1863324039">
              <w:marLeft w:val="0"/>
              <w:marRight w:val="0"/>
              <w:marTop w:val="0"/>
              <w:marBottom w:val="0"/>
              <w:divBdr>
                <w:top w:val="none" w:sz="0" w:space="0" w:color="auto"/>
                <w:left w:val="none" w:sz="0" w:space="0" w:color="auto"/>
                <w:bottom w:val="none" w:sz="0" w:space="0" w:color="auto"/>
                <w:right w:val="none" w:sz="0" w:space="0" w:color="auto"/>
              </w:divBdr>
              <w:divsChild>
                <w:div w:id="571358155">
                  <w:marLeft w:val="0"/>
                  <w:marRight w:val="1"/>
                  <w:marTop w:val="0"/>
                  <w:marBottom w:val="0"/>
                  <w:divBdr>
                    <w:top w:val="none" w:sz="0" w:space="0" w:color="auto"/>
                    <w:left w:val="none" w:sz="0" w:space="0" w:color="auto"/>
                    <w:bottom w:val="none" w:sz="0" w:space="0" w:color="auto"/>
                    <w:right w:val="none" w:sz="0" w:space="0" w:color="auto"/>
                  </w:divBdr>
                  <w:divsChild>
                    <w:div w:id="1974098537">
                      <w:marLeft w:val="0"/>
                      <w:marRight w:val="0"/>
                      <w:marTop w:val="0"/>
                      <w:marBottom w:val="0"/>
                      <w:divBdr>
                        <w:top w:val="none" w:sz="0" w:space="0" w:color="auto"/>
                        <w:left w:val="none" w:sz="0" w:space="0" w:color="auto"/>
                        <w:bottom w:val="none" w:sz="0" w:space="0" w:color="auto"/>
                        <w:right w:val="none" w:sz="0" w:space="0" w:color="auto"/>
                      </w:divBdr>
                      <w:divsChild>
                        <w:div w:id="1975409223">
                          <w:marLeft w:val="0"/>
                          <w:marRight w:val="0"/>
                          <w:marTop w:val="0"/>
                          <w:marBottom w:val="0"/>
                          <w:divBdr>
                            <w:top w:val="none" w:sz="0" w:space="0" w:color="auto"/>
                            <w:left w:val="none" w:sz="0" w:space="0" w:color="auto"/>
                            <w:bottom w:val="none" w:sz="0" w:space="0" w:color="auto"/>
                            <w:right w:val="none" w:sz="0" w:space="0" w:color="auto"/>
                          </w:divBdr>
                          <w:divsChild>
                            <w:div w:id="568541862">
                              <w:marLeft w:val="0"/>
                              <w:marRight w:val="0"/>
                              <w:marTop w:val="120"/>
                              <w:marBottom w:val="360"/>
                              <w:divBdr>
                                <w:top w:val="none" w:sz="0" w:space="0" w:color="auto"/>
                                <w:left w:val="none" w:sz="0" w:space="0" w:color="auto"/>
                                <w:bottom w:val="none" w:sz="0" w:space="0" w:color="auto"/>
                                <w:right w:val="none" w:sz="0" w:space="0" w:color="auto"/>
                              </w:divBdr>
                              <w:divsChild>
                                <w:div w:id="2044210343">
                                  <w:marLeft w:val="0"/>
                                  <w:marRight w:val="0"/>
                                  <w:marTop w:val="0"/>
                                  <w:marBottom w:val="0"/>
                                  <w:divBdr>
                                    <w:top w:val="none" w:sz="0" w:space="0" w:color="auto"/>
                                    <w:left w:val="none" w:sz="0" w:space="0" w:color="auto"/>
                                    <w:bottom w:val="none" w:sz="0" w:space="0" w:color="auto"/>
                                    <w:right w:val="none" w:sz="0" w:space="0" w:color="auto"/>
                                  </w:divBdr>
                                  <w:divsChild>
                                    <w:div w:id="9429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641988">
      <w:bodyDiv w:val="1"/>
      <w:marLeft w:val="0"/>
      <w:marRight w:val="0"/>
      <w:marTop w:val="0"/>
      <w:marBottom w:val="0"/>
      <w:divBdr>
        <w:top w:val="none" w:sz="0" w:space="0" w:color="auto"/>
        <w:left w:val="none" w:sz="0" w:space="0" w:color="auto"/>
        <w:bottom w:val="none" w:sz="0" w:space="0" w:color="auto"/>
        <w:right w:val="none" w:sz="0" w:space="0" w:color="auto"/>
      </w:divBdr>
      <w:divsChild>
        <w:div w:id="1549992583">
          <w:marLeft w:val="0"/>
          <w:marRight w:val="1"/>
          <w:marTop w:val="0"/>
          <w:marBottom w:val="0"/>
          <w:divBdr>
            <w:top w:val="none" w:sz="0" w:space="0" w:color="auto"/>
            <w:left w:val="none" w:sz="0" w:space="0" w:color="auto"/>
            <w:bottom w:val="none" w:sz="0" w:space="0" w:color="auto"/>
            <w:right w:val="none" w:sz="0" w:space="0" w:color="auto"/>
          </w:divBdr>
          <w:divsChild>
            <w:div w:id="2039505933">
              <w:marLeft w:val="0"/>
              <w:marRight w:val="0"/>
              <w:marTop w:val="0"/>
              <w:marBottom w:val="0"/>
              <w:divBdr>
                <w:top w:val="none" w:sz="0" w:space="0" w:color="auto"/>
                <w:left w:val="none" w:sz="0" w:space="0" w:color="auto"/>
                <w:bottom w:val="none" w:sz="0" w:space="0" w:color="auto"/>
                <w:right w:val="none" w:sz="0" w:space="0" w:color="auto"/>
              </w:divBdr>
              <w:divsChild>
                <w:div w:id="692807910">
                  <w:marLeft w:val="0"/>
                  <w:marRight w:val="1"/>
                  <w:marTop w:val="0"/>
                  <w:marBottom w:val="0"/>
                  <w:divBdr>
                    <w:top w:val="none" w:sz="0" w:space="0" w:color="auto"/>
                    <w:left w:val="none" w:sz="0" w:space="0" w:color="auto"/>
                    <w:bottom w:val="none" w:sz="0" w:space="0" w:color="auto"/>
                    <w:right w:val="none" w:sz="0" w:space="0" w:color="auto"/>
                  </w:divBdr>
                  <w:divsChild>
                    <w:div w:id="628706550">
                      <w:marLeft w:val="0"/>
                      <w:marRight w:val="0"/>
                      <w:marTop w:val="0"/>
                      <w:marBottom w:val="0"/>
                      <w:divBdr>
                        <w:top w:val="none" w:sz="0" w:space="0" w:color="auto"/>
                        <w:left w:val="none" w:sz="0" w:space="0" w:color="auto"/>
                        <w:bottom w:val="none" w:sz="0" w:space="0" w:color="auto"/>
                        <w:right w:val="none" w:sz="0" w:space="0" w:color="auto"/>
                      </w:divBdr>
                      <w:divsChild>
                        <w:div w:id="651980408">
                          <w:marLeft w:val="0"/>
                          <w:marRight w:val="0"/>
                          <w:marTop w:val="0"/>
                          <w:marBottom w:val="0"/>
                          <w:divBdr>
                            <w:top w:val="none" w:sz="0" w:space="0" w:color="auto"/>
                            <w:left w:val="none" w:sz="0" w:space="0" w:color="auto"/>
                            <w:bottom w:val="none" w:sz="0" w:space="0" w:color="auto"/>
                            <w:right w:val="none" w:sz="0" w:space="0" w:color="auto"/>
                          </w:divBdr>
                          <w:divsChild>
                            <w:div w:id="1467426796">
                              <w:marLeft w:val="0"/>
                              <w:marRight w:val="0"/>
                              <w:marTop w:val="120"/>
                              <w:marBottom w:val="360"/>
                              <w:divBdr>
                                <w:top w:val="none" w:sz="0" w:space="0" w:color="auto"/>
                                <w:left w:val="none" w:sz="0" w:space="0" w:color="auto"/>
                                <w:bottom w:val="none" w:sz="0" w:space="0" w:color="auto"/>
                                <w:right w:val="none" w:sz="0" w:space="0" w:color="auto"/>
                              </w:divBdr>
                              <w:divsChild>
                                <w:div w:id="769155234">
                                  <w:marLeft w:val="0"/>
                                  <w:marRight w:val="0"/>
                                  <w:marTop w:val="0"/>
                                  <w:marBottom w:val="0"/>
                                  <w:divBdr>
                                    <w:top w:val="none" w:sz="0" w:space="0" w:color="auto"/>
                                    <w:left w:val="none" w:sz="0" w:space="0" w:color="auto"/>
                                    <w:bottom w:val="none" w:sz="0" w:space="0" w:color="auto"/>
                                    <w:right w:val="none" w:sz="0" w:space="0" w:color="auto"/>
                                  </w:divBdr>
                                  <w:divsChild>
                                    <w:div w:id="6763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454908">
      <w:bodyDiv w:val="1"/>
      <w:marLeft w:val="0"/>
      <w:marRight w:val="0"/>
      <w:marTop w:val="0"/>
      <w:marBottom w:val="0"/>
      <w:divBdr>
        <w:top w:val="none" w:sz="0" w:space="0" w:color="auto"/>
        <w:left w:val="none" w:sz="0" w:space="0" w:color="auto"/>
        <w:bottom w:val="none" w:sz="0" w:space="0" w:color="auto"/>
        <w:right w:val="none" w:sz="0" w:space="0" w:color="auto"/>
      </w:divBdr>
      <w:divsChild>
        <w:div w:id="2139716466">
          <w:marLeft w:val="0"/>
          <w:marRight w:val="0"/>
          <w:marTop w:val="100"/>
          <w:marBottom w:val="100"/>
          <w:divBdr>
            <w:top w:val="none" w:sz="0" w:space="0" w:color="auto"/>
            <w:left w:val="none" w:sz="0" w:space="0" w:color="auto"/>
            <w:bottom w:val="none" w:sz="0" w:space="0" w:color="auto"/>
            <w:right w:val="none" w:sz="0" w:space="0" w:color="auto"/>
          </w:divBdr>
          <w:divsChild>
            <w:div w:id="59907945">
              <w:marLeft w:val="0"/>
              <w:marRight w:val="0"/>
              <w:marTop w:val="0"/>
              <w:marBottom w:val="0"/>
              <w:divBdr>
                <w:top w:val="none" w:sz="0" w:space="0" w:color="auto"/>
                <w:left w:val="none" w:sz="0" w:space="0" w:color="auto"/>
                <w:bottom w:val="none" w:sz="0" w:space="0" w:color="auto"/>
                <w:right w:val="none" w:sz="0" w:space="0" w:color="auto"/>
              </w:divBdr>
              <w:divsChild>
                <w:div w:id="977299960">
                  <w:marLeft w:val="0"/>
                  <w:marRight w:val="0"/>
                  <w:marTop w:val="0"/>
                  <w:marBottom w:val="0"/>
                  <w:divBdr>
                    <w:top w:val="none" w:sz="0" w:space="0" w:color="auto"/>
                    <w:left w:val="none" w:sz="0" w:space="0" w:color="auto"/>
                    <w:bottom w:val="none" w:sz="0" w:space="0" w:color="auto"/>
                    <w:right w:val="none" w:sz="0" w:space="0" w:color="auto"/>
                  </w:divBdr>
                  <w:divsChild>
                    <w:div w:id="1839879065">
                      <w:marLeft w:val="0"/>
                      <w:marRight w:val="0"/>
                      <w:marTop w:val="0"/>
                      <w:marBottom w:val="0"/>
                      <w:divBdr>
                        <w:top w:val="none" w:sz="0" w:space="0" w:color="auto"/>
                        <w:left w:val="none" w:sz="0" w:space="0" w:color="auto"/>
                        <w:bottom w:val="none" w:sz="0" w:space="0" w:color="auto"/>
                        <w:right w:val="none" w:sz="0" w:space="0" w:color="auto"/>
                      </w:divBdr>
                      <w:divsChild>
                        <w:div w:id="2082092616">
                          <w:marLeft w:val="0"/>
                          <w:marRight w:val="0"/>
                          <w:marTop w:val="0"/>
                          <w:marBottom w:val="0"/>
                          <w:divBdr>
                            <w:top w:val="none" w:sz="0" w:space="0" w:color="auto"/>
                            <w:left w:val="none" w:sz="0" w:space="0" w:color="auto"/>
                            <w:bottom w:val="none" w:sz="0" w:space="0" w:color="auto"/>
                            <w:right w:val="none" w:sz="0" w:space="0" w:color="auto"/>
                          </w:divBdr>
                          <w:divsChild>
                            <w:div w:id="1647316229">
                              <w:marLeft w:val="0"/>
                              <w:marRight w:val="0"/>
                              <w:marTop w:val="0"/>
                              <w:marBottom w:val="0"/>
                              <w:divBdr>
                                <w:top w:val="none" w:sz="0" w:space="0" w:color="auto"/>
                                <w:left w:val="none" w:sz="0" w:space="0" w:color="auto"/>
                                <w:bottom w:val="none" w:sz="0" w:space="0" w:color="auto"/>
                                <w:right w:val="none" w:sz="0" w:space="0" w:color="auto"/>
                              </w:divBdr>
                              <w:divsChild>
                                <w:div w:id="703678325">
                                  <w:marLeft w:val="0"/>
                                  <w:marRight w:val="0"/>
                                  <w:marTop w:val="0"/>
                                  <w:marBottom w:val="0"/>
                                  <w:divBdr>
                                    <w:top w:val="none" w:sz="0" w:space="0" w:color="auto"/>
                                    <w:left w:val="none" w:sz="0" w:space="0" w:color="auto"/>
                                    <w:bottom w:val="none" w:sz="0" w:space="0" w:color="auto"/>
                                    <w:right w:val="none" w:sz="0" w:space="0" w:color="auto"/>
                                  </w:divBdr>
                                  <w:divsChild>
                                    <w:div w:id="1590307884">
                                      <w:marLeft w:val="0"/>
                                      <w:marRight w:val="0"/>
                                      <w:marTop w:val="0"/>
                                      <w:marBottom w:val="0"/>
                                      <w:divBdr>
                                        <w:top w:val="none" w:sz="0" w:space="0" w:color="auto"/>
                                        <w:left w:val="none" w:sz="0" w:space="0" w:color="auto"/>
                                        <w:bottom w:val="none" w:sz="0" w:space="0" w:color="auto"/>
                                        <w:right w:val="none" w:sz="0" w:space="0" w:color="auto"/>
                                      </w:divBdr>
                                      <w:divsChild>
                                        <w:div w:id="869270250">
                                          <w:marLeft w:val="0"/>
                                          <w:marRight w:val="0"/>
                                          <w:marTop w:val="0"/>
                                          <w:marBottom w:val="0"/>
                                          <w:divBdr>
                                            <w:top w:val="none" w:sz="0" w:space="0" w:color="auto"/>
                                            <w:left w:val="none" w:sz="0" w:space="0" w:color="auto"/>
                                            <w:bottom w:val="none" w:sz="0" w:space="0" w:color="auto"/>
                                            <w:right w:val="none" w:sz="0" w:space="0" w:color="auto"/>
                                          </w:divBdr>
                                          <w:divsChild>
                                            <w:div w:id="522981382">
                                              <w:marLeft w:val="0"/>
                                              <w:marRight w:val="0"/>
                                              <w:marTop w:val="0"/>
                                              <w:marBottom w:val="0"/>
                                              <w:divBdr>
                                                <w:top w:val="none" w:sz="0" w:space="0" w:color="auto"/>
                                                <w:left w:val="none" w:sz="0" w:space="0" w:color="auto"/>
                                                <w:bottom w:val="none" w:sz="0" w:space="0" w:color="auto"/>
                                                <w:right w:val="none" w:sz="0" w:space="0" w:color="auto"/>
                                              </w:divBdr>
                                              <w:divsChild>
                                                <w:div w:id="1339505208">
                                                  <w:marLeft w:val="0"/>
                                                  <w:marRight w:val="0"/>
                                                  <w:marTop w:val="0"/>
                                                  <w:marBottom w:val="0"/>
                                                  <w:divBdr>
                                                    <w:top w:val="none" w:sz="0" w:space="0" w:color="auto"/>
                                                    <w:left w:val="none" w:sz="0" w:space="0" w:color="auto"/>
                                                    <w:bottom w:val="none" w:sz="0" w:space="0" w:color="auto"/>
                                                    <w:right w:val="none" w:sz="0" w:space="0" w:color="auto"/>
                                                  </w:divBdr>
                                                  <w:divsChild>
                                                    <w:div w:id="285627360">
                                                      <w:marLeft w:val="0"/>
                                                      <w:marRight w:val="0"/>
                                                      <w:marTop w:val="0"/>
                                                      <w:marBottom w:val="0"/>
                                                      <w:divBdr>
                                                        <w:top w:val="none" w:sz="0" w:space="0" w:color="auto"/>
                                                        <w:left w:val="none" w:sz="0" w:space="0" w:color="auto"/>
                                                        <w:bottom w:val="none" w:sz="0" w:space="0" w:color="auto"/>
                                                        <w:right w:val="none" w:sz="0" w:space="0" w:color="auto"/>
                                                      </w:divBdr>
                                                      <w:divsChild>
                                                        <w:div w:id="656418392">
                                                          <w:marLeft w:val="0"/>
                                                          <w:marRight w:val="0"/>
                                                          <w:marTop w:val="0"/>
                                                          <w:marBottom w:val="0"/>
                                                          <w:divBdr>
                                                            <w:top w:val="none" w:sz="0" w:space="0" w:color="auto"/>
                                                            <w:left w:val="none" w:sz="0" w:space="0" w:color="auto"/>
                                                            <w:bottom w:val="none" w:sz="0" w:space="0" w:color="auto"/>
                                                            <w:right w:val="none" w:sz="0" w:space="0" w:color="auto"/>
                                                          </w:divBdr>
                                                          <w:divsChild>
                                                            <w:div w:id="978221539">
                                                              <w:marLeft w:val="0"/>
                                                              <w:marRight w:val="0"/>
                                                              <w:marTop w:val="0"/>
                                                              <w:marBottom w:val="0"/>
                                                              <w:divBdr>
                                                                <w:top w:val="none" w:sz="0" w:space="0" w:color="auto"/>
                                                                <w:left w:val="none" w:sz="0" w:space="0" w:color="auto"/>
                                                                <w:bottom w:val="none" w:sz="0" w:space="0" w:color="auto"/>
                                                                <w:right w:val="none" w:sz="0" w:space="0" w:color="auto"/>
                                                              </w:divBdr>
                                                              <w:divsChild>
                                                                <w:div w:id="210457871">
                                                                  <w:marLeft w:val="0"/>
                                                                  <w:marRight w:val="0"/>
                                                                  <w:marTop w:val="0"/>
                                                                  <w:marBottom w:val="0"/>
                                                                  <w:divBdr>
                                                                    <w:top w:val="none" w:sz="0" w:space="0" w:color="auto"/>
                                                                    <w:left w:val="none" w:sz="0" w:space="0" w:color="auto"/>
                                                                    <w:bottom w:val="none" w:sz="0" w:space="0" w:color="auto"/>
                                                                    <w:right w:val="none" w:sz="0" w:space="0" w:color="auto"/>
                                                                  </w:divBdr>
                                                                  <w:divsChild>
                                                                    <w:div w:id="987519016">
                                                                      <w:marLeft w:val="0"/>
                                                                      <w:marRight w:val="0"/>
                                                                      <w:marTop w:val="0"/>
                                                                      <w:marBottom w:val="0"/>
                                                                      <w:divBdr>
                                                                        <w:top w:val="none" w:sz="0" w:space="0" w:color="auto"/>
                                                                        <w:left w:val="none" w:sz="0" w:space="0" w:color="auto"/>
                                                                        <w:bottom w:val="none" w:sz="0" w:space="0" w:color="auto"/>
                                                                        <w:right w:val="none" w:sz="0" w:space="0" w:color="auto"/>
                                                                      </w:divBdr>
                                                                      <w:divsChild>
                                                                        <w:div w:id="1863083320">
                                                                          <w:marLeft w:val="0"/>
                                                                          <w:marRight w:val="0"/>
                                                                          <w:marTop w:val="0"/>
                                                                          <w:marBottom w:val="0"/>
                                                                          <w:divBdr>
                                                                            <w:top w:val="none" w:sz="0" w:space="0" w:color="auto"/>
                                                                            <w:left w:val="none" w:sz="0" w:space="0" w:color="auto"/>
                                                                            <w:bottom w:val="none" w:sz="0" w:space="0" w:color="auto"/>
                                                                            <w:right w:val="none" w:sz="0" w:space="0" w:color="auto"/>
                                                                          </w:divBdr>
                                                                          <w:divsChild>
                                                                            <w:div w:id="1784617548">
                                                                              <w:marLeft w:val="0"/>
                                                                              <w:marRight w:val="0"/>
                                                                              <w:marTop w:val="0"/>
                                                                              <w:marBottom w:val="0"/>
                                                                              <w:divBdr>
                                                                                <w:top w:val="none" w:sz="0" w:space="0" w:color="auto"/>
                                                                                <w:left w:val="none" w:sz="0" w:space="0" w:color="auto"/>
                                                                                <w:bottom w:val="none" w:sz="0" w:space="0" w:color="auto"/>
                                                                                <w:right w:val="none" w:sz="0" w:space="0" w:color="auto"/>
                                                                              </w:divBdr>
                                                                              <w:divsChild>
                                                                                <w:div w:id="1424300343">
                                                                                  <w:marLeft w:val="0"/>
                                                                                  <w:marRight w:val="0"/>
                                                                                  <w:marTop w:val="0"/>
                                                                                  <w:marBottom w:val="0"/>
                                                                                  <w:divBdr>
                                                                                    <w:top w:val="none" w:sz="0" w:space="0" w:color="auto"/>
                                                                                    <w:left w:val="none" w:sz="0" w:space="0" w:color="auto"/>
                                                                                    <w:bottom w:val="none" w:sz="0" w:space="0" w:color="auto"/>
                                                                                    <w:right w:val="none" w:sz="0" w:space="0" w:color="auto"/>
                                                                                  </w:divBdr>
                                                                                  <w:divsChild>
                                                                                    <w:div w:id="806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825394">
      <w:bodyDiv w:val="1"/>
      <w:marLeft w:val="0"/>
      <w:marRight w:val="0"/>
      <w:marTop w:val="0"/>
      <w:marBottom w:val="0"/>
      <w:divBdr>
        <w:top w:val="none" w:sz="0" w:space="0" w:color="auto"/>
        <w:left w:val="none" w:sz="0" w:space="0" w:color="auto"/>
        <w:bottom w:val="none" w:sz="0" w:space="0" w:color="auto"/>
        <w:right w:val="none" w:sz="0" w:space="0" w:color="auto"/>
      </w:divBdr>
      <w:divsChild>
        <w:div w:id="1208642704">
          <w:marLeft w:val="0"/>
          <w:marRight w:val="1"/>
          <w:marTop w:val="0"/>
          <w:marBottom w:val="0"/>
          <w:divBdr>
            <w:top w:val="none" w:sz="0" w:space="0" w:color="auto"/>
            <w:left w:val="none" w:sz="0" w:space="0" w:color="auto"/>
            <w:bottom w:val="none" w:sz="0" w:space="0" w:color="auto"/>
            <w:right w:val="none" w:sz="0" w:space="0" w:color="auto"/>
          </w:divBdr>
          <w:divsChild>
            <w:div w:id="1305350901">
              <w:marLeft w:val="0"/>
              <w:marRight w:val="0"/>
              <w:marTop w:val="0"/>
              <w:marBottom w:val="0"/>
              <w:divBdr>
                <w:top w:val="none" w:sz="0" w:space="0" w:color="auto"/>
                <w:left w:val="none" w:sz="0" w:space="0" w:color="auto"/>
                <w:bottom w:val="none" w:sz="0" w:space="0" w:color="auto"/>
                <w:right w:val="none" w:sz="0" w:space="0" w:color="auto"/>
              </w:divBdr>
              <w:divsChild>
                <w:div w:id="292057815">
                  <w:marLeft w:val="0"/>
                  <w:marRight w:val="1"/>
                  <w:marTop w:val="0"/>
                  <w:marBottom w:val="0"/>
                  <w:divBdr>
                    <w:top w:val="none" w:sz="0" w:space="0" w:color="auto"/>
                    <w:left w:val="none" w:sz="0" w:space="0" w:color="auto"/>
                    <w:bottom w:val="none" w:sz="0" w:space="0" w:color="auto"/>
                    <w:right w:val="none" w:sz="0" w:space="0" w:color="auto"/>
                  </w:divBdr>
                  <w:divsChild>
                    <w:div w:id="868223701">
                      <w:marLeft w:val="0"/>
                      <w:marRight w:val="0"/>
                      <w:marTop w:val="0"/>
                      <w:marBottom w:val="0"/>
                      <w:divBdr>
                        <w:top w:val="none" w:sz="0" w:space="0" w:color="auto"/>
                        <w:left w:val="none" w:sz="0" w:space="0" w:color="auto"/>
                        <w:bottom w:val="none" w:sz="0" w:space="0" w:color="auto"/>
                        <w:right w:val="none" w:sz="0" w:space="0" w:color="auto"/>
                      </w:divBdr>
                      <w:divsChild>
                        <w:div w:id="1905526936">
                          <w:marLeft w:val="0"/>
                          <w:marRight w:val="0"/>
                          <w:marTop w:val="0"/>
                          <w:marBottom w:val="0"/>
                          <w:divBdr>
                            <w:top w:val="none" w:sz="0" w:space="0" w:color="auto"/>
                            <w:left w:val="none" w:sz="0" w:space="0" w:color="auto"/>
                            <w:bottom w:val="none" w:sz="0" w:space="0" w:color="auto"/>
                            <w:right w:val="none" w:sz="0" w:space="0" w:color="auto"/>
                          </w:divBdr>
                          <w:divsChild>
                            <w:div w:id="72555838">
                              <w:marLeft w:val="0"/>
                              <w:marRight w:val="0"/>
                              <w:marTop w:val="120"/>
                              <w:marBottom w:val="360"/>
                              <w:divBdr>
                                <w:top w:val="none" w:sz="0" w:space="0" w:color="auto"/>
                                <w:left w:val="none" w:sz="0" w:space="0" w:color="auto"/>
                                <w:bottom w:val="none" w:sz="0" w:space="0" w:color="auto"/>
                                <w:right w:val="none" w:sz="0" w:space="0" w:color="auto"/>
                              </w:divBdr>
                              <w:divsChild>
                                <w:div w:id="1275479015">
                                  <w:marLeft w:val="0"/>
                                  <w:marRight w:val="0"/>
                                  <w:marTop w:val="0"/>
                                  <w:marBottom w:val="0"/>
                                  <w:divBdr>
                                    <w:top w:val="none" w:sz="0" w:space="0" w:color="auto"/>
                                    <w:left w:val="none" w:sz="0" w:space="0" w:color="auto"/>
                                    <w:bottom w:val="none" w:sz="0" w:space="0" w:color="auto"/>
                                    <w:right w:val="none" w:sz="0" w:space="0" w:color="auto"/>
                                  </w:divBdr>
                                  <w:divsChild>
                                    <w:div w:id="7183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387264">
      <w:bodyDiv w:val="1"/>
      <w:marLeft w:val="0"/>
      <w:marRight w:val="0"/>
      <w:marTop w:val="0"/>
      <w:marBottom w:val="0"/>
      <w:divBdr>
        <w:top w:val="none" w:sz="0" w:space="0" w:color="auto"/>
        <w:left w:val="none" w:sz="0" w:space="0" w:color="auto"/>
        <w:bottom w:val="none" w:sz="0" w:space="0" w:color="auto"/>
        <w:right w:val="none" w:sz="0" w:space="0" w:color="auto"/>
      </w:divBdr>
      <w:divsChild>
        <w:div w:id="697002885">
          <w:marLeft w:val="0"/>
          <w:marRight w:val="0"/>
          <w:marTop w:val="100"/>
          <w:marBottom w:val="100"/>
          <w:divBdr>
            <w:top w:val="none" w:sz="0" w:space="0" w:color="auto"/>
            <w:left w:val="none" w:sz="0" w:space="0" w:color="auto"/>
            <w:bottom w:val="none" w:sz="0" w:space="0" w:color="auto"/>
            <w:right w:val="none" w:sz="0" w:space="0" w:color="auto"/>
          </w:divBdr>
          <w:divsChild>
            <w:div w:id="437524453">
              <w:marLeft w:val="0"/>
              <w:marRight w:val="0"/>
              <w:marTop w:val="0"/>
              <w:marBottom w:val="0"/>
              <w:divBdr>
                <w:top w:val="none" w:sz="0" w:space="0" w:color="auto"/>
                <w:left w:val="none" w:sz="0" w:space="0" w:color="auto"/>
                <w:bottom w:val="none" w:sz="0" w:space="0" w:color="auto"/>
                <w:right w:val="none" w:sz="0" w:space="0" w:color="auto"/>
              </w:divBdr>
              <w:divsChild>
                <w:div w:id="454131301">
                  <w:marLeft w:val="0"/>
                  <w:marRight w:val="0"/>
                  <w:marTop w:val="0"/>
                  <w:marBottom w:val="0"/>
                  <w:divBdr>
                    <w:top w:val="none" w:sz="0" w:space="0" w:color="auto"/>
                    <w:left w:val="none" w:sz="0" w:space="0" w:color="auto"/>
                    <w:bottom w:val="none" w:sz="0" w:space="0" w:color="auto"/>
                    <w:right w:val="none" w:sz="0" w:space="0" w:color="auto"/>
                  </w:divBdr>
                  <w:divsChild>
                    <w:div w:id="193469576">
                      <w:marLeft w:val="0"/>
                      <w:marRight w:val="0"/>
                      <w:marTop w:val="0"/>
                      <w:marBottom w:val="0"/>
                      <w:divBdr>
                        <w:top w:val="none" w:sz="0" w:space="0" w:color="auto"/>
                        <w:left w:val="none" w:sz="0" w:space="0" w:color="auto"/>
                        <w:bottom w:val="none" w:sz="0" w:space="0" w:color="auto"/>
                        <w:right w:val="none" w:sz="0" w:space="0" w:color="auto"/>
                      </w:divBdr>
                      <w:divsChild>
                        <w:div w:id="135416707">
                          <w:marLeft w:val="0"/>
                          <w:marRight w:val="0"/>
                          <w:marTop w:val="0"/>
                          <w:marBottom w:val="0"/>
                          <w:divBdr>
                            <w:top w:val="none" w:sz="0" w:space="0" w:color="auto"/>
                            <w:left w:val="none" w:sz="0" w:space="0" w:color="auto"/>
                            <w:bottom w:val="none" w:sz="0" w:space="0" w:color="auto"/>
                            <w:right w:val="none" w:sz="0" w:space="0" w:color="auto"/>
                          </w:divBdr>
                          <w:divsChild>
                            <w:div w:id="892814104">
                              <w:marLeft w:val="0"/>
                              <w:marRight w:val="0"/>
                              <w:marTop w:val="0"/>
                              <w:marBottom w:val="0"/>
                              <w:divBdr>
                                <w:top w:val="none" w:sz="0" w:space="0" w:color="auto"/>
                                <w:left w:val="none" w:sz="0" w:space="0" w:color="auto"/>
                                <w:bottom w:val="none" w:sz="0" w:space="0" w:color="auto"/>
                                <w:right w:val="none" w:sz="0" w:space="0" w:color="auto"/>
                              </w:divBdr>
                              <w:divsChild>
                                <w:div w:id="727729368">
                                  <w:marLeft w:val="0"/>
                                  <w:marRight w:val="0"/>
                                  <w:marTop w:val="0"/>
                                  <w:marBottom w:val="0"/>
                                  <w:divBdr>
                                    <w:top w:val="none" w:sz="0" w:space="0" w:color="auto"/>
                                    <w:left w:val="none" w:sz="0" w:space="0" w:color="auto"/>
                                    <w:bottom w:val="none" w:sz="0" w:space="0" w:color="auto"/>
                                    <w:right w:val="none" w:sz="0" w:space="0" w:color="auto"/>
                                  </w:divBdr>
                                  <w:divsChild>
                                    <w:div w:id="500044255">
                                      <w:marLeft w:val="0"/>
                                      <w:marRight w:val="0"/>
                                      <w:marTop w:val="0"/>
                                      <w:marBottom w:val="0"/>
                                      <w:divBdr>
                                        <w:top w:val="none" w:sz="0" w:space="0" w:color="auto"/>
                                        <w:left w:val="none" w:sz="0" w:space="0" w:color="auto"/>
                                        <w:bottom w:val="none" w:sz="0" w:space="0" w:color="auto"/>
                                        <w:right w:val="none" w:sz="0" w:space="0" w:color="auto"/>
                                      </w:divBdr>
                                      <w:divsChild>
                                        <w:div w:id="1559323919">
                                          <w:marLeft w:val="0"/>
                                          <w:marRight w:val="0"/>
                                          <w:marTop w:val="0"/>
                                          <w:marBottom w:val="0"/>
                                          <w:divBdr>
                                            <w:top w:val="none" w:sz="0" w:space="0" w:color="auto"/>
                                            <w:left w:val="none" w:sz="0" w:space="0" w:color="auto"/>
                                            <w:bottom w:val="none" w:sz="0" w:space="0" w:color="auto"/>
                                            <w:right w:val="none" w:sz="0" w:space="0" w:color="auto"/>
                                          </w:divBdr>
                                          <w:divsChild>
                                            <w:div w:id="1347362363">
                                              <w:marLeft w:val="0"/>
                                              <w:marRight w:val="0"/>
                                              <w:marTop w:val="0"/>
                                              <w:marBottom w:val="0"/>
                                              <w:divBdr>
                                                <w:top w:val="none" w:sz="0" w:space="0" w:color="auto"/>
                                                <w:left w:val="none" w:sz="0" w:space="0" w:color="auto"/>
                                                <w:bottom w:val="none" w:sz="0" w:space="0" w:color="auto"/>
                                                <w:right w:val="none" w:sz="0" w:space="0" w:color="auto"/>
                                              </w:divBdr>
                                              <w:divsChild>
                                                <w:div w:id="1507208918">
                                                  <w:marLeft w:val="0"/>
                                                  <w:marRight w:val="0"/>
                                                  <w:marTop w:val="0"/>
                                                  <w:marBottom w:val="0"/>
                                                  <w:divBdr>
                                                    <w:top w:val="none" w:sz="0" w:space="0" w:color="auto"/>
                                                    <w:left w:val="none" w:sz="0" w:space="0" w:color="auto"/>
                                                    <w:bottom w:val="none" w:sz="0" w:space="0" w:color="auto"/>
                                                    <w:right w:val="none" w:sz="0" w:space="0" w:color="auto"/>
                                                  </w:divBdr>
                                                  <w:divsChild>
                                                    <w:div w:id="1447233919">
                                                      <w:marLeft w:val="0"/>
                                                      <w:marRight w:val="0"/>
                                                      <w:marTop w:val="0"/>
                                                      <w:marBottom w:val="0"/>
                                                      <w:divBdr>
                                                        <w:top w:val="none" w:sz="0" w:space="0" w:color="auto"/>
                                                        <w:left w:val="none" w:sz="0" w:space="0" w:color="auto"/>
                                                        <w:bottom w:val="none" w:sz="0" w:space="0" w:color="auto"/>
                                                        <w:right w:val="none" w:sz="0" w:space="0" w:color="auto"/>
                                                      </w:divBdr>
                                                      <w:divsChild>
                                                        <w:div w:id="580942302">
                                                          <w:marLeft w:val="0"/>
                                                          <w:marRight w:val="0"/>
                                                          <w:marTop w:val="0"/>
                                                          <w:marBottom w:val="0"/>
                                                          <w:divBdr>
                                                            <w:top w:val="none" w:sz="0" w:space="0" w:color="auto"/>
                                                            <w:left w:val="none" w:sz="0" w:space="0" w:color="auto"/>
                                                            <w:bottom w:val="none" w:sz="0" w:space="0" w:color="auto"/>
                                                            <w:right w:val="none" w:sz="0" w:space="0" w:color="auto"/>
                                                          </w:divBdr>
                                                          <w:divsChild>
                                                            <w:div w:id="600533290">
                                                              <w:marLeft w:val="0"/>
                                                              <w:marRight w:val="0"/>
                                                              <w:marTop w:val="0"/>
                                                              <w:marBottom w:val="0"/>
                                                              <w:divBdr>
                                                                <w:top w:val="none" w:sz="0" w:space="0" w:color="auto"/>
                                                                <w:left w:val="none" w:sz="0" w:space="0" w:color="auto"/>
                                                                <w:bottom w:val="none" w:sz="0" w:space="0" w:color="auto"/>
                                                                <w:right w:val="none" w:sz="0" w:space="0" w:color="auto"/>
                                                              </w:divBdr>
                                                              <w:divsChild>
                                                                <w:div w:id="1692074462">
                                                                  <w:marLeft w:val="0"/>
                                                                  <w:marRight w:val="0"/>
                                                                  <w:marTop w:val="0"/>
                                                                  <w:marBottom w:val="0"/>
                                                                  <w:divBdr>
                                                                    <w:top w:val="none" w:sz="0" w:space="0" w:color="auto"/>
                                                                    <w:left w:val="none" w:sz="0" w:space="0" w:color="auto"/>
                                                                    <w:bottom w:val="none" w:sz="0" w:space="0" w:color="auto"/>
                                                                    <w:right w:val="none" w:sz="0" w:space="0" w:color="auto"/>
                                                                  </w:divBdr>
                                                                  <w:divsChild>
                                                                    <w:div w:id="1750342297">
                                                                      <w:marLeft w:val="0"/>
                                                                      <w:marRight w:val="0"/>
                                                                      <w:marTop w:val="0"/>
                                                                      <w:marBottom w:val="0"/>
                                                                      <w:divBdr>
                                                                        <w:top w:val="none" w:sz="0" w:space="0" w:color="auto"/>
                                                                        <w:left w:val="none" w:sz="0" w:space="0" w:color="auto"/>
                                                                        <w:bottom w:val="none" w:sz="0" w:space="0" w:color="auto"/>
                                                                        <w:right w:val="none" w:sz="0" w:space="0" w:color="auto"/>
                                                                      </w:divBdr>
                                                                      <w:divsChild>
                                                                        <w:div w:id="1664508981">
                                                                          <w:marLeft w:val="0"/>
                                                                          <w:marRight w:val="0"/>
                                                                          <w:marTop w:val="0"/>
                                                                          <w:marBottom w:val="0"/>
                                                                          <w:divBdr>
                                                                            <w:top w:val="none" w:sz="0" w:space="0" w:color="auto"/>
                                                                            <w:left w:val="none" w:sz="0" w:space="0" w:color="auto"/>
                                                                            <w:bottom w:val="none" w:sz="0" w:space="0" w:color="auto"/>
                                                                            <w:right w:val="none" w:sz="0" w:space="0" w:color="auto"/>
                                                                          </w:divBdr>
                                                                          <w:divsChild>
                                                                            <w:div w:id="1341007931">
                                                                              <w:marLeft w:val="0"/>
                                                                              <w:marRight w:val="0"/>
                                                                              <w:marTop w:val="0"/>
                                                                              <w:marBottom w:val="0"/>
                                                                              <w:divBdr>
                                                                                <w:top w:val="none" w:sz="0" w:space="0" w:color="auto"/>
                                                                                <w:left w:val="none" w:sz="0" w:space="0" w:color="auto"/>
                                                                                <w:bottom w:val="none" w:sz="0" w:space="0" w:color="auto"/>
                                                                                <w:right w:val="none" w:sz="0" w:space="0" w:color="auto"/>
                                                                              </w:divBdr>
                                                                              <w:divsChild>
                                                                                <w:div w:id="521281727">
                                                                                  <w:marLeft w:val="0"/>
                                                                                  <w:marRight w:val="0"/>
                                                                                  <w:marTop w:val="0"/>
                                                                                  <w:marBottom w:val="0"/>
                                                                                  <w:divBdr>
                                                                                    <w:top w:val="none" w:sz="0" w:space="0" w:color="auto"/>
                                                                                    <w:left w:val="none" w:sz="0" w:space="0" w:color="auto"/>
                                                                                    <w:bottom w:val="none" w:sz="0" w:space="0" w:color="auto"/>
                                                                                    <w:right w:val="none" w:sz="0" w:space="0" w:color="auto"/>
                                                                                  </w:divBdr>
                                                                                  <w:divsChild>
                                                                                    <w:div w:id="4684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56410">
      <w:bodyDiv w:val="1"/>
      <w:marLeft w:val="0"/>
      <w:marRight w:val="0"/>
      <w:marTop w:val="0"/>
      <w:marBottom w:val="0"/>
      <w:divBdr>
        <w:top w:val="none" w:sz="0" w:space="0" w:color="auto"/>
        <w:left w:val="none" w:sz="0" w:space="0" w:color="auto"/>
        <w:bottom w:val="none" w:sz="0" w:space="0" w:color="auto"/>
        <w:right w:val="none" w:sz="0" w:space="0" w:color="auto"/>
      </w:divBdr>
      <w:divsChild>
        <w:div w:id="2039618502">
          <w:marLeft w:val="0"/>
          <w:marRight w:val="0"/>
          <w:marTop w:val="125"/>
          <w:marBottom w:val="0"/>
          <w:divBdr>
            <w:top w:val="none" w:sz="0" w:space="0" w:color="auto"/>
            <w:left w:val="single" w:sz="4" w:space="0" w:color="999999"/>
            <w:bottom w:val="none" w:sz="0" w:space="0" w:color="auto"/>
            <w:right w:val="single" w:sz="4" w:space="0" w:color="999999"/>
          </w:divBdr>
          <w:divsChild>
            <w:div w:id="316305803">
              <w:marLeft w:val="0"/>
              <w:marRight w:val="0"/>
              <w:marTop w:val="0"/>
              <w:marBottom w:val="0"/>
              <w:divBdr>
                <w:top w:val="single" w:sz="4" w:space="0" w:color="999999"/>
                <w:left w:val="none" w:sz="0" w:space="0" w:color="auto"/>
                <w:bottom w:val="single" w:sz="4" w:space="0" w:color="999999"/>
                <w:right w:val="none" w:sz="0" w:space="0" w:color="auto"/>
              </w:divBdr>
              <w:divsChild>
                <w:div w:id="714963867">
                  <w:marLeft w:val="0"/>
                  <w:marRight w:val="0"/>
                  <w:marTop w:val="0"/>
                  <w:marBottom w:val="0"/>
                  <w:divBdr>
                    <w:top w:val="none" w:sz="0" w:space="0" w:color="auto"/>
                    <w:left w:val="none" w:sz="0" w:space="0" w:color="auto"/>
                    <w:bottom w:val="none" w:sz="0" w:space="0" w:color="auto"/>
                    <w:right w:val="none" w:sz="0" w:space="0" w:color="auto"/>
                  </w:divBdr>
                  <w:divsChild>
                    <w:div w:id="1233738159">
                      <w:marLeft w:val="0"/>
                      <w:marRight w:val="0"/>
                      <w:marTop w:val="0"/>
                      <w:marBottom w:val="0"/>
                      <w:divBdr>
                        <w:top w:val="none" w:sz="0" w:space="0" w:color="auto"/>
                        <w:left w:val="none" w:sz="0" w:space="0" w:color="auto"/>
                        <w:bottom w:val="none" w:sz="0" w:space="0" w:color="auto"/>
                        <w:right w:val="none" w:sz="0" w:space="0" w:color="auto"/>
                      </w:divBdr>
                      <w:divsChild>
                        <w:div w:id="1138765842">
                          <w:marLeft w:val="501"/>
                          <w:marRight w:val="0"/>
                          <w:marTop w:val="125"/>
                          <w:marBottom w:val="313"/>
                          <w:divBdr>
                            <w:top w:val="none" w:sz="0" w:space="0" w:color="auto"/>
                            <w:left w:val="none" w:sz="0" w:space="0" w:color="auto"/>
                            <w:bottom w:val="none" w:sz="0" w:space="0" w:color="auto"/>
                            <w:right w:val="none" w:sz="0" w:space="0" w:color="auto"/>
                          </w:divBdr>
                          <w:divsChild>
                            <w:div w:id="1104500617">
                              <w:marLeft w:val="0"/>
                              <w:marRight w:val="376"/>
                              <w:marTop w:val="0"/>
                              <w:marBottom w:val="0"/>
                              <w:divBdr>
                                <w:top w:val="none" w:sz="0" w:space="0" w:color="auto"/>
                                <w:left w:val="none" w:sz="0" w:space="0" w:color="auto"/>
                                <w:bottom w:val="none" w:sz="0" w:space="0" w:color="auto"/>
                                <w:right w:val="none" w:sz="0" w:space="0" w:color="auto"/>
                              </w:divBdr>
                              <w:divsChild>
                                <w:div w:id="229968785">
                                  <w:marLeft w:val="0"/>
                                  <w:marRight w:val="0"/>
                                  <w:marTop w:val="0"/>
                                  <w:marBottom w:val="0"/>
                                  <w:divBdr>
                                    <w:top w:val="none" w:sz="0" w:space="0" w:color="auto"/>
                                    <w:left w:val="none" w:sz="0" w:space="0" w:color="auto"/>
                                    <w:bottom w:val="none" w:sz="0" w:space="0" w:color="auto"/>
                                    <w:right w:val="none" w:sz="0" w:space="0" w:color="auto"/>
                                  </w:divBdr>
                                  <w:divsChild>
                                    <w:div w:id="2027362579">
                                      <w:marLeft w:val="0"/>
                                      <w:marRight w:val="0"/>
                                      <w:marTop w:val="0"/>
                                      <w:marBottom w:val="0"/>
                                      <w:divBdr>
                                        <w:top w:val="none" w:sz="0" w:space="0" w:color="auto"/>
                                        <w:left w:val="none" w:sz="0" w:space="0" w:color="auto"/>
                                        <w:bottom w:val="none" w:sz="0" w:space="0" w:color="auto"/>
                                        <w:right w:val="none" w:sz="0" w:space="0" w:color="auto"/>
                                      </w:divBdr>
                                      <w:divsChild>
                                        <w:div w:id="1031733665">
                                          <w:marLeft w:val="0"/>
                                          <w:marRight w:val="0"/>
                                          <w:marTop w:val="0"/>
                                          <w:marBottom w:val="0"/>
                                          <w:divBdr>
                                            <w:top w:val="none" w:sz="0" w:space="0" w:color="auto"/>
                                            <w:left w:val="none" w:sz="0" w:space="0" w:color="auto"/>
                                            <w:bottom w:val="none" w:sz="0" w:space="0" w:color="auto"/>
                                            <w:right w:val="none" w:sz="0" w:space="0" w:color="auto"/>
                                          </w:divBdr>
                                          <w:divsChild>
                                            <w:div w:id="533814293">
                                              <w:marLeft w:val="0"/>
                                              <w:marRight w:val="0"/>
                                              <w:marTop w:val="0"/>
                                              <w:marBottom w:val="0"/>
                                              <w:divBdr>
                                                <w:top w:val="none" w:sz="0" w:space="0" w:color="auto"/>
                                                <w:left w:val="none" w:sz="0" w:space="0" w:color="auto"/>
                                                <w:bottom w:val="none" w:sz="0" w:space="0" w:color="auto"/>
                                                <w:right w:val="none" w:sz="0" w:space="0" w:color="auto"/>
                                              </w:divBdr>
                                              <w:divsChild>
                                                <w:div w:id="2144499077">
                                                  <w:marLeft w:val="-125"/>
                                                  <w:marRight w:val="0"/>
                                                  <w:marTop w:val="0"/>
                                                  <w:marBottom w:val="188"/>
                                                  <w:divBdr>
                                                    <w:top w:val="dashed" w:sz="4" w:space="3" w:color="666666"/>
                                                    <w:left w:val="none" w:sz="0" w:space="0" w:color="auto"/>
                                                    <w:bottom w:val="dashed" w:sz="4" w:space="6" w:color="666666"/>
                                                    <w:right w:val="none" w:sz="0" w:space="0" w:color="auto"/>
                                                  </w:divBdr>
                                                  <w:divsChild>
                                                    <w:div w:id="10006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971676">
      <w:bodyDiv w:val="1"/>
      <w:marLeft w:val="0"/>
      <w:marRight w:val="0"/>
      <w:marTop w:val="0"/>
      <w:marBottom w:val="0"/>
      <w:divBdr>
        <w:top w:val="none" w:sz="0" w:space="0" w:color="auto"/>
        <w:left w:val="none" w:sz="0" w:space="0" w:color="auto"/>
        <w:bottom w:val="none" w:sz="0" w:space="0" w:color="auto"/>
        <w:right w:val="none" w:sz="0" w:space="0" w:color="auto"/>
      </w:divBdr>
      <w:divsChild>
        <w:div w:id="1456365071">
          <w:marLeft w:val="1"/>
          <w:marRight w:val="0"/>
          <w:marTop w:val="0"/>
          <w:marBottom w:val="0"/>
          <w:divBdr>
            <w:top w:val="single" w:sz="4" w:space="0" w:color="FFFFFF"/>
            <w:left w:val="none" w:sz="0" w:space="0" w:color="auto"/>
            <w:bottom w:val="none" w:sz="0" w:space="0" w:color="auto"/>
            <w:right w:val="none" w:sz="0" w:space="0" w:color="auto"/>
          </w:divBdr>
          <w:divsChild>
            <w:div w:id="18310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4635">
      <w:bodyDiv w:val="1"/>
      <w:marLeft w:val="0"/>
      <w:marRight w:val="0"/>
      <w:marTop w:val="0"/>
      <w:marBottom w:val="0"/>
      <w:divBdr>
        <w:top w:val="none" w:sz="0" w:space="0" w:color="auto"/>
        <w:left w:val="none" w:sz="0" w:space="0" w:color="auto"/>
        <w:bottom w:val="none" w:sz="0" w:space="0" w:color="auto"/>
        <w:right w:val="none" w:sz="0" w:space="0" w:color="auto"/>
      </w:divBdr>
      <w:divsChild>
        <w:div w:id="1598951378">
          <w:marLeft w:val="0"/>
          <w:marRight w:val="1"/>
          <w:marTop w:val="0"/>
          <w:marBottom w:val="0"/>
          <w:divBdr>
            <w:top w:val="none" w:sz="0" w:space="0" w:color="auto"/>
            <w:left w:val="none" w:sz="0" w:space="0" w:color="auto"/>
            <w:bottom w:val="none" w:sz="0" w:space="0" w:color="auto"/>
            <w:right w:val="none" w:sz="0" w:space="0" w:color="auto"/>
          </w:divBdr>
          <w:divsChild>
            <w:div w:id="112753635">
              <w:marLeft w:val="0"/>
              <w:marRight w:val="0"/>
              <w:marTop w:val="0"/>
              <w:marBottom w:val="0"/>
              <w:divBdr>
                <w:top w:val="none" w:sz="0" w:space="0" w:color="auto"/>
                <w:left w:val="none" w:sz="0" w:space="0" w:color="auto"/>
                <w:bottom w:val="none" w:sz="0" w:space="0" w:color="auto"/>
                <w:right w:val="none" w:sz="0" w:space="0" w:color="auto"/>
              </w:divBdr>
              <w:divsChild>
                <w:div w:id="643781628">
                  <w:marLeft w:val="0"/>
                  <w:marRight w:val="1"/>
                  <w:marTop w:val="0"/>
                  <w:marBottom w:val="0"/>
                  <w:divBdr>
                    <w:top w:val="none" w:sz="0" w:space="0" w:color="auto"/>
                    <w:left w:val="none" w:sz="0" w:space="0" w:color="auto"/>
                    <w:bottom w:val="none" w:sz="0" w:space="0" w:color="auto"/>
                    <w:right w:val="none" w:sz="0" w:space="0" w:color="auto"/>
                  </w:divBdr>
                  <w:divsChild>
                    <w:div w:id="1397046684">
                      <w:marLeft w:val="0"/>
                      <w:marRight w:val="0"/>
                      <w:marTop w:val="0"/>
                      <w:marBottom w:val="0"/>
                      <w:divBdr>
                        <w:top w:val="none" w:sz="0" w:space="0" w:color="auto"/>
                        <w:left w:val="none" w:sz="0" w:space="0" w:color="auto"/>
                        <w:bottom w:val="none" w:sz="0" w:space="0" w:color="auto"/>
                        <w:right w:val="none" w:sz="0" w:space="0" w:color="auto"/>
                      </w:divBdr>
                      <w:divsChild>
                        <w:div w:id="199098520">
                          <w:marLeft w:val="0"/>
                          <w:marRight w:val="0"/>
                          <w:marTop w:val="0"/>
                          <w:marBottom w:val="0"/>
                          <w:divBdr>
                            <w:top w:val="none" w:sz="0" w:space="0" w:color="auto"/>
                            <w:left w:val="none" w:sz="0" w:space="0" w:color="auto"/>
                            <w:bottom w:val="none" w:sz="0" w:space="0" w:color="auto"/>
                            <w:right w:val="none" w:sz="0" w:space="0" w:color="auto"/>
                          </w:divBdr>
                          <w:divsChild>
                            <w:div w:id="1811164413">
                              <w:marLeft w:val="0"/>
                              <w:marRight w:val="0"/>
                              <w:marTop w:val="120"/>
                              <w:marBottom w:val="360"/>
                              <w:divBdr>
                                <w:top w:val="none" w:sz="0" w:space="0" w:color="auto"/>
                                <w:left w:val="none" w:sz="0" w:space="0" w:color="auto"/>
                                <w:bottom w:val="none" w:sz="0" w:space="0" w:color="auto"/>
                                <w:right w:val="none" w:sz="0" w:space="0" w:color="auto"/>
                              </w:divBdr>
                              <w:divsChild>
                                <w:div w:id="745958230">
                                  <w:marLeft w:val="0"/>
                                  <w:marRight w:val="0"/>
                                  <w:marTop w:val="0"/>
                                  <w:marBottom w:val="0"/>
                                  <w:divBdr>
                                    <w:top w:val="none" w:sz="0" w:space="0" w:color="auto"/>
                                    <w:left w:val="none" w:sz="0" w:space="0" w:color="auto"/>
                                    <w:bottom w:val="none" w:sz="0" w:space="0" w:color="auto"/>
                                    <w:right w:val="none" w:sz="0" w:space="0" w:color="auto"/>
                                  </w:divBdr>
                                  <w:divsChild>
                                    <w:div w:id="16424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111275">
      <w:bodyDiv w:val="1"/>
      <w:marLeft w:val="0"/>
      <w:marRight w:val="0"/>
      <w:marTop w:val="0"/>
      <w:marBottom w:val="0"/>
      <w:divBdr>
        <w:top w:val="none" w:sz="0" w:space="0" w:color="auto"/>
        <w:left w:val="none" w:sz="0" w:space="0" w:color="auto"/>
        <w:bottom w:val="none" w:sz="0" w:space="0" w:color="auto"/>
        <w:right w:val="none" w:sz="0" w:space="0" w:color="auto"/>
      </w:divBdr>
      <w:divsChild>
        <w:div w:id="1916891888">
          <w:marLeft w:val="0"/>
          <w:marRight w:val="0"/>
          <w:marTop w:val="0"/>
          <w:marBottom w:val="0"/>
          <w:divBdr>
            <w:top w:val="none" w:sz="0" w:space="0" w:color="auto"/>
            <w:left w:val="none" w:sz="0" w:space="0" w:color="auto"/>
            <w:bottom w:val="none" w:sz="0" w:space="0" w:color="auto"/>
            <w:right w:val="none" w:sz="0" w:space="0" w:color="auto"/>
          </w:divBdr>
          <w:divsChild>
            <w:div w:id="783571567">
              <w:marLeft w:val="0"/>
              <w:marRight w:val="0"/>
              <w:marTop w:val="0"/>
              <w:marBottom w:val="0"/>
              <w:divBdr>
                <w:top w:val="none" w:sz="0" w:space="0" w:color="auto"/>
                <w:left w:val="none" w:sz="0" w:space="0" w:color="auto"/>
                <w:bottom w:val="none" w:sz="0" w:space="0" w:color="auto"/>
                <w:right w:val="none" w:sz="0" w:space="0" w:color="auto"/>
              </w:divBdr>
              <w:divsChild>
                <w:div w:id="13581551">
                  <w:marLeft w:val="0"/>
                  <w:marRight w:val="0"/>
                  <w:marTop w:val="0"/>
                  <w:marBottom w:val="0"/>
                  <w:divBdr>
                    <w:top w:val="none" w:sz="0" w:space="0" w:color="auto"/>
                    <w:left w:val="none" w:sz="0" w:space="0" w:color="auto"/>
                    <w:bottom w:val="none" w:sz="0" w:space="0" w:color="auto"/>
                    <w:right w:val="none" w:sz="0" w:space="0" w:color="auto"/>
                  </w:divBdr>
                  <w:divsChild>
                    <w:div w:id="1733847151">
                      <w:marLeft w:val="313"/>
                      <w:marRight w:val="313"/>
                      <w:marTop w:val="0"/>
                      <w:marBottom w:val="0"/>
                      <w:divBdr>
                        <w:top w:val="none" w:sz="0" w:space="0" w:color="auto"/>
                        <w:left w:val="none" w:sz="0" w:space="0" w:color="auto"/>
                        <w:bottom w:val="none" w:sz="0" w:space="0" w:color="auto"/>
                        <w:right w:val="none" w:sz="0" w:space="0" w:color="auto"/>
                      </w:divBdr>
                      <w:divsChild>
                        <w:div w:id="140197878">
                          <w:marLeft w:val="0"/>
                          <w:marRight w:val="0"/>
                          <w:marTop w:val="0"/>
                          <w:marBottom w:val="0"/>
                          <w:divBdr>
                            <w:top w:val="none" w:sz="0" w:space="0" w:color="auto"/>
                            <w:left w:val="none" w:sz="0" w:space="0" w:color="auto"/>
                            <w:bottom w:val="none" w:sz="0" w:space="0" w:color="auto"/>
                            <w:right w:val="none" w:sz="0" w:space="0" w:color="auto"/>
                          </w:divBdr>
                          <w:divsChild>
                            <w:div w:id="1150368298">
                              <w:marLeft w:val="0"/>
                              <w:marRight w:val="0"/>
                              <w:marTop w:val="0"/>
                              <w:marBottom w:val="0"/>
                              <w:divBdr>
                                <w:top w:val="none" w:sz="0" w:space="0" w:color="auto"/>
                                <w:left w:val="none" w:sz="0" w:space="0" w:color="auto"/>
                                <w:bottom w:val="none" w:sz="0" w:space="0" w:color="auto"/>
                                <w:right w:val="none" w:sz="0" w:space="0" w:color="auto"/>
                              </w:divBdr>
                              <w:divsChild>
                                <w:div w:id="1798839169">
                                  <w:marLeft w:val="0"/>
                                  <w:marRight w:val="0"/>
                                  <w:marTop w:val="0"/>
                                  <w:marBottom w:val="0"/>
                                  <w:divBdr>
                                    <w:top w:val="single" w:sz="4" w:space="0" w:color="D9E4E9"/>
                                    <w:left w:val="none" w:sz="0" w:space="0" w:color="auto"/>
                                    <w:bottom w:val="none" w:sz="0" w:space="0" w:color="auto"/>
                                    <w:right w:val="none" w:sz="0" w:space="0" w:color="auto"/>
                                  </w:divBdr>
                                  <w:divsChild>
                                    <w:div w:id="1657494891">
                                      <w:marLeft w:val="0"/>
                                      <w:marRight w:val="0"/>
                                      <w:marTop w:val="0"/>
                                      <w:marBottom w:val="0"/>
                                      <w:divBdr>
                                        <w:top w:val="none" w:sz="0" w:space="0" w:color="auto"/>
                                        <w:left w:val="none" w:sz="0" w:space="0" w:color="auto"/>
                                        <w:bottom w:val="none" w:sz="0" w:space="0" w:color="auto"/>
                                        <w:right w:val="none" w:sz="0" w:space="0" w:color="auto"/>
                                      </w:divBdr>
                                      <w:divsChild>
                                        <w:div w:id="2093695483">
                                          <w:marLeft w:val="0"/>
                                          <w:marRight w:val="0"/>
                                          <w:marTop w:val="0"/>
                                          <w:marBottom w:val="0"/>
                                          <w:divBdr>
                                            <w:top w:val="none" w:sz="0" w:space="0" w:color="auto"/>
                                            <w:left w:val="none" w:sz="0" w:space="0" w:color="auto"/>
                                            <w:bottom w:val="none" w:sz="0" w:space="0" w:color="auto"/>
                                            <w:right w:val="none" w:sz="0" w:space="0" w:color="auto"/>
                                          </w:divBdr>
                                          <w:divsChild>
                                            <w:div w:id="330454742">
                                              <w:marLeft w:val="0"/>
                                              <w:marRight w:val="0"/>
                                              <w:marTop w:val="0"/>
                                              <w:marBottom w:val="188"/>
                                              <w:divBdr>
                                                <w:top w:val="none" w:sz="0" w:space="0" w:color="auto"/>
                                                <w:left w:val="none" w:sz="0" w:space="0" w:color="auto"/>
                                                <w:bottom w:val="none" w:sz="0" w:space="0" w:color="auto"/>
                                                <w:right w:val="none" w:sz="0" w:space="0" w:color="auto"/>
                                              </w:divBdr>
                                              <w:divsChild>
                                                <w:div w:id="1118329532">
                                                  <w:marLeft w:val="0"/>
                                                  <w:marRight w:val="0"/>
                                                  <w:marTop w:val="0"/>
                                                  <w:marBottom w:val="0"/>
                                                  <w:divBdr>
                                                    <w:top w:val="none" w:sz="0" w:space="0" w:color="auto"/>
                                                    <w:left w:val="none" w:sz="0" w:space="0" w:color="auto"/>
                                                    <w:bottom w:val="none" w:sz="0" w:space="0" w:color="auto"/>
                                                    <w:right w:val="none" w:sz="0" w:space="0" w:color="auto"/>
                                                  </w:divBdr>
                                                  <w:divsChild>
                                                    <w:div w:id="13161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1460217">
      <w:bodyDiv w:val="1"/>
      <w:marLeft w:val="0"/>
      <w:marRight w:val="0"/>
      <w:marTop w:val="0"/>
      <w:marBottom w:val="0"/>
      <w:divBdr>
        <w:top w:val="none" w:sz="0" w:space="0" w:color="auto"/>
        <w:left w:val="none" w:sz="0" w:space="0" w:color="auto"/>
        <w:bottom w:val="none" w:sz="0" w:space="0" w:color="auto"/>
        <w:right w:val="none" w:sz="0" w:space="0" w:color="auto"/>
      </w:divBdr>
      <w:divsChild>
        <w:div w:id="1537042913">
          <w:marLeft w:val="0"/>
          <w:marRight w:val="1"/>
          <w:marTop w:val="0"/>
          <w:marBottom w:val="0"/>
          <w:divBdr>
            <w:top w:val="none" w:sz="0" w:space="0" w:color="auto"/>
            <w:left w:val="none" w:sz="0" w:space="0" w:color="auto"/>
            <w:bottom w:val="none" w:sz="0" w:space="0" w:color="auto"/>
            <w:right w:val="none" w:sz="0" w:space="0" w:color="auto"/>
          </w:divBdr>
          <w:divsChild>
            <w:div w:id="1768190466">
              <w:marLeft w:val="0"/>
              <w:marRight w:val="0"/>
              <w:marTop w:val="0"/>
              <w:marBottom w:val="0"/>
              <w:divBdr>
                <w:top w:val="none" w:sz="0" w:space="0" w:color="auto"/>
                <w:left w:val="none" w:sz="0" w:space="0" w:color="auto"/>
                <w:bottom w:val="none" w:sz="0" w:space="0" w:color="auto"/>
                <w:right w:val="none" w:sz="0" w:space="0" w:color="auto"/>
              </w:divBdr>
              <w:divsChild>
                <w:div w:id="2091609639">
                  <w:marLeft w:val="0"/>
                  <w:marRight w:val="1"/>
                  <w:marTop w:val="0"/>
                  <w:marBottom w:val="0"/>
                  <w:divBdr>
                    <w:top w:val="none" w:sz="0" w:space="0" w:color="auto"/>
                    <w:left w:val="none" w:sz="0" w:space="0" w:color="auto"/>
                    <w:bottom w:val="none" w:sz="0" w:space="0" w:color="auto"/>
                    <w:right w:val="none" w:sz="0" w:space="0" w:color="auto"/>
                  </w:divBdr>
                  <w:divsChild>
                    <w:div w:id="1082991044">
                      <w:marLeft w:val="0"/>
                      <w:marRight w:val="0"/>
                      <w:marTop w:val="0"/>
                      <w:marBottom w:val="0"/>
                      <w:divBdr>
                        <w:top w:val="none" w:sz="0" w:space="0" w:color="auto"/>
                        <w:left w:val="none" w:sz="0" w:space="0" w:color="auto"/>
                        <w:bottom w:val="none" w:sz="0" w:space="0" w:color="auto"/>
                        <w:right w:val="none" w:sz="0" w:space="0" w:color="auto"/>
                      </w:divBdr>
                      <w:divsChild>
                        <w:div w:id="280039570">
                          <w:marLeft w:val="0"/>
                          <w:marRight w:val="0"/>
                          <w:marTop w:val="0"/>
                          <w:marBottom w:val="0"/>
                          <w:divBdr>
                            <w:top w:val="none" w:sz="0" w:space="0" w:color="auto"/>
                            <w:left w:val="none" w:sz="0" w:space="0" w:color="auto"/>
                            <w:bottom w:val="none" w:sz="0" w:space="0" w:color="auto"/>
                            <w:right w:val="none" w:sz="0" w:space="0" w:color="auto"/>
                          </w:divBdr>
                          <w:divsChild>
                            <w:div w:id="1165976143">
                              <w:marLeft w:val="0"/>
                              <w:marRight w:val="0"/>
                              <w:marTop w:val="120"/>
                              <w:marBottom w:val="360"/>
                              <w:divBdr>
                                <w:top w:val="none" w:sz="0" w:space="0" w:color="auto"/>
                                <w:left w:val="none" w:sz="0" w:space="0" w:color="auto"/>
                                <w:bottom w:val="none" w:sz="0" w:space="0" w:color="auto"/>
                                <w:right w:val="none" w:sz="0" w:space="0" w:color="auto"/>
                              </w:divBdr>
                              <w:divsChild>
                                <w:div w:id="1084181551">
                                  <w:marLeft w:val="0"/>
                                  <w:marRight w:val="0"/>
                                  <w:marTop w:val="0"/>
                                  <w:marBottom w:val="0"/>
                                  <w:divBdr>
                                    <w:top w:val="none" w:sz="0" w:space="0" w:color="auto"/>
                                    <w:left w:val="none" w:sz="0" w:space="0" w:color="auto"/>
                                    <w:bottom w:val="none" w:sz="0" w:space="0" w:color="auto"/>
                                    <w:right w:val="none" w:sz="0" w:space="0" w:color="auto"/>
                                  </w:divBdr>
                                  <w:divsChild>
                                    <w:div w:id="4614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650849">
      <w:bodyDiv w:val="1"/>
      <w:marLeft w:val="0"/>
      <w:marRight w:val="0"/>
      <w:marTop w:val="0"/>
      <w:marBottom w:val="0"/>
      <w:divBdr>
        <w:top w:val="none" w:sz="0" w:space="0" w:color="auto"/>
        <w:left w:val="none" w:sz="0" w:space="0" w:color="auto"/>
        <w:bottom w:val="none" w:sz="0" w:space="0" w:color="auto"/>
        <w:right w:val="none" w:sz="0" w:space="0" w:color="auto"/>
      </w:divBdr>
      <w:divsChild>
        <w:div w:id="335885015">
          <w:marLeft w:val="0"/>
          <w:marRight w:val="1"/>
          <w:marTop w:val="0"/>
          <w:marBottom w:val="0"/>
          <w:divBdr>
            <w:top w:val="none" w:sz="0" w:space="0" w:color="auto"/>
            <w:left w:val="none" w:sz="0" w:space="0" w:color="auto"/>
            <w:bottom w:val="none" w:sz="0" w:space="0" w:color="auto"/>
            <w:right w:val="none" w:sz="0" w:space="0" w:color="auto"/>
          </w:divBdr>
          <w:divsChild>
            <w:div w:id="449789593">
              <w:marLeft w:val="0"/>
              <w:marRight w:val="0"/>
              <w:marTop w:val="0"/>
              <w:marBottom w:val="0"/>
              <w:divBdr>
                <w:top w:val="none" w:sz="0" w:space="0" w:color="auto"/>
                <w:left w:val="none" w:sz="0" w:space="0" w:color="auto"/>
                <w:bottom w:val="none" w:sz="0" w:space="0" w:color="auto"/>
                <w:right w:val="none" w:sz="0" w:space="0" w:color="auto"/>
              </w:divBdr>
              <w:divsChild>
                <w:div w:id="1225412220">
                  <w:marLeft w:val="0"/>
                  <w:marRight w:val="1"/>
                  <w:marTop w:val="0"/>
                  <w:marBottom w:val="0"/>
                  <w:divBdr>
                    <w:top w:val="none" w:sz="0" w:space="0" w:color="auto"/>
                    <w:left w:val="none" w:sz="0" w:space="0" w:color="auto"/>
                    <w:bottom w:val="none" w:sz="0" w:space="0" w:color="auto"/>
                    <w:right w:val="none" w:sz="0" w:space="0" w:color="auto"/>
                  </w:divBdr>
                  <w:divsChild>
                    <w:div w:id="982730986">
                      <w:marLeft w:val="0"/>
                      <w:marRight w:val="0"/>
                      <w:marTop w:val="0"/>
                      <w:marBottom w:val="0"/>
                      <w:divBdr>
                        <w:top w:val="none" w:sz="0" w:space="0" w:color="auto"/>
                        <w:left w:val="none" w:sz="0" w:space="0" w:color="auto"/>
                        <w:bottom w:val="none" w:sz="0" w:space="0" w:color="auto"/>
                        <w:right w:val="none" w:sz="0" w:space="0" w:color="auto"/>
                      </w:divBdr>
                      <w:divsChild>
                        <w:div w:id="361440060">
                          <w:marLeft w:val="0"/>
                          <w:marRight w:val="0"/>
                          <w:marTop w:val="0"/>
                          <w:marBottom w:val="0"/>
                          <w:divBdr>
                            <w:top w:val="none" w:sz="0" w:space="0" w:color="auto"/>
                            <w:left w:val="none" w:sz="0" w:space="0" w:color="auto"/>
                            <w:bottom w:val="none" w:sz="0" w:space="0" w:color="auto"/>
                            <w:right w:val="none" w:sz="0" w:space="0" w:color="auto"/>
                          </w:divBdr>
                          <w:divsChild>
                            <w:div w:id="1606692911">
                              <w:marLeft w:val="0"/>
                              <w:marRight w:val="0"/>
                              <w:marTop w:val="120"/>
                              <w:marBottom w:val="360"/>
                              <w:divBdr>
                                <w:top w:val="none" w:sz="0" w:space="0" w:color="auto"/>
                                <w:left w:val="none" w:sz="0" w:space="0" w:color="auto"/>
                                <w:bottom w:val="none" w:sz="0" w:space="0" w:color="auto"/>
                                <w:right w:val="none" w:sz="0" w:space="0" w:color="auto"/>
                              </w:divBdr>
                              <w:divsChild>
                                <w:div w:id="13691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hamed-anwar@doctors.org.uk" TargetMode="External"/><Relationship Id="rId112" Type="http://schemas.microsoft.com/office/2011/relationships/commentsExtended" Target="commentsExtended.xml"/><Relationship Id="rId113" Type="http://schemas.microsoft.com/office/2011/relationships/people" Target="people.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85014-DA24-6C45-B135-39CE4995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6228</Words>
  <Characters>35505</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Systematic review of association of serum bilirubin levels and non-alcoholic fatty liver disease</vt:lpstr>
    </vt:vector>
  </TitlesOfParts>
  <Company>University of Dundee</Company>
  <LinksUpToDate>false</LinksUpToDate>
  <CharactersWithSpaces>41650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review of association of serum bilirubin levels and non-alcoholic fatty liver disease</dc:title>
  <dc:creator>user</dc:creator>
  <cp:lastModifiedBy>Na Ma</cp:lastModifiedBy>
  <cp:revision>2</cp:revision>
  <dcterms:created xsi:type="dcterms:W3CDTF">2014-10-24T16:48:00Z</dcterms:created>
  <dcterms:modified xsi:type="dcterms:W3CDTF">2014-10-24T16:48:00Z</dcterms:modified>
</cp:coreProperties>
</file>