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A2480" w14:textId="354CF225" w:rsidR="00986F2B" w:rsidRPr="00EF14CA" w:rsidRDefault="00986F2B" w:rsidP="00EF14CA">
      <w:pPr>
        <w:spacing w:after="0" w:line="360" w:lineRule="auto"/>
        <w:jc w:val="both"/>
        <w:rPr>
          <w:rFonts w:ascii="Book Antiqua" w:hAnsi="Book Antiqua"/>
          <w:b/>
          <w:sz w:val="24"/>
          <w:szCs w:val="24"/>
        </w:rPr>
      </w:pPr>
      <w:r w:rsidRPr="00EF14CA">
        <w:rPr>
          <w:rFonts w:ascii="Book Antiqua" w:hAnsi="Book Antiqua"/>
          <w:b/>
          <w:sz w:val="24"/>
          <w:szCs w:val="24"/>
        </w:rPr>
        <w:t xml:space="preserve">Name of journal: </w:t>
      </w:r>
      <w:r w:rsidRPr="00EF14CA">
        <w:rPr>
          <w:rFonts w:ascii="Book Antiqua" w:hAnsi="Book Antiqua"/>
          <w:b/>
          <w:i/>
          <w:sz w:val="24"/>
          <w:szCs w:val="24"/>
        </w:rPr>
        <w:t xml:space="preserve">World Journal of </w:t>
      </w:r>
      <w:r w:rsidRPr="00EF14CA">
        <w:rPr>
          <w:rFonts w:ascii="Book Antiqua" w:hAnsi="Book Antiqua"/>
          <w:b/>
          <w:i/>
          <w:color w:val="000000"/>
          <w:sz w:val="24"/>
          <w:szCs w:val="24"/>
        </w:rPr>
        <w:t>Gastrointestinal Endoscopy</w:t>
      </w:r>
    </w:p>
    <w:p w14:paraId="571723FB" w14:textId="0EDD3909" w:rsidR="00986F2B" w:rsidRPr="00EF14CA" w:rsidRDefault="00986F2B" w:rsidP="00EF14CA">
      <w:pPr>
        <w:spacing w:after="0" w:line="360" w:lineRule="auto"/>
        <w:jc w:val="both"/>
        <w:rPr>
          <w:rFonts w:ascii="Book Antiqua" w:hAnsi="Book Antiqua"/>
          <w:b/>
          <w:sz w:val="24"/>
          <w:szCs w:val="24"/>
          <w:lang w:eastAsia="zh-CN"/>
        </w:rPr>
      </w:pPr>
      <w:r w:rsidRPr="00EF14CA">
        <w:rPr>
          <w:rFonts w:ascii="Book Antiqua" w:hAnsi="Book Antiqua"/>
          <w:b/>
          <w:sz w:val="24"/>
          <w:szCs w:val="24"/>
        </w:rPr>
        <w:t xml:space="preserve">ESPS Manuscript NO: </w:t>
      </w:r>
      <w:r w:rsidRPr="00EF14CA">
        <w:rPr>
          <w:rFonts w:ascii="Book Antiqua" w:hAnsi="Book Antiqua"/>
          <w:b/>
          <w:sz w:val="24"/>
          <w:szCs w:val="24"/>
          <w:lang w:eastAsia="zh-CN"/>
        </w:rPr>
        <w:t>11626</w:t>
      </w:r>
    </w:p>
    <w:p w14:paraId="55B002D1" w14:textId="357C538C" w:rsidR="00D61C2C" w:rsidRPr="00EF14CA" w:rsidRDefault="00986F2B" w:rsidP="00EF14CA">
      <w:pPr>
        <w:spacing w:after="0" w:line="360" w:lineRule="auto"/>
        <w:jc w:val="both"/>
        <w:rPr>
          <w:rFonts w:ascii="Book Antiqua" w:hAnsi="Book Antiqua"/>
          <w:b/>
          <w:color w:val="000000"/>
          <w:sz w:val="24"/>
          <w:szCs w:val="24"/>
        </w:rPr>
      </w:pPr>
      <w:r w:rsidRPr="00EF14CA">
        <w:rPr>
          <w:rFonts w:ascii="Book Antiqua" w:hAnsi="Book Antiqua"/>
          <w:b/>
          <w:sz w:val="24"/>
          <w:szCs w:val="24"/>
        </w:rPr>
        <w:t>Columns:</w:t>
      </w:r>
      <w:r w:rsidR="00D61C2C" w:rsidRPr="00EF14CA">
        <w:rPr>
          <w:rFonts w:ascii="Book Antiqua" w:hAnsi="Book Antiqua"/>
          <w:b/>
          <w:sz w:val="24"/>
          <w:szCs w:val="24"/>
          <w:lang w:eastAsia="zh-CN"/>
        </w:rPr>
        <w:t xml:space="preserve"> </w:t>
      </w:r>
      <w:r w:rsidR="00266422" w:rsidRPr="00EF14CA">
        <w:rPr>
          <w:rFonts w:ascii="Book Antiqua" w:hAnsi="Book Antiqua"/>
          <w:b/>
          <w:color w:val="000000"/>
          <w:sz w:val="24"/>
          <w:szCs w:val="24"/>
        </w:rPr>
        <w:t>Clinical Trials Study</w:t>
      </w:r>
    </w:p>
    <w:p w14:paraId="109434AD" w14:textId="77777777" w:rsidR="0057736C" w:rsidRPr="00EF14CA" w:rsidRDefault="0057736C" w:rsidP="00EF14CA">
      <w:pPr>
        <w:pStyle w:val="Normal1"/>
        <w:widowControl w:val="0"/>
        <w:spacing w:line="360" w:lineRule="auto"/>
        <w:jc w:val="both"/>
        <w:rPr>
          <w:rFonts w:ascii="Book Antiqua" w:eastAsia="宋体" w:hAnsi="Book Antiqua"/>
          <w:bCs/>
          <w:sz w:val="24"/>
          <w:lang w:eastAsia="zh-CN"/>
        </w:rPr>
      </w:pPr>
    </w:p>
    <w:p w14:paraId="20B58D2B" w14:textId="79C85506" w:rsidR="00415B07" w:rsidRPr="00EF14CA" w:rsidRDefault="006B02E8" w:rsidP="00EF14CA">
      <w:pPr>
        <w:pStyle w:val="Normal1"/>
        <w:widowControl w:val="0"/>
        <w:spacing w:line="360" w:lineRule="auto"/>
        <w:jc w:val="both"/>
        <w:rPr>
          <w:rFonts w:ascii="Book Antiqua" w:hAnsi="Book Antiqua"/>
          <w:b/>
          <w:sz w:val="24"/>
        </w:rPr>
      </w:pPr>
      <w:r w:rsidRPr="00EF14CA">
        <w:rPr>
          <w:rFonts w:ascii="Book Antiqua" w:hAnsi="Book Antiqua"/>
          <w:b/>
          <w:bCs/>
          <w:sz w:val="24"/>
        </w:rPr>
        <w:t>Analysis of You</w:t>
      </w:r>
      <w:r w:rsidR="00415B07" w:rsidRPr="00EF14CA">
        <w:rPr>
          <w:rFonts w:ascii="Book Antiqua" w:hAnsi="Book Antiqua"/>
          <w:b/>
          <w:bCs/>
          <w:sz w:val="24"/>
        </w:rPr>
        <w:t>Tube</w:t>
      </w:r>
      <w:r w:rsidRPr="00EF14CA">
        <w:rPr>
          <w:rFonts w:ascii="Book Antiqua" w:hAnsi="Book Antiqua"/>
          <w:b/>
          <w:sz w:val="24"/>
        </w:rPr>
        <w:t>™</w:t>
      </w:r>
      <w:r w:rsidR="00415B07" w:rsidRPr="00EF14CA">
        <w:rPr>
          <w:rFonts w:ascii="Book Antiqua" w:hAnsi="Book Antiqua"/>
          <w:b/>
          <w:bCs/>
          <w:sz w:val="24"/>
        </w:rPr>
        <w:t xml:space="preserve"> </w:t>
      </w:r>
      <w:r w:rsidR="00266422" w:rsidRPr="00EF14CA">
        <w:rPr>
          <w:rFonts w:ascii="Book Antiqua" w:hAnsi="Book Antiqua"/>
          <w:b/>
          <w:bCs/>
          <w:sz w:val="24"/>
        </w:rPr>
        <w:t>videos related to bowel preparation for c</w:t>
      </w:r>
      <w:r w:rsidR="00415B07" w:rsidRPr="00EF14CA">
        <w:rPr>
          <w:rFonts w:ascii="Book Antiqua" w:hAnsi="Book Antiqua"/>
          <w:b/>
          <w:bCs/>
          <w:sz w:val="24"/>
        </w:rPr>
        <w:t>olonoscopy</w:t>
      </w:r>
    </w:p>
    <w:p w14:paraId="346C8824" w14:textId="77777777" w:rsidR="00415B07" w:rsidRPr="00EF14CA" w:rsidRDefault="00415B07" w:rsidP="00EF14CA">
      <w:pPr>
        <w:pStyle w:val="Normal1"/>
        <w:widowControl w:val="0"/>
        <w:spacing w:line="360" w:lineRule="auto"/>
        <w:jc w:val="both"/>
        <w:rPr>
          <w:rFonts w:ascii="Book Antiqua" w:eastAsia="宋体" w:hAnsi="Book Antiqua"/>
          <w:sz w:val="24"/>
          <w:lang w:eastAsia="zh-CN"/>
        </w:rPr>
      </w:pPr>
    </w:p>
    <w:p w14:paraId="21145C29" w14:textId="128109AB" w:rsidR="00986F2B" w:rsidRPr="00EF14CA" w:rsidRDefault="00EF14CA" w:rsidP="00EF14CA">
      <w:pPr>
        <w:spacing w:after="0" w:line="360" w:lineRule="auto"/>
        <w:jc w:val="both"/>
        <w:rPr>
          <w:rFonts w:ascii="Book Antiqua" w:eastAsia="Arial Unicode MS" w:hAnsi="Book Antiqua" w:cs="Arial Unicode MS"/>
          <w:sz w:val="24"/>
          <w:szCs w:val="24"/>
          <w:lang w:val="en"/>
        </w:rPr>
      </w:pPr>
      <w:proofErr w:type="spellStart"/>
      <w:r w:rsidRPr="00EF14CA">
        <w:rPr>
          <w:rFonts w:ascii="Book Antiqua" w:eastAsia="Times New Roman" w:hAnsi="Book Antiqua" w:cs="Times New Roman"/>
          <w:sz w:val="24"/>
          <w:szCs w:val="24"/>
        </w:rPr>
        <w:t>Basch</w:t>
      </w:r>
      <w:proofErr w:type="spellEnd"/>
      <w:r w:rsidRPr="00EF14CA">
        <w:rPr>
          <w:rFonts w:ascii="Book Antiqua" w:hAnsi="Book Antiqua"/>
          <w:bCs/>
          <w:sz w:val="24"/>
          <w:szCs w:val="24"/>
        </w:rPr>
        <w:t xml:space="preserve"> </w:t>
      </w:r>
      <w:r w:rsidRPr="00EF14CA">
        <w:rPr>
          <w:rFonts w:ascii="Book Antiqua" w:hAnsi="Book Antiqua"/>
          <w:bCs/>
          <w:sz w:val="24"/>
          <w:szCs w:val="24"/>
          <w:lang w:eastAsia="zh-CN"/>
        </w:rPr>
        <w:t xml:space="preserve">CH </w:t>
      </w:r>
      <w:r w:rsidRPr="00EF14CA">
        <w:rPr>
          <w:rFonts w:ascii="Book Antiqua" w:hAnsi="Book Antiqua"/>
          <w:bCs/>
          <w:i/>
          <w:sz w:val="24"/>
          <w:szCs w:val="24"/>
          <w:lang w:eastAsia="zh-CN"/>
        </w:rPr>
        <w:t>et al.</w:t>
      </w:r>
      <w:r w:rsidRPr="00EF14CA">
        <w:rPr>
          <w:rFonts w:ascii="Book Antiqua" w:hAnsi="Book Antiqua"/>
          <w:bCs/>
          <w:sz w:val="24"/>
          <w:szCs w:val="24"/>
          <w:lang w:eastAsia="zh-CN"/>
        </w:rPr>
        <w:t xml:space="preserve"> </w:t>
      </w:r>
      <w:r w:rsidR="004E79AC" w:rsidRPr="00EF14CA">
        <w:rPr>
          <w:rFonts w:ascii="Book Antiqua" w:hAnsi="Book Antiqua"/>
          <w:bCs/>
          <w:sz w:val="24"/>
          <w:szCs w:val="24"/>
        </w:rPr>
        <w:t>YouTube</w:t>
      </w:r>
      <w:r w:rsidR="004E79AC" w:rsidRPr="00EF14CA">
        <w:rPr>
          <w:rFonts w:ascii="Book Antiqua" w:hAnsi="Book Antiqua"/>
          <w:sz w:val="24"/>
          <w:szCs w:val="24"/>
        </w:rPr>
        <w:t xml:space="preserve">™ </w:t>
      </w:r>
      <w:r w:rsidRPr="00EF14CA">
        <w:rPr>
          <w:rFonts w:ascii="Book Antiqua" w:hAnsi="Book Antiqua"/>
          <w:sz w:val="24"/>
          <w:szCs w:val="24"/>
        </w:rPr>
        <w:t>colonoscopy p</w:t>
      </w:r>
      <w:r w:rsidR="004E79AC" w:rsidRPr="00EF14CA">
        <w:rPr>
          <w:rFonts w:ascii="Book Antiqua" w:hAnsi="Book Antiqua"/>
          <w:sz w:val="24"/>
          <w:szCs w:val="24"/>
        </w:rPr>
        <w:t>reparation</w:t>
      </w:r>
    </w:p>
    <w:p w14:paraId="13B11CC9" w14:textId="77777777" w:rsidR="00986F2B" w:rsidRPr="00EF14CA" w:rsidRDefault="00986F2B" w:rsidP="00EF14CA">
      <w:pPr>
        <w:pStyle w:val="Normal1"/>
        <w:widowControl w:val="0"/>
        <w:spacing w:line="360" w:lineRule="auto"/>
        <w:jc w:val="both"/>
        <w:rPr>
          <w:rFonts w:ascii="Book Antiqua" w:eastAsia="宋体" w:hAnsi="Book Antiqua"/>
          <w:sz w:val="24"/>
          <w:lang w:val="en" w:eastAsia="zh-CN"/>
        </w:rPr>
      </w:pPr>
    </w:p>
    <w:p w14:paraId="5ABAC8E5" w14:textId="6A78E1B5" w:rsidR="00266422" w:rsidRPr="00EF14CA" w:rsidRDefault="00266422" w:rsidP="00EF14CA">
      <w:pPr>
        <w:pStyle w:val="Normal1"/>
        <w:spacing w:line="360" w:lineRule="auto"/>
        <w:jc w:val="both"/>
        <w:rPr>
          <w:rFonts w:ascii="Book Antiqua" w:eastAsia="Times New Roman" w:hAnsi="Book Antiqua" w:cs="Times New Roman"/>
          <w:sz w:val="24"/>
        </w:rPr>
      </w:pPr>
      <w:r w:rsidRPr="00EF14CA">
        <w:rPr>
          <w:rFonts w:ascii="Book Antiqua" w:eastAsia="Times New Roman" w:hAnsi="Book Antiqua" w:cs="Times New Roman"/>
          <w:sz w:val="24"/>
        </w:rPr>
        <w:t xml:space="preserve">Corey H </w:t>
      </w:r>
      <w:proofErr w:type="spellStart"/>
      <w:r w:rsidRPr="00EF14CA">
        <w:rPr>
          <w:rFonts w:ascii="Book Antiqua" w:eastAsia="Times New Roman" w:hAnsi="Book Antiqua" w:cs="Times New Roman"/>
          <w:sz w:val="24"/>
        </w:rPr>
        <w:t>Basch</w:t>
      </w:r>
      <w:proofErr w:type="spellEnd"/>
      <w:r w:rsidRPr="00EF14CA">
        <w:rPr>
          <w:rFonts w:ascii="Book Antiqua" w:eastAsia="Times New Roman" w:hAnsi="Book Antiqua" w:cs="Times New Roman"/>
          <w:sz w:val="24"/>
        </w:rPr>
        <w:t xml:space="preserve">, Grace Clarke </w:t>
      </w:r>
      <w:proofErr w:type="spellStart"/>
      <w:r w:rsidRPr="00EF14CA">
        <w:rPr>
          <w:rFonts w:ascii="Book Antiqua" w:eastAsia="Times New Roman" w:hAnsi="Book Antiqua" w:cs="Times New Roman"/>
          <w:sz w:val="24"/>
        </w:rPr>
        <w:t>Hillyer</w:t>
      </w:r>
      <w:proofErr w:type="spellEnd"/>
      <w:r w:rsidRPr="00EF14CA">
        <w:rPr>
          <w:rFonts w:ascii="Book Antiqua" w:eastAsia="Times New Roman" w:hAnsi="Book Antiqua" w:cs="Times New Roman"/>
          <w:sz w:val="24"/>
        </w:rPr>
        <w:t xml:space="preserve">, Rachel Reeves, Charles E </w:t>
      </w:r>
      <w:proofErr w:type="spellStart"/>
      <w:r w:rsidRPr="00EF14CA">
        <w:rPr>
          <w:rFonts w:ascii="Book Antiqua" w:eastAsia="Times New Roman" w:hAnsi="Book Antiqua" w:cs="Times New Roman"/>
          <w:sz w:val="24"/>
        </w:rPr>
        <w:t>Basch</w:t>
      </w:r>
      <w:proofErr w:type="spellEnd"/>
    </w:p>
    <w:p w14:paraId="66C8E0DF" w14:textId="6FF177CB" w:rsidR="00415B07" w:rsidRPr="00EF14CA" w:rsidRDefault="00415B07" w:rsidP="00EF14CA">
      <w:pPr>
        <w:pStyle w:val="Normal1"/>
        <w:spacing w:line="360" w:lineRule="auto"/>
        <w:jc w:val="both"/>
        <w:rPr>
          <w:rFonts w:ascii="Book Antiqua" w:eastAsia="宋体" w:hAnsi="Book Antiqua" w:cs="Times New Roman"/>
          <w:sz w:val="24"/>
          <w:lang w:eastAsia="zh-CN"/>
        </w:rPr>
      </w:pPr>
    </w:p>
    <w:p w14:paraId="4367AAB2" w14:textId="6A902871" w:rsidR="00415B07" w:rsidRPr="00EF14CA" w:rsidRDefault="00EF14CA" w:rsidP="00EF14CA">
      <w:pPr>
        <w:pStyle w:val="Normal1"/>
        <w:spacing w:line="360" w:lineRule="auto"/>
        <w:jc w:val="both"/>
        <w:rPr>
          <w:rFonts w:ascii="Book Antiqua" w:eastAsia="Times New Roman" w:hAnsi="Book Antiqua" w:cs="Times New Roman"/>
          <w:sz w:val="24"/>
        </w:rPr>
      </w:pPr>
      <w:r w:rsidRPr="00EF14CA">
        <w:rPr>
          <w:rFonts w:ascii="Book Antiqua" w:eastAsia="Times New Roman" w:hAnsi="Book Antiqua" w:cs="Times New Roman"/>
          <w:b/>
          <w:sz w:val="24"/>
        </w:rPr>
        <w:t xml:space="preserve">Corey H </w:t>
      </w:r>
      <w:proofErr w:type="spellStart"/>
      <w:r w:rsidRPr="00EF14CA">
        <w:rPr>
          <w:rFonts w:ascii="Book Antiqua" w:eastAsia="Times New Roman" w:hAnsi="Book Antiqua" w:cs="Times New Roman"/>
          <w:b/>
          <w:sz w:val="24"/>
        </w:rPr>
        <w:t>Basch</w:t>
      </w:r>
      <w:proofErr w:type="spellEnd"/>
      <w:r w:rsidRPr="00EF14CA">
        <w:rPr>
          <w:rFonts w:ascii="Book Antiqua" w:eastAsia="Times New Roman" w:hAnsi="Book Antiqua" w:cs="Times New Roman"/>
          <w:b/>
          <w:sz w:val="24"/>
        </w:rPr>
        <w:t>,</w:t>
      </w:r>
      <w:r w:rsidRPr="00EF14CA">
        <w:rPr>
          <w:rFonts w:ascii="Book Antiqua" w:eastAsia="宋体" w:hAnsi="Book Antiqua" w:cs="Times New Roman"/>
          <w:b/>
          <w:sz w:val="24"/>
          <w:lang w:eastAsia="zh-CN"/>
        </w:rPr>
        <w:t xml:space="preserve"> </w:t>
      </w:r>
      <w:r w:rsidRPr="00EF14CA">
        <w:rPr>
          <w:rFonts w:ascii="Book Antiqua" w:eastAsia="Times New Roman" w:hAnsi="Book Antiqua" w:cs="Times New Roman"/>
          <w:b/>
          <w:sz w:val="24"/>
        </w:rPr>
        <w:t>Rachel Reeves,</w:t>
      </w:r>
      <w:r w:rsidRPr="00EF14CA">
        <w:rPr>
          <w:rFonts w:ascii="Book Antiqua" w:eastAsia="宋体" w:hAnsi="Book Antiqua" w:cs="Times New Roman"/>
          <w:sz w:val="24"/>
          <w:lang w:eastAsia="zh-CN"/>
        </w:rPr>
        <w:t xml:space="preserve"> </w:t>
      </w:r>
      <w:r w:rsidR="00415B07" w:rsidRPr="00EF14CA">
        <w:rPr>
          <w:rFonts w:ascii="Book Antiqua" w:eastAsia="Times New Roman" w:hAnsi="Book Antiqua" w:cs="Times New Roman"/>
          <w:sz w:val="24"/>
        </w:rPr>
        <w:t>Department of Public Health, William</w:t>
      </w:r>
      <w:r w:rsidR="00AF14C6" w:rsidRPr="00EF14CA">
        <w:rPr>
          <w:rFonts w:ascii="Book Antiqua" w:eastAsia="Times New Roman" w:hAnsi="Book Antiqua" w:cs="Times New Roman"/>
          <w:sz w:val="24"/>
        </w:rPr>
        <w:t xml:space="preserve"> Paterson University, Wayne, NJ</w:t>
      </w:r>
      <w:r w:rsidRPr="00EF14CA">
        <w:rPr>
          <w:rFonts w:ascii="Book Antiqua" w:eastAsia="宋体" w:hAnsi="Book Antiqua" w:cs="Times New Roman"/>
          <w:sz w:val="24"/>
          <w:lang w:eastAsia="zh-CN"/>
        </w:rPr>
        <w:t xml:space="preserve"> </w:t>
      </w:r>
      <w:r w:rsidRPr="00EF14CA">
        <w:rPr>
          <w:rFonts w:ascii="Book Antiqua" w:eastAsia="Times New Roman" w:hAnsi="Book Antiqua" w:cs="Times New Roman"/>
          <w:sz w:val="24"/>
        </w:rPr>
        <w:t>07470</w:t>
      </w:r>
      <w:r w:rsidR="00AF14C6" w:rsidRPr="00EF14CA">
        <w:rPr>
          <w:rFonts w:ascii="Book Antiqua" w:eastAsia="Times New Roman" w:hAnsi="Book Antiqua" w:cs="Times New Roman"/>
          <w:sz w:val="24"/>
        </w:rPr>
        <w:t>, U</w:t>
      </w:r>
      <w:r w:rsidRPr="00EF14CA">
        <w:rPr>
          <w:rFonts w:ascii="Book Antiqua" w:eastAsia="宋体" w:hAnsi="Book Antiqua" w:cs="Times New Roman"/>
          <w:sz w:val="24"/>
          <w:lang w:eastAsia="zh-CN"/>
        </w:rPr>
        <w:t xml:space="preserve">nited </w:t>
      </w:r>
      <w:r w:rsidR="00AF14C6" w:rsidRPr="00EF14CA">
        <w:rPr>
          <w:rFonts w:ascii="Book Antiqua" w:eastAsia="Times New Roman" w:hAnsi="Book Antiqua" w:cs="Times New Roman"/>
          <w:sz w:val="24"/>
        </w:rPr>
        <w:t>S</w:t>
      </w:r>
      <w:r w:rsidRPr="00EF14CA">
        <w:rPr>
          <w:rFonts w:ascii="Book Antiqua" w:eastAsia="宋体" w:hAnsi="Book Antiqua" w:cs="Times New Roman"/>
          <w:sz w:val="24"/>
          <w:lang w:eastAsia="zh-CN"/>
        </w:rPr>
        <w:t>tates</w:t>
      </w:r>
      <w:r w:rsidR="004E79AC" w:rsidRPr="00EF14CA">
        <w:rPr>
          <w:rFonts w:ascii="Book Antiqua" w:eastAsia="Times New Roman" w:hAnsi="Book Antiqua" w:cs="Times New Roman"/>
          <w:sz w:val="24"/>
        </w:rPr>
        <w:t xml:space="preserve"> </w:t>
      </w:r>
    </w:p>
    <w:p w14:paraId="7B0C46C7" w14:textId="77777777" w:rsidR="00415B07" w:rsidRPr="00EF14CA" w:rsidRDefault="00415B07" w:rsidP="00EF14CA">
      <w:pPr>
        <w:pStyle w:val="Normal1"/>
        <w:spacing w:line="360" w:lineRule="auto"/>
        <w:jc w:val="both"/>
        <w:rPr>
          <w:rFonts w:ascii="Book Antiqua" w:eastAsia="Times New Roman" w:hAnsi="Book Antiqua" w:cs="Times New Roman"/>
          <w:sz w:val="24"/>
        </w:rPr>
      </w:pPr>
      <w:r w:rsidRPr="00EF14CA">
        <w:rPr>
          <w:rFonts w:ascii="Book Antiqua" w:eastAsia="Times New Roman" w:hAnsi="Book Antiqua" w:cs="Times New Roman"/>
          <w:sz w:val="24"/>
        </w:rPr>
        <w:t xml:space="preserve"> </w:t>
      </w:r>
    </w:p>
    <w:p w14:paraId="21043183" w14:textId="6B304EA0" w:rsidR="00415B07" w:rsidRPr="00EF14CA" w:rsidRDefault="00EF14CA" w:rsidP="00EF14CA">
      <w:pPr>
        <w:pStyle w:val="Normal1"/>
        <w:spacing w:line="360" w:lineRule="auto"/>
        <w:jc w:val="both"/>
        <w:rPr>
          <w:rFonts w:ascii="Book Antiqua" w:hAnsi="Book Antiqua" w:cs="Times New Roman"/>
          <w:sz w:val="24"/>
        </w:rPr>
      </w:pPr>
      <w:r w:rsidRPr="00EF14CA">
        <w:rPr>
          <w:rFonts w:ascii="Book Antiqua" w:eastAsia="Times New Roman" w:hAnsi="Book Antiqua" w:cs="Times New Roman"/>
          <w:b/>
          <w:sz w:val="24"/>
        </w:rPr>
        <w:t xml:space="preserve">Grace Clarke </w:t>
      </w:r>
      <w:proofErr w:type="spellStart"/>
      <w:r w:rsidRPr="00EF14CA">
        <w:rPr>
          <w:rFonts w:ascii="Book Antiqua" w:eastAsia="Times New Roman" w:hAnsi="Book Antiqua" w:cs="Times New Roman"/>
          <w:b/>
          <w:sz w:val="24"/>
        </w:rPr>
        <w:t>Hillyer</w:t>
      </w:r>
      <w:proofErr w:type="spellEnd"/>
      <w:r w:rsidRPr="00EF14CA">
        <w:rPr>
          <w:rFonts w:ascii="Book Antiqua" w:eastAsia="Times New Roman" w:hAnsi="Book Antiqua" w:cs="Times New Roman"/>
          <w:b/>
          <w:sz w:val="24"/>
        </w:rPr>
        <w:t>,</w:t>
      </w:r>
      <w:r w:rsidRPr="00EF14CA">
        <w:rPr>
          <w:rFonts w:ascii="Book Antiqua" w:eastAsia="宋体" w:hAnsi="Book Antiqua" w:cs="Times New Roman"/>
          <w:sz w:val="24"/>
          <w:lang w:eastAsia="zh-CN"/>
        </w:rPr>
        <w:t xml:space="preserve"> </w:t>
      </w:r>
      <w:r w:rsidR="00505D09" w:rsidRPr="00EF14CA">
        <w:rPr>
          <w:rFonts w:ascii="Book Antiqua" w:hAnsi="Book Antiqua" w:cs="Times New Roman"/>
          <w:sz w:val="24"/>
        </w:rPr>
        <w:t>Department of Epidemiology, Mailman School of Public Health, Columbia University, New York, NY</w:t>
      </w:r>
      <w:r w:rsidRPr="00EF14CA">
        <w:rPr>
          <w:rFonts w:ascii="Book Antiqua" w:hAnsi="Book Antiqua" w:cs="Times New Roman"/>
          <w:sz w:val="24"/>
        </w:rPr>
        <w:t xml:space="preserve"> 10032</w:t>
      </w:r>
      <w:r w:rsidR="00AF14C6" w:rsidRPr="00EF14CA">
        <w:rPr>
          <w:rFonts w:ascii="Book Antiqua" w:hAnsi="Book Antiqua" w:cs="Times New Roman"/>
          <w:sz w:val="24"/>
        </w:rPr>
        <w:t xml:space="preserve">, </w:t>
      </w:r>
      <w:r w:rsidRPr="00EF14CA">
        <w:rPr>
          <w:rFonts w:ascii="Book Antiqua" w:eastAsia="Times New Roman" w:hAnsi="Book Antiqua" w:cs="Times New Roman"/>
          <w:sz w:val="24"/>
        </w:rPr>
        <w:t>U</w:t>
      </w:r>
      <w:r w:rsidRPr="00EF14CA">
        <w:rPr>
          <w:rFonts w:ascii="Book Antiqua" w:eastAsia="宋体" w:hAnsi="Book Antiqua" w:cs="Times New Roman"/>
          <w:sz w:val="24"/>
          <w:lang w:eastAsia="zh-CN"/>
        </w:rPr>
        <w:t xml:space="preserve">nited </w:t>
      </w:r>
      <w:r w:rsidRPr="00EF14CA">
        <w:rPr>
          <w:rFonts w:ascii="Book Antiqua" w:eastAsia="Times New Roman" w:hAnsi="Book Antiqua" w:cs="Times New Roman"/>
          <w:sz w:val="24"/>
        </w:rPr>
        <w:t>S</w:t>
      </w:r>
      <w:r w:rsidRPr="00EF14CA">
        <w:rPr>
          <w:rFonts w:ascii="Book Antiqua" w:eastAsia="宋体" w:hAnsi="Book Antiqua" w:cs="Times New Roman"/>
          <w:sz w:val="24"/>
          <w:lang w:eastAsia="zh-CN"/>
        </w:rPr>
        <w:t>tates</w:t>
      </w:r>
    </w:p>
    <w:p w14:paraId="38EC33C0" w14:textId="77777777" w:rsidR="00415B07" w:rsidRPr="00EF14CA" w:rsidRDefault="00415B07" w:rsidP="00EF14CA">
      <w:pPr>
        <w:pStyle w:val="Normal1"/>
        <w:spacing w:line="360" w:lineRule="auto"/>
        <w:jc w:val="both"/>
        <w:rPr>
          <w:rFonts w:ascii="Book Antiqua" w:eastAsia="Times New Roman" w:hAnsi="Book Antiqua" w:cs="Times New Roman"/>
          <w:sz w:val="24"/>
        </w:rPr>
      </w:pPr>
    </w:p>
    <w:p w14:paraId="588A1953" w14:textId="6A31EC9D" w:rsidR="00415B07" w:rsidRPr="00EF14CA" w:rsidRDefault="00EF14CA" w:rsidP="00EF14CA">
      <w:pPr>
        <w:pStyle w:val="Normal1"/>
        <w:spacing w:line="360" w:lineRule="auto"/>
        <w:jc w:val="both"/>
        <w:rPr>
          <w:rFonts w:ascii="Book Antiqua" w:eastAsia="Times New Roman" w:hAnsi="Book Antiqua" w:cs="Times New Roman"/>
          <w:sz w:val="24"/>
        </w:rPr>
      </w:pPr>
      <w:r w:rsidRPr="00EF14CA">
        <w:rPr>
          <w:rFonts w:ascii="Book Antiqua" w:eastAsia="Times New Roman" w:hAnsi="Book Antiqua" w:cs="Times New Roman"/>
          <w:b/>
          <w:sz w:val="24"/>
        </w:rPr>
        <w:t xml:space="preserve">Charles E </w:t>
      </w:r>
      <w:proofErr w:type="spellStart"/>
      <w:r w:rsidRPr="00EF14CA">
        <w:rPr>
          <w:rFonts w:ascii="Book Antiqua" w:eastAsia="Times New Roman" w:hAnsi="Book Antiqua" w:cs="Times New Roman"/>
          <w:b/>
          <w:sz w:val="24"/>
        </w:rPr>
        <w:t>Basch</w:t>
      </w:r>
      <w:proofErr w:type="spellEnd"/>
      <w:r w:rsidRPr="00EF14CA">
        <w:rPr>
          <w:rFonts w:ascii="Book Antiqua" w:eastAsia="宋体" w:hAnsi="Book Antiqua" w:cs="Times New Roman"/>
          <w:b/>
          <w:sz w:val="24"/>
          <w:lang w:eastAsia="zh-CN"/>
        </w:rPr>
        <w:t>,</w:t>
      </w:r>
      <w:r w:rsidRPr="00EF14CA">
        <w:rPr>
          <w:rFonts w:ascii="Book Antiqua" w:eastAsia="Times New Roman" w:hAnsi="Book Antiqua" w:cs="Times New Roman"/>
          <w:sz w:val="24"/>
        </w:rPr>
        <w:t xml:space="preserve"> </w:t>
      </w:r>
      <w:r w:rsidR="00415B07" w:rsidRPr="00EF14CA">
        <w:rPr>
          <w:rFonts w:ascii="Book Antiqua" w:eastAsia="Times New Roman" w:hAnsi="Book Antiqua" w:cs="Times New Roman"/>
          <w:sz w:val="24"/>
        </w:rPr>
        <w:t>Department of Health and Behavior Studies, Teachers College, Columbia University, New York, NY</w:t>
      </w:r>
      <w:r w:rsidRPr="00EF14CA">
        <w:rPr>
          <w:rFonts w:ascii="Book Antiqua" w:eastAsia="宋体" w:hAnsi="Book Antiqua" w:cs="Times New Roman"/>
          <w:sz w:val="24"/>
          <w:lang w:eastAsia="zh-CN"/>
        </w:rPr>
        <w:t xml:space="preserve"> </w:t>
      </w:r>
      <w:r w:rsidRPr="00EF14CA">
        <w:rPr>
          <w:rFonts w:ascii="Book Antiqua" w:eastAsia="Times New Roman" w:hAnsi="Book Antiqua" w:cs="Times New Roman"/>
          <w:sz w:val="24"/>
        </w:rPr>
        <w:t>10027</w:t>
      </w:r>
      <w:r w:rsidR="00AF14C6" w:rsidRPr="00EF14CA">
        <w:rPr>
          <w:rFonts w:ascii="Book Antiqua" w:eastAsia="Times New Roman" w:hAnsi="Book Antiqua" w:cs="Times New Roman"/>
          <w:sz w:val="24"/>
        </w:rPr>
        <w:t xml:space="preserve">, </w:t>
      </w:r>
      <w:r w:rsidRPr="00EF14CA">
        <w:rPr>
          <w:rFonts w:ascii="Book Antiqua" w:eastAsia="Times New Roman" w:hAnsi="Book Antiqua" w:cs="Times New Roman"/>
          <w:sz w:val="24"/>
        </w:rPr>
        <w:t>U</w:t>
      </w:r>
      <w:r w:rsidRPr="00EF14CA">
        <w:rPr>
          <w:rFonts w:ascii="Book Antiqua" w:eastAsia="宋体" w:hAnsi="Book Antiqua" w:cs="Times New Roman"/>
          <w:sz w:val="24"/>
          <w:lang w:eastAsia="zh-CN"/>
        </w:rPr>
        <w:t xml:space="preserve">nited </w:t>
      </w:r>
      <w:r w:rsidRPr="00EF14CA">
        <w:rPr>
          <w:rFonts w:ascii="Book Antiqua" w:eastAsia="Times New Roman" w:hAnsi="Book Antiqua" w:cs="Times New Roman"/>
          <w:sz w:val="24"/>
        </w:rPr>
        <w:t>S</w:t>
      </w:r>
      <w:r w:rsidRPr="00EF14CA">
        <w:rPr>
          <w:rFonts w:ascii="Book Antiqua" w:eastAsia="宋体" w:hAnsi="Book Antiqua" w:cs="Times New Roman"/>
          <w:sz w:val="24"/>
          <w:lang w:eastAsia="zh-CN"/>
        </w:rPr>
        <w:t>tates</w:t>
      </w:r>
      <w:r w:rsidR="00CC4C99" w:rsidRPr="00EF14CA">
        <w:rPr>
          <w:rFonts w:ascii="Book Antiqua" w:eastAsia="Times New Roman" w:hAnsi="Book Antiqua" w:cs="Times New Roman"/>
          <w:sz w:val="24"/>
        </w:rPr>
        <w:t xml:space="preserve"> </w:t>
      </w:r>
    </w:p>
    <w:p w14:paraId="44FA776B" w14:textId="77777777" w:rsidR="00415B07" w:rsidRPr="00EF14CA" w:rsidRDefault="00415B07" w:rsidP="00EF14CA">
      <w:pPr>
        <w:pStyle w:val="Normal1"/>
        <w:spacing w:line="360" w:lineRule="auto"/>
        <w:jc w:val="both"/>
        <w:rPr>
          <w:rFonts w:ascii="Book Antiqua" w:eastAsia="Times New Roman" w:hAnsi="Book Antiqua" w:cs="Times New Roman"/>
          <w:sz w:val="24"/>
        </w:rPr>
      </w:pPr>
    </w:p>
    <w:p w14:paraId="21769932" w14:textId="0D842BA9" w:rsidR="00986F2B" w:rsidRDefault="00415B07" w:rsidP="00EF14CA">
      <w:pPr>
        <w:spacing w:after="0" w:line="360" w:lineRule="auto"/>
        <w:jc w:val="both"/>
        <w:rPr>
          <w:rFonts w:ascii="Book Antiqua" w:hAnsi="Book Antiqua"/>
          <w:sz w:val="24"/>
          <w:szCs w:val="24"/>
          <w:lang w:eastAsia="zh-CN"/>
        </w:rPr>
      </w:pPr>
      <w:r w:rsidRPr="00EF14CA">
        <w:rPr>
          <w:rFonts w:ascii="Book Antiqua" w:eastAsia="Times New Roman" w:hAnsi="Book Antiqua" w:cs="Times New Roman"/>
          <w:sz w:val="24"/>
          <w:szCs w:val="24"/>
        </w:rPr>
        <w:t xml:space="preserve"> </w:t>
      </w:r>
      <w:r w:rsidR="00986F2B" w:rsidRPr="00EF14CA">
        <w:rPr>
          <w:rFonts w:ascii="Book Antiqua" w:hAnsi="Book Antiqua"/>
          <w:b/>
          <w:sz w:val="24"/>
          <w:szCs w:val="24"/>
        </w:rPr>
        <w:t>Author contributions:</w:t>
      </w:r>
      <w:r w:rsidR="00CC4C99" w:rsidRPr="00EF14CA">
        <w:rPr>
          <w:rFonts w:ascii="Book Antiqua" w:hAnsi="Book Antiqua"/>
          <w:sz w:val="24"/>
          <w:szCs w:val="24"/>
        </w:rPr>
        <w:t xml:space="preserve"> </w:t>
      </w:r>
      <w:proofErr w:type="spellStart"/>
      <w:r w:rsidR="00CC4C99" w:rsidRPr="00EF14CA">
        <w:rPr>
          <w:rFonts w:ascii="Book Antiqua" w:hAnsi="Book Antiqua"/>
          <w:sz w:val="24"/>
          <w:szCs w:val="24"/>
        </w:rPr>
        <w:t>Basch</w:t>
      </w:r>
      <w:proofErr w:type="spellEnd"/>
      <w:r w:rsidR="00CC4C99" w:rsidRPr="00EF14CA">
        <w:rPr>
          <w:rFonts w:ascii="Book Antiqua" w:hAnsi="Book Antiqua"/>
          <w:sz w:val="24"/>
          <w:szCs w:val="24"/>
        </w:rPr>
        <w:t xml:space="preserve"> </w:t>
      </w:r>
      <w:r w:rsidR="00EF14CA" w:rsidRPr="00EF14CA">
        <w:rPr>
          <w:rFonts w:ascii="Book Antiqua" w:hAnsi="Book Antiqua"/>
          <w:sz w:val="24"/>
          <w:szCs w:val="24"/>
          <w:lang w:eastAsia="zh-CN"/>
        </w:rPr>
        <w:t xml:space="preserve">CH </w:t>
      </w:r>
      <w:r w:rsidR="00CC4C99" w:rsidRPr="00EF14CA">
        <w:rPr>
          <w:rFonts w:ascii="Book Antiqua" w:hAnsi="Book Antiqua"/>
          <w:sz w:val="24"/>
          <w:szCs w:val="24"/>
        </w:rPr>
        <w:t xml:space="preserve">and </w:t>
      </w:r>
      <w:proofErr w:type="spellStart"/>
      <w:r w:rsidR="00CC4C99" w:rsidRPr="00EF14CA">
        <w:rPr>
          <w:rFonts w:ascii="Book Antiqua" w:hAnsi="Book Antiqua"/>
          <w:sz w:val="24"/>
          <w:szCs w:val="24"/>
        </w:rPr>
        <w:t>Basch</w:t>
      </w:r>
      <w:proofErr w:type="spellEnd"/>
      <w:r w:rsidR="00CC4C99" w:rsidRPr="00EF14CA">
        <w:rPr>
          <w:rFonts w:ascii="Book Antiqua" w:hAnsi="Book Antiqua"/>
          <w:sz w:val="24"/>
          <w:szCs w:val="24"/>
        </w:rPr>
        <w:t xml:space="preserve"> </w:t>
      </w:r>
      <w:r w:rsidR="00EF14CA" w:rsidRPr="00EF14CA">
        <w:rPr>
          <w:rFonts w:ascii="Book Antiqua" w:hAnsi="Book Antiqua"/>
          <w:sz w:val="24"/>
          <w:szCs w:val="24"/>
          <w:lang w:eastAsia="zh-CN"/>
        </w:rPr>
        <w:t xml:space="preserve">CE </w:t>
      </w:r>
      <w:r w:rsidR="00CC4C99" w:rsidRPr="00EF14CA">
        <w:rPr>
          <w:rFonts w:ascii="Book Antiqua" w:hAnsi="Book Antiqua"/>
          <w:sz w:val="24"/>
          <w:szCs w:val="24"/>
        </w:rPr>
        <w:t>conceptualized the study</w:t>
      </w:r>
      <w:r w:rsidR="00EF14CA" w:rsidRPr="00EF14CA">
        <w:rPr>
          <w:rFonts w:ascii="Book Antiqua" w:hAnsi="Book Antiqua"/>
          <w:sz w:val="24"/>
          <w:szCs w:val="24"/>
          <w:lang w:eastAsia="zh-CN"/>
        </w:rPr>
        <w:t>;</w:t>
      </w:r>
      <w:r w:rsidR="00CC4C99" w:rsidRPr="00EF14CA">
        <w:rPr>
          <w:rFonts w:ascii="Book Antiqua" w:hAnsi="Book Antiqua"/>
          <w:sz w:val="24"/>
          <w:szCs w:val="24"/>
        </w:rPr>
        <w:t xml:space="preserve"> Reeves </w:t>
      </w:r>
      <w:r w:rsidR="00EF14CA" w:rsidRPr="00EF14CA">
        <w:rPr>
          <w:rFonts w:ascii="Book Antiqua" w:hAnsi="Book Antiqua"/>
          <w:sz w:val="24"/>
          <w:szCs w:val="24"/>
          <w:lang w:eastAsia="zh-CN"/>
        </w:rPr>
        <w:t xml:space="preserve">R </w:t>
      </w:r>
      <w:r w:rsidR="00CC4C99" w:rsidRPr="00EF14CA">
        <w:rPr>
          <w:rFonts w:ascii="Book Antiqua" w:hAnsi="Book Antiqua"/>
          <w:sz w:val="24"/>
          <w:szCs w:val="24"/>
        </w:rPr>
        <w:t xml:space="preserve">and </w:t>
      </w:r>
      <w:proofErr w:type="spellStart"/>
      <w:r w:rsidR="00CC4C99" w:rsidRPr="00EF14CA">
        <w:rPr>
          <w:rFonts w:ascii="Book Antiqua" w:hAnsi="Book Antiqua"/>
          <w:sz w:val="24"/>
          <w:szCs w:val="24"/>
        </w:rPr>
        <w:t>Basch</w:t>
      </w:r>
      <w:proofErr w:type="spellEnd"/>
      <w:r w:rsidR="00CC4C99" w:rsidRPr="00EF14CA">
        <w:rPr>
          <w:rFonts w:ascii="Book Antiqua" w:hAnsi="Book Antiqua"/>
          <w:sz w:val="24"/>
          <w:szCs w:val="24"/>
        </w:rPr>
        <w:t xml:space="preserve"> </w:t>
      </w:r>
      <w:r w:rsidR="00EF14CA" w:rsidRPr="00EF14CA">
        <w:rPr>
          <w:rFonts w:ascii="Book Antiqua" w:hAnsi="Book Antiqua"/>
          <w:sz w:val="24"/>
          <w:szCs w:val="24"/>
          <w:lang w:eastAsia="zh-CN"/>
        </w:rPr>
        <w:t xml:space="preserve">CH </w:t>
      </w:r>
      <w:r w:rsidR="00CC4C99" w:rsidRPr="00EF14CA">
        <w:rPr>
          <w:rFonts w:ascii="Book Antiqua" w:hAnsi="Book Antiqua"/>
          <w:sz w:val="24"/>
          <w:szCs w:val="24"/>
        </w:rPr>
        <w:t>collected the data</w:t>
      </w:r>
      <w:r w:rsidR="00EF14CA" w:rsidRPr="00EF14CA">
        <w:rPr>
          <w:rFonts w:ascii="Book Antiqua" w:hAnsi="Book Antiqua"/>
          <w:sz w:val="24"/>
          <w:szCs w:val="24"/>
          <w:lang w:eastAsia="zh-CN"/>
        </w:rPr>
        <w:t>;</w:t>
      </w:r>
      <w:r w:rsidR="00CC4C99" w:rsidRPr="00EF14CA">
        <w:rPr>
          <w:rFonts w:ascii="Book Antiqua" w:hAnsi="Book Antiqua"/>
          <w:sz w:val="24"/>
          <w:szCs w:val="24"/>
        </w:rPr>
        <w:t xml:space="preserve"> </w:t>
      </w:r>
      <w:proofErr w:type="spellStart"/>
      <w:r w:rsidR="00CC4C99" w:rsidRPr="00EF14CA">
        <w:rPr>
          <w:rFonts w:ascii="Book Antiqua" w:hAnsi="Book Antiqua"/>
          <w:sz w:val="24"/>
          <w:szCs w:val="24"/>
        </w:rPr>
        <w:t>Hillyer</w:t>
      </w:r>
      <w:proofErr w:type="spellEnd"/>
      <w:r w:rsidR="00CC4C99" w:rsidRPr="00EF14CA">
        <w:rPr>
          <w:rFonts w:ascii="Book Antiqua" w:hAnsi="Book Antiqua"/>
          <w:sz w:val="24"/>
          <w:szCs w:val="24"/>
        </w:rPr>
        <w:t xml:space="preserve"> </w:t>
      </w:r>
      <w:r w:rsidR="00EF14CA" w:rsidRPr="00EF14CA">
        <w:rPr>
          <w:rFonts w:ascii="Book Antiqua" w:hAnsi="Book Antiqua"/>
          <w:sz w:val="24"/>
          <w:szCs w:val="24"/>
          <w:lang w:eastAsia="zh-CN"/>
        </w:rPr>
        <w:t xml:space="preserve">GC </w:t>
      </w:r>
      <w:r w:rsidR="00CC4C99" w:rsidRPr="00EF14CA">
        <w:rPr>
          <w:rFonts w:ascii="Book Antiqua" w:hAnsi="Book Antiqua"/>
          <w:sz w:val="24"/>
          <w:szCs w:val="24"/>
        </w:rPr>
        <w:t>analyzed the data</w:t>
      </w:r>
      <w:r w:rsidR="00EF14CA" w:rsidRPr="00EF14CA">
        <w:rPr>
          <w:rFonts w:ascii="Book Antiqua" w:hAnsi="Book Antiqua"/>
          <w:sz w:val="24"/>
          <w:szCs w:val="24"/>
          <w:lang w:eastAsia="zh-CN"/>
        </w:rPr>
        <w:t>;</w:t>
      </w:r>
      <w:r w:rsidR="00CC4C99" w:rsidRPr="00EF14CA">
        <w:rPr>
          <w:rFonts w:ascii="Book Antiqua" w:hAnsi="Book Antiqua"/>
          <w:sz w:val="24"/>
          <w:szCs w:val="24"/>
        </w:rPr>
        <w:t xml:space="preserve"> </w:t>
      </w:r>
      <w:r w:rsidR="00EF14CA" w:rsidRPr="00EF14CA">
        <w:rPr>
          <w:rFonts w:ascii="Book Antiqua" w:hAnsi="Book Antiqua"/>
          <w:sz w:val="24"/>
          <w:szCs w:val="24"/>
        </w:rPr>
        <w:t>a</w:t>
      </w:r>
      <w:r w:rsidR="00CC4C99" w:rsidRPr="00EF14CA">
        <w:rPr>
          <w:rFonts w:ascii="Book Antiqua" w:hAnsi="Book Antiqua"/>
          <w:sz w:val="24"/>
          <w:szCs w:val="24"/>
        </w:rPr>
        <w:t xml:space="preserve">ll authors contributed to writing and editing the manuscript and approved the final version of the manuscript. </w:t>
      </w:r>
    </w:p>
    <w:p w14:paraId="2CFA6038" w14:textId="77777777" w:rsidR="006817B1" w:rsidRPr="00EF14CA" w:rsidRDefault="006817B1" w:rsidP="00EF14CA">
      <w:pPr>
        <w:spacing w:after="0" w:line="360" w:lineRule="auto"/>
        <w:jc w:val="both"/>
        <w:rPr>
          <w:rFonts w:ascii="Book Antiqua" w:hAnsi="Book Antiqua"/>
          <w:sz w:val="24"/>
          <w:szCs w:val="24"/>
          <w:lang w:eastAsia="zh-CN"/>
        </w:rPr>
      </w:pPr>
    </w:p>
    <w:p w14:paraId="57C41DC9" w14:textId="6D326B75" w:rsidR="00415B07" w:rsidRPr="006817B1" w:rsidRDefault="006817B1" w:rsidP="00EF14CA">
      <w:pPr>
        <w:pStyle w:val="Normal1"/>
        <w:spacing w:line="360" w:lineRule="auto"/>
        <w:jc w:val="both"/>
        <w:rPr>
          <w:rFonts w:ascii="Book Antiqua" w:eastAsia="宋体" w:hAnsi="Book Antiqua" w:cs="Times New Roman"/>
          <w:sz w:val="24"/>
          <w:lang w:eastAsia="zh-CN"/>
        </w:rPr>
      </w:pPr>
      <w:r w:rsidRPr="006817B1">
        <w:rPr>
          <w:rFonts w:ascii="Book Antiqua" w:hAnsi="Book Antiqua" w:cs="Times New Roman"/>
          <w:b/>
          <w:sz w:val="24"/>
        </w:rPr>
        <w:t>Supported by</w:t>
      </w:r>
      <w:r w:rsidRPr="00EF14CA">
        <w:rPr>
          <w:rFonts w:ascii="Book Antiqua" w:hAnsi="Book Antiqua" w:cs="Times New Roman"/>
          <w:sz w:val="24"/>
        </w:rPr>
        <w:t xml:space="preserve"> National Institute of Health</w:t>
      </w:r>
      <w:r>
        <w:rPr>
          <w:rFonts w:ascii="Book Antiqua" w:eastAsia="宋体" w:hAnsi="Book Antiqua" w:cs="Times New Roman" w:hint="eastAsia"/>
          <w:sz w:val="24"/>
          <w:lang w:eastAsia="zh-CN"/>
        </w:rPr>
        <w:t>, No.</w:t>
      </w:r>
      <w:r w:rsidRPr="00EF14CA">
        <w:rPr>
          <w:rFonts w:ascii="Book Antiqua" w:hAnsi="Book Antiqua" w:cs="Times New Roman"/>
          <w:sz w:val="24"/>
        </w:rPr>
        <w:t xml:space="preserve"> 1U24 C</w:t>
      </w:r>
      <w:r>
        <w:rPr>
          <w:rFonts w:ascii="Book Antiqua" w:hAnsi="Book Antiqua" w:cs="Times New Roman"/>
          <w:sz w:val="24"/>
        </w:rPr>
        <w:t xml:space="preserve">A171524 </w:t>
      </w:r>
      <w:r>
        <w:rPr>
          <w:rFonts w:ascii="Book Antiqua" w:eastAsia="宋体" w:hAnsi="Book Antiqua" w:cs="Times New Roman" w:hint="eastAsia"/>
          <w:sz w:val="24"/>
          <w:lang w:eastAsia="zh-CN"/>
        </w:rPr>
        <w:t>(</w:t>
      </w:r>
      <w:r>
        <w:rPr>
          <w:rFonts w:ascii="Book Antiqua" w:hAnsi="Book Antiqua" w:cs="Times New Roman"/>
          <w:sz w:val="24"/>
        </w:rPr>
        <w:t xml:space="preserve">to Grace Clarke </w:t>
      </w:r>
      <w:proofErr w:type="spellStart"/>
      <w:r>
        <w:rPr>
          <w:rFonts w:ascii="Book Antiqua" w:hAnsi="Book Antiqua" w:cs="Times New Roman"/>
          <w:sz w:val="24"/>
        </w:rPr>
        <w:t>Hillyer</w:t>
      </w:r>
      <w:proofErr w:type="spellEnd"/>
      <w:r>
        <w:rPr>
          <w:rFonts w:ascii="Book Antiqua" w:eastAsia="宋体" w:hAnsi="Book Antiqua" w:cs="Times New Roman" w:hint="eastAsia"/>
          <w:sz w:val="24"/>
          <w:lang w:eastAsia="zh-CN"/>
        </w:rPr>
        <w:t>)</w:t>
      </w:r>
    </w:p>
    <w:p w14:paraId="1C4A2155" w14:textId="77777777" w:rsidR="006817B1" w:rsidRPr="006817B1" w:rsidRDefault="006817B1" w:rsidP="00EF14CA">
      <w:pPr>
        <w:pStyle w:val="Normal1"/>
        <w:spacing w:line="360" w:lineRule="auto"/>
        <w:jc w:val="both"/>
        <w:rPr>
          <w:rFonts w:ascii="Book Antiqua" w:eastAsia="宋体" w:hAnsi="Book Antiqua" w:cs="Times New Roman"/>
          <w:sz w:val="24"/>
          <w:lang w:eastAsia="zh-CN"/>
        </w:rPr>
      </w:pPr>
    </w:p>
    <w:p w14:paraId="0C11805C" w14:textId="1675F987" w:rsidR="00EF14CA" w:rsidRPr="00EF14CA" w:rsidRDefault="00EF14CA" w:rsidP="00EF14CA">
      <w:pPr>
        <w:pStyle w:val="Normal1"/>
        <w:spacing w:line="360" w:lineRule="auto"/>
        <w:jc w:val="both"/>
        <w:rPr>
          <w:rFonts w:ascii="Book Antiqua" w:eastAsia="Times New Roman" w:hAnsi="Book Antiqua" w:cs="Times New Roman"/>
          <w:sz w:val="24"/>
        </w:rPr>
      </w:pPr>
      <w:r w:rsidRPr="00EF14CA">
        <w:rPr>
          <w:rFonts w:ascii="Book Antiqua" w:hAnsi="Book Antiqua"/>
          <w:b/>
          <w:sz w:val="24"/>
        </w:rPr>
        <w:t>Correspondence to:</w:t>
      </w:r>
      <w:r w:rsidRPr="00EF14CA">
        <w:rPr>
          <w:rFonts w:ascii="Book Antiqua" w:eastAsia="宋体" w:hAnsi="Book Antiqua" w:cs="Times New Roman"/>
          <w:sz w:val="24"/>
          <w:lang w:eastAsia="zh-CN"/>
        </w:rPr>
        <w:t xml:space="preserve"> </w:t>
      </w:r>
      <w:r w:rsidRPr="006817B1">
        <w:rPr>
          <w:rFonts w:ascii="Book Antiqua" w:eastAsia="Times New Roman" w:hAnsi="Book Antiqua" w:cs="Times New Roman"/>
          <w:b/>
          <w:sz w:val="24"/>
        </w:rPr>
        <w:t xml:space="preserve">Corey H </w:t>
      </w:r>
      <w:proofErr w:type="spellStart"/>
      <w:r w:rsidRPr="006817B1">
        <w:rPr>
          <w:rFonts w:ascii="Book Antiqua" w:eastAsia="Times New Roman" w:hAnsi="Book Antiqua" w:cs="Times New Roman"/>
          <w:b/>
          <w:sz w:val="24"/>
        </w:rPr>
        <w:t>Basch</w:t>
      </w:r>
      <w:proofErr w:type="spellEnd"/>
      <w:r w:rsidRPr="006817B1">
        <w:rPr>
          <w:rFonts w:ascii="Book Antiqua" w:eastAsia="Times New Roman" w:hAnsi="Book Antiqua" w:cs="Times New Roman"/>
          <w:b/>
          <w:sz w:val="24"/>
        </w:rPr>
        <w:t xml:space="preserve">, </w:t>
      </w:r>
      <w:proofErr w:type="spellStart"/>
      <w:r w:rsidRPr="006817B1">
        <w:rPr>
          <w:rFonts w:ascii="Book Antiqua" w:eastAsia="Times New Roman" w:hAnsi="Book Antiqua" w:cs="Times New Roman"/>
          <w:b/>
          <w:sz w:val="24"/>
        </w:rPr>
        <w:t>EdD</w:t>
      </w:r>
      <w:proofErr w:type="spellEnd"/>
      <w:r w:rsidRPr="006817B1">
        <w:rPr>
          <w:rFonts w:ascii="Book Antiqua" w:eastAsia="Times New Roman" w:hAnsi="Book Antiqua" w:cs="Times New Roman"/>
          <w:b/>
          <w:sz w:val="24"/>
        </w:rPr>
        <w:t>, MP</w:t>
      </w:r>
      <w:r w:rsidR="00415B07" w:rsidRPr="006817B1">
        <w:rPr>
          <w:rFonts w:ascii="Book Antiqua" w:eastAsia="Times New Roman" w:hAnsi="Book Antiqua" w:cs="Times New Roman"/>
          <w:b/>
          <w:sz w:val="24"/>
        </w:rPr>
        <w:t>H</w:t>
      </w:r>
      <w:r w:rsidRPr="006817B1">
        <w:rPr>
          <w:rFonts w:ascii="Book Antiqua" w:eastAsia="宋体" w:hAnsi="Book Antiqua" w:cs="Times New Roman"/>
          <w:b/>
          <w:sz w:val="24"/>
          <w:lang w:eastAsia="zh-CN"/>
        </w:rPr>
        <w:t xml:space="preserve">, </w:t>
      </w:r>
      <w:r w:rsidR="00415B07" w:rsidRPr="006817B1">
        <w:rPr>
          <w:rFonts w:ascii="Book Antiqua" w:eastAsia="Times New Roman" w:hAnsi="Book Antiqua" w:cs="Times New Roman"/>
          <w:b/>
          <w:sz w:val="24"/>
        </w:rPr>
        <w:t>Assistant Professor,</w:t>
      </w:r>
      <w:r w:rsidR="00415B07" w:rsidRPr="00EF14CA">
        <w:rPr>
          <w:rFonts w:ascii="Book Antiqua" w:eastAsia="Times New Roman" w:hAnsi="Book Antiqua" w:cs="Times New Roman"/>
          <w:sz w:val="24"/>
        </w:rPr>
        <w:t xml:space="preserve"> Department of Public Health</w:t>
      </w:r>
      <w:r w:rsidRPr="00EF14CA">
        <w:rPr>
          <w:rFonts w:ascii="Book Antiqua" w:eastAsia="宋体" w:hAnsi="Book Antiqua" w:cs="Times New Roman"/>
          <w:sz w:val="24"/>
          <w:lang w:eastAsia="zh-CN"/>
        </w:rPr>
        <w:t xml:space="preserve">, </w:t>
      </w:r>
      <w:r w:rsidR="00415B07" w:rsidRPr="00EF14CA">
        <w:rPr>
          <w:rFonts w:ascii="Book Antiqua" w:eastAsia="Times New Roman" w:hAnsi="Book Antiqua" w:cs="Times New Roman"/>
          <w:sz w:val="24"/>
        </w:rPr>
        <w:t>William Paterson University, Wing 150</w:t>
      </w:r>
      <w:r w:rsidRPr="00EF14CA">
        <w:rPr>
          <w:rFonts w:ascii="Book Antiqua" w:eastAsia="宋体" w:hAnsi="Book Antiqua" w:cs="Times New Roman"/>
          <w:sz w:val="24"/>
          <w:lang w:eastAsia="zh-CN"/>
        </w:rPr>
        <w:t xml:space="preserve">, </w:t>
      </w:r>
      <w:r w:rsidR="00415B07" w:rsidRPr="00EF14CA">
        <w:rPr>
          <w:rFonts w:ascii="Book Antiqua" w:eastAsia="Times New Roman" w:hAnsi="Book Antiqua" w:cs="Times New Roman"/>
          <w:sz w:val="24"/>
        </w:rPr>
        <w:t xml:space="preserve">Wayne, </w:t>
      </w:r>
      <w:r w:rsidRPr="00EF14CA">
        <w:rPr>
          <w:rFonts w:ascii="Book Antiqua" w:eastAsia="Times New Roman" w:hAnsi="Book Antiqua" w:cs="Times New Roman"/>
          <w:sz w:val="24"/>
        </w:rPr>
        <w:t>NJ</w:t>
      </w:r>
      <w:r w:rsidRPr="00EF14CA">
        <w:rPr>
          <w:rFonts w:ascii="Book Antiqua" w:eastAsia="宋体" w:hAnsi="Book Antiqua" w:cs="Times New Roman"/>
          <w:sz w:val="24"/>
          <w:lang w:eastAsia="zh-CN"/>
        </w:rPr>
        <w:t xml:space="preserve"> </w:t>
      </w:r>
      <w:r w:rsidRPr="00EF14CA">
        <w:rPr>
          <w:rFonts w:ascii="Book Antiqua" w:eastAsia="Times New Roman" w:hAnsi="Book Antiqua" w:cs="Times New Roman"/>
          <w:sz w:val="24"/>
        </w:rPr>
        <w:t>07470, U</w:t>
      </w:r>
      <w:r w:rsidRPr="00EF14CA">
        <w:rPr>
          <w:rFonts w:ascii="Book Antiqua" w:eastAsia="宋体" w:hAnsi="Book Antiqua" w:cs="Times New Roman"/>
          <w:sz w:val="24"/>
          <w:lang w:eastAsia="zh-CN"/>
        </w:rPr>
        <w:t xml:space="preserve">nited </w:t>
      </w:r>
      <w:r w:rsidRPr="00EF14CA">
        <w:rPr>
          <w:rFonts w:ascii="Book Antiqua" w:eastAsia="Times New Roman" w:hAnsi="Book Antiqua" w:cs="Times New Roman"/>
          <w:sz w:val="24"/>
        </w:rPr>
        <w:t>S</w:t>
      </w:r>
      <w:r w:rsidRPr="00EF14CA">
        <w:rPr>
          <w:rFonts w:ascii="Book Antiqua" w:eastAsia="宋体" w:hAnsi="Book Antiqua" w:cs="Times New Roman"/>
          <w:sz w:val="24"/>
          <w:lang w:eastAsia="zh-CN"/>
        </w:rPr>
        <w:t>tates.</w:t>
      </w:r>
      <w:r w:rsidRPr="00EF14CA">
        <w:rPr>
          <w:rFonts w:ascii="Book Antiqua" w:eastAsia="Times New Roman" w:hAnsi="Book Antiqua" w:cs="Times New Roman"/>
          <w:sz w:val="24"/>
        </w:rPr>
        <w:t xml:space="preserve"> baschc@wpunj.edu</w:t>
      </w:r>
    </w:p>
    <w:p w14:paraId="64E274DD" w14:textId="77777777" w:rsidR="00EF14CA" w:rsidRPr="00EF14CA" w:rsidRDefault="00EF14CA" w:rsidP="00EF14CA">
      <w:pPr>
        <w:spacing w:after="0" w:line="360" w:lineRule="auto"/>
        <w:jc w:val="both"/>
        <w:rPr>
          <w:rFonts w:ascii="Book Antiqua" w:hAnsi="Book Antiqua"/>
          <w:b/>
          <w:sz w:val="24"/>
          <w:szCs w:val="24"/>
          <w:lang w:eastAsia="zh-CN"/>
        </w:rPr>
      </w:pPr>
    </w:p>
    <w:p w14:paraId="1936C2F8" w14:textId="36E6317A" w:rsidR="00EF14CA" w:rsidRPr="00EF14CA" w:rsidRDefault="00EF14CA" w:rsidP="00EF14CA">
      <w:pPr>
        <w:spacing w:after="0" w:line="360" w:lineRule="auto"/>
        <w:jc w:val="both"/>
        <w:rPr>
          <w:rFonts w:ascii="Book Antiqua" w:hAnsi="Book Antiqua"/>
          <w:b/>
          <w:sz w:val="24"/>
          <w:szCs w:val="24"/>
        </w:rPr>
      </w:pPr>
      <w:r w:rsidRPr="00EF14CA">
        <w:rPr>
          <w:rFonts w:ascii="Book Antiqua" w:hAnsi="Book Antiqua"/>
          <w:b/>
          <w:sz w:val="24"/>
          <w:szCs w:val="24"/>
        </w:rPr>
        <w:lastRenderedPageBreak/>
        <w:t>Telephone:</w:t>
      </w:r>
      <w:r w:rsidRPr="00EF14CA">
        <w:rPr>
          <w:rFonts w:ascii="Book Antiqua" w:hAnsi="Book Antiqua" w:cs="Times New Roman"/>
          <w:sz w:val="24"/>
          <w:szCs w:val="24"/>
          <w:lang w:eastAsia="zh-CN"/>
        </w:rPr>
        <w:t xml:space="preserve"> +1-</w:t>
      </w:r>
      <w:r w:rsidRPr="00EF14CA">
        <w:rPr>
          <w:rFonts w:ascii="Book Antiqua" w:eastAsia="Times New Roman" w:hAnsi="Book Antiqua" w:cs="Times New Roman"/>
          <w:sz w:val="24"/>
          <w:szCs w:val="24"/>
        </w:rPr>
        <w:t>973-7202603</w:t>
      </w:r>
      <w:r w:rsidRPr="00EF14CA">
        <w:rPr>
          <w:rFonts w:ascii="Book Antiqua" w:hAnsi="Book Antiqua"/>
          <w:b/>
          <w:sz w:val="24"/>
          <w:szCs w:val="24"/>
        </w:rPr>
        <w:t xml:space="preserve"> Fax:</w:t>
      </w:r>
      <w:r w:rsidRPr="00EF14CA">
        <w:rPr>
          <w:rFonts w:ascii="Book Antiqua" w:hAnsi="Book Antiqua" w:cs="Times New Roman"/>
          <w:sz w:val="24"/>
          <w:szCs w:val="24"/>
          <w:lang w:eastAsia="zh-CN"/>
        </w:rPr>
        <w:t xml:space="preserve"> +1-</w:t>
      </w:r>
      <w:r w:rsidRPr="00EF14CA">
        <w:rPr>
          <w:rFonts w:ascii="Book Antiqua" w:hAnsi="Book Antiqua" w:cs="Times New Roman"/>
          <w:sz w:val="24"/>
          <w:szCs w:val="24"/>
        </w:rPr>
        <w:t>973-7202215</w:t>
      </w:r>
    </w:p>
    <w:p w14:paraId="08C08F2D" w14:textId="724185F5" w:rsidR="00415B07" w:rsidRPr="00EF14CA" w:rsidRDefault="00415B07" w:rsidP="00EF14CA">
      <w:pPr>
        <w:pStyle w:val="Normal1"/>
        <w:spacing w:line="360" w:lineRule="auto"/>
        <w:jc w:val="both"/>
        <w:rPr>
          <w:rFonts w:ascii="Book Antiqua" w:eastAsia="宋体" w:hAnsi="Book Antiqua" w:cs="Times New Roman"/>
          <w:sz w:val="24"/>
          <w:lang w:eastAsia="zh-CN"/>
        </w:rPr>
      </w:pPr>
    </w:p>
    <w:p w14:paraId="26B335CC" w14:textId="2E6B3FAF" w:rsidR="00EF14CA" w:rsidRPr="00EF14CA" w:rsidRDefault="00EF14CA" w:rsidP="00EF14CA">
      <w:pPr>
        <w:spacing w:after="0" w:line="360" w:lineRule="auto"/>
        <w:jc w:val="both"/>
        <w:rPr>
          <w:rFonts w:ascii="Book Antiqua" w:hAnsi="Book Antiqua"/>
          <w:b/>
          <w:sz w:val="24"/>
          <w:szCs w:val="24"/>
        </w:rPr>
      </w:pPr>
      <w:r w:rsidRPr="00EF14CA">
        <w:rPr>
          <w:rFonts w:ascii="Book Antiqua" w:hAnsi="Book Antiqua"/>
          <w:b/>
          <w:sz w:val="24"/>
          <w:szCs w:val="24"/>
        </w:rPr>
        <w:t xml:space="preserve">Received: </w:t>
      </w:r>
      <w:r w:rsidRPr="00EF14CA">
        <w:rPr>
          <w:rFonts w:ascii="Book Antiqua" w:hAnsi="Book Antiqua"/>
          <w:sz w:val="24"/>
          <w:szCs w:val="24"/>
          <w:lang w:eastAsia="zh-CN"/>
        </w:rPr>
        <w:t xml:space="preserve">May 28, 2014 </w:t>
      </w:r>
      <w:r w:rsidRPr="00EF14CA">
        <w:rPr>
          <w:rFonts w:ascii="Book Antiqua" w:hAnsi="Book Antiqua"/>
          <w:b/>
          <w:sz w:val="24"/>
          <w:szCs w:val="24"/>
        </w:rPr>
        <w:t xml:space="preserve">Revised: </w:t>
      </w:r>
      <w:r w:rsidRPr="00EF14CA">
        <w:rPr>
          <w:rFonts w:ascii="Book Antiqua" w:hAnsi="Book Antiqua"/>
          <w:sz w:val="24"/>
          <w:szCs w:val="24"/>
          <w:lang w:eastAsia="zh-CN"/>
        </w:rPr>
        <w:t>July 19, 2014</w:t>
      </w:r>
      <w:r w:rsidRPr="00EF14CA">
        <w:rPr>
          <w:rFonts w:ascii="Book Antiqua" w:hAnsi="Book Antiqua"/>
          <w:sz w:val="24"/>
          <w:szCs w:val="24"/>
        </w:rPr>
        <w:t xml:space="preserve"> </w:t>
      </w:r>
    </w:p>
    <w:p w14:paraId="4423AB3A" w14:textId="77777777" w:rsidR="00EF14CA" w:rsidRPr="00EF14CA" w:rsidRDefault="00EF14CA" w:rsidP="00EF14CA">
      <w:pPr>
        <w:spacing w:after="0" w:line="360" w:lineRule="auto"/>
        <w:jc w:val="both"/>
        <w:rPr>
          <w:rFonts w:ascii="Book Antiqua" w:hAnsi="Book Antiqua"/>
          <w:b/>
          <w:sz w:val="24"/>
          <w:szCs w:val="24"/>
        </w:rPr>
      </w:pPr>
      <w:r w:rsidRPr="00EF14CA">
        <w:rPr>
          <w:rFonts w:ascii="Book Antiqua" w:hAnsi="Book Antiqua"/>
          <w:b/>
          <w:sz w:val="24"/>
          <w:szCs w:val="24"/>
        </w:rPr>
        <w:t xml:space="preserve">Accepted: </w:t>
      </w:r>
    </w:p>
    <w:p w14:paraId="276C9AED" w14:textId="77777777" w:rsidR="00EF14CA" w:rsidRPr="00EF14CA" w:rsidRDefault="00EF14CA" w:rsidP="00EF14CA">
      <w:pPr>
        <w:spacing w:after="0" w:line="360" w:lineRule="auto"/>
        <w:jc w:val="both"/>
        <w:rPr>
          <w:rFonts w:ascii="Book Antiqua" w:hAnsi="Book Antiqua" w:cs="宋体"/>
          <w:bCs/>
          <w:color w:val="000000"/>
          <w:sz w:val="24"/>
          <w:szCs w:val="24"/>
        </w:rPr>
      </w:pPr>
      <w:r w:rsidRPr="00EF14CA">
        <w:rPr>
          <w:rFonts w:ascii="Book Antiqua" w:hAnsi="Book Antiqua"/>
          <w:b/>
          <w:sz w:val="24"/>
          <w:szCs w:val="24"/>
        </w:rPr>
        <w:t>Published online:</w:t>
      </w:r>
    </w:p>
    <w:p w14:paraId="542AC3D1" w14:textId="77777777" w:rsidR="00986F2B" w:rsidRPr="00EF14CA" w:rsidRDefault="00986F2B" w:rsidP="00EF14CA">
      <w:pPr>
        <w:pStyle w:val="Normal1"/>
        <w:spacing w:line="360" w:lineRule="auto"/>
        <w:jc w:val="both"/>
        <w:rPr>
          <w:rFonts w:ascii="Book Antiqua" w:eastAsia="宋体" w:hAnsi="Book Antiqua" w:cs="Times New Roman"/>
          <w:sz w:val="24"/>
          <w:lang w:eastAsia="zh-CN"/>
        </w:rPr>
      </w:pPr>
    </w:p>
    <w:p w14:paraId="3EA1FC74" w14:textId="77777777" w:rsidR="00DB56E2" w:rsidRPr="00EF14CA" w:rsidRDefault="00415B07" w:rsidP="00EF14CA">
      <w:pPr>
        <w:spacing w:after="0" w:line="360" w:lineRule="auto"/>
        <w:jc w:val="both"/>
        <w:rPr>
          <w:rFonts w:ascii="Book Antiqua" w:hAnsi="Book Antiqua" w:cs="Times New Roman"/>
          <w:b/>
          <w:sz w:val="24"/>
          <w:szCs w:val="24"/>
        </w:rPr>
      </w:pPr>
      <w:r w:rsidRPr="00EF14CA">
        <w:rPr>
          <w:rFonts w:ascii="Book Antiqua" w:hAnsi="Book Antiqua" w:cs="Times New Roman"/>
          <w:b/>
          <w:sz w:val="24"/>
          <w:szCs w:val="24"/>
        </w:rPr>
        <w:t>Abstract</w:t>
      </w:r>
    </w:p>
    <w:p w14:paraId="65042479" w14:textId="3F83EF6A" w:rsidR="00482809" w:rsidRPr="00EF14CA" w:rsidRDefault="00BD20F2" w:rsidP="00EF14CA">
      <w:pPr>
        <w:spacing w:after="0" w:line="360" w:lineRule="auto"/>
        <w:jc w:val="both"/>
        <w:rPr>
          <w:rFonts w:ascii="Book Antiqua" w:hAnsi="Book Antiqua" w:cs="Times New Roman"/>
          <w:sz w:val="24"/>
          <w:szCs w:val="24"/>
          <w:lang w:eastAsia="zh-CN"/>
        </w:rPr>
      </w:pPr>
      <w:r w:rsidRPr="00EF14CA">
        <w:rPr>
          <w:rFonts w:ascii="Book Antiqua" w:hAnsi="Book Antiqua" w:cs="Times New Roman"/>
          <w:b/>
          <w:sz w:val="24"/>
          <w:szCs w:val="24"/>
        </w:rPr>
        <w:t>AIM:</w:t>
      </w:r>
      <w:r w:rsidRPr="00EF14CA">
        <w:rPr>
          <w:rFonts w:ascii="Book Antiqua" w:hAnsi="Book Antiqua" w:cs="Times New Roman"/>
          <w:sz w:val="24"/>
          <w:szCs w:val="24"/>
        </w:rPr>
        <w:t xml:space="preserve"> </w:t>
      </w:r>
      <w:r w:rsidR="00482809" w:rsidRPr="00EF14CA">
        <w:rPr>
          <w:rFonts w:ascii="Book Antiqua" w:hAnsi="Book Antiqua" w:cs="Times New Roman"/>
          <w:sz w:val="24"/>
          <w:szCs w:val="24"/>
        </w:rPr>
        <w:t>T</w:t>
      </w:r>
      <w:r w:rsidRPr="00EF14CA">
        <w:rPr>
          <w:rFonts w:ascii="Book Antiqua" w:hAnsi="Book Antiqua" w:cs="Times New Roman"/>
          <w:sz w:val="24"/>
          <w:szCs w:val="24"/>
        </w:rPr>
        <w:t>o</w:t>
      </w:r>
      <w:r w:rsidR="005B70E2" w:rsidRPr="00EF14CA">
        <w:rPr>
          <w:rFonts w:ascii="Book Antiqua" w:hAnsi="Book Antiqua" w:cs="Times New Roman"/>
          <w:sz w:val="24"/>
          <w:szCs w:val="24"/>
        </w:rPr>
        <w:t xml:space="preserve"> </w:t>
      </w:r>
      <w:r w:rsidR="00FE3BE7" w:rsidRPr="00EF14CA">
        <w:rPr>
          <w:rFonts w:ascii="Book Antiqua" w:hAnsi="Book Antiqua" w:cs="Times New Roman"/>
          <w:sz w:val="24"/>
          <w:szCs w:val="24"/>
        </w:rPr>
        <w:t xml:space="preserve">examine </w:t>
      </w:r>
      <w:r w:rsidR="00296FA5" w:rsidRPr="00EF14CA">
        <w:rPr>
          <w:rFonts w:ascii="Book Antiqua" w:hAnsi="Book Antiqua" w:cs="Times New Roman"/>
          <w:sz w:val="24"/>
          <w:szCs w:val="24"/>
        </w:rPr>
        <w:t xml:space="preserve">YouTube™ videos </w:t>
      </w:r>
      <w:r w:rsidR="00CF23F4" w:rsidRPr="00EF14CA">
        <w:rPr>
          <w:rFonts w:ascii="Book Antiqua" w:hAnsi="Book Antiqua" w:cs="Times New Roman"/>
          <w:sz w:val="24"/>
          <w:szCs w:val="24"/>
        </w:rPr>
        <w:t xml:space="preserve">about </w:t>
      </w:r>
      <w:r w:rsidR="00296FA5" w:rsidRPr="00EF14CA">
        <w:rPr>
          <w:rFonts w:ascii="Book Antiqua" w:hAnsi="Book Antiqua" w:cs="Times New Roman"/>
          <w:sz w:val="24"/>
          <w:szCs w:val="24"/>
        </w:rPr>
        <w:t>bowel preparation procedure</w:t>
      </w:r>
      <w:r w:rsidR="00FE3BE7" w:rsidRPr="00EF14CA">
        <w:rPr>
          <w:rFonts w:ascii="Book Antiqua" w:hAnsi="Book Antiqua" w:cs="Times New Roman"/>
          <w:sz w:val="24"/>
          <w:szCs w:val="24"/>
        </w:rPr>
        <w:t xml:space="preserve"> to better understand the quality of this information</w:t>
      </w:r>
      <w:r w:rsidR="00C304CF" w:rsidRPr="00EF14CA">
        <w:rPr>
          <w:rFonts w:ascii="Book Antiqua" w:hAnsi="Book Antiqua" w:cs="Times New Roman"/>
          <w:sz w:val="24"/>
          <w:szCs w:val="24"/>
        </w:rPr>
        <w:t xml:space="preserve"> on the I</w:t>
      </w:r>
      <w:r w:rsidR="00B51021" w:rsidRPr="00EF14CA">
        <w:rPr>
          <w:rFonts w:ascii="Book Antiqua" w:hAnsi="Book Antiqua" w:cs="Times New Roman"/>
          <w:sz w:val="24"/>
          <w:szCs w:val="24"/>
        </w:rPr>
        <w:t>nternet</w:t>
      </w:r>
      <w:r w:rsidR="00FE3BE7"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p>
    <w:p w14:paraId="4E739DE1" w14:textId="77777777" w:rsidR="00482809" w:rsidRPr="00EF14CA" w:rsidRDefault="00482809" w:rsidP="00EF14CA">
      <w:pPr>
        <w:spacing w:after="0" w:line="360" w:lineRule="auto"/>
        <w:jc w:val="both"/>
        <w:rPr>
          <w:rFonts w:ascii="Book Antiqua" w:hAnsi="Book Antiqua" w:cs="Times New Roman"/>
          <w:sz w:val="24"/>
          <w:szCs w:val="24"/>
          <w:lang w:eastAsia="zh-CN"/>
        </w:rPr>
      </w:pPr>
    </w:p>
    <w:p w14:paraId="47D66645" w14:textId="32CAE761" w:rsidR="00482809" w:rsidRPr="00EF14CA" w:rsidRDefault="00BD20F2" w:rsidP="00EF14CA">
      <w:pPr>
        <w:spacing w:after="0" w:line="360" w:lineRule="auto"/>
        <w:jc w:val="both"/>
        <w:rPr>
          <w:rFonts w:ascii="Book Antiqua" w:hAnsi="Book Antiqua" w:cs="Times New Roman"/>
          <w:sz w:val="24"/>
          <w:szCs w:val="24"/>
          <w:lang w:eastAsia="zh-CN"/>
        </w:rPr>
      </w:pPr>
      <w:r w:rsidRPr="00EF14CA">
        <w:rPr>
          <w:rFonts w:ascii="Book Antiqua" w:hAnsi="Book Antiqua" w:cs="Times New Roman"/>
          <w:b/>
          <w:sz w:val="24"/>
          <w:szCs w:val="24"/>
        </w:rPr>
        <w:t>METHODS:</w:t>
      </w:r>
      <w:r w:rsidRPr="00EF14CA">
        <w:rPr>
          <w:rFonts w:ascii="Book Antiqua" w:hAnsi="Book Antiqua" w:cs="Times New Roman"/>
          <w:sz w:val="24"/>
          <w:szCs w:val="24"/>
        </w:rPr>
        <w:t xml:space="preserve"> </w:t>
      </w:r>
      <w:r w:rsidR="00C74D4D" w:rsidRPr="00EF14CA">
        <w:rPr>
          <w:rFonts w:ascii="Book Antiqua" w:hAnsi="Book Antiqua" w:cs="Times New Roman"/>
          <w:sz w:val="24"/>
          <w:szCs w:val="24"/>
        </w:rPr>
        <w:t xml:space="preserve">YouTube™ videos </w:t>
      </w:r>
      <w:r w:rsidR="002D3DEF" w:rsidRPr="00EF14CA">
        <w:rPr>
          <w:rFonts w:ascii="Book Antiqua" w:hAnsi="Book Antiqua" w:cs="Times New Roman"/>
          <w:sz w:val="24"/>
          <w:szCs w:val="24"/>
        </w:rPr>
        <w:t xml:space="preserve">related to colonoscopy preparation were identified </w:t>
      </w:r>
      <w:r w:rsidR="00CF23F4" w:rsidRPr="00EF14CA">
        <w:rPr>
          <w:rFonts w:ascii="Book Antiqua" w:hAnsi="Book Antiqua" w:cs="Times New Roman"/>
          <w:sz w:val="24"/>
          <w:szCs w:val="24"/>
        </w:rPr>
        <w:t xml:space="preserve">during </w:t>
      </w:r>
      <w:r w:rsidR="00B51021" w:rsidRPr="00EF14CA">
        <w:rPr>
          <w:rFonts w:ascii="Book Antiqua" w:hAnsi="Book Antiqua" w:cs="Times New Roman"/>
          <w:sz w:val="24"/>
          <w:szCs w:val="24"/>
        </w:rPr>
        <w:t>the winter of 2014</w:t>
      </w:r>
      <w:r w:rsidR="00CF23F4" w:rsidRPr="00EF14CA">
        <w:rPr>
          <w:rFonts w:ascii="Book Antiqua" w:hAnsi="Book Antiqua" w:cs="Times New Roman"/>
          <w:sz w:val="24"/>
          <w:szCs w:val="24"/>
        </w:rPr>
        <w:t>;</w:t>
      </w:r>
      <w:r w:rsidR="002D3DEF" w:rsidRPr="00EF14CA">
        <w:rPr>
          <w:rFonts w:ascii="Book Antiqua" w:hAnsi="Book Antiqua" w:cs="Times New Roman"/>
          <w:sz w:val="24"/>
          <w:szCs w:val="24"/>
        </w:rPr>
        <w:t xml:space="preserve"> only those with ≥</w:t>
      </w:r>
      <w:r w:rsidR="00482809" w:rsidRPr="00EF14CA">
        <w:rPr>
          <w:rFonts w:ascii="Book Antiqua" w:hAnsi="Book Antiqua" w:cs="Times New Roman"/>
          <w:sz w:val="24"/>
          <w:szCs w:val="24"/>
          <w:lang w:eastAsia="zh-CN"/>
        </w:rPr>
        <w:t xml:space="preserve"> </w:t>
      </w:r>
      <w:r w:rsidR="002D3DEF" w:rsidRPr="00EF14CA">
        <w:rPr>
          <w:rFonts w:ascii="Book Antiqua" w:hAnsi="Book Antiqua" w:cs="Times New Roman"/>
          <w:sz w:val="24"/>
          <w:szCs w:val="24"/>
        </w:rPr>
        <w:t>5000 views were selected for analysis (</w:t>
      </w:r>
      <w:r w:rsidR="002D3DEF" w:rsidRPr="00EF14CA">
        <w:rPr>
          <w:rFonts w:ascii="Book Antiqua" w:hAnsi="Book Antiqua" w:cs="Times New Roman"/>
          <w:i/>
          <w:sz w:val="24"/>
          <w:szCs w:val="24"/>
        </w:rPr>
        <w:t>n</w:t>
      </w:r>
      <w:r w:rsidR="002D3DEF" w:rsidRPr="00EF14CA">
        <w:rPr>
          <w:rFonts w:ascii="Book Antiqua" w:hAnsi="Book Antiqua" w:cs="Times New Roman"/>
          <w:sz w:val="24"/>
          <w:szCs w:val="24"/>
        </w:rPr>
        <w:t xml:space="preserve"> = 280). Creator of the video, length, </w:t>
      </w:r>
      <w:r w:rsidR="00B51021" w:rsidRPr="00EF14CA">
        <w:rPr>
          <w:rFonts w:ascii="Book Antiqua" w:hAnsi="Book Antiqua" w:cs="Times New Roman"/>
          <w:sz w:val="24"/>
          <w:szCs w:val="24"/>
        </w:rPr>
        <w:t>date posted, w</w:t>
      </w:r>
      <w:r w:rsidR="002D3DEF" w:rsidRPr="00EF14CA">
        <w:rPr>
          <w:rFonts w:ascii="Book Antiqua" w:hAnsi="Book Antiqua" w:cs="Times New Roman"/>
          <w:sz w:val="24"/>
          <w:szCs w:val="24"/>
        </w:rPr>
        <w:t xml:space="preserve">hether the video was based </w:t>
      </w:r>
      <w:r w:rsidR="00B51021" w:rsidRPr="00EF14CA">
        <w:rPr>
          <w:rFonts w:ascii="Book Antiqua" w:hAnsi="Book Antiqua" w:cs="Times New Roman"/>
          <w:sz w:val="24"/>
          <w:szCs w:val="24"/>
        </w:rPr>
        <w:t>up</w:t>
      </w:r>
      <w:r w:rsidR="002D3DEF" w:rsidRPr="00EF14CA">
        <w:rPr>
          <w:rFonts w:ascii="Book Antiqua" w:hAnsi="Book Antiqua" w:cs="Times New Roman"/>
          <w:sz w:val="24"/>
          <w:szCs w:val="24"/>
        </w:rPr>
        <w:t>on personal experience</w:t>
      </w:r>
      <w:r w:rsidR="00B51021" w:rsidRPr="00EF14CA">
        <w:rPr>
          <w:rFonts w:ascii="Book Antiqua" w:hAnsi="Book Antiqua" w:cs="Times New Roman"/>
          <w:sz w:val="24"/>
          <w:szCs w:val="24"/>
        </w:rPr>
        <w:t xml:space="preserve">, and theme </w:t>
      </w:r>
      <w:r w:rsidR="002D3DEF" w:rsidRPr="00EF14CA">
        <w:rPr>
          <w:rFonts w:ascii="Book Antiqua" w:hAnsi="Book Antiqua" w:cs="Times New Roman"/>
          <w:sz w:val="24"/>
          <w:szCs w:val="24"/>
        </w:rPr>
        <w:t>was recorded.</w:t>
      </w:r>
      <w:r w:rsidR="00EF14CA" w:rsidRPr="00EF14CA">
        <w:rPr>
          <w:rFonts w:ascii="Book Antiqua" w:hAnsi="Book Antiqua" w:cs="Times New Roman"/>
          <w:sz w:val="24"/>
          <w:szCs w:val="24"/>
        </w:rPr>
        <w:t xml:space="preserve"> </w:t>
      </w:r>
      <w:r w:rsidR="002D3DEF" w:rsidRPr="00EF14CA">
        <w:rPr>
          <w:rFonts w:ascii="Book Antiqua" w:hAnsi="Book Antiqua" w:cs="Times New Roman"/>
          <w:sz w:val="24"/>
          <w:szCs w:val="24"/>
        </w:rPr>
        <w:t>Bivariate analysis was conducted to examine difference</w:t>
      </w:r>
      <w:r w:rsidR="00B51021" w:rsidRPr="00EF14CA">
        <w:rPr>
          <w:rFonts w:ascii="Book Antiqua" w:hAnsi="Book Antiqua" w:cs="Times New Roman"/>
          <w:sz w:val="24"/>
          <w:szCs w:val="24"/>
        </w:rPr>
        <w:t>s</w:t>
      </w:r>
      <w:r w:rsidR="002D3DEF" w:rsidRPr="00EF14CA">
        <w:rPr>
          <w:rFonts w:ascii="Book Antiqua" w:hAnsi="Book Antiqua" w:cs="Times New Roman"/>
          <w:sz w:val="24"/>
          <w:szCs w:val="24"/>
        </w:rPr>
        <w:t xml:space="preserve"> between </w:t>
      </w:r>
      <w:proofErr w:type="gramStart"/>
      <w:r w:rsidR="002D3DEF" w:rsidRPr="00EF14CA">
        <w:rPr>
          <w:rFonts w:ascii="Book Antiqua" w:hAnsi="Book Antiqua" w:cs="Times New Roman"/>
          <w:sz w:val="24"/>
          <w:szCs w:val="24"/>
        </w:rPr>
        <w:t>consumers</w:t>
      </w:r>
      <w:proofErr w:type="gramEnd"/>
      <w:r w:rsidR="002D3DEF" w:rsidRPr="00EF14CA">
        <w:rPr>
          <w:rFonts w:ascii="Book Antiqua" w:hAnsi="Book Antiqua" w:cs="Times New Roman"/>
          <w:sz w:val="24"/>
          <w:szCs w:val="24"/>
        </w:rPr>
        <w:t xml:space="preserve"> </w:t>
      </w:r>
      <w:r w:rsidR="00EF14CA" w:rsidRPr="00EF14CA">
        <w:rPr>
          <w:rFonts w:ascii="Book Antiqua" w:hAnsi="Book Antiqua" w:cs="Times New Roman"/>
          <w:i/>
          <w:sz w:val="24"/>
          <w:szCs w:val="24"/>
        </w:rPr>
        <w:t>vs</w:t>
      </w:r>
      <w:r w:rsidR="002D3DEF" w:rsidRPr="00EF14CA">
        <w:rPr>
          <w:rFonts w:ascii="Book Antiqua" w:hAnsi="Book Antiqua" w:cs="Times New Roman"/>
          <w:sz w:val="24"/>
          <w:szCs w:val="24"/>
        </w:rPr>
        <w:t xml:space="preserve"> healthcare professionals</w:t>
      </w:r>
      <w:r w:rsidR="005B70E2" w:rsidRPr="00EF14CA">
        <w:rPr>
          <w:rFonts w:ascii="Book Antiqua" w:hAnsi="Book Antiqua" w:cs="Times New Roman"/>
          <w:sz w:val="24"/>
          <w:szCs w:val="24"/>
        </w:rPr>
        <w:t>-created videos</w:t>
      </w:r>
      <w:r w:rsidR="002D3DEF" w:rsidRPr="00EF14CA">
        <w:rPr>
          <w:rFonts w:ascii="Book Antiqua" w:hAnsi="Book Antiqua" w:cs="Times New Roman"/>
          <w:sz w:val="24"/>
          <w:szCs w:val="24"/>
        </w:rPr>
        <w:t xml:space="preserve">. </w:t>
      </w:r>
    </w:p>
    <w:p w14:paraId="0FF3087D" w14:textId="071E371E" w:rsidR="00BD20F2" w:rsidRPr="00EF14CA" w:rsidRDefault="00C74D4D" w:rsidP="00EF14CA">
      <w:pPr>
        <w:spacing w:after="0"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p>
    <w:p w14:paraId="4054B4D1" w14:textId="3B66D0A6" w:rsidR="00BD20F2" w:rsidRPr="00EF14CA" w:rsidRDefault="00BD20F2" w:rsidP="00EF14CA">
      <w:pPr>
        <w:spacing w:after="0" w:line="360" w:lineRule="auto"/>
        <w:jc w:val="both"/>
        <w:rPr>
          <w:rFonts w:ascii="Book Antiqua" w:hAnsi="Book Antiqua" w:cs="Times New Roman"/>
          <w:sz w:val="24"/>
          <w:szCs w:val="24"/>
          <w:lang w:eastAsia="zh-CN"/>
        </w:rPr>
      </w:pPr>
      <w:r w:rsidRPr="00EF14CA">
        <w:rPr>
          <w:rFonts w:ascii="Book Antiqua" w:hAnsi="Book Antiqua" w:cs="Times New Roman"/>
          <w:b/>
          <w:sz w:val="24"/>
          <w:szCs w:val="24"/>
        </w:rPr>
        <w:t>RESULTS:</w:t>
      </w:r>
      <w:r w:rsidRPr="00EF14CA">
        <w:rPr>
          <w:rFonts w:ascii="Book Antiqua" w:hAnsi="Book Antiqua" w:cs="Times New Roman"/>
          <w:sz w:val="24"/>
          <w:szCs w:val="24"/>
        </w:rPr>
        <w:t xml:space="preserve"> </w:t>
      </w:r>
      <w:r w:rsidR="00B6497D" w:rsidRPr="00EF14CA">
        <w:rPr>
          <w:rFonts w:ascii="Book Antiqua" w:hAnsi="Book Antiqua" w:cs="Times New Roman"/>
          <w:sz w:val="24"/>
          <w:szCs w:val="24"/>
        </w:rPr>
        <w:t xml:space="preserve">Most videos were </w:t>
      </w:r>
      <w:r w:rsidR="000D5312" w:rsidRPr="00EF14CA">
        <w:rPr>
          <w:rFonts w:ascii="Book Antiqua" w:hAnsi="Book Antiqua" w:cs="Times New Roman"/>
          <w:sz w:val="24"/>
          <w:szCs w:val="24"/>
        </w:rPr>
        <w:t>based on personal experience.</w:t>
      </w:r>
      <w:r w:rsidR="004D182D">
        <w:rPr>
          <w:rFonts w:ascii="Book Antiqua" w:hAnsi="Book Antiqua" w:cs="Times New Roman"/>
          <w:sz w:val="24"/>
          <w:szCs w:val="24"/>
        </w:rPr>
        <w:t xml:space="preserve"> </w:t>
      </w:r>
      <w:r w:rsidR="000D5312" w:rsidRPr="00EF14CA">
        <w:rPr>
          <w:rFonts w:ascii="Book Antiqua" w:hAnsi="Book Antiqua" w:cs="Times New Roman"/>
          <w:sz w:val="24"/>
          <w:szCs w:val="24"/>
        </w:rPr>
        <w:t>Half were created by</w:t>
      </w:r>
      <w:r w:rsidR="00B6497D" w:rsidRPr="00EF14CA">
        <w:rPr>
          <w:rFonts w:ascii="Book Antiqua" w:hAnsi="Book Antiqua" w:cs="Times New Roman"/>
          <w:sz w:val="24"/>
          <w:szCs w:val="24"/>
        </w:rPr>
        <w:t xml:space="preserve"> consumers</w:t>
      </w:r>
      <w:r w:rsidR="000D5312" w:rsidRPr="00EF14CA">
        <w:rPr>
          <w:rFonts w:ascii="Book Antiqua" w:hAnsi="Book Antiqua" w:cs="Times New Roman"/>
          <w:sz w:val="24"/>
          <w:szCs w:val="24"/>
        </w:rPr>
        <w:t xml:space="preserve"> and </w:t>
      </w:r>
      <w:r w:rsidR="00B6497D" w:rsidRPr="00EF14CA">
        <w:rPr>
          <w:rFonts w:ascii="Book Antiqua" w:hAnsi="Book Antiqua" w:cs="Times New Roman"/>
          <w:sz w:val="24"/>
          <w:szCs w:val="24"/>
        </w:rPr>
        <w:t>34% were ≥</w:t>
      </w:r>
      <w:r w:rsidR="00482809" w:rsidRPr="00EF14CA">
        <w:rPr>
          <w:rFonts w:ascii="Book Antiqua" w:hAnsi="Book Antiqua" w:cs="Times New Roman"/>
          <w:sz w:val="24"/>
          <w:szCs w:val="24"/>
          <w:lang w:eastAsia="zh-CN"/>
        </w:rPr>
        <w:t xml:space="preserve"> </w:t>
      </w:r>
      <w:r w:rsidR="00B6497D" w:rsidRPr="00EF14CA">
        <w:rPr>
          <w:rFonts w:ascii="Book Antiqua" w:hAnsi="Book Antiqua" w:cs="Times New Roman"/>
          <w:sz w:val="24"/>
          <w:szCs w:val="24"/>
        </w:rPr>
        <w:t>4.5 min long</w:t>
      </w:r>
      <w:r w:rsidR="000D5312" w:rsidRPr="00EF14CA">
        <w:rPr>
          <w:rFonts w:ascii="Book Antiqua" w:hAnsi="Book Antiqua" w:cs="Times New Roman"/>
          <w:sz w:val="24"/>
          <w:szCs w:val="24"/>
        </w:rPr>
        <w:t>.</w:t>
      </w:r>
      <w:r w:rsidR="00482809" w:rsidRPr="00EF14CA">
        <w:rPr>
          <w:rFonts w:ascii="Book Antiqua" w:hAnsi="Book Antiqua" w:cs="Times New Roman"/>
          <w:sz w:val="24"/>
          <w:szCs w:val="24"/>
          <w:lang w:eastAsia="zh-CN"/>
        </w:rPr>
        <w:t xml:space="preserve"> </w:t>
      </w:r>
      <w:r w:rsidR="00B6497D" w:rsidRPr="00EF14CA">
        <w:rPr>
          <w:rFonts w:ascii="Book Antiqua" w:hAnsi="Book Antiqua" w:cs="Times New Roman"/>
          <w:sz w:val="24"/>
          <w:szCs w:val="24"/>
        </w:rPr>
        <w:t xml:space="preserve">Healthcare professional videos were viewed more often </w:t>
      </w:r>
      <w:r w:rsidR="00482809" w:rsidRPr="00EF14CA">
        <w:rPr>
          <w:rFonts w:ascii="Book Antiqua" w:hAnsi="Book Antiqua" w:cs="Times New Roman"/>
          <w:sz w:val="24"/>
          <w:szCs w:val="24"/>
        </w:rPr>
        <w:t xml:space="preserve">(&gt; 19400, 59.4% </w:t>
      </w:r>
      <w:r w:rsidR="00482809" w:rsidRPr="00EF14CA">
        <w:rPr>
          <w:rFonts w:ascii="Book Antiqua" w:hAnsi="Book Antiqua" w:cs="Times New Roman"/>
          <w:i/>
          <w:sz w:val="24"/>
          <w:szCs w:val="24"/>
        </w:rPr>
        <w:t>vs</w:t>
      </w:r>
      <w:r w:rsidR="00053D90" w:rsidRPr="00EF14CA">
        <w:rPr>
          <w:rFonts w:ascii="Book Antiqua" w:hAnsi="Book Antiqua" w:cs="Times New Roman"/>
          <w:sz w:val="24"/>
          <w:szCs w:val="24"/>
        </w:rPr>
        <w:t xml:space="preserve"> 40.8%, </w:t>
      </w:r>
      <w:r w:rsidR="00482809" w:rsidRPr="00EF14CA">
        <w:rPr>
          <w:rFonts w:ascii="Book Antiqua" w:hAnsi="Book Antiqua" w:cs="Times New Roman"/>
          <w:i/>
          <w:sz w:val="24"/>
          <w:szCs w:val="24"/>
        </w:rPr>
        <w:t>P</w:t>
      </w:r>
      <w:r w:rsidR="00053D90" w:rsidRPr="00EF14CA">
        <w:rPr>
          <w:rFonts w:ascii="Book Antiqua" w:hAnsi="Book Antiqua" w:cs="Times New Roman"/>
          <w:i/>
          <w:sz w:val="24"/>
          <w:szCs w:val="24"/>
        </w:rPr>
        <w:t xml:space="preserve"> </w:t>
      </w:r>
      <w:r w:rsidR="00053D90" w:rsidRPr="00EF14CA">
        <w:rPr>
          <w:rFonts w:ascii="Book Antiqua" w:hAnsi="Book Antiqua" w:cs="Times New Roman"/>
          <w:sz w:val="24"/>
          <w:szCs w:val="24"/>
        </w:rPr>
        <w:t xml:space="preserve">= 0.037, for healthcare professional and consumer, respectively) </w:t>
      </w:r>
      <w:r w:rsidR="00B6497D" w:rsidRPr="00EF14CA">
        <w:rPr>
          <w:rFonts w:ascii="Book Antiqua" w:hAnsi="Book Antiqua" w:cs="Times New Roman"/>
          <w:sz w:val="24"/>
          <w:szCs w:val="24"/>
        </w:rPr>
        <w:t xml:space="preserve">and </w:t>
      </w:r>
      <w:r w:rsidR="005B70E2" w:rsidRPr="00EF14CA">
        <w:rPr>
          <w:rFonts w:ascii="Book Antiqua" w:hAnsi="Book Antiqua" w:cs="Times New Roman"/>
          <w:sz w:val="24"/>
          <w:szCs w:val="24"/>
        </w:rPr>
        <w:t xml:space="preserve">more often focused on the </w:t>
      </w:r>
      <w:r w:rsidR="000D5312" w:rsidRPr="00EF14CA">
        <w:rPr>
          <w:rFonts w:ascii="Book Antiqua" w:hAnsi="Book Antiqua" w:cs="Times New Roman"/>
          <w:sz w:val="24"/>
          <w:szCs w:val="24"/>
        </w:rPr>
        <w:t xml:space="preserve">purgative </w:t>
      </w:r>
      <w:r w:rsidR="005B70E2" w:rsidRPr="00EF14CA">
        <w:rPr>
          <w:rFonts w:ascii="Book Antiqua" w:hAnsi="Book Antiqua" w:cs="Times New Roman"/>
          <w:sz w:val="24"/>
          <w:szCs w:val="24"/>
        </w:rPr>
        <w:t xml:space="preserve">type </w:t>
      </w:r>
      <w:r w:rsidR="000D5312" w:rsidRPr="00EF14CA">
        <w:rPr>
          <w:rFonts w:ascii="Book Antiqua" w:hAnsi="Book Antiqua" w:cs="Times New Roman"/>
          <w:sz w:val="24"/>
          <w:szCs w:val="24"/>
        </w:rPr>
        <w:t>and completing the preparation</w:t>
      </w:r>
      <w:r w:rsidR="00B6497D" w:rsidRPr="00EF14CA">
        <w:rPr>
          <w:rFonts w:ascii="Book Antiqua" w:hAnsi="Book Antiqua" w:cs="Times New Roman"/>
          <w:sz w:val="24"/>
          <w:szCs w:val="24"/>
        </w:rPr>
        <w:t xml:space="preserve">. Consumer videos received more comments </w:t>
      </w:r>
      <w:r w:rsidR="00482809" w:rsidRPr="00EF14CA">
        <w:rPr>
          <w:rFonts w:ascii="Book Antiqua" w:hAnsi="Book Antiqua" w:cs="Times New Roman"/>
          <w:sz w:val="24"/>
          <w:szCs w:val="24"/>
        </w:rPr>
        <w:t xml:space="preserve">(&gt; 10 comments, 62.2% </w:t>
      </w:r>
      <w:r w:rsidR="00482809" w:rsidRPr="00EF14CA">
        <w:rPr>
          <w:rFonts w:ascii="Book Antiqua" w:hAnsi="Book Antiqua" w:cs="Times New Roman"/>
          <w:i/>
          <w:sz w:val="24"/>
          <w:szCs w:val="24"/>
        </w:rPr>
        <w:t>vs</w:t>
      </w:r>
      <w:r w:rsidR="00053D90" w:rsidRPr="00EF14CA">
        <w:rPr>
          <w:rFonts w:ascii="Book Antiqua" w:hAnsi="Book Antiqua" w:cs="Times New Roman"/>
          <w:sz w:val="24"/>
          <w:szCs w:val="24"/>
        </w:rPr>
        <w:t xml:space="preserve"> 42.7%, </w:t>
      </w:r>
      <w:r w:rsidR="00482809" w:rsidRPr="00EF14CA">
        <w:rPr>
          <w:rFonts w:ascii="Book Antiqua" w:hAnsi="Book Antiqua" w:cs="Times New Roman"/>
          <w:i/>
          <w:sz w:val="24"/>
          <w:szCs w:val="24"/>
        </w:rPr>
        <w:t>P</w:t>
      </w:r>
      <w:r w:rsidR="00053D90" w:rsidRPr="00EF14CA">
        <w:rPr>
          <w:rFonts w:ascii="Book Antiqua" w:hAnsi="Book Antiqua" w:cs="Times New Roman"/>
          <w:i/>
          <w:sz w:val="24"/>
          <w:szCs w:val="24"/>
        </w:rPr>
        <w:t xml:space="preserve"> </w:t>
      </w:r>
      <w:r w:rsidR="00053D90" w:rsidRPr="00EF14CA">
        <w:rPr>
          <w:rFonts w:ascii="Book Antiqua" w:hAnsi="Book Antiqua" w:cs="Times New Roman"/>
          <w:sz w:val="24"/>
          <w:szCs w:val="24"/>
        </w:rPr>
        <w:t xml:space="preserve">= 0.001) </w:t>
      </w:r>
      <w:r w:rsidR="00B6497D" w:rsidRPr="00EF14CA">
        <w:rPr>
          <w:rFonts w:ascii="Book Antiqua" w:hAnsi="Book Antiqua" w:cs="Times New Roman"/>
          <w:sz w:val="24"/>
          <w:szCs w:val="24"/>
        </w:rPr>
        <w:t xml:space="preserve">and more often </w:t>
      </w:r>
      <w:r w:rsidR="005B70E2" w:rsidRPr="00EF14CA">
        <w:rPr>
          <w:rFonts w:ascii="Book Antiqua" w:hAnsi="Book Antiqua" w:cs="Times New Roman"/>
          <w:sz w:val="24"/>
          <w:szCs w:val="24"/>
        </w:rPr>
        <w:t xml:space="preserve">emphasized </w:t>
      </w:r>
      <w:r w:rsidR="00B6497D" w:rsidRPr="00EF14CA">
        <w:rPr>
          <w:rFonts w:ascii="Book Antiqua" w:hAnsi="Book Antiqua" w:cs="Times New Roman"/>
          <w:sz w:val="24"/>
          <w:szCs w:val="24"/>
        </w:rPr>
        <w:t>the palatability of the purgative, disgust, a</w:t>
      </w:r>
      <w:r w:rsidR="00482809" w:rsidRPr="00EF14CA">
        <w:rPr>
          <w:rFonts w:ascii="Book Antiqua" w:hAnsi="Book Antiqua" w:cs="Times New Roman"/>
          <w:sz w:val="24"/>
          <w:szCs w:val="24"/>
        </w:rPr>
        <w:t>nd hunger during the procedure.</w:t>
      </w:r>
      <w:r w:rsidR="00482809" w:rsidRPr="00EF14CA">
        <w:rPr>
          <w:rFonts w:ascii="Book Antiqua" w:hAnsi="Book Antiqua" w:cs="Times New Roman"/>
          <w:sz w:val="24"/>
          <w:szCs w:val="24"/>
          <w:lang w:eastAsia="zh-CN"/>
        </w:rPr>
        <w:t xml:space="preserve"> </w:t>
      </w:r>
      <w:r w:rsidR="000D5312" w:rsidRPr="00EF14CA">
        <w:rPr>
          <w:rFonts w:ascii="Book Antiqua" w:hAnsi="Book Antiqua" w:cs="Times New Roman"/>
          <w:sz w:val="24"/>
          <w:szCs w:val="24"/>
        </w:rPr>
        <w:t>Content of colonoscopy bowel preparation YouTube™ videos is influenced by who create</w:t>
      </w:r>
      <w:r w:rsidR="00952718" w:rsidRPr="00EF14CA">
        <w:rPr>
          <w:rFonts w:ascii="Book Antiqua" w:hAnsi="Book Antiqua" w:cs="Times New Roman"/>
          <w:sz w:val="24"/>
          <w:szCs w:val="24"/>
        </w:rPr>
        <w:t xml:space="preserve">s the video and may </w:t>
      </w:r>
      <w:r w:rsidR="00CF23F4" w:rsidRPr="00EF14CA">
        <w:rPr>
          <w:rFonts w:ascii="Book Antiqua" w:hAnsi="Book Antiqua" w:cs="Times New Roman"/>
          <w:sz w:val="24"/>
          <w:szCs w:val="24"/>
        </w:rPr>
        <w:t>affect</w:t>
      </w:r>
      <w:r w:rsidR="00952718" w:rsidRPr="00EF14CA">
        <w:rPr>
          <w:rFonts w:ascii="Book Antiqua" w:hAnsi="Book Antiqua" w:cs="Times New Roman"/>
          <w:sz w:val="24"/>
          <w:szCs w:val="24"/>
        </w:rPr>
        <w:t xml:space="preserve"> views on colon cancer screening.</w:t>
      </w:r>
      <w:r w:rsidR="00EF14CA" w:rsidRPr="00EF14CA">
        <w:rPr>
          <w:rFonts w:ascii="Book Antiqua" w:hAnsi="Book Antiqua" w:cs="Times New Roman"/>
          <w:sz w:val="24"/>
          <w:szCs w:val="24"/>
        </w:rPr>
        <w:t xml:space="preserve"> </w:t>
      </w:r>
    </w:p>
    <w:p w14:paraId="7E741F01" w14:textId="77777777" w:rsidR="00482809" w:rsidRPr="00EF14CA" w:rsidRDefault="00482809" w:rsidP="00EF14CA">
      <w:pPr>
        <w:spacing w:after="0" w:line="360" w:lineRule="auto"/>
        <w:jc w:val="both"/>
        <w:rPr>
          <w:rFonts w:ascii="Book Antiqua" w:hAnsi="Book Antiqua" w:cs="Times New Roman"/>
          <w:sz w:val="24"/>
          <w:szCs w:val="24"/>
          <w:lang w:eastAsia="zh-CN"/>
        </w:rPr>
      </w:pPr>
    </w:p>
    <w:p w14:paraId="675ECA27" w14:textId="60AF5BDB" w:rsidR="000D5312" w:rsidRPr="00EF14CA" w:rsidRDefault="00BD20F2" w:rsidP="00EF14CA">
      <w:pPr>
        <w:spacing w:after="0" w:line="360" w:lineRule="auto"/>
        <w:jc w:val="both"/>
        <w:rPr>
          <w:rFonts w:ascii="Book Antiqua" w:hAnsi="Book Antiqua" w:cs="Times New Roman"/>
          <w:sz w:val="24"/>
          <w:szCs w:val="24"/>
          <w:lang w:eastAsia="zh-CN"/>
        </w:rPr>
      </w:pPr>
      <w:r w:rsidRPr="00EF14CA">
        <w:rPr>
          <w:rFonts w:ascii="Book Antiqua" w:hAnsi="Book Antiqua" w:cs="Times New Roman"/>
          <w:b/>
          <w:sz w:val="24"/>
          <w:szCs w:val="24"/>
        </w:rPr>
        <w:t>CONCLUSION:</w:t>
      </w:r>
      <w:r w:rsidRPr="00EF14CA">
        <w:rPr>
          <w:rFonts w:ascii="Book Antiqua" w:hAnsi="Book Antiqua" w:cs="Times New Roman"/>
          <w:sz w:val="24"/>
          <w:szCs w:val="24"/>
        </w:rPr>
        <w:t xml:space="preserve"> </w:t>
      </w:r>
      <w:r w:rsidR="005B70E2" w:rsidRPr="00EF14CA">
        <w:rPr>
          <w:rFonts w:ascii="Book Antiqua" w:hAnsi="Book Antiqua" w:cs="Times New Roman"/>
          <w:sz w:val="24"/>
          <w:szCs w:val="24"/>
        </w:rPr>
        <w:t xml:space="preserve">The impact of perspectives </w:t>
      </w:r>
      <w:r w:rsidR="00CF23F4" w:rsidRPr="00EF14CA">
        <w:rPr>
          <w:rFonts w:ascii="Book Antiqua" w:hAnsi="Book Antiqua" w:cs="Times New Roman"/>
          <w:sz w:val="24"/>
          <w:szCs w:val="24"/>
        </w:rPr>
        <w:t xml:space="preserve">on the quality of </w:t>
      </w:r>
      <w:r w:rsidR="005B70E2" w:rsidRPr="00EF14CA">
        <w:rPr>
          <w:rFonts w:ascii="Book Antiqua" w:hAnsi="Book Antiqua" w:cs="Times New Roman"/>
          <w:sz w:val="24"/>
          <w:szCs w:val="24"/>
        </w:rPr>
        <w:t xml:space="preserve">health-related information </w:t>
      </w:r>
      <w:r w:rsidR="00C304CF" w:rsidRPr="00EF14CA">
        <w:rPr>
          <w:rFonts w:ascii="Book Antiqua" w:hAnsi="Book Antiqua" w:cs="Times New Roman"/>
          <w:sz w:val="24"/>
          <w:szCs w:val="24"/>
        </w:rPr>
        <w:t>found on the I</w:t>
      </w:r>
      <w:r w:rsidR="00CF23F4" w:rsidRPr="00EF14CA">
        <w:rPr>
          <w:rFonts w:ascii="Book Antiqua" w:hAnsi="Book Antiqua" w:cs="Times New Roman"/>
          <w:sz w:val="24"/>
          <w:szCs w:val="24"/>
        </w:rPr>
        <w:t>nternet</w:t>
      </w:r>
      <w:r w:rsidR="005B70E2" w:rsidRPr="00EF14CA">
        <w:rPr>
          <w:rFonts w:ascii="Book Antiqua" w:hAnsi="Book Antiqua" w:cs="Times New Roman"/>
          <w:sz w:val="24"/>
          <w:szCs w:val="24"/>
        </w:rPr>
        <w:t xml:space="preserve"> requires further examination.</w:t>
      </w:r>
    </w:p>
    <w:p w14:paraId="2D4A2911" w14:textId="77777777" w:rsidR="00986F2B" w:rsidRPr="00EF14CA" w:rsidRDefault="00986F2B" w:rsidP="00EF14CA">
      <w:pPr>
        <w:spacing w:after="0" w:line="360" w:lineRule="auto"/>
        <w:jc w:val="both"/>
        <w:rPr>
          <w:rFonts w:ascii="Book Antiqua" w:hAnsi="Book Antiqua" w:cs="Times New Roman"/>
          <w:sz w:val="24"/>
          <w:szCs w:val="24"/>
          <w:lang w:eastAsia="zh-CN"/>
        </w:rPr>
      </w:pPr>
    </w:p>
    <w:p w14:paraId="1953D11C" w14:textId="77777777" w:rsidR="00EF14CA" w:rsidRPr="00EF14CA" w:rsidRDefault="00EF14CA" w:rsidP="00EF14CA">
      <w:pPr>
        <w:spacing w:after="0" w:line="360" w:lineRule="auto"/>
        <w:jc w:val="both"/>
        <w:rPr>
          <w:rFonts w:ascii="Book Antiqua" w:hAnsi="Book Antiqua"/>
          <w:sz w:val="24"/>
          <w:szCs w:val="24"/>
          <w:lang w:val="en-GB"/>
        </w:rPr>
      </w:pPr>
      <w:r w:rsidRPr="00EF14CA">
        <w:rPr>
          <w:rFonts w:ascii="Book Antiqua" w:hAnsi="Book Antiqua"/>
          <w:sz w:val="24"/>
          <w:szCs w:val="24"/>
        </w:rPr>
        <w:lastRenderedPageBreak/>
        <w:t xml:space="preserve">© </w:t>
      </w:r>
      <w:r w:rsidRPr="00EF14CA">
        <w:rPr>
          <w:rFonts w:ascii="Book Antiqua" w:hAnsi="Book Antiqua"/>
          <w:sz w:val="24"/>
          <w:szCs w:val="24"/>
          <w:lang w:val="en-GB"/>
        </w:rPr>
        <w:t xml:space="preserve">2014 </w:t>
      </w:r>
      <w:proofErr w:type="spellStart"/>
      <w:r w:rsidRPr="00EF14CA">
        <w:rPr>
          <w:rFonts w:ascii="Book Antiqua" w:hAnsi="Book Antiqua"/>
          <w:sz w:val="24"/>
          <w:szCs w:val="24"/>
          <w:lang w:val="en-GB"/>
        </w:rPr>
        <w:t>Baishideng</w:t>
      </w:r>
      <w:proofErr w:type="spellEnd"/>
      <w:r w:rsidRPr="00EF14CA">
        <w:rPr>
          <w:rFonts w:ascii="Book Antiqua" w:hAnsi="Book Antiqua"/>
          <w:sz w:val="24"/>
          <w:szCs w:val="24"/>
          <w:lang w:val="en-GB"/>
        </w:rPr>
        <w:t xml:space="preserve"> Publishing Group Inc. All rights reserved.</w:t>
      </w:r>
    </w:p>
    <w:p w14:paraId="645F831F" w14:textId="77777777" w:rsidR="00EF14CA" w:rsidRPr="00EF14CA" w:rsidRDefault="00EF14CA" w:rsidP="00EF14CA">
      <w:pPr>
        <w:spacing w:after="0" w:line="360" w:lineRule="auto"/>
        <w:jc w:val="both"/>
        <w:rPr>
          <w:rFonts w:ascii="Book Antiqua" w:hAnsi="Book Antiqua" w:cs="Times New Roman"/>
          <w:sz w:val="24"/>
          <w:szCs w:val="24"/>
          <w:lang w:val="en-GB" w:eastAsia="zh-CN"/>
        </w:rPr>
      </w:pPr>
    </w:p>
    <w:p w14:paraId="07A703D1" w14:textId="4E2D6DC8" w:rsidR="00986F2B" w:rsidRPr="00EF14CA" w:rsidRDefault="00986F2B" w:rsidP="00EF14CA">
      <w:pPr>
        <w:pStyle w:val="Normal10"/>
        <w:spacing w:after="0" w:line="360" w:lineRule="auto"/>
        <w:ind w:left="0" w:firstLine="0"/>
        <w:jc w:val="both"/>
        <w:rPr>
          <w:rFonts w:ascii="Book Antiqua" w:hAnsi="Book Antiqua"/>
        </w:rPr>
      </w:pPr>
      <w:r w:rsidRPr="00EF14CA">
        <w:rPr>
          <w:rFonts w:ascii="Book Antiqua" w:hAnsi="Book Antiqua"/>
          <w:b/>
        </w:rPr>
        <w:t xml:space="preserve">Key </w:t>
      </w:r>
      <w:r w:rsidR="00EF14CA" w:rsidRPr="00EF14CA">
        <w:rPr>
          <w:rFonts w:ascii="Book Antiqua" w:hAnsi="Book Antiqua"/>
          <w:b/>
        </w:rPr>
        <w:t>w</w:t>
      </w:r>
      <w:r w:rsidRPr="00EF14CA">
        <w:rPr>
          <w:rFonts w:ascii="Book Antiqua" w:hAnsi="Book Antiqua"/>
          <w:b/>
        </w:rPr>
        <w:t>ords:</w:t>
      </w:r>
      <w:r w:rsidR="004D182D">
        <w:rPr>
          <w:rFonts w:ascii="Book Antiqua" w:hAnsi="Book Antiqua"/>
        </w:rPr>
        <w:t xml:space="preserve"> </w:t>
      </w:r>
      <w:r w:rsidRPr="00EF14CA">
        <w:rPr>
          <w:rFonts w:ascii="Book Antiqua" w:hAnsi="Book Antiqua"/>
        </w:rPr>
        <w:t xml:space="preserve">Colon </w:t>
      </w:r>
      <w:r w:rsidR="00EF14CA" w:rsidRPr="00EF14CA">
        <w:rPr>
          <w:rFonts w:ascii="Book Antiqua" w:hAnsi="Book Antiqua"/>
        </w:rPr>
        <w:t>cancer pr</w:t>
      </w:r>
      <w:r w:rsidRPr="00EF14CA">
        <w:rPr>
          <w:rFonts w:ascii="Book Antiqua" w:hAnsi="Book Antiqua"/>
        </w:rPr>
        <w:t>evention</w:t>
      </w:r>
      <w:r w:rsidR="00EF14CA" w:rsidRPr="00EF14CA">
        <w:rPr>
          <w:rFonts w:ascii="Book Antiqua" w:eastAsia="宋体" w:hAnsi="Book Antiqua"/>
          <w:lang w:eastAsia="zh-CN"/>
        </w:rPr>
        <w:t>;</w:t>
      </w:r>
      <w:r w:rsidRPr="00EF14CA">
        <w:rPr>
          <w:rFonts w:ascii="Book Antiqua" w:hAnsi="Book Antiqua"/>
        </w:rPr>
        <w:t xml:space="preserve"> Bowel </w:t>
      </w:r>
      <w:r w:rsidR="00EF14CA" w:rsidRPr="00EF14CA">
        <w:rPr>
          <w:rFonts w:ascii="Book Antiqua" w:hAnsi="Book Antiqua"/>
        </w:rPr>
        <w:t>p</w:t>
      </w:r>
      <w:r w:rsidRPr="00EF14CA">
        <w:rPr>
          <w:rFonts w:ascii="Book Antiqua" w:hAnsi="Book Antiqua"/>
        </w:rPr>
        <w:t>reparation</w:t>
      </w:r>
      <w:r w:rsidR="00EF14CA" w:rsidRPr="00EF14CA">
        <w:rPr>
          <w:rFonts w:ascii="Book Antiqua" w:eastAsia="宋体" w:hAnsi="Book Antiqua"/>
          <w:lang w:eastAsia="zh-CN"/>
        </w:rPr>
        <w:t>;</w:t>
      </w:r>
      <w:r w:rsidRPr="00EF14CA">
        <w:rPr>
          <w:rFonts w:ascii="Book Antiqua" w:hAnsi="Book Antiqua"/>
        </w:rPr>
        <w:t xml:space="preserve"> </w:t>
      </w:r>
      <w:r w:rsidR="00EF14CA" w:rsidRPr="00EF14CA">
        <w:rPr>
          <w:rFonts w:ascii="Book Antiqua" w:hAnsi="Book Antiqua"/>
        </w:rPr>
        <w:t>C</w:t>
      </w:r>
      <w:r w:rsidRPr="00EF14CA">
        <w:rPr>
          <w:rFonts w:ascii="Book Antiqua" w:hAnsi="Book Antiqua"/>
        </w:rPr>
        <w:t>olonoscopy</w:t>
      </w:r>
      <w:r w:rsidR="00EF14CA" w:rsidRPr="00EF14CA">
        <w:rPr>
          <w:rFonts w:ascii="Book Antiqua" w:eastAsia="宋体" w:hAnsi="Book Antiqua"/>
          <w:lang w:eastAsia="zh-CN"/>
        </w:rPr>
        <w:t>;</w:t>
      </w:r>
      <w:r w:rsidRPr="00EF14CA">
        <w:rPr>
          <w:rFonts w:ascii="Book Antiqua" w:hAnsi="Book Antiqua"/>
        </w:rPr>
        <w:t xml:space="preserve"> </w:t>
      </w:r>
      <w:r w:rsidR="00EF14CA" w:rsidRPr="00EF14CA">
        <w:rPr>
          <w:rFonts w:ascii="Book Antiqua" w:hAnsi="Book Antiqua"/>
        </w:rPr>
        <w:t>S</w:t>
      </w:r>
      <w:r w:rsidRPr="00EF14CA">
        <w:rPr>
          <w:rFonts w:ascii="Book Antiqua" w:hAnsi="Book Antiqua"/>
        </w:rPr>
        <w:t>creening</w:t>
      </w:r>
      <w:r w:rsidR="00EF14CA" w:rsidRPr="00EF14CA">
        <w:rPr>
          <w:rFonts w:ascii="Book Antiqua" w:eastAsia="宋体" w:hAnsi="Book Antiqua"/>
          <w:lang w:eastAsia="zh-CN"/>
        </w:rPr>
        <w:t>;</w:t>
      </w:r>
      <w:r w:rsidRPr="00EF14CA">
        <w:rPr>
          <w:rFonts w:ascii="Book Antiqua" w:hAnsi="Book Antiqua"/>
        </w:rPr>
        <w:t xml:space="preserve"> YouTube</w:t>
      </w:r>
      <w:r w:rsidRPr="00EF14CA">
        <w:rPr>
          <w:rFonts w:ascii="Book Antiqua" w:hAnsi="Book Antiqua"/>
          <w:b/>
        </w:rPr>
        <w:t>™</w:t>
      </w:r>
      <w:r w:rsidR="00EF14CA" w:rsidRPr="00EF14CA">
        <w:rPr>
          <w:rFonts w:ascii="Book Antiqua" w:eastAsia="宋体" w:hAnsi="Book Antiqua"/>
          <w:lang w:eastAsia="zh-CN"/>
        </w:rPr>
        <w:t>;</w:t>
      </w:r>
      <w:r w:rsidRPr="00EF14CA">
        <w:rPr>
          <w:rFonts w:ascii="Book Antiqua" w:hAnsi="Book Antiqua"/>
        </w:rPr>
        <w:t xml:space="preserve"> Social </w:t>
      </w:r>
      <w:r w:rsidR="00EF14CA" w:rsidRPr="00EF14CA">
        <w:rPr>
          <w:rFonts w:ascii="Book Antiqua" w:hAnsi="Book Antiqua"/>
        </w:rPr>
        <w:t>m</w:t>
      </w:r>
      <w:r w:rsidRPr="00EF14CA">
        <w:rPr>
          <w:rFonts w:ascii="Book Antiqua" w:hAnsi="Book Antiqua"/>
        </w:rPr>
        <w:t>edia</w:t>
      </w:r>
    </w:p>
    <w:p w14:paraId="3A7E161B" w14:textId="77777777" w:rsidR="000D5312" w:rsidRPr="00EF14CA" w:rsidRDefault="000D5312" w:rsidP="00EF14CA">
      <w:pPr>
        <w:spacing w:after="0" w:line="360" w:lineRule="auto"/>
        <w:jc w:val="both"/>
        <w:rPr>
          <w:rFonts w:ascii="Book Antiqua" w:hAnsi="Book Antiqua" w:cs="Times New Roman"/>
          <w:b/>
          <w:i/>
          <w:sz w:val="24"/>
          <w:szCs w:val="24"/>
        </w:rPr>
      </w:pPr>
    </w:p>
    <w:p w14:paraId="3A00AD0E" w14:textId="69B3CAB8" w:rsidR="00EF14CA" w:rsidRPr="00EF14CA" w:rsidRDefault="00986F2B" w:rsidP="00EF14CA">
      <w:pPr>
        <w:spacing w:after="0" w:line="360" w:lineRule="auto"/>
        <w:jc w:val="both"/>
        <w:rPr>
          <w:rFonts w:ascii="Book Antiqua" w:hAnsi="Book Antiqua" w:cs="Times New Roman"/>
          <w:sz w:val="24"/>
          <w:szCs w:val="24"/>
          <w:lang w:eastAsia="zh-CN"/>
        </w:rPr>
      </w:pPr>
      <w:r w:rsidRPr="00EF14CA">
        <w:rPr>
          <w:rFonts w:ascii="Book Antiqua" w:hAnsi="Book Antiqua"/>
          <w:b/>
          <w:sz w:val="24"/>
          <w:szCs w:val="24"/>
        </w:rPr>
        <w:t>Core tip:</w:t>
      </w:r>
      <w:r w:rsidR="004D182D">
        <w:rPr>
          <w:rFonts w:ascii="Book Antiqua" w:hAnsi="Book Antiqua"/>
          <w:sz w:val="24"/>
          <w:szCs w:val="24"/>
        </w:rPr>
        <w:t xml:space="preserve"> </w:t>
      </w:r>
      <w:r w:rsidR="003F54BD" w:rsidRPr="00EF14CA">
        <w:rPr>
          <w:rFonts w:ascii="Book Antiqua" w:hAnsi="Book Antiqua"/>
          <w:sz w:val="24"/>
          <w:szCs w:val="24"/>
        </w:rPr>
        <w:t>YouTube™ is a major media channel viewed by millions each day. Despite this reach, there is a paucity of research on the nature and scope of communications related to cancer prevention and control.</w:t>
      </w:r>
      <w:r w:rsidR="004D182D">
        <w:rPr>
          <w:rFonts w:ascii="Book Antiqua" w:hAnsi="Book Antiqua"/>
          <w:sz w:val="24"/>
          <w:szCs w:val="24"/>
        </w:rPr>
        <w:t xml:space="preserve"> </w:t>
      </w:r>
      <w:r w:rsidR="003F54BD" w:rsidRPr="00EF14CA">
        <w:rPr>
          <w:rFonts w:ascii="Book Antiqua" w:hAnsi="Book Antiqua"/>
          <w:sz w:val="24"/>
          <w:szCs w:val="24"/>
        </w:rPr>
        <w:t xml:space="preserve">To our knowledge, this is the first published study analyzing communications through YouTube™ concerning bowel preparation. </w:t>
      </w:r>
      <w:r w:rsidR="003F54BD" w:rsidRPr="00EF14CA">
        <w:rPr>
          <w:rFonts w:ascii="Book Antiqua" w:hAnsi="Book Antiqua" w:cs="Times New Roman"/>
          <w:sz w:val="24"/>
          <w:szCs w:val="24"/>
        </w:rPr>
        <w:t xml:space="preserve">The content of the YouTube™ videos regarding colonoscopy bowel preparation is influenced by who creates the video. Consumer posted videos generated the majority of comments on this topic. </w:t>
      </w:r>
    </w:p>
    <w:p w14:paraId="46FBBFB6" w14:textId="77777777" w:rsidR="00EF14CA" w:rsidRPr="00EF14CA" w:rsidRDefault="00EF14CA" w:rsidP="00EF14CA">
      <w:pPr>
        <w:pStyle w:val="Normal1"/>
        <w:widowControl w:val="0"/>
        <w:spacing w:line="360" w:lineRule="auto"/>
        <w:jc w:val="both"/>
        <w:rPr>
          <w:rFonts w:ascii="Book Antiqua" w:eastAsia="宋体" w:hAnsi="Book Antiqua"/>
          <w:sz w:val="24"/>
          <w:lang w:val="en" w:eastAsia="zh-CN"/>
        </w:rPr>
      </w:pPr>
    </w:p>
    <w:p w14:paraId="4EB2C913" w14:textId="74E1A35A" w:rsidR="00EF14CA" w:rsidRPr="00EF14CA" w:rsidRDefault="00EF14CA" w:rsidP="00EF14CA">
      <w:pPr>
        <w:pStyle w:val="Normal1"/>
        <w:widowControl w:val="0"/>
        <w:spacing w:line="360" w:lineRule="auto"/>
        <w:jc w:val="both"/>
        <w:rPr>
          <w:rFonts w:ascii="Book Antiqua" w:eastAsia="宋体" w:hAnsi="Book Antiqua"/>
          <w:sz w:val="24"/>
          <w:lang w:eastAsia="zh-CN"/>
        </w:rPr>
      </w:pPr>
      <w:proofErr w:type="spellStart"/>
      <w:proofErr w:type="gramStart"/>
      <w:r w:rsidRPr="00EF14CA">
        <w:rPr>
          <w:rFonts w:ascii="Book Antiqua" w:eastAsia="Times New Roman" w:hAnsi="Book Antiqua" w:cs="Times New Roman"/>
          <w:sz w:val="24"/>
        </w:rPr>
        <w:t>Basch</w:t>
      </w:r>
      <w:proofErr w:type="spellEnd"/>
      <w:r w:rsidRPr="00EF14CA">
        <w:rPr>
          <w:rFonts w:ascii="Book Antiqua" w:eastAsia="宋体" w:hAnsi="Book Antiqua" w:cs="Times New Roman"/>
          <w:sz w:val="24"/>
          <w:lang w:eastAsia="zh-CN"/>
        </w:rPr>
        <w:t xml:space="preserve"> CH</w:t>
      </w:r>
      <w:r w:rsidRPr="00EF14CA">
        <w:rPr>
          <w:rFonts w:ascii="Book Antiqua" w:eastAsia="Times New Roman" w:hAnsi="Book Antiqua" w:cs="Times New Roman"/>
          <w:sz w:val="24"/>
        </w:rPr>
        <w:t xml:space="preserve">, </w:t>
      </w:r>
      <w:proofErr w:type="spellStart"/>
      <w:r w:rsidRPr="00EF14CA">
        <w:rPr>
          <w:rFonts w:ascii="Book Antiqua" w:eastAsia="Times New Roman" w:hAnsi="Book Antiqua" w:cs="Times New Roman"/>
          <w:sz w:val="24"/>
        </w:rPr>
        <w:t>Hillyer</w:t>
      </w:r>
      <w:proofErr w:type="spellEnd"/>
      <w:r w:rsidRPr="00EF14CA">
        <w:rPr>
          <w:rFonts w:ascii="Book Antiqua" w:eastAsia="宋体" w:hAnsi="Book Antiqua" w:cs="Times New Roman"/>
          <w:sz w:val="24"/>
          <w:lang w:eastAsia="zh-CN"/>
        </w:rPr>
        <w:t xml:space="preserve"> GC</w:t>
      </w:r>
      <w:r w:rsidRPr="00EF14CA">
        <w:rPr>
          <w:rFonts w:ascii="Book Antiqua" w:eastAsia="Times New Roman" w:hAnsi="Book Antiqua" w:cs="Times New Roman"/>
          <w:sz w:val="24"/>
        </w:rPr>
        <w:t>, Reeves</w:t>
      </w:r>
      <w:r w:rsidRPr="00EF14CA">
        <w:rPr>
          <w:rFonts w:ascii="Book Antiqua" w:eastAsia="宋体" w:hAnsi="Book Antiqua" w:cs="Times New Roman"/>
          <w:sz w:val="24"/>
          <w:lang w:eastAsia="zh-CN"/>
        </w:rPr>
        <w:t xml:space="preserve"> R</w:t>
      </w:r>
      <w:r w:rsidRPr="00EF14CA">
        <w:rPr>
          <w:rFonts w:ascii="Book Antiqua" w:eastAsia="Times New Roman" w:hAnsi="Book Antiqua" w:cs="Times New Roman"/>
          <w:sz w:val="24"/>
        </w:rPr>
        <w:t xml:space="preserve">, </w:t>
      </w:r>
      <w:proofErr w:type="spellStart"/>
      <w:r w:rsidRPr="00EF14CA">
        <w:rPr>
          <w:rFonts w:ascii="Book Antiqua" w:eastAsia="Times New Roman" w:hAnsi="Book Antiqua" w:cs="Times New Roman"/>
          <w:sz w:val="24"/>
        </w:rPr>
        <w:t>Basch</w:t>
      </w:r>
      <w:proofErr w:type="spellEnd"/>
      <w:r w:rsidRPr="00EF14CA">
        <w:rPr>
          <w:rFonts w:ascii="Book Antiqua" w:eastAsia="宋体" w:hAnsi="Book Antiqua" w:cs="Times New Roman"/>
          <w:sz w:val="24"/>
          <w:lang w:eastAsia="zh-CN"/>
        </w:rPr>
        <w:t xml:space="preserve"> CE.</w:t>
      </w:r>
      <w:proofErr w:type="gramEnd"/>
      <w:r w:rsidRPr="00EF14CA">
        <w:rPr>
          <w:rFonts w:ascii="Book Antiqua" w:hAnsi="Book Antiqua"/>
          <w:bCs/>
          <w:sz w:val="24"/>
        </w:rPr>
        <w:t xml:space="preserve"> Analysis of YouTube</w:t>
      </w:r>
      <w:r w:rsidRPr="00EF14CA">
        <w:rPr>
          <w:rFonts w:ascii="Book Antiqua" w:hAnsi="Book Antiqua"/>
          <w:sz w:val="24"/>
        </w:rPr>
        <w:t>™</w:t>
      </w:r>
      <w:r w:rsidRPr="00EF14CA">
        <w:rPr>
          <w:rFonts w:ascii="Book Antiqua" w:hAnsi="Book Antiqua"/>
          <w:bCs/>
          <w:sz w:val="24"/>
        </w:rPr>
        <w:t xml:space="preserve"> videos related to bowel preparation for colonoscopy</w:t>
      </w:r>
      <w:r w:rsidRPr="00EF14CA">
        <w:rPr>
          <w:rFonts w:ascii="Book Antiqua" w:eastAsia="宋体" w:hAnsi="Book Antiqua"/>
          <w:bCs/>
          <w:sz w:val="24"/>
          <w:lang w:eastAsia="zh-CN"/>
        </w:rPr>
        <w:t>.</w:t>
      </w:r>
      <w:r w:rsidRPr="00EF14CA">
        <w:rPr>
          <w:rFonts w:ascii="Book Antiqua" w:hAnsi="Book Antiqua"/>
          <w:i/>
          <w:iCs/>
          <w:sz w:val="24"/>
        </w:rPr>
        <w:t xml:space="preserve"> World J </w:t>
      </w:r>
      <w:proofErr w:type="spellStart"/>
      <w:r w:rsidRPr="00EF14CA">
        <w:rPr>
          <w:rFonts w:ascii="Book Antiqua" w:hAnsi="Book Antiqua"/>
          <w:i/>
          <w:iCs/>
          <w:sz w:val="24"/>
        </w:rPr>
        <w:t>Gastrointest</w:t>
      </w:r>
      <w:proofErr w:type="spellEnd"/>
      <w:r w:rsidRPr="00EF14CA">
        <w:rPr>
          <w:rFonts w:ascii="Book Antiqua" w:hAnsi="Book Antiqua"/>
          <w:i/>
          <w:iCs/>
          <w:sz w:val="24"/>
        </w:rPr>
        <w:t xml:space="preserve"> </w:t>
      </w:r>
      <w:proofErr w:type="spellStart"/>
      <w:r w:rsidRPr="00EF14CA">
        <w:rPr>
          <w:rFonts w:ascii="Book Antiqua" w:hAnsi="Book Antiqua"/>
          <w:i/>
          <w:iCs/>
          <w:sz w:val="24"/>
        </w:rPr>
        <w:t>Endosc</w:t>
      </w:r>
      <w:proofErr w:type="spellEnd"/>
      <w:r w:rsidRPr="00EF14CA">
        <w:rPr>
          <w:rFonts w:ascii="Book Antiqua" w:eastAsia="宋体" w:hAnsi="Book Antiqua"/>
          <w:i/>
          <w:iCs/>
          <w:sz w:val="24"/>
          <w:lang w:eastAsia="zh-CN"/>
        </w:rPr>
        <w:t xml:space="preserve"> </w:t>
      </w:r>
      <w:r w:rsidRPr="00EF14CA">
        <w:rPr>
          <w:rFonts w:ascii="Book Antiqua" w:eastAsia="宋体" w:hAnsi="Book Antiqua"/>
          <w:iCs/>
          <w:sz w:val="24"/>
          <w:lang w:eastAsia="zh-CN"/>
        </w:rPr>
        <w:t xml:space="preserve">2014; </w:t>
      </w:r>
      <w:proofErr w:type="gramStart"/>
      <w:r w:rsidRPr="00EF14CA">
        <w:rPr>
          <w:rFonts w:ascii="Book Antiqua" w:eastAsia="宋体" w:hAnsi="Book Antiqua"/>
          <w:iCs/>
          <w:sz w:val="24"/>
          <w:lang w:eastAsia="zh-CN"/>
        </w:rPr>
        <w:t>In</w:t>
      </w:r>
      <w:proofErr w:type="gramEnd"/>
      <w:r w:rsidRPr="00EF14CA">
        <w:rPr>
          <w:rFonts w:ascii="Book Antiqua" w:eastAsia="宋体" w:hAnsi="Book Antiqua"/>
          <w:iCs/>
          <w:sz w:val="24"/>
          <w:lang w:eastAsia="zh-CN"/>
        </w:rPr>
        <w:t xml:space="preserve"> press</w:t>
      </w:r>
    </w:p>
    <w:p w14:paraId="3ECAACF5" w14:textId="77777777" w:rsidR="00EF14CA" w:rsidRPr="00EF14CA" w:rsidRDefault="00EF14CA" w:rsidP="00EF14CA">
      <w:pPr>
        <w:spacing w:after="0" w:line="360" w:lineRule="auto"/>
        <w:jc w:val="both"/>
        <w:rPr>
          <w:rFonts w:ascii="Book Antiqua" w:hAnsi="Book Antiqua" w:cs="Times New Roman"/>
          <w:b/>
          <w:sz w:val="24"/>
          <w:szCs w:val="24"/>
          <w:lang w:eastAsia="zh-CN"/>
        </w:rPr>
      </w:pPr>
    </w:p>
    <w:p w14:paraId="6C43F550" w14:textId="6AB36397" w:rsidR="0057736C" w:rsidRPr="00EF14CA" w:rsidRDefault="00482809" w:rsidP="00EF14CA">
      <w:pPr>
        <w:spacing w:after="0" w:line="360" w:lineRule="auto"/>
        <w:jc w:val="both"/>
        <w:rPr>
          <w:rFonts w:ascii="Book Antiqua" w:hAnsi="Book Antiqua" w:cs="Times New Roman"/>
          <w:b/>
          <w:sz w:val="24"/>
          <w:szCs w:val="24"/>
        </w:rPr>
      </w:pPr>
      <w:r w:rsidRPr="00EF14CA">
        <w:rPr>
          <w:rFonts w:ascii="Book Antiqua" w:hAnsi="Book Antiqua" w:cs="Times New Roman"/>
          <w:b/>
          <w:sz w:val="24"/>
          <w:szCs w:val="24"/>
        </w:rPr>
        <w:t>INTRODUCTION</w:t>
      </w:r>
    </w:p>
    <w:p w14:paraId="062700AB" w14:textId="75C02315" w:rsidR="002C5284" w:rsidRPr="00EF14CA" w:rsidRDefault="008A6C27" w:rsidP="00EF14CA">
      <w:pPr>
        <w:spacing w:after="0" w:line="360" w:lineRule="auto"/>
        <w:jc w:val="both"/>
        <w:rPr>
          <w:rFonts w:ascii="Book Antiqua" w:hAnsi="Book Antiqua" w:cs="Times New Roman"/>
          <w:sz w:val="24"/>
          <w:szCs w:val="24"/>
        </w:rPr>
      </w:pPr>
      <w:r w:rsidRPr="00EF14CA">
        <w:rPr>
          <w:rFonts w:ascii="Book Antiqua" w:hAnsi="Book Antiqua" w:cs="Times New Roman"/>
          <w:color w:val="1A1A1A"/>
          <w:sz w:val="24"/>
          <w:szCs w:val="24"/>
        </w:rPr>
        <w:t>The Internet has become an increasingly popular sou</w:t>
      </w:r>
      <w:r w:rsidR="007A40CA" w:rsidRPr="00EF14CA">
        <w:rPr>
          <w:rFonts w:ascii="Book Antiqua" w:hAnsi="Book Antiqua" w:cs="Times New Roman"/>
          <w:color w:val="1A1A1A"/>
          <w:sz w:val="24"/>
          <w:szCs w:val="24"/>
        </w:rPr>
        <w:t xml:space="preserve">rce of </w:t>
      </w:r>
      <w:r w:rsidR="007A40CA" w:rsidRPr="00EF14CA">
        <w:rPr>
          <w:rFonts w:ascii="Book Antiqua" w:hAnsi="Book Antiqua" w:cs="Times New Roman"/>
          <w:sz w:val="24"/>
          <w:szCs w:val="24"/>
        </w:rPr>
        <w:t xml:space="preserve">health </w:t>
      </w:r>
      <w:r w:rsidRPr="00EF14CA">
        <w:rPr>
          <w:rFonts w:ascii="Book Antiqua" w:hAnsi="Book Antiqua" w:cs="Times New Roman"/>
          <w:sz w:val="24"/>
          <w:szCs w:val="24"/>
        </w:rPr>
        <w:t>information for consumer</w:t>
      </w:r>
      <w:r w:rsidR="007A40CA" w:rsidRPr="00EF14CA">
        <w:rPr>
          <w:rFonts w:ascii="Book Antiqua" w:hAnsi="Book Antiqua" w:cs="Times New Roman"/>
          <w:sz w:val="24"/>
          <w:szCs w:val="24"/>
        </w:rPr>
        <w:t>s</w:t>
      </w:r>
      <w:r w:rsidRPr="00EF14CA">
        <w:rPr>
          <w:rFonts w:ascii="Book Antiqua" w:hAnsi="Book Antiqua" w:cs="Times New Roman"/>
          <w:sz w:val="24"/>
          <w:szCs w:val="24"/>
        </w:rPr>
        <w:t xml:space="preserve">. </w:t>
      </w:r>
      <w:r w:rsidR="007A40CA" w:rsidRPr="00EF14CA">
        <w:rPr>
          <w:rFonts w:ascii="Book Antiqua" w:hAnsi="Book Antiqua" w:cs="Times New Roman"/>
          <w:sz w:val="24"/>
          <w:szCs w:val="24"/>
        </w:rPr>
        <w:t>With over half of</w:t>
      </w:r>
      <w:r w:rsidR="0057736C" w:rsidRPr="00EF14CA">
        <w:rPr>
          <w:rFonts w:ascii="Book Antiqua" w:hAnsi="Book Antiqua" w:cs="Times New Roman"/>
          <w:sz w:val="24"/>
          <w:szCs w:val="24"/>
        </w:rPr>
        <w:t xml:space="preserve"> U</w:t>
      </w:r>
      <w:r w:rsidR="00EF14CA" w:rsidRPr="00EF14CA">
        <w:rPr>
          <w:rFonts w:ascii="Book Antiqua" w:hAnsi="Book Antiqua" w:cs="Times New Roman"/>
          <w:sz w:val="24"/>
          <w:szCs w:val="24"/>
          <w:lang w:eastAsia="zh-CN"/>
        </w:rPr>
        <w:t xml:space="preserve">nited </w:t>
      </w:r>
      <w:r w:rsidR="0057736C" w:rsidRPr="00EF14CA">
        <w:rPr>
          <w:rFonts w:ascii="Book Antiqua" w:hAnsi="Book Antiqua" w:cs="Times New Roman"/>
          <w:sz w:val="24"/>
          <w:szCs w:val="24"/>
        </w:rPr>
        <w:t>S</w:t>
      </w:r>
      <w:r w:rsidR="00EF14CA" w:rsidRPr="00EF14CA">
        <w:rPr>
          <w:rFonts w:ascii="Book Antiqua" w:hAnsi="Book Antiqua" w:cs="Times New Roman"/>
          <w:sz w:val="24"/>
          <w:szCs w:val="24"/>
          <w:lang w:eastAsia="zh-CN"/>
        </w:rPr>
        <w:t>tates</w:t>
      </w:r>
      <w:r w:rsidR="0057736C" w:rsidRPr="00EF14CA">
        <w:rPr>
          <w:rFonts w:ascii="Book Antiqua" w:hAnsi="Book Antiqua" w:cs="Times New Roman"/>
          <w:sz w:val="24"/>
          <w:szCs w:val="24"/>
        </w:rPr>
        <w:t xml:space="preserve"> Internet users searching</w:t>
      </w:r>
      <w:r w:rsidRPr="00EF14CA">
        <w:rPr>
          <w:rFonts w:ascii="Book Antiqua" w:hAnsi="Book Antiqua" w:cs="Times New Roman"/>
          <w:sz w:val="24"/>
          <w:szCs w:val="24"/>
        </w:rPr>
        <w:t xml:space="preserve"> for information on a specific medical pro</w:t>
      </w:r>
      <w:r w:rsidR="007A40CA" w:rsidRPr="00EF14CA">
        <w:rPr>
          <w:rFonts w:ascii="Book Antiqua" w:hAnsi="Book Antiqua" w:cs="Times New Roman"/>
          <w:sz w:val="24"/>
          <w:szCs w:val="24"/>
        </w:rPr>
        <w:t>cedure, the quality of</w:t>
      </w:r>
      <w:r w:rsidRPr="00EF14CA">
        <w:rPr>
          <w:rFonts w:ascii="Book Antiqua" w:hAnsi="Book Antiqua" w:cs="Times New Roman"/>
          <w:sz w:val="24"/>
          <w:szCs w:val="24"/>
        </w:rPr>
        <w:t xml:space="preserve"> information available and its impact on the public’s thoughts </w:t>
      </w:r>
      <w:r w:rsidR="007A40CA" w:rsidRPr="00EF14CA">
        <w:rPr>
          <w:rFonts w:ascii="Book Antiqua" w:hAnsi="Book Antiqua" w:cs="Times New Roman"/>
          <w:sz w:val="24"/>
          <w:szCs w:val="24"/>
        </w:rPr>
        <w:t xml:space="preserve">are </w:t>
      </w:r>
      <w:proofErr w:type="gramStart"/>
      <w:r w:rsidR="007A40CA" w:rsidRPr="00EF14CA">
        <w:rPr>
          <w:rFonts w:ascii="Book Antiqua" w:hAnsi="Book Antiqua" w:cs="Times New Roman"/>
          <w:sz w:val="24"/>
          <w:szCs w:val="24"/>
        </w:rPr>
        <w:t>significant</w:t>
      </w:r>
      <w:r w:rsidR="00EF14CA" w:rsidRPr="00EF14CA">
        <w:rPr>
          <w:rFonts w:ascii="Book Antiqua" w:hAnsi="Book Antiqua" w:cs="Times New Roman"/>
          <w:sz w:val="24"/>
          <w:szCs w:val="24"/>
          <w:vertAlign w:val="superscript"/>
        </w:rPr>
        <w:t>[</w:t>
      </w:r>
      <w:proofErr w:type="gramEnd"/>
      <w:r w:rsidR="00EF14CA" w:rsidRPr="00EF14CA">
        <w:rPr>
          <w:rFonts w:ascii="Book Antiqua" w:hAnsi="Book Antiqua" w:cs="Times New Roman"/>
          <w:sz w:val="24"/>
          <w:szCs w:val="24"/>
          <w:vertAlign w:val="superscript"/>
        </w:rPr>
        <w:t>1]</w:t>
      </w:r>
      <w:r w:rsidR="003F54BD" w:rsidRPr="00EF14CA">
        <w:rPr>
          <w:rFonts w:ascii="Book Antiqua" w:hAnsi="Book Antiqua" w:cs="Times New Roman"/>
          <w:sz w:val="24"/>
          <w:szCs w:val="24"/>
        </w:rPr>
        <w:t>.</w:t>
      </w:r>
      <w:r w:rsidR="009E2D2A" w:rsidRPr="00EF14CA">
        <w:rPr>
          <w:rFonts w:ascii="Book Antiqua" w:hAnsi="Book Antiqua" w:cs="Times New Roman"/>
          <w:sz w:val="24"/>
          <w:szCs w:val="24"/>
        </w:rPr>
        <w:t xml:space="preserve"> </w:t>
      </w:r>
      <w:r w:rsidRPr="00EF14CA">
        <w:rPr>
          <w:rFonts w:ascii="Book Antiqua" w:hAnsi="Book Antiqua" w:cs="Times New Roman"/>
          <w:sz w:val="24"/>
          <w:szCs w:val="24"/>
        </w:rPr>
        <w:t>YouTube</w:t>
      </w:r>
      <w:r w:rsidR="006B02E8" w:rsidRPr="00EF14CA">
        <w:rPr>
          <w:rFonts w:ascii="Book Antiqua" w:hAnsi="Book Antiqua"/>
          <w:b/>
          <w:sz w:val="24"/>
          <w:szCs w:val="24"/>
        </w:rPr>
        <w:t>™</w:t>
      </w:r>
      <w:r w:rsidRPr="00EF14CA">
        <w:rPr>
          <w:rFonts w:ascii="Book Antiqua" w:hAnsi="Book Antiqua" w:cs="Times New Roman"/>
          <w:sz w:val="24"/>
          <w:szCs w:val="24"/>
        </w:rPr>
        <w:t xml:space="preserve"> </w:t>
      </w:r>
      <w:r w:rsidR="002C5284" w:rsidRPr="00EF14CA">
        <w:rPr>
          <w:rFonts w:ascii="Book Antiqua" w:hAnsi="Book Antiqua" w:cs="Times New Roman"/>
          <w:sz w:val="24"/>
          <w:szCs w:val="24"/>
        </w:rPr>
        <w:t xml:space="preserve">has monthly traffic volume of ~1 billion users </w:t>
      </w:r>
      <w:r w:rsidRPr="00EF14CA">
        <w:rPr>
          <w:rFonts w:ascii="Book Antiqua" w:hAnsi="Book Antiqua" w:cs="Times New Roman"/>
          <w:sz w:val="24"/>
          <w:szCs w:val="24"/>
        </w:rPr>
        <w:t>and provide</w:t>
      </w:r>
      <w:r w:rsidR="002C5284" w:rsidRPr="00EF14CA">
        <w:rPr>
          <w:rFonts w:ascii="Book Antiqua" w:hAnsi="Book Antiqua" w:cs="Times New Roman"/>
          <w:sz w:val="24"/>
          <w:szCs w:val="24"/>
        </w:rPr>
        <w:t>s</w:t>
      </w:r>
      <w:r w:rsidRPr="00EF14CA">
        <w:rPr>
          <w:rFonts w:ascii="Book Antiqua" w:hAnsi="Book Antiqua" w:cs="Times New Roman"/>
          <w:sz w:val="24"/>
          <w:szCs w:val="24"/>
        </w:rPr>
        <w:t xml:space="preserve"> a unique platform </w:t>
      </w:r>
      <w:r w:rsidR="002B794C" w:rsidRPr="00EF14CA">
        <w:rPr>
          <w:rFonts w:ascii="Book Antiqua" w:hAnsi="Book Antiqua" w:cs="Times New Roman"/>
          <w:sz w:val="24"/>
          <w:szCs w:val="24"/>
        </w:rPr>
        <w:t xml:space="preserve">for conveying health information </w:t>
      </w:r>
      <w:r w:rsidRPr="00EF14CA">
        <w:rPr>
          <w:rFonts w:ascii="Book Antiqua" w:hAnsi="Book Antiqua" w:cs="Times New Roman"/>
          <w:sz w:val="24"/>
          <w:szCs w:val="24"/>
        </w:rPr>
        <w:t xml:space="preserve">where both consumer and professional videos can be </w:t>
      </w:r>
      <w:proofErr w:type="gramStart"/>
      <w:r w:rsidRPr="00EF14CA">
        <w:rPr>
          <w:rFonts w:ascii="Book Antiqua" w:hAnsi="Book Antiqua" w:cs="Times New Roman"/>
          <w:sz w:val="24"/>
          <w:szCs w:val="24"/>
        </w:rPr>
        <w:t>accessed</w:t>
      </w:r>
      <w:r w:rsidR="00EF14CA" w:rsidRPr="00EF14CA">
        <w:rPr>
          <w:rFonts w:ascii="Book Antiqua" w:hAnsi="Book Antiqua" w:cs="Times New Roman"/>
          <w:sz w:val="24"/>
          <w:szCs w:val="24"/>
          <w:vertAlign w:val="superscript"/>
        </w:rPr>
        <w:t>[</w:t>
      </w:r>
      <w:proofErr w:type="gramEnd"/>
      <w:r w:rsidR="00EF14CA" w:rsidRPr="00EF14CA">
        <w:rPr>
          <w:rFonts w:ascii="Book Antiqua" w:hAnsi="Book Antiqua" w:cs="Times New Roman"/>
          <w:sz w:val="24"/>
          <w:szCs w:val="24"/>
          <w:vertAlign w:val="superscript"/>
        </w:rPr>
        <w:t>2]</w:t>
      </w:r>
      <w:r w:rsidR="003F54BD" w:rsidRPr="00EF14CA">
        <w:rPr>
          <w:rFonts w:ascii="Book Antiqua" w:hAnsi="Book Antiqua" w:cs="Times New Roman"/>
          <w:sz w:val="24"/>
          <w:szCs w:val="24"/>
        </w:rPr>
        <w:t>.</w:t>
      </w:r>
      <w:r w:rsidR="00372C44" w:rsidRPr="00EF14CA">
        <w:rPr>
          <w:rFonts w:ascii="Book Antiqua" w:hAnsi="Book Antiqua" w:cs="Times New Roman"/>
          <w:sz w:val="24"/>
          <w:szCs w:val="24"/>
        </w:rPr>
        <w:t xml:space="preserve"> Despite widespread</w:t>
      </w:r>
      <w:r w:rsidR="002C5284" w:rsidRPr="00EF14CA">
        <w:rPr>
          <w:rFonts w:ascii="Book Antiqua" w:hAnsi="Book Antiqua" w:cs="Times New Roman"/>
          <w:sz w:val="24"/>
          <w:szCs w:val="24"/>
        </w:rPr>
        <w:t xml:space="preserve"> reach</w:t>
      </w:r>
      <w:r w:rsidR="00372C44" w:rsidRPr="00EF14CA">
        <w:rPr>
          <w:rFonts w:ascii="Book Antiqua" w:hAnsi="Book Antiqua" w:cs="Times New Roman"/>
          <w:sz w:val="24"/>
          <w:szCs w:val="24"/>
        </w:rPr>
        <w:t>,</w:t>
      </w:r>
      <w:r w:rsidR="002C5284" w:rsidRPr="00EF14CA">
        <w:rPr>
          <w:rFonts w:ascii="Book Antiqua" w:hAnsi="Book Antiqua" w:cs="Times New Roman"/>
          <w:sz w:val="24"/>
          <w:szCs w:val="24"/>
        </w:rPr>
        <w:t xml:space="preserve"> </w:t>
      </w:r>
      <w:r w:rsidR="00372C44" w:rsidRPr="00EF14CA">
        <w:rPr>
          <w:rFonts w:ascii="Book Antiqua" w:hAnsi="Book Antiqua" w:cs="Times New Roman"/>
          <w:sz w:val="24"/>
          <w:szCs w:val="24"/>
        </w:rPr>
        <w:t>limited research on this communication channel</w:t>
      </w:r>
      <w:r w:rsidR="002C5284" w:rsidRPr="00EF14CA">
        <w:rPr>
          <w:rFonts w:ascii="Book Antiqua" w:hAnsi="Book Antiqua" w:cs="Times New Roman"/>
          <w:sz w:val="24"/>
          <w:szCs w:val="24"/>
        </w:rPr>
        <w:t xml:space="preserve"> has been conducted to characterize the source and content of information conveyed.</w:t>
      </w:r>
    </w:p>
    <w:p w14:paraId="21514450" w14:textId="3174EA8F" w:rsidR="008A6C27" w:rsidRPr="00EF14CA" w:rsidRDefault="002C5284" w:rsidP="00EF14CA">
      <w:pPr>
        <w:spacing w:after="0" w:line="360" w:lineRule="auto"/>
        <w:ind w:firstLineChars="100" w:firstLine="240"/>
        <w:jc w:val="both"/>
        <w:rPr>
          <w:rFonts w:ascii="Book Antiqua" w:hAnsi="Book Antiqua" w:cs="Times New Roman"/>
          <w:color w:val="1A1A1A"/>
          <w:sz w:val="24"/>
          <w:szCs w:val="24"/>
        </w:rPr>
      </w:pPr>
      <w:r w:rsidRPr="00EF14CA">
        <w:rPr>
          <w:rFonts w:ascii="Book Antiqua" w:hAnsi="Book Antiqua" w:cs="Times New Roman"/>
          <w:sz w:val="24"/>
          <w:szCs w:val="24"/>
        </w:rPr>
        <w:t>The purpose of this study was to analyze source and content of information conveyed in frequently viewed YouTube</w:t>
      </w:r>
      <w:r w:rsidRPr="00EF14CA">
        <w:rPr>
          <w:rFonts w:ascii="Book Antiqua" w:hAnsi="Book Antiqua"/>
          <w:b/>
          <w:sz w:val="24"/>
          <w:szCs w:val="24"/>
        </w:rPr>
        <w:t>™</w:t>
      </w:r>
      <w:r w:rsidRPr="00EF14CA">
        <w:rPr>
          <w:rFonts w:ascii="Book Antiqua" w:hAnsi="Book Antiqua" w:cs="Times New Roman"/>
          <w:sz w:val="24"/>
          <w:szCs w:val="24"/>
        </w:rPr>
        <w:t xml:space="preserve"> videos about preparing for a colonoscopy.</w:t>
      </w:r>
      <w:r w:rsidR="00EF14CA" w:rsidRPr="00EF14CA">
        <w:rPr>
          <w:rFonts w:ascii="Book Antiqua" w:hAnsi="Book Antiqua" w:cs="Times New Roman"/>
          <w:sz w:val="24"/>
          <w:szCs w:val="24"/>
        </w:rPr>
        <w:t xml:space="preserve"> </w:t>
      </w:r>
      <w:r w:rsidR="009E2D2A" w:rsidRPr="00EF14CA">
        <w:rPr>
          <w:rFonts w:ascii="Book Antiqua" w:hAnsi="Book Antiqua" w:cs="Times New Roman"/>
          <w:sz w:val="24"/>
          <w:szCs w:val="24"/>
        </w:rPr>
        <w:t>Colon cancer screening is an important preventive measure</w:t>
      </w:r>
      <w:r w:rsidRPr="00EF14CA">
        <w:rPr>
          <w:rFonts w:ascii="Book Antiqua" w:hAnsi="Book Antiqua" w:cs="Times New Roman"/>
          <w:sz w:val="24"/>
          <w:szCs w:val="24"/>
        </w:rPr>
        <w:t>, which is recommended by the U</w:t>
      </w:r>
      <w:r w:rsidR="00EF14CA">
        <w:rPr>
          <w:rFonts w:ascii="Book Antiqua" w:hAnsi="Book Antiqua" w:cs="Times New Roman" w:hint="eastAsia"/>
          <w:sz w:val="24"/>
          <w:szCs w:val="24"/>
          <w:lang w:eastAsia="zh-CN"/>
        </w:rPr>
        <w:t xml:space="preserve">nited </w:t>
      </w:r>
      <w:r w:rsidR="00EF14CA">
        <w:rPr>
          <w:rFonts w:ascii="Book Antiqua" w:hAnsi="Book Antiqua" w:cs="Times New Roman"/>
          <w:sz w:val="24"/>
          <w:szCs w:val="24"/>
        </w:rPr>
        <w:t>S</w:t>
      </w:r>
      <w:r w:rsidR="00EF14CA">
        <w:rPr>
          <w:rFonts w:ascii="Book Antiqua" w:hAnsi="Book Antiqua" w:cs="Times New Roman" w:hint="eastAsia"/>
          <w:sz w:val="24"/>
          <w:szCs w:val="24"/>
          <w:lang w:eastAsia="zh-CN"/>
        </w:rPr>
        <w:t>tates</w:t>
      </w:r>
      <w:r w:rsidRPr="00EF14CA">
        <w:rPr>
          <w:rFonts w:ascii="Book Antiqua" w:hAnsi="Book Antiqua" w:cs="Times New Roman"/>
          <w:sz w:val="24"/>
          <w:szCs w:val="24"/>
        </w:rPr>
        <w:t xml:space="preserve"> Preventive Services Task </w:t>
      </w:r>
      <w:proofErr w:type="gramStart"/>
      <w:r w:rsidRPr="00EF14CA">
        <w:rPr>
          <w:rFonts w:ascii="Book Antiqua" w:hAnsi="Book Antiqua" w:cs="Times New Roman"/>
          <w:sz w:val="24"/>
          <w:szCs w:val="24"/>
        </w:rPr>
        <w:t>Force</w:t>
      </w:r>
      <w:r w:rsidR="00EF14CA" w:rsidRPr="00EF14CA">
        <w:rPr>
          <w:rFonts w:ascii="Book Antiqua" w:hAnsi="Book Antiqua" w:cs="Times New Roman"/>
          <w:sz w:val="24"/>
          <w:szCs w:val="24"/>
          <w:vertAlign w:val="superscript"/>
        </w:rPr>
        <w:t>[</w:t>
      </w:r>
      <w:proofErr w:type="gramEnd"/>
      <w:r w:rsidR="00EF14CA" w:rsidRPr="00EF14CA">
        <w:rPr>
          <w:rFonts w:ascii="Book Antiqua" w:hAnsi="Book Antiqua" w:cs="Times New Roman"/>
          <w:sz w:val="24"/>
          <w:szCs w:val="24"/>
          <w:vertAlign w:val="superscript"/>
        </w:rPr>
        <w:t>3]</w:t>
      </w:r>
      <w:r w:rsidR="003F54BD" w:rsidRPr="00EF14CA">
        <w:rPr>
          <w:rFonts w:ascii="Book Antiqua" w:hAnsi="Book Antiqua" w:cs="Times New Roman"/>
          <w:sz w:val="24"/>
          <w:szCs w:val="24"/>
        </w:rPr>
        <w:t>.</w:t>
      </w:r>
      <w:r w:rsidRPr="00EF14CA">
        <w:rPr>
          <w:rFonts w:ascii="Book Antiqua" w:hAnsi="Book Antiqua" w:cs="Times New Roman"/>
          <w:sz w:val="24"/>
          <w:szCs w:val="24"/>
        </w:rPr>
        <w:t xml:space="preserve"> </w:t>
      </w:r>
      <w:r w:rsidR="00B75781" w:rsidRPr="00EF14CA">
        <w:rPr>
          <w:rFonts w:ascii="Book Antiqua" w:hAnsi="Book Antiqua" w:cs="Times New Roman"/>
          <w:sz w:val="24"/>
          <w:szCs w:val="24"/>
        </w:rPr>
        <w:t xml:space="preserve">The American College of </w:t>
      </w:r>
      <w:r w:rsidR="00B75781" w:rsidRPr="00EF14CA">
        <w:rPr>
          <w:rFonts w:ascii="Book Antiqua" w:hAnsi="Book Antiqua" w:cs="Times New Roman"/>
          <w:sz w:val="24"/>
          <w:szCs w:val="24"/>
        </w:rPr>
        <w:lastRenderedPageBreak/>
        <w:t>Gastroenterology</w:t>
      </w:r>
      <w:r w:rsidR="004F47D0" w:rsidRPr="00EF14CA">
        <w:rPr>
          <w:rFonts w:ascii="Book Antiqua" w:hAnsi="Book Antiqua" w:cs="Times New Roman"/>
          <w:sz w:val="24"/>
          <w:szCs w:val="24"/>
        </w:rPr>
        <w:t xml:space="preserve"> has recommended CRC screening by colonoscopy as th</w:t>
      </w:r>
      <w:r w:rsidR="00DD7983" w:rsidRPr="00EF14CA">
        <w:rPr>
          <w:rFonts w:ascii="Book Antiqua" w:hAnsi="Book Antiqua" w:cs="Times New Roman"/>
          <w:sz w:val="24"/>
          <w:szCs w:val="24"/>
        </w:rPr>
        <w:t>e</w:t>
      </w:r>
      <w:r w:rsidR="007D59D3" w:rsidRPr="00EF14CA">
        <w:rPr>
          <w:rFonts w:ascii="Book Antiqua" w:hAnsi="Book Antiqua" w:cs="Times New Roman"/>
          <w:sz w:val="24"/>
          <w:szCs w:val="24"/>
        </w:rPr>
        <w:t xml:space="preserve"> preferred screening modality</w:t>
      </w:r>
      <w:r w:rsidR="00EF14CA" w:rsidRPr="00EF14CA">
        <w:rPr>
          <w:rFonts w:ascii="Book Antiqua" w:hAnsi="Book Antiqua" w:cs="Times New Roman"/>
          <w:sz w:val="24"/>
          <w:szCs w:val="24"/>
          <w:vertAlign w:val="superscript"/>
        </w:rPr>
        <w:t>[4]</w:t>
      </w:r>
      <w:r w:rsidR="00A6577B"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4F47D0" w:rsidRPr="00EF14CA">
        <w:rPr>
          <w:rFonts w:ascii="Book Antiqua" w:hAnsi="Book Antiqua" w:cs="Times New Roman"/>
          <w:sz w:val="24"/>
          <w:szCs w:val="24"/>
        </w:rPr>
        <w:t xml:space="preserve">Despite the existence of these recommendations, rates of CRC screening in general and colonoscopy screening in particular are less than </w:t>
      </w:r>
      <w:proofErr w:type="gramStart"/>
      <w:r w:rsidR="004F47D0" w:rsidRPr="00EF14CA">
        <w:rPr>
          <w:rFonts w:ascii="Book Antiqua" w:hAnsi="Book Antiqua" w:cs="Times New Roman"/>
          <w:sz w:val="24"/>
          <w:szCs w:val="24"/>
        </w:rPr>
        <w:t>optimal</w:t>
      </w:r>
      <w:r w:rsidR="00EF14CA" w:rsidRPr="00EF14CA">
        <w:rPr>
          <w:rFonts w:ascii="Book Antiqua" w:hAnsi="Book Antiqua" w:cs="Times New Roman"/>
          <w:sz w:val="24"/>
          <w:szCs w:val="24"/>
          <w:vertAlign w:val="superscript"/>
        </w:rPr>
        <w:t>[</w:t>
      </w:r>
      <w:proofErr w:type="gramEnd"/>
      <w:r w:rsidR="00EF14CA" w:rsidRPr="00EF14CA">
        <w:rPr>
          <w:rFonts w:ascii="Book Antiqua" w:hAnsi="Book Antiqua" w:cs="Times New Roman"/>
          <w:sz w:val="24"/>
          <w:szCs w:val="24"/>
          <w:vertAlign w:val="superscript"/>
        </w:rPr>
        <w:t>5]</w:t>
      </w:r>
      <w:r w:rsidR="00A6577B" w:rsidRPr="00EF14CA">
        <w:rPr>
          <w:rFonts w:ascii="Book Antiqua" w:hAnsi="Book Antiqua" w:cs="Times New Roman"/>
          <w:sz w:val="24"/>
          <w:szCs w:val="24"/>
        </w:rPr>
        <w:t>.</w:t>
      </w:r>
      <w:r w:rsidR="00EF14CA" w:rsidRPr="00EF14CA">
        <w:rPr>
          <w:rFonts w:ascii="Book Antiqua" w:hAnsi="Book Antiqua" w:cs="Times New Roman"/>
          <w:sz w:val="24"/>
          <w:szCs w:val="24"/>
          <w:vertAlign w:val="superscript"/>
        </w:rPr>
        <w:t xml:space="preserve"> </w:t>
      </w:r>
      <w:r w:rsidR="004F47D0" w:rsidRPr="00EF14CA">
        <w:rPr>
          <w:rFonts w:ascii="Book Antiqua" w:hAnsi="Book Antiqua" w:cs="Times New Roman"/>
          <w:sz w:val="24"/>
          <w:szCs w:val="24"/>
        </w:rPr>
        <w:t xml:space="preserve">One reason for this may be that </w:t>
      </w:r>
      <w:r w:rsidR="0057736C" w:rsidRPr="00EF14CA">
        <w:rPr>
          <w:rFonts w:ascii="Book Antiqua" w:hAnsi="Book Antiqua" w:cs="Times New Roman"/>
          <w:sz w:val="24"/>
          <w:szCs w:val="24"/>
        </w:rPr>
        <w:t xml:space="preserve">preparing for a colonoscopy is typically considered the “worst part” of the colonoscopy </w:t>
      </w:r>
      <w:proofErr w:type="gramStart"/>
      <w:r w:rsidR="0057736C" w:rsidRPr="00EF14CA">
        <w:rPr>
          <w:rFonts w:ascii="Book Antiqua" w:hAnsi="Book Antiqua" w:cs="Times New Roman"/>
          <w:sz w:val="24"/>
          <w:szCs w:val="24"/>
        </w:rPr>
        <w:t>procedure</w:t>
      </w:r>
      <w:r w:rsidR="00EF14CA" w:rsidRPr="00EF14CA">
        <w:rPr>
          <w:rFonts w:ascii="Book Antiqua" w:hAnsi="Book Antiqua" w:cs="Times New Roman"/>
          <w:sz w:val="24"/>
          <w:szCs w:val="24"/>
          <w:vertAlign w:val="superscript"/>
        </w:rPr>
        <w:t>[</w:t>
      </w:r>
      <w:proofErr w:type="gramEnd"/>
      <w:r w:rsidR="00EF14CA" w:rsidRPr="00EF14CA">
        <w:rPr>
          <w:rFonts w:ascii="Book Antiqua" w:hAnsi="Book Antiqua" w:cs="Times New Roman"/>
          <w:sz w:val="24"/>
          <w:szCs w:val="24"/>
          <w:vertAlign w:val="superscript"/>
        </w:rPr>
        <w:t>6]</w:t>
      </w:r>
      <w:r w:rsidR="00A6577B" w:rsidRPr="00EF14CA">
        <w:rPr>
          <w:rFonts w:ascii="Book Antiqua" w:hAnsi="Book Antiqua" w:cs="Times New Roman"/>
          <w:sz w:val="24"/>
          <w:szCs w:val="24"/>
        </w:rPr>
        <w:t>.</w:t>
      </w:r>
      <w:r w:rsidR="00EF14CA" w:rsidRPr="00EF14CA">
        <w:rPr>
          <w:rFonts w:ascii="Book Antiqua" w:hAnsi="Book Antiqua" w:cs="Times New Roman"/>
          <w:sz w:val="24"/>
          <w:szCs w:val="24"/>
          <w:vertAlign w:val="superscript"/>
        </w:rPr>
        <w:t xml:space="preserve"> </w:t>
      </w:r>
      <w:r w:rsidR="004F47D0" w:rsidRPr="00EF14CA">
        <w:rPr>
          <w:rFonts w:ascii="Book Antiqua" w:hAnsi="Book Antiqua" w:cs="Times New Roman"/>
          <w:sz w:val="24"/>
          <w:szCs w:val="24"/>
        </w:rPr>
        <w:t>I</w:t>
      </w:r>
      <w:r w:rsidR="009E2D2A" w:rsidRPr="00EF14CA">
        <w:rPr>
          <w:rFonts w:ascii="Book Antiqua" w:hAnsi="Book Antiqua" w:cs="Times New Roman"/>
          <w:sz w:val="24"/>
          <w:szCs w:val="24"/>
        </w:rPr>
        <w:t>nadequate bowel preparation</w:t>
      </w:r>
      <w:r w:rsidR="004F47D0" w:rsidRPr="00EF14CA">
        <w:rPr>
          <w:rFonts w:ascii="Book Antiqua" w:hAnsi="Book Antiqua" w:cs="Times New Roman"/>
          <w:sz w:val="24"/>
          <w:szCs w:val="24"/>
        </w:rPr>
        <w:t>, which has been</w:t>
      </w:r>
      <w:r w:rsidR="00B75781" w:rsidRPr="00EF14CA">
        <w:rPr>
          <w:rFonts w:ascii="Book Antiqua" w:hAnsi="Book Antiqua" w:cs="Times New Roman"/>
          <w:sz w:val="24"/>
          <w:szCs w:val="24"/>
        </w:rPr>
        <w:t xml:space="preserve"> shown to occur in as many as 20</w:t>
      </w:r>
      <w:r w:rsidR="004F47D0" w:rsidRPr="00EF14CA">
        <w:rPr>
          <w:rFonts w:ascii="Book Antiqua" w:hAnsi="Book Antiqua" w:cs="Times New Roman"/>
          <w:sz w:val="24"/>
          <w:szCs w:val="24"/>
        </w:rPr>
        <w:t xml:space="preserve">% of </w:t>
      </w:r>
      <w:proofErr w:type="gramStart"/>
      <w:r w:rsidR="004F47D0" w:rsidRPr="00EF14CA">
        <w:rPr>
          <w:rFonts w:ascii="Book Antiqua" w:hAnsi="Book Antiqua" w:cs="Times New Roman"/>
          <w:sz w:val="24"/>
          <w:szCs w:val="24"/>
        </w:rPr>
        <w:t>colonoscopies</w:t>
      </w:r>
      <w:r w:rsidR="00EF14CA" w:rsidRPr="00EF14CA">
        <w:rPr>
          <w:rFonts w:ascii="Book Antiqua" w:hAnsi="Book Antiqua" w:cs="Times New Roman"/>
          <w:sz w:val="24"/>
          <w:szCs w:val="24"/>
          <w:vertAlign w:val="superscript"/>
        </w:rPr>
        <w:t>[</w:t>
      </w:r>
      <w:proofErr w:type="gramEnd"/>
      <w:r w:rsidR="00EF14CA" w:rsidRPr="00EF14CA">
        <w:rPr>
          <w:rFonts w:ascii="Book Antiqua" w:hAnsi="Book Antiqua" w:cs="Times New Roman"/>
          <w:sz w:val="24"/>
          <w:szCs w:val="24"/>
          <w:vertAlign w:val="superscript"/>
        </w:rPr>
        <w:t>7]</w:t>
      </w:r>
      <w:r w:rsidR="00A6577B" w:rsidRPr="00EF14CA">
        <w:rPr>
          <w:rFonts w:ascii="Book Antiqua" w:hAnsi="Book Antiqua" w:cs="Times New Roman"/>
          <w:sz w:val="24"/>
          <w:szCs w:val="24"/>
        </w:rPr>
        <w:t>,</w:t>
      </w:r>
      <w:r w:rsidR="00A6577B" w:rsidRPr="00EF14CA">
        <w:rPr>
          <w:rFonts w:ascii="Book Antiqua" w:hAnsi="Book Antiqua" w:cs="Times New Roman"/>
          <w:sz w:val="24"/>
          <w:szCs w:val="24"/>
          <w:vertAlign w:val="superscript"/>
        </w:rPr>
        <w:t xml:space="preserve"> </w:t>
      </w:r>
      <w:r w:rsidR="009E2D2A" w:rsidRPr="00EF14CA">
        <w:rPr>
          <w:rFonts w:ascii="Book Antiqua" w:hAnsi="Book Antiqua" w:cs="Times New Roman"/>
          <w:sz w:val="24"/>
          <w:szCs w:val="24"/>
        </w:rPr>
        <w:t xml:space="preserve">can obscure vision, and pre-cancerous </w:t>
      </w:r>
      <w:r w:rsidR="00DD7983" w:rsidRPr="00EF14CA">
        <w:rPr>
          <w:rFonts w:ascii="Book Antiqua" w:hAnsi="Book Antiqua" w:cs="Times New Roman"/>
          <w:sz w:val="24"/>
          <w:szCs w:val="24"/>
        </w:rPr>
        <w:t xml:space="preserve">or cancerous </w:t>
      </w:r>
      <w:r w:rsidR="007D59D3" w:rsidRPr="00EF14CA">
        <w:rPr>
          <w:rFonts w:ascii="Book Antiqua" w:hAnsi="Book Antiqua" w:cs="Times New Roman"/>
          <w:sz w:val="24"/>
          <w:szCs w:val="24"/>
        </w:rPr>
        <w:t>polyps can be missed</w:t>
      </w:r>
      <w:r w:rsidR="00EF14CA" w:rsidRPr="00EF14CA">
        <w:rPr>
          <w:rFonts w:ascii="Book Antiqua" w:hAnsi="Book Antiqua" w:cs="Times New Roman"/>
          <w:sz w:val="24"/>
          <w:szCs w:val="24"/>
          <w:vertAlign w:val="superscript"/>
        </w:rPr>
        <w:t>[7,8]</w:t>
      </w:r>
      <w:r w:rsidR="00A6577B" w:rsidRPr="00EF14CA">
        <w:rPr>
          <w:rFonts w:ascii="Book Antiqua" w:hAnsi="Book Antiqua" w:cs="Times New Roman"/>
          <w:sz w:val="24"/>
          <w:szCs w:val="24"/>
        </w:rPr>
        <w:t>.</w:t>
      </w:r>
      <w:r w:rsidR="007D59D3" w:rsidRPr="00EF14CA">
        <w:rPr>
          <w:rFonts w:ascii="Book Antiqua" w:hAnsi="Book Antiqua" w:cs="Times New Roman"/>
          <w:sz w:val="24"/>
          <w:szCs w:val="24"/>
        </w:rPr>
        <w:t xml:space="preserve"> </w:t>
      </w:r>
    </w:p>
    <w:p w14:paraId="42686DE5" w14:textId="77777777" w:rsidR="00986F2B" w:rsidRPr="00EF14CA" w:rsidRDefault="00986F2B" w:rsidP="00EF14CA">
      <w:pPr>
        <w:spacing w:after="0" w:line="360" w:lineRule="auto"/>
        <w:jc w:val="both"/>
        <w:rPr>
          <w:rFonts w:ascii="Book Antiqua" w:hAnsi="Book Antiqua" w:cs="Times New Roman"/>
          <w:b/>
          <w:sz w:val="24"/>
          <w:szCs w:val="24"/>
          <w:lang w:eastAsia="zh-CN"/>
        </w:rPr>
      </w:pPr>
    </w:p>
    <w:p w14:paraId="45B680A3" w14:textId="1F3678C0" w:rsidR="00415B07" w:rsidRPr="00EF14CA" w:rsidRDefault="00EF14CA" w:rsidP="00EF14CA">
      <w:pPr>
        <w:spacing w:after="0" w:line="360" w:lineRule="auto"/>
        <w:jc w:val="both"/>
        <w:rPr>
          <w:rFonts w:ascii="Book Antiqua" w:hAnsi="Book Antiqua" w:cs="Times New Roman"/>
          <w:b/>
          <w:sz w:val="24"/>
          <w:szCs w:val="24"/>
        </w:rPr>
      </w:pPr>
      <w:r>
        <w:rPr>
          <w:rFonts w:ascii="Book Antiqua" w:hAnsi="Book Antiqua" w:cs="Times New Roman" w:hint="eastAsia"/>
          <w:b/>
          <w:sz w:val="24"/>
          <w:szCs w:val="24"/>
          <w:lang w:eastAsia="zh-CN"/>
        </w:rPr>
        <w:t xml:space="preserve">MAYERIALS AND </w:t>
      </w:r>
      <w:r w:rsidRPr="00EF14CA">
        <w:rPr>
          <w:rFonts w:ascii="Book Antiqua" w:hAnsi="Book Antiqua" w:cs="Times New Roman"/>
          <w:b/>
          <w:sz w:val="24"/>
          <w:szCs w:val="24"/>
        </w:rPr>
        <w:t>METHODS</w:t>
      </w:r>
    </w:p>
    <w:p w14:paraId="0571C350" w14:textId="680F8885" w:rsidR="00757F8C" w:rsidRPr="00EF14CA" w:rsidRDefault="004F47D0" w:rsidP="00EF14CA">
      <w:pPr>
        <w:spacing w:after="0" w:line="360" w:lineRule="auto"/>
        <w:jc w:val="both"/>
        <w:rPr>
          <w:rFonts w:ascii="Book Antiqua" w:hAnsi="Book Antiqua" w:cs="Times New Roman"/>
          <w:sz w:val="24"/>
          <w:szCs w:val="24"/>
        </w:rPr>
      </w:pPr>
      <w:r w:rsidRPr="00EF14CA">
        <w:rPr>
          <w:rFonts w:ascii="Book Antiqua" w:hAnsi="Book Antiqua" w:cs="Times New Roman"/>
          <w:sz w:val="24"/>
          <w:szCs w:val="24"/>
        </w:rPr>
        <w:t>Between January and February 2014, t</w:t>
      </w:r>
      <w:r w:rsidR="006B02E8" w:rsidRPr="00EF14CA">
        <w:rPr>
          <w:rFonts w:ascii="Book Antiqua" w:hAnsi="Book Antiqua" w:cs="Times New Roman"/>
          <w:sz w:val="24"/>
          <w:szCs w:val="24"/>
        </w:rPr>
        <w:t>he YouTube</w:t>
      </w:r>
      <w:r w:rsidR="006B02E8" w:rsidRPr="00EF14CA">
        <w:rPr>
          <w:rFonts w:ascii="Book Antiqua" w:hAnsi="Book Antiqua"/>
          <w:b/>
          <w:color w:val="000000"/>
          <w:sz w:val="24"/>
          <w:szCs w:val="24"/>
        </w:rPr>
        <w:t>™</w:t>
      </w:r>
      <w:r w:rsidR="006A2DE3" w:rsidRPr="00EF14CA">
        <w:rPr>
          <w:rFonts w:ascii="Book Antiqua" w:hAnsi="Book Antiqua" w:cs="Times New Roman"/>
          <w:sz w:val="24"/>
          <w:szCs w:val="24"/>
        </w:rPr>
        <w:t xml:space="preserve"> website </w:t>
      </w:r>
      <w:r w:rsidRPr="00EF14CA">
        <w:rPr>
          <w:rFonts w:ascii="Book Antiqua" w:hAnsi="Book Antiqua" w:cs="Times New Roman"/>
          <w:sz w:val="24"/>
          <w:szCs w:val="24"/>
        </w:rPr>
        <w:t xml:space="preserve">was searched </w:t>
      </w:r>
      <w:r w:rsidR="006A2DE3" w:rsidRPr="00EF14CA">
        <w:rPr>
          <w:rFonts w:ascii="Book Antiqua" w:hAnsi="Book Antiqua" w:cs="Times New Roman"/>
          <w:sz w:val="24"/>
          <w:szCs w:val="24"/>
        </w:rPr>
        <w:t xml:space="preserve">using </w:t>
      </w:r>
      <w:r w:rsidR="00BE138C" w:rsidRPr="00EF14CA">
        <w:rPr>
          <w:rFonts w:ascii="Book Antiqua" w:hAnsi="Book Antiqua" w:cs="Times New Roman"/>
          <w:sz w:val="24"/>
          <w:szCs w:val="24"/>
        </w:rPr>
        <w:t xml:space="preserve">the </w:t>
      </w:r>
      <w:r w:rsidR="006A2DE3" w:rsidRPr="00EF14CA">
        <w:rPr>
          <w:rFonts w:ascii="Book Antiqua" w:hAnsi="Book Antiqua" w:cs="Times New Roman"/>
          <w:sz w:val="24"/>
          <w:szCs w:val="24"/>
        </w:rPr>
        <w:t xml:space="preserve">following </w:t>
      </w:r>
      <w:r w:rsidR="00BE138C" w:rsidRPr="00EF14CA">
        <w:rPr>
          <w:rFonts w:ascii="Book Antiqua" w:hAnsi="Book Antiqua" w:cs="Times New Roman"/>
          <w:sz w:val="24"/>
          <w:szCs w:val="24"/>
        </w:rPr>
        <w:t>keywords</w:t>
      </w:r>
      <w:r w:rsidR="006A2DE3" w:rsidRPr="00EF14CA">
        <w:rPr>
          <w:rFonts w:ascii="Book Antiqua" w:hAnsi="Book Antiqua" w:cs="Times New Roman"/>
          <w:sz w:val="24"/>
          <w:szCs w:val="24"/>
        </w:rPr>
        <w:t>:</w:t>
      </w:r>
      <w:r w:rsidR="00BE138C" w:rsidRPr="00EF14CA">
        <w:rPr>
          <w:rFonts w:ascii="Book Antiqua" w:hAnsi="Book Antiqua" w:cs="Times New Roman"/>
          <w:sz w:val="24"/>
          <w:szCs w:val="24"/>
        </w:rPr>
        <w:t xml:space="preserve"> colonoscopy preparation</w:t>
      </w:r>
      <w:r w:rsidR="00EF14CA">
        <w:rPr>
          <w:rFonts w:ascii="Book Antiqua" w:hAnsi="Book Antiqua" w:cs="Times New Roman"/>
          <w:sz w:val="24"/>
          <w:szCs w:val="24"/>
        </w:rPr>
        <w:t xml:space="preserve"> (19</w:t>
      </w:r>
      <w:r w:rsidR="009E2D2A" w:rsidRPr="00EF14CA">
        <w:rPr>
          <w:rFonts w:ascii="Book Antiqua" w:hAnsi="Book Antiqua" w:cs="Times New Roman"/>
          <w:sz w:val="24"/>
          <w:szCs w:val="24"/>
        </w:rPr>
        <w:t>000</w:t>
      </w:r>
      <w:r w:rsidR="00C8789A" w:rsidRPr="00EF14CA">
        <w:rPr>
          <w:rFonts w:ascii="Book Antiqua" w:hAnsi="Book Antiqua" w:cs="Times New Roman"/>
          <w:sz w:val="24"/>
          <w:szCs w:val="24"/>
        </w:rPr>
        <w:t xml:space="preserve"> videos</w:t>
      </w:r>
      <w:r w:rsidR="009E2D2A" w:rsidRPr="00EF14CA">
        <w:rPr>
          <w:rFonts w:ascii="Book Antiqua" w:hAnsi="Book Antiqua" w:cs="Times New Roman"/>
          <w:sz w:val="24"/>
          <w:szCs w:val="24"/>
        </w:rPr>
        <w:t>)</w:t>
      </w:r>
      <w:r w:rsidR="00BE138C" w:rsidRPr="00EF14CA">
        <w:rPr>
          <w:rFonts w:ascii="Book Antiqua" w:hAnsi="Book Antiqua" w:cs="Times New Roman"/>
          <w:sz w:val="24"/>
          <w:szCs w:val="24"/>
        </w:rPr>
        <w:t>, colonoscopy prep</w:t>
      </w:r>
      <w:r w:rsidR="00EF14CA">
        <w:rPr>
          <w:rFonts w:ascii="Book Antiqua" w:hAnsi="Book Antiqua" w:cs="Times New Roman"/>
          <w:sz w:val="24"/>
          <w:szCs w:val="24"/>
        </w:rPr>
        <w:t xml:space="preserve"> (5</w:t>
      </w:r>
      <w:r w:rsidR="009E2D2A" w:rsidRPr="00EF14CA">
        <w:rPr>
          <w:rFonts w:ascii="Book Antiqua" w:hAnsi="Book Antiqua" w:cs="Times New Roman"/>
          <w:sz w:val="24"/>
          <w:szCs w:val="24"/>
        </w:rPr>
        <w:t xml:space="preserve">140 </w:t>
      </w:r>
      <w:r w:rsidR="00C8789A" w:rsidRPr="00EF14CA">
        <w:rPr>
          <w:rFonts w:ascii="Book Antiqua" w:hAnsi="Book Antiqua" w:cs="Times New Roman"/>
          <w:sz w:val="24"/>
          <w:szCs w:val="24"/>
        </w:rPr>
        <w:t>videos</w:t>
      </w:r>
      <w:r w:rsidR="009E2D2A" w:rsidRPr="00EF14CA">
        <w:rPr>
          <w:rFonts w:ascii="Book Antiqua" w:hAnsi="Book Antiqua" w:cs="Times New Roman"/>
          <w:sz w:val="24"/>
          <w:szCs w:val="24"/>
        </w:rPr>
        <w:t>)</w:t>
      </w:r>
      <w:r w:rsidR="00BE138C" w:rsidRPr="00EF14CA">
        <w:rPr>
          <w:rFonts w:ascii="Book Antiqua" w:hAnsi="Book Antiqua" w:cs="Times New Roman"/>
          <w:sz w:val="24"/>
          <w:szCs w:val="24"/>
        </w:rPr>
        <w:t>, colon prep</w:t>
      </w:r>
      <w:r w:rsidR="00EF14CA">
        <w:rPr>
          <w:rFonts w:ascii="Book Antiqua" w:hAnsi="Book Antiqua" w:cs="Times New Roman"/>
          <w:sz w:val="24"/>
          <w:szCs w:val="24"/>
        </w:rPr>
        <w:t xml:space="preserve"> (7</w:t>
      </w:r>
      <w:r w:rsidR="009E2D2A" w:rsidRPr="00EF14CA">
        <w:rPr>
          <w:rFonts w:ascii="Book Antiqua" w:hAnsi="Book Antiqua" w:cs="Times New Roman"/>
          <w:sz w:val="24"/>
          <w:szCs w:val="24"/>
        </w:rPr>
        <w:t xml:space="preserve">570 </w:t>
      </w:r>
      <w:r w:rsidR="00C8789A" w:rsidRPr="00EF14CA">
        <w:rPr>
          <w:rFonts w:ascii="Book Antiqua" w:hAnsi="Book Antiqua" w:cs="Times New Roman"/>
          <w:sz w:val="24"/>
          <w:szCs w:val="24"/>
        </w:rPr>
        <w:t>videos</w:t>
      </w:r>
      <w:r w:rsidR="009E2D2A" w:rsidRPr="00EF14CA">
        <w:rPr>
          <w:rFonts w:ascii="Book Antiqua" w:hAnsi="Book Antiqua" w:cs="Times New Roman"/>
          <w:sz w:val="24"/>
          <w:szCs w:val="24"/>
        </w:rPr>
        <w:t>)</w:t>
      </w:r>
      <w:r w:rsidR="00BE138C" w:rsidRPr="00EF14CA">
        <w:rPr>
          <w:rFonts w:ascii="Book Antiqua" w:hAnsi="Book Antiqua" w:cs="Times New Roman"/>
          <w:sz w:val="24"/>
          <w:szCs w:val="24"/>
        </w:rPr>
        <w:t>, colon preparation</w:t>
      </w:r>
      <w:r w:rsidR="00EF14CA">
        <w:rPr>
          <w:rFonts w:ascii="Book Antiqua" w:hAnsi="Book Antiqua" w:cs="Times New Roman"/>
          <w:sz w:val="24"/>
          <w:szCs w:val="24"/>
        </w:rPr>
        <w:t xml:space="preserve"> (7</w:t>
      </w:r>
      <w:r w:rsidR="009E2D2A" w:rsidRPr="00EF14CA">
        <w:rPr>
          <w:rFonts w:ascii="Book Antiqua" w:hAnsi="Book Antiqua" w:cs="Times New Roman"/>
          <w:sz w:val="24"/>
          <w:szCs w:val="24"/>
        </w:rPr>
        <w:t xml:space="preserve">950 </w:t>
      </w:r>
      <w:r w:rsidR="00C8789A" w:rsidRPr="00EF14CA">
        <w:rPr>
          <w:rFonts w:ascii="Book Antiqua" w:hAnsi="Book Antiqua" w:cs="Times New Roman"/>
          <w:sz w:val="24"/>
          <w:szCs w:val="24"/>
        </w:rPr>
        <w:t>videos</w:t>
      </w:r>
      <w:r w:rsidR="009E2D2A" w:rsidRPr="00EF14CA">
        <w:rPr>
          <w:rFonts w:ascii="Book Antiqua" w:hAnsi="Book Antiqua" w:cs="Times New Roman"/>
          <w:sz w:val="24"/>
          <w:szCs w:val="24"/>
        </w:rPr>
        <w:t>)</w:t>
      </w:r>
      <w:r w:rsidR="00BE138C" w:rsidRPr="00EF14CA">
        <w:rPr>
          <w:rFonts w:ascii="Book Antiqua" w:hAnsi="Book Antiqua" w:cs="Times New Roman"/>
          <w:sz w:val="24"/>
          <w:szCs w:val="24"/>
        </w:rPr>
        <w:t>, bowel preparation</w:t>
      </w:r>
      <w:r w:rsidR="00EF14CA">
        <w:rPr>
          <w:rFonts w:ascii="Book Antiqua" w:hAnsi="Book Antiqua" w:cs="Times New Roman"/>
          <w:sz w:val="24"/>
          <w:szCs w:val="24"/>
        </w:rPr>
        <w:t xml:space="preserve"> (1</w:t>
      </w:r>
      <w:r w:rsidR="009E2D2A" w:rsidRPr="00EF14CA">
        <w:rPr>
          <w:rFonts w:ascii="Book Antiqua" w:hAnsi="Book Antiqua" w:cs="Times New Roman"/>
          <w:sz w:val="24"/>
          <w:szCs w:val="24"/>
        </w:rPr>
        <w:t xml:space="preserve">770 </w:t>
      </w:r>
      <w:r w:rsidR="00C8789A" w:rsidRPr="00EF14CA">
        <w:rPr>
          <w:rFonts w:ascii="Book Antiqua" w:hAnsi="Book Antiqua" w:cs="Times New Roman"/>
          <w:sz w:val="24"/>
          <w:szCs w:val="24"/>
        </w:rPr>
        <w:t>video</w:t>
      </w:r>
      <w:r w:rsidR="009E2D2A" w:rsidRPr="00EF14CA">
        <w:rPr>
          <w:rFonts w:ascii="Book Antiqua" w:hAnsi="Book Antiqua" w:cs="Times New Roman"/>
          <w:sz w:val="24"/>
          <w:szCs w:val="24"/>
        </w:rPr>
        <w:t>s)</w:t>
      </w:r>
      <w:r w:rsidR="00BE138C" w:rsidRPr="00EF14CA">
        <w:rPr>
          <w:rFonts w:ascii="Book Antiqua" w:hAnsi="Book Antiqua" w:cs="Times New Roman"/>
          <w:sz w:val="24"/>
          <w:szCs w:val="24"/>
        </w:rPr>
        <w:t xml:space="preserve"> and bowel prep</w:t>
      </w:r>
      <w:r w:rsidR="00EF14CA">
        <w:rPr>
          <w:rFonts w:ascii="Book Antiqua" w:hAnsi="Book Antiqua" w:cs="Times New Roman"/>
          <w:sz w:val="24"/>
          <w:szCs w:val="24"/>
        </w:rPr>
        <w:t xml:space="preserve"> (7</w:t>
      </w:r>
      <w:r w:rsidR="009E2D2A" w:rsidRPr="00EF14CA">
        <w:rPr>
          <w:rFonts w:ascii="Book Antiqua" w:hAnsi="Book Antiqua" w:cs="Times New Roman"/>
          <w:sz w:val="24"/>
          <w:szCs w:val="24"/>
        </w:rPr>
        <w:t xml:space="preserve">770 </w:t>
      </w:r>
      <w:r w:rsidR="00C8789A" w:rsidRPr="00EF14CA">
        <w:rPr>
          <w:rFonts w:ascii="Book Antiqua" w:hAnsi="Book Antiqua" w:cs="Times New Roman"/>
          <w:sz w:val="24"/>
          <w:szCs w:val="24"/>
        </w:rPr>
        <w:t>video</w:t>
      </w:r>
      <w:r w:rsidR="009E2D2A" w:rsidRPr="00EF14CA">
        <w:rPr>
          <w:rFonts w:ascii="Book Antiqua" w:hAnsi="Book Antiqua" w:cs="Times New Roman"/>
          <w:sz w:val="24"/>
          <w:szCs w:val="24"/>
        </w:rPr>
        <w:t>s)</w:t>
      </w:r>
      <w:r w:rsidR="006A2DE3" w:rsidRPr="00EF14CA">
        <w:rPr>
          <w:rFonts w:ascii="Book Antiqua" w:hAnsi="Book Antiqua" w:cs="Times New Roman"/>
          <w:sz w:val="24"/>
          <w:szCs w:val="24"/>
        </w:rPr>
        <w:t>.</w:t>
      </w:r>
      <w:r w:rsidR="004D182D">
        <w:rPr>
          <w:rFonts w:ascii="Book Antiqua" w:hAnsi="Book Antiqua" w:cs="Times New Roman"/>
          <w:sz w:val="24"/>
          <w:szCs w:val="24"/>
        </w:rPr>
        <w:t xml:space="preserve"> </w:t>
      </w:r>
      <w:r w:rsidR="009E2D2A" w:rsidRPr="00EF14CA">
        <w:rPr>
          <w:rFonts w:ascii="Book Antiqua" w:hAnsi="Book Antiqua" w:cs="Times New Roman"/>
          <w:sz w:val="24"/>
          <w:szCs w:val="24"/>
        </w:rPr>
        <w:t>All videos were</w:t>
      </w:r>
      <w:r w:rsidR="00C15EB9" w:rsidRPr="00EF14CA">
        <w:rPr>
          <w:rFonts w:ascii="Book Antiqua" w:hAnsi="Book Antiqua" w:cs="Times New Roman"/>
          <w:sz w:val="24"/>
          <w:szCs w:val="24"/>
        </w:rPr>
        <w:t xml:space="preserve"> sorted t</w:t>
      </w:r>
      <w:r w:rsidR="00EF14CA">
        <w:rPr>
          <w:rFonts w:ascii="Book Antiqua" w:hAnsi="Book Antiqua" w:cs="Times New Roman"/>
          <w:sz w:val="24"/>
          <w:szCs w:val="24"/>
        </w:rPr>
        <w:t>o determine how many had over 5</w:t>
      </w:r>
      <w:r w:rsidR="00C15EB9" w:rsidRPr="00EF14CA">
        <w:rPr>
          <w:rFonts w:ascii="Book Antiqua" w:hAnsi="Book Antiqua" w:cs="Times New Roman"/>
          <w:sz w:val="24"/>
          <w:szCs w:val="24"/>
        </w:rPr>
        <w:t>000 views</w:t>
      </w:r>
      <w:r w:rsidR="00067A3C" w:rsidRPr="00EF14CA">
        <w:rPr>
          <w:rFonts w:ascii="Book Antiqua" w:hAnsi="Book Antiqua" w:cs="Times New Roman"/>
          <w:sz w:val="24"/>
          <w:szCs w:val="24"/>
        </w:rPr>
        <w:t xml:space="preserve"> and duplicate videos were removed</w:t>
      </w:r>
      <w:r w:rsidR="00C15EB9" w:rsidRPr="00EF14CA">
        <w:rPr>
          <w:rFonts w:ascii="Book Antiqua" w:hAnsi="Book Antiqua" w:cs="Times New Roman"/>
          <w:sz w:val="24"/>
          <w:szCs w:val="24"/>
        </w:rPr>
        <w:t xml:space="preserve"> (</w:t>
      </w:r>
      <w:r w:rsidR="00F06681" w:rsidRPr="00EF14CA">
        <w:rPr>
          <w:rFonts w:ascii="Book Antiqua" w:hAnsi="Book Antiqua" w:cs="Times New Roman"/>
          <w:i/>
          <w:sz w:val="24"/>
          <w:szCs w:val="24"/>
        </w:rPr>
        <w:t>n</w:t>
      </w:r>
      <w:r w:rsidR="00F06681" w:rsidRPr="00EF14CA">
        <w:rPr>
          <w:rFonts w:ascii="Book Antiqua" w:hAnsi="Book Antiqua" w:cs="Times New Roman"/>
          <w:sz w:val="24"/>
          <w:szCs w:val="24"/>
        </w:rPr>
        <w:t xml:space="preserve"> </w:t>
      </w:r>
      <w:r w:rsidR="00B75781" w:rsidRPr="00EF14CA">
        <w:rPr>
          <w:rFonts w:ascii="Book Antiqua" w:hAnsi="Book Antiqua" w:cs="Times New Roman"/>
          <w:sz w:val="24"/>
          <w:szCs w:val="24"/>
        </w:rPr>
        <w:t>= 280</w:t>
      </w:r>
      <w:r w:rsidR="00C15EB9" w:rsidRPr="00EF14CA">
        <w:rPr>
          <w:rFonts w:ascii="Book Antiqua" w:hAnsi="Book Antiqua" w:cs="Times New Roman"/>
          <w:sz w:val="24"/>
          <w:szCs w:val="24"/>
        </w:rPr>
        <w:t xml:space="preserve">). Videos with the highest number of views were screened to </w:t>
      </w:r>
      <w:r w:rsidR="00F06681" w:rsidRPr="00EF14CA">
        <w:rPr>
          <w:rFonts w:ascii="Book Antiqua" w:hAnsi="Book Antiqua" w:cs="Times New Roman"/>
          <w:sz w:val="24"/>
          <w:szCs w:val="24"/>
        </w:rPr>
        <w:t xml:space="preserve">verify that the </w:t>
      </w:r>
      <w:r w:rsidR="009E2D2A" w:rsidRPr="00EF14CA">
        <w:rPr>
          <w:rFonts w:ascii="Book Antiqua" w:hAnsi="Book Antiqua" w:cs="Times New Roman"/>
          <w:sz w:val="24"/>
          <w:szCs w:val="24"/>
        </w:rPr>
        <w:t xml:space="preserve">focus </w:t>
      </w:r>
      <w:r w:rsidR="00F06681" w:rsidRPr="00EF14CA">
        <w:rPr>
          <w:rFonts w:ascii="Book Antiqua" w:hAnsi="Book Antiqua" w:cs="Times New Roman"/>
          <w:sz w:val="24"/>
          <w:szCs w:val="24"/>
        </w:rPr>
        <w:t xml:space="preserve">was </w:t>
      </w:r>
      <w:r w:rsidR="009E2D2A" w:rsidRPr="00EF14CA">
        <w:rPr>
          <w:rFonts w:ascii="Book Antiqua" w:hAnsi="Book Antiqua" w:cs="Times New Roman"/>
          <w:sz w:val="24"/>
          <w:szCs w:val="24"/>
        </w:rPr>
        <w:t>on preparation for colonoscopy</w:t>
      </w:r>
      <w:r w:rsidR="00BE138C"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F06681" w:rsidRPr="00EF14CA">
        <w:rPr>
          <w:rFonts w:ascii="Book Antiqua" w:hAnsi="Book Antiqua" w:cs="Times New Roman"/>
          <w:sz w:val="24"/>
          <w:szCs w:val="24"/>
        </w:rPr>
        <w:t xml:space="preserve">The source of each video was coded as being created by </w:t>
      </w:r>
      <w:r w:rsidR="006B02E8" w:rsidRPr="00EF14CA">
        <w:rPr>
          <w:rFonts w:ascii="Book Antiqua" w:hAnsi="Book Antiqua" w:cs="Times New Roman"/>
          <w:sz w:val="24"/>
          <w:szCs w:val="24"/>
        </w:rPr>
        <w:t>a consumer or a professional</w:t>
      </w:r>
      <w:r w:rsidR="003E4F48" w:rsidRPr="00EF14CA">
        <w:rPr>
          <w:rFonts w:ascii="Book Antiqua" w:hAnsi="Book Antiqua" w:cs="Times New Roman"/>
          <w:sz w:val="24"/>
          <w:szCs w:val="24"/>
        </w:rPr>
        <w:t xml:space="preserve">. </w:t>
      </w:r>
      <w:r w:rsidR="00F06681" w:rsidRPr="00EF14CA">
        <w:rPr>
          <w:rFonts w:ascii="Book Antiqua" w:hAnsi="Book Antiqua" w:cs="Times New Roman"/>
          <w:sz w:val="24"/>
          <w:szCs w:val="24"/>
        </w:rPr>
        <w:t xml:space="preserve">We identified </w:t>
      </w:r>
      <w:r w:rsidR="00670991" w:rsidRPr="00EF14CA">
        <w:rPr>
          <w:rFonts w:ascii="Book Antiqua" w:hAnsi="Book Antiqua" w:cs="Times New Roman"/>
          <w:sz w:val="24"/>
          <w:szCs w:val="24"/>
        </w:rPr>
        <w:t>98 video</w:t>
      </w:r>
      <w:r w:rsidR="003E4F48" w:rsidRPr="00EF14CA">
        <w:rPr>
          <w:rFonts w:ascii="Book Antiqua" w:hAnsi="Book Antiqua" w:cs="Times New Roman"/>
          <w:sz w:val="24"/>
          <w:szCs w:val="24"/>
        </w:rPr>
        <w:t xml:space="preserve">s </w:t>
      </w:r>
      <w:r w:rsidR="00670991" w:rsidRPr="00EF14CA">
        <w:rPr>
          <w:rFonts w:ascii="Book Antiqua" w:hAnsi="Book Antiqua" w:cs="Times New Roman"/>
          <w:sz w:val="24"/>
          <w:szCs w:val="24"/>
        </w:rPr>
        <w:t xml:space="preserve">created by consumers </w:t>
      </w:r>
      <w:r w:rsidR="00757F8C" w:rsidRPr="00EF14CA">
        <w:rPr>
          <w:rFonts w:ascii="Book Antiqua" w:hAnsi="Book Antiqua" w:cs="Times New Roman"/>
          <w:sz w:val="24"/>
          <w:szCs w:val="24"/>
        </w:rPr>
        <w:t>and 96</w:t>
      </w:r>
      <w:r w:rsidR="003E4F48" w:rsidRPr="00EF14CA">
        <w:rPr>
          <w:rFonts w:ascii="Book Antiqua" w:hAnsi="Book Antiqua" w:cs="Times New Roman"/>
          <w:sz w:val="24"/>
          <w:szCs w:val="24"/>
        </w:rPr>
        <w:t xml:space="preserve"> </w:t>
      </w:r>
      <w:r w:rsidR="00670991" w:rsidRPr="00EF14CA">
        <w:rPr>
          <w:rFonts w:ascii="Book Antiqua" w:hAnsi="Book Antiqua" w:cs="Times New Roman"/>
          <w:sz w:val="24"/>
          <w:szCs w:val="24"/>
        </w:rPr>
        <w:t>videos created by professional</w:t>
      </w:r>
      <w:r w:rsidR="00DD7983" w:rsidRPr="00EF14CA">
        <w:rPr>
          <w:rFonts w:ascii="Book Antiqua" w:hAnsi="Book Antiqua" w:cs="Times New Roman"/>
          <w:sz w:val="24"/>
          <w:szCs w:val="24"/>
        </w:rPr>
        <w:t>s</w:t>
      </w:r>
      <w:r w:rsidR="00670991" w:rsidRPr="00EF14CA">
        <w:rPr>
          <w:rFonts w:ascii="Book Antiqua" w:hAnsi="Book Antiqua" w:cs="Times New Roman"/>
          <w:sz w:val="24"/>
          <w:szCs w:val="24"/>
        </w:rPr>
        <w:t xml:space="preserve"> </w:t>
      </w:r>
      <w:r w:rsidR="00F06681" w:rsidRPr="00EF14CA">
        <w:rPr>
          <w:rFonts w:ascii="Book Antiqua" w:hAnsi="Book Antiqua" w:cs="Times New Roman"/>
          <w:sz w:val="24"/>
          <w:szCs w:val="24"/>
        </w:rPr>
        <w:t xml:space="preserve">that had </w:t>
      </w:r>
      <w:r w:rsidR="00EF14CA" w:rsidRPr="00EF14CA">
        <w:rPr>
          <w:rFonts w:ascii="Book Antiqua" w:hAnsi="Book Antiqua" w:cs="Times New Roman"/>
          <w:sz w:val="24"/>
          <w:szCs w:val="24"/>
        </w:rPr>
        <w:t>≥</w:t>
      </w:r>
      <w:r w:rsidR="00F06681" w:rsidRPr="00EF14CA">
        <w:rPr>
          <w:rFonts w:ascii="Book Antiqua" w:hAnsi="Book Antiqua" w:cs="Times New Roman"/>
          <w:sz w:val="24"/>
          <w:szCs w:val="24"/>
        </w:rPr>
        <w:t xml:space="preserve"> 5000 views, which </w:t>
      </w:r>
      <w:r w:rsidR="00DD7983" w:rsidRPr="00EF14CA">
        <w:rPr>
          <w:rFonts w:ascii="Book Antiqua" w:hAnsi="Book Antiqua" w:cs="Times New Roman"/>
          <w:sz w:val="24"/>
          <w:szCs w:val="24"/>
        </w:rPr>
        <w:t>were selected for</w:t>
      </w:r>
      <w:r w:rsidR="003E4F48" w:rsidRPr="00EF14CA">
        <w:rPr>
          <w:rFonts w:ascii="Book Antiqua" w:hAnsi="Book Antiqua" w:cs="Times New Roman"/>
          <w:sz w:val="24"/>
          <w:szCs w:val="24"/>
        </w:rPr>
        <w:t xml:space="preserve"> analysis.</w:t>
      </w:r>
      <w:r w:rsidR="00EF14CA" w:rsidRPr="00EF14CA">
        <w:rPr>
          <w:rFonts w:ascii="Book Antiqua" w:hAnsi="Book Antiqua" w:cs="Times New Roman"/>
          <w:sz w:val="24"/>
          <w:szCs w:val="24"/>
        </w:rPr>
        <w:t xml:space="preserve"> </w:t>
      </w:r>
      <w:r w:rsidR="00670991" w:rsidRPr="00EF14CA">
        <w:rPr>
          <w:rFonts w:ascii="Book Antiqua" w:hAnsi="Book Antiqua" w:cs="Times New Roman"/>
          <w:sz w:val="24"/>
          <w:szCs w:val="24"/>
        </w:rPr>
        <w:t xml:space="preserve">These videos were coded based on total </w:t>
      </w:r>
      <w:r w:rsidR="00BE138C" w:rsidRPr="00EF14CA">
        <w:rPr>
          <w:rFonts w:ascii="Book Antiqua" w:hAnsi="Book Antiqua" w:cs="Times New Roman"/>
          <w:sz w:val="24"/>
          <w:szCs w:val="24"/>
        </w:rPr>
        <w:t xml:space="preserve">number of views </w:t>
      </w:r>
      <w:r w:rsidR="00670991" w:rsidRPr="00EF14CA">
        <w:rPr>
          <w:rFonts w:ascii="Book Antiqua" w:hAnsi="Book Antiqua" w:cs="Times New Roman"/>
          <w:sz w:val="24"/>
          <w:szCs w:val="24"/>
        </w:rPr>
        <w:t xml:space="preserve">received </w:t>
      </w:r>
      <w:r w:rsidR="00BE138C" w:rsidRPr="00EF14CA">
        <w:rPr>
          <w:rFonts w:ascii="Book Antiqua" w:hAnsi="Book Antiqua" w:cs="Times New Roman"/>
          <w:sz w:val="24"/>
          <w:szCs w:val="24"/>
        </w:rPr>
        <w:t xml:space="preserve">and </w:t>
      </w:r>
      <w:r w:rsidR="00670991" w:rsidRPr="00EF14CA">
        <w:rPr>
          <w:rFonts w:ascii="Book Antiqua" w:hAnsi="Book Antiqua" w:cs="Times New Roman"/>
          <w:sz w:val="24"/>
          <w:szCs w:val="24"/>
        </w:rPr>
        <w:t>subject matt</w:t>
      </w:r>
      <w:r w:rsidR="00BE138C" w:rsidRPr="00EF14CA">
        <w:rPr>
          <w:rFonts w:ascii="Book Antiqua" w:hAnsi="Book Antiqua" w:cs="Times New Roman"/>
          <w:sz w:val="24"/>
          <w:szCs w:val="24"/>
        </w:rPr>
        <w:t xml:space="preserve">er. </w:t>
      </w:r>
      <w:r w:rsidR="00670991" w:rsidRPr="00EF14CA">
        <w:rPr>
          <w:rFonts w:ascii="Book Antiqua" w:hAnsi="Book Antiqua" w:cs="Times New Roman"/>
          <w:sz w:val="24"/>
          <w:szCs w:val="24"/>
        </w:rPr>
        <w:t>Subject matter coding included whether the topic was addressed by relating a personal experience, general information, completing the preparation, types of preparation, palatability, pain, time required, disgust, embarrassment, sleep deprivation, hunger, difficulty and fear.</w:t>
      </w:r>
      <w:r w:rsidR="00EF14CA" w:rsidRPr="00EF14CA">
        <w:rPr>
          <w:rFonts w:ascii="Book Antiqua" w:hAnsi="Book Antiqua" w:cs="Times New Roman"/>
          <w:sz w:val="24"/>
          <w:szCs w:val="24"/>
        </w:rPr>
        <w:t xml:space="preserve"> </w:t>
      </w:r>
      <w:r w:rsidR="00BE138C" w:rsidRPr="00EF14CA">
        <w:rPr>
          <w:rFonts w:ascii="Book Antiqua" w:hAnsi="Book Antiqua" w:cs="Times New Roman"/>
          <w:sz w:val="24"/>
          <w:szCs w:val="24"/>
        </w:rPr>
        <w:t xml:space="preserve">The </w:t>
      </w:r>
      <w:r w:rsidR="00DD7983" w:rsidRPr="00EF14CA">
        <w:rPr>
          <w:rFonts w:ascii="Book Antiqua" w:hAnsi="Book Antiqua" w:cs="Times New Roman"/>
          <w:sz w:val="24"/>
          <w:szCs w:val="24"/>
        </w:rPr>
        <w:t>length of each video was</w:t>
      </w:r>
      <w:r w:rsidR="00F06681" w:rsidRPr="00EF14CA">
        <w:rPr>
          <w:rFonts w:ascii="Book Antiqua" w:hAnsi="Book Antiqua" w:cs="Times New Roman"/>
          <w:sz w:val="24"/>
          <w:szCs w:val="24"/>
        </w:rPr>
        <w:t xml:space="preserve"> </w:t>
      </w:r>
      <w:r w:rsidR="003F21FA" w:rsidRPr="00EF14CA">
        <w:rPr>
          <w:rFonts w:ascii="Book Antiqua" w:hAnsi="Book Antiqua" w:cs="Times New Roman"/>
          <w:sz w:val="24"/>
          <w:szCs w:val="24"/>
        </w:rPr>
        <w:t xml:space="preserve">documented along with the time elapsed since it was uploaded and the </w:t>
      </w:r>
      <w:r w:rsidR="00BE138C" w:rsidRPr="00EF14CA">
        <w:rPr>
          <w:rFonts w:ascii="Book Antiqua" w:hAnsi="Book Antiqua" w:cs="Times New Roman"/>
          <w:sz w:val="24"/>
          <w:szCs w:val="24"/>
        </w:rPr>
        <w:t>number of comments recorded.</w:t>
      </w:r>
      <w:r w:rsidR="00522CE1" w:rsidRPr="00EF14CA">
        <w:rPr>
          <w:rFonts w:ascii="Book Antiqua" w:hAnsi="Book Antiqua" w:cs="Times New Roman"/>
          <w:sz w:val="24"/>
          <w:szCs w:val="24"/>
        </w:rPr>
        <w:t xml:space="preserve"> </w:t>
      </w:r>
      <w:r w:rsidR="009E2D2A" w:rsidRPr="00EF14CA">
        <w:rPr>
          <w:rFonts w:ascii="Book Antiqua" w:hAnsi="Book Antiqua" w:cs="Times New Roman"/>
          <w:sz w:val="24"/>
          <w:szCs w:val="24"/>
        </w:rPr>
        <w:t>These methods were piloted on 10</w:t>
      </w:r>
      <w:r w:rsidR="00EF14CA">
        <w:rPr>
          <w:rFonts w:ascii="Book Antiqua" w:hAnsi="Book Antiqua" w:cs="Times New Roman"/>
          <w:sz w:val="24"/>
          <w:szCs w:val="24"/>
        </w:rPr>
        <w:t xml:space="preserve"> videos with fewer than 5</w:t>
      </w:r>
      <w:r w:rsidR="00BE138C" w:rsidRPr="00EF14CA">
        <w:rPr>
          <w:rFonts w:ascii="Book Antiqua" w:hAnsi="Book Antiqua" w:cs="Times New Roman"/>
          <w:sz w:val="24"/>
          <w:szCs w:val="24"/>
        </w:rPr>
        <w:t xml:space="preserve">000 views, which were not included in our sample. </w:t>
      </w:r>
      <w:r w:rsidR="003F21FA" w:rsidRPr="00EF14CA">
        <w:rPr>
          <w:rFonts w:ascii="Book Antiqua" w:hAnsi="Book Antiqua" w:cs="Times New Roman"/>
          <w:sz w:val="24"/>
          <w:szCs w:val="24"/>
        </w:rPr>
        <w:t>Coding of the videos was conducted by one of the authors (R</w:t>
      </w:r>
      <w:r w:rsidR="00F86BB5" w:rsidRPr="00EF14CA">
        <w:rPr>
          <w:rFonts w:ascii="Book Antiqua" w:hAnsi="Book Antiqua" w:cs="Times New Roman"/>
          <w:sz w:val="24"/>
          <w:szCs w:val="24"/>
        </w:rPr>
        <w:t>F</w:t>
      </w:r>
      <w:r w:rsidR="003F21FA" w:rsidRPr="00EF14CA">
        <w:rPr>
          <w:rFonts w:ascii="Book Antiqua" w:hAnsi="Book Antiqua" w:cs="Times New Roman"/>
          <w:sz w:val="24"/>
          <w:szCs w:val="24"/>
        </w:rPr>
        <w:t>R)</w:t>
      </w:r>
      <w:r w:rsidR="00DD7983" w:rsidRPr="00EF14CA">
        <w:rPr>
          <w:rFonts w:ascii="Book Antiqua" w:hAnsi="Book Antiqua" w:cs="Times New Roman"/>
          <w:sz w:val="24"/>
          <w:szCs w:val="24"/>
        </w:rPr>
        <w:t xml:space="preserve"> and by another author (CHB) for the 50</w:t>
      </w:r>
      <w:r w:rsidR="008D65F3" w:rsidRPr="00EF14CA">
        <w:rPr>
          <w:rFonts w:ascii="Book Antiqua" w:hAnsi="Book Antiqua" w:cs="Times New Roman"/>
          <w:sz w:val="24"/>
          <w:szCs w:val="24"/>
        </w:rPr>
        <w:t xml:space="preserve"> videos that received the most views.</w:t>
      </w:r>
      <w:r w:rsidR="00EF14CA">
        <w:rPr>
          <w:rFonts w:ascii="Book Antiqua" w:hAnsi="Book Antiqua" w:cs="Times New Roman" w:hint="eastAsia"/>
          <w:sz w:val="24"/>
          <w:szCs w:val="24"/>
          <w:lang w:eastAsia="zh-CN"/>
        </w:rPr>
        <w:t xml:space="preserve"> </w:t>
      </w:r>
      <w:r w:rsidR="00DD7983" w:rsidRPr="00EF14CA">
        <w:rPr>
          <w:rFonts w:ascii="Book Antiqua" w:hAnsi="Book Antiqua" w:cs="Times New Roman"/>
          <w:sz w:val="24"/>
          <w:szCs w:val="24"/>
        </w:rPr>
        <w:t>High i</w:t>
      </w:r>
      <w:r w:rsidR="003F21FA" w:rsidRPr="00EF14CA">
        <w:rPr>
          <w:rFonts w:ascii="Book Antiqua" w:hAnsi="Book Antiqua" w:cs="Times New Roman"/>
          <w:sz w:val="24"/>
          <w:szCs w:val="24"/>
        </w:rPr>
        <w:t xml:space="preserve">nter-rater reliability was </w:t>
      </w:r>
      <w:r w:rsidR="00DD7983" w:rsidRPr="00EF14CA">
        <w:rPr>
          <w:rFonts w:ascii="Book Antiqua" w:hAnsi="Book Antiqua" w:cs="Times New Roman"/>
          <w:sz w:val="24"/>
          <w:szCs w:val="24"/>
        </w:rPr>
        <w:t xml:space="preserve">demonstrated </w:t>
      </w:r>
      <w:r w:rsidR="003F21FA" w:rsidRPr="00EF14CA">
        <w:rPr>
          <w:rFonts w:ascii="Book Antiqua" w:hAnsi="Book Antiqua" w:cs="Times New Roman"/>
          <w:sz w:val="24"/>
          <w:szCs w:val="24"/>
        </w:rPr>
        <w:t xml:space="preserve">using Cohen’s Kappa (k = 0.89). </w:t>
      </w:r>
    </w:p>
    <w:p w14:paraId="785E7C39" w14:textId="1A87F100" w:rsidR="00FB5D19" w:rsidRPr="00EF14CA" w:rsidRDefault="00FB5D19" w:rsidP="00EF14CA">
      <w:pPr>
        <w:spacing w:after="0" w:line="360" w:lineRule="auto"/>
        <w:ind w:firstLineChars="100" w:firstLine="240"/>
        <w:jc w:val="both"/>
        <w:rPr>
          <w:rFonts w:ascii="Book Antiqua" w:hAnsi="Book Antiqua" w:cs="Times New Roman"/>
          <w:sz w:val="24"/>
          <w:szCs w:val="24"/>
        </w:rPr>
      </w:pPr>
      <w:r w:rsidRPr="00EF14CA">
        <w:rPr>
          <w:rFonts w:ascii="Book Antiqua" w:hAnsi="Book Antiqua" w:cs="Times New Roman"/>
          <w:sz w:val="24"/>
          <w:szCs w:val="24"/>
        </w:rPr>
        <w:lastRenderedPageBreak/>
        <w:t xml:space="preserve">Descriptive analyses </w:t>
      </w:r>
      <w:r w:rsidR="00DD7983" w:rsidRPr="00EF14CA">
        <w:rPr>
          <w:rFonts w:ascii="Book Antiqua" w:hAnsi="Book Antiqua" w:cs="Times New Roman"/>
          <w:sz w:val="24"/>
          <w:szCs w:val="24"/>
        </w:rPr>
        <w:t>included frequencies, percentages, means,</w:t>
      </w:r>
      <w:r w:rsidRPr="00EF14CA">
        <w:rPr>
          <w:rFonts w:ascii="Book Antiqua" w:hAnsi="Book Antiqua" w:cs="Times New Roman"/>
          <w:sz w:val="24"/>
          <w:szCs w:val="24"/>
        </w:rPr>
        <w:t xml:space="preserve"> standard deviation</w:t>
      </w:r>
      <w:r w:rsidR="00DD7983" w:rsidRPr="00EF14CA">
        <w:rPr>
          <w:rFonts w:ascii="Book Antiqua" w:hAnsi="Book Antiqua" w:cs="Times New Roman"/>
          <w:sz w:val="24"/>
          <w:szCs w:val="24"/>
        </w:rPr>
        <w:t>s</w:t>
      </w:r>
      <w:r w:rsidRPr="00EF14CA">
        <w:rPr>
          <w:rFonts w:ascii="Book Antiqua" w:hAnsi="Book Antiqua" w:cs="Times New Roman"/>
          <w:sz w:val="24"/>
          <w:szCs w:val="24"/>
        </w:rPr>
        <w:t>, and ranges.</w:t>
      </w:r>
      <w:r w:rsidR="00EF14CA" w:rsidRPr="00EF14CA">
        <w:rPr>
          <w:rFonts w:ascii="Book Antiqua" w:hAnsi="Book Antiqua" w:cs="Times New Roman"/>
          <w:sz w:val="24"/>
          <w:szCs w:val="24"/>
        </w:rPr>
        <w:t xml:space="preserve"> </w:t>
      </w:r>
      <w:r w:rsidR="00F70EE1" w:rsidRPr="00EF14CA">
        <w:rPr>
          <w:rFonts w:ascii="Book Antiqua" w:hAnsi="Book Antiqua" w:cs="Times New Roman"/>
          <w:sz w:val="24"/>
          <w:szCs w:val="24"/>
        </w:rPr>
        <w:t>Length of time since posting in months, length of the video in minutes, n</w:t>
      </w:r>
      <w:r w:rsidRPr="00EF14CA">
        <w:rPr>
          <w:rFonts w:ascii="Book Antiqua" w:hAnsi="Book Antiqua" w:cs="Times New Roman"/>
          <w:sz w:val="24"/>
          <w:szCs w:val="24"/>
        </w:rPr>
        <w:t>umber of views</w:t>
      </w:r>
      <w:r w:rsidR="00F70EE1" w:rsidRPr="00EF14CA">
        <w:rPr>
          <w:rFonts w:ascii="Book Antiqua" w:hAnsi="Book Antiqua" w:cs="Times New Roman"/>
          <w:sz w:val="24"/>
          <w:szCs w:val="24"/>
        </w:rPr>
        <w:t>, overall and per month</w:t>
      </w:r>
      <w:r w:rsidR="00757F8C" w:rsidRPr="00EF14CA">
        <w:rPr>
          <w:rFonts w:ascii="Book Antiqua" w:hAnsi="Book Antiqua" w:cs="Times New Roman"/>
          <w:sz w:val="24"/>
          <w:szCs w:val="24"/>
        </w:rPr>
        <w:t>,</w:t>
      </w:r>
      <w:r w:rsidR="00F70EE1" w:rsidRPr="00EF14CA">
        <w:rPr>
          <w:rFonts w:ascii="Book Antiqua" w:hAnsi="Book Antiqua" w:cs="Times New Roman"/>
          <w:sz w:val="24"/>
          <w:szCs w:val="24"/>
        </w:rPr>
        <w:t xml:space="preserve"> </w:t>
      </w:r>
      <w:r w:rsidR="00DD7983" w:rsidRPr="00EF14CA">
        <w:rPr>
          <w:rFonts w:ascii="Book Antiqua" w:hAnsi="Book Antiqua" w:cs="Times New Roman"/>
          <w:sz w:val="24"/>
          <w:szCs w:val="24"/>
        </w:rPr>
        <w:t>and</w:t>
      </w:r>
      <w:r w:rsidR="00F70EE1" w:rsidRPr="00EF14CA">
        <w:rPr>
          <w:rFonts w:ascii="Book Antiqua" w:hAnsi="Book Antiqua" w:cs="Times New Roman"/>
          <w:sz w:val="24"/>
          <w:szCs w:val="24"/>
        </w:rPr>
        <w:t xml:space="preserve"> </w:t>
      </w:r>
      <w:r w:rsidR="004318E4" w:rsidRPr="00EF14CA">
        <w:rPr>
          <w:rFonts w:ascii="Book Antiqua" w:hAnsi="Book Antiqua" w:cs="Times New Roman"/>
          <w:sz w:val="24"/>
          <w:szCs w:val="24"/>
        </w:rPr>
        <w:t>total number</w:t>
      </w:r>
      <w:r w:rsidR="00F70EE1" w:rsidRPr="00EF14CA">
        <w:rPr>
          <w:rFonts w:ascii="Book Antiqua" w:hAnsi="Book Antiqua" w:cs="Times New Roman"/>
          <w:sz w:val="24"/>
          <w:szCs w:val="24"/>
        </w:rPr>
        <w:t xml:space="preserve"> </w:t>
      </w:r>
      <w:r w:rsidRPr="00EF14CA">
        <w:rPr>
          <w:rFonts w:ascii="Book Antiqua" w:hAnsi="Book Antiqua" w:cs="Times New Roman"/>
          <w:sz w:val="24"/>
          <w:szCs w:val="24"/>
        </w:rPr>
        <w:t>comments were grouped by quartile.</w:t>
      </w:r>
      <w:r w:rsidR="00EF14CA" w:rsidRPr="00EF14CA">
        <w:rPr>
          <w:rFonts w:ascii="Book Antiqua" w:hAnsi="Book Antiqua" w:cs="Times New Roman"/>
          <w:sz w:val="24"/>
          <w:szCs w:val="24"/>
        </w:rPr>
        <w:t xml:space="preserve"> </w:t>
      </w:r>
      <w:r w:rsidR="001C03B0" w:rsidRPr="00EF14CA">
        <w:rPr>
          <w:rFonts w:ascii="Book Antiqua" w:hAnsi="Book Antiqua" w:cs="Times New Roman"/>
          <w:sz w:val="24"/>
          <w:szCs w:val="24"/>
        </w:rPr>
        <w:t>A</w:t>
      </w:r>
      <w:r w:rsidRPr="00EF14CA">
        <w:rPr>
          <w:rFonts w:ascii="Book Antiqua" w:hAnsi="Book Antiqua" w:cs="Times New Roman"/>
          <w:sz w:val="24"/>
          <w:szCs w:val="24"/>
        </w:rPr>
        <w:t>nalysis was performed using Chi-square for categorical variables and ANOVA for continuous variables.</w:t>
      </w:r>
      <w:r w:rsidR="00EF14CA">
        <w:rPr>
          <w:rFonts w:ascii="Book Antiqua" w:hAnsi="Book Antiqua" w:cs="Times New Roman" w:hint="eastAsia"/>
          <w:sz w:val="24"/>
          <w:szCs w:val="24"/>
          <w:lang w:eastAsia="zh-CN"/>
        </w:rPr>
        <w:t xml:space="preserve"> </w:t>
      </w:r>
      <w:r w:rsidR="003F21FA" w:rsidRPr="00EF14CA">
        <w:rPr>
          <w:rFonts w:ascii="Book Antiqua" w:hAnsi="Book Antiqua" w:cs="Times New Roman"/>
          <w:sz w:val="24"/>
          <w:szCs w:val="24"/>
        </w:rPr>
        <w:t>One-sided p</w:t>
      </w:r>
      <w:r w:rsidRPr="00EF14CA">
        <w:rPr>
          <w:rFonts w:ascii="Book Antiqua" w:hAnsi="Book Antiqua" w:cs="Times New Roman"/>
          <w:sz w:val="24"/>
          <w:szCs w:val="24"/>
        </w:rPr>
        <w:t xml:space="preserve"> values &lt;</w:t>
      </w:r>
      <w:r w:rsidR="003F21FA" w:rsidRPr="00EF14CA">
        <w:rPr>
          <w:rFonts w:ascii="Book Antiqua" w:hAnsi="Book Antiqua" w:cs="Times New Roman"/>
          <w:sz w:val="24"/>
          <w:szCs w:val="24"/>
        </w:rPr>
        <w:t xml:space="preserve"> </w:t>
      </w:r>
      <w:r w:rsidRPr="00EF14CA">
        <w:rPr>
          <w:rFonts w:ascii="Book Antiqua" w:hAnsi="Book Antiqua" w:cs="Times New Roman"/>
          <w:sz w:val="24"/>
          <w:szCs w:val="24"/>
        </w:rPr>
        <w:t>0.05 were considered statistically significant.</w:t>
      </w:r>
      <w:r w:rsidR="00EF14CA" w:rsidRPr="00EF14CA">
        <w:rPr>
          <w:rFonts w:ascii="Book Antiqua" w:hAnsi="Book Antiqua" w:cs="Times New Roman"/>
          <w:sz w:val="24"/>
          <w:szCs w:val="24"/>
        </w:rPr>
        <w:t xml:space="preserve"> </w:t>
      </w:r>
      <w:r w:rsidRPr="00EF14CA">
        <w:rPr>
          <w:rFonts w:ascii="Book Antiqua" w:hAnsi="Book Antiqua" w:cs="Times New Roman"/>
          <w:sz w:val="24"/>
          <w:szCs w:val="24"/>
        </w:rPr>
        <w:t xml:space="preserve">All analyses were performed using IBM SPSS (version </w:t>
      </w:r>
      <w:r w:rsidR="00F70EE1" w:rsidRPr="00EF14CA">
        <w:rPr>
          <w:rFonts w:ascii="Book Antiqua" w:hAnsi="Book Antiqua" w:cs="Times New Roman"/>
          <w:sz w:val="24"/>
          <w:szCs w:val="24"/>
        </w:rPr>
        <w:t xml:space="preserve">21). All study procedures were reviewed by the institutional review boards </w:t>
      </w:r>
      <w:r w:rsidR="003F21FA" w:rsidRPr="00EF14CA">
        <w:rPr>
          <w:rFonts w:ascii="Book Antiqua" w:hAnsi="Book Antiqua" w:cs="Times New Roman"/>
          <w:sz w:val="24"/>
          <w:szCs w:val="24"/>
        </w:rPr>
        <w:t xml:space="preserve">of the authors’ respective institutions </w:t>
      </w:r>
      <w:r w:rsidR="00F70EE1" w:rsidRPr="00EF14CA">
        <w:rPr>
          <w:rFonts w:ascii="Book Antiqua" w:hAnsi="Book Antiqua" w:cs="Times New Roman"/>
          <w:sz w:val="24"/>
          <w:szCs w:val="24"/>
        </w:rPr>
        <w:t xml:space="preserve">and </w:t>
      </w:r>
      <w:r w:rsidR="003F21FA" w:rsidRPr="00EF14CA">
        <w:rPr>
          <w:rFonts w:ascii="Book Antiqua" w:hAnsi="Book Antiqua" w:cs="Times New Roman"/>
          <w:sz w:val="24"/>
          <w:szCs w:val="24"/>
        </w:rPr>
        <w:t xml:space="preserve">were </w:t>
      </w:r>
      <w:r w:rsidR="00F70EE1" w:rsidRPr="00EF14CA">
        <w:rPr>
          <w:rFonts w:ascii="Book Antiqua" w:hAnsi="Book Antiqua" w:cs="Times New Roman"/>
          <w:sz w:val="24"/>
          <w:szCs w:val="24"/>
        </w:rPr>
        <w:t>deemed not related to human subjects.</w:t>
      </w:r>
    </w:p>
    <w:p w14:paraId="3B4CCDFF" w14:textId="77777777" w:rsidR="00986F2B" w:rsidRPr="00EF14CA" w:rsidRDefault="00986F2B" w:rsidP="00EF14CA">
      <w:pPr>
        <w:spacing w:after="0" w:line="360" w:lineRule="auto"/>
        <w:jc w:val="both"/>
        <w:rPr>
          <w:rFonts w:ascii="Book Antiqua" w:hAnsi="Book Antiqua" w:cs="Times New Roman"/>
          <w:b/>
          <w:sz w:val="24"/>
          <w:szCs w:val="24"/>
          <w:lang w:eastAsia="zh-CN"/>
        </w:rPr>
      </w:pPr>
    </w:p>
    <w:p w14:paraId="5BD07E55" w14:textId="463CC2D0" w:rsidR="00415B07" w:rsidRPr="00EF14CA" w:rsidRDefault="00EF14CA" w:rsidP="00EF14CA">
      <w:pPr>
        <w:spacing w:after="0" w:line="360" w:lineRule="auto"/>
        <w:jc w:val="both"/>
        <w:rPr>
          <w:rFonts w:ascii="Book Antiqua" w:hAnsi="Book Antiqua" w:cs="Times New Roman"/>
          <w:b/>
          <w:sz w:val="24"/>
          <w:szCs w:val="24"/>
        </w:rPr>
      </w:pPr>
      <w:r w:rsidRPr="00EF14CA">
        <w:rPr>
          <w:rFonts w:ascii="Book Antiqua" w:hAnsi="Book Antiqua" w:cs="Times New Roman"/>
          <w:b/>
          <w:sz w:val="24"/>
          <w:szCs w:val="24"/>
        </w:rPr>
        <w:t>RESULTS</w:t>
      </w:r>
    </w:p>
    <w:p w14:paraId="688B64CF" w14:textId="7DCACF76" w:rsidR="00522CE1" w:rsidRPr="00EF14CA" w:rsidRDefault="00757F8C" w:rsidP="00EF14CA">
      <w:pPr>
        <w:spacing w:after="0" w:line="360" w:lineRule="auto"/>
        <w:jc w:val="both"/>
        <w:rPr>
          <w:rFonts w:ascii="Book Antiqua" w:hAnsi="Book Antiqua" w:cs="Times New Roman"/>
          <w:sz w:val="24"/>
          <w:szCs w:val="24"/>
        </w:rPr>
      </w:pPr>
      <w:r w:rsidRPr="00EF14CA">
        <w:rPr>
          <w:rFonts w:ascii="Book Antiqua" w:hAnsi="Book Antiqua" w:cs="Times New Roman"/>
          <w:sz w:val="24"/>
          <w:szCs w:val="24"/>
        </w:rPr>
        <w:t xml:space="preserve">Consumers and healthcare professionals each </w:t>
      </w:r>
      <w:r w:rsidR="00976C5A" w:rsidRPr="00EF14CA">
        <w:rPr>
          <w:rFonts w:ascii="Book Antiqua" w:hAnsi="Book Antiqua" w:cs="Times New Roman"/>
          <w:sz w:val="24"/>
          <w:szCs w:val="24"/>
        </w:rPr>
        <w:t>create</w:t>
      </w:r>
      <w:r w:rsidRPr="00EF14CA">
        <w:rPr>
          <w:rFonts w:ascii="Book Antiqua" w:hAnsi="Book Antiqua" w:cs="Times New Roman"/>
          <w:sz w:val="24"/>
          <w:szCs w:val="24"/>
        </w:rPr>
        <w:t xml:space="preserve">d </w:t>
      </w:r>
      <w:r w:rsidR="001C03B0" w:rsidRPr="00EF14CA">
        <w:rPr>
          <w:rFonts w:ascii="Book Antiqua" w:hAnsi="Book Antiqua" w:cs="Times New Roman"/>
          <w:sz w:val="24"/>
          <w:szCs w:val="24"/>
        </w:rPr>
        <w:t>approximately one-half of the videos</w:t>
      </w:r>
      <w:r w:rsidRPr="00EF14CA">
        <w:rPr>
          <w:rFonts w:ascii="Book Antiqua" w:hAnsi="Book Antiqua" w:cs="Times New Roman"/>
          <w:sz w:val="24"/>
          <w:szCs w:val="24"/>
        </w:rPr>
        <w:t xml:space="preserve"> (Table 1)</w:t>
      </w:r>
      <w:r w:rsidR="00976C5A"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976C5A" w:rsidRPr="00EF14CA">
        <w:rPr>
          <w:rFonts w:ascii="Book Antiqua" w:hAnsi="Book Antiqua" w:cs="Times New Roman"/>
          <w:sz w:val="24"/>
          <w:szCs w:val="24"/>
        </w:rPr>
        <w:t>Videos were uploaded between 2006 and 2014</w:t>
      </w:r>
      <w:r w:rsidR="00527B79" w:rsidRPr="00EF14CA">
        <w:rPr>
          <w:rFonts w:ascii="Book Antiqua" w:hAnsi="Book Antiqua" w:cs="Times New Roman"/>
          <w:sz w:val="24"/>
          <w:szCs w:val="24"/>
        </w:rPr>
        <w:t>,</w:t>
      </w:r>
      <w:r w:rsidR="00976C5A" w:rsidRPr="00EF14CA">
        <w:rPr>
          <w:rFonts w:ascii="Book Antiqua" w:hAnsi="Book Antiqua" w:cs="Times New Roman"/>
          <w:sz w:val="24"/>
          <w:szCs w:val="24"/>
        </w:rPr>
        <w:t xml:space="preserve"> with the majority </w:t>
      </w:r>
      <w:r w:rsidR="00527B79" w:rsidRPr="00EF14CA">
        <w:rPr>
          <w:rFonts w:ascii="Book Antiqua" w:hAnsi="Book Antiqua" w:cs="Times New Roman"/>
          <w:sz w:val="24"/>
          <w:szCs w:val="24"/>
        </w:rPr>
        <w:t>(79.3%) posted after 2008.</w:t>
      </w:r>
      <w:r w:rsidR="00EF14CA" w:rsidRPr="00EF14CA">
        <w:rPr>
          <w:rFonts w:ascii="Book Antiqua" w:hAnsi="Book Antiqua" w:cs="Times New Roman"/>
          <w:sz w:val="24"/>
          <w:szCs w:val="24"/>
        </w:rPr>
        <w:t xml:space="preserve"> </w:t>
      </w:r>
      <w:r w:rsidR="00527B79" w:rsidRPr="00EF14CA">
        <w:rPr>
          <w:rFonts w:ascii="Book Antiqua" w:hAnsi="Book Antiqua" w:cs="Times New Roman"/>
          <w:sz w:val="24"/>
          <w:szCs w:val="24"/>
        </w:rPr>
        <w:t>Just over one-third</w:t>
      </w:r>
      <w:r w:rsidR="00CB7865" w:rsidRPr="00EF14CA">
        <w:rPr>
          <w:rFonts w:ascii="Book Antiqua" w:hAnsi="Book Antiqua" w:cs="Times New Roman"/>
          <w:sz w:val="24"/>
          <w:szCs w:val="24"/>
        </w:rPr>
        <w:t xml:space="preserve"> of the videos were </w:t>
      </w:r>
      <w:r w:rsidR="00527B79" w:rsidRPr="00EF14CA">
        <w:rPr>
          <w:rFonts w:ascii="Book Antiqua" w:hAnsi="Book Antiqua" w:cs="Times New Roman"/>
          <w:sz w:val="24"/>
          <w:szCs w:val="24"/>
        </w:rPr>
        <w:t xml:space="preserve">&gt; </w:t>
      </w:r>
      <w:r w:rsidR="00CB7865" w:rsidRPr="00EF14CA">
        <w:rPr>
          <w:rFonts w:ascii="Book Antiqua" w:hAnsi="Book Antiqua" w:cs="Times New Roman"/>
          <w:sz w:val="24"/>
          <w:szCs w:val="24"/>
        </w:rPr>
        <w:t xml:space="preserve">4.5 min </w:t>
      </w:r>
      <w:r w:rsidR="007D59D3" w:rsidRPr="00EF14CA">
        <w:rPr>
          <w:rFonts w:ascii="Book Antiqua" w:hAnsi="Book Antiqua" w:cs="Times New Roman"/>
          <w:sz w:val="24"/>
          <w:szCs w:val="24"/>
        </w:rPr>
        <w:t>(</w:t>
      </w:r>
      <w:r w:rsidR="00CB7865" w:rsidRPr="00EF14CA">
        <w:rPr>
          <w:rFonts w:ascii="Book Antiqua" w:hAnsi="Book Antiqua" w:cs="Times New Roman"/>
          <w:sz w:val="24"/>
          <w:szCs w:val="24"/>
        </w:rPr>
        <w:t>SD 5.3</w:t>
      </w:r>
      <w:r w:rsidR="007D59D3" w:rsidRPr="00EF14CA">
        <w:rPr>
          <w:rFonts w:ascii="Book Antiqua" w:hAnsi="Book Antiqua" w:cs="Times New Roman"/>
          <w:sz w:val="24"/>
          <w:szCs w:val="24"/>
        </w:rPr>
        <w:t>)</w:t>
      </w:r>
      <w:r w:rsidR="00CB7865" w:rsidRPr="00EF14CA">
        <w:rPr>
          <w:rFonts w:ascii="Book Antiqua" w:hAnsi="Book Antiqua" w:cs="Times New Roman"/>
          <w:sz w:val="24"/>
          <w:szCs w:val="24"/>
        </w:rPr>
        <w:t xml:space="preserve"> in length (range </w:t>
      </w:r>
      <w:r w:rsidR="00976C5A" w:rsidRPr="00EF14CA">
        <w:rPr>
          <w:rFonts w:ascii="Book Antiqua" w:hAnsi="Book Antiqua" w:cs="Times New Roman"/>
          <w:sz w:val="24"/>
          <w:szCs w:val="24"/>
        </w:rPr>
        <w:t xml:space="preserve">0.4 </w:t>
      </w:r>
      <w:r w:rsidR="00CB7865" w:rsidRPr="00EF14CA">
        <w:rPr>
          <w:rFonts w:ascii="Book Antiqua" w:hAnsi="Book Antiqua" w:cs="Times New Roman"/>
          <w:sz w:val="24"/>
          <w:szCs w:val="24"/>
        </w:rPr>
        <w:t xml:space="preserve">to </w:t>
      </w:r>
      <w:r w:rsidR="00976C5A" w:rsidRPr="00EF14CA">
        <w:rPr>
          <w:rFonts w:ascii="Book Antiqua" w:hAnsi="Book Antiqua" w:cs="Times New Roman"/>
          <w:sz w:val="24"/>
          <w:szCs w:val="24"/>
        </w:rPr>
        <w:t>53.3 min</w:t>
      </w:r>
      <w:r w:rsidR="00CB7865" w:rsidRPr="00EF14CA">
        <w:rPr>
          <w:rFonts w:ascii="Book Antiqua" w:hAnsi="Book Antiqua" w:cs="Times New Roman"/>
          <w:sz w:val="24"/>
          <w:szCs w:val="24"/>
        </w:rPr>
        <w:t>)</w:t>
      </w:r>
      <w:r w:rsidR="00527B79" w:rsidRPr="00EF14CA">
        <w:rPr>
          <w:rFonts w:ascii="Book Antiqua" w:hAnsi="Book Antiqua" w:cs="Times New Roman"/>
          <w:sz w:val="24"/>
          <w:szCs w:val="24"/>
        </w:rPr>
        <w:t>, with the remaining videos distributed fairly evenly across the three other categories</w:t>
      </w:r>
      <w:r w:rsidR="00CB7865"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CB7865" w:rsidRPr="00EF14CA">
        <w:rPr>
          <w:rFonts w:ascii="Book Antiqua" w:hAnsi="Book Antiqua" w:cs="Times New Roman"/>
          <w:sz w:val="24"/>
          <w:szCs w:val="24"/>
        </w:rPr>
        <w:t>Co</w:t>
      </w:r>
      <w:r w:rsidR="00976C5A" w:rsidRPr="00EF14CA">
        <w:rPr>
          <w:rFonts w:ascii="Book Antiqua" w:hAnsi="Book Antiqua" w:cs="Times New Roman"/>
          <w:sz w:val="24"/>
          <w:szCs w:val="24"/>
        </w:rPr>
        <w:t>mbined, there were more than 12.7 mi</w:t>
      </w:r>
      <w:r w:rsidR="003A0ADA" w:rsidRPr="00EF14CA">
        <w:rPr>
          <w:rFonts w:ascii="Book Antiqua" w:hAnsi="Book Antiqua" w:cs="Times New Roman"/>
          <w:sz w:val="24"/>
          <w:szCs w:val="24"/>
        </w:rPr>
        <w:t>llion views of the</w:t>
      </w:r>
      <w:r w:rsidR="00976C5A" w:rsidRPr="00EF14CA">
        <w:rPr>
          <w:rFonts w:ascii="Book Antiqua" w:hAnsi="Book Antiqua" w:cs="Times New Roman"/>
          <w:sz w:val="24"/>
          <w:szCs w:val="24"/>
        </w:rPr>
        <w:t xml:space="preserve"> sample</w:t>
      </w:r>
      <w:r w:rsidR="003A0ADA" w:rsidRPr="00EF14CA">
        <w:rPr>
          <w:rFonts w:ascii="Book Antiqua" w:hAnsi="Book Antiqua" w:cs="Times New Roman"/>
          <w:sz w:val="24"/>
          <w:szCs w:val="24"/>
        </w:rPr>
        <w:t>d videos</w:t>
      </w:r>
      <w:r w:rsidR="00976C5A"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976C5A" w:rsidRPr="00EF14CA">
        <w:rPr>
          <w:rFonts w:ascii="Book Antiqua" w:hAnsi="Book Antiqua" w:cs="Times New Roman"/>
          <w:sz w:val="24"/>
          <w:szCs w:val="24"/>
        </w:rPr>
        <w:t xml:space="preserve">The number of views per video varied greatly and was dependent upon the length of time the video was available for viewing (overall range </w:t>
      </w:r>
      <w:r w:rsidR="00CB7865" w:rsidRPr="00EF14CA">
        <w:rPr>
          <w:rFonts w:ascii="Book Antiqua" w:hAnsi="Book Antiqua" w:cs="Times New Roman"/>
          <w:sz w:val="24"/>
          <w:szCs w:val="24"/>
        </w:rPr>
        <w:t>5,028</w:t>
      </w:r>
      <w:r w:rsidR="00976C5A" w:rsidRPr="00EF14CA">
        <w:rPr>
          <w:rFonts w:ascii="Book Antiqua" w:hAnsi="Book Antiqua" w:cs="Times New Roman"/>
          <w:sz w:val="24"/>
          <w:szCs w:val="24"/>
        </w:rPr>
        <w:t xml:space="preserve"> to 3.9 million views, range per month </w:t>
      </w:r>
      <w:r w:rsidR="00CB7865" w:rsidRPr="00EF14CA">
        <w:rPr>
          <w:rFonts w:ascii="Book Antiqua" w:hAnsi="Book Antiqua" w:cs="Times New Roman"/>
          <w:sz w:val="24"/>
          <w:szCs w:val="24"/>
        </w:rPr>
        <w:t xml:space="preserve">91 </w:t>
      </w:r>
      <w:r w:rsidR="006817B1">
        <w:rPr>
          <w:rFonts w:ascii="Book Antiqua" w:hAnsi="Book Antiqua" w:cs="Times New Roman"/>
          <w:sz w:val="24"/>
          <w:szCs w:val="24"/>
        </w:rPr>
        <w:t>to 57</w:t>
      </w:r>
      <w:r w:rsidR="00DD7983" w:rsidRPr="00EF14CA">
        <w:rPr>
          <w:rFonts w:ascii="Book Antiqua" w:hAnsi="Book Antiqua" w:cs="Times New Roman"/>
          <w:sz w:val="24"/>
          <w:szCs w:val="24"/>
        </w:rPr>
        <w:t>003</w:t>
      </w:r>
      <w:r w:rsidR="00976C5A"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976C5A" w:rsidRPr="00EF14CA">
        <w:rPr>
          <w:rFonts w:ascii="Book Antiqua" w:hAnsi="Book Antiqua" w:cs="Times New Roman"/>
          <w:sz w:val="24"/>
          <w:szCs w:val="24"/>
        </w:rPr>
        <w:t>The number of comments also</w:t>
      </w:r>
      <w:r w:rsidR="00CB7865" w:rsidRPr="00EF14CA">
        <w:rPr>
          <w:rFonts w:ascii="Book Antiqua" w:hAnsi="Book Antiqua" w:cs="Times New Roman"/>
          <w:sz w:val="24"/>
          <w:szCs w:val="24"/>
        </w:rPr>
        <w:t xml:space="preserve"> differed widely overall, ranging from no comments </w:t>
      </w:r>
      <w:r w:rsidR="006817B1">
        <w:rPr>
          <w:rFonts w:ascii="Book Antiqua" w:hAnsi="Book Antiqua" w:cs="Times New Roman"/>
          <w:sz w:val="24"/>
          <w:szCs w:val="24"/>
        </w:rPr>
        <w:t>posted to nearly 3</w:t>
      </w:r>
      <w:r w:rsidR="003A0ADA" w:rsidRPr="00EF14CA">
        <w:rPr>
          <w:rFonts w:ascii="Book Antiqua" w:hAnsi="Book Antiqua" w:cs="Times New Roman"/>
          <w:sz w:val="24"/>
          <w:szCs w:val="24"/>
        </w:rPr>
        <w:t>000</w:t>
      </w:r>
      <w:r w:rsidR="00CB7865"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CB7865" w:rsidRPr="00EF14CA">
        <w:rPr>
          <w:rFonts w:ascii="Book Antiqua" w:hAnsi="Book Antiqua" w:cs="Times New Roman"/>
          <w:sz w:val="24"/>
          <w:szCs w:val="24"/>
        </w:rPr>
        <w:t xml:space="preserve">The mean number of comments </w:t>
      </w:r>
      <w:r w:rsidR="00976C5A" w:rsidRPr="00EF14CA">
        <w:rPr>
          <w:rFonts w:ascii="Book Antiqua" w:hAnsi="Book Antiqua" w:cs="Times New Roman"/>
          <w:sz w:val="24"/>
          <w:szCs w:val="24"/>
        </w:rPr>
        <w:t>per month</w:t>
      </w:r>
      <w:r w:rsidR="00DD7983" w:rsidRPr="00EF14CA">
        <w:rPr>
          <w:rFonts w:ascii="Book Antiqua" w:hAnsi="Book Antiqua" w:cs="Times New Roman"/>
          <w:sz w:val="24"/>
          <w:szCs w:val="24"/>
        </w:rPr>
        <w:t xml:space="preserve"> was 1.3 (</w:t>
      </w:r>
      <w:r w:rsidR="00CB7865" w:rsidRPr="00EF14CA">
        <w:rPr>
          <w:rFonts w:ascii="Book Antiqua" w:hAnsi="Book Antiqua" w:cs="Times New Roman"/>
          <w:sz w:val="24"/>
          <w:szCs w:val="24"/>
        </w:rPr>
        <w:t>SD</w:t>
      </w:r>
      <w:r w:rsidR="00DD7983" w:rsidRPr="00EF14CA">
        <w:rPr>
          <w:rFonts w:ascii="Book Antiqua" w:hAnsi="Book Antiqua" w:cs="Times New Roman"/>
          <w:sz w:val="24"/>
          <w:szCs w:val="24"/>
        </w:rPr>
        <w:t xml:space="preserve"> 4.1)</w:t>
      </w:r>
      <w:r w:rsidR="00976C5A" w:rsidRPr="00EF14CA">
        <w:rPr>
          <w:rFonts w:ascii="Book Antiqua" w:hAnsi="Book Antiqua" w:cs="Times New Roman"/>
          <w:sz w:val="24"/>
          <w:szCs w:val="24"/>
        </w:rPr>
        <w:t xml:space="preserve">. </w:t>
      </w:r>
    </w:p>
    <w:p w14:paraId="19B0DD89" w14:textId="6885E6A3" w:rsidR="00CB7865" w:rsidRPr="00EF14CA" w:rsidRDefault="009F7F1D" w:rsidP="006817B1">
      <w:pPr>
        <w:spacing w:after="0" w:line="360" w:lineRule="auto"/>
        <w:ind w:firstLineChars="100" w:firstLine="240"/>
        <w:jc w:val="both"/>
        <w:rPr>
          <w:rFonts w:ascii="Book Antiqua" w:hAnsi="Book Antiqua" w:cs="Times New Roman"/>
          <w:sz w:val="24"/>
          <w:szCs w:val="24"/>
        </w:rPr>
      </w:pPr>
      <w:r w:rsidRPr="00EF14CA">
        <w:rPr>
          <w:rFonts w:ascii="Book Antiqua" w:hAnsi="Book Antiqua" w:cs="Times New Roman"/>
          <w:sz w:val="24"/>
          <w:szCs w:val="24"/>
        </w:rPr>
        <w:t>O</w:t>
      </w:r>
      <w:r w:rsidR="00CB7865" w:rsidRPr="00EF14CA">
        <w:rPr>
          <w:rFonts w:ascii="Book Antiqua" w:hAnsi="Book Antiqua" w:cs="Times New Roman"/>
          <w:sz w:val="24"/>
          <w:szCs w:val="24"/>
        </w:rPr>
        <w:t xml:space="preserve">verall, </w:t>
      </w:r>
      <w:r w:rsidR="009C5070" w:rsidRPr="00EF14CA">
        <w:rPr>
          <w:rFonts w:ascii="Book Antiqua" w:hAnsi="Book Antiqua" w:cs="Times New Roman"/>
          <w:sz w:val="24"/>
          <w:szCs w:val="24"/>
        </w:rPr>
        <w:t>healthcare professional</w:t>
      </w:r>
      <w:r w:rsidR="00CB7865" w:rsidRPr="00EF14CA">
        <w:rPr>
          <w:rFonts w:ascii="Book Antiqua" w:hAnsi="Book Antiqua" w:cs="Times New Roman"/>
          <w:sz w:val="24"/>
          <w:szCs w:val="24"/>
        </w:rPr>
        <w:t xml:space="preserve">-generated videos had </w:t>
      </w:r>
      <w:r w:rsidR="009C5070" w:rsidRPr="00EF14CA">
        <w:rPr>
          <w:rFonts w:ascii="Book Antiqua" w:hAnsi="Book Antiqua" w:cs="Times New Roman"/>
          <w:sz w:val="24"/>
          <w:szCs w:val="24"/>
        </w:rPr>
        <w:t>greater numbers of</w:t>
      </w:r>
      <w:r w:rsidR="00CB7865" w:rsidRPr="00EF14CA">
        <w:rPr>
          <w:rFonts w:ascii="Book Antiqua" w:hAnsi="Book Antiqua" w:cs="Times New Roman"/>
          <w:sz w:val="24"/>
          <w:szCs w:val="24"/>
        </w:rPr>
        <w:t xml:space="preserve"> views than did those created by </w:t>
      </w:r>
      <w:r w:rsidR="009C5070" w:rsidRPr="00EF14CA">
        <w:rPr>
          <w:rFonts w:ascii="Book Antiqua" w:hAnsi="Book Antiqua" w:cs="Times New Roman"/>
          <w:sz w:val="24"/>
          <w:szCs w:val="24"/>
        </w:rPr>
        <w:t>consumers</w:t>
      </w:r>
      <w:r w:rsidR="00CB7865" w:rsidRPr="00EF14CA">
        <w:rPr>
          <w:rFonts w:ascii="Book Antiqua" w:hAnsi="Book Antiqua" w:cs="Times New Roman"/>
          <w:sz w:val="24"/>
          <w:szCs w:val="24"/>
        </w:rPr>
        <w:t xml:space="preserve"> (</w:t>
      </w:r>
      <w:r w:rsidR="009C5070" w:rsidRPr="00EF14CA">
        <w:rPr>
          <w:rFonts w:ascii="Book Antiqua" w:hAnsi="Book Antiqua" w:cs="Times New Roman"/>
          <w:sz w:val="24"/>
          <w:szCs w:val="24"/>
        </w:rPr>
        <w:t>&gt;</w:t>
      </w:r>
      <w:r w:rsidR="003A0ADA" w:rsidRPr="00EF14CA">
        <w:rPr>
          <w:rFonts w:ascii="Book Antiqua" w:hAnsi="Book Antiqua" w:cs="Times New Roman"/>
          <w:sz w:val="24"/>
          <w:szCs w:val="24"/>
        </w:rPr>
        <w:t xml:space="preserve"> </w:t>
      </w:r>
      <w:r w:rsidR="006817B1">
        <w:rPr>
          <w:rFonts w:ascii="Book Antiqua" w:hAnsi="Book Antiqua" w:cs="Times New Roman"/>
          <w:sz w:val="24"/>
          <w:szCs w:val="24"/>
        </w:rPr>
        <w:t xml:space="preserve">19400, 59.4% </w:t>
      </w:r>
      <w:r w:rsidR="006817B1" w:rsidRPr="006817B1">
        <w:rPr>
          <w:rFonts w:ascii="Book Antiqua" w:hAnsi="Book Antiqua" w:cs="Times New Roman"/>
          <w:i/>
          <w:sz w:val="24"/>
          <w:szCs w:val="24"/>
        </w:rPr>
        <w:t>vs</w:t>
      </w:r>
      <w:r w:rsidR="009C5070" w:rsidRPr="00EF14CA">
        <w:rPr>
          <w:rFonts w:ascii="Book Antiqua" w:hAnsi="Book Antiqua" w:cs="Times New Roman"/>
          <w:sz w:val="24"/>
          <w:szCs w:val="24"/>
        </w:rPr>
        <w:t xml:space="preserve"> 40.8%, </w:t>
      </w:r>
      <w:r w:rsidR="006817B1" w:rsidRPr="00EF14CA">
        <w:rPr>
          <w:rFonts w:ascii="Book Antiqua" w:hAnsi="Book Antiqua" w:cs="Times New Roman"/>
          <w:i/>
          <w:sz w:val="24"/>
          <w:szCs w:val="24"/>
        </w:rPr>
        <w:t>P</w:t>
      </w:r>
      <w:r w:rsidR="009C5070" w:rsidRPr="00EF14CA">
        <w:rPr>
          <w:rFonts w:ascii="Book Antiqua" w:hAnsi="Book Antiqua" w:cs="Times New Roman"/>
          <w:i/>
          <w:sz w:val="24"/>
          <w:szCs w:val="24"/>
        </w:rPr>
        <w:t xml:space="preserve"> </w:t>
      </w:r>
      <w:r w:rsidR="009C5070" w:rsidRPr="00EF14CA">
        <w:rPr>
          <w:rFonts w:ascii="Book Antiqua" w:hAnsi="Book Antiqua" w:cs="Times New Roman"/>
          <w:sz w:val="24"/>
          <w:szCs w:val="24"/>
        </w:rPr>
        <w:t>= 0.037,</w:t>
      </w:r>
      <w:r w:rsidR="00CB7865" w:rsidRPr="00EF14CA">
        <w:rPr>
          <w:rFonts w:ascii="Book Antiqua" w:hAnsi="Book Antiqua" w:cs="Times New Roman"/>
          <w:sz w:val="24"/>
          <w:szCs w:val="24"/>
        </w:rPr>
        <w:t xml:space="preserve"> </w:t>
      </w:r>
      <w:r w:rsidR="009C5070" w:rsidRPr="00EF14CA">
        <w:rPr>
          <w:rFonts w:ascii="Book Antiqua" w:hAnsi="Book Antiqua" w:cs="Times New Roman"/>
          <w:sz w:val="24"/>
          <w:szCs w:val="24"/>
        </w:rPr>
        <w:t>for healthcare professional</w:t>
      </w:r>
      <w:r w:rsidR="00DD7983" w:rsidRPr="00EF14CA">
        <w:rPr>
          <w:rFonts w:ascii="Book Antiqua" w:hAnsi="Book Antiqua" w:cs="Times New Roman"/>
          <w:sz w:val="24"/>
          <w:szCs w:val="24"/>
        </w:rPr>
        <w:t xml:space="preserve"> and consumer, respectively).</w:t>
      </w:r>
      <w:r w:rsidR="00EF14CA" w:rsidRPr="00EF14CA">
        <w:rPr>
          <w:rFonts w:ascii="Book Antiqua" w:hAnsi="Book Antiqua" w:cs="Times New Roman"/>
          <w:sz w:val="24"/>
          <w:szCs w:val="24"/>
        </w:rPr>
        <w:t xml:space="preserve"> </w:t>
      </w:r>
      <w:r w:rsidR="00DD7983" w:rsidRPr="00EF14CA">
        <w:rPr>
          <w:rFonts w:ascii="Book Antiqua" w:hAnsi="Book Antiqua" w:cs="Times New Roman"/>
          <w:sz w:val="24"/>
          <w:szCs w:val="24"/>
        </w:rPr>
        <w:t>In contrast, v</w:t>
      </w:r>
      <w:r w:rsidR="009C5070" w:rsidRPr="00EF14CA">
        <w:rPr>
          <w:rFonts w:ascii="Book Antiqua" w:hAnsi="Book Antiqua" w:cs="Times New Roman"/>
          <w:sz w:val="24"/>
          <w:szCs w:val="24"/>
        </w:rPr>
        <w:t>ideos created by consumers</w:t>
      </w:r>
      <w:r w:rsidR="00DD7983" w:rsidRPr="00EF14CA">
        <w:rPr>
          <w:rFonts w:ascii="Book Antiqua" w:hAnsi="Book Antiqua" w:cs="Times New Roman"/>
          <w:sz w:val="24"/>
          <w:szCs w:val="24"/>
        </w:rPr>
        <w:t xml:space="preserve"> received </w:t>
      </w:r>
      <w:r w:rsidR="009C5070" w:rsidRPr="00EF14CA">
        <w:rPr>
          <w:rFonts w:ascii="Book Antiqua" w:hAnsi="Book Antiqua" w:cs="Times New Roman"/>
          <w:sz w:val="24"/>
          <w:szCs w:val="24"/>
        </w:rPr>
        <w:t>more comments (&gt;</w:t>
      </w:r>
      <w:r w:rsidR="003A0ADA" w:rsidRPr="00EF14CA">
        <w:rPr>
          <w:rFonts w:ascii="Book Antiqua" w:hAnsi="Book Antiqua" w:cs="Times New Roman"/>
          <w:sz w:val="24"/>
          <w:szCs w:val="24"/>
        </w:rPr>
        <w:t xml:space="preserve"> </w:t>
      </w:r>
      <w:r w:rsidR="009C5070" w:rsidRPr="00EF14CA">
        <w:rPr>
          <w:rFonts w:ascii="Book Antiqua" w:hAnsi="Book Antiqua" w:cs="Times New Roman"/>
          <w:sz w:val="24"/>
          <w:szCs w:val="24"/>
        </w:rPr>
        <w:t xml:space="preserve">10 comments, 62.2% </w:t>
      </w:r>
      <w:r w:rsidR="006817B1" w:rsidRPr="006817B1">
        <w:rPr>
          <w:rFonts w:ascii="Book Antiqua" w:hAnsi="Book Antiqua" w:cs="Times New Roman"/>
          <w:i/>
          <w:sz w:val="24"/>
          <w:szCs w:val="24"/>
        </w:rPr>
        <w:t>vs</w:t>
      </w:r>
      <w:r w:rsidR="009C5070" w:rsidRPr="00EF14CA">
        <w:rPr>
          <w:rFonts w:ascii="Book Antiqua" w:hAnsi="Book Antiqua" w:cs="Times New Roman"/>
          <w:sz w:val="24"/>
          <w:szCs w:val="24"/>
        </w:rPr>
        <w:t xml:space="preserve"> 42.7%, </w:t>
      </w:r>
      <w:r w:rsidR="006817B1" w:rsidRPr="00EF14CA">
        <w:rPr>
          <w:rFonts w:ascii="Book Antiqua" w:hAnsi="Book Antiqua" w:cs="Times New Roman"/>
          <w:i/>
          <w:sz w:val="24"/>
          <w:szCs w:val="24"/>
        </w:rPr>
        <w:t>P</w:t>
      </w:r>
      <w:r w:rsidR="009C5070" w:rsidRPr="00EF14CA">
        <w:rPr>
          <w:rFonts w:ascii="Book Antiqua" w:hAnsi="Book Antiqua" w:cs="Times New Roman"/>
          <w:i/>
          <w:sz w:val="24"/>
          <w:szCs w:val="24"/>
        </w:rPr>
        <w:t xml:space="preserve"> </w:t>
      </w:r>
      <w:r w:rsidR="009C5070" w:rsidRPr="00EF14CA">
        <w:rPr>
          <w:rFonts w:ascii="Book Antiqua" w:hAnsi="Book Antiqua" w:cs="Times New Roman"/>
          <w:sz w:val="24"/>
          <w:szCs w:val="24"/>
        </w:rPr>
        <w:t>= 0.001</w:t>
      </w:r>
      <w:r w:rsidR="003A0ADA" w:rsidRPr="00EF14CA">
        <w:rPr>
          <w:rFonts w:ascii="Book Antiqua" w:hAnsi="Book Antiqua" w:cs="Times New Roman"/>
          <w:sz w:val="24"/>
          <w:szCs w:val="24"/>
        </w:rPr>
        <w:t>)</w:t>
      </w:r>
      <w:r w:rsidR="009C5070"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9C5070" w:rsidRPr="00EF14CA">
        <w:rPr>
          <w:rFonts w:ascii="Book Antiqua" w:hAnsi="Book Antiqua" w:cs="Times New Roman"/>
          <w:sz w:val="24"/>
          <w:szCs w:val="24"/>
        </w:rPr>
        <w:t>When examining the number of views and comments per month, this difference was no longer observed.</w:t>
      </w:r>
      <w:r w:rsidR="00EF14CA" w:rsidRPr="00EF14CA">
        <w:rPr>
          <w:rFonts w:ascii="Book Antiqua" w:hAnsi="Book Antiqua" w:cs="Times New Roman"/>
          <w:sz w:val="24"/>
          <w:szCs w:val="24"/>
        </w:rPr>
        <w:t xml:space="preserve"> </w:t>
      </w:r>
      <w:r w:rsidR="009C5070" w:rsidRPr="00EF14CA">
        <w:rPr>
          <w:rFonts w:ascii="Book Antiqua" w:hAnsi="Book Antiqua" w:cs="Times New Roman"/>
          <w:sz w:val="24"/>
          <w:szCs w:val="24"/>
        </w:rPr>
        <w:t>Additionally, n</w:t>
      </w:r>
      <w:r w:rsidR="00CB7865" w:rsidRPr="00EF14CA">
        <w:rPr>
          <w:rFonts w:ascii="Book Antiqua" w:hAnsi="Book Antiqua" w:cs="Times New Roman"/>
          <w:sz w:val="24"/>
          <w:szCs w:val="24"/>
        </w:rPr>
        <w:t>o differences between videos created by consumers v</w:t>
      </w:r>
      <w:r w:rsidR="003A0ADA" w:rsidRPr="00EF14CA">
        <w:rPr>
          <w:rFonts w:ascii="Book Antiqua" w:hAnsi="Book Antiqua" w:cs="Times New Roman"/>
          <w:sz w:val="24"/>
          <w:szCs w:val="24"/>
        </w:rPr>
        <w:t>ersus</w:t>
      </w:r>
      <w:r w:rsidR="00CB7865" w:rsidRPr="00EF14CA">
        <w:rPr>
          <w:rFonts w:ascii="Book Antiqua" w:hAnsi="Book Antiqua" w:cs="Times New Roman"/>
          <w:sz w:val="24"/>
          <w:szCs w:val="24"/>
        </w:rPr>
        <w:t xml:space="preserve"> healthcare professionals w</w:t>
      </w:r>
      <w:r w:rsidR="009C5070" w:rsidRPr="00EF14CA">
        <w:rPr>
          <w:rFonts w:ascii="Book Antiqua" w:hAnsi="Book Antiqua" w:cs="Times New Roman"/>
          <w:sz w:val="24"/>
          <w:szCs w:val="24"/>
        </w:rPr>
        <w:t>ere</w:t>
      </w:r>
      <w:r w:rsidR="00CB7865" w:rsidRPr="00EF14CA">
        <w:rPr>
          <w:rFonts w:ascii="Book Antiqua" w:hAnsi="Book Antiqua" w:cs="Times New Roman"/>
          <w:sz w:val="24"/>
          <w:szCs w:val="24"/>
        </w:rPr>
        <w:t xml:space="preserve"> obse</w:t>
      </w:r>
      <w:r w:rsidR="003A0ADA" w:rsidRPr="00EF14CA">
        <w:rPr>
          <w:rFonts w:ascii="Book Antiqua" w:hAnsi="Book Antiqua" w:cs="Times New Roman"/>
          <w:sz w:val="24"/>
          <w:szCs w:val="24"/>
        </w:rPr>
        <w:t>rved for the year of posting or</w:t>
      </w:r>
      <w:r w:rsidR="00CB7865" w:rsidRPr="00EF14CA">
        <w:rPr>
          <w:rFonts w:ascii="Book Antiqua" w:hAnsi="Book Antiqua" w:cs="Times New Roman"/>
          <w:sz w:val="24"/>
          <w:szCs w:val="24"/>
        </w:rPr>
        <w:t xml:space="preserve"> length in minutes. </w:t>
      </w:r>
    </w:p>
    <w:p w14:paraId="0B43E4C6" w14:textId="7D352616" w:rsidR="005E3E69" w:rsidRPr="00EF14CA" w:rsidRDefault="004606CA" w:rsidP="006817B1">
      <w:pPr>
        <w:spacing w:after="0" w:line="360" w:lineRule="auto"/>
        <w:ind w:firstLineChars="100" w:firstLine="240"/>
        <w:jc w:val="both"/>
        <w:rPr>
          <w:rFonts w:ascii="Book Antiqua" w:hAnsi="Book Antiqua"/>
          <w:sz w:val="24"/>
          <w:szCs w:val="24"/>
        </w:rPr>
      </w:pPr>
      <w:r w:rsidRPr="00EF14CA">
        <w:rPr>
          <w:rFonts w:ascii="Book Antiqua" w:hAnsi="Book Antiqua" w:cs="Times New Roman"/>
          <w:sz w:val="24"/>
          <w:szCs w:val="24"/>
        </w:rPr>
        <w:t xml:space="preserve">Almost </w:t>
      </w:r>
      <w:r w:rsidR="00FA18A8" w:rsidRPr="00EF14CA">
        <w:rPr>
          <w:rFonts w:ascii="Book Antiqua" w:hAnsi="Book Antiqua"/>
          <w:sz w:val="24"/>
          <w:szCs w:val="24"/>
        </w:rPr>
        <w:t>60%</w:t>
      </w:r>
      <w:r w:rsidR="006817B1">
        <w:rPr>
          <w:rFonts w:ascii="Book Antiqua" w:hAnsi="Book Antiqua"/>
          <w:sz w:val="24"/>
          <w:szCs w:val="24"/>
        </w:rPr>
        <w:t xml:space="preserve"> </w:t>
      </w:r>
      <w:r w:rsidR="00FA18A8" w:rsidRPr="00EF14CA">
        <w:rPr>
          <w:rFonts w:ascii="Book Antiqua" w:hAnsi="Book Antiqua"/>
          <w:sz w:val="24"/>
          <w:szCs w:val="24"/>
        </w:rPr>
        <w:t>(</w:t>
      </w:r>
      <w:r w:rsidR="00FA18A8" w:rsidRPr="006817B1">
        <w:rPr>
          <w:rFonts w:ascii="Book Antiqua" w:hAnsi="Book Antiqua"/>
          <w:i/>
          <w:sz w:val="24"/>
          <w:szCs w:val="24"/>
        </w:rPr>
        <w:t>n</w:t>
      </w:r>
      <w:r w:rsidR="00FA18A8" w:rsidRPr="00EF14CA">
        <w:rPr>
          <w:rFonts w:ascii="Book Antiqua" w:hAnsi="Book Antiqua"/>
          <w:sz w:val="24"/>
          <w:szCs w:val="24"/>
        </w:rPr>
        <w:t xml:space="preserve"> =</w:t>
      </w:r>
      <w:r w:rsidR="006005B1">
        <w:rPr>
          <w:rFonts w:ascii="Book Antiqua" w:hAnsi="Book Antiqua" w:hint="eastAsia"/>
          <w:sz w:val="24"/>
          <w:szCs w:val="24"/>
          <w:lang w:eastAsia="zh-CN"/>
        </w:rPr>
        <w:t xml:space="preserve"> </w:t>
      </w:r>
      <w:r w:rsidRPr="00EF14CA">
        <w:rPr>
          <w:rFonts w:ascii="Book Antiqua" w:hAnsi="Book Antiqua"/>
          <w:sz w:val="24"/>
          <w:szCs w:val="24"/>
        </w:rPr>
        <w:t xml:space="preserve">114) of all of the videos sampled were based on personal experience, and there was no significant difference regarding this appeal based on the source of the </w:t>
      </w:r>
      <w:r w:rsidRPr="00EF14CA">
        <w:rPr>
          <w:rFonts w:ascii="Book Antiqua" w:hAnsi="Book Antiqua"/>
          <w:sz w:val="24"/>
          <w:szCs w:val="24"/>
        </w:rPr>
        <w:lastRenderedPageBreak/>
        <w:t>communication</w:t>
      </w:r>
      <w:r w:rsidR="00EC5170" w:rsidRPr="00EF14CA">
        <w:rPr>
          <w:rFonts w:ascii="Book Antiqua" w:hAnsi="Book Antiqua"/>
          <w:sz w:val="24"/>
          <w:szCs w:val="24"/>
        </w:rPr>
        <w:t xml:space="preserve"> (Table 2)</w:t>
      </w:r>
      <w:r w:rsidRPr="00EF14CA">
        <w:rPr>
          <w:rFonts w:ascii="Book Antiqua" w:hAnsi="Book Antiqua"/>
          <w:sz w:val="24"/>
          <w:szCs w:val="24"/>
        </w:rPr>
        <w:t xml:space="preserve">. </w:t>
      </w:r>
      <w:r w:rsidR="00FA18A8" w:rsidRPr="00EF14CA">
        <w:rPr>
          <w:rFonts w:ascii="Book Antiqua" w:hAnsi="Book Antiqua"/>
          <w:sz w:val="24"/>
          <w:szCs w:val="24"/>
        </w:rPr>
        <w:t xml:space="preserve">Compared with consumer created videos, those created by healthcare professionals were </w:t>
      </w:r>
      <w:r w:rsidR="00771C05" w:rsidRPr="00EF14CA">
        <w:rPr>
          <w:rFonts w:ascii="Book Antiqua" w:hAnsi="Book Antiqua"/>
          <w:sz w:val="24"/>
          <w:szCs w:val="24"/>
        </w:rPr>
        <w:t xml:space="preserve">much more likely to provide general information about the preparation process, (12.4% </w:t>
      </w:r>
      <w:r w:rsidR="006817B1" w:rsidRPr="006817B1">
        <w:rPr>
          <w:rFonts w:ascii="Book Antiqua" w:hAnsi="Book Antiqua" w:cs="Times New Roman"/>
          <w:i/>
          <w:sz w:val="24"/>
          <w:szCs w:val="24"/>
        </w:rPr>
        <w:t>vs</w:t>
      </w:r>
      <w:r w:rsidR="00771C05" w:rsidRPr="00EF14CA">
        <w:rPr>
          <w:rFonts w:ascii="Book Antiqua" w:hAnsi="Book Antiqua"/>
          <w:sz w:val="24"/>
          <w:szCs w:val="24"/>
        </w:rPr>
        <w:t xml:space="preserve"> 69.8%, </w:t>
      </w:r>
      <w:r w:rsidR="006817B1" w:rsidRPr="006817B1">
        <w:rPr>
          <w:rFonts w:ascii="Book Antiqua" w:hAnsi="Book Antiqua"/>
          <w:i/>
          <w:sz w:val="24"/>
          <w:szCs w:val="24"/>
        </w:rPr>
        <w:t>P</w:t>
      </w:r>
      <w:r w:rsidR="005C2AC5" w:rsidRPr="00EF14CA">
        <w:rPr>
          <w:rFonts w:ascii="Book Antiqua" w:hAnsi="Book Antiqua"/>
          <w:sz w:val="24"/>
          <w:szCs w:val="24"/>
        </w:rPr>
        <w:t xml:space="preserve"> </w:t>
      </w:r>
      <w:r w:rsidR="00771C05" w:rsidRPr="00EF14CA">
        <w:rPr>
          <w:rFonts w:ascii="Book Antiqua" w:hAnsi="Book Antiqua"/>
          <w:sz w:val="24"/>
          <w:szCs w:val="24"/>
        </w:rPr>
        <w:t>&lt;</w:t>
      </w:r>
      <w:r w:rsidR="005C2AC5" w:rsidRPr="00EF14CA">
        <w:rPr>
          <w:rFonts w:ascii="Book Antiqua" w:hAnsi="Book Antiqua"/>
          <w:sz w:val="24"/>
          <w:szCs w:val="24"/>
        </w:rPr>
        <w:t xml:space="preserve"> </w:t>
      </w:r>
      <w:r w:rsidR="006817B1">
        <w:rPr>
          <w:rFonts w:ascii="Book Antiqua" w:hAnsi="Book Antiqua" w:hint="eastAsia"/>
          <w:sz w:val="24"/>
          <w:szCs w:val="24"/>
          <w:lang w:eastAsia="zh-CN"/>
        </w:rPr>
        <w:t>0</w:t>
      </w:r>
      <w:r w:rsidR="00771C05" w:rsidRPr="00EF14CA">
        <w:rPr>
          <w:rFonts w:ascii="Book Antiqua" w:hAnsi="Book Antiqua"/>
          <w:sz w:val="24"/>
          <w:szCs w:val="24"/>
        </w:rPr>
        <w:t xml:space="preserve">.001), include information about completing the preparation process (11.2% </w:t>
      </w:r>
      <w:r w:rsidR="006817B1" w:rsidRPr="006817B1">
        <w:rPr>
          <w:rFonts w:ascii="Book Antiqua" w:hAnsi="Book Antiqua" w:cs="Times New Roman"/>
          <w:i/>
          <w:sz w:val="24"/>
          <w:szCs w:val="24"/>
        </w:rPr>
        <w:t>vs</w:t>
      </w:r>
      <w:r w:rsidR="00771C05" w:rsidRPr="00EF14CA">
        <w:rPr>
          <w:rFonts w:ascii="Book Antiqua" w:hAnsi="Book Antiqua"/>
          <w:sz w:val="24"/>
          <w:szCs w:val="24"/>
        </w:rPr>
        <w:t xml:space="preserve"> 33.3% </w:t>
      </w:r>
      <w:r w:rsidR="006817B1" w:rsidRPr="006817B1">
        <w:rPr>
          <w:rFonts w:ascii="Book Antiqua" w:hAnsi="Book Antiqua"/>
          <w:i/>
          <w:sz w:val="24"/>
          <w:szCs w:val="24"/>
        </w:rPr>
        <w:t>P</w:t>
      </w:r>
      <w:r w:rsidR="005C2AC5" w:rsidRPr="00EF14CA">
        <w:rPr>
          <w:rFonts w:ascii="Book Antiqua" w:hAnsi="Book Antiqua"/>
          <w:sz w:val="24"/>
          <w:szCs w:val="24"/>
        </w:rPr>
        <w:t xml:space="preserve"> </w:t>
      </w:r>
      <w:r w:rsidR="00771C05" w:rsidRPr="00EF14CA">
        <w:rPr>
          <w:rFonts w:ascii="Book Antiqua" w:hAnsi="Book Antiqua"/>
          <w:sz w:val="24"/>
          <w:szCs w:val="24"/>
        </w:rPr>
        <w:t>&lt;</w:t>
      </w:r>
      <w:r w:rsidR="005C2AC5" w:rsidRPr="00EF14CA">
        <w:rPr>
          <w:rFonts w:ascii="Book Antiqua" w:hAnsi="Book Antiqua"/>
          <w:sz w:val="24"/>
          <w:szCs w:val="24"/>
        </w:rPr>
        <w:t xml:space="preserve"> </w:t>
      </w:r>
      <w:r w:rsidR="006817B1">
        <w:rPr>
          <w:rFonts w:ascii="Book Antiqua" w:hAnsi="Book Antiqua" w:hint="eastAsia"/>
          <w:sz w:val="24"/>
          <w:szCs w:val="24"/>
          <w:lang w:eastAsia="zh-CN"/>
        </w:rPr>
        <w:t>0</w:t>
      </w:r>
      <w:r w:rsidR="00771C05" w:rsidRPr="00EF14CA">
        <w:rPr>
          <w:rFonts w:ascii="Book Antiqua" w:hAnsi="Book Antiqua"/>
          <w:sz w:val="24"/>
          <w:szCs w:val="24"/>
        </w:rPr>
        <w:t xml:space="preserve">.001), and the types of preparation options that are available (3.1% </w:t>
      </w:r>
      <w:r w:rsidR="006817B1" w:rsidRPr="006817B1">
        <w:rPr>
          <w:rFonts w:ascii="Book Antiqua" w:hAnsi="Book Antiqua" w:cs="Times New Roman"/>
          <w:i/>
          <w:sz w:val="24"/>
          <w:szCs w:val="24"/>
        </w:rPr>
        <w:t>vs</w:t>
      </w:r>
      <w:r w:rsidR="00771C05" w:rsidRPr="00EF14CA">
        <w:rPr>
          <w:rFonts w:ascii="Book Antiqua" w:hAnsi="Book Antiqua"/>
          <w:sz w:val="24"/>
          <w:szCs w:val="24"/>
        </w:rPr>
        <w:t xml:space="preserve"> 17.7% </w:t>
      </w:r>
      <w:r w:rsidR="006817B1" w:rsidRPr="006817B1">
        <w:rPr>
          <w:rFonts w:ascii="Book Antiqua" w:hAnsi="Book Antiqua"/>
          <w:i/>
          <w:sz w:val="24"/>
          <w:szCs w:val="24"/>
        </w:rPr>
        <w:t>P</w:t>
      </w:r>
      <w:r w:rsidR="005C2AC5" w:rsidRPr="00EF14CA">
        <w:rPr>
          <w:rFonts w:ascii="Book Antiqua" w:hAnsi="Book Antiqua"/>
          <w:sz w:val="24"/>
          <w:szCs w:val="24"/>
        </w:rPr>
        <w:t xml:space="preserve"> </w:t>
      </w:r>
      <w:r w:rsidR="00771C05" w:rsidRPr="00EF14CA">
        <w:rPr>
          <w:rFonts w:ascii="Book Antiqua" w:hAnsi="Book Antiqua"/>
          <w:sz w:val="24"/>
          <w:szCs w:val="24"/>
        </w:rPr>
        <w:t xml:space="preserve">&lt; </w:t>
      </w:r>
      <w:r w:rsidR="006817B1">
        <w:rPr>
          <w:rFonts w:ascii="Book Antiqua" w:hAnsi="Book Antiqua" w:hint="eastAsia"/>
          <w:sz w:val="24"/>
          <w:szCs w:val="24"/>
          <w:lang w:eastAsia="zh-CN"/>
        </w:rPr>
        <w:t>0</w:t>
      </w:r>
      <w:r w:rsidR="00771C05" w:rsidRPr="00EF14CA">
        <w:rPr>
          <w:rFonts w:ascii="Book Antiqua" w:hAnsi="Book Antiqua"/>
          <w:sz w:val="24"/>
          <w:szCs w:val="24"/>
        </w:rPr>
        <w:t xml:space="preserve">.001). </w:t>
      </w:r>
      <w:r w:rsidR="005C2AC5" w:rsidRPr="00EF14CA">
        <w:rPr>
          <w:rFonts w:ascii="Book Antiqua" w:hAnsi="Book Antiqua"/>
          <w:sz w:val="24"/>
          <w:szCs w:val="24"/>
        </w:rPr>
        <w:t xml:space="preserve">Overall, only </w:t>
      </w:r>
      <w:r w:rsidR="006817B1">
        <w:rPr>
          <w:rFonts w:ascii="Book Antiqua" w:hAnsi="Book Antiqua"/>
          <w:sz w:val="24"/>
          <w:szCs w:val="24"/>
          <w:lang w:eastAsia="zh-CN"/>
        </w:rPr>
        <w:t>approximately</w:t>
      </w:r>
      <w:r w:rsidR="006817B1">
        <w:rPr>
          <w:rFonts w:ascii="Book Antiqua" w:hAnsi="Book Antiqua" w:hint="eastAsia"/>
          <w:sz w:val="24"/>
          <w:szCs w:val="24"/>
          <w:lang w:eastAsia="zh-CN"/>
        </w:rPr>
        <w:t xml:space="preserve"> </w:t>
      </w:r>
      <w:r w:rsidR="001A1F7E" w:rsidRPr="00EF14CA">
        <w:rPr>
          <w:rFonts w:ascii="Book Antiqua" w:hAnsi="Book Antiqua"/>
          <w:sz w:val="24"/>
          <w:szCs w:val="24"/>
        </w:rPr>
        <w:t xml:space="preserve">10% of the videos addressed the different types of preparation purgatives, disgust, embarrassment, hunger, difficulty, and fear and only approximately 5% dealt with the topic of sleep deprivation. </w:t>
      </w:r>
      <w:r w:rsidR="00771C05" w:rsidRPr="00EF14CA">
        <w:rPr>
          <w:rFonts w:ascii="Book Antiqua" w:hAnsi="Book Antiqua"/>
          <w:sz w:val="24"/>
          <w:szCs w:val="24"/>
        </w:rPr>
        <w:t xml:space="preserve">There were no significant differences between the videos created by consumers versus healthcare professionals with respect to palatability of the purgative, pain, time involved, embarrassment, sleep deprivation, difficulty, and fear. In contrast, compared with videos created by healthcare professionals, those created by consumers were more likely to address topics related to palatability of the purgative (21.9% </w:t>
      </w:r>
      <w:r w:rsidR="006817B1" w:rsidRPr="006817B1">
        <w:rPr>
          <w:rFonts w:ascii="Book Antiqua" w:hAnsi="Book Antiqua" w:cs="Times New Roman"/>
          <w:i/>
          <w:sz w:val="24"/>
          <w:szCs w:val="24"/>
        </w:rPr>
        <w:t>vs</w:t>
      </w:r>
      <w:r w:rsidR="00771C05" w:rsidRPr="00EF14CA">
        <w:rPr>
          <w:rFonts w:ascii="Book Antiqua" w:hAnsi="Book Antiqua"/>
          <w:sz w:val="24"/>
          <w:szCs w:val="24"/>
        </w:rPr>
        <w:t xml:space="preserve"> 34.7%, </w:t>
      </w:r>
      <w:r w:rsidR="006817B1" w:rsidRPr="006817B1">
        <w:rPr>
          <w:rFonts w:ascii="Book Antiqua" w:hAnsi="Book Antiqua"/>
          <w:i/>
          <w:sz w:val="24"/>
          <w:szCs w:val="24"/>
        </w:rPr>
        <w:t xml:space="preserve">P </w:t>
      </w:r>
      <w:r w:rsidR="00771C05" w:rsidRPr="00EF14CA">
        <w:rPr>
          <w:rFonts w:ascii="Book Antiqua" w:hAnsi="Book Antiqua"/>
          <w:sz w:val="24"/>
          <w:szCs w:val="24"/>
        </w:rPr>
        <w:t>&lt;</w:t>
      </w:r>
      <w:r w:rsidR="005C2AC5" w:rsidRPr="00EF14CA">
        <w:rPr>
          <w:rFonts w:ascii="Book Antiqua" w:hAnsi="Book Antiqua"/>
          <w:sz w:val="24"/>
          <w:szCs w:val="24"/>
        </w:rPr>
        <w:t xml:space="preserve"> </w:t>
      </w:r>
      <w:r w:rsidR="006817B1">
        <w:rPr>
          <w:rFonts w:ascii="Book Antiqua" w:hAnsi="Book Antiqua" w:hint="eastAsia"/>
          <w:sz w:val="24"/>
          <w:szCs w:val="24"/>
          <w:lang w:eastAsia="zh-CN"/>
        </w:rPr>
        <w:t>0</w:t>
      </w:r>
      <w:r w:rsidR="00771C05" w:rsidRPr="00EF14CA">
        <w:rPr>
          <w:rFonts w:ascii="Book Antiqua" w:hAnsi="Book Antiqua"/>
          <w:sz w:val="24"/>
          <w:szCs w:val="24"/>
        </w:rPr>
        <w:t xml:space="preserve">.05), disgust (4.2% </w:t>
      </w:r>
      <w:r w:rsidR="006817B1" w:rsidRPr="006817B1">
        <w:rPr>
          <w:rFonts w:ascii="Book Antiqua" w:hAnsi="Book Antiqua" w:cs="Times New Roman"/>
          <w:i/>
          <w:sz w:val="24"/>
          <w:szCs w:val="24"/>
        </w:rPr>
        <w:t>vs</w:t>
      </w:r>
      <w:r w:rsidR="00771C05" w:rsidRPr="00EF14CA">
        <w:rPr>
          <w:rFonts w:ascii="Book Antiqua" w:hAnsi="Book Antiqua"/>
          <w:sz w:val="24"/>
          <w:szCs w:val="24"/>
        </w:rPr>
        <w:t xml:space="preserve"> 15.3%, </w:t>
      </w:r>
      <w:r w:rsidR="006817B1" w:rsidRPr="006817B1">
        <w:rPr>
          <w:rFonts w:ascii="Book Antiqua" w:hAnsi="Book Antiqua"/>
          <w:i/>
          <w:sz w:val="24"/>
          <w:szCs w:val="24"/>
        </w:rPr>
        <w:t>P</w:t>
      </w:r>
      <w:r w:rsidR="005C2AC5" w:rsidRPr="00EF14CA">
        <w:rPr>
          <w:rFonts w:ascii="Book Antiqua" w:hAnsi="Book Antiqua"/>
          <w:sz w:val="24"/>
          <w:szCs w:val="24"/>
        </w:rPr>
        <w:t xml:space="preserve"> </w:t>
      </w:r>
      <w:r w:rsidR="00771C05" w:rsidRPr="00EF14CA">
        <w:rPr>
          <w:rFonts w:ascii="Book Antiqua" w:hAnsi="Book Antiqua"/>
          <w:sz w:val="24"/>
          <w:szCs w:val="24"/>
        </w:rPr>
        <w:t>&lt;</w:t>
      </w:r>
      <w:r w:rsidR="005C2AC5" w:rsidRPr="00EF14CA">
        <w:rPr>
          <w:rFonts w:ascii="Book Antiqua" w:hAnsi="Book Antiqua"/>
          <w:sz w:val="24"/>
          <w:szCs w:val="24"/>
        </w:rPr>
        <w:t xml:space="preserve"> </w:t>
      </w:r>
      <w:r w:rsidR="006817B1">
        <w:rPr>
          <w:rFonts w:ascii="Book Antiqua" w:hAnsi="Book Antiqua" w:hint="eastAsia"/>
          <w:sz w:val="24"/>
          <w:szCs w:val="24"/>
          <w:lang w:eastAsia="zh-CN"/>
        </w:rPr>
        <w:t>0</w:t>
      </w:r>
      <w:r w:rsidR="00771C05" w:rsidRPr="00EF14CA">
        <w:rPr>
          <w:rFonts w:ascii="Book Antiqua" w:hAnsi="Book Antiqua"/>
          <w:sz w:val="24"/>
          <w:szCs w:val="24"/>
        </w:rPr>
        <w:t xml:space="preserve">.01), </w:t>
      </w:r>
      <w:r w:rsidR="005C2AC5" w:rsidRPr="00EF14CA">
        <w:rPr>
          <w:rFonts w:ascii="Book Antiqua" w:hAnsi="Book Antiqua"/>
          <w:sz w:val="24"/>
          <w:szCs w:val="24"/>
        </w:rPr>
        <w:t xml:space="preserve">and </w:t>
      </w:r>
      <w:r w:rsidR="00771C05" w:rsidRPr="00EF14CA">
        <w:rPr>
          <w:rFonts w:ascii="Book Antiqua" w:hAnsi="Book Antiqua"/>
          <w:sz w:val="24"/>
          <w:szCs w:val="24"/>
        </w:rPr>
        <w:t xml:space="preserve">hunger (4.2% </w:t>
      </w:r>
      <w:r w:rsidR="006817B1" w:rsidRPr="006817B1">
        <w:rPr>
          <w:rFonts w:ascii="Book Antiqua" w:hAnsi="Book Antiqua" w:cs="Times New Roman"/>
          <w:i/>
          <w:sz w:val="24"/>
          <w:szCs w:val="24"/>
        </w:rPr>
        <w:t>vs</w:t>
      </w:r>
      <w:r w:rsidR="00771C05" w:rsidRPr="00EF14CA">
        <w:rPr>
          <w:rFonts w:ascii="Book Antiqua" w:hAnsi="Book Antiqua"/>
          <w:sz w:val="24"/>
          <w:szCs w:val="24"/>
        </w:rPr>
        <w:t xml:space="preserve"> 15.3%, </w:t>
      </w:r>
      <w:r w:rsidR="006817B1" w:rsidRPr="006817B1">
        <w:rPr>
          <w:rFonts w:ascii="Book Antiqua" w:hAnsi="Book Antiqua"/>
          <w:i/>
          <w:sz w:val="24"/>
          <w:szCs w:val="24"/>
        </w:rPr>
        <w:t>P</w:t>
      </w:r>
      <w:r w:rsidR="006817B1" w:rsidRPr="00EF14CA">
        <w:rPr>
          <w:rFonts w:ascii="Book Antiqua" w:hAnsi="Book Antiqua"/>
          <w:sz w:val="24"/>
          <w:szCs w:val="24"/>
        </w:rPr>
        <w:t xml:space="preserve"> </w:t>
      </w:r>
      <w:r w:rsidR="00771C05" w:rsidRPr="00EF14CA">
        <w:rPr>
          <w:rFonts w:ascii="Book Antiqua" w:hAnsi="Book Antiqua"/>
          <w:sz w:val="24"/>
          <w:szCs w:val="24"/>
        </w:rPr>
        <w:t>&lt;</w:t>
      </w:r>
      <w:r w:rsidR="005C2AC5" w:rsidRPr="00EF14CA">
        <w:rPr>
          <w:rFonts w:ascii="Book Antiqua" w:hAnsi="Book Antiqua"/>
          <w:sz w:val="24"/>
          <w:szCs w:val="24"/>
        </w:rPr>
        <w:t xml:space="preserve"> </w:t>
      </w:r>
      <w:r w:rsidR="006817B1">
        <w:rPr>
          <w:rFonts w:ascii="Book Antiqua" w:hAnsi="Book Antiqua" w:hint="eastAsia"/>
          <w:sz w:val="24"/>
          <w:szCs w:val="24"/>
          <w:lang w:eastAsia="zh-CN"/>
        </w:rPr>
        <w:t>0</w:t>
      </w:r>
      <w:r w:rsidR="00771C05" w:rsidRPr="00EF14CA">
        <w:rPr>
          <w:rFonts w:ascii="Book Antiqua" w:hAnsi="Book Antiqua"/>
          <w:sz w:val="24"/>
          <w:szCs w:val="24"/>
        </w:rPr>
        <w:t xml:space="preserve">.01). </w:t>
      </w:r>
    </w:p>
    <w:p w14:paraId="46AC253E" w14:textId="77777777" w:rsidR="00CF23F4" w:rsidRPr="00EF14CA" w:rsidRDefault="00CF23F4" w:rsidP="00EF14CA">
      <w:pPr>
        <w:spacing w:after="0" w:line="360" w:lineRule="auto"/>
        <w:jc w:val="both"/>
        <w:rPr>
          <w:rFonts w:ascii="Book Antiqua" w:hAnsi="Book Antiqua"/>
          <w:b/>
          <w:sz w:val="24"/>
          <w:szCs w:val="24"/>
        </w:rPr>
      </w:pPr>
    </w:p>
    <w:p w14:paraId="551DA6E5" w14:textId="0AFC5E4F" w:rsidR="00415B07" w:rsidRPr="00EF14CA" w:rsidRDefault="006817B1" w:rsidP="00EF14CA">
      <w:pPr>
        <w:spacing w:after="0" w:line="360" w:lineRule="auto"/>
        <w:jc w:val="both"/>
        <w:rPr>
          <w:rFonts w:ascii="Book Antiqua" w:hAnsi="Book Antiqua"/>
          <w:b/>
          <w:sz w:val="24"/>
          <w:szCs w:val="24"/>
        </w:rPr>
      </w:pPr>
      <w:r w:rsidRPr="00EF14CA">
        <w:rPr>
          <w:rFonts w:ascii="Book Antiqua" w:hAnsi="Book Antiqua"/>
          <w:b/>
          <w:sz w:val="24"/>
          <w:szCs w:val="24"/>
        </w:rPr>
        <w:t>DISCUSSION</w:t>
      </w:r>
    </w:p>
    <w:p w14:paraId="0F144650" w14:textId="73EDF652" w:rsidR="008963E1" w:rsidRPr="00EF14CA" w:rsidRDefault="008963E1" w:rsidP="00EF14CA">
      <w:pPr>
        <w:spacing w:after="0" w:line="360" w:lineRule="auto"/>
        <w:jc w:val="both"/>
        <w:rPr>
          <w:rFonts w:ascii="Book Antiqua" w:hAnsi="Book Antiqua" w:cs="Times New Roman"/>
          <w:sz w:val="24"/>
          <w:szCs w:val="24"/>
        </w:rPr>
      </w:pPr>
      <w:r w:rsidRPr="00EF14CA">
        <w:rPr>
          <w:rFonts w:ascii="Book Antiqua" w:hAnsi="Book Antiqua"/>
          <w:sz w:val="24"/>
          <w:szCs w:val="24"/>
        </w:rPr>
        <w:t>The clinical and public health benefits of colonoscopy screening can be compromi</w:t>
      </w:r>
      <w:r w:rsidR="006817B1">
        <w:rPr>
          <w:rFonts w:ascii="Book Antiqua" w:hAnsi="Book Antiqua"/>
          <w:sz w:val="24"/>
          <w:szCs w:val="24"/>
        </w:rPr>
        <w:t xml:space="preserve">sed by poor quality </w:t>
      </w:r>
      <w:proofErr w:type="gramStart"/>
      <w:r w:rsidR="006817B1">
        <w:rPr>
          <w:rFonts w:ascii="Book Antiqua" w:hAnsi="Book Antiqua"/>
          <w:sz w:val="24"/>
          <w:szCs w:val="24"/>
        </w:rPr>
        <w:t>preparation</w:t>
      </w:r>
      <w:r w:rsidR="004E7DB0" w:rsidRPr="00EF14CA">
        <w:rPr>
          <w:rFonts w:ascii="Book Antiqua" w:hAnsi="Book Antiqua"/>
          <w:sz w:val="24"/>
          <w:szCs w:val="24"/>
          <w:vertAlign w:val="superscript"/>
        </w:rPr>
        <w:t>[</w:t>
      </w:r>
      <w:proofErr w:type="gramEnd"/>
      <w:r w:rsidR="004E7DB0" w:rsidRPr="00EF14CA">
        <w:rPr>
          <w:rFonts w:ascii="Book Antiqua" w:hAnsi="Book Antiqua"/>
          <w:sz w:val="24"/>
          <w:szCs w:val="24"/>
          <w:vertAlign w:val="superscript"/>
        </w:rPr>
        <w:t>7,9-11]</w:t>
      </w:r>
      <w:r w:rsidRPr="00EF14CA">
        <w:rPr>
          <w:rFonts w:ascii="Book Antiqua" w:hAnsi="Book Antiqua"/>
          <w:sz w:val="24"/>
          <w:szCs w:val="24"/>
        </w:rPr>
        <w:t xml:space="preserve"> as well as adding cost, risk and inconvenience due to repeated procedures</w:t>
      </w:r>
      <w:r w:rsidR="004E7DB0" w:rsidRPr="00EF14CA">
        <w:rPr>
          <w:rFonts w:ascii="Book Antiqua" w:hAnsi="Book Antiqua"/>
          <w:sz w:val="24"/>
          <w:szCs w:val="24"/>
          <w:vertAlign w:val="superscript"/>
        </w:rPr>
        <w:t>[12]</w:t>
      </w:r>
      <w:r w:rsidR="006817B1">
        <w:rPr>
          <w:rFonts w:ascii="Book Antiqua" w:hAnsi="Book Antiqua" w:hint="eastAsia"/>
          <w:sz w:val="24"/>
          <w:szCs w:val="24"/>
          <w:lang w:eastAsia="zh-CN"/>
        </w:rPr>
        <w:t xml:space="preserve">. </w:t>
      </w:r>
      <w:r w:rsidRPr="00EF14CA">
        <w:rPr>
          <w:rFonts w:ascii="Book Antiqua" w:hAnsi="Book Antiqua"/>
          <w:sz w:val="24"/>
          <w:szCs w:val="24"/>
        </w:rPr>
        <w:t xml:space="preserve">Suboptimal preparation is not a rare </w:t>
      </w:r>
      <w:proofErr w:type="gramStart"/>
      <w:r w:rsidRPr="00EF14CA">
        <w:rPr>
          <w:rFonts w:ascii="Book Antiqua" w:hAnsi="Book Antiqua"/>
          <w:sz w:val="24"/>
          <w:szCs w:val="24"/>
        </w:rPr>
        <w:t>occurrence</w:t>
      </w:r>
      <w:r w:rsidR="004E7DB0" w:rsidRPr="00EF14CA">
        <w:rPr>
          <w:rFonts w:ascii="Book Antiqua" w:hAnsi="Book Antiqua"/>
          <w:sz w:val="24"/>
          <w:szCs w:val="24"/>
          <w:vertAlign w:val="superscript"/>
        </w:rPr>
        <w:t>[</w:t>
      </w:r>
      <w:proofErr w:type="gramEnd"/>
      <w:r w:rsidR="004E7DB0" w:rsidRPr="00EF14CA">
        <w:rPr>
          <w:rFonts w:ascii="Book Antiqua" w:hAnsi="Book Antiqua"/>
          <w:sz w:val="24"/>
          <w:szCs w:val="24"/>
          <w:vertAlign w:val="superscript"/>
        </w:rPr>
        <w:t>13,14]</w:t>
      </w:r>
      <w:r w:rsidR="005C2AC5" w:rsidRPr="00EF14CA">
        <w:rPr>
          <w:rFonts w:ascii="Book Antiqua" w:hAnsi="Book Antiqua"/>
          <w:sz w:val="24"/>
          <w:szCs w:val="24"/>
          <w:vertAlign w:val="superscript"/>
        </w:rPr>
        <w:t xml:space="preserve"> </w:t>
      </w:r>
      <w:r w:rsidRPr="00EF14CA">
        <w:rPr>
          <w:rFonts w:ascii="Book Antiqua" w:hAnsi="Book Antiqua"/>
          <w:sz w:val="24"/>
          <w:szCs w:val="24"/>
        </w:rPr>
        <w:t>and appears to be more likely among those at greater risk for late stage of diagnosis and consequently worse prognosis</w:t>
      </w:r>
      <w:r w:rsidR="006817B1" w:rsidRPr="00EF14CA">
        <w:rPr>
          <w:rFonts w:ascii="Book Antiqua" w:hAnsi="Book Antiqua"/>
          <w:sz w:val="24"/>
          <w:szCs w:val="24"/>
          <w:vertAlign w:val="superscript"/>
        </w:rPr>
        <w:t>[13]</w:t>
      </w:r>
      <w:r w:rsidR="00A6577B" w:rsidRPr="00EF14CA">
        <w:rPr>
          <w:rFonts w:ascii="Book Antiqua" w:hAnsi="Book Antiqua"/>
          <w:sz w:val="24"/>
          <w:szCs w:val="24"/>
        </w:rPr>
        <w:t>.</w:t>
      </w:r>
      <w:r w:rsidRPr="00EF14CA">
        <w:rPr>
          <w:rFonts w:ascii="Book Antiqua" w:hAnsi="Book Antiqua"/>
          <w:sz w:val="24"/>
          <w:szCs w:val="24"/>
          <w:vertAlign w:val="superscript"/>
        </w:rPr>
        <w:t xml:space="preserve"> </w:t>
      </w:r>
      <w:r w:rsidRPr="00EF14CA">
        <w:rPr>
          <w:rFonts w:ascii="Book Antiqua" w:hAnsi="Book Antiqua"/>
          <w:sz w:val="24"/>
          <w:szCs w:val="24"/>
        </w:rPr>
        <w:t>Efforts to promote adequate (or ideally optimal) preparation are, therefore</w:t>
      </w:r>
      <w:r w:rsidR="005C2AC5" w:rsidRPr="00EF14CA">
        <w:rPr>
          <w:rFonts w:ascii="Book Antiqua" w:hAnsi="Book Antiqua"/>
          <w:sz w:val="24"/>
          <w:szCs w:val="24"/>
        </w:rPr>
        <w:t>,</w:t>
      </w:r>
      <w:r w:rsidRPr="00EF14CA">
        <w:rPr>
          <w:rFonts w:ascii="Book Antiqua" w:hAnsi="Book Antiqua"/>
          <w:sz w:val="24"/>
          <w:szCs w:val="24"/>
        </w:rPr>
        <w:t xml:space="preserve"> warranted.</w:t>
      </w:r>
      <w:r w:rsidR="006817B1">
        <w:rPr>
          <w:rFonts w:ascii="Book Antiqua" w:hAnsi="Book Antiqua" w:hint="eastAsia"/>
          <w:sz w:val="24"/>
          <w:szCs w:val="24"/>
          <w:lang w:eastAsia="zh-CN"/>
        </w:rPr>
        <w:t xml:space="preserve"> </w:t>
      </w:r>
      <w:r w:rsidRPr="00EF14CA">
        <w:rPr>
          <w:rFonts w:ascii="Book Antiqua" w:hAnsi="Book Antiqua"/>
          <w:sz w:val="24"/>
          <w:szCs w:val="24"/>
        </w:rPr>
        <w:t xml:space="preserve">Social media such as </w:t>
      </w:r>
      <w:r w:rsidRPr="00EF14CA">
        <w:rPr>
          <w:rFonts w:ascii="Book Antiqua" w:hAnsi="Book Antiqua" w:cs="Times New Roman"/>
          <w:sz w:val="24"/>
          <w:szCs w:val="24"/>
        </w:rPr>
        <w:t>YouTube</w:t>
      </w:r>
      <w:r w:rsidRPr="00EF14CA">
        <w:rPr>
          <w:rFonts w:ascii="Book Antiqua" w:hAnsi="Book Antiqua"/>
          <w:b/>
          <w:color w:val="000000"/>
          <w:sz w:val="24"/>
          <w:szCs w:val="24"/>
        </w:rPr>
        <w:t>™</w:t>
      </w:r>
      <w:r w:rsidRPr="00EF14CA">
        <w:rPr>
          <w:rFonts w:ascii="Book Antiqua" w:hAnsi="Book Antiqua" w:cs="Times New Roman"/>
          <w:sz w:val="24"/>
          <w:szCs w:val="24"/>
        </w:rPr>
        <w:t xml:space="preserve"> is communication channel that is increasingly used by the public to acquire health information in general and colonoscopy preparation specifically.</w:t>
      </w:r>
      <w:r w:rsidR="00EF14CA" w:rsidRPr="00EF14CA">
        <w:rPr>
          <w:rFonts w:ascii="Book Antiqua" w:hAnsi="Book Antiqua" w:cs="Times New Roman"/>
          <w:sz w:val="24"/>
          <w:szCs w:val="24"/>
        </w:rPr>
        <w:t xml:space="preserve"> </w:t>
      </w:r>
    </w:p>
    <w:p w14:paraId="21651A1A" w14:textId="0B0F9257" w:rsidR="00415B07" w:rsidRPr="00EF14CA" w:rsidRDefault="002B794C" w:rsidP="006817B1">
      <w:pPr>
        <w:spacing w:after="0" w:line="360" w:lineRule="auto"/>
        <w:ind w:firstLineChars="100" w:firstLine="240"/>
        <w:jc w:val="both"/>
        <w:rPr>
          <w:rFonts w:ascii="Book Antiqua" w:hAnsi="Book Antiqua" w:cs="Times New Roman"/>
          <w:sz w:val="24"/>
          <w:szCs w:val="24"/>
        </w:rPr>
      </w:pPr>
      <w:r w:rsidRPr="00EF14CA">
        <w:rPr>
          <w:rFonts w:ascii="Book Antiqua" w:hAnsi="Book Antiqua" w:cs="Times New Roman"/>
          <w:sz w:val="24"/>
          <w:szCs w:val="24"/>
        </w:rPr>
        <w:t xml:space="preserve">This was the first </w:t>
      </w:r>
      <w:r w:rsidR="008963E1" w:rsidRPr="00EF14CA">
        <w:rPr>
          <w:rFonts w:ascii="Book Antiqua" w:hAnsi="Book Antiqua" w:cs="Times New Roman"/>
          <w:sz w:val="24"/>
          <w:szCs w:val="24"/>
        </w:rPr>
        <w:t xml:space="preserve">study </w:t>
      </w:r>
      <w:r w:rsidR="005C2AC5" w:rsidRPr="00EF14CA">
        <w:rPr>
          <w:rFonts w:ascii="Book Antiqua" w:hAnsi="Book Antiqua" w:cs="Times New Roman"/>
          <w:sz w:val="24"/>
          <w:szCs w:val="24"/>
        </w:rPr>
        <w:t>to assess</w:t>
      </w:r>
      <w:r w:rsidRPr="00EF14CA">
        <w:rPr>
          <w:rFonts w:ascii="Book Antiqua" w:hAnsi="Book Antiqua" w:cs="Times New Roman"/>
          <w:sz w:val="24"/>
          <w:szCs w:val="24"/>
        </w:rPr>
        <w:t xml:space="preserve"> colonoscopy</w:t>
      </w:r>
      <w:r w:rsidR="006B02E8" w:rsidRPr="00EF14CA">
        <w:rPr>
          <w:rFonts w:ascii="Book Antiqua" w:hAnsi="Book Antiqua" w:cs="Times New Roman"/>
          <w:sz w:val="24"/>
          <w:szCs w:val="24"/>
        </w:rPr>
        <w:t xml:space="preserve"> preparation information on You</w:t>
      </w:r>
      <w:r w:rsidRPr="00EF14CA">
        <w:rPr>
          <w:rFonts w:ascii="Book Antiqua" w:hAnsi="Book Antiqua" w:cs="Times New Roman"/>
          <w:sz w:val="24"/>
          <w:szCs w:val="24"/>
        </w:rPr>
        <w:t>Tube</w:t>
      </w:r>
      <w:r w:rsidR="006B02E8" w:rsidRPr="00EF14CA">
        <w:rPr>
          <w:rFonts w:ascii="Book Antiqua" w:hAnsi="Book Antiqua"/>
          <w:b/>
          <w:color w:val="000000"/>
          <w:sz w:val="24"/>
          <w:szCs w:val="24"/>
        </w:rPr>
        <w:t>™</w:t>
      </w:r>
      <w:r w:rsidR="006817B1" w:rsidRPr="00EF14CA">
        <w:rPr>
          <w:rFonts w:ascii="Book Antiqua" w:hAnsi="Book Antiqua" w:cs="Times New Roman"/>
          <w:sz w:val="24"/>
          <w:szCs w:val="24"/>
        </w:rPr>
        <w:t>.</w:t>
      </w:r>
      <w:r w:rsidR="008963E1" w:rsidRPr="00EF14CA">
        <w:rPr>
          <w:rFonts w:ascii="Book Antiqua" w:hAnsi="Book Antiqua" w:cs="Times New Roman"/>
          <w:sz w:val="24"/>
          <w:szCs w:val="24"/>
        </w:rPr>
        <w:t xml:space="preserve"> </w:t>
      </w:r>
      <w:r w:rsidRPr="00EF14CA">
        <w:rPr>
          <w:rFonts w:ascii="Book Antiqua" w:hAnsi="Book Antiqua" w:cs="Times New Roman"/>
          <w:sz w:val="24"/>
          <w:szCs w:val="24"/>
        </w:rPr>
        <w:t xml:space="preserve">This sample of videos collectively had nearly 13 million views. </w:t>
      </w:r>
      <w:r w:rsidR="001A1F7E" w:rsidRPr="00EF14CA">
        <w:rPr>
          <w:rFonts w:ascii="Book Antiqua" w:hAnsi="Book Antiqua" w:cs="Times New Roman"/>
          <w:sz w:val="24"/>
          <w:szCs w:val="24"/>
        </w:rPr>
        <w:t>Many of the</w:t>
      </w:r>
      <w:r w:rsidR="009F7F1D" w:rsidRPr="00EF14CA">
        <w:rPr>
          <w:rFonts w:ascii="Book Antiqua" w:hAnsi="Book Antiqua" w:cs="Times New Roman"/>
          <w:sz w:val="24"/>
          <w:szCs w:val="24"/>
        </w:rPr>
        <w:t xml:space="preserve"> videos were related to personal experience</w:t>
      </w:r>
      <w:r w:rsidR="009F7F1D" w:rsidRPr="00EF14CA">
        <w:rPr>
          <w:rFonts w:ascii="Book Antiqua" w:hAnsi="Book Antiqua"/>
          <w:sz w:val="24"/>
          <w:szCs w:val="24"/>
        </w:rPr>
        <w:t>.</w:t>
      </w:r>
      <w:r w:rsidR="006817B1">
        <w:rPr>
          <w:rFonts w:ascii="Book Antiqua" w:hAnsi="Book Antiqua"/>
          <w:sz w:val="24"/>
          <w:szCs w:val="24"/>
        </w:rPr>
        <w:t xml:space="preserve"> </w:t>
      </w:r>
      <w:r w:rsidR="008963E1" w:rsidRPr="00EF14CA">
        <w:rPr>
          <w:rFonts w:ascii="Book Antiqua" w:hAnsi="Book Antiqua"/>
          <w:sz w:val="24"/>
          <w:szCs w:val="24"/>
        </w:rPr>
        <w:t xml:space="preserve">Some </w:t>
      </w:r>
      <w:r w:rsidR="001A1F7E" w:rsidRPr="00EF14CA">
        <w:rPr>
          <w:rFonts w:ascii="Book Antiqua" w:hAnsi="Book Antiqua"/>
          <w:sz w:val="24"/>
          <w:szCs w:val="24"/>
        </w:rPr>
        <w:t xml:space="preserve">important topics </w:t>
      </w:r>
      <w:r w:rsidR="008963E1" w:rsidRPr="00EF14CA">
        <w:rPr>
          <w:rFonts w:ascii="Book Antiqua" w:hAnsi="Book Antiqua"/>
          <w:sz w:val="24"/>
          <w:szCs w:val="24"/>
        </w:rPr>
        <w:t>(</w:t>
      </w:r>
      <w:r w:rsidR="008963E1" w:rsidRPr="006817B1">
        <w:rPr>
          <w:rFonts w:ascii="Book Antiqua" w:hAnsi="Book Antiqua"/>
          <w:i/>
          <w:sz w:val="24"/>
          <w:szCs w:val="24"/>
        </w:rPr>
        <w:t>e.g.,</w:t>
      </w:r>
      <w:r w:rsidR="008963E1" w:rsidRPr="00EF14CA">
        <w:rPr>
          <w:rFonts w:ascii="Book Antiqua" w:hAnsi="Book Antiqua"/>
          <w:sz w:val="24"/>
          <w:szCs w:val="24"/>
        </w:rPr>
        <w:t xml:space="preserve"> types of preparation purgatives, disgust, embarrassment, hunger, </w:t>
      </w:r>
      <w:proofErr w:type="gramStart"/>
      <w:r w:rsidR="008963E1" w:rsidRPr="00EF14CA">
        <w:rPr>
          <w:rFonts w:ascii="Book Antiqua" w:hAnsi="Book Antiqua"/>
          <w:sz w:val="24"/>
          <w:szCs w:val="24"/>
        </w:rPr>
        <w:t>difficulty</w:t>
      </w:r>
      <w:proofErr w:type="gramEnd"/>
      <w:r w:rsidR="008963E1" w:rsidRPr="00EF14CA">
        <w:rPr>
          <w:rFonts w:ascii="Book Antiqua" w:hAnsi="Book Antiqua"/>
          <w:sz w:val="24"/>
          <w:szCs w:val="24"/>
        </w:rPr>
        <w:t xml:space="preserve">, fear and sleep deprivation) </w:t>
      </w:r>
      <w:r w:rsidR="001A1F7E" w:rsidRPr="00EF14CA">
        <w:rPr>
          <w:rFonts w:ascii="Book Antiqua" w:hAnsi="Book Antiqua"/>
          <w:sz w:val="24"/>
          <w:szCs w:val="24"/>
        </w:rPr>
        <w:t xml:space="preserve">were not addressed by </w:t>
      </w:r>
      <w:r w:rsidR="005C2AC5" w:rsidRPr="00EF14CA">
        <w:rPr>
          <w:rFonts w:ascii="Book Antiqua" w:hAnsi="Book Antiqua"/>
          <w:sz w:val="24"/>
          <w:szCs w:val="24"/>
        </w:rPr>
        <w:t>majority of the videos</w:t>
      </w:r>
      <w:r w:rsidR="008963E1" w:rsidRPr="00EF14CA">
        <w:rPr>
          <w:rFonts w:ascii="Book Antiqua" w:hAnsi="Book Antiqua"/>
          <w:sz w:val="24"/>
          <w:szCs w:val="24"/>
        </w:rPr>
        <w:t xml:space="preserve"> reviewed.</w:t>
      </w:r>
      <w:r w:rsidR="00EF14CA" w:rsidRPr="00EF14CA">
        <w:rPr>
          <w:rFonts w:ascii="Book Antiqua" w:hAnsi="Book Antiqua"/>
          <w:sz w:val="24"/>
          <w:szCs w:val="24"/>
        </w:rPr>
        <w:t xml:space="preserve"> </w:t>
      </w:r>
      <w:r w:rsidR="007A40CA" w:rsidRPr="00EF14CA">
        <w:rPr>
          <w:rFonts w:ascii="Book Antiqua" w:hAnsi="Book Antiqua"/>
          <w:sz w:val="24"/>
          <w:szCs w:val="24"/>
        </w:rPr>
        <w:t xml:space="preserve">Social media has both the promise of </w:t>
      </w:r>
      <w:r w:rsidR="007A40CA" w:rsidRPr="00EF14CA">
        <w:rPr>
          <w:rFonts w:ascii="Book Antiqua" w:hAnsi="Book Antiqua"/>
          <w:sz w:val="24"/>
          <w:szCs w:val="24"/>
        </w:rPr>
        <w:lastRenderedPageBreak/>
        <w:t xml:space="preserve">reaching a very large audience with important information, but </w:t>
      </w:r>
      <w:r w:rsidR="00C8789A" w:rsidRPr="00EF14CA">
        <w:rPr>
          <w:rFonts w:ascii="Book Antiqua" w:hAnsi="Book Antiqua"/>
          <w:sz w:val="24"/>
          <w:szCs w:val="24"/>
        </w:rPr>
        <w:t xml:space="preserve">may </w:t>
      </w:r>
      <w:r w:rsidR="007A40CA" w:rsidRPr="00EF14CA">
        <w:rPr>
          <w:rFonts w:ascii="Book Antiqua" w:hAnsi="Book Antiqua"/>
          <w:sz w:val="24"/>
          <w:szCs w:val="24"/>
        </w:rPr>
        <w:t xml:space="preserve">also </w:t>
      </w:r>
      <w:r w:rsidR="00C8789A" w:rsidRPr="00EF14CA">
        <w:rPr>
          <w:rFonts w:ascii="Book Antiqua" w:hAnsi="Book Antiqua"/>
          <w:sz w:val="24"/>
          <w:szCs w:val="24"/>
        </w:rPr>
        <w:t>provide misinformation</w:t>
      </w:r>
      <w:r w:rsidR="007A40CA" w:rsidRPr="00EF14CA">
        <w:rPr>
          <w:rFonts w:ascii="Book Antiqua" w:hAnsi="Book Antiqua"/>
          <w:sz w:val="24"/>
          <w:szCs w:val="24"/>
        </w:rPr>
        <w:t>.</w:t>
      </w:r>
      <w:r w:rsidR="00EF14CA" w:rsidRPr="00EF14CA">
        <w:rPr>
          <w:rFonts w:ascii="Book Antiqua" w:hAnsi="Book Antiqua"/>
          <w:sz w:val="24"/>
          <w:szCs w:val="24"/>
        </w:rPr>
        <w:t xml:space="preserve"> </w:t>
      </w:r>
      <w:r w:rsidR="007A40CA" w:rsidRPr="00EF14CA">
        <w:rPr>
          <w:rFonts w:ascii="Book Antiqua" w:hAnsi="Book Antiqua"/>
          <w:sz w:val="24"/>
          <w:szCs w:val="24"/>
        </w:rPr>
        <w:t>E</w:t>
      </w:r>
      <w:r w:rsidR="00C8789A" w:rsidRPr="00EF14CA">
        <w:rPr>
          <w:rFonts w:ascii="Book Antiqua" w:hAnsi="Book Antiqua"/>
          <w:sz w:val="24"/>
          <w:szCs w:val="24"/>
        </w:rPr>
        <w:t xml:space="preserve">ven if </w:t>
      </w:r>
      <w:r w:rsidR="007A40CA" w:rsidRPr="00EF14CA">
        <w:rPr>
          <w:rFonts w:ascii="Book Antiqua" w:hAnsi="Book Antiqua"/>
          <w:sz w:val="24"/>
          <w:szCs w:val="24"/>
        </w:rPr>
        <w:t xml:space="preserve">the </w:t>
      </w:r>
      <w:r w:rsidR="00C8789A" w:rsidRPr="00EF14CA">
        <w:rPr>
          <w:rFonts w:ascii="Book Antiqua" w:hAnsi="Book Antiqua"/>
          <w:sz w:val="24"/>
          <w:szCs w:val="24"/>
        </w:rPr>
        <w:t xml:space="preserve">information </w:t>
      </w:r>
      <w:r w:rsidR="007A40CA" w:rsidRPr="00EF14CA">
        <w:rPr>
          <w:rFonts w:ascii="Book Antiqua" w:hAnsi="Book Antiqua"/>
          <w:sz w:val="24"/>
          <w:szCs w:val="24"/>
        </w:rPr>
        <w:t xml:space="preserve">conveyed is accurate, it </w:t>
      </w:r>
      <w:r w:rsidR="00C8789A" w:rsidRPr="00EF14CA">
        <w:rPr>
          <w:rFonts w:ascii="Book Antiqua" w:hAnsi="Book Antiqua"/>
          <w:sz w:val="24"/>
          <w:szCs w:val="24"/>
        </w:rPr>
        <w:t>may negatively influence views on colon cancer screening.</w:t>
      </w:r>
      <w:r w:rsidR="00EF14CA" w:rsidRPr="00EF14CA">
        <w:rPr>
          <w:rFonts w:ascii="Book Antiqua" w:hAnsi="Book Antiqua"/>
          <w:sz w:val="24"/>
          <w:szCs w:val="24"/>
        </w:rPr>
        <w:t xml:space="preserve"> </w:t>
      </w:r>
      <w:r w:rsidR="007A40CA" w:rsidRPr="00EF14CA">
        <w:rPr>
          <w:rFonts w:ascii="Book Antiqua" w:hAnsi="Book Antiqua" w:cs="Times New Roman"/>
          <w:sz w:val="24"/>
          <w:szCs w:val="24"/>
        </w:rPr>
        <w:t>F</w:t>
      </w:r>
      <w:r w:rsidR="009F7F1D" w:rsidRPr="00EF14CA">
        <w:rPr>
          <w:rFonts w:ascii="Book Antiqua" w:hAnsi="Book Antiqua" w:cs="Times New Roman"/>
          <w:sz w:val="24"/>
          <w:szCs w:val="24"/>
        </w:rPr>
        <w:t>uture</w:t>
      </w:r>
      <w:r w:rsidR="00C8789A" w:rsidRPr="00EF14CA">
        <w:rPr>
          <w:rFonts w:ascii="Book Antiqua" w:hAnsi="Book Antiqua" w:cs="Times New Roman"/>
          <w:sz w:val="24"/>
          <w:szCs w:val="24"/>
        </w:rPr>
        <w:t xml:space="preserve"> studies</w:t>
      </w:r>
      <w:r w:rsidR="009F7F1D" w:rsidRPr="00EF14CA">
        <w:rPr>
          <w:rFonts w:ascii="Book Antiqua" w:hAnsi="Book Antiqua" w:cs="Times New Roman"/>
          <w:sz w:val="24"/>
          <w:szCs w:val="24"/>
        </w:rPr>
        <w:t xml:space="preserve"> </w:t>
      </w:r>
      <w:r w:rsidR="007A40CA" w:rsidRPr="00EF14CA">
        <w:rPr>
          <w:rFonts w:ascii="Book Antiqua" w:hAnsi="Book Antiqua" w:cs="Times New Roman"/>
          <w:sz w:val="24"/>
          <w:szCs w:val="24"/>
        </w:rPr>
        <w:t xml:space="preserve">are needed to </w:t>
      </w:r>
      <w:r w:rsidR="009F7F1D" w:rsidRPr="00EF14CA">
        <w:rPr>
          <w:rFonts w:ascii="Book Antiqua" w:hAnsi="Book Antiqua" w:cs="Times New Roman"/>
          <w:sz w:val="24"/>
          <w:szCs w:val="24"/>
        </w:rPr>
        <w:t xml:space="preserve">verify the accuracy of </w:t>
      </w:r>
      <w:r w:rsidR="007A40CA" w:rsidRPr="00EF14CA">
        <w:rPr>
          <w:rFonts w:ascii="Book Antiqua" w:hAnsi="Book Antiqua" w:cs="Times New Roman"/>
          <w:sz w:val="24"/>
          <w:szCs w:val="24"/>
        </w:rPr>
        <w:t>information about colonoscopy preparation and to assess the perspective</w:t>
      </w:r>
      <w:r w:rsidR="005C2AC5" w:rsidRPr="00EF14CA">
        <w:rPr>
          <w:rFonts w:ascii="Book Antiqua" w:hAnsi="Book Antiqua" w:cs="Times New Roman"/>
          <w:sz w:val="24"/>
          <w:szCs w:val="24"/>
        </w:rPr>
        <w:t>s</w:t>
      </w:r>
      <w:r w:rsidR="007A40CA" w:rsidRPr="00EF14CA">
        <w:rPr>
          <w:rFonts w:ascii="Book Antiqua" w:hAnsi="Book Antiqua" w:cs="Times New Roman"/>
          <w:sz w:val="24"/>
          <w:szCs w:val="24"/>
        </w:rPr>
        <w:t xml:space="preserve"> conveyed</w:t>
      </w:r>
      <w:r w:rsidR="009F7F1D" w:rsidRPr="00EF14CA">
        <w:rPr>
          <w:rFonts w:ascii="Book Antiqua" w:hAnsi="Book Antiqua" w:cs="Times New Roman"/>
          <w:sz w:val="24"/>
          <w:szCs w:val="24"/>
        </w:rPr>
        <w:t>.</w:t>
      </w:r>
      <w:r w:rsidR="00EF14CA" w:rsidRPr="00EF14CA">
        <w:rPr>
          <w:rFonts w:ascii="Book Antiqua" w:hAnsi="Book Antiqua" w:cs="Times New Roman"/>
          <w:sz w:val="24"/>
          <w:szCs w:val="24"/>
        </w:rPr>
        <w:t xml:space="preserve"> </w:t>
      </w:r>
      <w:r w:rsidR="007A40CA" w:rsidRPr="00EF14CA">
        <w:rPr>
          <w:rFonts w:ascii="Book Antiqua" w:hAnsi="Book Antiqua" w:cs="Times New Roman"/>
          <w:sz w:val="24"/>
          <w:szCs w:val="24"/>
        </w:rPr>
        <w:t xml:space="preserve">Social media is currently underutilized by governmental agencies to convey important health information about colonoscopy preparation and this is a missed opportunity to provide accurate and accessible information to the public about this </w:t>
      </w:r>
      <w:r w:rsidR="005C2AC5" w:rsidRPr="00EF14CA">
        <w:rPr>
          <w:rFonts w:ascii="Book Antiqua" w:hAnsi="Book Antiqua" w:cs="Times New Roman"/>
          <w:sz w:val="24"/>
          <w:szCs w:val="24"/>
        </w:rPr>
        <w:t>important public health topic</w:t>
      </w:r>
      <w:r w:rsidR="007A40CA" w:rsidRPr="00EF14CA">
        <w:rPr>
          <w:rFonts w:ascii="Book Antiqua" w:hAnsi="Book Antiqua" w:cs="Times New Roman"/>
          <w:sz w:val="24"/>
          <w:szCs w:val="24"/>
        </w:rPr>
        <w:t>.</w:t>
      </w:r>
    </w:p>
    <w:p w14:paraId="24C3DD58" w14:textId="77777777" w:rsidR="004A238E" w:rsidRPr="00EF14CA" w:rsidRDefault="004A238E" w:rsidP="00EF14CA">
      <w:pPr>
        <w:spacing w:after="0" w:line="360" w:lineRule="auto"/>
        <w:jc w:val="both"/>
        <w:rPr>
          <w:rFonts w:ascii="Book Antiqua" w:hAnsi="Book Antiqua"/>
          <w:sz w:val="24"/>
          <w:szCs w:val="24"/>
          <w:lang w:eastAsia="zh-CN"/>
        </w:rPr>
      </w:pPr>
    </w:p>
    <w:p w14:paraId="55401EDB" w14:textId="77777777" w:rsidR="006308D5" w:rsidRPr="004D182D" w:rsidRDefault="00986F2B" w:rsidP="004D182D">
      <w:pPr>
        <w:spacing w:after="0" w:line="360" w:lineRule="auto"/>
        <w:jc w:val="both"/>
        <w:rPr>
          <w:rFonts w:ascii="Book Antiqua" w:hAnsi="Book Antiqua"/>
          <w:b/>
          <w:sz w:val="24"/>
          <w:szCs w:val="24"/>
          <w:lang w:eastAsia="zh-CN"/>
        </w:rPr>
      </w:pPr>
      <w:r w:rsidRPr="004D182D">
        <w:rPr>
          <w:rFonts w:ascii="Book Antiqua" w:hAnsi="Book Antiqua"/>
          <w:b/>
          <w:sz w:val="24"/>
          <w:szCs w:val="24"/>
          <w:lang w:eastAsia="zh-CN"/>
        </w:rPr>
        <w:t>COMMENTS</w:t>
      </w:r>
    </w:p>
    <w:p w14:paraId="03842328" w14:textId="632A6EE6" w:rsidR="006817B1" w:rsidRPr="004D182D" w:rsidRDefault="006308D5" w:rsidP="004D182D">
      <w:pPr>
        <w:pStyle w:val="CommentText"/>
        <w:spacing w:after="0" w:line="360" w:lineRule="auto"/>
        <w:jc w:val="both"/>
        <w:rPr>
          <w:rFonts w:ascii="Book Antiqua" w:hAnsi="Book Antiqua" w:cs="Times New Roman"/>
          <w:b/>
          <w:bCs/>
          <w:sz w:val="24"/>
          <w:szCs w:val="24"/>
          <w:lang w:eastAsia="zh-CN"/>
        </w:rPr>
      </w:pPr>
      <w:r w:rsidRPr="004D182D">
        <w:rPr>
          <w:rFonts w:ascii="Book Antiqua" w:hAnsi="Book Antiqua" w:cs="Times New Roman"/>
          <w:b/>
          <w:bCs/>
          <w:i/>
          <w:sz w:val="24"/>
          <w:szCs w:val="24"/>
        </w:rPr>
        <w:t>Background</w:t>
      </w:r>
      <w:r w:rsidRPr="004D182D">
        <w:rPr>
          <w:rFonts w:ascii="Book Antiqua" w:hAnsi="Book Antiqua" w:cs="Times New Roman"/>
          <w:sz w:val="24"/>
          <w:szCs w:val="24"/>
          <w:u w:val="single"/>
        </w:rPr>
        <w:br/>
      </w:r>
      <w:r w:rsidR="0009144E" w:rsidRPr="004D182D">
        <w:rPr>
          <w:rFonts w:ascii="Book Antiqua" w:hAnsi="Book Antiqua" w:cs="Times New Roman"/>
          <w:sz w:val="24"/>
          <w:szCs w:val="24"/>
        </w:rPr>
        <w:t>Colonoscopy has emerged as the preferred colon cancer screening method.</w:t>
      </w:r>
      <w:r w:rsidR="00EF14CA" w:rsidRPr="004D182D">
        <w:rPr>
          <w:rFonts w:ascii="Book Antiqua" w:hAnsi="Book Antiqua" w:cs="Times New Roman"/>
          <w:sz w:val="24"/>
          <w:szCs w:val="24"/>
        </w:rPr>
        <w:t xml:space="preserve"> </w:t>
      </w:r>
      <w:r w:rsidR="0009144E" w:rsidRPr="004D182D">
        <w:rPr>
          <w:rFonts w:ascii="Book Antiqua" w:hAnsi="Book Antiqua" w:cs="Times New Roman"/>
          <w:sz w:val="24"/>
          <w:szCs w:val="24"/>
        </w:rPr>
        <w:t>Bowel preparation for colonoscopy has been described as the worst part of the procedure.</w:t>
      </w:r>
      <w:r w:rsidR="00EF14CA" w:rsidRPr="004D182D">
        <w:rPr>
          <w:rFonts w:ascii="Book Antiqua" w:hAnsi="Book Antiqua" w:cs="Times New Roman"/>
          <w:sz w:val="24"/>
          <w:szCs w:val="24"/>
        </w:rPr>
        <w:t xml:space="preserve"> </w:t>
      </w:r>
      <w:r w:rsidR="0009144E" w:rsidRPr="004D182D">
        <w:rPr>
          <w:rFonts w:ascii="Book Antiqua" w:hAnsi="Book Antiqua" w:cs="Times New Roman"/>
          <w:sz w:val="24"/>
          <w:szCs w:val="24"/>
        </w:rPr>
        <w:t xml:space="preserve">Many people seek health information from media outlets like </w:t>
      </w:r>
      <w:r w:rsidR="0009144E" w:rsidRPr="004D182D">
        <w:rPr>
          <w:rFonts w:ascii="Book Antiqua" w:hAnsi="Book Antiqua" w:cs="Times New Roman"/>
          <w:bCs/>
          <w:sz w:val="24"/>
          <w:szCs w:val="24"/>
        </w:rPr>
        <w:t>YouTube</w:t>
      </w:r>
      <w:r w:rsidR="006817B1" w:rsidRPr="004D182D">
        <w:rPr>
          <w:rFonts w:ascii="Book Antiqua" w:hAnsi="Book Antiqua" w:cs="Times New Roman"/>
          <w:sz w:val="24"/>
          <w:szCs w:val="24"/>
        </w:rPr>
        <w:t>™</w:t>
      </w:r>
      <w:r w:rsidR="0009144E" w:rsidRPr="004D182D">
        <w:rPr>
          <w:rFonts w:ascii="Book Antiqua" w:hAnsi="Book Antiqua" w:cs="Times New Roman"/>
          <w:bCs/>
          <w:sz w:val="24"/>
          <w:szCs w:val="24"/>
        </w:rPr>
        <w:t>.</w:t>
      </w:r>
      <w:r w:rsidR="006817B1" w:rsidRPr="004D182D">
        <w:rPr>
          <w:rFonts w:ascii="Book Antiqua" w:hAnsi="Book Antiqua" w:cs="Times New Roman"/>
          <w:sz w:val="24"/>
          <w:szCs w:val="24"/>
          <w:u w:val="single"/>
        </w:rPr>
        <w:t xml:space="preserve"> </w:t>
      </w:r>
      <w:r w:rsidRPr="004D182D">
        <w:rPr>
          <w:rFonts w:ascii="Book Antiqua" w:hAnsi="Book Antiqua" w:cs="Times New Roman"/>
          <w:sz w:val="24"/>
          <w:szCs w:val="24"/>
          <w:u w:val="single"/>
        </w:rPr>
        <w:br/>
      </w:r>
    </w:p>
    <w:p w14:paraId="1E444E43" w14:textId="77777777" w:rsidR="006817B1" w:rsidRPr="004D182D" w:rsidRDefault="006308D5" w:rsidP="004D182D">
      <w:pPr>
        <w:pStyle w:val="CommentText"/>
        <w:spacing w:after="0" w:line="360" w:lineRule="auto"/>
        <w:jc w:val="both"/>
        <w:rPr>
          <w:rFonts w:ascii="Book Antiqua" w:hAnsi="Book Antiqua" w:cs="Times New Roman"/>
          <w:i/>
          <w:sz w:val="24"/>
          <w:szCs w:val="24"/>
          <w:lang w:eastAsia="zh-CN"/>
        </w:rPr>
      </w:pPr>
      <w:r w:rsidRPr="004D182D">
        <w:rPr>
          <w:rFonts w:ascii="Book Antiqua" w:hAnsi="Book Antiqua" w:cs="Times New Roman"/>
          <w:b/>
          <w:bCs/>
          <w:i/>
          <w:sz w:val="24"/>
          <w:szCs w:val="24"/>
        </w:rPr>
        <w:t>Research frontiers</w:t>
      </w:r>
    </w:p>
    <w:p w14:paraId="022A1371" w14:textId="77777777" w:rsidR="006817B1" w:rsidRPr="004D182D" w:rsidRDefault="0009144E" w:rsidP="004D182D">
      <w:pPr>
        <w:pStyle w:val="CommentText"/>
        <w:spacing w:after="0" w:line="360" w:lineRule="auto"/>
        <w:jc w:val="both"/>
        <w:rPr>
          <w:rFonts w:ascii="Book Antiqua" w:hAnsi="Book Antiqua" w:cs="Times New Roman"/>
          <w:sz w:val="24"/>
          <w:szCs w:val="24"/>
          <w:lang w:eastAsia="zh-CN"/>
        </w:rPr>
      </w:pPr>
      <w:r w:rsidRPr="004D182D">
        <w:rPr>
          <w:rFonts w:ascii="Book Antiqua" w:hAnsi="Book Antiqua" w:cs="Times New Roman"/>
          <w:sz w:val="24"/>
          <w:szCs w:val="24"/>
        </w:rPr>
        <w:t xml:space="preserve">To date, there are no published papers examining the content </w:t>
      </w:r>
      <w:r w:rsidR="00C53F68" w:rsidRPr="004D182D">
        <w:rPr>
          <w:rFonts w:ascii="Book Antiqua" w:hAnsi="Book Antiqua" w:cs="Times New Roman"/>
          <w:sz w:val="24"/>
          <w:szCs w:val="24"/>
        </w:rPr>
        <w:t>of these videos related to bowel preparation for the colonoscopy procedure.</w:t>
      </w:r>
    </w:p>
    <w:p w14:paraId="5AE43BC3" w14:textId="4C6541AE" w:rsidR="006817B1" w:rsidRPr="004D182D" w:rsidRDefault="00C53F68" w:rsidP="004D182D">
      <w:pPr>
        <w:pStyle w:val="CommentText"/>
        <w:spacing w:after="0" w:line="360" w:lineRule="auto"/>
        <w:jc w:val="both"/>
        <w:rPr>
          <w:rFonts w:ascii="Book Antiqua" w:hAnsi="Book Antiqua" w:cs="Times New Roman"/>
          <w:sz w:val="24"/>
          <w:szCs w:val="24"/>
          <w:lang w:eastAsia="zh-CN"/>
        </w:rPr>
      </w:pPr>
      <w:r w:rsidRPr="004D182D">
        <w:rPr>
          <w:rFonts w:ascii="Book Antiqua" w:hAnsi="Book Antiqua" w:cs="Times New Roman"/>
          <w:sz w:val="24"/>
          <w:szCs w:val="24"/>
        </w:rPr>
        <w:t xml:space="preserve"> </w:t>
      </w:r>
    </w:p>
    <w:p w14:paraId="27051EA6" w14:textId="00D592D7" w:rsidR="006817B1" w:rsidRPr="004D182D" w:rsidRDefault="006308D5" w:rsidP="004D182D">
      <w:pPr>
        <w:pStyle w:val="CommentText"/>
        <w:spacing w:after="0" w:line="360" w:lineRule="auto"/>
        <w:jc w:val="both"/>
        <w:rPr>
          <w:rFonts w:ascii="Book Antiqua" w:hAnsi="Book Antiqua" w:cs="Times New Roman"/>
          <w:b/>
          <w:bCs/>
          <w:i/>
          <w:sz w:val="24"/>
          <w:szCs w:val="24"/>
          <w:lang w:eastAsia="zh-CN"/>
        </w:rPr>
      </w:pPr>
      <w:r w:rsidRPr="004D182D">
        <w:rPr>
          <w:rFonts w:ascii="Book Antiqua" w:hAnsi="Book Antiqua" w:cs="Times New Roman"/>
          <w:b/>
          <w:bCs/>
          <w:i/>
          <w:sz w:val="24"/>
          <w:szCs w:val="24"/>
        </w:rPr>
        <w:t>Innovations and breakthroughs</w:t>
      </w:r>
    </w:p>
    <w:p w14:paraId="63959450" w14:textId="6DED68F6" w:rsidR="006817B1" w:rsidRPr="004D182D" w:rsidRDefault="00C53F68" w:rsidP="004D182D">
      <w:pPr>
        <w:pStyle w:val="CommentText"/>
        <w:spacing w:after="0" w:line="360" w:lineRule="auto"/>
        <w:jc w:val="both"/>
        <w:rPr>
          <w:rFonts w:ascii="Book Antiqua" w:hAnsi="Book Antiqua" w:cs="Times New Roman"/>
          <w:sz w:val="24"/>
          <w:szCs w:val="24"/>
          <w:lang w:eastAsia="zh-CN"/>
        </w:rPr>
      </w:pPr>
      <w:r w:rsidRPr="004D182D">
        <w:rPr>
          <w:rFonts w:ascii="Book Antiqua" w:hAnsi="Book Antiqua" w:cs="Times New Roman"/>
          <w:sz w:val="24"/>
          <w:szCs w:val="24"/>
        </w:rPr>
        <w:t>There were no other studies on this topic identified</w:t>
      </w:r>
      <w:r w:rsidR="00DD50A3" w:rsidRPr="004D182D">
        <w:rPr>
          <w:rFonts w:ascii="Book Antiqua" w:hAnsi="Book Antiqua" w:cs="Times New Roman"/>
          <w:sz w:val="24"/>
          <w:szCs w:val="24"/>
        </w:rPr>
        <w:t xml:space="preserve"> in the published literature</w:t>
      </w:r>
      <w:r w:rsidRPr="004D182D">
        <w:rPr>
          <w:rFonts w:ascii="Book Antiqua" w:hAnsi="Book Antiqua" w:cs="Times New Roman"/>
          <w:sz w:val="24"/>
          <w:szCs w:val="24"/>
        </w:rPr>
        <w:t>.</w:t>
      </w:r>
      <w:r w:rsidR="00EF14CA" w:rsidRPr="004D182D">
        <w:rPr>
          <w:rFonts w:ascii="Book Antiqua" w:hAnsi="Book Antiqua" w:cs="Times New Roman"/>
          <w:sz w:val="24"/>
          <w:szCs w:val="24"/>
        </w:rPr>
        <w:t xml:space="preserve"> </w:t>
      </w:r>
      <w:r w:rsidR="00DD50A3" w:rsidRPr="004D182D">
        <w:rPr>
          <w:rFonts w:ascii="Book Antiqua" w:hAnsi="Book Antiqua" w:cs="Times New Roman"/>
          <w:sz w:val="24"/>
          <w:szCs w:val="24"/>
        </w:rPr>
        <w:t>This is an innovative study in that it is the first in the published literature to analyze source and content of information conveyed in frequently viewed YouTube</w:t>
      </w:r>
      <w:r w:rsidR="00DD50A3" w:rsidRPr="004D182D">
        <w:rPr>
          <w:rFonts w:ascii="Book Antiqua" w:hAnsi="Book Antiqua" w:cs="Times New Roman"/>
          <w:b/>
          <w:sz w:val="24"/>
          <w:szCs w:val="24"/>
        </w:rPr>
        <w:t>™</w:t>
      </w:r>
      <w:r w:rsidR="00DD50A3" w:rsidRPr="004D182D">
        <w:rPr>
          <w:rFonts w:ascii="Book Antiqua" w:hAnsi="Book Antiqua" w:cs="Times New Roman"/>
          <w:sz w:val="24"/>
          <w:szCs w:val="24"/>
        </w:rPr>
        <w:t xml:space="preserve"> videos about preparing for a colonoscopy.</w:t>
      </w:r>
    </w:p>
    <w:p w14:paraId="448101A2" w14:textId="47E0856D" w:rsidR="006817B1" w:rsidRPr="004D182D" w:rsidRDefault="006308D5" w:rsidP="004D182D">
      <w:pPr>
        <w:pStyle w:val="CommentText"/>
        <w:spacing w:after="0" w:line="360" w:lineRule="auto"/>
        <w:jc w:val="both"/>
        <w:rPr>
          <w:rFonts w:ascii="Book Antiqua" w:hAnsi="Book Antiqua" w:cs="Times New Roman"/>
          <w:sz w:val="24"/>
          <w:szCs w:val="24"/>
          <w:lang w:eastAsia="zh-CN"/>
        </w:rPr>
      </w:pPr>
      <w:r w:rsidRPr="004D182D">
        <w:rPr>
          <w:rFonts w:ascii="Book Antiqua" w:hAnsi="Book Antiqua" w:cs="Tahoma"/>
          <w:sz w:val="24"/>
          <w:szCs w:val="24"/>
        </w:rPr>
        <w:br/>
      </w:r>
      <w:r w:rsidRPr="004D182D">
        <w:rPr>
          <w:rFonts w:ascii="Book Antiqua" w:hAnsi="Book Antiqua" w:cs="Times New Roman"/>
          <w:b/>
          <w:bCs/>
          <w:i/>
          <w:sz w:val="24"/>
          <w:szCs w:val="24"/>
        </w:rPr>
        <w:t>Applications</w:t>
      </w:r>
      <w:r w:rsidRPr="004D182D">
        <w:rPr>
          <w:rFonts w:ascii="Book Antiqua" w:hAnsi="Book Antiqua" w:cs="Times New Roman"/>
          <w:sz w:val="24"/>
          <w:szCs w:val="24"/>
        </w:rPr>
        <w:br/>
      </w:r>
      <w:r w:rsidR="00DD50A3" w:rsidRPr="004D182D">
        <w:rPr>
          <w:rFonts w:ascii="Book Antiqua" w:hAnsi="Book Antiqua" w:cs="Times New Roman"/>
          <w:sz w:val="24"/>
          <w:szCs w:val="24"/>
        </w:rPr>
        <w:t>The practical appl</w:t>
      </w:r>
      <w:r w:rsidR="00081EE9" w:rsidRPr="004D182D">
        <w:rPr>
          <w:rFonts w:ascii="Book Antiqua" w:hAnsi="Book Antiqua" w:cs="Times New Roman"/>
          <w:sz w:val="24"/>
          <w:szCs w:val="24"/>
        </w:rPr>
        <w:t xml:space="preserve">ications of these findings are that </w:t>
      </w:r>
      <w:proofErr w:type="spellStart"/>
      <w:r w:rsidR="00081EE9" w:rsidRPr="004D182D">
        <w:rPr>
          <w:rFonts w:ascii="Book Antiqua" w:hAnsi="Book Antiqua" w:cs="Times New Roman"/>
          <w:sz w:val="24"/>
          <w:szCs w:val="24"/>
        </w:rPr>
        <w:t>endoscopists</w:t>
      </w:r>
      <w:proofErr w:type="spellEnd"/>
      <w:r w:rsidR="00081EE9" w:rsidRPr="004D182D">
        <w:rPr>
          <w:rFonts w:ascii="Book Antiqua" w:hAnsi="Book Antiqua" w:cs="Times New Roman"/>
          <w:sz w:val="24"/>
          <w:szCs w:val="24"/>
        </w:rPr>
        <w:t xml:space="preserve"> should be aware of misinformation that may impact beliefs and practices of a patient regarding colonoscopy preparation. </w:t>
      </w:r>
    </w:p>
    <w:p w14:paraId="6CC04320" w14:textId="0252B2B3" w:rsidR="006308D5" w:rsidRPr="004D182D" w:rsidRDefault="006308D5" w:rsidP="004D182D">
      <w:pPr>
        <w:pStyle w:val="CommentText"/>
        <w:spacing w:after="0" w:line="360" w:lineRule="auto"/>
        <w:jc w:val="both"/>
        <w:rPr>
          <w:rFonts w:ascii="Book Antiqua" w:hAnsi="Book Antiqua" w:cs="Times New Roman"/>
          <w:b/>
          <w:bCs/>
          <w:sz w:val="24"/>
          <w:szCs w:val="24"/>
          <w:lang w:eastAsia="zh-CN"/>
        </w:rPr>
      </w:pPr>
      <w:r w:rsidRPr="004D182D">
        <w:rPr>
          <w:rFonts w:ascii="Book Antiqua" w:hAnsi="Book Antiqua" w:cs="Times New Roman"/>
          <w:sz w:val="24"/>
          <w:szCs w:val="24"/>
        </w:rPr>
        <w:lastRenderedPageBreak/>
        <w:br/>
      </w:r>
      <w:r w:rsidRPr="004D182D">
        <w:rPr>
          <w:rFonts w:ascii="Book Antiqua" w:hAnsi="Book Antiqua" w:cs="Times New Roman"/>
          <w:b/>
          <w:bCs/>
          <w:i/>
          <w:sz w:val="24"/>
          <w:szCs w:val="24"/>
        </w:rPr>
        <w:t>Terminology</w:t>
      </w:r>
      <w:r w:rsidRPr="004D182D">
        <w:rPr>
          <w:rFonts w:ascii="Book Antiqua" w:hAnsi="Book Antiqua" w:cs="Times New Roman"/>
          <w:sz w:val="24"/>
          <w:szCs w:val="24"/>
        </w:rPr>
        <w:br/>
      </w:r>
      <w:r w:rsidR="00DD50A3" w:rsidRPr="004D182D">
        <w:rPr>
          <w:rFonts w:ascii="Book Antiqua" w:hAnsi="Book Antiqua" w:cs="Times New Roman"/>
          <w:sz w:val="24"/>
          <w:szCs w:val="24"/>
        </w:rPr>
        <w:t>YouTube™</w:t>
      </w:r>
      <w:r w:rsidR="00081EE9" w:rsidRPr="004D182D">
        <w:rPr>
          <w:rFonts w:ascii="Book Antiqua" w:hAnsi="Book Antiqua" w:cs="Times New Roman"/>
          <w:sz w:val="24"/>
          <w:szCs w:val="24"/>
        </w:rPr>
        <w:t xml:space="preserve"> is a popular video-sharing web site based in the United States.</w:t>
      </w:r>
      <w:r w:rsidRPr="004D182D">
        <w:rPr>
          <w:rFonts w:ascii="Book Antiqua" w:hAnsi="Book Antiqua" w:cs="Times New Roman"/>
          <w:sz w:val="24"/>
          <w:szCs w:val="24"/>
        </w:rPr>
        <w:br/>
      </w:r>
    </w:p>
    <w:p w14:paraId="399E30E1" w14:textId="77777777" w:rsidR="006817B1" w:rsidRPr="004D182D" w:rsidRDefault="006817B1" w:rsidP="004D182D">
      <w:pPr>
        <w:spacing w:after="0" w:line="360" w:lineRule="auto"/>
        <w:jc w:val="both"/>
        <w:rPr>
          <w:rFonts w:ascii="Book Antiqua" w:hAnsi="Book Antiqua"/>
          <w:b/>
          <w:i/>
          <w:sz w:val="24"/>
          <w:szCs w:val="24"/>
          <w:lang w:eastAsia="zh-CN"/>
        </w:rPr>
      </w:pPr>
      <w:r w:rsidRPr="004D182D">
        <w:rPr>
          <w:rFonts w:ascii="Book Antiqua" w:hAnsi="Book Antiqua"/>
          <w:b/>
          <w:i/>
          <w:sz w:val="24"/>
          <w:szCs w:val="24"/>
          <w:lang w:eastAsia="zh-CN"/>
        </w:rPr>
        <w:t>Peer review</w:t>
      </w:r>
    </w:p>
    <w:p w14:paraId="2336D982" w14:textId="77777777" w:rsidR="006817B1" w:rsidRPr="004D182D" w:rsidRDefault="006817B1" w:rsidP="004D182D">
      <w:pPr>
        <w:spacing w:after="0" w:line="360" w:lineRule="auto"/>
        <w:jc w:val="both"/>
        <w:rPr>
          <w:rFonts w:ascii="Book Antiqua" w:hAnsi="Book Antiqua"/>
          <w:sz w:val="24"/>
          <w:szCs w:val="24"/>
          <w:lang w:eastAsia="zh-CN"/>
        </w:rPr>
      </w:pPr>
      <w:r w:rsidRPr="004D182D">
        <w:rPr>
          <w:rFonts w:ascii="Book Antiqua" w:hAnsi="Book Antiqua"/>
          <w:sz w:val="24"/>
          <w:szCs w:val="24"/>
        </w:rPr>
        <w:t>The results of present study have new and original finding. The study has been thought very well and its design is good.</w:t>
      </w:r>
    </w:p>
    <w:p w14:paraId="524D9C41" w14:textId="77777777" w:rsidR="006817B1" w:rsidRPr="004D182D" w:rsidRDefault="006817B1" w:rsidP="004D182D">
      <w:pPr>
        <w:spacing w:after="0" w:line="360" w:lineRule="auto"/>
        <w:jc w:val="both"/>
        <w:rPr>
          <w:rFonts w:ascii="Book Antiqua" w:hAnsi="Book Antiqua"/>
          <w:sz w:val="24"/>
          <w:szCs w:val="24"/>
          <w:lang w:eastAsia="zh-CN"/>
        </w:rPr>
      </w:pPr>
    </w:p>
    <w:p w14:paraId="090F3AD6" w14:textId="7627073D" w:rsidR="0057736C" w:rsidRPr="004D182D" w:rsidRDefault="006817B1" w:rsidP="004D182D">
      <w:pPr>
        <w:spacing w:after="0" w:line="360" w:lineRule="auto"/>
        <w:jc w:val="both"/>
        <w:rPr>
          <w:rFonts w:ascii="Book Antiqua" w:hAnsi="Book Antiqua"/>
          <w:b/>
          <w:sz w:val="24"/>
          <w:szCs w:val="24"/>
          <w:lang w:eastAsia="zh-CN"/>
        </w:rPr>
      </w:pPr>
      <w:r w:rsidRPr="004D182D">
        <w:rPr>
          <w:rFonts w:ascii="Book Antiqua" w:hAnsi="Book Antiqua"/>
          <w:b/>
          <w:sz w:val="24"/>
          <w:szCs w:val="24"/>
        </w:rPr>
        <w:t>REFERENCES</w:t>
      </w:r>
    </w:p>
    <w:p w14:paraId="781B01BC" w14:textId="35686FDD" w:rsidR="004D182D" w:rsidRPr="004D182D" w:rsidRDefault="004D182D" w:rsidP="004D182D">
      <w:pPr>
        <w:pStyle w:val="PlainText"/>
        <w:spacing w:line="360" w:lineRule="auto"/>
        <w:rPr>
          <w:rFonts w:ascii="Book Antiqua" w:hAnsi="Book Antiqua"/>
          <w:sz w:val="24"/>
          <w:szCs w:val="24"/>
        </w:rPr>
      </w:pPr>
      <w:proofErr w:type="gramStart"/>
      <w:r w:rsidRPr="004D182D">
        <w:rPr>
          <w:rFonts w:ascii="Book Antiqua" w:hAnsi="Book Antiqua" w:cs="宋体"/>
          <w:color w:val="000000"/>
          <w:sz w:val="24"/>
          <w:szCs w:val="24"/>
        </w:rPr>
        <w:t xml:space="preserve">1 </w:t>
      </w:r>
      <w:r w:rsidRPr="00AD7022">
        <w:rPr>
          <w:rFonts w:ascii="Book Antiqua" w:hAnsi="Book Antiqua" w:cs="宋体"/>
          <w:b/>
          <w:color w:val="000000"/>
          <w:sz w:val="24"/>
          <w:szCs w:val="24"/>
        </w:rPr>
        <w:t>Fox S</w:t>
      </w:r>
      <w:r w:rsidRPr="004D182D">
        <w:rPr>
          <w:rFonts w:ascii="Book Antiqua" w:hAnsi="Book Antiqua" w:cs="宋体"/>
          <w:color w:val="000000"/>
          <w:sz w:val="24"/>
          <w:szCs w:val="24"/>
        </w:rPr>
        <w:t>. Online health search</w:t>
      </w:r>
      <w:r w:rsidR="00AD7022">
        <w:rPr>
          <w:rFonts w:ascii="Book Antiqua" w:hAnsi="Book Antiqua" w:cs="宋体" w:hint="eastAsia"/>
          <w:color w:val="000000"/>
          <w:sz w:val="24"/>
          <w:szCs w:val="24"/>
        </w:rPr>
        <w:t>,</w:t>
      </w:r>
      <w:r w:rsidRPr="004D182D">
        <w:rPr>
          <w:rFonts w:ascii="Book Antiqua" w:hAnsi="Book Antiqua" w:cs="宋体"/>
          <w:color w:val="000000"/>
          <w:sz w:val="24"/>
          <w:szCs w:val="24"/>
        </w:rPr>
        <w:t xml:space="preserve"> Pew Research Internet Project</w:t>
      </w:r>
      <w:r w:rsidR="00FD3A2E">
        <w:rPr>
          <w:rFonts w:ascii="Book Antiqua" w:hAnsi="Book Antiqua" w:cs="宋体" w:hint="eastAsia"/>
          <w:color w:val="000000"/>
          <w:sz w:val="24"/>
          <w:szCs w:val="24"/>
        </w:rPr>
        <w:t xml:space="preserve"> [Internet].</w:t>
      </w:r>
      <w:proofErr w:type="gramEnd"/>
      <w:r w:rsidR="00FD3A2E">
        <w:rPr>
          <w:rFonts w:ascii="Book Antiqua" w:hAnsi="Book Antiqua" w:cs="宋体" w:hint="eastAsia"/>
          <w:color w:val="000000"/>
          <w:sz w:val="24"/>
          <w:szCs w:val="24"/>
        </w:rPr>
        <w:t xml:space="preserve"> 2006</w:t>
      </w:r>
      <w:r w:rsidRPr="004D182D">
        <w:rPr>
          <w:rFonts w:ascii="Book Antiqua" w:hAnsi="Book Antiqua" w:cs="宋体"/>
          <w:color w:val="000000"/>
          <w:sz w:val="24"/>
          <w:szCs w:val="24"/>
        </w:rPr>
        <w:t xml:space="preserve"> </w:t>
      </w:r>
      <w:r w:rsidR="00AD7022">
        <w:rPr>
          <w:rFonts w:ascii="Book Antiqua" w:hAnsi="Book Antiqua" w:cs="宋体" w:hint="eastAsia"/>
          <w:color w:val="000000"/>
          <w:sz w:val="24"/>
          <w:szCs w:val="24"/>
        </w:rPr>
        <w:t>[cited</w:t>
      </w:r>
      <w:r w:rsidRPr="004D182D">
        <w:rPr>
          <w:rFonts w:ascii="Book Antiqua" w:hAnsi="Book Antiqua" w:cs="宋体"/>
          <w:color w:val="000000"/>
          <w:sz w:val="24"/>
          <w:szCs w:val="24"/>
        </w:rPr>
        <w:t xml:space="preserve"> </w:t>
      </w:r>
      <w:r w:rsidR="00AD7022">
        <w:rPr>
          <w:rFonts w:ascii="Book Antiqua" w:hAnsi="Book Antiqua" w:cs="宋体" w:hint="eastAsia"/>
          <w:color w:val="000000"/>
          <w:sz w:val="24"/>
          <w:szCs w:val="24"/>
        </w:rPr>
        <w:t xml:space="preserve">2014 </w:t>
      </w:r>
      <w:r w:rsidRPr="004D182D">
        <w:rPr>
          <w:rFonts w:ascii="Book Antiqua" w:hAnsi="Book Antiqua" w:cs="宋体"/>
          <w:color w:val="000000"/>
          <w:sz w:val="24"/>
          <w:szCs w:val="24"/>
        </w:rPr>
        <w:t>January 8</w:t>
      </w:r>
      <w:r w:rsidR="00AD7022">
        <w:rPr>
          <w:rFonts w:ascii="Book Antiqua" w:hAnsi="Book Antiqua" w:cs="宋体" w:hint="eastAsia"/>
          <w:color w:val="000000"/>
          <w:sz w:val="24"/>
          <w:szCs w:val="24"/>
        </w:rPr>
        <w:t>].</w:t>
      </w:r>
      <w:r w:rsidRPr="004D182D">
        <w:rPr>
          <w:rFonts w:ascii="Book Antiqua" w:hAnsi="Book Antiqua" w:cs="宋体"/>
          <w:color w:val="000000"/>
          <w:sz w:val="24"/>
          <w:szCs w:val="24"/>
        </w:rPr>
        <w:t xml:space="preserve"> </w:t>
      </w:r>
      <w:r w:rsidRPr="004D182D">
        <w:rPr>
          <w:rFonts w:ascii="Book Antiqua" w:hAnsi="Book Antiqua"/>
          <w:sz w:val="24"/>
          <w:szCs w:val="24"/>
        </w:rPr>
        <w:t>Available from:</w:t>
      </w:r>
      <w:r w:rsidRPr="004D182D">
        <w:rPr>
          <w:rFonts w:ascii="Book Antiqua" w:hAnsi="Book Antiqua" w:cs="宋体"/>
          <w:color w:val="000000"/>
          <w:sz w:val="24"/>
          <w:szCs w:val="24"/>
        </w:rPr>
        <w:t xml:space="preserve"> http: //www.pewinternet.org/2006/10/29/online-health-search-2006/</w:t>
      </w:r>
    </w:p>
    <w:p w14:paraId="3F1E7B1D" w14:textId="046685BA" w:rsidR="004D182D" w:rsidRPr="004D182D" w:rsidRDefault="004D182D" w:rsidP="004D182D">
      <w:pPr>
        <w:pStyle w:val="PlainText"/>
        <w:spacing w:line="360" w:lineRule="auto"/>
        <w:rPr>
          <w:rFonts w:ascii="Book Antiqua" w:hAnsi="Book Antiqua"/>
          <w:sz w:val="24"/>
          <w:szCs w:val="24"/>
        </w:rPr>
      </w:pPr>
      <w:proofErr w:type="gramStart"/>
      <w:r w:rsidRPr="004D182D">
        <w:rPr>
          <w:rFonts w:ascii="Book Antiqua" w:hAnsi="Book Antiqua" w:cs="宋体"/>
          <w:color w:val="000000"/>
          <w:sz w:val="24"/>
          <w:szCs w:val="24"/>
        </w:rPr>
        <w:t>2 YouTube™ Statistics (</w:t>
      </w:r>
      <w:proofErr w:type="spellStart"/>
      <w:r w:rsidRPr="004D182D">
        <w:rPr>
          <w:rFonts w:ascii="Book Antiqua" w:hAnsi="Book Antiqua" w:cs="宋体"/>
          <w:color w:val="000000"/>
          <w:sz w:val="24"/>
          <w:szCs w:val="24"/>
        </w:rPr>
        <w:t>n.d.</w:t>
      </w:r>
      <w:proofErr w:type="spellEnd"/>
      <w:r w:rsidRPr="004D182D">
        <w:rPr>
          <w:rFonts w:ascii="Book Antiqua" w:hAnsi="Book Antiqua" w:cs="宋体"/>
          <w:color w:val="000000"/>
          <w:sz w:val="24"/>
          <w:szCs w:val="24"/>
        </w:rPr>
        <w:t>)</w:t>
      </w:r>
      <w:r w:rsidR="00705F52" w:rsidRPr="00705F52">
        <w:rPr>
          <w:rFonts w:ascii="Book Antiqua" w:hAnsi="Book Antiqua" w:cs="宋体" w:hint="eastAsia"/>
          <w:color w:val="000000"/>
          <w:sz w:val="24"/>
          <w:szCs w:val="24"/>
        </w:rPr>
        <w:t xml:space="preserve"> </w:t>
      </w:r>
      <w:r w:rsidR="00705F52">
        <w:rPr>
          <w:rFonts w:ascii="Book Antiqua" w:hAnsi="Book Antiqua" w:cs="宋体" w:hint="eastAsia"/>
          <w:color w:val="000000"/>
          <w:sz w:val="24"/>
          <w:szCs w:val="24"/>
        </w:rPr>
        <w:t>[Internet]</w:t>
      </w:r>
      <w:r w:rsidRPr="004D182D">
        <w:rPr>
          <w:rFonts w:ascii="Book Antiqua" w:hAnsi="Book Antiqua" w:cs="宋体"/>
          <w:color w:val="000000"/>
          <w:sz w:val="24"/>
          <w:szCs w:val="24"/>
        </w:rPr>
        <w:t>.</w:t>
      </w:r>
      <w:proofErr w:type="gramEnd"/>
      <w:r w:rsidRPr="004D182D">
        <w:rPr>
          <w:rFonts w:ascii="Book Antiqua" w:hAnsi="Book Antiqua" w:cs="宋体"/>
          <w:color w:val="000000"/>
          <w:sz w:val="24"/>
          <w:szCs w:val="24"/>
        </w:rPr>
        <w:t xml:space="preserve"> </w:t>
      </w:r>
      <w:r w:rsidR="00705F52">
        <w:rPr>
          <w:rFonts w:ascii="Book Antiqua" w:hAnsi="Book Antiqua" w:cs="宋体" w:hint="eastAsia"/>
          <w:color w:val="000000"/>
          <w:sz w:val="24"/>
          <w:szCs w:val="24"/>
        </w:rPr>
        <w:t>[</w:t>
      </w:r>
      <w:proofErr w:type="gramStart"/>
      <w:r w:rsidR="00705F52">
        <w:rPr>
          <w:rFonts w:ascii="Book Antiqua" w:hAnsi="Book Antiqua" w:cs="宋体" w:hint="eastAsia"/>
          <w:color w:val="000000"/>
          <w:sz w:val="24"/>
          <w:szCs w:val="24"/>
        </w:rPr>
        <w:t>cited</w:t>
      </w:r>
      <w:proofErr w:type="gramEnd"/>
      <w:r w:rsidRPr="004D182D">
        <w:rPr>
          <w:rFonts w:ascii="Book Antiqua" w:hAnsi="Book Antiqua" w:cs="宋体"/>
          <w:color w:val="000000"/>
          <w:sz w:val="24"/>
          <w:szCs w:val="24"/>
        </w:rPr>
        <w:t xml:space="preserve"> </w:t>
      </w:r>
      <w:r w:rsidR="00705F52">
        <w:rPr>
          <w:rFonts w:ascii="Book Antiqua" w:hAnsi="Book Antiqua" w:cs="宋体" w:hint="eastAsia"/>
          <w:color w:val="000000"/>
          <w:sz w:val="24"/>
          <w:szCs w:val="24"/>
        </w:rPr>
        <w:t xml:space="preserve">2014 </w:t>
      </w:r>
      <w:r w:rsidR="00705F52" w:rsidRPr="004D182D">
        <w:rPr>
          <w:rFonts w:ascii="Book Antiqua" w:hAnsi="Book Antiqua" w:cs="宋体"/>
          <w:color w:val="000000"/>
          <w:sz w:val="24"/>
          <w:szCs w:val="24"/>
        </w:rPr>
        <w:t>January 8</w:t>
      </w:r>
      <w:r w:rsidR="00705F52">
        <w:rPr>
          <w:rFonts w:ascii="Book Antiqua" w:hAnsi="Book Antiqua" w:cs="宋体" w:hint="eastAsia"/>
          <w:color w:val="000000"/>
          <w:sz w:val="24"/>
          <w:szCs w:val="24"/>
        </w:rPr>
        <w:t>].</w:t>
      </w:r>
      <w:r w:rsidR="00705F52">
        <w:rPr>
          <w:rFonts w:ascii="Book Antiqua" w:hAnsi="Book Antiqua" w:cs="宋体" w:hint="eastAsia"/>
          <w:color w:val="000000"/>
          <w:sz w:val="24"/>
          <w:szCs w:val="24"/>
        </w:rPr>
        <w:t xml:space="preserve"> </w:t>
      </w:r>
      <w:r w:rsidRPr="004D182D">
        <w:rPr>
          <w:rFonts w:ascii="Book Antiqua" w:hAnsi="Book Antiqua"/>
          <w:sz w:val="24"/>
          <w:szCs w:val="24"/>
        </w:rPr>
        <w:t xml:space="preserve">Available from: </w:t>
      </w:r>
      <w:r w:rsidRPr="004D182D">
        <w:rPr>
          <w:rFonts w:ascii="Book Antiqua" w:hAnsi="Book Antiqua" w:cs="宋体"/>
          <w:color w:val="000000"/>
          <w:sz w:val="24"/>
          <w:szCs w:val="24"/>
        </w:rPr>
        <w:t>http: //www.youtube.com/yt/press/statistics.html</w:t>
      </w:r>
    </w:p>
    <w:p w14:paraId="19EAAA77" w14:textId="6195B067" w:rsidR="004D182D" w:rsidRPr="004D182D" w:rsidRDefault="004D182D" w:rsidP="004D182D">
      <w:pPr>
        <w:spacing w:after="0" w:line="360" w:lineRule="auto"/>
        <w:jc w:val="both"/>
        <w:rPr>
          <w:rFonts w:ascii="Book Antiqua" w:hAnsi="Book Antiqua" w:cs="Arial"/>
          <w:color w:val="575757"/>
          <w:sz w:val="24"/>
          <w:szCs w:val="24"/>
          <w:shd w:val="clear" w:color="auto" w:fill="FFFFFF"/>
          <w:lang w:eastAsia="zh-CN"/>
        </w:rPr>
      </w:pPr>
      <w:r w:rsidRPr="004D182D">
        <w:rPr>
          <w:rFonts w:ascii="Book Antiqua" w:hAnsi="Book Antiqua" w:cs="宋体"/>
          <w:color w:val="000000"/>
          <w:sz w:val="24"/>
          <w:szCs w:val="24"/>
          <w:lang w:eastAsia="zh-CN"/>
        </w:rPr>
        <w:t xml:space="preserve">3 </w:t>
      </w:r>
      <w:r w:rsidRPr="004D182D">
        <w:rPr>
          <w:rFonts w:ascii="Book Antiqua" w:hAnsi="Book Antiqua"/>
          <w:color w:val="000000"/>
          <w:sz w:val="24"/>
          <w:szCs w:val="24"/>
        </w:rPr>
        <w:t>Screening for colorectal cancer: U.S. Preventive Services Task Force recommendation statement.</w:t>
      </w:r>
      <w:r w:rsidRPr="004D182D">
        <w:rPr>
          <w:rStyle w:val="apple-converted-space"/>
          <w:rFonts w:ascii="Book Antiqua" w:hAnsi="Book Antiqua"/>
          <w:color w:val="000000"/>
          <w:sz w:val="24"/>
          <w:szCs w:val="24"/>
        </w:rPr>
        <w:t> </w:t>
      </w:r>
      <w:r w:rsidRPr="004D182D">
        <w:rPr>
          <w:rFonts w:ascii="Book Antiqua" w:hAnsi="Book Antiqua"/>
          <w:i/>
          <w:iCs/>
          <w:color w:val="000000"/>
          <w:sz w:val="24"/>
          <w:szCs w:val="24"/>
        </w:rPr>
        <w:t>Ann Intern Med</w:t>
      </w:r>
      <w:r w:rsidRPr="004D182D">
        <w:rPr>
          <w:rStyle w:val="apple-converted-space"/>
          <w:rFonts w:ascii="Book Antiqua" w:hAnsi="Book Antiqua"/>
          <w:color w:val="000000"/>
          <w:sz w:val="24"/>
          <w:szCs w:val="24"/>
        </w:rPr>
        <w:t> </w:t>
      </w:r>
      <w:r w:rsidRPr="004D182D">
        <w:rPr>
          <w:rFonts w:ascii="Book Antiqua" w:hAnsi="Book Antiqua"/>
          <w:color w:val="000000"/>
          <w:sz w:val="24"/>
          <w:szCs w:val="24"/>
        </w:rPr>
        <w:t>2008;</w:t>
      </w:r>
      <w:r w:rsidRPr="004D182D">
        <w:rPr>
          <w:rStyle w:val="apple-converted-space"/>
          <w:rFonts w:ascii="Book Antiqua" w:hAnsi="Book Antiqua"/>
          <w:color w:val="000000"/>
          <w:sz w:val="24"/>
          <w:szCs w:val="24"/>
        </w:rPr>
        <w:t> </w:t>
      </w:r>
      <w:r w:rsidRPr="004D182D">
        <w:rPr>
          <w:rFonts w:ascii="Book Antiqua" w:hAnsi="Book Antiqua"/>
          <w:b/>
          <w:bCs/>
          <w:color w:val="000000"/>
          <w:sz w:val="24"/>
          <w:szCs w:val="24"/>
        </w:rPr>
        <w:t>149</w:t>
      </w:r>
      <w:r w:rsidRPr="004D182D">
        <w:rPr>
          <w:rFonts w:ascii="Book Antiqua" w:hAnsi="Book Antiqua"/>
          <w:color w:val="000000"/>
          <w:sz w:val="24"/>
          <w:szCs w:val="24"/>
        </w:rPr>
        <w:t>: 627-637 [PMID: 18838716]</w:t>
      </w:r>
    </w:p>
    <w:p w14:paraId="5205773D" w14:textId="77777777" w:rsidR="004D182D" w:rsidRPr="004D182D" w:rsidRDefault="004D182D" w:rsidP="004D182D">
      <w:pPr>
        <w:spacing w:after="0" w:line="360" w:lineRule="auto"/>
        <w:jc w:val="both"/>
        <w:rPr>
          <w:rFonts w:ascii="Book Antiqua" w:hAnsi="Book Antiqua" w:cs="宋体"/>
          <w:color w:val="000000"/>
          <w:sz w:val="24"/>
          <w:szCs w:val="24"/>
          <w:lang w:eastAsia="zh-CN"/>
        </w:rPr>
      </w:pPr>
      <w:proofErr w:type="gramStart"/>
      <w:r w:rsidRPr="004D182D">
        <w:rPr>
          <w:rFonts w:ascii="Book Antiqua" w:hAnsi="Book Antiqua" w:cs="宋体"/>
          <w:color w:val="000000"/>
          <w:sz w:val="24"/>
          <w:szCs w:val="24"/>
          <w:lang w:eastAsia="zh-CN"/>
        </w:rPr>
        <w:t>4 </w:t>
      </w:r>
      <w:r w:rsidRPr="004D182D">
        <w:rPr>
          <w:rFonts w:ascii="Book Antiqua" w:hAnsi="Book Antiqua" w:cs="宋体"/>
          <w:b/>
          <w:bCs/>
          <w:color w:val="000000"/>
          <w:sz w:val="24"/>
          <w:szCs w:val="24"/>
          <w:lang w:eastAsia="zh-CN"/>
        </w:rPr>
        <w:t>Rex DK</w:t>
      </w:r>
      <w:r w:rsidRPr="004D182D">
        <w:rPr>
          <w:rFonts w:ascii="Book Antiqua" w:hAnsi="Book Antiqua" w:cs="宋体"/>
          <w:color w:val="000000"/>
          <w:sz w:val="24"/>
          <w:szCs w:val="24"/>
          <w:lang w:eastAsia="zh-CN"/>
        </w:rPr>
        <w:t xml:space="preserve">, Johnson DA, Anderson JC, </w:t>
      </w:r>
      <w:proofErr w:type="spellStart"/>
      <w:r w:rsidRPr="004D182D">
        <w:rPr>
          <w:rFonts w:ascii="Book Antiqua" w:hAnsi="Book Antiqua" w:cs="宋体"/>
          <w:color w:val="000000"/>
          <w:sz w:val="24"/>
          <w:szCs w:val="24"/>
          <w:lang w:eastAsia="zh-CN"/>
        </w:rPr>
        <w:t>Schoenfeld</w:t>
      </w:r>
      <w:proofErr w:type="spellEnd"/>
      <w:r w:rsidRPr="004D182D">
        <w:rPr>
          <w:rFonts w:ascii="Book Antiqua" w:hAnsi="Book Antiqua" w:cs="宋体"/>
          <w:color w:val="000000"/>
          <w:sz w:val="24"/>
          <w:szCs w:val="24"/>
          <w:lang w:eastAsia="zh-CN"/>
        </w:rPr>
        <w:t xml:space="preserve"> PS, Burke CA, </w:t>
      </w:r>
      <w:proofErr w:type="spellStart"/>
      <w:r w:rsidRPr="004D182D">
        <w:rPr>
          <w:rFonts w:ascii="Book Antiqua" w:hAnsi="Book Antiqua" w:cs="宋体"/>
          <w:color w:val="000000"/>
          <w:sz w:val="24"/>
          <w:szCs w:val="24"/>
          <w:lang w:eastAsia="zh-CN"/>
        </w:rPr>
        <w:t>Inadomi</w:t>
      </w:r>
      <w:proofErr w:type="spellEnd"/>
      <w:r w:rsidRPr="004D182D">
        <w:rPr>
          <w:rFonts w:ascii="Book Antiqua" w:hAnsi="Book Antiqua" w:cs="宋体"/>
          <w:color w:val="000000"/>
          <w:sz w:val="24"/>
          <w:szCs w:val="24"/>
          <w:lang w:eastAsia="zh-CN"/>
        </w:rPr>
        <w:t xml:space="preserve"> JM.</w:t>
      </w:r>
      <w:proofErr w:type="gramEnd"/>
      <w:r w:rsidRPr="004D182D">
        <w:rPr>
          <w:rFonts w:ascii="Book Antiqua" w:hAnsi="Book Antiqua" w:cs="宋体"/>
          <w:color w:val="000000"/>
          <w:sz w:val="24"/>
          <w:szCs w:val="24"/>
          <w:lang w:eastAsia="zh-CN"/>
        </w:rPr>
        <w:t xml:space="preserve"> American College of Gastroenterology guidelines for colorectal cancer screening 2009 [corrected]. </w:t>
      </w:r>
      <w:r w:rsidRPr="004D182D">
        <w:rPr>
          <w:rFonts w:ascii="Book Antiqua" w:hAnsi="Book Antiqua" w:cs="宋体"/>
          <w:i/>
          <w:iCs/>
          <w:color w:val="000000"/>
          <w:sz w:val="24"/>
          <w:szCs w:val="24"/>
          <w:lang w:eastAsia="zh-CN"/>
        </w:rPr>
        <w:t xml:space="preserve">Am J </w:t>
      </w:r>
      <w:proofErr w:type="spellStart"/>
      <w:r w:rsidRPr="004D182D">
        <w:rPr>
          <w:rFonts w:ascii="Book Antiqua" w:hAnsi="Book Antiqua" w:cs="宋体"/>
          <w:i/>
          <w:iCs/>
          <w:color w:val="000000"/>
          <w:sz w:val="24"/>
          <w:szCs w:val="24"/>
          <w:lang w:eastAsia="zh-CN"/>
        </w:rPr>
        <w:t>Gastroenterol</w:t>
      </w:r>
      <w:proofErr w:type="spellEnd"/>
      <w:r w:rsidRPr="004D182D">
        <w:rPr>
          <w:rFonts w:ascii="Book Antiqua" w:hAnsi="Book Antiqua" w:cs="宋体"/>
          <w:color w:val="000000"/>
          <w:sz w:val="24"/>
          <w:szCs w:val="24"/>
          <w:lang w:eastAsia="zh-CN"/>
        </w:rPr>
        <w:t> 2009; </w:t>
      </w:r>
      <w:r w:rsidRPr="004D182D">
        <w:rPr>
          <w:rFonts w:ascii="Book Antiqua" w:hAnsi="Book Antiqua" w:cs="宋体"/>
          <w:b/>
          <w:bCs/>
          <w:color w:val="000000"/>
          <w:sz w:val="24"/>
          <w:szCs w:val="24"/>
          <w:lang w:eastAsia="zh-CN"/>
        </w:rPr>
        <w:t>104</w:t>
      </w:r>
      <w:r w:rsidRPr="004D182D">
        <w:rPr>
          <w:rFonts w:ascii="Book Antiqua" w:hAnsi="Book Antiqua" w:cs="宋体"/>
          <w:color w:val="000000"/>
          <w:sz w:val="24"/>
          <w:szCs w:val="24"/>
          <w:lang w:eastAsia="zh-CN"/>
        </w:rPr>
        <w:t>: 739-750 [PMID: 19240699 DOI: 10.1038/ajg.2009.104]</w:t>
      </w:r>
    </w:p>
    <w:p w14:paraId="36BC2E0F" w14:textId="0232A54C" w:rsidR="004D182D" w:rsidRPr="004D182D" w:rsidRDefault="004D182D" w:rsidP="004D182D">
      <w:pPr>
        <w:pStyle w:val="PlainText"/>
        <w:spacing w:line="360" w:lineRule="auto"/>
        <w:rPr>
          <w:rFonts w:ascii="Book Antiqua" w:hAnsi="Book Antiqua"/>
          <w:sz w:val="24"/>
          <w:szCs w:val="24"/>
        </w:rPr>
      </w:pPr>
      <w:r w:rsidRPr="004D182D">
        <w:rPr>
          <w:rFonts w:ascii="Book Antiqua" w:hAnsi="Book Antiqua" w:cs="宋体"/>
          <w:color w:val="000000"/>
          <w:sz w:val="24"/>
          <w:szCs w:val="24"/>
        </w:rPr>
        <w:t xml:space="preserve">5 Centers for Disease Control and Prevention, Colorectal cancer screening rates remain low. </w:t>
      </w:r>
      <w:r w:rsidR="00705F52">
        <w:rPr>
          <w:rFonts w:ascii="Book Antiqua" w:hAnsi="Book Antiqua" w:cs="宋体" w:hint="eastAsia"/>
          <w:color w:val="000000"/>
          <w:sz w:val="24"/>
          <w:szCs w:val="24"/>
        </w:rPr>
        <w:t>[</w:t>
      </w:r>
      <w:proofErr w:type="gramStart"/>
      <w:r w:rsidR="00705F52">
        <w:rPr>
          <w:rFonts w:ascii="Book Antiqua" w:hAnsi="Book Antiqua" w:cs="宋体" w:hint="eastAsia"/>
          <w:color w:val="000000"/>
          <w:sz w:val="24"/>
          <w:szCs w:val="24"/>
        </w:rPr>
        <w:t>cited</w:t>
      </w:r>
      <w:proofErr w:type="gramEnd"/>
      <w:r w:rsidR="00705F52" w:rsidRPr="004D182D">
        <w:rPr>
          <w:rFonts w:ascii="Book Antiqua" w:hAnsi="Book Antiqua" w:cs="宋体"/>
          <w:color w:val="000000"/>
          <w:sz w:val="24"/>
          <w:szCs w:val="24"/>
        </w:rPr>
        <w:t xml:space="preserve"> </w:t>
      </w:r>
      <w:r w:rsidR="00705F52">
        <w:rPr>
          <w:rFonts w:ascii="Book Antiqua" w:hAnsi="Book Antiqua" w:cs="宋体" w:hint="eastAsia"/>
          <w:color w:val="000000"/>
          <w:sz w:val="24"/>
          <w:szCs w:val="24"/>
        </w:rPr>
        <w:t xml:space="preserve">2014 </w:t>
      </w:r>
      <w:r w:rsidR="00705F52" w:rsidRPr="004D182D">
        <w:rPr>
          <w:rFonts w:ascii="Book Antiqua" w:hAnsi="Book Antiqua" w:cs="宋体"/>
          <w:color w:val="000000"/>
          <w:sz w:val="24"/>
          <w:szCs w:val="24"/>
        </w:rPr>
        <w:t>January 8</w:t>
      </w:r>
      <w:r w:rsidR="00705F52">
        <w:rPr>
          <w:rFonts w:ascii="Book Antiqua" w:hAnsi="Book Antiqua" w:cs="宋体" w:hint="eastAsia"/>
          <w:color w:val="000000"/>
          <w:sz w:val="24"/>
          <w:szCs w:val="24"/>
        </w:rPr>
        <w:t>].</w:t>
      </w:r>
      <w:r w:rsidR="00705F52" w:rsidRPr="004D182D">
        <w:rPr>
          <w:rFonts w:ascii="Book Antiqua" w:hAnsi="Book Antiqua" w:cs="宋体"/>
          <w:color w:val="000000"/>
          <w:sz w:val="24"/>
          <w:szCs w:val="24"/>
        </w:rPr>
        <w:t xml:space="preserve"> </w:t>
      </w:r>
      <w:r w:rsidR="00705F52" w:rsidRPr="004D182D">
        <w:rPr>
          <w:rFonts w:ascii="Book Antiqua" w:hAnsi="Book Antiqua"/>
          <w:sz w:val="24"/>
          <w:szCs w:val="24"/>
        </w:rPr>
        <w:t>Available from:</w:t>
      </w:r>
      <w:r w:rsidR="00705F52">
        <w:rPr>
          <w:rFonts w:ascii="Book Antiqua" w:hAnsi="Book Antiqua" w:cs="宋体"/>
          <w:color w:val="000000"/>
          <w:sz w:val="24"/>
          <w:szCs w:val="24"/>
        </w:rPr>
        <w:t xml:space="preserve"> </w:t>
      </w:r>
      <w:bookmarkStart w:id="0" w:name="_GoBack"/>
      <w:bookmarkEnd w:id="0"/>
      <w:r w:rsidRPr="004D182D">
        <w:rPr>
          <w:rFonts w:ascii="Book Antiqua" w:hAnsi="Book Antiqua" w:cs="宋体"/>
          <w:color w:val="000000"/>
          <w:sz w:val="24"/>
          <w:szCs w:val="24"/>
        </w:rPr>
        <w:t>http: //www.cdc.gov/media/releases/2013/p1105-colorectal-cancer-screening.html</w:t>
      </w:r>
    </w:p>
    <w:p w14:paraId="6C3FD98D" w14:textId="77777777"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6 </w:t>
      </w:r>
      <w:proofErr w:type="spellStart"/>
      <w:r w:rsidRPr="004D182D">
        <w:rPr>
          <w:rFonts w:ascii="Book Antiqua" w:hAnsi="Book Antiqua" w:cs="宋体"/>
          <w:b/>
          <w:bCs/>
          <w:color w:val="000000"/>
          <w:sz w:val="24"/>
          <w:szCs w:val="24"/>
          <w:lang w:eastAsia="zh-CN"/>
        </w:rPr>
        <w:t>Basch</w:t>
      </w:r>
      <w:proofErr w:type="spellEnd"/>
      <w:r w:rsidRPr="004D182D">
        <w:rPr>
          <w:rFonts w:ascii="Book Antiqua" w:hAnsi="Book Antiqua" w:cs="宋体"/>
          <w:b/>
          <w:bCs/>
          <w:color w:val="000000"/>
          <w:sz w:val="24"/>
          <w:szCs w:val="24"/>
          <w:lang w:eastAsia="zh-CN"/>
        </w:rPr>
        <w:t xml:space="preserve"> CH</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Basch</w:t>
      </w:r>
      <w:proofErr w:type="spellEnd"/>
      <w:r w:rsidRPr="004D182D">
        <w:rPr>
          <w:rFonts w:ascii="Book Antiqua" w:hAnsi="Book Antiqua" w:cs="宋体"/>
          <w:color w:val="000000"/>
          <w:sz w:val="24"/>
          <w:szCs w:val="24"/>
          <w:lang w:eastAsia="zh-CN"/>
        </w:rPr>
        <w:t xml:space="preserve"> CE, Wolf RL, </w:t>
      </w:r>
      <w:proofErr w:type="spellStart"/>
      <w:r w:rsidRPr="004D182D">
        <w:rPr>
          <w:rFonts w:ascii="Book Antiqua" w:hAnsi="Book Antiqua" w:cs="宋体"/>
          <w:color w:val="000000"/>
          <w:sz w:val="24"/>
          <w:szCs w:val="24"/>
          <w:lang w:eastAsia="zh-CN"/>
        </w:rPr>
        <w:t>Zybert</w:t>
      </w:r>
      <w:proofErr w:type="spellEnd"/>
      <w:r w:rsidRPr="004D182D">
        <w:rPr>
          <w:rFonts w:ascii="Book Antiqua" w:hAnsi="Book Antiqua" w:cs="宋体"/>
          <w:color w:val="000000"/>
          <w:sz w:val="24"/>
          <w:szCs w:val="24"/>
          <w:lang w:eastAsia="zh-CN"/>
        </w:rPr>
        <w:t xml:space="preserve"> P, </w:t>
      </w:r>
      <w:proofErr w:type="spellStart"/>
      <w:r w:rsidRPr="004D182D">
        <w:rPr>
          <w:rFonts w:ascii="Book Antiqua" w:hAnsi="Book Antiqua" w:cs="宋体"/>
          <w:color w:val="000000"/>
          <w:sz w:val="24"/>
          <w:szCs w:val="24"/>
          <w:lang w:eastAsia="zh-CN"/>
        </w:rPr>
        <w:t>Lebwohl</w:t>
      </w:r>
      <w:proofErr w:type="spellEnd"/>
      <w:r w:rsidRPr="004D182D">
        <w:rPr>
          <w:rFonts w:ascii="Book Antiqua" w:hAnsi="Book Antiqua" w:cs="宋体"/>
          <w:color w:val="000000"/>
          <w:sz w:val="24"/>
          <w:szCs w:val="24"/>
          <w:lang w:eastAsia="zh-CN"/>
        </w:rPr>
        <w:t xml:space="preserve"> B, </w:t>
      </w:r>
      <w:proofErr w:type="spellStart"/>
      <w:r w:rsidRPr="004D182D">
        <w:rPr>
          <w:rFonts w:ascii="Book Antiqua" w:hAnsi="Book Antiqua" w:cs="宋体"/>
          <w:color w:val="000000"/>
          <w:sz w:val="24"/>
          <w:szCs w:val="24"/>
          <w:lang w:eastAsia="zh-CN"/>
        </w:rPr>
        <w:t>Shmukler</w:t>
      </w:r>
      <w:proofErr w:type="spellEnd"/>
      <w:r w:rsidRPr="004D182D">
        <w:rPr>
          <w:rFonts w:ascii="Book Antiqua" w:hAnsi="Book Antiqua" w:cs="宋体"/>
          <w:color w:val="000000"/>
          <w:sz w:val="24"/>
          <w:szCs w:val="24"/>
          <w:lang w:eastAsia="zh-CN"/>
        </w:rPr>
        <w:t xml:space="preserve"> C, </w:t>
      </w:r>
      <w:proofErr w:type="spellStart"/>
      <w:r w:rsidRPr="004D182D">
        <w:rPr>
          <w:rFonts w:ascii="Book Antiqua" w:hAnsi="Book Antiqua" w:cs="宋体"/>
          <w:color w:val="000000"/>
          <w:sz w:val="24"/>
          <w:szCs w:val="24"/>
          <w:lang w:eastAsia="zh-CN"/>
        </w:rPr>
        <w:t>Neugut</w:t>
      </w:r>
      <w:proofErr w:type="spellEnd"/>
      <w:r w:rsidRPr="004D182D">
        <w:rPr>
          <w:rFonts w:ascii="Book Antiqua" w:hAnsi="Book Antiqua" w:cs="宋体"/>
          <w:color w:val="000000"/>
          <w:sz w:val="24"/>
          <w:szCs w:val="24"/>
          <w:lang w:eastAsia="zh-CN"/>
        </w:rPr>
        <w:t xml:space="preserve"> AI, Shea S. Screening colonoscopy bowel preparation: experience in an urban minority population. </w:t>
      </w:r>
      <w:proofErr w:type="spellStart"/>
      <w:r w:rsidRPr="004D182D">
        <w:rPr>
          <w:rFonts w:ascii="Book Antiqua" w:hAnsi="Book Antiqua" w:cs="宋体"/>
          <w:i/>
          <w:iCs/>
          <w:color w:val="000000"/>
          <w:sz w:val="24"/>
          <w:szCs w:val="24"/>
          <w:lang w:eastAsia="zh-CN"/>
        </w:rPr>
        <w:t>Therap</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Adv</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Gastroenterol</w:t>
      </w:r>
      <w:proofErr w:type="spellEnd"/>
      <w:r w:rsidRPr="004D182D">
        <w:rPr>
          <w:rFonts w:ascii="Book Antiqua" w:hAnsi="Book Antiqua" w:cs="宋体"/>
          <w:color w:val="000000"/>
          <w:sz w:val="24"/>
          <w:szCs w:val="24"/>
          <w:lang w:eastAsia="zh-CN"/>
        </w:rPr>
        <w:t> 2013; </w:t>
      </w:r>
      <w:r w:rsidRPr="004D182D">
        <w:rPr>
          <w:rFonts w:ascii="Book Antiqua" w:hAnsi="Book Antiqua" w:cs="宋体"/>
          <w:b/>
          <w:bCs/>
          <w:color w:val="000000"/>
          <w:sz w:val="24"/>
          <w:szCs w:val="24"/>
          <w:lang w:eastAsia="zh-CN"/>
        </w:rPr>
        <w:t>6</w:t>
      </w:r>
      <w:r w:rsidRPr="004D182D">
        <w:rPr>
          <w:rFonts w:ascii="Book Antiqua" w:hAnsi="Book Antiqua" w:cs="宋体"/>
          <w:color w:val="000000"/>
          <w:sz w:val="24"/>
          <w:szCs w:val="24"/>
          <w:lang w:eastAsia="zh-CN"/>
        </w:rPr>
        <w:t>: 442-446 [PMID: 24179480 DOI: 10.1177/1756283X13498661]</w:t>
      </w:r>
    </w:p>
    <w:p w14:paraId="6889E9D6" w14:textId="77777777" w:rsidR="004D182D" w:rsidRPr="004D182D" w:rsidRDefault="004D182D" w:rsidP="004D182D">
      <w:pPr>
        <w:spacing w:after="0" w:line="360" w:lineRule="auto"/>
        <w:jc w:val="both"/>
        <w:rPr>
          <w:rFonts w:ascii="Book Antiqua" w:hAnsi="Book Antiqua" w:cs="宋体"/>
          <w:color w:val="000000"/>
          <w:sz w:val="24"/>
          <w:szCs w:val="24"/>
          <w:lang w:eastAsia="zh-CN"/>
        </w:rPr>
      </w:pPr>
      <w:proofErr w:type="gramStart"/>
      <w:r w:rsidRPr="004D182D">
        <w:rPr>
          <w:rFonts w:ascii="Book Antiqua" w:hAnsi="Book Antiqua" w:cs="宋体"/>
          <w:color w:val="000000"/>
          <w:sz w:val="24"/>
          <w:szCs w:val="24"/>
          <w:lang w:eastAsia="zh-CN"/>
        </w:rPr>
        <w:lastRenderedPageBreak/>
        <w:t>7 </w:t>
      </w:r>
      <w:proofErr w:type="spellStart"/>
      <w:r w:rsidRPr="004D182D">
        <w:rPr>
          <w:rFonts w:ascii="Book Antiqua" w:hAnsi="Book Antiqua" w:cs="宋体"/>
          <w:b/>
          <w:bCs/>
          <w:color w:val="000000"/>
          <w:sz w:val="24"/>
          <w:szCs w:val="24"/>
          <w:lang w:eastAsia="zh-CN"/>
        </w:rPr>
        <w:t>Harewood</w:t>
      </w:r>
      <w:proofErr w:type="spellEnd"/>
      <w:r w:rsidRPr="004D182D">
        <w:rPr>
          <w:rFonts w:ascii="Book Antiqua" w:hAnsi="Book Antiqua" w:cs="宋体"/>
          <w:b/>
          <w:bCs/>
          <w:color w:val="000000"/>
          <w:sz w:val="24"/>
          <w:szCs w:val="24"/>
          <w:lang w:eastAsia="zh-CN"/>
        </w:rPr>
        <w:t xml:space="preserve"> GC</w:t>
      </w:r>
      <w:r w:rsidRPr="004D182D">
        <w:rPr>
          <w:rFonts w:ascii="Book Antiqua" w:hAnsi="Book Antiqua" w:cs="宋体"/>
          <w:color w:val="000000"/>
          <w:sz w:val="24"/>
          <w:szCs w:val="24"/>
          <w:lang w:eastAsia="zh-CN"/>
        </w:rPr>
        <w:t xml:space="preserve">, Sharma VK, de </w:t>
      </w:r>
      <w:proofErr w:type="spellStart"/>
      <w:r w:rsidRPr="004D182D">
        <w:rPr>
          <w:rFonts w:ascii="Book Antiqua" w:hAnsi="Book Antiqua" w:cs="宋体"/>
          <w:color w:val="000000"/>
          <w:sz w:val="24"/>
          <w:szCs w:val="24"/>
          <w:lang w:eastAsia="zh-CN"/>
        </w:rPr>
        <w:t>Garmo</w:t>
      </w:r>
      <w:proofErr w:type="spellEnd"/>
      <w:r w:rsidRPr="004D182D">
        <w:rPr>
          <w:rFonts w:ascii="Book Antiqua" w:hAnsi="Book Antiqua" w:cs="宋体"/>
          <w:color w:val="000000"/>
          <w:sz w:val="24"/>
          <w:szCs w:val="24"/>
          <w:lang w:eastAsia="zh-CN"/>
        </w:rPr>
        <w:t xml:space="preserve"> P. Impact of colonoscopy preparation quality on detection of suspected colonic neoplasia.</w:t>
      </w:r>
      <w:proofErr w:type="gramEnd"/>
      <w:r w:rsidRPr="004D182D">
        <w:rPr>
          <w:rFonts w:ascii="Book Antiqua" w:hAnsi="Book Antiqua" w:cs="宋体"/>
          <w:color w:val="000000"/>
          <w:sz w:val="24"/>
          <w:szCs w:val="24"/>
          <w:lang w:eastAsia="zh-CN"/>
        </w:rPr>
        <w:t> </w:t>
      </w:r>
      <w:proofErr w:type="spellStart"/>
      <w:r w:rsidRPr="004D182D">
        <w:rPr>
          <w:rFonts w:ascii="Book Antiqua" w:hAnsi="Book Antiqua" w:cs="宋体"/>
          <w:i/>
          <w:iCs/>
          <w:color w:val="000000"/>
          <w:sz w:val="24"/>
          <w:szCs w:val="24"/>
          <w:lang w:eastAsia="zh-CN"/>
        </w:rPr>
        <w:t>Gastrointest</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Endosc</w:t>
      </w:r>
      <w:proofErr w:type="spellEnd"/>
      <w:r w:rsidRPr="004D182D">
        <w:rPr>
          <w:rFonts w:ascii="Book Antiqua" w:hAnsi="Book Antiqua" w:cs="宋体"/>
          <w:color w:val="000000"/>
          <w:sz w:val="24"/>
          <w:szCs w:val="24"/>
          <w:lang w:eastAsia="zh-CN"/>
        </w:rPr>
        <w:t> 2003; </w:t>
      </w:r>
      <w:r w:rsidRPr="004D182D">
        <w:rPr>
          <w:rFonts w:ascii="Book Antiqua" w:hAnsi="Book Antiqua" w:cs="宋体"/>
          <w:b/>
          <w:bCs/>
          <w:color w:val="000000"/>
          <w:sz w:val="24"/>
          <w:szCs w:val="24"/>
          <w:lang w:eastAsia="zh-CN"/>
        </w:rPr>
        <w:t>58</w:t>
      </w:r>
      <w:r w:rsidRPr="004D182D">
        <w:rPr>
          <w:rFonts w:ascii="Book Antiqua" w:hAnsi="Book Antiqua" w:cs="宋体"/>
          <w:color w:val="000000"/>
          <w:sz w:val="24"/>
          <w:szCs w:val="24"/>
          <w:lang w:eastAsia="zh-CN"/>
        </w:rPr>
        <w:t>: 76-79 [PMID: 12838225 DOI: 10.1067/mge.2003.294]</w:t>
      </w:r>
    </w:p>
    <w:p w14:paraId="0DDC9B13" w14:textId="5D222ECC"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8 </w:t>
      </w:r>
      <w:r w:rsidRPr="004D182D">
        <w:rPr>
          <w:rFonts w:ascii="Book Antiqua" w:hAnsi="Book Antiqua" w:cs="宋体"/>
          <w:b/>
          <w:bCs/>
          <w:color w:val="000000"/>
          <w:sz w:val="24"/>
          <w:szCs w:val="24"/>
          <w:lang w:eastAsia="zh-CN"/>
        </w:rPr>
        <w:t>Lieberman DA</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Holub</w:t>
      </w:r>
      <w:proofErr w:type="spellEnd"/>
      <w:r w:rsidRPr="004D182D">
        <w:rPr>
          <w:rFonts w:ascii="Book Antiqua" w:hAnsi="Book Antiqua" w:cs="宋体"/>
          <w:color w:val="000000"/>
          <w:sz w:val="24"/>
          <w:szCs w:val="24"/>
          <w:lang w:eastAsia="zh-CN"/>
        </w:rPr>
        <w:t xml:space="preserve"> J, </w:t>
      </w:r>
      <w:proofErr w:type="spellStart"/>
      <w:r w:rsidRPr="004D182D">
        <w:rPr>
          <w:rFonts w:ascii="Book Antiqua" w:hAnsi="Book Antiqua" w:cs="宋体"/>
          <w:color w:val="000000"/>
          <w:sz w:val="24"/>
          <w:szCs w:val="24"/>
          <w:lang w:eastAsia="zh-CN"/>
        </w:rPr>
        <w:t>Eisen</w:t>
      </w:r>
      <w:proofErr w:type="spellEnd"/>
      <w:r w:rsidRPr="004D182D">
        <w:rPr>
          <w:rFonts w:ascii="Book Antiqua" w:hAnsi="Book Antiqua" w:cs="宋体"/>
          <w:color w:val="000000"/>
          <w:sz w:val="24"/>
          <w:szCs w:val="24"/>
          <w:lang w:eastAsia="zh-CN"/>
        </w:rPr>
        <w:t xml:space="preserve"> G, Kraemer D, Morris CD. Utilization of colonoscopy in the United States: results from a national consortium. </w:t>
      </w:r>
      <w:proofErr w:type="spellStart"/>
      <w:r w:rsidRPr="004D182D">
        <w:rPr>
          <w:rFonts w:ascii="Book Antiqua" w:hAnsi="Book Antiqua" w:cs="宋体"/>
          <w:i/>
          <w:iCs/>
          <w:color w:val="000000"/>
          <w:sz w:val="24"/>
          <w:szCs w:val="24"/>
          <w:lang w:eastAsia="zh-CN"/>
        </w:rPr>
        <w:t>Gastrointest</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Endosc</w:t>
      </w:r>
      <w:proofErr w:type="spellEnd"/>
      <w:r w:rsidRPr="004D182D">
        <w:rPr>
          <w:rFonts w:ascii="Book Antiqua" w:hAnsi="Book Antiqua" w:cs="宋体"/>
          <w:color w:val="000000"/>
          <w:sz w:val="24"/>
          <w:szCs w:val="24"/>
          <w:lang w:eastAsia="zh-CN"/>
        </w:rPr>
        <w:t> 2005; </w:t>
      </w:r>
      <w:r w:rsidRPr="004D182D">
        <w:rPr>
          <w:rFonts w:ascii="Book Antiqua" w:hAnsi="Book Antiqua" w:cs="宋体"/>
          <w:b/>
          <w:bCs/>
          <w:color w:val="000000"/>
          <w:sz w:val="24"/>
          <w:szCs w:val="24"/>
          <w:lang w:eastAsia="zh-CN"/>
        </w:rPr>
        <w:t>62</w:t>
      </w:r>
      <w:r w:rsidRPr="004D182D">
        <w:rPr>
          <w:rFonts w:ascii="Book Antiqua" w:hAnsi="Book Antiqua" w:cs="宋体"/>
          <w:color w:val="000000"/>
          <w:sz w:val="24"/>
          <w:szCs w:val="24"/>
          <w:lang w:eastAsia="zh-CN"/>
        </w:rPr>
        <w:t>: 875-883 [PMID: 16301030 DOI: 10.1016/j.gie.2005.06.037]</w:t>
      </w:r>
    </w:p>
    <w:p w14:paraId="6335E3B1" w14:textId="3AAAECF9"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9 </w:t>
      </w:r>
      <w:proofErr w:type="spellStart"/>
      <w:r w:rsidRPr="004D182D">
        <w:rPr>
          <w:rFonts w:ascii="Book Antiqua" w:hAnsi="Book Antiqua" w:cs="宋体"/>
          <w:b/>
          <w:bCs/>
          <w:color w:val="000000"/>
          <w:sz w:val="24"/>
          <w:szCs w:val="24"/>
          <w:lang w:eastAsia="zh-CN"/>
        </w:rPr>
        <w:t>Chokshi</w:t>
      </w:r>
      <w:proofErr w:type="spellEnd"/>
      <w:r w:rsidRPr="004D182D">
        <w:rPr>
          <w:rFonts w:ascii="Book Antiqua" w:hAnsi="Book Antiqua" w:cs="宋体"/>
          <w:b/>
          <w:bCs/>
          <w:color w:val="000000"/>
          <w:sz w:val="24"/>
          <w:szCs w:val="24"/>
          <w:lang w:eastAsia="zh-CN"/>
        </w:rPr>
        <w:t xml:space="preserve"> RV</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Hovis</w:t>
      </w:r>
      <w:proofErr w:type="spellEnd"/>
      <w:r w:rsidRPr="004D182D">
        <w:rPr>
          <w:rFonts w:ascii="Book Antiqua" w:hAnsi="Book Antiqua" w:cs="宋体"/>
          <w:color w:val="000000"/>
          <w:sz w:val="24"/>
          <w:szCs w:val="24"/>
          <w:lang w:eastAsia="zh-CN"/>
        </w:rPr>
        <w:t xml:space="preserve"> CE, Hollander T, Early DS, Wang JS. </w:t>
      </w:r>
      <w:proofErr w:type="gramStart"/>
      <w:r w:rsidRPr="004D182D">
        <w:rPr>
          <w:rFonts w:ascii="Book Antiqua" w:hAnsi="Book Antiqua" w:cs="宋体"/>
          <w:color w:val="000000"/>
          <w:sz w:val="24"/>
          <w:szCs w:val="24"/>
          <w:lang w:eastAsia="zh-CN"/>
        </w:rPr>
        <w:t>Prevalence of missed adenomas in patients with inadequate bowel preparation on screening colonoscopy.</w:t>
      </w:r>
      <w:proofErr w:type="gramEnd"/>
      <w:r w:rsidRPr="004D182D">
        <w:rPr>
          <w:rFonts w:ascii="Book Antiqua" w:hAnsi="Book Antiqua" w:cs="宋体"/>
          <w:color w:val="000000"/>
          <w:sz w:val="24"/>
          <w:szCs w:val="24"/>
          <w:lang w:eastAsia="zh-CN"/>
        </w:rPr>
        <w:t> </w:t>
      </w:r>
      <w:proofErr w:type="spellStart"/>
      <w:r w:rsidRPr="004D182D">
        <w:rPr>
          <w:rFonts w:ascii="Book Antiqua" w:hAnsi="Book Antiqua" w:cs="宋体"/>
          <w:i/>
          <w:iCs/>
          <w:color w:val="000000"/>
          <w:sz w:val="24"/>
          <w:szCs w:val="24"/>
          <w:lang w:eastAsia="zh-CN"/>
        </w:rPr>
        <w:t>Gastrointest</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Endosc</w:t>
      </w:r>
      <w:proofErr w:type="spellEnd"/>
      <w:r w:rsidRPr="004D182D">
        <w:rPr>
          <w:rFonts w:ascii="Book Antiqua" w:hAnsi="Book Antiqua" w:cs="宋体"/>
          <w:color w:val="000000"/>
          <w:sz w:val="24"/>
          <w:szCs w:val="24"/>
          <w:lang w:eastAsia="zh-CN"/>
        </w:rPr>
        <w:t> 2012; </w:t>
      </w:r>
      <w:r w:rsidRPr="004D182D">
        <w:rPr>
          <w:rFonts w:ascii="Book Antiqua" w:hAnsi="Book Antiqua" w:cs="宋体"/>
          <w:b/>
          <w:bCs/>
          <w:color w:val="000000"/>
          <w:sz w:val="24"/>
          <w:szCs w:val="24"/>
          <w:lang w:eastAsia="zh-CN"/>
        </w:rPr>
        <w:t>75</w:t>
      </w:r>
      <w:r w:rsidRPr="004D182D">
        <w:rPr>
          <w:rFonts w:ascii="Book Antiqua" w:hAnsi="Book Antiqua" w:cs="宋体"/>
          <w:color w:val="000000"/>
          <w:sz w:val="24"/>
          <w:szCs w:val="24"/>
          <w:lang w:eastAsia="zh-CN"/>
        </w:rPr>
        <w:t>: 1197-1203 [PMID: 22381531 DOI: 10.1016/j.gie.2012.01.005]</w:t>
      </w:r>
    </w:p>
    <w:p w14:paraId="256CFB8F" w14:textId="4A51D609"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10 </w:t>
      </w:r>
      <w:r w:rsidRPr="004D182D">
        <w:rPr>
          <w:rFonts w:ascii="Book Antiqua" w:hAnsi="Book Antiqua" w:cs="宋体"/>
          <w:b/>
          <w:bCs/>
          <w:color w:val="000000"/>
          <w:sz w:val="24"/>
          <w:szCs w:val="24"/>
          <w:lang w:eastAsia="zh-CN"/>
        </w:rPr>
        <w:t>Froehlich F</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Wietlisbach</w:t>
      </w:r>
      <w:proofErr w:type="spellEnd"/>
      <w:r w:rsidRPr="004D182D">
        <w:rPr>
          <w:rFonts w:ascii="Book Antiqua" w:hAnsi="Book Antiqua" w:cs="宋体"/>
          <w:color w:val="000000"/>
          <w:sz w:val="24"/>
          <w:szCs w:val="24"/>
          <w:lang w:eastAsia="zh-CN"/>
        </w:rPr>
        <w:t xml:space="preserve"> V, </w:t>
      </w:r>
      <w:proofErr w:type="spellStart"/>
      <w:r w:rsidRPr="004D182D">
        <w:rPr>
          <w:rFonts w:ascii="Book Antiqua" w:hAnsi="Book Antiqua" w:cs="宋体"/>
          <w:color w:val="000000"/>
          <w:sz w:val="24"/>
          <w:szCs w:val="24"/>
          <w:lang w:eastAsia="zh-CN"/>
        </w:rPr>
        <w:t>Gonvers</w:t>
      </w:r>
      <w:proofErr w:type="spellEnd"/>
      <w:r w:rsidRPr="004D182D">
        <w:rPr>
          <w:rFonts w:ascii="Book Antiqua" w:hAnsi="Book Antiqua" w:cs="宋体"/>
          <w:color w:val="000000"/>
          <w:sz w:val="24"/>
          <w:szCs w:val="24"/>
          <w:lang w:eastAsia="zh-CN"/>
        </w:rPr>
        <w:t xml:space="preserve"> JJ, </w:t>
      </w:r>
      <w:proofErr w:type="spellStart"/>
      <w:r w:rsidRPr="004D182D">
        <w:rPr>
          <w:rFonts w:ascii="Book Antiqua" w:hAnsi="Book Antiqua" w:cs="宋体"/>
          <w:color w:val="000000"/>
          <w:sz w:val="24"/>
          <w:szCs w:val="24"/>
          <w:lang w:eastAsia="zh-CN"/>
        </w:rPr>
        <w:t>Burnand</w:t>
      </w:r>
      <w:proofErr w:type="spellEnd"/>
      <w:r w:rsidRPr="004D182D">
        <w:rPr>
          <w:rFonts w:ascii="Book Antiqua" w:hAnsi="Book Antiqua" w:cs="宋体"/>
          <w:color w:val="000000"/>
          <w:sz w:val="24"/>
          <w:szCs w:val="24"/>
          <w:lang w:eastAsia="zh-CN"/>
        </w:rPr>
        <w:t xml:space="preserve"> B, Vader JP. Impact of colonic cleansing on quality and diagnostic yield of colonoscopy: the European Panel of Appropriateness of Gastrointestinal Endoscopy European multicenter study. </w:t>
      </w:r>
      <w:proofErr w:type="spellStart"/>
      <w:r w:rsidRPr="004D182D">
        <w:rPr>
          <w:rFonts w:ascii="Book Antiqua" w:hAnsi="Book Antiqua" w:cs="宋体"/>
          <w:i/>
          <w:iCs/>
          <w:color w:val="000000"/>
          <w:sz w:val="24"/>
          <w:szCs w:val="24"/>
          <w:lang w:eastAsia="zh-CN"/>
        </w:rPr>
        <w:t>Gastrointest</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Endosc</w:t>
      </w:r>
      <w:proofErr w:type="spellEnd"/>
      <w:r w:rsidRPr="004D182D">
        <w:rPr>
          <w:rFonts w:ascii="Book Antiqua" w:hAnsi="Book Antiqua" w:cs="宋体"/>
          <w:color w:val="000000"/>
          <w:sz w:val="24"/>
          <w:szCs w:val="24"/>
          <w:lang w:eastAsia="zh-CN"/>
        </w:rPr>
        <w:t> 2005; </w:t>
      </w:r>
      <w:r w:rsidRPr="004D182D">
        <w:rPr>
          <w:rFonts w:ascii="Book Antiqua" w:hAnsi="Book Antiqua" w:cs="宋体"/>
          <w:b/>
          <w:bCs/>
          <w:color w:val="000000"/>
          <w:sz w:val="24"/>
          <w:szCs w:val="24"/>
          <w:lang w:eastAsia="zh-CN"/>
        </w:rPr>
        <w:t>61</w:t>
      </w:r>
      <w:r w:rsidRPr="004D182D">
        <w:rPr>
          <w:rFonts w:ascii="Book Antiqua" w:hAnsi="Book Antiqua" w:cs="宋体"/>
          <w:color w:val="000000"/>
          <w:sz w:val="24"/>
          <w:szCs w:val="24"/>
          <w:lang w:eastAsia="zh-CN"/>
        </w:rPr>
        <w:t>: 378-384 [PMID: 15758907 DOI: 10.1016/S0016-5107(04)02776-2]</w:t>
      </w:r>
    </w:p>
    <w:p w14:paraId="60FB52E5" w14:textId="5AA61F15"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11 </w:t>
      </w:r>
      <w:proofErr w:type="spellStart"/>
      <w:r w:rsidRPr="004D182D">
        <w:rPr>
          <w:rFonts w:ascii="Book Antiqua" w:hAnsi="Book Antiqua" w:cs="宋体"/>
          <w:b/>
          <w:bCs/>
          <w:color w:val="000000"/>
          <w:sz w:val="24"/>
          <w:szCs w:val="24"/>
          <w:lang w:eastAsia="zh-CN"/>
        </w:rPr>
        <w:t>Lebwohl</w:t>
      </w:r>
      <w:proofErr w:type="spellEnd"/>
      <w:r w:rsidRPr="004D182D">
        <w:rPr>
          <w:rFonts w:ascii="Book Antiqua" w:hAnsi="Book Antiqua" w:cs="宋体"/>
          <w:b/>
          <w:bCs/>
          <w:color w:val="000000"/>
          <w:sz w:val="24"/>
          <w:szCs w:val="24"/>
          <w:lang w:eastAsia="zh-CN"/>
        </w:rPr>
        <w:t xml:space="preserve"> B</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Kastrinos</w:t>
      </w:r>
      <w:proofErr w:type="spellEnd"/>
      <w:r w:rsidRPr="004D182D">
        <w:rPr>
          <w:rFonts w:ascii="Book Antiqua" w:hAnsi="Book Antiqua" w:cs="宋体"/>
          <w:color w:val="000000"/>
          <w:sz w:val="24"/>
          <w:szCs w:val="24"/>
          <w:lang w:eastAsia="zh-CN"/>
        </w:rPr>
        <w:t xml:space="preserve"> F, Glick M, Rosenbaum AJ, Wang T, </w:t>
      </w:r>
      <w:proofErr w:type="spellStart"/>
      <w:r w:rsidRPr="004D182D">
        <w:rPr>
          <w:rFonts w:ascii="Book Antiqua" w:hAnsi="Book Antiqua" w:cs="宋体"/>
          <w:color w:val="000000"/>
          <w:sz w:val="24"/>
          <w:szCs w:val="24"/>
          <w:lang w:eastAsia="zh-CN"/>
        </w:rPr>
        <w:t>Neugut</w:t>
      </w:r>
      <w:proofErr w:type="spellEnd"/>
      <w:r w:rsidRPr="004D182D">
        <w:rPr>
          <w:rFonts w:ascii="Book Antiqua" w:hAnsi="Book Antiqua" w:cs="宋体"/>
          <w:color w:val="000000"/>
          <w:sz w:val="24"/>
          <w:szCs w:val="24"/>
          <w:lang w:eastAsia="zh-CN"/>
        </w:rPr>
        <w:t xml:space="preserve"> AI. The impact of suboptimal bowel preparation on adenoma miss rates and the factors associated with early repeat colonoscopy. </w:t>
      </w:r>
      <w:proofErr w:type="spellStart"/>
      <w:r w:rsidRPr="004D182D">
        <w:rPr>
          <w:rFonts w:ascii="Book Antiqua" w:hAnsi="Book Antiqua" w:cs="宋体"/>
          <w:i/>
          <w:iCs/>
          <w:color w:val="000000"/>
          <w:sz w:val="24"/>
          <w:szCs w:val="24"/>
          <w:lang w:eastAsia="zh-CN"/>
        </w:rPr>
        <w:t>Gastrointest</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Endosc</w:t>
      </w:r>
      <w:proofErr w:type="spellEnd"/>
      <w:r w:rsidRPr="004D182D">
        <w:rPr>
          <w:rFonts w:ascii="Book Antiqua" w:hAnsi="Book Antiqua" w:cs="宋体"/>
          <w:color w:val="000000"/>
          <w:sz w:val="24"/>
          <w:szCs w:val="24"/>
          <w:lang w:eastAsia="zh-CN"/>
        </w:rPr>
        <w:t> 2011; </w:t>
      </w:r>
      <w:r w:rsidRPr="004D182D">
        <w:rPr>
          <w:rFonts w:ascii="Book Antiqua" w:hAnsi="Book Antiqua" w:cs="宋体"/>
          <w:b/>
          <w:bCs/>
          <w:color w:val="000000"/>
          <w:sz w:val="24"/>
          <w:szCs w:val="24"/>
          <w:lang w:eastAsia="zh-CN"/>
        </w:rPr>
        <w:t>73</w:t>
      </w:r>
      <w:r w:rsidRPr="004D182D">
        <w:rPr>
          <w:rFonts w:ascii="Book Antiqua" w:hAnsi="Book Antiqua" w:cs="宋体"/>
          <w:color w:val="000000"/>
          <w:sz w:val="24"/>
          <w:szCs w:val="24"/>
          <w:lang w:eastAsia="zh-CN"/>
        </w:rPr>
        <w:t>: 1207-1214 [PMID: 21481857 DOI: 10.1016/j.gie.2011.01.051]</w:t>
      </w:r>
    </w:p>
    <w:p w14:paraId="24A81301" w14:textId="320357C0"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12 </w:t>
      </w:r>
      <w:r w:rsidRPr="004D182D">
        <w:rPr>
          <w:rFonts w:ascii="Book Antiqua" w:hAnsi="Book Antiqua" w:cs="宋体"/>
          <w:b/>
          <w:bCs/>
          <w:color w:val="000000"/>
          <w:sz w:val="24"/>
          <w:szCs w:val="24"/>
          <w:lang w:eastAsia="zh-CN"/>
        </w:rPr>
        <w:t>Rex DK</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Imperiale</w:t>
      </w:r>
      <w:proofErr w:type="spellEnd"/>
      <w:r w:rsidRPr="004D182D">
        <w:rPr>
          <w:rFonts w:ascii="Book Antiqua" w:hAnsi="Book Antiqua" w:cs="宋体"/>
          <w:color w:val="000000"/>
          <w:sz w:val="24"/>
          <w:szCs w:val="24"/>
          <w:lang w:eastAsia="zh-CN"/>
        </w:rPr>
        <w:t xml:space="preserve"> TF, </w:t>
      </w:r>
      <w:proofErr w:type="spellStart"/>
      <w:r w:rsidRPr="004D182D">
        <w:rPr>
          <w:rFonts w:ascii="Book Antiqua" w:hAnsi="Book Antiqua" w:cs="宋体"/>
          <w:color w:val="000000"/>
          <w:sz w:val="24"/>
          <w:szCs w:val="24"/>
          <w:lang w:eastAsia="zh-CN"/>
        </w:rPr>
        <w:t>Latinovich</w:t>
      </w:r>
      <w:proofErr w:type="spellEnd"/>
      <w:r w:rsidRPr="004D182D">
        <w:rPr>
          <w:rFonts w:ascii="Book Antiqua" w:hAnsi="Book Antiqua" w:cs="宋体"/>
          <w:color w:val="000000"/>
          <w:sz w:val="24"/>
          <w:szCs w:val="24"/>
          <w:lang w:eastAsia="zh-CN"/>
        </w:rPr>
        <w:t xml:space="preserve"> DR, Bratcher LL. Impact of bowel preparation on efficiency and cost of colonoscopy. </w:t>
      </w:r>
      <w:r w:rsidRPr="004D182D">
        <w:rPr>
          <w:rFonts w:ascii="Book Antiqua" w:hAnsi="Book Antiqua" w:cs="宋体"/>
          <w:i/>
          <w:iCs/>
          <w:color w:val="000000"/>
          <w:sz w:val="24"/>
          <w:szCs w:val="24"/>
          <w:lang w:eastAsia="zh-CN"/>
        </w:rPr>
        <w:t xml:space="preserve">Am J </w:t>
      </w:r>
      <w:proofErr w:type="spellStart"/>
      <w:r w:rsidRPr="004D182D">
        <w:rPr>
          <w:rFonts w:ascii="Book Antiqua" w:hAnsi="Book Antiqua" w:cs="宋体"/>
          <w:i/>
          <w:iCs/>
          <w:color w:val="000000"/>
          <w:sz w:val="24"/>
          <w:szCs w:val="24"/>
          <w:lang w:eastAsia="zh-CN"/>
        </w:rPr>
        <w:t>Gastroenterol</w:t>
      </w:r>
      <w:proofErr w:type="spellEnd"/>
      <w:r w:rsidRPr="004D182D">
        <w:rPr>
          <w:rFonts w:ascii="Book Antiqua" w:hAnsi="Book Antiqua" w:cs="宋体"/>
          <w:color w:val="000000"/>
          <w:sz w:val="24"/>
          <w:szCs w:val="24"/>
          <w:lang w:eastAsia="zh-CN"/>
        </w:rPr>
        <w:t> 2002; </w:t>
      </w:r>
      <w:r w:rsidRPr="004D182D">
        <w:rPr>
          <w:rFonts w:ascii="Book Antiqua" w:hAnsi="Book Antiqua" w:cs="宋体"/>
          <w:b/>
          <w:bCs/>
          <w:color w:val="000000"/>
          <w:sz w:val="24"/>
          <w:szCs w:val="24"/>
          <w:lang w:eastAsia="zh-CN"/>
        </w:rPr>
        <w:t>97</w:t>
      </w:r>
      <w:r w:rsidRPr="004D182D">
        <w:rPr>
          <w:rFonts w:ascii="Book Antiqua" w:hAnsi="Book Antiqua" w:cs="宋体"/>
          <w:color w:val="000000"/>
          <w:sz w:val="24"/>
          <w:szCs w:val="24"/>
          <w:lang w:eastAsia="zh-CN"/>
        </w:rPr>
        <w:t>: 1696-1700 [PMID: 12135020 DOI: 10.1111/j.1572-0241.2002.05827.x]</w:t>
      </w:r>
    </w:p>
    <w:p w14:paraId="5EEDD1D9" w14:textId="6DBC4187" w:rsidR="004D182D" w:rsidRPr="004D182D" w:rsidRDefault="004D182D" w:rsidP="004D182D">
      <w:pPr>
        <w:spacing w:after="0" w:line="360" w:lineRule="auto"/>
        <w:jc w:val="both"/>
        <w:rPr>
          <w:rFonts w:ascii="Book Antiqua" w:hAnsi="Book Antiqua" w:cs="宋体"/>
          <w:color w:val="000000"/>
          <w:sz w:val="24"/>
          <w:szCs w:val="24"/>
          <w:lang w:eastAsia="zh-CN"/>
        </w:rPr>
      </w:pPr>
      <w:r w:rsidRPr="004D182D">
        <w:rPr>
          <w:rFonts w:ascii="Book Antiqua" w:hAnsi="Book Antiqua" w:cs="宋体"/>
          <w:color w:val="000000"/>
          <w:sz w:val="24"/>
          <w:szCs w:val="24"/>
          <w:lang w:eastAsia="zh-CN"/>
        </w:rPr>
        <w:t>13 </w:t>
      </w:r>
      <w:proofErr w:type="spellStart"/>
      <w:r w:rsidRPr="004D182D">
        <w:rPr>
          <w:rFonts w:ascii="Book Antiqua" w:hAnsi="Book Antiqua" w:cs="宋体"/>
          <w:b/>
          <w:bCs/>
          <w:color w:val="000000"/>
          <w:sz w:val="24"/>
          <w:szCs w:val="24"/>
          <w:lang w:eastAsia="zh-CN"/>
        </w:rPr>
        <w:t>Lebwohl</w:t>
      </w:r>
      <w:proofErr w:type="spellEnd"/>
      <w:r w:rsidRPr="004D182D">
        <w:rPr>
          <w:rFonts w:ascii="Book Antiqua" w:hAnsi="Book Antiqua" w:cs="宋体"/>
          <w:b/>
          <w:bCs/>
          <w:color w:val="000000"/>
          <w:sz w:val="24"/>
          <w:szCs w:val="24"/>
          <w:lang w:eastAsia="zh-CN"/>
        </w:rPr>
        <w:t xml:space="preserve"> B</w:t>
      </w:r>
      <w:r w:rsidRPr="004D182D">
        <w:rPr>
          <w:rFonts w:ascii="Book Antiqua" w:hAnsi="Book Antiqua" w:cs="宋体"/>
          <w:color w:val="000000"/>
          <w:sz w:val="24"/>
          <w:szCs w:val="24"/>
          <w:lang w:eastAsia="zh-CN"/>
        </w:rPr>
        <w:t xml:space="preserve">, Wang TC, </w:t>
      </w:r>
      <w:proofErr w:type="spellStart"/>
      <w:r w:rsidRPr="004D182D">
        <w:rPr>
          <w:rFonts w:ascii="Book Antiqua" w:hAnsi="Book Antiqua" w:cs="宋体"/>
          <w:color w:val="000000"/>
          <w:sz w:val="24"/>
          <w:szCs w:val="24"/>
          <w:lang w:eastAsia="zh-CN"/>
        </w:rPr>
        <w:t>Neugut</w:t>
      </w:r>
      <w:proofErr w:type="spellEnd"/>
      <w:r w:rsidRPr="004D182D">
        <w:rPr>
          <w:rFonts w:ascii="Book Antiqua" w:hAnsi="Book Antiqua" w:cs="宋体"/>
          <w:color w:val="000000"/>
          <w:sz w:val="24"/>
          <w:szCs w:val="24"/>
          <w:lang w:eastAsia="zh-CN"/>
        </w:rPr>
        <w:t xml:space="preserve"> AI. </w:t>
      </w:r>
      <w:proofErr w:type="gramStart"/>
      <w:r w:rsidRPr="004D182D">
        <w:rPr>
          <w:rFonts w:ascii="Book Antiqua" w:hAnsi="Book Antiqua" w:cs="宋体"/>
          <w:color w:val="000000"/>
          <w:sz w:val="24"/>
          <w:szCs w:val="24"/>
          <w:lang w:eastAsia="zh-CN"/>
        </w:rPr>
        <w:t>Socioeconomic and other predictors of colonoscopy preparation quality.</w:t>
      </w:r>
      <w:proofErr w:type="gramEnd"/>
      <w:r w:rsidRPr="004D182D">
        <w:rPr>
          <w:rFonts w:ascii="Book Antiqua" w:hAnsi="Book Antiqua" w:cs="宋体"/>
          <w:color w:val="000000"/>
          <w:sz w:val="24"/>
          <w:szCs w:val="24"/>
          <w:lang w:eastAsia="zh-CN"/>
        </w:rPr>
        <w:t> </w:t>
      </w:r>
      <w:r w:rsidRPr="004D182D">
        <w:rPr>
          <w:rFonts w:ascii="Book Antiqua" w:hAnsi="Book Antiqua" w:cs="宋体"/>
          <w:i/>
          <w:iCs/>
          <w:color w:val="000000"/>
          <w:sz w:val="24"/>
          <w:szCs w:val="24"/>
          <w:lang w:eastAsia="zh-CN"/>
        </w:rPr>
        <w:t xml:space="preserve">Dig Dis </w:t>
      </w:r>
      <w:proofErr w:type="spellStart"/>
      <w:r w:rsidRPr="004D182D">
        <w:rPr>
          <w:rFonts w:ascii="Book Antiqua" w:hAnsi="Book Antiqua" w:cs="宋体"/>
          <w:i/>
          <w:iCs/>
          <w:color w:val="000000"/>
          <w:sz w:val="24"/>
          <w:szCs w:val="24"/>
          <w:lang w:eastAsia="zh-CN"/>
        </w:rPr>
        <w:t>Sci</w:t>
      </w:r>
      <w:proofErr w:type="spellEnd"/>
      <w:r w:rsidRPr="004D182D">
        <w:rPr>
          <w:rFonts w:ascii="Book Antiqua" w:hAnsi="Book Antiqua" w:cs="宋体"/>
          <w:color w:val="000000"/>
          <w:sz w:val="24"/>
          <w:szCs w:val="24"/>
          <w:lang w:eastAsia="zh-CN"/>
        </w:rPr>
        <w:t> 2010; </w:t>
      </w:r>
      <w:r w:rsidRPr="004D182D">
        <w:rPr>
          <w:rFonts w:ascii="Book Antiqua" w:hAnsi="Book Antiqua" w:cs="宋体"/>
          <w:b/>
          <w:bCs/>
          <w:color w:val="000000"/>
          <w:sz w:val="24"/>
          <w:szCs w:val="24"/>
          <w:lang w:eastAsia="zh-CN"/>
        </w:rPr>
        <w:t>55</w:t>
      </w:r>
      <w:r w:rsidRPr="004D182D">
        <w:rPr>
          <w:rFonts w:ascii="Book Antiqua" w:hAnsi="Book Antiqua" w:cs="宋体"/>
          <w:color w:val="000000"/>
          <w:sz w:val="24"/>
          <w:szCs w:val="24"/>
          <w:lang w:eastAsia="zh-CN"/>
        </w:rPr>
        <w:t>: 2014-2020 [PMID: 20082217 DOI: 10.1007/s10620-009-1079-7]</w:t>
      </w:r>
    </w:p>
    <w:p w14:paraId="64984C6B" w14:textId="0632D79B" w:rsidR="004D182D" w:rsidRPr="004D182D" w:rsidRDefault="004D182D" w:rsidP="004D182D">
      <w:pPr>
        <w:spacing w:after="0" w:line="360" w:lineRule="auto"/>
        <w:jc w:val="both"/>
        <w:rPr>
          <w:rFonts w:ascii="Book Antiqua" w:hAnsi="Book Antiqua" w:cs="宋体"/>
          <w:color w:val="000000"/>
          <w:sz w:val="24"/>
          <w:szCs w:val="24"/>
          <w:lang w:eastAsia="zh-CN"/>
        </w:rPr>
      </w:pPr>
      <w:proofErr w:type="gramStart"/>
      <w:r w:rsidRPr="004D182D">
        <w:rPr>
          <w:rFonts w:ascii="Book Antiqua" w:hAnsi="Book Antiqua" w:cs="宋体"/>
          <w:color w:val="000000"/>
          <w:sz w:val="24"/>
          <w:szCs w:val="24"/>
          <w:lang w:eastAsia="zh-CN"/>
        </w:rPr>
        <w:t>14 </w:t>
      </w:r>
      <w:proofErr w:type="spellStart"/>
      <w:r w:rsidRPr="004D182D">
        <w:rPr>
          <w:rFonts w:ascii="Book Antiqua" w:hAnsi="Book Antiqua" w:cs="宋体"/>
          <w:b/>
          <w:bCs/>
          <w:color w:val="000000"/>
          <w:sz w:val="24"/>
          <w:szCs w:val="24"/>
          <w:lang w:eastAsia="zh-CN"/>
        </w:rPr>
        <w:t>Kazarian</w:t>
      </w:r>
      <w:proofErr w:type="spellEnd"/>
      <w:r w:rsidRPr="004D182D">
        <w:rPr>
          <w:rFonts w:ascii="Book Antiqua" w:hAnsi="Book Antiqua" w:cs="宋体"/>
          <w:b/>
          <w:bCs/>
          <w:color w:val="000000"/>
          <w:sz w:val="24"/>
          <w:szCs w:val="24"/>
          <w:lang w:eastAsia="zh-CN"/>
        </w:rPr>
        <w:t xml:space="preserve"> ES</w:t>
      </w:r>
      <w:r w:rsidRPr="004D182D">
        <w:rPr>
          <w:rFonts w:ascii="Book Antiqua" w:hAnsi="Book Antiqua" w:cs="宋体"/>
          <w:color w:val="000000"/>
          <w:sz w:val="24"/>
          <w:szCs w:val="24"/>
          <w:lang w:eastAsia="zh-CN"/>
        </w:rPr>
        <w:t xml:space="preserve">, </w:t>
      </w:r>
      <w:proofErr w:type="spellStart"/>
      <w:r w:rsidRPr="004D182D">
        <w:rPr>
          <w:rFonts w:ascii="Book Antiqua" w:hAnsi="Book Antiqua" w:cs="宋体"/>
          <w:color w:val="000000"/>
          <w:sz w:val="24"/>
          <w:szCs w:val="24"/>
          <w:lang w:eastAsia="zh-CN"/>
        </w:rPr>
        <w:t>Carreira</w:t>
      </w:r>
      <w:proofErr w:type="spellEnd"/>
      <w:r w:rsidRPr="004D182D">
        <w:rPr>
          <w:rFonts w:ascii="Book Antiqua" w:hAnsi="Book Antiqua" w:cs="宋体"/>
          <w:color w:val="000000"/>
          <w:sz w:val="24"/>
          <w:szCs w:val="24"/>
          <w:lang w:eastAsia="zh-CN"/>
        </w:rPr>
        <w:t xml:space="preserve"> FS, </w:t>
      </w:r>
      <w:proofErr w:type="spellStart"/>
      <w:r w:rsidRPr="004D182D">
        <w:rPr>
          <w:rFonts w:ascii="Book Antiqua" w:hAnsi="Book Antiqua" w:cs="宋体"/>
          <w:color w:val="000000"/>
          <w:sz w:val="24"/>
          <w:szCs w:val="24"/>
          <w:lang w:eastAsia="zh-CN"/>
        </w:rPr>
        <w:t>Toribara</w:t>
      </w:r>
      <w:proofErr w:type="spellEnd"/>
      <w:r w:rsidRPr="004D182D">
        <w:rPr>
          <w:rFonts w:ascii="Book Antiqua" w:hAnsi="Book Antiqua" w:cs="宋体"/>
          <w:color w:val="000000"/>
          <w:sz w:val="24"/>
          <w:szCs w:val="24"/>
          <w:lang w:eastAsia="zh-CN"/>
        </w:rPr>
        <w:t xml:space="preserve"> NW, </w:t>
      </w:r>
      <w:proofErr w:type="spellStart"/>
      <w:r w:rsidRPr="004D182D">
        <w:rPr>
          <w:rFonts w:ascii="Book Antiqua" w:hAnsi="Book Antiqua" w:cs="宋体"/>
          <w:color w:val="000000"/>
          <w:sz w:val="24"/>
          <w:szCs w:val="24"/>
          <w:lang w:eastAsia="zh-CN"/>
        </w:rPr>
        <w:t>Denberg</w:t>
      </w:r>
      <w:proofErr w:type="spellEnd"/>
      <w:r w:rsidRPr="004D182D">
        <w:rPr>
          <w:rFonts w:ascii="Book Antiqua" w:hAnsi="Book Antiqua" w:cs="宋体"/>
          <w:color w:val="000000"/>
          <w:sz w:val="24"/>
          <w:szCs w:val="24"/>
          <w:lang w:eastAsia="zh-CN"/>
        </w:rPr>
        <w:t xml:space="preserve"> TD.</w:t>
      </w:r>
      <w:proofErr w:type="gramEnd"/>
      <w:r w:rsidRPr="004D182D">
        <w:rPr>
          <w:rFonts w:ascii="Book Antiqua" w:hAnsi="Book Antiqua" w:cs="宋体"/>
          <w:color w:val="000000"/>
          <w:sz w:val="24"/>
          <w:szCs w:val="24"/>
          <w:lang w:eastAsia="zh-CN"/>
        </w:rPr>
        <w:t xml:space="preserve"> </w:t>
      </w:r>
      <w:proofErr w:type="gramStart"/>
      <w:r w:rsidRPr="004D182D">
        <w:rPr>
          <w:rFonts w:ascii="Book Antiqua" w:hAnsi="Book Antiqua" w:cs="宋体"/>
          <w:color w:val="000000"/>
          <w:sz w:val="24"/>
          <w:szCs w:val="24"/>
          <w:lang w:eastAsia="zh-CN"/>
        </w:rPr>
        <w:t>Colonoscopy completion in a large safety net health care system.</w:t>
      </w:r>
      <w:proofErr w:type="gramEnd"/>
      <w:r w:rsidRPr="004D182D">
        <w:rPr>
          <w:rFonts w:ascii="Book Antiqua" w:hAnsi="Book Antiqua" w:cs="宋体"/>
          <w:color w:val="000000"/>
          <w:sz w:val="24"/>
          <w:szCs w:val="24"/>
          <w:lang w:eastAsia="zh-CN"/>
        </w:rPr>
        <w:t> </w:t>
      </w:r>
      <w:proofErr w:type="spellStart"/>
      <w:r w:rsidRPr="004D182D">
        <w:rPr>
          <w:rFonts w:ascii="Book Antiqua" w:hAnsi="Book Antiqua" w:cs="宋体"/>
          <w:i/>
          <w:iCs/>
          <w:color w:val="000000"/>
          <w:sz w:val="24"/>
          <w:szCs w:val="24"/>
          <w:lang w:eastAsia="zh-CN"/>
        </w:rPr>
        <w:t>Clin</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Gastroenterol</w:t>
      </w:r>
      <w:proofErr w:type="spellEnd"/>
      <w:r w:rsidRPr="004D182D">
        <w:rPr>
          <w:rFonts w:ascii="Book Antiqua" w:hAnsi="Book Antiqua" w:cs="宋体"/>
          <w:i/>
          <w:iCs/>
          <w:color w:val="000000"/>
          <w:sz w:val="24"/>
          <w:szCs w:val="24"/>
          <w:lang w:eastAsia="zh-CN"/>
        </w:rPr>
        <w:t xml:space="preserve"> </w:t>
      </w:r>
      <w:proofErr w:type="spellStart"/>
      <w:r w:rsidRPr="004D182D">
        <w:rPr>
          <w:rFonts w:ascii="Book Antiqua" w:hAnsi="Book Antiqua" w:cs="宋体"/>
          <w:i/>
          <w:iCs/>
          <w:color w:val="000000"/>
          <w:sz w:val="24"/>
          <w:szCs w:val="24"/>
          <w:lang w:eastAsia="zh-CN"/>
        </w:rPr>
        <w:t>Hepatol</w:t>
      </w:r>
      <w:proofErr w:type="spellEnd"/>
      <w:r w:rsidRPr="004D182D">
        <w:rPr>
          <w:rFonts w:ascii="Book Antiqua" w:hAnsi="Book Antiqua" w:cs="宋体"/>
          <w:color w:val="000000"/>
          <w:sz w:val="24"/>
          <w:szCs w:val="24"/>
          <w:lang w:eastAsia="zh-CN"/>
        </w:rPr>
        <w:t> 2008; </w:t>
      </w:r>
      <w:r w:rsidRPr="004D182D">
        <w:rPr>
          <w:rFonts w:ascii="Book Antiqua" w:hAnsi="Book Antiqua" w:cs="宋体"/>
          <w:b/>
          <w:bCs/>
          <w:color w:val="000000"/>
          <w:sz w:val="24"/>
          <w:szCs w:val="24"/>
          <w:lang w:eastAsia="zh-CN"/>
        </w:rPr>
        <w:t>6</w:t>
      </w:r>
      <w:r w:rsidRPr="004D182D">
        <w:rPr>
          <w:rFonts w:ascii="Book Antiqua" w:hAnsi="Book Antiqua" w:cs="宋体"/>
          <w:color w:val="000000"/>
          <w:sz w:val="24"/>
          <w:szCs w:val="24"/>
          <w:lang w:eastAsia="zh-CN"/>
        </w:rPr>
        <w:t>: 438-442 [PMID: 18304886 DOI: 10.1016/j.cgh.2007.12.003]</w:t>
      </w:r>
    </w:p>
    <w:p w14:paraId="06705570" w14:textId="77777777" w:rsidR="006817B1" w:rsidRPr="004D182D" w:rsidRDefault="006817B1" w:rsidP="004D182D">
      <w:pPr>
        <w:spacing w:after="0" w:line="360" w:lineRule="auto"/>
        <w:jc w:val="both"/>
        <w:rPr>
          <w:rFonts w:ascii="Book Antiqua" w:hAnsi="Book Antiqua"/>
          <w:b/>
          <w:sz w:val="24"/>
          <w:szCs w:val="24"/>
          <w:lang w:eastAsia="zh-CN"/>
        </w:rPr>
      </w:pPr>
    </w:p>
    <w:p w14:paraId="4C68F4F6" w14:textId="3561E36A" w:rsidR="006817B1" w:rsidRPr="004D182D" w:rsidRDefault="006817B1" w:rsidP="004D182D">
      <w:pPr>
        <w:pStyle w:val="PlainText"/>
        <w:spacing w:line="360" w:lineRule="auto"/>
        <w:jc w:val="right"/>
        <w:rPr>
          <w:rFonts w:ascii="Book Antiqua" w:hAnsi="Book Antiqua"/>
          <w:b/>
          <w:sz w:val="24"/>
          <w:szCs w:val="24"/>
        </w:rPr>
      </w:pPr>
      <w:r w:rsidRPr="004D182D">
        <w:rPr>
          <w:rFonts w:ascii="Book Antiqua" w:hAnsi="Book Antiqua"/>
          <w:b/>
          <w:sz w:val="24"/>
          <w:szCs w:val="24"/>
        </w:rPr>
        <w:lastRenderedPageBreak/>
        <w:t>P-Reviewer:</w:t>
      </w:r>
      <w:r w:rsidRPr="004D182D">
        <w:rPr>
          <w:rFonts w:ascii="Book Antiqua" w:hAnsi="Book Antiqua"/>
          <w:color w:val="000000"/>
          <w:sz w:val="24"/>
          <w:szCs w:val="24"/>
        </w:rPr>
        <w:t xml:space="preserve"> Su SB, </w:t>
      </w:r>
      <w:proofErr w:type="spellStart"/>
      <w:r w:rsidRPr="004D182D">
        <w:rPr>
          <w:rFonts w:ascii="Book Antiqua" w:hAnsi="Book Antiqua"/>
          <w:color w:val="000000"/>
          <w:sz w:val="24"/>
          <w:szCs w:val="24"/>
        </w:rPr>
        <w:t>Talas</w:t>
      </w:r>
      <w:proofErr w:type="spellEnd"/>
      <w:r w:rsidRPr="004D182D">
        <w:rPr>
          <w:rFonts w:ascii="Book Antiqua" w:hAnsi="Book Antiqua"/>
          <w:color w:val="000000"/>
          <w:sz w:val="24"/>
          <w:szCs w:val="24"/>
        </w:rPr>
        <w:t xml:space="preserve"> ZS</w:t>
      </w:r>
      <w:r w:rsidRPr="004D182D">
        <w:rPr>
          <w:rFonts w:ascii="Book Antiqua" w:hAnsi="Book Antiqua"/>
          <w:b/>
          <w:sz w:val="24"/>
          <w:szCs w:val="24"/>
        </w:rPr>
        <w:t xml:space="preserve"> S-Editor: </w:t>
      </w:r>
      <w:proofErr w:type="spellStart"/>
      <w:r w:rsidRPr="004D182D">
        <w:rPr>
          <w:rFonts w:ascii="Book Antiqua" w:hAnsi="Book Antiqua"/>
          <w:sz w:val="24"/>
          <w:szCs w:val="24"/>
        </w:rPr>
        <w:t>Ji</w:t>
      </w:r>
      <w:proofErr w:type="spellEnd"/>
      <w:r w:rsidRPr="004D182D">
        <w:rPr>
          <w:rFonts w:ascii="Book Antiqua" w:hAnsi="Book Antiqua"/>
          <w:sz w:val="24"/>
          <w:szCs w:val="24"/>
        </w:rPr>
        <w:t xml:space="preserve"> FF</w:t>
      </w:r>
      <w:r w:rsidRPr="004D182D">
        <w:rPr>
          <w:rFonts w:ascii="Book Antiqua" w:hAnsi="Book Antiqua"/>
          <w:b/>
          <w:sz w:val="24"/>
          <w:szCs w:val="24"/>
        </w:rPr>
        <w:t xml:space="preserve"> L-Editor: E-Editor:</w:t>
      </w:r>
    </w:p>
    <w:p w14:paraId="1E8A6BC7" w14:textId="77777777" w:rsidR="006817B1" w:rsidRPr="006817B1" w:rsidRDefault="006817B1" w:rsidP="006817B1">
      <w:pPr>
        <w:spacing w:after="0" w:line="360" w:lineRule="auto"/>
        <w:jc w:val="both"/>
        <w:rPr>
          <w:rFonts w:ascii="Book Antiqua" w:hAnsi="Book Antiqua"/>
          <w:sz w:val="24"/>
          <w:szCs w:val="24"/>
          <w:lang w:eastAsia="zh-CN"/>
        </w:rPr>
      </w:pPr>
    </w:p>
    <w:p w14:paraId="6776CAAD" w14:textId="77777777" w:rsidR="008A6C27" w:rsidRPr="00EF14CA" w:rsidRDefault="008A6C27" w:rsidP="00EF14CA">
      <w:pPr>
        <w:spacing w:after="0" w:line="360" w:lineRule="auto"/>
        <w:jc w:val="both"/>
        <w:rPr>
          <w:rFonts w:ascii="Book Antiqua" w:hAnsi="Book Antiqua"/>
          <w:sz w:val="24"/>
          <w:szCs w:val="24"/>
        </w:rPr>
      </w:pPr>
    </w:p>
    <w:p w14:paraId="534A47DB" w14:textId="77777777" w:rsidR="008A6C27" w:rsidRPr="00EF14CA" w:rsidRDefault="008A6C27" w:rsidP="00EF14CA">
      <w:pPr>
        <w:spacing w:after="0" w:line="360" w:lineRule="auto"/>
        <w:jc w:val="both"/>
        <w:rPr>
          <w:rFonts w:ascii="Book Antiqua" w:hAnsi="Book Antiqua"/>
          <w:sz w:val="24"/>
          <w:szCs w:val="24"/>
        </w:rPr>
      </w:pPr>
    </w:p>
    <w:p w14:paraId="63B383CF" w14:textId="77777777" w:rsidR="008A6C27" w:rsidRPr="00EF14CA" w:rsidRDefault="008A6C27" w:rsidP="00EF14CA">
      <w:pPr>
        <w:spacing w:after="0" w:line="360" w:lineRule="auto"/>
        <w:jc w:val="both"/>
        <w:rPr>
          <w:rFonts w:ascii="Book Antiqua" w:hAnsi="Book Antiqua"/>
          <w:sz w:val="24"/>
          <w:szCs w:val="24"/>
        </w:rPr>
      </w:pPr>
    </w:p>
    <w:p w14:paraId="78D48193" w14:textId="77777777" w:rsidR="008A6C27" w:rsidRPr="00EF14CA" w:rsidRDefault="008A6C27" w:rsidP="00EF14CA">
      <w:pPr>
        <w:spacing w:after="0" w:line="360" w:lineRule="auto"/>
        <w:jc w:val="both"/>
        <w:rPr>
          <w:rFonts w:ascii="Book Antiqua" w:hAnsi="Book Antiqua"/>
          <w:sz w:val="24"/>
          <w:szCs w:val="24"/>
        </w:rPr>
      </w:pPr>
    </w:p>
    <w:p w14:paraId="299C4FE4" w14:textId="7B82A4F4" w:rsidR="00C304CF" w:rsidRPr="00EF14CA" w:rsidRDefault="00C304CF" w:rsidP="00EF14CA">
      <w:pPr>
        <w:spacing w:after="0" w:line="360" w:lineRule="auto"/>
        <w:jc w:val="both"/>
        <w:rPr>
          <w:rFonts w:ascii="Book Antiqua" w:hAnsi="Book Antiqua"/>
          <w:sz w:val="24"/>
          <w:szCs w:val="24"/>
          <w:lang w:eastAsia="zh-CN"/>
        </w:rPr>
      </w:pPr>
      <w:r w:rsidRPr="00EF14CA">
        <w:rPr>
          <w:rFonts w:ascii="Book Antiqua" w:hAnsi="Book Antiqua"/>
          <w:sz w:val="24"/>
          <w:szCs w:val="24"/>
        </w:rPr>
        <w:br w:type="page"/>
      </w:r>
    </w:p>
    <w:p w14:paraId="6CB19905" w14:textId="2CD2086D" w:rsidR="00C304CF" w:rsidRPr="006817B1" w:rsidRDefault="00C304CF" w:rsidP="00EF14CA">
      <w:pPr>
        <w:spacing w:after="0" w:line="360" w:lineRule="auto"/>
        <w:jc w:val="both"/>
        <w:rPr>
          <w:rFonts w:ascii="Book Antiqua" w:hAnsi="Book Antiqua" w:cs="Times New Roman"/>
          <w:b/>
          <w:sz w:val="24"/>
          <w:szCs w:val="24"/>
          <w:lang w:eastAsia="zh-CN"/>
        </w:rPr>
      </w:pPr>
      <w:r w:rsidRPr="006817B1">
        <w:rPr>
          <w:rFonts w:ascii="Book Antiqua" w:hAnsi="Book Antiqua" w:cs="Times New Roman"/>
          <w:b/>
          <w:sz w:val="24"/>
          <w:szCs w:val="24"/>
        </w:rPr>
        <w:lastRenderedPageBreak/>
        <w:t>Table 1</w:t>
      </w:r>
      <w:r w:rsidR="006817B1">
        <w:rPr>
          <w:rFonts w:ascii="Book Antiqua" w:hAnsi="Book Antiqua" w:cs="Times New Roman" w:hint="eastAsia"/>
          <w:b/>
          <w:sz w:val="24"/>
          <w:szCs w:val="24"/>
          <w:lang w:eastAsia="zh-CN"/>
        </w:rPr>
        <w:t xml:space="preserve"> </w:t>
      </w:r>
      <w:r w:rsidRPr="006817B1">
        <w:rPr>
          <w:rFonts w:ascii="Book Antiqua" w:hAnsi="Book Antiqua" w:cs="Times New Roman"/>
          <w:b/>
          <w:sz w:val="24"/>
          <w:szCs w:val="24"/>
        </w:rPr>
        <w:t>Characteristics of YouTube videos (</w:t>
      </w:r>
      <w:r w:rsidRPr="006817B1">
        <w:rPr>
          <w:rFonts w:ascii="Book Antiqua" w:hAnsi="Book Antiqua" w:cs="Times New Roman"/>
          <w:b/>
          <w:i/>
          <w:sz w:val="24"/>
          <w:szCs w:val="24"/>
        </w:rPr>
        <w:t>n</w:t>
      </w:r>
      <w:r w:rsidR="006817B1" w:rsidRPr="006817B1">
        <w:rPr>
          <w:rFonts w:ascii="Book Antiqua" w:hAnsi="Book Antiqua" w:cs="Times New Roman" w:hint="eastAsia"/>
          <w:b/>
          <w:sz w:val="24"/>
          <w:szCs w:val="24"/>
          <w:lang w:eastAsia="zh-CN"/>
        </w:rPr>
        <w:t xml:space="preserve"> </w:t>
      </w:r>
      <w:r w:rsidRPr="006817B1">
        <w:rPr>
          <w:rFonts w:ascii="Book Antiqua" w:hAnsi="Book Antiqua" w:cs="Times New Roman"/>
          <w:b/>
          <w:sz w:val="24"/>
          <w:szCs w:val="24"/>
        </w:rPr>
        <w:t>=</w:t>
      </w:r>
      <w:r w:rsidR="006817B1" w:rsidRPr="006817B1">
        <w:rPr>
          <w:rFonts w:ascii="Book Antiqua" w:hAnsi="Book Antiqua" w:cs="Times New Roman" w:hint="eastAsia"/>
          <w:b/>
          <w:sz w:val="24"/>
          <w:szCs w:val="24"/>
          <w:lang w:eastAsia="zh-CN"/>
        </w:rPr>
        <w:t xml:space="preserve"> </w:t>
      </w:r>
      <w:r w:rsidRPr="006817B1">
        <w:rPr>
          <w:rFonts w:ascii="Book Antiqua" w:hAnsi="Book Antiqua" w:cs="Times New Roman"/>
          <w:b/>
          <w:sz w:val="24"/>
          <w:szCs w:val="24"/>
        </w:rPr>
        <w:t>194) o</w:t>
      </w:r>
      <w:r w:rsidR="006817B1" w:rsidRPr="006817B1">
        <w:rPr>
          <w:rFonts w:ascii="Book Antiqua" w:hAnsi="Book Antiqua" w:cs="Times New Roman"/>
          <w:b/>
          <w:sz w:val="24"/>
          <w:szCs w:val="24"/>
        </w:rPr>
        <w:t>f colonoscopy bowel preparation</w:t>
      </w:r>
      <w:r w:rsidR="00473575" w:rsidRPr="00473575">
        <w:rPr>
          <w:rFonts w:ascii="Book Antiqua" w:hAnsi="Book Antiqua" w:cs="Times New Roman"/>
          <w:b/>
          <w:i/>
          <w:sz w:val="24"/>
          <w:szCs w:val="24"/>
        </w:rPr>
        <w:t xml:space="preserve"> n</w:t>
      </w:r>
      <w:r w:rsidR="00473575" w:rsidRPr="00473575">
        <w:rPr>
          <w:rFonts w:ascii="Book Antiqua" w:hAnsi="Book Antiqua" w:cs="Times New Roman"/>
          <w:b/>
          <w:sz w:val="24"/>
          <w:szCs w:val="24"/>
        </w:rPr>
        <w:t xml:space="preserve">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960"/>
        <w:gridCol w:w="1641"/>
        <w:gridCol w:w="1685"/>
        <w:gridCol w:w="1515"/>
        <w:gridCol w:w="1775"/>
      </w:tblGrid>
      <w:tr w:rsidR="00C304CF" w:rsidRPr="00EF14CA" w14:paraId="2FCA502F" w14:textId="77777777" w:rsidTr="00964C7D">
        <w:trPr>
          <w:trHeight w:val="746"/>
        </w:trPr>
        <w:tc>
          <w:tcPr>
            <w:tcW w:w="1545" w:type="pct"/>
            <w:tcBorders>
              <w:bottom w:val="single" w:sz="4" w:space="0" w:color="auto"/>
              <w:right w:val="nil"/>
            </w:tcBorders>
          </w:tcPr>
          <w:p w14:paraId="744841AF" w14:textId="77777777" w:rsidR="00C304CF" w:rsidRPr="00EF14CA" w:rsidRDefault="00C304CF" w:rsidP="00EF14CA">
            <w:pPr>
              <w:spacing w:line="360" w:lineRule="auto"/>
              <w:jc w:val="both"/>
              <w:rPr>
                <w:rFonts w:ascii="Book Antiqua" w:hAnsi="Book Antiqua" w:cs="Times New Roman"/>
                <w:sz w:val="24"/>
                <w:szCs w:val="24"/>
              </w:rPr>
            </w:pPr>
          </w:p>
        </w:tc>
        <w:tc>
          <w:tcPr>
            <w:tcW w:w="857" w:type="pct"/>
            <w:tcBorders>
              <w:left w:val="nil"/>
              <w:bottom w:val="single" w:sz="4" w:space="0" w:color="auto"/>
              <w:right w:val="nil"/>
            </w:tcBorders>
          </w:tcPr>
          <w:p w14:paraId="130CD3E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Total</w:t>
            </w:r>
          </w:p>
          <w:p w14:paraId="6E2B26F4" w14:textId="77CDCA2D"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w:t>
            </w:r>
            <w:r w:rsidR="00964C7D" w:rsidRPr="00964C7D">
              <w:rPr>
                <w:rFonts w:ascii="Book Antiqua" w:hAnsi="Book Antiqua" w:cs="Times New Roman"/>
                <w:i/>
                <w:sz w:val="24"/>
                <w:szCs w:val="24"/>
              </w:rPr>
              <w:t>n</w:t>
            </w:r>
            <w:r w:rsidR="006817B1">
              <w:rPr>
                <w:rFonts w:ascii="Book Antiqua" w:hAnsi="Book Antiqua" w:cs="Times New Roman" w:hint="eastAsia"/>
                <w:sz w:val="24"/>
                <w:szCs w:val="24"/>
                <w:lang w:eastAsia="zh-CN"/>
              </w:rPr>
              <w:t xml:space="preserve"> </w:t>
            </w:r>
            <w:r w:rsidRPr="00EF14CA">
              <w:rPr>
                <w:rFonts w:ascii="Book Antiqua" w:hAnsi="Book Antiqua" w:cs="Times New Roman"/>
                <w:sz w:val="24"/>
                <w:szCs w:val="24"/>
              </w:rPr>
              <w:t>=</w:t>
            </w:r>
            <w:r w:rsidR="006817B1">
              <w:rPr>
                <w:rFonts w:ascii="Book Antiqua" w:hAnsi="Book Antiqua" w:cs="Times New Roman" w:hint="eastAsia"/>
                <w:sz w:val="24"/>
                <w:szCs w:val="24"/>
                <w:lang w:eastAsia="zh-CN"/>
              </w:rPr>
              <w:t xml:space="preserve"> </w:t>
            </w:r>
            <w:r w:rsidRPr="00EF14CA">
              <w:rPr>
                <w:rFonts w:ascii="Book Antiqua" w:hAnsi="Book Antiqua" w:cs="Times New Roman"/>
                <w:sz w:val="24"/>
                <w:szCs w:val="24"/>
              </w:rPr>
              <w:t>194)</w:t>
            </w:r>
          </w:p>
          <w:p w14:paraId="08824226" w14:textId="77777777" w:rsidR="00C304CF" w:rsidRPr="00EF14CA" w:rsidRDefault="00C304CF" w:rsidP="00EF14CA">
            <w:pPr>
              <w:spacing w:line="360" w:lineRule="auto"/>
              <w:jc w:val="both"/>
              <w:rPr>
                <w:rFonts w:ascii="Book Antiqua" w:hAnsi="Book Antiqua" w:cs="Times New Roman"/>
                <w:sz w:val="24"/>
                <w:szCs w:val="24"/>
              </w:rPr>
            </w:pPr>
          </w:p>
        </w:tc>
        <w:tc>
          <w:tcPr>
            <w:tcW w:w="880" w:type="pct"/>
            <w:tcBorders>
              <w:left w:val="nil"/>
              <w:bottom w:val="single" w:sz="4" w:space="0" w:color="auto"/>
              <w:right w:val="nil"/>
            </w:tcBorders>
          </w:tcPr>
          <w:p w14:paraId="083067A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Consumer</w:t>
            </w:r>
          </w:p>
          <w:p w14:paraId="44061058" w14:textId="4423960C"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w:t>
            </w:r>
            <w:r w:rsidR="00964C7D" w:rsidRPr="00964C7D">
              <w:rPr>
                <w:rFonts w:ascii="Book Antiqua" w:hAnsi="Book Antiqua" w:cs="Times New Roman"/>
                <w:i/>
                <w:sz w:val="24"/>
                <w:szCs w:val="24"/>
              </w:rPr>
              <w:t>n</w:t>
            </w:r>
            <w:r w:rsidRPr="00EF14CA">
              <w:rPr>
                <w:rFonts w:ascii="Book Antiqua" w:hAnsi="Book Antiqua" w:cs="Times New Roman"/>
                <w:sz w:val="24"/>
                <w:szCs w:val="24"/>
              </w:rPr>
              <w:t xml:space="preserve"> = 98)</w:t>
            </w:r>
            <w:r w:rsidR="00964C7D" w:rsidRPr="00964C7D">
              <w:rPr>
                <w:rFonts w:ascii="Book Antiqua" w:hAnsi="Book Antiqua" w:cs="Times New Roman"/>
                <w:i/>
                <w:sz w:val="24"/>
                <w:szCs w:val="24"/>
              </w:rPr>
              <w:t xml:space="preserve"> n</w:t>
            </w:r>
            <w:r w:rsidR="00964C7D" w:rsidRPr="00EF14CA">
              <w:rPr>
                <w:rFonts w:ascii="Book Antiqua" w:hAnsi="Book Antiqua" w:cs="Times New Roman"/>
                <w:sz w:val="24"/>
                <w:szCs w:val="24"/>
              </w:rPr>
              <w:t xml:space="preserve"> (%)</w:t>
            </w:r>
          </w:p>
        </w:tc>
        <w:tc>
          <w:tcPr>
            <w:tcW w:w="791" w:type="pct"/>
            <w:tcBorders>
              <w:left w:val="nil"/>
              <w:bottom w:val="single" w:sz="4" w:space="0" w:color="auto"/>
              <w:right w:val="nil"/>
            </w:tcBorders>
          </w:tcPr>
          <w:p w14:paraId="37ADD829" w14:textId="1E418D71"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Healthcare </w:t>
            </w:r>
            <w:r w:rsidR="00964C7D" w:rsidRPr="00EF14CA">
              <w:rPr>
                <w:rFonts w:ascii="Book Antiqua" w:hAnsi="Book Antiqua" w:cs="Times New Roman"/>
                <w:sz w:val="24"/>
                <w:szCs w:val="24"/>
              </w:rPr>
              <w:t>p</w:t>
            </w:r>
            <w:r w:rsidRPr="00EF14CA">
              <w:rPr>
                <w:rFonts w:ascii="Book Antiqua" w:hAnsi="Book Antiqua" w:cs="Times New Roman"/>
                <w:sz w:val="24"/>
                <w:szCs w:val="24"/>
              </w:rPr>
              <w:t>rofessional</w:t>
            </w:r>
          </w:p>
          <w:p w14:paraId="234A6EB8" w14:textId="1099FC9E" w:rsidR="00C304CF" w:rsidRPr="00EF14CA" w:rsidRDefault="00C304CF" w:rsidP="00473575">
            <w:pPr>
              <w:spacing w:line="360" w:lineRule="auto"/>
              <w:jc w:val="both"/>
              <w:rPr>
                <w:rFonts w:ascii="Book Antiqua" w:hAnsi="Book Antiqua" w:cs="Times New Roman"/>
                <w:sz w:val="24"/>
                <w:szCs w:val="24"/>
              </w:rPr>
            </w:pPr>
            <w:r w:rsidRPr="00EF14CA">
              <w:rPr>
                <w:rFonts w:ascii="Book Antiqua" w:hAnsi="Book Antiqua" w:cs="Times New Roman"/>
                <w:sz w:val="24"/>
                <w:szCs w:val="24"/>
              </w:rPr>
              <w:t>(</w:t>
            </w:r>
            <w:r w:rsidR="00964C7D" w:rsidRPr="00964C7D">
              <w:rPr>
                <w:rFonts w:ascii="Book Antiqua" w:hAnsi="Book Antiqua" w:cs="Times New Roman"/>
                <w:i/>
                <w:sz w:val="24"/>
                <w:szCs w:val="24"/>
              </w:rPr>
              <w:t>n</w:t>
            </w:r>
            <w:r w:rsidRPr="00EF14CA">
              <w:rPr>
                <w:rFonts w:ascii="Book Antiqua" w:hAnsi="Book Antiqua" w:cs="Times New Roman"/>
                <w:sz w:val="24"/>
                <w:szCs w:val="24"/>
              </w:rPr>
              <w:t xml:space="preserve"> = 96)</w:t>
            </w:r>
          </w:p>
        </w:tc>
        <w:tc>
          <w:tcPr>
            <w:tcW w:w="927" w:type="pct"/>
            <w:tcBorders>
              <w:left w:val="nil"/>
              <w:bottom w:val="single" w:sz="4" w:space="0" w:color="auto"/>
            </w:tcBorders>
          </w:tcPr>
          <w:p w14:paraId="798649CE" w14:textId="77777777" w:rsidR="00C304CF" w:rsidRPr="00EF14CA" w:rsidRDefault="00C304CF" w:rsidP="00EF14CA">
            <w:pPr>
              <w:spacing w:line="360" w:lineRule="auto"/>
              <w:jc w:val="both"/>
              <w:rPr>
                <w:rFonts w:ascii="Book Antiqua" w:hAnsi="Book Antiqua" w:cs="Times New Roman"/>
                <w:sz w:val="24"/>
                <w:szCs w:val="24"/>
              </w:rPr>
            </w:pPr>
            <w:r w:rsidRPr="006817B1">
              <w:rPr>
                <w:rFonts w:ascii="Book Antiqua" w:hAnsi="Book Antiqua" w:cs="Times New Roman"/>
                <w:i/>
                <w:sz w:val="24"/>
                <w:szCs w:val="24"/>
              </w:rPr>
              <w:t>P</w:t>
            </w:r>
            <w:r w:rsidRPr="00EF14CA">
              <w:rPr>
                <w:rFonts w:ascii="Book Antiqua" w:hAnsi="Book Antiqua" w:cs="Times New Roman"/>
                <w:sz w:val="24"/>
                <w:szCs w:val="24"/>
              </w:rPr>
              <w:t xml:space="preserve"> value</w:t>
            </w:r>
          </w:p>
        </w:tc>
      </w:tr>
      <w:tr w:rsidR="00C304CF" w:rsidRPr="00EF14CA" w14:paraId="2071D0C2" w14:textId="77777777" w:rsidTr="00964C7D">
        <w:tc>
          <w:tcPr>
            <w:tcW w:w="1545" w:type="pct"/>
            <w:tcBorders>
              <w:right w:val="nil"/>
            </w:tcBorders>
          </w:tcPr>
          <w:p w14:paraId="2CE6F6D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Year video uploaded</w:t>
            </w:r>
          </w:p>
          <w:p w14:paraId="3398F551" w14:textId="639ECFE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2006</w:t>
            </w:r>
          </w:p>
          <w:p w14:paraId="0E080264" w14:textId="1B23A4FC"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2007</w:t>
            </w:r>
          </w:p>
          <w:p w14:paraId="64506143" w14:textId="795B45F7"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2008 </w:t>
            </w:r>
          </w:p>
          <w:p w14:paraId="7AB0243F" w14:textId="0ADB8F71"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2009</w:t>
            </w:r>
          </w:p>
          <w:p w14:paraId="526B8E14" w14:textId="2B90C616"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2010 </w:t>
            </w:r>
          </w:p>
          <w:p w14:paraId="03368596" w14:textId="245F1B3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2011 </w:t>
            </w:r>
          </w:p>
          <w:p w14:paraId="5DAF89AE" w14:textId="681DD255"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2012</w:t>
            </w:r>
          </w:p>
          <w:p w14:paraId="3241CF47" w14:textId="36AC4526"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2013, 2014</w:t>
            </w:r>
          </w:p>
        </w:tc>
        <w:tc>
          <w:tcPr>
            <w:tcW w:w="857" w:type="pct"/>
            <w:tcBorders>
              <w:left w:val="nil"/>
              <w:right w:val="nil"/>
            </w:tcBorders>
          </w:tcPr>
          <w:p w14:paraId="21B992F6" w14:textId="77777777" w:rsidR="00C304CF" w:rsidRPr="00EF14CA" w:rsidRDefault="00C304CF" w:rsidP="00EF14CA">
            <w:pPr>
              <w:spacing w:line="360" w:lineRule="auto"/>
              <w:jc w:val="both"/>
              <w:rPr>
                <w:rFonts w:ascii="Book Antiqua" w:hAnsi="Book Antiqua" w:cs="Times New Roman"/>
                <w:sz w:val="24"/>
                <w:szCs w:val="24"/>
              </w:rPr>
            </w:pPr>
          </w:p>
          <w:p w14:paraId="6747BBB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 (2.6)</w:t>
            </w:r>
          </w:p>
          <w:p w14:paraId="45FA095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14 (7.2)</w:t>
            </w:r>
          </w:p>
          <w:p w14:paraId="24462E7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25 (12.9)</w:t>
            </w:r>
          </w:p>
          <w:p w14:paraId="33718AD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48 (24.7)</w:t>
            </w:r>
          </w:p>
          <w:p w14:paraId="25E7F40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29 (14.9)</w:t>
            </w:r>
          </w:p>
          <w:p w14:paraId="4E89AAE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39 (20.1)</w:t>
            </w:r>
          </w:p>
          <w:p w14:paraId="126E2B2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25 (12.9)</w:t>
            </w:r>
          </w:p>
          <w:p w14:paraId="277A125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 (4.6)</w:t>
            </w:r>
          </w:p>
        </w:tc>
        <w:tc>
          <w:tcPr>
            <w:tcW w:w="880" w:type="pct"/>
            <w:tcBorders>
              <w:left w:val="nil"/>
              <w:right w:val="nil"/>
            </w:tcBorders>
          </w:tcPr>
          <w:p w14:paraId="111F7785" w14:textId="77777777" w:rsidR="00C304CF" w:rsidRPr="00EF14CA" w:rsidRDefault="00C304CF" w:rsidP="00EF14CA">
            <w:pPr>
              <w:spacing w:line="360" w:lineRule="auto"/>
              <w:jc w:val="both"/>
              <w:rPr>
                <w:rFonts w:ascii="Book Antiqua" w:hAnsi="Book Antiqua" w:cs="Times New Roman"/>
                <w:sz w:val="24"/>
                <w:szCs w:val="24"/>
              </w:rPr>
            </w:pPr>
          </w:p>
          <w:p w14:paraId="7F38D4D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 (4.1)</w:t>
            </w:r>
          </w:p>
          <w:p w14:paraId="424A772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 (7.1)</w:t>
            </w:r>
          </w:p>
          <w:p w14:paraId="3DC8EED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12 (12.2)</w:t>
            </w:r>
          </w:p>
          <w:p w14:paraId="607FEE1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25 (25.5)</w:t>
            </w:r>
          </w:p>
          <w:p w14:paraId="26DD105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10 (10.2)</w:t>
            </w:r>
          </w:p>
          <w:p w14:paraId="09C7BCD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16 (16.3)</w:t>
            </w:r>
          </w:p>
          <w:p w14:paraId="4EA4F7B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 (18.4)</w:t>
            </w:r>
          </w:p>
          <w:p w14:paraId="29BF553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 (6.1)</w:t>
            </w:r>
          </w:p>
        </w:tc>
        <w:tc>
          <w:tcPr>
            <w:tcW w:w="791" w:type="pct"/>
            <w:tcBorders>
              <w:left w:val="nil"/>
              <w:right w:val="nil"/>
            </w:tcBorders>
          </w:tcPr>
          <w:p w14:paraId="2C34C186" w14:textId="77777777" w:rsidR="00C304CF" w:rsidRPr="00EF14CA" w:rsidRDefault="00C304CF" w:rsidP="00EF14CA">
            <w:pPr>
              <w:spacing w:line="360" w:lineRule="auto"/>
              <w:jc w:val="both"/>
              <w:rPr>
                <w:rFonts w:ascii="Book Antiqua" w:hAnsi="Book Antiqua" w:cs="Times New Roman"/>
                <w:sz w:val="24"/>
                <w:szCs w:val="24"/>
              </w:rPr>
            </w:pPr>
          </w:p>
          <w:p w14:paraId="7EF1016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 (1.0)</w:t>
            </w:r>
          </w:p>
          <w:p w14:paraId="7ECFB07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 (7.3)</w:t>
            </w:r>
          </w:p>
          <w:p w14:paraId="00B0F22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13 (13.5)</w:t>
            </w:r>
          </w:p>
          <w:p w14:paraId="1F45F1C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(24.0)</w:t>
            </w:r>
          </w:p>
          <w:p w14:paraId="5958F03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19 (19.8)</w:t>
            </w:r>
          </w:p>
          <w:p w14:paraId="4404C85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(24.0)</w:t>
            </w:r>
          </w:p>
          <w:p w14:paraId="0687472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 (7.3)</w:t>
            </w:r>
          </w:p>
          <w:p w14:paraId="0EC1022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 (3.1)</w:t>
            </w:r>
          </w:p>
        </w:tc>
        <w:tc>
          <w:tcPr>
            <w:tcW w:w="927" w:type="pct"/>
            <w:tcBorders>
              <w:left w:val="nil"/>
            </w:tcBorders>
          </w:tcPr>
          <w:p w14:paraId="1D7B5B7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0.14</w:t>
            </w:r>
          </w:p>
        </w:tc>
      </w:tr>
      <w:tr w:rsidR="00C304CF" w:rsidRPr="00EF14CA" w14:paraId="252630A8" w14:textId="77777777" w:rsidTr="00964C7D">
        <w:tc>
          <w:tcPr>
            <w:tcW w:w="1545" w:type="pct"/>
          </w:tcPr>
          <w:p w14:paraId="4962701A" w14:textId="3A9ABB95"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Time since posting (</w:t>
            </w:r>
            <w:proofErr w:type="spellStart"/>
            <w:r w:rsidRPr="00EF14CA">
              <w:rPr>
                <w:rFonts w:ascii="Book Antiqua" w:hAnsi="Book Antiqua" w:cs="Times New Roman"/>
                <w:sz w:val="24"/>
                <w:szCs w:val="24"/>
              </w:rPr>
              <w:t>mo</w:t>
            </w:r>
            <w:proofErr w:type="spellEnd"/>
            <w:r w:rsidRPr="00EF14CA">
              <w:rPr>
                <w:rFonts w:ascii="Book Antiqua" w:hAnsi="Book Antiqua" w:cs="Times New Roman"/>
                <w:sz w:val="24"/>
                <w:szCs w:val="24"/>
              </w:rPr>
              <w:t>)</w:t>
            </w:r>
          </w:p>
          <w:p w14:paraId="6073762D" w14:textId="44FCE28D"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0-36 (2011-2014)</w:t>
            </w:r>
          </w:p>
          <w:p w14:paraId="4889894B" w14:textId="7B112F80"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37-48 (2010)</w:t>
            </w:r>
          </w:p>
          <w:p w14:paraId="5F64E021" w14:textId="1E7E60E6"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49-60 (2009)</w:t>
            </w:r>
          </w:p>
          <w:p w14:paraId="3BF742AE" w14:textId="5A8F195C"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&gt; 60 (2006-2008)</w:t>
            </w:r>
          </w:p>
        </w:tc>
        <w:tc>
          <w:tcPr>
            <w:tcW w:w="857" w:type="pct"/>
          </w:tcPr>
          <w:p w14:paraId="17C5EE3F" w14:textId="77777777" w:rsidR="00C304CF" w:rsidRPr="00EF14CA" w:rsidRDefault="00C304CF" w:rsidP="00EF14CA">
            <w:pPr>
              <w:spacing w:line="360" w:lineRule="auto"/>
              <w:jc w:val="both"/>
              <w:rPr>
                <w:rFonts w:ascii="Book Antiqua" w:hAnsi="Book Antiqua" w:cs="Times New Roman"/>
                <w:sz w:val="24"/>
                <w:szCs w:val="24"/>
              </w:rPr>
            </w:pPr>
          </w:p>
          <w:p w14:paraId="1F51A2F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73 (37.6)</w:t>
            </w:r>
          </w:p>
          <w:p w14:paraId="19E6449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29 (14.9)</w:t>
            </w:r>
          </w:p>
          <w:p w14:paraId="31E1FA5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48 (24.7)</w:t>
            </w:r>
          </w:p>
          <w:p w14:paraId="454CEEB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44 (22.7)</w:t>
            </w:r>
          </w:p>
        </w:tc>
        <w:tc>
          <w:tcPr>
            <w:tcW w:w="880" w:type="pct"/>
          </w:tcPr>
          <w:p w14:paraId="336F7F0F" w14:textId="77777777" w:rsidR="00C304CF" w:rsidRPr="00EF14CA" w:rsidRDefault="00C304CF" w:rsidP="00EF14CA">
            <w:pPr>
              <w:spacing w:line="360" w:lineRule="auto"/>
              <w:jc w:val="both"/>
              <w:rPr>
                <w:rFonts w:ascii="Book Antiqua" w:hAnsi="Book Antiqua" w:cs="Times New Roman"/>
                <w:sz w:val="24"/>
                <w:szCs w:val="24"/>
              </w:rPr>
            </w:pPr>
          </w:p>
          <w:p w14:paraId="576A375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40 (40.8)</w:t>
            </w:r>
          </w:p>
          <w:p w14:paraId="20D9FD1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10 (10.2)</w:t>
            </w:r>
          </w:p>
          <w:p w14:paraId="65CF383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25 (25.5)</w:t>
            </w:r>
          </w:p>
          <w:p w14:paraId="59AB8BA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(23.5)</w:t>
            </w:r>
          </w:p>
        </w:tc>
        <w:tc>
          <w:tcPr>
            <w:tcW w:w="791" w:type="pct"/>
          </w:tcPr>
          <w:p w14:paraId="2519C6C3" w14:textId="77777777" w:rsidR="00C304CF" w:rsidRPr="00EF14CA" w:rsidRDefault="00C304CF" w:rsidP="00EF14CA">
            <w:pPr>
              <w:spacing w:line="360" w:lineRule="auto"/>
              <w:jc w:val="both"/>
              <w:rPr>
                <w:rFonts w:ascii="Book Antiqua" w:hAnsi="Book Antiqua" w:cs="Times New Roman"/>
                <w:sz w:val="24"/>
                <w:szCs w:val="24"/>
              </w:rPr>
            </w:pPr>
          </w:p>
          <w:p w14:paraId="68EADDA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33 (34.4)</w:t>
            </w:r>
          </w:p>
          <w:p w14:paraId="1547814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19 (19.8)</w:t>
            </w:r>
          </w:p>
          <w:p w14:paraId="7337608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(24.0)</w:t>
            </w:r>
          </w:p>
          <w:p w14:paraId="2E7FE04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21 (21.9)</w:t>
            </w:r>
          </w:p>
        </w:tc>
        <w:tc>
          <w:tcPr>
            <w:tcW w:w="927" w:type="pct"/>
          </w:tcPr>
          <w:p w14:paraId="7ACCFD8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0.31</w:t>
            </w:r>
          </w:p>
        </w:tc>
      </w:tr>
      <w:tr w:rsidR="00C304CF" w:rsidRPr="00EF14CA" w14:paraId="13BEFDAE" w14:textId="77777777" w:rsidTr="00964C7D">
        <w:tc>
          <w:tcPr>
            <w:tcW w:w="1545" w:type="pct"/>
          </w:tcPr>
          <w:p w14:paraId="45255AFF" w14:textId="5D1B255C"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Length of video (min)</w:t>
            </w:r>
          </w:p>
          <w:p w14:paraId="4520CACB" w14:textId="51AB52A5"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0.0-1.5 </w:t>
            </w:r>
          </w:p>
          <w:p w14:paraId="1610A5A4" w14:textId="56430139"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1.6-3.0 </w:t>
            </w:r>
          </w:p>
          <w:p w14:paraId="17AF3A87" w14:textId="0FCD2CE6"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3.1-4.5 </w:t>
            </w:r>
          </w:p>
          <w:p w14:paraId="38651E7E" w14:textId="2FE43E10"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&gt; 4.5 </w:t>
            </w:r>
          </w:p>
        </w:tc>
        <w:tc>
          <w:tcPr>
            <w:tcW w:w="857" w:type="pct"/>
          </w:tcPr>
          <w:p w14:paraId="1A4F8C43" w14:textId="77777777" w:rsidR="00C304CF" w:rsidRPr="00EF14CA" w:rsidRDefault="00C304CF" w:rsidP="00EF14CA">
            <w:pPr>
              <w:spacing w:line="360" w:lineRule="auto"/>
              <w:jc w:val="both"/>
              <w:rPr>
                <w:rFonts w:ascii="Book Antiqua" w:hAnsi="Book Antiqua" w:cs="Times New Roman"/>
                <w:sz w:val="24"/>
                <w:szCs w:val="24"/>
              </w:rPr>
            </w:pPr>
          </w:p>
          <w:p w14:paraId="78C49A9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46 (23.7)</w:t>
            </w:r>
          </w:p>
          <w:p w14:paraId="296A774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42 (21.6)</w:t>
            </w:r>
          </w:p>
          <w:p w14:paraId="746FC1E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40 (20.6)</w:t>
            </w:r>
          </w:p>
          <w:p w14:paraId="7E6DA6B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66 (34.0)</w:t>
            </w:r>
          </w:p>
        </w:tc>
        <w:tc>
          <w:tcPr>
            <w:tcW w:w="880" w:type="pct"/>
          </w:tcPr>
          <w:p w14:paraId="4FA1632A" w14:textId="77777777" w:rsidR="00C304CF" w:rsidRPr="00EF14CA" w:rsidRDefault="00C304CF" w:rsidP="00EF14CA">
            <w:pPr>
              <w:spacing w:line="360" w:lineRule="auto"/>
              <w:jc w:val="both"/>
              <w:rPr>
                <w:rFonts w:ascii="Book Antiqua" w:hAnsi="Book Antiqua" w:cs="Times New Roman"/>
                <w:sz w:val="24"/>
                <w:szCs w:val="24"/>
              </w:rPr>
            </w:pPr>
          </w:p>
          <w:p w14:paraId="7D66345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21 (21.4)</w:t>
            </w:r>
          </w:p>
          <w:p w14:paraId="54F412D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 (18.4)</w:t>
            </w:r>
          </w:p>
          <w:p w14:paraId="3284163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(23.5)</w:t>
            </w:r>
          </w:p>
          <w:p w14:paraId="1055918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36 (36.7)</w:t>
            </w:r>
          </w:p>
        </w:tc>
        <w:tc>
          <w:tcPr>
            <w:tcW w:w="791" w:type="pct"/>
          </w:tcPr>
          <w:p w14:paraId="3DBCB572" w14:textId="77777777" w:rsidR="00C304CF" w:rsidRPr="00EF14CA" w:rsidRDefault="00C304CF" w:rsidP="00EF14CA">
            <w:pPr>
              <w:spacing w:line="360" w:lineRule="auto"/>
              <w:jc w:val="both"/>
              <w:rPr>
                <w:rFonts w:ascii="Book Antiqua" w:hAnsi="Book Antiqua" w:cs="Times New Roman"/>
                <w:sz w:val="24"/>
                <w:szCs w:val="24"/>
              </w:rPr>
            </w:pPr>
          </w:p>
          <w:p w14:paraId="0B89A23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25 (26.0)</w:t>
            </w:r>
          </w:p>
          <w:p w14:paraId="3A21F77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24 (25.0)</w:t>
            </w:r>
          </w:p>
          <w:p w14:paraId="441F935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 (17.7)</w:t>
            </w:r>
          </w:p>
          <w:p w14:paraId="0A64DEF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30 (31.3)</w:t>
            </w:r>
          </w:p>
        </w:tc>
        <w:tc>
          <w:tcPr>
            <w:tcW w:w="927" w:type="pct"/>
          </w:tcPr>
          <w:p w14:paraId="5ACA08C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0.45</w:t>
            </w:r>
          </w:p>
        </w:tc>
      </w:tr>
      <w:tr w:rsidR="00C304CF" w:rsidRPr="00EF14CA" w14:paraId="0B40B597" w14:textId="77777777" w:rsidTr="00964C7D">
        <w:tc>
          <w:tcPr>
            <w:tcW w:w="1545" w:type="pct"/>
            <w:shd w:val="clear" w:color="auto" w:fill="auto"/>
          </w:tcPr>
          <w:p w14:paraId="2116B1B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Number of video views</w:t>
            </w:r>
          </w:p>
          <w:p w14:paraId="7EAC611D" w14:textId="4D7FD65D"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6817B1">
              <w:rPr>
                <w:rFonts w:ascii="Book Antiqua" w:hAnsi="Book Antiqua" w:cs="Times New Roman"/>
                <w:sz w:val="24"/>
                <w:szCs w:val="24"/>
              </w:rPr>
              <w:t xml:space="preserve"> 5028-13</w:t>
            </w:r>
            <w:r w:rsidR="00C304CF" w:rsidRPr="00EF14CA">
              <w:rPr>
                <w:rFonts w:ascii="Book Antiqua" w:hAnsi="Book Antiqua" w:cs="Times New Roman"/>
                <w:sz w:val="24"/>
                <w:szCs w:val="24"/>
              </w:rPr>
              <w:t>300</w:t>
            </w:r>
          </w:p>
          <w:p w14:paraId="3616991C" w14:textId="67CC08A7"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6817B1">
              <w:rPr>
                <w:rFonts w:ascii="Book Antiqua" w:hAnsi="Book Antiqua" w:cs="Times New Roman"/>
                <w:sz w:val="24"/>
                <w:szCs w:val="24"/>
              </w:rPr>
              <w:t xml:space="preserve"> 13301-18</w:t>
            </w:r>
            <w:r w:rsidR="00C304CF" w:rsidRPr="00EF14CA">
              <w:rPr>
                <w:rFonts w:ascii="Book Antiqua" w:hAnsi="Book Antiqua" w:cs="Times New Roman"/>
                <w:sz w:val="24"/>
                <w:szCs w:val="24"/>
              </w:rPr>
              <w:t>400</w:t>
            </w:r>
          </w:p>
          <w:p w14:paraId="1BFC9F84" w14:textId="2B4F9177"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6817B1">
              <w:rPr>
                <w:rFonts w:ascii="Book Antiqua" w:hAnsi="Book Antiqua" w:cs="Times New Roman"/>
                <w:sz w:val="24"/>
                <w:szCs w:val="24"/>
              </w:rPr>
              <w:t xml:space="preserve"> 18401-66</w:t>
            </w:r>
            <w:r w:rsidR="00C304CF" w:rsidRPr="00EF14CA">
              <w:rPr>
                <w:rFonts w:ascii="Book Antiqua" w:hAnsi="Book Antiqua" w:cs="Times New Roman"/>
                <w:sz w:val="24"/>
                <w:szCs w:val="24"/>
              </w:rPr>
              <w:t>500</w:t>
            </w:r>
          </w:p>
          <w:p w14:paraId="45804459" w14:textId="58FD4A6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 xml:space="preserve">  </w:t>
            </w:r>
            <w:r w:rsidR="006817B1">
              <w:rPr>
                <w:rFonts w:ascii="Book Antiqua" w:hAnsi="Book Antiqua" w:cs="Times New Roman"/>
                <w:sz w:val="24"/>
                <w:szCs w:val="24"/>
              </w:rPr>
              <w:t xml:space="preserve"> 66501-3933</w:t>
            </w:r>
            <w:r w:rsidR="00C304CF" w:rsidRPr="00EF14CA">
              <w:rPr>
                <w:rFonts w:ascii="Book Antiqua" w:hAnsi="Book Antiqua" w:cs="Times New Roman"/>
                <w:sz w:val="24"/>
                <w:szCs w:val="24"/>
              </w:rPr>
              <w:t>235</w:t>
            </w:r>
          </w:p>
        </w:tc>
        <w:tc>
          <w:tcPr>
            <w:tcW w:w="857" w:type="pct"/>
            <w:shd w:val="clear" w:color="auto" w:fill="auto"/>
          </w:tcPr>
          <w:p w14:paraId="64CAE96A" w14:textId="77777777" w:rsidR="00C304CF" w:rsidRPr="00EF14CA" w:rsidRDefault="00C304CF" w:rsidP="00EF14CA">
            <w:pPr>
              <w:spacing w:line="360" w:lineRule="auto"/>
              <w:jc w:val="both"/>
              <w:rPr>
                <w:rFonts w:ascii="Book Antiqua" w:hAnsi="Book Antiqua" w:cs="Times New Roman"/>
                <w:sz w:val="24"/>
                <w:szCs w:val="24"/>
              </w:rPr>
            </w:pPr>
          </w:p>
          <w:p w14:paraId="5769749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48 (24.7)</w:t>
            </w:r>
          </w:p>
          <w:p w14:paraId="03AB23C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49 (25.3)</w:t>
            </w:r>
          </w:p>
          <w:p w14:paraId="5787FEA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49 (25.3)</w:t>
            </w:r>
          </w:p>
          <w:p w14:paraId="17412E7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48 (24.7)</w:t>
            </w:r>
          </w:p>
        </w:tc>
        <w:tc>
          <w:tcPr>
            <w:tcW w:w="880" w:type="pct"/>
            <w:shd w:val="clear" w:color="auto" w:fill="auto"/>
          </w:tcPr>
          <w:p w14:paraId="3A9FCD31" w14:textId="77777777" w:rsidR="00C304CF" w:rsidRPr="00EF14CA" w:rsidRDefault="00C304CF" w:rsidP="00EF14CA">
            <w:pPr>
              <w:spacing w:line="360" w:lineRule="auto"/>
              <w:jc w:val="both"/>
              <w:rPr>
                <w:rFonts w:ascii="Book Antiqua" w:hAnsi="Book Antiqua" w:cs="Times New Roman"/>
                <w:sz w:val="24"/>
                <w:szCs w:val="24"/>
              </w:rPr>
            </w:pPr>
          </w:p>
          <w:p w14:paraId="1F8F9B5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32 (32.7)</w:t>
            </w:r>
          </w:p>
          <w:p w14:paraId="6347C1A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26 (26.5)</w:t>
            </w:r>
          </w:p>
          <w:p w14:paraId="52DC39F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20 (20.4)</w:t>
            </w:r>
          </w:p>
          <w:p w14:paraId="65A7C77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20 (20.4)</w:t>
            </w:r>
          </w:p>
        </w:tc>
        <w:tc>
          <w:tcPr>
            <w:tcW w:w="791" w:type="pct"/>
            <w:shd w:val="clear" w:color="auto" w:fill="auto"/>
          </w:tcPr>
          <w:p w14:paraId="709AFB50" w14:textId="77777777" w:rsidR="00C304CF" w:rsidRPr="00EF14CA" w:rsidRDefault="00C304CF" w:rsidP="00EF14CA">
            <w:pPr>
              <w:spacing w:line="360" w:lineRule="auto"/>
              <w:jc w:val="both"/>
              <w:rPr>
                <w:rFonts w:ascii="Book Antiqua" w:hAnsi="Book Antiqua" w:cs="Times New Roman"/>
                <w:sz w:val="24"/>
                <w:szCs w:val="24"/>
              </w:rPr>
            </w:pPr>
          </w:p>
          <w:p w14:paraId="04A80DE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16 (16.7)</w:t>
            </w:r>
          </w:p>
          <w:p w14:paraId="3E2AD2E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(24.0)</w:t>
            </w:r>
          </w:p>
          <w:p w14:paraId="0BE9BC4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29 (30.2)</w:t>
            </w:r>
          </w:p>
          <w:p w14:paraId="20E92A9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28 (29.2)</w:t>
            </w:r>
          </w:p>
        </w:tc>
        <w:tc>
          <w:tcPr>
            <w:tcW w:w="927" w:type="pct"/>
            <w:shd w:val="clear" w:color="auto" w:fill="auto"/>
          </w:tcPr>
          <w:p w14:paraId="2C13B62D" w14:textId="77777777"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lastRenderedPageBreak/>
              <w:t>0.037</w:t>
            </w:r>
          </w:p>
        </w:tc>
      </w:tr>
      <w:tr w:rsidR="00C304CF" w:rsidRPr="00EF14CA" w14:paraId="59F26E79" w14:textId="77777777" w:rsidTr="00964C7D">
        <w:tc>
          <w:tcPr>
            <w:tcW w:w="1545" w:type="pct"/>
            <w:shd w:val="clear" w:color="auto" w:fill="auto"/>
          </w:tcPr>
          <w:p w14:paraId="4C83222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Views per month</w:t>
            </w:r>
          </w:p>
          <w:p w14:paraId="5DC1B96F" w14:textId="0B1C65D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0-250</w:t>
            </w:r>
          </w:p>
          <w:p w14:paraId="6BF3C8EA" w14:textId="58CFDE07"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251-500</w:t>
            </w:r>
          </w:p>
          <w:p w14:paraId="026FA0F0" w14:textId="55F3DFEA"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501-2000</w:t>
            </w:r>
          </w:p>
          <w:p w14:paraId="0F7DC845" w14:textId="268C555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&gt;</w:t>
            </w:r>
            <w:r w:rsidR="006817B1">
              <w:rPr>
                <w:rFonts w:ascii="Book Antiqua" w:hAnsi="Book Antiqua" w:cs="Times New Roman" w:hint="eastAsia"/>
                <w:sz w:val="24"/>
                <w:szCs w:val="24"/>
                <w:lang w:eastAsia="zh-CN"/>
              </w:rPr>
              <w:t xml:space="preserve"> </w:t>
            </w:r>
            <w:r w:rsidR="00C304CF" w:rsidRPr="00EF14CA">
              <w:rPr>
                <w:rFonts w:ascii="Book Antiqua" w:hAnsi="Book Antiqua" w:cs="Times New Roman"/>
                <w:sz w:val="24"/>
                <w:szCs w:val="24"/>
              </w:rPr>
              <w:t>2000</w:t>
            </w:r>
          </w:p>
        </w:tc>
        <w:tc>
          <w:tcPr>
            <w:tcW w:w="857" w:type="pct"/>
            <w:shd w:val="clear" w:color="auto" w:fill="auto"/>
          </w:tcPr>
          <w:p w14:paraId="6778B191" w14:textId="77777777" w:rsidR="00C304CF" w:rsidRPr="00EF14CA" w:rsidRDefault="00C304CF" w:rsidP="00EF14CA">
            <w:pPr>
              <w:spacing w:line="360" w:lineRule="auto"/>
              <w:jc w:val="both"/>
              <w:rPr>
                <w:rFonts w:ascii="Book Antiqua" w:hAnsi="Book Antiqua" w:cs="Times New Roman"/>
                <w:sz w:val="24"/>
                <w:szCs w:val="24"/>
              </w:rPr>
            </w:pPr>
          </w:p>
          <w:p w14:paraId="1C4108D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52 (26.8)</w:t>
            </w:r>
          </w:p>
          <w:p w14:paraId="05FD72B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40 (20.6)</w:t>
            </w:r>
          </w:p>
          <w:p w14:paraId="67273A1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59 (30.4)</w:t>
            </w:r>
          </w:p>
          <w:p w14:paraId="66ED3DA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43 (22.2)</w:t>
            </w:r>
          </w:p>
        </w:tc>
        <w:tc>
          <w:tcPr>
            <w:tcW w:w="880" w:type="pct"/>
            <w:shd w:val="clear" w:color="auto" w:fill="auto"/>
          </w:tcPr>
          <w:p w14:paraId="36623430" w14:textId="77777777" w:rsidR="00C304CF" w:rsidRPr="00EF14CA" w:rsidRDefault="00C304CF" w:rsidP="00EF14CA">
            <w:pPr>
              <w:spacing w:line="360" w:lineRule="auto"/>
              <w:jc w:val="both"/>
              <w:rPr>
                <w:rFonts w:ascii="Book Antiqua" w:hAnsi="Book Antiqua" w:cs="Times New Roman"/>
                <w:sz w:val="24"/>
                <w:szCs w:val="24"/>
              </w:rPr>
            </w:pPr>
          </w:p>
          <w:p w14:paraId="7078E21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32 (32.7)</w:t>
            </w:r>
          </w:p>
          <w:p w14:paraId="68865F3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21 (21.4)</w:t>
            </w:r>
          </w:p>
          <w:p w14:paraId="06000A0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28 (28.6)</w:t>
            </w:r>
          </w:p>
          <w:p w14:paraId="4A8CFC0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 (17.3)</w:t>
            </w:r>
          </w:p>
        </w:tc>
        <w:tc>
          <w:tcPr>
            <w:tcW w:w="791" w:type="pct"/>
            <w:shd w:val="clear" w:color="auto" w:fill="auto"/>
          </w:tcPr>
          <w:p w14:paraId="1DADFB81" w14:textId="77777777" w:rsidR="00C304CF" w:rsidRPr="00EF14CA" w:rsidRDefault="00C304CF" w:rsidP="00EF14CA">
            <w:pPr>
              <w:spacing w:line="360" w:lineRule="auto"/>
              <w:jc w:val="both"/>
              <w:rPr>
                <w:rFonts w:ascii="Book Antiqua" w:hAnsi="Book Antiqua" w:cs="Times New Roman"/>
                <w:sz w:val="24"/>
                <w:szCs w:val="24"/>
              </w:rPr>
            </w:pPr>
          </w:p>
          <w:p w14:paraId="36963E9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20 (20.8)</w:t>
            </w:r>
          </w:p>
          <w:p w14:paraId="3CECA9B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19 (19.8)</w:t>
            </w:r>
          </w:p>
          <w:p w14:paraId="5E385A9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31 (32.3)</w:t>
            </w:r>
          </w:p>
          <w:p w14:paraId="32F7ABF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26 (27.1)</w:t>
            </w:r>
          </w:p>
        </w:tc>
        <w:tc>
          <w:tcPr>
            <w:tcW w:w="927" w:type="pct"/>
            <w:shd w:val="clear" w:color="auto" w:fill="auto"/>
          </w:tcPr>
          <w:p w14:paraId="628D188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0.18</w:t>
            </w:r>
          </w:p>
        </w:tc>
      </w:tr>
      <w:tr w:rsidR="00C304CF" w:rsidRPr="00EF14CA" w14:paraId="262C90AA" w14:textId="77777777" w:rsidTr="00964C7D">
        <w:tc>
          <w:tcPr>
            <w:tcW w:w="1545" w:type="pct"/>
            <w:shd w:val="clear" w:color="auto" w:fill="auto"/>
          </w:tcPr>
          <w:p w14:paraId="4484EEB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Number of comments</w:t>
            </w:r>
          </w:p>
          <w:p w14:paraId="3AC71616" w14:textId="3060377F"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0-3</w:t>
            </w:r>
          </w:p>
          <w:p w14:paraId="02A70C88" w14:textId="3A1D44FD"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4-9</w:t>
            </w:r>
          </w:p>
          <w:p w14:paraId="5D987C45" w14:textId="7F4D4050"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10-40</w:t>
            </w:r>
          </w:p>
          <w:p w14:paraId="3DE44C1E" w14:textId="48779C03"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&gt;</w:t>
            </w:r>
            <w:r w:rsidR="006817B1">
              <w:rPr>
                <w:rFonts w:ascii="Book Antiqua" w:hAnsi="Book Antiqua" w:cs="Times New Roman" w:hint="eastAsia"/>
                <w:sz w:val="24"/>
                <w:szCs w:val="24"/>
                <w:lang w:eastAsia="zh-CN"/>
              </w:rPr>
              <w:t xml:space="preserve"> </w:t>
            </w:r>
            <w:r w:rsidR="00C304CF" w:rsidRPr="00EF14CA">
              <w:rPr>
                <w:rFonts w:ascii="Book Antiqua" w:hAnsi="Book Antiqua" w:cs="Times New Roman"/>
                <w:sz w:val="24"/>
                <w:szCs w:val="24"/>
              </w:rPr>
              <w:t>40</w:t>
            </w:r>
          </w:p>
        </w:tc>
        <w:tc>
          <w:tcPr>
            <w:tcW w:w="857" w:type="pct"/>
            <w:shd w:val="clear" w:color="auto" w:fill="auto"/>
          </w:tcPr>
          <w:p w14:paraId="7A48FEB3" w14:textId="77777777" w:rsidR="00C304CF" w:rsidRPr="00EF14CA" w:rsidRDefault="00C304CF" w:rsidP="00EF14CA">
            <w:pPr>
              <w:spacing w:line="360" w:lineRule="auto"/>
              <w:jc w:val="both"/>
              <w:rPr>
                <w:rFonts w:ascii="Book Antiqua" w:hAnsi="Book Antiqua" w:cs="Times New Roman"/>
                <w:sz w:val="24"/>
                <w:szCs w:val="24"/>
              </w:rPr>
            </w:pPr>
          </w:p>
          <w:p w14:paraId="5D60172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53 (27.3)</w:t>
            </w:r>
          </w:p>
          <w:p w14:paraId="4A6441C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39 (20.1)</w:t>
            </w:r>
          </w:p>
          <w:p w14:paraId="033D362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44 (22.7)</w:t>
            </w:r>
          </w:p>
          <w:p w14:paraId="5E5275F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58 (29.9)</w:t>
            </w:r>
          </w:p>
        </w:tc>
        <w:tc>
          <w:tcPr>
            <w:tcW w:w="880" w:type="pct"/>
            <w:shd w:val="clear" w:color="auto" w:fill="auto"/>
          </w:tcPr>
          <w:p w14:paraId="1C8466BE" w14:textId="77777777" w:rsidR="00C304CF" w:rsidRPr="00EF14CA" w:rsidRDefault="00C304CF" w:rsidP="00EF14CA">
            <w:pPr>
              <w:spacing w:line="360" w:lineRule="auto"/>
              <w:jc w:val="both"/>
              <w:rPr>
                <w:rFonts w:ascii="Book Antiqua" w:hAnsi="Book Antiqua" w:cs="Times New Roman"/>
                <w:sz w:val="24"/>
                <w:szCs w:val="24"/>
              </w:rPr>
            </w:pPr>
          </w:p>
          <w:p w14:paraId="1E66419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16 (16.3)</w:t>
            </w:r>
          </w:p>
          <w:p w14:paraId="53F025E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21 (21.4)</w:t>
            </w:r>
          </w:p>
          <w:p w14:paraId="3EEA46F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31 (31.6)</w:t>
            </w:r>
          </w:p>
          <w:p w14:paraId="3CB2235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30 (30.6)</w:t>
            </w:r>
          </w:p>
        </w:tc>
        <w:tc>
          <w:tcPr>
            <w:tcW w:w="791" w:type="pct"/>
            <w:shd w:val="clear" w:color="auto" w:fill="auto"/>
          </w:tcPr>
          <w:p w14:paraId="19037D41" w14:textId="77777777" w:rsidR="00C304CF" w:rsidRPr="00EF14CA" w:rsidRDefault="00C304CF" w:rsidP="00EF14CA">
            <w:pPr>
              <w:spacing w:line="360" w:lineRule="auto"/>
              <w:jc w:val="both"/>
              <w:rPr>
                <w:rFonts w:ascii="Book Antiqua" w:hAnsi="Book Antiqua" w:cs="Times New Roman"/>
                <w:sz w:val="24"/>
                <w:szCs w:val="24"/>
              </w:rPr>
            </w:pPr>
          </w:p>
          <w:p w14:paraId="35E8F19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37 (38.5)</w:t>
            </w:r>
          </w:p>
          <w:p w14:paraId="448A0D6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 (18.8)</w:t>
            </w:r>
          </w:p>
          <w:p w14:paraId="7F31A59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13 (13.5)</w:t>
            </w:r>
          </w:p>
          <w:p w14:paraId="2EAAD5B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28 (29.2)</w:t>
            </w:r>
          </w:p>
        </w:tc>
        <w:tc>
          <w:tcPr>
            <w:tcW w:w="927" w:type="pct"/>
            <w:shd w:val="clear" w:color="auto" w:fill="auto"/>
          </w:tcPr>
          <w:p w14:paraId="6AD5C67D" w14:textId="77777777"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0.001</w:t>
            </w:r>
          </w:p>
        </w:tc>
      </w:tr>
      <w:tr w:rsidR="00C304CF" w:rsidRPr="00EF14CA" w14:paraId="6E032E5D" w14:textId="77777777" w:rsidTr="00964C7D">
        <w:tc>
          <w:tcPr>
            <w:tcW w:w="1545" w:type="pct"/>
          </w:tcPr>
          <w:p w14:paraId="16B688E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Comments per month</w:t>
            </w:r>
          </w:p>
          <w:p w14:paraId="73AFA44B" w14:textId="4ADC5093"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&lt;</w:t>
            </w:r>
            <w:r w:rsidR="006817B1">
              <w:rPr>
                <w:rFonts w:ascii="Book Antiqua" w:hAnsi="Book Antiqua" w:cs="Times New Roman" w:hint="eastAsia"/>
                <w:sz w:val="24"/>
                <w:szCs w:val="24"/>
                <w:lang w:eastAsia="zh-CN"/>
              </w:rPr>
              <w:t xml:space="preserve"> </w:t>
            </w:r>
            <w:r w:rsidR="00C304CF" w:rsidRPr="00EF14CA">
              <w:rPr>
                <w:rFonts w:ascii="Book Antiqua" w:hAnsi="Book Antiqua" w:cs="Times New Roman"/>
                <w:sz w:val="24"/>
                <w:szCs w:val="24"/>
              </w:rPr>
              <w:t>1</w:t>
            </w:r>
          </w:p>
          <w:p w14:paraId="343EB3ED" w14:textId="2837602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1-2</w:t>
            </w:r>
          </w:p>
          <w:p w14:paraId="64896D7A" w14:textId="010BF2E5"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&gt;</w:t>
            </w:r>
            <w:r w:rsidR="006817B1">
              <w:rPr>
                <w:rFonts w:ascii="Book Antiqua" w:hAnsi="Book Antiqua" w:cs="Times New Roman" w:hint="eastAsia"/>
                <w:sz w:val="24"/>
                <w:szCs w:val="24"/>
                <w:lang w:eastAsia="zh-CN"/>
              </w:rPr>
              <w:t xml:space="preserve"> </w:t>
            </w:r>
            <w:r w:rsidR="00C304CF" w:rsidRPr="00EF14CA">
              <w:rPr>
                <w:rFonts w:ascii="Book Antiqua" w:hAnsi="Book Antiqua" w:cs="Times New Roman"/>
                <w:sz w:val="24"/>
                <w:szCs w:val="24"/>
              </w:rPr>
              <w:t>2</w:t>
            </w:r>
          </w:p>
        </w:tc>
        <w:tc>
          <w:tcPr>
            <w:tcW w:w="857" w:type="pct"/>
          </w:tcPr>
          <w:p w14:paraId="0739CE1F" w14:textId="77777777" w:rsidR="00C304CF" w:rsidRPr="00EF14CA" w:rsidRDefault="00C304CF" w:rsidP="00EF14CA">
            <w:pPr>
              <w:spacing w:line="360" w:lineRule="auto"/>
              <w:jc w:val="both"/>
              <w:rPr>
                <w:rFonts w:ascii="Book Antiqua" w:hAnsi="Book Antiqua" w:cs="Times New Roman"/>
                <w:sz w:val="24"/>
                <w:szCs w:val="24"/>
              </w:rPr>
            </w:pPr>
          </w:p>
          <w:p w14:paraId="4FA524D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130 (67.0)</w:t>
            </w:r>
          </w:p>
          <w:p w14:paraId="0D836B6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26 (13.4)</w:t>
            </w:r>
          </w:p>
          <w:p w14:paraId="05BC2EB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38 (19.6)</w:t>
            </w:r>
          </w:p>
        </w:tc>
        <w:tc>
          <w:tcPr>
            <w:tcW w:w="880" w:type="pct"/>
          </w:tcPr>
          <w:p w14:paraId="1F587287" w14:textId="77777777" w:rsidR="00C304CF" w:rsidRPr="00EF14CA" w:rsidRDefault="00C304CF" w:rsidP="00EF14CA">
            <w:pPr>
              <w:spacing w:line="360" w:lineRule="auto"/>
              <w:jc w:val="both"/>
              <w:rPr>
                <w:rFonts w:ascii="Book Antiqua" w:hAnsi="Book Antiqua" w:cs="Times New Roman"/>
                <w:sz w:val="24"/>
                <w:szCs w:val="24"/>
              </w:rPr>
            </w:pPr>
          </w:p>
          <w:p w14:paraId="1F2E754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60 (61.2)</w:t>
            </w:r>
          </w:p>
          <w:p w14:paraId="5456865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 (18.4)</w:t>
            </w:r>
          </w:p>
          <w:p w14:paraId="166C145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20 (20.4)</w:t>
            </w:r>
          </w:p>
        </w:tc>
        <w:tc>
          <w:tcPr>
            <w:tcW w:w="791" w:type="pct"/>
          </w:tcPr>
          <w:p w14:paraId="4B542C0F" w14:textId="77777777" w:rsidR="00C304CF" w:rsidRPr="00EF14CA" w:rsidRDefault="00C304CF" w:rsidP="00EF14CA">
            <w:pPr>
              <w:spacing w:line="360" w:lineRule="auto"/>
              <w:jc w:val="both"/>
              <w:rPr>
                <w:rFonts w:ascii="Book Antiqua" w:hAnsi="Book Antiqua" w:cs="Times New Roman"/>
                <w:sz w:val="24"/>
                <w:szCs w:val="24"/>
              </w:rPr>
            </w:pPr>
          </w:p>
          <w:p w14:paraId="772B23F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70 (72.9)</w:t>
            </w:r>
          </w:p>
          <w:p w14:paraId="4D0FF03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 (8.3)</w:t>
            </w:r>
          </w:p>
          <w:p w14:paraId="777EF8B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 (18.8</w:t>
            </w:r>
          </w:p>
        </w:tc>
        <w:tc>
          <w:tcPr>
            <w:tcW w:w="927" w:type="pct"/>
          </w:tcPr>
          <w:p w14:paraId="5D179D8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0.09</w:t>
            </w:r>
          </w:p>
        </w:tc>
      </w:tr>
    </w:tbl>
    <w:p w14:paraId="1DEB8B51" w14:textId="77777777" w:rsidR="00C304CF" w:rsidRPr="00EF14CA" w:rsidRDefault="00C304CF" w:rsidP="00EF14CA">
      <w:pPr>
        <w:spacing w:after="0" w:line="360" w:lineRule="auto"/>
        <w:jc w:val="both"/>
        <w:rPr>
          <w:rFonts w:ascii="Book Antiqua" w:hAnsi="Book Antiqua"/>
          <w:sz w:val="24"/>
          <w:szCs w:val="24"/>
          <w:lang w:eastAsia="zh-CN"/>
        </w:rPr>
      </w:pPr>
    </w:p>
    <w:p w14:paraId="704C76DE" w14:textId="67C61BF7" w:rsidR="00C304CF" w:rsidRPr="00473575" w:rsidRDefault="006817B1" w:rsidP="00EF14CA">
      <w:pPr>
        <w:spacing w:after="0" w:line="360" w:lineRule="auto"/>
        <w:jc w:val="both"/>
        <w:rPr>
          <w:rFonts w:ascii="Book Antiqua" w:hAnsi="Book Antiqua" w:cs="Times New Roman"/>
          <w:b/>
          <w:sz w:val="24"/>
          <w:szCs w:val="24"/>
        </w:rPr>
      </w:pPr>
      <w:r w:rsidRPr="00473575">
        <w:rPr>
          <w:rFonts w:ascii="Book Antiqua" w:hAnsi="Book Antiqua" w:cs="Times New Roman"/>
          <w:b/>
          <w:sz w:val="24"/>
          <w:szCs w:val="24"/>
        </w:rPr>
        <w:t>Table 2</w:t>
      </w:r>
      <w:r w:rsidR="00473575" w:rsidRPr="00473575">
        <w:rPr>
          <w:rFonts w:ascii="Book Antiqua" w:hAnsi="Book Antiqua" w:cs="Times New Roman"/>
          <w:b/>
          <w:sz w:val="24"/>
          <w:szCs w:val="24"/>
        </w:rPr>
        <w:t xml:space="preserve"> </w:t>
      </w:r>
      <w:r w:rsidR="00C304CF" w:rsidRPr="00473575">
        <w:rPr>
          <w:rFonts w:ascii="Book Antiqua" w:hAnsi="Book Antiqua" w:cs="Times New Roman"/>
          <w:b/>
          <w:sz w:val="24"/>
          <w:szCs w:val="24"/>
        </w:rPr>
        <w:t>Themes of YouTube videos</w:t>
      </w:r>
      <w:r w:rsidR="00473575" w:rsidRPr="00473575">
        <w:rPr>
          <w:rFonts w:ascii="Book Antiqua" w:hAnsi="Book Antiqua" w:cs="Times New Roman"/>
          <w:i/>
          <w:sz w:val="24"/>
          <w:szCs w:val="24"/>
        </w:rPr>
        <w:t xml:space="preserve"> </w:t>
      </w:r>
      <w:r w:rsidR="00473575" w:rsidRPr="00473575">
        <w:rPr>
          <w:rFonts w:ascii="Book Antiqua" w:hAnsi="Book Antiqua" w:cs="Times New Roman"/>
          <w:b/>
          <w:i/>
          <w:sz w:val="24"/>
          <w:szCs w:val="24"/>
        </w:rPr>
        <w:t>n</w:t>
      </w:r>
      <w:r w:rsidR="00473575" w:rsidRPr="00473575">
        <w:rPr>
          <w:rFonts w:ascii="Book Antiqua" w:hAnsi="Book Antiqua" w:cs="Times New Roman"/>
          <w:b/>
          <w:sz w:val="24"/>
          <w:szCs w:val="24"/>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8"/>
        <w:gridCol w:w="1440"/>
        <w:gridCol w:w="1440"/>
        <w:gridCol w:w="1520"/>
        <w:gridCol w:w="1322"/>
      </w:tblGrid>
      <w:tr w:rsidR="00C304CF" w:rsidRPr="00EF14CA" w14:paraId="58D07E45" w14:textId="77777777" w:rsidTr="00D61C2C">
        <w:tc>
          <w:tcPr>
            <w:tcW w:w="2808" w:type="dxa"/>
          </w:tcPr>
          <w:p w14:paraId="407917B0" w14:textId="77777777" w:rsidR="00C304CF" w:rsidRPr="00EF14CA" w:rsidRDefault="00C304CF" w:rsidP="00EF14CA">
            <w:pPr>
              <w:spacing w:line="360" w:lineRule="auto"/>
              <w:jc w:val="both"/>
              <w:rPr>
                <w:rFonts w:ascii="Book Antiqua" w:hAnsi="Book Antiqua" w:cs="Times New Roman"/>
                <w:sz w:val="24"/>
                <w:szCs w:val="24"/>
              </w:rPr>
            </w:pPr>
          </w:p>
        </w:tc>
        <w:tc>
          <w:tcPr>
            <w:tcW w:w="1440" w:type="dxa"/>
          </w:tcPr>
          <w:p w14:paraId="008E8A4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Total</w:t>
            </w:r>
          </w:p>
          <w:p w14:paraId="775BFA11" w14:textId="0AA3D248"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w:t>
            </w:r>
            <w:r w:rsidR="00964C7D" w:rsidRPr="00964C7D">
              <w:rPr>
                <w:rFonts w:ascii="Book Antiqua" w:hAnsi="Book Antiqua" w:cs="Times New Roman"/>
                <w:i/>
                <w:sz w:val="24"/>
                <w:szCs w:val="24"/>
              </w:rPr>
              <w:t>n</w:t>
            </w:r>
            <w:r w:rsidR="006817B1">
              <w:rPr>
                <w:rFonts w:ascii="Book Antiqua" w:hAnsi="Book Antiqua" w:cs="Times New Roman" w:hint="eastAsia"/>
                <w:sz w:val="24"/>
                <w:szCs w:val="24"/>
                <w:lang w:eastAsia="zh-CN"/>
              </w:rPr>
              <w:t xml:space="preserve"> </w:t>
            </w:r>
            <w:r w:rsidRPr="00EF14CA">
              <w:rPr>
                <w:rFonts w:ascii="Book Antiqua" w:hAnsi="Book Antiqua" w:cs="Times New Roman"/>
                <w:sz w:val="24"/>
                <w:szCs w:val="24"/>
              </w:rPr>
              <w:t>=</w:t>
            </w:r>
            <w:r w:rsidR="006817B1">
              <w:rPr>
                <w:rFonts w:ascii="Book Antiqua" w:hAnsi="Book Antiqua" w:cs="Times New Roman" w:hint="eastAsia"/>
                <w:sz w:val="24"/>
                <w:szCs w:val="24"/>
                <w:lang w:eastAsia="zh-CN"/>
              </w:rPr>
              <w:t xml:space="preserve"> </w:t>
            </w:r>
            <w:r w:rsidRPr="00EF14CA">
              <w:rPr>
                <w:rFonts w:ascii="Book Antiqua" w:hAnsi="Book Antiqua" w:cs="Times New Roman"/>
                <w:sz w:val="24"/>
                <w:szCs w:val="24"/>
              </w:rPr>
              <w:t>194)</w:t>
            </w:r>
            <w:r w:rsidR="00964C7D" w:rsidRPr="00964C7D">
              <w:rPr>
                <w:rFonts w:ascii="Book Antiqua" w:hAnsi="Book Antiqua" w:cs="Times New Roman"/>
                <w:i/>
                <w:sz w:val="24"/>
                <w:szCs w:val="24"/>
              </w:rPr>
              <w:t xml:space="preserve"> </w:t>
            </w:r>
          </w:p>
          <w:p w14:paraId="1E955F6E" w14:textId="77777777" w:rsidR="00C304CF" w:rsidRPr="00EF14CA" w:rsidRDefault="00C304CF" w:rsidP="00EF14CA">
            <w:pPr>
              <w:spacing w:line="360" w:lineRule="auto"/>
              <w:jc w:val="both"/>
              <w:rPr>
                <w:rFonts w:ascii="Book Antiqua" w:hAnsi="Book Antiqua" w:cs="Times New Roman"/>
                <w:sz w:val="24"/>
                <w:szCs w:val="24"/>
              </w:rPr>
            </w:pPr>
          </w:p>
        </w:tc>
        <w:tc>
          <w:tcPr>
            <w:tcW w:w="1440" w:type="dxa"/>
          </w:tcPr>
          <w:p w14:paraId="637ACAB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Consumer</w:t>
            </w:r>
          </w:p>
          <w:p w14:paraId="78BF9A74" w14:textId="362BB7BC" w:rsidR="00C304CF" w:rsidRPr="00EF14CA" w:rsidRDefault="00C304CF" w:rsidP="00473575">
            <w:pPr>
              <w:spacing w:line="360" w:lineRule="auto"/>
              <w:jc w:val="both"/>
              <w:rPr>
                <w:rFonts w:ascii="Book Antiqua" w:hAnsi="Book Antiqua" w:cs="Times New Roman"/>
                <w:sz w:val="24"/>
                <w:szCs w:val="24"/>
              </w:rPr>
            </w:pPr>
            <w:r w:rsidRPr="00EF14CA">
              <w:rPr>
                <w:rFonts w:ascii="Book Antiqua" w:hAnsi="Book Antiqua" w:cs="Times New Roman"/>
                <w:sz w:val="24"/>
                <w:szCs w:val="24"/>
              </w:rPr>
              <w:t>(</w:t>
            </w:r>
            <w:r w:rsidR="00964C7D" w:rsidRPr="00964C7D">
              <w:rPr>
                <w:rFonts w:ascii="Book Antiqua" w:hAnsi="Book Antiqua" w:cs="Times New Roman"/>
                <w:i/>
                <w:sz w:val="24"/>
                <w:szCs w:val="24"/>
              </w:rPr>
              <w:t>n</w:t>
            </w:r>
            <w:r w:rsidRPr="00EF14CA">
              <w:rPr>
                <w:rFonts w:ascii="Book Antiqua" w:hAnsi="Book Antiqua" w:cs="Times New Roman"/>
                <w:sz w:val="24"/>
                <w:szCs w:val="24"/>
              </w:rPr>
              <w:t xml:space="preserve"> = 98)</w:t>
            </w:r>
          </w:p>
        </w:tc>
        <w:tc>
          <w:tcPr>
            <w:tcW w:w="1520" w:type="dxa"/>
          </w:tcPr>
          <w:p w14:paraId="69955B62" w14:textId="05342D5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Healthcare </w:t>
            </w:r>
            <w:r w:rsidR="006817B1" w:rsidRPr="00EF14CA">
              <w:rPr>
                <w:rFonts w:ascii="Book Antiqua" w:hAnsi="Book Antiqua" w:cs="Times New Roman"/>
                <w:sz w:val="24"/>
                <w:szCs w:val="24"/>
              </w:rPr>
              <w:t>p</w:t>
            </w:r>
            <w:r w:rsidRPr="00EF14CA">
              <w:rPr>
                <w:rFonts w:ascii="Book Antiqua" w:hAnsi="Book Antiqua" w:cs="Times New Roman"/>
                <w:sz w:val="24"/>
                <w:szCs w:val="24"/>
              </w:rPr>
              <w:t>rofessional</w:t>
            </w:r>
          </w:p>
          <w:p w14:paraId="21DFB990" w14:textId="46347B71" w:rsidR="00C304CF" w:rsidRPr="00EF14CA" w:rsidRDefault="00C304CF" w:rsidP="00473575">
            <w:pPr>
              <w:spacing w:line="360" w:lineRule="auto"/>
              <w:jc w:val="both"/>
              <w:rPr>
                <w:rFonts w:ascii="Book Antiqua" w:hAnsi="Book Antiqua" w:cs="Times New Roman"/>
                <w:sz w:val="24"/>
                <w:szCs w:val="24"/>
              </w:rPr>
            </w:pPr>
            <w:r w:rsidRPr="00EF14CA">
              <w:rPr>
                <w:rFonts w:ascii="Book Antiqua" w:hAnsi="Book Antiqua" w:cs="Times New Roman"/>
                <w:sz w:val="24"/>
                <w:szCs w:val="24"/>
              </w:rPr>
              <w:t>(</w:t>
            </w:r>
            <w:r w:rsidR="00964C7D" w:rsidRPr="00964C7D">
              <w:rPr>
                <w:rFonts w:ascii="Book Antiqua" w:hAnsi="Book Antiqua" w:cs="Times New Roman"/>
                <w:i/>
                <w:sz w:val="24"/>
                <w:szCs w:val="24"/>
              </w:rPr>
              <w:t>n</w:t>
            </w:r>
            <w:r w:rsidRPr="00EF14CA">
              <w:rPr>
                <w:rFonts w:ascii="Book Antiqua" w:hAnsi="Book Antiqua" w:cs="Times New Roman"/>
                <w:sz w:val="24"/>
                <w:szCs w:val="24"/>
              </w:rPr>
              <w:t xml:space="preserve"> = 96)</w:t>
            </w:r>
            <w:r w:rsidR="00964C7D" w:rsidRPr="00964C7D">
              <w:rPr>
                <w:rFonts w:ascii="Book Antiqua" w:hAnsi="Book Antiqua" w:cs="Times New Roman"/>
                <w:i/>
                <w:sz w:val="24"/>
                <w:szCs w:val="24"/>
              </w:rPr>
              <w:t xml:space="preserve"> </w:t>
            </w:r>
          </w:p>
        </w:tc>
        <w:tc>
          <w:tcPr>
            <w:tcW w:w="1322" w:type="dxa"/>
          </w:tcPr>
          <w:p w14:paraId="1EDE7F90" w14:textId="77777777" w:rsidR="00C304CF" w:rsidRPr="00EF14CA" w:rsidRDefault="00C304CF" w:rsidP="00EF14CA">
            <w:pPr>
              <w:spacing w:line="360" w:lineRule="auto"/>
              <w:jc w:val="both"/>
              <w:rPr>
                <w:rFonts w:ascii="Book Antiqua" w:hAnsi="Book Antiqua" w:cs="Times New Roman"/>
                <w:sz w:val="24"/>
                <w:szCs w:val="24"/>
              </w:rPr>
            </w:pPr>
            <w:r w:rsidRPr="006817B1">
              <w:rPr>
                <w:rFonts w:ascii="Book Antiqua" w:hAnsi="Book Antiqua" w:cs="Times New Roman"/>
                <w:i/>
                <w:sz w:val="24"/>
                <w:szCs w:val="24"/>
              </w:rPr>
              <w:t>P</w:t>
            </w:r>
            <w:r w:rsidRPr="00EF14CA">
              <w:rPr>
                <w:rFonts w:ascii="Book Antiqua" w:hAnsi="Book Antiqua" w:cs="Times New Roman"/>
                <w:sz w:val="24"/>
                <w:szCs w:val="24"/>
              </w:rPr>
              <w:t xml:space="preserve"> value</w:t>
            </w:r>
          </w:p>
        </w:tc>
      </w:tr>
      <w:tr w:rsidR="00C304CF" w:rsidRPr="00EF14CA" w14:paraId="2508C3BC" w14:textId="77777777" w:rsidTr="00D61C2C">
        <w:tc>
          <w:tcPr>
            <w:tcW w:w="2808" w:type="dxa"/>
          </w:tcPr>
          <w:p w14:paraId="6EE8E5F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Based on personal experience</w:t>
            </w:r>
          </w:p>
          <w:p w14:paraId="77CBC0E5" w14:textId="15CBD81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Yes</w:t>
            </w:r>
          </w:p>
          <w:p w14:paraId="5EB414FD" w14:textId="44E88CE7"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No</w:t>
            </w:r>
          </w:p>
        </w:tc>
        <w:tc>
          <w:tcPr>
            <w:tcW w:w="1440" w:type="dxa"/>
          </w:tcPr>
          <w:p w14:paraId="3D961B3B" w14:textId="77777777" w:rsidR="00C304CF" w:rsidRPr="00EF14CA" w:rsidRDefault="00C304CF" w:rsidP="00EF14CA">
            <w:pPr>
              <w:spacing w:line="360" w:lineRule="auto"/>
              <w:jc w:val="both"/>
              <w:rPr>
                <w:rFonts w:ascii="Book Antiqua" w:hAnsi="Book Antiqua" w:cs="Times New Roman"/>
                <w:sz w:val="24"/>
                <w:szCs w:val="24"/>
              </w:rPr>
            </w:pPr>
          </w:p>
          <w:p w14:paraId="429F80CC" w14:textId="77777777" w:rsidR="00C304CF" w:rsidRPr="00EF14CA" w:rsidRDefault="00C304CF" w:rsidP="00EF14CA">
            <w:pPr>
              <w:spacing w:line="360" w:lineRule="auto"/>
              <w:jc w:val="both"/>
              <w:rPr>
                <w:rFonts w:ascii="Book Antiqua" w:hAnsi="Book Antiqua" w:cs="Times New Roman"/>
                <w:sz w:val="24"/>
                <w:szCs w:val="24"/>
              </w:rPr>
            </w:pPr>
          </w:p>
          <w:p w14:paraId="7C1CEE3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114 (58.8)</w:t>
            </w:r>
          </w:p>
          <w:p w14:paraId="7CEAD71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80 (41.2)</w:t>
            </w:r>
          </w:p>
        </w:tc>
        <w:tc>
          <w:tcPr>
            <w:tcW w:w="1440" w:type="dxa"/>
          </w:tcPr>
          <w:p w14:paraId="58499E63" w14:textId="77777777" w:rsidR="00C304CF" w:rsidRPr="00EF14CA" w:rsidRDefault="00C304CF" w:rsidP="00EF14CA">
            <w:pPr>
              <w:spacing w:line="360" w:lineRule="auto"/>
              <w:jc w:val="both"/>
              <w:rPr>
                <w:rFonts w:ascii="Book Antiqua" w:hAnsi="Book Antiqua" w:cs="Times New Roman"/>
                <w:sz w:val="24"/>
                <w:szCs w:val="24"/>
              </w:rPr>
            </w:pPr>
          </w:p>
          <w:p w14:paraId="1B4E1582" w14:textId="77777777" w:rsidR="00C304CF" w:rsidRPr="00EF14CA" w:rsidRDefault="00C304CF" w:rsidP="00EF14CA">
            <w:pPr>
              <w:spacing w:line="360" w:lineRule="auto"/>
              <w:jc w:val="both"/>
              <w:rPr>
                <w:rFonts w:ascii="Book Antiqua" w:hAnsi="Book Antiqua" w:cs="Times New Roman"/>
                <w:sz w:val="24"/>
                <w:szCs w:val="24"/>
              </w:rPr>
            </w:pPr>
          </w:p>
          <w:p w14:paraId="1D9BD20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53 (54.1)</w:t>
            </w:r>
          </w:p>
          <w:p w14:paraId="7DD51A0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45 (45.9)</w:t>
            </w:r>
          </w:p>
        </w:tc>
        <w:tc>
          <w:tcPr>
            <w:tcW w:w="1520" w:type="dxa"/>
          </w:tcPr>
          <w:p w14:paraId="735557CF" w14:textId="77777777" w:rsidR="00C304CF" w:rsidRPr="00EF14CA" w:rsidRDefault="00C304CF" w:rsidP="00EF14CA">
            <w:pPr>
              <w:spacing w:line="360" w:lineRule="auto"/>
              <w:jc w:val="both"/>
              <w:rPr>
                <w:rFonts w:ascii="Book Antiqua" w:hAnsi="Book Antiqua" w:cs="Times New Roman"/>
                <w:sz w:val="24"/>
                <w:szCs w:val="24"/>
              </w:rPr>
            </w:pPr>
          </w:p>
          <w:p w14:paraId="2C16A067" w14:textId="77777777" w:rsidR="00C304CF" w:rsidRPr="00EF14CA" w:rsidRDefault="00C304CF" w:rsidP="00EF14CA">
            <w:pPr>
              <w:spacing w:line="360" w:lineRule="auto"/>
              <w:jc w:val="both"/>
              <w:rPr>
                <w:rFonts w:ascii="Book Antiqua" w:hAnsi="Book Antiqua" w:cs="Times New Roman"/>
                <w:sz w:val="24"/>
                <w:szCs w:val="24"/>
              </w:rPr>
            </w:pPr>
          </w:p>
          <w:p w14:paraId="7B14612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61 (63.5)</w:t>
            </w:r>
          </w:p>
          <w:p w14:paraId="57E0689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35 (36.5)</w:t>
            </w:r>
          </w:p>
        </w:tc>
        <w:tc>
          <w:tcPr>
            <w:tcW w:w="1322" w:type="dxa"/>
          </w:tcPr>
          <w:p w14:paraId="571A3FA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0.18</w:t>
            </w:r>
          </w:p>
        </w:tc>
      </w:tr>
      <w:tr w:rsidR="00C304CF" w:rsidRPr="00EF14CA" w14:paraId="04500069" w14:textId="77777777" w:rsidTr="00D61C2C">
        <w:tc>
          <w:tcPr>
            <w:tcW w:w="2808" w:type="dxa"/>
          </w:tcPr>
          <w:p w14:paraId="5C49C382" w14:textId="77777777" w:rsidR="00C304CF" w:rsidRPr="006817B1" w:rsidRDefault="00C304CF" w:rsidP="00EF14CA">
            <w:pPr>
              <w:spacing w:line="360" w:lineRule="auto"/>
              <w:jc w:val="both"/>
              <w:rPr>
                <w:rFonts w:ascii="Book Antiqua" w:hAnsi="Book Antiqua" w:cs="Times New Roman"/>
                <w:b/>
                <w:sz w:val="24"/>
                <w:szCs w:val="24"/>
              </w:rPr>
            </w:pPr>
            <w:r w:rsidRPr="006817B1">
              <w:rPr>
                <w:rFonts w:ascii="Book Antiqua" w:hAnsi="Book Antiqua" w:cs="Times New Roman"/>
                <w:b/>
                <w:sz w:val="24"/>
                <w:szCs w:val="24"/>
              </w:rPr>
              <w:t xml:space="preserve">Themes </w:t>
            </w:r>
          </w:p>
        </w:tc>
        <w:tc>
          <w:tcPr>
            <w:tcW w:w="1440" w:type="dxa"/>
          </w:tcPr>
          <w:p w14:paraId="14DE459E" w14:textId="77777777" w:rsidR="00C304CF" w:rsidRPr="00EF14CA" w:rsidRDefault="00C304CF" w:rsidP="00EF14CA">
            <w:pPr>
              <w:spacing w:line="360" w:lineRule="auto"/>
              <w:jc w:val="both"/>
              <w:rPr>
                <w:rFonts w:ascii="Book Antiqua" w:hAnsi="Book Antiqua" w:cs="Times New Roman"/>
                <w:sz w:val="24"/>
                <w:szCs w:val="24"/>
              </w:rPr>
            </w:pPr>
          </w:p>
        </w:tc>
        <w:tc>
          <w:tcPr>
            <w:tcW w:w="1440" w:type="dxa"/>
          </w:tcPr>
          <w:p w14:paraId="2E218DC0" w14:textId="77777777" w:rsidR="00C304CF" w:rsidRPr="00EF14CA" w:rsidRDefault="00C304CF" w:rsidP="00EF14CA">
            <w:pPr>
              <w:spacing w:line="360" w:lineRule="auto"/>
              <w:jc w:val="both"/>
              <w:rPr>
                <w:rFonts w:ascii="Book Antiqua" w:hAnsi="Book Antiqua" w:cs="Times New Roman"/>
                <w:sz w:val="24"/>
                <w:szCs w:val="24"/>
              </w:rPr>
            </w:pPr>
          </w:p>
        </w:tc>
        <w:tc>
          <w:tcPr>
            <w:tcW w:w="1520" w:type="dxa"/>
          </w:tcPr>
          <w:p w14:paraId="5847BFF0" w14:textId="77777777" w:rsidR="00C304CF" w:rsidRPr="00EF14CA" w:rsidRDefault="00C304CF" w:rsidP="00EF14CA">
            <w:pPr>
              <w:spacing w:line="360" w:lineRule="auto"/>
              <w:jc w:val="both"/>
              <w:rPr>
                <w:rFonts w:ascii="Book Antiqua" w:hAnsi="Book Antiqua" w:cs="Times New Roman"/>
                <w:sz w:val="24"/>
                <w:szCs w:val="24"/>
              </w:rPr>
            </w:pPr>
          </w:p>
        </w:tc>
        <w:tc>
          <w:tcPr>
            <w:tcW w:w="1322" w:type="dxa"/>
          </w:tcPr>
          <w:p w14:paraId="539B3513" w14:textId="77777777" w:rsidR="00C304CF" w:rsidRPr="00EF14CA" w:rsidRDefault="00C304CF" w:rsidP="00EF14CA">
            <w:pPr>
              <w:spacing w:line="360" w:lineRule="auto"/>
              <w:jc w:val="both"/>
              <w:rPr>
                <w:rFonts w:ascii="Book Antiqua" w:hAnsi="Book Antiqua" w:cs="Times New Roman"/>
                <w:sz w:val="24"/>
                <w:szCs w:val="24"/>
              </w:rPr>
            </w:pPr>
          </w:p>
        </w:tc>
      </w:tr>
      <w:tr w:rsidR="00C304CF" w:rsidRPr="00EF14CA" w14:paraId="6D0D4AEF" w14:textId="77777777" w:rsidTr="00D61C2C">
        <w:tc>
          <w:tcPr>
            <w:tcW w:w="2808" w:type="dxa"/>
          </w:tcPr>
          <w:p w14:paraId="0C2C5BD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General information</w:t>
            </w:r>
          </w:p>
          <w:p w14:paraId="1CCC1A94" w14:textId="260F4886"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5D246094" w14:textId="38700130"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5799EC2D" w14:textId="77777777" w:rsidR="00C304CF" w:rsidRPr="00EF14CA" w:rsidRDefault="00C304CF" w:rsidP="00EF14CA">
            <w:pPr>
              <w:spacing w:line="360" w:lineRule="auto"/>
              <w:jc w:val="both"/>
              <w:rPr>
                <w:rFonts w:ascii="Book Antiqua" w:hAnsi="Book Antiqua" w:cs="Times New Roman"/>
                <w:sz w:val="24"/>
                <w:szCs w:val="24"/>
              </w:rPr>
            </w:pPr>
          </w:p>
          <w:p w14:paraId="47064F1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79 (40.9)</w:t>
            </w:r>
          </w:p>
          <w:p w14:paraId="58150FE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114 (59.1)</w:t>
            </w:r>
          </w:p>
        </w:tc>
        <w:tc>
          <w:tcPr>
            <w:tcW w:w="1440" w:type="dxa"/>
          </w:tcPr>
          <w:p w14:paraId="3B0FF5FF" w14:textId="77777777" w:rsidR="00C304CF" w:rsidRPr="00EF14CA" w:rsidRDefault="00C304CF" w:rsidP="00EF14CA">
            <w:pPr>
              <w:spacing w:line="360" w:lineRule="auto"/>
              <w:jc w:val="both"/>
              <w:rPr>
                <w:rFonts w:ascii="Book Antiqua" w:hAnsi="Book Antiqua" w:cs="Times New Roman"/>
                <w:sz w:val="24"/>
                <w:szCs w:val="24"/>
              </w:rPr>
            </w:pPr>
          </w:p>
          <w:p w14:paraId="6E5D12B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12 (12.4)</w:t>
            </w:r>
          </w:p>
          <w:p w14:paraId="03A524C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85 (87.6)</w:t>
            </w:r>
          </w:p>
        </w:tc>
        <w:tc>
          <w:tcPr>
            <w:tcW w:w="1520" w:type="dxa"/>
          </w:tcPr>
          <w:p w14:paraId="71815FE0" w14:textId="77777777" w:rsidR="00C304CF" w:rsidRPr="00EF14CA" w:rsidRDefault="00C304CF" w:rsidP="00EF14CA">
            <w:pPr>
              <w:spacing w:line="360" w:lineRule="auto"/>
              <w:jc w:val="both"/>
              <w:rPr>
                <w:rFonts w:ascii="Book Antiqua" w:hAnsi="Book Antiqua" w:cs="Times New Roman"/>
                <w:sz w:val="24"/>
                <w:szCs w:val="24"/>
              </w:rPr>
            </w:pPr>
          </w:p>
          <w:p w14:paraId="0B48164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67 (69.8)</w:t>
            </w:r>
          </w:p>
          <w:p w14:paraId="678C609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29 (30.2)</w:t>
            </w:r>
          </w:p>
        </w:tc>
        <w:tc>
          <w:tcPr>
            <w:tcW w:w="1322" w:type="dxa"/>
          </w:tcPr>
          <w:p w14:paraId="0F633C4F" w14:textId="3DBC20B9"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&lt;</w:t>
            </w:r>
            <w:r w:rsidR="006817B1">
              <w:rPr>
                <w:rFonts w:ascii="Book Antiqua" w:hAnsi="Book Antiqua" w:cs="Times New Roman" w:hint="eastAsia"/>
                <w:b/>
                <w:sz w:val="24"/>
                <w:szCs w:val="24"/>
                <w:lang w:eastAsia="zh-CN"/>
              </w:rPr>
              <w:t xml:space="preserve"> </w:t>
            </w:r>
            <w:r w:rsidRPr="00EF14CA">
              <w:rPr>
                <w:rFonts w:ascii="Book Antiqua" w:hAnsi="Book Antiqua" w:cs="Times New Roman"/>
                <w:b/>
                <w:sz w:val="24"/>
                <w:szCs w:val="24"/>
              </w:rPr>
              <w:t>0.001</w:t>
            </w:r>
          </w:p>
        </w:tc>
      </w:tr>
      <w:tr w:rsidR="00C304CF" w:rsidRPr="00EF14CA" w14:paraId="50176E99" w14:textId="77777777" w:rsidTr="00D61C2C">
        <w:tc>
          <w:tcPr>
            <w:tcW w:w="2808" w:type="dxa"/>
          </w:tcPr>
          <w:p w14:paraId="3200A16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Completing the preparation</w:t>
            </w:r>
          </w:p>
          <w:p w14:paraId="5D3D639B" w14:textId="44CFC2C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17231411" w14:textId="38B9CC53"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37C59316" w14:textId="77777777" w:rsidR="00C304CF" w:rsidRPr="00EF14CA" w:rsidRDefault="00C304CF" w:rsidP="00EF14CA">
            <w:pPr>
              <w:spacing w:line="360" w:lineRule="auto"/>
              <w:jc w:val="both"/>
              <w:rPr>
                <w:rFonts w:ascii="Book Antiqua" w:hAnsi="Book Antiqua" w:cs="Times New Roman"/>
                <w:sz w:val="24"/>
                <w:szCs w:val="24"/>
              </w:rPr>
            </w:pPr>
          </w:p>
          <w:p w14:paraId="31A894B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43 (22.2)</w:t>
            </w:r>
          </w:p>
          <w:p w14:paraId="2B5D6B7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151 (77.8)</w:t>
            </w:r>
          </w:p>
        </w:tc>
        <w:tc>
          <w:tcPr>
            <w:tcW w:w="1440" w:type="dxa"/>
          </w:tcPr>
          <w:p w14:paraId="39F0CFA2" w14:textId="77777777" w:rsidR="00C304CF" w:rsidRPr="00EF14CA" w:rsidRDefault="00C304CF" w:rsidP="00EF14CA">
            <w:pPr>
              <w:spacing w:line="360" w:lineRule="auto"/>
              <w:jc w:val="both"/>
              <w:rPr>
                <w:rFonts w:ascii="Book Antiqua" w:hAnsi="Book Antiqua" w:cs="Times New Roman"/>
                <w:sz w:val="24"/>
                <w:szCs w:val="24"/>
              </w:rPr>
            </w:pPr>
          </w:p>
          <w:p w14:paraId="665A490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11 (11.2)</w:t>
            </w:r>
          </w:p>
          <w:p w14:paraId="30B1515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87 (88.8)</w:t>
            </w:r>
          </w:p>
        </w:tc>
        <w:tc>
          <w:tcPr>
            <w:tcW w:w="1520" w:type="dxa"/>
          </w:tcPr>
          <w:p w14:paraId="1D8A3360" w14:textId="77777777" w:rsidR="00C304CF" w:rsidRPr="00EF14CA" w:rsidRDefault="00C304CF" w:rsidP="00EF14CA">
            <w:pPr>
              <w:spacing w:line="360" w:lineRule="auto"/>
              <w:jc w:val="both"/>
              <w:rPr>
                <w:rFonts w:ascii="Book Antiqua" w:hAnsi="Book Antiqua" w:cs="Times New Roman"/>
                <w:sz w:val="24"/>
                <w:szCs w:val="24"/>
              </w:rPr>
            </w:pPr>
          </w:p>
          <w:p w14:paraId="59E1A94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32 (33.3)</w:t>
            </w:r>
          </w:p>
          <w:p w14:paraId="412762C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64 (66.7)</w:t>
            </w:r>
          </w:p>
        </w:tc>
        <w:tc>
          <w:tcPr>
            <w:tcW w:w="1322" w:type="dxa"/>
          </w:tcPr>
          <w:p w14:paraId="1F064F28" w14:textId="754022EF"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&lt;</w:t>
            </w:r>
            <w:r w:rsidR="006817B1">
              <w:rPr>
                <w:rFonts w:ascii="Book Antiqua" w:hAnsi="Book Antiqua" w:cs="Times New Roman" w:hint="eastAsia"/>
                <w:b/>
                <w:sz w:val="24"/>
                <w:szCs w:val="24"/>
                <w:lang w:eastAsia="zh-CN"/>
              </w:rPr>
              <w:t xml:space="preserve"> </w:t>
            </w:r>
            <w:r w:rsidRPr="00EF14CA">
              <w:rPr>
                <w:rFonts w:ascii="Book Antiqua" w:hAnsi="Book Antiqua" w:cs="Times New Roman"/>
                <w:b/>
                <w:sz w:val="24"/>
                <w:szCs w:val="24"/>
              </w:rPr>
              <w:t>0.001</w:t>
            </w:r>
          </w:p>
        </w:tc>
      </w:tr>
      <w:tr w:rsidR="00C304CF" w:rsidRPr="00EF14CA" w14:paraId="03447D6C" w14:textId="77777777" w:rsidTr="00D61C2C">
        <w:tc>
          <w:tcPr>
            <w:tcW w:w="2808" w:type="dxa"/>
          </w:tcPr>
          <w:p w14:paraId="2DFABED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Types of preparation</w:t>
            </w:r>
          </w:p>
          <w:p w14:paraId="07784774" w14:textId="0E92E2F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2C59DE98" w14:textId="3A3B564F"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No</w:t>
            </w:r>
          </w:p>
        </w:tc>
        <w:tc>
          <w:tcPr>
            <w:tcW w:w="1440" w:type="dxa"/>
          </w:tcPr>
          <w:p w14:paraId="0EBD4291" w14:textId="77777777" w:rsidR="00C304CF" w:rsidRPr="00EF14CA" w:rsidRDefault="00C304CF" w:rsidP="00EF14CA">
            <w:pPr>
              <w:spacing w:line="360" w:lineRule="auto"/>
              <w:jc w:val="both"/>
              <w:rPr>
                <w:rFonts w:ascii="Book Antiqua" w:hAnsi="Book Antiqua" w:cs="Times New Roman"/>
                <w:sz w:val="24"/>
                <w:szCs w:val="24"/>
              </w:rPr>
            </w:pPr>
          </w:p>
          <w:p w14:paraId="0DAF63E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20 (10.3)</w:t>
            </w:r>
          </w:p>
          <w:p w14:paraId="1C97993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174 (89.7)</w:t>
            </w:r>
          </w:p>
        </w:tc>
        <w:tc>
          <w:tcPr>
            <w:tcW w:w="1440" w:type="dxa"/>
          </w:tcPr>
          <w:p w14:paraId="7EDD8AB9" w14:textId="77777777" w:rsidR="00C304CF" w:rsidRPr="00EF14CA" w:rsidRDefault="00C304CF" w:rsidP="00EF14CA">
            <w:pPr>
              <w:spacing w:line="360" w:lineRule="auto"/>
              <w:jc w:val="both"/>
              <w:rPr>
                <w:rFonts w:ascii="Book Antiqua" w:hAnsi="Book Antiqua" w:cs="Times New Roman"/>
                <w:sz w:val="24"/>
                <w:szCs w:val="24"/>
              </w:rPr>
            </w:pPr>
          </w:p>
          <w:p w14:paraId="141FE0C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 (3.1)</w:t>
            </w:r>
          </w:p>
          <w:p w14:paraId="2600139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95 (96.9)</w:t>
            </w:r>
          </w:p>
        </w:tc>
        <w:tc>
          <w:tcPr>
            <w:tcW w:w="1520" w:type="dxa"/>
          </w:tcPr>
          <w:p w14:paraId="6BFBFF50" w14:textId="77777777" w:rsidR="00C304CF" w:rsidRPr="00EF14CA" w:rsidRDefault="00C304CF" w:rsidP="00EF14CA">
            <w:pPr>
              <w:spacing w:line="360" w:lineRule="auto"/>
              <w:jc w:val="both"/>
              <w:rPr>
                <w:rFonts w:ascii="Book Antiqua" w:hAnsi="Book Antiqua" w:cs="Times New Roman"/>
                <w:sz w:val="24"/>
                <w:szCs w:val="24"/>
              </w:rPr>
            </w:pPr>
          </w:p>
          <w:p w14:paraId="3D7E852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 (17.7)</w:t>
            </w:r>
          </w:p>
          <w:p w14:paraId="39C6914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79 (82.3)</w:t>
            </w:r>
          </w:p>
        </w:tc>
        <w:tc>
          <w:tcPr>
            <w:tcW w:w="1322" w:type="dxa"/>
          </w:tcPr>
          <w:p w14:paraId="11BFB9B8" w14:textId="388920D6"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&lt;</w:t>
            </w:r>
            <w:r w:rsidR="006817B1">
              <w:rPr>
                <w:rFonts w:ascii="Book Antiqua" w:hAnsi="Book Antiqua" w:cs="Times New Roman" w:hint="eastAsia"/>
                <w:b/>
                <w:sz w:val="24"/>
                <w:szCs w:val="24"/>
                <w:lang w:eastAsia="zh-CN"/>
              </w:rPr>
              <w:t xml:space="preserve"> </w:t>
            </w:r>
            <w:r w:rsidRPr="00EF14CA">
              <w:rPr>
                <w:rFonts w:ascii="Book Antiqua" w:hAnsi="Book Antiqua" w:cs="Times New Roman"/>
                <w:b/>
                <w:sz w:val="24"/>
                <w:szCs w:val="24"/>
              </w:rPr>
              <w:t>0.001</w:t>
            </w:r>
          </w:p>
        </w:tc>
      </w:tr>
      <w:tr w:rsidR="00C304CF" w:rsidRPr="00EF14CA" w14:paraId="2A211ABA" w14:textId="77777777" w:rsidTr="00D61C2C">
        <w:tc>
          <w:tcPr>
            <w:tcW w:w="2808" w:type="dxa"/>
          </w:tcPr>
          <w:p w14:paraId="758C46D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Palatability</w:t>
            </w:r>
          </w:p>
          <w:p w14:paraId="21867F33" w14:textId="32E08666"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3FCA90E2" w14:textId="3789625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No</w:t>
            </w:r>
          </w:p>
        </w:tc>
        <w:tc>
          <w:tcPr>
            <w:tcW w:w="1440" w:type="dxa"/>
          </w:tcPr>
          <w:p w14:paraId="59250145" w14:textId="77777777" w:rsidR="00C304CF" w:rsidRPr="00EF14CA" w:rsidRDefault="00C304CF" w:rsidP="00EF14CA">
            <w:pPr>
              <w:spacing w:line="360" w:lineRule="auto"/>
              <w:jc w:val="both"/>
              <w:rPr>
                <w:rFonts w:ascii="Book Antiqua" w:hAnsi="Book Antiqua" w:cs="Times New Roman"/>
                <w:sz w:val="24"/>
                <w:szCs w:val="24"/>
              </w:rPr>
            </w:pPr>
          </w:p>
          <w:p w14:paraId="7BAEA5B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55 (28.4)</w:t>
            </w:r>
          </w:p>
          <w:p w14:paraId="7618E5D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139 (71.6)</w:t>
            </w:r>
          </w:p>
        </w:tc>
        <w:tc>
          <w:tcPr>
            <w:tcW w:w="1440" w:type="dxa"/>
          </w:tcPr>
          <w:p w14:paraId="3435C943" w14:textId="77777777" w:rsidR="00C304CF" w:rsidRPr="00EF14CA" w:rsidRDefault="00C304CF" w:rsidP="00EF14CA">
            <w:pPr>
              <w:spacing w:line="360" w:lineRule="auto"/>
              <w:jc w:val="both"/>
              <w:rPr>
                <w:rFonts w:ascii="Book Antiqua" w:hAnsi="Book Antiqua" w:cs="Times New Roman"/>
                <w:sz w:val="24"/>
                <w:szCs w:val="24"/>
              </w:rPr>
            </w:pPr>
          </w:p>
          <w:p w14:paraId="0E76E1B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34 (34.7)</w:t>
            </w:r>
          </w:p>
          <w:p w14:paraId="01BCE85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64 (65.3)</w:t>
            </w:r>
          </w:p>
        </w:tc>
        <w:tc>
          <w:tcPr>
            <w:tcW w:w="1520" w:type="dxa"/>
          </w:tcPr>
          <w:p w14:paraId="47293AED" w14:textId="77777777" w:rsidR="00C304CF" w:rsidRPr="00EF14CA" w:rsidRDefault="00C304CF" w:rsidP="00EF14CA">
            <w:pPr>
              <w:spacing w:line="360" w:lineRule="auto"/>
              <w:jc w:val="both"/>
              <w:rPr>
                <w:rFonts w:ascii="Book Antiqua" w:hAnsi="Book Antiqua" w:cs="Times New Roman"/>
                <w:sz w:val="24"/>
                <w:szCs w:val="24"/>
              </w:rPr>
            </w:pPr>
          </w:p>
          <w:p w14:paraId="13C6653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21 (21.9)</w:t>
            </w:r>
          </w:p>
          <w:p w14:paraId="3D26255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75 (78.1)</w:t>
            </w:r>
          </w:p>
        </w:tc>
        <w:tc>
          <w:tcPr>
            <w:tcW w:w="1322" w:type="dxa"/>
          </w:tcPr>
          <w:p w14:paraId="7B73F23D" w14:textId="77777777"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0.048</w:t>
            </w:r>
          </w:p>
        </w:tc>
      </w:tr>
      <w:tr w:rsidR="00C304CF" w:rsidRPr="00EF14CA" w14:paraId="3055F101" w14:textId="77777777" w:rsidTr="00D61C2C">
        <w:tc>
          <w:tcPr>
            <w:tcW w:w="2808" w:type="dxa"/>
          </w:tcPr>
          <w:p w14:paraId="530B221E" w14:textId="15A86EE2"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Pain</w:t>
            </w:r>
            <w:r w:rsidR="00EF14CA" w:rsidRPr="00EF14CA">
              <w:rPr>
                <w:rFonts w:ascii="Book Antiqua" w:hAnsi="Book Antiqua" w:cs="Times New Roman"/>
                <w:sz w:val="24"/>
                <w:szCs w:val="24"/>
              </w:rPr>
              <w:t xml:space="preserve">  </w:t>
            </w:r>
            <w:r w:rsidRPr="00EF14CA">
              <w:rPr>
                <w:rFonts w:ascii="Book Antiqua" w:hAnsi="Book Antiqua" w:cs="Times New Roman"/>
                <w:sz w:val="24"/>
                <w:szCs w:val="24"/>
              </w:rPr>
              <w:t xml:space="preserve"> </w:t>
            </w:r>
          </w:p>
          <w:p w14:paraId="6D28BCDA" w14:textId="58DFBFB0"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4EE1DCDF" w14:textId="201C9415"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49E34395" w14:textId="77777777" w:rsidR="00C304CF" w:rsidRPr="00EF14CA" w:rsidRDefault="00C304CF" w:rsidP="00EF14CA">
            <w:pPr>
              <w:spacing w:line="360" w:lineRule="auto"/>
              <w:jc w:val="both"/>
              <w:rPr>
                <w:rFonts w:ascii="Book Antiqua" w:hAnsi="Book Antiqua" w:cs="Times New Roman"/>
                <w:sz w:val="24"/>
                <w:szCs w:val="24"/>
              </w:rPr>
            </w:pPr>
          </w:p>
          <w:p w14:paraId="2EA48C8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(11.9)</w:t>
            </w:r>
          </w:p>
          <w:p w14:paraId="79B042B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171 (88.1)</w:t>
            </w:r>
          </w:p>
        </w:tc>
        <w:tc>
          <w:tcPr>
            <w:tcW w:w="1440" w:type="dxa"/>
          </w:tcPr>
          <w:p w14:paraId="79FBD28C" w14:textId="77777777" w:rsidR="00C304CF" w:rsidRPr="00EF14CA" w:rsidRDefault="00C304CF" w:rsidP="00EF14CA">
            <w:pPr>
              <w:spacing w:line="360" w:lineRule="auto"/>
              <w:jc w:val="both"/>
              <w:rPr>
                <w:rFonts w:ascii="Book Antiqua" w:hAnsi="Book Antiqua" w:cs="Times New Roman"/>
                <w:sz w:val="24"/>
                <w:szCs w:val="24"/>
              </w:rPr>
            </w:pPr>
          </w:p>
          <w:p w14:paraId="4CC9391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11 (11.2)</w:t>
            </w:r>
          </w:p>
          <w:p w14:paraId="5E9F5D4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87 (88.8)</w:t>
            </w:r>
          </w:p>
        </w:tc>
        <w:tc>
          <w:tcPr>
            <w:tcW w:w="1520" w:type="dxa"/>
          </w:tcPr>
          <w:p w14:paraId="22C947CE" w14:textId="77777777" w:rsidR="00C304CF" w:rsidRPr="00EF14CA" w:rsidRDefault="00C304CF" w:rsidP="00EF14CA">
            <w:pPr>
              <w:spacing w:line="360" w:lineRule="auto"/>
              <w:jc w:val="both"/>
              <w:rPr>
                <w:rFonts w:ascii="Book Antiqua" w:hAnsi="Book Antiqua" w:cs="Times New Roman"/>
                <w:sz w:val="24"/>
                <w:szCs w:val="24"/>
              </w:rPr>
            </w:pPr>
          </w:p>
          <w:p w14:paraId="1ED45E5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12 (12.5)</w:t>
            </w:r>
          </w:p>
          <w:p w14:paraId="5434D5E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84 (87.5)</w:t>
            </w:r>
          </w:p>
        </w:tc>
        <w:tc>
          <w:tcPr>
            <w:tcW w:w="1322" w:type="dxa"/>
          </w:tcPr>
          <w:p w14:paraId="09FFAB2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0.78</w:t>
            </w:r>
          </w:p>
        </w:tc>
      </w:tr>
      <w:tr w:rsidR="00C304CF" w:rsidRPr="00EF14CA" w14:paraId="7C3BA733" w14:textId="77777777" w:rsidTr="00D61C2C">
        <w:tc>
          <w:tcPr>
            <w:tcW w:w="2808" w:type="dxa"/>
          </w:tcPr>
          <w:p w14:paraId="6C0B742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Time involved</w:t>
            </w:r>
          </w:p>
          <w:p w14:paraId="0E74C0C3" w14:textId="598D061A"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3013A739" w14:textId="0030836C"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7D02F9E3" w14:textId="77777777" w:rsidR="00C304CF" w:rsidRPr="00EF14CA" w:rsidRDefault="00C304CF" w:rsidP="00EF14CA">
            <w:pPr>
              <w:spacing w:line="360" w:lineRule="auto"/>
              <w:jc w:val="both"/>
              <w:rPr>
                <w:rFonts w:ascii="Book Antiqua" w:hAnsi="Book Antiqua" w:cs="Times New Roman"/>
                <w:sz w:val="24"/>
                <w:szCs w:val="24"/>
              </w:rPr>
            </w:pPr>
          </w:p>
          <w:p w14:paraId="763984E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49 (25.3)</w:t>
            </w:r>
          </w:p>
          <w:p w14:paraId="17AC9379"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145 (74.7)</w:t>
            </w:r>
          </w:p>
        </w:tc>
        <w:tc>
          <w:tcPr>
            <w:tcW w:w="1440" w:type="dxa"/>
          </w:tcPr>
          <w:p w14:paraId="52A23EAE" w14:textId="77777777" w:rsidR="00C304CF" w:rsidRPr="00EF14CA" w:rsidRDefault="00C304CF" w:rsidP="00EF14CA">
            <w:pPr>
              <w:spacing w:line="360" w:lineRule="auto"/>
              <w:jc w:val="both"/>
              <w:rPr>
                <w:rFonts w:ascii="Book Antiqua" w:hAnsi="Book Antiqua" w:cs="Times New Roman"/>
                <w:sz w:val="24"/>
                <w:szCs w:val="24"/>
              </w:rPr>
            </w:pPr>
          </w:p>
          <w:p w14:paraId="354B7C1E"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26 (26.5)</w:t>
            </w:r>
          </w:p>
          <w:p w14:paraId="2BE55BBF"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72 (73.5)</w:t>
            </w:r>
          </w:p>
        </w:tc>
        <w:tc>
          <w:tcPr>
            <w:tcW w:w="1520" w:type="dxa"/>
          </w:tcPr>
          <w:p w14:paraId="18FD87DB" w14:textId="77777777" w:rsidR="00C304CF" w:rsidRPr="00EF14CA" w:rsidRDefault="00C304CF" w:rsidP="00EF14CA">
            <w:pPr>
              <w:spacing w:line="360" w:lineRule="auto"/>
              <w:jc w:val="both"/>
              <w:rPr>
                <w:rFonts w:ascii="Book Antiqua" w:hAnsi="Book Antiqua" w:cs="Times New Roman"/>
                <w:sz w:val="24"/>
                <w:szCs w:val="24"/>
              </w:rPr>
            </w:pPr>
          </w:p>
          <w:p w14:paraId="51518B6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23 (24.0)</w:t>
            </w:r>
          </w:p>
          <w:p w14:paraId="405D42F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73 (76.0)</w:t>
            </w:r>
          </w:p>
        </w:tc>
        <w:tc>
          <w:tcPr>
            <w:tcW w:w="1322" w:type="dxa"/>
          </w:tcPr>
          <w:p w14:paraId="54DEA3B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0.68</w:t>
            </w:r>
          </w:p>
        </w:tc>
      </w:tr>
      <w:tr w:rsidR="00C304CF" w:rsidRPr="00EF14CA" w14:paraId="445CAC19" w14:textId="77777777" w:rsidTr="00D61C2C">
        <w:tc>
          <w:tcPr>
            <w:tcW w:w="2808" w:type="dxa"/>
          </w:tcPr>
          <w:p w14:paraId="178A5C2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Disgust</w:t>
            </w:r>
          </w:p>
          <w:p w14:paraId="31FEB537" w14:textId="6C0B6078"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137ABF6C" w14:textId="5395E408"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670E4DCD" w14:textId="77777777" w:rsidR="00C304CF" w:rsidRPr="00EF14CA" w:rsidRDefault="00C304CF" w:rsidP="00EF14CA">
            <w:pPr>
              <w:spacing w:line="360" w:lineRule="auto"/>
              <w:jc w:val="both"/>
              <w:rPr>
                <w:rFonts w:ascii="Book Antiqua" w:hAnsi="Book Antiqua" w:cs="Times New Roman"/>
                <w:sz w:val="24"/>
                <w:szCs w:val="24"/>
              </w:rPr>
            </w:pPr>
          </w:p>
          <w:p w14:paraId="2ACB9AD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19 (9.8)</w:t>
            </w:r>
          </w:p>
          <w:p w14:paraId="5FFF52F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175 (90.2)</w:t>
            </w:r>
          </w:p>
        </w:tc>
        <w:tc>
          <w:tcPr>
            <w:tcW w:w="1440" w:type="dxa"/>
          </w:tcPr>
          <w:p w14:paraId="611E9E0D" w14:textId="77777777" w:rsidR="00C304CF" w:rsidRPr="00EF14CA" w:rsidRDefault="00C304CF" w:rsidP="00EF14CA">
            <w:pPr>
              <w:spacing w:line="360" w:lineRule="auto"/>
              <w:jc w:val="both"/>
              <w:rPr>
                <w:rFonts w:ascii="Book Antiqua" w:hAnsi="Book Antiqua" w:cs="Times New Roman"/>
                <w:sz w:val="24"/>
                <w:szCs w:val="24"/>
              </w:rPr>
            </w:pPr>
          </w:p>
          <w:p w14:paraId="6EA24E2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15 (15.3)</w:t>
            </w:r>
          </w:p>
          <w:p w14:paraId="639C606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83 (84.7)</w:t>
            </w:r>
          </w:p>
        </w:tc>
        <w:tc>
          <w:tcPr>
            <w:tcW w:w="1520" w:type="dxa"/>
          </w:tcPr>
          <w:p w14:paraId="012AC7DB" w14:textId="77777777" w:rsidR="00C304CF" w:rsidRPr="00EF14CA" w:rsidRDefault="00C304CF" w:rsidP="00EF14CA">
            <w:pPr>
              <w:spacing w:line="360" w:lineRule="auto"/>
              <w:jc w:val="both"/>
              <w:rPr>
                <w:rFonts w:ascii="Book Antiqua" w:hAnsi="Book Antiqua" w:cs="Times New Roman"/>
                <w:sz w:val="24"/>
                <w:szCs w:val="24"/>
              </w:rPr>
            </w:pPr>
          </w:p>
          <w:p w14:paraId="6141C2C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 (4.2)</w:t>
            </w:r>
          </w:p>
          <w:p w14:paraId="32D9F1D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92 (95.8)</w:t>
            </w:r>
          </w:p>
        </w:tc>
        <w:tc>
          <w:tcPr>
            <w:tcW w:w="1322" w:type="dxa"/>
          </w:tcPr>
          <w:p w14:paraId="6E1F5DC1" w14:textId="77777777"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0.009</w:t>
            </w:r>
          </w:p>
        </w:tc>
      </w:tr>
      <w:tr w:rsidR="00C304CF" w:rsidRPr="00EF14CA" w14:paraId="5ECFEB69" w14:textId="77777777" w:rsidTr="00D61C2C">
        <w:tc>
          <w:tcPr>
            <w:tcW w:w="2808" w:type="dxa"/>
          </w:tcPr>
          <w:p w14:paraId="3243260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Embarrassment</w:t>
            </w:r>
          </w:p>
          <w:p w14:paraId="5515D5EB" w14:textId="7110232B"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41BC853E" w14:textId="0F457D89"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78507270" w14:textId="77777777" w:rsidR="00C304CF" w:rsidRPr="00EF14CA" w:rsidRDefault="00C304CF" w:rsidP="00EF14CA">
            <w:pPr>
              <w:spacing w:line="360" w:lineRule="auto"/>
              <w:jc w:val="both"/>
              <w:rPr>
                <w:rFonts w:ascii="Book Antiqua" w:hAnsi="Book Antiqua" w:cs="Times New Roman"/>
                <w:sz w:val="24"/>
                <w:szCs w:val="24"/>
              </w:rPr>
            </w:pPr>
          </w:p>
          <w:p w14:paraId="4143278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 (8.8)</w:t>
            </w:r>
          </w:p>
          <w:p w14:paraId="484F3A3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177 (91.2)</w:t>
            </w:r>
          </w:p>
        </w:tc>
        <w:tc>
          <w:tcPr>
            <w:tcW w:w="1440" w:type="dxa"/>
          </w:tcPr>
          <w:p w14:paraId="2279D662" w14:textId="77777777" w:rsidR="00C304CF" w:rsidRPr="00EF14CA" w:rsidRDefault="00C304CF" w:rsidP="00EF14CA">
            <w:pPr>
              <w:spacing w:line="360" w:lineRule="auto"/>
              <w:jc w:val="both"/>
              <w:rPr>
                <w:rFonts w:ascii="Book Antiqua" w:hAnsi="Book Antiqua" w:cs="Times New Roman"/>
                <w:sz w:val="24"/>
                <w:szCs w:val="24"/>
              </w:rPr>
            </w:pPr>
          </w:p>
          <w:p w14:paraId="3722252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12 (12.2)</w:t>
            </w:r>
          </w:p>
          <w:p w14:paraId="33F706F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86 (87.8)</w:t>
            </w:r>
          </w:p>
        </w:tc>
        <w:tc>
          <w:tcPr>
            <w:tcW w:w="1520" w:type="dxa"/>
          </w:tcPr>
          <w:p w14:paraId="26D29FAD" w14:textId="77777777" w:rsidR="00C304CF" w:rsidRPr="00EF14CA" w:rsidRDefault="00C304CF" w:rsidP="00EF14CA">
            <w:pPr>
              <w:spacing w:line="360" w:lineRule="auto"/>
              <w:jc w:val="both"/>
              <w:rPr>
                <w:rFonts w:ascii="Book Antiqua" w:hAnsi="Book Antiqua" w:cs="Times New Roman"/>
                <w:sz w:val="24"/>
                <w:szCs w:val="24"/>
              </w:rPr>
            </w:pPr>
          </w:p>
          <w:p w14:paraId="79446BF0"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5 (5.2)</w:t>
            </w:r>
          </w:p>
          <w:p w14:paraId="50EDC9F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91 (94.8)</w:t>
            </w:r>
          </w:p>
        </w:tc>
        <w:tc>
          <w:tcPr>
            <w:tcW w:w="1322" w:type="dxa"/>
          </w:tcPr>
          <w:p w14:paraId="4D69618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0.08</w:t>
            </w:r>
          </w:p>
        </w:tc>
      </w:tr>
      <w:tr w:rsidR="00C304CF" w:rsidRPr="00EF14CA" w14:paraId="4A54DB49" w14:textId="77777777" w:rsidTr="00D61C2C">
        <w:tc>
          <w:tcPr>
            <w:tcW w:w="2808" w:type="dxa"/>
          </w:tcPr>
          <w:p w14:paraId="6986F3C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Sleep deprivation</w:t>
            </w:r>
          </w:p>
          <w:p w14:paraId="79433B49" w14:textId="4E72B90D"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2346547C" w14:textId="2EEF74D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5C23E15A" w14:textId="77777777" w:rsidR="00C304CF" w:rsidRPr="00EF14CA" w:rsidRDefault="00C304CF" w:rsidP="00EF14CA">
            <w:pPr>
              <w:spacing w:line="360" w:lineRule="auto"/>
              <w:jc w:val="both"/>
              <w:rPr>
                <w:rFonts w:ascii="Book Antiqua" w:hAnsi="Book Antiqua" w:cs="Times New Roman"/>
                <w:sz w:val="24"/>
                <w:szCs w:val="24"/>
              </w:rPr>
            </w:pPr>
          </w:p>
          <w:p w14:paraId="67891E6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10 (5.2)</w:t>
            </w:r>
          </w:p>
          <w:p w14:paraId="12600DB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184 (94.8)</w:t>
            </w:r>
          </w:p>
        </w:tc>
        <w:tc>
          <w:tcPr>
            <w:tcW w:w="1440" w:type="dxa"/>
          </w:tcPr>
          <w:p w14:paraId="09FA0297" w14:textId="77777777" w:rsidR="00C304CF" w:rsidRPr="00EF14CA" w:rsidRDefault="00C304CF" w:rsidP="00EF14CA">
            <w:pPr>
              <w:spacing w:line="360" w:lineRule="auto"/>
              <w:jc w:val="both"/>
              <w:rPr>
                <w:rFonts w:ascii="Book Antiqua" w:hAnsi="Book Antiqua" w:cs="Times New Roman"/>
                <w:sz w:val="24"/>
                <w:szCs w:val="24"/>
              </w:rPr>
            </w:pPr>
          </w:p>
          <w:p w14:paraId="574212A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 (8.2)</w:t>
            </w:r>
          </w:p>
          <w:p w14:paraId="1CD35D0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90 (91.8)</w:t>
            </w:r>
          </w:p>
        </w:tc>
        <w:tc>
          <w:tcPr>
            <w:tcW w:w="1520" w:type="dxa"/>
          </w:tcPr>
          <w:p w14:paraId="73A58C45" w14:textId="77777777" w:rsidR="00C304CF" w:rsidRPr="00EF14CA" w:rsidRDefault="00C304CF" w:rsidP="00EF14CA">
            <w:pPr>
              <w:spacing w:line="360" w:lineRule="auto"/>
              <w:jc w:val="both"/>
              <w:rPr>
                <w:rFonts w:ascii="Book Antiqua" w:hAnsi="Book Antiqua" w:cs="Times New Roman"/>
                <w:sz w:val="24"/>
                <w:szCs w:val="24"/>
              </w:rPr>
            </w:pPr>
          </w:p>
          <w:p w14:paraId="3103170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 (2.1)</w:t>
            </w:r>
          </w:p>
          <w:p w14:paraId="5E9700A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94 (97.9)</w:t>
            </w:r>
          </w:p>
        </w:tc>
        <w:tc>
          <w:tcPr>
            <w:tcW w:w="1322" w:type="dxa"/>
          </w:tcPr>
          <w:p w14:paraId="62008E0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0.06</w:t>
            </w:r>
          </w:p>
        </w:tc>
      </w:tr>
      <w:tr w:rsidR="00C304CF" w:rsidRPr="00EF14CA" w14:paraId="34895A3D" w14:textId="77777777" w:rsidTr="00D61C2C">
        <w:tc>
          <w:tcPr>
            <w:tcW w:w="2808" w:type="dxa"/>
          </w:tcPr>
          <w:p w14:paraId="346D635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Hunger</w:t>
            </w:r>
          </w:p>
          <w:p w14:paraId="63883EE4" w14:textId="498C943C"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7CE1A590" w14:textId="42ED135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 xml:space="preserve"> No</w:t>
            </w:r>
          </w:p>
        </w:tc>
        <w:tc>
          <w:tcPr>
            <w:tcW w:w="1440" w:type="dxa"/>
          </w:tcPr>
          <w:p w14:paraId="7799855D" w14:textId="77777777" w:rsidR="00C304CF" w:rsidRPr="00EF14CA" w:rsidRDefault="00C304CF" w:rsidP="00EF14CA">
            <w:pPr>
              <w:spacing w:line="360" w:lineRule="auto"/>
              <w:jc w:val="both"/>
              <w:rPr>
                <w:rFonts w:ascii="Book Antiqua" w:hAnsi="Book Antiqua" w:cs="Times New Roman"/>
                <w:sz w:val="24"/>
                <w:szCs w:val="24"/>
              </w:rPr>
            </w:pPr>
          </w:p>
          <w:p w14:paraId="579E2AF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19 (9.8)</w:t>
            </w:r>
          </w:p>
          <w:p w14:paraId="69E2E1AD"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175 (90.2)</w:t>
            </w:r>
          </w:p>
        </w:tc>
        <w:tc>
          <w:tcPr>
            <w:tcW w:w="1440" w:type="dxa"/>
          </w:tcPr>
          <w:p w14:paraId="3FF8A089" w14:textId="77777777" w:rsidR="00C304CF" w:rsidRPr="00EF14CA" w:rsidRDefault="00C304CF" w:rsidP="00EF14CA">
            <w:pPr>
              <w:spacing w:line="360" w:lineRule="auto"/>
              <w:jc w:val="both"/>
              <w:rPr>
                <w:rFonts w:ascii="Book Antiqua" w:hAnsi="Book Antiqua" w:cs="Times New Roman"/>
                <w:sz w:val="24"/>
                <w:szCs w:val="24"/>
              </w:rPr>
            </w:pPr>
          </w:p>
          <w:p w14:paraId="403376D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15 (15.3)</w:t>
            </w:r>
          </w:p>
          <w:p w14:paraId="116221F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83 (84.7)</w:t>
            </w:r>
          </w:p>
        </w:tc>
        <w:tc>
          <w:tcPr>
            <w:tcW w:w="1520" w:type="dxa"/>
          </w:tcPr>
          <w:p w14:paraId="7CBDEC19" w14:textId="77777777" w:rsidR="00C304CF" w:rsidRPr="00EF14CA" w:rsidRDefault="00C304CF" w:rsidP="00EF14CA">
            <w:pPr>
              <w:spacing w:line="360" w:lineRule="auto"/>
              <w:jc w:val="both"/>
              <w:rPr>
                <w:rFonts w:ascii="Book Antiqua" w:hAnsi="Book Antiqua" w:cs="Times New Roman"/>
                <w:sz w:val="24"/>
                <w:szCs w:val="24"/>
              </w:rPr>
            </w:pPr>
          </w:p>
          <w:p w14:paraId="1D17867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4 (4.2)</w:t>
            </w:r>
          </w:p>
          <w:p w14:paraId="2A8DBDEC"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92 (95.8)</w:t>
            </w:r>
          </w:p>
        </w:tc>
        <w:tc>
          <w:tcPr>
            <w:tcW w:w="1322" w:type="dxa"/>
          </w:tcPr>
          <w:p w14:paraId="1ABBDFE7" w14:textId="77777777" w:rsidR="00C304CF" w:rsidRPr="00EF14CA" w:rsidRDefault="00C304CF" w:rsidP="00EF14CA">
            <w:pPr>
              <w:spacing w:line="360" w:lineRule="auto"/>
              <w:jc w:val="both"/>
              <w:rPr>
                <w:rFonts w:ascii="Book Antiqua" w:hAnsi="Book Antiqua" w:cs="Times New Roman"/>
                <w:b/>
                <w:sz w:val="24"/>
                <w:szCs w:val="24"/>
              </w:rPr>
            </w:pPr>
            <w:r w:rsidRPr="00EF14CA">
              <w:rPr>
                <w:rFonts w:ascii="Book Antiqua" w:hAnsi="Book Antiqua" w:cs="Times New Roman"/>
                <w:b/>
                <w:sz w:val="24"/>
                <w:szCs w:val="24"/>
              </w:rPr>
              <w:t>0.009</w:t>
            </w:r>
          </w:p>
        </w:tc>
      </w:tr>
      <w:tr w:rsidR="00C304CF" w:rsidRPr="00EF14CA" w14:paraId="4822A3ED" w14:textId="77777777" w:rsidTr="00D61C2C">
        <w:tc>
          <w:tcPr>
            <w:tcW w:w="2808" w:type="dxa"/>
          </w:tcPr>
          <w:p w14:paraId="1457AE4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lastRenderedPageBreak/>
              <w:t>Difficulty to perform</w:t>
            </w:r>
          </w:p>
          <w:p w14:paraId="02C5A4A7" w14:textId="352F3A2C"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734A3963" w14:textId="041BBB5B"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018876F1" w14:textId="77777777" w:rsidR="00C304CF" w:rsidRPr="00EF14CA" w:rsidRDefault="00C304CF" w:rsidP="00EF14CA">
            <w:pPr>
              <w:spacing w:line="360" w:lineRule="auto"/>
              <w:jc w:val="both"/>
              <w:rPr>
                <w:rFonts w:ascii="Book Antiqua" w:hAnsi="Book Antiqua" w:cs="Times New Roman"/>
                <w:sz w:val="24"/>
                <w:szCs w:val="24"/>
              </w:rPr>
            </w:pPr>
          </w:p>
          <w:p w14:paraId="6B47BC3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18 (9.3)</w:t>
            </w:r>
          </w:p>
          <w:p w14:paraId="3A0C5A75"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176 (90.7)</w:t>
            </w:r>
          </w:p>
        </w:tc>
        <w:tc>
          <w:tcPr>
            <w:tcW w:w="1440" w:type="dxa"/>
          </w:tcPr>
          <w:p w14:paraId="06F6FCAB" w14:textId="77777777" w:rsidR="00C304CF" w:rsidRPr="00EF14CA" w:rsidRDefault="00C304CF" w:rsidP="00EF14CA">
            <w:pPr>
              <w:spacing w:line="360" w:lineRule="auto"/>
              <w:jc w:val="both"/>
              <w:rPr>
                <w:rFonts w:ascii="Book Antiqua" w:hAnsi="Book Antiqua" w:cs="Times New Roman"/>
                <w:sz w:val="24"/>
                <w:szCs w:val="24"/>
              </w:rPr>
            </w:pPr>
          </w:p>
          <w:p w14:paraId="4C47EE82"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10 (10.2)</w:t>
            </w:r>
          </w:p>
          <w:p w14:paraId="7E95C88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88 (89.8)</w:t>
            </w:r>
          </w:p>
        </w:tc>
        <w:tc>
          <w:tcPr>
            <w:tcW w:w="1520" w:type="dxa"/>
          </w:tcPr>
          <w:p w14:paraId="533A613E" w14:textId="77777777" w:rsidR="00C304CF" w:rsidRPr="00EF14CA" w:rsidRDefault="00C304CF" w:rsidP="00EF14CA">
            <w:pPr>
              <w:spacing w:line="360" w:lineRule="auto"/>
              <w:jc w:val="both"/>
              <w:rPr>
                <w:rFonts w:ascii="Book Antiqua" w:hAnsi="Book Antiqua" w:cs="Times New Roman"/>
                <w:sz w:val="24"/>
                <w:szCs w:val="24"/>
              </w:rPr>
            </w:pPr>
          </w:p>
          <w:p w14:paraId="01B179F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 (8.3)</w:t>
            </w:r>
          </w:p>
          <w:p w14:paraId="109FD40B"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88 (91.7)</w:t>
            </w:r>
          </w:p>
        </w:tc>
        <w:tc>
          <w:tcPr>
            <w:tcW w:w="1322" w:type="dxa"/>
          </w:tcPr>
          <w:p w14:paraId="5E96540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0.65</w:t>
            </w:r>
          </w:p>
        </w:tc>
      </w:tr>
      <w:tr w:rsidR="00C304CF" w:rsidRPr="00EF14CA" w14:paraId="243C117C" w14:textId="77777777" w:rsidTr="00D61C2C">
        <w:tc>
          <w:tcPr>
            <w:tcW w:w="2808" w:type="dxa"/>
          </w:tcPr>
          <w:p w14:paraId="73F79FF3"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Fear</w:t>
            </w:r>
          </w:p>
          <w:p w14:paraId="7DC019D8" w14:textId="24C70D8E"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Yes</w:t>
            </w:r>
          </w:p>
          <w:p w14:paraId="4DAC7B50" w14:textId="30091634" w:rsidR="00C304CF" w:rsidRPr="00EF14CA" w:rsidRDefault="00EF14CA"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 xml:space="preserve">      </w:t>
            </w:r>
            <w:r w:rsidR="00C304CF" w:rsidRPr="00EF14CA">
              <w:rPr>
                <w:rFonts w:ascii="Book Antiqua" w:hAnsi="Book Antiqua" w:cs="Times New Roman"/>
                <w:sz w:val="24"/>
                <w:szCs w:val="24"/>
              </w:rPr>
              <w:t>No</w:t>
            </w:r>
          </w:p>
        </w:tc>
        <w:tc>
          <w:tcPr>
            <w:tcW w:w="1440" w:type="dxa"/>
          </w:tcPr>
          <w:p w14:paraId="6D03920A" w14:textId="77777777" w:rsidR="00C304CF" w:rsidRPr="00EF14CA" w:rsidRDefault="00C304CF" w:rsidP="00EF14CA">
            <w:pPr>
              <w:spacing w:line="360" w:lineRule="auto"/>
              <w:jc w:val="both"/>
              <w:rPr>
                <w:rFonts w:ascii="Book Antiqua" w:hAnsi="Book Antiqua" w:cs="Times New Roman"/>
                <w:sz w:val="24"/>
                <w:szCs w:val="24"/>
              </w:rPr>
            </w:pPr>
          </w:p>
          <w:p w14:paraId="3D066BA4"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26 (13.4)</w:t>
            </w:r>
          </w:p>
          <w:p w14:paraId="3A5C3C88"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168 (86.6)</w:t>
            </w:r>
          </w:p>
        </w:tc>
        <w:tc>
          <w:tcPr>
            <w:tcW w:w="1440" w:type="dxa"/>
          </w:tcPr>
          <w:p w14:paraId="7F8B11F5" w14:textId="77777777" w:rsidR="00C304CF" w:rsidRPr="00EF14CA" w:rsidRDefault="00C304CF" w:rsidP="00EF14CA">
            <w:pPr>
              <w:spacing w:line="360" w:lineRule="auto"/>
              <w:jc w:val="both"/>
              <w:rPr>
                <w:rFonts w:ascii="Book Antiqua" w:hAnsi="Book Antiqua" w:cs="Times New Roman"/>
                <w:sz w:val="24"/>
                <w:szCs w:val="24"/>
              </w:rPr>
            </w:pPr>
          </w:p>
          <w:p w14:paraId="153CDB11"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14 (14.3)</w:t>
            </w:r>
          </w:p>
          <w:p w14:paraId="5AACE6C7"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84 (85.7)</w:t>
            </w:r>
          </w:p>
        </w:tc>
        <w:tc>
          <w:tcPr>
            <w:tcW w:w="1520" w:type="dxa"/>
          </w:tcPr>
          <w:p w14:paraId="361E44B3" w14:textId="77777777" w:rsidR="00C304CF" w:rsidRPr="00EF14CA" w:rsidRDefault="00C304CF" w:rsidP="00EF14CA">
            <w:pPr>
              <w:spacing w:line="360" w:lineRule="auto"/>
              <w:jc w:val="both"/>
              <w:rPr>
                <w:rFonts w:ascii="Book Antiqua" w:hAnsi="Book Antiqua" w:cs="Times New Roman"/>
                <w:sz w:val="24"/>
                <w:szCs w:val="24"/>
              </w:rPr>
            </w:pPr>
          </w:p>
          <w:p w14:paraId="423E49C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12 (12.5)</w:t>
            </w:r>
          </w:p>
          <w:p w14:paraId="6AA19E26"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84 (87.5)</w:t>
            </w:r>
          </w:p>
        </w:tc>
        <w:tc>
          <w:tcPr>
            <w:tcW w:w="1322" w:type="dxa"/>
          </w:tcPr>
          <w:p w14:paraId="553D1ADA" w14:textId="77777777" w:rsidR="00C304CF" w:rsidRPr="00EF14CA" w:rsidRDefault="00C304CF" w:rsidP="00EF14CA">
            <w:pPr>
              <w:spacing w:line="360" w:lineRule="auto"/>
              <w:jc w:val="both"/>
              <w:rPr>
                <w:rFonts w:ascii="Book Antiqua" w:hAnsi="Book Antiqua" w:cs="Times New Roman"/>
                <w:sz w:val="24"/>
                <w:szCs w:val="24"/>
              </w:rPr>
            </w:pPr>
            <w:r w:rsidRPr="00EF14CA">
              <w:rPr>
                <w:rFonts w:ascii="Book Antiqua" w:hAnsi="Book Antiqua" w:cs="Times New Roman"/>
                <w:sz w:val="24"/>
                <w:szCs w:val="24"/>
              </w:rPr>
              <w:t>0.71</w:t>
            </w:r>
          </w:p>
        </w:tc>
      </w:tr>
    </w:tbl>
    <w:p w14:paraId="2F77984A" w14:textId="77777777" w:rsidR="00C304CF" w:rsidRPr="00EF14CA" w:rsidRDefault="00C304CF" w:rsidP="00EF14CA">
      <w:pPr>
        <w:spacing w:after="0" w:line="360" w:lineRule="auto"/>
        <w:jc w:val="both"/>
        <w:rPr>
          <w:rFonts w:ascii="Book Antiqua" w:hAnsi="Book Antiqua"/>
          <w:sz w:val="24"/>
          <w:szCs w:val="24"/>
        </w:rPr>
      </w:pPr>
    </w:p>
    <w:p w14:paraId="1A1A2B59" w14:textId="77777777" w:rsidR="008A6C27" w:rsidRPr="00EF14CA" w:rsidRDefault="008A6C27" w:rsidP="00EF14CA">
      <w:pPr>
        <w:spacing w:after="0" w:line="360" w:lineRule="auto"/>
        <w:jc w:val="both"/>
        <w:rPr>
          <w:rFonts w:ascii="Book Antiqua" w:hAnsi="Book Antiqua"/>
          <w:sz w:val="24"/>
          <w:szCs w:val="24"/>
        </w:rPr>
      </w:pPr>
    </w:p>
    <w:p w14:paraId="78FDAE59" w14:textId="77777777" w:rsidR="008A6C27" w:rsidRPr="00EF14CA" w:rsidRDefault="008A6C27" w:rsidP="00EF14CA">
      <w:pPr>
        <w:spacing w:after="0" w:line="360" w:lineRule="auto"/>
        <w:jc w:val="both"/>
        <w:rPr>
          <w:rFonts w:ascii="Book Antiqua" w:hAnsi="Book Antiqua"/>
          <w:sz w:val="24"/>
          <w:szCs w:val="24"/>
        </w:rPr>
      </w:pPr>
    </w:p>
    <w:p w14:paraId="3716954D" w14:textId="77777777" w:rsidR="008A6C27" w:rsidRPr="00EF14CA" w:rsidRDefault="008A6C27" w:rsidP="00EF14CA">
      <w:pPr>
        <w:spacing w:after="0" w:line="360" w:lineRule="auto"/>
        <w:jc w:val="both"/>
        <w:rPr>
          <w:rFonts w:ascii="Book Antiqua" w:hAnsi="Book Antiqua"/>
          <w:sz w:val="24"/>
          <w:szCs w:val="24"/>
        </w:rPr>
      </w:pPr>
    </w:p>
    <w:p w14:paraId="786A864F" w14:textId="77777777" w:rsidR="008A6C27" w:rsidRPr="00EF14CA" w:rsidRDefault="008A6C27" w:rsidP="00EF14CA">
      <w:pPr>
        <w:spacing w:after="0" w:line="360" w:lineRule="auto"/>
        <w:jc w:val="both"/>
        <w:rPr>
          <w:rFonts w:ascii="Book Antiqua" w:hAnsi="Book Antiqua"/>
          <w:sz w:val="24"/>
          <w:szCs w:val="24"/>
        </w:rPr>
      </w:pPr>
    </w:p>
    <w:p w14:paraId="29AF6EA6" w14:textId="77777777" w:rsidR="008A6C27" w:rsidRPr="00EF14CA" w:rsidRDefault="008A6C27" w:rsidP="00EF14CA">
      <w:pPr>
        <w:spacing w:after="0" w:line="360" w:lineRule="auto"/>
        <w:jc w:val="both"/>
        <w:rPr>
          <w:rFonts w:ascii="Book Antiqua" w:hAnsi="Book Antiqua"/>
          <w:sz w:val="24"/>
          <w:szCs w:val="24"/>
        </w:rPr>
      </w:pPr>
    </w:p>
    <w:p w14:paraId="4A34AA26" w14:textId="77777777" w:rsidR="008A6C27" w:rsidRPr="00EF14CA" w:rsidRDefault="008A6C27" w:rsidP="00EF14CA">
      <w:pPr>
        <w:spacing w:after="0" w:line="360" w:lineRule="auto"/>
        <w:jc w:val="both"/>
        <w:rPr>
          <w:rFonts w:ascii="Book Antiqua" w:hAnsi="Book Antiqua"/>
          <w:sz w:val="24"/>
          <w:szCs w:val="24"/>
        </w:rPr>
      </w:pPr>
    </w:p>
    <w:sectPr w:rsidR="008A6C27" w:rsidRPr="00EF14CA" w:rsidSect="00945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2C40" w14:textId="77777777" w:rsidR="00D7514E" w:rsidRDefault="00D7514E" w:rsidP="00266422">
      <w:pPr>
        <w:spacing w:after="0" w:line="240" w:lineRule="auto"/>
      </w:pPr>
      <w:r>
        <w:separator/>
      </w:r>
    </w:p>
  </w:endnote>
  <w:endnote w:type="continuationSeparator" w:id="0">
    <w:p w14:paraId="4E9CD5D7" w14:textId="77777777" w:rsidR="00D7514E" w:rsidRDefault="00D7514E" w:rsidP="0026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2E5F" w14:textId="77777777" w:rsidR="00D7514E" w:rsidRDefault="00D7514E" w:rsidP="00266422">
      <w:pPr>
        <w:spacing w:after="0" w:line="240" w:lineRule="auto"/>
      </w:pPr>
      <w:r>
        <w:separator/>
      </w:r>
    </w:p>
  </w:footnote>
  <w:footnote w:type="continuationSeparator" w:id="0">
    <w:p w14:paraId="4DDFE9E8" w14:textId="77777777" w:rsidR="00D7514E" w:rsidRDefault="00D7514E" w:rsidP="00266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8865DF"/>
    <w:multiLevelType w:val="hybridMultilevel"/>
    <w:tmpl w:val="926E0D7A"/>
    <w:lvl w:ilvl="0" w:tplc="AE4286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5A"/>
    <w:rsid w:val="000415FD"/>
    <w:rsid w:val="0005037E"/>
    <w:rsid w:val="00053D90"/>
    <w:rsid w:val="00067A3C"/>
    <w:rsid w:val="00081EE9"/>
    <w:rsid w:val="0009144E"/>
    <w:rsid w:val="000A2543"/>
    <w:rsid w:val="000B3FCA"/>
    <w:rsid w:val="000D5312"/>
    <w:rsid w:val="000F675A"/>
    <w:rsid w:val="0019740C"/>
    <w:rsid w:val="001A1F7E"/>
    <w:rsid w:val="001C03B0"/>
    <w:rsid w:val="001E534B"/>
    <w:rsid w:val="001F5FDA"/>
    <w:rsid w:val="00221F04"/>
    <w:rsid w:val="00224816"/>
    <w:rsid w:val="00266422"/>
    <w:rsid w:val="002705F4"/>
    <w:rsid w:val="00284E84"/>
    <w:rsid w:val="00290693"/>
    <w:rsid w:val="0029530D"/>
    <w:rsid w:val="00296222"/>
    <w:rsid w:val="00296FA5"/>
    <w:rsid w:val="002B794C"/>
    <w:rsid w:val="002C5284"/>
    <w:rsid w:val="002C673C"/>
    <w:rsid w:val="002D385C"/>
    <w:rsid w:val="002D3DEF"/>
    <w:rsid w:val="003728A1"/>
    <w:rsid w:val="00372C44"/>
    <w:rsid w:val="00384893"/>
    <w:rsid w:val="003A0ADA"/>
    <w:rsid w:val="003E4F48"/>
    <w:rsid w:val="003F21FA"/>
    <w:rsid w:val="003F54BD"/>
    <w:rsid w:val="00415B07"/>
    <w:rsid w:val="004315B3"/>
    <w:rsid w:val="004318E4"/>
    <w:rsid w:val="00445AEC"/>
    <w:rsid w:val="004606CA"/>
    <w:rsid w:val="00462253"/>
    <w:rsid w:val="00473575"/>
    <w:rsid w:val="00477055"/>
    <w:rsid w:val="00482809"/>
    <w:rsid w:val="004A1911"/>
    <w:rsid w:val="004A238E"/>
    <w:rsid w:val="004D182D"/>
    <w:rsid w:val="004E79AC"/>
    <w:rsid w:val="004E7DB0"/>
    <w:rsid w:val="004F47D0"/>
    <w:rsid w:val="00505D09"/>
    <w:rsid w:val="00522CE1"/>
    <w:rsid w:val="00527B79"/>
    <w:rsid w:val="005413BC"/>
    <w:rsid w:val="00551C56"/>
    <w:rsid w:val="0057736C"/>
    <w:rsid w:val="005852CA"/>
    <w:rsid w:val="00596089"/>
    <w:rsid w:val="005A0304"/>
    <w:rsid w:val="005B22D7"/>
    <w:rsid w:val="005B70E2"/>
    <w:rsid w:val="005C2AC5"/>
    <w:rsid w:val="005D6EAD"/>
    <w:rsid w:val="005E3E69"/>
    <w:rsid w:val="006005B1"/>
    <w:rsid w:val="00605070"/>
    <w:rsid w:val="00612AC2"/>
    <w:rsid w:val="006259BF"/>
    <w:rsid w:val="006308D5"/>
    <w:rsid w:val="006429DF"/>
    <w:rsid w:val="00656A54"/>
    <w:rsid w:val="00670991"/>
    <w:rsid w:val="006817B1"/>
    <w:rsid w:val="006A2DE3"/>
    <w:rsid w:val="006B02E8"/>
    <w:rsid w:val="006F5086"/>
    <w:rsid w:val="00705F52"/>
    <w:rsid w:val="00740A25"/>
    <w:rsid w:val="00757F8C"/>
    <w:rsid w:val="00771C05"/>
    <w:rsid w:val="007A40CA"/>
    <w:rsid w:val="007D59D3"/>
    <w:rsid w:val="008228FE"/>
    <w:rsid w:val="00824515"/>
    <w:rsid w:val="00864D72"/>
    <w:rsid w:val="00892BA0"/>
    <w:rsid w:val="008963E1"/>
    <w:rsid w:val="008A6C27"/>
    <w:rsid w:val="008B266A"/>
    <w:rsid w:val="008D65F3"/>
    <w:rsid w:val="00945134"/>
    <w:rsid w:val="00952718"/>
    <w:rsid w:val="00963F74"/>
    <w:rsid w:val="00964C7D"/>
    <w:rsid w:val="00976C5A"/>
    <w:rsid w:val="00986F2B"/>
    <w:rsid w:val="009C5070"/>
    <w:rsid w:val="009C6B70"/>
    <w:rsid w:val="009E2D2A"/>
    <w:rsid w:val="009F7F1D"/>
    <w:rsid w:val="00A5510E"/>
    <w:rsid w:val="00A6162A"/>
    <w:rsid w:val="00A651F5"/>
    <w:rsid w:val="00A6577B"/>
    <w:rsid w:val="00A91372"/>
    <w:rsid w:val="00AC185E"/>
    <w:rsid w:val="00AC566D"/>
    <w:rsid w:val="00AD7022"/>
    <w:rsid w:val="00AF14C6"/>
    <w:rsid w:val="00AF4474"/>
    <w:rsid w:val="00B433CE"/>
    <w:rsid w:val="00B51021"/>
    <w:rsid w:val="00B6497D"/>
    <w:rsid w:val="00B75781"/>
    <w:rsid w:val="00BC663F"/>
    <w:rsid w:val="00BC7BE0"/>
    <w:rsid w:val="00BD20F2"/>
    <w:rsid w:val="00BE138C"/>
    <w:rsid w:val="00BF6153"/>
    <w:rsid w:val="00C15EB9"/>
    <w:rsid w:val="00C304CF"/>
    <w:rsid w:val="00C40306"/>
    <w:rsid w:val="00C53F68"/>
    <w:rsid w:val="00C6451D"/>
    <w:rsid w:val="00C71F3B"/>
    <w:rsid w:val="00C74D4D"/>
    <w:rsid w:val="00C81245"/>
    <w:rsid w:val="00C8789A"/>
    <w:rsid w:val="00CB7865"/>
    <w:rsid w:val="00CC4C99"/>
    <w:rsid w:val="00CE158C"/>
    <w:rsid w:val="00CF23F4"/>
    <w:rsid w:val="00CF6CB8"/>
    <w:rsid w:val="00D16335"/>
    <w:rsid w:val="00D61C2C"/>
    <w:rsid w:val="00D7514E"/>
    <w:rsid w:val="00DB56E2"/>
    <w:rsid w:val="00DD50A3"/>
    <w:rsid w:val="00DD7983"/>
    <w:rsid w:val="00E06EB8"/>
    <w:rsid w:val="00E34AF0"/>
    <w:rsid w:val="00E5020F"/>
    <w:rsid w:val="00E571D8"/>
    <w:rsid w:val="00EC5170"/>
    <w:rsid w:val="00ED5DA1"/>
    <w:rsid w:val="00EF14CA"/>
    <w:rsid w:val="00F06681"/>
    <w:rsid w:val="00F066F8"/>
    <w:rsid w:val="00F64CA9"/>
    <w:rsid w:val="00F70EE1"/>
    <w:rsid w:val="00F86BB5"/>
    <w:rsid w:val="00FA18A8"/>
    <w:rsid w:val="00FB5D19"/>
    <w:rsid w:val="00FD3A2E"/>
    <w:rsid w:val="00FE3B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5F4"/>
    <w:pPr>
      <w:ind w:left="720"/>
      <w:contextualSpacing/>
    </w:pPr>
  </w:style>
  <w:style w:type="character" w:styleId="Hyperlink">
    <w:name w:val="Hyperlink"/>
    <w:basedOn w:val="DefaultParagraphFont"/>
    <w:uiPriority w:val="99"/>
    <w:unhideWhenUsed/>
    <w:rsid w:val="009C6B70"/>
    <w:rPr>
      <w:color w:val="0000FF"/>
      <w:u w:val="single"/>
    </w:rPr>
  </w:style>
  <w:style w:type="paragraph" w:customStyle="1" w:styleId="Normal1">
    <w:name w:val="Normal1"/>
    <w:rsid w:val="00415B07"/>
    <w:pPr>
      <w:spacing w:after="0"/>
    </w:pPr>
    <w:rPr>
      <w:rFonts w:ascii="Arial" w:eastAsia="Arial" w:hAnsi="Arial" w:cs="Arial"/>
      <w:color w:val="000000"/>
      <w:szCs w:val="24"/>
      <w:lang w:eastAsia="ja-JP"/>
    </w:rPr>
  </w:style>
  <w:style w:type="paragraph" w:customStyle="1" w:styleId="Normal10">
    <w:name w:val="Normal1"/>
    <w:rsid w:val="00415B07"/>
    <w:pPr>
      <w:widowControl w:val="0"/>
      <w:spacing w:after="80" w:line="262" w:lineRule="auto"/>
      <w:ind w:left="400" w:hanging="399"/>
    </w:pPr>
    <w:rPr>
      <w:rFonts w:ascii="Times New Roman" w:eastAsia="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FB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19"/>
    <w:rPr>
      <w:rFonts w:ascii="Tahoma" w:hAnsi="Tahoma" w:cs="Tahoma"/>
      <w:sz w:val="16"/>
      <w:szCs w:val="16"/>
    </w:rPr>
  </w:style>
  <w:style w:type="character" w:styleId="CommentReference">
    <w:name w:val="annotation reference"/>
    <w:basedOn w:val="DefaultParagraphFont"/>
    <w:uiPriority w:val="99"/>
    <w:semiHidden/>
    <w:unhideWhenUsed/>
    <w:rsid w:val="004A238E"/>
    <w:rPr>
      <w:sz w:val="16"/>
      <w:szCs w:val="16"/>
    </w:rPr>
  </w:style>
  <w:style w:type="paragraph" w:styleId="CommentText">
    <w:name w:val="annotation text"/>
    <w:basedOn w:val="Normal"/>
    <w:link w:val="CommentTextChar"/>
    <w:uiPriority w:val="99"/>
    <w:semiHidden/>
    <w:unhideWhenUsed/>
    <w:rsid w:val="004A238E"/>
    <w:pPr>
      <w:spacing w:line="240" w:lineRule="auto"/>
    </w:pPr>
    <w:rPr>
      <w:sz w:val="20"/>
      <w:szCs w:val="20"/>
    </w:rPr>
  </w:style>
  <w:style w:type="character" w:customStyle="1" w:styleId="CommentTextChar">
    <w:name w:val="Comment Text Char"/>
    <w:basedOn w:val="DefaultParagraphFont"/>
    <w:link w:val="CommentText"/>
    <w:uiPriority w:val="99"/>
    <w:semiHidden/>
    <w:rsid w:val="004A238E"/>
    <w:rPr>
      <w:sz w:val="20"/>
      <w:szCs w:val="20"/>
    </w:rPr>
  </w:style>
  <w:style w:type="paragraph" w:styleId="CommentSubject">
    <w:name w:val="annotation subject"/>
    <w:basedOn w:val="CommentText"/>
    <w:next w:val="CommentText"/>
    <w:link w:val="CommentSubjectChar"/>
    <w:rsid w:val="00986F2B"/>
    <w:pPr>
      <w:spacing w:line="276" w:lineRule="auto"/>
    </w:pPr>
    <w:rPr>
      <w:b/>
      <w:bCs/>
      <w:sz w:val="22"/>
      <w:szCs w:val="22"/>
    </w:rPr>
  </w:style>
  <w:style w:type="character" w:customStyle="1" w:styleId="CommentSubjectChar">
    <w:name w:val="Comment Subject Char"/>
    <w:basedOn w:val="CommentTextChar"/>
    <w:link w:val="CommentSubject"/>
    <w:rsid w:val="00986F2B"/>
    <w:rPr>
      <w:b/>
      <w:bCs/>
      <w:sz w:val="20"/>
      <w:szCs w:val="20"/>
    </w:rPr>
  </w:style>
  <w:style w:type="character" w:styleId="FollowedHyperlink">
    <w:name w:val="FollowedHyperlink"/>
    <w:basedOn w:val="DefaultParagraphFont"/>
    <w:rsid w:val="008228FE"/>
    <w:rPr>
      <w:color w:val="800080" w:themeColor="followedHyperlink"/>
      <w:u w:val="single"/>
    </w:rPr>
  </w:style>
  <w:style w:type="paragraph" w:styleId="Header">
    <w:name w:val="header"/>
    <w:basedOn w:val="Normal"/>
    <w:link w:val="HeaderChar"/>
    <w:rsid w:val="002664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266422"/>
    <w:rPr>
      <w:sz w:val="18"/>
      <w:szCs w:val="18"/>
    </w:rPr>
  </w:style>
  <w:style w:type="paragraph" w:styleId="Footer">
    <w:name w:val="footer"/>
    <w:basedOn w:val="Normal"/>
    <w:link w:val="FooterChar"/>
    <w:rsid w:val="002664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266422"/>
    <w:rPr>
      <w:sz w:val="18"/>
      <w:szCs w:val="18"/>
    </w:rPr>
  </w:style>
  <w:style w:type="paragraph" w:styleId="PlainText">
    <w:name w:val="Plain Text"/>
    <w:basedOn w:val="Normal"/>
    <w:link w:val="PlainTextChar"/>
    <w:rsid w:val="006817B1"/>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817B1"/>
    <w:rPr>
      <w:rFonts w:ascii="宋体" w:hAnsi="Courier New" w:cs="Courier New"/>
      <w:kern w:val="2"/>
      <w:sz w:val="21"/>
      <w:szCs w:val="21"/>
      <w:lang w:eastAsia="zh-CN"/>
    </w:rPr>
  </w:style>
  <w:style w:type="character" w:customStyle="1" w:styleId="apple-converted-space">
    <w:name w:val="apple-converted-space"/>
    <w:basedOn w:val="DefaultParagraphFont"/>
    <w:rsid w:val="004D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5F4"/>
    <w:pPr>
      <w:ind w:left="720"/>
      <w:contextualSpacing/>
    </w:pPr>
  </w:style>
  <w:style w:type="character" w:styleId="Hyperlink">
    <w:name w:val="Hyperlink"/>
    <w:basedOn w:val="DefaultParagraphFont"/>
    <w:uiPriority w:val="99"/>
    <w:unhideWhenUsed/>
    <w:rsid w:val="009C6B70"/>
    <w:rPr>
      <w:color w:val="0000FF"/>
      <w:u w:val="single"/>
    </w:rPr>
  </w:style>
  <w:style w:type="paragraph" w:customStyle="1" w:styleId="Normal1">
    <w:name w:val="Normal1"/>
    <w:rsid w:val="00415B07"/>
    <w:pPr>
      <w:spacing w:after="0"/>
    </w:pPr>
    <w:rPr>
      <w:rFonts w:ascii="Arial" w:eastAsia="Arial" w:hAnsi="Arial" w:cs="Arial"/>
      <w:color w:val="000000"/>
      <w:szCs w:val="24"/>
      <w:lang w:eastAsia="ja-JP"/>
    </w:rPr>
  </w:style>
  <w:style w:type="paragraph" w:customStyle="1" w:styleId="Normal10">
    <w:name w:val="Normal1"/>
    <w:rsid w:val="00415B07"/>
    <w:pPr>
      <w:widowControl w:val="0"/>
      <w:spacing w:after="80" w:line="262" w:lineRule="auto"/>
      <w:ind w:left="400" w:hanging="399"/>
    </w:pPr>
    <w:rPr>
      <w:rFonts w:ascii="Times New Roman" w:eastAsia="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FB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19"/>
    <w:rPr>
      <w:rFonts w:ascii="Tahoma" w:hAnsi="Tahoma" w:cs="Tahoma"/>
      <w:sz w:val="16"/>
      <w:szCs w:val="16"/>
    </w:rPr>
  </w:style>
  <w:style w:type="character" w:styleId="CommentReference">
    <w:name w:val="annotation reference"/>
    <w:basedOn w:val="DefaultParagraphFont"/>
    <w:uiPriority w:val="99"/>
    <w:semiHidden/>
    <w:unhideWhenUsed/>
    <w:rsid w:val="004A238E"/>
    <w:rPr>
      <w:sz w:val="16"/>
      <w:szCs w:val="16"/>
    </w:rPr>
  </w:style>
  <w:style w:type="paragraph" w:styleId="CommentText">
    <w:name w:val="annotation text"/>
    <w:basedOn w:val="Normal"/>
    <w:link w:val="CommentTextChar"/>
    <w:uiPriority w:val="99"/>
    <w:semiHidden/>
    <w:unhideWhenUsed/>
    <w:rsid w:val="004A238E"/>
    <w:pPr>
      <w:spacing w:line="240" w:lineRule="auto"/>
    </w:pPr>
    <w:rPr>
      <w:sz w:val="20"/>
      <w:szCs w:val="20"/>
    </w:rPr>
  </w:style>
  <w:style w:type="character" w:customStyle="1" w:styleId="CommentTextChar">
    <w:name w:val="Comment Text Char"/>
    <w:basedOn w:val="DefaultParagraphFont"/>
    <w:link w:val="CommentText"/>
    <w:uiPriority w:val="99"/>
    <w:semiHidden/>
    <w:rsid w:val="004A238E"/>
    <w:rPr>
      <w:sz w:val="20"/>
      <w:szCs w:val="20"/>
    </w:rPr>
  </w:style>
  <w:style w:type="paragraph" w:styleId="CommentSubject">
    <w:name w:val="annotation subject"/>
    <w:basedOn w:val="CommentText"/>
    <w:next w:val="CommentText"/>
    <w:link w:val="CommentSubjectChar"/>
    <w:rsid w:val="00986F2B"/>
    <w:pPr>
      <w:spacing w:line="276" w:lineRule="auto"/>
    </w:pPr>
    <w:rPr>
      <w:b/>
      <w:bCs/>
      <w:sz w:val="22"/>
      <w:szCs w:val="22"/>
    </w:rPr>
  </w:style>
  <w:style w:type="character" w:customStyle="1" w:styleId="CommentSubjectChar">
    <w:name w:val="Comment Subject Char"/>
    <w:basedOn w:val="CommentTextChar"/>
    <w:link w:val="CommentSubject"/>
    <w:rsid w:val="00986F2B"/>
    <w:rPr>
      <w:b/>
      <w:bCs/>
      <w:sz w:val="20"/>
      <w:szCs w:val="20"/>
    </w:rPr>
  </w:style>
  <w:style w:type="character" w:styleId="FollowedHyperlink">
    <w:name w:val="FollowedHyperlink"/>
    <w:basedOn w:val="DefaultParagraphFont"/>
    <w:rsid w:val="008228FE"/>
    <w:rPr>
      <w:color w:val="800080" w:themeColor="followedHyperlink"/>
      <w:u w:val="single"/>
    </w:rPr>
  </w:style>
  <w:style w:type="paragraph" w:styleId="Header">
    <w:name w:val="header"/>
    <w:basedOn w:val="Normal"/>
    <w:link w:val="HeaderChar"/>
    <w:rsid w:val="002664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266422"/>
    <w:rPr>
      <w:sz w:val="18"/>
      <w:szCs w:val="18"/>
    </w:rPr>
  </w:style>
  <w:style w:type="paragraph" w:styleId="Footer">
    <w:name w:val="footer"/>
    <w:basedOn w:val="Normal"/>
    <w:link w:val="FooterChar"/>
    <w:rsid w:val="002664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266422"/>
    <w:rPr>
      <w:sz w:val="18"/>
      <w:szCs w:val="18"/>
    </w:rPr>
  </w:style>
  <w:style w:type="paragraph" w:styleId="PlainText">
    <w:name w:val="Plain Text"/>
    <w:basedOn w:val="Normal"/>
    <w:link w:val="PlainTextChar"/>
    <w:rsid w:val="006817B1"/>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817B1"/>
    <w:rPr>
      <w:rFonts w:ascii="宋体" w:hAnsi="Courier New" w:cs="Courier New"/>
      <w:kern w:val="2"/>
      <w:sz w:val="21"/>
      <w:szCs w:val="21"/>
      <w:lang w:eastAsia="zh-CN"/>
    </w:rPr>
  </w:style>
  <w:style w:type="character" w:customStyle="1" w:styleId="apple-converted-space">
    <w:name w:val="apple-converted-space"/>
    <w:basedOn w:val="DefaultParagraphFont"/>
    <w:rsid w:val="004D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3336">
      <w:bodyDiv w:val="1"/>
      <w:marLeft w:val="0"/>
      <w:marRight w:val="0"/>
      <w:marTop w:val="0"/>
      <w:marBottom w:val="0"/>
      <w:divBdr>
        <w:top w:val="none" w:sz="0" w:space="0" w:color="auto"/>
        <w:left w:val="none" w:sz="0" w:space="0" w:color="auto"/>
        <w:bottom w:val="none" w:sz="0" w:space="0" w:color="auto"/>
        <w:right w:val="none" w:sz="0" w:space="0" w:color="auto"/>
      </w:divBdr>
    </w:div>
    <w:div w:id="1155219118">
      <w:bodyDiv w:val="1"/>
      <w:marLeft w:val="0"/>
      <w:marRight w:val="0"/>
      <w:marTop w:val="0"/>
      <w:marBottom w:val="0"/>
      <w:divBdr>
        <w:top w:val="none" w:sz="0" w:space="0" w:color="auto"/>
        <w:left w:val="none" w:sz="0" w:space="0" w:color="auto"/>
        <w:bottom w:val="none" w:sz="0" w:space="0" w:color="auto"/>
        <w:right w:val="none" w:sz="0" w:space="0" w:color="auto"/>
      </w:divBdr>
      <w:divsChild>
        <w:div w:id="2024434261">
          <w:marLeft w:val="0"/>
          <w:marRight w:val="0"/>
          <w:marTop w:val="0"/>
          <w:marBottom w:val="0"/>
          <w:divBdr>
            <w:top w:val="none" w:sz="0" w:space="0" w:color="auto"/>
            <w:left w:val="none" w:sz="0" w:space="0" w:color="auto"/>
            <w:bottom w:val="none" w:sz="0" w:space="0" w:color="auto"/>
            <w:right w:val="none" w:sz="0" w:space="0" w:color="auto"/>
          </w:divBdr>
        </w:div>
        <w:div w:id="2001538969">
          <w:marLeft w:val="0"/>
          <w:marRight w:val="0"/>
          <w:marTop w:val="0"/>
          <w:marBottom w:val="0"/>
          <w:divBdr>
            <w:top w:val="none" w:sz="0" w:space="0" w:color="auto"/>
            <w:left w:val="none" w:sz="0" w:space="0" w:color="auto"/>
            <w:bottom w:val="none" w:sz="0" w:space="0" w:color="auto"/>
            <w:right w:val="none" w:sz="0" w:space="0" w:color="auto"/>
          </w:divBdr>
        </w:div>
        <w:div w:id="1568148889">
          <w:marLeft w:val="0"/>
          <w:marRight w:val="0"/>
          <w:marTop w:val="0"/>
          <w:marBottom w:val="0"/>
          <w:divBdr>
            <w:top w:val="none" w:sz="0" w:space="0" w:color="auto"/>
            <w:left w:val="none" w:sz="0" w:space="0" w:color="auto"/>
            <w:bottom w:val="none" w:sz="0" w:space="0" w:color="auto"/>
            <w:right w:val="none" w:sz="0" w:space="0" w:color="auto"/>
          </w:divBdr>
        </w:div>
        <w:div w:id="1056855960">
          <w:marLeft w:val="0"/>
          <w:marRight w:val="0"/>
          <w:marTop w:val="0"/>
          <w:marBottom w:val="0"/>
          <w:divBdr>
            <w:top w:val="none" w:sz="0" w:space="0" w:color="auto"/>
            <w:left w:val="none" w:sz="0" w:space="0" w:color="auto"/>
            <w:bottom w:val="none" w:sz="0" w:space="0" w:color="auto"/>
            <w:right w:val="none" w:sz="0" w:space="0" w:color="auto"/>
          </w:divBdr>
        </w:div>
        <w:div w:id="381442341">
          <w:marLeft w:val="0"/>
          <w:marRight w:val="0"/>
          <w:marTop w:val="0"/>
          <w:marBottom w:val="0"/>
          <w:divBdr>
            <w:top w:val="none" w:sz="0" w:space="0" w:color="auto"/>
            <w:left w:val="none" w:sz="0" w:space="0" w:color="auto"/>
            <w:bottom w:val="none" w:sz="0" w:space="0" w:color="auto"/>
            <w:right w:val="none" w:sz="0" w:space="0" w:color="auto"/>
          </w:divBdr>
        </w:div>
        <w:div w:id="1884363380">
          <w:marLeft w:val="0"/>
          <w:marRight w:val="0"/>
          <w:marTop w:val="0"/>
          <w:marBottom w:val="0"/>
          <w:divBdr>
            <w:top w:val="none" w:sz="0" w:space="0" w:color="auto"/>
            <w:left w:val="none" w:sz="0" w:space="0" w:color="auto"/>
            <w:bottom w:val="none" w:sz="0" w:space="0" w:color="auto"/>
            <w:right w:val="none" w:sz="0" w:space="0" w:color="auto"/>
          </w:divBdr>
        </w:div>
        <w:div w:id="1355108677">
          <w:marLeft w:val="0"/>
          <w:marRight w:val="0"/>
          <w:marTop w:val="0"/>
          <w:marBottom w:val="0"/>
          <w:divBdr>
            <w:top w:val="none" w:sz="0" w:space="0" w:color="auto"/>
            <w:left w:val="none" w:sz="0" w:space="0" w:color="auto"/>
            <w:bottom w:val="none" w:sz="0" w:space="0" w:color="auto"/>
            <w:right w:val="none" w:sz="0" w:space="0" w:color="auto"/>
          </w:divBdr>
        </w:div>
        <w:div w:id="1882354778">
          <w:marLeft w:val="0"/>
          <w:marRight w:val="0"/>
          <w:marTop w:val="0"/>
          <w:marBottom w:val="0"/>
          <w:divBdr>
            <w:top w:val="none" w:sz="0" w:space="0" w:color="auto"/>
            <w:left w:val="none" w:sz="0" w:space="0" w:color="auto"/>
            <w:bottom w:val="none" w:sz="0" w:space="0" w:color="auto"/>
            <w:right w:val="none" w:sz="0" w:space="0" w:color="auto"/>
          </w:divBdr>
        </w:div>
        <w:div w:id="1401709388">
          <w:marLeft w:val="0"/>
          <w:marRight w:val="0"/>
          <w:marTop w:val="0"/>
          <w:marBottom w:val="0"/>
          <w:divBdr>
            <w:top w:val="none" w:sz="0" w:space="0" w:color="auto"/>
            <w:left w:val="none" w:sz="0" w:space="0" w:color="auto"/>
            <w:bottom w:val="none" w:sz="0" w:space="0" w:color="auto"/>
            <w:right w:val="none" w:sz="0" w:space="0" w:color="auto"/>
          </w:divBdr>
        </w:div>
        <w:div w:id="2068333647">
          <w:marLeft w:val="0"/>
          <w:marRight w:val="0"/>
          <w:marTop w:val="0"/>
          <w:marBottom w:val="0"/>
          <w:divBdr>
            <w:top w:val="none" w:sz="0" w:space="0" w:color="auto"/>
            <w:left w:val="none" w:sz="0" w:space="0" w:color="auto"/>
            <w:bottom w:val="none" w:sz="0" w:space="0" w:color="auto"/>
            <w:right w:val="none" w:sz="0" w:space="0" w:color="auto"/>
          </w:divBdr>
        </w:div>
        <w:div w:id="386532308">
          <w:marLeft w:val="0"/>
          <w:marRight w:val="0"/>
          <w:marTop w:val="0"/>
          <w:marBottom w:val="0"/>
          <w:divBdr>
            <w:top w:val="none" w:sz="0" w:space="0" w:color="auto"/>
            <w:left w:val="none" w:sz="0" w:space="0" w:color="auto"/>
            <w:bottom w:val="none" w:sz="0" w:space="0" w:color="auto"/>
            <w:right w:val="none" w:sz="0" w:space="0" w:color="auto"/>
          </w:divBdr>
        </w:div>
        <w:div w:id="1723946029">
          <w:marLeft w:val="0"/>
          <w:marRight w:val="0"/>
          <w:marTop w:val="0"/>
          <w:marBottom w:val="0"/>
          <w:divBdr>
            <w:top w:val="none" w:sz="0" w:space="0" w:color="auto"/>
            <w:left w:val="none" w:sz="0" w:space="0" w:color="auto"/>
            <w:bottom w:val="none" w:sz="0" w:space="0" w:color="auto"/>
            <w:right w:val="none" w:sz="0" w:space="0" w:color="auto"/>
          </w:divBdr>
        </w:div>
        <w:div w:id="1428187008">
          <w:marLeft w:val="0"/>
          <w:marRight w:val="0"/>
          <w:marTop w:val="0"/>
          <w:marBottom w:val="0"/>
          <w:divBdr>
            <w:top w:val="none" w:sz="0" w:space="0" w:color="auto"/>
            <w:left w:val="none" w:sz="0" w:space="0" w:color="auto"/>
            <w:bottom w:val="none" w:sz="0" w:space="0" w:color="auto"/>
            <w:right w:val="none" w:sz="0" w:space="0" w:color="auto"/>
          </w:divBdr>
        </w:div>
        <w:div w:id="77814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LS Ma</cp:lastModifiedBy>
  <cp:revision>2</cp:revision>
  <dcterms:created xsi:type="dcterms:W3CDTF">2014-09-04T18:07:00Z</dcterms:created>
  <dcterms:modified xsi:type="dcterms:W3CDTF">2014-09-04T18:07:00Z</dcterms:modified>
</cp:coreProperties>
</file>