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EEF" w:rsidRPr="00E57FE1" w:rsidRDefault="00205EEF" w:rsidP="00A04F17">
      <w:pPr>
        <w:spacing w:after="0" w:line="360" w:lineRule="auto"/>
        <w:jc w:val="both"/>
        <w:rPr>
          <w:rFonts w:ascii="Book Antiqua" w:hAnsi="Book Antiqua"/>
        </w:rPr>
      </w:pPr>
      <w:r w:rsidRPr="00E57FE1">
        <w:rPr>
          <w:rFonts w:ascii="Book Antiqua" w:hAnsi="Book Antiqua"/>
        </w:rPr>
        <w:t>Name of journal: World Journal of Diabetes</w:t>
      </w:r>
    </w:p>
    <w:p w:rsidR="00205EEF" w:rsidRPr="00E57FE1" w:rsidRDefault="00205EEF" w:rsidP="00A04F17">
      <w:pPr>
        <w:spacing w:after="0" w:line="360" w:lineRule="auto"/>
        <w:jc w:val="both"/>
        <w:rPr>
          <w:rFonts w:ascii="Book Antiqua" w:hAnsi="Book Antiqua"/>
          <w:lang w:eastAsia="zh-CN"/>
        </w:rPr>
      </w:pPr>
      <w:r w:rsidRPr="00E57FE1">
        <w:rPr>
          <w:rFonts w:ascii="Book Antiqua" w:hAnsi="Book Antiqua"/>
        </w:rPr>
        <w:t xml:space="preserve">ESPS Manuscript NO: </w:t>
      </w:r>
      <w:r w:rsidRPr="00E57FE1">
        <w:rPr>
          <w:rFonts w:ascii="Book Antiqua" w:hAnsi="Book Antiqua"/>
          <w:lang w:eastAsia="zh-CN"/>
        </w:rPr>
        <w:t>11672</w:t>
      </w:r>
    </w:p>
    <w:p w:rsidR="00205EEF" w:rsidRPr="00E57FE1" w:rsidRDefault="00205EEF" w:rsidP="00A04F17">
      <w:pPr>
        <w:spacing w:after="0" w:line="360" w:lineRule="auto"/>
        <w:jc w:val="both"/>
        <w:rPr>
          <w:rFonts w:ascii="Book Antiqua" w:hAnsi="Book Antiqua"/>
          <w:lang w:eastAsia="zh-CN"/>
        </w:rPr>
      </w:pPr>
      <w:r w:rsidRPr="00E57FE1">
        <w:rPr>
          <w:rFonts w:ascii="Book Antiqua" w:hAnsi="Book Antiqua"/>
        </w:rPr>
        <w:t>Columns:</w:t>
      </w:r>
      <w:r w:rsidRPr="00E57FE1">
        <w:rPr>
          <w:rFonts w:ascii="Book Antiqua" w:hAnsi="Book Antiqua"/>
          <w:lang w:eastAsia="zh-CN"/>
        </w:rPr>
        <w:t xml:space="preserve"> MINIREVIEWS</w:t>
      </w:r>
    </w:p>
    <w:p w:rsidR="00205EEF" w:rsidRPr="00E57FE1" w:rsidRDefault="00205EEF" w:rsidP="00A04F17">
      <w:pPr>
        <w:spacing w:after="0" w:line="360" w:lineRule="auto"/>
        <w:jc w:val="both"/>
        <w:rPr>
          <w:rFonts w:ascii="Book Antiqua" w:hAnsi="Book Antiqua"/>
          <w:b/>
          <w:lang w:eastAsia="zh-CN"/>
        </w:rPr>
      </w:pPr>
    </w:p>
    <w:p w:rsidR="00205EEF" w:rsidRPr="00E57FE1" w:rsidRDefault="00287146" w:rsidP="00A04F17">
      <w:pPr>
        <w:spacing w:after="0" w:line="360" w:lineRule="auto"/>
        <w:jc w:val="both"/>
        <w:rPr>
          <w:rFonts w:ascii="Book Antiqua" w:hAnsi="Book Antiqua"/>
          <w:b/>
          <w:lang w:eastAsia="zh-CN"/>
        </w:rPr>
      </w:pPr>
      <w:r w:rsidRPr="00E57FE1">
        <w:rPr>
          <w:rFonts w:ascii="Book Antiqua" w:hAnsi="Book Antiqua"/>
          <w:b/>
        </w:rPr>
        <w:t>Cardiac adipose tissue and its relationship to diabetes mellitus and cardiovascular disease</w:t>
      </w:r>
    </w:p>
    <w:p w:rsidR="00287146" w:rsidRPr="00E57FE1" w:rsidRDefault="00287146" w:rsidP="00A04F17">
      <w:pPr>
        <w:spacing w:after="0" w:line="360" w:lineRule="auto"/>
        <w:jc w:val="both"/>
        <w:rPr>
          <w:rFonts w:ascii="Book Antiqua" w:hAnsi="Book Antiqua"/>
          <w:b/>
          <w:iCs/>
          <w:lang w:eastAsia="zh-CN"/>
        </w:rPr>
      </w:pPr>
    </w:p>
    <w:p w:rsidR="00205EEF" w:rsidRPr="00E57FE1" w:rsidRDefault="00287146" w:rsidP="00A04F17">
      <w:pPr>
        <w:spacing w:after="0" w:line="360" w:lineRule="auto"/>
        <w:jc w:val="both"/>
        <w:rPr>
          <w:rFonts w:ascii="Book Antiqua" w:hAnsi="Book Antiqua"/>
          <w:iCs/>
          <w:lang w:eastAsia="zh-CN"/>
        </w:rPr>
      </w:pPr>
      <w:r w:rsidRPr="00E57FE1">
        <w:rPr>
          <w:rFonts w:ascii="Book Antiqua" w:hAnsi="Book Antiqua"/>
          <w:iCs/>
        </w:rPr>
        <w:t>Noyes</w:t>
      </w:r>
      <w:r w:rsidRPr="00E57FE1">
        <w:rPr>
          <w:rFonts w:ascii="Book Antiqua" w:hAnsi="Book Antiqua"/>
          <w:iCs/>
          <w:lang w:eastAsia="zh-CN"/>
        </w:rPr>
        <w:t xml:space="preserve"> AM </w:t>
      </w:r>
      <w:r w:rsidRPr="00E57FE1">
        <w:rPr>
          <w:rFonts w:ascii="Book Antiqua" w:hAnsi="Book Antiqua"/>
          <w:i/>
          <w:iCs/>
          <w:lang w:eastAsia="zh-CN"/>
        </w:rPr>
        <w:t>et al</w:t>
      </w:r>
      <w:r w:rsidRPr="00E57FE1">
        <w:rPr>
          <w:rFonts w:ascii="Book Antiqua" w:hAnsi="Book Antiqua"/>
          <w:iCs/>
          <w:lang w:eastAsia="zh-CN"/>
        </w:rPr>
        <w:t>. Cardiac fat, diabetes and cardiovascular disease</w:t>
      </w:r>
    </w:p>
    <w:p w:rsidR="00205EEF" w:rsidRPr="00E57FE1" w:rsidRDefault="00205EEF" w:rsidP="00A04F17">
      <w:pPr>
        <w:spacing w:after="0" w:line="360" w:lineRule="auto"/>
        <w:jc w:val="both"/>
        <w:rPr>
          <w:rFonts w:ascii="Book Antiqua" w:hAnsi="Book Antiqua"/>
          <w:b/>
        </w:rPr>
      </w:pPr>
    </w:p>
    <w:p w:rsidR="00205EEF" w:rsidRPr="00E57FE1" w:rsidRDefault="00287146" w:rsidP="00A04F17">
      <w:pPr>
        <w:spacing w:after="0" w:line="360" w:lineRule="auto"/>
        <w:jc w:val="both"/>
        <w:rPr>
          <w:rFonts w:ascii="Book Antiqua" w:hAnsi="Book Antiqua"/>
          <w:b/>
          <w:lang w:eastAsia="zh-CN"/>
        </w:rPr>
      </w:pPr>
      <w:r w:rsidRPr="00E57FE1">
        <w:rPr>
          <w:rFonts w:ascii="Book Antiqua" w:hAnsi="Book Antiqua"/>
          <w:iCs/>
        </w:rPr>
        <w:t>Adam M</w:t>
      </w:r>
      <w:r w:rsidR="00400249" w:rsidRPr="00E57FE1">
        <w:rPr>
          <w:rFonts w:ascii="Book Antiqua" w:hAnsi="Book Antiqua"/>
          <w:iCs/>
        </w:rPr>
        <w:t xml:space="preserve"> Noyes</w:t>
      </w:r>
      <w:r w:rsidR="00400249" w:rsidRPr="00E57FE1">
        <w:rPr>
          <w:rFonts w:ascii="Book Antiqua" w:hAnsi="Book Antiqua"/>
          <w:iCs/>
          <w:lang w:eastAsia="zh-CN"/>
        </w:rPr>
        <w:t xml:space="preserve">, </w:t>
      </w:r>
      <w:proofErr w:type="spellStart"/>
      <w:r w:rsidR="00400249" w:rsidRPr="00E57FE1">
        <w:rPr>
          <w:rFonts w:ascii="Book Antiqua" w:hAnsi="Book Antiqua"/>
          <w:iCs/>
        </w:rPr>
        <w:t>Kirandeep</w:t>
      </w:r>
      <w:proofErr w:type="spellEnd"/>
      <w:r w:rsidR="00400249" w:rsidRPr="00E57FE1">
        <w:rPr>
          <w:rFonts w:ascii="Book Antiqua" w:hAnsi="Book Antiqua"/>
          <w:iCs/>
        </w:rPr>
        <w:t xml:space="preserve"> </w:t>
      </w:r>
      <w:proofErr w:type="spellStart"/>
      <w:r w:rsidR="00400249" w:rsidRPr="00E57FE1">
        <w:rPr>
          <w:rFonts w:ascii="Book Antiqua" w:hAnsi="Book Antiqua"/>
          <w:iCs/>
        </w:rPr>
        <w:t>Dua</w:t>
      </w:r>
      <w:proofErr w:type="spellEnd"/>
      <w:r w:rsidR="00400249" w:rsidRPr="00E57FE1">
        <w:rPr>
          <w:rFonts w:ascii="Book Antiqua" w:hAnsi="Book Antiqua"/>
          <w:iCs/>
          <w:lang w:eastAsia="zh-CN"/>
        </w:rPr>
        <w:t xml:space="preserve">, </w:t>
      </w:r>
      <w:proofErr w:type="spellStart"/>
      <w:r w:rsidR="00400249" w:rsidRPr="00E57FE1">
        <w:rPr>
          <w:rFonts w:ascii="Book Antiqua" w:hAnsi="Book Antiqua"/>
          <w:iCs/>
        </w:rPr>
        <w:t>Ramprakash</w:t>
      </w:r>
      <w:proofErr w:type="spellEnd"/>
      <w:r w:rsidR="00400249" w:rsidRPr="00E57FE1">
        <w:rPr>
          <w:rFonts w:ascii="Book Antiqua" w:hAnsi="Book Antiqua"/>
          <w:iCs/>
        </w:rPr>
        <w:t xml:space="preserve"> </w:t>
      </w:r>
      <w:proofErr w:type="spellStart"/>
      <w:r w:rsidR="00400249" w:rsidRPr="00E57FE1">
        <w:rPr>
          <w:rFonts w:ascii="Book Antiqua" w:hAnsi="Book Antiqua"/>
          <w:iCs/>
        </w:rPr>
        <w:t>Devadoss</w:t>
      </w:r>
      <w:proofErr w:type="spellEnd"/>
      <w:r w:rsidR="00400249" w:rsidRPr="00E57FE1">
        <w:rPr>
          <w:rFonts w:ascii="Book Antiqua" w:hAnsi="Book Antiqua"/>
          <w:iCs/>
          <w:lang w:eastAsia="zh-CN"/>
        </w:rPr>
        <w:t xml:space="preserve">, </w:t>
      </w:r>
      <w:r w:rsidR="00400249" w:rsidRPr="00E57FE1">
        <w:rPr>
          <w:rFonts w:ascii="Book Antiqua" w:hAnsi="Book Antiqua"/>
          <w:iCs/>
        </w:rPr>
        <w:t>Lovely Chhabra</w:t>
      </w:r>
    </w:p>
    <w:p w:rsidR="00287146" w:rsidRPr="00E57FE1" w:rsidRDefault="00287146" w:rsidP="00A04F17">
      <w:pPr>
        <w:spacing w:after="0" w:line="360" w:lineRule="auto"/>
        <w:jc w:val="both"/>
        <w:rPr>
          <w:rFonts w:ascii="Book Antiqua" w:hAnsi="Book Antiqua"/>
          <w:iCs/>
          <w:lang w:eastAsia="zh-CN"/>
        </w:rPr>
      </w:pPr>
    </w:p>
    <w:p w:rsidR="00205EEF" w:rsidRDefault="00287146" w:rsidP="00A04F17">
      <w:pPr>
        <w:spacing w:after="0" w:line="360" w:lineRule="auto"/>
        <w:jc w:val="both"/>
        <w:rPr>
          <w:rFonts w:ascii="Book Antiqua" w:hAnsi="Book Antiqua"/>
          <w:lang w:eastAsia="zh-CN"/>
        </w:rPr>
      </w:pPr>
      <w:r w:rsidRPr="00E57FE1">
        <w:rPr>
          <w:rFonts w:ascii="Book Antiqua" w:hAnsi="Book Antiqua"/>
          <w:b/>
          <w:iCs/>
        </w:rPr>
        <w:t>Adam M</w:t>
      </w:r>
      <w:r w:rsidR="00205EEF" w:rsidRPr="00E57FE1">
        <w:rPr>
          <w:rFonts w:ascii="Book Antiqua" w:hAnsi="Book Antiqua"/>
          <w:b/>
          <w:iCs/>
        </w:rPr>
        <w:t xml:space="preserve"> Noyes</w:t>
      </w:r>
      <w:r w:rsidRPr="00E57FE1">
        <w:rPr>
          <w:rFonts w:ascii="Book Antiqua" w:hAnsi="Book Antiqua"/>
          <w:b/>
          <w:iCs/>
          <w:lang w:eastAsia="zh-CN"/>
        </w:rPr>
        <w:t>,</w:t>
      </w:r>
      <w:r w:rsidR="00205EEF" w:rsidRPr="00E57FE1">
        <w:rPr>
          <w:rFonts w:ascii="Book Antiqua" w:hAnsi="Book Antiqua"/>
          <w:b/>
          <w:iCs/>
        </w:rPr>
        <w:t xml:space="preserve"> </w:t>
      </w:r>
      <w:r w:rsidR="00205EEF" w:rsidRPr="00E57FE1">
        <w:rPr>
          <w:rFonts w:ascii="Book Antiqua" w:hAnsi="Book Antiqua"/>
        </w:rPr>
        <w:t>Department of Medicine, University of Connecticut School of Medicine, Farmington, C</w:t>
      </w:r>
      <w:r w:rsidR="00E57FE1" w:rsidRPr="00E57FE1">
        <w:rPr>
          <w:rFonts w:ascii="Book Antiqua" w:hAnsi="Book Antiqua"/>
          <w:lang w:eastAsia="zh-CN"/>
        </w:rPr>
        <w:t>T</w:t>
      </w:r>
      <w:r w:rsidR="00205EEF" w:rsidRPr="00E57FE1">
        <w:rPr>
          <w:rFonts w:ascii="Book Antiqua" w:hAnsi="Book Antiqua"/>
        </w:rPr>
        <w:t xml:space="preserve"> 06030</w:t>
      </w:r>
      <w:r w:rsidR="00E57FE1" w:rsidRPr="00E57FE1">
        <w:rPr>
          <w:rFonts w:ascii="Book Antiqua" w:hAnsi="Book Antiqua"/>
          <w:lang w:eastAsia="zh-CN"/>
        </w:rPr>
        <w:t>, United States</w:t>
      </w:r>
    </w:p>
    <w:p w:rsidR="005F6B1F" w:rsidRPr="00E57FE1" w:rsidRDefault="005F6B1F" w:rsidP="00A04F17">
      <w:pPr>
        <w:spacing w:after="0" w:line="360" w:lineRule="auto"/>
        <w:jc w:val="both"/>
        <w:rPr>
          <w:rFonts w:ascii="Book Antiqua" w:hAnsi="Book Antiqua"/>
          <w:iCs/>
          <w:lang w:eastAsia="zh-CN"/>
        </w:rPr>
      </w:pPr>
    </w:p>
    <w:p w:rsidR="00E57FE1" w:rsidRDefault="00205EEF" w:rsidP="00A04F17">
      <w:pPr>
        <w:spacing w:after="0" w:line="360" w:lineRule="auto"/>
        <w:jc w:val="both"/>
        <w:rPr>
          <w:rFonts w:ascii="Book Antiqua" w:hAnsi="Book Antiqua"/>
          <w:lang w:eastAsia="zh-CN"/>
        </w:rPr>
      </w:pPr>
      <w:proofErr w:type="spellStart"/>
      <w:r w:rsidRPr="00E57FE1">
        <w:rPr>
          <w:rFonts w:ascii="Book Antiqua" w:hAnsi="Book Antiqua"/>
          <w:b/>
          <w:iCs/>
        </w:rPr>
        <w:t>Kirandeep</w:t>
      </w:r>
      <w:proofErr w:type="spellEnd"/>
      <w:r w:rsidRPr="00E57FE1">
        <w:rPr>
          <w:rFonts w:ascii="Book Antiqua" w:hAnsi="Book Antiqua"/>
          <w:b/>
          <w:iCs/>
        </w:rPr>
        <w:t xml:space="preserve"> </w:t>
      </w:r>
      <w:proofErr w:type="spellStart"/>
      <w:r w:rsidRPr="00E57FE1">
        <w:rPr>
          <w:rFonts w:ascii="Book Antiqua" w:hAnsi="Book Antiqua"/>
          <w:b/>
          <w:iCs/>
        </w:rPr>
        <w:t>Dua</w:t>
      </w:r>
      <w:proofErr w:type="spellEnd"/>
      <w:r w:rsidR="00287146" w:rsidRPr="00E57FE1">
        <w:rPr>
          <w:rFonts w:ascii="Book Antiqua" w:hAnsi="Book Antiqua"/>
          <w:b/>
          <w:iCs/>
          <w:lang w:eastAsia="zh-CN"/>
        </w:rPr>
        <w:t>,</w:t>
      </w:r>
      <w:r w:rsidR="00287146" w:rsidRPr="00E57FE1">
        <w:rPr>
          <w:rFonts w:ascii="Book Antiqua" w:hAnsi="Book Antiqua"/>
          <w:iCs/>
          <w:lang w:eastAsia="zh-CN"/>
        </w:rPr>
        <w:t xml:space="preserve"> </w:t>
      </w:r>
      <w:r w:rsidRPr="00E57FE1">
        <w:rPr>
          <w:rFonts w:ascii="Book Antiqua" w:hAnsi="Book Antiqua"/>
        </w:rPr>
        <w:t xml:space="preserve">Department of Cardiology, Hartford Hospital, Hartford, </w:t>
      </w:r>
      <w:r w:rsidR="00E57FE1" w:rsidRPr="00E57FE1">
        <w:rPr>
          <w:rFonts w:ascii="Book Antiqua" w:hAnsi="Book Antiqua"/>
        </w:rPr>
        <w:t>C</w:t>
      </w:r>
      <w:r w:rsidR="00E57FE1" w:rsidRPr="00E57FE1">
        <w:rPr>
          <w:rFonts w:ascii="Book Antiqua" w:hAnsi="Book Antiqua"/>
          <w:lang w:eastAsia="zh-CN"/>
        </w:rPr>
        <w:t>T</w:t>
      </w:r>
      <w:r w:rsidR="00E57FE1" w:rsidRPr="00E57FE1">
        <w:rPr>
          <w:rFonts w:ascii="Book Antiqua" w:hAnsi="Book Antiqua"/>
        </w:rPr>
        <w:t xml:space="preserve"> 06030</w:t>
      </w:r>
      <w:r w:rsidR="00E57FE1" w:rsidRPr="00E57FE1">
        <w:rPr>
          <w:rFonts w:ascii="Book Antiqua" w:hAnsi="Book Antiqua"/>
          <w:lang w:eastAsia="zh-CN"/>
        </w:rPr>
        <w:t>, United States</w:t>
      </w:r>
    </w:p>
    <w:p w:rsidR="005F6B1F" w:rsidRPr="00E57FE1" w:rsidRDefault="005F6B1F" w:rsidP="00A04F17">
      <w:pPr>
        <w:spacing w:after="0" w:line="360" w:lineRule="auto"/>
        <w:jc w:val="both"/>
        <w:rPr>
          <w:rFonts w:ascii="Book Antiqua" w:hAnsi="Book Antiqua"/>
          <w:iCs/>
          <w:lang w:eastAsia="zh-CN"/>
        </w:rPr>
      </w:pPr>
    </w:p>
    <w:p w:rsidR="00205EEF" w:rsidRDefault="00205EEF" w:rsidP="00A04F17">
      <w:pPr>
        <w:spacing w:after="0" w:line="360" w:lineRule="auto"/>
        <w:jc w:val="both"/>
        <w:rPr>
          <w:rFonts w:ascii="Book Antiqua" w:hAnsi="Book Antiqua"/>
          <w:lang w:eastAsia="zh-CN"/>
        </w:rPr>
      </w:pPr>
      <w:proofErr w:type="spellStart"/>
      <w:r w:rsidRPr="00E57FE1">
        <w:rPr>
          <w:rFonts w:ascii="Book Antiqua" w:hAnsi="Book Antiqua"/>
          <w:b/>
          <w:iCs/>
        </w:rPr>
        <w:t>Ramprakash</w:t>
      </w:r>
      <w:proofErr w:type="spellEnd"/>
      <w:r w:rsidRPr="00E57FE1">
        <w:rPr>
          <w:rFonts w:ascii="Book Antiqua" w:hAnsi="Book Antiqua"/>
          <w:b/>
          <w:iCs/>
        </w:rPr>
        <w:t xml:space="preserve"> </w:t>
      </w:r>
      <w:proofErr w:type="spellStart"/>
      <w:r w:rsidRPr="00E57FE1">
        <w:rPr>
          <w:rFonts w:ascii="Book Antiqua" w:hAnsi="Book Antiqua"/>
          <w:b/>
          <w:iCs/>
        </w:rPr>
        <w:t>Devadoss</w:t>
      </w:r>
      <w:proofErr w:type="spellEnd"/>
      <w:r w:rsidR="00287146" w:rsidRPr="00E57FE1">
        <w:rPr>
          <w:rFonts w:ascii="Book Antiqua" w:hAnsi="Book Antiqua"/>
          <w:b/>
          <w:iCs/>
          <w:lang w:eastAsia="zh-CN"/>
        </w:rPr>
        <w:t>,</w:t>
      </w:r>
      <w:r w:rsidR="0071074A">
        <w:rPr>
          <w:rFonts w:ascii="Book Antiqua" w:hAnsi="Book Antiqua" w:hint="eastAsia"/>
          <w:iCs/>
          <w:lang w:eastAsia="zh-CN"/>
        </w:rPr>
        <w:t xml:space="preserve"> </w:t>
      </w:r>
      <w:r w:rsidRPr="00E57FE1">
        <w:rPr>
          <w:rFonts w:ascii="Book Antiqua" w:hAnsi="Book Antiqua"/>
        </w:rPr>
        <w:t>Department of Internal Medicine, Saint Vincent Hospital, Worcester, M</w:t>
      </w:r>
      <w:r w:rsidR="00E57FE1" w:rsidRPr="00E57FE1">
        <w:rPr>
          <w:rFonts w:ascii="Book Antiqua" w:hAnsi="Book Antiqua"/>
          <w:lang w:eastAsia="zh-CN"/>
        </w:rPr>
        <w:t>S</w:t>
      </w:r>
      <w:r w:rsidRPr="00E57FE1">
        <w:rPr>
          <w:rFonts w:ascii="Book Antiqua" w:hAnsi="Book Antiqua"/>
        </w:rPr>
        <w:t xml:space="preserve"> 01608</w:t>
      </w:r>
      <w:r w:rsidR="00E57FE1" w:rsidRPr="00E57FE1">
        <w:rPr>
          <w:rFonts w:ascii="Book Antiqua" w:hAnsi="Book Antiqua"/>
          <w:lang w:eastAsia="zh-CN"/>
        </w:rPr>
        <w:t>, United States</w:t>
      </w:r>
    </w:p>
    <w:p w:rsidR="005F6B1F" w:rsidRPr="00E57FE1" w:rsidRDefault="005F6B1F" w:rsidP="00A04F17">
      <w:pPr>
        <w:spacing w:after="0" w:line="360" w:lineRule="auto"/>
        <w:jc w:val="both"/>
        <w:rPr>
          <w:rFonts w:ascii="Book Antiqua" w:hAnsi="Book Antiqua"/>
          <w:iCs/>
          <w:lang w:eastAsia="zh-CN"/>
        </w:rPr>
      </w:pPr>
    </w:p>
    <w:p w:rsidR="00E57FE1" w:rsidRPr="00DE51D1" w:rsidRDefault="00205EEF" w:rsidP="00A04F17">
      <w:pPr>
        <w:spacing w:after="0" w:line="360" w:lineRule="auto"/>
        <w:jc w:val="both"/>
        <w:rPr>
          <w:rFonts w:ascii="Book Antiqua" w:hAnsi="Book Antiqua"/>
          <w:lang w:eastAsia="zh-CN"/>
        </w:rPr>
      </w:pPr>
      <w:r w:rsidRPr="00E57FE1">
        <w:rPr>
          <w:rFonts w:ascii="Book Antiqua" w:hAnsi="Book Antiqua"/>
          <w:b/>
          <w:iCs/>
        </w:rPr>
        <w:t>Lovely Chhabra</w:t>
      </w:r>
      <w:r w:rsidR="00287146" w:rsidRPr="00E57FE1">
        <w:rPr>
          <w:rFonts w:ascii="Book Antiqua" w:hAnsi="Book Antiqua"/>
          <w:b/>
          <w:lang w:eastAsia="zh-CN"/>
        </w:rPr>
        <w:t>,</w:t>
      </w:r>
      <w:r w:rsidR="00287146" w:rsidRPr="00E57FE1">
        <w:rPr>
          <w:rFonts w:ascii="Book Antiqua" w:hAnsi="Book Antiqua"/>
          <w:lang w:eastAsia="zh-CN"/>
        </w:rPr>
        <w:t xml:space="preserve"> </w:t>
      </w:r>
      <w:r w:rsidRPr="00E57FE1">
        <w:rPr>
          <w:rFonts w:ascii="Book Antiqua" w:hAnsi="Book Antiqua"/>
        </w:rPr>
        <w:t xml:space="preserve">Department of Cardiology, Hartford Hospital, Hartford, </w:t>
      </w:r>
      <w:r w:rsidR="00E57FE1" w:rsidRPr="00E57FE1">
        <w:rPr>
          <w:rFonts w:ascii="Book Antiqua" w:hAnsi="Book Antiqua"/>
        </w:rPr>
        <w:t>C</w:t>
      </w:r>
      <w:r w:rsidR="00E57FE1" w:rsidRPr="00E57FE1">
        <w:rPr>
          <w:rFonts w:ascii="Book Antiqua" w:hAnsi="Book Antiqua"/>
          <w:lang w:eastAsia="zh-CN"/>
        </w:rPr>
        <w:t>T</w:t>
      </w:r>
      <w:r w:rsidR="00E57FE1" w:rsidRPr="00E57FE1">
        <w:rPr>
          <w:rFonts w:ascii="Book Antiqua" w:hAnsi="Book Antiqua"/>
        </w:rPr>
        <w:t xml:space="preserve"> 06030</w:t>
      </w:r>
      <w:r w:rsidR="00E57FE1" w:rsidRPr="00E57FE1">
        <w:rPr>
          <w:rFonts w:ascii="Book Antiqua" w:hAnsi="Book Antiqua"/>
          <w:lang w:eastAsia="zh-CN"/>
        </w:rPr>
        <w:t>, United States</w:t>
      </w:r>
    </w:p>
    <w:p w:rsidR="00205EEF" w:rsidRPr="00E57FE1" w:rsidRDefault="00205EEF" w:rsidP="00A04F17">
      <w:pPr>
        <w:spacing w:after="0" w:line="360" w:lineRule="auto"/>
        <w:jc w:val="both"/>
        <w:rPr>
          <w:rFonts w:ascii="Book Antiqua" w:hAnsi="Book Antiqua"/>
          <w:iCs/>
        </w:rPr>
      </w:pPr>
    </w:p>
    <w:p w:rsidR="00205EEF" w:rsidRPr="00E57FE1" w:rsidRDefault="00205EEF" w:rsidP="00A04F17">
      <w:pPr>
        <w:adjustRightInd w:val="0"/>
        <w:snapToGrid w:val="0"/>
        <w:spacing w:after="0" w:line="360" w:lineRule="auto"/>
        <w:jc w:val="both"/>
        <w:rPr>
          <w:rFonts w:ascii="Book Antiqua" w:eastAsia="宋体" w:hAnsi="Book Antiqua"/>
          <w:lang w:eastAsia="zh-CN"/>
        </w:rPr>
      </w:pPr>
      <w:bookmarkStart w:id="0" w:name="OLE_LINK33"/>
      <w:bookmarkStart w:id="1" w:name="OLE_LINK34"/>
      <w:r w:rsidRPr="00E57FE1">
        <w:rPr>
          <w:rFonts w:ascii="Book Antiqua" w:eastAsia="宋体" w:hAnsi="Book Antiqua"/>
          <w:b/>
        </w:rPr>
        <w:t>Author contributions:</w:t>
      </w:r>
      <w:bookmarkStart w:id="2" w:name="OLE_LINK28"/>
      <w:bookmarkStart w:id="3" w:name="OLE_LINK29"/>
      <w:r w:rsidRPr="00E57FE1">
        <w:rPr>
          <w:rFonts w:ascii="Book Antiqua" w:eastAsia="宋体" w:hAnsi="Book Antiqua"/>
          <w:b/>
        </w:rPr>
        <w:t xml:space="preserve"> </w:t>
      </w:r>
      <w:bookmarkStart w:id="4" w:name="OLE_LINK1"/>
      <w:bookmarkStart w:id="5" w:name="OLE_LINK2"/>
      <w:bookmarkStart w:id="6" w:name="OLE_LINK24"/>
      <w:r w:rsidR="0071074A">
        <w:rPr>
          <w:rFonts w:ascii="Book Antiqua" w:eastAsia="宋体" w:hAnsi="Book Antiqua" w:hint="eastAsia"/>
          <w:lang w:eastAsia="zh-CN"/>
        </w:rPr>
        <w:t xml:space="preserve"> All the authors equally contributed to this paper.</w:t>
      </w:r>
    </w:p>
    <w:bookmarkEnd w:id="0"/>
    <w:bookmarkEnd w:id="1"/>
    <w:bookmarkEnd w:id="2"/>
    <w:bookmarkEnd w:id="3"/>
    <w:bookmarkEnd w:id="4"/>
    <w:bookmarkEnd w:id="5"/>
    <w:bookmarkEnd w:id="6"/>
    <w:p w:rsidR="00205EEF" w:rsidRPr="00E57FE1" w:rsidRDefault="00205EEF" w:rsidP="00A04F17">
      <w:pPr>
        <w:spacing w:after="0" w:line="360" w:lineRule="auto"/>
        <w:jc w:val="both"/>
        <w:rPr>
          <w:rFonts w:ascii="Book Antiqua" w:hAnsi="Book Antiqua"/>
          <w:iCs/>
          <w:lang w:eastAsia="zh-CN"/>
        </w:rPr>
      </w:pPr>
    </w:p>
    <w:p w:rsidR="00205EEF" w:rsidRPr="00E57FE1" w:rsidRDefault="00205EEF" w:rsidP="00A04F17">
      <w:pPr>
        <w:spacing w:after="0" w:line="360" w:lineRule="auto"/>
        <w:jc w:val="both"/>
        <w:rPr>
          <w:rFonts w:ascii="Book Antiqua" w:hAnsi="Book Antiqua"/>
          <w:iCs/>
          <w:lang w:eastAsia="zh-CN"/>
        </w:rPr>
      </w:pPr>
      <w:r w:rsidRPr="00E57FE1">
        <w:rPr>
          <w:rFonts w:ascii="Book Antiqua" w:hAnsi="Book Antiqua"/>
          <w:b/>
        </w:rPr>
        <w:t>Correspond</w:t>
      </w:r>
      <w:r w:rsidR="00287146" w:rsidRPr="00E57FE1">
        <w:rPr>
          <w:rFonts w:ascii="Book Antiqua" w:hAnsi="Book Antiqua"/>
          <w:b/>
          <w:lang w:eastAsia="zh-CN"/>
        </w:rPr>
        <w:t>ence to:</w:t>
      </w:r>
      <w:r w:rsidR="00287146" w:rsidRPr="00E57FE1">
        <w:rPr>
          <w:rFonts w:ascii="Book Antiqua" w:hAnsi="Book Antiqua"/>
        </w:rPr>
        <w:tab/>
      </w:r>
      <w:r w:rsidR="00287146" w:rsidRPr="00E57FE1">
        <w:rPr>
          <w:rFonts w:ascii="Book Antiqua" w:hAnsi="Book Antiqua"/>
          <w:lang w:eastAsia="zh-CN"/>
        </w:rPr>
        <w:t xml:space="preserve"> </w:t>
      </w:r>
      <w:r w:rsidR="00287146" w:rsidRPr="00E57FE1">
        <w:rPr>
          <w:rFonts w:ascii="Book Antiqua" w:hAnsi="Book Antiqua"/>
          <w:b/>
        </w:rPr>
        <w:t>Lovely Chhabra, MD</w:t>
      </w:r>
      <w:r w:rsidR="00287146" w:rsidRPr="00E57FE1">
        <w:rPr>
          <w:rFonts w:ascii="Book Antiqua" w:hAnsi="Book Antiqua"/>
          <w:b/>
          <w:lang w:eastAsia="zh-CN"/>
        </w:rPr>
        <w:t>,</w:t>
      </w:r>
      <w:r w:rsidR="00287146" w:rsidRPr="00E57FE1">
        <w:rPr>
          <w:rFonts w:ascii="Book Antiqua" w:hAnsi="Book Antiqua"/>
          <w:lang w:eastAsia="zh-CN"/>
        </w:rPr>
        <w:t xml:space="preserve"> </w:t>
      </w:r>
      <w:r w:rsidR="00765292" w:rsidRPr="00E57FE1">
        <w:rPr>
          <w:rFonts w:ascii="Book Antiqua" w:hAnsi="Book Antiqua"/>
        </w:rPr>
        <w:t>Department of Cardiology</w:t>
      </w:r>
      <w:r w:rsidR="00287146" w:rsidRPr="00E57FE1">
        <w:rPr>
          <w:rFonts w:ascii="Book Antiqua" w:hAnsi="Book Antiqua"/>
          <w:lang w:eastAsia="zh-CN"/>
        </w:rPr>
        <w:t xml:space="preserve">, </w:t>
      </w:r>
      <w:r w:rsidR="005F6B1F" w:rsidRPr="00E57FE1">
        <w:rPr>
          <w:rFonts w:ascii="Book Antiqua" w:hAnsi="Book Antiqua"/>
        </w:rPr>
        <w:t xml:space="preserve">Hartford Hospital, Hartford, </w:t>
      </w:r>
      <w:r w:rsidRPr="00E57FE1">
        <w:rPr>
          <w:rFonts w:ascii="Book Antiqua" w:hAnsi="Book Antiqua"/>
        </w:rPr>
        <w:t>80 Seymou</w:t>
      </w:r>
      <w:r w:rsidR="00E57FE1">
        <w:rPr>
          <w:rFonts w:ascii="Book Antiqua" w:hAnsi="Book Antiqua"/>
        </w:rPr>
        <w:t xml:space="preserve">r Street, Hartford, </w:t>
      </w:r>
      <w:r w:rsidR="00A86287" w:rsidRPr="00E57FE1">
        <w:rPr>
          <w:rFonts w:ascii="Book Antiqua" w:hAnsi="Book Antiqua"/>
        </w:rPr>
        <w:t>C</w:t>
      </w:r>
      <w:r w:rsidR="00A86287" w:rsidRPr="00E57FE1">
        <w:rPr>
          <w:rFonts w:ascii="Book Antiqua" w:hAnsi="Book Antiqua"/>
          <w:lang w:eastAsia="zh-CN"/>
        </w:rPr>
        <w:t>T</w:t>
      </w:r>
      <w:r w:rsidR="00A86287" w:rsidRPr="00E57FE1">
        <w:rPr>
          <w:rFonts w:ascii="Book Antiqua" w:hAnsi="Book Antiqua"/>
        </w:rPr>
        <w:t xml:space="preserve"> 06030</w:t>
      </w:r>
      <w:r w:rsidR="00A86287" w:rsidRPr="00E57FE1">
        <w:rPr>
          <w:rFonts w:ascii="Book Antiqua" w:hAnsi="Book Antiqua"/>
          <w:lang w:eastAsia="zh-CN"/>
        </w:rPr>
        <w:t>,</w:t>
      </w:r>
      <w:r w:rsidR="00E57FE1">
        <w:rPr>
          <w:rFonts w:ascii="Book Antiqua" w:hAnsi="Book Antiqua" w:hint="eastAsia"/>
          <w:lang w:eastAsia="zh-CN"/>
        </w:rPr>
        <w:t xml:space="preserve"> </w:t>
      </w:r>
      <w:r w:rsidR="00E57FE1" w:rsidRPr="00E57FE1">
        <w:rPr>
          <w:rFonts w:ascii="Book Antiqua" w:hAnsi="Book Antiqua"/>
          <w:lang w:eastAsia="zh-CN"/>
        </w:rPr>
        <w:t>United States</w:t>
      </w:r>
      <w:r w:rsidR="00E57FE1">
        <w:rPr>
          <w:rFonts w:ascii="Book Antiqua" w:hAnsi="Book Antiqua" w:hint="eastAsia"/>
          <w:lang w:eastAsia="zh-CN"/>
        </w:rPr>
        <w:t>.</w:t>
      </w:r>
      <w:r w:rsidR="0071074A">
        <w:rPr>
          <w:rFonts w:ascii="Book Antiqua" w:hAnsi="Book Antiqua" w:hint="eastAsia"/>
          <w:lang w:eastAsia="zh-CN"/>
        </w:rPr>
        <w:t xml:space="preserve"> </w:t>
      </w:r>
      <w:r w:rsidRPr="00E57FE1">
        <w:rPr>
          <w:rFonts w:ascii="Book Antiqua" w:hAnsi="Book Antiqua"/>
        </w:rPr>
        <w:t>lovids@hotmail.com</w:t>
      </w:r>
    </w:p>
    <w:p w:rsidR="00287146" w:rsidRPr="00E57FE1" w:rsidRDefault="00287146" w:rsidP="00A04F17">
      <w:pPr>
        <w:spacing w:after="0" w:line="360" w:lineRule="auto"/>
        <w:contextualSpacing/>
        <w:jc w:val="both"/>
        <w:rPr>
          <w:rFonts w:ascii="Book Antiqua" w:hAnsi="Book Antiqua"/>
          <w:b/>
          <w:lang w:eastAsia="zh-CN"/>
        </w:rPr>
      </w:pPr>
    </w:p>
    <w:p w:rsidR="00205EEF" w:rsidRDefault="00287146" w:rsidP="00A04F17">
      <w:pPr>
        <w:spacing w:after="0" w:line="360" w:lineRule="auto"/>
        <w:contextualSpacing/>
        <w:jc w:val="both"/>
        <w:rPr>
          <w:rFonts w:ascii="Book Antiqua" w:hAnsi="Book Antiqua"/>
          <w:lang w:eastAsia="zh-CN"/>
        </w:rPr>
      </w:pPr>
      <w:r w:rsidRPr="00E57FE1">
        <w:rPr>
          <w:rFonts w:ascii="Book Antiqua" w:hAnsi="Book Antiqua"/>
          <w:b/>
        </w:rPr>
        <w:t>Tel</w:t>
      </w:r>
      <w:r w:rsidRPr="00E57FE1">
        <w:rPr>
          <w:rFonts w:ascii="Book Antiqua" w:hAnsi="Book Antiqua"/>
          <w:b/>
          <w:lang w:eastAsia="zh-CN"/>
        </w:rPr>
        <w:t>ephone</w:t>
      </w:r>
      <w:r w:rsidRPr="00E57FE1">
        <w:rPr>
          <w:rFonts w:ascii="Book Antiqua" w:hAnsi="Book Antiqua"/>
          <w:b/>
        </w:rPr>
        <w:t xml:space="preserve">: </w:t>
      </w:r>
      <w:r w:rsidRPr="00E57FE1">
        <w:rPr>
          <w:rFonts w:ascii="Book Antiqua" w:hAnsi="Book Antiqua"/>
        </w:rPr>
        <w:t>+1-860-5455000</w:t>
      </w:r>
      <w:r w:rsidRPr="00E57FE1">
        <w:rPr>
          <w:rFonts w:ascii="Book Antiqua" w:hAnsi="Book Antiqua"/>
          <w:lang w:eastAsia="zh-CN"/>
        </w:rPr>
        <w:t xml:space="preserve"> </w:t>
      </w:r>
      <w:r w:rsidR="00E57FE1">
        <w:rPr>
          <w:rFonts w:ascii="Book Antiqua" w:hAnsi="Book Antiqua" w:hint="eastAsia"/>
          <w:lang w:eastAsia="zh-CN"/>
        </w:rPr>
        <w:t xml:space="preserve">     </w:t>
      </w:r>
      <w:r w:rsidRPr="00E57FE1">
        <w:rPr>
          <w:rFonts w:ascii="Book Antiqua" w:hAnsi="Book Antiqua"/>
          <w:lang w:eastAsia="zh-CN"/>
        </w:rPr>
        <w:t xml:space="preserve"> </w:t>
      </w:r>
      <w:r w:rsidRPr="00E57FE1">
        <w:rPr>
          <w:rFonts w:ascii="Book Antiqua" w:hAnsi="Book Antiqua"/>
        </w:rPr>
        <w:t xml:space="preserve"> </w:t>
      </w:r>
      <w:r w:rsidRPr="00E57FE1">
        <w:rPr>
          <w:rFonts w:ascii="Book Antiqua" w:hAnsi="Book Antiqua"/>
          <w:b/>
        </w:rPr>
        <w:t>Fax:</w:t>
      </w:r>
      <w:r w:rsidRPr="00E57FE1">
        <w:rPr>
          <w:rFonts w:ascii="Book Antiqua" w:hAnsi="Book Antiqua"/>
        </w:rPr>
        <w:t xml:space="preserve"> +1-888-598</w:t>
      </w:r>
      <w:r w:rsidR="00205EEF" w:rsidRPr="00E57FE1">
        <w:rPr>
          <w:rFonts w:ascii="Book Antiqua" w:hAnsi="Book Antiqua"/>
        </w:rPr>
        <w:t>6647</w:t>
      </w:r>
    </w:p>
    <w:p w:rsidR="00A54798" w:rsidRDefault="00A54798" w:rsidP="00A04F17">
      <w:pPr>
        <w:spacing w:after="0" w:line="360" w:lineRule="auto"/>
        <w:jc w:val="both"/>
        <w:rPr>
          <w:rFonts w:ascii="Book Antiqua" w:hAnsi="Book Antiqua"/>
          <w:b/>
          <w:color w:val="000000"/>
          <w:lang w:eastAsia="zh-CN"/>
        </w:rPr>
      </w:pPr>
    </w:p>
    <w:p w:rsidR="00A54798" w:rsidRPr="00D74235" w:rsidRDefault="00A54798" w:rsidP="00A04F17">
      <w:pPr>
        <w:spacing w:after="0" w:line="360" w:lineRule="auto"/>
        <w:jc w:val="both"/>
        <w:rPr>
          <w:rFonts w:ascii="Book Antiqua" w:hAnsi="Book Antiqua"/>
          <w:color w:val="000000"/>
          <w:lang w:eastAsia="zh-CN"/>
        </w:rPr>
      </w:pPr>
      <w:r w:rsidRPr="00A76390">
        <w:rPr>
          <w:rFonts w:ascii="Book Antiqua" w:hAnsi="Book Antiqua"/>
          <w:b/>
          <w:color w:val="000000"/>
        </w:rPr>
        <w:t>Received:</w:t>
      </w:r>
      <w:r>
        <w:rPr>
          <w:rFonts w:ascii="Book Antiqua" w:hAnsi="Book Antiqua" w:hint="eastAsia"/>
          <w:b/>
          <w:color w:val="000000"/>
          <w:lang w:eastAsia="zh-CN"/>
        </w:rPr>
        <w:t xml:space="preserve"> </w:t>
      </w:r>
      <w:r>
        <w:rPr>
          <w:rFonts w:ascii="Book Antiqua" w:hAnsi="Book Antiqua" w:hint="eastAsia"/>
          <w:color w:val="000000"/>
          <w:lang w:eastAsia="zh-CN"/>
        </w:rPr>
        <w:t>May</w:t>
      </w:r>
      <w:r w:rsidRPr="00D74235">
        <w:rPr>
          <w:rFonts w:ascii="Book Antiqua" w:hAnsi="Book Antiqua" w:hint="eastAsia"/>
          <w:color w:val="000000"/>
          <w:lang w:eastAsia="zh-CN"/>
        </w:rPr>
        <w:t xml:space="preserve"> 2</w:t>
      </w:r>
      <w:r>
        <w:rPr>
          <w:rFonts w:ascii="Book Antiqua" w:hAnsi="Book Antiqua" w:hint="eastAsia"/>
          <w:color w:val="000000"/>
          <w:lang w:eastAsia="zh-CN"/>
        </w:rPr>
        <w:t>9</w:t>
      </w:r>
      <w:r w:rsidRPr="00D74235">
        <w:rPr>
          <w:rFonts w:ascii="Book Antiqua" w:hAnsi="Book Antiqua" w:hint="eastAsia"/>
          <w:color w:val="000000"/>
          <w:lang w:eastAsia="zh-CN"/>
        </w:rPr>
        <w:t>, 2014</w:t>
      </w:r>
      <w:r w:rsidRPr="00A76390">
        <w:rPr>
          <w:rFonts w:ascii="Book Antiqua" w:hAnsi="Book Antiqua"/>
          <w:b/>
          <w:color w:val="000000"/>
          <w:lang w:eastAsia="zh-CN"/>
        </w:rPr>
        <w:tab/>
      </w:r>
      <w:r w:rsidRPr="00A76390">
        <w:rPr>
          <w:rFonts w:ascii="Book Antiqua" w:hAnsi="Book Antiqua"/>
          <w:b/>
          <w:color w:val="000000"/>
          <w:lang w:eastAsia="zh-CN"/>
        </w:rPr>
        <w:tab/>
      </w:r>
      <w:r w:rsidRPr="00A76390">
        <w:rPr>
          <w:rFonts w:ascii="Book Antiqua" w:hAnsi="Book Antiqua"/>
          <w:b/>
          <w:color w:val="000000"/>
        </w:rPr>
        <w:t xml:space="preserve">Revised: </w:t>
      </w:r>
      <w:r w:rsidRPr="00D74235">
        <w:rPr>
          <w:rFonts w:ascii="Book Antiqua" w:hAnsi="Book Antiqua" w:hint="eastAsia"/>
          <w:color w:val="000000"/>
          <w:lang w:eastAsia="zh-CN"/>
        </w:rPr>
        <w:t>September 2</w:t>
      </w:r>
      <w:r>
        <w:rPr>
          <w:rFonts w:ascii="Book Antiqua" w:hAnsi="Book Antiqua" w:hint="eastAsia"/>
          <w:color w:val="000000"/>
          <w:lang w:eastAsia="zh-CN"/>
        </w:rPr>
        <w:t>3</w:t>
      </w:r>
      <w:r w:rsidRPr="00D74235">
        <w:rPr>
          <w:rFonts w:ascii="Book Antiqua" w:hAnsi="Book Antiqua" w:hint="eastAsia"/>
          <w:color w:val="000000"/>
          <w:lang w:eastAsia="zh-CN"/>
        </w:rPr>
        <w:t>, 2014</w:t>
      </w:r>
    </w:p>
    <w:p w:rsidR="00A54798" w:rsidRPr="00A76390" w:rsidRDefault="00A54798" w:rsidP="00A04F17">
      <w:pPr>
        <w:spacing w:after="0" w:line="360" w:lineRule="auto"/>
        <w:jc w:val="both"/>
        <w:rPr>
          <w:rFonts w:ascii="Book Antiqua" w:hAnsi="Book Antiqua"/>
          <w:b/>
          <w:color w:val="000000"/>
          <w:lang w:eastAsia="zh-CN"/>
        </w:rPr>
      </w:pPr>
    </w:p>
    <w:p w:rsidR="00D669B0" w:rsidRPr="00605D8A" w:rsidRDefault="00A54798" w:rsidP="00D669B0">
      <w:pPr>
        <w:rPr>
          <w:rFonts w:ascii="Book Antiqua" w:hAnsi="Book Antiqua"/>
          <w:color w:val="000000"/>
        </w:rPr>
      </w:pPr>
      <w:r w:rsidRPr="00A76390">
        <w:rPr>
          <w:rFonts w:ascii="Book Antiqua" w:hAnsi="Book Antiqua"/>
          <w:b/>
          <w:color w:val="000000"/>
        </w:rPr>
        <w:t>Accepted:</w:t>
      </w:r>
      <w:bookmarkStart w:id="7" w:name="OLE_LINK7"/>
      <w:bookmarkStart w:id="8" w:name="OLE_LINK9"/>
      <w:bookmarkStart w:id="9" w:name="OLE_LINK10"/>
      <w:bookmarkStart w:id="10" w:name="OLE_LINK13"/>
      <w:bookmarkStart w:id="11" w:name="OLE_LINK14"/>
      <w:bookmarkStart w:id="12" w:name="OLE_LINK17"/>
      <w:bookmarkStart w:id="13" w:name="OLE_LINK18"/>
      <w:bookmarkStart w:id="14" w:name="OLE_LINK19"/>
      <w:bookmarkStart w:id="15" w:name="OLE_LINK22"/>
      <w:bookmarkStart w:id="16" w:name="OLE_LINK25"/>
      <w:bookmarkStart w:id="17" w:name="OLE_LINK26"/>
      <w:bookmarkStart w:id="18" w:name="OLE_LINK27"/>
      <w:bookmarkStart w:id="19" w:name="OLE_LINK30"/>
      <w:bookmarkStart w:id="20" w:name="OLE_LINK31"/>
      <w:bookmarkStart w:id="21" w:name="OLE_LINK32"/>
      <w:bookmarkStart w:id="22" w:name="OLE_LINK36"/>
      <w:bookmarkStart w:id="23" w:name="OLE_LINK37"/>
      <w:bookmarkStart w:id="24" w:name="OLE_LINK38"/>
      <w:bookmarkStart w:id="25" w:name="OLE_LINK41"/>
      <w:bookmarkStart w:id="26" w:name="OLE_LINK42"/>
      <w:bookmarkStart w:id="27" w:name="OLE_LINK44"/>
      <w:bookmarkStart w:id="28" w:name="OLE_LINK45"/>
      <w:bookmarkStart w:id="29" w:name="OLE_LINK46"/>
      <w:bookmarkStart w:id="30" w:name="OLE_LINK47"/>
      <w:bookmarkStart w:id="31" w:name="OLE_LINK52"/>
      <w:bookmarkStart w:id="32" w:name="OLE_LINK43"/>
      <w:bookmarkStart w:id="33" w:name="OLE_LINK57"/>
      <w:bookmarkStart w:id="34" w:name="OLE_LINK58"/>
      <w:bookmarkStart w:id="35" w:name="OLE_LINK8"/>
      <w:bookmarkStart w:id="36" w:name="OLE_LINK62"/>
      <w:bookmarkStart w:id="37" w:name="OLE_LINK66"/>
      <w:bookmarkStart w:id="38" w:name="OLE_LINK68"/>
      <w:bookmarkStart w:id="39" w:name="OLE_LINK69"/>
      <w:bookmarkStart w:id="40" w:name="OLE_LINK71"/>
      <w:bookmarkStart w:id="41" w:name="OLE_LINK74"/>
      <w:bookmarkStart w:id="42" w:name="OLE_LINK77"/>
      <w:bookmarkStart w:id="43" w:name="OLE_LINK78"/>
      <w:bookmarkStart w:id="44" w:name="OLE_LINK72"/>
      <w:bookmarkStart w:id="45" w:name="OLE_LINK73"/>
      <w:bookmarkStart w:id="46" w:name="OLE_LINK79"/>
      <w:bookmarkStart w:id="47" w:name="OLE_LINK86"/>
      <w:bookmarkStart w:id="48" w:name="OLE_LINK87"/>
      <w:bookmarkStart w:id="49" w:name="OLE_LINK88"/>
      <w:bookmarkStart w:id="50" w:name="OLE_LINK89"/>
      <w:bookmarkStart w:id="51" w:name="OLE_LINK92"/>
      <w:bookmarkStart w:id="52" w:name="OLE_LINK94"/>
      <w:r w:rsidRPr="00A76390">
        <w:rPr>
          <w:rFonts w:ascii="Book Antiqua" w:hAnsi="Book Antiqua"/>
          <w:color w:val="000000"/>
        </w:rPr>
        <w:t xml:space="preserve"> </w:t>
      </w:r>
      <w:bookmarkStart w:id="53" w:name="OLE_LINK3"/>
      <w:bookmarkStart w:id="54" w:name="OLE_LINK4"/>
      <w:bookmarkStart w:id="55" w:name="OLE_LINK81"/>
      <w:bookmarkStart w:id="56" w:name="OLE_LINK95"/>
      <w:r w:rsidR="00D669B0">
        <w:rPr>
          <w:rFonts w:ascii="Book Antiqua" w:hAnsi="Book Antiqua"/>
          <w:color w:val="000000"/>
        </w:rPr>
        <w:t>October</w:t>
      </w:r>
      <w:r w:rsidR="00D669B0" w:rsidRPr="00605D8A">
        <w:rPr>
          <w:rFonts w:ascii="Book Antiqua" w:hAnsi="Book Antiqua"/>
          <w:color w:val="000000"/>
        </w:rPr>
        <w:t xml:space="preserve"> </w:t>
      </w:r>
      <w:r w:rsidR="00D669B0">
        <w:rPr>
          <w:rFonts w:ascii="Book Antiqua" w:hAnsi="Book Antiqua"/>
          <w:color w:val="000000"/>
        </w:rPr>
        <w:t>14</w:t>
      </w:r>
      <w:r w:rsidR="00D669B0" w:rsidRPr="00605D8A">
        <w:rPr>
          <w:rFonts w:ascii="Book Antiqua" w:hAnsi="Book Antiqua"/>
          <w:color w:val="000000"/>
        </w:rPr>
        <w:t>, 2014</w:t>
      </w:r>
      <w:bookmarkEnd w:id="53"/>
      <w:bookmarkEnd w:id="54"/>
      <w:bookmarkEnd w:id="55"/>
      <w:bookmarkEnd w:id="56"/>
    </w:p>
    <w:p w:rsidR="00A54798" w:rsidRPr="00A76390" w:rsidRDefault="00A54798" w:rsidP="00A04F17">
      <w:pPr>
        <w:spacing w:after="0" w:line="360" w:lineRule="auto"/>
        <w:jc w:val="both"/>
        <w:rPr>
          <w:rFonts w:ascii="Book Antiqua" w:hAnsi="Book Antiqua"/>
          <w:color w:val="000000"/>
        </w:rPr>
      </w:pP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rsidR="00A54798" w:rsidRPr="00A76390" w:rsidRDefault="00A54798" w:rsidP="00A04F17">
      <w:pPr>
        <w:spacing w:after="0" w:line="360" w:lineRule="auto"/>
        <w:jc w:val="both"/>
        <w:rPr>
          <w:rFonts w:ascii="Book Antiqua" w:hAnsi="Book Antiqua"/>
          <w:b/>
          <w:color w:val="000000"/>
        </w:rPr>
      </w:pPr>
      <w:r w:rsidRPr="00A76390">
        <w:rPr>
          <w:rFonts w:ascii="Book Antiqua" w:hAnsi="Book Antiqua"/>
          <w:b/>
          <w:color w:val="000000"/>
        </w:rPr>
        <w:t xml:space="preserve"> </w:t>
      </w:r>
    </w:p>
    <w:p w:rsidR="00A54798" w:rsidRPr="00A76390" w:rsidRDefault="00A54798" w:rsidP="00A04F17">
      <w:pPr>
        <w:spacing w:after="0" w:line="360" w:lineRule="auto"/>
        <w:jc w:val="both"/>
        <w:rPr>
          <w:rFonts w:ascii="Book Antiqua" w:hAnsi="Book Antiqua"/>
          <w:color w:val="000000"/>
        </w:rPr>
      </w:pPr>
      <w:r w:rsidRPr="00A76390">
        <w:rPr>
          <w:rFonts w:ascii="Book Antiqua" w:hAnsi="Book Antiqua"/>
          <w:b/>
          <w:color w:val="000000"/>
        </w:rPr>
        <w:t xml:space="preserve">Published online: </w:t>
      </w:r>
    </w:p>
    <w:p w:rsidR="00A54798" w:rsidRPr="00E57FE1" w:rsidRDefault="00A54798" w:rsidP="00A04F17">
      <w:pPr>
        <w:spacing w:after="0" w:line="360" w:lineRule="auto"/>
        <w:contextualSpacing/>
        <w:jc w:val="both"/>
        <w:rPr>
          <w:rFonts w:ascii="Book Antiqua" w:hAnsi="Book Antiqua"/>
          <w:lang w:eastAsia="zh-CN"/>
        </w:rPr>
      </w:pPr>
    </w:p>
    <w:p w:rsidR="00205EEF" w:rsidRPr="00E57FE1" w:rsidRDefault="00205EEF" w:rsidP="00A04F17">
      <w:pPr>
        <w:spacing w:after="0" w:line="360" w:lineRule="auto"/>
        <w:contextualSpacing/>
        <w:jc w:val="both"/>
        <w:outlineLvl w:val="1"/>
        <w:rPr>
          <w:rFonts w:ascii="Book Antiqua" w:hAnsi="Book Antiqua"/>
          <w:b/>
        </w:rPr>
      </w:pPr>
      <w:r w:rsidRPr="00E57FE1">
        <w:rPr>
          <w:rFonts w:ascii="Book Antiqua" w:hAnsi="Book Antiqua"/>
          <w:b/>
        </w:rPr>
        <w:t>Abstract</w:t>
      </w:r>
    </w:p>
    <w:p w:rsidR="00205EEF" w:rsidRPr="00E57FE1" w:rsidRDefault="00205EEF" w:rsidP="00A04F17">
      <w:pPr>
        <w:spacing w:after="0" w:line="360" w:lineRule="auto"/>
        <w:contextualSpacing/>
        <w:jc w:val="both"/>
        <w:outlineLvl w:val="1"/>
        <w:rPr>
          <w:rFonts w:ascii="Book Antiqua" w:hAnsi="Book Antiqua"/>
        </w:rPr>
      </w:pPr>
      <w:r w:rsidRPr="00E57FE1">
        <w:rPr>
          <w:rFonts w:ascii="Book Antiqua" w:hAnsi="Book Antiqua"/>
        </w:rPr>
        <w:t xml:space="preserve">Type-2 diabetes mellitus (T2DM) plays a central role in the development of cardiovascular disease (CVD). However, its relationship to </w:t>
      </w:r>
      <w:proofErr w:type="spellStart"/>
      <w:r w:rsidRPr="00E57FE1">
        <w:rPr>
          <w:rFonts w:ascii="Book Antiqua" w:hAnsi="Book Antiqua"/>
        </w:rPr>
        <w:t>epicardial</w:t>
      </w:r>
      <w:proofErr w:type="spellEnd"/>
      <w:r w:rsidRPr="00E57FE1">
        <w:rPr>
          <w:rFonts w:ascii="Book Antiqua" w:hAnsi="Book Antiqua"/>
        </w:rPr>
        <w:t xml:space="preserve"> adipose tissue (EAT) and pericardial adipose tissue (PAT) in particular is important in the pathophysiology of coronary artery disease. Owing to </w:t>
      </w:r>
      <w:proofErr w:type="spellStart"/>
      <w:r w:rsidRPr="00E57FE1">
        <w:rPr>
          <w:rFonts w:ascii="Book Antiqua" w:hAnsi="Book Antiqua"/>
        </w:rPr>
        <w:t>itst</w:t>
      </w:r>
      <w:proofErr w:type="spellEnd"/>
      <w:r w:rsidRPr="00E57FE1">
        <w:rPr>
          <w:rFonts w:ascii="Book Antiqua" w:hAnsi="Book Antiqua"/>
        </w:rPr>
        <w:t xml:space="preserve"> metabolic impact by secreting </w:t>
      </w:r>
      <w:proofErr w:type="spellStart"/>
      <w:r w:rsidRPr="00E57FE1">
        <w:rPr>
          <w:rFonts w:ascii="Book Antiqua" w:hAnsi="Book Antiqua"/>
        </w:rPr>
        <w:t>proinflammatory</w:t>
      </w:r>
      <w:proofErr w:type="spellEnd"/>
      <w:r w:rsidRPr="00E57FE1">
        <w:rPr>
          <w:rFonts w:ascii="Book Antiqua" w:hAnsi="Book Antiqua"/>
        </w:rPr>
        <w:t xml:space="preserve"> </w:t>
      </w:r>
      <w:proofErr w:type="spellStart"/>
      <w:r w:rsidRPr="00E57FE1">
        <w:rPr>
          <w:rFonts w:ascii="Book Antiqua" w:hAnsi="Book Antiqua"/>
        </w:rPr>
        <w:t>adipokines</w:t>
      </w:r>
      <w:proofErr w:type="spellEnd"/>
      <w:r w:rsidRPr="00E57FE1">
        <w:rPr>
          <w:rFonts w:ascii="Book Antiqua" w:hAnsi="Book Antiqua"/>
        </w:rPr>
        <w:t xml:space="preserve"> and free fatty a</w:t>
      </w:r>
      <w:r w:rsidR="00224211" w:rsidRPr="00E57FE1">
        <w:rPr>
          <w:rFonts w:ascii="Book Antiqua" w:hAnsi="Book Antiqua"/>
        </w:rPr>
        <w:t xml:space="preserve"> close proximity to the heart and coronary vasculature, EAT exerts a </w:t>
      </w:r>
      <w:proofErr w:type="spellStart"/>
      <w:r w:rsidR="00224211" w:rsidRPr="00E57FE1">
        <w:rPr>
          <w:rFonts w:ascii="Book Antiqua" w:hAnsi="Book Antiqua"/>
        </w:rPr>
        <w:t>direc</w:t>
      </w:r>
      <w:proofErr w:type="spellEnd"/>
      <w:r w:rsidR="00224211" w:rsidRPr="00E57FE1">
        <w:rPr>
          <w:rFonts w:ascii="Book Antiqua" w:hAnsi="Book Antiqua"/>
        </w:rPr>
        <w:t xml:space="preserve"> </w:t>
      </w:r>
      <w:proofErr w:type="spellStart"/>
      <w:r w:rsidRPr="00E57FE1">
        <w:rPr>
          <w:rFonts w:ascii="Book Antiqua" w:hAnsi="Book Antiqua"/>
        </w:rPr>
        <w:t>cids</w:t>
      </w:r>
      <w:proofErr w:type="spellEnd"/>
      <w:r w:rsidRPr="00E57FE1">
        <w:rPr>
          <w:rFonts w:ascii="Book Antiqua" w:hAnsi="Book Antiqua"/>
        </w:rPr>
        <w:t xml:space="preserve">, which promote CVD locally. In this review, we have discussed the </w:t>
      </w:r>
      <w:r w:rsidRPr="00E57FE1">
        <w:rPr>
          <w:rFonts w:ascii="Book Antiqua" w:hAnsi="Book Antiqua" w:cs="Times New Roman"/>
        </w:rPr>
        <w:t>relationship between T2DM and cardiac fat deposits, particularly EAT and PAT, which together exert a big impact on the cardiovascular health.</w:t>
      </w:r>
    </w:p>
    <w:p w:rsidR="00205EEF" w:rsidRDefault="00205EEF" w:rsidP="00A04F17">
      <w:pPr>
        <w:spacing w:after="0" w:line="360" w:lineRule="auto"/>
        <w:contextualSpacing/>
        <w:jc w:val="both"/>
        <w:outlineLvl w:val="1"/>
        <w:rPr>
          <w:rFonts w:ascii="Book Antiqua" w:hAnsi="Book Antiqua"/>
          <w:b/>
          <w:lang w:eastAsia="zh-CN"/>
        </w:rPr>
      </w:pPr>
    </w:p>
    <w:p w:rsidR="00A54798" w:rsidRPr="000418A5" w:rsidRDefault="00A54798" w:rsidP="00A04F17">
      <w:pPr>
        <w:spacing w:after="0" w:line="360" w:lineRule="auto"/>
        <w:jc w:val="both"/>
        <w:rPr>
          <w:rFonts w:ascii="Book Antiqua" w:hAnsi="Book Antiqua" w:cs="宋体"/>
        </w:rPr>
      </w:pPr>
      <w:bookmarkStart w:id="57" w:name="OLE_LINK475"/>
      <w:r w:rsidRPr="00A7393F">
        <w:rPr>
          <w:rFonts w:ascii="Book Antiqua" w:hAnsi="Book Antiqua"/>
        </w:rPr>
        <w:t>©</w:t>
      </w:r>
      <w:r>
        <w:rPr>
          <w:rFonts w:ascii="Book Antiqua" w:hAnsi="Book Antiqua" w:hint="eastAsia"/>
        </w:rPr>
        <w:t xml:space="preserve"> </w:t>
      </w:r>
      <w:r>
        <w:rPr>
          <w:rFonts w:ascii="Book Antiqua" w:hAnsi="Book Antiqua" w:cs="宋体"/>
        </w:rPr>
        <w:t>2014</w:t>
      </w:r>
      <w:r>
        <w:rPr>
          <w:rFonts w:ascii="Book Antiqua" w:hAnsi="Book Antiqua" w:cs="宋体" w:hint="eastAsia"/>
        </w:rPr>
        <w:t xml:space="preserve"> </w:t>
      </w:r>
      <w:proofErr w:type="spellStart"/>
      <w:r w:rsidRPr="000418A5">
        <w:rPr>
          <w:rFonts w:ascii="Book Antiqua" w:hAnsi="Book Antiqua" w:cs="宋体"/>
        </w:rPr>
        <w:t>Baishideng</w:t>
      </w:r>
      <w:proofErr w:type="spellEnd"/>
      <w:r>
        <w:rPr>
          <w:rFonts w:ascii="Book Antiqua" w:hAnsi="Book Antiqua" w:cs="宋体" w:hint="eastAsia"/>
        </w:rPr>
        <w:t xml:space="preserve"> </w:t>
      </w:r>
      <w:r w:rsidRPr="000418A5">
        <w:rPr>
          <w:rFonts w:ascii="Book Antiqua" w:hAnsi="Book Antiqua" w:cs="宋体"/>
        </w:rPr>
        <w:t>Publishing</w:t>
      </w:r>
      <w:r>
        <w:rPr>
          <w:rFonts w:ascii="Book Antiqua" w:hAnsi="Book Antiqua" w:cs="宋体" w:hint="eastAsia"/>
        </w:rPr>
        <w:t xml:space="preserve"> </w:t>
      </w:r>
      <w:r w:rsidRPr="000418A5">
        <w:rPr>
          <w:rFonts w:ascii="Book Antiqua" w:hAnsi="Book Antiqua" w:cs="宋体"/>
        </w:rPr>
        <w:t>Group</w:t>
      </w:r>
      <w:r>
        <w:rPr>
          <w:rFonts w:ascii="Book Antiqua" w:hAnsi="Book Antiqua" w:cs="宋体" w:hint="eastAsia"/>
        </w:rPr>
        <w:t xml:space="preserve"> </w:t>
      </w:r>
      <w:r>
        <w:rPr>
          <w:rFonts w:ascii="Book Antiqua" w:hAnsi="Book Antiqua" w:cs="宋体"/>
        </w:rPr>
        <w:t>Inc.</w:t>
      </w:r>
      <w:r>
        <w:rPr>
          <w:rFonts w:ascii="Book Antiqua" w:hAnsi="Book Antiqua" w:cs="宋体" w:hint="eastAsia"/>
        </w:rPr>
        <w:t xml:space="preserve"> </w:t>
      </w:r>
      <w:r>
        <w:rPr>
          <w:rFonts w:ascii="Book Antiqua" w:hAnsi="Book Antiqua" w:cs="宋体"/>
        </w:rPr>
        <w:t>All</w:t>
      </w:r>
      <w:r>
        <w:rPr>
          <w:rFonts w:ascii="Book Antiqua" w:hAnsi="Book Antiqua" w:cs="宋体" w:hint="eastAsia"/>
        </w:rPr>
        <w:t xml:space="preserve"> </w:t>
      </w:r>
      <w:r>
        <w:rPr>
          <w:rFonts w:ascii="Book Antiqua" w:hAnsi="Book Antiqua" w:cs="宋体"/>
        </w:rPr>
        <w:t>rights</w:t>
      </w:r>
      <w:r>
        <w:rPr>
          <w:rFonts w:ascii="Book Antiqua" w:hAnsi="Book Antiqua" w:cs="宋体" w:hint="eastAsia"/>
        </w:rPr>
        <w:t xml:space="preserve"> </w:t>
      </w:r>
      <w:r w:rsidRPr="000418A5">
        <w:rPr>
          <w:rFonts w:ascii="Book Antiqua" w:hAnsi="Book Antiqua" w:cs="宋体"/>
        </w:rPr>
        <w:t xml:space="preserve">reserved. </w:t>
      </w:r>
    </w:p>
    <w:bookmarkEnd w:id="57"/>
    <w:p w:rsidR="00A54798" w:rsidRPr="00A54798" w:rsidRDefault="00A54798" w:rsidP="00A04F17">
      <w:pPr>
        <w:spacing w:after="0" w:line="360" w:lineRule="auto"/>
        <w:contextualSpacing/>
        <w:jc w:val="both"/>
        <w:outlineLvl w:val="1"/>
        <w:rPr>
          <w:rFonts w:ascii="Book Antiqua" w:hAnsi="Book Antiqua"/>
          <w:b/>
          <w:lang w:eastAsia="zh-CN"/>
        </w:rPr>
      </w:pPr>
    </w:p>
    <w:p w:rsidR="00E57FE1" w:rsidRPr="00E57FE1" w:rsidRDefault="00E57FE1" w:rsidP="00A04F17">
      <w:pPr>
        <w:spacing w:after="0" w:line="360" w:lineRule="auto"/>
        <w:jc w:val="both"/>
        <w:rPr>
          <w:rFonts w:ascii="Book Antiqua" w:hAnsi="Book Antiqua"/>
        </w:rPr>
      </w:pPr>
      <w:r w:rsidRPr="00E57FE1">
        <w:rPr>
          <w:rFonts w:ascii="Book Antiqua" w:hAnsi="Book Antiqua"/>
          <w:b/>
        </w:rPr>
        <w:t xml:space="preserve">Key </w:t>
      </w:r>
      <w:r w:rsidR="00A54798" w:rsidRPr="00E57FE1">
        <w:rPr>
          <w:rFonts w:ascii="Book Antiqua" w:hAnsi="Book Antiqua"/>
          <w:b/>
        </w:rPr>
        <w:t>words</w:t>
      </w:r>
      <w:r w:rsidRPr="00E57FE1">
        <w:rPr>
          <w:rFonts w:ascii="Book Antiqua" w:hAnsi="Book Antiqua"/>
        </w:rPr>
        <w:t xml:space="preserve">: </w:t>
      </w:r>
      <w:proofErr w:type="spellStart"/>
      <w:r w:rsidRPr="00E57FE1">
        <w:rPr>
          <w:rFonts w:ascii="Book Antiqua" w:hAnsi="Book Antiqua"/>
        </w:rPr>
        <w:t>Epicardial</w:t>
      </w:r>
      <w:proofErr w:type="spellEnd"/>
      <w:r w:rsidRPr="00E57FE1">
        <w:rPr>
          <w:rFonts w:ascii="Book Antiqua" w:hAnsi="Book Antiqua"/>
        </w:rPr>
        <w:t xml:space="preserve"> adipose tissue; Pericardial adipose tissue; Type 2 diabetes; Cardiovascular disease </w:t>
      </w:r>
    </w:p>
    <w:p w:rsidR="00E57FE1" w:rsidRPr="00E57FE1" w:rsidRDefault="00E57FE1" w:rsidP="00A04F17">
      <w:pPr>
        <w:spacing w:after="0" w:line="360" w:lineRule="auto"/>
        <w:jc w:val="both"/>
        <w:outlineLvl w:val="1"/>
        <w:rPr>
          <w:rFonts w:ascii="Book Antiqua" w:hAnsi="Book Antiqua"/>
          <w:b/>
          <w:iCs/>
        </w:rPr>
      </w:pPr>
    </w:p>
    <w:p w:rsidR="00E57FE1" w:rsidRPr="00E57FE1" w:rsidRDefault="00E57FE1" w:rsidP="00A04F17">
      <w:pPr>
        <w:spacing w:after="0" w:line="360" w:lineRule="auto"/>
        <w:jc w:val="both"/>
        <w:outlineLvl w:val="1"/>
        <w:rPr>
          <w:rFonts w:ascii="Book Antiqua" w:hAnsi="Book Antiqua"/>
          <w:b/>
          <w:iCs/>
        </w:rPr>
      </w:pPr>
      <w:r w:rsidRPr="00E57FE1">
        <w:rPr>
          <w:rFonts w:ascii="Book Antiqua" w:hAnsi="Book Antiqua"/>
          <w:b/>
          <w:iCs/>
        </w:rPr>
        <w:t xml:space="preserve">Core tip: </w:t>
      </w:r>
      <w:r w:rsidRPr="00E57FE1">
        <w:rPr>
          <w:rFonts w:ascii="Book Antiqua" w:hAnsi="Book Antiqua"/>
          <w:iCs/>
        </w:rPr>
        <w:t xml:space="preserve">Diabetes, a cardiovascular disease equivalent, has considerable effects on the cardiovascular system. Its impact works systemically, but may have more association with </w:t>
      </w:r>
      <w:proofErr w:type="spellStart"/>
      <w:r w:rsidRPr="00E57FE1">
        <w:rPr>
          <w:rFonts w:ascii="Book Antiqua" w:hAnsi="Book Antiqua"/>
          <w:iCs/>
        </w:rPr>
        <w:t>epicardial</w:t>
      </w:r>
      <w:proofErr w:type="spellEnd"/>
      <w:r w:rsidRPr="00E57FE1">
        <w:rPr>
          <w:rFonts w:ascii="Book Antiqua" w:hAnsi="Book Antiqua"/>
          <w:iCs/>
        </w:rPr>
        <w:t xml:space="preserve"> and pericardial adipose tissue locally at the level of the heart. These cardiac tissues have great interplay with diabetic patients and have potential to influence cardiovascular disease.</w:t>
      </w:r>
    </w:p>
    <w:p w:rsidR="00205EEF" w:rsidRPr="00E57FE1" w:rsidRDefault="00205EEF" w:rsidP="00A04F17">
      <w:pPr>
        <w:spacing w:after="0" w:line="360" w:lineRule="auto"/>
        <w:contextualSpacing/>
        <w:jc w:val="both"/>
        <w:outlineLvl w:val="1"/>
        <w:rPr>
          <w:rFonts w:ascii="Book Antiqua" w:hAnsi="Book Antiqua"/>
          <w:b/>
        </w:rPr>
      </w:pPr>
    </w:p>
    <w:p w:rsidR="00205EEF" w:rsidRPr="00A54798" w:rsidRDefault="00A54798" w:rsidP="00A04F17">
      <w:pPr>
        <w:spacing w:after="0" w:line="360" w:lineRule="auto"/>
        <w:jc w:val="both"/>
        <w:rPr>
          <w:rFonts w:ascii="Book Antiqua" w:hAnsi="Book Antiqua"/>
          <w:lang w:eastAsia="zh-CN"/>
        </w:rPr>
      </w:pPr>
      <w:r w:rsidRPr="00E57FE1">
        <w:rPr>
          <w:rFonts w:ascii="Book Antiqua" w:hAnsi="Book Antiqua"/>
          <w:iCs/>
        </w:rPr>
        <w:lastRenderedPageBreak/>
        <w:t>Noyes</w:t>
      </w:r>
      <w:r>
        <w:rPr>
          <w:rFonts w:ascii="Book Antiqua" w:hAnsi="Book Antiqua" w:hint="eastAsia"/>
          <w:iCs/>
          <w:lang w:eastAsia="zh-CN"/>
        </w:rPr>
        <w:t xml:space="preserve"> </w:t>
      </w:r>
      <w:proofErr w:type="gramStart"/>
      <w:r>
        <w:rPr>
          <w:rFonts w:ascii="Book Antiqua" w:hAnsi="Book Antiqua" w:hint="eastAsia"/>
          <w:iCs/>
          <w:lang w:eastAsia="zh-CN"/>
        </w:rPr>
        <w:t>AM</w:t>
      </w:r>
      <w:proofErr w:type="gramEnd"/>
      <w:r w:rsidRPr="00E57FE1">
        <w:rPr>
          <w:rFonts w:ascii="Book Antiqua" w:hAnsi="Book Antiqua"/>
          <w:iCs/>
          <w:lang w:eastAsia="zh-CN"/>
        </w:rPr>
        <w:t xml:space="preserve">, </w:t>
      </w:r>
      <w:proofErr w:type="spellStart"/>
      <w:r w:rsidRPr="00E57FE1">
        <w:rPr>
          <w:rFonts w:ascii="Book Antiqua" w:hAnsi="Book Antiqua"/>
          <w:iCs/>
        </w:rPr>
        <w:t>Dua</w:t>
      </w:r>
      <w:proofErr w:type="spellEnd"/>
      <w:r>
        <w:rPr>
          <w:rFonts w:ascii="Book Antiqua" w:hAnsi="Book Antiqua" w:hint="eastAsia"/>
          <w:iCs/>
          <w:lang w:eastAsia="zh-CN"/>
        </w:rPr>
        <w:t xml:space="preserve"> K</w:t>
      </w:r>
      <w:r w:rsidRPr="00E57FE1">
        <w:rPr>
          <w:rFonts w:ascii="Book Antiqua" w:hAnsi="Book Antiqua"/>
          <w:iCs/>
          <w:lang w:eastAsia="zh-CN"/>
        </w:rPr>
        <w:t xml:space="preserve">, </w:t>
      </w:r>
      <w:proofErr w:type="spellStart"/>
      <w:r w:rsidRPr="00E57FE1">
        <w:rPr>
          <w:rFonts w:ascii="Book Antiqua" w:hAnsi="Book Antiqua"/>
          <w:iCs/>
        </w:rPr>
        <w:t>Devadoss</w:t>
      </w:r>
      <w:proofErr w:type="spellEnd"/>
      <w:r>
        <w:rPr>
          <w:rFonts w:ascii="Book Antiqua" w:hAnsi="Book Antiqua" w:hint="eastAsia"/>
          <w:iCs/>
          <w:lang w:eastAsia="zh-CN"/>
        </w:rPr>
        <w:t xml:space="preserve"> R</w:t>
      </w:r>
      <w:r w:rsidRPr="00E57FE1">
        <w:rPr>
          <w:rFonts w:ascii="Book Antiqua" w:hAnsi="Book Antiqua"/>
          <w:iCs/>
          <w:lang w:eastAsia="zh-CN"/>
        </w:rPr>
        <w:t xml:space="preserve">, </w:t>
      </w:r>
      <w:r w:rsidRPr="00E57FE1">
        <w:rPr>
          <w:rFonts w:ascii="Book Antiqua" w:hAnsi="Book Antiqua"/>
          <w:iCs/>
        </w:rPr>
        <w:t>Chhabra</w:t>
      </w:r>
      <w:r>
        <w:rPr>
          <w:rFonts w:ascii="Book Antiqua" w:hAnsi="Book Antiqua" w:hint="eastAsia"/>
          <w:iCs/>
          <w:lang w:eastAsia="zh-CN"/>
        </w:rPr>
        <w:t xml:space="preserve"> L. </w:t>
      </w:r>
      <w:r w:rsidRPr="00A54798">
        <w:rPr>
          <w:rFonts w:ascii="Book Antiqua" w:hAnsi="Book Antiqua"/>
        </w:rPr>
        <w:t>Cardiac adipose tissue and its relationship to diabetes mellitus and cardiovascular disease</w:t>
      </w:r>
      <w:r>
        <w:rPr>
          <w:rFonts w:ascii="Book Antiqua" w:hAnsi="Book Antiqua" w:hint="eastAsia"/>
          <w:lang w:eastAsia="zh-CN"/>
        </w:rPr>
        <w:t xml:space="preserve">. </w:t>
      </w:r>
      <w:r w:rsidRPr="00C341A0">
        <w:rPr>
          <w:rFonts w:ascii="Book Antiqua" w:hAnsi="Book Antiqua"/>
          <w:i/>
          <w:iCs/>
        </w:rPr>
        <w:t>World J Diabetes</w:t>
      </w:r>
      <w:r w:rsidRPr="00A54798">
        <w:rPr>
          <w:rFonts w:ascii="Book Antiqua" w:hAnsi="Book Antiqua" w:hint="eastAsia"/>
          <w:iCs/>
          <w:lang w:eastAsia="zh-CN"/>
        </w:rPr>
        <w:t xml:space="preserve"> 2014, </w:t>
      </w:r>
      <w:proofErr w:type="gramStart"/>
      <w:r w:rsidRPr="00A54798">
        <w:rPr>
          <w:rFonts w:ascii="Book Antiqua" w:hAnsi="Book Antiqua" w:hint="eastAsia"/>
          <w:iCs/>
          <w:lang w:eastAsia="zh-CN"/>
        </w:rPr>
        <w:t>In</w:t>
      </w:r>
      <w:proofErr w:type="gramEnd"/>
      <w:r w:rsidRPr="00A54798">
        <w:rPr>
          <w:rFonts w:ascii="Book Antiqua" w:hAnsi="Book Antiqua" w:hint="eastAsia"/>
          <w:iCs/>
          <w:lang w:eastAsia="zh-CN"/>
        </w:rPr>
        <w:t xml:space="preserve"> press</w:t>
      </w:r>
    </w:p>
    <w:p w:rsidR="00205EEF" w:rsidRPr="00E57FE1" w:rsidRDefault="00205EEF" w:rsidP="00A04F17">
      <w:pPr>
        <w:spacing w:after="0" w:line="360" w:lineRule="auto"/>
        <w:contextualSpacing/>
        <w:jc w:val="both"/>
        <w:outlineLvl w:val="1"/>
        <w:rPr>
          <w:rFonts w:ascii="Book Antiqua" w:hAnsi="Book Antiqua"/>
          <w:b/>
        </w:rPr>
      </w:pPr>
    </w:p>
    <w:p w:rsidR="00205EEF" w:rsidRPr="00E57FE1" w:rsidRDefault="00E57FE1" w:rsidP="00A04F17">
      <w:pPr>
        <w:spacing w:after="0" w:line="360" w:lineRule="auto"/>
        <w:contextualSpacing/>
        <w:jc w:val="both"/>
        <w:outlineLvl w:val="1"/>
        <w:rPr>
          <w:rFonts w:ascii="Book Antiqua" w:hAnsi="Book Antiqua"/>
        </w:rPr>
      </w:pPr>
      <w:r w:rsidRPr="00E57FE1">
        <w:rPr>
          <w:rFonts w:ascii="Book Antiqua" w:hAnsi="Book Antiqua"/>
          <w:b/>
        </w:rPr>
        <w:t>INTRODUCTION</w:t>
      </w:r>
    </w:p>
    <w:p w:rsidR="00880C95" w:rsidRDefault="00A86287" w:rsidP="00A04F17">
      <w:pPr>
        <w:spacing w:after="0" w:line="360" w:lineRule="auto"/>
        <w:contextualSpacing/>
        <w:jc w:val="both"/>
        <w:rPr>
          <w:rFonts w:ascii="Book Antiqua" w:hAnsi="Book Antiqua" w:cs="Times New Roman"/>
        </w:rPr>
      </w:pPr>
      <w:r>
        <w:rPr>
          <w:rFonts w:ascii="Book Antiqua" w:hAnsi="Book Antiqua" w:cs="Times New Roman"/>
        </w:rPr>
        <w:t>More than 25 million U</w:t>
      </w:r>
      <w:r>
        <w:rPr>
          <w:rFonts w:ascii="Book Antiqua" w:hAnsi="Book Antiqua" w:cs="Times New Roman" w:hint="eastAsia"/>
          <w:lang w:eastAsia="zh-CN"/>
        </w:rPr>
        <w:t>nited States</w:t>
      </w:r>
      <w:r w:rsidR="00205EEF" w:rsidRPr="00E57FE1">
        <w:rPr>
          <w:rFonts w:ascii="Book Antiqua" w:hAnsi="Book Antiqua" w:cs="Times New Roman"/>
        </w:rPr>
        <w:t xml:space="preserve"> adults have type-2 diabetes mellitus (T2DM) and this figure will likely reach 50 million by 2050</w:t>
      </w:r>
      <w:r w:rsidR="005A1F0D" w:rsidRPr="00E57FE1">
        <w:rPr>
          <w:rFonts w:ascii="Book Antiqua" w:hAnsi="Book Antiqua" w:cs="Times New Roman"/>
          <w:noProof/>
          <w:vertAlign w:val="superscript"/>
        </w:rPr>
        <w:t>[1,2]</w:t>
      </w:r>
      <w:r w:rsidR="00205EEF" w:rsidRPr="00E57FE1">
        <w:rPr>
          <w:rFonts w:ascii="Book Antiqua" w:hAnsi="Book Antiqua" w:cs="Times New Roman"/>
        </w:rPr>
        <w:t xml:space="preserve">. The relationship between metabolic diseases such as T2DM and regional fat deposits, particularly </w:t>
      </w:r>
      <w:proofErr w:type="spellStart"/>
      <w:r w:rsidR="00205EEF" w:rsidRPr="00E57FE1">
        <w:rPr>
          <w:rFonts w:ascii="Book Antiqua" w:hAnsi="Book Antiqua" w:cs="Times New Roman"/>
        </w:rPr>
        <w:t>epicardial</w:t>
      </w:r>
      <w:proofErr w:type="spellEnd"/>
      <w:r w:rsidR="00205EEF" w:rsidRPr="00E57FE1">
        <w:rPr>
          <w:rFonts w:ascii="Book Antiqua" w:hAnsi="Book Antiqua" w:cs="Times New Roman"/>
        </w:rPr>
        <w:t xml:space="preserve"> adipose tissue (EAT) and pericardial adipose tissue (PAT), play an important role in the development of cardiovascular diseases (CVD). Both EAT and PAT are a subset of visceral adipose tissue (VAT) associated with T2DM. They are metabolically active visceral fat </w:t>
      </w:r>
      <w:r w:rsidR="005A1F0D" w:rsidRPr="00E57FE1">
        <w:rPr>
          <w:rFonts w:ascii="Book Antiqua" w:hAnsi="Book Antiqua" w:cs="Times New Roman"/>
        </w:rPr>
        <w:t xml:space="preserve">deposits found around the </w:t>
      </w:r>
      <w:proofErr w:type="gramStart"/>
      <w:r w:rsidR="005A1F0D" w:rsidRPr="00E57FE1">
        <w:rPr>
          <w:rFonts w:ascii="Book Antiqua" w:hAnsi="Book Antiqua" w:cs="Times New Roman"/>
        </w:rPr>
        <w:t>heart</w:t>
      </w:r>
      <w:r w:rsidR="005A1F0D" w:rsidRPr="00E57FE1">
        <w:rPr>
          <w:rFonts w:ascii="Book Antiqua" w:hAnsi="Book Antiqua" w:cs="Times New Roman"/>
          <w:vertAlign w:val="superscript"/>
        </w:rPr>
        <w:t>[</w:t>
      </w:r>
      <w:proofErr w:type="gramEnd"/>
      <w:r w:rsidR="005A1F0D" w:rsidRPr="00E57FE1">
        <w:rPr>
          <w:rFonts w:ascii="Book Antiqua" w:hAnsi="Book Antiqua" w:cs="Times New Roman"/>
          <w:noProof/>
          <w:vertAlign w:val="superscript"/>
        </w:rPr>
        <w:t>3]</w:t>
      </w:r>
      <w:r w:rsidR="005A1F0D" w:rsidRPr="00E57FE1">
        <w:rPr>
          <w:rFonts w:ascii="Book Antiqua" w:hAnsi="Book Antiqua" w:cs="Times New Roman"/>
          <w:noProof/>
        </w:rPr>
        <w:t>,</w:t>
      </w:r>
      <w:r w:rsidR="00205EEF" w:rsidRPr="00E57FE1">
        <w:rPr>
          <w:rFonts w:ascii="Book Antiqua" w:hAnsi="Book Antiqua" w:cs="Times New Roman"/>
        </w:rPr>
        <w:t xml:space="preserve"> that are strongly associated with CVD including coronary artery disease (CAD) and the development of cardiac arrhythmias, predominantly due to the secretion of pro-infla</w:t>
      </w:r>
      <w:r w:rsidR="005A1F0D" w:rsidRPr="00E57FE1">
        <w:rPr>
          <w:rFonts w:ascii="Book Antiqua" w:hAnsi="Book Antiqua" w:cs="Times New Roman"/>
        </w:rPr>
        <w:t>mmatory mediators and cytokines</w:t>
      </w:r>
      <w:r w:rsidR="005A1F0D" w:rsidRPr="00E57FE1">
        <w:rPr>
          <w:rFonts w:ascii="Book Antiqua" w:hAnsi="Book Antiqua" w:cs="Times New Roman"/>
          <w:vertAlign w:val="superscript"/>
        </w:rPr>
        <w:t>[</w:t>
      </w:r>
      <w:r w:rsidR="005A1F0D" w:rsidRPr="00E57FE1">
        <w:rPr>
          <w:rFonts w:ascii="Book Antiqua" w:hAnsi="Book Antiqua" w:cs="Times New Roman"/>
          <w:noProof/>
          <w:vertAlign w:val="superscript"/>
        </w:rPr>
        <w:t>4]</w:t>
      </w:r>
      <w:r w:rsidR="005A1F0D" w:rsidRPr="00E57FE1">
        <w:rPr>
          <w:rFonts w:ascii="Book Antiqua" w:hAnsi="Book Antiqua" w:cs="Times New Roman"/>
          <w:noProof/>
        </w:rPr>
        <w:t>.</w:t>
      </w:r>
      <w:r w:rsidR="00205EEF" w:rsidRPr="00E57FE1">
        <w:rPr>
          <w:rFonts w:ascii="Book Antiqua" w:hAnsi="Book Antiqua" w:cs="Times New Roman"/>
        </w:rPr>
        <w:t xml:space="preserve"> In this paper, we review the emerging evidence of impact of T2DM on VAT and the specific role of EAT and PAT both as a cardiac risk marker and as a potentially active player in the development of cardiovascular pathology.</w:t>
      </w:r>
    </w:p>
    <w:p w:rsidR="00205EEF" w:rsidRPr="00E57FE1" w:rsidRDefault="00205EEF" w:rsidP="00A04F17">
      <w:pPr>
        <w:spacing w:after="0" w:line="360" w:lineRule="auto"/>
        <w:ind w:firstLine="720"/>
        <w:contextualSpacing/>
        <w:jc w:val="both"/>
        <w:rPr>
          <w:rFonts w:ascii="Book Antiqua" w:hAnsi="Book Antiqua" w:cs="Times New Roman"/>
        </w:rPr>
      </w:pPr>
    </w:p>
    <w:p w:rsidR="00205EEF" w:rsidRPr="00880C95" w:rsidRDefault="00205EEF" w:rsidP="00A04F17">
      <w:pPr>
        <w:spacing w:after="0" w:line="360" w:lineRule="auto"/>
        <w:contextualSpacing/>
        <w:jc w:val="both"/>
        <w:outlineLvl w:val="1"/>
        <w:rPr>
          <w:rFonts w:ascii="Book Antiqua" w:hAnsi="Book Antiqua"/>
          <w:b/>
          <w:caps/>
        </w:rPr>
      </w:pPr>
      <w:r w:rsidRPr="00880C95">
        <w:rPr>
          <w:rFonts w:ascii="Book Antiqua" w:hAnsi="Book Antiqua"/>
          <w:b/>
          <w:caps/>
        </w:rPr>
        <w:t>Methods</w:t>
      </w:r>
    </w:p>
    <w:p w:rsidR="00205EEF" w:rsidRPr="00E57FE1" w:rsidRDefault="00205EEF" w:rsidP="00A04F17">
      <w:pPr>
        <w:spacing w:after="0" w:line="360" w:lineRule="auto"/>
        <w:contextualSpacing/>
        <w:jc w:val="both"/>
        <w:rPr>
          <w:rFonts w:ascii="Book Antiqua" w:hAnsi="Book Antiqua" w:cs="Times New Roman"/>
        </w:rPr>
      </w:pPr>
      <w:r w:rsidRPr="00E57FE1">
        <w:rPr>
          <w:rFonts w:ascii="Book Antiqua" w:hAnsi="Book Antiqua" w:cs="Times New Roman"/>
        </w:rPr>
        <w:t xml:space="preserve">We searched MEDLINE and PubMed for original articles published between 1984 and 2014, focusing on </w:t>
      </w:r>
      <w:proofErr w:type="spellStart"/>
      <w:r w:rsidRPr="00E57FE1">
        <w:rPr>
          <w:rFonts w:ascii="Book Antiqua" w:hAnsi="Book Antiqua" w:cs="Times New Roman"/>
        </w:rPr>
        <w:t>epicardial</w:t>
      </w:r>
      <w:proofErr w:type="spellEnd"/>
      <w:r w:rsidRPr="00E57FE1">
        <w:rPr>
          <w:rFonts w:ascii="Book Antiqua" w:hAnsi="Book Antiqua" w:cs="Times New Roman"/>
        </w:rPr>
        <w:t xml:space="preserve"> adipose tissue and type 2 diabetes mellitus. The search terms we used, alone or in combination, were "</w:t>
      </w:r>
      <w:proofErr w:type="spellStart"/>
      <w:r w:rsidRPr="00E57FE1">
        <w:rPr>
          <w:rFonts w:ascii="Book Antiqua" w:hAnsi="Book Antiqua" w:cs="Times New Roman"/>
        </w:rPr>
        <w:t>epicardial</w:t>
      </w:r>
      <w:proofErr w:type="spellEnd"/>
      <w:r w:rsidRPr="00E57FE1">
        <w:rPr>
          <w:rFonts w:ascii="Book Antiqua" w:hAnsi="Book Antiqua" w:cs="Times New Roman"/>
        </w:rPr>
        <w:t xml:space="preserve"> fat", "</w:t>
      </w:r>
      <w:proofErr w:type="spellStart"/>
      <w:r w:rsidRPr="00E57FE1">
        <w:rPr>
          <w:rFonts w:ascii="Book Antiqua" w:hAnsi="Book Antiqua" w:cs="Times New Roman"/>
        </w:rPr>
        <w:t>epicardial</w:t>
      </w:r>
      <w:proofErr w:type="spellEnd"/>
      <w:r w:rsidRPr="00E57FE1">
        <w:rPr>
          <w:rFonts w:ascii="Book Antiqua" w:hAnsi="Book Antiqua" w:cs="Times New Roman"/>
        </w:rPr>
        <w:t xml:space="preserve"> adipose tissue", "pericardial fat", "pericardial adipose tissue", "insulin resistance", "type 2 diabetes mellitus", "metabolic syndrome", "cardiovascular disease", "coronary artery disease", "congestive heart failure", and "atrial fibrillation”, which yielded 121 articles. All articles identified were English-language, full-text papers and abstracts. We finally selected 87 articles, which were relevant to our current discussion. </w:t>
      </w:r>
    </w:p>
    <w:p w:rsidR="00205EEF" w:rsidRPr="00E57FE1" w:rsidRDefault="00205EEF" w:rsidP="00A04F17">
      <w:pPr>
        <w:spacing w:after="0" w:line="360" w:lineRule="auto"/>
        <w:ind w:firstLine="720"/>
        <w:contextualSpacing/>
        <w:jc w:val="both"/>
        <w:rPr>
          <w:rFonts w:ascii="Book Antiqua" w:hAnsi="Book Antiqua" w:cs="Times New Roman"/>
        </w:rPr>
      </w:pPr>
    </w:p>
    <w:p w:rsidR="00205EEF" w:rsidRPr="00880C95" w:rsidRDefault="00205EEF" w:rsidP="00A04F17">
      <w:pPr>
        <w:spacing w:after="0" w:line="360" w:lineRule="auto"/>
        <w:contextualSpacing/>
        <w:jc w:val="both"/>
        <w:rPr>
          <w:rFonts w:ascii="Book Antiqua" w:hAnsi="Book Antiqua"/>
          <w:b/>
          <w:caps/>
        </w:rPr>
      </w:pPr>
      <w:r w:rsidRPr="00880C95">
        <w:rPr>
          <w:rFonts w:ascii="Book Antiqua" w:hAnsi="Book Antiqua"/>
          <w:b/>
          <w:caps/>
        </w:rPr>
        <w:lastRenderedPageBreak/>
        <w:t>Type-2 Diabetes Mellitus and Cardiac Visceral Fat</w:t>
      </w:r>
    </w:p>
    <w:p w:rsidR="00205EEF" w:rsidRPr="00E57FE1" w:rsidRDefault="00205EEF" w:rsidP="00A04F17">
      <w:pPr>
        <w:spacing w:after="0" w:line="360" w:lineRule="auto"/>
        <w:contextualSpacing/>
        <w:jc w:val="both"/>
        <w:rPr>
          <w:rFonts w:ascii="Book Antiqua" w:hAnsi="Book Antiqua"/>
        </w:rPr>
      </w:pPr>
      <w:r w:rsidRPr="00E57FE1">
        <w:rPr>
          <w:rFonts w:ascii="Book Antiqua" w:hAnsi="Book Antiqua"/>
        </w:rPr>
        <w:t>Cardiac disease is the leading cause of death in T2DM, and many have sought to determine the mechanism of dev</w:t>
      </w:r>
      <w:r w:rsidR="007135BE" w:rsidRPr="00E57FE1">
        <w:rPr>
          <w:rFonts w:ascii="Book Antiqua" w:hAnsi="Book Antiqua"/>
        </w:rPr>
        <w:t xml:space="preserve">elopment of cardiac </w:t>
      </w:r>
      <w:proofErr w:type="gramStart"/>
      <w:r w:rsidR="007135BE" w:rsidRPr="00E57FE1">
        <w:rPr>
          <w:rFonts w:ascii="Book Antiqua" w:hAnsi="Book Antiqua"/>
        </w:rPr>
        <w:t>dysfunction</w:t>
      </w:r>
      <w:r w:rsidR="007135BE" w:rsidRPr="00E57FE1">
        <w:rPr>
          <w:rFonts w:ascii="Book Antiqua" w:hAnsi="Book Antiqua"/>
          <w:vertAlign w:val="superscript"/>
        </w:rPr>
        <w:t>[</w:t>
      </w:r>
      <w:proofErr w:type="gramEnd"/>
      <w:r w:rsidR="007135BE" w:rsidRPr="00E57FE1">
        <w:rPr>
          <w:rFonts w:ascii="Book Antiqua" w:hAnsi="Book Antiqua"/>
          <w:noProof/>
          <w:vertAlign w:val="superscript"/>
        </w:rPr>
        <w:t>5]</w:t>
      </w:r>
      <w:r w:rsidR="007135BE" w:rsidRPr="00E57FE1">
        <w:rPr>
          <w:rFonts w:ascii="Book Antiqua" w:hAnsi="Book Antiqua"/>
          <w:noProof/>
        </w:rPr>
        <w:t>.</w:t>
      </w:r>
      <w:r w:rsidRPr="00E57FE1">
        <w:rPr>
          <w:rFonts w:ascii="Book Antiqua" w:hAnsi="Book Antiqua"/>
        </w:rPr>
        <w:t xml:space="preserve"> Interestingly, diabetic patients with no evidence of CAD or hypertension have also been found with cardiac abnormalities, even when they are asymptomatic. Studies have shown that the metabolic derangements in T2DM primarily con</w:t>
      </w:r>
      <w:r w:rsidR="007135BE" w:rsidRPr="00E57FE1">
        <w:rPr>
          <w:rFonts w:ascii="Book Antiqua" w:hAnsi="Book Antiqua"/>
        </w:rPr>
        <w:t xml:space="preserve">tribute to the cardiac </w:t>
      </w:r>
      <w:proofErr w:type="gramStart"/>
      <w:r w:rsidR="007135BE" w:rsidRPr="00E57FE1">
        <w:rPr>
          <w:rFonts w:ascii="Book Antiqua" w:hAnsi="Book Antiqua"/>
        </w:rPr>
        <w:t>problems</w:t>
      </w:r>
      <w:r w:rsidR="007135BE" w:rsidRPr="00E57FE1">
        <w:rPr>
          <w:rFonts w:ascii="Book Antiqua" w:hAnsi="Book Antiqua"/>
          <w:vertAlign w:val="superscript"/>
        </w:rPr>
        <w:t>[</w:t>
      </w:r>
      <w:proofErr w:type="gramEnd"/>
      <w:r w:rsidR="007135BE" w:rsidRPr="00E57FE1">
        <w:rPr>
          <w:rFonts w:ascii="Book Antiqua" w:hAnsi="Book Antiqua"/>
          <w:noProof/>
          <w:vertAlign w:val="superscript"/>
        </w:rPr>
        <w:t>6]</w:t>
      </w:r>
      <w:r w:rsidR="007135BE" w:rsidRPr="00E57FE1">
        <w:rPr>
          <w:rFonts w:ascii="Book Antiqua" w:hAnsi="Book Antiqua"/>
          <w:noProof/>
        </w:rPr>
        <w:t>,</w:t>
      </w:r>
      <w:r w:rsidRPr="00E57FE1">
        <w:rPr>
          <w:rFonts w:ascii="Book Antiqua" w:hAnsi="Book Antiqua"/>
        </w:rPr>
        <w:t xml:space="preserve"> which, in part, are due to increase in visceral fat deposits and being frequently accompanied by </w:t>
      </w:r>
      <w:r w:rsidR="007135BE" w:rsidRPr="00E57FE1">
        <w:rPr>
          <w:rFonts w:ascii="Book Antiqua" w:hAnsi="Book Antiqua"/>
        </w:rPr>
        <w:t>disorders of glucose metabolism</w:t>
      </w:r>
      <w:r w:rsidR="007135BE" w:rsidRPr="00E57FE1">
        <w:rPr>
          <w:rFonts w:ascii="Book Antiqua" w:hAnsi="Book Antiqua"/>
          <w:vertAlign w:val="superscript"/>
        </w:rPr>
        <w:t>[</w:t>
      </w:r>
      <w:r w:rsidR="007135BE" w:rsidRPr="00E57FE1">
        <w:rPr>
          <w:rFonts w:ascii="Book Antiqua" w:hAnsi="Book Antiqua"/>
          <w:noProof/>
          <w:vertAlign w:val="superscript"/>
        </w:rPr>
        <w:t>7]</w:t>
      </w:r>
      <w:r w:rsidR="007135BE" w:rsidRPr="00E57FE1">
        <w:rPr>
          <w:rFonts w:ascii="Book Antiqua" w:hAnsi="Book Antiqua"/>
          <w:noProof/>
        </w:rPr>
        <w:t>.</w:t>
      </w:r>
      <w:r w:rsidRPr="00E57FE1">
        <w:rPr>
          <w:rFonts w:ascii="Book Antiqua" w:hAnsi="Book Antiqua"/>
        </w:rPr>
        <w:t xml:space="preserve"> Obesity, specifically abdominal VAT, is an </w:t>
      </w:r>
      <w:r w:rsidR="007135BE" w:rsidRPr="00E57FE1">
        <w:rPr>
          <w:rFonts w:ascii="Book Antiqua" w:hAnsi="Book Antiqua"/>
        </w:rPr>
        <w:t xml:space="preserve">independent risk factor for </w:t>
      </w:r>
      <w:proofErr w:type="gramStart"/>
      <w:r w:rsidR="007135BE" w:rsidRPr="00E57FE1">
        <w:rPr>
          <w:rFonts w:ascii="Book Antiqua" w:hAnsi="Book Antiqua"/>
        </w:rPr>
        <w:t>CVD</w:t>
      </w:r>
      <w:r w:rsidR="007135BE" w:rsidRPr="00E57FE1">
        <w:rPr>
          <w:rFonts w:ascii="Book Antiqua" w:hAnsi="Book Antiqua"/>
          <w:vertAlign w:val="superscript"/>
        </w:rPr>
        <w:t>[</w:t>
      </w:r>
      <w:proofErr w:type="gramEnd"/>
      <w:r w:rsidR="007135BE" w:rsidRPr="00E57FE1">
        <w:rPr>
          <w:rFonts w:ascii="Book Antiqua" w:hAnsi="Book Antiqua"/>
          <w:noProof/>
          <w:vertAlign w:val="superscript"/>
        </w:rPr>
        <w:t>8]</w:t>
      </w:r>
      <w:r w:rsidR="007135BE" w:rsidRPr="00E57FE1">
        <w:rPr>
          <w:rFonts w:ascii="Book Antiqua" w:hAnsi="Book Antiqua"/>
          <w:noProof/>
        </w:rPr>
        <w:t>,</w:t>
      </w:r>
      <w:r w:rsidRPr="00E57FE1">
        <w:rPr>
          <w:rFonts w:ascii="Book Antiqua" w:hAnsi="Book Antiqua"/>
        </w:rPr>
        <w:t xml:space="preserve"> and is </w:t>
      </w:r>
      <w:r w:rsidR="007135BE" w:rsidRPr="00E57FE1">
        <w:rPr>
          <w:rFonts w:ascii="Book Antiqua" w:hAnsi="Book Antiqua"/>
        </w:rPr>
        <w:t>prominent in patients with T2DM</w:t>
      </w:r>
      <w:r w:rsidR="007135BE" w:rsidRPr="00E57FE1">
        <w:rPr>
          <w:rFonts w:ascii="Book Antiqua" w:hAnsi="Book Antiqua"/>
          <w:vertAlign w:val="superscript"/>
        </w:rPr>
        <w:t>[</w:t>
      </w:r>
      <w:r w:rsidRPr="00E57FE1">
        <w:rPr>
          <w:rFonts w:ascii="Book Antiqua" w:hAnsi="Book Antiqua"/>
          <w:noProof/>
          <w:vertAlign w:val="superscript"/>
        </w:rPr>
        <w:t>7</w:t>
      </w:r>
      <w:r w:rsidR="007135BE" w:rsidRPr="00E57FE1">
        <w:rPr>
          <w:rFonts w:ascii="Book Antiqua" w:hAnsi="Book Antiqua"/>
          <w:noProof/>
          <w:vertAlign w:val="superscript"/>
        </w:rPr>
        <w:t>]</w:t>
      </w:r>
      <w:r w:rsidR="007135BE" w:rsidRPr="00E57FE1">
        <w:rPr>
          <w:rFonts w:ascii="Book Antiqua" w:hAnsi="Book Antiqua"/>
          <w:noProof/>
        </w:rPr>
        <w:t>.</w:t>
      </w:r>
      <w:r w:rsidRPr="00E57FE1">
        <w:rPr>
          <w:rFonts w:ascii="Book Antiqua" w:hAnsi="Book Antiqua"/>
        </w:rPr>
        <w:t xml:space="preserve"> Moreover, studies have shown the correlation between excessive adipose tissue deposit</w:t>
      </w:r>
      <w:r w:rsidR="007135BE" w:rsidRPr="00E57FE1">
        <w:rPr>
          <w:rFonts w:ascii="Book Antiqua" w:hAnsi="Book Antiqua"/>
        </w:rPr>
        <w:t xml:space="preserve">ion and development of </w:t>
      </w:r>
      <w:proofErr w:type="gramStart"/>
      <w:r w:rsidR="007135BE" w:rsidRPr="00E57FE1">
        <w:rPr>
          <w:rFonts w:ascii="Book Antiqua" w:hAnsi="Book Antiqua"/>
        </w:rPr>
        <w:t>diabetes</w:t>
      </w:r>
      <w:r w:rsidR="007135BE" w:rsidRPr="00E57FE1">
        <w:rPr>
          <w:rFonts w:ascii="Book Antiqua" w:hAnsi="Book Antiqua"/>
          <w:vertAlign w:val="superscript"/>
        </w:rPr>
        <w:t>[</w:t>
      </w:r>
      <w:proofErr w:type="gramEnd"/>
      <w:r w:rsidR="007135BE" w:rsidRPr="00E57FE1">
        <w:rPr>
          <w:rFonts w:ascii="Book Antiqua" w:hAnsi="Book Antiqua"/>
          <w:noProof/>
          <w:vertAlign w:val="superscript"/>
        </w:rPr>
        <w:t>9]</w:t>
      </w:r>
      <w:r w:rsidR="007135BE" w:rsidRPr="00E57FE1">
        <w:rPr>
          <w:rFonts w:ascii="Book Antiqua" w:hAnsi="Book Antiqua"/>
          <w:noProof/>
        </w:rPr>
        <w:t>.</w:t>
      </w:r>
      <w:r w:rsidRPr="00E57FE1">
        <w:rPr>
          <w:rFonts w:ascii="Book Antiqua" w:hAnsi="Book Antiqua"/>
        </w:rPr>
        <w:t xml:space="preserve"> Central and VAT is associated with endocrine disorders due to the release of substances such as free fatty acids (FFA), </w:t>
      </w:r>
      <w:proofErr w:type="spellStart"/>
      <w:r w:rsidRPr="00E57FE1">
        <w:rPr>
          <w:rFonts w:ascii="Book Antiqua" w:hAnsi="Book Antiqua"/>
        </w:rPr>
        <w:t>leptin</w:t>
      </w:r>
      <w:proofErr w:type="spellEnd"/>
      <w:r w:rsidRPr="00E57FE1">
        <w:rPr>
          <w:rFonts w:ascii="Book Antiqua" w:hAnsi="Book Antiqua"/>
        </w:rPr>
        <w:t xml:space="preserve">, </w:t>
      </w:r>
      <w:proofErr w:type="spellStart"/>
      <w:r w:rsidRPr="00E57FE1">
        <w:rPr>
          <w:rFonts w:ascii="Book Antiqua" w:hAnsi="Book Antiqua"/>
        </w:rPr>
        <w:t>adiponectin</w:t>
      </w:r>
      <w:proofErr w:type="spellEnd"/>
      <w:r w:rsidRPr="00E57FE1">
        <w:rPr>
          <w:rFonts w:ascii="Book Antiqua" w:hAnsi="Book Antiqua"/>
        </w:rPr>
        <w:t>, pro-inflammatory agents, and decreased anti-inflammatory factors. As a result, it often results in unfavora</w:t>
      </w:r>
      <w:r w:rsidR="007135BE" w:rsidRPr="00E57FE1">
        <w:rPr>
          <w:rFonts w:ascii="Book Antiqua" w:hAnsi="Book Antiqua"/>
        </w:rPr>
        <w:t xml:space="preserve">ble glucose metabolism and </w:t>
      </w:r>
      <w:proofErr w:type="gramStart"/>
      <w:r w:rsidR="007135BE" w:rsidRPr="00E57FE1">
        <w:rPr>
          <w:rFonts w:ascii="Book Antiqua" w:hAnsi="Book Antiqua"/>
        </w:rPr>
        <w:t>T2DM</w:t>
      </w:r>
      <w:r w:rsidR="007135BE" w:rsidRPr="00E57FE1">
        <w:rPr>
          <w:rFonts w:ascii="Book Antiqua" w:hAnsi="Book Antiqua"/>
          <w:vertAlign w:val="superscript"/>
        </w:rPr>
        <w:t>[</w:t>
      </w:r>
      <w:proofErr w:type="gramEnd"/>
      <w:r w:rsidR="00A04F17">
        <w:rPr>
          <w:rFonts w:ascii="Book Antiqua" w:hAnsi="Book Antiqua"/>
          <w:noProof/>
          <w:vertAlign w:val="superscript"/>
        </w:rPr>
        <w:t>10,</w:t>
      </w:r>
      <w:r w:rsidR="007135BE" w:rsidRPr="00E57FE1">
        <w:rPr>
          <w:rFonts w:ascii="Book Antiqua" w:hAnsi="Book Antiqua"/>
          <w:noProof/>
          <w:vertAlign w:val="superscript"/>
        </w:rPr>
        <w:t>11]</w:t>
      </w:r>
      <w:r w:rsidR="007135BE" w:rsidRPr="00E57FE1">
        <w:rPr>
          <w:rFonts w:ascii="Book Antiqua" w:hAnsi="Book Antiqua"/>
          <w:noProof/>
        </w:rPr>
        <w:t>.</w:t>
      </w:r>
      <w:r w:rsidRPr="00E57FE1">
        <w:rPr>
          <w:rFonts w:ascii="Book Antiqua" w:hAnsi="Book Antiqua"/>
        </w:rPr>
        <w:t xml:space="preserve"> It has also been well demonstrated that pre-diabetic and diabetic patients are associated with significantly higher PAT burden com</w:t>
      </w:r>
      <w:r w:rsidR="007135BE" w:rsidRPr="00E57FE1">
        <w:rPr>
          <w:rFonts w:ascii="Book Antiqua" w:hAnsi="Book Antiqua"/>
        </w:rPr>
        <w:t xml:space="preserve">pared to </w:t>
      </w:r>
      <w:proofErr w:type="spellStart"/>
      <w:r w:rsidR="007135BE" w:rsidRPr="00E57FE1">
        <w:rPr>
          <w:rFonts w:ascii="Book Antiqua" w:hAnsi="Book Antiqua"/>
        </w:rPr>
        <w:t>normoglycemic</w:t>
      </w:r>
      <w:proofErr w:type="spellEnd"/>
      <w:r w:rsidR="007135BE" w:rsidRPr="00E57FE1">
        <w:rPr>
          <w:rFonts w:ascii="Book Antiqua" w:hAnsi="Book Antiqua"/>
        </w:rPr>
        <w:t xml:space="preserve"> </w:t>
      </w:r>
      <w:proofErr w:type="gramStart"/>
      <w:r w:rsidR="007135BE" w:rsidRPr="00E57FE1">
        <w:rPr>
          <w:rFonts w:ascii="Book Antiqua" w:hAnsi="Book Antiqua"/>
        </w:rPr>
        <w:t>patients</w:t>
      </w:r>
      <w:r w:rsidR="007135BE" w:rsidRPr="00E57FE1">
        <w:rPr>
          <w:rFonts w:ascii="Book Antiqua" w:hAnsi="Book Antiqua"/>
          <w:noProof/>
          <w:vertAlign w:val="superscript"/>
        </w:rPr>
        <w:t>[</w:t>
      </w:r>
      <w:proofErr w:type="gramEnd"/>
      <w:r w:rsidR="007135BE" w:rsidRPr="00E57FE1">
        <w:rPr>
          <w:rFonts w:ascii="Book Antiqua" w:hAnsi="Book Antiqua"/>
          <w:noProof/>
          <w:vertAlign w:val="superscript"/>
        </w:rPr>
        <w:t>12]</w:t>
      </w:r>
      <w:r w:rsidR="007135BE" w:rsidRPr="00E57FE1">
        <w:rPr>
          <w:rFonts w:ascii="Book Antiqua" w:hAnsi="Book Antiqua"/>
          <w:noProof/>
        </w:rPr>
        <w:t>.</w:t>
      </w:r>
      <w:r w:rsidRPr="00E57FE1">
        <w:rPr>
          <w:rFonts w:ascii="Book Antiqua" w:hAnsi="Book Antiqua"/>
        </w:rPr>
        <w:t xml:space="preserve"> In a cross sectional study, the impact of obesity and T2DM on </w:t>
      </w:r>
      <w:proofErr w:type="spellStart"/>
      <w:r w:rsidRPr="00E57FE1">
        <w:rPr>
          <w:rFonts w:ascii="Book Antiqua" w:hAnsi="Book Antiqua"/>
        </w:rPr>
        <w:t>adipocytokines</w:t>
      </w:r>
      <w:proofErr w:type="spellEnd"/>
      <w:r w:rsidRPr="00E57FE1">
        <w:rPr>
          <w:rFonts w:ascii="Book Antiqua" w:hAnsi="Book Antiqua"/>
        </w:rPr>
        <w:t xml:space="preserve"> (</w:t>
      </w:r>
      <w:proofErr w:type="spellStart"/>
      <w:r w:rsidRPr="00E57FE1">
        <w:rPr>
          <w:rFonts w:ascii="Book Antiqua" w:hAnsi="Book Antiqua"/>
        </w:rPr>
        <w:t>adiponectin</w:t>
      </w:r>
      <w:proofErr w:type="spellEnd"/>
      <w:r w:rsidRPr="00E57FE1">
        <w:rPr>
          <w:rFonts w:ascii="Book Antiqua" w:hAnsi="Book Antiqua"/>
        </w:rPr>
        <w:t xml:space="preserve">, </w:t>
      </w:r>
      <w:proofErr w:type="spellStart"/>
      <w:r w:rsidRPr="00E57FE1">
        <w:rPr>
          <w:rFonts w:ascii="Book Antiqua" w:hAnsi="Book Antiqua"/>
        </w:rPr>
        <w:t>leptin</w:t>
      </w:r>
      <w:proofErr w:type="spellEnd"/>
      <w:r w:rsidRPr="00E57FE1">
        <w:rPr>
          <w:rFonts w:ascii="Book Antiqua" w:hAnsi="Book Antiqua"/>
        </w:rPr>
        <w:t xml:space="preserve"> and </w:t>
      </w:r>
      <w:proofErr w:type="spellStart"/>
      <w:r w:rsidRPr="00E57FE1">
        <w:rPr>
          <w:rFonts w:ascii="Book Antiqua" w:hAnsi="Book Antiqua"/>
        </w:rPr>
        <w:t>resistin</w:t>
      </w:r>
      <w:proofErr w:type="spellEnd"/>
      <w:r w:rsidRPr="00E57FE1">
        <w:rPr>
          <w:rFonts w:ascii="Book Antiqua" w:hAnsi="Book Antiqua"/>
        </w:rPr>
        <w:t xml:space="preserve">), inflammatory markers </w:t>
      </w:r>
      <w:r w:rsidR="00311BE5">
        <w:rPr>
          <w:rFonts w:ascii="Book Antiqua" w:hAnsi="Book Antiqua" w:hint="eastAsia"/>
          <w:lang w:eastAsia="zh-CN"/>
        </w:rPr>
        <w:t>[</w:t>
      </w:r>
      <w:r w:rsidRPr="00E57FE1">
        <w:rPr>
          <w:rFonts w:ascii="Book Antiqua" w:hAnsi="Book Antiqua"/>
        </w:rPr>
        <w:t>tumor necrosis factor-</w:t>
      </w:r>
      <w:r w:rsidRPr="00E57FE1">
        <w:rPr>
          <w:rFonts w:ascii="Times New Roman" w:hAnsi="Times New Roman" w:cs="Times New Roman"/>
        </w:rPr>
        <w:t>α</w:t>
      </w:r>
      <w:r w:rsidRPr="00E57FE1">
        <w:rPr>
          <w:rFonts w:ascii="Book Antiqua" w:hAnsi="Book Antiqua"/>
        </w:rPr>
        <w:t xml:space="preserve"> (TNF-</w:t>
      </w:r>
      <w:r w:rsidRPr="00E57FE1">
        <w:rPr>
          <w:rFonts w:ascii="Times New Roman" w:hAnsi="Times New Roman" w:cs="Times New Roman"/>
        </w:rPr>
        <w:t>α</w:t>
      </w:r>
      <w:r w:rsidRPr="00E57FE1">
        <w:rPr>
          <w:rFonts w:ascii="Book Antiqua" w:hAnsi="Book Antiqua"/>
        </w:rPr>
        <w:t xml:space="preserve">), Interleukin (IL)-6 and high sensitive C-reactive </w:t>
      </w:r>
      <w:r w:rsidR="00641423" w:rsidRPr="00E57FE1">
        <w:rPr>
          <w:rFonts w:ascii="Book Antiqua" w:hAnsi="Book Antiqua"/>
        </w:rPr>
        <w:t>protein (</w:t>
      </w:r>
      <w:proofErr w:type="spellStart"/>
      <w:r w:rsidR="00641423" w:rsidRPr="00E57FE1">
        <w:rPr>
          <w:rFonts w:ascii="Book Antiqua" w:hAnsi="Book Antiqua"/>
        </w:rPr>
        <w:t>HsCRP</w:t>
      </w:r>
      <w:proofErr w:type="spellEnd"/>
      <w:r w:rsidR="00641423" w:rsidRPr="00E57FE1">
        <w:rPr>
          <w:rFonts w:ascii="Book Antiqua" w:hAnsi="Book Antiqua"/>
        </w:rPr>
        <w:t>)</w:t>
      </w:r>
      <w:r w:rsidR="00311BE5">
        <w:rPr>
          <w:rFonts w:ascii="Book Antiqua" w:hAnsi="Book Antiqua" w:hint="eastAsia"/>
          <w:lang w:eastAsia="zh-CN"/>
        </w:rPr>
        <w:t>]</w:t>
      </w:r>
      <w:r w:rsidR="00641423" w:rsidRPr="00E57FE1">
        <w:rPr>
          <w:rFonts w:ascii="Book Antiqua" w:hAnsi="Book Antiqua"/>
        </w:rPr>
        <w:t xml:space="preserve"> were </w:t>
      </w:r>
      <w:proofErr w:type="gramStart"/>
      <w:r w:rsidR="00641423" w:rsidRPr="00E57FE1">
        <w:rPr>
          <w:rFonts w:ascii="Book Antiqua" w:hAnsi="Book Antiqua"/>
        </w:rPr>
        <w:t>evaluated</w:t>
      </w:r>
      <w:r w:rsidR="00641423" w:rsidRPr="00E57FE1">
        <w:rPr>
          <w:rFonts w:ascii="Book Antiqua" w:hAnsi="Book Antiqua"/>
          <w:vertAlign w:val="superscript"/>
        </w:rPr>
        <w:t>[</w:t>
      </w:r>
      <w:proofErr w:type="gramEnd"/>
      <w:r w:rsidR="00641423" w:rsidRPr="00E57FE1">
        <w:rPr>
          <w:rFonts w:ascii="Book Antiqua" w:hAnsi="Book Antiqua"/>
          <w:noProof/>
          <w:vertAlign w:val="superscript"/>
        </w:rPr>
        <w:t>13]</w:t>
      </w:r>
      <w:r w:rsidR="00641423" w:rsidRPr="00E57FE1">
        <w:rPr>
          <w:rFonts w:ascii="Book Antiqua" w:hAnsi="Book Antiqua"/>
          <w:noProof/>
        </w:rPr>
        <w:t>.</w:t>
      </w:r>
      <w:r w:rsidRPr="00E57FE1">
        <w:rPr>
          <w:rFonts w:ascii="Book Antiqua" w:hAnsi="Book Antiqua"/>
        </w:rPr>
        <w:t xml:space="preserve"> Obesity was found to significantly lower </w:t>
      </w:r>
      <w:proofErr w:type="spellStart"/>
      <w:r w:rsidRPr="00E57FE1">
        <w:rPr>
          <w:rFonts w:ascii="Book Antiqua" w:hAnsi="Book Antiqua"/>
        </w:rPr>
        <w:t>adiponectin</w:t>
      </w:r>
      <w:proofErr w:type="spellEnd"/>
      <w:r w:rsidRPr="00E57FE1">
        <w:rPr>
          <w:rFonts w:ascii="Book Antiqua" w:hAnsi="Book Antiqua"/>
        </w:rPr>
        <w:t xml:space="preserve"> levels, while increasing leptin and IL-6 levels along with </w:t>
      </w:r>
      <w:proofErr w:type="spellStart"/>
      <w:r w:rsidRPr="00E57FE1">
        <w:rPr>
          <w:rFonts w:ascii="Book Antiqua" w:hAnsi="Book Antiqua"/>
        </w:rPr>
        <w:t>HsCRP</w:t>
      </w:r>
      <w:proofErr w:type="spellEnd"/>
      <w:r w:rsidRPr="00E57FE1">
        <w:rPr>
          <w:rFonts w:ascii="Book Antiqua" w:hAnsi="Book Antiqua"/>
        </w:rPr>
        <w:t xml:space="preserve">. There is also a strong association between the increased expression of </w:t>
      </w:r>
      <w:proofErr w:type="spellStart"/>
      <w:r w:rsidRPr="00E57FE1">
        <w:rPr>
          <w:rFonts w:ascii="Book Antiqua" w:hAnsi="Book Antiqua"/>
        </w:rPr>
        <w:t>resistin</w:t>
      </w:r>
      <w:proofErr w:type="spellEnd"/>
      <w:r w:rsidRPr="00E57FE1">
        <w:rPr>
          <w:rFonts w:ascii="Book Antiqua" w:hAnsi="Book Antiqua"/>
        </w:rPr>
        <w:t>, another adipocyte-secreted</w:t>
      </w:r>
      <w:r w:rsidR="00D42631" w:rsidRPr="00E57FE1">
        <w:rPr>
          <w:rFonts w:ascii="Book Antiqua" w:hAnsi="Book Antiqua"/>
        </w:rPr>
        <w:t xml:space="preserve"> factor, and insulin resistance</w:t>
      </w:r>
      <w:r w:rsidR="00D42631" w:rsidRPr="00E57FE1">
        <w:rPr>
          <w:rFonts w:ascii="Book Antiqua" w:hAnsi="Book Antiqua"/>
          <w:vertAlign w:val="superscript"/>
        </w:rPr>
        <w:t>[</w:t>
      </w:r>
      <w:r w:rsidR="00D42631" w:rsidRPr="00E57FE1">
        <w:rPr>
          <w:rFonts w:ascii="Book Antiqua" w:hAnsi="Book Antiqua"/>
          <w:noProof/>
          <w:vertAlign w:val="superscript"/>
        </w:rPr>
        <w:t>14]</w:t>
      </w:r>
      <w:r w:rsidR="00D42631" w:rsidRPr="00E57FE1">
        <w:rPr>
          <w:rFonts w:ascii="Book Antiqua" w:hAnsi="Book Antiqua"/>
          <w:noProof/>
        </w:rPr>
        <w:t>,</w:t>
      </w:r>
      <w:r w:rsidRPr="00E57FE1">
        <w:rPr>
          <w:rFonts w:ascii="Book Antiqua" w:hAnsi="Book Antiqua"/>
        </w:rPr>
        <w:t xml:space="preserve"> with the burden of EAT volume being greater in individuals with metabolic syndrome, increased insulin resistance and diabetes </w:t>
      </w:r>
      <w:r w:rsidR="00290FD6" w:rsidRPr="00E57FE1">
        <w:rPr>
          <w:rFonts w:ascii="Book Antiqua" w:hAnsi="Book Antiqua"/>
        </w:rPr>
        <w:t>mellitus</w:t>
      </w:r>
      <w:r w:rsidR="00290FD6" w:rsidRPr="00E57FE1">
        <w:rPr>
          <w:rFonts w:ascii="Book Antiqua" w:hAnsi="Book Antiqua"/>
          <w:vertAlign w:val="superscript"/>
        </w:rPr>
        <w:t>[</w:t>
      </w:r>
      <w:r w:rsidR="00A04F17">
        <w:rPr>
          <w:rFonts w:ascii="Book Antiqua" w:hAnsi="Book Antiqua"/>
          <w:noProof/>
          <w:vertAlign w:val="superscript"/>
        </w:rPr>
        <w:t>15,</w:t>
      </w:r>
      <w:r w:rsidR="00290FD6" w:rsidRPr="00E57FE1">
        <w:rPr>
          <w:rFonts w:ascii="Book Antiqua" w:hAnsi="Book Antiqua"/>
          <w:noProof/>
          <w:vertAlign w:val="superscript"/>
        </w:rPr>
        <w:t>16]</w:t>
      </w:r>
      <w:r w:rsidR="00290FD6" w:rsidRPr="00E57FE1">
        <w:rPr>
          <w:rFonts w:ascii="Book Antiqua" w:hAnsi="Book Antiqua"/>
          <w:noProof/>
        </w:rPr>
        <w:t>,</w:t>
      </w:r>
      <w:r w:rsidRPr="00E57FE1">
        <w:rPr>
          <w:rFonts w:ascii="Book Antiqua" w:hAnsi="Book Antiqua"/>
        </w:rPr>
        <w:t xml:space="preserve"> and is significantly higher in patients with T2D</w:t>
      </w:r>
      <w:r w:rsidR="00290FD6" w:rsidRPr="00E57FE1">
        <w:rPr>
          <w:rFonts w:ascii="Book Antiqua" w:hAnsi="Book Antiqua"/>
        </w:rPr>
        <w:t>M than in non-diabetic subjects</w:t>
      </w:r>
      <w:r w:rsidR="00290FD6" w:rsidRPr="00E57FE1">
        <w:rPr>
          <w:rFonts w:ascii="Book Antiqua" w:hAnsi="Book Antiqua"/>
          <w:vertAlign w:val="superscript"/>
        </w:rPr>
        <w:t>[</w:t>
      </w:r>
      <w:r w:rsidR="00290FD6" w:rsidRPr="00E57FE1">
        <w:rPr>
          <w:rFonts w:ascii="Book Antiqua" w:hAnsi="Book Antiqua"/>
          <w:noProof/>
          <w:vertAlign w:val="superscript"/>
        </w:rPr>
        <w:t>4]</w:t>
      </w:r>
      <w:r w:rsidR="00290FD6" w:rsidRPr="00E57FE1">
        <w:rPr>
          <w:rFonts w:ascii="Book Antiqua" w:hAnsi="Book Antiqua"/>
          <w:noProof/>
        </w:rPr>
        <w:t>.</w:t>
      </w:r>
      <w:r w:rsidRPr="00E57FE1">
        <w:rPr>
          <w:rFonts w:ascii="Book Antiqua" w:hAnsi="Book Antiqua"/>
        </w:rPr>
        <w:t xml:space="preserve"> The serum profile of coronary artery bypass grafting (CABG) patients showed significantly higher levels of </w:t>
      </w:r>
      <w:proofErr w:type="spellStart"/>
      <w:r w:rsidRPr="00E57FE1">
        <w:rPr>
          <w:rFonts w:ascii="Book Antiqua" w:hAnsi="Book Antiqua"/>
        </w:rPr>
        <w:t>HsCRP</w:t>
      </w:r>
      <w:proofErr w:type="spellEnd"/>
      <w:r w:rsidRPr="00E57FE1">
        <w:rPr>
          <w:rFonts w:ascii="Book Antiqua" w:hAnsi="Book Antiqua"/>
        </w:rPr>
        <w:t xml:space="preserve"> and lower levels of </w:t>
      </w:r>
      <w:proofErr w:type="spellStart"/>
      <w:r w:rsidRPr="00E57FE1">
        <w:rPr>
          <w:rFonts w:ascii="Book Antiqua" w:hAnsi="Book Antiqua"/>
        </w:rPr>
        <w:t>adiponectin</w:t>
      </w:r>
      <w:proofErr w:type="spellEnd"/>
      <w:r w:rsidRPr="00E57FE1">
        <w:rPr>
          <w:rFonts w:ascii="Book Antiqua" w:hAnsi="Book Antiqua"/>
        </w:rPr>
        <w:t xml:space="preserve"> compared to BMI-matched controls, supporting the role of VAT in causation</w:t>
      </w:r>
      <w:r w:rsidR="000F08DA" w:rsidRPr="00E57FE1">
        <w:rPr>
          <w:rFonts w:ascii="Book Antiqua" w:hAnsi="Book Antiqua"/>
        </w:rPr>
        <w:t xml:space="preserve"> of systemic </w:t>
      </w:r>
      <w:proofErr w:type="gramStart"/>
      <w:r w:rsidR="000F08DA" w:rsidRPr="00E57FE1">
        <w:rPr>
          <w:rFonts w:ascii="Book Antiqua" w:hAnsi="Book Antiqua"/>
        </w:rPr>
        <w:t>inflammation</w:t>
      </w:r>
      <w:r w:rsidR="000F08DA" w:rsidRPr="00E57FE1">
        <w:rPr>
          <w:rFonts w:ascii="Book Antiqua" w:hAnsi="Book Antiqua"/>
          <w:vertAlign w:val="superscript"/>
        </w:rPr>
        <w:t>[</w:t>
      </w:r>
      <w:proofErr w:type="gramEnd"/>
      <w:r w:rsidR="000F08DA" w:rsidRPr="00E57FE1">
        <w:rPr>
          <w:rFonts w:ascii="Book Antiqua" w:hAnsi="Book Antiqua"/>
          <w:noProof/>
          <w:vertAlign w:val="superscript"/>
        </w:rPr>
        <w:t>17]</w:t>
      </w:r>
      <w:r w:rsidR="000F08DA" w:rsidRPr="00E57FE1">
        <w:rPr>
          <w:rFonts w:ascii="Book Antiqua" w:hAnsi="Book Antiqua"/>
          <w:noProof/>
        </w:rPr>
        <w:t>.</w:t>
      </w:r>
      <w:r w:rsidRPr="00E57FE1">
        <w:rPr>
          <w:rFonts w:ascii="Book Antiqua" w:hAnsi="Book Antiqua"/>
        </w:rPr>
        <w:t xml:space="preserve"> </w:t>
      </w:r>
      <w:proofErr w:type="spellStart"/>
      <w:r w:rsidRPr="00E57FE1">
        <w:rPr>
          <w:rFonts w:ascii="Book Antiqua" w:hAnsi="Book Antiqua"/>
        </w:rPr>
        <w:t>Adiponectin</w:t>
      </w:r>
      <w:proofErr w:type="spellEnd"/>
      <w:r w:rsidRPr="00E57FE1">
        <w:rPr>
          <w:rFonts w:ascii="Book Antiqua" w:hAnsi="Book Antiqua"/>
        </w:rPr>
        <w:t xml:space="preserve"> has been shown to have a </w:t>
      </w:r>
      <w:r w:rsidRPr="00E57FE1">
        <w:rPr>
          <w:rFonts w:ascii="Book Antiqua" w:hAnsi="Book Antiqua"/>
        </w:rPr>
        <w:lastRenderedPageBreak/>
        <w:t>protective role with anti-inflammatory properties</w:t>
      </w:r>
      <w:r w:rsidR="000F08DA" w:rsidRPr="00E57FE1">
        <w:rPr>
          <w:rFonts w:ascii="Book Antiqua" w:hAnsi="Book Antiqua"/>
        </w:rPr>
        <w:t xml:space="preserve"> suppressing TNF-</w:t>
      </w:r>
      <w:r w:rsidR="000F08DA" w:rsidRPr="00E57FE1">
        <w:rPr>
          <w:rFonts w:ascii="Times New Roman" w:hAnsi="Times New Roman" w:cs="Times New Roman"/>
        </w:rPr>
        <w:t>α</w:t>
      </w:r>
      <w:r w:rsidR="000F08DA" w:rsidRPr="00E57FE1">
        <w:rPr>
          <w:rFonts w:ascii="Book Antiqua" w:hAnsi="Book Antiqua"/>
        </w:rPr>
        <w:t xml:space="preserve"> and IL-6</w:t>
      </w:r>
      <w:r w:rsidR="000F08DA" w:rsidRPr="00E57FE1">
        <w:rPr>
          <w:rFonts w:ascii="Book Antiqua" w:hAnsi="Book Antiqua"/>
          <w:vertAlign w:val="superscript"/>
        </w:rPr>
        <w:t>[</w:t>
      </w:r>
      <w:r w:rsidR="00A04F17">
        <w:rPr>
          <w:rFonts w:ascii="Book Antiqua" w:hAnsi="Book Antiqua"/>
          <w:noProof/>
          <w:vertAlign w:val="superscript"/>
        </w:rPr>
        <w:t>13,</w:t>
      </w:r>
      <w:r w:rsidR="000F08DA" w:rsidRPr="00E57FE1">
        <w:rPr>
          <w:rFonts w:ascii="Book Antiqua" w:hAnsi="Book Antiqua"/>
          <w:noProof/>
          <w:vertAlign w:val="superscript"/>
        </w:rPr>
        <w:t>18]</w:t>
      </w:r>
      <w:r w:rsidR="000F08DA" w:rsidRPr="00E57FE1">
        <w:rPr>
          <w:rFonts w:ascii="Book Antiqua" w:hAnsi="Book Antiqua"/>
          <w:noProof/>
        </w:rPr>
        <w:t>.</w:t>
      </w:r>
      <w:r w:rsidRPr="00E57FE1">
        <w:rPr>
          <w:rFonts w:ascii="Book Antiqua" w:hAnsi="Book Antiqua"/>
        </w:rPr>
        <w:t xml:space="preserve"> </w:t>
      </w:r>
      <w:proofErr w:type="spellStart"/>
      <w:r w:rsidRPr="00E57FE1">
        <w:rPr>
          <w:rFonts w:ascii="Book Antiqua" w:hAnsi="Book Antiqua"/>
        </w:rPr>
        <w:t>Hypoadiponectin</w:t>
      </w:r>
      <w:proofErr w:type="spellEnd"/>
      <w:r w:rsidRPr="00E57FE1">
        <w:rPr>
          <w:rFonts w:ascii="Book Antiqua" w:hAnsi="Book Antiqua"/>
        </w:rPr>
        <w:t xml:space="preserve"> levels in obesity along with elevated TNF-</w:t>
      </w:r>
      <w:r w:rsidRPr="00E57FE1">
        <w:rPr>
          <w:rFonts w:ascii="Times New Roman" w:hAnsi="Times New Roman" w:cs="Times New Roman"/>
        </w:rPr>
        <w:t>α</w:t>
      </w:r>
      <w:r w:rsidRPr="00E57FE1">
        <w:rPr>
          <w:rFonts w:ascii="Book Antiqua" w:hAnsi="Book Antiqua"/>
        </w:rPr>
        <w:t xml:space="preserve">, </w:t>
      </w:r>
      <w:proofErr w:type="spellStart"/>
      <w:r w:rsidRPr="00E57FE1">
        <w:rPr>
          <w:rFonts w:ascii="Book Antiqua" w:hAnsi="Book Antiqua"/>
        </w:rPr>
        <w:t>HsCRP</w:t>
      </w:r>
      <w:proofErr w:type="spellEnd"/>
      <w:r w:rsidRPr="00E57FE1">
        <w:rPr>
          <w:rFonts w:ascii="Book Antiqua" w:hAnsi="Book Antiqua"/>
        </w:rPr>
        <w:t xml:space="preserve"> and IL-6 were shown to correlate with insulin res</w:t>
      </w:r>
      <w:r w:rsidR="009C0163" w:rsidRPr="00E57FE1">
        <w:rPr>
          <w:rFonts w:ascii="Book Antiqua" w:hAnsi="Book Antiqua"/>
        </w:rPr>
        <w:t xml:space="preserve">istance seen in this </w:t>
      </w:r>
      <w:proofErr w:type="gramStart"/>
      <w:r w:rsidR="009C0163" w:rsidRPr="00E57FE1">
        <w:rPr>
          <w:rFonts w:ascii="Book Antiqua" w:hAnsi="Book Antiqua"/>
        </w:rPr>
        <w:t>population</w:t>
      </w:r>
      <w:r w:rsidR="009C0163" w:rsidRPr="00E57FE1">
        <w:rPr>
          <w:rFonts w:ascii="Book Antiqua" w:hAnsi="Book Antiqua"/>
          <w:vertAlign w:val="superscript"/>
        </w:rPr>
        <w:t>[</w:t>
      </w:r>
      <w:proofErr w:type="gramEnd"/>
      <w:r w:rsidR="009C0163" w:rsidRPr="00E57FE1">
        <w:rPr>
          <w:rFonts w:ascii="Book Antiqua" w:hAnsi="Book Antiqua"/>
          <w:noProof/>
          <w:vertAlign w:val="superscript"/>
        </w:rPr>
        <w:t>13]</w:t>
      </w:r>
      <w:r w:rsidR="009C0163" w:rsidRPr="00E57FE1">
        <w:rPr>
          <w:rFonts w:ascii="Book Antiqua" w:hAnsi="Book Antiqua"/>
          <w:noProof/>
        </w:rPr>
        <w:t>.</w:t>
      </w:r>
      <w:r w:rsidRPr="00E57FE1">
        <w:rPr>
          <w:rFonts w:ascii="Book Antiqua" w:hAnsi="Book Antiqua"/>
        </w:rPr>
        <w:t xml:space="preserve"> Interestingly </w:t>
      </w:r>
      <w:proofErr w:type="spellStart"/>
      <w:r w:rsidRPr="00E57FE1">
        <w:rPr>
          <w:rFonts w:ascii="Book Antiqua" w:hAnsi="Book Antiqua"/>
        </w:rPr>
        <w:t>leptin</w:t>
      </w:r>
      <w:proofErr w:type="spellEnd"/>
      <w:r w:rsidRPr="00E57FE1">
        <w:rPr>
          <w:rFonts w:ascii="Book Antiqua" w:hAnsi="Book Antiqua"/>
        </w:rPr>
        <w:t xml:space="preserve"> and </w:t>
      </w:r>
      <w:proofErr w:type="spellStart"/>
      <w:r w:rsidRPr="00E57FE1">
        <w:rPr>
          <w:rFonts w:ascii="Book Antiqua" w:hAnsi="Book Antiqua"/>
        </w:rPr>
        <w:t>resistin</w:t>
      </w:r>
      <w:proofErr w:type="spellEnd"/>
      <w:r w:rsidRPr="00E57FE1">
        <w:rPr>
          <w:rFonts w:ascii="Book Antiqua" w:hAnsi="Book Antiqua"/>
        </w:rPr>
        <w:t xml:space="preserve"> levels were not shown to consistently correlate with insulin resistance. </w:t>
      </w:r>
    </w:p>
    <w:p w:rsidR="00205EEF" w:rsidRPr="00E57FE1" w:rsidRDefault="00205EEF" w:rsidP="00A04F17">
      <w:pPr>
        <w:spacing w:after="0" w:line="360" w:lineRule="auto"/>
        <w:ind w:firstLineChars="200" w:firstLine="480"/>
        <w:contextualSpacing/>
        <w:jc w:val="both"/>
        <w:rPr>
          <w:rFonts w:ascii="Book Antiqua" w:hAnsi="Book Antiqua"/>
        </w:rPr>
      </w:pPr>
      <w:r w:rsidRPr="00E57FE1">
        <w:rPr>
          <w:rFonts w:ascii="Book Antiqua" w:hAnsi="Book Antiqua"/>
        </w:rPr>
        <w:t xml:space="preserve">EAT and </w:t>
      </w:r>
      <w:proofErr w:type="spellStart"/>
      <w:r w:rsidRPr="00E57FE1">
        <w:rPr>
          <w:rFonts w:ascii="Book Antiqua" w:hAnsi="Book Antiqua"/>
        </w:rPr>
        <w:t>omental</w:t>
      </w:r>
      <w:proofErr w:type="spellEnd"/>
      <w:r w:rsidRPr="00E57FE1">
        <w:rPr>
          <w:rFonts w:ascii="Book Antiqua" w:hAnsi="Book Antiqua"/>
        </w:rPr>
        <w:t xml:space="preserve"> fat were shown to have broadly com</w:t>
      </w:r>
      <w:r w:rsidR="009C0163" w:rsidRPr="00E57FE1">
        <w:rPr>
          <w:rFonts w:ascii="Book Antiqua" w:hAnsi="Book Antiqua"/>
        </w:rPr>
        <w:t xml:space="preserve">parable pathogenic mRNA </w:t>
      </w:r>
      <w:proofErr w:type="gramStart"/>
      <w:r w:rsidR="009C0163" w:rsidRPr="00E57FE1">
        <w:rPr>
          <w:rFonts w:ascii="Book Antiqua" w:hAnsi="Book Antiqua"/>
        </w:rPr>
        <w:t>profile</w:t>
      </w:r>
      <w:r w:rsidR="009C0163" w:rsidRPr="00E57FE1">
        <w:rPr>
          <w:rFonts w:ascii="Book Antiqua" w:hAnsi="Book Antiqua"/>
          <w:vertAlign w:val="superscript"/>
        </w:rPr>
        <w:t>[</w:t>
      </w:r>
      <w:proofErr w:type="gramEnd"/>
      <w:r w:rsidR="009C0163" w:rsidRPr="00E57FE1">
        <w:rPr>
          <w:rFonts w:ascii="Book Antiqua" w:hAnsi="Book Antiqua"/>
          <w:noProof/>
          <w:vertAlign w:val="superscript"/>
        </w:rPr>
        <w:t>17]</w:t>
      </w:r>
      <w:r w:rsidR="009C0163" w:rsidRPr="00E57FE1">
        <w:rPr>
          <w:rFonts w:ascii="Book Antiqua" w:hAnsi="Book Antiqua"/>
          <w:noProof/>
        </w:rPr>
        <w:t>.</w:t>
      </w:r>
      <w:r w:rsidRPr="00E57FE1">
        <w:rPr>
          <w:rFonts w:ascii="Book Antiqua" w:hAnsi="Book Antiqua"/>
        </w:rPr>
        <w:t xml:space="preserve"> EAT and PAT are both forms of VAT, which store lipids and have demonstrated increased expression of the above mentioned hormones, chemokines and cytokines, with the addition of monocyte </w:t>
      </w:r>
      <w:r w:rsidR="00FD613A" w:rsidRPr="00E57FE1">
        <w:rPr>
          <w:rFonts w:ascii="Book Antiqua" w:hAnsi="Book Antiqua"/>
        </w:rPr>
        <w:t>chemotactic protein-1 and IL-1</w:t>
      </w:r>
      <w:r w:rsidR="00FD613A" w:rsidRPr="00E57FE1">
        <w:rPr>
          <w:rFonts w:ascii="Times New Roman" w:hAnsi="Times New Roman" w:cs="Times New Roman"/>
        </w:rPr>
        <w:t>β</w:t>
      </w:r>
      <w:r w:rsidR="00FD613A" w:rsidRPr="00E57FE1">
        <w:rPr>
          <w:rFonts w:ascii="Book Antiqua" w:hAnsi="Book Antiqua"/>
          <w:vertAlign w:val="superscript"/>
        </w:rPr>
        <w:t>[</w:t>
      </w:r>
      <w:r w:rsidR="00FD613A" w:rsidRPr="00E57FE1">
        <w:rPr>
          <w:rFonts w:ascii="Book Antiqua" w:hAnsi="Book Antiqua"/>
          <w:noProof/>
          <w:vertAlign w:val="superscript"/>
        </w:rPr>
        <w:t>19]</w:t>
      </w:r>
      <w:r w:rsidR="00FD613A" w:rsidRPr="00E57FE1">
        <w:rPr>
          <w:rFonts w:ascii="Book Antiqua" w:hAnsi="Book Antiqua"/>
          <w:noProof/>
        </w:rPr>
        <w:t>.</w:t>
      </w:r>
      <w:r w:rsidRPr="00E57FE1">
        <w:rPr>
          <w:rFonts w:ascii="Book Antiqua" w:hAnsi="Book Antiqua"/>
        </w:rPr>
        <w:t xml:space="preserve"> These </w:t>
      </w:r>
      <w:proofErr w:type="spellStart"/>
      <w:r w:rsidRPr="00E57FE1">
        <w:rPr>
          <w:rFonts w:ascii="Book Antiqua" w:hAnsi="Book Antiqua"/>
        </w:rPr>
        <w:t>adipokines</w:t>
      </w:r>
      <w:proofErr w:type="spellEnd"/>
      <w:r w:rsidRPr="00E57FE1">
        <w:rPr>
          <w:rFonts w:ascii="Book Antiqua" w:hAnsi="Book Antiqua"/>
        </w:rPr>
        <w:t xml:space="preserve"> also impair insulin-signaling pathways leading to insulin resistance and reduced nitric oxide (NO) synthesis, cau</w:t>
      </w:r>
      <w:r w:rsidR="00FD613A" w:rsidRPr="00E57FE1">
        <w:rPr>
          <w:rFonts w:ascii="Book Antiqua" w:hAnsi="Book Antiqua"/>
        </w:rPr>
        <w:t xml:space="preserve">sing unopposed </w:t>
      </w:r>
      <w:proofErr w:type="gramStart"/>
      <w:r w:rsidR="00FD613A" w:rsidRPr="00E57FE1">
        <w:rPr>
          <w:rFonts w:ascii="Book Antiqua" w:hAnsi="Book Antiqua"/>
        </w:rPr>
        <w:t>vasoconstriction</w:t>
      </w:r>
      <w:r w:rsidR="00FD613A" w:rsidRPr="00E57FE1">
        <w:rPr>
          <w:rFonts w:ascii="Book Antiqua" w:hAnsi="Book Antiqua"/>
          <w:vertAlign w:val="superscript"/>
        </w:rPr>
        <w:t>[</w:t>
      </w:r>
      <w:proofErr w:type="gramEnd"/>
      <w:r w:rsidR="00FD613A" w:rsidRPr="00E57FE1">
        <w:rPr>
          <w:rFonts w:ascii="Book Antiqua" w:hAnsi="Book Antiqua"/>
          <w:noProof/>
          <w:vertAlign w:val="superscript"/>
        </w:rPr>
        <w:t>20]</w:t>
      </w:r>
      <w:r w:rsidR="00FD613A" w:rsidRPr="00E57FE1">
        <w:rPr>
          <w:rFonts w:ascii="Book Antiqua" w:hAnsi="Book Antiqua"/>
          <w:noProof/>
        </w:rPr>
        <w:t>.</w:t>
      </w:r>
      <w:r w:rsidRPr="00E57FE1">
        <w:rPr>
          <w:rFonts w:ascii="Book Antiqua" w:hAnsi="Book Antiqua"/>
        </w:rPr>
        <w:t xml:space="preserve"> Thus, the endocrine function of EAT and PAT play a significant role in patients with metabolic syndrome. In fact, the examination of EAT and PAT found that PAT is associated with VAT and metabolic syndrome features</w:t>
      </w:r>
      <w:r w:rsidR="00FD613A" w:rsidRPr="00E57FE1">
        <w:rPr>
          <w:rFonts w:ascii="Book Antiqua" w:hAnsi="Book Antiqua"/>
        </w:rPr>
        <w:t xml:space="preserve"> such as T2DM, than that of </w:t>
      </w:r>
      <w:proofErr w:type="gramStart"/>
      <w:r w:rsidR="00FD613A" w:rsidRPr="00E57FE1">
        <w:rPr>
          <w:rFonts w:ascii="Book Antiqua" w:hAnsi="Book Antiqua"/>
        </w:rPr>
        <w:t>EAT</w:t>
      </w:r>
      <w:r w:rsidR="00FD613A" w:rsidRPr="00E57FE1">
        <w:rPr>
          <w:rFonts w:ascii="Book Antiqua" w:hAnsi="Book Antiqua"/>
          <w:vertAlign w:val="superscript"/>
        </w:rPr>
        <w:t>[</w:t>
      </w:r>
      <w:proofErr w:type="gramEnd"/>
      <w:r w:rsidR="00FD613A" w:rsidRPr="00E57FE1">
        <w:rPr>
          <w:rFonts w:ascii="Book Antiqua" w:hAnsi="Book Antiqua"/>
          <w:noProof/>
          <w:vertAlign w:val="superscript"/>
        </w:rPr>
        <w:t>21]</w:t>
      </w:r>
      <w:r w:rsidR="00FD613A" w:rsidRPr="00E57FE1">
        <w:rPr>
          <w:rFonts w:ascii="Book Antiqua" w:hAnsi="Book Antiqua"/>
          <w:noProof/>
        </w:rPr>
        <w:t>.</w:t>
      </w:r>
      <w:r w:rsidRPr="00E57FE1">
        <w:rPr>
          <w:rFonts w:ascii="Book Antiqua" w:hAnsi="Book Antiqua"/>
        </w:rPr>
        <w:t xml:space="preserve"> On the other hand, EAT thickness showed independent positive correlation with metabolic parameters including postprandial glucose (</w:t>
      </w:r>
      <w:r w:rsidR="00A04F17" w:rsidRPr="00A04F17">
        <w:rPr>
          <w:rFonts w:ascii="Book Antiqua" w:hAnsi="Book Antiqua"/>
          <w:i/>
        </w:rPr>
        <w:t>P</w:t>
      </w:r>
      <w:r w:rsidR="00A04F17">
        <w:rPr>
          <w:rFonts w:ascii="Book Antiqua" w:hAnsi="Book Antiqua" w:hint="eastAsia"/>
          <w:lang w:eastAsia="zh-CN"/>
        </w:rPr>
        <w:t xml:space="preserve"> </w:t>
      </w:r>
      <w:r w:rsidRPr="00E57FE1">
        <w:rPr>
          <w:rFonts w:ascii="Book Antiqua" w:hAnsi="Book Antiqua"/>
        </w:rPr>
        <w:t>=</w:t>
      </w:r>
      <w:r w:rsidR="00A04F17">
        <w:rPr>
          <w:rFonts w:ascii="Book Antiqua" w:hAnsi="Book Antiqua" w:hint="eastAsia"/>
          <w:lang w:eastAsia="zh-CN"/>
        </w:rPr>
        <w:t xml:space="preserve"> </w:t>
      </w:r>
      <w:r w:rsidRPr="00E57FE1">
        <w:rPr>
          <w:rFonts w:ascii="Book Antiqua" w:hAnsi="Book Antiqua"/>
        </w:rPr>
        <w:t>0.049), HbA1c level (</w:t>
      </w:r>
      <w:r w:rsidR="00A04F17" w:rsidRPr="00A04F17">
        <w:rPr>
          <w:rFonts w:ascii="Book Antiqua" w:hAnsi="Book Antiqua"/>
          <w:i/>
        </w:rPr>
        <w:t>P</w:t>
      </w:r>
      <w:r w:rsidR="00A04F17">
        <w:rPr>
          <w:rFonts w:ascii="Book Antiqua" w:hAnsi="Book Antiqua" w:hint="eastAsia"/>
          <w:lang w:eastAsia="zh-CN"/>
        </w:rPr>
        <w:t xml:space="preserve"> </w:t>
      </w:r>
      <w:r w:rsidRPr="00E57FE1">
        <w:rPr>
          <w:rFonts w:ascii="Book Antiqua" w:hAnsi="Book Antiqua"/>
        </w:rPr>
        <w:t>&lt; 0.001), and homeostasis model assess of insulin resistance (</w:t>
      </w:r>
      <w:r w:rsidR="00A04F17" w:rsidRPr="00A04F17">
        <w:rPr>
          <w:rFonts w:ascii="Book Antiqua" w:hAnsi="Book Antiqua"/>
          <w:i/>
        </w:rPr>
        <w:t>P</w:t>
      </w:r>
      <w:r w:rsidR="00A04F17">
        <w:rPr>
          <w:rFonts w:ascii="Book Antiqua" w:hAnsi="Book Antiqua" w:hint="eastAsia"/>
          <w:lang w:eastAsia="zh-CN"/>
        </w:rPr>
        <w:t xml:space="preserve"> </w:t>
      </w:r>
      <w:r w:rsidRPr="00E57FE1">
        <w:rPr>
          <w:rFonts w:ascii="Book Antiqua" w:hAnsi="Book Antiqua"/>
        </w:rPr>
        <w:t>=</w:t>
      </w:r>
      <w:r w:rsidR="00A04F17">
        <w:rPr>
          <w:rFonts w:ascii="Book Antiqua" w:hAnsi="Book Antiqua" w:hint="eastAsia"/>
          <w:lang w:eastAsia="zh-CN"/>
        </w:rPr>
        <w:t xml:space="preserve"> </w:t>
      </w:r>
      <w:r w:rsidRPr="00E57FE1">
        <w:rPr>
          <w:rFonts w:ascii="Book Antiqua" w:hAnsi="Book Antiqua"/>
        </w:rPr>
        <w:t>0</w:t>
      </w:r>
      <w:r w:rsidR="00FD613A" w:rsidRPr="00E57FE1">
        <w:rPr>
          <w:rFonts w:ascii="Book Antiqua" w:hAnsi="Book Antiqua"/>
        </w:rPr>
        <w:t>.047)</w:t>
      </w:r>
      <w:r w:rsidR="00FD613A" w:rsidRPr="00E57FE1">
        <w:rPr>
          <w:rFonts w:ascii="Book Antiqua" w:hAnsi="Book Antiqua"/>
          <w:vertAlign w:val="superscript"/>
        </w:rPr>
        <w:t>[</w:t>
      </w:r>
      <w:r w:rsidR="00FD613A" w:rsidRPr="00E57FE1">
        <w:rPr>
          <w:rFonts w:ascii="Book Antiqua" w:hAnsi="Book Antiqua"/>
          <w:noProof/>
          <w:vertAlign w:val="superscript"/>
        </w:rPr>
        <w:t>22]</w:t>
      </w:r>
      <w:r w:rsidR="00FD613A" w:rsidRPr="00E57FE1">
        <w:rPr>
          <w:rFonts w:ascii="Book Antiqua" w:hAnsi="Book Antiqua"/>
          <w:noProof/>
        </w:rPr>
        <w:t>.</w:t>
      </w:r>
      <w:r w:rsidRPr="00E57FE1">
        <w:rPr>
          <w:rFonts w:ascii="Book Antiqua" w:hAnsi="Book Antiqua"/>
        </w:rPr>
        <w:t xml:space="preserve"> EAT accumulation was seen to strongly correlate with serum fibroblast growth factor 21, which is known to improve insulin sensitivity despite an increment in its serum levels in T2DM patients. Thus, excessive EAT in T2DM patients may exert bivalent, unfavorable and adaptive effects on progres</w:t>
      </w:r>
      <w:r w:rsidR="00FD613A" w:rsidRPr="00E57FE1">
        <w:rPr>
          <w:rFonts w:ascii="Book Antiqua" w:hAnsi="Book Antiqua"/>
        </w:rPr>
        <w:t xml:space="preserve">sion of cardiovascular </w:t>
      </w:r>
      <w:proofErr w:type="gramStart"/>
      <w:r w:rsidR="00FD613A" w:rsidRPr="00E57FE1">
        <w:rPr>
          <w:rFonts w:ascii="Book Antiqua" w:hAnsi="Book Antiqua"/>
        </w:rPr>
        <w:t>diseases</w:t>
      </w:r>
      <w:r w:rsidR="00FD613A" w:rsidRPr="00E57FE1">
        <w:rPr>
          <w:rFonts w:ascii="Book Antiqua" w:hAnsi="Book Antiqua"/>
          <w:vertAlign w:val="superscript"/>
        </w:rPr>
        <w:t>[</w:t>
      </w:r>
      <w:proofErr w:type="gramEnd"/>
      <w:r w:rsidR="00FD613A" w:rsidRPr="00E57FE1">
        <w:rPr>
          <w:rFonts w:ascii="Book Antiqua" w:hAnsi="Book Antiqua"/>
          <w:noProof/>
          <w:vertAlign w:val="superscript"/>
        </w:rPr>
        <w:t>23]</w:t>
      </w:r>
      <w:r w:rsidR="00FD613A" w:rsidRPr="00E57FE1">
        <w:rPr>
          <w:rFonts w:ascii="Book Antiqua" w:hAnsi="Book Antiqua"/>
          <w:noProof/>
        </w:rPr>
        <w:t>.</w:t>
      </w:r>
      <w:r w:rsidRPr="00E57FE1">
        <w:rPr>
          <w:rFonts w:ascii="Book Antiqua" w:hAnsi="Book Antiqua"/>
        </w:rPr>
        <w:t xml:space="preserve"> </w:t>
      </w:r>
    </w:p>
    <w:p w:rsidR="00205EEF" w:rsidRPr="00E57FE1" w:rsidRDefault="00205EEF" w:rsidP="00A04F17">
      <w:pPr>
        <w:spacing w:after="0" w:line="360" w:lineRule="auto"/>
        <w:ind w:firstLineChars="200" w:firstLine="480"/>
        <w:contextualSpacing/>
        <w:jc w:val="both"/>
        <w:rPr>
          <w:rFonts w:ascii="Book Antiqua" w:hAnsi="Book Antiqua"/>
        </w:rPr>
      </w:pPr>
      <w:r w:rsidRPr="00E57FE1">
        <w:rPr>
          <w:rFonts w:ascii="Book Antiqua" w:hAnsi="Book Antiqua"/>
        </w:rPr>
        <w:t xml:space="preserve">In obese patients with T2DM, adipocytes from </w:t>
      </w:r>
      <w:proofErr w:type="spellStart"/>
      <w:r w:rsidRPr="00E57FE1">
        <w:rPr>
          <w:rFonts w:ascii="Book Antiqua" w:hAnsi="Book Antiqua"/>
        </w:rPr>
        <w:t>epicardial</w:t>
      </w:r>
      <w:proofErr w:type="spellEnd"/>
      <w:r w:rsidRPr="00E57FE1">
        <w:rPr>
          <w:rFonts w:ascii="Book Antiqua" w:hAnsi="Book Antiqua"/>
        </w:rPr>
        <w:t xml:space="preserve"> fat infiltrate the myocardium, which refers to a strong association of intra-myocardial fat content to the echocardiographic </w:t>
      </w:r>
      <w:proofErr w:type="spellStart"/>
      <w:r w:rsidRPr="00E57FE1">
        <w:rPr>
          <w:rFonts w:ascii="Book Antiqua" w:hAnsi="Book Antiqua"/>
        </w:rPr>
        <w:t>epicardial</w:t>
      </w:r>
      <w:proofErr w:type="spellEnd"/>
      <w:r w:rsidRPr="00E57FE1">
        <w:rPr>
          <w:rFonts w:ascii="Book Antiqua" w:hAnsi="Book Antiqua"/>
        </w:rPr>
        <w:t xml:space="preserve"> fat thickness. Similarly, EAT has been found to be significantly related to intra-abdominal visceral fat, suggest</w:t>
      </w:r>
      <w:r w:rsidR="00FD613A" w:rsidRPr="00E57FE1">
        <w:rPr>
          <w:rFonts w:ascii="Book Antiqua" w:hAnsi="Book Antiqua"/>
        </w:rPr>
        <w:t>ed by echocardiographic studies</w:t>
      </w:r>
      <w:r w:rsidR="00FD613A" w:rsidRPr="00E57FE1">
        <w:rPr>
          <w:rFonts w:ascii="Book Antiqua" w:hAnsi="Book Antiqua"/>
          <w:vertAlign w:val="superscript"/>
        </w:rPr>
        <w:t>[</w:t>
      </w:r>
      <w:r w:rsidR="00A04F17">
        <w:rPr>
          <w:rFonts w:ascii="Book Antiqua" w:hAnsi="Book Antiqua"/>
          <w:noProof/>
          <w:vertAlign w:val="superscript"/>
        </w:rPr>
        <w:t>24,</w:t>
      </w:r>
      <w:r w:rsidR="00FD613A" w:rsidRPr="00E57FE1">
        <w:rPr>
          <w:rFonts w:ascii="Book Antiqua" w:hAnsi="Book Antiqua"/>
          <w:noProof/>
          <w:vertAlign w:val="superscript"/>
        </w:rPr>
        <w:t>25]</w:t>
      </w:r>
      <w:r w:rsidR="00FD613A" w:rsidRPr="00E57FE1">
        <w:rPr>
          <w:rFonts w:ascii="Book Antiqua" w:hAnsi="Book Antiqua"/>
          <w:noProof/>
        </w:rPr>
        <w:t>,</w:t>
      </w:r>
      <w:r w:rsidRPr="00E57FE1">
        <w:rPr>
          <w:rFonts w:ascii="Book Antiqua" w:hAnsi="Book Antiqua"/>
        </w:rPr>
        <w:t xml:space="preserve"> and PAT may increase up to 400 g in T2DM patients (wit</w:t>
      </w:r>
      <w:r w:rsidR="00FD613A" w:rsidRPr="00E57FE1">
        <w:rPr>
          <w:rFonts w:ascii="Book Antiqua" w:hAnsi="Book Antiqua"/>
        </w:rPr>
        <w:t>h 100</w:t>
      </w:r>
      <w:r w:rsidR="00311BE5">
        <w:rPr>
          <w:rFonts w:ascii="Book Antiqua" w:hAnsi="Book Antiqua" w:hint="eastAsia"/>
          <w:lang w:eastAsia="zh-CN"/>
        </w:rPr>
        <w:t xml:space="preserve"> </w:t>
      </w:r>
      <w:r w:rsidR="005F6B1F">
        <w:rPr>
          <w:rFonts w:ascii="Book Antiqua" w:hAnsi="Book Antiqua"/>
        </w:rPr>
        <w:t>g</w:t>
      </w:r>
      <w:r w:rsidR="00FD613A" w:rsidRPr="00E57FE1">
        <w:rPr>
          <w:rFonts w:ascii="Book Antiqua" w:hAnsi="Book Antiqua"/>
        </w:rPr>
        <w:t xml:space="preserve"> in healthy lean people)</w:t>
      </w:r>
      <w:r w:rsidR="00FD613A" w:rsidRPr="00E57FE1">
        <w:rPr>
          <w:rFonts w:ascii="Book Antiqua" w:hAnsi="Book Antiqua"/>
          <w:vertAlign w:val="superscript"/>
        </w:rPr>
        <w:t>[</w:t>
      </w:r>
      <w:r w:rsidR="00FD613A" w:rsidRPr="00E57FE1">
        <w:rPr>
          <w:rFonts w:ascii="Book Antiqua" w:hAnsi="Book Antiqua"/>
          <w:noProof/>
          <w:vertAlign w:val="superscript"/>
        </w:rPr>
        <w:t>26]</w:t>
      </w:r>
      <w:r w:rsidR="00FD613A" w:rsidRPr="00E57FE1">
        <w:rPr>
          <w:rFonts w:ascii="Book Antiqua" w:hAnsi="Book Antiqua"/>
          <w:noProof/>
        </w:rPr>
        <w:t>.</w:t>
      </w:r>
      <w:r w:rsidRPr="00E57FE1">
        <w:rPr>
          <w:rFonts w:ascii="Book Antiqua" w:hAnsi="Book Antiqua"/>
        </w:rPr>
        <w:t xml:space="preserve"> Yang </w:t>
      </w:r>
      <w:r w:rsidRPr="00E57FE1">
        <w:rPr>
          <w:rFonts w:ascii="Book Antiqua" w:hAnsi="Book Antiqua"/>
          <w:i/>
        </w:rPr>
        <w:t xml:space="preserve">et </w:t>
      </w:r>
      <w:proofErr w:type="gramStart"/>
      <w:r w:rsidRPr="00E57FE1">
        <w:rPr>
          <w:rFonts w:ascii="Book Antiqua" w:hAnsi="Book Antiqua"/>
          <w:i/>
        </w:rPr>
        <w:t>al</w:t>
      </w:r>
      <w:r w:rsidR="002631E5" w:rsidRPr="00E57FE1">
        <w:rPr>
          <w:rFonts w:ascii="Book Antiqua" w:hAnsi="Book Antiqua"/>
          <w:vertAlign w:val="superscript"/>
        </w:rPr>
        <w:t>[</w:t>
      </w:r>
      <w:proofErr w:type="gramEnd"/>
      <w:r w:rsidR="002631E5" w:rsidRPr="00E57FE1">
        <w:rPr>
          <w:rFonts w:ascii="Book Antiqua" w:hAnsi="Book Antiqua"/>
          <w:noProof/>
          <w:vertAlign w:val="superscript"/>
        </w:rPr>
        <w:t>12]</w:t>
      </w:r>
      <w:r w:rsidRPr="00E57FE1">
        <w:rPr>
          <w:rFonts w:ascii="Book Antiqua" w:hAnsi="Book Antiqua"/>
        </w:rPr>
        <w:t xml:space="preserve"> demonstrated the burden of PAT in diabetic and pre-diabetic subjects, revealing that PAT volume </w:t>
      </w:r>
      <w:r w:rsidRPr="00E57FE1">
        <w:rPr>
          <w:rFonts w:ascii="Book Antiqua" w:hAnsi="Book Antiqua"/>
        </w:rPr>
        <w:lastRenderedPageBreak/>
        <w:t>was much higher in pre-diabetics and diabetics as com</w:t>
      </w:r>
      <w:r w:rsidR="00FD613A" w:rsidRPr="00E57FE1">
        <w:rPr>
          <w:rFonts w:ascii="Book Antiqua" w:hAnsi="Book Antiqua"/>
        </w:rPr>
        <w:t xml:space="preserve">pared to </w:t>
      </w:r>
      <w:proofErr w:type="spellStart"/>
      <w:r w:rsidR="00FD613A" w:rsidRPr="00E57FE1">
        <w:rPr>
          <w:rFonts w:ascii="Book Antiqua" w:hAnsi="Book Antiqua"/>
        </w:rPr>
        <w:t>normoglycemic</w:t>
      </w:r>
      <w:proofErr w:type="spellEnd"/>
      <w:r w:rsidR="00FD613A" w:rsidRPr="00E57FE1">
        <w:rPr>
          <w:rFonts w:ascii="Book Antiqua" w:hAnsi="Book Antiqua"/>
        </w:rPr>
        <w:t xml:space="preserve"> subjects</w:t>
      </w:r>
      <w:r w:rsidR="00FD613A" w:rsidRPr="00E57FE1">
        <w:rPr>
          <w:rFonts w:ascii="Book Antiqua" w:hAnsi="Book Antiqua"/>
          <w:noProof/>
        </w:rPr>
        <w:t>.</w:t>
      </w:r>
      <w:r w:rsidRPr="00E57FE1">
        <w:rPr>
          <w:rFonts w:ascii="Book Antiqua" w:hAnsi="Book Antiqua"/>
        </w:rPr>
        <w:t xml:space="preserve"> </w:t>
      </w:r>
    </w:p>
    <w:p w:rsidR="00205EEF" w:rsidRPr="00E57FE1" w:rsidRDefault="00205EEF" w:rsidP="00A04F17">
      <w:pPr>
        <w:spacing w:after="0" w:line="360" w:lineRule="auto"/>
        <w:ind w:firstLineChars="200" w:firstLine="480"/>
        <w:contextualSpacing/>
        <w:jc w:val="both"/>
        <w:rPr>
          <w:rFonts w:ascii="Book Antiqua" w:hAnsi="Book Antiqua"/>
        </w:rPr>
      </w:pPr>
      <w:r w:rsidRPr="00E57FE1">
        <w:rPr>
          <w:rFonts w:ascii="Book Antiqua" w:hAnsi="Book Antiqua"/>
        </w:rPr>
        <w:t xml:space="preserve">However, it is important to distinguish EAT and PAT from obesity-specific </w:t>
      </w:r>
      <w:proofErr w:type="spellStart"/>
      <w:r w:rsidRPr="00E57FE1">
        <w:rPr>
          <w:rFonts w:ascii="Book Antiqua" w:hAnsi="Book Antiqua"/>
        </w:rPr>
        <w:t>lipotoxic</w:t>
      </w:r>
      <w:proofErr w:type="spellEnd"/>
      <w:r w:rsidRPr="00E57FE1">
        <w:rPr>
          <w:rFonts w:ascii="Book Antiqua" w:hAnsi="Book Antiqua"/>
        </w:rPr>
        <w:t xml:space="preserve"> cardiomyopathy, in which excessive fat proliferates inside cardiac muscle causing left ventricular remodeling and eventually cardiomyopathy. This develops after subcutaneous adipose tissues and VAT are unable to accommodate the excess fat in the obese patients leading to intracellular accumulation of lipids and FFA, eventual</w:t>
      </w:r>
      <w:r w:rsidR="00FD613A" w:rsidRPr="00E57FE1">
        <w:rPr>
          <w:rFonts w:ascii="Book Antiqua" w:hAnsi="Book Antiqua"/>
        </w:rPr>
        <w:t xml:space="preserve">ly forming myocardial </w:t>
      </w:r>
      <w:proofErr w:type="spellStart"/>
      <w:proofErr w:type="gramStart"/>
      <w:r w:rsidR="00FD613A" w:rsidRPr="00E57FE1">
        <w:rPr>
          <w:rFonts w:ascii="Book Antiqua" w:hAnsi="Book Antiqua"/>
        </w:rPr>
        <w:t>steatosis</w:t>
      </w:r>
      <w:proofErr w:type="spellEnd"/>
      <w:r w:rsidR="00FD613A" w:rsidRPr="00E57FE1">
        <w:rPr>
          <w:rFonts w:ascii="Book Antiqua" w:hAnsi="Book Antiqua"/>
          <w:vertAlign w:val="superscript"/>
        </w:rPr>
        <w:t>[</w:t>
      </w:r>
      <w:proofErr w:type="gramEnd"/>
      <w:r w:rsidR="00FD613A" w:rsidRPr="00E57FE1">
        <w:rPr>
          <w:rFonts w:ascii="Book Antiqua" w:hAnsi="Book Antiqua"/>
          <w:noProof/>
          <w:vertAlign w:val="superscript"/>
        </w:rPr>
        <w:t>27]</w:t>
      </w:r>
      <w:r w:rsidR="00FD613A" w:rsidRPr="00E57FE1">
        <w:rPr>
          <w:rFonts w:ascii="Book Antiqua" w:hAnsi="Book Antiqua"/>
          <w:noProof/>
        </w:rPr>
        <w:t>.</w:t>
      </w:r>
    </w:p>
    <w:p w:rsidR="00205EEF" w:rsidRPr="00E57FE1" w:rsidRDefault="00205EEF" w:rsidP="00A04F17">
      <w:pPr>
        <w:spacing w:after="0" w:line="360" w:lineRule="auto"/>
        <w:ind w:firstLine="720"/>
        <w:contextualSpacing/>
        <w:jc w:val="both"/>
        <w:rPr>
          <w:rFonts w:ascii="Book Antiqua" w:hAnsi="Book Antiqua"/>
        </w:rPr>
      </w:pPr>
    </w:p>
    <w:p w:rsidR="00205EEF" w:rsidRPr="00880C95" w:rsidRDefault="00205EEF" w:rsidP="00A04F17">
      <w:pPr>
        <w:spacing w:after="0" w:line="360" w:lineRule="auto"/>
        <w:contextualSpacing/>
        <w:jc w:val="both"/>
        <w:rPr>
          <w:rFonts w:ascii="Book Antiqua" w:hAnsi="Book Antiqua"/>
          <w:b/>
          <w:caps/>
        </w:rPr>
      </w:pPr>
      <w:r w:rsidRPr="00880C95">
        <w:rPr>
          <w:rFonts w:ascii="Book Antiqua" w:hAnsi="Book Antiqua"/>
          <w:b/>
          <w:caps/>
        </w:rPr>
        <w:t>Anatomical, Metabolic and functional differences between EAT and PAT</w:t>
      </w:r>
    </w:p>
    <w:p w:rsidR="00205EEF" w:rsidRPr="00E57FE1" w:rsidRDefault="00205EEF" w:rsidP="002631E5">
      <w:pPr>
        <w:spacing w:after="0" w:line="360" w:lineRule="auto"/>
        <w:contextualSpacing/>
        <w:jc w:val="both"/>
        <w:rPr>
          <w:rFonts w:ascii="Book Antiqua" w:hAnsi="Book Antiqua"/>
        </w:rPr>
      </w:pPr>
      <w:proofErr w:type="spellStart"/>
      <w:r w:rsidRPr="00E57FE1">
        <w:rPr>
          <w:rFonts w:ascii="Book Antiqua" w:hAnsi="Book Antiqua"/>
        </w:rPr>
        <w:t>Epicardial</w:t>
      </w:r>
      <w:proofErr w:type="spellEnd"/>
      <w:r w:rsidRPr="00E57FE1">
        <w:rPr>
          <w:rFonts w:ascii="Book Antiqua" w:hAnsi="Book Antiqua"/>
        </w:rPr>
        <w:t xml:space="preserve"> and pericardial adipose tissue are close, however anatomically clearly different. EAT is not symmetrically distributed around the heart (Figure 1). EAT volume and thickness varies depending on the location (Figure 2). PAT (Figure 3) has a different embryonic origin than that of EAT as it originates from the embryoni</w:t>
      </w:r>
      <w:r w:rsidR="009910E7" w:rsidRPr="00E57FE1">
        <w:rPr>
          <w:rFonts w:ascii="Book Antiqua" w:hAnsi="Book Antiqua"/>
        </w:rPr>
        <w:t xml:space="preserve">c primitive thoracic </w:t>
      </w:r>
      <w:proofErr w:type="gramStart"/>
      <w:r w:rsidR="009910E7" w:rsidRPr="00E57FE1">
        <w:rPr>
          <w:rFonts w:ascii="Book Antiqua" w:hAnsi="Book Antiqua"/>
        </w:rPr>
        <w:t>mesenchyme</w:t>
      </w:r>
      <w:r w:rsidR="009910E7" w:rsidRPr="00E57FE1">
        <w:rPr>
          <w:rFonts w:ascii="Book Antiqua" w:hAnsi="Book Antiqua"/>
          <w:vertAlign w:val="superscript"/>
        </w:rPr>
        <w:t>[</w:t>
      </w:r>
      <w:proofErr w:type="gramEnd"/>
      <w:r w:rsidR="009910E7" w:rsidRPr="00E57FE1">
        <w:rPr>
          <w:rFonts w:ascii="Book Antiqua" w:hAnsi="Book Antiqua"/>
          <w:noProof/>
          <w:vertAlign w:val="superscript"/>
        </w:rPr>
        <w:t>24]</w:t>
      </w:r>
      <w:r w:rsidR="009910E7" w:rsidRPr="00E57FE1">
        <w:rPr>
          <w:rFonts w:ascii="Book Antiqua" w:hAnsi="Book Antiqua"/>
          <w:noProof/>
        </w:rPr>
        <w:t>,</w:t>
      </w:r>
      <w:r w:rsidRPr="00E57FE1">
        <w:rPr>
          <w:rFonts w:ascii="Book Antiqua" w:hAnsi="Book Antiqua"/>
        </w:rPr>
        <w:t xml:space="preserve"> and clinically are different. In the existing literature, the terminologies have often been erroneously overlapped without clear differentiation between these two entities. Some suggest the use of a terminology, which encompasses three types of fat around the heart: </w:t>
      </w:r>
      <w:proofErr w:type="spellStart"/>
      <w:r w:rsidRPr="00E57FE1">
        <w:rPr>
          <w:rFonts w:ascii="Book Antiqua" w:hAnsi="Book Antiqua"/>
        </w:rPr>
        <w:t>epicardial</w:t>
      </w:r>
      <w:proofErr w:type="spellEnd"/>
      <w:r w:rsidRPr="00E57FE1">
        <w:rPr>
          <w:rFonts w:ascii="Book Antiqua" w:hAnsi="Book Antiqua"/>
        </w:rPr>
        <w:t xml:space="preserve">, pericardial and </w:t>
      </w:r>
      <w:proofErr w:type="spellStart"/>
      <w:r w:rsidRPr="00E57FE1">
        <w:rPr>
          <w:rFonts w:ascii="Book Antiqua" w:hAnsi="Book Antiqua"/>
        </w:rPr>
        <w:t>paracardial</w:t>
      </w:r>
      <w:proofErr w:type="spellEnd"/>
      <w:r w:rsidRPr="00E57FE1">
        <w:rPr>
          <w:rFonts w:ascii="Book Antiqua" w:hAnsi="Book Antiqua"/>
        </w:rPr>
        <w:t xml:space="preserve"> fats. In this terminology, </w:t>
      </w:r>
      <w:proofErr w:type="spellStart"/>
      <w:r w:rsidRPr="00E57FE1">
        <w:rPr>
          <w:rFonts w:ascii="Book Antiqua" w:hAnsi="Book Antiqua"/>
        </w:rPr>
        <w:t>paracardial</w:t>
      </w:r>
      <w:proofErr w:type="spellEnd"/>
      <w:r w:rsidRPr="00E57FE1">
        <w:rPr>
          <w:rFonts w:ascii="Book Antiqua" w:hAnsi="Book Antiqua"/>
        </w:rPr>
        <w:t xml:space="preserve"> fat often refers to the fat located on the external surface of the parietal pericardium, while the term pericardial fat is used to represent EAT plus </w:t>
      </w:r>
      <w:proofErr w:type="spellStart"/>
      <w:r w:rsidRPr="00E57FE1">
        <w:rPr>
          <w:rFonts w:ascii="Book Antiqua" w:hAnsi="Book Antiqua"/>
        </w:rPr>
        <w:t>paracardial</w:t>
      </w:r>
      <w:proofErr w:type="spellEnd"/>
      <w:r w:rsidRPr="00E57FE1">
        <w:rPr>
          <w:rFonts w:ascii="Book Antiqua" w:hAnsi="Book Antiqua"/>
        </w:rPr>
        <w:t xml:space="preserve"> fat. It is important to be familiar with these terms to avoid confusion. In our opinion, it is rather more important to differentiate the 'true pericardial fat' from '</w:t>
      </w:r>
      <w:proofErr w:type="spellStart"/>
      <w:r w:rsidRPr="00E57FE1">
        <w:rPr>
          <w:rFonts w:ascii="Book Antiqua" w:hAnsi="Book Antiqua"/>
        </w:rPr>
        <w:t>paracardial</w:t>
      </w:r>
      <w:proofErr w:type="spellEnd"/>
      <w:r w:rsidRPr="00E57FE1">
        <w:rPr>
          <w:rFonts w:ascii="Book Antiqua" w:hAnsi="Book Antiqua"/>
        </w:rPr>
        <w:t xml:space="preserve"> fat' as these two have different endocrine and metabolic properties. The true pericardial fat (</w:t>
      </w:r>
      <w:proofErr w:type="spellStart"/>
      <w:r w:rsidRPr="00E57FE1">
        <w:rPr>
          <w:rFonts w:ascii="Book Antiqua" w:hAnsi="Book Antiqua"/>
        </w:rPr>
        <w:t>epi</w:t>
      </w:r>
      <w:proofErr w:type="spellEnd"/>
      <w:r w:rsidRPr="00E57FE1">
        <w:rPr>
          <w:rFonts w:ascii="Book Antiqua" w:hAnsi="Book Antiqua"/>
        </w:rPr>
        <w:t xml:space="preserve">-pericardial fat) should encompass the </w:t>
      </w:r>
      <w:proofErr w:type="spellStart"/>
      <w:r w:rsidRPr="00E57FE1">
        <w:rPr>
          <w:rFonts w:ascii="Book Antiqua" w:hAnsi="Book Antiqua"/>
        </w:rPr>
        <w:t>epicardial</w:t>
      </w:r>
      <w:proofErr w:type="spellEnd"/>
      <w:r w:rsidRPr="00E57FE1">
        <w:rPr>
          <w:rFonts w:ascii="Book Antiqua" w:hAnsi="Book Antiqua"/>
        </w:rPr>
        <w:t xml:space="preserve"> and pericardial fat (</w:t>
      </w:r>
      <w:r w:rsidRPr="00311BE5">
        <w:rPr>
          <w:rFonts w:ascii="Book Antiqua" w:hAnsi="Book Antiqua"/>
          <w:i/>
        </w:rPr>
        <w:t>i.e.</w:t>
      </w:r>
      <w:r w:rsidR="00311BE5">
        <w:rPr>
          <w:rFonts w:ascii="Book Antiqua" w:hAnsi="Book Antiqua" w:hint="eastAsia"/>
          <w:lang w:eastAsia="zh-CN"/>
        </w:rPr>
        <w:t>,</w:t>
      </w:r>
      <w:r w:rsidRPr="00E57FE1">
        <w:rPr>
          <w:rFonts w:ascii="Book Antiqua" w:hAnsi="Book Antiqua"/>
        </w:rPr>
        <w:t xml:space="preserve"> fat located above the </w:t>
      </w:r>
      <w:r w:rsidR="009910E7" w:rsidRPr="00E57FE1">
        <w:rPr>
          <w:rFonts w:ascii="Book Antiqua" w:hAnsi="Book Antiqua"/>
        </w:rPr>
        <w:t>myocardium and</w:t>
      </w:r>
      <w:r w:rsidRPr="00E57FE1">
        <w:rPr>
          <w:rFonts w:ascii="Book Antiqua" w:hAnsi="Book Antiqua"/>
        </w:rPr>
        <w:t xml:space="preserve"> up to the parietal pericardium; </w:t>
      </w:r>
      <w:proofErr w:type="spellStart"/>
      <w:r w:rsidRPr="00E57FE1">
        <w:rPr>
          <w:rFonts w:ascii="Book Antiqua" w:hAnsi="Book Antiqua"/>
        </w:rPr>
        <w:t>epicardial</w:t>
      </w:r>
      <w:proofErr w:type="spellEnd"/>
      <w:r w:rsidRPr="00E57FE1">
        <w:rPr>
          <w:rFonts w:ascii="Book Antiqua" w:hAnsi="Book Antiqua"/>
        </w:rPr>
        <w:t xml:space="preserve"> fat being located between the outer wall of the myocardium and the visceral layer of pericardium and pericardial fat being located between the visceral and </w:t>
      </w:r>
      <w:r w:rsidRPr="00E57FE1">
        <w:rPr>
          <w:rFonts w:ascii="Book Antiqua" w:hAnsi="Book Antiqua"/>
        </w:rPr>
        <w:lastRenderedPageBreak/>
        <w:t xml:space="preserve">the parietal pericardium), while </w:t>
      </w:r>
      <w:proofErr w:type="spellStart"/>
      <w:r w:rsidRPr="00E57FE1">
        <w:rPr>
          <w:rFonts w:ascii="Book Antiqua" w:hAnsi="Book Antiqua"/>
        </w:rPr>
        <w:t>paracardial</w:t>
      </w:r>
      <w:proofErr w:type="spellEnd"/>
      <w:r w:rsidRPr="00E57FE1">
        <w:rPr>
          <w:rFonts w:ascii="Book Antiqua" w:hAnsi="Book Antiqua"/>
        </w:rPr>
        <w:t xml:space="preserve"> fat should clearly be considered as the fat located outside the parietal pericardium.</w:t>
      </w:r>
    </w:p>
    <w:p w:rsidR="00205EEF" w:rsidRPr="00E57FE1" w:rsidRDefault="00205EEF" w:rsidP="00A04F17">
      <w:pPr>
        <w:spacing w:after="0" w:line="360" w:lineRule="auto"/>
        <w:ind w:firstLineChars="200" w:firstLine="480"/>
        <w:contextualSpacing/>
        <w:jc w:val="both"/>
        <w:rPr>
          <w:rFonts w:ascii="Book Antiqua" w:hAnsi="Book Antiqua"/>
        </w:rPr>
      </w:pPr>
      <w:r w:rsidRPr="00E57FE1">
        <w:rPr>
          <w:rFonts w:ascii="Book Antiqua" w:hAnsi="Book Antiqua" w:cs="Times New Roman"/>
        </w:rPr>
        <w:t>EAT is a metabolically active visceral fat deposit found around the heart, between</w:t>
      </w:r>
      <w:r w:rsidR="009910E7" w:rsidRPr="00E57FE1">
        <w:rPr>
          <w:rFonts w:ascii="Book Antiqua" w:hAnsi="Book Antiqua" w:cs="Times New Roman"/>
        </w:rPr>
        <w:t xml:space="preserve"> the pericardium and </w:t>
      </w:r>
      <w:proofErr w:type="gramStart"/>
      <w:r w:rsidR="009910E7" w:rsidRPr="00E57FE1">
        <w:rPr>
          <w:rFonts w:ascii="Book Antiqua" w:hAnsi="Book Antiqua" w:cs="Times New Roman"/>
        </w:rPr>
        <w:t>myocardium</w:t>
      </w:r>
      <w:r w:rsidR="009910E7" w:rsidRPr="00E57FE1">
        <w:rPr>
          <w:rFonts w:ascii="Book Antiqua" w:hAnsi="Book Antiqua" w:cs="Times New Roman"/>
          <w:vertAlign w:val="superscript"/>
        </w:rPr>
        <w:t>[</w:t>
      </w:r>
      <w:proofErr w:type="gramEnd"/>
      <w:r w:rsidR="009910E7" w:rsidRPr="00E57FE1">
        <w:rPr>
          <w:rFonts w:ascii="Book Antiqua" w:hAnsi="Book Antiqua" w:cs="Times New Roman"/>
          <w:noProof/>
          <w:vertAlign w:val="superscript"/>
        </w:rPr>
        <w:t>3]</w:t>
      </w:r>
      <w:r w:rsidR="009910E7" w:rsidRPr="00E57FE1">
        <w:rPr>
          <w:rFonts w:ascii="Book Antiqua" w:hAnsi="Book Antiqua" w:cs="Times New Roman"/>
          <w:noProof/>
        </w:rPr>
        <w:t>.</w:t>
      </w:r>
      <w:r w:rsidRPr="00E57FE1">
        <w:rPr>
          <w:rFonts w:ascii="Book Antiqua" w:hAnsi="Book Antiqua" w:cs="Times New Roman"/>
        </w:rPr>
        <w:t xml:space="preserve"> </w:t>
      </w:r>
      <w:r w:rsidRPr="00E57FE1">
        <w:rPr>
          <w:rFonts w:ascii="Book Antiqua" w:hAnsi="Book Antiqua"/>
        </w:rPr>
        <w:t xml:space="preserve">EAT can be found in highest concentration in the atrioventricular and interventricular grooves and alongside the coronary arteries, and lesser so around the atria, over the free wall of the right ventricle and over the apex of the left ventricle. PAT may be defined as EAT plus </w:t>
      </w:r>
      <w:proofErr w:type="spellStart"/>
      <w:r w:rsidRPr="00E57FE1">
        <w:rPr>
          <w:rFonts w:ascii="Book Antiqua" w:hAnsi="Book Antiqua"/>
        </w:rPr>
        <w:t>paracardial</w:t>
      </w:r>
      <w:proofErr w:type="spellEnd"/>
      <w:r w:rsidRPr="00E57FE1">
        <w:rPr>
          <w:rFonts w:ascii="Book Antiqua" w:hAnsi="Book Antiqua"/>
        </w:rPr>
        <w:t xml:space="preserve"> fat, whereas </w:t>
      </w:r>
      <w:proofErr w:type="spellStart"/>
      <w:r w:rsidRPr="00E57FE1">
        <w:rPr>
          <w:rFonts w:ascii="Book Antiqua" w:hAnsi="Book Antiqua"/>
        </w:rPr>
        <w:t>paracardial</w:t>
      </w:r>
      <w:proofErr w:type="spellEnd"/>
      <w:r w:rsidRPr="00E57FE1">
        <w:rPr>
          <w:rFonts w:ascii="Book Antiqua" w:hAnsi="Book Antiqua"/>
        </w:rPr>
        <w:t xml:space="preserve"> fat is located on the external surface of the parietal per</w:t>
      </w:r>
      <w:r w:rsidR="009910E7" w:rsidRPr="00E57FE1">
        <w:rPr>
          <w:rFonts w:ascii="Book Antiqua" w:hAnsi="Book Antiqua"/>
        </w:rPr>
        <w:t xml:space="preserve">icardium within the </w:t>
      </w:r>
      <w:proofErr w:type="gramStart"/>
      <w:r w:rsidR="009910E7" w:rsidRPr="00E57FE1">
        <w:rPr>
          <w:rFonts w:ascii="Book Antiqua" w:hAnsi="Book Antiqua"/>
        </w:rPr>
        <w:t>mediastinum</w:t>
      </w:r>
      <w:r w:rsidR="009910E7" w:rsidRPr="00E57FE1">
        <w:rPr>
          <w:rFonts w:ascii="Book Antiqua" w:hAnsi="Book Antiqua"/>
          <w:vertAlign w:val="superscript"/>
        </w:rPr>
        <w:t>[</w:t>
      </w:r>
      <w:proofErr w:type="gramEnd"/>
      <w:r w:rsidR="009910E7" w:rsidRPr="00E57FE1">
        <w:rPr>
          <w:rFonts w:ascii="Book Antiqua" w:hAnsi="Book Antiqua"/>
          <w:noProof/>
          <w:vertAlign w:val="superscript"/>
        </w:rPr>
        <w:t>28]</w:t>
      </w:r>
      <w:r w:rsidR="009910E7" w:rsidRPr="00E57FE1">
        <w:rPr>
          <w:rFonts w:ascii="Book Antiqua" w:hAnsi="Book Antiqua"/>
          <w:noProof/>
        </w:rPr>
        <w:t>.</w:t>
      </w:r>
      <w:r w:rsidRPr="00E57FE1">
        <w:rPr>
          <w:rFonts w:ascii="Book Antiqua" w:hAnsi="Book Antiqua"/>
        </w:rPr>
        <w:t xml:space="preserve"> EAT varies from PAT and other local fat depots in the size of its adipocytes, where as </w:t>
      </w:r>
      <w:proofErr w:type="spellStart"/>
      <w:r w:rsidRPr="00E57FE1">
        <w:rPr>
          <w:rFonts w:ascii="Book Antiqua" w:hAnsi="Book Antiqua"/>
        </w:rPr>
        <w:t>epicardial</w:t>
      </w:r>
      <w:proofErr w:type="spellEnd"/>
      <w:r w:rsidRPr="00E57FE1">
        <w:rPr>
          <w:rFonts w:ascii="Book Antiqua" w:hAnsi="Book Antiqua"/>
        </w:rPr>
        <w:t xml:space="preserve"> adipocytes are smaller in size and high in number (high number of pre-adipocytes). The best imaging tool for quantification of both </w:t>
      </w:r>
      <w:proofErr w:type="gramStart"/>
      <w:r w:rsidRPr="00E57FE1">
        <w:rPr>
          <w:rFonts w:ascii="Book Antiqua" w:hAnsi="Book Antiqua"/>
        </w:rPr>
        <w:t>EAT</w:t>
      </w:r>
      <w:proofErr w:type="gramEnd"/>
      <w:r w:rsidRPr="00E57FE1">
        <w:rPr>
          <w:rFonts w:ascii="Book Antiqua" w:hAnsi="Book Antiqua"/>
        </w:rPr>
        <w:t xml:space="preserve"> and PAT remains uncertain. Their thicknesses and volumes can be evaluated by echocardiography, computed tomography (CT) or magnetic resonance imaging (MRI)</w:t>
      </w:r>
      <w:r w:rsidR="009910E7" w:rsidRPr="00E57FE1">
        <w:rPr>
          <w:rFonts w:ascii="Book Antiqua" w:hAnsi="Book Antiqua"/>
          <w:vertAlign w:val="superscript"/>
        </w:rPr>
        <w:t>[</w:t>
      </w:r>
      <w:r w:rsidR="00311BE5">
        <w:rPr>
          <w:rFonts w:ascii="Book Antiqua" w:hAnsi="Book Antiqua"/>
          <w:noProof/>
          <w:vertAlign w:val="superscript"/>
        </w:rPr>
        <w:t>24,</w:t>
      </w:r>
      <w:r w:rsidR="009910E7" w:rsidRPr="00E57FE1">
        <w:rPr>
          <w:rFonts w:ascii="Book Antiqua" w:hAnsi="Book Antiqua"/>
          <w:noProof/>
          <w:vertAlign w:val="superscript"/>
        </w:rPr>
        <w:t>29]</w:t>
      </w:r>
      <w:r w:rsidR="009910E7" w:rsidRPr="00E57FE1">
        <w:rPr>
          <w:rFonts w:ascii="Book Antiqua" w:hAnsi="Book Antiqua"/>
          <w:noProof/>
        </w:rPr>
        <w:t>.</w:t>
      </w:r>
      <w:r w:rsidRPr="00E57FE1">
        <w:rPr>
          <w:rFonts w:ascii="Book Antiqua" w:hAnsi="Book Antiqua"/>
        </w:rPr>
        <w:t xml:space="preserve"> Due to distinct attenuation values of fat on chest or cardiac CT and MRI, EAT and PAT are both readily identified with ability to calculate the tissue volume and thickness. Furthermore, MRI accurately correlates with EAT and PAT seen on echocardiography </w:t>
      </w:r>
      <w:proofErr w:type="gramStart"/>
      <w:r w:rsidR="009910E7" w:rsidRPr="00E57FE1">
        <w:rPr>
          <w:rFonts w:ascii="Book Antiqua" w:hAnsi="Book Antiqua"/>
        </w:rPr>
        <w:t>imaging</w:t>
      </w:r>
      <w:r w:rsidR="009910E7" w:rsidRPr="00E57FE1">
        <w:rPr>
          <w:rFonts w:ascii="Book Antiqua" w:hAnsi="Book Antiqua"/>
          <w:vertAlign w:val="superscript"/>
        </w:rPr>
        <w:t>[</w:t>
      </w:r>
      <w:proofErr w:type="gramEnd"/>
      <w:r w:rsidR="009910E7" w:rsidRPr="00E57FE1">
        <w:rPr>
          <w:rFonts w:ascii="Book Antiqua" w:hAnsi="Book Antiqua"/>
          <w:noProof/>
          <w:vertAlign w:val="superscript"/>
        </w:rPr>
        <w:t>30]</w:t>
      </w:r>
      <w:r w:rsidR="009910E7" w:rsidRPr="00E57FE1">
        <w:rPr>
          <w:rFonts w:ascii="Book Antiqua" w:hAnsi="Book Antiqua"/>
          <w:noProof/>
        </w:rPr>
        <w:t>.</w:t>
      </w:r>
      <w:r w:rsidRPr="00E57FE1">
        <w:rPr>
          <w:rFonts w:ascii="Book Antiqua" w:hAnsi="Book Antiqua"/>
        </w:rPr>
        <w:t xml:space="preserve"> </w:t>
      </w:r>
    </w:p>
    <w:p w:rsidR="00205EEF" w:rsidRPr="00E57FE1" w:rsidRDefault="00205EEF" w:rsidP="00A04F17">
      <w:pPr>
        <w:spacing w:after="0" w:line="360" w:lineRule="auto"/>
        <w:ind w:firstLineChars="200" w:firstLine="480"/>
        <w:contextualSpacing/>
        <w:jc w:val="both"/>
        <w:rPr>
          <w:rFonts w:ascii="Book Antiqua" w:hAnsi="Book Antiqua"/>
        </w:rPr>
      </w:pPr>
      <w:r w:rsidRPr="00E57FE1">
        <w:rPr>
          <w:rFonts w:ascii="Book Antiqua" w:hAnsi="Book Antiqua"/>
        </w:rPr>
        <w:t>Biochemically, EAT and PAT are different. Investigation into EAT and PAT suggests that these two tissues have different metab</w:t>
      </w:r>
      <w:r w:rsidR="009910E7" w:rsidRPr="00E57FE1">
        <w:rPr>
          <w:rFonts w:ascii="Book Antiqua" w:hAnsi="Book Antiqua"/>
        </w:rPr>
        <w:t xml:space="preserve">olic and physiologic </w:t>
      </w:r>
      <w:proofErr w:type="gramStart"/>
      <w:r w:rsidR="009910E7" w:rsidRPr="00E57FE1">
        <w:rPr>
          <w:rFonts w:ascii="Book Antiqua" w:hAnsi="Book Antiqua"/>
        </w:rPr>
        <w:t>properties</w:t>
      </w:r>
      <w:r w:rsidR="009910E7" w:rsidRPr="00E57FE1">
        <w:rPr>
          <w:rFonts w:ascii="Book Antiqua" w:hAnsi="Book Antiqua"/>
          <w:vertAlign w:val="superscript"/>
        </w:rPr>
        <w:t>[</w:t>
      </w:r>
      <w:proofErr w:type="gramEnd"/>
      <w:r w:rsidR="009910E7" w:rsidRPr="00E57FE1">
        <w:rPr>
          <w:rFonts w:ascii="Book Antiqua" w:hAnsi="Book Antiqua"/>
          <w:noProof/>
          <w:vertAlign w:val="superscript"/>
        </w:rPr>
        <w:t>31]</w:t>
      </w:r>
      <w:r w:rsidR="009910E7" w:rsidRPr="00E57FE1">
        <w:rPr>
          <w:rFonts w:ascii="Book Antiqua" w:hAnsi="Book Antiqua"/>
          <w:noProof/>
        </w:rPr>
        <w:t>.</w:t>
      </w:r>
      <w:r w:rsidRPr="00E57FE1">
        <w:rPr>
          <w:rFonts w:ascii="Book Antiqua" w:hAnsi="Book Antiqua"/>
        </w:rPr>
        <w:t xml:space="preserve"> Under physiological situations, EAT is </w:t>
      </w:r>
      <w:proofErr w:type="spellStart"/>
      <w:r w:rsidRPr="00E57FE1">
        <w:rPr>
          <w:rFonts w:ascii="Book Antiqua" w:hAnsi="Book Antiqua"/>
        </w:rPr>
        <w:t>cardioprotective</w:t>
      </w:r>
      <w:proofErr w:type="spellEnd"/>
      <w:r w:rsidRPr="00E57FE1">
        <w:rPr>
          <w:rFonts w:ascii="Book Antiqua" w:hAnsi="Book Antiqua"/>
        </w:rPr>
        <w:t xml:space="preserve"> which can be explained by its anti-</w:t>
      </w:r>
      <w:proofErr w:type="spellStart"/>
      <w:r w:rsidRPr="00E57FE1">
        <w:rPr>
          <w:rFonts w:ascii="Book Antiqua" w:hAnsi="Book Antiqua"/>
        </w:rPr>
        <w:t>atherogenic</w:t>
      </w:r>
      <w:proofErr w:type="spellEnd"/>
      <w:r w:rsidRPr="00E57FE1">
        <w:rPr>
          <w:rFonts w:ascii="Book Antiqua" w:hAnsi="Book Antiqua"/>
        </w:rPr>
        <w:t xml:space="preserve">/anti-inflammatory properties, high FFA release and uptake and low glucose requirements, serving as a major source of energy to the heart </w:t>
      </w:r>
      <w:r w:rsidR="009910E7" w:rsidRPr="00E57FE1">
        <w:rPr>
          <w:rFonts w:ascii="Book Antiqua" w:hAnsi="Book Antiqua"/>
        </w:rPr>
        <w:t>and thermoregulatory properties</w:t>
      </w:r>
      <w:r w:rsidR="009910E7" w:rsidRPr="00E57FE1">
        <w:rPr>
          <w:rFonts w:ascii="Book Antiqua" w:hAnsi="Book Antiqua"/>
          <w:vertAlign w:val="superscript"/>
        </w:rPr>
        <w:t>[</w:t>
      </w:r>
      <w:r w:rsidRPr="00E57FE1">
        <w:rPr>
          <w:rFonts w:ascii="Book Antiqua" w:hAnsi="Book Antiqua"/>
          <w:noProof/>
          <w:vertAlign w:val="superscript"/>
        </w:rPr>
        <w:t>3</w:t>
      </w:r>
      <w:r w:rsidR="009910E7" w:rsidRPr="00E57FE1">
        <w:rPr>
          <w:rFonts w:ascii="Book Antiqua" w:hAnsi="Book Antiqua"/>
          <w:noProof/>
          <w:vertAlign w:val="superscript"/>
        </w:rPr>
        <w:t>2]</w:t>
      </w:r>
      <w:r w:rsidR="009910E7" w:rsidRPr="00E57FE1">
        <w:rPr>
          <w:rFonts w:ascii="Book Antiqua" w:hAnsi="Book Antiqua"/>
          <w:noProof/>
        </w:rPr>
        <w:t>.</w:t>
      </w:r>
      <w:r w:rsidRPr="00E57FE1">
        <w:rPr>
          <w:rFonts w:ascii="Book Antiqua" w:hAnsi="Book Antiqua"/>
        </w:rPr>
        <w:t xml:space="preserve"> It is also known to provide mechanical support to the coronary arteries as well as anti-toxic effects by protecting heart from high levels of FFA. In diabetics, lack of insulin impairs cardiac glucose transport and oxidation, resulting in FFA becoming the p</w:t>
      </w:r>
      <w:r w:rsidR="009910E7" w:rsidRPr="00E57FE1">
        <w:rPr>
          <w:rFonts w:ascii="Book Antiqua" w:hAnsi="Book Antiqua"/>
        </w:rPr>
        <w:t xml:space="preserve">referred means of energy </w:t>
      </w:r>
      <w:proofErr w:type="gramStart"/>
      <w:r w:rsidR="009910E7" w:rsidRPr="00E57FE1">
        <w:rPr>
          <w:rFonts w:ascii="Book Antiqua" w:hAnsi="Book Antiqua"/>
        </w:rPr>
        <w:t>supply</w:t>
      </w:r>
      <w:r w:rsidR="009910E7" w:rsidRPr="00E57FE1">
        <w:rPr>
          <w:rFonts w:ascii="Book Antiqua" w:hAnsi="Book Antiqua"/>
          <w:vertAlign w:val="superscript"/>
        </w:rPr>
        <w:t>[</w:t>
      </w:r>
      <w:proofErr w:type="gramEnd"/>
      <w:r w:rsidR="009910E7" w:rsidRPr="00E57FE1">
        <w:rPr>
          <w:rFonts w:ascii="Book Antiqua" w:hAnsi="Book Antiqua"/>
          <w:noProof/>
          <w:vertAlign w:val="superscript"/>
        </w:rPr>
        <w:t>33]</w:t>
      </w:r>
      <w:r w:rsidR="009910E7" w:rsidRPr="00E57FE1">
        <w:rPr>
          <w:rFonts w:ascii="Book Antiqua" w:hAnsi="Book Antiqua"/>
          <w:noProof/>
        </w:rPr>
        <w:t>.</w:t>
      </w:r>
      <w:r w:rsidRPr="00E57FE1">
        <w:rPr>
          <w:rFonts w:ascii="Book Antiqua" w:hAnsi="Book Antiqua"/>
        </w:rPr>
        <w:t xml:space="preserve"> To make available this increased requirement of the heart for FFA, the diabetic heart </w:t>
      </w:r>
      <w:proofErr w:type="spellStart"/>
      <w:r w:rsidRPr="00E57FE1">
        <w:rPr>
          <w:rFonts w:ascii="Book Antiqua" w:hAnsi="Book Antiqua"/>
        </w:rPr>
        <w:t>upregulates</w:t>
      </w:r>
      <w:proofErr w:type="spellEnd"/>
      <w:r w:rsidRPr="00E57FE1">
        <w:rPr>
          <w:rFonts w:ascii="Book Antiqua" w:hAnsi="Book Antiqua"/>
        </w:rPr>
        <w:t xml:space="preserve"> its luminal lipoprotein lipase (LPL) activity, which can result in abnormal FFA supply and utilization by the heart </w:t>
      </w:r>
      <w:r w:rsidRPr="00E57FE1">
        <w:rPr>
          <w:rFonts w:ascii="Book Antiqua" w:hAnsi="Book Antiqua"/>
        </w:rPr>
        <w:lastRenderedPageBreak/>
        <w:t>tissue, potentially</w:t>
      </w:r>
      <w:r w:rsidR="009910E7" w:rsidRPr="00E57FE1">
        <w:rPr>
          <w:rFonts w:ascii="Book Antiqua" w:hAnsi="Book Antiqua"/>
        </w:rPr>
        <w:t xml:space="preserve"> initiating cardiac </w:t>
      </w:r>
      <w:proofErr w:type="gramStart"/>
      <w:r w:rsidR="009910E7" w:rsidRPr="00E57FE1">
        <w:rPr>
          <w:rFonts w:ascii="Book Antiqua" w:hAnsi="Book Antiqua"/>
        </w:rPr>
        <w:t>dysfunction</w:t>
      </w:r>
      <w:r w:rsidR="009910E7" w:rsidRPr="00E57FE1">
        <w:rPr>
          <w:rFonts w:ascii="Book Antiqua" w:hAnsi="Book Antiqua"/>
          <w:vertAlign w:val="superscript"/>
        </w:rPr>
        <w:t>[</w:t>
      </w:r>
      <w:proofErr w:type="gramEnd"/>
      <w:r w:rsidR="009910E7" w:rsidRPr="00E57FE1">
        <w:rPr>
          <w:rFonts w:ascii="Book Antiqua" w:hAnsi="Book Antiqua"/>
          <w:noProof/>
          <w:vertAlign w:val="superscript"/>
        </w:rPr>
        <w:t>33]</w:t>
      </w:r>
      <w:r w:rsidR="009910E7" w:rsidRPr="00E57FE1">
        <w:rPr>
          <w:rFonts w:ascii="Book Antiqua" w:hAnsi="Book Antiqua"/>
          <w:noProof/>
        </w:rPr>
        <w:t>.</w:t>
      </w:r>
      <w:r w:rsidRPr="00E57FE1">
        <w:rPr>
          <w:rFonts w:ascii="Book Antiqua" w:hAnsi="Book Antiqua"/>
        </w:rPr>
        <w:t xml:space="preserve"> Importantly, EAT has low levels of LPL and acetyl-CoA </w:t>
      </w:r>
      <w:r w:rsidR="009910E7" w:rsidRPr="00E57FE1">
        <w:rPr>
          <w:rFonts w:ascii="Book Antiqua" w:hAnsi="Book Antiqua"/>
        </w:rPr>
        <w:t xml:space="preserve">as compared to subcutaneous </w:t>
      </w:r>
      <w:proofErr w:type="gramStart"/>
      <w:r w:rsidR="009910E7" w:rsidRPr="00E57FE1">
        <w:rPr>
          <w:rFonts w:ascii="Book Antiqua" w:hAnsi="Book Antiqua"/>
        </w:rPr>
        <w:t>fat</w:t>
      </w:r>
      <w:r w:rsidR="009910E7" w:rsidRPr="00E57FE1">
        <w:rPr>
          <w:rFonts w:ascii="Book Antiqua" w:hAnsi="Book Antiqua"/>
          <w:vertAlign w:val="superscript"/>
        </w:rPr>
        <w:t>[</w:t>
      </w:r>
      <w:proofErr w:type="gramEnd"/>
      <w:r w:rsidR="009910E7" w:rsidRPr="00E57FE1">
        <w:rPr>
          <w:rFonts w:ascii="Book Antiqua" w:hAnsi="Book Antiqua"/>
          <w:noProof/>
          <w:vertAlign w:val="superscript"/>
        </w:rPr>
        <w:t>34]</w:t>
      </w:r>
      <w:r w:rsidR="009910E7" w:rsidRPr="00E57FE1">
        <w:rPr>
          <w:rFonts w:ascii="Book Antiqua" w:hAnsi="Book Antiqua"/>
          <w:noProof/>
        </w:rPr>
        <w:t>,</w:t>
      </w:r>
      <w:r w:rsidRPr="00E57FE1">
        <w:rPr>
          <w:rFonts w:ascii="Book Antiqua" w:hAnsi="Book Antiqua"/>
        </w:rPr>
        <w:t xml:space="preserve"> though the cardio-prot</w:t>
      </w:r>
      <w:r w:rsidR="009910E7" w:rsidRPr="00E57FE1">
        <w:rPr>
          <w:rFonts w:ascii="Book Antiqua" w:hAnsi="Book Antiqua"/>
        </w:rPr>
        <w:t>ective role of PAT is not clear</w:t>
      </w:r>
      <w:r w:rsidR="009910E7" w:rsidRPr="00E57FE1">
        <w:rPr>
          <w:rFonts w:ascii="Book Antiqua" w:hAnsi="Book Antiqua"/>
          <w:vertAlign w:val="superscript"/>
        </w:rPr>
        <w:t>[</w:t>
      </w:r>
      <w:r w:rsidR="009910E7" w:rsidRPr="00E57FE1">
        <w:rPr>
          <w:rFonts w:ascii="Book Antiqua" w:hAnsi="Book Antiqua"/>
          <w:noProof/>
          <w:vertAlign w:val="superscript"/>
        </w:rPr>
        <w:t>31]</w:t>
      </w:r>
      <w:r w:rsidR="009910E7" w:rsidRPr="00E57FE1">
        <w:rPr>
          <w:rFonts w:ascii="Book Antiqua" w:hAnsi="Book Antiqua"/>
          <w:noProof/>
        </w:rPr>
        <w:t>.</w:t>
      </w:r>
      <w:r w:rsidRPr="00E57FE1">
        <w:rPr>
          <w:rFonts w:ascii="Book Antiqua" w:hAnsi="Book Antiqua"/>
        </w:rPr>
        <w:t xml:space="preserve"> Despite these protective qualities, EAT in excess can become cardio-toxic resulting in local inflammatory </w:t>
      </w:r>
      <w:r w:rsidR="009910E7" w:rsidRPr="00E57FE1">
        <w:rPr>
          <w:rFonts w:ascii="Book Antiqua" w:hAnsi="Book Antiqua"/>
        </w:rPr>
        <w:t xml:space="preserve">changes and cardiac </w:t>
      </w:r>
      <w:proofErr w:type="gramStart"/>
      <w:r w:rsidR="009910E7" w:rsidRPr="00E57FE1">
        <w:rPr>
          <w:rFonts w:ascii="Book Antiqua" w:hAnsi="Book Antiqua"/>
        </w:rPr>
        <w:t>dysfunction</w:t>
      </w:r>
      <w:r w:rsidR="009910E7" w:rsidRPr="00E57FE1">
        <w:rPr>
          <w:rFonts w:ascii="Book Antiqua" w:hAnsi="Book Antiqua"/>
          <w:vertAlign w:val="superscript"/>
        </w:rPr>
        <w:t>[</w:t>
      </w:r>
      <w:proofErr w:type="gramEnd"/>
      <w:r w:rsidR="00311BE5">
        <w:rPr>
          <w:rFonts w:ascii="Book Antiqua" w:hAnsi="Book Antiqua"/>
          <w:noProof/>
          <w:vertAlign w:val="superscript"/>
        </w:rPr>
        <w:t>32,</w:t>
      </w:r>
      <w:r w:rsidR="009910E7" w:rsidRPr="00E57FE1">
        <w:rPr>
          <w:rFonts w:ascii="Book Antiqua" w:hAnsi="Book Antiqua"/>
          <w:noProof/>
          <w:vertAlign w:val="superscript"/>
        </w:rPr>
        <w:t>35]</w:t>
      </w:r>
      <w:r w:rsidR="009910E7" w:rsidRPr="00E57FE1">
        <w:rPr>
          <w:rFonts w:ascii="Book Antiqua" w:hAnsi="Book Antiqua"/>
          <w:noProof/>
        </w:rPr>
        <w:t>.</w:t>
      </w:r>
      <w:r w:rsidRPr="00E57FE1">
        <w:rPr>
          <w:rFonts w:ascii="Book Antiqua" w:hAnsi="Book Antiqua"/>
        </w:rPr>
        <w:t xml:space="preserve"> In non-diabetic patients with excessive EAT, the presence of fatty acid binding protein-4 in </w:t>
      </w:r>
      <w:proofErr w:type="spellStart"/>
      <w:r w:rsidRPr="00E57FE1">
        <w:rPr>
          <w:rFonts w:ascii="Book Antiqua" w:hAnsi="Book Antiqua"/>
        </w:rPr>
        <w:t>epicardial</w:t>
      </w:r>
      <w:proofErr w:type="spellEnd"/>
      <w:r w:rsidRPr="00E57FE1">
        <w:rPr>
          <w:rFonts w:ascii="Book Antiqua" w:hAnsi="Book Antiqua"/>
        </w:rPr>
        <w:t xml:space="preserve"> adipocytes, and its increased expression, promotes the de</w:t>
      </w:r>
      <w:r w:rsidR="009910E7" w:rsidRPr="00E57FE1">
        <w:rPr>
          <w:rFonts w:ascii="Book Antiqua" w:hAnsi="Book Antiqua"/>
        </w:rPr>
        <w:t>velopment of metabolic syndrome</w:t>
      </w:r>
      <w:r w:rsidR="009910E7" w:rsidRPr="00E57FE1">
        <w:rPr>
          <w:rFonts w:ascii="Book Antiqua" w:hAnsi="Book Antiqua"/>
          <w:vertAlign w:val="superscript"/>
        </w:rPr>
        <w:t>[</w:t>
      </w:r>
      <w:r w:rsidR="009910E7" w:rsidRPr="00E57FE1">
        <w:rPr>
          <w:rFonts w:ascii="Book Antiqua" w:hAnsi="Book Antiqua"/>
          <w:noProof/>
          <w:vertAlign w:val="superscript"/>
        </w:rPr>
        <w:t>32]</w:t>
      </w:r>
      <w:r w:rsidRPr="00E57FE1">
        <w:rPr>
          <w:rFonts w:ascii="Book Antiqua" w:hAnsi="Book Antiqua"/>
        </w:rPr>
        <w:t xml:space="preserve"> and T2DM.</w:t>
      </w:r>
    </w:p>
    <w:p w:rsidR="00205EEF" w:rsidRPr="00E57FE1" w:rsidRDefault="00205EEF" w:rsidP="00A04F17">
      <w:pPr>
        <w:spacing w:after="0" w:line="360" w:lineRule="auto"/>
        <w:ind w:firstLine="720"/>
        <w:contextualSpacing/>
        <w:jc w:val="both"/>
        <w:rPr>
          <w:rFonts w:ascii="Book Antiqua" w:hAnsi="Book Antiqua"/>
        </w:rPr>
      </w:pPr>
    </w:p>
    <w:p w:rsidR="00205EEF" w:rsidRPr="00880C95" w:rsidRDefault="00205EEF" w:rsidP="00A04F17">
      <w:pPr>
        <w:spacing w:after="0" w:line="360" w:lineRule="auto"/>
        <w:jc w:val="both"/>
        <w:rPr>
          <w:rFonts w:ascii="Book Antiqua" w:hAnsi="Book Antiqua"/>
          <w:caps/>
        </w:rPr>
      </w:pPr>
      <w:r w:rsidRPr="00880C95">
        <w:rPr>
          <w:rFonts w:ascii="Book Antiqua" w:hAnsi="Book Antiqua"/>
          <w:b/>
          <w:caps/>
        </w:rPr>
        <w:t>Cardiac Adiposity, Diabetes Mellitus and Coronary Artery Disease</w:t>
      </w:r>
    </w:p>
    <w:p w:rsidR="00205EEF" w:rsidRPr="00E57FE1" w:rsidRDefault="00205EEF" w:rsidP="00A04F17">
      <w:pPr>
        <w:spacing w:after="0" w:line="360" w:lineRule="auto"/>
        <w:contextualSpacing/>
        <w:jc w:val="both"/>
        <w:rPr>
          <w:rFonts w:ascii="Book Antiqua" w:hAnsi="Book Antiqua"/>
        </w:rPr>
      </w:pPr>
      <w:r w:rsidRPr="00E57FE1">
        <w:rPr>
          <w:rFonts w:ascii="Book Antiqua" w:hAnsi="Book Antiqua"/>
        </w:rPr>
        <w:t>PAT and EAT have firmly been recognized as a contri</w:t>
      </w:r>
      <w:r w:rsidR="009910E7" w:rsidRPr="00E57FE1">
        <w:rPr>
          <w:rFonts w:ascii="Book Antiqua" w:hAnsi="Book Antiqua"/>
        </w:rPr>
        <w:t xml:space="preserve">butor to the development of </w:t>
      </w:r>
      <w:proofErr w:type="gramStart"/>
      <w:r w:rsidR="009910E7" w:rsidRPr="00E57FE1">
        <w:rPr>
          <w:rFonts w:ascii="Book Antiqua" w:hAnsi="Book Antiqua"/>
        </w:rPr>
        <w:t>CAD</w:t>
      </w:r>
      <w:r w:rsidR="009910E7" w:rsidRPr="00E57FE1">
        <w:rPr>
          <w:rFonts w:ascii="Book Antiqua" w:hAnsi="Book Antiqua"/>
          <w:vertAlign w:val="superscript"/>
        </w:rPr>
        <w:t>[</w:t>
      </w:r>
      <w:proofErr w:type="gramEnd"/>
      <w:r w:rsidR="009910E7" w:rsidRPr="00E57FE1">
        <w:rPr>
          <w:rFonts w:ascii="Book Antiqua" w:hAnsi="Book Antiqua"/>
          <w:noProof/>
          <w:vertAlign w:val="superscript"/>
        </w:rPr>
        <w:t>36-41]</w:t>
      </w:r>
      <w:r w:rsidR="009910E7" w:rsidRPr="00E57FE1">
        <w:rPr>
          <w:rFonts w:ascii="Book Antiqua" w:hAnsi="Book Antiqua"/>
          <w:noProof/>
        </w:rPr>
        <w:t>,</w:t>
      </w:r>
      <w:r w:rsidRPr="00E57FE1">
        <w:rPr>
          <w:rFonts w:ascii="Book Antiqua" w:hAnsi="Book Antiqua"/>
        </w:rPr>
        <w:t xml:space="preserve"> and several cross sectional studies (Table 1) have shown similar results. PAT is emerging as a novel </w:t>
      </w:r>
      <w:r w:rsidR="009910E7" w:rsidRPr="00E57FE1">
        <w:rPr>
          <w:rFonts w:ascii="Book Antiqua" w:hAnsi="Book Antiqua"/>
        </w:rPr>
        <w:t xml:space="preserve">risk factor for CVD </w:t>
      </w:r>
      <w:proofErr w:type="gramStart"/>
      <w:r w:rsidR="009910E7" w:rsidRPr="00E57FE1">
        <w:rPr>
          <w:rFonts w:ascii="Book Antiqua" w:hAnsi="Book Antiqua"/>
        </w:rPr>
        <w:t>development</w:t>
      </w:r>
      <w:r w:rsidR="009910E7" w:rsidRPr="00E57FE1">
        <w:rPr>
          <w:rFonts w:ascii="Book Antiqua" w:hAnsi="Book Antiqua"/>
          <w:vertAlign w:val="superscript"/>
        </w:rPr>
        <w:t>[</w:t>
      </w:r>
      <w:proofErr w:type="gramEnd"/>
      <w:r w:rsidR="009910E7" w:rsidRPr="00E57FE1">
        <w:rPr>
          <w:rFonts w:ascii="Book Antiqua" w:hAnsi="Book Antiqua"/>
          <w:noProof/>
          <w:vertAlign w:val="superscript"/>
        </w:rPr>
        <w:t>42]</w:t>
      </w:r>
      <w:r w:rsidR="009910E7" w:rsidRPr="00E57FE1">
        <w:rPr>
          <w:rFonts w:ascii="Book Antiqua" w:hAnsi="Book Antiqua"/>
        </w:rPr>
        <w:t xml:space="preserve"> and progression</w:t>
      </w:r>
      <w:r w:rsidR="009910E7" w:rsidRPr="00E57FE1">
        <w:rPr>
          <w:rFonts w:ascii="Book Antiqua" w:hAnsi="Book Antiqua"/>
          <w:vertAlign w:val="superscript"/>
        </w:rPr>
        <w:t>[</w:t>
      </w:r>
      <w:r w:rsidR="009910E7" w:rsidRPr="00E57FE1">
        <w:rPr>
          <w:rFonts w:ascii="Book Antiqua" w:hAnsi="Book Antiqua"/>
          <w:noProof/>
          <w:vertAlign w:val="superscript"/>
        </w:rPr>
        <w:t>43]</w:t>
      </w:r>
      <w:r w:rsidR="009910E7" w:rsidRPr="00E57FE1">
        <w:rPr>
          <w:rFonts w:ascii="Book Antiqua" w:hAnsi="Book Antiqua"/>
          <w:noProof/>
        </w:rPr>
        <w:t>,</w:t>
      </w:r>
      <w:r w:rsidRPr="00E57FE1">
        <w:rPr>
          <w:rFonts w:ascii="Book Antiqua" w:hAnsi="Book Antiqua"/>
        </w:rPr>
        <w:t xml:space="preserve"> as CAD has been shown to correlate with PAT more consistently than other general measures of adiposity like body ma</w:t>
      </w:r>
      <w:r w:rsidR="009910E7" w:rsidRPr="00E57FE1">
        <w:rPr>
          <w:rFonts w:ascii="Book Antiqua" w:hAnsi="Book Antiqua"/>
        </w:rPr>
        <w:t>ss index or waist circumference</w:t>
      </w:r>
      <w:r w:rsidR="009910E7" w:rsidRPr="00E57FE1">
        <w:rPr>
          <w:rFonts w:ascii="Book Antiqua" w:hAnsi="Book Antiqua"/>
          <w:vertAlign w:val="superscript"/>
        </w:rPr>
        <w:t>[</w:t>
      </w:r>
      <w:r w:rsidR="009910E7" w:rsidRPr="00E57FE1">
        <w:rPr>
          <w:rFonts w:ascii="Book Antiqua" w:hAnsi="Book Antiqua"/>
          <w:noProof/>
          <w:vertAlign w:val="superscript"/>
        </w:rPr>
        <w:t>42]</w:t>
      </w:r>
      <w:r w:rsidR="009910E7" w:rsidRPr="00E57FE1">
        <w:rPr>
          <w:rFonts w:ascii="Book Antiqua" w:hAnsi="Book Antiqua"/>
          <w:noProof/>
        </w:rPr>
        <w:t>.</w:t>
      </w:r>
      <w:r w:rsidRPr="00E57FE1">
        <w:rPr>
          <w:rFonts w:ascii="Book Antiqua" w:hAnsi="Book Antiqua"/>
        </w:rPr>
        <w:t xml:space="preserve"> PAT volume has been a predictor of increas</w:t>
      </w:r>
      <w:r w:rsidR="009910E7" w:rsidRPr="00E57FE1">
        <w:rPr>
          <w:rFonts w:ascii="Book Antiqua" w:hAnsi="Book Antiqua"/>
        </w:rPr>
        <w:t xml:space="preserve">ed death and disability for </w:t>
      </w:r>
      <w:proofErr w:type="gramStart"/>
      <w:r w:rsidR="009910E7" w:rsidRPr="00E57FE1">
        <w:rPr>
          <w:rFonts w:ascii="Book Antiqua" w:hAnsi="Book Antiqua"/>
        </w:rPr>
        <w:t>CVD</w:t>
      </w:r>
      <w:r w:rsidR="009910E7" w:rsidRPr="00E57FE1">
        <w:rPr>
          <w:rFonts w:ascii="Book Antiqua" w:hAnsi="Book Antiqua"/>
          <w:vertAlign w:val="superscript"/>
        </w:rPr>
        <w:t>[</w:t>
      </w:r>
      <w:proofErr w:type="gramEnd"/>
      <w:r w:rsidR="009910E7" w:rsidRPr="00E57FE1">
        <w:rPr>
          <w:rFonts w:ascii="Book Antiqua" w:hAnsi="Book Antiqua"/>
          <w:noProof/>
          <w:vertAlign w:val="superscript"/>
        </w:rPr>
        <w:t>44]</w:t>
      </w:r>
      <w:r w:rsidR="009910E7" w:rsidRPr="00E57FE1">
        <w:rPr>
          <w:rFonts w:ascii="Book Antiqua" w:hAnsi="Book Antiqua"/>
          <w:noProof/>
        </w:rPr>
        <w:t>,</w:t>
      </w:r>
      <w:r w:rsidRPr="00E57FE1">
        <w:rPr>
          <w:rFonts w:ascii="Book Antiqua" w:hAnsi="Book Antiqua"/>
        </w:rPr>
        <w:t xml:space="preserve"> and independently linked with coro</w:t>
      </w:r>
      <w:r w:rsidR="009910E7" w:rsidRPr="00E57FE1">
        <w:rPr>
          <w:rFonts w:ascii="Book Antiqua" w:hAnsi="Book Antiqua"/>
        </w:rPr>
        <w:t>nary artery calcification (CAC)</w:t>
      </w:r>
      <w:r w:rsidR="009910E7" w:rsidRPr="00E57FE1">
        <w:rPr>
          <w:rFonts w:ascii="Book Antiqua" w:hAnsi="Book Antiqua"/>
          <w:vertAlign w:val="superscript"/>
        </w:rPr>
        <w:t>[</w:t>
      </w:r>
      <w:r w:rsidR="009910E7" w:rsidRPr="00E57FE1">
        <w:rPr>
          <w:rFonts w:ascii="Book Antiqua" w:hAnsi="Book Antiqua"/>
          <w:noProof/>
          <w:vertAlign w:val="superscript"/>
        </w:rPr>
        <w:t>45]</w:t>
      </w:r>
      <w:r w:rsidR="009910E7" w:rsidRPr="00E57FE1">
        <w:rPr>
          <w:rFonts w:ascii="Book Antiqua" w:hAnsi="Book Antiqua"/>
          <w:noProof/>
        </w:rPr>
        <w:t>.</w:t>
      </w:r>
      <w:r w:rsidRPr="00E57FE1">
        <w:rPr>
          <w:rFonts w:ascii="Book Antiqua" w:hAnsi="Book Antiqua"/>
        </w:rPr>
        <w:t xml:space="preserve"> EAT has also b</w:t>
      </w:r>
      <w:r w:rsidR="009910E7" w:rsidRPr="00E57FE1">
        <w:rPr>
          <w:rFonts w:ascii="Book Antiqua" w:hAnsi="Book Antiqua"/>
        </w:rPr>
        <w:t xml:space="preserve">een shown to correlate with </w:t>
      </w:r>
      <w:proofErr w:type="gramStart"/>
      <w:r w:rsidR="009910E7" w:rsidRPr="00E57FE1">
        <w:rPr>
          <w:rFonts w:ascii="Book Antiqua" w:hAnsi="Book Antiqua"/>
        </w:rPr>
        <w:t>CAC</w:t>
      </w:r>
      <w:r w:rsidR="009910E7" w:rsidRPr="00E57FE1">
        <w:rPr>
          <w:rFonts w:ascii="Book Antiqua" w:hAnsi="Book Antiqua"/>
          <w:vertAlign w:val="superscript"/>
        </w:rPr>
        <w:t>[</w:t>
      </w:r>
      <w:proofErr w:type="gramEnd"/>
      <w:r w:rsidR="009910E7" w:rsidRPr="00E57FE1">
        <w:rPr>
          <w:rFonts w:ascii="Book Antiqua" w:hAnsi="Book Antiqua"/>
          <w:noProof/>
          <w:vertAlign w:val="superscript"/>
        </w:rPr>
        <w:t>43]</w:t>
      </w:r>
      <w:r w:rsidRPr="00E57FE1">
        <w:rPr>
          <w:rFonts w:ascii="Book Antiqua" w:hAnsi="Book Antiqua"/>
        </w:rPr>
        <w:t xml:space="preserve"> and has a statistically significant correlation between EAT and CAC in both diabetic and non-diabetic patients (</w:t>
      </w:r>
      <w:r w:rsidR="00311BE5" w:rsidRPr="00311BE5">
        <w:rPr>
          <w:rFonts w:ascii="Book Antiqua" w:hAnsi="Book Antiqua"/>
          <w:i/>
        </w:rPr>
        <w:t>P</w:t>
      </w:r>
      <w:r w:rsidRPr="00E57FE1">
        <w:rPr>
          <w:rFonts w:ascii="Book Antiqua" w:hAnsi="Book Antiqua"/>
        </w:rPr>
        <w:t xml:space="preserve"> = 0.01, r = 0.60; </w:t>
      </w:r>
      <w:r w:rsidR="00311BE5" w:rsidRPr="00311BE5">
        <w:rPr>
          <w:rFonts w:ascii="Book Antiqua" w:hAnsi="Book Antiqua"/>
          <w:i/>
        </w:rPr>
        <w:t>P</w:t>
      </w:r>
      <w:r w:rsidRPr="00E57FE1">
        <w:rPr>
          <w:rFonts w:ascii="Book Antiqua" w:hAnsi="Book Antiqua"/>
        </w:rPr>
        <w:t xml:space="preserve"> </w:t>
      </w:r>
      <w:r w:rsidR="009910E7" w:rsidRPr="00E57FE1">
        <w:rPr>
          <w:rFonts w:ascii="Book Antiqua" w:hAnsi="Book Antiqua"/>
        </w:rPr>
        <w:t>= 0.02, r = 0.38, respectively)</w:t>
      </w:r>
      <w:r w:rsidR="009910E7" w:rsidRPr="00E57FE1">
        <w:rPr>
          <w:rFonts w:ascii="Book Antiqua" w:hAnsi="Book Antiqua"/>
          <w:vertAlign w:val="superscript"/>
        </w:rPr>
        <w:t>[</w:t>
      </w:r>
      <w:r w:rsidR="009910E7" w:rsidRPr="00E57FE1">
        <w:rPr>
          <w:rFonts w:ascii="Book Antiqua" w:hAnsi="Book Antiqua"/>
          <w:noProof/>
          <w:vertAlign w:val="superscript"/>
        </w:rPr>
        <w:t>46]</w:t>
      </w:r>
      <w:r w:rsidR="009910E7" w:rsidRPr="00E57FE1">
        <w:rPr>
          <w:rFonts w:ascii="Book Antiqua" w:hAnsi="Book Antiqua"/>
          <w:noProof/>
        </w:rPr>
        <w:t>.</w:t>
      </w:r>
      <w:r w:rsidRPr="00E57FE1">
        <w:rPr>
          <w:rFonts w:ascii="Book Antiqua" w:hAnsi="Book Antiqua"/>
        </w:rPr>
        <w:t xml:space="preserve"> The Multi-Ethnic Study of Atherosclerosis (MESA) study showed a stronger correlation between PAT and the incidence of future coronary heart events in a group of patients without history of CAD, than that of other cardiac risk factors suc</w:t>
      </w:r>
      <w:r w:rsidR="009910E7" w:rsidRPr="00E57FE1">
        <w:rPr>
          <w:rFonts w:ascii="Book Antiqua" w:hAnsi="Book Antiqua"/>
        </w:rPr>
        <w:t xml:space="preserve">h as BMI or waist </w:t>
      </w:r>
      <w:proofErr w:type="gramStart"/>
      <w:r w:rsidR="009910E7" w:rsidRPr="00E57FE1">
        <w:rPr>
          <w:rFonts w:ascii="Book Antiqua" w:hAnsi="Book Antiqua"/>
        </w:rPr>
        <w:t>circumference</w:t>
      </w:r>
      <w:r w:rsidR="009910E7" w:rsidRPr="00E57FE1">
        <w:rPr>
          <w:rFonts w:ascii="Book Antiqua" w:hAnsi="Book Antiqua"/>
          <w:vertAlign w:val="superscript"/>
        </w:rPr>
        <w:t>[</w:t>
      </w:r>
      <w:proofErr w:type="gramEnd"/>
      <w:r w:rsidR="009910E7" w:rsidRPr="00E57FE1">
        <w:rPr>
          <w:rFonts w:ascii="Book Antiqua" w:hAnsi="Book Antiqua"/>
          <w:noProof/>
          <w:vertAlign w:val="superscript"/>
        </w:rPr>
        <w:t>42]</w:t>
      </w:r>
      <w:r w:rsidR="009910E7" w:rsidRPr="00E57FE1">
        <w:rPr>
          <w:rFonts w:ascii="Book Antiqua" w:hAnsi="Book Antiqua"/>
          <w:noProof/>
        </w:rPr>
        <w:t>.</w:t>
      </w:r>
      <w:r w:rsidRPr="00E57FE1">
        <w:rPr>
          <w:rFonts w:ascii="Book Antiqua" w:hAnsi="Book Antiqua"/>
        </w:rPr>
        <w:t xml:space="preserve"> </w:t>
      </w:r>
      <w:r w:rsidRPr="00E57FE1">
        <w:rPr>
          <w:rFonts w:ascii="Book Antiqua" w:hAnsi="Book Antiqua"/>
        </w:rPr>
        <w:tab/>
      </w:r>
    </w:p>
    <w:p w:rsidR="00205EEF" w:rsidRPr="00E57FE1" w:rsidRDefault="00205EEF" w:rsidP="00A04F17">
      <w:pPr>
        <w:spacing w:after="0" w:line="360" w:lineRule="auto"/>
        <w:ind w:firstLineChars="200" w:firstLine="480"/>
        <w:contextualSpacing/>
        <w:jc w:val="both"/>
        <w:rPr>
          <w:rFonts w:ascii="Book Antiqua" w:hAnsi="Book Antiqua"/>
        </w:rPr>
      </w:pPr>
      <w:r w:rsidRPr="00E57FE1">
        <w:rPr>
          <w:rFonts w:ascii="Book Antiqua" w:hAnsi="Book Antiqua" w:cs="Times New Roman"/>
        </w:rPr>
        <w:t>EAT has been studied more extensively than PAT. EAT differs from PAT, not only in its location, but also by its blood supply. EAT derives its blood supply from coronary circulation, whereas PAT is s</w:t>
      </w:r>
      <w:r w:rsidR="009C7430" w:rsidRPr="00E57FE1">
        <w:rPr>
          <w:rFonts w:ascii="Book Antiqua" w:hAnsi="Book Antiqua" w:cs="Times New Roman"/>
        </w:rPr>
        <w:t xml:space="preserve">upplied by non-coronary </w:t>
      </w:r>
      <w:proofErr w:type="gramStart"/>
      <w:r w:rsidR="009C7430" w:rsidRPr="00E57FE1">
        <w:rPr>
          <w:rFonts w:ascii="Book Antiqua" w:hAnsi="Book Antiqua" w:cs="Times New Roman"/>
        </w:rPr>
        <w:t>sources</w:t>
      </w:r>
      <w:r w:rsidR="009C7430" w:rsidRPr="00E57FE1">
        <w:rPr>
          <w:rFonts w:ascii="Book Antiqua" w:hAnsi="Book Antiqua" w:cs="Times New Roman"/>
          <w:vertAlign w:val="superscript"/>
        </w:rPr>
        <w:t>[</w:t>
      </w:r>
      <w:proofErr w:type="gramEnd"/>
      <w:r w:rsidR="009C7430" w:rsidRPr="00E57FE1">
        <w:rPr>
          <w:rFonts w:ascii="Book Antiqua" w:hAnsi="Book Antiqua" w:cs="Times New Roman"/>
          <w:noProof/>
          <w:vertAlign w:val="superscript"/>
        </w:rPr>
        <w:t>32]</w:t>
      </w:r>
      <w:r w:rsidR="009C7430" w:rsidRPr="00E57FE1">
        <w:rPr>
          <w:rFonts w:ascii="Book Antiqua" w:hAnsi="Book Antiqua" w:cs="Times New Roman"/>
          <w:noProof/>
        </w:rPr>
        <w:t>.</w:t>
      </w:r>
      <w:r w:rsidRPr="00E57FE1">
        <w:rPr>
          <w:rFonts w:ascii="Book Antiqua" w:hAnsi="Book Antiqua" w:cs="Times New Roman"/>
        </w:rPr>
        <w:t xml:space="preserve"> </w:t>
      </w:r>
      <w:r w:rsidRPr="00E57FE1">
        <w:rPr>
          <w:rFonts w:ascii="Book Antiqua" w:hAnsi="Book Antiqua"/>
        </w:rPr>
        <w:t xml:space="preserve">There is a functional and anatomic relationship between EAT and muscular components of the heart as these components share the same coronary </w:t>
      </w:r>
      <w:r w:rsidRPr="00E57FE1">
        <w:rPr>
          <w:rFonts w:ascii="Book Antiqua" w:hAnsi="Book Antiqua"/>
        </w:rPr>
        <w:lastRenderedPageBreak/>
        <w:t xml:space="preserve">blood supply, due to the lack of fascia separating the adipose tissue </w:t>
      </w:r>
      <w:r w:rsidR="009C7430" w:rsidRPr="00E57FE1">
        <w:rPr>
          <w:rFonts w:ascii="Book Antiqua" w:hAnsi="Book Antiqua"/>
        </w:rPr>
        <w:t>and myocardial layers</w:t>
      </w:r>
      <w:r w:rsidR="009C7430" w:rsidRPr="00E57FE1">
        <w:rPr>
          <w:rFonts w:ascii="Book Antiqua" w:hAnsi="Book Antiqua"/>
          <w:vertAlign w:val="superscript"/>
        </w:rPr>
        <w:t>[</w:t>
      </w:r>
      <w:r w:rsidR="009C7430" w:rsidRPr="00E57FE1">
        <w:rPr>
          <w:rFonts w:ascii="Book Antiqua" w:hAnsi="Book Antiqua"/>
          <w:noProof/>
          <w:vertAlign w:val="superscript"/>
        </w:rPr>
        <w:t>3]</w:t>
      </w:r>
      <w:r w:rsidR="009C7430" w:rsidRPr="00E57FE1">
        <w:rPr>
          <w:rFonts w:ascii="Book Antiqua" w:hAnsi="Book Antiqua"/>
          <w:noProof/>
        </w:rPr>
        <w:t>.</w:t>
      </w:r>
      <w:r w:rsidRPr="00E57FE1">
        <w:rPr>
          <w:rFonts w:ascii="Book Antiqua" w:hAnsi="Book Antiqua"/>
        </w:rPr>
        <w:t xml:space="preserve"> Because of the highly metabolic paracrine and endocrine functions of EAT, it has been proposed to play a role in the pathogenesis of CVD by contributing to increased carotid intima media thickness (CIMT) in those with metabolic syn</w:t>
      </w:r>
      <w:r w:rsidR="009C7430" w:rsidRPr="00E57FE1">
        <w:rPr>
          <w:rFonts w:ascii="Book Antiqua" w:hAnsi="Book Antiqua"/>
        </w:rPr>
        <w:t>drome</w:t>
      </w:r>
      <w:r w:rsidR="009C7430" w:rsidRPr="00E57FE1">
        <w:rPr>
          <w:rFonts w:ascii="Book Antiqua" w:hAnsi="Book Antiqua"/>
          <w:vertAlign w:val="superscript"/>
        </w:rPr>
        <w:t>[</w:t>
      </w:r>
      <w:r w:rsidR="009C7430" w:rsidRPr="00E57FE1">
        <w:rPr>
          <w:rFonts w:ascii="Book Antiqua" w:hAnsi="Book Antiqua"/>
          <w:noProof/>
          <w:vertAlign w:val="superscript"/>
        </w:rPr>
        <w:t>47]</w:t>
      </w:r>
      <w:r w:rsidR="009C7430" w:rsidRPr="00E57FE1">
        <w:rPr>
          <w:rFonts w:ascii="Book Antiqua" w:hAnsi="Book Antiqua"/>
          <w:noProof/>
        </w:rPr>
        <w:t>,</w:t>
      </w:r>
      <w:r w:rsidR="009C7430" w:rsidRPr="00E57FE1">
        <w:rPr>
          <w:rFonts w:ascii="Book Antiqua" w:hAnsi="Book Antiqua"/>
        </w:rPr>
        <w:t xml:space="preserve"> coronary artery disease</w:t>
      </w:r>
      <w:r w:rsidR="009C7430" w:rsidRPr="00E57FE1">
        <w:rPr>
          <w:rFonts w:ascii="Book Antiqua" w:hAnsi="Book Antiqua"/>
          <w:vertAlign w:val="superscript"/>
        </w:rPr>
        <w:t>[</w:t>
      </w:r>
      <w:r w:rsidR="009C7430" w:rsidRPr="00E57FE1">
        <w:rPr>
          <w:rFonts w:ascii="Book Antiqua" w:hAnsi="Book Antiqua"/>
          <w:noProof/>
          <w:vertAlign w:val="superscript"/>
        </w:rPr>
        <w:t>37-41]</w:t>
      </w:r>
      <w:r w:rsidR="009C7430" w:rsidRPr="00E57FE1">
        <w:rPr>
          <w:rFonts w:ascii="Book Antiqua" w:hAnsi="Book Antiqua"/>
          <w:noProof/>
        </w:rPr>
        <w:t>,</w:t>
      </w:r>
      <w:r w:rsidRPr="00E57FE1">
        <w:rPr>
          <w:rFonts w:ascii="Book Antiqua" w:hAnsi="Book Antiqua"/>
        </w:rPr>
        <w:t xml:space="preserve"> increased left </w:t>
      </w:r>
      <w:r w:rsidR="004E0E4A" w:rsidRPr="00E57FE1">
        <w:rPr>
          <w:rFonts w:ascii="Book Antiqua" w:hAnsi="Book Antiqua"/>
        </w:rPr>
        <w:t>ventricle (LV) mass</w:t>
      </w:r>
      <w:r w:rsidR="004E0E4A" w:rsidRPr="00E57FE1">
        <w:rPr>
          <w:rFonts w:ascii="Book Antiqua" w:hAnsi="Book Antiqua"/>
          <w:vertAlign w:val="superscript"/>
        </w:rPr>
        <w:t>[</w:t>
      </w:r>
      <w:r w:rsidR="004E0E4A" w:rsidRPr="00E57FE1">
        <w:rPr>
          <w:rFonts w:ascii="Book Antiqua" w:hAnsi="Book Antiqua"/>
          <w:noProof/>
          <w:vertAlign w:val="superscript"/>
        </w:rPr>
        <w:t>48]</w:t>
      </w:r>
      <w:r w:rsidR="004E0E4A" w:rsidRPr="00E57FE1">
        <w:rPr>
          <w:rFonts w:ascii="Book Antiqua" w:hAnsi="Book Antiqua"/>
        </w:rPr>
        <w:t xml:space="preserve"> and diastolic dysfunction</w:t>
      </w:r>
      <w:r w:rsidR="004E0E4A" w:rsidRPr="00E57FE1">
        <w:rPr>
          <w:rFonts w:ascii="Book Antiqua" w:hAnsi="Book Antiqua"/>
          <w:vertAlign w:val="superscript"/>
        </w:rPr>
        <w:t>[</w:t>
      </w:r>
      <w:r w:rsidR="00311BE5">
        <w:rPr>
          <w:rFonts w:ascii="Book Antiqua" w:hAnsi="Book Antiqua"/>
          <w:noProof/>
          <w:vertAlign w:val="superscript"/>
        </w:rPr>
        <w:t>49,</w:t>
      </w:r>
      <w:r w:rsidR="004E0E4A" w:rsidRPr="00E57FE1">
        <w:rPr>
          <w:rFonts w:ascii="Book Antiqua" w:hAnsi="Book Antiqua"/>
          <w:noProof/>
          <w:vertAlign w:val="superscript"/>
        </w:rPr>
        <w:t>50]</w:t>
      </w:r>
      <w:r w:rsidR="004E0E4A" w:rsidRPr="00E57FE1">
        <w:rPr>
          <w:rFonts w:ascii="Book Antiqua" w:hAnsi="Book Antiqua"/>
          <w:noProof/>
        </w:rPr>
        <w:t>.</w:t>
      </w:r>
      <w:r w:rsidRPr="00E57FE1">
        <w:rPr>
          <w:rFonts w:ascii="Book Antiqua" w:hAnsi="Book Antiqua"/>
        </w:rPr>
        <w:t xml:space="preserve"> The release of pro-inflammatory and pro-</w:t>
      </w:r>
      <w:proofErr w:type="spellStart"/>
      <w:r w:rsidRPr="00E57FE1">
        <w:rPr>
          <w:rFonts w:ascii="Book Antiqua" w:hAnsi="Book Antiqua"/>
        </w:rPr>
        <w:t>atherogenic</w:t>
      </w:r>
      <w:proofErr w:type="spellEnd"/>
      <w:r w:rsidRPr="00E57FE1">
        <w:rPr>
          <w:rFonts w:ascii="Book Antiqua" w:hAnsi="Book Antiqua"/>
        </w:rPr>
        <w:t xml:space="preserve"> factors into the circulation advancing CVD is more significantly linked to VAT accumulation, metabolic syndrome and other situati</w:t>
      </w:r>
      <w:r w:rsidR="004E0E4A" w:rsidRPr="00E57FE1">
        <w:rPr>
          <w:rFonts w:ascii="Book Antiqua" w:hAnsi="Book Antiqua"/>
        </w:rPr>
        <w:t xml:space="preserve">ons related to oxidative </w:t>
      </w:r>
      <w:proofErr w:type="gramStart"/>
      <w:r w:rsidR="004E0E4A" w:rsidRPr="00E57FE1">
        <w:rPr>
          <w:rFonts w:ascii="Book Antiqua" w:hAnsi="Book Antiqua"/>
        </w:rPr>
        <w:t>stress</w:t>
      </w:r>
      <w:r w:rsidR="004E0E4A" w:rsidRPr="00E57FE1">
        <w:rPr>
          <w:rFonts w:ascii="Book Antiqua" w:hAnsi="Book Antiqua"/>
          <w:vertAlign w:val="superscript"/>
        </w:rPr>
        <w:t>[</w:t>
      </w:r>
      <w:proofErr w:type="gramEnd"/>
      <w:r w:rsidR="004E0E4A" w:rsidRPr="00E57FE1">
        <w:rPr>
          <w:rFonts w:ascii="Book Antiqua" w:hAnsi="Book Antiqua"/>
          <w:noProof/>
          <w:vertAlign w:val="superscript"/>
        </w:rPr>
        <w:t>32]</w:t>
      </w:r>
      <w:r w:rsidR="004E0E4A" w:rsidRPr="00E57FE1">
        <w:rPr>
          <w:rFonts w:ascii="Book Antiqua" w:hAnsi="Book Antiqua"/>
          <w:noProof/>
        </w:rPr>
        <w:t>.</w:t>
      </w:r>
      <w:r w:rsidRPr="00E57FE1">
        <w:rPr>
          <w:rFonts w:ascii="Book Antiqua" w:hAnsi="Book Antiqua"/>
        </w:rPr>
        <w:t xml:space="preserve"> Pathophysiological effects of abnormal EAT may be explained by the expression of an enzyme-sPLA2-IIA which is generally found in h</w:t>
      </w:r>
      <w:r w:rsidR="004E0E4A" w:rsidRPr="00E57FE1">
        <w:rPr>
          <w:rFonts w:ascii="Book Antiqua" w:hAnsi="Book Antiqua"/>
        </w:rPr>
        <w:t xml:space="preserve">uman atherosclerotic </w:t>
      </w:r>
      <w:proofErr w:type="gramStart"/>
      <w:r w:rsidR="004E0E4A" w:rsidRPr="00E57FE1">
        <w:rPr>
          <w:rFonts w:ascii="Book Antiqua" w:hAnsi="Book Antiqua"/>
        </w:rPr>
        <w:t>lesions</w:t>
      </w:r>
      <w:r w:rsidR="004E0E4A" w:rsidRPr="00E57FE1">
        <w:rPr>
          <w:rFonts w:ascii="Book Antiqua" w:hAnsi="Book Antiqua"/>
          <w:vertAlign w:val="superscript"/>
        </w:rPr>
        <w:t>[</w:t>
      </w:r>
      <w:proofErr w:type="gramEnd"/>
      <w:r w:rsidR="004E0E4A" w:rsidRPr="00E57FE1">
        <w:rPr>
          <w:rFonts w:ascii="Book Antiqua" w:hAnsi="Book Antiqua"/>
          <w:noProof/>
          <w:vertAlign w:val="superscript"/>
        </w:rPr>
        <w:t>32]</w:t>
      </w:r>
      <w:r w:rsidR="004E0E4A" w:rsidRPr="00E57FE1">
        <w:rPr>
          <w:rFonts w:ascii="Book Antiqua" w:hAnsi="Book Antiqua"/>
          <w:noProof/>
        </w:rPr>
        <w:t>.</w:t>
      </w:r>
      <w:r w:rsidRPr="00E57FE1">
        <w:rPr>
          <w:rFonts w:ascii="Book Antiqua" w:hAnsi="Book Antiqua"/>
        </w:rPr>
        <w:t xml:space="preserve"> In patients with CAD, catalase levels in EAT are lower than in subcutaneous fat resulting in higher oxidative stress, which further contributes to atherosclerosis. </w:t>
      </w:r>
    </w:p>
    <w:p w:rsidR="00205EEF" w:rsidRPr="00E57FE1" w:rsidRDefault="00205EEF" w:rsidP="00A04F17">
      <w:pPr>
        <w:spacing w:after="0" w:line="360" w:lineRule="auto"/>
        <w:ind w:firstLineChars="200" w:firstLine="480"/>
        <w:contextualSpacing/>
        <w:jc w:val="both"/>
        <w:rPr>
          <w:rFonts w:ascii="Book Antiqua" w:hAnsi="Book Antiqua"/>
        </w:rPr>
      </w:pPr>
      <w:r w:rsidRPr="00E57FE1">
        <w:rPr>
          <w:rFonts w:ascii="Book Antiqua" w:hAnsi="Book Antiqua"/>
        </w:rPr>
        <w:t>It is the close anatomical relationship between EAT and the coronary arteries, combined with its biologically active properties that participates in the pathogenesis of di</w:t>
      </w:r>
      <w:r w:rsidR="004E0E4A" w:rsidRPr="00E57FE1">
        <w:rPr>
          <w:rFonts w:ascii="Book Antiqua" w:hAnsi="Book Antiqua"/>
        </w:rPr>
        <w:t xml:space="preserve">abetic coronary </w:t>
      </w:r>
      <w:proofErr w:type="gramStart"/>
      <w:r w:rsidR="004E0E4A" w:rsidRPr="00E57FE1">
        <w:rPr>
          <w:rFonts w:ascii="Book Antiqua" w:hAnsi="Book Antiqua"/>
        </w:rPr>
        <w:t>atherosclerosis</w:t>
      </w:r>
      <w:r w:rsidR="004E0E4A" w:rsidRPr="00E57FE1">
        <w:rPr>
          <w:rFonts w:ascii="Book Antiqua" w:hAnsi="Book Antiqua"/>
          <w:vertAlign w:val="superscript"/>
        </w:rPr>
        <w:t>[</w:t>
      </w:r>
      <w:proofErr w:type="gramEnd"/>
      <w:r w:rsidR="00311BE5">
        <w:rPr>
          <w:rFonts w:ascii="Book Antiqua" w:hAnsi="Book Antiqua"/>
          <w:noProof/>
          <w:vertAlign w:val="superscript"/>
        </w:rPr>
        <w:t>4,</w:t>
      </w:r>
      <w:r w:rsidR="004E0E4A" w:rsidRPr="00E57FE1">
        <w:rPr>
          <w:rFonts w:ascii="Book Antiqua" w:hAnsi="Book Antiqua"/>
          <w:noProof/>
          <w:vertAlign w:val="superscript"/>
        </w:rPr>
        <w:t>51]</w:t>
      </w:r>
      <w:r w:rsidR="004E0E4A" w:rsidRPr="00E57FE1">
        <w:rPr>
          <w:rFonts w:ascii="Book Antiqua" w:hAnsi="Book Antiqua"/>
          <w:noProof/>
        </w:rPr>
        <w:t>.</w:t>
      </w:r>
      <w:r w:rsidRPr="00E57FE1">
        <w:rPr>
          <w:rFonts w:ascii="Book Antiqua" w:hAnsi="Book Antiqua"/>
        </w:rPr>
        <w:t xml:space="preserve"> </w:t>
      </w:r>
      <w:proofErr w:type="spellStart"/>
      <w:r w:rsidRPr="00E57FE1">
        <w:rPr>
          <w:rFonts w:ascii="Book Antiqua" w:hAnsi="Book Antiqua"/>
        </w:rPr>
        <w:t>Iacobellis</w:t>
      </w:r>
      <w:proofErr w:type="spellEnd"/>
      <w:r w:rsidRPr="00E57FE1">
        <w:rPr>
          <w:rFonts w:ascii="Book Antiqua" w:hAnsi="Book Antiqua"/>
        </w:rPr>
        <w:t xml:space="preserve"> </w:t>
      </w:r>
      <w:r w:rsidR="00311BE5">
        <w:rPr>
          <w:rFonts w:ascii="Book Antiqua" w:hAnsi="Book Antiqua"/>
          <w:i/>
        </w:rPr>
        <w:t xml:space="preserve">et </w:t>
      </w:r>
      <w:proofErr w:type="gramStart"/>
      <w:r w:rsidR="00311BE5">
        <w:rPr>
          <w:rFonts w:ascii="Book Antiqua" w:hAnsi="Book Antiqua"/>
          <w:i/>
        </w:rPr>
        <w:t>al</w:t>
      </w:r>
      <w:r w:rsidR="004E0E4A" w:rsidRPr="00E57FE1">
        <w:rPr>
          <w:rFonts w:ascii="Book Antiqua" w:hAnsi="Book Antiqua"/>
          <w:noProof/>
          <w:vertAlign w:val="superscript"/>
        </w:rPr>
        <w:t>[</w:t>
      </w:r>
      <w:proofErr w:type="gramEnd"/>
      <w:r w:rsidR="004E0E4A" w:rsidRPr="00E57FE1">
        <w:rPr>
          <w:rFonts w:ascii="Book Antiqua" w:hAnsi="Book Antiqua"/>
          <w:noProof/>
          <w:vertAlign w:val="superscript"/>
        </w:rPr>
        <w:t>52]</w:t>
      </w:r>
      <w:r w:rsidRPr="00E57FE1">
        <w:rPr>
          <w:rFonts w:ascii="Book Antiqua" w:hAnsi="Book Antiqua"/>
        </w:rPr>
        <w:t xml:space="preserve"> demonstrated that the expression of anti-inflammatory and </w:t>
      </w:r>
      <w:proofErr w:type="spellStart"/>
      <w:r w:rsidRPr="00E57FE1">
        <w:rPr>
          <w:rFonts w:ascii="Book Antiqua" w:hAnsi="Book Antiqua"/>
        </w:rPr>
        <w:t>antiatherogenic</w:t>
      </w:r>
      <w:proofErr w:type="spellEnd"/>
      <w:r w:rsidRPr="00E57FE1">
        <w:rPr>
          <w:rFonts w:ascii="Book Antiqua" w:hAnsi="Book Antiqua"/>
        </w:rPr>
        <w:t xml:space="preserve"> properties of </w:t>
      </w:r>
      <w:proofErr w:type="spellStart"/>
      <w:r w:rsidRPr="00E57FE1">
        <w:rPr>
          <w:rFonts w:ascii="Book Antiqua" w:hAnsi="Book Antiqua"/>
        </w:rPr>
        <w:t>adiponectin</w:t>
      </w:r>
      <w:proofErr w:type="spellEnd"/>
      <w:r w:rsidRPr="00E57FE1">
        <w:rPr>
          <w:rFonts w:ascii="Book Antiqua" w:hAnsi="Book Antiqua"/>
        </w:rPr>
        <w:t xml:space="preserve"> was approximately 40% lower in the EAT of patients with CAD than in that of normal controls. </w:t>
      </w:r>
    </w:p>
    <w:p w:rsidR="00205EEF" w:rsidRPr="00E57FE1" w:rsidRDefault="00205EEF" w:rsidP="00A04F17">
      <w:pPr>
        <w:spacing w:after="0" w:line="360" w:lineRule="auto"/>
        <w:ind w:firstLineChars="200" w:firstLine="480"/>
        <w:contextualSpacing/>
        <w:jc w:val="both"/>
        <w:rPr>
          <w:rFonts w:ascii="Book Antiqua" w:hAnsi="Book Antiqua"/>
        </w:rPr>
      </w:pPr>
      <w:r w:rsidRPr="00E57FE1">
        <w:rPr>
          <w:rFonts w:ascii="Book Antiqua" w:hAnsi="Book Antiqua"/>
        </w:rPr>
        <w:t xml:space="preserve">Apart from above, EAT was also shown to play an important role in the prediction of no-reflow phenomenon in ST elevation myocardial infarction  treated with primary </w:t>
      </w:r>
      <w:r w:rsidR="004E0E4A" w:rsidRPr="00E57FE1">
        <w:rPr>
          <w:rFonts w:ascii="Book Antiqua" w:hAnsi="Book Antiqua"/>
        </w:rPr>
        <w:t>percutaneous intervention (PCI)</w:t>
      </w:r>
      <w:r w:rsidR="004E0E4A" w:rsidRPr="00E57FE1">
        <w:rPr>
          <w:rFonts w:ascii="Book Antiqua" w:hAnsi="Book Antiqua"/>
          <w:vertAlign w:val="superscript"/>
        </w:rPr>
        <w:t>[</w:t>
      </w:r>
      <w:r w:rsidR="004E0E4A" w:rsidRPr="00E57FE1">
        <w:rPr>
          <w:rFonts w:ascii="Book Antiqua" w:hAnsi="Book Antiqua"/>
          <w:noProof/>
          <w:vertAlign w:val="superscript"/>
        </w:rPr>
        <w:t>53]</w:t>
      </w:r>
      <w:r w:rsidR="004E0E4A" w:rsidRPr="00E57FE1">
        <w:rPr>
          <w:rFonts w:ascii="Book Antiqua" w:hAnsi="Book Antiqua"/>
          <w:noProof/>
        </w:rPr>
        <w:t>.</w:t>
      </w:r>
      <w:r w:rsidRPr="00E57FE1">
        <w:rPr>
          <w:rFonts w:ascii="Book Antiqua" w:hAnsi="Book Antiqua"/>
        </w:rPr>
        <w:t xml:space="preserve"> The no-reflow was defined as &lt;</w:t>
      </w:r>
      <w:r w:rsidR="00311BE5">
        <w:rPr>
          <w:rFonts w:ascii="Book Antiqua" w:hAnsi="Book Antiqua" w:hint="eastAsia"/>
          <w:lang w:eastAsia="zh-CN"/>
        </w:rPr>
        <w:t xml:space="preserve"> </w:t>
      </w:r>
      <w:r w:rsidRPr="00E57FE1">
        <w:rPr>
          <w:rFonts w:ascii="Book Antiqua" w:hAnsi="Book Antiqua"/>
        </w:rPr>
        <w:t xml:space="preserve">70% ST-segment resolution following primary PCI. EAT has also been shown to be one of the independent factors associated with restenosis post-stenting warranting target vessel </w:t>
      </w:r>
      <w:proofErr w:type="gramStart"/>
      <w:r w:rsidRPr="00E57FE1">
        <w:rPr>
          <w:rFonts w:ascii="Book Antiqua" w:hAnsi="Book Antiqua"/>
        </w:rPr>
        <w:t>revasc</w:t>
      </w:r>
      <w:r w:rsidR="004E0E4A" w:rsidRPr="00E57FE1">
        <w:rPr>
          <w:rFonts w:ascii="Book Antiqua" w:hAnsi="Book Antiqua"/>
        </w:rPr>
        <w:t>ularization</w:t>
      </w:r>
      <w:r w:rsidR="004E0E4A" w:rsidRPr="00E57FE1">
        <w:rPr>
          <w:rFonts w:ascii="Book Antiqua" w:hAnsi="Book Antiqua"/>
          <w:vertAlign w:val="superscript"/>
        </w:rPr>
        <w:t>[</w:t>
      </w:r>
      <w:proofErr w:type="gramEnd"/>
      <w:r w:rsidR="004E0E4A" w:rsidRPr="00E57FE1">
        <w:rPr>
          <w:rFonts w:ascii="Book Antiqua" w:hAnsi="Book Antiqua"/>
          <w:noProof/>
          <w:vertAlign w:val="superscript"/>
        </w:rPr>
        <w:t>54]</w:t>
      </w:r>
      <w:r w:rsidR="004E0E4A" w:rsidRPr="00E57FE1">
        <w:rPr>
          <w:rFonts w:ascii="Book Antiqua" w:hAnsi="Book Antiqua"/>
          <w:noProof/>
        </w:rPr>
        <w:t>.</w:t>
      </w:r>
      <w:r w:rsidR="00311BE5">
        <w:rPr>
          <w:rFonts w:ascii="Book Antiqua" w:hAnsi="Book Antiqua" w:hint="eastAsia"/>
          <w:lang w:eastAsia="zh-CN"/>
        </w:rPr>
        <w:t xml:space="preserve"> </w:t>
      </w:r>
      <w:r w:rsidRPr="00E57FE1">
        <w:rPr>
          <w:rFonts w:ascii="Book Antiqua" w:hAnsi="Book Antiqua"/>
        </w:rPr>
        <w:t>Smooth muscle proliferation, secondary to the local inflammatory mediators, have been postulated as mechanism o</w:t>
      </w:r>
      <w:r w:rsidR="004E0E4A" w:rsidRPr="00E57FE1">
        <w:rPr>
          <w:rFonts w:ascii="Book Antiqua" w:hAnsi="Book Antiqua"/>
        </w:rPr>
        <w:t xml:space="preserve">f restenosis in this </w:t>
      </w:r>
      <w:proofErr w:type="gramStart"/>
      <w:r w:rsidR="004E0E4A" w:rsidRPr="00E57FE1">
        <w:rPr>
          <w:rFonts w:ascii="Book Antiqua" w:hAnsi="Book Antiqua"/>
        </w:rPr>
        <w:t>population</w:t>
      </w:r>
      <w:r w:rsidR="004E0E4A" w:rsidRPr="00E57FE1">
        <w:rPr>
          <w:rFonts w:ascii="Book Antiqua" w:hAnsi="Book Antiqua"/>
          <w:vertAlign w:val="superscript"/>
        </w:rPr>
        <w:t>[</w:t>
      </w:r>
      <w:proofErr w:type="gramEnd"/>
      <w:r w:rsidR="004E0E4A" w:rsidRPr="00E57FE1">
        <w:rPr>
          <w:rFonts w:ascii="Book Antiqua" w:hAnsi="Book Antiqua"/>
          <w:noProof/>
          <w:vertAlign w:val="superscript"/>
        </w:rPr>
        <w:t>54]</w:t>
      </w:r>
      <w:r w:rsidR="004E0E4A" w:rsidRPr="00E57FE1">
        <w:rPr>
          <w:rFonts w:ascii="Book Antiqua" w:hAnsi="Book Antiqua"/>
          <w:noProof/>
        </w:rPr>
        <w:t>.</w:t>
      </w:r>
    </w:p>
    <w:p w:rsidR="00205EEF" w:rsidRPr="00E57FE1" w:rsidRDefault="00205EEF" w:rsidP="00A04F17">
      <w:pPr>
        <w:spacing w:after="0" w:line="360" w:lineRule="auto"/>
        <w:ind w:firstLineChars="200" w:firstLine="480"/>
        <w:contextualSpacing/>
        <w:jc w:val="both"/>
        <w:rPr>
          <w:rFonts w:ascii="Book Antiqua" w:hAnsi="Book Antiqua"/>
        </w:rPr>
      </w:pPr>
      <w:r w:rsidRPr="00E57FE1">
        <w:rPr>
          <w:rFonts w:ascii="Book Antiqua" w:hAnsi="Book Antiqua"/>
        </w:rPr>
        <w:t>EAT volume also has a significant role in promoting CVD and was shown to be positively and independently related to co</w:t>
      </w:r>
      <w:r w:rsidR="00AC3B81" w:rsidRPr="00E57FE1">
        <w:rPr>
          <w:rFonts w:ascii="Book Antiqua" w:hAnsi="Book Antiqua"/>
        </w:rPr>
        <w:t xml:space="preserve">ronary atherosclerotic </w:t>
      </w:r>
      <w:proofErr w:type="gramStart"/>
      <w:r w:rsidR="00AC3B81" w:rsidRPr="00E57FE1">
        <w:rPr>
          <w:rFonts w:ascii="Book Antiqua" w:hAnsi="Book Antiqua"/>
        </w:rPr>
        <w:t>burden</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55]</w:t>
      </w:r>
      <w:r w:rsidR="00AC3B81" w:rsidRPr="00E57FE1">
        <w:rPr>
          <w:rFonts w:ascii="Book Antiqua" w:hAnsi="Book Antiqua"/>
          <w:noProof/>
        </w:rPr>
        <w:t>,</w:t>
      </w:r>
      <w:r w:rsidRPr="00E57FE1">
        <w:rPr>
          <w:rFonts w:ascii="Book Antiqua" w:hAnsi="Book Antiqua"/>
        </w:rPr>
        <w:t xml:space="preserve"> and was significantly increased in patien</w:t>
      </w:r>
      <w:r w:rsidR="00AC3B81" w:rsidRPr="00E57FE1">
        <w:rPr>
          <w:rFonts w:ascii="Book Antiqua" w:hAnsi="Book Antiqua"/>
        </w:rPr>
        <w:t>ts with acute coronary syndrome</w:t>
      </w:r>
      <w:r w:rsidR="00AC3B81" w:rsidRPr="00E57FE1">
        <w:rPr>
          <w:rFonts w:ascii="Book Antiqua" w:hAnsi="Book Antiqua"/>
          <w:vertAlign w:val="superscript"/>
        </w:rPr>
        <w:t>[</w:t>
      </w:r>
      <w:r w:rsidR="00AC3B81" w:rsidRPr="00E57FE1">
        <w:rPr>
          <w:rFonts w:ascii="Book Antiqua" w:hAnsi="Book Antiqua"/>
          <w:noProof/>
          <w:vertAlign w:val="superscript"/>
        </w:rPr>
        <w:t>14]</w:t>
      </w:r>
      <w:r w:rsidR="00AC3B81" w:rsidRPr="00E57FE1">
        <w:rPr>
          <w:rFonts w:ascii="Book Antiqua" w:hAnsi="Book Antiqua"/>
          <w:noProof/>
        </w:rPr>
        <w:t>.</w:t>
      </w:r>
      <w:r w:rsidRPr="00E57FE1">
        <w:rPr>
          <w:rFonts w:ascii="Book Antiqua" w:hAnsi="Book Antiqua"/>
        </w:rPr>
        <w:t xml:space="preserve"> </w:t>
      </w:r>
      <w:r w:rsidRPr="00E57FE1">
        <w:rPr>
          <w:rFonts w:ascii="Book Antiqua" w:hAnsi="Book Antiqua"/>
        </w:rPr>
        <w:lastRenderedPageBreak/>
        <w:t>Multivariate logistic regression analysis indicated that EAT thickness was an independent indicator for significant coronary artery stenosis after adjusting for traditional risk factors (OR</w:t>
      </w:r>
      <w:r w:rsidR="00311BE5">
        <w:rPr>
          <w:rFonts w:ascii="Book Antiqua" w:hAnsi="Book Antiqua" w:hint="eastAsia"/>
          <w:lang w:eastAsia="zh-CN"/>
        </w:rPr>
        <w:t xml:space="preserve"> = </w:t>
      </w:r>
      <w:r w:rsidRPr="00E57FE1">
        <w:rPr>
          <w:rFonts w:ascii="Book Antiqua" w:hAnsi="Book Antiqua"/>
        </w:rPr>
        <w:t xml:space="preserve">1.403, </w:t>
      </w:r>
      <w:r w:rsidR="00311BE5" w:rsidRPr="00311BE5">
        <w:rPr>
          <w:rFonts w:ascii="Book Antiqua" w:hAnsi="Book Antiqua"/>
          <w:i/>
        </w:rPr>
        <w:t>P</w:t>
      </w:r>
      <w:r w:rsidRPr="00E57FE1">
        <w:rPr>
          <w:rFonts w:ascii="Book Antiqua" w:hAnsi="Book Antiqua"/>
        </w:rPr>
        <w:t xml:space="preserve"> = 0.026)</w:t>
      </w:r>
      <w:r w:rsidR="00AC3B81" w:rsidRPr="00E57FE1">
        <w:rPr>
          <w:rFonts w:ascii="Book Antiqua" w:hAnsi="Book Antiqua"/>
          <w:noProof/>
          <w:vertAlign w:val="superscript"/>
        </w:rPr>
        <w:t>[22]</w:t>
      </w:r>
      <w:r w:rsidRPr="00E57FE1">
        <w:rPr>
          <w:rFonts w:ascii="Book Antiqua" w:hAnsi="Book Antiqua"/>
        </w:rPr>
        <w:t xml:space="preserve"> assessed by cardiovascular magnetic resonance imaging in asymptomatic T2DM patients. Echocardiographic measurement of EAT thickness ≥ 7</w:t>
      </w:r>
      <w:r w:rsidR="00311BE5">
        <w:rPr>
          <w:rFonts w:ascii="Book Antiqua" w:hAnsi="Book Antiqua" w:hint="eastAsia"/>
          <w:lang w:eastAsia="zh-CN"/>
        </w:rPr>
        <w:t xml:space="preserve"> </w:t>
      </w:r>
      <w:r w:rsidRPr="00E57FE1">
        <w:rPr>
          <w:rFonts w:ascii="Book Antiqua" w:hAnsi="Book Antiqua"/>
        </w:rPr>
        <w:t>mm was shown to identify individuals with higher probabil</w:t>
      </w:r>
      <w:r w:rsidR="00AC3B81" w:rsidRPr="00E57FE1">
        <w:rPr>
          <w:rFonts w:ascii="Book Antiqua" w:hAnsi="Book Antiqua"/>
        </w:rPr>
        <w:t xml:space="preserve">ity of coronary </w:t>
      </w:r>
      <w:proofErr w:type="gramStart"/>
      <w:r w:rsidR="00AC3B81" w:rsidRPr="00E57FE1">
        <w:rPr>
          <w:rFonts w:ascii="Book Antiqua" w:hAnsi="Book Antiqua"/>
        </w:rPr>
        <w:t>atherosclerosis</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56]</w:t>
      </w:r>
      <w:r w:rsidR="00AC3B81" w:rsidRPr="00E57FE1">
        <w:rPr>
          <w:rFonts w:ascii="Book Antiqua" w:hAnsi="Book Antiqua"/>
          <w:noProof/>
        </w:rPr>
        <w:t>.</w:t>
      </w:r>
      <w:r w:rsidRPr="00E57FE1">
        <w:rPr>
          <w:rFonts w:ascii="Book Antiqua" w:hAnsi="Book Antiqua"/>
        </w:rPr>
        <w:t xml:space="preserve"> Furthermore, EAT thickness ≥ 5</w:t>
      </w:r>
      <w:r w:rsidR="00311BE5">
        <w:rPr>
          <w:rFonts w:ascii="Book Antiqua" w:hAnsi="Book Antiqua" w:hint="eastAsia"/>
          <w:lang w:eastAsia="zh-CN"/>
        </w:rPr>
        <w:t xml:space="preserve"> </w:t>
      </w:r>
      <w:r w:rsidRPr="00E57FE1">
        <w:rPr>
          <w:rFonts w:ascii="Book Antiqua" w:hAnsi="Book Antiqua"/>
        </w:rPr>
        <w:t xml:space="preserve">mm in general population may identify individuals with higher likelihood of detectable carotid atherosclerosis, but did not have any significant association with </w:t>
      </w:r>
      <w:proofErr w:type="gramStart"/>
      <w:r w:rsidR="00311BE5">
        <w:rPr>
          <w:rFonts w:ascii="Book Antiqua" w:hAnsi="Book Antiqua"/>
        </w:rPr>
        <w:t>CIMT</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57]</w:t>
      </w:r>
      <w:r w:rsidR="00AC3B81" w:rsidRPr="00E57FE1">
        <w:rPr>
          <w:rFonts w:ascii="Book Antiqua" w:hAnsi="Book Antiqua"/>
          <w:noProof/>
        </w:rPr>
        <w:t>.</w:t>
      </w:r>
      <w:r w:rsidRPr="00E57FE1">
        <w:rPr>
          <w:rFonts w:ascii="Book Antiqua" w:hAnsi="Book Antiqua"/>
        </w:rPr>
        <w:t xml:space="preserve"> However, EAT thickness in patients with metabolic syndrome showed a linear positive correlation with </w:t>
      </w:r>
      <w:proofErr w:type="gramStart"/>
      <w:r w:rsidRPr="00E57FE1">
        <w:rPr>
          <w:rFonts w:ascii="Book Antiqua" w:hAnsi="Book Antiqua"/>
        </w:rPr>
        <w:t>C</w:t>
      </w:r>
      <w:r w:rsidR="00AC3B81" w:rsidRPr="00E57FE1">
        <w:rPr>
          <w:rFonts w:ascii="Book Antiqua" w:hAnsi="Book Antiqua"/>
        </w:rPr>
        <w:t>IMT</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47]</w:t>
      </w:r>
      <w:r w:rsidR="00AC3B81" w:rsidRPr="00E57FE1">
        <w:rPr>
          <w:rFonts w:ascii="Book Antiqua" w:hAnsi="Book Antiqua"/>
          <w:noProof/>
        </w:rPr>
        <w:t>.</w:t>
      </w:r>
      <w:r w:rsidRPr="00E57FE1">
        <w:rPr>
          <w:rFonts w:ascii="Book Antiqua" w:hAnsi="Book Antiqua"/>
        </w:rPr>
        <w:t xml:space="preserve"> Similar association was also found in human immunodeficiency virus receiving highl</w:t>
      </w:r>
      <w:r w:rsidR="00AC3B81" w:rsidRPr="00E57FE1">
        <w:rPr>
          <w:rFonts w:ascii="Book Antiqua" w:hAnsi="Book Antiqua"/>
        </w:rPr>
        <w:t xml:space="preserve">y active antiretroviral </w:t>
      </w:r>
      <w:proofErr w:type="gramStart"/>
      <w:r w:rsidR="00AC3B81" w:rsidRPr="00E57FE1">
        <w:rPr>
          <w:rFonts w:ascii="Book Antiqua" w:hAnsi="Book Antiqua"/>
        </w:rPr>
        <w:t>therapy</w:t>
      </w:r>
      <w:r w:rsidR="00AC3B81" w:rsidRPr="00E57FE1">
        <w:rPr>
          <w:rFonts w:ascii="Book Antiqua" w:hAnsi="Book Antiqua"/>
          <w:vertAlign w:val="superscript"/>
        </w:rPr>
        <w:t>[</w:t>
      </w:r>
      <w:proofErr w:type="gramEnd"/>
      <w:r w:rsidRPr="00E57FE1">
        <w:rPr>
          <w:rFonts w:ascii="Book Antiqua" w:hAnsi="Book Antiqua"/>
          <w:noProof/>
          <w:vertAlign w:val="superscript"/>
        </w:rPr>
        <w:t>5</w:t>
      </w:r>
      <w:r w:rsidR="00AC3B81" w:rsidRPr="00E57FE1">
        <w:rPr>
          <w:rFonts w:ascii="Book Antiqua" w:hAnsi="Book Antiqua"/>
          <w:noProof/>
          <w:vertAlign w:val="superscript"/>
        </w:rPr>
        <w:t>8]</w:t>
      </w:r>
      <w:r w:rsidR="00AC3B81" w:rsidRPr="00E57FE1">
        <w:rPr>
          <w:rFonts w:ascii="Book Antiqua" w:hAnsi="Book Antiqua"/>
          <w:noProof/>
        </w:rPr>
        <w:t>.</w:t>
      </w:r>
      <w:r w:rsidRPr="00E57FE1">
        <w:rPr>
          <w:rFonts w:ascii="Book Antiqua" w:hAnsi="Book Antiqua"/>
        </w:rPr>
        <w:t xml:space="preserve"> These studies establish that the correlation between EAT and CIMT is stronger in high-risk individuals prone to atherosclerosis than in the general population. It also demonstrates the existence of independent paracrine effects in addition to the endocrine effect, to account for the consistent association of E</w:t>
      </w:r>
      <w:r w:rsidR="00AC3B81" w:rsidRPr="00E57FE1">
        <w:rPr>
          <w:rFonts w:ascii="Book Antiqua" w:hAnsi="Book Antiqua"/>
        </w:rPr>
        <w:t xml:space="preserve">AT and coronary </w:t>
      </w:r>
      <w:proofErr w:type="gramStart"/>
      <w:r w:rsidR="00AC3B81" w:rsidRPr="00E57FE1">
        <w:rPr>
          <w:rFonts w:ascii="Book Antiqua" w:hAnsi="Book Antiqua"/>
        </w:rPr>
        <w:t>atherosclerosis</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59]</w:t>
      </w:r>
      <w:r w:rsidR="00AC3B81" w:rsidRPr="00E57FE1">
        <w:rPr>
          <w:rFonts w:ascii="Book Antiqua" w:hAnsi="Book Antiqua"/>
          <w:noProof/>
        </w:rPr>
        <w:t>.</w:t>
      </w:r>
    </w:p>
    <w:p w:rsidR="00205EEF" w:rsidRPr="00E57FE1" w:rsidRDefault="00205EEF" w:rsidP="00A04F17">
      <w:pPr>
        <w:spacing w:after="0" w:line="360" w:lineRule="auto"/>
        <w:contextualSpacing/>
        <w:jc w:val="both"/>
        <w:rPr>
          <w:rFonts w:ascii="Book Antiqua" w:hAnsi="Book Antiqua"/>
        </w:rPr>
      </w:pPr>
    </w:p>
    <w:p w:rsidR="00205EEF" w:rsidRPr="00880C95" w:rsidRDefault="00205EEF" w:rsidP="00A04F17">
      <w:pPr>
        <w:spacing w:after="0" w:line="360" w:lineRule="auto"/>
        <w:contextualSpacing/>
        <w:jc w:val="both"/>
        <w:rPr>
          <w:rFonts w:ascii="Book Antiqua" w:hAnsi="Book Antiqua"/>
          <w:caps/>
        </w:rPr>
      </w:pPr>
      <w:r w:rsidRPr="00880C95">
        <w:rPr>
          <w:rFonts w:ascii="Book Antiqua" w:hAnsi="Book Antiqua"/>
          <w:b/>
          <w:caps/>
        </w:rPr>
        <w:t>Cardiac Adiposity and Ventricular Function</w:t>
      </w:r>
    </w:p>
    <w:p w:rsidR="00205EEF" w:rsidRPr="00E57FE1" w:rsidRDefault="00205EEF" w:rsidP="00A04F17">
      <w:pPr>
        <w:spacing w:after="0" w:line="360" w:lineRule="auto"/>
        <w:contextualSpacing/>
        <w:jc w:val="both"/>
        <w:rPr>
          <w:rFonts w:ascii="Book Antiqua" w:hAnsi="Book Antiqua"/>
        </w:rPr>
      </w:pPr>
      <w:r w:rsidRPr="00E57FE1">
        <w:rPr>
          <w:rFonts w:ascii="Book Antiqua" w:hAnsi="Book Antiqua"/>
        </w:rPr>
        <w:t xml:space="preserve">EAT and associated inflammatory cytokines, particularly </w:t>
      </w:r>
      <w:proofErr w:type="spellStart"/>
      <w:r w:rsidRPr="00E57FE1">
        <w:rPr>
          <w:rFonts w:ascii="Book Antiqua" w:hAnsi="Book Antiqua"/>
        </w:rPr>
        <w:t>hypoadiponectin</w:t>
      </w:r>
      <w:proofErr w:type="spellEnd"/>
      <w:r w:rsidRPr="00E57FE1">
        <w:rPr>
          <w:rFonts w:ascii="Book Antiqua" w:hAnsi="Book Antiqua"/>
        </w:rPr>
        <w:t xml:space="preserve"> levels and reduced NO synthesis, may have direct effect on myocardium causing dysfunction independ</w:t>
      </w:r>
      <w:r w:rsidR="00AC3B81" w:rsidRPr="00E57FE1">
        <w:rPr>
          <w:rFonts w:ascii="Book Antiqua" w:hAnsi="Book Antiqua"/>
        </w:rPr>
        <w:t xml:space="preserve">ent of ischemic </w:t>
      </w:r>
      <w:proofErr w:type="gramStart"/>
      <w:r w:rsidR="00AC3B81" w:rsidRPr="00E57FE1">
        <w:rPr>
          <w:rFonts w:ascii="Book Antiqua" w:hAnsi="Book Antiqua"/>
        </w:rPr>
        <w:t>pathophysiology</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60]</w:t>
      </w:r>
      <w:r w:rsidR="00AC3B81" w:rsidRPr="00E57FE1">
        <w:rPr>
          <w:rFonts w:ascii="Book Antiqua" w:hAnsi="Book Antiqua"/>
          <w:noProof/>
        </w:rPr>
        <w:t>.</w:t>
      </w:r>
      <w:r w:rsidRPr="00E57FE1">
        <w:rPr>
          <w:rFonts w:ascii="Book Antiqua" w:hAnsi="Book Antiqua"/>
        </w:rPr>
        <w:t xml:space="preserve"> PAT was shown to be significantly associated with left ventricular (LV) diastolic dysfunction in people with CAD and normal ejection fraction independent of other risk factors including diabetes and </w:t>
      </w:r>
      <w:proofErr w:type="gramStart"/>
      <w:r w:rsidR="00AC3B81" w:rsidRPr="00E57FE1">
        <w:rPr>
          <w:rFonts w:ascii="Book Antiqua" w:hAnsi="Book Antiqua"/>
        </w:rPr>
        <w:t>hypertension</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61]</w:t>
      </w:r>
      <w:r w:rsidR="00AC3B81" w:rsidRPr="00E57FE1">
        <w:rPr>
          <w:rFonts w:ascii="Book Antiqua" w:hAnsi="Book Antiqua"/>
          <w:noProof/>
        </w:rPr>
        <w:t>.</w:t>
      </w:r>
      <w:r w:rsidRPr="00E57FE1">
        <w:rPr>
          <w:rFonts w:ascii="Book Antiqua" w:hAnsi="Book Antiqua"/>
        </w:rPr>
        <w:t xml:space="preserve"> Variation in regional fat distribution has been reported in </w:t>
      </w:r>
      <w:r w:rsidR="00AC3B81" w:rsidRPr="00E57FE1">
        <w:rPr>
          <w:rFonts w:ascii="Book Antiqua" w:hAnsi="Book Antiqua"/>
        </w:rPr>
        <w:t xml:space="preserve">patients on peritoneal </w:t>
      </w:r>
      <w:proofErr w:type="gramStart"/>
      <w:r w:rsidR="00AC3B81" w:rsidRPr="00E57FE1">
        <w:rPr>
          <w:rFonts w:ascii="Book Antiqua" w:hAnsi="Book Antiqua"/>
        </w:rPr>
        <w:t>dialysis</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62]</w:t>
      </w:r>
      <w:r w:rsidR="00AC3B81" w:rsidRPr="00E57FE1">
        <w:rPr>
          <w:rFonts w:ascii="Book Antiqua" w:hAnsi="Book Antiqua"/>
          <w:noProof/>
        </w:rPr>
        <w:t>.</w:t>
      </w:r>
      <w:r w:rsidRPr="00E57FE1">
        <w:rPr>
          <w:rFonts w:ascii="Book Antiqua" w:hAnsi="Book Antiqua"/>
        </w:rPr>
        <w:t xml:space="preserve"> Increased EAT thickness determined by echocardiogram in such patients was shown to be the most powerful determinant of LV diastolic dy</w:t>
      </w:r>
      <w:r w:rsidR="00AC3B81" w:rsidRPr="00E57FE1">
        <w:rPr>
          <w:rFonts w:ascii="Book Antiqua" w:hAnsi="Book Antiqua"/>
        </w:rPr>
        <w:t xml:space="preserve">sfunction among other </w:t>
      </w:r>
      <w:proofErr w:type="gramStart"/>
      <w:r w:rsidR="00AC3B81" w:rsidRPr="00E57FE1">
        <w:rPr>
          <w:rFonts w:ascii="Book Antiqua" w:hAnsi="Book Antiqua"/>
        </w:rPr>
        <w:t>variables</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63]</w:t>
      </w:r>
      <w:r w:rsidR="00AC3B81" w:rsidRPr="00E57FE1">
        <w:rPr>
          <w:rFonts w:ascii="Book Antiqua" w:hAnsi="Book Antiqua"/>
          <w:noProof/>
        </w:rPr>
        <w:t>.</w:t>
      </w:r>
      <w:r w:rsidRPr="00E57FE1">
        <w:rPr>
          <w:rFonts w:ascii="Book Antiqua" w:hAnsi="Book Antiqua"/>
        </w:rPr>
        <w:t xml:space="preserve"> In addition to the paracrine metabolic effect as discussed earlier, mechanical effect of increased PAT has also been shown to contribute to the pathophys</w:t>
      </w:r>
      <w:r w:rsidR="00AC3B81" w:rsidRPr="00E57FE1">
        <w:rPr>
          <w:rFonts w:ascii="Book Antiqua" w:hAnsi="Book Antiqua"/>
        </w:rPr>
        <w:t xml:space="preserve">iology of </w:t>
      </w:r>
      <w:r w:rsidR="00AC3B81" w:rsidRPr="00E57FE1">
        <w:rPr>
          <w:rFonts w:ascii="Book Antiqua" w:hAnsi="Book Antiqua"/>
        </w:rPr>
        <w:lastRenderedPageBreak/>
        <w:t xml:space="preserve">diastolic </w:t>
      </w:r>
      <w:proofErr w:type="gramStart"/>
      <w:r w:rsidR="00AC3B81" w:rsidRPr="00E57FE1">
        <w:rPr>
          <w:rFonts w:ascii="Book Antiqua" w:hAnsi="Book Antiqua"/>
        </w:rPr>
        <w:t>dysfunction</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63]</w:t>
      </w:r>
      <w:r w:rsidR="00AC3B81" w:rsidRPr="00E57FE1">
        <w:rPr>
          <w:rFonts w:ascii="Book Antiqua" w:hAnsi="Book Antiqua"/>
          <w:noProof/>
        </w:rPr>
        <w:t>.</w:t>
      </w:r>
      <w:r w:rsidRPr="00E57FE1">
        <w:rPr>
          <w:rFonts w:ascii="Book Antiqua" w:hAnsi="Book Antiqua"/>
        </w:rPr>
        <w:t xml:space="preserve"> Additionally, patients with LV diastolic dysfunction had significantly increased EAT </w:t>
      </w:r>
      <w:proofErr w:type="gramStart"/>
      <w:r w:rsidRPr="00E57FE1">
        <w:rPr>
          <w:rFonts w:ascii="Book Antiqua" w:hAnsi="Book Antiqua"/>
        </w:rPr>
        <w:t>volumes</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64]</w:t>
      </w:r>
      <w:r w:rsidR="00AC3B81" w:rsidRPr="00E57FE1">
        <w:rPr>
          <w:rFonts w:ascii="Book Antiqua" w:hAnsi="Book Antiqua"/>
          <w:noProof/>
        </w:rPr>
        <w:t>.</w:t>
      </w:r>
      <w:r w:rsidRPr="00E57FE1">
        <w:rPr>
          <w:rFonts w:ascii="Book Antiqua" w:hAnsi="Book Antiqua"/>
        </w:rPr>
        <w:t xml:space="preserve"> </w:t>
      </w:r>
    </w:p>
    <w:p w:rsidR="00205EEF" w:rsidRPr="00E57FE1" w:rsidRDefault="00205EEF" w:rsidP="00A04F17">
      <w:pPr>
        <w:spacing w:after="0" w:line="360" w:lineRule="auto"/>
        <w:ind w:firstLineChars="200" w:firstLine="480"/>
        <w:contextualSpacing/>
        <w:jc w:val="both"/>
        <w:rPr>
          <w:rFonts w:ascii="Book Antiqua" w:hAnsi="Book Antiqua"/>
        </w:rPr>
      </w:pPr>
      <w:r w:rsidRPr="00E57FE1">
        <w:rPr>
          <w:rFonts w:ascii="Book Antiqua" w:hAnsi="Book Antiqua"/>
        </w:rPr>
        <w:t>On contrary, in patients with congestive heart failure (CHF) and severely reduced left ventricular ejection fraction (LVEF), EAT has been fo</w:t>
      </w:r>
      <w:r w:rsidR="00AC3B81" w:rsidRPr="00E57FE1">
        <w:rPr>
          <w:rFonts w:ascii="Book Antiqua" w:hAnsi="Book Antiqua"/>
        </w:rPr>
        <w:t xml:space="preserve">und to be significantly </w:t>
      </w:r>
      <w:proofErr w:type="gramStart"/>
      <w:r w:rsidR="00AC3B81" w:rsidRPr="00E57FE1">
        <w:rPr>
          <w:rFonts w:ascii="Book Antiqua" w:hAnsi="Book Antiqua"/>
        </w:rPr>
        <w:t>reduced</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65]</w:t>
      </w:r>
      <w:r w:rsidR="00AC3B81" w:rsidRPr="00E57FE1">
        <w:rPr>
          <w:rFonts w:ascii="Book Antiqua" w:hAnsi="Book Antiqua"/>
          <w:noProof/>
        </w:rPr>
        <w:t>.</w:t>
      </w:r>
      <w:r w:rsidRPr="00E57FE1">
        <w:rPr>
          <w:rFonts w:ascii="Book Antiqua" w:hAnsi="Book Antiqua"/>
        </w:rPr>
        <w:t xml:space="preserve"> LV function in such patients correlated best with EAT/Left Ventricula</w:t>
      </w:r>
      <w:r w:rsidR="00311BE5">
        <w:rPr>
          <w:rFonts w:ascii="Book Antiqua" w:hAnsi="Book Antiqua"/>
        </w:rPr>
        <w:t>r Remodeling Index</w:t>
      </w:r>
      <w:r w:rsidR="00AC3B81" w:rsidRPr="00E57FE1">
        <w:rPr>
          <w:rFonts w:ascii="Book Antiqua" w:hAnsi="Book Antiqua"/>
        </w:rPr>
        <w:t xml:space="preserve"> </w:t>
      </w:r>
      <w:proofErr w:type="gramStart"/>
      <w:r w:rsidR="00AC3B81" w:rsidRPr="00E57FE1">
        <w:rPr>
          <w:rFonts w:ascii="Book Antiqua" w:hAnsi="Book Antiqua"/>
        </w:rPr>
        <w:t>ratio</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65]</w:t>
      </w:r>
      <w:r w:rsidR="00AC3B81" w:rsidRPr="00E57FE1">
        <w:rPr>
          <w:rFonts w:ascii="Book Antiqua" w:hAnsi="Book Antiqua"/>
          <w:noProof/>
        </w:rPr>
        <w:t>,</w:t>
      </w:r>
      <w:r w:rsidRPr="00E57FE1">
        <w:rPr>
          <w:rFonts w:ascii="Book Antiqua" w:hAnsi="Book Antiqua"/>
        </w:rPr>
        <w:t xml:space="preserve"> raising a possible protective role of EAT to remodeling myocardium. Khawaja </w:t>
      </w:r>
      <w:r w:rsidRPr="00E57FE1">
        <w:rPr>
          <w:rFonts w:ascii="Book Antiqua" w:hAnsi="Book Antiqua"/>
          <w:i/>
        </w:rPr>
        <w:t xml:space="preserve">et </w:t>
      </w:r>
      <w:proofErr w:type="gramStart"/>
      <w:r w:rsidRPr="00E57FE1">
        <w:rPr>
          <w:rFonts w:ascii="Book Antiqua" w:hAnsi="Book Antiqua"/>
          <w:i/>
        </w:rPr>
        <w:t>al</w:t>
      </w:r>
      <w:r w:rsidR="00311BE5" w:rsidRPr="00E57FE1">
        <w:rPr>
          <w:rFonts w:ascii="Book Antiqua" w:hAnsi="Book Antiqua"/>
          <w:vertAlign w:val="superscript"/>
        </w:rPr>
        <w:t>[</w:t>
      </w:r>
      <w:proofErr w:type="gramEnd"/>
      <w:r w:rsidR="00311BE5" w:rsidRPr="00E57FE1">
        <w:rPr>
          <w:rFonts w:ascii="Book Antiqua" w:hAnsi="Book Antiqua"/>
          <w:noProof/>
          <w:vertAlign w:val="superscript"/>
        </w:rPr>
        <w:t>66]</w:t>
      </w:r>
      <w:r w:rsidRPr="00E57FE1">
        <w:rPr>
          <w:rFonts w:ascii="Book Antiqua" w:hAnsi="Book Antiqua"/>
        </w:rPr>
        <w:t xml:space="preserve"> demonstrated similar results with a stepwise decrease in EAT volume from controls to patients with moderate CHF (LVEF 35-55%) and severe heart failure</w:t>
      </w:r>
      <w:r w:rsidR="00AC3B81" w:rsidRPr="00E57FE1">
        <w:rPr>
          <w:rFonts w:ascii="Book Antiqua" w:hAnsi="Book Antiqua"/>
        </w:rPr>
        <w:t xml:space="preserve"> (LVEF &lt;</w:t>
      </w:r>
      <w:r w:rsidR="00A54798">
        <w:rPr>
          <w:rFonts w:ascii="Book Antiqua" w:hAnsi="Book Antiqua" w:hint="eastAsia"/>
          <w:lang w:eastAsia="zh-CN"/>
        </w:rPr>
        <w:t xml:space="preserve"> </w:t>
      </w:r>
      <w:r w:rsidR="00AC3B81" w:rsidRPr="00E57FE1">
        <w:rPr>
          <w:rFonts w:ascii="Book Antiqua" w:hAnsi="Book Antiqua"/>
        </w:rPr>
        <w:t>35%)</w:t>
      </w:r>
      <w:r w:rsidR="00AC3B81" w:rsidRPr="00E57FE1">
        <w:rPr>
          <w:rFonts w:ascii="Book Antiqua" w:hAnsi="Book Antiqua"/>
          <w:noProof/>
        </w:rPr>
        <w:t>.</w:t>
      </w:r>
      <w:r w:rsidRPr="00E57FE1">
        <w:rPr>
          <w:rFonts w:ascii="Book Antiqua" w:hAnsi="Book Antiqua"/>
        </w:rPr>
        <w:t xml:space="preserve"> Though the paracrine metabolic effects and possible role as source of FFA to myocardium in demand has been postulated as</w:t>
      </w:r>
      <w:r w:rsidR="00AC3B81" w:rsidRPr="00E57FE1">
        <w:rPr>
          <w:rFonts w:ascii="Book Antiqua" w:hAnsi="Book Antiqua"/>
        </w:rPr>
        <w:t xml:space="preserve"> mechanism for this </w:t>
      </w:r>
      <w:proofErr w:type="gramStart"/>
      <w:r w:rsidR="00AC3B81" w:rsidRPr="00E57FE1">
        <w:rPr>
          <w:rFonts w:ascii="Book Antiqua" w:hAnsi="Book Antiqua"/>
        </w:rPr>
        <w:t>correlation</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65]</w:t>
      </w:r>
      <w:r w:rsidR="00AC3B81" w:rsidRPr="00E57FE1">
        <w:rPr>
          <w:rFonts w:ascii="Book Antiqua" w:hAnsi="Book Antiqua"/>
          <w:noProof/>
        </w:rPr>
        <w:t>,</w:t>
      </w:r>
      <w:r w:rsidRPr="00E57FE1">
        <w:rPr>
          <w:rFonts w:ascii="Book Antiqua" w:hAnsi="Book Antiqua"/>
        </w:rPr>
        <w:t xml:space="preserve"> the exact pathophysiology remains elusive.  Further study is needed to access the possible confounding role of lipid lowering therapies to this finding in such patients. </w:t>
      </w:r>
    </w:p>
    <w:p w:rsidR="00205EEF" w:rsidRPr="00E57FE1" w:rsidRDefault="00205EEF" w:rsidP="00A04F17">
      <w:pPr>
        <w:spacing w:after="0" w:line="360" w:lineRule="auto"/>
        <w:ind w:firstLine="720"/>
        <w:contextualSpacing/>
        <w:jc w:val="both"/>
        <w:rPr>
          <w:rFonts w:ascii="Book Antiqua" w:hAnsi="Book Antiqua"/>
        </w:rPr>
      </w:pPr>
    </w:p>
    <w:p w:rsidR="00205EEF" w:rsidRPr="00880C95" w:rsidRDefault="00205EEF" w:rsidP="00A04F17">
      <w:pPr>
        <w:pStyle w:val="HTMLPreformatted"/>
        <w:spacing w:line="360" w:lineRule="auto"/>
        <w:contextualSpacing/>
        <w:jc w:val="both"/>
        <w:rPr>
          <w:rFonts w:ascii="Book Antiqua" w:hAnsi="Book Antiqua"/>
          <w:b/>
          <w:caps/>
          <w:sz w:val="24"/>
          <w:szCs w:val="24"/>
        </w:rPr>
      </w:pPr>
      <w:r w:rsidRPr="00880C95">
        <w:rPr>
          <w:rFonts w:ascii="Book Antiqua" w:hAnsi="Book Antiqua"/>
          <w:b/>
          <w:caps/>
          <w:sz w:val="24"/>
          <w:szCs w:val="24"/>
        </w:rPr>
        <w:t>Cardiac Adiposity, Diabetes Mellitus and Arrhythmogenicity</w:t>
      </w:r>
    </w:p>
    <w:p w:rsidR="00205EEF" w:rsidRPr="00E57FE1" w:rsidRDefault="00205EEF" w:rsidP="00A04F17">
      <w:pPr>
        <w:spacing w:after="0" w:line="360" w:lineRule="auto"/>
        <w:contextualSpacing/>
        <w:jc w:val="both"/>
        <w:rPr>
          <w:rFonts w:ascii="Book Antiqua" w:hAnsi="Book Antiqua"/>
        </w:rPr>
      </w:pPr>
      <w:r w:rsidRPr="00E57FE1">
        <w:rPr>
          <w:rFonts w:ascii="Book Antiqua" w:hAnsi="Book Antiqua"/>
        </w:rPr>
        <w:t>Obesity is a well</w:t>
      </w:r>
      <w:r w:rsidRPr="00E57FE1">
        <w:rPr>
          <w:rFonts w:ascii="Book Antiqua" w:hAnsi="Book Antiqua" w:cs="Myriad Arabic"/>
        </w:rPr>
        <w:t>-established</w:t>
      </w:r>
      <w:r w:rsidRPr="00E57FE1">
        <w:rPr>
          <w:rFonts w:ascii="Book Antiqua" w:hAnsi="Book Antiqua"/>
        </w:rPr>
        <w:t xml:space="preserve"> risk factor for atrial fibrillation (AF), as altered atrial electrical function is considered an important mechanism for the relation of obesity and increased AF risk. Atrial tissue in diabetic subjects demonstrates persistent oxidative stress compared with </w:t>
      </w:r>
      <w:proofErr w:type="spellStart"/>
      <w:r w:rsidRPr="00E57FE1">
        <w:rPr>
          <w:rFonts w:ascii="Book Antiqua" w:hAnsi="Book Antiqua"/>
        </w:rPr>
        <w:t>nondiabetics</w:t>
      </w:r>
      <w:proofErr w:type="spellEnd"/>
      <w:r w:rsidRPr="00E57FE1">
        <w:rPr>
          <w:rFonts w:ascii="Book Antiqua" w:hAnsi="Book Antiqua"/>
        </w:rPr>
        <w:t xml:space="preserve">; which can potentially play a role in the development </w:t>
      </w:r>
      <w:r w:rsidR="00AC3B81" w:rsidRPr="00E57FE1">
        <w:rPr>
          <w:rFonts w:ascii="Book Antiqua" w:hAnsi="Book Antiqua"/>
        </w:rPr>
        <w:t xml:space="preserve">of </w:t>
      </w:r>
      <w:proofErr w:type="spellStart"/>
      <w:r w:rsidR="00AC3B81" w:rsidRPr="00E57FE1">
        <w:rPr>
          <w:rFonts w:ascii="Book Antiqua" w:hAnsi="Book Antiqua"/>
        </w:rPr>
        <w:t>interatrial</w:t>
      </w:r>
      <w:proofErr w:type="spellEnd"/>
      <w:r w:rsidR="00AC3B81" w:rsidRPr="00E57FE1">
        <w:rPr>
          <w:rFonts w:ascii="Book Antiqua" w:hAnsi="Book Antiqua"/>
        </w:rPr>
        <w:t xml:space="preserve"> conduction </w:t>
      </w:r>
      <w:proofErr w:type="gramStart"/>
      <w:r w:rsidR="00AC3B81" w:rsidRPr="00E57FE1">
        <w:rPr>
          <w:rFonts w:ascii="Book Antiqua" w:hAnsi="Book Antiqua"/>
        </w:rPr>
        <w:t>delay</w:t>
      </w:r>
      <w:r w:rsidR="00AC3B81" w:rsidRPr="00E57FE1">
        <w:rPr>
          <w:rFonts w:ascii="Book Antiqua" w:hAnsi="Book Antiqua"/>
          <w:vertAlign w:val="superscript"/>
        </w:rPr>
        <w:t>[</w:t>
      </w:r>
      <w:proofErr w:type="gramEnd"/>
      <w:r w:rsidRPr="00E57FE1">
        <w:rPr>
          <w:rFonts w:ascii="Book Antiqua" w:hAnsi="Book Antiqua"/>
          <w:noProof/>
          <w:vertAlign w:val="superscript"/>
        </w:rPr>
        <w:t>67</w:t>
      </w:r>
      <w:r w:rsidR="00AC3B81" w:rsidRPr="00E57FE1">
        <w:rPr>
          <w:rFonts w:ascii="Book Antiqua" w:hAnsi="Book Antiqua"/>
          <w:noProof/>
          <w:vertAlign w:val="superscript"/>
        </w:rPr>
        <w:t>]</w:t>
      </w:r>
      <w:r w:rsidR="00AC3B81" w:rsidRPr="00E57FE1">
        <w:rPr>
          <w:rFonts w:ascii="Book Antiqua" w:hAnsi="Book Antiqua"/>
          <w:noProof/>
        </w:rPr>
        <w:t>.</w:t>
      </w:r>
      <w:r w:rsidRPr="00E57FE1">
        <w:rPr>
          <w:rFonts w:ascii="Book Antiqua" w:hAnsi="Book Antiqua"/>
        </w:rPr>
        <w:t xml:space="preserve"> Evidence on the impact of EAT thickness, particularly in the area of posterior left atrium, i</w:t>
      </w:r>
      <w:r w:rsidR="00AC3B81" w:rsidRPr="00E57FE1">
        <w:rPr>
          <w:rFonts w:ascii="Book Antiqua" w:hAnsi="Book Antiqua"/>
        </w:rPr>
        <w:t xml:space="preserve">s associated with persistent </w:t>
      </w:r>
      <w:proofErr w:type="gramStart"/>
      <w:r w:rsidR="00AC3B81" w:rsidRPr="00E57FE1">
        <w:rPr>
          <w:rFonts w:ascii="Book Antiqua" w:hAnsi="Book Antiqua"/>
        </w:rPr>
        <w:t>AF</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68,69]</w:t>
      </w:r>
      <w:r w:rsidR="00AC3B81" w:rsidRPr="00E57FE1">
        <w:rPr>
          <w:rFonts w:ascii="Book Antiqua" w:hAnsi="Book Antiqua"/>
          <w:noProof/>
        </w:rPr>
        <w:t>.</w:t>
      </w:r>
      <w:r w:rsidRPr="00E57FE1">
        <w:rPr>
          <w:rFonts w:ascii="Book Antiqua" w:hAnsi="Book Antiqua"/>
        </w:rPr>
        <w:t xml:space="preserve"> PAT is also associated with a higher incidence of AF,</w:t>
      </w:r>
      <w:r w:rsidR="00A54798">
        <w:rPr>
          <w:rFonts w:ascii="Book Antiqua" w:hAnsi="Book Antiqua"/>
        </w:rPr>
        <w:t xml:space="preserve"> both paroxysmal (OR</w:t>
      </w:r>
      <w:r w:rsidR="00A54798">
        <w:rPr>
          <w:rFonts w:ascii="Book Antiqua" w:hAnsi="Book Antiqua" w:hint="eastAsia"/>
          <w:lang w:eastAsia="zh-CN"/>
        </w:rPr>
        <w:t xml:space="preserve"> =</w:t>
      </w:r>
      <w:r w:rsidR="00A54798">
        <w:rPr>
          <w:rFonts w:ascii="Book Antiqua" w:hAnsi="Book Antiqua"/>
        </w:rPr>
        <w:t xml:space="preserve"> 1.11, 95%</w:t>
      </w:r>
      <w:r w:rsidRPr="00E57FE1">
        <w:rPr>
          <w:rFonts w:ascii="Book Antiqua" w:hAnsi="Book Antiqua"/>
        </w:rPr>
        <w:t xml:space="preserve">CI: 1.01 to 1.23, </w:t>
      </w:r>
      <w:r w:rsidR="00A54798" w:rsidRPr="00A54798">
        <w:rPr>
          <w:rFonts w:ascii="Book Antiqua" w:hAnsi="Book Antiqua"/>
          <w:i/>
        </w:rPr>
        <w:t>P</w:t>
      </w:r>
      <w:r w:rsidR="00A54798">
        <w:rPr>
          <w:rFonts w:ascii="Book Antiqua" w:hAnsi="Book Antiqua" w:hint="eastAsia"/>
          <w:lang w:eastAsia="zh-CN"/>
        </w:rPr>
        <w:t xml:space="preserve"> </w:t>
      </w:r>
      <w:r w:rsidRPr="00E57FE1">
        <w:rPr>
          <w:rFonts w:ascii="Book Antiqua" w:hAnsi="Book Antiqua"/>
        </w:rPr>
        <w:t>=</w:t>
      </w:r>
      <w:r w:rsidR="00A54798">
        <w:rPr>
          <w:rFonts w:ascii="Book Antiqua" w:hAnsi="Book Antiqua" w:hint="eastAsia"/>
          <w:lang w:eastAsia="zh-CN"/>
        </w:rPr>
        <w:t xml:space="preserve"> </w:t>
      </w:r>
      <w:r w:rsidRPr="00E57FE1">
        <w:rPr>
          <w:rFonts w:ascii="Book Antiqua" w:hAnsi="Book Antiqua"/>
        </w:rPr>
        <w:t>0.04</w:t>
      </w:r>
      <w:r w:rsidR="00A54798">
        <w:rPr>
          <w:rFonts w:ascii="Book Antiqua" w:hAnsi="Book Antiqua"/>
        </w:rPr>
        <w:t>) and persistent (OR</w:t>
      </w:r>
      <w:r w:rsidR="00A54798">
        <w:rPr>
          <w:rFonts w:ascii="Book Antiqua" w:hAnsi="Book Antiqua" w:hint="eastAsia"/>
          <w:lang w:eastAsia="zh-CN"/>
        </w:rPr>
        <w:t xml:space="preserve"> = </w:t>
      </w:r>
      <w:r w:rsidR="00A54798">
        <w:rPr>
          <w:rFonts w:ascii="Book Antiqua" w:hAnsi="Book Antiqua"/>
        </w:rPr>
        <w:t>1.18, 95%</w:t>
      </w:r>
      <w:r w:rsidRPr="00E57FE1">
        <w:rPr>
          <w:rFonts w:ascii="Book Antiqua" w:hAnsi="Book Antiqua"/>
        </w:rPr>
        <w:t xml:space="preserve">CI: 1.05 to 1.33, </w:t>
      </w:r>
      <w:r w:rsidR="00A54798" w:rsidRPr="00A54798">
        <w:rPr>
          <w:rFonts w:ascii="Book Antiqua" w:hAnsi="Book Antiqua"/>
          <w:i/>
        </w:rPr>
        <w:t>P</w:t>
      </w:r>
      <w:r w:rsidR="00A54798">
        <w:rPr>
          <w:rFonts w:ascii="Book Antiqua" w:hAnsi="Book Antiqua" w:hint="eastAsia"/>
          <w:lang w:eastAsia="zh-CN"/>
        </w:rPr>
        <w:t xml:space="preserve"> </w:t>
      </w:r>
      <w:r w:rsidRPr="00E57FE1">
        <w:rPr>
          <w:rFonts w:ascii="Book Antiqua" w:hAnsi="Book Antiqua"/>
        </w:rPr>
        <w:t>=</w:t>
      </w:r>
      <w:r w:rsidR="00A54798">
        <w:rPr>
          <w:rFonts w:ascii="Book Antiqua" w:hAnsi="Book Antiqua" w:hint="eastAsia"/>
          <w:lang w:eastAsia="zh-CN"/>
        </w:rPr>
        <w:t xml:space="preserve"> </w:t>
      </w:r>
      <w:r w:rsidRPr="00E57FE1">
        <w:rPr>
          <w:rFonts w:ascii="Book Antiqua" w:hAnsi="Book Antiqua"/>
        </w:rPr>
        <w:t>0.004), ind</w:t>
      </w:r>
      <w:r w:rsidR="00AC3B81" w:rsidRPr="00E57FE1">
        <w:rPr>
          <w:rFonts w:ascii="Book Antiqua" w:hAnsi="Book Antiqua"/>
        </w:rPr>
        <w:t xml:space="preserve">ependent of other risk </w:t>
      </w:r>
      <w:proofErr w:type="gramStart"/>
      <w:r w:rsidR="00AC3B81" w:rsidRPr="00E57FE1">
        <w:rPr>
          <w:rFonts w:ascii="Book Antiqua" w:hAnsi="Book Antiqua"/>
        </w:rPr>
        <w:t>factors</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69]</w:t>
      </w:r>
      <w:r w:rsidR="00AC3B81" w:rsidRPr="00E57FE1">
        <w:rPr>
          <w:rFonts w:ascii="Book Antiqua" w:hAnsi="Book Antiqua"/>
          <w:noProof/>
        </w:rPr>
        <w:t>.</w:t>
      </w:r>
      <w:r w:rsidRPr="00E57FE1">
        <w:rPr>
          <w:rFonts w:ascii="Book Antiqua" w:hAnsi="Book Antiqua"/>
        </w:rPr>
        <w:t xml:space="preserve"> PAT's unique anatomic proximity to the myocardium and atrial conduction system may modify atrial electrophysiology and promote subse</w:t>
      </w:r>
      <w:r w:rsidR="00AC3B81" w:rsidRPr="00E57FE1">
        <w:rPr>
          <w:rFonts w:ascii="Book Antiqua" w:hAnsi="Book Antiqua"/>
        </w:rPr>
        <w:t xml:space="preserve">quent risk for </w:t>
      </w:r>
      <w:proofErr w:type="spellStart"/>
      <w:proofErr w:type="gramStart"/>
      <w:r w:rsidR="00AC3B81" w:rsidRPr="00E57FE1">
        <w:rPr>
          <w:rFonts w:ascii="Book Antiqua" w:hAnsi="Book Antiqua"/>
        </w:rPr>
        <w:t>arrhythmogenesis</w:t>
      </w:r>
      <w:proofErr w:type="spellEnd"/>
      <w:r w:rsidR="00AC3B81" w:rsidRPr="00E57FE1">
        <w:rPr>
          <w:rFonts w:ascii="Book Antiqua" w:hAnsi="Book Antiqua"/>
          <w:vertAlign w:val="superscript"/>
        </w:rPr>
        <w:t>[</w:t>
      </w:r>
      <w:proofErr w:type="gramEnd"/>
      <w:r w:rsidR="00AC3B81" w:rsidRPr="00E57FE1">
        <w:rPr>
          <w:rFonts w:ascii="Book Antiqua" w:hAnsi="Book Antiqua"/>
          <w:noProof/>
          <w:vertAlign w:val="superscript"/>
        </w:rPr>
        <w:t>70]</w:t>
      </w:r>
      <w:r w:rsidR="00AC3B81" w:rsidRPr="00E57FE1">
        <w:rPr>
          <w:rFonts w:ascii="Book Antiqua" w:hAnsi="Book Antiqua"/>
          <w:noProof/>
        </w:rPr>
        <w:t>.</w:t>
      </w:r>
      <w:r w:rsidRPr="00E57FE1">
        <w:rPr>
          <w:rFonts w:ascii="Book Antiqua" w:hAnsi="Book Antiqua"/>
        </w:rPr>
        <w:t xml:space="preserve"> Based on PAT's influence on altered P-wave indices (PWI), potential mechanisms by which increases in PAT may lead to changes in atrial conduction include prolonged atrial depolarization, diminished voltage, and </w:t>
      </w:r>
      <w:r w:rsidRPr="00E57FE1">
        <w:rPr>
          <w:rFonts w:ascii="Book Antiqua" w:hAnsi="Book Antiqua"/>
        </w:rPr>
        <w:lastRenderedPageBreak/>
        <w:t>heterogeneous atrial activation related to fibrosis, hypertrophy, an</w:t>
      </w:r>
      <w:r w:rsidR="00AC3B81" w:rsidRPr="00E57FE1">
        <w:rPr>
          <w:rFonts w:ascii="Book Antiqua" w:hAnsi="Book Antiqua"/>
        </w:rPr>
        <w:t xml:space="preserve">d fatty myocardial </w:t>
      </w:r>
      <w:proofErr w:type="gramStart"/>
      <w:r w:rsidR="00AC3B81" w:rsidRPr="00E57FE1">
        <w:rPr>
          <w:rFonts w:ascii="Book Antiqua" w:hAnsi="Book Antiqua"/>
        </w:rPr>
        <w:t>infiltration</w:t>
      </w:r>
      <w:r w:rsidR="00AC3B81" w:rsidRPr="00E57FE1">
        <w:rPr>
          <w:rFonts w:ascii="Book Antiqua" w:hAnsi="Book Antiqua"/>
          <w:vertAlign w:val="superscript"/>
        </w:rPr>
        <w:t>[</w:t>
      </w:r>
      <w:proofErr w:type="gramEnd"/>
      <w:r w:rsidR="00AC3B81" w:rsidRPr="00E57FE1">
        <w:rPr>
          <w:rFonts w:ascii="Book Antiqua" w:hAnsi="Book Antiqua"/>
          <w:noProof/>
          <w:vertAlign w:val="superscript"/>
        </w:rPr>
        <w:t>70]</w:t>
      </w:r>
      <w:r w:rsidR="00AC3B81" w:rsidRPr="00E57FE1">
        <w:rPr>
          <w:rFonts w:ascii="Book Antiqua" w:hAnsi="Book Antiqua"/>
          <w:noProof/>
        </w:rPr>
        <w:t>.</w:t>
      </w:r>
    </w:p>
    <w:p w:rsidR="00205EEF" w:rsidRPr="00E57FE1" w:rsidRDefault="00205EEF" w:rsidP="00A04F17">
      <w:pPr>
        <w:pStyle w:val="HTMLPreformatted"/>
        <w:spacing w:line="360" w:lineRule="auto"/>
        <w:ind w:firstLineChars="250" w:firstLine="600"/>
        <w:contextualSpacing/>
        <w:jc w:val="both"/>
        <w:rPr>
          <w:rFonts w:ascii="Book Antiqua" w:hAnsi="Book Antiqua"/>
          <w:sz w:val="24"/>
          <w:szCs w:val="24"/>
        </w:rPr>
      </w:pPr>
      <w:r w:rsidRPr="00E57FE1">
        <w:rPr>
          <w:rFonts w:ascii="Book Antiqua" w:hAnsi="Book Antiqua"/>
          <w:sz w:val="24"/>
          <w:szCs w:val="24"/>
        </w:rPr>
        <w:t>Two independent studies reported significant association of pericardial fat volume with AF both paroxysmal and persistent even after adjustme</w:t>
      </w:r>
      <w:r w:rsidR="00AC3B81" w:rsidRPr="00E57FE1">
        <w:rPr>
          <w:rFonts w:ascii="Book Antiqua" w:hAnsi="Book Antiqua"/>
          <w:sz w:val="24"/>
          <w:szCs w:val="24"/>
        </w:rPr>
        <w:t xml:space="preserve">nt for traditional risk </w:t>
      </w:r>
      <w:proofErr w:type="gramStart"/>
      <w:r w:rsidR="00AC3B81" w:rsidRPr="00E57FE1">
        <w:rPr>
          <w:rFonts w:ascii="Book Antiqua" w:hAnsi="Book Antiqua"/>
          <w:sz w:val="24"/>
          <w:szCs w:val="24"/>
        </w:rPr>
        <w:t>factors</w:t>
      </w:r>
      <w:r w:rsidR="00AC3B81" w:rsidRPr="00E57FE1">
        <w:rPr>
          <w:rFonts w:ascii="Book Antiqua" w:hAnsi="Book Antiqua"/>
          <w:sz w:val="24"/>
          <w:szCs w:val="24"/>
          <w:vertAlign w:val="superscript"/>
        </w:rPr>
        <w:t>[</w:t>
      </w:r>
      <w:proofErr w:type="gramEnd"/>
      <w:r w:rsidR="00311BE5">
        <w:rPr>
          <w:rFonts w:ascii="Book Antiqua" w:hAnsi="Book Antiqua"/>
          <w:noProof/>
          <w:sz w:val="24"/>
          <w:szCs w:val="24"/>
          <w:vertAlign w:val="superscript"/>
        </w:rPr>
        <w:t>69,</w:t>
      </w:r>
      <w:r w:rsidR="00AC3B81" w:rsidRPr="00E57FE1">
        <w:rPr>
          <w:rFonts w:ascii="Book Antiqua" w:hAnsi="Book Antiqua"/>
          <w:noProof/>
          <w:sz w:val="24"/>
          <w:szCs w:val="24"/>
          <w:vertAlign w:val="superscript"/>
        </w:rPr>
        <w:t>71]</w:t>
      </w:r>
      <w:r w:rsidR="00AC3B81" w:rsidRPr="00E57FE1">
        <w:rPr>
          <w:rFonts w:ascii="Book Antiqua" w:hAnsi="Book Antiqua"/>
          <w:noProof/>
          <w:sz w:val="24"/>
          <w:szCs w:val="24"/>
        </w:rPr>
        <w:t>.</w:t>
      </w:r>
      <w:r w:rsidRPr="00E57FE1">
        <w:rPr>
          <w:rFonts w:ascii="Book Antiqua" w:hAnsi="Book Antiqua"/>
          <w:sz w:val="24"/>
          <w:szCs w:val="24"/>
        </w:rPr>
        <w:t xml:space="preserve"> The possible mechanisms speculated were secondary to increase in left atrial size associated with pericardial </w:t>
      </w:r>
      <w:proofErr w:type="gramStart"/>
      <w:r w:rsidRPr="00E57FE1">
        <w:rPr>
          <w:rFonts w:ascii="Book Antiqua" w:hAnsi="Book Antiqua"/>
          <w:sz w:val="24"/>
          <w:szCs w:val="24"/>
        </w:rPr>
        <w:t>fat</w:t>
      </w:r>
      <w:r w:rsidR="00311BE5">
        <w:rPr>
          <w:rFonts w:ascii="Book Antiqua" w:hAnsi="Book Antiqua"/>
          <w:noProof/>
          <w:sz w:val="24"/>
          <w:szCs w:val="24"/>
          <w:vertAlign w:val="superscript"/>
        </w:rPr>
        <w:t>[</w:t>
      </w:r>
      <w:proofErr w:type="gramEnd"/>
      <w:r w:rsidR="00311BE5">
        <w:rPr>
          <w:rFonts w:ascii="Book Antiqua" w:hAnsi="Book Antiqua"/>
          <w:noProof/>
          <w:sz w:val="24"/>
          <w:szCs w:val="24"/>
          <w:vertAlign w:val="superscript"/>
        </w:rPr>
        <w:t>72,</w:t>
      </w:r>
      <w:r w:rsidR="00AC3B81" w:rsidRPr="00E57FE1">
        <w:rPr>
          <w:rFonts w:ascii="Book Antiqua" w:hAnsi="Book Antiqua"/>
          <w:noProof/>
          <w:sz w:val="24"/>
          <w:szCs w:val="24"/>
          <w:vertAlign w:val="superscript"/>
        </w:rPr>
        <w:t>73]</w:t>
      </w:r>
      <w:r w:rsidRPr="00E57FE1">
        <w:rPr>
          <w:rFonts w:ascii="Book Antiqua" w:hAnsi="Book Antiqua"/>
          <w:sz w:val="24"/>
          <w:szCs w:val="24"/>
        </w:rPr>
        <w:t xml:space="preserve"> and local inflammatory effects induced by pericardial adipose tissue as discussed earlier via paracrine and endocrine route. This speculation was based on the evidence that systemic inflammation marked by CRP was associated with presence of AF and also predicted the patients at ri</w:t>
      </w:r>
      <w:r w:rsidR="00AC3B81" w:rsidRPr="00E57FE1">
        <w:rPr>
          <w:rFonts w:ascii="Book Antiqua" w:hAnsi="Book Antiqua"/>
          <w:sz w:val="24"/>
          <w:szCs w:val="24"/>
        </w:rPr>
        <w:t xml:space="preserve">sk for future development of </w:t>
      </w:r>
      <w:proofErr w:type="gramStart"/>
      <w:r w:rsidR="00AC3B81" w:rsidRPr="00E57FE1">
        <w:rPr>
          <w:rFonts w:ascii="Book Antiqua" w:hAnsi="Book Antiqua"/>
          <w:sz w:val="24"/>
          <w:szCs w:val="24"/>
        </w:rPr>
        <w:t>AF</w:t>
      </w:r>
      <w:r w:rsidR="00AC3B81" w:rsidRPr="00E57FE1">
        <w:rPr>
          <w:rFonts w:ascii="Book Antiqua" w:hAnsi="Book Antiqua"/>
          <w:sz w:val="24"/>
          <w:szCs w:val="24"/>
          <w:vertAlign w:val="superscript"/>
        </w:rPr>
        <w:t>[</w:t>
      </w:r>
      <w:proofErr w:type="gramEnd"/>
      <w:r w:rsidR="00AC3B81" w:rsidRPr="00E57FE1">
        <w:rPr>
          <w:rFonts w:ascii="Book Antiqua" w:hAnsi="Book Antiqua"/>
          <w:noProof/>
          <w:sz w:val="24"/>
          <w:szCs w:val="24"/>
          <w:vertAlign w:val="superscript"/>
        </w:rPr>
        <w:t>74]</w:t>
      </w:r>
      <w:r w:rsidR="00AC3B81" w:rsidRPr="00E57FE1">
        <w:rPr>
          <w:rFonts w:ascii="Book Antiqua" w:hAnsi="Book Antiqua"/>
          <w:noProof/>
          <w:sz w:val="24"/>
          <w:szCs w:val="24"/>
        </w:rPr>
        <w:t>.</w:t>
      </w:r>
    </w:p>
    <w:p w:rsidR="00205EEF" w:rsidRPr="00E57FE1" w:rsidRDefault="00205EEF" w:rsidP="00A04F17">
      <w:pPr>
        <w:pStyle w:val="HTMLPreformatted"/>
        <w:spacing w:line="360" w:lineRule="auto"/>
        <w:ind w:firstLineChars="250" w:firstLine="600"/>
        <w:contextualSpacing/>
        <w:jc w:val="both"/>
        <w:rPr>
          <w:rFonts w:ascii="Book Antiqua" w:hAnsi="Book Antiqua"/>
          <w:sz w:val="24"/>
          <w:szCs w:val="24"/>
        </w:rPr>
      </w:pPr>
      <w:r w:rsidRPr="00E57FE1">
        <w:rPr>
          <w:rFonts w:ascii="Book Antiqua" w:hAnsi="Book Antiqua"/>
          <w:sz w:val="24"/>
          <w:szCs w:val="24"/>
        </w:rPr>
        <w:t>PWI and PAT were found to be associated independent of ectopic viscera</w:t>
      </w:r>
      <w:r w:rsidR="00AC3B81" w:rsidRPr="00E57FE1">
        <w:rPr>
          <w:rFonts w:ascii="Book Antiqua" w:hAnsi="Book Antiqua"/>
          <w:sz w:val="24"/>
          <w:szCs w:val="24"/>
        </w:rPr>
        <w:t xml:space="preserve">l and intra-thoracic fat </w:t>
      </w:r>
      <w:proofErr w:type="gramStart"/>
      <w:r w:rsidR="00AC3B81" w:rsidRPr="00E57FE1">
        <w:rPr>
          <w:rFonts w:ascii="Book Antiqua" w:hAnsi="Book Antiqua"/>
          <w:sz w:val="24"/>
          <w:szCs w:val="24"/>
        </w:rPr>
        <w:t>depots</w:t>
      </w:r>
      <w:r w:rsidR="00AC3B81" w:rsidRPr="00E57FE1">
        <w:rPr>
          <w:rFonts w:ascii="Book Antiqua" w:hAnsi="Book Antiqua"/>
          <w:sz w:val="24"/>
          <w:szCs w:val="24"/>
          <w:vertAlign w:val="superscript"/>
        </w:rPr>
        <w:t>[</w:t>
      </w:r>
      <w:proofErr w:type="gramEnd"/>
      <w:r w:rsidR="00AC3B81" w:rsidRPr="00E57FE1">
        <w:rPr>
          <w:rFonts w:ascii="Book Antiqua" w:hAnsi="Book Antiqua"/>
          <w:noProof/>
          <w:sz w:val="24"/>
          <w:szCs w:val="24"/>
          <w:vertAlign w:val="superscript"/>
        </w:rPr>
        <w:t>70]</w:t>
      </w:r>
      <w:r w:rsidR="00AC3B81" w:rsidRPr="00E57FE1">
        <w:rPr>
          <w:rFonts w:ascii="Book Antiqua" w:hAnsi="Book Antiqua"/>
          <w:noProof/>
          <w:sz w:val="24"/>
          <w:szCs w:val="24"/>
        </w:rPr>
        <w:t>,</w:t>
      </w:r>
      <w:r w:rsidRPr="00E57FE1">
        <w:rPr>
          <w:rFonts w:ascii="Book Antiqua" w:hAnsi="Book Antiqua"/>
          <w:sz w:val="24"/>
          <w:szCs w:val="24"/>
        </w:rPr>
        <w:t xml:space="preserve"> supporting the role of PAT in atrial conduction. Voltage-dependent PWI (P-Wave amplitude, P wave area and P wave terminal force) may be enhanced by hypertrophy of left atrium seen with pericardial fat. At the same time it may also be decreased due to fibrosis and effects on summation vector</w:t>
      </w:r>
      <w:r w:rsidR="00AC3B81" w:rsidRPr="00E57FE1">
        <w:rPr>
          <w:rFonts w:ascii="Book Antiqua" w:hAnsi="Book Antiqua"/>
          <w:sz w:val="24"/>
          <w:szCs w:val="24"/>
        </w:rPr>
        <w:t xml:space="preserve"> secondary to insulation </w:t>
      </w:r>
      <w:proofErr w:type="gramStart"/>
      <w:r w:rsidR="00AC3B81" w:rsidRPr="00E57FE1">
        <w:rPr>
          <w:rFonts w:ascii="Book Antiqua" w:hAnsi="Book Antiqua"/>
          <w:sz w:val="24"/>
          <w:szCs w:val="24"/>
        </w:rPr>
        <w:t>effect</w:t>
      </w:r>
      <w:r w:rsidR="00AC3B81" w:rsidRPr="00E57FE1">
        <w:rPr>
          <w:rFonts w:ascii="Book Antiqua" w:hAnsi="Book Antiqua"/>
          <w:sz w:val="24"/>
          <w:szCs w:val="24"/>
          <w:vertAlign w:val="superscript"/>
        </w:rPr>
        <w:t>[</w:t>
      </w:r>
      <w:proofErr w:type="gramEnd"/>
      <w:r w:rsidR="00AC3B81" w:rsidRPr="00E57FE1">
        <w:rPr>
          <w:rFonts w:ascii="Book Antiqua" w:hAnsi="Book Antiqua"/>
          <w:noProof/>
          <w:sz w:val="24"/>
          <w:szCs w:val="24"/>
          <w:vertAlign w:val="superscript"/>
        </w:rPr>
        <w:t>70]</w:t>
      </w:r>
      <w:r w:rsidR="00AC3B81" w:rsidRPr="00E57FE1">
        <w:rPr>
          <w:rFonts w:ascii="Book Antiqua" w:hAnsi="Book Antiqua"/>
          <w:noProof/>
          <w:sz w:val="24"/>
          <w:szCs w:val="24"/>
        </w:rPr>
        <w:t>.</w:t>
      </w:r>
      <w:r w:rsidRPr="00E57FE1">
        <w:rPr>
          <w:rFonts w:ascii="Book Antiqua" w:hAnsi="Book Antiqua"/>
          <w:sz w:val="24"/>
          <w:szCs w:val="24"/>
        </w:rPr>
        <w:t xml:space="preserve"> The insulation effect does not affect the voltage-independent PWI (P wave duration and PR interval), however hypertrophy and fibrosis may s</w:t>
      </w:r>
      <w:r w:rsidR="008B3229" w:rsidRPr="00E57FE1">
        <w:rPr>
          <w:rFonts w:ascii="Book Antiqua" w:hAnsi="Book Antiqua"/>
          <w:sz w:val="24"/>
          <w:szCs w:val="24"/>
        </w:rPr>
        <w:t xml:space="preserve">till affect the conduction </w:t>
      </w:r>
      <w:proofErr w:type="gramStart"/>
      <w:r w:rsidR="008B3229" w:rsidRPr="00E57FE1">
        <w:rPr>
          <w:rFonts w:ascii="Book Antiqua" w:hAnsi="Book Antiqua"/>
          <w:sz w:val="24"/>
          <w:szCs w:val="24"/>
        </w:rPr>
        <w:t>time</w:t>
      </w:r>
      <w:r w:rsidR="008B3229" w:rsidRPr="00E57FE1">
        <w:rPr>
          <w:rFonts w:ascii="Book Antiqua" w:hAnsi="Book Antiqua"/>
          <w:sz w:val="24"/>
          <w:szCs w:val="24"/>
          <w:vertAlign w:val="superscript"/>
        </w:rPr>
        <w:t>[</w:t>
      </w:r>
      <w:proofErr w:type="gramEnd"/>
      <w:r w:rsidR="008B3229" w:rsidRPr="00E57FE1">
        <w:rPr>
          <w:rFonts w:ascii="Book Antiqua" w:hAnsi="Book Antiqua"/>
          <w:noProof/>
          <w:sz w:val="24"/>
          <w:szCs w:val="24"/>
          <w:vertAlign w:val="superscript"/>
        </w:rPr>
        <w:t>70]</w:t>
      </w:r>
      <w:r w:rsidR="008B3229" w:rsidRPr="00E57FE1">
        <w:rPr>
          <w:rFonts w:ascii="Book Antiqua" w:hAnsi="Book Antiqua"/>
          <w:noProof/>
          <w:sz w:val="24"/>
          <w:szCs w:val="24"/>
        </w:rPr>
        <w:t>.</w:t>
      </w:r>
      <w:r w:rsidRPr="00E57FE1">
        <w:rPr>
          <w:rFonts w:ascii="Book Antiqua" w:hAnsi="Book Antiqua"/>
          <w:sz w:val="24"/>
          <w:szCs w:val="24"/>
        </w:rPr>
        <w:t xml:space="preserve"> P-wave terminal force is more closely associated with pericardial fat than other voltage-dependent </w:t>
      </w:r>
      <w:proofErr w:type="gramStart"/>
      <w:r w:rsidRPr="00E57FE1">
        <w:rPr>
          <w:rFonts w:ascii="Book Antiqua" w:hAnsi="Book Antiqua"/>
          <w:sz w:val="24"/>
          <w:szCs w:val="24"/>
        </w:rPr>
        <w:t>PWI</w:t>
      </w:r>
      <w:r w:rsidR="008B3229" w:rsidRPr="00E57FE1">
        <w:rPr>
          <w:rFonts w:ascii="Book Antiqua" w:hAnsi="Book Antiqua"/>
          <w:sz w:val="24"/>
          <w:szCs w:val="24"/>
          <w:vertAlign w:val="superscript"/>
        </w:rPr>
        <w:t>[</w:t>
      </w:r>
      <w:proofErr w:type="gramEnd"/>
      <w:r w:rsidR="008B3229" w:rsidRPr="00E57FE1">
        <w:rPr>
          <w:rFonts w:ascii="Book Antiqua" w:hAnsi="Book Antiqua"/>
          <w:noProof/>
          <w:sz w:val="24"/>
          <w:szCs w:val="24"/>
          <w:vertAlign w:val="superscript"/>
        </w:rPr>
        <w:t>70]</w:t>
      </w:r>
      <w:r w:rsidR="008B3229" w:rsidRPr="00E57FE1">
        <w:rPr>
          <w:rFonts w:ascii="Book Antiqua" w:hAnsi="Book Antiqua"/>
          <w:noProof/>
          <w:sz w:val="24"/>
          <w:szCs w:val="24"/>
        </w:rPr>
        <w:t>.</w:t>
      </w:r>
      <w:r w:rsidRPr="00E57FE1">
        <w:rPr>
          <w:rFonts w:ascii="Book Antiqua" w:hAnsi="Book Antiqua"/>
          <w:sz w:val="24"/>
          <w:szCs w:val="24"/>
        </w:rPr>
        <w:t xml:space="preserve"> This is due to the fact that blocked posterior inter-atrial bundles seen with PAT causes anterior to posterior activation of left atrium resulting in a terminal negative deflection on the electrocardiogram in lead V1. PAT has been questioned to contribute to the P wave dispe</w:t>
      </w:r>
      <w:r w:rsidR="008B3229" w:rsidRPr="00E57FE1">
        <w:rPr>
          <w:rFonts w:ascii="Book Antiqua" w:hAnsi="Book Antiqua"/>
          <w:sz w:val="24"/>
          <w:szCs w:val="24"/>
        </w:rPr>
        <w:t xml:space="preserve">rsion seen in obese </w:t>
      </w:r>
      <w:proofErr w:type="gramStart"/>
      <w:r w:rsidR="008B3229" w:rsidRPr="00E57FE1">
        <w:rPr>
          <w:rFonts w:ascii="Book Antiqua" w:hAnsi="Book Antiqua"/>
          <w:sz w:val="24"/>
          <w:szCs w:val="24"/>
        </w:rPr>
        <w:t>individuals</w:t>
      </w:r>
      <w:r w:rsidR="008B3229" w:rsidRPr="00E57FE1">
        <w:rPr>
          <w:rFonts w:ascii="Book Antiqua" w:hAnsi="Book Antiqua"/>
          <w:sz w:val="24"/>
          <w:szCs w:val="24"/>
          <w:vertAlign w:val="superscript"/>
        </w:rPr>
        <w:t>[</w:t>
      </w:r>
      <w:proofErr w:type="gramEnd"/>
      <w:r w:rsidR="008B3229" w:rsidRPr="00E57FE1">
        <w:rPr>
          <w:rFonts w:ascii="Book Antiqua" w:hAnsi="Book Antiqua"/>
          <w:noProof/>
          <w:sz w:val="24"/>
          <w:szCs w:val="24"/>
          <w:vertAlign w:val="superscript"/>
        </w:rPr>
        <w:t>71]</w:t>
      </w:r>
      <w:r w:rsidR="008B3229" w:rsidRPr="00E57FE1">
        <w:rPr>
          <w:rFonts w:ascii="Book Antiqua" w:hAnsi="Book Antiqua"/>
          <w:noProof/>
          <w:sz w:val="24"/>
          <w:szCs w:val="24"/>
        </w:rPr>
        <w:t>.</w:t>
      </w:r>
    </w:p>
    <w:p w:rsidR="00205EEF" w:rsidRPr="00E57FE1" w:rsidRDefault="00205EEF" w:rsidP="00A04F17">
      <w:pPr>
        <w:pStyle w:val="HTMLPreformatted"/>
        <w:spacing w:line="360" w:lineRule="auto"/>
        <w:ind w:firstLineChars="200" w:firstLine="480"/>
        <w:contextualSpacing/>
        <w:jc w:val="both"/>
        <w:rPr>
          <w:rFonts w:ascii="Book Antiqua" w:hAnsi="Book Antiqua"/>
          <w:sz w:val="24"/>
          <w:szCs w:val="24"/>
        </w:rPr>
      </w:pPr>
      <w:r w:rsidRPr="00E57FE1">
        <w:rPr>
          <w:rFonts w:ascii="Book Antiqua" w:hAnsi="Book Antiqua"/>
          <w:sz w:val="24"/>
          <w:szCs w:val="24"/>
        </w:rPr>
        <w:t xml:space="preserve">With further advancements in imaging, thickness of the posterior </w:t>
      </w:r>
      <w:proofErr w:type="spellStart"/>
      <w:r w:rsidRPr="00E57FE1">
        <w:rPr>
          <w:rFonts w:ascii="Book Antiqua" w:hAnsi="Book Antiqua"/>
          <w:sz w:val="24"/>
          <w:szCs w:val="24"/>
        </w:rPr>
        <w:t>peri</w:t>
      </w:r>
      <w:proofErr w:type="spellEnd"/>
      <w:r w:rsidRPr="00E57FE1">
        <w:rPr>
          <w:rFonts w:ascii="Book Antiqua" w:hAnsi="Book Antiqua"/>
          <w:sz w:val="24"/>
          <w:szCs w:val="24"/>
        </w:rPr>
        <w:t xml:space="preserve">-atrial fat pad between left atrium and the esophagus was found </w:t>
      </w:r>
      <w:r w:rsidR="008B3229" w:rsidRPr="00E57FE1">
        <w:rPr>
          <w:rFonts w:ascii="Book Antiqua" w:hAnsi="Book Antiqua"/>
          <w:sz w:val="24"/>
          <w:szCs w:val="24"/>
        </w:rPr>
        <w:t xml:space="preserve">to correlate with the AF </w:t>
      </w:r>
      <w:proofErr w:type="gramStart"/>
      <w:r w:rsidR="008B3229" w:rsidRPr="00E57FE1">
        <w:rPr>
          <w:rFonts w:ascii="Book Antiqua" w:hAnsi="Book Antiqua"/>
          <w:sz w:val="24"/>
          <w:szCs w:val="24"/>
        </w:rPr>
        <w:t>burden</w:t>
      </w:r>
      <w:r w:rsidR="008B3229" w:rsidRPr="00E57FE1">
        <w:rPr>
          <w:rFonts w:ascii="Book Antiqua" w:hAnsi="Book Antiqua"/>
          <w:sz w:val="24"/>
          <w:szCs w:val="24"/>
          <w:vertAlign w:val="superscript"/>
        </w:rPr>
        <w:t>[</w:t>
      </w:r>
      <w:proofErr w:type="gramEnd"/>
      <w:r w:rsidR="008B3229" w:rsidRPr="00E57FE1">
        <w:rPr>
          <w:rFonts w:ascii="Book Antiqua" w:hAnsi="Book Antiqua"/>
          <w:noProof/>
          <w:sz w:val="24"/>
          <w:szCs w:val="24"/>
          <w:vertAlign w:val="superscript"/>
        </w:rPr>
        <w:t>68]</w:t>
      </w:r>
      <w:r w:rsidR="008B3229" w:rsidRPr="00E57FE1">
        <w:rPr>
          <w:rFonts w:ascii="Book Antiqua" w:hAnsi="Book Antiqua"/>
          <w:noProof/>
          <w:sz w:val="24"/>
          <w:szCs w:val="24"/>
        </w:rPr>
        <w:t>.</w:t>
      </w:r>
      <w:r w:rsidRPr="00E57FE1">
        <w:rPr>
          <w:rFonts w:ascii="Book Antiqua" w:hAnsi="Book Antiqua"/>
          <w:sz w:val="24"/>
          <w:szCs w:val="24"/>
        </w:rPr>
        <w:t xml:space="preserve"> Their proximity to the pulmonary vein </w:t>
      </w:r>
      <w:proofErr w:type="spellStart"/>
      <w:r w:rsidRPr="00E57FE1">
        <w:rPr>
          <w:rFonts w:ascii="Book Antiqua" w:hAnsi="Book Antiqua"/>
          <w:sz w:val="24"/>
          <w:szCs w:val="24"/>
        </w:rPr>
        <w:t>ostia</w:t>
      </w:r>
      <w:proofErr w:type="spellEnd"/>
      <w:r w:rsidRPr="00E57FE1">
        <w:rPr>
          <w:rFonts w:ascii="Book Antiqua" w:hAnsi="Book Antiqua"/>
          <w:sz w:val="24"/>
          <w:szCs w:val="24"/>
        </w:rPr>
        <w:t xml:space="preserve"> would explain the correlation, as triggers for AF initiation are loca</w:t>
      </w:r>
      <w:r w:rsidR="008B3229" w:rsidRPr="00E57FE1">
        <w:rPr>
          <w:rFonts w:ascii="Book Antiqua" w:hAnsi="Book Antiqua"/>
          <w:sz w:val="24"/>
          <w:szCs w:val="24"/>
        </w:rPr>
        <w:t xml:space="preserve">ted in the pulmonary vein </w:t>
      </w:r>
      <w:proofErr w:type="spellStart"/>
      <w:proofErr w:type="gramStart"/>
      <w:r w:rsidR="008B3229" w:rsidRPr="00E57FE1">
        <w:rPr>
          <w:rFonts w:ascii="Book Antiqua" w:hAnsi="Book Antiqua"/>
          <w:sz w:val="24"/>
          <w:szCs w:val="24"/>
        </w:rPr>
        <w:t>ostia</w:t>
      </w:r>
      <w:proofErr w:type="spellEnd"/>
      <w:r w:rsidR="008B3229" w:rsidRPr="00E57FE1">
        <w:rPr>
          <w:rFonts w:ascii="Book Antiqua" w:hAnsi="Book Antiqua"/>
          <w:noProof/>
          <w:sz w:val="24"/>
          <w:szCs w:val="24"/>
          <w:vertAlign w:val="superscript"/>
        </w:rPr>
        <w:t>[</w:t>
      </w:r>
      <w:proofErr w:type="gramEnd"/>
      <w:r w:rsidR="008B3229" w:rsidRPr="00E57FE1">
        <w:rPr>
          <w:rFonts w:ascii="Book Antiqua" w:hAnsi="Book Antiqua"/>
          <w:noProof/>
          <w:sz w:val="24"/>
          <w:szCs w:val="24"/>
          <w:vertAlign w:val="superscript"/>
        </w:rPr>
        <w:t>75]</w:t>
      </w:r>
      <w:r w:rsidR="008B3229" w:rsidRPr="00E57FE1">
        <w:rPr>
          <w:rFonts w:ascii="Book Antiqua" w:hAnsi="Book Antiqua"/>
          <w:noProof/>
          <w:sz w:val="24"/>
          <w:szCs w:val="24"/>
        </w:rPr>
        <w:t>.</w:t>
      </w:r>
      <w:r w:rsidRPr="00E57FE1">
        <w:rPr>
          <w:rFonts w:ascii="Book Antiqua" w:hAnsi="Book Antiqua"/>
          <w:sz w:val="24"/>
          <w:szCs w:val="24"/>
        </w:rPr>
        <w:t xml:space="preserve"> EAT total and inter-atrial septal thickness was shown to be related to left atrial volume independently even after adjustmen</w:t>
      </w:r>
      <w:r w:rsidR="008B3229" w:rsidRPr="00E57FE1">
        <w:rPr>
          <w:rFonts w:ascii="Book Antiqua" w:hAnsi="Book Antiqua"/>
          <w:sz w:val="24"/>
          <w:szCs w:val="24"/>
        </w:rPr>
        <w:t xml:space="preserve">t for other confounding </w:t>
      </w:r>
      <w:proofErr w:type="gramStart"/>
      <w:r w:rsidR="008B3229" w:rsidRPr="00E57FE1">
        <w:rPr>
          <w:rFonts w:ascii="Book Antiqua" w:hAnsi="Book Antiqua"/>
          <w:sz w:val="24"/>
          <w:szCs w:val="24"/>
        </w:rPr>
        <w:t>factors</w:t>
      </w:r>
      <w:r w:rsidR="008B3229" w:rsidRPr="00E57FE1">
        <w:rPr>
          <w:rFonts w:ascii="Book Antiqua" w:hAnsi="Book Antiqua"/>
          <w:sz w:val="24"/>
          <w:szCs w:val="24"/>
          <w:vertAlign w:val="superscript"/>
        </w:rPr>
        <w:t>[</w:t>
      </w:r>
      <w:proofErr w:type="gramEnd"/>
      <w:r w:rsidR="008B3229" w:rsidRPr="00E57FE1">
        <w:rPr>
          <w:rFonts w:ascii="Book Antiqua" w:hAnsi="Book Antiqua"/>
          <w:noProof/>
          <w:sz w:val="24"/>
          <w:szCs w:val="24"/>
          <w:vertAlign w:val="superscript"/>
        </w:rPr>
        <w:t>76]</w:t>
      </w:r>
      <w:r w:rsidR="008B3229" w:rsidRPr="00E57FE1">
        <w:rPr>
          <w:rFonts w:ascii="Book Antiqua" w:hAnsi="Book Antiqua"/>
          <w:noProof/>
          <w:sz w:val="24"/>
          <w:szCs w:val="24"/>
        </w:rPr>
        <w:t>.</w:t>
      </w:r>
      <w:r w:rsidRPr="00E57FE1">
        <w:rPr>
          <w:rFonts w:ascii="Book Antiqua" w:hAnsi="Book Antiqua"/>
          <w:sz w:val="24"/>
          <w:szCs w:val="24"/>
        </w:rPr>
        <w:t xml:space="preserve"> PAT has also been associated with increased risk </w:t>
      </w:r>
      <w:r w:rsidR="008B3229" w:rsidRPr="00E57FE1">
        <w:rPr>
          <w:rFonts w:ascii="Book Antiqua" w:hAnsi="Book Antiqua"/>
          <w:sz w:val="24"/>
          <w:szCs w:val="24"/>
        </w:rPr>
        <w:t xml:space="preserve">of AF recurrence </w:t>
      </w:r>
      <w:r w:rsidR="008B3229" w:rsidRPr="00E57FE1">
        <w:rPr>
          <w:rFonts w:ascii="Book Antiqua" w:hAnsi="Book Antiqua"/>
          <w:sz w:val="24"/>
          <w:szCs w:val="24"/>
        </w:rPr>
        <w:lastRenderedPageBreak/>
        <w:t xml:space="preserve">after </w:t>
      </w:r>
      <w:proofErr w:type="gramStart"/>
      <w:r w:rsidR="008B3229" w:rsidRPr="00E57FE1">
        <w:rPr>
          <w:rFonts w:ascii="Book Antiqua" w:hAnsi="Book Antiqua"/>
          <w:sz w:val="24"/>
          <w:szCs w:val="24"/>
        </w:rPr>
        <w:t>ablation</w:t>
      </w:r>
      <w:r w:rsidR="008B3229" w:rsidRPr="00E57FE1">
        <w:rPr>
          <w:rFonts w:ascii="Book Antiqua" w:hAnsi="Book Antiqua"/>
          <w:sz w:val="24"/>
          <w:szCs w:val="24"/>
          <w:vertAlign w:val="superscript"/>
        </w:rPr>
        <w:t>[</w:t>
      </w:r>
      <w:proofErr w:type="gramEnd"/>
      <w:r w:rsidR="008B3229" w:rsidRPr="00E57FE1">
        <w:rPr>
          <w:rFonts w:ascii="Book Antiqua" w:hAnsi="Book Antiqua"/>
          <w:noProof/>
          <w:sz w:val="24"/>
          <w:szCs w:val="24"/>
          <w:vertAlign w:val="superscript"/>
        </w:rPr>
        <w:t>77]</w:t>
      </w:r>
      <w:r w:rsidR="008B3229" w:rsidRPr="00E57FE1">
        <w:rPr>
          <w:rFonts w:ascii="Book Antiqua" w:hAnsi="Book Antiqua"/>
          <w:noProof/>
          <w:sz w:val="24"/>
          <w:szCs w:val="24"/>
        </w:rPr>
        <w:t>.</w:t>
      </w:r>
      <w:r w:rsidRPr="00E57FE1">
        <w:rPr>
          <w:rFonts w:ascii="Book Antiqua" w:hAnsi="Book Antiqua"/>
          <w:sz w:val="24"/>
          <w:szCs w:val="24"/>
        </w:rPr>
        <w:t xml:space="preserve"> PAT volume has also been identified as a novel risk factor for post-operative AF after </w:t>
      </w:r>
      <w:r w:rsidR="008B3229" w:rsidRPr="00E57FE1">
        <w:rPr>
          <w:rFonts w:ascii="Book Antiqua" w:hAnsi="Book Antiqua"/>
          <w:sz w:val="24"/>
          <w:szCs w:val="24"/>
        </w:rPr>
        <w:t xml:space="preserve">coronary artery bypass </w:t>
      </w:r>
      <w:proofErr w:type="gramStart"/>
      <w:r w:rsidR="008B3229" w:rsidRPr="00E57FE1">
        <w:rPr>
          <w:rFonts w:ascii="Book Antiqua" w:hAnsi="Book Antiqua"/>
          <w:sz w:val="24"/>
          <w:szCs w:val="24"/>
        </w:rPr>
        <w:t>grafting</w:t>
      </w:r>
      <w:r w:rsidR="008B3229" w:rsidRPr="00E57FE1">
        <w:rPr>
          <w:rFonts w:ascii="Book Antiqua" w:hAnsi="Book Antiqua"/>
          <w:sz w:val="24"/>
          <w:szCs w:val="24"/>
          <w:vertAlign w:val="superscript"/>
        </w:rPr>
        <w:t>[</w:t>
      </w:r>
      <w:proofErr w:type="gramEnd"/>
      <w:r w:rsidR="008B3229" w:rsidRPr="00E57FE1">
        <w:rPr>
          <w:rFonts w:ascii="Book Antiqua" w:hAnsi="Book Antiqua"/>
          <w:noProof/>
          <w:sz w:val="24"/>
          <w:szCs w:val="24"/>
          <w:vertAlign w:val="superscript"/>
        </w:rPr>
        <w:t>78]</w:t>
      </w:r>
      <w:r w:rsidR="008B3229" w:rsidRPr="00E57FE1">
        <w:rPr>
          <w:rFonts w:ascii="Book Antiqua" w:hAnsi="Book Antiqua"/>
          <w:noProof/>
          <w:sz w:val="24"/>
          <w:szCs w:val="24"/>
        </w:rPr>
        <w:t>.</w:t>
      </w:r>
    </w:p>
    <w:p w:rsidR="00205EEF" w:rsidRPr="00E57FE1" w:rsidRDefault="00205EEF" w:rsidP="00A04F17">
      <w:pPr>
        <w:pStyle w:val="HTMLPreformatted"/>
        <w:spacing w:line="360" w:lineRule="auto"/>
        <w:contextualSpacing/>
        <w:jc w:val="both"/>
        <w:rPr>
          <w:rFonts w:ascii="Book Antiqua" w:hAnsi="Book Antiqua"/>
          <w:sz w:val="24"/>
          <w:szCs w:val="24"/>
        </w:rPr>
      </w:pPr>
    </w:p>
    <w:p w:rsidR="00205EEF" w:rsidRPr="00880C95" w:rsidRDefault="00205EEF" w:rsidP="00A04F17">
      <w:pPr>
        <w:pStyle w:val="HTMLPreformatted"/>
        <w:spacing w:line="360" w:lineRule="auto"/>
        <w:contextualSpacing/>
        <w:jc w:val="both"/>
        <w:rPr>
          <w:rFonts w:ascii="Book Antiqua" w:hAnsi="Book Antiqua"/>
          <w:b/>
          <w:caps/>
          <w:sz w:val="24"/>
          <w:szCs w:val="24"/>
        </w:rPr>
      </w:pPr>
      <w:r w:rsidRPr="00880C95">
        <w:rPr>
          <w:rFonts w:ascii="Book Antiqua" w:hAnsi="Book Antiqua"/>
          <w:b/>
          <w:caps/>
          <w:sz w:val="24"/>
          <w:szCs w:val="24"/>
        </w:rPr>
        <w:t>Management of EAT and PAT</w:t>
      </w:r>
    </w:p>
    <w:p w:rsidR="00205EEF" w:rsidRPr="00E57FE1" w:rsidRDefault="00205EEF" w:rsidP="00A04F17">
      <w:pPr>
        <w:pStyle w:val="HTMLPreformatted"/>
        <w:spacing w:line="360" w:lineRule="auto"/>
        <w:contextualSpacing/>
        <w:jc w:val="both"/>
        <w:rPr>
          <w:rFonts w:ascii="Book Antiqua" w:hAnsi="Book Antiqua"/>
          <w:sz w:val="24"/>
          <w:szCs w:val="24"/>
        </w:rPr>
      </w:pPr>
      <w:r w:rsidRPr="00E57FE1">
        <w:rPr>
          <w:rFonts w:ascii="Book Antiqua" w:hAnsi="Book Antiqua"/>
          <w:sz w:val="24"/>
          <w:szCs w:val="24"/>
        </w:rPr>
        <w:t xml:space="preserve">As excessive cardiac adipose tissue have correlations with poor cardiovascular outcomes, research into possible reversal of the tissue has been studied. Weight loss through bariatric surgery and calorie restriction has shown a corresponding decrease in EAT volume and thickness. EAT thickness decreased in obese subjects who underwent an aggressive 6-month long weight loss program (mean 20 kg) by adhering to a very </w:t>
      </w:r>
      <w:r w:rsidR="008B3229" w:rsidRPr="00E57FE1">
        <w:rPr>
          <w:rFonts w:ascii="Book Antiqua" w:hAnsi="Book Antiqua"/>
          <w:sz w:val="24"/>
          <w:szCs w:val="24"/>
        </w:rPr>
        <w:t>low-calorie diet (900 kcal/d)</w:t>
      </w:r>
      <w:r w:rsidR="008B3229" w:rsidRPr="00E57FE1">
        <w:rPr>
          <w:rFonts w:ascii="Book Antiqua" w:hAnsi="Book Antiqua"/>
          <w:sz w:val="24"/>
          <w:szCs w:val="24"/>
          <w:vertAlign w:val="superscript"/>
        </w:rPr>
        <w:t>[</w:t>
      </w:r>
      <w:r w:rsidR="008B3229" w:rsidRPr="00E57FE1">
        <w:rPr>
          <w:rFonts w:ascii="Book Antiqua" w:hAnsi="Book Antiqua"/>
          <w:noProof/>
          <w:sz w:val="24"/>
          <w:szCs w:val="24"/>
          <w:vertAlign w:val="superscript"/>
        </w:rPr>
        <w:t>79]</w:t>
      </w:r>
      <w:r w:rsidR="008B3229" w:rsidRPr="00E57FE1">
        <w:rPr>
          <w:rFonts w:ascii="Book Antiqua" w:hAnsi="Book Antiqua"/>
          <w:noProof/>
          <w:sz w:val="24"/>
          <w:szCs w:val="24"/>
        </w:rPr>
        <w:t>.</w:t>
      </w:r>
      <w:r w:rsidRPr="00E57FE1">
        <w:rPr>
          <w:rFonts w:ascii="Book Antiqua" w:hAnsi="Book Antiqua"/>
          <w:sz w:val="24"/>
          <w:szCs w:val="24"/>
        </w:rPr>
        <w:t xml:space="preserve"> Similarly, weight loss after bariatric surgery (average weight loss of 40 kg) was associated w</w:t>
      </w:r>
      <w:r w:rsidR="008B3229" w:rsidRPr="00E57FE1">
        <w:rPr>
          <w:rFonts w:ascii="Book Antiqua" w:hAnsi="Book Antiqua"/>
          <w:sz w:val="24"/>
          <w:szCs w:val="24"/>
        </w:rPr>
        <w:t xml:space="preserve">ith a decrease in EAT </w:t>
      </w:r>
      <w:proofErr w:type="gramStart"/>
      <w:r w:rsidR="008B3229" w:rsidRPr="00E57FE1">
        <w:rPr>
          <w:rFonts w:ascii="Book Antiqua" w:hAnsi="Book Antiqua"/>
          <w:sz w:val="24"/>
          <w:szCs w:val="24"/>
        </w:rPr>
        <w:t>thickness</w:t>
      </w:r>
      <w:r w:rsidR="008B3229" w:rsidRPr="00E57FE1">
        <w:rPr>
          <w:rFonts w:ascii="Book Antiqua" w:hAnsi="Book Antiqua"/>
          <w:sz w:val="24"/>
          <w:szCs w:val="24"/>
          <w:vertAlign w:val="superscript"/>
        </w:rPr>
        <w:t>[</w:t>
      </w:r>
      <w:proofErr w:type="gramEnd"/>
      <w:r w:rsidR="008B3229" w:rsidRPr="00E57FE1">
        <w:rPr>
          <w:rFonts w:ascii="Book Antiqua" w:hAnsi="Book Antiqua"/>
          <w:noProof/>
          <w:sz w:val="24"/>
          <w:szCs w:val="24"/>
          <w:vertAlign w:val="superscript"/>
        </w:rPr>
        <w:t>80]</w:t>
      </w:r>
      <w:r w:rsidR="008B3229" w:rsidRPr="00E57FE1">
        <w:rPr>
          <w:rFonts w:ascii="Book Antiqua" w:hAnsi="Book Antiqua"/>
          <w:noProof/>
          <w:sz w:val="24"/>
          <w:szCs w:val="24"/>
        </w:rPr>
        <w:t>.</w:t>
      </w:r>
      <w:r w:rsidRPr="00E57FE1">
        <w:rPr>
          <w:rFonts w:ascii="Book Antiqua" w:hAnsi="Book Antiqua"/>
          <w:sz w:val="24"/>
          <w:szCs w:val="24"/>
        </w:rPr>
        <w:t xml:space="preserve"> Conversely, the compared effects of pioglitazone and metformin treatment in T2DM patients demonstrated an increase in PAT volume in pioglitazone-</w:t>
      </w:r>
      <w:r w:rsidR="008B3229" w:rsidRPr="00E57FE1">
        <w:rPr>
          <w:rFonts w:ascii="Book Antiqua" w:hAnsi="Book Antiqua"/>
          <w:sz w:val="24"/>
          <w:szCs w:val="24"/>
        </w:rPr>
        <w:t>treated patients after 24</w:t>
      </w:r>
      <w:r w:rsidR="00311BE5">
        <w:rPr>
          <w:rFonts w:ascii="Book Antiqua" w:hAnsi="Book Antiqua" w:hint="eastAsia"/>
          <w:sz w:val="24"/>
          <w:szCs w:val="24"/>
          <w:lang w:eastAsia="zh-CN"/>
        </w:rPr>
        <w:t xml:space="preserve"> </w:t>
      </w:r>
      <w:proofErr w:type="spellStart"/>
      <w:proofErr w:type="gramStart"/>
      <w:r w:rsidR="00311BE5">
        <w:rPr>
          <w:rFonts w:ascii="Book Antiqua" w:hAnsi="Book Antiqua" w:hint="eastAsia"/>
          <w:sz w:val="24"/>
          <w:szCs w:val="24"/>
          <w:lang w:eastAsia="zh-CN"/>
        </w:rPr>
        <w:t>wk</w:t>
      </w:r>
      <w:proofErr w:type="spellEnd"/>
      <w:r w:rsidR="008B3229" w:rsidRPr="00E57FE1">
        <w:rPr>
          <w:rFonts w:ascii="Book Antiqua" w:hAnsi="Book Antiqua"/>
          <w:sz w:val="24"/>
          <w:szCs w:val="24"/>
          <w:vertAlign w:val="superscript"/>
        </w:rPr>
        <w:t>[</w:t>
      </w:r>
      <w:proofErr w:type="gramEnd"/>
      <w:r w:rsidR="008B3229" w:rsidRPr="00E57FE1">
        <w:rPr>
          <w:rFonts w:ascii="Book Antiqua" w:hAnsi="Book Antiqua"/>
          <w:noProof/>
          <w:sz w:val="24"/>
          <w:szCs w:val="24"/>
          <w:vertAlign w:val="superscript"/>
        </w:rPr>
        <w:t>81]</w:t>
      </w:r>
      <w:r w:rsidR="008B3229" w:rsidRPr="00E57FE1">
        <w:rPr>
          <w:rFonts w:ascii="Book Antiqua" w:hAnsi="Book Antiqua"/>
          <w:noProof/>
          <w:sz w:val="24"/>
          <w:szCs w:val="24"/>
        </w:rPr>
        <w:t>.</w:t>
      </w:r>
      <w:r w:rsidRPr="00E57FE1">
        <w:rPr>
          <w:rFonts w:ascii="Book Antiqua" w:hAnsi="Book Antiqua"/>
          <w:sz w:val="24"/>
          <w:szCs w:val="24"/>
        </w:rPr>
        <w:t xml:space="preserve"> Nonetheless, the correlation between increased cardiac adipose tissue has been associated with several features of metabolic syndr</w:t>
      </w:r>
      <w:r w:rsidR="008B3229" w:rsidRPr="00E57FE1">
        <w:rPr>
          <w:rFonts w:ascii="Book Antiqua" w:hAnsi="Book Antiqua"/>
          <w:sz w:val="24"/>
          <w:szCs w:val="24"/>
        </w:rPr>
        <w:t xml:space="preserve">ome, including fasting </w:t>
      </w:r>
      <w:proofErr w:type="gramStart"/>
      <w:r w:rsidR="008B3229" w:rsidRPr="00E57FE1">
        <w:rPr>
          <w:rFonts w:ascii="Book Antiqua" w:hAnsi="Book Antiqua"/>
          <w:sz w:val="24"/>
          <w:szCs w:val="24"/>
        </w:rPr>
        <w:t>insulin</w:t>
      </w:r>
      <w:r w:rsidR="008B3229" w:rsidRPr="00E57FE1">
        <w:rPr>
          <w:rFonts w:ascii="Book Antiqua" w:hAnsi="Book Antiqua"/>
          <w:sz w:val="24"/>
          <w:szCs w:val="24"/>
          <w:vertAlign w:val="superscript"/>
        </w:rPr>
        <w:t>[</w:t>
      </w:r>
      <w:proofErr w:type="gramEnd"/>
      <w:r w:rsidR="008B3229" w:rsidRPr="00E57FE1">
        <w:rPr>
          <w:rFonts w:ascii="Book Antiqua" w:hAnsi="Book Antiqua"/>
          <w:noProof/>
          <w:sz w:val="24"/>
          <w:szCs w:val="24"/>
          <w:vertAlign w:val="superscript"/>
        </w:rPr>
        <w:t>82]</w:t>
      </w:r>
      <w:r w:rsidR="008B3229" w:rsidRPr="00E57FE1">
        <w:rPr>
          <w:rFonts w:ascii="Book Antiqua" w:hAnsi="Book Antiqua"/>
          <w:noProof/>
          <w:sz w:val="24"/>
          <w:szCs w:val="24"/>
        </w:rPr>
        <w:t>.</w:t>
      </w:r>
      <w:r w:rsidRPr="00E57FE1">
        <w:rPr>
          <w:rFonts w:ascii="Book Antiqua" w:hAnsi="Book Antiqua"/>
          <w:sz w:val="24"/>
          <w:szCs w:val="24"/>
        </w:rPr>
        <w:t xml:space="preserve"> Further studies are needed to show the effects of controlling these measures with changes in size of the cardiac adipose tissues.</w:t>
      </w:r>
    </w:p>
    <w:p w:rsidR="00A54798" w:rsidRDefault="00A54798" w:rsidP="00A04F17">
      <w:pPr>
        <w:pStyle w:val="HTMLPreformatted"/>
        <w:spacing w:line="360" w:lineRule="auto"/>
        <w:contextualSpacing/>
        <w:jc w:val="both"/>
        <w:rPr>
          <w:rFonts w:ascii="Book Antiqua" w:hAnsi="Book Antiqua"/>
          <w:b/>
          <w:caps/>
          <w:sz w:val="24"/>
          <w:szCs w:val="24"/>
          <w:lang w:eastAsia="zh-CN"/>
        </w:rPr>
      </w:pPr>
    </w:p>
    <w:p w:rsidR="00A54798" w:rsidRDefault="00205EEF" w:rsidP="00A04F17">
      <w:pPr>
        <w:pStyle w:val="HTMLPreformatted"/>
        <w:spacing w:line="360" w:lineRule="auto"/>
        <w:contextualSpacing/>
        <w:jc w:val="both"/>
        <w:rPr>
          <w:rFonts w:ascii="Book Antiqua" w:hAnsi="Book Antiqua"/>
          <w:b/>
          <w:caps/>
          <w:sz w:val="24"/>
          <w:szCs w:val="24"/>
          <w:lang w:eastAsia="zh-CN"/>
        </w:rPr>
      </w:pPr>
      <w:r w:rsidRPr="00880C95">
        <w:rPr>
          <w:rFonts w:ascii="Book Antiqua" w:hAnsi="Book Antiqua"/>
          <w:b/>
          <w:caps/>
          <w:sz w:val="24"/>
          <w:szCs w:val="24"/>
        </w:rPr>
        <w:t>Conclusion</w:t>
      </w:r>
    </w:p>
    <w:p w:rsidR="00205EEF" w:rsidRPr="00A54798" w:rsidRDefault="00205EEF" w:rsidP="00A04F17">
      <w:pPr>
        <w:pStyle w:val="HTMLPreformatted"/>
        <w:spacing w:line="360" w:lineRule="auto"/>
        <w:contextualSpacing/>
        <w:jc w:val="both"/>
        <w:rPr>
          <w:rFonts w:ascii="Book Antiqua" w:hAnsi="Book Antiqua"/>
          <w:b/>
          <w:caps/>
          <w:sz w:val="24"/>
          <w:szCs w:val="24"/>
        </w:rPr>
      </w:pPr>
      <w:r w:rsidRPr="00E57FE1">
        <w:rPr>
          <w:rFonts w:ascii="Book Antiqua" w:hAnsi="Book Antiqua"/>
          <w:sz w:val="24"/>
          <w:szCs w:val="24"/>
        </w:rPr>
        <w:t xml:space="preserve">Cardiac adipose tissue is metabolically active and associated with various metabolic derangements in the body leading to insulin resistance, atherosclerosis, metabolic syndrome and CVD. It has become clear that the adipose tissue around the heart is a critical indicator of CVD burden. Lifestyle and medical improvements may reduce this impact, as the evidence through the use of ultrasound has documented that weight loss is associated with a decrease in pericardial fat stores in both </w:t>
      </w:r>
      <w:r w:rsidR="008B3229" w:rsidRPr="00E57FE1">
        <w:rPr>
          <w:rFonts w:ascii="Book Antiqua" w:hAnsi="Book Antiqua"/>
          <w:sz w:val="24"/>
          <w:szCs w:val="24"/>
        </w:rPr>
        <w:t>non-</w:t>
      </w:r>
      <w:proofErr w:type="gramStart"/>
      <w:r w:rsidR="008B3229" w:rsidRPr="00E57FE1">
        <w:rPr>
          <w:rFonts w:ascii="Book Antiqua" w:hAnsi="Book Antiqua"/>
          <w:sz w:val="24"/>
          <w:szCs w:val="24"/>
        </w:rPr>
        <w:t>diabetic</w:t>
      </w:r>
      <w:r w:rsidR="008B3229" w:rsidRPr="00E57FE1">
        <w:rPr>
          <w:rFonts w:ascii="Book Antiqua" w:hAnsi="Book Antiqua"/>
          <w:sz w:val="24"/>
          <w:szCs w:val="24"/>
          <w:vertAlign w:val="superscript"/>
        </w:rPr>
        <w:t>[</w:t>
      </w:r>
      <w:proofErr w:type="gramEnd"/>
      <w:r w:rsidR="00A04F17">
        <w:rPr>
          <w:rFonts w:ascii="Book Antiqua" w:hAnsi="Book Antiqua"/>
          <w:noProof/>
          <w:sz w:val="24"/>
          <w:szCs w:val="24"/>
          <w:vertAlign w:val="superscript"/>
        </w:rPr>
        <w:t>79,83,</w:t>
      </w:r>
      <w:r w:rsidR="008B3229" w:rsidRPr="00E57FE1">
        <w:rPr>
          <w:rFonts w:ascii="Book Antiqua" w:hAnsi="Book Antiqua"/>
          <w:noProof/>
          <w:sz w:val="24"/>
          <w:szCs w:val="24"/>
          <w:vertAlign w:val="superscript"/>
        </w:rPr>
        <w:t>84]</w:t>
      </w:r>
      <w:r w:rsidR="008B3229" w:rsidRPr="00E57FE1">
        <w:rPr>
          <w:rFonts w:ascii="Book Antiqua" w:hAnsi="Book Antiqua"/>
          <w:noProof/>
          <w:sz w:val="24"/>
          <w:szCs w:val="24"/>
        </w:rPr>
        <w:t xml:space="preserve"> </w:t>
      </w:r>
      <w:r w:rsidR="008B3229" w:rsidRPr="00E57FE1">
        <w:rPr>
          <w:rFonts w:ascii="Book Antiqua" w:hAnsi="Book Antiqua"/>
          <w:sz w:val="24"/>
          <w:szCs w:val="24"/>
        </w:rPr>
        <w:t>and diabetic</w:t>
      </w:r>
      <w:r w:rsidR="008B3229" w:rsidRPr="00E57FE1">
        <w:rPr>
          <w:rFonts w:ascii="Book Antiqua" w:hAnsi="Book Antiqua"/>
          <w:sz w:val="24"/>
          <w:szCs w:val="24"/>
          <w:vertAlign w:val="superscript"/>
        </w:rPr>
        <w:t>[</w:t>
      </w:r>
      <w:r w:rsidR="008B3229" w:rsidRPr="00E57FE1">
        <w:rPr>
          <w:rFonts w:ascii="Book Antiqua" w:hAnsi="Book Antiqua"/>
          <w:noProof/>
          <w:sz w:val="24"/>
          <w:szCs w:val="24"/>
          <w:vertAlign w:val="superscript"/>
        </w:rPr>
        <w:t>85]</w:t>
      </w:r>
      <w:r w:rsidRPr="00E57FE1">
        <w:rPr>
          <w:rFonts w:ascii="Book Antiqua" w:hAnsi="Book Antiqua"/>
          <w:sz w:val="24"/>
          <w:szCs w:val="24"/>
        </w:rPr>
        <w:t xml:space="preserve"> subjects. In diabetics, metabolic derangements are significantly linked with cardiac adiposity, thus it should be considered screening for EAT or PAT as CVD risk factors in diabetic patients. Many aspects between EAT and PAT overlap. </w:t>
      </w:r>
      <w:r w:rsidRPr="00E57FE1">
        <w:rPr>
          <w:rFonts w:ascii="Book Antiqua" w:hAnsi="Book Antiqua"/>
          <w:sz w:val="24"/>
          <w:szCs w:val="24"/>
        </w:rPr>
        <w:lastRenderedPageBreak/>
        <w:t xml:space="preserve">Clinicians and researchers must have a clear understanding of their physiological and pathological differences to expand on screening, managing and reducing the impact that EAT and PAT have on CVD.                         </w:t>
      </w:r>
    </w:p>
    <w:p w:rsidR="00205EEF" w:rsidRPr="00E57FE1" w:rsidRDefault="00205EEF" w:rsidP="00A04F17">
      <w:pPr>
        <w:pStyle w:val="HTMLPreformatted"/>
        <w:spacing w:line="360" w:lineRule="auto"/>
        <w:jc w:val="both"/>
        <w:rPr>
          <w:rFonts w:ascii="Book Antiqua" w:hAnsi="Book Antiqua"/>
          <w:b/>
          <w:sz w:val="24"/>
          <w:szCs w:val="24"/>
          <w:lang w:eastAsia="zh-CN"/>
        </w:rPr>
      </w:pPr>
    </w:p>
    <w:p w:rsidR="00A04F17" w:rsidRDefault="00205EEF" w:rsidP="00A04F17">
      <w:pPr>
        <w:spacing w:after="0" w:line="360" w:lineRule="auto"/>
        <w:jc w:val="both"/>
        <w:rPr>
          <w:rFonts w:ascii="Book Antiqua" w:hAnsi="Book Antiqua"/>
          <w:b/>
          <w:caps/>
          <w:lang w:eastAsia="zh-CN"/>
        </w:rPr>
      </w:pPr>
      <w:r w:rsidRPr="00880C95">
        <w:rPr>
          <w:rFonts w:ascii="Book Antiqua" w:hAnsi="Book Antiqua"/>
          <w:b/>
          <w:caps/>
        </w:rPr>
        <w:t>References</w:t>
      </w:r>
    </w:p>
    <w:p w:rsidR="00A04F17" w:rsidRPr="00D2704A" w:rsidRDefault="00A04F17" w:rsidP="00A04F17">
      <w:pPr>
        <w:spacing w:after="0" w:line="360" w:lineRule="auto"/>
        <w:jc w:val="both"/>
        <w:rPr>
          <w:rFonts w:ascii="Book Antiqua" w:eastAsia="宋体" w:hAnsi="Book Antiqua" w:cs="宋体"/>
          <w:color w:val="000000" w:themeColor="text1"/>
          <w:lang w:eastAsia="zh-CN"/>
        </w:rPr>
      </w:pPr>
      <w:r w:rsidRPr="00D2704A">
        <w:rPr>
          <w:rFonts w:ascii="Book Antiqua" w:eastAsia="宋体" w:hAnsi="Book Antiqua" w:cs="宋体"/>
          <w:color w:val="000000" w:themeColor="text1"/>
          <w:lang w:eastAsia="zh-CN"/>
        </w:rPr>
        <w:t xml:space="preserve">1 </w:t>
      </w:r>
      <w:bookmarkStart w:id="58" w:name="OLE_LINK5"/>
      <w:bookmarkStart w:id="59" w:name="OLE_LINK6"/>
      <w:proofErr w:type="gramStart"/>
      <w:r w:rsidR="003672BC" w:rsidRPr="00D2704A">
        <w:rPr>
          <w:rFonts w:ascii="Book Antiqua" w:eastAsia="宋体" w:hAnsi="Book Antiqua" w:cs="宋体" w:hint="eastAsia"/>
          <w:b/>
          <w:color w:val="000000" w:themeColor="text1"/>
          <w:lang w:eastAsia="zh-CN"/>
        </w:rPr>
        <w:t>Centers</w:t>
      </w:r>
      <w:proofErr w:type="gramEnd"/>
      <w:r w:rsidR="003672BC" w:rsidRPr="00D2704A">
        <w:rPr>
          <w:rFonts w:ascii="Book Antiqua" w:eastAsia="宋体" w:hAnsi="Book Antiqua" w:cs="宋体" w:hint="eastAsia"/>
          <w:b/>
          <w:color w:val="000000" w:themeColor="text1"/>
          <w:lang w:eastAsia="zh-CN"/>
        </w:rPr>
        <w:t xml:space="preserve"> for Disease Control and Prevention.</w:t>
      </w:r>
      <w:r w:rsidR="003672BC" w:rsidRPr="00D2704A">
        <w:rPr>
          <w:rFonts w:ascii="Book Antiqua" w:eastAsia="宋体" w:hAnsi="Book Antiqua" w:cs="宋体" w:hint="eastAsia"/>
          <w:color w:val="000000" w:themeColor="text1"/>
          <w:lang w:eastAsia="zh-CN"/>
        </w:rPr>
        <w:t xml:space="preserve"> </w:t>
      </w:r>
      <w:r w:rsidRPr="00D2704A">
        <w:rPr>
          <w:rFonts w:ascii="Book Antiqua" w:eastAsia="宋体" w:hAnsi="Book Antiqua" w:cs="宋体"/>
          <w:color w:val="000000" w:themeColor="text1"/>
          <w:lang w:eastAsia="zh-CN"/>
        </w:rPr>
        <w:t xml:space="preserve">National Estimates and General Information on Diabetes and </w:t>
      </w:r>
      <w:proofErr w:type="spellStart"/>
      <w:r w:rsidRPr="00D2704A">
        <w:rPr>
          <w:rFonts w:ascii="Book Antiqua" w:eastAsia="宋体" w:hAnsi="Book Antiqua" w:cs="宋体"/>
          <w:color w:val="000000" w:themeColor="text1"/>
          <w:lang w:eastAsia="zh-CN"/>
        </w:rPr>
        <w:t>Prediabetes</w:t>
      </w:r>
      <w:proofErr w:type="spellEnd"/>
      <w:r w:rsidRPr="00D2704A">
        <w:rPr>
          <w:rFonts w:ascii="Book Antiqua" w:eastAsia="宋体" w:hAnsi="Book Antiqua" w:cs="宋体"/>
          <w:color w:val="000000" w:themeColor="text1"/>
          <w:lang w:eastAsia="zh-CN"/>
        </w:rPr>
        <w:t xml:space="preserve"> in the United States.</w:t>
      </w:r>
      <w:bookmarkEnd w:id="58"/>
      <w:bookmarkEnd w:id="59"/>
      <w:r w:rsidRPr="00D2704A">
        <w:rPr>
          <w:rFonts w:ascii="Book Antiqua" w:eastAsia="宋体" w:hAnsi="Book Antiqua" w:cs="宋体"/>
          <w:color w:val="000000" w:themeColor="text1"/>
          <w:lang w:eastAsia="zh-CN"/>
        </w:rPr>
        <w:t xml:space="preserve"> USA</w:t>
      </w:r>
      <w:r w:rsidR="00E301A5">
        <w:rPr>
          <w:rFonts w:ascii="Book Antiqua" w:eastAsia="宋体" w:hAnsi="Book Antiqua" w:cs="宋体" w:hint="eastAsia"/>
          <w:color w:val="000000" w:themeColor="text1"/>
          <w:lang w:eastAsia="zh-CN"/>
        </w:rPr>
        <w:t xml:space="preserve"> (</w:t>
      </w:r>
      <w:r w:rsidR="00E301A5" w:rsidRPr="00D2704A">
        <w:rPr>
          <w:rFonts w:ascii="Book Antiqua" w:eastAsia="宋体" w:hAnsi="Book Antiqua" w:cs="宋体"/>
          <w:color w:val="000000" w:themeColor="text1"/>
          <w:lang w:eastAsia="zh-CN"/>
        </w:rPr>
        <w:t>Atlanta</w:t>
      </w:r>
      <w:r w:rsidR="00E301A5">
        <w:rPr>
          <w:rFonts w:ascii="Book Antiqua" w:eastAsia="宋体" w:hAnsi="Book Antiqua" w:cs="宋体" w:hint="eastAsia"/>
          <w:color w:val="000000" w:themeColor="text1"/>
          <w:lang w:eastAsia="zh-CN"/>
        </w:rPr>
        <w:t>)</w:t>
      </w:r>
      <w:r w:rsidRPr="00D2704A">
        <w:rPr>
          <w:rFonts w:ascii="Book Antiqua" w:eastAsia="宋体" w:hAnsi="Book Antiqua" w:cs="宋体"/>
          <w:color w:val="000000" w:themeColor="text1"/>
          <w:lang w:eastAsia="zh-CN"/>
        </w:rPr>
        <w:t xml:space="preserve">: </w:t>
      </w:r>
      <w:r w:rsidR="00E301A5" w:rsidRPr="00D2704A">
        <w:rPr>
          <w:rFonts w:ascii="Book Antiqua" w:eastAsia="宋体" w:hAnsi="Book Antiqua" w:cs="宋体"/>
          <w:color w:val="000000" w:themeColor="text1"/>
          <w:lang w:eastAsia="zh-CN"/>
        </w:rPr>
        <w:t>National Diabetes Fact S</w:t>
      </w:r>
      <w:r w:rsidR="00E301A5">
        <w:rPr>
          <w:rFonts w:ascii="Book Antiqua" w:eastAsia="宋体" w:hAnsi="Book Antiqua" w:cs="宋体"/>
          <w:color w:val="000000" w:themeColor="text1"/>
          <w:lang w:eastAsia="zh-CN"/>
        </w:rPr>
        <w:t>heet</w:t>
      </w:r>
      <w:r w:rsidR="00E301A5">
        <w:rPr>
          <w:rFonts w:ascii="Book Antiqua" w:eastAsia="宋体" w:hAnsi="Book Antiqua" w:cs="宋体" w:hint="eastAsia"/>
          <w:color w:val="000000" w:themeColor="text1"/>
          <w:lang w:eastAsia="zh-CN"/>
        </w:rPr>
        <w:t xml:space="preserve">, </w:t>
      </w:r>
      <w:r w:rsidRPr="00D2704A">
        <w:rPr>
          <w:rFonts w:ascii="Book Antiqua" w:eastAsia="宋体" w:hAnsi="Book Antiqua" w:cs="宋体"/>
          <w:color w:val="000000" w:themeColor="text1"/>
          <w:lang w:eastAsia="zh-CN"/>
        </w:rPr>
        <w:t>201</w:t>
      </w:r>
      <w:r w:rsidR="00E301A5">
        <w:rPr>
          <w:rFonts w:ascii="Book Antiqua" w:eastAsia="宋体" w:hAnsi="Book Antiqua" w:cs="宋体" w:hint="eastAsia"/>
          <w:color w:val="000000" w:themeColor="text1"/>
          <w:lang w:eastAsia="zh-CN"/>
        </w:rPr>
        <w:t>1</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2 </w:t>
      </w:r>
      <w:proofErr w:type="spellStart"/>
      <w:r w:rsidRPr="009C6AD4">
        <w:rPr>
          <w:rFonts w:ascii="Book Antiqua" w:eastAsia="宋体" w:hAnsi="Book Antiqua" w:cs="宋体"/>
          <w:b/>
          <w:bCs/>
          <w:lang w:eastAsia="zh-CN"/>
        </w:rPr>
        <w:t>Chhabra</w:t>
      </w:r>
      <w:proofErr w:type="spellEnd"/>
      <w:r w:rsidRPr="009C6AD4">
        <w:rPr>
          <w:rFonts w:ascii="Book Antiqua" w:eastAsia="宋体" w:hAnsi="Book Antiqua" w:cs="宋体"/>
          <w:b/>
          <w:bCs/>
          <w:lang w:eastAsia="zh-CN"/>
        </w:rPr>
        <w:t xml:space="preserve"> L</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Liti</w:t>
      </w:r>
      <w:proofErr w:type="spellEnd"/>
      <w:r w:rsidRPr="009C6AD4">
        <w:rPr>
          <w:rFonts w:ascii="Book Antiqua" w:eastAsia="宋体" w:hAnsi="Book Antiqua" w:cs="宋体"/>
          <w:lang w:eastAsia="zh-CN"/>
        </w:rPr>
        <w:t xml:space="preserve"> B, </w:t>
      </w:r>
      <w:proofErr w:type="spellStart"/>
      <w:r w:rsidRPr="009C6AD4">
        <w:rPr>
          <w:rFonts w:ascii="Book Antiqua" w:eastAsia="宋体" w:hAnsi="Book Antiqua" w:cs="宋体"/>
          <w:lang w:eastAsia="zh-CN"/>
        </w:rPr>
        <w:t>Kuraganti</w:t>
      </w:r>
      <w:proofErr w:type="spellEnd"/>
      <w:r w:rsidRPr="009C6AD4">
        <w:rPr>
          <w:rFonts w:ascii="Book Antiqua" w:eastAsia="宋体" w:hAnsi="Book Antiqua" w:cs="宋体"/>
          <w:lang w:eastAsia="zh-CN"/>
        </w:rPr>
        <w:t xml:space="preserve"> G, </w:t>
      </w:r>
      <w:proofErr w:type="spellStart"/>
      <w:r w:rsidRPr="009C6AD4">
        <w:rPr>
          <w:rFonts w:ascii="Book Antiqua" w:eastAsia="宋体" w:hAnsi="Book Antiqua" w:cs="宋体"/>
          <w:lang w:eastAsia="zh-CN"/>
        </w:rPr>
        <w:t>Kaul</w:t>
      </w:r>
      <w:proofErr w:type="spellEnd"/>
      <w:r w:rsidRPr="009C6AD4">
        <w:rPr>
          <w:rFonts w:ascii="Book Antiqua" w:eastAsia="宋体" w:hAnsi="Book Antiqua" w:cs="宋体"/>
          <w:lang w:eastAsia="zh-CN"/>
        </w:rPr>
        <w:t xml:space="preserve"> S, Trivedi N. Challenges in the management of type 2 diabetes mellitus and cardiovascular risk factors in obese subjects: what is the evidence and what are the myths? </w:t>
      </w:r>
      <w:proofErr w:type="spellStart"/>
      <w:r w:rsidRPr="009C6AD4">
        <w:rPr>
          <w:rFonts w:ascii="Book Antiqua" w:eastAsia="宋体" w:hAnsi="Book Antiqua" w:cs="宋体"/>
          <w:i/>
          <w:iCs/>
          <w:lang w:eastAsia="zh-CN"/>
        </w:rPr>
        <w:t>Int</w:t>
      </w:r>
      <w:proofErr w:type="spellEnd"/>
      <w:r w:rsidRPr="009C6AD4">
        <w:rPr>
          <w:rFonts w:ascii="Book Antiqua" w:eastAsia="宋体" w:hAnsi="Book Antiqua" w:cs="宋体"/>
          <w:i/>
          <w:iCs/>
          <w:lang w:eastAsia="zh-CN"/>
        </w:rPr>
        <w:t xml:space="preserve"> J </w:t>
      </w:r>
      <w:proofErr w:type="spellStart"/>
      <w:r w:rsidRPr="009C6AD4">
        <w:rPr>
          <w:rFonts w:ascii="Book Antiqua" w:eastAsia="宋体" w:hAnsi="Book Antiqua" w:cs="宋体"/>
          <w:i/>
          <w:iCs/>
          <w:lang w:eastAsia="zh-CN"/>
        </w:rPr>
        <w:t>Endocrinol</w:t>
      </w:r>
      <w:proofErr w:type="spellEnd"/>
      <w:r w:rsidRPr="009C6AD4">
        <w:rPr>
          <w:rFonts w:ascii="Book Antiqua" w:eastAsia="宋体" w:hAnsi="Book Antiqua" w:cs="宋体"/>
          <w:lang w:eastAsia="zh-CN"/>
        </w:rPr>
        <w:t xml:space="preserve"> 2013; </w:t>
      </w:r>
      <w:r w:rsidRPr="009C6AD4">
        <w:rPr>
          <w:rFonts w:ascii="Book Antiqua" w:eastAsia="宋体" w:hAnsi="Book Antiqua" w:cs="宋体"/>
          <w:b/>
          <w:bCs/>
          <w:lang w:eastAsia="zh-CN"/>
        </w:rPr>
        <w:t>2013</w:t>
      </w:r>
      <w:r w:rsidRPr="009C6AD4">
        <w:rPr>
          <w:rFonts w:ascii="Book Antiqua" w:eastAsia="宋体" w:hAnsi="Book Antiqua" w:cs="宋体"/>
          <w:lang w:eastAsia="zh-CN"/>
        </w:rPr>
        <w:t>: 856793 [PMID: 23840207 DOI: 10.1155/2013/856793]</w:t>
      </w:r>
    </w:p>
    <w:p w:rsidR="00A04F17" w:rsidRPr="009C6AD4" w:rsidRDefault="00A04F17" w:rsidP="00A04F17">
      <w:pPr>
        <w:spacing w:after="0" w:line="360" w:lineRule="auto"/>
        <w:jc w:val="both"/>
        <w:rPr>
          <w:rFonts w:ascii="Book Antiqua" w:eastAsia="宋体" w:hAnsi="Book Antiqua" w:cs="宋体"/>
          <w:lang w:eastAsia="zh-CN"/>
        </w:rPr>
      </w:pPr>
      <w:proofErr w:type="gramStart"/>
      <w:r w:rsidRPr="009C6AD4">
        <w:rPr>
          <w:rFonts w:ascii="Book Antiqua" w:eastAsia="宋体" w:hAnsi="Book Antiqua" w:cs="宋体"/>
          <w:lang w:eastAsia="zh-CN"/>
        </w:rPr>
        <w:t xml:space="preserve">3 </w:t>
      </w:r>
      <w:proofErr w:type="spellStart"/>
      <w:r w:rsidRPr="009C6AD4">
        <w:rPr>
          <w:rFonts w:ascii="Book Antiqua" w:eastAsia="宋体" w:hAnsi="Book Antiqua" w:cs="宋体"/>
          <w:b/>
          <w:bCs/>
          <w:lang w:eastAsia="zh-CN"/>
        </w:rPr>
        <w:t>Iacobellis</w:t>
      </w:r>
      <w:proofErr w:type="spellEnd"/>
      <w:r w:rsidRPr="009C6AD4">
        <w:rPr>
          <w:rFonts w:ascii="Book Antiqua" w:eastAsia="宋体" w:hAnsi="Book Antiqua" w:cs="宋体"/>
          <w:b/>
          <w:bCs/>
          <w:lang w:eastAsia="zh-CN"/>
        </w:rPr>
        <w:t xml:space="preserve"> G</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Corradi</w:t>
      </w:r>
      <w:proofErr w:type="spellEnd"/>
      <w:r w:rsidRPr="009C6AD4">
        <w:rPr>
          <w:rFonts w:ascii="Book Antiqua" w:eastAsia="宋体" w:hAnsi="Book Antiqua" w:cs="宋体"/>
          <w:lang w:eastAsia="zh-CN"/>
        </w:rPr>
        <w:t xml:space="preserve"> D, Sharma AM.</w:t>
      </w:r>
      <w:proofErr w:type="gramEnd"/>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anatomic, </w:t>
      </w:r>
      <w:proofErr w:type="spellStart"/>
      <w:r w:rsidRPr="009C6AD4">
        <w:rPr>
          <w:rFonts w:ascii="Book Antiqua" w:eastAsia="宋体" w:hAnsi="Book Antiqua" w:cs="宋体"/>
          <w:lang w:eastAsia="zh-CN"/>
        </w:rPr>
        <w:t>biomolecular</w:t>
      </w:r>
      <w:proofErr w:type="spellEnd"/>
      <w:r w:rsidRPr="009C6AD4">
        <w:rPr>
          <w:rFonts w:ascii="Book Antiqua" w:eastAsia="宋体" w:hAnsi="Book Antiqua" w:cs="宋体"/>
          <w:lang w:eastAsia="zh-CN"/>
        </w:rPr>
        <w:t xml:space="preserve"> and clinical relationships with the heart. </w:t>
      </w:r>
      <w:r w:rsidRPr="009C6AD4">
        <w:rPr>
          <w:rFonts w:ascii="Book Antiqua" w:eastAsia="宋体" w:hAnsi="Book Antiqua" w:cs="宋体"/>
          <w:i/>
          <w:iCs/>
          <w:lang w:eastAsia="zh-CN"/>
        </w:rPr>
        <w:t xml:space="preserve">Nat </w:t>
      </w:r>
      <w:proofErr w:type="spellStart"/>
      <w:r w:rsidRPr="009C6AD4">
        <w:rPr>
          <w:rFonts w:ascii="Book Antiqua" w:eastAsia="宋体" w:hAnsi="Book Antiqua" w:cs="宋体"/>
          <w:i/>
          <w:iCs/>
          <w:lang w:eastAsia="zh-CN"/>
        </w:rPr>
        <w:t>Clin</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Pract</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Cardiovasc</w:t>
      </w:r>
      <w:proofErr w:type="spellEnd"/>
      <w:r w:rsidRPr="009C6AD4">
        <w:rPr>
          <w:rFonts w:ascii="Book Antiqua" w:eastAsia="宋体" w:hAnsi="Book Antiqua" w:cs="宋体"/>
          <w:i/>
          <w:iCs/>
          <w:lang w:eastAsia="zh-CN"/>
        </w:rPr>
        <w:t xml:space="preserve"> Med</w:t>
      </w:r>
      <w:r w:rsidRPr="009C6AD4">
        <w:rPr>
          <w:rFonts w:ascii="Book Antiqua" w:eastAsia="宋体" w:hAnsi="Book Antiqua" w:cs="宋体"/>
          <w:lang w:eastAsia="zh-CN"/>
        </w:rPr>
        <w:t xml:space="preserve"> 2005; </w:t>
      </w:r>
      <w:r w:rsidRPr="009C6AD4">
        <w:rPr>
          <w:rFonts w:ascii="Book Antiqua" w:eastAsia="宋体" w:hAnsi="Book Antiqua" w:cs="宋体"/>
          <w:b/>
          <w:bCs/>
          <w:lang w:eastAsia="zh-CN"/>
        </w:rPr>
        <w:t>2</w:t>
      </w:r>
      <w:r w:rsidRPr="009C6AD4">
        <w:rPr>
          <w:rFonts w:ascii="Book Antiqua" w:eastAsia="宋体" w:hAnsi="Book Antiqua" w:cs="宋体"/>
          <w:lang w:eastAsia="zh-CN"/>
        </w:rPr>
        <w:t>: 536-543 [PMID: 16186852 DOI: 10.1038/ncpcardio0319]</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4 </w:t>
      </w:r>
      <w:r w:rsidRPr="009C6AD4">
        <w:rPr>
          <w:rFonts w:ascii="Book Antiqua" w:eastAsia="宋体" w:hAnsi="Book Antiqua" w:cs="宋体"/>
          <w:b/>
          <w:bCs/>
          <w:lang w:eastAsia="zh-CN"/>
        </w:rPr>
        <w:t>Wang CP</w:t>
      </w:r>
      <w:r w:rsidRPr="009C6AD4">
        <w:rPr>
          <w:rFonts w:ascii="Book Antiqua" w:eastAsia="宋体" w:hAnsi="Book Antiqua" w:cs="宋体"/>
          <w:lang w:eastAsia="zh-CN"/>
        </w:rPr>
        <w:t xml:space="preserve">, Hsu HL, Hung WC, Yu TH, Chen YH, Chiu CA, Lu LF, Chung FM, Shin SJ, Lee YJ. Increased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(EAT) volume in type </w:t>
      </w:r>
      <w:proofErr w:type="gramStart"/>
      <w:r w:rsidRPr="009C6AD4">
        <w:rPr>
          <w:rFonts w:ascii="Book Antiqua" w:eastAsia="宋体" w:hAnsi="Book Antiqua" w:cs="宋体"/>
          <w:lang w:eastAsia="zh-CN"/>
        </w:rPr>
        <w:t>2 diabetes mellitus</w:t>
      </w:r>
      <w:proofErr w:type="gramEnd"/>
      <w:r w:rsidRPr="009C6AD4">
        <w:rPr>
          <w:rFonts w:ascii="Book Antiqua" w:eastAsia="宋体" w:hAnsi="Book Antiqua" w:cs="宋体"/>
          <w:lang w:eastAsia="zh-CN"/>
        </w:rPr>
        <w:t xml:space="preserve"> and association with metabolic syndrome and severity of coronary atherosclerosis. </w:t>
      </w:r>
      <w:proofErr w:type="spellStart"/>
      <w:r w:rsidRPr="009C6AD4">
        <w:rPr>
          <w:rFonts w:ascii="Book Antiqua" w:eastAsia="宋体" w:hAnsi="Book Antiqua" w:cs="宋体"/>
          <w:i/>
          <w:iCs/>
          <w:lang w:eastAsia="zh-CN"/>
        </w:rPr>
        <w:t>Clin</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Endocrinol</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Oxf</w:t>
      </w:r>
      <w:proofErr w:type="spellEnd"/>
      <w:r w:rsidRPr="009C6AD4">
        <w:rPr>
          <w:rFonts w:ascii="Book Antiqua" w:eastAsia="宋体" w:hAnsi="Book Antiqua" w:cs="宋体"/>
          <w:i/>
          <w:iCs/>
          <w:lang w:eastAsia="zh-CN"/>
        </w:rPr>
        <w:t>)</w:t>
      </w:r>
      <w:r w:rsidRPr="009C6AD4">
        <w:rPr>
          <w:rFonts w:ascii="Book Antiqua" w:eastAsia="宋体" w:hAnsi="Book Antiqua" w:cs="宋体"/>
          <w:lang w:eastAsia="zh-CN"/>
        </w:rPr>
        <w:t xml:space="preserve"> 2009; </w:t>
      </w:r>
      <w:r w:rsidRPr="009C6AD4">
        <w:rPr>
          <w:rFonts w:ascii="Book Antiqua" w:eastAsia="宋体" w:hAnsi="Book Antiqua" w:cs="宋体"/>
          <w:b/>
          <w:bCs/>
          <w:lang w:eastAsia="zh-CN"/>
        </w:rPr>
        <w:t>70</w:t>
      </w:r>
      <w:r w:rsidRPr="009C6AD4">
        <w:rPr>
          <w:rFonts w:ascii="Book Antiqua" w:eastAsia="宋体" w:hAnsi="Book Antiqua" w:cs="宋体"/>
          <w:lang w:eastAsia="zh-CN"/>
        </w:rPr>
        <w:t>: 876-882 [PMID: 18778397 DOI: 10.1111/j.1365-2265.2008.03411.x]</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5 </w:t>
      </w:r>
      <w:proofErr w:type="spellStart"/>
      <w:r w:rsidRPr="009C6AD4">
        <w:rPr>
          <w:rFonts w:ascii="Book Antiqua" w:eastAsia="宋体" w:hAnsi="Book Antiqua" w:cs="宋体"/>
          <w:b/>
          <w:bCs/>
          <w:lang w:eastAsia="zh-CN"/>
        </w:rPr>
        <w:t>Goldfine</w:t>
      </w:r>
      <w:proofErr w:type="spellEnd"/>
      <w:r w:rsidRPr="009C6AD4">
        <w:rPr>
          <w:rFonts w:ascii="Book Antiqua" w:eastAsia="宋体" w:hAnsi="Book Antiqua" w:cs="宋体"/>
          <w:b/>
          <w:bCs/>
          <w:lang w:eastAsia="zh-CN"/>
        </w:rPr>
        <w:t xml:space="preserve"> AB</w:t>
      </w:r>
      <w:r w:rsidRPr="009C6AD4">
        <w:rPr>
          <w:rFonts w:ascii="Book Antiqua" w:eastAsia="宋体" w:hAnsi="Book Antiqua" w:cs="宋体"/>
          <w:lang w:eastAsia="zh-CN"/>
        </w:rPr>
        <w:t xml:space="preserve">, Fonseca V. Management of diabetes mellitus in patients with cardiovascular disease in the Bypass Angioplasty Revascularization Investigation 2 Diabetes (BARI 2D) trial. </w:t>
      </w:r>
      <w:r w:rsidRPr="009C6AD4">
        <w:rPr>
          <w:rFonts w:ascii="Book Antiqua" w:eastAsia="宋体" w:hAnsi="Book Antiqua" w:cs="宋体"/>
          <w:i/>
          <w:iCs/>
          <w:lang w:eastAsia="zh-CN"/>
        </w:rPr>
        <w:t>Circulation</w:t>
      </w:r>
      <w:r w:rsidRPr="009C6AD4">
        <w:rPr>
          <w:rFonts w:ascii="Book Antiqua" w:eastAsia="宋体" w:hAnsi="Book Antiqua" w:cs="宋体"/>
          <w:lang w:eastAsia="zh-CN"/>
        </w:rPr>
        <w:t xml:space="preserve"> 2010; </w:t>
      </w:r>
      <w:r w:rsidRPr="009C6AD4">
        <w:rPr>
          <w:rFonts w:ascii="Book Antiqua" w:eastAsia="宋体" w:hAnsi="Book Antiqua" w:cs="宋体"/>
          <w:b/>
          <w:bCs/>
          <w:lang w:eastAsia="zh-CN"/>
        </w:rPr>
        <w:t>121</w:t>
      </w:r>
      <w:r w:rsidRPr="009C6AD4">
        <w:rPr>
          <w:rFonts w:ascii="Book Antiqua" w:eastAsia="宋体" w:hAnsi="Book Antiqua" w:cs="宋体"/>
          <w:lang w:eastAsia="zh-CN"/>
        </w:rPr>
        <w:t>: 2447-2449 [PMID: 20530022 DOI: 10.1161/circulationaha.109.925883]</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6 </w:t>
      </w:r>
      <w:r w:rsidRPr="009C6AD4">
        <w:rPr>
          <w:rFonts w:ascii="Book Antiqua" w:eastAsia="宋体" w:hAnsi="Book Antiqua" w:cs="宋体"/>
          <w:b/>
          <w:bCs/>
          <w:lang w:eastAsia="zh-CN"/>
        </w:rPr>
        <w:t>van der Meer RW</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Rijzewijk</w:t>
      </w:r>
      <w:proofErr w:type="spellEnd"/>
      <w:r w:rsidRPr="009C6AD4">
        <w:rPr>
          <w:rFonts w:ascii="Book Antiqua" w:eastAsia="宋体" w:hAnsi="Book Antiqua" w:cs="宋体"/>
          <w:lang w:eastAsia="zh-CN"/>
        </w:rPr>
        <w:t xml:space="preserve"> LJ, de Jong HW, Lamb HJ, </w:t>
      </w:r>
      <w:proofErr w:type="spellStart"/>
      <w:r w:rsidRPr="009C6AD4">
        <w:rPr>
          <w:rFonts w:ascii="Book Antiqua" w:eastAsia="宋体" w:hAnsi="Book Antiqua" w:cs="宋体"/>
          <w:lang w:eastAsia="zh-CN"/>
        </w:rPr>
        <w:t>Lubberink</w:t>
      </w:r>
      <w:proofErr w:type="spellEnd"/>
      <w:r w:rsidRPr="009C6AD4">
        <w:rPr>
          <w:rFonts w:ascii="Book Antiqua" w:eastAsia="宋体" w:hAnsi="Book Antiqua" w:cs="宋体"/>
          <w:lang w:eastAsia="zh-CN"/>
        </w:rPr>
        <w:t xml:space="preserve"> M, </w:t>
      </w:r>
      <w:proofErr w:type="spellStart"/>
      <w:r w:rsidRPr="009C6AD4">
        <w:rPr>
          <w:rFonts w:ascii="Book Antiqua" w:eastAsia="宋体" w:hAnsi="Book Antiqua" w:cs="宋体"/>
          <w:lang w:eastAsia="zh-CN"/>
        </w:rPr>
        <w:t>Romijn</w:t>
      </w:r>
      <w:proofErr w:type="spellEnd"/>
      <w:r w:rsidRPr="009C6AD4">
        <w:rPr>
          <w:rFonts w:ascii="Book Antiqua" w:eastAsia="宋体" w:hAnsi="Book Antiqua" w:cs="宋体"/>
          <w:lang w:eastAsia="zh-CN"/>
        </w:rPr>
        <w:t xml:space="preserve"> JA, </w:t>
      </w:r>
      <w:proofErr w:type="spellStart"/>
      <w:r w:rsidRPr="009C6AD4">
        <w:rPr>
          <w:rFonts w:ascii="Book Antiqua" w:eastAsia="宋体" w:hAnsi="Book Antiqua" w:cs="宋体"/>
          <w:lang w:eastAsia="zh-CN"/>
        </w:rPr>
        <w:t>Bax</w:t>
      </w:r>
      <w:proofErr w:type="spellEnd"/>
      <w:r w:rsidRPr="009C6AD4">
        <w:rPr>
          <w:rFonts w:ascii="Book Antiqua" w:eastAsia="宋体" w:hAnsi="Book Antiqua" w:cs="宋体"/>
          <w:lang w:eastAsia="zh-CN"/>
        </w:rPr>
        <w:t xml:space="preserve"> JJ, de </w:t>
      </w:r>
      <w:proofErr w:type="spellStart"/>
      <w:r w:rsidRPr="009C6AD4">
        <w:rPr>
          <w:rFonts w:ascii="Book Antiqua" w:eastAsia="宋体" w:hAnsi="Book Antiqua" w:cs="宋体"/>
          <w:lang w:eastAsia="zh-CN"/>
        </w:rPr>
        <w:t>Roos</w:t>
      </w:r>
      <w:proofErr w:type="spellEnd"/>
      <w:r w:rsidRPr="009C6AD4">
        <w:rPr>
          <w:rFonts w:ascii="Book Antiqua" w:eastAsia="宋体" w:hAnsi="Book Antiqua" w:cs="宋体"/>
          <w:lang w:eastAsia="zh-CN"/>
        </w:rPr>
        <w:t xml:space="preserve"> A, Kamp O, Paulus WJ, Heine RJ, </w:t>
      </w:r>
      <w:proofErr w:type="spellStart"/>
      <w:r w:rsidRPr="009C6AD4">
        <w:rPr>
          <w:rFonts w:ascii="Book Antiqua" w:eastAsia="宋体" w:hAnsi="Book Antiqua" w:cs="宋体"/>
          <w:lang w:eastAsia="zh-CN"/>
        </w:rPr>
        <w:t>Lammertsma</w:t>
      </w:r>
      <w:proofErr w:type="spellEnd"/>
      <w:r w:rsidRPr="009C6AD4">
        <w:rPr>
          <w:rFonts w:ascii="Book Antiqua" w:eastAsia="宋体" w:hAnsi="Book Antiqua" w:cs="宋体"/>
          <w:lang w:eastAsia="zh-CN"/>
        </w:rPr>
        <w:t xml:space="preserve"> AA, </w:t>
      </w:r>
      <w:proofErr w:type="spellStart"/>
      <w:r w:rsidRPr="009C6AD4">
        <w:rPr>
          <w:rFonts w:ascii="Book Antiqua" w:eastAsia="宋体" w:hAnsi="Book Antiqua" w:cs="宋体"/>
          <w:lang w:eastAsia="zh-CN"/>
        </w:rPr>
        <w:t>Smit</w:t>
      </w:r>
      <w:proofErr w:type="spellEnd"/>
      <w:r w:rsidRPr="009C6AD4">
        <w:rPr>
          <w:rFonts w:ascii="Book Antiqua" w:eastAsia="宋体" w:hAnsi="Book Antiqua" w:cs="宋体"/>
          <w:lang w:eastAsia="zh-CN"/>
        </w:rPr>
        <w:t xml:space="preserve"> JW, </w:t>
      </w:r>
      <w:proofErr w:type="spellStart"/>
      <w:r w:rsidRPr="009C6AD4">
        <w:rPr>
          <w:rFonts w:ascii="Book Antiqua" w:eastAsia="宋体" w:hAnsi="Book Antiqua" w:cs="宋体"/>
          <w:lang w:eastAsia="zh-CN"/>
        </w:rPr>
        <w:t>Diamant</w:t>
      </w:r>
      <w:proofErr w:type="spellEnd"/>
      <w:r w:rsidRPr="009C6AD4">
        <w:rPr>
          <w:rFonts w:ascii="Book Antiqua" w:eastAsia="宋体" w:hAnsi="Book Antiqua" w:cs="宋体"/>
          <w:lang w:eastAsia="zh-CN"/>
        </w:rPr>
        <w:t xml:space="preserve"> M. Pioglitazone improves cardiac function and alters myocardial substrate metabolism without affecting cardiac triglyceride accumulation and high-energy phosphate metabolism in patients with well-controlled type 2 </w:t>
      </w:r>
      <w:r w:rsidRPr="009C6AD4">
        <w:rPr>
          <w:rFonts w:ascii="Book Antiqua" w:eastAsia="宋体" w:hAnsi="Book Antiqua" w:cs="宋体"/>
          <w:lang w:eastAsia="zh-CN"/>
        </w:rPr>
        <w:lastRenderedPageBreak/>
        <w:t xml:space="preserve">diabetes mellitus. </w:t>
      </w:r>
      <w:r w:rsidRPr="009C6AD4">
        <w:rPr>
          <w:rFonts w:ascii="Book Antiqua" w:eastAsia="宋体" w:hAnsi="Book Antiqua" w:cs="宋体"/>
          <w:i/>
          <w:iCs/>
          <w:lang w:eastAsia="zh-CN"/>
        </w:rPr>
        <w:t>Circulation</w:t>
      </w:r>
      <w:r w:rsidRPr="009C6AD4">
        <w:rPr>
          <w:rFonts w:ascii="Book Antiqua" w:eastAsia="宋体" w:hAnsi="Book Antiqua" w:cs="宋体"/>
          <w:lang w:eastAsia="zh-CN"/>
        </w:rPr>
        <w:t xml:space="preserve"> 2009; </w:t>
      </w:r>
      <w:r w:rsidRPr="009C6AD4">
        <w:rPr>
          <w:rFonts w:ascii="Book Antiqua" w:eastAsia="宋体" w:hAnsi="Book Antiqua" w:cs="宋体"/>
          <w:b/>
          <w:bCs/>
          <w:lang w:eastAsia="zh-CN"/>
        </w:rPr>
        <w:t>119</w:t>
      </w:r>
      <w:r w:rsidRPr="009C6AD4">
        <w:rPr>
          <w:rFonts w:ascii="Book Antiqua" w:eastAsia="宋体" w:hAnsi="Book Antiqua" w:cs="宋体"/>
          <w:lang w:eastAsia="zh-CN"/>
        </w:rPr>
        <w:t>: 2069-2077 [PMID: 19349323 DOI: 10.1161/circulationaha.108.803916]</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7 </w:t>
      </w:r>
      <w:r w:rsidRPr="009C6AD4">
        <w:rPr>
          <w:rFonts w:ascii="Book Antiqua" w:eastAsia="宋体" w:hAnsi="Book Antiqua" w:cs="宋体"/>
          <w:b/>
          <w:bCs/>
          <w:lang w:eastAsia="zh-CN"/>
        </w:rPr>
        <w:t>Matsuzawa Y</w:t>
      </w:r>
      <w:r w:rsidRPr="009C6AD4">
        <w:rPr>
          <w:rFonts w:ascii="Book Antiqua" w:eastAsia="宋体" w:hAnsi="Book Antiqua" w:cs="宋体"/>
          <w:lang w:eastAsia="zh-CN"/>
        </w:rPr>
        <w:t xml:space="preserve">, Shimomura I, Nakamura T, Keno Y, Tokunaga K. Pathophysiology and pathogenesis of visceral fat obesity. </w:t>
      </w:r>
      <w:r w:rsidRPr="009C6AD4">
        <w:rPr>
          <w:rFonts w:ascii="Book Antiqua" w:eastAsia="宋体" w:hAnsi="Book Antiqua" w:cs="宋体"/>
          <w:i/>
          <w:iCs/>
          <w:lang w:eastAsia="zh-CN"/>
        </w:rPr>
        <w:t xml:space="preserve">Diabetes Res </w:t>
      </w:r>
      <w:proofErr w:type="spellStart"/>
      <w:r w:rsidRPr="009C6AD4">
        <w:rPr>
          <w:rFonts w:ascii="Book Antiqua" w:eastAsia="宋体" w:hAnsi="Book Antiqua" w:cs="宋体"/>
          <w:i/>
          <w:iCs/>
          <w:lang w:eastAsia="zh-CN"/>
        </w:rPr>
        <w:t>Clin</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Pract</w:t>
      </w:r>
      <w:proofErr w:type="spellEnd"/>
      <w:r w:rsidRPr="009C6AD4">
        <w:rPr>
          <w:rFonts w:ascii="Book Antiqua" w:eastAsia="宋体" w:hAnsi="Book Antiqua" w:cs="宋体"/>
          <w:lang w:eastAsia="zh-CN"/>
        </w:rPr>
        <w:t xml:space="preserve"> 1994; </w:t>
      </w:r>
      <w:r w:rsidRPr="009C6AD4">
        <w:rPr>
          <w:rFonts w:ascii="Book Antiqua" w:eastAsia="宋体" w:hAnsi="Book Antiqua" w:cs="宋体"/>
          <w:b/>
          <w:bCs/>
          <w:lang w:eastAsia="zh-CN"/>
        </w:rPr>
        <w:t xml:space="preserve">24 </w:t>
      </w:r>
      <w:proofErr w:type="spellStart"/>
      <w:r w:rsidRPr="009C6AD4">
        <w:rPr>
          <w:rFonts w:ascii="Book Antiqua" w:eastAsia="宋体" w:hAnsi="Book Antiqua" w:cs="宋体"/>
          <w:bCs/>
          <w:lang w:eastAsia="zh-CN"/>
        </w:rPr>
        <w:t>Suppl</w:t>
      </w:r>
      <w:proofErr w:type="spellEnd"/>
      <w:r w:rsidRPr="009C6AD4">
        <w:rPr>
          <w:rFonts w:ascii="Book Antiqua" w:eastAsia="宋体" w:hAnsi="Book Antiqua" w:cs="宋体"/>
          <w:lang w:eastAsia="zh-CN"/>
        </w:rPr>
        <w:t>: S111-S116 [PMID: 7859591 DOI: 10.1016/0928-4680(94)90207-0]</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8 </w:t>
      </w:r>
      <w:r w:rsidRPr="009C6AD4">
        <w:rPr>
          <w:rFonts w:ascii="Book Antiqua" w:eastAsia="宋体" w:hAnsi="Book Antiqua" w:cs="宋体"/>
          <w:b/>
          <w:bCs/>
          <w:lang w:eastAsia="zh-CN"/>
        </w:rPr>
        <w:t>Poirier P</w:t>
      </w:r>
      <w:r w:rsidRPr="009C6AD4">
        <w:rPr>
          <w:rFonts w:ascii="Book Antiqua" w:eastAsia="宋体" w:hAnsi="Book Antiqua" w:cs="宋体"/>
          <w:lang w:eastAsia="zh-CN"/>
        </w:rPr>
        <w:t>, Giles TD, Bray GA, Hong Y, Stern JS, Pi-</w:t>
      </w:r>
      <w:proofErr w:type="spellStart"/>
      <w:r w:rsidRPr="009C6AD4">
        <w:rPr>
          <w:rFonts w:ascii="Book Antiqua" w:eastAsia="宋体" w:hAnsi="Book Antiqua" w:cs="宋体"/>
          <w:lang w:eastAsia="zh-CN"/>
        </w:rPr>
        <w:t>Sunyer</w:t>
      </w:r>
      <w:proofErr w:type="spellEnd"/>
      <w:r w:rsidRPr="009C6AD4">
        <w:rPr>
          <w:rFonts w:ascii="Book Antiqua" w:eastAsia="宋体" w:hAnsi="Book Antiqua" w:cs="宋体"/>
          <w:lang w:eastAsia="zh-CN"/>
        </w:rPr>
        <w:t xml:space="preserve"> FX, </w:t>
      </w:r>
      <w:proofErr w:type="spellStart"/>
      <w:r w:rsidRPr="009C6AD4">
        <w:rPr>
          <w:rFonts w:ascii="Book Antiqua" w:eastAsia="宋体" w:hAnsi="Book Antiqua" w:cs="宋体"/>
          <w:lang w:eastAsia="zh-CN"/>
        </w:rPr>
        <w:t>Eckel</w:t>
      </w:r>
      <w:proofErr w:type="spellEnd"/>
      <w:r w:rsidRPr="009C6AD4">
        <w:rPr>
          <w:rFonts w:ascii="Book Antiqua" w:eastAsia="宋体" w:hAnsi="Book Antiqua" w:cs="宋体"/>
          <w:lang w:eastAsia="zh-CN"/>
        </w:rPr>
        <w:t xml:space="preserve"> RH. Obesity and cardiovascular disease: pathophysiology, evaluation, and effect of weight loss: an update of the 1997 American Heart Association Scientific Statement on Obesity and Heart Disease from the Obesity Committee of the Council on Nutrition, Physical Activity, and Metabolism. </w:t>
      </w:r>
      <w:r w:rsidRPr="009C6AD4">
        <w:rPr>
          <w:rFonts w:ascii="Book Antiqua" w:eastAsia="宋体" w:hAnsi="Book Antiqua" w:cs="宋体"/>
          <w:i/>
          <w:iCs/>
          <w:lang w:eastAsia="zh-CN"/>
        </w:rPr>
        <w:t>Circulation</w:t>
      </w:r>
      <w:r w:rsidRPr="009C6AD4">
        <w:rPr>
          <w:rFonts w:ascii="Book Antiqua" w:eastAsia="宋体" w:hAnsi="Book Antiqua" w:cs="宋体"/>
          <w:lang w:eastAsia="zh-CN"/>
        </w:rPr>
        <w:t xml:space="preserve"> 2006; </w:t>
      </w:r>
      <w:r w:rsidRPr="009C6AD4">
        <w:rPr>
          <w:rFonts w:ascii="Book Antiqua" w:eastAsia="宋体" w:hAnsi="Book Antiqua" w:cs="宋体"/>
          <w:b/>
          <w:bCs/>
          <w:lang w:eastAsia="zh-CN"/>
        </w:rPr>
        <w:t>113</w:t>
      </w:r>
      <w:r w:rsidRPr="009C6AD4">
        <w:rPr>
          <w:rFonts w:ascii="Book Antiqua" w:eastAsia="宋体" w:hAnsi="Book Antiqua" w:cs="宋体"/>
          <w:lang w:eastAsia="zh-CN"/>
        </w:rPr>
        <w:t>: 898-918 [PMID: 16380542 DOI: 10.1161/circulationaha.106.171016]</w:t>
      </w:r>
    </w:p>
    <w:p w:rsidR="00A04F17" w:rsidRPr="009C6AD4" w:rsidRDefault="00A04F17" w:rsidP="00A04F17">
      <w:pPr>
        <w:spacing w:after="0" w:line="360" w:lineRule="auto"/>
        <w:jc w:val="both"/>
        <w:rPr>
          <w:rFonts w:ascii="Book Antiqua" w:eastAsia="宋体" w:hAnsi="Book Antiqua" w:cs="宋体"/>
          <w:lang w:eastAsia="zh-CN"/>
        </w:rPr>
      </w:pPr>
      <w:proofErr w:type="gramStart"/>
      <w:r w:rsidRPr="009C6AD4">
        <w:rPr>
          <w:rFonts w:ascii="Book Antiqua" w:eastAsia="宋体" w:hAnsi="Book Antiqua" w:cs="宋体"/>
          <w:lang w:eastAsia="zh-CN"/>
        </w:rPr>
        <w:t xml:space="preserve">9 </w:t>
      </w:r>
      <w:proofErr w:type="spellStart"/>
      <w:r w:rsidRPr="009C6AD4">
        <w:rPr>
          <w:rFonts w:ascii="Book Antiqua" w:eastAsia="宋体" w:hAnsi="Book Antiqua" w:cs="宋体"/>
          <w:b/>
          <w:bCs/>
          <w:lang w:eastAsia="zh-CN"/>
        </w:rPr>
        <w:t>Iacobellis</w:t>
      </w:r>
      <w:proofErr w:type="spellEnd"/>
      <w:r w:rsidRPr="009C6AD4">
        <w:rPr>
          <w:rFonts w:ascii="Book Antiqua" w:eastAsia="宋体" w:hAnsi="Book Antiqua" w:cs="宋体"/>
          <w:b/>
          <w:bCs/>
          <w:lang w:eastAsia="zh-CN"/>
        </w:rPr>
        <w:t xml:space="preserve"> G</w:t>
      </w:r>
      <w:r w:rsidRPr="009C6AD4">
        <w:rPr>
          <w:rFonts w:ascii="Book Antiqua" w:eastAsia="宋体" w:hAnsi="Book Antiqua" w:cs="宋体"/>
          <w:lang w:eastAsia="zh-CN"/>
        </w:rPr>
        <w:t>, Malavazos AE.</w:t>
      </w:r>
      <w:proofErr w:type="gramEnd"/>
      <w:r w:rsidRPr="009C6AD4">
        <w:rPr>
          <w:rFonts w:ascii="Book Antiqua" w:eastAsia="宋体" w:hAnsi="Book Antiqua" w:cs="宋体"/>
          <w:lang w:eastAsia="zh-CN"/>
        </w:rPr>
        <w:t xml:space="preserve"> Pericardial adipose tissue, atherosclerosis, and cardiovascular disease risk factors: the Jackson Heart Study: comment on Liu et Al. </w:t>
      </w:r>
      <w:r w:rsidRPr="009C6AD4">
        <w:rPr>
          <w:rFonts w:ascii="Book Antiqua" w:eastAsia="宋体" w:hAnsi="Book Antiqua" w:cs="宋体"/>
          <w:i/>
          <w:iCs/>
          <w:lang w:eastAsia="zh-CN"/>
        </w:rPr>
        <w:t>Diabetes Care</w:t>
      </w:r>
      <w:r w:rsidRPr="009C6AD4">
        <w:rPr>
          <w:rFonts w:ascii="Book Antiqua" w:eastAsia="宋体" w:hAnsi="Book Antiqua" w:cs="宋体"/>
          <w:lang w:eastAsia="zh-CN"/>
        </w:rPr>
        <w:t xml:space="preserve"> 2010; </w:t>
      </w:r>
      <w:r w:rsidRPr="009C6AD4">
        <w:rPr>
          <w:rFonts w:ascii="Book Antiqua" w:eastAsia="宋体" w:hAnsi="Book Antiqua" w:cs="宋体"/>
          <w:b/>
          <w:bCs/>
          <w:lang w:eastAsia="zh-CN"/>
        </w:rPr>
        <w:t>33</w:t>
      </w:r>
      <w:r w:rsidRPr="009C6AD4">
        <w:rPr>
          <w:rFonts w:ascii="Book Antiqua" w:eastAsia="宋体" w:hAnsi="Book Antiqua" w:cs="宋体"/>
          <w:lang w:eastAsia="zh-CN"/>
        </w:rPr>
        <w:t>: e127; author reply e128 [PMID: 20805269 DOI: 10.2337/dc10-0904]</w:t>
      </w:r>
    </w:p>
    <w:p w:rsidR="00A04F17" w:rsidRPr="009C6AD4" w:rsidRDefault="00A04F17" w:rsidP="00A04F17">
      <w:pPr>
        <w:spacing w:after="0" w:line="360" w:lineRule="auto"/>
        <w:jc w:val="both"/>
        <w:rPr>
          <w:rFonts w:ascii="Book Antiqua" w:eastAsia="宋体" w:hAnsi="Book Antiqua" w:cs="宋体"/>
          <w:lang w:eastAsia="zh-CN"/>
        </w:rPr>
      </w:pPr>
      <w:proofErr w:type="gramStart"/>
      <w:r w:rsidRPr="009C6AD4">
        <w:rPr>
          <w:rFonts w:ascii="Book Antiqua" w:eastAsia="宋体" w:hAnsi="Book Antiqua" w:cs="宋体"/>
          <w:lang w:eastAsia="zh-CN"/>
        </w:rPr>
        <w:t xml:space="preserve">10 </w:t>
      </w:r>
      <w:r w:rsidRPr="009C6AD4">
        <w:rPr>
          <w:rFonts w:ascii="Book Antiqua" w:eastAsia="宋体" w:hAnsi="Book Antiqua" w:cs="宋体"/>
          <w:b/>
          <w:bCs/>
          <w:lang w:eastAsia="zh-CN"/>
        </w:rPr>
        <w:t>Bays HE</w:t>
      </w:r>
      <w:r w:rsidRPr="009C6AD4">
        <w:rPr>
          <w:rFonts w:ascii="Book Antiqua" w:eastAsia="宋体" w:hAnsi="Book Antiqua" w:cs="宋体"/>
          <w:lang w:eastAsia="zh-CN"/>
        </w:rPr>
        <w:t>.</w:t>
      </w:r>
      <w:proofErr w:type="gramEnd"/>
      <w:r w:rsidRPr="009C6AD4">
        <w:rPr>
          <w:rFonts w:ascii="Book Antiqua" w:eastAsia="宋体" w:hAnsi="Book Antiqua" w:cs="宋体"/>
          <w:lang w:eastAsia="zh-CN"/>
        </w:rPr>
        <w:t xml:space="preserve"> "Sick fat," metabolic disease, and atherosclerosis. </w:t>
      </w:r>
      <w:r w:rsidRPr="009C6AD4">
        <w:rPr>
          <w:rFonts w:ascii="Book Antiqua" w:eastAsia="宋体" w:hAnsi="Book Antiqua" w:cs="宋体"/>
          <w:i/>
          <w:iCs/>
          <w:lang w:eastAsia="zh-CN"/>
        </w:rPr>
        <w:t>Am J Med</w:t>
      </w:r>
      <w:r w:rsidRPr="009C6AD4">
        <w:rPr>
          <w:rFonts w:ascii="Book Antiqua" w:eastAsia="宋体" w:hAnsi="Book Antiqua" w:cs="宋体"/>
          <w:lang w:eastAsia="zh-CN"/>
        </w:rPr>
        <w:t xml:space="preserve"> 2009; </w:t>
      </w:r>
      <w:r w:rsidRPr="009C6AD4">
        <w:rPr>
          <w:rFonts w:ascii="Book Antiqua" w:eastAsia="宋体" w:hAnsi="Book Antiqua" w:cs="宋体"/>
          <w:b/>
          <w:bCs/>
          <w:lang w:eastAsia="zh-CN"/>
        </w:rPr>
        <w:t>122</w:t>
      </w:r>
      <w:r w:rsidRPr="009C6AD4">
        <w:rPr>
          <w:rFonts w:ascii="Book Antiqua" w:eastAsia="宋体" w:hAnsi="Book Antiqua" w:cs="宋体"/>
          <w:lang w:eastAsia="zh-CN"/>
        </w:rPr>
        <w:t>: S26-S37 [PMID: 19110085 DOI: 10.1016/j.amjmed.2008.10.015]</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11 </w:t>
      </w:r>
      <w:r w:rsidRPr="009C6AD4">
        <w:rPr>
          <w:rFonts w:ascii="Book Antiqua" w:eastAsia="宋体" w:hAnsi="Book Antiqua" w:cs="宋体"/>
          <w:b/>
          <w:bCs/>
          <w:lang w:eastAsia="zh-CN"/>
        </w:rPr>
        <w:t>Bays HE</w:t>
      </w:r>
      <w:r w:rsidRPr="009C6AD4">
        <w:rPr>
          <w:rFonts w:ascii="Book Antiqua" w:eastAsia="宋体" w:hAnsi="Book Antiqua" w:cs="宋体"/>
          <w:lang w:eastAsia="zh-CN"/>
        </w:rPr>
        <w:t>, González-</w:t>
      </w:r>
      <w:proofErr w:type="spellStart"/>
      <w:r w:rsidRPr="009C6AD4">
        <w:rPr>
          <w:rFonts w:ascii="Book Antiqua" w:eastAsia="宋体" w:hAnsi="Book Antiqua" w:cs="宋体"/>
          <w:lang w:eastAsia="zh-CN"/>
        </w:rPr>
        <w:t>Campoy</w:t>
      </w:r>
      <w:proofErr w:type="spellEnd"/>
      <w:r w:rsidRPr="009C6AD4">
        <w:rPr>
          <w:rFonts w:ascii="Book Antiqua" w:eastAsia="宋体" w:hAnsi="Book Antiqua" w:cs="宋体"/>
          <w:lang w:eastAsia="zh-CN"/>
        </w:rPr>
        <w:t xml:space="preserve"> JM, Henry RR, Bergman DA, </w:t>
      </w:r>
      <w:proofErr w:type="spellStart"/>
      <w:r w:rsidRPr="009C6AD4">
        <w:rPr>
          <w:rFonts w:ascii="Book Antiqua" w:eastAsia="宋体" w:hAnsi="Book Antiqua" w:cs="宋体"/>
          <w:lang w:eastAsia="zh-CN"/>
        </w:rPr>
        <w:t>Kitabchi</w:t>
      </w:r>
      <w:proofErr w:type="spellEnd"/>
      <w:r w:rsidRPr="009C6AD4">
        <w:rPr>
          <w:rFonts w:ascii="Book Antiqua" w:eastAsia="宋体" w:hAnsi="Book Antiqua" w:cs="宋体"/>
          <w:lang w:eastAsia="zh-CN"/>
        </w:rPr>
        <w:t xml:space="preserve"> AE, </w:t>
      </w:r>
      <w:proofErr w:type="spellStart"/>
      <w:r w:rsidRPr="009C6AD4">
        <w:rPr>
          <w:rFonts w:ascii="Book Antiqua" w:eastAsia="宋体" w:hAnsi="Book Antiqua" w:cs="宋体"/>
          <w:lang w:eastAsia="zh-CN"/>
        </w:rPr>
        <w:t>Schorr</w:t>
      </w:r>
      <w:proofErr w:type="spellEnd"/>
      <w:r w:rsidRPr="009C6AD4">
        <w:rPr>
          <w:rFonts w:ascii="Book Antiqua" w:eastAsia="宋体" w:hAnsi="Book Antiqua" w:cs="宋体"/>
          <w:lang w:eastAsia="zh-CN"/>
        </w:rPr>
        <w:t xml:space="preserve"> AB, </w:t>
      </w:r>
      <w:proofErr w:type="spellStart"/>
      <w:r w:rsidRPr="009C6AD4">
        <w:rPr>
          <w:rFonts w:ascii="Book Antiqua" w:eastAsia="宋体" w:hAnsi="Book Antiqua" w:cs="宋体"/>
          <w:lang w:eastAsia="zh-CN"/>
        </w:rPr>
        <w:t>Rodbard</w:t>
      </w:r>
      <w:proofErr w:type="spellEnd"/>
      <w:r w:rsidRPr="009C6AD4">
        <w:rPr>
          <w:rFonts w:ascii="Book Antiqua" w:eastAsia="宋体" w:hAnsi="Book Antiqua" w:cs="宋体"/>
          <w:lang w:eastAsia="zh-CN"/>
        </w:rPr>
        <w:t xml:space="preserve"> HW. Is </w:t>
      </w:r>
      <w:proofErr w:type="spellStart"/>
      <w:r w:rsidRPr="009C6AD4">
        <w:rPr>
          <w:rFonts w:ascii="Book Antiqua" w:eastAsia="宋体" w:hAnsi="Book Antiqua" w:cs="宋体"/>
          <w:lang w:eastAsia="zh-CN"/>
        </w:rPr>
        <w:t>adiposopathy</w:t>
      </w:r>
      <w:proofErr w:type="spellEnd"/>
      <w:r w:rsidRPr="009C6AD4">
        <w:rPr>
          <w:rFonts w:ascii="Book Antiqua" w:eastAsia="宋体" w:hAnsi="Book Antiqua" w:cs="宋体"/>
          <w:lang w:eastAsia="zh-CN"/>
        </w:rPr>
        <w:t xml:space="preserve"> (sick fat) an endocrine disease? </w:t>
      </w:r>
      <w:proofErr w:type="spellStart"/>
      <w:r w:rsidRPr="009C6AD4">
        <w:rPr>
          <w:rFonts w:ascii="Book Antiqua" w:eastAsia="宋体" w:hAnsi="Book Antiqua" w:cs="宋体"/>
          <w:i/>
          <w:iCs/>
          <w:lang w:eastAsia="zh-CN"/>
        </w:rPr>
        <w:t>Int</w:t>
      </w:r>
      <w:proofErr w:type="spellEnd"/>
      <w:r w:rsidRPr="009C6AD4">
        <w:rPr>
          <w:rFonts w:ascii="Book Antiqua" w:eastAsia="宋体" w:hAnsi="Book Antiqua" w:cs="宋体"/>
          <w:i/>
          <w:iCs/>
          <w:lang w:eastAsia="zh-CN"/>
        </w:rPr>
        <w:t xml:space="preserve"> J </w:t>
      </w:r>
      <w:proofErr w:type="spellStart"/>
      <w:r w:rsidRPr="009C6AD4">
        <w:rPr>
          <w:rFonts w:ascii="Book Antiqua" w:eastAsia="宋体" w:hAnsi="Book Antiqua" w:cs="宋体"/>
          <w:i/>
          <w:iCs/>
          <w:lang w:eastAsia="zh-CN"/>
        </w:rPr>
        <w:t>Clin</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Pract</w:t>
      </w:r>
      <w:proofErr w:type="spellEnd"/>
      <w:r w:rsidRPr="009C6AD4">
        <w:rPr>
          <w:rFonts w:ascii="Book Antiqua" w:eastAsia="宋体" w:hAnsi="Book Antiqua" w:cs="宋体"/>
          <w:lang w:eastAsia="zh-CN"/>
        </w:rPr>
        <w:t xml:space="preserve"> 2008; </w:t>
      </w:r>
      <w:r w:rsidRPr="009C6AD4">
        <w:rPr>
          <w:rFonts w:ascii="Book Antiqua" w:eastAsia="宋体" w:hAnsi="Book Antiqua" w:cs="宋体"/>
          <w:b/>
          <w:bCs/>
          <w:lang w:eastAsia="zh-CN"/>
        </w:rPr>
        <w:t>62</w:t>
      </w:r>
      <w:r w:rsidRPr="009C6AD4">
        <w:rPr>
          <w:rFonts w:ascii="Book Antiqua" w:eastAsia="宋体" w:hAnsi="Book Antiqua" w:cs="宋体"/>
          <w:lang w:eastAsia="zh-CN"/>
        </w:rPr>
        <w:t>: 1474-1483 [PMID: 18681905 DOI: 10.1111/j.1742-1241.2008.01848.x]</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12 </w:t>
      </w:r>
      <w:r w:rsidRPr="009C6AD4">
        <w:rPr>
          <w:rFonts w:ascii="Book Antiqua" w:eastAsia="宋体" w:hAnsi="Book Antiqua" w:cs="宋体"/>
          <w:b/>
          <w:bCs/>
          <w:lang w:eastAsia="zh-CN"/>
        </w:rPr>
        <w:t>Yang FS</w:t>
      </w:r>
      <w:r w:rsidRPr="009C6AD4">
        <w:rPr>
          <w:rFonts w:ascii="Book Antiqua" w:eastAsia="宋体" w:hAnsi="Book Antiqua" w:cs="宋体"/>
          <w:lang w:eastAsia="zh-CN"/>
        </w:rPr>
        <w:t xml:space="preserve">, Yun CH, Wu TH, Hsieh YC, </w:t>
      </w:r>
      <w:proofErr w:type="spellStart"/>
      <w:r w:rsidRPr="009C6AD4">
        <w:rPr>
          <w:rFonts w:ascii="Book Antiqua" w:eastAsia="宋体" w:hAnsi="Book Antiqua" w:cs="宋体"/>
          <w:lang w:eastAsia="zh-CN"/>
        </w:rPr>
        <w:t>Bezerra</w:t>
      </w:r>
      <w:proofErr w:type="spellEnd"/>
      <w:r w:rsidRPr="009C6AD4">
        <w:rPr>
          <w:rFonts w:ascii="Book Antiqua" w:eastAsia="宋体" w:hAnsi="Book Antiqua" w:cs="宋体"/>
          <w:lang w:eastAsia="zh-CN"/>
        </w:rPr>
        <w:t xml:space="preserve"> HG, Liu CC, Wu YJ, </w:t>
      </w:r>
      <w:proofErr w:type="spellStart"/>
      <w:r w:rsidRPr="009C6AD4">
        <w:rPr>
          <w:rFonts w:ascii="Book Antiqua" w:eastAsia="宋体" w:hAnsi="Book Antiqua" w:cs="宋体"/>
          <w:lang w:eastAsia="zh-CN"/>
        </w:rPr>
        <w:t>Kuo</w:t>
      </w:r>
      <w:proofErr w:type="spellEnd"/>
      <w:r w:rsidRPr="009C6AD4">
        <w:rPr>
          <w:rFonts w:ascii="Book Antiqua" w:eastAsia="宋体" w:hAnsi="Book Antiqua" w:cs="宋体"/>
          <w:lang w:eastAsia="zh-CN"/>
        </w:rPr>
        <w:t xml:space="preserve"> JY, Hung CL, </w:t>
      </w:r>
      <w:proofErr w:type="spellStart"/>
      <w:r w:rsidRPr="009C6AD4">
        <w:rPr>
          <w:rFonts w:ascii="Book Antiqua" w:eastAsia="宋体" w:hAnsi="Book Antiqua" w:cs="宋体"/>
          <w:lang w:eastAsia="zh-CN"/>
        </w:rPr>
        <w:t>Hou</w:t>
      </w:r>
      <w:proofErr w:type="spellEnd"/>
      <w:r w:rsidRPr="009C6AD4">
        <w:rPr>
          <w:rFonts w:ascii="Book Antiqua" w:eastAsia="宋体" w:hAnsi="Book Antiqua" w:cs="宋体"/>
          <w:lang w:eastAsia="zh-CN"/>
        </w:rPr>
        <w:t xml:space="preserve"> CJ, </w:t>
      </w:r>
      <w:proofErr w:type="spellStart"/>
      <w:r w:rsidRPr="009C6AD4">
        <w:rPr>
          <w:rFonts w:ascii="Book Antiqua" w:eastAsia="宋体" w:hAnsi="Book Antiqua" w:cs="宋体"/>
          <w:lang w:eastAsia="zh-CN"/>
        </w:rPr>
        <w:t>Yeh</w:t>
      </w:r>
      <w:proofErr w:type="spellEnd"/>
      <w:r w:rsidRPr="009C6AD4">
        <w:rPr>
          <w:rFonts w:ascii="Book Antiqua" w:eastAsia="宋体" w:hAnsi="Book Antiqua" w:cs="宋体"/>
          <w:lang w:eastAsia="zh-CN"/>
        </w:rPr>
        <w:t xml:space="preserve"> HI, Lee JJ, Bulwer BE, </w:t>
      </w:r>
      <w:proofErr w:type="spellStart"/>
      <w:r w:rsidRPr="009C6AD4">
        <w:rPr>
          <w:rFonts w:ascii="Book Antiqua" w:eastAsia="宋体" w:hAnsi="Book Antiqua" w:cs="宋体"/>
          <w:lang w:eastAsia="zh-CN"/>
        </w:rPr>
        <w:t>Cury</w:t>
      </w:r>
      <w:proofErr w:type="spellEnd"/>
      <w:r w:rsidRPr="009C6AD4">
        <w:rPr>
          <w:rFonts w:ascii="Book Antiqua" w:eastAsia="宋体" w:hAnsi="Book Antiqua" w:cs="宋体"/>
          <w:lang w:eastAsia="zh-CN"/>
        </w:rPr>
        <w:t xml:space="preserve"> RC. </w:t>
      </w:r>
      <w:proofErr w:type="gramStart"/>
      <w:r w:rsidRPr="009C6AD4">
        <w:rPr>
          <w:rFonts w:ascii="Book Antiqua" w:eastAsia="宋体" w:hAnsi="Book Antiqua" w:cs="宋体"/>
          <w:lang w:eastAsia="zh-CN"/>
        </w:rPr>
        <w:t xml:space="preserve">High pericardial and </w:t>
      </w:r>
      <w:proofErr w:type="spellStart"/>
      <w:r w:rsidRPr="009C6AD4">
        <w:rPr>
          <w:rFonts w:ascii="Book Antiqua" w:eastAsia="宋体" w:hAnsi="Book Antiqua" w:cs="宋体"/>
          <w:lang w:eastAsia="zh-CN"/>
        </w:rPr>
        <w:t>peri</w:t>
      </w:r>
      <w:proofErr w:type="spellEnd"/>
      <w:r w:rsidRPr="009C6AD4">
        <w:rPr>
          <w:rFonts w:ascii="Book Antiqua" w:eastAsia="宋体" w:hAnsi="Book Antiqua" w:cs="宋体"/>
          <w:lang w:eastAsia="zh-CN"/>
        </w:rPr>
        <w:t>-aortic adipose tissue burden in pre-diabetic and diabetic subjects.</w:t>
      </w:r>
      <w:proofErr w:type="gramEnd"/>
      <w:r w:rsidRPr="009C6AD4">
        <w:rPr>
          <w:rFonts w:ascii="Book Antiqua" w:eastAsia="宋体" w:hAnsi="Book Antiqua" w:cs="宋体"/>
          <w:lang w:eastAsia="zh-CN"/>
        </w:rPr>
        <w:t xml:space="preserve"> </w:t>
      </w:r>
      <w:r w:rsidRPr="009C6AD4">
        <w:rPr>
          <w:rFonts w:ascii="Book Antiqua" w:eastAsia="宋体" w:hAnsi="Book Antiqua" w:cs="宋体"/>
          <w:i/>
          <w:iCs/>
          <w:lang w:eastAsia="zh-CN"/>
        </w:rPr>
        <w:t xml:space="preserve">BMC </w:t>
      </w:r>
      <w:proofErr w:type="spellStart"/>
      <w:r w:rsidRPr="009C6AD4">
        <w:rPr>
          <w:rFonts w:ascii="Book Antiqua" w:eastAsia="宋体" w:hAnsi="Book Antiqua" w:cs="宋体"/>
          <w:i/>
          <w:iCs/>
          <w:lang w:eastAsia="zh-CN"/>
        </w:rPr>
        <w:t>Cardiovasc</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Disord</w:t>
      </w:r>
      <w:proofErr w:type="spellEnd"/>
      <w:r w:rsidRPr="009C6AD4">
        <w:rPr>
          <w:rFonts w:ascii="Book Antiqua" w:eastAsia="宋体" w:hAnsi="Book Antiqua" w:cs="宋体"/>
          <w:lang w:eastAsia="zh-CN"/>
        </w:rPr>
        <w:t xml:space="preserve"> 2013; </w:t>
      </w:r>
      <w:r w:rsidRPr="009C6AD4">
        <w:rPr>
          <w:rFonts w:ascii="Book Antiqua" w:eastAsia="宋体" w:hAnsi="Book Antiqua" w:cs="宋体"/>
          <w:b/>
          <w:bCs/>
          <w:lang w:eastAsia="zh-CN"/>
        </w:rPr>
        <w:t>13</w:t>
      </w:r>
      <w:r w:rsidRPr="009C6AD4">
        <w:rPr>
          <w:rFonts w:ascii="Book Antiqua" w:eastAsia="宋体" w:hAnsi="Book Antiqua" w:cs="宋体"/>
          <w:lang w:eastAsia="zh-CN"/>
        </w:rPr>
        <w:t>: 98 [PMID: 24499326 DOI: 10.1186/1471-2261-13-98]</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13 </w:t>
      </w:r>
      <w:proofErr w:type="spellStart"/>
      <w:r w:rsidRPr="009C6AD4">
        <w:rPr>
          <w:rFonts w:ascii="Book Antiqua" w:eastAsia="宋体" w:hAnsi="Book Antiqua" w:cs="宋体"/>
          <w:b/>
          <w:bCs/>
          <w:lang w:eastAsia="zh-CN"/>
        </w:rPr>
        <w:t>Rajkovic</w:t>
      </w:r>
      <w:proofErr w:type="spellEnd"/>
      <w:r w:rsidRPr="009C6AD4">
        <w:rPr>
          <w:rFonts w:ascii="Book Antiqua" w:eastAsia="宋体" w:hAnsi="Book Antiqua" w:cs="宋体"/>
          <w:b/>
          <w:bCs/>
          <w:lang w:eastAsia="zh-CN"/>
        </w:rPr>
        <w:t xml:space="preserve"> N</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Zamaklar</w:t>
      </w:r>
      <w:proofErr w:type="spellEnd"/>
      <w:r w:rsidRPr="009C6AD4">
        <w:rPr>
          <w:rFonts w:ascii="Book Antiqua" w:eastAsia="宋体" w:hAnsi="Book Antiqua" w:cs="宋体"/>
          <w:lang w:eastAsia="zh-CN"/>
        </w:rPr>
        <w:t xml:space="preserve"> M, </w:t>
      </w:r>
      <w:proofErr w:type="spellStart"/>
      <w:r w:rsidRPr="009C6AD4">
        <w:rPr>
          <w:rFonts w:ascii="Book Antiqua" w:eastAsia="宋体" w:hAnsi="Book Antiqua" w:cs="宋体"/>
          <w:lang w:eastAsia="zh-CN"/>
        </w:rPr>
        <w:t>Lalic</w:t>
      </w:r>
      <w:proofErr w:type="spellEnd"/>
      <w:r w:rsidRPr="009C6AD4">
        <w:rPr>
          <w:rFonts w:ascii="Book Antiqua" w:eastAsia="宋体" w:hAnsi="Book Antiqua" w:cs="宋体"/>
          <w:lang w:eastAsia="zh-CN"/>
        </w:rPr>
        <w:t xml:space="preserve"> K, </w:t>
      </w:r>
      <w:proofErr w:type="spellStart"/>
      <w:r w:rsidRPr="009C6AD4">
        <w:rPr>
          <w:rFonts w:ascii="Book Antiqua" w:eastAsia="宋体" w:hAnsi="Book Antiqua" w:cs="宋体"/>
          <w:lang w:eastAsia="zh-CN"/>
        </w:rPr>
        <w:t>Jotic</w:t>
      </w:r>
      <w:proofErr w:type="spellEnd"/>
      <w:r w:rsidRPr="009C6AD4">
        <w:rPr>
          <w:rFonts w:ascii="Book Antiqua" w:eastAsia="宋体" w:hAnsi="Book Antiqua" w:cs="宋体"/>
          <w:lang w:eastAsia="zh-CN"/>
        </w:rPr>
        <w:t xml:space="preserve"> A, </w:t>
      </w:r>
      <w:proofErr w:type="spellStart"/>
      <w:r w:rsidRPr="009C6AD4">
        <w:rPr>
          <w:rFonts w:ascii="Book Antiqua" w:eastAsia="宋体" w:hAnsi="Book Antiqua" w:cs="宋体"/>
          <w:lang w:eastAsia="zh-CN"/>
        </w:rPr>
        <w:t>Lukic</w:t>
      </w:r>
      <w:proofErr w:type="spellEnd"/>
      <w:r w:rsidRPr="009C6AD4">
        <w:rPr>
          <w:rFonts w:ascii="Book Antiqua" w:eastAsia="宋体" w:hAnsi="Book Antiqua" w:cs="宋体"/>
          <w:lang w:eastAsia="zh-CN"/>
        </w:rPr>
        <w:t xml:space="preserve"> L, </w:t>
      </w:r>
      <w:proofErr w:type="spellStart"/>
      <w:r w:rsidRPr="009C6AD4">
        <w:rPr>
          <w:rFonts w:ascii="Book Antiqua" w:eastAsia="宋体" w:hAnsi="Book Antiqua" w:cs="宋体"/>
          <w:lang w:eastAsia="zh-CN"/>
        </w:rPr>
        <w:t>Milicic</w:t>
      </w:r>
      <w:proofErr w:type="spellEnd"/>
      <w:r w:rsidRPr="009C6AD4">
        <w:rPr>
          <w:rFonts w:ascii="Book Antiqua" w:eastAsia="宋体" w:hAnsi="Book Antiqua" w:cs="宋体"/>
          <w:lang w:eastAsia="zh-CN"/>
        </w:rPr>
        <w:t xml:space="preserve"> T, Singh S, </w:t>
      </w:r>
      <w:proofErr w:type="spellStart"/>
      <w:r w:rsidRPr="009C6AD4">
        <w:rPr>
          <w:rFonts w:ascii="Book Antiqua" w:eastAsia="宋体" w:hAnsi="Book Antiqua" w:cs="宋体"/>
          <w:lang w:eastAsia="zh-CN"/>
        </w:rPr>
        <w:t>Stosic</w:t>
      </w:r>
      <w:proofErr w:type="spellEnd"/>
      <w:r w:rsidRPr="009C6AD4">
        <w:rPr>
          <w:rFonts w:ascii="Book Antiqua" w:eastAsia="宋体" w:hAnsi="Book Antiqua" w:cs="宋体"/>
          <w:lang w:eastAsia="zh-CN"/>
        </w:rPr>
        <w:t xml:space="preserve"> L, </w:t>
      </w:r>
      <w:proofErr w:type="spellStart"/>
      <w:r w:rsidRPr="009C6AD4">
        <w:rPr>
          <w:rFonts w:ascii="Book Antiqua" w:eastAsia="宋体" w:hAnsi="Book Antiqua" w:cs="宋体"/>
          <w:lang w:eastAsia="zh-CN"/>
        </w:rPr>
        <w:t>Lalic</w:t>
      </w:r>
      <w:proofErr w:type="spellEnd"/>
      <w:r w:rsidRPr="009C6AD4">
        <w:rPr>
          <w:rFonts w:ascii="Book Antiqua" w:eastAsia="宋体" w:hAnsi="Book Antiqua" w:cs="宋体"/>
          <w:lang w:eastAsia="zh-CN"/>
        </w:rPr>
        <w:t xml:space="preserve"> NM. Relationship between obesity, </w:t>
      </w:r>
      <w:proofErr w:type="spellStart"/>
      <w:r w:rsidRPr="009C6AD4">
        <w:rPr>
          <w:rFonts w:ascii="Book Antiqua" w:eastAsia="宋体" w:hAnsi="Book Antiqua" w:cs="宋体"/>
          <w:lang w:eastAsia="zh-CN"/>
        </w:rPr>
        <w:t>adipocytokines</w:t>
      </w:r>
      <w:proofErr w:type="spellEnd"/>
      <w:r w:rsidRPr="009C6AD4">
        <w:rPr>
          <w:rFonts w:ascii="Book Antiqua" w:eastAsia="宋体" w:hAnsi="Book Antiqua" w:cs="宋体"/>
          <w:lang w:eastAsia="zh-CN"/>
        </w:rPr>
        <w:t xml:space="preserve"> and inflammatory markers in type 2 diabetes: relevance for cardiovascular risk prevention. </w:t>
      </w:r>
      <w:proofErr w:type="spellStart"/>
      <w:r w:rsidRPr="009C6AD4">
        <w:rPr>
          <w:rFonts w:ascii="Book Antiqua" w:eastAsia="宋体" w:hAnsi="Book Antiqua" w:cs="宋体"/>
          <w:i/>
          <w:iCs/>
          <w:lang w:eastAsia="zh-CN"/>
        </w:rPr>
        <w:t>Int</w:t>
      </w:r>
      <w:proofErr w:type="spellEnd"/>
      <w:r w:rsidRPr="009C6AD4">
        <w:rPr>
          <w:rFonts w:ascii="Book Antiqua" w:eastAsia="宋体" w:hAnsi="Book Antiqua" w:cs="宋体"/>
          <w:i/>
          <w:iCs/>
          <w:lang w:eastAsia="zh-CN"/>
        </w:rPr>
        <w:t xml:space="preserve"> J Environ Res Public Health</w:t>
      </w:r>
      <w:r w:rsidRPr="009C6AD4">
        <w:rPr>
          <w:rFonts w:ascii="Book Antiqua" w:eastAsia="宋体" w:hAnsi="Book Antiqua" w:cs="宋体"/>
          <w:lang w:eastAsia="zh-CN"/>
        </w:rPr>
        <w:t xml:space="preserve"> 2014; </w:t>
      </w:r>
      <w:r w:rsidRPr="009C6AD4">
        <w:rPr>
          <w:rFonts w:ascii="Book Antiqua" w:eastAsia="宋体" w:hAnsi="Book Antiqua" w:cs="宋体"/>
          <w:b/>
          <w:bCs/>
          <w:lang w:eastAsia="zh-CN"/>
        </w:rPr>
        <w:t>11</w:t>
      </w:r>
      <w:r w:rsidRPr="009C6AD4">
        <w:rPr>
          <w:rFonts w:ascii="Book Antiqua" w:eastAsia="宋体" w:hAnsi="Book Antiqua" w:cs="宋体"/>
          <w:lang w:eastAsia="zh-CN"/>
        </w:rPr>
        <w:t>: 4049-4065 [PMID: 24736687 DOI: 10.3390/ijerph110404049]</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lastRenderedPageBreak/>
        <w:t xml:space="preserve">14 </w:t>
      </w:r>
      <w:r w:rsidRPr="009C6AD4">
        <w:rPr>
          <w:rFonts w:ascii="Book Antiqua" w:eastAsia="宋体" w:hAnsi="Book Antiqua" w:cs="宋体"/>
          <w:b/>
          <w:bCs/>
          <w:lang w:eastAsia="zh-CN"/>
        </w:rPr>
        <w:t>Harada K</w:t>
      </w:r>
      <w:r w:rsidRPr="009C6AD4">
        <w:rPr>
          <w:rFonts w:ascii="Book Antiqua" w:eastAsia="宋体" w:hAnsi="Book Antiqua" w:cs="宋体"/>
          <w:lang w:eastAsia="zh-CN"/>
        </w:rPr>
        <w:t xml:space="preserve">, Amano T, </w:t>
      </w:r>
      <w:proofErr w:type="spellStart"/>
      <w:r w:rsidRPr="009C6AD4">
        <w:rPr>
          <w:rFonts w:ascii="Book Antiqua" w:eastAsia="宋体" w:hAnsi="Book Antiqua" w:cs="宋体"/>
          <w:lang w:eastAsia="zh-CN"/>
        </w:rPr>
        <w:t>Uetani</w:t>
      </w:r>
      <w:proofErr w:type="spellEnd"/>
      <w:r w:rsidRPr="009C6AD4">
        <w:rPr>
          <w:rFonts w:ascii="Book Antiqua" w:eastAsia="宋体" w:hAnsi="Book Antiqua" w:cs="宋体"/>
          <w:lang w:eastAsia="zh-CN"/>
        </w:rPr>
        <w:t xml:space="preserve"> T, </w:t>
      </w:r>
      <w:proofErr w:type="spellStart"/>
      <w:r w:rsidRPr="009C6AD4">
        <w:rPr>
          <w:rFonts w:ascii="Book Antiqua" w:eastAsia="宋体" w:hAnsi="Book Antiqua" w:cs="宋体"/>
          <w:lang w:eastAsia="zh-CN"/>
        </w:rPr>
        <w:t>Tokuda</w:t>
      </w:r>
      <w:proofErr w:type="spellEnd"/>
      <w:r w:rsidRPr="009C6AD4">
        <w:rPr>
          <w:rFonts w:ascii="Book Antiqua" w:eastAsia="宋体" w:hAnsi="Book Antiqua" w:cs="宋体"/>
          <w:lang w:eastAsia="zh-CN"/>
        </w:rPr>
        <w:t xml:space="preserve"> Y, Kitagawa K, </w:t>
      </w:r>
      <w:proofErr w:type="spellStart"/>
      <w:r w:rsidRPr="009C6AD4">
        <w:rPr>
          <w:rFonts w:ascii="Book Antiqua" w:eastAsia="宋体" w:hAnsi="Book Antiqua" w:cs="宋体"/>
          <w:lang w:eastAsia="zh-CN"/>
        </w:rPr>
        <w:t>Shimbo</w:t>
      </w:r>
      <w:proofErr w:type="spellEnd"/>
      <w:r w:rsidRPr="009C6AD4">
        <w:rPr>
          <w:rFonts w:ascii="Book Antiqua" w:eastAsia="宋体" w:hAnsi="Book Antiqua" w:cs="宋体"/>
          <w:lang w:eastAsia="zh-CN"/>
        </w:rPr>
        <w:t xml:space="preserve"> Y, </w:t>
      </w:r>
      <w:proofErr w:type="spellStart"/>
      <w:r w:rsidRPr="009C6AD4">
        <w:rPr>
          <w:rFonts w:ascii="Book Antiqua" w:eastAsia="宋体" w:hAnsi="Book Antiqua" w:cs="宋体"/>
          <w:lang w:eastAsia="zh-CN"/>
        </w:rPr>
        <w:t>Kunimura</w:t>
      </w:r>
      <w:proofErr w:type="spellEnd"/>
      <w:r w:rsidRPr="009C6AD4">
        <w:rPr>
          <w:rFonts w:ascii="Book Antiqua" w:eastAsia="宋体" w:hAnsi="Book Antiqua" w:cs="宋体"/>
          <w:lang w:eastAsia="zh-CN"/>
        </w:rPr>
        <w:t xml:space="preserve"> A, </w:t>
      </w:r>
      <w:proofErr w:type="spellStart"/>
      <w:r w:rsidRPr="009C6AD4">
        <w:rPr>
          <w:rFonts w:ascii="Book Antiqua" w:eastAsia="宋体" w:hAnsi="Book Antiqua" w:cs="宋体"/>
          <w:lang w:eastAsia="zh-CN"/>
        </w:rPr>
        <w:t>Kumagai</w:t>
      </w:r>
      <w:proofErr w:type="spellEnd"/>
      <w:r w:rsidRPr="009C6AD4">
        <w:rPr>
          <w:rFonts w:ascii="Book Antiqua" w:eastAsia="宋体" w:hAnsi="Book Antiqua" w:cs="宋体"/>
          <w:lang w:eastAsia="zh-CN"/>
        </w:rPr>
        <w:t xml:space="preserve"> S, Yoshida T, Kato B, Kato M, Marui N, Ishii H, Matsubara T, </w:t>
      </w:r>
      <w:proofErr w:type="spellStart"/>
      <w:r w:rsidRPr="009C6AD4">
        <w:rPr>
          <w:rFonts w:ascii="Book Antiqua" w:eastAsia="宋体" w:hAnsi="Book Antiqua" w:cs="宋体"/>
          <w:lang w:eastAsia="zh-CN"/>
        </w:rPr>
        <w:t>Murohara</w:t>
      </w:r>
      <w:proofErr w:type="spellEnd"/>
      <w:r w:rsidRPr="009C6AD4">
        <w:rPr>
          <w:rFonts w:ascii="Book Antiqua" w:eastAsia="宋体" w:hAnsi="Book Antiqua" w:cs="宋体"/>
          <w:lang w:eastAsia="zh-CN"/>
        </w:rPr>
        <w:t xml:space="preserve"> T. Cardiac 64-multislice computed tomography reveals increased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volume in patients with acute coronary syndrome. </w:t>
      </w:r>
      <w:r w:rsidRPr="009C6AD4">
        <w:rPr>
          <w:rFonts w:ascii="Book Antiqua" w:eastAsia="宋体" w:hAnsi="Book Antiqua" w:cs="宋体"/>
          <w:i/>
          <w:iCs/>
          <w:lang w:eastAsia="zh-CN"/>
        </w:rPr>
        <w:t xml:space="preserve">Am J </w:t>
      </w:r>
      <w:proofErr w:type="spellStart"/>
      <w:r w:rsidRPr="009C6AD4">
        <w:rPr>
          <w:rFonts w:ascii="Book Antiqua" w:eastAsia="宋体" w:hAnsi="Book Antiqua" w:cs="宋体"/>
          <w:i/>
          <w:iCs/>
          <w:lang w:eastAsia="zh-CN"/>
        </w:rPr>
        <w:t>Cardiol</w:t>
      </w:r>
      <w:proofErr w:type="spellEnd"/>
      <w:r w:rsidRPr="009C6AD4">
        <w:rPr>
          <w:rFonts w:ascii="Book Antiqua" w:eastAsia="宋体" w:hAnsi="Book Antiqua" w:cs="宋体"/>
          <w:lang w:eastAsia="zh-CN"/>
        </w:rPr>
        <w:t xml:space="preserve"> 2011; </w:t>
      </w:r>
      <w:r w:rsidRPr="009C6AD4">
        <w:rPr>
          <w:rFonts w:ascii="Book Antiqua" w:eastAsia="宋体" w:hAnsi="Book Antiqua" w:cs="宋体"/>
          <w:b/>
          <w:bCs/>
          <w:lang w:eastAsia="zh-CN"/>
        </w:rPr>
        <w:t>108</w:t>
      </w:r>
      <w:r w:rsidRPr="009C6AD4">
        <w:rPr>
          <w:rFonts w:ascii="Book Antiqua" w:eastAsia="宋体" w:hAnsi="Book Antiqua" w:cs="宋体"/>
          <w:lang w:eastAsia="zh-CN"/>
        </w:rPr>
        <w:t>: 1119-1123 [PMID: 21813107 DOI: 10.1016/j.amjcard.2011.06.012]</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15 </w:t>
      </w:r>
      <w:r w:rsidRPr="009C6AD4">
        <w:rPr>
          <w:rFonts w:ascii="Book Antiqua" w:eastAsia="宋体" w:hAnsi="Book Antiqua" w:cs="宋体"/>
          <w:b/>
          <w:bCs/>
          <w:lang w:eastAsia="zh-CN"/>
        </w:rPr>
        <w:t>Kerr JD</w:t>
      </w:r>
      <w:r w:rsidRPr="009C6AD4">
        <w:rPr>
          <w:rFonts w:ascii="Book Antiqua" w:eastAsia="宋体" w:hAnsi="Book Antiqua" w:cs="宋体"/>
          <w:lang w:eastAsia="zh-CN"/>
        </w:rPr>
        <w:t xml:space="preserve">, Holden RM, Morton AR, Nolan RL, </w:t>
      </w:r>
      <w:proofErr w:type="spellStart"/>
      <w:r w:rsidRPr="009C6AD4">
        <w:rPr>
          <w:rFonts w:ascii="Book Antiqua" w:eastAsia="宋体" w:hAnsi="Book Antiqua" w:cs="宋体"/>
          <w:lang w:eastAsia="zh-CN"/>
        </w:rPr>
        <w:t>Hopman</w:t>
      </w:r>
      <w:proofErr w:type="spellEnd"/>
      <w:r w:rsidRPr="009C6AD4">
        <w:rPr>
          <w:rFonts w:ascii="Book Antiqua" w:eastAsia="宋体" w:hAnsi="Book Antiqua" w:cs="宋体"/>
          <w:lang w:eastAsia="zh-CN"/>
        </w:rPr>
        <w:t xml:space="preserve"> WM, </w:t>
      </w:r>
      <w:proofErr w:type="spellStart"/>
      <w:r w:rsidRPr="009C6AD4">
        <w:rPr>
          <w:rFonts w:ascii="Book Antiqua" w:eastAsia="宋体" w:hAnsi="Book Antiqua" w:cs="宋体"/>
          <w:lang w:eastAsia="zh-CN"/>
        </w:rPr>
        <w:t>Pruss</w:t>
      </w:r>
      <w:proofErr w:type="spellEnd"/>
      <w:r w:rsidRPr="009C6AD4">
        <w:rPr>
          <w:rFonts w:ascii="Book Antiqua" w:eastAsia="宋体" w:hAnsi="Book Antiqua" w:cs="宋体"/>
          <w:lang w:eastAsia="zh-CN"/>
        </w:rPr>
        <w:t xml:space="preserve"> CM, Garland JS. Associations of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with coronary calcification, insulin resistance, inflammation, and fibroblast growth factor-23 in stage 3-5 chronic kidney disease. </w:t>
      </w:r>
      <w:r w:rsidRPr="009C6AD4">
        <w:rPr>
          <w:rFonts w:ascii="Book Antiqua" w:eastAsia="宋体" w:hAnsi="Book Antiqua" w:cs="宋体"/>
          <w:i/>
          <w:iCs/>
          <w:lang w:eastAsia="zh-CN"/>
        </w:rPr>
        <w:t xml:space="preserve">BMC </w:t>
      </w:r>
      <w:proofErr w:type="spellStart"/>
      <w:r w:rsidRPr="009C6AD4">
        <w:rPr>
          <w:rFonts w:ascii="Book Antiqua" w:eastAsia="宋体" w:hAnsi="Book Antiqua" w:cs="宋体"/>
          <w:i/>
          <w:iCs/>
          <w:lang w:eastAsia="zh-CN"/>
        </w:rPr>
        <w:t>Nephrol</w:t>
      </w:r>
      <w:proofErr w:type="spellEnd"/>
      <w:r w:rsidRPr="009C6AD4">
        <w:rPr>
          <w:rFonts w:ascii="Book Antiqua" w:eastAsia="宋体" w:hAnsi="Book Antiqua" w:cs="宋体"/>
          <w:lang w:eastAsia="zh-CN"/>
        </w:rPr>
        <w:t xml:space="preserve"> 2013; </w:t>
      </w:r>
      <w:r w:rsidRPr="009C6AD4">
        <w:rPr>
          <w:rFonts w:ascii="Book Antiqua" w:eastAsia="宋体" w:hAnsi="Book Antiqua" w:cs="宋体"/>
          <w:b/>
          <w:bCs/>
          <w:lang w:eastAsia="zh-CN"/>
        </w:rPr>
        <w:t>14</w:t>
      </w:r>
      <w:r w:rsidRPr="009C6AD4">
        <w:rPr>
          <w:rFonts w:ascii="Book Antiqua" w:eastAsia="宋体" w:hAnsi="Book Antiqua" w:cs="宋体"/>
          <w:lang w:eastAsia="zh-CN"/>
        </w:rPr>
        <w:t>: 26 [PMID: 23351146 DOI: 10.1186/1471-2369-14-26]</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16 </w:t>
      </w:r>
      <w:proofErr w:type="spellStart"/>
      <w:r w:rsidRPr="009C6AD4">
        <w:rPr>
          <w:rFonts w:ascii="Book Antiqua" w:eastAsia="宋体" w:hAnsi="Book Antiqua" w:cs="宋体"/>
          <w:b/>
          <w:bCs/>
          <w:lang w:eastAsia="zh-CN"/>
        </w:rPr>
        <w:t>Seidell</w:t>
      </w:r>
      <w:proofErr w:type="spellEnd"/>
      <w:r w:rsidRPr="009C6AD4">
        <w:rPr>
          <w:rFonts w:ascii="Book Antiqua" w:eastAsia="宋体" w:hAnsi="Book Antiqua" w:cs="宋体"/>
          <w:b/>
          <w:bCs/>
          <w:lang w:eastAsia="zh-CN"/>
        </w:rPr>
        <w:t xml:space="preserve"> JC</w:t>
      </w:r>
      <w:r w:rsidRPr="009C6AD4">
        <w:rPr>
          <w:rFonts w:ascii="Book Antiqua" w:eastAsia="宋体" w:hAnsi="Book Antiqua" w:cs="宋体"/>
          <w:lang w:eastAsia="zh-CN"/>
        </w:rPr>
        <w:t xml:space="preserve">, Han TS, </w:t>
      </w:r>
      <w:proofErr w:type="spellStart"/>
      <w:r w:rsidRPr="009C6AD4">
        <w:rPr>
          <w:rFonts w:ascii="Book Antiqua" w:eastAsia="宋体" w:hAnsi="Book Antiqua" w:cs="宋体"/>
          <w:lang w:eastAsia="zh-CN"/>
        </w:rPr>
        <w:t>Feskens</w:t>
      </w:r>
      <w:proofErr w:type="spellEnd"/>
      <w:r w:rsidRPr="009C6AD4">
        <w:rPr>
          <w:rFonts w:ascii="Book Antiqua" w:eastAsia="宋体" w:hAnsi="Book Antiqua" w:cs="宋体"/>
          <w:lang w:eastAsia="zh-CN"/>
        </w:rPr>
        <w:t xml:space="preserve"> EJ, Lean ME. Narrow hips and broad waist circumferences independently contribute to increased risk of non-insulin-dependent diabetes mellitus. </w:t>
      </w:r>
      <w:r w:rsidRPr="009C6AD4">
        <w:rPr>
          <w:rFonts w:ascii="Book Antiqua" w:eastAsia="宋体" w:hAnsi="Book Antiqua" w:cs="宋体"/>
          <w:i/>
          <w:iCs/>
          <w:lang w:eastAsia="zh-CN"/>
        </w:rPr>
        <w:t>J Intern Med</w:t>
      </w:r>
      <w:r w:rsidRPr="009C6AD4">
        <w:rPr>
          <w:rFonts w:ascii="Book Antiqua" w:eastAsia="宋体" w:hAnsi="Book Antiqua" w:cs="宋体"/>
          <w:lang w:eastAsia="zh-CN"/>
        </w:rPr>
        <w:t xml:space="preserve"> 1997; </w:t>
      </w:r>
      <w:r w:rsidRPr="009C6AD4">
        <w:rPr>
          <w:rFonts w:ascii="Book Antiqua" w:eastAsia="宋体" w:hAnsi="Book Antiqua" w:cs="宋体"/>
          <w:b/>
          <w:bCs/>
          <w:lang w:eastAsia="zh-CN"/>
        </w:rPr>
        <w:t>242</w:t>
      </w:r>
      <w:r w:rsidRPr="009C6AD4">
        <w:rPr>
          <w:rFonts w:ascii="Book Antiqua" w:eastAsia="宋体" w:hAnsi="Book Antiqua" w:cs="宋体"/>
          <w:lang w:eastAsia="zh-CN"/>
        </w:rPr>
        <w:t>: 401-406 [PMID: 9408070 DOI: 10.1046/j.1365-2796.1997.00235.x]</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17 </w:t>
      </w:r>
      <w:r w:rsidRPr="009C6AD4">
        <w:rPr>
          <w:rFonts w:ascii="Book Antiqua" w:eastAsia="宋体" w:hAnsi="Book Antiqua" w:cs="宋体"/>
          <w:b/>
          <w:bCs/>
          <w:lang w:eastAsia="zh-CN"/>
        </w:rPr>
        <w:t>Baker AR</w:t>
      </w:r>
      <w:r w:rsidRPr="009C6AD4">
        <w:rPr>
          <w:rFonts w:ascii="Book Antiqua" w:eastAsia="宋体" w:hAnsi="Book Antiqua" w:cs="宋体"/>
          <w:lang w:eastAsia="zh-CN"/>
        </w:rPr>
        <w:t xml:space="preserve">, Silva NF, Quinn DW, Harte AL, Pagano D, </w:t>
      </w:r>
      <w:proofErr w:type="spellStart"/>
      <w:r w:rsidRPr="009C6AD4">
        <w:rPr>
          <w:rFonts w:ascii="Book Antiqua" w:eastAsia="宋体" w:hAnsi="Book Antiqua" w:cs="宋体"/>
          <w:lang w:eastAsia="zh-CN"/>
        </w:rPr>
        <w:t>Bonser</w:t>
      </w:r>
      <w:proofErr w:type="spellEnd"/>
      <w:r w:rsidRPr="009C6AD4">
        <w:rPr>
          <w:rFonts w:ascii="Book Antiqua" w:eastAsia="宋体" w:hAnsi="Book Antiqua" w:cs="宋体"/>
          <w:lang w:eastAsia="zh-CN"/>
        </w:rPr>
        <w:t xml:space="preserve"> RS, Kumar S, </w:t>
      </w:r>
      <w:proofErr w:type="spellStart"/>
      <w:r w:rsidRPr="009C6AD4">
        <w:rPr>
          <w:rFonts w:ascii="Book Antiqua" w:eastAsia="宋体" w:hAnsi="Book Antiqua" w:cs="宋体"/>
          <w:lang w:eastAsia="zh-CN"/>
        </w:rPr>
        <w:t>McTernan</w:t>
      </w:r>
      <w:proofErr w:type="spellEnd"/>
      <w:r w:rsidRPr="009C6AD4">
        <w:rPr>
          <w:rFonts w:ascii="Book Antiqua" w:eastAsia="宋体" w:hAnsi="Book Antiqua" w:cs="宋体"/>
          <w:lang w:eastAsia="zh-CN"/>
        </w:rPr>
        <w:t xml:space="preserve"> PG. Human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expresses a pathogenic profile of </w:t>
      </w:r>
      <w:proofErr w:type="spellStart"/>
      <w:r w:rsidRPr="009C6AD4">
        <w:rPr>
          <w:rFonts w:ascii="Book Antiqua" w:eastAsia="宋体" w:hAnsi="Book Antiqua" w:cs="宋体"/>
          <w:lang w:eastAsia="zh-CN"/>
        </w:rPr>
        <w:t>adipocytokines</w:t>
      </w:r>
      <w:proofErr w:type="spellEnd"/>
      <w:r w:rsidRPr="009C6AD4">
        <w:rPr>
          <w:rFonts w:ascii="Book Antiqua" w:eastAsia="宋体" w:hAnsi="Book Antiqua" w:cs="宋体"/>
          <w:lang w:eastAsia="zh-CN"/>
        </w:rPr>
        <w:t xml:space="preserve"> in patients with cardiovascular disease. </w:t>
      </w:r>
      <w:proofErr w:type="spellStart"/>
      <w:r w:rsidRPr="009C6AD4">
        <w:rPr>
          <w:rFonts w:ascii="Book Antiqua" w:eastAsia="宋体" w:hAnsi="Book Antiqua" w:cs="宋体"/>
          <w:i/>
          <w:iCs/>
          <w:lang w:eastAsia="zh-CN"/>
        </w:rPr>
        <w:t>Cardiovasc</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Diabetol</w:t>
      </w:r>
      <w:proofErr w:type="spellEnd"/>
      <w:r w:rsidRPr="009C6AD4">
        <w:rPr>
          <w:rFonts w:ascii="Book Antiqua" w:eastAsia="宋体" w:hAnsi="Book Antiqua" w:cs="宋体"/>
          <w:lang w:eastAsia="zh-CN"/>
        </w:rPr>
        <w:t xml:space="preserve"> 2006; </w:t>
      </w:r>
      <w:r w:rsidRPr="009C6AD4">
        <w:rPr>
          <w:rFonts w:ascii="Book Antiqua" w:eastAsia="宋体" w:hAnsi="Book Antiqua" w:cs="宋体"/>
          <w:b/>
          <w:bCs/>
          <w:lang w:eastAsia="zh-CN"/>
        </w:rPr>
        <w:t>5</w:t>
      </w:r>
      <w:r w:rsidRPr="009C6AD4">
        <w:rPr>
          <w:rFonts w:ascii="Book Antiqua" w:eastAsia="宋体" w:hAnsi="Book Antiqua" w:cs="宋体"/>
          <w:lang w:eastAsia="zh-CN"/>
        </w:rPr>
        <w:t>: 1 [PMID: 16412224 DOI: 10.1186/1475-2840-5-1]</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18 </w:t>
      </w:r>
      <w:proofErr w:type="spellStart"/>
      <w:r w:rsidRPr="009C6AD4">
        <w:rPr>
          <w:rFonts w:ascii="Book Antiqua" w:eastAsia="宋体" w:hAnsi="Book Antiqua" w:cs="宋体"/>
          <w:b/>
          <w:bCs/>
          <w:lang w:eastAsia="zh-CN"/>
        </w:rPr>
        <w:t>Weyer</w:t>
      </w:r>
      <w:proofErr w:type="spellEnd"/>
      <w:r w:rsidRPr="009C6AD4">
        <w:rPr>
          <w:rFonts w:ascii="Book Antiqua" w:eastAsia="宋体" w:hAnsi="Book Antiqua" w:cs="宋体"/>
          <w:b/>
          <w:bCs/>
          <w:lang w:eastAsia="zh-CN"/>
        </w:rPr>
        <w:t xml:space="preserve"> C</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Funahashi</w:t>
      </w:r>
      <w:proofErr w:type="spellEnd"/>
      <w:r w:rsidRPr="009C6AD4">
        <w:rPr>
          <w:rFonts w:ascii="Book Antiqua" w:eastAsia="宋体" w:hAnsi="Book Antiqua" w:cs="宋体"/>
          <w:lang w:eastAsia="zh-CN"/>
        </w:rPr>
        <w:t xml:space="preserve"> T, Tanaka S, </w:t>
      </w:r>
      <w:proofErr w:type="spellStart"/>
      <w:r w:rsidRPr="009C6AD4">
        <w:rPr>
          <w:rFonts w:ascii="Book Antiqua" w:eastAsia="宋体" w:hAnsi="Book Antiqua" w:cs="宋体"/>
          <w:lang w:eastAsia="zh-CN"/>
        </w:rPr>
        <w:t>Hotta</w:t>
      </w:r>
      <w:proofErr w:type="spellEnd"/>
      <w:r w:rsidRPr="009C6AD4">
        <w:rPr>
          <w:rFonts w:ascii="Book Antiqua" w:eastAsia="宋体" w:hAnsi="Book Antiqua" w:cs="宋体"/>
          <w:lang w:eastAsia="zh-CN"/>
        </w:rPr>
        <w:t xml:space="preserve"> K, Matsuzawa Y, Pratley RE, </w:t>
      </w:r>
      <w:proofErr w:type="spellStart"/>
      <w:r w:rsidRPr="009C6AD4">
        <w:rPr>
          <w:rFonts w:ascii="Book Antiqua" w:eastAsia="宋体" w:hAnsi="Book Antiqua" w:cs="宋体"/>
          <w:lang w:eastAsia="zh-CN"/>
        </w:rPr>
        <w:t>Tataranni</w:t>
      </w:r>
      <w:proofErr w:type="spellEnd"/>
      <w:r w:rsidRPr="009C6AD4">
        <w:rPr>
          <w:rFonts w:ascii="Book Antiqua" w:eastAsia="宋体" w:hAnsi="Book Antiqua" w:cs="宋体"/>
          <w:lang w:eastAsia="zh-CN"/>
        </w:rPr>
        <w:t xml:space="preserve"> PA. </w:t>
      </w:r>
      <w:proofErr w:type="spellStart"/>
      <w:r w:rsidRPr="009C6AD4">
        <w:rPr>
          <w:rFonts w:ascii="Book Antiqua" w:eastAsia="宋体" w:hAnsi="Book Antiqua" w:cs="宋体"/>
          <w:lang w:eastAsia="zh-CN"/>
        </w:rPr>
        <w:t>Hypoadiponectinemia</w:t>
      </w:r>
      <w:proofErr w:type="spellEnd"/>
      <w:r w:rsidRPr="009C6AD4">
        <w:rPr>
          <w:rFonts w:ascii="Book Antiqua" w:eastAsia="宋体" w:hAnsi="Book Antiqua" w:cs="宋体"/>
          <w:lang w:eastAsia="zh-CN"/>
        </w:rPr>
        <w:t xml:space="preserve"> in obesity and type 2 diabetes: close association with insulin resistance and </w:t>
      </w:r>
      <w:proofErr w:type="spellStart"/>
      <w:r w:rsidRPr="009C6AD4">
        <w:rPr>
          <w:rFonts w:ascii="Book Antiqua" w:eastAsia="宋体" w:hAnsi="Book Antiqua" w:cs="宋体"/>
          <w:lang w:eastAsia="zh-CN"/>
        </w:rPr>
        <w:t>hyperinsulinemia</w:t>
      </w:r>
      <w:proofErr w:type="spellEnd"/>
      <w:r w:rsidRPr="009C6AD4">
        <w:rPr>
          <w:rFonts w:ascii="Book Antiqua" w:eastAsia="宋体" w:hAnsi="Book Antiqua" w:cs="宋体"/>
          <w:lang w:eastAsia="zh-CN"/>
        </w:rPr>
        <w:t xml:space="preserve">. </w:t>
      </w:r>
      <w:r w:rsidRPr="009C6AD4">
        <w:rPr>
          <w:rFonts w:ascii="Book Antiqua" w:eastAsia="宋体" w:hAnsi="Book Antiqua" w:cs="宋体"/>
          <w:i/>
          <w:iCs/>
          <w:lang w:eastAsia="zh-CN"/>
        </w:rPr>
        <w:t xml:space="preserve">J </w:t>
      </w:r>
      <w:proofErr w:type="spellStart"/>
      <w:r w:rsidRPr="009C6AD4">
        <w:rPr>
          <w:rFonts w:ascii="Book Antiqua" w:eastAsia="宋体" w:hAnsi="Book Antiqua" w:cs="宋体"/>
          <w:i/>
          <w:iCs/>
          <w:lang w:eastAsia="zh-CN"/>
        </w:rPr>
        <w:t>Clin</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Endocrinol</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Metab</w:t>
      </w:r>
      <w:proofErr w:type="spellEnd"/>
      <w:r w:rsidRPr="009C6AD4">
        <w:rPr>
          <w:rFonts w:ascii="Book Antiqua" w:eastAsia="宋体" w:hAnsi="Book Antiqua" w:cs="宋体"/>
          <w:lang w:eastAsia="zh-CN"/>
        </w:rPr>
        <w:t xml:space="preserve"> 2001; </w:t>
      </w:r>
      <w:r w:rsidRPr="009C6AD4">
        <w:rPr>
          <w:rFonts w:ascii="Book Antiqua" w:eastAsia="宋体" w:hAnsi="Book Antiqua" w:cs="宋体"/>
          <w:b/>
          <w:bCs/>
          <w:lang w:eastAsia="zh-CN"/>
        </w:rPr>
        <w:t>86</w:t>
      </w:r>
      <w:r w:rsidRPr="009C6AD4">
        <w:rPr>
          <w:rFonts w:ascii="Book Antiqua" w:eastAsia="宋体" w:hAnsi="Book Antiqua" w:cs="宋体"/>
          <w:lang w:eastAsia="zh-CN"/>
        </w:rPr>
        <w:t>: 1930-1935 [PMID: 11344187 DOI: 10.1210/jcem.86.5.7463]</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19 </w:t>
      </w:r>
      <w:proofErr w:type="spellStart"/>
      <w:r w:rsidRPr="009C6AD4">
        <w:rPr>
          <w:rFonts w:ascii="Book Antiqua" w:eastAsia="宋体" w:hAnsi="Book Antiqua" w:cs="宋体"/>
          <w:b/>
          <w:bCs/>
          <w:lang w:eastAsia="zh-CN"/>
        </w:rPr>
        <w:t>Mazurek</w:t>
      </w:r>
      <w:proofErr w:type="spellEnd"/>
      <w:r w:rsidRPr="009C6AD4">
        <w:rPr>
          <w:rFonts w:ascii="Book Antiqua" w:eastAsia="宋体" w:hAnsi="Book Antiqua" w:cs="宋体"/>
          <w:b/>
          <w:bCs/>
          <w:lang w:eastAsia="zh-CN"/>
        </w:rPr>
        <w:t xml:space="preserve"> T</w:t>
      </w:r>
      <w:r w:rsidRPr="009C6AD4">
        <w:rPr>
          <w:rFonts w:ascii="Book Antiqua" w:eastAsia="宋体" w:hAnsi="Book Antiqua" w:cs="宋体"/>
          <w:lang w:eastAsia="zh-CN"/>
        </w:rPr>
        <w:t xml:space="preserve">, Zhang L, </w:t>
      </w:r>
      <w:proofErr w:type="spellStart"/>
      <w:r w:rsidRPr="009C6AD4">
        <w:rPr>
          <w:rFonts w:ascii="Book Antiqua" w:eastAsia="宋体" w:hAnsi="Book Antiqua" w:cs="宋体"/>
          <w:lang w:eastAsia="zh-CN"/>
        </w:rPr>
        <w:t>Zalewski</w:t>
      </w:r>
      <w:proofErr w:type="spellEnd"/>
      <w:r w:rsidRPr="009C6AD4">
        <w:rPr>
          <w:rFonts w:ascii="Book Antiqua" w:eastAsia="宋体" w:hAnsi="Book Antiqua" w:cs="宋体"/>
          <w:lang w:eastAsia="zh-CN"/>
        </w:rPr>
        <w:t xml:space="preserve"> A, </w:t>
      </w:r>
      <w:proofErr w:type="spellStart"/>
      <w:r w:rsidRPr="009C6AD4">
        <w:rPr>
          <w:rFonts w:ascii="Book Antiqua" w:eastAsia="宋体" w:hAnsi="Book Antiqua" w:cs="宋体"/>
          <w:lang w:eastAsia="zh-CN"/>
        </w:rPr>
        <w:t>Mannion</w:t>
      </w:r>
      <w:proofErr w:type="spellEnd"/>
      <w:r w:rsidRPr="009C6AD4">
        <w:rPr>
          <w:rFonts w:ascii="Book Antiqua" w:eastAsia="宋体" w:hAnsi="Book Antiqua" w:cs="宋体"/>
          <w:lang w:eastAsia="zh-CN"/>
        </w:rPr>
        <w:t xml:space="preserve"> JD, Diehl JT, Arafat H, </w:t>
      </w:r>
      <w:proofErr w:type="spellStart"/>
      <w:r w:rsidRPr="009C6AD4">
        <w:rPr>
          <w:rFonts w:ascii="Book Antiqua" w:eastAsia="宋体" w:hAnsi="Book Antiqua" w:cs="宋体"/>
          <w:lang w:eastAsia="zh-CN"/>
        </w:rPr>
        <w:t>Sarov</w:t>
      </w:r>
      <w:proofErr w:type="spellEnd"/>
      <w:r w:rsidRPr="009C6AD4">
        <w:rPr>
          <w:rFonts w:ascii="Book Antiqua" w:eastAsia="宋体" w:hAnsi="Book Antiqua" w:cs="宋体"/>
          <w:lang w:eastAsia="zh-CN"/>
        </w:rPr>
        <w:t xml:space="preserve">-Blat L, O'Brien S, </w:t>
      </w:r>
      <w:proofErr w:type="spellStart"/>
      <w:r w:rsidRPr="009C6AD4">
        <w:rPr>
          <w:rFonts w:ascii="Book Antiqua" w:eastAsia="宋体" w:hAnsi="Book Antiqua" w:cs="宋体"/>
          <w:lang w:eastAsia="zh-CN"/>
        </w:rPr>
        <w:t>Keiper</w:t>
      </w:r>
      <w:proofErr w:type="spellEnd"/>
      <w:r w:rsidRPr="009C6AD4">
        <w:rPr>
          <w:rFonts w:ascii="Book Antiqua" w:eastAsia="宋体" w:hAnsi="Book Antiqua" w:cs="宋体"/>
          <w:lang w:eastAsia="zh-CN"/>
        </w:rPr>
        <w:t xml:space="preserve"> EA, Johnson AG, Martin J, Goldstein BJ, Shi Y. Human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is a source of inflammatory mediators. </w:t>
      </w:r>
      <w:r w:rsidRPr="009C6AD4">
        <w:rPr>
          <w:rFonts w:ascii="Book Antiqua" w:eastAsia="宋体" w:hAnsi="Book Antiqua" w:cs="宋体"/>
          <w:i/>
          <w:iCs/>
          <w:lang w:eastAsia="zh-CN"/>
        </w:rPr>
        <w:t>Circulation</w:t>
      </w:r>
      <w:r w:rsidRPr="009C6AD4">
        <w:rPr>
          <w:rFonts w:ascii="Book Antiqua" w:eastAsia="宋体" w:hAnsi="Book Antiqua" w:cs="宋体"/>
          <w:lang w:eastAsia="zh-CN"/>
        </w:rPr>
        <w:t xml:space="preserve"> 2003; </w:t>
      </w:r>
      <w:r w:rsidRPr="009C6AD4">
        <w:rPr>
          <w:rFonts w:ascii="Book Antiqua" w:eastAsia="宋体" w:hAnsi="Book Antiqua" w:cs="宋体"/>
          <w:b/>
          <w:bCs/>
          <w:lang w:eastAsia="zh-CN"/>
        </w:rPr>
        <w:t>108</w:t>
      </w:r>
      <w:r w:rsidRPr="009C6AD4">
        <w:rPr>
          <w:rFonts w:ascii="Book Antiqua" w:eastAsia="宋体" w:hAnsi="Book Antiqua" w:cs="宋体"/>
          <w:lang w:eastAsia="zh-CN"/>
        </w:rPr>
        <w:t>: 2460-2466 [PMID: 14581396 DOI: 10.1161/01.cir.0000099542.57313.c5]</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20 </w:t>
      </w:r>
      <w:proofErr w:type="spellStart"/>
      <w:r w:rsidRPr="009C6AD4">
        <w:rPr>
          <w:rFonts w:ascii="Book Antiqua" w:eastAsia="宋体" w:hAnsi="Book Antiqua" w:cs="宋体"/>
          <w:b/>
          <w:bCs/>
          <w:lang w:eastAsia="zh-CN"/>
        </w:rPr>
        <w:t>Yudkin</w:t>
      </w:r>
      <w:proofErr w:type="spellEnd"/>
      <w:r w:rsidRPr="009C6AD4">
        <w:rPr>
          <w:rFonts w:ascii="Book Antiqua" w:eastAsia="宋体" w:hAnsi="Book Antiqua" w:cs="宋体"/>
          <w:b/>
          <w:bCs/>
          <w:lang w:eastAsia="zh-CN"/>
        </w:rPr>
        <w:t xml:space="preserve"> JS</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Eringa</w:t>
      </w:r>
      <w:proofErr w:type="spellEnd"/>
      <w:r w:rsidRPr="009C6AD4">
        <w:rPr>
          <w:rFonts w:ascii="Book Antiqua" w:eastAsia="宋体" w:hAnsi="Book Antiqua" w:cs="宋体"/>
          <w:lang w:eastAsia="zh-CN"/>
        </w:rPr>
        <w:t xml:space="preserve"> E, </w:t>
      </w:r>
      <w:proofErr w:type="spellStart"/>
      <w:r w:rsidRPr="009C6AD4">
        <w:rPr>
          <w:rFonts w:ascii="Book Antiqua" w:eastAsia="宋体" w:hAnsi="Book Antiqua" w:cs="宋体"/>
          <w:lang w:eastAsia="zh-CN"/>
        </w:rPr>
        <w:t>Stehouwer</w:t>
      </w:r>
      <w:proofErr w:type="spellEnd"/>
      <w:r w:rsidRPr="009C6AD4">
        <w:rPr>
          <w:rFonts w:ascii="Book Antiqua" w:eastAsia="宋体" w:hAnsi="Book Antiqua" w:cs="宋体"/>
          <w:lang w:eastAsia="zh-CN"/>
        </w:rPr>
        <w:t xml:space="preserve"> CD. "</w:t>
      </w:r>
      <w:proofErr w:type="spellStart"/>
      <w:r w:rsidRPr="009C6AD4">
        <w:rPr>
          <w:rFonts w:ascii="Book Antiqua" w:eastAsia="宋体" w:hAnsi="Book Antiqua" w:cs="宋体"/>
          <w:lang w:eastAsia="zh-CN"/>
        </w:rPr>
        <w:t>Vasocrine</w:t>
      </w:r>
      <w:proofErr w:type="spellEnd"/>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signalling</w:t>
      </w:r>
      <w:proofErr w:type="spellEnd"/>
      <w:r w:rsidRPr="009C6AD4">
        <w:rPr>
          <w:rFonts w:ascii="Book Antiqua" w:eastAsia="宋体" w:hAnsi="Book Antiqua" w:cs="宋体"/>
          <w:lang w:eastAsia="zh-CN"/>
        </w:rPr>
        <w:t xml:space="preserve"> from perivascular fat: a mechanism linking insulin resistance to vascular disease. </w:t>
      </w:r>
      <w:r w:rsidRPr="009C6AD4">
        <w:rPr>
          <w:rFonts w:ascii="Book Antiqua" w:eastAsia="宋体" w:hAnsi="Book Antiqua" w:cs="宋体"/>
          <w:i/>
          <w:iCs/>
          <w:lang w:eastAsia="zh-CN"/>
        </w:rPr>
        <w:t>Lancet</w:t>
      </w:r>
      <w:r w:rsidRPr="009C6AD4">
        <w:rPr>
          <w:rFonts w:ascii="Book Antiqua" w:eastAsia="宋体" w:hAnsi="Book Antiqua" w:cs="宋体"/>
          <w:lang w:eastAsia="zh-CN"/>
        </w:rPr>
        <w:t xml:space="preserve"> </w:t>
      </w:r>
      <w:r w:rsidR="00D669B0">
        <w:rPr>
          <w:rFonts w:ascii="Book Antiqua" w:eastAsia="宋体" w:hAnsi="Book Antiqua" w:cs="宋体"/>
          <w:lang w:eastAsia="zh-CN"/>
        </w:rPr>
        <w:t>2005</w:t>
      </w:r>
      <w:bookmarkStart w:id="60" w:name="_GoBack"/>
      <w:bookmarkEnd w:id="60"/>
      <w:r w:rsidRPr="009C6AD4">
        <w:rPr>
          <w:rFonts w:ascii="Book Antiqua" w:eastAsia="宋体" w:hAnsi="Book Antiqua" w:cs="宋体"/>
          <w:lang w:eastAsia="zh-CN"/>
        </w:rPr>
        <w:t xml:space="preserve">; </w:t>
      </w:r>
      <w:r w:rsidRPr="009C6AD4">
        <w:rPr>
          <w:rFonts w:ascii="Book Antiqua" w:eastAsia="宋体" w:hAnsi="Book Antiqua" w:cs="宋体"/>
          <w:b/>
          <w:bCs/>
          <w:lang w:eastAsia="zh-CN"/>
        </w:rPr>
        <w:t>365</w:t>
      </w:r>
      <w:r w:rsidRPr="009C6AD4">
        <w:rPr>
          <w:rFonts w:ascii="Book Antiqua" w:eastAsia="宋体" w:hAnsi="Book Antiqua" w:cs="宋体"/>
          <w:lang w:eastAsia="zh-CN"/>
        </w:rPr>
        <w:t>: 1817-1820 [PMID: 15910955 DOI: 10.1016/s0140-</w:t>
      </w:r>
      <w:proofErr w:type="gramStart"/>
      <w:r w:rsidRPr="009C6AD4">
        <w:rPr>
          <w:rFonts w:ascii="Book Antiqua" w:eastAsia="宋体" w:hAnsi="Book Antiqua" w:cs="宋体"/>
          <w:lang w:eastAsia="zh-CN"/>
        </w:rPr>
        <w:t>6736(</w:t>
      </w:r>
      <w:proofErr w:type="gramEnd"/>
      <w:r w:rsidRPr="009C6AD4">
        <w:rPr>
          <w:rFonts w:ascii="Book Antiqua" w:eastAsia="宋体" w:hAnsi="Book Antiqua" w:cs="宋体"/>
          <w:lang w:eastAsia="zh-CN"/>
        </w:rPr>
        <w:t>05)66585-3]</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lastRenderedPageBreak/>
        <w:t xml:space="preserve">21 </w:t>
      </w:r>
      <w:proofErr w:type="spellStart"/>
      <w:r w:rsidRPr="009C6AD4">
        <w:rPr>
          <w:rFonts w:ascii="Book Antiqua" w:eastAsia="宋体" w:hAnsi="Book Antiqua" w:cs="宋体"/>
          <w:b/>
          <w:bCs/>
          <w:lang w:eastAsia="zh-CN"/>
        </w:rPr>
        <w:t>Sicari</w:t>
      </w:r>
      <w:proofErr w:type="spellEnd"/>
      <w:r w:rsidRPr="009C6AD4">
        <w:rPr>
          <w:rFonts w:ascii="Book Antiqua" w:eastAsia="宋体" w:hAnsi="Book Antiqua" w:cs="宋体"/>
          <w:b/>
          <w:bCs/>
          <w:lang w:eastAsia="zh-CN"/>
        </w:rPr>
        <w:t xml:space="preserve"> R</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Sironi</w:t>
      </w:r>
      <w:proofErr w:type="spellEnd"/>
      <w:r w:rsidRPr="009C6AD4">
        <w:rPr>
          <w:rFonts w:ascii="Book Antiqua" w:eastAsia="宋体" w:hAnsi="Book Antiqua" w:cs="宋体"/>
          <w:lang w:eastAsia="zh-CN"/>
        </w:rPr>
        <w:t xml:space="preserve"> AM, </w:t>
      </w:r>
      <w:proofErr w:type="spellStart"/>
      <w:r w:rsidRPr="009C6AD4">
        <w:rPr>
          <w:rFonts w:ascii="Book Antiqua" w:eastAsia="宋体" w:hAnsi="Book Antiqua" w:cs="宋体"/>
          <w:lang w:eastAsia="zh-CN"/>
        </w:rPr>
        <w:t>Petz</w:t>
      </w:r>
      <w:proofErr w:type="spellEnd"/>
      <w:r w:rsidRPr="009C6AD4">
        <w:rPr>
          <w:rFonts w:ascii="Book Antiqua" w:eastAsia="宋体" w:hAnsi="Book Antiqua" w:cs="宋体"/>
          <w:lang w:eastAsia="zh-CN"/>
        </w:rPr>
        <w:t xml:space="preserve"> R, </w:t>
      </w:r>
      <w:proofErr w:type="spellStart"/>
      <w:r w:rsidRPr="009C6AD4">
        <w:rPr>
          <w:rFonts w:ascii="Book Antiqua" w:eastAsia="宋体" w:hAnsi="Book Antiqua" w:cs="宋体"/>
          <w:lang w:eastAsia="zh-CN"/>
        </w:rPr>
        <w:t>Frassi</w:t>
      </w:r>
      <w:proofErr w:type="spellEnd"/>
      <w:r w:rsidRPr="009C6AD4">
        <w:rPr>
          <w:rFonts w:ascii="Book Antiqua" w:eastAsia="宋体" w:hAnsi="Book Antiqua" w:cs="宋体"/>
          <w:lang w:eastAsia="zh-CN"/>
        </w:rPr>
        <w:t xml:space="preserve"> F, </w:t>
      </w:r>
      <w:proofErr w:type="spellStart"/>
      <w:r w:rsidRPr="009C6AD4">
        <w:rPr>
          <w:rFonts w:ascii="Book Antiqua" w:eastAsia="宋体" w:hAnsi="Book Antiqua" w:cs="宋体"/>
          <w:lang w:eastAsia="zh-CN"/>
        </w:rPr>
        <w:t>Chubuchny</w:t>
      </w:r>
      <w:proofErr w:type="spellEnd"/>
      <w:r w:rsidRPr="009C6AD4">
        <w:rPr>
          <w:rFonts w:ascii="Book Antiqua" w:eastAsia="宋体" w:hAnsi="Book Antiqua" w:cs="宋体"/>
          <w:lang w:eastAsia="zh-CN"/>
        </w:rPr>
        <w:t xml:space="preserve"> V, De </w:t>
      </w:r>
      <w:proofErr w:type="spellStart"/>
      <w:r w:rsidRPr="009C6AD4">
        <w:rPr>
          <w:rFonts w:ascii="Book Antiqua" w:eastAsia="宋体" w:hAnsi="Book Antiqua" w:cs="宋体"/>
          <w:lang w:eastAsia="zh-CN"/>
        </w:rPr>
        <w:t>Marchi</w:t>
      </w:r>
      <w:proofErr w:type="spellEnd"/>
      <w:r w:rsidRPr="009C6AD4">
        <w:rPr>
          <w:rFonts w:ascii="Book Antiqua" w:eastAsia="宋体" w:hAnsi="Book Antiqua" w:cs="宋体"/>
          <w:lang w:eastAsia="zh-CN"/>
        </w:rPr>
        <w:t xml:space="preserve"> D, </w:t>
      </w:r>
      <w:proofErr w:type="spellStart"/>
      <w:r w:rsidRPr="009C6AD4">
        <w:rPr>
          <w:rFonts w:ascii="Book Antiqua" w:eastAsia="宋体" w:hAnsi="Book Antiqua" w:cs="宋体"/>
          <w:lang w:eastAsia="zh-CN"/>
        </w:rPr>
        <w:t>Positano</w:t>
      </w:r>
      <w:proofErr w:type="spellEnd"/>
      <w:r w:rsidRPr="009C6AD4">
        <w:rPr>
          <w:rFonts w:ascii="Book Antiqua" w:eastAsia="宋体" w:hAnsi="Book Antiqua" w:cs="宋体"/>
          <w:lang w:eastAsia="zh-CN"/>
        </w:rPr>
        <w:t xml:space="preserve"> V, Lombardi M, </w:t>
      </w:r>
      <w:proofErr w:type="spellStart"/>
      <w:r w:rsidRPr="009C6AD4">
        <w:rPr>
          <w:rFonts w:ascii="Book Antiqua" w:eastAsia="宋体" w:hAnsi="Book Antiqua" w:cs="宋体"/>
          <w:lang w:eastAsia="zh-CN"/>
        </w:rPr>
        <w:t>Picano</w:t>
      </w:r>
      <w:proofErr w:type="spellEnd"/>
      <w:r w:rsidRPr="009C6AD4">
        <w:rPr>
          <w:rFonts w:ascii="Book Antiqua" w:eastAsia="宋体" w:hAnsi="Book Antiqua" w:cs="宋体"/>
          <w:lang w:eastAsia="zh-CN"/>
        </w:rPr>
        <w:t xml:space="preserve"> E, </w:t>
      </w:r>
      <w:proofErr w:type="spellStart"/>
      <w:r w:rsidRPr="009C6AD4">
        <w:rPr>
          <w:rFonts w:ascii="Book Antiqua" w:eastAsia="宋体" w:hAnsi="Book Antiqua" w:cs="宋体"/>
          <w:lang w:eastAsia="zh-CN"/>
        </w:rPr>
        <w:t>Gastaldelli</w:t>
      </w:r>
      <w:proofErr w:type="spellEnd"/>
      <w:r w:rsidRPr="009C6AD4">
        <w:rPr>
          <w:rFonts w:ascii="Book Antiqua" w:eastAsia="宋体" w:hAnsi="Book Antiqua" w:cs="宋体"/>
          <w:lang w:eastAsia="zh-CN"/>
        </w:rPr>
        <w:t xml:space="preserve"> A. Pericardial rather than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is a </w:t>
      </w:r>
      <w:proofErr w:type="spellStart"/>
      <w:r w:rsidRPr="009C6AD4">
        <w:rPr>
          <w:rFonts w:ascii="Book Antiqua" w:eastAsia="宋体" w:hAnsi="Book Antiqua" w:cs="宋体"/>
          <w:lang w:eastAsia="zh-CN"/>
        </w:rPr>
        <w:t>cardiometabolic</w:t>
      </w:r>
      <w:proofErr w:type="spellEnd"/>
      <w:r w:rsidRPr="009C6AD4">
        <w:rPr>
          <w:rFonts w:ascii="Book Antiqua" w:eastAsia="宋体" w:hAnsi="Book Antiqua" w:cs="宋体"/>
          <w:lang w:eastAsia="zh-CN"/>
        </w:rPr>
        <w:t xml:space="preserve"> risk marker: an MRI vs echo study. </w:t>
      </w:r>
      <w:r w:rsidRPr="009C6AD4">
        <w:rPr>
          <w:rFonts w:ascii="Book Antiqua" w:eastAsia="宋体" w:hAnsi="Book Antiqua" w:cs="宋体"/>
          <w:i/>
          <w:iCs/>
          <w:lang w:eastAsia="zh-CN"/>
        </w:rPr>
        <w:t xml:space="preserve">J Am </w:t>
      </w:r>
      <w:proofErr w:type="spellStart"/>
      <w:r w:rsidRPr="009C6AD4">
        <w:rPr>
          <w:rFonts w:ascii="Book Antiqua" w:eastAsia="宋体" w:hAnsi="Book Antiqua" w:cs="宋体"/>
          <w:i/>
          <w:iCs/>
          <w:lang w:eastAsia="zh-CN"/>
        </w:rPr>
        <w:t>Soc</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Echocardiogr</w:t>
      </w:r>
      <w:proofErr w:type="spellEnd"/>
      <w:r w:rsidRPr="009C6AD4">
        <w:rPr>
          <w:rFonts w:ascii="Book Antiqua" w:eastAsia="宋体" w:hAnsi="Book Antiqua" w:cs="宋体"/>
          <w:lang w:eastAsia="zh-CN"/>
        </w:rPr>
        <w:t xml:space="preserve"> 2011; </w:t>
      </w:r>
      <w:r w:rsidRPr="009C6AD4">
        <w:rPr>
          <w:rFonts w:ascii="Book Antiqua" w:eastAsia="宋体" w:hAnsi="Book Antiqua" w:cs="宋体"/>
          <w:b/>
          <w:bCs/>
          <w:lang w:eastAsia="zh-CN"/>
        </w:rPr>
        <w:t>24</w:t>
      </w:r>
      <w:r w:rsidRPr="009C6AD4">
        <w:rPr>
          <w:rFonts w:ascii="Book Antiqua" w:eastAsia="宋体" w:hAnsi="Book Antiqua" w:cs="宋体"/>
          <w:lang w:eastAsia="zh-CN"/>
        </w:rPr>
        <w:t>: 1156-1162 [PMID: 21795020 DOI: 10.1016/j.echo.2011.06.013]</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22 </w:t>
      </w:r>
      <w:r w:rsidRPr="009C6AD4">
        <w:rPr>
          <w:rFonts w:ascii="Book Antiqua" w:eastAsia="宋体" w:hAnsi="Book Antiqua" w:cs="宋体"/>
          <w:b/>
          <w:bCs/>
          <w:lang w:eastAsia="zh-CN"/>
        </w:rPr>
        <w:t>Kim HM</w:t>
      </w:r>
      <w:r w:rsidRPr="009C6AD4">
        <w:rPr>
          <w:rFonts w:ascii="Book Antiqua" w:eastAsia="宋体" w:hAnsi="Book Antiqua" w:cs="宋体"/>
          <w:lang w:eastAsia="zh-CN"/>
        </w:rPr>
        <w:t xml:space="preserve">, Kim KJ, Lee HJ, Yu HT, Moon JH, Kang ES, Cha BS, Lee HC, Lee BW, Kim YJ.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thickness is an indicator for coronary artery stenosis in asymptomatic type 2 diabetic patients: its assessment by cardiac magnetic resonance. </w:t>
      </w:r>
      <w:proofErr w:type="spellStart"/>
      <w:r w:rsidRPr="009C6AD4">
        <w:rPr>
          <w:rFonts w:ascii="Book Antiqua" w:eastAsia="宋体" w:hAnsi="Book Antiqua" w:cs="宋体"/>
          <w:i/>
          <w:iCs/>
          <w:lang w:eastAsia="zh-CN"/>
        </w:rPr>
        <w:t>Cardiovasc</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Diabetol</w:t>
      </w:r>
      <w:proofErr w:type="spellEnd"/>
      <w:r w:rsidRPr="009C6AD4">
        <w:rPr>
          <w:rFonts w:ascii="Book Antiqua" w:eastAsia="宋体" w:hAnsi="Book Antiqua" w:cs="宋体"/>
          <w:lang w:eastAsia="zh-CN"/>
        </w:rPr>
        <w:t xml:space="preserve"> 2012; </w:t>
      </w:r>
      <w:r w:rsidRPr="009C6AD4">
        <w:rPr>
          <w:rFonts w:ascii="Book Antiqua" w:eastAsia="宋体" w:hAnsi="Book Antiqua" w:cs="宋体"/>
          <w:b/>
          <w:bCs/>
          <w:lang w:eastAsia="zh-CN"/>
        </w:rPr>
        <w:t>11</w:t>
      </w:r>
      <w:r w:rsidRPr="009C6AD4">
        <w:rPr>
          <w:rFonts w:ascii="Book Antiqua" w:eastAsia="宋体" w:hAnsi="Book Antiqua" w:cs="宋体"/>
          <w:lang w:eastAsia="zh-CN"/>
        </w:rPr>
        <w:t>: 83 [PMID: 22809408 DOI: 10.1186/1475-2840-11-83]</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23 </w:t>
      </w:r>
      <w:r w:rsidRPr="009C6AD4">
        <w:rPr>
          <w:rFonts w:ascii="Book Antiqua" w:eastAsia="宋体" w:hAnsi="Book Antiqua" w:cs="宋体"/>
          <w:b/>
          <w:bCs/>
          <w:lang w:eastAsia="zh-CN"/>
        </w:rPr>
        <w:t>Chen WW</w:t>
      </w:r>
      <w:r w:rsidRPr="009C6AD4">
        <w:rPr>
          <w:rFonts w:ascii="Book Antiqua" w:eastAsia="宋体" w:hAnsi="Book Antiqua" w:cs="宋体"/>
          <w:lang w:eastAsia="zh-CN"/>
        </w:rPr>
        <w:t xml:space="preserve">, Li L, Yang GY, Li K, Qi XY, Zhu W, Tang Y, Liu H, Boden G. Circulating FGF-21 levels in normal subjects and in newly diagnose patients with Type 2 diabetes mellitus. </w:t>
      </w:r>
      <w:proofErr w:type="spellStart"/>
      <w:r w:rsidRPr="009C6AD4">
        <w:rPr>
          <w:rFonts w:ascii="Book Antiqua" w:eastAsia="宋体" w:hAnsi="Book Antiqua" w:cs="宋体"/>
          <w:i/>
          <w:iCs/>
          <w:lang w:eastAsia="zh-CN"/>
        </w:rPr>
        <w:t>Exp</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Clin</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Endocrinol</w:t>
      </w:r>
      <w:proofErr w:type="spellEnd"/>
      <w:r w:rsidRPr="009C6AD4">
        <w:rPr>
          <w:rFonts w:ascii="Book Antiqua" w:eastAsia="宋体" w:hAnsi="Book Antiqua" w:cs="宋体"/>
          <w:i/>
          <w:iCs/>
          <w:lang w:eastAsia="zh-CN"/>
        </w:rPr>
        <w:t xml:space="preserve"> Diabetes</w:t>
      </w:r>
      <w:r w:rsidRPr="009C6AD4">
        <w:rPr>
          <w:rFonts w:ascii="Book Antiqua" w:eastAsia="宋体" w:hAnsi="Book Antiqua" w:cs="宋体"/>
          <w:lang w:eastAsia="zh-CN"/>
        </w:rPr>
        <w:t xml:space="preserve"> 2008; </w:t>
      </w:r>
      <w:r w:rsidRPr="009C6AD4">
        <w:rPr>
          <w:rFonts w:ascii="Book Antiqua" w:eastAsia="宋体" w:hAnsi="Book Antiqua" w:cs="宋体"/>
          <w:b/>
          <w:bCs/>
          <w:lang w:eastAsia="zh-CN"/>
        </w:rPr>
        <w:t>116</w:t>
      </w:r>
      <w:r w:rsidRPr="009C6AD4">
        <w:rPr>
          <w:rFonts w:ascii="Book Antiqua" w:eastAsia="宋体" w:hAnsi="Book Antiqua" w:cs="宋体"/>
          <w:lang w:eastAsia="zh-CN"/>
        </w:rPr>
        <w:t>: 65-68 [PMID: 17926232 DOI: 10.1055/s-2007-985148]</w:t>
      </w:r>
    </w:p>
    <w:p w:rsidR="00A04F17" w:rsidRPr="009C6AD4" w:rsidRDefault="00A04F17" w:rsidP="00A04F17">
      <w:pPr>
        <w:spacing w:after="0" w:line="360" w:lineRule="auto"/>
        <w:jc w:val="both"/>
        <w:rPr>
          <w:rFonts w:ascii="Book Antiqua" w:eastAsia="宋体" w:hAnsi="Book Antiqua" w:cs="宋体"/>
          <w:lang w:eastAsia="zh-CN"/>
        </w:rPr>
      </w:pPr>
      <w:proofErr w:type="gramStart"/>
      <w:r w:rsidRPr="009C6AD4">
        <w:rPr>
          <w:rFonts w:ascii="Book Antiqua" w:eastAsia="宋体" w:hAnsi="Book Antiqua" w:cs="宋体"/>
          <w:lang w:eastAsia="zh-CN"/>
        </w:rPr>
        <w:t xml:space="preserve">24 </w:t>
      </w:r>
      <w:proofErr w:type="spellStart"/>
      <w:r w:rsidRPr="009C6AD4">
        <w:rPr>
          <w:rFonts w:ascii="Book Antiqua" w:eastAsia="宋体" w:hAnsi="Book Antiqua" w:cs="宋体"/>
          <w:b/>
          <w:bCs/>
          <w:lang w:eastAsia="zh-CN"/>
        </w:rPr>
        <w:t>Iacobellis</w:t>
      </w:r>
      <w:proofErr w:type="spellEnd"/>
      <w:r w:rsidRPr="009C6AD4">
        <w:rPr>
          <w:rFonts w:ascii="Book Antiqua" w:eastAsia="宋体" w:hAnsi="Book Antiqua" w:cs="宋体"/>
          <w:b/>
          <w:bCs/>
          <w:lang w:eastAsia="zh-CN"/>
        </w:rPr>
        <w:t xml:space="preserve"> G</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Willens</w:t>
      </w:r>
      <w:proofErr w:type="spellEnd"/>
      <w:r w:rsidRPr="009C6AD4">
        <w:rPr>
          <w:rFonts w:ascii="Book Antiqua" w:eastAsia="宋体" w:hAnsi="Book Antiqua" w:cs="宋体"/>
          <w:lang w:eastAsia="zh-CN"/>
        </w:rPr>
        <w:t xml:space="preserve"> HJ.</w:t>
      </w:r>
      <w:proofErr w:type="gramEnd"/>
      <w:r w:rsidRPr="009C6AD4">
        <w:rPr>
          <w:rFonts w:ascii="Book Antiqua" w:eastAsia="宋体" w:hAnsi="Book Antiqua" w:cs="宋体"/>
          <w:lang w:eastAsia="zh-CN"/>
        </w:rPr>
        <w:t xml:space="preserve"> Echocardiographic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a review of research and clinical applications. </w:t>
      </w:r>
      <w:r w:rsidRPr="009C6AD4">
        <w:rPr>
          <w:rFonts w:ascii="Book Antiqua" w:eastAsia="宋体" w:hAnsi="Book Antiqua" w:cs="宋体"/>
          <w:i/>
          <w:iCs/>
          <w:lang w:eastAsia="zh-CN"/>
        </w:rPr>
        <w:t xml:space="preserve">J Am </w:t>
      </w:r>
      <w:proofErr w:type="spellStart"/>
      <w:r w:rsidRPr="009C6AD4">
        <w:rPr>
          <w:rFonts w:ascii="Book Antiqua" w:eastAsia="宋体" w:hAnsi="Book Antiqua" w:cs="宋体"/>
          <w:i/>
          <w:iCs/>
          <w:lang w:eastAsia="zh-CN"/>
        </w:rPr>
        <w:t>Soc</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Echocardiogr</w:t>
      </w:r>
      <w:proofErr w:type="spellEnd"/>
      <w:r w:rsidRPr="009C6AD4">
        <w:rPr>
          <w:rFonts w:ascii="Book Antiqua" w:eastAsia="宋体" w:hAnsi="Book Antiqua" w:cs="宋体"/>
          <w:lang w:eastAsia="zh-CN"/>
        </w:rPr>
        <w:t xml:space="preserve"> 2009; </w:t>
      </w:r>
      <w:r w:rsidRPr="009C6AD4">
        <w:rPr>
          <w:rFonts w:ascii="Book Antiqua" w:eastAsia="宋体" w:hAnsi="Book Antiqua" w:cs="宋体"/>
          <w:b/>
          <w:bCs/>
          <w:lang w:eastAsia="zh-CN"/>
        </w:rPr>
        <w:t>22</w:t>
      </w:r>
      <w:r>
        <w:rPr>
          <w:rFonts w:ascii="Book Antiqua" w:eastAsia="宋体" w:hAnsi="Book Antiqua" w:cs="宋体"/>
          <w:lang w:eastAsia="zh-CN"/>
        </w:rPr>
        <w:t>: 1311-139; quiz 1311-139</w:t>
      </w:r>
      <w:r w:rsidRPr="009C6AD4">
        <w:rPr>
          <w:rFonts w:ascii="Book Antiqua" w:eastAsia="宋体" w:hAnsi="Book Antiqua" w:cs="宋体"/>
          <w:lang w:eastAsia="zh-CN"/>
        </w:rPr>
        <w:t xml:space="preserve"> [PMID: 19944955 DOI: 10.1016/j.echo.2009.10.013]</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25 </w:t>
      </w:r>
      <w:r w:rsidRPr="009C6AD4">
        <w:rPr>
          <w:rFonts w:ascii="Book Antiqua" w:eastAsia="宋体" w:hAnsi="Book Antiqua" w:cs="宋体"/>
          <w:b/>
          <w:bCs/>
          <w:lang w:eastAsia="zh-CN"/>
        </w:rPr>
        <w:t>Malavazos AE</w:t>
      </w:r>
      <w:r w:rsidRPr="009C6AD4">
        <w:rPr>
          <w:rFonts w:ascii="Book Antiqua" w:eastAsia="宋体" w:hAnsi="Book Antiqua" w:cs="宋体"/>
          <w:lang w:eastAsia="zh-CN"/>
        </w:rPr>
        <w:t xml:space="preserve">, Di Leo G, </w:t>
      </w:r>
      <w:proofErr w:type="spellStart"/>
      <w:r w:rsidRPr="009C6AD4">
        <w:rPr>
          <w:rFonts w:ascii="Book Antiqua" w:eastAsia="宋体" w:hAnsi="Book Antiqua" w:cs="宋体"/>
          <w:lang w:eastAsia="zh-CN"/>
        </w:rPr>
        <w:t>Secchi</w:t>
      </w:r>
      <w:proofErr w:type="spellEnd"/>
      <w:r w:rsidRPr="009C6AD4">
        <w:rPr>
          <w:rFonts w:ascii="Book Antiqua" w:eastAsia="宋体" w:hAnsi="Book Antiqua" w:cs="宋体"/>
          <w:lang w:eastAsia="zh-CN"/>
        </w:rPr>
        <w:t xml:space="preserve"> F, </w:t>
      </w:r>
      <w:proofErr w:type="spellStart"/>
      <w:r w:rsidRPr="009C6AD4">
        <w:rPr>
          <w:rFonts w:ascii="Book Antiqua" w:eastAsia="宋体" w:hAnsi="Book Antiqua" w:cs="宋体"/>
          <w:lang w:eastAsia="zh-CN"/>
        </w:rPr>
        <w:t>Lupo</w:t>
      </w:r>
      <w:proofErr w:type="spellEnd"/>
      <w:r w:rsidRPr="009C6AD4">
        <w:rPr>
          <w:rFonts w:ascii="Book Antiqua" w:eastAsia="宋体" w:hAnsi="Book Antiqua" w:cs="宋体"/>
          <w:lang w:eastAsia="zh-CN"/>
        </w:rPr>
        <w:t xml:space="preserve"> EN, </w:t>
      </w:r>
      <w:proofErr w:type="spellStart"/>
      <w:r w:rsidRPr="009C6AD4">
        <w:rPr>
          <w:rFonts w:ascii="Book Antiqua" w:eastAsia="宋体" w:hAnsi="Book Antiqua" w:cs="宋体"/>
          <w:lang w:eastAsia="zh-CN"/>
        </w:rPr>
        <w:t>Dogliotti</w:t>
      </w:r>
      <w:proofErr w:type="spellEnd"/>
      <w:r w:rsidRPr="009C6AD4">
        <w:rPr>
          <w:rFonts w:ascii="Book Antiqua" w:eastAsia="宋体" w:hAnsi="Book Antiqua" w:cs="宋体"/>
          <w:lang w:eastAsia="zh-CN"/>
        </w:rPr>
        <w:t xml:space="preserve"> G, </w:t>
      </w:r>
      <w:proofErr w:type="spellStart"/>
      <w:r w:rsidRPr="009C6AD4">
        <w:rPr>
          <w:rFonts w:ascii="Book Antiqua" w:eastAsia="宋体" w:hAnsi="Book Antiqua" w:cs="宋体"/>
          <w:lang w:eastAsia="zh-CN"/>
        </w:rPr>
        <w:t>Coman</w:t>
      </w:r>
      <w:proofErr w:type="spellEnd"/>
      <w:r w:rsidRPr="009C6AD4">
        <w:rPr>
          <w:rFonts w:ascii="Book Antiqua" w:eastAsia="宋体" w:hAnsi="Book Antiqua" w:cs="宋体"/>
          <w:lang w:eastAsia="zh-CN"/>
        </w:rPr>
        <w:t xml:space="preserve"> C, </w:t>
      </w:r>
      <w:proofErr w:type="spellStart"/>
      <w:r w:rsidRPr="009C6AD4">
        <w:rPr>
          <w:rFonts w:ascii="Book Antiqua" w:eastAsia="宋体" w:hAnsi="Book Antiqua" w:cs="宋体"/>
          <w:lang w:eastAsia="zh-CN"/>
        </w:rPr>
        <w:t>Morricone</w:t>
      </w:r>
      <w:proofErr w:type="spellEnd"/>
      <w:r w:rsidRPr="009C6AD4">
        <w:rPr>
          <w:rFonts w:ascii="Book Antiqua" w:eastAsia="宋体" w:hAnsi="Book Antiqua" w:cs="宋体"/>
          <w:lang w:eastAsia="zh-CN"/>
        </w:rPr>
        <w:t xml:space="preserve"> L, </w:t>
      </w:r>
      <w:proofErr w:type="spellStart"/>
      <w:r w:rsidRPr="009C6AD4">
        <w:rPr>
          <w:rFonts w:ascii="Book Antiqua" w:eastAsia="宋体" w:hAnsi="Book Antiqua" w:cs="宋体"/>
          <w:lang w:eastAsia="zh-CN"/>
        </w:rPr>
        <w:t>Corsi</w:t>
      </w:r>
      <w:proofErr w:type="spellEnd"/>
      <w:r w:rsidRPr="009C6AD4">
        <w:rPr>
          <w:rFonts w:ascii="Book Antiqua" w:eastAsia="宋体" w:hAnsi="Book Antiqua" w:cs="宋体"/>
          <w:lang w:eastAsia="zh-CN"/>
        </w:rPr>
        <w:t xml:space="preserve"> MM, </w:t>
      </w:r>
      <w:proofErr w:type="spellStart"/>
      <w:r w:rsidRPr="009C6AD4">
        <w:rPr>
          <w:rFonts w:ascii="Book Antiqua" w:eastAsia="宋体" w:hAnsi="Book Antiqua" w:cs="宋体"/>
          <w:lang w:eastAsia="zh-CN"/>
        </w:rPr>
        <w:t>Sardanelli</w:t>
      </w:r>
      <w:proofErr w:type="spellEnd"/>
      <w:r w:rsidRPr="009C6AD4">
        <w:rPr>
          <w:rFonts w:ascii="Book Antiqua" w:eastAsia="宋体" w:hAnsi="Book Antiqua" w:cs="宋体"/>
          <w:lang w:eastAsia="zh-CN"/>
        </w:rPr>
        <w:t xml:space="preserve"> F, </w:t>
      </w:r>
      <w:proofErr w:type="spellStart"/>
      <w:r w:rsidRPr="009C6AD4">
        <w:rPr>
          <w:rFonts w:ascii="Book Antiqua" w:eastAsia="宋体" w:hAnsi="Book Antiqua" w:cs="宋体"/>
          <w:lang w:eastAsia="zh-CN"/>
        </w:rPr>
        <w:t>Iacobellis</w:t>
      </w:r>
      <w:proofErr w:type="spellEnd"/>
      <w:r w:rsidRPr="009C6AD4">
        <w:rPr>
          <w:rFonts w:ascii="Book Antiqua" w:eastAsia="宋体" w:hAnsi="Book Antiqua" w:cs="宋体"/>
          <w:lang w:eastAsia="zh-CN"/>
        </w:rPr>
        <w:t xml:space="preserve"> G. Relation of echocardiographic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thickness and myocardial fat. </w:t>
      </w:r>
      <w:r w:rsidRPr="009C6AD4">
        <w:rPr>
          <w:rFonts w:ascii="Book Antiqua" w:eastAsia="宋体" w:hAnsi="Book Antiqua" w:cs="宋体"/>
          <w:i/>
          <w:iCs/>
          <w:lang w:eastAsia="zh-CN"/>
        </w:rPr>
        <w:t xml:space="preserve">Am J </w:t>
      </w:r>
      <w:proofErr w:type="spellStart"/>
      <w:r w:rsidRPr="009C6AD4">
        <w:rPr>
          <w:rFonts w:ascii="Book Antiqua" w:eastAsia="宋体" w:hAnsi="Book Antiqua" w:cs="宋体"/>
          <w:i/>
          <w:iCs/>
          <w:lang w:eastAsia="zh-CN"/>
        </w:rPr>
        <w:t>Cardiol</w:t>
      </w:r>
      <w:proofErr w:type="spellEnd"/>
      <w:r w:rsidRPr="009C6AD4">
        <w:rPr>
          <w:rFonts w:ascii="Book Antiqua" w:eastAsia="宋体" w:hAnsi="Book Antiqua" w:cs="宋体"/>
          <w:lang w:eastAsia="zh-CN"/>
        </w:rPr>
        <w:t xml:space="preserve"> 2010; </w:t>
      </w:r>
      <w:r w:rsidRPr="009C6AD4">
        <w:rPr>
          <w:rFonts w:ascii="Book Antiqua" w:eastAsia="宋体" w:hAnsi="Book Antiqua" w:cs="宋体"/>
          <w:b/>
          <w:bCs/>
          <w:lang w:eastAsia="zh-CN"/>
        </w:rPr>
        <w:t>105</w:t>
      </w:r>
      <w:r w:rsidRPr="009C6AD4">
        <w:rPr>
          <w:rFonts w:ascii="Book Antiqua" w:eastAsia="宋体" w:hAnsi="Book Antiqua" w:cs="宋体"/>
          <w:lang w:eastAsia="zh-CN"/>
        </w:rPr>
        <w:t>: 1831-1835 [PMID: 20538139 DOI: 10.1016/j.amjcard.2010.01.368]</w:t>
      </w:r>
    </w:p>
    <w:p w:rsidR="00A04F17" w:rsidRPr="009C6AD4" w:rsidRDefault="00A04F17" w:rsidP="00A04F17">
      <w:pPr>
        <w:spacing w:after="0" w:line="360" w:lineRule="auto"/>
        <w:jc w:val="both"/>
        <w:rPr>
          <w:rFonts w:ascii="Book Antiqua" w:eastAsia="宋体" w:hAnsi="Book Antiqua" w:cs="宋体"/>
          <w:lang w:eastAsia="zh-CN"/>
        </w:rPr>
      </w:pPr>
      <w:proofErr w:type="gramStart"/>
      <w:r w:rsidRPr="009C6AD4">
        <w:rPr>
          <w:rFonts w:ascii="Book Antiqua" w:eastAsia="宋体" w:hAnsi="Book Antiqua" w:cs="宋体"/>
          <w:lang w:eastAsia="zh-CN"/>
        </w:rPr>
        <w:t xml:space="preserve">26 </w:t>
      </w:r>
      <w:proofErr w:type="spellStart"/>
      <w:r w:rsidRPr="009C6AD4">
        <w:rPr>
          <w:rFonts w:ascii="Book Antiqua" w:eastAsia="宋体" w:hAnsi="Book Antiqua" w:cs="宋体"/>
          <w:b/>
          <w:bCs/>
          <w:lang w:eastAsia="zh-CN"/>
        </w:rPr>
        <w:t>Iozzo</w:t>
      </w:r>
      <w:proofErr w:type="spellEnd"/>
      <w:r w:rsidRPr="009C6AD4">
        <w:rPr>
          <w:rFonts w:ascii="Book Antiqua" w:eastAsia="宋体" w:hAnsi="Book Antiqua" w:cs="宋体"/>
          <w:b/>
          <w:bCs/>
          <w:lang w:eastAsia="zh-CN"/>
        </w:rPr>
        <w:t xml:space="preserve"> P</w:t>
      </w:r>
      <w:r w:rsidRPr="009C6AD4">
        <w:rPr>
          <w:rFonts w:ascii="Book Antiqua" w:eastAsia="宋体" w:hAnsi="Book Antiqua" w:cs="宋体"/>
          <w:lang w:eastAsia="zh-CN"/>
        </w:rPr>
        <w:t xml:space="preserve">. Myocardial, perivascular, and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w:t>
      </w:r>
      <w:proofErr w:type="gramEnd"/>
      <w:r w:rsidRPr="009C6AD4">
        <w:rPr>
          <w:rFonts w:ascii="Book Antiqua" w:eastAsia="宋体" w:hAnsi="Book Antiqua" w:cs="宋体"/>
          <w:lang w:eastAsia="zh-CN"/>
        </w:rPr>
        <w:t xml:space="preserve"> </w:t>
      </w:r>
      <w:r w:rsidRPr="009C6AD4">
        <w:rPr>
          <w:rFonts w:ascii="Book Antiqua" w:eastAsia="宋体" w:hAnsi="Book Antiqua" w:cs="宋体"/>
          <w:i/>
          <w:iCs/>
          <w:lang w:eastAsia="zh-CN"/>
        </w:rPr>
        <w:t>Diabetes Care</w:t>
      </w:r>
      <w:r w:rsidRPr="009C6AD4">
        <w:rPr>
          <w:rFonts w:ascii="Book Antiqua" w:eastAsia="宋体" w:hAnsi="Book Antiqua" w:cs="宋体"/>
          <w:lang w:eastAsia="zh-CN"/>
        </w:rPr>
        <w:t xml:space="preserve"> 2011; </w:t>
      </w:r>
      <w:r w:rsidRPr="009C6AD4">
        <w:rPr>
          <w:rFonts w:ascii="Book Antiqua" w:eastAsia="宋体" w:hAnsi="Book Antiqua" w:cs="宋体"/>
          <w:b/>
          <w:bCs/>
          <w:lang w:eastAsia="zh-CN"/>
        </w:rPr>
        <w:t xml:space="preserve">34 </w:t>
      </w:r>
      <w:proofErr w:type="spellStart"/>
      <w:r w:rsidRPr="009C6AD4">
        <w:rPr>
          <w:rFonts w:ascii="Book Antiqua" w:eastAsia="宋体" w:hAnsi="Book Antiqua" w:cs="宋体"/>
          <w:bCs/>
          <w:lang w:eastAsia="zh-CN"/>
        </w:rPr>
        <w:t>Suppl</w:t>
      </w:r>
      <w:proofErr w:type="spellEnd"/>
      <w:r w:rsidRPr="009C6AD4">
        <w:rPr>
          <w:rFonts w:ascii="Book Antiqua" w:eastAsia="宋体" w:hAnsi="Book Antiqua" w:cs="宋体"/>
          <w:bCs/>
          <w:lang w:eastAsia="zh-CN"/>
        </w:rPr>
        <w:t xml:space="preserve"> 2</w:t>
      </w:r>
      <w:r w:rsidRPr="009C6AD4">
        <w:rPr>
          <w:rFonts w:ascii="Book Antiqua" w:eastAsia="宋体" w:hAnsi="Book Antiqua" w:cs="宋体"/>
          <w:lang w:eastAsia="zh-CN"/>
        </w:rPr>
        <w:t>: S371-S379 [PMID: 21525485 DOI: 10.2337/dc11-s250]</w:t>
      </w:r>
    </w:p>
    <w:p w:rsidR="00A04F17" w:rsidRPr="009C6AD4" w:rsidRDefault="00A04F17" w:rsidP="00A04F17">
      <w:pPr>
        <w:spacing w:after="0" w:line="360" w:lineRule="auto"/>
        <w:jc w:val="both"/>
        <w:rPr>
          <w:rFonts w:ascii="Book Antiqua" w:eastAsia="宋体" w:hAnsi="Book Antiqua" w:cs="宋体"/>
          <w:lang w:eastAsia="zh-CN"/>
        </w:rPr>
      </w:pPr>
      <w:proofErr w:type="gramStart"/>
      <w:r w:rsidRPr="009C6AD4">
        <w:rPr>
          <w:rFonts w:ascii="Book Antiqua" w:eastAsia="宋体" w:hAnsi="Book Antiqua" w:cs="宋体"/>
          <w:lang w:eastAsia="zh-CN"/>
        </w:rPr>
        <w:t xml:space="preserve">27 </w:t>
      </w:r>
      <w:r w:rsidRPr="009C6AD4">
        <w:rPr>
          <w:rFonts w:ascii="Book Antiqua" w:eastAsia="宋体" w:hAnsi="Book Antiqua" w:cs="宋体"/>
          <w:b/>
          <w:bCs/>
          <w:lang w:eastAsia="zh-CN"/>
        </w:rPr>
        <w:t>Zhang Y</w:t>
      </w:r>
      <w:r w:rsidRPr="009C6AD4">
        <w:rPr>
          <w:rFonts w:ascii="Book Antiqua" w:eastAsia="宋体" w:hAnsi="Book Antiqua" w:cs="宋体"/>
          <w:lang w:eastAsia="zh-CN"/>
        </w:rPr>
        <w:t xml:space="preserve">, Ren J. Role of cardiac </w:t>
      </w:r>
      <w:proofErr w:type="spellStart"/>
      <w:r w:rsidRPr="009C6AD4">
        <w:rPr>
          <w:rFonts w:ascii="Book Antiqua" w:eastAsia="宋体" w:hAnsi="Book Antiqua" w:cs="宋体"/>
          <w:lang w:eastAsia="zh-CN"/>
        </w:rPr>
        <w:t>steatosis</w:t>
      </w:r>
      <w:proofErr w:type="spellEnd"/>
      <w:r w:rsidRPr="009C6AD4">
        <w:rPr>
          <w:rFonts w:ascii="Book Antiqua" w:eastAsia="宋体" w:hAnsi="Book Antiqua" w:cs="宋体"/>
          <w:lang w:eastAsia="zh-CN"/>
        </w:rPr>
        <w:t xml:space="preserve"> and </w:t>
      </w:r>
      <w:proofErr w:type="spellStart"/>
      <w:r w:rsidRPr="009C6AD4">
        <w:rPr>
          <w:rFonts w:ascii="Book Antiqua" w:eastAsia="宋体" w:hAnsi="Book Antiqua" w:cs="宋体"/>
          <w:lang w:eastAsia="zh-CN"/>
        </w:rPr>
        <w:t>lipotoxicity</w:t>
      </w:r>
      <w:proofErr w:type="spellEnd"/>
      <w:r w:rsidRPr="009C6AD4">
        <w:rPr>
          <w:rFonts w:ascii="Book Antiqua" w:eastAsia="宋体" w:hAnsi="Book Antiqua" w:cs="宋体"/>
          <w:lang w:eastAsia="zh-CN"/>
        </w:rPr>
        <w:t xml:space="preserve"> in obesity cardiomyopathy.</w:t>
      </w:r>
      <w:proofErr w:type="gramEnd"/>
      <w:r w:rsidRPr="009C6AD4">
        <w:rPr>
          <w:rFonts w:ascii="Book Antiqua" w:eastAsia="宋体" w:hAnsi="Book Antiqua" w:cs="宋体"/>
          <w:lang w:eastAsia="zh-CN"/>
        </w:rPr>
        <w:t xml:space="preserve"> </w:t>
      </w:r>
      <w:r w:rsidRPr="009C6AD4">
        <w:rPr>
          <w:rFonts w:ascii="Book Antiqua" w:eastAsia="宋体" w:hAnsi="Book Antiqua" w:cs="宋体"/>
          <w:i/>
          <w:iCs/>
          <w:lang w:eastAsia="zh-CN"/>
        </w:rPr>
        <w:t>Hypertension</w:t>
      </w:r>
      <w:r w:rsidRPr="009C6AD4">
        <w:rPr>
          <w:rFonts w:ascii="Book Antiqua" w:eastAsia="宋体" w:hAnsi="Book Antiqua" w:cs="宋体"/>
          <w:lang w:eastAsia="zh-CN"/>
        </w:rPr>
        <w:t xml:space="preserve"> 2011; </w:t>
      </w:r>
      <w:r w:rsidRPr="009C6AD4">
        <w:rPr>
          <w:rFonts w:ascii="Book Antiqua" w:eastAsia="宋体" w:hAnsi="Book Antiqua" w:cs="宋体"/>
          <w:b/>
          <w:bCs/>
          <w:lang w:eastAsia="zh-CN"/>
        </w:rPr>
        <w:t>57</w:t>
      </w:r>
      <w:r w:rsidRPr="009C6AD4">
        <w:rPr>
          <w:rFonts w:ascii="Book Antiqua" w:eastAsia="宋体" w:hAnsi="Book Antiqua" w:cs="宋体"/>
          <w:lang w:eastAsia="zh-CN"/>
        </w:rPr>
        <w:t>: 148-150 [PMID: 21220703 DOI: 10.1161/hypertensionaha.110.164178]</w:t>
      </w:r>
    </w:p>
    <w:p w:rsidR="00A04F17" w:rsidRPr="009C6AD4" w:rsidRDefault="00A04F17" w:rsidP="00A04F17">
      <w:pPr>
        <w:spacing w:after="0" w:line="360" w:lineRule="auto"/>
        <w:jc w:val="both"/>
        <w:rPr>
          <w:rFonts w:ascii="Book Antiqua" w:eastAsia="宋体" w:hAnsi="Book Antiqua" w:cs="宋体"/>
          <w:lang w:eastAsia="zh-CN"/>
        </w:rPr>
      </w:pPr>
      <w:proofErr w:type="gramStart"/>
      <w:r w:rsidRPr="009C6AD4">
        <w:rPr>
          <w:rFonts w:ascii="Book Antiqua" w:eastAsia="宋体" w:hAnsi="Book Antiqua" w:cs="宋体"/>
          <w:lang w:eastAsia="zh-CN"/>
        </w:rPr>
        <w:t xml:space="preserve">28 </w:t>
      </w:r>
      <w:r w:rsidRPr="009C6AD4">
        <w:rPr>
          <w:rFonts w:ascii="Book Antiqua" w:eastAsia="宋体" w:hAnsi="Book Antiqua" w:cs="宋体"/>
          <w:b/>
          <w:bCs/>
          <w:lang w:eastAsia="zh-CN"/>
        </w:rPr>
        <w:t>Sacks HS</w:t>
      </w:r>
      <w:r w:rsidRPr="009C6AD4">
        <w:rPr>
          <w:rFonts w:ascii="Book Antiqua" w:eastAsia="宋体" w:hAnsi="Book Antiqua" w:cs="宋体"/>
          <w:lang w:eastAsia="zh-CN"/>
        </w:rPr>
        <w:t>, Fain JN.</w:t>
      </w:r>
      <w:proofErr w:type="gramEnd"/>
      <w:r w:rsidRPr="009C6AD4">
        <w:rPr>
          <w:rFonts w:ascii="Book Antiqua" w:eastAsia="宋体" w:hAnsi="Book Antiqua" w:cs="宋体"/>
          <w:lang w:eastAsia="zh-CN"/>
        </w:rPr>
        <w:t xml:space="preserve"> Human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a review. </w:t>
      </w:r>
      <w:r w:rsidRPr="009C6AD4">
        <w:rPr>
          <w:rFonts w:ascii="Book Antiqua" w:eastAsia="宋体" w:hAnsi="Book Antiqua" w:cs="宋体"/>
          <w:i/>
          <w:iCs/>
          <w:lang w:eastAsia="zh-CN"/>
        </w:rPr>
        <w:t>Am Heart J</w:t>
      </w:r>
      <w:r w:rsidRPr="009C6AD4">
        <w:rPr>
          <w:rFonts w:ascii="Book Antiqua" w:eastAsia="宋体" w:hAnsi="Book Antiqua" w:cs="宋体"/>
          <w:lang w:eastAsia="zh-CN"/>
        </w:rPr>
        <w:t xml:space="preserve"> 2007; </w:t>
      </w:r>
      <w:r w:rsidRPr="009C6AD4">
        <w:rPr>
          <w:rFonts w:ascii="Book Antiqua" w:eastAsia="宋体" w:hAnsi="Book Antiqua" w:cs="宋体"/>
          <w:b/>
          <w:bCs/>
          <w:lang w:eastAsia="zh-CN"/>
        </w:rPr>
        <w:t>153</w:t>
      </w:r>
      <w:r w:rsidRPr="009C6AD4">
        <w:rPr>
          <w:rFonts w:ascii="Book Antiqua" w:eastAsia="宋体" w:hAnsi="Book Antiqua" w:cs="宋体"/>
          <w:lang w:eastAsia="zh-CN"/>
        </w:rPr>
        <w:t>: 907-917 [PMID: 17540190 DOI: 10.1016/j.ahj.2007.03.019]</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29 </w:t>
      </w:r>
      <w:proofErr w:type="spellStart"/>
      <w:r w:rsidRPr="009C6AD4">
        <w:rPr>
          <w:rFonts w:ascii="Book Antiqua" w:eastAsia="宋体" w:hAnsi="Book Antiqua" w:cs="宋体"/>
          <w:b/>
          <w:bCs/>
          <w:lang w:eastAsia="zh-CN"/>
        </w:rPr>
        <w:t>Gorter</w:t>
      </w:r>
      <w:proofErr w:type="spellEnd"/>
      <w:r w:rsidRPr="009C6AD4">
        <w:rPr>
          <w:rFonts w:ascii="Book Antiqua" w:eastAsia="宋体" w:hAnsi="Book Antiqua" w:cs="宋体"/>
          <w:b/>
          <w:bCs/>
          <w:lang w:eastAsia="zh-CN"/>
        </w:rPr>
        <w:t xml:space="preserve"> PM</w:t>
      </w:r>
      <w:r w:rsidRPr="009C6AD4">
        <w:rPr>
          <w:rFonts w:ascii="Book Antiqua" w:eastAsia="宋体" w:hAnsi="Book Antiqua" w:cs="宋体"/>
          <w:lang w:eastAsia="zh-CN"/>
        </w:rPr>
        <w:t xml:space="preserve">, van </w:t>
      </w:r>
      <w:proofErr w:type="spellStart"/>
      <w:r w:rsidRPr="009C6AD4">
        <w:rPr>
          <w:rFonts w:ascii="Book Antiqua" w:eastAsia="宋体" w:hAnsi="Book Antiqua" w:cs="宋体"/>
          <w:lang w:eastAsia="zh-CN"/>
        </w:rPr>
        <w:t>Lindert</w:t>
      </w:r>
      <w:proofErr w:type="spellEnd"/>
      <w:r w:rsidRPr="009C6AD4">
        <w:rPr>
          <w:rFonts w:ascii="Book Antiqua" w:eastAsia="宋体" w:hAnsi="Book Antiqua" w:cs="宋体"/>
          <w:lang w:eastAsia="zh-CN"/>
        </w:rPr>
        <w:t xml:space="preserve"> AS, de </w:t>
      </w:r>
      <w:proofErr w:type="spellStart"/>
      <w:r w:rsidRPr="009C6AD4">
        <w:rPr>
          <w:rFonts w:ascii="Book Antiqua" w:eastAsia="宋体" w:hAnsi="Book Antiqua" w:cs="宋体"/>
          <w:lang w:eastAsia="zh-CN"/>
        </w:rPr>
        <w:t>Vos</w:t>
      </w:r>
      <w:proofErr w:type="spellEnd"/>
      <w:r w:rsidRPr="009C6AD4">
        <w:rPr>
          <w:rFonts w:ascii="Book Antiqua" w:eastAsia="宋体" w:hAnsi="Book Antiqua" w:cs="宋体"/>
          <w:lang w:eastAsia="zh-CN"/>
        </w:rPr>
        <w:t xml:space="preserve"> AM, </w:t>
      </w:r>
      <w:proofErr w:type="spellStart"/>
      <w:r w:rsidRPr="009C6AD4">
        <w:rPr>
          <w:rFonts w:ascii="Book Antiqua" w:eastAsia="宋体" w:hAnsi="Book Antiqua" w:cs="宋体"/>
          <w:lang w:eastAsia="zh-CN"/>
        </w:rPr>
        <w:t>Meijs</w:t>
      </w:r>
      <w:proofErr w:type="spellEnd"/>
      <w:r w:rsidRPr="009C6AD4">
        <w:rPr>
          <w:rFonts w:ascii="Book Antiqua" w:eastAsia="宋体" w:hAnsi="Book Antiqua" w:cs="宋体"/>
          <w:lang w:eastAsia="zh-CN"/>
        </w:rPr>
        <w:t xml:space="preserve"> MF, van der </w:t>
      </w:r>
      <w:proofErr w:type="spellStart"/>
      <w:r w:rsidRPr="009C6AD4">
        <w:rPr>
          <w:rFonts w:ascii="Book Antiqua" w:eastAsia="宋体" w:hAnsi="Book Antiqua" w:cs="宋体"/>
          <w:lang w:eastAsia="zh-CN"/>
        </w:rPr>
        <w:t>Graaf</w:t>
      </w:r>
      <w:proofErr w:type="spellEnd"/>
      <w:r w:rsidRPr="009C6AD4">
        <w:rPr>
          <w:rFonts w:ascii="Book Antiqua" w:eastAsia="宋体" w:hAnsi="Book Antiqua" w:cs="宋体"/>
          <w:lang w:eastAsia="zh-CN"/>
        </w:rPr>
        <w:t xml:space="preserve"> Y, </w:t>
      </w:r>
      <w:proofErr w:type="spellStart"/>
      <w:r w:rsidRPr="009C6AD4">
        <w:rPr>
          <w:rFonts w:ascii="Book Antiqua" w:eastAsia="宋体" w:hAnsi="Book Antiqua" w:cs="宋体"/>
          <w:lang w:eastAsia="zh-CN"/>
        </w:rPr>
        <w:t>Doevendans</w:t>
      </w:r>
      <w:proofErr w:type="spellEnd"/>
      <w:r w:rsidRPr="009C6AD4">
        <w:rPr>
          <w:rFonts w:ascii="Book Antiqua" w:eastAsia="宋体" w:hAnsi="Book Antiqua" w:cs="宋体"/>
          <w:lang w:eastAsia="zh-CN"/>
        </w:rPr>
        <w:t xml:space="preserve"> PA, </w:t>
      </w:r>
      <w:proofErr w:type="spellStart"/>
      <w:r w:rsidRPr="009C6AD4">
        <w:rPr>
          <w:rFonts w:ascii="Book Antiqua" w:eastAsia="宋体" w:hAnsi="Book Antiqua" w:cs="宋体"/>
          <w:lang w:eastAsia="zh-CN"/>
        </w:rPr>
        <w:t>Prokop</w:t>
      </w:r>
      <w:proofErr w:type="spellEnd"/>
      <w:r w:rsidRPr="009C6AD4">
        <w:rPr>
          <w:rFonts w:ascii="Book Antiqua" w:eastAsia="宋体" w:hAnsi="Book Antiqua" w:cs="宋体"/>
          <w:lang w:eastAsia="zh-CN"/>
        </w:rPr>
        <w:t xml:space="preserve"> M, </w:t>
      </w:r>
      <w:proofErr w:type="spellStart"/>
      <w:r w:rsidRPr="009C6AD4">
        <w:rPr>
          <w:rFonts w:ascii="Book Antiqua" w:eastAsia="宋体" w:hAnsi="Book Antiqua" w:cs="宋体"/>
          <w:lang w:eastAsia="zh-CN"/>
        </w:rPr>
        <w:t>Visseren</w:t>
      </w:r>
      <w:proofErr w:type="spellEnd"/>
      <w:r w:rsidRPr="009C6AD4">
        <w:rPr>
          <w:rFonts w:ascii="Book Antiqua" w:eastAsia="宋体" w:hAnsi="Book Antiqua" w:cs="宋体"/>
          <w:lang w:eastAsia="zh-CN"/>
        </w:rPr>
        <w:t xml:space="preserve"> FL. Quantification of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and </w:t>
      </w:r>
      <w:proofErr w:type="spellStart"/>
      <w:r w:rsidRPr="009C6AD4">
        <w:rPr>
          <w:rFonts w:ascii="Book Antiqua" w:eastAsia="宋体" w:hAnsi="Book Antiqua" w:cs="宋体"/>
          <w:lang w:eastAsia="zh-CN"/>
        </w:rPr>
        <w:t>peri</w:t>
      </w:r>
      <w:proofErr w:type="spellEnd"/>
      <w:r w:rsidRPr="009C6AD4">
        <w:rPr>
          <w:rFonts w:ascii="Book Antiqua" w:eastAsia="宋体" w:hAnsi="Book Antiqua" w:cs="宋体"/>
          <w:lang w:eastAsia="zh-CN"/>
        </w:rPr>
        <w:t xml:space="preserve">-coronary fat using cardiac computed tomography; reproducibility and relation </w:t>
      </w:r>
      <w:r w:rsidRPr="009C6AD4">
        <w:rPr>
          <w:rFonts w:ascii="Book Antiqua" w:eastAsia="宋体" w:hAnsi="Book Antiqua" w:cs="宋体"/>
          <w:lang w:eastAsia="zh-CN"/>
        </w:rPr>
        <w:lastRenderedPageBreak/>
        <w:t xml:space="preserve">with obesity and metabolic syndrome in patients suspected of coronary artery disease. </w:t>
      </w:r>
      <w:r w:rsidRPr="009C6AD4">
        <w:rPr>
          <w:rFonts w:ascii="Book Antiqua" w:eastAsia="宋体" w:hAnsi="Book Antiqua" w:cs="宋体"/>
          <w:i/>
          <w:iCs/>
          <w:lang w:eastAsia="zh-CN"/>
        </w:rPr>
        <w:t>Atherosclerosis</w:t>
      </w:r>
      <w:r w:rsidRPr="009C6AD4">
        <w:rPr>
          <w:rFonts w:ascii="Book Antiqua" w:eastAsia="宋体" w:hAnsi="Book Antiqua" w:cs="宋体"/>
          <w:lang w:eastAsia="zh-CN"/>
        </w:rPr>
        <w:t xml:space="preserve"> 2008; </w:t>
      </w:r>
      <w:r w:rsidRPr="009C6AD4">
        <w:rPr>
          <w:rFonts w:ascii="Book Antiqua" w:eastAsia="宋体" w:hAnsi="Book Antiqua" w:cs="宋体"/>
          <w:b/>
          <w:bCs/>
          <w:lang w:eastAsia="zh-CN"/>
        </w:rPr>
        <w:t>197</w:t>
      </w:r>
      <w:r w:rsidRPr="009C6AD4">
        <w:rPr>
          <w:rFonts w:ascii="Book Antiqua" w:eastAsia="宋体" w:hAnsi="Book Antiqua" w:cs="宋体"/>
          <w:lang w:eastAsia="zh-CN"/>
        </w:rPr>
        <w:t>: 896-903 [PMID: 17884060 DOI: 10.1016/j.atherosclerosis.2007.08.016]</w:t>
      </w:r>
    </w:p>
    <w:p w:rsidR="00A04F17" w:rsidRPr="009C6AD4" w:rsidRDefault="00A04F17" w:rsidP="00A04F17">
      <w:pPr>
        <w:spacing w:after="0" w:line="360" w:lineRule="auto"/>
        <w:jc w:val="both"/>
        <w:rPr>
          <w:rFonts w:ascii="Book Antiqua" w:eastAsia="宋体" w:hAnsi="Book Antiqua" w:cs="宋体"/>
          <w:lang w:eastAsia="zh-CN"/>
        </w:rPr>
      </w:pPr>
      <w:proofErr w:type="gramStart"/>
      <w:r w:rsidRPr="009C6AD4">
        <w:rPr>
          <w:rFonts w:ascii="Book Antiqua" w:eastAsia="宋体" w:hAnsi="Book Antiqua" w:cs="宋体"/>
          <w:lang w:eastAsia="zh-CN"/>
        </w:rPr>
        <w:t xml:space="preserve">30 </w:t>
      </w:r>
      <w:proofErr w:type="spellStart"/>
      <w:r w:rsidRPr="009C6AD4">
        <w:rPr>
          <w:rFonts w:ascii="Book Antiqua" w:eastAsia="宋体" w:hAnsi="Book Antiqua" w:cs="宋体"/>
          <w:b/>
          <w:bCs/>
          <w:lang w:eastAsia="zh-CN"/>
        </w:rPr>
        <w:t>Dey</w:t>
      </w:r>
      <w:proofErr w:type="spellEnd"/>
      <w:r w:rsidRPr="009C6AD4">
        <w:rPr>
          <w:rFonts w:ascii="Book Antiqua" w:eastAsia="宋体" w:hAnsi="Book Antiqua" w:cs="宋体"/>
          <w:b/>
          <w:bCs/>
          <w:lang w:eastAsia="zh-CN"/>
        </w:rPr>
        <w:t xml:space="preserve"> D</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Nakazato</w:t>
      </w:r>
      <w:proofErr w:type="spellEnd"/>
      <w:r w:rsidRPr="009C6AD4">
        <w:rPr>
          <w:rFonts w:ascii="Book Antiqua" w:eastAsia="宋体" w:hAnsi="Book Antiqua" w:cs="宋体"/>
          <w:lang w:eastAsia="zh-CN"/>
        </w:rPr>
        <w:t xml:space="preserve"> R, Li D, Berman DS.</w:t>
      </w:r>
      <w:proofErr w:type="gramEnd"/>
      <w:r w:rsidRPr="009C6AD4">
        <w:rPr>
          <w:rFonts w:ascii="Book Antiqua" w:eastAsia="宋体" w:hAnsi="Book Antiqua" w:cs="宋体"/>
          <w:lang w:eastAsia="zh-CN"/>
        </w:rPr>
        <w:t xml:space="preserve"> </w:t>
      </w:r>
      <w:proofErr w:type="spellStart"/>
      <w:proofErr w:type="gram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and thoracic fat - Noninvasive measurement and clinical implications.</w:t>
      </w:r>
      <w:proofErr w:type="gramEnd"/>
      <w:r w:rsidRPr="009C6AD4">
        <w:rPr>
          <w:rFonts w:ascii="Book Antiqua" w:eastAsia="宋体" w:hAnsi="Book Antiqua" w:cs="宋体"/>
          <w:lang w:eastAsia="zh-CN"/>
        </w:rPr>
        <w:t xml:space="preserve"> </w:t>
      </w:r>
      <w:proofErr w:type="spellStart"/>
      <w:r w:rsidRPr="009C6AD4">
        <w:rPr>
          <w:rFonts w:ascii="Book Antiqua" w:eastAsia="宋体" w:hAnsi="Book Antiqua" w:cs="宋体"/>
          <w:i/>
          <w:iCs/>
          <w:lang w:eastAsia="zh-CN"/>
        </w:rPr>
        <w:t>Cardiovasc</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Diagn</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Ther</w:t>
      </w:r>
      <w:proofErr w:type="spellEnd"/>
      <w:r w:rsidRPr="009C6AD4">
        <w:rPr>
          <w:rFonts w:ascii="Book Antiqua" w:eastAsia="宋体" w:hAnsi="Book Antiqua" w:cs="宋体"/>
          <w:lang w:eastAsia="zh-CN"/>
        </w:rPr>
        <w:t xml:space="preserve"> 2012; </w:t>
      </w:r>
      <w:r w:rsidRPr="009C6AD4">
        <w:rPr>
          <w:rFonts w:ascii="Book Antiqua" w:eastAsia="宋体" w:hAnsi="Book Antiqua" w:cs="宋体"/>
          <w:b/>
          <w:bCs/>
          <w:lang w:eastAsia="zh-CN"/>
        </w:rPr>
        <w:t>2</w:t>
      </w:r>
      <w:r w:rsidRPr="009C6AD4">
        <w:rPr>
          <w:rFonts w:ascii="Book Antiqua" w:eastAsia="宋体" w:hAnsi="Book Antiqua" w:cs="宋体"/>
          <w:lang w:eastAsia="zh-CN"/>
        </w:rPr>
        <w:t>: 85-93 [PMID: 24282702 DOI: 10.3978/j.issn.2223-3652.2012.04.03]</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31 </w:t>
      </w:r>
      <w:proofErr w:type="spellStart"/>
      <w:r w:rsidRPr="009C6AD4">
        <w:rPr>
          <w:rFonts w:ascii="Book Antiqua" w:eastAsia="宋体" w:hAnsi="Book Antiqua" w:cs="宋体"/>
          <w:b/>
          <w:bCs/>
          <w:lang w:eastAsia="zh-CN"/>
        </w:rPr>
        <w:t>Iacobellis</w:t>
      </w:r>
      <w:proofErr w:type="spellEnd"/>
      <w:r w:rsidRPr="009C6AD4">
        <w:rPr>
          <w:rFonts w:ascii="Book Antiqua" w:eastAsia="宋体" w:hAnsi="Book Antiqua" w:cs="宋体"/>
          <w:b/>
          <w:bCs/>
          <w:lang w:eastAsia="zh-CN"/>
        </w:rPr>
        <w:t xml:space="preserve"> G</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and pericardial fat: close, but very different. </w:t>
      </w:r>
      <w:r w:rsidRPr="009C6AD4">
        <w:rPr>
          <w:rFonts w:ascii="Book Antiqua" w:eastAsia="宋体" w:hAnsi="Book Antiqua" w:cs="宋体"/>
          <w:i/>
          <w:iCs/>
          <w:lang w:eastAsia="zh-CN"/>
        </w:rPr>
        <w:t>Obesity (Silver Spring)</w:t>
      </w:r>
      <w:r w:rsidRPr="009C6AD4">
        <w:rPr>
          <w:rFonts w:ascii="Book Antiqua" w:eastAsia="宋体" w:hAnsi="Book Antiqua" w:cs="宋体"/>
          <w:lang w:eastAsia="zh-CN"/>
        </w:rPr>
        <w:t xml:space="preserve"> 2009; </w:t>
      </w:r>
      <w:r w:rsidRPr="009C6AD4">
        <w:rPr>
          <w:rFonts w:ascii="Book Antiqua" w:eastAsia="宋体" w:hAnsi="Book Antiqua" w:cs="宋体"/>
          <w:b/>
          <w:bCs/>
          <w:lang w:eastAsia="zh-CN"/>
        </w:rPr>
        <w:t>17</w:t>
      </w:r>
      <w:r w:rsidRPr="009C6AD4">
        <w:rPr>
          <w:rFonts w:ascii="Book Antiqua" w:eastAsia="宋体" w:hAnsi="Book Antiqua" w:cs="宋体"/>
          <w:lang w:eastAsia="zh-CN"/>
        </w:rPr>
        <w:t>: 625; author reply 626-627 [PMID: 19322142 DOI: 10.1038/oby.2008.575]</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32 </w:t>
      </w:r>
      <w:proofErr w:type="spellStart"/>
      <w:r w:rsidRPr="009C6AD4">
        <w:rPr>
          <w:rFonts w:ascii="Book Antiqua" w:eastAsia="宋体" w:hAnsi="Book Antiqua" w:cs="宋体"/>
          <w:b/>
          <w:bCs/>
          <w:lang w:eastAsia="zh-CN"/>
        </w:rPr>
        <w:t>Iacobellis</w:t>
      </w:r>
      <w:proofErr w:type="spellEnd"/>
      <w:r w:rsidRPr="009C6AD4">
        <w:rPr>
          <w:rFonts w:ascii="Book Antiqua" w:eastAsia="宋体" w:hAnsi="Book Antiqua" w:cs="宋体"/>
          <w:b/>
          <w:bCs/>
          <w:lang w:eastAsia="zh-CN"/>
        </w:rPr>
        <w:t xml:space="preserve"> G</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Bianco</w:t>
      </w:r>
      <w:proofErr w:type="spellEnd"/>
      <w:r w:rsidRPr="009C6AD4">
        <w:rPr>
          <w:rFonts w:ascii="Book Antiqua" w:eastAsia="宋体" w:hAnsi="Book Antiqua" w:cs="宋体"/>
          <w:lang w:eastAsia="zh-CN"/>
        </w:rPr>
        <w:t xml:space="preserve"> AC.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emerging physiological, pathophysiological and clinical features. </w:t>
      </w:r>
      <w:r w:rsidRPr="009C6AD4">
        <w:rPr>
          <w:rFonts w:ascii="Book Antiqua" w:eastAsia="宋体" w:hAnsi="Book Antiqua" w:cs="宋体"/>
          <w:i/>
          <w:iCs/>
          <w:lang w:eastAsia="zh-CN"/>
        </w:rPr>
        <w:t xml:space="preserve">Trends </w:t>
      </w:r>
      <w:proofErr w:type="spellStart"/>
      <w:r w:rsidRPr="009C6AD4">
        <w:rPr>
          <w:rFonts w:ascii="Book Antiqua" w:eastAsia="宋体" w:hAnsi="Book Antiqua" w:cs="宋体"/>
          <w:i/>
          <w:iCs/>
          <w:lang w:eastAsia="zh-CN"/>
        </w:rPr>
        <w:t>Endocrinol</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Metab</w:t>
      </w:r>
      <w:proofErr w:type="spellEnd"/>
      <w:r w:rsidRPr="009C6AD4">
        <w:rPr>
          <w:rFonts w:ascii="Book Antiqua" w:eastAsia="宋体" w:hAnsi="Book Antiqua" w:cs="宋体"/>
          <w:lang w:eastAsia="zh-CN"/>
        </w:rPr>
        <w:t xml:space="preserve"> 2011; </w:t>
      </w:r>
      <w:r w:rsidRPr="009C6AD4">
        <w:rPr>
          <w:rFonts w:ascii="Book Antiqua" w:eastAsia="宋体" w:hAnsi="Book Antiqua" w:cs="宋体"/>
          <w:b/>
          <w:bCs/>
          <w:lang w:eastAsia="zh-CN"/>
        </w:rPr>
        <w:t>22</w:t>
      </w:r>
      <w:r w:rsidRPr="009C6AD4">
        <w:rPr>
          <w:rFonts w:ascii="Book Antiqua" w:eastAsia="宋体" w:hAnsi="Book Antiqua" w:cs="宋体"/>
          <w:lang w:eastAsia="zh-CN"/>
        </w:rPr>
        <w:t>: 450-457 [PMID: 21852149 DOI: 10.1016/j.tem.2011.07.003]</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33 </w:t>
      </w:r>
      <w:proofErr w:type="spellStart"/>
      <w:r w:rsidRPr="009C6AD4">
        <w:rPr>
          <w:rFonts w:ascii="Book Antiqua" w:eastAsia="宋体" w:hAnsi="Book Antiqua" w:cs="宋体"/>
          <w:b/>
          <w:bCs/>
          <w:lang w:eastAsia="zh-CN"/>
        </w:rPr>
        <w:t>Pulinilkunnil</w:t>
      </w:r>
      <w:proofErr w:type="spellEnd"/>
      <w:r w:rsidRPr="009C6AD4">
        <w:rPr>
          <w:rFonts w:ascii="Book Antiqua" w:eastAsia="宋体" w:hAnsi="Book Antiqua" w:cs="宋体"/>
          <w:b/>
          <w:bCs/>
          <w:lang w:eastAsia="zh-CN"/>
        </w:rPr>
        <w:t xml:space="preserve"> T</w:t>
      </w:r>
      <w:r w:rsidRPr="009C6AD4">
        <w:rPr>
          <w:rFonts w:ascii="Book Antiqua" w:eastAsia="宋体" w:hAnsi="Book Antiqua" w:cs="宋体"/>
          <w:lang w:eastAsia="zh-CN"/>
        </w:rPr>
        <w:t xml:space="preserve">, Rodrigues B. Cardiac lipoprotein lipase: metabolic basis for diabetic heart disease. </w:t>
      </w:r>
      <w:proofErr w:type="spellStart"/>
      <w:r w:rsidRPr="009C6AD4">
        <w:rPr>
          <w:rFonts w:ascii="Book Antiqua" w:eastAsia="宋体" w:hAnsi="Book Antiqua" w:cs="宋体"/>
          <w:i/>
          <w:iCs/>
          <w:lang w:eastAsia="zh-CN"/>
        </w:rPr>
        <w:t>Cardiovasc</w:t>
      </w:r>
      <w:proofErr w:type="spellEnd"/>
      <w:r w:rsidRPr="009C6AD4">
        <w:rPr>
          <w:rFonts w:ascii="Book Antiqua" w:eastAsia="宋体" w:hAnsi="Book Antiqua" w:cs="宋体"/>
          <w:i/>
          <w:iCs/>
          <w:lang w:eastAsia="zh-CN"/>
        </w:rPr>
        <w:t xml:space="preserve"> Res</w:t>
      </w:r>
      <w:r w:rsidRPr="009C6AD4">
        <w:rPr>
          <w:rFonts w:ascii="Book Antiqua" w:eastAsia="宋体" w:hAnsi="Book Antiqua" w:cs="宋体"/>
          <w:lang w:eastAsia="zh-CN"/>
        </w:rPr>
        <w:t xml:space="preserve"> 2006; </w:t>
      </w:r>
      <w:r w:rsidRPr="009C6AD4">
        <w:rPr>
          <w:rFonts w:ascii="Book Antiqua" w:eastAsia="宋体" w:hAnsi="Book Antiqua" w:cs="宋体"/>
          <w:b/>
          <w:bCs/>
          <w:lang w:eastAsia="zh-CN"/>
        </w:rPr>
        <w:t>69</w:t>
      </w:r>
      <w:r w:rsidRPr="009C6AD4">
        <w:rPr>
          <w:rFonts w:ascii="Book Antiqua" w:eastAsia="宋体" w:hAnsi="Book Antiqua" w:cs="宋体"/>
          <w:lang w:eastAsia="zh-CN"/>
        </w:rPr>
        <w:t>: 329-340 [PMID: 16307734 DOI: 10.1016/j.cardiores.2005.09.017]</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34 </w:t>
      </w:r>
      <w:proofErr w:type="spellStart"/>
      <w:r w:rsidRPr="009C6AD4">
        <w:rPr>
          <w:rFonts w:ascii="Book Antiqua" w:eastAsia="宋体" w:hAnsi="Book Antiqua" w:cs="宋体"/>
          <w:b/>
          <w:bCs/>
          <w:lang w:eastAsia="zh-CN"/>
        </w:rPr>
        <w:t>Rabkin</w:t>
      </w:r>
      <w:proofErr w:type="spellEnd"/>
      <w:r w:rsidRPr="009C6AD4">
        <w:rPr>
          <w:rFonts w:ascii="Book Antiqua" w:eastAsia="宋体" w:hAnsi="Book Antiqua" w:cs="宋体"/>
          <w:b/>
          <w:bCs/>
          <w:lang w:eastAsia="zh-CN"/>
        </w:rPr>
        <w:t xml:space="preserve"> SW</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properties, function and relationship to obesity. </w:t>
      </w:r>
      <w:proofErr w:type="spellStart"/>
      <w:r w:rsidRPr="009C6AD4">
        <w:rPr>
          <w:rFonts w:ascii="Book Antiqua" w:eastAsia="宋体" w:hAnsi="Book Antiqua" w:cs="宋体"/>
          <w:i/>
          <w:iCs/>
          <w:lang w:eastAsia="zh-CN"/>
        </w:rPr>
        <w:t>Obes</w:t>
      </w:r>
      <w:proofErr w:type="spellEnd"/>
      <w:r w:rsidRPr="009C6AD4">
        <w:rPr>
          <w:rFonts w:ascii="Book Antiqua" w:eastAsia="宋体" w:hAnsi="Book Antiqua" w:cs="宋体"/>
          <w:i/>
          <w:iCs/>
          <w:lang w:eastAsia="zh-CN"/>
        </w:rPr>
        <w:t xml:space="preserve"> Rev</w:t>
      </w:r>
      <w:r w:rsidRPr="009C6AD4">
        <w:rPr>
          <w:rFonts w:ascii="Book Antiqua" w:eastAsia="宋体" w:hAnsi="Book Antiqua" w:cs="宋体"/>
          <w:lang w:eastAsia="zh-CN"/>
        </w:rPr>
        <w:t xml:space="preserve"> 2007; </w:t>
      </w:r>
      <w:r w:rsidRPr="009C6AD4">
        <w:rPr>
          <w:rFonts w:ascii="Book Antiqua" w:eastAsia="宋体" w:hAnsi="Book Antiqua" w:cs="宋体"/>
          <w:b/>
          <w:bCs/>
          <w:lang w:eastAsia="zh-CN"/>
        </w:rPr>
        <w:t>8</w:t>
      </w:r>
      <w:r w:rsidRPr="009C6AD4">
        <w:rPr>
          <w:rFonts w:ascii="Book Antiqua" w:eastAsia="宋体" w:hAnsi="Book Antiqua" w:cs="宋体"/>
          <w:lang w:eastAsia="zh-CN"/>
        </w:rPr>
        <w:t>: 253-261 [PMID: 17444966 DOI: 10.1111/j.1467-789X.2006.00293.x]</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35 </w:t>
      </w:r>
      <w:proofErr w:type="spellStart"/>
      <w:r w:rsidRPr="009C6AD4">
        <w:rPr>
          <w:rFonts w:ascii="Book Antiqua" w:eastAsia="宋体" w:hAnsi="Book Antiqua" w:cs="宋体"/>
          <w:b/>
          <w:bCs/>
          <w:lang w:eastAsia="zh-CN"/>
        </w:rPr>
        <w:t>Ouwens</w:t>
      </w:r>
      <w:proofErr w:type="spellEnd"/>
      <w:r w:rsidRPr="009C6AD4">
        <w:rPr>
          <w:rFonts w:ascii="Book Antiqua" w:eastAsia="宋体" w:hAnsi="Book Antiqua" w:cs="宋体"/>
          <w:b/>
          <w:bCs/>
          <w:lang w:eastAsia="zh-CN"/>
        </w:rPr>
        <w:t xml:space="preserve"> DM</w:t>
      </w:r>
      <w:r w:rsidRPr="009C6AD4">
        <w:rPr>
          <w:rFonts w:ascii="Book Antiqua" w:eastAsia="宋体" w:hAnsi="Book Antiqua" w:cs="宋体"/>
          <w:lang w:eastAsia="zh-CN"/>
        </w:rPr>
        <w:t xml:space="preserve">, Sell H, </w:t>
      </w:r>
      <w:proofErr w:type="spellStart"/>
      <w:r w:rsidRPr="009C6AD4">
        <w:rPr>
          <w:rFonts w:ascii="Book Antiqua" w:eastAsia="宋体" w:hAnsi="Book Antiqua" w:cs="宋体"/>
          <w:lang w:eastAsia="zh-CN"/>
        </w:rPr>
        <w:t>Greulich</w:t>
      </w:r>
      <w:proofErr w:type="spellEnd"/>
      <w:r w:rsidRPr="009C6AD4">
        <w:rPr>
          <w:rFonts w:ascii="Book Antiqua" w:eastAsia="宋体" w:hAnsi="Book Antiqua" w:cs="宋体"/>
          <w:lang w:eastAsia="zh-CN"/>
        </w:rPr>
        <w:t xml:space="preserve"> S, </w:t>
      </w:r>
      <w:proofErr w:type="spellStart"/>
      <w:r w:rsidRPr="009C6AD4">
        <w:rPr>
          <w:rFonts w:ascii="Book Antiqua" w:eastAsia="宋体" w:hAnsi="Book Antiqua" w:cs="宋体"/>
          <w:lang w:eastAsia="zh-CN"/>
        </w:rPr>
        <w:t>Eckel</w:t>
      </w:r>
      <w:proofErr w:type="spellEnd"/>
      <w:r w:rsidRPr="009C6AD4">
        <w:rPr>
          <w:rFonts w:ascii="Book Antiqua" w:eastAsia="宋体" w:hAnsi="Book Antiqua" w:cs="宋体"/>
          <w:lang w:eastAsia="zh-CN"/>
        </w:rPr>
        <w:t xml:space="preserve"> J. </w:t>
      </w:r>
      <w:proofErr w:type="gramStart"/>
      <w:r w:rsidRPr="009C6AD4">
        <w:rPr>
          <w:rFonts w:ascii="Book Antiqua" w:eastAsia="宋体" w:hAnsi="Book Antiqua" w:cs="宋体"/>
          <w:lang w:eastAsia="zh-CN"/>
        </w:rPr>
        <w:t xml:space="preserve">The role of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and perivascular adipose tissue in the pathophysiology of cardiovascular disease.</w:t>
      </w:r>
      <w:proofErr w:type="gramEnd"/>
      <w:r w:rsidRPr="009C6AD4">
        <w:rPr>
          <w:rFonts w:ascii="Book Antiqua" w:eastAsia="宋体" w:hAnsi="Book Antiqua" w:cs="宋体"/>
          <w:lang w:eastAsia="zh-CN"/>
        </w:rPr>
        <w:t xml:space="preserve"> </w:t>
      </w:r>
      <w:r w:rsidRPr="009C6AD4">
        <w:rPr>
          <w:rFonts w:ascii="Book Antiqua" w:eastAsia="宋体" w:hAnsi="Book Antiqua" w:cs="宋体"/>
          <w:i/>
          <w:iCs/>
          <w:lang w:eastAsia="zh-CN"/>
        </w:rPr>
        <w:t xml:space="preserve">J Cell </w:t>
      </w:r>
      <w:proofErr w:type="spellStart"/>
      <w:r w:rsidRPr="009C6AD4">
        <w:rPr>
          <w:rFonts w:ascii="Book Antiqua" w:eastAsia="宋体" w:hAnsi="Book Antiqua" w:cs="宋体"/>
          <w:i/>
          <w:iCs/>
          <w:lang w:eastAsia="zh-CN"/>
        </w:rPr>
        <w:t>Mol</w:t>
      </w:r>
      <w:proofErr w:type="spellEnd"/>
      <w:r w:rsidRPr="009C6AD4">
        <w:rPr>
          <w:rFonts w:ascii="Book Antiqua" w:eastAsia="宋体" w:hAnsi="Book Antiqua" w:cs="宋体"/>
          <w:i/>
          <w:iCs/>
          <w:lang w:eastAsia="zh-CN"/>
        </w:rPr>
        <w:t xml:space="preserve"> Med</w:t>
      </w:r>
      <w:r w:rsidRPr="009C6AD4">
        <w:rPr>
          <w:rFonts w:ascii="Book Antiqua" w:eastAsia="宋体" w:hAnsi="Book Antiqua" w:cs="宋体"/>
          <w:lang w:eastAsia="zh-CN"/>
        </w:rPr>
        <w:t xml:space="preserve"> 2010; </w:t>
      </w:r>
      <w:r w:rsidRPr="009C6AD4">
        <w:rPr>
          <w:rFonts w:ascii="Book Antiqua" w:eastAsia="宋体" w:hAnsi="Book Antiqua" w:cs="宋体"/>
          <w:b/>
          <w:bCs/>
          <w:lang w:eastAsia="zh-CN"/>
        </w:rPr>
        <w:t>14</w:t>
      </w:r>
      <w:r w:rsidRPr="009C6AD4">
        <w:rPr>
          <w:rFonts w:ascii="Book Antiqua" w:eastAsia="宋体" w:hAnsi="Book Antiqua" w:cs="宋体"/>
          <w:lang w:eastAsia="zh-CN"/>
        </w:rPr>
        <w:t>: 2223-2234 [PMID: 20716126 DOI: 10.1111/j.1582-4934.2010.01141.x]</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36 </w:t>
      </w:r>
      <w:r w:rsidRPr="009C6AD4">
        <w:rPr>
          <w:rFonts w:ascii="Book Antiqua" w:eastAsia="宋体" w:hAnsi="Book Antiqua" w:cs="宋体"/>
          <w:b/>
          <w:bCs/>
          <w:lang w:eastAsia="zh-CN"/>
        </w:rPr>
        <w:t>Greif M</w:t>
      </w:r>
      <w:r w:rsidRPr="009C6AD4">
        <w:rPr>
          <w:rFonts w:ascii="Book Antiqua" w:eastAsia="宋体" w:hAnsi="Book Antiqua" w:cs="宋体"/>
          <w:lang w:eastAsia="zh-CN"/>
        </w:rPr>
        <w:t xml:space="preserve">, Becker A, von Ziegler F, </w:t>
      </w:r>
      <w:proofErr w:type="spellStart"/>
      <w:r w:rsidRPr="009C6AD4">
        <w:rPr>
          <w:rFonts w:ascii="Book Antiqua" w:eastAsia="宋体" w:hAnsi="Book Antiqua" w:cs="宋体"/>
          <w:lang w:eastAsia="zh-CN"/>
        </w:rPr>
        <w:t>Lebherz</w:t>
      </w:r>
      <w:proofErr w:type="spellEnd"/>
      <w:r w:rsidRPr="009C6AD4">
        <w:rPr>
          <w:rFonts w:ascii="Book Antiqua" w:eastAsia="宋体" w:hAnsi="Book Antiqua" w:cs="宋体"/>
          <w:lang w:eastAsia="zh-CN"/>
        </w:rPr>
        <w:t xml:space="preserve"> C, </w:t>
      </w:r>
      <w:proofErr w:type="spellStart"/>
      <w:r w:rsidRPr="009C6AD4">
        <w:rPr>
          <w:rFonts w:ascii="Book Antiqua" w:eastAsia="宋体" w:hAnsi="Book Antiqua" w:cs="宋体"/>
          <w:lang w:eastAsia="zh-CN"/>
        </w:rPr>
        <w:t>Lehrke</w:t>
      </w:r>
      <w:proofErr w:type="spellEnd"/>
      <w:r w:rsidRPr="009C6AD4">
        <w:rPr>
          <w:rFonts w:ascii="Book Antiqua" w:eastAsia="宋体" w:hAnsi="Book Antiqua" w:cs="宋体"/>
          <w:lang w:eastAsia="zh-CN"/>
        </w:rPr>
        <w:t xml:space="preserve"> M, </w:t>
      </w:r>
      <w:proofErr w:type="spellStart"/>
      <w:r w:rsidRPr="009C6AD4">
        <w:rPr>
          <w:rFonts w:ascii="Book Antiqua" w:eastAsia="宋体" w:hAnsi="Book Antiqua" w:cs="宋体"/>
          <w:lang w:eastAsia="zh-CN"/>
        </w:rPr>
        <w:t>Broedl</w:t>
      </w:r>
      <w:proofErr w:type="spellEnd"/>
      <w:r w:rsidRPr="009C6AD4">
        <w:rPr>
          <w:rFonts w:ascii="Book Antiqua" w:eastAsia="宋体" w:hAnsi="Book Antiqua" w:cs="宋体"/>
          <w:lang w:eastAsia="zh-CN"/>
        </w:rPr>
        <w:t xml:space="preserve"> UC, </w:t>
      </w:r>
      <w:proofErr w:type="spellStart"/>
      <w:r w:rsidRPr="009C6AD4">
        <w:rPr>
          <w:rFonts w:ascii="Book Antiqua" w:eastAsia="宋体" w:hAnsi="Book Antiqua" w:cs="宋体"/>
          <w:lang w:eastAsia="zh-CN"/>
        </w:rPr>
        <w:t>Tittus</w:t>
      </w:r>
      <w:proofErr w:type="spellEnd"/>
      <w:r w:rsidRPr="009C6AD4">
        <w:rPr>
          <w:rFonts w:ascii="Book Antiqua" w:eastAsia="宋体" w:hAnsi="Book Antiqua" w:cs="宋体"/>
          <w:lang w:eastAsia="zh-CN"/>
        </w:rPr>
        <w:t xml:space="preserve"> J, </w:t>
      </w:r>
      <w:proofErr w:type="spellStart"/>
      <w:r w:rsidRPr="009C6AD4">
        <w:rPr>
          <w:rFonts w:ascii="Book Antiqua" w:eastAsia="宋体" w:hAnsi="Book Antiqua" w:cs="宋体"/>
          <w:lang w:eastAsia="zh-CN"/>
        </w:rPr>
        <w:t>Parhofer</w:t>
      </w:r>
      <w:proofErr w:type="spellEnd"/>
      <w:r w:rsidRPr="009C6AD4">
        <w:rPr>
          <w:rFonts w:ascii="Book Antiqua" w:eastAsia="宋体" w:hAnsi="Book Antiqua" w:cs="宋体"/>
          <w:lang w:eastAsia="zh-CN"/>
        </w:rPr>
        <w:t xml:space="preserve"> K, Becker C, </w:t>
      </w:r>
      <w:proofErr w:type="spellStart"/>
      <w:r w:rsidRPr="009C6AD4">
        <w:rPr>
          <w:rFonts w:ascii="Book Antiqua" w:eastAsia="宋体" w:hAnsi="Book Antiqua" w:cs="宋体"/>
          <w:lang w:eastAsia="zh-CN"/>
        </w:rPr>
        <w:t>Reiser</w:t>
      </w:r>
      <w:proofErr w:type="spellEnd"/>
      <w:r w:rsidRPr="009C6AD4">
        <w:rPr>
          <w:rFonts w:ascii="Book Antiqua" w:eastAsia="宋体" w:hAnsi="Book Antiqua" w:cs="宋体"/>
          <w:lang w:eastAsia="zh-CN"/>
        </w:rPr>
        <w:t xml:space="preserve"> M, </w:t>
      </w:r>
      <w:proofErr w:type="spellStart"/>
      <w:r w:rsidRPr="009C6AD4">
        <w:rPr>
          <w:rFonts w:ascii="Book Antiqua" w:eastAsia="宋体" w:hAnsi="Book Antiqua" w:cs="宋体"/>
          <w:lang w:eastAsia="zh-CN"/>
        </w:rPr>
        <w:t>Knez</w:t>
      </w:r>
      <w:proofErr w:type="spellEnd"/>
      <w:r w:rsidRPr="009C6AD4">
        <w:rPr>
          <w:rFonts w:ascii="Book Antiqua" w:eastAsia="宋体" w:hAnsi="Book Antiqua" w:cs="宋体"/>
          <w:lang w:eastAsia="zh-CN"/>
        </w:rPr>
        <w:t xml:space="preserve"> A, </w:t>
      </w:r>
      <w:proofErr w:type="spellStart"/>
      <w:r w:rsidRPr="009C6AD4">
        <w:rPr>
          <w:rFonts w:ascii="Book Antiqua" w:eastAsia="宋体" w:hAnsi="Book Antiqua" w:cs="宋体"/>
          <w:lang w:eastAsia="zh-CN"/>
        </w:rPr>
        <w:t>Leber</w:t>
      </w:r>
      <w:proofErr w:type="spellEnd"/>
      <w:r w:rsidRPr="009C6AD4">
        <w:rPr>
          <w:rFonts w:ascii="Book Antiqua" w:eastAsia="宋体" w:hAnsi="Book Antiqua" w:cs="宋体"/>
          <w:lang w:eastAsia="zh-CN"/>
        </w:rPr>
        <w:t xml:space="preserve"> AW. Pericardial adipose tissue determined by dual source CT is a risk factor for coronary atherosclerosis. </w:t>
      </w:r>
      <w:proofErr w:type="spellStart"/>
      <w:r w:rsidRPr="009C6AD4">
        <w:rPr>
          <w:rFonts w:ascii="Book Antiqua" w:eastAsia="宋体" w:hAnsi="Book Antiqua" w:cs="宋体"/>
          <w:i/>
          <w:iCs/>
          <w:lang w:eastAsia="zh-CN"/>
        </w:rPr>
        <w:t>Arterioscler</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Thromb</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Vasc</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Biol</w:t>
      </w:r>
      <w:proofErr w:type="spellEnd"/>
      <w:r w:rsidRPr="009C6AD4">
        <w:rPr>
          <w:rFonts w:ascii="Book Antiqua" w:eastAsia="宋体" w:hAnsi="Book Antiqua" w:cs="宋体"/>
          <w:lang w:eastAsia="zh-CN"/>
        </w:rPr>
        <w:t xml:space="preserve"> 2009; </w:t>
      </w:r>
      <w:r w:rsidRPr="009C6AD4">
        <w:rPr>
          <w:rFonts w:ascii="Book Antiqua" w:eastAsia="宋体" w:hAnsi="Book Antiqua" w:cs="宋体"/>
          <w:b/>
          <w:bCs/>
          <w:lang w:eastAsia="zh-CN"/>
        </w:rPr>
        <w:t>29</w:t>
      </w:r>
      <w:r w:rsidRPr="009C6AD4">
        <w:rPr>
          <w:rFonts w:ascii="Book Antiqua" w:eastAsia="宋体" w:hAnsi="Book Antiqua" w:cs="宋体"/>
          <w:lang w:eastAsia="zh-CN"/>
        </w:rPr>
        <w:t>: 781-786 [PMID: 19229071 DOI: 10.1161/atvbaha.108.180653]</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37 </w:t>
      </w:r>
      <w:proofErr w:type="spellStart"/>
      <w:r w:rsidRPr="009C6AD4">
        <w:rPr>
          <w:rFonts w:ascii="Book Antiqua" w:eastAsia="宋体" w:hAnsi="Book Antiqua" w:cs="宋体"/>
          <w:b/>
          <w:bCs/>
          <w:lang w:eastAsia="zh-CN"/>
        </w:rPr>
        <w:t>Eroglu</w:t>
      </w:r>
      <w:proofErr w:type="spellEnd"/>
      <w:r w:rsidRPr="009C6AD4">
        <w:rPr>
          <w:rFonts w:ascii="Book Antiqua" w:eastAsia="宋体" w:hAnsi="Book Antiqua" w:cs="宋体"/>
          <w:b/>
          <w:bCs/>
          <w:lang w:eastAsia="zh-CN"/>
        </w:rPr>
        <w:t xml:space="preserve"> S</w:t>
      </w:r>
      <w:r w:rsidRPr="009C6AD4">
        <w:rPr>
          <w:rFonts w:ascii="Book Antiqua" w:eastAsia="宋体" w:hAnsi="Book Antiqua" w:cs="宋体"/>
          <w:lang w:eastAsia="zh-CN"/>
        </w:rPr>
        <w:t xml:space="preserve">, Sade LE, </w:t>
      </w:r>
      <w:proofErr w:type="spellStart"/>
      <w:r w:rsidRPr="009C6AD4">
        <w:rPr>
          <w:rFonts w:ascii="Book Antiqua" w:eastAsia="宋体" w:hAnsi="Book Antiqua" w:cs="宋体"/>
          <w:lang w:eastAsia="zh-CN"/>
        </w:rPr>
        <w:t>Yildirir</w:t>
      </w:r>
      <w:proofErr w:type="spellEnd"/>
      <w:r w:rsidRPr="009C6AD4">
        <w:rPr>
          <w:rFonts w:ascii="Book Antiqua" w:eastAsia="宋体" w:hAnsi="Book Antiqua" w:cs="宋体"/>
          <w:lang w:eastAsia="zh-CN"/>
        </w:rPr>
        <w:t xml:space="preserve"> A, Bal U, </w:t>
      </w:r>
      <w:proofErr w:type="spellStart"/>
      <w:r w:rsidRPr="009C6AD4">
        <w:rPr>
          <w:rFonts w:ascii="Book Antiqua" w:eastAsia="宋体" w:hAnsi="Book Antiqua" w:cs="宋体"/>
          <w:lang w:eastAsia="zh-CN"/>
        </w:rPr>
        <w:t>Ozbicer</w:t>
      </w:r>
      <w:proofErr w:type="spellEnd"/>
      <w:r w:rsidRPr="009C6AD4">
        <w:rPr>
          <w:rFonts w:ascii="Book Antiqua" w:eastAsia="宋体" w:hAnsi="Book Antiqua" w:cs="宋体"/>
          <w:lang w:eastAsia="zh-CN"/>
        </w:rPr>
        <w:t xml:space="preserve"> S, </w:t>
      </w:r>
      <w:proofErr w:type="spellStart"/>
      <w:r w:rsidRPr="009C6AD4">
        <w:rPr>
          <w:rFonts w:ascii="Book Antiqua" w:eastAsia="宋体" w:hAnsi="Book Antiqua" w:cs="宋体"/>
          <w:lang w:eastAsia="zh-CN"/>
        </w:rPr>
        <w:t>Ozgul</w:t>
      </w:r>
      <w:proofErr w:type="spellEnd"/>
      <w:r w:rsidRPr="009C6AD4">
        <w:rPr>
          <w:rFonts w:ascii="Book Antiqua" w:eastAsia="宋体" w:hAnsi="Book Antiqua" w:cs="宋体"/>
          <w:lang w:eastAsia="zh-CN"/>
        </w:rPr>
        <w:t xml:space="preserve"> AS, </w:t>
      </w:r>
      <w:proofErr w:type="spellStart"/>
      <w:r w:rsidRPr="009C6AD4">
        <w:rPr>
          <w:rFonts w:ascii="Book Antiqua" w:eastAsia="宋体" w:hAnsi="Book Antiqua" w:cs="宋体"/>
          <w:lang w:eastAsia="zh-CN"/>
        </w:rPr>
        <w:t>Bozbas</w:t>
      </w:r>
      <w:proofErr w:type="spellEnd"/>
      <w:r w:rsidRPr="009C6AD4">
        <w:rPr>
          <w:rFonts w:ascii="Book Antiqua" w:eastAsia="宋体" w:hAnsi="Book Antiqua" w:cs="宋体"/>
          <w:lang w:eastAsia="zh-CN"/>
        </w:rPr>
        <w:t xml:space="preserve"> H, </w:t>
      </w:r>
      <w:proofErr w:type="spellStart"/>
      <w:r w:rsidRPr="009C6AD4">
        <w:rPr>
          <w:rFonts w:ascii="Book Antiqua" w:eastAsia="宋体" w:hAnsi="Book Antiqua" w:cs="宋体"/>
          <w:lang w:eastAsia="zh-CN"/>
        </w:rPr>
        <w:t>Aydinalp</w:t>
      </w:r>
      <w:proofErr w:type="spellEnd"/>
      <w:r w:rsidRPr="009C6AD4">
        <w:rPr>
          <w:rFonts w:ascii="Book Antiqua" w:eastAsia="宋体" w:hAnsi="Book Antiqua" w:cs="宋体"/>
          <w:lang w:eastAsia="zh-CN"/>
        </w:rPr>
        <w:t xml:space="preserve"> A, </w:t>
      </w:r>
      <w:proofErr w:type="spellStart"/>
      <w:r w:rsidRPr="009C6AD4">
        <w:rPr>
          <w:rFonts w:ascii="Book Antiqua" w:eastAsia="宋体" w:hAnsi="Book Antiqua" w:cs="宋体"/>
          <w:lang w:eastAsia="zh-CN"/>
        </w:rPr>
        <w:t>Muderrisoglu</w:t>
      </w:r>
      <w:proofErr w:type="spellEnd"/>
      <w:r w:rsidRPr="009C6AD4">
        <w:rPr>
          <w:rFonts w:ascii="Book Antiqua" w:eastAsia="宋体" w:hAnsi="Book Antiqua" w:cs="宋体"/>
          <w:lang w:eastAsia="zh-CN"/>
        </w:rPr>
        <w:t xml:space="preserve"> H.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thickness by echocardiography is a marker for the presence and severity of coronary artery disease. </w:t>
      </w:r>
      <w:proofErr w:type="spellStart"/>
      <w:r w:rsidRPr="009C6AD4">
        <w:rPr>
          <w:rFonts w:ascii="Book Antiqua" w:eastAsia="宋体" w:hAnsi="Book Antiqua" w:cs="宋体"/>
          <w:i/>
          <w:iCs/>
          <w:lang w:eastAsia="zh-CN"/>
        </w:rPr>
        <w:t>Nutr</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Metab</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lastRenderedPageBreak/>
        <w:t>Cardiovasc</w:t>
      </w:r>
      <w:proofErr w:type="spellEnd"/>
      <w:r w:rsidRPr="009C6AD4">
        <w:rPr>
          <w:rFonts w:ascii="Book Antiqua" w:eastAsia="宋体" w:hAnsi="Book Antiqua" w:cs="宋体"/>
          <w:i/>
          <w:iCs/>
          <w:lang w:eastAsia="zh-CN"/>
        </w:rPr>
        <w:t xml:space="preserve"> Dis</w:t>
      </w:r>
      <w:r w:rsidRPr="009C6AD4">
        <w:rPr>
          <w:rFonts w:ascii="Book Antiqua" w:eastAsia="宋体" w:hAnsi="Book Antiqua" w:cs="宋体"/>
          <w:lang w:eastAsia="zh-CN"/>
        </w:rPr>
        <w:t xml:space="preserve"> 2009; </w:t>
      </w:r>
      <w:r w:rsidRPr="009C6AD4">
        <w:rPr>
          <w:rFonts w:ascii="Book Antiqua" w:eastAsia="宋体" w:hAnsi="Book Antiqua" w:cs="宋体"/>
          <w:b/>
          <w:bCs/>
          <w:lang w:eastAsia="zh-CN"/>
        </w:rPr>
        <w:t>19</w:t>
      </w:r>
      <w:r w:rsidRPr="009C6AD4">
        <w:rPr>
          <w:rFonts w:ascii="Book Antiqua" w:eastAsia="宋体" w:hAnsi="Book Antiqua" w:cs="宋体"/>
          <w:lang w:eastAsia="zh-CN"/>
        </w:rPr>
        <w:t>: 211-217 [PMID: 18718744 DOI: 10.1016/j.numecd.2008.05.002]</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38 </w:t>
      </w:r>
      <w:proofErr w:type="spellStart"/>
      <w:r w:rsidRPr="009C6AD4">
        <w:rPr>
          <w:rFonts w:ascii="Book Antiqua" w:eastAsia="宋体" w:hAnsi="Book Antiqua" w:cs="宋体"/>
          <w:b/>
          <w:bCs/>
          <w:lang w:eastAsia="zh-CN"/>
        </w:rPr>
        <w:t>Ahn</w:t>
      </w:r>
      <w:proofErr w:type="spellEnd"/>
      <w:r w:rsidRPr="009C6AD4">
        <w:rPr>
          <w:rFonts w:ascii="Book Antiqua" w:eastAsia="宋体" w:hAnsi="Book Antiqua" w:cs="宋体"/>
          <w:b/>
          <w:bCs/>
          <w:lang w:eastAsia="zh-CN"/>
        </w:rPr>
        <w:t xml:space="preserve"> SG</w:t>
      </w:r>
      <w:r w:rsidRPr="009C6AD4">
        <w:rPr>
          <w:rFonts w:ascii="Book Antiqua" w:eastAsia="宋体" w:hAnsi="Book Antiqua" w:cs="宋体"/>
          <w:lang w:eastAsia="zh-CN"/>
        </w:rPr>
        <w:t xml:space="preserve">, Lim HS, Joe DY, Kang SJ, Choi BJ, Choi SY, Yoon MH, Hwang GS, </w:t>
      </w:r>
      <w:proofErr w:type="spellStart"/>
      <w:r w:rsidRPr="009C6AD4">
        <w:rPr>
          <w:rFonts w:ascii="Book Antiqua" w:eastAsia="宋体" w:hAnsi="Book Antiqua" w:cs="宋体"/>
          <w:lang w:eastAsia="zh-CN"/>
        </w:rPr>
        <w:t>Tahk</w:t>
      </w:r>
      <w:proofErr w:type="spellEnd"/>
      <w:r w:rsidRPr="009C6AD4">
        <w:rPr>
          <w:rFonts w:ascii="Book Antiqua" w:eastAsia="宋体" w:hAnsi="Book Antiqua" w:cs="宋体"/>
          <w:lang w:eastAsia="zh-CN"/>
        </w:rPr>
        <w:t xml:space="preserve"> SJ, Shin JH. </w:t>
      </w:r>
      <w:proofErr w:type="gramStart"/>
      <w:r w:rsidRPr="009C6AD4">
        <w:rPr>
          <w:rFonts w:ascii="Book Antiqua" w:eastAsia="宋体" w:hAnsi="Book Antiqua" w:cs="宋体"/>
          <w:lang w:eastAsia="zh-CN"/>
        </w:rPr>
        <w:t xml:space="preserve">Relationship of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by echocardiography to coronary artery disease.</w:t>
      </w:r>
      <w:proofErr w:type="gramEnd"/>
      <w:r w:rsidRPr="009C6AD4">
        <w:rPr>
          <w:rFonts w:ascii="Book Antiqua" w:eastAsia="宋体" w:hAnsi="Book Antiqua" w:cs="宋体"/>
          <w:lang w:eastAsia="zh-CN"/>
        </w:rPr>
        <w:t xml:space="preserve"> </w:t>
      </w:r>
      <w:r w:rsidRPr="009C6AD4">
        <w:rPr>
          <w:rFonts w:ascii="Book Antiqua" w:eastAsia="宋体" w:hAnsi="Book Antiqua" w:cs="宋体"/>
          <w:i/>
          <w:iCs/>
          <w:lang w:eastAsia="zh-CN"/>
        </w:rPr>
        <w:t>Heart</w:t>
      </w:r>
      <w:r w:rsidRPr="009C6AD4">
        <w:rPr>
          <w:rFonts w:ascii="Book Antiqua" w:eastAsia="宋体" w:hAnsi="Book Antiqua" w:cs="宋体"/>
          <w:lang w:eastAsia="zh-CN"/>
        </w:rPr>
        <w:t xml:space="preserve"> 2008; </w:t>
      </w:r>
      <w:r w:rsidRPr="009C6AD4">
        <w:rPr>
          <w:rFonts w:ascii="Book Antiqua" w:eastAsia="宋体" w:hAnsi="Book Antiqua" w:cs="宋体"/>
          <w:b/>
          <w:bCs/>
          <w:lang w:eastAsia="zh-CN"/>
        </w:rPr>
        <w:t>94</w:t>
      </w:r>
      <w:r w:rsidRPr="009C6AD4">
        <w:rPr>
          <w:rFonts w:ascii="Book Antiqua" w:eastAsia="宋体" w:hAnsi="Book Antiqua" w:cs="宋体"/>
          <w:lang w:eastAsia="zh-CN"/>
        </w:rPr>
        <w:t>: e7 [PMID: 17923467 DOI: 10.1136/hrt.2007.118471]</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39 </w:t>
      </w:r>
      <w:r w:rsidRPr="009C6AD4">
        <w:rPr>
          <w:rFonts w:ascii="Book Antiqua" w:eastAsia="宋体" w:hAnsi="Book Antiqua" w:cs="宋体"/>
          <w:b/>
          <w:bCs/>
          <w:lang w:eastAsia="zh-CN"/>
        </w:rPr>
        <w:t>Iwasaki K</w:t>
      </w:r>
      <w:r w:rsidRPr="009C6AD4">
        <w:rPr>
          <w:rFonts w:ascii="Book Antiqua" w:eastAsia="宋体" w:hAnsi="Book Antiqua" w:cs="宋体"/>
          <w:lang w:eastAsia="zh-CN"/>
        </w:rPr>
        <w:t xml:space="preserve">, Matsumoto T, </w:t>
      </w:r>
      <w:proofErr w:type="spellStart"/>
      <w:r w:rsidRPr="009C6AD4">
        <w:rPr>
          <w:rFonts w:ascii="Book Antiqua" w:eastAsia="宋体" w:hAnsi="Book Antiqua" w:cs="宋体"/>
          <w:lang w:eastAsia="zh-CN"/>
        </w:rPr>
        <w:t>Aono</w:t>
      </w:r>
      <w:proofErr w:type="spellEnd"/>
      <w:r w:rsidRPr="009C6AD4">
        <w:rPr>
          <w:rFonts w:ascii="Book Antiqua" w:eastAsia="宋体" w:hAnsi="Book Antiqua" w:cs="宋体"/>
          <w:lang w:eastAsia="zh-CN"/>
        </w:rPr>
        <w:t xml:space="preserve"> H, Furukawa H, </w:t>
      </w:r>
      <w:proofErr w:type="spellStart"/>
      <w:r w:rsidRPr="009C6AD4">
        <w:rPr>
          <w:rFonts w:ascii="Book Antiqua" w:eastAsia="宋体" w:hAnsi="Book Antiqua" w:cs="宋体"/>
          <w:lang w:eastAsia="zh-CN"/>
        </w:rPr>
        <w:t>Samukawa</w:t>
      </w:r>
      <w:proofErr w:type="spellEnd"/>
      <w:r w:rsidRPr="009C6AD4">
        <w:rPr>
          <w:rFonts w:ascii="Book Antiqua" w:eastAsia="宋体" w:hAnsi="Book Antiqua" w:cs="宋体"/>
          <w:lang w:eastAsia="zh-CN"/>
        </w:rPr>
        <w:t xml:space="preserve"> M. Relationship between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measured by 64-multidetector computed tomography and coronary artery disease. </w:t>
      </w:r>
      <w:proofErr w:type="spellStart"/>
      <w:r w:rsidRPr="009C6AD4">
        <w:rPr>
          <w:rFonts w:ascii="Book Antiqua" w:eastAsia="宋体" w:hAnsi="Book Antiqua" w:cs="宋体"/>
          <w:i/>
          <w:iCs/>
          <w:lang w:eastAsia="zh-CN"/>
        </w:rPr>
        <w:t>Clin</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Cardiol</w:t>
      </w:r>
      <w:proofErr w:type="spellEnd"/>
      <w:r w:rsidRPr="009C6AD4">
        <w:rPr>
          <w:rFonts w:ascii="Book Antiqua" w:eastAsia="宋体" w:hAnsi="Book Antiqua" w:cs="宋体"/>
          <w:lang w:eastAsia="zh-CN"/>
        </w:rPr>
        <w:t xml:space="preserve"> 2011; </w:t>
      </w:r>
      <w:r w:rsidRPr="009C6AD4">
        <w:rPr>
          <w:rFonts w:ascii="Book Antiqua" w:eastAsia="宋体" w:hAnsi="Book Antiqua" w:cs="宋体"/>
          <w:b/>
          <w:bCs/>
          <w:lang w:eastAsia="zh-CN"/>
        </w:rPr>
        <w:t>34</w:t>
      </w:r>
      <w:r w:rsidRPr="009C6AD4">
        <w:rPr>
          <w:rFonts w:ascii="Book Antiqua" w:eastAsia="宋体" w:hAnsi="Book Antiqua" w:cs="宋体"/>
          <w:lang w:eastAsia="zh-CN"/>
        </w:rPr>
        <w:t>: 166-171 [PMID: 21337349 DOI: 10.1002/clc.20840]</w:t>
      </w:r>
    </w:p>
    <w:p w:rsidR="00A04F17" w:rsidRPr="009C6AD4" w:rsidRDefault="00A04F17" w:rsidP="00A04F17">
      <w:pPr>
        <w:spacing w:after="0" w:line="360" w:lineRule="auto"/>
        <w:jc w:val="both"/>
        <w:rPr>
          <w:rFonts w:ascii="Book Antiqua" w:eastAsia="宋体" w:hAnsi="Book Antiqua" w:cs="宋体"/>
          <w:lang w:eastAsia="zh-CN"/>
        </w:rPr>
      </w:pPr>
      <w:proofErr w:type="gramStart"/>
      <w:r w:rsidRPr="009C6AD4">
        <w:rPr>
          <w:rFonts w:ascii="Book Antiqua" w:eastAsia="宋体" w:hAnsi="Book Antiqua" w:cs="宋体"/>
          <w:lang w:eastAsia="zh-CN"/>
        </w:rPr>
        <w:t xml:space="preserve">40 </w:t>
      </w:r>
      <w:proofErr w:type="spellStart"/>
      <w:r w:rsidRPr="009C6AD4">
        <w:rPr>
          <w:rFonts w:ascii="Book Antiqua" w:eastAsia="宋体" w:hAnsi="Book Antiqua" w:cs="宋体"/>
          <w:b/>
          <w:bCs/>
          <w:lang w:eastAsia="zh-CN"/>
        </w:rPr>
        <w:t>Shemirani</w:t>
      </w:r>
      <w:proofErr w:type="spellEnd"/>
      <w:r w:rsidRPr="009C6AD4">
        <w:rPr>
          <w:rFonts w:ascii="Book Antiqua" w:eastAsia="宋体" w:hAnsi="Book Antiqua" w:cs="宋体"/>
          <w:b/>
          <w:bCs/>
          <w:lang w:eastAsia="zh-CN"/>
        </w:rPr>
        <w:t xml:space="preserve"> H</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Khoshavi</w:t>
      </w:r>
      <w:proofErr w:type="spellEnd"/>
      <w:r w:rsidRPr="009C6AD4">
        <w:rPr>
          <w:rFonts w:ascii="Book Antiqua" w:eastAsia="宋体" w:hAnsi="Book Antiqua" w:cs="宋体"/>
          <w:lang w:eastAsia="zh-CN"/>
        </w:rPr>
        <w:t xml:space="preserve"> M. Correlation of echocardiographic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thickness with severity of coronary artery disease-an observational study.</w:t>
      </w:r>
      <w:proofErr w:type="gramEnd"/>
      <w:r w:rsidRPr="009C6AD4">
        <w:rPr>
          <w:rFonts w:ascii="Book Antiqua" w:eastAsia="宋体" w:hAnsi="Book Antiqua" w:cs="宋体"/>
          <w:lang w:eastAsia="zh-CN"/>
        </w:rPr>
        <w:t xml:space="preserve"> </w:t>
      </w:r>
      <w:proofErr w:type="spellStart"/>
      <w:r w:rsidRPr="009C6AD4">
        <w:rPr>
          <w:rFonts w:ascii="Book Antiqua" w:eastAsia="宋体" w:hAnsi="Book Antiqua" w:cs="宋体"/>
          <w:i/>
          <w:iCs/>
          <w:lang w:eastAsia="zh-CN"/>
        </w:rPr>
        <w:t>Anadolu</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Kardiyol</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Derg</w:t>
      </w:r>
      <w:proofErr w:type="spellEnd"/>
      <w:r w:rsidRPr="009C6AD4">
        <w:rPr>
          <w:rFonts w:ascii="Book Antiqua" w:eastAsia="宋体" w:hAnsi="Book Antiqua" w:cs="宋体"/>
          <w:lang w:eastAsia="zh-CN"/>
        </w:rPr>
        <w:t xml:space="preserve"> 2012; </w:t>
      </w:r>
      <w:r w:rsidRPr="009C6AD4">
        <w:rPr>
          <w:rFonts w:ascii="Book Antiqua" w:eastAsia="宋体" w:hAnsi="Book Antiqua" w:cs="宋体"/>
          <w:b/>
          <w:bCs/>
          <w:lang w:eastAsia="zh-CN"/>
        </w:rPr>
        <w:t>12</w:t>
      </w:r>
      <w:r w:rsidRPr="009C6AD4">
        <w:rPr>
          <w:rFonts w:ascii="Book Antiqua" w:eastAsia="宋体" w:hAnsi="Book Antiqua" w:cs="宋体"/>
          <w:lang w:eastAsia="zh-CN"/>
        </w:rPr>
        <w:t>: 200-205 [PMID: 22366102 DOI: 10.5152/akd.2012.061]</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41 </w:t>
      </w:r>
      <w:proofErr w:type="spellStart"/>
      <w:r w:rsidRPr="009C6AD4">
        <w:rPr>
          <w:rFonts w:ascii="Book Antiqua" w:eastAsia="宋体" w:hAnsi="Book Antiqua" w:cs="宋体"/>
          <w:b/>
          <w:bCs/>
          <w:lang w:eastAsia="zh-CN"/>
        </w:rPr>
        <w:t>Jeong</w:t>
      </w:r>
      <w:proofErr w:type="spellEnd"/>
      <w:r w:rsidRPr="009C6AD4">
        <w:rPr>
          <w:rFonts w:ascii="Book Antiqua" w:eastAsia="宋体" w:hAnsi="Book Antiqua" w:cs="宋体"/>
          <w:b/>
          <w:bCs/>
          <w:lang w:eastAsia="zh-CN"/>
        </w:rPr>
        <w:t xml:space="preserve"> JW</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Jeong</w:t>
      </w:r>
      <w:proofErr w:type="spellEnd"/>
      <w:r w:rsidRPr="009C6AD4">
        <w:rPr>
          <w:rFonts w:ascii="Book Antiqua" w:eastAsia="宋体" w:hAnsi="Book Antiqua" w:cs="宋体"/>
          <w:lang w:eastAsia="zh-CN"/>
        </w:rPr>
        <w:t xml:space="preserve"> MH, Yun KH, Oh SK, Park EM, Kim YK, Rhee SJ, Lee EM, Lee J, </w:t>
      </w:r>
      <w:proofErr w:type="spellStart"/>
      <w:r w:rsidRPr="009C6AD4">
        <w:rPr>
          <w:rFonts w:ascii="Book Antiqua" w:eastAsia="宋体" w:hAnsi="Book Antiqua" w:cs="宋体"/>
          <w:lang w:eastAsia="zh-CN"/>
        </w:rPr>
        <w:t>Yoo</w:t>
      </w:r>
      <w:proofErr w:type="spellEnd"/>
      <w:r w:rsidRPr="009C6AD4">
        <w:rPr>
          <w:rFonts w:ascii="Book Antiqua" w:eastAsia="宋体" w:hAnsi="Book Antiqua" w:cs="宋体"/>
          <w:lang w:eastAsia="zh-CN"/>
        </w:rPr>
        <w:t xml:space="preserve"> NJ, Kim NH, Park JC. </w:t>
      </w:r>
      <w:proofErr w:type="gramStart"/>
      <w:r w:rsidRPr="009C6AD4">
        <w:rPr>
          <w:rFonts w:ascii="Book Antiqua" w:eastAsia="宋体" w:hAnsi="Book Antiqua" w:cs="宋体"/>
          <w:lang w:eastAsia="zh-CN"/>
        </w:rPr>
        <w:t xml:space="preserve">Echocardiographic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thickness and coronary artery disease.</w:t>
      </w:r>
      <w:proofErr w:type="gramEnd"/>
      <w:r w:rsidRPr="009C6AD4">
        <w:rPr>
          <w:rFonts w:ascii="Book Antiqua" w:eastAsia="宋体" w:hAnsi="Book Antiqua" w:cs="宋体"/>
          <w:lang w:eastAsia="zh-CN"/>
        </w:rPr>
        <w:t xml:space="preserve"> </w:t>
      </w:r>
      <w:proofErr w:type="spellStart"/>
      <w:r w:rsidRPr="009C6AD4">
        <w:rPr>
          <w:rFonts w:ascii="Book Antiqua" w:eastAsia="宋体" w:hAnsi="Book Antiqua" w:cs="宋体"/>
          <w:i/>
          <w:iCs/>
          <w:lang w:eastAsia="zh-CN"/>
        </w:rPr>
        <w:t>Circ</w:t>
      </w:r>
      <w:proofErr w:type="spellEnd"/>
      <w:r w:rsidRPr="009C6AD4">
        <w:rPr>
          <w:rFonts w:ascii="Book Antiqua" w:eastAsia="宋体" w:hAnsi="Book Antiqua" w:cs="宋体"/>
          <w:i/>
          <w:iCs/>
          <w:lang w:eastAsia="zh-CN"/>
        </w:rPr>
        <w:t xml:space="preserve"> J</w:t>
      </w:r>
      <w:r w:rsidRPr="009C6AD4">
        <w:rPr>
          <w:rFonts w:ascii="Book Antiqua" w:eastAsia="宋体" w:hAnsi="Book Antiqua" w:cs="宋体"/>
          <w:lang w:eastAsia="zh-CN"/>
        </w:rPr>
        <w:t xml:space="preserve"> 2007; </w:t>
      </w:r>
      <w:r w:rsidRPr="009C6AD4">
        <w:rPr>
          <w:rFonts w:ascii="Book Antiqua" w:eastAsia="宋体" w:hAnsi="Book Antiqua" w:cs="宋体"/>
          <w:b/>
          <w:bCs/>
          <w:lang w:eastAsia="zh-CN"/>
        </w:rPr>
        <w:t>71</w:t>
      </w:r>
      <w:r w:rsidRPr="009C6AD4">
        <w:rPr>
          <w:rFonts w:ascii="Book Antiqua" w:eastAsia="宋体" w:hAnsi="Book Antiqua" w:cs="宋体"/>
          <w:lang w:eastAsia="zh-CN"/>
        </w:rPr>
        <w:t>: 536-539 [PMID: 17384455 DOI: 10.1253/circj.71.536]</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42 </w:t>
      </w:r>
      <w:r w:rsidRPr="009C6AD4">
        <w:rPr>
          <w:rFonts w:ascii="Book Antiqua" w:eastAsia="宋体" w:hAnsi="Book Antiqua" w:cs="宋体"/>
          <w:b/>
          <w:bCs/>
          <w:lang w:eastAsia="zh-CN"/>
        </w:rPr>
        <w:t>Ding J</w:t>
      </w:r>
      <w:r w:rsidRPr="009C6AD4">
        <w:rPr>
          <w:rFonts w:ascii="Book Antiqua" w:eastAsia="宋体" w:hAnsi="Book Antiqua" w:cs="宋体"/>
          <w:lang w:eastAsia="zh-CN"/>
        </w:rPr>
        <w:t xml:space="preserve">, Hsu FC, Harris TB, Liu Y, </w:t>
      </w:r>
      <w:proofErr w:type="spellStart"/>
      <w:r w:rsidRPr="009C6AD4">
        <w:rPr>
          <w:rFonts w:ascii="Book Antiqua" w:eastAsia="宋体" w:hAnsi="Book Antiqua" w:cs="宋体"/>
          <w:lang w:eastAsia="zh-CN"/>
        </w:rPr>
        <w:t>Kritchevsky</w:t>
      </w:r>
      <w:proofErr w:type="spellEnd"/>
      <w:r w:rsidRPr="009C6AD4">
        <w:rPr>
          <w:rFonts w:ascii="Book Antiqua" w:eastAsia="宋体" w:hAnsi="Book Antiqua" w:cs="宋体"/>
          <w:lang w:eastAsia="zh-CN"/>
        </w:rPr>
        <w:t xml:space="preserve"> SB, </w:t>
      </w:r>
      <w:proofErr w:type="spellStart"/>
      <w:r w:rsidRPr="009C6AD4">
        <w:rPr>
          <w:rFonts w:ascii="Book Antiqua" w:eastAsia="宋体" w:hAnsi="Book Antiqua" w:cs="宋体"/>
          <w:lang w:eastAsia="zh-CN"/>
        </w:rPr>
        <w:t>Szklo</w:t>
      </w:r>
      <w:proofErr w:type="spellEnd"/>
      <w:r w:rsidRPr="009C6AD4">
        <w:rPr>
          <w:rFonts w:ascii="Book Antiqua" w:eastAsia="宋体" w:hAnsi="Book Antiqua" w:cs="宋体"/>
          <w:lang w:eastAsia="zh-CN"/>
        </w:rPr>
        <w:t xml:space="preserve"> M, Ouyang P, </w:t>
      </w:r>
      <w:proofErr w:type="spellStart"/>
      <w:r w:rsidRPr="009C6AD4">
        <w:rPr>
          <w:rFonts w:ascii="Book Antiqua" w:eastAsia="宋体" w:hAnsi="Book Antiqua" w:cs="宋体"/>
          <w:lang w:eastAsia="zh-CN"/>
        </w:rPr>
        <w:t>Espeland</w:t>
      </w:r>
      <w:proofErr w:type="spellEnd"/>
      <w:r w:rsidRPr="009C6AD4">
        <w:rPr>
          <w:rFonts w:ascii="Book Antiqua" w:eastAsia="宋体" w:hAnsi="Book Antiqua" w:cs="宋体"/>
          <w:lang w:eastAsia="zh-CN"/>
        </w:rPr>
        <w:t xml:space="preserve"> MA, </w:t>
      </w:r>
      <w:proofErr w:type="spellStart"/>
      <w:r w:rsidRPr="009C6AD4">
        <w:rPr>
          <w:rFonts w:ascii="Book Antiqua" w:eastAsia="宋体" w:hAnsi="Book Antiqua" w:cs="宋体"/>
          <w:lang w:eastAsia="zh-CN"/>
        </w:rPr>
        <w:t>Lohman</w:t>
      </w:r>
      <w:proofErr w:type="spellEnd"/>
      <w:r w:rsidRPr="009C6AD4">
        <w:rPr>
          <w:rFonts w:ascii="Book Antiqua" w:eastAsia="宋体" w:hAnsi="Book Antiqua" w:cs="宋体"/>
          <w:lang w:eastAsia="zh-CN"/>
        </w:rPr>
        <w:t xml:space="preserve"> KK, </w:t>
      </w:r>
      <w:proofErr w:type="spellStart"/>
      <w:r w:rsidRPr="009C6AD4">
        <w:rPr>
          <w:rFonts w:ascii="Book Antiqua" w:eastAsia="宋体" w:hAnsi="Book Antiqua" w:cs="宋体"/>
          <w:lang w:eastAsia="zh-CN"/>
        </w:rPr>
        <w:t>Criqui</w:t>
      </w:r>
      <w:proofErr w:type="spellEnd"/>
      <w:r w:rsidRPr="009C6AD4">
        <w:rPr>
          <w:rFonts w:ascii="Book Antiqua" w:eastAsia="宋体" w:hAnsi="Book Antiqua" w:cs="宋体"/>
          <w:lang w:eastAsia="zh-CN"/>
        </w:rPr>
        <w:t xml:space="preserve"> MH, Allison M, </w:t>
      </w:r>
      <w:proofErr w:type="spellStart"/>
      <w:r w:rsidRPr="009C6AD4">
        <w:rPr>
          <w:rFonts w:ascii="Book Antiqua" w:eastAsia="宋体" w:hAnsi="Book Antiqua" w:cs="宋体"/>
          <w:lang w:eastAsia="zh-CN"/>
        </w:rPr>
        <w:t>Bluemke</w:t>
      </w:r>
      <w:proofErr w:type="spellEnd"/>
      <w:r w:rsidRPr="009C6AD4">
        <w:rPr>
          <w:rFonts w:ascii="Book Antiqua" w:eastAsia="宋体" w:hAnsi="Book Antiqua" w:cs="宋体"/>
          <w:lang w:eastAsia="zh-CN"/>
        </w:rPr>
        <w:t xml:space="preserve"> DA, Carr JJ. The association of pericardial fat with incident coronary heart disease: the Multi-Ethnic Study of Atherosclerosis (MESA). </w:t>
      </w:r>
      <w:r w:rsidRPr="009C6AD4">
        <w:rPr>
          <w:rFonts w:ascii="Book Antiqua" w:eastAsia="宋体" w:hAnsi="Book Antiqua" w:cs="宋体"/>
          <w:i/>
          <w:iCs/>
          <w:lang w:eastAsia="zh-CN"/>
        </w:rPr>
        <w:t xml:space="preserve">Am J </w:t>
      </w:r>
      <w:proofErr w:type="spellStart"/>
      <w:r w:rsidRPr="009C6AD4">
        <w:rPr>
          <w:rFonts w:ascii="Book Antiqua" w:eastAsia="宋体" w:hAnsi="Book Antiqua" w:cs="宋体"/>
          <w:i/>
          <w:iCs/>
          <w:lang w:eastAsia="zh-CN"/>
        </w:rPr>
        <w:t>Clin</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Nutr</w:t>
      </w:r>
      <w:proofErr w:type="spellEnd"/>
      <w:r w:rsidRPr="009C6AD4">
        <w:rPr>
          <w:rFonts w:ascii="Book Antiqua" w:eastAsia="宋体" w:hAnsi="Book Antiqua" w:cs="宋体"/>
          <w:lang w:eastAsia="zh-CN"/>
        </w:rPr>
        <w:t xml:space="preserve"> 2009; </w:t>
      </w:r>
      <w:r w:rsidRPr="009C6AD4">
        <w:rPr>
          <w:rFonts w:ascii="Book Antiqua" w:eastAsia="宋体" w:hAnsi="Book Antiqua" w:cs="宋体"/>
          <w:b/>
          <w:bCs/>
          <w:lang w:eastAsia="zh-CN"/>
        </w:rPr>
        <w:t>90</w:t>
      </w:r>
      <w:r w:rsidRPr="009C6AD4">
        <w:rPr>
          <w:rFonts w:ascii="Book Antiqua" w:eastAsia="宋体" w:hAnsi="Book Antiqua" w:cs="宋体"/>
          <w:lang w:eastAsia="zh-CN"/>
        </w:rPr>
        <w:t>: 499-504 [PMID: 19571212 DOI: 10.3945/ajcn.2008.27358]</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43 </w:t>
      </w:r>
      <w:proofErr w:type="spellStart"/>
      <w:r w:rsidRPr="009C6AD4">
        <w:rPr>
          <w:rFonts w:ascii="Book Antiqua" w:eastAsia="宋体" w:hAnsi="Book Antiqua" w:cs="宋体"/>
          <w:b/>
          <w:bCs/>
          <w:lang w:eastAsia="zh-CN"/>
        </w:rPr>
        <w:t>Yerramasu</w:t>
      </w:r>
      <w:proofErr w:type="spellEnd"/>
      <w:r w:rsidRPr="009C6AD4">
        <w:rPr>
          <w:rFonts w:ascii="Book Antiqua" w:eastAsia="宋体" w:hAnsi="Book Antiqua" w:cs="宋体"/>
          <w:b/>
          <w:bCs/>
          <w:lang w:eastAsia="zh-CN"/>
        </w:rPr>
        <w:t xml:space="preserve"> A</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Dey</w:t>
      </w:r>
      <w:proofErr w:type="spellEnd"/>
      <w:r w:rsidRPr="009C6AD4">
        <w:rPr>
          <w:rFonts w:ascii="Book Antiqua" w:eastAsia="宋体" w:hAnsi="Book Antiqua" w:cs="宋体"/>
          <w:lang w:eastAsia="zh-CN"/>
        </w:rPr>
        <w:t xml:space="preserve"> D, </w:t>
      </w:r>
      <w:proofErr w:type="spellStart"/>
      <w:r w:rsidRPr="009C6AD4">
        <w:rPr>
          <w:rFonts w:ascii="Book Antiqua" w:eastAsia="宋体" w:hAnsi="Book Antiqua" w:cs="宋体"/>
          <w:lang w:eastAsia="zh-CN"/>
        </w:rPr>
        <w:t>Venuraju</w:t>
      </w:r>
      <w:proofErr w:type="spellEnd"/>
      <w:r w:rsidRPr="009C6AD4">
        <w:rPr>
          <w:rFonts w:ascii="Book Antiqua" w:eastAsia="宋体" w:hAnsi="Book Antiqua" w:cs="宋体"/>
          <w:lang w:eastAsia="zh-CN"/>
        </w:rPr>
        <w:t xml:space="preserve"> S, </w:t>
      </w:r>
      <w:proofErr w:type="spellStart"/>
      <w:r w:rsidRPr="009C6AD4">
        <w:rPr>
          <w:rFonts w:ascii="Book Antiqua" w:eastAsia="宋体" w:hAnsi="Book Antiqua" w:cs="宋体"/>
          <w:lang w:eastAsia="zh-CN"/>
        </w:rPr>
        <w:t>Anand</w:t>
      </w:r>
      <w:proofErr w:type="spellEnd"/>
      <w:r w:rsidRPr="009C6AD4">
        <w:rPr>
          <w:rFonts w:ascii="Book Antiqua" w:eastAsia="宋体" w:hAnsi="Book Antiqua" w:cs="宋体"/>
          <w:lang w:eastAsia="zh-CN"/>
        </w:rPr>
        <w:t xml:space="preserve"> DV, Atwal S, </w:t>
      </w:r>
      <w:proofErr w:type="spellStart"/>
      <w:r w:rsidRPr="009C6AD4">
        <w:rPr>
          <w:rFonts w:ascii="Book Antiqua" w:eastAsia="宋体" w:hAnsi="Book Antiqua" w:cs="宋体"/>
          <w:lang w:eastAsia="zh-CN"/>
        </w:rPr>
        <w:t>Corder</w:t>
      </w:r>
      <w:proofErr w:type="spellEnd"/>
      <w:r w:rsidRPr="009C6AD4">
        <w:rPr>
          <w:rFonts w:ascii="Book Antiqua" w:eastAsia="宋体" w:hAnsi="Book Antiqua" w:cs="宋体"/>
          <w:lang w:eastAsia="zh-CN"/>
        </w:rPr>
        <w:t xml:space="preserve"> R, Berman DS, </w:t>
      </w:r>
      <w:proofErr w:type="spellStart"/>
      <w:r w:rsidRPr="009C6AD4">
        <w:rPr>
          <w:rFonts w:ascii="Book Antiqua" w:eastAsia="宋体" w:hAnsi="Book Antiqua" w:cs="宋体"/>
          <w:lang w:eastAsia="zh-CN"/>
        </w:rPr>
        <w:t>Lahiri</w:t>
      </w:r>
      <w:proofErr w:type="spellEnd"/>
      <w:r w:rsidRPr="009C6AD4">
        <w:rPr>
          <w:rFonts w:ascii="Book Antiqua" w:eastAsia="宋体" w:hAnsi="Book Antiqua" w:cs="宋体"/>
          <w:lang w:eastAsia="zh-CN"/>
        </w:rPr>
        <w:t xml:space="preserve"> A. Increased volume of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is an independent risk factor for accelerated progression of sub-clinical coronary atherosclerosis. </w:t>
      </w:r>
      <w:r w:rsidRPr="009C6AD4">
        <w:rPr>
          <w:rFonts w:ascii="Book Antiqua" w:eastAsia="宋体" w:hAnsi="Book Antiqua" w:cs="宋体"/>
          <w:i/>
          <w:iCs/>
          <w:lang w:eastAsia="zh-CN"/>
        </w:rPr>
        <w:t>Atherosclerosis</w:t>
      </w:r>
      <w:r w:rsidRPr="009C6AD4">
        <w:rPr>
          <w:rFonts w:ascii="Book Antiqua" w:eastAsia="宋体" w:hAnsi="Book Antiqua" w:cs="宋体"/>
          <w:lang w:eastAsia="zh-CN"/>
        </w:rPr>
        <w:t xml:space="preserve"> 2012; </w:t>
      </w:r>
      <w:r w:rsidRPr="009C6AD4">
        <w:rPr>
          <w:rFonts w:ascii="Book Antiqua" w:eastAsia="宋体" w:hAnsi="Book Antiqua" w:cs="宋体"/>
          <w:b/>
          <w:bCs/>
          <w:lang w:eastAsia="zh-CN"/>
        </w:rPr>
        <w:t>220</w:t>
      </w:r>
      <w:r w:rsidRPr="009C6AD4">
        <w:rPr>
          <w:rFonts w:ascii="Book Antiqua" w:eastAsia="宋体" w:hAnsi="Book Antiqua" w:cs="宋体"/>
          <w:lang w:eastAsia="zh-CN"/>
        </w:rPr>
        <w:t>: 223-230 [PMID: 22015177 DOI: 10.1016/j.atherosclerosis.2011.09.041]</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44 </w:t>
      </w:r>
      <w:r w:rsidRPr="009C6AD4">
        <w:rPr>
          <w:rFonts w:ascii="Book Antiqua" w:eastAsia="宋体" w:hAnsi="Book Antiqua" w:cs="宋体"/>
          <w:b/>
          <w:bCs/>
          <w:lang w:eastAsia="zh-CN"/>
        </w:rPr>
        <w:t>Cheng VY</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Dey</w:t>
      </w:r>
      <w:proofErr w:type="spellEnd"/>
      <w:r w:rsidRPr="009C6AD4">
        <w:rPr>
          <w:rFonts w:ascii="Book Antiqua" w:eastAsia="宋体" w:hAnsi="Book Antiqua" w:cs="宋体"/>
          <w:lang w:eastAsia="zh-CN"/>
        </w:rPr>
        <w:t xml:space="preserve"> D, </w:t>
      </w:r>
      <w:proofErr w:type="spellStart"/>
      <w:r w:rsidRPr="009C6AD4">
        <w:rPr>
          <w:rFonts w:ascii="Book Antiqua" w:eastAsia="宋体" w:hAnsi="Book Antiqua" w:cs="宋体"/>
          <w:lang w:eastAsia="zh-CN"/>
        </w:rPr>
        <w:t>Tamarappoo</w:t>
      </w:r>
      <w:proofErr w:type="spellEnd"/>
      <w:r w:rsidRPr="009C6AD4">
        <w:rPr>
          <w:rFonts w:ascii="Book Antiqua" w:eastAsia="宋体" w:hAnsi="Book Antiqua" w:cs="宋体"/>
          <w:lang w:eastAsia="zh-CN"/>
        </w:rPr>
        <w:t xml:space="preserve"> B, </w:t>
      </w:r>
      <w:proofErr w:type="spellStart"/>
      <w:r w:rsidRPr="009C6AD4">
        <w:rPr>
          <w:rFonts w:ascii="Book Antiqua" w:eastAsia="宋体" w:hAnsi="Book Antiqua" w:cs="宋体"/>
          <w:lang w:eastAsia="zh-CN"/>
        </w:rPr>
        <w:t>Nakazato</w:t>
      </w:r>
      <w:proofErr w:type="spellEnd"/>
      <w:r w:rsidRPr="009C6AD4">
        <w:rPr>
          <w:rFonts w:ascii="Book Antiqua" w:eastAsia="宋体" w:hAnsi="Book Antiqua" w:cs="宋体"/>
          <w:lang w:eastAsia="zh-CN"/>
        </w:rPr>
        <w:t xml:space="preserve"> R, </w:t>
      </w:r>
      <w:proofErr w:type="spellStart"/>
      <w:r w:rsidRPr="009C6AD4">
        <w:rPr>
          <w:rFonts w:ascii="Book Antiqua" w:eastAsia="宋体" w:hAnsi="Book Antiqua" w:cs="宋体"/>
          <w:lang w:eastAsia="zh-CN"/>
        </w:rPr>
        <w:t>Gransar</w:t>
      </w:r>
      <w:proofErr w:type="spellEnd"/>
      <w:r w:rsidRPr="009C6AD4">
        <w:rPr>
          <w:rFonts w:ascii="Book Antiqua" w:eastAsia="宋体" w:hAnsi="Book Antiqua" w:cs="宋体"/>
          <w:lang w:eastAsia="zh-CN"/>
        </w:rPr>
        <w:t xml:space="preserve"> H, Miranda-Peats R, Ramesh A, Wong ND, Shaw LJ, </w:t>
      </w:r>
      <w:proofErr w:type="spellStart"/>
      <w:r w:rsidRPr="009C6AD4">
        <w:rPr>
          <w:rFonts w:ascii="Book Antiqua" w:eastAsia="宋体" w:hAnsi="Book Antiqua" w:cs="宋体"/>
          <w:lang w:eastAsia="zh-CN"/>
        </w:rPr>
        <w:t>Slomka</w:t>
      </w:r>
      <w:proofErr w:type="spellEnd"/>
      <w:r w:rsidRPr="009C6AD4">
        <w:rPr>
          <w:rFonts w:ascii="Book Antiqua" w:eastAsia="宋体" w:hAnsi="Book Antiqua" w:cs="宋体"/>
          <w:lang w:eastAsia="zh-CN"/>
        </w:rPr>
        <w:t xml:space="preserve"> PJ, Berman DS. </w:t>
      </w:r>
      <w:proofErr w:type="gramStart"/>
      <w:r w:rsidRPr="009C6AD4">
        <w:rPr>
          <w:rFonts w:ascii="Book Antiqua" w:eastAsia="宋体" w:hAnsi="Book Antiqua" w:cs="宋体"/>
          <w:lang w:eastAsia="zh-CN"/>
        </w:rPr>
        <w:t xml:space="preserve">Pericardial fat burden on ECG-gated </w:t>
      </w:r>
      <w:proofErr w:type="spellStart"/>
      <w:r w:rsidRPr="009C6AD4">
        <w:rPr>
          <w:rFonts w:ascii="Book Antiqua" w:eastAsia="宋体" w:hAnsi="Book Antiqua" w:cs="宋体"/>
          <w:lang w:eastAsia="zh-CN"/>
        </w:rPr>
        <w:t>noncontrast</w:t>
      </w:r>
      <w:proofErr w:type="spellEnd"/>
      <w:r w:rsidRPr="009C6AD4">
        <w:rPr>
          <w:rFonts w:ascii="Book Antiqua" w:eastAsia="宋体" w:hAnsi="Book Antiqua" w:cs="宋体"/>
          <w:lang w:eastAsia="zh-CN"/>
        </w:rPr>
        <w:t xml:space="preserve"> CT in asymptomatic patients who subsequently </w:t>
      </w:r>
      <w:r w:rsidRPr="009C6AD4">
        <w:rPr>
          <w:rFonts w:ascii="Book Antiqua" w:eastAsia="宋体" w:hAnsi="Book Antiqua" w:cs="宋体"/>
          <w:lang w:eastAsia="zh-CN"/>
        </w:rPr>
        <w:lastRenderedPageBreak/>
        <w:t>experience adverse cardiovascular events.</w:t>
      </w:r>
      <w:proofErr w:type="gramEnd"/>
      <w:r w:rsidRPr="009C6AD4">
        <w:rPr>
          <w:rFonts w:ascii="Book Antiqua" w:eastAsia="宋体" w:hAnsi="Book Antiqua" w:cs="宋体"/>
          <w:lang w:eastAsia="zh-CN"/>
        </w:rPr>
        <w:t xml:space="preserve"> </w:t>
      </w:r>
      <w:r w:rsidRPr="009C6AD4">
        <w:rPr>
          <w:rFonts w:ascii="Book Antiqua" w:eastAsia="宋体" w:hAnsi="Book Antiqua" w:cs="宋体"/>
          <w:i/>
          <w:iCs/>
          <w:lang w:eastAsia="zh-CN"/>
        </w:rPr>
        <w:t xml:space="preserve">JACC </w:t>
      </w:r>
      <w:proofErr w:type="spellStart"/>
      <w:r w:rsidRPr="009C6AD4">
        <w:rPr>
          <w:rFonts w:ascii="Book Antiqua" w:eastAsia="宋体" w:hAnsi="Book Antiqua" w:cs="宋体"/>
          <w:i/>
          <w:iCs/>
          <w:lang w:eastAsia="zh-CN"/>
        </w:rPr>
        <w:t>Cardiovasc</w:t>
      </w:r>
      <w:proofErr w:type="spellEnd"/>
      <w:r w:rsidRPr="009C6AD4">
        <w:rPr>
          <w:rFonts w:ascii="Book Antiqua" w:eastAsia="宋体" w:hAnsi="Book Antiqua" w:cs="宋体"/>
          <w:i/>
          <w:iCs/>
          <w:lang w:eastAsia="zh-CN"/>
        </w:rPr>
        <w:t xml:space="preserve"> Imaging</w:t>
      </w:r>
      <w:r w:rsidRPr="009C6AD4">
        <w:rPr>
          <w:rFonts w:ascii="Book Antiqua" w:eastAsia="宋体" w:hAnsi="Book Antiqua" w:cs="宋体"/>
          <w:lang w:eastAsia="zh-CN"/>
        </w:rPr>
        <w:t xml:space="preserve"> 2010; </w:t>
      </w:r>
      <w:r w:rsidRPr="009C6AD4">
        <w:rPr>
          <w:rFonts w:ascii="Book Antiqua" w:eastAsia="宋体" w:hAnsi="Book Antiqua" w:cs="宋体"/>
          <w:b/>
          <w:bCs/>
          <w:lang w:eastAsia="zh-CN"/>
        </w:rPr>
        <w:t>3</w:t>
      </w:r>
      <w:r w:rsidRPr="009C6AD4">
        <w:rPr>
          <w:rFonts w:ascii="Book Antiqua" w:eastAsia="宋体" w:hAnsi="Book Antiqua" w:cs="宋体"/>
          <w:lang w:eastAsia="zh-CN"/>
        </w:rPr>
        <w:t>: 352-360 [PMID: 20394896 DOI: 10.1016/j.jcmg.2009.12.013]</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45 </w:t>
      </w:r>
      <w:r w:rsidRPr="00E862D3">
        <w:rPr>
          <w:rFonts w:ascii="Book Antiqua" w:hAnsi="Book Antiqua"/>
          <w:b/>
          <w:bCs/>
          <w:color w:val="000000" w:themeColor="text1"/>
        </w:rPr>
        <w:t>Greif M,</w:t>
      </w:r>
      <w:r w:rsidRPr="00E862D3">
        <w:rPr>
          <w:rFonts w:ascii="Book Antiqua" w:hAnsi="Book Antiqua"/>
          <w:bCs/>
          <w:color w:val="000000" w:themeColor="text1"/>
        </w:rPr>
        <w:t xml:space="preserve"> </w:t>
      </w:r>
      <w:proofErr w:type="spellStart"/>
      <w:r w:rsidRPr="00E862D3">
        <w:rPr>
          <w:rFonts w:ascii="Book Antiqua" w:hAnsi="Book Antiqua"/>
          <w:bCs/>
          <w:color w:val="000000" w:themeColor="text1"/>
        </w:rPr>
        <w:t>Leber</w:t>
      </w:r>
      <w:proofErr w:type="spellEnd"/>
      <w:r w:rsidRPr="00E862D3">
        <w:rPr>
          <w:rFonts w:ascii="Book Antiqua" w:hAnsi="Book Antiqua"/>
          <w:bCs/>
          <w:color w:val="000000" w:themeColor="text1"/>
        </w:rPr>
        <w:t xml:space="preserve"> AW, </w:t>
      </w:r>
      <w:proofErr w:type="spellStart"/>
      <w:r w:rsidRPr="00E862D3">
        <w:rPr>
          <w:rFonts w:ascii="Book Antiqua" w:hAnsi="Book Antiqua"/>
          <w:bCs/>
          <w:color w:val="000000" w:themeColor="text1"/>
        </w:rPr>
        <w:t>Saam</w:t>
      </w:r>
      <w:proofErr w:type="spellEnd"/>
      <w:r w:rsidRPr="00E862D3">
        <w:rPr>
          <w:rFonts w:ascii="Book Antiqua" w:hAnsi="Book Antiqua"/>
          <w:bCs/>
          <w:color w:val="000000" w:themeColor="text1"/>
        </w:rPr>
        <w:t xml:space="preserve"> T, </w:t>
      </w:r>
      <w:proofErr w:type="spellStart"/>
      <w:r w:rsidRPr="00E862D3">
        <w:rPr>
          <w:rFonts w:ascii="Book Antiqua" w:hAnsi="Book Antiqua"/>
          <w:bCs/>
          <w:color w:val="000000" w:themeColor="text1"/>
        </w:rPr>
        <w:t>Uebleis</w:t>
      </w:r>
      <w:proofErr w:type="spellEnd"/>
      <w:r w:rsidRPr="00E862D3">
        <w:rPr>
          <w:rFonts w:ascii="Book Antiqua" w:hAnsi="Book Antiqua"/>
          <w:bCs/>
          <w:color w:val="000000" w:themeColor="text1"/>
        </w:rPr>
        <w:t xml:space="preserve"> C, von Ziegler F, </w:t>
      </w:r>
      <w:proofErr w:type="spellStart"/>
      <w:r w:rsidRPr="00E862D3">
        <w:rPr>
          <w:rFonts w:ascii="Book Antiqua" w:hAnsi="Book Antiqua"/>
          <w:bCs/>
          <w:color w:val="000000" w:themeColor="text1"/>
        </w:rPr>
        <w:t>Rummler</w:t>
      </w:r>
      <w:proofErr w:type="spellEnd"/>
      <w:r w:rsidRPr="00E862D3">
        <w:rPr>
          <w:rFonts w:ascii="Book Antiqua" w:hAnsi="Book Antiqua"/>
          <w:bCs/>
          <w:color w:val="000000" w:themeColor="text1"/>
        </w:rPr>
        <w:t xml:space="preserve"> J, </w:t>
      </w:r>
      <w:proofErr w:type="spellStart"/>
      <w:r w:rsidRPr="00E862D3">
        <w:rPr>
          <w:rFonts w:ascii="Book Antiqua" w:hAnsi="Book Antiqua"/>
          <w:bCs/>
          <w:color w:val="000000" w:themeColor="text1"/>
        </w:rPr>
        <w:t>D'Anastasi</w:t>
      </w:r>
      <w:proofErr w:type="spellEnd"/>
      <w:r w:rsidRPr="00E862D3">
        <w:rPr>
          <w:rFonts w:ascii="Book Antiqua" w:hAnsi="Book Antiqua"/>
          <w:bCs/>
          <w:color w:val="000000" w:themeColor="text1"/>
        </w:rPr>
        <w:t xml:space="preserve"> M, Arias-Herrera V, Becker C, Steinbeck G, Hacker M, Becker A</w:t>
      </w:r>
      <w:r w:rsidRPr="00E862D3">
        <w:rPr>
          <w:rFonts w:ascii="Book Antiqua" w:hAnsi="Book Antiqua"/>
          <w:color w:val="000000" w:themeColor="text1"/>
        </w:rPr>
        <w:t>.</w:t>
      </w:r>
      <w:r w:rsidRPr="00E862D3">
        <w:rPr>
          <w:rFonts w:ascii="Book Antiqua" w:eastAsia="宋体" w:hAnsi="Book Antiqua" w:cs="宋体"/>
          <w:color w:val="000000" w:themeColor="text1"/>
          <w:lang w:eastAsia="zh-CN"/>
        </w:rPr>
        <w:t xml:space="preserve"> </w:t>
      </w:r>
      <w:r w:rsidRPr="009C6AD4">
        <w:rPr>
          <w:rFonts w:ascii="Book Antiqua" w:eastAsia="宋体" w:hAnsi="Book Antiqua" w:cs="宋体"/>
          <w:lang w:eastAsia="zh-CN"/>
        </w:rPr>
        <w:t xml:space="preserve">Determination of Pericardial Adipose Tissue Increases the Prognostic Accuracy of Coronary Artery Calcification for Future Cardiovascular Events. </w:t>
      </w:r>
      <w:r w:rsidRPr="009C6AD4">
        <w:rPr>
          <w:rFonts w:ascii="Book Antiqua" w:eastAsia="宋体" w:hAnsi="Book Antiqua" w:cs="宋体"/>
          <w:i/>
          <w:iCs/>
          <w:lang w:eastAsia="zh-CN"/>
        </w:rPr>
        <w:t>Cardiology</w:t>
      </w:r>
      <w:r w:rsidRPr="009C6AD4">
        <w:rPr>
          <w:rFonts w:ascii="Book Antiqua" w:eastAsia="宋体" w:hAnsi="Book Antiqua" w:cs="宋体"/>
          <w:lang w:eastAsia="zh-CN"/>
        </w:rPr>
        <w:t xml:space="preserve"> 2012; </w:t>
      </w:r>
      <w:r w:rsidRPr="009C6AD4">
        <w:rPr>
          <w:rFonts w:ascii="Book Antiqua" w:eastAsia="宋体" w:hAnsi="Book Antiqua" w:cs="宋体"/>
          <w:b/>
          <w:bCs/>
          <w:lang w:eastAsia="zh-CN"/>
        </w:rPr>
        <w:t>121</w:t>
      </w:r>
      <w:r w:rsidRPr="009C6AD4">
        <w:rPr>
          <w:rFonts w:ascii="Book Antiqua" w:eastAsia="宋体" w:hAnsi="Book Antiqua" w:cs="宋体"/>
          <w:lang w:eastAsia="zh-CN"/>
        </w:rPr>
        <w:t>: 220-227 [PMID: 22516924 DOI: 10.1159/000337083]</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46 </w:t>
      </w:r>
      <w:proofErr w:type="spellStart"/>
      <w:r w:rsidRPr="009C6AD4">
        <w:rPr>
          <w:rFonts w:ascii="Book Antiqua" w:eastAsia="宋体" w:hAnsi="Book Antiqua" w:cs="宋体"/>
          <w:b/>
          <w:bCs/>
          <w:lang w:eastAsia="zh-CN"/>
        </w:rPr>
        <w:t>Tonbul</w:t>
      </w:r>
      <w:proofErr w:type="spellEnd"/>
      <w:r w:rsidRPr="009C6AD4">
        <w:rPr>
          <w:rFonts w:ascii="Book Antiqua" w:eastAsia="宋体" w:hAnsi="Book Antiqua" w:cs="宋体"/>
          <w:b/>
          <w:bCs/>
          <w:lang w:eastAsia="zh-CN"/>
        </w:rPr>
        <w:t xml:space="preserve"> HZ</w:t>
      </w:r>
      <w:r w:rsidRPr="009C6AD4">
        <w:rPr>
          <w:rFonts w:ascii="Book Antiqua" w:eastAsia="宋体" w:hAnsi="Book Antiqua" w:cs="宋体"/>
          <w:lang w:eastAsia="zh-CN"/>
        </w:rPr>
        <w:t xml:space="preserve">, Turkmen K, </w:t>
      </w:r>
      <w:proofErr w:type="spellStart"/>
      <w:r w:rsidRPr="009C6AD4">
        <w:rPr>
          <w:rFonts w:ascii="Book Antiqua" w:eastAsia="宋体" w:hAnsi="Book Antiqua" w:cs="宋体"/>
          <w:lang w:eastAsia="zh-CN"/>
        </w:rPr>
        <w:t>Kay</w:t>
      </w:r>
      <w:r w:rsidRPr="009C6AD4">
        <w:rPr>
          <w:rFonts w:ascii="Book Antiqua" w:hAnsi="Book Antiqua" w:cs="MS Mincho"/>
          <w:lang w:eastAsia="zh-CN"/>
        </w:rPr>
        <w:t>ı</w:t>
      </w:r>
      <w:r w:rsidRPr="009C6AD4">
        <w:rPr>
          <w:rFonts w:ascii="Book Antiqua" w:eastAsia="宋体" w:hAnsi="Book Antiqua" w:cs="宋体"/>
          <w:lang w:eastAsia="zh-CN"/>
        </w:rPr>
        <w:t>kc</w:t>
      </w:r>
      <w:r w:rsidRPr="009C6AD4">
        <w:rPr>
          <w:rFonts w:ascii="Book Antiqua" w:hAnsi="Book Antiqua" w:cs="MS Mincho"/>
          <w:lang w:eastAsia="zh-CN"/>
        </w:rPr>
        <w:t>ı</w:t>
      </w:r>
      <w:r w:rsidRPr="009C6AD4">
        <w:rPr>
          <w:rFonts w:ascii="Book Antiqua" w:eastAsia="宋体" w:hAnsi="Book Antiqua" w:cs="宋体"/>
          <w:lang w:eastAsia="zh-CN"/>
        </w:rPr>
        <w:t>oglu</w:t>
      </w:r>
      <w:proofErr w:type="spellEnd"/>
      <w:r w:rsidRPr="009C6AD4">
        <w:rPr>
          <w:rFonts w:ascii="Book Antiqua" w:eastAsia="宋体" w:hAnsi="Book Antiqua" w:cs="宋体"/>
          <w:lang w:eastAsia="zh-CN"/>
        </w:rPr>
        <w:t xml:space="preserve"> H, </w:t>
      </w:r>
      <w:proofErr w:type="spellStart"/>
      <w:r w:rsidRPr="009C6AD4">
        <w:rPr>
          <w:rFonts w:ascii="Book Antiqua" w:eastAsia="宋体" w:hAnsi="Book Antiqua" w:cs="宋体"/>
          <w:lang w:eastAsia="zh-CN"/>
        </w:rPr>
        <w:t>Ozbek</w:t>
      </w:r>
      <w:proofErr w:type="spellEnd"/>
      <w:r w:rsidRPr="009C6AD4">
        <w:rPr>
          <w:rFonts w:ascii="Book Antiqua" w:eastAsia="宋体" w:hAnsi="Book Antiqua" w:cs="宋体"/>
          <w:lang w:eastAsia="zh-CN"/>
        </w:rPr>
        <w:t xml:space="preserve"> O, </w:t>
      </w:r>
      <w:proofErr w:type="spellStart"/>
      <w:r w:rsidRPr="009C6AD4">
        <w:rPr>
          <w:rFonts w:ascii="Book Antiqua" w:eastAsia="宋体" w:hAnsi="Book Antiqua" w:cs="宋体"/>
          <w:lang w:eastAsia="zh-CN"/>
        </w:rPr>
        <w:t>Kayrak</w:t>
      </w:r>
      <w:proofErr w:type="spellEnd"/>
      <w:r w:rsidRPr="009C6AD4">
        <w:rPr>
          <w:rFonts w:ascii="Book Antiqua" w:eastAsia="宋体" w:hAnsi="Book Antiqua" w:cs="宋体"/>
          <w:lang w:eastAsia="zh-CN"/>
        </w:rPr>
        <w:t xml:space="preserve"> M, </w:t>
      </w:r>
      <w:proofErr w:type="spellStart"/>
      <w:r w:rsidRPr="009C6AD4">
        <w:rPr>
          <w:rFonts w:ascii="Book Antiqua" w:eastAsia="宋体" w:hAnsi="Book Antiqua" w:cs="宋体"/>
          <w:lang w:eastAsia="zh-CN"/>
        </w:rPr>
        <w:t>Biyik</w:t>
      </w:r>
      <w:proofErr w:type="spellEnd"/>
      <w:r w:rsidRPr="009C6AD4">
        <w:rPr>
          <w:rFonts w:ascii="Book Antiqua" w:eastAsia="宋体" w:hAnsi="Book Antiqua" w:cs="宋体"/>
          <w:lang w:eastAsia="zh-CN"/>
        </w:rPr>
        <w:t xml:space="preserve"> Z.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and coronary artery calcification in diabetic and </w:t>
      </w:r>
      <w:proofErr w:type="spellStart"/>
      <w:r w:rsidRPr="009C6AD4">
        <w:rPr>
          <w:rFonts w:ascii="Book Antiqua" w:eastAsia="宋体" w:hAnsi="Book Antiqua" w:cs="宋体"/>
          <w:lang w:eastAsia="zh-CN"/>
        </w:rPr>
        <w:t>nondiabetic</w:t>
      </w:r>
      <w:proofErr w:type="spellEnd"/>
      <w:r w:rsidRPr="009C6AD4">
        <w:rPr>
          <w:rFonts w:ascii="Book Antiqua" w:eastAsia="宋体" w:hAnsi="Book Antiqua" w:cs="宋体"/>
          <w:lang w:eastAsia="zh-CN"/>
        </w:rPr>
        <w:t xml:space="preserve"> end-stage renal disease patients. </w:t>
      </w:r>
      <w:r w:rsidRPr="009C6AD4">
        <w:rPr>
          <w:rFonts w:ascii="Book Antiqua" w:eastAsia="宋体" w:hAnsi="Book Antiqua" w:cs="宋体"/>
          <w:i/>
          <w:iCs/>
          <w:lang w:eastAsia="zh-CN"/>
        </w:rPr>
        <w:t>Ren Fail</w:t>
      </w:r>
      <w:r w:rsidRPr="009C6AD4">
        <w:rPr>
          <w:rFonts w:ascii="Book Antiqua" w:eastAsia="宋体" w:hAnsi="Book Antiqua" w:cs="宋体"/>
          <w:lang w:eastAsia="zh-CN"/>
        </w:rPr>
        <w:t xml:space="preserve"> 2011; </w:t>
      </w:r>
      <w:r w:rsidRPr="009C6AD4">
        <w:rPr>
          <w:rFonts w:ascii="Book Antiqua" w:eastAsia="宋体" w:hAnsi="Book Antiqua" w:cs="宋体"/>
          <w:b/>
          <w:bCs/>
          <w:lang w:eastAsia="zh-CN"/>
        </w:rPr>
        <w:t>33</w:t>
      </w:r>
      <w:r w:rsidRPr="009C6AD4">
        <w:rPr>
          <w:rFonts w:ascii="Book Antiqua" w:eastAsia="宋体" w:hAnsi="Book Antiqua" w:cs="宋体"/>
          <w:lang w:eastAsia="zh-CN"/>
        </w:rPr>
        <w:t>: 770-775 [PMID: 21770856 DOI: 10.3109/0886022x.2011.599913]</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47 </w:t>
      </w:r>
      <w:proofErr w:type="spellStart"/>
      <w:r w:rsidRPr="009C6AD4">
        <w:rPr>
          <w:rFonts w:ascii="Book Antiqua" w:eastAsia="宋体" w:hAnsi="Book Antiqua" w:cs="宋体"/>
          <w:b/>
          <w:bCs/>
          <w:lang w:eastAsia="zh-CN"/>
        </w:rPr>
        <w:t>Sengul</w:t>
      </w:r>
      <w:proofErr w:type="spellEnd"/>
      <w:r w:rsidRPr="009C6AD4">
        <w:rPr>
          <w:rFonts w:ascii="Book Antiqua" w:eastAsia="宋体" w:hAnsi="Book Antiqua" w:cs="宋体"/>
          <w:b/>
          <w:bCs/>
          <w:lang w:eastAsia="zh-CN"/>
        </w:rPr>
        <w:t xml:space="preserve"> C</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Cevik</w:t>
      </w:r>
      <w:proofErr w:type="spellEnd"/>
      <w:r w:rsidRPr="009C6AD4">
        <w:rPr>
          <w:rFonts w:ascii="Book Antiqua" w:eastAsia="宋体" w:hAnsi="Book Antiqua" w:cs="宋体"/>
          <w:lang w:eastAsia="zh-CN"/>
        </w:rPr>
        <w:t xml:space="preserve"> C, </w:t>
      </w:r>
      <w:proofErr w:type="spellStart"/>
      <w:r w:rsidRPr="009C6AD4">
        <w:rPr>
          <w:rFonts w:ascii="Book Antiqua" w:eastAsia="宋体" w:hAnsi="Book Antiqua" w:cs="宋体"/>
          <w:lang w:eastAsia="zh-CN"/>
        </w:rPr>
        <w:t>Ozveren</w:t>
      </w:r>
      <w:proofErr w:type="spellEnd"/>
      <w:r w:rsidRPr="009C6AD4">
        <w:rPr>
          <w:rFonts w:ascii="Book Antiqua" w:eastAsia="宋体" w:hAnsi="Book Antiqua" w:cs="宋体"/>
          <w:lang w:eastAsia="zh-CN"/>
        </w:rPr>
        <w:t xml:space="preserve"> O, </w:t>
      </w:r>
      <w:proofErr w:type="spellStart"/>
      <w:r w:rsidRPr="009C6AD4">
        <w:rPr>
          <w:rFonts w:ascii="Book Antiqua" w:eastAsia="宋体" w:hAnsi="Book Antiqua" w:cs="宋体"/>
          <w:lang w:eastAsia="zh-CN"/>
        </w:rPr>
        <w:t>Oduncu</w:t>
      </w:r>
      <w:proofErr w:type="spellEnd"/>
      <w:r w:rsidRPr="009C6AD4">
        <w:rPr>
          <w:rFonts w:ascii="Book Antiqua" w:eastAsia="宋体" w:hAnsi="Book Antiqua" w:cs="宋体"/>
          <w:lang w:eastAsia="zh-CN"/>
        </w:rPr>
        <w:t xml:space="preserve"> V, </w:t>
      </w:r>
      <w:proofErr w:type="spellStart"/>
      <w:r w:rsidRPr="009C6AD4">
        <w:rPr>
          <w:rFonts w:ascii="Book Antiqua" w:eastAsia="宋体" w:hAnsi="Book Antiqua" w:cs="宋体"/>
          <w:lang w:eastAsia="zh-CN"/>
        </w:rPr>
        <w:t>Sunbul</w:t>
      </w:r>
      <w:proofErr w:type="spellEnd"/>
      <w:r w:rsidRPr="009C6AD4">
        <w:rPr>
          <w:rFonts w:ascii="Book Antiqua" w:eastAsia="宋体" w:hAnsi="Book Antiqua" w:cs="宋体"/>
          <w:lang w:eastAsia="zh-CN"/>
        </w:rPr>
        <w:t xml:space="preserve"> A, </w:t>
      </w:r>
      <w:proofErr w:type="spellStart"/>
      <w:r w:rsidRPr="009C6AD4">
        <w:rPr>
          <w:rFonts w:ascii="Book Antiqua" w:eastAsia="宋体" w:hAnsi="Book Antiqua" w:cs="宋体"/>
          <w:lang w:eastAsia="zh-CN"/>
        </w:rPr>
        <w:t>Akgun</w:t>
      </w:r>
      <w:proofErr w:type="spellEnd"/>
      <w:r w:rsidRPr="009C6AD4">
        <w:rPr>
          <w:rFonts w:ascii="Book Antiqua" w:eastAsia="宋体" w:hAnsi="Book Antiqua" w:cs="宋体"/>
          <w:lang w:eastAsia="zh-CN"/>
        </w:rPr>
        <w:t xml:space="preserve"> T, Can MM, </w:t>
      </w:r>
      <w:proofErr w:type="spellStart"/>
      <w:r w:rsidRPr="009C6AD4">
        <w:rPr>
          <w:rFonts w:ascii="Book Antiqua" w:eastAsia="宋体" w:hAnsi="Book Antiqua" w:cs="宋体"/>
          <w:lang w:eastAsia="zh-CN"/>
        </w:rPr>
        <w:t>Semiz</w:t>
      </w:r>
      <w:proofErr w:type="spellEnd"/>
      <w:r w:rsidRPr="009C6AD4">
        <w:rPr>
          <w:rFonts w:ascii="Book Antiqua" w:eastAsia="宋体" w:hAnsi="Book Antiqua" w:cs="宋体"/>
          <w:lang w:eastAsia="zh-CN"/>
        </w:rPr>
        <w:t xml:space="preserve"> E, </w:t>
      </w:r>
      <w:proofErr w:type="spellStart"/>
      <w:r w:rsidRPr="009C6AD4">
        <w:rPr>
          <w:rFonts w:ascii="Book Antiqua" w:eastAsia="宋体" w:hAnsi="Book Antiqua" w:cs="宋体"/>
          <w:lang w:eastAsia="zh-CN"/>
        </w:rPr>
        <w:t>Dindar</w:t>
      </w:r>
      <w:proofErr w:type="spellEnd"/>
      <w:r w:rsidRPr="009C6AD4">
        <w:rPr>
          <w:rFonts w:ascii="Book Antiqua" w:eastAsia="宋体" w:hAnsi="Book Antiqua" w:cs="宋体"/>
          <w:lang w:eastAsia="zh-CN"/>
        </w:rPr>
        <w:t xml:space="preserve"> I. Echocardiographic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thickness is associated with carotid intima-media thickness in patients with metabolic syndrome. </w:t>
      </w:r>
      <w:r w:rsidRPr="009C6AD4">
        <w:rPr>
          <w:rFonts w:ascii="Book Antiqua" w:eastAsia="宋体" w:hAnsi="Book Antiqua" w:cs="宋体"/>
          <w:i/>
          <w:iCs/>
          <w:lang w:eastAsia="zh-CN"/>
        </w:rPr>
        <w:t>Echocardiography</w:t>
      </w:r>
      <w:r w:rsidRPr="009C6AD4">
        <w:rPr>
          <w:rFonts w:ascii="Book Antiqua" w:eastAsia="宋体" w:hAnsi="Book Antiqua" w:cs="宋体"/>
          <w:lang w:eastAsia="zh-CN"/>
        </w:rPr>
        <w:t xml:space="preserve"> 2011; </w:t>
      </w:r>
      <w:r w:rsidRPr="009C6AD4">
        <w:rPr>
          <w:rFonts w:ascii="Book Antiqua" w:eastAsia="宋体" w:hAnsi="Book Antiqua" w:cs="宋体"/>
          <w:b/>
          <w:bCs/>
          <w:lang w:eastAsia="zh-CN"/>
        </w:rPr>
        <w:t>28</w:t>
      </w:r>
      <w:r w:rsidRPr="009C6AD4">
        <w:rPr>
          <w:rFonts w:ascii="Book Antiqua" w:eastAsia="宋体" w:hAnsi="Book Antiqua" w:cs="宋体"/>
          <w:lang w:eastAsia="zh-CN"/>
        </w:rPr>
        <w:t>: 853-858 [PMID: 21827549 DOI: 10.1111/j.1540-8175.2011.01471.x]</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48 </w:t>
      </w:r>
      <w:r w:rsidRPr="009C6AD4">
        <w:rPr>
          <w:rFonts w:ascii="Book Antiqua" w:eastAsia="宋体" w:hAnsi="Book Antiqua" w:cs="宋体"/>
          <w:b/>
          <w:bCs/>
          <w:lang w:eastAsia="zh-CN"/>
        </w:rPr>
        <w:t>Liu J</w:t>
      </w:r>
      <w:r w:rsidRPr="009C6AD4">
        <w:rPr>
          <w:rFonts w:ascii="Book Antiqua" w:eastAsia="宋体" w:hAnsi="Book Antiqua" w:cs="宋体"/>
          <w:lang w:eastAsia="zh-CN"/>
        </w:rPr>
        <w:t xml:space="preserve">, Fox CS, </w:t>
      </w:r>
      <w:proofErr w:type="spellStart"/>
      <w:r w:rsidRPr="009C6AD4">
        <w:rPr>
          <w:rFonts w:ascii="Book Antiqua" w:eastAsia="宋体" w:hAnsi="Book Antiqua" w:cs="宋体"/>
          <w:lang w:eastAsia="zh-CN"/>
        </w:rPr>
        <w:t>Hickson</w:t>
      </w:r>
      <w:proofErr w:type="spellEnd"/>
      <w:r w:rsidRPr="009C6AD4">
        <w:rPr>
          <w:rFonts w:ascii="Book Antiqua" w:eastAsia="宋体" w:hAnsi="Book Antiqua" w:cs="宋体"/>
          <w:lang w:eastAsia="zh-CN"/>
        </w:rPr>
        <w:t xml:space="preserve"> DA, May WL, Ding J, Carr JJ, Taylor HA. Pericardial fat and echocardiographic measures of cardiac abnormalities: the Jackson Heart Study. </w:t>
      </w:r>
      <w:r w:rsidRPr="009C6AD4">
        <w:rPr>
          <w:rFonts w:ascii="Book Antiqua" w:eastAsia="宋体" w:hAnsi="Book Antiqua" w:cs="宋体"/>
          <w:i/>
          <w:iCs/>
          <w:lang w:eastAsia="zh-CN"/>
        </w:rPr>
        <w:t>Diabetes Care</w:t>
      </w:r>
      <w:r w:rsidRPr="009C6AD4">
        <w:rPr>
          <w:rFonts w:ascii="Book Antiqua" w:eastAsia="宋体" w:hAnsi="Book Antiqua" w:cs="宋体"/>
          <w:lang w:eastAsia="zh-CN"/>
        </w:rPr>
        <w:t xml:space="preserve"> 2011; </w:t>
      </w:r>
      <w:r w:rsidRPr="009C6AD4">
        <w:rPr>
          <w:rFonts w:ascii="Book Antiqua" w:eastAsia="宋体" w:hAnsi="Book Antiqua" w:cs="宋体"/>
          <w:b/>
          <w:bCs/>
          <w:lang w:eastAsia="zh-CN"/>
        </w:rPr>
        <w:t>34</w:t>
      </w:r>
      <w:r w:rsidRPr="009C6AD4">
        <w:rPr>
          <w:rFonts w:ascii="Book Antiqua" w:eastAsia="宋体" w:hAnsi="Book Antiqua" w:cs="宋体"/>
          <w:lang w:eastAsia="zh-CN"/>
        </w:rPr>
        <w:t>: 341-346 [PMID: 21228247 DOI: 10.2337/dc10-1312]</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49 </w:t>
      </w:r>
      <w:proofErr w:type="spellStart"/>
      <w:r w:rsidRPr="009C6AD4">
        <w:rPr>
          <w:rFonts w:ascii="Book Antiqua" w:eastAsia="宋体" w:hAnsi="Book Antiqua" w:cs="宋体"/>
          <w:b/>
          <w:bCs/>
          <w:lang w:eastAsia="zh-CN"/>
        </w:rPr>
        <w:t>Kazlauskaite</w:t>
      </w:r>
      <w:proofErr w:type="spellEnd"/>
      <w:r w:rsidRPr="009C6AD4">
        <w:rPr>
          <w:rFonts w:ascii="Book Antiqua" w:eastAsia="宋体" w:hAnsi="Book Antiqua" w:cs="宋体"/>
          <w:b/>
          <w:bCs/>
          <w:lang w:eastAsia="zh-CN"/>
        </w:rPr>
        <w:t xml:space="preserve"> R</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Doukky</w:t>
      </w:r>
      <w:proofErr w:type="spellEnd"/>
      <w:r w:rsidRPr="009C6AD4">
        <w:rPr>
          <w:rFonts w:ascii="Book Antiqua" w:eastAsia="宋体" w:hAnsi="Book Antiqua" w:cs="宋体"/>
          <w:lang w:eastAsia="zh-CN"/>
        </w:rPr>
        <w:t xml:space="preserve"> R, Evans A, </w:t>
      </w:r>
      <w:proofErr w:type="spellStart"/>
      <w:r w:rsidRPr="009C6AD4">
        <w:rPr>
          <w:rFonts w:ascii="Book Antiqua" w:eastAsia="宋体" w:hAnsi="Book Antiqua" w:cs="宋体"/>
          <w:lang w:eastAsia="zh-CN"/>
        </w:rPr>
        <w:t>Margeta</w:t>
      </w:r>
      <w:proofErr w:type="spellEnd"/>
      <w:r w:rsidRPr="009C6AD4">
        <w:rPr>
          <w:rFonts w:ascii="Book Antiqua" w:eastAsia="宋体" w:hAnsi="Book Antiqua" w:cs="宋体"/>
          <w:lang w:eastAsia="zh-CN"/>
        </w:rPr>
        <w:t xml:space="preserve"> B, </w:t>
      </w:r>
      <w:proofErr w:type="spellStart"/>
      <w:r w:rsidRPr="009C6AD4">
        <w:rPr>
          <w:rFonts w:ascii="Book Antiqua" w:eastAsia="宋体" w:hAnsi="Book Antiqua" w:cs="宋体"/>
          <w:lang w:eastAsia="zh-CN"/>
        </w:rPr>
        <w:t>Ruchi</w:t>
      </w:r>
      <w:proofErr w:type="spellEnd"/>
      <w:r w:rsidRPr="009C6AD4">
        <w:rPr>
          <w:rFonts w:ascii="Book Antiqua" w:eastAsia="宋体" w:hAnsi="Book Antiqua" w:cs="宋体"/>
          <w:lang w:eastAsia="zh-CN"/>
        </w:rPr>
        <w:t xml:space="preserve"> A, </w:t>
      </w:r>
      <w:proofErr w:type="spellStart"/>
      <w:r w:rsidRPr="009C6AD4">
        <w:rPr>
          <w:rFonts w:ascii="Book Antiqua" w:eastAsia="宋体" w:hAnsi="Book Antiqua" w:cs="宋体"/>
          <w:lang w:eastAsia="zh-CN"/>
        </w:rPr>
        <w:t>Fogelfeld</w:t>
      </w:r>
      <w:proofErr w:type="spellEnd"/>
      <w:r w:rsidRPr="009C6AD4">
        <w:rPr>
          <w:rFonts w:ascii="Book Antiqua" w:eastAsia="宋体" w:hAnsi="Book Antiqua" w:cs="宋体"/>
          <w:lang w:eastAsia="zh-CN"/>
        </w:rPr>
        <w:t xml:space="preserve"> L, Kelly RF. Predictors of diastolic dysfunction among minority patients with newly diagnosed type 2 diabetes. </w:t>
      </w:r>
      <w:r w:rsidRPr="009C6AD4">
        <w:rPr>
          <w:rFonts w:ascii="Book Antiqua" w:eastAsia="宋体" w:hAnsi="Book Antiqua" w:cs="宋体"/>
          <w:i/>
          <w:iCs/>
          <w:lang w:eastAsia="zh-CN"/>
        </w:rPr>
        <w:t xml:space="preserve">Diabetes Res </w:t>
      </w:r>
      <w:proofErr w:type="spellStart"/>
      <w:r w:rsidRPr="009C6AD4">
        <w:rPr>
          <w:rFonts w:ascii="Book Antiqua" w:eastAsia="宋体" w:hAnsi="Book Antiqua" w:cs="宋体"/>
          <w:i/>
          <w:iCs/>
          <w:lang w:eastAsia="zh-CN"/>
        </w:rPr>
        <w:t>Clin</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Pract</w:t>
      </w:r>
      <w:proofErr w:type="spellEnd"/>
      <w:r w:rsidRPr="009C6AD4">
        <w:rPr>
          <w:rFonts w:ascii="Book Antiqua" w:eastAsia="宋体" w:hAnsi="Book Antiqua" w:cs="宋体"/>
          <w:lang w:eastAsia="zh-CN"/>
        </w:rPr>
        <w:t xml:space="preserve"> 2010; </w:t>
      </w:r>
      <w:r w:rsidRPr="009C6AD4">
        <w:rPr>
          <w:rFonts w:ascii="Book Antiqua" w:eastAsia="宋体" w:hAnsi="Book Antiqua" w:cs="宋体"/>
          <w:b/>
          <w:bCs/>
          <w:lang w:eastAsia="zh-CN"/>
        </w:rPr>
        <w:t>88</w:t>
      </w:r>
      <w:r w:rsidRPr="009C6AD4">
        <w:rPr>
          <w:rFonts w:ascii="Book Antiqua" w:eastAsia="宋体" w:hAnsi="Book Antiqua" w:cs="宋体"/>
          <w:lang w:eastAsia="zh-CN"/>
        </w:rPr>
        <w:t>: 189-195 [PMID: 20189673 DOI: 10.1016/j.diabres.2009.12.007]</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50 </w:t>
      </w:r>
      <w:proofErr w:type="spellStart"/>
      <w:r w:rsidRPr="009C6AD4">
        <w:rPr>
          <w:rFonts w:ascii="Book Antiqua" w:eastAsia="宋体" w:hAnsi="Book Antiqua" w:cs="宋体"/>
          <w:b/>
          <w:bCs/>
          <w:lang w:eastAsia="zh-CN"/>
        </w:rPr>
        <w:t>Cavalcante</w:t>
      </w:r>
      <w:proofErr w:type="spellEnd"/>
      <w:r w:rsidRPr="009C6AD4">
        <w:rPr>
          <w:rFonts w:ascii="Book Antiqua" w:eastAsia="宋体" w:hAnsi="Book Antiqua" w:cs="宋体"/>
          <w:b/>
          <w:bCs/>
          <w:lang w:eastAsia="zh-CN"/>
        </w:rPr>
        <w:t xml:space="preserve"> JL</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Tamarappoo</w:t>
      </w:r>
      <w:proofErr w:type="spellEnd"/>
      <w:r w:rsidRPr="009C6AD4">
        <w:rPr>
          <w:rFonts w:ascii="Book Antiqua" w:eastAsia="宋体" w:hAnsi="Book Antiqua" w:cs="宋体"/>
          <w:lang w:eastAsia="zh-CN"/>
        </w:rPr>
        <w:t xml:space="preserve"> BK, </w:t>
      </w:r>
      <w:proofErr w:type="spellStart"/>
      <w:r w:rsidRPr="009C6AD4">
        <w:rPr>
          <w:rFonts w:ascii="Book Antiqua" w:eastAsia="宋体" w:hAnsi="Book Antiqua" w:cs="宋体"/>
          <w:lang w:eastAsia="zh-CN"/>
        </w:rPr>
        <w:t>Hachamovitch</w:t>
      </w:r>
      <w:proofErr w:type="spellEnd"/>
      <w:r w:rsidRPr="009C6AD4">
        <w:rPr>
          <w:rFonts w:ascii="Book Antiqua" w:eastAsia="宋体" w:hAnsi="Book Antiqua" w:cs="宋体"/>
          <w:lang w:eastAsia="zh-CN"/>
        </w:rPr>
        <w:t xml:space="preserve"> R, Kwon DH, </w:t>
      </w:r>
      <w:proofErr w:type="spellStart"/>
      <w:r w:rsidRPr="009C6AD4">
        <w:rPr>
          <w:rFonts w:ascii="Book Antiqua" w:eastAsia="宋体" w:hAnsi="Book Antiqua" w:cs="宋体"/>
          <w:lang w:eastAsia="zh-CN"/>
        </w:rPr>
        <w:t>Alraies</w:t>
      </w:r>
      <w:proofErr w:type="spellEnd"/>
      <w:r w:rsidRPr="009C6AD4">
        <w:rPr>
          <w:rFonts w:ascii="Book Antiqua" w:eastAsia="宋体" w:hAnsi="Book Antiqua" w:cs="宋体"/>
          <w:lang w:eastAsia="zh-CN"/>
        </w:rPr>
        <w:t xml:space="preserve"> MC, Halliburton S, </w:t>
      </w:r>
      <w:proofErr w:type="spellStart"/>
      <w:r w:rsidRPr="009C6AD4">
        <w:rPr>
          <w:rFonts w:ascii="Book Antiqua" w:eastAsia="宋体" w:hAnsi="Book Antiqua" w:cs="宋体"/>
          <w:lang w:eastAsia="zh-CN"/>
        </w:rPr>
        <w:t>Schoenhagen</w:t>
      </w:r>
      <w:proofErr w:type="spellEnd"/>
      <w:r w:rsidRPr="009C6AD4">
        <w:rPr>
          <w:rFonts w:ascii="Book Antiqua" w:eastAsia="宋体" w:hAnsi="Book Antiqua" w:cs="宋体"/>
          <w:lang w:eastAsia="zh-CN"/>
        </w:rPr>
        <w:t xml:space="preserve"> P, </w:t>
      </w:r>
      <w:proofErr w:type="spellStart"/>
      <w:r w:rsidRPr="009C6AD4">
        <w:rPr>
          <w:rFonts w:ascii="Book Antiqua" w:eastAsia="宋体" w:hAnsi="Book Antiqua" w:cs="宋体"/>
          <w:lang w:eastAsia="zh-CN"/>
        </w:rPr>
        <w:t>Dey</w:t>
      </w:r>
      <w:proofErr w:type="spellEnd"/>
      <w:r w:rsidRPr="009C6AD4">
        <w:rPr>
          <w:rFonts w:ascii="Book Antiqua" w:eastAsia="宋体" w:hAnsi="Book Antiqua" w:cs="宋体"/>
          <w:lang w:eastAsia="zh-CN"/>
        </w:rPr>
        <w:t xml:space="preserve"> D, Berman DS, Marwick TH. Association of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hypertension, subclinical coronary artery disease, and metabolic syndrome with left ventricular diastolic dysfunction. </w:t>
      </w:r>
      <w:r w:rsidRPr="009C6AD4">
        <w:rPr>
          <w:rFonts w:ascii="Book Antiqua" w:eastAsia="宋体" w:hAnsi="Book Antiqua" w:cs="宋体"/>
          <w:i/>
          <w:iCs/>
          <w:lang w:eastAsia="zh-CN"/>
        </w:rPr>
        <w:t xml:space="preserve">Am J </w:t>
      </w:r>
      <w:proofErr w:type="spellStart"/>
      <w:r w:rsidRPr="009C6AD4">
        <w:rPr>
          <w:rFonts w:ascii="Book Antiqua" w:eastAsia="宋体" w:hAnsi="Book Antiqua" w:cs="宋体"/>
          <w:i/>
          <w:iCs/>
          <w:lang w:eastAsia="zh-CN"/>
        </w:rPr>
        <w:t>Cardiol</w:t>
      </w:r>
      <w:proofErr w:type="spellEnd"/>
      <w:r w:rsidRPr="009C6AD4">
        <w:rPr>
          <w:rFonts w:ascii="Book Antiqua" w:eastAsia="宋体" w:hAnsi="Book Antiqua" w:cs="宋体"/>
          <w:lang w:eastAsia="zh-CN"/>
        </w:rPr>
        <w:t xml:space="preserve"> 2012; </w:t>
      </w:r>
      <w:r w:rsidRPr="009C6AD4">
        <w:rPr>
          <w:rFonts w:ascii="Book Antiqua" w:eastAsia="宋体" w:hAnsi="Book Antiqua" w:cs="宋体"/>
          <w:b/>
          <w:bCs/>
          <w:lang w:eastAsia="zh-CN"/>
        </w:rPr>
        <w:t>110</w:t>
      </w:r>
      <w:r w:rsidRPr="009C6AD4">
        <w:rPr>
          <w:rFonts w:ascii="Book Antiqua" w:eastAsia="宋体" w:hAnsi="Book Antiqua" w:cs="宋体"/>
          <w:lang w:eastAsia="zh-CN"/>
        </w:rPr>
        <w:t>: 1793-1798 [PMID: 22980968 DOI: 10.1016/j.amjcard.2012.07.045]</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51 </w:t>
      </w:r>
      <w:proofErr w:type="spellStart"/>
      <w:r w:rsidRPr="009C6AD4">
        <w:rPr>
          <w:rFonts w:ascii="Book Antiqua" w:eastAsia="宋体" w:hAnsi="Book Antiqua" w:cs="宋体"/>
          <w:b/>
          <w:bCs/>
          <w:lang w:eastAsia="zh-CN"/>
        </w:rPr>
        <w:t>Kremen</w:t>
      </w:r>
      <w:proofErr w:type="spellEnd"/>
      <w:r w:rsidRPr="009C6AD4">
        <w:rPr>
          <w:rFonts w:ascii="Book Antiqua" w:eastAsia="宋体" w:hAnsi="Book Antiqua" w:cs="宋体"/>
          <w:b/>
          <w:bCs/>
          <w:lang w:eastAsia="zh-CN"/>
        </w:rPr>
        <w:t xml:space="preserve"> J</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Dolinkova</w:t>
      </w:r>
      <w:proofErr w:type="spellEnd"/>
      <w:r w:rsidRPr="009C6AD4">
        <w:rPr>
          <w:rFonts w:ascii="Book Antiqua" w:eastAsia="宋体" w:hAnsi="Book Antiqua" w:cs="宋体"/>
          <w:lang w:eastAsia="zh-CN"/>
        </w:rPr>
        <w:t xml:space="preserve"> M, </w:t>
      </w:r>
      <w:proofErr w:type="spellStart"/>
      <w:r w:rsidRPr="009C6AD4">
        <w:rPr>
          <w:rFonts w:ascii="Book Antiqua" w:eastAsia="宋体" w:hAnsi="Book Antiqua" w:cs="宋体"/>
          <w:lang w:eastAsia="zh-CN"/>
        </w:rPr>
        <w:t>Krajickova</w:t>
      </w:r>
      <w:proofErr w:type="spellEnd"/>
      <w:r w:rsidRPr="009C6AD4">
        <w:rPr>
          <w:rFonts w:ascii="Book Antiqua" w:eastAsia="宋体" w:hAnsi="Book Antiqua" w:cs="宋体"/>
          <w:lang w:eastAsia="zh-CN"/>
        </w:rPr>
        <w:t xml:space="preserve"> J, </w:t>
      </w:r>
      <w:proofErr w:type="spellStart"/>
      <w:r w:rsidRPr="009C6AD4">
        <w:rPr>
          <w:rFonts w:ascii="Book Antiqua" w:eastAsia="宋体" w:hAnsi="Book Antiqua" w:cs="宋体"/>
          <w:lang w:eastAsia="zh-CN"/>
        </w:rPr>
        <w:t>Blaha</w:t>
      </w:r>
      <w:proofErr w:type="spellEnd"/>
      <w:r w:rsidRPr="009C6AD4">
        <w:rPr>
          <w:rFonts w:ascii="Book Antiqua" w:eastAsia="宋体" w:hAnsi="Book Antiqua" w:cs="宋体"/>
          <w:lang w:eastAsia="zh-CN"/>
        </w:rPr>
        <w:t xml:space="preserve"> J, </w:t>
      </w:r>
      <w:proofErr w:type="spellStart"/>
      <w:r w:rsidRPr="009C6AD4">
        <w:rPr>
          <w:rFonts w:ascii="Book Antiqua" w:eastAsia="宋体" w:hAnsi="Book Antiqua" w:cs="宋体"/>
          <w:lang w:eastAsia="zh-CN"/>
        </w:rPr>
        <w:t>Anderlova</w:t>
      </w:r>
      <w:proofErr w:type="spellEnd"/>
      <w:r w:rsidRPr="009C6AD4">
        <w:rPr>
          <w:rFonts w:ascii="Book Antiqua" w:eastAsia="宋体" w:hAnsi="Book Antiqua" w:cs="宋体"/>
          <w:lang w:eastAsia="zh-CN"/>
        </w:rPr>
        <w:t xml:space="preserve"> K, </w:t>
      </w:r>
      <w:proofErr w:type="spellStart"/>
      <w:r w:rsidRPr="009C6AD4">
        <w:rPr>
          <w:rFonts w:ascii="Book Antiqua" w:eastAsia="宋体" w:hAnsi="Book Antiqua" w:cs="宋体"/>
          <w:lang w:eastAsia="zh-CN"/>
        </w:rPr>
        <w:t>Lacinova</w:t>
      </w:r>
      <w:proofErr w:type="spellEnd"/>
      <w:r w:rsidRPr="009C6AD4">
        <w:rPr>
          <w:rFonts w:ascii="Book Antiqua" w:eastAsia="宋体" w:hAnsi="Book Antiqua" w:cs="宋体"/>
          <w:lang w:eastAsia="zh-CN"/>
        </w:rPr>
        <w:t xml:space="preserve"> Z, </w:t>
      </w:r>
      <w:proofErr w:type="spellStart"/>
      <w:r w:rsidRPr="009C6AD4">
        <w:rPr>
          <w:rFonts w:ascii="Book Antiqua" w:eastAsia="宋体" w:hAnsi="Book Antiqua" w:cs="宋体"/>
          <w:lang w:eastAsia="zh-CN"/>
        </w:rPr>
        <w:t>Haluzikova</w:t>
      </w:r>
      <w:proofErr w:type="spellEnd"/>
      <w:r w:rsidRPr="009C6AD4">
        <w:rPr>
          <w:rFonts w:ascii="Book Antiqua" w:eastAsia="宋体" w:hAnsi="Book Antiqua" w:cs="宋体"/>
          <w:lang w:eastAsia="zh-CN"/>
        </w:rPr>
        <w:t xml:space="preserve"> D, </w:t>
      </w:r>
      <w:proofErr w:type="spellStart"/>
      <w:r w:rsidRPr="009C6AD4">
        <w:rPr>
          <w:rFonts w:ascii="Book Antiqua" w:eastAsia="宋体" w:hAnsi="Book Antiqua" w:cs="宋体"/>
          <w:lang w:eastAsia="zh-CN"/>
        </w:rPr>
        <w:t>Bosanska</w:t>
      </w:r>
      <w:proofErr w:type="spellEnd"/>
      <w:r w:rsidRPr="009C6AD4">
        <w:rPr>
          <w:rFonts w:ascii="Book Antiqua" w:eastAsia="宋体" w:hAnsi="Book Antiqua" w:cs="宋体"/>
          <w:lang w:eastAsia="zh-CN"/>
        </w:rPr>
        <w:t xml:space="preserve"> L, </w:t>
      </w:r>
      <w:proofErr w:type="spellStart"/>
      <w:r w:rsidRPr="009C6AD4">
        <w:rPr>
          <w:rFonts w:ascii="Book Antiqua" w:eastAsia="宋体" w:hAnsi="Book Antiqua" w:cs="宋体"/>
          <w:lang w:eastAsia="zh-CN"/>
        </w:rPr>
        <w:t>Vokurka</w:t>
      </w:r>
      <w:proofErr w:type="spellEnd"/>
      <w:r w:rsidRPr="009C6AD4">
        <w:rPr>
          <w:rFonts w:ascii="Book Antiqua" w:eastAsia="宋体" w:hAnsi="Book Antiqua" w:cs="宋体"/>
          <w:lang w:eastAsia="zh-CN"/>
        </w:rPr>
        <w:t xml:space="preserve"> M, </w:t>
      </w:r>
      <w:proofErr w:type="spellStart"/>
      <w:r w:rsidRPr="009C6AD4">
        <w:rPr>
          <w:rFonts w:ascii="Book Antiqua" w:eastAsia="宋体" w:hAnsi="Book Antiqua" w:cs="宋体"/>
          <w:lang w:eastAsia="zh-CN"/>
        </w:rPr>
        <w:t>Svacina</w:t>
      </w:r>
      <w:proofErr w:type="spellEnd"/>
      <w:r w:rsidRPr="009C6AD4">
        <w:rPr>
          <w:rFonts w:ascii="Book Antiqua" w:eastAsia="宋体" w:hAnsi="Book Antiqua" w:cs="宋体"/>
          <w:lang w:eastAsia="zh-CN"/>
        </w:rPr>
        <w:t xml:space="preserve"> S, </w:t>
      </w:r>
      <w:proofErr w:type="spellStart"/>
      <w:r w:rsidRPr="009C6AD4">
        <w:rPr>
          <w:rFonts w:ascii="Book Antiqua" w:eastAsia="宋体" w:hAnsi="Book Antiqua" w:cs="宋体"/>
          <w:lang w:eastAsia="zh-CN"/>
        </w:rPr>
        <w:t>Haluzik</w:t>
      </w:r>
      <w:proofErr w:type="spellEnd"/>
      <w:r w:rsidRPr="009C6AD4">
        <w:rPr>
          <w:rFonts w:ascii="Book Antiqua" w:eastAsia="宋体" w:hAnsi="Book Antiqua" w:cs="宋体"/>
          <w:lang w:eastAsia="zh-CN"/>
        </w:rPr>
        <w:t xml:space="preserve"> M. Increased </w:t>
      </w:r>
      <w:r w:rsidRPr="009C6AD4">
        <w:rPr>
          <w:rFonts w:ascii="Book Antiqua" w:eastAsia="宋体" w:hAnsi="Book Antiqua" w:cs="宋体"/>
          <w:lang w:eastAsia="zh-CN"/>
        </w:rPr>
        <w:lastRenderedPageBreak/>
        <w:t xml:space="preserve">subcutaneous and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production of </w:t>
      </w:r>
      <w:proofErr w:type="spellStart"/>
      <w:r w:rsidRPr="009C6AD4">
        <w:rPr>
          <w:rFonts w:ascii="Book Antiqua" w:eastAsia="宋体" w:hAnsi="Book Antiqua" w:cs="宋体"/>
          <w:lang w:eastAsia="zh-CN"/>
        </w:rPr>
        <w:t>proinflammatory</w:t>
      </w:r>
      <w:proofErr w:type="spellEnd"/>
      <w:r w:rsidRPr="009C6AD4">
        <w:rPr>
          <w:rFonts w:ascii="Book Antiqua" w:eastAsia="宋体" w:hAnsi="Book Antiqua" w:cs="宋体"/>
          <w:lang w:eastAsia="zh-CN"/>
        </w:rPr>
        <w:t xml:space="preserve"> cytokines in cardiac surgery patients: possible role in postoperative insulin resistance. </w:t>
      </w:r>
      <w:r w:rsidRPr="009C6AD4">
        <w:rPr>
          <w:rFonts w:ascii="Book Antiqua" w:eastAsia="宋体" w:hAnsi="Book Antiqua" w:cs="宋体"/>
          <w:i/>
          <w:iCs/>
          <w:lang w:eastAsia="zh-CN"/>
        </w:rPr>
        <w:t xml:space="preserve">J </w:t>
      </w:r>
      <w:proofErr w:type="spellStart"/>
      <w:r w:rsidRPr="009C6AD4">
        <w:rPr>
          <w:rFonts w:ascii="Book Antiqua" w:eastAsia="宋体" w:hAnsi="Book Antiqua" w:cs="宋体"/>
          <w:i/>
          <w:iCs/>
          <w:lang w:eastAsia="zh-CN"/>
        </w:rPr>
        <w:t>Clin</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Endocrinol</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Metab</w:t>
      </w:r>
      <w:proofErr w:type="spellEnd"/>
      <w:r w:rsidRPr="009C6AD4">
        <w:rPr>
          <w:rFonts w:ascii="Book Antiqua" w:eastAsia="宋体" w:hAnsi="Book Antiqua" w:cs="宋体"/>
          <w:lang w:eastAsia="zh-CN"/>
        </w:rPr>
        <w:t xml:space="preserve"> 2006; </w:t>
      </w:r>
      <w:r w:rsidRPr="009C6AD4">
        <w:rPr>
          <w:rFonts w:ascii="Book Antiqua" w:eastAsia="宋体" w:hAnsi="Book Antiqua" w:cs="宋体"/>
          <w:b/>
          <w:bCs/>
          <w:lang w:eastAsia="zh-CN"/>
        </w:rPr>
        <w:t>91</w:t>
      </w:r>
      <w:r w:rsidRPr="009C6AD4">
        <w:rPr>
          <w:rFonts w:ascii="Book Antiqua" w:eastAsia="宋体" w:hAnsi="Book Antiqua" w:cs="宋体"/>
          <w:lang w:eastAsia="zh-CN"/>
        </w:rPr>
        <w:t>: 4620-4627 [PMID: 16895955 DOI: 10.1210/jc.2006-1044]</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52 </w:t>
      </w:r>
      <w:proofErr w:type="spellStart"/>
      <w:r w:rsidRPr="009C6AD4">
        <w:rPr>
          <w:rFonts w:ascii="Book Antiqua" w:eastAsia="宋体" w:hAnsi="Book Antiqua" w:cs="宋体"/>
          <w:b/>
          <w:bCs/>
          <w:lang w:eastAsia="zh-CN"/>
        </w:rPr>
        <w:t>Iacobellis</w:t>
      </w:r>
      <w:proofErr w:type="spellEnd"/>
      <w:r w:rsidRPr="009C6AD4">
        <w:rPr>
          <w:rFonts w:ascii="Book Antiqua" w:eastAsia="宋体" w:hAnsi="Book Antiqua" w:cs="宋体"/>
          <w:b/>
          <w:bCs/>
          <w:lang w:eastAsia="zh-CN"/>
        </w:rPr>
        <w:t xml:space="preserve"> G</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Pistilli</w:t>
      </w:r>
      <w:proofErr w:type="spellEnd"/>
      <w:r w:rsidRPr="009C6AD4">
        <w:rPr>
          <w:rFonts w:ascii="Book Antiqua" w:eastAsia="宋体" w:hAnsi="Book Antiqua" w:cs="宋体"/>
          <w:lang w:eastAsia="zh-CN"/>
        </w:rPr>
        <w:t xml:space="preserve"> D, </w:t>
      </w:r>
      <w:proofErr w:type="spellStart"/>
      <w:r w:rsidRPr="009C6AD4">
        <w:rPr>
          <w:rFonts w:ascii="Book Antiqua" w:eastAsia="宋体" w:hAnsi="Book Antiqua" w:cs="宋体"/>
          <w:lang w:eastAsia="zh-CN"/>
        </w:rPr>
        <w:t>Gucciardo</w:t>
      </w:r>
      <w:proofErr w:type="spellEnd"/>
      <w:r w:rsidRPr="009C6AD4">
        <w:rPr>
          <w:rFonts w:ascii="Book Antiqua" w:eastAsia="宋体" w:hAnsi="Book Antiqua" w:cs="宋体"/>
          <w:lang w:eastAsia="zh-CN"/>
        </w:rPr>
        <w:t xml:space="preserve"> M, </w:t>
      </w:r>
      <w:proofErr w:type="spellStart"/>
      <w:r w:rsidRPr="009C6AD4">
        <w:rPr>
          <w:rFonts w:ascii="Book Antiqua" w:eastAsia="宋体" w:hAnsi="Book Antiqua" w:cs="宋体"/>
          <w:lang w:eastAsia="zh-CN"/>
        </w:rPr>
        <w:t>Leonetti</w:t>
      </w:r>
      <w:proofErr w:type="spellEnd"/>
      <w:r w:rsidRPr="009C6AD4">
        <w:rPr>
          <w:rFonts w:ascii="Book Antiqua" w:eastAsia="宋体" w:hAnsi="Book Antiqua" w:cs="宋体"/>
          <w:lang w:eastAsia="zh-CN"/>
        </w:rPr>
        <w:t xml:space="preserve"> F, </w:t>
      </w:r>
      <w:proofErr w:type="spellStart"/>
      <w:r w:rsidRPr="009C6AD4">
        <w:rPr>
          <w:rFonts w:ascii="Book Antiqua" w:eastAsia="宋体" w:hAnsi="Book Antiqua" w:cs="宋体"/>
          <w:lang w:eastAsia="zh-CN"/>
        </w:rPr>
        <w:t>Miraldi</w:t>
      </w:r>
      <w:proofErr w:type="spellEnd"/>
      <w:r w:rsidRPr="009C6AD4">
        <w:rPr>
          <w:rFonts w:ascii="Book Antiqua" w:eastAsia="宋体" w:hAnsi="Book Antiqua" w:cs="宋体"/>
          <w:lang w:eastAsia="zh-CN"/>
        </w:rPr>
        <w:t xml:space="preserve"> F, Brancaccio G, Gallo P, di </w:t>
      </w:r>
      <w:proofErr w:type="spellStart"/>
      <w:r w:rsidRPr="009C6AD4">
        <w:rPr>
          <w:rFonts w:ascii="Book Antiqua" w:eastAsia="宋体" w:hAnsi="Book Antiqua" w:cs="宋体"/>
          <w:lang w:eastAsia="zh-CN"/>
        </w:rPr>
        <w:t>Gioia</w:t>
      </w:r>
      <w:proofErr w:type="spellEnd"/>
      <w:r w:rsidRPr="009C6AD4">
        <w:rPr>
          <w:rFonts w:ascii="Book Antiqua" w:eastAsia="宋体" w:hAnsi="Book Antiqua" w:cs="宋体"/>
          <w:lang w:eastAsia="zh-CN"/>
        </w:rPr>
        <w:t xml:space="preserve"> CR. </w:t>
      </w:r>
      <w:proofErr w:type="spellStart"/>
      <w:r w:rsidRPr="009C6AD4">
        <w:rPr>
          <w:rFonts w:ascii="Book Antiqua" w:eastAsia="宋体" w:hAnsi="Book Antiqua" w:cs="宋体"/>
          <w:lang w:eastAsia="zh-CN"/>
        </w:rPr>
        <w:t>Adiponectin</w:t>
      </w:r>
      <w:proofErr w:type="spellEnd"/>
      <w:r w:rsidRPr="009C6AD4">
        <w:rPr>
          <w:rFonts w:ascii="Book Antiqua" w:eastAsia="宋体" w:hAnsi="Book Antiqua" w:cs="宋体"/>
          <w:lang w:eastAsia="zh-CN"/>
        </w:rPr>
        <w:t xml:space="preserve"> expression in human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in vivo is lower in patients with coronary artery disease. </w:t>
      </w:r>
      <w:r w:rsidRPr="009C6AD4">
        <w:rPr>
          <w:rFonts w:ascii="Book Antiqua" w:eastAsia="宋体" w:hAnsi="Book Antiqua" w:cs="宋体"/>
          <w:i/>
          <w:iCs/>
          <w:lang w:eastAsia="zh-CN"/>
        </w:rPr>
        <w:t>Cytokine</w:t>
      </w:r>
      <w:r w:rsidRPr="009C6AD4">
        <w:rPr>
          <w:rFonts w:ascii="Book Antiqua" w:eastAsia="宋体" w:hAnsi="Book Antiqua" w:cs="宋体"/>
          <w:lang w:eastAsia="zh-CN"/>
        </w:rPr>
        <w:t xml:space="preserve"> 2005; </w:t>
      </w:r>
      <w:r w:rsidRPr="009C6AD4">
        <w:rPr>
          <w:rFonts w:ascii="Book Antiqua" w:eastAsia="宋体" w:hAnsi="Book Antiqua" w:cs="宋体"/>
          <w:b/>
          <w:bCs/>
          <w:lang w:eastAsia="zh-CN"/>
        </w:rPr>
        <w:t>29</w:t>
      </w:r>
      <w:r w:rsidRPr="009C6AD4">
        <w:rPr>
          <w:rFonts w:ascii="Book Antiqua" w:eastAsia="宋体" w:hAnsi="Book Antiqua" w:cs="宋体"/>
          <w:lang w:eastAsia="zh-CN"/>
        </w:rPr>
        <w:t>: 251-255 [PMID: 15749025 DOI: 10.1016/j.cyto.2004.11.002]</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color w:val="000000" w:themeColor="text1"/>
          <w:lang w:eastAsia="zh-CN"/>
        </w:rPr>
        <w:t xml:space="preserve">53 </w:t>
      </w:r>
      <w:proofErr w:type="spellStart"/>
      <w:r w:rsidRPr="00E862D3">
        <w:rPr>
          <w:rFonts w:ascii="Book Antiqua" w:hAnsi="Book Antiqua"/>
          <w:b/>
          <w:bCs/>
          <w:color w:val="000000" w:themeColor="text1"/>
        </w:rPr>
        <w:t>Zencirci</w:t>
      </w:r>
      <w:proofErr w:type="spellEnd"/>
      <w:r w:rsidRPr="00E862D3">
        <w:rPr>
          <w:rFonts w:ascii="Book Antiqua" w:hAnsi="Book Antiqua"/>
          <w:b/>
          <w:bCs/>
          <w:color w:val="000000" w:themeColor="text1"/>
        </w:rPr>
        <w:t xml:space="preserve"> E, </w:t>
      </w:r>
      <w:proofErr w:type="spellStart"/>
      <w:r w:rsidRPr="00E862D3">
        <w:rPr>
          <w:rFonts w:ascii="Book Antiqua" w:hAnsi="Book Antiqua"/>
          <w:bCs/>
          <w:color w:val="000000" w:themeColor="text1"/>
        </w:rPr>
        <w:t>Zencirci</w:t>
      </w:r>
      <w:proofErr w:type="spellEnd"/>
      <w:r w:rsidRPr="00E862D3">
        <w:rPr>
          <w:rFonts w:ascii="Book Antiqua" w:hAnsi="Book Antiqua"/>
          <w:bCs/>
          <w:color w:val="000000" w:themeColor="text1"/>
        </w:rPr>
        <w:t xml:space="preserve"> AE, </w:t>
      </w:r>
      <w:proofErr w:type="spellStart"/>
      <w:r w:rsidRPr="00E862D3">
        <w:rPr>
          <w:rFonts w:ascii="Book Antiqua" w:hAnsi="Book Antiqua"/>
          <w:bCs/>
          <w:color w:val="000000" w:themeColor="text1"/>
        </w:rPr>
        <w:t>Degirmencioglu</w:t>
      </w:r>
      <w:proofErr w:type="spellEnd"/>
      <w:r w:rsidRPr="00E862D3">
        <w:rPr>
          <w:rFonts w:ascii="Book Antiqua" w:hAnsi="Book Antiqua"/>
          <w:bCs/>
          <w:color w:val="000000" w:themeColor="text1"/>
        </w:rPr>
        <w:t xml:space="preserve"> A, </w:t>
      </w:r>
      <w:proofErr w:type="spellStart"/>
      <w:r w:rsidRPr="00E862D3">
        <w:rPr>
          <w:rFonts w:ascii="Book Antiqua" w:hAnsi="Book Antiqua"/>
          <w:bCs/>
          <w:color w:val="000000" w:themeColor="text1"/>
        </w:rPr>
        <w:t>Karakus</w:t>
      </w:r>
      <w:proofErr w:type="spellEnd"/>
      <w:r w:rsidRPr="00E862D3">
        <w:rPr>
          <w:rFonts w:ascii="Book Antiqua" w:hAnsi="Book Antiqua"/>
          <w:bCs/>
          <w:color w:val="000000" w:themeColor="text1"/>
        </w:rPr>
        <w:t xml:space="preserve"> G, </w:t>
      </w:r>
      <w:proofErr w:type="spellStart"/>
      <w:r w:rsidRPr="00E862D3">
        <w:rPr>
          <w:rFonts w:ascii="Book Antiqua" w:hAnsi="Book Antiqua"/>
          <w:bCs/>
          <w:color w:val="000000" w:themeColor="text1"/>
        </w:rPr>
        <w:t>Ugurlucan</w:t>
      </w:r>
      <w:proofErr w:type="spellEnd"/>
      <w:r w:rsidRPr="00E862D3">
        <w:rPr>
          <w:rFonts w:ascii="Book Antiqua" w:hAnsi="Book Antiqua"/>
          <w:bCs/>
          <w:color w:val="000000" w:themeColor="text1"/>
        </w:rPr>
        <w:t xml:space="preserve"> M, </w:t>
      </w:r>
      <w:proofErr w:type="spellStart"/>
      <w:r w:rsidRPr="00E862D3">
        <w:rPr>
          <w:rFonts w:ascii="Book Antiqua" w:hAnsi="Book Antiqua"/>
          <w:bCs/>
          <w:color w:val="000000" w:themeColor="text1"/>
        </w:rPr>
        <w:t>Ozden</w:t>
      </w:r>
      <w:proofErr w:type="spellEnd"/>
      <w:r w:rsidRPr="00E862D3">
        <w:rPr>
          <w:rFonts w:ascii="Book Antiqua" w:hAnsi="Book Antiqua"/>
          <w:bCs/>
          <w:color w:val="000000" w:themeColor="text1"/>
        </w:rPr>
        <w:t xml:space="preserve"> K, </w:t>
      </w:r>
      <w:proofErr w:type="spellStart"/>
      <w:r w:rsidRPr="00E862D3">
        <w:rPr>
          <w:rFonts w:ascii="Book Antiqua" w:hAnsi="Book Antiqua"/>
          <w:bCs/>
          <w:color w:val="000000" w:themeColor="text1"/>
        </w:rPr>
        <w:t>Erdem</w:t>
      </w:r>
      <w:proofErr w:type="spellEnd"/>
      <w:r w:rsidRPr="00E862D3">
        <w:rPr>
          <w:rFonts w:ascii="Book Antiqua" w:hAnsi="Book Antiqua"/>
          <w:bCs/>
          <w:color w:val="000000" w:themeColor="text1"/>
        </w:rPr>
        <w:t xml:space="preserve"> A, </w:t>
      </w:r>
      <w:proofErr w:type="spellStart"/>
      <w:r w:rsidRPr="00E862D3">
        <w:rPr>
          <w:rFonts w:ascii="Book Antiqua" w:hAnsi="Book Antiqua"/>
          <w:bCs/>
          <w:color w:val="000000" w:themeColor="text1"/>
        </w:rPr>
        <w:t>Gullu</w:t>
      </w:r>
      <w:proofErr w:type="spellEnd"/>
      <w:r w:rsidRPr="00E862D3">
        <w:rPr>
          <w:rFonts w:ascii="Book Antiqua" w:hAnsi="Book Antiqua"/>
          <w:bCs/>
          <w:color w:val="000000" w:themeColor="text1"/>
        </w:rPr>
        <w:t xml:space="preserve"> AU, </w:t>
      </w:r>
      <w:proofErr w:type="spellStart"/>
      <w:r w:rsidRPr="00E862D3">
        <w:rPr>
          <w:rFonts w:ascii="Book Antiqua" w:hAnsi="Book Antiqua"/>
          <w:bCs/>
          <w:color w:val="000000" w:themeColor="text1"/>
        </w:rPr>
        <w:t>Ekmekci</w:t>
      </w:r>
      <w:proofErr w:type="spellEnd"/>
      <w:r w:rsidRPr="00E862D3">
        <w:rPr>
          <w:rFonts w:ascii="Book Antiqua" w:hAnsi="Book Antiqua"/>
          <w:bCs/>
          <w:color w:val="000000" w:themeColor="text1"/>
        </w:rPr>
        <w:t xml:space="preserve"> A, </w:t>
      </w:r>
      <w:proofErr w:type="spellStart"/>
      <w:r w:rsidRPr="00E862D3">
        <w:rPr>
          <w:rFonts w:ascii="Book Antiqua" w:hAnsi="Book Antiqua"/>
          <w:bCs/>
          <w:color w:val="000000" w:themeColor="text1"/>
        </w:rPr>
        <w:t>Velibey</w:t>
      </w:r>
      <w:proofErr w:type="spellEnd"/>
      <w:r w:rsidRPr="00E862D3">
        <w:rPr>
          <w:rFonts w:ascii="Book Antiqua" w:hAnsi="Book Antiqua"/>
          <w:bCs/>
          <w:color w:val="000000" w:themeColor="text1"/>
        </w:rPr>
        <w:t xml:space="preserve"> Y, </w:t>
      </w:r>
      <w:proofErr w:type="spellStart"/>
      <w:r w:rsidRPr="00E862D3">
        <w:rPr>
          <w:rFonts w:ascii="Book Antiqua" w:hAnsi="Book Antiqua"/>
          <w:bCs/>
          <w:color w:val="000000" w:themeColor="text1"/>
        </w:rPr>
        <w:t>Erer</w:t>
      </w:r>
      <w:proofErr w:type="spellEnd"/>
      <w:r w:rsidRPr="00E862D3">
        <w:rPr>
          <w:rFonts w:ascii="Book Antiqua" w:hAnsi="Book Antiqua"/>
          <w:bCs/>
          <w:color w:val="000000" w:themeColor="text1"/>
        </w:rPr>
        <w:t xml:space="preserve"> HB, </w:t>
      </w:r>
      <w:proofErr w:type="spellStart"/>
      <w:r w:rsidRPr="00E862D3">
        <w:rPr>
          <w:rFonts w:ascii="Book Antiqua" w:hAnsi="Book Antiqua"/>
          <w:bCs/>
          <w:color w:val="000000" w:themeColor="text1"/>
        </w:rPr>
        <w:t>Celik</w:t>
      </w:r>
      <w:proofErr w:type="spellEnd"/>
      <w:r w:rsidRPr="00E862D3">
        <w:rPr>
          <w:rFonts w:ascii="Book Antiqua" w:hAnsi="Book Antiqua"/>
          <w:bCs/>
          <w:color w:val="000000" w:themeColor="text1"/>
        </w:rPr>
        <w:t xml:space="preserve"> S, </w:t>
      </w:r>
      <w:proofErr w:type="spellStart"/>
      <w:r w:rsidRPr="00E862D3">
        <w:rPr>
          <w:rFonts w:ascii="Book Antiqua" w:hAnsi="Book Antiqua"/>
          <w:bCs/>
          <w:color w:val="000000" w:themeColor="text1"/>
        </w:rPr>
        <w:t>Akyol</w:t>
      </w:r>
      <w:proofErr w:type="spellEnd"/>
      <w:r w:rsidRPr="00E862D3">
        <w:rPr>
          <w:rFonts w:ascii="Book Antiqua" w:hAnsi="Book Antiqua"/>
          <w:bCs/>
          <w:color w:val="000000" w:themeColor="text1"/>
        </w:rPr>
        <w:t xml:space="preserve"> A</w:t>
      </w:r>
      <w:r w:rsidRPr="00E862D3">
        <w:rPr>
          <w:rFonts w:ascii="Book Antiqua" w:hAnsi="Book Antiqua"/>
          <w:color w:val="000000" w:themeColor="text1"/>
        </w:rPr>
        <w:t>.</w:t>
      </w:r>
      <w:r w:rsidRPr="009C6AD4">
        <w:rPr>
          <w:rFonts w:ascii="Book Antiqua" w:eastAsia="宋体" w:hAnsi="Book Antiqua" w:cs="宋体"/>
          <w:color w:val="000000" w:themeColor="text1"/>
          <w:lang w:eastAsia="zh-CN"/>
        </w:rPr>
        <w:t xml:space="preserve"> </w:t>
      </w:r>
      <w:proofErr w:type="gramStart"/>
      <w:r w:rsidRPr="009C6AD4">
        <w:rPr>
          <w:rFonts w:ascii="Book Antiqua" w:eastAsia="宋体" w:hAnsi="Book Antiqua" w:cs="宋体"/>
          <w:color w:val="000000" w:themeColor="text1"/>
          <w:lang w:eastAsia="zh-CN"/>
        </w:rPr>
        <w:t xml:space="preserve">The relationship between </w:t>
      </w:r>
      <w:proofErr w:type="spellStart"/>
      <w:r w:rsidRPr="009C6AD4">
        <w:rPr>
          <w:rFonts w:ascii="Book Antiqua" w:eastAsia="宋体" w:hAnsi="Book Antiqua" w:cs="宋体"/>
          <w:color w:val="000000" w:themeColor="text1"/>
          <w:lang w:eastAsia="zh-CN"/>
        </w:rPr>
        <w:t>epicardial</w:t>
      </w:r>
      <w:proofErr w:type="spellEnd"/>
      <w:r w:rsidRPr="009C6AD4">
        <w:rPr>
          <w:rFonts w:ascii="Book Antiqua" w:eastAsia="宋体" w:hAnsi="Book Antiqua" w:cs="宋体"/>
          <w:color w:val="000000" w:themeColor="text1"/>
          <w:lang w:eastAsia="zh-CN"/>
        </w:rPr>
        <w:t xml:space="preserve"> adipose tissue and ST-segment resolution in pa</w:t>
      </w:r>
      <w:r w:rsidRPr="009C6AD4">
        <w:rPr>
          <w:rFonts w:ascii="Book Antiqua" w:eastAsia="宋体" w:hAnsi="Book Antiqua" w:cs="宋体"/>
          <w:lang w:eastAsia="zh-CN"/>
        </w:rPr>
        <w:t>tients with acute ST-segment elevation myocardial infarction undergoing primary percutaneous coronary intervention.</w:t>
      </w:r>
      <w:proofErr w:type="gramEnd"/>
      <w:r w:rsidRPr="009C6AD4">
        <w:rPr>
          <w:rFonts w:ascii="Book Antiqua" w:eastAsia="宋体" w:hAnsi="Book Antiqua" w:cs="宋体"/>
          <w:lang w:eastAsia="zh-CN"/>
        </w:rPr>
        <w:t xml:space="preserve"> </w:t>
      </w:r>
      <w:r w:rsidRPr="009C6AD4">
        <w:rPr>
          <w:rFonts w:ascii="Book Antiqua" w:eastAsia="宋体" w:hAnsi="Book Antiqua" w:cs="宋体"/>
          <w:i/>
          <w:iCs/>
          <w:lang w:eastAsia="zh-CN"/>
        </w:rPr>
        <w:t>Heart Vessels</w:t>
      </w:r>
      <w:r w:rsidRPr="009C6AD4">
        <w:rPr>
          <w:rFonts w:ascii="Book Antiqua" w:eastAsia="宋体" w:hAnsi="Book Antiqua" w:cs="宋体"/>
          <w:lang w:eastAsia="zh-CN"/>
        </w:rPr>
        <w:t xml:space="preserve"> 2014; </w:t>
      </w:r>
      <w:proofErr w:type="spellStart"/>
      <w:r w:rsidRPr="00E862D3">
        <w:rPr>
          <w:rFonts w:ascii="Book Antiqua" w:hAnsi="Book Antiqua"/>
          <w:bCs/>
          <w:color w:val="000000" w:themeColor="text1"/>
        </w:rPr>
        <w:t>Epub</w:t>
      </w:r>
      <w:proofErr w:type="spellEnd"/>
      <w:r w:rsidRPr="00E862D3">
        <w:rPr>
          <w:rFonts w:ascii="Book Antiqua" w:hAnsi="Book Antiqua"/>
          <w:bCs/>
          <w:color w:val="000000" w:themeColor="text1"/>
        </w:rPr>
        <w:t xml:space="preserve"> ahead of print</w:t>
      </w:r>
      <w:r w:rsidRPr="009C6AD4">
        <w:rPr>
          <w:rFonts w:ascii="Book Antiqua" w:eastAsia="宋体" w:hAnsi="Book Antiqua" w:cs="宋体"/>
          <w:lang w:eastAsia="zh-CN"/>
        </w:rPr>
        <w:t xml:space="preserve"> [PMID: 24413852 DOI: 10.1007/s00380-013-0459-2]</w:t>
      </w:r>
    </w:p>
    <w:p w:rsidR="00A04F17" w:rsidRPr="009C6AD4" w:rsidRDefault="00A04F17" w:rsidP="00A04F17">
      <w:pPr>
        <w:spacing w:after="0" w:line="360" w:lineRule="auto"/>
        <w:jc w:val="both"/>
        <w:rPr>
          <w:rFonts w:ascii="Book Antiqua" w:eastAsia="宋体" w:hAnsi="Book Antiqua" w:cs="宋体"/>
          <w:lang w:eastAsia="zh-CN"/>
        </w:rPr>
      </w:pPr>
      <w:proofErr w:type="gramStart"/>
      <w:r w:rsidRPr="009C6AD4">
        <w:rPr>
          <w:rFonts w:ascii="Book Antiqua" w:eastAsia="宋体" w:hAnsi="Book Antiqua" w:cs="宋体"/>
          <w:lang w:eastAsia="zh-CN"/>
        </w:rPr>
        <w:t xml:space="preserve">54 </w:t>
      </w:r>
      <w:r w:rsidRPr="009C6AD4">
        <w:rPr>
          <w:rFonts w:ascii="Book Antiqua" w:eastAsia="宋体" w:hAnsi="Book Antiqua" w:cs="宋体"/>
          <w:b/>
          <w:bCs/>
          <w:lang w:eastAsia="zh-CN"/>
        </w:rPr>
        <w:t>Park JS</w:t>
      </w:r>
      <w:r w:rsidRPr="009C6AD4">
        <w:rPr>
          <w:rFonts w:ascii="Book Antiqua" w:eastAsia="宋体" w:hAnsi="Book Antiqua" w:cs="宋体"/>
          <w:lang w:eastAsia="zh-CN"/>
        </w:rPr>
        <w:t xml:space="preserve">, Choi BJ, Choi SY, Yoon MH, Hwang GS, </w:t>
      </w:r>
      <w:proofErr w:type="spellStart"/>
      <w:r w:rsidRPr="009C6AD4">
        <w:rPr>
          <w:rFonts w:ascii="Book Antiqua" w:eastAsia="宋体" w:hAnsi="Book Antiqua" w:cs="宋体"/>
          <w:lang w:eastAsia="zh-CN"/>
        </w:rPr>
        <w:t>Tahk</w:t>
      </w:r>
      <w:proofErr w:type="spellEnd"/>
      <w:r w:rsidRPr="009C6AD4">
        <w:rPr>
          <w:rFonts w:ascii="Book Antiqua" w:eastAsia="宋体" w:hAnsi="Book Antiqua" w:cs="宋体"/>
          <w:lang w:eastAsia="zh-CN"/>
        </w:rPr>
        <w:t xml:space="preserve"> SJ, Shin JH.</w:t>
      </w:r>
      <w:proofErr w:type="gramEnd"/>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Echocardiographically</w:t>
      </w:r>
      <w:proofErr w:type="spellEnd"/>
      <w:r w:rsidRPr="009C6AD4">
        <w:rPr>
          <w:rFonts w:ascii="Book Antiqua" w:eastAsia="宋体" w:hAnsi="Book Antiqua" w:cs="宋体"/>
          <w:lang w:eastAsia="zh-CN"/>
        </w:rPr>
        <w:t xml:space="preserve"> measured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predicts restenosis after coronary stenting. </w:t>
      </w:r>
      <w:proofErr w:type="spellStart"/>
      <w:r w:rsidRPr="009C6AD4">
        <w:rPr>
          <w:rFonts w:ascii="Book Antiqua" w:eastAsia="宋体" w:hAnsi="Book Antiqua" w:cs="宋体"/>
          <w:i/>
          <w:iCs/>
          <w:lang w:eastAsia="zh-CN"/>
        </w:rPr>
        <w:t>Scand</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Cardiovasc</w:t>
      </w:r>
      <w:proofErr w:type="spellEnd"/>
      <w:r w:rsidRPr="009C6AD4">
        <w:rPr>
          <w:rFonts w:ascii="Book Antiqua" w:eastAsia="宋体" w:hAnsi="Book Antiqua" w:cs="宋体"/>
          <w:i/>
          <w:iCs/>
          <w:lang w:eastAsia="zh-CN"/>
        </w:rPr>
        <w:t xml:space="preserve"> J</w:t>
      </w:r>
      <w:r w:rsidRPr="009C6AD4">
        <w:rPr>
          <w:rFonts w:ascii="Book Antiqua" w:eastAsia="宋体" w:hAnsi="Book Antiqua" w:cs="宋体"/>
          <w:lang w:eastAsia="zh-CN"/>
        </w:rPr>
        <w:t xml:space="preserve"> 2013; </w:t>
      </w:r>
      <w:r w:rsidRPr="009C6AD4">
        <w:rPr>
          <w:rFonts w:ascii="Book Antiqua" w:eastAsia="宋体" w:hAnsi="Book Antiqua" w:cs="宋体"/>
          <w:b/>
          <w:bCs/>
          <w:lang w:eastAsia="zh-CN"/>
        </w:rPr>
        <w:t>47</w:t>
      </w:r>
      <w:r w:rsidRPr="009C6AD4">
        <w:rPr>
          <w:rFonts w:ascii="Book Antiqua" w:eastAsia="宋体" w:hAnsi="Book Antiqua" w:cs="宋体"/>
          <w:lang w:eastAsia="zh-CN"/>
        </w:rPr>
        <w:t>: 297-302 [PMID: 23937273 DOI: 10.3109/14017431.2013.824604]</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55 </w:t>
      </w:r>
      <w:r w:rsidRPr="009C6AD4">
        <w:rPr>
          <w:rFonts w:ascii="Book Antiqua" w:eastAsia="宋体" w:hAnsi="Book Antiqua" w:cs="宋体"/>
          <w:b/>
          <w:bCs/>
          <w:lang w:eastAsia="zh-CN"/>
        </w:rPr>
        <w:t>Bettencourt N</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Toschke</w:t>
      </w:r>
      <w:proofErr w:type="spellEnd"/>
      <w:r w:rsidRPr="009C6AD4">
        <w:rPr>
          <w:rFonts w:ascii="Book Antiqua" w:eastAsia="宋体" w:hAnsi="Book Antiqua" w:cs="宋体"/>
          <w:lang w:eastAsia="zh-CN"/>
        </w:rPr>
        <w:t xml:space="preserve"> AM, </w:t>
      </w:r>
      <w:proofErr w:type="spellStart"/>
      <w:r w:rsidRPr="009C6AD4">
        <w:rPr>
          <w:rFonts w:ascii="Book Antiqua" w:eastAsia="宋体" w:hAnsi="Book Antiqua" w:cs="宋体"/>
          <w:lang w:eastAsia="zh-CN"/>
        </w:rPr>
        <w:t>Leite</w:t>
      </w:r>
      <w:proofErr w:type="spellEnd"/>
      <w:r w:rsidRPr="009C6AD4">
        <w:rPr>
          <w:rFonts w:ascii="Book Antiqua" w:eastAsia="宋体" w:hAnsi="Book Antiqua" w:cs="宋体"/>
          <w:lang w:eastAsia="zh-CN"/>
        </w:rPr>
        <w:t xml:space="preserve"> D, Rocha J, </w:t>
      </w:r>
      <w:proofErr w:type="spellStart"/>
      <w:r w:rsidRPr="009C6AD4">
        <w:rPr>
          <w:rFonts w:ascii="Book Antiqua" w:eastAsia="宋体" w:hAnsi="Book Antiqua" w:cs="宋体"/>
          <w:lang w:eastAsia="zh-CN"/>
        </w:rPr>
        <w:t>Carvalho</w:t>
      </w:r>
      <w:proofErr w:type="spellEnd"/>
      <w:r w:rsidRPr="009C6AD4">
        <w:rPr>
          <w:rFonts w:ascii="Book Antiqua" w:eastAsia="宋体" w:hAnsi="Book Antiqua" w:cs="宋体"/>
          <w:lang w:eastAsia="zh-CN"/>
        </w:rPr>
        <w:t xml:space="preserve"> M, </w:t>
      </w:r>
      <w:proofErr w:type="spellStart"/>
      <w:r w:rsidRPr="009C6AD4">
        <w:rPr>
          <w:rFonts w:ascii="Book Antiqua" w:eastAsia="宋体" w:hAnsi="Book Antiqua" w:cs="宋体"/>
          <w:lang w:eastAsia="zh-CN"/>
        </w:rPr>
        <w:t>Sampaio</w:t>
      </w:r>
      <w:proofErr w:type="spellEnd"/>
      <w:r w:rsidRPr="009C6AD4">
        <w:rPr>
          <w:rFonts w:ascii="Book Antiqua" w:eastAsia="宋体" w:hAnsi="Book Antiqua" w:cs="宋体"/>
          <w:lang w:eastAsia="zh-CN"/>
        </w:rPr>
        <w:t xml:space="preserve"> F, </w:t>
      </w:r>
      <w:proofErr w:type="spellStart"/>
      <w:r w:rsidRPr="009C6AD4">
        <w:rPr>
          <w:rFonts w:ascii="Book Antiqua" w:eastAsia="宋体" w:hAnsi="Book Antiqua" w:cs="宋体"/>
          <w:lang w:eastAsia="zh-CN"/>
        </w:rPr>
        <w:t>Xará</w:t>
      </w:r>
      <w:proofErr w:type="spellEnd"/>
      <w:r w:rsidRPr="009C6AD4">
        <w:rPr>
          <w:rFonts w:ascii="Book Antiqua" w:eastAsia="宋体" w:hAnsi="Book Antiqua" w:cs="宋体"/>
          <w:lang w:eastAsia="zh-CN"/>
        </w:rPr>
        <w:t xml:space="preserve"> S, </w:t>
      </w:r>
      <w:proofErr w:type="spellStart"/>
      <w:r w:rsidRPr="009C6AD4">
        <w:rPr>
          <w:rFonts w:ascii="Book Antiqua" w:eastAsia="宋体" w:hAnsi="Book Antiqua" w:cs="宋体"/>
          <w:lang w:eastAsia="zh-CN"/>
        </w:rPr>
        <w:t>Leite</w:t>
      </w:r>
      <w:proofErr w:type="spellEnd"/>
      <w:r w:rsidRPr="009C6AD4">
        <w:rPr>
          <w:rFonts w:ascii="Book Antiqua" w:eastAsia="宋体" w:hAnsi="Book Antiqua" w:cs="宋体"/>
          <w:lang w:eastAsia="zh-CN"/>
        </w:rPr>
        <w:t xml:space="preserve">-Moreira A, Nagel E, Gama V.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is an independent predictor of coronary atherosclerotic burden. </w:t>
      </w:r>
      <w:proofErr w:type="spellStart"/>
      <w:r w:rsidRPr="009C6AD4">
        <w:rPr>
          <w:rFonts w:ascii="Book Antiqua" w:eastAsia="宋体" w:hAnsi="Book Antiqua" w:cs="宋体"/>
          <w:i/>
          <w:iCs/>
          <w:lang w:eastAsia="zh-CN"/>
        </w:rPr>
        <w:t>Int</w:t>
      </w:r>
      <w:proofErr w:type="spellEnd"/>
      <w:r w:rsidRPr="009C6AD4">
        <w:rPr>
          <w:rFonts w:ascii="Book Antiqua" w:eastAsia="宋体" w:hAnsi="Book Antiqua" w:cs="宋体"/>
          <w:i/>
          <w:iCs/>
          <w:lang w:eastAsia="zh-CN"/>
        </w:rPr>
        <w:t xml:space="preserve"> J </w:t>
      </w:r>
      <w:proofErr w:type="spellStart"/>
      <w:r w:rsidRPr="009C6AD4">
        <w:rPr>
          <w:rFonts w:ascii="Book Antiqua" w:eastAsia="宋体" w:hAnsi="Book Antiqua" w:cs="宋体"/>
          <w:i/>
          <w:iCs/>
          <w:lang w:eastAsia="zh-CN"/>
        </w:rPr>
        <w:t>Cardiol</w:t>
      </w:r>
      <w:proofErr w:type="spellEnd"/>
      <w:r w:rsidRPr="009C6AD4">
        <w:rPr>
          <w:rFonts w:ascii="Book Antiqua" w:eastAsia="宋体" w:hAnsi="Book Antiqua" w:cs="宋体"/>
          <w:lang w:eastAsia="zh-CN"/>
        </w:rPr>
        <w:t xml:space="preserve"> 2012; </w:t>
      </w:r>
      <w:r w:rsidRPr="009C6AD4">
        <w:rPr>
          <w:rFonts w:ascii="Book Antiqua" w:eastAsia="宋体" w:hAnsi="Book Antiqua" w:cs="宋体"/>
          <w:b/>
          <w:bCs/>
          <w:lang w:eastAsia="zh-CN"/>
        </w:rPr>
        <w:t>158</w:t>
      </w:r>
      <w:r w:rsidRPr="009C6AD4">
        <w:rPr>
          <w:rFonts w:ascii="Book Antiqua" w:eastAsia="宋体" w:hAnsi="Book Antiqua" w:cs="宋体"/>
          <w:lang w:eastAsia="zh-CN"/>
        </w:rPr>
        <w:t>: 26-32 [PMID: 21255849 DOI: 10.1016/j.ijcard.2010.12.085]</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56 </w:t>
      </w:r>
      <w:proofErr w:type="spellStart"/>
      <w:r w:rsidRPr="009C6AD4">
        <w:rPr>
          <w:rFonts w:ascii="Book Antiqua" w:eastAsia="宋体" w:hAnsi="Book Antiqua" w:cs="宋体"/>
          <w:b/>
          <w:bCs/>
          <w:lang w:eastAsia="zh-CN"/>
        </w:rPr>
        <w:t>Nabati</w:t>
      </w:r>
      <w:proofErr w:type="spellEnd"/>
      <w:r w:rsidRPr="009C6AD4">
        <w:rPr>
          <w:rFonts w:ascii="Book Antiqua" w:eastAsia="宋体" w:hAnsi="Book Antiqua" w:cs="宋体"/>
          <w:b/>
          <w:bCs/>
          <w:lang w:eastAsia="zh-CN"/>
        </w:rPr>
        <w:t xml:space="preserve"> M</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Saffar</w:t>
      </w:r>
      <w:proofErr w:type="spellEnd"/>
      <w:r w:rsidRPr="009C6AD4">
        <w:rPr>
          <w:rFonts w:ascii="Book Antiqua" w:eastAsia="宋体" w:hAnsi="Book Antiqua" w:cs="宋体"/>
          <w:lang w:eastAsia="zh-CN"/>
        </w:rPr>
        <w:t xml:space="preserve"> N, </w:t>
      </w:r>
      <w:proofErr w:type="spellStart"/>
      <w:r w:rsidRPr="009C6AD4">
        <w:rPr>
          <w:rFonts w:ascii="Book Antiqua" w:eastAsia="宋体" w:hAnsi="Book Antiqua" w:cs="宋体"/>
          <w:lang w:eastAsia="zh-CN"/>
        </w:rPr>
        <w:t>Yazdani</w:t>
      </w:r>
      <w:proofErr w:type="spellEnd"/>
      <w:r w:rsidRPr="009C6AD4">
        <w:rPr>
          <w:rFonts w:ascii="Book Antiqua" w:eastAsia="宋体" w:hAnsi="Book Antiqua" w:cs="宋体"/>
          <w:lang w:eastAsia="zh-CN"/>
        </w:rPr>
        <w:t xml:space="preserve"> J, </w:t>
      </w:r>
      <w:proofErr w:type="spellStart"/>
      <w:r w:rsidRPr="009C6AD4">
        <w:rPr>
          <w:rFonts w:ascii="Book Antiqua" w:eastAsia="宋体" w:hAnsi="Book Antiqua" w:cs="宋体"/>
          <w:lang w:eastAsia="zh-CN"/>
        </w:rPr>
        <w:t>Parsaee</w:t>
      </w:r>
      <w:proofErr w:type="spellEnd"/>
      <w:r w:rsidRPr="009C6AD4">
        <w:rPr>
          <w:rFonts w:ascii="Book Antiqua" w:eastAsia="宋体" w:hAnsi="Book Antiqua" w:cs="宋体"/>
          <w:lang w:eastAsia="zh-CN"/>
        </w:rPr>
        <w:t xml:space="preserve"> MS. Relationship between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measured by echocardiography and coronary atherosclerosis: a single-blind historical cohort study. </w:t>
      </w:r>
      <w:r w:rsidRPr="009C6AD4">
        <w:rPr>
          <w:rFonts w:ascii="Book Antiqua" w:eastAsia="宋体" w:hAnsi="Book Antiqua" w:cs="宋体"/>
          <w:i/>
          <w:iCs/>
          <w:lang w:eastAsia="zh-CN"/>
        </w:rPr>
        <w:t>Echocardiography</w:t>
      </w:r>
      <w:r w:rsidRPr="009C6AD4">
        <w:rPr>
          <w:rFonts w:ascii="Book Antiqua" w:eastAsia="宋体" w:hAnsi="Book Antiqua" w:cs="宋体"/>
          <w:lang w:eastAsia="zh-CN"/>
        </w:rPr>
        <w:t xml:space="preserve"> 2013; </w:t>
      </w:r>
      <w:r w:rsidRPr="009C6AD4">
        <w:rPr>
          <w:rFonts w:ascii="Book Antiqua" w:eastAsia="宋体" w:hAnsi="Book Antiqua" w:cs="宋体"/>
          <w:b/>
          <w:bCs/>
          <w:lang w:eastAsia="zh-CN"/>
        </w:rPr>
        <w:t>30</w:t>
      </w:r>
      <w:r w:rsidRPr="009C6AD4">
        <w:rPr>
          <w:rFonts w:ascii="Book Antiqua" w:eastAsia="宋体" w:hAnsi="Book Antiqua" w:cs="宋体"/>
          <w:lang w:eastAsia="zh-CN"/>
        </w:rPr>
        <w:t>: 505-511 [PMID: 23305488 DOI: 10.1111/echo.12083]</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57 </w:t>
      </w:r>
      <w:r w:rsidRPr="009C6AD4">
        <w:rPr>
          <w:rFonts w:ascii="Book Antiqua" w:eastAsia="宋体" w:hAnsi="Book Antiqua" w:cs="宋体"/>
          <w:b/>
          <w:bCs/>
          <w:lang w:eastAsia="zh-CN"/>
        </w:rPr>
        <w:t>Nelson MR</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Mookadam</w:t>
      </w:r>
      <w:proofErr w:type="spellEnd"/>
      <w:r w:rsidRPr="009C6AD4">
        <w:rPr>
          <w:rFonts w:ascii="Book Antiqua" w:eastAsia="宋体" w:hAnsi="Book Antiqua" w:cs="宋体"/>
          <w:lang w:eastAsia="zh-CN"/>
        </w:rPr>
        <w:t xml:space="preserve"> F, </w:t>
      </w:r>
      <w:proofErr w:type="spellStart"/>
      <w:r w:rsidRPr="009C6AD4">
        <w:rPr>
          <w:rFonts w:ascii="Book Antiqua" w:eastAsia="宋体" w:hAnsi="Book Antiqua" w:cs="宋体"/>
          <w:lang w:eastAsia="zh-CN"/>
        </w:rPr>
        <w:t>Thota</w:t>
      </w:r>
      <w:proofErr w:type="spellEnd"/>
      <w:r w:rsidRPr="009C6AD4">
        <w:rPr>
          <w:rFonts w:ascii="Book Antiqua" w:eastAsia="宋体" w:hAnsi="Book Antiqua" w:cs="宋体"/>
          <w:lang w:eastAsia="zh-CN"/>
        </w:rPr>
        <w:t xml:space="preserve"> V, </w:t>
      </w:r>
      <w:proofErr w:type="spellStart"/>
      <w:r w:rsidRPr="009C6AD4">
        <w:rPr>
          <w:rFonts w:ascii="Book Antiqua" w:eastAsia="宋体" w:hAnsi="Book Antiqua" w:cs="宋体"/>
          <w:lang w:eastAsia="zh-CN"/>
        </w:rPr>
        <w:t>Emani</w:t>
      </w:r>
      <w:proofErr w:type="spellEnd"/>
      <w:r w:rsidRPr="009C6AD4">
        <w:rPr>
          <w:rFonts w:ascii="Book Antiqua" w:eastAsia="宋体" w:hAnsi="Book Antiqua" w:cs="宋体"/>
          <w:lang w:eastAsia="zh-CN"/>
        </w:rPr>
        <w:t xml:space="preserve"> U, Al </w:t>
      </w:r>
      <w:proofErr w:type="spellStart"/>
      <w:r w:rsidRPr="009C6AD4">
        <w:rPr>
          <w:rFonts w:ascii="Book Antiqua" w:eastAsia="宋体" w:hAnsi="Book Antiqua" w:cs="宋体"/>
          <w:lang w:eastAsia="zh-CN"/>
        </w:rPr>
        <w:t>Harthi</w:t>
      </w:r>
      <w:proofErr w:type="spellEnd"/>
      <w:r w:rsidRPr="009C6AD4">
        <w:rPr>
          <w:rFonts w:ascii="Book Antiqua" w:eastAsia="宋体" w:hAnsi="Book Antiqua" w:cs="宋体"/>
          <w:lang w:eastAsia="zh-CN"/>
        </w:rPr>
        <w:t xml:space="preserve"> M, Lester SJ, Cha S, </w:t>
      </w:r>
      <w:proofErr w:type="spellStart"/>
      <w:r w:rsidRPr="009C6AD4">
        <w:rPr>
          <w:rFonts w:ascii="Book Antiqua" w:eastAsia="宋体" w:hAnsi="Book Antiqua" w:cs="宋体"/>
          <w:lang w:eastAsia="zh-CN"/>
        </w:rPr>
        <w:t>Stepanek</w:t>
      </w:r>
      <w:proofErr w:type="spellEnd"/>
      <w:r w:rsidRPr="009C6AD4">
        <w:rPr>
          <w:rFonts w:ascii="Book Antiqua" w:eastAsia="宋体" w:hAnsi="Book Antiqua" w:cs="宋体"/>
          <w:lang w:eastAsia="zh-CN"/>
        </w:rPr>
        <w:t xml:space="preserve"> J, Hurst RT.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an additional measurement for subclinical atherosclerosis and cardiovascular risk stratification? </w:t>
      </w:r>
      <w:r w:rsidRPr="009C6AD4">
        <w:rPr>
          <w:rFonts w:ascii="Book Antiqua" w:eastAsia="宋体" w:hAnsi="Book Antiqua" w:cs="宋体"/>
          <w:i/>
          <w:iCs/>
          <w:lang w:eastAsia="zh-CN"/>
        </w:rPr>
        <w:t xml:space="preserve">J Am </w:t>
      </w:r>
      <w:proofErr w:type="spellStart"/>
      <w:r w:rsidRPr="009C6AD4">
        <w:rPr>
          <w:rFonts w:ascii="Book Antiqua" w:eastAsia="宋体" w:hAnsi="Book Antiqua" w:cs="宋体"/>
          <w:i/>
          <w:iCs/>
          <w:lang w:eastAsia="zh-CN"/>
        </w:rPr>
        <w:t>Soc</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Echocardiogr</w:t>
      </w:r>
      <w:proofErr w:type="spellEnd"/>
      <w:r w:rsidRPr="009C6AD4">
        <w:rPr>
          <w:rFonts w:ascii="Book Antiqua" w:eastAsia="宋体" w:hAnsi="Book Antiqua" w:cs="宋体"/>
          <w:lang w:eastAsia="zh-CN"/>
        </w:rPr>
        <w:t xml:space="preserve"> 2011; </w:t>
      </w:r>
      <w:r w:rsidRPr="009C6AD4">
        <w:rPr>
          <w:rFonts w:ascii="Book Antiqua" w:eastAsia="宋体" w:hAnsi="Book Antiqua" w:cs="宋体"/>
          <w:b/>
          <w:bCs/>
          <w:lang w:eastAsia="zh-CN"/>
        </w:rPr>
        <w:t>24</w:t>
      </w:r>
      <w:r w:rsidRPr="009C6AD4">
        <w:rPr>
          <w:rFonts w:ascii="Book Antiqua" w:eastAsia="宋体" w:hAnsi="Book Antiqua" w:cs="宋体"/>
          <w:lang w:eastAsia="zh-CN"/>
        </w:rPr>
        <w:t>: 339-345 [PMID: 21185148 DOI: 10.1016/j.echo.2010.11.008]</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lastRenderedPageBreak/>
        <w:t xml:space="preserve">58 </w:t>
      </w:r>
      <w:proofErr w:type="spellStart"/>
      <w:r w:rsidRPr="009C6AD4">
        <w:rPr>
          <w:rFonts w:ascii="Book Antiqua" w:eastAsia="宋体" w:hAnsi="Book Antiqua" w:cs="宋体"/>
          <w:b/>
          <w:bCs/>
          <w:lang w:eastAsia="zh-CN"/>
        </w:rPr>
        <w:t>Iacobellis</w:t>
      </w:r>
      <w:proofErr w:type="spellEnd"/>
      <w:r w:rsidRPr="009C6AD4">
        <w:rPr>
          <w:rFonts w:ascii="Book Antiqua" w:eastAsia="宋体" w:hAnsi="Book Antiqua" w:cs="宋体"/>
          <w:b/>
          <w:bCs/>
          <w:lang w:eastAsia="zh-CN"/>
        </w:rPr>
        <w:t xml:space="preserve"> G</w:t>
      </w:r>
      <w:r w:rsidRPr="009C6AD4">
        <w:rPr>
          <w:rFonts w:ascii="Book Antiqua" w:eastAsia="宋体" w:hAnsi="Book Antiqua" w:cs="宋体"/>
          <w:lang w:eastAsia="zh-CN"/>
        </w:rPr>
        <w:t xml:space="preserve">, Sharma AM, </w:t>
      </w:r>
      <w:proofErr w:type="spellStart"/>
      <w:r w:rsidRPr="009C6AD4">
        <w:rPr>
          <w:rFonts w:ascii="Book Antiqua" w:eastAsia="宋体" w:hAnsi="Book Antiqua" w:cs="宋体"/>
          <w:lang w:eastAsia="zh-CN"/>
        </w:rPr>
        <w:t>Pellicelli</w:t>
      </w:r>
      <w:proofErr w:type="spellEnd"/>
      <w:r w:rsidRPr="009C6AD4">
        <w:rPr>
          <w:rFonts w:ascii="Book Antiqua" w:eastAsia="宋体" w:hAnsi="Book Antiqua" w:cs="宋体"/>
          <w:lang w:eastAsia="zh-CN"/>
        </w:rPr>
        <w:t xml:space="preserve"> AM, </w:t>
      </w:r>
      <w:proofErr w:type="spellStart"/>
      <w:r w:rsidRPr="009C6AD4">
        <w:rPr>
          <w:rFonts w:ascii="Book Antiqua" w:eastAsia="宋体" w:hAnsi="Book Antiqua" w:cs="宋体"/>
          <w:lang w:eastAsia="zh-CN"/>
        </w:rPr>
        <w:t>Grisorio</w:t>
      </w:r>
      <w:proofErr w:type="spellEnd"/>
      <w:r w:rsidRPr="009C6AD4">
        <w:rPr>
          <w:rFonts w:ascii="Book Antiqua" w:eastAsia="宋体" w:hAnsi="Book Antiqua" w:cs="宋体"/>
          <w:lang w:eastAsia="zh-CN"/>
        </w:rPr>
        <w:t xml:space="preserve"> B, </w:t>
      </w:r>
      <w:proofErr w:type="spellStart"/>
      <w:r w:rsidRPr="009C6AD4">
        <w:rPr>
          <w:rFonts w:ascii="Book Antiqua" w:eastAsia="宋体" w:hAnsi="Book Antiqua" w:cs="宋体"/>
          <w:lang w:eastAsia="zh-CN"/>
        </w:rPr>
        <w:t>Barbarini</w:t>
      </w:r>
      <w:proofErr w:type="spellEnd"/>
      <w:r w:rsidRPr="009C6AD4">
        <w:rPr>
          <w:rFonts w:ascii="Book Antiqua" w:eastAsia="宋体" w:hAnsi="Book Antiqua" w:cs="宋体"/>
          <w:lang w:eastAsia="zh-CN"/>
        </w:rPr>
        <w:t xml:space="preserve"> G, </w:t>
      </w:r>
      <w:proofErr w:type="spellStart"/>
      <w:r w:rsidRPr="009C6AD4">
        <w:rPr>
          <w:rFonts w:ascii="Book Antiqua" w:eastAsia="宋体" w:hAnsi="Book Antiqua" w:cs="宋体"/>
          <w:lang w:eastAsia="zh-CN"/>
        </w:rPr>
        <w:t>Barbaro</w:t>
      </w:r>
      <w:proofErr w:type="spellEnd"/>
      <w:r w:rsidRPr="009C6AD4">
        <w:rPr>
          <w:rFonts w:ascii="Book Antiqua" w:eastAsia="宋体" w:hAnsi="Book Antiqua" w:cs="宋体"/>
          <w:lang w:eastAsia="zh-CN"/>
        </w:rPr>
        <w:t xml:space="preserve"> G.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is related to carotid intima-media thickness and visceral adiposity in HIV-infected patients with highly active antiretroviral therapy-associated metabolic syndrome. </w:t>
      </w:r>
      <w:proofErr w:type="spellStart"/>
      <w:r w:rsidRPr="009C6AD4">
        <w:rPr>
          <w:rFonts w:ascii="Book Antiqua" w:eastAsia="宋体" w:hAnsi="Book Antiqua" w:cs="宋体"/>
          <w:i/>
          <w:iCs/>
          <w:lang w:eastAsia="zh-CN"/>
        </w:rPr>
        <w:t>Curr</w:t>
      </w:r>
      <w:proofErr w:type="spellEnd"/>
      <w:r w:rsidRPr="009C6AD4">
        <w:rPr>
          <w:rFonts w:ascii="Book Antiqua" w:eastAsia="宋体" w:hAnsi="Book Antiqua" w:cs="宋体"/>
          <w:i/>
          <w:iCs/>
          <w:lang w:eastAsia="zh-CN"/>
        </w:rPr>
        <w:t xml:space="preserve"> HIV Res</w:t>
      </w:r>
      <w:r w:rsidRPr="009C6AD4">
        <w:rPr>
          <w:rFonts w:ascii="Book Antiqua" w:eastAsia="宋体" w:hAnsi="Book Antiqua" w:cs="宋体"/>
          <w:lang w:eastAsia="zh-CN"/>
        </w:rPr>
        <w:t xml:space="preserve"> 2007; </w:t>
      </w:r>
      <w:r w:rsidRPr="009C6AD4">
        <w:rPr>
          <w:rFonts w:ascii="Book Antiqua" w:eastAsia="宋体" w:hAnsi="Book Antiqua" w:cs="宋体"/>
          <w:b/>
          <w:bCs/>
          <w:lang w:eastAsia="zh-CN"/>
        </w:rPr>
        <w:t>5</w:t>
      </w:r>
      <w:r w:rsidRPr="009C6AD4">
        <w:rPr>
          <w:rFonts w:ascii="Book Antiqua" w:eastAsia="宋体" w:hAnsi="Book Antiqua" w:cs="宋体"/>
          <w:lang w:eastAsia="zh-CN"/>
        </w:rPr>
        <w:t>: 275-279 [PMID: 17346142 DOI: 10.2174/157016207780077084]</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59 </w:t>
      </w:r>
      <w:proofErr w:type="spellStart"/>
      <w:r w:rsidRPr="009C6AD4">
        <w:rPr>
          <w:rFonts w:ascii="Book Antiqua" w:eastAsia="宋体" w:hAnsi="Book Antiqua" w:cs="宋体"/>
          <w:b/>
          <w:bCs/>
          <w:lang w:eastAsia="zh-CN"/>
        </w:rPr>
        <w:t>Soliman</w:t>
      </w:r>
      <w:proofErr w:type="spellEnd"/>
      <w:r w:rsidRPr="009C6AD4">
        <w:rPr>
          <w:rFonts w:ascii="Book Antiqua" w:eastAsia="宋体" w:hAnsi="Book Antiqua" w:cs="宋体"/>
          <w:b/>
          <w:bCs/>
          <w:lang w:eastAsia="zh-CN"/>
        </w:rPr>
        <w:t xml:space="preserve"> EZ</w:t>
      </w:r>
      <w:r w:rsidRPr="009C6AD4">
        <w:rPr>
          <w:rFonts w:ascii="Book Antiqua" w:eastAsia="宋体" w:hAnsi="Book Antiqua" w:cs="宋体"/>
          <w:lang w:eastAsia="zh-CN"/>
        </w:rPr>
        <w:t xml:space="preserve">, Ding J, Hsu FC, Carr JJ, </w:t>
      </w:r>
      <w:proofErr w:type="spellStart"/>
      <w:r w:rsidRPr="009C6AD4">
        <w:rPr>
          <w:rFonts w:ascii="Book Antiqua" w:eastAsia="宋体" w:hAnsi="Book Antiqua" w:cs="宋体"/>
          <w:lang w:eastAsia="zh-CN"/>
        </w:rPr>
        <w:t>Polak</w:t>
      </w:r>
      <w:proofErr w:type="spellEnd"/>
      <w:r w:rsidRPr="009C6AD4">
        <w:rPr>
          <w:rFonts w:ascii="Book Antiqua" w:eastAsia="宋体" w:hAnsi="Book Antiqua" w:cs="宋体"/>
          <w:lang w:eastAsia="zh-CN"/>
        </w:rPr>
        <w:t xml:space="preserve"> JF, Goff DC. </w:t>
      </w:r>
      <w:proofErr w:type="gramStart"/>
      <w:r w:rsidRPr="009C6AD4">
        <w:rPr>
          <w:rFonts w:ascii="Book Antiqua" w:eastAsia="宋体" w:hAnsi="Book Antiqua" w:cs="宋体"/>
          <w:lang w:eastAsia="zh-CN"/>
        </w:rPr>
        <w:t>Association between carotid intima-media thickness and pericardial fat in the Multi-Ethnic Study of Atherosclerosis (MESA).</w:t>
      </w:r>
      <w:proofErr w:type="gramEnd"/>
      <w:r w:rsidRPr="009C6AD4">
        <w:rPr>
          <w:rFonts w:ascii="Book Antiqua" w:eastAsia="宋体" w:hAnsi="Book Antiqua" w:cs="宋体"/>
          <w:lang w:eastAsia="zh-CN"/>
        </w:rPr>
        <w:t xml:space="preserve"> </w:t>
      </w:r>
      <w:r w:rsidRPr="009C6AD4">
        <w:rPr>
          <w:rFonts w:ascii="Book Antiqua" w:eastAsia="宋体" w:hAnsi="Book Antiqua" w:cs="宋体"/>
          <w:i/>
          <w:iCs/>
          <w:lang w:eastAsia="zh-CN"/>
        </w:rPr>
        <w:t xml:space="preserve">J Stroke </w:t>
      </w:r>
      <w:proofErr w:type="spellStart"/>
      <w:r w:rsidRPr="009C6AD4">
        <w:rPr>
          <w:rFonts w:ascii="Book Antiqua" w:eastAsia="宋体" w:hAnsi="Book Antiqua" w:cs="宋体"/>
          <w:i/>
          <w:iCs/>
          <w:lang w:eastAsia="zh-CN"/>
        </w:rPr>
        <w:t>Cerebrovasc</w:t>
      </w:r>
      <w:proofErr w:type="spellEnd"/>
      <w:r w:rsidRPr="009C6AD4">
        <w:rPr>
          <w:rFonts w:ascii="Book Antiqua" w:eastAsia="宋体" w:hAnsi="Book Antiqua" w:cs="宋体"/>
          <w:i/>
          <w:iCs/>
          <w:lang w:eastAsia="zh-CN"/>
        </w:rPr>
        <w:t xml:space="preserve"> Dis</w:t>
      </w:r>
      <w:r w:rsidRPr="009C6AD4">
        <w:rPr>
          <w:rFonts w:ascii="Book Antiqua" w:eastAsia="宋体" w:hAnsi="Book Antiqua" w:cs="宋体"/>
          <w:lang w:eastAsia="zh-CN"/>
        </w:rPr>
        <w:t xml:space="preserve"> 2010; </w:t>
      </w:r>
      <w:r w:rsidRPr="009C6AD4">
        <w:rPr>
          <w:rFonts w:ascii="Book Antiqua" w:eastAsia="宋体" w:hAnsi="Book Antiqua" w:cs="宋体"/>
          <w:b/>
          <w:bCs/>
          <w:lang w:eastAsia="zh-CN"/>
        </w:rPr>
        <w:t>19</w:t>
      </w:r>
      <w:r w:rsidRPr="009C6AD4">
        <w:rPr>
          <w:rFonts w:ascii="Book Antiqua" w:eastAsia="宋体" w:hAnsi="Book Antiqua" w:cs="宋体"/>
          <w:lang w:eastAsia="zh-CN"/>
        </w:rPr>
        <w:t>: 58-65 [PMID: 20123228 DOI: 10.1016/j.jstrokecerebrovasdis.2009.03.008]</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60 </w:t>
      </w:r>
      <w:r w:rsidRPr="009C6AD4">
        <w:rPr>
          <w:rFonts w:ascii="Book Antiqua" w:eastAsia="宋体" w:hAnsi="Book Antiqua" w:cs="宋体"/>
          <w:b/>
          <w:bCs/>
          <w:lang w:eastAsia="zh-CN"/>
        </w:rPr>
        <w:t>Greenstein AS</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Khavandi</w:t>
      </w:r>
      <w:proofErr w:type="spellEnd"/>
      <w:r w:rsidRPr="009C6AD4">
        <w:rPr>
          <w:rFonts w:ascii="Book Antiqua" w:eastAsia="宋体" w:hAnsi="Book Antiqua" w:cs="宋体"/>
          <w:lang w:eastAsia="zh-CN"/>
        </w:rPr>
        <w:t xml:space="preserve"> K, Withers SB, </w:t>
      </w:r>
      <w:proofErr w:type="spellStart"/>
      <w:r w:rsidRPr="009C6AD4">
        <w:rPr>
          <w:rFonts w:ascii="Book Antiqua" w:eastAsia="宋体" w:hAnsi="Book Antiqua" w:cs="宋体"/>
          <w:lang w:eastAsia="zh-CN"/>
        </w:rPr>
        <w:t>Sonoyama</w:t>
      </w:r>
      <w:proofErr w:type="spellEnd"/>
      <w:r w:rsidRPr="009C6AD4">
        <w:rPr>
          <w:rFonts w:ascii="Book Antiqua" w:eastAsia="宋体" w:hAnsi="Book Antiqua" w:cs="宋体"/>
          <w:lang w:eastAsia="zh-CN"/>
        </w:rPr>
        <w:t xml:space="preserve"> K, Clancy O, </w:t>
      </w:r>
      <w:proofErr w:type="spellStart"/>
      <w:r w:rsidRPr="009C6AD4">
        <w:rPr>
          <w:rFonts w:ascii="Book Antiqua" w:eastAsia="宋体" w:hAnsi="Book Antiqua" w:cs="宋体"/>
          <w:lang w:eastAsia="zh-CN"/>
        </w:rPr>
        <w:t>Jeziorska</w:t>
      </w:r>
      <w:proofErr w:type="spellEnd"/>
      <w:r w:rsidRPr="009C6AD4">
        <w:rPr>
          <w:rFonts w:ascii="Book Antiqua" w:eastAsia="宋体" w:hAnsi="Book Antiqua" w:cs="宋体"/>
          <w:lang w:eastAsia="zh-CN"/>
        </w:rPr>
        <w:t xml:space="preserve"> M, Laing I, Yates AP, Pemberton PW, Malik RA, </w:t>
      </w:r>
      <w:proofErr w:type="spellStart"/>
      <w:r w:rsidRPr="009C6AD4">
        <w:rPr>
          <w:rFonts w:ascii="Book Antiqua" w:eastAsia="宋体" w:hAnsi="Book Antiqua" w:cs="宋体"/>
          <w:lang w:eastAsia="zh-CN"/>
        </w:rPr>
        <w:t>Heagerty</w:t>
      </w:r>
      <w:proofErr w:type="spellEnd"/>
      <w:r w:rsidRPr="009C6AD4">
        <w:rPr>
          <w:rFonts w:ascii="Book Antiqua" w:eastAsia="宋体" w:hAnsi="Book Antiqua" w:cs="宋体"/>
          <w:lang w:eastAsia="zh-CN"/>
        </w:rPr>
        <w:t xml:space="preserve"> AM. Local inflammation and hypoxia abolish the protective </w:t>
      </w:r>
      <w:proofErr w:type="spellStart"/>
      <w:r w:rsidRPr="009C6AD4">
        <w:rPr>
          <w:rFonts w:ascii="Book Antiqua" w:eastAsia="宋体" w:hAnsi="Book Antiqua" w:cs="宋体"/>
          <w:lang w:eastAsia="zh-CN"/>
        </w:rPr>
        <w:t>anticontractile</w:t>
      </w:r>
      <w:proofErr w:type="spellEnd"/>
      <w:r w:rsidRPr="009C6AD4">
        <w:rPr>
          <w:rFonts w:ascii="Book Antiqua" w:eastAsia="宋体" w:hAnsi="Book Antiqua" w:cs="宋体"/>
          <w:lang w:eastAsia="zh-CN"/>
        </w:rPr>
        <w:t xml:space="preserve"> properties of perivascular fat in obese patients. </w:t>
      </w:r>
      <w:r w:rsidRPr="009C6AD4">
        <w:rPr>
          <w:rFonts w:ascii="Book Antiqua" w:eastAsia="宋体" w:hAnsi="Book Antiqua" w:cs="宋体"/>
          <w:i/>
          <w:iCs/>
          <w:lang w:eastAsia="zh-CN"/>
        </w:rPr>
        <w:t>Circulation</w:t>
      </w:r>
      <w:r w:rsidRPr="009C6AD4">
        <w:rPr>
          <w:rFonts w:ascii="Book Antiqua" w:eastAsia="宋体" w:hAnsi="Book Antiqua" w:cs="宋体"/>
          <w:lang w:eastAsia="zh-CN"/>
        </w:rPr>
        <w:t xml:space="preserve"> 2009; </w:t>
      </w:r>
      <w:r w:rsidRPr="009C6AD4">
        <w:rPr>
          <w:rFonts w:ascii="Book Antiqua" w:eastAsia="宋体" w:hAnsi="Book Antiqua" w:cs="宋体"/>
          <w:b/>
          <w:bCs/>
          <w:lang w:eastAsia="zh-CN"/>
        </w:rPr>
        <w:t>119</w:t>
      </w:r>
      <w:r w:rsidRPr="009C6AD4">
        <w:rPr>
          <w:rFonts w:ascii="Book Antiqua" w:eastAsia="宋体" w:hAnsi="Book Antiqua" w:cs="宋体"/>
          <w:lang w:eastAsia="zh-CN"/>
        </w:rPr>
        <w:t>: 1661-1670 [PMID: 19289637 DOI: 10.1161/circulationaha.108.821181]</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61 </w:t>
      </w:r>
      <w:proofErr w:type="spellStart"/>
      <w:r w:rsidRPr="009C6AD4">
        <w:rPr>
          <w:rFonts w:ascii="Book Antiqua" w:eastAsia="宋体" w:hAnsi="Book Antiqua" w:cs="宋体"/>
          <w:b/>
          <w:bCs/>
          <w:lang w:eastAsia="zh-CN"/>
        </w:rPr>
        <w:t>Konishi</w:t>
      </w:r>
      <w:proofErr w:type="spellEnd"/>
      <w:r w:rsidRPr="009C6AD4">
        <w:rPr>
          <w:rFonts w:ascii="Book Antiqua" w:eastAsia="宋体" w:hAnsi="Book Antiqua" w:cs="宋体"/>
          <w:b/>
          <w:bCs/>
          <w:lang w:eastAsia="zh-CN"/>
        </w:rPr>
        <w:t xml:space="preserve"> M</w:t>
      </w:r>
      <w:r w:rsidRPr="009C6AD4">
        <w:rPr>
          <w:rFonts w:ascii="Book Antiqua" w:eastAsia="宋体" w:hAnsi="Book Antiqua" w:cs="宋体"/>
          <w:lang w:eastAsia="zh-CN"/>
        </w:rPr>
        <w:t xml:space="preserve">, Sugiyama S, </w:t>
      </w:r>
      <w:proofErr w:type="spellStart"/>
      <w:r w:rsidRPr="009C6AD4">
        <w:rPr>
          <w:rFonts w:ascii="Book Antiqua" w:eastAsia="宋体" w:hAnsi="Book Antiqua" w:cs="宋体"/>
          <w:lang w:eastAsia="zh-CN"/>
        </w:rPr>
        <w:t>Sugamura</w:t>
      </w:r>
      <w:proofErr w:type="spellEnd"/>
      <w:r w:rsidRPr="009C6AD4">
        <w:rPr>
          <w:rFonts w:ascii="Book Antiqua" w:eastAsia="宋体" w:hAnsi="Book Antiqua" w:cs="宋体"/>
          <w:lang w:eastAsia="zh-CN"/>
        </w:rPr>
        <w:t xml:space="preserve"> K, Nozaki T, Matsubara J, Akiyama E, Utsunomiya D, Matsuzawa Y, Yamashita Y, Kimura K, </w:t>
      </w:r>
      <w:proofErr w:type="spellStart"/>
      <w:r w:rsidRPr="009C6AD4">
        <w:rPr>
          <w:rFonts w:ascii="Book Antiqua" w:eastAsia="宋体" w:hAnsi="Book Antiqua" w:cs="宋体"/>
          <w:lang w:eastAsia="zh-CN"/>
        </w:rPr>
        <w:t>Umemura</w:t>
      </w:r>
      <w:proofErr w:type="spellEnd"/>
      <w:r w:rsidRPr="009C6AD4">
        <w:rPr>
          <w:rFonts w:ascii="Book Antiqua" w:eastAsia="宋体" w:hAnsi="Book Antiqua" w:cs="宋体"/>
          <w:lang w:eastAsia="zh-CN"/>
        </w:rPr>
        <w:t xml:space="preserve"> S, Ogawa H. Accumulation of pericardial fat correlates with left ventricular diastolic dysfunction in patients with normal ejection fraction. </w:t>
      </w:r>
      <w:r w:rsidRPr="009C6AD4">
        <w:rPr>
          <w:rFonts w:ascii="Book Antiqua" w:eastAsia="宋体" w:hAnsi="Book Antiqua" w:cs="宋体"/>
          <w:i/>
          <w:iCs/>
          <w:lang w:eastAsia="zh-CN"/>
        </w:rPr>
        <w:t xml:space="preserve">J </w:t>
      </w:r>
      <w:proofErr w:type="spellStart"/>
      <w:r w:rsidRPr="009C6AD4">
        <w:rPr>
          <w:rFonts w:ascii="Book Antiqua" w:eastAsia="宋体" w:hAnsi="Book Antiqua" w:cs="宋体"/>
          <w:i/>
          <w:iCs/>
          <w:lang w:eastAsia="zh-CN"/>
        </w:rPr>
        <w:t>Cardiol</w:t>
      </w:r>
      <w:proofErr w:type="spellEnd"/>
      <w:r w:rsidRPr="009C6AD4">
        <w:rPr>
          <w:rFonts w:ascii="Book Antiqua" w:eastAsia="宋体" w:hAnsi="Book Antiqua" w:cs="宋体"/>
          <w:lang w:eastAsia="zh-CN"/>
        </w:rPr>
        <w:t xml:space="preserve"> 2012; </w:t>
      </w:r>
      <w:r w:rsidRPr="009C6AD4">
        <w:rPr>
          <w:rFonts w:ascii="Book Antiqua" w:eastAsia="宋体" w:hAnsi="Book Antiqua" w:cs="宋体"/>
          <w:b/>
          <w:bCs/>
          <w:lang w:eastAsia="zh-CN"/>
        </w:rPr>
        <w:t>59</w:t>
      </w:r>
      <w:r w:rsidRPr="009C6AD4">
        <w:rPr>
          <w:rFonts w:ascii="Book Antiqua" w:eastAsia="宋体" w:hAnsi="Book Antiqua" w:cs="宋体"/>
          <w:lang w:eastAsia="zh-CN"/>
        </w:rPr>
        <w:t>: 344-351 [PMID: 22365950 DOI: 10.1016/j.jjcc.2012.01.006]</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62 </w:t>
      </w:r>
      <w:r w:rsidRPr="009C6AD4">
        <w:rPr>
          <w:rFonts w:ascii="Book Antiqua" w:eastAsia="宋体" w:hAnsi="Book Antiqua" w:cs="宋体"/>
          <w:b/>
          <w:bCs/>
          <w:lang w:eastAsia="zh-CN"/>
        </w:rPr>
        <w:t>Choi SJ</w:t>
      </w:r>
      <w:r w:rsidRPr="009C6AD4">
        <w:rPr>
          <w:rFonts w:ascii="Book Antiqua" w:eastAsia="宋体" w:hAnsi="Book Antiqua" w:cs="宋体"/>
          <w:lang w:eastAsia="zh-CN"/>
        </w:rPr>
        <w:t xml:space="preserve">, Kim NR, Hong SA, Lee WB, Park MY, Kim JK, Hwang SD, Lee HK. </w:t>
      </w:r>
      <w:proofErr w:type="gramStart"/>
      <w:r w:rsidRPr="009C6AD4">
        <w:rPr>
          <w:rFonts w:ascii="Book Antiqua" w:eastAsia="宋体" w:hAnsi="Book Antiqua" w:cs="宋体"/>
          <w:lang w:eastAsia="zh-CN"/>
        </w:rPr>
        <w:t>Changes in body fat mass in patients after starting peritoneal dialysis.</w:t>
      </w:r>
      <w:proofErr w:type="gramEnd"/>
      <w:r w:rsidRPr="009C6AD4">
        <w:rPr>
          <w:rFonts w:ascii="Book Antiqua" w:eastAsia="宋体" w:hAnsi="Book Antiqua" w:cs="宋体"/>
          <w:lang w:eastAsia="zh-CN"/>
        </w:rPr>
        <w:t xml:space="preserve"> </w:t>
      </w:r>
      <w:proofErr w:type="spellStart"/>
      <w:r w:rsidRPr="009C6AD4">
        <w:rPr>
          <w:rFonts w:ascii="Book Antiqua" w:eastAsia="宋体" w:hAnsi="Book Antiqua" w:cs="宋体"/>
          <w:i/>
          <w:iCs/>
          <w:lang w:eastAsia="zh-CN"/>
        </w:rPr>
        <w:t>Perit</w:t>
      </w:r>
      <w:proofErr w:type="spellEnd"/>
      <w:r w:rsidRPr="009C6AD4">
        <w:rPr>
          <w:rFonts w:ascii="Book Antiqua" w:eastAsia="宋体" w:hAnsi="Book Antiqua" w:cs="宋体"/>
          <w:i/>
          <w:iCs/>
          <w:lang w:eastAsia="zh-CN"/>
        </w:rPr>
        <w:t xml:space="preserve"> Dial </w:t>
      </w:r>
      <w:proofErr w:type="spellStart"/>
      <w:r w:rsidRPr="009C6AD4">
        <w:rPr>
          <w:rFonts w:ascii="Book Antiqua" w:eastAsia="宋体" w:hAnsi="Book Antiqua" w:cs="宋体"/>
          <w:i/>
          <w:iCs/>
          <w:lang w:eastAsia="zh-CN"/>
        </w:rPr>
        <w:t>Int</w:t>
      </w:r>
      <w:proofErr w:type="spellEnd"/>
      <w:r w:rsidRPr="009C6AD4">
        <w:rPr>
          <w:rFonts w:ascii="Book Antiqua" w:eastAsia="宋体" w:hAnsi="Book Antiqua" w:cs="宋体"/>
          <w:lang w:eastAsia="zh-CN"/>
        </w:rPr>
        <w:t xml:space="preserve"> </w:t>
      </w:r>
      <w:r>
        <w:rPr>
          <w:rFonts w:ascii="Book Antiqua" w:eastAsia="宋体" w:hAnsi="Book Antiqua" w:cs="宋体" w:hint="eastAsia"/>
          <w:lang w:eastAsia="zh-CN"/>
        </w:rPr>
        <w:t>2011</w:t>
      </w:r>
      <w:r w:rsidRPr="009C6AD4">
        <w:rPr>
          <w:rFonts w:ascii="Book Antiqua" w:eastAsia="宋体" w:hAnsi="Book Antiqua" w:cs="宋体"/>
          <w:lang w:eastAsia="zh-CN"/>
        </w:rPr>
        <w:t xml:space="preserve">; </w:t>
      </w:r>
      <w:r w:rsidRPr="009C6AD4">
        <w:rPr>
          <w:rFonts w:ascii="Book Antiqua" w:eastAsia="宋体" w:hAnsi="Book Antiqua" w:cs="宋体"/>
          <w:b/>
          <w:bCs/>
          <w:lang w:eastAsia="zh-CN"/>
        </w:rPr>
        <w:t>31</w:t>
      </w:r>
      <w:r w:rsidRPr="009C6AD4">
        <w:rPr>
          <w:rFonts w:ascii="Book Antiqua" w:eastAsia="宋体" w:hAnsi="Book Antiqua" w:cs="宋体"/>
          <w:lang w:eastAsia="zh-CN"/>
        </w:rPr>
        <w:t>: 67-73 [PMID: 20448238 DOI: 10.3747/pdi.2009.00131]</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63 </w:t>
      </w:r>
      <w:r w:rsidRPr="009C6AD4">
        <w:rPr>
          <w:rFonts w:ascii="Book Antiqua" w:eastAsia="宋体" w:hAnsi="Book Antiqua" w:cs="宋体"/>
          <w:b/>
          <w:bCs/>
          <w:lang w:eastAsia="zh-CN"/>
        </w:rPr>
        <w:t>Lin HH</w:t>
      </w:r>
      <w:r w:rsidRPr="009C6AD4">
        <w:rPr>
          <w:rFonts w:ascii="Book Antiqua" w:eastAsia="宋体" w:hAnsi="Book Antiqua" w:cs="宋体"/>
          <w:lang w:eastAsia="zh-CN"/>
        </w:rPr>
        <w:t xml:space="preserve">, Lee JK, Yang CY, Lien YC, Huang JW, Wu CK. Accumulation of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rather than visceral fat is an independent risk factor for left ventricular diastolic dysfunction in patients undergoing peritoneal dialysis. </w:t>
      </w:r>
      <w:proofErr w:type="spellStart"/>
      <w:r w:rsidRPr="009C6AD4">
        <w:rPr>
          <w:rFonts w:ascii="Book Antiqua" w:eastAsia="宋体" w:hAnsi="Book Antiqua" w:cs="宋体"/>
          <w:i/>
          <w:iCs/>
          <w:lang w:eastAsia="zh-CN"/>
        </w:rPr>
        <w:t>Cardiovasc</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Diabetol</w:t>
      </w:r>
      <w:proofErr w:type="spellEnd"/>
      <w:r w:rsidRPr="009C6AD4">
        <w:rPr>
          <w:rFonts w:ascii="Book Antiqua" w:eastAsia="宋体" w:hAnsi="Book Antiqua" w:cs="宋体"/>
          <w:lang w:eastAsia="zh-CN"/>
        </w:rPr>
        <w:t xml:space="preserve"> 2013; </w:t>
      </w:r>
      <w:r w:rsidRPr="009C6AD4">
        <w:rPr>
          <w:rFonts w:ascii="Book Antiqua" w:eastAsia="宋体" w:hAnsi="Book Antiqua" w:cs="宋体"/>
          <w:b/>
          <w:bCs/>
          <w:lang w:eastAsia="zh-CN"/>
        </w:rPr>
        <w:t>12</w:t>
      </w:r>
      <w:r w:rsidRPr="009C6AD4">
        <w:rPr>
          <w:rFonts w:ascii="Book Antiqua" w:eastAsia="宋体" w:hAnsi="Book Antiqua" w:cs="宋体"/>
          <w:lang w:eastAsia="zh-CN"/>
        </w:rPr>
        <w:t>: 127 [PMID: 24001037 DOI: 10.1186/1475-2840-12-127]</w:t>
      </w:r>
    </w:p>
    <w:p w:rsidR="00A04F17" w:rsidRPr="009C6AD4" w:rsidRDefault="00A04F17" w:rsidP="00A04F17">
      <w:pPr>
        <w:spacing w:after="0" w:line="360" w:lineRule="auto"/>
        <w:jc w:val="both"/>
        <w:rPr>
          <w:rFonts w:ascii="Book Antiqua" w:eastAsia="宋体" w:hAnsi="Book Antiqua" w:cs="宋体"/>
          <w:lang w:eastAsia="zh-CN"/>
        </w:rPr>
      </w:pPr>
      <w:proofErr w:type="gramStart"/>
      <w:r w:rsidRPr="009C6AD4">
        <w:rPr>
          <w:rFonts w:ascii="Book Antiqua" w:eastAsia="宋体" w:hAnsi="Book Antiqua" w:cs="宋体"/>
          <w:lang w:eastAsia="zh-CN"/>
        </w:rPr>
        <w:t xml:space="preserve">64 </w:t>
      </w:r>
      <w:proofErr w:type="spellStart"/>
      <w:r w:rsidRPr="009C6AD4">
        <w:rPr>
          <w:rFonts w:ascii="Book Antiqua" w:eastAsia="宋体" w:hAnsi="Book Antiqua" w:cs="宋体"/>
          <w:b/>
          <w:bCs/>
          <w:lang w:eastAsia="zh-CN"/>
        </w:rPr>
        <w:t>Vural</w:t>
      </w:r>
      <w:proofErr w:type="spellEnd"/>
      <w:r w:rsidRPr="009C6AD4">
        <w:rPr>
          <w:rFonts w:ascii="Book Antiqua" w:eastAsia="宋体" w:hAnsi="Book Antiqua" w:cs="宋体"/>
          <w:b/>
          <w:bCs/>
          <w:lang w:eastAsia="zh-CN"/>
        </w:rPr>
        <w:t xml:space="preserve"> M</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Talu</w:t>
      </w:r>
      <w:proofErr w:type="spellEnd"/>
      <w:r w:rsidRPr="009C6AD4">
        <w:rPr>
          <w:rFonts w:ascii="Book Antiqua" w:eastAsia="宋体" w:hAnsi="Book Antiqua" w:cs="宋体"/>
          <w:lang w:eastAsia="zh-CN"/>
        </w:rPr>
        <w:t xml:space="preserve"> A, </w:t>
      </w:r>
      <w:proofErr w:type="spellStart"/>
      <w:r w:rsidRPr="009C6AD4">
        <w:rPr>
          <w:rFonts w:ascii="Book Antiqua" w:eastAsia="宋体" w:hAnsi="Book Antiqua" w:cs="宋体"/>
          <w:lang w:eastAsia="zh-CN"/>
        </w:rPr>
        <w:t>Sahin</w:t>
      </w:r>
      <w:proofErr w:type="spellEnd"/>
      <w:r w:rsidRPr="009C6AD4">
        <w:rPr>
          <w:rFonts w:ascii="Book Antiqua" w:eastAsia="宋体" w:hAnsi="Book Antiqua" w:cs="宋体"/>
          <w:lang w:eastAsia="zh-CN"/>
        </w:rPr>
        <w:t xml:space="preserve"> D, </w:t>
      </w:r>
      <w:proofErr w:type="spellStart"/>
      <w:r w:rsidRPr="009C6AD4">
        <w:rPr>
          <w:rFonts w:ascii="Book Antiqua" w:eastAsia="宋体" w:hAnsi="Book Antiqua" w:cs="宋体"/>
          <w:lang w:eastAsia="zh-CN"/>
        </w:rPr>
        <w:t>Elalmis</w:t>
      </w:r>
      <w:proofErr w:type="spellEnd"/>
      <w:r w:rsidRPr="009C6AD4">
        <w:rPr>
          <w:rFonts w:ascii="Book Antiqua" w:eastAsia="宋体" w:hAnsi="Book Antiqua" w:cs="宋体"/>
          <w:lang w:eastAsia="zh-CN"/>
        </w:rPr>
        <w:t xml:space="preserve"> OU, </w:t>
      </w:r>
      <w:proofErr w:type="spellStart"/>
      <w:r w:rsidRPr="009C6AD4">
        <w:rPr>
          <w:rFonts w:ascii="Book Antiqua" w:eastAsia="宋体" w:hAnsi="Book Antiqua" w:cs="宋体"/>
          <w:lang w:eastAsia="zh-CN"/>
        </w:rPr>
        <w:t>Durmaz</w:t>
      </w:r>
      <w:proofErr w:type="spellEnd"/>
      <w:r w:rsidRPr="009C6AD4">
        <w:rPr>
          <w:rFonts w:ascii="Book Antiqua" w:eastAsia="宋体" w:hAnsi="Book Antiqua" w:cs="宋体"/>
          <w:lang w:eastAsia="zh-CN"/>
        </w:rPr>
        <w:t xml:space="preserve"> HA, </w:t>
      </w:r>
      <w:proofErr w:type="spellStart"/>
      <w:r w:rsidRPr="009C6AD4">
        <w:rPr>
          <w:rFonts w:ascii="Book Antiqua" w:eastAsia="宋体" w:hAnsi="Book Antiqua" w:cs="宋体"/>
          <w:lang w:eastAsia="zh-CN"/>
        </w:rPr>
        <w:t>Uyan</w:t>
      </w:r>
      <w:r w:rsidRPr="009C6AD4">
        <w:rPr>
          <w:rFonts w:ascii="Book Antiqua" w:hAnsi="Book Antiqua" w:cs="MS Mincho"/>
          <w:lang w:eastAsia="zh-CN"/>
        </w:rPr>
        <w:t>ı</w:t>
      </w:r>
      <w:r w:rsidRPr="009C6AD4">
        <w:rPr>
          <w:rFonts w:ascii="Book Antiqua" w:eastAsia="宋体" w:hAnsi="Book Antiqua" w:cs="宋体"/>
          <w:lang w:eastAsia="zh-CN"/>
        </w:rPr>
        <w:t>k</w:t>
      </w:r>
      <w:proofErr w:type="spellEnd"/>
      <w:r w:rsidRPr="009C6AD4">
        <w:rPr>
          <w:rFonts w:ascii="Book Antiqua" w:eastAsia="宋体" w:hAnsi="Book Antiqua" w:cs="宋体"/>
          <w:lang w:eastAsia="zh-CN"/>
        </w:rPr>
        <w:t xml:space="preserve"> S, </w:t>
      </w:r>
      <w:proofErr w:type="spellStart"/>
      <w:r w:rsidRPr="009C6AD4">
        <w:rPr>
          <w:rFonts w:ascii="Book Antiqua" w:eastAsia="宋体" w:hAnsi="Book Antiqua" w:cs="宋体"/>
          <w:lang w:eastAsia="zh-CN"/>
        </w:rPr>
        <w:t>Dolek</w:t>
      </w:r>
      <w:proofErr w:type="spellEnd"/>
      <w:r w:rsidRPr="009C6AD4">
        <w:rPr>
          <w:rFonts w:ascii="Book Antiqua" w:eastAsia="宋体" w:hAnsi="Book Antiqua" w:cs="宋体"/>
          <w:lang w:eastAsia="zh-CN"/>
        </w:rPr>
        <w:t xml:space="preserve"> BA.</w:t>
      </w:r>
      <w:proofErr w:type="gramEnd"/>
      <w:r w:rsidRPr="009C6AD4">
        <w:rPr>
          <w:rFonts w:ascii="Book Antiqua" w:eastAsia="宋体" w:hAnsi="Book Antiqua" w:cs="宋体"/>
          <w:lang w:eastAsia="zh-CN"/>
        </w:rPr>
        <w:t xml:space="preserve"> </w:t>
      </w:r>
      <w:proofErr w:type="gramStart"/>
      <w:r w:rsidRPr="009C6AD4">
        <w:rPr>
          <w:rFonts w:ascii="Book Antiqua" w:eastAsia="宋体" w:hAnsi="Book Antiqua" w:cs="宋体"/>
          <w:lang w:eastAsia="zh-CN"/>
        </w:rPr>
        <w:t xml:space="preserve">Evaluation of the relationship between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volume and left ventricular diastolic dysfunction.</w:t>
      </w:r>
      <w:proofErr w:type="gramEnd"/>
      <w:r w:rsidRPr="009C6AD4">
        <w:rPr>
          <w:rFonts w:ascii="Book Antiqua" w:eastAsia="宋体" w:hAnsi="Book Antiqua" w:cs="宋体"/>
          <w:lang w:eastAsia="zh-CN"/>
        </w:rPr>
        <w:t xml:space="preserve"> </w:t>
      </w:r>
      <w:proofErr w:type="spellStart"/>
      <w:r w:rsidRPr="009C6AD4">
        <w:rPr>
          <w:rFonts w:ascii="Book Antiqua" w:eastAsia="宋体" w:hAnsi="Book Antiqua" w:cs="宋体"/>
          <w:i/>
          <w:iCs/>
          <w:lang w:eastAsia="zh-CN"/>
        </w:rPr>
        <w:t>Jpn</w:t>
      </w:r>
      <w:proofErr w:type="spellEnd"/>
      <w:r w:rsidRPr="009C6AD4">
        <w:rPr>
          <w:rFonts w:ascii="Book Antiqua" w:eastAsia="宋体" w:hAnsi="Book Antiqua" w:cs="宋体"/>
          <w:i/>
          <w:iCs/>
          <w:lang w:eastAsia="zh-CN"/>
        </w:rPr>
        <w:t xml:space="preserve"> J </w:t>
      </w:r>
      <w:proofErr w:type="spellStart"/>
      <w:r w:rsidRPr="009C6AD4">
        <w:rPr>
          <w:rFonts w:ascii="Book Antiqua" w:eastAsia="宋体" w:hAnsi="Book Antiqua" w:cs="宋体"/>
          <w:i/>
          <w:iCs/>
          <w:lang w:eastAsia="zh-CN"/>
        </w:rPr>
        <w:t>Radiol</w:t>
      </w:r>
      <w:proofErr w:type="spellEnd"/>
      <w:r w:rsidRPr="009C6AD4">
        <w:rPr>
          <w:rFonts w:ascii="Book Antiqua" w:eastAsia="宋体" w:hAnsi="Book Antiqua" w:cs="宋体"/>
          <w:lang w:eastAsia="zh-CN"/>
        </w:rPr>
        <w:t xml:space="preserve"> 2014; </w:t>
      </w:r>
      <w:r w:rsidRPr="009C6AD4">
        <w:rPr>
          <w:rFonts w:ascii="Book Antiqua" w:eastAsia="宋体" w:hAnsi="Book Antiqua" w:cs="宋体"/>
          <w:b/>
          <w:bCs/>
          <w:lang w:eastAsia="zh-CN"/>
        </w:rPr>
        <w:t>32</w:t>
      </w:r>
      <w:r w:rsidRPr="009C6AD4">
        <w:rPr>
          <w:rFonts w:ascii="Book Antiqua" w:eastAsia="宋体" w:hAnsi="Book Antiqua" w:cs="宋体"/>
          <w:lang w:eastAsia="zh-CN"/>
        </w:rPr>
        <w:t>: 331-339 [PMID: 24687226 DOI: 10.1007/s11604-014-0310-4]</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lastRenderedPageBreak/>
        <w:t xml:space="preserve">65 </w:t>
      </w:r>
      <w:proofErr w:type="spellStart"/>
      <w:r w:rsidRPr="009C6AD4">
        <w:rPr>
          <w:rFonts w:ascii="Book Antiqua" w:eastAsia="宋体" w:hAnsi="Book Antiqua" w:cs="宋体"/>
          <w:b/>
          <w:bCs/>
          <w:lang w:eastAsia="zh-CN"/>
        </w:rPr>
        <w:t>Doesch</w:t>
      </w:r>
      <w:proofErr w:type="spellEnd"/>
      <w:r w:rsidRPr="009C6AD4">
        <w:rPr>
          <w:rFonts w:ascii="Book Antiqua" w:eastAsia="宋体" w:hAnsi="Book Antiqua" w:cs="宋体"/>
          <w:b/>
          <w:bCs/>
          <w:lang w:eastAsia="zh-CN"/>
        </w:rPr>
        <w:t xml:space="preserve"> C</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Haghi</w:t>
      </w:r>
      <w:proofErr w:type="spellEnd"/>
      <w:r w:rsidRPr="009C6AD4">
        <w:rPr>
          <w:rFonts w:ascii="Book Antiqua" w:eastAsia="宋体" w:hAnsi="Book Antiqua" w:cs="宋体"/>
          <w:lang w:eastAsia="zh-CN"/>
        </w:rPr>
        <w:t xml:space="preserve"> D, </w:t>
      </w:r>
      <w:proofErr w:type="spellStart"/>
      <w:r w:rsidRPr="009C6AD4">
        <w:rPr>
          <w:rFonts w:ascii="Book Antiqua" w:eastAsia="宋体" w:hAnsi="Book Antiqua" w:cs="宋体"/>
          <w:lang w:eastAsia="zh-CN"/>
        </w:rPr>
        <w:t>Flüchter</w:t>
      </w:r>
      <w:proofErr w:type="spellEnd"/>
      <w:r w:rsidRPr="009C6AD4">
        <w:rPr>
          <w:rFonts w:ascii="Book Antiqua" w:eastAsia="宋体" w:hAnsi="Book Antiqua" w:cs="宋体"/>
          <w:lang w:eastAsia="zh-CN"/>
        </w:rPr>
        <w:t xml:space="preserve"> S, </w:t>
      </w:r>
      <w:proofErr w:type="spellStart"/>
      <w:r w:rsidRPr="009C6AD4">
        <w:rPr>
          <w:rFonts w:ascii="Book Antiqua" w:eastAsia="宋体" w:hAnsi="Book Antiqua" w:cs="宋体"/>
          <w:lang w:eastAsia="zh-CN"/>
        </w:rPr>
        <w:t>Suselbeck</w:t>
      </w:r>
      <w:proofErr w:type="spellEnd"/>
      <w:r w:rsidRPr="009C6AD4">
        <w:rPr>
          <w:rFonts w:ascii="Book Antiqua" w:eastAsia="宋体" w:hAnsi="Book Antiqua" w:cs="宋体"/>
          <w:lang w:eastAsia="zh-CN"/>
        </w:rPr>
        <w:t xml:space="preserve"> T, Schoenberg SO, </w:t>
      </w:r>
      <w:proofErr w:type="spellStart"/>
      <w:r w:rsidRPr="009C6AD4">
        <w:rPr>
          <w:rFonts w:ascii="Book Antiqua" w:eastAsia="宋体" w:hAnsi="Book Antiqua" w:cs="宋体"/>
          <w:lang w:eastAsia="zh-CN"/>
        </w:rPr>
        <w:t>Michaely</w:t>
      </w:r>
      <w:proofErr w:type="spellEnd"/>
      <w:r w:rsidRPr="009C6AD4">
        <w:rPr>
          <w:rFonts w:ascii="Book Antiqua" w:eastAsia="宋体" w:hAnsi="Book Antiqua" w:cs="宋体"/>
          <w:lang w:eastAsia="zh-CN"/>
        </w:rPr>
        <w:t xml:space="preserve"> H, </w:t>
      </w:r>
      <w:proofErr w:type="spellStart"/>
      <w:r w:rsidRPr="009C6AD4">
        <w:rPr>
          <w:rFonts w:ascii="Book Antiqua" w:eastAsia="宋体" w:hAnsi="Book Antiqua" w:cs="宋体"/>
          <w:lang w:eastAsia="zh-CN"/>
        </w:rPr>
        <w:t>Borggrefe</w:t>
      </w:r>
      <w:proofErr w:type="spellEnd"/>
      <w:r w:rsidRPr="009C6AD4">
        <w:rPr>
          <w:rFonts w:ascii="Book Antiqua" w:eastAsia="宋体" w:hAnsi="Book Antiqua" w:cs="宋体"/>
          <w:lang w:eastAsia="zh-CN"/>
        </w:rPr>
        <w:t xml:space="preserve"> M, </w:t>
      </w:r>
      <w:proofErr w:type="spellStart"/>
      <w:r w:rsidRPr="009C6AD4">
        <w:rPr>
          <w:rFonts w:ascii="Book Antiqua" w:eastAsia="宋体" w:hAnsi="Book Antiqua" w:cs="宋体"/>
          <w:lang w:eastAsia="zh-CN"/>
        </w:rPr>
        <w:t>Papavassiliu</w:t>
      </w:r>
      <w:proofErr w:type="spellEnd"/>
      <w:r w:rsidRPr="009C6AD4">
        <w:rPr>
          <w:rFonts w:ascii="Book Antiqua" w:eastAsia="宋体" w:hAnsi="Book Antiqua" w:cs="宋体"/>
          <w:lang w:eastAsia="zh-CN"/>
        </w:rPr>
        <w:t xml:space="preserve"> T.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in patients with heart failure. </w:t>
      </w:r>
      <w:r w:rsidRPr="009C6AD4">
        <w:rPr>
          <w:rFonts w:ascii="Book Antiqua" w:eastAsia="宋体" w:hAnsi="Book Antiqua" w:cs="宋体"/>
          <w:i/>
          <w:iCs/>
          <w:lang w:eastAsia="zh-CN"/>
        </w:rPr>
        <w:t xml:space="preserve">J </w:t>
      </w:r>
      <w:proofErr w:type="spellStart"/>
      <w:r w:rsidRPr="009C6AD4">
        <w:rPr>
          <w:rFonts w:ascii="Book Antiqua" w:eastAsia="宋体" w:hAnsi="Book Antiqua" w:cs="宋体"/>
          <w:i/>
          <w:iCs/>
          <w:lang w:eastAsia="zh-CN"/>
        </w:rPr>
        <w:t>Cardiovasc</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Magn</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Reson</w:t>
      </w:r>
      <w:proofErr w:type="spellEnd"/>
      <w:r w:rsidRPr="009C6AD4">
        <w:rPr>
          <w:rFonts w:ascii="Book Antiqua" w:eastAsia="宋体" w:hAnsi="Book Antiqua" w:cs="宋体"/>
          <w:lang w:eastAsia="zh-CN"/>
        </w:rPr>
        <w:t xml:space="preserve"> 2010; </w:t>
      </w:r>
      <w:r w:rsidRPr="009C6AD4">
        <w:rPr>
          <w:rFonts w:ascii="Book Antiqua" w:eastAsia="宋体" w:hAnsi="Book Antiqua" w:cs="宋体"/>
          <w:b/>
          <w:bCs/>
          <w:lang w:eastAsia="zh-CN"/>
        </w:rPr>
        <w:t>12</w:t>
      </w:r>
      <w:r w:rsidRPr="009C6AD4">
        <w:rPr>
          <w:rFonts w:ascii="Book Antiqua" w:eastAsia="宋体" w:hAnsi="Book Antiqua" w:cs="宋体"/>
          <w:lang w:eastAsia="zh-CN"/>
        </w:rPr>
        <w:t>: 40 [PMID: 20624277 DOI: 10.1186/1532-429x-12-40]</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66 </w:t>
      </w:r>
      <w:r w:rsidRPr="009C6AD4">
        <w:rPr>
          <w:rFonts w:ascii="Book Antiqua" w:eastAsia="宋体" w:hAnsi="Book Antiqua" w:cs="宋体"/>
          <w:b/>
          <w:bCs/>
          <w:lang w:eastAsia="zh-CN"/>
        </w:rPr>
        <w:t>Khawaja T</w:t>
      </w:r>
      <w:r w:rsidRPr="009C6AD4">
        <w:rPr>
          <w:rFonts w:ascii="Book Antiqua" w:eastAsia="宋体" w:hAnsi="Book Antiqua" w:cs="宋体"/>
          <w:lang w:eastAsia="zh-CN"/>
        </w:rPr>
        <w:t xml:space="preserve">, Greer C, </w:t>
      </w:r>
      <w:proofErr w:type="spellStart"/>
      <w:r w:rsidRPr="009C6AD4">
        <w:rPr>
          <w:rFonts w:ascii="Book Antiqua" w:eastAsia="宋体" w:hAnsi="Book Antiqua" w:cs="宋体"/>
          <w:lang w:eastAsia="zh-CN"/>
        </w:rPr>
        <w:t>Chokshi</w:t>
      </w:r>
      <w:proofErr w:type="spellEnd"/>
      <w:r w:rsidRPr="009C6AD4">
        <w:rPr>
          <w:rFonts w:ascii="Book Antiqua" w:eastAsia="宋体" w:hAnsi="Book Antiqua" w:cs="宋体"/>
          <w:lang w:eastAsia="zh-CN"/>
        </w:rPr>
        <w:t xml:space="preserve"> A, Chavarria N, </w:t>
      </w:r>
      <w:proofErr w:type="spellStart"/>
      <w:r w:rsidRPr="009C6AD4">
        <w:rPr>
          <w:rFonts w:ascii="Book Antiqua" w:eastAsia="宋体" w:hAnsi="Book Antiqua" w:cs="宋体"/>
          <w:lang w:eastAsia="zh-CN"/>
        </w:rPr>
        <w:t>Thadani</w:t>
      </w:r>
      <w:proofErr w:type="spellEnd"/>
      <w:r w:rsidRPr="009C6AD4">
        <w:rPr>
          <w:rFonts w:ascii="Book Antiqua" w:eastAsia="宋体" w:hAnsi="Book Antiqua" w:cs="宋体"/>
          <w:lang w:eastAsia="zh-CN"/>
        </w:rPr>
        <w:t xml:space="preserve"> S, Jones M, </w:t>
      </w:r>
      <w:proofErr w:type="spellStart"/>
      <w:r w:rsidRPr="009C6AD4">
        <w:rPr>
          <w:rFonts w:ascii="Book Antiqua" w:eastAsia="宋体" w:hAnsi="Book Antiqua" w:cs="宋体"/>
          <w:lang w:eastAsia="zh-CN"/>
        </w:rPr>
        <w:t>Schaefle</w:t>
      </w:r>
      <w:proofErr w:type="spellEnd"/>
      <w:r w:rsidRPr="009C6AD4">
        <w:rPr>
          <w:rFonts w:ascii="Book Antiqua" w:eastAsia="宋体" w:hAnsi="Book Antiqua" w:cs="宋体"/>
          <w:lang w:eastAsia="zh-CN"/>
        </w:rPr>
        <w:t xml:space="preserve"> K, Bhatia K, </w:t>
      </w:r>
      <w:proofErr w:type="spellStart"/>
      <w:r w:rsidRPr="009C6AD4">
        <w:rPr>
          <w:rFonts w:ascii="Book Antiqua" w:eastAsia="宋体" w:hAnsi="Book Antiqua" w:cs="宋体"/>
          <w:lang w:eastAsia="zh-CN"/>
        </w:rPr>
        <w:t>Collado</w:t>
      </w:r>
      <w:proofErr w:type="spellEnd"/>
      <w:r w:rsidRPr="009C6AD4">
        <w:rPr>
          <w:rFonts w:ascii="Book Antiqua" w:eastAsia="宋体" w:hAnsi="Book Antiqua" w:cs="宋体"/>
          <w:lang w:eastAsia="zh-CN"/>
        </w:rPr>
        <w:t xml:space="preserve"> JE, </w:t>
      </w:r>
      <w:proofErr w:type="spellStart"/>
      <w:r w:rsidRPr="009C6AD4">
        <w:rPr>
          <w:rFonts w:ascii="Book Antiqua" w:eastAsia="宋体" w:hAnsi="Book Antiqua" w:cs="宋体"/>
          <w:lang w:eastAsia="zh-CN"/>
        </w:rPr>
        <w:t>Shimbo</w:t>
      </w:r>
      <w:proofErr w:type="spellEnd"/>
      <w:r w:rsidRPr="009C6AD4">
        <w:rPr>
          <w:rFonts w:ascii="Book Antiqua" w:eastAsia="宋体" w:hAnsi="Book Antiqua" w:cs="宋体"/>
          <w:lang w:eastAsia="zh-CN"/>
        </w:rPr>
        <w:t xml:space="preserve"> D, Einstein AJ, Schulze PC.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volume in patients with left ventricular systolic dysfunction. </w:t>
      </w:r>
      <w:r w:rsidRPr="009C6AD4">
        <w:rPr>
          <w:rFonts w:ascii="Book Antiqua" w:eastAsia="宋体" w:hAnsi="Book Antiqua" w:cs="宋体"/>
          <w:i/>
          <w:iCs/>
          <w:lang w:eastAsia="zh-CN"/>
        </w:rPr>
        <w:t xml:space="preserve">Am J </w:t>
      </w:r>
      <w:proofErr w:type="spellStart"/>
      <w:r w:rsidRPr="009C6AD4">
        <w:rPr>
          <w:rFonts w:ascii="Book Antiqua" w:eastAsia="宋体" w:hAnsi="Book Antiqua" w:cs="宋体"/>
          <w:i/>
          <w:iCs/>
          <w:lang w:eastAsia="zh-CN"/>
        </w:rPr>
        <w:t>Cardiol</w:t>
      </w:r>
      <w:proofErr w:type="spellEnd"/>
      <w:r w:rsidRPr="009C6AD4">
        <w:rPr>
          <w:rFonts w:ascii="Book Antiqua" w:eastAsia="宋体" w:hAnsi="Book Antiqua" w:cs="宋体"/>
          <w:lang w:eastAsia="zh-CN"/>
        </w:rPr>
        <w:t xml:space="preserve"> 2011; </w:t>
      </w:r>
      <w:r w:rsidRPr="009C6AD4">
        <w:rPr>
          <w:rFonts w:ascii="Book Antiqua" w:eastAsia="宋体" w:hAnsi="Book Antiqua" w:cs="宋体"/>
          <w:b/>
          <w:bCs/>
          <w:lang w:eastAsia="zh-CN"/>
        </w:rPr>
        <w:t>108</w:t>
      </w:r>
      <w:r w:rsidRPr="009C6AD4">
        <w:rPr>
          <w:rFonts w:ascii="Book Antiqua" w:eastAsia="宋体" w:hAnsi="Book Antiqua" w:cs="宋体"/>
          <w:lang w:eastAsia="zh-CN"/>
        </w:rPr>
        <w:t>: 397-401 [PMID: 21565323 DOI: 10.1016/j.amjcard.2011.03.058]</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67 </w:t>
      </w:r>
      <w:proofErr w:type="spellStart"/>
      <w:r w:rsidRPr="009C6AD4">
        <w:rPr>
          <w:rFonts w:ascii="Book Antiqua" w:eastAsia="宋体" w:hAnsi="Book Antiqua" w:cs="宋体"/>
          <w:b/>
          <w:bCs/>
          <w:lang w:eastAsia="zh-CN"/>
        </w:rPr>
        <w:t>Chhabra</w:t>
      </w:r>
      <w:proofErr w:type="spellEnd"/>
      <w:r w:rsidRPr="009C6AD4">
        <w:rPr>
          <w:rFonts w:ascii="Book Antiqua" w:eastAsia="宋体" w:hAnsi="Book Antiqua" w:cs="宋体"/>
          <w:b/>
          <w:bCs/>
          <w:lang w:eastAsia="zh-CN"/>
        </w:rPr>
        <w:t xml:space="preserve"> L</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Devadoss</w:t>
      </w:r>
      <w:proofErr w:type="spellEnd"/>
      <w:r w:rsidRPr="009C6AD4">
        <w:rPr>
          <w:rFonts w:ascii="Book Antiqua" w:eastAsia="宋体" w:hAnsi="Book Antiqua" w:cs="宋体"/>
          <w:lang w:eastAsia="zh-CN"/>
        </w:rPr>
        <w:t xml:space="preserve"> R, </w:t>
      </w:r>
      <w:proofErr w:type="spellStart"/>
      <w:r w:rsidRPr="009C6AD4">
        <w:rPr>
          <w:rFonts w:ascii="Book Antiqua" w:eastAsia="宋体" w:hAnsi="Book Antiqua" w:cs="宋体"/>
          <w:lang w:eastAsia="zh-CN"/>
        </w:rPr>
        <w:t>Chaubey</w:t>
      </w:r>
      <w:proofErr w:type="spellEnd"/>
      <w:r w:rsidRPr="009C6AD4">
        <w:rPr>
          <w:rFonts w:ascii="Book Antiqua" w:eastAsia="宋体" w:hAnsi="Book Antiqua" w:cs="宋体"/>
          <w:lang w:eastAsia="zh-CN"/>
        </w:rPr>
        <w:t xml:space="preserve"> VK, </w:t>
      </w:r>
      <w:proofErr w:type="spellStart"/>
      <w:r w:rsidRPr="009C6AD4">
        <w:rPr>
          <w:rFonts w:ascii="Book Antiqua" w:eastAsia="宋体" w:hAnsi="Book Antiqua" w:cs="宋体"/>
          <w:lang w:eastAsia="zh-CN"/>
        </w:rPr>
        <w:t>Spodick</w:t>
      </w:r>
      <w:proofErr w:type="spellEnd"/>
      <w:r w:rsidRPr="009C6AD4">
        <w:rPr>
          <w:rFonts w:ascii="Book Antiqua" w:eastAsia="宋体" w:hAnsi="Book Antiqua" w:cs="宋体"/>
          <w:lang w:eastAsia="zh-CN"/>
        </w:rPr>
        <w:t xml:space="preserve"> DH. </w:t>
      </w:r>
      <w:proofErr w:type="spellStart"/>
      <w:r w:rsidRPr="009C6AD4">
        <w:rPr>
          <w:rFonts w:ascii="Book Antiqua" w:eastAsia="宋体" w:hAnsi="Book Antiqua" w:cs="宋体"/>
          <w:lang w:eastAsia="zh-CN"/>
        </w:rPr>
        <w:t>Interatrial</w:t>
      </w:r>
      <w:proofErr w:type="spellEnd"/>
      <w:r w:rsidRPr="009C6AD4">
        <w:rPr>
          <w:rFonts w:ascii="Book Antiqua" w:eastAsia="宋体" w:hAnsi="Book Antiqua" w:cs="宋体"/>
          <w:lang w:eastAsia="zh-CN"/>
        </w:rPr>
        <w:t xml:space="preserve"> block in the modern era. </w:t>
      </w:r>
      <w:proofErr w:type="spellStart"/>
      <w:r w:rsidRPr="009C6AD4">
        <w:rPr>
          <w:rFonts w:ascii="Book Antiqua" w:eastAsia="宋体" w:hAnsi="Book Antiqua" w:cs="宋体"/>
          <w:i/>
          <w:iCs/>
          <w:lang w:eastAsia="zh-CN"/>
        </w:rPr>
        <w:t>Curr</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Cardiol</w:t>
      </w:r>
      <w:proofErr w:type="spellEnd"/>
      <w:r w:rsidRPr="009C6AD4">
        <w:rPr>
          <w:rFonts w:ascii="Book Antiqua" w:eastAsia="宋体" w:hAnsi="Book Antiqua" w:cs="宋体"/>
          <w:i/>
          <w:iCs/>
          <w:lang w:eastAsia="zh-CN"/>
        </w:rPr>
        <w:t xml:space="preserve"> Rev</w:t>
      </w:r>
      <w:r w:rsidRPr="009C6AD4">
        <w:rPr>
          <w:rFonts w:ascii="Book Antiqua" w:eastAsia="宋体" w:hAnsi="Book Antiqua" w:cs="宋体"/>
          <w:lang w:eastAsia="zh-CN"/>
        </w:rPr>
        <w:t xml:space="preserve"> 2014; </w:t>
      </w:r>
      <w:r w:rsidRPr="009C6AD4">
        <w:rPr>
          <w:rFonts w:ascii="Book Antiqua" w:eastAsia="宋体" w:hAnsi="Book Antiqua" w:cs="宋体"/>
          <w:b/>
          <w:bCs/>
          <w:lang w:eastAsia="zh-CN"/>
        </w:rPr>
        <w:t>10</w:t>
      </w:r>
      <w:r w:rsidRPr="009C6AD4">
        <w:rPr>
          <w:rFonts w:ascii="Book Antiqua" w:eastAsia="宋体" w:hAnsi="Book Antiqua" w:cs="宋体"/>
          <w:lang w:eastAsia="zh-CN"/>
        </w:rPr>
        <w:t>: 181-189 [PMID: 24827803 DOI: 10.2174/1573403X10666140514101748]</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68 </w:t>
      </w:r>
      <w:proofErr w:type="spellStart"/>
      <w:r w:rsidRPr="009C6AD4">
        <w:rPr>
          <w:rFonts w:ascii="Book Antiqua" w:eastAsia="宋体" w:hAnsi="Book Antiqua" w:cs="宋体"/>
          <w:b/>
          <w:bCs/>
          <w:lang w:eastAsia="zh-CN"/>
        </w:rPr>
        <w:t>Batal</w:t>
      </w:r>
      <w:proofErr w:type="spellEnd"/>
      <w:r w:rsidRPr="009C6AD4">
        <w:rPr>
          <w:rFonts w:ascii="Book Antiqua" w:eastAsia="宋体" w:hAnsi="Book Antiqua" w:cs="宋体"/>
          <w:b/>
          <w:bCs/>
          <w:lang w:eastAsia="zh-CN"/>
        </w:rPr>
        <w:t xml:space="preserve"> O</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Schoenhagen</w:t>
      </w:r>
      <w:proofErr w:type="spellEnd"/>
      <w:r w:rsidRPr="009C6AD4">
        <w:rPr>
          <w:rFonts w:ascii="Book Antiqua" w:eastAsia="宋体" w:hAnsi="Book Antiqua" w:cs="宋体"/>
          <w:lang w:eastAsia="zh-CN"/>
        </w:rPr>
        <w:t xml:space="preserve"> P, Shao M, </w:t>
      </w:r>
      <w:proofErr w:type="spellStart"/>
      <w:r w:rsidRPr="009C6AD4">
        <w:rPr>
          <w:rFonts w:ascii="Book Antiqua" w:eastAsia="宋体" w:hAnsi="Book Antiqua" w:cs="宋体"/>
          <w:lang w:eastAsia="zh-CN"/>
        </w:rPr>
        <w:t>Ayyad</w:t>
      </w:r>
      <w:proofErr w:type="spellEnd"/>
      <w:r w:rsidRPr="009C6AD4">
        <w:rPr>
          <w:rFonts w:ascii="Book Antiqua" w:eastAsia="宋体" w:hAnsi="Book Antiqua" w:cs="宋体"/>
          <w:lang w:eastAsia="zh-CN"/>
        </w:rPr>
        <w:t xml:space="preserve"> AE, Van Wagoner DR, Halliburton SS, </w:t>
      </w:r>
      <w:proofErr w:type="spellStart"/>
      <w:r w:rsidRPr="009C6AD4">
        <w:rPr>
          <w:rFonts w:ascii="Book Antiqua" w:eastAsia="宋体" w:hAnsi="Book Antiqua" w:cs="宋体"/>
          <w:lang w:eastAsia="zh-CN"/>
        </w:rPr>
        <w:t>Tchou</w:t>
      </w:r>
      <w:proofErr w:type="spellEnd"/>
      <w:r w:rsidRPr="009C6AD4">
        <w:rPr>
          <w:rFonts w:ascii="Book Antiqua" w:eastAsia="宋体" w:hAnsi="Book Antiqua" w:cs="宋体"/>
          <w:lang w:eastAsia="zh-CN"/>
        </w:rPr>
        <w:t xml:space="preserve"> PJ, Chung MK. Left atrial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adiposity and atrial fibrillation. </w:t>
      </w:r>
      <w:proofErr w:type="spellStart"/>
      <w:r w:rsidRPr="009C6AD4">
        <w:rPr>
          <w:rFonts w:ascii="Book Antiqua" w:eastAsia="宋体" w:hAnsi="Book Antiqua" w:cs="宋体"/>
          <w:i/>
          <w:iCs/>
          <w:lang w:eastAsia="zh-CN"/>
        </w:rPr>
        <w:t>Circ</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Arrhythm</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Electrophysiol</w:t>
      </w:r>
      <w:proofErr w:type="spellEnd"/>
      <w:r w:rsidRPr="009C6AD4">
        <w:rPr>
          <w:rFonts w:ascii="Book Antiqua" w:eastAsia="宋体" w:hAnsi="Book Antiqua" w:cs="宋体"/>
          <w:lang w:eastAsia="zh-CN"/>
        </w:rPr>
        <w:t xml:space="preserve"> 2010; </w:t>
      </w:r>
      <w:r w:rsidRPr="009C6AD4">
        <w:rPr>
          <w:rFonts w:ascii="Book Antiqua" w:eastAsia="宋体" w:hAnsi="Book Antiqua" w:cs="宋体"/>
          <w:b/>
          <w:bCs/>
          <w:lang w:eastAsia="zh-CN"/>
        </w:rPr>
        <w:t>3</w:t>
      </w:r>
      <w:r w:rsidRPr="009C6AD4">
        <w:rPr>
          <w:rFonts w:ascii="Book Antiqua" w:eastAsia="宋体" w:hAnsi="Book Antiqua" w:cs="宋体"/>
          <w:lang w:eastAsia="zh-CN"/>
        </w:rPr>
        <w:t>: 230-236 [PMID: 20504944 DOI: 10.1161/circep.110.957241]</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69 </w:t>
      </w:r>
      <w:r w:rsidRPr="009C6AD4">
        <w:rPr>
          <w:rFonts w:ascii="Book Antiqua" w:eastAsia="宋体" w:hAnsi="Book Antiqua" w:cs="宋体"/>
          <w:b/>
          <w:bCs/>
          <w:lang w:eastAsia="zh-CN"/>
        </w:rPr>
        <w:t xml:space="preserve">Al </w:t>
      </w:r>
      <w:proofErr w:type="spellStart"/>
      <w:r w:rsidRPr="009C6AD4">
        <w:rPr>
          <w:rFonts w:ascii="Book Antiqua" w:eastAsia="宋体" w:hAnsi="Book Antiqua" w:cs="宋体"/>
          <w:b/>
          <w:bCs/>
          <w:lang w:eastAsia="zh-CN"/>
        </w:rPr>
        <w:t>Chekakie</w:t>
      </w:r>
      <w:proofErr w:type="spellEnd"/>
      <w:r w:rsidRPr="009C6AD4">
        <w:rPr>
          <w:rFonts w:ascii="Book Antiqua" w:eastAsia="宋体" w:hAnsi="Book Antiqua" w:cs="宋体"/>
          <w:b/>
          <w:bCs/>
          <w:lang w:eastAsia="zh-CN"/>
        </w:rPr>
        <w:t xml:space="preserve"> MO</w:t>
      </w:r>
      <w:r w:rsidRPr="009C6AD4">
        <w:rPr>
          <w:rFonts w:ascii="Book Antiqua" w:eastAsia="宋体" w:hAnsi="Book Antiqua" w:cs="宋体"/>
          <w:lang w:eastAsia="zh-CN"/>
        </w:rPr>
        <w:t xml:space="preserve">, Welles CC, Metoyer R, Ibrahim A, </w:t>
      </w:r>
      <w:proofErr w:type="spellStart"/>
      <w:r w:rsidRPr="009C6AD4">
        <w:rPr>
          <w:rFonts w:ascii="Book Antiqua" w:eastAsia="宋体" w:hAnsi="Book Antiqua" w:cs="宋体"/>
          <w:lang w:eastAsia="zh-CN"/>
        </w:rPr>
        <w:t>Shapira</w:t>
      </w:r>
      <w:proofErr w:type="spellEnd"/>
      <w:r w:rsidRPr="009C6AD4">
        <w:rPr>
          <w:rFonts w:ascii="Book Antiqua" w:eastAsia="宋体" w:hAnsi="Book Antiqua" w:cs="宋体"/>
          <w:lang w:eastAsia="zh-CN"/>
        </w:rPr>
        <w:t xml:space="preserve"> AR, </w:t>
      </w:r>
      <w:proofErr w:type="spellStart"/>
      <w:r w:rsidRPr="009C6AD4">
        <w:rPr>
          <w:rFonts w:ascii="Book Antiqua" w:eastAsia="宋体" w:hAnsi="Book Antiqua" w:cs="宋体"/>
          <w:lang w:eastAsia="zh-CN"/>
        </w:rPr>
        <w:t>Cytron</w:t>
      </w:r>
      <w:proofErr w:type="spellEnd"/>
      <w:r w:rsidRPr="009C6AD4">
        <w:rPr>
          <w:rFonts w:ascii="Book Antiqua" w:eastAsia="宋体" w:hAnsi="Book Antiqua" w:cs="宋体"/>
          <w:lang w:eastAsia="zh-CN"/>
        </w:rPr>
        <w:t xml:space="preserve"> J, </w:t>
      </w:r>
      <w:proofErr w:type="spellStart"/>
      <w:r w:rsidRPr="009C6AD4">
        <w:rPr>
          <w:rFonts w:ascii="Book Antiqua" w:eastAsia="宋体" w:hAnsi="Book Antiqua" w:cs="宋体"/>
          <w:lang w:eastAsia="zh-CN"/>
        </w:rPr>
        <w:t>Santucci</w:t>
      </w:r>
      <w:proofErr w:type="spellEnd"/>
      <w:r w:rsidRPr="009C6AD4">
        <w:rPr>
          <w:rFonts w:ascii="Book Antiqua" w:eastAsia="宋体" w:hAnsi="Book Antiqua" w:cs="宋体"/>
          <w:lang w:eastAsia="zh-CN"/>
        </w:rPr>
        <w:t xml:space="preserve"> P, Wilber DJ, </w:t>
      </w:r>
      <w:proofErr w:type="spellStart"/>
      <w:r w:rsidRPr="009C6AD4">
        <w:rPr>
          <w:rFonts w:ascii="Book Antiqua" w:eastAsia="宋体" w:hAnsi="Book Antiqua" w:cs="宋体"/>
          <w:lang w:eastAsia="zh-CN"/>
        </w:rPr>
        <w:t>Akar</w:t>
      </w:r>
      <w:proofErr w:type="spellEnd"/>
      <w:r w:rsidRPr="009C6AD4">
        <w:rPr>
          <w:rFonts w:ascii="Book Antiqua" w:eastAsia="宋体" w:hAnsi="Book Antiqua" w:cs="宋体"/>
          <w:lang w:eastAsia="zh-CN"/>
        </w:rPr>
        <w:t xml:space="preserve"> JG. Pericardial fat is independently associated with human atrial fibrillation. </w:t>
      </w:r>
      <w:r w:rsidRPr="009C6AD4">
        <w:rPr>
          <w:rFonts w:ascii="Book Antiqua" w:eastAsia="宋体" w:hAnsi="Book Antiqua" w:cs="宋体"/>
          <w:i/>
          <w:iCs/>
          <w:lang w:eastAsia="zh-CN"/>
        </w:rPr>
        <w:t xml:space="preserve">J Am </w:t>
      </w:r>
      <w:proofErr w:type="spellStart"/>
      <w:r w:rsidRPr="009C6AD4">
        <w:rPr>
          <w:rFonts w:ascii="Book Antiqua" w:eastAsia="宋体" w:hAnsi="Book Antiqua" w:cs="宋体"/>
          <w:i/>
          <w:iCs/>
          <w:lang w:eastAsia="zh-CN"/>
        </w:rPr>
        <w:t>Coll</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Cardiol</w:t>
      </w:r>
      <w:proofErr w:type="spellEnd"/>
      <w:r w:rsidRPr="009C6AD4">
        <w:rPr>
          <w:rFonts w:ascii="Book Antiqua" w:eastAsia="宋体" w:hAnsi="Book Antiqua" w:cs="宋体"/>
          <w:lang w:eastAsia="zh-CN"/>
        </w:rPr>
        <w:t xml:space="preserve"> 2010; </w:t>
      </w:r>
      <w:r w:rsidRPr="009C6AD4">
        <w:rPr>
          <w:rFonts w:ascii="Book Antiqua" w:eastAsia="宋体" w:hAnsi="Book Antiqua" w:cs="宋体"/>
          <w:b/>
          <w:bCs/>
          <w:lang w:eastAsia="zh-CN"/>
        </w:rPr>
        <w:t>56</w:t>
      </w:r>
      <w:r w:rsidRPr="009C6AD4">
        <w:rPr>
          <w:rFonts w:ascii="Book Antiqua" w:eastAsia="宋体" w:hAnsi="Book Antiqua" w:cs="宋体"/>
          <w:lang w:eastAsia="zh-CN"/>
        </w:rPr>
        <w:t>: 784-788 [PMID: 20797492 DOI: 10.1016/j.jacc.2010.03.071]</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70 </w:t>
      </w:r>
      <w:r w:rsidRPr="009C6AD4">
        <w:rPr>
          <w:rFonts w:ascii="Book Antiqua" w:eastAsia="宋体" w:hAnsi="Book Antiqua" w:cs="宋体"/>
          <w:b/>
          <w:bCs/>
          <w:lang w:eastAsia="zh-CN"/>
        </w:rPr>
        <w:t>Friedman DJ</w:t>
      </w:r>
      <w:r w:rsidRPr="009C6AD4">
        <w:rPr>
          <w:rFonts w:ascii="Book Antiqua" w:eastAsia="宋体" w:hAnsi="Book Antiqua" w:cs="宋体"/>
          <w:lang w:eastAsia="zh-CN"/>
        </w:rPr>
        <w:t xml:space="preserve">, Wang N, </w:t>
      </w:r>
      <w:proofErr w:type="spellStart"/>
      <w:r w:rsidRPr="009C6AD4">
        <w:rPr>
          <w:rFonts w:ascii="Book Antiqua" w:eastAsia="宋体" w:hAnsi="Book Antiqua" w:cs="宋体"/>
          <w:lang w:eastAsia="zh-CN"/>
        </w:rPr>
        <w:t>Meigs</w:t>
      </w:r>
      <w:proofErr w:type="spellEnd"/>
      <w:r w:rsidRPr="009C6AD4">
        <w:rPr>
          <w:rFonts w:ascii="Book Antiqua" w:eastAsia="宋体" w:hAnsi="Book Antiqua" w:cs="宋体"/>
          <w:lang w:eastAsia="zh-CN"/>
        </w:rPr>
        <w:t xml:space="preserve"> JB, Hoffmann U, </w:t>
      </w:r>
      <w:proofErr w:type="spellStart"/>
      <w:r w:rsidRPr="009C6AD4">
        <w:rPr>
          <w:rFonts w:ascii="Book Antiqua" w:eastAsia="宋体" w:hAnsi="Book Antiqua" w:cs="宋体"/>
          <w:lang w:eastAsia="zh-CN"/>
        </w:rPr>
        <w:t>Massaro</w:t>
      </w:r>
      <w:proofErr w:type="spellEnd"/>
      <w:r w:rsidRPr="009C6AD4">
        <w:rPr>
          <w:rFonts w:ascii="Book Antiqua" w:eastAsia="宋体" w:hAnsi="Book Antiqua" w:cs="宋体"/>
          <w:lang w:eastAsia="zh-CN"/>
        </w:rPr>
        <w:t xml:space="preserve"> JM, Fox CS, </w:t>
      </w:r>
      <w:proofErr w:type="spellStart"/>
      <w:r w:rsidRPr="009C6AD4">
        <w:rPr>
          <w:rFonts w:ascii="Book Antiqua" w:eastAsia="宋体" w:hAnsi="Book Antiqua" w:cs="宋体"/>
          <w:lang w:eastAsia="zh-CN"/>
        </w:rPr>
        <w:t>Magnani</w:t>
      </w:r>
      <w:proofErr w:type="spellEnd"/>
      <w:r w:rsidRPr="009C6AD4">
        <w:rPr>
          <w:rFonts w:ascii="Book Antiqua" w:eastAsia="宋体" w:hAnsi="Book Antiqua" w:cs="宋体"/>
          <w:lang w:eastAsia="zh-CN"/>
        </w:rPr>
        <w:t xml:space="preserve"> JW. Pericardial fat is associated with atrial conduction: the Framingham Heart Study. </w:t>
      </w:r>
      <w:r w:rsidRPr="009C6AD4">
        <w:rPr>
          <w:rFonts w:ascii="Book Antiqua" w:eastAsia="宋体" w:hAnsi="Book Antiqua" w:cs="宋体"/>
          <w:i/>
          <w:iCs/>
          <w:lang w:eastAsia="zh-CN"/>
        </w:rPr>
        <w:t xml:space="preserve">J Am Heart </w:t>
      </w:r>
      <w:proofErr w:type="spellStart"/>
      <w:r w:rsidRPr="009C6AD4">
        <w:rPr>
          <w:rFonts w:ascii="Book Antiqua" w:eastAsia="宋体" w:hAnsi="Book Antiqua" w:cs="宋体"/>
          <w:i/>
          <w:iCs/>
          <w:lang w:eastAsia="zh-CN"/>
        </w:rPr>
        <w:t>Assoc</w:t>
      </w:r>
      <w:proofErr w:type="spellEnd"/>
      <w:r w:rsidRPr="009C6AD4">
        <w:rPr>
          <w:rFonts w:ascii="Book Antiqua" w:eastAsia="宋体" w:hAnsi="Book Antiqua" w:cs="宋体"/>
          <w:lang w:eastAsia="zh-CN"/>
        </w:rPr>
        <w:t xml:space="preserve"> 2014; </w:t>
      </w:r>
      <w:r w:rsidRPr="009C6AD4">
        <w:rPr>
          <w:rFonts w:ascii="Book Antiqua" w:eastAsia="宋体" w:hAnsi="Book Antiqua" w:cs="宋体"/>
          <w:b/>
          <w:bCs/>
          <w:lang w:eastAsia="zh-CN"/>
        </w:rPr>
        <w:t>3</w:t>
      </w:r>
      <w:r w:rsidRPr="009C6AD4">
        <w:rPr>
          <w:rFonts w:ascii="Book Antiqua" w:eastAsia="宋体" w:hAnsi="Book Antiqua" w:cs="宋体"/>
          <w:lang w:eastAsia="zh-CN"/>
        </w:rPr>
        <w:t>: e000477 [PMID: 24595189 DOI: 10.1161/jaha.113.000477]</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71 </w:t>
      </w:r>
      <w:proofErr w:type="spellStart"/>
      <w:r w:rsidRPr="009C6AD4">
        <w:rPr>
          <w:rFonts w:ascii="Book Antiqua" w:eastAsia="宋体" w:hAnsi="Book Antiqua" w:cs="宋体"/>
          <w:b/>
          <w:bCs/>
          <w:lang w:eastAsia="zh-CN"/>
        </w:rPr>
        <w:t>Thanassoulis</w:t>
      </w:r>
      <w:proofErr w:type="spellEnd"/>
      <w:r w:rsidRPr="009C6AD4">
        <w:rPr>
          <w:rFonts w:ascii="Book Antiqua" w:eastAsia="宋体" w:hAnsi="Book Antiqua" w:cs="宋体"/>
          <w:b/>
          <w:bCs/>
          <w:lang w:eastAsia="zh-CN"/>
        </w:rPr>
        <w:t xml:space="preserve"> G</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Massaro</w:t>
      </w:r>
      <w:proofErr w:type="spellEnd"/>
      <w:r w:rsidRPr="009C6AD4">
        <w:rPr>
          <w:rFonts w:ascii="Book Antiqua" w:eastAsia="宋体" w:hAnsi="Book Antiqua" w:cs="宋体"/>
          <w:lang w:eastAsia="zh-CN"/>
        </w:rPr>
        <w:t xml:space="preserve"> JM, O'Donnell CJ, Hoffmann U, Levy D, </w:t>
      </w:r>
      <w:proofErr w:type="spellStart"/>
      <w:r w:rsidRPr="009C6AD4">
        <w:rPr>
          <w:rFonts w:ascii="Book Antiqua" w:eastAsia="宋体" w:hAnsi="Book Antiqua" w:cs="宋体"/>
          <w:lang w:eastAsia="zh-CN"/>
        </w:rPr>
        <w:t>Ellinor</w:t>
      </w:r>
      <w:proofErr w:type="spellEnd"/>
      <w:r w:rsidRPr="009C6AD4">
        <w:rPr>
          <w:rFonts w:ascii="Book Antiqua" w:eastAsia="宋体" w:hAnsi="Book Antiqua" w:cs="宋体"/>
          <w:lang w:eastAsia="zh-CN"/>
        </w:rPr>
        <w:t xml:space="preserve"> PT, Wang TJ, Schnabel RB, </w:t>
      </w:r>
      <w:proofErr w:type="spellStart"/>
      <w:r w:rsidRPr="009C6AD4">
        <w:rPr>
          <w:rFonts w:ascii="Book Antiqua" w:eastAsia="宋体" w:hAnsi="Book Antiqua" w:cs="宋体"/>
          <w:lang w:eastAsia="zh-CN"/>
        </w:rPr>
        <w:t>Vasan</w:t>
      </w:r>
      <w:proofErr w:type="spellEnd"/>
      <w:r w:rsidRPr="009C6AD4">
        <w:rPr>
          <w:rFonts w:ascii="Book Antiqua" w:eastAsia="宋体" w:hAnsi="Book Antiqua" w:cs="宋体"/>
          <w:lang w:eastAsia="zh-CN"/>
        </w:rPr>
        <w:t xml:space="preserve"> RS, Fox CS, Benjamin EJ. Pericardial fat is associated with prevalent atrial fibrillation: the Framingham Heart Study. </w:t>
      </w:r>
      <w:proofErr w:type="spellStart"/>
      <w:r w:rsidRPr="009C6AD4">
        <w:rPr>
          <w:rFonts w:ascii="Book Antiqua" w:eastAsia="宋体" w:hAnsi="Book Antiqua" w:cs="宋体"/>
          <w:i/>
          <w:iCs/>
          <w:lang w:eastAsia="zh-CN"/>
        </w:rPr>
        <w:t>Circ</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Arrhythm</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Electrophysiol</w:t>
      </w:r>
      <w:proofErr w:type="spellEnd"/>
      <w:r w:rsidRPr="009C6AD4">
        <w:rPr>
          <w:rFonts w:ascii="Book Antiqua" w:eastAsia="宋体" w:hAnsi="Book Antiqua" w:cs="宋体"/>
          <w:lang w:eastAsia="zh-CN"/>
        </w:rPr>
        <w:t xml:space="preserve"> 2010; </w:t>
      </w:r>
      <w:r w:rsidRPr="009C6AD4">
        <w:rPr>
          <w:rFonts w:ascii="Book Antiqua" w:eastAsia="宋体" w:hAnsi="Book Antiqua" w:cs="宋体"/>
          <w:b/>
          <w:bCs/>
          <w:lang w:eastAsia="zh-CN"/>
        </w:rPr>
        <w:t>3</w:t>
      </w:r>
      <w:r w:rsidRPr="009C6AD4">
        <w:rPr>
          <w:rFonts w:ascii="Book Antiqua" w:eastAsia="宋体" w:hAnsi="Book Antiqua" w:cs="宋体"/>
          <w:lang w:eastAsia="zh-CN"/>
        </w:rPr>
        <w:t>: 345-350 [PMID: 20558845 DOI: 10.1161/circep.109.912055]</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72 </w:t>
      </w:r>
      <w:proofErr w:type="spellStart"/>
      <w:r w:rsidRPr="009C6AD4">
        <w:rPr>
          <w:rFonts w:ascii="Book Antiqua" w:eastAsia="宋体" w:hAnsi="Book Antiqua" w:cs="宋体"/>
          <w:b/>
          <w:bCs/>
          <w:lang w:eastAsia="zh-CN"/>
        </w:rPr>
        <w:t>Iacobellis</w:t>
      </w:r>
      <w:proofErr w:type="spellEnd"/>
      <w:r w:rsidRPr="009C6AD4">
        <w:rPr>
          <w:rFonts w:ascii="Book Antiqua" w:eastAsia="宋体" w:hAnsi="Book Antiqua" w:cs="宋体"/>
          <w:b/>
          <w:bCs/>
          <w:lang w:eastAsia="zh-CN"/>
        </w:rPr>
        <w:t xml:space="preserve"> G</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Leonetti</w:t>
      </w:r>
      <w:proofErr w:type="spellEnd"/>
      <w:r w:rsidRPr="009C6AD4">
        <w:rPr>
          <w:rFonts w:ascii="Book Antiqua" w:eastAsia="宋体" w:hAnsi="Book Antiqua" w:cs="宋体"/>
          <w:lang w:eastAsia="zh-CN"/>
        </w:rPr>
        <w:t xml:space="preserve"> F, Singh N, M Sharma A. Relationship of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with atrial dimensions and diastolic function in morbidly obese </w:t>
      </w:r>
      <w:r w:rsidRPr="009C6AD4">
        <w:rPr>
          <w:rFonts w:ascii="Book Antiqua" w:eastAsia="宋体" w:hAnsi="Book Antiqua" w:cs="宋体"/>
          <w:lang w:eastAsia="zh-CN"/>
        </w:rPr>
        <w:lastRenderedPageBreak/>
        <w:t xml:space="preserve">subjects. </w:t>
      </w:r>
      <w:proofErr w:type="spellStart"/>
      <w:r w:rsidRPr="009C6AD4">
        <w:rPr>
          <w:rFonts w:ascii="Book Antiqua" w:eastAsia="宋体" w:hAnsi="Book Antiqua" w:cs="宋体"/>
          <w:i/>
          <w:iCs/>
          <w:lang w:eastAsia="zh-CN"/>
        </w:rPr>
        <w:t>Int</w:t>
      </w:r>
      <w:proofErr w:type="spellEnd"/>
      <w:r w:rsidRPr="009C6AD4">
        <w:rPr>
          <w:rFonts w:ascii="Book Antiqua" w:eastAsia="宋体" w:hAnsi="Book Antiqua" w:cs="宋体"/>
          <w:i/>
          <w:iCs/>
          <w:lang w:eastAsia="zh-CN"/>
        </w:rPr>
        <w:t xml:space="preserve"> J </w:t>
      </w:r>
      <w:proofErr w:type="spellStart"/>
      <w:r w:rsidRPr="009C6AD4">
        <w:rPr>
          <w:rFonts w:ascii="Book Antiqua" w:eastAsia="宋体" w:hAnsi="Book Antiqua" w:cs="宋体"/>
          <w:i/>
          <w:iCs/>
          <w:lang w:eastAsia="zh-CN"/>
        </w:rPr>
        <w:t>Cardiol</w:t>
      </w:r>
      <w:proofErr w:type="spellEnd"/>
      <w:r w:rsidRPr="009C6AD4">
        <w:rPr>
          <w:rFonts w:ascii="Book Antiqua" w:eastAsia="宋体" w:hAnsi="Book Antiqua" w:cs="宋体"/>
          <w:lang w:eastAsia="zh-CN"/>
        </w:rPr>
        <w:t xml:space="preserve"> 2007; </w:t>
      </w:r>
      <w:r w:rsidRPr="009C6AD4">
        <w:rPr>
          <w:rFonts w:ascii="Book Antiqua" w:eastAsia="宋体" w:hAnsi="Book Antiqua" w:cs="宋体"/>
          <w:b/>
          <w:bCs/>
          <w:lang w:eastAsia="zh-CN"/>
        </w:rPr>
        <w:t>115</w:t>
      </w:r>
      <w:r w:rsidRPr="009C6AD4">
        <w:rPr>
          <w:rFonts w:ascii="Book Antiqua" w:eastAsia="宋体" w:hAnsi="Book Antiqua" w:cs="宋体"/>
          <w:lang w:eastAsia="zh-CN"/>
        </w:rPr>
        <w:t>: 272-273 [PMID: 16759715 DOI: 10.1016/j.ijcard.2006.04.016]</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73 </w:t>
      </w:r>
      <w:r w:rsidRPr="009C6AD4">
        <w:rPr>
          <w:rFonts w:ascii="Book Antiqua" w:eastAsia="宋体" w:hAnsi="Book Antiqua" w:cs="宋体"/>
          <w:b/>
          <w:bCs/>
          <w:lang w:eastAsia="zh-CN"/>
        </w:rPr>
        <w:t>Greif M</w:t>
      </w:r>
      <w:r w:rsidRPr="009C6AD4">
        <w:rPr>
          <w:rFonts w:ascii="Book Antiqua" w:eastAsia="宋体" w:hAnsi="Book Antiqua" w:cs="宋体"/>
          <w:lang w:eastAsia="zh-CN"/>
        </w:rPr>
        <w:t xml:space="preserve">, von Ziegler F, </w:t>
      </w:r>
      <w:proofErr w:type="spellStart"/>
      <w:r w:rsidRPr="009C6AD4">
        <w:rPr>
          <w:rFonts w:ascii="Book Antiqua" w:eastAsia="宋体" w:hAnsi="Book Antiqua" w:cs="宋体"/>
          <w:lang w:eastAsia="zh-CN"/>
        </w:rPr>
        <w:t>Wakili</w:t>
      </w:r>
      <w:proofErr w:type="spellEnd"/>
      <w:r w:rsidRPr="009C6AD4">
        <w:rPr>
          <w:rFonts w:ascii="Book Antiqua" w:eastAsia="宋体" w:hAnsi="Book Antiqua" w:cs="宋体"/>
          <w:lang w:eastAsia="zh-CN"/>
        </w:rPr>
        <w:t xml:space="preserve"> R, </w:t>
      </w:r>
      <w:proofErr w:type="spellStart"/>
      <w:r w:rsidRPr="009C6AD4">
        <w:rPr>
          <w:rFonts w:ascii="Book Antiqua" w:eastAsia="宋体" w:hAnsi="Book Antiqua" w:cs="宋体"/>
          <w:lang w:eastAsia="zh-CN"/>
        </w:rPr>
        <w:t>Tittus</w:t>
      </w:r>
      <w:proofErr w:type="spellEnd"/>
      <w:r w:rsidRPr="009C6AD4">
        <w:rPr>
          <w:rFonts w:ascii="Book Antiqua" w:eastAsia="宋体" w:hAnsi="Book Antiqua" w:cs="宋体"/>
          <w:lang w:eastAsia="zh-CN"/>
        </w:rPr>
        <w:t xml:space="preserve"> J, Becker C, </w:t>
      </w:r>
      <w:proofErr w:type="spellStart"/>
      <w:r w:rsidRPr="009C6AD4">
        <w:rPr>
          <w:rFonts w:ascii="Book Antiqua" w:eastAsia="宋体" w:hAnsi="Book Antiqua" w:cs="宋体"/>
          <w:lang w:eastAsia="zh-CN"/>
        </w:rPr>
        <w:t>Helbig</w:t>
      </w:r>
      <w:proofErr w:type="spellEnd"/>
      <w:r w:rsidRPr="009C6AD4">
        <w:rPr>
          <w:rFonts w:ascii="Book Antiqua" w:eastAsia="宋体" w:hAnsi="Book Antiqua" w:cs="宋体"/>
          <w:lang w:eastAsia="zh-CN"/>
        </w:rPr>
        <w:t xml:space="preserve"> S, </w:t>
      </w:r>
      <w:proofErr w:type="spellStart"/>
      <w:r w:rsidRPr="009C6AD4">
        <w:rPr>
          <w:rFonts w:ascii="Book Antiqua" w:eastAsia="宋体" w:hAnsi="Book Antiqua" w:cs="宋体"/>
          <w:lang w:eastAsia="zh-CN"/>
        </w:rPr>
        <w:t>Laubender</w:t>
      </w:r>
      <w:proofErr w:type="spellEnd"/>
      <w:r w:rsidRPr="009C6AD4">
        <w:rPr>
          <w:rFonts w:ascii="Book Antiqua" w:eastAsia="宋体" w:hAnsi="Book Antiqua" w:cs="宋体"/>
          <w:lang w:eastAsia="zh-CN"/>
        </w:rPr>
        <w:t xml:space="preserve"> RP, Schwarz W, </w:t>
      </w:r>
      <w:proofErr w:type="spellStart"/>
      <w:r w:rsidRPr="009C6AD4">
        <w:rPr>
          <w:rFonts w:ascii="Book Antiqua" w:eastAsia="宋体" w:hAnsi="Book Antiqua" w:cs="宋体"/>
          <w:lang w:eastAsia="zh-CN"/>
        </w:rPr>
        <w:t>D'Anastasi</w:t>
      </w:r>
      <w:proofErr w:type="spellEnd"/>
      <w:r w:rsidRPr="009C6AD4">
        <w:rPr>
          <w:rFonts w:ascii="Book Antiqua" w:eastAsia="宋体" w:hAnsi="Book Antiqua" w:cs="宋体"/>
          <w:lang w:eastAsia="zh-CN"/>
        </w:rPr>
        <w:t xml:space="preserve"> M, </w:t>
      </w:r>
      <w:proofErr w:type="spellStart"/>
      <w:r w:rsidRPr="009C6AD4">
        <w:rPr>
          <w:rFonts w:ascii="Book Antiqua" w:eastAsia="宋体" w:hAnsi="Book Antiqua" w:cs="宋体"/>
          <w:lang w:eastAsia="zh-CN"/>
        </w:rPr>
        <w:t>Schenzle</w:t>
      </w:r>
      <w:proofErr w:type="spellEnd"/>
      <w:r w:rsidRPr="009C6AD4">
        <w:rPr>
          <w:rFonts w:ascii="Book Antiqua" w:eastAsia="宋体" w:hAnsi="Book Antiqua" w:cs="宋体"/>
          <w:lang w:eastAsia="zh-CN"/>
        </w:rPr>
        <w:t xml:space="preserve"> J, </w:t>
      </w:r>
      <w:proofErr w:type="spellStart"/>
      <w:r w:rsidRPr="009C6AD4">
        <w:rPr>
          <w:rFonts w:ascii="Book Antiqua" w:eastAsia="宋体" w:hAnsi="Book Antiqua" w:cs="宋体"/>
          <w:lang w:eastAsia="zh-CN"/>
        </w:rPr>
        <w:t>Leber</w:t>
      </w:r>
      <w:proofErr w:type="spellEnd"/>
      <w:r w:rsidRPr="009C6AD4">
        <w:rPr>
          <w:rFonts w:ascii="Book Antiqua" w:eastAsia="宋体" w:hAnsi="Book Antiqua" w:cs="宋体"/>
          <w:lang w:eastAsia="zh-CN"/>
        </w:rPr>
        <w:t xml:space="preserve"> AW, Becker A. Increased pericardial adipose tissue is correlated with atrial fibrillation and left atrial dilatation. </w:t>
      </w:r>
      <w:proofErr w:type="spellStart"/>
      <w:r w:rsidRPr="009C6AD4">
        <w:rPr>
          <w:rFonts w:ascii="Book Antiqua" w:eastAsia="宋体" w:hAnsi="Book Antiqua" w:cs="宋体"/>
          <w:i/>
          <w:iCs/>
          <w:lang w:eastAsia="zh-CN"/>
        </w:rPr>
        <w:t>Clin</w:t>
      </w:r>
      <w:proofErr w:type="spellEnd"/>
      <w:r w:rsidRPr="009C6AD4">
        <w:rPr>
          <w:rFonts w:ascii="Book Antiqua" w:eastAsia="宋体" w:hAnsi="Book Antiqua" w:cs="宋体"/>
          <w:i/>
          <w:iCs/>
          <w:lang w:eastAsia="zh-CN"/>
        </w:rPr>
        <w:t xml:space="preserve"> Res </w:t>
      </w:r>
      <w:proofErr w:type="spellStart"/>
      <w:r w:rsidRPr="009C6AD4">
        <w:rPr>
          <w:rFonts w:ascii="Book Antiqua" w:eastAsia="宋体" w:hAnsi="Book Antiqua" w:cs="宋体"/>
          <w:i/>
          <w:iCs/>
          <w:lang w:eastAsia="zh-CN"/>
        </w:rPr>
        <w:t>Cardiol</w:t>
      </w:r>
      <w:proofErr w:type="spellEnd"/>
      <w:r w:rsidRPr="009C6AD4">
        <w:rPr>
          <w:rFonts w:ascii="Book Antiqua" w:eastAsia="宋体" w:hAnsi="Book Antiqua" w:cs="宋体"/>
          <w:lang w:eastAsia="zh-CN"/>
        </w:rPr>
        <w:t xml:space="preserve"> 2013; </w:t>
      </w:r>
      <w:r w:rsidRPr="009C6AD4">
        <w:rPr>
          <w:rFonts w:ascii="Book Antiqua" w:eastAsia="宋体" w:hAnsi="Book Antiqua" w:cs="宋体"/>
          <w:b/>
          <w:bCs/>
          <w:lang w:eastAsia="zh-CN"/>
        </w:rPr>
        <w:t>102</w:t>
      </w:r>
      <w:r w:rsidRPr="009C6AD4">
        <w:rPr>
          <w:rFonts w:ascii="Book Antiqua" w:eastAsia="宋体" w:hAnsi="Book Antiqua" w:cs="宋体"/>
          <w:lang w:eastAsia="zh-CN"/>
        </w:rPr>
        <w:t>: 555-562 [PMID: 23584714 DOI: 10.1007/s00392-013-0566-1]</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74 </w:t>
      </w:r>
      <w:r w:rsidRPr="009C6AD4">
        <w:rPr>
          <w:rFonts w:ascii="Book Antiqua" w:eastAsia="宋体" w:hAnsi="Book Antiqua" w:cs="宋体"/>
          <w:b/>
          <w:bCs/>
          <w:lang w:eastAsia="zh-CN"/>
        </w:rPr>
        <w:t>Aviles RJ</w:t>
      </w:r>
      <w:r w:rsidRPr="009C6AD4">
        <w:rPr>
          <w:rFonts w:ascii="Book Antiqua" w:eastAsia="宋体" w:hAnsi="Book Antiqua" w:cs="宋体"/>
          <w:lang w:eastAsia="zh-CN"/>
        </w:rPr>
        <w:t xml:space="preserve">, Martin DO, </w:t>
      </w:r>
      <w:proofErr w:type="spellStart"/>
      <w:r w:rsidRPr="009C6AD4">
        <w:rPr>
          <w:rFonts w:ascii="Book Antiqua" w:eastAsia="宋体" w:hAnsi="Book Antiqua" w:cs="宋体"/>
          <w:lang w:eastAsia="zh-CN"/>
        </w:rPr>
        <w:t>Apperson</w:t>
      </w:r>
      <w:proofErr w:type="spellEnd"/>
      <w:r w:rsidRPr="009C6AD4">
        <w:rPr>
          <w:rFonts w:ascii="Book Antiqua" w:eastAsia="宋体" w:hAnsi="Book Antiqua" w:cs="宋体"/>
          <w:lang w:eastAsia="zh-CN"/>
        </w:rPr>
        <w:t xml:space="preserve">-Hansen C, </w:t>
      </w:r>
      <w:proofErr w:type="spellStart"/>
      <w:r w:rsidRPr="009C6AD4">
        <w:rPr>
          <w:rFonts w:ascii="Book Antiqua" w:eastAsia="宋体" w:hAnsi="Book Antiqua" w:cs="宋体"/>
          <w:lang w:eastAsia="zh-CN"/>
        </w:rPr>
        <w:t>Houghtaling</w:t>
      </w:r>
      <w:proofErr w:type="spellEnd"/>
      <w:r w:rsidRPr="009C6AD4">
        <w:rPr>
          <w:rFonts w:ascii="Book Antiqua" w:eastAsia="宋体" w:hAnsi="Book Antiqua" w:cs="宋体"/>
          <w:lang w:eastAsia="zh-CN"/>
        </w:rPr>
        <w:t xml:space="preserve"> PL, </w:t>
      </w:r>
      <w:proofErr w:type="spellStart"/>
      <w:r w:rsidRPr="009C6AD4">
        <w:rPr>
          <w:rFonts w:ascii="Book Antiqua" w:eastAsia="宋体" w:hAnsi="Book Antiqua" w:cs="宋体"/>
          <w:lang w:eastAsia="zh-CN"/>
        </w:rPr>
        <w:t>Rautaharju</w:t>
      </w:r>
      <w:proofErr w:type="spellEnd"/>
      <w:r w:rsidRPr="009C6AD4">
        <w:rPr>
          <w:rFonts w:ascii="Book Antiqua" w:eastAsia="宋体" w:hAnsi="Book Antiqua" w:cs="宋体"/>
          <w:lang w:eastAsia="zh-CN"/>
        </w:rPr>
        <w:t xml:space="preserve"> P, </w:t>
      </w:r>
      <w:proofErr w:type="spellStart"/>
      <w:r w:rsidRPr="009C6AD4">
        <w:rPr>
          <w:rFonts w:ascii="Book Antiqua" w:eastAsia="宋体" w:hAnsi="Book Antiqua" w:cs="宋体"/>
          <w:lang w:eastAsia="zh-CN"/>
        </w:rPr>
        <w:t>Kronmal</w:t>
      </w:r>
      <w:proofErr w:type="spellEnd"/>
      <w:r w:rsidRPr="009C6AD4">
        <w:rPr>
          <w:rFonts w:ascii="Book Antiqua" w:eastAsia="宋体" w:hAnsi="Book Antiqua" w:cs="宋体"/>
          <w:lang w:eastAsia="zh-CN"/>
        </w:rPr>
        <w:t xml:space="preserve"> RA, Tracy RP, Van Wagoner DR, </w:t>
      </w:r>
      <w:proofErr w:type="spellStart"/>
      <w:r w:rsidRPr="009C6AD4">
        <w:rPr>
          <w:rFonts w:ascii="Book Antiqua" w:eastAsia="宋体" w:hAnsi="Book Antiqua" w:cs="宋体"/>
          <w:lang w:eastAsia="zh-CN"/>
        </w:rPr>
        <w:t>Psaty</w:t>
      </w:r>
      <w:proofErr w:type="spellEnd"/>
      <w:r w:rsidRPr="009C6AD4">
        <w:rPr>
          <w:rFonts w:ascii="Book Antiqua" w:eastAsia="宋体" w:hAnsi="Book Antiqua" w:cs="宋体"/>
          <w:lang w:eastAsia="zh-CN"/>
        </w:rPr>
        <w:t xml:space="preserve"> BM, Lauer MS, Chung MK. Inflammation as a risk factor for atrial fibrillation. </w:t>
      </w:r>
      <w:r w:rsidRPr="009C6AD4">
        <w:rPr>
          <w:rFonts w:ascii="Book Antiqua" w:eastAsia="宋体" w:hAnsi="Book Antiqua" w:cs="宋体"/>
          <w:i/>
          <w:iCs/>
          <w:lang w:eastAsia="zh-CN"/>
        </w:rPr>
        <w:t>Circulation</w:t>
      </w:r>
      <w:r w:rsidRPr="009C6AD4">
        <w:rPr>
          <w:rFonts w:ascii="Book Antiqua" w:eastAsia="宋体" w:hAnsi="Book Antiqua" w:cs="宋体"/>
          <w:lang w:eastAsia="zh-CN"/>
        </w:rPr>
        <w:t xml:space="preserve"> 2003; </w:t>
      </w:r>
      <w:r w:rsidRPr="009C6AD4">
        <w:rPr>
          <w:rFonts w:ascii="Book Antiqua" w:eastAsia="宋体" w:hAnsi="Book Antiqua" w:cs="宋体"/>
          <w:b/>
          <w:bCs/>
          <w:lang w:eastAsia="zh-CN"/>
        </w:rPr>
        <w:t>108</w:t>
      </w:r>
      <w:r w:rsidRPr="009C6AD4">
        <w:rPr>
          <w:rFonts w:ascii="Book Antiqua" w:eastAsia="宋体" w:hAnsi="Book Antiqua" w:cs="宋体"/>
          <w:lang w:eastAsia="zh-CN"/>
        </w:rPr>
        <w:t>: 3006-3010 [PMID: 14623805 DOI: 10.1161/01.cir.0000103131.70301.4f]</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75 </w:t>
      </w:r>
      <w:proofErr w:type="spellStart"/>
      <w:r w:rsidRPr="009C6AD4">
        <w:rPr>
          <w:rFonts w:ascii="Book Antiqua" w:eastAsia="宋体" w:hAnsi="Book Antiqua" w:cs="宋体"/>
          <w:b/>
          <w:bCs/>
          <w:lang w:eastAsia="zh-CN"/>
        </w:rPr>
        <w:t>Haïssaguerre</w:t>
      </w:r>
      <w:proofErr w:type="spellEnd"/>
      <w:r w:rsidRPr="009C6AD4">
        <w:rPr>
          <w:rFonts w:ascii="Book Antiqua" w:eastAsia="宋体" w:hAnsi="Book Antiqua" w:cs="宋体"/>
          <w:b/>
          <w:bCs/>
          <w:lang w:eastAsia="zh-CN"/>
        </w:rPr>
        <w:t xml:space="preserve"> M</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Jaïs</w:t>
      </w:r>
      <w:proofErr w:type="spellEnd"/>
      <w:r w:rsidRPr="009C6AD4">
        <w:rPr>
          <w:rFonts w:ascii="Book Antiqua" w:eastAsia="宋体" w:hAnsi="Book Antiqua" w:cs="宋体"/>
          <w:lang w:eastAsia="zh-CN"/>
        </w:rPr>
        <w:t xml:space="preserve"> P, Shah DC, Takahashi A, </w:t>
      </w:r>
      <w:proofErr w:type="spellStart"/>
      <w:r w:rsidRPr="009C6AD4">
        <w:rPr>
          <w:rFonts w:ascii="Book Antiqua" w:eastAsia="宋体" w:hAnsi="Book Antiqua" w:cs="宋体"/>
          <w:lang w:eastAsia="zh-CN"/>
        </w:rPr>
        <w:t>Hocini</w:t>
      </w:r>
      <w:proofErr w:type="spellEnd"/>
      <w:r w:rsidRPr="009C6AD4">
        <w:rPr>
          <w:rFonts w:ascii="Book Antiqua" w:eastAsia="宋体" w:hAnsi="Book Antiqua" w:cs="宋体"/>
          <w:lang w:eastAsia="zh-CN"/>
        </w:rPr>
        <w:t xml:space="preserve"> M, </w:t>
      </w:r>
      <w:proofErr w:type="spellStart"/>
      <w:r w:rsidRPr="009C6AD4">
        <w:rPr>
          <w:rFonts w:ascii="Book Antiqua" w:eastAsia="宋体" w:hAnsi="Book Antiqua" w:cs="宋体"/>
          <w:lang w:eastAsia="zh-CN"/>
        </w:rPr>
        <w:t>Quiniou</w:t>
      </w:r>
      <w:proofErr w:type="spellEnd"/>
      <w:r w:rsidRPr="009C6AD4">
        <w:rPr>
          <w:rFonts w:ascii="Book Antiqua" w:eastAsia="宋体" w:hAnsi="Book Antiqua" w:cs="宋体"/>
          <w:lang w:eastAsia="zh-CN"/>
        </w:rPr>
        <w:t xml:space="preserve"> G, </w:t>
      </w:r>
      <w:proofErr w:type="spellStart"/>
      <w:r w:rsidRPr="009C6AD4">
        <w:rPr>
          <w:rFonts w:ascii="Book Antiqua" w:eastAsia="宋体" w:hAnsi="Book Antiqua" w:cs="宋体"/>
          <w:lang w:eastAsia="zh-CN"/>
        </w:rPr>
        <w:t>Garrigue</w:t>
      </w:r>
      <w:proofErr w:type="spellEnd"/>
      <w:r w:rsidRPr="009C6AD4">
        <w:rPr>
          <w:rFonts w:ascii="Book Antiqua" w:eastAsia="宋体" w:hAnsi="Book Antiqua" w:cs="宋体"/>
          <w:lang w:eastAsia="zh-CN"/>
        </w:rPr>
        <w:t xml:space="preserve"> S, Le </w:t>
      </w:r>
      <w:proofErr w:type="spellStart"/>
      <w:r w:rsidRPr="009C6AD4">
        <w:rPr>
          <w:rFonts w:ascii="Book Antiqua" w:eastAsia="宋体" w:hAnsi="Book Antiqua" w:cs="宋体"/>
          <w:lang w:eastAsia="zh-CN"/>
        </w:rPr>
        <w:t>Mouroux</w:t>
      </w:r>
      <w:proofErr w:type="spellEnd"/>
      <w:r w:rsidRPr="009C6AD4">
        <w:rPr>
          <w:rFonts w:ascii="Book Antiqua" w:eastAsia="宋体" w:hAnsi="Book Antiqua" w:cs="宋体"/>
          <w:lang w:eastAsia="zh-CN"/>
        </w:rPr>
        <w:t xml:space="preserve"> A, Le </w:t>
      </w:r>
      <w:proofErr w:type="spellStart"/>
      <w:r w:rsidRPr="009C6AD4">
        <w:rPr>
          <w:rFonts w:ascii="Book Antiqua" w:eastAsia="宋体" w:hAnsi="Book Antiqua" w:cs="宋体"/>
          <w:lang w:eastAsia="zh-CN"/>
        </w:rPr>
        <w:t>Métayer</w:t>
      </w:r>
      <w:proofErr w:type="spellEnd"/>
      <w:r w:rsidRPr="009C6AD4">
        <w:rPr>
          <w:rFonts w:ascii="Book Antiqua" w:eastAsia="宋体" w:hAnsi="Book Antiqua" w:cs="宋体"/>
          <w:lang w:eastAsia="zh-CN"/>
        </w:rPr>
        <w:t xml:space="preserve"> P, </w:t>
      </w:r>
      <w:proofErr w:type="spellStart"/>
      <w:r w:rsidRPr="009C6AD4">
        <w:rPr>
          <w:rFonts w:ascii="Book Antiqua" w:eastAsia="宋体" w:hAnsi="Book Antiqua" w:cs="宋体"/>
          <w:lang w:eastAsia="zh-CN"/>
        </w:rPr>
        <w:t>Clémenty</w:t>
      </w:r>
      <w:proofErr w:type="spellEnd"/>
      <w:r w:rsidRPr="009C6AD4">
        <w:rPr>
          <w:rFonts w:ascii="Book Antiqua" w:eastAsia="宋体" w:hAnsi="Book Antiqua" w:cs="宋体"/>
          <w:lang w:eastAsia="zh-CN"/>
        </w:rPr>
        <w:t xml:space="preserve"> J. Spontaneous initiation of atrial fibrillation by ectopic beats originating in the pulmonary veins. </w:t>
      </w:r>
      <w:r w:rsidRPr="009C6AD4">
        <w:rPr>
          <w:rFonts w:ascii="Book Antiqua" w:eastAsia="宋体" w:hAnsi="Book Antiqua" w:cs="宋体"/>
          <w:i/>
          <w:iCs/>
          <w:lang w:eastAsia="zh-CN"/>
        </w:rPr>
        <w:t xml:space="preserve">N </w:t>
      </w:r>
      <w:proofErr w:type="spellStart"/>
      <w:r w:rsidRPr="009C6AD4">
        <w:rPr>
          <w:rFonts w:ascii="Book Antiqua" w:eastAsia="宋体" w:hAnsi="Book Antiqua" w:cs="宋体"/>
          <w:i/>
          <w:iCs/>
          <w:lang w:eastAsia="zh-CN"/>
        </w:rPr>
        <w:t>Engl</w:t>
      </w:r>
      <w:proofErr w:type="spellEnd"/>
      <w:r w:rsidRPr="009C6AD4">
        <w:rPr>
          <w:rFonts w:ascii="Book Antiqua" w:eastAsia="宋体" w:hAnsi="Book Antiqua" w:cs="宋体"/>
          <w:i/>
          <w:iCs/>
          <w:lang w:eastAsia="zh-CN"/>
        </w:rPr>
        <w:t xml:space="preserve"> J Med</w:t>
      </w:r>
      <w:r w:rsidRPr="009C6AD4">
        <w:rPr>
          <w:rFonts w:ascii="Book Antiqua" w:eastAsia="宋体" w:hAnsi="Book Antiqua" w:cs="宋体"/>
          <w:lang w:eastAsia="zh-CN"/>
        </w:rPr>
        <w:t xml:space="preserve"> 1998; </w:t>
      </w:r>
      <w:r w:rsidRPr="009C6AD4">
        <w:rPr>
          <w:rFonts w:ascii="Book Antiqua" w:eastAsia="宋体" w:hAnsi="Book Antiqua" w:cs="宋体"/>
          <w:b/>
          <w:bCs/>
          <w:lang w:eastAsia="zh-CN"/>
        </w:rPr>
        <w:t>339</w:t>
      </w:r>
      <w:r w:rsidRPr="009C6AD4">
        <w:rPr>
          <w:rFonts w:ascii="Book Antiqua" w:eastAsia="宋体" w:hAnsi="Book Antiqua" w:cs="宋体"/>
          <w:lang w:eastAsia="zh-CN"/>
        </w:rPr>
        <w:t>: 659-666 [PMID: 9725923 DOI: 10.1056/nejm199809033391003]</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76 </w:t>
      </w:r>
      <w:r w:rsidRPr="009C6AD4">
        <w:rPr>
          <w:rFonts w:ascii="Book Antiqua" w:eastAsia="宋体" w:hAnsi="Book Antiqua" w:cs="宋体"/>
          <w:b/>
          <w:bCs/>
          <w:lang w:eastAsia="zh-CN"/>
        </w:rPr>
        <w:t>Shin SY</w:t>
      </w:r>
      <w:r w:rsidRPr="009C6AD4">
        <w:rPr>
          <w:rFonts w:ascii="Book Antiqua" w:eastAsia="宋体" w:hAnsi="Book Antiqua" w:cs="宋体"/>
          <w:lang w:eastAsia="zh-CN"/>
        </w:rPr>
        <w:t xml:space="preserve">, Yong HS, Lim HE, Na JO, Choi CU, Choi JI, Kim SH, Kim JW, Kim EJ, Park SW, </w:t>
      </w:r>
      <w:proofErr w:type="spellStart"/>
      <w:r w:rsidRPr="009C6AD4">
        <w:rPr>
          <w:rFonts w:ascii="Book Antiqua" w:eastAsia="宋体" w:hAnsi="Book Antiqua" w:cs="宋体"/>
          <w:lang w:eastAsia="zh-CN"/>
        </w:rPr>
        <w:t>Rha</w:t>
      </w:r>
      <w:proofErr w:type="spellEnd"/>
      <w:r w:rsidRPr="009C6AD4">
        <w:rPr>
          <w:rFonts w:ascii="Book Antiqua" w:eastAsia="宋体" w:hAnsi="Book Antiqua" w:cs="宋体"/>
          <w:lang w:eastAsia="zh-CN"/>
        </w:rPr>
        <w:t xml:space="preserve"> SW, Park CG, </w:t>
      </w:r>
      <w:proofErr w:type="spellStart"/>
      <w:r w:rsidRPr="009C6AD4">
        <w:rPr>
          <w:rFonts w:ascii="Book Antiqua" w:eastAsia="宋体" w:hAnsi="Book Antiqua" w:cs="宋体"/>
          <w:lang w:eastAsia="zh-CN"/>
        </w:rPr>
        <w:t>Seo</w:t>
      </w:r>
      <w:proofErr w:type="spellEnd"/>
      <w:r w:rsidRPr="009C6AD4">
        <w:rPr>
          <w:rFonts w:ascii="Book Antiqua" w:eastAsia="宋体" w:hAnsi="Book Antiqua" w:cs="宋体"/>
          <w:lang w:eastAsia="zh-CN"/>
        </w:rPr>
        <w:t xml:space="preserve"> HS, Oh DJ, Kim YH. Total and </w:t>
      </w:r>
      <w:proofErr w:type="spellStart"/>
      <w:r w:rsidRPr="009C6AD4">
        <w:rPr>
          <w:rFonts w:ascii="Book Antiqua" w:eastAsia="宋体" w:hAnsi="Book Antiqua" w:cs="宋体"/>
          <w:lang w:eastAsia="zh-CN"/>
        </w:rPr>
        <w:t>interatrial</w:t>
      </w:r>
      <w:proofErr w:type="spellEnd"/>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tissues are independently associated with left atrial remodeling in patients with atrial fibrillation. </w:t>
      </w:r>
      <w:r w:rsidRPr="009C6AD4">
        <w:rPr>
          <w:rFonts w:ascii="Book Antiqua" w:eastAsia="宋体" w:hAnsi="Book Antiqua" w:cs="宋体"/>
          <w:i/>
          <w:iCs/>
          <w:lang w:eastAsia="zh-CN"/>
        </w:rPr>
        <w:t xml:space="preserve">J </w:t>
      </w:r>
      <w:proofErr w:type="spellStart"/>
      <w:r w:rsidRPr="009C6AD4">
        <w:rPr>
          <w:rFonts w:ascii="Book Antiqua" w:eastAsia="宋体" w:hAnsi="Book Antiqua" w:cs="宋体"/>
          <w:i/>
          <w:iCs/>
          <w:lang w:eastAsia="zh-CN"/>
        </w:rPr>
        <w:t>Cardiovasc</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Electrophysiol</w:t>
      </w:r>
      <w:proofErr w:type="spellEnd"/>
      <w:r w:rsidRPr="009C6AD4">
        <w:rPr>
          <w:rFonts w:ascii="Book Antiqua" w:eastAsia="宋体" w:hAnsi="Book Antiqua" w:cs="宋体"/>
          <w:lang w:eastAsia="zh-CN"/>
        </w:rPr>
        <w:t xml:space="preserve"> 2011; </w:t>
      </w:r>
      <w:r w:rsidRPr="009C6AD4">
        <w:rPr>
          <w:rFonts w:ascii="Book Antiqua" w:eastAsia="宋体" w:hAnsi="Book Antiqua" w:cs="宋体"/>
          <w:b/>
          <w:bCs/>
          <w:lang w:eastAsia="zh-CN"/>
        </w:rPr>
        <w:t>22</w:t>
      </w:r>
      <w:r w:rsidRPr="009C6AD4">
        <w:rPr>
          <w:rFonts w:ascii="Book Antiqua" w:eastAsia="宋体" w:hAnsi="Book Antiqua" w:cs="宋体"/>
          <w:lang w:eastAsia="zh-CN"/>
        </w:rPr>
        <w:t>: 647-655 [PMID: 21235672 DOI: 10.1111/j.1540-8167.2010.01993.x]</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77 </w:t>
      </w:r>
      <w:r w:rsidRPr="009C6AD4">
        <w:rPr>
          <w:rFonts w:ascii="Book Antiqua" w:eastAsia="宋体" w:hAnsi="Book Antiqua" w:cs="宋体"/>
          <w:b/>
          <w:bCs/>
          <w:lang w:eastAsia="zh-CN"/>
        </w:rPr>
        <w:t>Wong CX</w:t>
      </w:r>
      <w:r w:rsidRPr="009C6AD4">
        <w:rPr>
          <w:rFonts w:ascii="Book Antiqua" w:eastAsia="宋体" w:hAnsi="Book Antiqua" w:cs="宋体"/>
          <w:lang w:eastAsia="zh-CN"/>
        </w:rPr>
        <w:t xml:space="preserve">, Abed HS, </w:t>
      </w:r>
      <w:proofErr w:type="spellStart"/>
      <w:r w:rsidRPr="009C6AD4">
        <w:rPr>
          <w:rFonts w:ascii="Book Antiqua" w:eastAsia="宋体" w:hAnsi="Book Antiqua" w:cs="宋体"/>
          <w:lang w:eastAsia="zh-CN"/>
        </w:rPr>
        <w:t>Molaee</w:t>
      </w:r>
      <w:proofErr w:type="spellEnd"/>
      <w:r w:rsidRPr="009C6AD4">
        <w:rPr>
          <w:rFonts w:ascii="Book Antiqua" w:eastAsia="宋体" w:hAnsi="Book Antiqua" w:cs="宋体"/>
          <w:lang w:eastAsia="zh-CN"/>
        </w:rPr>
        <w:t xml:space="preserve"> P, Nelson AJ, Brooks AG, Sharma G, Leong DP, Lau DH, </w:t>
      </w:r>
      <w:proofErr w:type="spellStart"/>
      <w:r w:rsidRPr="009C6AD4">
        <w:rPr>
          <w:rFonts w:ascii="Book Antiqua" w:eastAsia="宋体" w:hAnsi="Book Antiqua" w:cs="宋体"/>
          <w:lang w:eastAsia="zh-CN"/>
        </w:rPr>
        <w:t>Middeldorp</w:t>
      </w:r>
      <w:proofErr w:type="spellEnd"/>
      <w:r w:rsidRPr="009C6AD4">
        <w:rPr>
          <w:rFonts w:ascii="Book Antiqua" w:eastAsia="宋体" w:hAnsi="Book Antiqua" w:cs="宋体"/>
          <w:lang w:eastAsia="zh-CN"/>
        </w:rPr>
        <w:t xml:space="preserve"> ME, Roberts-Thomson KC, </w:t>
      </w:r>
      <w:proofErr w:type="spellStart"/>
      <w:r w:rsidRPr="009C6AD4">
        <w:rPr>
          <w:rFonts w:ascii="Book Antiqua" w:eastAsia="宋体" w:hAnsi="Book Antiqua" w:cs="宋体"/>
          <w:lang w:eastAsia="zh-CN"/>
        </w:rPr>
        <w:t>Wittert</w:t>
      </w:r>
      <w:proofErr w:type="spellEnd"/>
      <w:r w:rsidRPr="009C6AD4">
        <w:rPr>
          <w:rFonts w:ascii="Book Antiqua" w:eastAsia="宋体" w:hAnsi="Book Antiqua" w:cs="宋体"/>
          <w:lang w:eastAsia="zh-CN"/>
        </w:rPr>
        <w:t xml:space="preserve"> GA, </w:t>
      </w:r>
      <w:proofErr w:type="spellStart"/>
      <w:r w:rsidRPr="009C6AD4">
        <w:rPr>
          <w:rFonts w:ascii="Book Antiqua" w:eastAsia="宋体" w:hAnsi="Book Antiqua" w:cs="宋体"/>
          <w:lang w:eastAsia="zh-CN"/>
        </w:rPr>
        <w:t>Abhayaratna</w:t>
      </w:r>
      <w:proofErr w:type="spellEnd"/>
      <w:r w:rsidRPr="009C6AD4">
        <w:rPr>
          <w:rFonts w:ascii="Book Antiqua" w:eastAsia="宋体" w:hAnsi="Book Antiqua" w:cs="宋体"/>
          <w:lang w:eastAsia="zh-CN"/>
        </w:rPr>
        <w:t xml:space="preserve"> WP, </w:t>
      </w:r>
      <w:proofErr w:type="spellStart"/>
      <w:r w:rsidRPr="009C6AD4">
        <w:rPr>
          <w:rFonts w:ascii="Book Antiqua" w:eastAsia="宋体" w:hAnsi="Book Antiqua" w:cs="宋体"/>
          <w:lang w:eastAsia="zh-CN"/>
        </w:rPr>
        <w:t>Worthley</w:t>
      </w:r>
      <w:proofErr w:type="spellEnd"/>
      <w:r w:rsidRPr="009C6AD4">
        <w:rPr>
          <w:rFonts w:ascii="Book Antiqua" w:eastAsia="宋体" w:hAnsi="Book Antiqua" w:cs="宋体"/>
          <w:lang w:eastAsia="zh-CN"/>
        </w:rPr>
        <w:t xml:space="preserve"> SG, Sanders P. Pericardial fat is associated with atrial fibrillation severity and ablation outcome. </w:t>
      </w:r>
      <w:r w:rsidRPr="009C6AD4">
        <w:rPr>
          <w:rFonts w:ascii="Book Antiqua" w:eastAsia="宋体" w:hAnsi="Book Antiqua" w:cs="宋体"/>
          <w:i/>
          <w:iCs/>
          <w:lang w:eastAsia="zh-CN"/>
        </w:rPr>
        <w:t xml:space="preserve">J Am </w:t>
      </w:r>
      <w:proofErr w:type="spellStart"/>
      <w:r w:rsidRPr="009C6AD4">
        <w:rPr>
          <w:rFonts w:ascii="Book Antiqua" w:eastAsia="宋体" w:hAnsi="Book Antiqua" w:cs="宋体"/>
          <w:i/>
          <w:iCs/>
          <w:lang w:eastAsia="zh-CN"/>
        </w:rPr>
        <w:t>Coll</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Cardiol</w:t>
      </w:r>
      <w:proofErr w:type="spellEnd"/>
      <w:r w:rsidRPr="009C6AD4">
        <w:rPr>
          <w:rFonts w:ascii="Book Antiqua" w:eastAsia="宋体" w:hAnsi="Book Antiqua" w:cs="宋体"/>
          <w:lang w:eastAsia="zh-CN"/>
        </w:rPr>
        <w:t xml:space="preserve"> 2011; </w:t>
      </w:r>
      <w:r w:rsidRPr="009C6AD4">
        <w:rPr>
          <w:rFonts w:ascii="Book Antiqua" w:eastAsia="宋体" w:hAnsi="Book Antiqua" w:cs="宋体"/>
          <w:b/>
          <w:bCs/>
          <w:lang w:eastAsia="zh-CN"/>
        </w:rPr>
        <w:t>57</w:t>
      </w:r>
      <w:r w:rsidRPr="009C6AD4">
        <w:rPr>
          <w:rFonts w:ascii="Book Antiqua" w:eastAsia="宋体" w:hAnsi="Book Antiqua" w:cs="宋体"/>
          <w:lang w:eastAsia="zh-CN"/>
        </w:rPr>
        <w:t>: 1745-1751 [PMID: 21511110 DOI: 10.1016/j.jacc.2010.11.045]</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78 </w:t>
      </w:r>
      <w:proofErr w:type="spellStart"/>
      <w:r w:rsidRPr="00E862D3">
        <w:rPr>
          <w:rFonts w:ascii="Book Antiqua" w:hAnsi="Book Antiqua"/>
          <w:b/>
          <w:bCs/>
          <w:color w:val="000000" w:themeColor="text1"/>
        </w:rPr>
        <w:t>Drossos</w:t>
      </w:r>
      <w:proofErr w:type="spellEnd"/>
      <w:r w:rsidRPr="00E862D3">
        <w:rPr>
          <w:rFonts w:ascii="Book Antiqua" w:hAnsi="Book Antiqua"/>
          <w:b/>
          <w:bCs/>
          <w:color w:val="000000" w:themeColor="text1"/>
        </w:rPr>
        <w:t xml:space="preserve"> G,</w:t>
      </w:r>
      <w:r w:rsidRPr="00E862D3">
        <w:rPr>
          <w:rFonts w:ascii="Book Antiqua" w:hAnsi="Book Antiqua"/>
          <w:bCs/>
          <w:color w:val="000000" w:themeColor="text1"/>
        </w:rPr>
        <w:t xml:space="preserve"> </w:t>
      </w:r>
      <w:proofErr w:type="spellStart"/>
      <w:r w:rsidRPr="00E862D3">
        <w:rPr>
          <w:rFonts w:ascii="Book Antiqua" w:hAnsi="Book Antiqua"/>
          <w:bCs/>
          <w:color w:val="000000" w:themeColor="text1"/>
        </w:rPr>
        <w:t>Koutsogiannidis</w:t>
      </w:r>
      <w:proofErr w:type="spellEnd"/>
      <w:r w:rsidRPr="00E862D3">
        <w:rPr>
          <w:rFonts w:ascii="Book Antiqua" w:hAnsi="Book Antiqua"/>
          <w:bCs/>
          <w:color w:val="000000" w:themeColor="text1"/>
        </w:rPr>
        <w:t xml:space="preserve"> CP, </w:t>
      </w:r>
      <w:proofErr w:type="spellStart"/>
      <w:r w:rsidRPr="00E862D3">
        <w:rPr>
          <w:rFonts w:ascii="Book Antiqua" w:hAnsi="Book Antiqua"/>
          <w:bCs/>
          <w:color w:val="000000" w:themeColor="text1"/>
        </w:rPr>
        <w:t>Ananiadou</w:t>
      </w:r>
      <w:proofErr w:type="spellEnd"/>
      <w:r w:rsidRPr="00E862D3">
        <w:rPr>
          <w:rFonts w:ascii="Book Antiqua" w:hAnsi="Book Antiqua"/>
          <w:bCs/>
          <w:color w:val="000000" w:themeColor="text1"/>
        </w:rPr>
        <w:t xml:space="preserve"> O, </w:t>
      </w:r>
      <w:proofErr w:type="spellStart"/>
      <w:r w:rsidRPr="00E862D3">
        <w:rPr>
          <w:rFonts w:ascii="Book Antiqua" w:hAnsi="Book Antiqua"/>
          <w:bCs/>
          <w:color w:val="000000" w:themeColor="text1"/>
        </w:rPr>
        <w:t>Kapsas</w:t>
      </w:r>
      <w:proofErr w:type="spellEnd"/>
      <w:r w:rsidRPr="00E862D3">
        <w:rPr>
          <w:rFonts w:ascii="Book Antiqua" w:hAnsi="Book Antiqua"/>
          <w:bCs/>
          <w:color w:val="000000" w:themeColor="text1"/>
        </w:rPr>
        <w:t xml:space="preserve"> G, </w:t>
      </w:r>
      <w:proofErr w:type="spellStart"/>
      <w:r w:rsidRPr="00E862D3">
        <w:rPr>
          <w:rFonts w:ascii="Book Antiqua" w:hAnsi="Book Antiqua"/>
          <w:bCs/>
          <w:color w:val="000000" w:themeColor="text1"/>
        </w:rPr>
        <w:t>Ampatzidou</w:t>
      </w:r>
      <w:proofErr w:type="spellEnd"/>
      <w:r w:rsidRPr="00E862D3">
        <w:rPr>
          <w:rFonts w:ascii="Book Antiqua" w:hAnsi="Book Antiqua"/>
          <w:bCs/>
          <w:color w:val="000000" w:themeColor="text1"/>
        </w:rPr>
        <w:t xml:space="preserve"> F, </w:t>
      </w:r>
      <w:proofErr w:type="spellStart"/>
      <w:r w:rsidRPr="00E862D3">
        <w:rPr>
          <w:rFonts w:ascii="Book Antiqua" w:hAnsi="Book Antiqua"/>
          <w:bCs/>
          <w:color w:val="000000" w:themeColor="text1"/>
        </w:rPr>
        <w:t>Madesis</w:t>
      </w:r>
      <w:proofErr w:type="spellEnd"/>
      <w:r w:rsidRPr="00E862D3">
        <w:rPr>
          <w:rFonts w:ascii="Book Antiqua" w:hAnsi="Book Antiqua"/>
          <w:bCs/>
          <w:color w:val="000000" w:themeColor="text1"/>
        </w:rPr>
        <w:t xml:space="preserve"> A, </w:t>
      </w:r>
      <w:proofErr w:type="spellStart"/>
      <w:r w:rsidRPr="00E862D3">
        <w:rPr>
          <w:rFonts w:ascii="Book Antiqua" w:hAnsi="Book Antiqua"/>
          <w:bCs/>
          <w:color w:val="000000" w:themeColor="text1"/>
        </w:rPr>
        <w:t>Bismpa</w:t>
      </w:r>
      <w:proofErr w:type="spellEnd"/>
      <w:r w:rsidRPr="00E862D3">
        <w:rPr>
          <w:rFonts w:ascii="Book Antiqua" w:hAnsi="Book Antiqua"/>
          <w:bCs/>
          <w:color w:val="000000" w:themeColor="text1"/>
        </w:rPr>
        <w:t xml:space="preserve"> K, </w:t>
      </w:r>
      <w:proofErr w:type="spellStart"/>
      <w:r w:rsidRPr="00E862D3">
        <w:rPr>
          <w:rFonts w:ascii="Book Antiqua" w:hAnsi="Book Antiqua"/>
          <w:bCs/>
          <w:color w:val="000000" w:themeColor="text1"/>
        </w:rPr>
        <w:t>Palladas</w:t>
      </w:r>
      <w:proofErr w:type="spellEnd"/>
      <w:r w:rsidRPr="00E862D3">
        <w:rPr>
          <w:rFonts w:ascii="Book Antiqua" w:hAnsi="Book Antiqua"/>
          <w:bCs/>
          <w:color w:val="000000" w:themeColor="text1"/>
        </w:rPr>
        <w:t xml:space="preserve"> P, </w:t>
      </w:r>
      <w:proofErr w:type="spellStart"/>
      <w:r w:rsidRPr="00E862D3">
        <w:rPr>
          <w:rFonts w:ascii="Book Antiqua" w:hAnsi="Book Antiqua"/>
          <w:bCs/>
          <w:color w:val="000000" w:themeColor="text1"/>
        </w:rPr>
        <w:t>Karagounis</w:t>
      </w:r>
      <w:proofErr w:type="spellEnd"/>
      <w:r w:rsidRPr="00E862D3">
        <w:rPr>
          <w:rFonts w:ascii="Book Antiqua" w:hAnsi="Book Antiqua"/>
          <w:bCs/>
          <w:color w:val="000000" w:themeColor="text1"/>
        </w:rPr>
        <w:t xml:space="preserve"> L</w:t>
      </w:r>
      <w:r w:rsidRPr="009C6AD4">
        <w:rPr>
          <w:rFonts w:ascii="Book Antiqua" w:eastAsia="宋体" w:hAnsi="Book Antiqua" w:cs="宋体"/>
          <w:lang w:eastAsia="zh-CN"/>
        </w:rPr>
        <w:t xml:space="preserve">. Pericardial fat is strongly associated with atrial fibrillation after coronary artery bypass graft surgery. </w:t>
      </w:r>
      <w:proofErr w:type="spellStart"/>
      <w:r w:rsidRPr="009C6AD4">
        <w:rPr>
          <w:rFonts w:ascii="Book Antiqua" w:eastAsia="宋体" w:hAnsi="Book Antiqua" w:cs="宋体"/>
          <w:i/>
          <w:iCs/>
          <w:lang w:eastAsia="zh-CN"/>
        </w:rPr>
        <w:t>Eur</w:t>
      </w:r>
      <w:proofErr w:type="spellEnd"/>
      <w:r w:rsidRPr="009C6AD4">
        <w:rPr>
          <w:rFonts w:ascii="Book Antiqua" w:eastAsia="宋体" w:hAnsi="Book Antiqua" w:cs="宋体"/>
          <w:i/>
          <w:iCs/>
          <w:lang w:eastAsia="zh-CN"/>
        </w:rPr>
        <w:t xml:space="preserve"> J </w:t>
      </w:r>
      <w:proofErr w:type="spellStart"/>
      <w:r w:rsidRPr="009C6AD4">
        <w:rPr>
          <w:rFonts w:ascii="Book Antiqua" w:eastAsia="宋体" w:hAnsi="Book Antiqua" w:cs="宋体"/>
          <w:i/>
          <w:iCs/>
          <w:lang w:eastAsia="zh-CN"/>
        </w:rPr>
        <w:t>Cardiothorac</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Surg</w:t>
      </w:r>
      <w:proofErr w:type="spellEnd"/>
      <w:r w:rsidRPr="009C6AD4">
        <w:rPr>
          <w:rFonts w:ascii="Book Antiqua" w:eastAsia="宋体" w:hAnsi="Book Antiqua" w:cs="宋体"/>
          <w:lang w:eastAsia="zh-CN"/>
        </w:rPr>
        <w:t xml:space="preserve"> 2014; </w:t>
      </w:r>
      <w:proofErr w:type="spellStart"/>
      <w:r w:rsidRPr="00E862D3">
        <w:rPr>
          <w:rFonts w:ascii="Book Antiqua" w:eastAsia="宋体" w:hAnsi="Book Antiqua" w:cs="宋体"/>
          <w:lang w:eastAsia="zh-CN"/>
        </w:rPr>
        <w:t>Epub</w:t>
      </w:r>
      <w:proofErr w:type="spellEnd"/>
      <w:r w:rsidRPr="00E862D3">
        <w:rPr>
          <w:rFonts w:ascii="Book Antiqua" w:eastAsia="宋体" w:hAnsi="Book Antiqua" w:cs="宋体"/>
          <w:lang w:eastAsia="zh-CN"/>
        </w:rPr>
        <w:t xml:space="preserve"> ahead of print</w:t>
      </w:r>
      <w:r w:rsidRPr="009C6AD4">
        <w:rPr>
          <w:rFonts w:ascii="Book Antiqua" w:eastAsia="宋体" w:hAnsi="Book Antiqua" w:cs="宋体"/>
          <w:lang w:eastAsia="zh-CN"/>
        </w:rPr>
        <w:t xml:space="preserve"> [PMID: 24652814 DOI: 10.1093/</w:t>
      </w:r>
      <w:proofErr w:type="spellStart"/>
      <w:r w:rsidRPr="009C6AD4">
        <w:rPr>
          <w:rFonts w:ascii="Book Antiqua" w:eastAsia="宋体" w:hAnsi="Book Antiqua" w:cs="宋体"/>
          <w:lang w:eastAsia="zh-CN"/>
        </w:rPr>
        <w:t>ejcts</w:t>
      </w:r>
      <w:proofErr w:type="spellEnd"/>
      <w:r w:rsidRPr="009C6AD4">
        <w:rPr>
          <w:rFonts w:ascii="Book Antiqua" w:eastAsia="宋体" w:hAnsi="Book Antiqua" w:cs="宋体"/>
          <w:lang w:eastAsia="zh-CN"/>
        </w:rPr>
        <w:t>/</w:t>
      </w:r>
      <w:proofErr w:type="spellStart"/>
      <w:r w:rsidRPr="009C6AD4">
        <w:rPr>
          <w:rFonts w:ascii="Book Antiqua" w:eastAsia="宋体" w:hAnsi="Book Antiqua" w:cs="宋体"/>
          <w:lang w:eastAsia="zh-CN"/>
        </w:rPr>
        <w:t>ezu043</w:t>
      </w:r>
      <w:proofErr w:type="spellEnd"/>
      <w:r w:rsidRPr="009C6AD4">
        <w:rPr>
          <w:rFonts w:ascii="Book Antiqua" w:eastAsia="宋体" w:hAnsi="Book Antiqua" w:cs="宋体"/>
          <w:lang w:eastAsia="zh-CN"/>
        </w:rPr>
        <w:t>]</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lastRenderedPageBreak/>
        <w:t xml:space="preserve">79 </w:t>
      </w:r>
      <w:proofErr w:type="spellStart"/>
      <w:r w:rsidRPr="009C6AD4">
        <w:rPr>
          <w:rFonts w:ascii="Book Antiqua" w:eastAsia="宋体" w:hAnsi="Book Antiqua" w:cs="宋体"/>
          <w:b/>
          <w:bCs/>
          <w:lang w:eastAsia="zh-CN"/>
        </w:rPr>
        <w:t>Iacobellis</w:t>
      </w:r>
      <w:proofErr w:type="spellEnd"/>
      <w:r w:rsidRPr="009C6AD4">
        <w:rPr>
          <w:rFonts w:ascii="Book Antiqua" w:eastAsia="宋体" w:hAnsi="Book Antiqua" w:cs="宋体"/>
          <w:b/>
          <w:bCs/>
          <w:lang w:eastAsia="zh-CN"/>
        </w:rPr>
        <w:t xml:space="preserve"> G</w:t>
      </w:r>
      <w:r w:rsidRPr="009C6AD4">
        <w:rPr>
          <w:rFonts w:ascii="Book Antiqua" w:eastAsia="宋体" w:hAnsi="Book Antiqua" w:cs="宋体"/>
          <w:lang w:eastAsia="zh-CN"/>
        </w:rPr>
        <w:t xml:space="preserve">, Singh N, Wharton S, Sharma AM. Substantial changes in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thickness after weight loss in severely obese subjects. </w:t>
      </w:r>
      <w:r w:rsidRPr="009C6AD4">
        <w:rPr>
          <w:rFonts w:ascii="Book Antiqua" w:eastAsia="宋体" w:hAnsi="Book Antiqua" w:cs="宋体"/>
          <w:i/>
          <w:iCs/>
          <w:lang w:eastAsia="zh-CN"/>
        </w:rPr>
        <w:t>Obesity (Silver Spring)</w:t>
      </w:r>
      <w:r w:rsidRPr="009C6AD4">
        <w:rPr>
          <w:rFonts w:ascii="Book Antiqua" w:eastAsia="宋体" w:hAnsi="Book Antiqua" w:cs="宋体"/>
          <w:lang w:eastAsia="zh-CN"/>
        </w:rPr>
        <w:t xml:space="preserve"> 2008; </w:t>
      </w:r>
      <w:r w:rsidRPr="009C6AD4">
        <w:rPr>
          <w:rFonts w:ascii="Book Antiqua" w:eastAsia="宋体" w:hAnsi="Book Antiqua" w:cs="宋体"/>
          <w:b/>
          <w:bCs/>
          <w:lang w:eastAsia="zh-CN"/>
        </w:rPr>
        <w:t>16</w:t>
      </w:r>
      <w:r w:rsidRPr="009C6AD4">
        <w:rPr>
          <w:rFonts w:ascii="Book Antiqua" w:eastAsia="宋体" w:hAnsi="Book Antiqua" w:cs="宋体"/>
          <w:lang w:eastAsia="zh-CN"/>
        </w:rPr>
        <w:t>: 1693-1697 [PMID: 18451775 DOI: 10.1038/oby.2008.251]</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80 </w:t>
      </w:r>
      <w:proofErr w:type="spellStart"/>
      <w:r w:rsidRPr="009C6AD4">
        <w:rPr>
          <w:rFonts w:ascii="Book Antiqua" w:eastAsia="宋体" w:hAnsi="Book Antiqua" w:cs="宋体"/>
          <w:b/>
          <w:bCs/>
          <w:lang w:eastAsia="zh-CN"/>
        </w:rPr>
        <w:t>Willens</w:t>
      </w:r>
      <w:proofErr w:type="spellEnd"/>
      <w:r w:rsidRPr="009C6AD4">
        <w:rPr>
          <w:rFonts w:ascii="Book Antiqua" w:eastAsia="宋体" w:hAnsi="Book Antiqua" w:cs="宋体"/>
          <w:b/>
          <w:bCs/>
          <w:lang w:eastAsia="zh-CN"/>
        </w:rPr>
        <w:t xml:space="preserve"> HJ</w:t>
      </w:r>
      <w:r w:rsidRPr="009C6AD4">
        <w:rPr>
          <w:rFonts w:ascii="Book Antiqua" w:eastAsia="宋体" w:hAnsi="Book Antiqua" w:cs="宋体"/>
          <w:lang w:eastAsia="zh-CN"/>
        </w:rPr>
        <w:t xml:space="preserve">, Byers P, </w:t>
      </w:r>
      <w:proofErr w:type="spellStart"/>
      <w:r w:rsidRPr="009C6AD4">
        <w:rPr>
          <w:rFonts w:ascii="Book Antiqua" w:eastAsia="宋体" w:hAnsi="Book Antiqua" w:cs="宋体"/>
          <w:lang w:eastAsia="zh-CN"/>
        </w:rPr>
        <w:t>Chirinos</w:t>
      </w:r>
      <w:proofErr w:type="spellEnd"/>
      <w:r w:rsidRPr="009C6AD4">
        <w:rPr>
          <w:rFonts w:ascii="Book Antiqua" w:eastAsia="宋体" w:hAnsi="Book Antiqua" w:cs="宋体"/>
          <w:lang w:eastAsia="zh-CN"/>
        </w:rPr>
        <w:t xml:space="preserve"> JA, Labrador E, Hare JM, de </w:t>
      </w:r>
      <w:proofErr w:type="spellStart"/>
      <w:r w:rsidRPr="009C6AD4">
        <w:rPr>
          <w:rFonts w:ascii="Book Antiqua" w:eastAsia="宋体" w:hAnsi="Book Antiqua" w:cs="宋体"/>
          <w:lang w:eastAsia="zh-CN"/>
        </w:rPr>
        <w:t>Marchena</w:t>
      </w:r>
      <w:proofErr w:type="spellEnd"/>
      <w:r w:rsidRPr="009C6AD4">
        <w:rPr>
          <w:rFonts w:ascii="Book Antiqua" w:eastAsia="宋体" w:hAnsi="Book Antiqua" w:cs="宋体"/>
          <w:lang w:eastAsia="zh-CN"/>
        </w:rPr>
        <w:t xml:space="preserve"> E. Effects of weight loss after bariatric surgery on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fat measured using echocardiography. </w:t>
      </w:r>
      <w:r w:rsidRPr="009C6AD4">
        <w:rPr>
          <w:rFonts w:ascii="Book Antiqua" w:eastAsia="宋体" w:hAnsi="Book Antiqua" w:cs="宋体"/>
          <w:i/>
          <w:iCs/>
          <w:lang w:eastAsia="zh-CN"/>
        </w:rPr>
        <w:t xml:space="preserve">Am J </w:t>
      </w:r>
      <w:proofErr w:type="spellStart"/>
      <w:r w:rsidRPr="009C6AD4">
        <w:rPr>
          <w:rFonts w:ascii="Book Antiqua" w:eastAsia="宋体" w:hAnsi="Book Antiqua" w:cs="宋体"/>
          <w:i/>
          <w:iCs/>
          <w:lang w:eastAsia="zh-CN"/>
        </w:rPr>
        <w:t>Cardiol</w:t>
      </w:r>
      <w:proofErr w:type="spellEnd"/>
      <w:r w:rsidRPr="009C6AD4">
        <w:rPr>
          <w:rFonts w:ascii="Book Antiqua" w:eastAsia="宋体" w:hAnsi="Book Antiqua" w:cs="宋体"/>
          <w:lang w:eastAsia="zh-CN"/>
        </w:rPr>
        <w:t xml:space="preserve"> 2007; </w:t>
      </w:r>
      <w:r w:rsidRPr="009C6AD4">
        <w:rPr>
          <w:rFonts w:ascii="Book Antiqua" w:eastAsia="宋体" w:hAnsi="Book Antiqua" w:cs="宋体"/>
          <w:b/>
          <w:bCs/>
          <w:lang w:eastAsia="zh-CN"/>
        </w:rPr>
        <w:t>99</w:t>
      </w:r>
      <w:r w:rsidRPr="009C6AD4">
        <w:rPr>
          <w:rFonts w:ascii="Book Antiqua" w:eastAsia="宋体" w:hAnsi="Book Antiqua" w:cs="宋体"/>
          <w:lang w:eastAsia="zh-CN"/>
        </w:rPr>
        <w:t>: 1242-1245 [PMID: 17478151 DOI: 10.1016/j.amjcard.2006.12.042]</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81 </w:t>
      </w:r>
      <w:proofErr w:type="spellStart"/>
      <w:r w:rsidRPr="009C6AD4">
        <w:rPr>
          <w:rFonts w:ascii="Book Antiqua" w:eastAsia="宋体" w:hAnsi="Book Antiqua" w:cs="宋体"/>
          <w:b/>
          <w:bCs/>
          <w:lang w:eastAsia="zh-CN"/>
        </w:rPr>
        <w:t>Jonker</w:t>
      </w:r>
      <w:proofErr w:type="spellEnd"/>
      <w:r w:rsidRPr="009C6AD4">
        <w:rPr>
          <w:rFonts w:ascii="Book Antiqua" w:eastAsia="宋体" w:hAnsi="Book Antiqua" w:cs="宋体"/>
          <w:b/>
          <w:bCs/>
          <w:lang w:eastAsia="zh-CN"/>
        </w:rPr>
        <w:t xml:space="preserve"> JT</w:t>
      </w:r>
      <w:r w:rsidRPr="009C6AD4">
        <w:rPr>
          <w:rFonts w:ascii="Book Antiqua" w:eastAsia="宋体" w:hAnsi="Book Antiqua" w:cs="宋体"/>
          <w:lang w:eastAsia="zh-CN"/>
        </w:rPr>
        <w:t xml:space="preserve">, Lamb HJ, van der Meer RW, </w:t>
      </w:r>
      <w:proofErr w:type="spellStart"/>
      <w:r w:rsidRPr="009C6AD4">
        <w:rPr>
          <w:rFonts w:ascii="Book Antiqua" w:eastAsia="宋体" w:hAnsi="Book Antiqua" w:cs="宋体"/>
          <w:lang w:eastAsia="zh-CN"/>
        </w:rPr>
        <w:t>Rijzewijk</w:t>
      </w:r>
      <w:proofErr w:type="spellEnd"/>
      <w:r w:rsidRPr="009C6AD4">
        <w:rPr>
          <w:rFonts w:ascii="Book Antiqua" w:eastAsia="宋体" w:hAnsi="Book Antiqua" w:cs="宋体"/>
          <w:lang w:eastAsia="zh-CN"/>
        </w:rPr>
        <w:t xml:space="preserve"> LJ, </w:t>
      </w:r>
      <w:proofErr w:type="spellStart"/>
      <w:r w:rsidRPr="009C6AD4">
        <w:rPr>
          <w:rFonts w:ascii="Book Antiqua" w:eastAsia="宋体" w:hAnsi="Book Antiqua" w:cs="宋体"/>
          <w:lang w:eastAsia="zh-CN"/>
        </w:rPr>
        <w:t>Menting</w:t>
      </w:r>
      <w:proofErr w:type="spellEnd"/>
      <w:r w:rsidRPr="009C6AD4">
        <w:rPr>
          <w:rFonts w:ascii="Book Antiqua" w:eastAsia="宋体" w:hAnsi="Book Antiqua" w:cs="宋体"/>
          <w:lang w:eastAsia="zh-CN"/>
        </w:rPr>
        <w:t xml:space="preserve"> LJ, </w:t>
      </w:r>
      <w:proofErr w:type="spellStart"/>
      <w:r w:rsidRPr="009C6AD4">
        <w:rPr>
          <w:rFonts w:ascii="Book Antiqua" w:eastAsia="宋体" w:hAnsi="Book Antiqua" w:cs="宋体"/>
          <w:lang w:eastAsia="zh-CN"/>
        </w:rPr>
        <w:t>Diamant</w:t>
      </w:r>
      <w:proofErr w:type="spellEnd"/>
      <w:r w:rsidRPr="009C6AD4">
        <w:rPr>
          <w:rFonts w:ascii="Book Antiqua" w:eastAsia="宋体" w:hAnsi="Book Antiqua" w:cs="宋体"/>
          <w:lang w:eastAsia="zh-CN"/>
        </w:rPr>
        <w:t xml:space="preserve"> M, </w:t>
      </w:r>
      <w:proofErr w:type="spellStart"/>
      <w:r w:rsidRPr="009C6AD4">
        <w:rPr>
          <w:rFonts w:ascii="Book Antiqua" w:eastAsia="宋体" w:hAnsi="Book Antiqua" w:cs="宋体"/>
          <w:lang w:eastAsia="zh-CN"/>
        </w:rPr>
        <w:t>Bax</w:t>
      </w:r>
      <w:proofErr w:type="spellEnd"/>
      <w:r w:rsidRPr="009C6AD4">
        <w:rPr>
          <w:rFonts w:ascii="Book Antiqua" w:eastAsia="宋体" w:hAnsi="Book Antiqua" w:cs="宋体"/>
          <w:lang w:eastAsia="zh-CN"/>
        </w:rPr>
        <w:t xml:space="preserve"> JJ, de </w:t>
      </w:r>
      <w:proofErr w:type="spellStart"/>
      <w:r w:rsidRPr="009C6AD4">
        <w:rPr>
          <w:rFonts w:ascii="Book Antiqua" w:eastAsia="宋体" w:hAnsi="Book Antiqua" w:cs="宋体"/>
          <w:lang w:eastAsia="zh-CN"/>
        </w:rPr>
        <w:t>Roos</w:t>
      </w:r>
      <w:proofErr w:type="spellEnd"/>
      <w:r w:rsidRPr="009C6AD4">
        <w:rPr>
          <w:rFonts w:ascii="Book Antiqua" w:eastAsia="宋体" w:hAnsi="Book Antiqua" w:cs="宋体"/>
          <w:lang w:eastAsia="zh-CN"/>
        </w:rPr>
        <w:t xml:space="preserve"> A, </w:t>
      </w:r>
      <w:proofErr w:type="spellStart"/>
      <w:r w:rsidRPr="009C6AD4">
        <w:rPr>
          <w:rFonts w:ascii="Book Antiqua" w:eastAsia="宋体" w:hAnsi="Book Antiqua" w:cs="宋体"/>
          <w:lang w:eastAsia="zh-CN"/>
        </w:rPr>
        <w:t>Romijn</w:t>
      </w:r>
      <w:proofErr w:type="spellEnd"/>
      <w:r w:rsidRPr="009C6AD4">
        <w:rPr>
          <w:rFonts w:ascii="Book Antiqua" w:eastAsia="宋体" w:hAnsi="Book Antiqua" w:cs="宋体"/>
          <w:lang w:eastAsia="zh-CN"/>
        </w:rPr>
        <w:t xml:space="preserve"> JA, </w:t>
      </w:r>
      <w:proofErr w:type="spellStart"/>
      <w:r w:rsidRPr="009C6AD4">
        <w:rPr>
          <w:rFonts w:ascii="Book Antiqua" w:eastAsia="宋体" w:hAnsi="Book Antiqua" w:cs="宋体"/>
          <w:lang w:eastAsia="zh-CN"/>
        </w:rPr>
        <w:t>Smit</w:t>
      </w:r>
      <w:proofErr w:type="spellEnd"/>
      <w:r w:rsidRPr="009C6AD4">
        <w:rPr>
          <w:rFonts w:ascii="Book Antiqua" w:eastAsia="宋体" w:hAnsi="Book Antiqua" w:cs="宋体"/>
          <w:lang w:eastAsia="zh-CN"/>
        </w:rPr>
        <w:t xml:space="preserve"> JW. Pioglitazone compared with metformin increases pericardial fat volume in patients with type 2 diabetes mellitus. </w:t>
      </w:r>
      <w:r w:rsidRPr="009C6AD4">
        <w:rPr>
          <w:rFonts w:ascii="Book Antiqua" w:eastAsia="宋体" w:hAnsi="Book Antiqua" w:cs="宋体"/>
          <w:i/>
          <w:iCs/>
          <w:lang w:eastAsia="zh-CN"/>
        </w:rPr>
        <w:t xml:space="preserve">J </w:t>
      </w:r>
      <w:proofErr w:type="spellStart"/>
      <w:r w:rsidRPr="009C6AD4">
        <w:rPr>
          <w:rFonts w:ascii="Book Antiqua" w:eastAsia="宋体" w:hAnsi="Book Antiqua" w:cs="宋体"/>
          <w:i/>
          <w:iCs/>
          <w:lang w:eastAsia="zh-CN"/>
        </w:rPr>
        <w:t>Clin</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Endocrinol</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Metab</w:t>
      </w:r>
      <w:proofErr w:type="spellEnd"/>
      <w:r w:rsidRPr="009C6AD4">
        <w:rPr>
          <w:rFonts w:ascii="Book Antiqua" w:eastAsia="宋体" w:hAnsi="Book Antiqua" w:cs="宋体"/>
          <w:lang w:eastAsia="zh-CN"/>
        </w:rPr>
        <w:t xml:space="preserve"> 2010; </w:t>
      </w:r>
      <w:r w:rsidRPr="009C6AD4">
        <w:rPr>
          <w:rFonts w:ascii="Book Antiqua" w:eastAsia="宋体" w:hAnsi="Book Antiqua" w:cs="宋体"/>
          <w:b/>
          <w:bCs/>
          <w:lang w:eastAsia="zh-CN"/>
        </w:rPr>
        <w:t>95</w:t>
      </w:r>
      <w:r w:rsidRPr="009C6AD4">
        <w:rPr>
          <w:rFonts w:ascii="Book Antiqua" w:eastAsia="宋体" w:hAnsi="Book Antiqua" w:cs="宋体"/>
          <w:lang w:eastAsia="zh-CN"/>
        </w:rPr>
        <w:t>: 456-460 [PMID: 19915017 DOI: 10.1210/jc.2009-1441]</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82 </w:t>
      </w:r>
      <w:proofErr w:type="spellStart"/>
      <w:r w:rsidRPr="009C6AD4">
        <w:rPr>
          <w:rFonts w:ascii="Book Antiqua" w:eastAsia="宋体" w:hAnsi="Book Antiqua" w:cs="宋体"/>
          <w:b/>
          <w:bCs/>
          <w:lang w:eastAsia="zh-CN"/>
        </w:rPr>
        <w:t>Iacobellis</w:t>
      </w:r>
      <w:proofErr w:type="spellEnd"/>
      <w:r w:rsidRPr="009C6AD4">
        <w:rPr>
          <w:rFonts w:ascii="Book Antiqua" w:eastAsia="宋体" w:hAnsi="Book Antiqua" w:cs="宋体"/>
          <w:b/>
          <w:bCs/>
          <w:lang w:eastAsia="zh-CN"/>
        </w:rPr>
        <w:t xml:space="preserve"> G</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Ribaudo</w:t>
      </w:r>
      <w:proofErr w:type="spellEnd"/>
      <w:r w:rsidRPr="009C6AD4">
        <w:rPr>
          <w:rFonts w:ascii="Book Antiqua" w:eastAsia="宋体" w:hAnsi="Book Antiqua" w:cs="宋体"/>
          <w:lang w:eastAsia="zh-CN"/>
        </w:rPr>
        <w:t xml:space="preserve"> MC, </w:t>
      </w:r>
      <w:proofErr w:type="spellStart"/>
      <w:r w:rsidRPr="009C6AD4">
        <w:rPr>
          <w:rFonts w:ascii="Book Antiqua" w:eastAsia="宋体" w:hAnsi="Book Antiqua" w:cs="宋体"/>
          <w:lang w:eastAsia="zh-CN"/>
        </w:rPr>
        <w:t>Assael</w:t>
      </w:r>
      <w:proofErr w:type="spellEnd"/>
      <w:r w:rsidRPr="009C6AD4">
        <w:rPr>
          <w:rFonts w:ascii="Book Antiqua" w:eastAsia="宋体" w:hAnsi="Book Antiqua" w:cs="宋体"/>
          <w:lang w:eastAsia="zh-CN"/>
        </w:rPr>
        <w:t xml:space="preserve"> F, </w:t>
      </w:r>
      <w:proofErr w:type="spellStart"/>
      <w:r w:rsidRPr="009C6AD4">
        <w:rPr>
          <w:rFonts w:ascii="Book Antiqua" w:eastAsia="宋体" w:hAnsi="Book Antiqua" w:cs="宋体"/>
          <w:lang w:eastAsia="zh-CN"/>
        </w:rPr>
        <w:t>Vecci</w:t>
      </w:r>
      <w:proofErr w:type="spellEnd"/>
      <w:r w:rsidRPr="009C6AD4">
        <w:rPr>
          <w:rFonts w:ascii="Book Antiqua" w:eastAsia="宋体" w:hAnsi="Book Antiqua" w:cs="宋体"/>
          <w:lang w:eastAsia="zh-CN"/>
        </w:rPr>
        <w:t xml:space="preserve"> E, </w:t>
      </w:r>
      <w:proofErr w:type="spellStart"/>
      <w:r w:rsidRPr="009C6AD4">
        <w:rPr>
          <w:rFonts w:ascii="Book Antiqua" w:eastAsia="宋体" w:hAnsi="Book Antiqua" w:cs="宋体"/>
          <w:lang w:eastAsia="zh-CN"/>
        </w:rPr>
        <w:t>Tiberti</w:t>
      </w:r>
      <w:proofErr w:type="spellEnd"/>
      <w:r w:rsidRPr="009C6AD4">
        <w:rPr>
          <w:rFonts w:ascii="Book Antiqua" w:eastAsia="宋体" w:hAnsi="Book Antiqua" w:cs="宋体"/>
          <w:lang w:eastAsia="zh-CN"/>
        </w:rPr>
        <w:t xml:space="preserve"> C, </w:t>
      </w:r>
      <w:proofErr w:type="spellStart"/>
      <w:r w:rsidRPr="009C6AD4">
        <w:rPr>
          <w:rFonts w:ascii="Book Antiqua" w:eastAsia="宋体" w:hAnsi="Book Antiqua" w:cs="宋体"/>
          <w:lang w:eastAsia="zh-CN"/>
        </w:rPr>
        <w:t>Zappaterreno</w:t>
      </w:r>
      <w:proofErr w:type="spellEnd"/>
      <w:r w:rsidRPr="009C6AD4">
        <w:rPr>
          <w:rFonts w:ascii="Book Antiqua" w:eastAsia="宋体" w:hAnsi="Book Antiqua" w:cs="宋体"/>
          <w:lang w:eastAsia="zh-CN"/>
        </w:rPr>
        <w:t xml:space="preserve"> A, Di Mario U, </w:t>
      </w:r>
      <w:proofErr w:type="spellStart"/>
      <w:r w:rsidRPr="009C6AD4">
        <w:rPr>
          <w:rFonts w:ascii="Book Antiqua" w:eastAsia="宋体" w:hAnsi="Book Antiqua" w:cs="宋体"/>
          <w:lang w:eastAsia="zh-CN"/>
        </w:rPr>
        <w:t>Leonetti</w:t>
      </w:r>
      <w:proofErr w:type="spellEnd"/>
      <w:r w:rsidRPr="009C6AD4">
        <w:rPr>
          <w:rFonts w:ascii="Book Antiqua" w:eastAsia="宋体" w:hAnsi="Book Antiqua" w:cs="宋体"/>
          <w:lang w:eastAsia="zh-CN"/>
        </w:rPr>
        <w:t xml:space="preserve"> F. Echocardiographic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adipose tissue is related to anthropometric and clinical parameters of metabolic syndrome: a new indicator of cardiovascular risk. </w:t>
      </w:r>
      <w:r w:rsidRPr="009C6AD4">
        <w:rPr>
          <w:rFonts w:ascii="Book Antiqua" w:eastAsia="宋体" w:hAnsi="Book Antiqua" w:cs="宋体"/>
          <w:i/>
          <w:iCs/>
          <w:lang w:eastAsia="zh-CN"/>
        </w:rPr>
        <w:t xml:space="preserve">J </w:t>
      </w:r>
      <w:proofErr w:type="spellStart"/>
      <w:r w:rsidRPr="009C6AD4">
        <w:rPr>
          <w:rFonts w:ascii="Book Antiqua" w:eastAsia="宋体" w:hAnsi="Book Antiqua" w:cs="宋体"/>
          <w:i/>
          <w:iCs/>
          <w:lang w:eastAsia="zh-CN"/>
        </w:rPr>
        <w:t>Clin</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Endocrinol</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Metab</w:t>
      </w:r>
      <w:proofErr w:type="spellEnd"/>
      <w:r w:rsidRPr="009C6AD4">
        <w:rPr>
          <w:rFonts w:ascii="Book Antiqua" w:eastAsia="宋体" w:hAnsi="Book Antiqua" w:cs="宋体"/>
          <w:lang w:eastAsia="zh-CN"/>
        </w:rPr>
        <w:t xml:space="preserve"> 2003; </w:t>
      </w:r>
      <w:r w:rsidRPr="009C6AD4">
        <w:rPr>
          <w:rFonts w:ascii="Book Antiqua" w:eastAsia="宋体" w:hAnsi="Book Antiqua" w:cs="宋体"/>
          <w:b/>
          <w:bCs/>
          <w:lang w:eastAsia="zh-CN"/>
        </w:rPr>
        <w:t>88</w:t>
      </w:r>
      <w:r w:rsidRPr="009C6AD4">
        <w:rPr>
          <w:rFonts w:ascii="Book Antiqua" w:eastAsia="宋体" w:hAnsi="Book Antiqua" w:cs="宋体"/>
          <w:lang w:eastAsia="zh-CN"/>
        </w:rPr>
        <w:t>: 5163-5168 [PMID: 14602744 DOI: 10.1210/jc.2003-030698]</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83 </w:t>
      </w:r>
      <w:r w:rsidRPr="009C6AD4">
        <w:rPr>
          <w:rFonts w:ascii="Book Antiqua" w:eastAsia="宋体" w:hAnsi="Book Antiqua" w:cs="宋体"/>
          <w:b/>
          <w:bCs/>
          <w:lang w:eastAsia="zh-CN"/>
        </w:rPr>
        <w:t>Kim MK</w:t>
      </w:r>
      <w:r w:rsidRPr="009C6AD4">
        <w:rPr>
          <w:rFonts w:ascii="Book Antiqua" w:eastAsia="宋体" w:hAnsi="Book Antiqua" w:cs="宋体"/>
          <w:lang w:eastAsia="zh-CN"/>
        </w:rPr>
        <w:t xml:space="preserve">, Tanaka K, Kim MJ, </w:t>
      </w:r>
      <w:proofErr w:type="spellStart"/>
      <w:r w:rsidRPr="009C6AD4">
        <w:rPr>
          <w:rFonts w:ascii="Book Antiqua" w:eastAsia="宋体" w:hAnsi="Book Antiqua" w:cs="宋体"/>
          <w:lang w:eastAsia="zh-CN"/>
        </w:rPr>
        <w:t>Matuso</w:t>
      </w:r>
      <w:proofErr w:type="spellEnd"/>
      <w:r w:rsidRPr="009C6AD4">
        <w:rPr>
          <w:rFonts w:ascii="Book Antiqua" w:eastAsia="宋体" w:hAnsi="Book Antiqua" w:cs="宋体"/>
          <w:lang w:eastAsia="zh-CN"/>
        </w:rPr>
        <w:t xml:space="preserve"> T, Endo T, Tomita T, Maeda S, </w:t>
      </w:r>
      <w:proofErr w:type="spellStart"/>
      <w:r w:rsidRPr="009C6AD4">
        <w:rPr>
          <w:rFonts w:ascii="Book Antiqua" w:eastAsia="宋体" w:hAnsi="Book Antiqua" w:cs="宋体"/>
          <w:lang w:eastAsia="zh-CN"/>
        </w:rPr>
        <w:t>Ajisaka</w:t>
      </w:r>
      <w:proofErr w:type="spellEnd"/>
      <w:r w:rsidRPr="009C6AD4">
        <w:rPr>
          <w:rFonts w:ascii="Book Antiqua" w:eastAsia="宋体" w:hAnsi="Book Antiqua" w:cs="宋体"/>
          <w:lang w:eastAsia="zh-CN"/>
        </w:rPr>
        <w:t xml:space="preserve"> R. Comparison of </w:t>
      </w:r>
      <w:proofErr w:type="spellStart"/>
      <w:r w:rsidRPr="009C6AD4">
        <w:rPr>
          <w:rFonts w:ascii="Book Antiqua" w:eastAsia="宋体" w:hAnsi="Book Antiqua" w:cs="宋体"/>
          <w:lang w:eastAsia="zh-CN"/>
        </w:rPr>
        <w:t>epicardial</w:t>
      </w:r>
      <w:proofErr w:type="spellEnd"/>
      <w:r w:rsidRPr="009C6AD4">
        <w:rPr>
          <w:rFonts w:ascii="Book Antiqua" w:eastAsia="宋体" w:hAnsi="Book Antiqua" w:cs="宋体"/>
          <w:lang w:eastAsia="zh-CN"/>
        </w:rPr>
        <w:t xml:space="preserve">, abdominal and regional fat compartments in response to weight loss. </w:t>
      </w:r>
      <w:proofErr w:type="spellStart"/>
      <w:r w:rsidRPr="009C6AD4">
        <w:rPr>
          <w:rFonts w:ascii="Book Antiqua" w:eastAsia="宋体" w:hAnsi="Book Antiqua" w:cs="宋体"/>
          <w:i/>
          <w:iCs/>
          <w:lang w:eastAsia="zh-CN"/>
        </w:rPr>
        <w:t>Nutr</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Metab</w:t>
      </w:r>
      <w:proofErr w:type="spellEnd"/>
      <w:r w:rsidRPr="009C6AD4">
        <w:rPr>
          <w:rFonts w:ascii="Book Antiqua" w:eastAsia="宋体" w:hAnsi="Book Antiqua" w:cs="宋体"/>
          <w:i/>
          <w:iCs/>
          <w:lang w:eastAsia="zh-CN"/>
        </w:rPr>
        <w:t xml:space="preserve"> </w:t>
      </w:r>
      <w:proofErr w:type="spellStart"/>
      <w:r w:rsidRPr="009C6AD4">
        <w:rPr>
          <w:rFonts w:ascii="Book Antiqua" w:eastAsia="宋体" w:hAnsi="Book Antiqua" w:cs="宋体"/>
          <w:i/>
          <w:iCs/>
          <w:lang w:eastAsia="zh-CN"/>
        </w:rPr>
        <w:t>Cardiovasc</w:t>
      </w:r>
      <w:proofErr w:type="spellEnd"/>
      <w:r w:rsidRPr="009C6AD4">
        <w:rPr>
          <w:rFonts w:ascii="Book Antiqua" w:eastAsia="宋体" w:hAnsi="Book Antiqua" w:cs="宋体"/>
          <w:i/>
          <w:iCs/>
          <w:lang w:eastAsia="zh-CN"/>
        </w:rPr>
        <w:t xml:space="preserve"> Dis</w:t>
      </w:r>
      <w:r w:rsidRPr="009C6AD4">
        <w:rPr>
          <w:rFonts w:ascii="Book Antiqua" w:eastAsia="宋体" w:hAnsi="Book Antiqua" w:cs="宋体"/>
          <w:lang w:eastAsia="zh-CN"/>
        </w:rPr>
        <w:t xml:space="preserve"> 2009; </w:t>
      </w:r>
      <w:r w:rsidRPr="009C6AD4">
        <w:rPr>
          <w:rFonts w:ascii="Book Antiqua" w:eastAsia="宋体" w:hAnsi="Book Antiqua" w:cs="宋体"/>
          <w:b/>
          <w:bCs/>
          <w:lang w:eastAsia="zh-CN"/>
        </w:rPr>
        <w:t>19</w:t>
      </w:r>
      <w:r w:rsidRPr="009C6AD4">
        <w:rPr>
          <w:rFonts w:ascii="Book Antiqua" w:eastAsia="宋体" w:hAnsi="Book Antiqua" w:cs="宋体"/>
          <w:lang w:eastAsia="zh-CN"/>
        </w:rPr>
        <w:t>: 760-766 [PMID: 19362807 DOI: 10.1016/j.numecd.2009.01.010]</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84 </w:t>
      </w:r>
      <w:proofErr w:type="spellStart"/>
      <w:r w:rsidRPr="009C6AD4">
        <w:rPr>
          <w:rFonts w:ascii="Book Antiqua" w:eastAsia="宋体" w:hAnsi="Book Antiqua" w:cs="宋体"/>
          <w:b/>
          <w:bCs/>
          <w:lang w:eastAsia="zh-CN"/>
        </w:rPr>
        <w:t>Bosy-Westphal</w:t>
      </w:r>
      <w:proofErr w:type="spellEnd"/>
      <w:r w:rsidRPr="009C6AD4">
        <w:rPr>
          <w:rFonts w:ascii="Book Antiqua" w:eastAsia="宋体" w:hAnsi="Book Antiqua" w:cs="宋体"/>
          <w:b/>
          <w:bCs/>
          <w:lang w:eastAsia="zh-CN"/>
        </w:rPr>
        <w:t xml:space="preserve"> A</w:t>
      </w:r>
      <w:r w:rsidRPr="009C6AD4">
        <w:rPr>
          <w:rFonts w:ascii="Book Antiqua" w:eastAsia="宋体" w:hAnsi="Book Antiqua" w:cs="宋体"/>
          <w:lang w:eastAsia="zh-CN"/>
        </w:rPr>
        <w:t xml:space="preserve">, Kossel E, </w:t>
      </w:r>
      <w:proofErr w:type="spellStart"/>
      <w:r w:rsidRPr="009C6AD4">
        <w:rPr>
          <w:rFonts w:ascii="Book Antiqua" w:eastAsia="宋体" w:hAnsi="Book Antiqua" w:cs="宋体"/>
          <w:lang w:eastAsia="zh-CN"/>
        </w:rPr>
        <w:t>Goele</w:t>
      </w:r>
      <w:proofErr w:type="spellEnd"/>
      <w:r w:rsidRPr="009C6AD4">
        <w:rPr>
          <w:rFonts w:ascii="Book Antiqua" w:eastAsia="宋体" w:hAnsi="Book Antiqua" w:cs="宋体"/>
          <w:lang w:eastAsia="zh-CN"/>
        </w:rPr>
        <w:t xml:space="preserve"> K, </w:t>
      </w:r>
      <w:proofErr w:type="spellStart"/>
      <w:r w:rsidRPr="009C6AD4">
        <w:rPr>
          <w:rFonts w:ascii="Book Antiqua" w:eastAsia="宋体" w:hAnsi="Book Antiqua" w:cs="宋体"/>
          <w:lang w:eastAsia="zh-CN"/>
        </w:rPr>
        <w:t>Blöcker</w:t>
      </w:r>
      <w:proofErr w:type="spellEnd"/>
      <w:r w:rsidRPr="009C6AD4">
        <w:rPr>
          <w:rFonts w:ascii="Book Antiqua" w:eastAsia="宋体" w:hAnsi="Book Antiqua" w:cs="宋体"/>
          <w:lang w:eastAsia="zh-CN"/>
        </w:rPr>
        <w:t xml:space="preserve"> T, </w:t>
      </w:r>
      <w:proofErr w:type="spellStart"/>
      <w:r w:rsidRPr="009C6AD4">
        <w:rPr>
          <w:rFonts w:ascii="Book Antiqua" w:eastAsia="宋体" w:hAnsi="Book Antiqua" w:cs="宋体"/>
          <w:lang w:eastAsia="zh-CN"/>
        </w:rPr>
        <w:t>Lagerpusch</w:t>
      </w:r>
      <w:proofErr w:type="spellEnd"/>
      <w:r w:rsidRPr="009C6AD4">
        <w:rPr>
          <w:rFonts w:ascii="Book Antiqua" w:eastAsia="宋体" w:hAnsi="Book Antiqua" w:cs="宋体"/>
          <w:lang w:eastAsia="zh-CN"/>
        </w:rPr>
        <w:t xml:space="preserve"> M, Later W, Heller M, </w:t>
      </w:r>
      <w:proofErr w:type="spellStart"/>
      <w:r w:rsidRPr="009C6AD4">
        <w:rPr>
          <w:rFonts w:ascii="Book Antiqua" w:eastAsia="宋体" w:hAnsi="Book Antiqua" w:cs="宋体"/>
          <w:lang w:eastAsia="zh-CN"/>
        </w:rPr>
        <w:t>Glüer</w:t>
      </w:r>
      <w:proofErr w:type="spellEnd"/>
      <w:r w:rsidRPr="009C6AD4">
        <w:rPr>
          <w:rFonts w:ascii="Book Antiqua" w:eastAsia="宋体" w:hAnsi="Book Antiqua" w:cs="宋体"/>
          <w:lang w:eastAsia="zh-CN"/>
        </w:rPr>
        <w:t xml:space="preserve"> CC, Müller MJ. </w:t>
      </w:r>
      <w:proofErr w:type="gramStart"/>
      <w:r w:rsidRPr="009C6AD4">
        <w:rPr>
          <w:rFonts w:ascii="Book Antiqua" w:eastAsia="宋体" w:hAnsi="Book Antiqua" w:cs="宋体"/>
          <w:lang w:eastAsia="zh-CN"/>
        </w:rPr>
        <w:t>Association of pericardial fat with liver fat and insulin sensitivity after diet-induced weight loss in overweight women.</w:t>
      </w:r>
      <w:proofErr w:type="gramEnd"/>
      <w:r w:rsidRPr="009C6AD4">
        <w:rPr>
          <w:rFonts w:ascii="Book Antiqua" w:eastAsia="宋体" w:hAnsi="Book Antiqua" w:cs="宋体"/>
          <w:lang w:eastAsia="zh-CN"/>
        </w:rPr>
        <w:t xml:space="preserve"> </w:t>
      </w:r>
      <w:r w:rsidRPr="009C6AD4">
        <w:rPr>
          <w:rFonts w:ascii="Book Antiqua" w:eastAsia="宋体" w:hAnsi="Book Antiqua" w:cs="宋体"/>
          <w:i/>
          <w:iCs/>
          <w:lang w:eastAsia="zh-CN"/>
        </w:rPr>
        <w:t>Obesity (Silver Spring)</w:t>
      </w:r>
      <w:r w:rsidRPr="009C6AD4">
        <w:rPr>
          <w:rFonts w:ascii="Book Antiqua" w:eastAsia="宋体" w:hAnsi="Book Antiqua" w:cs="宋体"/>
          <w:lang w:eastAsia="zh-CN"/>
        </w:rPr>
        <w:t xml:space="preserve"> 2010; </w:t>
      </w:r>
      <w:r w:rsidRPr="009C6AD4">
        <w:rPr>
          <w:rFonts w:ascii="Book Antiqua" w:eastAsia="宋体" w:hAnsi="Book Antiqua" w:cs="宋体"/>
          <w:b/>
          <w:bCs/>
          <w:lang w:eastAsia="zh-CN"/>
        </w:rPr>
        <w:t>18</w:t>
      </w:r>
      <w:r w:rsidRPr="009C6AD4">
        <w:rPr>
          <w:rFonts w:ascii="Book Antiqua" w:eastAsia="宋体" w:hAnsi="Book Antiqua" w:cs="宋体"/>
          <w:lang w:eastAsia="zh-CN"/>
        </w:rPr>
        <w:t>: 2111-2117 [PMID: 20224561 DOI: 10.1038/oby.2010.49]</w:t>
      </w:r>
    </w:p>
    <w:p w:rsidR="00A04F17" w:rsidRPr="009C6AD4" w:rsidRDefault="00A04F17" w:rsidP="00A04F17">
      <w:pPr>
        <w:spacing w:after="0" w:line="360" w:lineRule="auto"/>
        <w:jc w:val="both"/>
        <w:rPr>
          <w:rFonts w:ascii="Book Antiqua" w:eastAsia="宋体" w:hAnsi="Book Antiqua" w:cs="宋体"/>
          <w:lang w:eastAsia="zh-CN"/>
        </w:rPr>
      </w:pPr>
      <w:r w:rsidRPr="009C6AD4">
        <w:rPr>
          <w:rFonts w:ascii="Book Antiqua" w:eastAsia="宋体" w:hAnsi="Book Antiqua" w:cs="宋体"/>
          <w:lang w:eastAsia="zh-CN"/>
        </w:rPr>
        <w:t xml:space="preserve">85 </w:t>
      </w:r>
      <w:proofErr w:type="spellStart"/>
      <w:r w:rsidRPr="009C6AD4">
        <w:rPr>
          <w:rFonts w:ascii="Book Antiqua" w:eastAsia="宋体" w:hAnsi="Book Antiqua" w:cs="宋体"/>
          <w:b/>
          <w:bCs/>
          <w:lang w:eastAsia="zh-CN"/>
        </w:rPr>
        <w:t>Snel</w:t>
      </w:r>
      <w:proofErr w:type="spellEnd"/>
      <w:r w:rsidRPr="009C6AD4">
        <w:rPr>
          <w:rFonts w:ascii="Book Antiqua" w:eastAsia="宋体" w:hAnsi="Book Antiqua" w:cs="宋体"/>
          <w:b/>
          <w:bCs/>
          <w:lang w:eastAsia="zh-CN"/>
        </w:rPr>
        <w:t xml:space="preserve"> M</w:t>
      </w:r>
      <w:r w:rsidRPr="009C6AD4">
        <w:rPr>
          <w:rFonts w:ascii="Book Antiqua" w:eastAsia="宋体" w:hAnsi="Book Antiqua" w:cs="宋体"/>
          <w:lang w:eastAsia="zh-CN"/>
        </w:rPr>
        <w:t xml:space="preserve">, </w:t>
      </w:r>
      <w:proofErr w:type="spellStart"/>
      <w:r w:rsidRPr="009C6AD4">
        <w:rPr>
          <w:rFonts w:ascii="Book Antiqua" w:eastAsia="宋体" w:hAnsi="Book Antiqua" w:cs="宋体"/>
          <w:lang w:eastAsia="zh-CN"/>
        </w:rPr>
        <w:t>Jonker</w:t>
      </w:r>
      <w:proofErr w:type="spellEnd"/>
      <w:r w:rsidRPr="009C6AD4">
        <w:rPr>
          <w:rFonts w:ascii="Book Antiqua" w:eastAsia="宋体" w:hAnsi="Book Antiqua" w:cs="宋体"/>
          <w:lang w:eastAsia="zh-CN"/>
        </w:rPr>
        <w:t xml:space="preserve"> JT, Hammer S, </w:t>
      </w:r>
      <w:proofErr w:type="spellStart"/>
      <w:r w:rsidRPr="009C6AD4">
        <w:rPr>
          <w:rFonts w:ascii="Book Antiqua" w:eastAsia="宋体" w:hAnsi="Book Antiqua" w:cs="宋体"/>
          <w:lang w:eastAsia="zh-CN"/>
        </w:rPr>
        <w:t>Kerpershoek</w:t>
      </w:r>
      <w:proofErr w:type="spellEnd"/>
      <w:r w:rsidRPr="009C6AD4">
        <w:rPr>
          <w:rFonts w:ascii="Book Antiqua" w:eastAsia="宋体" w:hAnsi="Book Antiqua" w:cs="宋体"/>
          <w:lang w:eastAsia="zh-CN"/>
        </w:rPr>
        <w:t xml:space="preserve"> G, Lamb HJ, </w:t>
      </w:r>
      <w:proofErr w:type="spellStart"/>
      <w:r w:rsidRPr="009C6AD4">
        <w:rPr>
          <w:rFonts w:ascii="Book Antiqua" w:eastAsia="宋体" w:hAnsi="Book Antiqua" w:cs="宋体"/>
          <w:lang w:eastAsia="zh-CN"/>
        </w:rPr>
        <w:t>Meinders</w:t>
      </w:r>
      <w:proofErr w:type="spellEnd"/>
      <w:r w:rsidRPr="009C6AD4">
        <w:rPr>
          <w:rFonts w:ascii="Book Antiqua" w:eastAsia="宋体" w:hAnsi="Book Antiqua" w:cs="宋体"/>
          <w:lang w:eastAsia="zh-CN"/>
        </w:rPr>
        <w:t xml:space="preserve"> AE, </w:t>
      </w:r>
      <w:proofErr w:type="spellStart"/>
      <w:r w:rsidRPr="009C6AD4">
        <w:rPr>
          <w:rFonts w:ascii="Book Antiqua" w:eastAsia="宋体" w:hAnsi="Book Antiqua" w:cs="宋体"/>
          <w:lang w:eastAsia="zh-CN"/>
        </w:rPr>
        <w:t>Pijl</w:t>
      </w:r>
      <w:proofErr w:type="spellEnd"/>
      <w:r w:rsidRPr="009C6AD4">
        <w:rPr>
          <w:rFonts w:ascii="Book Antiqua" w:eastAsia="宋体" w:hAnsi="Book Antiqua" w:cs="宋体"/>
          <w:lang w:eastAsia="zh-CN"/>
        </w:rPr>
        <w:t xml:space="preserve"> H, de </w:t>
      </w:r>
      <w:proofErr w:type="spellStart"/>
      <w:r w:rsidRPr="009C6AD4">
        <w:rPr>
          <w:rFonts w:ascii="Book Antiqua" w:eastAsia="宋体" w:hAnsi="Book Antiqua" w:cs="宋体"/>
          <w:lang w:eastAsia="zh-CN"/>
        </w:rPr>
        <w:t>Roos</w:t>
      </w:r>
      <w:proofErr w:type="spellEnd"/>
      <w:r w:rsidRPr="009C6AD4">
        <w:rPr>
          <w:rFonts w:ascii="Book Antiqua" w:eastAsia="宋体" w:hAnsi="Book Antiqua" w:cs="宋体"/>
          <w:lang w:eastAsia="zh-CN"/>
        </w:rPr>
        <w:t xml:space="preserve"> A, </w:t>
      </w:r>
      <w:proofErr w:type="spellStart"/>
      <w:r w:rsidRPr="009C6AD4">
        <w:rPr>
          <w:rFonts w:ascii="Book Antiqua" w:eastAsia="宋体" w:hAnsi="Book Antiqua" w:cs="宋体"/>
          <w:lang w:eastAsia="zh-CN"/>
        </w:rPr>
        <w:t>Romijn</w:t>
      </w:r>
      <w:proofErr w:type="spellEnd"/>
      <w:r w:rsidRPr="009C6AD4">
        <w:rPr>
          <w:rFonts w:ascii="Book Antiqua" w:eastAsia="宋体" w:hAnsi="Book Antiqua" w:cs="宋体"/>
          <w:lang w:eastAsia="zh-CN"/>
        </w:rPr>
        <w:t xml:space="preserve"> JA, </w:t>
      </w:r>
      <w:proofErr w:type="spellStart"/>
      <w:r w:rsidRPr="009C6AD4">
        <w:rPr>
          <w:rFonts w:ascii="Book Antiqua" w:eastAsia="宋体" w:hAnsi="Book Antiqua" w:cs="宋体"/>
          <w:lang w:eastAsia="zh-CN"/>
        </w:rPr>
        <w:t>Smit</w:t>
      </w:r>
      <w:proofErr w:type="spellEnd"/>
      <w:r w:rsidRPr="009C6AD4">
        <w:rPr>
          <w:rFonts w:ascii="Book Antiqua" w:eastAsia="宋体" w:hAnsi="Book Antiqua" w:cs="宋体"/>
          <w:lang w:eastAsia="zh-CN"/>
        </w:rPr>
        <w:t xml:space="preserve"> JW, </w:t>
      </w:r>
      <w:proofErr w:type="spellStart"/>
      <w:r w:rsidRPr="009C6AD4">
        <w:rPr>
          <w:rFonts w:ascii="Book Antiqua" w:eastAsia="宋体" w:hAnsi="Book Antiqua" w:cs="宋体"/>
          <w:lang w:eastAsia="zh-CN"/>
        </w:rPr>
        <w:t>Jazet</w:t>
      </w:r>
      <w:proofErr w:type="spellEnd"/>
      <w:r w:rsidRPr="009C6AD4">
        <w:rPr>
          <w:rFonts w:ascii="Book Antiqua" w:eastAsia="宋体" w:hAnsi="Book Antiqua" w:cs="宋体"/>
          <w:lang w:eastAsia="zh-CN"/>
        </w:rPr>
        <w:t xml:space="preserve"> IM. Long-term beneficial effect of a 16-week very low calorie diet on pericardial fat in obese type 2 diabetes mellitus patients. </w:t>
      </w:r>
      <w:r w:rsidRPr="009C6AD4">
        <w:rPr>
          <w:rFonts w:ascii="Book Antiqua" w:eastAsia="宋体" w:hAnsi="Book Antiqua" w:cs="宋体"/>
          <w:i/>
          <w:iCs/>
          <w:lang w:eastAsia="zh-CN"/>
        </w:rPr>
        <w:t>Obesity (Silver Spring)</w:t>
      </w:r>
      <w:r w:rsidRPr="009C6AD4">
        <w:rPr>
          <w:rFonts w:ascii="Book Antiqua" w:eastAsia="宋体" w:hAnsi="Book Antiqua" w:cs="宋体"/>
          <w:lang w:eastAsia="zh-CN"/>
        </w:rPr>
        <w:t xml:space="preserve"> 2012; </w:t>
      </w:r>
      <w:r w:rsidRPr="009C6AD4">
        <w:rPr>
          <w:rFonts w:ascii="Book Antiqua" w:eastAsia="宋体" w:hAnsi="Book Antiqua" w:cs="宋体"/>
          <w:b/>
          <w:bCs/>
          <w:lang w:eastAsia="zh-CN"/>
        </w:rPr>
        <w:t>20</w:t>
      </w:r>
      <w:r w:rsidRPr="009C6AD4">
        <w:rPr>
          <w:rFonts w:ascii="Book Antiqua" w:eastAsia="宋体" w:hAnsi="Book Antiqua" w:cs="宋体"/>
          <w:lang w:eastAsia="zh-CN"/>
        </w:rPr>
        <w:t>: 1572-1576 [PMID: 22282049 DOI: 10.1038/oby.2011.390]</w:t>
      </w:r>
    </w:p>
    <w:p w:rsidR="00A04F17" w:rsidRPr="00A04F17" w:rsidRDefault="00A04F17" w:rsidP="00A04F17">
      <w:pPr>
        <w:pStyle w:val="HTMLPreformatted"/>
        <w:spacing w:line="360" w:lineRule="auto"/>
        <w:jc w:val="both"/>
        <w:rPr>
          <w:rFonts w:ascii="Book Antiqua" w:hAnsi="Book Antiqua"/>
          <w:b/>
          <w:caps/>
          <w:sz w:val="24"/>
          <w:szCs w:val="24"/>
          <w:lang w:eastAsia="zh-CN"/>
        </w:rPr>
      </w:pPr>
      <w:r w:rsidRPr="009C6AD4">
        <w:rPr>
          <w:rFonts w:ascii="Book Antiqua" w:eastAsia="宋体" w:hAnsi="Book Antiqua" w:cs="宋体"/>
          <w:sz w:val="24"/>
          <w:szCs w:val="24"/>
          <w:lang w:eastAsia="zh-CN"/>
        </w:rPr>
        <w:lastRenderedPageBreak/>
        <w:t xml:space="preserve">86 </w:t>
      </w:r>
      <w:r w:rsidRPr="009C6AD4">
        <w:rPr>
          <w:rFonts w:ascii="Book Antiqua" w:eastAsia="宋体" w:hAnsi="Book Antiqua" w:cs="宋体"/>
          <w:b/>
          <w:bCs/>
          <w:sz w:val="24"/>
          <w:szCs w:val="24"/>
          <w:lang w:eastAsia="zh-CN"/>
        </w:rPr>
        <w:t>Taguchi R</w:t>
      </w:r>
      <w:r w:rsidRPr="009C6AD4">
        <w:rPr>
          <w:rFonts w:ascii="Book Antiqua" w:eastAsia="宋体" w:hAnsi="Book Antiqua" w:cs="宋体"/>
          <w:sz w:val="24"/>
          <w:szCs w:val="24"/>
          <w:lang w:eastAsia="zh-CN"/>
        </w:rPr>
        <w:t xml:space="preserve">, </w:t>
      </w:r>
      <w:proofErr w:type="spellStart"/>
      <w:r w:rsidRPr="009C6AD4">
        <w:rPr>
          <w:rFonts w:ascii="Book Antiqua" w:eastAsia="宋体" w:hAnsi="Book Antiqua" w:cs="宋体"/>
          <w:sz w:val="24"/>
          <w:szCs w:val="24"/>
          <w:lang w:eastAsia="zh-CN"/>
        </w:rPr>
        <w:t>Takasu</w:t>
      </w:r>
      <w:proofErr w:type="spellEnd"/>
      <w:r w:rsidRPr="009C6AD4">
        <w:rPr>
          <w:rFonts w:ascii="Book Antiqua" w:eastAsia="宋体" w:hAnsi="Book Antiqua" w:cs="宋体"/>
          <w:sz w:val="24"/>
          <w:szCs w:val="24"/>
          <w:lang w:eastAsia="zh-CN"/>
        </w:rPr>
        <w:t xml:space="preserve"> J, </w:t>
      </w:r>
      <w:proofErr w:type="spellStart"/>
      <w:r w:rsidRPr="009C6AD4">
        <w:rPr>
          <w:rFonts w:ascii="Book Antiqua" w:eastAsia="宋体" w:hAnsi="Book Antiqua" w:cs="宋体"/>
          <w:sz w:val="24"/>
          <w:szCs w:val="24"/>
          <w:lang w:eastAsia="zh-CN"/>
        </w:rPr>
        <w:t>Itani</w:t>
      </w:r>
      <w:proofErr w:type="spellEnd"/>
      <w:r w:rsidRPr="009C6AD4">
        <w:rPr>
          <w:rFonts w:ascii="Book Antiqua" w:eastAsia="宋体" w:hAnsi="Book Antiqua" w:cs="宋体"/>
          <w:sz w:val="24"/>
          <w:szCs w:val="24"/>
          <w:lang w:eastAsia="zh-CN"/>
        </w:rPr>
        <w:t xml:space="preserve"> Y, Yamamoto R, Yokoyama K, Watanabe S, Masuda Y. Pericardial fat accumulation in men as a risk factor for coronary artery disease. </w:t>
      </w:r>
      <w:r w:rsidRPr="009C6AD4">
        <w:rPr>
          <w:rFonts w:ascii="Book Antiqua" w:eastAsia="宋体" w:hAnsi="Book Antiqua" w:cs="宋体"/>
          <w:i/>
          <w:iCs/>
          <w:sz w:val="24"/>
          <w:szCs w:val="24"/>
          <w:lang w:eastAsia="zh-CN"/>
        </w:rPr>
        <w:t>Atherosclerosis</w:t>
      </w:r>
      <w:r w:rsidRPr="009C6AD4">
        <w:rPr>
          <w:rFonts w:ascii="Book Antiqua" w:eastAsia="宋体" w:hAnsi="Book Antiqua" w:cs="宋体"/>
          <w:sz w:val="24"/>
          <w:szCs w:val="24"/>
          <w:lang w:eastAsia="zh-CN"/>
        </w:rPr>
        <w:t xml:space="preserve"> 2001; </w:t>
      </w:r>
      <w:r w:rsidRPr="009C6AD4">
        <w:rPr>
          <w:rFonts w:ascii="Book Antiqua" w:eastAsia="宋体" w:hAnsi="Book Antiqua" w:cs="宋体"/>
          <w:b/>
          <w:bCs/>
          <w:sz w:val="24"/>
          <w:szCs w:val="24"/>
          <w:lang w:eastAsia="zh-CN"/>
        </w:rPr>
        <w:t>157</w:t>
      </w:r>
      <w:r w:rsidRPr="009C6AD4">
        <w:rPr>
          <w:rFonts w:ascii="Book Antiqua" w:eastAsia="宋体" w:hAnsi="Book Antiqua" w:cs="宋体"/>
          <w:sz w:val="24"/>
          <w:szCs w:val="24"/>
          <w:lang w:eastAsia="zh-CN"/>
        </w:rPr>
        <w:t>: 203-209 [PMID: 11427222 DOI: 10.1016/S0021-9150(00)00709-7]</w:t>
      </w:r>
    </w:p>
    <w:p w:rsidR="00F60354" w:rsidRDefault="00F60354" w:rsidP="00F60354">
      <w:pPr>
        <w:wordWrap w:val="0"/>
        <w:adjustRightInd w:val="0"/>
        <w:snapToGrid w:val="0"/>
        <w:spacing w:line="360" w:lineRule="auto"/>
        <w:ind w:right="239"/>
        <w:jc w:val="right"/>
        <w:rPr>
          <w:rFonts w:ascii="Book Antiqua" w:hAnsi="Book Antiqua"/>
          <w:b/>
          <w:bCs/>
        </w:rPr>
      </w:pPr>
      <w:r w:rsidRPr="008D7BB3">
        <w:rPr>
          <w:rStyle w:val="Strong"/>
          <w:rFonts w:ascii="Book Antiqua" w:hAnsi="Book Antiqua" w:cs="Arial"/>
          <w:noProof/>
        </w:rPr>
        <w:t>P-Reviewer:</w:t>
      </w:r>
      <w:r>
        <w:rPr>
          <w:rFonts w:ascii="Book Antiqua" w:hAnsi="Book Antiqua" w:hint="eastAsia"/>
          <w:color w:val="000000"/>
        </w:rPr>
        <w:t xml:space="preserve"> </w:t>
      </w:r>
      <w:proofErr w:type="spellStart"/>
      <w:r w:rsidRPr="00F60354">
        <w:rPr>
          <w:rFonts w:ascii="Book Antiqua" w:hAnsi="Book Antiqua"/>
          <w:color w:val="000000"/>
        </w:rPr>
        <w:t>Gillessen</w:t>
      </w:r>
      <w:proofErr w:type="spellEnd"/>
      <w:r w:rsidRPr="00F60354">
        <w:rPr>
          <w:rFonts w:ascii="Book Antiqua" w:hAnsi="Book Antiqua"/>
          <w:color w:val="000000"/>
        </w:rPr>
        <w:t xml:space="preserve"> A</w:t>
      </w:r>
      <w:r>
        <w:rPr>
          <w:rFonts w:ascii="Book Antiqua" w:hAnsi="Book Antiqua" w:hint="eastAsia"/>
          <w:color w:val="000000"/>
        </w:rPr>
        <w:t xml:space="preserve">, </w:t>
      </w:r>
      <w:r w:rsidRPr="00F60354">
        <w:rPr>
          <w:rFonts w:ascii="Book Antiqua" w:hAnsi="Book Antiqua"/>
          <w:color w:val="000000"/>
        </w:rPr>
        <w:t>Saeki K</w:t>
      </w:r>
      <w:r>
        <w:rPr>
          <w:rFonts w:ascii="Book Antiqua" w:hAnsi="Book Antiqua" w:hint="eastAsia"/>
          <w:color w:val="000000"/>
          <w:lang w:eastAsia="zh-CN"/>
        </w:rPr>
        <w:t xml:space="preserve">, </w:t>
      </w:r>
      <w:proofErr w:type="spellStart"/>
      <w:r w:rsidRPr="00F60354">
        <w:rPr>
          <w:rFonts w:ascii="Book Antiqua" w:hAnsi="Book Antiqua"/>
          <w:color w:val="000000"/>
        </w:rPr>
        <w:t>Tziomalos</w:t>
      </w:r>
      <w:proofErr w:type="spellEnd"/>
      <w:r w:rsidRPr="00F60354">
        <w:rPr>
          <w:rFonts w:ascii="Book Antiqua" w:hAnsi="Book Antiqua"/>
          <w:color w:val="000000"/>
        </w:rPr>
        <w:t xml:space="preserve"> K</w:t>
      </w:r>
      <w:r>
        <w:rPr>
          <w:color w:val="000000"/>
        </w:rPr>
        <w:t xml:space="preserve"> </w:t>
      </w:r>
      <w:r w:rsidRPr="008D7BB3">
        <w:rPr>
          <w:rFonts w:ascii="Book Antiqua" w:hAnsi="Book Antiqua"/>
          <w:b/>
          <w:bCs/>
        </w:rPr>
        <w:t>S-Editor:</w:t>
      </w:r>
      <w:r w:rsidRPr="008D7BB3">
        <w:rPr>
          <w:rFonts w:ascii="Book Antiqua" w:hAnsi="Book Antiqua"/>
          <w:bCs/>
        </w:rPr>
        <w:t xml:space="preserve"> </w:t>
      </w:r>
      <w:proofErr w:type="spellStart"/>
      <w:r w:rsidRPr="008D7BB3">
        <w:rPr>
          <w:rFonts w:ascii="Book Antiqua" w:hAnsi="Book Antiqua"/>
          <w:bCs/>
        </w:rPr>
        <w:t>Tian</w:t>
      </w:r>
      <w:proofErr w:type="spellEnd"/>
      <w:r w:rsidRPr="008D7BB3">
        <w:rPr>
          <w:rFonts w:ascii="Book Antiqua" w:hAnsi="Book Antiqua"/>
          <w:bCs/>
        </w:rPr>
        <w:t xml:space="preserve"> YL</w:t>
      </w:r>
    </w:p>
    <w:p w:rsidR="00F60354" w:rsidRPr="0044675C" w:rsidRDefault="00F60354" w:rsidP="00F60354">
      <w:pPr>
        <w:adjustRightInd w:val="0"/>
        <w:snapToGrid w:val="0"/>
        <w:spacing w:line="360" w:lineRule="auto"/>
        <w:ind w:right="239"/>
        <w:jc w:val="right"/>
        <w:rPr>
          <w:rFonts w:ascii="Book Antiqua" w:hAnsi="Book Antiqua"/>
          <w:bCs/>
        </w:rPr>
      </w:pPr>
      <w:r w:rsidRPr="008D7BB3">
        <w:rPr>
          <w:rFonts w:ascii="Book Antiqua" w:hAnsi="Book Antiqua"/>
          <w:b/>
          <w:bCs/>
        </w:rPr>
        <w:t>L-Editor:   E-Editor:</w:t>
      </w:r>
    </w:p>
    <w:p w:rsidR="00A04F17" w:rsidRDefault="00A04F17" w:rsidP="00A04F17">
      <w:pPr>
        <w:pStyle w:val="HTMLPreformatted"/>
        <w:spacing w:line="360" w:lineRule="auto"/>
        <w:jc w:val="both"/>
        <w:rPr>
          <w:rFonts w:ascii="Book Antiqua" w:hAnsi="Book Antiqua"/>
          <w:b/>
          <w:caps/>
          <w:sz w:val="24"/>
          <w:szCs w:val="24"/>
          <w:lang w:eastAsia="zh-CN"/>
        </w:rPr>
      </w:pPr>
    </w:p>
    <w:p w:rsidR="00205EEF" w:rsidRPr="005F6B1F" w:rsidRDefault="00DE51D1" w:rsidP="00A04F17">
      <w:pPr>
        <w:spacing w:after="0" w:line="360" w:lineRule="auto"/>
        <w:jc w:val="both"/>
        <w:rPr>
          <w:rFonts w:ascii="Book Antiqua" w:hAnsi="Book Antiqua" w:cs="Courier"/>
          <w:b/>
          <w:caps/>
          <w:lang w:eastAsia="zh-CN"/>
        </w:rPr>
      </w:pPr>
      <w:r w:rsidRPr="00224211">
        <w:rPr>
          <w:rFonts w:ascii="Book Antiqua" w:hAnsi="Book Antiqua"/>
          <w:b/>
        </w:rPr>
        <w:t>Table 1</w:t>
      </w:r>
      <w:r w:rsidR="00880C95" w:rsidRPr="00224211">
        <w:rPr>
          <w:rFonts w:ascii="Book Antiqua" w:hAnsi="Book Antiqua"/>
          <w:b/>
        </w:rPr>
        <w:t xml:space="preserve"> Studies showing the relationship between </w:t>
      </w:r>
      <w:r w:rsidR="00F44603" w:rsidRPr="00224211">
        <w:rPr>
          <w:rFonts w:ascii="Book Antiqua" w:hAnsi="Book Antiqua" w:cs="Times New Roman"/>
          <w:b/>
        </w:rPr>
        <w:t>pericardial adipose tissue</w:t>
      </w:r>
      <w:r w:rsidR="00880C95" w:rsidRPr="00224211">
        <w:rPr>
          <w:rFonts w:ascii="Book Antiqua" w:hAnsi="Book Antiqua"/>
          <w:b/>
        </w:rPr>
        <w:t xml:space="preserve"> and </w:t>
      </w:r>
      <w:proofErr w:type="spellStart"/>
      <w:r w:rsidR="00224211" w:rsidRPr="00224211">
        <w:rPr>
          <w:rFonts w:ascii="Book Antiqua" w:hAnsi="Book Antiqua"/>
          <w:b/>
        </w:rPr>
        <w:t>epicardial</w:t>
      </w:r>
      <w:proofErr w:type="spellEnd"/>
      <w:r w:rsidR="00224211" w:rsidRPr="00224211">
        <w:rPr>
          <w:rFonts w:ascii="Book Antiqua" w:hAnsi="Book Antiqua"/>
          <w:b/>
        </w:rPr>
        <w:t xml:space="preserve"> adipose tissue</w:t>
      </w:r>
      <w:r w:rsidR="00880C95" w:rsidRPr="00224211">
        <w:rPr>
          <w:rFonts w:ascii="Book Antiqua" w:hAnsi="Book Antiqua"/>
          <w:b/>
        </w:rPr>
        <w:t xml:space="preserve"> and the development of </w:t>
      </w:r>
      <w:r w:rsidR="00F44603" w:rsidRPr="00224211">
        <w:rPr>
          <w:rFonts w:ascii="Book Antiqua" w:hAnsi="Book Antiqua"/>
          <w:b/>
        </w:rPr>
        <w:t>coronary artery disease</w:t>
      </w:r>
    </w:p>
    <w:tbl>
      <w:tblPr>
        <w:tblStyle w:val="TableGrid"/>
        <w:tblW w:w="0" w:type="auto"/>
        <w:jc w:val="center"/>
        <w:tblLook w:val="04A0" w:firstRow="1" w:lastRow="0" w:firstColumn="1" w:lastColumn="0" w:noHBand="0" w:noVBand="1"/>
      </w:tblPr>
      <w:tblGrid>
        <w:gridCol w:w="2178"/>
        <w:gridCol w:w="785"/>
        <w:gridCol w:w="2275"/>
        <w:gridCol w:w="3618"/>
      </w:tblGrid>
      <w:tr w:rsidR="00205EEF" w:rsidRPr="00224211">
        <w:trPr>
          <w:jc w:val="center"/>
        </w:trPr>
        <w:tc>
          <w:tcPr>
            <w:tcW w:w="2178" w:type="dxa"/>
          </w:tcPr>
          <w:p w:rsidR="00205EEF" w:rsidRPr="00224211" w:rsidRDefault="00F44603" w:rsidP="00A04F17">
            <w:pPr>
              <w:spacing w:line="360" w:lineRule="auto"/>
              <w:jc w:val="both"/>
              <w:rPr>
                <w:rFonts w:ascii="Book Antiqua" w:hAnsi="Book Antiqua"/>
                <w:b/>
                <w:sz w:val="24"/>
                <w:szCs w:val="24"/>
                <w:lang w:eastAsia="zh-CN"/>
              </w:rPr>
            </w:pPr>
            <w:r w:rsidRPr="00224211">
              <w:rPr>
                <w:rFonts w:ascii="Book Antiqua" w:hAnsi="Book Antiqua" w:hint="eastAsia"/>
                <w:b/>
                <w:sz w:val="24"/>
                <w:szCs w:val="24"/>
                <w:lang w:eastAsia="zh-CN"/>
              </w:rPr>
              <w:t>Ref.</w:t>
            </w:r>
          </w:p>
        </w:tc>
        <w:tc>
          <w:tcPr>
            <w:tcW w:w="785" w:type="dxa"/>
          </w:tcPr>
          <w:p w:rsidR="00205EEF" w:rsidRPr="00224211" w:rsidRDefault="00205EEF" w:rsidP="00A04F17">
            <w:pPr>
              <w:spacing w:line="360" w:lineRule="auto"/>
              <w:jc w:val="both"/>
              <w:rPr>
                <w:rFonts w:ascii="Book Antiqua" w:hAnsi="Book Antiqua"/>
                <w:b/>
                <w:sz w:val="24"/>
                <w:szCs w:val="24"/>
              </w:rPr>
            </w:pPr>
            <w:r w:rsidRPr="00224211">
              <w:rPr>
                <w:rFonts w:ascii="Book Antiqua" w:hAnsi="Book Antiqua"/>
                <w:b/>
                <w:sz w:val="24"/>
                <w:szCs w:val="24"/>
              </w:rPr>
              <w:t>Year</w:t>
            </w:r>
          </w:p>
        </w:tc>
        <w:tc>
          <w:tcPr>
            <w:tcW w:w="2275" w:type="dxa"/>
          </w:tcPr>
          <w:p w:rsidR="00205EEF" w:rsidRPr="00224211" w:rsidRDefault="00205EEF" w:rsidP="00A04F17">
            <w:pPr>
              <w:spacing w:line="360" w:lineRule="auto"/>
              <w:jc w:val="both"/>
              <w:rPr>
                <w:rFonts w:ascii="Book Antiqua" w:hAnsi="Book Antiqua"/>
                <w:b/>
                <w:sz w:val="24"/>
                <w:szCs w:val="24"/>
              </w:rPr>
            </w:pPr>
            <w:r w:rsidRPr="00224211">
              <w:rPr>
                <w:rFonts w:ascii="Book Antiqua" w:hAnsi="Book Antiqua"/>
                <w:b/>
                <w:sz w:val="24"/>
                <w:szCs w:val="24"/>
              </w:rPr>
              <w:t>Diagnostic Modality</w:t>
            </w:r>
          </w:p>
        </w:tc>
        <w:tc>
          <w:tcPr>
            <w:tcW w:w="3618" w:type="dxa"/>
          </w:tcPr>
          <w:p w:rsidR="00205EEF" w:rsidRPr="00224211" w:rsidRDefault="00205EEF" w:rsidP="00A04F17">
            <w:pPr>
              <w:spacing w:line="360" w:lineRule="auto"/>
              <w:jc w:val="both"/>
              <w:rPr>
                <w:rFonts w:ascii="Book Antiqua" w:hAnsi="Book Antiqua"/>
                <w:b/>
                <w:sz w:val="24"/>
                <w:szCs w:val="24"/>
              </w:rPr>
            </w:pPr>
            <w:r w:rsidRPr="00224211">
              <w:rPr>
                <w:rFonts w:ascii="Book Antiqua" w:hAnsi="Book Antiqua"/>
                <w:b/>
                <w:sz w:val="24"/>
                <w:szCs w:val="24"/>
              </w:rPr>
              <w:t>Results</w:t>
            </w:r>
          </w:p>
        </w:tc>
      </w:tr>
      <w:tr w:rsidR="00205EEF" w:rsidRPr="00224211">
        <w:trPr>
          <w:jc w:val="center"/>
        </w:trPr>
        <w:tc>
          <w:tcPr>
            <w:tcW w:w="2178" w:type="dxa"/>
          </w:tcPr>
          <w:p w:rsidR="00205EEF" w:rsidRPr="00224211" w:rsidRDefault="00205EEF" w:rsidP="00A04F17">
            <w:pPr>
              <w:spacing w:line="360" w:lineRule="auto"/>
              <w:jc w:val="both"/>
              <w:rPr>
                <w:rFonts w:ascii="Book Antiqua" w:hAnsi="Book Antiqua"/>
                <w:sz w:val="24"/>
                <w:szCs w:val="24"/>
              </w:rPr>
            </w:pPr>
          </w:p>
          <w:p w:rsidR="00205EEF" w:rsidRPr="00224211" w:rsidRDefault="00205EEF" w:rsidP="00A04F17">
            <w:pPr>
              <w:spacing w:line="360" w:lineRule="auto"/>
              <w:jc w:val="both"/>
              <w:rPr>
                <w:rFonts w:ascii="Book Antiqua" w:hAnsi="Book Antiqua"/>
                <w:sz w:val="24"/>
                <w:szCs w:val="24"/>
              </w:rPr>
            </w:pPr>
            <w:proofErr w:type="spellStart"/>
            <w:r w:rsidRPr="00224211">
              <w:rPr>
                <w:rFonts w:ascii="Book Antiqua" w:hAnsi="Book Antiqua"/>
                <w:sz w:val="24"/>
                <w:szCs w:val="24"/>
              </w:rPr>
              <w:t>Tagauchi</w:t>
            </w:r>
            <w:proofErr w:type="spellEnd"/>
            <w:r w:rsidRPr="00224211">
              <w:rPr>
                <w:rFonts w:ascii="Book Antiqua" w:hAnsi="Book Antiqua"/>
                <w:sz w:val="24"/>
                <w:szCs w:val="24"/>
              </w:rPr>
              <w:t xml:space="preserve"> R </w:t>
            </w:r>
            <w:r w:rsidRPr="00224211">
              <w:rPr>
                <w:rFonts w:ascii="Book Antiqua" w:hAnsi="Book Antiqua"/>
                <w:i/>
                <w:sz w:val="24"/>
                <w:szCs w:val="24"/>
              </w:rPr>
              <w:t>et al</w:t>
            </w:r>
            <w:r w:rsidR="008B3229" w:rsidRPr="00224211">
              <w:rPr>
                <w:rFonts w:ascii="Book Antiqua" w:hAnsi="Book Antiqua"/>
                <w:sz w:val="24"/>
                <w:szCs w:val="24"/>
                <w:vertAlign w:val="superscript"/>
              </w:rPr>
              <w:t>[</w:t>
            </w:r>
            <w:r w:rsidRPr="00224211">
              <w:rPr>
                <w:rFonts w:ascii="Book Antiqua" w:hAnsi="Book Antiqua"/>
                <w:noProof/>
                <w:sz w:val="24"/>
                <w:szCs w:val="24"/>
                <w:vertAlign w:val="superscript"/>
              </w:rPr>
              <w:t>86</w:t>
            </w:r>
            <w:r w:rsidR="008B3229" w:rsidRPr="00224211">
              <w:rPr>
                <w:rFonts w:ascii="Book Antiqua" w:hAnsi="Book Antiqua"/>
                <w:noProof/>
                <w:sz w:val="24"/>
                <w:szCs w:val="24"/>
                <w:vertAlign w:val="superscript"/>
              </w:rPr>
              <w:t>]</w:t>
            </w:r>
          </w:p>
        </w:tc>
        <w:tc>
          <w:tcPr>
            <w:tcW w:w="785" w:type="dxa"/>
          </w:tcPr>
          <w:p w:rsidR="00205EEF" w:rsidRPr="00224211" w:rsidRDefault="00205EEF" w:rsidP="00A04F17">
            <w:pPr>
              <w:spacing w:line="360" w:lineRule="auto"/>
              <w:jc w:val="both"/>
              <w:rPr>
                <w:rFonts w:ascii="Book Antiqua" w:hAnsi="Book Antiqua"/>
                <w:sz w:val="24"/>
                <w:szCs w:val="24"/>
              </w:rPr>
            </w:pPr>
            <w:r w:rsidRPr="00224211">
              <w:rPr>
                <w:rFonts w:ascii="Book Antiqua" w:hAnsi="Book Antiqua"/>
                <w:sz w:val="24"/>
                <w:szCs w:val="24"/>
              </w:rPr>
              <w:t>2001</w:t>
            </w:r>
          </w:p>
        </w:tc>
        <w:tc>
          <w:tcPr>
            <w:tcW w:w="2275" w:type="dxa"/>
          </w:tcPr>
          <w:p w:rsidR="00205EEF" w:rsidRPr="00224211" w:rsidRDefault="00205EEF" w:rsidP="00A04F17">
            <w:pPr>
              <w:spacing w:line="360" w:lineRule="auto"/>
              <w:jc w:val="both"/>
              <w:rPr>
                <w:rFonts w:ascii="Book Antiqua" w:hAnsi="Book Antiqua"/>
                <w:sz w:val="24"/>
                <w:szCs w:val="24"/>
              </w:rPr>
            </w:pPr>
          </w:p>
          <w:p w:rsidR="00205EEF" w:rsidRPr="00224211" w:rsidRDefault="00205EEF" w:rsidP="00A04F17">
            <w:pPr>
              <w:spacing w:line="360" w:lineRule="auto"/>
              <w:jc w:val="both"/>
              <w:rPr>
                <w:rFonts w:ascii="Book Antiqua" w:hAnsi="Book Antiqua"/>
                <w:sz w:val="24"/>
                <w:szCs w:val="24"/>
              </w:rPr>
            </w:pPr>
            <w:r w:rsidRPr="00224211">
              <w:rPr>
                <w:rFonts w:ascii="Book Antiqua" w:hAnsi="Book Antiqua"/>
                <w:sz w:val="24"/>
                <w:szCs w:val="24"/>
              </w:rPr>
              <w:t>Computerized tomogram</w:t>
            </w:r>
          </w:p>
        </w:tc>
        <w:tc>
          <w:tcPr>
            <w:tcW w:w="3618" w:type="dxa"/>
          </w:tcPr>
          <w:p w:rsidR="00205EEF" w:rsidRPr="00224211" w:rsidRDefault="00205EEF" w:rsidP="00A04F17">
            <w:pPr>
              <w:spacing w:line="360" w:lineRule="auto"/>
              <w:jc w:val="both"/>
              <w:rPr>
                <w:rFonts w:ascii="Book Antiqua" w:hAnsi="Book Antiqua"/>
                <w:sz w:val="24"/>
                <w:szCs w:val="24"/>
              </w:rPr>
            </w:pPr>
            <w:r w:rsidRPr="00224211">
              <w:rPr>
                <w:rFonts w:ascii="Book Antiqua" w:hAnsi="Book Antiqua"/>
                <w:sz w:val="24"/>
                <w:szCs w:val="24"/>
              </w:rPr>
              <w:t xml:space="preserve">Pericardial fat was the strongest independent variable for severity of </w:t>
            </w:r>
            <w:r w:rsidR="00224211" w:rsidRPr="00224211">
              <w:rPr>
                <w:rFonts w:ascii="Book Antiqua" w:hAnsi="Book Antiqua"/>
                <w:sz w:val="24"/>
                <w:szCs w:val="24"/>
              </w:rPr>
              <w:t>coronary artery disease (CAD)</w:t>
            </w:r>
            <w:r w:rsidRPr="00224211">
              <w:rPr>
                <w:rFonts w:ascii="Book Antiqua" w:hAnsi="Book Antiqua"/>
                <w:sz w:val="24"/>
                <w:szCs w:val="24"/>
              </w:rPr>
              <w:t>, determined by coronary angiogram.</w:t>
            </w:r>
          </w:p>
        </w:tc>
      </w:tr>
      <w:tr w:rsidR="00205EEF" w:rsidRPr="00224211">
        <w:trPr>
          <w:jc w:val="center"/>
        </w:trPr>
        <w:tc>
          <w:tcPr>
            <w:tcW w:w="2178" w:type="dxa"/>
          </w:tcPr>
          <w:p w:rsidR="00205EEF" w:rsidRPr="00224211" w:rsidRDefault="00205EEF" w:rsidP="00A04F17">
            <w:pPr>
              <w:spacing w:line="360" w:lineRule="auto"/>
              <w:jc w:val="both"/>
              <w:rPr>
                <w:rFonts w:ascii="Book Antiqua" w:hAnsi="Book Antiqua"/>
                <w:sz w:val="24"/>
                <w:szCs w:val="24"/>
              </w:rPr>
            </w:pPr>
          </w:p>
          <w:p w:rsidR="00205EEF" w:rsidRPr="00224211" w:rsidRDefault="00205EEF" w:rsidP="00A04F17">
            <w:pPr>
              <w:spacing w:line="360" w:lineRule="auto"/>
              <w:jc w:val="both"/>
              <w:rPr>
                <w:rFonts w:ascii="Book Antiqua" w:hAnsi="Book Antiqua"/>
                <w:sz w:val="24"/>
                <w:szCs w:val="24"/>
              </w:rPr>
            </w:pPr>
            <w:proofErr w:type="spellStart"/>
            <w:r w:rsidRPr="00224211">
              <w:rPr>
                <w:rFonts w:ascii="Book Antiqua" w:hAnsi="Book Antiqua"/>
                <w:sz w:val="24"/>
                <w:szCs w:val="24"/>
              </w:rPr>
              <w:t>Jeong</w:t>
            </w:r>
            <w:proofErr w:type="spellEnd"/>
            <w:r w:rsidRPr="00224211">
              <w:rPr>
                <w:rFonts w:ascii="Book Antiqua" w:hAnsi="Book Antiqua"/>
                <w:sz w:val="24"/>
                <w:szCs w:val="24"/>
              </w:rPr>
              <w:t xml:space="preserve"> </w:t>
            </w:r>
            <w:proofErr w:type="spellStart"/>
            <w:r w:rsidRPr="00224211">
              <w:rPr>
                <w:rFonts w:ascii="Book Antiqua" w:hAnsi="Book Antiqua"/>
                <w:sz w:val="24"/>
                <w:szCs w:val="24"/>
              </w:rPr>
              <w:t>Jw</w:t>
            </w:r>
            <w:proofErr w:type="spellEnd"/>
            <w:r w:rsidRPr="00224211">
              <w:rPr>
                <w:rFonts w:ascii="Book Antiqua" w:hAnsi="Book Antiqua"/>
                <w:sz w:val="24"/>
                <w:szCs w:val="24"/>
              </w:rPr>
              <w:t xml:space="preserve"> </w:t>
            </w:r>
            <w:r w:rsidRPr="00224211">
              <w:rPr>
                <w:rFonts w:ascii="Book Antiqua" w:hAnsi="Book Antiqua"/>
                <w:i/>
                <w:sz w:val="24"/>
                <w:szCs w:val="24"/>
              </w:rPr>
              <w:t>et al</w:t>
            </w:r>
            <w:r w:rsidR="008B3229" w:rsidRPr="00224211">
              <w:rPr>
                <w:rFonts w:ascii="Book Antiqua" w:hAnsi="Book Antiqua"/>
                <w:sz w:val="24"/>
                <w:szCs w:val="24"/>
                <w:vertAlign w:val="superscript"/>
              </w:rPr>
              <w:t>[</w:t>
            </w:r>
            <w:r w:rsidRPr="00224211">
              <w:rPr>
                <w:rFonts w:ascii="Book Antiqua" w:hAnsi="Book Antiqua"/>
                <w:noProof/>
                <w:sz w:val="24"/>
                <w:szCs w:val="24"/>
                <w:vertAlign w:val="superscript"/>
              </w:rPr>
              <w:t>41</w:t>
            </w:r>
            <w:r w:rsidR="008B3229" w:rsidRPr="00224211">
              <w:rPr>
                <w:rFonts w:ascii="Book Antiqua" w:hAnsi="Book Antiqua"/>
                <w:noProof/>
                <w:sz w:val="24"/>
                <w:szCs w:val="24"/>
                <w:vertAlign w:val="superscript"/>
              </w:rPr>
              <w:t>]</w:t>
            </w:r>
          </w:p>
        </w:tc>
        <w:tc>
          <w:tcPr>
            <w:tcW w:w="785" w:type="dxa"/>
          </w:tcPr>
          <w:p w:rsidR="00205EEF" w:rsidRPr="00224211" w:rsidRDefault="00205EEF" w:rsidP="00A04F17">
            <w:pPr>
              <w:spacing w:line="360" w:lineRule="auto"/>
              <w:jc w:val="both"/>
              <w:rPr>
                <w:rFonts w:ascii="Book Antiqua" w:hAnsi="Book Antiqua"/>
                <w:sz w:val="24"/>
                <w:szCs w:val="24"/>
              </w:rPr>
            </w:pPr>
            <w:r w:rsidRPr="00224211">
              <w:rPr>
                <w:rFonts w:ascii="Book Antiqua" w:hAnsi="Book Antiqua"/>
                <w:sz w:val="24"/>
                <w:szCs w:val="24"/>
              </w:rPr>
              <w:t>2007</w:t>
            </w:r>
          </w:p>
        </w:tc>
        <w:tc>
          <w:tcPr>
            <w:tcW w:w="2275" w:type="dxa"/>
          </w:tcPr>
          <w:p w:rsidR="00205EEF" w:rsidRPr="00224211" w:rsidRDefault="00205EEF" w:rsidP="00A04F17">
            <w:pPr>
              <w:spacing w:line="360" w:lineRule="auto"/>
              <w:jc w:val="both"/>
              <w:rPr>
                <w:rFonts w:ascii="Book Antiqua" w:hAnsi="Book Antiqua"/>
                <w:sz w:val="24"/>
                <w:szCs w:val="24"/>
              </w:rPr>
            </w:pPr>
          </w:p>
          <w:p w:rsidR="00205EEF" w:rsidRPr="00224211" w:rsidRDefault="00205EEF" w:rsidP="00A04F17">
            <w:pPr>
              <w:spacing w:line="360" w:lineRule="auto"/>
              <w:jc w:val="both"/>
              <w:rPr>
                <w:rFonts w:ascii="Book Antiqua" w:hAnsi="Book Antiqua"/>
                <w:sz w:val="24"/>
                <w:szCs w:val="24"/>
              </w:rPr>
            </w:pPr>
            <w:r w:rsidRPr="00224211">
              <w:rPr>
                <w:rFonts w:ascii="Book Antiqua" w:hAnsi="Book Antiqua"/>
                <w:sz w:val="24"/>
                <w:szCs w:val="24"/>
              </w:rPr>
              <w:t>Echocardiogram</w:t>
            </w:r>
          </w:p>
        </w:tc>
        <w:tc>
          <w:tcPr>
            <w:tcW w:w="3618" w:type="dxa"/>
          </w:tcPr>
          <w:p w:rsidR="00205EEF" w:rsidRPr="00224211" w:rsidRDefault="00205EEF" w:rsidP="00224211">
            <w:pPr>
              <w:spacing w:line="360" w:lineRule="auto"/>
              <w:jc w:val="both"/>
              <w:rPr>
                <w:rFonts w:ascii="Book Antiqua" w:hAnsi="Book Antiqua"/>
                <w:sz w:val="24"/>
                <w:szCs w:val="24"/>
              </w:rPr>
            </w:pPr>
            <w:proofErr w:type="spellStart"/>
            <w:r w:rsidRPr="00224211">
              <w:rPr>
                <w:rFonts w:ascii="Book Antiqua" w:hAnsi="Book Antiqua"/>
                <w:sz w:val="24"/>
                <w:szCs w:val="24"/>
              </w:rPr>
              <w:t>Epicardial</w:t>
            </w:r>
            <w:proofErr w:type="spellEnd"/>
            <w:r w:rsidRPr="00224211">
              <w:rPr>
                <w:rFonts w:ascii="Book Antiqua" w:hAnsi="Book Antiqua"/>
                <w:sz w:val="24"/>
                <w:szCs w:val="24"/>
              </w:rPr>
              <w:t xml:space="preserve"> fat thickness significantly correlated with the severity of </w:t>
            </w:r>
            <w:r w:rsidR="00224211" w:rsidRPr="00224211">
              <w:rPr>
                <w:rFonts w:ascii="Book Antiqua" w:hAnsi="Book Antiqua"/>
                <w:sz w:val="24"/>
                <w:szCs w:val="24"/>
              </w:rPr>
              <w:t>CAD</w:t>
            </w:r>
            <w:r w:rsidRPr="00224211">
              <w:rPr>
                <w:rFonts w:ascii="Book Antiqua" w:hAnsi="Book Antiqua"/>
                <w:sz w:val="24"/>
                <w:szCs w:val="24"/>
              </w:rPr>
              <w:t xml:space="preserve"> in patients with known CAD.</w:t>
            </w:r>
          </w:p>
        </w:tc>
      </w:tr>
      <w:tr w:rsidR="00205EEF" w:rsidRPr="00224211">
        <w:trPr>
          <w:trHeight w:val="1007"/>
          <w:jc w:val="center"/>
        </w:trPr>
        <w:tc>
          <w:tcPr>
            <w:tcW w:w="2178" w:type="dxa"/>
          </w:tcPr>
          <w:p w:rsidR="00205EEF" w:rsidRPr="00224211" w:rsidRDefault="00205EEF" w:rsidP="00A04F17">
            <w:pPr>
              <w:spacing w:line="360" w:lineRule="auto"/>
              <w:jc w:val="both"/>
              <w:rPr>
                <w:rFonts w:ascii="Book Antiqua" w:hAnsi="Book Antiqua"/>
                <w:sz w:val="24"/>
                <w:szCs w:val="24"/>
              </w:rPr>
            </w:pPr>
          </w:p>
          <w:p w:rsidR="00205EEF" w:rsidRPr="00224211" w:rsidRDefault="00205EEF" w:rsidP="00A04F17">
            <w:pPr>
              <w:spacing w:line="360" w:lineRule="auto"/>
              <w:jc w:val="both"/>
              <w:rPr>
                <w:rFonts w:ascii="Book Antiqua" w:hAnsi="Book Antiqua"/>
                <w:sz w:val="24"/>
                <w:szCs w:val="24"/>
              </w:rPr>
            </w:pPr>
            <w:proofErr w:type="spellStart"/>
            <w:r w:rsidRPr="00224211">
              <w:rPr>
                <w:rFonts w:ascii="Book Antiqua" w:hAnsi="Book Antiqua"/>
                <w:sz w:val="24"/>
                <w:szCs w:val="24"/>
              </w:rPr>
              <w:t>Ahn</w:t>
            </w:r>
            <w:proofErr w:type="spellEnd"/>
            <w:r w:rsidRPr="00224211">
              <w:rPr>
                <w:rFonts w:ascii="Book Antiqua" w:hAnsi="Book Antiqua"/>
                <w:sz w:val="24"/>
                <w:szCs w:val="24"/>
              </w:rPr>
              <w:t xml:space="preserve"> SG </w:t>
            </w:r>
            <w:r w:rsidRPr="00224211">
              <w:rPr>
                <w:rFonts w:ascii="Book Antiqua" w:hAnsi="Book Antiqua"/>
                <w:i/>
                <w:sz w:val="24"/>
                <w:szCs w:val="24"/>
              </w:rPr>
              <w:t>et al</w:t>
            </w:r>
            <w:r w:rsidR="008B3229" w:rsidRPr="00224211">
              <w:rPr>
                <w:rFonts w:ascii="Book Antiqua" w:hAnsi="Book Antiqua"/>
                <w:sz w:val="24"/>
                <w:szCs w:val="24"/>
                <w:vertAlign w:val="superscript"/>
              </w:rPr>
              <w:t>[</w:t>
            </w:r>
            <w:r w:rsidRPr="00224211">
              <w:rPr>
                <w:rFonts w:ascii="Book Antiqua" w:hAnsi="Book Antiqua"/>
                <w:noProof/>
                <w:sz w:val="24"/>
                <w:szCs w:val="24"/>
                <w:vertAlign w:val="superscript"/>
              </w:rPr>
              <w:t>38</w:t>
            </w:r>
            <w:r w:rsidR="008B3229" w:rsidRPr="00224211">
              <w:rPr>
                <w:rFonts w:ascii="Book Antiqua" w:hAnsi="Book Antiqua"/>
                <w:noProof/>
                <w:sz w:val="24"/>
                <w:szCs w:val="24"/>
                <w:vertAlign w:val="superscript"/>
              </w:rPr>
              <w:t>]</w:t>
            </w:r>
          </w:p>
        </w:tc>
        <w:tc>
          <w:tcPr>
            <w:tcW w:w="785" w:type="dxa"/>
          </w:tcPr>
          <w:p w:rsidR="00205EEF" w:rsidRPr="00224211" w:rsidRDefault="00205EEF" w:rsidP="00A04F17">
            <w:pPr>
              <w:spacing w:line="360" w:lineRule="auto"/>
              <w:jc w:val="both"/>
              <w:rPr>
                <w:rFonts w:ascii="Book Antiqua" w:hAnsi="Book Antiqua"/>
                <w:sz w:val="24"/>
                <w:szCs w:val="24"/>
              </w:rPr>
            </w:pPr>
            <w:r w:rsidRPr="00224211">
              <w:rPr>
                <w:rFonts w:ascii="Book Antiqua" w:hAnsi="Book Antiqua"/>
                <w:sz w:val="24"/>
                <w:szCs w:val="24"/>
              </w:rPr>
              <w:t>2008</w:t>
            </w:r>
          </w:p>
        </w:tc>
        <w:tc>
          <w:tcPr>
            <w:tcW w:w="2275" w:type="dxa"/>
          </w:tcPr>
          <w:p w:rsidR="00205EEF" w:rsidRPr="00224211" w:rsidRDefault="00205EEF" w:rsidP="00A04F17">
            <w:pPr>
              <w:spacing w:line="360" w:lineRule="auto"/>
              <w:jc w:val="both"/>
              <w:rPr>
                <w:rFonts w:ascii="Book Antiqua" w:hAnsi="Book Antiqua"/>
                <w:sz w:val="24"/>
                <w:szCs w:val="24"/>
              </w:rPr>
            </w:pPr>
          </w:p>
          <w:p w:rsidR="00205EEF" w:rsidRPr="00224211" w:rsidRDefault="00205EEF" w:rsidP="00A04F17">
            <w:pPr>
              <w:spacing w:line="360" w:lineRule="auto"/>
              <w:jc w:val="both"/>
              <w:rPr>
                <w:rFonts w:ascii="Book Antiqua" w:hAnsi="Book Antiqua"/>
                <w:sz w:val="24"/>
                <w:szCs w:val="24"/>
              </w:rPr>
            </w:pPr>
            <w:r w:rsidRPr="00224211">
              <w:rPr>
                <w:rFonts w:ascii="Book Antiqua" w:hAnsi="Book Antiqua"/>
                <w:sz w:val="24"/>
                <w:szCs w:val="24"/>
              </w:rPr>
              <w:t>Echocardiogram</w:t>
            </w:r>
          </w:p>
        </w:tc>
        <w:tc>
          <w:tcPr>
            <w:tcW w:w="3618" w:type="dxa"/>
          </w:tcPr>
          <w:p w:rsidR="00205EEF" w:rsidRPr="00224211" w:rsidRDefault="00205EEF" w:rsidP="00A04F17">
            <w:pPr>
              <w:spacing w:line="360" w:lineRule="auto"/>
              <w:jc w:val="both"/>
              <w:rPr>
                <w:rFonts w:ascii="Book Antiqua" w:hAnsi="Book Antiqua"/>
                <w:sz w:val="24"/>
                <w:szCs w:val="24"/>
              </w:rPr>
            </w:pPr>
          </w:p>
          <w:p w:rsidR="00205EEF" w:rsidRPr="00224211" w:rsidRDefault="00224211" w:rsidP="00A04F17">
            <w:pPr>
              <w:spacing w:line="360" w:lineRule="auto"/>
              <w:jc w:val="both"/>
              <w:rPr>
                <w:rFonts w:ascii="Book Antiqua" w:hAnsi="Book Antiqua"/>
                <w:sz w:val="24"/>
                <w:szCs w:val="24"/>
              </w:rPr>
            </w:pPr>
            <w:proofErr w:type="spellStart"/>
            <w:r w:rsidRPr="00224211">
              <w:rPr>
                <w:rFonts w:ascii="Book Antiqua" w:hAnsi="Book Antiqua"/>
                <w:sz w:val="24"/>
                <w:szCs w:val="24"/>
              </w:rPr>
              <w:t>epicardial</w:t>
            </w:r>
            <w:proofErr w:type="spellEnd"/>
            <w:r w:rsidRPr="00224211">
              <w:rPr>
                <w:rFonts w:ascii="Book Antiqua" w:hAnsi="Book Antiqua"/>
                <w:sz w:val="24"/>
                <w:szCs w:val="24"/>
              </w:rPr>
              <w:t xml:space="preserve"> adipose tissue</w:t>
            </w:r>
            <w:r w:rsidR="00205EEF" w:rsidRPr="00224211">
              <w:rPr>
                <w:rFonts w:ascii="Book Antiqua" w:hAnsi="Book Antiqua"/>
                <w:sz w:val="24"/>
                <w:szCs w:val="24"/>
              </w:rPr>
              <w:t xml:space="preserve"> was an independent predictor of CAD</w:t>
            </w:r>
          </w:p>
        </w:tc>
      </w:tr>
      <w:tr w:rsidR="00205EEF" w:rsidRPr="00224211">
        <w:trPr>
          <w:trHeight w:val="1259"/>
          <w:jc w:val="center"/>
        </w:trPr>
        <w:tc>
          <w:tcPr>
            <w:tcW w:w="2178" w:type="dxa"/>
          </w:tcPr>
          <w:p w:rsidR="00205EEF" w:rsidRPr="00224211" w:rsidRDefault="00205EEF" w:rsidP="00A04F17">
            <w:pPr>
              <w:spacing w:line="360" w:lineRule="auto"/>
              <w:jc w:val="both"/>
              <w:rPr>
                <w:rFonts w:ascii="Book Antiqua" w:hAnsi="Book Antiqua"/>
                <w:sz w:val="24"/>
                <w:szCs w:val="24"/>
              </w:rPr>
            </w:pPr>
          </w:p>
          <w:p w:rsidR="00205EEF" w:rsidRPr="00224211" w:rsidRDefault="00205EEF" w:rsidP="00A04F17">
            <w:pPr>
              <w:spacing w:line="360" w:lineRule="auto"/>
              <w:jc w:val="both"/>
              <w:rPr>
                <w:rFonts w:ascii="Book Antiqua" w:hAnsi="Book Antiqua"/>
                <w:sz w:val="24"/>
                <w:szCs w:val="24"/>
              </w:rPr>
            </w:pPr>
            <w:r w:rsidRPr="00224211">
              <w:rPr>
                <w:rFonts w:ascii="Book Antiqua" w:hAnsi="Book Antiqua"/>
                <w:sz w:val="24"/>
                <w:szCs w:val="24"/>
              </w:rPr>
              <w:t xml:space="preserve">Greif M </w:t>
            </w:r>
            <w:r w:rsidRPr="00224211">
              <w:rPr>
                <w:rFonts w:ascii="Book Antiqua" w:hAnsi="Book Antiqua"/>
                <w:i/>
                <w:sz w:val="24"/>
                <w:szCs w:val="24"/>
              </w:rPr>
              <w:t>et al</w:t>
            </w:r>
            <w:r w:rsidR="008B3229" w:rsidRPr="00224211">
              <w:rPr>
                <w:rFonts w:ascii="Book Antiqua" w:hAnsi="Book Antiqua"/>
                <w:sz w:val="24"/>
                <w:szCs w:val="24"/>
                <w:vertAlign w:val="superscript"/>
              </w:rPr>
              <w:t>[</w:t>
            </w:r>
            <w:r w:rsidRPr="00224211">
              <w:rPr>
                <w:rFonts w:ascii="Book Antiqua" w:hAnsi="Book Antiqua"/>
                <w:noProof/>
                <w:sz w:val="24"/>
                <w:szCs w:val="24"/>
                <w:vertAlign w:val="superscript"/>
              </w:rPr>
              <w:t>36</w:t>
            </w:r>
            <w:r w:rsidR="008B3229" w:rsidRPr="00224211">
              <w:rPr>
                <w:rFonts w:ascii="Book Antiqua" w:hAnsi="Book Antiqua"/>
                <w:noProof/>
                <w:sz w:val="24"/>
                <w:szCs w:val="24"/>
                <w:vertAlign w:val="superscript"/>
              </w:rPr>
              <w:t>]</w:t>
            </w:r>
          </w:p>
        </w:tc>
        <w:tc>
          <w:tcPr>
            <w:tcW w:w="785" w:type="dxa"/>
          </w:tcPr>
          <w:p w:rsidR="00205EEF" w:rsidRPr="00224211" w:rsidRDefault="00205EEF" w:rsidP="00A04F17">
            <w:pPr>
              <w:spacing w:line="360" w:lineRule="auto"/>
              <w:jc w:val="both"/>
              <w:rPr>
                <w:rFonts w:ascii="Book Antiqua" w:hAnsi="Book Antiqua"/>
                <w:sz w:val="24"/>
                <w:szCs w:val="24"/>
              </w:rPr>
            </w:pPr>
            <w:r w:rsidRPr="00224211">
              <w:rPr>
                <w:rFonts w:ascii="Book Antiqua" w:hAnsi="Book Antiqua"/>
                <w:sz w:val="24"/>
                <w:szCs w:val="24"/>
              </w:rPr>
              <w:t>2009</w:t>
            </w:r>
          </w:p>
        </w:tc>
        <w:tc>
          <w:tcPr>
            <w:tcW w:w="2275" w:type="dxa"/>
          </w:tcPr>
          <w:p w:rsidR="00205EEF" w:rsidRPr="00224211" w:rsidRDefault="00205EEF" w:rsidP="00A04F17">
            <w:pPr>
              <w:spacing w:line="360" w:lineRule="auto"/>
              <w:jc w:val="both"/>
              <w:rPr>
                <w:rFonts w:ascii="Book Antiqua" w:hAnsi="Book Antiqua"/>
                <w:sz w:val="24"/>
                <w:szCs w:val="24"/>
              </w:rPr>
            </w:pPr>
          </w:p>
          <w:p w:rsidR="00205EEF" w:rsidRPr="00224211" w:rsidRDefault="00205EEF" w:rsidP="00A04F17">
            <w:pPr>
              <w:spacing w:line="360" w:lineRule="auto"/>
              <w:jc w:val="both"/>
              <w:rPr>
                <w:rFonts w:ascii="Book Antiqua" w:hAnsi="Book Antiqua"/>
                <w:sz w:val="24"/>
                <w:szCs w:val="24"/>
              </w:rPr>
            </w:pPr>
            <w:r w:rsidRPr="00224211">
              <w:rPr>
                <w:rFonts w:ascii="Book Antiqua" w:hAnsi="Book Antiqua"/>
                <w:sz w:val="24"/>
                <w:szCs w:val="24"/>
              </w:rPr>
              <w:t>Computerized tomogram</w:t>
            </w:r>
          </w:p>
        </w:tc>
        <w:tc>
          <w:tcPr>
            <w:tcW w:w="3618" w:type="dxa"/>
          </w:tcPr>
          <w:p w:rsidR="00205EEF" w:rsidRPr="00224211" w:rsidRDefault="00205EEF" w:rsidP="00A04F17">
            <w:pPr>
              <w:spacing w:line="360" w:lineRule="auto"/>
              <w:jc w:val="both"/>
              <w:rPr>
                <w:rFonts w:ascii="Book Antiqua" w:hAnsi="Book Antiqua"/>
                <w:sz w:val="24"/>
                <w:szCs w:val="24"/>
              </w:rPr>
            </w:pPr>
            <w:r w:rsidRPr="00224211">
              <w:rPr>
                <w:rFonts w:ascii="Book Antiqua" w:hAnsi="Book Antiqua"/>
                <w:sz w:val="24"/>
                <w:szCs w:val="24"/>
              </w:rPr>
              <w:t xml:space="preserve">Patient with any coronary plaque showed a significantly higher </w:t>
            </w:r>
            <w:r w:rsidR="00224211" w:rsidRPr="00224211">
              <w:rPr>
                <w:rFonts w:ascii="Book Antiqua" w:hAnsi="Book Antiqua" w:cs="Times New Roman"/>
                <w:sz w:val="24"/>
                <w:szCs w:val="24"/>
              </w:rPr>
              <w:t>pericardial adipose tissue</w:t>
            </w:r>
            <w:r w:rsidRPr="00224211">
              <w:rPr>
                <w:rFonts w:ascii="Book Antiqua" w:hAnsi="Book Antiqua"/>
                <w:sz w:val="24"/>
                <w:szCs w:val="24"/>
              </w:rPr>
              <w:t xml:space="preserve"> volume compared to </w:t>
            </w:r>
            <w:r w:rsidRPr="00224211">
              <w:rPr>
                <w:rFonts w:ascii="Book Antiqua" w:hAnsi="Book Antiqua"/>
                <w:sz w:val="24"/>
                <w:szCs w:val="24"/>
              </w:rPr>
              <w:lastRenderedPageBreak/>
              <w:t>patients without coronary plaques</w:t>
            </w:r>
          </w:p>
        </w:tc>
      </w:tr>
      <w:tr w:rsidR="00205EEF" w:rsidRPr="00224211">
        <w:trPr>
          <w:trHeight w:val="890"/>
          <w:jc w:val="center"/>
        </w:trPr>
        <w:tc>
          <w:tcPr>
            <w:tcW w:w="2178" w:type="dxa"/>
          </w:tcPr>
          <w:p w:rsidR="00205EEF" w:rsidRPr="00224211" w:rsidRDefault="00205EEF" w:rsidP="00A04F17">
            <w:pPr>
              <w:spacing w:line="360" w:lineRule="auto"/>
              <w:jc w:val="both"/>
              <w:rPr>
                <w:rFonts w:ascii="Book Antiqua" w:hAnsi="Book Antiqua"/>
                <w:sz w:val="24"/>
                <w:szCs w:val="24"/>
              </w:rPr>
            </w:pPr>
          </w:p>
          <w:p w:rsidR="00205EEF" w:rsidRPr="00224211" w:rsidRDefault="00205EEF" w:rsidP="00A04F17">
            <w:pPr>
              <w:spacing w:line="360" w:lineRule="auto"/>
              <w:jc w:val="both"/>
              <w:rPr>
                <w:rFonts w:ascii="Book Antiqua" w:hAnsi="Book Antiqua"/>
                <w:sz w:val="24"/>
                <w:szCs w:val="24"/>
              </w:rPr>
            </w:pPr>
            <w:proofErr w:type="spellStart"/>
            <w:r w:rsidRPr="00224211">
              <w:rPr>
                <w:rFonts w:ascii="Book Antiqua" w:hAnsi="Book Antiqua"/>
                <w:sz w:val="24"/>
                <w:szCs w:val="24"/>
              </w:rPr>
              <w:t>Shemirani</w:t>
            </w:r>
            <w:proofErr w:type="spellEnd"/>
            <w:r w:rsidRPr="00224211">
              <w:rPr>
                <w:rFonts w:ascii="Book Antiqua" w:hAnsi="Book Antiqua"/>
                <w:sz w:val="24"/>
                <w:szCs w:val="24"/>
              </w:rPr>
              <w:t xml:space="preserve"> H </w:t>
            </w:r>
            <w:r w:rsidRPr="00224211">
              <w:rPr>
                <w:rFonts w:ascii="Book Antiqua" w:hAnsi="Book Antiqua"/>
                <w:i/>
                <w:sz w:val="24"/>
                <w:szCs w:val="24"/>
              </w:rPr>
              <w:t>et al</w:t>
            </w:r>
            <w:r w:rsidR="008B3229" w:rsidRPr="00224211">
              <w:rPr>
                <w:rFonts w:ascii="Book Antiqua" w:hAnsi="Book Antiqua"/>
                <w:sz w:val="24"/>
                <w:szCs w:val="24"/>
                <w:vertAlign w:val="superscript"/>
              </w:rPr>
              <w:t>[</w:t>
            </w:r>
            <w:r w:rsidRPr="00224211">
              <w:rPr>
                <w:rFonts w:ascii="Book Antiqua" w:hAnsi="Book Antiqua"/>
                <w:noProof/>
                <w:sz w:val="24"/>
                <w:szCs w:val="24"/>
                <w:vertAlign w:val="superscript"/>
              </w:rPr>
              <w:t>40</w:t>
            </w:r>
            <w:r w:rsidR="008B3229" w:rsidRPr="00224211">
              <w:rPr>
                <w:rFonts w:ascii="Book Antiqua" w:hAnsi="Book Antiqua"/>
                <w:noProof/>
                <w:sz w:val="24"/>
                <w:szCs w:val="24"/>
                <w:vertAlign w:val="superscript"/>
              </w:rPr>
              <w:t>]</w:t>
            </w:r>
          </w:p>
        </w:tc>
        <w:tc>
          <w:tcPr>
            <w:tcW w:w="785" w:type="dxa"/>
          </w:tcPr>
          <w:p w:rsidR="00205EEF" w:rsidRPr="00224211" w:rsidRDefault="00205EEF" w:rsidP="00A04F17">
            <w:pPr>
              <w:spacing w:line="360" w:lineRule="auto"/>
              <w:jc w:val="both"/>
              <w:rPr>
                <w:rFonts w:ascii="Book Antiqua" w:hAnsi="Book Antiqua"/>
                <w:sz w:val="24"/>
                <w:szCs w:val="24"/>
              </w:rPr>
            </w:pPr>
            <w:r w:rsidRPr="00224211">
              <w:rPr>
                <w:rFonts w:ascii="Book Antiqua" w:hAnsi="Book Antiqua"/>
                <w:sz w:val="24"/>
                <w:szCs w:val="24"/>
              </w:rPr>
              <w:t>2012</w:t>
            </w:r>
          </w:p>
        </w:tc>
        <w:tc>
          <w:tcPr>
            <w:tcW w:w="2275" w:type="dxa"/>
          </w:tcPr>
          <w:p w:rsidR="00205EEF" w:rsidRPr="00224211" w:rsidRDefault="00205EEF" w:rsidP="00A04F17">
            <w:pPr>
              <w:spacing w:line="360" w:lineRule="auto"/>
              <w:jc w:val="both"/>
              <w:rPr>
                <w:rFonts w:ascii="Book Antiqua" w:hAnsi="Book Antiqua"/>
                <w:sz w:val="24"/>
                <w:szCs w:val="24"/>
              </w:rPr>
            </w:pPr>
          </w:p>
          <w:p w:rsidR="00205EEF" w:rsidRPr="00224211" w:rsidRDefault="00205EEF" w:rsidP="00A04F17">
            <w:pPr>
              <w:spacing w:line="360" w:lineRule="auto"/>
              <w:jc w:val="both"/>
              <w:rPr>
                <w:rFonts w:ascii="Book Antiqua" w:hAnsi="Book Antiqua"/>
                <w:sz w:val="24"/>
                <w:szCs w:val="24"/>
              </w:rPr>
            </w:pPr>
            <w:r w:rsidRPr="00224211">
              <w:rPr>
                <w:rFonts w:ascii="Book Antiqua" w:hAnsi="Book Antiqua"/>
                <w:sz w:val="24"/>
                <w:szCs w:val="24"/>
              </w:rPr>
              <w:t>Echocardiogram</w:t>
            </w:r>
          </w:p>
        </w:tc>
        <w:tc>
          <w:tcPr>
            <w:tcW w:w="3618" w:type="dxa"/>
          </w:tcPr>
          <w:p w:rsidR="00205EEF" w:rsidRPr="00224211" w:rsidRDefault="00205EEF" w:rsidP="00A04F17">
            <w:pPr>
              <w:spacing w:line="360" w:lineRule="auto"/>
              <w:jc w:val="both"/>
              <w:rPr>
                <w:rFonts w:ascii="Book Antiqua" w:hAnsi="Book Antiqua"/>
                <w:sz w:val="24"/>
                <w:szCs w:val="24"/>
              </w:rPr>
            </w:pPr>
            <w:r w:rsidRPr="00224211">
              <w:rPr>
                <w:rFonts w:ascii="Book Antiqua" w:hAnsi="Book Antiqua"/>
                <w:sz w:val="24"/>
                <w:szCs w:val="24"/>
              </w:rPr>
              <w:t xml:space="preserve">Confirms the presence of association between </w:t>
            </w:r>
            <w:proofErr w:type="spellStart"/>
            <w:r w:rsidRPr="00224211">
              <w:rPr>
                <w:rFonts w:ascii="Book Antiqua" w:hAnsi="Book Antiqua"/>
                <w:sz w:val="24"/>
                <w:szCs w:val="24"/>
              </w:rPr>
              <w:t>epicardial</w:t>
            </w:r>
            <w:proofErr w:type="spellEnd"/>
            <w:r w:rsidRPr="00224211">
              <w:rPr>
                <w:rFonts w:ascii="Book Antiqua" w:hAnsi="Book Antiqua"/>
                <w:sz w:val="24"/>
                <w:szCs w:val="24"/>
              </w:rPr>
              <w:t xml:space="preserve"> fat thickness and severity of CAD.</w:t>
            </w:r>
          </w:p>
        </w:tc>
      </w:tr>
    </w:tbl>
    <w:p w:rsidR="00205EEF" w:rsidRPr="00E57FE1" w:rsidRDefault="00205EEF" w:rsidP="00A04F17">
      <w:pPr>
        <w:spacing w:after="0" w:line="360" w:lineRule="auto"/>
        <w:jc w:val="both"/>
        <w:rPr>
          <w:rFonts w:ascii="Book Antiqua" w:hAnsi="Book Antiqua"/>
        </w:rPr>
      </w:pPr>
    </w:p>
    <w:p w:rsidR="00956577" w:rsidRPr="00224211" w:rsidRDefault="00224211" w:rsidP="00A04F17">
      <w:pPr>
        <w:spacing w:after="0" w:line="360" w:lineRule="auto"/>
        <w:jc w:val="both"/>
        <w:rPr>
          <w:rFonts w:ascii="Book Antiqua" w:hAnsi="Book Antiqua"/>
          <w:b/>
        </w:rPr>
      </w:pPr>
      <w:r w:rsidRPr="00224211">
        <w:rPr>
          <w:rFonts w:ascii="Book Antiqua" w:hAnsi="Book Antiqua"/>
          <w:b/>
        </w:rPr>
        <w:t>Figure 1</w:t>
      </w:r>
      <w:r w:rsidR="005C0B20" w:rsidRPr="00224211">
        <w:rPr>
          <w:rFonts w:ascii="Book Antiqua" w:hAnsi="Book Antiqua"/>
          <w:b/>
        </w:rPr>
        <w:t xml:space="preserve"> Anatomical Locations of </w:t>
      </w:r>
      <w:proofErr w:type="spellStart"/>
      <w:r w:rsidRPr="00224211">
        <w:rPr>
          <w:rFonts w:ascii="Book Antiqua" w:hAnsi="Book Antiqua"/>
          <w:b/>
        </w:rPr>
        <w:t>epicardial</w:t>
      </w:r>
      <w:proofErr w:type="spellEnd"/>
      <w:r w:rsidRPr="00224211">
        <w:rPr>
          <w:rFonts w:ascii="Book Antiqua" w:hAnsi="Book Antiqua"/>
          <w:b/>
        </w:rPr>
        <w:t xml:space="preserve"> adipose tissue</w:t>
      </w:r>
    </w:p>
    <w:p w:rsidR="00956577" w:rsidRPr="00E57FE1" w:rsidRDefault="00956577" w:rsidP="00A04F17">
      <w:pPr>
        <w:spacing w:after="0" w:line="360" w:lineRule="auto"/>
        <w:jc w:val="both"/>
        <w:rPr>
          <w:rFonts w:ascii="Book Antiqua" w:hAnsi="Book Antiqua"/>
        </w:rPr>
      </w:pPr>
    </w:p>
    <w:p w:rsidR="00956577" w:rsidRPr="00E57FE1" w:rsidRDefault="00D56AE1" w:rsidP="00A04F17">
      <w:pPr>
        <w:spacing w:after="0" w:line="360" w:lineRule="auto"/>
        <w:jc w:val="both"/>
        <w:rPr>
          <w:rFonts w:ascii="Book Antiqua" w:hAnsi="Book Antiqua"/>
          <w:noProof/>
        </w:rPr>
      </w:pPr>
      <w:r>
        <w:rPr>
          <w:rFonts w:ascii="Book Antiqua" w:hAnsi="Book Antiqua"/>
          <w:noProof/>
        </w:rPr>
        <w:lastRenderedPageBreak/>
        <mc:AlternateContent>
          <mc:Choice Requires="wps">
            <w:drawing>
              <wp:anchor distT="0" distB="0" distL="114300" distR="114300" simplePos="0" relativeHeight="251670528" behindDoc="0" locked="0" layoutInCell="1" allowOverlap="1" wp14:anchorId="61A7FBF1" wp14:editId="0479493C">
                <wp:simplePos x="0" y="0"/>
                <wp:positionH relativeFrom="column">
                  <wp:align>center</wp:align>
                </wp:positionH>
                <wp:positionV relativeFrom="paragraph">
                  <wp:posOffset>0</wp:posOffset>
                </wp:positionV>
                <wp:extent cx="4009390" cy="509270"/>
                <wp:effectExtent l="0" t="0" r="0" b="508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390" cy="509270"/>
                        </a:xfrm>
                        <a:prstGeom prst="rect">
                          <a:avLst/>
                        </a:prstGeom>
                        <a:solidFill>
                          <a:srgbClr val="FFFFFF"/>
                        </a:solidFill>
                        <a:ln w="9525">
                          <a:noFill/>
                          <a:miter lim="800000"/>
                          <a:headEnd/>
                          <a:tailEnd/>
                        </a:ln>
                      </wps:spPr>
                      <wps:txbx>
                        <w:txbxContent>
                          <w:p w:rsidR="00755A98" w:rsidRPr="00B44D0E" w:rsidRDefault="00755A98" w:rsidP="00956577">
                            <w:pPr>
                              <w:jc w:val="center"/>
                              <w:rPr>
                                <w:b/>
                                <w:sz w:val="28"/>
                                <w:szCs w:val="28"/>
                              </w:rPr>
                            </w:pPr>
                            <w:r w:rsidRPr="00B44D0E">
                              <w:rPr>
                                <w:b/>
                                <w:sz w:val="28"/>
                                <w:szCs w:val="28"/>
                              </w:rPr>
                              <w:t xml:space="preserve">Anatomical locations of </w:t>
                            </w:r>
                            <w:proofErr w:type="spellStart"/>
                            <w:r w:rsidRPr="00B44D0E">
                              <w:rPr>
                                <w:b/>
                                <w:sz w:val="28"/>
                                <w:szCs w:val="28"/>
                              </w:rPr>
                              <w:t>Epicardial</w:t>
                            </w:r>
                            <w:proofErr w:type="spellEnd"/>
                            <w:r w:rsidRPr="00B44D0E">
                              <w:rPr>
                                <w:b/>
                                <w:sz w:val="28"/>
                                <w:szCs w:val="28"/>
                              </w:rPr>
                              <w:t xml:space="preserve"> Adipose Tissue</w:t>
                            </w:r>
                          </w:p>
                          <w:p w:rsidR="00755A98" w:rsidRDefault="00755A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315.7pt;height:40.1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" stroked="f">
                <v:textbox>
                  <w:txbxContent>
                    <w:p w:rsidR="00755A98" w:rsidRPr="00B44D0E" w:rsidRDefault="00755A98" w:rsidP="00956577">
                      <w:pPr>
                        <w:jc w:val="center"/>
                        <w:rPr>
                          <w:b/>
                          <w:sz w:val="28"/>
                          <w:szCs w:val="28"/>
                        </w:rPr>
                      </w:pPr>
                      <w:r w:rsidRPr="00B44D0E">
                        <w:rPr>
                          <w:b/>
                          <w:sz w:val="28"/>
                          <w:szCs w:val="28"/>
                        </w:rPr>
                        <w:t xml:space="preserve">Anatomical locations of </w:t>
                      </w:r>
                      <w:proofErr w:type="spellStart"/>
                      <w:r w:rsidRPr="00B44D0E">
                        <w:rPr>
                          <w:b/>
                          <w:sz w:val="28"/>
                          <w:szCs w:val="28"/>
                        </w:rPr>
                        <w:t>Epicardial</w:t>
                      </w:r>
                      <w:proofErr w:type="spellEnd"/>
                      <w:r w:rsidRPr="00B44D0E">
                        <w:rPr>
                          <w:b/>
                          <w:sz w:val="28"/>
                          <w:szCs w:val="28"/>
                        </w:rPr>
                        <w:t xml:space="preserve"> Adipose Tissue</w:t>
                      </w:r>
                    </w:p>
                    <w:p w:rsidR="00755A98" w:rsidRDefault="00755A98"/>
                  </w:txbxContent>
                </v:textbox>
              </v:shape>
            </w:pict>
          </mc:Fallback>
        </mc:AlternateContent>
      </w:r>
      <w:r>
        <w:rPr>
          <w:rFonts w:ascii="Book Antiqua" w:hAnsi="Book Antiqua"/>
          <w:noProof/>
        </w:rPr>
        <mc:AlternateContent>
          <mc:Choice Requires="wps">
            <w:drawing>
              <wp:anchor distT="0" distB="0" distL="114300" distR="114300" simplePos="0" relativeHeight="251669504" behindDoc="0" locked="0" layoutInCell="1" allowOverlap="1" wp14:anchorId="3BFB3FDD" wp14:editId="30CDDC8D">
                <wp:simplePos x="0" y="0"/>
                <wp:positionH relativeFrom="column">
                  <wp:posOffset>1504950</wp:posOffset>
                </wp:positionH>
                <wp:positionV relativeFrom="paragraph">
                  <wp:posOffset>5266690</wp:posOffset>
                </wp:positionV>
                <wp:extent cx="624205" cy="405765"/>
                <wp:effectExtent l="0" t="0" r="4445"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405765"/>
                        </a:xfrm>
                        <a:prstGeom prst="rect">
                          <a:avLst/>
                        </a:prstGeom>
                        <a:solidFill>
                          <a:srgbClr val="FFFFFF"/>
                        </a:solidFill>
                        <a:ln w="9525">
                          <a:noFill/>
                          <a:miter lim="800000"/>
                          <a:headEnd/>
                          <a:tailEnd/>
                        </a:ln>
                      </wps:spPr>
                      <wps:txbx>
                        <w:txbxContent>
                          <w:p w:rsidR="00755A98" w:rsidRPr="00B44D0E" w:rsidRDefault="00755A98">
                            <w:pPr>
                              <w:rPr>
                                <w:b/>
                              </w:rPr>
                            </w:pPr>
                            <w:r w:rsidRPr="00B44D0E">
                              <w:rPr>
                                <w:b/>
                              </w:rPr>
                              <w:t>RV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18.5pt;margin-top:414.7pt;width:49.15pt;height:31.2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bsJAIAACM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" stroked="f">
                <v:textbox style="mso-fit-shape-to-text:t">
                  <w:txbxContent>
                    <w:p w:rsidR="00755A98" w:rsidRPr="00B44D0E" w:rsidRDefault="00755A98">
                      <w:pPr>
                        <w:rPr>
                          <w:b/>
                        </w:rPr>
                      </w:pPr>
                      <w:r w:rsidRPr="00B44D0E">
                        <w:rPr>
                          <w:b/>
                        </w:rPr>
                        <w:t>RV</w:t>
                      </w:r>
                    </w:p>
                  </w:txbxContent>
                </v:textbox>
              </v:shape>
            </w:pict>
          </mc:Fallback>
        </mc:AlternateContent>
      </w:r>
      <w:r>
        <w:rPr>
          <w:rFonts w:ascii="Book Antiqua" w:hAnsi="Book Antiqua"/>
          <w:noProof/>
        </w:rPr>
        <mc:AlternateContent>
          <mc:Choice Requires="wps">
            <w:drawing>
              <wp:anchor distT="0" distB="0" distL="114300" distR="114300" simplePos="0" relativeHeight="251662336" behindDoc="0" locked="0" layoutInCell="1" allowOverlap="1" wp14:anchorId="6492C9D6" wp14:editId="6E5614EB">
                <wp:simplePos x="0" y="0"/>
                <wp:positionH relativeFrom="column">
                  <wp:posOffset>4325620</wp:posOffset>
                </wp:positionH>
                <wp:positionV relativeFrom="paragraph">
                  <wp:posOffset>4369435</wp:posOffset>
                </wp:positionV>
                <wp:extent cx="1309370" cy="474345"/>
                <wp:effectExtent l="0" t="0" r="24130" b="20955"/>
                <wp:wrapNone/>
                <wp:docPr id="30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9370" cy="474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6pt,344.05pt" to="443.7pt,3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" strokecolor="#4579b8 [3044]">
                <o:lock v:ext="edit" shapetype="f"/>
              </v:line>
            </w:pict>
          </mc:Fallback>
        </mc:AlternateContent>
      </w:r>
      <w:r>
        <w:rPr>
          <w:rFonts w:ascii="Book Antiqua" w:hAnsi="Book Antiqua"/>
          <w:noProof/>
        </w:rPr>
        <mc:AlternateContent>
          <mc:Choice Requires="wps">
            <w:drawing>
              <wp:anchor distT="0" distB="0" distL="114300" distR="114300" simplePos="0" relativeHeight="251668480" behindDoc="0" locked="0" layoutInCell="1" allowOverlap="1" wp14:anchorId="776D7713" wp14:editId="3D7E0FE9">
                <wp:simplePos x="0" y="0"/>
                <wp:positionH relativeFrom="column">
                  <wp:posOffset>5345430</wp:posOffset>
                </wp:positionH>
                <wp:positionV relativeFrom="paragraph">
                  <wp:posOffset>4844415</wp:posOffset>
                </wp:positionV>
                <wp:extent cx="1468120" cy="164592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645920"/>
                        </a:xfrm>
                        <a:prstGeom prst="rect">
                          <a:avLst/>
                        </a:prstGeom>
                        <a:solidFill>
                          <a:srgbClr val="FFFFFF"/>
                        </a:solidFill>
                        <a:ln w="9525">
                          <a:noFill/>
                          <a:miter lim="800000"/>
                          <a:headEnd/>
                          <a:tailEnd/>
                        </a:ln>
                      </wps:spPr>
                      <wps:txbx>
                        <w:txbxContent>
                          <w:p w:rsidR="00755A98" w:rsidRPr="00B44D0E" w:rsidRDefault="00755A98">
                            <w:pPr>
                              <w:rPr>
                                <w:b/>
                              </w:rPr>
                            </w:pPr>
                            <w:r w:rsidRPr="00B44D0E">
                              <w:rPr>
                                <w:b/>
                              </w:rPr>
                              <w:t>Interventricular 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20.9pt;margin-top:381.45pt;width:115.6pt;height:129.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" stroked="f">
                <v:textbox>
                  <w:txbxContent>
                    <w:p w:rsidR="00755A98" w:rsidRPr="00B44D0E" w:rsidRDefault="00755A98">
                      <w:pPr>
                        <w:rPr>
                          <w:b/>
                        </w:rPr>
                      </w:pPr>
                      <w:r w:rsidRPr="00B44D0E">
                        <w:rPr>
                          <w:b/>
                        </w:rPr>
                        <w:t>Interventricular EAT</w:t>
                      </w:r>
                    </w:p>
                  </w:txbxContent>
                </v:textbox>
              </v:shape>
            </w:pict>
          </mc:Fallback>
        </mc:AlternateContent>
      </w:r>
      <w:r>
        <w:rPr>
          <w:rFonts w:ascii="Book Antiqua" w:hAnsi="Book Antiqua"/>
          <w:noProof/>
        </w:rPr>
        <mc:AlternateContent>
          <mc:Choice Requires="wps">
            <w:drawing>
              <wp:anchor distT="0" distB="0" distL="114300" distR="114300" simplePos="0" relativeHeight="251667456" behindDoc="0" locked="0" layoutInCell="1" allowOverlap="1" wp14:anchorId="283528CD" wp14:editId="1A6AFB12">
                <wp:simplePos x="0" y="0"/>
                <wp:positionH relativeFrom="column">
                  <wp:posOffset>5424170</wp:posOffset>
                </wp:positionH>
                <wp:positionV relativeFrom="paragraph">
                  <wp:posOffset>2451735</wp:posOffset>
                </wp:positionV>
                <wp:extent cx="457200" cy="40576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5765"/>
                        </a:xfrm>
                        <a:prstGeom prst="rect">
                          <a:avLst/>
                        </a:prstGeom>
                        <a:solidFill>
                          <a:srgbClr val="FFFFFF"/>
                        </a:solidFill>
                        <a:ln w="9525">
                          <a:noFill/>
                          <a:miter lim="800000"/>
                          <a:headEnd/>
                          <a:tailEnd/>
                        </a:ln>
                      </wps:spPr>
                      <wps:txbx>
                        <w:txbxContent>
                          <w:p w:rsidR="00755A98" w:rsidRPr="00B44D0E" w:rsidRDefault="00755A98">
                            <w:pPr>
                              <w:rPr>
                                <w:b/>
                              </w:rPr>
                            </w:pPr>
                            <w:r w:rsidRPr="00B44D0E">
                              <w:rPr>
                                <w:b/>
                              </w:rPr>
                              <w:t>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27.1pt;margin-top:193.05pt;width:36pt;height:31.2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" stroked="f">
                <v:textbox style="mso-fit-shape-to-text:t">
                  <w:txbxContent>
                    <w:p w:rsidR="00755A98" w:rsidRPr="00B44D0E" w:rsidRDefault="00755A98">
                      <w:pPr>
                        <w:rPr>
                          <w:b/>
                        </w:rPr>
                      </w:pPr>
                      <w:r w:rsidRPr="00B44D0E">
                        <w:rPr>
                          <w:b/>
                        </w:rPr>
                        <w:t>LA</w:t>
                      </w:r>
                    </w:p>
                  </w:txbxContent>
                </v:textbox>
              </v:shape>
            </w:pict>
          </mc:Fallback>
        </mc:AlternateContent>
      </w:r>
      <w:r>
        <w:rPr>
          <w:rFonts w:ascii="Book Antiqua" w:hAnsi="Book Antiqua"/>
          <w:noProof/>
        </w:rPr>
        <mc:AlternateContent>
          <mc:Choice Requires="wps">
            <w:drawing>
              <wp:anchor distT="0" distB="0" distL="114300" distR="114300" simplePos="0" relativeHeight="251666432" behindDoc="0" locked="0" layoutInCell="1" allowOverlap="1" wp14:anchorId="152E96AB" wp14:editId="3756C948">
                <wp:simplePos x="0" y="0"/>
                <wp:positionH relativeFrom="column">
                  <wp:posOffset>-439420</wp:posOffset>
                </wp:positionH>
                <wp:positionV relativeFrom="paragraph">
                  <wp:posOffset>3991610</wp:posOffset>
                </wp:positionV>
                <wp:extent cx="1433195" cy="584835"/>
                <wp:effectExtent l="0" t="0" r="0" b="571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584835"/>
                        </a:xfrm>
                        <a:prstGeom prst="rect">
                          <a:avLst/>
                        </a:prstGeom>
                        <a:solidFill>
                          <a:srgbClr val="FFFFFF"/>
                        </a:solidFill>
                        <a:ln w="9525">
                          <a:noFill/>
                          <a:miter lim="800000"/>
                          <a:headEnd/>
                          <a:tailEnd/>
                        </a:ln>
                      </wps:spPr>
                      <wps:txbx>
                        <w:txbxContent>
                          <w:p w:rsidR="00755A98" w:rsidRPr="00B44D0E" w:rsidRDefault="00755A98">
                            <w:pPr>
                              <w:rPr>
                                <w:b/>
                              </w:rPr>
                            </w:pPr>
                            <w:r w:rsidRPr="00B44D0E">
                              <w:rPr>
                                <w:b/>
                              </w:rPr>
                              <w:t>Atrioventricular 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4.6pt;margin-top:314.3pt;width:112.85pt;height:45.3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" stroked="f">
                <v:textbox style="mso-fit-shape-to-text:t">
                  <w:txbxContent>
                    <w:p w:rsidR="00755A98" w:rsidRPr="00B44D0E" w:rsidRDefault="00755A98">
                      <w:pPr>
                        <w:rPr>
                          <w:b/>
                        </w:rPr>
                      </w:pPr>
                      <w:r w:rsidRPr="00B44D0E">
                        <w:rPr>
                          <w:b/>
                        </w:rPr>
                        <w:t>Atrioventricular EAT</w:t>
                      </w:r>
                    </w:p>
                  </w:txbxContent>
                </v:textbox>
              </v:shape>
            </w:pict>
          </mc:Fallback>
        </mc:AlternateContent>
      </w:r>
      <w:r>
        <w:rPr>
          <w:rFonts w:ascii="Book Antiqua" w:hAnsi="Book Antiqua"/>
          <w:noProof/>
        </w:rPr>
        <mc:AlternateContent>
          <mc:Choice Requires="wps">
            <w:drawing>
              <wp:anchor distT="0" distB="0" distL="114300" distR="114300" simplePos="0" relativeHeight="251658240" behindDoc="0" locked="0" layoutInCell="1" allowOverlap="1" wp14:anchorId="17749A9D" wp14:editId="6F5C2923">
                <wp:simplePos x="0" y="0"/>
                <wp:positionH relativeFrom="column">
                  <wp:posOffset>-93345</wp:posOffset>
                </wp:positionH>
                <wp:positionV relativeFrom="paragraph">
                  <wp:posOffset>2708275</wp:posOffset>
                </wp:positionV>
                <wp:extent cx="385445" cy="584835"/>
                <wp:effectExtent l="0" t="0" r="0" b="571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584835"/>
                        </a:xfrm>
                        <a:prstGeom prst="rect">
                          <a:avLst/>
                        </a:prstGeom>
                        <a:noFill/>
                        <a:ln w="9525">
                          <a:noFill/>
                          <a:miter lim="800000"/>
                          <a:headEnd/>
                          <a:tailEnd/>
                        </a:ln>
                      </wps:spPr>
                      <wps:txbx>
                        <w:txbxContent>
                          <w:p w:rsidR="00755A98" w:rsidRPr="00B44D0E" w:rsidRDefault="00755A98">
                            <w:pPr>
                              <w:rPr>
                                <w:b/>
                              </w:rPr>
                            </w:pPr>
                            <w:r w:rsidRPr="00B44D0E">
                              <w:rPr>
                                <w:b/>
                              </w:rPr>
                              <w:t>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7.35pt;margin-top:213.25pt;width:30.35pt;height:31.2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" filled="f" stroked="f">
                <v:textbox style="mso-fit-shape-to-text:t">
                  <w:txbxContent>
                    <w:p w:rsidR="00755A98" w:rsidRPr="00B44D0E" w:rsidRDefault="00755A98">
                      <w:pPr>
                        <w:rPr>
                          <w:b/>
                        </w:rPr>
                      </w:pPr>
                      <w:r w:rsidRPr="00B44D0E">
                        <w:rPr>
                          <w:b/>
                        </w:rPr>
                        <w:t>RA</w:t>
                      </w:r>
                    </w:p>
                  </w:txbxContent>
                </v:textbox>
              </v:shape>
            </w:pict>
          </mc:Fallback>
        </mc:AlternateContent>
      </w:r>
      <w:r>
        <w:rPr>
          <w:rFonts w:ascii="Book Antiqua" w:hAnsi="Book Antiqua"/>
          <w:noProof/>
        </w:rPr>
        <mc:AlternateContent>
          <mc:Choice Requires="wps">
            <w:drawing>
              <wp:anchor distT="0" distB="0" distL="114300" distR="114300" simplePos="0" relativeHeight="251664384" behindDoc="0" locked="0" layoutInCell="1" allowOverlap="1" wp14:anchorId="3DA31515" wp14:editId="346C99BA">
                <wp:simplePos x="0" y="0"/>
                <wp:positionH relativeFrom="column">
                  <wp:posOffset>3842385</wp:posOffset>
                </wp:positionH>
                <wp:positionV relativeFrom="paragraph">
                  <wp:posOffset>2655570</wp:posOffset>
                </wp:positionV>
                <wp:extent cx="1661795" cy="334010"/>
                <wp:effectExtent l="0" t="0" r="14605" b="27940"/>
                <wp:wrapNone/>
                <wp:docPr id="29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61795" cy="3340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5pt,209.1pt" to="433.4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" strokecolor="#4579b8 [3044]">
                <o:lock v:ext="edit" shapetype="f"/>
              </v:line>
            </w:pict>
          </mc:Fallback>
        </mc:AlternateContent>
      </w:r>
      <w:r>
        <w:rPr>
          <w:rFonts w:ascii="Book Antiqua" w:hAnsi="Book Antiqua"/>
          <w:noProof/>
        </w:rPr>
        <mc:AlternateContent>
          <mc:Choice Requires="wps">
            <w:drawing>
              <wp:anchor distT="0" distB="0" distL="114300" distR="114300" simplePos="0" relativeHeight="251663360" behindDoc="0" locked="0" layoutInCell="1" allowOverlap="1" wp14:anchorId="455238E8" wp14:editId="7E5DE8EE">
                <wp:simplePos x="0" y="0"/>
                <wp:positionH relativeFrom="column">
                  <wp:posOffset>1811020</wp:posOffset>
                </wp:positionH>
                <wp:positionV relativeFrom="paragraph">
                  <wp:posOffset>4370070</wp:posOffset>
                </wp:positionV>
                <wp:extent cx="1362075" cy="896620"/>
                <wp:effectExtent l="0" t="0" r="28575" b="17780"/>
                <wp:wrapNone/>
                <wp:docPr id="29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62075" cy="896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6pt,344.1pt" to="249.85pt,4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" strokecolor="#4579b8 [3044]">
                <o:lock v:ext="edit" shapetype="f"/>
              </v:line>
            </w:pict>
          </mc:Fallback>
        </mc:AlternateContent>
      </w:r>
      <w:r>
        <w:rPr>
          <w:rFonts w:ascii="Book Antiqua" w:hAnsi="Book Antiqua"/>
          <w:noProof/>
        </w:rPr>
        <mc:AlternateContent>
          <mc:Choice Requires="wps">
            <w:drawing>
              <wp:anchor distT="0" distB="0" distL="114300" distR="114300" simplePos="0" relativeHeight="251661312" behindDoc="0" locked="0" layoutInCell="1" allowOverlap="1" wp14:anchorId="73BDEBB1" wp14:editId="5807E175">
                <wp:simplePos x="0" y="0"/>
                <wp:positionH relativeFrom="column">
                  <wp:posOffset>290195</wp:posOffset>
                </wp:positionH>
                <wp:positionV relativeFrom="paragraph">
                  <wp:posOffset>3314700</wp:posOffset>
                </wp:positionV>
                <wp:extent cx="1635125" cy="492125"/>
                <wp:effectExtent l="0" t="0" r="22225" b="22225"/>
                <wp:wrapNone/>
                <wp:docPr id="29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35125" cy="492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261pt" to="151.6pt,2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" strokecolor="#4579b8 [3044]">
                <o:lock v:ext="edit" shapetype="f"/>
              </v:line>
            </w:pict>
          </mc:Fallback>
        </mc:AlternateContent>
      </w:r>
      <w:r>
        <w:rPr>
          <w:rFonts w:ascii="Book Antiqua" w:hAnsi="Book Antiqua"/>
          <w:noProof/>
        </w:rPr>
        <mc:AlternateContent>
          <mc:Choice Requires="wps">
            <w:drawing>
              <wp:anchor distT="4294967295" distB="4294967295" distL="114300" distR="114300" simplePos="0" relativeHeight="251660288" behindDoc="0" locked="0" layoutInCell="1" allowOverlap="1" wp14:anchorId="41611E98" wp14:editId="45DF85EF">
                <wp:simplePos x="0" y="0"/>
                <wp:positionH relativeFrom="column">
                  <wp:posOffset>290195</wp:posOffset>
                </wp:positionH>
                <wp:positionV relativeFrom="paragraph">
                  <wp:posOffset>2875279</wp:posOffset>
                </wp:positionV>
                <wp:extent cx="1714500" cy="0"/>
                <wp:effectExtent l="0" t="0" r="19050" b="19050"/>
                <wp:wrapNone/>
                <wp:docPr id="29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85pt,226.4pt" to="157.85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" strokecolor="#4579b8 [3044]">
                <o:lock v:ext="edit" shapetype="f"/>
              </v:line>
            </w:pict>
          </mc:Fallback>
        </mc:AlternateContent>
      </w:r>
      <w:r w:rsidR="00956577" w:rsidRPr="00E57FE1">
        <w:rPr>
          <w:rFonts w:ascii="Book Antiqua" w:hAnsi="Book Antiqua"/>
          <w:noProof/>
        </w:rPr>
        <w:drawing>
          <wp:inline distT="0" distB="0" distL="0" distR="0" wp14:anchorId="2B21FE10" wp14:editId="521C764A">
            <wp:extent cx="5811716" cy="727123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ng"/>
                    <pic:cNvPicPr/>
                  </pic:nvPicPr>
                  <pic:blipFill>
                    <a:blip r:embed="rId8">
                      <a:extLst>
                        <a:ext uri="{28A0092B-C50C-407E-A947-70E740481C1C}">
                          <a14:useLocalDpi xmlns:a14="http://schemas.microsoft.com/office/drawing/2010/main" val="0"/>
                        </a:ext>
                      </a:extLst>
                    </a:blip>
                    <a:stretch>
                      <a:fillRect/>
                    </a:stretch>
                  </pic:blipFill>
                  <pic:spPr>
                    <a:xfrm>
                      <a:off x="0" y="0"/>
                      <a:ext cx="5813866" cy="7273928"/>
                    </a:xfrm>
                    <a:prstGeom prst="rect">
                      <a:avLst/>
                    </a:prstGeom>
                    <a:noFill/>
                    <a:ln>
                      <a:noFill/>
                    </a:ln>
                  </pic:spPr>
                </pic:pic>
              </a:graphicData>
            </a:graphic>
          </wp:inline>
        </w:drawing>
      </w:r>
    </w:p>
    <w:p w:rsidR="00956577" w:rsidRPr="00E57FE1" w:rsidRDefault="00956577" w:rsidP="00A04F17">
      <w:pPr>
        <w:spacing w:after="0" w:line="360" w:lineRule="auto"/>
        <w:jc w:val="both"/>
        <w:rPr>
          <w:rFonts w:ascii="Book Antiqua" w:hAnsi="Book Antiqua"/>
        </w:rPr>
      </w:pPr>
    </w:p>
    <w:p w:rsidR="00956577" w:rsidRPr="00E57FE1" w:rsidRDefault="00224211" w:rsidP="00A04F17">
      <w:pPr>
        <w:spacing w:after="0" w:line="360" w:lineRule="auto"/>
        <w:jc w:val="both"/>
        <w:rPr>
          <w:rFonts w:ascii="Book Antiqua" w:hAnsi="Book Antiqua"/>
          <w:lang w:eastAsia="zh-CN"/>
        </w:rPr>
      </w:pPr>
      <w:r w:rsidRPr="00E57FE1">
        <w:rPr>
          <w:rFonts w:ascii="Book Antiqua" w:hAnsi="Book Antiqua"/>
        </w:rPr>
        <w:t xml:space="preserve">RV: Right ventricle; RA: Right atrium; LA: Left atrium; EAT: </w:t>
      </w:r>
      <w:proofErr w:type="spellStart"/>
      <w:r w:rsidRPr="00E57FE1">
        <w:rPr>
          <w:rFonts w:ascii="Book Antiqua" w:hAnsi="Book Antiqua"/>
        </w:rPr>
        <w:t>Epicardial</w:t>
      </w:r>
      <w:proofErr w:type="spellEnd"/>
      <w:r w:rsidRPr="00E57FE1">
        <w:rPr>
          <w:rFonts w:ascii="Book Antiqua" w:hAnsi="Book Antiqua"/>
        </w:rPr>
        <w:t xml:space="preserve"> adipose tissue (Yellow color refers to EAT)</w:t>
      </w:r>
      <w:r>
        <w:rPr>
          <w:rFonts w:ascii="Book Antiqua" w:hAnsi="Book Antiqua" w:hint="eastAsia"/>
          <w:lang w:eastAsia="zh-CN"/>
        </w:rPr>
        <w:t>.</w:t>
      </w:r>
    </w:p>
    <w:p w:rsidR="00956577" w:rsidRPr="00E57FE1" w:rsidRDefault="00DE51D1" w:rsidP="00A04F17">
      <w:pPr>
        <w:spacing w:after="0" w:line="360" w:lineRule="auto"/>
        <w:jc w:val="both"/>
        <w:rPr>
          <w:rFonts w:ascii="Book Antiqua" w:hAnsi="Book Antiqua"/>
        </w:rPr>
      </w:pPr>
      <w:r w:rsidRPr="00224211">
        <w:rPr>
          <w:rFonts w:ascii="Book Antiqua" w:hAnsi="Book Antiqua"/>
          <w:b/>
        </w:rPr>
        <w:lastRenderedPageBreak/>
        <w:t xml:space="preserve">Figure </w:t>
      </w:r>
      <w:proofErr w:type="gramStart"/>
      <w:r w:rsidRPr="00224211">
        <w:rPr>
          <w:rFonts w:ascii="Book Antiqua" w:hAnsi="Book Antiqua"/>
          <w:b/>
        </w:rPr>
        <w:t>2</w:t>
      </w:r>
      <w:r w:rsidR="00D56AE1" w:rsidRPr="00224211">
        <w:rPr>
          <w:rFonts w:ascii="Book Antiqua" w:hAnsi="Book Antiqua"/>
          <w:b/>
          <w:noProof/>
        </w:rPr>
        <mc:AlternateContent>
          <mc:Choice Requires="wps">
            <w:drawing>
              <wp:anchor distT="0" distB="0" distL="114300" distR="114300" simplePos="0" relativeHeight="251682816" behindDoc="0" locked="0" layoutInCell="1" allowOverlap="1" wp14:anchorId="5B4631F4" wp14:editId="2EF749B0">
                <wp:simplePos x="0" y="0"/>
                <wp:positionH relativeFrom="column">
                  <wp:posOffset>2438400</wp:posOffset>
                </wp:positionH>
                <wp:positionV relativeFrom="paragraph">
                  <wp:posOffset>5577205</wp:posOffset>
                </wp:positionV>
                <wp:extent cx="927735" cy="36893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368935"/>
                        </a:xfrm>
                        <a:prstGeom prst="rect">
                          <a:avLst/>
                        </a:prstGeom>
                        <a:noFill/>
                        <a:ln w="9525">
                          <a:noFill/>
                          <a:miter lim="800000"/>
                          <a:headEnd/>
                          <a:tailEnd/>
                        </a:ln>
                      </wps:spPr>
                      <wps:txbx>
                        <w:txbxContent>
                          <w:p w:rsidR="00755A98" w:rsidRDefault="00755A98">
                            <w:r>
                              <w:t>Esophagus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2pt;margin-top:439.15pt;width:73.05pt;height:2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" filled="f" stroked="f">
                <v:textbox>
                  <w:txbxContent>
                    <w:p w:rsidR="00755A98" w:rsidRDefault="00755A98">
                      <w:r>
                        <w:t>Esophagus</w:t>
                      </w:r>
                    </w:p>
                  </w:txbxContent>
                </v:textbox>
              </v:shape>
            </w:pict>
          </mc:Fallback>
        </mc:AlternateContent>
      </w:r>
      <w:r w:rsidR="00D56AE1" w:rsidRPr="00224211">
        <w:rPr>
          <w:rFonts w:ascii="Book Antiqua" w:hAnsi="Book Antiqua"/>
          <w:b/>
          <w:noProof/>
        </w:rPr>
        <mc:AlternateContent>
          <mc:Choice Requires="wps">
            <w:drawing>
              <wp:anchor distT="0" distB="0" distL="114300" distR="114300" simplePos="0" relativeHeight="251676672" behindDoc="0" locked="0" layoutInCell="1" allowOverlap="1" wp14:anchorId="5FD2BBED" wp14:editId="32806EE1">
                <wp:simplePos x="0" y="0"/>
                <wp:positionH relativeFrom="column">
                  <wp:posOffset>5880735</wp:posOffset>
                </wp:positionH>
                <wp:positionV relativeFrom="paragraph">
                  <wp:posOffset>3431540</wp:posOffset>
                </wp:positionV>
                <wp:extent cx="700405" cy="377825"/>
                <wp:effectExtent l="0" t="0" r="0" b="31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77825"/>
                        </a:xfrm>
                        <a:prstGeom prst="rect">
                          <a:avLst/>
                        </a:prstGeom>
                        <a:noFill/>
                        <a:ln w="9525">
                          <a:noFill/>
                          <a:miter lim="800000"/>
                          <a:headEnd/>
                          <a:tailEnd/>
                        </a:ln>
                      </wps:spPr>
                      <wps:txbx>
                        <w:txbxContent>
                          <w:p w:rsidR="00755A98" w:rsidRPr="00C12BC6" w:rsidRDefault="00755A98">
                            <w:pPr>
                              <w:rPr>
                                <w:sz w:val="28"/>
                                <w:szCs w:val="28"/>
                              </w:rPr>
                            </w:pPr>
                            <w:r>
                              <w:rPr>
                                <w:sz w:val="28"/>
                                <w:szCs w:val="28"/>
                              </w:rPr>
                              <w:t>LA-TA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63.05pt;margin-top:270.2pt;width:55.15pt;height:2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" filled="f" stroked="f">
                <v:textbox>
                  <w:txbxContent>
                    <w:p w:rsidR="00755A98" w:rsidRPr="00C12BC6" w:rsidRDefault="00755A98">
                      <w:pPr>
                        <w:rPr>
                          <w:sz w:val="28"/>
                          <w:szCs w:val="28"/>
                        </w:rPr>
                      </w:pPr>
                      <w:r>
                        <w:rPr>
                          <w:sz w:val="28"/>
                          <w:szCs w:val="28"/>
                        </w:rPr>
                        <w:t>LA-TA</w:t>
                      </w:r>
                    </w:p>
                  </w:txbxContent>
                </v:textbox>
              </v:shape>
            </w:pict>
          </mc:Fallback>
        </mc:AlternateContent>
      </w:r>
      <w:r w:rsidR="00D56AE1" w:rsidRPr="00224211">
        <w:rPr>
          <w:rFonts w:ascii="Book Antiqua" w:hAnsi="Book Antiqua"/>
          <w:b/>
          <w:noProof/>
        </w:rPr>
        <mc:AlternateContent>
          <mc:Choice Requires="wps">
            <w:drawing>
              <wp:anchor distT="0" distB="0" distL="114300" distR="114300" simplePos="0" relativeHeight="251675648" behindDoc="0" locked="0" layoutInCell="1" allowOverlap="1" wp14:anchorId="042A8A47" wp14:editId="6F0785C7">
                <wp:simplePos x="0" y="0"/>
                <wp:positionH relativeFrom="column">
                  <wp:posOffset>812800</wp:posOffset>
                </wp:positionH>
                <wp:positionV relativeFrom="paragraph">
                  <wp:posOffset>1917700</wp:posOffset>
                </wp:positionV>
                <wp:extent cx="647700" cy="71374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713740"/>
                        </a:xfrm>
                        <a:prstGeom prst="rect">
                          <a:avLst/>
                        </a:prstGeom>
                        <a:noFill/>
                        <a:ln w="9525">
                          <a:noFill/>
                          <a:miter lim="800000"/>
                          <a:headEnd/>
                          <a:tailEnd/>
                        </a:ln>
                      </wps:spPr>
                      <wps:txbx>
                        <w:txbxContent>
                          <w:p w:rsidR="00755A98" w:rsidRPr="00C12BC6" w:rsidRDefault="00755A98">
                            <w:pPr>
                              <w:rPr>
                                <w:sz w:val="28"/>
                                <w:szCs w:val="28"/>
                              </w:rPr>
                            </w:pPr>
                            <w:r>
                              <w:rPr>
                                <w:sz w:val="28"/>
                                <w:szCs w:val="28"/>
                              </w:rPr>
                              <w:t>LA-PA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4pt;margin-top:151pt;width:51pt;height:5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" filled="f" stroked="f">
                <v:textbox>
                  <w:txbxContent>
                    <w:p w:rsidR="00755A98" w:rsidRPr="00C12BC6" w:rsidRDefault="00755A98">
                      <w:pPr>
                        <w:rPr>
                          <w:sz w:val="28"/>
                          <w:szCs w:val="28"/>
                        </w:rPr>
                      </w:pPr>
                      <w:r>
                        <w:rPr>
                          <w:sz w:val="28"/>
                          <w:szCs w:val="28"/>
                        </w:rPr>
                        <w:t>LA-PA</w:t>
                      </w:r>
                    </w:p>
                  </w:txbxContent>
                </v:textbox>
              </v:shape>
            </w:pict>
          </mc:Fallback>
        </mc:AlternateContent>
      </w:r>
      <w:r w:rsidR="00D56AE1" w:rsidRPr="00224211">
        <w:rPr>
          <w:rFonts w:ascii="Book Antiqua" w:hAnsi="Book Antiqua"/>
          <w:b/>
          <w:noProof/>
        </w:rPr>
        <mc:AlternateContent>
          <mc:Choice Requires="wps">
            <w:drawing>
              <wp:anchor distT="0" distB="0" distL="114300" distR="114300" simplePos="0" relativeHeight="251685888" behindDoc="0" locked="0" layoutInCell="1" allowOverlap="1" wp14:anchorId="0EA42825" wp14:editId="4AA4C8DD">
                <wp:simplePos x="0" y="0"/>
                <wp:positionH relativeFrom="column">
                  <wp:posOffset>5074285</wp:posOffset>
                </wp:positionH>
                <wp:positionV relativeFrom="paragraph">
                  <wp:posOffset>313055</wp:posOffset>
                </wp:positionV>
                <wp:extent cx="1268095" cy="263525"/>
                <wp:effectExtent l="0" t="0" r="0" b="31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263525"/>
                        </a:xfrm>
                        <a:prstGeom prst="rect">
                          <a:avLst/>
                        </a:prstGeom>
                        <a:noFill/>
                        <a:ln w="9525">
                          <a:noFill/>
                          <a:miter lim="800000"/>
                          <a:headEnd/>
                          <a:tailEnd/>
                        </a:ln>
                      </wps:spPr>
                      <wps:txbx>
                        <w:txbxContent>
                          <w:p w:rsidR="00755A98" w:rsidRDefault="00755A98">
                            <w:r>
                              <w:t>Descending Aorta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99.55pt;margin-top:24.65pt;width:99.85pt;height:2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" filled="f" stroked="f">
                <v:textbox>
                  <w:txbxContent>
                    <w:p w:rsidR="00755A98" w:rsidRDefault="00755A98">
                      <w:r>
                        <w:t>Descending Aorta</w:t>
                      </w:r>
                    </w:p>
                  </w:txbxContent>
                </v:textbox>
              </v:shape>
            </w:pict>
          </mc:Fallback>
        </mc:AlternateContent>
      </w:r>
      <w:r w:rsidR="00D56AE1" w:rsidRPr="00224211">
        <w:rPr>
          <w:rFonts w:ascii="Book Antiqua" w:hAnsi="Book Antiqua"/>
          <w:b/>
          <w:noProof/>
        </w:rPr>
        <mc:AlternateContent>
          <mc:Choice Requires="wps">
            <w:drawing>
              <wp:anchor distT="0" distB="0" distL="114300" distR="114300" simplePos="0" relativeHeight="251678720" behindDoc="0" locked="0" layoutInCell="1" allowOverlap="1" wp14:anchorId="2EBAB3AF" wp14:editId="4B8BFB8B">
                <wp:simplePos x="0" y="0"/>
                <wp:positionH relativeFrom="column">
                  <wp:posOffset>5140325</wp:posOffset>
                </wp:positionH>
                <wp:positionV relativeFrom="paragraph">
                  <wp:posOffset>576580</wp:posOffset>
                </wp:positionV>
                <wp:extent cx="328930" cy="1507490"/>
                <wp:effectExtent l="0" t="0" r="33020" b="16510"/>
                <wp:wrapNone/>
                <wp:docPr id="29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8930" cy="15074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75pt,45.4pt" to="430.65pt,1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" strokecolor="#4579b8 [3044]">
                <o:lock v:ext="edit" shapetype="f"/>
              </v:line>
            </w:pict>
          </mc:Fallback>
        </mc:AlternateContent>
      </w:r>
      <w:r w:rsidR="00D56AE1" w:rsidRPr="00224211">
        <w:rPr>
          <w:rFonts w:ascii="Book Antiqua" w:hAnsi="Book Antiqua"/>
          <w:b/>
          <w:noProof/>
        </w:rPr>
        <mc:AlternateContent>
          <mc:Choice Requires="wps">
            <w:drawing>
              <wp:anchor distT="0" distB="0" distL="114300" distR="114300" simplePos="0" relativeHeight="251684864" behindDoc="0" locked="0" layoutInCell="1" allowOverlap="1" wp14:anchorId="543DDB76" wp14:editId="64192125">
                <wp:simplePos x="0" y="0"/>
                <wp:positionH relativeFrom="column">
                  <wp:posOffset>815340</wp:posOffset>
                </wp:positionH>
                <wp:positionV relativeFrom="paragraph">
                  <wp:posOffset>1120140</wp:posOffset>
                </wp:positionV>
                <wp:extent cx="1153160" cy="29654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96545"/>
                        </a:xfrm>
                        <a:prstGeom prst="rect">
                          <a:avLst/>
                        </a:prstGeom>
                        <a:noFill/>
                        <a:ln w="9525">
                          <a:noFill/>
                          <a:miter lim="800000"/>
                          <a:headEnd/>
                          <a:tailEnd/>
                        </a:ln>
                      </wps:spPr>
                      <wps:txbx>
                        <w:txbxContent>
                          <w:p w:rsidR="00755A98" w:rsidRDefault="00755A98">
                            <w:r>
                              <w:t>Pulmonary trunk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64.2pt;margin-top:88.2pt;width:90.8pt;height:2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" filled="f" stroked="f">
                <v:textbox>
                  <w:txbxContent>
                    <w:p w:rsidR="00755A98" w:rsidRDefault="00755A98">
                      <w:r>
                        <w:t>Pulmonary trunk</w:t>
                      </w:r>
                    </w:p>
                  </w:txbxContent>
                </v:textbox>
              </v:shape>
            </w:pict>
          </mc:Fallback>
        </mc:AlternateContent>
      </w:r>
      <w:r w:rsidR="00D56AE1" w:rsidRPr="00224211">
        <w:rPr>
          <w:rFonts w:ascii="Book Antiqua" w:hAnsi="Book Antiqua"/>
          <w:b/>
          <w:noProof/>
        </w:rPr>
        <mc:AlternateContent>
          <mc:Choice Requires="wps">
            <w:drawing>
              <wp:anchor distT="0" distB="0" distL="114300" distR="114300" simplePos="0" relativeHeight="251683840" behindDoc="0" locked="0" layoutInCell="1" allowOverlap="1" wp14:anchorId="33197C22" wp14:editId="73BBE935">
                <wp:simplePos x="0" y="0"/>
                <wp:positionH relativeFrom="column">
                  <wp:posOffset>5947410</wp:posOffset>
                </wp:positionH>
                <wp:positionV relativeFrom="paragraph">
                  <wp:posOffset>1417320</wp:posOffset>
                </wp:positionV>
                <wp:extent cx="395605" cy="40576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05765"/>
                        </a:xfrm>
                        <a:prstGeom prst="rect">
                          <a:avLst/>
                        </a:prstGeom>
                        <a:noFill/>
                        <a:ln w="9525">
                          <a:noFill/>
                          <a:miter lim="800000"/>
                          <a:headEnd/>
                          <a:tailEnd/>
                        </a:ln>
                      </wps:spPr>
                      <wps:txbx>
                        <w:txbxContent>
                          <w:p w:rsidR="00755A98" w:rsidRDefault="00755A98">
                            <w:r>
                              <w:t>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468.3pt;margin-top:111.6pt;width:31.15pt;height:31.2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" filled="f" stroked="f">
                <v:textbox style="mso-fit-shape-to-text:t">
                  <w:txbxContent>
                    <w:p w:rsidR="00755A98" w:rsidRDefault="00755A98">
                      <w:r>
                        <w:t>LA</w:t>
                      </w:r>
                    </w:p>
                  </w:txbxContent>
                </v:textbox>
              </v:shape>
            </w:pict>
          </mc:Fallback>
        </mc:AlternateContent>
      </w:r>
      <w:r w:rsidR="00D56AE1" w:rsidRPr="00224211">
        <w:rPr>
          <w:rFonts w:ascii="Book Antiqua" w:hAnsi="Book Antiqua"/>
          <w:b/>
          <w:noProof/>
        </w:rPr>
        <mc:AlternateContent>
          <mc:Choice Requires="wps">
            <w:drawing>
              <wp:anchor distT="0" distB="0" distL="114300" distR="114300" simplePos="0" relativeHeight="251681792" behindDoc="0" locked="0" layoutInCell="1" allowOverlap="1" wp14:anchorId="0AEE93B0" wp14:editId="7DA47CF5">
                <wp:simplePos x="0" y="0"/>
                <wp:positionH relativeFrom="column">
                  <wp:posOffset>4316730</wp:posOffset>
                </wp:positionH>
                <wp:positionV relativeFrom="paragraph">
                  <wp:posOffset>1631315</wp:posOffset>
                </wp:positionV>
                <wp:extent cx="1673225" cy="1334770"/>
                <wp:effectExtent l="0" t="0" r="22225" b="17780"/>
                <wp:wrapNone/>
                <wp:docPr id="3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73225" cy="1334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9pt,128.45pt" to="471.65pt,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" strokecolor="#4579b8 [3044]">
                <o:lock v:ext="edit" shapetype="f"/>
              </v:line>
            </w:pict>
          </mc:Fallback>
        </mc:AlternateContent>
      </w:r>
      <w:r w:rsidR="00D56AE1" w:rsidRPr="00224211">
        <w:rPr>
          <w:rFonts w:ascii="Book Antiqua" w:hAnsi="Book Antiqua"/>
          <w:b/>
          <w:noProof/>
        </w:rPr>
        <mc:AlternateContent>
          <mc:Choice Requires="wps">
            <w:drawing>
              <wp:anchor distT="0" distB="0" distL="114300" distR="114300" simplePos="0" relativeHeight="251680768" behindDoc="0" locked="0" layoutInCell="1" allowOverlap="1" wp14:anchorId="2A5AC1C9" wp14:editId="76C8FC61">
                <wp:simplePos x="0" y="0"/>
                <wp:positionH relativeFrom="column">
                  <wp:posOffset>1969135</wp:posOffset>
                </wp:positionH>
                <wp:positionV relativeFrom="paragraph">
                  <wp:posOffset>1276985</wp:posOffset>
                </wp:positionV>
                <wp:extent cx="1457960" cy="567690"/>
                <wp:effectExtent l="0" t="0" r="27940" b="22860"/>
                <wp:wrapNone/>
                <wp:docPr id="3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57960" cy="5676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05pt,100.55pt" to="269.85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" strokecolor="#4579b8 [3044]">
                <o:lock v:ext="edit" shapetype="f"/>
              </v:line>
            </w:pict>
          </mc:Fallback>
        </mc:AlternateContent>
      </w:r>
      <w:r w:rsidR="00D56AE1" w:rsidRPr="00224211">
        <w:rPr>
          <w:rFonts w:ascii="Book Antiqua" w:hAnsi="Book Antiqua"/>
          <w:b/>
          <w:noProof/>
        </w:rPr>
        <mc:AlternateContent>
          <mc:Choice Requires="wps">
            <w:drawing>
              <wp:anchor distT="0" distB="0" distL="114300" distR="114300" simplePos="0" relativeHeight="251679744" behindDoc="0" locked="0" layoutInCell="1" allowOverlap="1" wp14:anchorId="17871691" wp14:editId="34797FC9">
                <wp:simplePos x="0" y="0"/>
                <wp:positionH relativeFrom="column">
                  <wp:posOffset>3163570</wp:posOffset>
                </wp:positionH>
                <wp:positionV relativeFrom="paragraph">
                  <wp:posOffset>5436870</wp:posOffset>
                </wp:positionV>
                <wp:extent cx="1021715" cy="263525"/>
                <wp:effectExtent l="0" t="0" r="26035" b="22225"/>
                <wp:wrapNone/>
                <wp:docPr id="2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1715" cy="263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1pt,428.1pt" to="329.55pt,4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" strokecolor="#4579b8 [3044]">
                <o:lock v:ext="edit" shapetype="f"/>
              </v:line>
            </w:pict>
          </mc:Fallback>
        </mc:AlternateContent>
      </w:r>
      <w:r w:rsidR="00D56AE1" w:rsidRPr="00224211">
        <w:rPr>
          <w:rFonts w:ascii="Book Antiqua" w:hAnsi="Book Antiqua"/>
          <w:b/>
          <w:noProof/>
        </w:rPr>
        <mc:AlternateContent>
          <mc:Choice Requires="wps">
            <w:drawing>
              <wp:anchor distT="0" distB="0" distL="114300" distR="114300" simplePos="0" relativeHeight="251677696" behindDoc="0" locked="0" layoutInCell="1" allowOverlap="1" wp14:anchorId="342803F5" wp14:editId="7E2CA1D8">
                <wp:simplePos x="0" y="0"/>
                <wp:positionH relativeFrom="column">
                  <wp:posOffset>5798185</wp:posOffset>
                </wp:positionH>
                <wp:positionV relativeFrom="paragraph">
                  <wp:posOffset>4845685</wp:posOffset>
                </wp:positionV>
                <wp:extent cx="794385" cy="39243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392430"/>
                        </a:xfrm>
                        <a:prstGeom prst="rect">
                          <a:avLst/>
                        </a:prstGeom>
                        <a:noFill/>
                        <a:ln w="9525">
                          <a:noFill/>
                          <a:miter lim="800000"/>
                          <a:headEnd/>
                          <a:tailEnd/>
                        </a:ln>
                      </wps:spPr>
                      <wps:txbx>
                        <w:txbxContent>
                          <w:p w:rsidR="00755A98" w:rsidRPr="00C12BC6" w:rsidRDefault="00755A98">
                            <w:pPr>
                              <w:rPr>
                                <w:sz w:val="28"/>
                                <w:szCs w:val="28"/>
                              </w:rPr>
                            </w:pPr>
                            <w:r>
                              <w:rPr>
                                <w:sz w:val="28"/>
                                <w:szCs w:val="28"/>
                              </w:rPr>
                              <w:t>LA-ESO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56.55pt;margin-top:381.55pt;width:62.55pt;height:3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" filled="f" stroked="f">
                <v:textbox>
                  <w:txbxContent>
                    <w:p w:rsidR="00755A98" w:rsidRPr="00C12BC6" w:rsidRDefault="00755A98">
                      <w:pPr>
                        <w:rPr>
                          <w:sz w:val="28"/>
                          <w:szCs w:val="28"/>
                        </w:rPr>
                      </w:pPr>
                      <w:r>
                        <w:rPr>
                          <w:sz w:val="28"/>
                          <w:szCs w:val="28"/>
                        </w:rPr>
                        <w:t>LA-ESO</w:t>
                      </w:r>
                    </w:p>
                  </w:txbxContent>
                </v:textbox>
              </v:shape>
            </w:pict>
          </mc:Fallback>
        </mc:AlternateContent>
      </w:r>
      <w:r w:rsidR="00D56AE1" w:rsidRPr="00224211">
        <w:rPr>
          <w:rFonts w:ascii="Book Antiqua" w:hAnsi="Book Antiqua"/>
          <w:b/>
          <w:noProof/>
        </w:rPr>
        <mc:AlternateContent>
          <mc:Choice Requires="wps">
            <w:drawing>
              <wp:anchor distT="0" distB="0" distL="114300" distR="114300" simplePos="0" relativeHeight="251674624" behindDoc="0" locked="0" layoutInCell="1" allowOverlap="1" wp14:anchorId="1149E57D" wp14:editId="5AF5B637">
                <wp:simplePos x="0" y="0"/>
                <wp:positionH relativeFrom="column">
                  <wp:posOffset>1504950</wp:posOffset>
                </wp:positionH>
                <wp:positionV relativeFrom="paragraph">
                  <wp:posOffset>1962150</wp:posOffset>
                </wp:positionV>
                <wp:extent cx="2286000" cy="228600"/>
                <wp:effectExtent l="0" t="0" r="19050" b="19050"/>
                <wp:wrapNone/>
                <wp:docPr id="27" name="Lef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28600"/>
                        </a:xfrm>
                        <a:prstGeom prst="leftArrow">
                          <a:avLst>
                            <a:gd name="adj1" fmla="val 69025"/>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6" type="#_x0000_t66" style="position:absolute;margin-left:118.5pt;margin-top:154.5pt;width:180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" adj="1080,3345" fillcolor="#4f81bd [3204]" strokecolor="#243f60 [1604]" strokeweight="2pt">
                <v:path arrowok="t"/>
              </v:shape>
            </w:pict>
          </mc:Fallback>
        </mc:AlternateContent>
      </w:r>
      <w:r w:rsidR="00D56AE1" w:rsidRPr="00224211">
        <w:rPr>
          <w:rFonts w:ascii="Book Antiqua" w:hAnsi="Book Antiqua"/>
          <w:b/>
          <w:noProof/>
        </w:rPr>
        <mc:AlternateContent>
          <mc:Choice Requires="wps">
            <w:drawing>
              <wp:anchor distT="0" distB="0" distL="114300" distR="114300" simplePos="0" relativeHeight="251673600" behindDoc="0" locked="0" layoutInCell="1" allowOverlap="1" wp14:anchorId="1F5C329A" wp14:editId="2F0DF086">
                <wp:simplePos x="0" y="0"/>
                <wp:positionH relativeFrom="column">
                  <wp:posOffset>4692650</wp:posOffset>
                </wp:positionH>
                <wp:positionV relativeFrom="paragraph">
                  <wp:posOffset>2933700</wp:posOffset>
                </wp:positionV>
                <wp:extent cx="1422400" cy="704850"/>
                <wp:effectExtent l="38100" t="0" r="6350" b="95250"/>
                <wp:wrapNone/>
                <wp:docPr id="26"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24770">
                          <a:off x="0" y="0"/>
                          <a:ext cx="1422400" cy="704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369.5pt;margin-top:231pt;width:112pt;height:55.5pt;rotation:57318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" adj="16248" fillcolor="#4f81bd [3204]" strokecolor="#243f60 [1604]" strokeweight="2pt">
                <v:path arrowok="t"/>
              </v:shape>
            </w:pict>
          </mc:Fallback>
        </mc:AlternateContent>
      </w:r>
      <w:r w:rsidR="00D56AE1" w:rsidRPr="00224211">
        <w:rPr>
          <w:rFonts w:ascii="Book Antiqua" w:hAnsi="Book Antiqua"/>
          <w:b/>
          <w:noProof/>
        </w:rPr>
        <mc:AlternateContent>
          <mc:Choice Requires="wps">
            <w:drawing>
              <wp:anchor distT="0" distB="0" distL="114300" distR="114300" simplePos="0" relativeHeight="251672576" behindDoc="0" locked="0" layoutInCell="1" allowOverlap="1" wp14:anchorId="44D10F75" wp14:editId="234ADFFC">
                <wp:simplePos x="0" y="0"/>
                <wp:positionH relativeFrom="column">
                  <wp:posOffset>4199890</wp:posOffset>
                </wp:positionH>
                <wp:positionV relativeFrom="paragraph">
                  <wp:posOffset>4229735</wp:posOffset>
                </wp:positionV>
                <wp:extent cx="1708150" cy="760730"/>
                <wp:effectExtent l="38100" t="152400" r="0" b="191770"/>
                <wp:wrapNone/>
                <wp:docPr id="25"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31433">
                          <a:off x="0" y="0"/>
                          <a:ext cx="1708150" cy="7607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 o:spid="_x0000_s1026" type="#_x0000_t13" style="position:absolute;margin-left:330.7pt;margin-top:333.05pt;width:134.5pt;height:59.9pt;rotation:1454280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" adj="16790" fillcolor="#4f81bd [3204]" strokecolor="#243f60 [1604]" strokeweight="2pt">
                <v:path arrowok="t"/>
              </v:shape>
            </w:pict>
          </mc:Fallback>
        </mc:AlternateContent>
      </w:r>
      <w:r w:rsidR="00DA4FA2" w:rsidRPr="00224211">
        <w:rPr>
          <w:rFonts w:ascii="Book Antiqua" w:hAnsi="Book Antiqua"/>
          <w:b/>
        </w:rPr>
        <w:t xml:space="preserve"> </w:t>
      </w:r>
      <w:proofErr w:type="spellStart"/>
      <w:r w:rsidR="00DA4FA2" w:rsidRPr="00224211">
        <w:rPr>
          <w:rFonts w:ascii="Book Antiqua" w:hAnsi="Book Antiqua"/>
          <w:b/>
        </w:rPr>
        <w:t>Periatrial</w:t>
      </w:r>
      <w:proofErr w:type="spellEnd"/>
      <w:r w:rsidR="00DA4FA2" w:rsidRPr="00224211">
        <w:rPr>
          <w:rFonts w:ascii="Book Antiqua" w:hAnsi="Book Antiqua"/>
          <w:b/>
        </w:rPr>
        <w:t xml:space="preserve"> </w:t>
      </w:r>
      <w:proofErr w:type="spellStart"/>
      <w:r w:rsidR="00224211" w:rsidRPr="00224211">
        <w:rPr>
          <w:rFonts w:ascii="Book Antiqua" w:hAnsi="Book Antiqua"/>
          <w:b/>
        </w:rPr>
        <w:t>epicardial</w:t>
      </w:r>
      <w:proofErr w:type="spellEnd"/>
      <w:r w:rsidR="00224211" w:rsidRPr="00224211">
        <w:rPr>
          <w:rFonts w:ascii="Book Antiqua" w:hAnsi="Book Antiqua"/>
          <w:b/>
        </w:rPr>
        <w:t xml:space="preserve"> adipose tissue</w:t>
      </w:r>
      <w:r w:rsidR="00DA4FA2" w:rsidRPr="00224211">
        <w:rPr>
          <w:rFonts w:ascii="Book Antiqua" w:hAnsi="Book Antiqua"/>
          <w:b/>
        </w:rPr>
        <w:t xml:space="preserve"> around </w:t>
      </w:r>
      <w:r w:rsidR="00224211" w:rsidRPr="00224211">
        <w:rPr>
          <w:rFonts w:ascii="Book Antiqua" w:hAnsi="Book Antiqua"/>
          <w:b/>
        </w:rPr>
        <w:t>left atrium</w:t>
      </w:r>
      <w:proofErr w:type="gramEnd"/>
      <w:r w:rsidR="00224211" w:rsidRPr="00224211">
        <w:rPr>
          <w:rFonts w:ascii="Book Antiqua" w:hAnsi="Book Antiqua"/>
          <w:b/>
        </w:rPr>
        <w:t xml:space="preserve"> </w:t>
      </w:r>
      <w:r w:rsidR="00702034">
        <w:rPr>
          <w:rFonts w:ascii="Book Antiqua" w:hAnsi="Book Antiqua"/>
          <w:b/>
        </w:rPr>
        <w:t>(heart in lateral axis</w:t>
      </w:r>
      <w:r w:rsidR="00702034">
        <w:rPr>
          <w:rFonts w:ascii="Book Antiqua" w:hAnsi="Book Antiqua" w:hint="eastAsia"/>
          <w:b/>
          <w:lang w:eastAsia="zh-CN"/>
        </w:rPr>
        <w:t xml:space="preserve"> </w:t>
      </w:r>
      <w:r w:rsidR="00DA4FA2" w:rsidRPr="00224211">
        <w:rPr>
          <w:rFonts w:ascii="Book Antiqua" w:hAnsi="Book Antiqua"/>
          <w:b/>
        </w:rPr>
        <w:t>view)</w:t>
      </w:r>
      <w:r w:rsidR="00702034">
        <w:rPr>
          <w:rFonts w:ascii="Book Antiqua" w:hAnsi="Book Antiqua" w:hint="eastAsia"/>
          <w:b/>
          <w:lang w:eastAsia="zh-CN"/>
        </w:rPr>
        <w:t>.</w:t>
      </w:r>
      <w:r w:rsidR="00956577" w:rsidRPr="00E57FE1">
        <w:rPr>
          <w:rFonts w:ascii="Book Antiqua" w:hAnsi="Book Antiqua"/>
          <w:noProof/>
        </w:rPr>
        <w:drawing>
          <wp:inline distT="0" distB="0" distL="0" distR="0" wp14:anchorId="29CF08D9" wp14:editId="0693294E">
            <wp:extent cx="5542697" cy="7390263"/>
            <wp:effectExtent l="0" t="0" r="0" b="0"/>
            <wp:docPr id="3" name="Picture 3" descr="C:\Users\Guddi\Desktop\Im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Guddi\Desktop\Image-1 (3).jpg"/>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293" b="77930" l="19141" r="94922"/>
                              </a14:imgEffect>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5542697" cy="7390263"/>
                    </a:xfrm>
                    <a:prstGeom prst="rect">
                      <a:avLst/>
                    </a:prstGeom>
                    <a:noFill/>
                    <a:ln>
                      <a:noFill/>
                    </a:ln>
                    <a:effectLst>
                      <a:outerShdw blurRad="50800" dist="50800" dir="5400000" algn="ctr" rotWithShape="0">
                        <a:schemeClr val="bg1"/>
                      </a:outerShdw>
                    </a:effectLst>
                  </pic:spPr>
                </pic:pic>
              </a:graphicData>
            </a:graphic>
          </wp:inline>
        </w:drawing>
      </w:r>
    </w:p>
    <w:p w:rsidR="005C0B20" w:rsidRPr="00E57FE1" w:rsidRDefault="00224211" w:rsidP="00A04F17">
      <w:pPr>
        <w:spacing w:after="0" w:line="360" w:lineRule="auto"/>
        <w:jc w:val="both"/>
        <w:rPr>
          <w:rFonts w:ascii="Book Antiqua" w:hAnsi="Book Antiqua"/>
        </w:rPr>
      </w:pPr>
      <w:r w:rsidRPr="00E57FE1">
        <w:rPr>
          <w:rFonts w:ascii="Book Antiqua" w:hAnsi="Book Antiqua"/>
        </w:rPr>
        <w:lastRenderedPageBreak/>
        <w:t xml:space="preserve">LA-PA: </w:t>
      </w:r>
      <w:proofErr w:type="spellStart"/>
      <w:r w:rsidRPr="00224211">
        <w:rPr>
          <w:rFonts w:ascii="Book Antiqua" w:hAnsi="Book Antiqua"/>
        </w:rPr>
        <w:t>Epicardial</w:t>
      </w:r>
      <w:proofErr w:type="spellEnd"/>
      <w:r w:rsidRPr="00224211">
        <w:rPr>
          <w:rFonts w:ascii="Book Antiqua" w:hAnsi="Book Antiqua"/>
        </w:rPr>
        <w:t xml:space="preserve"> adipose tissue </w:t>
      </w:r>
      <w:r>
        <w:rPr>
          <w:rFonts w:ascii="Book Antiqua" w:hAnsi="Book Antiqua" w:hint="eastAsia"/>
          <w:lang w:eastAsia="zh-CN"/>
        </w:rPr>
        <w:t>(</w:t>
      </w:r>
      <w:r w:rsidRPr="00E57FE1">
        <w:rPr>
          <w:rFonts w:ascii="Book Antiqua" w:hAnsi="Book Antiqua"/>
        </w:rPr>
        <w:t>EAT</w:t>
      </w:r>
      <w:r>
        <w:rPr>
          <w:rFonts w:ascii="Book Antiqua" w:hAnsi="Book Antiqua" w:hint="eastAsia"/>
          <w:lang w:eastAsia="zh-CN"/>
        </w:rPr>
        <w:t>)</w:t>
      </w:r>
      <w:r w:rsidRPr="00E57FE1">
        <w:rPr>
          <w:rFonts w:ascii="Book Antiqua" w:hAnsi="Book Antiqua"/>
        </w:rPr>
        <w:t xml:space="preserve"> between left atrium and pulmonary artery; LA-TA: EAT between left atrium and thoracic aorta; LA-ESO: EAT between left atrium and esophagus.</w:t>
      </w:r>
    </w:p>
    <w:p w:rsidR="00224211" w:rsidRDefault="00224211">
      <w:pPr>
        <w:rPr>
          <w:rFonts w:ascii="Book Antiqua" w:hAnsi="Book Antiqua"/>
          <w:lang w:eastAsia="zh-CN"/>
        </w:rPr>
      </w:pPr>
      <w:r>
        <w:rPr>
          <w:rFonts w:ascii="Book Antiqua" w:hAnsi="Book Antiqua"/>
          <w:lang w:eastAsia="zh-CN"/>
        </w:rPr>
        <w:br w:type="page"/>
      </w:r>
    </w:p>
    <w:p w:rsidR="00224211" w:rsidRPr="00224211" w:rsidRDefault="00224211" w:rsidP="00224211">
      <w:pPr>
        <w:spacing w:after="0" w:line="360" w:lineRule="auto"/>
        <w:jc w:val="both"/>
        <w:rPr>
          <w:rFonts w:ascii="Book Antiqua" w:hAnsi="Book Antiqua"/>
          <w:b/>
          <w:lang w:eastAsia="zh-CN"/>
        </w:rPr>
      </w:pPr>
      <w:r w:rsidRPr="00224211">
        <w:rPr>
          <w:rFonts w:ascii="Book Antiqua" w:hAnsi="Book Antiqua"/>
          <w:b/>
        </w:rPr>
        <w:lastRenderedPageBreak/>
        <w:t>Figure 3 Pericardium/Pericardial layers</w:t>
      </w:r>
      <w:r>
        <w:rPr>
          <w:rFonts w:ascii="Book Antiqua" w:hAnsi="Book Antiqua" w:hint="eastAsia"/>
          <w:b/>
          <w:lang w:eastAsia="zh-CN"/>
        </w:rPr>
        <w:t>.</w:t>
      </w:r>
    </w:p>
    <w:p w:rsidR="005C0B20" w:rsidRPr="00E57FE1" w:rsidRDefault="005C0B20" w:rsidP="00A04F17">
      <w:pPr>
        <w:spacing w:after="0" w:line="360" w:lineRule="auto"/>
        <w:jc w:val="both"/>
        <w:rPr>
          <w:rFonts w:ascii="Book Antiqua" w:hAnsi="Book Antiqua"/>
          <w:lang w:eastAsia="zh-CN"/>
        </w:rPr>
      </w:pPr>
    </w:p>
    <w:p w:rsidR="00956577" w:rsidRPr="00E57FE1" w:rsidRDefault="00D56AE1" w:rsidP="00A04F17">
      <w:pPr>
        <w:spacing w:after="0" w:line="360" w:lineRule="auto"/>
        <w:jc w:val="both"/>
        <w:rPr>
          <w:rFonts w:ascii="Book Antiqua" w:hAnsi="Book Antiqua"/>
        </w:rPr>
      </w:pPr>
      <w:r>
        <w:rPr>
          <w:rFonts w:ascii="Book Antiqua" w:hAnsi="Book Antiqua"/>
          <w:noProof/>
        </w:rPr>
        <w:lastRenderedPageBreak/>
        <mc:AlternateContent>
          <mc:Choice Requires="wps">
            <w:drawing>
              <wp:anchor distT="0" distB="0" distL="114300" distR="114300" simplePos="0" relativeHeight="251704320" behindDoc="0" locked="0" layoutInCell="1" allowOverlap="1" wp14:anchorId="56A438DA" wp14:editId="7525E0C7">
                <wp:simplePos x="0" y="0"/>
                <wp:positionH relativeFrom="column">
                  <wp:posOffset>3810</wp:posOffset>
                </wp:positionH>
                <wp:positionV relativeFrom="paragraph">
                  <wp:posOffset>7367270</wp:posOffset>
                </wp:positionV>
                <wp:extent cx="1371600" cy="631190"/>
                <wp:effectExtent l="13335" t="13970" r="5715" b="12065"/>
                <wp:wrapNone/>
                <wp:docPr id="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11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55A98" w:rsidRDefault="00755A98">
                            <w:r>
                              <w:t>Fibrous Pericardium (Outer layer)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39" type="#_x0000_t202" style="position:absolute;left:0;text-align:left;margin-left:.3pt;margin-top:580.1pt;width:108pt;height:4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" filled="f" strokecolor="black [3213]">
                <v:textbox>
                  <w:txbxContent>
                    <w:p w:rsidR="00755A98" w:rsidRDefault="00755A98">
                      <w:r>
                        <w:t>Fibrous Pericardium (Outer layer)</w:t>
                      </w:r>
                    </w:p>
                  </w:txbxContent>
                </v:textbox>
              </v:shape>
            </w:pict>
          </mc:Fallback>
        </mc:AlternateContent>
      </w:r>
      <w:r>
        <w:rPr>
          <w:rFonts w:ascii="Book Antiqua" w:hAnsi="Book Antiqua"/>
          <w:noProof/>
        </w:rPr>
        <mc:AlternateContent>
          <mc:Choice Requires="wps">
            <w:drawing>
              <wp:anchor distT="0" distB="0" distL="114300" distR="114300" simplePos="0" relativeHeight="251695104" behindDoc="0" locked="0" layoutInCell="1" allowOverlap="1" wp14:anchorId="492D2D7A" wp14:editId="65366C79">
                <wp:simplePos x="0" y="0"/>
                <wp:positionH relativeFrom="column">
                  <wp:posOffset>3806825</wp:posOffset>
                </wp:positionH>
                <wp:positionV relativeFrom="paragraph">
                  <wp:posOffset>4185285</wp:posOffset>
                </wp:positionV>
                <wp:extent cx="1081405" cy="84645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846455"/>
                        </a:xfrm>
                        <a:prstGeom prst="rect">
                          <a:avLst/>
                        </a:prstGeom>
                        <a:noFill/>
                        <a:ln w="9525">
                          <a:noFill/>
                          <a:miter lim="800000"/>
                          <a:headEnd/>
                          <a:tailEnd/>
                        </a:ln>
                      </wps:spPr>
                      <wps:txbx>
                        <w:txbxContent>
                          <w:p w:rsidR="00755A98" w:rsidRDefault="00755A98">
                            <w:r>
                              <w:t>Visceral Layer</w:t>
                            </w:r>
                          </w:p>
                          <w:p w:rsidR="00755A98" w:rsidRDefault="00755A98">
                            <w:r>
                              <w:t>(Epicardium)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99.75pt;margin-top:329.55pt;width:85.15pt;height:66.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" filled="f" stroked="f">
                <v:textbox>
                  <w:txbxContent>
                    <w:p w:rsidR="00755A98" w:rsidRDefault="00755A98">
                      <w:r>
                        <w:t>Visceral Layer</w:t>
                      </w:r>
                    </w:p>
                    <w:p w:rsidR="00755A98" w:rsidRDefault="00755A98">
                      <w:r>
                        <w:t>(Epicardium)</w:t>
                      </w:r>
                    </w:p>
                  </w:txbxContent>
                </v:textbox>
              </v:shape>
            </w:pict>
          </mc:Fallback>
        </mc:AlternateContent>
      </w:r>
      <w:r>
        <w:rPr>
          <w:rFonts w:ascii="Book Antiqua" w:hAnsi="Book Antiqua"/>
          <w:noProof/>
        </w:rPr>
        <mc:AlternateContent>
          <mc:Choice Requires="wps">
            <w:drawing>
              <wp:anchor distT="0" distB="0" distL="114300" distR="114300" simplePos="0" relativeHeight="251699200" behindDoc="0" locked="0" layoutInCell="1" allowOverlap="1" wp14:anchorId="73EC3EE9" wp14:editId="4936727F">
                <wp:simplePos x="0" y="0"/>
                <wp:positionH relativeFrom="column">
                  <wp:posOffset>5433695</wp:posOffset>
                </wp:positionH>
                <wp:positionV relativeFrom="paragraph">
                  <wp:posOffset>3508375</wp:posOffset>
                </wp:positionV>
                <wp:extent cx="1344930" cy="5816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581660"/>
                        </a:xfrm>
                        <a:prstGeom prst="rect">
                          <a:avLst/>
                        </a:prstGeom>
                        <a:noFill/>
                        <a:ln w="9525">
                          <a:noFill/>
                          <a:miter lim="800000"/>
                          <a:headEnd/>
                          <a:tailEnd/>
                        </a:ln>
                      </wps:spPr>
                      <wps:txbx>
                        <w:txbxContent>
                          <w:p w:rsidR="00755A98" w:rsidRPr="00E322F3" w:rsidRDefault="00755A98">
                            <w:pPr>
                              <w:rPr>
                                <w:b/>
                              </w:rPr>
                            </w:pPr>
                            <w:r w:rsidRPr="00E322F3">
                              <w:rPr>
                                <w:b/>
                              </w:rPr>
                              <w:t>Serous Pericardium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27.85pt;margin-top:276.25pt;width:105.9pt;height:45.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" filled="f" stroked="f">
                <v:textbox>
                  <w:txbxContent>
                    <w:p w:rsidR="00755A98" w:rsidRPr="00E322F3" w:rsidRDefault="00755A98">
                      <w:pPr>
                        <w:rPr>
                          <w:b/>
                        </w:rPr>
                      </w:pPr>
                      <w:r w:rsidRPr="00E322F3">
                        <w:rPr>
                          <w:b/>
                        </w:rPr>
                        <w:t>Serous Pericardium</w:t>
                      </w:r>
                    </w:p>
                  </w:txbxContent>
                </v:textbox>
              </v:shape>
            </w:pict>
          </mc:Fallback>
        </mc:AlternateContent>
      </w:r>
      <w:r>
        <w:rPr>
          <w:rFonts w:ascii="Book Antiqua" w:hAnsi="Book Antiqua"/>
          <w:noProof/>
        </w:rPr>
        <mc:AlternateContent>
          <mc:Choice Requires="wps">
            <w:drawing>
              <wp:anchor distT="0" distB="0" distL="114300" distR="114300" simplePos="0" relativeHeight="251700224" behindDoc="0" locked="0" layoutInCell="1" allowOverlap="1" wp14:anchorId="48D343BC" wp14:editId="6BDA55B7">
                <wp:simplePos x="0" y="0"/>
                <wp:positionH relativeFrom="column">
                  <wp:posOffset>2057400</wp:posOffset>
                </wp:positionH>
                <wp:positionV relativeFrom="paragraph">
                  <wp:posOffset>1143000</wp:posOffset>
                </wp:positionV>
                <wp:extent cx="1994535" cy="342900"/>
                <wp:effectExtent l="0" t="0" r="0" b="0"/>
                <wp:wrapNone/>
                <wp:docPr id="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98" w:rsidRPr="008D2B62" w:rsidRDefault="00755A98">
                            <w:pPr>
                              <w:rPr>
                                <w:rFonts w:cs="Aharoni"/>
                                <w:b/>
                                <w:sz w:val="36"/>
                                <w:szCs w:val="36"/>
                              </w:rPr>
                            </w:pPr>
                            <w:r w:rsidRPr="008D2B62">
                              <w:rPr>
                                <w:rFonts w:cs="Aharoni"/>
                                <w:b/>
                                <w:sz w:val="36"/>
                                <w:szCs w:val="36"/>
                              </w:rPr>
                              <w:t>PERICARDIUM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2" type="#_x0000_t202" style="position:absolute;left:0;text-align:left;margin-left:162pt;margin-top:90pt;width:157.0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8Fruw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" filled="f" stroked="f">
                <v:textbox>
                  <w:txbxContent>
                    <w:p w:rsidR="00755A98" w:rsidRPr="008D2B62" w:rsidRDefault="00755A98">
                      <w:pPr>
                        <w:rPr>
                          <w:rFonts w:cs="Aharoni"/>
                          <w:b/>
                          <w:sz w:val="36"/>
                          <w:szCs w:val="36"/>
                        </w:rPr>
                      </w:pPr>
                      <w:r w:rsidRPr="008D2B62">
                        <w:rPr>
                          <w:rFonts w:cs="Aharoni"/>
                          <w:b/>
                          <w:sz w:val="36"/>
                          <w:szCs w:val="36"/>
                        </w:rPr>
                        <w:t>PERICARDIUM</w:t>
                      </w:r>
                    </w:p>
                  </w:txbxContent>
                </v:textbox>
              </v:shape>
            </w:pict>
          </mc:Fallback>
        </mc:AlternateContent>
      </w:r>
      <w:r>
        <w:rPr>
          <w:rFonts w:ascii="Book Antiqua" w:hAnsi="Book Antiqua"/>
          <w:noProof/>
        </w:rPr>
        <mc:AlternateContent>
          <mc:Choice Requires="wps">
            <w:drawing>
              <wp:anchor distT="0" distB="0" distL="114300" distR="114300" simplePos="0" relativeHeight="251707392" behindDoc="0" locked="0" layoutInCell="1" allowOverlap="1" wp14:anchorId="32174631" wp14:editId="41EC9141">
                <wp:simplePos x="0" y="0"/>
                <wp:positionH relativeFrom="column">
                  <wp:posOffset>3261360</wp:posOffset>
                </wp:positionH>
                <wp:positionV relativeFrom="paragraph">
                  <wp:posOffset>8053705</wp:posOffset>
                </wp:positionV>
                <wp:extent cx="791210" cy="342265"/>
                <wp:effectExtent l="0" t="0" r="27940" b="1968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1210" cy="342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8pt,634.15pt" to="319.1pt,6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" strokecolor="#4579b8 [3044]">
                <o:lock v:ext="edit" shapetype="f"/>
              </v:line>
            </w:pict>
          </mc:Fallback>
        </mc:AlternateContent>
      </w:r>
      <w:r>
        <w:rPr>
          <w:rFonts w:ascii="Book Antiqua" w:hAnsi="Book Antiqua"/>
          <w:noProof/>
        </w:rPr>
        <mc:AlternateContent>
          <mc:Choice Requires="wps">
            <w:drawing>
              <wp:anchor distT="0" distB="0" distL="114300" distR="114300" simplePos="0" relativeHeight="251706368" behindDoc="0" locked="0" layoutInCell="1" allowOverlap="1" wp14:anchorId="2B8D4115" wp14:editId="65068DA1">
                <wp:simplePos x="0" y="0"/>
                <wp:positionH relativeFrom="column">
                  <wp:posOffset>2312035</wp:posOffset>
                </wp:positionH>
                <wp:positionV relativeFrom="paragraph">
                  <wp:posOffset>8053705</wp:posOffset>
                </wp:positionV>
                <wp:extent cx="755650" cy="342265"/>
                <wp:effectExtent l="0" t="0" r="25400" b="1968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5650" cy="342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05pt,634.15pt" to="241.55pt,6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" strokecolor="#4579b8 [3044]">
                <o:lock v:ext="edit" shapetype="f"/>
              </v:line>
            </w:pict>
          </mc:Fallback>
        </mc:AlternateContent>
      </w:r>
      <w:r>
        <w:rPr>
          <w:rFonts w:ascii="Book Antiqua" w:hAnsi="Book Antiqua"/>
          <w:noProof/>
        </w:rPr>
        <mc:AlternateContent>
          <mc:Choice Requires="wps">
            <w:drawing>
              <wp:anchor distT="0" distB="0" distL="114300" distR="114300" simplePos="0" relativeHeight="251705344" behindDoc="0" locked="0" layoutInCell="1" allowOverlap="1" wp14:anchorId="477452DF" wp14:editId="549C18BE">
                <wp:simplePos x="0" y="0"/>
                <wp:positionH relativeFrom="column">
                  <wp:posOffset>2743200</wp:posOffset>
                </wp:positionH>
                <wp:positionV relativeFrom="paragraph">
                  <wp:posOffset>7482205</wp:posOffset>
                </wp:positionV>
                <wp:extent cx="1485265" cy="501015"/>
                <wp:effectExtent l="0" t="0" r="19685" b="133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265" cy="501015"/>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55A98" w:rsidRDefault="00755A98">
                            <w:r>
                              <w:t>Serous Pericardium (Inner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left:0;text-align:left;margin-left:3in;margin-top:589.15pt;width:116.95pt;height:39.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" filled="f" strokecolor="black [3213]" strokeweight="1pt">
                <v:path arrowok="t"/>
                <v:textbox>
                  <w:txbxContent>
                    <w:p w:rsidR="00755A98" w:rsidRDefault="00755A98">
                      <w:r>
                        <w:t>Serous Pericardium (Inner layer)</w:t>
                      </w:r>
                    </w:p>
                  </w:txbxContent>
                </v:textbox>
              </v:shape>
            </w:pict>
          </mc:Fallback>
        </mc:AlternateContent>
      </w:r>
      <w:r>
        <w:rPr>
          <w:rFonts w:ascii="Book Antiqua" w:hAnsi="Book Antiqua"/>
          <w:noProof/>
        </w:rPr>
        <mc:AlternateContent>
          <mc:Choice Requires="wps">
            <w:drawing>
              <wp:anchor distT="0" distB="0" distL="114300" distR="114300" simplePos="0" relativeHeight="251709440" behindDoc="0" locked="0" layoutInCell="1" allowOverlap="1" wp14:anchorId="036E01CD" wp14:editId="2E47C19B">
                <wp:simplePos x="0" y="0"/>
                <wp:positionH relativeFrom="column">
                  <wp:posOffset>1151890</wp:posOffset>
                </wp:positionH>
                <wp:positionV relativeFrom="paragraph">
                  <wp:posOffset>8449310</wp:posOffset>
                </wp:positionV>
                <wp:extent cx="1362710" cy="307975"/>
                <wp:effectExtent l="0" t="0" r="27940" b="158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307975"/>
                        </a:xfrm>
                        <a:prstGeom prst="rect">
                          <a:avLst/>
                        </a:prstGeom>
                        <a:solidFill>
                          <a:srgbClr val="FFFFFF"/>
                        </a:solidFill>
                        <a:ln w="9525">
                          <a:solidFill>
                            <a:srgbClr val="000000"/>
                          </a:solidFill>
                          <a:miter lim="800000"/>
                          <a:headEnd/>
                          <a:tailEnd/>
                        </a:ln>
                      </wps:spPr>
                      <wps:txbx>
                        <w:txbxContent>
                          <w:p w:rsidR="00755A98" w:rsidRDefault="00755A98">
                            <w:r>
                              <w:t>Outer Parietal 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90.7pt;margin-top:665.3pt;width:107.3pt;height:2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">
                <v:textbox>
                  <w:txbxContent>
                    <w:p w:rsidR="00755A98" w:rsidRDefault="00755A98">
                      <w:r>
                        <w:t>Outer Parietal Layer</w:t>
                      </w:r>
                    </w:p>
                  </w:txbxContent>
                </v:textbox>
              </v:shape>
            </w:pict>
          </mc:Fallback>
        </mc:AlternateContent>
      </w:r>
      <w:r>
        <w:rPr>
          <w:rFonts w:ascii="Book Antiqua" w:hAnsi="Book Antiqua"/>
          <w:noProof/>
        </w:rPr>
        <mc:AlternateContent>
          <mc:Choice Requires="wps">
            <w:drawing>
              <wp:anchor distT="0" distB="0" distL="114300" distR="114300" simplePos="0" relativeHeight="251708416" behindDoc="0" locked="0" layoutInCell="1" allowOverlap="1" wp14:anchorId="11DB30A0" wp14:editId="20E53162">
                <wp:simplePos x="0" y="0"/>
                <wp:positionH relativeFrom="column">
                  <wp:posOffset>4228465</wp:posOffset>
                </wp:positionH>
                <wp:positionV relativeFrom="paragraph">
                  <wp:posOffset>8449310</wp:posOffset>
                </wp:positionV>
                <wp:extent cx="1660525" cy="436880"/>
                <wp:effectExtent l="0" t="0" r="15875" b="203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36880"/>
                        </a:xfrm>
                        <a:prstGeom prst="rect">
                          <a:avLst/>
                        </a:prstGeom>
                        <a:solidFill>
                          <a:srgbClr val="FFFFFF"/>
                        </a:solidFill>
                        <a:ln w="9525">
                          <a:solidFill>
                            <a:srgbClr val="000000"/>
                          </a:solidFill>
                          <a:miter lim="800000"/>
                          <a:headEnd/>
                          <a:tailEnd/>
                        </a:ln>
                      </wps:spPr>
                      <wps:txbx>
                        <w:txbxContent>
                          <w:p w:rsidR="00755A98" w:rsidRDefault="00755A98">
                            <w:r>
                              <w:t>Inner Visceral Layer (Epicardium)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32.95pt;margin-top:665.3pt;width:130.75pt;height:34.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">
                <v:textbox>
                  <w:txbxContent>
                    <w:p w:rsidR="00755A98" w:rsidRDefault="00755A98">
                      <w:r>
                        <w:t>Inner Visceral Layer (Epicardium)</w:t>
                      </w:r>
                    </w:p>
                  </w:txbxContent>
                </v:textbox>
              </v:shape>
            </w:pict>
          </mc:Fallback>
        </mc:AlternateContent>
      </w:r>
      <w:r>
        <w:rPr>
          <w:rFonts w:ascii="Book Antiqua" w:hAnsi="Book Antiqua"/>
          <w:noProof/>
        </w:rPr>
        <mc:AlternateContent>
          <mc:Choice Requires="wps">
            <w:drawing>
              <wp:anchor distT="0" distB="0" distL="114300" distR="114300" simplePos="0" relativeHeight="251702272" behindDoc="0" locked="0" layoutInCell="1" allowOverlap="1" wp14:anchorId="13A44C7A" wp14:editId="2116AFED">
                <wp:simplePos x="0" y="0"/>
                <wp:positionH relativeFrom="column">
                  <wp:posOffset>2188845</wp:posOffset>
                </wp:positionH>
                <wp:positionV relativeFrom="paragraph">
                  <wp:posOffset>6866255</wp:posOffset>
                </wp:positionV>
                <wp:extent cx="817245" cy="615315"/>
                <wp:effectExtent l="0" t="0" r="20955" b="323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7245" cy="615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5pt,540.65pt" to="236.7pt,5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" strokecolor="#4579b8 [3044]">
                <o:lock v:ext="edit" shapetype="f"/>
              </v:line>
            </w:pict>
          </mc:Fallback>
        </mc:AlternateContent>
      </w:r>
      <w:r>
        <w:rPr>
          <w:rFonts w:ascii="Book Antiqua" w:hAnsi="Book Antiqua"/>
          <w:noProof/>
        </w:rPr>
        <mc:AlternateContent>
          <mc:Choice Requires="wps">
            <w:drawing>
              <wp:anchor distT="0" distB="0" distL="114300" distR="114300" simplePos="0" relativeHeight="251703296" behindDoc="0" locked="0" layoutInCell="1" allowOverlap="1" wp14:anchorId="7E67D523" wp14:editId="706888D6">
                <wp:simplePos x="0" y="0"/>
                <wp:positionH relativeFrom="column">
                  <wp:posOffset>1134110</wp:posOffset>
                </wp:positionH>
                <wp:positionV relativeFrom="paragraph">
                  <wp:posOffset>6866255</wp:posOffset>
                </wp:positionV>
                <wp:extent cx="913765" cy="615315"/>
                <wp:effectExtent l="0" t="0" r="19685" b="3238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3765" cy="615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3pt,540.65pt" to="161.25pt,5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" strokecolor="#4579b8 [3044]">
                <o:lock v:ext="edit" shapetype="f"/>
              </v:line>
            </w:pict>
          </mc:Fallback>
        </mc:AlternateContent>
      </w:r>
      <w:r>
        <w:rPr>
          <w:rFonts w:ascii="Book Antiqua" w:hAnsi="Book Antiqua"/>
          <w:noProof/>
        </w:rPr>
        <mc:AlternateContent>
          <mc:Choice Requires="wps">
            <w:drawing>
              <wp:anchor distT="0" distB="0" distL="114300" distR="114300" simplePos="0" relativeHeight="251701248" behindDoc="0" locked="0" layoutInCell="1" allowOverlap="1" wp14:anchorId="755673F3" wp14:editId="10AB1503">
                <wp:simplePos x="0" y="0"/>
                <wp:positionH relativeFrom="column">
                  <wp:posOffset>-140970</wp:posOffset>
                </wp:positionH>
                <wp:positionV relativeFrom="paragraph">
                  <wp:posOffset>6497320</wp:posOffset>
                </wp:positionV>
                <wp:extent cx="4554220" cy="168783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1687830"/>
                        </a:xfrm>
                        <a:prstGeom prst="rect">
                          <a:avLst/>
                        </a:prstGeom>
                        <a:noFill/>
                        <a:ln w="9525">
                          <a:noFill/>
                          <a:miter lim="800000"/>
                          <a:headEnd/>
                          <a:tailEnd/>
                        </a:ln>
                      </wps:spPr>
                      <wps:txbx>
                        <w:txbxContent>
                          <w:p w:rsidR="00755A98" w:rsidRPr="00923761" w:rsidRDefault="00755A98" w:rsidP="00956577">
                            <w:pPr>
                              <w:jc w:val="center"/>
                              <w:rPr>
                                <w:b/>
                              </w:rPr>
                            </w:pPr>
                            <w:r w:rsidRPr="00923761">
                              <w:rPr>
                                <w:b/>
                              </w:rPr>
                              <w:t>Pericardium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1.1pt;margin-top:511.6pt;width:358.6pt;height:13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" filled="f" stroked="f">
                <v:textbox>
                  <w:txbxContent>
                    <w:p w:rsidR="00755A98" w:rsidRPr="00923761" w:rsidRDefault="00755A98" w:rsidP="00956577">
                      <w:pPr>
                        <w:jc w:val="center"/>
                        <w:rPr>
                          <w:b/>
                        </w:rPr>
                      </w:pPr>
                      <w:r w:rsidRPr="00923761">
                        <w:rPr>
                          <w:b/>
                        </w:rPr>
                        <w:t>Pericardium</w:t>
                      </w:r>
                    </w:p>
                  </w:txbxContent>
                </v:textbox>
              </v:shape>
            </w:pict>
          </mc:Fallback>
        </mc:AlternateContent>
      </w:r>
      <w:r>
        <w:rPr>
          <w:rFonts w:ascii="Book Antiqua" w:hAnsi="Book Antiqua"/>
          <w:noProof/>
        </w:rPr>
        <mc:AlternateContent>
          <mc:Choice Requires="wps">
            <w:drawing>
              <wp:anchor distT="0" distB="0" distL="114300" distR="114300" simplePos="0" relativeHeight="251698176" behindDoc="0" locked="0" layoutInCell="1" allowOverlap="1" wp14:anchorId="0E51BE94" wp14:editId="7108E6DD">
                <wp:simplePos x="0" y="0"/>
                <wp:positionH relativeFrom="column">
                  <wp:posOffset>4492625</wp:posOffset>
                </wp:positionH>
                <wp:positionV relativeFrom="paragraph">
                  <wp:posOffset>2725420</wp:posOffset>
                </wp:positionV>
                <wp:extent cx="843915" cy="1819910"/>
                <wp:effectExtent l="0" t="10795" r="16510" b="0"/>
                <wp:wrapNone/>
                <wp:docPr id="1" name="Ar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3915" cy="1819910"/>
                        </a:xfrm>
                        <a:custGeom>
                          <a:avLst/>
                          <a:gdLst>
                            <a:gd name="T0" fmla="*/ 422031 w 844062"/>
                            <a:gd name="T1" fmla="*/ 0 h 1820008"/>
                            <a:gd name="T2" fmla="*/ 843982 w 844062"/>
                            <a:gd name="T3" fmla="*/ 892269 h 1820008"/>
                            <a:gd name="T4" fmla="*/ 497429 w 844062"/>
                            <a:gd name="T5" fmla="*/ 1805367 h 1820008"/>
                            <a:gd name="T6" fmla="*/ 0 60000 65536"/>
                            <a:gd name="T7" fmla="*/ 0 60000 65536"/>
                            <a:gd name="T8" fmla="*/ 0 60000 65536"/>
                          </a:gdLst>
                          <a:ahLst/>
                          <a:cxnLst>
                            <a:cxn ang="T6">
                              <a:pos x="T0" y="T1"/>
                            </a:cxn>
                            <a:cxn ang="T7">
                              <a:pos x="T2" y="T3"/>
                            </a:cxn>
                            <a:cxn ang="T8">
                              <a:pos x="T4" y="T5"/>
                            </a:cxn>
                          </a:cxnLst>
                          <a:rect l="0" t="0" r="r" b="b"/>
                          <a:pathLst>
                            <a:path w="844062" h="1820008" stroke="0">
                              <a:moveTo>
                                <a:pt x="422031" y="0"/>
                              </a:moveTo>
                              <a:cubicBezTo>
                                <a:pt x="651907" y="0"/>
                                <a:pt x="839502" y="396694"/>
                                <a:pt x="843982" y="892269"/>
                              </a:cubicBezTo>
                              <a:cubicBezTo>
                                <a:pt x="848018" y="1338758"/>
                                <a:pt x="701204" y="1725584"/>
                                <a:pt x="497429" y="1805367"/>
                              </a:cubicBezTo>
                              <a:lnTo>
                                <a:pt x="422031" y="910004"/>
                              </a:lnTo>
                              <a:lnTo>
                                <a:pt x="422031" y="0"/>
                              </a:lnTo>
                              <a:close/>
                            </a:path>
                            <a:path w="844062" h="1820008" fill="none">
                              <a:moveTo>
                                <a:pt x="422031" y="0"/>
                              </a:moveTo>
                              <a:cubicBezTo>
                                <a:pt x="651907" y="0"/>
                                <a:pt x="839502" y="396694"/>
                                <a:pt x="843982" y="892269"/>
                              </a:cubicBezTo>
                              <a:cubicBezTo>
                                <a:pt x="848018" y="1338758"/>
                                <a:pt x="701204" y="1725584"/>
                                <a:pt x="497429" y="1805367"/>
                              </a:cubicBezTo>
                            </a:path>
                          </a:pathLst>
                        </a:cu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rc 12" o:spid="_x0000_s1026" style="position:absolute;margin-left:353.75pt;margin-top:214.6pt;width:66.45pt;height:14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4062,18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" path="m422031,nsc651907,,839502,396694,843982,892269v4036,446489,-142778,833315,-346553,913098l422031,910004,422031,xem422031,nfc651907,,839502,396694,843982,892269v4036,446489,-142778,833315,-346553,913098e" filled="f" strokecolor="#4579b8 [3044]">
                <v:path arrowok="t" o:connecttype="custom" o:connectlocs="421958,0;843835,892221;497342,1805270" o:connectangles="0,0,0"/>
              </v:shape>
            </w:pict>
          </mc:Fallback>
        </mc:AlternateContent>
      </w:r>
      <w:r>
        <w:rPr>
          <w:rFonts w:ascii="Book Antiqua" w:hAnsi="Book Antiqua"/>
          <w:noProof/>
        </w:rPr>
        <mc:AlternateContent>
          <mc:Choice Requires="wps">
            <w:drawing>
              <wp:anchor distT="0" distB="0" distL="114300" distR="114300" simplePos="0" relativeHeight="251697152" behindDoc="0" locked="0" layoutInCell="1" allowOverlap="1" wp14:anchorId="7D8DA7D7" wp14:editId="3E6CD12D">
                <wp:simplePos x="0" y="0"/>
                <wp:positionH relativeFrom="column">
                  <wp:posOffset>3868420</wp:posOffset>
                </wp:positionH>
                <wp:positionV relativeFrom="paragraph">
                  <wp:posOffset>5116830</wp:posOffset>
                </wp:positionV>
                <wp:extent cx="1108075" cy="341630"/>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41630"/>
                        </a:xfrm>
                        <a:prstGeom prst="rect">
                          <a:avLst/>
                        </a:prstGeom>
                        <a:noFill/>
                        <a:ln w="9525">
                          <a:noFill/>
                          <a:miter lim="800000"/>
                          <a:headEnd/>
                          <a:tailEnd/>
                        </a:ln>
                      </wps:spPr>
                      <wps:txbx>
                        <w:txbxContent>
                          <w:p w:rsidR="00755A98" w:rsidRDefault="00755A98">
                            <w:r>
                              <w:t>Myocardium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04.6pt;margin-top:402.9pt;width:87.25pt;height:2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" filled="f" stroked="f">
                <v:textbox>
                  <w:txbxContent>
                    <w:p w:rsidR="00755A98" w:rsidRDefault="00755A98">
                      <w:r>
                        <w:t>Myocardium</w:t>
                      </w:r>
                    </w:p>
                  </w:txbxContent>
                </v:textbox>
              </v:shape>
            </w:pict>
          </mc:Fallback>
        </mc:AlternateContent>
      </w:r>
      <w:r>
        <w:rPr>
          <w:rFonts w:ascii="Book Antiqua" w:hAnsi="Book Antiqua"/>
          <w:noProof/>
        </w:rPr>
        <mc:AlternateContent>
          <mc:Choice Requires="wps">
            <w:drawing>
              <wp:anchor distT="0" distB="0" distL="114300" distR="114300" simplePos="0" relativeHeight="251696128" behindDoc="0" locked="0" layoutInCell="1" allowOverlap="1" wp14:anchorId="6FA17EBE" wp14:editId="21881F3C">
                <wp:simplePos x="0" y="0"/>
                <wp:positionH relativeFrom="column">
                  <wp:posOffset>3789680</wp:posOffset>
                </wp:positionH>
                <wp:positionV relativeFrom="paragraph">
                  <wp:posOffset>3534410</wp:posOffset>
                </wp:positionV>
                <wp:extent cx="1353820" cy="34417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344170"/>
                        </a:xfrm>
                        <a:prstGeom prst="rect">
                          <a:avLst/>
                        </a:prstGeom>
                        <a:noFill/>
                        <a:ln w="9525">
                          <a:noFill/>
                          <a:miter lim="800000"/>
                          <a:headEnd/>
                          <a:tailEnd/>
                        </a:ln>
                      </wps:spPr>
                      <wps:txbx>
                        <w:txbxContent>
                          <w:p w:rsidR="00755A98" w:rsidRDefault="00755A98">
                            <w:r>
                              <w:t>Pericardial Cavity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98.4pt;margin-top:278.3pt;width:106.6pt;height:2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" filled="f" stroked="f">
                <v:textbox>
                  <w:txbxContent>
                    <w:p w:rsidR="00755A98" w:rsidRDefault="00755A98">
                      <w:r>
                        <w:t>Pericardial Cavity</w:t>
                      </w:r>
                    </w:p>
                  </w:txbxContent>
                </v:textbox>
              </v:shape>
            </w:pict>
          </mc:Fallback>
        </mc:AlternateContent>
      </w:r>
      <w:r>
        <w:rPr>
          <w:rFonts w:ascii="Book Antiqua" w:hAnsi="Book Antiqua"/>
          <w:noProof/>
        </w:rPr>
        <mc:AlternateContent>
          <mc:Choice Requires="wps">
            <w:drawing>
              <wp:anchor distT="0" distB="0" distL="114300" distR="114300" simplePos="0" relativeHeight="251694080" behindDoc="0" locked="0" layoutInCell="1" allowOverlap="1" wp14:anchorId="7E22FCF6" wp14:editId="1F4F641A">
                <wp:simplePos x="0" y="0"/>
                <wp:positionH relativeFrom="column">
                  <wp:posOffset>3815715</wp:posOffset>
                </wp:positionH>
                <wp:positionV relativeFrom="paragraph">
                  <wp:posOffset>2725420</wp:posOffset>
                </wp:positionV>
                <wp:extent cx="1010920" cy="44831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448310"/>
                        </a:xfrm>
                        <a:prstGeom prst="rect">
                          <a:avLst/>
                        </a:prstGeom>
                        <a:noFill/>
                        <a:ln w="9525">
                          <a:noFill/>
                          <a:miter lim="800000"/>
                          <a:headEnd/>
                          <a:tailEnd/>
                        </a:ln>
                      </wps:spPr>
                      <wps:txbx>
                        <w:txbxContent>
                          <w:p w:rsidR="00755A98" w:rsidRDefault="00755A98">
                            <w:r>
                              <w:t xml:space="preserve">Parietal Layer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00.45pt;margin-top:214.6pt;width:79.6pt;height:3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" filled="f" stroked="f">
                <v:textbox>
                  <w:txbxContent>
                    <w:p w:rsidR="00755A98" w:rsidRDefault="00755A98">
                      <w:r>
                        <w:t xml:space="preserve">Parietal Layer </w:t>
                      </w:r>
                    </w:p>
                  </w:txbxContent>
                </v:textbox>
              </v:shape>
            </w:pict>
          </mc:Fallback>
        </mc:AlternateContent>
      </w:r>
      <w:r>
        <w:rPr>
          <w:rFonts w:ascii="Book Antiqua" w:hAnsi="Book Antiqua"/>
          <w:noProof/>
        </w:rPr>
        <mc:AlternateContent>
          <mc:Choice Requires="wps">
            <w:drawing>
              <wp:anchor distT="0" distB="0" distL="114300" distR="114300" simplePos="0" relativeHeight="251693056" behindDoc="0" locked="0" layoutInCell="1" allowOverlap="1" wp14:anchorId="43C00127" wp14:editId="37F9087D">
                <wp:simplePos x="0" y="0"/>
                <wp:positionH relativeFrom="column">
                  <wp:posOffset>3674745</wp:posOffset>
                </wp:positionH>
                <wp:positionV relativeFrom="paragraph">
                  <wp:posOffset>1986915</wp:posOffset>
                </wp:positionV>
                <wp:extent cx="1608455" cy="4387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38785"/>
                        </a:xfrm>
                        <a:prstGeom prst="rect">
                          <a:avLst/>
                        </a:prstGeom>
                        <a:noFill/>
                        <a:ln w="9525">
                          <a:noFill/>
                          <a:miter lim="800000"/>
                          <a:headEnd/>
                          <a:tailEnd/>
                        </a:ln>
                      </wps:spPr>
                      <wps:txbx>
                        <w:txbxContent>
                          <w:p w:rsidR="00755A98" w:rsidRDefault="00755A98">
                            <w:r>
                              <w:t>Fibrous Pericardium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89.35pt;margin-top:156.45pt;width:126.65pt;height:34.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" filled="f" stroked="f">
                <v:textbox>
                  <w:txbxContent>
                    <w:p w:rsidR="00755A98" w:rsidRDefault="00755A98">
                      <w:r>
                        <w:t>Fibrous Pericardium</w:t>
                      </w:r>
                    </w:p>
                  </w:txbxContent>
                </v:textbox>
              </v:shape>
            </w:pict>
          </mc:Fallback>
        </mc:AlternateContent>
      </w:r>
      <w:r>
        <w:rPr>
          <w:rFonts w:ascii="Book Antiqua" w:hAnsi="Book Antiqua"/>
          <w:noProof/>
        </w:rPr>
        <mc:AlternateContent>
          <mc:Choice Requires="wps">
            <w:drawing>
              <wp:anchor distT="4294967295" distB="4294967295" distL="114300" distR="114300" simplePos="0" relativeHeight="251692032" behindDoc="0" locked="0" layoutInCell="1" allowOverlap="1" wp14:anchorId="67C77CA6" wp14:editId="6B05D2F4">
                <wp:simplePos x="0" y="0"/>
                <wp:positionH relativeFrom="column">
                  <wp:posOffset>1714500</wp:posOffset>
                </wp:positionH>
                <wp:positionV relativeFrom="paragraph">
                  <wp:posOffset>5284469</wp:posOffset>
                </wp:positionV>
                <wp:extent cx="2153920" cy="0"/>
                <wp:effectExtent l="0" t="0" r="17780" b="19050"/>
                <wp:wrapNone/>
                <wp:docPr id="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3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pt,416.1pt" to="304.6pt,4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" strokecolor="#4579b8 [3044]">
                <o:lock v:ext="edit" shapetype="f"/>
              </v:line>
            </w:pict>
          </mc:Fallback>
        </mc:AlternateContent>
      </w:r>
      <w:r>
        <w:rPr>
          <w:rFonts w:ascii="Book Antiqua" w:hAnsi="Book Antiqua"/>
          <w:noProof/>
        </w:rPr>
        <mc:AlternateContent>
          <mc:Choice Requires="wps">
            <w:drawing>
              <wp:anchor distT="4294967295" distB="4294967295" distL="114300" distR="114300" simplePos="0" relativeHeight="251691008" behindDoc="0" locked="0" layoutInCell="1" allowOverlap="1" wp14:anchorId="597AD4FF" wp14:editId="584A2C4D">
                <wp:simplePos x="0" y="0"/>
                <wp:positionH relativeFrom="column">
                  <wp:posOffset>2048510</wp:posOffset>
                </wp:positionH>
                <wp:positionV relativeFrom="paragraph">
                  <wp:posOffset>4334509</wp:posOffset>
                </wp:positionV>
                <wp:extent cx="1758315" cy="0"/>
                <wp:effectExtent l="0" t="0" r="13335" b="19050"/>
                <wp:wrapNone/>
                <wp:docPr id="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83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1.3pt,341.3pt" to="299.75pt,3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" strokecolor="#4579b8 [3044]">
                <o:lock v:ext="edit" shapetype="f"/>
              </v:line>
            </w:pict>
          </mc:Fallback>
        </mc:AlternateContent>
      </w:r>
      <w:r>
        <w:rPr>
          <w:rFonts w:ascii="Book Antiqua" w:hAnsi="Book Antiqua"/>
          <w:noProof/>
        </w:rPr>
        <mc:AlternateContent>
          <mc:Choice Requires="wps">
            <w:drawing>
              <wp:anchor distT="4294967295" distB="4294967295" distL="114300" distR="114300" simplePos="0" relativeHeight="251689984" behindDoc="0" locked="0" layoutInCell="1" allowOverlap="1" wp14:anchorId="309274DE" wp14:editId="7D9A3BE4">
                <wp:simplePos x="0" y="0"/>
                <wp:positionH relativeFrom="column">
                  <wp:posOffset>2251075</wp:posOffset>
                </wp:positionH>
                <wp:positionV relativeFrom="paragraph">
                  <wp:posOffset>3675379</wp:posOffset>
                </wp:positionV>
                <wp:extent cx="1556385" cy="0"/>
                <wp:effectExtent l="0" t="0" r="24765" b="19050"/>
                <wp:wrapNone/>
                <wp:docPr id="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63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7.25pt,289.4pt" to="299.8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" strokecolor="#4579b8 [3044]">
                <o:lock v:ext="edit" shapetype="f"/>
              </v:line>
            </w:pict>
          </mc:Fallback>
        </mc:AlternateContent>
      </w:r>
      <w:r>
        <w:rPr>
          <w:rFonts w:ascii="Book Antiqua" w:hAnsi="Book Antiqua"/>
          <w:noProof/>
        </w:rPr>
        <mc:AlternateContent>
          <mc:Choice Requires="wps">
            <w:drawing>
              <wp:anchor distT="4294967295" distB="4294967295" distL="114300" distR="114300" simplePos="0" relativeHeight="251688960" behindDoc="0" locked="0" layoutInCell="1" allowOverlap="1" wp14:anchorId="20F89277" wp14:editId="7B17A3A3">
                <wp:simplePos x="0" y="0"/>
                <wp:positionH relativeFrom="column">
                  <wp:posOffset>2382520</wp:posOffset>
                </wp:positionH>
                <wp:positionV relativeFrom="paragraph">
                  <wp:posOffset>2875279</wp:posOffset>
                </wp:positionV>
                <wp:extent cx="1424305" cy="0"/>
                <wp:effectExtent l="0" t="0" r="23495" b="1905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43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7.6pt,226.4pt" to="299.75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" strokecolor="#4579b8 [3044]">
                <o:lock v:ext="edit" shapetype="f"/>
              </v:line>
            </w:pict>
          </mc:Fallback>
        </mc:AlternateContent>
      </w:r>
      <w:r>
        <w:rPr>
          <w:rFonts w:ascii="Book Antiqua" w:hAnsi="Book Antiqua"/>
          <w:noProof/>
        </w:rPr>
        <mc:AlternateContent>
          <mc:Choice Requires="wps">
            <w:drawing>
              <wp:anchor distT="4294967295" distB="4294967295" distL="114300" distR="114300" simplePos="0" relativeHeight="251687936" behindDoc="0" locked="0" layoutInCell="1" allowOverlap="1" wp14:anchorId="54ED9E32" wp14:editId="3ADAD947">
                <wp:simplePos x="0" y="0"/>
                <wp:positionH relativeFrom="column">
                  <wp:posOffset>2620010</wp:posOffset>
                </wp:positionH>
                <wp:positionV relativeFrom="paragraph">
                  <wp:posOffset>2153919</wp:posOffset>
                </wp:positionV>
                <wp:extent cx="1055370" cy="0"/>
                <wp:effectExtent l="0" t="0" r="11430"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53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6.3pt,169.6pt" to="289.4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" strokecolor="#4579b8 [3044]">
                <o:lock v:ext="edit" shapetype="f"/>
              </v:line>
            </w:pict>
          </mc:Fallback>
        </mc:AlternateContent>
      </w:r>
      <w:r w:rsidR="00956577" w:rsidRPr="00E57FE1">
        <w:rPr>
          <w:rFonts w:ascii="Book Antiqua" w:hAnsi="Book Antiqua"/>
          <w:noProof/>
        </w:rPr>
        <w:drawing>
          <wp:inline distT="0" distB="0" distL="0" distR="0" wp14:anchorId="78CE4EF5" wp14:editId="1DB808DD">
            <wp:extent cx="3425589" cy="7805458"/>
            <wp:effectExtent l="0" t="0" r="3810" b="508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425589" cy="7805458"/>
                    </a:xfrm>
                    <a:prstGeom prst="rect">
                      <a:avLst/>
                    </a:prstGeom>
                    <a:noFill/>
                  </pic:spPr>
                </pic:pic>
              </a:graphicData>
            </a:graphic>
          </wp:inline>
        </w:drawing>
      </w:r>
    </w:p>
    <w:sectPr w:rsidR="00956577" w:rsidRPr="00E57FE1" w:rsidSect="0095657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73F" w:rsidRDefault="0034473F" w:rsidP="00400249">
      <w:pPr>
        <w:spacing w:after="0"/>
      </w:pPr>
      <w:r>
        <w:separator/>
      </w:r>
    </w:p>
  </w:endnote>
  <w:endnote w:type="continuationSeparator" w:id="0">
    <w:p w:rsidR="0034473F" w:rsidRDefault="0034473F" w:rsidP="004002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yriad Arabic">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haroni">
    <w:charset w:val="B1"/>
    <w:family w:val="auto"/>
    <w:pitch w:val="variable"/>
    <w:sig w:usb0="00000801" w:usb1="00000000" w:usb2="00000000" w:usb3="00000000" w:csb0="0000002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73F" w:rsidRDefault="0034473F" w:rsidP="00400249">
      <w:pPr>
        <w:spacing w:after="0"/>
      </w:pPr>
      <w:r>
        <w:separator/>
      </w:r>
    </w:p>
  </w:footnote>
  <w:footnote w:type="continuationSeparator" w:id="0">
    <w:p w:rsidR="0034473F" w:rsidRDefault="0034473F" w:rsidP="00400249">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30F1A"/>
    <w:multiLevelType w:val="hybridMultilevel"/>
    <w:tmpl w:val="9482E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05EEF"/>
    <w:rsid w:val="0002336D"/>
    <w:rsid w:val="00046620"/>
    <w:rsid w:val="0008609A"/>
    <w:rsid w:val="00087E3E"/>
    <w:rsid w:val="000B002F"/>
    <w:rsid w:val="000E452C"/>
    <w:rsid w:val="000F08DA"/>
    <w:rsid w:val="00104C49"/>
    <w:rsid w:val="00172A46"/>
    <w:rsid w:val="001A65E8"/>
    <w:rsid w:val="001D3FE5"/>
    <w:rsid w:val="00205EEF"/>
    <w:rsid w:val="00224211"/>
    <w:rsid w:val="00257938"/>
    <w:rsid w:val="002631E5"/>
    <w:rsid w:val="00287146"/>
    <w:rsid w:val="00290FD6"/>
    <w:rsid w:val="002F2088"/>
    <w:rsid w:val="00301248"/>
    <w:rsid w:val="00311BE5"/>
    <w:rsid w:val="0034473F"/>
    <w:rsid w:val="003672BC"/>
    <w:rsid w:val="0038570E"/>
    <w:rsid w:val="003C6B6A"/>
    <w:rsid w:val="003D7E39"/>
    <w:rsid w:val="00400249"/>
    <w:rsid w:val="004112BC"/>
    <w:rsid w:val="00422034"/>
    <w:rsid w:val="00463C09"/>
    <w:rsid w:val="004925E8"/>
    <w:rsid w:val="00494B37"/>
    <w:rsid w:val="004E0E4A"/>
    <w:rsid w:val="00523650"/>
    <w:rsid w:val="005339CF"/>
    <w:rsid w:val="00582DB1"/>
    <w:rsid w:val="005A1F0D"/>
    <w:rsid w:val="005C0B20"/>
    <w:rsid w:val="005C2733"/>
    <w:rsid w:val="005F23D1"/>
    <w:rsid w:val="005F6B1F"/>
    <w:rsid w:val="00641423"/>
    <w:rsid w:val="00702034"/>
    <w:rsid w:val="0071074A"/>
    <w:rsid w:val="007135BE"/>
    <w:rsid w:val="007336C4"/>
    <w:rsid w:val="00755A98"/>
    <w:rsid w:val="00765292"/>
    <w:rsid w:val="00781956"/>
    <w:rsid w:val="0078624A"/>
    <w:rsid w:val="007E4F31"/>
    <w:rsid w:val="0083081B"/>
    <w:rsid w:val="008625F4"/>
    <w:rsid w:val="0086741A"/>
    <w:rsid w:val="00880C95"/>
    <w:rsid w:val="008B3229"/>
    <w:rsid w:val="008D1F2D"/>
    <w:rsid w:val="0090522C"/>
    <w:rsid w:val="00956577"/>
    <w:rsid w:val="009910E7"/>
    <w:rsid w:val="00997FD0"/>
    <w:rsid w:val="009C0163"/>
    <w:rsid w:val="009C7430"/>
    <w:rsid w:val="00A04F17"/>
    <w:rsid w:val="00A04F80"/>
    <w:rsid w:val="00A54798"/>
    <w:rsid w:val="00A86287"/>
    <w:rsid w:val="00AB0CBC"/>
    <w:rsid w:val="00AC2AAD"/>
    <w:rsid w:val="00AC3B81"/>
    <w:rsid w:val="00B01664"/>
    <w:rsid w:val="00B22C7B"/>
    <w:rsid w:val="00B333A7"/>
    <w:rsid w:val="00B61E04"/>
    <w:rsid w:val="00B74C67"/>
    <w:rsid w:val="00BC24B4"/>
    <w:rsid w:val="00BF5806"/>
    <w:rsid w:val="00C37C3B"/>
    <w:rsid w:val="00C427B8"/>
    <w:rsid w:val="00CA1042"/>
    <w:rsid w:val="00CC445E"/>
    <w:rsid w:val="00CF136F"/>
    <w:rsid w:val="00D2704A"/>
    <w:rsid w:val="00D34783"/>
    <w:rsid w:val="00D42631"/>
    <w:rsid w:val="00D56AE1"/>
    <w:rsid w:val="00D669B0"/>
    <w:rsid w:val="00D801C3"/>
    <w:rsid w:val="00DA0C00"/>
    <w:rsid w:val="00DA4FA2"/>
    <w:rsid w:val="00DD03BB"/>
    <w:rsid w:val="00DE51D1"/>
    <w:rsid w:val="00E301A5"/>
    <w:rsid w:val="00E57FE1"/>
    <w:rsid w:val="00EB728F"/>
    <w:rsid w:val="00ED0B86"/>
    <w:rsid w:val="00EF2267"/>
    <w:rsid w:val="00F44603"/>
    <w:rsid w:val="00F446DA"/>
    <w:rsid w:val="00F60354"/>
    <w:rsid w:val="00FC1FDE"/>
    <w:rsid w:val="00FD3B94"/>
    <w:rsid w:val="00FD613A"/>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qFormat="1"/>
  </w:latentStyles>
  <w:style w:type="paragraph" w:default="1" w:styleId="Normal">
    <w:name w:val="Normal"/>
    <w:qFormat/>
    <w:rsid w:val="00205EEF"/>
  </w:style>
  <w:style w:type="paragraph" w:styleId="Heading2">
    <w:name w:val="heading 2"/>
    <w:basedOn w:val="Normal"/>
    <w:link w:val="Heading2Char"/>
    <w:uiPriority w:val="9"/>
    <w:rsid w:val="00205EEF"/>
    <w:pPr>
      <w:spacing w:beforeLines="1" w:afterLines="1"/>
      <w:outlineLvl w:val="1"/>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5EEF"/>
    <w:rPr>
      <w:rFonts w:ascii="Times" w:hAnsi="Times"/>
      <w:b/>
      <w:sz w:val="36"/>
    </w:rPr>
  </w:style>
  <w:style w:type="paragraph" w:styleId="BalloonText">
    <w:name w:val="Balloon Text"/>
    <w:basedOn w:val="Normal"/>
    <w:link w:val="BalloonTextChar1"/>
    <w:rsid w:val="00205EEF"/>
    <w:pPr>
      <w:spacing w:after="0"/>
    </w:pPr>
    <w:rPr>
      <w:rFonts w:ascii="Lucida Grande" w:hAnsi="Lucida Grande"/>
      <w:sz w:val="18"/>
      <w:szCs w:val="18"/>
    </w:rPr>
  </w:style>
  <w:style w:type="character" w:customStyle="1" w:styleId="BalloonTextChar">
    <w:name w:val="Balloon Text Char"/>
    <w:basedOn w:val="DefaultParagraphFont"/>
    <w:uiPriority w:val="99"/>
    <w:semiHidden/>
    <w:rsid w:val="00205EEF"/>
    <w:rPr>
      <w:rFonts w:ascii="Lucida Grande" w:hAnsi="Lucida Grande"/>
      <w:sz w:val="18"/>
      <w:szCs w:val="18"/>
    </w:rPr>
  </w:style>
  <w:style w:type="paragraph" w:customStyle="1" w:styleId="pp-first-last">
    <w:name w:val="p p-first-last"/>
    <w:basedOn w:val="Normal"/>
    <w:rsid w:val="00205EEF"/>
    <w:pPr>
      <w:spacing w:beforeLines="1" w:afterLines="1"/>
    </w:pPr>
    <w:rPr>
      <w:rFonts w:ascii="Times" w:hAnsi="Times"/>
      <w:sz w:val="20"/>
      <w:szCs w:val="20"/>
    </w:rPr>
  </w:style>
  <w:style w:type="character" w:styleId="Hyperlink">
    <w:name w:val="Hyperlink"/>
    <w:basedOn w:val="DefaultParagraphFont"/>
    <w:uiPriority w:val="99"/>
    <w:rsid w:val="00205EEF"/>
    <w:rPr>
      <w:color w:val="0000FF"/>
      <w:u w:val="single"/>
    </w:rPr>
  </w:style>
  <w:style w:type="character" w:styleId="FollowedHyperlink">
    <w:name w:val="FollowedHyperlink"/>
    <w:basedOn w:val="DefaultParagraphFont"/>
    <w:uiPriority w:val="99"/>
    <w:rsid w:val="00205EEF"/>
    <w:rPr>
      <w:color w:val="0000FF"/>
      <w:u w:val="single"/>
    </w:rPr>
  </w:style>
  <w:style w:type="paragraph" w:customStyle="1" w:styleId="pp-first">
    <w:name w:val="p p-first"/>
    <w:basedOn w:val="Normal"/>
    <w:rsid w:val="00205EEF"/>
    <w:pPr>
      <w:spacing w:beforeLines="1" w:afterLines="1"/>
    </w:pPr>
    <w:rPr>
      <w:rFonts w:ascii="Times" w:hAnsi="Times"/>
      <w:sz w:val="20"/>
      <w:szCs w:val="20"/>
    </w:rPr>
  </w:style>
  <w:style w:type="paragraph" w:styleId="NormalWeb">
    <w:name w:val="Normal (Web)"/>
    <w:basedOn w:val="Normal"/>
    <w:uiPriority w:val="99"/>
    <w:rsid w:val="00205EEF"/>
    <w:pPr>
      <w:spacing w:beforeLines="1" w:afterLines="1"/>
    </w:pPr>
    <w:rPr>
      <w:rFonts w:ascii="Times" w:hAnsi="Times" w:cs="Times New Roman"/>
      <w:sz w:val="20"/>
      <w:szCs w:val="20"/>
    </w:rPr>
  </w:style>
  <w:style w:type="character" w:styleId="Emphasis">
    <w:name w:val="Emphasis"/>
    <w:basedOn w:val="DefaultParagraphFont"/>
    <w:uiPriority w:val="20"/>
    <w:rsid w:val="00205EEF"/>
    <w:rPr>
      <w:i/>
    </w:rPr>
  </w:style>
  <w:style w:type="paragraph" w:customStyle="1" w:styleId="pp-last">
    <w:name w:val="p p-last"/>
    <w:basedOn w:val="Normal"/>
    <w:rsid w:val="00205EEF"/>
    <w:pPr>
      <w:spacing w:beforeLines="1" w:afterLines="1"/>
    </w:pPr>
    <w:rPr>
      <w:rFonts w:ascii="Times" w:hAnsi="Times"/>
      <w:sz w:val="20"/>
      <w:szCs w:val="20"/>
    </w:rPr>
  </w:style>
  <w:style w:type="paragraph" w:styleId="HTMLPreformatted">
    <w:name w:val="HTML Preformatted"/>
    <w:basedOn w:val="Normal"/>
    <w:link w:val="HTMLPreformattedChar"/>
    <w:uiPriority w:val="99"/>
    <w:rsid w:val="00205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205EEF"/>
    <w:rPr>
      <w:rFonts w:ascii="Courier" w:hAnsi="Courier" w:cs="Courier"/>
    </w:rPr>
  </w:style>
  <w:style w:type="character" w:customStyle="1" w:styleId="mixed-citation">
    <w:name w:val="mixed-citation"/>
    <w:basedOn w:val="DefaultParagraphFont"/>
    <w:rsid w:val="00205EEF"/>
  </w:style>
  <w:style w:type="character" w:customStyle="1" w:styleId="ref-journal">
    <w:name w:val="ref-journal"/>
    <w:basedOn w:val="DefaultParagraphFont"/>
    <w:rsid w:val="00205EEF"/>
  </w:style>
  <w:style w:type="character" w:customStyle="1" w:styleId="ref-vol">
    <w:name w:val="ref-vol"/>
    <w:basedOn w:val="DefaultParagraphFont"/>
    <w:rsid w:val="00205EEF"/>
  </w:style>
  <w:style w:type="character" w:customStyle="1" w:styleId="nlmgiven-names">
    <w:name w:val="nlm_given-names"/>
    <w:basedOn w:val="DefaultParagraphFont"/>
    <w:rsid w:val="00205EEF"/>
  </w:style>
  <w:style w:type="character" w:customStyle="1" w:styleId="nlmarticle-title">
    <w:name w:val="nlm_article-title"/>
    <w:basedOn w:val="DefaultParagraphFont"/>
    <w:rsid w:val="00205EEF"/>
  </w:style>
  <w:style w:type="character" w:customStyle="1" w:styleId="citationsource-journal">
    <w:name w:val="citation_source-journal"/>
    <w:basedOn w:val="DefaultParagraphFont"/>
    <w:rsid w:val="00205EEF"/>
  </w:style>
  <w:style w:type="character" w:customStyle="1" w:styleId="nlmyear">
    <w:name w:val="nlm_year"/>
    <w:basedOn w:val="DefaultParagraphFont"/>
    <w:rsid w:val="00205EEF"/>
  </w:style>
  <w:style w:type="character" w:customStyle="1" w:styleId="nlmfpage">
    <w:name w:val="nlm_fpage"/>
    <w:basedOn w:val="DefaultParagraphFont"/>
    <w:rsid w:val="00205EEF"/>
  </w:style>
  <w:style w:type="character" w:customStyle="1" w:styleId="nlmlpage">
    <w:name w:val="nlm_lpage"/>
    <w:basedOn w:val="DefaultParagraphFont"/>
    <w:rsid w:val="00205EEF"/>
  </w:style>
  <w:style w:type="paragraph" w:customStyle="1" w:styleId="EndNoteBibliographyTitle">
    <w:name w:val="EndNote Bibliography Title"/>
    <w:basedOn w:val="Normal"/>
    <w:rsid w:val="00205EEF"/>
    <w:pPr>
      <w:spacing w:after="0"/>
      <w:jc w:val="center"/>
    </w:pPr>
    <w:rPr>
      <w:rFonts w:ascii="Times New Roman" w:hAnsi="Times New Roman"/>
    </w:rPr>
  </w:style>
  <w:style w:type="paragraph" w:customStyle="1" w:styleId="EndNoteBibliography">
    <w:name w:val="EndNote Bibliography"/>
    <w:basedOn w:val="Normal"/>
    <w:rsid w:val="00205EEF"/>
    <w:pPr>
      <w:spacing w:line="480" w:lineRule="auto"/>
    </w:pPr>
    <w:rPr>
      <w:rFonts w:ascii="Times New Roman" w:hAnsi="Times New Roman"/>
    </w:rPr>
  </w:style>
  <w:style w:type="character" w:styleId="CommentReference">
    <w:name w:val="annotation reference"/>
    <w:basedOn w:val="DefaultParagraphFont"/>
    <w:rsid w:val="00205EEF"/>
    <w:rPr>
      <w:sz w:val="18"/>
      <w:szCs w:val="18"/>
    </w:rPr>
  </w:style>
  <w:style w:type="paragraph" w:styleId="CommentText">
    <w:name w:val="annotation text"/>
    <w:basedOn w:val="Normal"/>
    <w:link w:val="CommentTextChar"/>
    <w:rsid w:val="00205EEF"/>
  </w:style>
  <w:style w:type="character" w:customStyle="1" w:styleId="CommentTextChar">
    <w:name w:val="Comment Text Char"/>
    <w:basedOn w:val="DefaultParagraphFont"/>
    <w:link w:val="CommentText"/>
    <w:rsid w:val="00205EEF"/>
    <w:rPr>
      <w:sz w:val="24"/>
      <w:szCs w:val="24"/>
    </w:rPr>
  </w:style>
  <w:style w:type="paragraph" w:styleId="CommentSubject">
    <w:name w:val="annotation subject"/>
    <w:basedOn w:val="CommentText"/>
    <w:next w:val="CommentText"/>
    <w:link w:val="CommentSubjectChar"/>
    <w:rsid w:val="00205EEF"/>
    <w:rPr>
      <w:b/>
      <w:bCs/>
      <w:sz w:val="20"/>
      <w:szCs w:val="20"/>
    </w:rPr>
  </w:style>
  <w:style w:type="character" w:customStyle="1" w:styleId="CommentSubjectChar">
    <w:name w:val="Comment Subject Char"/>
    <w:basedOn w:val="CommentTextChar"/>
    <w:link w:val="CommentSubject"/>
    <w:rsid w:val="00205EEF"/>
    <w:rPr>
      <w:b/>
      <w:bCs/>
      <w:sz w:val="24"/>
      <w:szCs w:val="24"/>
    </w:rPr>
  </w:style>
  <w:style w:type="character" w:customStyle="1" w:styleId="BalloonTextChar1">
    <w:name w:val="Balloon Text Char1"/>
    <w:basedOn w:val="DefaultParagraphFont"/>
    <w:link w:val="BalloonText"/>
    <w:rsid w:val="00205EEF"/>
    <w:rPr>
      <w:rFonts w:ascii="Lucida Grande" w:hAnsi="Lucida Grande"/>
      <w:sz w:val="18"/>
      <w:szCs w:val="18"/>
    </w:rPr>
  </w:style>
  <w:style w:type="paragraph" w:styleId="Header">
    <w:name w:val="header"/>
    <w:basedOn w:val="Normal"/>
    <w:link w:val="HeaderChar"/>
    <w:rsid w:val="00205EEF"/>
    <w:pPr>
      <w:tabs>
        <w:tab w:val="center" w:pos="4320"/>
        <w:tab w:val="right" w:pos="8640"/>
      </w:tabs>
      <w:spacing w:after="0"/>
    </w:pPr>
  </w:style>
  <w:style w:type="character" w:customStyle="1" w:styleId="HeaderChar">
    <w:name w:val="Header Char"/>
    <w:basedOn w:val="DefaultParagraphFont"/>
    <w:link w:val="Header"/>
    <w:rsid w:val="00205EEF"/>
    <w:rPr>
      <w:sz w:val="24"/>
      <w:szCs w:val="24"/>
    </w:rPr>
  </w:style>
  <w:style w:type="character" w:styleId="PageNumber">
    <w:name w:val="page number"/>
    <w:basedOn w:val="DefaultParagraphFont"/>
    <w:rsid w:val="00205EEF"/>
  </w:style>
  <w:style w:type="paragraph" w:styleId="EndnoteText">
    <w:name w:val="endnote text"/>
    <w:basedOn w:val="Normal"/>
    <w:link w:val="EndnoteTextChar"/>
    <w:uiPriority w:val="99"/>
    <w:unhideWhenUsed/>
    <w:rsid w:val="00205EEF"/>
    <w:pPr>
      <w:spacing w:after="0"/>
    </w:pPr>
    <w:rPr>
      <w:sz w:val="20"/>
      <w:szCs w:val="20"/>
    </w:rPr>
  </w:style>
  <w:style w:type="character" w:customStyle="1" w:styleId="EndnoteTextChar">
    <w:name w:val="Endnote Text Char"/>
    <w:basedOn w:val="DefaultParagraphFont"/>
    <w:link w:val="EndnoteText"/>
    <w:uiPriority w:val="99"/>
    <w:rsid w:val="00205EEF"/>
  </w:style>
  <w:style w:type="character" w:styleId="EndnoteReference">
    <w:name w:val="endnote reference"/>
    <w:basedOn w:val="DefaultParagraphFont"/>
    <w:uiPriority w:val="99"/>
    <w:unhideWhenUsed/>
    <w:rsid w:val="00205EEF"/>
    <w:rPr>
      <w:vertAlign w:val="superscript"/>
    </w:rPr>
  </w:style>
  <w:style w:type="table" w:styleId="TableGrid">
    <w:name w:val="Table Grid"/>
    <w:basedOn w:val="TableNormal"/>
    <w:uiPriority w:val="59"/>
    <w:rsid w:val="00205EEF"/>
    <w:pPr>
      <w:spacing w:after="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205EEF"/>
    <w:pPr>
      <w:ind w:left="720"/>
      <w:contextualSpacing/>
    </w:pPr>
  </w:style>
  <w:style w:type="paragraph" w:styleId="Footer">
    <w:name w:val="footer"/>
    <w:basedOn w:val="Normal"/>
    <w:link w:val="FooterChar"/>
    <w:rsid w:val="00400249"/>
    <w:pPr>
      <w:tabs>
        <w:tab w:val="center" w:pos="4153"/>
        <w:tab w:val="right" w:pos="8306"/>
      </w:tabs>
      <w:snapToGrid w:val="0"/>
    </w:pPr>
    <w:rPr>
      <w:sz w:val="18"/>
      <w:szCs w:val="18"/>
    </w:rPr>
  </w:style>
  <w:style w:type="character" w:customStyle="1" w:styleId="FooterChar">
    <w:name w:val="Footer Char"/>
    <w:basedOn w:val="DefaultParagraphFont"/>
    <w:link w:val="Footer"/>
    <w:rsid w:val="00400249"/>
    <w:rPr>
      <w:sz w:val="18"/>
      <w:szCs w:val="18"/>
    </w:rPr>
  </w:style>
  <w:style w:type="character" w:customStyle="1" w:styleId="highlight1">
    <w:name w:val="highlight1"/>
    <w:rsid w:val="003D7E39"/>
    <w:rPr>
      <w:shd w:val="clear" w:color="auto" w:fill="F1BFE0"/>
    </w:rPr>
  </w:style>
  <w:style w:type="character" w:styleId="Strong">
    <w:name w:val="Strong"/>
    <w:qFormat/>
    <w:rsid w:val="00F6035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qFormat="1"/>
  </w:latentStyles>
  <w:style w:type="paragraph" w:default="1" w:styleId="Normal">
    <w:name w:val="Normal"/>
    <w:qFormat/>
    <w:rsid w:val="00205EEF"/>
  </w:style>
  <w:style w:type="paragraph" w:styleId="Heading2">
    <w:name w:val="heading 2"/>
    <w:basedOn w:val="Normal"/>
    <w:link w:val="Heading2Char"/>
    <w:uiPriority w:val="9"/>
    <w:rsid w:val="00205EEF"/>
    <w:pPr>
      <w:spacing w:beforeLines="1" w:afterLines="1"/>
      <w:outlineLvl w:val="1"/>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5EEF"/>
    <w:rPr>
      <w:rFonts w:ascii="Times" w:hAnsi="Times"/>
      <w:b/>
      <w:sz w:val="36"/>
    </w:rPr>
  </w:style>
  <w:style w:type="paragraph" w:styleId="BalloonText">
    <w:name w:val="Balloon Text"/>
    <w:basedOn w:val="Normal"/>
    <w:link w:val="BalloonTextChar1"/>
    <w:rsid w:val="00205EEF"/>
    <w:pPr>
      <w:spacing w:after="0"/>
    </w:pPr>
    <w:rPr>
      <w:rFonts w:ascii="Lucida Grande" w:hAnsi="Lucida Grande"/>
      <w:sz w:val="18"/>
      <w:szCs w:val="18"/>
    </w:rPr>
  </w:style>
  <w:style w:type="character" w:customStyle="1" w:styleId="BalloonTextChar">
    <w:name w:val="Balloon Text Char"/>
    <w:basedOn w:val="DefaultParagraphFont"/>
    <w:uiPriority w:val="99"/>
    <w:semiHidden/>
    <w:rsid w:val="00205EEF"/>
    <w:rPr>
      <w:rFonts w:ascii="Lucida Grande" w:hAnsi="Lucida Grande"/>
      <w:sz w:val="18"/>
      <w:szCs w:val="18"/>
    </w:rPr>
  </w:style>
  <w:style w:type="paragraph" w:customStyle="1" w:styleId="pp-first-last">
    <w:name w:val="p p-first-last"/>
    <w:basedOn w:val="Normal"/>
    <w:rsid w:val="00205EEF"/>
    <w:pPr>
      <w:spacing w:beforeLines="1" w:afterLines="1"/>
    </w:pPr>
    <w:rPr>
      <w:rFonts w:ascii="Times" w:hAnsi="Times"/>
      <w:sz w:val="20"/>
      <w:szCs w:val="20"/>
    </w:rPr>
  </w:style>
  <w:style w:type="character" w:styleId="Hyperlink">
    <w:name w:val="Hyperlink"/>
    <w:basedOn w:val="DefaultParagraphFont"/>
    <w:uiPriority w:val="99"/>
    <w:rsid w:val="00205EEF"/>
    <w:rPr>
      <w:color w:val="0000FF"/>
      <w:u w:val="single"/>
    </w:rPr>
  </w:style>
  <w:style w:type="character" w:styleId="FollowedHyperlink">
    <w:name w:val="FollowedHyperlink"/>
    <w:basedOn w:val="DefaultParagraphFont"/>
    <w:uiPriority w:val="99"/>
    <w:rsid w:val="00205EEF"/>
    <w:rPr>
      <w:color w:val="0000FF"/>
      <w:u w:val="single"/>
    </w:rPr>
  </w:style>
  <w:style w:type="paragraph" w:customStyle="1" w:styleId="pp-first">
    <w:name w:val="p p-first"/>
    <w:basedOn w:val="Normal"/>
    <w:rsid w:val="00205EEF"/>
    <w:pPr>
      <w:spacing w:beforeLines="1" w:afterLines="1"/>
    </w:pPr>
    <w:rPr>
      <w:rFonts w:ascii="Times" w:hAnsi="Times"/>
      <w:sz w:val="20"/>
      <w:szCs w:val="20"/>
    </w:rPr>
  </w:style>
  <w:style w:type="paragraph" w:styleId="NormalWeb">
    <w:name w:val="Normal (Web)"/>
    <w:basedOn w:val="Normal"/>
    <w:uiPriority w:val="99"/>
    <w:rsid w:val="00205EEF"/>
    <w:pPr>
      <w:spacing w:beforeLines="1" w:afterLines="1"/>
    </w:pPr>
    <w:rPr>
      <w:rFonts w:ascii="Times" w:hAnsi="Times" w:cs="Times New Roman"/>
      <w:sz w:val="20"/>
      <w:szCs w:val="20"/>
    </w:rPr>
  </w:style>
  <w:style w:type="character" w:styleId="Emphasis">
    <w:name w:val="Emphasis"/>
    <w:basedOn w:val="DefaultParagraphFont"/>
    <w:uiPriority w:val="20"/>
    <w:rsid w:val="00205EEF"/>
    <w:rPr>
      <w:i/>
    </w:rPr>
  </w:style>
  <w:style w:type="paragraph" w:customStyle="1" w:styleId="pp-last">
    <w:name w:val="p p-last"/>
    <w:basedOn w:val="Normal"/>
    <w:rsid w:val="00205EEF"/>
    <w:pPr>
      <w:spacing w:beforeLines="1" w:afterLines="1"/>
    </w:pPr>
    <w:rPr>
      <w:rFonts w:ascii="Times" w:hAnsi="Times"/>
      <w:sz w:val="20"/>
      <w:szCs w:val="20"/>
    </w:rPr>
  </w:style>
  <w:style w:type="paragraph" w:styleId="HTMLPreformatted">
    <w:name w:val="HTML Preformatted"/>
    <w:basedOn w:val="Normal"/>
    <w:link w:val="HTMLPreformattedChar"/>
    <w:uiPriority w:val="99"/>
    <w:rsid w:val="00205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205EEF"/>
    <w:rPr>
      <w:rFonts w:ascii="Courier" w:hAnsi="Courier" w:cs="Courier"/>
    </w:rPr>
  </w:style>
  <w:style w:type="character" w:customStyle="1" w:styleId="mixed-citation">
    <w:name w:val="mixed-citation"/>
    <w:basedOn w:val="DefaultParagraphFont"/>
    <w:rsid w:val="00205EEF"/>
  </w:style>
  <w:style w:type="character" w:customStyle="1" w:styleId="ref-journal">
    <w:name w:val="ref-journal"/>
    <w:basedOn w:val="DefaultParagraphFont"/>
    <w:rsid w:val="00205EEF"/>
  </w:style>
  <w:style w:type="character" w:customStyle="1" w:styleId="ref-vol">
    <w:name w:val="ref-vol"/>
    <w:basedOn w:val="DefaultParagraphFont"/>
    <w:rsid w:val="00205EEF"/>
  </w:style>
  <w:style w:type="character" w:customStyle="1" w:styleId="nlmgiven-names">
    <w:name w:val="nlm_given-names"/>
    <w:basedOn w:val="DefaultParagraphFont"/>
    <w:rsid w:val="00205EEF"/>
  </w:style>
  <w:style w:type="character" w:customStyle="1" w:styleId="nlmarticle-title">
    <w:name w:val="nlm_article-title"/>
    <w:basedOn w:val="DefaultParagraphFont"/>
    <w:rsid w:val="00205EEF"/>
  </w:style>
  <w:style w:type="character" w:customStyle="1" w:styleId="citationsource-journal">
    <w:name w:val="citation_source-journal"/>
    <w:basedOn w:val="DefaultParagraphFont"/>
    <w:rsid w:val="00205EEF"/>
  </w:style>
  <w:style w:type="character" w:customStyle="1" w:styleId="nlmyear">
    <w:name w:val="nlm_year"/>
    <w:basedOn w:val="DefaultParagraphFont"/>
    <w:rsid w:val="00205EEF"/>
  </w:style>
  <w:style w:type="character" w:customStyle="1" w:styleId="nlmfpage">
    <w:name w:val="nlm_fpage"/>
    <w:basedOn w:val="DefaultParagraphFont"/>
    <w:rsid w:val="00205EEF"/>
  </w:style>
  <w:style w:type="character" w:customStyle="1" w:styleId="nlmlpage">
    <w:name w:val="nlm_lpage"/>
    <w:basedOn w:val="DefaultParagraphFont"/>
    <w:rsid w:val="00205EEF"/>
  </w:style>
  <w:style w:type="paragraph" w:customStyle="1" w:styleId="EndNoteBibliographyTitle">
    <w:name w:val="EndNote Bibliography Title"/>
    <w:basedOn w:val="Normal"/>
    <w:rsid w:val="00205EEF"/>
    <w:pPr>
      <w:spacing w:after="0"/>
      <w:jc w:val="center"/>
    </w:pPr>
    <w:rPr>
      <w:rFonts w:ascii="Times New Roman" w:hAnsi="Times New Roman"/>
    </w:rPr>
  </w:style>
  <w:style w:type="paragraph" w:customStyle="1" w:styleId="EndNoteBibliography">
    <w:name w:val="EndNote Bibliography"/>
    <w:basedOn w:val="Normal"/>
    <w:rsid w:val="00205EEF"/>
    <w:pPr>
      <w:spacing w:line="480" w:lineRule="auto"/>
    </w:pPr>
    <w:rPr>
      <w:rFonts w:ascii="Times New Roman" w:hAnsi="Times New Roman"/>
    </w:rPr>
  </w:style>
  <w:style w:type="character" w:styleId="CommentReference">
    <w:name w:val="annotation reference"/>
    <w:basedOn w:val="DefaultParagraphFont"/>
    <w:rsid w:val="00205EEF"/>
    <w:rPr>
      <w:sz w:val="18"/>
      <w:szCs w:val="18"/>
    </w:rPr>
  </w:style>
  <w:style w:type="paragraph" w:styleId="CommentText">
    <w:name w:val="annotation text"/>
    <w:basedOn w:val="Normal"/>
    <w:link w:val="CommentTextChar"/>
    <w:rsid w:val="00205EEF"/>
  </w:style>
  <w:style w:type="character" w:customStyle="1" w:styleId="CommentTextChar">
    <w:name w:val="Comment Text Char"/>
    <w:basedOn w:val="DefaultParagraphFont"/>
    <w:link w:val="CommentText"/>
    <w:rsid w:val="00205EEF"/>
    <w:rPr>
      <w:sz w:val="24"/>
      <w:szCs w:val="24"/>
    </w:rPr>
  </w:style>
  <w:style w:type="paragraph" w:styleId="CommentSubject">
    <w:name w:val="annotation subject"/>
    <w:basedOn w:val="CommentText"/>
    <w:next w:val="CommentText"/>
    <w:link w:val="CommentSubjectChar"/>
    <w:rsid w:val="00205EEF"/>
    <w:rPr>
      <w:b/>
      <w:bCs/>
      <w:sz w:val="20"/>
      <w:szCs w:val="20"/>
    </w:rPr>
  </w:style>
  <w:style w:type="character" w:customStyle="1" w:styleId="CommentSubjectChar">
    <w:name w:val="Comment Subject Char"/>
    <w:basedOn w:val="CommentTextChar"/>
    <w:link w:val="CommentSubject"/>
    <w:rsid w:val="00205EEF"/>
    <w:rPr>
      <w:b/>
      <w:bCs/>
      <w:sz w:val="24"/>
      <w:szCs w:val="24"/>
    </w:rPr>
  </w:style>
  <w:style w:type="character" w:customStyle="1" w:styleId="BalloonTextChar1">
    <w:name w:val="Balloon Text Char1"/>
    <w:basedOn w:val="DefaultParagraphFont"/>
    <w:link w:val="BalloonText"/>
    <w:rsid w:val="00205EEF"/>
    <w:rPr>
      <w:rFonts w:ascii="Lucida Grande" w:hAnsi="Lucida Grande"/>
      <w:sz w:val="18"/>
      <w:szCs w:val="18"/>
    </w:rPr>
  </w:style>
  <w:style w:type="paragraph" w:styleId="Header">
    <w:name w:val="header"/>
    <w:basedOn w:val="Normal"/>
    <w:link w:val="HeaderChar"/>
    <w:rsid w:val="00205EEF"/>
    <w:pPr>
      <w:tabs>
        <w:tab w:val="center" w:pos="4320"/>
        <w:tab w:val="right" w:pos="8640"/>
      </w:tabs>
      <w:spacing w:after="0"/>
    </w:pPr>
  </w:style>
  <w:style w:type="character" w:customStyle="1" w:styleId="HeaderChar">
    <w:name w:val="Header Char"/>
    <w:basedOn w:val="DefaultParagraphFont"/>
    <w:link w:val="Header"/>
    <w:rsid w:val="00205EEF"/>
    <w:rPr>
      <w:sz w:val="24"/>
      <w:szCs w:val="24"/>
    </w:rPr>
  </w:style>
  <w:style w:type="character" w:styleId="PageNumber">
    <w:name w:val="page number"/>
    <w:basedOn w:val="DefaultParagraphFont"/>
    <w:rsid w:val="00205EEF"/>
  </w:style>
  <w:style w:type="paragraph" w:styleId="EndnoteText">
    <w:name w:val="endnote text"/>
    <w:basedOn w:val="Normal"/>
    <w:link w:val="EndnoteTextChar"/>
    <w:uiPriority w:val="99"/>
    <w:unhideWhenUsed/>
    <w:rsid w:val="00205EEF"/>
    <w:pPr>
      <w:spacing w:after="0"/>
    </w:pPr>
    <w:rPr>
      <w:sz w:val="20"/>
      <w:szCs w:val="20"/>
    </w:rPr>
  </w:style>
  <w:style w:type="character" w:customStyle="1" w:styleId="EndnoteTextChar">
    <w:name w:val="Endnote Text Char"/>
    <w:basedOn w:val="DefaultParagraphFont"/>
    <w:link w:val="EndnoteText"/>
    <w:uiPriority w:val="99"/>
    <w:rsid w:val="00205EEF"/>
  </w:style>
  <w:style w:type="character" w:styleId="EndnoteReference">
    <w:name w:val="endnote reference"/>
    <w:basedOn w:val="DefaultParagraphFont"/>
    <w:uiPriority w:val="99"/>
    <w:unhideWhenUsed/>
    <w:rsid w:val="00205EEF"/>
    <w:rPr>
      <w:vertAlign w:val="superscript"/>
    </w:rPr>
  </w:style>
  <w:style w:type="table" w:styleId="TableGrid">
    <w:name w:val="Table Grid"/>
    <w:basedOn w:val="TableNormal"/>
    <w:uiPriority w:val="59"/>
    <w:rsid w:val="00205EEF"/>
    <w:pPr>
      <w:spacing w:after="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205EEF"/>
    <w:pPr>
      <w:ind w:left="720"/>
      <w:contextualSpacing/>
    </w:pPr>
  </w:style>
  <w:style w:type="paragraph" w:styleId="Footer">
    <w:name w:val="footer"/>
    <w:basedOn w:val="Normal"/>
    <w:link w:val="FooterChar"/>
    <w:rsid w:val="00400249"/>
    <w:pPr>
      <w:tabs>
        <w:tab w:val="center" w:pos="4153"/>
        <w:tab w:val="right" w:pos="8306"/>
      </w:tabs>
      <w:snapToGrid w:val="0"/>
    </w:pPr>
    <w:rPr>
      <w:sz w:val="18"/>
      <w:szCs w:val="18"/>
    </w:rPr>
  </w:style>
  <w:style w:type="character" w:customStyle="1" w:styleId="FooterChar">
    <w:name w:val="Footer Char"/>
    <w:basedOn w:val="DefaultParagraphFont"/>
    <w:link w:val="Footer"/>
    <w:rsid w:val="00400249"/>
    <w:rPr>
      <w:sz w:val="18"/>
      <w:szCs w:val="18"/>
    </w:rPr>
  </w:style>
  <w:style w:type="character" w:customStyle="1" w:styleId="highlight1">
    <w:name w:val="highlight1"/>
    <w:rsid w:val="003D7E39"/>
    <w:rPr>
      <w:shd w:val="clear" w:color="auto" w:fill="F1BFE0"/>
    </w:rPr>
  </w:style>
  <w:style w:type="character" w:styleId="Strong">
    <w:name w:val="Strong"/>
    <w:qFormat/>
    <w:rsid w:val="00F603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73973">
      <w:marLeft w:val="0"/>
      <w:marRight w:val="0"/>
      <w:marTop w:val="0"/>
      <w:marBottom w:val="0"/>
      <w:divBdr>
        <w:top w:val="none" w:sz="0" w:space="0" w:color="auto"/>
        <w:left w:val="none" w:sz="0" w:space="0" w:color="auto"/>
        <w:bottom w:val="none" w:sz="0" w:space="0" w:color="auto"/>
        <w:right w:val="none" w:sz="0" w:space="0" w:color="auto"/>
      </w:divBdr>
      <w:divsChild>
        <w:div w:id="1222525084">
          <w:marLeft w:val="0"/>
          <w:marRight w:val="0"/>
          <w:marTop w:val="0"/>
          <w:marBottom w:val="0"/>
          <w:divBdr>
            <w:top w:val="none" w:sz="0" w:space="0" w:color="auto"/>
            <w:left w:val="none" w:sz="0" w:space="0" w:color="auto"/>
            <w:bottom w:val="none" w:sz="0" w:space="0" w:color="auto"/>
            <w:right w:val="none" w:sz="0" w:space="0" w:color="auto"/>
          </w:divBdr>
        </w:div>
      </w:divsChild>
    </w:div>
    <w:div w:id="1438868188">
      <w:marLeft w:val="0"/>
      <w:marRight w:val="0"/>
      <w:marTop w:val="0"/>
      <w:marBottom w:val="0"/>
      <w:divBdr>
        <w:top w:val="none" w:sz="0" w:space="0" w:color="auto"/>
        <w:left w:val="none" w:sz="0" w:space="0" w:color="auto"/>
        <w:bottom w:val="none" w:sz="0" w:space="0" w:color="auto"/>
        <w:right w:val="none" w:sz="0" w:space="0" w:color="auto"/>
      </w:divBdr>
      <w:divsChild>
        <w:div w:id="1735734368">
          <w:marLeft w:val="0"/>
          <w:marRight w:val="0"/>
          <w:marTop w:val="0"/>
          <w:marBottom w:val="0"/>
          <w:divBdr>
            <w:top w:val="none" w:sz="0" w:space="0" w:color="auto"/>
            <w:left w:val="none" w:sz="0" w:space="0" w:color="auto"/>
            <w:bottom w:val="none" w:sz="0" w:space="0" w:color="auto"/>
            <w:right w:val="none" w:sz="0" w:space="0" w:color="auto"/>
          </w:divBdr>
        </w:div>
      </w:divsChild>
    </w:div>
    <w:div w:id="1539199375">
      <w:marLeft w:val="0"/>
      <w:marRight w:val="0"/>
      <w:marTop w:val="0"/>
      <w:marBottom w:val="0"/>
      <w:divBdr>
        <w:top w:val="none" w:sz="0" w:space="0" w:color="auto"/>
        <w:left w:val="none" w:sz="0" w:space="0" w:color="auto"/>
        <w:bottom w:val="none" w:sz="0" w:space="0" w:color="auto"/>
        <w:right w:val="none" w:sz="0" w:space="0" w:color="auto"/>
      </w:divBdr>
      <w:divsChild>
        <w:div w:id="27402236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microsoft.com/office/2007/relationships/hdphoto"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32</Pages>
  <Words>7757</Words>
  <Characters>44218</Characters>
  <Application>Microsoft Macintosh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Noyes</dc:creator>
  <cp:lastModifiedBy>Na Ma</cp:lastModifiedBy>
  <cp:revision>2</cp:revision>
  <dcterms:created xsi:type="dcterms:W3CDTF">2014-10-14T19:27:00Z</dcterms:created>
  <dcterms:modified xsi:type="dcterms:W3CDTF">2014-10-14T19:27:00Z</dcterms:modified>
</cp:coreProperties>
</file>