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6EE3" w:rsidRPr="00764CEF" w:rsidRDefault="006A6EE3" w:rsidP="00764CEF">
      <w:pPr>
        <w:adjustRightInd w:val="0"/>
        <w:snapToGrid w:val="0"/>
        <w:spacing w:line="360" w:lineRule="auto"/>
        <w:rPr>
          <w:rFonts w:ascii="Book Antiqua" w:hAnsi="Book Antiqua"/>
          <w:szCs w:val="24"/>
        </w:rPr>
      </w:pPr>
      <w:r w:rsidRPr="00764CEF">
        <w:rPr>
          <w:rFonts w:ascii="Book Antiqua" w:eastAsia="Times New Roman" w:hAnsi="Book Antiqua" w:cs="Simsun"/>
          <w:b/>
          <w:szCs w:val="24"/>
        </w:rPr>
        <w:t xml:space="preserve">Name of journal: </w:t>
      </w:r>
      <w:bookmarkStart w:id="0" w:name="OLE_LINK718"/>
      <w:bookmarkStart w:id="1" w:name="OLE_LINK719"/>
      <w:r w:rsidRPr="00764CEF">
        <w:rPr>
          <w:rFonts w:ascii="Book Antiqua" w:eastAsia="Times New Roman" w:hAnsi="Book Antiqua" w:cs="Simsun"/>
          <w:b/>
          <w:szCs w:val="24"/>
        </w:rPr>
        <w:t xml:space="preserve">World Journal of </w:t>
      </w:r>
      <w:bookmarkEnd w:id="0"/>
      <w:bookmarkEnd w:id="1"/>
      <w:r w:rsidRPr="00764CEF">
        <w:rPr>
          <w:rFonts w:ascii="Book Antiqua" w:hAnsi="Book Antiqua"/>
          <w:b/>
          <w:szCs w:val="24"/>
        </w:rPr>
        <w:t xml:space="preserve">Gastroenterology </w:t>
      </w:r>
    </w:p>
    <w:p w:rsidR="006A6EE3" w:rsidRPr="00764CEF" w:rsidRDefault="006A6EE3" w:rsidP="00764CEF">
      <w:pPr>
        <w:adjustRightInd w:val="0"/>
        <w:snapToGrid w:val="0"/>
        <w:spacing w:line="360" w:lineRule="auto"/>
        <w:rPr>
          <w:rFonts w:ascii="Book Antiqua" w:eastAsia="Times New Roman" w:hAnsi="Book Antiqua" w:cs="Simsun"/>
          <w:b/>
          <w:szCs w:val="24"/>
        </w:rPr>
      </w:pPr>
      <w:r w:rsidRPr="00764CEF">
        <w:rPr>
          <w:rFonts w:ascii="Book Antiqua" w:hAnsi="Book Antiqua" w:cs="Arial"/>
          <w:b/>
          <w:szCs w:val="24"/>
        </w:rPr>
        <w:t>ESPS Manuscript NO: 11735</w:t>
      </w:r>
    </w:p>
    <w:p w:rsidR="006A6EE3" w:rsidRPr="00764CEF" w:rsidRDefault="006A6EE3" w:rsidP="00764CEF">
      <w:pPr>
        <w:tabs>
          <w:tab w:val="left" w:pos="450"/>
        </w:tabs>
        <w:adjustRightInd w:val="0"/>
        <w:snapToGrid w:val="0"/>
        <w:spacing w:line="360" w:lineRule="auto"/>
        <w:rPr>
          <w:rFonts w:ascii="Book Antiqua" w:hAnsi="Book Antiqua"/>
          <w:b/>
          <w:caps/>
          <w:szCs w:val="24"/>
        </w:rPr>
      </w:pPr>
      <w:r w:rsidRPr="00764CEF">
        <w:rPr>
          <w:rFonts w:ascii="Book Antiqua" w:hAnsi="Book Antiqua"/>
          <w:b/>
          <w:szCs w:val="24"/>
        </w:rPr>
        <w:t xml:space="preserve">Columns: </w:t>
      </w:r>
      <w:r w:rsidRPr="00764CEF">
        <w:rPr>
          <w:rFonts w:ascii="Book Antiqua" w:hAnsi="Book Antiqua"/>
          <w:b/>
          <w:caps/>
          <w:szCs w:val="24"/>
        </w:rPr>
        <w:t>Retrospective Study</w:t>
      </w:r>
    </w:p>
    <w:p w:rsidR="006A6EE3" w:rsidRPr="00D4665F" w:rsidRDefault="006A6EE3" w:rsidP="00764CEF">
      <w:pPr>
        <w:tabs>
          <w:tab w:val="left" w:pos="450"/>
        </w:tabs>
        <w:adjustRightInd w:val="0"/>
        <w:snapToGrid w:val="0"/>
        <w:spacing w:line="360" w:lineRule="auto"/>
        <w:rPr>
          <w:rFonts w:ascii="Book Antiqua" w:hAnsi="Book Antiqua"/>
          <w:b/>
          <w:kern w:val="0"/>
          <w:sz w:val="24"/>
          <w:szCs w:val="24"/>
        </w:rPr>
      </w:pPr>
    </w:p>
    <w:p w:rsidR="003C5983" w:rsidRPr="00D4665F" w:rsidRDefault="00A26879" w:rsidP="00764CEF">
      <w:pPr>
        <w:tabs>
          <w:tab w:val="left" w:pos="450"/>
        </w:tabs>
        <w:adjustRightInd w:val="0"/>
        <w:snapToGrid w:val="0"/>
        <w:spacing w:line="360" w:lineRule="auto"/>
        <w:rPr>
          <w:rFonts w:ascii="Book Antiqua" w:hAnsi="Book Antiqua"/>
          <w:b/>
          <w:sz w:val="24"/>
          <w:szCs w:val="24"/>
        </w:rPr>
      </w:pPr>
      <w:r w:rsidRPr="00D4665F">
        <w:rPr>
          <w:rFonts w:ascii="Book Antiqua" w:hAnsi="Book Antiqua"/>
          <w:b/>
          <w:sz w:val="24"/>
          <w:szCs w:val="24"/>
        </w:rPr>
        <w:t xml:space="preserve">Interventional </w:t>
      </w:r>
      <w:r w:rsidR="004752CB" w:rsidRPr="00D4665F">
        <w:rPr>
          <w:rFonts w:ascii="Book Antiqua" w:hAnsi="Book Antiqua"/>
          <w:b/>
          <w:sz w:val="24"/>
          <w:szCs w:val="24"/>
        </w:rPr>
        <w:t xml:space="preserve">digital subtraction angiography </w:t>
      </w:r>
      <w:r w:rsidRPr="00D4665F">
        <w:rPr>
          <w:rFonts w:ascii="Book Antiqua" w:hAnsi="Book Antiqua"/>
          <w:b/>
          <w:sz w:val="24"/>
          <w:szCs w:val="24"/>
        </w:rPr>
        <w:t>for small bowel gastrointestinal stromal tumors in 25 patients with bleeding</w:t>
      </w:r>
    </w:p>
    <w:p w:rsidR="00051E64" w:rsidRPr="00D4665F" w:rsidRDefault="00051E64" w:rsidP="00764CEF">
      <w:pPr>
        <w:tabs>
          <w:tab w:val="left" w:pos="450"/>
        </w:tabs>
        <w:adjustRightInd w:val="0"/>
        <w:snapToGrid w:val="0"/>
        <w:spacing w:line="360" w:lineRule="auto"/>
        <w:rPr>
          <w:rFonts w:ascii="Book Antiqua" w:hAnsi="Book Antiqua"/>
          <w:b/>
          <w:sz w:val="24"/>
          <w:szCs w:val="24"/>
        </w:rPr>
      </w:pPr>
    </w:p>
    <w:p w:rsidR="00051E64" w:rsidRPr="00D4665F" w:rsidRDefault="004752CB" w:rsidP="00764CEF">
      <w:pPr>
        <w:tabs>
          <w:tab w:val="left" w:pos="450"/>
        </w:tabs>
        <w:adjustRightInd w:val="0"/>
        <w:snapToGrid w:val="0"/>
        <w:spacing w:line="360" w:lineRule="auto"/>
        <w:rPr>
          <w:rFonts w:ascii="Book Antiqua" w:hAnsi="Book Antiqua"/>
          <w:sz w:val="24"/>
          <w:szCs w:val="24"/>
        </w:rPr>
      </w:pPr>
      <w:r w:rsidRPr="00D4665F">
        <w:rPr>
          <w:rFonts w:ascii="Book Antiqua" w:hAnsi="Book Antiqua"/>
          <w:kern w:val="0"/>
          <w:sz w:val="24"/>
          <w:szCs w:val="24"/>
        </w:rPr>
        <w:t>Chen</w:t>
      </w:r>
      <w:r w:rsidRPr="00D4665F">
        <w:rPr>
          <w:rFonts w:ascii="Book Antiqua" w:hAnsi="Book Antiqua"/>
          <w:sz w:val="24"/>
          <w:szCs w:val="24"/>
        </w:rPr>
        <w:t xml:space="preserve"> </w:t>
      </w:r>
      <w:r w:rsidRPr="00D4665F">
        <w:rPr>
          <w:rFonts w:ascii="Book Antiqua" w:eastAsiaTheme="minorEastAsia" w:hAnsi="Book Antiqua"/>
          <w:sz w:val="24"/>
          <w:szCs w:val="24"/>
        </w:rPr>
        <w:t xml:space="preserve">YT </w:t>
      </w:r>
      <w:r w:rsidRPr="00D4665F">
        <w:rPr>
          <w:rFonts w:ascii="Book Antiqua" w:eastAsiaTheme="minorEastAsia" w:hAnsi="Book Antiqua"/>
          <w:i/>
          <w:sz w:val="24"/>
          <w:szCs w:val="24"/>
        </w:rPr>
        <w:t>et al</w:t>
      </w:r>
      <w:r w:rsidRPr="00D4665F">
        <w:rPr>
          <w:rFonts w:ascii="Book Antiqua" w:eastAsiaTheme="minorEastAsia" w:hAnsi="Book Antiqua"/>
          <w:sz w:val="24"/>
          <w:szCs w:val="24"/>
        </w:rPr>
        <w:t xml:space="preserve">. </w:t>
      </w:r>
      <w:r w:rsidR="00051E64" w:rsidRPr="00D4665F">
        <w:rPr>
          <w:rFonts w:ascii="Book Antiqua" w:hAnsi="Book Antiqua"/>
          <w:sz w:val="24"/>
          <w:szCs w:val="24"/>
        </w:rPr>
        <w:t>DSA and small bowel GISTs</w:t>
      </w:r>
    </w:p>
    <w:p w:rsidR="00051E64" w:rsidRPr="00D4665F" w:rsidRDefault="00051E64" w:rsidP="00764CEF">
      <w:pPr>
        <w:tabs>
          <w:tab w:val="left" w:pos="450"/>
        </w:tabs>
        <w:adjustRightInd w:val="0"/>
        <w:snapToGrid w:val="0"/>
        <w:spacing w:line="360" w:lineRule="auto"/>
        <w:rPr>
          <w:rFonts w:ascii="Book Antiqua" w:hAnsi="Book Antiqua"/>
          <w:sz w:val="24"/>
          <w:szCs w:val="24"/>
        </w:rPr>
      </w:pPr>
    </w:p>
    <w:p w:rsidR="00051E64" w:rsidRPr="00D4665F" w:rsidRDefault="00051E64" w:rsidP="00764CEF">
      <w:pPr>
        <w:adjustRightInd w:val="0"/>
        <w:snapToGrid w:val="0"/>
        <w:spacing w:line="360" w:lineRule="auto"/>
        <w:rPr>
          <w:rFonts w:ascii="Book Antiqua" w:eastAsiaTheme="minorEastAsia" w:hAnsi="Book Antiqua"/>
          <w:kern w:val="0"/>
          <w:sz w:val="24"/>
          <w:szCs w:val="24"/>
        </w:rPr>
      </w:pPr>
      <w:r w:rsidRPr="00D4665F">
        <w:rPr>
          <w:rFonts w:ascii="Book Antiqua" w:hAnsi="Book Antiqua"/>
          <w:kern w:val="0"/>
          <w:sz w:val="24"/>
          <w:szCs w:val="24"/>
        </w:rPr>
        <w:t>Yao-Ting Chen, Hong-Liang Sun, Jiang-Hong Luo, Jia-Yan Ni, Dong Chen, Xiong-Ying Jia</w:t>
      </w:r>
      <w:r w:rsidR="003A7AEC" w:rsidRPr="00D4665F">
        <w:rPr>
          <w:rFonts w:ascii="Book Antiqua" w:hAnsi="Book Antiqua"/>
          <w:kern w:val="0"/>
          <w:sz w:val="24"/>
          <w:szCs w:val="24"/>
        </w:rPr>
        <w:t>ng, Jing-Xing Zhou, Lin-Feng Xu</w:t>
      </w:r>
    </w:p>
    <w:p w:rsidR="003A7AEC" w:rsidRPr="00D4665F" w:rsidRDefault="003A7AEC" w:rsidP="00764CEF">
      <w:pPr>
        <w:adjustRightInd w:val="0"/>
        <w:snapToGrid w:val="0"/>
        <w:spacing w:line="360" w:lineRule="auto"/>
        <w:rPr>
          <w:rFonts w:ascii="Book Antiqua" w:eastAsiaTheme="minorEastAsia" w:hAnsi="Book Antiqua"/>
          <w:kern w:val="0"/>
          <w:sz w:val="24"/>
          <w:szCs w:val="24"/>
        </w:rPr>
      </w:pPr>
    </w:p>
    <w:p w:rsidR="00051E64" w:rsidRPr="00D4665F" w:rsidRDefault="003A7AEC" w:rsidP="00764CEF">
      <w:pPr>
        <w:adjustRightInd w:val="0"/>
        <w:snapToGrid w:val="0"/>
        <w:spacing w:line="360" w:lineRule="auto"/>
        <w:rPr>
          <w:rFonts w:ascii="Book Antiqua" w:eastAsiaTheme="minorEastAsia" w:hAnsi="Book Antiqua"/>
          <w:kern w:val="0"/>
          <w:sz w:val="24"/>
          <w:szCs w:val="24"/>
        </w:rPr>
      </w:pPr>
      <w:r w:rsidRPr="00D4665F">
        <w:rPr>
          <w:rFonts w:ascii="Book Antiqua" w:hAnsi="Book Antiqua"/>
          <w:b/>
          <w:kern w:val="0"/>
          <w:sz w:val="24"/>
          <w:szCs w:val="24"/>
        </w:rPr>
        <w:t xml:space="preserve">Yao-Ting Chen, Hong-Liang Sun, Jiang-Hong Luo, </w:t>
      </w:r>
      <w:proofErr w:type="spellStart"/>
      <w:r w:rsidRPr="00D4665F">
        <w:rPr>
          <w:rFonts w:ascii="Book Antiqua" w:hAnsi="Book Antiqua"/>
          <w:b/>
          <w:kern w:val="0"/>
          <w:sz w:val="24"/>
          <w:szCs w:val="24"/>
        </w:rPr>
        <w:t>Jia</w:t>
      </w:r>
      <w:proofErr w:type="spellEnd"/>
      <w:r w:rsidRPr="00D4665F">
        <w:rPr>
          <w:rFonts w:ascii="Book Antiqua" w:hAnsi="Book Antiqua"/>
          <w:b/>
          <w:kern w:val="0"/>
          <w:sz w:val="24"/>
          <w:szCs w:val="24"/>
        </w:rPr>
        <w:t xml:space="preserve">-Yan Ni, Dong Chen, </w:t>
      </w:r>
      <w:proofErr w:type="spellStart"/>
      <w:r w:rsidRPr="00D4665F">
        <w:rPr>
          <w:rFonts w:ascii="Book Antiqua" w:hAnsi="Book Antiqua"/>
          <w:b/>
          <w:kern w:val="0"/>
          <w:sz w:val="24"/>
          <w:szCs w:val="24"/>
        </w:rPr>
        <w:t>Xiong</w:t>
      </w:r>
      <w:proofErr w:type="spellEnd"/>
      <w:r w:rsidRPr="00D4665F">
        <w:rPr>
          <w:rFonts w:ascii="Book Antiqua" w:hAnsi="Book Antiqua"/>
          <w:b/>
          <w:kern w:val="0"/>
          <w:sz w:val="24"/>
          <w:szCs w:val="24"/>
        </w:rPr>
        <w:t>-Ying Jiang, Jing-Xing Zhou, Lin-Feng Xu</w:t>
      </w:r>
      <w:r w:rsidRPr="00D4665F">
        <w:rPr>
          <w:rFonts w:ascii="Book Antiqua" w:eastAsiaTheme="minorEastAsia" w:hAnsi="Book Antiqua"/>
          <w:b/>
          <w:kern w:val="0"/>
          <w:sz w:val="24"/>
          <w:szCs w:val="24"/>
        </w:rPr>
        <w:t xml:space="preserve">, </w:t>
      </w:r>
      <w:r w:rsidR="00051E64" w:rsidRPr="00D4665F">
        <w:rPr>
          <w:rFonts w:ascii="Book Antiqua" w:hAnsi="Book Antiqua"/>
          <w:kern w:val="0"/>
          <w:sz w:val="24"/>
          <w:szCs w:val="24"/>
        </w:rPr>
        <w:t>Department of Interventional Radiology, Sun Yat-sen Memorial Hospital, Su</w:t>
      </w:r>
      <w:r w:rsidRPr="00D4665F">
        <w:rPr>
          <w:rFonts w:ascii="Book Antiqua" w:hAnsi="Book Antiqua"/>
          <w:kern w:val="0"/>
          <w:sz w:val="24"/>
          <w:szCs w:val="24"/>
        </w:rPr>
        <w:t>n Yat-sen University, Guangzhou</w:t>
      </w:r>
      <w:r w:rsidR="00051E64" w:rsidRPr="00D4665F">
        <w:rPr>
          <w:rFonts w:ascii="Book Antiqua" w:hAnsi="Book Antiqua"/>
          <w:kern w:val="0"/>
          <w:sz w:val="24"/>
          <w:szCs w:val="24"/>
        </w:rPr>
        <w:t xml:space="preserve"> 510120, </w:t>
      </w:r>
      <w:r w:rsidRPr="00D4665F">
        <w:rPr>
          <w:rFonts w:ascii="Book Antiqua" w:eastAsiaTheme="minorEastAsia" w:hAnsi="Book Antiqua"/>
          <w:kern w:val="0"/>
          <w:sz w:val="24"/>
          <w:szCs w:val="24"/>
        </w:rPr>
        <w:t xml:space="preserve">Guangdong Province, </w:t>
      </w:r>
      <w:r w:rsidR="00051E64" w:rsidRPr="00D4665F">
        <w:rPr>
          <w:rFonts w:ascii="Book Antiqua" w:hAnsi="Book Antiqua"/>
          <w:kern w:val="0"/>
          <w:sz w:val="24"/>
          <w:szCs w:val="24"/>
        </w:rPr>
        <w:t>China</w:t>
      </w:r>
    </w:p>
    <w:p w:rsidR="00AD58C0" w:rsidRPr="00D4665F" w:rsidRDefault="00AD58C0" w:rsidP="00764CEF">
      <w:pPr>
        <w:adjustRightInd w:val="0"/>
        <w:snapToGrid w:val="0"/>
        <w:spacing w:line="360" w:lineRule="auto"/>
        <w:rPr>
          <w:rFonts w:ascii="Book Antiqua" w:hAnsi="Book Antiqua"/>
          <w:kern w:val="0"/>
          <w:sz w:val="24"/>
          <w:szCs w:val="24"/>
        </w:rPr>
      </w:pPr>
    </w:p>
    <w:p w:rsidR="00AD58C0" w:rsidRPr="00D4665F" w:rsidRDefault="00AD58C0" w:rsidP="00764CEF">
      <w:pPr>
        <w:autoSpaceDE w:val="0"/>
        <w:autoSpaceDN w:val="0"/>
        <w:adjustRightInd w:val="0"/>
        <w:snapToGrid w:val="0"/>
        <w:spacing w:line="360" w:lineRule="auto"/>
        <w:rPr>
          <w:rFonts w:ascii="Book Antiqua" w:hAnsi="Book Antiqua"/>
          <w:sz w:val="24"/>
          <w:szCs w:val="24"/>
        </w:rPr>
      </w:pPr>
      <w:r w:rsidRPr="00D4665F">
        <w:rPr>
          <w:rFonts w:ascii="Book Antiqua" w:hAnsi="Book Antiqua"/>
          <w:b/>
          <w:sz w:val="24"/>
          <w:szCs w:val="24"/>
        </w:rPr>
        <w:t>Author</w:t>
      </w:r>
      <w:r w:rsidR="003A7AEC" w:rsidRPr="00D4665F">
        <w:rPr>
          <w:rFonts w:ascii="Book Antiqua" w:hAnsi="Book Antiqua"/>
          <w:b/>
          <w:sz w:val="24"/>
          <w:szCs w:val="24"/>
        </w:rPr>
        <w:t xml:space="preserve"> c</w:t>
      </w:r>
      <w:r w:rsidRPr="00D4665F">
        <w:rPr>
          <w:rFonts w:ascii="Book Antiqua" w:hAnsi="Book Antiqua"/>
          <w:b/>
          <w:sz w:val="24"/>
          <w:szCs w:val="24"/>
        </w:rPr>
        <w:t>ontributions</w:t>
      </w:r>
      <w:r w:rsidR="003A7AEC" w:rsidRPr="00D4665F">
        <w:rPr>
          <w:rFonts w:ascii="Book Antiqua" w:eastAsiaTheme="minorEastAsia" w:hAnsi="Book Antiqua"/>
          <w:b/>
          <w:sz w:val="24"/>
          <w:szCs w:val="24"/>
        </w:rPr>
        <w:t xml:space="preserve">: </w:t>
      </w:r>
      <w:r w:rsidR="003A7AEC" w:rsidRPr="00D4665F">
        <w:rPr>
          <w:rFonts w:ascii="Book Antiqua" w:hAnsi="Book Antiqua"/>
          <w:sz w:val="24"/>
          <w:szCs w:val="24"/>
        </w:rPr>
        <w:t>Chen YT</w:t>
      </w:r>
      <w:r w:rsidR="003A7AEC" w:rsidRPr="00D4665F">
        <w:rPr>
          <w:rFonts w:ascii="Book Antiqua" w:eastAsiaTheme="minorEastAsia" w:hAnsi="Book Antiqua"/>
          <w:sz w:val="24"/>
          <w:szCs w:val="24"/>
        </w:rPr>
        <w:t xml:space="preserve"> </w:t>
      </w:r>
      <w:r w:rsidR="003A7AEC" w:rsidRPr="00D4665F">
        <w:rPr>
          <w:rFonts w:ascii="Book Antiqua" w:hAnsi="Book Antiqua"/>
          <w:sz w:val="24"/>
          <w:szCs w:val="24"/>
        </w:rPr>
        <w:t>and Xu</w:t>
      </w:r>
      <w:r w:rsidR="003A7AEC" w:rsidRPr="00D4665F">
        <w:rPr>
          <w:rFonts w:ascii="Book Antiqua" w:eastAsiaTheme="minorEastAsia" w:hAnsi="Book Antiqua"/>
          <w:sz w:val="24"/>
          <w:szCs w:val="24"/>
        </w:rPr>
        <w:t xml:space="preserve"> </w:t>
      </w:r>
      <w:r w:rsidR="003A7AEC" w:rsidRPr="00D4665F">
        <w:rPr>
          <w:rFonts w:ascii="Book Antiqua" w:hAnsi="Book Antiqua"/>
          <w:sz w:val="24"/>
          <w:szCs w:val="24"/>
        </w:rPr>
        <w:t>LF c</w:t>
      </w:r>
      <w:r w:rsidRPr="00D4665F">
        <w:rPr>
          <w:rFonts w:ascii="Book Antiqua" w:hAnsi="Book Antiqua"/>
          <w:sz w:val="24"/>
          <w:szCs w:val="24"/>
        </w:rPr>
        <w:t xml:space="preserve">onceived </w:t>
      </w:r>
      <w:r w:rsidR="00783811" w:rsidRPr="00D4665F">
        <w:rPr>
          <w:rFonts w:ascii="Book Antiqua" w:hAnsi="Book Antiqua"/>
          <w:sz w:val="24"/>
          <w:szCs w:val="24"/>
        </w:rPr>
        <w:t xml:space="preserve">of </w:t>
      </w:r>
      <w:r w:rsidRPr="00D4665F">
        <w:rPr>
          <w:rFonts w:ascii="Book Antiqua" w:hAnsi="Book Antiqua"/>
          <w:sz w:val="24"/>
          <w:szCs w:val="24"/>
        </w:rPr>
        <w:t>and designed the study</w:t>
      </w:r>
      <w:r w:rsidR="003A7AEC" w:rsidRPr="00D4665F">
        <w:rPr>
          <w:rFonts w:ascii="Book Antiqua" w:eastAsiaTheme="minorEastAsia" w:hAnsi="Book Antiqua"/>
          <w:sz w:val="24"/>
          <w:szCs w:val="24"/>
        </w:rPr>
        <w:t>;</w:t>
      </w:r>
      <w:r w:rsidRPr="00D4665F">
        <w:rPr>
          <w:rFonts w:ascii="Book Antiqua" w:hAnsi="Book Antiqua"/>
          <w:sz w:val="24"/>
          <w:szCs w:val="24"/>
        </w:rPr>
        <w:t xml:space="preserve"> </w:t>
      </w:r>
      <w:r w:rsidR="003A7AEC" w:rsidRPr="00D4665F">
        <w:rPr>
          <w:rFonts w:ascii="Book Antiqua" w:hAnsi="Book Antiqua"/>
          <w:kern w:val="0"/>
          <w:sz w:val="24"/>
          <w:szCs w:val="24"/>
        </w:rPr>
        <w:t>Chen</w:t>
      </w:r>
      <w:r w:rsidR="003A7AEC" w:rsidRPr="00D4665F">
        <w:rPr>
          <w:rFonts w:ascii="Book Antiqua" w:eastAsiaTheme="minorEastAsia" w:hAnsi="Book Antiqua"/>
          <w:kern w:val="0"/>
          <w:sz w:val="24"/>
          <w:szCs w:val="24"/>
        </w:rPr>
        <w:t xml:space="preserve"> </w:t>
      </w:r>
      <w:r w:rsidR="003A7AEC" w:rsidRPr="00D4665F">
        <w:rPr>
          <w:rFonts w:ascii="Book Antiqua" w:hAnsi="Book Antiqua"/>
          <w:kern w:val="0"/>
          <w:sz w:val="24"/>
          <w:szCs w:val="24"/>
        </w:rPr>
        <w:t>YT, Sun</w:t>
      </w:r>
      <w:r w:rsidR="003A7AEC" w:rsidRPr="00D4665F">
        <w:rPr>
          <w:rFonts w:ascii="Book Antiqua" w:eastAsiaTheme="minorEastAsia" w:hAnsi="Book Antiqua"/>
          <w:kern w:val="0"/>
          <w:sz w:val="24"/>
          <w:szCs w:val="24"/>
        </w:rPr>
        <w:t xml:space="preserve"> </w:t>
      </w:r>
      <w:r w:rsidR="003A7AEC" w:rsidRPr="00D4665F">
        <w:rPr>
          <w:rFonts w:ascii="Book Antiqua" w:hAnsi="Book Antiqua"/>
          <w:kern w:val="0"/>
          <w:sz w:val="24"/>
          <w:szCs w:val="24"/>
        </w:rPr>
        <w:t>HL, Luo</w:t>
      </w:r>
      <w:r w:rsidR="003A7AEC" w:rsidRPr="00D4665F">
        <w:rPr>
          <w:rFonts w:ascii="Book Antiqua" w:eastAsiaTheme="minorEastAsia" w:hAnsi="Book Antiqua"/>
          <w:kern w:val="0"/>
          <w:sz w:val="24"/>
          <w:szCs w:val="24"/>
        </w:rPr>
        <w:t xml:space="preserve"> </w:t>
      </w:r>
      <w:r w:rsidR="003A7AEC" w:rsidRPr="00D4665F">
        <w:rPr>
          <w:rFonts w:ascii="Book Antiqua" w:hAnsi="Book Antiqua"/>
          <w:kern w:val="0"/>
          <w:sz w:val="24"/>
          <w:szCs w:val="24"/>
        </w:rPr>
        <w:t>JH, Ni</w:t>
      </w:r>
      <w:r w:rsidR="003A7AEC" w:rsidRPr="00D4665F">
        <w:rPr>
          <w:rFonts w:ascii="Book Antiqua" w:eastAsiaTheme="minorEastAsia" w:hAnsi="Book Antiqua"/>
          <w:kern w:val="0"/>
          <w:sz w:val="24"/>
          <w:szCs w:val="24"/>
        </w:rPr>
        <w:t xml:space="preserve"> </w:t>
      </w:r>
      <w:r w:rsidR="003A7AEC" w:rsidRPr="00D4665F">
        <w:rPr>
          <w:rFonts w:ascii="Book Antiqua" w:hAnsi="Book Antiqua"/>
          <w:kern w:val="0"/>
          <w:sz w:val="24"/>
          <w:szCs w:val="24"/>
        </w:rPr>
        <w:t>JY, Chen</w:t>
      </w:r>
      <w:r w:rsidR="003A7AEC" w:rsidRPr="00D4665F">
        <w:rPr>
          <w:rFonts w:ascii="Book Antiqua" w:eastAsiaTheme="minorEastAsia" w:hAnsi="Book Antiqua"/>
          <w:kern w:val="0"/>
          <w:sz w:val="24"/>
          <w:szCs w:val="24"/>
        </w:rPr>
        <w:t xml:space="preserve"> </w:t>
      </w:r>
      <w:r w:rsidR="003A7AEC" w:rsidRPr="00D4665F">
        <w:rPr>
          <w:rFonts w:ascii="Book Antiqua" w:hAnsi="Book Antiqua"/>
          <w:kern w:val="0"/>
          <w:sz w:val="24"/>
          <w:szCs w:val="24"/>
        </w:rPr>
        <w:t>D, Jiang</w:t>
      </w:r>
      <w:r w:rsidR="003A7AEC" w:rsidRPr="00D4665F">
        <w:rPr>
          <w:rFonts w:ascii="Book Antiqua" w:eastAsiaTheme="minorEastAsia" w:hAnsi="Book Antiqua"/>
          <w:kern w:val="0"/>
          <w:sz w:val="24"/>
          <w:szCs w:val="24"/>
        </w:rPr>
        <w:t xml:space="preserve"> </w:t>
      </w:r>
      <w:r w:rsidR="003A7AEC" w:rsidRPr="00D4665F">
        <w:rPr>
          <w:rFonts w:ascii="Book Antiqua" w:hAnsi="Book Antiqua"/>
          <w:kern w:val="0"/>
          <w:sz w:val="24"/>
          <w:szCs w:val="24"/>
        </w:rPr>
        <w:t>XY</w:t>
      </w:r>
      <w:r w:rsidR="003A7AEC" w:rsidRPr="00D4665F">
        <w:rPr>
          <w:rFonts w:ascii="Book Antiqua" w:eastAsiaTheme="minorEastAsia" w:hAnsi="Book Antiqua"/>
          <w:kern w:val="0"/>
          <w:sz w:val="24"/>
          <w:szCs w:val="24"/>
        </w:rPr>
        <w:t>,</w:t>
      </w:r>
      <w:r w:rsidR="003A7AEC" w:rsidRPr="00D4665F">
        <w:rPr>
          <w:rFonts w:ascii="Book Antiqua" w:hAnsi="Book Antiqua"/>
          <w:kern w:val="0"/>
          <w:sz w:val="24"/>
          <w:szCs w:val="24"/>
        </w:rPr>
        <w:t xml:space="preserve"> Zhou</w:t>
      </w:r>
      <w:r w:rsidR="003A7AEC" w:rsidRPr="00D4665F">
        <w:rPr>
          <w:rFonts w:ascii="Book Antiqua" w:hAnsi="Book Antiqua"/>
          <w:sz w:val="24"/>
          <w:szCs w:val="24"/>
        </w:rPr>
        <w:t xml:space="preserve"> </w:t>
      </w:r>
      <w:r w:rsidR="003A7AEC" w:rsidRPr="00D4665F">
        <w:rPr>
          <w:rFonts w:ascii="Book Antiqua" w:hAnsi="Book Antiqua"/>
          <w:kern w:val="0"/>
          <w:sz w:val="24"/>
          <w:szCs w:val="24"/>
        </w:rPr>
        <w:t>JX</w:t>
      </w:r>
      <w:r w:rsidR="003A7AEC" w:rsidRPr="00D4665F">
        <w:rPr>
          <w:rFonts w:ascii="Book Antiqua" w:hAnsi="Book Antiqua"/>
          <w:sz w:val="24"/>
          <w:szCs w:val="24"/>
        </w:rPr>
        <w:t xml:space="preserve"> </w:t>
      </w:r>
      <w:r w:rsidR="003A7AEC" w:rsidRPr="00D4665F">
        <w:rPr>
          <w:rFonts w:ascii="Book Antiqua" w:hAnsi="Book Antiqua"/>
          <w:kern w:val="0"/>
          <w:sz w:val="24"/>
          <w:szCs w:val="24"/>
        </w:rPr>
        <w:t>and Xu</w:t>
      </w:r>
      <w:r w:rsidR="003A7AEC" w:rsidRPr="00D4665F">
        <w:rPr>
          <w:rFonts w:ascii="Book Antiqua" w:eastAsiaTheme="minorEastAsia" w:hAnsi="Book Antiqua"/>
          <w:sz w:val="24"/>
          <w:szCs w:val="24"/>
        </w:rPr>
        <w:t xml:space="preserve"> </w:t>
      </w:r>
      <w:r w:rsidR="003A7AEC" w:rsidRPr="00D4665F">
        <w:rPr>
          <w:rFonts w:ascii="Book Antiqua" w:hAnsi="Book Antiqua"/>
          <w:kern w:val="0"/>
          <w:sz w:val="24"/>
          <w:szCs w:val="24"/>
        </w:rPr>
        <w:t>LF</w:t>
      </w:r>
      <w:r w:rsidR="003A7AEC" w:rsidRPr="00D4665F">
        <w:rPr>
          <w:rFonts w:ascii="Book Antiqua" w:hAnsi="Book Antiqua"/>
          <w:sz w:val="24"/>
          <w:szCs w:val="24"/>
        </w:rPr>
        <w:t xml:space="preserve"> p</w:t>
      </w:r>
      <w:r w:rsidRPr="00D4665F">
        <w:rPr>
          <w:rFonts w:ascii="Book Antiqua" w:hAnsi="Book Antiqua"/>
          <w:sz w:val="24"/>
          <w:szCs w:val="24"/>
        </w:rPr>
        <w:t xml:space="preserve">erformed the </w:t>
      </w:r>
      <w:r w:rsidR="003A7AEC" w:rsidRPr="00D4665F">
        <w:rPr>
          <w:rFonts w:ascii="Book Antiqua" w:hAnsi="Book Antiqua"/>
          <w:sz w:val="24"/>
          <w:szCs w:val="24"/>
        </w:rPr>
        <w:t xml:space="preserve">digital subtraction angiography </w:t>
      </w:r>
      <w:r w:rsidRPr="00D4665F">
        <w:rPr>
          <w:rFonts w:ascii="Book Antiqua" w:hAnsi="Book Antiqua"/>
          <w:sz w:val="24"/>
          <w:szCs w:val="24"/>
        </w:rPr>
        <w:t>procedures</w:t>
      </w:r>
      <w:r w:rsidR="003A7AEC" w:rsidRPr="00D4665F">
        <w:rPr>
          <w:rFonts w:ascii="Book Antiqua" w:eastAsiaTheme="minorEastAsia" w:hAnsi="Book Antiqua"/>
          <w:kern w:val="0"/>
          <w:sz w:val="24"/>
          <w:szCs w:val="24"/>
        </w:rPr>
        <w:t>;</w:t>
      </w:r>
      <w:r w:rsidRPr="00D4665F">
        <w:rPr>
          <w:rFonts w:ascii="Book Antiqua" w:hAnsi="Book Antiqua"/>
          <w:kern w:val="0"/>
          <w:sz w:val="24"/>
          <w:szCs w:val="24"/>
        </w:rPr>
        <w:t xml:space="preserve"> </w:t>
      </w:r>
      <w:r w:rsidR="003A7AEC" w:rsidRPr="00D4665F">
        <w:rPr>
          <w:rFonts w:ascii="Book Antiqua" w:hAnsi="Book Antiqua"/>
          <w:kern w:val="0"/>
          <w:sz w:val="24"/>
          <w:szCs w:val="24"/>
        </w:rPr>
        <w:t>Chen YT and Sun</w:t>
      </w:r>
      <w:r w:rsidR="003A7AEC" w:rsidRPr="00D4665F">
        <w:rPr>
          <w:rFonts w:ascii="Book Antiqua" w:eastAsiaTheme="minorEastAsia" w:hAnsi="Book Antiqua"/>
          <w:sz w:val="24"/>
          <w:szCs w:val="24"/>
        </w:rPr>
        <w:t xml:space="preserve"> </w:t>
      </w:r>
      <w:r w:rsidR="003A7AEC" w:rsidRPr="00D4665F">
        <w:rPr>
          <w:rFonts w:ascii="Book Antiqua" w:hAnsi="Book Antiqua"/>
          <w:kern w:val="0"/>
          <w:sz w:val="24"/>
          <w:szCs w:val="24"/>
        </w:rPr>
        <w:t>HL</w:t>
      </w:r>
      <w:r w:rsidR="003A7AEC" w:rsidRPr="00D4665F">
        <w:rPr>
          <w:rFonts w:ascii="Book Antiqua" w:hAnsi="Book Antiqua"/>
          <w:sz w:val="24"/>
          <w:szCs w:val="24"/>
        </w:rPr>
        <w:t xml:space="preserve"> analyzed the data</w:t>
      </w:r>
      <w:r w:rsidR="003A7AEC" w:rsidRPr="00D4665F">
        <w:rPr>
          <w:rFonts w:ascii="Book Antiqua" w:eastAsiaTheme="minorEastAsia" w:hAnsi="Book Antiqua"/>
          <w:sz w:val="24"/>
          <w:szCs w:val="24"/>
        </w:rPr>
        <w:t xml:space="preserve">; </w:t>
      </w:r>
      <w:r w:rsidR="003A7AEC" w:rsidRPr="00D4665F">
        <w:rPr>
          <w:rFonts w:ascii="Book Antiqua" w:hAnsi="Book Antiqua"/>
          <w:sz w:val="24"/>
          <w:szCs w:val="24"/>
        </w:rPr>
        <w:t>Chen</w:t>
      </w:r>
      <w:r w:rsidR="003A7AEC" w:rsidRPr="00D4665F">
        <w:rPr>
          <w:rFonts w:ascii="Book Antiqua" w:eastAsiaTheme="minorEastAsia" w:hAnsi="Book Antiqua"/>
          <w:sz w:val="24"/>
          <w:szCs w:val="24"/>
        </w:rPr>
        <w:t xml:space="preserve"> </w:t>
      </w:r>
      <w:r w:rsidR="003A7AEC" w:rsidRPr="00D4665F">
        <w:rPr>
          <w:rFonts w:ascii="Book Antiqua" w:hAnsi="Book Antiqua"/>
          <w:sz w:val="24"/>
          <w:szCs w:val="24"/>
        </w:rPr>
        <w:t xml:space="preserve">YT, </w:t>
      </w:r>
      <w:r w:rsidR="003A7AEC" w:rsidRPr="00D4665F">
        <w:rPr>
          <w:rFonts w:ascii="Book Antiqua" w:hAnsi="Book Antiqua"/>
          <w:kern w:val="0"/>
          <w:sz w:val="24"/>
          <w:szCs w:val="24"/>
        </w:rPr>
        <w:t>Sun</w:t>
      </w:r>
      <w:r w:rsidR="003A7AEC" w:rsidRPr="00D4665F">
        <w:rPr>
          <w:rFonts w:ascii="Book Antiqua" w:eastAsiaTheme="minorEastAsia" w:hAnsi="Book Antiqua"/>
          <w:kern w:val="0"/>
          <w:sz w:val="24"/>
          <w:szCs w:val="24"/>
        </w:rPr>
        <w:t xml:space="preserve"> </w:t>
      </w:r>
      <w:r w:rsidR="003A7AEC" w:rsidRPr="00D4665F">
        <w:rPr>
          <w:rFonts w:ascii="Book Antiqua" w:hAnsi="Book Antiqua"/>
          <w:kern w:val="0"/>
          <w:sz w:val="24"/>
          <w:szCs w:val="24"/>
        </w:rPr>
        <w:t xml:space="preserve">HL and </w:t>
      </w:r>
      <w:r w:rsidR="003A7AEC" w:rsidRPr="00D4665F">
        <w:rPr>
          <w:rFonts w:ascii="Book Antiqua" w:hAnsi="Book Antiqua"/>
          <w:sz w:val="24"/>
          <w:szCs w:val="24"/>
        </w:rPr>
        <w:t>Xu</w:t>
      </w:r>
      <w:r w:rsidR="003A7AEC" w:rsidRPr="00D4665F">
        <w:rPr>
          <w:rFonts w:ascii="Book Antiqua" w:eastAsiaTheme="minorEastAsia" w:hAnsi="Book Antiqua"/>
          <w:sz w:val="24"/>
          <w:szCs w:val="24"/>
        </w:rPr>
        <w:t xml:space="preserve"> </w:t>
      </w:r>
      <w:r w:rsidR="003A7AEC" w:rsidRPr="00D4665F">
        <w:rPr>
          <w:rFonts w:ascii="Book Antiqua" w:hAnsi="Book Antiqua"/>
          <w:sz w:val="24"/>
          <w:szCs w:val="24"/>
        </w:rPr>
        <w:t>LF c</w:t>
      </w:r>
      <w:r w:rsidRPr="00D4665F">
        <w:rPr>
          <w:rFonts w:ascii="Book Antiqua" w:hAnsi="Book Antiqua"/>
          <w:sz w:val="24"/>
          <w:szCs w:val="24"/>
        </w:rPr>
        <w:t>ontributed reagents/materials/analysis tools</w:t>
      </w:r>
      <w:r w:rsidR="003A7AEC" w:rsidRPr="00D4665F">
        <w:rPr>
          <w:rFonts w:ascii="Book Antiqua" w:eastAsiaTheme="minorEastAsia" w:hAnsi="Book Antiqua"/>
          <w:sz w:val="24"/>
          <w:szCs w:val="24"/>
        </w:rPr>
        <w:t>;</w:t>
      </w:r>
      <w:r w:rsidRPr="00D4665F">
        <w:rPr>
          <w:rFonts w:ascii="Book Antiqua" w:hAnsi="Book Antiqua"/>
          <w:sz w:val="24"/>
          <w:szCs w:val="24"/>
        </w:rPr>
        <w:t xml:space="preserve"> </w:t>
      </w:r>
      <w:r w:rsidR="003A7AEC" w:rsidRPr="00D4665F">
        <w:rPr>
          <w:rFonts w:ascii="Book Antiqua" w:hAnsi="Book Antiqua"/>
          <w:kern w:val="0"/>
          <w:sz w:val="24"/>
          <w:szCs w:val="24"/>
        </w:rPr>
        <w:t>YT Chen</w:t>
      </w:r>
      <w:r w:rsidR="003A7AEC" w:rsidRPr="00D4665F">
        <w:rPr>
          <w:rFonts w:ascii="Book Antiqua" w:hAnsi="Book Antiqua"/>
          <w:sz w:val="24"/>
          <w:szCs w:val="24"/>
        </w:rPr>
        <w:t xml:space="preserve"> wrote the manuscript</w:t>
      </w:r>
      <w:r w:rsidRPr="00D4665F">
        <w:rPr>
          <w:rFonts w:ascii="Book Antiqua" w:hAnsi="Book Antiqua"/>
          <w:sz w:val="24"/>
          <w:szCs w:val="24"/>
        </w:rPr>
        <w:t>.</w:t>
      </w:r>
    </w:p>
    <w:p w:rsidR="003C5983" w:rsidRPr="00D4665F" w:rsidRDefault="003C5983" w:rsidP="00764CEF">
      <w:pPr>
        <w:tabs>
          <w:tab w:val="left" w:pos="450"/>
          <w:tab w:val="left" w:pos="3945"/>
          <w:tab w:val="center" w:pos="4535"/>
        </w:tabs>
        <w:adjustRightInd w:val="0"/>
        <w:snapToGrid w:val="0"/>
        <w:spacing w:line="360" w:lineRule="auto"/>
        <w:rPr>
          <w:rFonts w:ascii="Book Antiqua" w:eastAsiaTheme="minorEastAsia" w:hAnsi="Book Antiqua"/>
          <w:sz w:val="24"/>
          <w:szCs w:val="24"/>
        </w:rPr>
      </w:pPr>
    </w:p>
    <w:p w:rsidR="006A6EE3" w:rsidRPr="00D4665F" w:rsidRDefault="003A7AEC" w:rsidP="00764CEF">
      <w:pPr>
        <w:adjustRightInd w:val="0"/>
        <w:snapToGrid w:val="0"/>
        <w:spacing w:line="360" w:lineRule="auto"/>
        <w:rPr>
          <w:rFonts w:ascii="Book Antiqua" w:eastAsiaTheme="minorEastAsia" w:hAnsi="Book Antiqua"/>
          <w:sz w:val="24"/>
          <w:szCs w:val="24"/>
        </w:rPr>
      </w:pPr>
      <w:bookmarkStart w:id="2" w:name="OLE_LINK28"/>
      <w:r w:rsidRPr="00D4665F">
        <w:rPr>
          <w:rFonts w:ascii="Book Antiqua" w:hAnsi="Book Antiqua"/>
          <w:b/>
          <w:sz w:val="24"/>
          <w:szCs w:val="24"/>
        </w:rPr>
        <w:t>Correspondence to:</w:t>
      </w:r>
      <w:bookmarkEnd w:id="2"/>
      <w:r w:rsidR="006A6EE3" w:rsidRPr="00D4665F">
        <w:rPr>
          <w:rFonts w:ascii="Book Antiqua" w:hAnsi="Book Antiqua"/>
          <w:b/>
          <w:kern w:val="0"/>
          <w:sz w:val="24"/>
          <w:szCs w:val="24"/>
        </w:rPr>
        <w:t xml:space="preserve"> Lin-Feng Xu, MD, PhD, Professor, Chief,</w:t>
      </w:r>
      <w:r w:rsidR="006A6EE3" w:rsidRPr="00D4665F">
        <w:rPr>
          <w:rFonts w:ascii="Book Antiqua" w:hAnsi="Book Antiqua"/>
          <w:kern w:val="0"/>
          <w:sz w:val="24"/>
          <w:szCs w:val="24"/>
        </w:rPr>
        <w:t xml:space="preserve"> Department of Interventional Radiology, Sun Yat-sen Memorial Hospital, Su</w:t>
      </w:r>
      <w:r w:rsidR="004B5B86" w:rsidRPr="00D4665F">
        <w:rPr>
          <w:rFonts w:ascii="Book Antiqua" w:hAnsi="Book Antiqua"/>
          <w:kern w:val="0"/>
          <w:sz w:val="24"/>
          <w:szCs w:val="24"/>
        </w:rPr>
        <w:t xml:space="preserve">n </w:t>
      </w:r>
      <w:proofErr w:type="spellStart"/>
      <w:r w:rsidR="004B5B86" w:rsidRPr="00D4665F">
        <w:rPr>
          <w:rFonts w:ascii="Book Antiqua" w:hAnsi="Book Antiqua"/>
          <w:kern w:val="0"/>
          <w:sz w:val="24"/>
          <w:szCs w:val="24"/>
        </w:rPr>
        <w:t>Yat-sen</w:t>
      </w:r>
      <w:proofErr w:type="spellEnd"/>
      <w:r w:rsidR="004B5B86" w:rsidRPr="00D4665F">
        <w:rPr>
          <w:rFonts w:ascii="Book Antiqua" w:hAnsi="Book Antiqua"/>
          <w:kern w:val="0"/>
          <w:sz w:val="24"/>
          <w:szCs w:val="24"/>
        </w:rPr>
        <w:t xml:space="preserve"> University, </w:t>
      </w:r>
      <w:r w:rsidR="008D3B90" w:rsidRPr="00D4665F">
        <w:rPr>
          <w:rFonts w:ascii="Book Antiqua" w:hAnsi="Book Antiqua"/>
          <w:kern w:val="0"/>
          <w:sz w:val="24"/>
          <w:szCs w:val="24"/>
        </w:rPr>
        <w:t xml:space="preserve">No. 58, </w:t>
      </w:r>
      <w:proofErr w:type="spellStart"/>
      <w:r w:rsidR="008D3B90" w:rsidRPr="00D4665F">
        <w:rPr>
          <w:rFonts w:ascii="Book Antiqua" w:hAnsi="Book Antiqua"/>
          <w:kern w:val="0"/>
          <w:sz w:val="24"/>
          <w:szCs w:val="24"/>
        </w:rPr>
        <w:t>Zhongshan</w:t>
      </w:r>
      <w:proofErr w:type="spellEnd"/>
      <w:r w:rsidR="008D3B90" w:rsidRPr="00D4665F">
        <w:rPr>
          <w:rFonts w:ascii="Book Antiqua" w:hAnsi="Book Antiqua"/>
          <w:kern w:val="0"/>
          <w:sz w:val="24"/>
          <w:szCs w:val="24"/>
        </w:rPr>
        <w:t xml:space="preserve"> Road II, </w:t>
      </w:r>
      <w:r w:rsidR="004B5B86" w:rsidRPr="00D4665F">
        <w:rPr>
          <w:rFonts w:ascii="Book Antiqua" w:hAnsi="Book Antiqua"/>
          <w:kern w:val="0"/>
          <w:sz w:val="24"/>
          <w:szCs w:val="24"/>
        </w:rPr>
        <w:t>Guangzhou</w:t>
      </w:r>
      <w:r w:rsidR="006A6EE3" w:rsidRPr="00D4665F">
        <w:rPr>
          <w:rFonts w:ascii="Book Antiqua" w:hAnsi="Book Antiqua"/>
          <w:kern w:val="0"/>
          <w:sz w:val="24"/>
          <w:szCs w:val="24"/>
        </w:rPr>
        <w:t xml:space="preserve"> 510120, </w:t>
      </w:r>
      <w:r w:rsidR="00073FB6" w:rsidRPr="00D4665F">
        <w:rPr>
          <w:rFonts w:ascii="Book Antiqua" w:eastAsiaTheme="minorEastAsia" w:hAnsi="Book Antiqua"/>
          <w:kern w:val="0"/>
          <w:sz w:val="24"/>
          <w:szCs w:val="24"/>
        </w:rPr>
        <w:t>Guangdong Province,</w:t>
      </w:r>
      <w:r w:rsidR="004B5B86" w:rsidRPr="00D4665F">
        <w:rPr>
          <w:rFonts w:ascii="Book Antiqua" w:eastAsiaTheme="minorEastAsia" w:hAnsi="Book Antiqua"/>
          <w:kern w:val="0"/>
          <w:sz w:val="24"/>
          <w:szCs w:val="24"/>
        </w:rPr>
        <w:t xml:space="preserve"> </w:t>
      </w:r>
      <w:r w:rsidR="006A6EE3" w:rsidRPr="00D4665F">
        <w:rPr>
          <w:rFonts w:ascii="Book Antiqua" w:hAnsi="Book Antiqua"/>
          <w:kern w:val="0"/>
          <w:sz w:val="24"/>
          <w:szCs w:val="24"/>
        </w:rPr>
        <w:t>China</w:t>
      </w:r>
      <w:r w:rsidR="006A6EE3" w:rsidRPr="00D4665F">
        <w:rPr>
          <w:rFonts w:ascii="Book Antiqua" w:hAnsi="Book Antiqua"/>
          <w:sz w:val="24"/>
          <w:szCs w:val="24"/>
        </w:rPr>
        <w:t xml:space="preserve">. </w:t>
      </w:r>
      <w:r w:rsidR="004B5B86" w:rsidRPr="00D4665F">
        <w:rPr>
          <w:rFonts w:ascii="Book Antiqua" w:hAnsi="Book Antiqua"/>
          <w:sz w:val="24"/>
          <w:szCs w:val="24"/>
        </w:rPr>
        <w:t>fattysmile@tom.com</w:t>
      </w:r>
    </w:p>
    <w:p w:rsidR="004B5B86" w:rsidRPr="00D4665F" w:rsidRDefault="004B5B86" w:rsidP="00764CEF">
      <w:pPr>
        <w:adjustRightInd w:val="0"/>
        <w:snapToGrid w:val="0"/>
        <w:spacing w:line="360" w:lineRule="auto"/>
        <w:rPr>
          <w:rFonts w:ascii="Book Antiqua" w:eastAsiaTheme="minorEastAsia" w:hAnsi="Book Antiqua"/>
          <w:sz w:val="24"/>
          <w:szCs w:val="24"/>
        </w:rPr>
      </w:pPr>
    </w:p>
    <w:p w:rsidR="006A6EE3" w:rsidRPr="00D4665F" w:rsidRDefault="006A6EE3" w:rsidP="00764CEF">
      <w:pPr>
        <w:adjustRightInd w:val="0"/>
        <w:snapToGrid w:val="0"/>
        <w:spacing w:line="360" w:lineRule="auto"/>
        <w:rPr>
          <w:rFonts w:ascii="Book Antiqua" w:hAnsi="Book Antiqua"/>
          <w:kern w:val="0"/>
          <w:sz w:val="24"/>
          <w:szCs w:val="24"/>
        </w:rPr>
      </w:pPr>
      <w:r w:rsidRPr="00D4665F">
        <w:rPr>
          <w:rFonts w:ascii="Book Antiqua" w:hAnsi="Book Antiqua"/>
          <w:b/>
          <w:kern w:val="0"/>
          <w:sz w:val="24"/>
          <w:szCs w:val="24"/>
        </w:rPr>
        <w:t>Telephone:</w:t>
      </w:r>
      <w:r w:rsidRPr="00D4665F">
        <w:rPr>
          <w:rFonts w:ascii="Book Antiqua" w:hAnsi="Book Antiqua"/>
          <w:kern w:val="0"/>
          <w:sz w:val="24"/>
          <w:szCs w:val="24"/>
        </w:rPr>
        <w:t xml:space="preserve"> +86-20-81332852 </w:t>
      </w:r>
      <w:r w:rsidR="006C37D9" w:rsidRPr="00D4665F">
        <w:rPr>
          <w:rFonts w:ascii="Book Antiqua" w:eastAsiaTheme="minorEastAsia" w:hAnsi="Book Antiqua"/>
          <w:kern w:val="0"/>
          <w:sz w:val="24"/>
          <w:szCs w:val="24"/>
        </w:rPr>
        <w:t xml:space="preserve"> </w:t>
      </w:r>
      <w:r w:rsidR="00764CEF">
        <w:rPr>
          <w:rFonts w:ascii="Book Antiqua" w:eastAsiaTheme="minorEastAsia" w:hAnsi="Book Antiqua" w:hint="eastAsia"/>
          <w:kern w:val="0"/>
          <w:sz w:val="24"/>
          <w:szCs w:val="24"/>
        </w:rPr>
        <w:t xml:space="preserve"> </w:t>
      </w:r>
      <w:r w:rsidRPr="00D4665F">
        <w:rPr>
          <w:rFonts w:ascii="Book Antiqua" w:hAnsi="Book Antiqua"/>
          <w:b/>
          <w:kern w:val="0"/>
          <w:sz w:val="24"/>
          <w:szCs w:val="24"/>
        </w:rPr>
        <w:t>Fax:</w:t>
      </w:r>
      <w:r w:rsidRPr="00D4665F">
        <w:rPr>
          <w:rFonts w:ascii="Book Antiqua" w:hAnsi="Book Antiqua"/>
          <w:kern w:val="0"/>
          <w:sz w:val="24"/>
          <w:szCs w:val="24"/>
        </w:rPr>
        <w:t xml:space="preserve"> +86-20-81332269</w:t>
      </w:r>
    </w:p>
    <w:p w:rsidR="006C37D9" w:rsidRPr="00D4665F" w:rsidRDefault="006C37D9" w:rsidP="00764CEF">
      <w:pPr>
        <w:adjustRightInd w:val="0"/>
        <w:snapToGrid w:val="0"/>
        <w:spacing w:line="360" w:lineRule="auto"/>
        <w:rPr>
          <w:rFonts w:ascii="Book Antiqua" w:eastAsiaTheme="minorEastAsia" w:hAnsi="Book Antiqua"/>
          <w:sz w:val="24"/>
          <w:szCs w:val="24"/>
        </w:rPr>
      </w:pPr>
      <w:bookmarkStart w:id="3" w:name="OLE_LINK29"/>
      <w:bookmarkStart w:id="4" w:name="OLE_LINK30"/>
      <w:r w:rsidRPr="00D4665F">
        <w:rPr>
          <w:rFonts w:ascii="Book Antiqua" w:hAnsi="Book Antiqua"/>
          <w:b/>
          <w:sz w:val="24"/>
          <w:szCs w:val="24"/>
        </w:rPr>
        <w:t>Received:</w:t>
      </w:r>
      <w:r w:rsidRPr="00D4665F">
        <w:rPr>
          <w:rFonts w:ascii="Book Antiqua" w:hAnsi="Book Antiqua"/>
          <w:sz w:val="24"/>
          <w:szCs w:val="24"/>
        </w:rPr>
        <w:t xml:space="preserve"> </w:t>
      </w:r>
      <w:r w:rsidRPr="00D4665F">
        <w:rPr>
          <w:rFonts w:ascii="Book Antiqua" w:eastAsiaTheme="minorEastAsia" w:hAnsi="Book Antiqua"/>
          <w:sz w:val="24"/>
          <w:szCs w:val="24"/>
        </w:rPr>
        <w:t>June 1, 2014</w:t>
      </w:r>
      <w:r w:rsidRPr="00D4665F">
        <w:rPr>
          <w:rFonts w:ascii="Book Antiqua" w:hAnsi="Book Antiqua"/>
          <w:b/>
          <w:sz w:val="24"/>
          <w:szCs w:val="24"/>
        </w:rPr>
        <w:t xml:space="preserve">  </w:t>
      </w:r>
      <w:r w:rsidRPr="00D4665F">
        <w:rPr>
          <w:rFonts w:ascii="Book Antiqua" w:eastAsiaTheme="minorEastAsia" w:hAnsi="Book Antiqua"/>
          <w:b/>
          <w:sz w:val="24"/>
          <w:szCs w:val="24"/>
        </w:rPr>
        <w:t xml:space="preserve"> </w:t>
      </w:r>
      <w:r w:rsidR="00764CEF">
        <w:rPr>
          <w:rFonts w:ascii="Book Antiqua" w:eastAsiaTheme="minorEastAsia" w:hAnsi="Book Antiqua" w:hint="eastAsia"/>
          <w:b/>
          <w:sz w:val="24"/>
          <w:szCs w:val="24"/>
        </w:rPr>
        <w:t xml:space="preserve"> </w:t>
      </w:r>
      <w:r w:rsidRPr="00D4665F">
        <w:rPr>
          <w:rFonts w:ascii="Book Antiqua" w:hAnsi="Book Antiqua"/>
          <w:b/>
          <w:sz w:val="24"/>
          <w:szCs w:val="24"/>
        </w:rPr>
        <w:t xml:space="preserve">Revised: </w:t>
      </w:r>
      <w:r w:rsidRPr="00D4665F">
        <w:rPr>
          <w:rFonts w:ascii="Book Antiqua" w:eastAsiaTheme="minorEastAsia" w:hAnsi="Book Antiqua"/>
          <w:sz w:val="24"/>
          <w:szCs w:val="24"/>
        </w:rPr>
        <w:t xml:space="preserve">July </w:t>
      </w:r>
      <w:r w:rsidR="00436F5A">
        <w:rPr>
          <w:rFonts w:ascii="Book Antiqua" w:eastAsiaTheme="minorEastAsia" w:hAnsi="Book Antiqua" w:hint="eastAsia"/>
          <w:sz w:val="24"/>
          <w:szCs w:val="24"/>
        </w:rPr>
        <w:t>2</w:t>
      </w:r>
      <w:r w:rsidRPr="00D4665F">
        <w:rPr>
          <w:rFonts w:ascii="Book Antiqua" w:eastAsiaTheme="minorEastAsia" w:hAnsi="Book Antiqua"/>
          <w:sz w:val="24"/>
          <w:szCs w:val="24"/>
        </w:rPr>
        <w:t>3, 2014</w:t>
      </w:r>
      <w:r w:rsidRPr="00D4665F">
        <w:rPr>
          <w:rFonts w:ascii="Book Antiqua" w:hAnsi="Book Antiqua"/>
          <w:sz w:val="24"/>
          <w:szCs w:val="24"/>
        </w:rPr>
        <w:t xml:space="preserve"> </w:t>
      </w:r>
    </w:p>
    <w:p w:rsidR="00F00E59" w:rsidRDefault="006C37D9" w:rsidP="00F00E59">
      <w:pPr>
        <w:rPr>
          <w:rFonts w:ascii="Book Antiqua" w:hAnsi="Book Antiqua"/>
          <w:color w:val="000000"/>
          <w:sz w:val="24"/>
        </w:rPr>
      </w:pPr>
      <w:r w:rsidRPr="00D4665F">
        <w:rPr>
          <w:rFonts w:ascii="Book Antiqua" w:hAnsi="Book Antiqua"/>
          <w:b/>
          <w:sz w:val="24"/>
          <w:szCs w:val="24"/>
        </w:rPr>
        <w:t>Accepted:</w:t>
      </w:r>
      <w:r w:rsidR="00F00E59">
        <w:rPr>
          <w:rFonts w:ascii="Book Antiqua" w:hAnsi="Book Antiqua"/>
          <w:b/>
          <w:sz w:val="24"/>
          <w:szCs w:val="24"/>
        </w:rPr>
        <w:t xml:space="preserve"> </w:t>
      </w:r>
      <w:bookmarkStart w:id="5" w:name="OLE_LINK1"/>
      <w:bookmarkStart w:id="6" w:name="OLE_LINK2"/>
      <w:bookmarkStart w:id="7" w:name="OLE_LINK3"/>
      <w:bookmarkStart w:id="8" w:name="OLE_LINK4"/>
      <w:bookmarkStart w:id="9" w:name="OLE_LINK5"/>
      <w:bookmarkStart w:id="10" w:name="OLE_LINK6"/>
      <w:bookmarkStart w:id="11" w:name="OLE_LINK9"/>
      <w:bookmarkStart w:id="12" w:name="OLE_LINK10"/>
      <w:bookmarkStart w:id="13" w:name="OLE_LINK13"/>
      <w:bookmarkStart w:id="14" w:name="OLE_LINK14"/>
      <w:bookmarkStart w:id="15" w:name="OLE_LINK17"/>
      <w:bookmarkStart w:id="16" w:name="OLE_LINK18"/>
      <w:bookmarkStart w:id="17" w:name="OLE_LINK19"/>
      <w:bookmarkStart w:id="18" w:name="OLE_LINK31"/>
      <w:bookmarkStart w:id="19" w:name="OLE_LINK36"/>
      <w:bookmarkStart w:id="20" w:name="OLE_LINK37"/>
      <w:bookmarkStart w:id="21" w:name="OLE_LINK38"/>
      <w:bookmarkStart w:id="22" w:name="OLE_LINK41"/>
      <w:bookmarkStart w:id="23" w:name="OLE_LINK42"/>
      <w:bookmarkStart w:id="24" w:name="OLE_LINK45"/>
      <w:bookmarkStart w:id="25" w:name="OLE_LINK46"/>
      <w:bookmarkStart w:id="26" w:name="OLE_LINK47"/>
      <w:bookmarkStart w:id="27" w:name="OLE_LINK52"/>
      <w:bookmarkStart w:id="28" w:name="OLE_LINK43"/>
      <w:bookmarkStart w:id="29" w:name="OLE_LINK57"/>
      <w:bookmarkStart w:id="30" w:name="OLE_LINK58"/>
      <w:bookmarkStart w:id="31" w:name="OLE_LINK8"/>
      <w:bookmarkStart w:id="32" w:name="OLE_LINK62"/>
      <w:bookmarkStart w:id="33" w:name="OLE_LINK66"/>
      <w:bookmarkStart w:id="34" w:name="OLE_LINK68"/>
      <w:bookmarkStart w:id="35" w:name="OLE_LINK69"/>
      <w:bookmarkStart w:id="36" w:name="OLE_LINK71"/>
      <w:bookmarkStart w:id="37" w:name="OLE_LINK74"/>
      <w:bookmarkStart w:id="38" w:name="OLE_LINK77"/>
      <w:bookmarkStart w:id="39" w:name="OLE_LINK78"/>
      <w:bookmarkStart w:id="40" w:name="OLE_LINK72"/>
      <w:bookmarkStart w:id="41" w:name="OLE_LINK73"/>
      <w:bookmarkStart w:id="42" w:name="OLE_LINK79"/>
      <w:bookmarkStart w:id="43" w:name="OLE_LINK81"/>
      <w:bookmarkStart w:id="44" w:name="OLE_LINK86"/>
      <w:bookmarkStart w:id="45" w:name="OLE_LINK87"/>
      <w:bookmarkStart w:id="46" w:name="OLE_LINK88"/>
      <w:bookmarkStart w:id="47" w:name="OLE_LINK89"/>
      <w:bookmarkStart w:id="48" w:name="OLE_LINK92"/>
      <w:bookmarkStart w:id="49" w:name="OLE_LINK94"/>
      <w:bookmarkStart w:id="50" w:name="OLE_LINK95"/>
      <w:bookmarkStart w:id="51" w:name="OLE_LINK98"/>
      <w:r w:rsidR="00F00E59">
        <w:rPr>
          <w:rFonts w:ascii="Book Antiqua" w:hAnsi="Book Antiqua"/>
          <w:color w:val="000000"/>
          <w:sz w:val="24"/>
        </w:rPr>
        <w:t>August 13, 2014</w:t>
      </w:r>
    </w:p>
    <w:p w:rsidR="006C37D9" w:rsidRPr="00D4665F" w:rsidRDefault="006C37D9" w:rsidP="00764CEF">
      <w:pPr>
        <w:adjustRightInd w:val="0"/>
        <w:snapToGrid w:val="0"/>
        <w:spacing w:line="360" w:lineRule="auto"/>
        <w:rPr>
          <w:rFonts w:ascii="Book Antiqua" w:hAnsi="Book Antiqua"/>
          <w:b/>
          <w:sz w:val="24"/>
          <w:szCs w:val="24"/>
        </w:rPr>
      </w:pPr>
      <w:bookmarkStart w:id="52" w:name="_GoBack"/>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D4665F">
        <w:rPr>
          <w:rFonts w:ascii="Book Antiqua" w:hAnsi="Book Antiqua"/>
          <w:b/>
          <w:sz w:val="24"/>
          <w:szCs w:val="24"/>
        </w:rPr>
        <w:t xml:space="preserve">  </w:t>
      </w:r>
    </w:p>
    <w:p w:rsidR="006C37D9" w:rsidRPr="00D4665F" w:rsidRDefault="006C37D9" w:rsidP="00764CEF">
      <w:pPr>
        <w:adjustRightInd w:val="0"/>
        <w:snapToGrid w:val="0"/>
        <w:spacing w:line="360" w:lineRule="auto"/>
        <w:rPr>
          <w:rFonts w:ascii="Book Antiqua" w:hAnsi="Book Antiqua"/>
          <w:b/>
          <w:sz w:val="24"/>
          <w:szCs w:val="24"/>
        </w:rPr>
      </w:pPr>
      <w:r w:rsidRPr="00D4665F">
        <w:rPr>
          <w:rFonts w:ascii="Book Antiqua" w:hAnsi="Book Antiqua"/>
          <w:b/>
          <w:sz w:val="24"/>
          <w:szCs w:val="24"/>
        </w:rPr>
        <w:lastRenderedPageBreak/>
        <w:t xml:space="preserve">Published online: </w:t>
      </w:r>
    </w:p>
    <w:bookmarkEnd w:id="3"/>
    <w:bookmarkEnd w:id="4"/>
    <w:p w:rsidR="00051E64" w:rsidRPr="00D4665F" w:rsidRDefault="00051E64" w:rsidP="00764CEF">
      <w:pPr>
        <w:tabs>
          <w:tab w:val="left" w:pos="450"/>
          <w:tab w:val="left" w:pos="3945"/>
          <w:tab w:val="center" w:pos="4535"/>
        </w:tabs>
        <w:adjustRightInd w:val="0"/>
        <w:snapToGrid w:val="0"/>
        <w:spacing w:line="360" w:lineRule="auto"/>
        <w:rPr>
          <w:rFonts w:ascii="Book Antiqua" w:hAnsi="Book Antiqua"/>
          <w:sz w:val="24"/>
          <w:szCs w:val="24"/>
        </w:rPr>
      </w:pPr>
    </w:p>
    <w:p w:rsidR="003C5983" w:rsidRPr="00D4665F" w:rsidRDefault="003C5983" w:rsidP="00764CEF">
      <w:pPr>
        <w:tabs>
          <w:tab w:val="left" w:pos="720"/>
        </w:tabs>
        <w:adjustRightInd w:val="0"/>
        <w:snapToGrid w:val="0"/>
        <w:spacing w:line="360" w:lineRule="auto"/>
        <w:rPr>
          <w:rFonts w:ascii="Book Antiqua" w:hAnsi="Book Antiqua"/>
          <w:b/>
          <w:sz w:val="24"/>
          <w:szCs w:val="24"/>
        </w:rPr>
      </w:pPr>
      <w:r w:rsidRPr="00D4665F">
        <w:rPr>
          <w:rFonts w:ascii="Book Antiqua" w:hAnsi="Book Antiqua"/>
          <w:b/>
          <w:sz w:val="24"/>
          <w:szCs w:val="24"/>
        </w:rPr>
        <w:t>Abstract</w:t>
      </w:r>
    </w:p>
    <w:p w:rsidR="003C5983" w:rsidRPr="00D4665F" w:rsidRDefault="003C5983" w:rsidP="00764CEF">
      <w:pPr>
        <w:adjustRightInd w:val="0"/>
        <w:snapToGrid w:val="0"/>
        <w:spacing w:line="360" w:lineRule="auto"/>
        <w:rPr>
          <w:rFonts w:ascii="Book Antiqua" w:hAnsi="Book Antiqua"/>
          <w:sz w:val="24"/>
          <w:szCs w:val="24"/>
        </w:rPr>
      </w:pPr>
      <w:r w:rsidRPr="00D4665F">
        <w:rPr>
          <w:rFonts w:ascii="Book Antiqua" w:hAnsi="Book Antiqua"/>
          <w:b/>
          <w:sz w:val="24"/>
          <w:szCs w:val="24"/>
        </w:rPr>
        <w:t>AIM</w:t>
      </w:r>
      <w:r w:rsidR="006A6EE3" w:rsidRPr="00D4665F">
        <w:rPr>
          <w:rFonts w:ascii="Book Antiqua" w:hAnsi="Book Antiqua"/>
          <w:b/>
          <w:sz w:val="24"/>
          <w:szCs w:val="24"/>
        </w:rPr>
        <w:t>:</w:t>
      </w:r>
      <w:r w:rsidRPr="00D4665F">
        <w:rPr>
          <w:rFonts w:ascii="Book Antiqua" w:hAnsi="Book Antiqua"/>
          <w:sz w:val="24"/>
          <w:szCs w:val="24"/>
        </w:rPr>
        <w:t xml:space="preserve"> To retrospectively evaluate the diagnostic </w:t>
      </w:r>
      <w:r w:rsidR="00EF4CF4" w:rsidRPr="00D4665F">
        <w:rPr>
          <w:rFonts w:ascii="Book Antiqua" w:hAnsi="Book Antiqua"/>
          <w:sz w:val="24"/>
          <w:szCs w:val="24"/>
        </w:rPr>
        <w:t xml:space="preserve">efficacy </w:t>
      </w:r>
      <w:r w:rsidRPr="00D4665F">
        <w:rPr>
          <w:rFonts w:ascii="Book Antiqua" w:hAnsi="Book Antiqua"/>
          <w:sz w:val="24"/>
          <w:szCs w:val="24"/>
        </w:rPr>
        <w:t>and application of interventional digital subtraction angiography (DSA) for small bowel gastrointestinal stromal tumors (GISTs) in patients with bleeding.</w:t>
      </w:r>
    </w:p>
    <w:p w:rsidR="006C37D9" w:rsidRPr="00D4665F" w:rsidRDefault="006C37D9" w:rsidP="00764CEF">
      <w:pPr>
        <w:adjustRightInd w:val="0"/>
        <w:snapToGrid w:val="0"/>
        <w:spacing w:line="360" w:lineRule="auto"/>
        <w:rPr>
          <w:rFonts w:ascii="Book Antiqua" w:eastAsiaTheme="minorEastAsia" w:hAnsi="Book Antiqua"/>
          <w:b/>
          <w:sz w:val="24"/>
          <w:szCs w:val="24"/>
        </w:rPr>
      </w:pPr>
    </w:p>
    <w:p w:rsidR="003C5983" w:rsidRPr="00D4665F" w:rsidRDefault="003C5983" w:rsidP="00764CEF">
      <w:pPr>
        <w:adjustRightInd w:val="0"/>
        <w:snapToGrid w:val="0"/>
        <w:spacing w:line="360" w:lineRule="auto"/>
        <w:rPr>
          <w:rFonts w:ascii="Book Antiqua" w:hAnsi="Book Antiqua"/>
          <w:sz w:val="24"/>
          <w:szCs w:val="24"/>
        </w:rPr>
      </w:pPr>
      <w:r w:rsidRPr="00D4665F">
        <w:rPr>
          <w:rFonts w:ascii="Book Antiqua" w:hAnsi="Book Antiqua"/>
          <w:b/>
          <w:sz w:val="24"/>
          <w:szCs w:val="24"/>
        </w:rPr>
        <w:t>METHODS</w:t>
      </w:r>
      <w:r w:rsidR="006A6EE3" w:rsidRPr="00D4665F">
        <w:rPr>
          <w:rFonts w:ascii="Book Antiqua" w:hAnsi="Book Antiqua"/>
          <w:b/>
          <w:sz w:val="24"/>
          <w:szCs w:val="24"/>
        </w:rPr>
        <w:t>:</w:t>
      </w:r>
      <w:r w:rsidRPr="00D4665F">
        <w:rPr>
          <w:rFonts w:ascii="Book Antiqua" w:hAnsi="Book Antiqua"/>
          <w:sz w:val="24"/>
          <w:szCs w:val="24"/>
        </w:rPr>
        <w:t xml:space="preserve"> Between January 2006 and December 2013, small bowel tumors in 25 consecutive patients undergoing emergency interventional DSA were histopathologically confirmed </w:t>
      </w:r>
      <w:r w:rsidR="00783811" w:rsidRPr="00D4665F">
        <w:rPr>
          <w:rFonts w:ascii="Book Antiqua" w:hAnsi="Book Antiqua"/>
          <w:sz w:val="24"/>
          <w:szCs w:val="24"/>
        </w:rPr>
        <w:t xml:space="preserve">as </w:t>
      </w:r>
      <w:r w:rsidRPr="00D4665F">
        <w:rPr>
          <w:rFonts w:ascii="Book Antiqua" w:hAnsi="Book Antiqua"/>
          <w:sz w:val="24"/>
          <w:szCs w:val="24"/>
        </w:rPr>
        <w:t xml:space="preserve">GIST after surgical resection. </w:t>
      </w:r>
      <w:r w:rsidR="00ED188B" w:rsidRPr="00D4665F">
        <w:rPr>
          <w:rFonts w:ascii="Book Antiqua" w:hAnsi="Book Antiqua"/>
          <w:sz w:val="24"/>
          <w:szCs w:val="24"/>
        </w:rPr>
        <w:t>The m</w:t>
      </w:r>
      <w:r w:rsidRPr="00D4665F">
        <w:rPr>
          <w:rFonts w:ascii="Book Antiqua" w:hAnsi="Book Antiqua"/>
          <w:sz w:val="24"/>
          <w:szCs w:val="24"/>
        </w:rPr>
        <w:t>edical records of these patients and</w:t>
      </w:r>
      <w:r w:rsidR="00783811" w:rsidRPr="00D4665F">
        <w:rPr>
          <w:rFonts w:ascii="Book Antiqua" w:hAnsi="Book Antiqua"/>
          <w:sz w:val="24"/>
          <w:szCs w:val="24"/>
        </w:rPr>
        <w:t xml:space="preserve"> the</w:t>
      </w:r>
      <w:r w:rsidRPr="00D4665F">
        <w:rPr>
          <w:rFonts w:ascii="Book Antiqua" w:hAnsi="Book Antiqua"/>
          <w:sz w:val="24"/>
          <w:szCs w:val="24"/>
        </w:rPr>
        <w:t xml:space="preserve"> effect</w:t>
      </w:r>
      <w:r w:rsidR="00783811" w:rsidRPr="00D4665F">
        <w:rPr>
          <w:rFonts w:ascii="Book Antiqua" w:hAnsi="Book Antiqua"/>
          <w:sz w:val="24"/>
          <w:szCs w:val="24"/>
        </w:rPr>
        <w:t>s</w:t>
      </w:r>
      <w:r w:rsidRPr="00D4665F">
        <w:rPr>
          <w:rFonts w:ascii="Book Antiqua" w:hAnsi="Book Antiqua"/>
          <w:sz w:val="24"/>
          <w:szCs w:val="24"/>
        </w:rPr>
        <w:t xml:space="preserve"> of interventional DSA </w:t>
      </w:r>
      <w:r w:rsidR="00783811" w:rsidRPr="00D4665F">
        <w:rPr>
          <w:rFonts w:ascii="Book Antiqua" w:hAnsi="Book Antiqua"/>
          <w:sz w:val="24"/>
          <w:szCs w:val="24"/>
        </w:rPr>
        <w:t xml:space="preserve">and the presentation </w:t>
      </w:r>
      <w:r w:rsidRPr="00D4665F">
        <w:rPr>
          <w:rFonts w:ascii="Book Antiqua" w:hAnsi="Book Antiqua"/>
          <w:sz w:val="24"/>
          <w:szCs w:val="24"/>
        </w:rPr>
        <w:t>and management</w:t>
      </w:r>
      <w:r w:rsidR="00783811" w:rsidRPr="00D4665F">
        <w:rPr>
          <w:rFonts w:ascii="Book Antiqua" w:hAnsi="Book Antiqua"/>
          <w:sz w:val="24"/>
          <w:szCs w:val="24"/>
        </w:rPr>
        <w:t xml:space="preserve"> of the condition</w:t>
      </w:r>
      <w:r w:rsidRPr="00D4665F">
        <w:rPr>
          <w:rFonts w:ascii="Book Antiqua" w:hAnsi="Book Antiqua"/>
          <w:sz w:val="24"/>
          <w:szCs w:val="24"/>
        </w:rPr>
        <w:t xml:space="preserve"> were </w:t>
      </w:r>
      <w:r w:rsidR="00783811" w:rsidRPr="00D4665F">
        <w:rPr>
          <w:rFonts w:ascii="Book Antiqua" w:hAnsi="Book Antiqua"/>
          <w:sz w:val="24"/>
          <w:szCs w:val="24"/>
        </w:rPr>
        <w:t xml:space="preserve">retrospectively </w:t>
      </w:r>
      <w:r w:rsidRPr="00D4665F">
        <w:rPr>
          <w:rFonts w:ascii="Book Antiqua" w:hAnsi="Book Antiqua"/>
          <w:sz w:val="24"/>
          <w:szCs w:val="24"/>
        </w:rPr>
        <w:t>reviewed.</w:t>
      </w:r>
    </w:p>
    <w:p w:rsidR="00745E9A" w:rsidRPr="00D4665F" w:rsidRDefault="00745E9A" w:rsidP="00764CEF">
      <w:pPr>
        <w:adjustRightInd w:val="0"/>
        <w:snapToGrid w:val="0"/>
        <w:spacing w:line="360" w:lineRule="auto"/>
        <w:rPr>
          <w:rFonts w:ascii="Book Antiqua" w:eastAsiaTheme="minorEastAsia" w:hAnsi="Book Antiqua"/>
          <w:b/>
          <w:sz w:val="24"/>
          <w:szCs w:val="24"/>
        </w:rPr>
      </w:pPr>
    </w:p>
    <w:p w:rsidR="003C5983" w:rsidRPr="00D4665F" w:rsidRDefault="003C5983" w:rsidP="00764CEF">
      <w:pPr>
        <w:adjustRightInd w:val="0"/>
        <w:snapToGrid w:val="0"/>
        <w:spacing w:line="360" w:lineRule="auto"/>
        <w:rPr>
          <w:rFonts w:ascii="Book Antiqua" w:hAnsi="Book Antiqua"/>
          <w:sz w:val="24"/>
          <w:szCs w:val="24"/>
        </w:rPr>
      </w:pPr>
      <w:r w:rsidRPr="00D4665F">
        <w:rPr>
          <w:rFonts w:ascii="Book Antiqua" w:hAnsi="Book Antiqua"/>
          <w:b/>
          <w:sz w:val="24"/>
          <w:szCs w:val="24"/>
        </w:rPr>
        <w:t>RESULTS</w:t>
      </w:r>
      <w:r w:rsidR="006A6EE3" w:rsidRPr="00D4665F">
        <w:rPr>
          <w:rFonts w:ascii="Book Antiqua" w:hAnsi="Book Antiqua"/>
          <w:b/>
          <w:sz w:val="24"/>
          <w:szCs w:val="24"/>
        </w:rPr>
        <w:t>:</w:t>
      </w:r>
      <w:r w:rsidRPr="00D4665F">
        <w:rPr>
          <w:rFonts w:ascii="Book Antiqua" w:hAnsi="Book Antiqua"/>
          <w:sz w:val="24"/>
          <w:szCs w:val="24"/>
        </w:rPr>
        <w:t xml:space="preserve"> Of </w:t>
      </w:r>
      <w:r w:rsidR="0021524B" w:rsidRPr="00D4665F">
        <w:rPr>
          <w:rFonts w:ascii="Book Antiqua" w:hAnsi="Book Antiqua"/>
          <w:sz w:val="24"/>
          <w:szCs w:val="24"/>
        </w:rPr>
        <w:t xml:space="preserve">the </w:t>
      </w:r>
      <w:r w:rsidRPr="00D4665F">
        <w:rPr>
          <w:rFonts w:ascii="Book Antiqua" w:hAnsi="Book Antiqua"/>
          <w:sz w:val="24"/>
          <w:szCs w:val="24"/>
        </w:rPr>
        <w:t>25 patients with a</w:t>
      </w:r>
      <w:r w:rsidR="00ED188B" w:rsidRPr="00D4665F">
        <w:rPr>
          <w:rFonts w:ascii="Book Antiqua" w:hAnsi="Book Antiqua"/>
          <w:sz w:val="24"/>
          <w:szCs w:val="24"/>
        </w:rPr>
        <w:t>n</w:t>
      </w:r>
      <w:r w:rsidRPr="00D4665F">
        <w:rPr>
          <w:rFonts w:ascii="Book Antiqua" w:hAnsi="Book Antiqua"/>
          <w:sz w:val="24"/>
          <w:szCs w:val="24"/>
        </w:rPr>
        <w:t xml:space="preserve"> </w:t>
      </w:r>
      <w:r w:rsidR="00ED188B" w:rsidRPr="00D4665F">
        <w:rPr>
          <w:rFonts w:ascii="Book Antiqua" w:hAnsi="Book Antiqua"/>
          <w:sz w:val="24"/>
          <w:szCs w:val="24"/>
        </w:rPr>
        <w:t xml:space="preserve">age </w:t>
      </w:r>
      <w:r w:rsidRPr="00D4665F">
        <w:rPr>
          <w:rFonts w:ascii="Book Antiqua" w:hAnsi="Book Antiqua"/>
          <w:sz w:val="24"/>
          <w:szCs w:val="24"/>
        </w:rPr>
        <w:t>range from 34 to 70 years (mean: 54 ± 12 years), eight were male and 17 were female. Obscure gastrointestinal bleeding, including tarry or bloody stool and intermittent melena, was</w:t>
      </w:r>
      <w:r w:rsidR="00783811" w:rsidRPr="00D4665F">
        <w:rPr>
          <w:rFonts w:ascii="Book Antiqua" w:hAnsi="Book Antiqua"/>
          <w:sz w:val="24"/>
          <w:szCs w:val="24"/>
        </w:rPr>
        <w:t xml:space="preserve"> observed</w:t>
      </w:r>
      <w:r w:rsidRPr="00D4665F">
        <w:rPr>
          <w:rFonts w:ascii="Book Antiqua" w:hAnsi="Book Antiqua"/>
          <w:sz w:val="24"/>
          <w:szCs w:val="24"/>
        </w:rPr>
        <w:t xml:space="preserve"> in all cases</w:t>
      </w:r>
      <w:r w:rsidR="0059109D" w:rsidRPr="00D4665F">
        <w:rPr>
          <w:rFonts w:ascii="Book Antiqua" w:hAnsi="Book Antiqua"/>
          <w:sz w:val="24"/>
          <w:szCs w:val="24"/>
        </w:rPr>
        <w:t>,</w:t>
      </w:r>
      <w:r w:rsidRPr="00D4665F">
        <w:rPr>
          <w:rFonts w:ascii="Book Antiqua" w:hAnsi="Book Antiqua"/>
          <w:sz w:val="24"/>
          <w:szCs w:val="24"/>
        </w:rPr>
        <w:t xml:space="preserve"> and one </w:t>
      </w:r>
      <w:r w:rsidR="0021524B" w:rsidRPr="00D4665F">
        <w:rPr>
          <w:rFonts w:ascii="Book Antiqua" w:hAnsi="Book Antiqua"/>
          <w:sz w:val="24"/>
          <w:szCs w:val="24"/>
        </w:rPr>
        <w:t xml:space="preserve">case also involved </w:t>
      </w:r>
      <w:r w:rsidRPr="00D4665F">
        <w:rPr>
          <w:rFonts w:ascii="Book Antiqua" w:hAnsi="Book Antiqua"/>
          <w:sz w:val="24"/>
          <w:szCs w:val="24"/>
        </w:rPr>
        <w:t xml:space="preserve">hematemesis. Nineteen patients required acute blood transfusion. There were </w:t>
      </w:r>
      <w:r w:rsidR="00DE73C0" w:rsidRPr="00D4665F">
        <w:rPr>
          <w:rFonts w:ascii="Book Antiqua" w:hAnsi="Book Antiqua"/>
          <w:sz w:val="24"/>
          <w:szCs w:val="24"/>
        </w:rPr>
        <w:t xml:space="preserve">a total of </w:t>
      </w:r>
      <w:r w:rsidRPr="00D4665F">
        <w:rPr>
          <w:rFonts w:ascii="Book Antiqua" w:hAnsi="Book Antiqua"/>
          <w:sz w:val="24"/>
          <w:szCs w:val="24"/>
        </w:rPr>
        <w:t xml:space="preserve">28 small bowel </w:t>
      </w:r>
      <w:r w:rsidR="00DE73C0" w:rsidRPr="00D4665F">
        <w:rPr>
          <w:rFonts w:ascii="Book Antiqua" w:hAnsi="Book Antiqua"/>
          <w:sz w:val="24"/>
          <w:szCs w:val="24"/>
        </w:rPr>
        <w:t xml:space="preserve">tumors </w:t>
      </w:r>
      <w:r w:rsidRPr="00D4665F">
        <w:rPr>
          <w:rFonts w:ascii="Book Antiqua" w:hAnsi="Book Antiqua"/>
          <w:sz w:val="24"/>
          <w:szCs w:val="24"/>
        </w:rPr>
        <w:t>detected by DSA.</w:t>
      </w:r>
      <w:r w:rsidRPr="00D4665F" w:rsidDel="0059657B">
        <w:rPr>
          <w:rFonts w:ascii="Book Antiqua" w:hAnsi="Book Antiqua"/>
          <w:sz w:val="24"/>
          <w:szCs w:val="24"/>
        </w:rPr>
        <w:t xml:space="preserve"> </w:t>
      </w:r>
      <w:r w:rsidRPr="00D4665F">
        <w:rPr>
          <w:rFonts w:ascii="Book Antiqua" w:hAnsi="Book Antiqua"/>
          <w:sz w:val="24"/>
          <w:szCs w:val="24"/>
        </w:rPr>
        <w:t xml:space="preserve">Among these, 20 were located in the jejunum and 8 </w:t>
      </w:r>
      <w:r w:rsidR="00DE73C0" w:rsidRPr="00D4665F">
        <w:rPr>
          <w:rFonts w:ascii="Book Antiqua" w:hAnsi="Book Antiqua"/>
          <w:sz w:val="24"/>
          <w:szCs w:val="24"/>
        </w:rPr>
        <w:t xml:space="preserve">were located </w:t>
      </w:r>
      <w:r w:rsidRPr="00D4665F">
        <w:rPr>
          <w:rFonts w:ascii="Book Antiqua" w:hAnsi="Book Antiqua"/>
          <w:sz w:val="24"/>
          <w:szCs w:val="24"/>
        </w:rPr>
        <w:t xml:space="preserve">in the ileum. </w:t>
      </w:r>
      <w:r w:rsidR="00ED789A" w:rsidRPr="00D4665F">
        <w:rPr>
          <w:rFonts w:ascii="Book Antiqua" w:hAnsi="Book Antiqua"/>
          <w:sz w:val="24"/>
          <w:szCs w:val="24"/>
        </w:rPr>
        <w:t xml:space="preserve">The </w:t>
      </w:r>
      <w:r w:rsidRPr="00D4665F">
        <w:rPr>
          <w:rFonts w:ascii="Book Antiqua" w:hAnsi="Book Antiqua"/>
          <w:sz w:val="24"/>
          <w:szCs w:val="24"/>
        </w:rPr>
        <w:t xml:space="preserve">DSA characteristics of the GISTs </w:t>
      </w:r>
      <w:r w:rsidR="00DE73C0" w:rsidRPr="00D4665F">
        <w:rPr>
          <w:rFonts w:ascii="Book Antiqua" w:hAnsi="Book Antiqua"/>
          <w:sz w:val="24"/>
          <w:szCs w:val="24"/>
        </w:rPr>
        <w:t xml:space="preserve">included </w:t>
      </w:r>
      <w:r w:rsidRPr="00D4665F">
        <w:rPr>
          <w:rFonts w:ascii="Book Antiqua" w:hAnsi="Book Antiqua"/>
          <w:sz w:val="24"/>
          <w:szCs w:val="24"/>
        </w:rPr>
        <w:t xml:space="preserve">a </w:t>
      </w:r>
      <w:proofErr w:type="spellStart"/>
      <w:r w:rsidRPr="00D4665F">
        <w:rPr>
          <w:rFonts w:ascii="Book Antiqua" w:hAnsi="Book Antiqua"/>
          <w:sz w:val="24"/>
          <w:szCs w:val="24"/>
        </w:rPr>
        <w:t>hyperva</w:t>
      </w:r>
      <w:r w:rsidR="004108A2" w:rsidRPr="00D4665F">
        <w:rPr>
          <w:rFonts w:ascii="Book Antiqua" w:hAnsi="Book Antiqua"/>
          <w:sz w:val="24"/>
          <w:szCs w:val="24"/>
        </w:rPr>
        <w:t>s</w:t>
      </w:r>
      <w:r w:rsidRPr="00D4665F">
        <w:rPr>
          <w:rFonts w:ascii="Book Antiqua" w:hAnsi="Book Antiqua"/>
          <w:sz w:val="24"/>
          <w:szCs w:val="24"/>
        </w:rPr>
        <w:t>cular</w:t>
      </w:r>
      <w:proofErr w:type="spellEnd"/>
      <w:r w:rsidRPr="00D4665F">
        <w:rPr>
          <w:rFonts w:ascii="Book Antiqua" w:hAnsi="Book Antiqua"/>
          <w:sz w:val="24"/>
          <w:szCs w:val="24"/>
        </w:rPr>
        <w:t xml:space="preserve"> mass of well-defined, homogeneous enhancement and early developed draining veins. One case </w:t>
      </w:r>
      <w:r w:rsidR="00DE73C0" w:rsidRPr="00D4665F">
        <w:rPr>
          <w:rFonts w:ascii="Book Antiqua" w:hAnsi="Book Antiqua"/>
          <w:sz w:val="24"/>
          <w:szCs w:val="24"/>
        </w:rPr>
        <w:t xml:space="preserve">involved </w:t>
      </w:r>
      <w:r w:rsidRPr="00D4665F">
        <w:rPr>
          <w:rFonts w:ascii="Book Antiqua" w:hAnsi="Book Antiqua"/>
          <w:sz w:val="24"/>
          <w:szCs w:val="24"/>
        </w:rPr>
        <w:t xml:space="preserve">a complication of intussusception of </w:t>
      </w:r>
      <w:r w:rsidR="00DE73C0" w:rsidRPr="00D4665F">
        <w:rPr>
          <w:rFonts w:ascii="Book Antiqua" w:hAnsi="Book Antiqua"/>
          <w:sz w:val="24"/>
          <w:szCs w:val="24"/>
        </w:rPr>
        <w:t xml:space="preserve">the </w:t>
      </w:r>
      <w:r w:rsidRPr="00D4665F">
        <w:rPr>
          <w:rFonts w:ascii="Book Antiqua" w:hAnsi="Book Antiqua"/>
          <w:sz w:val="24"/>
          <w:szCs w:val="24"/>
        </w:rPr>
        <w:t xml:space="preserve">small intestine </w:t>
      </w:r>
      <w:r w:rsidR="00DE73C0" w:rsidRPr="00D4665F">
        <w:rPr>
          <w:rFonts w:ascii="Book Antiqua" w:hAnsi="Book Antiqua"/>
          <w:sz w:val="24"/>
          <w:szCs w:val="24"/>
        </w:rPr>
        <w:t>that</w:t>
      </w:r>
      <w:r w:rsidR="00ED789A" w:rsidRPr="00D4665F">
        <w:rPr>
          <w:rFonts w:ascii="Book Antiqua" w:hAnsi="Book Antiqua"/>
          <w:sz w:val="24"/>
          <w:szCs w:val="24"/>
        </w:rPr>
        <w:t xml:space="preserve"> </w:t>
      </w:r>
      <w:r w:rsidR="00980D86" w:rsidRPr="00D4665F">
        <w:rPr>
          <w:rFonts w:ascii="Book Antiqua" w:hAnsi="Book Antiqua"/>
          <w:sz w:val="24"/>
          <w:szCs w:val="24"/>
        </w:rPr>
        <w:t>was discovered during surgery</w:t>
      </w:r>
      <w:r w:rsidR="00980D86" w:rsidRPr="00D4665F">
        <w:rPr>
          <w:rFonts w:ascii="Book Antiqua" w:eastAsiaTheme="minorEastAsia" w:hAnsi="Book Antiqua"/>
          <w:sz w:val="24"/>
          <w:szCs w:val="24"/>
        </w:rPr>
        <w:t>.</w:t>
      </w:r>
      <w:r w:rsidRPr="00D4665F">
        <w:rPr>
          <w:rFonts w:ascii="Book Antiqua" w:hAnsi="Book Antiqua"/>
          <w:sz w:val="24"/>
          <w:szCs w:val="24"/>
        </w:rPr>
        <w:t xml:space="preserve"> No </w:t>
      </w:r>
      <w:proofErr w:type="spellStart"/>
      <w:r w:rsidRPr="00D4665F">
        <w:rPr>
          <w:rFonts w:ascii="Book Antiqua" w:hAnsi="Book Antiqua"/>
          <w:sz w:val="24"/>
          <w:szCs w:val="24"/>
        </w:rPr>
        <w:t>pseudoaneurysms</w:t>
      </w:r>
      <w:proofErr w:type="spellEnd"/>
      <w:r w:rsidRPr="00D4665F">
        <w:rPr>
          <w:rFonts w:ascii="Book Antiqua" w:hAnsi="Book Antiqua"/>
          <w:sz w:val="24"/>
          <w:szCs w:val="24"/>
        </w:rPr>
        <w:t xml:space="preserve">, arteriovenous malformations or fistulae, or arterial rupture </w:t>
      </w:r>
      <w:r w:rsidR="00736125" w:rsidRPr="00D4665F">
        <w:rPr>
          <w:rFonts w:ascii="Book Antiqua" w:hAnsi="Book Antiqua"/>
          <w:sz w:val="24"/>
          <w:szCs w:val="24"/>
        </w:rPr>
        <w:t xml:space="preserve">were </w:t>
      </w:r>
      <w:r w:rsidR="00DE73C0" w:rsidRPr="00D4665F">
        <w:rPr>
          <w:rFonts w:ascii="Book Antiqua" w:hAnsi="Book Antiqua"/>
          <w:sz w:val="24"/>
          <w:szCs w:val="24"/>
        </w:rPr>
        <w:t>observed</w:t>
      </w:r>
      <w:r w:rsidRPr="00D4665F">
        <w:rPr>
          <w:rFonts w:ascii="Book Antiqua" w:hAnsi="Book Antiqua"/>
          <w:sz w:val="24"/>
          <w:szCs w:val="24"/>
        </w:rPr>
        <w:t xml:space="preserve">. The completely excised size was </w:t>
      </w:r>
      <w:r w:rsidR="00D323B4" w:rsidRPr="00D4665F">
        <w:rPr>
          <w:rFonts w:ascii="Book Antiqua" w:hAnsi="Book Antiqua"/>
          <w:sz w:val="24"/>
          <w:szCs w:val="24"/>
        </w:rPr>
        <w:t>approximately 1</w:t>
      </w:r>
      <w:r w:rsidRPr="00D4665F">
        <w:rPr>
          <w:rFonts w:ascii="Book Antiqua" w:hAnsi="Book Antiqua"/>
          <w:sz w:val="24"/>
          <w:szCs w:val="24"/>
        </w:rPr>
        <w:t>.20</w:t>
      </w:r>
      <w:r w:rsidR="004108A2" w:rsidRPr="00D4665F">
        <w:rPr>
          <w:rFonts w:ascii="Book Antiqua" w:hAnsi="Book Antiqua"/>
          <w:sz w:val="24"/>
          <w:szCs w:val="24"/>
        </w:rPr>
        <w:t xml:space="preserve"> cm to 5.5</w:t>
      </w:r>
      <w:r w:rsidRPr="00D4665F">
        <w:rPr>
          <w:rFonts w:ascii="Book Antiqua" w:hAnsi="Book Antiqua"/>
          <w:sz w:val="24"/>
          <w:szCs w:val="24"/>
        </w:rPr>
        <w:t xml:space="preserve">0 cm (mean: 3.05 ± 1.25 cm) in maximum diameter </w:t>
      </w:r>
      <w:r w:rsidR="00A241F8" w:rsidRPr="00D4665F">
        <w:rPr>
          <w:rFonts w:ascii="Book Antiqua" w:hAnsi="Book Antiqua"/>
          <w:sz w:val="24"/>
          <w:szCs w:val="24"/>
        </w:rPr>
        <w:t xml:space="preserve">based on measurements </w:t>
      </w:r>
      <w:r w:rsidRPr="00D4665F">
        <w:rPr>
          <w:rFonts w:ascii="Book Antiqua" w:hAnsi="Book Antiqua"/>
          <w:sz w:val="24"/>
          <w:szCs w:val="24"/>
        </w:rPr>
        <w:t>after</w:t>
      </w:r>
      <w:r w:rsidR="00ED789A" w:rsidRPr="00D4665F">
        <w:rPr>
          <w:rFonts w:ascii="Book Antiqua" w:hAnsi="Book Antiqua"/>
          <w:sz w:val="24"/>
          <w:szCs w:val="24"/>
        </w:rPr>
        <w:t xml:space="preserve"> the</w:t>
      </w:r>
      <w:r w:rsidRPr="00D4665F">
        <w:rPr>
          <w:rFonts w:ascii="Book Antiqua" w:hAnsi="Book Antiqua"/>
          <w:sz w:val="24"/>
          <w:szCs w:val="24"/>
        </w:rPr>
        <w:t xml:space="preserve"> resection. There were ulcer</w:t>
      </w:r>
      <w:r w:rsidR="004108A2" w:rsidRPr="00D4665F">
        <w:rPr>
          <w:rFonts w:ascii="Book Antiqua" w:hAnsi="Book Antiqua"/>
          <w:sz w:val="24"/>
          <w:szCs w:val="24"/>
        </w:rPr>
        <w:t>ations (</w:t>
      </w:r>
      <w:r w:rsidR="00226EA8" w:rsidRPr="00D4665F">
        <w:rPr>
          <w:rFonts w:ascii="Book Antiqua" w:hAnsi="Book Antiqua"/>
          <w:i/>
          <w:sz w:val="24"/>
          <w:szCs w:val="24"/>
        </w:rPr>
        <w:t>n =</w:t>
      </w:r>
      <w:r w:rsidR="00745E9A" w:rsidRPr="00D4665F">
        <w:rPr>
          <w:rFonts w:ascii="Book Antiqua" w:hAnsi="Book Antiqua"/>
          <w:i/>
          <w:sz w:val="24"/>
          <w:szCs w:val="24"/>
        </w:rPr>
        <w:t xml:space="preserve"> </w:t>
      </w:r>
      <w:r w:rsidR="004108A2" w:rsidRPr="00D4665F">
        <w:rPr>
          <w:rFonts w:ascii="Book Antiqua" w:hAnsi="Book Antiqua"/>
          <w:sz w:val="24"/>
          <w:szCs w:val="24"/>
        </w:rPr>
        <w:t>8</w:t>
      </w:r>
      <w:r w:rsidRPr="00D4665F">
        <w:rPr>
          <w:rFonts w:ascii="Book Antiqua" w:hAnsi="Book Antiqua"/>
          <w:sz w:val="24"/>
          <w:szCs w:val="24"/>
        </w:rPr>
        <w:t>), erosions</w:t>
      </w:r>
      <w:r w:rsidR="004108A2" w:rsidRPr="00D4665F">
        <w:rPr>
          <w:rFonts w:ascii="Book Antiqua" w:hAnsi="Book Antiqua"/>
          <w:sz w:val="24"/>
          <w:szCs w:val="24"/>
        </w:rPr>
        <w:t xml:space="preserve"> (</w:t>
      </w:r>
      <w:r w:rsidR="00226EA8" w:rsidRPr="00D4665F">
        <w:rPr>
          <w:rFonts w:ascii="Book Antiqua" w:hAnsi="Book Antiqua"/>
          <w:i/>
          <w:sz w:val="24"/>
          <w:szCs w:val="24"/>
        </w:rPr>
        <w:t>n =</w:t>
      </w:r>
      <w:r w:rsidR="00745E9A" w:rsidRPr="00D4665F">
        <w:rPr>
          <w:rFonts w:ascii="Book Antiqua" w:hAnsi="Book Antiqua"/>
          <w:i/>
          <w:sz w:val="24"/>
          <w:szCs w:val="24"/>
        </w:rPr>
        <w:t xml:space="preserve"> </w:t>
      </w:r>
      <w:r w:rsidR="004108A2" w:rsidRPr="00D4665F">
        <w:rPr>
          <w:rFonts w:ascii="Book Antiqua" w:hAnsi="Book Antiqua"/>
          <w:sz w:val="24"/>
          <w:szCs w:val="24"/>
        </w:rPr>
        <w:t>10</w:t>
      </w:r>
      <w:r w:rsidRPr="00D4665F">
        <w:rPr>
          <w:rFonts w:ascii="Book Antiqua" w:hAnsi="Book Antiqua"/>
          <w:sz w:val="24"/>
          <w:szCs w:val="24"/>
        </w:rPr>
        <w:t>), hyperemia and edema (</w:t>
      </w:r>
      <w:r w:rsidR="00226EA8" w:rsidRPr="00D4665F">
        <w:rPr>
          <w:rFonts w:ascii="Book Antiqua" w:hAnsi="Book Antiqua"/>
          <w:i/>
          <w:sz w:val="24"/>
          <w:szCs w:val="24"/>
        </w:rPr>
        <w:t>n =</w:t>
      </w:r>
      <w:r w:rsidR="00745E9A" w:rsidRPr="00D4665F">
        <w:rPr>
          <w:rFonts w:ascii="Book Antiqua" w:hAnsi="Book Antiqua"/>
          <w:i/>
          <w:sz w:val="24"/>
          <w:szCs w:val="24"/>
        </w:rPr>
        <w:t xml:space="preserve"> </w:t>
      </w:r>
      <w:r w:rsidRPr="00D4665F">
        <w:rPr>
          <w:rFonts w:ascii="Book Antiqua" w:hAnsi="Book Antiqua"/>
          <w:sz w:val="24"/>
          <w:szCs w:val="24"/>
        </w:rPr>
        <w:t xml:space="preserve">10) </w:t>
      </w:r>
      <w:r w:rsidR="00736125" w:rsidRPr="00D4665F">
        <w:rPr>
          <w:rFonts w:ascii="Book Antiqua" w:hAnsi="Book Antiqua"/>
          <w:sz w:val="24"/>
          <w:szCs w:val="24"/>
        </w:rPr>
        <w:t>o</w:t>
      </w:r>
      <w:r w:rsidRPr="00D4665F">
        <w:rPr>
          <w:rFonts w:ascii="Book Antiqua" w:hAnsi="Book Antiqua"/>
          <w:sz w:val="24"/>
          <w:szCs w:val="24"/>
        </w:rPr>
        <w:t>n</w:t>
      </w:r>
      <w:r w:rsidR="00736125" w:rsidRPr="00D4665F">
        <w:rPr>
          <w:rFonts w:ascii="Book Antiqua" w:hAnsi="Book Antiqua"/>
          <w:sz w:val="24"/>
          <w:szCs w:val="24"/>
        </w:rPr>
        <w:t xml:space="preserve"> the</w:t>
      </w:r>
      <w:r w:rsidRPr="00D4665F">
        <w:rPr>
          <w:rFonts w:ascii="Book Antiqua" w:hAnsi="Book Antiqua"/>
          <w:sz w:val="24"/>
          <w:szCs w:val="24"/>
        </w:rPr>
        <w:t xml:space="preserve"> intra-luminal side o</w:t>
      </w:r>
      <w:r w:rsidR="004A15F2" w:rsidRPr="00D4665F">
        <w:rPr>
          <w:rFonts w:ascii="Book Antiqua" w:hAnsi="Book Antiqua"/>
          <w:sz w:val="24"/>
          <w:szCs w:val="24"/>
        </w:rPr>
        <w:t>f the</w:t>
      </w:r>
      <w:r w:rsidRPr="00D4665F">
        <w:rPr>
          <w:rFonts w:ascii="Book Antiqua" w:hAnsi="Book Antiqua"/>
          <w:sz w:val="24"/>
          <w:szCs w:val="24"/>
        </w:rPr>
        <w:t xml:space="preserve"> tumors. Eight tumors in patients with a large amount of blood loss were </w:t>
      </w:r>
      <w:r w:rsidR="00AA6DD7" w:rsidRPr="00D4665F">
        <w:rPr>
          <w:rFonts w:ascii="Book Antiqua" w:hAnsi="Book Antiqua"/>
          <w:sz w:val="24"/>
          <w:szCs w:val="24"/>
        </w:rPr>
        <w:t xml:space="preserve">treated with </w:t>
      </w:r>
      <w:proofErr w:type="spellStart"/>
      <w:r w:rsidRPr="00D4665F">
        <w:rPr>
          <w:rFonts w:ascii="Book Antiqua" w:hAnsi="Book Antiqua"/>
          <w:sz w:val="24"/>
          <w:szCs w:val="24"/>
        </w:rPr>
        <w:t>transcatheter</w:t>
      </w:r>
      <w:proofErr w:type="spellEnd"/>
      <w:r w:rsidRPr="00D4665F">
        <w:rPr>
          <w:rFonts w:ascii="Book Antiqua" w:hAnsi="Book Antiqua"/>
          <w:sz w:val="24"/>
          <w:szCs w:val="24"/>
        </w:rPr>
        <w:t xml:space="preserve"> arterial embolization (TAE) with </w:t>
      </w:r>
      <w:proofErr w:type="spellStart"/>
      <w:r w:rsidRPr="00D4665F">
        <w:rPr>
          <w:rFonts w:ascii="Book Antiqua" w:hAnsi="Book Antiqua"/>
          <w:sz w:val="24"/>
          <w:szCs w:val="24"/>
        </w:rPr>
        <w:t>gelfoam</w:t>
      </w:r>
      <w:proofErr w:type="spellEnd"/>
      <w:r w:rsidRPr="00D4665F">
        <w:rPr>
          <w:rFonts w:ascii="Book Antiqua" w:hAnsi="Book Antiqua"/>
          <w:sz w:val="24"/>
          <w:szCs w:val="24"/>
        </w:rPr>
        <w:t xml:space="preserve"> particles during interventional DSA.</w:t>
      </w:r>
    </w:p>
    <w:p w:rsidR="00CB7031" w:rsidRPr="00D4665F" w:rsidRDefault="00CB7031" w:rsidP="00764CEF">
      <w:pPr>
        <w:adjustRightInd w:val="0"/>
        <w:snapToGrid w:val="0"/>
        <w:spacing w:line="360" w:lineRule="auto"/>
        <w:rPr>
          <w:rFonts w:ascii="Book Antiqua" w:eastAsiaTheme="minorEastAsia" w:hAnsi="Book Antiqua"/>
          <w:b/>
          <w:sz w:val="24"/>
          <w:szCs w:val="24"/>
        </w:rPr>
      </w:pPr>
    </w:p>
    <w:p w:rsidR="003C5983" w:rsidRPr="00D4665F" w:rsidRDefault="003C5983" w:rsidP="00764CEF">
      <w:pPr>
        <w:adjustRightInd w:val="0"/>
        <w:snapToGrid w:val="0"/>
        <w:spacing w:line="360" w:lineRule="auto"/>
        <w:rPr>
          <w:rFonts w:ascii="Book Antiqua" w:hAnsi="Book Antiqua"/>
          <w:sz w:val="24"/>
          <w:szCs w:val="24"/>
        </w:rPr>
      </w:pPr>
      <w:r w:rsidRPr="00D4665F">
        <w:rPr>
          <w:rFonts w:ascii="Book Antiqua" w:hAnsi="Book Antiqua"/>
          <w:b/>
          <w:sz w:val="24"/>
          <w:szCs w:val="24"/>
        </w:rPr>
        <w:lastRenderedPageBreak/>
        <w:t>CONCLUSION</w:t>
      </w:r>
      <w:r w:rsidR="006A6EE3" w:rsidRPr="00D4665F">
        <w:rPr>
          <w:rFonts w:ascii="Book Antiqua" w:hAnsi="Book Antiqua"/>
          <w:b/>
          <w:sz w:val="24"/>
          <w:szCs w:val="24"/>
        </w:rPr>
        <w:t>:</w:t>
      </w:r>
      <w:r w:rsidRPr="00D4665F">
        <w:rPr>
          <w:rFonts w:ascii="Book Antiqua" w:hAnsi="Book Antiqua"/>
          <w:sz w:val="24"/>
          <w:szCs w:val="24"/>
        </w:rPr>
        <w:t xml:space="preserve"> Small </w:t>
      </w:r>
      <w:proofErr w:type="gramStart"/>
      <w:r w:rsidRPr="00D4665F">
        <w:rPr>
          <w:rFonts w:ascii="Book Antiqua" w:hAnsi="Book Antiqua"/>
          <w:sz w:val="24"/>
          <w:szCs w:val="24"/>
        </w:rPr>
        <w:t>bowel GISTs have</w:t>
      </w:r>
      <w:proofErr w:type="gramEnd"/>
      <w:r w:rsidRPr="00D4665F">
        <w:rPr>
          <w:rFonts w:ascii="Book Antiqua" w:hAnsi="Book Antiqua"/>
          <w:sz w:val="24"/>
          <w:szCs w:val="24"/>
        </w:rPr>
        <w:t xml:space="preserve"> some characteristic DSA features. Emergency interventional DSA is both a useful imaging </w:t>
      </w:r>
      <w:r w:rsidR="00AA6DD7" w:rsidRPr="00D4665F">
        <w:rPr>
          <w:rFonts w:ascii="Book Antiqua" w:hAnsi="Book Antiqua"/>
          <w:sz w:val="24"/>
          <w:szCs w:val="24"/>
        </w:rPr>
        <w:t xml:space="preserve">option for </w:t>
      </w:r>
      <w:r w:rsidRPr="00D4665F">
        <w:rPr>
          <w:rFonts w:ascii="Book Antiqua" w:hAnsi="Book Antiqua"/>
          <w:sz w:val="24"/>
          <w:szCs w:val="24"/>
        </w:rPr>
        <w:t>locating and making the diagnosis and an effective treatment for small bowel GISTs in patients with bleeding.</w:t>
      </w:r>
    </w:p>
    <w:p w:rsidR="003C5983" w:rsidRPr="00D4665F" w:rsidRDefault="003C5983" w:rsidP="00764CEF">
      <w:pPr>
        <w:adjustRightInd w:val="0"/>
        <w:snapToGrid w:val="0"/>
        <w:spacing w:line="360" w:lineRule="auto"/>
        <w:rPr>
          <w:rFonts w:ascii="Book Antiqua" w:eastAsiaTheme="minorEastAsia" w:hAnsi="Book Antiqua"/>
          <w:sz w:val="24"/>
          <w:szCs w:val="24"/>
        </w:rPr>
      </w:pPr>
    </w:p>
    <w:p w:rsidR="00CB7031" w:rsidRPr="00D4665F" w:rsidRDefault="00CB7031" w:rsidP="00764CEF">
      <w:pPr>
        <w:adjustRightInd w:val="0"/>
        <w:snapToGrid w:val="0"/>
        <w:spacing w:line="360" w:lineRule="auto"/>
        <w:rPr>
          <w:rFonts w:ascii="Book Antiqua" w:hAnsi="Book Antiqua" w:cs="Tahoma"/>
          <w:sz w:val="24"/>
          <w:szCs w:val="24"/>
        </w:rPr>
      </w:pPr>
      <w:r w:rsidRPr="00D4665F">
        <w:rPr>
          <w:rFonts w:ascii="Book Antiqua" w:hAnsi="Book Antiqua" w:cs="Tahoma"/>
          <w:sz w:val="24"/>
          <w:szCs w:val="24"/>
          <w:lang w:eastAsia="ja-JP"/>
        </w:rPr>
        <w:t xml:space="preserve">© 2014 </w:t>
      </w:r>
      <w:proofErr w:type="spellStart"/>
      <w:r w:rsidRPr="00D4665F">
        <w:rPr>
          <w:rFonts w:ascii="Book Antiqua" w:hAnsi="Book Antiqua" w:cs="Tahoma"/>
          <w:sz w:val="24"/>
          <w:szCs w:val="24"/>
          <w:lang w:eastAsia="ja-JP"/>
        </w:rPr>
        <w:t>Baishideng</w:t>
      </w:r>
      <w:proofErr w:type="spellEnd"/>
      <w:r w:rsidRPr="00D4665F">
        <w:rPr>
          <w:rFonts w:ascii="Book Antiqua" w:hAnsi="Book Antiqua" w:cs="Tahoma"/>
          <w:sz w:val="24"/>
          <w:szCs w:val="24"/>
          <w:lang w:eastAsia="ja-JP"/>
        </w:rPr>
        <w:t xml:space="preserve"> Publishing Group Inc. All rights reserved.</w:t>
      </w:r>
    </w:p>
    <w:p w:rsidR="00CB7031" w:rsidRPr="00D4665F" w:rsidRDefault="00CB7031" w:rsidP="00764CEF">
      <w:pPr>
        <w:adjustRightInd w:val="0"/>
        <w:snapToGrid w:val="0"/>
        <w:spacing w:line="360" w:lineRule="auto"/>
        <w:rPr>
          <w:rFonts w:ascii="Book Antiqua" w:eastAsiaTheme="minorEastAsia" w:hAnsi="Book Antiqua"/>
          <w:sz w:val="24"/>
          <w:szCs w:val="24"/>
        </w:rPr>
      </w:pPr>
    </w:p>
    <w:p w:rsidR="003C5983" w:rsidRPr="00D4665F" w:rsidRDefault="003C5983" w:rsidP="00764CEF">
      <w:pPr>
        <w:overflowPunct w:val="0"/>
        <w:autoSpaceDE w:val="0"/>
        <w:autoSpaceDN w:val="0"/>
        <w:adjustRightInd w:val="0"/>
        <w:snapToGrid w:val="0"/>
        <w:spacing w:line="360" w:lineRule="auto"/>
        <w:rPr>
          <w:rFonts w:ascii="Book Antiqua" w:hAnsi="Book Antiqua"/>
          <w:sz w:val="24"/>
          <w:szCs w:val="24"/>
        </w:rPr>
      </w:pPr>
      <w:r w:rsidRPr="00D4665F">
        <w:rPr>
          <w:rFonts w:ascii="Book Antiqua" w:hAnsi="Book Antiqua"/>
          <w:b/>
          <w:sz w:val="24"/>
          <w:szCs w:val="24"/>
        </w:rPr>
        <w:t>Key words:</w:t>
      </w:r>
      <w:r w:rsidRPr="00D4665F">
        <w:rPr>
          <w:rFonts w:ascii="Book Antiqua" w:hAnsi="Book Antiqua"/>
          <w:sz w:val="24"/>
          <w:szCs w:val="24"/>
        </w:rPr>
        <w:t xml:space="preserve"> </w:t>
      </w:r>
      <w:r w:rsidR="00CB7031" w:rsidRPr="00D4665F">
        <w:rPr>
          <w:rFonts w:ascii="Book Antiqua" w:hAnsi="Book Antiqua"/>
          <w:sz w:val="24"/>
          <w:szCs w:val="24"/>
        </w:rPr>
        <w:t xml:space="preserve">Gastrointestinal </w:t>
      </w:r>
      <w:r w:rsidR="00C5445A" w:rsidRPr="00D4665F">
        <w:rPr>
          <w:rFonts w:ascii="Book Antiqua" w:hAnsi="Book Antiqua"/>
          <w:sz w:val="24"/>
          <w:szCs w:val="24"/>
        </w:rPr>
        <w:t xml:space="preserve">stromal tumors; </w:t>
      </w:r>
      <w:r w:rsidR="00CB7031" w:rsidRPr="00D4665F">
        <w:rPr>
          <w:rFonts w:ascii="Book Antiqua" w:hAnsi="Book Antiqua"/>
          <w:sz w:val="24"/>
          <w:szCs w:val="24"/>
        </w:rPr>
        <w:t xml:space="preserve">Small </w:t>
      </w:r>
      <w:r w:rsidRPr="00D4665F">
        <w:rPr>
          <w:rFonts w:ascii="Book Antiqua" w:hAnsi="Book Antiqua"/>
          <w:sz w:val="24"/>
          <w:szCs w:val="24"/>
        </w:rPr>
        <w:t>bowel;</w:t>
      </w:r>
      <w:r w:rsidR="00C5445A" w:rsidRPr="00D4665F">
        <w:rPr>
          <w:rFonts w:ascii="Book Antiqua" w:hAnsi="Book Antiqua"/>
          <w:sz w:val="24"/>
          <w:szCs w:val="24"/>
        </w:rPr>
        <w:t xml:space="preserve"> </w:t>
      </w:r>
      <w:r w:rsidR="00CB7031" w:rsidRPr="00D4665F">
        <w:rPr>
          <w:rFonts w:ascii="Book Antiqua" w:hAnsi="Book Antiqua"/>
          <w:caps/>
          <w:sz w:val="24"/>
          <w:szCs w:val="24"/>
        </w:rPr>
        <w:t>d</w:t>
      </w:r>
      <w:r w:rsidR="00CB7031" w:rsidRPr="00D4665F">
        <w:rPr>
          <w:rFonts w:ascii="Book Antiqua" w:hAnsi="Book Antiqua"/>
          <w:sz w:val="24"/>
          <w:szCs w:val="24"/>
        </w:rPr>
        <w:t>igital subtraction angiography</w:t>
      </w:r>
      <w:r w:rsidR="00CB7031" w:rsidRPr="00D4665F">
        <w:rPr>
          <w:rFonts w:ascii="Book Antiqua" w:eastAsiaTheme="minorEastAsia" w:hAnsi="Book Antiqua"/>
          <w:sz w:val="24"/>
          <w:szCs w:val="24"/>
        </w:rPr>
        <w:t>;</w:t>
      </w:r>
      <w:r w:rsidRPr="00D4665F">
        <w:rPr>
          <w:rFonts w:ascii="Book Antiqua" w:hAnsi="Book Antiqua"/>
          <w:sz w:val="24"/>
          <w:szCs w:val="24"/>
        </w:rPr>
        <w:t xml:space="preserve"> </w:t>
      </w:r>
      <w:r w:rsidRPr="00D4665F">
        <w:rPr>
          <w:rFonts w:ascii="Book Antiqua" w:hAnsi="Book Antiqua"/>
          <w:caps/>
          <w:sz w:val="24"/>
          <w:szCs w:val="24"/>
        </w:rPr>
        <w:t>i</w:t>
      </w:r>
      <w:r w:rsidRPr="00D4665F">
        <w:rPr>
          <w:rFonts w:ascii="Book Antiqua" w:hAnsi="Book Antiqua"/>
          <w:sz w:val="24"/>
          <w:szCs w:val="24"/>
        </w:rPr>
        <w:t xml:space="preserve">nterventional; embolization; </w:t>
      </w:r>
      <w:r w:rsidR="00CB7031" w:rsidRPr="00D4665F">
        <w:rPr>
          <w:rFonts w:ascii="Book Antiqua" w:hAnsi="Book Antiqua"/>
          <w:sz w:val="24"/>
          <w:szCs w:val="24"/>
        </w:rPr>
        <w:t>Bleeding</w:t>
      </w:r>
    </w:p>
    <w:p w:rsidR="006A6EE3" w:rsidRPr="00D4665F" w:rsidRDefault="006A6EE3" w:rsidP="00764CEF">
      <w:pPr>
        <w:overflowPunct w:val="0"/>
        <w:autoSpaceDE w:val="0"/>
        <w:autoSpaceDN w:val="0"/>
        <w:adjustRightInd w:val="0"/>
        <w:snapToGrid w:val="0"/>
        <w:spacing w:line="360" w:lineRule="auto"/>
        <w:rPr>
          <w:rFonts w:ascii="Book Antiqua" w:hAnsi="Book Antiqua"/>
          <w:sz w:val="24"/>
          <w:szCs w:val="24"/>
        </w:rPr>
      </w:pPr>
    </w:p>
    <w:p w:rsidR="006A6EE3" w:rsidRPr="00D4665F" w:rsidRDefault="006A6EE3" w:rsidP="00764CEF">
      <w:pPr>
        <w:adjustRightInd w:val="0"/>
        <w:snapToGrid w:val="0"/>
        <w:spacing w:line="360" w:lineRule="auto"/>
        <w:rPr>
          <w:rFonts w:ascii="Book Antiqua" w:hAnsi="Book Antiqua"/>
          <w:sz w:val="24"/>
          <w:szCs w:val="24"/>
        </w:rPr>
      </w:pPr>
      <w:bookmarkStart w:id="53" w:name="OLE_LINK33"/>
      <w:bookmarkStart w:id="54" w:name="OLE_LINK34"/>
      <w:bookmarkStart w:id="55" w:name="OLE_LINK7"/>
      <w:r w:rsidRPr="00D4665F">
        <w:rPr>
          <w:rFonts w:ascii="Book Antiqua" w:eastAsia="Arial Unicode MS" w:hAnsi="Book Antiqua" w:cs="Arial Unicode MS"/>
          <w:b/>
          <w:sz w:val="24"/>
          <w:szCs w:val="24"/>
        </w:rPr>
        <w:t xml:space="preserve">Core </w:t>
      </w:r>
      <w:r w:rsidRPr="00D4665F">
        <w:rPr>
          <w:rFonts w:ascii="Book Antiqua" w:hAnsi="Book Antiqua" w:cs="Arial Unicode MS"/>
          <w:b/>
          <w:sz w:val="24"/>
          <w:szCs w:val="24"/>
        </w:rPr>
        <w:t>tip</w:t>
      </w:r>
      <w:r w:rsidRPr="00D4665F">
        <w:rPr>
          <w:rFonts w:ascii="Book Antiqua" w:eastAsia="Arial Unicode MS" w:hAnsi="Book Antiqua" w:cs="Arial Unicode MS"/>
          <w:b/>
          <w:sz w:val="24"/>
          <w:szCs w:val="24"/>
        </w:rPr>
        <w:t>:</w:t>
      </w:r>
      <w:bookmarkEnd w:id="53"/>
      <w:bookmarkEnd w:id="54"/>
      <w:r w:rsidRPr="00D4665F">
        <w:rPr>
          <w:rFonts w:ascii="Book Antiqua" w:eastAsia="Arial Unicode MS" w:hAnsi="Book Antiqua" w:cs="Arial Unicode MS"/>
          <w:b/>
          <w:sz w:val="24"/>
          <w:szCs w:val="24"/>
        </w:rPr>
        <w:t xml:space="preserve"> </w:t>
      </w:r>
      <w:bookmarkStart w:id="56" w:name="OLE_LINK22"/>
      <w:r w:rsidR="00F90074" w:rsidRPr="00D4665F">
        <w:rPr>
          <w:rFonts w:ascii="Book Antiqua" w:hAnsi="Book Antiqua"/>
          <w:sz w:val="24"/>
          <w:szCs w:val="24"/>
        </w:rPr>
        <w:t xml:space="preserve">This study sample is the largest </w:t>
      </w:r>
      <w:r w:rsidR="00ED789A" w:rsidRPr="00D4665F">
        <w:rPr>
          <w:rFonts w:ascii="Book Antiqua" w:hAnsi="Book Antiqua"/>
          <w:sz w:val="24"/>
          <w:szCs w:val="24"/>
        </w:rPr>
        <w:t xml:space="preserve">of its kind, </w:t>
      </w:r>
      <w:r w:rsidR="00F90074" w:rsidRPr="00D4665F">
        <w:rPr>
          <w:rFonts w:ascii="Book Antiqua" w:hAnsi="Book Antiqua"/>
          <w:sz w:val="24"/>
          <w:szCs w:val="24"/>
        </w:rPr>
        <w:t xml:space="preserve">and </w:t>
      </w:r>
      <w:r w:rsidR="00ED789A" w:rsidRPr="00D4665F">
        <w:rPr>
          <w:rFonts w:ascii="Book Antiqua" w:hAnsi="Book Antiqua"/>
          <w:sz w:val="24"/>
          <w:szCs w:val="24"/>
        </w:rPr>
        <w:t xml:space="preserve">this article </w:t>
      </w:r>
      <w:r w:rsidR="00975349" w:rsidRPr="00D4665F">
        <w:rPr>
          <w:rFonts w:ascii="Book Antiqua" w:hAnsi="Book Antiqua"/>
          <w:sz w:val="24"/>
          <w:szCs w:val="24"/>
        </w:rPr>
        <w:t xml:space="preserve">includes </w:t>
      </w:r>
      <w:r w:rsidR="00F90074" w:rsidRPr="00D4665F">
        <w:rPr>
          <w:rFonts w:ascii="Book Antiqua" w:hAnsi="Book Antiqua"/>
          <w:sz w:val="24"/>
          <w:szCs w:val="24"/>
        </w:rPr>
        <w:t>a detailed report o</w:t>
      </w:r>
      <w:r w:rsidR="00975349" w:rsidRPr="00D4665F">
        <w:rPr>
          <w:rFonts w:ascii="Book Antiqua" w:hAnsi="Book Antiqua"/>
          <w:sz w:val="24"/>
          <w:szCs w:val="24"/>
        </w:rPr>
        <w:t>n the</w:t>
      </w:r>
      <w:r w:rsidR="00F90074" w:rsidRPr="00D4665F">
        <w:rPr>
          <w:rFonts w:ascii="Book Antiqua" w:hAnsi="Book Antiqua"/>
          <w:sz w:val="24"/>
          <w:szCs w:val="24"/>
        </w:rPr>
        <w:t xml:space="preserve"> patients with small bowel </w:t>
      </w:r>
      <w:r w:rsidR="00CB7031" w:rsidRPr="00D4665F">
        <w:rPr>
          <w:rFonts w:ascii="Book Antiqua" w:hAnsi="Book Antiqua"/>
          <w:sz w:val="24"/>
          <w:szCs w:val="24"/>
        </w:rPr>
        <w:t>gastrointestinal stromal tumors (GISTs)</w:t>
      </w:r>
      <w:r w:rsidR="00CB7031" w:rsidRPr="00D4665F">
        <w:rPr>
          <w:rFonts w:ascii="Book Antiqua" w:eastAsiaTheme="minorEastAsia" w:hAnsi="Book Antiqua"/>
          <w:sz w:val="24"/>
          <w:szCs w:val="24"/>
        </w:rPr>
        <w:t xml:space="preserve"> </w:t>
      </w:r>
      <w:r w:rsidR="00ED789A" w:rsidRPr="00D4665F">
        <w:rPr>
          <w:rFonts w:ascii="Book Antiqua" w:hAnsi="Book Antiqua"/>
          <w:sz w:val="24"/>
          <w:szCs w:val="24"/>
        </w:rPr>
        <w:t xml:space="preserve">based </w:t>
      </w:r>
      <w:r w:rsidR="00F90074" w:rsidRPr="00D4665F">
        <w:rPr>
          <w:rFonts w:ascii="Book Antiqua" w:hAnsi="Book Antiqua"/>
          <w:sz w:val="24"/>
          <w:szCs w:val="24"/>
        </w:rPr>
        <w:t xml:space="preserve">on </w:t>
      </w:r>
      <w:r w:rsidR="00CB7031" w:rsidRPr="00D4665F">
        <w:rPr>
          <w:rFonts w:ascii="Book Antiqua" w:hAnsi="Book Antiqua"/>
          <w:sz w:val="24"/>
          <w:szCs w:val="24"/>
        </w:rPr>
        <w:t>digital subtraction angiography (DSA)</w:t>
      </w:r>
      <w:r w:rsidR="00CB7031" w:rsidRPr="00D4665F">
        <w:rPr>
          <w:rFonts w:ascii="Book Antiqua" w:eastAsiaTheme="minorEastAsia" w:hAnsi="Book Antiqua"/>
          <w:sz w:val="24"/>
          <w:szCs w:val="24"/>
        </w:rPr>
        <w:t xml:space="preserve"> </w:t>
      </w:r>
      <w:r w:rsidR="00FF257D" w:rsidRPr="00D4665F">
        <w:rPr>
          <w:rFonts w:ascii="Book Antiqua" w:hAnsi="Book Antiqua"/>
          <w:sz w:val="24"/>
          <w:szCs w:val="24"/>
        </w:rPr>
        <w:t>visualization</w:t>
      </w:r>
      <w:r w:rsidR="00F90074" w:rsidRPr="00D4665F">
        <w:rPr>
          <w:rFonts w:ascii="Book Antiqua" w:hAnsi="Book Antiqua"/>
          <w:sz w:val="24"/>
          <w:szCs w:val="24"/>
        </w:rPr>
        <w:t xml:space="preserve">. </w:t>
      </w:r>
      <w:r w:rsidR="00FF257D" w:rsidRPr="00D4665F">
        <w:rPr>
          <w:rFonts w:ascii="Book Antiqua" w:hAnsi="Book Antiqua"/>
          <w:sz w:val="24"/>
          <w:szCs w:val="24"/>
        </w:rPr>
        <w:t>Based on</w:t>
      </w:r>
      <w:r w:rsidR="00F90074" w:rsidRPr="00D4665F">
        <w:rPr>
          <w:rFonts w:ascii="Book Antiqua" w:hAnsi="Book Antiqua"/>
          <w:sz w:val="24"/>
          <w:szCs w:val="24"/>
        </w:rPr>
        <w:t xml:space="preserve"> our data, we believe that </w:t>
      </w:r>
      <w:r w:rsidR="00FF257D" w:rsidRPr="00D4665F">
        <w:rPr>
          <w:rFonts w:ascii="Book Antiqua" w:hAnsi="Book Antiqua"/>
          <w:sz w:val="24"/>
          <w:szCs w:val="24"/>
        </w:rPr>
        <w:t>the</w:t>
      </w:r>
      <w:r w:rsidR="00F90074" w:rsidRPr="00D4665F">
        <w:rPr>
          <w:rFonts w:ascii="Book Antiqua" w:hAnsi="Book Antiqua"/>
          <w:sz w:val="24"/>
          <w:szCs w:val="24"/>
        </w:rPr>
        <w:t xml:space="preserve"> exact location </w:t>
      </w:r>
      <w:r w:rsidR="004A74F4" w:rsidRPr="00D4665F">
        <w:rPr>
          <w:rFonts w:ascii="Book Antiqua" w:hAnsi="Book Antiqua"/>
          <w:sz w:val="24"/>
          <w:szCs w:val="24"/>
        </w:rPr>
        <w:t xml:space="preserve">can be determined </w:t>
      </w:r>
      <w:r w:rsidR="00F90074" w:rsidRPr="00D4665F">
        <w:rPr>
          <w:rFonts w:ascii="Book Antiqua" w:hAnsi="Book Antiqua"/>
          <w:sz w:val="24"/>
          <w:szCs w:val="24"/>
        </w:rPr>
        <w:t xml:space="preserve">and </w:t>
      </w:r>
      <w:r w:rsidR="004A74F4" w:rsidRPr="00D4665F">
        <w:rPr>
          <w:rFonts w:ascii="Book Antiqua" w:hAnsi="Book Antiqua"/>
          <w:sz w:val="24"/>
          <w:szCs w:val="24"/>
        </w:rPr>
        <w:t xml:space="preserve">a </w:t>
      </w:r>
      <w:r w:rsidR="00F90074" w:rsidRPr="00D4665F">
        <w:rPr>
          <w:rFonts w:ascii="Book Antiqua" w:hAnsi="Book Antiqua"/>
          <w:sz w:val="24"/>
          <w:szCs w:val="24"/>
        </w:rPr>
        <w:t xml:space="preserve">diagnosis of the small bowel GISTs </w:t>
      </w:r>
      <w:r w:rsidR="004A74F4" w:rsidRPr="00D4665F">
        <w:rPr>
          <w:rFonts w:ascii="Book Antiqua" w:hAnsi="Book Antiqua"/>
          <w:sz w:val="24"/>
          <w:szCs w:val="24"/>
        </w:rPr>
        <w:t xml:space="preserve">can be made </w:t>
      </w:r>
      <w:r w:rsidR="00F90074" w:rsidRPr="00D4665F">
        <w:rPr>
          <w:rFonts w:ascii="Book Antiqua" w:hAnsi="Book Antiqua"/>
          <w:sz w:val="24"/>
          <w:szCs w:val="24"/>
        </w:rPr>
        <w:t xml:space="preserve">even </w:t>
      </w:r>
      <w:r w:rsidR="004A74F4" w:rsidRPr="00D4665F">
        <w:rPr>
          <w:rFonts w:ascii="Book Antiqua" w:hAnsi="Book Antiqua"/>
          <w:sz w:val="24"/>
          <w:szCs w:val="24"/>
        </w:rPr>
        <w:t xml:space="preserve">in </w:t>
      </w:r>
      <w:r w:rsidR="00F90074" w:rsidRPr="00D4665F">
        <w:rPr>
          <w:rFonts w:ascii="Book Antiqua" w:hAnsi="Book Antiqua"/>
          <w:sz w:val="24"/>
          <w:szCs w:val="24"/>
        </w:rPr>
        <w:t xml:space="preserve">patients </w:t>
      </w:r>
      <w:r w:rsidR="004A74F4" w:rsidRPr="00D4665F">
        <w:rPr>
          <w:rFonts w:ascii="Book Antiqua" w:hAnsi="Book Antiqua"/>
          <w:sz w:val="24"/>
          <w:szCs w:val="24"/>
        </w:rPr>
        <w:t>undergoing</w:t>
      </w:r>
      <w:r w:rsidR="00F90074" w:rsidRPr="00D4665F">
        <w:rPr>
          <w:rFonts w:ascii="Book Antiqua" w:hAnsi="Book Antiqua"/>
          <w:sz w:val="24"/>
          <w:szCs w:val="24"/>
        </w:rPr>
        <w:t xml:space="preserve"> emergency interventional DSA </w:t>
      </w:r>
      <w:r w:rsidR="00D561AF" w:rsidRPr="00D4665F">
        <w:rPr>
          <w:rFonts w:ascii="Book Antiqua" w:hAnsi="Book Antiqua"/>
          <w:sz w:val="24"/>
          <w:szCs w:val="24"/>
        </w:rPr>
        <w:t xml:space="preserve">for </w:t>
      </w:r>
      <w:r w:rsidR="00CB7031" w:rsidRPr="00D4665F">
        <w:rPr>
          <w:rFonts w:ascii="Book Antiqua" w:hAnsi="Book Antiqua"/>
          <w:sz w:val="24"/>
          <w:szCs w:val="24"/>
        </w:rPr>
        <w:t>obscure gastrointestinal bleeding</w:t>
      </w:r>
      <w:r w:rsidR="00F90074" w:rsidRPr="00D4665F">
        <w:rPr>
          <w:rFonts w:ascii="Book Antiqua" w:hAnsi="Book Antiqua"/>
          <w:sz w:val="24"/>
          <w:szCs w:val="24"/>
        </w:rPr>
        <w:t xml:space="preserve">. </w:t>
      </w:r>
      <w:r w:rsidR="00D561AF" w:rsidRPr="00D4665F">
        <w:rPr>
          <w:rFonts w:ascii="Book Antiqua" w:hAnsi="Book Antiqua"/>
          <w:sz w:val="24"/>
          <w:szCs w:val="24"/>
        </w:rPr>
        <w:t>I</w:t>
      </w:r>
      <w:r w:rsidR="00F90074" w:rsidRPr="00D4665F">
        <w:rPr>
          <w:rFonts w:ascii="Book Antiqua" w:hAnsi="Book Antiqua"/>
          <w:sz w:val="24"/>
          <w:szCs w:val="24"/>
        </w:rPr>
        <w:t xml:space="preserve">n </w:t>
      </w:r>
      <w:r w:rsidR="00D561AF" w:rsidRPr="00D4665F">
        <w:rPr>
          <w:rFonts w:ascii="Book Antiqua" w:hAnsi="Book Antiqua"/>
          <w:sz w:val="24"/>
          <w:szCs w:val="24"/>
        </w:rPr>
        <w:t xml:space="preserve">the </w:t>
      </w:r>
      <w:r w:rsidR="00F90074" w:rsidRPr="00D4665F">
        <w:rPr>
          <w:rFonts w:ascii="Book Antiqua" w:hAnsi="Book Antiqua"/>
          <w:sz w:val="24"/>
          <w:szCs w:val="24"/>
        </w:rPr>
        <w:t>case of severe anemia, the</w:t>
      </w:r>
      <w:r w:rsidR="00D561AF" w:rsidRPr="00D4665F">
        <w:rPr>
          <w:rFonts w:ascii="Book Antiqua" w:hAnsi="Book Antiqua"/>
          <w:sz w:val="24"/>
          <w:szCs w:val="24"/>
        </w:rPr>
        <w:t>se patients</w:t>
      </w:r>
      <w:r w:rsidR="00F90074" w:rsidRPr="00D4665F">
        <w:rPr>
          <w:rFonts w:ascii="Book Antiqua" w:hAnsi="Book Antiqua"/>
          <w:sz w:val="24"/>
          <w:szCs w:val="24"/>
        </w:rPr>
        <w:t xml:space="preserve"> can also tolerate interventional DSA and management. Therefore, interventional DSA is an alternative effective imaging modality </w:t>
      </w:r>
      <w:r w:rsidR="00D561AF" w:rsidRPr="00D4665F">
        <w:rPr>
          <w:rFonts w:ascii="Book Antiqua" w:hAnsi="Book Antiqua"/>
          <w:sz w:val="24"/>
          <w:szCs w:val="24"/>
        </w:rPr>
        <w:t xml:space="preserve">for </w:t>
      </w:r>
      <w:r w:rsidR="00F90074" w:rsidRPr="00D4665F">
        <w:rPr>
          <w:rFonts w:ascii="Book Antiqua" w:hAnsi="Book Antiqua"/>
          <w:sz w:val="24"/>
          <w:szCs w:val="24"/>
        </w:rPr>
        <w:t>locating and diagnosing small bowel GISTs even in patients with bleeding.</w:t>
      </w:r>
    </w:p>
    <w:bookmarkEnd w:id="55"/>
    <w:bookmarkEnd w:id="56"/>
    <w:p w:rsidR="006A6EE3" w:rsidRPr="00D4665F" w:rsidRDefault="006A6EE3" w:rsidP="00764CEF">
      <w:pPr>
        <w:overflowPunct w:val="0"/>
        <w:autoSpaceDE w:val="0"/>
        <w:autoSpaceDN w:val="0"/>
        <w:adjustRightInd w:val="0"/>
        <w:snapToGrid w:val="0"/>
        <w:spacing w:line="360" w:lineRule="auto"/>
        <w:rPr>
          <w:rFonts w:ascii="Book Antiqua" w:eastAsiaTheme="minorEastAsia" w:hAnsi="Book Antiqua"/>
          <w:sz w:val="24"/>
          <w:szCs w:val="24"/>
        </w:rPr>
      </w:pPr>
    </w:p>
    <w:p w:rsidR="00097105" w:rsidRPr="00D4665F" w:rsidRDefault="00097105" w:rsidP="00764CEF">
      <w:pPr>
        <w:adjustRightInd w:val="0"/>
        <w:snapToGrid w:val="0"/>
        <w:spacing w:line="360" w:lineRule="auto"/>
        <w:rPr>
          <w:rFonts w:ascii="Book Antiqua" w:hAnsi="Book Antiqua"/>
          <w:sz w:val="24"/>
          <w:szCs w:val="24"/>
        </w:rPr>
      </w:pPr>
      <w:r w:rsidRPr="00D4665F">
        <w:rPr>
          <w:rFonts w:ascii="Book Antiqua" w:hAnsi="Book Antiqua"/>
          <w:kern w:val="0"/>
          <w:sz w:val="24"/>
          <w:szCs w:val="24"/>
        </w:rPr>
        <w:t>Chen</w:t>
      </w:r>
      <w:r w:rsidRPr="00D4665F">
        <w:rPr>
          <w:rFonts w:ascii="Book Antiqua" w:eastAsiaTheme="minorEastAsia" w:hAnsi="Book Antiqua"/>
          <w:kern w:val="0"/>
          <w:sz w:val="24"/>
          <w:szCs w:val="24"/>
        </w:rPr>
        <w:t xml:space="preserve"> YT</w:t>
      </w:r>
      <w:r w:rsidRPr="00D4665F">
        <w:rPr>
          <w:rFonts w:ascii="Book Antiqua" w:hAnsi="Book Antiqua"/>
          <w:kern w:val="0"/>
          <w:sz w:val="24"/>
          <w:szCs w:val="24"/>
        </w:rPr>
        <w:t>, Sun</w:t>
      </w:r>
      <w:r w:rsidRPr="00D4665F">
        <w:rPr>
          <w:rFonts w:ascii="Book Antiqua" w:eastAsiaTheme="minorEastAsia" w:hAnsi="Book Antiqua"/>
          <w:kern w:val="0"/>
          <w:sz w:val="24"/>
          <w:szCs w:val="24"/>
        </w:rPr>
        <w:t xml:space="preserve"> HL</w:t>
      </w:r>
      <w:r w:rsidRPr="00D4665F">
        <w:rPr>
          <w:rFonts w:ascii="Book Antiqua" w:hAnsi="Book Antiqua"/>
          <w:kern w:val="0"/>
          <w:sz w:val="24"/>
          <w:szCs w:val="24"/>
        </w:rPr>
        <w:t>, Luo</w:t>
      </w:r>
      <w:r w:rsidRPr="00D4665F">
        <w:rPr>
          <w:rFonts w:ascii="Book Antiqua" w:eastAsiaTheme="minorEastAsia" w:hAnsi="Book Antiqua"/>
          <w:kern w:val="0"/>
          <w:sz w:val="24"/>
          <w:szCs w:val="24"/>
        </w:rPr>
        <w:t xml:space="preserve"> JH</w:t>
      </w:r>
      <w:r w:rsidRPr="00D4665F">
        <w:rPr>
          <w:rFonts w:ascii="Book Antiqua" w:hAnsi="Book Antiqua"/>
          <w:kern w:val="0"/>
          <w:sz w:val="24"/>
          <w:szCs w:val="24"/>
        </w:rPr>
        <w:t>, Ni</w:t>
      </w:r>
      <w:r w:rsidRPr="00D4665F">
        <w:rPr>
          <w:rFonts w:ascii="Book Antiqua" w:eastAsiaTheme="minorEastAsia" w:hAnsi="Book Antiqua"/>
          <w:kern w:val="0"/>
          <w:sz w:val="24"/>
          <w:szCs w:val="24"/>
        </w:rPr>
        <w:t xml:space="preserve"> JY</w:t>
      </w:r>
      <w:r w:rsidRPr="00D4665F">
        <w:rPr>
          <w:rFonts w:ascii="Book Antiqua" w:hAnsi="Book Antiqua"/>
          <w:kern w:val="0"/>
          <w:sz w:val="24"/>
          <w:szCs w:val="24"/>
        </w:rPr>
        <w:t>, Chen</w:t>
      </w:r>
      <w:r w:rsidRPr="00D4665F">
        <w:rPr>
          <w:rFonts w:ascii="Book Antiqua" w:eastAsiaTheme="minorEastAsia" w:hAnsi="Book Antiqua"/>
          <w:kern w:val="0"/>
          <w:sz w:val="24"/>
          <w:szCs w:val="24"/>
        </w:rPr>
        <w:t xml:space="preserve"> D</w:t>
      </w:r>
      <w:r w:rsidRPr="00D4665F">
        <w:rPr>
          <w:rFonts w:ascii="Book Antiqua" w:hAnsi="Book Antiqua"/>
          <w:kern w:val="0"/>
          <w:sz w:val="24"/>
          <w:szCs w:val="24"/>
        </w:rPr>
        <w:t>, Jiang</w:t>
      </w:r>
      <w:r w:rsidRPr="00D4665F">
        <w:rPr>
          <w:rFonts w:ascii="Book Antiqua" w:eastAsiaTheme="minorEastAsia" w:hAnsi="Book Antiqua"/>
          <w:kern w:val="0"/>
          <w:sz w:val="24"/>
          <w:szCs w:val="24"/>
        </w:rPr>
        <w:t xml:space="preserve"> XY</w:t>
      </w:r>
      <w:r w:rsidRPr="00D4665F">
        <w:rPr>
          <w:rFonts w:ascii="Book Antiqua" w:hAnsi="Book Antiqua"/>
          <w:kern w:val="0"/>
          <w:sz w:val="24"/>
          <w:szCs w:val="24"/>
        </w:rPr>
        <w:t>, Zhou</w:t>
      </w:r>
      <w:r w:rsidRPr="00D4665F">
        <w:rPr>
          <w:rFonts w:ascii="Book Antiqua" w:eastAsiaTheme="minorEastAsia" w:hAnsi="Book Antiqua"/>
          <w:kern w:val="0"/>
          <w:sz w:val="24"/>
          <w:szCs w:val="24"/>
        </w:rPr>
        <w:t xml:space="preserve"> JX</w:t>
      </w:r>
      <w:r w:rsidRPr="00D4665F">
        <w:rPr>
          <w:rFonts w:ascii="Book Antiqua" w:hAnsi="Book Antiqua"/>
          <w:kern w:val="0"/>
          <w:sz w:val="24"/>
          <w:szCs w:val="24"/>
        </w:rPr>
        <w:t>, Xu</w:t>
      </w:r>
      <w:r w:rsidRPr="00D4665F">
        <w:rPr>
          <w:rFonts w:ascii="Book Antiqua" w:eastAsiaTheme="minorEastAsia" w:hAnsi="Book Antiqua"/>
          <w:kern w:val="0"/>
          <w:sz w:val="24"/>
          <w:szCs w:val="24"/>
        </w:rPr>
        <w:t xml:space="preserve"> LF. </w:t>
      </w:r>
      <w:proofErr w:type="gramStart"/>
      <w:r w:rsidRPr="00D4665F">
        <w:rPr>
          <w:rFonts w:ascii="Book Antiqua" w:hAnsi="Book Antiqua"/>
          <w:sz w:val="24"/>
          <w:szCs w:val="24"/>
        </w:rPr>
        <w:t>Interventional digital subtraction angiography for small bowel gastrointestinal stromal tumors in 25 patients with bleeding</w:t>
      </w:r>
      <w:r w:rsidRPr="00D4665F">
        <w:rPr>
          <w:rFonts w:ascii="Book Antiqua" w:eastAsiaTheme="minorEastAsia" w:hAnsi="Book Antiqua"/>
          <w:sz w:val="24"/>
          <w:szCs w:val="24"/>
        </w:rPr>
        <w:t>.</w:t>
      </w:r>
      <w:proofErr w:type="gramEnd"/>
      <w:r w:rsidRPr="00D4665F">
        <w:rPr>
          <w:rFonts w:ascii="Book Antiqua" w:eastAsiaTheme="minorEastAsia" w:hAnsi="Book Antiqua"/>
          <w:sz w:val="24"/>
          <w:szCs w:val="24"/>
        </w:rPr>
        <w:t xml:space="preserve"> </w:t>
      </w:r>
      <w:r w:rsidRPr="00D4665F">
        <w:rPr>
          <w:rFonts w:ascii="Book Antiqua" w:hAnsi="Book Antiqua"/>
          <w:i/>
          <w:sz w:val="24"/>
          <w:szCs w:val="24"/>
        </w:rPr>
        <w:t xml:space="preserve">World J </w:t>
      </w:r>
      <w:proofErr w:type="spellStart"/>
      <w:r w:rsidRPr="00D4665F">
        <w:rPr>
          <w:rFonts w:ascii="Book Antiqua" w:hAnsi="Book Antiqua"/>
          <w:i/>
          <w:sz w:val="24"/>
          <w:szCs w:val="24"/>
        </w:rPr>
        <w:t>Gastroenterol</w:t>
      </w:r>
      <w:proofErr w:type="spellEnd"/>
      <w:r w:rsidRPr="00D4665F">
        <w:rPr>
          <w:rFonts w:ascii="Book Antiqua" w:hAnsi="Book Antiqua"/>
          <w:sz w:val="24"/>
          <w:szCs w:val="24"/>
        </w:rPr>
        <w:t xml:space="preserve"> 2014; </w:t>
      </w:r>
      <w:proofErr w:type="gramStart"/>
      <w:r w:rsidRPr="00D4665F">
        <w:rPr>
          <w:rFonts w:ascii="Book Antiqua" w:hAnsi="Book Antiqua"/>
          <w:sz w:val="24"/>
          <w:szCs w:val="24"/>
        </w:rPr>
        <w:t>In</w:t>
      </w:r>
      <w:proofErr w:type="gramEnd"/>
      <w:r w:rsidRPr="00D4665F">
        <w:rPr>
          <w:rFonts w:ascii="Book Antiqua" w:hAnsi="Book Antiqua"/>
          <w:sz w:val="24"/>
          <w:szCs w:val="24"/>
        </w:rPr>
        <w:t xml:space="preserve"> press</w:t>
      </w:r>
    </w:p>
    <w:p w:rsidR="00CB7031" w:rsidRDefault="00CB7031" w:rsidP="00764CEF">
      <w:pPr>
        <w:overflowPunct w:val="0"/>
        <w:autoSpaceDE w:val="0"/>
        <w:autoSpaceDN w:val="0"/>
        <w:adjustRightInd w:val="0"/>
        <w:snapToGrid w:val="0"/>
        <w:spacing w:line="360" w:lineRule="auto"/>
        <w:rPr>
          <w:rFonts w:ascii="Book Antiqua" w:eastAsiaTheme="minorEastAsia" w:hAnsi="Book Antiqua"/>
          <w:sz w:val="24"/>
          <w:szCs w:val="24"/>
        </w:rPr>
      </w:pPr>
    </w:p>
    <w:p w:rsidR="000C1466" w:rsidRPr="00D4665F" w:rsidRDefault="000C1466" w:rsidP="00764CEF">
      <w:pPr>
        <w:overflowPunct w:val="0"/>
        <w:autoSpaceDE w:val="0"/>
        <w:autoSpaceDN w:val="0"/>
        <w:adjustRightInd w:val="0"/>
        <w:snapToGrid w:val="0"/>
        <w:spacing w:line="360" w:lineRule="auto"/>
        <w:rPr>
          <w:rFonts w:ascii="Book Antiqua" w:eastAsiaTheme="minorEastAsia" w:hAnsi="Book Antiqua"/>
          <w:sz w:val="24"/>
          <w:szCs w:val="24"/>
        </w:rPr>
      </w:pPr>
    </w:p>
    <w:p w:rsidR="003C5983" w:rsidRPr="00D4665F" w:rsidRDefault="003C5983" w:rsidP="00764CEF">
      <w:pPr>
        <w:adjustRightInd w:val="0"/>
        <w:snapToGrid w:val="0"/>
        <w:spacing w:line="360" w:lineRule="auto"/>
        <w:rPr>
          <w:rFonts w:ascii="Book Antiqua" w:hAnsi="Book Antiqua"/>
          <w:b/>
          <w:sz w:val="24"/>
          <w:szCs w:val="24"/>
        </w:rPr>
      </w:pPr>
      <w:bookmarkStart w:id="57" w:name="OLE_LINK11"/>
      <w:r w:rsidRPr="00D4665F">
        <w:rPr>
          <w:rFonts w:ascii="Book Antiqua" w:hAnsi="Book Antiqua"/>
          <w:b/>
          <w:sz w:val="24"/>
          <w:szCs w:val="24"/>
        </w:rPr>
        <w:t>I</w:t>
      </w:r>
      <w:r w:rsidR="00EB76FF" w:rsidRPr="00D4665F">
        <w:rPr>
          <w:rFonts w:ascii="Book Antiqua" w:hAnsi="Book Antiqua"/>
          <w:b/>
          <w:sz w:val="24"/>
          <w:szCs w:val="24"/>
        </w:rPr>
        <w:t>NTRODUCTION</w:t>
      </w:r>
    </w:p>
    <w:p w:rsidR="003C5983" w:rsidRPr="00D4665F" w:rsidRDefault="003C5983" w:rsidP="00764CEF">
      <w:pPr>
        <w:adjustRightInd w:val="0"/>
        <w:snapToGrid w:val="0"/>
        <w:spacing w:line="360" w:lineRule="auto"/>
        <w:rPr>
          <w:rFonts w:ascii="Book Antiqua" w:hAnsi="Book Antiqua"/>
          <w:sz w:val="24"/>
          <w:szCs w:val="24"/>
        </w:rPr>
      </w:pPr>
      <w:r w:rsidRPr="00D4665F">
        <w:rPr>
          <w:rFonts w:ascii="Book Antiqua" w:hAnsi="Book Antiqua"/>
          <w:sz w:val="24"/>
          <w:szCs w:val="24"/>
        </w:rPr>
        <w:t>Gastrointestinal stromal tumors (GISTs) are the most common mesenchymal tumors of the gastrointestinal (GI) tract. They occur most commonly in the stomach, small intestine</w:t>
      </w:r>
      <w:r w:rsidR="00097105" w:rsidRPr="00D4665F">
        <w:rPr>
          <w:rFonts w:ascii="Book Antiqua" w:hAnsi="Book Antiqua"/>
          <w:sz w:val="24"/>
          <w:szCs w:val="24"/>
        </w:rPr>
        <w:t xml:space="preserve">, large intestine and </w:t>
      </w:r>
      <w:proofErr w:type="gramStart"/>
      <w:r w:rsidR="00097105" w:rsidRPr="00D4665F">
        <w:rPr>
          <w:rFonts w:ascii="Book Antiqua" w:hAnsi="Book Antiqua"/>
          <w:sz w:val="24"/>
          <w:szCs w:val="24"/>
        </w:rPr>
        <w:t>esophagus</w:t>
      </w:r>
      <w:r w:rsidR="0006544E" w:rsidRPr="00D4665F">
        <w:rPr>
          <w:rFonts w:ascii="Book Antiqua" w:hAnsi="Book Antiqua"/>
          <w:sz w:val="24"/>
          <w:szCs w:val="24"/>
          <w:vertAlign w:val="superscript"/>
        </w:rPr>
        <w:t>[</w:t>
      </w:r>
      <w:proofErr w:type="gramEnd"/>
      <w:r w:rsidR="0006544E" w:rsidRPr="00D4665F">
        <w:rPr>
          <w:rFonts w:ascii="Book Antiqua" w:hAnsi="Book Antiqua"/>
          <w:sz w:val="24"/>
          <w:szCs w:val="24"/>
          <w:vertAlign w:val="superscript"/>
        </w:rPr>
        <w:t>1-3]</w:t>
      </w:r>
      <w:r w:rsidRPr="00D4665F">
        <w:rPr>
          <w:rFonts w:ascii="Book Antiqua" w:hAnsi="Book Antiqua"/>
          <w:sz w:val="24"/>
          <w:szCs w:val="24"/>
        </w:rPr>
        <w:t>. Although small bowel GISTs account for only 20% to 45% of GISTs, in recent years</w:t>
      </w:r>
      <w:r w:rsidR="00A74869" w:rsidRPr="00D4665F">
        <w:rPr>
          <w:rFonts w:ascii="Book Antiqua" w:hAnsi="Book Antiqua"/>
          <w:sz w:val="24"/>
          <w:szCs w:val="24"/>
        </w:rPr>
        <w:t>,</w:t>
      </w:r>
      <w:r w:rsidRPr="00D4665F">
        <w:rPr>
          <w:rFonts w:ascii="Book Antiqua" w:hAnsi="Book Antiqua"/>
          <w:sz w:val="24"/>
          <w:szCs w:val="24"/>
        </w:rPr>
        <w:t xml:space="preserve"> they have reportedly become more common and</w:t>
      </w:r>
      <w:r w:rsidR="00A74869" w:rsidRPr="00D4665F">
        <w:rPr>
          <w:rFonts w:ascii="Book Antiqua" w:hAnsi="Book Antiqua"/>
          <w:sz w:val="24"/>
          <w:szCs w:val="24"/>
        </w:rPr>
        <w:t xml:space="preserve"> disp</w:t>
      </w:r>
      <w:r w:rsidR="003C0F8B" w:rsidRPr="00D4665F">
        <w:rPr>
          <w:rFonts w:ascii="Book Antiqua" w:hAnsi="Book Antiqua"/>
          <w:sz w:val="24"/>
          <w:szCs w:val="24"/>
        </w:rPr>
        <w:t>l</w:t>
      </w:r>
      <w:r w:rsidR="00A74869" w:rsidRPr="00D4665F">
        <w:rPr>
          <w:rFonts w:ascii="Book Antiqua" w:hAnsi="Book Antiqua"/>
          <w:sz w:val="24"/>
          <w:szCs w:val="24"/>
        </w:rPr>
        <w:t>ay</w:t>
      </w:r>
      <w:r w:rsidRPr="00D4665F">
        <w:rPr>
          <w:rFonts w:ascii="Book Antiqua" w:hAnsi="Book Antiqua"/>
          <w:sz w:val="24"/>
          <w:szCs w:val="24"/>
        </w:rPr>
        <w:t xml:space="preserve"> more aggressive </w:t>
      </w:r>
      <w:proofErr w:type="spellStart"/>
      <w:r w:rsidRPr="00D4665F">
        <w:rPr>
          <w:rFonts w:ascii="Book Antiqua" w:hAnsi="Book Antiqua"/>
          <w:sz w:val="24"/>
          <w:szCs w:val="24"/>
        </w:rPr>
        <w:t>biobehavior</w:t>
      </w:r>
      <w:r w:rsidR="00171785" w:rsidRPr="00D4665F">
        <w:rPr>
          <w:rFonts w:ascii="Book Antiqua" w:hAnsi="Book Antiqua"/>
          <w:sz w:val="24"/>
          <w:szCs w:val="24"/>
        </w:rPr>
        <w:t>s</w:t>
      </w:r>
      <w:proofErr w:type="spellEnd"/>
      <w:r w:rsidRPr="00D4665F">
        <w:rPr>
          <w:rFonts w:ascii="Book Antiqua" w:hAnsi="Book Antiqua"/>
          <w:sz w:val="24"/>
          <w:szCs w:val="24"/>
        </w:rPr>
        <w:t xml:space="preserve">. </w:t>
      </w:r>
      <w:r w:rsidRPr="00D4665F">
        <w:rPr>
          <w:rFonts w:ascii="Book Antiqua" w:hAnsi="Book Antiqua"/>
          <w:sz w:val="24"/>
          <w:szCs w:val="24"/>
        </w:rPr>
        <w:lastRenderedPageBreak/>
        <w:t xml:space="preserve">Moreover, </w:t>
      </w:r>
      <w:r w:rsidR="00D561AF" w:rsidRPr="00D4665F">
        <w:rPr>
          <w:rFonts w:ascii="Book Antiqua" w:hAnsi="Book Antiqua"/>
          <w:sz w:val="24"/>
          <w:szCs w:val="24"/>
        </w:rPr>
        <w:t xml:space="preserve">the </w:t>
      </w:r>
      <w:r w:rsidRPr="00D4665F">
        <w:rPr>
          <w:rFonts w:ascii="Book Antiqua" w:hAnsi="Book Antiqua"/>
          <w:sz w:val="24"/>
          <w:szCs w:val="24"/>
        </w:rPr>
        <w:t>recurrence rate of small bowel GISTs is higher than other</w:t>
      </w:r>
      <w:r w:rsidR="00D561AF" w:rsidRPr="00D4665F">
        <w:rPr>
          <w:rFonts w:ascii="Book Antiqua" w:hAnsi="Book Antiqua"/>
          <w:sz w:val="24"/>
          <w:szCs w:val="24"/>
        </w:rPr>
        <w:t xml:space="preserve"> tumors</w:t>
      </w:r>
      <w:r w:rsidR="00097105" w:rsidRPr="00D4665F">
        <w:rPr>
          <w:rFonts w:ascii="Book Antiqua" w:hAnsi="Book Antiqua"/>
          <w:sz w:val="24"/>
          <w:szCs w:val="24"/>
        </w:rPr>
        <w:t xml:space="preserve"> in the stomach or other </w:t>
      </w:r>
      <w:proofErr w:type="gramStart"/>
      <w:r w:rsidR="00097105" w:rsidRPr="00D4665F">
        <w:rPr>
          <w:rFonts w:ascii="Book Antiqua" w:hAnsi="Book Antiqua"/>
          <w:sz w:val="24"/>
          <w:szCs w:val="24"/>
        </w:rPr>
        <w:t>sites</w:t>
      </w:r>
      <w:r w:rsidR="0006544E" w:rsidRPr="00D4665F">
        <w:rPr>
          <w:rFonts w:ascii="Book Antiqua" w:hAnsi="Book Antiqua"/>
          <w:sz w:val="24"/>
          <w:szCs w:val="24"/>
          <w:vertAlign w:val="superscript"/>
        </w:rPr>
        <w:t>[</w:t>
      </w:r>
      <w:proofErr w:type="gramEnd"/>
      <w:r w:rsidR="0006544E" w:rsidRPr="00D4665F">
        <w:rPr>
          <w:rFonts w:ascii="Book Antiqua" w:hAnsi="Book Antiqua"/>
          <w:sz w:val="24"/>
          <w:szCs w:val="24"/>
          <w:vertAlign w:val="superscript"/>
        </w:rPr>
        <w:t>4-6]</w:t>
      </w:r>
      <w:r w:rsidRPr="00D4665F">
        <w:rPr>
          <w:rFonts w:ascii="Book Antiqua" w:hAnsi="Book Antiqua"/>
          <w:sz w:val="24"/>
          <w:szCs w:val="24"/>
        </w:rPr>
        <w:t>. Common symptoms of small bowel GISTs include abdominal pain, abdominal mass, gastrointestinal (GI) bleeding and intestinal obstruction</w:t>
      </w:r>
      <w:r w:rsidR="00C83CE8" w:rsidRPr="00D4665F">
        <w:rPr>
          <w:rFonts w:ascii="Book Antiqua" w:hAnsi="Book Antiqua"/>
          <w:sz w:val="24"/>
          <w:szCs w:val="24"/>
        </w:rPr>
        <w:t>,</w:t>
      </w:r>
      <w:r w:rsidRPr="00D4665F">
        <w:rPr>
          <w:rFonts w:ascii="Book Antiqua" w:hAnsi="Book Antiqua"/>
          <w:sz w:val="24"/>
          <w:szCs w:val="24"/>
        </w:rPr>
        <w:t xml:space="preserve"> but </w:t>
      </w:r>
      <w:r w:rsidR="00D561AF" w:rsidRPr="00D4665F">
        <w:rPr>
          <w:rFonts w:ascii="Book Antiqua" w:hAnsi="Book Antiqua"/>
          <w:sz w:val="24"/>
          <w:szCs w:val="24"/>
        </w:rPr>
        <w:t xml:space="preserve">these cases are </w:t>
      </w:r>
      <w:r w:rsidRPr="00D4665F">
        <w:rPr>
          <w:rFonts w:ascii="Book Antiqua" w:hAnsi="Book Antiqua"/>
          <w:sz w:val="24"/>
          <w:szCs w:val="24"/>
        </w:rPr>
        <w:t xml:space="preserve">often nonspecific or asymptomatic, especially in </w:t>
      </w:r>
      <w:r w:rsidR="00D561AF" w:rsidRPr="00D4665F">
        <w:rPr>
          <w:rFonts w:ascii="Book Antiqua" w:hAnsi="Book Antiqua"/>
          <w:sz w:val="24"/>
          <w:szCs w:val="24"/>
        </w:rPr>
        <w:t xml:space="preserve">cases involving </w:t>
      </w:r>
      <w:r w:rsidRPr="00D4665F">
        <w:rPr>
          <w:rFonts w:ascii="Book Antiqua" w:hAnsi="Book Antiqua"/>
          <w:sz w:val="24"/>
          <w:szCs w:val="24"/>
        </w:rPr>
        <w:t>smaller</w:t>
      </w:r>
      <w:r w:rsidR="00D561AF" w:rsidRPr="00D4665F">
        <w:rPr>
          <w:rFonts w:ascii="Book Antiqua" w:hAnsi="Book Antiqua"/>
          <w:sz w:val="24"/>
          <w:szCs w:val="24"/>
        </w:rPr>
        <w:t xml:space="preserve"> tumors</w:t>
      </w:r>
      <w:r w:rsidR="00097105" w:rsidRPr="00D4665F">
        <w:rPr>
          <w:rFonts w:ascii="Book Antiqua" w:hAnsi="Book Antiqua"/>
          <w:sz w:val="24"/>
          <w:szCs w:val="24"/>
          <w:vertAlign w:val="superscript"/>
        </w:rPr>
        <w:t>[1-4,</w:t>
      </w:r>
      <w:r w:rsidRPr="00D4665F">
        <w:rPr>
          <w:rFonts w:ascii="Book Antiqua" w:hAnsi="Book Antiqua"/>
          <w:sz w:val="24"/>
          <w:szCs w:val="24"/>
          <w:vertAlign w:val="superscript"/>
        </w:rPr>
        <w:t>6]</w:t>
      </w:r>
      <w:r w:rsidRPr="00D4665F">
        <w:rPr>
          <w:rFonts w:ascii="Book Antiqua" w:hAnsi="Book Antiqua"/>
          <w:sz w:val="24"/>
          <w:szCs w:val="24"/>
        </w:rPr>
        <w:t xml:space="preserve">. The lack of specific clinical manifestations and </w:t>
      </w:r>
      <w:r w:rsidR="007C69AF" w:rsidRPr="00D4665F">
        <w:rPr>
          <w:rFonts w:ascii="Book Antiqua" w:hAnsi="Book Antiqua"/>
          <w:sz w:val="24"/>
          <w:szCs w:val="24"/>
        </w:rPr>
        <w:t xml:space="preserve">the </w:t>
      </w:r>
      <w:r w:rsidRPr="00D4665F">
        <w:rPr>
          <w:rFonts w:ascii="Book Antiqua" w:hAnsi="Book Antiqua"/>
          <w:sz w:val="24"/>
          <w:szCs w:val="24"/>
        </w:rPr>
        <w:t>location of the tumors make the diagnosis difficult. Routine diagnostic imaging modalities mainly consist of endoscopic examination, computed tomography (CT) scan</w:t>
      </w:r>
      <w:r w:rsidR="007C69AF" w:rsidRPr="00D4665F">
        <w:rPr>
          <w:rFonts w:ascii="Book Antiqua" w:hAnsi="Book Antiqua"/>
          <w:sz w:val="24"/>
          <w:szCs w:val="24"/>
        </w:rPr>
        <w:t>ning</w:t>
      </w:r>
      <w:r w:rsidRPr="00D4665F">
        <w:rPr>
          <w:rFonts w:ascii="Book Antiqua" w:hAnsi="Book Antiqua"/>
          <w:sz w:val="24"/>
          <w:szCs w:val="24"/>
        </w:rPr>
        <w:t xml:space="preserve">, </w:t>
      </w:r>
      <w:r w:rsidR="007C69AF" w:rsidRPr="00D4665F">
        <w:rPr>
          <w:rFonts w:ascii="Book Antiqua" w:hAnsi="Book Antiqua"/>
          <w:sz w:val="24"/>
          <w:szCs w:val="24"/>
        </w:rPr>
        <w:t xml:space="preserve">and </w:t>
      </w:r>
      <w:r w:rsidRPr="00D4665F">
        <w:rPr>
          <w:rFonts w:ascii="Book Antiqua" w:hAnsi="Book Antiqua"/>
          <w:sz w:val="24"/>
          <w:szCs w:val="24"/>
        </w:rPr>
        <w:t>m</w:t>
      </w:r>
      <w:r w:rsidR="00097105" w:rsidRPr="00D4665F">
        <w:rPr>
          <w:rFonts w:ascii="Book Antiqua" w:hAnsi="Book Antiqua"/>
          <w:sz w:val="24"/>
          <w:szCs w:val="24"/>
        </w:rPr>
        <w:t>agnetic resonance imaging (MRI</w:t>
      </w:r>
      <w:proofErr w:type="gramStart"/>
      <w:r w:rsidR="00097105" w:rsidRPr="00D4665F">
        <w:rPr>
          <w:rFonts w:ascii="Book Antiqua" w:hAnsi="Book Antiqua"/>
          <w:sz w:val="24"/>
          <w:szCs w:val="24"/>
        </w:rPr>
        <w:t>)</w:t>
      </w:r>
      <w:r w:rsidR="0006544E" w:rsidRPr="00D4665F">
        <w:rPr>
          <w:rFonts w:ascii="Book Antiqua" w:hAnsi="Book Antiqua"/>
          <w:sz w:val="24"/>
          <w:szCs w:val="24"/>
          <w:vertAlign w:val="superscript"/>
        </w:rPr>
        <w:t>[</w:t>
      </w:r>
      <w:proofErr w:type="gramEnd"/>
      <w:r w:rsidR="0006544E" w:rsidRPr="00D4665F">
        <w:rPr>
          <w:rFonts w:ascii="Book Antiqua" w:hAnsi="Book Antiqua"/>
          <w:sz w:val="24"/>
          <w:szCs w:val="24"/>
          <w:vertAlign w:val="superscript"/>
        </w:rPr>
        <w:t>7-12]</w:t>
      </w:r>
      <w:r w:rsidRPr="00D4665F">
        <w:rPr>
          <w:rFonts w:ascii="Book Antiqua" w:hAnsi="Book Antiqua"/>
          <w:sz w:val="24"/>
          <w:szCs w:val="24"/>
        </w:rPr>
        <w:t>. However, doctors</w:t>
      </w:r>
      <w:r w:rsidR="0070196E" w:rsidRPr="00D4665F">
        <w:rPr>
          <w:rFonts w:ascii="Book Antiqua" w:hAnsi="Book Antiqua"/>
          <w:sz w:val="24"/>
          <w:szCs w:val="24"/>
        </w:rPr>
        <w:t xml:space="preserve"> who</w:t>
      </w:r>
      <w:r w:rsidRPr="00D4665F">
        <w:rPr>
          <w:rFonts w:ascii="Book Antiqua" w:hAnsi="Book Antiqua"/>
          <w:sz w:val="24"/>
          <w:szCs w:val="24"/>
        </w:rPr>
        <w:t xml:space="preserve"> admit patients with acute or subacute obscure gastrointestinal bleeding (OGIB) prefer to conduct emergency interventional DSA</w:t>
      </w:r>
      <w:r w:rsidR="00B56F31" w:rsidRPr="00D4665F">
        <w:rPr>
          <w:rFonts w:ascii="Book Antiqua" w:hAnsi="Book Antiqua"/>
          <w:sz w:val="24"/>
          <w:szCs w:val="24"/>
        </w:rPr>
        <w:t>,</w:t>
      </w:r>
      <w:r w:rsidRPr="00D4665F">
        <w:rPr>
          <w:rFonts w:ascii="Book Antiqua" w:hAnsi="Book Antiqua"/>
          <w:sz w:val="24"/>
          <w:szCs w:val="24"/>
        </w:rPr>
        <w:t xml:space="preserve"> </w:t>
      </w:r>
      <w:r w:rsidR="0070196E" w:rsidRPr="00D4665F">
        <w:rPr>
          <w:rFonts w:ascii="Book Antiqua" w:hAnsi="Book Antiqua"/>
          <w:sz w:val="24"/>
          <w:szCs w:val="24"/>
        </w:rPr>
        <w:t xml:space="preserve">whereas </w:t>
      </w:r>
      <w:r w:rsidRPr="00D4665F">
        <w:rPr>
          <w:rFonts w:ascii="Book Antiqua" w:hAnsi="Book Antiqua"/>
          <w:sz w:val="24"/>
          <w:szCs w:val="24"/>
        </w:rPr>
        <w:t xml:space="preserve">some routine exams </w:t>
      </w:r>
      <w:r w:rsidR="00A37516" w:rsidRPr="00D4665F">
        <w:rPr>
          <w:rFonts w:ascii="Book Antiqua" w:hAnsi="Book Antiqua"/>
          <w:sz w:val="24"/>
          <w:szCs w:val="24"/>
        </w:rPr>
        <w:t>are</w:t>
      </w:r>
      <w:r w:rsidR="00783811" w:rsidRPr="00D4665F">
        <w:rPr>
          <w:rFonts w:ascii="Book Antiqua" w:hAnsi="Book Antiqua"/>
          <w:sz w:val="24"/>
          <w:szCs w:val="24"/>
        </w:rPr>
        <w:t xml:space="preserve"> not</w:t>
      </w:r>
      <w:r w:rsidR="00A37516" w:rsidRPr="00D4665F">
        <w:rPr>
          <w:rFonts w:ascii="Book Antiqua" w:hAnsi="Book Antiqua"/>
          <w:sz w:val="24"/>
          <w:szCs w:val="24"/>
        </w:rPr>
        <w:t xml:space="preserve"> able to</w:t>
      </w:r>
      <w:r w:rsidR="00783811" w:rsidRPr="00D4665F">
        <w:rPr>
          <w:rFonts w:ascii="Book Antiqua" w:hAnsi="Book Antiqua"/>
          <w:sz w:val="24"/>
          <w:szCs w:val="24"/>
        </w:rPr>
        <w:t xml:space="preserve"> </w:t>
      </w:r>
      <w:r w:rsidRPr="00D4665F">
        <w:rPr>
          <w:rFonts w:ascii="Book Antiqua" w:hAnsi="Book Antiqua"/>
          <w:sz w:val="24"/>
          <w:szCs w:val="24"/>
        </w:rPr>
        <w:t>identify</w:t>
      </w:r>
      <w:r w:rsidR="00A37516" w:rsidRPr="00D4665F">
        <w:rPr>
          <w:rFonts w:ascii="Book Antiqua" w:hAnsi="Book Antiqua"/>
          <w:sz w:val="24"/>
          <w:szCs w:val="24"/>
        </w:rPr>
        <w:t xml:space="preserve"> the </w:t>
      </w:r>
      <w:proofErr w:type="gramStart"/>
      <w:r w:rsidR="00A37516" w:rsidRPr="00D4665F">
        <w:rPr>
          <w:rFonts w:ascii="Book Antiqua" w:hAnsi="Book Antiqua"/>
          <w:sz w:val="24"/>
          <w:szCs w:val="24"/>
        </w:rPr>
        <w:t>bleeding</w:t>
      </w:r>
      <w:r w:rsidR="0006544E" w:rsidRPr="00D4665F">
        <w:rPr>
          <w:rFonts w:ascii="Book Antiqua" w:hAnsi="Book Antiqua"/>
          <w:sz w:val="24"/>
          <w:szCs w:val="24"/>
          <w:vertAlign w:val="superscript"/>
        </w:rPr>
        <w:t>[</w:t>
      </w:r>
      <w:proofErr w:type="gramEnd"/>
      <w:r w:rsidR="0006544E" w:rsidRPr="00D4665F">
        <w:rPr>
          <w:rFonts w:ascii="Book Antiqua" w:hAnsi="Book Antiqua"/>
          <w:sz w:val="24"/>
          <w:szCs w:val="24"/>
          <w:vertAlign w:val="superscript"/>
        </w:rPr>
        <w:t>13-15]</w:t>
      </w:r>
      <w:r w:rsidRPr="00D4665F">
        <w:rPr>
          <w:rFonts w:ascii="Book Antiqua" w:hAnsi="Book Antiqua"/>
          <w:sz w:val="24"/>
          <w:szCs w:val="24"/>
        </w:rPr>
        <w:t xml:space="preserve">. To our knowledge, few detailed </w:t>
      </w:r>
      <w:r w:rsidR="00D87EFE" w:rsidRPr="00D4665F">
        <w:rPr>
          <w:rFonts w:ascii="Book Antiqua" w:hAnsi="Book Antiqua"/>
          <w:sz w:val="24"/>
          <w:szCs w:val="24"/>
        </w:rPr>
        <w:t xml:space="preserve">reports on the use of </w:t>
      </w:r>
      <w:r w:rsidRPr="00D4665F">
        <w:rPr>
          <w:rFonts w:ascii="Book Antiqua" w:hAnsi="Book Antiqua"/>
          <w:sz w:val="24"/>
          <w:szCs w:val="24"/>
        </w:rPr>
        <w:t xml:space="preserve">interventional DSA </w:t>
      </w:r>
      <w:r w:rsidR="00D87EFE" w:rsidRPr="00D4665F">
        <w:rPr>
          <w:rFonts w:ascii="Book Antiqua" w:hAnsi="Book Antiqua"/>
          <w:sz w:val="24"/>
          <w:szCs w:val="24"/>
        </w:rPr>
        <w:t>for</w:t>
      </w:r>
      <w:r w:rsidRPr="00D4665F">
        <w:rPr>
          <w:rFonts w:ascii="Book Antiqua" w:hAnsi="Book Antiqua"/>
          <w:sz w:val="24"/>
          <w:szCs w:val="24"/>
        </w:rPr>
        <w:t xml:space="preserve"> small bowel GISTs have been </w:t>
      </w:r>
      <w:r w:rsidR="00B56F31" w:rsidRPr="00D4665F">
        <w:rPr>
          <w:rFonts w:ascii="Book Antiqua" w:hAnsi="Book Antiqua"/>
          <w:sz w:val="24"/>
          <w:szCs w:val="24"/>
        </w:rPr>
        <w:t xml:space="preserve">published </w:t>
      </w:r>
      <w:r w:rsidR="00991FE0" w:rsidRPr="00D4665F">
        <w:rPr>
          <w:rFonts w:ascii="Book Antiqua" w:hAnsi="Book Antiqua"/>
          <w:sz w:val="24"/>
          <w:szCs w:val="24"/>
        </w:rPr>
        <w:t>to date</w:t>
      </w:r>
      <w:r w:rsidRPr="00D4665F">
        <w:rPr>
          <w:rFonts w:ascii="Book Antiqua" w:hAnsi="Book Antiqua"/>
          <w:sz w:val="24"/>
          <w:szCs w:val="24"/>
        </w:rPr>
        <w:t>.</w:t>
      </w:r>
    </w:p>
    <w:p w:rsidR="003C5983" w:rsidRPr="00D4665F" w:rsidRDefault="003C5983" w:rsidP="00764CEF">
      <w:pPr>
        <w:adjustRightInd w:val="0"/>
        <w:snapToGrid w:val="0"/>
        <w:spacing w:line="360" w:lineRule="auto"/>
        <w:ind w:firstLineChars="100" w:firstLine="240"/>
        <w:rPr>
          <w:rFonts w:ascii="Book Antiqua" w:hAnsi="Book Antiqua"/>
          <w:sz w:val="24"/>
          <w:szCs w:val="24"/>
        </w:rPr>
      </w:pPr>
      <w:r w:rsidRPr="00D4665F">
        <w:rPr>
          <w:rFonts w:ascii="Book Antiqua" w:hAnsi="Book Antiqua"/>
          <w:sz w:val="24"/>
          <w:szCs w:val="24"/>
        </w:rPr>
        <w:t>In this study, 28 small bowel tumors in 25 consecutive patients undergoing interventional angiography were confirmed GIST</w:t>
      </w:r>
      <w:r w:rsidR="00B56F31" w:rsidRPr="00D4665F">
        <w:rPr>
          <w:rFonts w:ascii="Book Antiqua" w:hAnsi="Book Antiqua"/>
          <w:sz w:val="24"/>
          <w:szCs w:val="24"/>
        </w:rPr>
        <w:t>s</w:t>
      </w:r>
      <w:r w:rsidRPr="00D4665F">
        <w:rPr>
          <w:rFonts w:ascii="Book Antiqua" w:hAnsi="Book Antiqua"/>
          <w:sz w:val="24"/>
          <w:szCs w:val="24"/>
        </w:rPr>
        <w:t xml:space="preserve"> b</w:t>
      </w:r>
      <w:r w:rsidR="00290A6D" w:rsidRPr="00D4665F">
        <w:rPr>
          <w:rFonts w:ascii="Book Antiqua" w:hAnsi="Book Antiqua"/>
          <w:sz w:val="24"/>
          <w:szCs w:val="24"/>
        </w:rPr>
        <w:t>ased on</w:t>
      </w:r>
      <w:r w:rsidRPr="00D4665F">
        <w:rPr>
          <w:rFonts w:ascii="Book Antiqua" w:hAnsi="Book Antiqua"/>
          <w:sz w:val="24"/>
          <w:szCs w:val="24"/>
        </w:rPr>
        <w:t xml:space="preserve"> histopathology after surgical resection. Patients’ medical data and the interventional DSA procedures were retrospectively analyzed</w:t>
      </w:r>
      <w:r w:rsidR="00290A6D" w:rsidRPr="00D4665F">
        <w:rPr>
          <w:rFonts w:ascii="Book Antiqua" w:hAnsi="Book Antiqua"/>
          <w:sz w:val="24"/>
          <w:szCs w:val="24"/>
        </w:rPr>
        <w:t>, a</w:t>
      </w:r>
      <w:r w:rsidRPr="00D4665F">
        <w:rPr>
          <w:rFonts w:ascii="Book Antiqua" w:hAnsi="Book Antiqua"/>
          <w:sz w:val="24"/>
          <w:szCs w:val="24"/>
        </w:rPr>
        <w:t xml:space="preserve">nd the aim of </w:t>
      </w:r>
      <w:r w:rsidR="00735554" w:rsidRPr="00D4665F">
        <w:rPr>
          <w:rFonts w:ascii="Book Antiqua" w:hAnsi="Book Antiqua"/>
          <w:sz w:val="24"/>
          <w:szCs w:val="24"/>
        </w:rPr>
        <w:t xml:space="preserve">the </w:t>
      </w:r>
      <w:r w:rsidRPr="00D4665F">
        <w:rPr>
          <w:rFonts w:ascii="Book Antiqua" w:hAnsi="Book Antiqua"/>
          <w:sz w:val="24"/>
          <w:szCs w:val="24"/>
        </w:rPr>
        <w:t xml:space="preserve">present study </w:t>
      </w:r>
      <w:r w:rsidR="00B56F31" w:rsidRPr="00D4665F">
        <w:rPr>
          <w:rFonts w:ascii="Book Antiqua" w:hAnsi="Book Antiqua"/>
          <w:sz w:val="24"/>
          <w:szCs w:val="24"/>
        </w:rPr>
        <w:t xml:space="preserve">was </w:t>
      </w:r>
      <w:r w:rsidRPr="00D4665F">
        <w:rPr>
          <w:rFonts w:ascii="Book Antiqua" w:hAnsi="Book Antiqua"/>
          <w:sz w:val="24"/>
          <w:szCs w:val="24"/>
        </w:rPr>
        <w:t xml:space="preserve">to evaluate the diagnostic </w:t>
      </w:r>
      <w:r w:rsidR="00B56F31" w:rsidRPr="00D4665F">
        <w:rPr>
          <w:rFonts w:ascii="Book Antiqua" w:hAnsi="Book Antiqua"/>
          <w:sz w:val="24"/>
          <w:szCs w:val="24"/>
        </w:rPr>
        <w:t xml:space="preserve">efficacy </w:t>
      </w:r>
      <w:r w:rsidRPr="00D4665F">
        <w:rPr>
          <w:rFonts w:ascii="Book Antiqua" w:hAnsi="Book Antiqua"/>
          <w:sz w:val="24"/>
          <w:szCs w:val="24"/>
        </w:rPr>
        <w:t xml:space="preserve">and </w:t>
      </w:r>
      <w:r w:rsidR="00B56F31" w:rsidRPr="00D4665F">
        <w:rPr>
          <w:rFonts w:ascii="Book Antiqua" w:hAnsi="Book Antiqua"/>
          <w:sz w:val="24"/>
          <w:szCs w:val="24"/>
        </w:rPr>
        <w:t xml:space="preserve">the </w:t>
      </w:r>
      <w:r w:rsidRPr="00D4665F">
        <w:rPr>
          <w:rFonts w:ascii="Book Antiqua" w:hAnsi="Book Antiqua"/>
          <w:sz w:val="24"/>
          <w:szCs w:val="24"/>
        </w:rPr>
        <w:t>application of emergency interventional angiography for small bowel GISTs in patients with bleeding at Sun Yat-sen Memorial Hospital (Guangzhou).</w:t>
      </w:r>
    </w:p>
    <w:p w:rsidR="003C5983" w:rsidRPr="00D4665F" w:rsidRDefault="003C5983" w:rsidP="00764CEF">
      <w:pPr>
        <w:adjustRightInd w:val="0"/>
        <w:snapToGrid w:val="0"/>
        <w:spacing w:line="360" w:lineRule="auto"/>
        <w:rPr>
          <w:rFonts w:ascii="Book Antiqua" w:hAnsi="Book Antiqua"/>
          <w:sz w:val="24"/>
          <w:szCs w:val="24"/>
        </w:rPr>
      </w:pPr>
      <w:bookmarkStart w:id="58" w:name="OLE_LINK12"/>
      <w:bookmarkEnd w:id="57"/>
    </w:p>
    <w:p w:rsidR="003C5983" w:rsidRPr="00D4665F" w:rsidRDefault="003C5983" w:rsidP="00764CEF">
      <w:pPr>
        <w:adjustRightInd w:val="0"/>
        <w:snapToGrid w:val="0"/>
        <w:spacing w:line="360" w:lineRule="auto"/>
        <w:rPr>
          <w:rFonts w:ascii="Book Antiqua" w:hAnsi="Book Antiqua"/>
          <w:b/>
          <w:sz w:val="24"/>
          <w:szCs w:val="24"/>
        </w:rPr>
      </w:pPr>
      <w:r w:rsidRPr="00D4665F">
        <w:rPr>
          <w:rFonts w:ascii="Book Antiqua" w:hAnsi="Book Antiqua"/>
          <w:b/>
          <w:sz w:val="24"/>
          <w:szCs w:val="24"/>
        </w:rPr>
        <w:t>M</w:t>
      </w:r>
      <w:r w:rsidR="00EB76FF" w:rsidRPr="00D4665F">
        <w:rPr>
          <w:rFonts w:ascii="Book Antiqua" w:hAnsi="Book Antiqua"/>
          <w:b/>
          <w:sz w:val="24"/>
          <w:szCs w:val="24"/>
        </w:rPr>
        <w:t>ATERIAL</w:t>
      </w:r>
      <w:r w:rsidR="00735554" w:rsidRPr="00D4665F">
        <w:rPr>
          <w:rFonts w:ascii="Book Antiqua" w:hAnsi="Book Antiqua"/>
          <w:b/>
          <w:sz w:val="24"/>
          <w:szCs w:val="24"/>
        </w:rPr>
        <w:t>S</w:t>
      </w:r>
      <w:r w:rsidR="00EB76FF" w:rsidRPr="00D4665F">
        <w:rPr>
          <w:rFonts w:ascii="Book Antiqua" w:hAnsi="Book Antiqua"/>
          <w:b/>
          <w:sz w:val="24"/>
          <w:szCs w:val="24"/>
        </w:rPr>
        <w:t xml:space="preserve"> AND METHODS</w:t>
      </w:r>
    </w:p>
    <w:p w:rsidR="003C5983" w:rsidRPr="00D4665F" w:rsidRDefault="003C5983" w:rsidP="00764CEF">
      <w:pPr>
        <w:adjustRightInd w:val="0"/>
        <w:snapToGrid w:val="0"/>
        <w:spacing w:line="360" w:lineRule="auto"/>
        <w:rPr>
          <w:rFonts w:ascii="Book Antiqua" w:hAnsi="Book Antiqua"/>
          <w:i/>
          <w:sz w:val="24"/>
          <w:szCs w:val="24"/>
        </w:rPr>
      </w:pPr>
      <w:r w:rsidRPr="00D4665F">
        <w:rPr>
          <w:rFonts w:ascii="Book Antiqua" w:hAnsi="Book Antiqua"/>
          <w:b/>
          <w:i/>
          <w:sz w:val="24"/>
          <w:szCs w:val="24"/>
        </w:rPr>
        <w:t>Patient characteristics</w:t>
      </w:r>
      <w:r w:rsidRPr="00D4665F">
        <w:rPr>
          <w:rFonts w:ascii="Book Antiqua" w:hAnsi="Book Antiqua"/>
          <w:i/>
          <w:sz w:val="24"/>
          <w:szCs w:val="24"/>
        </w:rPr>
        <w:t xml:space="preserve"> </w:t>
      </w:r>
    </w:p>
    <w:p w:rsidR="003C5983" w:rsidRPr="00D4665F" w:rsidRDefault="003C5983" w:rsidP="00764CEF">
      <w:pPr>
        <w:adjustRightInd w:val="0"/>
        <w:snapToGrid w:val="0"/>
        <w:spacing w:line="360" w:lineRule="auto"/>
        <w:rPr>
          <w:rFonts w:ascii="Book Antiqua" w:hAnsi="Book Antiqua"/>
          <w:sz w:val="24"/>
          <w:szCs w:val="24"/>
        </w:rPr>
      </w:pPr>
      <w:r w:rsidRPr="00D4665F">
        <w:rPr>
          <w:rFonts w:ascii="Book Antiqua" w:hAnsi="Book Antiqua"/>
          <w:sz w:val="24"/>
          <w:szCs w:val="24"/>
        </w:rPr>
        <w:t xml:space="preserve">From January 2006 to December 2013, 25 patients with acute or subacute OGIB as their main clinical manifestation were admitted </w:t>
      </w:r>
      <w:r w:rsidR="00E15CA8" w:rsidRPr="00D4665F">
        <w:rPr>
          <w:rFonts w:ascii="Book Antiqua" w:hAnsi="Book Antiqua"/>
          <w:sz w:val="24"/>
          <w:szCs w:val="24"/>
        </w:rPr>
        <w:t xml:space="preserve">to </w:t>
      </w:r>
      <w:r w:rsidRPr="00D4665F">
        <w:rPr>
          <w:rFonts w:ascii="Book Antiqua" w:hAnsi="Book Antiqua"/>
          <w:sz w:val="24"/>
          <w:szCs w:val="24"/>
        </w:rPr>
        <w:t xml:space="preserve">our department for emergency angiography examination </w:t>
      </w:r>
      <w:r w:rsidR="00E15CA8" w:rsidRPr="00D4665F">
        <w:rPr>
          <w:rFonts w:ascii="Book Antiqua" w:hAnsi="Book Antiqua"/>
          <w:sz w:val="24"/>
          <w:szCs w:val="24"/>
        </w:rPr>
        <w:t>to determine</w:t>
      </w:r>
      <w:r w:rsidRPr="00D4665F">
        <w:rPr>
          <w:rFonts w:ascii="Book Antiqua" w:hAnsi="Book Antiqua"/>
          <w:sz w:val="24"/>
          <w:szCs w:val="24"/>
        </w:rPr>
        <w:t xml:space="preserve"> whether there were signs of active bleeding </w:t>
      </w:r>
      <w:r w:rsidR="00A15CF4" w:rsidRPr="00D4665F">
        <w:rPr>
          <w:rFonts w:ascii="Book Antiqua" w:hAnsi="Book Antiqua"/>
          <w:sz w:val="24"/>
          <w:szCs w:val="24"/>
        </w:rPr>
        <w:t>requiring</w:t>
      </w:r>
      <w:r w:rsidR="001B30E1" w:rsidRPr="00D4665F">
        <w:rPr>
          <w:rFonts w:ascii="Book Antiqua" w:hAnsi="Book Antiqua"/>
          <w:sz w:val="24"/>
          <w:szCs w:val="24"/>
        </w:rPr>
        <w:t xml:space="preserve"> </w:t>
      </w:r>
      <w:r w:rsidRPr="00D4665F">
        <w:rPr>
          <w:rFonts w:ascii="Book Antiqua" w:hAnsi="Book Antiqua"/>
          <w:sz w:val="24"/>
          <w:szCs w:val="24"/>
        </w:rPr>
        <w:t xml:space="preserve">further </w:t>
      </w:r>
      <w:r w:rsidR="001B30E1" w:rsidRPr="00D4665F">
        <w:rPr>
          <w:rFonts w:ascii="Book Antiqua" w:hAnsi="Book Antiqua"/>
          <w:sz w:val="24"/>
          <w:szCs w:val="24"/>
        </w:rPr>
        <w:t xml:space="preserve">interventional </w:t>
      </w:r>
      <w:r w:rsidRPr="00D4665F">
        <w:rPr>
          <w:rFonts w:ascii="Book Antiqua" w:hAnsi="Book Antiqua"/>
          <w:sz w:val="24"/>
          <w:szCs w:val="24"/>
        </w:rPr>
        <w:t xml:space="preserve">treatment. We retrospectively studied these patients’ medical data and found 28 </w:t>
      </w:r>
      <w:proofErr w:type="spellStart"/>
      <w:r w:rsidRPr="00D4665F">
        <w:rPr>
          <w:rFonts w:ascii="Book Antiqua" w:hAnsi="Book Antiqua"/>
          <w:sz w:val="24"/>
          <w:szCs w:val="24"/>
        </w:rPr>
        <w:t>histopathologically</w:t>
      </w:r>
      <w:proofErr w:type="spellEnd"/>
      <w:r w:rsidRPr="00D4665F">
        <w:rPr>
          <w:rFonts w:ascii="Book Antiqua" w:hAnsi="Book Antiqua"/>
          <w:sz w:val="24"/>
          <w:szCs w:val="24"/>
        </w:rPr>
        <w:t xml:space="preserve"> confirmed GIST of </w:t>
      </w:r>
      <w:r w:rsidR="001B30E1" w:rsidRPr="00D4665F">
        <w:rPr>
          <w:rFonts w:ascii="Book Antiqua" w:hAnsi="Book Antiqua"/>
          <w:sz w:val="24"/>
          <w:szCs w:val="24"/>
        </w:rPr>
        <w:t xml:space="preserve">the </w:t>
      </w:r>
      <w:r w:rsidRPr="00D4665F">
        <w:rPr>
          <w:rFonts w:ascii="Book Antiqua" w:hAnsi="Book Antiqua"/>
          <w:sz w:val="24"/>
          <w:szCs w:val="24"/>
        </w:rPr>
        <w:t xml:space="preserve">small intestine according to the </w:t>
      </w:r>
      <w:r w:rsidR="001B30E1" w:rsidRPr="00D4665F">
        <w:rPr>
          <w:rFonts w:ascii="Book Antiqua" w:hAnsi="Book Antiqua"/>
          <w:sz w:val="24"/>
          <w:szCs w:val="24"/>
        </w:rPr>
        <w:t xml:space="preserve">DSA </w:t>
      </w:r>
      <w:r w:rsidRPr="00D4665F">
        <w:rPr>
          <w:rFonts w:ascii="Book Antiqua" w:hAnsi="Book Antiqua"/>
          <w:sz w:val="24"/>
          <w:szCs w:val="24"/>
        </w:rPr>
        <w:t>finding</w:t>
      </w:r>
      <w:r w:rsidR="001B30E1" w:rsidRPr="00D4665F">
        <w:rPr>
          <w:rFonts w:ascii="Book Antiqua" w:hAnsi="Book Antiqua"/>
          <w:sz w:val="24"/>
          <w:szCs w:val="24"/>
        </w:rPr>
        <w:t>s</w:t>
      </w:r>
      <w:r w:rsidRPr="00D4665F">
        <w:rPr>
          <w:rFonts w:ascii="Book Antiqua" w:hAnsi="Book Antiqua"/>
          <w:sz w:val="24"/>
          <w:szCs w:val="24"/>
        </w:rPr>
        <w:t xml:space="preserve"> and location. </w:t>
      </w:r>
      <w:r w:rsidR="0010100A" w:rsidRPr="00D4665F">
        <w:rPr>
          <w:rFonts w:ascii="Book Antiqua" w:hAnsi="Book Antiqua"/>
          <w:sz w:val="24"/>
          <w:szCs w:val="24"/>
        </w:rPr>
        <w:t>The</w:t>
      </w:r>
      <w:r w:rsidRPr="00D4665F">
        <w:rPr>
          <w:rFonts w:ascii="Book Antiqua" w:hAnsi="Book Antiqua"/>
          <w:sz w:val="24"/>
          <w:szCs w:val="24"/>
        </w:rPr>
        <w:t xml:space="preserve"> main clinical characteristics </w:t>
      </w:r>
      <w:r w:rsidR="0010100A" w:rsidRPr="00D4665F">
        <w:rPr>
          <w:rFonts w:ascii="Book Antiqua" w:hAnsi="Book Antiqua"/>
          <w:sz w:val="24"/>
          <w:szCs w:val="24"/>
        </w:rPr>
        <w:t xml:space="preserve">of the 25 patients </w:t>
      </w:r>
      <w:r w:rsidRPr="00D4665F">
        <w:rPr>
          <w:rFonts w:ascii="Book Antiqua" w:hAnsi="Book Antiqua"/>
          <w:sz w:val="24"/>
          <w:szCs w:val="24"/>
        </w:rPr>
        <w:t>are shown in Table 1. Before the DSA exam, the causes of bleeding in all</w:t>
      </w:r>
      <w:r w:rsidR="0010100A" w:rsidRPr="00D4665F">
        <w:rPr>
          <w:rFonts w:ascii="Book Antiqua" w:hAnsi="Book Antiqua"/>
          <w:sz w:val="24"/>
          <w:szCs w:val="24"/>
        </w:rPr>
        <w:t xml:space="preserve"> of</w:t>
      </w:r>
      <w:r w:rsidRPr="00D4665F">
        <w:rPr>
          <w:rFonts w:ascii="Book Antiqua" w:hAnsi="Book Antiqua"/>
          <w:sz w:val="24"/>
          <w:szCs w:val="24"/>
        </w:rPr>
        <w:t xml:space="preserve"> the patients were unclear </w:t>
      </w:r>
      <w:r w:rsidRPr="00D4665F">
        <w:rPr>
          <w:rFonts w:ascii="Book Antiqua" w:hAnsi="Book Antiqua"/>
          <w:sz w:val="24"/>
          <w:szCs w:val="24"/>
        </w:rPr>
        <w:lastRenderedPageBreak/>
        <w:t>b</w:t>
      </w:r>
      <w:r w:rsidR="0010100A" w:rsidRPr="00D4665F">
        <w:rPr>
          <w:rFonts w:ascii="Book Antiqua" w:hAnsi="Book Antiqua"/>
          <w:sz w:val="24"/>
          <w:szCs w:val="24"/>
        </w:rPr>
        <w:t>ased on</w:t>
      </w:r>
      <w:r w:rsidRPr="00D4665F">
        <w:rPr>
          <w:rFonts w:ascii="Book Antiqua" w:hAnsi="Book Antiqua"/>
          <w:sz w:val="24"/>
          <w:szCs w:val="24"/>
        </w:rPr>
        <w:t xml:space="preserve"> routine endoscopy (gastric and colorectal endoscopes) and the following imaging modalities: abdominal ultrasound (</w:t>
      </w:r>
      <w:r w:rsidR="00226EA8" w:rsidRPr="00D4665F">
        <w:rPr>
          <w:rFonts w:ascii="Book Antiqua" w:hAnsi="Book Antiqua"/>
          <w:i/>
          <w:sz w:val="24"/>
          <w:szCs w:val="24"/>
        </w:rPr>
        <w:t>n =</w:t>
      </w:r>
      <w:r w:rsidRPr="00D4665F">
        <w:rPr>
          <w:rFonts w:ascii="Book Antiqua" w:hAnsi="Book Antiqua"/>
          <w:sz w:val="24"/>
          <w:szCs w:val="24"/>
        </w:rPr>
        <w:t xml:space="preserve"> 21), abdominal X-ray films (</w:t>
      </w:r>
      <w:r w:rsidR="00226EA8" w:rsidRPr="00D4665F">
        <w:rPr>
          <w:rFonts w:ascii="Book Antiqua" w:hAnsi="Book Antiqua"/>
          <w:i/>
          <w:sz w:val="24"/>
          <w:szCs w:val="24"/>
        </w:rPr>
        <w:t>n =</w:t>
      </w:r>
      <w:r w:rsidRPr="00D4665F">
        <w:rPr>
          <w:rFonts w:ascii="Book Antiqua" w:hAnsi="Book Antiqua"/>
          <w:sz w:val="24"/>
          <w:szCs w:val="24"/>
        </w:rPr>
        <w:t xml:space="preserve"> 16), and abdominal CT plain scan (</w:t>
      </w:r>
      <w:r w:rsidR="00226EA8" w:rsidRPr="00D4665F">
        <w:rPr>
          <w:rFonts w:ascii="Book Antiqua" w:hAnsi="Book Antiqua"/>
          <w:i/>
          <w:sz w:val="24"/>
          <w:szCs w:val="24"/>
        </w:rPr>
        <w:t>n =</w:t>
      </w:r>
      <w:r w:rsidRPr="00D4665F">
        <w:rPr>
          <w:rFonts w:ascii="Book Antiqua" w:hAnsi="Book Antiqua"/>
          <w:sz w:val="24"/>
          <w:szCs w:val="24"/>
        </w:rPr>
        <w:t xml:space="preserve"> 7) and contrast-enhanced CT and CTA (</w:t>
      </w:r>
      <w:r w:rsidR="00226EA8" w:rsidRPr="00D4665F">
        <w:rPr>
          <w:rFonts w:ascii="Book Antiqua" w:hAnsi="Book Antiqua"/>
          <w:i/>
          <w:sz w:val="24"/>
          <w:szCs w:val="24"/>
        </w:rPr>
        <w:t>n =</w:t>
      </w:r>
      <w:r w:rsidRPr="00D4665F">
        <w:rPr>
          <w:rFonts w:ascii="Book Antiqua" w:hAnsi="Book Antiqua"/>
          <w:sz w:val="24"/>
          <w:szCs w:val="24"/>
        </w:rPr>
        <w:t xml:space="preserve"> 3). In one patient, a low</w:t>
      </w:r>
      <w:r w:rsidR="008976E2" w:rsidRPr="00D4665F">
        <w:rPr>
          <w:rFonts w:ascii="Book Antiqua" w:hAnsi="Book Antiqua"/>
          <w:sz w:val="24"/>
          <w:szCs w:val="24"/>
        </w:rPr>
        <w:t>er</w:t>
      </w:r>
      <w:r w:rsidRPr="00D4665F">
        <w:rPr>
          <w:rFonts w:ascii="Book Antiqua" w:hAnsi="Book Antiqua"/>
          <w:sz w:val="24"/>
          <w:szCs w:val="24"/>
        </w:rPr>
        <w:t xml:space="preserve"> small intestine ileus was suspected </w:t>
      </w:r>
      <w:r w:rsidR="008976E2" w:rsidRPr="00D4665F">
        <w:rPr>
          <w:rFonts w:ascii="Book Antiqua" w:hAnsi="Book Antiqua"/>
          <w:sz w:val="24"/>
          <w:szCs w:val="24"/>
        </w:rPr>
        <w:t xml:space="preserve">based </w:t>
      </w:r>
      <w:r w:rsidRPr="00D4665F">
        <w:rPr>
          <w:rFonts w:ascii="Book Antiqua" w:hAnsi="Book Antiqua"/>
          <w:sz w:val="24"/>
          <w:szCs w:val="24"/>
        </w:rPr>
        <w:t>on abdominal X-ray</w:t>
      </w:r>
      <w:r w:rsidR="008976E2" w:rsidRPr="00D4665F">
        <w:rPr>
          <w:rFonts w:ascii="Book Antiqua" w:hAnsi="Book Antiqua"/>
          <w:sz w:val="24"/>
          <w:szCs w:val="24"/>
        </w:rPr>
        <w:t>, a</w:t>
      </w:r>
      <w:r w:rsidRPr="00D4665F">
        <w:rPr>
          <w:rFonts w:ascii="Book Antiqua" w:hAnsi="Book Antiqua"/>
          <w:sz w:val="24"/>
          <w:szCs w:val="24"/>
        </w:rPr>
        <w:t xml:space="preserve">nd a </w:t>
      </w:r>
      <w:proofErr w:type="spellStart"/>
      <w:r w:rsidRPr="00D4665F">
        <w:rPr>
          <w:rFonts w:ascii="Book Antiqua" w:hAnsi="Book Antiqua"/>
          <w:sz w:val="24"/>
          <w:szCs w:val="24"/>
        </w:rPr>
        <w:t>hypervascular</w:t>
      </w:r>
      <w:proofErr w:type="spellEnd"/>
      <w:r w:rsidRPr="00D4665F">
        <w:rPr>
          <w:rFonts w:ascii="Book Antiqua" w:hAnsi="Book Antiqua"/>
          <w:sz w:val="24"/>
          <w:szCs w:val="24"/>
        </w:rPr>
        <w:t xml:space="preserve"> mass in another patient was </w:t>
      </w:r>
      <w:r w:rsidR="008976E2" w:rsidRPr="00D4665F">
        <w:rPr>
          <w:rFonts w:ascii="Book Antiqua" w:hAnsi="Book Antiqua"/>
          <w:sz w:val="24"/>
          <w:szCs w:val="24"/>
        </w:rPr>
        <w:t xml:space="preserve">observed </w:t>
      </w:r>
      <w:r w:rsidRPr="00D4665F">
        <w:rPr>
          <w:rFonts w:ascii="Book Antiqua" w:hAnsi="Book Antiqua"/>
          <w:sz w:val="24"/>
          <w:szCs w:val="24"/>
        </w:rPr>
        <w:t>in the upper jejunum b</w:t>
      </w:r>
      <w:r w:rsidR="008976E2" w:rsidRPr="00D4665F">
        <w:rPr>
          <w:rFonts w:ascii="Book Antiqua" w:hAnsi="Book Antiqua"/>
          <w:sz w:val="24"/>
          <w:szCs w:val="24"/>
        </w:rPr>
        <w:t>ased on</w:t>
      </w:r>
      <w:r w:rsidRPr="00D4665F">
        <w:rPr>
          <w:rFonts w:ascii="Book Antiqua" w:hAnsi="Book Antiqua"/>
          <w:sz w:val="24"/>
          <w:szCs w:val="24"/>
        </w:rPr>
        <w:t xml:space="preserve"> contrast-enhanced CT. However, enhanced CT </w:t>
      </w:r>
      <w:r w:rsidR="00A95AB9" w:rsidRPr="00D4665F">
        <w:rPr>
          <w:rFonts w:ascii="Book Antiqua" w:hAnsi="Book Antiqua"/>
          <w:sz w:val="24"/>
          <w:szCs w:val="24"/>
        </w:rPr>
        <w:t xml:space="preserve">did </w:t>
      </w:r>
      <w:r w:rsidRPr="00D4665F">
        <w:rPr>
          <w:rFonts w:ascii="Book Antiqua" w:hAnsi="Book Antiqua"/>
          <w:sz w:val="24"/>
          <w:szCs w:val="24"/>
        </w:rPr>
        <w:t xml:space="preserve">not </w:t>
      </w:r>
      <w:r w:rsidR="00A95AB9" w:rsidRPr="00D4665F">
        <w:rPr>
          <w:rFonts w:ascii="Book Antiqua" w:hAnsi="Book Antiqua"/>
          <w:sz w:val="24"/>
          <w:szCs w:val="24"/>
        </w:rPr>
        <w:t xml:space="preserve">facilitate </w:t>
      </w:r>
      <w:r w:rsidRPr="00D4665F">
        <w:rPr>
          <w:rFonts w:ascii="Book Antiqua" w:hAnsi="Book Antiqua"/>
          <w:sz w:val="24"/>
          <w:szCs w:val="24"/>
        </w:rPr>
        <w:t xml:space="preserve">a definite diagnosis of </w:t>
      </w:r>
      <w:r w:rsidR="00EC1044" w:rsidRPr="00D4665F">
        <w:rPr>
          <w:rFonts w:ascii="Book Antiqua" w:hAnsi="Book Antiqua"/>
          <w:sz w:val="24"/>
          <w:szCs w:val="24"/>
        </w:rPr>
        <w:t xml:space="preserve">the </w:t>
      </w:r>
      <w:r w:rsidRPr="00D4665F">
        <w:rPr>
          <w:rFonts w:ascii="Book Antiqua" w:hAnsi="Book Antiqua"/>
          <w:sz w:val="24"/>
          <w:szCs w:val="24"/>
        </w:rPr>
        <w:t xml:space="preserve">mass as </w:t>
      </w:r>
      <w:r w:rsidR="00EC1044" w:rsidRPr="00D4665F">
        <w:rPr>
          <w:rFonts w:ascii="Book Antiqua" w:hAnsi="Book Antiqua"/>
          <w:sz w:val="24"/>
          <w:szCs w:val="24"/>
        </w:rPr>
        <w:t xml:space="preserve">either </w:t>
      </w:r>
      <w:r w:rsidRPr="00D4665F">
        <w:rPr>
          <w:rFonts w:ascii="Book Antiqua" w:hAnsi="Book Antiqua"/>
          <w:sz w:val="24"/>
          <w:szCs w:val="24"/>
        </w:rPr>
        <w:t xml:space="preserve">hemangiomas, vascular malformations or </w:t>
      </w:r>
      <w:r w:rsidR="00EC1044" w:rsidRPr="00D4665F">
        <w:rPr>
          <w:rFonts w:ascii="Book Antiqua" w:hAnsi="Book Antiqua"/>
          <w:sz w:val="24"/>
          <w:szCs w:val="24"/>
        </w:rPr>
        <w:t xml:space="preserve">a </w:t>
      </w:r>
      <w:r w:rsidRPr="00D4665F">
        <w:rPr>
          <w:rFonts w:ascii="Book Antiqua" w:hAnsi="Book Antiqua"/>
          <w:sz w:val="24"/>
          <w:szCs w:val="24"/>
        </w:rPr>
        <w:t xml:space="preserve">small intestinal tumor by </w:t>
      </w:r>
      <w:r w:rsidR="00EC1044" w:rsidRPr="00D4665F">
        <w:rPr>
          <w:rFonts w:ascii="Book Antiqua" w:hAnsi="Book Antiqua"/>
          <w:sz w:val="24"/>
          <w:szCs w:val="24"/>
        </w:rPr>
        <w:t xml:space="preserve">the </w:t>
      </w:r>
      <w:r w:rsidRPr="00D4665F">
        <w:rPr>
          <w:rFonts w:ascii="Book Antiqua" w:hAnsi="Book Antiqua"/>
          <w:sz w:val="24"/>
          <w:szCs w:val="24"/>
        </w:rPr>
        <w:t xml:space="preserve">radiological resident on duty. </w:t>
      </w:r>
      <w:r w:rsidR="00F872C3" w:rsidRPr="00D4665F">
        <w:rPr>
          <w:rFonts w:ascii="Book Antiqua" w:eastAsiaTheme="minorEastAsia" w:hAnsi="Book Antiqua"/>
          <w:sz w:val="24"/>
          <w:szCs w:val="24"/>
        </w:rPr>
        <w:t>The review of the</w:t>
      </w:r>
      <w:r w:rsidRPr="00D4665F">
        <w:rPr>
          <w:rFonts w:ascii="Book Antiqua" w:hAnsi="Book Antiqua"/>
          <w:sz w:val="24"/>
          <w:szCs w:val="24"/>
        </w:rPr>
        <w:t xml:space="preserve"> medical records </w:t>
      </w:r>
      <w:r w:rsidR="00F872C3" w:rsidRPr="00D4665F">
        <w:rPr>
          <w:rFonts w:ascii="Book Antiqua" w:hAnsi="Book Antiqua"/>
          <w:sz w:val="24"/>
          <w:szCs w:val="24"/>
        </w:rPr>
        <w:t>w</w:t>
      </w:r>
      <w:r w:rsidR="00F872C3" w:rsidRPr="00D4665F">
        <w:rPr>
          <w:rFonts w:ascii="Book Antiqua" w:eastAsiaTheme="minorEastAsia" w:hAnsi="Book Antiqua"/>
          <w:sz w:val="24"/>
          <w:szCs w:val="24"/>
        </w:rPr>
        <w:t>as</w:t>
      </w:r>
      <w:r w:rsidRPr="00D4665F">
        <w:rPr>
          <w:rFonts w:ascii="Book Antiqua" w:hAnsi="Book Antiqua"/>
          <w:sz w:val="24"/>
          <w:szCs w:val="24"/>
        </w:rPr>
        <w:t xml:space="preserve"> approved by the ethics committee of</w:t>
      </w:r>
      <w:r w:rsidR="00C67AD0" w:rsidRPr="00D4665F">
        <w:rPr>
          <w:rFonts w:ascii="Book Antiqua" w:hAnsi="Book Antiqua"/>
          <w:sz w:val="24"/>
          <w:szCs w:val="24"/>
        </w:rPr>
        <w:t xml:space="preserve"> our</w:t>
      </w:r>
      <w:r w:rsidRPr="00D4665F">
        <w:rPr>
          <w:rFonts w:ascii="Book Antiqua" w:hAnsi="Book Antiqua"/>
          <w:sz w:val="24"/>
          <w:szCs w:val="24"/>
        </w:rPr>
        <w:t xml:space="preserve"> hospital.</w:t>
      </w:r>
    </w:p>
    <w:p w:rsidR="00226EA8" w:rsidRPr="00D4665F" w:rsidRDefault="00226EA8" w:rsidP="00764CEF">
      <w:pPr>
        <w:adjustRightInd w:val="0"/>
        <w:snapToGrid w:val="0"/>
        <w:spacing w:line="360" w:lineRule="auto"/>
        <w:rPr>
          <w:rFonts w:ascii="Book Antiqua" w:eastAsiaTheme="minorEastAsia" w:hAnsi="Book Antiqua"/>
          <w:b/>
          <w:sz w:val="24"/>
          <w:szCs w:val="24"/>
        </w:rPr>
      </w:pPr>
    </w:p>
    <w:p w:rsidR="003C5983" w:rsidRPr="00D4665F" w:rsidRDefault="003C5983" w:rsidP="00764CEF">
      <w:pPr>
        <w:adjustRightInd w:val="0"/>
        <w:snapToGrid w:val="0"/>
        <w:spacing w:line="360" w:lineRule="auto"/>
        <w:rPr>
          <w:rFonts w:ascii="Book Antiqua" w:hAnsi="Book Antiqua"/>
          <w:i/>
          <w:sz w:val="24"/>
          <w:szCs w:val="24"/>
        </w:rPr>
      </w:pPr>
      <w:r w:rsidRPr="00D4665F">
        <w:rPr>
          <w:rFonts w:ascii="Book Antiqua" w:hAnsi="Book Antiqua"/>
          <w:b/>
          <w:i/>
          <w:sz w:val="24"/>
          <w:szCs w:val="24"/>
        </w:rPr>
        <w:t>Interventional DSA examination and bleeding management</w:t>
      </w:r>
    </w:p>
    <w:p w:rsidR="003C5983" w:rsidRPr="00D4665F" w:rsidRDefault="003C5983" w:rsidP="00764CEF">
      <w:pPr>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The patients underwent emergency abdominal DSA</w:t>
      </w:r>
      <w:r w:rsidR="00AF43E7" w:rsidRPr="00D4665F">
        <w:rPr>
          <w:rFonts w:ascii="Book Antiqua" w:hAnsi="Book Antiqua"/>
          <w:sz w:val="24"/>
          <w:szCs w:val="24"/>
        </w:rPr>
        <w:t xml:space="preserve"> that was</w:t>
      </w:r>
      <w:r w:rsidRPr="00D4665F">
        <w:rPr>
          <w:rFonts w:ascii="Book Antiqua" w:hAnsi="Book Antiqua"/>
          <w:sz w:val="24"/>
          <w:szCs w:val="24"/>
        </w:rPr>
        <w:t xml:space="preserve"> performed with an </w:t>
      </w:r>
      <w:bookmarkStart w:id="59" w:name="OLE_LINK51"/>
      <w:r w:rsidRPr="00D4665F">
        <w:rPr>
          <w:rFonts w:ascii="Book Antiqua" w:hAnsi="Book Antiqua"/>
          <w:sz w:val="24"/>
          <w:szCs w:val="24"/>
        </w:rPr>
        <w:t>Integris V3000</w:t>
      </w:r>
      <w:bookmarkEnd w:id="59"/>
      <w:r w:rsidRPr="00D4665F">
        <w:rPr>
          <w:rFonts w:ascii="Book Antiqua" w:hAnsi="Book Antiqua"/>
          <w:sz w:val="24"/>
          <w:szCs w:val="24"/>
        </w:rPr>
        <w:t xml:space="preserve"> Vascular X-ray System (Philips, MI, </w:t>
      </w:r>
      <w:r w:rsidR="00226EA8" w:rsidRPr="00D4665F">
        <w:rPr>
          <w:rFonts w:ascii="Book Antiqua" w:eastAsiaTheme="minorEastAsia" w:hAnsi="Book Antiqua"/>
          <w:sz w:val="24"/>
          <w:szCs w:val="24"/>
        </w:rPr>
        <w:t>United States</w:t>
      </w:r>
      <w:r w:rsidRPr="00D4665F">
        <w:rPr>
          <w:rFonts w:ascii="Book Antiqua" w:hAnsi="Book Antiqua"/>
          <w:sz w:val="24"/>
          <w:szCs w:val="24"/>
        </w:rPr>
        <w:t>) by using nonionic contrast agent (</w:t>
      </w:r>
      <w:proofErr w:type="spellStart"/>
      <w:r w:rsidRPr="00D4665F">
        <w:rPr>
          <w:rFonts w:ascii="Book Antiqua" w:hAnsi="Book Antiqua"/>
          <w:sz w:val="24"/>
          <w:szCs w:val="24"/>
        </w:rPr>
        <w:t>Ultravist</w:t>
      </w:r>
      <w:proofErr w:type="spellEnd"/>
      <w:r w:rsidRPr="00D4665F">
        <w:rPr>
          <w:rFonts w:ascii="Book Antiqua" w:hAnsi="Book Antiqua"/>
          <w:sz w:val="24"/>
          <w:szCs w:val="24"/>
        </w:rPr>
        <w:t xml:space="preserve">, </w:t>
      </w:r>
      <w:proofErr w:type="gramStart"/>
      <w:r w:rsidRPr="00D4665F">
        <w:rPr>
          <w:rFonts w:ascii="Book Antiqua" w:hAnsi="Book Antiqua"/>
          <w:sz w:val="24"/>
          <w:szCs w:val="24"/>
        </w:rPr>
        <w:t xml:space="preserve">300 </w:t>
      </w:r>
      <w:proofErr w:type="spellStart"/>
      <w:r w:rsidRPr="00D4665F">
        <w:rPr>
          <w:rFonts w:ascii="Book Antiqua" w:hAnsi="Book Antiqua"/>
          <w:sz w:val="24"/>
          <w:szCs w:val="24"/>
        </w:rPr>
        <w:t>mgI</w:t>
      </w:r>
      <w:proofErr w:type="spellEnd"/>
      <w:r w:rsidRPr="00D4665F">
        <w:rPr>
          <w:rFonts w:ascii="Book Antiqua" w:hAnsi="Book Antiqua"/>
          <w:sz w:val="24"/>
          <w:szCs w:val="24"/>
        </w:rPr>
        <w:t>/m</w:t>
      </w:r>
      <w:r w:rsidR="00DF5A92" w:rsidRPr="00D4665F">
        <w:rPr>
          <w:rFonts w:ascii="Book Antiqua" w:hAnsi="Book Antiqua"/>
          <w:sz w:val="24"/>
          <w:szCs w:val="24"/>
        </w:rPr>
        <w:t>L,</w:t>
      </w:r>
      <w:r w:rsidRPr="00D4665F">
        <w:rPr>
          <w:rFonts w:ascii="Book Antiqua" w:hAnsi="Book Antiqua"/>
          <w:sz w:val="24"/>
          <w:szCs w:val="24"/>
        </w:rPr>
        <w:t xml:space="preserve"> Bayer Schering Pharma AG, Germany</w:t>
      </w:r>
      <w:proofErr w:type="gramEnd"/>
      <w:r w:rsidRPr="00D4665F">
        <w:rPr>
          <w:rFonts w:ascii="Book Antiqua" w:hAnsi="Book Antiqua"/>
          <w:sz w:val="24"/>
          <w:szCs w:val="24"/>
        </w:rPr>
        <w:t xml:space="preserve">). A 5-F introducer sheath was </w:t>
      </w:r>
      <w:r w:rsidR="0086771B" w:rsidRPr="00D4665F">
        <w:rPr>
          <w:rFonts w:ascii="Book Antiqua" w:hAnsi="Book Antiqua"/>
          <w:sz w:val="24"/>
          <w:szCs w:val="24"/>
        </w:rPr>
        <w:t xml:space="preserve">inserted </w:t>
      </w:r>
      <w:r w:rsidRPr="00D4665F">
        <w:rPr>
          <w:rFonts w:ascii="Book Antiqua" w:hAnsi="Book Antiqua"/>
          <w:sz w:val="24"/>
          <w:szCs w:val="24"/>
        </w:rPr>
        <w:t xml:space="preserve">into the right femoral artery </w:t>
      </w:r>
      <w:r w:rsidR="0086771B" w:rsidRPr="00D4665F">
        <w:rPr>
          <w:rFonts w:ascii="Book Antiqua" w:hAnsi="Book Antiqua"/>
          <w:sz w:val="24"/>
          <w:szCs w:val="24"/>
        </w:rPr>
        <w:t xml:space="preserve">using </w:t>
      </w:r>
      <w:r w:rsidRPr="00D4665F">
        <w:rPr>
          <w:rFonts w:ascii="Book Antiqua" w:hAnsi="Book Antiqua"/>
          <w:sz w:val="24"/>
          <w:szCs w:val="24"/>
        </w:rPr>
        <w:t xml:space="preserve">the improved </w:t>
      </w:r>
      <w:proofErr w:type="spellStart"/>
      <w:r w:rsidRPr="00D4665F">
        <w:rPr>
          <w:rFonts w:ascii="Book Antiqua" w:hAnsi="Book Antiqua"/>
          <w:sz w:val="24"/>
          <w:szCs w:val="24"/>
        </w:rPr>
        <w:t>Seldinger’s</w:t>
      </w:r>
      <w:proofErr w:type="spellEnd"/>
      <w:r w:rsidRPr="00D4665F">
        <w:rPr>
          <w:rFonts w:ascii="Book Antiqua" w:hAnsi="Book Antiqua"/>
          <w:sz w:val="24"/>
          <w:szCs w:val="24"/>
        </w:rPr>
        <w:t xml:space="preserve"> technique. The tip of a 5-F Yashiro catheter was inserted into the celiac trunk, </w:t>
      </w:r>
      <w:r w:rsidR="0086771B" w:rsidRPr="00D4665F">
        <w:rPr>
          <w:rFonts w:ascii="Book Antiqua" w:hAnsi="Book Antiqua"/>
          <w:sz w:val="24"/>
          <w:szCs w:val="24"/>
        </w:rPr>
        <w:t xml:space="preserve">and </w:t>
      </w:r>
      <w:r w:rsidRPr="00D4665F">
        <w:rPr>
          <w:rFonts w:ascii="Book Antiqua" w:hAnsi="Book Antiqua"/>
          <w:sz w:val="24"/>
          <w:szCs w:val="24"/>
        </w:rPr>
        <w:t xml:space="preserve">the superior and inferior mesenteric arteries. Each DSA series lasted 20 s of 2 photos per second with a 15-mL contrast bolus </w:t>
      </w:r>
      <w:r w:rsidR="00E706DB" w:rsidRPr="00D4665F">
        <w:rPr>
          <w:rFonts w:ascii="Book Antiqua" w:hAnsi="Book Antiqua"/>
          <w:sz w:val="24"/>
          <w:szCs w:val="24"/>
        </w:rPr>
        <w:t xml:space="preserve">injected </w:t>
      </w:r>
      <w:r w:rsidRPr="00D4665F">
        <w:rPr>
          <w:rFonts w:ascii="Book Antiqua" w:hAnsi="Book Antiqua"/>
          <w:sz w:val="24"/>
          <w:szCs w:val="24"/>
        </w:rPr>
        <w:t>with a power injector (Liebel Flarsheim 903300 D). We evaluated the DSA imag</w:t>
      </w:r>
      <w:r w:rsidR="00E706DB" w:rsidRPr="00D4665F">
        <w:rPr>
          <w:rFonts w:ascii="Book Antiqua" w:hAnsi="Book Antiqua"/>
          <w:sz w:val="24"/>
          <w:szCs w:val="24"/>
        </w:rPr>
        <w:t>e</w:t>
      </w:r>
      <w:r w:rsidRPr="00D4665F">
        <w:rPr>
          <w:rFonts w:ascii="Book Antiqua" w:hAnsi="Book Antiqua"/>
          <w:sz w:val="24"/>
          <w:szCs w:val="24"/>
        </w:rPr>
        <w:t xml:space="preserve">s </w:t>
      </w:r>
      <w:r w:rsidR="00E706DB" w:rsidRPr="00D4665F">
        <w:rPr>
          <w:rFonts w:ascii="Book Antiqua" w:hAnsi="Book Antiqua"/>
          <w:sz w:val="24"/>
          <w:szCs w:val="24"/>
        </w:rPr>
        <w:t xml:space="preserve">to determine </w:t>
      </w:r>
      <w:r w:rsidRPr="00D4665F">
        <w:rPr>
          <w:rFonts w:ascii="Book Antiqua" w:hAnsi="Book Antiqua"/>
          <w:sz w:val="24"/>
          <w:szCs w:val="24"/>
        </w:rPr>
        <w:t>their exact location, feeding artery, blood supply, number, boundary, draining veins</w:t>
      </w:r>
      <w:bookmarkStart w:id="60" w:name="OLE_LINK32"/>
      <w:r w:rsidRPr="00D4665F">
        <w:rPr>
          <w:rFonts w:ascii="Book Antiqua" w:hAnsi="Book Antiqua"/>
          <w:sz w:val="24"/>
          <w:szCs w:val="24"/>
        </w:rPr>
        <w:t xml:space="preserve"> and bleeding signs (extravasation of contrast </w:t>
      </w:r>
      <w:bookmarkEnd w:id="60"/>
      <w:r w:rsidRPr="00D4665F">
        <w:rPr>
          <w:rFonts w:ascii="Book Antiqua" w:hAnsi="Book Antiqua"/>
          <w:sz w:val="24"/>
          <w:szCs w:val="24"/>
        </w:rPr>
        <w:t xml:space="preserve">agent). In </w:t>
      </w:r>
      <w:r w:rsidR="00FD50E7" w:rsidRPr="00D4665F">
        <w:rPr>
          <w:rFonts w:ascii="Book Antiqua" w:hAnsi="Book Antiqua"/>
          <w:sz w:val="24"/>
          <w:szCs w:val="24"/>
        </w:rPr>
        <w:t xml:space="preserve">the </w:t>
      </w:r>
      <w:r w:rsidRPr="00D4665F">
        <w:rPr>
          <w:rFonts w:ascii="Book Antiqua" w:hAnsi="Book Antiqua"/>
          <w:sz w:val="24"/>
          <w:szCs w:val="24"/>
        </w:rPr>
        <w:t>case</w:t>
      </w:r>
      <w:r w:rsidR="00FD50E7" w:rsidRPr="00D4665F">
        <w:rPr>
          <w:rFonts w:ascii="Book Antiqua" w:hAnsi="Book Antiqua"/>
          <w:sz w:val="24"/>
          <w:szCs w:val="24"/>
        </w:rPr>
        <w:t>s</w:t>
      </w:r>
      <w:r w:rsidRPr="00D4665F">
        <w:rPr>
          <w:rFonts w:ascii="Book Antiqua" w:hAnsi="Book Antiqua"/>
          <w:sz w:val="24"/>
          <w:szCs w:val="24"/>
        </w:rPr>
        <w:t xml:space="preserve"> of tumor with severe blood loss</w:t>
      </w:r>
      <w:r w:rsidR="00FD50E7" w:rsidRPr="00D4665F">
        <w:rPr>
          <w:rFonts w:ascii="Book Antiqua" w:hAnsi="Book Antiqua"/>
          <w:sz w:val="24"/>
          <w:szCs w:val="24"/>
        </w:rPr>
        <w:t>,</w:t>
      </w:r>
      <w:r w:rsidRPr="00D4665F">
        <w:rPr>
          <w:rFonts w:ascii="Book Antiqua" w:hAnsi="Book Antiqua"/>
          <w:sz w:val="24"/>
          <w:szCs w:val="24"/>
        </w:rPr>
        <w:t xml:space="preserve"> anemia or signs of obvious active bleeding, </w:t>
      </w:r>
      <w:r w:rsidR="00FD50E7" w:rsidRPr="00D4665F">
        <w:rPr>
          <w:rFonts w:ascii="Book Antiqua" w:hAnsi="Book Antiqua"/>
          <w:sz w:val="24"/>
          <w:szCs w:val="24"/>
        </w:rPr>
        <w:t xml:space="preserve">the tumor </w:t>
      </w:r>
      <w:r w:rsidRPr="00D4665F">
        <w:rPr>
          <w:rFonts w:ascii="Book Antiqua" w:hAnsi="Book Antiqua"/>
          <w:sz w:val="24"/>
          <w:szCs w:val="24"/>
        </w:rPr>
        <w:t xml:space="preserve">was </w:t>
      </w:r>
      <w:proofErr w:type="spellStart"/>
      <w:r w:rsidRPr="00D4665F">
        <w:rPr>
          <w:rFonts w:ascii="Book Antiqua" w:hAnsi="Book Antiqua"/>
          <w:sz w:val="24"/>
          <w:szCs w:val="24"/>
        </w:rPr>
        <w:t>embolized</w:t>
      </w:r>
      <w:proofErr w:type="spellEnd"/>
      <w:r w:rsidRPr="00D4665F">
        <w:rPr>
          <w:rFonts w:ascii="Book Antiqua" w:hAnsi="Book Antiqua"/>
          <w:sz w:val="24"/>
          <w:szCs w:val="24"/>
        </w:rPr>
        <w:t xml:space="preserve"> with </w:t>
      </w:r>
      <w:proofErr w:type="spellStart"/>
      <w:r w:rsidRPr="00D4665F">
        <w:rPr>
          <w:rFonts w:ascii="Book Antiqua" w:hAnsi="Book Antiqua"/>
          <w:sz w:val="24"/>
          <w:szCs w:val="24"/>
        </w:rPr>
        <w:t>gelfoam</w:t>
      </w:r>
      <w:proofErr w:type="spellEnd"/>
      <w:r w:rsidRPr="00D4665F">
        <w:rPr>
          <w:rFonts w:ascii="Book Antiqua" w:hAnsi="Book Antiqua"/>
          <w:sz w:val="24"/>
          <w:szCs w:val="24"/>
        </w:rPr>
        <w:t xml:space="preserve"> particles for hemostasis. The time of </w:t>
      </w:r>
      <w:r w:rsidR="00FD50E7" w:rsidRPr="00D4665F">
        <w:rPr>
          <w:rFonts w:ascii="Book Antiqua" w:hAnsi="Book Antiqua"/>
          <w:sz w:val="24"/>
          <w:szCs w:val="24"/>
        </w:rPr>
        <w:t xml:space="preserve">the </w:t>
      </w:r>
      <w:r w:rsidRPr="00D4665F">
        <w:rPr>
          <w:rFonts w:ascii="Book Antiqua" w:hAnsi="Book Antiqua"/>
          <w:sz w:val="24"/>
          <w:szCs w:val="24"/>
        </w:rPr>
        <w:t>DSA procedure was also recorded.</w:t>
      </w:r>
    </w:p>
    <w:p w:rsidR="0016608B" w:rsidRPr="00D4665F" w:rsidRDefault="0016608B" w:rsidP="00764CEF">
      <w:pPr>
        <w:adjustRightInd w:val="0"/>
        <w:snapToGrid w:val="0"/>
        <w:spacing w:line="360" w:lineRule="auto"/>
        <w:rPr>
          <w:rFonts w:ascii="Book Antiqua" w:eastAsiaTheme="minorEastAsia" w:hAnsi="Book Antiqua"/>
          <w:b/>
          <w:sz w:val="24"/>
          <w:szCs w:val="24"/>
        </w:rPr>
      </w:pPr>
    </w:p>
    <w:p w:rsidR="003C5983" w:rsidRPr="00D4665F" w:rsidRDefault="003C5983" w:rsidP="00764CEF">
      <w:pPr>
        <w:adjustRightInd w:val="0"/>
        <w:snapToGrid w:val="0"/>
        <w:spacing w:line="360" w:lineRule="auto"/>
        <w:rPr>
          <w:rFonts w:ascii="Book Antiqua" w:hAnsi="Book Antiqua"/>
          <w:b/>
          <w:i/>
          <w:sz w:val="24"/>
          <w:szCs w:val="24"/>
        </w:rPr>
      </w:pPr>
      <w:r w:rsidRPr="00D4665F">
        <w:rPr>
          <w:rFonts w:ascii="Book Antiqua" w:hAnsi="Book Antiqua"/>
          <w:b/>
          <w:i/>
          <w:sz w:val="24"/>
          <w:szCs w:val="24"/>
        </w:rPr>
        <w:t>Surgery and pathological examination</w:t>
      </w:r>
    </w:p>
    <w:p w:rsidR="003C5983" w:rsidRPr="00D4665F" w:rsidRDefault="003C5983" w:rsidP="00764CEF">
      <w:pPr>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 xml:space="preserve">All small bowel tumors underwent surgical resection following the guided site of interventional DSA. Their operation records and histopathological exams included locations, capsule integrity, size, internal structure of </w:t>
      </w:r>
      <w:r w:rsidR="00D9054C" w:rsidRPr="00D4665F">
        <w:rPr>
          <w:rFonts w:ascii="Book Antiqua" w:hAnsi="Book Antiqua"/>
          <w:sz w:val="24"/>
          <w:szCs w:val="24"/>
        </w:rPr>
        <w:t xml:space="preserve">the </w:t>
      </w:r>
      <w:r w:rsidRPr="00D4665F">
        <w:rPr>
          <w:rFonts w:ascii="Book Antiqua" w:hAnsi="Book Antiqua"/>
          <w:sz w:val="24"/>
          <w:szCs w:val="24"/>
        </w:rPr>
        <w:t xml:space="preserve">tumor, and suspicious lymph nodes near </w:t>
      </w:r>
      <w:r w:rsidR="00D9054C" w:rsidRPr="00D4665F">
        <w:rPr>
          <w:rFonts w:ascii="Book Antiqua" w:hAnsi="Book Antiqua"/>
          <w:sz w:val="24"/>
          <w:szCs w:val="24"/>
        </w:rPr>
        <w:t xml:space="preserve">the </w:t>
      </w:r>
      <w:r w:rsidRPr="00D4665F">
        <w:rPr>
          <w:rFonts w:ascii="Book Antiqua" w:hAnsi="Book Antiqua"/>
          <w:sz w:val="24"/>
          <w:szCs w:val="24"/>
        </w:rPr>
        <w:t xml:space="preserve">tumor and pathologic diagnosis </w:t>
      </w:r>
      <w:r w:rsidRPr="00D4665F">
        <w:rPr>
          <w:rFonts w:ascii="Book Antiqua" w:hAnsi="Book Antiqua"/>
          <w:sz w:val="24"/>
          <w:szCs w:val="24"/>
        </w:rPr>
        <w:lastRenderedPageBreak/>
        <w:t xml:space="preserve">(histopathological and immunohistochemical findings). </w:t>
      </w:r>
      <w:r w:rsidR="00D9054C" w:rsidRPr="00D4665F">
        <w:rPr>
          <w:rFonts w:ascii="Book Antiqua" w:hAnsi="Book Antiqua"/>
          <w:sz w:val="24"/>
          <w:szCs w:val="24"/>
        </w:rPr>
        <w:t>The d</w:t>
      </w:r>
      <w:r w:rsidRPr="00D4665F">
        <w:rPr>
          <w:rFonts w:ascii="Book Antiqua" w:hAnsi="Book Antiqua"/>
          <w:sz w:val="24"/>
          <w:szCs w:val="24"/>
        </w:rPr>
        <w:t xml:space="preserve">iagnosis of the GISTs was based on the WHO classification system for soft-tissue tumors [Hamilton SR, Aaltonen LA (2000) Pathology and Genetics. </w:t>
      </w:r>
      <w:proofErr w:type="gramStart"/>
      <w:r w:rsidRPr="00D4665F">
        <w:rPr>
          <w:rFonts w:ascii="Book Antiqua" w:hAnsi="Book Antiqua"/>
          <w:sz w:val="24"/>
          <w:szCs w:val="24"/>
        </w:rPr>
        <w:t>Tumors of the Digestive System.</w:t>
      </w:r>
      <w:proofErr w:type="gramEnd"/>
      <w:r w:rsidRPr="00D4665F">
        <w:rPr>
          <w:rFonts w:ascii="Book Antiqua" w:hAnsi="Book Antiqua"/>
          <w:sz w:val="24"/>
          <w:szCs w:val="24"/>
        </w:rPr>
        <w:t xml:space="preserve"> Lyon: IARC Press].</w:t>
      </w:r>
    </w:p>
    <w:bookmarkEnd w:id="58"/>
    <w:p w:rsidR="003C5983" w:rsidRPr="00D4665F" w:rsidRDefault="003C5983" w:rsidP="00764CEF">
      <w:pPr>
        <w:adjustRightInd w:val="0"/>
        <w:snapToGrid w:val="0"/>
        <w:spacing w:line="360" w:lineRule="auto"/>
        <w:rPr>
          <w:rFonts w:ascii="Book Antiqua" w:hAnsi="Book Antiqua"/>
          <w:b/>
          <w:sz w:val="24"/>
          <w:szCs w:val="24"/>
        </w:rPr>
      </w:pPr>
    </w:p>
    <w:p w:rsidR="003C5983" w:rsidRPr="00D4665F" w:rsidRDefault="003C5983" w:rsidP="00764CEF">
      <w:pPr>
        <w:adjustRightInd w:val="0"/>
        <w:snapToGrid w:val="0"/>
        <w:spacing w:line="360" w:lineRule="auto"/>
        <w:rPr>
          <w:rFonts w:ascii="Book Antiqua" w:hAnsi="Book Antiqua"/>
          <w:b/>
          <w:sz w:val="24"/>
          <w:szCs w:val="24"/>
        </w:rPr>
      </w:pPr>
      <w:r w:rsidRPr="00D4665F">
        <w:rPr>
          <w:rFonts w:ascii="Book Antiqua" w:hAnsi="Book Antiqua"/>
          <w:b/>
          <w:sz w:val="24"/>
          <w:szCs w:val="24"/>
        </w:rPr>
        <w:t>R</w:t>
      </w:r>
      <w:r w:rsidR="00EB76FF" w:rsidRPr="00D4665F">
        <w:rPr>
          <w:rFonts w:ascii="Book Antiqua" w:hAnsi="Book Antiqua"/>
          <w:b/>
          <w:sz w:val="24"/>
          <w:szCs w:val="24"/>
        </w:rPr>
        <w:t>ESULTS</w:t>
      </w:r>
    </w:p>
    <w:p w:rsidR="003C5983" w:rsidRPr="00D4665F" w:rsidRDefault="003C5983" w:rsidP="00764CEF">
      <w:pPr>
        <w:adjustRightInd w:val="0"/>
        <w:snapToGrid w:val="0"/>
        <w:spacing w:line="360" w:lineRule="auto"/>
        <w:rPr>
          <w:rFonts w:ascii="Book Antiqua" w:hAnsi="Book Antiqua"/>
          <w:b/>
          <w:i/>
          <w:sz w:val="24"/>
          <w:szCs w:val="24"/>
        </w:rPr>
      </w:pPr>
      <w:r w:rsidRPr="00D4665F">
        <w:rPr>
          <w:rFonts w:ascii="Book Antiqua" w:hAnsi="Book Antiqua"/>
          <w:b/>
          <w:i/>
          <w:sz w:val="24"/>
          <w:szCs w:val="24"/>
        </w:rPr>
        <w:t>Patient characteristics</w:t>
      </w:r>
    </w:p>
    <w:p w:rsidR="003C5983" w:rsidRPr="00D4665F" w:rsidRDefault="003C5983" w:rsidP="00764CEF">
      <w:pPr>
        <w:adjustRightInd w:val="0"/>
        <w:snapToGrid w:val="0"/>
        <w:spacing w:line="360" w:lineRule="auto"/>
        <w:rPr>
          <w:rFonts w:ascii="Book Antiqua" w:eastAsiaTheme="minorEastAsia" w:hAnsi="Book Antiqua"/>
          <w:sz w:val="24"/>
          <w:szCs w:val="24"/>
        </w:rPr>
      </w:pPr>
      <w:r w:rsidRPr="00D4665F">
        <w:rPr>
          <w:rFonts w:ascii="Book Antiqua" w:hAnsi="Book Antiqua"/>
          <w:sz w:val="24"/>
          <w:szCs w:val="24"/>
        </w:rPr>
        <w:t xml:space="preserve">The clinical features of the 25 cases </w:t>
      </w:r>
      <w:r w:rsidR="00EF156A" w:rsidRPr="00D4665F">
        <w:rPr>
          <w:rFonts w:ascii="Book Antiqua" w:hAnsi="Book Antiqua"/>
          <w:sz w:val="24"/>
          <w:szCs w:val="24"/>
        </w:rPr>
        <w:t xml:space="preserve">of </w:t>
      </w:r>
      <w:r w:rsidRPr="00D4665F">
        <w:rPr>
          <w:rFonts w:ascii="Book Antiqua" w:hAnsi="Book Antiqua"/>
          <w:sz w:val="24"/>
          <w:szCs w:val="24"/>
        </w:rPr>
        <w:t xml:space="preserve">small bowel GISTs are summarized in Table 1. Their ages ranged from 34 to 70 years (average: 52 ± 12 years). Six patients were 30 to 39 years; 19 were over 40. </w:t>
      </w:r>
      <w:r w:rsidR="00D9054C" w:rsidRPr="00D4665F">
        <w:rPr>
          <w:rFonts w:ascii="Book Antiqua" w:hAnsi="Book Antiqua"/>
          <w:sz w:val="24"/>
          <w:szCs w:val="24"/>
        </w:rPr>
        <w:t>The p</w:t>
      </w:r>
      <w:r w:rsidRPr="00D4665F">
        <w:rPr>
          <w:rFonts w:ascii="Book Antiqua" w:hAnsi="Book Antiqua"/>
          <w:sz w:val="24"/>
          <w:szCs w:val="24"/>
        </w:rPr>
        <w:t xml:space="preserve">atients’ chief </w:t>
      </w:r>
      <w:r w:rsidR="00D9054C" w:rsidRPr="00D4665F">
        <w:rPr>
          <w:rFonts w:ascii="Book Antiqua" w:hAnsi="Book Antiqua"/>
          <w:sz w:val="24"/>
          <w:szCs w:val="24"/>
        </w:rPr>
        <w:t xml:space="preserve">clinical sign </w:t>
      </w:r>
      <w:r w:rsidRPr="00D4665F">
        <w:rPr>
          <w:rFonts w:ascii="Book Antiqua" w:hAnsi="Book Antiqua"/>
          <w:sz w:val="24"/>
          <w:szCs w:val="24"/>
        </w:rPr>
        <w:t>was acute or subacute OGIB with varying degrees of anemia</w:t>
      </w:r>
      <w:r w:rsidR="00D9054C" w:rsidRPr="00D4665F">
        <w:rPr>
          <w:rFonts w:ascii="Book Antiqua" w:hAnsi="Book Antiqua"/>
          <w:sz w:val="24"/>
          <w:szCs w:val="24"/>
        </w:rPr>
        <w:t>;</w:t>
      </w:r>
      <w:r w:rsidRPr="00D4665F">
        <w:rPr>
          <w:rFonts w:ascii="Book Antiqua" w:hAnsi="Book Antiqua"/>
          <w:sz w:val="24"/>
          <w:szCs w:val="24"/>
        </w:rPr>
        <w:t xml:space="preserve"> 44.0% of </w:t>
      </w:r>
      <w:r w:rsidR="00D9054C" w:rsidRPr="00D4665F">
        <w:rPr>
          <w:rFonts w:ascii="Book Antiqua" w:hAnsi="Book Antiqua"/>
          <w:sz w:val="24"/>
          <w:szCs w:val="24"/>
        </w:rPr>
        <w:t xml:space="preserve">the </w:t>
      </w:r>
      <w:r w:rsidRPr="00D4665F">
        <w:rPr>
          <w:rFonts w:ascii="Book Antiqua" w:hAnsi="Book Antiqua"/>
          <w:sz w:val="24"/>
          <w:szCs w:val="24"/>
        </w:rPr>
        <w:t xml:space="preserve">patients </w:t>
      </w:r>
      <w:r w:rsidR="00D9054C" w:rsidRPr="00D4665F">
        <w:rPr>
          <w:rFonts w:ascii="Book Antiqua" w:hAnsi="Book Antiqua"/>
          <w:sz w:val="24"/>
          <w:szCs w:val="24"/>
        </w:rPr>
        <w:t xml:space="preserve">had </w:t>
      </w:r>
      <w:r w:rsidRPr="00D4665F">
        <w:rPr>
          <w:rFonts w:ascii="Book Antiqua" w:hAnsi="Book Antiqua"/>
          <w:sz w:val="24"/>
          <w:szCs w:val="24"/>
        </w:rPr>
        <w:t>intermittent melena</w:t>
      </w:r>
      <w:r w:rsidR="00D9054C" w:rsidRPr="00D4665F">
        <w:rPr>
          <w:rFonts w:ascii="Book Antiqua" w:hAnsi="Book Antiqua"/>
          <w:sz w:val="24"/>
          <w:szCs w:val="24"/>
        </w:rPr>
        <w:t>, a</w:t>
      </w:r>
      <w:r w:rsidRPr="00D4665F">
        <w:rPr>
          <w:rFonts w:ascii="Book Antiqua" w:hAnsi="Book Antiqua"/>
          <w:sz w:val="24"/>
          <w:szCs w:val="24"/>
        </w:rPr>
        <w:t xml:space="preserve">nd one patient also had acute hematemesis. The clinical history of GI bleeding </w:t>
      </w:r>
      <w:r w:rsidR="00D9054C" w:rsidRPr="00D4665F">
        <w:rPr>
          <w:rFonts w:ascii="Book Antiqua" w:hAnsi="Book Antiqua"/>
          <w:sz w:val="24"/>
          <w:szCs w:val="24"/>
        </w:rPr>
        <w:t xml:space="preserve">ranged from </w:t>
      </w:r>
      <w:r w:rsidRPr="00D4665F">
        <w:rPr>
          <w:rFonts w:ascii="Book Antiqua" w:hAnsi="Book Antiqua"/>
          <w:sz w:val="24"/>
          <w:szCs w:val="24"/>
        </w:rPr>
        <w:t xml:space="preserve">3 days to 10 years. Hemoglobin levels were 34 </w:t>
      </w:r>
      <w:r w:rsidR="0016608B" w:rsidRPr="00D4665F">
        <w:rPr>
          <w:rFonts w:ascii="Book Antiqua" w:hAnsi="Book Antiqua"/>
          <w:sz w:val="24"/>
          <w:szCs w:val="24"/>
        </w:rPr>
        <w:t>to 104 g /L (average: 68 ± 22 g</w:t>
      </w:r>
      <w:r w:rsidRPr="00D4665F">
        <w:rPr>
          <w:rFonts w:ascii="Book Antiqua" w:hAnsi="Book Antiqua"/>
          <w:sz w:val="24"/>
          <w:szCs w:val="24"/>
        </w:rPr>
        <w:t xml:space="preserve">/L) when patients </w:t>
      </w:r>
      <w:r w:rsidR="00105126" w:rsidRPr="00D4665F">
        <w:rPr>
          <w:rFonts w:ascii="Book Antiqua" w:hAnsi="Book Antiqua"/>
          <w:sz w:val="24"/>
          <w:szCs w:val="24"/>
        </w:rPr>
        <w:t xml:space="preserve">presented </w:t>
      </w:r>
      <w:r w:rsidRPr="00D4665F">
        <w:rPr>
          <w:rFonts w:ascii="Book Antiqua" w:hAnsi="Book Antiqua"/>
          <w:sz w:val="24"/>
          <w:szCs w:val="24"/>
        </w:rPr>
        <w:t>to our hospital. Eighteen patients received a RBC transfusion of 2-16 U (average: 6.5 ± 2.0 U).</w:t>
      </w:r>
    </w:p>
    <w:p w:rsidR="0016608B" w:rsidRPr="00D4665F" w:rsidRDefault="0016608B" w:rsidP="00764CEF">
      <w:pPr>
        <w:adjustRightInd w:val="0"/>
        <w:snapToGrid w:val="0"/>
        <w:spacing w:line="360" w:lineRule="auto"/>
        <w:rPr>
          <w:rFonts w:ascii="Book Antiqua" w:eastAsiaTheme="minorEastAsia" w:hAnsi="Book Antiqua"/>
          <w:sz w:val="24"/>
          <w:szCs w:val="24"/>
        </w:rPr>
      </w:pPr>
    </w:p>
    <w:p w:rsidR="003C5983" w:rsidRPr="00D4665F" w:rsidRDefault="003C5983" w:rsidP="00764CEF">
      <w:pPr>
        <w:adjustRightInd w:val="0"/>
        <w:snapToGrid w:val="0"/>
        <w:spacing w:line="360" w:lineRule="auto"/>
        <w:rPr>
          <w:rFonts w:ascii="Book Antiqua" w:hAnsi="Book Antiqua"/>
          <w:b/>
          <w:i/>
          <w:sz w:val="24"/>
          <w:szCs w:val="24"/>
        </w:rPr>
      </w:pPr>
      <w:r w:rsidRPr="00D4665F">
        <w:rPr>
          <w:rFonts w:ascii="Book Antiqua" w:hAnsi="Book Antiqua"/>
          <w:b/>
          <w:i/>
          <w:caps/>
          <w:sz w:val="24"/>
          <w:szCs w:val="24"/>
        </w:rPr>
        <w:t>a</w:t>
      </w:r>
      <w:r w:rsidRPr="00D4665F">
        <w:rPr>
          <w:rFonts w:ascii="Book Antiqua" w:hAnsi="Book Antiqua"/>
          <w:b/>
          <w:i/>
          <w:sz w:val="24"/>
          <w:szCs w:val="24"/>
        </w:rPr>
        <w:t>ppearance of small bowel GISTs</w:t>
      </w:r>
      <w:r w:rsidR="0012605D" w:rsidRPr="00D4665F">
        <w:rPr>
          <w:rFonts w:ascii="Book Antiqua" w:hAnsi="Book Antiqua"/>
          <w:b/>
          <w:i/>
          <w:sz w:val="24"/>
          <w:szCs w:val="24"/>
        </w:rPr>
        <w:t xml:space="preserve"> on DSA</w:t>
      </w:r>
      <w:r w:rsidRPr="00D4665F">
        <w:rPr>
          <w:rFonts w:ascii="Book Antiqua" w:hAnsi="Book Antiqua"/>
          <w:b/>
          <w:i/>
          <w:sz w:val="24"/>
          <w:szCs w:val="24"/>
        </w:rPr>
        <w:t xml:space="preserve"> and</w:t>
      </w:r>
      <w:r w:rsidR="0012605D" w:rsidRPr="00D4665F">
        <w:rPr>
          <w:rFonts w:ascii="Book Antiqua" w:hAnsi="Book Antiqua"/>
          <w:b/>
          <w:i/>
          <w:sz w:val="24"/>
          <w:szCs w:val="24"/>
        </w:rPr>
        <w:t xml:space="preserve"> the</w:t>
      </w:r>
      <w:r w:rsidRPr="00D4665F">
        <w:rPr>
          <w:rFonts w:ascii="Book Antiqua" w:hAnsi="Book Antiqua"/>
          <w:b/>
          <w:i/>
          <w:sz w:val="24"/>
          <w:szCs w:val="24"/>
        </w:rPr>
        <w:t xml:space="preserve"> effect of interventional management</w:t>
      </w:r>
    </w:p>
    <w:p w:rsidR="003C5983" w:rsidRPr="00D4665F" w:rsidRDefault="003C5983" w:rsidP="00764CEF">
      <w:pPr>
        <w:adjustRightInd w:val="0"/>
        <w:snapToGrid w:val="0"/>
        <w:spacing w:line="360" w:lineRule="auto"/>
        <w:rPr>
          <w:rFonts w:ascii="Book Antiqua" w:hAnsi="Book Antiqua"/>
          <w:sz w:val="24"/>
          <w:szCs w:val="24"/>
        </w:rPr>
      </w:pPr>
      <w:bookmarkStart w:id="61" w:name="OLE_LINK49"/>
      <w:bookmarkStart w:id="62" w:name="OLE_LINK50"/>
      <w:r w:rsidRPr="00D4665F">
        <w:rPr>
          <w:rFonts w:ascii="Book Antiqua" w:hAnsi="Book Antiqua"/>
          <w:sz w:val="24"/>
          <w:szCs w:val="24"/>
        </w:rPr>
        <w:t xml:space="preserve">First, abundant blood vessels, </w:t>
      </w:r>
      <w:bookmarkEnd w:id="61"/>
      <w:bookmarkEnd w:id="62"/>
      <w:r w:rsidR="0012605D" w:rsidRPr="00D4665F">
        <w:rPr>
          <w:rFonts w:ascii="Book Antiqua" w:hAnsi="Book Antiqua"/>
          <w:sz w:val="24"/>
          <w:szCs w:val="24"/>
        </w:rPr>
        <w:t xml:space="preserve">appearing </w:t>
      </w:r>
      <w:r w:rsidRPr="00D4665F">
        <w:rPr>
          <w:rFonts w:ascii="Book Antiqua" w:hAnsi="Book Antiqua"/>
          <w:sz w:val="24"/>
          <w:szCs w:val="24"/>
        </w:rPr>
        <w:t xml:space="preserve">as </w:t>
      </w:r>
      <w:proofErr w:type="spellStart"/>
      <w:r w:rsidRPr="00D4665F">
        <w:rPr>
          <w:rFonts w:ascii="Book Antiqua" w:hAnsi="Book Antiqua"/>
          <w:sz w:val="24"/>
          <w:szCs w:val="24"/>
        </w:rPr>
        <w:t>hypervascular</w:t>
      </w:r>
      <w:proofErr w:type="spellEnd"/>
      <w:r w:rsidRPr="00D4665F">
        <w:rPr>
          <w:rFonts w:ascii="Book Antiqua" w:hAnsi="Book Antiqua"/>
          <w:sz w:val="24"/>
          <w:szCs w:val="24"/>
        </w:rPr>
        <w:t xml:space="preserve"> tumors</w:t>
      </w:r>
      <w:r w:rsidRPr="00D4665F">
        <w:rPr>
          <w:rFonts w:ascii="Book Antiqua" w:hAnsi="Book Antiqua"/>
          <w:b/>
          <w:sz w:val="24"/>
          <w:szCs w:val="24"/>
        </w:rPr>
        <w:t>,</w:t>
      </w:r>
      <w:r w:rsidRPr="00D4665F">
        <w:rPr>
          <w:rFonts w:ascii="Book Antiqua" w:hAnsi="Book Antiqua"/>
          <w:sz w:val="24"/>
          <w:szCs w:val="24"/>
        </w:rPr>
        <w:t xml:space="preserve"> were </w:t>
      </w:r>
      <w:r w:rsidR="000E5CD5" w:rsidRPr="00D4665F">
        <w:rPr>
          <w:rFonts w:ascii="Book Antiqua" w:hAnsi="Book Antiqua"/>
          <w:sz w:val="24"/>
          <w:szCs w:val="24"/>
        </w:rPr>
        <w:t xml:space="preserve">observed </w:t>
      </w:r>
      <w:r w:rsidRPr="00D4665F">
        <w:rPr>
          <w:rFonts w:ascii="Book Antiqua" w:hAnsi="Book Antiqua"/>
          <w:sz w:val="24"/>
          <w:szCs w:val="24"/>
        </w:rPr>
        <w:t>from the early arterial phase to the venous phase in masses of various sizes (</w:t>
      </w:r>
      <w:r w:rsidR="0016608B" w:rsidRPr="00D4665F">
        <w:rPr>
          <w:rFonts w:ascii="Book Antiqua" w:hAnsi="Book Antiqua"/>
          <w:sz w:val="24"/>
          <w:szCs w:val="24"/>
        </w:rPr>
        <w:t>Figures</w:t>
      </w:r>
      <w:r w:rsidRPr="00D4665F">
        <w:rPr>
          <w:rFonts w:ascii="Book Antiqua" w:hAnsi="Book Antiqua"/>
          <w:sz w:val="24"/>
          <w:szCs w:val="24"/>
        </w:rPr>
        <w:t xml:space="preserve"> 1</w:t>
      </w:r>
      <w:r w:rsidR="002806FD" w:rsidRPr="00D4665F">
        <w:rPr>
          <w:rFonts w:ascii="Book Antiqua" w:eastAsiaTheme="minorEastAsia" w:hAnsi="Book Antiqua"/>
          <w:sz w:val="24"/>
          <w:szCs w:val="24"/>
        </w:rPr>
        <w:t>-</w:t>
      </w:r>
      <w:r w:rsidR="00251BC4" w:rsidRPr="00D4665F">
        <w:rPr>
          <w:rFonts w:ascii="Book Antiqua" w:eastAsiaTheme="minorEastAsia" w:hAnsi="Book Antiqua"/>
          <w:sz w:val="24"/>
          <w:szCs w:val="24"/>
        </w:rPr>
        <w:t>4</w:t>
      </w:r>
      <w:r w:rsidRPr="00D4665F">
        <w:rPr>
          <w:rFonts w:ascii="Book Antiqua" w:hAnsi="Book Antiqua"/>
          <w:sz w:val="24"/>
          <w:szCs w:val="24"/>
        </w:rPr>
        <w:t>). The tumors were homogenously well-defined (smooth or mild lobular) or enhanced without filling defects (necrosis), arteriovenous fistulae/malformations or pseudoaneurysms. Second, the feeding artery wa</w:t>
      </w:r>
      <w:r w:rsidR="002806FD" w:rsidRPr="00D4665F">
        <w:rPr>
          <w:rFonts w:ascii="Book Antiqua" w:hAnsi="Book Antiqua"/>
          <w:sz w:val="24"/>
          <w:szCs w:val="24"/>
        </w:rPr>
        <w:t>s not obviously enlarged (</w:t>
      </w:r>
      <w:r w:rsidR="0016608B" w:rsidRPr="00D4665F">
        <w:rPr>
          <w:rFonts w:ascii="Book Antiqua" w:hAnsi="Book Antiqua"/>
          <w:sz w:val="24"/>
          <w:szCs w:val="24"/>
        </w:rPr>
        <w:t>Figure</w:t>
      </w:r>
      <w:r w:rsidRPr="00D4665F">
        <w:rPr>
          <w:rFonts w:ascii="Book Antiqua" w:hAnsi="Book Antiqua"/>
          <w:sz w:val="24"/>
          <w:szCs w:val="24"/>
        </w:rPr>
        <w:t xml:space="preserve"> 1A) or was </w:t>
      </w:r>
      <w:r w:rsidR="002806FD" w:rsidRPr="00D4665F">
        <w:rPr>
          <w:rFonts w:ascii="Book Antiqua" w:hAnsi="Book Antiqua"/>
          <w:sz w:val="24"/>
          <w:szCs w:val="24"/>
        </w:rPr>
        <w:t>only slightly enlarged (</w:t>
      </w:r>
      <w:r w:rsidR="0016608B" w:rsidRPr="00D4665F">
        <w:rPr>
          <w:rFonts w:ascii="Book Antiqua" w:hAnsi="Book Antiqua"/>
          <w:sz w:val="24"/>
          <w:szCs w:val="24"/>
        </w:rPr>
        <w:t>Figures</w:t>
      </w:r>
      <w:r w:rsidR="002806FD" w:rsidRPr="00D4665F">
        <w:rPr>
          <w:rFonts w:ascii="Book Antiqua" w:hAnsi="Book Antiqua"/>
          <w:sz w:val="24"/>
          <w:szCs w:val="24"/>
        </w:rPr>
        <w:t xml:space="preserve"> </w:t>
      </w:r>
      <w:r w:rsidR="002806FD" w:rsidRPr="00D4665F">
        <w:rPr>
          <w:rFonts w:ascii="Book Antiqua" w:eastAsiaTheme="minorEastAsia" w:hAnsi="Book Antiqua"/>
          <w:sz w:val="24"/>
          <w:szCs w:val="24"/>
        </w:rPr>
        <w:t>2A and</w:t>
      </w:r>
      <w:r w:rsidRPr="00D4665F">
        <w:rPr>
          <w:rFonts w:ascii="Book Antiqua" w:hAnsi="Book Antiqua"/>
          <w:sz w:val="24"/>
          <w:szCs w:val="24"/>
        </w:rPr>
        <w:t xml:space="preserve"> </w:t>
      </w:r>
      <w:r w:rsidR="002806FD" w:rsidRPr="00D4665F">
        <w:rPr>
          <w:rFonts w:ascii="Book Antiqua" w:eastAsiaTheme="minorEastAsia" w:hAnsi="Book Antiqua"/>
          <w:sz w:val="24"/>
          <w:szCs w:val="24"/>
        </w:rPr>
        <w:t>3</w:t>
      </w:r>
      <w:r w:rsidRPr="00D4665F">
        <w:rPr>
          <w:rFonts w:ascii="Book Antiqua" w:hAnsi="Book Antiqua"/>
          <w:sz w:val="24"/>
          <w:szCs w:val="24"/>
        </w:rPr>
        <w:t>) in relation to tumor size. The feeding artery divided into numerous small coiled or hair-li</w:t>
      </w:r>
      <w:r w:rsidR="002806FD" w:rsidRPr="00D4665F">
        <w:rPr>
          <w:rFonts w:ascii="Book Antiqua" w:hAnsi="Book Antiqua"/>
          <w:sz w:val="24"/>
          <w:szCs w:val="24"/>
        </w:rPr>
        <w:t>ke branches into the tumor (</w:t>
      </w:r>
      <w:r w:rsidR="0016608B" w:rsidRPr="00D4665F">
        <w:rPr>
          <w:rFonts w:ascii="Book Antiqua" w:hAnsi="Book Antiqua"/>
          <w:sz w:val="24"/>
          <w:szCs w:val="24"/>
        </w:rPr>
        <w:t>Figures</w:t>
      </w:r>
      <w:r w:rsidRPr="00D4665F">
        <w:rPr>
          <w:rFonts w:ascii="Book Antiqua" w:hAnsi="Book Antiqua"/>
          <w:sz w:val="24"/>
          <w:szCs w:val="24"/>
        </w:rPr>
        <w:t xml:space="preserve"> 1A, </w:t>
      </w:r>
      <w:r w:rsidR="002806FD" w:rsidRPr="00D4665F">
        <w:rPr>
          <w:rFonts w:ascii="Book Antiqua" w:eastAsiaTheme="minorEastAsia" w:hAnsi="Book Antiqua"/>
          <w:sz w:val="24"/>
          <w:szCs w:val="24"/>
        </w:rPr>
        <w:t>2A</w:t>
      </w:r>
      <w:r w:rsidRPr="00D4665F">
        <w:rPr>
          <w:rFonts w:ascii="Book Antiqua" w:hAnsi="Book Antiqua"/>
          <w:sz w:val="24"/>
          <w:szCs w:val="24"/>
        </w:rPr>
        <w:t xml:space="preserve"> and </w:t>
      </w:r>
      <w:r w:rsidR="002806FD" w:rsidRPr="00D4665F">
        <w:rPr>
          <w:rFonts w:ascii="Book Antiqua" w:eastAsiaTheme="minorEastAsia" w:hAnsi="Book Antiqua"/>
          <w:sz w:val="24"/>
          <w:szCs w:val="24"/>
        </w:rPr>
        <w:t>3</w:t>
      </w:r>
      <w:r w:rsidRPr="00D4665F">
        <w:rPr>
          <w:rFonts w:ascii="Book Antiqua" w:hAnsi="Book Antiqua"/>
          <w:sz w:val="24"/>
          <w:szCs w:val="24"/>
        </w:rPr>
        <w:t>). Third, the</w:t>
      </w:r>
      <w:r w:rsidR="00887CD8" w:rsidRPr="00D4665F">
        <w:rPr>
          <w:rFonts w:ascii="Book Antiqua" w:hAnsi="Book Antiqua"/>
          <w:sz w:val="24"/>
          <w:szCs w:val="24"/>
        </w:rPr>
        <w:t>re was</w:t>
      </w:r>
      <w:r w:rsidRPr="00D4665F">
        <w:rPr>
          <w:rFonts w:ascii="Book Antiqua" w:hAnsi="Book Antiqua"/>
          <w:sz w:val="24"/>
          <w:szCs w:val="24"/>
        </w:rPr>
        <w:t xml:space="preserve"> usually </w:t>
      </w:r>
      <w:r w:rsidR="00887CD8" w:rsidRPr="00D4665F">
        <w:rPr>
          <w:rFonts w:ascii="Book Antiqua" w:hAnsi="Book Antiqua"/>
          <w:sz w:val="24"/>
          <w:szCs w:val="24"/>
        </w:rPr>
        <w:t xml:space="preserve">only one tumor </w:t>
      </w:r>
      <w:r w:rsidR="002806FD" w:rsidRPr="00D4665F">
        <w:rPr>
          <w:rFonts w:ascii="Book Antiqua" w:hAnsi="Book Antiqua"/>
          <w:sz w:val="24"/>
          <w:szCs w:val="24"/>
        </w:rPr>
        <w:t>(</w:t>
      </w:r>
      <w:r w:rsidR="0016608B" w:rsidRPr="00D4665F">
        <w:rPr>
          <w:rFonts w:ascii="Book Antiqua" w:hAnsi="Book Antiqua"/>
          <w:sz w:val="24"/>
          <w:szCs w:val="24"/>
        </w:rPr>
        <w:t>Figures</w:t>
      </w:r>
      <w:r w:rsidRPr="00D4665F">
        <w:rPr>
          <w:rFonts w:ascii="Book Antiqua" w:hAnsi="Book Antiqua"/>
          <w:sz w:val="24"/>
          <w:szCs w:val="24"/>
        </w:rPr>
        <w:t xml:space="preserve"> 1</w:t>
      </w:r>
      <w:r w:rsidR="00251BC4" w:rsidRPr="00D4665F">
        <w:rPr>
          <w:rFonts w:ascii="Book Antiqua" w:eastAsiaTheme="minorEastAsia" w:hAnsi="Book Antiqua"/>
          <w:sz w:val="24"/>
          <w:szCs w:val="24"/>
        </w:rPr>
        <w:t>, 3</w:t>
      </w:r>
      <w:r w:rsidR="002806FD" w:rsidRPr="00D4665F">
        <w:rPr>
          <w:rFonts w:ascii="Book Antiqua" w:eastAsiaTheme="minorEastAsia" w:hAnsi="Book Antiqua"/>
          <w:sz w:val="24"/>
          <w:szCs w:val="24"/>
        </w:rPr>
        <w:t xml:space="preserve"> and </w:t>
      </w:r>
      <w:r w:rsidR="00251BC4" w:rsidRPr="00D4665F">
        <w:rPr>
          <w:rFonts w:ascii="Book Antiqua" w:eastAsiaTheme="minorEastAsia" w:hAnsi="Book Antiqua"/>
          <w:sz w:val="24"/>
          <w:szCs w:val="24"/>
        </w:rPr>
        <w:t>4</w:t>
      </w:r>
      <w:r w:rsidRPr="00D4665F">
        <w:rPr>
          <w:rFonts w:ascii="Book Antiqua" w:hAnsi="Book Antiqua"/>
          <w:sz w:val="24"/>
          <w:szCs w:val="24"/>
        </w:rPr>
        <w:t>)</w:t>
      </w:r>
      <w:r w:rsidR="00121B4A" w:rsidRPr="00D4665F">
        <w:rPr>
          <w:rFonts w:ascii="Book Antiqua" w:hAnsi="Book Antiqua"/>
          <w:sz w:val="24"/>
          <w:szCs w:val="24"/>
        </w:rPr>
        <w:t xml:space="preserve">; </w:t>
      </w:r>
      <w:r w:rsidR="00251BC4" w:rsidRPr="00D4665F">
        <w:rPr>
          <w:rFonts w:ascii="Book Antiqua" w:hAnsi="Book Antiqua"/>
          <w:sz w:val="24"/>
          <w:szCs w:val="24"/>
        </w:rPr>
        <w:t>multi</w:t>
      </w:r>
      <w:r w:rsidR="00342437" w:rsidRPr="00D4665F">
        <w:rPr>
          <w:rFonts w:ascii="Book Antiqua" w:eastAsiaTheme="minorEastAsia" w:hAnsi="Book Antiqua"/>
          <w:sz w:val="24"/>
          <w:szCs w:val="24"/>
        </w:rPr>
        <w:t>ple</w:t>
      </w:r>
      <w:r w:rsidRPr="00D4665F">
        <w:rPr>
          <w:rFonts w:ascii="Book Antiqua" w:hAnsi="Book Antiqua"/>
          <w:sz w:val="24"/>
          <w:szCs w:val="24"/>
        </w:rPr>
        <w:t xml:space="preserve"> </w:t>
      </w:r>
      <w:r w:rsidR="00121B4A" w:rsidRPr="00D4665F">
        <w:rPr>
          <w:rFonts w:ascii="Book Antiqua" w:hAnsi="Book Antiqua"/>
          <w:sz w:val="24"/>
          <w:szCs w:val="24"/>
        </w:rPr>
        <w:t xml:space="preserve">tumors were observed </w:t>
      </w:r>
      <w:r w:rsidRPr="00D4665F">
        <w:rPr>
          <w:rFonts w:ascii="Book Antiqua" w:hAnsi="Book Antiqua"/>
          <w:sz w:val="24"/>
          <w:szCs w:val="24"/>
        </w:rPr>
        <w:t xml:space="preserve">in few cases </w:t>
      </w:r>
      <w:r w:rsidR="00121B4A" w:rsidRPr="00D4665F">
        <w:rPr>
          <w:rFonts w:ascii="Book Antiqua" w:hAnsi="Book Antiqua"/>
          <w:sz w:val="24"/>
          <w:szCs w:val="24"/>
        </w:rPr>
        <w:t xml:space="preserve">only </w:t>
      </w:r>
      <w:r w:rsidR="002806FD" w:rsidRPr="00D4665F">
        <w:rPr>
          <w:rFonts w:ascii="Book Antiqua" w:hAnsi="Book Antiqua"/>
          <w:sz w:val="24"/>
          <w:szCs w:val="24"/>
        </w:rPr>
        <w:t>(</w:t>
      </w:r>
      <w:r w:rsidR="0016608B" w:rsidRPr="00D4665F">
        <w:rPr>
          <w:rFonts w:ascii="Book Antiqua" w:hAnsi="Book Antiqua"/>
          <w:sz w:val="24"/>
          <w:szCs w:val="24"/>
        </w:rPr>
        <w:t>Figure</w:t>
      </w:r>
      <w:r w:rsidRPr="00D4665F">
        <w:rPr>
          <w:rFonts w:ascii="Book Antiqua" w:hAnsi="Book Antiqua"/>
          <w:sz w:val="24"/>
          <w:szCs w:val="24"/>
        </w:rPr>
        <w:t xml:space="preserve"> </w:t>
      </w:r>
      <w:r w:rsidR="002806FD" w:rsidRPr="00D4665F">
        <w:rPr>
          <w:rFonts w:ascii="Book Antiqua" w:eastAsiaTheme="minorEastAsia" w:hAnsi="Book Antiqua"/>
          <w:sz w:val="24"/>
          <w:szCs w:val="24"/>
        </w:rPr>
        <w:t>2</w:t>
      </w:r>
      <w:r w:rsidRPr="00D4665F">
        <w:rPr>
          <w:rFonts w:ascii="Book Antiqua" w:hAnsi="Book Antiqua"/>
          <w:sz w:val="24"/>
          <w:szCs w:val="24"/>
        </w:rPr>
        <w:t>). No abnormal staining of lymph nodes nea</w:t>
      </w:r>
      <w:r w:rsidR="002806FD" w:rsidRPr="00D4665F">
        <w:rPr>
          <w:rFonts w:ascii="Book Antiqua" w:hAnsi="Book Antiqua"/>
          <w:sz w:val="24"/>
          <w:szCs w:val="24"/>
        </w:rPr>
        <w:t>r the tumor was observed (</w:t>
      </w:r>
      <w:r w:rsidR="0016608B" w:rsidRPr="00D4665F">
        <w:rPr>
          <w:rFonts w:ascii="Book Antiqua" w:hAnsi="Book Antiqua"/>
          <w:sz w:val="24"/>
          <w:szCs w:val="24"/>
        </w:rPr>
        <w:t>Figures</w:t>
      </w:r>
      <w:r w:rsidRPr="00D4665F">
        <w:rPr>
          <w:rFonts w:ascii="Book Antiqua" w:hAnsi="Book Antiqua"/>
          <w:sz w:val="24"/>
          <w:szCs w:val="24"/>
        </w:rPr>
        <w:t xml:space="preserve"> 1B, </w:t>
      </w:r>
      <w:r w:rsidR="002806FD" w:rsidRPr="00D4665F">
        <w:rPr>
          <w:rFonts w:ascii="Book Antiqua" w:eastAsiaTheme="minorEastAsia" w:hAnsi="Book Antiqua"/>
          <w:sz w:val="24"/>
          <w:szCs w:val="24"/>
        </w:rPr>
        <w:t>2B</w:t>
      </w:r>
      <w:r w:rsidR="002806FD" w:rsidRPr="00D4665F">
        <w:rPr>
          <w:rFonts w:ascii="Book Antiqua" w:hAnsi="Book Antiqua"/>
          <w:sz w:val="24"/>
          <w:szCs w:val="24"/>
        </w:rPr>
        <w:t xml:space="preserve"> and </w:t>
      </w:r>
      <w:r w:rsidR="00342437" w:rsidRPr="00D4665F">
        <w:rPr>
          <w:rFonts w:ascii="Book Antiqua" w:eastAsiaTheme="minorEastAsia" w:hAnsi="Book Antiqua"/>
          <w:sz w:val="24"/>
          <w:szCs w:val="24"/>
        </w:rPr>
        <w:t>4</w:t>
      </w:r>
      <w:r w:rsidRPr="00D4665F">
        <w:rPr>
          <w:rFonts w:ascii="Book Antiqua" w:hAnsi="Book Antiqua"/>
          <w:sz w:val="24"/>
          <w:szCs w:val="24"/>
        </w:rPr>
        <w:t xml:space="preserve">). Fourth, obvious reticular and thickened draining veins were found </w:t>
      </w:r>
      <w:r w:rsidR="005179EC" w:rsidRPr="00D4665F">
        <w:rPr>
          <w:rFonts w:ascii="Book Antiqua" w:hAnsi="Book Antiqua"/>
          <w:sz w:val="24"/>
          <w:szCs w:val="24"/>
        </w:rPr>
        <w:t>i</w:t>
      </w:r>
      <w:r w:rsidRPr="00D4665F">
        <w:rPr>
          <w:rFonts w:ascii="Book Antiqua" w:hAnsi="Book Antiqua"/>
          <w:sz w:val="24"/>
          <w:szCs w:val="24"/>
        </w:rPr>
        <w:t>n</w:t>
      </w:r>
      <w:r w:rsidR="002806FD" w:rsidRPr="00D4665F">
        <w:rPr>
          <w:rFonts w:ascii="Book Antiqua" w:hAnsi="Book Antiqua"/>
          <w:sz w:val="24"/>
          <w:szCs w:val="24"/>
        </w:rPr>
        <w:t xml:space="preserve"> tumor and the larger</w:t>
      </w:r>
      <w:r w:rsidR="005179EC" w:rsidRPr="00D4665F">
        <w:rPr>
          <w:rFonts w:ascii="Book Antiqua" w:hAnsi="Book Antiqua"/>
          <w:sz w:val="24"/>
          <w:szCs w:val="24"/>
        </w:rPr>
        <w:t xml:space="preserve"> </w:t>
      </w:r>
      <w:proofErr w:type="gramStart"/>
      <w:r w:rsidR="002806FD" w:rsidRPr="00D4665F">
        <w:rPr>
          <w:rFonts w:ascii="Book Antiqua" w:hAnsi="Book Antiqua"/>
          <w:sz w:val="24"/>
          <w:szCs w:val="24"/>
        </w:rPr>
        <w:t>tumor,</w:t>
      </w:r>
      <w:proofErr w:type="gramEnd"/>
      <w:r w:rsidR="002806FD" w:rsidRPr="00D4665F">
        <w:rPr>
          <w:rFonts w:ascii="Book Antiqua" w:hAnsi="Book Antiqua"/>
          <w:sz w:val="24"/>
          <w:szCs w:val="24"/>
        </w:rPr>
        <w:t xml:space="preserve"> the </w:t>
      </w:r>
      <w:r w:rsidR="002806FD" w:rsidRPr="00D4665F">
        <w:rPr>
          <w:rFonts w:ascii="Book Antiqua" w:hAnsi="Book Antiqua"/>
          <w:sz w:val="24"/>
          <w:szCs w:val="24"/>
        </w:rPr>
        <w:lastRenderedPageBreak/>
        <w:t>thicker</w:t>
      </w:r>
      <w:r w:rsidR="005179EC" w:rsidRPr="00D4665F">
        <w:rPr>
          <w:rFonts w:ascii="Book Antiqua" w:hAnsi="Book Antiqua"/>
          <w:sz w:val="24"/>
          <w:szCs w:val="24"/>
        </w:rPr>
        <w:t xml:space="preserve"> </w:t>
      </w:r>
      <w:r w:rsidR="002806FD" w:rsidRPr="00D4665F">
        <w:rPr>
          <w:rFonts w:ascii="Book Antiqua" w:hAnsi="Book Antiqua"/>
          <w:sz w:val="24"/>
          <w:szCs w:val="24"/>
        </w:rPr>
        <w:t>draining veins (</w:t>
      </w:r>
      <w:r w:rsidR="0016608B" w:rsidRPr="00D4665F">
        <w:rPr>
          <w:rFonts w:ascii="Book Antiqua" w:hAnsi="Book Antiqua"/>
          <w:sz w:val="24"/>
          <w:szCs w:val="24"/>
        </w:rPr>
        <w:t>Figures</w:t>
      </w:r>
      <w:r w:rsidR="002806FD" w:rsidRPr="00D4665F">
        <w:rPr>
          <w:rFonts w:ascii="Book Antiqua" w:hAnsi="Book Antiqua"/>
          <w:sz w:val="24"/>
          <w:szCs w:val="24"/>
        </w:rPr>
        <w:t xml:space="preserve"> </w:t>
      </w:r>
      <w:r w:rsidR="002806FD" w:rsidRPr="00D4665F">
        <w:rPr>
          <w:rFonts w:ascii="Book Antiqua" w:eastAsiaTheme="minorEastAsia" w:hAnsi="Book Antiqua"/>
          <w:sz w:val="24"/>
          <w:szCs w:val="24"/>
        </w:rPr>
        <w:t>2B</w:t>
      </w:r>
      <w:r w:rsidR="002806FD" w:rsidRPr="00D4665F">
        <w:rPr>
          <w:rFonts w:ascii="Book Antiqua" w:hAnsi="Book Antiqua"/>
          <w:sz w:val="24"/>
          <w:szCs w:val="24"/>
        </w:rPr>
        <w:t xml:space="preserve"> and </w:t>
      </w:r>
      <w:r w:rsidR="00CA0D59" w:rsidRPr="00D4665F">
        <w:rPr>
          <w:rFonts w:ascii="Book Antiqua" w:eastAsiaTheme="minorEastAsia" w:hAnsi="Book Antiqua"/>
          <w:sz w:val="24"/>
          <w:szCs w:val="24"/>
        </w:rPr>
        <w:t>4</w:t>
      </w:r>
      <w:r w:rsidRPr="00D4665F">
        <w:rPr>
          <w:rFonts w:ascii="Book Antiqua" w:hAnsi="Book Antiqua"/>
          <w:sz w:val="24"/>
          <w:szCs w:val="24"/>
        </w:rPr>
        <w:t>). The draining veins developed early and merged int</w:t>
      </w:r>
      <w:r w:rsidR="002806FD" w:rsidRPr="00D4665F">
        <w:rPr>
          <w:rFonts w:ascii="Book Antiqua" w:hAnsi="Book Antiqua"/>
          <w:sz w:val="24"/>
          <w:szCs w:val="24"/>
        </w:rPr>
        <w:t>o the portal vein system (</w:t>
      </w:r>
      <w:r w:rsidR="0016608B" w:rsidRPr="00D4665F">
        <w:rPr>
          <w:rFonts w:ascii="Book Antiqua" w:hAnsi="Book Antiqua"/>
          <w:sz w:val="24"/>
          <w:szCs w:val="24"/>
        </w:rPr>
        <w:t>Figures</w:t>
      </w:r>
      <w:r w:rsidRPr="00D4665F">
        <w:rPr>
          <w:rFonts w:ascii="Book Antiqua" w:hAnsi="Book Antiqua"/>
          <w:sz w:val="24"/>
          <w:szCs w:val="24"/>
        </w:rPr>
        <w:t xml:space="preserve"> 1B, </w:t>
      </w:r>
      <w:r w:rsidR="002806FD" w:rsidRPr="00D4665F">
        <w:rPr>
          <w:rFonts w:ascii="Book Antiqua" w:eastAsiaTheme="minorEastAsia" w:hAnsi="Book Antiqua"/>
          <w:sz w:val="24"/>
          <w:szCs w:val="24"/>
        </w:rPr>
        <w:t>2B</w:t>
      </w:r>
      <w:r w:rsidR="002806FD" w:rsidRPr="00D4665F">
        <w:rPr>
          <w:rFonts w:ascii="Book Antiqua" w:hAnsi="Book Antiqua"/>
          <w:sz w:val="24"/>
          <w:szCs w:val="24"/>
        </w:rPr>
        <w:t xml:space="preserve"> and </w:t>
      </w:r>
      <w:r w:rsidR="00342437" w:rsidRPr="00D4665F">
        <w:rPr>
          <w:rFonts w:ascii="Book Antiqua" w:eastAsiaTheme="minorEastAsia" w:hAnsi="Book Antiqua"/>
          <w:sz w:val="24"/>
          <w:szCs w:val="24"/>
        </w:rPr>
        <w:t>4</w:t>
      </w:r>
      <w:r w:rsidRPr="00D4665F">
        <w:rPr>
          <w:rFonts w:ascii="Book Antiqua" w:hAnsi="Book Antiqua"/>
          <w:sz w:val="24"/>
          <w:szCs w:val="24"/>
        </w:rPr>
        <w:t xml:space="preserve">). These findings were more evident </w:t>
      </w:r>
      <w:r w:rsidR="00C4752B" w:rsidRPr="00D4665F">
        <w:rPr>
          <w:rFonts w:ascii="Book Antiqua" w:hAnsi="Book Antiqua"/>
          <w:sz w:val="24"/>
          <w:szCs w:val="24"/>
        </w:rPr>
        <w:t>o</w:t>
      </w:r>
      <w:r w:rsidRPr="00D4665F">
        <w:rPr>
          <w:rFonts w:ascii="Book Antiqua" w:hAnsi="Book Antiqua"/>
          <w:sz w:val="24"/>
          <w:szCs w:val="24"/>
        </w:rPr>
        <w:t>n s</w:t>
      </w:r>
      <w:r w:rsidR="00342437" w:rsidRPr="00D4665F">
        <w:rPr>
          <w:rFonts w:ascii="Book Antiqua" w:hAnsi="Book Antiqua"/>
          <w:sz w:val="24"/>
          <w:szCs w:val="24"/>
        </w:rPr>
        <w:t>uper-selective angiography (</w:t>
      </w:r>
      <w:r w:rsidR="0016608B" w:rsidRPr="00D4665F">
        <w:rPr>
          <w:rFonts w:ascii="Book Antiqua" w:hAnsi="Book Antiqua"/>
          <w:sz w:val="24"/>
          <w:szCs w:val="24"/>
        </w:rPr>
        <w:t>Figure</w:t>
      </w:r>
      <w:r w:rsidR="00342437" w:rsidRPr="00D4665F">
        <w:rPr>
          <w:rFonts w:ascii="Book Antiqua" w:hAnsi="Book Antiqua"/>
          <w:sz w:val="24"/>
          <w:szCs w:val="24"/>
        </w:rPr>
        <w:t xml:space="preserve"> </w:t>
      </w:r>
      <w:r w:rsidR="00342437" w:rsidRPr="00D4665F">
        <w:rPr>
          <w:rFonts w:ascii="Book Antiqua" w:eastAsiaTheme="minorEastAsia" w:hAnsi="Book Antiqua"/>
          <w:sz w:val="24"/>
          <w:szCs w:val="24"/>
        </w:rPr>
        <w:t>4</w:t>
      </w:r>
      <w:r w:rsidRPr="00D4665F">
        <w:rPr>
          <w:rFonts w:ascii="Book Antiqua" w:hAnsi="Book Antiqua"/>
          <w:sz w:val="24"/>
          <w:szCs w:val="24"/>
        </w:rPr>
        <w:t>). Fifth, signs of active bleeding (extravasation of contrast agent) were not obvious. Although patients had a symptom of acute GI bleeding, no extravasation of contra</w:t>
      </w:r>
      <w:r w:rsidR="00342437" w:rsidRPr="00D4665F">
        <w:rPr>
          <w:rFonts w:ascii="Book Antiqua" w:hAnsi="Book Antiqua"/>
          <w:sz w:val="24"/>
          <w:szCs w:val="24"/>
        </w:rPr>
        <w:t>st agent was detected (</w:t>
      </w:r>
      <w:r w:rsidR="0016608B" w:rsidRPr="00D4665F">
        <w:rPr>
          <w:rFonts w:ascii="Book Antiqua" w:hAnsi="Book Antiqua"/>
          <w:sz w:val="24"/>
          <w:szCs w:val="24"/>
        </w:rPr>
        <w:t>Figure</w:t>
      </w:r>
      <w:r w:rsidR="00342437" w:rsidRPr="00D4665F">
        <w:rPr>
          <w:rFonts w:ascii="Book Antiqua" w:hAnsi="Book Antiqua"/>
          <w:sz w:val="24"/>
          <w:szCs w:val="24"/>
        </w:rPr>
        <w:t xml:space="preserve"> </w:t>
      </w:r>
      <w:r w:rsidR="00342437" w:rsidRPr="00D4665F">
        <w:rPr>
          <w:rFonts w:ascii="Book Antiqua" w:eastAsiaTheme="minorEastAsia" w:hAnsi="Book Antiqua"/>
          <w:sz w:val="24"/>
          <w:szCs w:val="24"/>
        </w:rPr>
        <w:t>4</w:t>
      </w:r>
      <w:r w:rsidRPr="00D4665F">
        <w:rPr>
          <w:rFonts w:ascii="Book Antiqua" w:hAnsi="Book Antiqua"/>
          <w:sz w:val="24"/>
          <w:szCs w:val="24"/>
        </w:rPr>
        <w:t xml:space="preserve">). Finally, there were special DSA features when intussusception and other complications </w:t>
      </w:r>
      <w:r w:rsidR="005179EC" w:rsidRPr="00D4665F">
        <w:rPr>
          <w:rFonts w:ascii="Book Antiqua" w:hAnsi="Book Antiqua"/>
          <w:sz w:val="24"/>
          <w:szCs w:val="24"/>
        </w:rPr>
        <w:t xml:space="preserve">coexisted </w:t>
      </w:r>
      <w:r w:rsidR="00342437" w:rsidRPr="00D4665F">
        <w:rPr>
          <w:rFonts w:ascii="Book Antiqua" w:hAnsi="Book Antiqua"/>
          <w:sz w:val="24"/>
          <w:szCs w:val="24"/>
        </w:rPr>
        <w:t>(</w:t>
      </w:r>
      <w:r w:rsidR="0016608B" w:rsidRPr="00D4665F">
        <w:rPr>
          <w:rFonts w:ascii="Book Antiqua" w:hAnsi="Book Antiqua"/>
          <w:sz w:val="24"/>
          <w:szCs w:val="24"/>
        </w:rPr>
        <w:t>Figure</w:t>
      </w:r>
      <w:r w:rsidR="00342437" w:rsidRPr="00D4665F">
        <w:rPr>
          <w:rFonts w:ascii="Book Antiqua" w:hAnsi="Book Antiqua"/>
          <w:sz w:val="24"/>
          <w:szCs w:val="24"/>
        </w:rPr>
        <w:t xml:space="preserve"> </w:t>
      </w:r>
      <w:r w:rsidR="00342437" w:rsidRPr="00D4665F">
        <w:rPr>
          <w:rFonts w:ascii="Book Antiqua" w:eastAsiaTheme="minorEastAsia" w:hAnsi="Book Antiqua"/>
          <w:sz w:val="24"/>
          <w:szCs w:val="24"/>
        </w:rPr>
        <w:t>3</w:t>
      </w:r>
      <w:r w:rsidRPr="00D4665F">
        <w:rPr>
          <w:rFonts w:ascii="Book Antiqua" w:hAnsi="Book Antiqua"/>
          <w:sz w:val="24"/>
          <w:szCs w:val="24"/>
        </w:rPr>
        <w:t xml:space="preserve">). </w:t>
      </w:r>
    </w:p>
    <w:p w:rsidR="003C5983" w:rsidRPr="00D4665F" w:rsidRDefault="003C5983" w:rsidP="00764CEF">
      <w:pPr>
        <w:adjustRightInd w:val="0"/>
        <w:snapToGrid w:val="0"/>
        <w:spacing w:line="360" w:lineRule="auto"/>
        <w:ind w:firstLineChars="100" w:firstLine="240"/>
        <w:rPr>
          <w:rFonts w:ascii="Book Antiqua" w:hAnsi="Book Antiqua"/>
          <w:sz w:val="24"/>
          <w:szCs w:val="24"/>
        </w:rPr>
      </w:pPr>
      <w:r w:rsidRPr="00D4665F">
        <w:rPr>
          <w:rFonts w:ascii="Book Antiqua" w:hAnsi="Book Antiqua"/>
          <w:sz w:val="24"/>
          <w:szCs w:val="24"/>
        </w:rPr>
        <w:t>There were</w:t>
      </w:r>
      <w:r w:rsidR="00514737" w:rsidRPr="00D4665F">
        <w:rPr>
          <w:rFonts w:ascii="Book Antiqua" w:hAnsi="Book Antiqua"/>
          <w:sz w:val="24"/>
          <w:szCs w:val="24"/>
        </w:rPr>
        <w:t xml:space="preserve"> a</w:t>
      </w:r>
      <w:r w:rsidRPr="00D4665F">
        <w:rPr>
          <w:rFonts w:ascii="Book Antiqua" w:hAnsi="Book Antiqua"/>
          <w:sz w:val="24"/>
          <w:szCs w:val="24"/>
        </w:rPr>
        <w:t xml:space="preserve"> total </w:t>
      </w:r>
      <w:r w:rsidR="00514737" w:rsidRPr="00D4665F">
        <w:rPr>
          <w:rFonts w:ascii="Book Antiqua" w:hAnsi="Book Antiqua"/>
          <w:sz w:val="24"/>
          <w:szCs w:val="24"/>
        </w:rPr>
        <w:t xml:space="preserve">of </w:t>
      </w:r>
      <w:r w:rsidRPr="00D4665F">
        <w:rPr>
          <w:rFonts w:ascii="Book Antiqua" w:hAnsi="Book Antiqua"/>
          <w:sz w:val="24"/>
          <w:szCs w:val="24"/>
        </w:rPr>
        <w:t>28 tumors detected by interventional DSA in these patients</w:t>
      </w:r>
      <w:r w:rsidR="00514737" w:rsidRPr="00D4665F">
        <w:rPr>
          <w:rFonts w:ascii="Book Antiqua" w:hAnsi="Book Antiqua"/>
          <w:sz w:val="24"/>
          <w:szCs w:val="24"/>
        </w:rPr>
        <w:t>; 22</w:t>
      </w:r>
      <w:r w:rsidRPr="00D4665F">
        <w:rPr>
          <w:rFonts w:ascii="Book Antiqua" w:hAnsi="Book Antiqua"/>
          <w:sz w:val="24"/>
          <w:szCs w:val="24"/>
        </w:rPr>
        <w:t xml:space="preserve"> cases </w:t>
      </w:r>
      <w:r w:rsidR="00C4752B" w:rsidRPr="00D4665F">
        <w:rPr>
          <w:rFonts w:ascii="Book Antiqua" w:hAnsi="Book Antiqua"/>
          <w:sz w:val="24"/>
          <w:szCs w:val="24"/>
        </w:rPr>
        <w:t xml:space="preserve">involved </w:t>
      </w:r>
      <w:r w:rsidRPr="00D4665F">
        <w:rPr>
          <w:rFonts w:ascii="Book Antiqua" w:hAnsi="Book Antiqua"/>
          <w:sz w:val="24"/>
          <w:szCs w:val="24"/>
        </w:rPr>
        <w:t>single</w:t>
      </w:r>
      <w:r w:rsidR="00C4752B" w:rsidRPr="00D4665F">
        <w:rPr>
          <w:rFonts w:ascii="Book Antiqua" w:hAnsi="Book Antiqua"/>
          <w:sz w:val="24"/>
          <w:szCs w:val="24"/>
        </w:rPr>
        <w:t xml:space="preserve"> tumors</w:t>
      </w:r>
      <w:r w:rsidRPr="00D4665F">
        <w:rPr>
          <w:rFonts w:ascii="Book Antiqua" w:hAnsi="Book Antiqua"/>
          <w:sz w:val="24"/>
          <w:szCs w:val="24"/>
        </w:rPr>
        <w:t xml:space="preserve"> and 3 cases </w:t>
      </w:r>
      <w:r w:rsidR="00C4752B" w:rsidRPr="00D4665F">
        <w:rPr>
          <w:rFonts w:ascii="Book Antiqua" w:hAnsi="Book Antiqua"/>
          <w:sz w:val="24"/>
          <w:szCs w:val="24"/>
        </w:rPr>
        <w:t xml:space="preserve">involved </w:t>
      </w:r>
      <w:r w:rsidRPr="00D4665F">
        <w:rPr>
          <w:rFonts w:ascii="Book Antiqua" w:hAnsi="Book Antiqua"/>
          <w:sz w:val="24"/>
          <w:szCs w:val="24"/>
        </w:rPr>
        <w:t xml:space="preserve">multiple </w:t>
      </w:r>
      <w:r w:rsidR="00C4752B" w:rsidRPr="00D4665F">
        <w:rPr>
          <w:rFonts w:ascii="Book Antiqua" w:hAnsi="Book Antiqua"/>
          <w:sz w:val="24"/>
          <w:szCs w:val="24"/>
        </w:rPr>
        <w:t xml:space="preserve">tumors </w:t>
      </w:r>
      <w:r w:rsidRPr="00D4665F">
        <w:rPr>
          <w:rFonts w:ascii="Book Antiqua" w:hAnsi="Book Antiqua"/>
          <w:sz w:val="24"/>
          <w:szCs w:val="24"/>
        </w:rPr>
        <w:t xml:space="preserve">(2 tumors each). Twenty of the </w:t>
      </w:r>
      <w:bookmarkStart w:id="63" w:name="OLE_LINK53"/>
      <w:r w:rsidRPr="00D4665F">
        <w:rPr>
          <w:rFonts w:ascii="Book Antiqua" w:hAnsi="Book Antiqua"/>
          <w:sz w:val="24"/>
          <w:szCs w:val="24"/>
        </w:rPr>
        <w:t>GISTs were located in the jejunum</w:t>
      </w:r>
      <w:bookmarkEnd w:id="63"/>
      <w:r w:rsidRPr="00D4665F">
        <w:rPr>
          <w:rFonts w:ascii="Book Antiqua" w:hAnsi="Book Antiqua"/>
          <w:sz w:val="24"/>
          <w:szCs w:val="24"/>
        </w:rPr>
        <w:t xml:space="preserve"> and 8 in the ileum. Eight tumors in 7 patients with a large amount of blood loss </w:t>
      </w:r>
      <w:r w:rsidR="00514737" w:rsidRPr="00D4665F">
        <w:rPr>
          <w:rFonts w:ascii="Book Antiqua" w:hAnsi="Book Antiqua"/>
          <w:sz w:val="24"/>
          <w:szCs w:val="24"/>
        </w:rPr>
        <w:t>were treated with</w:t>
      </w:r>
      <w:r w:rsidRPr="00D4665F">
        <w:rPr>
          <w:rFonts w:ascii="Book Antiqua" w:hAnsi="Book Antiqua"/>
          <w:sz w:val="24"/>
          <w:szCs w:val="24"/>
        </w:rPr>
        <w:t xml:space="preserve"> </w:t>
      </w:r>
      <w:proofErr w:type="spellStart"/>
      <w:r w:rsidRPr="00D4665F">
        <w:rPr>
          <w:rFonts w:ascii="Book Antiqua" w:hAnsi="Book Antiqua"/>
          <w:sz w:val="24"/>
          <w:szCs w:val="24"/>
        </w:rPr>
        <w:t>transcatheter</w:t>
      </w:r>
      <w:proofErr w:type="spellEnd"/>
      <w:r w:rsidRPr="00D4665F">
        <w:rPr>
          <w:rFonts w:ascii="Book Antiqua" w:hAnsi="Book Antiqua"/>
          <w:sz w:val="24"/>
          <w:szCs w:val="24"/>
        </w:rPr>
        <w:t xml:space="preserve"> arterial embolization (TAE) with gelfoam particles during the DSA procedure.</w:t>
      </w:r>
    </w:p>
    <w:p w:rsidR="003C5983" w:rsidRPr="00D4665F" w:rsidRDefault="003C5983" w:rsidP="00764CEF">
      <w:pPr>
        <w:adjustRightInd w:val="0"/>
        <w:snapToGrid w:val="0"/>
        <w:spacing w:line="360" w:lineRule="auto"/>
        <w:ind w:firstLineChars="100" w:firstLine="240"/>
        <w:rPr>
          <w:rFonts w:ascii="Book Antiqua" w:hAnsi="Book Antiqua"/>
          <w:sz w:val="24"/>
          <w:szCs w:val="24"/>
        </w:rPr>
      </w:pPr>
      <w:r w:rsidRPr="00D4665F">
        <w:rPr>
          <w:rFonts w:ascii="Book Antiqua" w:hAnsi="Book Antiqua"/>
          <w:sz w:val="24"/>
          <w:szCs w:val="24"/>
        </w:rPr>
        <w:t>The time per interventional procedure ranged from 22 to 45 minutes,</w:t>
      </w:r>
      <w:r w:rsidR="00514737" w:rsidRPr="00D4665F">
        <w:rPr>
          <w:rFonts w:ascii="Book Antiqua" w:hAnsi="Book Antiqua"/>
          <w:sz w:val="24"/>
          <w:szCs w:val="24"/>
        </w:rPr>
        <w:t xml:space="preserve"> with an</w:t>
      </w:r>
      <w:r w:rsidRPr="00D4665F">
        <w:rPr>
          <w:rFonts w:ascii="Book Antiqua" w:hAnsi="Book Antiqua"/>
          <w:sz w:val="24"/>
          <w:szCs w:val="24"/>
        </w:rPr>
        <w:t xml:space="preserve"> average </w:t>
      </w:r>
      <w:r w:rsidR="00514737" w:rsidRPr="00D4665F">
        <w:rPr>
          <w:rFonts w:ascii="Book Antiqua" w:hAnsi="Book Antiqua"/>
          <w:sz w:val="24"/>
          <w:szCs w:val="24"/>
        </w:rPr>
        <w:t xml:space="preserve">of </w:t>
      </w:r>
      <w:r w:rsidRPr="00D4665F">
        <w:rPr>
          <w:rFonts w:ascii="Book Antiqua" w:hAnsi="Book Antiqua"/>
          <w:sz w:val="24"/>
          <w:szCs w:val="24"/>
        </w:rPr>
        <w:t>29 ±</w:t>
      </w:r>
      <w:r w:rsidR="00C647DB" w:rsidRPr="00D4665F">
        <w:rPr>
          <w:rFonts w:ascii="Book Antiqua" w:hAnsi="Book Antiqua"/>
          <w:sz w:val="24"/>
          <w:szCs w:val="24"/>
        </w:rPr>
        <w:t xml:space="preserve"> </w:t>
      </w:r>
      <w:r w:rsidRPr="00D4665F">
        <w:rPr>
          <w:rFonts w:ascii="Book Antiqua" w:hAnsi="Book Antiqua"/>
          <w:sz w:val="24"/>
          <w:szCs w:val="24"/>
        </w:rPr>
        <w:t>5 min. All patients tolerated the interventional DSA and management</w:t>
      </w:r>
      <w:r w:rsidR="00514737" w:rsidRPr="00D4665F">
        <w:rPr>
          <w:rFonts w:ascii="Book Antiqua" w:hAnsi="Book Antiqua"/>
          <w:sz w:val="24"/>
          <w:szCs w:val="24"/>
        </w:rPr>
        <w:t xml:space="preserve"> well</w:t>
      </w:r>
      <w:r w:rsidRPr="00D4665F">
        <w:rPr>
          <w:rFonts w:ascii="Book Antiqua" w:hAnsi="Book Antiqua"/>
          <w:sz w:val="24"/>
          <w:szCs w:val="24"/>
        </w:rPr>
        <w:t xml:space="preserve"> and </w:t>
      </w:r>
      <w:r w:rsidR="00514737" w:rsidRPr="00D4665F">
        <w:rPr>
          <w:rFonts w:ascii="Book Antiqua" w:hAnsi="Book Antiqua"/>
          <w:sz w:val="24"/>
          <w:szCs w:val="24"/>
        </w:rPr>
        <w:t xml:space="preserve">did not develop </w:t>
      </w:r>
      <w:r w:rsidRPr="00D4665F">
        <w:rPr>
          <w:rFonts w:ascii="Book Antiqua" w:hAnsi="Book Antiqua"/>
          <w:sz w:val="24"/>
          <w:szCs w:val="24"/>
        </w:rPr>
        <w:t xml:space="preserve">any complications related </w:t>
      </w:r>
      <w:r w:rsidR="00514737" w:rsidRPr="00D4665F">
        <w:rPr>
          <w:rFonts w:ascii="Book Antiqua" w:hAnsi="Book Antiqua"/>
          <w:sz w:val="24"/>
          <w:szCs w:val="24"/>
        </w:rPr>
        <w:t xml:space="preserve">to </w:t>
      </w:r>
      <w:r w:rsidRPr="00D4665F">
        <w:rPr>
          <w:rFonts w:ascii="Book Antiqua" w:hAnsi="Book Antiqua"/>
          <w:sz w:val="24"/>
          <w:szCs w:val="24"/>
        </w:rPr>
        <w:t>the procedure.</w:t>
      </w:r>
    </w:p>
    <w:p w:rsidR="0016608B" w:rsidRPr="00D4665F" w:rsidRDefault="0016608B" w:rsidP="00764CEF">
      <w:pPr>
        <w:adjustRightInd w:val="0"/>
        <w:snapToGrid w:val="0"/>
        <w:spacing w:line="360" w:lineRule="auto"/>
        <w:rPr>
          <w:rFonts w:ascii="Book Antiqua" w:eastAsiaTheme="minorEastAsia" w:hAnsi="Book Antiqua"/>
          <w:b/>
          <w:sz w:val="24"/>
          <w:szCs w:val="24"/>
        </w:rPr>
      </w:pPr>
    </w:p>
    <w:p w:rsidR="003C5983" w:rsidRPr="00D4665F" w:rsidRDefault="003C5983" w:rsidP="00764CEF">
      <w:pPr>
        <w:adjustRightInd w:val="0"/>
        <w:snapToGrid w:val="0"/>
        <w:spacing w:line="360" w:lineRule="auto"/>
        <w:rPr>
          <w:rFonts w:ascii="Book Antiqua" w:hAnsi="Book Antiqua"/>
          <w:i/>
          <w:sz w:val="24"/>
          <w:szCs w:val="24"/>
        </w:rPr>
      </w:pPr>
      <w:r w:rsidRPr="00D4665F">
        <w:rPr>
          <w:rFonts w:ascii="Book Antiqua" w:hAnsi="Book Antiqua"/>
          <w:b/>
          <w:i/>
          <w:sz w:val="24"/>
          <w:szCs w:val="24"/>
        </w:rPr>
        <w:t>Surgical and pathological findings</w:t>
      </w:r>
      <w:r w:rsidRPr="00D4665F">
        <w:rPr>
          <w:rFonts w:ascii="Book Antiqua" w:hAnsi="Book Antiqua"/>
          <w:i/>
          <w:sz w:val="24"/>
          <w:szCs w:val="24"/>
        </w:rPr>
        <w:t xml:space="preserve"> </w:t>
      </w:r>
    </w:p>
    <w:p w:rsidR="003C5983" w:rsidRPr="00D4665F" w:rsidRDefault="003C5983" w:rsidP="00764CEF">
      <w:pPr>
        <w:adjustRightInd w:val="0"/>
        <w:snapToGrid w:val="0"/>
        <w:spacing w:line="360" w:lineRule="auto"/>
        <w:rPr>
          <w:rFonts w:ascii="Book Antiqua" w:hAnsi="Book Antiqua"/>
          <w:sz w:val="24"/>
          <w:szCs w:val="24"/>
        </w:rPr>
      </w:pPr>
      <w:r w:rsidRPr="00D4665F">
        <w:rPr>
          <w:rFonts w:ascii="Book Antiqua" w:hAnsi="Book Antiqua"/>
          <w:sz w:val="24"/>
          <w:szCs w:val="24"/>
        </w:rPr>
        <w:t>All</w:t>
      </w:r>
      <w:r w:rsidR="00C647DB" w:rsidRPr="00D4665F">
        <w:rPr>
          <w:rFonts w:ascii="Book Antiqua" w:hAnsi="Book Antiqua"/>
          <w:sz w:val="24"/>
          <w:szCs w:val="24"/>
        </w:rPr>
        <w:t xml:space="preserve"> of</w:t>
      </w:r>
      <w:r w:rsidRPr="00D4665F">
        <w:rPr>
          <w:rFonts w:ascii="Book Antiqua" w:hAnsi="Book Antiqua"/>
          <w:sz w:val="24"/>
          <w:szCs w:val="24"/>
        </w:rPr>
        <w:t xml:space="preserve"> the tu</w:t>
      </w:r>
      <w:r w:rsidR="000D2F15" w:rsidRPr="00D4665F">
        <w:rPr>
          <w:rFonts w:ascii="Book Antiqua" w:hAnsi="Book Antiqua"/>
          <w:sz w:val="24"/>
          <w:szCs w:val="24"/>
        </w:rPr>
        <w:t xml:space="preserve">mors detected </w:t>
      </w:r>
      <w:r w:rsidR="00514737" w:rsidRPr="00D4665F">
        <w:rPr>
          <w:rFonts w:ascii="Book Antiqua" w:hAnsi="Book Antiqua"/>
          <w:sz w:val="24"/>
          <w:szCs w:val="24"/>
        </w:rPr>
        <w:t xml:space="preserve">on </w:t>
      </w:r>
      <w:r w:rsidR="000D2F15" w:rsidRPr="00D4665F">
        <w:rPr>
          <w:rFonts w:ascii="Book Antiqua" w:hAnsi="Book Antiqua"/>
          <w:sz w:val="24"/>
          <w:szCs w:val="24"/>
        </w:rPr>
        <w:t xml:space="preserve">DSA were </w:t>
      </w:r>
      <w:r w:rsidRPr="00D4665F">
        <w:rPr>
          <w:rFonts w:ascii="Book Antiqua" w:hAnsi="Book Antiqua"/>
          <w:sz w:val="24"/>
          <w:szCs w:val="24"/>
        </w:rPr>
        <w:t xml:space="preserve">completely </w:t>
      </w:r>
      <w:r w:rsidR="00ED5491" w:rsidRPr="00D4665F">
        <w:rPr>
          <w:rFonts w:ascii="Book Antiqua" w:hAnsi="Book Antiqua"/>
          <w:sz w:val="24"/>
          <w:szCs w:val="24"/>
        </w:rPr>
        <w:t xml:space="preserve">resected </w:t>
      </w:r>
      <w:r w:rsidRPr="00D4665F">
        <w:rPr>
          <w:rFonts w:ascii="Book Antiqua" w:hAnsi="Book Antiqua"/>
          <w:sz w:val="24"/>
          <w:szCs w:val="24"/>
        </w:rPr>
        <w:t xml:space="preserve">and </w:t>
      </w:r>
      <w:r w:rsidR="00514737" w:rsidRPr="00D4665F">
        <w:rPr>
          <w:rFonts w:ascii="Book Antiqua" w:hAnsi="Book Antiqua"/>
          <w:sz w:val="24"/>
          <w:szCs w:val="24"/>
        </w:rPr>
        <w:t xml:space="preserve">shown to be </w:t>
      </w:r>
      <w:r w:rsidRPr="00D4665F">
        <w:rPr>
          <w:rFonts w:ascii="Book Antiqua" w:hAnsi="Book Antiqua"/>
          <w:sz w:val="24"/>
          <w:szCs w:val="24"/>
        </w:rPr>
        <w:t xml:space="preserve">GISTs of </w:t>
      </w:r>
      <w:r w:rsidR="00514737" w:rsidRPr="00D4665F">
        <w:rPr>
          <w:rFonts w:ascii="Book Antiqua" w:hAnsi="Book Antiqua"/>
          <w:sz w:val="24"/>
          <w:szCs w:val="24"/>
        </w:rPr>
        <w:t xml:space="preserve">the </w:t>
      </w:r>
      <w:r w:rsidRPr="00D4665F">
        <w:rPr>
          <w:rFonts w:ascii="Book Antiqua" w:hAnsi="Book Antiqua"/>
          <w:sz w:val="24"/>
          <w:szCs w:val="24"/>
        </w:rPr>
        <w:t>small intestine b</w:t>
      </w:r>
      <w:r w:rsidR="00514737" w:rsidRPr="00D4665F">
        <w:rPr>
          <w:rFonts w:ascii="Book Antiqua" w:hAnsi="Book Antiqua"/>
          <w:sz w:val="24"/>
          <w:szCs w:val="24"/>
        </w:rPr>
        <w:t>ased on</w:t>
      </w:r>
      <w:r w:rsidRPr="00D4665F">
        <w:rPr>
          <w:rFonts w:ascii="Book Antiqua" w:hAnsi="Book Antiqua"/>
          <w:sz w:val="24"/>
          <w:szCs w:val="24"/>
        </w:rPr>
        <w:t xml:space="preserve"> pathological test</w:t>
      </w:r>
      <w:r w:rsidR="00514737" w:rsidRPr="00D4665F">
        <w:rPr>
          <w:rFonts w:ascii="Book Antiqua" w:hAnsi="Book Antiqua"/>
          <w:sz w:val="24"/>
          <w:szCs w:val="24"/>
        </w:rPr>
        <w:t>s</w:t>
      </w:r>
      <w:r w:rsidRPr="00D4665F">
        <w:rPr>
          <w:rFonts w:ascii="Book Antiqua" w:hAnsi="Book Antiqua"/>
          <w:sz w:val="24"/>
          <w:szCs w:val="24"/>
        </w:rPr>
        <w:t xml:space="preserve"> and immunohistochemical analysis. OGIB </w:t>
      </w:r>
      <w:r w:rsidR="00262924" w:rsidRPr="00D4665F">
        <w:rPr>
          <w:rFonts w:ascii="Book Antiqua" w:hAnsi="Book Antiqua"/>
          <w:sz w:val="24"/>
          <w:szCs w:val="24"/>
        </w:rPr>
        <w:t xml:space="preserve">was resolved immediately </w:t>
      </w:r>
      <w:r w:rsidRPr="00D4665F">
        <w:rPr>
          <w:rFonts w:ascii="Book Antiqua" w:hAnsi="Book Antiqua"/>
          <w:sz w:val="24"/>
          <w:szCs w:val="24"/>
        </w:rPr>
        <w:t xml:space="preserve">after </w:t>
      </w:r>
      <w:r w:rsidR="00262924" w:rsidRPr="00D4665F">
        <w:rPr>
          <w:rFonts w:ascii="Book Antiqua" w:hAnsi="Book Antiqua"/>
          <w:sz w:val="24"/>
          <w:szCs w:val="24"/>
        </w:rPr>
        <w:t>the procedure</w:t>
      </w:r>
      <w:r w:rsidRPr="00D4665F">
        <w:rPr>
          <w:rFonts w:ascii="Book Antiqua" w:hAnsi="Book Antiqua"/>
          <w:sz w:val="24"/>
          <w:szCs w:val="24"/>
        </w:rPr>
        <w:t xml:space="preserve">. In one patient, a tumor was found inside the small intestinal intussusception correlated with the preoperative DSA findings. </w:t>
      </w:r>
      <w:r w:rsidR="00262924" w:rsidRPr="00D4665F">
        <w:rPr>
          <w:rFonts w:ascii="Book Antiqua" w:hAnsi="Book Antiqua"/>
          <w:sz w:val="24"/>
          <w:szCs w:val="24"/>
        </w:rPr>
        <w:t xml:space="preserve">The </w:t>
      </w:r>
      <w:r w:rsidRPr="00D4665F">
        <w:rPr>
          <w:rFonts w:ascii="Book Antiqua" w:hAnsi="Book Antiqua"/>
          <w:sz w:val="24"/>
          <w:szCs w:val="24"/>
        </w:rPr>
        <w:t>exact location and number</w:t>
      </w:r>
      <w:r w:rsidR="00262924" w:rsidRPr="00D4665F">
        <w:rPr>
          <w:rFonts w:ascii="Book Antiqua" w:hAnsi="Book Antiqua"/>
          <w:sz w:val="24"/>
          <w:szCs w:val="24"/>
        </w:rPr>
        <w:t xml:space="preserve"> of tumors</w:t>
      </w:r>
      <w:r w:rsidRPr="00D4665F">
        <w:rPr>
          <w:rFonts w:ascii="Book Antiqua" w:hAnsi="Book Antiqua"/>
          <w:sz w:val="24"/>
          <w:szCs w:val="24"/>
        </w:rPr>
        <w:t xml:space="preserve"> were </w:t>
      </w:r>
      <w:r w:rsidR="00262924" w:rsidRPr="00D4665F">
        <w:rPr>
          <w:rFonts w:ascii="Book Antiqua" w:hAnsi="Book Antiqua"/>
          <w:sz w:val="24"/>
          <w:szCs w:val="24"/>
        </w:rPr>
        <w:t xml:space="preserve">consistent with </w:t>
      </w:r>
      <w:r w:rsidRPr="00D4665F">
        <w:rPr>
          <w:rFonts w:ascii="Book Antiqua" w:hAnsi="Book Antiqua"/>
          <w:sz w:val="24"/>
          <w:szCs w:val="24"/>
        </w:rPr>
        <w:t xml:space="preserve">the </w:t>
      </w:r>
      <w:r w:rsidR="00262924" w:rsidRPr="00D4665F">
        <w:rPr>
          <w:rFonts w:ascii="Book Antiqua" w:hAnsi="Book Antiqua"/>
          <w:sz w:val="24"/>
          <w:szCs w:val="24"/>
        </w:rPr>
        <w:t xml:space="preserve">DSA </w:t>
      </w:r>
      <w:r w:rsidRPr="00D4665F">
        <w:rPr>
          <w:rFonts w:ascii="Book Antiqua" w:hAnsi="Book Antiqua"/>
          <w:sz w:val="24"/>
          <w:szCs w:val="24"/>
        </w:rPr>
        <w:t>results. The maximum diameter of</w:t>
      </w:r>
      <w:r w:rsidR="00ED5491" w:rsidRPr="00D4665F">
        <w:rPr>
          <w:rFonts w:ascii="Book Antiqua" w:hAnsi="Book Antiqua"/>
          <w:sz w:val="24"/>
          <w:szCs w:val="24"/>
        </w:rPr>
        <w:t xml:space="preserve"> the</w:t>
      </w:r>
      <w:r w:rsidRPr="00D4665F">
        <w:rPr>
          <w:rFonts w:ascii="Book Antiqua" w:hAnsi="Book Antiqua"/>
          <w:sz w:val="24"/>
          <w:szCs w:val="24"/>
        </w:rPr>
        <w:t xml:space="preserve"> resected tumors ranged from 1.2 cm to 5.5 cm (average</w:t>
      </w:r>
      <w:r w:rsidR="0016608B" w:rsidRPr="00D4665F">
        <w:rPr>
          <w:rFonts w:ascii="Book Antiqua" w:eastAsiaTheme="minorEastAsia" w:hAnsi="Book Antiqua"/>
          <w:sz w:val="24"/>
          <w:szCs w:val="24"/>
        </w:rPr>
        <w:t>:</w:t>
      </w:r>
      <w:r w:rsidRPr="00D4665F">
        <w:rPr>
          <w:rFonts w:ascii="Book Antiqua" w:hAnsi="Book Antiqua"/>
          <w:sz w:val="24"/>
          <w:szCs w:val="24"/>
        </w:rPr>
        <w:t xml:space="preserve"> 3.05 ± 1.25 cm) (Table 2). </w:t>
      </w:r>
      <w:r w:rsidR="00ED5491" w:rsidRPr="00D4665F">
        <w:rPr>
          <w:rFonts w:ascii="Book Antiqua" w:hAnsi="Book Antiqua"/>
          <w:sz w:val="24"/>
          <w:szCs w:val="24"/>
        </w:rPr>
        <w:t xml:space="preserve">Eight of the </w:t>
      </w:r>
      <w:r w:rsidRPr="00D4665F">
        <w:rPr>
          <w:rFonts w:ascii="Book Antiqua" w:hAnsi="Book Antiqua"/>
          <w:sz w:val="24"/>
          <w:szCs w:val="24"/>
        </w:rPr>
        <w:t>tumors had associated ulceration,</w:t>
      </w:r>
      <w:r w:rsidR="00ED5491" w:rsidRPr="00D4665F">
        <w:rPr>
          <w:rFonts w:ascii="Book Antiqua" w:hAnsi="Book Antiqua"/>
          <w:sz w:val="24"/>
          <w:szCs w:val="24"/>
        </w:rPr>
        <w:t xml:space="preserve"> </w:t>
      </w:r>
      <w:r w:rsidRPr="00D4665F">
        <w:rPr>
          <w:rFonts w:ascii="Book Antiqua" w:hAnsi="Book Antiqua"/>
          <w:sz w:val="24"/>
          <w:szCs w:val="24"/>
        </w:rPr>
        <w:t>erosion</w:t>
      </w:r>
      <w:r w:rsidR="00ED5491" w:rsidRPr="00D4665F">
        <w:rPr>
          <w:rFonts w:ascii="Book Antiqua" w:hAnsi="Book Antiqua"/>
          <w:sz w:val="24"/>
          <w:szCs w:val="24"/>
        </w:rPr>
        <w:t xml:space="preserve"> was observed</w:t>
      </w:r>
      <w:r w:rsidRPr="00D4665F">
        <w:rPr>
          <w:rFonts w:ascii="Book Antiqua" w:hAnsi="Book Antiqua"/>
          <w:sz w:val="24"/>
          <w:szCs w:val="24"/>
        </w:rPr>
        <w:t xml:space="preserve"> in 10 </w:t>
      </w:r>
      <w:r w:rsidR="00ED5491" w:rsidRPr="00D4665F">
        <w:rPr>
          <w:rFonts w:ascii="Book Antiqua" w:hAnsi="Book Antiqua"/>
          <w:sz w:val="24"/>
          <w:szCs w:val="24"/>
        </w:rPr>
        <w:t xml:space="preserve">tumors </w:t>
      </w:r>
      <w:r w:rsidRPr="00D4665F">
        <w:rPr>
          <w:rFonts w:ascii="Book Antiqua" w:hAnsi="Book Antiqua"/>
          <w:sz w:val="24"/>
          <w:szCs w:val="24"/>
        </w:rPr>
        <w:t>and hyperemia/edema</w:t>
      </w:r>
      <w:r w:rsidR="00ED5491" w:rsidRPr="00D4665F">
        <w:rPr>
          <w:rFonts w:ascii="Book Antiqua" w:hAnsi="Book Antiqua"/>
          <w:sz w:val="24"/>
          <w:szCs w:val="24"/>
        </w:rPr>
        <w:t xml:space="preserve"> was observed</w:t>
      </w:r>
      <w:r w:rsidRPr="00D4665F">
        <w:rPr>
          <w:rFonts w:ascii="Book Antiqua" w:hAnsi="Book Antiqua"/>
          <w:sz w:val="24"/>
          <w:szCs w:val="24"/>
        </w:rPr>
        <w:t xml:space="preserve"> in 10 tumors </w:t>
      </w:r>
      <w:r w:rsidR="00262924" w:rsidRPr="00D4665F">
        <w:rPr>
          <w:rFonts w:ascii="Book Antiqua" w:hAnsi="Book Antiqua"/>
          <w:sz w:val="24"/>
          <w:szCs w:val="24"/>
        </w:rPr>
        <w:t>o</w:t>
      </w:r>
      <w:r w:rsidRPr="00D4665F">
        <w:rPr>
          <w:rFonts w:ascii="Book Antiqua" w:hAnsi="Book Antiqua"/>
          <w:sz w:val="24"/>
          <w:szCs w:val="24"/>
        </w:rPr>
        <w:t xml:space="preserve">n </w:t>
      </w:r>
      <w:r w:rsidR="00C729A7" w:rsidRPr="00D4665F">
        <w:rPr>
          <w:rFonts w:ascii="Book Antiqua" w:hAnsi="Book Antiqua"/>
          <w:sz w:val="24"/>
          <w:szCs w:val="24"/>
        </w:rPr>
        <w:t xml:space="preserve">the </w:t>
      </w:r>
      <w:r w:rsidRPr="00D4665F">
        <w:rPr>
          <w:rFonts w:ascii="Book Antiqua" w:hAnsi="Book Antiqua"/>
          <w:sz w:val="24"/>
          <w:szCs w:val="24"/>
        </w:rPr>
        <w:t>intra-luminal side.</w:t>
      </w:r>
    </w:p>
    <w:p w:rsidR="003C5983" w:rsidRPr="00D4665F" w:rsidRDefault="009B2217" w:rsidP="00764CEF">
      <w:pPr>
        <w:adjustRightInd w:val="0"/>
        <w:snapToGrid w:val="0"/>
        <w:spacing w:line="360" w:lineRule="auto"/>
        <w:ind w:firstLineChars="100" w:firstLine="240"/>
        <w:rPr>
          <w:rFonts w:ascii="Book Antiqua" w:hAnsi="Book Antiqua"/>
          <w:sz w:val="24"/>
          <w:szCs w:val="24"/>
        </w:rPr>
      </w:pPr>
      <w:r w:rsidRPr="00D4665F">
        <w:rPr>
          <w:rFonts w:ascii="Book Antiqua" w:hAnsi="Book Antiqua"/>
          <w:sz w:val="24"/>
          <w:szCs w:val="24"/>
        </w:rPr>
        <w:t xml:space="preserve">Based on the </w:t>
      </w:r>
      <w:r w:rsidR="003C5983" w:rsidRPr="00D4665F">
        <w:rPr>
          <w:rFonts w:ascii="Book Antiqua" w:hAnsi="Book Antiqua"/>
          <w:sz w:val="24"/>
          <w:szCs w:val="24"/>
        </w:rPr>
        <w:t xml:space="preserve">pathological and </w:t>
      </w:r>
      <w:proofErr w:type="spellStart"/>
      <w:r w:rsidR="003C5983" w:rsidRPr="00D4665F">
        <w:rPr>
          <w:rFonts w:ascii="Book Antiqua" w:hAnsi="Book Antiqua"/>
          <w:sz w:val="24"/>
          <w:szCs w:val="24"/>
        </w:rPr>
        <w:t>immunohistochemical</w:t>
      </w:r>
      <w:proofErr w:type="spellEnd"/>
      <w:r w:rsidR="003C5983" w:rsidRPr="00D4665F">
        <w:rPr>
          <w:rFonts w:ascii="Book Antiqua" w:hAnsi="Book Antiqua"/>
          <w:sz w:val="24"/>
          <w:szCs w:val="24"/>
        </w:rPr>
        <w:t xml:space="preserve"> </w:t>
      </w:r>
      <w:r w:rsidR="00295106" w:rsidRPr="00D4665F">
        <w:rPr>
          <w:rFonts w:ascii="Book Antiqua" w:hAnsi="Book Antiqua"/>
          <w:sz w:val="24"/>
          <w:szCs w:val="24"/>
        </w:rPr>
        <w:t>evaluations</w:t>
      </w:r>
      <w:r w:rsidR="003C5983" w:rsidRPr="00D4665F">
        <w:rPr>
          <w:rFonts w:ascii="Book Antiqua" w:hAnsi="Book Antiqua"/>
          <w:sz w:val="24"/>
          <w:szCs w:val="24"/>
        </w:rPr>
        <w:t xml:space="preserve"> for example, HE staining and CD34 </w:t>
      </w:r>
      <w:r w:rsidRPr="00D4665F">
        <w:rPr>
          <w:rFonts w:ascii="Book Antiqua" w:hAnsi="Book Antiqua"/>
          <w:sz w:val="24"/>
          <w:szCs w:val="24"/>
        </w:rPr>
        <w:t xml:space="preserve">positivity indicated </w:t>
      </w:r>
      <w:r w:rsidR="003C5983" w:rsidRPr="00D4665F">
        <w:rPr>
          <w:rFonts w:ascii="Book Antiqua" w:hAnsi="Book Antiqua"/>
          <w:sz w:val="24"/>
          <w:szCs w:val="24"/>
        </w:rPr>
        <w:t>that abundant blood vessels</w:t>
      </w:r>
      <w:bookmarkStart w:id="64" w:name="OLE_LINK21"/>
      <w:r w:rsidR="003C5983" w:rsidRPr="00D4665F">
        <w:rPr>
          <w:rFonts w:ascii="Book Antiqua" w:hAnsi="Book Antiqua"/>
          <w:sz w:val="24"/>
          <w:szCs w:val="24"/>
        </w:rPr>
        <w:t xml:space="preserve"> in </w:t>
      </w:r>
      <w:r w:rsidR="003C5983" w:rsidRPr="00D4665F">
        <w:rPr>
          <w:rFonts w:ascii="Book Antiqua" w:hAnsi="Book Antiqua"/>
          <w:sz w:val="24"/>
          <w:szCs w:val="24"/>
        </w:rPr>
        <w:lastRenderedPageBreak/>
        <w:t>various diameters</w:t>
      </w:r>
      <w:bookmarkEnd w:id="64"/>
      <w:r w:rsidR="003C5983" w:rsidRPr="00D4665F">
        <w:rPr>
          <w:rFonts w:ascii="Book Antiqua" w:hAnsi="Book Antiqua"/>
          <w:sz w:val="24"/>
          <w:szCs w:val="24"/>
        </w:rPr>
        <w:t xml:space="preserve"> proved </w:t>
      </w:r>
      <w:r w:rsidRPr="00D4665F">
        <w:rPr>
          <w:rFonts w:ascii="Book Antiqua" w:hAnsi="Book Antiqua"/>
          <w:sz w:val="24"/>
          <w:szCs w:val="24"/>
        </w:rPr>
        <w:t xml:space="preserve">that </w:t>
      </w:r>
      <w:r w:rsidR="003C5983" w:rsidRPr="00D4665F">
        <w:rPr>
          <w:rFonts w:ascii="Book Antiqua" w:hAnsi="Book Antiqua"/>
          <w:sz w:val="24"/>
          <w:szCs w:val="24"/>
        </w:rPr>
        <w:t xml:space="preserve">the small bowel GISTs </w:t>
      </w:r>
      <w:r w:rsidRPr="00D4665F">
        <w:rPr>
          <w:rFonts w:ascii="Book Antiqua" w:hAnsi="Book Antiqua"/>
          <w:sz w:val="24"/>
          <w:szCs w:val="24"/>
        </w:rPr>
        <w:t xml:space="preserve">were </w:t>
      </w:r>
      <w:proofErr w:type="spellStart"/>
      <w:r w:rsidR="003C5983" w:rsidRPr="00D4665F">
        <w:rPr>
          <w:rFonts w:ascii="Book Antiqua" w:hAnsi="Book Antiqua"/>
          <w:sz w:val="24"/>
          <w:szCs w:val="24"/>
        </w:rPr>
        <w:t>hypervascular</w:t>
      </w:r>
      <w:proofErr w:type="spellEnd"/>
      <w:r w:rsidR="003C5983" w:rsidRPr="00D4665F">
        <w:rPr>
          <w:rFonts w:ascii="Book Antiqua" w:hAnsi="Book Antiqua"/>
          <w:sz w:val="24"/>
          <w:szCs w:val="24"/>
        </w:rPr>
        <w:t xml:space="preserve"> tumor</w:t>
      </w:r>
      <w:r w:rsidRPr="00D4665F">
        <w:rPr>
          <w:rFonts w:ascii="Book Antiqua" w:hAnsi="Book Antiqua"/>
          <w:sz w:val="24"/>
          <w:szCs w:val="24"/>
        </w:rPr>
        <w:t>s</w:t>
      </w:r>
      <w:bookmarkStart w:id="65" w:name="OLE_LINK24"/>
      <w:bookmarkStart w:id="66" w:name="OLE_LINK25"/>
      <w:r w:rsidR="00342437" w:rsidRPr="00D4665F">
        <w:rPr>
          <w:rFonts w:ascii="Book Antiqua" w:hAnsi="Book Antiqua"/>
          <w:sz w:val="24"/>
          <w:szCs w:val="24"/>
        </w:rPr>
        <w:t xml:space="preserve"> (</w:t>
      </w:r>
      <w:r w:rsidR="0016608B" w:rsidRPr="00D4665F">
        <w:rPr>
          <w:rFonts w:ascii="Book Antiqua" w:hAnsi="Book Antiqua"/>
          <w:sz w:val="24"/>
          <w:szCs w:val="24"/>
        </w:rPr>
        <w:t>Figures</w:t>
      </w:r>
      <w:r w:rsidR="00342437" w:rsidRPr="00D4665F">
        <w:rPr>
          <w:rFonts w:ascii="Book Antiqua" w:hAnsi="Book Antiqua"/>
          <w:sz w:val="24"/>
          <w:szCs w:val="24"/>
        </w:rPr>
        <w:t xml:space="preserve"> </w:t>
      </w:r>
      <w:r w:rsidR="00342437" w:rsidRPr="00D4665F">
        <w:rPr>
          <w:rFonts w:ascii="Book Antiqua" w:eastAsiaTheme="minorEastAsia" w:hAnsi="Book Antiqua"/>
          <w:sz w:val="24"/>
          <w:szCs w:val="24"/>
        </w:rPr>
        <w:t>5</w:t>
      </w:r>
      <w:r w:rsidR="0016608B" w:rsidRPr="00D4665F">
        <w:rPr>
          <w:rFonts w:ascii="Book Antiqua" w:eastAsiaTheme="minorEastAsia" w:hAnsi="Book Antiqua"/>
          <w:sz w:val="24"/>
          <w:szCs w:val="24"/>
        </w:rPr>
        <w:t xml:space="preserve">, </w:t>
      </w:r>
      <w:r w:rsidR="00342437" w:rsidRPr="00D4665F">
        <w:rPr>
          <w:rFonts w:ascii="Book Antiqua" w:eastAsiaTheme="minorEastAsia" w:hAnsi="Book Antiqua"/>
          <w:sz w:val="24"/>
          <w:szCs w:val="24"/>
        </w:rPr>
        <w:t>6</w:t>
      </w:r>
      <w:r w:rsidR="003C5983" w:rsidRPr="00D4665F">
        <w:rPr>
          <w:rFonts w:ascii="Book Antiqua" w:hAnsi="Book Antiqua"/>
          <w:sz w:val="24"/>
          <w:szCs w:val="24"/>
        </w:rPr>
        <w:t xml:space="preserve">). The tumors were classified </w:t>
      </w:r>
      <w:r w:rsidRPr="00D4665F">
        <w:rPr>
          <w:rFonts w:ascii="Book Antiqua" w:hAnsi="Book Antiqua"/>
          <w:sz w:val="24"/>
          <w:szCs w:val="24"/>
        </w:rPr>
        <w:t xml:space="preserve">based on their </w:t>
      </w:r>
      <w:r w:rsidR="003C5983" w:rsidRPr="00D4665F">
        <w:rPr>
          <w:rFonts w:ascii="Book Antiqua" w:hAnsi="Book Antiqua"/>
          <w:sz w:val="24"/>
          <w:szCs w:val="24"/>
        </w:rPr>
        <w:t>various risk</w:t>
      </w:r>
      <w:r w:rsidRPr="00D4665F">
        <w:rPr>
          <w:rFonts w:ascii="Book Antiqua" w:hAnsi="Book Antiqua"/>
          <w:sz w:val="24"/>
          <w:szCs w:val="24"/>
        </w:rPr>
        <w:t>s</w:t>
      </w:r>
      <w:r w:rsidR="003C5983" w:rsidRPr="00D4665F">
        <w:rPr>
          <w:rFonts w:ascii="Book Antiqua" w:hAnsi="Book Antiqua"/>
          <w:sz w:val="24"/>
          <w:szCs w:val="24"/>
        </w:rPr>
        <w:t xml:space="preserve"> of aggressive behavior </w:t>
      </w:r>
      <w:r w:rsidRPr="00D4665F">
        <w:rPr>
          <w:rFonts w:ascii="Book Antiqua" w:hAnsi="Book Antiqua"/>
          <w:sz w:val="24"/>
          <w:szCs w:val="24"/>
        </w:rPr>
        <w:t xml:space="preserve">as </w:t>
      </w:r>
      <w:r w:rsidR="003C5983" w:rsidRPr="00D4665F">
        <w:rPr>
          <w:rFonts w:ascii="Book Antiqua" w:hAnsi="Book Antiqua"/>
          <w:sz w:val="24"/>
          <w:szCs w:val="24"/>
        </w:rPr>
        <w:t>show</w:t>
      </w:r>
      <w:r w:rsidRPr="00D4665F">
        <w:rPr>
          <w:rFonts w:ascii="Book Antiqua" w:hAnsi="Book Antiqua"/>
          <w:sz w:val="24"/>
          <w:szCs w:val="24"/>
        </w:rPr>
        <w:t>n</w:t>
      </w:r>
      <w:r w:rsidR="003C5983" w:rsidRPr="00D4665F">
        <w:rPr>
          <w:rFonts w:ascii="Book Antiqua" w:hAnsi="Book Antiqua"/>
          <w:sz w:val="24"/>
          <w:szCs w:val="24"/>
        </w:rPr>
        <w:t xml:space="preserve"> in Table 2.</w:t>
      </w:r>
      <w:bookmarkEnd w:id="65"/>
      <w:bookmarkEnd w:id="66"/>
    </w:p>
    <w:p w:rsidR="0016608B" w:rsidRPr="00D4665F" w:rsidRDefault="0016608B" w:rsidP="00764CEF">
      <w:pPr>
        <w:adjustRightInd w:val="0"/>
        <w:snapToGrid w:val="0"/>
        <w:spacing w:line="360" w:lineRule="auto"/>
        <w:rPr>
          <w:rFonts w:ascii="Book Antiqua" w:eastAsiaTheme="minorEastAsia" w:hAnsi="Book Antiqua"/>
          <w:b/>
          <w:sz w:val="24"/>
          <w:szCs w:val="24"/>
        </w:rPr>
      </w:pPr>
    </w:p>
    <w:p w:rsidR="003C5983" w:rsidRPr="00D4665F" w:rsidRDefault="003C5983" w:rsidP="00764CEF">
      <w:pPr>
        <w:adjustRightInd w:val="0"/>
        <w:snapToGrid w:val="0"/>
        <w:spacing w:line="360" w:lineRule="auto"/>
        <w:rPr>
          <w:rFonts w:ascii="Book Antiqua" w:hAnsi="Book Antiqua"/>
          <w:b/>
          <w:i/>
          <w:sz w:val="24"/>
          <w:szCs w:val="24"/>
        </w:rPr>
      </w:pPr>
      <w:r w:rsidRPr="00D4665F">
        <w:rPr>
          <w:rFonts w:ascii="Book Antiqua" w:hAnsi="Book Antiqua"/>
          <w:b/>
          <w:i/>
          <w:sz w:val="24"/>
          <w:szCs w:val="24"/>
        </w:rPr>
        <w:t>Reasons for interventional DSA</w:t>
      </w:r>
    </w:p>
    <w:p w:rsidR="003C5983" w:rsidRPr="00D4665F" w:rsidRDefault="003C5983" w:rsidP="00764CEF">
      <w:pPr>
        <w:adjustRightInd w:val="0"/>
        <w:snapToGrid w:val="0"/>
        <w:spacing w:line="360" w:lineRule="auto"/>
        <w:rPr>
          <w:rFonts w:ascii="Book Antiqua" w:hAnsi="Book Antiqua"/>
          <w:sz w:val="24"/>
          <w:szCs w:val="24"/>
        </w:rPr>
      </w:pPr>
      <w:r w:rsidRPr="00D4665F">
        <w:rPr>
          <w:rFonts w:ascii="Book Antiqua" w:hAnsi="Book Antiqua"/>
          <w:sz w:val="24"/>
          <w:szCs w:val="24"/>
        </w:rPr>
        <w:t xml:space="preserve">Of all the patients undergoing DSA, the most important reason was acute or subacute OGIB with low </w:t>
      </w:r>
      <w:proofErr w:type="spellStart"/>
      <w:r w:rsidRPr="00D4665F">
        <w:rPr>
          <w:rFonts w:ascii="Book Antiqua" w:hAnsi="Book Antiqua"/>
          <w:sz w:val="24"/>
          <w:szCs w:val="24"/>
        </w:rPr>
        <w:t>Hb</w:t>
      </w:r>
      <w:proofErr w:type="spellEnd"/>
      <w:r w:rsidR="008A60CA" w:rsidRPr="00D4665F">
        <w:rPr>
          <w:rFonts w:ascii="Book Antiqua" w:hAnsi="Book Antiqua"/>
          <w:sz w:val="24"/>
          <w:szCs w:val="24"/>
        </w:rPr>
        <w:t xml:space="preserve"> levels</w:t>
      </w:r>
      <w:r w:rsidR="00DA0477" w:rsidRPr="00D4665F">
        <w:rPr>
          <w:rFonts w:ascii="Book Antiqua" w:hAnsi="Book Antiqua"/>
          <w:sz w:val="24"/>
          <w:szCs w:val="24"/>
        </w:rPr>
        <w:t xml:space="preserve">; </w:t>
      </w:r>
      <w:r w:rsidRPr="00D4665F">
        <w:rPr>
          <w:rFonts w:ascii="Book Antiqua" w:hAnsi="Book Antiqua"/>
          <w:sz w:val="24"/>
          <w:szCs w:val="24"/>
        </w:rPr>
        <w:t xml:space="preserve">the second </w:t>
      </w:r>
      <w:r w:rsidR="00DA0477" w:rsidRPr="00D4665F">
        <w:rPr>
          <w:rFonts w:ascii="Book Antiqua" w:hAnsi="Book Antiqua"/>
          <w:sz w:val="24"/>
          <w:szCs w:val="24"/>
        </w:rPr>
        <w:t xml:space="preserve">most important reason </w:t>
      </w:r>
      <w:r w:rsidRPr="00D4665F">
        <w:rPr>
          <w:rFonts w:ascii="Book Antiqua" w:hAnsi="Book Antiqua"/>
          <w:sz w:val="24"/>
          <w:szCs w:val="24"/>
        </w:rPr>
        <w:t xml:space="preserve">was due to </w:t>
      </w:r>
      <w:r w:rsidR="00DA0477" w:rsidRPr="00D4665F">
        <w:rPr>
          <w:rFonts w:ascii="Book Antiqua" w:hAnsi="Book Antiqua"/>
          <w:sz w:val="24"/>
          <w:szCs w:val="24"/>
        </w:rPr>
        <w:t xml:space="preserve">the </w:t>
      </w:r>
      <w:r w:rsidRPr="00D4665F">
        <w:rPr>
          <w:rFonts w:ascii="Book Antiqua" w:hAnsi="Book Antiqua"/>
          <w:sz w:val="24"/>
          <w:szCs w:val="24"/>
        </w:rPr>
        <w:t xml:space="preserve">physicians’ </w:t>
      </w:r>
      <w:r w:rsidR="00DA0477" w:rsidRPr="00D4665F">
        <w:rPr>
          <w:rFonts w:ascii="Book Antiqua" w:hAnsi="Book Antiqua"/>
          <w:sz w:val="24"/>
          <w:szCs w:val="24"/>
        </w:rPr>
        <w:t xml:space="preserve">clinical </w:t>
      </w:r>
      <w:r w:rsidRPr="00D4665F">
        <w:rPr>
          <w:rFonts w:ascii="Book Antiqua" w:hAnsi="Book Antiqua"/>
          <w:sz w:val="24"/>
          <w:szCs w:val="24"/>
        </w:rPr>
        <w:t xml:space="preserve">experience </w:t>
      </w:r>
      <w:r w:rsidR="00DA0477" w:rsidRPr="00D4665F">
        <w:rPr>
          <w:rFonts w:ascii="Book Antiqua" w:hAnsi="Book Antiqua"/>
          <w:sz w:val="24"/>
          <w:szCs w:val="24"/>
        </w:rPr>
        <w:t>regarding the use of</w:t>
      </w:r>
      <w:r w:rsidRPr="00D4665F">
        <w:rPr>
          <w:rFonts w:ascii="Book Antiqua" w:hAnsi="Book Antiqua"/>
          <w:sz w:val="24"/>
          <w:szCs w:val="24"/>
        </w:rPr>
        <w:t xml:space="preserve"> DSA in </w:t>
      </w:r>
      <w:r w:rsidR="00DA0477" w:rsidRPr="00D4665F">
        <w:rPr>
          <w:rFonts w:ascii="Book Antiqua" w:hAnsi="Book Antiqua"/>
          <w:sz w:val="24"/>
          <w:szCs w:val="24"/>
        </w:rPr>
        <w:t xml:space="preserve">the </w:t>
      </w:r>
      <w:r w:rsidRPr="00D4665F">
        <w:rPr>
          <w:rFonts w:ascii="Book Antiqua" w:hAnsi="Book Antiqua"/>
          <w:sz w:val="24"/>
          <w:szCs w:val="24"/>
        </w:rPr>
        <w:t>detection of OGIB and the interventional treatment of GI bleeding, such as arteriovenous malformations, artery rupture and some GI tumors.</w:t>
      </w:r>
    </w:p>
    <w:p w:rsidR="00CA4BEB" w:rsidRPr="00D4665F" w:rsidRDefault="00CA4BEB" w:rsidP="00764CEF">
      <w:pPr>
        <w:adjustRightInd w:val="0"/>
        <w:snapToGrid w:val="0"/>
        <w:spacing w:line="360" w:lineRule="auto"/>
        <w:rPr>
          <w:rFonts w:ascii="Book Antiqua" w:hAnsi="Book Antiqua"/>
          <w:b/>
          <w:sz w:val="24"/>
          <w:szCs w:val="24"/>
        </w:rPr>
      </w:pPr>
    </w:p>
    <w:p w:rsidR="003C5983" w:rsidRPr="00D4665F" w:rsidRDefault="003C5983" w:rsidP="00764CEF">
      <w:pPr>
        <w:adjustRightInd w:val="0"/>
        <w:snapToGrid w:val="0"/>
        <w:spacing w:line="360" w:lineRule="auto"/>
        <w:rPr>
          <w:rFonts w:ascii="Book Antiqua" w:hAnsi="Book Antiqua"/>
          <w:b/>
          <w:sz w:val="24"/>
          <w:szCs w:val="24"/>
        </w:rPr>
      </w:pPr>
      <w:r w:rsidRPr="00D4665F">
        <w:rPr>
          <w:rFonts w:ascii="Book Antiqua" w:hAnsi="Book Antiqua"/>
          <w:b/>
          <w:sz w:val="24"/>
          <w:szCs w:val="24"/>
        </w:rPr>
        <w:t>D</w:t>
      </w:r>
      <w:r w:rsidR="00EB76FF" w:rsidRPr="00D4665F">
        <w:rPr>
          <w:rFonts w:ascii="Book Antiqua" w:hAnsi="Book Antiqua"/>
          <w:b/>
          <w:sz w:val="24"/>
          <w:szCs w:val="24"/>
        </w:rPr>
        <w:t>ISCUSSION</w:t>
      </w:r>
    </w:p>
    <w:p w:rsidR="003C5983" w:rsidRPr="00D4665F" w:rsidRDefault="003C5983" w:rsidP="00764CEF">
      <w:pPr>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 xml:space="preserve">For small bowel GISTs, early clinical manifestations are often absent or nonspecific, </w:t>
      </w:r>
      <w:r w:rsidR="00106D54" w:rsidRPr="00D4665F">
        <w:rPr>
          <w:rFonts w:ascii="Book Antiqua" w:hAnsi="Book Antiqua"/>
          <w:sz w:val="24"/>
          <w:szCs w:val="24"/>
        </w:rPr>
        <w:t xml:space="preserve">and </w:t>
      </w:r>
      <w:r w:rsidRPr="00D4665F">
        <w:rPr>
          <w:rFonts w:ascii="Book Antiqua" w:hAnsi="Book Antiqua"/>
          <w:sz w:val="24"/>
          <w:szCs w:val="24"/>
        </w:rPr>
        <w:t xml:space="preserve">mainly depend on </w:t>
      </w:r>
      <w:r w:rsidR="00106D54" w:rsidRPr="00D4665F">
        <w:rPr>
          <w:rFonts w:ascii="Book Antiqua" w:hAnsi="Book Antiqua"/>
          <w:sz w:val="24"/>
          <w:szCs w:val="24"/>
        </w:rPr>
        <w:t xml:space="preserve">tumor </w:t>
      </w:r>
      <w:r w:rsidRPr="00D4665F">
        <w:rPr>
          <w:rFonts w:ascii="Book Antiqua" w:hAnsi="Book Antiqua"/>
          <w:sz w:val="24"/>
          <w:szCs w:val="24"/>
        </w:rPr>
        <w:t xml:space="preserve">size and location. In 25 patients </w:t>
      </w:r>
      <w:r w:rsidR="007C3324" w:rsidRPr="00D4665F">
        <w:rPr>
          <w:rFonts w:ascii="Book Antiqua" w:hAnsi="Book Antiqua"/>
          <w:sz w:val="24"/>
          <w:szCs w:val="24"/>
        </w:rPr>
        <w:t xml:space="preserve">in </w:t>
      </w:r>
      <w:r w:rsidRPr="00D4665F">
        <w:rPr>
          <w:rFonts w:ascii="Book Antiqua" w:hAnsi="Book Antiqua"/>
          <w:sz w:val="24"/>
          <w:szCs w:val="24"/>
        </w:rPr>
        <w:t>the</w:t>
      </w:r>
      <w:r w:rsidR="007C3324" w:rsidRPr="00D4665F">
        <w:rPr>
          <w:rFonts w:ascii="Book Antiqua" w:hAnsi="Book Antiqua"/>
          <w:sz w:val="24"/>
          <w:szCs w:val="24"/>
        </w:rPr>
        <w:t xml:space="preserve"> present</w:t>
      </w:r>
      <w:r w:rsidRPr="00D4665F">
        <w:rPr>
          <w:rFonts w:ascii="Book Antiqua" w:hAnsi="Book Antiqua"/>
          <w:sz w:val="24"/>
          <w:szCs w:val="24"/>
        </w:rPr>
        <w:t xml:space="preserve"> study, acute or subacute OGIB was the main </w:t>
      </w:r>
      <w:r w:rsidR="00A747E1" w:rsidRPr="00D4665F">
        <w:rPr>
          <w:rFonts w:ascii="Book Antiqua" w:hAnsi="Book Antiqua"/>
          <w:sz w:val="24"/>
          <w:szCs w:val="24"/>
        </w:rPr>
        <w:t xml:space="preserve">indication </w:t>
      </w:r>
      <w:r w:rsidRPr="00D4665F">
        <w:rPr>
          <w:rFonts w:ascii="Book Antiqua" w:hAnsi="Book Antiqua"/>
          <w:sz w:val="24"/>
          <w:szCs w:val="24"/>
        </w:rPr>
        <w:t xml:space="preserve">for DSA, which was confirmed with subsequent surgical and pathological results. </w:t>
      </w:r>
      <w:r w:rsidR="00E67047" w:rsidRPr="00D4665F">
        <w:rPr>
          <w:rFonts w:ascii="Book Antiqua" w:hAnsi="Book Antiqua"/>
          <w:sz w:val="24"/>
          <w:szCs w:val="24"/>
        </w:rPr>
        <w:t>A RBC transfusion, which was performed in t</w:t>
      </w:r>
      <w:r w:rsidR="007C3324" w:rsidRPr="00D4665F">
        <w:rPr>
          <w:rFonts w:ascii="Book Antiqua" w:hAnsi="Book Antiqua"/>
          <w:sz w:val="24"/>
          <w:szCs w:val="24"/>
        </w:rPr>
        <w:t>he m</w:t>
      </w:r>
      <w:r w:rsidRPr="00D4665F">
        <w:rPr>
          <w:rFonts w:ascii="Book Antiqua" w:hAnsi="Book Antiqua"/>
          <w:sz w:val="24"/>
          <w:szCs w:val="24"/>
        </w:rPr>
        <w:t>ajor</w:t>
      </w:r>
      <w:r w:rsidR="007C3324" w:rsidRPr="00D4665F">
        <w:rPr>
          <w:rFonts w:ascii="Book Antiqua" w:hAnsi="Book Antiqua"/>
          <w:sz w:val="24"/>
          <w:szCs w:val="24"/>
        </w:rPr>
        <w:t>ity</w:t>
      </w:r>
      <w:r w:rsidRPr="00D4665F">
        <w:rPr>
          <w:rFonts w:ascii="Book Antiqua" w:hAnsi="Book Antiqua"/>
          <w:sz w:val="24"/>
          <w:szCs w:val="24"/>
        </w:rPr>
        <w:t xml:space="preserve"> of the patients (19/25, 76.0%)</w:t>
      </w:r>
      <w:r w:rsidR="00E67047" w:rsidRPr="00D4665F">
        <w:rPr>
          <w:rFonts w:ascii="Book Antiqua" w:hAnsi="Book Antiqua"/>
          <w:sz w:val="24"/>
          <w:szCs w:val="24"/>
        </w:rPr>
        <w:t>,</w:t>
      </w:r>
      <w:r w:rsidRPr="00D4665F">
        <w:rPr>
          <w:rFonts w:ascii="Book Antiqua" w:hAnsi="Book Antiqua"/>
          <w:sz w:val="24"/>
          <w:szCs w:val="24"/>
        </w:rPr>
        <w:t xml:space="preserve"> </w:t>
      </w:r>
      <w:r w:rsidR="00E67047" w:rsidRPr="00D4665F">
        <w:rPr>
          <w:rFonts w:ascii="Book Antiqua" w:hAnsi="Book Antiqua"/>
          <w:sz w:val="24"/>
          <w:szCs w:val="24"/>
        </w:rPr>
        <w:t>was</w:t>
      </w:r>
      <w:r w:rsidRPr="00D4665F">
        <w:rPr>
          <w:rFonts w:ascii="Book Antiqua" w:hAnsi="Book Antiqua"/>
          <w:sz w:val="24"/>
          <w:szCs w:val="24"/>
        </w:rPr>
        <w:t xml:space="preserve"> another </w:t>
      </w:r>
      <w:r w:rsidR="00E67047" w:rsidRPr="00D4665F">
        <w:rPr>
          <w:rFonts w:ascii="Book Antiqua" w:hAnsi="Book Antiqua"/>
          <w:sz w:val="24"/>
          <w:szCs w:val="24"/>
        </w:rPr>
        <w:t xml:space="preserve">indication </w:t>
      </w:r>
      <w:r w:rsidRPr="00D4665F">
        <w:rPr>
          <w:rFonts w:ascii="Book Antiqua" w:hAnsi="Book Antiqua"/>
          <w:sz w:val="24"/>
          <w:szCs w:val="24"/>
        </w:rPr>
        <w:t>for interventional treatment. Therefore, when conventional endoscopic and imaging examination fail</w:t>
      </w:r>
      <w:r w:rsidR="00E67047" w:rsidRPr="00D4665F">
        <w:rPr>
          <w:rFonts w:ascii="Book Antiqua" w:hAnsi="Book Antiqua"/>
          <w:sz w:val="24"/>
          <w:szCs w:val="24"/>
        </w:rPr>
        <w:t>s</w:t>
      </w:r>
      <w:r w:rsidRPr="00D4665F">
        <w:rPr>
          <w:rFonts w:ascii="Book Antiqua" w:hAnsi="Book Antiqua"/>
          <w:sz w:val="24"/>
          <w:szCs w:val="24"/>
        </w:rPr>
        <w:t xml:space="preserve"> to </w:t>
      </w:r>
      <w:r w:rsidR="00E67047" w:rsidRPr="00D4665F">
        <w:rPr>
          <w:rFonts w:ascii="Book Antiqua" w:hAnsi="Book Antiqua"/>
          <w:sz w:val="24"/>
          <w:szCs w:val="24"/>
        </w:rPr>
        <w:t xml:space="preserve">locate </w:t>
      </w:r>
      <w:r w:rsidRPr="00D4665F">
        <w:rPr>
          <w:rFonts w:ascii="Book Antiqua" w:hAnsi="Book Antiqua"/>
          <w:sz w:val="24"/>
          <w:szCs w:val="24"/>
        </w:rPr>
        <w:t xml:space="preserve">the lesions in patients with bleeding in a </w:t>
      </w:r>
      <w:r w:rsidR="00E67047" w:rsidRPr="00D4665F">
        <w:rPr>
          <w:rFonts w:ascii="Book Antiqua" w:hAnsi="Book Antiqua"/>
          <w:sz w:val="24"/>
          <w:szCs w:val="24"/>
        </w:rPr>
        <w:t>timely manner</w:t>
      </w:r>
      <w:r w:rsidRPr="00D4665F">
        <w:rPr>
          <w:rFonts w:ascii="Book Antiqua" w:hAnsi="Book Antiqua"/>
          <w:sz w:val="24"/>
          <w:szCs w:val="24"/>
        </w:rPr>
        <w:t xml:space="preserve">, emergency DSA may be a useful option. Other </w:t>
      </w:r>
      <w:r w:rsidR="00E67047" w:rsidRPr="00D4665F">
        <w:rPr>
          <w:rFonts w:ascii="Book Antiqua" w:hAnsi="Book Antiqua"/>
          <w:sz w:val="24"/>
          <w:szCs w:val="24"/>
        </w:rPr>
        <w:t xml:space="preserve">characteristics </w:t>
      </w:r>
      <w:r w:rsidRPr="00D4665F">
        <w:rPr>
          <w:rFonts w:ascii="Book Antiqua" w:hAnsi="Book Antiqua"/>
          <w:sz w:val="24"/>
          <w:szCs w:val="24"/>
        </w:rPr>
        <w:t>of the patients with small bowel GISTs, such as age, gender, and abdominal pain, were similar to previous reports in</w:t>
      </w:r>
      <w:r w:rsidR="00E67047" w:rsidRPr="00D4665F">
        <w:rPr>
          <w:rFonts w:ascii="Book Antiqua" w:hAnsi="Book Antiqua"/>
          <w:sz w:val="24"/>
          <w:szCs w:val="24"/>
        </w:rPr>
        <w:t xml:space="preserve"> the</w:t>
      </w:r>
      <w:r w:rsidR="0016608B" w:rsidRPr="00D4665F">
        <w:rPr>
          <w:rFonts w:ascii="Book Antiqua" w:hAnsi="Book Antiqua"/>
          <w:sz w:val="24"/>
          <w:szCs w:val="24"/>
        </w:rPr>
        <w:t xml:space="preserve"> </w:t>
      </w:r>
      <w:proofErr w:type="gramStart"/>
      <w:r w:rsidR="0016608B" w:rsidRPr="00D4665F">
        <w:rPr>
          <w:rFonts w:ascii="Book Antiqua" w:hAnsi="Book Antiqua"/>
          <w:sz w:val="24"/>
          <w:szCs w:val="24"/>
        </w:rPr>
        <w:t>literature</w:t>
      </w:r>
      <w:r w:rsidR="0016608B" w:rsidRPr="00D4665F">
        <w:rPr>
          <w:rFonts w:ascii="Book Antiqua" w:hAnsi="Book Antiqua"/>
          <w:sz w:val="24"/>
          <w:szCs w:val="24"/>
          <w:vertAlign w:val="superscript"/>
        </w:rPr>
        <w:t>[</w:t>
      </w:r>
      <w:proofErr w:type="gramEnd"/>
      <w:r w:rsidR="0016608B" w:rsidRPr="00D4665F">
        <w:rPr>
          <w:rFonts w:ascii="Book Antiqua" w:hAnsi="Book Antiqua"/>
          <w:sz w:val="24"/>
          <w:szCs w:val="24"/>
          <w:vertAlign w:val="superscript"/>
        </w:rPr>
        <w:t>2,5,6,13,</w:t>
      </w:r>
      <w:r w:rsidR="0006544E" w:rsidRPr="00D4665F">
        <w:rPr>
          <w:rFonts w:ascii="Book Antiqua" w:hAnsi="Book Antiqua"/>
          <w:sz w:val="24"/>
          <w:szCs w:val="24"/>
          <w:vertAlign w:val="superscript"/>
        </w:rPr>
        <w:t>16]</w:t>
      </w:r>
      <w:r w:rsidRPr="00D4665F">
        <w:rPr>
          <w:rFonts w:ascii="Book Antiqua" w:hAnsi="Book Antiqua"/>
          <w:sz w:val="24"/>
          <w:szCs w:val="24"/>
        </w:rPr>
        <w:t>.</w:t>
      </w:r>
    </w:p>
    <w:p w:rsidR="003C5983" w:rsidRPr="00D4665F" w:rsidRDefault="003C5983" w:rsidP="00764CEF">
      <w:pPr>
        <w:autoSpaceDE w:val="0"/>
        <w:autoSpaceDN w:val="0"/>
        <w:adjustRightInd w:val="0"/>
        <w:snapToGrid w:val="0"/>
        <w:spacing w:line="360" w:lineRule="auto"/>
        <w:ind w:firstLineChars="100" w:firstLine="240"/>
        <w:rPr>
          <w:rFonts w:ascii="Book Antiqua" w:hAnsi="Book Antiqua"/>
          <w:sz w:val="24"/>
          <w:szCs w:val="24"/>
        </w:rPr>
      </w:pPr>
      <w:r w:rsidRPr="00D4665F">
        <w:rPr>
          <w:rFonts w:ascii="Book Antiqua" w:hAnsi="Book Antiqua"/>
          <w:sz w:val="24"/>
          <w:szCs w:val="24"/>
        </w:rPr>
        <w:t xml:space="preserve">This study showed </w:t>
      </w:r>
      <w:bookmarkStart w:id="67" w:name="OLE_LINK26"/>
      <w:bookmarkStart w:id="68" w:name="OLE_LINK27"/>
      <w:r w:rsidRPr="00D4665F">
        <w:rPr>
          <w:rFonts w:ascii="Book Antiqua" w:hAnsi="Book Antiqua"/>
          <w:sz w:val="24"/>
          <w:szCs w:val="24"/>
        </w:rPr>
        <w:t xml:space="preserve">that there were some common DSA characteristics in small bowel GISTs. </w:t>
      </w:r>
      <w:bookmarkEnd w:id="67"/>
      <w:bookmarkEnd w:id="68"/>
      <w:r w:rsidRPr="00D4665F">
        <w:rPr>
          <w:rFonts w:ascii="Book Antiqua" w:hAnsi="Book Antiqua"/>
          <w:sz w:val="24"/>
          <w:szCs w:val="24"/>
        </w:rPr>
        <w:t>Despite the different tumor</w:t>
      </w:r>
      <w:r w:rsidR="00CF2295" w:rsidRPr="00D4665F">
        <w:rPr>
          <w:rFonts w:ascii="Book Antiqua" w:hAnsi="Book Antiqua"/>
          <w:sz w:val="24"/>
          <w:szCs w:val="24"/>
        </w:rPr>
        <w:t xml:space="preserve"> sizes</w:t>
      </w:r>
      <w:r w:rsidRPr="00D4665F">
        <w:rPr>
          <w:rFonts w:ascii="Book Antiqua" w:hAnsi="Book Antiqua"/>
          <w:sz w:val="24"/>
          <w:szCs w:val="24"/>
        </w:rPr>
        <w:t>, DSA can clearly reveal their exact site, range or number, blood supply and complications. Of the 28 small bowel tumors in our study, tumor</w:t>
      </w:r>
      <w:r w:rsidR="00703FA6" w:rsidRPr="00D4665F">
        <w:rPr>
          <w:rFonts w:ascii="Book Antiqua" w:hAnsi="Book Antiqua"/>
          <w:sz w:val="24"/>
          <w:szCs w:val="24"/>
        </w:rPr>
        <w:t>s measuring</w:t>
      </w:r>
      <w:r w:rsidRPr="00D4665F">
        <w:rPr>
          <w:rFonts w:ascii="Book Antiqua" w:hAnsi="Book Antiqua"/>
          <w:sz w:val="24"/>
          <w:szCs w:val="24"/>
        </w:rPr>
        <w:t xml:space="preserve"> 2 cm or less (6/28, 21.4%) were also well-defined and</w:t>
      </w:r>
      <w:r w:rsidR="00783811" w:rsidRPr="00D4665F">
        <w:rPr>
          <w:rFonts w:ascii="Book Antiqua" w:hAnsi="Book Antiqua"/>
          <w:sz w:val="24"/>
          <w:szCs w:val="24"/>
        </w:rPr>
        <w:t xml:space="preserve"> </w:t>
      </w:r>
      <w:r w:rsidR="00703FA6" w:rsidRPr="00D4665F">
        <w:rPr>
          <w:rFonts w:ascii="Book Antiqua" w:hAnsi="Book Antiqua"/>
          <w:sz w:val="24"/>
          <w:szCs w:val="24"/>
        </w:rPr>
        <w:t>exhibited</w:t>
      </w:r>
      <w:r w:rsidRPr="00D4665F">
        <w:rPr>
          <w:rFonts w:ascii="Book Antiqua" w:hAnsi="Book Antiqua"/>
          <w:sz w:val="24"/>
          <w:szCs w:val="24"/>
        </w:rPr>
        <w:t xml:space="preserve"> obvious draining veins on </w:t>
      </w:r>
      <w:r w:rsidR="00DE576D" w:rsidRPr="00D4665F">
        <w:rPr>
          <w:rFonts w:ascii="Book Antiqua" w:hAnsi="Book Antiqua"/>
          <w:sz w:val="24"/>
          <w:szCs w:val="24"/>
        </w:rPr>
        <w:t xml:space="preserve">the </w:t>
      </w:r>
      <w:r w:rsidRPr="00D4665F">
        <w:rPr>
          <w:rFonts w:ascii="Book Antiqua" w:hAnsi="Book Antiqua"/>
          <w:sz w:val="24"/>
          <w:szCs w:val="24"/>
        </w:rPr>
        <w:t>tumor surface with homogenous enhancement. Compared with the finding</w:t>
      </w:r>
      <w:r w:rsidR="00DE576D" w:rsidRPr="00D4665F">
        <w:rPr>
          <w:rFonts w:ascii="Book Antiqua" w:hAnsi="Book Antiqua"/>
          <w:sz w:val="24"/>
          <w:szCs w:val="24"/>
        </w:rPr>
        <w:t>s</w:t>
      </w:r>
      <w:r w:rsidRPr="00D4665F">
        <w:rPr>
          <w:rFonts w:ascii="Book Antiqua" w:hAnsi="Book Antiqua"/>
          <w:sz w:val="24"/>
          <w:szCs w:val="24"/>
        </w:rPr>
        <w:t xml:space="preserve"> of </w:t>
      </w:r>
      <w:r w:rsidRPr="00D4665F">
        <w:rPr>
          <w:rFonts w:ascii="Book Antiqua" w:hAnsi="Book Antiqua"/>
          <w:kern w:val="0"/>
          <w:sz w:val="24"/>
          <w:szCs w:val="24"/>
        </w:rPr>
        <w:t>Fang</w:t>
      </w:r>
      <w:r w:rsidRPr="00D4665F">
        <w:rPr>
          <w:rFonts w:ascii="Book Antiqua" w:hAnsi="Book Antiqua"/>
          <w:sz w:val="24"/>
          <w:szCs w:val="24"/>
        </w:rPr>
        <w:t xml:space="preserve"> </w:t>
      </w:r>
      <w:r w:rsidRPr="00D4665F">
        <w:rPr>
          <w:rFonts w:ascii="Book Antiqua" w:hAnsi="Book Antiqua"/>
          <w:i/>
          <w:sz w:val="24"/>
          <w:szCs w:val="24"/>
        </w:rPr>
        <w:t xml:space="preserve">et </w:t>
      </w:r>
      <w:proofErr w:type="gramStart"/>
      <w:r w:rsidRPr="00D4665F">
        <w:rPr>
          <w:rFonts w:ascii="Book Antiqua" w:hAnsi="Book Antiqua"/>
          <w:i/>
          <w:sz w:val="24"/>
          <w:szCs w:val="24"/>
        </w:rPr>
        <w:t>al</w:t>
      </w:r>
      <w:r w:rsidR="0006544E" w:rsidRPr="00D4665F">
        <w:rPr>
          <w:rFonts w:ascii="Book Antiqua" w:hAnsi="Book Antiqua"/>
          <w:sz w:val="24"/>
          <w:szCs w:val="24"/>
          <w:vertAlign w:val="superscript"/>
        </w:rPr>
        <w:t>[</w:t>
      </w:r>
      <w:proofErr w:type="gramEnd"/>
      <w:r w:rsidR="0006544E" w:rsidRPr="00D4665F">
        <w:rPr>
          <w:rFonts w:ascii="Book Antiqua" w:hAnsi="Book Antiqua"/>
          <w:sz w:val="24"/>
          <w:szCs w:val="24"/>
          <w:vertAlign w:val="superscript"/>
        </w:rPr>
        <w:t>17]</w:t>
      </w:r>
      <w:r w:rsidRPr="00D4665F">
        <w:rPr>
          <w:rFonts w:ascii="Book Antiqua" w:hAnsi="Book Antiqua"/>
          <w:sz w:val="24"/>
          <w:szCs w:val="24"/>
        </w:rPr>
        <w:t xml:space="preserve">, which </w:t>
      </w:r>
      <w:r w:rsidR="00DE576D" w:rsidRPr="00D4665F">
        <w:rPr>
          <w:rFonts w:ascii="Book Antiqua" w:hAnsi="Book Antiqua"/>
          <w:sz w:val="24"/>
          <w:szCs w:val="24"/>
        </w:rPr>
        <w:t xml:space="preserve">showed </w:t>
      </w:r>
      <w:r w:rsidRPr="00D4665F">
        <w:rPr>
          <w:rFonts w:ascii="Book Antiqua" w:hAnsi="Book Antiqua"/>
          <w:sz w:val="24"/>
          <w:szCs w:val="24"/>
        </w:rPr>
        <w:t xml:space="preserve">that draining veins were found only in 27.2% (3/11) </w:t>
      </w:r>
      <w:r w:rsidR="00DE576D" w:rsidRPr="00D4665F">
        <w:rPr>
          <w:rFonts w:ascii="Book Antiqua" w:hAnsi="Book Antiqua"/>
          <w:sz w:val="24"/>
          <w:szCs w:val="24"/>
        </w:rPr>
        <w:t xml:space="preserve">of these </w:t>
      </w:r>
      <w:r w:rsidRPr="00D4665F">
        <w:rPr>
          <w:rFonts w:ascii="Book Antiqua" w:hAnsi="Book Antiqua"/>
          <w:sz w:val="24"/>
          <w:szCs w:val="24"/>
        </w:rPr>
        <w:t xml:space="preserve">tumors, we think </w:t>
      </w:r>
      <w:r w:rsidR="00DE576D" w:rsidRPr="00D4665F">
        <w:rPr>
          <w:rFonts w:ascii="Book Antiqua" w:hAnsi="Book Antiqua"/>
          <w:sz w:val="24"/>
          <w:szCs w:val="24"/>
        </w:rPr>
        <w:t xml:space="preserve">that </w:t>
      </w:r>
      <w:r w:rsidRPr="00D4665F">
        <w:rPr>
          <w:rFonts w:ascii="Book Antiqua" w:hAnsi="Book Antiqua"/>
          <w:sz w:val="24"/>
          <w:szCs w:val="24"/>
        </w:rPr>
        <w:t>their different appearances</w:t>
      </w:r>
      <w:r w:rsidR="00F872C3" w:rsidRPr="00D4665F">
        <w:rPr>
          <w:rFonts w:ascii="Book Antiqua" w:hAnsi="Book Antiqua"/>
          <w:sz w:val="24"/>
          <w:szCs w:val="24"/>
        </w:rPr>
        <w:t xml:space="preserve"> of the draining veins</w:t>
      </w:r>
      <w:r w:rsidR="00DE576D" w:rsidRPr="00D4665F">
        <w:rPr>
          <w:rFonts w:ascii="Book Antiqua" w:hAnsi="Book Antiqua"/>
          <w:sz w:val="24"/>
          <w:szCs w:val="24"/>
        </w:rPr>
        <w:t xml:space="preserve"> are</w:t>
      </w:r>
      <w:r w:rsidRPr="00D4665F">
        <w:rPr>
          <w:rFonts w:ascii="Book Antiqua" w:hAnsi="Book Antiqua"/>
          <w:sz w:val="24"/>
          <w:szCs w:val="24"/>
        </w:rPr>
        <w:t xml:space="preserve"> </w:t>
      </w:r>
      <w:r w:rsidRPr="00D4665F">
        <w:rPr>
          <w:rFonts w:ascii="Book Antiqua" w:hAnsi="Book Antiqua"/>
          <w:sz w:val="24"/>
          <w:szCs w:val="24"/>
        </w:rPr>
        <w:lastRenderedPageBreak/>
        <w:t xml:space="preserve">mainly </w:t>
      </w:r>
      <w:r w:rsidR="00DE576D" w:rsidRPr="00D4665F">
        <w:rPr>
          <w:rFonts w:ascii="Book Antiqua" w:hAnsi="Book Antiqua"/>
          <w:sz w:val="24"/>
          <w:szCs w:val="24"/>
        </w:rPr>
        <w:t xml:space="preserve">based on </w:t>
      </w:r>
      <w:r w:rsidRPr="00D4665F">
        <w:rPr>
          <w:rFonts w:ascii="Book Antiqua" w:hAnsi="Book Antiqua"/>
          <w:sz w:val="24"/>
          <w:szCs w:val="24"/>
        </w:rPr>
        <w:t xml:space="preserve">tumor location, size and classification. </w:t>
      </w:r>
      <w:bookmarkStart w:id="69" w:name="OLE_LINK55"/>
      <w:bookmarkStart w:id="70" w:name="OLE_LINK56"/>
      <w:r w:rsidRPr="00D4665F">
        <w:rPr>
          <w:rFonts w:ascii="Book Antiqua" w:hAnsi="Book Antiqua"/>
          <w:sz w:val="24"/>
          <w:szCs w:val="24"/>
        </w:rPr>
        <w:t xml:space="preserve">Although CT </w:t>
      </w:r>
      <w:proofErr w:type="gramStart"/>
      <w:r w:rsidRPr="00D4665F">
        <w:rPr>
          <w:rFonts w:ascii="Book Antiqua" w:hAnsi="Book Antiqua"/>
          <w:sz w:val="24"/>
          <w:szCs w:val="24"/>
        </w:rPr>
        <w:t>scan</w:t>
      </w:r>
      <w:r w:rsidR="00DE576D" w:rsidRPr="00D4665F">
        <w:rPr>
          <w:rFonts w:ascii="Book Antiqua" w:hAnsi="Book Antiqua"/>
          <w:sz w:val="24"/>
          <w:szCs w:val="24"/>
        </w:rPr>
        <w:t>s</w:t>
      </w:r>
      <w:r w:rsidR="0016608B" w:rsidRPr="00D4665F">
        <w:rPr>
          <w:rFonts w:ascii="Book Antiqua" w:hAnsi="Book Antiqua"/>
          <w:sz w:val="24"/>
          <w:szCs w:val="24"/>
          <w:vertAlign w:val="superscript"/>
        </w:rPr>
        <w:t>[</w:t>
      </w:r>
      <w:proofErr w:type="gramEnd"/>
      <w:r w:rsidR="0016608B" w:rsidRPr="00D4665F">
        <w:rPr>
          <w:rFonts w:ascii="Book Antiqua" w:hAnsi="Book Antiqua"/>
          <w:sz w:val="24"/>
          <w:szCs w:val="24"/>
          <w:vertAlign w:val="superscript"/>
        </w:rPr>
        <w:t>2,9-11,13,</w:t>
      </w:r>
      <w:r w:rsidR="0006544E" w:rsidRPr="00D4665F">
        <w:rPr>
          <w:rFonts w:ascii="Book Antiqua" w:hAnsi="Book Antiqua"/>
          <w:sz w:val="24"/>
          <w:szCs w:val="24"/>
          <w:vertAlign w:val="superscript"/>
        </w:rPr>
        <w:t>17]</w:t>
      </w:r>
      <w:r w:rsidRPr="00D4665F">
        <w:rPr>
          <w:rFonts w:ascii="Book Antiqua" w:hAnsi="Book Antiqua"/>
          <w:sz w:val="24"/>
          <w:szCs w:val="24"/>
        </w:rPr>
        <w:t xml:space="preserve"> also focus on the detection of feeding arteries and tumor blood supply, little attention has been paid to the draining veins of GISTs. In this study, in addition to the clear depiction of feeding arteries, </w:t>
      </w:r>
      <w:r w:rsidR="00904911" w:rsidRPr="00D4665F">
        <w:rPr>
          <w:rFonts w:ascii="Book Antiqua" w:hAnsi="Book Antiqua"/>
          <w:sz w:val="24"/>
          <w:szCs w:val="24"/>
        </w:rPr>
        <w:t xml:space="preserve">numerous </w:t>
      </w:r>
      <w:r w:rsidRPr="00D4665F">
        <w:rPr>
          <w:rFonts w:ascii="Book Antiqua" w:hAnsi="Book Antiqua"/>
          <w:sz w:val="24"/>
          <w:szCs w:val="24"/>
        </w:rPr>
        <w:t>draining veins on tumors also appeared clearly in the early phase of the DSA procedure</w:t>
      </w:r>
      <w:r w:rsidR="00276453" w:rsidRPr="00D4665F">
        <w:rPr>
          <w:rFonts w:ascii="Book Antiqua" w:hAnsi="Book Antiqua"/>
          <w:sz w:val="24"/>
          <w:szCs w:val="24"/>
        </w:rPr>
        <w:t>s</w:t>
      </w:r>
      <w:r w:rsidRPr="00D4665F">
        <w:rPr>
          <w:rFonts w:ascii="Book Antiqua" w:hAnsi="Book Antiqua"/>
          <w:sz w:val="24"/>
          <w:szCs w:val="24"/>
        </w:rPr>
        <w:t>. The draining veins o</w:t>
      </w:r>
      <w:r w:rsidR="00276453" w:rsidRPr="00D4665F">
        <w:rPr>
          <w:rFonts w:ascii="Book Antiqua" w:hAnsi="Book Antiqua"/>
          <w:sz w:val="24"/>
          <w:szCs w:val="24"/>
        </w:rPr>
        <w:t>f the</w:t>
      </w:r>
      <w:r w:rsidRPr="00D4665F">
        <w:rPr>
          <w:rFonts w:ascii="Book Antiqua" w:hAnsi="Book Antiqua"/>
          <w:sz w:val="24"/>
          <w:szCs w:val="24"/>
        </w:rPr>
        <w:t xml:space="preserve"> tumor</w:t>
      </w:r>
      <w:r w:rsidR="00276453" w:rsidRPr="00D4665F">
        <w:rPr>
          <w:rFonts w:ascii="Book Antiqua" w:hAnsi="Book Antiqua"/>
          <w:sz w:val="24"/>
          <w:szCs w:val="24"/>
        </w:rPr>
        <w:t>s</w:t>
      </w:r>
      <w:r w:rsidRPr="00D4665F">
        <w:rPr>
          <w:rFonts w:ascii="Book Antiqua" w:hAnsi="Book Antiqua"/>
          <w:sz w:val="24"/>
          <w:szCs w:val="24"/>
        </w:rPr>
        <w:t xml:space="preserve"> merged into the portal venous system. Additionally, the draining veins </w:t>
      </w:r>
      <w:r w:rsidR="00276453" w:rsidRPr="00D4665F">
        <w:rPr>
          <w:rFonts w:ascii="Book Antiqua" w:hAnsi="Book Antiqua"/>
          <w:sz w:val="24"/>
          <w:szCs w:val="24"/>
        </w:rPr>
        <w:t xml:space="preserve">were </w:t>
      </w:r>
      <w:r w:rsidRPr="00D4665F">
        <w:rPr>
          <w:rFonts w:ascii="Book Antiqua" w:hAnsi="Book Antiqua"/>
          <w:sz w:val="24"/>
          <w:szCs w:val="24"/>
        </w:rPr>
        <w:t>enlarged in proportion to the size of</w:t>
      </w:r>
      <w:r w:rsidR="00276453" w:rsidRPr="00D4665F">
        <w:rPr>
          <w:rFonts w:ascii="Book Antiqua" w:hAnsi="Book Antiqua"/>
          <w:sz w:val="24"/>
          <w:szCs w:val="24"/>
        </w:rPr>
        <w:t xml:space="preserve"> the</w:t>
      </w:r>
      <w:r w:rsidRPr="00D4665F">
        <w:rPr>
          <w:rFonts w:ascii="Book Antiqua" w:hAnsi="Book Antiqua"/>
          <w:sz w:val="24"/>
          <w:szCs w:val="24"/>
        </w:rPr>
        <w:t xml:space="preserve"> tumor. We think that this feature may be used as one of the angiographic criteri</w:t>
      </w:r>
      <w:r w:rsidR="00276453" w:rsidRPr="00D4665F">
        <w:rPr>
          <w:rFonts w:ascii="Book Antiqua" w:hAnsi="Book Antiqua"/>
          <w:sz w:val="24"/>
          <w:szCs w:val="24"/>
        </w:rPr>
        <w:t>on</w:t>
      </w:r>
      <w:r w:rsidRPr="00D4665F">
        <w:rPr>
          <w:rFonts w:ascii="Book Antiqua" w:hAnsi="Book Antiqua"/>
          <w:sz w:val="24"/>
          <w:szCs w:val="24"/>
        </w:rPr>
        <w:t xml:space="preserve"> </w:t>
      </w:r>
      <w:r w:rsidR="00276453" w:rsidRPr="00D4665F">
        <w:rPr>
          <w:rFonts w:ascii="Book Antiqua" w:hAnsi="Book Antiqua"/>
          <w:sz w:val="24"/>
          <w:szCs w:val="24"/>
        </w:rPr>
        <w:t xml:space="preserve">for </w:t>
      </w:r>
      <w:r w:rsidRPr="00D4665F">
        <w:rPr>
          <w:rFonts w:ascii="Book Antiqua" w:hAnsi="Book Antiqua"/>
          <w:sz w:val="24"/>
          <w:szCs w:val="24"/>
        </w:rPr>
        <w:t xml:space="preserve">small intestinal GISTs and </w:t>
      </w:r>
      <w:r w:rsidR="00276453" w:rsidRPr="00D4665F">
        <w:rPr>
          <w:rFonts w:ascii="Book Antiqua" w:hAnsi="Book Antiqua"/>
          <w:sz w:val="24"/>
          <w:szCs w:val="24"/>
        </w:rPr>
        <w:t xml:space="preserve">can </w:t>
      </w:r>
      <w:r w:rsidRPr="00D4665F">
        <w:rPr>
          <w:rFonts w:ascii="Book Antiqua" w:hAnsi="Book Antiqua"/>
          <w:sz w:val="24"/>
          <w:szCs w:val="24"/>
        </w:rPr>
        <w:t>be used to detect and localize smaller GIST</w:t>
      </w:r>
      <w:r w:rsidR="00276453" w:rsidRPr="00D4665F">
        <w:rPr>
          <w:rFonts w:ascii="Book Antiqua" w:hAnsi="Book Antiqua"/>
          <w:sz w:val="24"/>
          <w:szCs w:val="24"/>
        </w:rPr>
        <w:t>s</w:t>
      </w:r>
      <w:r w:rsidRPr="00D4665F">
        <w:rPr>
          <w:rFonts w:ascii="Book Antiqua" w:hAnsi="Book Antiqua"/>
          <w:sz w:val="24"/>
          <w:szCs w:val="24"/>
        </w:rPr>
        <w:t xml:space="preserve"> (especially </w:t>
      </w:r>
      <w:r w:rsidR="0016608B" w:rsidRPr="00D4665F">
        <w:rPr>
          <w:rFonts w:ascii="Book Antiqua" w:hAnsi="Book Antiqua"/>
          <w:sz w:val="24"/>
          <w:szCs w:val="24"/>
        </w:rPr>
        <w:t>≤</w:t>
      </w:r>
      <w:r w:rsidRPr="00D4665F">
        <w:rPr>
          <w:rFonts w:ascii="Book Antiqua" w:hAnsi="Book Antiqua"/>
          <w:sz w:val="24"/>
          <w:szCs w:val="24"/>
        </w:rPr>
        <w:t xml:space="preserve"> 2 cm in our study). </w:t>
      </w:r>
      <w:r w:rsidR="001A6276" w:rsidRPr="00D4665F">
        <w:rPr>
          <w:rFonts w:ascii="Book Antiqua" w:hAnsi="Book Antiqua"/>
          <w:sz w:val="24"/>
          <w:szCs w:val="24"/>
        </w:rPr>
        <w:t>In addition, two reasons that the small bowel GISTs were relatively smaller</w:t>
      </w:r>
      <w:r w:rsidR="00517290" w:rsidRPr="00D4665F">
        <w:rPr>
          <w:rFonts w:ascii="Book Antiqua" w:hAnsi="Book Antiqua"/>
          <w:sz w:val="24"/>
          <w:szCs w:val="24"/>
        </w:rPr>
        <w:t xml:space="preserve"> compared with previous </w:t>
      </w:r>
      <w:proofErr w:type="gramStart"/>
      <w:r w:rsidR="00517290" w:rsidRPr="00D4665F">
        <w:rPr>
          <w:rFonts w:ascii="Book Antiqua" w:hAnsi="Book Antiqua"/>
          <w:sz w:val="24"/>
          <w:szCs w:val="24"/>
        </w:rPr>
        <w:t>reports</w:t>
      </w:r>
      <w:r w:rsidR="00517290" w:rsidRPr="00D4665F">
        <w:rPr>
          <w:rFonts w:ascii="Book Antiqua" w:hAnsi="Book Antiqua"/>
          <w:sz w:val="24"/>
          <w:szCs w:val="24"/>
          <w:vertAlign w:val="superscript"/>
        </w:rPr>
        <w:t>[</w:t>
      </w:r>
      <w:proofErr w:type="gramEnd"/>
      <w:r w:rsidR="00517290" w:rsidRPr="00D4665F">
        <w:rPr>
          <w:rFonts w:ascii="Book Antiqua" w:hAnsi="Book Antiqua"/>
          <w:sz w:val="24"/>
          <w:szCs w:val="24"/>
          <w:vertAlign w:val="superscript"/>
        </w:rPr>
        <w:t>1,10,11,</w:t>
      </w:r>
      <w:r w:rsidR="001A6276" w:rsidRPr="00D4665F">
        <w:rPr>
          <w:rFonts w:ascii="Book Antiqua" w:hAnsi="Book Antiqua"/>
          <w:sz w:val="24"/>
          <w:szCs w:val="24"/>
          <w:vertAlign w:val="superscript"/>
        </w:rPr>
        <w:t>14]</w:t>
      </w:r>
      <w:r w:rsidR="001A6276" w:rsidRPr="00D4665F">
        <w:rPr>
          <w:rFonts w:ascii="Book Antiqua" w:hAnsi="Book Antiqua"/>
          <w:sz w:val="24"/>
          <w:szCs w:val="24"/>
        </w:rPr>
        <w:t xml:space="preserve"> include tumor bleeding and the timely use of the DSA procedure.</w:t>
      </w:r>
      <w:r w:rsidRPr="00D4665F">
        <w:rPr>
          <w:rFonts w:ascii="Book Antiqua" w:hAnsi="Book Antiqua"/>
          <w:sz w:val="24"/>
          <w:szCs w:val="24"/>
        </w:rPr>
        <w:t xml:space="preserve"> Furthermore, to our knowledge, this article presents the largest DSA seri</w:t>
      </w:r>
      <w:r w:rsidR="00517290" w:rsidRPr="00D4665F">
        <w:rPr>
          <w:rFonts w:ascii="Book Antiqua" w:hAnsi="Book Antiqua"/>
          <w:sz w:val="24"/>
          <w:szCs w:val="24"/>
        </w:rPr>
        <w:t xml:space="preserve">es of small bowel GISTs to </w:t>
      </w:r>
      <w:proofErr w:type="gramStart"/>
      <w:r w:rsidR="00517290" w:rsidRPr="00D4665F">
        <w:rPr>
          <w:rFonts w:ascii="Book Antiqua" w:hAnsi="Book Antiqua"/>
          <w:sz w:val="24"/>
          <w:szCs w:val="24"/>
        </w:rPr>
        <w:t>date</w:t>
      </w:r>
      <w:r w:rsidR="00517290" w:rsidRPr="00D4665F">
        <w:rPr>
          <w:rFonts w:ascii="Book Antiqua" w:hAnsi="Book Antiqua"/>
          <w:sz w:val="24"/>
          <w:szCs w:val="24"/>
          <w:vertAlign w:val="superscript"/>
        </w:rPr>
        <w:t>[</w:t>
      </w:r>
      <w:proofErr w:type="gramEnd"/>
      <w:r w:rsidR="00517290" w:rsidRPr="00D4665F">
        <w:rPr>
          <w:rFonts w:ascii="Book Antiqua" w:hAnsi="Book Antiqua"/>
          <w:sz w:val="24"/>
          <w:szCs w:val="24"/>
          <w:vertAlign w:val="superscript"/>
        </w:rPr>
        <w:t>13,</w:t>
      </w:r>
      <w:r w:rsidR="0006544E" w:rsidRPr="00D4665F">
        <w:rPr>
          <w:rFonts w:ascii="Book Antiqua" w:hAnsi="Book Antiqua"/>
          <w:sz w:val="24"/>
          <w:szCs w:val="24"/>
          <w:vertAlign w:val="superscript"/>
        </w:rPr>
        <w:t>17-20]</w:t>
      </w:r>
      <w:r w:rsidRPr="00D4665F">
        <w:rPr>
          <w:rFonts w:ascii="Book Antiqua" w:hAnsi="Book Antiqua"/>
          <w:sz w:val="24"/>
          <w:szCs w:val="24"/>
        </w:rPr>
        <w:t>. Based on our DSA findings, it is not difficult to detect and make a preoperative diagnosis and</w:t>
      </w:r>
      <w:r w:rsidR="00276453" w:rsidRPr="00D4665F">
        <w:rPr>
          <w:rFonts w:ascii="Book Antiqua" w:hAnsi="Book Antiqua"/>
          <w:sz w:val="24"/>
          <w:szCs w:val="24"/>
        </w:rPr>
        <w:t xml:space="preserve"> to</w:t>
      </w:r>
      <w:r w:rsidRPr="00D4665F">
        <w:rPr>
          <w:rFonts w:ascii="Book Antiqua" w:hAnsi="Book Antiqua"/>
          <w:sz w:val="24"/>
          <w:szCs w:val="24"/>
        </w:rPr>
        <w:t xml:space="preserve"> locat</w:t>
      </w:r>
      <w:r w:rsidR="00276453" w:rsidRPr="00D4665F">
        <w:rPr>
          <w:rFonts w:ascii="Book Antiqua" w:hAnsi="Book Antiqua"/>
          <w:sz w:val="24"/>
          <w:szCs w:val="24"/>
        </w:rPr>
        <w:t>e</w:t>
      </w:r>
      <w:r w:rsidRPr="00D4665F">
        <w:rPr>
          <w:rFonts w:ascii="Book Antiqua" w:hAnsi="Book Antiqua"/>
          <w:sz w:val="24"/>
          <w:szCs w:val="24"/>
        </w:rPr>
        <w:t xml:space="preserve"> small bowel GISTs. </w:t>
      </w:r>
    </w:p>
    <w:p w:rsidR="003C5983" w:rsidRPr="00D4665F" w:rsidRDefault="003C5983" w:rsidP="00764CEF">
      <w:pPr>
        <w:autoSpaceDE w:val="0"/>
        <w:autoSpaceDN w:val="0"/>
        <w:adjustRightInd w:val="0"/>
        <w:snapToGrid w:val="0"/>
        <w:spacing w:line="360" w:lineRule="auto"/>
        <w:ind w:firstLineChars="100" w:firstLine="240"/>
        <w:rPr>
          <w:rFonts w:ascii="Book Antiqua" w:hAnsi="Book Antiqua"/>
          <w:sz w:val="24"/>
          <w:szCs w:val="24"/>
        </w:rPr>
      </w:pPr>
      <w:r w:rsidRPr="00D4665F">
        <w:rPr>
          <w:rFonts w:ascii="Book Antiqua" w:hAnsi="Book Antiqua"/>
          <w:sz w:val="24"/>
          <w:szCs w:val="24"/>
        </w:rPr>
        <w:t xml:space="preserve">Abdominal CT and MRI play an important role in the diagnosis </w:t>
      </w:r>
      <w:bookmarkEnd w:id="69"/>
      <w:bookmarkEnd w:id="70"/>
      <w:r w:rsidRPr="00D4665F">
        <w:rPr>
          <w:rFonts w:ascii="Book Antiqua" w:hAnsi="Book Antiqua"/>
          <w:sz w:val="24"/>
          <w:szCs w:val="24"/>
        </w:rPr>
        <w:t>of small intestinal tumors, especially larger size</w:t>
      </w:r>
      <w:r w:rsidR="00DB2E27" w:rsidRPr="00D4665F">
        <w:rPr>
          <w:rFonts w:ascii="Book Antiqua" w:hAnsi="Book Antiqua"/>
          <w:sz w:val="24"/>
          <w:szCs w:val="24"/>
        </w:rPr>
        <w:t xml:space="preserve"> tumors</w:t>
      </w:r>
      <w:r w:rsidRPr="00D4665F">
        <w:rPr>
          <w:rFonts w:ascii="Book Antiqua" w:hAnsi="Book Antiqua"/>
          <w:sz w:val="24"/>
          <w:szCs w:val="24"/>
        </w:rPr>
        <w:t xml:space="preserve">, </w:t>
      </w:r>
      <w:r w:rsidR="00DB2E27" w:rsidRPr="00D4665F">
        <w:rPr>
          <w:rFonts w:ascii="Book Antiqua" w:hAnsi="Book Antiqua"/>
          <w:sz w:val="24"/>
          <w:szCs w:val="24"/>
        </w:rPr>
        <w:t xml:space="preserve">and facilitate the </w:t>
      </w:r>
      <w:r w:rsidRPr="00D4665F">
        <w:rPr>
          <w:rFonts w:ascii="Book Antiqua" w:hAnsi="Book Antiqua"/>
          <w:sz w:val="24"/>
          <w:szCs w:val="24"/>
        </w:rPr>
        <w:t>evaluat</w:t>
      </w:r>
      <w:r w:rsidR="00DB2E27" w:rsidRPr="00D4665F">
        <w:rPr>
          <w:rFonts w:ascii="Book Antiqua" w:hAnsi="Book Antiqua"/>
          <w:sz w:val="24"/>
          <w:szCs w:val="24"/>
        </w:rPr>
        <w:t>ion of</w:t>
      </w:r>
      <w:r w:rsidRPr="00D4665F">
        <w:rPr>
          <w:rFonts w:ascii="Book Antiqua" w:hAnsi="Book Antiqua"/>
          <w:sz w:val="24"/>
          <w:szCs w:val="24"/>
        </w:rPr>
        <w:t xml:space="preserve"> </w:t>
      </w:r>
      <w:r w:rsidR="00DB2E27" w:rsidRPr="00D4665F">
        <w:rPr>
          <w:rFonts w:ascii="Book Antiqua" w:hAnsi="Book Antiqua"/>
          <w:sz w:val="24"/>
          <w:szCs w:val="24"/>
        </w:rPr>
        <w:t xml:space="preserve">their </w:t>
      </w:r>
      <w:r w:rsidRPr="00D4665F">
        <w:rPr>
          <w:rFonts w:ascii="Book Antiqua" w:hAnsi="Book Antiqua"/>
          <w:sz w:val="24"/>
          <w:szCs w:val="24"/>
        </w:rPr>
        <w:t xml:space="preserve">extent, fixed </w:t>
      </w:r>
      <w:r w:rsidR="00DB2E27" w:rsidRPr="00D4665F">
        <w:rPr>
          <w:rFonts w:ascii="Book Antiqua" w:hAnsi="Book Antiqua"/>
          <w:sz w:val="24"/>
          <w:szCs w:val="24"/>
        </w:rPr>
        <w:t xml:space="preserve">tumor </w:t>
      </w:r>
      <w:r w:rsidRPr="00D4665F">
        <w:rPr>
          <w:rFonts w:ascii="Book Antiqua" w:hAnsi="Book Antiqua"/>
          <w:sz w:val="24"/>
          <w:szCs w:val="24"/>
        </w:rPr>
        <w:t>structures, staging and the de</w:t>
      </w:r>
      <w:r w:rsidR="00517290" w:rsidRPr="00D4665F">
        <w:rPr>
          <w:rFonts w:ascii="Book Antiqua" w:hAnsi="Book Antiqua"/>
          <w:sz w:val="24"/>
          <w:szCs w:val="24"/>
        </w:rPr>
        <w:t>tection of abdominal metastasis</w:t>
      </w:r>
      <w:r w:rsidR="00517290" w:rsidRPr="00D4665F">
        <w:rPr>
          <w:rFonts w:ascii="Book Antiqua" w:hAnsi="Book Antiqua"/>
          <w:sz w:val="24"/>
          <w:szCs w:val="24"/>
          <w:vertAlign w:val="superscript"/>
        </w:rPr>
        <w:t>[4,6,9-13,</w:t>
      </w:r>
      <w:r w:rsidR="0006544E" w:rsidRPr="00D4665F">
        <w:rPr>
          <w:rFonts w:ascii="Book Antiqua" w:hAnsi="Book Antiqua"/>
          <w:sz w:val="24"/>
          <w:szCs w:val="24"/>
          <w:vertAlign w:val="superscript"/>
        </w:rPr>
        <w:t>21]</w:t>
      </w:r>
      <w:r w:rsidRPr="00D4665F">
        <w:rPr>
          <w:rFonts w:ascii="Book Antiqua" w:hAnsi="Book Antiqua"/>
          <w:sz w:val="24"/>
          <w:szCs w:val="24"/>
        </w:rPr>
        <w:t xml:space="preserve">. Therefore, CT is often the initial imaging modality used to evaluate patients </w:t>
      </w:r>
      <w:r w:rsidR="000D593F" w:rsidRPr="00D4665F">
        <w:rPr>
          <w:rFonts w:ascii="Book Antiqua" w:hAnsi="Book Antiqua"/>
          <w:sz w:val="24"/>
          <w:szCs w:val="24"/>
        </w:rPr>
        <w:t xml:space="preserve">who present </w:t>
      </w:r>
      <w:r w:rsidRPr="00D4665F">
        <w:rPr>
          <w:rFonts w:ascii="Book Antiqua" w:hAnsi="Book Antiqua"/>
          <w:sz w:val="24"/>
          <w:szCs w:val="24"/>
        </w:rPr>
        <w:t xml:space="preserve">with non-specific abdominal symptoms or a palpable abdominal mass. Smaller GISTs typically appear as well-defined soft-tissue and low-density masses </w:t>
      </w:r>
      <w:r w:rsidR="00C67468" w:rsidRPr="00D4665F">
        <w:rPr>
          <w:rFonts w:ascii="Book Antiqua" w:hAnsi="Book Antiqua"/>
          <w:sz w:val="24"/>
          <w:szCs w:val="24"/>
        </w:rPr>
        <w:t xml:space="preserve">that are </w:t>
      </w:r>
      <w:r w:rsidRPr="00D4665F">
        <w:rPr>
          <w:rFonts w:ascii="Book Antiqua" w:hAnsi="Book Antiqua"/>
          <w:sz w:val="24"/>
          <w:szCs w:val="24"/>
        </w:rPr>
        <w:t>relatively homogeneous on enhanced CT. When the tumors are larger (usually, &gt;</w:t>
      </w:r>
      <w:r w:rsidR="00517290" w:rsidRPr="00D4665F">
        <w:rPr>
          <w:rFonts w:ascii="Book Antiqua" w:eastAsiaTheme="minorEastAsia" w:hAnsi="Book Antiqua"/>
          <w:sz w:val="24"/>
          <w:szCs w:val="24"/>
        </w:rPr>
        <w:t xml:space="preserve"> </w:t>
      </w:r>
      <w:r w:rsidRPr="00D4665F">
        <w:rPr>
          <w:rFonts w:ascii="Book Antiqua" w:hAnsi="Book Antiqua"/>
          <w:sz w:val="24"/>
          <w:szCs w:val="24"/>
        </w:rPr>
        <w:t xml:space="preserve">5 cm), they are often heterogeneous because of necrosis, hemorrhage, and myxoid degeneration. However, </w:t>
      </w:r>
      <w:r w:rsidR="00B75FB5" w:rsidRPr="00D4665F">
        <w:rPr>
          <w:rFonts w:ascii="Book Antiqua" w:hAnsi="Book Antiqua"/>
          <w:sz w:val="24"/>
          <w:szCs w:val="24"/>
        </w:rPr>
        <w:t>the</w:t>
      </w:r>
      <w:r w:rsidRPr="00D4665F">
        <w:rPr>
          <w:rFonts w:ascii="Book Antiqua" w:hAnsi="Book Antiqua"/>
          <w:sz w:val="24"/>
          <w:szCs w:val="24"/>
        </w:rPr>
        <w:t xml:space="preserve"> appearance of GISTs </w:t>
      </w:r>
      <w:r w:rsidR="00B75FB5" w:rsidRPr="00D4665F">
        <w:rPr>
          <w:rFonts w:ascii="Book Antiqua" w:hAnsi="Book Antiqua"/>
          <w:sz w:val="24"/>
          <w:szCs w:val="24"/>
        </w:rPr>
        <w:t>on enhanced CT varies</w:t>
      </w:r>
      <w:r w:rsidRPr="00D4665F">
        <w:rPr>
          <w:rFonts w:ascii="Book Antiqua" w:hAnsi="Book Antiqua"/>
          <w:sz w:val="24"/>
          <w:szCs w:val="24"/>
        </w:rPr>
        <w:t xml:space="preserve"> depending on the size, location, and aggressiveness of</w:t>
      </w:r>
      <w:r w:rsidR="00B75FB5" w:rsidRPr="00D4665F">
        <w:rPr>
          <w:rFonts w:ascii="Book Antiqua" w:hAnsi="Book Antiqua"/>
          <w:sz w:val="24"/>
          <w:szCs w:val="24"/>
        </w:rPr>
        <w:t xml:space="preserve"> the</w:t>
      </w:r>
      <w:r w:rsidR="00517290" w:rsidRPr="00D4665F">
        <w:rPr>
          <w:rFonts w:ascii="Book Antiqua" w:hAnsi="Book Antiqua"/>
          <w:sz w:val="24"/>
          <w:szCs w:val="24"/>
        </w:rPr>
        <w:t xml:space="preserve"> tumor. Wu </w:t>
      </w:r>
      <w:r w:rsidR="00517290" w:rsidRPr="00D4665F">
        <w:rPr>
          <w:rFonts w:ascii="Book Antiqua" w:hAnsi="Book Antiqua"/>
          <w:i/>
          <w:sz w:val="24"/>
          <w:szCs w:val="24"/>
        </w:rPr>
        <w:t xml:space="preserve">et </w:t>
      </w:r>
      <w:proofErr w:type="gramStart"/>
      <w:r w:rsidR="00517290" w:rsidRPr="00D4665F">
        <w:rPr>
          <w:rFonts w:ascii="Book Antiqua" w:hAnsi="Book Antiqua"/>
          <w:i/>
          <w:sz w:val="24"/>
          <w:szCs w:val="24"/>
        </w:rPr>
        <w:t>al</w:t>
      </w:r>
      <w:r w:rsidR="0006544E" w:rsidRPr="00D4665F">
        <w:rPr>
          <w:rFonts w:ascii="Book Antiqua" w:hAnsi="Book Antiqua"/>
          <w:sz w:val="24"/>
          <w:szCs w:val="24"/>
          <w:vertAlign w:val="superscript"/>
        </w:rPr>
        <w:t>[</w:t>
      </w:r>
      <w:proofErr w:type="gramEnd"/>
      <w:r w:rsidR="0006544E" w:rsidRPr="00D4665F">
        <w:rPr>
          <w:rFonts w:ascii="Book Antiqua" w:hAnsi="Book Antiqua"/>
          <w:sz w:val="24"/>
          <w:szCs w:val="24"/>
          <w:vertAlign w:val="superscript"/>
        </w:rPr>
        <w:t>21]</w:t>
      </w:r>
      <w:r w:rsidRPr="00D4665F">
        <w:rPr>
          <w:rFonts w:ascii="Book Antiqua" w:hAnsi="Book Antiqua"/>
          <w:sz w:val="24"/>
          <w:szCs w:val="24"/>
        </w:rPr>
        <w:t xml:space="preserve"> reported a 100-sample series of small bowel GISTs and found that the sensitivity of </w:t>
      </w:r>
      <w:r w:rsidR="0052534F" w:rsidRPr="00D4665F">
        <w:rPr>
          <w:rFonts w:ascii="Book Antiqua" w:hAnsi="Book Antiqua"/>
          <w:sz w:val="24"/>
          <w:szCs w:val="24"/>
        </w:rPr>
        <w:t xml:space="preserve">the </w:t>
      </w:r>
      <w:r w:rsidRPr="00D4665F">
        <w:rPr>
          <w:rFonts w:ascii="Book Antiqua" w:hAnsi="Book Antiqua"/>
          <w:sz w:val="24"/>
          <w:szCs w:val="24"/>
        </w:rPr>
        <w:t xml:space="preserve">detection of enhanced CT was 91%. </w:t>
      </w:r>
      <w:r w:rsidR="00D323B4" w:rsidRPr="00D4665F">
        <w:rPr>
          <w:rFonts w:ascii="Book Antiqua" w:hAnsi="Book Antiqua"/>
          <w:sz w:val="24"/>
          <w:szCs w:val="24"/>
        </w:rPr>
        <w:t xml:space="preserve">However, </w:t>
      </w:r>
      <w:r w:rsidRPr="00D4665F">
        <w:rPr>
          <w:rFonts w:ascii="Book Antiqua" w:hAnsi="Book Antiqua"/>
          <w:sz w:val="24"/>
          <w:szCs w:val="24"/>
        </w:rPr>
        <w:t xml:space="preserve">other studies showed that the CT detection rate was low for tumors with intraluminal growth and </w:t>
      </w:r>
      <w:r w:rsidR="00540B0E" w:rsidRPr="00D4665F">
        <w:rPr>
          <w:rFonts w:ascii="Book Antiqua" w:hAnsi="Book Antiqua"/>
          <w:sz w:val="24"/>
          <w:szCs w:val="24"/>
        </w:rPr>
        <w:t xml:space="preserve">for </w:t>
      </w:r>
      <w:r w:rsidRPr="00D4665F">
        <w:rPr>
          <w:rFonts w:ascii="Book Antiqua" w:hAnsi="Book Antiqua"/>
          <w:sz w:val="24"/>
          <w:szCs w:val="24"/>
        </w:rPr>
        <w:t>smaller size</w:t>
      </w:r>
      <w:r w:rsidR="00540B0E" w:rsidRPr="00D4665F">
        <w:rPr>
          <w:rFonts w:ascii="Book Antiqua" w:hAnsi="Book Antiqua"/>
          <w:sz w:val="24"/>
          <w:szCs w:val="24"/>
        </w:rPr>
        <w:t>d tumors</w:t>
      </w:r>
      <w:r w:rsidR="00517290" w:rsidRPr="00D4665F">
        <w:rPr>
          <w:rFonts w:ascii="Book Antiqua" w:hAnsi="Book Antiqua"/>
          <w:sz w:val="24"/>
          <w:szCs w:val="24"/>
        </w:rPr>
        <w:t xml:space="preserve"> (&lt; 35 mm</w:t>
      </w:r>
      <w:proofErr w:type="gramStart"/>
      <w:r w:rsidR="00517290" w:rsidRPr="00D4665F">
        <w:rPr>
          <w:rFonts w:ascii="Book Antiqua" w:hAnsi="Book Antiqua"/>
          <w:sz w:val="24"/>
          <w:szCs w:val="24"/>
        </w:rPr>
        <w:t>)</w:t>
      </w:r>
      <w:r w:rsidR="00517290" w:rsidRPr="00D4665F">
        <w:rPr>
          <w:rFonts w:ascii="Book Antiqua" w:hAnsi="Book Antiqua"/>
          <w:sz w:val="24"/>
          <w:szCs w:val="24"/>
          <w:vertAlign w:val="superscript"/>
        </w:rPr>
        <w:t>[</w:t>
      </w:r>
      <w:proofErr w:type="gramEnd"/>
      <w:r w:rsidR="00517290" w:rsidRPr="00D4665F">
        <w:rPr>
          <w:rFonts w:ascii="Book Antiqua" w:hAnsi="Book Antiqua"/>
          <w:sz w:val="24"/>
          <w:szCs w:val="24"/>
          <w:vertAlign w:val="superscript"/>
        </w:rPr>
        <w:t>22,</w:t>
      </w:r>
      <w:r w:rsidR="0006544E" w:rsidRPr="00D4665F">
        <w:rPr>
          <w:rFonts w:ascii="Book Antiqua" w:hAnsi="Book Antiqua"/>
          <w:sz w:val="24"/>
          <w:szCs w:val="24"/>
          <w:vertAlign w:val="superscript"/>
        </w:rPr>
        <w:t>23]</w:t>
      </w:r>
      <w:r w:rsidRPr="00D4665F">
        <w:rPr>
          <w:rFonts w:ascii="Book Antiqua" w:hAnsi="Book Antiqua"/>
          <w:sz w:val="24"/>
          <w:szCs w:val="24"/>
        </w:rPr>
        <w:t xml:space="preserve">. </w:t>
      </w:r>
    </w:p>
    <w:p w:rsidR="003C5983" w:rsidRPr="00D4665F" w:rsidRDefault="003C5983" w:rsidP="00764CEF">
      <w:pPr>
        <w:autoSpaceDE w:val="0"/>
        <w:autoSpaceDN w:val="0"/>
        <w:adjustRightInd w:val="0"/>
        <w:snapToGrid w:val="0"/>
        <w:spacing w:line="360" w:lineRule="auto"/>
        <w:ind w:firstLineChars="100" w:firstLine="240"/>
        <w:rPr>
          <w:rFonts w:ascii="Book Antiqua" w:hAnsi="Book Antiqua"/>
          <w:sz w:val="24"/>
          <w:szCs w:val="24"/>
        </w:rPr>
      </w:pPr>
      <w:r w:rsidRPr="00D4665F">
        <w:rPr>
          <w:rFonts w:ascii="Book Antiqua" w:hAnsi="Book Antiqua"/>
          <w:sz w:val="24"/>
          <w:szCs w:val="24"/>
        </w:rPr>
        <w:t xml:space="preserve">Capsule endoscopy (CE) and double-balloon enteroscopy (DBE) have </w:t>
      </w:r>
      <w:r w:rsidRPr="00D4665F">
        <w:rPr>
          <w:rFonts w:ascii="Book Antiqua" w:hAnsi="Book Antiqua"/>
          <w:sz w:val="24"/>
          <w:szCs w:val="24"/>
        </w:rPr>
        <w:lastRenderedPageBreak/>
        <w:t>completely changed the approach and launche</w:t>
      </w:r>
      <w:r w:rsidR="002A3A41" w:rsidRPr="00D4665F">
        <w:rPr>
          <w:rFonts w:ascii="Book Antiqua" w:hAnsi="Book Antiqua"/>
          <w:sz w:val="24"/>
          <w:szCs w:val="24"/>
        </w:rPr>
        <w:t>d</w:t>
      </w:r>
      <w:r w:rsidRPr="00D4665F">
        <w:rPr>
          <w:rFonts w:ascii="Book Antiqua" w:hAnsi="Book Antiqua"/>
          <w:sz w:val="24"/>
          <w:szCs w:val="24"/>
        </w:rPr>
        <w:t xml:space="preserve"> a ne</w:t>
      </w:r>
      <w:r w:rsidR="00517290" w:rsidRPr="00D4665F">
        <w:rPr>
          <w:rFonts w:ascii="Book Antiqua" w:hAnsi="Book Antiqua"/>
          <w:sz w:val="24"/>
          <w:szCs w:val="24"/>
        </w:rPr>
        <w:t xml:space="preserve">w era for small bowel </w:t>
      </w:r>
      <w:proofErr w:type="gramStart"/>
      <w:r w:rsidR="00517290" w:rsidRPr="00D4665F">
        <w:rPr>
          <w:rFonts w:ascii="Book Antiqua" w:hAnsi="Book Antiqua"/>
          <w:sz w:val="24"/>
          <w:szCs w:val="24"/>
        </w:rPr>
        <w:t>diseases</w:t>
      </w:r>
      <w:r w:rsidR="00517290" w:rsidRPr="00D4665F">
        <w:rPr>
          <w:rFonts w:ascii="Book Antiqua" w:hAnsi="Book Antiqua"/>
          <w:sz w:val="24"/>
          <w:szCs w:val="24"/>
          <w:vertAlign w:val="superscript"/>
        </w:rPr>
        <w:t>[</w:t>
      </w:r>
      <w:proofErr w:type="gramEnd"/>
      <w:r w:rsidR="00517290" w:rsidRPr="00D4665F">
        <w:rPr>
          <w:rFonts w:ascii="Book Antiqua" w:hAnsi="Book Antiqua"/>
          <w:sz w:val="24"/>
          <w:szCs w:val="24"/>
          <w:vertAlign w:val="superscript"/>
        </w:rPr>
        <w:t>7,8,22,</w:t>
      </w:r>
      <w:r w:rsidR="0006544E" w:rsidRPr="00D4665F">
        <w:rPr>
          <w:rFonts w:ascii="Book Antiqua" w:hAnsi="Book Antiqua"/>
          <w:sz w:val="24"/>
          <w:szCs w:val="24"/>
          <w:vertAlign w:val="superscript"/>
        </w:rPr>
        <w:t>23]</w:t>
      </w:r>
      <w:r w:rsidRPr="00D4665F">
        <w:rPr>
          <w:rFonts w:ascii="Book Antiqua" w:hAnsi="Book Antiqua"/>
          <w:sz w:val="24"/>
          <w:szCs w:val="24"/>
        </w:rPr>
        <w:t xml:space="preserve">. Some studies suggested that these two </w:t>
      </w:r>
      <w:r w:rsidR="002A3A41" w:rsidRPr="00D4665F">
        <w:rPr>
          <w:rFonts w:ascii="Book Antiqua" w:hAnsi="Book Antiqua"/>
          <w:sz w:val="24"/>
          <w:szCs w:val="24"/>
        </w:rPr>
        <w:t>modalities</w:t>
      </w:r>
      <w:r w:rsidRPr="00D4665F">
        <w:rPr>
          <w:rFonts w:ascii="Book Antiqua" w:hAnsi="Book Antiqua"/>
          <w:sz w:val="24"/>
          <w:szCs w:val="24"/>
        </w:rPr>
        <w:t xml:space="preserve"> </w:t>
      </w:r>
      <w:r w:rsidR="002A3A41" w:rsidRPr="00D4665F">
        <w:rPr>
          <w:rFonts w:ascii="Book Antiqua" w:hAnsi="Book Antiqua"/>
          <w:sz w:val="24"/>
          <w:szCs w:val="24"/>
        </w:rPr>
        <w:t xml:space="preserve">are </w:t>
      </w:r>
      <w:r w:rsidRPr="00D4665F">
        <w:rPr>
          <w:rFonts w:ascii="Book Antiqua" w:hAnsi="Book Antiqua"/>
          <w:sz w:val="24"/>
          <w:szCs w:val="24"/>
        </w:rPr>
        <w:t>diagnostic</w:t>
      </w:r>
      <w:r w:rsidR="002A3A41" w:rsidRPr="00D4665F">
        <w:rPr>
          <w:rFonts w:ascii="Book Antiqua" w:hAnsi="Book Antiqua"/>
          <w:sz w:val="24"/>
          <w:szCs w:val="24"/>
        </w:rPr>
        <w:t>ally</w:t>
      </w:r>
      <w:r w:rsidRPr="00D4665F">
        <w:rPr>
          <w:rFonts w:ascii="Book Antiqua" w:hAnsi="Book Antiqua"/>
          <w:sz w:val="24"/>
          <w:szCs w:val="24"/>
        </w:rPr>
        <w:t xml:space="preserve"> superior </w:t>
      </w:r>
      <w:r w:rsidR="002A3A41" w:rsidRPr="00D4665F">
        <w:rPr>
          <w:rFonts w:ascii="Book Antiqua" w:hAnsi="Book Antiqua"/>
          <w:sz w:val="24"/>
          <w:szCs w:val="24"/>
        </w:rPr>
        <w:t xml:space="preserve">to </w:t>
      </w:r>
      <w:r w:rsidRPr="00D4665F">
        <w:rPr>
          <w:rFonts w:ascii="Book Antiqua" w:hAnsi="Book Antiqua"/>
          <w:sz w:val="24"/>
          <w:szCs w:val="24"/>
        </w:rPr>
        <w:t>other routine procedures, such as push enteroscopy, abdominal CT and small bowel angiography, i</w:t>
      </w:r>
      <w:r w:rsidR="00517290" w:rsidRPr="00D4665F">
        <w:rPr>
          <w:rFonts w:ascii="Book Antiqua" w:hAnsi="Book Antiqua"/>
          <w:sz w:val="24"/>
          <w:szCs w:val="24"/>
        </w:rPr>
        <w:t xml:space="preserve">n detecting small bowel </w:t>
      </w:r>
      <w:proofErr w:type="gramStart"/>
      <w:r w:rsidR="00517290" w:rsidRPr="00D4665F">
        <w:rPr>
          <w:rFonts w:ascii="Book Antiqua" w:hAnsi="Book Antiqua"/>
          <w:sz w:val="24"/>
          <w:szCs w:val="24"/>
        </w:rPr>
        <w:t>lesions</w:t>
      </w:r>
      <w:r w:rsidR="0006544E" w:rsidRPr="00D4665F">
        <w:rPr>
          <w:rFonts w:ascii="Book Antiqua" w:hAnsi="Book Antiqua"/>
          <w:sz w:val="24"/>
          <w:szCs w:val="24"/>
          <w:vertAlign w:val="superscript"/>
        </w:rPr>
        <w:t>[</w:t>
      </w:r>
      <w:proofErr w:type="gramEnd"/>
      <w:r w:rsidR="0006544E" w:rsidRPr="00D4665F">
        <w:rPr>
          <w:rFonts w:ascii="Book Antiqua" w:hAnsi="Book Antiqua"/>
          <w:sz w:val="24"/>
          <w:szCs w:val="24"/>
          <w:vertAlign w:val="superscript"/>
        </w:rPr>
        <w:t>24]</w:t>
      </w:r>
      <w:r w:rsidRPr="00D4665F">
        <w:rPr>
          <w:rFonts w:ascii="Book Antiqua" w:hAnsi="Book Antiqua"/>
          <w:sz w:val="24"/>
          <w:szCs w:val="24"/>
        </w:rPr>
        <w:t>.</w:t>
      </w:r>
    </w:p>
    <w:p w:rsidR="003C5983" w:rsidRPr="00D4665F" w:rsidRDefault="003C5983" w:rsidP="00764CEF">
      <w:pPr>
        <w:autoSpaceDE w:val="0"/>
        <w:autoSpaceDN w:val="0"/>
        <w:adjustRightInd w:val="0"/>
        <w:snapToGrid w:val="0"/>
        <w:spacing w:line="360" w:lineRule="auto"/>
        <w:ind w:firstLineChars="100" w:firstLine="240"/>
        <w:rPr>
          <w:rFonts w:ascii="Book Antiqua" w:hAnsi="Book Antiqua"/>
          <w:sz w:val="24"/>
          <w:szCs w:val="24"/>
        </w:rPr>
      </w:pPr>
      <w:r w:rsidRPr="00D4665F">
        <w:rPr>
          <w:rFonts w:ascii="Book Antiqua" w:hAnsi="Book Antiqua"/>
          <w:sz w:val="24"/>
          <w:szCs w:val="24"/>
        </w:rPr>
        <w:t>Compared with the diagnostic approaches mentioned above, interventional DSA is helpful and timely for detecting small bowel GISTs in patient</w:t>
      </w:r>
      <w:r w:rsidR="002A3A41" w:rsidRPr="00D4665F">
        <w:rPr>
          <w:rFonts w:ascii="Book Antiqua" w:hAnsi="Book Antiqua"/>
          <w:sz w:val="24"/>
          <w:szCs w:val="24"/>
        </w:rPr>
        <w:t>s</w:t>
      </w:r>
      <w:r w:rsidRPr="00D4665F">
        <w:rPr>
          <w:rFonts w:ascii="Book Antiqua" w:hAnsi="Book Antiqua"/>
          <w:sz w:val="24"/>
          <w:szCs w:val="24"/>
        </w:rPr>
        <w:t xml:space="preserve"> with bleeding </w:t>
      </w:r>
      <w:r w:rsidR="002A3A41" w:rsidRPr="00D4665F">
        <w:rPr>
          <w:rFonts w:ascii="Book Antiqua" w:hAnsi="Book Antiqua"/>
          <w:sz w:val="24"/>
          <w:szCs w:val="24"/>
        </w:rPr>
        <w:t>due to several advantages</w:t>
      </w:r>
      <w:r w:rsidRPr="00D4665F">
        <w:rPr>
          <w:rFonts w:ascii="Book Antiqua" w:hAnsi="Book Antiqua"/>
          <w:sz w:val="24"/>
          <w:szCs w:val="24"/>
        </w:rPr>
        <w:t xml:space="preserve">. Unlike abdominal CT/MRI, CE or DBE procedure, </w:t>
      </w:r>
      <w:r w:rsidR="002A3A41" w:rsidRPr="00D4665F">
        <w:rPr>
          <w:rFonts w:ascii="Book Antiqua" w:hAnsi="Book Antiqua"/>
          <w:sz w:val="24"/>
          <w:szCs w:val="24"/>
        </w:rPr>
        <w:t xml:space="preserve">DSA </w:t>
      </w:r>
      <w:r w:rsidRPr="00D4665F">
        <w:rPr>
          <w:rFonts w:ascii="Book Antiqua" w:hAnsi="Book Antiqua"/>
          <w:sz w:val="24"/>
          <w:szCs w:val="24"/>
        </w:rPr>
        <w:t xml:space="preserve">is more convenient and </w:t>
      </w:r>
      <w:r w:rsidR="000A120A" w:rsidRPr="00D4665F">
        <w:rPr>
          <w:rFonts w:ascii="Book Antiqua" w:hAnsi="Book Antiqua"/>
          <w:sz w:val="24"/>
          <w:szCs w:val="24"/>
        </w:rPr>
        <w:t>timely and</w:t>
      </w:r>
      <w:r w:rsidRPr="00D4665F">
        <w:rPr>
          <w:rFonts w:ascii="Book Antiqua" w:hAnsi="Book Antiqua"/>
          <w:sz w:val="24"/>
          <w:szCs w:val="24"/>
        </w:rPr>
        <w:t xml:space="preserve"> patients </w:t>
      </w:r>
      <w:r w:rsidR="00783811" w:rsidRPr="00D4665F">
        <w:rPr>
          <w:rFonts w:ascii="Book Antiqua" w:hAnsi="Book Antiqua"/>
          <w:sz w:val="24"/>
          <w:szCs w:val="24"/>
        </w:rPr>
        <w:t xml:space="preserve">do not </w:t>
      </w:r>
      <w:r w:rsidRPr="00D4665F">
        <w:rPr>
          <w:rFonts w:ascii="Book Antiqua" w:hAnsi="Book Antiqua"/>
          <w:sz w:val="24"/>
          <w:szCs w:val="24"/>
        </w:rPr>
        <w:t>need ri</w:t>
      </w:r>
      <w:r w:rsidR="00517290" w:rsidRPr="00D4665F">
        <w:rPr>
          <w:rFonts w:ascii="Book Antiqua" w:hAnsi="Book Antiqua"/>
          <w:sz w:val="24"/>
          <w:szCs w:val="24"/>
        </w:rPr>
        <w:t xml:space="preserve">gorous preoperative </w:t>
      </w:r>
      <w:proofErr w:type="gramStart"/>
      <w:r w:rsidR="00517290" w:rsidRPr="00D4665F">
        <w:rPr>
          <w:rFonts w:ascii="Book Antiqua" w:hAnsi="Book Antiqua"/>
          <w:sz w:val="24"/>
          <w:szCs w:val="24"/>
        </w:rPr>
        <w:t>preparation</w:t>
      </w:r>
      <w:r w:rsidR="00517290" w:rsidRPr="00D4665F">
        <w:rPr>
          <w:rFonts w:ascii="Book Antiqua" w:hAnsi="Book Antiqua"/>
          <w:sz w:val="24"/>
          <w:szCs w:val="24"/>
          <w:vertAlign w:val="superscript"/>
        </w:rPr>
        <w:t>[</w:t>
      </w:r>
      <w:proofErr w:type="gramEnd"/>
      <w:r w:rsidR="00517290" w:rsidRPr="00D4665F">
        <w:rPr>
          <w:rFonts w:ascii="Book Antiqua" w:hAnsi="Book Antiqua"/>
          <w:sz w:val="24"/>
          <w:szCs w:val="24"/>
          <w:vertAlign w:val="superscript"/>
        </w:rPr>
        <w:t>7-10,12,</w:t>
      </w:r>
      <w:r w:rsidR="0006544E" w:rsidRPr="00D4665F">
        <w:rPr>
          <w:rFonts w:ascii="Book Antiqua" w:hAnsi="Book Antiqua"/>
          <w:sz w:val="24"/>
          <w:szCs w:val="24"/>
          <w:vertAlign w:val="superscript"/>
        </w:rPr>
        <w:t>24]</w:t>
      </w:r>
      <w:r w:rsidRPr="00D4665F">
        <w:rPr>
          <w:rFonts w:ascii="Book Antiqua" w:hAnsi="Book Antiqua"/>
          <w:sz w:val="24"/>
          <w:szCs w:val="24"/>
        </w:rPr>
        <w:t xml:space="preserve">. </w:t>
      </w:r>
      <w:r w:rsidR="000A120A" w:rsidRPr="00D4665F">
        <w:rPr>
          <w:rFonts w:ascii="Book Antiqua" w:hAnsi="Book Antiqua"/>
          <w:sz w:val="24"/>
          <w:szCs w:val="24"/>
        </w:rPr>
        <w:t xml:space="preserve">In addition, </w:t>
      </w:r>
      <w:r w:rsidRPr="00D4665F">
        <w:rPr>
          <w:rFonts w:ascii="Book Antiqua" w:hAnsi="Book Antiqua"/>
          <w:sz w:val="24"/>
          <w:szCs w:val="24"/>
        </w:rPr>
        <w:t xml:space="preserve">the procedure time was not too long. Furthermore, the </w:t>
      </w:r>
      <w:r w:rsidR="00303259" w:rsidRPr="00D4665F">
        <w:rPr>
          <w:rFonts w:ascii="Book Antiqua" w:hAnsi="Book Antiqua"/>
          <w:sz w:val="24"/>
          <w:szCs w:val="24"/>
        </w:rPr>
        <w:t>procedure is</w:t>
      </w:r>
      <w:r w:rsidRPr="00D4665F">
        <w:rPr>
          <w:rFonts w:ascii="Book Antiqua" w:hAnsi="Book Antiqua"/>
          <w:sz w:val="24"/>
          <w:szCs w:val="24"/>
        </w:rPr>
        <w:t xml:space="preserve"> reasonably sensitive</w:t>
      </w:r>
      <w:r w:rsidR="00303259" w:rsidRPr="00D4665F">
        <w:rPr>
          <w:rFonts w:ascii="Book Antiqua" w:hAnsi="Book Antiqua"/>
          <w:sz w:val="24"/>
          <w:szCs w:val="24"/>
        </w:rPr>
        <w:t xml:space="preserve"> for detecting small bowel GISTs</w:t>
      </w:r>
      <w:r w:rsidRPr="00D4665F">
        <w:rPr>
          <w:rFonts w:ascii="Book Antiqua" w:hAnsi="Book Antiqua"/>
          <w:sz w:val="24"/>
          <w:szCs w:val="24"/>
        </w:rPr>
        <w:t xml:space="preserve">. Finally, </w:t>
      </w:r>
      <w:r w:rsidR="006D2986" w:rsidRPr="00D4665F">
        <w:rPr>
          <w:rFonts w:ascii="Book Antiqua" w:hAnsi="Book Antiqua"/>
          <w:sz w:val="24"/>
          <w:szCs w:val="24"/>
        </w:rPr>
        <w:t xml:space="preserve">if signs of active bleeding are observed during the DSA procedure, </w:t>
      </w:r>
      <w:r w:rsidRPr="00D4665F">
        <w:rPr>
          <w:rFonts w:ascii="Book Antiqua" w:hAnsi="Book Antiqua"/>
          <w:sz w:val="24"/>
          <w:szCs w:val="24"/>
        </w:rPr>
        <w:t xml:space="preserve">interventional radiologists </w:t>
      </w:r>
      <w:r w:rsidR="006D2986" w:rsidRPr="00D4665F">
        <w:rPr>
          <w:rFonts w:ascii="Book Antiqua" w:hAnsi="Book Antiqua"/>
          <w:sz w:val="24"/>
          <w:szCs w:val="24"/>
        </w:rPr>
        <w:t xml:space="preserve">can </w:t>
      </w:r>
      <w:r w:rsidRPr="00D4665F">
        <w:rPr>
          <w:rFonts w:ascii="Book Antiqua" w:hAnsi="Book Antiqua"/>
          <w:sz w:val="24"/>
          <w:szCs w:val="24"/>
        </w:rPr>
        <w:t>treat the bleeding. Our results are consistent with previous stud</w:t>
      </w:r>
      <w:r w:rsidR="00A426B0" w:rsidRPr="00D4665F">
        <w:rPr>
          <w:rFonts w:ascii="Book Antiqua" w:hAnsi="Book Antiqua"/>
          <w:sz w:val="24"/>
          <w:szCs w:val="24"/>
        </w:rPr>
        <w:t>ies that showed</w:t>
      </w:r>
      <w:r w:rsidRPr="00D4665F">
        <w:rPr>
          <w:rFonts w:ascii="Book Antiqua" w:hAnsi="Book Antiqua"/>
          <w:sz w:val="24"/>
          <w:szCs w:val="24"/>
        </w:rPr>
        <w:t xml:space="preserve"> that interventional radiological procedures in </w:t>
      </w:r>
      <w:r w:rsidR="00A426B0" w:rsidRPr="00D4665F">
        <w:rPr>
          <w:rFonts w:ascii="Book Antiqua" w:hAnsi="Book Antiqua"/>
          <w:sz w:val="24"/>
          <w:szCs w:val="24"/>
        </w:rPr>
        <w:t xml:space="preserve">the </w:t>
      </w:r>
      <w:r w:rsidRPr="00D4665F">
        <w:rPr>
          <w:rFonts w:ascii="Book Antiqua" w:hAnsi="Book Antiqua"/>
          <w:sz w:val="24"/>
          <w:szCs w:val="24"/>
        </w:rPr>
        <w:t xml:space="preserve">detection of bleeding gastrointestinal stromal tumors of the small bowel were superior to other diagnostic </w:t>
      </w:r>
      <w:proofErr w:type="gramStart"/>
      <w:r w:rsidRPr="00D4665F">
        <w:rPr>
          <w:rFonts w:ascii="Book Antiqua" w:hAnsi="Book Antiqua"/>
          <w:sz w:val="24"/>
          <w:szCs w:val="24"/>
        </w:rPr>
        <w:t>approaches</w:t>
      </w:r>
      <w:r w:rsidRPr="00D4665F">
        <w:rPr>
          <w:rFonts w:ascii="Book Antiqua" w:hAnsi="Book Antiqua"/>
          <w:sz w:val="24"/>
          <w:szCs w:val="24"/>
          <w:vertAlign w:val="superscript"/>
        </w:rPr>
        <w:t>[</w:t>
      </w:r>
      <w:proofErr w:type="gramEnd"/>
      <w:r w:rsidRPr="00D4665F">
        <w:rPr>
          <w:rFonts w:ascii="Book Antiqua" w:hAnsi="Book Antiqua"/>
          <w:sz w:val="24"/>
          <w:szCs w:val="24"/>
          <w:vertAlign w:val="superscript"/>
        </w:rPr>
        <w:t>18]</w:t>
      </w:r>
      <w:r w:rsidRPr="00D4665F">
        <w:rPr>
          <w:rFonts w:ascii="Book Antiqua" w:hAnsi="Book Antiqua"/>
          <w:sz w:val="24"/>
          <w:szCs w:val="24"/>
        </w:rPr>
        <w:t>.</w:t>
      </w:r>
    </w:p>
    <w:p w:rsidR="003C5983" w:rsidRPr="00D4665F" w:rsidRDefault="003C5983" w:rsidP="00764CEF">
      <w:pPr>
        <w:autoSpaceDE w:val="0"/>
        <w:autoSpaceDN w:val="0"/>
        <w:adjustRightInd w:val="0"/>
        <w:snapToGrid w:val="0"/>
        <w:spacing w:line="360" w:lineRule="auto"/>
        <w:ind w:firstLineChars="100" w:firstLine="240"/>
        <w:rPr>
          <w:rFonts w:ascii="Book Antiqua" w:hAnsi="Book Antiqua"/>
          <w:sz w:val="24"/>
          <w:szCs w:val="24"/>
        </w:rPr>
      </w:pPr>
      <w:r w:rsidRPr="00D4665F">
        <w:rPr>
          <w:rFonts w:ascii="Book Antiqua" w:hAnsi="Book Antiqua"/>
          <w:sz w:val="24"/>
          <w:szCs w:val="24"/>
        </w:rPr>
        <w:t xml:space="preserve">In this study, the pathological and CD34 positive </w:t>
      </w:r>
      <w:r w:rsidR="002368C0" w:rsidRPr="00D4665F">
        <w:rPr>
          <w:rFonts w:ascii="Book Antiqua" w:hAnsi="Book Antiqua"/>
          <w:sz w:val="24"/>
          <w:szCs w:val="24"/>
        </w:rPr>
        <w:t xml:space="preserve">results </w:t>
      </w:r>
      <w:r w:rsidRPr="00D4665F">
        <w:rPr>
          <w:rFonts w:ascii="Book Antiqua" w:hAnsi="Book Antiqua"/>
          <w:sz w:val="24"/>
          <w:szCs w:val="24"/>
        </w:rPr>
        <w:t xml:space="preserve">showed that GISTs were </w:t>
      </w:r>
      <w:proofErr w:type="spellStart"/>
      <w:r w:rsidRPr="00D4665F">
        <w:rPr>
          <w:rFonts w:ascii="Book Antiqua" w:hAnsi="Book Antiqua"/>
          <w:sz w:val="24"/>
          <w:szCs w:val="24"/>
        </w:rPr>
        <w:t>hypervascular</w:t>
      </w:r>
      <w:proofErr w:type="spellEnd"/>
      <w:r w:rsidRPr="00D4665F">
        <w:rPr>
          <w:rFonts w:ascii="Book Antiqua" w:hAnsi="Book Antiqua"/>
          <w:sz w:val="24"/>
          <w:szCs w:val="24"/>
        </w:rPr>
        <w:t xml:space="preserve"> tumor</w:t>
      </w:r>
      <w:r w:rsidR="001F7632" w:rsidRPr="00D4665F">
        <w:rPr>
          <w:rFonts w:ascii="Book Antiqua" w:hAnsi="Book Antiqua"/>
          <w:sz w:val="24"/>
          <w:szCs w:val="24"/>
        </w:rPr>
        <w:t>s that were</w:t>
      </w:r>
      <w:r w:rsidRPr="00D4665F">
        <w:rPr>
          <w:rFonts w:ascii="Book Antiqua" w:hAnsi="Book Antiqua"/>
          <w:sz w:val="24"/>
          <w:szCs w:val="24"/>
        </w:rPr>
        <w:t xml:space="preserve"> free of cystic lesions. This </w:t>
      </w:r>
      <w:r w:rsidR="008155BB" w:rsidRPr="00D4665F">
        <w:rPr>
          <w:rFonts w:ascii="Book Antiqua" w:hAnsi="Book Antiqua"/>
          <w:sz w:val="24"/>
          <w:szCs w:val="24"/>
        </w:rPr>
        <w:t xml:space="preserve">finding </w:t>
      </w:r>
      <w:r w:rsidRPr="00D4665F">
        <w:rPr>
          <w:rFonts w:ascii="Book Antiqua" w:hAnsi="Book Antiqua"/>
          <w:sz w:val="24"/>
          <w:szCs w:val="24"/>
        </w:rPr>
        <w:t xml:space="preserve">may be </w:t>
      </w:r>
      <w:r w:rsidR="008155BB" w:rsidRPr="00D4665F">
        <w:rPr>
          <w:rFonts w:ascii="Book Antiqua" w:hAnsi="Book Antiqua"/>
          <w:sz w:val="24"/>
          <w:szCs w:val="24"/>
        </w:rPr>
        <w:t xml:space="preserve">related to the </w:t>
      </w:r>
      <w:r w:rsidRPr="00D4665F">
        <w:rPr>
          <w:rFonts w:ascii="Book Antiqua" w:hAnsi="Book Antiqua"/>
          <w:sz w:val="24"/>
          <w:szCs w:val="24"/>
        </w:rPr>
        <w:t xml:space="preserve">appearance of </w:t>
      </w:r>
      <w:r w:rsidR="008155BB" w:rsidRPr="00D4665F">
        <w:rPr>
          <w:rFonts w:ascii="Book Antiqua" w:hAnsi="Book Antiqua"/>
          <w:sz w:val="24"/>
          <w:szCs w:val="24"/>
        </w:rPr>
        <w:t xml:space="preserve">some </w:t>
      </w:r>
      <w:r w:rsidRPr="00D4665F">
        <w:rPr>
          <w:rFonts w:ascii="Book Antiqua" w:hAnsi="Book Antiqua"/>
          <w:sz w:val="24"/>
          <w:szCs w:val="24"/>
        </w:rPr>
        <w:t xml:space="preserve">small bowel GISTs </w:t>
      </w:r>
      <w:r w:rsidR="008155BB" w:rsidRPr="00D4665F">
        <w:rPr>
          <w:rFonts w:ascii="Book Antiqua" w:hAnsi="Book Antiqua"/>
          <w:sz w:val="24"/>
          <w:szCs w:val="24"/>
        </w:rPr>
        <w:t xml:space="preserve">on DSA </w:t>
      </w:r>
      <w:r w:rsidRPr="00D4665F">
        <w:rPr>
          <w:rFonts w:ascii="Book Antiqua" w:hAnsi="Book Antiqua"/>
          <w:sz w:val="24"/>
          <w:szCs w:val="24"/>
        </w:rPr>
        <w:t xml:space="preserve">and </w:t>
      </w:r>
      <w:r w:rsidR="008155BB" w:rsidRPr="00D4665F">
        <w:rPr>
          <w:rFonts w:ascii="Book Antiqua" w:hAnsi="Book Antiqua"/>
          <w:sz w:val="24"/>
          <w:szCs w:val="24"/>
        </w:rPr>
        <w:t xml:space="preserve">may indicate </w:t>
      </w:r>
      <w:r w:rsidRPr="00D4665F">
        <w:rPr>
          <w:rFonts w:ascii="Book Antiqua" w:hAnsi="Book Antiqua"/>
          <w:sz w:val="24"/>
          <w:szCs w:val="24"/>
        </w:rPr>
        <w:t xml:space="preserve">one reason for bleeding. However, it is not very clear why some patients </w:t>
      </w:r>
      <w:r w:rsidR="008155BB" w:rsidRPr="00D4665F">
        <w:rPr>
          <w:rFonts w:ascii="Book Antiqua" w:hAnsi="Book Antiqua"/>
          <w:sz w:val="24"/>
          <w:szCs w:val="24"/>
        </w:rPr>
        <w:t>exhibit the</w:t>
      </w:r>
      <w:r w:rsidRPr="00D4665F">
        <w:rPr>
          <w:rFonts w:ascii="Book Antiqua" w:hAnsi="Book Antiqua"/>
          <w:sz w:val="24"/>
          <w:szCs w:val="24"/>
        </w:rPr>
        <w:t xml:space="preserve"> symptom of intermittent melena.</w:t>
      </w:r>
    </w:p>
    <w:p w:rsidR="003C5983" w:rsidRPr="00D4665F" w:rsidRDefault="003C5983" w:rsidP="00764CEF">
      <w:pPr>
        <w:autoSpaceDE w:val="0"/>
        <w:autoSpaceDN w:val="0"/>
        <w:adjustRightInd w:val="0"/>
        <w:snapToGrid w:val="0"/>
        <w:spacing w:line="360" w:lineRule="auto"/>
        <w:ind w:firstLineChars="100" w:firstLine="240"/>
        <w:rPr>
          <w:rFonts w:ascii="Book Antiqua" w:hAnsi="Book Antiqua"/>
          <w:sz w:val="24"/>
          <w:szCs w:val="24"/>
        </w:rPr>
      </w:pPr>
      <w:r w:rsidRPr="00D4665F">
        <w:rPr>
          <w:rFonts w:ascii="Book Antiqua" w:hAnsi="Book Antiqua"/>
          <w:sz w:val="24"/>
          <w:szCs w:val="24"/>
        </w:rPr>
        <w:t xml:space="preserve">In general, this study </w:t>
      </w:r>
      <w:r w:rsidR="009972F0" w:rsidRPr="00D4665F">
        <w:rPr>
          <w:rFonts w:ascii="Book Antiqua" w:hAnsi="Book Antiqua"/>
          <w:sz w:val="24"/>
          <w:szCs w:val="24"/>
        </w:rPr>
        <w:t xml:space="preserve">has </w:t>
      </w:r>
      <w:r w:rsidRPr="00D4665F">
        <w:rPr>
          <w:rFonts w:ascii="Book Antiqua" w:hAnsi="Book Antiqua"/>
          <w:sz w:val="24"/>
          <w:szCs w:val="24"/>
        </w:rPr>
        <w:t xml:space="preserve">some limitations. First, the sample of tumors was too small </w:t>
      </w:r>
      <w:r w:rsidR="009972F0" w:rsidRPr="00D4665F">
        <w:rPr>
          <w:rFonts w:ascii="Book Antiqua" w:hAnsi="Book Antiqua"/>
          <w:sz w:val="24"/>
          <w:szCs w:val="24"/>
        </w:rPr>
        <w:t xml:space="preserve">for </w:t>
      </w:r>
      <w:r w:rsidRPr="00D4665F">
        <w:rPr>
          <w:rFonts w:ascii="Book Antiqua" w:hAnsi="Book Antiqua"/>
          <w:sz w:val="24"/>
          <w:szCs w:val="24"/>
        </w:rPr>
        <w:t xml:space="preserve">further analysis, including </w:t>
      </w:r>
      <w:r w:rsidR="009972F0" w:rsidRPr="00D4665F">
        <w:rPr>
          <w:rFonts w:ascii="Book Antiqua" w:hAnsi="Book Antiqua"/>
          <w:sz w:val="24"/>
          <w:szCs w:val="24"/>
        </w:rPr>
        <w:t xml:space="preserve">the </w:t>
      </w:r>
      <w:r w:rsidRPr="00D4665F">
        <w:rPr>
          <w:rFonts w:ascii="Book Antiqua" w:hAnsi="Book Antiqua"/>
          <w:sz w:val="24"/>
          <w:szCs w:val="24"/>
        </w:rPr>
        <w:t>number and size (&gt;</w:t>
      </w:r>
      <w:r w:rsidR="00D323B4" w:rsidRPr="00D4665F">
        <w:rPr>
          <w:rFonts w:ascii="Book Antiqua" w:hAnsi="Book Antiqua"/>
          <w:sz w:val="24"/>
          <w:szCs w:val="24"/>
        </w:rPr>
        <w:t>5 cm</w:t>
      </w:r>
      <w:r w:rsidRPr="00D4665F">
        <w:rPr>
          <w:rFonts w:ascii="Book Antiqua" w:hAnsi="Book Antiqua"/>
          <w:sz w:val="24"/>
          <w:szCs w:val="24"/>
        </w:rPr>
        <w:t>) of</w:t>
      </w:r>
      <w:r w:rsidR="009972F0" w:rsidRPr="00D4665F">
        <w:rPr>
          <w:rFonts w:ascii="Book Antiqua" w:hAnsi="Book Antiqua"/>
          <w:sz w:val="24"/>
          <w:szCs w:val="24"/>
        </w:rPr>
        <w:t xml:space="preserve"> the</w:t>
      </w:r>
      <w:r w:rsidRPr="00D4665F">
        <w:rPr>
          <w:rFonts w:ascii="Book Antiqua" w:hAnsi="Book Antiqua"/>
          <w:sz w:val="24"/>
          <w:szCs w:val="24"/>
        </w:rPr>
        <w:t xml:space="preserve"> tumors. Second, </w:t>
      </w:r>
      <w:r w:rsidR="009972F0" w:rsidRPr="00D4665F">
        <w:rPr>
          <w:rFonts w:ascii="Book Antiqua" w:hAnsi="Book Antiqua"/>
          <w:sz w:val="24"/>
          <w:szCs w:val="24"/>
        </w:rPr>
        <w:t>al</w:t>
      </w:r>
      <w:r w:rsidRPr="00D4665F">
        <w:rPr>
          <w:rFonts w:ascii="Book Antiqua" w:hAnsi="Book Antiqua"/>
          <w:sz w:val="24"/>
          <w:szCs w:val="24"/>
        </w:rPr>
        <w:t xml:space="preserve">though acute or subacute bleeding was the main </w:t>
      </w:r>
      <w:r w:rsidR="009972F0" w:rsidRPr="00D4665F">
        <w:rPr>
          <w:rFonts w:ascii="Book Antiqua" w:hAnsi="Book Antiqua"/>
          <w:sz w:val="24"/>
          <w:szCs w:val="24"/>
        </w:rPr>
        <w:t xml:space="preserve">indication </w:t>
      </w:r>
      <w:r w:rsidRPr="00D4665F">
        <w:rPr>
          <w:rFonts w:ascii="Book Antiqua" w:hAnsi="Book Antiqua"/>
          <w:sz w:val="24"/>
          <w:szCs w:val="24"/>
        </w:rPr>
        <w:t>for DSA, we found no obvious signs of extravasation of contrast agent,</w:t>
      </w:r>
      <w:r w:rsidR="009972F0" w:rsidRPr="00D4665F">
        <w:rPr>
          <w:rFonts w:ascii="Book Antiqua" w:hAnsi="Book Antiqua"/>
          <w:sz w:val="24"/>
          <w:szCs w:val="24"/>
        </w:rPr>
        <w:t xml:space="preserve"> which i</w:t>
      </w:r>
      <w:r w:rsidR="00C0207F" w:rsidRPr="00D4665F">
        <w:rPr>
          <w:rFonts w:ascii="Book Antiqua" w:hAnsi="Book Antiqua"/>
          <w:sz w:val="24"/>
          <w:szCs w:val="24"/>
        </w:rPr>
        <w:t>n</w:t>
      </w:r>
      <w:r w:rsidR="009972F0" w:rsidRPr="00D4665F">
        <w:rPr>
          <w:rFonts w:ascii="Book Antiqua" w:hAnsi="Book Antiqua"/>
          <w:sz w:val="24"/>
          <w:szCs w:val="24"/>
        </w:rPr>
        <w:t>dicates</w:t>
      </w:r>
      <w:r w:rsidRPr="00D4665F">
        <w:rPr>
          <w:rFonts w:ascii="Book Antiqua" w:hAnsi="Book Antiqua"/>
          <w:sz w:val="24"/>
          <w:szCs w:val="24"/>
        </w:rPr>
        <w:t xml:space="preserve"> bleeding. Darnell </w:t>
      </w:r>
      <w:r w:rsidRPr="00D4665F">
        <w:rPr>
          <w:rFonts w:ascii="Book Antiqua" w:hAnsi="Book Antiqua"/>
          <w:i/>
          <w:sz w:val="24"/>
          <w:szCs w:val="24"/>
        </w:rPr>
        <w:t xml:space="preserve">et </w:t>
      </w:r>
      <w:proofErr w:type="gramStart"/>
      <w:r w:rsidRPr="00D4665F">
        <w:rPr>
          <w:rFonts w:ascii="Book Antiqua" w:hAnsi="Book Antiqua"/>
          <w:i/>
          <w:sz w:val="24"/>
          <w:szCs w:val="24"/>
        </w:rPr>
        <w:t>al</w:t>
      </w:r>
      <w:r w:rsidR="00517290" w:rsidRPr="00D4665F">
        <w:rPr>
          <w:rFonts w:ascii="Book Antiqua" w:hAnsi="Book Antiqua"/>
          <w:sz w:val="24"/>
          <w:szCs w:val="24"/>
          <w:vertAlign w:val="superscript"/>
        </w:rPr>
        <w:t>[</w:t>
      </w:r>
      <w:proofErr w:type="gramEnd"/>
      <w:r w:rsidR="00517290" w:rsidRPr="00D4665F">
        <w:rPr>
          <w:rFonts w:ascii="Book Antiqua" w:hAnsi="Book Antiqua"/>
          <w:sz w:val="24"/>
          <w:szCs w:val="24"/>
          <w:vertAlign w:val="superscript"/>
        </w:rPr>
        <w:t>13]</w:t>
      </w:r>
      <w:r w:rsidRPr="00D4665F">
        <w:rPr>
          <w:rFonts w:ascii="Book Antiqua" w:hAnsi="Book Antiqua"/>
          <w:sz w:val="24"/>
          <w:szCs w:val="24"/>
        </w:rPr>
        <w:t xml:space="preserve"> reported that one of three performed DSA</w:t>
      </w:r>
      <w:r w:rsidR="00C0207F" w:rsidRPr="00D4665F">
        <w:rPr>
          <w:rFonts w:ascii="Book Antiqua" w:hAnsi="Book Antiqua"/>
          <w:sz w:val="24"/>
          <w:szCs w:val="24"/>
        </w:rPr>
        <w:t>s</w:t>
      </w:r>
      <w:r w:rsidRPr="00D4665F">
        <w:rPr>
          <w:rFonts w:ascii="Book Antiqua" w:hAnsi="Book Antiqua"/>
          <w:sz w:val="24"/>
          <w:szCs w:val="24"/>
        </w:rPr>
        <w:t xml:space="preserve"> </w:t>
      </w:r>
      <w:r w:rsidR="00C0207F" w:rsidRPr="00D4665F">
        <w:rPr>
          <w:rFonts w:ascii="Book Antiqua" w:hAnsi="Book Antiqua"/>
          <w:sz w:val="24"/>
          <w:szCs w:val="24"/>
        </w:rPr>
        <w:t xml:space="preserve">indicated </w:t>
      </w:r>
      <w:r w:rsidRPr="00D4665F">
        <w:rPr>
          <w:rFonts w:ascii="Book Antiqua" w:hAnsi="Book Antiqua"/>
          <w:sz w:val="24"/>
          <w:szCs w:val="24"/>
        </w:rPr>
        <w:t xml:space="preserve">signs of active bleeding. A possible explanation was a temporary </w:t>
      </w:r>
      <w:r w:rsidR="001034F4" w:rsidRPr="00D4665F">
        <w:rPr>
          <w:rFonts w:ascii="Book Antiqua" w:hAnsi="Book Antiqua"/>
          <w:sz w:val="24"/>
          <w:szCs w:val="24"/>
        </w:rPr>
        <w:t xml:space="preserve">resolution of </w:t>
      </w:r>
      <w:r w:rsidRPr="00D4665F">
        <w:rPr>
          <w:rFonts w:ascii="Book Antiqua" w:hAnsi="Book Antiqua"/>
          <w:sz w:val="24"/>
          <w:szCs w:val="24"/>
        </w:rPr>
        <w:t>bleeding</w:t>
      </w:r>
      <w:r w:rsidR="001034F4" w:rsidRPr="00D4665F">
        <w:rPr>
          <w:rFonts w:ascii="Book Antiqua" w:hAnsi="Book Antiqua"/>
          <w:sz w:val="24"/>
          <w:szCs w:val="24"/>
        </w:rPr>
        <w:t xml:space="preserve"> </w:t>
      </w:r>
      <w:r w:rsidRPr="00D4665F">
        <w:rPr>
          <w:rFonts w:ascii="Book Antiqua" w:hAnsi="Book Antiqua"/>
          <w:sz w:val="24"/>
          <w:szCs w:val="24"/>
        </w:rPr>
        <w:t>because of the use of hemosta</w:t>
      </w:r>
      <w:r w:rsidR="001034F4" w:rsidRPr="00D4665F">
        <w:rPr>
          <w:rFonts w:ascii="Book Antiqua" w:hAnsi="Book Antiqua"/>
          <w:sz w:val="24"/>
          <w:szCs w:val="24"/>
        </w:rPr>
        <w:t xml:space="preserve">sis </w:t>
      </w:r>
      <w:r w:rsidRPr="00D4665F">
        <w:rPr>
          <w:rFonts w:ascii="Book Antiqua" w:hAnsi="Book Antiqua"/>
          <w:sz w:val="24"/>
          <w:szCs w:val="24"/>
        </w:rPr>
        <w:t xml:space="preserve">and other </w:t>
      </w:r>
      <w:r w:rsidR="001034F4" w:rsidRPr="00D4665F">
        <w:rPr>
          <w:rFonts w:ascii="Book Antiqua" w:hAnsi="Book Antiqua"/>
          <w:sz w:val="24"/>
          <w:szCs w:val="24"/>
        </w:rPr>
        <w:t xml:space="preserve">factors </w:t>
      </w:r>
      <w:r w:rsidRPr="00D4665F">
        <w:rPr>
          <w:rFonts w:ascii="Book Antiqua" w:hAnsi="Book Antiqua"/>
          <w:sz w:val="24"/>
          <w:szCs w:val="24"/>
        </w:rPr>
        <w:t xml:space="preserve">before DSA. This result also explained the history of intermittent bleeding in some patients with GISTs in our study group (11/25, 44.0%). However, </w:t>
      </w:r>
      <w:r w:rsidR="00DD0FF5" w:rsidRPr="00D4665F">
        <w:rPr>
          <w:rFonts w:ascii="Book Antiqua" w:hAnsi="Book Antiqua"/>
          <w:sz w:val="24"/>
          <w:szCs w:val="24"/>
        </w:rPr>
        <w:t>based on</w:t>
      </w:r>
      <w:r w:rsidRPr="00D4665F">
        <w:rPr>
          <w:rFonts w:ascii="Book Antiqua" w:hAnsi="Book Antiqua"/>
          <w:sz w:val="24"/>
          <w:szCs w:val="24"/>
        </w:rPr>
        <w:t xml:space="preserve"> our experience and knowledge</w:t>
      </w:r>
      <w:r w:rsidR="00454954" w:rsidRPr="00D4665F">
        <w:rPr>
          <w:rFonts w:ascii="Book Antiqua" w:hAnsi="Book Antiqua"/>
          <w:sz w:val="24"/>
          <w:szCs w:val="24"/>
        </w:rPr>
        <w:t xml:space="preserve"> and due to</w:t>
      </w:r>
      <w:r w:rsidRPr="00D4665F">
        <w:rPr>
          <w:rFonts w:ascii="Book Antiqua" w:hAnsi="Book Antiqua"/>
          <w:sz w:val="24"/>
          <w:szCs w:val="24"/>
        </w:rPr>
        <w:t xml:space="preserve"> </w:t>
      </w:r>
      <w:r w:rsidR="00454954" w:rsidRPr="00D4665F">
        <w:rPr>
          <w:rFonts w:ascii="Book Antiqua" w:hAnsi="Book Antiqua"/>
          <w:sz w:val="24"/>
          <w:szCs w:val="24"/>
        </w:rPr>
        <w:t xml:space="preserve">the safety of surgical laparotomy, </w:t>
      </w:r>
      <w:r w:rsidRPr="00D4665F">
        <w:rPr>
          <w:rFonts w:ascii="Book Antiqua" w:hAnsi="Book Antiqua"/>
          <w:sz w:val="24"/>
          <w:szCs w:val="24"/>
        </w:rPr>
        <w:t xml:space="preserve">we </w:t>
      </w:r>
      <w:r w:rsidRPr="00D4665F">
        <w:rPr>
          <w:rFonts w:ascii="Book Antiqua" w:hAnsi="Book Antiqua"/>
          <w:sz w:val="24"/>
          <w:szCs w:val="24"/>
        </w:rPr>
        <w:lastRenderedPageBreak/>
        <w:t xml:space="preserve">performed TAE using </w:t>
      </w:r>
      <w:proofErr w:type="spellStart"/>
      <w:r w:rsidRPr="00D4665F">
        <w:rPr>
          <w:rFonts w:ascii="Book Antiqua" w:hAnsi="Book Antiqua"/>
          <w:sz w:val="24"/>
          <w:szCs w:val="24"/>
        </w:rPr>
        <w:t>gelfoam</w:t>
      </w:r>
      <w:proofErr w:type="spellEnd"/>
      <w:r w:rsidRPr="00D4665F">
        <w:rPr>
          <w:rFonts w:ascii="Book Antiqua" w:hAnsi="Book Antiqua"/>
          <w:sz w:val="24"/>
          <w:szCs w:val="24"/>
        </w:rPr>
        <w:t xml:space="preserve"> particles in 7 patients (8 tumors) with severe anemia </w:t>
      </w:r>
      <w:r w:rsidR="00DD0FF5" w:rsidRPr="00D4665F">
        <w:rPr>
          <w:rFonts w:ascii="Book Antiqua" w:hAnsi="Book Antiqua"/>
          <w:sz w:val="24"/>
          <w:szCs w:val="24"/>
        </w:rPr>
        <w:t>due to</w:t>
      </w:r>
      <w:r w:rsidRPr="00D4665F">
        <w:rPr>
          <w:rFonts w:ascii="Book Antiqua" w:hAnsi="Book Antiqua"/>
          <w:sz w:val="24"/>
          <w:szCs w:val="24"/>
        </w:rPr>
        <w:t xml:space="preserve"> active</w:t>
      </w:r>
      <w:r w:rsidR="00DD0FF5" w:rsidRPr="00D4665F">
        <w:rPr>
          <w:rFonts w:ascii="Book Antiqua" w:hAnsi="Book Antiqua"/>
          <w:sz w:val="24"/>
          <w:szCs w:val="24"/>
        </w:rPr>
        <w:t>ly</w:t>
      </w:r>
      <w:r w:rsidRPr="00D4665F">
        <w:rPr>
          <w:rFonts w:ascii="Book Antiqua" w:hAnsi="Book Antiqua"/>
          <w:sz w:val="24"/>
          <w:szCs w:val="24"/>
        </w:rPr>
        <w:t xml:space="preserve"> bleeding </w:t>
      </w:r>
      <w:r w:rsidR="00DD0FF5" w:rsidRPr="00D4665F">
        <w:rPr>
          <w:rFonts w:ascii="Book Antiqua" w:hAnsi="Book Antiqua"/>
          <w:sz w:val="24"/>
          <w:szCs w:val="24"/>
        </w:rPr>
        <w:t>tumors</w:t>
      </w:r>
      <w:r w:rsidRPr="00D4665F">
        <w:rPr>
          <w:rFonts w:ascii="Book Antiqua" w:hAnsi="Book Antiqua"/>
          <w:sz w:val="24"/>
          <w:szCs w:val="24"/>
        </w:rPr>
        <w:t xml:space="preserve">. </w:t>
      </w:r>
      <w:r w:rsidR="008E3259" w:rsidRPr="00D4665F">
        <w:rPr>
          <w:rFonts w:ascii="Book Antiqua" w:hAnsi="Book Antiqua"/>
          <w:sz w:val="24"/>
          <w:szCs w:val="24"/>
        </w:rPr>
        <w:t>T</w:t>
      </w:r>
      <w:r w:rsidRPr="00D4665F">
        <w:rPr>
          <w:rFonts w:ascii="Book Antiqua" w:hAnsi="Book Antiqua"/>
          <w:sz w:val="24"/>
          <w:szCs w:val="24"/>
        </w:rPr>
        <w:t xml:space="preserve">hird, all tumors detected </w:t>
      </w:r>
      <w:r w:rsidR="000D0764" w:rsidRPr="00D4665F">
        <w:rPr>
          <w:rFonts w:ascii="Book Antiqua" w:hAnsi="Book Antiqua"/>
          <w:sz w:val="24"/>
          <w:szCs w:val="24"/>
        </w:rPr>
        <w:t xml:space="preserve">with </w:t>
      </w:r>
      <w:r w:rsidRPr="00D4665F">
        <w:rPr>
          <w:rFonts w:ascii="Book Antiqua" w:hAnsi="Book Antiqua"/>
          <w:sz w:val="24"/>
          <w:szCs w:val="24"/>
        </w:rPr>
        <w:t xml:space="preserve">DSA </w:t>
      </w:r>
      <w:r w:rsidR="000D0764" w:rsidRPr="00D4665F">
        <w:rPr>
          <w:rFonts w:ascii="Book Antiqua" w:hAnsi="Book Antiqua"/>
          <w:sz w:val="24"/>
          <w:szCs w:val="24"/>
        </w:rPr>
        <w:t xml:space="preserve">were treated with </w:t>
      </w:r>
      <w:r w:rsidRPr="00D4665F">
        <w:rPr>
          <w:rFonts w:ascii="Book Antiqua" w:hAnsi="Book Antiqua"/>
          <w:sz w:val="24"/>
          <w:szCs w:val="24"/>
        </w:rPr>
        <w:t xml:space="preserve">emergency surgery instead of preoperative arterial embolization </w:t>
      </w:r>
      <w:r w:rsidRPr="00D4665F">
        <w:rPr>
          <w:rFonts w:ascii="Book Antiqua" w:hAnsi="Book Antiqua"/>
          <w:i/>
          <w:sz w:val="24"/>
          <w:szCs w:val="24"/>
        </w:rPr>
        <w:t>via</w:t>
      </w:r>
      <w:r w:rsidRPr="00D4665F">
        <w:rPr>
          <w:rFonts w:ascii="Book Antiqua" w:hAnsi="Book Antiqua"/>
          <w:sz w:val="24"/>
          <w:szCs w:val="24"/>
        </w:rPr>
        <w:t xml:space="preserve"> catheter</w:t>
      </w:r>
      <w:r w:rsidR="000D0764" w:rsidRPr="00D4665F">
        <w:rPr>
          <w:rFonts w:ascii="Book Antiqua" w:hAnsi="Book Antiqua"/>
          <w:sz w:val="24"/>
          <w:szCs w:val="24"/>
        </w:rPr>
        <w:t>ization</w:t>
      </w:r>
      <w:r w:rsidRPr="00D4665F">
        <w:rPr>
          <w:rFonts w:ascii="Book Antiqua" w:hAnsi="Book Antiqua"/>
          <w:sz w:val="24"/>
          <w:szCs w:val="24"/>
        </w:rPr>
        <w:t xml:space="preserve">. For most surgeons, biopsy or embolization may increase an unconfirmed risk of rupture (causing peritoneal seeding) and intestinal </w:t>
      </w:r>
      <w:proofErr w:type="gramStart"/>
      <w:r w:rsidRPr="00D4665F">
        <w:rPr>
          <w:rFonts w:ascii="Book Antiqua" w:hAnsi="Book Antiqua"/>
          <w:sz w:val="24"/>
          <w:szCs w:val="24"/>
        </w:rPr>
        <w:t>ischemia</w:t>
      </w:r>
      <w:r w:rsidR="0006544E" w:rsidRPr="00D4665F">
        <w:rPr>
          <w:rFonts w:ascii="Book Antiqua" w:hAnsi="Book Antiqua"/>
          <w:sz w:val="24"/>
          <w:szCs w:val="24"/>
          <w:vertAlign w:val="superscript"/>
        </w:rPr>
        <w:t>[</w:t>
      </w:r>
      <w:proofErr w:type="gramEnd"/>
      <w:r w:rsidR="0006544E" w:rsidRPr="00D4665F">
        <w:rPr>
          <w:rFonts w:ascii="Book Antiqua" w:hAnsi="Book Antiqua"/>
          <w:sz w:val="24"/>
          <w:szCs w:val="24"/>
          <w:vertAlign w:val="superscript"/>
        </w:rPr>
        <w:t>25]</w:t>
      </w:r>
      <w:r w:rsidRPr="00D4665F">
        <w:rPr>
          <w:rFonts w:ascii="Book Antiqua" w:hAnsi="Book Antiqua"/>
          <w:sz w:val="24"/>
          <w:szCs w:val="24"/>
        </w:rPr>
        <w:t xml:space="preserve">. </w:t>
      </w:r>
    </w:p>
    <w:p w:rsidR="003C5983" w:rsidRPr="00D4665F" w:rsidRDefault="003C5983" w:rsidP="00764CEF">
      <w:pPr>
        <w:autoSpaceDE w:val="0"/>
        <w:autoSpaceDN w:val="0"/>
        <w:adjustRightInd w:val="0"/>
        <w:snapToGrid w:val="0"/>
        <w:spacing w:line="360" w:lineRule="auto"/>
        <w:ind w:firstLineChars="100" w:firstLine="240"/>
        <w:rPr>
          <w:rFonts w:ascii="Book Antiqua" w:hAnsi="Book Antiqua"/>
          <w:sz w:val="24"/>
          <w:szCs w:val="24"/>
        </w:rPr>
      </w:pPr>
      <w:r w:rsidRPr="00D4665F">
        <w:rPr>
          <w:rFonts w:ascii="Book Antiqua" w:hAnsi="Book Antiqua"/>
          <w:sz w:val="24"/>
          <w:szCs w:val="24"/>
        </w:rPr>
        <w:t>In summary, our study showed that small bowel GISTs had some characteristic DSA features. Emergency</w:t>
      </w:r>
      <w:r w:rsidR="00175CF7" w:rsidRPr="00D4665F">
        <w:rPr>
          <w:rFonts w:ascii="Book Antiqua" w:hAnsi="Book Antiqua"/>
          <w:sz w:val="24"/>
          <w:szCs w:val="24"/>
        </w:rPr>
        <w:t xml:space="preserve"> interventional</w:t>
      </w:r>
      <w:r w:rsidRPr="00D4665F">
        <w:rPr>
          <w:rFonts w:ascii="Book Antiqua" w:hAnsi="Book Antiqua"/>
          <w:sz w:val="24"/>
          <w:szCs w:val="24"/>
        </w:rPr>
        <w:t xml:space="preserve"> DSA is </w:t>
      </w:r>
      <w:r w:rsidR="00175CF7" w:rsidRPr="00D4665F">
        <w:rPr>
          <w:rFonts w:ascii="Book Antiqua" w:hAnsi="Book Antiqua"/>
          <w:sz w:val="24"/>
          <w:szCs w:val="24"/>
        </w:rPr>
        <w:t xml:space="preserve">well </w:t>
      </w:r>
      <w:r w:rsidRPr="00D4665F">
        <w:rPr>
          <w:rFonts w:ascii="Book Antiqua" w:hAnsi="Book Antiqua"/>
          <w:sz w:val="24"/>
          <w:szCs w:val="24"/>
        </w:rPr>
        <w:t>t</w:t>
      </w:r>
      <w:r w:rsidR="00175CF7" w:rsidRPr="00D4665F">
        <w:rPr>
          <w:rFonts w:ascii="Book Antiqua" w:hAnsi="Book Antiqua"/>
          <w:sz w:val="24"/>
          <w:szCs w:val="24"/>
        </w:rPr>
        <w:t>olera</w:t>
      </w:r>
      <w:r w:rsidR="000D0764" w:rsidRPr="00D4665F">
        <w:rPr>
          <w:rFonts w:ascii="Book Antiqua" w:hAnsi="Book Antiqua"/>
          <w:sz w:val="24"/>
          <w:szCs w:val="24"/>
        </w:rPr>
        <w:t>ted</w:t>
      </w:r>
      <w:r w:rsidRPr="00D4665F">
        <w:rPr>
          <w:rFonts w:ascii="Book Antiqua" w:hAnsi="Book Antiqua"/>
          <w:sz w:val="24"/>
          <w:szCs w:val="24"/>
        </w:rPr>
        <w:t xml:space="preserve"> in patient</w:t>
      </w:r>
      <w:r w:rsidR="000D0764" w:rsidRPr="00D4665F">
        <w:rPr>
          <w:rFonts w:ascii="Book Antiqua" w:hAnsi="Book Antiqua"/>
          <w:sz w:val="24"/>
          <w:szCs w:val="24"/>
        </w:rPr>
        <w:t>s</w:t>
      </w:r>
      <w:r w:rsidRPr="00D4665F">
        <w:rPr>
          <w:rFonts w:ascii="Book Antiqua" w:hAnsi="Book Antiqua"/>
          <w:sz w:val="24"/>
          <w:szCs w:val="24"/>
        </w:rPr>
        <w:t xml:space="preserve"> with </w:t>
      </w:r>
      <w:r w:rsidR="00175CF7" w:rsidRPr="00D4665F">
        <w:rPr>
          <w:rFonts w:ascii="Book Antiqua" w:hAnsi="Book Antiqua"/>
          <w:sz w:val="24"/>
          <w:szCs w:val="24"/>
        </w:rPr>
        <w:t>GI bleeding</w:t>
      </w:r>
      <w:r w:rsidRPr="00D4665F">
        <w:rPr>
          <w:rFonts w:ascii="Book Antiqua" w:hAnsi="Book Antiqua"/>
          <w:sz w:val="24"/>
          <w:szCs w:val="24"/>
        </w:rPr>
        <w:t xml:space="preserve">. We suggest that </w:t>
      </w:r>
      <w:r w:rsidR="00175CF7" w:rsidRPr="00D4665F">
        <w:rPr>
          <w:rFonts w:ascii="Book Antiqua" w:hAnsi="Book Antiqua"/>
          <w:sz w:val="24"/>
          <w:szCs w:val="24"/>
        </w:rPr>
        <w:t xml:space="preserve">interventional </w:t>
      </w:r>
      <w:r w:rsidRPr="00D4665F">
        <w:rPr>
          <w:rFonts w:ascii="Book Antiqua" w:hAnsi="Book Antiqua"/>
          <w:sz w:val="24"/>
          <w:szCs w:val="24"/>
        </w:rPr>
        <w:t xml:space="preserve">DSA may be an ideal imaging selection in patients </w:t>
      </w:r>
      <w:r w:rsidR="00175CF7" w:rsidRPr="00D4665F">
        <w:rPr>
          <w:rFonts w:ascii="Book Antiqua" w:hAnsi="Book Antiqua"/>
          <w:sz w:val="24"/>
          <w:szCs w:val="24"/>
        </w:rPr>
        <w:t>with small bowel GISTs</w:t>
      </w:r>
      <w:r w:rsidRPr="00D4665F">
        <w:rPr>
          <w:rFonts w:ascii="Book Antiqua" w:hAnsi="Book Antiqua"/>
          <w:sz w:val="24"/>
          <w:szCs w:val="24"/>
        </w:rPr>
        <w:t xml:space="preserve"> </w:t>
      </w:r>
      <w:r w:rsidR="000D0764" w:rsidRPr="00D4665F">
        <w:rPr>
          <w:rFonts w:ascii="Book Antiqua" w:hAnsi="Book Antiqua"/>
          <w:sz w:val="24"/>
          <w:szCs w:val="24"/>
        </w:rPr>
        <w:t xml:space="preserve">that are </w:t>
      </w:r>
      <w:r w:rsidRPr="00D4665F">
        <w:rPr>
          <w:rFonts w:ascii="Book Antiqua" w:hAnsi="Book Antiqua"/>
          <w:sz w:val="24"/>
          <w:szCs w:val="24"/>
        </w:rPr>
        <w:t xml:space="preserve">unidentified by other methods and </w:t>
      </w:r>
      <w:r w:rsidR="000D0764" w:rsidRPr="00D4665F">
        <w:rPr>
          <w:rFonts w:ascii="Book Antiqua" w:hAnsi="Book Antiqua"/>
          <w:sz w:val="24"/>
          <w:szCs w:val="24"/>
        </w:rPr>
        <w:t xml:space="preserve">may </w:t>
      </w:r>
      <w:r w:rsidRPr="00D4665F">
        <w:rPr>
          <w:rFonts w:ascii="Book Antiqua" w:hAnsi="Book Antiqua"/>
          <w:sz w:val="24"/>
          <w:szCs w:val="24"/>
        </w:rPr>
        <w:t xml:space="preserve">be useful in making the diagnosis of the small intestinal GISTs. We </w:t>
      </w:r>
      <w:r w:rsidR="00175CF7" w:rsidRPr="00D4665F">
        <w:rPr>
          <w:rFonts w:ascii="Book Antiqua" w:hAnsi="Book Antiqua"/>
          <w:sz w:val="24"/>
          <w:szCs w:val="24"/>
        </w:rPr>
        <w:t xml:space="preserve">believe that interventional DSA is both a useful imaging </w:t>
      </w:r>
      <w:r w:rsidR="000D0764" w:rsidRPr="00D4665F">
        <w:rPr>
          <w:rFonts w:ascii="Book Antiqua" w:hAnsi="Book Antiqua"/>
          <w:sz w:val="24"/>
          <w:szCs w:val="24"/>
        </w:rPr>
        <w:t xml:space="preserve">option for </w:t>
      </w:r>
      <w:r w:rsidR="00175CF7" w:rsidRPr="00D4665F">
        <w:rPr>
          <w:rFonts w:ascii="Book Antiqua" w:hAnsi="Book Antiqua"/>
          <w:sz w:val="24"/>
          <w:szCs w:val="24"/>
        </w:rPr>
        <w:t xml:space="preserve">locating and making the diagnosis and </w:t>
      </w:r>
      <w:r w:rsidR="000D0764" w:rsidRPr="00D4665F">
        <w:rPr>
          <w:rFonts w:ascii="Book Antiqua" w:hAnsi="Book Antiqua"/>
          <w:sz w:val="24"/>
          <w:szCs w:val="24"/>
        </w:rPr>
        <w:t xml:space="preserve">for </w:t>
      </w:r>
      <w:r w:rsidR="00175CF7" w:rsidRPr="00D4665F">
        <w:rPr>
          <w:rFonts w:ascii="Book Antiqua" w:hAnsi="Book Antiqua"/>
          <w:sz w:val="24"/>
          <w:szCs w:val="24"/>
        </w:rPr>
        <w:t xml:space="preserve">effective treatment </w:t>
      </w:r>
      <w:r w:rsidR="000D0764" w:rsidRPr="00D4665F">
        <w:rPr>
          <w:rFonts w:ascii="Book Antiqua" w:hAnsi="Book Antiqua"/>
          <w:sz w:val="24"/>
          <w:szCs w:val="24"/>
        </w:rPr>
        <w:t xml:space="preserve">of </w:t>
      </w:r>
      <w:r w:rsidR="00175CF7" w:rsidRPr="00D4665F">
        <w:rPr>
          <w:rFonts w:ascii="Book Antiqua" w:hAnsi="Book Antiqua"/>
          <w:sz w:val="24"/>
          <w:szCs w:val="24"/>
        </w:rPr>
        <w:t>small bowel GISTs in patients with bleeding.</w:t>
      </w:r>
    </w:p>
    <w:p w:rsidR="003C5983" w:rsidRPr="00D4665F" w:rsidRDefault="003C5983" w:rsidP="00764CEF">
      <w:pPr>
        <w:autoSpaceDE w:val="0"/>
        <w:autoSpaceDN w:val="0"/>
        <w:adjustRightInd w:val="0"/>
        <w:snapToGrid w:val="0"/>
        <w:spacing w:line="360" w:lineRule="auto"/>
        <w:rPr>
          <w:rFonts w:ascii="Book Antiqua" w:hAnsi="Book Antiqua"/>
          <w:sz w:val="24"/>
          <w:szCs w:val="24"/>
        </w:rPr>
      </w:pPr>
    </w:p>
    <w:p w:rsidR="006A6EE3" w:rsidRPr="00D4665F" w:rsidRDefault="006A6EE3" w:rsidP="00764CEF">
      <w:pPr>
        <w:autoSpaceDE w:val="0"/>
        <w:autoSpaceDN w:val="0"/>
        <w:adjustRightInd w:val="0"/>
        <w:snapToGrid w:val="0"/>
        <w:spacing w:line="360" w:lineRule="auto"/>
        <w:rPr>
          <w:rFonts w:ascii="Book Antiqua" w:hAnsi="Book Antiqua"/>
          <w:b/>
          <w:caps/>
          <w:sz w:val="24"/>
          <w:szCs w:val="24"/>
        </w:rPr>
      </w:pPr>
      <w:r w:rsidRPr="00D4665F">
        <w:rPr>
          <w:rFonts w:ascii="Book Antiqua" w:hAnsi="Book Antiqua"/>
          <w:b/>
          <w:caps/>
          <w:sz w:val="24"/>
          <w:szCs w:val="24"/>
        </w:rPr>
        <w:t>comments</w:t>
      </w:r>
    </w:p>
    <w:p w:rsidR="007E325A" w:rsidRPr="00D4665F" w:rsidRDefault="007E325A" w:rsidP="00764CEF">
      <w:pPr>
        <w:adjustRightInd w:val="0"/>
        <w:snapToGrid w:val="0"/>
        <w:spacing w:line="360" w:lineRule="auto"/>
        <w:rPr>
          <w:rFonts w:ascii="Book Antiqua" w:hAnsi="Book Antiqua"/>
          <w:b/>
          <w:bCs/>
          <w:i/>
          <w:sz w:val="24"/>
          <w:szCs w:val="24"/>
        </w:rPr>
      </w:pPr>
      <w:r w:rsidRPr="00D4665F">
        <w:rPr>
          <w:rFonts w:ascii="Book Antiqua" w:hAnsi="Book Antiqua"/>
          <w:b/>
          <w:bCs/>
          <w:i/>
          <w:sz w:val="24"/>
          <w:szCs w:val="24"/>
        </w:rPr>
        <w:t>Background</w:t>
      </w:r>
    </w:p>
    <w:p w:rsidR="007E325A" w:rsidRPr="00D4665F" w:rsidRDefault="007E325A" w:rsidP="00764CEF">
      <w:pPr>
        <w:adjustRightInd w:val="0"/>
        <w:snapToGrid w:val="0"/>
        <w:spacing w:line="360" w:lineRule="auto"/>
        <w:rPr>
          <w:rFonts w:ascii="Book Antiqua" w:hAnsi="Book Antiqua"/>
          <w:sz w:val="24"/>
          <w:szCs w:val="24"/>
        </w:rPr>
      </w:pPr>
      <w:r w:rsidRPr="00D4665F">
        <w:rPr>
          <w:rFonts w:ascii="Book Antiqua" w:hAnsi="Book Antiqua"/>
          <w:sz w:val="24"/>
          <w:szCs w:val="24"/>
        </w:rPr>
        <w:t xml:space="preserve">Small bowel </w:t>
      </w:r>
      <w:r w:rsidR="00D4665F" w:rsidRPr="00D4665F">
        <w:rPr>
          <w:rFonts w:ascii="Book Antiqua" w:hAnsi="Book Antiqua"/>
          <w:sz w:val="24"/>
          <w:szCs w:val="24"/>
        </w:rPr>
        <w:t>gastrointestinal stromal tumors (GISTs)</w:t>
      </w:r>
      <w:r w:rsidR="00D4665F">
        <w:rPr>
          <w:rFonts w:ascii="Book Antiqua" w:eastAsiaTheme="minorEastAsia" w:hAnsi="Book Antiqua" w:hint="eastAsia"/>
          <w:sz w:val="24"/>
          <w:szCs w:val="24"/>
        </w:rPr>
        <w:t xml:space="preserve"> </w:t>
      </w:r>
      <w:r w:rsidR="00E94EA4" w:rsidRPr="00D4665F">
        <w:rPr>
          <w:rFonts w:ascii="Book Antiqua" w:hAnsi="Book Antiqua"/>
          <w:sz w:val="24"/>
          <w:szCs w:val="24"/>
        </w:rPr>
        <w:t>are</w:t>
      </w:r>
      <w:r w:rsidRPr="00D4665F">
        <w:rPr>
          <w:rFonts w:ascii="Book Antiqua" w:hAnsi="Book Antiqua"/>
          <w:sz w:val="24"/>
          <w:szCs w:val="24"/>
        </w:rPr>
        <w:t xml:space="preserve"> rare and </w:t>
      </w:r>
      <w:r w:rsidR="0047062D" w:rsidRPr="00D4665F">
        <w:rPr>
          <w:rFonts w:ascii="Book Antiqua" w:hAnsi="Book Antiqua"/>
          <w:sz w:val="24"/>
          <w:szCs w:val="24"/>
        </w:rPr>
        <w:t xml:space="preserve">are </w:t>
      </w:r>
      <w:r w:rsidRPr="00D4665F">
        <w:rPr>
          <w:rFonts w:ascii="Book Antiqua" w:hAnsi="Book Antiqua"/>
          <w:sz w:val="24"/>
          <w:szCs w:val="24"/>
        </w:rPr>
        <w:t xml:space="preserve">often nonspecific or asymptomatic. Because of their deep location and more aggressive </w:t>
      </w:r>
      <w:proofErr w:type="spellStart"/>
      <w:r w:rsidRPr="00D4665F">
        <w:rPr>
          <w:rFonts w:ascii="Book Antiqua" w:hAnsi="Book Antiqua"/>
          <w:sz w:val="24"/>
          <w:szCs w:val="24"/>
        </w:rPr>
        <w:t>biobehavior</w:t>
      </w:r>
      <w:proofErr w:type="spellEnd"/>
      <w:r w:rsidRPr="00D4665F">
        <w:rPr>
          <w:rFonts w:ascii="Book Antiqua" w:hAnsi="Book Antiqua"/>
          <w:sz w:val="24"/>
          <w:szCs w:val="24"/>
        </w:rPr>
        <w:t xml:space="preserve">, </w:t>
      </w:r>
      <w:r w:rsidR="0047062D" w:rsidRPr="00D4665F">
        <w:rPr>
          <w:rFonts w:ascii="Book Antiqua" w:hAnsi="Book Antiqua"/>
          <w:sz w:val="24"/>
          <w:szCs w:val="24"/>
        </w:rPr>
        <w:t xml:space="preserve">by the time </w:t>
      </w:r>
      <w:r w:rsidRPr="00D4665F">
        <w:rPr>
          <w:rFonts w:ascii="Book Antiqua" w:hAnsi="Book Antiqua"/>
          <w:sz w:val="24"/>
          <w:szCs w:val="24"/>
        </w:rPr>
        <w:t>the</w:t>
      </w:r>
      <w:r w:rsidR="0047062D" w:rsidRPr="00D4665F">
        <w:rPr>
          <w:rFonts w:ascii="Book Antiqua" w:hAnsi="Book Antiqua"/>
          <w:sz w:val="24"/>
          <w:szCs w:val="24"/>
        </w:rPr>
        <w:t>se</w:t>
      </w:r>
      <w:r w:rsidRPr="00D4665F">
        <w:rPr>
          <w:rFonts w:ascii="Book Antiqua" w:hAnsi="Book Antiqua"/>
          <w:sz w:val="24"/>
          <w:szCs w:val="24"/>
        </w:rPr>
        <w:t xml:space="preserve"> tumor</w:t>
      </w:r>
      <w:r w:rsidR="00682ACA" w:rsidRPr="00D4665F">
        <w:rPr>
          <w:rFonts w:ascii="Book Antiqua" w:hAnsi="Book Antiqua"/>
          <w:sz w:val="24"/>
          <w:szCs w:val="24"/>
        </w:rPr>
        <w:t>s</w:t>
      </w:r>
      <w:r w:rsidRPr="00D4665F">
        <w:rPr>
          <w:rFonts w:ascii="Book Antiqua" w:hAnsi="Book Antiqua"/>
          <w:sz w:val="24"/>
          <w:szCs w:val="24"/>
        </w:rPr>
        <w:t xml:space="preserve"> are</w:t>
      </w:r>
      <w:r w:rsidR="0047062D" w:rsidRPr="00D4665F">
        <w:rPr>
          <w:rFonts w:ascii="Book Antiqua" w:hAnsi="Book Antiqua"/>
          <w:sz w:val="24"/>
          <w:szCs w:val="24"/>
        </w:rPr>
        <w:t xml:space="preserve"> detected, they are</w:t>
      </w:r>
      <w:r w:rsidRPr="00D4665F">
        <w:rPr>
          <w:rFonts w:ascii="Book Antiqua" w:hAnsi="Book Antiqua"/>
          <w:sz w:val="24"/>
          <w:szCs w:val="24"/>
        </w:rPr>
        <w:t xml:space="preserve"> usually larger </w:t>
      </w:r>
      <w:r w:rsidR="0047062D" w:rsidRPr="00D4665F">
        <w:rPr>
          <w:rFonts w:ascii="Book Antiqua" w:hAnsi="Book Antiqua"/>
          <w:sz w:val="24"/>
          <w:szCs w:val="24"/>
        </w:rPr>
        <w:t xml:space="preserve">and may be associated </w:t>
      </w:r>
      <w:r w:rsidRPr="00D4665F">
        <w:rPr>
          <w:rFonts w:ascii="Book Antiqua" w:hAnsi="Book Antiqua"/>
          <w:sz w:val="24"/>
          <w:szCs w:val="24"/>
        </w:rPr>
        <w:t>with abdominal mass</w:t>
      </w:r>
      <w:r w:rsidR="0047062D" w:rsidRPr="00D4665F">
        <w:rPr>
          <w:rFonts w:ascii="Book Antiqua" w:hAnsi="Book Antiqua"/>
          <w:sz w:val="24"/>
          <w:szCs w:val="24"/>
        </w:rPr>
        <w:t>es or</w:t>
      </w:r>
      <w:r w:rsidRPr="00D4665F">
        <w:rPr>
          <w:rFonts w:ascii="Book Antiqua" w:hAnsi="Book Antiqua"/>
          <w:sz w:val="24"/>
          <w:szCs w:val="24"/>
        </w:rPr>
        <w:t xml:space="preserve"> metastas</w:t>
      </w:r>
      <w:r w:rsidR="0047062D" w:rsidRPr="00D4665F">
        <w:rPr>
          <w:rFonts w:ascii="Book Antiqua" w:hAnsi="Book Antiqua"/>
          <w:sz w:val="24"/>
          <w:szCs w:val="24"/>
        </w:rPr>
        <w:t>e</w:t>
      </w:r>
      <w:r w:rsidRPr="00D4665F">
        <w:rPr>
          <w:rFonts w:ascii="Book Antiqua" w:hAnsi="Book Antiqua"/>
          <w:sz w:val="24"/>
          <w:szCs w:val="24"/>
        </w:rPr>
        <w:t xml:space="preserve">s. </w:t>
      </w:r>
      <w:r w:rsidR="008B4507" w:rsidRPr="00D4665F">
        <w:rPr>
          <w:rFonts w:ascii="Book Antiqua" w:hAnsi="Book Antiqua"/>
          <w:sz w:val="24"/>
          <w:szCs w:val="24"/>
        </w:rPr>
        <w:t>In s</w:t>
      </w:r>
      <w:r w:rsidRPr="00D4665F">
        <w:rPr>
          <w:rFonts w:ascii="Book Antiqua" w:hAnsi="Book Antiqua"/>
          <w:sz w:val="24"/>
          <w:szCs w:val="24"/>
        </w:rPr>
        <w:t xml:space="preserve">ome small bowel GIST patients with </w:t>
      </w:r>
      <w:r w:rsidR="00D4665F" w:rsidRPr="00D4665F">
        <w:rPr>
          <w:rFonts w:ascii="Book Antiqua" w:hAnsi="Book Antiqua"/>
          <w:sz w:val="24"/>
          <w:szCs w:val="24"/>
        </w:rPr>
        <w:t>gastrointestinal</w:t>
      </w:r>
      <w:r w:rsidRPr="00D4665F">
        <w:rPr>
          <w:rFonts w:ascii="Book Antiqua" w:hAnsi="Book Antiqua"/>
          <w:sz w:val="24"/>
          <w:szCs w:val="24"/>
        </w:rPr>
        <w:t xml:space="preserve"> bleeding</w:t>
      </w:r>
      <w:r w:rsidR="008B4507" w:rsidRPr="00D4665F">
        <w:rPr>
          <w:rFonts w:ascii="Book Antiqua" w:hAnsi="Book Antiqua"/>
          <w:sz w:val="24"/>
          <w:szCs w:val="24"/>
        </w:rPr>
        <w:t xml:space="preserve"> and </w:t>
      </w:r>
      <w:r w:rsidRPr="00D4665F">
        <w:rPr>
          <w:rFonts w:ascii="Book Antiqua" w:hAnsi="Book Antiqua"/>
          <w:sz w:val="24"/>
          <w:szCs w:val="24"/>
        </w:rPr>
        <w:t xml:space="preserve">intermittent melena, </w:t>
      </w:r>
      <w:r w:rsidR="008B4507" w:rsidRPr="00D4665F">
        <w:rPr>
          <w:rFonts w:ascii="Book Antiqua" w:hAnsi="Book Antiqua"/>
          <w:sz w:val="24"/>
          <w:szCs w:val="24"/>
        </w:rPr>
        <w:t>treatment is delayed for</w:t>
      </w:r>
      <w:r w:rsidRPr="00D4665F">
        <w:rPr>
          <w:rFonts w:ascii="Book Antiqua" w:hAnsi="Book Antiqua"/>
          <w:sz w:val="24"/>
          <w:szCs w:val="24"/>
        </w:rPr>
        <w:t xml:space="preserve"> various reasons, such as </w:t>
      </w:r>
      <w:r w:rsidR="008B4507" w:rsidRPr="00D4665F">
        <w:rPr>
          <w:rFonts w:ascii="Book Antiqua" w:hAnsi="Book Antiqua"/>
          <w:sz w:val="24"/>
          <w:szCs w:val="24"/>
        </w:rPr>
        <w:t xml:space="preserve">a resolution of </w:t>
      </w:r>
      <w:r w:rsidRPr="00D4665F">
        <w:rPr>
          <w:rFonts w:ascii="Book Antiqua" w:hAnsi="Book Antiqua"/>
          <w:sz w:val="24"/>
          <w:szCs w:val="24"/>
        </w:rPr>
        <w:t xml:space="preserve">bleeding after medical treatment, negative results of routine endoscope and imaging, and </w:t>
      </w:r>
      <w:r w:rsidR="008B4507" w:rsidRPr="00D4665F">
        <w:rPr>
          <w:rFonts w:ascii="Book Antiqua" w:hAnsi="Book Antiqua"/>
          <w:sz w:val="24"/>
          <w:szCs w:val="24"/>
        </w:rPr>
        <w:t xml:space="preserve">small </w:t>
      </w:r>
      <w:r w:rsidRPr="00D4665F">
        <w:rPr>
          <w:rFonts w:ascii="Book Antiqua" w:hAnsi="Book Antiqua"/>
          <w:sz w:val="24"/>
          <w:szCs w:val="24"/>
        </w:rPr>
        <w:t xml:space="preserve">tumor size. Furthermore, there </w:t>
      </w:r>
      <w:r w:rsidR="008B4507" w:rsidRPr="00D4665F">
        <w:rPr>
          <w:rFonts w:ascii="Book Antiqua" w:hAnsi="Book Antiqua"/>
          <w:sz w:val="24"/>
          <w:szCs w:val="24"/>
        </w:rPr>
        <w:t xml:space="preserve">have been a </w:t>
      </w:r>
      <w:r w:rsidRPr="00D4665F">
        <w:rPr>
          <w:rFonts w:ascii="Book Antiqua" w:hAnsi="Book Antiqua"/>
          <w:sz w:val="24"/>
          <w:szCs w:val="24"/>
        </w:rPr>
        <w:t>few</w:t>
      </w:r>
      <w:r w:rsidR="008B4507" w:rsidRPr="00D4665F">
        <w:rPr>
          <w:rFonts w:ascii="Book Antiqua" w:hAnsi="Book Antiqua"/>
          <w:sz w:val="24"/>
          <w:szCs w:val="24"/>
        </w:rPr>
        <w:t xml:space="preserve"> reports on the</w:t>
      </w:r>
      <w:r w:rsidRPr="00D4665F">
        <w:rPr>
          <w:rFonts w:ascii="Book Antiqua" w:hAnsi="Book Antiqua"/>
          <w:sz w:val="24"/>
          <w:szCs w:val="24"/>
        </w:rPr>
        <w:t xml:space="preserve"> detailed </w:t>
      </w:r>
      <w:r w:rsidR="008B4507" w:rsidRPr="00D4665F">
        <w:rPr>
          <w:rFonts w:ascii="Book Antiqua" w:hAnsi="Book Antiqua"/>
          <w:sz w:val="24"/>
          <w:szCs w:val="24"/>
        </w:rPr>
        <w:t xml:space="preserve">appearance of these lesions on </w:t>
      </w:r>
      <w:r w:rsidR="00D4665F" w:rsidRPr="00D4665F">
        <w:rPr>
          <w:rFonts w:ascii="Book Antiqua" w:hAnsi="Book Antiqua"/>
          <w:sz w:val="24"/>
          <w:szCs w:val="24"/>
        </w:rPr>
        <w:t>digital subtraction angiography (DSA)</w:t>
      </w:r>
      <w:r w:rsidR="00D4665F">
        <w:rPr>
          <w:rFonts w:ascii="Book Antiqua" w:eastAsiaTheme="minorEastAsia" w:hAnsi="Book Antiqua" w:hint="eastAsia"/>
          <w:sz w:val="24"/>
          <w:szCs w:val="24"/>
        </w:rPr>
        <w:t xml:space="preserve"> </w:t>
      </w:r>
      <w:r w:rsidRPr="00D4665F">
        <w:rPr>
          <w:rFonts w:ascii="Book Antiqua" w:hAnsi="Book Antiqua"/>
          <w:sz w:val="24"/>
          <w:szCs w:val="24"/>
        </w:rPr>
        <w:t xml:space="preserve">in previous studies. This article will demonstrate many new DSA findings </w:t>
      </w:r>
      <w:r w:rsidR="00C0621A" w:rsidRPr="00D4665F">
        <w:rPr>
          <w:rFonts w:ascii="Book Antiqua" w:hAnsi="Book Antiqua"/>
          <w:sz w:val="24"/>
          <w:szCs w:val="24"/>
        </w:rPr>
        <w:t xml:space="preserve">in </w:t>
      </w:r>
      <w:r w:rsidRPr="00D4665F">
        <w:rPr>
          <w:rFonts w:ascii="Book Antiqua" w:hAnsi="Book Antiqua"/>
          <w:sz w:val="24"/>
          <w:szCs w:val="24"/>
        </w:rPr>
        <w:t>28 small bowel GISTs in 25 patients.</w:t>
      </w:r>
    </w:p>
    <w:p w:rsidR="00D4665F" w:rsidRDefault="00D4665F" w:rsidP="00764CEF">
      <w:pPr>
        <w:adjustRightInd w:val="0"/>
        <w:snapToGrid w:val="0"/>
        <w:spacing w:line="360" w:lineRule="auto"/>
        <w:rPr>
          <w:rFonts w:ascii="Book Antiqua" w:eastAsiaTheme="minorEastAsia" w:hAnsi="Book Antiqua"/>
          <w:b/>
          <w:bCs/>
          <w:i/>
          <w:sz w:val="24"/>
          <w:szCs w:val="24"/>
        </w:rPr>
      </w:pPr>
    </w:p>
    <w:p w:rsidR="007E325A" w:rsidRPr="00D4665F" w:rsidRDefault="007E325A" w:rsidP="00764CEF">
      <w:pPr>
        <w:adjustRightInd w:val="0"/>
        <w:snapToGrid w:val="0"/>
        <w:spacing w:line="360" w:lineRule="auto"/>
        <w:rPr>
          <w:rFonts w:ascii="Book Antiqua" w:hAnsi="Book Antiqua"/>
          <w:b/>
          <w:bCs/>
          <w:i/>
          <w:sz w:val="24"/>
          <w:szCs w:val="24"/>
        </w:rPr>
      </w:pPr>
      <w:r w:rsidRPr="00D4665F">
        <w:rPr>
          <w:rFonts w:ascii="Book Antiqua" w:hAnsi="Book Antiqua"/>
          <w:b/>
          <w:bCs/>
          <w:i/>
          <w:sz w:val="24"/>
          <w:szCs w:val="24"/>
        </w:rPr>
        <w:t>Research frontiers</w:t>
      </w:r>
    </w:p>
    <w:p w:rsidR="007E325A" w:rsidRPr="00D4665F" w:rsidRDefault="007E325A" w:rsidP="00764CEF">
      <w:pPr>
        <w:adjustRightInd w:val="0"/>
        <w:snapToGrid w:val="0"/>
        <w:spacing w:line="360" w:lineRule="auto"/>
        <w:rPr>
          <w:rFonts w:ascii="Book Antiqua" w:hAnsi="Book Antiqua"/>
          <w:sz w:val="24"/>
          <w:szCs w:val="24"/>
        </w:rPr>
      </w:pPr>
      <w:r w:rsidRPr="00D4665F">
        <w:rPr>
          <w:rFonts w:ascii="Book Antiqua" w:hAnsi="Book Antiqua"/>
          <w:sz w:val="24"/>
          <w:szCs w:val="24"/>
        </w:rPr>
        <w:t xml:space="preserve">There are few studies </w:t>
      </w:r>
      <w:r w:rsidR="00C0621A" w:rsidRPr="00D4665F">
        <w:rPr>
          <w:rFonts w:ascii="Book Antiqua" w:hAnsi="Book Antiqua"/>
          <w:sz w:val="24"/>
          <w:szCs w:val="24"/>
        </w:rPr>
        <w:t xml:space="preserve">that have </w:t>
      </w:r>
      <w:r w:rsidRPr="00D4665F">
        <w:rPr>
          <w:rFonts w:ascii="Book Antiqua" w:hAnsi="Book Antiqua"/>
          <w:sz w:val="24"/>
          <w:szCs w:val="24"/>
        </w:rPr>
        <w:t>focus</w:t>
      </w:r>
      <w:r w:rsidR="00C0621A" w:rsidRPr="00D4665F">
        <w:rPr>
          <w:rFonts w:ascii="Book Antiqua" w:hAnsi="Book Antiqua"/>
          <w:sz w:val="24"/>
          <w:szCs w:val="24"/>
        </w:rPr>
        <w:t>ed</w:t>
      </w:r>
      <w:r w:rsidRPr="00D4665F">
        <w:rPr>
          <w:rFonts w:ascii="Book Antiqua" w:hAnsi="Book Antiqua"/>
          <w:sz w:val="24"/>
          <w:szCs w:val="24"/>
        </w:rPr>
        <w:t xml:space="preserve"> on </w:t>
      </w:r>
      <w:r w:rsidR="00C0621A" w:rsidRPr="00D4665F">
        <w:rPr>
          <w:rFonts w:ascii="Book Antiqua" w:hAnsi="Book Antiqua"/>
          <w:sz w:val="24"/>
          <w:szCs w:val="24"/>
        </w:rPr>
        <w:t xml:space="preserve">the </w:t>
      </w:r>
      <w:r w:rsidRPr="00D4665F">
        <w:rPr>
          <w:rFonts w:ascii="Book Antiqua" w:hAnsi="Book Antiqua"/>
          <w:sz w:val="24"/>
          <w:szCs w:val="24"/>
        </w:rPr>
        <w:t xml:space="preserve">appearance of small bowel </w:t>
      </w:r>
      <w:r w:rsidRPr="00D4665F">
        <w:rPr>
          <w:rFonts w:ascii="Book Antiqua" w:hAnsi="Book Antiqua"/>
          <w:sz w:val="24"/>
          <w:szCs w:val="24"/>
        </w:rPr>
        <w:lastRenderedPageBreak/>
        <w:t>GISTs</w:t>
      </w:r>
      <w:r w:rsidR="00C0621A" w:rsidRPr="00D4665F">
        <w:rPr>
          <w:rFonts w:ascii="Book Antiqua" w:hAnsi="Book Antiqua"/>
          <w:sz w:val="24"/>
          <w:szCs w:val="24"/>
        </w:rPr>
        <w:t xml:space="preserve"> on DSA</w:t>
      </w:r>
      <w:r w:rsidRPr="00D4665F">
        <w:rPr>
          <w:rFonts w:ascii="Book Antiqua" w:hAnsi="Book Antiqua"/>
          <w:sz w:val="24"/>
          <w:szCs w:val="24"/>
        </w:rPr>
        <w:t xml:space="preserve">. In this study, </w:t>
      </w:r>
      <w:r w:rsidR="00C0621A" w:rsidRPr="00D4665F">
        <w:rPr>
          <w:rFonts w:ascii="Book Antiqua" w:hAnsi="Book Antiqua"/>
          <w:sz w:val="24"/>
          <w:szCs w:val="24"/>
        </w:rPr>
        <w:t xml:space="preserve">the </w:t>
      </w:r>
      <w:r w:rsidRPr="00D4665F">
        <w:rPr>
          <w:rFonts w:ascii="Book Antiqua" w:hAnsi="Book Antiqua"/>
          <w:sz w:val="24"/>
          <w:szCs w:val="24"/>
        </w:rPr>
        <w:t xml:space="preserve">authors demonstrate new DSA </w:t>
      </w:r>
      <w:r w:rsidR="00C0621A" w:rsidRPr="00D4665F">
        <w:rPr>
          <w:rFonts w:ascii="Book Antiqua" w:hAnsi="Book Antiqua"/>
          <w:sz w:val="24"/>
          <w:szCs w:val="24"/>
        </w:rPr>
        <w:t xml:space="preserve">findings </w:t>
      </w:r>
      <w:r w:rsidRPr="00D4665F">
        <w:rPr>
          <w:rFonts w:ascii="Book Antiqua" w:hAnsi="Book Antiqua"/>
          <w:sz w:val="24"/>
          <w:szCs w:val="24"/>
        </w:rPr>
        <w:t xml:space="preserve">and </w:t>
      </w:r>
      <w:r w:rsidR="00C0621A" w:rsidRPr="00D4665F">
        <w:rPr>
          <w:rFonts w:ascii="Book Antiqua" w:hAnsi="Book Antiqua"/>
          <w:sz w:val="24"/>
          <w:szCs w:val="24"/>
        </w:rPr>
        <w:t xml:space="preserve">the </w:t>
      </w:r>
      <w:r w:rsidRPr="00D4665F">
        <w:rPr>
          <w:rFonts w:ascii="Book Antiqua" w:hAnsi="Book Antiqua"/>
          <w:sz w:val="24"/>
          <w:szCs w:val="24"/>
        </w:rPr>
        <w:t xml:space="preserve">association </w:t>
      </w:r>
      <w:r w:rsidR="00C0621A" w:rsidRPr="00D4665F">
        <w:rPr>
          <w:rFonts w:ascii="Book Antiqua" w:hAnsi="Book Antiqua"/>
          <w:sz w:val="24"/>
          <w:szCs w:val="24"/>
        </w:rPr>
        <w:t>between the D</w:t>
      </w:r>
      <w:r w:rsidR="00B242C5" w:rsidRPr="00D4665F">
        <w:rPr>
          <w:rFonts w:ascii="Book Antiqua" w:hAnsi="Book Antiqua"/>
          <w:sz w:val="24"/>
          <w:szCs w:val="24"/>
        </w:rPr>
        <w:t>S</w:t>
      </w:r>
      <w:r w:rsidR="00C0621A" w:rsidRPr="00D4665F">
        <w:rPr>
          <w:rFonts w:ascii="Book Antiqua" w:hAnsi="Book Antiqua"/>
          <w:sz w:val="24"/>
          <w:szCs w:val="24"/>
        </w:rPr>
        <w:t xml:space="preserve">A findings and </w:t>
      </w:r>
      <w:r w:rsidRPr="00D4665F">
        <w:rPr>
          <w:rFonts w:ascii="Book Antiqua" w:hAnsi="Book Antiqua"/>
          <w:sz w:val="24"/>
          <w:szCs w:val="24"/>
        </w:rPr>
        <w:t>pathological characteristics.</w:t>
      </w:r>
    </w:p>
    <w:p w:rsidR="00D4665F" w:rsidRDefault="00D4665F" w:rsidP="00764CEF">
      <w:pPr>
        <w:adjustRightInd w:val="0"/>
        <w:snapToGrid w:val="0"/>
        <w:spacing w:line="360" w:lineRule="auto"/>
        <w:rPr>
          <w:rFonts w:ascii="Book Antiqua" w:eastAsiaTheme="minorEastAsia" w:hAnsi="Book Antiqua"/>
          <w:b/>
          <w:bCs/>
          <w:i/>
          <w:sz w:val="24"/>
          <w:szCs w:val="24"/>
        </w:rPr>
      </w:pPr>
    </w:p>
    <w:p w:rsidR="007E325A" w:rsidRPr="00D4665F" w:rsidRDefault="007E325A" w:rsidP="00764CEF">
      <w:pPr>
        <w:adjustRightInd w:val="0"/>
        <w:snapToGrid w:val="0"/>
        <w:spacing w:line="360" w:lineRule="auto"/>
        <w:rPr>
          <w:rFonts w:ascii="Book Antiqua" w:hAnsi="Book Antiqua"/>
          <w:i/>
          <w:sz w:val="24"/>
          <w:szCs w:val="24"/>
        </w:rPr>
      </w:pPr>
      <w:r w:rsidRPr="00D4665F">
        <w:rPr>
          <w:rFonts w:ascii="Book Antiqua" w:hAnsi="Book Antiqua"/>
          <w:b/>
          <w:bCs/>
          <w:i/>
          <w:sz w:val="24"/>
          <w:szCs w:val="24"/>
        </w:rPr>
        <w:t>Innovations and breakthroughs</w:t>
      </w:r>
    </w:p>
    <w:p w:rsidR="007E325A" w:rsidRPr="00D4665F" w:rsidRDefault="007E325A" w:rsidP="00764CEF">
      <w:pPr>
        <w:adjustRightInd w:val="0"/>
        <w:snapToGrid w:val="0"/>
        <w:spacing w:line="360" w:lineRule="auto"/>
        <w:rPr>
          <w:rFonts w:ascii="Book Antiqua" w:hAnsi="Book Antiqua"/>
          <w:sz w:val="24"/>
          <w:szCs w:val="24"/>
        </w:rPr>
      </w:pPr>
      <w:r w:rsidRPr="00D4665F">
        <w:rPr>
          <w:rFonts w:ascii="Book Antiqua" w:hAnsi="Book Antiqua"/>
          <w:sz w:val="24"/>
          <w:szCs w:val="24"/>
        </w:rPr>
        <w:t>This is the first study with such a great sample of small bowel GISTs undergoing</w:t>
      </w:r>
      <w:r w:rsidR="002D2C0E" w:rsidRPr="00D4665F">
        <w:rPr>
          <w:rFonts w:ascii="Book Antiqua" w:hAnsi="Book Antiqua"/>
          <w:sz w:val="24"/>
          <w:szCs w:val="24"/>
        </w:rPr>
        <w:t xml:space="preserve"> the</w:t>
      </w:r>
      <w:r w:rsidRPr="00D4665F">
        <w:rPr>
          <w:rFonts w:ascii="Book Antiqua" w:hAnsi="Book Antiqua"/>
          <w:sz w:val="24"/>
          <w:szCs w:val="24"/>
        </w:rPr>
        <w:t xml:space="preserve"> DSA procedure. The authors focused on both </w:t>
      </w:r>
      <w:r w:rsidR="002D2C0E" w:rsidRPr="00D4665F">
        <w:rPr>
          <w:rFonts w:ascii="Book Antiqua" w:hAnsi="Book Antiqua"/>
          <w:sz w:val="24"/>
          <w:szCs w:val="24"/>
        </w:rPr>
        <w:t xml:space="preserve">the </w:t>
      </w:r>
      <w:r w:rsidRPr="00D4665F">
        <w:rPr>
          <w:rFonts w:ascii="Book Antiqua" w:hAnsi="Book Antiqua"/>
          <w:sz w:val="24"/>
          <w:szCs w:val="24"/>
        </w:rPr>
        <w:t>arterial phase and venous</w:t>
      </w:r>
      <w:r w:rsidR="002D2C0E" w:rsidRPr="00D4665F">
        <w:rPr>
          <w:rFonts w:ascii="Book Antiqua" w:hAnsi="Book Antiqua"/>
          <w:sz w:val="24"/>
          <w:szCs w:val="24"/>
        </w:rPr>
        <w:t xml:space="preserve"> phase</w:t>
      </w:r>
      <w:r w:rsidRPr="00D4665F">
        <w:rPr>
          <w:rFonts w:ascii="Book Antiqua" w:hAnsi="Book Antiqua"/>
          <w:sz w:val="24"/>
          <w:szCs w:val="24"/>
        </w:rPr>
        <w:t xml:space="preserve"> appearance, especially </w:t>
      </w:r>
      <w:r w:rsidR="002D2C0E" w:rsidRPr="00D4665F">
        <w:rPr>
          <w:rFonts w:ascii="Book Antiqua" w:hAnsi="Book Antiqua"/>
          <w:sz w:val="24"/>
          <w:szCs w:val="24"/>
        </w:rPr>
        <w:t xml:space="preserve">the </w:t>
      </w:r>
      <w:r w:rsidRPr="00D4665F">
        <w:rPr>
          <w:rFonts w:ascii="Book Antiqua" w:hAnsi="Book Antiqua"/>
          <w:sz w:val="24"/>
          <w:szCs w:val="24"/>
        </w:rPr>
        <w:t xml:space="preserve">draining veins, which may be a very important imaging characteristic </w:t>
      </w:r>
      <w:r w:rsidR="00C67406" w:rsidRPr="00D4665F">
        <w:rPr>
          <w:rFonts w:ascii="Book Antiqua" w:hAnsi="Book Antiqua"/>
          <w:sz w:val="24"/>
          <w:szCs w:val="24"/>
        </w:rPr>
        <w:t xml:space="preserve">for the </w:t>
      </w:r>
      <w:r w:rsidRPr="00D4665F">
        <w:rPr>
          <w:rFonts w:ascii="Book Antiqua" w:hAnsi="Book Antiqua"/>
          <w:sz w:val="24"/>
          <w:szCs w:val="24"/>
        </w:rPr>
        <w:t>detect</w:t>
      </w:r>
      <w:r w:rsidR="00C67406" w:rsidRPr="00D4665F">
        <w:rPr>
          <w:rFonts w:ascii="Book Antiqua" w:hAnsi="Book Antiqua"/>
          <w:sz w:val="24"/>
          <w:szCs w:val="24"/>
        </w:rPr>
        <w:t>ion of</w:t>
      </w:r>
      <w:r w:rsidRPr="00D4665F">
        <w:rPr>
          <w:rFonts w:ascii="Book Antiqua" w:hAnsi="Book Antiqua"/>
          <w:sz w:val="24"/>
          <w:szCs w:val="24"/>
        </w:rPr>
        <w:t xml:space="preserve"> smaller lesions. For patients with a large amount of blood loss, radiologists could perform interventional therapy to </w:t>
      </w:r>
      <w:r w:rsidR="007937E4" w:rsidRPr="00D4665F">
        <w:rPr>
          <w:rFonts w:ascii="Book Antiqua" w:hAnsi="Book Antiqua"/>
          <w:sz w:val="24"/>
          <w:szCs w:val="24"/>
        </w:rPr>
        <w:t xml:space="preserve">resolve </w:t>
      </w:r>
      <w:r w:rsidRPr="00D4665F">
        <w:rPr>
          <w:rFonts w:ascii="Book Antiqua" w:hAnsi="Book Antiqua"/>
          <w:sz w:val="24"/>
          <w:szCs w:val="24"/>
        </w:rPr>
        <w:t xml:space="preserve">bleeding during the DSA procedure. Therefore, interventional DSA is an effective theranostic approach. </w:t>
      </w:r>
    </w:p>
    <w:p w:rsidR="00D4665F" w:rsidRDefault="00D4665F" w:rsidP="00764CEF">
      <w:pPr>
        <w:adjustRightInd w:val="0"/>
        <w:snapToGrid w:val="0"/>
        <w:spacing w:line="360" w:lineRule="auto"/>
        <w:rPr>
          <w:rFonts w:ascii="Book Antiqua" w:eastAsiaTheme="minorEastAsia" w:hAnsi="Book Antiqua"/>
          <w:b/>
          <w:bCs/>
          <w:i/>
          <w:sz w:val="24"/>
          <w:szCs w:val="24"/>
        </w:rPr>
      </w:pPr>
    </w:p>
    <w:p w:rsidR="007E325A" w:rsidRPr="00D4665F" w:rsidRDefault="007E325A" w:rsidP="00764CEF">
      <w:pPr>
        <w:adjustRightInd w:val="0"/>
        <w:snapToGrid w:val="0"/>
        <w:spacing w:line="360" w:lineRule="auto"/>
        <w:rPr>
          <w:rFonts w:ascii="Book Antiqua" w:hAnsi="Book Antiqua"/>
          <w:b/>
          <w:bCs/>
          <w:i/>
          <w:sz w:val="24"/>
          <w:szCs w:val="24"/>
        </w:rPr>
      </w:pPr>
      <w:r w:rsidRPr="00D4665F">
        <w:rPr>
          <w:rFonts w:ascii="Book Antiqua" w:hAnsi="Book Antiqua"/>
          <w:b/>
          <w:bCs/>
          <w:i/>
          <w:sz w:val="24"/>
          <w:szCs w:val="24"/>
        </w:rPr>
        <w:t xml:space="preserve">Applications </w:t>
      </w:r>
    </w:p>
    <w:p w:rsidR="007E325A" w:rsidRPr="00D4665F" w:rsidRDefault="007E325A" w:rsidP="00764CEF">
      <w:pPr>
        <w:adjustRightInd w:val="0"/>
        <w:snapToGrid w:val="0"/>
        <w:spacing w:line="360" w:lineRule="auto"/>
        <w:rPr>
          <w:rFonts w:ascii="Book Antiqua" w:hAnsi="Book Antiqua"/>
          <w:sz w:val="24"/>
          <w:szCs w:val="24"/>
        </w:rPr>
      </w:pPr>
      <w:r w:rsidRPr="00D4665F">
        <w:rPr>
          <w:rFonts w:ascii="Book Antiqua" w:hAnsi="Book Antiqua"/>
          <w:sz w:val="24"/>
          <w:szCs w:val="24"/>
        </w:rPr>
        <w:t xml:space="preserve">The study provides another safe and effective </w:t>
      </w:r>
      <w:proofErr w:type="spellStart"/>
      <w:r w:rsidRPr="00D4665F">
        <w:rPr>
          <w:rFonts w:ascii="Book Antiqua" w:hAnsi="Book Antiqua"/>
          <w:sz w:val="24"/>
          <w:szCs w:val="24"/>
        </w:rPr>
        <w:t>theranostic</w:t>
      </w:r>
      <w:proofErr w:type="spellEnd"/>
      <w:r w:rsidRPr="00D4665F">
        <w:rPr>
          <w:rFonts w:ascii="Book Antiqua" w:hAnsi="Book Antiqua"/>
          <w:sz w:val="24"/>
          <w:szCs w:val="24"/>
        </w:rPr>
        <w:t xml:space="preserve"> modality </w:t>
      </w:r>
      <w:r w:rsidR="00682ACA" w:rsidRPr="00D4665F">
        <w:rPr>
          <w:rFonts w:ascii="Book Antiqua" w:hAnsi="Book Antiqua"/>
          <w:sz w:val="24"/>
          <w:szCs w:val="24"/>
        </w:rPr>
        <w:t xml:space="preserve">for </w:t>
      </w:r>
      <w:r w:rsidRPr="00D4665F">
        <w:rPr>
          <w:rFonts w:ascii="Book Antiqua" w:hAnsi="Book Antiqua"/>
          <w:sz w:val="24"/>
          <w:szCs w:val="24"/>
        </w:rPr>
        <w:t>manag</w:t>
      </w:r>
      <w:r w:rsidR="00682ACA" w:rsidRPr="00D4665F">
        <w:rPr>
          <w:rFonts w:ascii="Book Antiqua" w:hAnsi="Book Antiqua"/>
          <w:sz w:val="24"/>
          <w:szCs w:val="24"/>
        </w:rPr>
        <w:t>ing</w:t>
      </w:r>
      <w:r w:rsidRPr="00D4665F">
        <w:rPr>
          <w:rFonts w:ascii="Book Antiqua" w:hAnsi="Book Antiqua"/>
          <w:sz w:val="24"/>
          <w:szCs w:val="24"/>
        </w:rPr>
        <w:t xml:space="preserve"> patients with small bowel bleeding, while other imaging examinations </w:t>
      </w:r>
      <w:r w:rsidR="00682ACA" w:rsidRPr="00D4665F">
        <w:rPr>
          <w:rFonts w:ascii="Book Antiqua" w:hAnsi="Book Antiqua"/>
          <w:sz w:val="24"/>
          <w:szCs w:val="24"/>
        </w:rPr>
        <w:t>are</w:t>
      </w:r>
      <w:r w:rsidR="00783811" w:rsidRPr="00D4665F">
        <w:rPr>
          <w:rFonts w:ascii="Book Antiqua" w:hAnsi="Book Antiqua"/>
          <w:sz w:val="24"/>
          <w:szCs w:val="24"/>
        </w:rPr>
        <w:t xml:space="preserve"> not </w:t>
      </w:r>
      <w:r w:rsidR="00682ACA" w:rsidRPr="00D4665F">
        <w:rPr>
          <w:rFonts w:ascii="Book Antiqua" w:hAnsi="Book Antiqua"/>
          <w:sz w:val="24"/>
          <w:szCs w:val="24"/>
        </w:rPr>
        <w:t xml:space="preserve">able to </w:t>
      </w:r>
      <w:r w:rsidRPr="00D4665F">
        <w:rPr>
          <w:rFonts w:ascii="Book Antiqua" w:hAnsi="Book Antiqua"/>
          <w:sz w:val="24"/>
          <w:szCs w:val="24"/>
        </w:rPr>
        <w:t xml:space="preserve">detect </w:t>
      </w:r>
      <w:r w:rsidR="00682ACA" w:rsidRPr="00D4665F">
        <w:rPr>
          <w:rFonts w:ascii="Book Antiqua" w:hAnsi="Book Antiqua"/>
          <w:sz w:val="24"/>
          <w:szCs w:val="24"/>
        </w:rPr>
        <w:t>these bleeds</w:t>
      </w:r>
      <w:r w:rsidRPr="00D4665F">
        <w:rPr>
          <w:rFonts w:ascii="Book Antiqua" w:hAnsi="Book Antiqua"/>
          <w:sz w:val="24"/>
          <w:szCs w:val="24"/>
        </w:rPr>
        <w:t xml:space="preserve">. </w:t>
      </w:r>
    </w:p>
    <w:p w:rsidR="00D4665F" w:rsidRPr="00D4665F" w:rsidRDefault="00D4665F" w:rsidP="00764CEF">
      <w:pPr>
        <w:adjustRightInd w:val="0"/>
        <w:snapToGrid w:val="0"/>
        <w:spacing w:line="360" w:lineRule="auto"/>
        <w:rPr>
          <w:rFonts w:ascii="Book Antiqua" w:eastAsiaTheme="minorEastAsia" w:hAnsi="Book Antiqua"/>
          <w:b/>
          <w:bCs/>
          <w:i/>
          <w:sz w:val="24"/>
          <w:szCs w:val="24"/>
        </w:rPr>
      </w:pPr>
    </w:p>
    <w:p w:rsidR="007E325A" w:rsidRPr="00D4665F" w:rsidRDefault="007E325A" w:rsidP="00764CEF">
      <w:pPr>
        <w:adjustRightInd w:val="0"/>
        <w:snapToGrid w:val="0"/>
        <w:spacing w:line="360" w:lineRule="auto"/>
        <w:rPr>
          <w:rFonts w:ascii="Book Antiqua" w:hAnsi="Book Antiqua"/>
          <w:b/>
          <w:bCs/>
          <w:i/>
          <w:sz w:val="24"/>
          <w:szCs w:val="24"/>
        </w:rPr>
      </w:pPr>
      <w:r w:rsidRPr="00D4665F">
        <w:rPr>
          <w:rFonts w:ascii="Book Antiqua" w:hAnsi="Book Antiqua"/>
          <w:b/>
          <w:bCs/>
          <w:i/>
          <w:sz w:val="24"/>
          <w:szCs w:val="24"/>
        </w:rPr>
        <w:t>Peer review</w:t>
      </w:r>
    </w:p>
    <w:p w:rsidR="007E325A" w:rsidRPr="00D4665F" w:rsidRDefault="00764CEF" w:rsidP="00764CEF">
      <w:pPr>
        <w:adjustRightInd w:val="0"/>
        <w:snapToGrid w:val="0"/>
        <w:spacing w:line="360" w:lineRule="auto"/>
        <w:rPr>
          <w:rFonts w:ascii="Book Antiqua" w:eastAsiaTheme="minorEastAsia" w:hAnsi="Book Antiqua"/>
          <w:sz w:val="24"/>
          <w:szCs w:val="24"/>
        </w:rPr>
      </w:pPr>
      <w:r w:rsidRPr="00764CEF">
        <w:rPr>
          <w:rFonts w:ascii="Book Antiqua" w:hAnsi="Book Antiqua"/>
          <w:sz w:val="24"/>
          <w:szCs w:val="24"/>
        </w:rPr>
        <w:t xml:space="preserve">This is a retrospective study that shows the DSA </w:t>
      </w:r>
      <w:proofErr w:type="spellStart"/>
      <w:r w:rsidRPr="00764CEF">
        <w:rPr>
          <w:rFonts w:ascii="Book Antiqua" w:hAnsi="Book Antiqua"/>
          <w:sz w:val="24"/>
          <w:szCs w:val="24"/>
        </w:rPr>
        <w:t>featrues</w:t>
      </w:r>
      <w:proofErr w:type="spellEnd"/>
      <w:r w:rsidRPr="00764CEF">
        <w:rPr>
          <w:rFonts w:ascii="Book Antiqua" w:hAnsi="Book Antiqua"/>
          <w:sz w:val="24"/>
          <w:szCs w:val="24"/>
        </w:rPr>
        <w:t xml:space="preserve"> of small bowel GISTs. The authors concluded that because of some characteristic DSA features, emergency interventional DSA is both a useful imaging selection in locating and making the diagnosis and an effective treatment for small bowel GISTs in patients with bleeding. </w:t>
      </w:r>
      <w:r w:rsidR="007E325A" w:rsidRPr="00D4665F">
        <w:rPr>
          <w:rFonts w:ascii="Book Antiqua" w:hAnsi="Book Antiqua"/>
          <w:sz w:val="24"/>
          <w:szCs w:val="24"/>
        </w:rPr>
        <w:t>This is a really fine paper</w:t>
      </w:r>
      <w:r>
        <w:rPr>
          <w:rFonts w:ascii="Book Antiqua" w:eastAsiaTheme="minorEastAsia" w:hAnsi="Book Antiqua" w:hint="eastAsia"/>
          <w:sz w:val="24"/>
          <w:szCs w:val="24"/>
        </w:rPr>
        <w:t xml:space="preserve">. </w:t>
      </w:r>
      <w:r w:rsidR="007E325A" w:rsidRPr="00D4665F">
        <w:rPr>
          <w:rFonts w:ascii="Book Antiqua" w:hAnsi="Book Antiqua"/>
          <w:sz w:val="24"/>
          <w:szCs w:val="24"/>
        </w:rPr>
        <w:t>My opinion is that the authors did a great job.</w:t>
      </w:r>
    </w:p>
    <w:p w:rsidR="00ED5FD2" w:rsidRPr="00D4665F" w:rsidRDefault="00ED5FD2" w:rsidP="00764CEF">
      <w:pPr>
        <w:adjustRightInd w:val="0"/>
        <w:snapToGrid w:val="0"/>
        <w:spacing w:line="360" w:lineRule="auto"/>
        <w:rPr>
          <w:rFonts w:ascii="Book Antiqua" w:eastAsiaTheme="minorEastAsia" w:hAnsi="Book Antiqua"/>
          <w:sz w:val="24"/>
          <w:szCs w:val="24"/>
        </w:rPr>
      </w:pPr>
    </w:p>
    <w:p w:rsidR="00D85D5B" w:rsidRDefault="00D85D5B" w:rsidP="00764CEF">
      <w:pPr>
        <w:adjustRightInd w:val="0"/>
        <w:snapToGrid w:val="0"/>
        <w:spacing w:line="360" w:lineRule="auto"/>
        <w:rPr>
          <w:rFonts w:ascii="Book Antiqua" w:eastAsiaTheme="minorEastAsia" w:hAnsi="Book Antiqua"/>
          <w:b/>
          <w:noProof/>
          <w:szCs w:val="24"/>
        </w:rPr>
      </w:pPr>
      <w:r w:rsidRPr="00764CEF">
        <w:rPr>
          <w:rFonts w:ascii="Book Antiqua" w:hAnsi="Book Antiqua"/>
          <w:b/>
          <w:noProof/>
          <w:szCs w:val="24"/>
        </w:rPr>
        <w:t>REFERENCES</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1 </w:t>
      </w:r>
      <w:r w:rsidRPr="00AF4AEF">
        <w:rPr>
          <w:rFonts w:ascii="Book Antiqua" w:eastAsia="宋体" w:hAnsi="Book Antiqua" w:cs="宋体"/>
          <w:b/>
          <w:bCs/>
          <w:color w:val="000000"/>
          <w:kern w:val="0"/>
          <w:szCs w:val="21"/>
        </w:rPr>
        <w:t>Crosby JA</w:t>
      </w:r>
      <w:r w:rsidRPr="00AF4AEF">
        <w:rPr>
          <w:rFonts w:ascii="Book Antiqua" w:eastAsia="宋体" w:hAnsi="Book Antiqua" w:cs="宋体"/>
          <w:color w:val="000000"/>
          <w:kern w:val="0"/>
          <w:szCs w:val="21"/>
        </w:rPr>
        <w:t xml:space="preserve">, Catton CN, Davis A, Couture J, O'Sullivan B, </w:t>
      </w:r>
      <w:proofErr w:type="spellStart"/>
      <w:r w:rsidRPr="00AF4AEF">
        <w:rPr>
          <w:rFonts w:ascii="Book Antiqua" w:eastAsia="宋体" w:hAnsi="Book Antiqua" w:cs="宋体"/>
          <w:color w:val="000000"/>
          <w:kern w:val="0"/>
          <w:szCs w:val="21"/>
        </w:rPr>
        <w:t>Kandel</w:t>
      </w:r>
      <w:proofErr w:type="spellEnd"/>
      <w:r w:rsidRPr="00AF4AEF">
        <w:rPr>
          <w:rFonts w:ascii="Book Antiqua" w:eastAsia="宋体" w:hAnsi="Book Antiqua" w:cs="宋体"/>
          <w:color w:val="000000"/>
          <w:kern w:val="0"/>
          <w:szCs w:val="21"/>
        </w:rPr>
        <w:t xml:space="preserve"> R, Swallow CJ. Malignant gastrointestinal stromal tumors of the small intestine: a review of 50 cases from a prospective database. </w:t>
      </w:r>
      <w:r w:rsidRPr="00AF4AEF">
        <w:rPr>
          <w:rFonts w:ascii="Book Antiqua" w:eastAsia="宋体" w:hAnsi="Book Antiqua" w:cs="宋体"/>
          <w:i/>
          <w:iCs/>
          <w:color w:val="000000"/>
          <w:kern w:val="0"/>
          <w:szCs w:val="21"/>
        </w:rPr>
        <w:t xml:space="preserve">Ann </w:t>
      </w:r>
      <w:proofErr w:type="spellStart"/>
      <w:r w:rsidRPr="00AF4AEF">
        <w:rPr>
          <w:rFonts w:ascii="Book Antiqua" w:eastAsia="宋体" w:hAnsi="Book Antiqua" w:cs="宋体"/>
          <w:i/>
          <w:iCs/>
          <w:color w:val="000000"/>
          <w:kern w:val="0"/>
          <w:szCs w:val="21"/>
        </w:rPr>
        <w:t>Surg</w:t>
      </w:r>
      <w:proofErr w:type="spellEnd"/>
      <w:r w:rsidRPr="00AF4AEF">
        <w:rPr>
          <w:rFonts w:ascii="Book Antiqua" w:eastAsia="宋体" w:hAnsi="Book Antiqua" w:cs="宋体"/>
          <w:i/>
          <w:iCs/>
          <w:color w:val="000000"/>
          <w:kern w:val="0"/>
          <w:szCs w:val="21"/>
        </w:rPr>
        <w:t xml:space="preserve"> </w:t>
      </w:r>
      <w:proofErr w:type="spellStart"/>
      <w:r w:rsidRPr="00AF4AEF">
        <w:rPr>
          <w:rFonts w:ascii="Book Antiqua" w:eastAsia="宋体" w:hAnsi="Book Antiqua" w:cs="宋体"/>
          <w:i/>
          <w:iCs/>
          <w:color w:val="000000"/>
          <w:kern w:val="0"/>
          <w:szCs w:val="21"/>
        </w:rPr>
        <w:t>Oncol</w:t>
      </w:r>
      <w:proofErr w:type="spellEnd"/>
      <w:r w:rsidRPr="00AF4AEF">
        <w:rPr>
          <w:rFonts w:ascii="Book Antiqua" w:eastAsia="宋体" w:hAnsi="Book Antiqua" w:cs="宋体"/>
          <w:color w:val="000000"/>
          <w:kern w:val="0"/>
          <w:szCs w:val="21"/>
        </w:rPr>
        <w:t> 2001; </w:t>
      </w:r>
      <w:r w:rsidRPr="00AF4AEF">
        <w:rPr>
          <w:rFonts w:ascii="Book Antiqua" w:eastAsia="宋体" w:hAnsi="Book Antiqua" w:cs="宋体"/>
          <w:b/>
          <w:bCs/>
          <w:color w:val="000000"/>
          <w:kern w:val="0"/>
          <w:szCs w:val="21"/>
        </w:rPr>
        <w:t>8</w:t>
      </w:r>
      <w:r w:rsidRPr="00AF4AEF">
        <w:rPr>
          <w:rFonts w:ascii="Book Antiqua" w:eastAsia="宋体" w:hAnsi="Book Antiqua" w:cs="宋体"/>
          <w:color w:val="000000"/>
          <w:kern w:val="0"/>
          <w:szCs w:val="21"/>
        </w:rPr>
        <w:t>: 50-59 [PMID: 11206225 DOI: 10.1007/s10434-001-0050-4]</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2 </w:t>
      </w:r>
      <w:proofErr w:type="spellStart"/>
      <w:r w:rsidRPr="00AF4AEF">
        <w:rPr>
          <w:rFonts w:ascii="Book Antiqua" w:eastAsia="宋体" w:hAnsi="Book Antiqua" w:cs="宋体"/>
          <w:b/>
          <w:bCs/>
          <w:color w:val="000000"/>
          <w:kern w:val="0"/>
          <w:szCs w:val="21"/>
        </w:rPr>
        <w:t>Pidhorecky</w:t>
      </w:r>
      <w:proofErr w:type="spellEnd"/>
      <w:r w:rsidRPr="00AF4AEF">
        <w:rPr>
          <w:rFonts w:ascii="Book Antiqua" w:eastAsia="宋体" w:hAnsi="Book Antiqua" w:cs="宋体"/>
          <w:b/>
          <w:bCs/>
          <w:color w:val="000000"/>
          <w:kern w:val="0"/>
          <w:szCs w:val="21"/>
        </w:rPr>
        <w:t xml:space="preserve"> I</w:t>
      </w:r>
      <w:r w:rsidRPr="00AF4AEF">
        <w:rPr>
          <w:rFonts w:ascii="Book Antiqua" w:eastAsia="宋体" w:hAnsi="Book Antiqua" w:cs="宋体"/>
          <w:color w:val="000000"/>
          <w:kern w:val="0"/>
          <w:szCs w:val="21"/>
        </w:rPr>
        <w:t xml:space="preserve">, Cheney RT, </w:t>
      </w:r>
      <w:proofErr w:type="spellStart"/>
      <w:r w:rsidRPr="00AF4AEF">
        <w:rPr>
          <w:rFonts w:ascii="Book Antiqua" w:eastAsia="宋体" w:hAnsi="Book Antiqua" w:cs="宋体"/>
          <w:color w:val="000000"/>
          <w:kern w:val="0"/>
          <w:szCs w:val="21"/>
        </w:rPr>
        <w:t>Kraybill</w:t>
      </w:r>
      <w:proofErr w:type="spellEnd"/>
      <w:r w:rsidRPr="00AF4AEF">
        <w:rPr>
          <w:rFonts w:ascii="Book Antiqua" w:eastAsia="宋体" w:hAnsi="Book Antiqua" w:cs="宋体"/>
          <w:color w:val="000000"/>
          <w:kern w:val="0"/>
          <w:szCs w:val="21"/>
        </w:rPr>
        <w:t xml:space="preserve"> WG, Gibbs JF. Gastrointestinal stromal tumors: current diagnosis, biologic behavior, and management. </w:t>
      </w:r>
      <w:r w:rsidRPr="00AF4AEF">
        <w:rPr>
          <w:rFonts w:ascii="Book Antiqua" w:eastAsia="宋体" w:hAnsi="Book Antiqua" w:cs="宋体"/>
          <w:i/>
          <w:iCs/>
          <w:color w:val="000000"/>
          <w:kern w:val="0"/>
          <w:szCs w:val="21"/>
        </w:rPr>
        <w:t xml:space="preserve">Ann </w:t>
      </w:r>
      <w:proofErr w:type="spellStart"/>
      <w:r w:rsidRPr="00AF4AEF">
        <w:rPr>
          <w:rFonts w:ascii="Book Antiqua" w:eastAsia="宋体" w:hAnsi="Book Antiqua" w:cs="宋体"/>
          <w:i/>
          <w:iCs/>
          <w:color w:val="000000"/>
          <w:kern w:val="0"/>
          <w:szCs w:val="21"/>
        </w:rPr>
        <w:t>Surg</w:t>
      </w:r>
      <w:proofErr w:type="spellEnd"/>
      <w:r w:rsidRPr="00AF4AEF">
        <w:rPr>
          <w:rFonts w:ascii="Book Antiqua" w:eastAsia="宋体" w:hAnsi="Book Antiqua" w:cs="宋体"/>
          <w:i/>
          <w:iCs/>
          <w:color w:val="000000"/>
          <w:kern w:val="0"/>
          <w:szCs w:val="21"/>
        </w:rPr>
        <w:t xml:space="preserve"> </w:t>
      </w:r>
      <w:proofErr w:type="spellStart"/>
      <w:r w:rsidRPr="00AF4AEF">
        <w:rPr>
          <w:rFonts w:ascii="Book Antiqua" w:eastAsia="宋体" w:hAnsi="Book Antiqua" w:cs="宋体"/>
          <w:i/>
          <w:iCs/>
          <w:color w:val="000000"/>
          <w:kern w:val="0"/>
          <w:szCs w:val="21"/>
        </w:rPr>
        <w:t>Oncol</w:t>
      </w:r>
      <w:proofErr w:type="spellEnd"/>
      <w:r w:rsidRPr="00AF4AEF">
        <w:rPr>
          <w:rFonts w:ascii="Book Antiqua" w:eastAsia="宋体" w:hAnsi="Book Antiqua" w:cs="宋体"/>
          <w:color w:val="000000"/>
          <w:kern w:val="0"/>
          <w:szCs w:val="21"/>
        </w:rPr>
        <w:t> 2000; </w:t>
      </w:r>
      <w:r w:rsidRPr="00AF4AEF">
        <w:rPr>
          <w:rFonts w:ascii="Book Antiqua" w:eastAsia="宋体" w:hAnsi="Book Antiqua" w:cs="宋体"/>
          <w:b/>
          <w:bCs/>
          <w:color w:val="000000"/>
          <w:kern w:val="0"/>
          <w:szCs w:val="21"/>
        </w:rPr>
        <w:t>7</w:t>
      </w:r>
      <w:r w:rsidRPr="00AF4AEF">
        <w:rPr>
          <w:rFonts w:ascii="Book Antiqua" w:eastAsia="宋体" w:hAnsi="Book Antiqua" w:cs="宋体"/>
          <w:color w:val="000000"/>
          <w:kern w:val="0"/>
          <w:szCs w:val="21"/>
        </w:rPr>
        <w:t>: 705-712 [PMID: 11034250 DOI: 10.1007/s10434-000-0705-6]</w:t>
      </w:r>
    </w:p>
    <w:p w:rsidR="000276C2" w:rsidRPr="00AF4AEF" w:rsidRDefault="000276C2" w:rsidP="000276C2">
      <w:pPr>
        <w:widowControl/>
        <w:rPr>
          <w:rFonts w:ascii="Book Antiqua" w:eastAsia="宋体" w:hAnsi="Book Antiqua" w:cs="宋体"/>
          <w:color w:val="000000"/>
          <w:kern w:val="0"/>
          <w:szCs w:val="21"/>
        </w:rPr>
      </w:pPr>
      <w:proofErr w:type="gramStart"/>
      <w:r w:rsidRPr="00AF4AEF">
        <w:rPr>
          <w:rFonts w:ascii="Book Antiqua" w:eastAsia="宋体" w:hAnsi="Book Antiqua" w:cs="宋体"/>
          <w:color w:val="000000"/>
          <w:kern w:val="0"/>
          <w:szCs w:val="21"/>
        </w:rPr>
        <w:lastRenderedPageBreak/>
        <w:t>3 </w:t>
      </w:r>
      <w:proofErr w:type="spellStart"/>
      <w:r w:rsidRPr="00AF4AEF">
        <w:rPr>
          <w:rFonts w:ascii="Book Antiqua" w:eastAsia="宋体" w:hAnsi="Book Antiqua" w:cs="宋体"/>
          <w:b/>
          <w:bCs/>
          <w:color w:val="000000"/>
          <w:kern w:val="0"/>
          <w:szCs w:val="21"/>
        </w:rPr>
        <w:t>DeMatteo</w:t>
      </w:r>
      <w:proofErr w:type="spellEnd"/>
      <w:r w:rsidRPr="00AF4AEF">
        <w:rPr>
          <w:rFonts w:ascii="Book Antiqua" w:eastAsia="宋体" w:hAnsi="Book Antiqua" w:cs="宋体"/>
          <w:b/>
          <w:bCs/>
          <w:color w:val="000000"/>
          <w:kern w:val="0"/>
          <w:szCs w:val="21"/>
        </w:rPr>
        <w:t xml:space="preserve"> RP</w:t>
      </w:r>
      <w:r w:rsidRPr="00AF4AEF">
        <w:rPr>
          <w:rFonts w:ascii="Book Antiqua" w:eastAsia="宋体" w:hAnsi="Book Antiqua" w:cs="宋体"/>
          <w:color w:val="000000"/>
          <w:kern w:val="0"/>
          <w:szCs w:val="21"/>
        </w:rPr>
        <w:t xml:space="preserve">, Lewis JJ, Leung D, </w:t>
      </w:r>
      <w:proofErr w:type="spellStart"/>
      <w:r w:rsidRPr="00AF4AEF">
        <w:rPr>
          <w:rFonts w:ascii="Book Antiqua" w:eastAsia="宋体" w:hAnsi="Book Antiqua" w:cs="宋体"/>
          <w:color w:val="000000"/>
          <w:kern w:val="0"/>
          <w:szCs w:val="21"/>
        </w:rPr>
        <w:t>Mudan</w:t>
      </w:r>
      <w:proofErr w:type="spellEnd"/>
      <w:r w:rsidRPr="00AF4AEF">
        <w:rPr>
          <w:rFonts w:ascii="Book Antiqua" w:eastAsia="宋体" w:hAnsi="Book Antiqua" w:cs="宋体"/>
          <w:color w:val="000000"/>
          <w:kern w:val="0"/>
          <w:szCs w:val="21"/>
        </w:rPr>
        <w:t xml:space="preserve"> SS, Woodruff JM, Brennan MF.</w:t>
      </w:r>
      <w:proofErr w:type="gramEnd"/>
      <w:r w:rsidRPr="00AF4AEF">
        <w:rPr>
          <w:rFonts w:ascii="Book Antiqua" w:eastAsia="宋体" w:hAnsi="Book Antiqua" w:cs="宋体"/>
          <w:color w:val="000000"/>
          <w:kern w:val="0"/>
          <w:szCs w:val="21"/>
        </w:rPr>
        <w:t xml:space="preserve"> Two hundred gastrointestinal stromal tumors: recurrence patterns and prognostic factors for survival. </w:t>
      </w:r>
      <w:r w:rsidRPr="00AF4AEF">
        <w:rPr>
          <w:rFonts w:ascii="Book Antiqua" w:eastAsia="宋体" w:hAnsi="Book Antiqua" w:cs="宋体"/>
          <w:i/>
          <w:iCs/>
          <w:color w:val="000000"/>
          <w:kern w:val="0"/>
          <w:szCs w:val="21"/>
        </w:rPr>
        <w:t xml:space="preserve">Ann </w:t>
      </w:r>
      <w:proofErr w:type="spellStart"/>
      <w:r w:rsidRPr="00AF4AEF">
        <w:rPr>
          <w:rFonts w:ascii="Book Antiqua" w:eastAsia="宋体" w:hAnsi="Book Antiqua" w:cs="宋体"/>
          <w:i/>
          <w:iCs/>
          <w:color w:val="000000"/>
          <w:kern w:val="0"/>
          <w:szCs w:val="21"/>
        </w:rPr>
        <w:t>Surg</w:t>
      </w:r>
      <w:proofErr w:type="spellEnd"/>
      <w:r w:rsidRPr="00AF4AEF">
        <w:rPr>
          <w:rFonts w:ascii="Book Antiqua" w:eastAsia="宋体" w:hAnsi="Book Antiqua" w:cs="宋体"/>
          <w:color w:val="000000"/>
          <w:kern w:val="0"/>
          <w:szCs w:val="21"/>
        </w:rPr>
        <w:t> 2000; </w:t>
      </w:r>
      <w:r w:rsidRPr="00AF4AEF">
        <w:rPr>
          <w:rFonts w:ascii="Book Antiqua" w:eastAsia="宋体" w:hAnsi="Book Antiqua" w:cs="宋体"/>
          <w:b/>
          <w:bCs/>
          <w:color w:val="000000"/>
          <w:kern w:val="0"/>
          <w:szCs w:val="21"/>
        </w:rPr>
        <w:t>231</w:t>
      </w:r>
      <w:r w:rsidRPr="00AF4AEF">
        <w:rPr>
          <w:rFonts w:ascii="Book Antiqua" w:eastAsia="宋体" w:hAnsi="Book Antiqua" w:cs="宋体"/>
          <w:color w:val="000000"/>
          <w:kern w:val="0"/>
          <w:szCs w:val="21"/>
        </w:rPr>
        <w:t>: 51-58 [PMID: 10636102 DOI: 10.1097/00000658-200001000-00008]</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4 </w:t>
      </w:r>
      <w:proofErr w:type="spellStart"/>
      <w:r w:rsidRPr="00AF4AEF">
        <w:rPr>
          <w:rFonts w:ascii="Book Antiqua" w:eastAsia="宋体" w:hAnsi="Book Antiqua" w:cs="宋体"/>
          <w:b/>
          <w:bCs/>
          <w:color w:val="000000"/>
          <w:kern w:val="0"/>
          <w:szCs w:val="21"/>
        </w:rPr>
        <w:t>Burkill</w:t>
      </w:r>
      <w:proofErr w:type="spellEnd"/>
      <w:r w:rsidRPr="00AF4AEF">
        <w:rPr>
          <w:rFonts w:ascii="Book Antiqua" w:eastAsia="宋体" w:hAnsi="Book Antiqua" w:cs="宋体"/>
          <w:b/>
          <w:bCs/>
          <w:color w:val="000000"/>
          <w:kern w:val="0"/>
          <w:szCs w:val="21"/>
        </w:rPr>
        <w:t xml:space="preserve"> GJ</w:t>
      </w:r>
      <w:r w:rsidRPr="00AF4AEF">
        <w:rPr>
          <w:rFonts w:ascii="Book Antiqua" w:eastAsia="宋体" w:hAnsi="Book Antiqua" w:cs="宋体"/>
          <w:color w:val="000000"/>
          <w:kern w:val="0"/>
          <w:szCs w:val="21"/>
        </w:rPr>
        <w:t xml:space="preserve">, </w:t>
      </w:r>
      <w:proofErr w:type="spellStart"/>
      <w:r w:rsidRPr="00AF4AEF">
        <w:rPr>
          <w:rFonts w:ascii="Book Antiqua" w:eastAsia="宋体" w:hAnsi="Book Antiqua" w:cs="宋体"/>
          <w:color w:val="000000"/>
          <w:kern w:val="0"/>
          <w:szCs w:val="21"/>
        </w:rPr>
        <w:t>Badran</w:t>
      </w:r>
      <w:proofErr w:type="spellEnd"/>
      <w:r w:rsidRPr="00AF4AEF">
        <w:rPr>
          <w:rFonts w:ascii="Book Antiqua" w:eastAsia="宋体" w:hAnsi="Book Antiqua" w:cs="宋体"/>
          <w:color w:val="000000"/>
          <w:kern w:val="0"/>
          <w:szCs w:val="21"/>
        </w:rPr>
        <w:t xml:space="preserve"> M, Al-</w:t>
      </w:r>
      <w:proofErr w:type="spellStart"/>
      <w:r w:rsidRPr="00AF4AEF">
        <w:rPr>
          <w:rFonts w:ascii="Book Antiqua" w:eastAsia="宋体" w:hAnsi="Book Antiqua" w:cs="宋体"/>
          <w:color w:val="000000"/>
          <w:kern w:val="0"/>
          <w:szCs w:val="21"/>
        </w:rPr>
        <w:t>Muderis</w:t>
      </w:r>
      <w:proofErr w:type="spellEnd"/>
      <w:r w:rsidRPr="00AF4AEF">
        <w:rPr>
          <w:rFonts w:ascii="Book Antiqua" w:eastAsia="宋体" w:hAnsi="Book Antiqua" w:cs="宋体"/>
          <w:color w:val="000000"/>
          <w:kern w:val="0"/>
          <w:szCs w:val="21"/>
        </w:rPr>
        <w:t xml:space="preserve"> O, </w:t>
      </w:r>
      <w:proofErr w:type="spellStart"/>
      <w:r w:rsidRPr="00AF4AEF">
        <w:rPr>
          <w:rFonts w:ascii="Book Antiqua" w:eastAsia="宋体" w:hAnsi="Book Antiqua" w:cs="宋体"/>
          <w:color w:val="000000"/>
          <w:kern w:val="0"/>
          <w:szCs w:val="21"/>
        </w:rPr>
        <w:t>Meirion</w:t>
      </w:r>
      <w:proofErr w:type="spellEnd"/>
      <w:r w:rsidRPr="00AF4AEF">
        <w:rPr>
          <w:rFonts w:ascii="Book Antiqua" w:eastAsia="宋体" w:hAnsi="Book Antiqua" w:cs="宋体"/>
          <w:color w:val="000000"/>
          <w:kern w:val="0"/>
          <w:szCs w:val="21"/>
        </w:rPr>
        <w:t xml:space="preserve"> Thomas J, Judson IR, Fisher C, </w:t>
      </w:r>
      <w:proofErr w:type="spellStart"/>
      <w:r w:rsidRPr="00AF4AEF">
        <w:rPr>
          <w:rFonts w:ascii="Book Antiqua" w:eastAsia="宋体" w:hAnsi="Book Antiqua" w:cs="宋体"/>
          <w:color w:val="000000"/>
          <w:kern w:val="0"/>
          <w:szCs w:val="21"/>
        </w:rPr>
        <w:t>Moskovic</w:t>
      </w:r>
      <w:proofErr w:type="spellEnd"/>
      <w:r w:rsidRPr="00AF4AEF">
        <w:rPr>
          <w:rFonts w:ascii="Book Antiqua" w:eastAsia="宋体" w:hAnsi="Book Antiqua" w:cs="宋体"/>
          <w:color w:val="000000"/>
          <w:kern w:val="0"/>
          <w:szCs w:val="21"/>
        </w:rPr>
        <w:t xml:space="preserve"> EC. Malignant gastrointestinal stromal tumor: distribution, imaging features, and pattern of metastatic spread. </w:t>
      </w:r>
      <w:r w:rsidRPr="00AF4AEF">
        <w:rPr>
          <w:rFonts w:ascii="Book Antiqua" w:eastAsia="宋体" w:hAnsi="Book Antiqua" w:cs="宋体"/>
          <w:i/>
          <w:iCs/>
          <w:color w:val="000000"/>
          <w:kern w:val="0"/>
          <w:szCs w:val="21"/>
        </w:rPr>
        <w:t>Radiology</w:t>
      </w:r>
      <w:r w:rsidRPr="00AF4AEF">
        <w:rPr>
          <w:rFonts w:ascii="Book Antiqua" w:eastAsia="宋体" w:hAnsi="Book Antiqua" w:cs="宋体"/>
          <w:color w:val="000000"/>
          <w:kern w:val="0"/>
          <w:szCs w:val="21"/>
        </w:rPr>
        <w:t> 2003; </w:t>
      </w:r>
      <w:r w:rsidRPr="00AF4AEF">
        <w:rPr>
          <w:rFonts w:ascii="Book Antiqua" w:eastAsia="宋体" w:hAnsi="Book Antiqua" w:cs="宋体"/>
          <w:b/>
          <w:bCs/>
          <w:color w:val="000000"/>
          <w:kern w:val="0"/>
          <w:szCs w:val="21"/>
        </w:rPr>
        <w:t>226</w:t>
      </w:r>
      <w:r w:rsidRPr="00AF4AEF">
        <w:rPr>
          <w:rFonts w:ascii="Book Antiqua" w:eastAsia="宋体" w:hAnsi="Book Antiqua" w:cs="宋体"/>
          <w:color w:val="000000"/>
          <w:kern w:val="0"/>
          <w:szCs w:val="21"/>
        </w:rPr>
        <w:t>: 527-532 [PMID: 12563150 DOI: 10.1148/radiol.2262011880]</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5 </w:t>
      </w:r>
      <w:proofErr w:type="spellStart"/>
      <w:r w:rsidRPr="00AF4AEF">
        <w:rPr>
          <w:rFonts w:ascii="Book Antiqua" w:eastAsia="宋体" w:hAnsi="Book Antiqua" w:cs="宋体"/>
          <w:b/>
          <w:bCs/>
          <w:color w:val="000000"/>
          <w:kern w:val="0"/>
          <w:szCs w:val="21"/>
        </w:rPr>
        <w:t>Miettinen</w:t>
      </w:r>
      <w:proofErr w:type="spellEnd"/>
      <w:r w:rsidRPr="00AF4AEF">
        <w:rPr>
          <w:rFonts w:ascii="Book Antiqua" w:eastAsia="宋体" w:hAnsi="Book Antiqua" w:cs="宋体"/>
          <w:b/>
          <w:bCs/>
          <w:color w:val="000000"/>
          <w:kern w:val="0"/>
          <w:szCs w:val="21"/>
        </w:rPr>
        <w:t xml:space="preserve"> M</w:t>
      </w:r>
      <w:r w:rsidRPr="00AF4AEF">
        <w:rPr>
          <w:rFonts w:ascii="Book Antiqua" w:eastAsia="宋体" w:hAnsi="Book Antiqua" w:cs="宋体"/>
          <w:color w:val="000000"/>
          <w:kern w:val="0"/>
          <w:szCs w:val="21"/>
        </w:rPr>
        <w:t xml:space="preserve">, </w:t>
      </w:r>
      <w:proofErr w:type="spellStart"/>
      <w:r w:rsidRPr="00AF4AEF">
        <w:rPr>
          <w:rFonts w:ascii="Book Antiqua" w:eastAsia="宋体" w:hAnsi="Book Antiqua" w:cs="宋体"/>
          <w:color w:val="000000"/>
          <w:kern w:val="0"/>
          <w:szCs w:val="21"/>
        </w:rPr>
        <w:t>Lasota</w:t>
      </w:r>
      <w:proofErr w:type="spellEnd"/>
      <w:r w:rsidRPr="00AF4AEF">
        <w:rPr>
          <w:rFonts w:ascii="Book Antiqua" w:eastAsia="宋体" w:hAnsi="Book Antiqua" w:cs="宋体"/>
          <w:color w:val="000000"/>
          <w:kern w:val="0"/>
          <w:szCs w:val="21"/>
        </w:rPr>
        <w:t xml:space="preserve"> J. Gastrointestinal stromal tumors: pathology and prognosis at different sites. </w:t>
      </w:r>
      <w:proofErr w:type="spellStart"/>
      <w:r w:rsidRPr="00AF4AEF">
        <w:rPr>
          <w:rFonts w:ascii="Book Antiqua" w:eastAsia="宋体" w:hAnsi="Book Antiqua" w:cs="宋体"/>
          <w:i/>
          <w:iCs/>
          <w:color w:val="000000"/>
          <w:kern w:val="0"/>
          <w:szCs w:val="21"/>
        </w:rPr>
        <w:t>Semin</w:t>
      </w:r>
      <w:proofErr w:type="spellEnd"/>
      <w:r w:rsidRPr="00AF4AEF">
        <w:rPr>
          <w:rFonts w:ascii="Book Antiqua" w:eastAsia="宋体" w:hAnsi="Book Antiqua" w:cs="宋体"/>
          <w:i/>
          <w:iCs/>
          <w:color w:val="000000"/>
          <w:kern w:val="0"/>
          <w:szCs w:val="21"/>
        </w:rPr>
        <w:t xml:space="preserve"> </w:t>
      </w:r>
      <w:proofErr w:type="spellStart"/>
      <w:r w:rsidRPr="00AF4AEF">
        <w:rPr>
          <w:rFonts w:ascii="Book Antiqua" w:eastAsia="宋体" w:hAnsi="Book Antiqua" w:cs="宋体"/>
          <w:i/>
          <w:iCs/>
          <w:color w:val="000000"/>
          <w:kern w:val="0"/>
          <w:szCs w:val="21"/>
        </w:rPr>
        <w:t>Diagn</w:t>
      </w:r>
      <w:proofErr w:type="spellEnd"/>
      <w:r w:rsidRPr="00AF4AEF">
        <w:rPr>
          <w:rFonts w:ascii="Book Antiqua" w:eastAsia="宋体" w:hAnsi="Book Antiqua" w:cs="宋体"/>
          <w:i/>
          <w:iCs/>
          <w:color w:val="000000"/>
          <w:kern w:val="0"/>
          <w:szCs w:val="21"/>
        </w:rPr>
        <w:t xml:space="preserve"> </w:t>
      </w:r>
      <w:proofErr w:type="spellStart"/>
      <w:r w:rsidRPr="00AF4AEF">
        <w:rPr>
          <w:rFonts w:ascii="Book Antiqua" w:eastAsia="宋体" w:hAnsi="Book Antiqua" w:cs="宋体"/>
          <w:i/>
          <w:iCs/>
          <w:color w:val="000000"/>
          <w:kern w:val="0"/>
          <w:szCs w:val="21"/>
        </w:rPr>
        <w:t>Pathol</w:t>
      </w:r>
      <w:proofErr w:type="spellEnd"/>
      <w:r w:rsidRPr="00AF4AEF">
        <w:rPr>
          <w:rFonts w:ascii="Book Antiqua" w:eastAsia="宋体" w:hAnsi="Book Antiqua" w:cs="宋体"/>
          <w:color w:val="000000"/>
          <w:kern w:val="0"/>
          <w:szCs w:val="21"/>
        </w:rPr>
        <w:t> 2006; </w:t>
      </w:r>
      <w:r w:rsidRPr="00AF4AEF">
        <w:rPr>
          <w:rFonts w:ascii="Book Antiqua" w:eastAsia="宋体" w:hAnsi="Book Antiqua" w:cs="宋体"/>
          <w:b/>
          <w:bCs/>
          <w:color w:val="000000"/>
          <w:kern w:val="0"/>
          <w:szCs w:val="21"/>
        </w:rPr>
        <w:t>23</w:t>
      </w:r>
      <w:r w:rsidRPr="00AF4AEF">
        <w:rPr>
          <w:rFonts w:ascii="Book Antiqua" w:eastAsia="宋体" w:hAnsi="Book Antiqua" w:cs="宋体"/>
          <w:color w:val="000000"/>
          <w:kern w:val="0"/>
          <w:szCs w:val="21"/>
        </w:rPr>
        <w:t>: 70-83 [PMID: 17193820 DOI: 10.1053/j.semdp.2006.09.001]</w:t>
      </w:r>
    </w:p>
    <w:p w:rsidR="000276C2" w:rsidRPr="00AF4AEF" w:rsidRDefault="000276C2" w:rsidP="000276C2">
      <w:pPr>
        <w:widowControl/>
        <w:rPr>
          <w:rFonts w:ascii="Book Antiqua" w:eastAsia="宋体" w:hAnsi="Book Antiqua" w:cs="宋体"/>
          <w:color w:val="000000"/>
          <w:kern w:val="0"/>
          <w:szCs w:val="21"/>
        </w:rPr>
      </w:pPr>
      <w:proofErr w:type="gramStart"/>
      <w:r w:rsidRPr="00AF4AEF">
        <w:rPr>
          <w:rFonts w:ascii="Book Antiqua" w:eastAsia="宋体" w:hAnsi="Book Antiqua" w:cs="宋体"/>
          <w:color w:val="000000"/>
          <w:kern w:val="0"/>
          <w:szCs w:val="21"/>
        </w:rPr>
        <w:t>6 </w:t>
      </w:r>
      <w:r w:rsidRPr="00AF4AEF">
        <w:rPr>
          <w:rFonts w:ascii="Book Antiqua" w:eastAsia="宋体" w:hAnsi="Book Antiqua" w:cs="宋体"/>
          <w:b/>
          <w:bCs/>
          <w:color w:val="000000"/>
          <w:kern w:val="0"/>
          <w:szCs w:val="21"/>
        </w:rPr>
        <w:t>Grover S</w:t>
      </w:r>
      <w:r w:rsidRPr="00AF4AEF">
        <w:rPr>
          <w:rFonts w:ascii="Book Antiqua" w:eastAsia="宋体" w:hAnsi="Book Antiqua" w:cs="宋体"/>
          <w:color w:val="000000"/>
          <w:kern w:val="0"/>
          <w:szCs w:val="21"/>
        </w:rPr>
        <w:t xml:space="preserve">, Ashley SW, </w:t>
      </w:r>
      <w:proofErr w:type="spellStart"/>
      <w:r w:rsidRPr="00AF4AEF">
        <w:rPr>
          <w:rFonts w:ascii="Book Antiqua" w:eastAsia="宋体" w:hAnsi="Book Antiqua" w:cs="宋体"/>
          <w:color w:val="000000"/>
          <w:kern w:val="0"/>
          <w:szCs w:val="21"/>
        </w:rPr>
        <w:t>Raut</w:t>
      </w:r>
      <w:proofErr w:type="spellEnd"/>
      <w:r w:rsidRPr="00AF4AEF">
        <w:rPr>
          <w:rFonts w:ascii="Book Antiqua" w:eastAsia="宋体" w:hAnsi="Book Antiqua" w:cs="宋体"/>
          <w:color w:val="000000"/>
          <w:kern w:val="0"/>
          <w:szCs w:val="21"/>
        </w:rPr>
        <w:t xml:space="preserve"> CP. Small intestine gastrointestinal stromal tumors.</w:t>
      </w:r>
      <w:proofErr w:type="gramEnd"/>
      <w:r w:rsidRPr="00AF4AEF">
        <w:rPr>
          <w:rFonts w:ascii="Book Antiqua" w:eastAsia="宋体" w:hAnsi="Book Antiqua" w:cs="宋体"/>
          <w:color w:val="000000"/>
          <w:kern w:val="0"/>
          <w:szCs w:val="21"/>
        </w:rPr>
        <w:t> </w:t>
      </w:r>
      <w:proofErr w:type="spellStart"/>
      <w:r w:rsidRPr="00AF4AEF">
        <w:rPr>
          <w:rFonts w:ascii="Book Antiqua" w:eastAsia="宋体" w:hAnsi="Book Antiqua" w:cs="宋体"/>
          <w:i/>
          <w:iCs/>
          <w:color w:val="000000"/>
          <w:kern w:val="0"/>
          <w:szCs w:val="21"/>
        </w:rPr>
        <w:t>Curr</w:t>
      </w:r>
      <w:proofErr w:type="spellEnd"/>
      <w:r w:rsidRPr="00AF4AEF">
        <w:rPr>
          <w:rFonts w:ascii="Book Antiqua" w:eastAsia="宋体" w:hAnsi="Book Antiqua" w:cs="宋体"/>
          <w:i/>
          <w:iCs/>
          <w:color w:val="000000"/>
          <w:kern w:val="0"/>
          <w:szCs w:val="21"/>
        </w:rPr>
        <w:t xml:space="preserve"> </w:t>
      </w:r>
      <w:proofErr w:type="spellStart"/>
      <w:r w:rsidRPr="00AF4AEF">
        <w:rPr>
          <w:rFonts w:ascii="Book Antiqua" w:eastAsia="宋体" w:hAnsi="Book Antiqua" w:cs="宋体"/>
          <w:i/>
          <w:iCs/>
          <w:color w:val="000000"/>
          <w:kern w:val="0"/>
          <w:szCs w:val="21"/>
        </w:rPr>
        <w:t>Opin</w:t>
      </w:r>
      <w:proofErr w:type="spellEnd"/>
      <w:r w:rsidRPr="00AF4AEF">
        <w:rPr>
          <w:rFonts w:ascii="Book Antiqua" w:eastAsia="宋体" w:hAnsi="Book Antiqua" w:cs="宋体"/>
          <w:i/>
          <w:iCs/>
          <w:color w:val="000000"/>
          <w:kern w:val="0"/>
          <w:szCs w:val="21"/>
        </w:rPr>
        <w:t xml:space="preserve"> </w:t>
      </w:r>
      <w:proofErr w:type="spellStart"/>
      <w:r w:rsidRPr="00AF4AEF">
        <w:rPr>
          <w:rFonts w:ascii="Book Antiqua" w:eastAsia="宋体" w:hAnsi="Book Antiqua" w:cs="宋体"/>
          <w:i/>
          <w:iCs/>
          <w:color w:val="000000"/>
          <w:kern w:val="0"/>
          <w:szCs w:val="21"/>
        </w:rPr>
        <w:t>Gastroenterol</w:t>
      </w:r>
      <w:proofErr w:type="spellEnd"/>
      <w:r w:rsidRPr="00AF4AEF">
        <w:rPr>
          <w:rFonts w:ascii="Book Antiqua" w:eastAsia="宋体" w:hAnsi="Book Antiqua" w:cs="宋体"/>
          <w:color w:val="000000"/>
          <w:kern w:val="0"/>
          <w:szCs w:val="21"/>
        </w:rPr>
        <w:t> 2012; </w:t>
      </w:r>
      <w:r w:rsidRPr="00AF4AEF">
        <w:rPr>
          <w:rFonts w:ascii="Book Antiqua" w:eastAsia="宋体" w:hAnsi="Book Antiqua" w:cs="宋体"/>
          <w:b/>
          <w:bCs/>
          <w:color w:val="000000"/>
          <w:kern w:val="0"/>
          <w:szCs w:val="21"/>
        </w:rPr>
        <w:t>28</w:t>
      </w:r>
      <w:r w:rsidRPr="00AF4AEF">
        <w:rPr>
          <w:rFonts w:ascii="Book Antiqua" w:eastAsia="宋体" w:hAnsi="Book Antiqua" w:cs="宋体"/>
          <w:color w:val="000000"/>
          <w:kern w:val="0"/>
          <w:szCs w:val="21"/>
        </w:rPr>
        <w:t>: 113-123 [PMID: 22157511 DOI: 10.1097/MOG.0b013e32834ec154]</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7 </w:t>
      </w:r>
      <w:proofErr w:type="spellStart"/>
      <w:r w:rsidRPr="00AF4AEF">
        <w:rPr>
          <w:rFonts w:ascii="Book Antiqua" w:eastAsia="宋体" w:hAnsi="Book Antiqua" w:cs="宋体"/>
          <w:b/>
          <w:bCs/>
          <w:color w:val="000000"/>
          <w:kern w:val="0"/>
          <w:szCs w:val="21"/>
        </w:rPr>
        <w:t>Nakatani</w:t>
      </w:r>
      <w:proofErr w:type="spellEnd"/>
      <w:r w:rsidRPr="00AF4AEF">
        <w:rPr>
          <w:rFonts w:ascii="Book Antiqua" w:eastAsia="宋体" w:hAnsi="Book Antiqua" w:cs="宋体"/>
          <w:b/>
          <w:bCs/>
          <w:color w:val="000000"/>
          <w:kern w:val="0"/>
          <w:szCs w:val="21"/>
        </w:rPr>
        <w:t xml:space="preserve"> M</w:t>
      </w:r>
      <w:r w:rsidRPr="00AF4AEF">
        <w:rPr>
          <w:rFonts w:ascii="Book Antiqua" w:eastAsia="宋体" w:hAnsi="Book Antiqua" w:cs="宋体"/>
          <w:color w:val="000000"/>
          <w:kern w:val="0"/>
          <w:szCs w:val="21"/>
        </w:rPr>
        <w:t xml:space="preserve">, Fujiwara Y, </w:t>
      </w:r>
      <w:proofErr w:type="spellStart"/>
      <w:r w:rsidRPr="00AF4AEF">
        <w:rPr>
          <w:rFonts w:ascii="Book Antiqua" w:eastAsia="宋体" w:hAnsi="Book Antiqua" w:cs="宋体"/>
          <w:color w:val="000000"/>
          <w:kern w:val="0"/>
          <w:szCs w:val="21"/>
        </w:rPr>
        <w:t>Nagami</w:t>
      </w:r>
      <w:proofErr w:type="spellEnd"/>
      <w:r w:rsidRPr="00AF4AEF">
        <w:rPr>
          <w:rFonts w:ascii="Book Antiqua" w:eastAsia="宋体" w:hAnsi="Book Antiqua" w:cs="宋体"/>
          <w:color w:val="000000"/>
          <w:kern w:val="0"/>
          <w:szCs w:val="21"/>
        </w:rPr>
        <w:t xml:space="preserve"> Y, </w:t>
      </w:r>
      <w:proofErr w:type="spellStart"/>
      <w:r w:rsidRPr="00AF4AEF">
        <w:rPr>
          <w:rFonts w:ascii="Book Antiqua" w:eastAsia="宋体" w:hAnsi="Book Antiqua" w:cs="宋体"/>
          <w:color w:val="000000"/>
          <w:kern w:val="0"/>
          <w:szCs w:val="21"/>
        </w:rPr>
        <w:t>Sugimori</w:t>
      </w:r>
      <w:proofErr w:type="spellEnd"/>
      <w:r w:rsidRPr="00AF4AEF">
        <w:rPr>
          <w:rFonts w:ascii="Book Antiqua" w:eastAsia="宋体" w:hAnsi="Book Antiqua" w:cs="宋体"/>
          <w:color w:val="000000"/>
          <w:kern w:val="0"/>
          <w:szCs w:val="21"/>
        </w:rPr>
        <w:t xml:space="preserve"> S, Kameda N, Machida H, Okazaki H, </w:t>
      </w:r>
      <w:proofErr w:type="spellStart"/>
      <w:r w:rsidRPr="00AF4AEF">
        <w:rPr>
          <w:rFonts w:ascii="Book Antiqua" w:eastAsia="宋体" w:hAnsi="Book Antiqua" w:cs="宋体"/>
          <w:color w:val="000000"/>
          <w:kern w:val="0"/>
          <w:szCs w:val="21"/>
        </w:rPr>
        <w:t>Yamagami</w:t>
      </w:r>
      <w:proofErr w:type="spellEnd"/>
      <w:r w:rsidRPr="00AF4AEF">
        <w:rPr>
          <w:rFonts w:ascii="Book Antiqua" w:eastAsia="宋体" w:hAnsi="Book Antiqua" w:cs="宋体"/>
          <w:color w:val="000000"/>
          <w:kern w:val="0"/>
          <w:szCs w:val="21"/>
        </w:rPr>
        <w:t xml:space="preserve"> H, </w:t>
      </w:r>
      <w:proofErr w:type="spellStart"/>
      <w:r w:rsidRPr="00AF4AEF">
        <w:rPr>
          <w:rFonts w:ascii="Book Antiqua" w:eastAsia="宋体" w:hAnsi="Book Antiqua" w:cs="宋体"/>
          <w:color w:val="000000"/>
          <w:kern w:val="0"/>
          <w:szCs w:val="21"/>
        </w:rPr>
        <w:t>Tanigawa</w:t>
      </w:r>
      <w:proofErr w:type="spellEnd"/>
      <w:r w:rsidRPr="00AF4AEF">
        <w:rPr>
          <w:rFonts w:ascii="Book Antiqua" w:eastAsia="宋体" w:hAnsi="Book Antiqua" w:cs="宋体"/>
          <w:color w:val="000000"/>
          <w:kern w:val="0"/>
          <w:szCs w:val="21"/>
        </w:rPr>
        <w:t xml:space="preserve"> T, Watanabe K, Watanabe T, </w:t>
      </w:r>
      <w:proofErr w:type="spellStart"/>
      <w:r w:rsidRPr="00AF4AEF">
        <w:rPr>
          <w:rFonts w:ascii="Book Antiqua" w:eastAsia="宋体" w:hAnsi="Book Antiqua" w:cs="宋体"/>
          <w:color w:val="000000"/>
          <w:kern w:val="0"/>
          <w:szCs w:val="21"/>
        </w:rPr>
        <w:t>Tominaga</w:t>
      </w:r>
      <w:proofErr w:type="spellEnd"/>
      <w:r w:rsidRPr="00AF4AEF">
        <w:rPr>
          <w:rFonts w:ascii="Book Antiqua" w:eastAsia="宋体" w:hAnsi="Book Antiqua" w:cs="宋体"/>
          <w:color w:val="000000"/>
          <w:kern w:val="0"/>
          <w:szCs w:val="21"/>
        </w:rPr>
        <w:t xml:space="preserve"> K, Noda E, Maeda K, </w:t>
      </w:r>
      <w:proofErr w:type="spellStart"/>
      <w:r w:rsidRPr="00AF4AEF">
        <w:rPr>
          <w:rFonts w:ascii="Book Antiqua" w:eastAsia="宋体" w:hAnsi="Book Antiqua" w:cs="宋体"/>
          <w:color w:val="000000"/>
          <w:kern w:val="0"/>
          <w:szCs w:val="21"/>
        </w:rPr>
        <w:t>Ohsawa</w:t>
      </w:r>
      <w:proofErr w:type="spellEnd"/>
      <w:r w:rsidRPr="00AF4AEF">
        <w:rPr>
          <w:rFonts w:ascii="Book Antiqua" w:eastAsia="宋体" w:hAnsi="Book Antiqua" w:cs="宋体"/>
          <w:color w:val="000000"/>
          <w:kern w:val="0"/>
          <w:szCs w:val="21"/>
        </w:rPr>
        <w:t xml:space="preserve"> M, </w:t>
      </w:r>
      <w:proofErr w:type="spellStart"/>
      <w:r w:rsidRPr="00AF4AEF">
        <w:rPr>
          <w:rFonts w:ascii="Book Antiqua" w:eastAsia="宋体" w:hAnsi="Book Antiqua" w:cs="宋体"/>
          <w:color w:val="000000"/>
          <w:kern w:val="0"/>
          <w:szCs w:val="21"/>
        </w:rPr>
        <w:t>Wakasa</w:t>
      </w:r>
      <w:proofErr w:type="spellEnd"/>
      <w:r w:rsidRPr="00AF4AEF">
        <w:rPr>
          <w:rFonts w:ascii="Book Antiqua" w:eastAsia="宋体" w:hAnsi="Book Antiqua" w:cs="宋体"/>
          <w:color w:val="000000"/>
          <w:kern w:val="0"/>
          <w:szCs w:val="21"/>
        </w:rPr>
        <w:t xml:space="preserve"> K, </w:t>
      </w:r>
      <w:proofErr w:type="spellStart"/>
      <w:r w:rsidRPr="00AF4AEF">
        <w:rPr>
          <w:rFonts w:ascii="Book Antiqua" w:eastAsia="宋体" w:hAnsi="Book Antiqua" w:cs="宋体"/>
          <w:color w:val="000000"/>
          <w:kern w:val="0"/>
          <w:szCs w:val="21"/>
        </w:rPr>
        <w:t>Hirakawa</w:t>
      </w:r>
      <w:proofErr w:type="spellEnd"/>
      <w:r w:rsidRPr="00AF4AEF">
        <w:rPr>
          <w:rFonts w:ascii="Book Antiqua" w:eastAsia="宋体" w:hAnsi="Book Antiqua" w:cs="宋体"/>
          <w:color w:val="000000"/>
          <w:kern w:val="0"/>
          <w:szCs w:val="21"/>
        </w:rPr>
        <w:t xml:space="preserve"> K, Arakawa T. </w:t>
      </w:r>
      <w:proofErr w:type="gramStart"/>
      <w:r w:rsidRPr="00AF4AEF">
        <w:rPr>
          <w:rFonts w:ascii="Book Antiqua" w:eastAsia="宋体" w:hAnsi="Book Antiqua" w:cs="宋体"/>
          <w:color w:val="000000"/>
          <w:kern w:val="0"/>
          <w:szCs w:val="21"/>
        </w:rPr>
        <w:t xml:space="preserve">The usefulness of double-balloon </w:t>
      </w:r>
      <w:proofErr w:type="spellStart"/>
      <w:r w:rsidRPr="00AF4AEF">
        <w:rPr>
          <w:rFonts w:ascii="Book Antiqua" w:eastAsia="宋体" w:hAnsi="Book Antiqua" w:cs="宋体"/>
          <w:color w:val="000000"/>
          <w:kern w:val="0"/>
          <w:szCs w:val="21"/>
        </w:rPr>
        <w:t>enteroscopy</w:t>
      </w:r>
      <w:proofErr w:type="spellEnd"/>
      <w:r w:rsidRPr="00AF4AEF">
        <w:rPr>
          <w:rFonts w:ascii="Book Antiqua" w:eastAsia="宋体" w:hAnsi="Book Antiqua" w:cs="宋体"/>
          <w:color w:val="000000"/>
          <w:kern w:val="0"/>
          <w:szCs w:val="21"/>
        </w:rPr>
        <w:t xml:space="preserve"> in gastrointestinal stromal tumors of the small bowel with obscure gastrointestinal bleeding.</w:t>
      </w:r>
      <w:proofErr w:type="gramEnd"/>
      <w:r w:rsidRPr="00AF4AEF">
        <w:rPr>
          <w:rFonts w:ascii="Book Antiqua" w:eastAsia="宋体" w:hAnsi="Book Antiqua" w:cs="宋体"/>
          <w:color w:val="000000"/>
          <w:kern w:val="0"/>
          <w:szCs w:val="21"/>
        </w:rPr>
        <w:t> </w:t>
      </w:r>
      <w:r w:rsidRPr="00AF4AEF">
        <w:rPr>
          <w:rFonts w:ascii="Book Antiqua" w:eastAsia="宋体" w:hAnsi="Book Antiqua" w:cs="宋体"/>
          <w:i/>
          <w:iCs/>
          <w:color w:val="000000"/>
          <w:kern w:val="0"/>
          <w:szCs w:val="21"/>
        </w:rPr>
        <w:t>Intern Med</w:t>
      </w:r>
      <w:r w:rsidRPr="00AF4AEF">
        <w:rPr>
          <w:rFonts w:ascii="Book Antiqua" w:eastAsia="宋体" w:hAnsi="Book Antiqua" w:cs="宋体"/>
          <w:color w:val="000000"/>
          <w:kern w:val="0"/>
          <w:szCs w:val="21"/>
        </w:rPr>
        <w:t> 2012; </w:t>
      </w:r>
      <w:r w:rsidRPr="00AF4AEF">
        <w:rPr>
          <w:rFonts w:ascii="Book Antiqua" w:eastAsia="宋体" w:hAnsi="Book Antiqua" w:cs="宋体"/>
          <w:b/>
          <w:bCs/>
          <w:color w:val="000000"/>
          <w:kern w:val="0"/>
          <w:szCs w:val="21"/>
        </w:rPr>
        <w:t>51</w:t>
      </w:r>
      <w:r w:rsidRPr="00AF4AEF">
        <w:rPr>
          <w:rFonts w:ascii="Book Antiqua" w:eastAsia="宋体" w:hAnsi="Book Antiqua" w:cs="宋体"/>
          <w:color w:val="000000"/>
          <w:kern w:val="0"/>
          <w:szCs w:val="21"/>
        </w:rPr>
        <w:t>: 2675-2682 [PMID: 23037455 DOI: 10.2169/internalmedicine.51.7847]</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8 </w:t>
      </w:r>
      <w:r w:rsidRPr="00AF4AEF">
        <w:rPr>
          <w:rFonts w:ascii="Book Antiqua" w:eastAsia="宋体" w:hAnsi="Book Antiqua" w:cs="宋体"/>
          <w:b/>
          <w:bCs/>
          <w:color w:val="000000"/>
          <w:kern w:val="0"/>
          <w:szCs w:val="21"/>
        </w:rPr>
        <w:t>Chen WG</w:t>
      </w:r>
      <w:r w:rsidRPr="00AF4AEF">
        <w:rPr>
          <w:rFonts w:ascii="Book Antiqua" w:eastAsia="宋体" w:hAnsi="Book Antiqua" w:cs="宋体"/>
          <w:color w:val="000000"/>
          <w:kern w:val="0"/>
          <w:szCs w:val="21"/>
        </w:rPr>
        <w:t xml:space="preserve">, Shan GD, Zhang H, Li L, Yue M, Xiang Z, Cheng Y, Wu CJ, Fang Y, Chen LH. Double-balloon </w:t>
      </w:r>
      <w:proofErr w:type="spellStart"/>
      <w:r w:rsidRPr="00AF4AEF">
        <w:rPr>
          <w:rFonts w:ascii="Book Antiqua" w:eastAsia="宋体" w:hAnsi="Book Antiqua" w:cs="宋体"/>
          <w:color w:val="000000"/>
          <w:kern w:val="0"/>
          <w:szCs w:val="21"/>
        </w:rPr>
        <w:t>enteroscopy</w:t>
      </w:r>
      <w:proofErr w:type="spellEnd"/>
      <w:r w:rsidRPr="00AF4AEF">
        <w:rPr>
          <w:rFonts w:ascii="Book Antiqua" w:eastAsia="宋体" w:hAnsi="Book Antiqua" w:cs="宋体"/>
          <w:color w:val="000000"/>
          <w:kern w:val="0"/>
          <w:szCs w:val="21"/>
        </w:rPr>
        <w:t xml:space="preserve"> in small bowel tumors: a Chinese single-center study. </w:t>
      </w:r>
      <w:r w:rsidRPr="00AF4AEF">
        <w:rPr>
          <w:rFonts w:ascii="Book Antiqua" w:eastAsia="宋体" w:hAnsi="Book Antiqua" w:cs="宋体"/>
          <w:i/>
          <w:iCs/>
          <w:color w:val="000000"/>
          <w:kern w:val="0"/>
          <w:szCs w:val="21"/>
        </w:rPr>
        <w:t xml:space="preserve">World J </w:t>
      </w:r>
      <w:proofErr w:type="spellStart"/>
      <w:r w:rsidRPr="00AF4AEF">
        <w:rPr>
          <w:rFonts w:ascii="Book Antiqua" w:eastAsia="宋体" w:hAnsi="Book Antiqua" w:cs="宋体"/>
          <w:i/>
          <w:iCs/>
          <w:color w:val="000000"/>
          <w:kern w:val="0"/>
          <w:szCs w:val="21"/>
        </w:rPr>
        <w:t>Gastroenterol</w:t>
      </w:r>
      <w:proofErr w:type="spellEnd"/>
      <w:r w:rsidRPr="00AF4AEF">
        <w:rPr>
          <w:rFonts w:ascii="Book Antiqua" w:eastAsia="宋体" w:hAnsi="Book Antiqua" w:cs="宋体"/>
          <w:color w:val="000000"/>
          <w:kern w:val="0"/>
          <w:szCs w:val="21"/>
        </w:rPr>
        <w:t> 2013; </w:t>
      </w:r>
      <w:r w:rsidRPr="00AF4AEF">
        <w:rPr>
          <w:rFonts w:ascii="Book Antiqua" w:eastAsia="宋体" w:hAnsi="Book Antiqua" w:cs="宋体"/>
          <w:b/>
          <w:bCs/>
          <w:color w:val="000000"/>
          <w:kern w:val="0"/>
          <w:szCs w:val="21"/>
        </w:rPr>
        <w:t>19</w:t>
      </w:r>
      <w:r w:rsidRPr="00AF4AEF">
        <w:rPr>
          <w:rFonts w:ascii="Book Antiqua" w:eastAsia="宋体" w:hAnsi="Book Antiqua" w:cs="宋体"/>
          <w:color w:val="000000"/>
          <w:kern w:val="0"/>
          <w:szCs w:val="21"/>
        </w:rPr>
        <w:t>: 3665-3671 [PMID: 23801870 DOI: 10.3748/wjg.v19.i23.3665]</w:t>
      </w:r>
    </w:p>
    <w:p w:rsidR="000276C2" w:rsidRPr="00AF4AEF" w:rsidRDefault="000276C2" w:rsidP="000276C2">
      <w:pPr>
        <w:widowControl/>
        <w:rPr>
          <w:rFonts w:ascii="Book Antiqua" w:eastAsia="宋体" w:hAnsi="Book Antiqua" w:cs="宋体"/>
          <w:color w:val="000000"/>
          <w:kern w:val="0"/>
          <w:szCs w:val="21"/>
        </w:rPr>
      </w:pPr>
      <w:proofErr w:type="gramStart"/>
      <w:r w:rsidRPr="00AF4AEF">
        <w:rPr>
          <w:rFonts w:ascii="Book Antiqua" w:eastAsia="宋体" w:hAnsi="Book Antiqua" w:cs="宋体"/>
          <w:color w:val="000000"/>
          <w:kern w:val="0"/>
          <w:szCs w:val="21"/>
        </w:rPr>
        <w:t>9 </w:t>
      </w:r>
      <w:r w:rsidRPr="00AF4AEF">
        <w:rPr>
          <w:rFonts w:ascii="Book Antiqua" w:eastAsia="宋体" w:hAnsi="Book Antiqua" w:cs="宋体"/>
          <w:b/>
          <w:bCs/>
          <w:color w:val="000000"/>
          <w:kern w:val="0"/>
          <w:szCs w:val="21"/>
        </w:rPr>
        <w:t>Choi H</w:t>
      </w:r>
      <w:r w:rsidRPr="00AF4AEF">
        <w:rPr>
          <w:rFonts w:ascii="Book Antiqua" w:eastAsia="宋体" w:hAnsi="Book Antiqua" w:cs="宋体"/>
          <w:color w:val="000000"/>
          <w:kern w:val="0"/>
          <w:szCs w:val="21"/>
        </w:rPr>
        <w:t>. Imaging modalities of gastrointestinal stromal tumors.</w:t>
      </w:r>
      <w:proofErr w:type="gramEnd"/>
      <w:r w:rsidRPr="00AF4AEF">
        <w:rPr>
          <w:rFonts w:ascii="Book Antiqua" w:eastAsia="宋体" w:hAnsi="Book Antiqua" w:cs="宋体"/>
          <w:color w:val="000000"/>
          <w:kern w:val="0"/>
          <w:szCs w:val="21"/>
        </w:rPr>
        <w:t> </w:t>
      </w:r>
      <w:r w:rsidRPr="00AF4AEF">
        <w:rPr>
          <w:rFonts w:ascii="Book Antiqua" w:eastAsia="宋体" w:hAnsi="Book Antiqua" w:cs="宋体"/>
          <w:i/>
          <w:iCs/>
          <w:color w:val="000000"/>
          <w:kern w:val="0"/>
          <w:szCs w:val="21"/>
        </w:rPr>
        <w:t xml:space="preserve">J </w:t>
      </w:r>
      <w:proofErr w:type="spellStart"/>
      <w:r w:rsidRPr="00AF4AEF">
        <w:rPr>
          <w:rFonts w:ascii="Book Antiqua" w:eastAsia="宋体" w:hAnsi="Book Antiqua" w:cs="宋体"/>
          <w:i/>
          <w:iCs/>
          <w:color w:val="000000"/>
          <w:kern w:val="0"/>
          <w:szCs w:val="21"/>
        </w:rPr>
        <w:t>Surg</w:t>
      </w:r>
      <w:proofErr w:type="spellEnd"/>
      <w:r w:rsidRPr="00AF4AEF">
        <w:rPr>
          <w:rFonts w:ascii="Book Antiqua" w:eastAsia="宋体" w:hAnsi="Book Antiqua" w:cs="宋体"/>
          <w:i/>
          <w:iCs/>
          <w:color w:val="000000"/>
          <w:kern w:val="0"/>
          <w:szCs w:val="21"/>
        </w:rPr>
        <w:t xml:space="preserve"> </w:t>
      </w:r>
      <w:proofErr w:type="spellStart"/>
      <w:r w:rsidRPr="00AF4AEF">
        <w:rPr>
          <w:rFonts w:ascii="Book Antiqua" w:eastAsia="宋体" w:hAnsi="Book Antiqua" w:cs="宋体"/>
          <w:i/>
          <w:iCs/>
          <w:color w:val="000000"/>
          <w:kern w:val="0"/>
          <w:szCs w:val="21"/>
        </w:rPr>
        <w:t>Oncol</w:t>
      </w:r>
      <w:proofErr w:type="spellEnd"/>
      <w:r w:rsidRPr="00AF4AEF">
        <w:rPr>
          <w:rFonts w:ascii="Book Antiqua" w:eastAsia="宋体" w:hAnsi="Book Antiqua" w:cs="宋体"/>
          <w:color w:val="000000"/>
          <w:kern w:val="0"/>
          <w:szCs w:val="21"/>
        </w:rPr>
        <w:t> 2011; </w:t>
      </w:r>
      <w:r w:rsidRPr="00AF4AEF">
        <w:rPr>
          <w:rFonts w:ascii="Book Antiqua" w:eastAsia="宋体" w:hAnsi="Book Antiqua" w:cs="宋体"/>
          <w:b/>
          <w:bCs/>
          <w:color w:val="000000"/>
          <w:kern w:val="0"/>
          <w:szCs w:val="21"/>
        </w:rPr>
        <w:t>104</w:t>
      </w:r>
      <w:r w:rsidRPr="00AF4AEF">
        <w:rPr>
          <w:rFonts w:ascii="Book Antiqua" w:eastAsia="宋体" w:hAnsi="Book Antiqua" w:cs="宋体"/>
          <w:color w:val="000000"/>
          <w:kern w:val="0"/>
          <w:szCs w:val="21"/>
        </w:rPr>
        <w:t>: 907-914 [PMID: 22069176 DOI: 10.1002/jso.21871]</w:t>
      </w:r>
    </w:p>
    <w:p w:rsidR="000276C2" w:rsidRPr="00AF4AEF" w:rsidRDefault="000276C2" w:rsidP="000276C2">
      <w:pPr>
        <w:widowControl/>
        <w:rPr>
          <w:rFonts w:ascii="Book Antiqua" w:eastAsia="宋体" w:hAnsi="Book Antiqua" w:cs="宋体"/>
          <w:color w:val="000000"/>
          <w:kern w:val="0"/>
          <w:szCs w:val="21"/>
        </w:rPr>
      </w:pPr>
      <w:proofErr w:type="gramStart"/>
      <w:r w:rsidRPr="00AF4AEF">
        <w:rPr>
          <w:rFonts w:ascii="Book Antiqua" w:eastAsia="宋体" w:hAnsi="Book Antiqua" w:cs="宋体"/>
          <w:color w:val="000000"/>
          <w:kern w:val="0"/>
          <w:szCs w:val="21"/>
        </w:rPr>
        <w:t>10 </w:t>
      </w:r>
      <w:proofErr w:type="spellStart"/>
      <w:r w:rsidRPr="00AF4AEF">
        <w:rPr>
          <w:rFonts w:ascii="Book Antiqua" w:eastAsia="宋体" w:hAnsi="Book Antiqua" w:cs="宋体"/>
          <w:b/>
          <w:bCs/>
          <w:color w:val="000000"/>
          <w:kern w:val="0"/>
          <w:szCs w:val="21"/>
        </w:rPr>
        <w:t>Sandrasegaran</w:t>
      </w:r>
      <w:proofErr w:type="spellEnd"/>
      <w:r w:rsidRPr="00AF4AEF">
        <w:rPr>
          <w:rFonts w:ascii="Book Antiqua" w:eastAsia="宋体" w:hAnsi="Book Antiqua" w:cs="宋体"/>
          <w:b/>
          <w:bCs/>
          <w:color w:val="000000"/>
          <w:kern w:val="0"/>
          <w:szCs w:val="21"/>
        </w:rPr>
        <w:t xml:space="preserve"> K</w:t>
      </w:r>
      <w:r w:rsidRPr="00AF4AEF">
        <w:rPr>
          <w:rFonts w:ascii="Book Antiqua" w:eastAsia="宋体" w:hAnsi="Book Antiqua" w:cs="宋体"/>
          <w:color w:val="000000"/>
          <w:kern w:val="0"/>
          <w:szCs w:val="21"/>
        </w:rPr>
        <w:t xml:space="preserve">, Rajesh A, Rushing DA, Rydberg J, </w:t>
      </w:r>
      <w:proofErr w:type="spellStart"/>
      <w:r w:rsidRPr="00AF4AEF">
        <w:rPr>
          <w:rFonts w:ascii="Book Antiqua" w:eastAsia="宋体" w:hAnsi="Book Antiqua" w:cs="宋体"/>
          <w:color w:val="000000"/>
          <w:kern w:val="0"/>
          <w:szCs w:val="21"/>
        </w:rPr>
        <w:t>Akisik</w:t>
      </w:r>
      <w:proofErr w:type="spellEnd"/>
      <w:r w:rsidRPr="00AF4AEF">
        <w:rPr>
          <w:rFonts w:ascii="Book Antiqua" w:eastAsia="宋体" w:hAnsi="Book Antiqua" w:cs="宋体"/>
          <w:color w:val="000000"/>
          <w:kern w:val="0"/>
          <w:szCs w:val="21"/>
        </w:rPr>
        <w:t xml:space="preserve"> FM, Henley JD.</w:t>
      </w:r>
      <w:proofErr w:type="gramEnd"/>
      <w:r w:rsidRPr="00AF4AEF">
        <w:rPr>
          <w:rFonts w:ascii="Book Antiqua" w:eastAsia="宋体" w:hAnsi="Book Antiqua" w:cs="宋体"/>
          <w:color w:val="000000"/>
          <w:kern w:val="0"/>
          <w:szCs w:val="21"/>
        </w:rPr>
        <w:t xml:space="preserve"> Gastrointestinal stromal tumors: CT and MRI findings. </w:t>
      </w:r>
      <w:proofErr w:type="spellStart"/>
      <w:r w:rsidRPr="00AF4AEF">
        <w:rPr>
          <w:rFonts w:ascii="Book Antiqua" w:eastAsia="宋体" w:hAnsi="Book Antiqua" w:cs="宋体"/>
          <w:i/>
          <w:iCs/>
          <w:color w:val="000000"/>
          <w:kern w:val="0"/>
          <w:szCs w:val="21"/>
        </w:rPr>
        <w:t>Eur</w:t>
      </w:r>
      <w:proofErr w:type="spellEnd"/>
      <w:r w:rsidRPr="00AF4AEF">
        <w:rPr>
          <w:rFonts w:ascii="Book Antiqua" w:eastAsia="宋体" w:hAnsi="Book Antiqua" w:cs="宋体"/>
          <w:i/>
          <w:iCs/>
          <w:color w:val="000000"/>
          <w:kern w:val="0"/>
          <w:szCs w:val="21"/>
        </w:rPr>
        <w:t xml:space="preserve"> </w:t>
      </w:r>
      <w:proofErr w:type="spellStart"/>
      <w:r w:rsidRPr="00AF4AEF">
        <w:rPr>
          <w:rFonts w:ascii="Book Antiqua" w:eastAsia="宋体" w:hAnsi="Book Antiqua" w:cs="宋体"/>
          <w:i/>
          <w:iCs/>
          <w:color w:val="000000"/>
          <w:kern w:val="0"/>
          <w:szCs w:val="21"/>
        </w:rPr>
        <w:t>Radiol</w:t>
      </w:r>
      <w:proofErr w:type="spellEnd"/>
      <w:r w:rsidRPr="00AF4AEF">
        <w:rPr>
          <w:rFonts w:ascii="Book Antiqua" w:eastAsia="宋体" w:hAnsi="Book Antiqua" w:cs="宋体"/>
          <w:color w:val="000000"/>
          <w:kern w:val="0"/>
          <w:szCs w:val="21"/>
        </w:rPr>
        <w:t> 2005; </w:t>
      </w:r>
      <w:r w:rsidRPr="00AF4AEF">
        <w:rPr>
          <w:rFonts w:ascii="Book Antiqua" w:eastAsia="宋体" w:hAnsi="Book Antiqua" w:cs="宋体"/>
          <w:b/>
          <w:bCs/>
          <w:color w:val="000000"/>
          <w:kern w:val="0"/>
          <w:szCs w:val="21"/>
        </w:rPr>
        <w:t>15</w:t>
      </w:r>
      <w:r w:rsidRPr="00AF4AEF">
        <w:rPr>
          <w:rFonts w:ascii="Book Antiqua" w:eastAsia="宋体" w:hAnsi="Book Antiqua" w:cs="宋体"/>
          <w:color w:val="000000"/>
          <w:kern w:val="0"/>
          <w:szCs w:val="21"/>
        </w:rPr>
        <w:t>: 1407-1414 [PMID: 15761716 DOI: 10.1007/s00330-005-2647-7]</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11 </w:t>
      </w:r>
      <w:proofErr w:type="spellStart"/>
      <w:r w:rsidRPr="00AF4AEF">
        <w:rPr>
          <w:rFonts w:ascii="Book Antiqua" w:eastAsia="宋体" w:hAnsi="Book Antiqua" w:cs="宋体"/>
          <w:b/>
          <w:bCs/>
          <w:color w:val="000000"/>
          <w:kern w:val="0"/>
          <w:szCs w:val="21"/>
        </w:rPr>
        <w:t>Chamadol</w:t>
      </w:r>
      <w:proofErr w:type="spellEnd"/>
      <w:r w:rsidRPr="00AF4AEF">
        <w:rPr>
          <w:rFonts w:ascii="Book Antiqua" w:eastAsia="宋体" w:hAnsi="Book Antiqua" w:cs="宋体"/>
          <w:b/>
          <w:bCs/>
          <w:color w:val="000000"/>
          <w:kern w:val="0"/>
          <w:szCs w:val="21"/>
        </w:rPr>
        <w:t xml:space="preserve"> N</w:t>
      </w:r>
      <w:r w:rsidRPr="00AF4AEF">
        <w:rPr>
          <w:rFonts w:ascii="Book Antiqua" w:eastAsia="宋体" w:hAnsi="Book Antiqua" w:cs="宋体"/>
          <w:color w:val="000000"/>
          <w:kern w:val="0"/>
          <w:szCs w:val="21"/>
        </w:rPr>
        <w:t xml:space="preserve">, </w:t>
      </w:r>
      <w:proofErr w:type="spellStart"/>
      <w:r w:rsidRPr="00AF4AEF">
        <w:rPr>
          <w:rFonts w:ascii="Book Antiqua" w:eastAsia="宋体" w:hAnsi="Book Antiqua" w:cs="宋体"/>
          <w:color w:val="000000"/>
          <w:kern w:val="0"/>
          <w:szCs w:val="21"/>
        </w:rPr>
        <w:t>Laopaiboon</w:t>
      </w:r>
      <w:proofErr w:type="spellEnd"/>
      <w:r w:rsidRPr="00AF4AEF">
        <w:rPr>
          <w:rFonts w:ascii="Book Antiqua" w:eastAsia="宋体" w:hAnsi="Book Antiqua" w:cs="宋体"/>
          <w:color w:val="000000"/>
          <w:kern w:val="0"/>
          <w:szCs w:val="21"/>
        </w:rPr>
        <w:t xml:space="preserve"> V, </w:t>
      </w:r>
      <w:proofErr w:type="spellStart"/>
      <w:r w:rsidRPr="00AF4AEF">
        <w:rPr>
          <w:rFonts w:ascii="Book Antiqua" w:eastAsia="宋体" w:hAnsi="Book Antiqua" w:cs="宋体"/>
          <w:color w:val="000000"/>
          <w:kern w:val="0"/>
          <w:szCs w:val="21"/>
        </w:rPr>
        <w:t>Promsorn</w:t>
      </w:r>
      <w:proofErr w:type="spellEnd"/>
      <w:r w:rsidRPr="00AF4AEF">
        <w:rPr>
          <w:rFonts w:ascii="Book Antiqua" w:eastAsia="宋体" w:hAnsi="Book Antiqua" w:cs="宋体"/>
          <w:color w:val="000000"/>
          <w:kern w:val="0"/>
          <w:szCs w:val="21"/>
        </w:rPr>
        <w:t xml:space="preserve"> J, </w:t>
      </w:r>
      <w:proofErr w:type="spellStart"/>
      <w:r w:rsidRPr="00AF4AEF">
        <w:rPr>
          <w:rFonts w:ascii="Book Antiqua" w:eastAsia="宋体" w:hAnsi="Book Antiqua" w:cs="宋体"/>
          <w:color w:val="000000"/>
          <w:kern w:val="0"/>
          <w:szCs w:val="21"/>
        </w:rPr>
        <w:t>Bhudhisawasd</w:t>
      </w:r>
      <w:proofErr w:type="spellEnd"/>
      <w:r w:rsidRPr="00AF4AEF">
        <w:rPr>
          <w:rFonts w:ascii="Book Antiqua" w:eastAsia="宋体" w:hAnsi="Book Antiqua" w:cs="宋体"/>
          <w:color w:val="000000"/>
          <w:kern w:val="0"/>
          <w:szCs w:val="21"/>
        </w:rPr>
        <w:t xml:space="preserve"> V, </w:t>
      </w:r>
      <w:proofErr w:type="spellStart"/>
      <w:r w:rsidRPr="00AF4AEF">
        <w:rPr>
          <w:rFonts w:ascii="Book Antiqua" w:eastAsia="宋体" w:hAnsi="Book Antiqua" w:cs="宋体"/>
          <w:color w:val="000000"/>
          <w:kern w:val="0"/>
          <w:szCs w:val="21"/>
        </w:rPr>
        <w:t>Pagkhem</w:t>
      </w:r>
      <w:proofErr w:type="spellEnd"/>
      <w:r w:rsidRPr="00AF4AEF">
        <w:rPr>
          <w:rFonts w:ascii="Book Antiqua" w:eastAsia="宋体" w:hAnsi="Book Antiqua" w:cs="宋体"/>
          <w:color w:val="000000"/>
          <w:kern w:val="0"/>
          <w:szCs w:val="21"/>
        </w:rPr>
        <w:t xml:space="preserve"> A, </w:t>
      </w:r>
      <w:proofErr w:type="spellStart"/>
      <w:r w:rsidRPr="00AF4AEF">
        <w:rPr>
          <w:rFonts w:ascii="Book Antiqua" w:eastAsia="宋体" w:hAnsi="Book Antiqua" w:cs="宋体"/>
          <w:color w:val="000000"/>
          <w:kern w:val="0"/>
          <w:szCs w:val="21"/>
        </w:rPr>
        <w:t>Pairojkul</w:t>
      </w:r>
      <w:proofErr w:type="spellEnd"/>
      <w:r w:rsidRPr="00AF4AEF">
        <w:rPr>
          <w:rFonts w:ascii="Book Antiqua" w:eastAsia="宋体" w:hAnsi="Book Antiqua" w:cs="宋体"/>
          <w:color w:val="000000"/>
          <w:kern w:val="0"/>
          <w:szCs w:val="21"/>
        </w:rPr>
        <w:t xml:space="preserve"> C. Gastrointestinal stromal tumor: computed tomographic features. </w:t>
      </w:r>
      <w:r w:rsidRPr="00AF4AEF">
        <w:rPr>
          <w:rFonts w:ascii="Book Antiqua" w:eastAsia="宋体" w:hAnsi="Book Antiqua" w:cs="宋体"/>
          <w:i/>
          <w:iCs/>
          <w:color w:val="000000"/>
          <w:kern w:val="0"/>
          <w:szCs w:val="21"/>
        </w:rPr>
        <w:t xml:space="preserve">J Med </w:t>
      </w:r>
      <w:proofErr w:type="spellStart"/>
      <w:r w:rsidRPr="00AF4AEF">
        <w:rPr>
          <w:rFonts w:ascii="Book Antiqua" w:eastAsia="宋体" w:hAnsi="Book Antiqua" w:cs="宋体"/>
          <w:i/>
          <w:iCs/>
          <w:color w:val="000000"/>
          <w:kern w:val="0"/>
          <w:szCs w:val="21"/>
        </w:rPr>
        <w:t>Assoc</w:t>
      </w:r>
      <w:proofErr w:type="spellEnd"/>
      <w:r w:rsidRPr="00AF4AEF">
        <w:rPr>
          <w:rFonts w:ascii="Book Antiqua" w:eastAsia="宋体" w:hAnsi="Book Antiqua" w:cs="宋体"/>
          <w:i/>
          <w:iCs/>
          <w:color w:val="000000"/>
          <w:kern w:val="0"/>
          <w:szCs w:val="21"/>
        </w:rPr>
        <w:t xml:space="preserve"> Thai</w:t>
      </w:r>
      <w:r w:rsidRPr="00AF4AEF">
        <w:rPr>
          <w:rFonts w:ascii="Book Antiqua" w:eastAsia="宋体" w:hAnsi="Book Antiqua" w:cs="宋体"/>
          <w:color w:val="000000"/>
          <w:kern w:val="0"/>
          <w:szCs w:val="21"/>
        </w:rPr>
        <w:t> 2009; </w:t>
      </w:r>
      <w:r w:rsidRPr="00AF4AEF">
        <w:rPr>
          <w:rFonts w:ascii="Book Antiqua" w:eastAsia="宋体" w:hAnsi="Book Antiqua" w:cs="宋体"/>
          <w:b/>
          <w:bCs/>
          <w:color w:val="000000"/>
          <w:kern w:val="0"/>
          <w:szCs w:val="21"/>
        </w:rPr>
        <w:t>92</w:t>
      </w:r>
      <w:r w:rsidRPr="00AF4AEF">
        <w:rPr>
          <w:rFonts w:ascii="Book Antiqua" w:eastAsia="宋体" w:hAnsi="Book Antiqua" w:cs="宋体"/>
          <w:color w:val="000000"/>
          <w:kern w:val="0"/>
          <w:szCs w:val="21"/>
        </w:rPr>
        <w:t>: 1213-1219 [PMID: 19772182]</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12 </w:t>
      </w:r>
      <w:proofErr w:type="spellStart"/>
      <w:r w:rsidRPr="00AF4AEF">
        <w:rPr>
          <w:rFonts w:ascii="Book Antiqua" w:eastAsia="宋体" w:hAnsi="Book Antiqua" w:cs="宋体"/>
          <w:b/>
          <w:bCs/>
          <w:color w:val="000000"/>
          <w:kern w:val="0"/>
          <w:szCs w:val="21"/>
        </w:rPr>
        <w:t>Lupescu</w:t>
      </w:r>
      <w:proofErr w:type="spellEnd"/>
      <w:r w:rsidRPr="00AF4AEF">
        <w:rPr>
          <w:rFonts w:ascii="Book Antiqua" w:eastAsia="宋体" w:hAnsi="Book Antiqua" w:cs="宋体"/>
          <w:b/>
          <w:bCs/>
          <w:color w:val="000000"/>
          <w:kern w:val="0"/>
          <w:szCs w:val="21"/>
        </w:rPr>
        <w:t xml:space="preserve"> IG</w:t>
      </w:r>
      <w:r w:rsidRPr="00AF4AEF">
        <w:rPr>
          <w:rFonts w:ascii="Book Antiqua" w:eastAsia="宋体" w:hAnsi="Book Antiqua" w:cs="宋体"/>
          <w:color w:val="000000"/>
          <w:kern w:val="0"/>
          <w:szCs w:val="21"/>
        </w:rPr>
        <w:t xml:space="preserve">, </w:t>
      </w:r>
      <w:proofErr w:type="spellStart"/>
      <w:r w:rsidRPr="00AF4AEF">
        <w:rPr>
          <w:rFonts w:ascii="Book Antiqua" w:eastAsia="宋体" w:hAnsi="Book Antiqua" w:cs="宋体"/>
          <w:color w:val="000000"/>
          <w:kern w:val="0"/>
          <w:szCs w:val="21"/>
        </w:rPr>
        <w:t>Grasu</w:t>
      </w:r>
      <w:proofErr w:type="spellEnd"/>
      <w:r w:rsidRPr="00AF4AEF">
        <w:rPr>
          <w:rFonts w:ascii="Book Antiqua" w:eastAsia="宋体" w:hAnsi="Book Antiqua" w:cs="宋体"/>
          <w:color w:val="000000"/>
          <w:kern w:val="0"/>
          <w:szCs w:val="21"/>
        </w:rPr>
        <w:t xml:space="preserve"> M, </w:t>
      </w:r>
      <w:proofErr w:type="spellStart"/>
      <w:r w:rsidRPr="00AF4AEF">
        <w:rPr>
          <w:rFonts w:ascii="Book Antiqua" w:eastAsia="宋体" w:hAnsi="Book Antiqua" w:cs="宋体"/>
          <w:color w:val="000000"/>
          <w:kern w:val="0"/>
          <w:szCs w:val="21"/>
        </w:rPr>
        <w:t>Boros</w:t>
      </w:r>
      <w:proofErr w:type="spellEnd"/>
      <w:r w:rsidRPr="00AF4AEF">
        <w:rPr>
          <w:rFonts w:ascii="Book Antiqua" w:eastAsia="宋体" w:hAnsi="Book Antiqua" w:cs="宋体"/>
          <w:color w:val="000000"/>
          <w:kern w:val="0"/>
          <w:szCs w:val="21"/>
        </w:rPr>
        <w:t xml:space="preserve"> M, Gheorghe C, </w:t>
      </w:r>
      <w:proofErr w:type="spellStart"/>
      <w:r w:rsidRPr="00AF4AEF">
        <w:rPr>
          <w:rFonts w:ascii="Book Antiqua" w:eastAsia="宋体" w:hAnsi="Book Antiqua" w:cs="宋体"/>
          <w:color w:val="000000"/>
          <w:kern w:val="0"/>
          <w:szCs w:val="21"/>
        </w:rPr>
        <w:t>Ionescu</w:t>
      </w:r>
      <w:proofErr w:type="spellEnd"/>
      <w:r w:rsidRPr="00AF4AEF">
        <w:rPr>
          <w:rFonts w:ascii="Book Antiqua" w:eastAsia="宋体" w:hAnsi="Book Antiqua" w:cs="宋体"/>
          <w:color w:val="000000"/>
          <w:kern w:val="0"/>
          <w:szCs w:val="21"/>
        </w:rPr>
        <w:t xml:space="preserve"> M, </w:t>
      </w:r>
      <w:proofErr w:type="spellStart"/>
      <w:r w:rsidRPr="00AF4AEF">
        <w:rPr>
          <w:rFonts w:ascii="Book Antiqua" w:eastAsia="宋体" w:hAnsi="Book Antiqua" w:cs="宋体"/>
          <w:color w:val="000000"/>
          <w:kern w:val="0"/>
          <w:szCs w:val="21"/>
        </w:rPr>
        <w:t>Popescu</w:t>
      </w:r>
      <w:proofErr w:type="spellEnd"/>
      <w:r w:rsidRPr="00AF4AEF">
        <w:rPr>
          <w:rFonts w:ascii="Book Antiqua" w:eastAsia="宋体" w:hAnsi="Book Antiqua" w:cs="宋体"/>
          <w:color w:val="000000"/>
          <w:kern w:val="0"/>
          <w:szCs w:val="21"/>
        </w:rPr>
        <w:t xml:space="preserve"> I, </w:t>
      </w:r>
      <w:proofErr w:type="spellStart"/>
      <w:r w:rsidRPr="00AF4AEF">
        <w:rPr>
          <w:rFonts w:ascii="Book Antiqua" w:eastAsia="宋体" w:hAnsi="Book Antiqua" w:cs="宋体"/>
          <w:color w:val="000000"/>
          <w:kern w:val="0"/>
          <w:szCs w:val="21"/>
        </w:rPr>
        <w:t>Herlea</w:t>
      </w:r>
      <w:proofErr w:type="spellEnd"/>
      <w:r w:rsidRPr="00AF4AEF">
        <w:rPr>
          <w:rFonts w:ascii="Book Antiqua" w:eastAsia="宋体" w:hAnsi="Book Antiqua" w:cs="宋体"/>
          <w:color w:val="000000"/>
          <w:kern w:val="0"/>
          <w:szCs w:val="21"/>
        </w:rPr>
        <w:t xml:space="preserve"> V, </w:t>
      </w:r>
      <w:proofErr w:type="spellStart"/>
      <w:r w:rsidRPr="00AF4AEF">
        <w:rPr>
          <w:rFonts w:ascii="Book Antiqua" w:eastAsia="宋体" w:hAnsi="Book Antiqua" w:cs="宋体"/>
          <w:color w:val="000000"/>
          <w:kern w:val="0"/>
          <w:szCs w:val="21"/>
        </w:rPr>
        <w:t>Georgescu</w:t>
      </w:r>
      <w:proofErr w:type="spellEnd"/>
      <w:r w:rsidRPr="00AF4AEF">
        <w:rPr>
          <w:rFonts w:ascii="Book Antiqua" w:eastAsia="宋体" w:hAnsi="Book Antiqua" w:cs="宋体"/>
          <w:color w:val="000000"/>
          <w:kern w:val="0"/>
          <w:szCs w:val="21"/>
        </w:rPr>
        <w:t xml:space="preserve"> SA. Gastrointestinal stromal tumors: retrospective analysis of the computer-tomographic aspects. </w:t>
      </w:r>
      <w:r w:rsidRPr="00AF4AEF">
        <w:rPr>
          <w:rFonts w:ascii="Book Antiqua" w:eastAsia="宋体" w:hAnsi="Book Antiqua" w:cs="宋体"/>
          <w:i/>
          <w:iCs/>
          <w:color w:val="000000"/>
          <w:kern w:val="0"/>
          <w:szCs w:val="21"/>
        </w:rPr>
        <w:t xml:space="preserve">J </w:t>
      </w:r>
      <w:proofErr w:type="spellStart"/>
      <w:r w:rsidRPr="00AF4AEF">
        <w:rPr>
          <w:rFonts w:ascii="Book Antiqua" w:eastAsia="宋体" w:hAnsi="Book Antiqua" w:cs="宋体"/>
          <w:i/>
          <w:iCs/>
          <w:color w:val="000000"/>
          <w:kern w:val="0"/>
          <w:szCs w:val="21"/>
        </w:rPr>
        <w:t>Gastrointestin</w:t>
      </w:r>
      <w:proofErr w:type="spellEnd"/>
      <w:r w:rsidRPr="00AF4AEF">
        <w:rPr>
          <w:rFonts w:ascii="Book Antiqua" w:eastAsia="宋体" w:hAnsi="Book Antiqua" w:cs="宋体"/>
          <w:i/>
          <w:iCs/>
          <w:color w:val="000000"/>
          <w:kern w:val="0"/>
          <w:szCs w:val="21"/>
        </w:rPr>
        <w:t xml:space="preserve"> Liver Dis</w:t>
      </w:r>
      <w:r w:rsidRPr="00AF4AEF">
        <w:rPr>
          <w:rFonts w:ascii="Book Antiqua" w:eastAsia="宋体" w:hAnsi="Book Antiqua" w:cs="宋体"/>
          <w:color w:val="000000"/>
          <w:kern w:val="0"/>
          <w:szCs w:val="21"/>
        </w:rPr>
        <w:t> 2007; </w:t>
      </w:r>
      <w:r w:rsidRPr="00AF4AEF">
        <w:rPr>
          <w:rFonts w:ascii="Book Antiqua" w:eastAsia="宋体" w:hAnsi="Book Antiqua" w:cs="宋体"/>
          <w:b/>
          <w:bCs/>
          <w:color w:val="000000"/>
          <w:kern w:val="0"/>
          <w:szCs w:val="21"/>
        </w:rPr>
        <w:t>16</w:t>
      </w:r>
      <w:r w:rsidRPr="00AF4AEF">
        <w:rPr>
          <w:rFonts w:ascii="Book Antiqua" w:eastAsia="宋体" w:hAnsi="Book Antiqua" w:cs="宋体"/>
          <w:color w:val="000000"/>
          <w:kern w:val="0"/>
          <w:szCs w:val="21"/>
        </w:rPr>
        <w:t>: 147-151 [PMID: 17592560]</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13 </w:t>
      </w:r>
      <w:r w:rsidRPr="00AF4AEF">
        <w:rPr>
          <w:rFonts w:ascii="Book Antiqua" w:eastAsia="宋体" w:hAnsi="Book Antiqua" w:cs="宋体"/>
          <w:b/>
          <w:bCs/>
          <w:color w:val="000000"/>
          <w:kern w:val="0"/>
          <w:szCs w:val="21"/>
        </w:rPr>
        <w:t>Darnell A</w:t>
      </w:r>
      <w:r w:rsidRPr="00AF4AEF">
        <w:rPr>
          <w:rFonts w:ascii="Book Antiqua" w:eastAsia="宋体" w:hAnsi="Book Antiqua" w:cs="宋体"/>
          <w:color w:val="000000"/>
          <w:kern w:val="0"/>
          <w:szCs w:val="21"/>
        </w:rPr>
        <w:t xml:space="preserve">, </w:t>
      </w:r>
      <w:proofErr w:type="spellStart"/>
      <w:r w:rsidRPr="00AF4AEF">
        <w:rPr>
          <w:rFonts w:ascii="Book Antiqua" w:eastAsia="宋体" w:hAnsi="Book Antiqua" w:cs="宋体"/>
          <w:color w:val="000000"/>
          <w:kern w:val="0"/>
          <w:szCs w:val="21"/>
        </w:rPr>
        <w:t>Dalmau</w:t>
      </w:r>
      <w:proofErr w:type="spellEnd"/>
      <w:r w:rsidRPr="00AF4AEF">
        <w:rPr>
          <w:rFonts w:ascii="Book Antiqua" w:eastAsia="宋体" w:hAnsi="Book Antiqua" w:cs="宋体"/>
          <w:color w:val="000000"/>
          <w:kern w:val="0"/>
          <w:szCs w:val="21"/>
        </w:rPr>
        <w:t xml:space="preserve"> E, </w:t>
      </w:r>
      <w:proofErr w:type="spellStart"/>
      <w:r w:rsidRPr="00AF4AEF">
        <w:rPr>
          <w:rFonts w:ascii="Book Antiqua" w:eastAsia="宋体" w:hAnsi="Book Antiqua" w:cs="宋体"/>
          <w:color w:val="000000"/>
          <w:kern w:val="0"/>
          <w:szCs w:val="21"/>
        </w:rPr>
        <w:t>Pericay</w:t>
      </w:r>
      <w:proofErr w:type="spellEnd"/>
      <w:r w:rsidRPr="00AF4AEF">
        <w:rPr>
          <w:rFonts w:ascii="Book Antiqua" w:eastAsia="宋体" w:hAnsi="Book Antiqua" w:cs="宋体"/>
          <w:color w:val="000000"/>
          <w:kern w:val="0"/>
          <w:szCs w:val="21"/>
        </w:rPr>
        <w:t xml:space="preserve"> C, </w:t>
      </w:r>
      <w:proofErr w:type="spellStart"/>
      <w:r w:rsidRPr="00AF4AEF">
        <w:rPr>
          <w:rFonts w:ascii="Book Antiqua" w:eastAsia="宋体" w:hAnsi="Book Antiqua" w:cs="宋体"/>
          <w:color w:val="000000"/>
          <w:kern w:val="0"/>
          <w:szCs w:val="21"/>
        </w:rPr>
        <w:t>Musulén</w:t>
      </w:r>
      <w:proofErr w:type="spellEnd"/>
      <w:r w:rsidRPr="00AF4AEF">
        <w:rPr>
          <w:rFonts w:ascii="Book Antiqua" w:eastAsia="宋体" w:hAnsi="Book Antiqua" w:cs="宋体"/>
          <w:color w:val="000000"/>
          <w:kern w:val="0"/>
          <w:szCs w:val="21"/>
        </w:rPr>
        <w:t xml:space="preserve"> E, Martín J, </w:t>
      </w:r>
      <w:proofErr w:type="spellStart"/>
      <w:r w:rsidRPr="00AF4AEF">
        <w:rPr>
          <w:rFonts w:ascii="Book Antiqua" w:eastAsia="宋体" w:hAnsi="Book Antiqua" w:cs="宋体"/>
          <w:color w:val="000000"/>
          <w:kern w:val="0"/>
          <w:szCs w:val="21"/>
        </w:rPr>
        <w:t>Puig</w:t>
      </w:r>
      <w:proofErr w:type="spellEnd"/>
      <w:r w:rsidRPr="00AF4AEF">
        <w:rPr>
          <w:rFonts w:ascii="Book Antiqua" w:eastAsia="宋体" w:hAnsi="Book Antiqua" w:cs="宋体"/>
          <w:color w:val="000000"/>
          <w:kern w:val="0"/>
          <w:szCs w:val="21"/>
        </w:rPr>
        <w:t xml:space="preserve"> J, </w:t>
      </w:r>
      <w:proofErr w:type="spellStart"/>
      <w:r w:rsidRPr="00AF4AEF">
        <w:rPr>
          <w:rFonts w:ascii="Book Antiqua" w:eastAsia="宋体" w:hAnsi="Book Antiqua" w:cs="宋体"/>
          <w:color w:val="000000"/>
          <w:kern w:val="0"/>
          <w:szCs w:val="21"/>
        </w:rPr>
        <w:t>Malet</w:t>
      </w:r>
      <w:proofErr w:type="spellEnd"/>
      <w:r w:rsidRPr="00AF4AEF">
        <w:rPr>
          <w:rFonts w:ascii="Book Antiqua" w:eastAsia="宋体" w:hAnsi="Book Antiqua" w:cs="宋体"/>
          <w:color w:val="000000"/>
          <w:kern w:val="0"/>
          <w:szCs w:val="21"/>
        </w:rPr>
        <w:t xml:space="preserve"> A, </w:t>
      </w:r>
      <w:proofErr w:type="spellStart"/>
      <w:r w:rsidRPr="00AF4AEF">
        <w:rPr>
          <w:rFonts w:ascii="Book Antiqua" w:eastAsia="宋体" w:hAnsi="Book Antiqua" w:cs="宋体"/>
          <w:color w:val="000000"/>
          <w:kern w:val="0"/>
          <w:szCs w:val="21"/>
        </w:rPr>
        <w:t>Saigí</w:t>
      </w:r>
      <w:proofErr w:type="spellEnd"/>
      <w:r w:rsidRPr="00AF4AEF">
        <w:rPr>
          <w:rFonts w:ascii="Book Antiqua" w:eastAsia="宋体" w:hAnsi="Book Antiqua" w:cs="宋体"/>
          <w:color w:val="000000"/>
          <w:kern w:val="0"/>
          <w:szCs w:val="21"/>
        </w:rPr>
        <w:t xml:space="preserve"> E, Rey M. Gastrointestinal stromal tumors. </w:t>
      </w:r>
      <w:proofErr w:type="spellStart"/>
      <w:r w:rsidRPr="00AF4AEF">
        <w:rPr>
          <w:rFonts w:ascii="Book Antiqua" w:eastAsia="宋体" w:hAnsi="Book Antiqua" w:cs="宋体"/>
          <w:i/>
          <w:iCs/>
          <w:color w:val="000000"/>
          <w:kern w:val="0"/>
          <w:szCs w:val="21"/>
        </w:rPr>
        <w:t>Abdom</w:t>
      </w:r>
      <w:proofErr w:type="spellEnd"/>
      <w:r w:rsidRPr="00AF4AEF">
        <w:rPr>
          <w:rFonts w:ascii="Book Antiqua" w:eastAsia="宋体" w:hAnsi="Book Antiqua" w:cs="宋体"/>
          <w:i/>
          <w:iCs/>
          <w:color w:val="000000"/>
          <w:kern w:val="0"/>
          <w:szCs w:val="21"/>
        </w:rPr>
        <w:t xml:space="preserve"> Imaging</w:t>
      </w:r>
      <w:r w:rsidRPr="00AF4AEF">
        <w:rPr>
          <w:rFonts w:ascii="Book Antiqua" w:eastAsia="宋体" w:hAnsi="Book Antiqua" w:cs="宋体"/>
          <w:color w:val="000000"/>
          <w:kern w:val="0"/>
          <w:szCs w:val="21"/>
        </w:rPr>
        <w:t> </w:t>
      </w:r>
      <w:r w:rsidR="002B0150">
        <w:rPr>
          <w:rFonts w:ascii="Book Antiqua" w:eastAsia="宋体" w:hAnsi="Book Antiqua" w:cs="宋体" w:hint="eastAsia"/>
          <w:color w:val="000000"/>
          <w:kern w:val="0"/>
          <w:szCs w:val="21"/>
        </w:rPr>
        <w:t>2006</w:t>
      </w:r>
      <w:r w:rsidRPr="00AF4AEF">
        <w:rPr>
          <w:rFonts w:ascii="Book Antiqua" w:eastAsia="宋体" w:hAnsi="Book Antiqua" w:cs="宋体"/>
          <w:color w:val="000000"/>
          <w:kern w:val="0"/>
          <w:szCs w:val="21"/>
        </w:rPr>
        <w:t>; </w:t>
      </w:r>
      <w:r w:rsidRPr="00AF4AEF">
        <w:rPr>
          <w:rFonts w:ascii="Book Antiqua" w:eastAsia="宋体" w:hAnsi="Book Antiqua" w:cs="宋体"/>
          <w:b/>
          <w:bCs/>
          <w:color w:val="000000"/>
          <w:kern w:val="0"/>
          <w:szCs w:val="21"/>
        </w:rPr>
        <w:t>31</w:t>
      </w:r>
      <w:r w:rsidRPr="00AF4AEF">
        <w:rPr>
          <w:rFonts w:ascii="Book Antiqua" w:eastAsia="宋体" w:hAnsi="Book Antiqua" w:cs="宋体"/>
          <w:color w:val="000000"/>
          <w:kern w:val="0"/>
          <w:szCs w:val="21"/>
        </w:rPr>
        <w:t>: 387-399 [PMID: 16465584 DOI: 10.1007/s00261-004-0092-8]</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14 </w:t>
      </w:r>
      <w:proofErr w:type="spellStart"/>
      <w:r w:rsidRPr="00AF4AEF">
        <w:rPr>
          <w:rFonts w:ascii="Book Antiqua" w:eastAsia="宋体" w:hAnsi="Book Antiqua" w:cs="宋体"/>
          <w:b/>
          <w:bCs/>
          <w:color w:val="000000"/>
          <w:kern w:val="0"/>
          <w:szCs w:val="21"/>
        </w:rPr>
        <w:t>Saperas</w:t>
      </w:r>
      <w:proofErr w:type="spellEnd"/>
      <w:r w:rsidRPr="00AF4AEF">
        <w:rPr>
          <w:rFonts w:ascii="Book Antiqua" w:eastAsia="宋体" w:hAnsi="Book Antiqua" w:cs="宋体"/>
          <w:b/>
          <w:bCs/>
          <w:color w:val="000000"/>
          <w:kern w:val="0"/>
          <w:szCs w:val="21"/>
        </w:rPr>
        <w:t xml:space="preserve"> E</w:t>
      </w:r>
      <w:r w:rsidRPr="00AF4AEF">
        <w:rPr>
          <w:rFonts w:ascii="Book Antiqua" w:eastAsia="宋体" w:hAnsi="Book Antiqua" w:cs="宋体"/>
          <w:color w:val="000000"/>
          <w:kern w:val="0"/>
          <w:szCs w:val="21"/>
        </w:rPr>
        <w:t xml:space="preserve">, Dot J, </w:t>
      </w:r>
      <w:proofErr w:type="spellStart"/>
      <w:r w:rsidRPr="00AF4AEF">
        <w:rPr>
          <w:rFonts w:ascii="Book Antiqua" w:eastAsia="宋体" w:hAnsi="Book Antiqua" w:cs="宋体"/>
          <w:color w:val="000000"/>
          <w:kern w:val="0"/>
          <w:szCs w:val="21"/>
        </w:rPr>
        <w:t>Videla</w:t>
      </w:r>
      <w:proofErr w:type="spellEnd"/>
      <w:r w:rsidRPr="00AF4AEF">
        <w:rPr>
          <w:rFonts w:ascii="Book Antiqua" w:eastAsia="宋体" w:hAnsi="Book Antiqua" w:cs="宋体"/>
          <w:color w:val="000000"/>
          <w:kern w:val="0"/>
          <w:szCs w:val="21"/>
        </w:rPr>
        <w:t xml:space="preserve"> S, Alvarez-Castells A, Perez-</w:t>
      </w:r>
      <w:proofErr w:type="spellStart"/>
      <w:r w:rsidRPr="00AF4AEF">
        <w:rPr>
          <w:rFonts w:ascii="Book Antiqua" w:eastAsia="宋体" w:hAnsi="Book Antiqua" w:cs="宋体"/>
          <w:color w:val="000000"/>
          <w:kern w:val="0"/>
          <w:szCs w:val="21"/>
        </w:rPr>
        <w:t>Lafuente</w:t>
      </w:r>
      <w:proofErr w:type="spellEnd"/>
      <w:r w:rsidRPr="00AF4AEF">
        <w:rPr>
          <w:rFonts w:ascii="Book Antiqua" w:eastAsia="宋体" w:hAnsi="Book Antiqua" w:cs="宋体"/>
          <w:color w:val="000000"/>
          <w:kern w:val="0"/>
          <w:szCs w:val="21"/>
        </w:rPr>
        <w:t xml:space="preserve"> M, </w:t>
      </w:r>
      <w:proofErr w:type="spellStart"/>
      <w:r w:rsidRPr="00AF4AEF">
        <w:rPr>
          <w:rFonts w:ascii="Book Antiqua" w:eastAsia="宋体" w:hAnsi="Book Antiqua" w:cs="宋体"/>
          <w:color w:val="000000"/>
          <w:kern w:val="0"/>
          <w:szCs w:val="21"/>
        </w:rPr>
        <w:t>Armengol</w:t>
      </w:r>
      <w:proofErr w:type="spellEnd"/>
      <w:r w:rsidRPr="00AF4AEF">
        <w:rPr>
          <w:rFonts w:ascii="Book Antiqua" w:eastAsia="宋体" w:hAnsi="Book Antiqua" w:cs="宋体"/>
          <w:color w:val="000000"/>
          <w:kern w:val="0"/>
          <w:szCs w:val="21"/>
        </w:rPr>
        <w:t xml:space="preserve"> JR, </w:t>
      </w:r>
      <w:proofErr w:type="spellStart"/>
      <w:r w:rsidRPr="00AF4AEF">
        <w:rPr>
          <w:rFonts w:ascii="Book Antiqua" w:eastAsia="宋体" w:hAnsi="Book Antiqua" w:cs="宋体"/>
          <w:color w:val="000000"/>
          <w:kern w:val="0"/>
          <w:szCs w:val="21"/>
        </w:rPr>
        <w:t>Malagelada</w:t>
      </w:r>
      <w:proofErr w:type="spellEnd"/>
      <w:r w:rsidRPr="00AF4AEF">
        <w:rPr>
          <w:rFonts w:ascii="Book Antiqua" w:eastAsia="宋体" w:hAnsi="Book Antiqua" w:cs="宋体"/>
          <w:color w:val="000000"/>
          <w:kern w:val="0"/>
          <w:szCs w:val="21"/>
        </w:rPr>
        <w:t xml:space="preserve"> JR. Capsule endoscopy versus computed tomographic or standard angiography for the diagnosis of obscure gastrointestinal bleeding. </w:t>
      </w:r>
      <w:r w:rsidRPr="00AF4AEF">
        <w:rPr>
          <w:rFonts w:ascii="Book Antiqua" w:eastAsia="宋体" w:hAnsi="Book Antiqua" w:cs="宋体"/>
          <w:i/>
          <w:iCs/>
          <w:color w:val="000000"/>
          <w:kern w:val="0"/>
          <w:szCs w:val="21"/>
        </w:rPr>
        <w:t xml:space="preserve">Am J </w:t>
      </w:r>
      <w:proofErr w:type="spellStart"/>
      <w:r w:rsidRPr="00AF4AEF">
        <w:rPr>
          <w:rFonts w:ascii="Book Antiqua" w:eastAsia="宋体" w:hAnsi="Book Antiqua" w:cs="宋体"/>
          <w:i/>
          <w:iCs/>
          <w:color w:val="000000"/>
          <w:kern w:val="0"/>
          <w:szCs w:val="21"/>
        </w:rPr>
        <w:t>Gastroenterol</w:t>
      </w:r>
      <w:proofErr w:type="spellEnd"/>
      <w:r w:rsidRPr="00AF4AEF">
        <w:rPr>
          <w:rFonts w:ascii="Book Antiqua" w:eastAsia="宋体" w:hAnsi="Book Antiqua" w:cs="宋体"/>
          <w:color w:val="000000"/>
          <w:kern w:val="0"/>
          <w:szCs w:val="21"/>
        </w:rPr>
        <w:t> 2007; </w:t>
      </w:r>
      <w:r w:rsidRPr="00AF4AEF">
        <w:rPr>
          <w:rFonts w:ascii="Book Antiqua" w:eastAsia="宋体" w:hAnsi="Book Antiqua" w:cs="宋体"/>
          <w:b/>
          <w:bCs/>
          <w:color w:val="000000"/>
          <w:kern w:val="0"/>
          <w:szCs w:val="21"/>
        </w:rPr>
        <w:t>102</w:t>
      </w:r>
      <w:r w:rsidRPr="00AF4AEF">
        <w:rPr>
          <w:rFonts w:ascii="Book Antiqua" w:eastAsia="宋体" w:hAnsi="Book Antiqua" w:cs="宋体"/>
          <w:color w:val="000000"/>
          <w:kern w:val="0"/>
          <w:szCs w:val="21"/>
        </w:rPr>
        <w:t>: 731-737 [PMID: 17397406 DOI: 10.1111/j.1572-0241.2007.01058.x]</w:t>
      </w:r>
    </w:p>
    <w:p w:rsidR="000276C2" w:rsidRPr="00AF4AEF" w:rsidRDefault="000276C2" w:rsidP="000276C2">
      <w:pPr>
        <w:widowControl/>
        <w:rPr>
          <w:rFonts w:ascii="Book Antiqua" w:eastAsia="宋体" w:hAnsi="Book Antiqua" w:cs="宋体"/>
          <w:color w:val="000000"/>
          <w:kern w:val="0"/>
          <w:szCs w:val="21"/>
        </w:rPr>
      </w:pPr>
      <w:proofErr w:type="gramStart"/>
      <w:r w:rsidRPr="00AF4AEF">
        <w:rPr>
          <w:rFonts w:ascii="Book Antiqua" w:eastAsia="宋体" w:hAnsi="Book Antiqua" w:cs="宋体"/>
          <w:color w:val="000000"/>
          <w:kern w:val="0"/>
          <w:szCs w:val="21"/>
        </w:rPr>
        <w:t>15 </w:t>
      </w:r>
      <w:proofErr w:type="spellStart"/>
      <w:r w:rsidRPr="00AF4AEF">
        <w:rPr>
          <w:rFonts w:ascii="Book Antiqua" w:eastAsia="宋体" w:hAnsi="Book Antiqua" w:cs="宋体"/>
          <w:b/>
          <w:bCs/>
          <w:color w:val="000000"/>
          <w:kern w:val="0"/>
          <w:szCs w:val="21"/>
        </w:rPr>
        <w:t>Pai</w:t>
      </w:r>
      <w:proofErr w:type="spellEnd"/>
      <w:r w:rsidRPr="00AF4AEF">
        <w:rPr>
          <w:rFonts w:ascii="Book Antiqua" w:eastAsia="宋体" w:hAnsi="Book Antiqua" w:cs="宋体"/>
          <w:b/>
          <w:bCs/>
          <w:color w:val="000000"/>
          <w:kern w:val="0"/>
          <w:szCs w:val="21"/>
        </w:rPr>
        <w:t xml:space="preserve"> M</w:t>
      </w:r>
      <w:r w:rsidRPr="00AF4AEF">
        <w:rPr>
          <w:rFonts w:ascii="Book Antiqua" w:eastAsia="宋体" w:hAnsi="Book Antiqua" w:cs="宋体"/>
          <w:color w:val="000000"/>
          <w:kern w:val="0"/>
          <w:szCs w:val="21"/>
        </w:rPr>
        <w:t xml:space="preserve">, Frampton AE, Virk JS, Nehru N, </w:t>
      </w:r>
      <w:proofErr w:type="spellStart"/>
      <w:r w:rsidRPr="00AF4AEF">
        <w:rPr>
          <w:rFonts w:ascii="Book Antiqua" w:eastAsia="宋体" w:hAnsi="Book Antiqua" w:cs="宋体"/>
          <w:color w:val="000000"/>
          <w:kern w:val="0"/>
          <w:szCs w:val="21"/>
        </w:rPr>
        <w:t>Kyriakides</w:t>
      </w:r>
      <w:proofErr w:type="spellEnd"/>
      <w:r w:rsidRPr="00AF4AEF">
        <w:rPr>
          <w:rFonts w:ascii="Book Antiqua" w:eastAsia="宋体" w:hAnsi="Book Antiqua" w:cs="宋体"/>
          <w:color w:val="000000"/>
          <w:kern w:val="0"/>
          <w:szCs w:val="21"/>
        </w:rPr>
        <w:t xml:space="preserve"> C, </w:t>
      </w:r>
      <w:proofErr w:type="spellStart"/>
      <w:r w:rsidRPr="00AF4AEF">
        <w:rPr>
          <w:rFonts w:ascii="Book Antiqua" w:eastAsia="宋体" w:hAnsi="Book Antiqua" w:cs="宋体"/>
          <w:color w:val="000000"/>
          <w:kern w:val="0"/>
          <w:szCs w:val="21"/>
        </w:rPr>
        <w:t>Limongelli</w:t>
      </w:r>
      <w:proofErr w:type="spellEnd"/>
      <w:r w:rsidRPr="00AF4AEF">
        <w:rPr>
          <w:rFonts w:ascii="Book Antiqua" w:eastAsia="宋体" w:hAnsi="Book Antiqua" w:cs="宋体"/>
          <w:color w:val="000000"/>
          <w:kern w:val="0"/>
          <w:szCs w:val="21"/>
        </w:rPr>
        <w:t xml:space="preserve"> P, Jackson JE, Jiao LR.</w:t>
      </w:r>
      <w:proofErr w:type="gramEnd"/>
      <w:r w:rsidRPr="00AF4AEF">
        <w:rPr>
          <w:rFonts w:ascii="Book Antiqua" w:eastAsia="宋体" w:hAnsi="Book Antiqua" w:cs="宋体"/>
          <w:color w:val="000000"/>
          <w:kern w:val="0"/>
          <w:szCs w:val="21"/>
        </w:rPr>
        <w:t xml:space="preserve"> </w:t>
      </w:r>
      <w:proofErr w:type="gramStart"/>
      <w:r w:rsidRPr="00AF4AEF">
        <w:rPr>
          <w:rFonts w:ascii="Book Antiqua" w:eastAsia="宋体" w:hAnsi="Book Antiqua" w:cs="宋体"/>
          <w:color w:val="000000"/>
          <w:kern w:val="0"/>
          <w:szCs w:val="21"/>
        </w:rPr>
        <w:t xml:space="preserve">Preoperative </w:t>
      </w:r>
      <w:proofErr w:type="spellStart"/>
      <w:r w:rsidRPr="00AF4AEF">
        <w:rPr>
          <w:rFonts w:ascii="Book Antiqua" w:eastAsia="宋体" w:hAnsi="Book Antiqua" w:cs="宋体"/>
          <w:color w:val="000000"/>
          <w:kern w:val="0"/>
          <w:szCs w:val="21"/>
        </w:rPr>
        <w:t>superselective</w:t>
      </w:r>
      <w:proofErr w:type="spellEnd"/>
      <w:r w:rsidRPr="00AF4AEF">
        <w:rPr>
          <w:rFonts w:ascii="Book Antiqua" w:eastAsia="宋体" w:hAnsi="Book Antiqua" w:cs="宋体"/>
          <w:color w:val="000000"/>
          <w:kern w:val="0"/>
          <w:szCs w:val="21"/>
        </w:rPr>
        <w:t xml:space="preserve"> mesenteric angiography and methylene blue injection for localization of obscure gastrointestinal bleeding.</w:t>
      </w:r>
      <w:proofErr w:type="gramEnd"/>
      <w:r w:rsidRPr="00AF4AEF">
        <w:rPr>
          <w:rFonts w:ascii="Book Antiqua" w:eastAsia="宋体" w:hAnsi="Book Antiqua" w:cs="宋体"/>
          <w:color w:val="000000"/>
          <w:kern w:val="0"/>
          <w:szCs w:val="21"/>
        </w:rPr>
        <w:t> </w:t>
      </w:r>
      <w:r w:rsidRPr="00AF4AEF">
        <w:rPr>
          <w:rFonts w:ascii="Book Antiqua" w:eastAsia="宋体" w:hAnsi="Book Antiqua" w:cs="宋体"/>
          <w:i/>
          <w:iCs/>
          <w:color w:val="000000"/>
          <w:kern w:val="0"/>
          <w:szCs w:val="21"/>
        </w:rPr>
        <w:t xml:space="preserve">JAMA </w:t>
      </w:r>
      <w:proofErr w:type="spellStart"/>
      <w:r w:rsidRPr="00AF4AEF">
        <w:rPr>
          <w:rFonts w:ascii="Book Antiqua" w:eastAsia="宋体" w:hAnsi="Book Antiqua" w:cs="宋体"/>
          <w:i/>
          <w:iCs/>
          <w:color w:val="000000"/>
          <w:kern w:val="0"/>
          <w:szCs w:val="21"/>
        </w:rPr>
        <w:t>Surg</w:t>
      </w:r>
      <w:proofErr w:type="spellEnd"/>
      <w:r w:rsidRPr="00AF4AEF">
        <w:rPr>
          <w:rFonts w:ascii="Book Antiqua" w:eastAsia="宋体" w:hAnsi="Book Antiqua" w:cs="宋体"/>
          <w:color w:val="000000"/>
          <w:kern w:val="0"/>
          <w:szCs w:val="21"/>
        </w:rPr>
        <w:t> 2013; </w:t>
      </w:r>
      <w:r w:rsidRPr="00AF4AEF">
        <w:rPr>
          <w:rFonts w:ascii="Book Antiqua" w:eastAsia="宋体" w:hAnsi="Book Antiqua" w:cs="宋体"/>
          <w:b/>
          <w:bCs/>
          <w:color w:val="000000"/>
          <w:kern w:val="0"/>
          <w:szCs w:val="21"/>
        </w:rPr>
        <w:t>148</w:t>
      </w:r>
      <w:r w:rsidRPr="00AF4AEF">
        <w:rPr>
          <w:rFonts w:ascii="Book Antiqua" w:eastAsia="宋体" w:hAnsi="Book Antiqua" w:cs="宋体"/>
          <w:color w:val="000000"/>
          <w:kern w:val="0"/>
          <w:szCs w:val="21"/>
        </w:rPr>
        <w:t>: 665-668 [PMID: 23754065 DOI: 10.1001/jamasurg.2013.345]</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lastRenderedPageBreak/>
        <w:t>16 </w:t>
      </w:r>
      <w:r w:rsidRPr="00AF4AEF">
        <w:rPr>
          <w:rFonts w:ascii="Book Antiqua" w:eastAsia="宋体" w:hAnsi="Book Antiqua" w:cs="宋体"/>
          <w:b/>
          <w:bCs/>
          <w:color w:val="000000"/>
          <w:kern w:val="0"/>
          <w:szCs w:val="21"/>
        </w:rPr>
        <w:t>Lin CY</w:t>
      </w:r>
      <w:r w:rsidRPr="00AF4AEF">
        <w:rPr>
          <w:rFonts w:ascii="Book Antiqua" w:eastAsia="宋体" w:hAnsi="Book Antiqua" w:cs="宋体"/>
          <w:color w:val="000000"/>
          <w:kern w:val="0"/>
          <w:szCs w:val="21"/>
        </w:rPr>
        <w:t xml:space="preserve">, </w:t>
      </w:r>
      <w:proofErr w:type="spellStart"/>
      <w:r w:rsidRPr="00AF4AEF">
        <w:rPr>
          <w:rFonts w:ascii="Book Antiqua" w:eastAsia="宋体" w:hAnsi="Book Antiqua" w:cs="宋体"/>
          <w:color w:val="000000"/>
          <w:kern w:val="0"/>
          <w:szCs w:val="21"/>
        </w:rPr>
        <w:t>Chuah</w:t>
      </w:r>
      <w:proofErr w:type="spellEnd"/>
      <w:r w:rsidRPr="00AF4AEF">
        <w:rPr>
          <w:rFonts w:ascii="Book Antiqua" w:eastAsia="宋体" w:hAnsi="Book Antiqua" w:cs="宋体"/>
          <w:color w:val="000000"/>
          <w:kern w:val="0"/>
          <w:szCs w:val="21"/>
        </w:rPr>
        <w:t xml:space="preserve"> SK, Wang SH, Tai WC, Wang CC. Primary small bowel malignancy: a 10-year clinical experience from Southern Taiwan. </w:t>
      </w:r>
      <w:proofErr w:type="spellStart"/>
      <w:r w:rsidRPr="00AF4AEF">
        <w:rPr>
          <w:rFonts w:ascii="Book Antiqua" w:eastAsia="宋体" w:hAnsi="Book Antiqua" w:cs="宋体"/>
          <w:i/>
          <w:iCs/>
          <w:color w:val="000000"/>
          <w:kern w:val="0"/>
          <w:szCs w:val="21"/>
        </w:rPr>
        <w:t>Hepatogastroenterology</w:t>
      </w:r>
      <w:proofErr w:type="spellEnd"/>
      <w:r w:rsidRPr="00AF4AEF">
        <w:rPr>
          <w:rFonts w:ascii="Book Antiqua" w:eastAsia="宋体" w:hAnsi="Book Antiqua" w:cs="宋体"/>
          <w:color w:val="000000"/>
          <w:kern w:val="0"/>
          <w:szCs w:val="21"/>
        </w:rPr>
        <w:t> 2013; </w:t>
      </w:r>
      <w:r w:rsidRPr="00AF4AEF">
        <w:rPr>
          <w:rFonts w:ascii="Book Antiqua" w:eastAsia="宋体" w:hAnsi="Book Antiqua" w:cs="宋体"/>
          <w:b/>
          <w:bCs/>
          <w:color w:val="000000"/>
          <w:kern w:val="0"/>
          <w:szCs w:val="21"/>
        </w:rPr>
        <w:t>60</w:t>
      </w:r>
      <w:r w:rsidRPr="00AF4AEF">
        <w:rPr>
          <w:rFonts w:ascii="Book Antiqua" w:eastAsia="宋体" w:hAnsi="Book Antiqua" w:cs="宋体"/>
          <w:color w:val="000000"/>
          <w:kern w:val="0"/>
          <w:szCs w:val="21"/>
        </w:rPr>
        <w:t>: 756-758 [PMID: 23159391 DOI: 10.5754/hge12893]</w:t>
      </w:r>
    </w:p>
    <w:p w:rsidR="000276C2" w:rsidRPr="00AF4AEF" w:rsidRDefault="000276C2" w:rsidP="000276C2">
      <w:pPr>
        <w:widowControl/>
        <w:rPr>
          <w:rFonts w:ascii="Book Antiqua" w:eastAsia="宋体" w:hAnsi="Book Antiqua" w:cs="宋体"/>
          <w:color w:val="000000"/>
          <w:kern w:val="0"/>
          <w:szCs w:val="21"/>
        </w:rPr>
      </w:pPr>
      <w:proofErr w:type="gramStart"/>
      <w:r w:rsidRPr="00AF4AEF">
        <w:rPr>
          <w:rFonts w:ascii="Book Antiqua" w:eastAsia="宋体" w:hAnsi="Book Antiqua" w:cs="宋体"/>
          <w:color w:val="000000"/>
          <w:kern w:val="0"/>
          <w:szCs w:val="21"/>
        </w:rPr>
        <w:t>17 </w:t>
      </w:r>
      <w:r w:rsidRPr="00AF4AEF">
        <w:rPr>
          <w:rFonts w:ascii="Book Antiqua" w:eastAsia="宋体" w:hAnsi="Book Antiqua" w:cs="宋体"/>
          <w:b/>
          <w:bCs/>
          <w:color w:val="000000"/>
          <w:kern w:val="0"/>
          <w:szCs w:val="21"/>
        </w:rPr>
        <w:t>Fang SH</w:t>
      </w:r>
      <w:r w:rsidRPr="00AF4AEF">
        <w:rPr>
          <w:rFonts w:ascii="Book Antiqua" w:eastAsia="宋体" w:hAnsi="Book Antiqua" w:cs="宋体"/>
          <w:color w:val="000000"/>
          <w:kern w:val="0"/>
          <w:szCs w:val="21"/>
        </w:rPr>
        <w:t xml:space="preserve">, Dong DJ, Zhang SZ, </w:t>
      </w:r>
      <w:proofErr w:type="spellStart"/>
      <w:r w:rsidRPr="00AF4AEF">
        <w:rPr>
          <w:rFonts w:ascii="Book Antiqua" w:eastAsia="宋体" w:hAnsi="Book Antiqua" w:cs="宋体"/>
          <w:color w:val="000000"/>
          <w:kern w:val="0"/>
          <w:szCs w:val="21"/>
        </w:rPr>
        <w:t>Jin</w:t>
      </w:r>
      <w:proofErr w:type="spellEnd"/>
      <w:r w:rsidRPr="00AF4AEF">
        <w:rPr>
          <w:rFonts w:ascii="Book Antiqua" w:eastAsia="宋体" w:hAnsi="Book Antiqua" w:cs="宋体"/>
          <w:color w:val="000000"/>
          <w:kern w:val="0"/>
          <w:szCs w:val="21"/>
        </w:rPr>
        <w:t xml:space="preserve"> M. Angiographic findings of gastrointestinal stromal tumor.</w:t>
      </w:r>
      <w:proofErr w:type="gramEnd"/>
      <w:r w:rsidRPr="00AF4AEF">
        <w:rPr>
          <w:rFonts w:ascii="Book Antiqua" w:eastAsia="宋体" w:hAnsi="Book Antiqua" w:cs="宋体"/>
          <w:color w:val="000000"/>
          <w:kern w:val="0"/>
          <w:szCs w:val="21"/>
        </w:rPr>
        <w:t> </w:t>
      </w:r>
      <w:r w:rsidRPr="00AF4AEF">
        <w:rPr>
          <w:rFonts w:ascii="Book Antiqua" w:eastAsia="宋体" w:hAnsi="Book Antiqua" w:cs="宋体"/>
          <w:i/>
          <w:iCs/>
          <w:color w:val="000000"/>
          <w:kern w:val="0"/>
          <w:szCs w:val="21"/>
        </w:rPr>
        <w:t xml:space="preserve">World J </w:t>
      </w:r>
      <w:proofErr w:type="spellStart"/>
      <w:r w:rsidRPr="00AF4AEF">
        <w:rPr>
          <w:rFonts w:ascii="Book Antiqua" w:eastAsia="宋体" w:hAnsi="Book Antiqua" w:cs="宋体"/>
          <w:i/>
          <w:iCs/>
          <w:color w:val="000000"/>
          <w:kern w:val="0"/>
          <w:szCs w:val="21"/>
        </w:rPr>
        <w:t>Gastroenterol</w:t>
      </w:r>
      <w:proofErr w:type="spellEnd"/>
      <w:r w:rsidRPr="00AF4AEF">
        <w:rPr>
          <w:rFonts w:ascii="Book Antiqua" w:eastAsia="宋体" w:hAnsi="Book Antiqua" w:cs="宋体"/>
          <w:color w:val="000000"/>
          <w:kern w:val="0"/>
          <w:szCs w:val="21"/>
        </w:rPr>
        <w:t> 2004; </w:t>
      </w:r>
      <w:r w:rsidRPr="00AF4AEF">
        <w:rPr>
          <w:rFonts w:ascii="Book Antiqua" w:eastAsia="宋体" w:hAnsi="Book Antiqua" w:cs="宋体"/>
          <w:b/>
          <w:bCs/>
          <w:color w:val="000000"/>
          <w:kern w:val="0"/>
          <w:szCs w:val="21"/>
        </w:rPr>
        <w:t>10</w:t>
      </w:r>
      <w:r w:rsidRPr="00AF4AEF">
        <w:rPr>
          <w:rFonts w:ascii="Book Antiqua" w:eastAsia="宋体" w:hAnsi="Book Antiqua" w:cs="宋体"/>
          <w:color w:val="000000"/>
          <w:kern w:val="0"/>
          <w:szCs w:val="21"/>
        </w:rPr>
        <w:t>: 2905-2907 [PMID: 15334698]</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18 </w:t>
      </w:r>
      <w:proofErr w:type="spellStart"/>
      <w:r w:rsidRPr="00AF4AEF">
        <w:rPr>
          <w:rFonts w:ascii="Book Antiqua" w:eastAsia="宋体" w:hAnsi="Book Antiqua" w:cs="宋体"/>
          <w:b/>
          <w:bCs/>
          <w:color w:val="000000"/>
          <w:kern w:val="0"/>
          <w:szCs w:val="21"/>
        </w:rPr>
        <w:t>Basile</w:t>
      </w:r>
      <w:proofErr w:type="spellEnd"/>
      <w:r w:rsidRPr="00AF4AEF">
        <w:rPr>
          <w:rFonts w:ascii="Book Antiqua" w:eastAsia="宋体" w:hAnsi="Book Antiqua" w:cs="宋体"/>
          <w:b/>
          <w:bCs/>
          <w:color w:val="000000"/>
          <w:kern w:val="0"/>
          <w:szCs w:val="21"/>
        </w:rPr>
        <w:t xml:space="preserve"> A</w:t>
      </w:r>
      <w:r w:rsidRPr="00AF4AEF">
        <w:rPr>
          <w:rFonts w:ascii="Book Antiqua" w:eastAsia="宋体" w:hAnsi="Book Antiqua" w:cs="宋体"/>
          <w:color w:val="000000"/>
          <w:kern w:val="0"/>
          <w:szCs w:val="21"/>
        </w:rPr>
        <w:t xml:space="preserve">, </w:t>
      </w:r>
      <w:proofErr w:type="spellStart"/>
      <w:r w:rsidRPr="00AF4AEF">
        <w:rPr>
          <w:rFonts w:ascii="Book Antiqua" w:eastAsia="宋体" w:hAnsi="Book Antiqua" w:cs="宋体"/>
          <w:color w:val="000000"/>
          <w:kern w:val="0"/>
          <w:szCs w:val="21"/>
        </w:rPr>
        <w:t>Certo</w:t>
      </w:r>
      <w:proofErr w:type="spellEnd"/>
      <w:r w:rsidRPr="00AF4AEF">
        <w:rPr>
          <w:rFonts w:ascii="Book Antiqua" w:eastAsia="宋体" w:hAnsi="Book Antiqua" w:cs="宋体"/>
          <w:color w:val="000000"/>
          <w:kern w:val="0"/>
          <w:szCs w:val="21"/>
        </w:rPr>
        <w:t xml:space="preserve"> A, </w:t>
      </w:r>
      <w:proofErr w:type="spellStart"/>
      <w:r w:rsidRPr="00AF4AEF">
        <w:rPr>
          <w:rFonts w:ascii="Book Antiqua" w:eastAsia="宋体" w:hAnsi="Book Antiqua" w:cs="宋体"/>
          <w:color w:val="000000"/>
          <w:kern w:val="0"/>
          <w:szCs w:val="21"/>
        </w:rPr>
        <w:t>Ascenti</w:t>
      </w:r>
      <w:proofErr w:type="spellEnd"/>
      <w:r w:rsidRPr="00AF4AEF">
        <w:rPr>
          <w:rFonts w:ascii="Book Antiqua" w:eastAsia="宋体" w:hAnsi="Book Antiqua" w:cs="宋体"/>
          <w:color w:val="000000"/>
          <w:kern w:val="0"/>
          <w:szCs w:val="21"/>
        </w:rPr>
        <w:t xml:space="preserve"> G, </w:t>
      </w:r>
      <w:proofErr w:type="spellStart"/>
      <w:r w:rsidRPr="00AF4AEF">
        <w:rPr>
          <w:rFonts w:ascii="Book Antiqua" w:eastAsia="宋体" w:hAnsi="Book Antiqua" w:cs="宋体"/>
          <w:color w:val="000000"/>
          <w:kern w:val="0"/>
          <w:szCs w:val="21"/>
        </w:rPr>
        <w:t>Lamberto</w:t>
      </w:r>
      <w:proofErr w:type="spellEnd"/>
      <w:r w:rsidRPr="00AF4AEF">
        <w:rPr>
          <w:rFonts w:ascii="Book Antiqua" w:eastAsia="宋体" w:hAnsi="Book Antiqua" w:cs="宋体"/>
          <w:color w:val="000000"/>
          <w:kern w:val="0"/>
          <w:szCs w:val="21"/>
        </w:rPr>
        <w:t xml:space="preserve"> S, </w:t>
      </w:r>
      <w:proofErr w:type="spellStart"/>
      <w:r w:rsidRPr="00AF4AEF">
        <w:rPr>
          <w:rFonts w:ascii="Book Antiqua" w:eastAsia="宋体" w:hAnsi="Book Antiqua" w:cs="宋体"/>
          <w:color w:val="000000"/>
          <w:kern w:val="0"/>
          <w:szCs w:val="21"/>
        </w:rPr>
        <w:t>Cannella</w:t>
      </w:r>
      <w:proofErr w:type="spellEnd"/>
      <w:r w:rsidRPr="00AF4AEF">
        <w:rPr>
          <w:rFonts w:ascii="Book Antiqua" w:eastAsia="宋体" w:hAnsi="Book Antiqua" w:cs="宋体"/>
          <w:color w:val="000000"/>
          <w:kern w:val="0"/>
          <w:szCs w:val="21"/>
        </w:rPr>
        <w:t xml:space="preserve"> A, Medina JG. </w:t>
      </w:r>
      <w:proofErr w:type="gramStart"/>
      <w:r w:rsidRPr="00AF4AEF">
        <w:rPr>
          <w:rFonts w:ascii="Book Antiqua" w:eastAsia="宋体" w:hAnsi="Book Antiqua" w:cs="宋体"/>
          <w:color w:val="000000"/>
          <w:kern w:val="0"/>
          <w:szCs w:val="21"/>
        </w:rPr>
        <w:t>Interventional radiology in the preoperative management of stromal tumors causing intestinal bleeding.</w:t>
      </w:r>
      <w:proofErr w:type="gramEnd"/>
      <w:r w:rsidRPr="00AF4AEF">
        <w:rPr>
          <w:rFonts w:ascii="Book Antiqua" w:eastAsia="宋体" w:hAnsi="Book Antiqua" w:cs="宋体"/>
          <w:color w:val="000000"/>
          <w:kern w:val="0"/>
          <w:szCs w:val="21"/>
        </w:rPr>
        <w:t> </w:t>
      </w:r>
      <w:proofErr w:type="spellStart"/>
      <w:r w:rsidRPr="00AF4AEF">
        <w:rPr>
          <w:rFonts w:ascii="Book Antiqua" w:eastAsia="宋体" w:hAnsi="Book Antiqua" w:cs="宋体"/>
          <w:i/>
          <w:iCs/>
          <w:color w:val="000000"/>
          <w:kern w:val="0"/>
          <w:szCs w:val="21"/>
        </w:rPr>
        <w:t>Radiol</w:t>
      </w:r>
      <w:proofErr w:type="spellEnd"/>
      <w:r w:rsidRPr="00AF4AEF">
        <w:rPr>
          <w:rFonts w:ascii="Book Antiqua" w:eastAsia="宋体" w:hAnsi="Book Antiqua" w:cs="宋体"/>
          <w:i/>
          <w:iCs/>
          <w:color w:val="000000"/>
          <w:kern w:val="0"/>
          <w:szCs w:val="21"/>
        </w:rPr>
        <w:t xml:space="preserve"> Med</w:t>
      </w:r>
      <w:r w:rsidRPr="00AF4AEF">
        <w:rPr>
          <w:rFonts w:ascii="Book Antiqua" w:eastAsia="宋体" w:hAnsi="Book Antiqua" w:cs="宋体"/>
          <w:color w:val="000000"/>
          <w:kern w:val="0"/>
          <w:szCs w:val="21"/>
        </w:rPr>
        <w:t> 2003; </w:t>
      </w:r>
      <w:r w:rsidRPr="00AF4AEF">
        <w:rPr>
          <w:rFonts w:ascii="Book Antiqua" w:eastAsia="宋体" w:hAnsi="Book Antiqua" w:cs="宋体"/>
          <w:b/>
          <w:bCs/>
          <w:color w:val="000000"/>
          <w:kern w:val="0"/>
          <w:szCs w:val="21"/>
        </w:rPr>
        <w:t>106</w:t>
      </w:r>
      <w:r w:rsidRPr="00AF4AEF">
        <w:rPr>
          <w:rFonts w:ascii="Book Antiqua" w:eastAsia="宋体" w:hAnsi="Book Antiqua" w:cs="宋体"/>
          <w:color w:val="000000"/>
          <w:kern w:val="0"/>
          <w:szCs w:val="21"/>
        </w:rPr>
        <w:t>: 376-381 [PMID: 14612829]</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 xml:space="preserve">19 </w:t>
      </w:r>
      <w:r w:rsidRPr="00AF4AEF">
        <w:rPr>
          <w:rFonts w:ascii="Book Antiqua" w:eastAsia="宋体" w:hAnsi="Book Antiqua" w:cs="宋体"/>
          <w:b/>
          <w:color w:val="000000"/>
          <w:kern w:val="0"/>
          <w:szCs w:val="21"/>
        </w:rPr>
        <w:t>Lin C</w:t>
      </w:r>
      <w:r w:rsidRPr="00AF4AEF">
        <w:rPr>
          <w:rFonts w:ascii="Book Antiqua" w:eastAsia="宋体" w:hAnsi="Book Antiqua" w:cs="宋体"/>
          <w:color w:val="000000"/>
          <w:kern w:val="0"/>
          <w:szCs w:val="21"/>
        </w:rPr>
        <w:t xml:space="preserve">, Chang Y, Zhang Y, </w:t>
      </w:r>
      <w:proofErr w:type="spellStart"/>
      <w:r w:rsidRPr="00AF4AEF">
        <w:rPr>
          <w:rFonts w:ascii="Book Antiqua" w:eastAsia="宋体" w:hAnsi="Book Antiqua" w:cs="宋体"/>
          <w:color w:val="000000"/>
          <w:kern w:val="0"/>
          <w:szCs w:val="21"/>
        </w:rPr>
        <w:t>Zuo</w:t>
      </w:r>
      <w:proofErr w:type="spellEnd"/>
      <w:r w:rsidRPr="00AF4AEF">
        <w:rPr>
          <w:rFonts w:ascii="Book Antiqua" w:eastAsia="宋体" w:hAnsi="Book Antiqua" w:cs="宋体"/>
          <w:color w:val="000000"/>
          <w:kern w:val="0"/>
          <w:szCs w:val="21"/>
        </w:rPr>
        <w:t xml:space="preserve"> Y, Ren S. Small duodenal gastrointestinal stromal tumor presenting with acute bleeding misdiagnosed as </w:t>
      </w:r>
      <w:proofErr w:type="spellStart"/>
      <w:r w:rsidRPr="00AF4AEF">
        <w:rPr>
          <w:rFonts w:ascii="Book Antiqua" w:eastAsia="宋体" w:hAnsi="Book Antiqua" w:cs="宋体"/>
          <w:color w:val="000000"/>
          <w:kern w:val="0"/>
          <w:szCs w:val="21"/>
        </w:rPr>
        <w:t>hemobilia</w:t>
      </w:r>
      <w:proofErr w:type="spellEnd"/>
      <w:r w:rsidRPr="00AF4AEF">
        <w:rPr>
          <w:rFonts w:ascii="Book Antiqua" w:eastAsia="宋体" w:hAnsi="Book Antiqua" w:cs="宋体"/>
          <w:color w:val="000000"/>
          <w:kern w:val="0"/>
          <w:szCs w:val="21"/>
        </w:rPr>
        <w:t>: Two case reports. </w:t>
      </w:r>
      <w:proofErr w:type="spellStart"/>
      <w:r w:rsidRPr="00AF4AEF">
        <w:rPr>
          <w:rFonts w:ascii="Book Antiqua" w:eastAsia="宋体" w:hAnsi="Book Antiqua" w:cs="宋体"/>
          <w:i/>
          <w:iCs/>
          <w:color w:val="000000"/>
          <w:kern w:val="0"/>
          <w:szCs w:val="21"/>
        </w:rPr>
        <w:t>Oncol</w:t>
      </w:r>
      <w:proofErr w:type="spellEnd"/>
      <w:r w:rsidRPr="00AF4AEF">
        <w:rPr>
          <w:rFonts w:ascii="Book Antiqua" w:eastAsia="宋体" w:hAnsi="Book Antiqua" w:cs="宋体"/>
          <w:i/>
          <w:iCs/>
          <w:color w:val="000000"/>
          <w:kern w:val="0"/>
          <w:szCs w:val="21"/>
        </w:rPr>
        <w:t xml:space="preserve"> </w:t>
      </w:r>
      <w:proofErr w:type="spellStart"/>
      <w:r w:rsidRPr="00AF4AEF">
        <w:rPr>
          <w:rFonts w:ascii="Book Antiqua" w:eastAsia="宋体" w:hAnsi="Book Antiqua" w:cs="宋体"/>
          <w:i/>
          <w:iCs/>
          <w:color w:val="000000"/>
          <w:kern w:val="0"/>
          <w:szCs w:val="21"/>
        </w:rPr>
        <w:t>Lett</w:t>
      </w:r>
      <w:proofErr w:type="spellEnd"/>
      <w:r w:rsidRPr="00AF4AEF">
        <w:rPr>
          <w:rFonts w:ascii="Book Antiqua" w:eastAsia="宋体" w:hAnsi="Book Antiqua" w:cs="宋体"/>
          <w:color w:val="000000"/>
          <w:kern w:val="0"/>
          <w:szCs w:val="21"/>
        </w:rPr>
        <w:t> 2012; </w:t>
      </w:r>
      <w:r w:rsidRPr="00AF4AEF">
        <w:rPr>
          <w:rFonts w:ascii="Book Antiqua" w:eastAsia="宋体" w:hAnsi="Book Antiqua" w:cs="宋体"/>
          <w:b/>
          <w:bCs/>
          <w:color w:val="000000"/>
          <w:kern w:val="0"/>
          <w:szCs w:val="21"/>
        </w:rPr>
        <w:t>4</w:t>
      </w:r>
      <w:r w:rsidRPr="00AF4AEF">
        <w:rPr>
          <w:rFonts w:ascii="Book Antiqua" w:eastAsia="宋体" w:hAnsi="Book Antiqua" w:cs="宋体"/>
          <w:color w:val="000000"/>
          <w:kern w:val="0"/>
          <w:szCs w:val="21"/>
        </w:rPr>
        <w:t>: 1069-1071 [PMID: 23162653 DOI: 10.3892/ol.2012.838]</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20 </w:t>
      </w:r>
      <w:proofErr w:type="spellStart"/>
      <w:r w:rsidRPr="00AF4AEF">
        <w:rPr>
          <w:rFonts w:ascii="Book Antiqua" w:eastAsia="宋体" w:hAnsi="Book Antiqua" w:cs="宋体"/>
          <w:b/>
          <w:bCs/>
          <w:color w:val="000000"/>
          <w:kern w:val="0"/>
          <w:szCs w:val="21"/>
        </w:rPr>
        <w:t>Jassó</w:t>
      </w:r>
      <w:proofErr w:type="spellEnd"/>
      <w:r w:rsidRPr="00AF4AEF">
        <w:rPr>
          <w:rFonts w:ascii="Book Antiqua" w:eastAsia="宋体" w:hAnsi="Book Antiqua" w:cs="宋体"/>
          <w:b/>
          <w:bCs/>
          <w:color w:val="000000"/>
          <w:kern w:val="0"/>
          <w:szCs w:val="21"/>
        </w:rPr>
        <w:t xml:space="preserve"> A</w:t>
      </w:r>
      <w:r w:rsidRPr="00AF4AEF">
        <w:rPr>
          <w:rFonts w:ascii="Book Antiqua" w:eastAsia="宋体" w:hAnsi="Book Antiqua" w:cs="宋体"/>
          <w:color w:val="000000"/>
          <w:kern w:val="0"/>
          <w:szCs w:val="21"/>
        </w:rPr>
        <w:t xml:space="preserve">, Bertha L, </w:t>
      </w:r>
      <w:proofErr w:type="spellStart"/>
      <w:r w:rsidRPr="00AF4AEF">
        <w:rPr>
          <w:rFonts w:ascii="Book Antiqua" w:eastAsia="宋体" w:hAnsi="Book Antiqua" w:cs="宋体"/>
          <w:color w:val="000000"/>
          <w:kern w:val="0"/>
          <w:szCs w:val="21"/>
        </w:rPr>
        <w:t>Gyökeres</w:t>
      </w:r>
      <w:proofErr w:type="spellEnd"/>
      <w:r w:rsidRPr="00AF4AEF">
        <w:rPr>
          <w:rFonts w:ascii="Book Antiqua" w:eastAsia="宋体" w:hAnsi="Book Antiqua" w:cs="宋体"/>
          <w:color w:val="000000"/>
          <w:kern w:val="0"/>
          <w:szCs w:val="21"/>
        </w:rPr>
        <w:t xml:space="preserve"> T, </w:t>
      </w:r>
      <w:proofErr w:type="spellStart"/>
      <w:r w:rsidRPr="00AF4AEF">
        <w:rPr>
          <w:rFonts w:ascii="Book Antiqua" w:eastAsia="宋体" w:hAnsi="Book Antiqua" w:cs="宋体"/>
          <w:color w:val="000000"/>
          <w:kern w:val="0"/>
          <w:szCs w:val="21"/>
        </w:rPr>
        <w:t>Takács</w:t>
      </w:r>
      <w:proofErr w:type="spellEnd"/>
      <w:r w:rsidRPr="00AF4AEF">
        <w:rPr>
          <w:rFonts w:ascii="Book Antiqua" w:eastAsia="宋体" w:hAnsi="Book Antiqua" w:cs="宋体"/>
          <w:color w:val="000000"/>
          <w:kern w:val="0"/>
          <w:szCs w:val="21"/>
        </w:rPr>
        <w:t xml:space="preserve"> IG, </w:t>
      </w:r>
      <w:proofErr w:type="spellStart"/>
      <w:r w:rsidRPr="00AF4AEF">
        <w:rPr>
          <w:rFonts w:ascii="Book Antiqua" w:eastAsia="宋体" w:hAnsi="Book Antiqua" w:cs="宋体"/>
          <w:color w:val="000000"/>
          <w:kern w:val="0"/>
          <w:szCs w:val="21"/>
        </w:rPr>
        <w:t>Bursics</w:t>
      </w:r>
      <w:proofErr w:type="spellEnd"/>
      <w:r w:rsidRPr="00AF4AEF">
        <w:rPr>
          <w:rFonts w:ascii="Book Antiqua" w:eastAsia="宋体" w:hAnsi="Book Antiqua" w:cs="宋体"/>
          <w:color w:val="000000"/>
          <w:kern w:val="0"/>
          <w:szCs w:val="21"/>
        </w:rPr>
        <w:t xml:space="preserve"> A. [Small bowel GIST causing gastrointestinal bleeding, diagnosed by preoperative angiography]. </w:t>
      </w:r>
      <w:proofErr w:type="spellStart"/>
      <w:r w:rsidRPr="00AF4AEF">
        <w:rPr>
          <w:rFonts w:ascii="Book Antiqua" w:eastAsia="宋体" w:hAnsi="Book Antiqua" w:cs="宋体"/>
          <w:i/>
          <w:iCs/>
          <w:color w:val="000000"/>
          <w:kern w:val="0"/>
          <w:szCs w:val="21"/>
        </w:rPr>
        <w:t>Magy</w:t>
      </w:r>
      <w:proofErr w:type="spellEnd"/>
      <w:r w:rsidRPr="00AF4AEF">
        <w:rPr>
          <w:rFonts w:ascii="Book Antiqua" w:eastAsia="宋体" w:hAnsi="Book Antiqua" w:cs="宋体"/>
          <w:i/>
          <w:iCs/>
          <w:color w:val="000000"/>
          <w:kern w:val="0"/>
          <w:szCs w:val="21"/>
        </w:rPr>
        <w:t xml:space="preserve"> </w:t>
      </w:r>
      <w:proofErr w:type="spellStart"/>
      <w:r w:rsidRPr="00AF4AEF">
        <w:rPr>
          <w:rFonts w:ascii="Book Antiqua" w:eastAsia="宋体" w:hAnsi="Book Antiqua" w:cs="宋体"/>
          <w:i/>
          <w:iCs/>
          <w:color w:val="000000"/>
          <w:kern w:val="0"/>
          <w:szCs w:val="21"/>
        </w:rPr>
        <w:t>Seb</w:t>
      </w:r>
      <w:proofErr w:type="spellEnd"/>
      <w:r w:rsidRPr="00AF4AEF">
        <w:rPr>
          <w:rFonts w:ascii="Book Antiqua" w:eastAsia="宋体" w:hAnsi="Book Antiqua" w:cs="宋体"/>
          <w:color w:val="000000"/>
          <w:kern w:val="0"/>
          <w:szCs w:val="21"/>
        </w:rPr>
        <w:t> 2007; </w:t>
      </w:r>
      <w:r w:rsidRPr="00AF4AEF">
        <w:rPr>
          <w:rFonts w:ascii="Book Antiqua" w:eastAsia="宋体" w:hAnsi="Book Antiqua" w:cs="宋体"/>
          <w:b/>
          <w:bCs/>
          <w:color w:val="000000"/>
          <w:kern w:val="0"/>
          <w:szCs w:val="21"/>
        </w:rPr>
        <w:t>60</w:t>
      </w:r>
      <w:r w:rsidRPr="00AF4AEF">
        <w:rPr>
          <w:rFonts w:ascii="Book Antiqua" w:eastAsia="宋体" w:hAnsi="Book Antiqua" w:cs="宋体"/>
          <w:color w:val="000000"/>
          <w:kern w:val="0"/>
          <w:szCs w:val="21"/>
        </w:rPr>
        <w:t>: 218-221 [PMID: 17932000 DOI: 10.1556/MaSeb.60.2007.4.5]</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21 </w:t>
      </w:r>
      <w:r w:rsidRPr="00AF4AEF">
        <w:rPr>
          <w:rFonts w:ascii="Book Antiqua" w:eastAsia="宋体" w:hAnsi="Book Antiqua" w:cs="宋体"/>
          <w:b/>
          <w:bCs/>
          <w:color w:val="000000"/>
          <w:kern w:val="0"/>
          <w:szCs w:val="21"/>
        </w:rPr>
        <w:t>Wu TJ</w:t>
      </w:r>
      <w:r w:rsidRPr="00AF4AEF">
        <w:rPr>
          <w:rFonts w:ascii="Book Antiqua" w:eastAsia="宋体" w:hAnsi="Book Antiqua" w:cs="宋体"/>
          <w:color w:val="000000"/>
          <w:kern w:val="0"/>
          <w:szCs w:val="21"/>
        </w:rPr>
        <w:t xml:space="preserve">, Lee LY, </w:t>
      </w:r>
      <w:proofErr w:type="spellStart"/>
      <w:r w:rsidRPr="00AF4AEF">
        <w:rPr>
          <w:rFonts w:ascii="Book Antiqua" w:eastAsia="宋体" w:hAnsi="Book Antiqua" w:cs="宋体"/>
          <w:color w:val="000000"/>
          <w:kern w:val="0"/>
          <w:szCs w:val="21"/>
        </w:rPr>
        <w:t>Yeh</w:t>
      </w:r>
      <w:proofErr w:type="spellEnd"/>
      <w:r w:rsidRPr="00AF4AEF">
        <w:rPr>
          <w:rFonts w:ascii="Book Antiqua" w:eastAsia="宋体" w:hAnsi="Book Antiqua" w:cs="宋体"/>
          <w:color w:val="000000"/>
          <w:kern w:val="0"/>
          <w:szCs w:val="21"/>
        </w:rPr>
        <w:t xml:space="preserve"> CN, Wu PY, Chao TC, Hwang TL, Jan YY, Chen MF. Surgical treatment and prognostic analysis for gastrointestinal stromal tumors (GISTs) of the small intestine: before the era of </w:t>
      </w:r>
      <w:proofErr w:type="spellStart"/>
      <w:r w:rsidRPr="00AF4AEF">
        <w:rPr>
          <w:rFonts w:ascii="Book Antiqua" w:eastAsia="宋体" w:hAnsi="Book Antiqua" w:cs="宋体"/>
          <w:color w:val="000000"/>
          <w:kern w:val="0"/>
          <w:szCs w:val="21"/>
        </w:rPr>
        <w:t>imatinib</w:t>
      </w:r>
      <w:proofErr w:type="spellEnd"/>
      <w:r w:rsidRPr="00AF4AEF">
        <w:rPr>
          <w:rFonts w:ascii="Book Antiqua" w:eastAsia="宋体" w:hAnsi="Book Antiqua" w:cs="宋体"/>
          <w:color w:val="000000"/>
          <w:kern w:val="0"/>
          <w:szCs w:val="21"/>
        </w:rPr>
        <w:t xml:space="preserve"> </w:t>
      </w:r>
      <w:proofErr w:type="spellStart"/>
      <w:r w:rsidRPr="00AF4AEF">
        <w:rPr>
          <w:rFonts w:ascii="Book Antiqua" w:eastAsia="宋体" w:hAnsi="Book Antiqua" w:cs="宋体"/>
          <w:color w:val="000000"/>
          <w:kern w:val="0"/>
          <w:szCs w:val="21"/>
        </w:rPr>
        <w:t>mesylate</w:t>
      </w:r>
      <w:proofErr w:type="spellEnd"/>
      <w:r w:rsidRPr="00AF4AEF">
        <w:rPr>
          <w:rFonts w:ascii="Book Antiqua" w:eastAsia="宋体" w:hAnsi="Book Antiqua" w:cs="宋体"/>
          <w:color w:val="000000"/>
          <w:kern w:val="0"/>
          <w:szCs w:val="21"/>
        </w:rPr>
        <w:t>. </w:t>
      </w:r>
      <w:r w:rsidRPr="00AF4AEF">
        <w:rPr>
          <w:rFonts w:ascii="Book Antiqua" w:eastAsia="宋体" w:hAnsi="Book Antiqua" w:cs="宋体"/>
          <w:i/>
          <w:iCs/>
          <w:color w:val="000000"/>
          <w:kern w:val="0"/>
          <w:szCs w:val="21"/>
        </w:rPr>
        <w:t xml:space="preserve">BMC </w:t>
      </w:r>
      <w:proofErr w:type="spellStart"/>
      <w:r w:rsidRPr="00AF4AEF">
        <w:rPr>
          <w:rFonts w:ascii="Book Antiqua" w:eastAsia="宋体" w:hAnsi="Book Antiqua" w:cs="宋体"/>
          <w:i/>
          <w:iCs/>
          <w:color w:val="000000"/>
          <w:kern w:val="0"/>
          <w:szCs w:val="21"/>
        </w:rPr>
        <w:t>Gastroenterol</w:t>
      </w:r>
      <w:proofErr w:type="spellEnd"/>
      <w:r w:rsidRPr="00AF4AEF">
        <w:rPr>
          <w:rFonts w:ascii="Book Antiqua" w:eastAsia="宋体" w:hAnsi="Book Antiqua" w:cs="宋体"/>
          <w:color w:val="000000"/>
          <w:kern w:val="0"/>
          <w:szCs w:val="21"/>
        </w:rPr>
        <w:t> 2006; </w:t>
      </w:r>
      <w:r w:rsidRPr="00AF4AEF">
        <w:rPr>
          <w:rFonts w:ascii="Book Antiqua" w:eastAsia="宋体" w:hAnsi="Book Antiqua" w:cs="宋体"/>
          <w:b/>
          <w:bCs/>
          <w:color w:val="000000"/>
          <w:kern w:val="0"/>
          <w:szCs w:val="21"/>
        </w:rPr>
        <w:t>6</w:t>
      </w:r>
      <w:r w:rsidRPr="00AF4AEF">
        <w:rPr>
          <w:rFonts w:ascii="Book Antiqua" w:eastAsia="宋体" w:hAnsi="Book Antiqua" w:cs="宋体"/>
          <w:color w:val="000000"/>
          <w:kern w:val="0"/>
          <w:szCs w:val="21"/>
        </w:rPr>
        <w:t>: 29 [PMID: 17062131 DOI: 10.1186/1471-230X-6-29]</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22 </w:t>
      </w:r>
      <w:proofErr w:type="spellStart"/>
      <w:r w:rsidRPr="00AF4AEF">
        <w:rPr>
          <w:rFonts w:ascii="Book Antiqua" w:eastAsia="宋体" w:hAnsi="Book Antiqua" w:cs="宋体"/>
          <w:b/>
          <w:bCs/>
          <w:color w:val="000000"/>
          <w:kern w:val="0"/>
          <w:szCs w:val="21"/>
        </w:rPr>
        <w:t>Rondonotti</w:t>
      </w:r>
      <w:proofErr w:type="spellEnd"/>
      <w:r w:rsidRPr="00AF4AEF">
        <w:rPr>
          <w:rFonts w:ascii="Book Antiqua" w:eastAsia="宋体" w:hAnsi="Book Antiqua" w:cs="宋体"/>
          <w:b/>
          <w:bCs/>
          <w:color w:val="000000"/>
          <w:kern w:val="0"/>
          <w:szCs w:val="21"/>
        </w:rPr>
        <w:t xml:space="preserve"> E</w:t>
      </w:r>
      <w:r w:rsidRPr="00AF4AEF">
        <w:rPr>
          <w:rFonts w:ascii="Book Antiqua" w:eastAsia="宋体" w:hAnsi="Book Antiqua" w:cs="宋体"/>
          <w:color w:val="000000"/>
          <w:kern w:val="0"/>
          <w:szCs w:val="21"/>
        </w:rPr>
        <w:t xml:space="preserve">, </w:t>
      </w:r>
      <w:proofErr w:type="spellStart"/>
      <w:r w:rsidRPr="00AF4AEF">
        <w:rPr>
          <w:rFonts w:ascii="Book Antiqua" w:eastAsia="宋体" w:hAnsi="Book Antiqua" w:cs="宋体"/>
          <w:color w:val="000000"/>
          <w:kern w:val="0"/>
          <w:szCs w:val="21"/>
        </w:rPr>
        <w:t>Pennazio</w:t>
      </w:r>
      <w:proofErr w:type="spellEnd"/>
      <w:r w:rsidRPr="00AF4AEF">
        <w:rPr>
          <w:rFonts w:ascii="Book Antiqua" w:eastAsia="宋体" w:hAnsi="Book Antiqua" w:cs="宋体"/>
          <w:color w:val="000000"/>
          <w:kern w:val="0"/>
          <w:szCs w:val="21"/>
        </w:rPr>
        <w:t xml:space="preserve"> M, </w:t>
      </w:r>
      <w:proofErr w:type="spellStart"/>
      <w:r w:rsidRPr="00AF4AEF">
        <w:rPr>
          <w:rFonts w:ascii="Book Antiqua" w:eastAsia="宋体" w:hAnsi="Book Antiqua" w:cs="宋体"/>
          <w:color w:val="000000"/>
          <w:kern w:val="0"/>
          <w:szCs w:val="21"/>
        </w:rPr>
        <w:t>Toth</w:t>
      </w:r>
      <w:proofErr w:type="spellEnd"/>
      <w:r w:rsidRPr="00AF4AEF">
        <w:rPr>
          <w:rFonts w:ascii="Book Antiqua" w:eastAsia="宋体" w:hAnsi="Book Antiqua" w:cs="宋体"/>
          <w:color w:val="000000"/>
          <w:kern w:val="0"/>
          <w:szCs w:val="21"/>
        </w:rPr>
        <w:t xml:space="preserve"> E, </w:t>
      </w:r>
      <w:proofErr w:type="spellStart"/>
      <w:r w:rsidRPr="00AF4AEF">
        <w:rPr>
          <w:rFonts w:ascii="Book Antiqua" w:eastAsia="宋体" w:hAnsi="Book Antiqua" w:cs="宋体"/>
          <w:color w:val="000000"/>
          <w:kern w:val="0"/>
          <w:szCs w:val="21"/>
        </w:rPr>
        <w:t>Menchen</w:t>
      </w:r>
      <w:proofErr w:type="spellEnd"/>
      <w:r w:rsidRPr="00AF4AEF">
        <w:rPr>
          <w:rFonts w:ascii="Book Antiqua" w:eastAsia="宋体" w:hAnsi="Book Antiqua" w:cs="宋体"/>
          <w:color w:val="000000"/>
          <w:kern w:val="0"/>
          <w:szCs w:val="21"/>
        </w:rPr>
        <w:t xml:space="preserve"> P, </w:t>
      </w:r>
      <w:proofErr w:type="spellStart"/>
      <w:r w:rsidRPr="00AF4AEF">
        <w:rPr>
          <w:rFonts w:ascii="Book Antiqua" w:eastAsia="宋体" w:hAnsi="Book Antiqua" w:cs="宋体"/>
          <w:color w:val="000000"/>
          <w:kern w:val="0"/>
          <w:szCs w:val="21"/>
        </w:rPr>
        <w:t>Riccioni</w:t>
      </w:r>
      <w:proofErr w:type="spellEnd"/>
      <w:r w:rsidRPr="00AF4AEF">
        <w:rPr>
          <w:rFonts w:ascii="Book Antiqua" w:eastAsia="宋体" w:hAnsi="Book Antiqua" w:cs="宋体"/>
          <w:color w:val="000000"/>
          <w:kern w:val="0"/>
          <w:szCs w:val="21"/>
        </w:rPr>
        <w:t xml:space="preserve"> ME, De Palma GD, Scotto F, De </w:t>
      </w:r>
      <w:proofErr w:type="spellStart"/>
      <w:r w:rsidRPr="00AF4AEF">
        <w:rPr>
          <w:rFonts w:ascii="Book Antiqua" w:eastAsia="宋体" w:hAnsi="Book Antiqua" w:cs="宋体"/>
          <w:color w:val="000000"/>
          <w:kern w:val="0"/>
          <w:szCs w:val="21"/>
        </w:rPr>
        <w:t>Looze</w:t>
      </w:r>
      <w:proofErr w:type="spellEnd"/>
      <w:r w:rsidRPr="00AF4AEF">
        <w:rPr>
          <w:rFonts w:ascii="Book Antiqua" w:eastAsia="宋体" w:hAnsi="Book Antiqua" w:cs="宋体"/>
          <w:color w:val="000000"/>
          <w:kern w:val="0"/>
          <w:szCs w:val="21"/>
        </w:rPr>
        <w:t xml:space="preserve"> D, </w:t>
      </w:r>
      <w:proofErr w:type="spellStart"/>
      <w:r w:rsidRPr="00AF4AEF">
        <w:rPr>
          <w:rFonts w:ascii="Book Antiqua" w:eastAsia="宋体" w:hAnsi="Book Antiqua" w:cs="宋体"/>
          <w:color w:val="000000"/>
          <w:kern w:val="0"/>
          <w:szCs w:val="21"/>
        </w:rPr>
        <w:t>Pachofsky</w:t>
      </w:r>
      <w:proofErr w:type="spellEnd"/>
      <w:r w:rsidRPr="00AF4AEF">
        <w:rPr>
          <w:rFonts w:ascii="Book Antiqua" w:eastAsia="宋体" w:hAnsi="Book Antiqua" w:cs="宋体"/>
          <w:color w:val="000000"/>
          <w:kern w:val="0"/>
          <w:szCs w:val="21"/>
        </w:rPr>
        <w:t xml:space="preserve"> T, </w:t>
      </w:r>
      <w:proofErr w:type="spellStart"/>
      <w:r w:rsidRPr="00AF4AEF">
        <w:rPr>
          <w:rFonts w:ascii="Book Antiqua" w:eastAsia="宋体" w:hAnsi="Book Antiqua" w:cs="宋体"/>
          <w:color w:val="000000"/>
          <w:kern w:val="0"/>
          <w:szCs w:val="21"/>
        </w:rPr>
        <w:t>Tacheci</w:t>
      </w:r>
      <w:proofErr w:type="spellEnd"/>
      <w:r w:rsidRPr="00AF4AEF">
        <w:rPr>
          <w:rFonts w:ascii="Book Antiqua" w:eastAsia="宋体" w:hAnsi="Book Antiqua" w:cs="宋体"/>
          <w:color w:val="000000"/>
          <w:kern w:val="0"/>
          <w:szCs w:val="21"/>
        </w:rPr>
        <w:t xml:space="preserve"> I, </w:t>
      </w:r>
      <w:proofErr w:type="spellStart"/>
      <w:r w:rsidRPr="00AF4AEF">
        <w:rPr>
          <w:rFonts w:ascii="Book Antiqua" w:eastAsia="宋体" w:hAnsi="Book Antiqua" w:cs="宋体"/>
          <w:color w:val="000000"/>
          <w:kern w:val="0"/>
          <w:szCs w:val="21"/>
        </w:rPr>
        <w:t>Havelund</w:t>
      </w:r>
      <w:proofErr w:type="spellEnd"/>
      <w:r w:rsidRPr="00AF4AEF">
        <w:rPr>
          <w:rFonts w:ascii="Book Antiqua" w:eastAsia="宋体" w:hAnsi="Book Antiqua" w:cs="宋体"/>
          <w:color w:val="000000"/>
          <w:kern w:val="0"/>
          <w:szCs w:val="21"/>
        </w:rPr>
        <w:t xml:space="preserve"> T, </w:t>
      </w:r>
      <w:proofErr w:type="spellStart"/>
      <w:r w:rsidRPr="00AF4AEF">
        <w:rPr>
          <w:rFonts w:ascii="Book Antiqua" w:eastAsia="宋体" w:hAnsi="Book Antiqua" w:cs="宋体"/>
          <w:color w:val="000000"/>
          <w:kern w:val="0"/>
          <w:szCs w:val="21"/>
        </w:rPr>
        <w:t>Couto</w:t>
      </w:r>
      <w:proofErr w:type="spellEnd"/>
      <w:r w:rsidRPr="00AF4AEF">
        <w:rPr>
          <w:rFonts w:ascii="Book Antiqua" w:eastAsia="宋体" w:hAnsi="Book Antiqua" w:cs="宋体"/>
          <w:color w:val="000000"/>
          <w:kern w:val="0"/>
          <w:szCs w:val="21"/>
        </w:rPr>
        <w:t xml:space="preserve"> G, </w:t>
      </w:r>
      <w:proofErr w:type="spellStart"/>
      <w:r w:rsidRPr="00AF4AEF">
        <w:rPr>
          <w:rFonts w:ascii="Book Antiqua" w:eastAsia="宋体" w:hAnsi="Book Antiqua" w:cs="宋体"/>
          <w:color w:val="000000"/>
          <w:kern w:val="0"/>
          <w:szCs w:val="21"/>
        </w:rPr>
        <w:t>Trifan</w:t>
      </w:r>
      <w:proofErr w:type="spellEnd"/>
      <w:r w:rsidRPr="00AF4AEF">
        <w:rPr>
          <w:rFonts w:ascii="Book Antiqua" w:eastAsia="宋体" w:hAnsi="Book Antiqua" w:cs="宋体"/>
          <w:color w:val="000000"/>
          <w:kern w:val="0"/>
          <w:szCs w:val="21"/>
        </w:rPr>
        <w:t xml:space="preserve"> A, </w:t>
      </w:r>
      <w:proofErr w:type="spellStart"/>
      <w:r w:rsidRPr="00AF4AEF">
        <w:rPr>
          <w:rFonts w:ascii="Book Antiqua" w:eastAsia="宋体" w:hAnsi="Book Antiqua" w:cs="宋体"/>
          <w:color w:val="000000"/>
          <w:kern w:val="0"/>
          <w:szCs w:val="21"/>
        </w:rPr>
        <w:t>Kofokotsios</w:t>
      </w:r>
      <w:proofErr w:type="spellEnd"/>
      <w:r w:rsidRPr="00AF4AEF">
        <w:rPr>
          <w:rFonts w:ascii="Book Antiqua" w:eastAsia="宋体" w:hAnsi="Book Antiqua" w:cs="宋体"/>
          <w:color w:val="000000"/>
          <w:kern w:val="0"/>
          <w:szCs w:val="21"/>
        </w:rPr>
        <w:t xml:space="preserve"> A, </w:t>
      </w:r>
      <w:proofErr w:type="spellStart"/>
      <w:r w:rsidRPr="00AF4AEF">
        <w:rPr>
          <w:rFonts w:ascii="Book Antiqua" w:eastAsia="宋体" w:hAnsi="Book Antiqua" w:cs="宋体"/>
          <w:color w:val="000000"/>
          <w:kern w:val="0"/>
          <w:szCs w:val="21"/>
        </w:rPr>
        <w:t>Cannizzaro</w:t>
      </w:r>
      <w:proofErr w:type="spellEnd"/>
      <w:r w:rsidRPr="00AF4AEF">
        <w:rPr>
          <w:rFonts w:ascii="Book Antiqua" w:eastAsia="宋体" w:hAnsi="Book Antiqua" w:cs="宋体"/>
          <w:color w:val="000000"/>
          <w:kern w:val="0"/>
          <w:szCs w:val="21"/>
        </w:rPr>
        <w:t xml:space="preserve"> R, Perez-</w:t>
      </w:r>
      <w:proofErr w:type="spellStart"/>
      <w:r w:rsidRPr="00AF4AEF">
        <w:rPr>
          <w:rFonts w:ascii="Book Antiqua" w:eastAsia="宋体" w:hAnsi="Book Antiqua" w:cs="宋体"/>
          <w:color w:val="000000"/>
          <w:kern w:val="0"/>
          <w:szCs w:val="21"/>
        </w:rPr>
        <w:t>Quadrado</w:t>
      </w:r>
      <w:proofErr w:type="spellEnd"/>
      <w:r w:rsidRPr="00AF4AEF">
        <w:rPr>
          <w:rFonts w:ascii="Book Antiqua" w:eastAsia="宋体" w:hAnsi="Book Antiqua" w:cs="宋体"/>
          <w:color w:val="000000"/>
          <w:kern w:val="0"/>
          <w:szCs w:val="21"/>
        </w:rPr>
        <w:t xml:space="preserve"> E, de </w:t>
      </w:r>
      <w:proofErr w:type="spellStart"/>
      <w:r w:rsidRPr="00AF4AEF">
        <w:rPr>
          <w:rFonts w:ascii="Book Antiqua" w:eastAsia="宋体" w:hAnsi="Book Antiqua" w:cs="宋体"/>
          <w:color w:val="000000"/>
          <w:kern w:val="0"/>
          <w:szCs w:val="21"/>
        </w:rPr>
        <w:t>Franchis</w:t>
      </w:r>
      <w:proofErr w:type="spellEnd"/>
      <w:r w:rsidRPr="00AF4AEF">
        <w:rPr>
          <w:rFonts w:ascii="Book Antiqua" w:eastAsia="宋体" w:hAnsi="Book Antiqua" w:cs="宋体"/>
          <w:color w:val="000000"/>
          <w:kern w:val="0"/>
          <w:szCs w:val="21"/>
        </w:rPr>
        <w:t xml:space="preserve"> R. Small-bowel neoplasms in patients undergoing video capsule endoscopy: a multicenter European study. </w:t>
      </w:r>
      <w:r w:rsidRPr="00AF4AEF">
        <w:rPr>
          <w:rFonts w:ascii="Book Antiqua" w:eastAsia="宋体" w:hAnsi="Book Antiqua" w:cs="宋体"/>
          <w:i/>
          <w:iCs/>
          <w:color w:val="000000"/>
          <w:kern w:val="0"/>
          <w:szCs w:val="21"/>
        </w:rPr>
        <w:t>Endoscopy</w:t>
      </w:r>
      <w:r w:rsidRPr="00AF4AEF">
        <w:rPr>
          <w:rFonts w:ascii="Book Antiqua" w:eastAsia="宋体" w:hAnsi="Book Antiqua" w:cs="宋体"/>
          <w:color w:val="000000"/>
          <w:kern w:val="0"/>
          <w:szCs w:val="21"/>
        </w:rPr>
        <w:t> 2008; </w:t>
      </w:r>
      <w:r w:rsidRPr="00AF4AEF">
        <w:rPr>
          <w:rFonts w:ascii="Book Antiqua" w:eastAsia="宋体" w:hAnsi="Book Antiqua" w:cs="宋体"/>
          <w:b/>
          <w:bCs/>
          <w:color w:val="000000"/>
          <w:kern w:val="0"/>
          <w:szCs w:val="21"/>
        </w:rPr>
        <w:t>40</w:t>
      </w:r>
      <w:r w:rsidRPr="00AF4AEF">
        <w:rPr>
          <w:rFonts w:ascii="Book Antiqua" w:eastAsia="宋体" w:hAnsi="Book Antiqua" w:cs="宋体"/>
          <w:color w:val="000000"/>
          <w:kern w:val="0"/>
          <w:szCs w:val="21"/>
        </w:rPr>
        <w:t>: 488-495 [PMID: 18464193 DOI: 10.1055/s-2007-995783]</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23 </w:t>
      </w:r>
      <w:r w:rsidRPr="00AF4AEF">
        <w:rPr>
          <w:rFonts w:ascii="Book Antiqua" w:eastAsia="宋体" w:hAnsi="Book Antiqua" w:cs="宋体"/>
          <w:b/>
          <w:bCs/>
          <w:color w:val="000000"/>
          <w:kern w:val="0"/>
          <w:szCs w:val="21"/>
        </w:rPr>
        <w:t>Cheung DY</w:t>
      </w:r>
      <w:r w:rsidRPr="00AF4AEF">
        <w:rPr>
          <w:rFonts w:ascii="Book Antiqua" w:eastAsia="宋体" w:hAnsi="Book Antiqua" w:cs="宋体"/>
          <w:color w:val="000000"/>
          <w:kern w:val="0"/>
          <w:szCs w:val="21"/>
        </w:rPr>
        <w:t xml:space="preserve">, Lee IS, Chang DK, Kim JO, </w:t>
      </w:r>
      <w:proofErr w:type="spellStart"/>
      <w:r w:rsidRPr="00AF4AEF">
        <w:rPr>
          <w:rFonts w:ascii="Book Antiqua" w:eastAsia="宋体" w:hAnsi="Book Antiqua" w:cs="宋体"/>
          <w:color w:val="000000"/>
          <w:kern w:val="0"/>
          <w:szCs w:val="21"/>
        </w:rPr>
        <w:t>Cheon</w:t>
      </w:r>
      <w:proofErr w:type="spellEnd"/>
      <w:r w:rsidRPr="00AF4AEF">
        <w:rPr>
          <w:rFonts w:ascii="Book Antiqua" w:eastAsia="宋体" w:hAnsi="Book Antiqua" w:cs="宋体"/>
          <w:color w:val="000000"/>
          <w:kern w:val="0"/>
          <w:szCs w:val="21"/>
        </w:rPr>
        <w:t xml:space="preserve"> JH, Jang BI, Kim YS, Park CH, Lee KJ, Shim KN, </w:t>
      </w:r>
      <w:proofErr w:type="spellStart"/>
      <w:r w:rsidRPr="00AF4AEF">
        <w:rPr>
          <w:rFonts w:ascii="Book Antiqua" w:eastAsia="宋体" w:hAnsi="Book Antiqua" w:cs="宋体"/>
          <w:color w:val="000000"/>
          <w:kern w:val="0"/>
          <w:szCs w:val="21"/>
        </w:rPr>
        <w:t>Ryu</w:t>
      </w:r>
      <w:proofErr w:type="spellEnd"/>
      <w:r w:rsidRPr="00AF4AEF">
        <w:rPr>
          <w:rFonts w:ascii="Book Antiqua" w:eastAsia="宋体" w:hAnsi="Book Antiqua" w:cs="宋体"/>
          <w:color w:val="000000"/>
          <w:kern w:val="0"/>
          <w:szCs w:val="21"/>
        </w:rPr>
        <w:t xml:space="preserve"> JK, Do JH, Moon JS, Ye BD, Kim KJ, Lim YJ, Choi MG, Chun HJ. Capsule endoscopy in small bowel tumors: a multicenter Korean study. </w:t>
      </w:r>
      <w:r w:rsidRPr="00AF4AEF">
        <w:rPr>
          <w:rFonts w:ascii="Book Antiqua" w:eastAsia="宋体" w:hAnsi="Book Antiqua" w:cs="宋体"/>
          <w:i/>
          <w:iCs/>
          <w:color w:val="000000"/>
          <w:kern w:val="0"/>
          <w:szCs w:val="21"/>
        </w:rPr>
        <w:t xml:space="preserve">J </w:t>
      </w:r>
      <w:proofErr w:type="spellStart"/>
      <w:r w:rsidRPr="00AF4AEF">
        <w:rPr>
          <w:rFonts w:ascii="Book Antiqua" w:eastAsia="宋体" w:hAnsi="Book Antiqua" w:cs="宋体"/>
          <w:i/>
          <w:iCs/>
          <w:color w:val="000000"/>
          <w:kern w:val="0"/>
          <w:szCs w:val="21"/>
        </w:rPr>
        <w:t>Gastroenterol</w:t>
      </w:r>
      <w:proofErr w:type="spellEnd"/>
      <w:r w:rsidRPr="00AF4AEF">
        <w:rPr>
          <w:rFonts w:ascii="Book Antiqua" w:eastAsia="宋体" w:hAnsi="Book Antiqua" w:cs="宋体"/>
          <w:i/>
          <w:iCs/>
          <w:color w:val="000000"/>
          <w:kern w:val="0"/>
          <w:szCs w:val="21"/>
        </w:rPr>
        <w:t xml:space="preserve"> </w:t>
      </w:r>
      <w:proofErr w:type="spellStart"/>
      <w:r w:rsidRPr="00AF4AEF">
        <w:rPr>
          <w:rFonts w:ascii="Book Antiqua" w:eastAsia="宋体" w:hAnsi="Book Antiqua" w:cs="宋体"/>
          <w:i/>
          <w:iCs/>
          <w:color w:val="000000"/>
          <w:kern w:val="0"/>
          <w:szCs w:val="21"/>
        </w:rPr>
        <w:t>Hepatol</w:t>
      </w:r>
      <w:proofErr w:type="spellEnd"/>
      <w:r w:rsidRPr="00AF4AEF">
        <w:rPr>
          <w:rFonts w:ascii="Book Antiqua" w:eastAsia="宋体" w:hAnsi="Book Antiqua" w:cs="宋体"/>
          <w:color w:val="000000"/>
          <w:kern w:val="0"/>
          <w:szCs w:val="21"/>
        </w:rPr>
        <w:t> 2010; </w:t>
      </w:r>
      <w:r w:rsidRPr="00AF4AEF">
        <w:rPr>
          <w:rFonts w:ascii="Book Antiqua" w:eastAsia="宋体" w:hAnsi="Book Antiqua" w:cs="宋体"/>
          <w:b/>
          <w:bCs/>
          <w:color w:val="000000"/>
          <w:kern w:val="0"/>
          <w:szCs w:val="21"/>
        </w:rPr>
        <w:t>25</w:t>
      </w:r>
      <w:r w:rsidRPr="00AF4AEF">
        <w:rPr>
          <w:rFonts w:ascii="Book Antiqua" w:eastAsia="宋体" w:hAnsi="Book Antiqua" w:cs="宋体"/>
          <w:color w:val="000000"/>
          <w:kern w:val="0"/>
          <w:szCs w:val="21"/>
        </w:rPr>
        <w:t>: 1079-1086 [PMID: 20594222 DOI: 10.1111/j.1440-1746.2010.06292.x]</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24 </w:t>
      </w:r>
      <w:proofErr w:type="spellStart"/>
      <w:r w:rsidRPr="00AF4AEF">
        <w:rPr>
          <w:rFonts w:ascii="Book Antiqua" w:eastAsia="宋体" w:hAnsi="Book Antiqua" w:cs="宋体"/>
          <w:b/>
          <w:bCs/>
          <w:color w:val="000000"/>
          <w:kern w:val="0"/>
          <w:szCs w:val="21"/>
        </w:rPr>
        <w:t>Trifan</w:t>
      </w:r>
      <w:proofErr w:type="spellEnd"/>
      <w:r w:rsidRPr="00AF4AEF">
        <w:rPr>
          <w:rFonts w:ascii="Book Antiqua" w:eastAsia="宋体" w:hAnsi="Book Antiqua" w:cs="宋体"/>
          <w:b/>
          <w:bCs/>
          <w:color w:val="000000"/>
          <w:kern w:val="0"/>
          <w:szCs w:val="21"/>
        </w:rPr>
        <w:t xml:space="preserve"> A</w:t>
      </w:r>
      <w:r w:rsidRPr="00AF4AEF">
        <w:rPr>
          <w:rFonts w:ascii="Book Antiqua" w:eastAsia="宋体" w:hAnsi="Book Antiqua" w:cs="宋体"/>
          <w:color w:val="000000"/>
          <w:kern w:val="0"/>
          <w:szCs w:val="21"/>
        </w:rPr>
        <w:t xml:space="preserve">, </w:t>
      </w:r>
      <w:proofErr w:type="spellStart"/>
      <w:r w:rsidRPr="00AF4AEF">
        <w:rPr>
          <w:rFonts w:ascii="Book Antiqua" w:eastAsia="宋体" w:hAnsi="Book Antiqua" w:cs="宋体"/>
          <w:color w:val="000000"/>
          <w:kern w:val="0"/>
          <w:szCs w:val="21"/>
        </w:rPr>
        <w:t>Singeap</w:t>
      </w:r>
      <w:proofErr w:type="spellEnd"/>
      <w:r w:rsidRPr="00AF4AEF">
        <w:rPr>
          <w:rFonts w:ascii="Book Antiqua" w:eastAsia="宋体" w:hAnsi="Book Antiqua" w:cs="宋体"/>
          <w:color w:val="000000"/>
          <w:kern w:val="0"/>
          <w:szCs w:val="21"/>
        </w:rPr>
        <w:t xml:space="preserve"> AM, </w:t>
      </w:r>
      <w:proofErr w:type="spellStart"/>
      <w:r w:rsidRPr="00AF4AEF">
        <w:rPr>
          <w:rFonts w:ascii="Book Antiqua" w:eastAsia="宋体" w:hAnsi="Book Antiqua" w:cs="宋体"/>
          <w:color w:val="000000"/>
          <w:kern w:val="0"/>
          <w:szCs w:val="21"/>
        </w:rPr>
        <w:t>Cojocariu</w:t>
      </w:r>
      <w:proofErr w:type="spellEnd"/>
      <w:r w:rsidRPr="00AF4AEF">
        <w:rPr>
          <w:rFonts w:ascii="Book Antiqua" w:eastAsia="宋体" w:hAnsi="Book Antiqua" w:cs="宋体"/>
          <w:color w:val="000000"/>
          <w:kern w:val="0"/>
          <w:szCs w:val="21"/>
        </w:rPr>
        <w:t xml:space="preserve"> C, </w:t>
      </w:r>
      <w:proofErr w:type="spellStart"/>
      <w:r w:rsidRPr="00AF4AEF">
        <w:rPr>
          <w:rFonts w:ascii="Book Antiqua" w:eastAsia="宋体" w:hAnsi="Book Antiqua" w:cs="宋体"/>
          <w:color w:val="000000"/>
          <w:kern w:val="0"/>
          <w:szCs w:val="21"/>
        </w:rPr>
        <w:t>Sfarti</w:t>
      </w:r>
      <w:proofErr w:type="spellEnd"/>
      <w:r w:rsidRPr="00AF4AEF">
        <w:rPr>
          <w:rFonts w:ascii="Book Antiqua" w:eastAsia="宋体" w:hAnsi="Book Antiqua" w:cs="宋体"/>
          <w:color w:val="000000"/>
          <w:kern w:val="0"/>
          <w:szCs w:val="21"/>
        </w:rPr>
        <w:t xml:space="preserve"> C, </w:t>
      </w:r>
      <w:proofErr w:type="spellStart"/>
      <w:r w:rsidRPr="00AF4AEF">
        <w:rPr>
          <w:rFonts w:ascii="Book Antiqua" w:eastAsia="宋体" w:hAnsi="Book Antiqua" w:cs="宋体"/>
          <w:color w:val="000000"/>
          <w:kern w:val="0"/>
          <w:szCs w:val="21"/>
        </w:rPr>
        <w:t>Stanciu</w:t>
      </w:r>
      <w:proofErr w:type="spellEnd"/>
      <w:r w:rsidRPr="00AF4AEF">
        <w:rPr>
          <w:rFonts w:ascii="Book Antiqua" w:eastAsia="宋体" w:hAnsi="Book Antiqua" w:cs="宋体"/>
          <w:color w:val="000000"/>
          <w:kern w:val="0"/>
          <w:szCs w:val="21"/>
        </w:rPr>
        <w:t xml:space="preserve"> C. Small bowel tumors in patients undergoing capsule endoscopy: a single center experience. </w:t>
      </w:r>
      <w:r w:rsidRPr="00AF4AEF">
        <w:rPr>
          <w:rFonts w:ascii="Book Antiqua" w:eastAsia="宋体" w:hAnsi="Book Antiqua" w:cs="宋体"/>
          <w:i/>
          <w:iCs/>
          <w:color w:val="000000"/>
          <w:kern w:val="0"/>
          <w:szCs w:val="21"/>
        </w:rPr>
        <w:t xml:space="preserve">J </w:t>
      </w:r>
      <w:proofErr w:type="spellStart"/>
      <w:r w:rsidRPr="00AF4AEF">
        <w:rPr>
          <w:rFonts w:ascii="Book Antiqua" w:eastAsia="宋体" w:hAnsi="Book Antiqua" w:cs="宋体"/>
          <w:i/>
          <w:iCs/>
          <w:color w:val="000000"/>
          <w:kern w:val="0"/>
          <w:szCs w:val="21"/>
        </w:rPr>
        <w:t>Gastrointestin</w:t>
      </w:r>
      <w:proofErr w:type="spellEnd"/>
      <w:r w:rsidRPr="00AF4AEF">
        <w:rPr>
          <w:rFonts w:ascii="Book Antiqua" w:eastAsia="宋体" w:hAnsi="Book Antiqua" w:cs="宋体"/>
          <w:i/>
          <w:iCs/>
          <w:color w:val="000000"/>
          <w:kern w:val="0"/>
          <w:szCs w:val="21"/>
        </w:rPr>
        <w:t xml:space="preserve"> Liver Dis</w:t>
      </w:r>
      <w:r w:rsidRPr="00AF4AEF">
        <w:rPr>
          <w:rFonts w:ascii="Book Antiqua" w:eastAsia="宋体" w:hAnsi="Book Antiqua" w:cs="宋体"/>
          <w:color w:val="000000"/>
          <w:kern w:val="0"/>
          <w:szCs w:val="21"/>
        </w:rPr>
        <w:t> 2010; </w:t>
      </w:r>
      <w:r w:rsidRPr="00AF4AEF">
        <w:rPr>
          <w:rFonts w:ascii="Book Antiqua" w:eastAsia="宋体" w:hAnsi="Book Antiqua" w:cs="宋体"/>
          <w:b/>
          <w:bCs/>
          <w:color w:val="000000"/>
          <w:kern w:val="0"/>
          <w:szCs w:val="21"/>
        </w:rPr>
        <w:t>19</w:t>
      </w:r>
      <w:r w:rsidRPr="00AF4AEF">
        <w:rPr>
          <w:rFonts w:ascii="Book Antiqua" w:eastAsia="宋体" w:hAnsi="Book Antiqua" w:cs="宋体"/>
          <w:color w:val="000000"/>
          <w:kern w:val="0"/>
          <w:szCs w:val="21"/>
        </w:rPr>
        <w:t>: 21-25 [PMID: 20361070]</w:t>
      </w:r>
    </w:p>
    <w:p w:rsidR="000276C2" w:rsidRPr="00AF4AEF" w:rsidRDefault="000276C2" w:rsidP="000276C2">
      <w:pPr>
        <w:widowControl/>
        <w:rPr>
          <w:rFonts w:ascii="Book Antiqua" w:eastAsia="宋体" w:hAnsi="Book Antiqua" w:cs="宋体"/>
          <w:color w:val="000000"/>
          <w:kern w:val="0"/>
          <w:szCs w:val="21"/>
        </w:rPr>
      </w:pPr>
      <w:r w:rsidRPr="00AF4AEF">
        <w:rPr>
          <w:rFonts w:ascii="Book Antiqua" w:eastAsia="宋体" w:hAnsi="Book Antiqua" w:cs="宋体"/>
          <w:color w:val="000000"/>
          <w:kern w:val="0"/>
          <w:szCs w:val="21"/>
        </w:rPr>
        <w:t>25 </w:t>
      </w:r>
      <w:proofErr w:type="spellStart"/>
      <w:r w:rsidRPr="00AF4AEF">
        <w:rPr>
          <w:rFonts w:ascii="Book Antiqua" w:eastAsia="宋体" w:hAnsi="Book Antiqua" w:cs="宋体"/>
          <w:b/>
          <w:bCs/>
          <w:color w:val="000000"/>
          <w:kern w:val="0"/>
          <w:szCs w:val="21"/>
        </w:rPr>
        <w:t>Peparini</w:t>
      </w:r>
      <w:proofErr w:type="spellEnd"/>
      <w:r w:rsidRPr="00AF4AEF">
        <w:rPr>
          <w:rFonts w:ascii="Book Antiqua" w:eastAsia="宋体" w:hAnsi="Book Antiqua" w:cs="宋体"/>
          <w:b/>
          <w:bCs/>
          <w:color w:val="000000"/>
          <w:kern w:val="0"/>
          <w:szCs w:val="21"/>
        </w:rPr>
        <w:t xml:space="preserve"> N</w:t>
      </w:r>
      <w:r w:rsidRPr="00AF4AEF">
        <w:rPr>
          <w:rFonts w:ascii="Book Antiqua" w:eastAsia="宋体" w:hAnsi="Book Antiqua" w:cs="宋体"/>
          <w:color w:val="000000"/>
          <w:kern w:val="0"/>
          <w:szCs w:val="21"/>
        </w:rPr>
        <w:t xml:space="preserve">, </w:t>
      </w:r>
      <w:proofErr w:type="spellStart"/>
      <w:r w:rsidRPr="00AF4AEF">
        <w:rPr>
          <w:rFonts w:ascii="Book Antiqua" w:eastAsia="宋体" w:hAnsi="Book Antiqua" w:cs="宋体"/>
          <w:color w:val="000000"/>
          <w:kern w:val="0"/>
          <w:szCs w:val="21"/>
        </w:rPr>
        <w:t>Chirletti</w:t>
      </w:r>
      <w:proofErr w:type="spellEnd"/>
      <w:r w:rsidRPr="00AF4AEF">
        <w:rPr>
          <w:rFonts w:ascii="Book Antiqua" w:eastAsia="宋体" w:hAnsi="Book Antiqua" w:cs="宋体"/>
          <w:color w:val="000000"/>
          <w:kern w:val="0"/>
          <w:szCs w:val="21"/>
        </w:rPr>
        <w:t xml:space="preserve"> P. Tumor rupture during surgery for gastrointestinal stromal tumors: pay attention! </w:t>
      </w:r>
      <w:r w:rsidRPr="00AF4AEF">
        <w:rPr>
          <w:rFonts w:ascii="Book Antiqua" w:eastAsia="宋体" w:hAnsi="Book Antiqua" w:cs="宋体"/>
          <w:i/>
          <w:iCs/>
          <w:color w:val="000000"/>
          <w:kern w:val="0"/>
          <w:szCs w:val="21"/>
        </w:rPr>
        <w:t xml:space="preserve">World J </w:t>
      </w:r>
      <w:proofErr w:type="spellStart"/>
      <w:r w:rsidRPr="00AF4AEF">
        <w:rPr>
          <w:rFonts w:ascii="Book Antiqua" w:eastAsia="宋体" w:hAnsi="Book Antiqua" w:cs="宋体"/>
          <w:i/>
          <w:iCs/>
          <w:color w:val="000000"/>
          <w:kern w:val="0"/>
          <w:szCs w:val="21"/>
        </w:rPr>
        <w:t>Gastroenterol</w:t>
      </w:r>
      <w:proofErr w:type="spellEnd"/>
      <w:r w:rsidRPr="00AF4AEF">
        <w:rPr>
          <w:rFonts w:ascii="Book Antiqua" w:eastAsia="宋体" w:hAnsi="Book Antiqua" w:cs="宋体"/>
          <w:color w:val="000000"/>
          <w:kern w:val="0"/>
          <w:szCs w:val="21"/>
        </w:rPr>
        <w:t> 2013; </w:t>
      </w:r>
      <w:r w:rsidRPr="00AF4AEF">
        <w:rPr>
          <w:rFonts w:ascii="Book Antiqua" w:eastAsia="宋体" w:hAnsi="Book Antiqua" w:cs="宋体"/>
          <w:b/>
          <w:bCs/>
          <w:color w:val="000000"/>
          <w:kern w:val="0"/>
          <w:szCs w:val="21"/>
        </w:rPr>
        <w:t>19</w:t>
      </w:r>
      <w:r w:rsidRPr="00AF4AEF">
        <w:rPr>
          <w:rFonts w:ascii="Book Antiqua" w:eastAsia="宋体" w:hAnsi="Book Antiqua" w:cs="宋体"/>
          <w:color w:val="000000"/>
          <w:kern w:val="0"/>
          <w:szCs w:val="21"/>
        </w:rPr>
        <w:t>: 2009-2010 [PMID: 23569350 DOI: 10.3748/wjg.v19.i12.2009]</w:t>
      </w:r>
    </w:p>
    <w:p w:rsidR="000276C2" w:rsidRPr="00AF4AEF" w:rsidRDefault="000276C2" w:rsidP="000276C2">
      <w:pPr>
        <w:rPr>
          <w:rFonts w:ascii="Book Antiqua" w:hAnsi="Book Antiqua"/>
          <w:szCs w:val="21"/>
        </w:rPr>
      </w:pPr>
    </w:p>
    <w:p w:rsidR="000276C2" w:rsidRPr="00457CF0" w:rsidRDefault="000276C2" w:rsidP="002B0150">
      <w:pPr>
        <w:wordWrap w:val="0"/>
        <w:ind w:left="316" w:hangingChars="150" w:hanging="316"/>
        <w:jc w:val="right"/>
        <w:rPr>
          <w:rFonts w:ascii="Book Antiqua" w:hAnsi="Book Antiqua"/>
          <w:szCs w:val="21"/>
        </w:rPr>
      </w:pPr>
      <w:r w:rsidRPr="00457CF0">
        <w:rPr>
          <w:rFonts w:ascii="Book Antiqua" w:hAnsi="Book Antiqua"/>
          <w:b/>
          <w:bCs/>
          <w:szCs w:val="21"/>
        </w:rPr>
        <w:t>P-Reviewer</w:t>
      </w:r>
      <w:r w:rsidRPr="00457CF0">
        <w:rPr>
          <w:rFonts w:ascii="Book Antiqua" w:hAnsi="Book Antiqua" w:hint="eastAsia"/>
          <w:b/>
          <w:bCs/>
          <w:szCs w:val="21"/>
        </w:rPr>
        <w:t>:</w:t>
      </w:r>
      <w:r w:rsidRPr="00457CF0">
        <w:rPr>
          <w:rFonts w:ascii="Book Antiqua" w:hAnsi="Book Antiqua"/>
          <w:b/>
          <w:bCs/>
          <w:szCs w:val="21"/>
        </w:rPr>
        <w:t xml:space="preserve"> </w:t>
      </w:r>
      <w:proofErr w:type="spellStart"/>
      <w:r w:rsidR="002B0150" w:rsidRPr="002B0150">
        <w:rPr>
          <w:rFonts w:ascii="Book Antiqua" w:hAnsi="Book Antiqua"/>
          <w:bCs/>
          <w:szCs w:val="21"/>
        </w:rPr>
        <w:t>Bakoyiannis</w:t>
      </w:r>
      <w:proofErr w:type="spellEnd"/>
      <w:r w:rsidR="002B0150" w:rsidRPr="002B0150">
        <w:rPr>
          <w:rFonts w:ascii="Book Antiqua" w:hAnsi="Book Antiqua"/>
          <w:bCs/>
          <w:szCs w:val="21"/>
        </w:rPr>
        <w:t xml:space="preserve"> A</w:t>
      </w:r>
      <w:r w:rsidR="002B0150" w:rsidRPr="002B0150">
        <w:rPr>
          <w:rFonts w:ascii="Book Antiqua" w:eastAsiaTheme="minorEastAsia" w:hAnsi="Book Antiqua" w:hint="eastAsia"/>
          <w:bCs/>
          <w:szCs w:val="21"/>
        </w:rPr>
        <w:t xml:space="preserve">, </w:t>
      </w:r>
      <w:r w:rsidR="002B0150" w:rsidRPr="002B0150">
        <w:rPr>
          <w:rFonts w:ascii="Book Antiqua" w:eastAsiaTheme="minorEastAsia" w:hAnsi="Book Antiqua"/>
          <w:bCs/>
          <w:szCs w:val="21"/>
        </w:rPr>
        <w:t>Kim GH</w:t>
      </w:r>
      <w:r w:rsidR="002B0150" w:rsidRPr="002B0150">
        <w:rPr>
          <w:rFonts w:ascii="Book Antiqua" w:eastAsiaTheme="minorEastAsia" w:hAnsi="Book Antiqua" w:hint="eastAsia"/>
          <w:bCs/>
          <w:szCs w:val="21"/>
        </w:rPr>
        <w:t xml:space="preserve">, </w:t>
      </w:r>
      <w:r w:rsidR="002B0150" w:rsidRPr="002B0150">
        <w:rPr>
          <w:rFonts w:ascii="Book Antiqua" w:eastAsiaTheme="minorEastAsia" w:hAnsi="Book Antiqua"/>
          <w:bCs/>
          <w:szCs w:val="21"/>
        </w:rPr>
        <w:t>Yang LB</w:t>
      </w:r>
      <w:r w:rsidR="002B0150">
        <w:rPr>
          <w:rFonts w:ascii="Book Antiqua" w:eastAsiaTheme="minorEastAsia" w:hAnsi="Book Antiqua" w:hint="eastAsia"/>
          <w:b/>
          <w:bCs/>
          <w:szCs w:val="21"/>
        </w:rPr>
        <w:t xml:space="preserve"> </w:t>
      </w:r>
      <w:r w:rsidRPr="00457CF0">
        <w:rPr>
          <w:rFonts w:ascii="Book Antiqua" w:hAnsi="Book Antiqua"/>
          <w:b/>
          <w:bCs/>
          <w:szCs w:val="21"/>
        </w:rPr>
        <w:t>S-Editor</w:t>
      </w:r>
      <w:r w:rsidRPr="00457CF0">
        <w:rPr>
          <w:rFonts w:ascii="Book Antiqua" w:hAnsi="Book Antiqua" w:hint="eastAsia"/>
          <w:b/>
          <w:bCs/>
          <w:szCs w:val="21"/>
        </w:rPr>
        <w:t>:</w:t>
      </w:r>
      <w:r w:rsidRPr="00457CF0">
        <w:rPr>
          <w:rFonts w:ascii="Book Antiqua" w:hAnsi="Book Antiqua"/>
          <w:szCs w:val="21"/>
        </w:rPr>
        <w:t xml:space="preserve"> </w:t>
      </w:r>
      <w:r>
        <w:rPr>
          <w:rFonts w:ascii="Book Antiqua" w:eastAsiaTheme="minorEastAsia" w:hAnsi="Book Antiqua"/>
          <w:szCs w:val="21"/>
        </w:rPr>
        <w:t>Ma</w:t>
      </w:r>
      <w:r>
        <w:rPr>
          <w:rFonts w:ascii="Book Antiqua" w:eastAsiaTheme="minorEastAsia" w:hAnsi="Book Antiqua" w:hint="eastAsia"/>
          <w:szCs w:val="21"/>
        </w:rPr>
        <w:t xml:space="preserve"> YJ</w:t>
      </w:r>
      <w:r w:rsidRPr="00457CF0">
        <w:rPr>
          <w:rFonts w:ascii="Book Antiqua" w:hAnsi="Book Antiqua"/>
          <w:szCs w:val="21"/>
        </w:rPr>
        <w:t xml:space="preserve"> </w:t>
      </w:r>
      <w:r w:rsidRPr="00457CF0">
        <w:rPr>
          <w:rFonts w:ascii="Book Antiqua" w:hAnsi="Book Antiqua"/>
          <w:b/>
          <w:bCs/>
          <w:szCs w:val="21"/>
        </w:rPr>
        <w:t>L-Editor</w:t>
      </w:r>
      <w:r w:rsidRPr="00457CF0">
        <w:rPr>
          <w:rFonts w:ascii="Book Antiqua" w:hAnsi="Book Antiqua" w:hint="eastAsia"/>
          <w:b/>
          <w:bCs/>
          <w:szCs w:val="21"/>
        </w:rPr>
        <w:t>:</w:t>
      </w:r>
      <w:r w:rsidRPr="00457CF0">
        <w:rPr>
          <w:rFonts w:ascii="Book Antiqua" w:hAnsi="Book Antiqua"/>
          <w:szCs w:val="21"/>
        </w:rPr>
        <w:t xml:space="preserve">  </w:t>
      </w:r>
      <w:r w:rsidRPr="00457CF0">
        <w:rPr>
          <w:rFonts w:ascii="Book Antiqua" w:hAnsi="Book Antiqua"/>
          <w:b/>
          <w:bCs/>
          <w:szCs w:val="21"/>
        </w:rPr>
        <w:t>E-Editor</w:t>
      </w:r>
      <w:r w:rsidRPr="00457CF0">
        <w:rPr>
          <w:rFonts w:ascii="Book Antiqua" w:hAnsi="Book Antiqua" w:hint="eastAsia"/>
          <w:b/>
          <w:bCs/>
          <w:szCs w:val="21"/>
        </w:rPr>
        <w:t>:</w:t>
      </w:r>
    </w:p>
    <w:p w:rsidR="001B2149" w:rsidRPr="002B0150" w:rsidRDefault="001B2149" w:rsidP="002B0150">
      <w:pPr>
        <w:autoSpaceDE w:val="0"/>
        <w:autoSpaceDN w:val="0"/>
        <w:adjustRightInd w:val="0"/>
        <w:snapToGrid w:val="0"/>
        <w:spacing w:line="360" w:lineRule="auto"/>
        <w:jc w:val="right"/>
        <w:rPr>
          <w:rFonts w:ascii="Book Antiqua" w:eastAsiaTheme="minorEastAsia" w:hAnsi="Book Antiqua"/>
          <w:b/>
          <w:sz w:val="24"/>
          <w:szCs w:val="24"/>
        </w:rPr>
      </w:pPr>
    </w:p>
    <w:p w:rsidR="001B2149" w:rsidRPr="00D4665F" w:rsidRDefault="001B2149" w:rsidP="00764CEF">
      <w:pPr>
        <w:autoSpaceDE w:val="0"/>
        <w:autoSpaceDN w:val="0"/>
        <w:adjustRightInd w:val="0"/>
        <w:snapToGrid w:val="0"/>
        <w:spacing w:line="360" w:lineRule="auto"/>
        <w:rPr>
          <w:rFonts w:ascii="Book Antiqua" w:eastAsiaTheme="minorEastAsia" w:hAnsi="Book Antiqua"/>
          <w:b/>
          <w:sz w:val="24"/>
          <w:szCs w:val="24"/>
        </w:rPr>
      </w:pPr>
    </w:p>
    <w:p w:rsidR="001B2149" w:rsidRPr="00D4665F" w:rsidRDefault="001B2149" w:rsidP="00764CEF">
      <w:pPr>
        <w:autoSpaceDE w:val="0"/>
        <w:autoSpaceDN w:val="0"/>
        <w:adjustRightInd w:val="0"/>
        <w:snapToGrid w:val="0"/>
        <w:spacing w:line="360" w:lineRule="auto"/>
        <w:rPr>
          <w:rFonts w:ascii="Book Antiqua" w:eastAsiaTheme="minorEastAsia" w:hAnsi="Book Antiqua"/>
          <w:b/>
          <w:sz w:val="24"/>
          <w:szCs w:val="24"/>
        </w:rPr>
      </w:pPr>
    </w:p>
    <w:p w:rsidR="001B2149" w:rsidRPr="00D4665F" w:rsidRDefault="001B2149" w:rsidP="00764CEF">
      <w:pPr>
        <w:autoSpaceDE w:val="0"/>
        <w:autoSpaceDN w:val="0"/>
        <w:adjustRightInd w:val="0"/>
        <w:snapToGrid w:val="0"/>
        <w:spacing w:line="360" w:lineRule="auto"/>
        <w:rPr>
          <w:rFonts w:ascii="Book Antiqua" w:eastAsiaTheme="minorEastAsia" w:hAnsi="Book Antiqua"/>
          <w:b/>
          <w:sz w:val="24"/>
          <w:szCs w:val="24"/>
        </w:rPr>
      </w:pPr>
    </w:p>
    <w:p w:rsidR="001B2149" w:rsidRPr="00D4665F" w:rsidRDefault="001B2149" w:rsidP="00764CEF">
      <w:pPr>
        <w:autoSpaceDE w:val="0"/>
        <w:autoSpaceDN w:val="0"/>
        <w:adjustRightInd w:val="0"/>
        <w:snapToGrid w:val="0"/>
        <w:spacing w:line="360" w:lineRule="auto"/>
        <w:rPr>
          <w:rFonts w:ascii="Book Antiqua" w:eastAsiaTheme="minorEastAsia" w:hAnsi="Book Antiqua"/>
          <w:b/>
          <w:sz w:val="24"/>
          <w:szCs w:val="24"/>
        </w:rPr>
      </w:pPr>
    </w:p>
    <w:p w:rsidR="001B2149" w:rsidRPr="00D4665F" w:rsidRDefault="001B2149" w:rsidP="00764CEF">
      <w:pPr>
        <w:autoSpaceDE w:val="0"/>
        <w:autoSpaceDN w:val="0"/>
        <w:adjustRightInd w:val="0"/>
        <w:snapToGrid w:val="0"/>
        <w:spacing w:line="360" w:lineRule="auto"/>
        <w:rPr>
          <w:rFonts w:ascii="Book Antiqua" w:eastAsiaTheme="minorEastAsia" w:hAnsi="Book Antiqua"/>
          <w:b/>
          <w:sz w:val="24"/>
          <w:szCs w:val="24"/>
        </w:rPr>
      </w:pPr>
    </w:p>
    <w:p w:rsidR="001B2149" w:rsidRPr="00D4665F" w:rsidRDefault="001B2149" w:rsidP="00764CEF">
      <w:pPr>
        <w:autoSpaceDE w:val="0"/>
        <w:autoSpaceDN w:val="0"/>
        <w:adjustRightInd w:val="0"/>
        <w:snapToGrid w:val="0"/>
        <w:spacing w:line="360" w:lineRule="auto"/>
        <w:rPr>
          <w:rFonts w:ascii="Book Antiqua" w:eastAsiaTheme="minorEastAsia" w:hAnsi="Book Antiqua"/>
          <w:b/>
          <w:sz w:val="24"/>
          <w:szCs w:val="24"/>
        </w:rPr>
      </w:pPr>
    </w:p>
    <w:p w:rsidR="001B2149" w:rsidRPr="00D4665F" w:rsidRDefault="001B2149" w:rsidP="00764CEF">
      <w:pPr>
        <w:autoSpaceDE w:val="0"/>
        <w:autoSpaceDN w:val="0"/>
        <w:adjustRightInd w:val="0"/>
        <w:snapToGrid w:val="0"/>
        <w:spacing w:line="360" w:lineRule="auto"/>
        <w:rPr>
          <w:rFonts w:ascii="Book Antiqua" w:eastAsiaTheme="minorEastAsia" w:hAnsi="Book Antiqua"/>
          <w:b/>
          <w:sz w:val="24"/>
          <w:szCs w:val="24"/>
        </w:rPr>
      </w:pPr>
    </w:p>
    <w:p w:rsidR="000A2CCD" w:rsidRPr="00D4665F" w:rsidRDefault="000A2CCD" w:rsidP="00764CEF">
      <w:pPr>
        <w:autoSpaceDE w:val="0"/>
        <w:autoSpaceDN w:val="0"/>
        <w:adjustRightInd w:val="0"/>
        <w:snapToGrid w:val="0"/>
        <w:spacing w:line="360" w:lineRule="auto"/>
        <w:rPr>
          <w:rFonts w:ascii="Book Antiqua" w:eastAsiaTheme="minorEastAsia" w:hAnsi="Book Antiqua"/>
          <w:b/>
          <w:sz w:val="24"/>
          <w:szCs w:val="24"/>
        </w:rPr>
      </w:pPr>
    </w:p>
    <w:p w:rsidR="0024744C" w:rsidRPr="002B0150" w:rsidRDefault="002B0150" w:rsidP="00764CEF">
      <w:pPr>
        <w:autoSpaceDE w:val="0"/>
        <w:autoSpaceDN w:val="0"/>
        <w:adjustRightInd w:val="0"/>
        <w:snapToGrid w:val="0"/>
        <w:spacing w:line="360" w:lineRule="auto"/>
        <w:rPr>
          <w:rFonts w:ascii="Book Antiqua" w:eastAsiaTheme="minorEastAsia" w:hAnsi="Book Antiqua"/>
          <w:b/>
          <w:kern w:val="0"/>
          <w:sz w:val="24"/>
          <w:szCs w:val="24"/>
        </w:rPr>
      </w:pPr>
      <w:r>
        <w:rPr>
          <w:rFonts w:ascii="Book Antiqua" w:hAnsi="Book Antiqua"/>
          <w:b/>
          <w:sz w:val="24"/>
          <w:szCs w:val="24"/>
        </w:rPr>
        <w:t>Table 1</w:t>
      </w:r>
      <w:r w:rsidRPr="00D4665F">
        <w:rPr>
          <w:rFonts w:ascii="Book Antiqua" w:hAnsi="Book Antiqua"/>
          <w:b/>
          <w:sz w:val="24"/>
          <w:szCs w:val="24"/>
        </w:rPr>
        <w:t xml:space="preserve"> </w:t>
      </w:r>
      <w:r w:rsidRPr="002B0150">
        <w:rPr>
          <w:rFonts w:ascii="Book Antiqua" w:hAnsi="Book Antiqua"/>
          <w:b/>
          <w:caps/>
          <w:sz w:val="24"/>
          <w:szCs w:val="24"/>
        </w:rPr>
        <w:t>c</w:t>
      </w:r>
      <w:r w:rsidRPr="00D4665F">
        <w:rPr>
          <w:rFonts w:ascii="Book Antiqua" w:hAnsi="Book Antiqua"/>
          <w:b/>
          <w:sz w:val="24"/>
          <w:szCs w:val="24"/>
        </w:rPr>
        <w:t>linical characteristics of 2</w:t>
      </w:r>
      <w:r w:rsidRPr="00D4665F">
        <w:rPr>
          <w:rFonts w:ascii="Book Antiqua" w:eastAsiaTheme="minorEastAsia" w:hAnsi="Book Antiqua"/>
          <w:b/>
          <w:sz w:val="24"/>
          <w:szCs w:val="24"/>
        </w:rPr>
        <w:t>5</w:t>
      </w:r>
      <w:r w:rsidRPr="00D4665F">
        <w:rPr>
          <w:rFonts w:ascii="Book Antiqua" w:hAnsi="Book Antiqua"/>
          <w:b/>
          <w:sz w:val="24"/>
          <w:szCs w:val="24"/>
        </w:rPr>
        <w:t xml:space="preserve"> cases</w:t>
      </w:r>
      <w:r>
        <w:rPr>
          <w:rFonts w:ascii="Book Antiqua" w:eastAsiaTheme="minorEastAsia" w:hAnsi="Book Antiqua" w:hint="eastAsia"/>
          <w:b/>
          <w:sz w:val="24"/>
          <w:szCs w:val="24"/>
        </w:rPr>
        <w:t xml:space="preserve"> </w:t>
      </w:r>
      <w:r w:rsidRPr="002B0150">
        <w:rPr>
          <w:rFonts w:ascii="Book Antiqua" w:eastAsiaTheme="minorEastAsia" w:hAnsi="Book Antiqua" w:hint="eastAsia"/>
          <w:b/>
          <w:i/>
          <w:sz w:val="24"/>
          <w:szCs w:val="24"/>
        </w:rPr>
        <w:t>n</w:t>
      </w:r>
      <w:r>
        <w:rPr>
          <w:rFonts w:ascii="Book Antiqua" w:eastAsiaTheme="minorEastAsia" w:hAnsi="Book Antiqua" w:hint="eastAsia"/>
          <w:b/>
          <w:sz w:val="24"/>
          <w:szCs w:val="24"/>
        </w:rPr>
        <w:t xml:space="preserve"> (%)</w:t>
      </w:r>
    </w:p>
    <w:tbl>
      <w:tblPr>
        <w:tblpPr w:leftFromText="181" w:rightFromText="18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5"/>
        <w:gridCol w:w="2156"/>
      </w:tblGrid>
      <w:tr w:rsidR="0024744C" w:rsidRPr="00D4665F" w:rsidTr="00E17C65">
        <w:tc>
          <w:tcPr>
            <w:tcW w:w="3085" w:type="dxa"/>
            <w:tcBorders>
              <w:left w:val="nil"/>
              <w:bottom w:val="nil"/>
              <w:right w:val="nil"/>
            </w:tcBorders>
          </w:tcPr>
          <w:p w:rsidR="0024744C" w:rsidRPr="002B0150" w:rsidRDefault="0024744C" w:rsidP="002B0150">
            <w:pPr>
              <w:adjustRightInd w:val="0"/>
              <w:snapToGrid w:val="0"/>
              <w:spacing w:line="360" w:lineRule="auto"/>
              <w:rPr>
                <w:rFonts w:ascii="Book Antiqua" w:hAnsi="Book Antiqua"/>
                <w:b/>
                <w:sz w:val="24"/>
                <w:szCs w:val="24"/>
              </w:rPr>
            </w:pPr>
            <w:r w:rsidRPr="002B0150">
              <w:rPr>
                <w:rFonts w:ascii="Book Antiqua" w:hAnsi="Book Antiqua"/>
                <w:b/>
                <w:sz w:val="24"/>
                <w:szCs w:val="24"/>
              </w:rPr>
              <w:t xml:space="preserve">Age </w:t>
            </w:r>
          </w:p>
        </w:tc>
        <w:tc>
          <w:tcPr>
            <w:tcW w:w="2156" w:type="dxa"/>
            <w:tcBorders>
              <w:left w:val="nil"/>
              <w:bottom w:val="nil"/>
              <w:right w:val="nil"/>
            </w:tcBorders>
          </w:tcPr>
          <w:p w:rsidR="0024744C" w:rsidRPr="00D4665F" w:rsidRDefault="0024744C" w:rsidP="00764CEF">
            <w:pPr>
              <w:adjustRightInd w:val="0"/>
              <w:snapToGrid w:val="0"/>
              <w:spacing w:line="360" w:lineRule="auto"/>
              <w:rPr>
                <w:rFonts w:ascii="Book Antiqua" w:hAnsi="Book Antiqua"/>
                <w:sz w:val="24"/>
                <w:szCs w:val="24"/>
              </w:rPr>
            </w:pPr>
          </w:p>
        </w:tc>
      </w:tr>
      <w:tr w:rsidR="0024744C" w:rsidRPr="00D4665F" w:rsidTr="00E17C65">
        <w:tc>
          <w:tcPr>
            <w:tcW w:w="3085" w:type="dxa"/>
            <w:tcBorders>
              <w:top w:val="nil"/>
              <w:left w:val="nil"/>
              <w:bottom w:val="nil"/>
              <w:right w:val="nil"/>
            </w:tcBorders>
          </w:tcPr>
          <w:p w:rsidR="0024744C" w:rsidRPr="00D4665F" w:rsidRDefault="0024744C" w:rsidP="00764CEF">
            <w:pPr>
              <w:adjustRightInd w:val="0"/>
              <w:snapToGrid w:val="0"/>
              <w:spacing w:line="360" w:lineRule="auto"/>
              <w:ind w:firstLineChars="300" w:firstLine="720"/>
              <w:rPr>
                <w:rFonts w:ascii="Book Antiqua" w:hAnsi="Book Antiqua"/>
                <w:sz w:val="24"/>
                <w:szCs w:val="24"/>
              </w:rPr>
            </w:pPr>
            <w:r w:rsidRPr="00D4665F">
              <w:rPr>
                <w:rFonts w:ascii="Book Antiqua" w:hAnsi="Book Antiqua"/>
                <w:sz w:val="24"/>
                <w:szCs w:val="24"/>
              </w:rPr>
              <w:t>&lt; 40</w:t>
            </w:r>
          </w:p>
        </w:tc>
        <w:tc>
          <w:tcPr>
            <w:tcW w:w="2156" w:type="dxa"/>
            <w:tcBorders>
              <w:top w:val="nil"/>
              <w:left w:val="nil"/>
              <w:bottom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Pr>
                <w:rFonts w:ascii="Book Antiqua" w:eastAsiaTheme="minorEastAsia" w:hAnsi="Book Antiqua" w:hint="eastAsia"/>
                <w:sz w:val="24"/>
                <w:szCs w:val="24"/>
              </w:rPr>
              <w:t>6 (</w:t>
            </w:r>
            <w:r w:rsidR="0024744C" w:rsidRPr="00D4665F">
              <w:rPr>
                <w:rFonts w:ascii="Book Antiqua" w:hAnsi="Book Antiqua"/>
                <w:sz w:val="24"/>
                <w:szCs w:val="24"/>
              </w:rPr>
              <w:t>24.0)</w:t>
            </w:r>
          </w:p>
        </w:tc>
      </w:tr>
      <w:tr w:rsidR="0024744C" w:rsidRPr="00D4665F" w:rsidTr="00E17C65">
        <w:tc>
          <w:tcPr>
            <w:tcW w:w="3085" w:type="dxa"/>
            <w:tcBorders>
              <w:top w:val="nil"/>
              <w:left w:val="nil"/>
              <w:bottom w:val="nil"/>
              <w:right w:val="nil"/>
            </w:tcBorders>
          </w:tcPr>
          <w:p w:rsidR="0024744C" w:rsidRPr="00D4665F" w:rsidRDefault="0024744C" w:rsidP="00764CEF">
            <w:pPr>
              <w:adjustRightInd w:val="0"/>
              <w:snapToGrid w:val="0"/>
              <w:spacing w:line="360" w:lineRule="auto"/>
              <w:ind w:firstLineChars="300" w:firstLine="720"/>
              <w:rPr>
                <w:rFonts w:ascii="Book Antiqua" w:hAnsi="Book Antiqua"/>
                <w:sz w:val="24"/>
                <w:szCs w:val="24"/>
              </w:rPr>
            </w:pPr>
            <w:r w:rsidRPr="00D4665F">
              <w:rPr>
                <w:rFonts w:ascii="Book Antiqua" w:hAnsi="Book Antiqua"/>
                <w:sz w:val="24"/>
                <w:szCs w:val="24"/>
              </w:rPr>
              <w:t>≥ 40</w:t>
            </w:r>
          </w:p>
        </w:tc>
        <w:tc>
          <w:tcPr>
            <w:tcW w:w="2156" w:type="dxa"/>
            <w:tcBorders>
              <w:top w:val="nil"/>
              <w:left w:val="nil"/>
              <w:bottom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19</w:t>
            </w:r>
            <w:r>
              <w:rPr>
                <w:rFonts w:ascii="Book Antiqua" w:eastAsiaTheme="minorEastAsia" w:hAnsi="Book Antiqua" w:hint="eastAsia"/>
                <w:sz w:val="24"/>
                <w:szCs w:val="24"/>
              </w:rPr>
              <w:t xml:space="preserve"> (</w:t>
            </w:r>
            <w:r w:rsidR="0024744C" w:rsidRPr="00D4665F">
              <w:rPr>
                <w:rFonts w:ascii="Book Antiqua" w:hAnsi="Book Antiqua"/>
                <w:sz w:val="24"/>
                <w:szCs w:val="24"/>
              </w:rPr>
              <w:t>76.0)</w:t>
            </w:r>
          </w:p>
        </w:tc>
      </w:tr>
      <w:tr w:rsidR="0024744C" w:rsidRPr="00D4665F" w:rsidTr="00E17C65">
        <w:tc>
          <w:tcPr>
            <w:tcW w:w="3085" w:type="dxa"/>
            <w:tcBorders>
              <w:top w:val="nil"/>
              <w:left w:val="nil"/>
              <w:bottom w:val="nil"/>
              <w:right w:val="nil"/>
            </w:tcBorders>
          </w:tcPr>
          <w:p w:rsidR="0024744C" w:rsidRPr="002B0150" w:rsidRDefault="0024744C" w:rsidP="00764CEF">
            <w:pPr>
              <w:adjustRightInd w:val="0"/>
              <w:snapToGrid w:val="0"/>
              <w:spacing w:line="360" w:lineRule="auto"/>
              <w:rPr>
                <w:rFonts w:ascii="Book Antiqua" w:hAnsi="Book Antiqua"/>
                <w:b/>
                <w:sz w:val="24"/>
                <w:szCs w:val="24"/>
              </w:rPr>
            </w:pPr>
            <w:r w:rsidRPr="002B0150">
              <w:rPr>
                <w:rFonts w:ascii="Book Antiqua" w:hAnsi="Book Antiqua"/>
                <w:b/>
                <w:sz w:val="24"/>
                <w:szCs w:val="24"/>
              </w:rPr>
              <w:t xml:space="preserve">Gender  </w:t>
            </w:r>
          </w:p>
        </w:tc>
        <w:tc>
          <w:tcPr>
            <w:tcW w:w="2156" w:type="dxa"/>
            <w:tcBorders>
              <w:top w:val="nil"/>
              <w:left w:val="nil"/>
              <w:bottom w:val="nil"/>
              <w:right w:val="nil"/>
            </w:tcBorders>
          </w:tcPr>
          <w:p w:rsidR="0024744C" w:rsidRPr="00D4665F" w:rsidRDefault="0024744C" w:rsidP="00764CEF">
            <w:pPr>
              <w:adjustRightInd w:val="0"/>
              <w:snapToGrid w:val="0"/>
              <w:spacing w:line="360" w:lineRule="auto"/>
              <w:rPr>
                <w:rFonts w:ascii="Book Antiqua" w:hAnsi="Book Antiqua"/>
                <w:sz w:val="24"/>
                <w:szCs w:val="24"/>
              </w:rPr>
            </w:pPr>
          </w:p>
        </w:tc>
      </w:tr>
      <w:tr w:rsidR="0024744C" w:rsidRPr="00D4665F" w:rsidTr="00E17C65">
        <w:tc>
          <w:tcPr>
            <w:tcW w:w="3085" w:type="dxa"/>
            <w:tcBorders>
              <w:top w:val="nil"/>
              <w:left w:val="nil"/>
              <w:bottom w:val="nil"/>
              <w:right w:val="nil"/>
            </w:tcBorders>
          </w:tcPr>
          <w:p w:rsidR="0024744C" w:rsidRPr="00D4665F" w:rsidRDefault="0024744C" w:rsidP="00764CEF">
            <w:pPr>
              <w:adjustRightInd w:val="0"/>
              <w:snapToGrid w:val="0"/>
              <w:spacing w:line="360" w:lineRule="auto"/>
              <w:ind w:firstLineChars="300" w:firstLine="720"/>
              <w:rPr>
                <w:rFonts w:ascii="Book Antiqua" w:hAnsi="Book Antiqua"/>
                <w:sz w:val="24"/>
                <w:szCs w:val="24"/>
              </w:rPr>
            </w:pPr>
            <w:r w:rsidRPr="00D4665F">
              <w:rPr>
                <w:rFonts w:ascii="Book Antiqua" w:hAnsi="Book Antiqua"/>
                <w:sz w:val="24"/>
                <w:szCs w:val="24"/>
              </w:rPr>
              <w:t>Male</w:t>
            </w:r>
          </w:p>
        </w:tc>
        <w:tc>
          <w:tcPr>
            <w:tcW w:w="2156" w:type="dxa"/>
            <w:tcBorders>
              <w:top w:val="nil"/>
              <w:left w:val="nil"/>
              <w:bottom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7</w:t>
            </w:r>
            <w:r>
              <w:rPr>
                <w:rFonts w:ascii="Book Antiqua" w:eastAsiaTheme="minorEastAsia" w:hAnsi="Book Antiqua" w:hint="eastAsia"/>
                <w:sz w:val="24"/>
                <w:szCs w:val="24"/>
              </w:rPr>
              <w:t xml:space="preserve"> (</w:t>
            </w:r>
            <w:r w:rsidR="0024744C" w:rsidRPr="00D4665F">
              <w:rPr>
                <w:rFonts w:ascii="Book Antiqua" w:hAnsi="Book Antiqua"/>
                <w:sz w:val="24"/>
                <w:szCs w:val="24"/>
              </w:rPr>
              <w:t>28.0)</w:t>
            </w:r>
          </w:p>
        </w:tc>
      </w:tr>
      <w:tr w:rsidR="0024744C" w:rsidRPr="00D4665F" w:rsidTr="00E17C65">
        <w:tc>
          <w:tcPr>
            <w:tcW w:w="3085" w:type="dxa"/>
            <w:tcBorders>
              <w:top w:val="nil"/>
              <w:left w:val="nil"/>
              <w:bottom w:val="nil"/>
              <w:right w:val="nil"/>
            </w:tcBorders>
          </w:tcPr>
          <w:p w:rsidR="0024744C" w:rsidRPr="00D4665F" w:rsidRDefault="0024744C" w:rsidP="00764CEF">
            <w:pPr>
              <w:adjustRightInd w:val="0"/>
              <w:snapToGrid w:val="0"/>
              <w:spacing w:line="360" w:lineRule="auto"/>
              <w:ind w:firstLineChars="300" w:firstLine="720"/>
              <w:rPr>
                <w:rFonts w:ascii="Book Antiqua" w:hAnsi="Book Antiqua"/>
                <w:sz w:val="24"/>
                <w:szCs w:val="24"/>
              </w:rPr>
            </w:pPr>
            <w:r w:rsidRPr="00D4665F">
              <w:rPr>
                <w:rFonts w:ascii="Book Antiqua" w:hAnsi="Book Antiqua"/>
                <w:sz w:val="24"/>
                <w:szCs w:val="24"/>
              </w:rPr>
              <w:t>Female</w:t>
            </w:r>
          </w:p>
        </w:tc>
        <w:tc>
          <w:tcPr>
            <w:tcW w:w="2156" w:type="dxa"/>
            <w:tcBorders>
              <w:top w:val="nil"/>
              <w:left w:val="nil"/>
              <w:bottom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18</w:t>
            </w:r>
            <w:r>
              <w:rPr>
                <w:rFonts w:ascii="Book Antiqua" w:eastAsiaTheme="minorEastAsia" w:hAnsi="Book Antiqua" w:hint="eastAsia"/>
                <w:sz w:val="24"/>
                <w:szCs w:val="24"/>
              </w:rPr>
              <w:t xml:space="preserve"> (</w:t>
            </w:r>
            <w:r w:rsidR="0024744C" w:rsidRPr="00D4665F">
              <w:rPr>
                <w:rFonts w:ascii="Book Antiqua" w:hAnsi="Book Antiqua"/>
                <w:sz w:val="24"/>
                <w:szCs w:val="24"/>
              </w:rPr>
              <w:t>72.0)</w:t>
            </w:r>
          </w:p>
        </w:tc>
      </w:tr>
      <w:tr w:rsidR="0024744C" w:rsidRPr="00D4665F" w:rsidTr="00E17C65">
        <w:tc>
          <w:tcPr>
            <w:tcW w:w="3085" w:type="dxa"/>
            <w:tcBorders>
              <w:top w:val="nil"/>
              <w:left w:val="nil"/>
              <w:bottom w:val="nil"/>
              <w:right w:val="nil"/>
            </w:tcBorders>
          </w:tcPr>
          <w:p w:rsidR="0024744C" w:rsidRPr="002B0150" w:rsidRDefault="0024744C" w:rsidP="00764CEF">
            <w:pPr>
              <w:adjustRightInd w:val="0"/>
              <w:snapToGrid w:val="0"/>
              <w:spacing w:line="360" w:lineRule="auto"/>
              <w:rPr>
                <w:rFonts w:ascii="Book Antiqua" w:hAnsi="Book Antiqua"/>
                <w:b/>
                <w:sz w:val="24"/>
                <w:szCs w:val="24"/>
              </w:rPr>
            </w:pPr>
            <w:r w:rsidRPr="002B0150">
              <w:rPr>
                <w:rFonts w:ascii="Book Antiqua" w:hAnsi="Book Antiqua"/>
                <w:b/>
                <w:sz w:val="24"/>
                <w:szCs w:val="24"/>
              </w:rPr>
              <w:t xml:space="preserve">Hb     </w:t>
            </w:r>
          </w:p>
        </w:tc>
        <w:tc>
          <w:tcPr>
            <w:tcW w:w="2156" w:type="dxa"/>
            <w:tcBorders>
              <w:top w:val="nil"/>
              <w:left w:val="nil"/>
              <w:bottom w:val="nil"/>
              <w:right w:val="nil"/>
            </w:tcBorders>
          </w:tcPr>
          <w:p w:rsidR="0024744C" w:rsidRPr="00D4665F" w:rsidRDefault="0024744C" w:rsidP="00764CEF">
            <w:pPr>
              <w:adjustRightInd w:val="0"/>
              <w:snapToGrid w:val="0"/>
              <w:spacing w:line="360" w:lineRule="auto"/>
              <w:rPr>
                <w:rFonts w:ascii="Book Antiqua" w:hAnsi="Book Antiqua"/>
                <w:sz w:val="24"/>
                <w:szCs w:val="24"/>
              </w:rPr>
            </w:pPr>
          </w:p>
        </w:tc>
      </w:tr>
      <w:tr w:rsidR="0024744C" w:rsidRPr="00D4665F" w:rsidTr="00E17C65">
        <w:tc>
          <w:tcPr>
            <w:tcW w:w="3085" w:type="dxa"/>
            <w:tcBorders>
              <w:top w:val="nil"/>
              <w:left w:val="nil"/>
              <w:bottom w:val="nil"/>
              <w:right w:val="nil"/>
            </w:tcBorders>
          </w:tcPr>
          <w:p w:rsidR="0024744C" w:rsidRPr="00D4665F" w:rsidRDefault="0024744C" w:rsidP="00764CEF">
            <w:pPr>
              <w:adjustRightInd w:val="0"/>
              <w:snapToGrid w:val="0"/>
              <w:spacing w:line="360" w:lineRule="auto"/>
              <w:ind w:firstLineChars="250" w:firstLine="600"/>
              <w:rPr>
                <w:rFonts w:ascii="Book Antiqua" w:hAnsi="Book Antiqua"/>
                <w:sz w:val="24"/>
                <w:szCs w:val="24"/>
              </w:rPr>
            </w:pPr>
            <w:r w:rsidRPr="00D4665F">
              <w:rPr>
                <w:rFonts w:ascii="Book Antiqua" w:hAnsi="Book Antiqua"/>
                <w:sz w:val="24"/>
                <w:szCs w:val="24"/>
              </w:rPr>
              <w:t>&gt;</w:t>
            </w:r>
            <w:r w:rsidR="002B0150">
              <w:rPr>
                <w:rFonts w:ascii="Book Antiqua" w:eastAsiaTheme="minorEastAsia" w:hAnsi="Book Antiqua" w:hint="eastAsia"/>
                <w:sz w:val="24"/>
                <w:szCs w:val="24"/>
              </w:rPr>
              <w:t xml:space="preserve"> </w:t>
            </w:r>
            <w:r w:rsidRPr="00D4665F">
              <w:rPr>
                <w:rFonts w:ascii="Book Antiqua" w:hAnsi="Book Antiqua"/>
                <w:sz w:val="24"/>
                <w:szCs w:val="24"/>
              </w:rPr>
              <w:t>90 g/L</w:t>
            </w:r>
          </w:p>
        </w:tc>
        <w:tc>
          <w:tcPr>
            <w:tcW w:w="2156" w:type="dxa"/>
            <w:tcBorders>
              <w:top w:val="nil"/>
              <w:left w:val="nil"/>
              <w:bottom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5</w:t>
            </w:r>
            <w:r>
              <w:rPr>
                <w:rFonts w:ascii="Book Antiqua" w:eastAsiaTheme="minorEastAsia" w:hAnsi="Book Antiqua" w:hint="eastAsia"/>
                <w:sz w:val="24"/>
                <w:szCs w:val="24"/>
              </w:rPr>
              <w:t xml:space="preserve"> (</w:t>
            </w:r>
            <w:r w:rsidR="0024744C" w:rsidRPr="00D4665F">
              <w:rPr>
                <w:rFonts w:ascii="Book Antiqua" w:hAnsi="Book Antiqua"/>
                <w:sz w:val="24"/>
                <w:szCs w:val="24"/>
              </w:rPr>
              <w:t>20.0)</w:t>
            </w:r>
          </w:p>
        </w:tc>
      </w:tr>
      <w:tr w:rsidR="0024744C" w:rsidRPr="00D4665F" w:rsidTr="00E17C65">
        <w:tc>
          <w:tcPr>
            <w:tcW w:w="3085" w:type="dxa"/>
            <w:tcBorders>
              <w:top w:val="nil"/>
              <w:left w:val="nil"/>
              <w:bottom w:val="nil"/>
              <w:right w:val="nil"/>
            </w:tcBorders>
          </w:tcPr>
          <w:p w:rsidR="0024744C" w:rsidRPr="00D4665F" w:rsidRDefault="0024744C" w:rsidP="00764CEF">
            <w:pPr>
              <w:adjustRightInd w:val="0"/>
              <w:snapToGrid w:val="0"/>
              <w:spacing w:line="360" w:lineRule="auto"/>
              <w:ind w:firstLineChars="250" w:firstLine="600"/>
              <w:rPr>
                <w:rFonts w:ascii="Book Antiqua" w:hAnsi="Book Antiqua"/>
                <w:sz w:val="24"/>
                <w:szCs w:val="24"/>
              </w:rPr>
            </w:pPr>
            <w:r w:rsidRPr="00D4665F">
              <w:rPr>
                <w:rFonts w:ascii="Book Antiqua" w:hAnsi="Book Antiqua"/>
                <w:sz w:val="24"/>
                <w:szCs w:val="24"/>
              </w:rPr>
              <w:t>60-90 g/L</w:t>
            </w:r>
          </w:p>
        </w:tc>
        <w:tc>
          <w:tcPr>
            <w:tcW w:w="2156" w:type="dxa"/>
            <w:tcBorders>
              <w:top w:val="nil"/>
              <w:left w:val="nil"/>
              <w:bottom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15</w:t>
            </w:r>
            <w:r>
              <w:rPr>
                <w:rFonts w:ascii="Book Antiqua" w:eastAsiaTheme="minorEastAsia" w:hAnsi="Book Antiqua" w:hint="eastAsia"/>
                <w:sz w:val="24"/>
                <w:szCs w:val="24"/>
              </w:rPr>
              <w:t xml:space="preserve"> (</w:t>
            </w:r>
            <w:r w:rsidR="0024744C" w:rsidRPr="00D4665F">
              <w:rPr>
                <w:rFonts w:ascii="Book Antiqua" w:hAnsi="Book Antiqua"/>
                <w:sz w:val="24"/>
                <w:szCs w:val="24"/>
              </w:rPr>
              <w:t>60.0)</w:t>
            </w:r>
          </w:p>
        </w:tc>
      </w:tr>
      <w:tr w:rsidR="0024744C" w:rsidRPr="00D4665F" w:rsidTr="00E17C65">
        <w:tc>
          <w:tcPr>
            <w:tcW w:w="3085" w:type="dxa"/>
            <w:tcBorders>
              <w:top w:val="nil"/>
              <w:left w:val="nil"/>
              <w:bottom w:val="nil"/>
              <w:right w:val="nil"/>
            </w:tcBorders>
          </w:tcPr>
          <w:p w:rsidR="0024744C" w:rsidRPr="00D4665F" w:rsidRDefault="0024744C" w:rsidP="00764CEF">
            <w:pPr>
              <w:adjustRightInd w:val="0"/>
              <w:snapToGrid w:val="0"/>
              <w:spacing w:line="360" w:lineRule="auto"/>
              <w:ind w:firstLineChars="250" w:firstLine="600"/>
              <w:rPr>
                <w:rFonts w:ascii="Book Antiqua" w:hAnsi="Book Antiqua"/>
                <w:sz w:val="24"/>
                <w:szCs w:val="24"/>
              </w:rPr>
            </w:pPr>
            <w:r w:rsidRPr="00D4665F">
              <w:rPr>
                <w:rFonts w:ascii="Book Antiqua" w:hAnsi="Book Antiqua"/>
                <w:sz w:val="24"/>
                <w:szCs w:val="24"/>
              </w:rPr>
              <w:t>&lt;</w:t>
            </w:r>
            <w:r w:rsidR="002B0150">
              <w:rPr>
                <w:rFonts w:ascii="Book Antiqua" w:eastAsiaTheme="minorEastAsia" w:hAnsi="Book Antiqua" w:hint="eastAsia"/>
                <w:sz w:val="24"/>
                <w:szCs w:val="24"/>
              </w:rPr>
              <w:t xml:space="preserve"> </w:t>
            </w:r>
            <w:r w:rsidRPr="00D4665F">
              <w:rPr>
                <w:rFonts w:ascii="Book Antiqua" w:hAnsi="Book Antiqua"/>
                <w:sz w:val="24"/>
                <w:szCs w:val="24"/>
              </w:rPr>
              <w:t>60 g/L</w:t>
            </w:r>
          </w:p>
        </w:tc>
        <w:tc>
          <w:tcPr>
            <w:tcW w:w="2156" w:type="dxa"/>
            <w:tcBorders>
              <w:top w:val="nil"/>
              <w:left w:val="nil"/>
              <w:bottom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5</w:t>
            </w:r>
            <w:r>
              <w:rPr>
                <w:rFonts w:ascii="Book Antiqua" w:eastAsiaTheme="minorEastAsia" w:hAnsi="Book Antiqua" w:hint="eastAsia"/>
                <w:sz w:val="24"/>
                <w:szCs w:val="24"/>
              </w:rPr>
              <w:t xml:space="preserve"> (</w:t>
            </w:r>
            <w:r w:rsidR="0024744C" w:rsidRPr="00D4665F">
              <w:rPr>
                <w:rFonts w:ascii="Book Antiqua" w:hAnsi="Book Antiqua"/>
                <w:sz w:val="24"/>
                <w:szCs w:val="24"/>
              </w:rPr>
              <w:t>20.0)</w:t>
            </w:r>
          </w:p>
        </w:tc>
      </w:tr>
      <w:tr w:rsidR="0024744C" w:rsidRPr="00D4665F" w:rsidTr="00E17C65">
        <w:tc>
          <w:tcPr>
            <w:tcW w:w="3085" w:type="dxa"/>
            <w:tcBorders>
              <w:top w:val="nil"/>
              <w:left w:val="nil"/>
              <w:bottom w:val="nil"/>
              <w:right w:val="nil"/>
            </w:tcBorders>
          </w:tcPr>
          <w:p w:rsidR="0024744C" w:rsidRPr="002B0150" w:rsidRDefault="0024744C" w:rsidP="00764CEF">
            <w:pPr>
              <w:adjustRightInd w:val="0"/>
              <w:snapToGrid w:val="0"/>
              <w:spacing w:line="360" w:lineRule="auto"/>
              <w:rPr>
                <w:rFonts w:ascii="Book Antiqua" w:hAnsi="Book Antiqua"/>
                <w:b/>
                <w:sz w:val="24"/>
                <w:szCs w:val="24"/>
              </w:rPr>
            </w:pPr>
            <w:r w:rsidRPr="002B0150">
              <w:rPr>
                <w:rFonts w:ascii="Book Antiqua" w:hAnsi="Book Antiqua"/>
                <w:b/>
                <w:sz w:val="24"/>
                <w:szCs w:val="24"/>
              </w:rPr>
              <w:t>Symptoms</w:t>
            </w:r>
          </w:p>
        </w:tc>
        <w:tc>
          <w:tcPr>
            <w:tcW w:w="2156" w:type="dxa"/>
            <w:tcBorders>
              <w:top w:val="nil"/>
              <w:left w:val="nil"/>
              <w:bottom w:val="nil"/>
              <w:right w:val="nil"/>
            </w:tcBorders>
          </w:tcPr>
          <w:p w:rsidR="0024744C" w:rsidRPr="00D4665F" w:rsidRDefault="0024744C" w:rsidP="00764CEF">
            <w:pPr>
              <w:adjustRightInd w:val="0"/>
              <w:snapToGrid w:val="0"/>
              <w:spacing w:line="360" w:lineRule="auto"/>
              <w:rPr>
                <w:rFonts w:ascii="Book Antiqua" w:hAnsi="Book Antiqua"/>
                <w:sz w:val="24"/>
                <w:szCs w:val="24"/>
              </w:rPr>
            </w:pPr>
          </w:p>
        </w:tc>
      </w:tr>
      <w:tr w:rsidR="0024744C" w:rsidRPr="00D4665F" w:rsidTr="00E17C65">
        <w:tc>
          <w:tcPr>
            <w:tcW w:w="3085" w:type="dxa"/>
            <w:tcBorders>
              <w:top w:val="nil"/>
              <w:left w:val="nil"/>
              <w:bottom w:val="nil"/>
              <w:right w:val="nil"/>
            </w:tcBorders>
          </w:tcPr>
          <w:p w:rsidR="0024744C" w:rsidRPr="00D4665F" w:rsidRDefault="0024744C" w:rsidP="00764CEF">
            <w:pPr>
              <w:adjustRightInd w:val="0"/>
              <w:snapToGrid w:val="0"/>
              <w:spacing w:line="360" w:lineRule="auto"/>
              <w:ind w:firstLineChars="250" w:firstLine="600"/>
              <w:rPr>
                <w:rFonts w:ascii="Book Antiqua" w:hAnsi="Book Antiqua"/>
                <w:sz w:val="24"/>
                <w:szCs w:val="24"/>
              </w:rPr>
            </w:pPr>
            <w:r w:rsidRPr="00D4665F">
              <w:rPr>
                <w:rFonts w:ascii="Book Antiqua" w:hAnsi="Book Antiqua"/>
                <w:sz w:val="24"/>
                <w:szCs w:val="24"/>
              </w:rPr>
              <w:t>Tarry or bloody stool</w:t>
            </w:r>
          </w:p>
        </w:tc>
        <w:tc>
          <w:tcPr>
            <w:tcW w:w="2156" w:type="dxa"/>
            <w:tcBorders>
              <w:top w:val="nil"/>
              <w:left w:val="nil"/>
              <w:bottom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25</w:t>
            </w:r>
            <w:r>
              <w:rPr>
                <w:rFonts w:ascii="Book Antiqua" w:eastAsiaTheme="minorEastAsia" w:hAnsi="Book Antiqua" w:hint="eastAsia"/>
                <w:sz w:val="24"/>
                <w:szCs w:val="24"/>
              </w:rPr>
              <w:t xml:space="preserve"> (</w:t>
            </w:r>
            <w:r w:rsidR="0024744C" w:rsidRPr="00D4665F">
              <w:rPr>
                <w:rFonts w:ascii="Book Antiqua" w:hAnsi="Book Antiqua"/>
                <w:sz w:val="24"/>
                <w:szCs w:val="24"/>
              </w:rPr>
              <w:t>100)</w:t>
            </w:r>
          </w:p>
        </w:tc>
      </w:tr>
      <w:tr w:rsidR="0024744C" w:rsidRPr="00D4665F" w:rsidTr="00E17C65">
        <w:tc>
          <w:tcPr>
            <w:tcW w:w="3085" w:type="dxa"/>
            <w:tcBorders>
              <w:top w:val="nil"/>
              <w:left w:val="nil"/>
              <w:bottom w:val="nil"/>
              <w:right w:val="nil"/>
            </w:tcBorders>
          </w:tcPr>
          <w:p w:rsidR="0024744C" w:rsidRPr="00D4665F" w:rsidRDefault="0024744C" w:rsidP="00764CEF">
            <w:pPr>
              <w:adjustRightInd w:val="0"/>
              <w:snapToGrid w:val="0"/>
              <w:spacing w:line="360" w:lineRule="auto"/>
              <w:ind w:firstLineChars="250" w:firstLine="600"/>
              <w:rPr>
                <w:rFonts w:ascii="Book Antiqua" w:hAnsi="Book Antiqua"/>
                <w:sz w:val="24"/>
                <w:szCs w:val="24"/>
              </w:rPr>
            </w:pPr>
            <w:r w:rsidRPr="00D4665F">
              <w:rPr>
                <w:rFonts w:ascii="Book Antiqua" w:hAnsi="Book Antiqua"/>
                <w:sz w:val="24"/>
                <w:szCs w:val="24"/>
              </w:rPr>
              <w:t>Hematemesis</w:t>
            </w:r>
          </w:p>
        </w:tc>
        <w:tc>
          <w:tcPr>
            <w:tcW w:w="2156" w:type="dxa"/>
            <w:tcBorders>
              <w:top w:val="nil"/>
              <w:left w:val="nil"/>
              <w:bottom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1</w:t>
            </w:r>
            <w:r>
              <w:rPr>
                <w:rFonts w:ascii="Book Antiqua" w:eastAsiaTheme="minorEastAsia" w:hAnsi="Book Antiqua" w:hint="eastAsia"/>
                <w:sz w:val="24"/>
                <w:szCs w:val="24"/>
              </w:rPr>
              <w:t xml:space="preserve"> (</w:t>
            </w:r>
            <w:r w:rsidR="0024744C" w:rsidRPr="00D4665F">
              <w:rPr>
                <w:rFonts w:ascii="Book Antiqua" w:hAnsi="Book Antiqua"/>
                <w:sz w:val="24"/>
                <w:szCs w:val="24"/>
              </w:rPr>
              <w:t>4.0)</w:t>
            </w:r>
          </w:p>
        </w:tc>
      </w:tr>
      <w:tr w:rsidR="0024744C" w:rsidRPr="00D4665F" w:rsidTr="00E17C65">
        <w:tc>
          <w:tcPr>
            <w:tcW w:w="3085" w:type="dxa"/>
            <w:tcBorders>
              <w:top w:val="nil"/>
              <w:left w:val="nil"/>
              <w:bottom w:val="nil"/>
              <w:right w:val="nil"/>
            </w:tcBorders>
          </w:tcPr>
          <w:p w:rsidR="0024744C" w:rsidRPr="00D4665F" w:rsidRDefault="0024744C" w:rsidP="00764CEF">
            <w:pPr>
              <w:adjustRightInd w:val="0"/>
              <w:snapToGrid w:val="0"/>
              <w:spacing w:line="360" w:lineRule="auto"/>
              <w:ind w:firstLineChars="250" w:firstLine="600"/>
              <w:rPr>
                <w:rFonts w:ascii="Book Antiqua" w:hAnsi="Book Antiqua"/>
                <w:sz w:val="24"/>
                <w:szCs w:val="24"/>
              </w:rPr>
            </w:pPr>
            <w:r w:rsidRPr="00D4665F">
              <w:rPr>
                <w:rFonts w:ascii="Book Antiqua" w:hAnsi="Book Antiqua"/>
                <w:sz w:val="24"/>
                <w:szCs w:val="24"/>
              </w:rPr>
              <w:t>Abdominal pain</w:t>
            </w:r>
          </w:p>
          <w:p w:rsidR="0024744C" w:rsidRPr="00D4665F" w:rsidRDefault="0024744C" w:rsidP="00764CEF">
            <w:pPr>
              <w:adjustRightInd w:val="0"/>
              <w:snapToGrid w:val="0"/>
              <w:spacing w:line="360" w:lineRule="auto"/>
              <w:ind w:firstLineChars="250" w:firstLine="600"/>
              <w:rPr>
                <w:rFonts w:ascii="Book Antiqua" w:hAnsi="Book Antiqua"/>
                <w:sz w:val="24"/>
                <w:szCs w:val="24"/>
              </w:rPr>
            </w:pPr>
            <w:r w:rsidRPr="00D4665F">
              <w:rPr>
                <w:rFonts w:ascii="Book Antiqua" w:hAnsi="Book Antiqua"/>
                <w:sz w:val="24"/>
                <w:szCs w:val="24"/>
              </w:rPr>
              <w:t>Intermittent melena</w:t>
            </w:r>
          </w:p>
        </w:tc>
        <w:tc>
          <w:tcPr>
            <w:tcW w:w="2156" w:type="dxa"/>
            <w:tcBorders>
              <w:top w:val="nil"/>
              <w:left w:val="nil"/>
              <w:bottom w:val="nil"/>
              <w:right w:val="nil"/>
            </w:tcBorders>
          </w:tcPr>
          <w:p w:rsidR="0024744C" w:rsidRPr="00D4665F" w:rsidRDefault="002B0150" w:rsidP="00764CEF">
            <w:pPr>
              <w:adjustRightInd w:val="0"/>
              <w:snapToGrid w:val="0"/>
              <w:spacing w:line="360" w:lineRule="auto"/>
              <w:rPr>
                <w:rFonts w:ascii="Book Antiqua" w:hAnsi="Book Antiqua"/>
                <w:sz w:val="24"/>
                <w:szCs w:val="24"/>
              </w:rPr>
            </w:pPr>
            <w:r w:rsidRPr="00D4665F">
              <w:rPr>
                <w:rFonts w:ascii="Book Antiqua" w:hAnsi="Book Antiqua"/>
                <w:sz w:val="24"/>
                <w:szCs w:val="24"/>
              </w:rPr>
              <w:t>8</w:t>
            </w:r>
            <w:r>
              <w:rPr>
                <w:rFonts w:ascii="Book Antiqua" w:eastAsiaTheme="minorEastAsia" w:hAnsi="Book Antiqua" w:hint="eastAsia"/>
                <w:sz w:val="24"/>
                <w:szCs w:val="24"/>
              </w:rPr>
              <w:t xml:space="preserve"> (</w:t>
            </w:r>
            <w:r w:rsidR="0024744C" w:rsidRPr="00D4665F">
              <w:rPr>
                <w:rFonts w:ascii="Book Antiqua" w:hAnsi="Book Antiqua"/>
                <w:sz w:val="24"/>
                <w:szCs w:val="24"/>
              </w:rPr>
              <w:t>32.0)</w:t>
            </w:r>
          </w:p>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11</w:t>
            </w:r>
            <w:r>
              <w:rPr>
                <w:rFonts w:ascii="Book Antiqua" w:eastAsiaTheme="minorEastAsia" w:hAnsi="Book Antiqua" w:hint="eastAsia"/>
                <w:sz w:val="24"/>
                <w:szCs w:val="24"/>
              </w:rPr>
              <w:t xml:space="preserve"> (</w:t>
            </w:r>
            <w:r w:rsidR="0024744C" w:rsidRPr="00D4665F">
              <w:rPr>
                <w:rFonts w:ascii="Book Antiqua" w:hAnsi="Book Antiqua"/>
                <w:sz w:val="24"/>
                <w:szCs w:val="24"/>
              </w:rPr>
              <w:t>44.0)</w:t>
            </w:r>
          </w:p>
        </w:tc>
      </w:tr>
      <w:tr w:rsidR="0024744C" w:rsidRPr="00D4665F" w:rsidTr="00E17C65">
        <w:tc>
          <w:tcPr>
            <w:tcW w:w="3085" w:type="dxa"/>
            <w:tcBorders>
              <w:top w:val="nil"/>
              <w:left w:val="nil"/>
              <w:bottom w:val="nil"/>
              <w:right w:val="nil"/>
            </w:tcBorders>
          </w:tcPr>
          <w:p w:rsidR="0024744C" w:rsidRPr="002B0150" w:rsidRDefault="0024744C" w:rsidP="00764CEF">
            <w:pPr>
              <w:adjustRightInd w:val="0"/>
              <w:snapToGrid w:val="0"/>
              <w:spacing w:line="360" w:lineRule="auto"/>
              <w:rPr>
                <w:rFonts w:ascii="Book Antiqua" w:hAnsi="Book Antiqua"/>
                <w:b/>
                <w:sz w:val="24"/>
                <w:szCs w:val="24"/>
              </w:rPr>
            </w:pPr>
            <w:r w:rsidRPr="002B0150">
              <w:rPr>
                <w:rFonts w:ascii="Book Antiqua" w:hAnsi="Book Antiqua"/>
                <w:b/>
                <w:sz w:val="24"/>
                <w:szCs w:val="24"/>
              </w:rPr>
              <w:t>Duration</w:t>
            </w:r>
          </w:p>
        </w:tc>
        <w:tc>
          <w:tcPr>
            <w:tcW w:w="2156" w:type="dxa"/>
            <w:tcBorders>
              <w:top w:val="nil"/>
              <w:left w:val="nil"/>
              <w:bottom w:val="nil"/>
              <w:right w:val="nil"/>
            </w:tcBorders>
          </w:tcPr>
          <w:p w:rsidR="0024744C" w:rsidRPr="00D4665F" w:rsidRDefault="0024744C" w:rsidP="00764CEF">
            <w:pPr>
              <w:adjustRightInd w:val="0"/>
              <w:snapToGrid w:val="0"/>
              <w:spacing w:line="360" w:lineRule="auto"/>
              <w:rPr>
                <w:rFonts w:ascii="Book Antiqua" w:hAnsi="Book Antiqua"/>
                <w:sz w:val="24"/>
                <w:szCs w:val="24"/>
              </w:rPr>
            </w:pPr>
          </w:p>
        </w:tc>
      </w:tr>
      <w:tr w:rsidR="0024744C" w:rsidRPr="00D4665F" w:rsidTr="00E17C65">
        <w:tc>
          <w:tcPr>
            <w:tcW w:w="3085" w:type="dxa"/>
            <w:tcBorders>
              <w:top w:val="nil"/>
              <w:left w:val="nil"/>
              <w:bottom w:val="nil"/>
              <w:right w:val="nil"/>
            </w:tcBorders>
          </w:tcPr>
          <w:p w:rsidR="0024744C" w:rsidRPr="00D4665F" w:rsidRDefault="0024744C" w:rsidP="002B0150">
            <w:pPr>
              <w:adjustRightInd w:val="0"/>
              <w:snapToGrid w:val="0"/>
              <w:spacing w:line="360" w:lineRule="auto"/>
              <w:ind w:firstLineChars="250" w:firstLine="600"/>
              <w:rPr>
                <w:rFonts w:ascii="Book Antiqua" w:hAnsi="Book Antiqua"/>
                <w:sz w:val="24"/>
                <w:szCs w:val="24"/>
              </w:rPr>
            </w:pPr>
            <w:r w:rsidRPr="00D4665F">
              <w:rPr>
                <w:rFonts w:ascii="Book Antiqua" w:hAnsi="Book Antiqua"/>
                <w:sz w:val="24"/>
                <w:szCs w:val="24"/>
                <w:u w:val="single"/>
              </w:rPr>
              <w:t>&lt;</w:t>
            </w:r>
            <w:r w:rsidRPr="00D4665F">
              <w:rPr>
                <w:rFonts w:ascii="Book Antiqua" w:hAnsi="Book Antiqua"/>
                <w:sz w:val="24"/>
                <w:szCs w:val="24"/>
              </w:rPr>
              <w:t xml:space="preserve"> 1 </w:t>
            </w:r>
            <w:proofErr w:type="spellStart"/>
            <w:r w:rsidRPr="00D4665F">
              <w:rPr>
                <w:rFonts w:ascii="Book Antiqua" w:hAnsi="Book Antiqua"/>
                <w:sz w:val="24"/>
                <w:szCs w:val="24"/>
              </w:rPr>
              <w:t>mo</w:t>
            </w:r>
            <w:proofErr w:type="spellEnd"/>
          </w:p>
        </w:tc>
        <w:tc>
          <w:tcPr>
            <w:tcW w:w="2156" w:type="dxa"/>
            <w:tcBorders>
              <w:top w:val="nil"/>
              <w:left w:val="nil"/>
              <w:bottom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15</w:t>
            </w:r>
            <w:r>
              <w:rPr>
                <w:rFonts w:ascii="Book Antiqua" w:eastAsiaTheme="minorEastAsia" w:hAnsi="Book Antiqua" w:hint="eastAsia"/>
                <w:sz w:val="24"/>
                <w:szCs w:val="24"/>
              </w:rPr>
              <w:t xml:space="preserve"> (</w:t>
            </w:r>
            <w:r w:rsidR="0024744C" w:rsidRPr="00D4665F">
              <w:rPr>
                <w:rFonts w:ascii="Book Antiqua" w:hAnsi="Book Antiqua"/>
                <w:sz w:val="24"/>
                <w:szCs w:val="24"/>
              </w:rPr>
              <w:t>60.0)</w:t>
            </w:r>
          </w:p>
        </w:tc>
      </w:tr>
      <w:tr w:rsidR="0024744C" w:rsidRPr="00D4665F" w:rsidTr="00E17C65">
        <w:tc>
          <w:tcPr>
            <w:tcW w:w="3085" w:type="dxa"/>
            <w:tcBorders>
              <w:top w:val="nil"/>
              <w:left w:val="nil"/>
              <w:bottom w:val="nil"/>
              <w:right w:val="nil"/>
            </w:tcBorders>
          </w:tcPr>
          <w:p w:rsidR="0024744C" w:rsidRPr="00D4665F" w:rsidRDefault="0024744C" w:rsidP="002B0150">
            <w:pPr>
              <w:adjustRightInd w:val="0"/>
              <w:snapToGrid w:val="0"/>
              <w:spacing w:line="360" w:lineRule="auto"/>
              <w:ind w:firstLineChars="250" w:firstLine="600"/>
              <w:rPr>
                <w:rFonts w:ascii="Book Antiqua" w:hAnsi="Book Antiqua"/>
                <w:sz w:val="24"/>
                <w:szCs w:val="24"/>
              </w:rPr>
            </w:pPr>
            <w:r w:rsidRPr="00D4665F">
              <w:rPr>
                <w:rFonts w:ascii="Book Antiqua" w:hAnsi="Book Antiqua"/>
                <w:sz w:val="24"/>
                <w:szCs w:val="24"/>
              </w:rPr>
              <w:t xml:space="preserve">&gt; 1 </w:t>
            </w:r>
            <w:proofErr w:type="spellStart"/>
            <w:r w:rsidRPr="00D4665F">
              <w:rPr>
                <w:rFonts w:ascii="Book Antiqua" w:hAnsi="Book Antiqua"/>
                <w:sz w:val="24"/>
                <w:szCs w:val="24"/>
              </w:rPr>
              <w:t>mo</w:t>
            </w:r>
            <w:proofErr w:type="spellEnd"/>
          </w:p>
        </w:tc>
        <w:tc>
          <w:tcPr>
            <w:tcW w:w="2156" w:type="dxa"/>
            <w:tcBorders>
              <w:top w:val="nil"/>
              <w:left w:val="nil"/>
              <w:bottom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10</w:t>
            </w:r>
            <w:r>
              <w:rPr>
                <w:rFonts w:ascii="Book Antiqua" w:eastAsiaTheme="minorEastAsia" w:hAnsi="Book Antiqua" w:hint="eastAsia"/>
                <w:sz w:val="24"/>
                <w:szCs w:val="24"/>
              </w:rPr>
              <w:t xml:space="preserve"> (</w:t>
            </w:r>
            <w:r w:rsidR="0024744C" w:rsidRPr="00D4665F">
              <w:rPr>
                <w:rFonts w:ascii="Book Antiqua" w:hAnsi="Book Antiqua"/>
                <w:sz w:val="24"/>
                <w:szCs w:val="24"/>
              </w:rPr>
              <w:t>40.0)</w:t>
            </w:r>
          </w:p>
        </w:tc>
      </w:tr>
      <w:tr w:rsidR="0024744C" w:rsidRPr="00D4665F" w:rsidTr="00E17C65">
        <w:tc>
          <w:tcPr>
            <w:tcW w:w="3085" w:type="dxa"/>
            <w:tcBorders>
              <w:top w:val="nil"/>
              <w:left w:val="nil"/>
              <w:bottom w:val="nil"/>
              <w:right w:val="nil"/>
            </w:tcBorders>
          </w:tcPr>
          <w:p w:rsidR="0024744C" w:rsidRPr="002B0150" w:rsidRDefault="0024744C" w:rsidP="00764CEF">
            <w:pPr>
              <w:adjustRightInd w:val="0"/>
              <w:snapToGrid w:val="0"/>
              <w:spacing w:line="360" w:lineRule="auto"/>
              <w:rPr>
                <w:rFonts w:ascii="Book Antiqua" w:hAnsi="Book Antiqua"/>
                <w:b/>
                <w:sz w:val="24"/>
                <w:szCs w:val="24"/>
              </w:rPr>
            </w:pPr>
            <w:r w:rsidRPr="002B0150">
              <w:rPr>
                <w:rFonts w:ascii="Book Antiqua" w:hAnsi="Book Antiqua"/>
                <w:b/>
                <w:sz w:val="24"/>
                <w:szCs w:val="24"/>
              </w:rPr>
              <w:t xml:space="preserve">RBC transfusion  </w:t>
            </w:r>
          </w:p>
        </w:tc>
        <w:tc>
          <w:tcPr>
            <w:tcW w:w="2156" w:type="dxa"/>
            <w:tcBorders>
              <w:top w:val="nil"/>
              <w:left w:val="nil"/>
              <w:bottom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19</w:t>
            </w:r>
            <w:r>
              <w:rPr>
                <w:rFonts w:ascii="Book Antiqua" w:eastAsiaTheme="minorEastAsia" w:hAnsi="Book Antiqua" w:hint="eastAsia"/>
                <w:sz w:val="24"/>
                <w:szCs w:val="24"/>
              </w:rPr>
              <w:t xml:space="preserve"> (</w:t>
            </w:r>
            <w:r w:rsidR="0024744C" w:rsidRPr="00D4665F">
              <w:rPr>
                <w:rFonts w:ascii="Book Antiqua" w:hAnsi="Book Antiqua"/>
                <w:sz w:val="24"/>
                <w:szCs w:val="24"/>
              </w:rPr>
              <w:t>76.0)</w:t>
            </w:r>
          </w:p>
        </w:tc>
      </w:tr>
      <w:tr w:rsidR="0024744C" w:rsidRPr="00D4665F" w:rsidTr="00E17C65">
        <w:tc>
          <w:tcPr>
            <w:tcW w:w="3085" w:type="dxa"/>
            <w:tcBorders>
              <w:top w:val="nil"/>
              <w:left w:val="nil"/>
              <w:bottom w:val="nil"/>
              <w:right w:val="nil"/>
            </w:tcBorders>
          </w:tcPr>
          <w:p w:rsidR="0024744C" w:rsidRPr="00D4665F" w:rsidRDefault="0024744C" w:rsidP="00764CEF">
            <w:pPr>
              <w:adjustRightInd w:val="0"/>
              <w:snapToGrid w:val="0"/>
              <w:spacing w:line="360" w:lineRule="auto"/>
              <w:ind w:firstLineChars="250" w:firstLine="600"/>
              <w:rPr>
                <w:rFonts w:ascii="Book Antiqua" w:hAnsi="Book Antiqua"/>
                <w:sz w:val="24"/>
                <w:szCs w:val="24"/>
              </w:rPr>
            </w:pPr>
            <w:r w:rsidRPr="00D4665F">
              <w:rPr>
                <w:rFonts w:ascii="Book Antiqua" w:hAnsi="Book Antiqua"/>
                <w:sz w:val="24"/>
                <w:szCs w:val="24"/>
              </w:rPr>
              <w:t>2-4 U</w:t>
            </w:r>
          </w:p>
        </w:tc>
        <w:tc>
          <w:tcPr>
            <w:tcW w:w="2156" w:type="dxa"/>
            <w:tcBorders>
              <w:top w:val="nil"/>
              <w:left w:val="nil"/>
              <w:bottom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10</w:t>
            </w:r>
            <w:r>
              <w:rPr>
                <w:rFonts w:ascii="Book Antiqua" w:eastAsiaTheme="minorEastAsia" w:hAnsi="Book Antiqua" w:hint="eastAsia"/>
                <w:sz w:val="24"/>
                <w:szCs w:val="24"/>
              </w:rPr>
              <w:t xml:space="preserve"> (</w:t>
            </w:r>
            <w:r w:rsidR="0024744C" w:rsidRPr="00D4665F">
              <w:rPr>
                <w:rFonts w:ascii="Book Antiqua" w:hAnsi="Book Antiqua"/>
                <w:sz w:val="24"/>
                <w:szCs w:val="24"/>
              </w:rPr>
              <w:t>40.0)</w:t>
            </w:r>
          </w:p>
        </w:tc>
      </w:tr>
      <w:tr w:rsidR="0024744C" w:rsidRPr="00D4665F" w:rsidTr="00E17C65">
        <w:tc>
          <w:tcPr>
            <w:tcW w:w="3085" w:type="dxa"/>
            <w:tcBorders>
              <w:top w:val="nil"/>
              <w:left w:val="nil"/>
              <w:right w:val="nil"/>
            </w:tcBorders>
          </w:tcPr>
          <w:p w:rsidR="0024744C" w:rsidRPr="00D4665F" w:rsidRDefault="0024744C" w:rsidP="00764CEF">
            <w:pPr>
              <w:adjustRightInd w:val="0"/>
              <w:snapToGrid w:val="0"/>
              <w:spacing w:line="360" w:lineRule="auto"/>
              <w:ind w:firstLineChars="250" w:firstLine="600"/>
              <w:rPr>
                <w:rFonts w:ascii="Book Antiqua" w:hAnsi="Book Antiqua"/>
                <w:sz w:val="24"/>
                <w:szCs w:val="24"/>
              </w:rPr>
            </w:pPr>
            <w:r w:rsidRPr="00D4665F">
              <w:rPr>
                <w:rFonts w:ascii="Book Antiqua" w:hAnsi="Book Antiqua"/>
                <w:sz w:val="24"/>
                <w:szCs w:val="24"/>
              </w:rPr>
              <w:t>5-16 U</w:t>
            </w:r>
          </w:p>
        </w:tc>
        <w:tc>
          <w:tcPr>
            <w:tcW w:w="2156" w:type="dxa"/>
            <w:tcBorders>
              <w:top w:val="nil"/>
              <w:left w:val="nil"/>
              <w:right w:val="nil"/>
            </w:tcBorders>
          </w:tcPr>
          <w:p w:rsidR="0024744C" w:rsidRPr="00D4665F" w:rsidRDefault="002B0150" w:rsidP="002B0150">
            <w:pPr>
              <w:adjustRightInd w:val="0"/>
              <w:snapToGrid w:val="0"/>
              <w:spacing w:line="360" w:lineRule="auto"/>
              <w:rPr>
                <w:rFonts w:ascii="Book Antiqua" w:hAnsi="Book Antiqua"/>
                <w:sz w:val="24"/>
                <w:szCs w:val="24"/>
              </w:rPr>
            </w:pPr>
            <w:r w:rsidRPr="00D4665F">
              <w:rPr>
                <w:rFonts w:ascii="Book Antiqua" w:hAnsi="Book Antiqua"/>
                <w:sz w:val="24"/>
                <w:szCs w:val="24"/>
              </w:rPr>
              <w:t>9</w:t>
            </w:r>
            <w:r>
              <w:rPr>
                <w:rFonts w:ascii="Book Antiqua" w:eastAsiaTheme="minorEastAsia" w:hAnsi="Book Antiqua" w:hint="eastAsia"/>
                <w:sz w:val="24"/>
                <w:szCs w:val="24"/>
              </w:rPr>
              <w:t xml:space="preserve"> (</w:t>
            </w:r>
            <w:r w:rsidR="0024744C" w:rsidRPr="00D4665F">
              <w:rPr>
                <w:rFonts w:ascii="Book Antiqua" w:hAnsi="Book Antiqua"/>
                <w:sz w:val="24"/>
                <w:szCs w:val="24"/>
              </w:rPr>
              <w:t>36.0)</w:t>
            </w:r>
          </w:p>
        </w:tc>
      </w:tr>
    </w:tbl>
    <w:p w:rsidR="0024744C" w:rsidRPr="00D4665F" w:rsidRDefault="0024744C" w:rsidP="00764CEF">
      <w:pPr>
        <w:adjustRightInd w:val="0"/>
        <w:snapToGrid w:val="0"/>
        <w:spacing w:line="360" w:lineRule="auto"/>
        <w:rPr>
          <w:rFonts w:ascii="Book Antiqua" w:hAnsi="Book Antiqua"/>
          <w:vanish/>
          <w:sz w:val="24"/>
          <w:szCs w:val="24"/>
        </w:rPr>
      </w:pPr>
    </w:p>
    <w:p w:rsidR="0024744C" w:rsidRPr="00D4665F" w:rsidRDefault="0024744C" w:rsidP="00764CEF">
      <w:pPr>
        <w:tabs>
          <w:tab w:val="left" w:pos="3099"/>
        </w:tabs>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ab/>
      </w:r>
    </w:p>
    <w:p w:rsidR="0024744C" w:rsidRPr="00D4665F" w:rsidRDefault="0024744C" w:rsidP="00764CEF">
      <w:pPr>
        <w:autoSpaceDE w:val="0"/>
        <w:autoSpaceDN w:val="0"/>
        <w:adjustRightInd w:val="0"/>
        <w:snapToGrid w:val="0"/>
        <w:spacing w:line="360" w:lineRule="auto"/>
        <w:rPr>
          <w:rFonts w:ascii="Book Antiqua" w:hAnsi="Book Antiqua"/>
          <w:sz w:val="24"/>
          <w:szCs w:val="24"/>
        </w:rPr>
      </w:pPr>
    </w:p>
    <w:p w:rsidR="0024744C" w:rsidRPr="00D4665F" w:rsidRDefault="0024744C" w:rsidP="00764CEF">
      <w:pPr>
        <w:autoSpaceDE w:val="0"/>
        <w:autoSpaceDN w:val="0"/>
        <w:adjustRightInd w:val="0"/>
        <w:snapToGrid w:val="0"/>
        <w:spacing w:line="360" w:lineRule="auto"/>
        <w:rPr>
          <w:rFonts w:ascii="Book Antiqua" w:hAnsi="Book Antiqua"/>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103F7E" w:rsidRDefault="00103F7E" w:rsidP="00764CEF">
      <w:pPr>
        <w:autoSpaceDE w:val="0"/>
        <w:autoSpaceDN w:val="0"/>
        <w:adjustRightInd w:val="0"/>
        <w:snapToGrid w:val="0"/>
        <w:spacing w:line="360" w:lineRule="auto"/>
        <w:rPr>
          <w:rFonts w:ascii="Book Antiqua" w:eastAsiaTheme="minorEastAsia" w:hAnsi="Book Antiqua"/>
          <w:b/>
          <w:sz w:val="24"/>
          <w:szCs w:val="24"/>
        </w:rPr>
      </w:pPr>
    </w:p>
    <w:p w:rsidR="002B0150" w:rsidRDefault="002B0150" w:rsidP="00764CEF">
      <w:pPr>
        <w:autoSpaceDE w:val="0"/>
        <w:autoSpaceDN w:val="0"/>
        <w:adjustRightInd w:val="0"/>
        <w:snapToGrid w:val="0"/>
        <w:spacing w:line="360" w:lineRule="auto"/>
        <w:rPr>
          <w:rFonts w:ascii="Book Antiqua" w:eastAsiaTheme="minorEastAsia" w:hAnsi="Book Antiqua"/>
          <w:b/>
          <w:sz w:val="24"/>
          <w:szCs w:val="24"/>
        </w:rPr>
      </w:pPr>
    </w:p>
    <w:p w:rsidR="002B0150" w:rsidRPr="002629C9" w:rsidRDefault="002B0150" w:rsidP="00764CEF">
      <w:pPr>
        <w:autoSpaceDE w:val="0"/>
        <w:autoSpaceDN w:val="0"/>
        <w:adjustRightInd w:val="0"/>
        <w:snapToGrid w:val="0"/>
        <w:spacing w:line="360" w:lineRule="auto"/>
        <w:rPr>
          <w:rFonts w:ascii="Book Antiqua" w:eastAsiaTheme="minorEastAsia" w:hAnsi="Book Antiqua"/>
          <w:b/>
          <w:kern w:val="0"/>
          <w:sz w:val="24"/>
          <w:szCs w:val="24"/>
        </w:rPr>
      </w:pPr>
      <w:r w:rsidRPr="00D4665F">
        <w:rPr>
          <w:rFonts w:ascii="Book Antiqua" w:hAnsi="Book Antiqua"/>
          <w:b/>
          <w:sz w:val="24"/>
          <w:szCs w:val="24"/>
        </w:rPr>
        <w:t xml:space="preserve">Table </w:t>
      </w:r>
      <w:r>
        <w:rPr>
          <w:rFonts w:ascii="Book Antiqua" w:hAnsi="Book Antiqua"/>
          <w:b/>
          <w:sz w:val="24"/>
          <w:szCs w:val="24"/>
        </w:rPr>
        <w:t>2</w:t>
      </w:r>
      <w:r w:rsidRPr="00D4665F">
        <w:rPr>
          <w:rFonts w:ascii="Book Antiqua" w:hAnsi="Book Antiqua"/>
          <w:b/>
          <w:sz w:val="24"/>
          <w:szCs w:val="24"/>
        </w:rPr>
        <w:t xml:space="preserve"> Surgical and pathological findings of 28 tumors</w:t>
      </w:r>
      <w:r w:rsidR="002629C9">
        <w:rPr>
          <w:rFonts w:ascii="Book Antiqua" w:eastAsiaTheme="minorEastAsia" w:hAnsi="Book Antiqua" w:hint="eastAsia"/>
          <w:b/>
          <w:sz w:val="24"/>
          <w:szCs w:val="24"/>
        </w:rPr>
        <w:t xml:space="preserve"> </w:t>
      </w:r>
      <w:r w:rsidR="002629C9" w:rsidRPr="002B0150">
        <w:rPr>
          <w:rFonts w:ascii="Book Antiqua" w:eastAsiaTheme="minorEastAsia" w:hAnsi="Book Antiqua" w:hint="eastAsia"/>
          <w:b/>
          <w:i/>
          <w:sz w:val="24"/>
          <w:szCs w:val="24"/>
        </w:rPr>
        <w:t>n</w:t>
      </w:r>
      <w:r w:rsidR="002629C9">
        <w:rPr>
          <w:rFonts w:ascii="Book Antiqua" w:eastAsiaTheme="minorEastAsia" w:hAnsi="Book Antiqua" w:hint="eastAsia"/>
          <w:b/>
          <w:sz w:val="24"/>
          <w:szCs w:val="24"/>
        </w:rPr>
        <w:t xml:space="preserve"> (%)</w:t>
      </w:r>
    </w:p>
    <w:tbl>
      <w:tblPr>
        <w:tblpPr w:leftFromText="181" w:rightFromText="181" w:vertAnchor="text"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0"/>
        <w:gridCol w:w="1096"/>
      </w:tblGrid>
      <w:tr w:rsidR="0024744C" w:rsidRPr="00D4665F" w:rsidTr="0024744C">
        <w:tc>
          <w:tcPr>
            <w:tcW w:w="0" w:type="auto"/>
            <w:tcBorders>
              <w:left w:val="nil"/>
              <w:bottom w:val="nil"/>
              <w:right w:val="nil"/>
            </w:tcBorders>
          </w:tcPr>
          <w:p w:rsidR="0024744C" w:rsidRPr="002629C9" w:rsidRDefault="0024744C" w:rsidP="00764CEF">
            <w:pPr>
              <w:adjustRightInd w:val="0"/>
              <w:snapToGrid w:val="0"/>
              <w:spacing w:line="360" w:lineRule="auto"/>
              <w:rPr>
                <w:rFonts w:ascii="Book Antiqua" w:hAnsi="Book Antiqua"/>
                <w:b/>
                <w:sz w:val="24"/>
                <w:szCs w:val="24"/>
              </w:rPr>
            </w:pPr>
            <w:bookmarkStart w:id="71" w:name="OLE_LINK44"/>
            <w:r w:rsidRPr="002629C9">
              <w:rPr>
                <w:rFonts w:ascii="Book Antiqua" w:hAnsi="Book Antiqua"/>
                <w:b/>
                <w:sz w:val="24"/>
                <w:szCs w:val="24"/>
              </w:rPr>
              <w:t>Location</w:t>
            </w:r>
            <w:bookmarkEnd w:id="71"/>
          </w:p>
        </w:tc>
        <w:tc>
          <w:tcPr>
            <w:tcW w:w="0" w:type="auto"/>
            <w:tcBorders>
              <w:left w:val="nil"/>
              <w:bottom w:val="nil"/>
              <w:right w:val="nil"/>
            </w:tcBorders>
          </w:tcPr>
          <w:p w:rsidR="0024744C" w:rsidRPr="00D4665F" w:rsidRDefault="0024744C" w:rsidP="00764CEF">
            <w:pPr>
              <w:adjustRightInd w:val="0"/>
              <w:snapToGrid w:val="0"/>
              <w:spacing w:line="360" w:lineRule="auto"/>
              <w:rPr>
                <w:rFonts w:ascii="Book Antiqua" w:hAnsi="Book Antiqua"/>
                <w:sz w:val="24"/>
                <w:szCs w:val="24"/>
              </w:rPr>
            </w:pPr>
          </w:p>
        </w:tc>
      </w:tr>
      <w:tr w:rsidR="0024744C" w:rsidRPr="00D4665F" w:rsidTr="0024744C">
        <w:tc>
          <w:tcPr>
            <w:tcW w:w="0" w:type="auto"/>
            <w:tcBorders>
              <w:top w:val="nil"/>
              <w:left w:val="nil"/>
              <w:bottom w:val="nil"/>
              <w:right w:val="nil"/>
            </w:tcBorders>
          </w:tcPr>
          <w:p w:rsidR="0024744C" w:rsidRPr="00D4665F" w:rsidRDefault="0024744C" w:rsidP="00764CEF">
            <w:pPr>
              <w:adjustRightInd w:val="0"/>
              <w:snapToGrid w:val="0"/>
              <w:spacing w:line="360" w:lineRule="auto"/>
              <w:ind w:firstLineChars="350" w:firstLine="840"/>
              <w:rPr>
                <w:rFonts w:ascii="Book Antiqua" w:hAnsi="Book Antiqua"/>
                <w:sz w:val="24"/>
                <w:szCs w:val="24"/>
              </w:rPr>
            </w:pPr>
            <w:r w:rsidRPr="00D4665F">
              <w:rPr>
                <w:rFonts w:ascii="Book Antiqua" w:hAnsi="Book Antiqua"/>
                <w:sz w:val="24"/>
                <w:szCs w:val="24"/>
              </w:rPr>
              <w:t xml:space="preserve">Jejunum  </w:t>
            </w:r>
          </w:p>
        </w:tc>
        <w:tc>
          <w:tcPr>
            <w:tcW w:w="0" w:type="auto"/>
            <w:tcBorders>
              <w:top w:val="nil"/>
              <w:left w:val="nil"/>
              <w:bottom w:val="nil"/>
              <w:right w:val="nil"/>
            </w:tcBorders>
          </w:tcPr>
          <w:p w:rsidR="0024744C" w:rsidRPr="00D4665F" w:rsidRDefault="002629C9" w:rsidP="002629C9">
            <w:pPr>
              <w:adjustRightInd w:val="0"/>
              <w:snapToGrid w:val="0"/>
              <w:spacing w:line="360" w:lineRule="auto"/>
              <w:rPr>
                <w:rFonts w:ascii="Book Antiqua" w:hAnsi="Book Antiqua"/>
                <w:sz w:val="24"/>
                <w:szCs w:val="24"/>
              </w:rPr>
            </w:pPr>
            <w:r w:rsidRPr="00D4665F">
              <w:rPr>
                <w:rFonts w:ascii="Book Antiqua" w:hAnsi="Book Antiqua"/>
                <w:sz w:val="24"/>
                <w:szCs w:val="24"/>
              </w:rPr>
              <w:t>20</w:t>
            </w:r>
            <w:r>
              <w:rPr>
                <w:rFonts w:ascii="Book Antiqua" w:eastAsiaTheme="minorEastAsia" w:hAnsi="Book Antiqua" w:hint="eastAsia"/>
                <w:sz w:val="24"/>
                <w:szCs w:val="24"/>
              </w:rPr>
              <w:t xml:space="preserve"> (</w:t>
            </w:r>
            <w:r w:rsidR="0024744C" w:rsidRPr="00D4665F">
              <w:rPr>
                <w:rFonts w:ascii="Book Antiqua" w:hAnsi="Book Antiqua"/>
                <w:sz w:val="24"/>
                <w:szCs w:val="24"/>
              </w:rPr>
              <w:t>71.4)</w:t>
            </w:r>
          </w:p>
        </w:tc>
      </w:tr>
      <w:tr w:rsidR="0024744C" w:rsidRPr="00D4665F" w:rsidTr="0024744C">
        <w:tc>
          <w:tcPr>
            <w:tcW w:w="0" w:type="auto"/>
            <w:tcBorders>
              <w:top w:val="nil"/>
              <w:left w:val="nil"/>
              <w:bottom w:val="nil"/>
              <w:right w:val="nil"/>
            </w:tcBorders>
          </w:tcPr>
          <w:p w:rsidR="0024744C" w:rsidRPr="00D4665F" w:rsidRDefault="0024744C" w:rsidP="00764CEF">
            <w:pPr>
              <w:adjustRightInd w:val="0"/>
              <w:snapToGrid w:val="0"/>
              <w:spacing w:line="360" w:lineRule="auto"/>
              <w:ind w:firstLineChars="350" w:firstLine="840"/>
              <w:rPr>
                <w:rFonts w:ascii="Book Antiqua" w:hAnsi="Book Antiqua"/>
                <w:sz w:val="24"/>
                <w:szCs w:val="24"/>
              </w:rPr>
            </w:pPr>
            <w:r w:rsidRPr="00D4665F">
              <w:rPr>
                <w:rFonts w:ascii="Book Antiqua" w:hAnsi="Book Antiqua"/>
                <w:sz w:val="24"/>
                <w:szCs w:val="24"/>
              </w:rPr>
              <w:t>Ileum</w:t>
            </w:r>
          </w:p>
        </w:tc>
        <w:tc>
          <w:tcPr>
            <w:tcW w:w="0" w:type="auto"/>
            <w:tcBorders>
              <w:top w:val="nil"/>
              <w:left w:val="nil"/>
              <w:bottom w:val="nil"/>
              <w:right w:val="nil"/>
            </w:tcBorders>
          </w:tcPr>
          <w:p w:rsidR="0024744C" w:rsidRPr="00D4665F" w:rsidRDefault="002629C9" w:rsidP="002629C9">
            <w:pPr>
              <w:adjustRightInd w:val="0"/>
              <w:snapToGrid w:val="0"/>
              <w:spacing w:line="360" w:lineRule="auto"/>
              <w:rPr>
                <w:rFonts w:ascii="Book Antiqua" w:hAnsi="Book Antiqua"/>
                <w:sz w:val="24"/>
                <w:szCs w:val="24"/>
              </w:rPr>
            </w:pPr>
            <w:r w:rsidRPr="00D4665F">
              <w:rPr>
                <w:rFonts w:ascii="Book Antiqua" w:hAnsi="Book Antiqua"/>
                <w:sz w:val="24"/>
                <w:szCs w:val="24"/>
              </w:rPr>
              <w:t>8</w:t>
            </w:r>
            <w:r>
              <w:rPr>
                <w:rFonts w:ascii="Book Antiqua" w:eastAsiaTheme="minorEastAsia" w:hAnsi="Book Antiqua" w:hint="eastAsia"/>
                <w:sz w:val="24"/>
                <w:szCs w:val="24"/>
              </w:rPr>
              <w:t xml:space="preserve"> (</w:t>
            </w:r>
            <w:r w:rsidR="0024744C" w:rsidRPr="00D4665F">
              <w:rPr>
                <w:rFonts w:ascii="Book Antiqua" w:hAnsi="Book Antiqua"/>
                <w:sz w:val="24"/>
                <w:szCs w:val="24"/>
              </w:rPr>
              <w:t>28.6)</w:t>
            </w:r>
          </w:p>
        </w:tc>
      </w:tr>
      <w:tr w:rsidR="0024744C" w:rsidRPr="00D4665F" w:rsidTr="0024744C">
        <w:tc>
          <w:tcPr>
            <w:tcW w:w="0" w:type="auto"/>
            <w:tcBorders>
              <w:top w:val="nil"/>
              <w:left w:val="nil"/>
              <w:bottom w:val="nil"/>
              <w:right w:val="nil"/>
            </w:tcBorders>
          </w:tcPr>
          <w:p w:rsidR="0024744C" w:rsidRPr="002629C9" w:rsidRDefault="0024744C" w:rsidP="00764CEF">
            <w:pPr>
              <w:adjustRightInd w:val="0"/>
              <w:snapToGrid w:val="0"/>
              <w:spacing w:line="360" w:lineRule="auto"/>
              <w:rPr>
                <w:rFonts w:ascii="Book Antiqua" w:hAnsi="Book Antiqua"/>
                <w:b/>
                <w:sz w:val="24"/>
                <w:szCs w:val="24"/>
              </w:rPr>
            </w:pPr>
            <w:r w:rsidRPr="002629C9">
              <w:rPr>
                <w:rFonts w:ascii="Book Antiqua" w:hAnsi="Book Antiqua"/>
                <w:b/>
                <w:sz w:val="24"/>
                <w:szCs w:val="24"/>
              </w:rPr>
              <w:t>Size</w:t>
            </w:r>
          </w:p>
        </w:tc>
        <w:tc>
          <w:tcPr>
            <w:tcW w:w="0" w:type="auto"/>
            <w:tcBorders>
              <w:top w:val="nil"/>
              <w:left w:val="nil"/>
              <w:bottom w:val="nil"/>
              <w:right w:val="nil"/>
            </w:tcBorders>
          </w:tcPr>
          <w:p w:rsidR="0024744C" w:rsidRPr="00D4665F" w:rsidRDefault="0024744C" w:rsidP="00764CEF">
            <w:pPr>
              <w:adjustRightInd w:val="0"/>
              <w:snapToGrid w:val="0"/>
              <w:spacing w:line="360" w:lineRule="auto"/>
              <w:rPr>
                <w:rFonts w:ascii="Book Antiqua" w:hAnsi="Book Antiqua"/>
                <w:sz w:val="24"/>
                <w:szCs w:val="24"/>
              </w:rPr>
            </w:pPr>
          </w:p>
        </w:tc>
      </w:tr>
      <w:tr w:rsidR="0024744C" w:rsidRPr="00D4665F" w:rsidTr="0024744C">
        <w:tc>
          <w:tcPr>
            <w:tcW w:w="0" w:type="auto"/>
            <w:tcBorders>
              <w:top w:val="nil"/>
              <w:left w:val="nil"/>
              <w:bottom w:val="nil"/>
              <w:right w:val="nil"/>
            </w:tcBorders>
          </w:tcPr>
          <w:p w:rsidR="0024744C" w:rsidRPr="00D4665F" w:rsidRDefault="002629C9" w:rsidP="00764CEF">
            <w:pPr>
              <w:adjustRightInd w:val="0"/>
              <w:snapToGrid w:val="0"/>
              <w:spacing w:line="360" w:lineRule="auto"/>
              <w:ind w:firstLineChars="300" w:firstLine="720"/>
              <w:rPr>
                <w:rFonts w:ascii="Book Antiqua" w:hAnsi="Book Antiqua"/>
                <w:sz w:val="24"/>
                <w:szCs w:val="24"/>
              </w:rPr>
            </w:pPr>
            <w:r w:rsidRPr="002629C9">
              <w:rPr>
                <w:sz w:val="24"/>
                <w:szCs w:val="24"/>
              </w:rPr>
              <w:t>≤</w:t>
            </w:r>
            <w:r w:rsidR="0024744C" w:rsidRPr="002629C9">
              <w:rPr>
                <w:rFonts w:ascii="Book Antiqua" w:hAnsi="Book Antiqua"/>
                <w:sz w:val="24"/>
                <w:szCs w:val="24"/>
              </w:rPr>
              <w:t xml:space="preserve"> </w:t>
            </w:r>
            <w:r w:rsidR="0024744C" w:rsidRPr="00D4665F">
              <w:rPr>
                <w:rFonts w:ascii="Book Antiqua" w:hAnsi="Book Antiqua"/>
                <w:sz w:val="24"/>
                <w:szCs w:val="24"/>
              </w:rPr>
              <w:t xml:space="preserve">2.0 cm </w:t>
            </w:r>
          </w:p>
        </w:tc>
        <w:tc>
          <w:tcPr>
            <w:tcW w:w="0" w:type="auto"/>
            <w:tcBorders>
              <w:top w:val="nil"/>
              <w:left w:val="nil"/>
              <w:bottom w:val="nil"/>
              <w:right w:val="nil"/>
            </w:tcBorders>
          </w:tcPr>
          <w:p w:rsidR="0024744C" w:rsidRPr="00D4665F" w:rsidRDefault="002629C9" w:rsidP="002629C9">
            <w:pPr>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6</w:t>
            </w:r>
            <w:r>
              <w:rPr>
                <w:rFonts w:ascii="Book Antiqua" w:eastAsiaTheme="minorEastAsia" w:hAnsi="Book Antiqua" w:hint="eastAsia"/>
                <w:sz w:val="24"/>
                <w:szCs w:val="24"/>
              </w:rPr>
              <w:t xml:space="preserve"> (</w:t>
            </w:r>
            <w:r w:rsidR="0024744C" w:rsidRPr="00D4665F">
              <w:rPr>
                <w:rFonts w:ascii="Book Antiqua" w:hAnsi="Book Antiqua"/>
                <w:sz w:val="24"/>
                <w:szCs w:val="24"/>
              </w:rPr>
              <w:t>21.5)</w:t>
            </w:r>
          </w:p>
        </w:tc>
      </w:tr>
      <w:tr w:rsidR="0024744C" w:rsidRPr="00D4665F" w:rsidTr="0024744C">
        <w:tc>
          <w:tcPr>
            <w:tcW w:w="0" w:type="auto"/>
            <w:tcBorders>
              <w:top w:val="nil"/>
              <w:left w:val="nil"/>
              <w:bottom w:val="nil"/>
              <w:right w:val="nil"/>
            </w:tcBorders>
          </w:tcPr>
          <w:p w:rsidR="0024744C" w:rsidRPr="00D4665F" w:rsidRDefault="0006544E" w:rsidP="00764CEF">
            <w:pPr>
              <w:adjustRightInd w:val="0"/>
              <w:snapToGrid w:val="0"/>
              <w:spacing w:line="360" w:lineRule="auto"/>
              <w:ind w:firstLineChars="300" w:firstLine="720"/>
              <w:rPr>
                <w:rFonts w:ascii="Book Antiqua" w:hAnsi="Book Antiqua"/>
                <w:sz w:val="24"/>
                <w:szCs w:val="24"/>
              </w:rPr>
            </w:pPr>
            <w:r w:rsidRPr="00D4665F">
              <w:rPr>
                <w:rFonts w:ascii="Book Antiqua" w:hAnsi="Book Antiqua"/>
                <w:sz w:val="24"/>
                <w:szCs w:val="24"/>
              </w:rPr>
              <w:t xml:space="preserve">2.1-5.0 cm </w:t>
            </w:r>
          </w:p>
          <w:p w:rsidR="0024744C" w:rsidRPr="00D4665F" w:rsidRDefault="002629C9" w:rsidP="00764CEF">
            <w:pPr>
              <w:adjustRightInd w:val="0"/>
              <w:snapToGrid w:val="0"/>
              <w:spacing w:line="360" w:lineRule="auto"/>
              <w:ind w:firstLineChars="300" w:firstLine="720"/>
              <w:rPr>
                <w:rFonts w:ascii="Book Antiqua" w:hAnsi="Book Antiqua"/>
                <w:sz w:val="24"/>
                <w:szCs w:val="24"/>
                <w:u w:val="single"/>
              </w:rPr>
            </w:pPr>
            <w:r w:rsidRPr="002629C9">
              <w:rPr>
                <w:sz w:val="24"/>
                <w:szCs w:val="24"/>
              </w:rPr>
              <w:t>≥</w:t>
            </w:r>
            <w:r>
              <w:rPr>
                <w:rFonts w:ascii="Book Antiqua" w:eastAsiaTheme="minorEastAsia" w:hAnsi="Book Antiqua" w:hint="eastAsia"/>
                <w:sz w:val="24"/>
                <w:szCs w:val="24"/>
              </w:rPr>
              <w:t xml:space="preserve"> </w:t>
            </w:r>
            <w:r w:rsidR="0024744C" w:rsidRPr="00D4665F">
              <w:rPr>
                <w:rFonts w:ascii="Book Antiqua" w:hAnsi="Book Antiqua"/>
                <w:sz w:val="24"/>
                <w:szCs w:val="24"/>
              </w:rPr>
              <w:t>5.1 cm</w:t>
            </w:r>
          </w:p>
        </w:tc>
        <w:tc>
          <w:tcPr>
            <w:tcW w:w="0" w:type="auto"/>
            <w:tcBorders>
              <w:top w:val="nil"/>
              <w:left w:val="nil"/>
              <w:bottom w:val="nil"/>
              <w:right w:val="nil"/>
            </w:tcBorders>
          </w:tcPr>
          <w:p w:rsidR="0024744C" w:rsidRPr="00D4665F" w:rsidRDefault="002629C9" w:rsidP="00764CEF">
            <w:pPr>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20</w:t>
            </w:r>
            <w:r>
              <w:rPr>
                <w:rFonts w:ascii="Book Antiqua" w:eastAsiaTheme="minorEastAsia" w:hAnsi="Book Antiqua" w:hint="eastAsia"/>
                <w:sz w:val="24"/>
                <w:szCs w:val="24"/>
              </w:rPr>
              <w:t xml:space="preserve"> (</w:t>
            </w:r>
            <w:r w:rsidR="0024744C" w:rsidRPr="00D4665F">
              <w:rPr>
                <w:rFonts w:ascii="Book Antiqua" w:hAnsi="Book Antiqua"/>
                <w:sz w:val="24"/>
                <w:szCs w:val="24"/>
              </w:rPr>
              <w:t>71.4)</w:t>
            </w:r>
          </w:p>
          <w:p w:rsidR="0024744C" w:rsidRPr="00D4665F" w:rsidRDefault="002629C9" w:rsidP="002629C9">
            <w:pPr>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2</w:t>
            </w:r>
            <w:r>
              <w:rPr>
                <w:rFonts w:ascii="Book Antiqua" w:eastAsiaTheme="minorEastAsia" w:hAnsi="Book Antiqua" w:hint="eastAsia"/>
                <w:sz w:val="24"/>
                <w:szCs w:val="24"/>
              </w:rPr>
              <w:t xml:space="preserve"> (</w:t>
            </w:r>
            <w:r w:rsidR="0024744C" w:rsidRPr="00D4665F">
              <w:rPr>
                <w:rFonts w:ascii="Book Antiqua" w:hAnsi="Book Antiqua"/>
                <w:sz w:val="24"/>
                <w:szCs w:val="24"/>
              </w:rPr>
              <w:t>7.1)</w:t>
            </w:r>
          </w:p>
        </w:tc>
      </w:tr>
      <w:tr w:rsidR="0024744C" w:rsidRPr="00D4665F" w:rsidTr="0024744C">
        <w:tc>
          <w:tcPr>
            <w:tcW w:w="0" w:type="auto"/>
            <w:tcBorders>
              <w:top w:val="nil"/>
              <w:left w:val="nil"/>
              <w:bottom w:val="nil"/>
              <w:right w:val="nil"/>
            </w:tcBorders>
          </w:tcPr>
          <w:p w:rsidR="0024744C" w:rsidRPr="00D4665F" w:rsidRDefault="0006544E" w:rsidP="00764CEF">
            <w:pPr>
              <w:adjustRightInd w:val="0"/>
              <w:snapToGrid w:val="0"/>
              <w:spacing w:line="360" w:lineRule="auto"/>
              <w:rPr>
                <w:rFonts w:ascii="Book Antiqua" w:hAnsi="Book Antiqua"/>
                <w:sz w:val="24"/>
                <w:szCs w:val="24"/>
              </w:rPr>
            </w:pPr>
            <w:r w:rsidRPr="00D4665F">
              <w:rPr>
                <w:rFonts w:ascii="Book Antiqua" w:hAnsi="Book Antiqua"/>
                <w:sz w:val="24"/>
                <w:szCs w:val="24"/>
              </w:rPr>
              <w:t xml:space="preserve"> manifestations </w:t>
            </w:r>
          </w:p>
        </w:tc>
        <w:tc>
          <w:tcPr>
            <w:tcW w:w="0" w:type="auto"/>
            <w:tcBorders>
              <w:top w:val="nil"/>
              <w:left w:val="nil"/>
              <w:bottom w:val="nil"/>
              <w:right w:val="nil"/>
            </w:tcBorders>
          </w:tcPr>
          <w:p w:rsidR="0024744C" w:rsidRPr="00D4665F" w:rsidRDefault="0024744C" w:rsidP="00764CEF">
            <w:pPr>
              <w:autoSpaceDE w:val="0"/>
              <w:autoSpaceDN w:val="0"/>
              <w:adjustRightInd w:val="0"/>
              <w:snapToGrid w:val="0"/>
              <w:spacing w:line="360" w:lineRule="auto"/>
              <w:rPr>
                <w:rFonts w:ascii="Book Antiqua" w:hAnsi="Book Antiqua"/>
                <w:sz w:val="24"/>
                <w:szCs w:val="24"/>
              </w:rPr>
            </w:pPr>
          </w:p>
        </w:tc>
      </w:tr>
      <w:tr w:rsidR="0024744C" w:rsidRPr="00D4665F" w:rsidTr="0024744C">
        <w:tc>
          <w:tcPr>
            <w:tcW w:w="0" w:type="auto"/>
            <w:tcBorders>
              <w:top w:val="nil"/>
              <w:left w:val="nil"/>
              <w:bottom w:val="nil"/>
              <w:right w:val="nil"/>
            </w:tcBorders>
          </w:tcPr>
          <w:p w:rsidR="0024744C" w:rsidRPr="00D4665F" w:rsidRDefault="0024744C" w:rsidP="00764CEF">
            <w:pPr>
              <w:adjustRightInd w:val="0"/>
              <w:snapToGrid w:val="0"/>
              <w:spacing w:line="360" w:lineRule="auto"/>
              <w:rPr>
                <w:rFonts w:ascii="Book Antiqua" w:hAnsi="Book Antiqua"/>
                <w:sz w:val="24"/>
                <w:szCs w:val="24"/>
              </w:rPr>
            </w:pPr>
            <w:r w:rsidRPr="00D4665F">
              <w:rPr>
                <w:rFonts w:ascii="Book Antiqua" w:hAnsi="Book Antiqua"/>
                <w:sz w:val="24"/>
                <w:szCs w:val="24"/>
              </w:rPr>
              <w:t>       Ulceration</w:t>
            </w:r>
          </w:p>
        </w:tc>
        <w:tc>
          <w:tcPr>
            <w:tcW w:w="0" w:type="auto"/>
            <w:tcBorders>
              <w:top w:val="nil"/>
              <w:left w:val="nil"/>
              <w:bottom w:val="nil"/>
              <w:right w:val="nil"/>
            </w:tcBorders>
          </w:tcPr>
          <w:p w:rsidR="0024744C" w:rsidRPr="00D4665F" w:rsidRDefault="002629C9" w:rsidP="002629C9">
            <w:pPr>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8</w:t>
            </w:r>
            <w:r>
              <w:rPr>
                <w:rFonts w:ascii="Book Antiqua" w:eastAsiaTheme="minorEastAsia" w:hAnsi="Book Antiqua" w:hint="eastAsia"/>
                <w:sz w:val="24"/>
                <w:szCs w:val="24"/>
              </w:rPr>
              <w:t xml:space="preserve"> (</w:t>
            </w:r>
            <w:r w:rsidR="0024744C" w:rsidRPr="00D4665F">
              <w:rPr>
                <w:rFonts w:ascii="Book Antiqua" w:hAnsi="Book Antiqua"/>
                <w:sz w:val="24"/>
                <w:szCs w:val="24"/>
              </w:rPr>
              <w:t>28.6)</w:t>
            </w:r>
          </w:p>
        </w:tc>
      </w:tr>
      <w:tr w:rsidR="0024744C" w:rsidRPr="00D4665F" w:rsidTr="0024744C">
        <w:tc>
          <w:tcPr>
            <w:tcW w:w="0" w:type="auto"/>
            <w:tcBorders>
              <w:top w:val="nil"/>
              <w:left w:val="nil"/>
              <w:bottom w:val="nil"/>
              <w:right w:val="nil"/>
            </w:tcBorders>
          </w:tcPr>
          <w:p w:rsidR="0024744C" w:rsidRPr="00D4665F" w:rsidRDefault="0024744C" w:rsidP="00764CEF">
            <w:pPr>
              <w:adjustRightInd w:val="0"/>
              <w:snapToGrid w:val="0"/>
              <w:spacing w:line="360" w:lineRule="auto"/>
              <w:rPr>
                <w:rFonts w:ascii="Book Antiqua" w:hAnsi="Book Antiqua"/>
                <w:sz w:val="24"/>
                <w:szCs w:val="24"/>
              </w:rPr>
            </w:pPr>
            <w:r w:rsidRPr="00D4665F">
              <w:rPr>
                <w:rFonts w:ascii="Book Antiqua" w:hAnsi="Book Antiqua"/>
                <w:sz w:val="24"/>
                <w:szCs w:val="24"/>
              </w:rPr>
              <w:t>       Erosion</w:t>
            </w:r>
          </w:p>
        </w:tc>
        <w:tc>
          <w:tcPr>
            <w:tcW w:w="0" w:type="auto"/>
            <w:tcBorders>
              <w:top w:val="nil"/>
              <w:left w:val="nil"/>
              <w:bottom w:val="nil"/>
              <w:right w:val="nil"/>
            </w:tcBorders>
          </w:tcPr>
          <w:p w:rsidR="0024744C" w:rsidRPr="00D4665F" w:rsidRDefault="002629C9" w:rsidP="002629C9">
            <w:pPr>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10</w:t>
            </w:r>
            <w:r>
              <w:rPr>
                <w:rFonts w:ascii="Book Antiqua" w:eastAsiaTheme="minorEastAsia" w:hAnsi="Book Antiqua" w:hint="eastAsia"/>
                <w:sz w:val="24"/>
                <w:szCs w:val="24"/>
              </w:rPr>
              <w:t xml:space="preserve"> (</w:t>
            </w:r>
            <w:r w:rsidR="0024744C" w:rsidRPr="00D4665F">
              <w:rPr>
                <w:rFonts w:ascii="Book Antiqua" w:hAnsi="Book Antiqua"/>
                <w:sz w:val="24"/>
                <w:szCs w:val="24"/>
              </w:rPr>
              <w:t>35.7)</w:t>
            </w:r>
          </w:p>
        </w:tc>
      </w:tr>
      <w:tr w:rsidR="0024744C" w:rsidRPr="00D4665F" w:rsidTr="0024744C">
        <w:tc>
          <w:tcPr>
            <w:tcW w:w="0" w:type="auto"/>
            <w:tcBorders>
              <w:top w:val="nil"/>
              <w:left w:val="nil"/>
              <w:bottom w:val="nil"/>
              <w:right w:val="nil"/>
            </w:tcBorders>
          </w:tcPr>
          <w:p w:rsidR="0024744C" w:rsidRPr="00D4665F" w:rsidRDefault="0024744C" w:rsidP="00764CEF">
            <w:pPr>
              <w:adjustRightInd w:val="0"/>
              <w:snapToGrid w:val="0"/>
              <w:spacing w:line="360" w:lineRule="auto"/>
              <w:ind w:firstLineChars="300" w:firstLine="720"/>
              <w:rPr>
                <w:rFonts w:ascii="Book Antiqua" w:hAnsi="Book Antiqua"/>
                <w:sz w:val="24"/>
                <w:szCs w:val="24"/>
              </w:rPr>
            </w:pPr>
            <w:r w:rsidRPr="00D4665F">
              <w:rPr>
                <w:rFonts w:ascii="Book Antiqua" w:hAnsi="Book Antiqua"/>
                <w:sz w:val="24"/>
                <w:szCs w:val="24"/>
              </w:rPr>
              <w:t>Others</w:t>
            </w:r>
          </w:p>
        </w:tc>
        <w:tc>
          <w:tcPr>
            <w:tcW w:w="0" w:type="auto"/>
            <w:tcBorders>
              <w:top w:val="nil"/>
              <w:left w:val="nil"/>
              <w:bottom w:val="nil"/>
              <w:right w:val="nil"/>
            </w:tcBorders>
          </w:tcPr>
          <w:p w:rsidR="0024744C" w:rsidRPr="00D4665F" w:rsidRDefault="002629C9" w:rsidP="002629C9">
            <w:pPr>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10</w:t>
            </w:r>
            <w:r>
              <w:rPr>
                <w:rFonts w:ascii="Book Antiqua" w:eastAsiaTheme="minorEastAsia" w:hAnsi="Book Antiqua" w:hint="eastAsia"/>
                <w:sz w:val="24"/>
                <w:szCs w:val="24"/>
              </w:rPr>
              <w:t xml:space="preserve"> (</w:t>
            </w:r>
            <w:r w:rsidR="0024744C" w:rsidRPr="00D4665F">
              <w:rPr>
                <w:rFonts w:ascii="Book Antiqua" w:hAnsi="Book Antiqua"/>
                <w:sz w:val="24"/>
                <w:szCs w:val="24"/>
              </w:rPr>
              <w:t>35.7)</w:t>
            </w:r>
          </w:p>
        </w:tc>
      </w:tr>
      <w:tr w:rsidR="0024744C" w:rsidRPr="00D4665F" w:rsidTr="0024744C">
        <w:tc>
          <w:tcPr>
            <w:tcW w:w="0" w:type="auto"/>
            <w:tcBorders>
              <w:top w:val="nil"/>
              <w:left w:val="nil"/>
              <w:bottom w:val="nil"/>
              <w:right w:val="nil"/>
            </w:tcBorders>
          </w:tcPr>
          <w:p w:rsidR="0024744C" w:rsidRPr="002629C9" w:rsidRDefault="0024744C" w:rsidP="00764CEF">
            <w:pPr>
              <w:adjustRightInd w:val="0"/>
              <w:snapToGrid w:val="0"/>
              <w:spacing w:line="360" w:lineRule="auto"/>
              <w:rPr>
                <w:rFonts w:ascii="Book Antiqua" w:hAnsi="Book Antiqua"/>
                <w:b/>
                <w:sz w:val="24"/>
                <w:szCs w:val="24"/>
              </w:rPr>
            </w:pPr>
            <w:r w:rsidRPr="002629C9">
              <w:rPr>
                <w:rFonts w:ascii="Book Antiqua" w:hAnsi="Book Antiqua"/>
                <w:b/>
                <w:sz w:val="24"/>
                <w:szCs w:val="24"/>
              </w:rPr>
              <w:t>Risk of aggressive behavior</w:t>
            </w:r>
          </w:p>
        </w:tc>
        <w:tc>
          <w:tcPr>
            <w:tcW w:w="0" w:type="auto"/>
            <w:tcBorders>
              <w:top w:val="nil"/>
              <w:left w:val="nil"/>
              <w:bottom w:val="nil"/>
              <w:right w:val="nil"/>
            </w:tcBorders>
          </w:tcPr>
          <w:p w:rsidR="0024744C" w:rsidRPr="00D4665F" w:rsidRDefault="0024744C" w:rsidP="00764CEF">
            <w:pPr>
              <w:autoSpaceDE w:val="0"/>
              <w:autoSpaceDN w:val="0"/>
              <w:adjustRightInd w:val="0"/>
              <w:snapToGrid w:val="0"/>
              <w:spacing w:line="360" w:lineRule="auto"/>
              <w:rPr>
                <w:rFonts w:ascii="Book Antiqua" w:hAnsi="Book Antiqua"/>
                <w:sz w:val="24"/>
                <w:szCs w:val="24"/>
              </w:rPr>
            </w:pPr>
          </w:p>
        </w:tc>
      </w:tr>
      <w:tr w:rsidR="0024744C" w:rsidRPr="00D4665F" w:rsidTr="0024744C">
        <w:trPr>
          <w:trHeight w:val="470"/>
        </w:trPr>
        <w:tc>
          <w:tcPr>
            <w:tcW w:w="0" w:type="auto"/>
            <w:vMerge w:val="restart"/>
            <w:tcBorders>
              <w:top w:val="nil"/>
              <w:left w:val="nil"/>
              <w:bottom w:val="nil"/>
              <w:right w:val="nil"/>
            </w:tcBorders>
          </w:tcPr>
          <w:p w:rsidR="0024744C" w:rsidRPr="00D4665F" w:rsidRDefault="0024744C" w:rsidP="00764CEF">
            <w:pPr>
              <w:adjustRightInd w:val="0"/>
              <w:snapToGrid w:val="0"/>
              <w:spacing w:line="360" w:lineRule="auto"/>
              <w:ind w:firstLineChars="300" w:firstLine="720"/>
              <w:rPr>
                <w:rFonts w:ascii="Book Antiqua" w:hAnsi="Book Antiqua"/>
                <w:sz w:val="24"/>
                <w:szCs w:val="24"/>
              </w:rPr>
            </w:pPr>
            <w:r w:rsidRPr="00D4665F">
              <w:rPr>
                <w:rFonts w:ascii="Book Antiqua" w:hAnsi="Book Antiqua"/>
                <w:sz w:val="24"/>
                <w:szCs w:val="24"/>
              </w:rPr>
              <w:t>Very low</w:t>
            </w:r>
          </w:p>
          <w:p w:rsidR="0024744C" w:rsidRPr="00D4665F" w:rsidRDefault="0024744C" w:rsidP="00764CEF">
            <w:pPr>
              <w:adjustRightInd w:val="0"/>
              <w:snapToGrid w:val="0"/>
              <w:spacing w:line="360" w:lineRule="auto"/>
              <w:ind w:firstLineChars="300" w:firstLine="720"/>
              <w:rPr>
                <w:rFonts w:ascii="Book Antiqua" w:hAnsi="Book Antiqua"/>
                <w:sz w:val="24"/>
                <w:szCs w:val="24"/>
              </w:rPr>
            </w:pPr>
            <w:r w:rsidRPr="00D4665F">
              <w:rPr>
                <w:rFonts w:ascii="Book Antiqua" w:hAnsi="Book Antiqua"/>
                <w:sz w:val="24"/>
                <w:szCs w:val="24"/>
              </w:rPr>
              <w:t>Low</w:t>
            </w:r>
          </w:p>
          <w:p w:rsidR="0024744C" w:rsidRPr="00D4665F" w:rsidRDefault="0024744C" w:rsidP="00764CEF">
            <w:pPr>
              <w:adjustRightInd w:val="0"/>
              <w:snapToGrid w:val="0"/>
              <w:spacing w:line="360" w:lineRule="auto"/>
              <w:ind w:firstLineChars="300" w:firstLine="720"/>
              <w:rPr>
                <w:rFonts w:ascii="Book Antiqua" w:hAnsi="Book Antiqua"/>
                <w:sz w:val="24"/>
                <w:szCs w:val="24"/>
              </w:rPr>
            </w:pPr>
            <w:r w:rsidRPr="00D4665F">
              <w:rPr>
                <w:rFonts w:ascii="Book Antiqua" w:hAnsi="Book Antiqua"/>
                <w:sz w:val="24"/>
                <w:szCs w:val="24"/>
              </w:rPr>
              <w:t>Moderate</w:t>
            </w:r>
          </w:p>
        </w:tc>
        <w:tc>
          <w:tcPr>
            <w:tcW w:w="0" w:type="auto"/>
            <w:tcBorders>
              <w:top w:val="nil"/>
              <w:left w:val="nil"/>
              <w:bottom w:val="nil"/>
              <w:right w:val="nil"/>
            </w:tcBorders>
          </w:tcPr>
          <w:p w:rsidR="0024744C" w:rsidRPr="00D4665F" w:rsidRDefault="002629C9" w:rsidP="002629C9">
            <w:pPr>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6</w:t>
            </w:r>
            <w:r>
              <w:rPr>
                <w:rFonts w:ascii="Book Antiqua" w:eastAsiaTheme="minorEastAsia" w:hAnsi="Book Antiqua" w:hint="eastAsia"/>
                <w:sz w:val="24"/>
                <w:szCs w:val="24"/>
              </w:rPr>
              <w:t xml:space="preserve"> (</w:t>
            </w:r>
            <w:r w:rsidR="0024744C" w:rsidRPr="00D4665F">
              <w:rPr>
                <w:rFonts w:ascii="Book Antiqua" w:hAnsi="Book Antiqua"/>
                <w:sz w:val="24"/>
                <w:szCs w:val="24"/>
              </w:rPr>
              <w:t>21.5)</w:t>
            </w:r>
          </w:p>
        </w:tc>
      </w:tr>
      <w:tr w:rsidR="0024744C" w:rsidRPr="00D4665F" w:rsidTr="0024744C">
        <w:trPr>
          <w:trHeight w:val="470"/>
        </w:trPr>
        <w:tc>
          <w:tcPr>
            <w:tcW w:w="0" w:type="auto"/>
            <w:vMerge/>
            <w:tcBorders>
              <w:top w:val="nil"/>
              <w:left w:val="nil"/>
              <w:bottom w:val="nil"/>
              <w:right w:val="nil"/>
            </w:tcBorders>
          </w:tcPr>
          <w:p w:rsidR="0024744C" w:rsidRPr="00D4665F" w:rsidRDefault="0024744C" w:rsidP="00764CEF">
            <w:pPr>
              <w:adjustRightInd w:val="0"/>
              <w:snapToGrid w:val="0"/>
              <w:spacing w:line="360" w:lineRule="auto"/>
              <w:ind w:firstLineChars="300" w:firstLine="720"/>
              <w:rPr>
                <w:rFonts w:ascii="Book Antiqua" w:hAnsi="Book Antiqua"/>
                <w:sz w:val="24"/>
                <w:szCs w:val="24"/>
              </w:rPr>
            </w:pPr>
          </w:p>
        </w:tc>
        <w:tc>
          <w:tcPr>
            <w:tcW w:w="0" w:type="auto"/>
            <w:tcBorders>
              <w:top w:val="nil"/>
              <w:left w:val="nil"/>
              <w:bottom w:val="nil"/>
              <w:right w:val="nil"/>
            </w:tcBorders>
          </w:tcPr>
          <w:p w:rsidR="0024744C" w:rsidRPr="00D4665F" w:rsidRDefault="002629C9" w:rsidP="002629C9">
            <w:pPr>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19</w:t>
            </w:r>
            <w:r>
              <w:rPr>
                <w:rFonts w:ascii="Book Antiqua" w:eastAsiaTheme="minorEastAsia" w:hAnsi="Book Antiqua" w:hint="eastAsia"/>
                <w:sz w:val="24"/>
                <w:szCs w:val="24"/>
              </w:rPr>
              <w:t xml:space="preserve"> (</w:t>
            </w:r>
            <w:r w:rsidR="0024744C" w:rsidRPr="00D4665F">
              <w:rPr>
                <w:rFonts w:ascii="Book Antiqua" w:hAnsi="Book Antiqua"/>
                <w:sz w:val="24"/>
                <w:szCs w:val="24"/>
              </w:rPr>
              <w:t>67.9)</w:t>
            </w:r>
          </w:p>
        </w:tc>
      </w:tr>
      <w:tr w:rsidR="0024744C" w:rsidRPr="00D4665F" w:rsidTr="0024744C">
        <w:trPr>
          <w:trHeight w:val="470"/>
        </w:trPr>
        <w:tc>
          <w:tcPr>
            <w:tcW w:w="0" w:type="auto"/>
            <w:vMerge/>
            <w:tcBorders>
              <w:top w:val="nil"/>
              <w:left w:val="nil"/>
              <w:bottom w:val="nil"/>
              <w:right w:val="nil"/>
            </w:tcBorders>
          </w:tcPr>
          <w:p w:rsidR="0024744C" w:rsidRPr="00D4665F" w:rsidRDefault="0024744C" w:rsidP="00764CEF">
            <w:pPr>
              <w:adjustRightInd w:val="0"/>
              <w:snapToGrid w:val="0"/>
              <w:spacing w:line="360" w:lineRule="auto"/>
              <w:ind w:firstLineChars="300" w:firstLine="720"/>
              <w:rPr>
                <w:rFonts w:ascii="Book Antiqua" w:hAnsi="Book Antiqua"/>
                <w:sz w:val="24"/>
                <w:szCs w:val="24"/>
              </w:rPr>
            </w:pPr>
          </w:p>
        </w:tc>
        <w:tc>
          <w:tcPr>
            <w:tcW w:w="0" w:type="auto"/>
            <w:tcBorders>
              <w:top w:val="nil"/>
              <w:left w:val="nil"/>
              <w:bottom w:val="nil"/>
              <w:right w:val="nil"/>
            </w:tcBorders>
          </w:tcPr>
          <w:p w:rsidR="0024744C" w:rsidRPr="00D4665F" w:rsidRDefault="002629C9" w:rsidP="002629C9">
            <w:pPr>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2</w:t>
            </w:r>
            <w:r>
              <w:rPr>
                <w:rFonts w:ascii="Book Antiqua" w:eastAsiaTheme="minorEastAsia" w:hAnsi="Book Antiqua" w:hint="eastAsia"/>
                <w:sz w:val="24"/>
                <w:szCs w:val="24"/>
              </w:rPr>
              <w:t xml:space="preserve"> (</w:t>
            </w:r>
            <w:r w:rsidR="0024744C" w:rsidRPr="00D4665F">
              <w:rPr>
                <w:rFonts w:ascii="Book Antiqua" w:hAnsi="Book Antiqua"/>
                <w:sz w:val="24"/>
                <w:szCs w:val="24"/>
              </w:rPr>
              <w:t>7.1)</w:t>
            </w:r>
          </w:p>
        </w:tc>
      </w:tr>
      <w:tr w:rsidR="0024744C" w:rsidRPr="00D4665F" w:rsidTr="0024744C">
        <w:tc>
          <w:tcPr>
            <w:tcW w:w="0" w:type="auto"/>
            <w:tcBorders>
              <w:top w:val="nil"/>
              <w:left w:val="nil"/>
              <w:bottom w:val="single" w:sz="4" w:space="0" w:color="auto"/>
              <w:right w:val="nil"/>
            </w:tcBorders>
          </w:tcPr>
          <w:p w:rsidR="0024744C" w:rsidRPr="00D4665F" w:rsidRDefault="0024744C" w:rsidP="00764CEF">
            <w:pPr>
              <w:adjustRightInd w:val="0"/>
              <w:snapToGrid w:val="0"/>
              <w:spacing w:line="360" w:lineRule="auto"/>
              <w:ind w:firstLineChars="300" w:firstLine="720"/>
              <w:rPr>
                <w:rFonts w:ascii="Book Antiqua" w:hAnsi="Book Antiqua"/>
                <w:sz w:val="24"/>
                <w:szCs w:val="24"/>
              </w:rPr>
            </w:pPr>
            <w:r w:rsidRPr="00D4665F">
              <w:rPr>
                <w:rFonts w:ascii="Book Antiqua" w:hAnsi="Book Antiqua"/>
                <w:sz w:val="24"/>
                <w:szCs w:val="24"/>
              </w:rPr>
              <w:t>High</w:t>
            </w:r>
          </w:p>
        </w:tc>
        <w:tc>
          <w:tcPr>
            <w:tcW w:w="0" w:type="auto"/>
            <w:tcBorders>
              <w:top w:val="nil"/>
              <w:left w:val="nil"/>
              <w:bottom w:val="single" w:sz="4" w:space="0" w:color="auto"/>
              <w:right w:val="nil"/>
            </w:tcBorders>
          </w:tcPr>
          <w:p w:rsidR="0024744C" w:rsidRPr="00D4665F" w:rsidRDefault="002629C9" w:rsidP="002629C9">
            <w:pPr>
              <w:autoSpaceDE w:val="0"/>
              <w:autoSpaceDN w:val="0"/>
              <w:adjustRightInd w:val="0"/>
              <w:snapToGrid w:val="0"/>
              <w:spacing w:line="360" w:lineRule="auto"/>
              <w:rPr>
                <w:rFonts w:ascii="Book Antiqua" w:hAnsi="Book Antiqua"/>
                <w:sz w:val="24"/>
                <w:szCs w:val="24"/>
              </w:rPr>
            </w:pPr>
            <w:r w:rsidRPr="00D4665F">
              <w:rPr>
                <w:rFonts w:ascii="Book Antiqua" w:hAnsi="Book Antiqua"/>
                <w:sz w:val="24"/>
                <w:szCs w:val="24"/>
              </w:rPr>
              <w:t>1</w:t>
            </w:r>
            <w:r>
              <w:rPr>
                <w:rFonts w:ascii="Book Antiqua" w:eastAsiaTheme="minorEastAsia" w:hAnsi="Book Antiqua" w:hint="eastAsia"/>
                <w:sz w:val="24"/>
                <w:szCs w:val="24"/>
              </w:rPr>
              <w:t xml:space="preserve"> (</w:t>
            </w:r>
            <w:r w:rsidR="0024744C" w:rsidRPr="00D4665F">
              <w:rPr>
                <w:rFonts w:ascii="Book Antiqua" w:hAnsi="Book Antiqua"/>
                <w:sz w:val="24"/>
                <w:szCs w:val="24"/>
              </w:rPr>
              <w:t>3.5)</w:t>
            </w:r>
          </w:p>
        </w:tc>
      </w:tr>
    </w:tbl>
    <w:p w:rsidR="0024744C" w:rsidRPr="00D4665F" w:rsidRDefault="0024744C" w:rsidP="00764CEF">
      <w:pPr>
        <w:autoSpaceDE w:val="0"/>
        <w:autoSpaceDN w:val="0"/>
        <w:adjustRightInd w:val="0"/>
        <w:snapToGrid w:val="0"/>
        <w:spacing w:line="360" w:lineRule="auto"/>
        <w:rPr>
          <w:rFonts w:ascii="Book Antiqua" w:hAnsi="Book Antiqua"/>
          <w:sz w:val="24"/>
          <w:szCs w:val="24"/>
        </w:rPr>
      </w:pPr>
    </w:p>
    <w:p w:rsidR="0024744C" w:rsidRPr="00D4665F" w:rsidRDefault="0024744C" w:rsidP="00764CEF">
      <w:pPr>
        <w:adjustRightInd w:val="0"/>
        <w:snapToGrid w:val="0"/>
        <w:spacing w:line="360" w:lineRule="auto"/>
        <w:rPr>
          <w:rFonts w:ascii="Book Antiqua" w:hAnsi="Book Antiqua"/>
          <w:sz w:val="24"/>
          <w:szCs w:val="24"/>
        </w:rPr>
      </w:pPr>
    </w:p>
    <w:p w:rsidR="0024744C" w:rsidRPr="00D4665F" w:rsidRDefault="0024744C" w:rsidP="00764CEF">
      <w:pPr>
        <w:adjustRightInd w:val="0"/>
        <w:snapToGrid w:val="0"/>
        <w:spacing w:line="360" w:lineRule="auto"/>
        <w:rPr>
          <w:rFonts w:ascii="Book Antiqua" w:hAnsi="Book Antiqua"/>
          <w:sz w:val="24"/>
          <w:szCs w:val="24"/>
        </w:rPr>
      </w:pPr>
    </w:p>
    <w:p w:rsidR="0024744C" w:rsidRPr="00D4665F" w:rsidRDefault="0024744C" w:rsidP="00764CEF">
      <w:pPr>
        <w:adjustRightInd w:val="0"/>
        <w:snapToGrid w:val="0"/>
        <w:spacing w:line="360" w:lineRule="auto"/>
        <w:rPr>
          <w:rFonts w:ascii="Book Antiqua" w:hAnsi="Book Antiqua"/>
          <w:sz w:val="24"/>
          <w:szCs w:val="24"/>
        </w:rPr>
      </w:pPr>
    </w:p>
    <w:p w:rsidR="00AD58C0" w:rsidRPr="00D4665F" w:rsidRDefault="00AD58C0"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24744C" w:rsidRPr="00D4665F" w:rsidRDefault="0024744C" w:rsidP="00764CEF">
      <w:pPr>
        <w:autoSpaceDE w:val="0"/>
        <w:autoSpaceDN w:val="0"/>
        <w:adjustRightInd w:val="0"/>
        <w:snapToGrid w:val="0"/>
        <w:spacing w:line="360" w:lineRule="auto"/>
        <w:rPr>
          <w:rFonts w:ascii="Book Antiqua" w:hAnsi="Book Antiqua"/>
          <w:b/>
          <w:sz w:val="24"/>
          <w:szCs w:val="24"/>
        </w:rPr>
      </w:pPr>
    </w:p>
    <w:p w:rsidR="003C5983" w:rsidRPr="00D4665F" w:rsidRDefault="0093110A" w:rsidP="00764CEF">
      <w:pPr>
        <w:autoSpaceDE w:val="0"/>
        <w:autoSpaceDN w:val="0"/>
        <w:adjustRightInd w:val="0"/>
        <w:snapToGrid w:val="0"/>
        <w:spacing w:line="360" w:lineRule="auto"/>
        <w:rPr>
          <w:rFonts w:ascii="Book Antiqua" w:hAnsi="Book Antiqua"/>
          <w:b/>
          <w:kern w:val="0"/>
          <w:sz w:val="24"/>
          <w:szCs w:val="24"/>
        </w:rPr>
      </w:pPr>
      <w:r w:rsidRPr="00D4665F">
        <w:rPr>
          <w:rFonts w:ascii="Book Antiqua" w:eastAsiaTheme="minorEastAsia" w:hAnsi="Book Antiqua"/>
          <w:b/>
          <w:kern w:val="0"/>
          <w:sz w:val="24"/>
          <w:szCs w:val="24"/>
        </w:rPr>
        <w:lastRenderedPageBreak/>
        <w:t>A</w:t>
      </w:r>
      <w:r w:rsidR="003C5983" w:rsidRPr="00D4665F">
        <w:rPr>
          <w:rFonts w:ascii="Book Antiqua" w:hAnsi="Book Antiqua"/>
          <w:b/>
          <w:noProof/>
          <w:kern w:val="0"/>
          <w:sz w:val="24"/>
          <w:szCs w:val="24"/>
        </w:rPr>
        <w:drawing>
          <wp:inline distT="0" distB="0" distL="0" distR="0" wp14:anchorId="69113164" wp14:editId="53A0AE68">
            <wp:extent cx="1330675" cy="1339850"/>
            <wp:effectExtent l="0" t="0" r="0" b="0"/>
            <wp:docPr id="6" name="图片 6" descr="C:\Users\apple\Documents\fattysmile文件\文章\小肠间质瘤\review\DSCF0188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pple\Documents\fattysmile文件\文章\小肠间质瘤\review\DSCF0188 拷贝.jpg"/>
                    <pic:cNvPicPr>
                      <a:picLocks noChangeAspect="1" noChangeArrowheads="1"/>
                    </pic:cNvPicPr>
                  </pic:nvPicPr>
                  <pic:blipFill>
                    <a:blip r:embed="rId8" cstate="print"/>
                    <a:srcRect/>
                    <a:stretch>
                      <a:fillRect/>
                    </a:stretch>
                  </pic:blipFill>
                  <pic:spPr bwMode="auto">
                    <a:xfrm>
                      <a:off x="0" y="0"/>
                      <a:ext cx="1331124" cy="1340302"/>
                    </a:xfrm>
                    <a:prstGeom prst="rect">
                      <a:avLst/>
                    </a:prstGeom>
                    <a:noFill/>
                    <a:ln w="9525">
                      <a:noFill/>
                      <a:miter lim="800000"/>
                      <a:headEnd/>
                      <a:tailEnd/>
                    </a:ln>
                  </pic:spPr>
                </pic:pic>
              </a:graphicData>
            </a:graphic>
          </wp:inline>
        </w:drawing>
      </w:r>
      <w:r w:rsidRPr="00D4665F">
        <w:rPr>
          <w:rFonts w:ascii="Book Antiqua" w:hAnsi="Book Antiqua"/>
          <w:b/>
          <w:kern w:val="0"/>
          <w:sz w:val="24"/>
          <w:szCs w:val="24"/>
        </w:rPr>
        <w:t xml:space="preserve"> </w:t>
      </w:r>
      <w:r w:rsidRPr="00D4665F">
        <w:rPr>
          <w:rFonts w:ascii="Book Antiqua" w:eastAsiaTheme="minorEastAsia" w:hAnsi="Book Antiqua"/>
          <w:b/>
          <w:kern w:val="0"/>
          <w:sz w:val="24"/>
          <w:szCs w:val="24"/>
        </w:rPr>
        <w:t>B</w:t>
      </w:r>
      <w:r w:rsidR="003C5983" w:rsidRPr="00D4665F">
        <w:rPr>
          <w:rFonts w:ascii="Book Antiqua" w:hAnsi="Book Antiqua"/>
          <w:b/>
          <w:noProof/>
          <w:kern w:val="0"/>
          <w:sz w:val="24"/>
          <w:szCs w:val="24"/>
        </w:rPr>
        <w:drawing>
          <wp:inline distT="0" distB="0" distL="0" distR="0" wp14:anchorId="564FA6E5" wp14:editId="48C2743C">
            <wp:extent cx="1323151" cy="1333500"/>
            <wp:effectExtent l="0" t="0" r="0" b="0"/>
            <wp:docPr id="5" name="图片 5" descr="C:\Users\apple\Documents\fattysmile文件\文章\小肠间质瘤\review\DSCF019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pple\Documents\fattysmile文件\文章\小肠间质瘤\review\DSCF0191 拷贝.jpg"/>
                    <pic:cNvPicPr>
                      <a:picLocks noChangeAspect="1" noChangeArrowheads="1"/>
                    </pic:cNvPicPr>
                  </pic:nvPicPr>
                  <pic:blipFill>
                    <a:blip r:embed="rId9" cstate="print"/>
                    <a:srcRect/>
                    <a:stretch>
                      <a:fillRect/>
                    </a:stretch>
                  </pic:blipFill>
                  <pic:spPr bwMode="auto">
                    <a:xfrm>
                      <a:off x="0" y="0"/>
                      <a:ext cx="1324105" cy="1334462"/>
                    </a:xfrm>
                    <a:prstGeom prst="rect">
                      <a:avLst/>
                    </a:prstGeom>
                    <a:noFill/>
                    <a:ln w="9525">
                      <a:noFill/>
                      <a:miter lim="800000"/>
                      <a:headEnd/>
                      <a:tailEnd/>
                    </a:ln>
                  </pic:spPr>
                </pic:pic>
              </a:graphicData>
            </a:graphic>
          </wp:inline>
        </w:drawing>
      </w:r>
    </w:p>
    <w:p w:rsidR="0093110A" w:rsidRPr="00D4665F" w:rsidRDefault="0016608B" w:rsidP="00764CEF">
      <w:pPr>
        <w:autoSpaceDE w:val="0"/>
        <w:autoSpaceDN w:val="0"/>
        <w:adjustRightInd w:val="0"/>
        <w:snapToGrid w:val="0"/>
        <w:spacing w:line="360" w:lineRule="auto"/>
        <w:rPr>
          <w:rFonts w:ascii="Book Antiqua" w:hAnsi="Book Antiqua"/>
          <w:b/>
          <w:kern w:val="0"/>
          <w:sz w:val="24"/>
          <w:szCs w:val="24"/>
        </w:rPr>
      </w:pPr>
      <w:proofErr w:type="gramStart"/>
      <w:r w:rsidRPr="00D4665F">
        <w:rPr>
          <w:rFonts w:ascii="Book Antiqua" w:hAnsi="Book Antiqua"/>
          <w:b/>
          <w:kern w:val="0"/>
          <w:sz w:val="24"/>
          <w:szCs w:val="24"/>
        </w:rPr>
        <w:t>Figures</w:t>
      </w:r>
      <w:r w:rsidR="00E81181" w:rsidRPr="00D4665F">
        <w:rPr>
          <w:rFonts w:ascii="Book Antiqua" w:hAnsi="Book Antiqua"/>
          <w:b/>
          <w:kern w:val="0"/>
          <w:sz w:val="24"/>
          <w:szCs w:val="24"/>
        </w:rPr>
        <w:t xml:space="preserve"> 1 </w:t>
      </w:r>
      <w:r w:rsidR="006E1BDA">
        <w:rPr>
          <w:rFonts w:ascii="Book Antiqua" w:eastAsiaTheme="minorEastAsia" w:hAnsi="Book Antiqua" w:hint="eastAsia"/>
          <w:b/>
          <w:kern w:val="0"/>
          <w:sz w:val="24"/>
          <w:szCs w:val="24"/>
        </w:rPr>
        <w:t>S</w:t>
      </w:r>
      <w:r w:rsidR="0093110A" w:rsidRPr="00D4665F">
        <w:rPr>
          <w:rFonts w:ascii="Book Antiqua" w:hAnsi="Book Antiqua"/>
          <w:b/>
          <w:kern w:val="0"/>
          <w:sz w:val="24"/>
          <w:szCs w:val="24"/>
        </w:rPr>
        <w:t xml:space="preserve">mall intestinal </w:t>
      </w:r>
      <w:r w:rsidR="006E1BDA" w:rsidRPr="006E1BDA">
        <w:rPr>
          <w:rFonts w:ascii="Book Antiqua" w:hAnsi="Book Antiqua"/>
          <w:b/>
          <w:kern w:val="0"/>
          <w:sz w:val="24"/>
          <w:szCs w:val="24"/>
        </w:rPr>
        <w:t>gastrointestinal stromal tumor</w:t>
      </w:r>
      <w:r w:rsidR="006E1BDA">
        <w:rPr>
          <w:rFonts w:ascii="Book Antiqua" w:eastAsiaTheme="minorEastAsia" w:hAnsi="Book Antiqua" w:hint="eastAsia"/>
          <w:b/>
          <w:kern w:val="0"/>
          <w:sz w:val="24"/>
          <w:szCs w:val="24"/>
        </w:rPr>
        <w:t>.</w:t>
      </w:r>
      <w:proofErr w:type="gramEnd"/>
      <w:r w:rsidR="006E1BDA">
        <w:rPr>
          <w:rFonts w:ascii="Book Antiqua" w:eastAsiaTheme="minorEastAsia" w:hAnsi="Book Antiqua" w:hint="eastAsia"/>
          <w:b/>
          <w:kern w:val="0"/>
          <w:sz w:val="24"/>
          <w:szCs w:val="24"/>
        </w:rPr>
        <w:t xml:space="preserve"> </w:t>
      </w:r>
      <w:proofErr w:type="gramStart"/>
      <w:r w:rsidR="0093110A" w:rsidRPr="00D4665F">
        <w:rPr>
          <w:rFonts w:ascii="Book Antiqua" w:hAnsi="Book Antiqua"/>
          <w:kern w:val="0"/>
          <w:sz w:val="24"/>
          <w:szCs w:val="24"/>
        </w:rPr>
        <w:t xml:space="preserve">A 70-year-old man with a 1.2 cm </w:t>
      </w:r>
      <w:r w:rsidR="006E1BDA" w:rsidRPr="00D4665F">
        <w:rPr>
          <w:rFonts w:ascii="Book Antiqua" w:hAnsi="Book Antiqua"/>
          <w:sz w:val="24"/>
          <w:szCs w:val="24"/>
        </w:rPr>
        <w:t>gastrointestinal stromal tumor</w:t>
      </w:r>
      <w:r w:rsidR="006E1BDA">
        <w:rPr>
          <w:rFonts w:ascii="Book Antiqua" w:eastAsiaTheme="minorEastAsia" w:hAnsi="Book Antiqua" w:hint="eastAsia"/>
          <w:sz w:val="24"/>
          <w:szCs w:val="24"/>
        </w:rPr>
        <w:t xml:space="preserve"> </w:t>
      </w:r>
      <w:r w:rsidR="0093110A" w:rsidRPr="00D4665F">
        <w:rPr>
          <w:rFonts w:ascii="Book Antiqua" w:hAnsi="Book Antiqua"/>
          <w:kern w:val="0"/>
          <w:sz w:val="24"/>
          <w:szCs w:val="24"/>
        </w:rPr>
        <w:t>of very low risk classification in the upper jejunum.</w:t>
      </w:r>
      <w:proofErr w:type="gramEnd"/>
      <w:r w:rsidR="0093110A" w:rsidRPr="00D4665F">
        <w:rPr>
          <w:rFonts w:ascii="Book Antiqua" w:hAnsi="Book Antiqua"/>
          <w:kern w:val="0"/>
          <w:sz w:val="24"/>
          <w:szCs w:val="24"/>
        </w:rPr>
        <w:t xml:space="preserve"> The tumor (white arrows) was </w:t>
      </w:r>
      <w:proofErr w:type="gramStart"/>
      <w:r w:rsidR="0093110A" w:rsidRPr="00D4665F">
        <w:rPr>
          <w:rFonts w:ascii="Book Antiqua" w:hAnsi="Book Antiqua"/>
          <w:kern w:val="0"/>
          <w:sz w:val="24"/>
          <w:szCs w:val="24"/>
        </w:rPr>
        <w:t>round</w:t>
      </w:r>
      <w:proofErr w:type="gramEnd"/>
      <w:r w:rsidR="0093110A" w:rsidRPr="00D4665F">
        <w:rPr>
          <w:rFonts w:ascii="Book Antiqua" w:hAnsi="Book Antiqua"/>
          <w:kern w:val="0"/>
          <w:sz w:val="24"/>
          <w:szCs w:val="24"/>
        </w:rPr>
        <w:t>, well-defined and homogeneous in the early arterial phase. The feeding arteries were not significantly enlarged, and the draining veins (B: black arrowheads) developed clearly and early, merging into the portal vein system (</w:t>
      </w:r>
      <w:r w:rsidR="0093110A" w:rsidRPr="006E1BDA">
        <w:rPr>
          <w:rFonts w:ascii="Book Antiqua" w:hAnsi="Book Antiqua"/>
          <w:kern w:val="0"/>
          <w:sz w:val="24"/>
          <w:szCs w:val="24"/>
        </w:rPr>
        <w:t>B:</w:t>
      </w:r>
      <w:r w:rsidR="0093110A" w:rsidRPr="00D4665F">
        <w:rPr>
          <w:rFonts w:ascii="Book Antiqua" w:hAnsi="Book Antiqua"/>
          <w:kern w:val="0"/>
          <w:sz w:val="24"/>
          <w:szCs w:val="24"/>
        </w:rPr>
        <w:t xml:space="preserve"> *).</w:t>
      </w:r>
    </w:p>
    <w:p w:rsidR="0093110A" w:rsidRPr="00D4665F" w:rsidRDefault="0093110A" w:rsidP="00764CEF">
      <w:pPr>
        <w:autoSpaceDE w:val="0"/>
        <w:autoSpaceDN w:val="0"/>
        <w:adjustRightInd w:val="0"/>
        <w:snapToGrid w:val="0"/>
        <w:spacing w:line="360" w:lineRule="auto"/>
        <w:rPr>
          <w:rFonts w:ascii="Book Antiqua" w:eastAsiaTheme="minorEastAsia" w:hAnsi="Book Antiqua"/>
          <w:kern w:val="0"/>
          <w:sz w:val="24"/>
          <w:szCs w:val="24"/>
        </w:rPr>
      </w:pPr>
    </w:p>
    <w:p w:rsidR="003C5983" w:rsidRPr="00D4665F" w:rsidRDefault="0093110A" w:rsidP="00764CEF">
      <w:pPr>
        <w:autoSpaceDE w:val="0"/>
        <w:autoSpaceDN w:val="0"/>
        <w:adjustRightInd w:val="0"/>
        <w:snapToGrid w:val="0"/>
        <w:spacing w:line="360" w:lineRule="auto"/>
        <w:rPr>
          <w:rFonts w:ascii="Book Antiqua" w:hAnsi="Book Antiqua"/>
          <w:b/>
          <w:kern w:val="0"/>
          <w:sz w:val="24"/>
          <w:szCs w:val="24"/>
        </w:rPr>
      </w:pPr>
      <w:r w:rsidRPr="00D4665F">
        <w:rPr>
          <w:rFonts w:ascii="Book Antiqua" w:eastAsiaTheme="minorEastAsia" w:hAnsi="Book Antiqua"/>
          <w:b/>
          <w:kern w:val="0"/>
          <w:sz w:val="24"/>
          <w:szCs w:val="24"/>
        </w:rPr>
        <w:t>A</w:t>
      </w:r>
      <w:r w:rsidR="003C5983" w:rsidRPr="00D4665F">
        <w:rPr>
          <w:rFonts w:ascii="Book Antiqua" w:hAnsi="Book Antiqua"/>
          <w:b/>
          <w:noProof/>
          <w:kern w:val="0"/>
          <w:sz w:val="24"/>
          <w:szCs w:val="24"/>
        </w:rPr>
        <w:drawing>
          <wp:inline distT="0" distB="0" distL="0" distR="0" wp14:anchorId="66F201DA" wp14:editId="6D3E0326">
            <wp:extent cx="1414647" cy="1403350"/>
            <wp:effectExtent l="0" t="0" r="0" b="0"/>
            <wp:docPr id="10" name="图片 10" descr="C:\Users\apple\Documents\fattysmile文件\文章\小肠间质瘤\review\DSCF0226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pple\Documents\fattysmile文件\文章\小肠间质瘤\review\DSCF0226 拷贝.jpg"/>
                    <pic:cNvPicPr>
                      <a:picLocks noChangeAspect="1" noChangeArrowheads="1"/>
                    </pic:cNvPicPr>
                  </pic:nvPicPr>
                  <pic:blipFill>
                    <a:blip r:embed="rId10" cstate="print"/>
                    <a:srcRect/>
                    <a:stretch>
                      <a:fillRect/>
                    </a:stretch>
                  </pic:blipFill>
                  <pic:spPr bwMode="auto">
                    <a:xfrm>
                      <a:off x="0" y="0"/>
                      <a:ext cx="1414704" cy="1403406"/>
                    </a:xfrm>
                    <a:prstGeom prst="rect">
                      <a:avLst/>
                    </a:prstGeom>
                    <a:noFill/>
                    <a:ln w="9525">
                      <a:noFill/>
                      <a:miter lim="800000"/>
                      <a:headEnd/>
                      <a:tailEnd/>
                    </a:ln>
                  </pic:spPr>
                </pic:pic>
              </a:graphicData>
            </a:graphic>
          </wp:inline>
        </w:drawing>
      </w:r>
      <w:r w:rsidRPr="00D4665F">
        <w:rPr>
          <w:rFonts w:ascii="Book Antiqua" w:hAnsi="Book Antiqua"/>
          <w:b/>
          <w:kern w:val="0"/>
          <w:sz w:val="24"/>
          <w:szCs w:val="24"/>
        </w:rPr>
        <w:t xml:space="preserve"> </w:t>
      </w:r>
      <w:r w:rsidRPr="00D4665F">
        <w:rPr>
          <w:rFonts w:ascii="Book Antiqua" w:eastAsiaTheme="minorEastAsia" w:hAnsi="Book Antiqua"/>
          <w:b/>
          <w:kern w:val="0"/>
          <w:sz w:val="24"/>
          <w:szCs w:val="24"/>
        </w:rPr>
        <w:t>B</w:t>
      </w:r>
      <w:r w:rsidR="003C5983" w:rsidRPr="00D4665F">
        <w:rPr>
          <w:rFonts w:ascii="Book Antiqua" w:hAnsi="Book Antiqua"/>
          <w:b/>
          <w:noProof/>
          <w:kern w:val="0"/>
          <w:sz w:val="24"/>
          <w:szCs w:val="24"/>
        </w:rPr>
        <w:drawing>
          <wp:inline distT="0" distB="0" distL="0" distR="0" wp14:anchorId="7F0BCBC7" wp14:editId="02957E9E">
            <wp:extent cx="1403551" cy="1400381"/>
            <wp:effectExtent l="0" t="0" r="0" b="0"/>
            <wp:docPr id="9" name="图片 9" descr="C:\Users\apple\Documents\fattysmile文件\文章\小肠间质瘤\review\DSCF0228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pple\Documents\fattysmile文件\文章\小肠间质瘤\review\DSCF0228 拷贝.jpg"/>
                    <pic:cNvPicPr>
                      <a:picLocks noChangeAspect="1" noChangeArrowheads="1"/>
                    </pic:cNvPicPr>
                  </pic:nvPicPr>
                  <pic:blipFill>
                    <a:blip r:embed="rId11" cstate="print"/>
                    <a:srcRect/>
                    <a:stretch>
                      <a:fillRect/>
                    </a:stretch>
                  </pic:blipFill>
                  <pic:spPr bwMode="auto">
                    <a:xfrm>
                      <a:off x="0" y="0"/>
                      <a:ext cx="1407179" cy="1404001"/>
                    </a:xfrm>
                    <a:prstGeom prst="rect">
                      <a:avLst/>
                    </a:prstGeom>
                    <a:noFill/>
                    <a:ln w="9525">
                      <a:noFill/>
                      <a:miter lim="800000"/>
                      <a:headEnd/>
                      <a:tailEnd/>
                    </a:ln>
                  </pic:spPr>
                </pic:pic>
              </a:graphicData>
            </a:graphic>
          </wp:inline>
        </w:drawing>
      </w:r>
    </w:p>
    <w:p w:rsidR="0093110A" w:rsidRPr="00D4665F" w:rsidRDefault="0016608B" w:rsidP="00764CEF">
      <w:pPr>
        <w:autoSpaceDE w:val="0"/>
        <w:autoSpaceDN w:val="0"/>
        <w:adjustRightInd w:val="0"/>
        <w:snapToGrid w:val="0"/>
        <w:spacing w:line="360" w:lineRule="auto"/>
        <w:rPr>
          <w:rFonts w:ascii="Book Antiqua" w:eastAsiaTheme="minorEastAsia" w:hAnsi="Book Antiqua"/>
          <w:kern w:val="0"/>
          <w:sz w:val="24"/>
          <w:szCs w:val="24"/>
        </w:rPr>
      </w:pPr>
      <w:r w:rsidRPr="00D4665F">
        <w:rPr>
          <w:rFonts w:ascii="Book Antiqua" w:hAnsi="Book Antiqua"/>
          <w:b/>
          <w:kern w:val="0"/>
          <w:sz w:val="24"/>
          <w:szCs w:val="24"/>
        </w:rPr>
        <w:t>Figures</w:t>
      </w:r>
      <w:r w:rsidR="00E81181" w:rsidRPr="00D4665F">
        <w:rPr>
          <w:rFonts w:ascii="Book Antiqua" w:hAnsi="Book Antiqua"/>
          <w:b/>
          <w:kern w:val="0"/>
          <w:sz w:val="24"/>
          <w:szCs w:val="24"/>
        </w:rPr>
        <w:t xml:space="preserve"> </w:t>
      </w:r>
      <w:r w:rsidR="00E81181" w:rsidRPr="00D4665F">
        <w:rPr>
          <w:rFonts w:ascii="Book Antiqua" w:eastAsiaTheme="minorEastAsia" w:hAnsi="Book Antiqua"/>
          <w:b/>
          <w:kern w:val="0"/>
          <w:sz w:val="24"/>
          <w:szCs w:val="24"/>
        </w:rPr>
        <w:t xml:space="preserve">2 </w:t>
      </w:r>
      <w:r w:rsidR="0048324B">
        <w:rPr>
          <w:rFonts w:ascii="Book Antiqua" w:eastAsiaTheme="minorEastAsia" w:hAnsi="Book Antiqua" w:hint="eastAsia"/>
          <w:b/>
          <w:kern w:val="0"/>
          <w:sz w:val="24"/>
          <w:szCs w:val="24"/>
        </w:rPr>
        <w:t>L</w:t>
      </w:r>
      <w:r w:rsidR="006F7045" w:rsidRPr="00D4665F">
        <w:rPr>
          <w:rFonts w:ascii="Book Antiqua" w:eastAsiaTheme="minorEastAsia" w:hAnsi="Book Antiqua"/>
          <w:b/>
          <w:kern w:val="0"/>
          <w:sz w:val="24"/>
          <w:szCs w:val="24"/>
        </w:rPr>
        <w:t>arger</w:t>
      </w:r>
      <w:r w:rsidR="006F7045" w:rsidRPr="00D4665F">
        <w:rPr>
          <w:rFonts w:ascii="Book Antiqua" w:hAnsi="Book Antiqua"/>
          <w:b/>
          <w:kern w:val="0"/>
          <w:sz w:val="24"/>
          <w:szCs w:val="24"/>
        </w:rPr>
        <w:t xml:space="preserve"> </w:t>
      </w:r>
      <w:r w:rsidR="006F7045" w:rsidRPr="00D4665F">
        <w:rPr>
          <w:rFonts w:ascii="Book Antiqua" w:eastAsiaTheme="minorEastAsia" w:hAnsi="Book Antiqua"/>
          <w:b/>
          <w:kern w:val="0"/>
          <w:sz w:val="24"/>
          <w:szCs w:val="24"/>
        </w:rPr>
        <w:t>and multi</w:t>
      </w:r>
      <w:r w:rsidR="00342437" w:rsidRPr="00D4665F">
        <w:rPr>
          <w:rFonts w:ascii="Book Antiqua" w:eastAsiaTheme="minorEastAsia" w:hAnsi="Book Antiqua"/>
          <w:b/>
          <w:kern w:val="0"/>
          <w:sz w:val="24"/>
          <w:szCs w:val="24"/>
        </w:rPr>
        <w:t>ple</w:t>
      </w:r>
      <w:r w:rsidR="006F7045" w:rsidRPr="00D4665F">
        <w:rPr>
          <w:rFonts w:ascii="Book Antiqua" w:eastAsiaTheme="minorEastAsia" w:hAnsi="Book Antiqua"/>
          <w:b/>
          <w:kern w:val="0"/>
          <w:sz w:val="24"/>
          <w:szCs w:val="24"/>
        </w:rPr>
        <w:t xml:space="preserve"> small </w:t>
      </w:r>
      <w:r w:rsidR="006F7045" w:rsidRPr="00D4665F">
        <w:rPr>
          <w:rFonts w:ascii="Book Antiqua" w:hAnsi="Book Antiqua"/>
          <w:b/>
          <w:kern w:val="0"/>
          <w:sz w:val="24"/>
          <w:szCs w:val="24"/>
        </w:rPr>
        <w:t xml:space="preserve">intestinal </w:t>
      </w:r>
      <w:r w:rsidR="006E1BDA" w:rsidRPr="006E1BDA">
        <w:rPr>
          <w:rFonts w:ascii="Book Antiqua" w:hAnsi="Book Antiqua"/>
          <w:b/>
          <w:kern w:val="0"/>
          <w:sz w:val="24"/>
          <w:szCs w:val="24"/>
        </w:rPr>
        <w:t xml:space="preserve">gastrointestinal stromal </w:t>
      </w:r>
      <w:proofErr w:type="gramStart"/>
      <w:r w:rsidR="006E1BDA" w:rsidRPr="006E1BDA">
        <w:rPr>
          <w:rFonts w:ascii="Book Antiqua" w:hAnsi="Book Antiqua"/>
          <w:b/>
          <w:kern w:val="0"/>
          <w:sz w:val="24"/>
          <w:szCs w:val="24"/>
        </w:rPr>
        <w:t>tumor</w:t>
      </w:r>
      <w:proofErr w:type="gramEnd"/>
      <w:r w:rsidR="006E1BDA">
        <w:rPr>
          <w:rFonts w:ascii="Book Antiqua" w:eastAsiaTheme="minorEastAsia" w:hAnsi="Book Antiqua" w:hint="eastAsia"/>
          <w:b/>
          <w:kern w:val="0"/>
          <w:sz w:val="24"/>
          <w:szCs w:val="24"/>
        </w:rPr>
        <w:t>.</w:t>
      </w:r>
      <w:r w:rsidR="00342437" w:rsidRPr="00D4665F">
        <w:rPr>
          <w:rFonts w:ascii="Book Antiqua" w:eastAsiaTheme="minorEastAsia" w:hAnsi="Book Antiqua"/>
          <w:b/>
          <w:kern w:val="0"/>
          <w:sz w:val="24"/>
          <w:szCs w:val="24"/>
        </w:rPr>
        <w:t xml:space="preserve"> </w:t>
      </w:r>
      <w:proofErr w:type="gramStart"/>
      <w:r w:rsidR="0093110A" w:rsidRPr="00D4665F">
        <w:rPr>
          <w:rFonts w:ascii="Book Antiqua" w:hAnsi="Book Antiqua"/>
          <w:kern w:val="0"/>
          <w:sz w:val="24"/>
          <w:szCs w:val="24"/>
        </w:rPr>
        <w:t xml:space="preserve">A 52-year-old woman with 2 </w:t>
      </w:r>
      <w:r w:rsidR="006E1BDA" w:rsidRPr="006E1BDA">
        <w:rPr>
          <w:rFonts w:ascii="Book Antiqua" w:hAnsi="Book Antiqua"/>
          <w:kern w:val="0"/>
          <w:sz w:val="24"/>
          <w:szCs w:val="24"/>
        </w:rPr>
        <w:t>gastrointestinal stromal tumor</w:t>
      </w:r>
      <w:r w:rsidR="006E1BDA">
        <w:rPr>
          <w:rFonts w:ascii="Book Antiqua" w:eastAsiaTheme="minorEastAsia" w:hAnsi="Book Antiqua" w:hint="eastAsia"/>
          <w:kern w:val="0"/>
          <w:sz w:val="24"/>
          <w:szCs w:val="24"/>
        </w:rPr>
        <w:t>s</w:t>
      </w:r>
      <w:r w:rsidR="006E1BDA" w:rsidRPr="006E1BDA">
        <w:rPr>
          <w:rFonts w:ascii="Book Antiqua" w:hAnsi="Book Antiqua"/>
          <w:kern w:val="0"/>
          <w:sz w:val="24"/>
          <w:szCs w:val="24"/>
        </w:rPr>
        <w:t xml:space="preserve"> </w:t>
      </w:r>
      <w:r w:rsidR="0093110A" w:rsidRPr="00D4665F">
        <w:rPr>
          <w:rFonts w:ascii="Book Antiqua" w:hAnsi="Book Antiqua"/>
          <w:kern w:val="0"/>
          <w:sz w:val="24"/>
          <w:szCs w:val="24"/>
        </w:rPr>
        <w:t>in the middle jejunum.</w:t>
      </w:r>
      <w:proofErr w:type="gramEnd"/>
      <w:r w:rsidR="0093110A" w:rsidRPr="00D4665F">
        <w:rPr>
          <w:rFonts w:ascii="Book Antiqua" w:hAnsi="Book Antiqua"/>
          <w:kern w:val="0"/>
          <w:sz w:val="24"/>
          <w:szCs w:val="24"/>
        </w:rPr>
        <w:t xml:space="preserve"> The tumors (white arrows) were 5.5 cm and 1.5 cm in diameter, respectively, and were also </w:t>
      </w:r>
      <w:proofErr w:type="spellStart"/>
      <w:r w:rsidR="0093110A" w:rsidRPr="00D4665F">
        <w:rPr>
          <w:rFonts w:ascii="Book Antiqua" w:hAnsi="Book Antiqua"/>
          <w:kern w:val="0"/>
          <w:sz w:val="24"/>
          <w:szCs w:val="24"/>
        </w:rPr>
        <w:t>hypervascular</w:t>
      </w:r>
      <w:proofErr w:type="spellEnd"/>
      <w:r w:rsidR="0093110A" w:rsidRPr="00D4665F">
        <w:rPr>
          <w:rFonts w:ascii="Book Antiqua" w:hAnsi="Book Antiqua"/>
          <w:kern w:val="0"/>
          <w:sz w:val="24"/>
          <w:szCs w:val="24"/>
        </w:rPr>
        <w:t xml:space="preserve"> and homogeneous in the early arterial phrase. The feeding artery of the large tumor (</w:t>
      </w:r>
      <w:r w:rsidR="00251BC4" w:rsidRPr="0048324B">
        <w:rPr>
          <w:rFonts w:ascii="Book Antiqua" w:eastAsiaTheme="minorEastAsia" w:hAnsi="Book Antiqua"/>
          <w:kern w:val="0"/>
          <w:sz w:val="24"/>
          <w:szCs w:val="24"/>
        </w:rPr>
        <w:t>A</w:t>
      </w:r>
      <w:r w:rsidR="0093110A" w:rsidRPr="0048324B">
        <w:rPr>
          <w:rFonts w:ascii="Book Antiqua" w:hAnsi="Book Antiqua"/>
          <w:kern w:val="0"/>
          <w:sz w:val="24"/>
          <w:szCs w:val="24"/>
        </w:rPr>
        <w:t>:</w:t>
      </w:r>
      <w:r w:rsidR="0093110A" w:rsidRPr="00D4665F">
        <w:rPr>
          <w:rFonts w:ascii="Book Antiqua" w:hAnsi="Book Antiqua"/>
          <w:kern w:val="0"/>
          <w:sz w:val="24"/>
          <w:szCs w:val="24"/>
        </w:rPr>
        <w:t xml:space="preserve"> white arrowheads) was slightly thickened. The draining veins of the tumors (</w:t>
      </w:r>
      <w:r w:rsidR="00251BC4" w:rsidRPr="0048324B">
        <w:rPr>
          <w:rFonts w:ascii="Book Antiqua" w:eastAsiaTheme="minorEastAsia" w:hAnsi="Book Antiqua"/>
          <w:kern w:val="0"/>
          <w:sz w:val="24"/>
          <w:szCs w:val="24"/>
        </w:rPr>
        <w:t>B</w:t>
      </w:r>
      <w:r w:rsidR="0093110A" w:rsidRPr="0048324B">
        <w:rPr>
          <w:rFonts w:ascii="Book Antiqua" w:hAnsi="Book Antiqua"/>
          <w:kern w:val="0"/>
          <w:sz w:val="24"/>
          <w:szCs w:val="24"/>
        </w:rPr>
        <w:t xml:space="preserve">: </w:t>
      </w:r>
      <w:r w:rsidR="0093110A" w:rsidRPr="00D4665F">
        <w:rPr>
          <w:rFonts w:ascii="Book Antiqua" w:hAnsi="Book Antiqua"/>
          <w:kern w:val="0"/>
          <w:sz w:val="24"/>
          <w:szCs w:val="24"/>
        </w:rPr>
        <w:t xml:space="preserve">black arrowheads) were also clear. The pathological risk classification was high (the large) and very low (the small). </w:t>
      </w:r>
    </w:p>
    <w:p w:rsidR="0093110A" w:rsidRPr="00D4665F" w:rsidRDefault="0093110A" w:rsidP="00764CEF">
      <w:pPr>
        <w:autoSpaceDE w:val="0"/>
        <w:autoSpaceDN w:val="0"/>
        <w:adjustRightInd w:val="0"/>
        <w:snapToGrid w:val="0"/>
        <w:spacing w:line="360" w:lineRule="auto"/>
        <w:rPr>
          <w:rFonts w:ascii="Book Antiqua" w:eastAsiaTheme="minorEastAsia" w:hAnsi="Book Antiqua"/>
          <w:kern w:val="0"/>
          <w:sz w:val="24"/>
          <w:szCs w:val="24"/>
        </w:rPr>
      </w:pPr>
    </w:p>
    <w:p w:rsidR="003C5983" w:rsidRPr="00D4665F" w:rsidRDefault="003C5983" w:rsidP="00764CEF">
      <w:pPr>
        <w:autoSpaceDE w:val="0"/>
        <w:autoSpaceDN w:val="0"/>
        <w:adjustRightInd w:val="0"/>
        <w:snapToGrid w:val="0"/>
        <w:spacing w:line="360" w:lineRule="auto"/>
        <w:rPr>
          <w:rFonts w:ascii="Book Antiqua" w:hAnsi="Book Antiqua"/>
          <w:b/>
          <w:kern w:val="0"/>
          <w:sz w:val="24"/>
          <w:szCs w:val="24"/>
        </w:rPr>
      </w:pPr>
      <w:r w:rsidRPr="00D4665F">
        <w:rPr>
          <w:rFonts w:ascii="Book Antiqua" w:hAnsi="Book Antiqua"/>
          <w:b/>
          <w:noProof/>
          <w:kern w:val="0"/>
          <w:sz w:val="24"/>
          <w:szCs w:val="24"/>
        </w:rPr>
        <w:lastRenderedPageBreak/>
        <w:drawing>
          <wp:inline distT="0" distB="0" distL="0" distR="0" wp14:anchorId="3C272779" wp14:editId="45223004">
            <wp:extent cx="1499079" cy="1460500"/>
            <wp:effectExtent l="0" t="0" r="0" b="0"/>
            <wp:docPr id="8" name="图片 8" descr="C:\Users\apple\Documents\fattysmile文件\文章\小肠间质瘤\review\20023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pple\Documents\fattysmile文件\文章\小肠间质瘤\review\20023 拷贝.jpg"/>
                    <pic:cNvPicPr>
                      <a:picLocks noChangeAspect="1" noChangeArrowheads="1"/>
                    </pic:cNvPicPr>
                  </pic:nvPicPr>
                  <pic:blipFill>
                    <a:blip r:embed="rId12" cstate="print"/>
                    <a:srcRect/>
                    <a:stretch>
                      <a:fillRect/>
                    </a:stretch>
                  </pic:blipFill>
                  <pic:spPr bwMode="auto">
                    <a:xfrm>
                      <a:off x="0" y="0"/>
                      <a:ext cx="1499139" cy="1460558"/>
                    </a:xfrm>
                    <a:prstGeom prst="rect">
                      <a:avLst/>
                    </a:prstGeom>
                    <a:noFill/>
                    <a:ln w="9525">
                      <a:noFill/>
                      <a:miter lim="800000"/>
                      <a:headEnd/>
                      <a:tailEnd/>
                    </a:ln>
                  </pic:spPr>
                </pic:pic>
              </a:graphicData>
            </a:graphic>
          </wp:inline>
        </w:drawing>
      </w:r>
      <w:r w:rsidR="0093110A" w:rsidRPr="00D4665F">
        <w:rPr>
          <w:rFonts w:ascii="Book Antiqua" w:hAnsi="Book Antiqua"/>
          <w:b/>
          <w:kern w:val="0"/>
          <w:sz w:val="24"/>
          <w:szCs w:val="24"/>
        </w:rPr>
        <w:t xml:space="preserve"> </w:t>
      </w:r>
    </w:p>
    <w:p w:rsidR="004161CB" w:rsidRPr="00D4665F" w:rsidRDefault="0016608B" w:rsidP="00764CEF">
      <w:pPr>
        <w:autoSpaceDE w:val="0"/>
        <w:autoSpaceDN w:val="0"/>
        <w:adjustRightInd w:val="0"/>
        <w:snapToGrid w:val="0"/>
        <w:spacing w:line="360" w:lineRule="auto"/>
        <w:rPr>
          <w:rFonts w:ascii="Book Antiqua" w:eastAsiaTheme="minorEastAsia" w:hAnsi="Book Antiqua"/>
          <w:kern w:val="0"/>
          <w:sz w:val="24"/>
          <w:szCs w:val="24"/>
        </w:rPr>
      </w:pPr>
      <w:r w:rsidRPr="00D4665F">
        <w:rPr>
          <w:rFonts w:ascii="Book Antiqua" w:hAnsi="Book Antiqua"/>
          <w:b/>
          <w:kern w:val="0"/>
          <w:sz w:val="24"/>
          <w:szCs w:val="24"/>
        </w:rPr>
        <w:t>Figures</w:t>
      </w:r>
      <w:r w:rsidR="00E81181" w:rsidRPr="00D4665F">
        <w:rPr>
          <w:rFonts w:ascii="Book Antiqua" w:hAnsi="Book Antiqua"/>
          <w:b/>
          <w:kern w:val="0"/>
          <w:sz w:val="24"/>
          <w:szCs w:val="24"/>
        </w:rPr>
        <w:t xml:space="preserve"> </w:t>
      </w:r>
      <w:r w:rsidR="00E81181" w:rsidRPr="00D4665F">
        <w:rPr>
          <w:rFonts w:ascii="Book Antiqua" w:eastAsiaTheme="minorEastAsia" w:hAnsi="Book Antiqua"/>
          <w:b/>
          <w:kern w:val="0"/>
          <w:sz w:val="24"/>
          <w:szCs w:val="24"/>
        </w:rPr>
        <w:t>3</w:t>
      </w:r>
      <w:r w:rsidR="004161CB" w:rsidRPr="00D4665F">
        <w:rPr>
          <w:rFonts w:ascii="Book Antiqua" w:hAnsi="Book Antiqua"/>
          <w:kern w:val="0"/>
          <w:sz w:val="24"/>
          <w:szCs w:val="24"/>
        </w:rPr>
        <w:t xml:space="preserve"> </w:t>
      </w:r>
      <w:r w:rsidR="00B127ED">
        <w:rPr>
          <w:rFonts w:ascii="Book Antiqua" w:eastAsiaTheme="minorEastAsia" w:hAnsi="Book Antiqua" w:hint="eastAsia"/>
          <w:b/>
          <w:caps/>
          <w:sz w:val="24"/>
          <w:szCs w:val="24"/>
        </w:rPr>
        <w:t>C</w:t>
      </w:r>
      <w:r w:rsidR="00B127ED" w:rsidRPr="00B127ED">
        <w:rPr>
          <w:rFonts w:ascii="Book Antiqua" w:hAnsi="Book Antiqua"/>
          <w:b/>
          <w:sz w:val="24"/>
          <w:szCs w:val="24"/>
        </w:rPr>
        <w:t>ase combined with intussusceptio</w:t>
      </w:r>
      <w:r w:rsidR="00D01464" w:rsidRPr="00B127ED">
        <w:rPr>
          <w:rFonts w:ascii="Book Antiqua" w:hAnsi="Book Antiqua"/>
          <w:b/>
          <w:sz w:val="24"/>
          <w:szCs w:val="24"/>
        </w:rPr>
        <w:t>n</w:t>
      </w:r>
      <w:r w:rsidR="0048324B">
        <w:rPr>
          <w:rFonts w:ascii="Book Antiqua" w:eastAsiaTheme="minorEastAsia" w:hAnsi="Book Antiqua" w:hint="eastAsia"/>
          <w:kern w:val="0"/>
          <w:sz w:val="24"/>
          <w:szCs w:val="24"/>
        </w:rPr>
        <w:t>.</w:t>
      </w:r>
      <w:r w:rsidR="00832704" w:rsidRPr="00D4665F">
        <w:rPr>
          <w:rFonts w:ascii="Book Antiqua" w:eastAsiaTheme="minorEastAsia" w:hAnsi="Book Antiqua"/>
          <w:kern w:val="0"/>
          <w:sz w:val="24"/>
          <w:szCs w:val="24"/>
        </w:rPr>
        <w:t xml:space="preserve"> </w:t>
      </w:r>
      <w:proofErr w:type="gramStart"/>
      <w:r w:rsidR="004161CB" w:rsidRPr="00D4665F">
        <w:rPr>
          <w:rFonts w:ascii="Book Antiqua" w:hAnsi="Book Antiqua"/>
          <w:kern w:val="0"/>
          <w:sz w:val="24"/>
          <w:szCs w:val="24"/>
        </w:rPr>
        <w:t>A 34-year-old woman with tarry and abdominal pain.</w:t>
      </w:r>
      <w:proofErr w:type="gramEnd"/>
      <w:r w:rsidR="004161CB" w:rsidRPr="00D4665F">
        <w:rPr>
          <w:rFonts w:ascii="Book Antiqua" w:hAnsi="Book Antiqua"/>
          <w:kern w:val="0"/>
          <w:sz w:val="24"/>
          <w:szCs w:val="24"/>
        </w:rPr>
        <w:t xml:space="preserve"> </w:t>
      </w:r>
      <w:r w:rsidR="0048324B" w:rsidRPr="0048324B">
        <w:rPr>
          <w:rFonts w:ascii="Book Antiqua" w:hAnsi="Book Antiqua"/>
          <w:caps/>
          <w:sz w:val="24"/>
          <w:szCs w:val="24"/>
        </w:rPr>
        <w:t>d</w:t>
      </w:r>
      <w:r w:rsidR="0048324B" w:rsidRPr="00D4665F">
        <w:rPr>
          <w:rFonts w:ascii="Book Antiqua" w:hAnsi="Book Antiqua"/>
          <w:sz w:val="24"/>
          <w:szCs w:val="24"/>
        </w:rPr>
        <w:t>igital subtraction angiography</w:t>
      </w:r>
      <w:r w:rsidR="0048324B" w:rsidRPr="00D4665F">
        <w:rPr>
          <w:rFonts w:ascii="Book Antiqua" w:hAnsi="Book Antiqua"/>
          <w:kern w:val="0"/>
          <w:sz w:val="24"/>
          <w:szCs w:val="24"/>
        </w:rPr>
        <w:t xml:space="preserve"> </w:t>
      </w:r>
      <w:r w:rsidR="004161CB" w:rsidRPr="00D4665F">
        <w:rPr>
          <w:rFonts w:ascii="Book Antiqua" w:hAnsi="Book Antiqua"/>
          <w:kern w:val="0"/>
          <w:sz w:val="24"/>
          <w:szCs w:val="24"/>
        </w:rPr>
        <w:t xml:space="preserve">showed a 2.5 cm well-defined </w:t>
      </w:r>
      <w:proofErr w:type="spellStart"/>
      <w:r w:rsidR="004161CB" w:rsidRPr="00D4665F">
        <w:rPr>
          <w:rFonts w:ascii="Book Antiqua" w:hAnsi="Book Antiqua"/>
          <w:kern w:val="0"/>
          <w:sz w:val="24"/>
          <w:szCs w:val="24"/>
        </w:rPr>
        <w:t>hypervascular</w:t>
      </w:r>
      <w:proofErr w:type="spellEnd"/>
      <w:r w:rsidR="004161CB" w:rsidRPr="00D4665F">
        <w:rPr>
          <w:rFonts w:ascii="Book Antiqua" w:hAnsi="Book Antiqua"/>
          <w:kern w:val="0"/>
          <w:sz w:val="24"/>
          <w:szCs w:val="24"/>
        </w:rPr>
        <w:t xml:space="preserve"> tumor (white arrow) in the middle jejunum. The left branches of the superior mesenteric artery shifte</w:t>
      </w:r>
      <w:r w:rsidR="00832704" w:rsidRPr="00D4665F">
        <w:rPr>
          <w:rFonts w:ascii="Book Antiqua" w:hAnsi="Book Antiqua"/>
          <w:kern w:val="0"/>
          <w:sz w:val="24"/>
          <w:szCs w:val="24"/>
        </w:rPr>
        <w:t>d to the upper right and was ar</w:t>
      </w:r>
      <w:r w:rsidR="00832704" w:rsidRPr="00D4665F">
        <w:rPr>
          <w:rFonts w:ascii="Book Antiqua" w:eastAsiaTheme="minorEastAsia" w:hAnsi="Book Antiqua"/>
          <w:kern w:val="0"/>
          <w:sz w:val="24"/>
          <w:szCs w:val="24"/>
        </w:rPr>
        <w:t>m</w:t>
      </w:r>
      <w:r w:rsidR="004161CB" w:rsidRPr="00D4665F">
        <w:rPr>
          <w:rFonts w:ascii="Book Antiqua" w:hAnsi="Book Antiqua"/>
          <w:kern w:val="0"/>
          <w:sz w:val="24"/>
          <w:szCs w:val="24"/>
        </w:rPr>
        <w:t xml:space="preserve">-shaped (white arrowheads, </w:t>
      </w:r>
      <w:r w:rsidR="004161CB" w:rsidRPr="00D4665F">
        <w:rPr>
          <w:rFonts w:ascii="Book Antiqua" w:hAnsi="Book Antiqua"/>
          <w:sz w:val="24"/>
          <w:szCs w:val="24"/>
        </w:rPr>
        <w:t>intussusception</w:t>
      </w:r>
      <w:r w:rsidR="004161CB" w:rsidRPr="00D4665F">
        <w:rPr>
          <w:rFonts w:ascii="Book Antiqua" w:hAnsi="Book Antiqua"/>
          <w:kern w:val="0"/>
          <w:sz w:val="24"/>
          <w:szCs w:val="24"/>
        </w:rPr>
        <w:t xml:space="preserve"> proved by surgery) around the tumor. The pathological risk of this patient was low.</w:t>
      </w:r>
    </w:p>
    <w:p w:rsidR="00832704" w:rsidRPr="00D4665F" w:rsidRDefault="00832704" w:rsidP="00764CEF">
      <w:pPr>
        <w:autoSpaceDE w:val="0"/>
        <w:autoSpaceDN w:val="0"/>
        <w:adjustRightInd w:val="0"/>
        <w:snapToGrid w:val="0"/>
        <w:spacing w:line="360" w:lineRule="auto"/>
        <w:rPr>
          <w:rFonts w:ascii="Book Antiqua" w:eastAsiaTheme="minorEastAsia" w:hAnsi="Book Antiqua"/>
          <w:kern w:val="0"/>
          <w:sz w:val="24"/>
          <w:szCs w:val="24"/>
        </w:rPr>
      </w:pPr>
    </w:p>
    <w:p w:rsidR="00251BC4" w:rsidRPr="00D4665F" w:rsidRDefault="00251BC4" w:rsidP="00764CEF">
      <w:pPr>
        <w:autoSpaceDE w:val="0"/>
        <w:autoSpaceDN w:val="0"/>
        <w:adjustRightInd w:val="0"/>
        <w:snapToGrid w:val="0"/>
        <w:spacing w:line="360" w:lineRule="auto"/>
        <w:rPr>
          <w:rFonts w:ascii="Book Antiqua" w:eastAsiaTheme="minorEastAsia" w:hAnsi="Book Antiqua"/>
          <w:kern w:val="0"/>
          <w:sz w:val="24"/>
          <w:szCs w:val="24"/>
        </w:rPr>
      </w:pPr>
      <w:r w:rsidRPr="00D4665F">
        <w:rPr>
          <w:rFonts w:ascii="Book Antiqua" w:eastAsiaTheme="minorEastAsia" w:hAnsi="Book Antiqua"/>
          <w:noProof/>
          <w:kern w:val="0"/>
          <w:sz w:val="24"/>
          <w:szCs w:val="24"/>
        </w:rPr>
        <w:drawing>
          <wp:inline distT="0" distB="0" distL="0" distR="0" wp14:anchorId="4B98D8E0" wp14:editId="41C4F7E5">
            <wp:extent cx="1605414" cy="1581150"/>
            <wp:effectExtent l="0" t="0" r="0" b="0"/>
            <wp:docPr id="4" name="图片 7" descr="C:\Users\apple\Documents\fattysmile文件\文章\小肠间质瘤\review\167-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ple\Documents\fattysmile文件\文章\小肠间质瘤\review\167-拷贝.jpg"/>
                    <pic:cNvPicPr>
                      <a:picLocks noChangeAspect="1" noChangeArrowheads="1"/>
                    </pic:cNvPicPr>
                  </pic:nvPicPr>
                  <pic:blipFill>
                    <a:blip r:embed="rId13" cstate="print"/>
                    <a:srcRect/>
                    <a:stretch>
                      <a:fillRect/>
                    </a:stretch>
                  </pic:blipFill>
                  <pic:spPr bwMode="auto">
                    <a:xfrm>
                      <a:off x="0" y="0"/>
                      <a:ext cx="1605665" cy="1581397"/>
                    </a:xfrm>
                    <a:prstGeom prst="rect">
                      <a:avLst/>
                    </a:prstGeom>
                    <a:noFill/>
                    <a:ln w="9525">
                      <a:noFill/>
                      <a:miter lim="800000"/>
                      <a:headEnd/>
                      <a:tailEnd/>
                    </a:ln>
                  </pic:spPr>
                </pic:pic>
              </a:graphicData>
            </a:graphic>
          </wp:inline>
        </w:drawing>
      </w:r>
    </w:p>
    <w:p w:rsidR="0024744C" w:rsidRPr="00D4665F" w:rsidRDefault="0016608B" w:rsidP="00764CEF">
      <w:pPr>
        <w:autoSpaceDE w:val="0"/>
        <w:autoSpaceDN w:val="0"/>
        <w:adjustRightInd w:val="0"/>
        <w:snapToGrid w:val="0"/>
        <w:spacing w:line="360" w:lineRule="auto"/>
        <w:rPr>
          <w:rFonts w:ascii="Book Antiqua" w:eastAsiaTheme="minorEastAsia" w:hAnsi="Book Antiqua"/>
          <w:kern w:val="0"/>
          <w:sz w:val="24"/>
          <w:szCs w:val="24"/>
        </w:rPr>
      </w:pPr>
      <w:proofErr w:type="gramStart"/>
      <w:r w:rsidRPr="00D4665F">
        <w:rPr>
          <w:rFonts w:ascii="Book Antiqua" w:hAnsi="Book Antiqua"/>
          <w:b/>
          <w:kern w:val="0"/>
          <w:sz w:val="24"/>
          <w:szCs w:val="24"/>
        </w:rPr>
        <w:t>Figures</w:t>
      </w:r>
      <w:r w:rsidR="00251BC4" w:rsidRPr="00D4665F">
        <w:rPr>
          <w:rFonts w:ascii="Book Antiqua" w:hAnsi="Book Antiqua"/>
          <w:b/>
          <w:kern w:val="0"/>
          <w:sz w:val="24"/>
          <w:szCs w:val="24"/>
        </w:rPr>
        <w:t xml:space="preserve"> </w:t>
      </w:r>
      <w:r w:rsidR="00251BC4" w:rsidRPr="00D4665F">
        <w:rPr>
          <w:rFonts w:ascii="Book Antiqua" w:eastAsiaTheme="minorEastAsia" w:hAnsi="Book Antiqua"/>
          <w:b/>
          <w:kern w:val="0"/>
          <w:sz w:val="24"/>
          <w:szCs w:val="24"/>
        </w:rPr>
        <w:t>4</w:t>
      </w:r>
      <w:r w:rsidR="004161CB" w:rsidRPr="00D4665F">
        <w:rPr>
          <w:rFonts w:ascii="Book Antiqua" w:hAnsi="Book Antiqua"/>
          <w:kern w:val="0"/>
          <w:sz w:val="24"/>
          <w:szCs w:val="24"/>
        </w:rPr>
        <w:t xml:space="preserve"> </w:t>
      </w:r>
      <w:r w:rsidR="0048324B" w:rsidRPr="0048324B">
        <w:rPr>
          <w:rFonts w:ascii="Book Antiqua" w:eastAsiaTheme="minorEastAsia" w:hAnsi="Book Antiqua" w:hint="eastAsia"/>
          <w:b/>
          <w:caps/>
          <w:kern w:val="0"/>
          <w:sz w:val="24"/>
          <w:szCs w:val="24"/>
        </w:rPr>
        <w:t>a</w:t>
      </w:r>
      <w:r w:rsidR="00832704" w:rsidRPr="00D4665F">
        <w:rPr>
          <w:rFonts w:ascii="Book Antiqua" w:hAnsi="Book Antiqua"/>
          <w:b/>
          <w:kern w:val="0"/>
          <w:sz w:val="24"/>
          <w:szCs w:val="24"/>
        </w:rPr>
        <w:t xml:space="preserve">ctive bleeding </w:t>
      </w:r>
      <w:r w:rsidR="00832704" w:rsidRPr="00D4665F">
        <w:rPr>
          <w:rFonts w:ascii="Book Antiqua" w:eastAsiaTheme="minorEastAsia" w:hAnsi="Book Antiqua"/>
          <w:b/>
          <w:kern w:val="0"/>
          <w:sz w:val="24"/>
          <w:szCs w:val="24"/>
        </w:rPr>
        <w:t>case</w:t>
      </w:r>
      <w:r w:rsidR="0048324B">
        <w:rPr>
          <w:rFonts w:ascii="Book Antiqua" w:eastAsiaTheme="minorEastAsia" w:hAnsi="Book Antiqua" w:hint="eastAsia"/>
          <w:b/>
          <w:kern w:val="0"/>
          <w:sz w:val="24"/>
          <w:szCs w:val="24"/>
        </w:rPr>
        <w:t>.</w:t>
      </w:r>
      <w:proofErr w:type="gramEnd"/>
      <w:r w:rsidR="00832704" w:rsidRPr="00D4665F">
        <w:rPr>
          <w:rFonts w:ascii="Book Antiqua" w:eastAsiaTheme="minorEastAsia" w:hAnsi="Book Antiqua"/>
          <w:kern w:val="0"/>
          <w:sz w:val="24"/>
          <w:szCs w:val="24"/>
        </w:rPr>
        <w:t xml:space="preserve"> </w:t>
      </w:r>
      <w:proofErr w:type="gramStart"/>
      <w:r w:rsidR="004161CB" w:rsidRPr="00D4665F">
        <w:rPr>
          <w:rFonts w:ascii="Book Antiqua" w:hAnsi="Book Antiqua"/>
          <w:kern w:val="0"/>
          <w:sz w:val="24"/>
          <w:szCs w:val="24"/>
        </w:rPr>
        <w:t xml:space="preserve">A 35-year-old woman with a 3.2 cm </w:t>
      </w:r>
      <w:r w:rsidR="0048324B" w:rsidRPr="0048324B">
        <w:rPr>
          <w:rFonts w:ascii="Book Antiqua" w:hAnsi="Book Antiqua"/>
          <w:kern w:val="0"/>
          <w:sz w:val="24"/>
          <w:szCs w:val="24"/>
        </w:rPr>
        <w:t xml:space="preserve">gastrointestinal stromal tumor </w:t>
      </w:r>
      <w:r w:rsidR="004161CB" w:rsidRPr="00D4665F">
        <w:rPr>
          <w:rFonts w:ascii="Book Antiqua" w:hAnsi="Book Antiqua"/>
          <w:kern w:val="0"/>
          <w:sz w:val="24"/>
          <w:szCs w:val="24"/>
        </w:rPr>
        <w:t>in the middle jejunum.</w:t>
      </w:r>
      <w:proofErr w:type="gramEnd"/>
      <w:r w:rsidR="004161CB" w:rsidRPr="00D4665F">
        <w:rPr>
          <w:rFonts w:ascii="Book Antiqua" w:hAnsi="Book Antiqua"/>
          <w:kern w:val="0"/>
          <w:sz w:val="24"/>
          <w:szCs w:val="24"/>
        </w:rPr>
        <w:t xml:space="preserve"> The hemoglobin was 34 g/L. </w:t>
      </w:r>
      <w:r w:rsidR="0048324B" w:rsidRPr="0048324B">
        <w:rPr>
          <w:rFonts w:ascii="Book Antiqua" w:hAnsi="Book Antiqua"/>
          <w:caps/>
          <w:sz w:val="24"/>
          <w:szCs w:val="24"/>
        </w:rPr>
        <w:t>d</w:t>
      </w:r>
      <w:r w:rsidR="0048324B" w:rsidRPr="00D4665F">
        <w:rPr>
          <w:rFonts w:ascii="Book Antiqua" w:hAnsi="Book Antiqua"/>
          <w:sz w:val="24"/>
          <w:szCs w:val="24"/>
        </w:rPr>
        <w:t>igital subtraction angiography</w:t>
      </w:r>
      <w:r w:rsidR="0048324B" w:rsidRPr="00D4665F">
        <w:rPr>
          <w:rFonts w:ascii="Book Antiqua" w:hAnsi="Book Antiqua"/>
          <w:kern w:val="0"/>
          <w:sz w:val="24"/>
          <w:szCs w:val="24"/>
        </w:rPr>
        <w:t xml:space="preserve"> </w:t>
      </w:r>
      <w:r w:rsidR="004161CB" w:rsidRPr="00D4665F">
        <w:rPr>
          <w:rFonts w:ascii="Book Antiqua" w:hAnsi="Book Antiqua"/>
          <w:kern w:val="0"/>
          <w:sz w:val="24"/>
          <w:szCs w:val="24"/>
        </w:rPr>
        <w:t>showed many draining veins (small black arrowheads) on the tumor merging into the portal vein system (large black arrowheads) without signs of active bleeding. The tumor was slightly lobular and was low risk based on the pathological classification.</w:t>
      </w:r>
    </w:p>
    <w:p w:rsidR="00832704" w:rsidRPr="00D4665F" w:rsidRDefault="00832704" w:rsidP="00764CEF">
      <w:pPr>
        <w:autoSpaceDE w:val="0"/>
        <w:autoSpaceDN w:val="0"/>
        <w:adjustRightInd w:val="0"/>
        <w:snapToGrid w:val="0"/>
        <w:spacing w:line="360" w:lineRule="auto"/>
        <w:rPr>
          <w:rFonts w:ascii="Book Antiqua" w:eastAsiaTheme="minorEastAsia" w:hAnsi="Book Antiqua"/>
          <w:b/>
          <w:kern w:val="0"/>
          <w:sz w:val="24"/>
          <w:szCs w:val="24"/>
        </w:rPr>
      </w:pPr>
    </w:p>
    <w:p w:rsidR="003C5983" w:rsidRPr="00D4665F" w:rsidRDefault="0093110A" w:rsidP="00764CEF">
      <w:pPr>
        <w:autoSpaceDE w:val="0"/>
        <w:autoSpaceDN w:val="0"/>
        <w:adjustRightInd w:val="0"/>
        <w:snapToGrid w:val="0"/>
        <w:spacing w:line="360" w:lineRule="auto"/>
        <w:rPr>
          <w:rFonts w:ascii="Book Antiqua" w:hAnsi="Book Antiqua"/>
          <w:kern w:val="0"/>
          <w:sz w:val="24"/>
          <w:szCs w:val="24"/>
        </w:rPr>
      </w:pPr>
      <w:r w:rsidRPr="00D4665F">
        <w:rPr>
          <w:rFonts w:ascii="Book Antiqua" w:eastAsiaTheme="minorEastAsia" w:hAnsi="Book Antiqua"/>
          <w:b/>
          <w:kern w:val="0"/>
          <w:sz w:val="24"/>
          <w:szCs w:val="24"/>
        </w:rPr>
        <w:lastRenderedPageBreak/>
        <w:t>A</w:t>
      </w:r>
      <w:r w:rsidR="003C5983" w:rsidRPr="00D4665F">
        <w:rPr>
          <w:rFonts w:ascii="Book Antiqua" w:hAnsi="Book Antiqua"/>
          <w:noProof/>
          <w:kern w:val="0"/>
          <w:sz w:val="24"/>
          <w:szCs w:val="24"/>
        </w:rPr>
        <w:drawing>
          <wp:inline distT="0" distB="0" distL="0" distR="0" wp14:anchorId="3C66E2F5" wp14:editId="521DB7E1">
            <wp:extent cx="2505075" cy="2520000"/>
            <wp:effectExtent l="19050" t="0" r="9525" b="0"/>
            <wp:docPr id="2" name="图片 8" descr="C:\Users\apple\Documents\fattysmile文件\文章\小肠间质瘤\图片\病理\文章\杜艳芬-IMG_6961 拷贝.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apple\Documents\fattysmile文件\文章\小肠间质瘤\图片\病理\文章\杜艳芬-IMG_6961 拷贝.jpg"/>
                    <pic:cNvPicPr preferRelativeResize="0">
                      <a:picLocks noChangeAspect="1" noChangeArrowheads="1"/>
                    </pic:cNvPicPr>
                  </pic:nvPicPr>
                  <pic:blipFill>
                    <a:blip r:embed="rId14" cstate="print">
                      <a:lum bright="10000"/>
                    </a:blip>
                    <a:srcRect/>
                    <a:stretch>
                      <a:fillRect/>
                    </a:stretch>
                  </pic:blipFill>
                  <pic:spPr bwMode="auto">
                    <a:xfrm>
                      <a:off x="0" y="0"/>
                      <a:ext cx="2505075" cy="2520000"/>
                    </a:xfrm>
                    <a:prstGeom prst="rect">
                      <a:avLst/>
                    </a:prstGeom>
                    <a:noFill/>
                    <a:ln w="9525">
                      <a:noFill/>
                      <a:miter lim="800000"/>
                      <a:headEnd/>
                      <a:tailEnd/>
                    </a:ln>
                  </pic:spPr>
                </pic:pic>
              </a:graphicData>
            </a:graphic>
          </wp:inline>
        </w:drawing>
      </w:r>
      <w:r w:rsidRPr="00D4665F">
        <w:rPr>
          <w:rFonts w:ascii="Book Antiqua" w:hAnsi="Book Antiqua"/>
          <w:kern w:val="0"/>
          <w:sz w:val="24"/>
          <w:szCs w:val="24"/>
        </w:rPr>
        <w:t xml:space="preserve"> </w:t>
      </w:r>
      <w:r w:rsidRPr="00D4665F">
        <w:rPr>
          <w:rFonts w:ascii="Book Antiqua" w:eastAsiaTheme="minorEastAsia" w:hAnsi="Book Antiqua"/>
          <w:b/>
          <w:kern w:val="0"/>
          <w:sz w:val="24"/>
          <w:szCs w:val="24"/>
        </w:rPr>
        <w:t>B</w:t>
      </w:r>
      <w:r w:rsidR="003C5983" w:rsidRPr="00D4665F">
        <w:rPr>
          <w:rFonts w:ascii="Book Antiqua" w:hAnsi="Book Antiqua"/>
          <w:noProof/>
          <w:kern w:val="0"/>
          <w:sz w:val="24"/>
          <w:szCs w:val="24"/>
        </w:rPr>
        <w:drawing>
          <wp:inline distT="0" distB="0" distL="0" distR="0" wp14:anchorId="59241BA3" wp14:editId="59452171">
            <wp:extent cx="2529618" cy="2520000"/>
            <wp:effectExtent l="19050" t="0" r="4032" b="0"/>
            <wp:docPr id="1" name="图片 7" descr="C:\Users\apple\Documents\fattysmile文件\文章\小肠间质瘤\图片\病理\文章\杜艳芬-IMG_6981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pple\Documents\fattysmile文件\文章\小肠间质瘤\图片\病理\文章\杜艳芬-IMG_6981 拷贝.jpg"/>
                    <pic:cNvPicPr preferRelativeResize="0">
                      <a:picLocks noChangeAspect="1" noChangeArrowheads="1"/>
                    </pic:cNvPicPr>
                  </pic:nvPicPr>
                  <pic:blipFill>
                    <a:blip r:embed="rId15" cstate="print"/>
                    <a:srcRect/>
                    <a:stretch>
                      <a:fillRect/>
                    </a:stretch>
                  </pic:blipFill>
                  <pic:spPr bwMode="auto">
                    <a:xfrm>
                      <a:off x="0" y="0"/>
                      <a:ext cx="2529618" cy="2520000"/>
                    </a:xfrm>
                    <a:prstGeom prst="rect">
                      <a:avLst/>
                    </a:prstGeom>
                    <a:noFill/>
                    <a:ln w="9525">
                      <a:noFill/>
                      <a:miter lim="800000"/>
                      <a:headEnd/>
                      <a:tailEnd/>
                    </a:ln>
                  </pic:spPr>
                </pic:pic>
              </a:graphicData>
            </a:graphic>
          </wp:inline>
        </w:drawing>
      </w:r>
    </w:p>
    <w:p w:rsidR="004161CB" w:rsidRPr="00D4665F" w:rsidRDefault="0016608B" w:rsidP="00764CEF">
      <w:pPr>
        <w:autoSpaceDE w:val="0"/>
        <w:autoSpaceDN w:val="0"/>
        <w:adjustRightInd w:val="0"/>
        <w:snapToGrid w:val="0"/>
        <w:spacing w:line="360" w:lineRule="auto"/>
        <w:rPr>
          <w:rFonts w:ascii="Book Antiqua" w:eastAsiaTheme="minorEastAsia" w:hAnsi="Book Antiqua"/>
          <w:b/>
          <w:kern w:val="0"/>
          <w:sz w:val="24"/>
          <w:szCs w:val="24"/>
        </w:rPr>
      </w:pPr>
      <w:proofErr w:type="gramStart"/>
      <w:r w:rsidRPr="00D4665F">
        <w:rPr>
          <w:rFonts w:ascii="Book Antiqua" w:hAnsi="Book Antiqua"/>
          <w:b/>
          <w:kern w:val="0"/>
          <w:sz w:val="24"/>
          <w:szCs w:val="24"/>
        </w:rPr>
        <w:t>Figures</w:t>
      </w:r>
      <w:r w:rsidR="00E81181" w:rsidRPr="00D4665F">
        <w:rPr>
          <w:rFonts w:ascii="Book Antiqua" w:hAnsi="Book Antiqua"/>
          <w:b/>
          <w:kern w:val="0"/>
          <w:sz w:val="24"/>
          <w:szCs w:val="24"/>
        </w:rPr>
        <w:t xml:space="preserve"> </w:t>
      </w:r>
      <w:r w:rsidR="00251BC4" w:rsidRPr="00D4665F">
        <w:rPr>
          <w:rFonts w:ascii="Book Antiqua" w:eastAsiaTheme="minorEastAsia" w:hAnsi="Book Antiqua"/>
          <w:b/>
          <w:kern w:val="0"/>
          <w:sz w:val="24"/>
          <w:szCs w:val="24"/>
        </w:rPr>
        <w:t>5</w:t>
      </w:r>
      <w:r w:rsidR="004161CB" w:rsidRPr="00D4665F">
        <w:rPr>
          <w:rFonts w:ascii="Book Antiqua" w:hAnsi="Book Antiqua"/>
          <w:b/>
          <w:kern w:val="0"/>
          <w:sz w:val="24"/>
          <w:szCs w:val="24"/>
        </w:rPr>
        <w:t xml:space="preserve"> Pathological examination</w:t>
      </w:r>
      <w:r w:rsidR="00C14F7B">
        <w:rPr>
          <w:rFonts w:ascii="Book Antiqua" w:eastAsiaTheme="minorEastAsia" w:hAnsi="Book Antiqua" w:hint="eastAsia"/>
          <w:b/>
          <w:kern w:val="0"/>
          <w:sz w:val="24"/>
          <w:szCs w:val="24"/>
        </w:rPr>
        <w:t>.</w:t>
      </w:r>
      <w:proofErr w:type="gramEnd"/>
      <w:r w:rsidR="00E81181" w:rsidRPr="00D4665F">
        <w:rPr>
          <w:rFonts w:ascii="Book Antiqua" w:eastAsiaTheme="minorEastAsia" w:hAnsi="Book Antiqua"/>
          <w:b/>
          <w:kern w:val="0"/>
          <w:sz w:val="24"/>
          <w:szCs w:val="24"/>
        </w:rPr>
        <w:t xml:space="preserve"> </w:t>
      </w:r>
      <w:r w:rsidR="004161CB" w:rsidRPr="00D4665F">
        <w:rPr>
          <w:rFonts w:ascii="Book Antiqua" w:hAnsi="Book Antiqua"/>
          <w:kern w:val="0"/>
          <w:sz w:val="24"/>
          <w:szCs w:val="24"/>
        </w:rPr>
        <w:t xml:space="preserve">Two microscopic fields </w:t>
      </w:r>
      <w:r w:rsidR="00C14F7B">
        <w:rPr>
          <w:rFonts w:ascii="Book Antiqua" w:eastAsiaTheme="minorEastAsia" w:hAnsi="Book Antiqua" w:hint="eastAsia"/>
          <w:kern w:val="0"/>
          <w:sz w:val="24"/>
          <w:szCs w:val="24"/>
        </w:rPr>
        <w:t xml:space="preserve">(A, </w:t>
      </w:r>
      <w:r w:rsidR="00C14F7B" w:rsidRPr="00C14F7B">
        <w:rPr>
          <w:rFonts w:ascii="Book Antiqua" w:eastAsiaTheme="minorEastAsia" w:hAnsi="Book Antiqua" w:hint="eastAsia"/>
          <w:caps/>
          <w:kern w:val="0"/>
          <w:sz w:val="24"/>
          <w:szCs w:val="24"/>
        </w:rPr>
        <w:t>b</w:t>
      </w:r>
      <w:r w:rsidR="00C14F7B">
        <w:rPr>
          <w:rFonts w:ascii="Book Antiqua" w:eastAsiaTheme="minorEastAsia" w:hAnsi="Book Antiqua" w:hint="eastAsia"/>
          <w:kern w:val="0"/>
          <w:sz w:val="24"/>
          <w:szCs w:val="24"/>
        </w:rPr>
        <w:t xml:space="preserve">) </w:t>
      </w:r>
      <w:r w:rsidR="004161CB" w:rsidRPr="00D4665F">
        <w:rPr>
          <w:rFonts w:ascii="Book Antiqua" w:hAnsi="Book Antiqua"/>
          <w:kern w:val="0"/>
          <w:sz w:val="24"/>
          <w:szCs w:val="24"/>
        </w:rPr>
        <w:t xml:space="preserve">of a </w:t>
      </w:r>
      <w:r w:rsidR="00C14F7B" w:rsidRPr="0048324B">
        <w:rPr>
          <w:rFonts w:ascii="Book Antiqua" w:hAnsi="Book Antiqua"/>
          <w:kern w:val="0"/>
          <w:sz w:val="24"/>
          <w:szCs w:val="24"/>
        </w:rPr>
        <w:t>gastrointestinal stromal tumor</w:t>
      </w:r>
      <w:r w:rsidR="00C14F7B" w:rsidRPr="00D4665F">
        <w:rPr>
          <w:rFonts w:ascii="Book Antiqua" w:hAnsi="Book Antiqua"/>
          <w:kern w:val="0"/>
          <w:sz w:val="24"/>
          <w:szCs w:val="24"/>
        </w:rPr>
        <w:t xml:space="preserve"> </w:t>
      </w:r>
      <w:proofErr w:type="gramStart"/>
      <w:r w:rsidR="004161CB" w:rsidRPr="00D4665F">
        <w:rPr>
          <w:rFonts w:ascii="Book Antiqua" w:hAnsi="Book Antiqua"/>
          <w:kern w:val="0"/>
          <w:sz w:val="24"/>
          <w:szCs w:val="24"/>
        </w:rPr>
        <w:t>shows</w:t>
      </w:r>
      <w:proofErr w:type="gramEnd"/>
      <w:r w:rsidR="004161CB" w:rsidRPr="00D4665F">
        <w:rPr>
          <w:rFonts w:ascii="Book Antiqua" w:hAnsi="Book Antiqua"/>
          <w:kern w:val="0"/>
          <w:sz w:val="24"/>
          <w:szCs w:val="24"/>
        </w:rPr>
        <w:t xml:space="preserve"> a rich variety of tumor vessels filled with red</w:t>
      </w:r>
      <w:r w:rsidR="00C14F7B">
        <w:rPr>
          <w:rFonts w:ascii="Book Antiqua" w:hAnsi="Book Antiqua"/>
          <w:kern w:val="0"/>
          <w:sz w:val="24"/>
          <w:szCs w:val="24"/>
        </w:rPr>
        <w:t xml:space="preserve"> blood cells (white arrows). </w:t>
      </w:r>
      <w:proofErr w:type="gramStart"/>
      <w:r w:rsidR="00C14F7B">
        <w:rPr>
          <w:rFonts w:ascii="Book Antiqua" w:hAnsi="Book Antiqua"/>
          <w:kern w:val="0"/>
          <w:sz w:val="24"/>
          <w:szCs w:val="24"/>
        </w:rPr>
        <w:t>(H</w:t>
      </w:r>
      <w:r w:rsidR="004161CB" w:rsidRPr="00D4665F">
        <w:rPr>
          <w:rFonts w:ascii="Book Antiqua" w:hAnsi="Book Antiqua"/>
          <w:kern w:val="0"/>
          <w:sz w:val="24"/>
          <w:szCs w:val="24"/>
        </w:rPr>
        <w:t>E staining, × 40).</w:t>
      </w:r>
      <w:proofErr w:type="gramEnd"/>
    </w:p>
    <w:p w:rsidR="0024744C" w:rsidRPr="00D4665F" w:rsidRDefault="0024744C" w:rsidP="00764CEF">
      <w:pPr>
        <w:autoSpaceDE w:val="0"/>
        <w:autoSpaceDN w:val="0"/>
        <w:adjustRightInd w:val="0"/>
        <w:snapToGrid w:val="0"/>
        <w:spacing w:line="360" w:lineRule="auto"/>
        <w:ind w:firstLineChars="50" w:firstLine="120"/>
        <w:rPr>
          <w:rFonts w:ascii="Book Antiqua" w:hAnsi="Book Antiqua"/>
          <w:b/>
          <w:kern w:val="0"/>
          <w:sz w:val="24"/>
          <w:szCs w:val="24"/>
        </w:rPr>
      </w:pPr>
    </w:p>
    <w:p w:rsidR="003C5983" w:rsidRPr="00D4665F" w:rsidRDefault="0093110A" w:rsidP="00764CEF">
      <w:pPr>
        <w:autoSpaceDE w:val="0"/>
        <w:autoSpaceDN w:val="0"/>
        <w:adjustRightInd w:val="0"/>
        <w:snapToGrid w:val="0"/>
        <w:spacing w:line="360" w:lineRule="auto"/>
        <w:rPr>
          <w:rFonts w:ascii="Book Antiqua" w:hAnsi="Book Antiqua"/>
          <w:kern w:val="0"/>
          <w:sz w:val="24"/>
          <w:szCs w:val="24"/>
        </w:rPr>
      </w:pPr>
      <w:r w:rsidRPr="00D4665F">
        <w:rPr>
          <w:rFonts w:ascii="Book Antiqua" w:eastAsiaTheme="minorEastAsia" w:hAnsi="Book Antiqua"/>
          <w:b/>
          <w:kern w:val="0"/>
          <w:sz w:val="24"/>
          <w:szCs w:val="24"/>
        </w:rPr>
        <w:t>A</w:t>
      </w:r>
      <w:r w:rsidR="003C5983" w:rsidRPr="00D4665F">
        <w:rPr>
          <w:rFonts w:ascii="Book Antiqua" w:hAnsi="Book Antiqua"/>
          <w:noProof/>
          <w:kern w:val="0"/>
          <w:sz w:val="24"/>
          <w:szCs w:val="24"/>
        </w:rPr>
        <w:drawing>
          <wp:inline distT="0" distB="0" distL="0" distR="0" wp14:anchorId="4C20D51A" wp14:editId="229C1340">
            <wp:extent cx="2520000" cy="2162175"/>
            <wp:effectExtent l="19050" t="0" r="0" b="0"/>
            <wp:docPr id="3" name="图片 11" descr="C:\Users\apple\Documents\fattysmile文件\文章\小肠间质瘤\图片\病理\文章\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pple\Documents\fattysmile文件\文章\小肠间质瘤\图片\病理\文章\11.jpg"/>
                    <pic:cNvPicPr preferRelativeResize="0">
                      <a:picLocks noChangeAspect="1" noChangeArrowheads="1"/>
                    </pic:cNvPicPr>
                  </pic:nvPicPr>
                  <pic:blipFill>
                    <a:blip r:embed="rId16" cstate="print"/>
                    <a:srcRect/>
                    <a:stretch>
                      <a:fillRect/>
                    </a:stretch>
                  </pic:blipFill>
                  <pic:spPr bwMode="auto">
                    <a:xfrm>
                      <a:off x="0" y="0"/>
                      <a:ext cx="2520000" cy="2162175"/>
                    </a:xfrm>
                    <a:prstGeom prst="rect">
                      <a:avLst/>
                    </a:prstGeom>
                    <a:noFill/>
                    <a:ln w="9525">
                      <a:noFill/>
                      <a:miter lim="800000"/>
                      <a:headEnd/>
                      <a:tailEnd/>
                    </a:ln>
                  </pic:spPr>
                </pic:pic>
              </a:graphicData>
            </a:graphic>
          </wp:inline>
        </w:drawing>
      </w:r>
      <w:r w:rsidRPr="00D4665F">
        <w:rPr>
          <w:rFonts w:ascii="Book Antiqua" w:eastAsiaTheme="minorEastAsia" w:hAnsi="Book Antiqua"/>
          <w:kern w:val="0"/>
          <w:sz w:val="24"/>
          <w:szCs w:val="24"/>
        </w:rPr>
        <w:t xml:space="preserve"> </w:t>
      </w:r>
      <w:r w:rsidRPr="00D4665F">
        <w:rPr>
          <w:rFonts w:ascii="Book Antiqua" w:eastAsiaTheme="minorEastAsia" w:hAnsi="Book Antiqua"/>
          <w:b/>
          <w:kern w:val="0"/>
          <w:sz w:val="24"/>
          <w:szCs w:val="24"/>
        </w:rPr>
        <w:t>B</w:t>
      </w:r>
      <w:r w:rsidR="003C5983" w:rsidRPr="00D4665F">
        <w:rPr>
          <w:rFonts w:ascii="Book Antiqua" w:hAnsi="Book Antiqua"/>
          <w:noProof/>
          <w:kern w:val="0"/>
          <w:sz w:val="24"/>
          <w:szCs w:val="24"/>
        </w:rPr>
        <w:drawing>
          <wp:inline distT="0" distB="0" distL="0" distR="0" wp14:anchorId="589B38B1" wp14:editId="55DAD237">
            <wp:extent cx="2520000" cy="2162175"/>
            <wp:effectExtent l="19050" t="0" r="0" b="0"/>
            <wp:docPr id="12" name="图片 12" descr="C:\Users\apple\Documents\fattysmile文件\文章\小肠间质瘤\图片\病理\文章\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pple\Documents\fattysmile文件\文章\小肠间质瘤\图片\病理\文章\12.jpg"/>
                    <pic:cNvPicPr preferRelativeResize="0">
                      <a:picLocks noChangeAspect="1" noChangeArrowheads="1"/>
                    </pic:cNvPicPr>
                  </pic:nvPicPr>
                  <pic:blipFill>
                    <a:blip r:embed="rId17" cstate="print"/>
                    <a:srcRect/>
                    <a:stretch>
                      <a:fillRect/>
                    </a:stretch>
                  </pic:blipFill>
                  <pic:spPr bwMode="auto">
                    <a:xfrm>
                      <a:off x="0" y="0"/>
                      <a:ext cx="2520000" cy="2162175"/>
                    </a:xfrm>
                    <a:prstGeom prst="rect">
                      <a:avLst/>
                    </a:prstGeom>
                    <a:noFill/>
                    <a:ln w="9525">
                      <a:noFill/>
                      <a:miter lim="800000"/>
                      <a:headEnd/>
                      <a:tailEnd/>
                    </a:ln>
                  </pic:spPr>
                </pic:pic>
              </a:graphicData>
            </a:graphic>
          </wp:inline>
        </w:drawing>
      </w:r>
    </w:p>
    <w:p w:rsidR="003C5983" w:rsidRPr="00D4665F" w:rsidRDefault="0016608B" w:rsidP="00764CEF">
      <w:pPr>
        <w:adjustRightInd w:val="0"/>
        <w:snapToGrid w:val="0"/>
        <w:spacing w:line="360" w:lineRule="auto"/>
        <w:rPr>
          <w:rFonts w:ascii="Book Antiqua" w:eastAsiaTheme="minorEastAsia" w:hAnsi="Book Antiqua"/>
          <w:sz w:val="24"/>
          <w:szCs w:val="24"/>
        </w:rPr>
      </w:pPr>
      <w:r w:rsidRPr="00D4665F">
        <w:rPr>
          <w:rFonts w:ascii="Book Antiqua" w:hAnsi="Book Antiqua"/>
          <w:b/>
          <w:kern w:val="0"/>
          <w:sz w:val="24"/>
          <w:szCs w:val="24"/>
        </w:rPr>
        <w:t>Figures</w:t>
      </w:r>
      <w:r w:rsidR="00E81181" w:rsidRPr="00D4665F">
        <w:rPr>
          <w:rFonts w:ascii="Book Antiqua" w:hAnsi="Book Antiqua"/>
          <w:b/>
          <w:kern w:val="0"/>
          <w:sz w:val="24"/>
          <w:szCs w:val="24"/>
        </w:rPr>
        <w:t xml:space="preserve"> </w:t>
      </w:r>
      <w:r w:rsidR="00251BC4" w:rsidRPr="00D4665F">
        <w:rPr>
          <w:rFonts w:ascii="Book Antiqua" w:eastAsiaTheme="minorEastAsia" w:hAnsi="Book Antiqua"/>
          <w:b/>
          <w:kern w:val="0"/>
          <w:sz w:val="24"/>
          <w:szCs w:val="24"/>
        </w:rPr>
        <w:t>6</w:t>
      </w:r>
      <w:r w:rsidR="004161CB" w:rsidRPr="00D4665F">
        <w:rPr>
          <w:rFonts w:ascii="Book Antiqua" w:hAnsi="Book Antiqua"/>
          <w:b/>
          <w:kern w:val="0"/>
          <w:sz w:val="24"/>
          <w:szCs w:val="24"/>
        </w:rPr>
        <w:t xml:space="preserve"> </w:t>
      </w:r>
      <w:r w:rsidR="00E81181" w:rsidRPr="00D4665F">
        <w:rPr>
          <w:rFonts w:ascii="Book Antiqua" w:eastAsiaTheme="minorEastAsia" w:hAnsi="Book Antiqua"/>
          <w:b/>
          <w:kern w:val="0"/>
          <w:sz w:val="24"/>
          <w:szCs w:val="24"/>
        </w:rPr>
        <w:t>I</w:t>
      </w:r>
      <w:r w:rsidR="00E81181" w:rsidRPr="00D4665F">
        <w:rPr>
          <w:rFonts w:ascii="Book Antiqua" w:hAnsi="Book Antiqua"/>
          <w:b/>
          <w:kern w:val="0"/>
          <w:sz w:val="24"/>
          <w:szCs w:val="24"/>
        </w:rPr>
        <w:t>mmunohistochemi</w:t>
      </w:r>
      <w:r w:rsidR="00E81181" w:rsidRPr="00D4665F">
        <w:rPr>
          <w:rFonts w:ascii="Book Antiqua" w:eastAsiaTheme="minorEastAsia" w:hAnsi="Book Antiqua"/>
          <w:b/>
          <w:kern w:val="0"/>
          <w:sz w:val="24"/>
          <w:szCs w:val="24"/>
        </w:rPr>
        <w:t>stry</w:t>
      </w:r>
      <w:r w:rsidR="00C14F7B">
        <w:rPr>
          <w:rFonts w:ascii="Book Antiqua" w:eastAsiaTheme="minorEastAsia" w:hAnsi="Book Antiqua" w:hint="eastAsia"/>
          <w:b/>
          <w:kern w:val="0"/>
          <w:sz w:val="24"/>
          <w:szCs w:val="24"/>
        </w:rPr>
        <w:t>,</w:t>
      </w:r>
      <w:r w:rsidR="004161CB" w:rsidRPr="00D4665F">
        <w:rPr>
          <w:rFonts w:ascii="Book Antiqua" w:hAnsi="Book Antiqua"/>
          <w:b/>
          <w:kern w:val="0"/>
          <w:sz w:val="24"/>
          <w:szCs w:val="24"/>
        </w:rPr>
        <w:t xml:space="preserve"> </w:t>
      </w:r>
      <w:r w:rsidR="004161CB" w:rsidRPr="00D4665F">
        <w:rPr>
          <w:rFonts w:ascii="Book Antiqua" w:hAnsi="Book Antiqua"/>
          <w:kern w:val="0"/>
          <w:sz w:val="24"/>
          <w:szCs w:val="24"/>
        </w:rPr>
        <w:t>A</w:t>
      </w:r>
      <w:r w:rsidR="00C14F7B">
        <w:rPr>
          <w:rFonts w:ascii="Book Antiqua" w:eastAsiaTheme="minorEastAsia" w:hAnsi="Book Antiqua" w:hint="eastAsia"/>
          <w:kern w:val="0"/>
          <w:sz w:val="24"/>
          <w:szCs w:val="24"/>
        </w:rPr>
        <w:t>:</w:t>
      </w:r>
      <w:r w:rsidR="004161CB" w:rsidRPr="00D4665F">
        <w:rPr>
          <w:rFonts w:ascii="Book Antiqua" w:hAnsi="Book Antiqua"/>
          <w:kern w:val="0"/>
          <w:sz w:val="24"/>
          <w:szCs w:val="24"/>
        </w:rPr>
        <w:t xml:space="preserve"> </w:t>
      </w:r>
      <w:r w:rsidR="004161CB" w:rsidRPr="00C14F7B">
        <w:rPr>
          <w:rFonts w:ascii="Book Antiqua" w:hAnsi="Book Antiqua"/>
          <w:caps/>
          <w:kern w:val="0"/>
          <w:sz w:val="24"/>
          <w:szCs w:val="24"/>
        </w:rPr>
        <w:t>s</w:t>
      </w:r>
      <w:r w:rsidR="004161CB" w:rsidRPr="00D4665F">
        <w:rPr>
          <w:rFonts w:ascii="Book Antiqua" w:hAnsi="Book Antiqua"/>
          <w:kern w:val="0"/>
          <w:sz w:val="24"/>
          <w:szCs w:val="24"/>
        </w:rPr>
        <w:t>how</w:t>
      </w:r>
      <w:r w:rsidR="00C14F7B">
        <w:rPr>
          <w:rFonts w:ascii="Book Antiqua" w:eastAsiaTheme="minorEastAsia" w:hAnsi="Book Antiqua" w:hint="eastAsia"/>
          <w:kern w:val="0"/>
          <w:sz w:val="24"/>
          <w:szCs w:val="24"/>
        </w:rPr>
        <w:t>ing</w:t>
      </w:r>
      <w:r w:rsidR="004161CB" w:rsidRPr="00D4665F">
        <w:rPr>
          <w:rFonts w:ascii="Book Antiqua" w:hAnsi="Book Antiqua"/>
          <w:kern w:val="0"/>
          <w:sz w:val="24"/>
          <w:szCs w:val="24"/>
        </w:rPr>
        <w:t xml:space="preserve"> CD34-positive cells as well as numerous blood vess</w:t>
      </w:r>
      <w:r w:rsidR="00832704" w:rsidRPr="00D4665F">
        <w:rPr>
          <w:rFonts w:ascii="Book Antiqua" w:hAnsi="Book Antiqua"/>
          <w:kern w:val="0"/>
          <w:sz w:val="24"/>
          <w:szCs w:val="24"/>
        </w:rPr>
        <w:t>els of various diameters</w:t>
      </w:r>
      <w:r w:rsidR="00C14F7B">
        <w:rPr>
          <w:rFonts w:ascii="Book Antiqua" w:eastAsiaTheme="minorEastAsia" w:hAnsi="Book Antiqua" w:hint="eastAsia"/>
          <w:kern w:val="0"/>
          <w:sz w:val="24"/>
          <w:szCs w:val="24"/>
        </w:rPr>
        <w:t xml:space="preserve"> </w:t>
      </w:r>
      <w:r w:rsidR="00C14F7B" w:rsidRPr="00D4665F">
        <w:rPr>
          <w:rFonts w:ascii="Book Antiqua" w:hAnsi="Book Antiqua"/>
          <w:kern w:val="0"/>
          <w:sz w:val="24"/>
          <w:szCs w:val="24"/>
        </w:rPr>
        <w:t>(× 100)</w:t>
      </w:r>
      <w:r w:rsidR="00C14F7B">
        <w:rPr>
          <w:rFonts w:ascii="Book Antiqua" w:eastAsiaTheme="minorEastAsia" w:hAnsi="Book Antiqua" w:hint="eastAsia"/>
          <w:kern w:val="0"/>
          <w:sz w:val="24"/>
          <w:szCs w:val="24"/>
        </w:rPr>
        <w:t>;</w:t>
      </w:r>
      <w:r w:rsidR="00832704" w:rsidRPr="00D4665F">
        <w:rPr>
          <w:rFonts w:ascii="Book Antiqua" w:hAnsi="Book Antiqua"/>
          <w:kern w:val="0"/>
          <w:sz w:val="24"/>
          <w:szCs w:val="24"/>
        </w:rPr>
        <w:t xml:space="preserve"> </w:t>
      </w:r>
      <w:r w:rsidR="00832704" w:rsidRPr="00D4665F">
        <w:rPr>
          <w:rFonts w:ascii="Book Antiqua" w:eastAsiaTheme="minorEastAsia" w:hAnsi="Book Antiqua"/>
          <w:kern w:val="0"/>
          <w:sz w:val="24"/>
          <w:szCs w:val="24"/>
        </w:rPr>
        <w:t>B</w:t>
      </w:r>
      <w:r w:rsidR="00C14F7B">
        <w:rPr>
          <w:rFonts w:ascii="Book Antiqua" w:eastAsiaTheme="minorEastAsia" w:hAnsi="Book Antiqua" w:hint="eastAsia"/>
          <w:kern w:val="0"/>
          <w:sz w:val="24"/>
          <w:szCs w:val="24"/>
        </w:rPr>
        <w:t>:</w:t>
      </w:r>
      <w:r w:rsidR="004161CB" w:rsidRPr="00D4665F">
        <w:rPr>
          <w:rFonts w:ascii="Book Antiqua" w:hAnsi="Book Antiqua"/>
          <w:kern w:val="0"/>
          <w:sz w:val="24"/>
          <w:szCs w:val="24"/>
        </w:rPr>
        <w:t xml:space="preserve"> </w:t>
      </w:r>
      <w:r w:rsidR="00C14F7B" w:rsidRPr="00C14F7B">
        <w:rPr>
          <w:rFonts w:ascii="Book Antiqua" w:hAnsi="Book Antiqua"/>
          <w:caps/>
          <w:kern w:val="0"/>
          <w:sz w:val="24"/>
          <w:szCs w:val="24"/>
        </w:rPr>
        <w:t>s</w:t>
      </w:r>
      <w:r w:rsidR="00C14F7B" w:rsidRPr="00D4665F">
        <w:rPr>
          <w:rFonts w:ascii="Book Antiqua" w:hAnsi="Book Antiqua"/>
          <w:kern w:val="0"/>
          <w:sz w:val="24"/>
          <w:szCs w:val="24"/>
        </w:rPr>
        <w:t>how</w:t>
      </w:r>
      <w:r w:rsidR="00C14F7B">
        <w:rPr>
          <w:rFonts w:ascii="Book Antiqua" w:eastAsiaTheme="minorEastAsia" w:hAnsi="Book Antiqua" w:hint="eastAsia"/>
          <w:kern w:val="0"/>
          <w:sz w:val="24"/>
          <w:szCs w:val="24"/>
        </w:rPr>
        <w:t>ing</w:t>
      </w:r>
      <w:r w:rsidR="00C14F7B" w:rsidRPr="00D4665F">
        <w:rPr>
          <w:rFonts w:ascii="Book Antiqua" w:hAnsi="Book Antiqua"/>
          <w:kern w:val="0"/>
          <w:sz w:val="24"/>
          <w:szCs w:val="24"/>
        </w:rPr>
        <w:t xml:space="preserve"> </w:t>
      </w:r>
      <w:r w:rsidR="004161CB" w:rsidRPr="00D4665F">
        <w:rPr>
          <w:rFonts w:ascii="Book Antiqua" w:hAnsi="Book Antiqua"/>
          <w:kern w:val="0"/>
          <w:sz w:val="24"/>
          <w:szCs w:val="24"/>
        </w:rPr>
        <w:t xml:space="preserve">the </w:t>
      </w:r>
      <w:r w:rsidR="004161CB" w:rsidRPr="00D4665F">
        <w:rPr>
          <w:rFonts w:ascii="Book Antiqua" w:eastAsiaTheme="minorEastAsia" w:hAnsi="Book Antiqua"/>
          <w:kern w:val="0"/>
          <w:sz w:val="24"/>
          <w:szCs w:val="24"/>
        </w:rPr>
        <w:t>magnified imaging</w:t>
      </w:r>
      <w:r w:rsidR="00E81181" w:rsidRPr="00D4665F">
        <w:rPr>
          <w:rFonts w:ascii="Book Antiqua" w:hAnsi="Book Antiqua"/>
          <w:kern w:val="0"/>
          <w:sz w:val="24"/>
          <w:szCs w:val="24"/>
        </w:rPr>
        <w:t xml:space="preserve"> (</w:t>
      </w:r>
      <w:r w:rsidRPr="00D4665F">
        <w:rPr>
          <w:rFonts w:ascii="Book Antiqua" w:hAnsi="Book Antiqua"/>
          <w:kern w:val="0"/>
          <w:sz w:val="24"/>
          <w:szCs w:val="24"/>
        </w:rPr>
        <w:t>Figures</w:t>
      </w:r>
      <w:r w:rsidR="00E81181" w:rsidRPr="00D4665F">
        <w:rPr>
          <w:rFonts w:ascii="Book Antiqua" w:hAnsi="Book Antiqua"/>
          <w:kern w:val="0"/>
          <w:sz w:val="24"/>
          <w:szCs w:val="24"/>
        </w:rPr>
        <w:t xml:space="preserve"> </w:t>
      </w:r>
      <w:r w:rsidR="004161CB" w:rsidRPr="00D4665F">
        <w:rPr>
          <w:rFonts w:ascii="Book Antiqua" w:hAnsi="Book Antiqua"/>
          <w:kern w:val="0"/>
          <w:sz w:val="24"/>
          <w:szCs w:val="24"/>
        </w:rPr>
        <w:t>A’s white box) in which the CD34-positive tumor cells (black arrows) and vascular endothelial cells (white arrows) are clearly evident</w:t>
      </w:r>
      <w:r w:rsidR="00C14F7B">
        <w:rPr>
          <w:rFonts w:ascii="Book Antiqua" w:eastAsiaTheme="minorEastAsia" w:hAnsi="Book Antiqua" w:hint="eastAsia"/>
          <w:kern w:val="0"/>
          <w:sz w:val="24"/>
          <w:szCs w:val="24"/>
        </w:rPr>
        <w:t xml:space="preserve"> </w:t>
      </w:r>
      <w:r w:rsidR="00C14F7B" w:rsidRPr="00D4665F">
        <w:rPr>
          <w:rFonts w:ascii="Book Antiqua" w:hAnsi="Book Antiqua"/>
          <w:kern w:val="0"/>
          <w:sz w:val="24"/>
          <w:szCs w:val="24"/>
        </w:rPr>
        <w:t>(× 400)</w:t>
      </w:r>
      <w:r w:rsidR="004161CB" w:rsidRPr="00D4665F">
        <w:rPr>
          <w:rFonts w:ascii="Book Antiqua" w:hAnsi="Book Antiqua"/>
          <w:kern w:val="0"/>
          <w:sz w:val="24"/>
          <w:szCs w:val="24"/>
        </w:rPr>
        <w:t>.</w:t>
      </w:r>
    </w:p>
    <w:sectPr w:rsidR="003C5983" w:rsidRPr="00D4665F" w:rsidSect="0093110A">
      <w:headerReference w:type="default" r:id="rId18"/>
      <w:footerReference w:type="even" r:id="rId19"/>
      <w:footerReference w:type="default" r:id="rId20"/>
      <w:pgSz w:w="11906" w:h="16838"/>
      <w:pgMar w:top="1418" w:right="1701" w:bottom="1418" w:left="1701" w:header="851" w:footer="992" w:gutter="0"/>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0B473D2" w15:done="0"/>
  <w15:commentEx w15:paraId="421EEBD8" w15:done="0"/>
  <w15:commentEx w15:paraId="27CC43B2" w15:done="0"/>
  <w15:commentEx w15:paraId="53BD21CF" w15:done="0"/>
  <w15:commentEx w15:paraId="462EE615" w15:done="0"/>
  <w15:commentEx w15:paraId="743908F0" w15:done="0"/>
  <w15:commentEx w15:paraId="7733D50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1203" w:rsidRDefault="00F91203" w:rsidP="004C4B70">
      <w:r>
        <w:separator/>
      </w:r>
    </w:p>
  </w:endnote>
  <w:endnote w:type="continuationSeparator" w:id="0">
    <w:p w:rsidR="00F91203" w:rsidRDefault="00F91203" w:rsidP="004C4B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Simsun">
    <w:altName w:val="Times New Roman"/>
    <w:panose1 w:val="02010600030101010101"/>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F4" w:rsidRDefault="00DA307E">
    <w:pPr>
      <w:pStyle w:val="a4"/>
      <w:framePr w:h="0" w:wrap="around" w:vAnchor="text" w:hAnchor="margin" w:xAlign="center" w:y="1"/>
      <w:rPr>
        <w:rStyle w:val="a7"/>
      </w:rPr>
    </w:pPr>
    <w:r>
      <w:fldChar w:fldCharType="begin"/>
    </w:r>
    <w:r w:rsidR="006D5BF4">
      <w:rPr>
        <w:rStyle w:val="a7"/>
      </w:rPr>
      <w:instrText xml:space="preserve">PAGE  </w:instrText>
    </w:r>
    <w:r>
      <w:fldChar w:fldCharType="end"/>
    </w:r>
  </w:p>
  <w:p w:rsidR="006D5BF4" w:rsidRDefault="006D5BF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5719"/>
      <w:docPartObj>
        <w:docPartGallery w:val="Page Numbers (Bottom of Page)"/>
        <w:docPartUnique/>
      </w:docPartObj>
    </w:sdtPr>
    <w:sdtEndPr/>
    <w:sdtContent>
      <w:p w:rsidR="006D5BF4" w:rsidRDefault="00626002">
        <w:pPr>
          <w:pStyle w:val="a4"/>
          <w:jc w:val="center"/>
        </w:pPr>
        <w:r>
          <w:fldChar w:fldCharType="begin"/>
        </w:r>
        <w:r>
          <w:instrText xml:space="preserve"> PAGE   \* MERGEFORMAT </w:instrText>
        </w:r>
        <w:r>
          <w:fldChar w:fldCharType="separate"/>
        </w:r>
        <w:r w:rsidR="00F00E59" w:rsidRPr="00F00E59">
          <w:rPr>
            <w:noProof/>
            <w:lang w:val="zh-CN"/>
          </w:rPr>
          <w:t>14</w:t>
        </w:r>
        <w:r>
          <w:rPr>
            <w:noProof/>
            <w:lang w:val="zh-CN"/>
          </w:rPr>
          <w:fldChar w:fldCharType="end"/>
        </w:r>
      </w:p>
    </w:sdtContent>
  </w:sdt>
  <w:p w:rsidR="006D5BF4" w:rsidRDefault="006D5BF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1203" w:rsidRDefault="00F91203" w:rsidP="004C4B70">
      <w:r>
        <w:separator/>
      </w:r>
    </w:p>
  </w:footnote>
  <w:footnote w:type="continuationSeparator" w:id="0">
    <w:p w:rsidR="00F91203" w:rsidRDefault="00F91203" w:rsidP="004C4B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5BF4" w:rsidRDefault="006D5BF4" w:rsidP="002806FD">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00000B"/>
    <w:multiLevelType w:val="multilevel"/>
    <w:tmpl w:val="0000000B"/>
    <w:lvl w:ilvl="0">
      <w:start w:val="1"/>
      <w:numFmt w:val="decimal"/>
      <w:lvlText w:val="%1．"/>
      <w:lvlJc w:val="left"/>
      <w:pPr>
        <w:tabs>
          <w:tab w:val="num" w:pos="420"/>
        </w:tabs>
        <w:ind w:left="420" w:hanging="420"/>
      </w:pPr>
      <w:rPr>
        <w:rFonts w:hint="eastAsia"/>
      </w:rPr>
    </w:lvl>
    <w:lvl w:ilvl="1">
      <w:start w:val="10"/>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0000000F"/>
    <w:multiLevelType w:val="multilevel"/>
    <w:tmpl w:val="0000000F"/>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3C5983"/>
    <w:rsid w:val="00005AB6"/>
    <w:rsid w:val="00024BB7"/>
    <w:rsid w:val="000276C2"/>
    <w:rsid w:val="00040745"/>
    <w:rsid w:val="0004122B"/>
    <w:rsid w:val="00051E64"/>
    <w:rsid w:val="0006544E"/>
    <w:rsid w:val="00073FB6"/>
    <w:rsid w:val="00097105"/>
    <w:rsid w:val="000A120A"/>
    <w:rsid w:val="000A2CCD"/>
    <w:rsid w:val="000C1466"/>
    <w:rsid w:val="000C3FE4"/>
    <w:rsid w:val="000C723A"/>
    <w:rsid w:val="000D0764"/>
    <w:rsid w:val="000D2F15"/>
    <w:rsid w:val="000D593F"/>
    <w:rsid w:val="000E5CD5"/>
    <w:rsid w:val="000F4618"/>
    <w:rsid w:val="0010100A"/>
    <w:rsid w:val="001034F4"/>
    <w:rsid w:val="00103F7E"/>
    <w:rsid w:val="00105126"/>
    <w:rsid w:val="00106D54"/>
    <w:rsid w:val="00121B4A"/>
    <w:rsid w:val="0012605D"/>
    <w:rsid w:val="00143274"/>
    <w:rsid w:val="0016608B"/>
    <w:rsid w:val="00171785"/>
    <w:rsid w:val="00175CF7"/>
    <w:rsid w:val="00187009"/>
    <w:rsid w:val="001A6276"/>
    <w:rsid w:val="001B2149"/>
    <w:rsid w:val="001B30E1"/>
    <w:rsid w:val="001D3742"/>
    <w:rsid w:val="001F206B"/>
    <w:rsid w:val="001F7632"/>
    <w:rsid w:val="0020761B"/>
    <w:rsid w:val="00207D4E"/>
    <w:rsid w:val="002143A7"/>
    <w:rsid w:val="0021524B"/>
    <w:rsid w:val="00226EA8"/>
    <w:rsid w:val="002368C0"/>
    <w:rsid w:val="00237066"/>
    <w:rsid w:val="00244922"/>
    <w:rsid w:val="0024744C"/>
    <w:rsid w:val="00251BC4"/>
    <w:rsid w:val="00262924"/>
    <w:rsid w:val="002629C9"/>
    <w:rsid w:val="00276453"/>
    <w:rsid w:val="002806FD"/>
    <w:rsid w:val="00290A6D"/>
    <w:rsid w:val="00295106"/>
    <w:rsid w:val="002A3A41"/>
    <w:rsid w:val="002A7BB2"/>
    <w:rsid w:val="002B0150"/>
    <w:rsid w:val="002B3B3B"/>
    <w:rsid w:val="002D2C0E"/>
    <w:rsid w:val="002D404B"/>
    <w:rsid w:val="002D7963"/>
    <w:rsid w:val="00303259"/>
    <w:rsid w:val="00330BCD"/>
    <w:rsid w:val="00342437"/>
    <w:rsid w:val="00343AB8"/>
    <w:rsid w:val="00351E9B"/>
    <w:rsid w:val="00383836"/>
    <w:rsid w:val="003A7AEC"/>
    <w:rsid w:val="003C0F8B"/>
    <w:rsid w:val="003C5983"/>
    <w:rsid w:val="004108A2"/>
    <w:rsid w:val="004161CB"/>
    <w:rsid w:val="00436F5A"/>
    <w:rsid w:val="00451263"/>
    <w:rsid w:val="00454954"/>
    <w:rsid w:val="0047062D"/>
    <w:rsid w:val="004752CB"/>
    <w:rsid w:val="0048324B"/>
    <w:rsid w:val="00492C5E"/>
    <w:rsid w:val="004A15F2"/>
    <w:rsid w:val="004A4B59"/>
    <w:rsid w:val="004A74F4"/>
    <w:rsid w:val="004B5B86"/>
    <w:rsid w:val="004C4B70"/>
    <w:rsid w:val="004D2733"/>
    <w:rsid w:val="004E3109"/>
    <w:rsid w:val="00514737"/>
    <w:rsid w:val="00517290"/>
    <w:rsid w:val="005179EC"/>
    <w:rsid w:val="0052534F"/>
    <w:rsid w:val="00532C06"/>
    <w:rsid w:val="00540B0E"/>
    <w:rsid w:val="005420D7"/>
    <w:rsid w:val="00543F2D"/>
    <w:rsid w:val="00571D44"/>
    <w:rsid w:val="005735AD"/>
    <w:rsid w:val="0059109D"/>
    <w:rsid w:val="005A6572"/>
    <w:rsid w:val="005A676A"/>
    <w:rsid w:val="00613A22"/>
    <w:rsid w:val="00620BA9"/>
    <w:rsid w:val="00626002"/>
    <w:rsid w:val="00682ACA"/>
    <w:rsid w:val="006A6BB1"/>
    <w:rsid w:val="006A6EE3"/>
    <w:rsid w:val="006C37D9"/>
    <w:rsid w:val="006D2986"/>
    <w:rsid w:val="006D5BF4"/>
    <w:rsid w:val="006E1BDA"/>
    <w:rsid w:val="006F7045"/>
    <w:rsid w:val="0070196E"/>
    <w:rsid w:val="00703FA6"/>
    <w:rsid w:val="00735554"/>
    <w:rsid w:val="00736125"/>
    <w:rsid w:val="00745E9A"/>
    <w:rsid w:val="007555E1"/>
    <w:rsid w:val="00763854"/>
    <w:rsid w:val="00764CEF"/>
    <w:rsid w:val="00780461"/>
    <w:rsid w:val="00783811"/>
    <w:rsid w:val="007937E4"/>
    <w:rsid w:val="007A7505"/>
    <w:rsid w:val="007C3324"/>
    <w:rsid w:val="007C5FC6"/>
    <w:rsid w:val="007C69AF"/>
    <w:rsid w:val="007D2523"/>
    <w:rsid w:val="007E325A"/>
    <w:rsid w:val="007F429C"/>
    <w:rsid w:val="00807294"/>
    <w:rsid w:val="008155BB"/>
    <w:rsid w:val="00832704"/>
    <w:rsid w:val="008374FE"/>
    <w:rsid w:val="0086771B"/>
    <w:rsid w:val="00870B33"/>
    <w:rsid w:val="0088779E"/>
    <w:rsid w:val="00887CD8"/>
    <w:rsid w:val="008976E2"/>
    <w:rsid w:val="008A60CA"/>
    <w:rsid w:val="008B4507"/>
    <w:rsid w:val="008B65BD"/>
    <w:rsid w:val="008D3B90"/>
    <w:rsid w:val="008D6EB4"/>
    <w:rsid w:val="008E3259"/>
    <w:rsid w:val="00904911"/>
    <w:rsid w:val="0090595E"/>
    <w:rsid w:val="0093110A"/>
    <w:rsid w:val="0093406E"/>
    <w:rsid w:val="0096141B"/>
    <w:rsid w:val="00975349"/>
    <w:rsid w:val="00980D86"/>
    <w:rsid w:val="00991FE0"/>
    <w:rsid w:val="009972F0"/>
    <w:rsid w:val="009A2FA5"/>
    <w:rsid w:val="009A49C6"/>
    <w:rsid w:val="009B2217"/>
    <w:rsid w:val="009E384C"/>
    <w:rsid w:val="009E69A8"/>
    <w:rsid w:val="00A15CF4"/>
    <w:rsid w:val="00A241F8"/>
    <w:rsid w:val="00A26879"/>
    <w:rsid w:val="00A37516"/>
    <w:rsid w:val="00A426B0"/>
    <w:rsid w:val="00A65D0B"/>
    <w:rsid w:val="00A747E1"/>
    <w:rsid w:val="00A74869"/>
    <w:rsid w:val="00A932E0"/>
    <w:rsid w:val="00A95AB9"/>
    <w:rsid w:val="00AA6DD7"/>
    <w:rsid w:val="00AB3DCB"/>
    <w:rsid w:val="00AD58C0"/>
    <w:rsid w:val="00AE106F"/>
    <w:rsid w:val="00AF43E7"/>
    <w:rsid w:val="00B127ED"/>
    <w:rsid w:val="00B242C5"/>
    <w:rsid w:val="00B2529F"/>
    <w:rsid w:val="00B36284"/>
    <w:rsid w:val="00B464FD"/>
    <w:rsid w:val="00B56F31"/>
    <w:rsid w:val="00B75FB5"/>
    <w:rsid w:val="00B84831"/>
    <w:rsid w:val="00B91057"/>
    <w:rsid w:val="00BD7215"/>
    <w:rsid w:val="00C00EAD"/>
    <w:rsid w:val="00C0207F"/>
    <w:rsid w:val="00C039CB"/>
    <w:rsid w:val="00C0621A"/>
    <w:rsid w:val="00C14F7B"/>
    <w:rsid w:val="00C4065D"/>
    <w:rsid w:val="00C4752B"/>
    <w:rsid w:val="00C5445A"/>
    <w:rsid w:val="00C647DB"/>
    <w:rsid w:val="00C67406"/>
    <w:rsid w:val="00C67468"/>
    <w:rsid w:val="00C67AD0"/>
    <w:rsid w:val="00C729A7"/>
    <w:rsid w:val="00C83CE8"/>
    <w:rsid w:val="00C9027C"/>
    <w:rsid w:val="00CA0D59"/>
    <w:rsid w:val="00CA34A8"/>
    <w:rsid w:val="00CA4BEB"/>
    <w:rsid w:val="00CB7031"/>
    <w:rsid w:val="00CF2295"/>
    <w:rsid w:val="00D01464"/>
    <w:rsid w:val="00D2686C"/>
    <w:rsid w:val="00D323B4"/>
    <w:rsid w:val="00D4665F"/>
    <w:rsid w:val="00D561AF"/>
    <w:rsid w:val="00D85D5B"/>
    <w:rsid w:val="00D87EFE"/>
    <w:rsid w:val="00D9054C"/>
    <w:rsid w:val="00DA0477"/>
    <w:rsid w:val="00DA307E"/>
    <w:rsid w:val="00DB2E27"/>
    <w:rsid w:val="00DD0FF5"/>
    <w:rsid w:val="00DE576D"/>
    <w:rsid w:val="00DE73C0"/>
    <w:rsid w:val="00DF5A92"/>
    <w:rsid w:val="00E0174A"/>
    <w:rsid w:val="00E15CA8"/>
    <w:rsid w:val="00E17C65"/>
    <w:rsid w:val="00E569BA"/>
    <w:rsid w:val="00E67047"/>
    <w:rsid w:val="00E706DB"/>
    <w:rsid w:val="00E81181"/>
    <w:rsid w:val="00E94EA4"/>
    <w:rsid w:val="00EB76FF"/>
    <w:rsid w:val="00EC1044"/>
    <w:rsid w:val="00EC5190"/>
    <w:rsid w:val="00ED0F57"/>
    <w:rsid w:val="00ED188B"/>
    <w:rsid w:val="00ED5491"/>
    <w:rsid w:val="00ED5FD2"/>
    <w:rsid w:val="00ED789A"/>
    <w:rsid w:val="00EE3C0E"/>
    <w:rsid w:val="00EF156A"/>
    <w:rsid w:val="00EF4CF4"/>
    <w:rsid w:val="00F00E59"/>
    <w:rsid w:val="00F74968"/>
    <w:rsid w:val="00F77C08"/>
    <w:rsid w:val="00F86C47"/>
    <w:rsid w:val="00F872C3"/>
    <w:rsid w:val="00F90074"/>
    <w:rsid w:val="00F91203"/>
    <w:rsid w:val="00FC0F55"/>
    <w:rsid w:val="00FD50E7"/>
    <w:rsid w:val="00FE6929"/>
    <w:rsid w:val="00FF25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983"/>
    <w:pPr>
      <w:widowControl w:val="0"/>
      <w:jc w:val="both"/>
    </w:pPr>
    <w:rPr>
      <w:rFonts w:ascii="Times New Roman" w:eastAsia="Simsun"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C598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C5983"/>
    <w:rPr>
      <w:rFonts w:ascii="Times New Roman" w:eastAsia="Simsun" w:hAnsi="Times New Roman" w:cs="Times New Roman"/>
      <w:sz w:val="18"/>
      <w:szCs w:val="18"/>
    </w:rPr>
  </w:style>
  <w:style w:type="paragraph" w:styleId="a4">
    <w:name w:val="footer"/>
    <w:basedOn w:val="a"/>
    <w:link w:val="Char0"/>
    <w:uiPriority w:val="99"/>
    <w:unhideWhenUsed/>
    <w:rsid w:val="003C5983"/>
    <w:pPr>
      <w:tabs>
        <w:tab w:val="center" w:pos="4153"/>
        <w:tab w:val="right" w:pos="8306"/>
      </w:tabs>
      <w:snapToGrid w:val="0"/>
      <w:jc w:val="left"/>
    </w:pPr>
    <w:rPr>
      <w:sz w:val="18"/>
      <w:szCs w:val="18"/>
    </w:rPr>
  </w:style>
  <w:style w:type="character" w:customStyle="1" w:styleId="Char0">
    <w:name w:val="页脚 Char"/>
    <w:basedOn w:val="a0"/>
    <w:link w:val="a4"/>
    <w:uiPriority w:val="99"/>
    <w:rsid w:val="003C5983"/>
    <w:rPr>
      <w:rFonts w:ascii="Times New Roman" w:eastAsia="Simsun" w:hAnsi="Times New Roman" w:cs="Times New Roman"/>
      <w:sz w:val="18"/>
      <w:szCs w:val="18"/>
    </w:rPr>
  </w:style>
  <w:style w:type="character" w:styleId="a5">
    <w:name w:val="Emphasis"/>
    <w:qFormat/>
    <w:rsid w:val="003C5983"/>
    <w:rPr>
      <w:i w:val="0"/>
      <w:iCs w:val="0"/>
      <w:color w:val="CC0000"/>
    </w:rPr>
  </w:style>
  <w:style w:type="character" w:customStyle="1" w:styleId="cit-pub-date">
    <w:name w:val="cit-pub-date"/>
    <w:basedOn w:val="a0"/>
    <w:rsid w:val="003C5983"/>
  </w:style>
  <w:style w:type="character" w:customStyle="1" w:styleId="cit-fpage">
    <w:name w:val="cit-fpage"/>
    <w:basedOn w:val="a0"/>
    <w:rsid w:val="003C5983"/>
  </w:style>
  <w:style w:type="character" w:styleId="a6">
    <w:name w:val="annotation reference"/>
    <w:rsid w:val="003C5983"/>
    <w:rPr>
      <w:sz w:val="21"/>
      <w:szCs w:val="21"/>
    </w:rPr>
  </w:style>
  <w:style w:type="character" w:customStyle="1" w:styleId="apple-converted-space">
    <w:name w:val="apple-converted-space"/>
    <w:basedOn w:val="a0"/>
    <w:rsid w:val="003C5983"/>
  </w:style>
  <w:style w:type="character" w:customStyle="1" w:styleId="cit-source">
    <w:name w:val="cit-source"/>
    <w:basedOn w:val="a0"/>
    <w:rsid w:val="003C5983"/>
  </w:style>
  <w:style w:type="character" w:styleId="a7">
    <w:name w:val="page number"/>
    <w:basedOn w:val="a0"/>
    <w:rsid w:val="003C5983"/>
  </w:style>
  <w:style w:type="character" w:customStyle="1" w:styleId="Char1">
    <w:name w:val="批注框文本 Char"/>
    <w:link w:val="a8"/>
    <w:rsid w:val="003C5983"/>
    <w:rPr>
      <w:rFonts w:ascii="Tahoma" w:hAnsi="Tahoma" w:cs="Tahoma"/>
      <w:sz w:val="16"/>
      <w:szCs w:val="18"/>
    </w:rPr>
  </w:style>
  <w:style w:type="character" w:customStyle="1" w:styleId="Char2">
    <w:name w:val="批注主题 Char"/>
    <w:link w:val="a9"/>
    <w:rsid w:val="003C5983"/>
    <w:rPr>
      <w:b/>
      <w:bCs/>
    </w:rPr>
  </w:style>
  <w:style w:type="character" w:styleId="aa">
    <w:name w:val="Hyperlink"/>
    <w:rsid w:val="003C5983"/>
    <w:rPr>
      <w:color w:val="0000FF"/>
      <w:u w:val="single"/>
    </w:rPr>
  </w:style>
  <w:style w:type="character" w:customStyle="1" w:styleId="cit-vol">
    <w:name w:val="cit-vol"/>
    <w:basedOn w:val="a0"/>
    <w:rsid w:val="003C5983"/>
  </w:style>
  <w:style w:type="character" w:customStyle="1" w:styleId="Char3">
    <w:name w:val="批注文字 Char"/>
    <w:link w:val="ab"/>
    <w:rsid w:val="003C5983"/>
  </w:style>
  <w:style w:type="paragraph" w:styleId="ab">
    <w:name w:val="annotation text"/>
    <w:basedOn w:val="a"/>
    <w:link w:val="Char3"/>
    <w:rsid w:val="003C5983"/>
    <w:pPr>
      <w:jc w:val="left"/>
    </w:pPr>
    <w:rPr>
      <w:rFonts w:asciiTheme="minorHAnsi" w:eastAsiaTheme="minorEastAsia" w:hAnsiTheme="minorHAnsi" w:cstheme="minorBidi"/>
      <w:szCs w:val="22"/>
    </w:rPr>
  </w:style>
  <w:style w:type="character" w:customStyle="1" w:styleId="Char10">
    <w:name w:val="批注文字 Char1"/>
    <w:basedOn w:val="a0"/>
    <w:uiPriority w:val="99"/>
    <w:semiHidden/>
    <w:rsid w:val="003C5983"/>
    <w:rPr>
      <w:rFonts w:ascii="Times New Roman" w:eastAsia="Simsun" w:hAnsi="Times New Roman" w:cs="Times New Roman"/>
      <w:szCs w:val="20"/>
    </w:rPr>
  </w:style>
  <w:style w:type="paragraph" w:styleId="a9">
    <w:name w:val="annotation subject"/>
    <w:basedOn w:val="ab"/>
    <w:next w:val="ab"/>
    <w:link w:val="Char2"/>
    <w:rsid w:val="003C5983"/>
    <w:rPr>
      <w:b/>
      <w:bCs/>
    </w:rPr>
  </w:style>
  <w:style w:type="character" w:customStyle="1" w:styleId="Char11">
    <w:name w:val="批注主题 Char1"/>
    <w:basedOn w:val="Char10"/>
    <w:uiPriority w:val="99"/>
    <w:semiHidden/>
    <w:rsid w:val="003C5983"/>
    <w:rPr>
      <w:rFonts w:ascii="Times New Roman" w:eastAsia="Simsun" w:hAnsi="Times New Roman" w:cs="Times New Roman"/>
      <w:b/>
      <w:bCs/>
      <w:szCs w:val="20"/>
    </w:rPr>
  </w:style>
  <w:style w:type="paragraph" w:styleId="a8">
    <w:name w:val="Balloon Text"/>
    <w:basedOn w:val="a"/>
    <w:link w:val="Char1"/>
    <w:rsid w:val="003C5983"/>
    <w:pPr>
      <w:jc w:val="left"/>
    </w:pPr>
    <w:rPr>
      <w:rFonts w:ascii="Tahoma" w:eastAsiaTheme="minorEastAsia" w:hAnsi="Tahoma" w:cs="Tahoma"/>
      <w:sz w:val="16"/>
      <w:szCs w:val="18"/>
    </w:rPr>
  </w:style>
  <w:style w:type="character" w:customStyle="1" w:styleId="Char12">
    <w:name w:val="批注框文本 Char1"/>
    <w:basedOn w:val="a0"/>
    <w:uiPriority w:val="99"/>
    <w:semiHidden/>
    <w:rsid w:val="003C5983"/>
    <w:rPr>
      <w:rFonts w:ascii="Times New Roman" w:eastAsia="Simsun" w:hAnsi="Times New Roman" w:cs="Times New Roman"/>
      <w:sz w:val="18"/>
      <w:szCs w:val="18"/>
    </w:rPr>
  </w:style>
  <w:style w:type="paragraph" w:styleId="ac">
    <w:name w:val="Revision"/>
    <w:rsid w:val="003C5983"/>
    <w:rPr>
      <w:rFonts w:ascii="Times New Roman" w:eastAsia="Simsun" w:hAnsi="Times New Roman" w:cs="Times New Roman"/>
      <w:szCs w:val="20"/>
    </w:rPr>
  </w:style>
  <w:style w:type="table" w:styleId="ad">
    <w:name w:val="Table Grid"/>
    <w:basedOn w:val="a1"/>
    <w:uiPriority w:val="59"/>
    <w:rsid w:val="003C5983"/>
    <w:pPr>
      <w:widowControl w:val="0"/>
      <w:jc w:val="both"/>
    </w:pPr>
    <w:rPr>
      <w:rFonts w:ascii="Times New Roman" w:eastAsia="Simsu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2B0150"/>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5983"/>
    <w:pPr>
      <w:widowControl w:val="0"/>
      <w:jc w:val="both"/>
    </w:pPr>
    <w:rPr>
      <w:rFonts w:ascii="Times New Roman" w:eastAsia="Simsun"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3C598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3C5983"/>
    <w:rPr>
      <w:rFonts w:ascii="Times New Roman" w:eastAsia="Simsun" w:hAnsi="Times New Roman" w:cs="Times New Roman"/>
      <w:sz w:val="18"/>
      <w:szCs w:val="18"/>
    </w:rPr>
  </w:style>
  <w:style w:type="paragraph" w:styleId="a4">
    <w:name w:val="footer"/>
    <w:basedOn w:val="a"/>
    <w:link w:val="Char0"/>
    <w:uiPriority w:val="99"/>
    <w:unhideWhenUsed/>
    <w:rsid w:val="003C5983"/>
    <w:pPr>
      <w:tabs>
        <w:tab w:val="center" w:pos="4153"/>
        <w:tab w:val="right" w:pos="8306"/>
      </w:tabs>
      <w:snapToGrid w:val="0"/>
      <w:jc w:val="left"/>
    </w:pPr>
    <w:rPr>
      <w:sz w:val="18"/>
      <w:szCs w:val="18"/>
    </w:rPr>
  </w:style>
  <w:style w:type="character" w:customStyle="1" w:styleId="Char0">
    <w:name w:val="页脚 Char"/>
    <w:basedOn w:val="a0"/>
    <w:link w:val="a4"/>
    <w:uiPriority w:val="99"/>
    <w:rsid w:val="003C5983"/>
    <w:rPr>
      <w:rFonts w:ascii="Times New Roman" w:eastAsia="Simsun" w:hAnsi="Times New Roman" w:cs="Times New Roman"/>
      <w:sz w:val="18"/>
      <w:szCs w:val="18"/>
    </w:rPr>
  </w:style>
  <w:style w:type="character" w:styleId="a5">
    <w:name w:val="Emphasis"/>
    <w:qFormat/>
    <w:rsid w:val="003C5983"/>
    <w:rPr>
      <w:i w:val="0"/>
      <w:iCs w:val="0"/>
      <w:color w:val="CC0000"/>
    </w:rPr>
  </w:style>
  <w:style w:type="character" w:customStyle="1" w:styleId="cit-pub-date">
    <w:name w:val="cit-pub-date"/>
    <w:basedOn w:val="a0"/>
    <w:rsid w:val="003C5983"/>
  </w:style>
  <w:style w:type="character" w:customStyle="1" w:styleId="cit-fpage">
    <w:name w:val="cit-fpage"/>
    <w:basedOn w:val="a0"/>
    <w:rsid w:val="003C5983"/>
  </w:style>
  <w:style w:type="character" w:styleId="a6">
    <w:name w:val="annotation reference"/>
    <w:rsid w:val="003C5983"/>
    <w:rPr>
      <w:sz w:val="21"/>
      <w:szCs w:val="21"/>
    </w:rPr>
  </w:style>
  <w:style w:type="character" w:customStyle="1" w:styleId="apple-converted-space">
    <w:name w:val="apple-converted-space"/>
    <w:basedOn w:val="a0"/>
    <w:rsid w:val="003C5983"/>
  </w:style>
  <w:style w:type="character" w:customStyle="1" w:styleId="cit-source">
    <w:name w:val="cit-source"/>
    <w:basedOn w:val="a0"/>
    <w:rsid w:val="003C5983"/>
  </w:style>
  <w:style w:type="character" w:styleId="a7">
    <w:name w:val="page number"/>
    <w:basedOn w:val="a0"/>
    <w:rsid w:val="003C5983"/>
  </w:style>
  <w:style w:type="character" w:customStyle="1" w:styleId="Char1">
    <w:name w:val="批注框文本 Char"/>
    <w:link w:val="a8"/>
    <w:rsid w:val="003C5983"/>
    <w:rPr>
      <w:rFonts w:ascii="Tahoma" w:hAnsi="Tahoma" w:cs="Tahoma"/>
      <w:sz w:val="16"/>
      <w:szCs w:val="18"/>
    </w:rPr>
  </w:style>
  <w:style w:type="character" w:customStyle="1" w:styleId="Char2">
    <w:name w:val="批注主题 Char"/>
    <w:link w:val="a9"/>
    <w:rsid w:val="003C5983"/>
    <w:rPr>
      <w:b/>
      <w:bCs/>
    </w:rPr>
  </w:style>
  <w:style w:type="character" w:styleId="aa">
    <w:name w:val="Hyperlink"/>
    <w:rsid w:val="003C5983"/>
    <w:rPr>
      <w:color w:val="0000FF"/>
      <w:u w:val="single"/>
    </w:rPr>
  </w:style>
  <w:style w:type="character" w:customStyle="1" w:styleId="cit-vol">
    <w:name w:val="cit-vol"/>
    <w:basedOn w:val="a0"/>
    <w:rsid w:val="003C5983"/>
  </w:style>
  <w:style w:type="character" w:customStyle="1" w:styleId="Char3">
    <w:name w:val="批注文字 Char"/>
    <w:link w:val="ab"/>
    <w:rsid w:val="003C5983"/>
  </w:style>
  <w:style w:type="paragraph" w:styleId="ab">
    <w:name w:val="annotation text"/>
    <w:basedOn w:val="a"/>
    <w:link w:val="Char3"/>
    <w:rsid w:val="003C5983"/>
    <w:pPr>
      <w:jc w:val="left"/>
    </w:pPr>
    <w:rPr>
      <w:rFonts w:asciiTheme="minorHAnsi" w:eastAsiaTheme="minorEastAsia" w:hAnsiTheme="minorHAnsi" w:cstheme="minorBidi"/>
      <w:szCs w:val="22"/>
    </w:rPr>
  </w:style>
  <w:style w:type="character" w:customStyle="1" w:styleId="Char10">
    <w:name w:val="批注文字 Char1"/>
    <w:basedOn w:val="a0"/>
    <w:uiPriority w:val="99"/>
    <w:semiHidden/>
    <w:rsid w:val="003C5983"/>
    <w:rPr>
      <w:rFonts w:ascii="Times New Roman" w:eastAsia="Simsun" w:hAnsi="Times New Roman" w:cs="Times New Roman"/>
      <w:szCs w:val="20"/>
    </w:rPr>
  </w:style>
  <w:style w:type="paragraph" w:styleId="a9">
    <w:name w:val="annotation subject"/>
    <w:basedOn w:val="ab"/>
    <w:next w:val="ab"/>
    <w:link w:val="Char2"/>
    <w:rsid w:val="003C5983"/>
    <w:rPr>
      <w:b/>
      <w:bCs/>
    </w:rPr>
  </w:style>
  <w:style w:type="character" w:customStyle="1" w:styleId="Char11">
    <w:name w:val="批注主题 Char1"/>
    <w:basedOn w:val="Char10"/>
    <w:uiPriority w:val="99"/>
    <w:semiHidden/>
    <w:rsid w:val="003C5983"/>
    <w:rPr>
      <w:rFonts w:ascii="Times New Roman" w:eastAsia="Simsun" w:hAnsi="Times New Roman" w:cs="Times New Roman"/>
      <w:b/>
      <w:bCs/>
      <w:szCs w:val="20"/>
    </w:rPr>
  </w:style>
  <w:style w:type="paragraph" w:styleId="a8">
    <w:name w:val="Balloon Text"/>
    <w:basedOn w:val="a"/>
    <w:link w:val="Char1"/>
    <w:rsid w:val="003C5983"/>
    <w:pPr>
      <w:jc w:val="left"/>
    </w:pPr>
    <w:rPr>
      <w:rFonts w:ascii="Tahoma" w:eastAsiaTheme="minorEastAsia" w:hAnsi="Tahoma" w:cs="Tahoma"/>
      <w:sz w:val="16"/>
      <w:szCs w:val="18"/>
    </w:rPr>
  </w:style>
  <w:style w:type="character" w:customStyle="1" w:styleId="Char12">
    <w:name w:val="批注框文本 Char1"/>
    <w:basedOn w:val="a0"/>
    <w:uiPriority w:val="99"/>
    <w:semiHidden/>
    <w:rsid w:val="003C5983"/>
    <w:rPr>
      <w:rFonts w:ascii="Times New Roman" w:eastAsia="Simsun" w:hAnsi="Times New Roman" w:cs="Times New Roman"/>
      <w:sz w:val="18"/>
      <w:szCs w:val="18"/>
    </w:rPr>
  </w:style>
  <w:style w:type="paragraph" w:styleId="ac">
    <w:name w:val="Revision"/>
    <w:rsid w:val="003C5983"/>
    <w:rPr>
      <w:rFonts w:ascii="Times New Roman" w:eastAsia="Simsun" w:hAnsi="Times New Roman" w:cs="Times New Roman"/>
      <w:szCs w:val="20"/>
    </w:rPr>
  </w:style>
  <w:style w:type="table" w:styleId="ad">
    <w:name w:val="Table Grid"/>
    <w:basedOn w:val="a1"/>
    <w:uiPriority w:val="59"/>
    <w:rsid w:val="003C5983"/>
    <w:pPr>
      <w:widowControl w:val="0"/>
      <w:jc w:val="both"/>
    </w:pPr>
    <w:rPr>
      <w:rFonts w:ascii="Times New Roman" w:eastAsia="Simsu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2B0150"/>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1/relationships/commentsExtended" Target="commentsExtended.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4831</Words>
  <Characters>27543</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apple</dc:creator>
  <cp:lastModifiedBy>LS Ma</cp:lastModifiedBy>
  <cp:revision>2</cp:revision>
  <dcterms:created xsi:type="dcterms:W3CDTF">2014-08-26T04:50:00Z</dcterms:created>
  <dcterms:modified xsi:type="dcterms:W3CDTF">2014-08-26T04:50:00Z</dcterms:modified>
</cp:coreProperties>
</file>