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2" w:rsidRPr="00045DB2" w:rsidRDefault="00045DB2" w:rsidP="00045DB2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045DB2">
        <w:rPr>
          <w:rFonts w:ascii="Times New Roman" w:hAnsi="Times New Roman"/>
          <w:sz w:val="28"/>
          <w:szCs w:val="28"/>
          <w:lang w:val="en-US"/>
        </w:rPr>
        <w:t xml:space="preserve">05.06.2014 </w:t>
      </w:r>
      <w:proofErr w:type="spellStart"/>
      <w:r w:rsidRPr="00045DB2">
        <w:rPr>
          <w:rFonts w:ascii="Times New Roman" w:hAnsi="Times New Roman"/>
          <w:sz w:val="28"/>
          <w:szCs w:val="28"/>
          <w:lang w:val="en-US"/>
        </w:rPr>
        <w:t>Göttingen</w:t>
      </w:r>
      <w:proofErr w:type="spellEnd"/>
    </w:p>
    <w:p w:rsidR="00045DB2" w:rsidRDefault="00045DB2" w:rsidP="00045DB2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045DB2" w:rsidRPr="00045DB2" w:rsidRDefault="00045DB2" w:rsidP="00045DB2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045DB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To Whom </w:t>
      </w:r>
      <w:proofErr w:type="gramStart"/>
      <w:r w:rsidRPr="00045DB2">
        <w:rPr>
          <w:rFonts w:ascii="Times New Roman" w:hAnsi="Times New Roman"/>
          <w:b/>
          <w:sz w:val="28"/>
          <w:szCs w:val="28"/>
          <w:u w:val="single"/>
          <w:lang w:val="en-US"/>
        </w:rPr>
        <w:t>it</w:t>
      </w:r>
      <w:proofErr w:type="gramEnd"/>
      <w:r w:rsidRPr="00045DB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May Concern</w:t>
      </w:r>
    </w:p>
    <w:p w:rsidR="00045DB2" w:rsidRDefault="00045DB2" w:rsidP="005445F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445F8" w:rsidRDefault="00EA2680" w:rsidP="005445F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Christian</w:t>
      </w:r>
      <w:r w:rsidR="00045DB2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5445F8" w:rsidRPr="005445F8">
        <w:rPr>
          <w:rFonts w:ascii="Book Antiqua" w:hAnsi="Book Antiqua"/>
          <w:sz w:val="24"/>
          <w:szCs w:val="24"/>
          <w:lang w:val="en-US"/>
        </w:rPr>
        <w:t>Röver</w:t>
      </w:r>
      <w:proofErr w:type="spellEnd"/>
      <w:r w:rsidR="005445F8" w:rsidRPr="005445F8">
        <w:rPr>
          <w:rFonts w:ascii="Book Antiqua" w:hAnsi="Book Antiqua"/>
          <w:sz w:val="24"/>
          <w:szCs w:val="24"/>
          <w:lang w:val="en-US"/>
        </w:rPr>
        <w:t xml:space="preserve"> is</w:t>
      </w:r>
      <w:r w:rsidR="00045DB2">
        <w:rPr>
          <w:rFonts w:ascii="Book Antiqua" w:hAnsi="Book Antiqua"/>
          <w:sz w:val="24"/>
          <w:szCs w:val="24"/>
          <w:lang w:val="en-US"/>
        </w:rPr>
        <w:t xml:space="preserve"> a medical statistician. As author of the meta-analysis “Predictability of IL-28B-Polymorphism on protease-inhibitor-based triple-therapy in chronic HCV-genotype-1 patients: a meta-analysis”</w:t>
      </w:r>
      <w:r w:rsidR="007E39EE">
        <w:rPr>
          <w:rFonts w:ascii="Book Antiqua" w:hAnsi="Book Antiqua"/>
          <w:sz w:val="24"/>
          <w:szCs w:val="24"/>
          <w:lang w:val="en-US"/>
        </w:rPr>
        <w:t xml:space="preserve"> </w:t>
      </w:r>
      <w:r w:rsidR="005445F8" w:rsidRPr="005445F8">
        <w:rPr>
          <w:rFonts w:ascii="Book Antiqua" w:hAnsi="Book Antiqua"/>
          <w:sz w:val="24"/>
          <w:szCs w:val="24"/>
          <w:lang w:val="en-US"/>
        </w:rPr>
        <w:t xml:space="preserve">conducted the </w:t>
      </w:r>
      <w:r w:rsidR="00E55AFD">
        <w:rPr>
          <w:rFonts w:ascii="Book Antiqua" w:hAnsi="Book Antiqua"/>
          <w:sz w:val="24"/>
          <w:szCs w:val="24"/>
          <w:lang w:val="en-US"/>
        </w:rPr>
        <w:t>statistical analysis of the data</w:t>
      </w:r>
      <w:r w:rsidR="00045DB2">
        <w:rPr>
          <w:rFonts w:ascii="Book Antiqua" w:hAnsi="Book Antiqua"/>
          <w:sz w:val="24"/>
          <w:szCs w:val="24"/>
          <w:lang w:val="en-US"/>
        </w:rPr>
        <w:t>. He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 used logistic regression to</w:t>
      </w:r>
      <w:r w:rsidR="005445F8">
        <w:rPr>
          <w:rFonts w:ascii="Book Antiqua" w:hAnsi="Book Antiqua"/>
          <w:sz w:val="24"/>
          <w:szCs w:val="24"/>
          <w:lang w:val="en-US"/>
        </w:rPr>
        <w:t xml:space="preserve"> model the chances 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and investigate potential influential factors. In a logistic regression, binary outcome data are modeled based on the </w:t>
      </w:r>
      <w:r w:rsidR="005445F8" w:rsidRPr="000C28EA">
        <w:rPr>
          <w:rFonts w:ascii="Book Antiqua" w:hAnsi="Book Antiqua"/>
          <w:i/>
          <w:sz w:val="24"/>
          <w:szCs w:val="24"/>
          <w:lang w:val="en-US"/>
        </w:rPr>
        <w:t>odds</w:t>
      </w:r>
      <w:r w:rsidR="005445F8">
        <w:rPr>
          <w:rFonts w:ascii="Book Antiqua" w:hAnsi="Book Antiqua"/>
          <w:sz w:val="24"/>
          <w:szCs w:val="24"/>
          <w:lang w:val="en-US"/>
        </w:rPr>
        <w:t xml:space="preserve"> of events. 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As is usual regression, the </w:t>
      </w:r>
      <w:r w:rsidR="005445F8" w:rsidRPr="00596890">
        <w:rPr>
          <w:rFonts w:ascii="Book Antiqua" w:hAnsi="Book Antiqua"/>
          <w:i/>
          <w:sz w:val="24"/>
          <w:szCs w:val="24"/>
          <w:lang w:val="en-US"/>
        </w:rPr>
        <w:t>odds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 are then formulated as a function of (potential) explanatory variables. Random effects were included in order to accommodate heterogeneity between studies. As the available data allow </w:t>
      </w:r>
      <w:r w:rsidR="006A3B9C" w:rsidRPr="000C28EA">
        <w:rPr>
          <w:rFonts w:ascii="Book Antiqua" w:hAnsi="Book Antiqua"/>
          <w:sz w:val="24"/>
          <w:szCs w:val="24"/>
          <w:lang w:val="en-US"/>
        </w:rPr>
        <w:t>fitting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 a multitude of plausible variations of regression models to the data, we approached the </w:t>
      </w:r>
      <w:r w:rsidR="005445F8" w:rsidRPr="000C28EA">
        <w:rPr>
          <w:rFonts w:ascii="Book Antiqua" w:hAnsi="Book Antiqua"/>
          <w:i/>
          <w:sz w:val="24"/>
          <w:szCs w:val="24"/>
          <w:lang w:val="en-US"/>
        </w:rPr>
        <w:t>model selection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 problem via Bayesian Information Criterion (BIC), which allows </w:t>
      </w:r>
      <w:r w:rsidR="006A3B9C" w:rsidRPr="000C28EA">
        <w:rPr>
          <w:rFonts w:ascii="Book Antiqua" w:hAnsi="Book Antiqua"/>
          <w:sz w:val="24"/>
          <w:szCs w:val="24"/>
          <w:lang w:val="en-US"/>
        </w:rPr>
        <w:t>comparing and selecting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 models based on a single adequacy measure. All analyses were performed using the </w:t>
      </w:r>
      <w:r w:rsidR="005445F8" w:rsidRPr="000C28EA">
        <w:rPr>
          <w:rFonts w:ascii="Book Antiqua" w:hAnsi="Book Antiqua"/>
          <w:i/>
          <w:sz w:val="24"/>
          <w:szCs w:val="24"/>
          <w:lang w:val="en-US"/>
        </w:rPr>
        <w:t>R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 software (www.r-project.org) and the </w:t>
      </w:r>
      <w:r w:rsidR="005445F8" w:rsidRPr="000C28EA">
        <w:rPr>
          <w:rFonts w:ascii="Book Antiqua" w:hAnsi="Book Antiqua"/>
          <w:i/>
          <w:sz w:val="24"/>
          <w:szCs w:val="24"/>
          <w:lang w:val="en-US"/>
        </w:rPr>
        <w:t>lme4</w:t>
      </w:r>
      <w:r w:rsidR="005445F8" w:rsidRPr="000C28EA">
        <w:rPr>
          <w:rFonts w:ascii="Book Antiqua" w:hAnsi="Book Antiqua"/>
          <w:sz w:val="24"/>
          <w:szCs w:val="24"/>
          <w:lang w:val="en-US"/>
        </w:rPr>
        <w:t xml:space="preserve"> package.</w:t>
      </w:r>
    </w:p>
    <w:p w:rsidR="00045DB2" w:rsidRDefault="00045DB2" w:rsidP="005445F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45DB2" w:rsidRDefault="00045DB2" w:rsidP="005445F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45DB2" w:rsidRDefault="00045DB2" w:rsidP="005445F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45DB2" w:rsidRDefault="00045DB2" w:rsidP="005445F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Nicolae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Catalin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Mechie</w:t>
      </w:r>
      <w:proofErr w:type="spellEnd"/>
    </w:p>
    <w:p w:rsidR="00045DB2" w:rsidRPr="00045DB2" w:rsidRDefault="00045DB2" w:rsidP="005445F8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045DB2">
        <w:rPr>
          <w:rFonts w:ascii="Book Antiqua" w:hAnsi="Book Antiqua"/>
          <w:sz w:val="20"/>
          <w:szCs w:val="20"/>
          <w:lang w:val="en-US"/>
        </w:rPr>
        <w:t>Department of Gastroenterology and Endocrinology</w:t>
      </w:r>
    </w:p>
    <w:p w:rsidR="00045DB2" w:rsidRDefault="00045DB2" w:rsidP="005445F8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045DB2">
        <w:rPr>
          <w:rFonts w:ascii="Book Antiqua" w:hAnsi="Book Antiqua"/>
          <w:sz w:val="20"/>
          <w:szCs w:val="20"/>
          <w:lang w:val="en-US"/>
        </w:rPr>
        <w:t xml:space="preserve">University Medical Center </w:t>
      </w:r>
      <w:proofErr w:type="spellStart"/>
      <w:r w:rsidRPr="00045DB2">
        <w:rPr>
          <w:rFonts w:ascii="Book Antiqua" w:hAnsi="Book Antiqua"/>
          <w:sz w:val="20"/>
          <w:szCs w:val="20"/>
          <w:lang w:val="en-US"/>
        </w:rPr>
        <w:t>Goettingen</w:t>
      </w:r>
      <w:proofErr w:type="spellEnd"/>
      <w:r w:rsidRPr="00045DB2">
        <w:rPr>
          <w:rFonts w:ascii="Book Antiqua" w:hAnsi="Book Antiqua"/>
          <w:sz w:val="20"/>
          <w:szCs w:val="20"/>
          <w:lang w:val="en-US"/>
        </w:rPr>
        <w:t xml:space="preserve">, Georg-August-University </w:t>
      </w:r>
      <w:proofErr w:type="spellStart"/>
      <w:r w:rsidRPr="00045DB2">
        <w:rPr>
          <w:rFonts w:ascii="Book Antiqua" w:hAnsi="Book Antiqua"/>
          <w:sz w:val="20"/>
          <w:szCs w:val="20"/>
          <w:lang w:val="en-US"/>
        </w:rPr>
        <w:t>Goettingen</w:t>
      </w:r>
      <w:proofErr w:type="spellEnd"/>
      <w:r w:rsidRPr="00045DB2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045DB2" w:rsidRPr="00045DB2" w:rsidRDefault="00045DB2" w:rsidP="005445F8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nicolaecatalin.mechie@med.uni-goettingen.de</w:t>
      </w:r>
    </w:p>
    <w:p w:rsidR="00E20E7B" w:rsidRPr="005445F8" w:rsidRDefault="00EA2680">
      <w:pPr>
        <w:rPr>
          <w:lang w:val="en-US"/>
        </w:rPr>
      </w:pPr>
    </w:p>
    <w:sectPr w:rsidR="00E20E7B" w:rsidRPr="005445F8" w:rsidSect="00851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5F8"/>
    <w:rsid w:val="00045DB2"/>
    <w:rsid w:val="00065A63"/>
    <w:rsid w:val="001831AD"/>
    <w:rsid w:val="001C7313"/>
    <w:rsid w:val="004C13BB"/>
    <w:rsid w:val="005445F8"/>
    <w:rsid w:val="006A3B9C"/>
    <w:rsid w:val="007A5633"/>
    <w:rsid w:val="007E39EE"/>
    <w:rsid w:val="008512C6"/>
    <w:rsid w:val="008D0C14"/>
    <w:rsid w:val="00E55AFD"/>
    <w:rsid w:val="00EA2680"/>
    <w:rsid w:val="00F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F8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Mechie</dc:creator>
  <cp:lastModifiedBy>Mechie</cp:lastModifiedBy>
  <cp:revision>8</cp:revision>
  <dcterms:created xsi:type="dcterms:W3CDTF">2014-06-05T10:44:00Z</dcterms:created>
  <dcterms:modified xsi:type="dcterms:W3CDTF">2014-06-05T16:00:00Z</dcterms:modified>
</cp:coreProperties>
</file>