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2BE" w:rsidRPr="00737CD8" w:rsidRDefault="001552BE" w:rsidP="00737CD8">
      <w:pPr>
        <w:spacing w:line="360" w:lineRule="auto"/>
        <w:jc w:val="both"/>
        <w:rPr>
          <w:rFonts w:ascii="Book Antiqua" w:hAnsi="Book Antiqua" w:cs="Tahoma"/>
          <w:b/>
          <w:color w:val="000000"/>
          <w:sz w:val="24"/>
        </w:rPr>
      </w:pPr>
      <w:r w:rsidRPr="00737CD8">
        <w:rPr>
          <w:rFonts w:ascii="Book Antiqua" w:hAnsi="Book Antiqua" w:cs="Tahoma"/>
          <w:b/>
          <w:color w:val="0000FF"/>
          <w:sz w:val="24"/>
        </w:rPr>
        <w:t xml:space="preserve">Name of journal: </w:t>
      </w:r>
      <w:r w:rsidRPr="00737CD8">
        <w:rPr>
          <w:rFonts w:ascii="Book Antiqua" w:hAnsi="Book Antiqua" w:cs="Tahoma"/>
          <w:b/>
          <w:color w:val="000000"/>
          <w:sz w:val="24"/>
        </w:rPr>
        <w:t>World Journal of Gastroenterology</w:t>
      </w:r>
    </w:p>
    <w:p w:rsidR="001552BE" w:rsidRPr="00737CD8" w:rsidRDefault="001552BE" w:rsidP="00737CD8">
      <w:pPr>
        <w:spacing w:line="360" w:lineRule="auto"/>
        <w:jc w:val="both"/>
        <w:rPr>
          <w:rFonts w:ascii="Book Antiqua" w:hAnsi="Book Antiqua" w:cs="Tahoma"/>
          <w:b/>
          <w:color w:val="0000FF"/>
          <w:sz w:val="24"/>
          <w:lang w:eastAsia="zh-CN"/>
        </w:rPr>
      </w:pPr>
      <w:r w:rsidRPr="00737CD8">
        <w:rPr>
          <w:rFonts w:ascii="Book Antiqua" w:hAnsi="Book Antiqua" w:cs="Tahoma"/>
          <w:b/>
          <w:color w:val="0000FF"/>
          <w:sz w:val="24"/>
        </w:rPr>
        <w:t>ESPS Manuscript NO:</w:t>
      </w:r>
      <w:r w:rsidRPr="00737CD8">
        <w:rPr>
          <w:rFonts w:ascii="Book Antiqua" w:hAnsi="Book Antiqua" w:cs="Tahoma" w:hint="eastAsia"/>
          <w:b/>
          <w:color w:val="0000FF"/>
          <w:sz w:val="24"/>
          <w:lang w:eastAsia="zh-CN"/>
        </w:rPr>
        <w:t xml:space="preserve"> 11843</w:t>
      </w:r>
    </w:p>
    <w:p w:rsidR="001552BE" w:rsidRPr="00737CD8" w:rsidRDefault="001552BE" w:rsidP="00737CD8">
      <w:pPr>
        <w:spacing w:line="360" w:lineRule="auto"/>
        <w:jc w:val="both"/>
        <w:rPr>
          <w:rFonts w:ascii="Book Antiqua" w:hAnsi="Book Antiqua"/>
          <w:lang w:eastAsia="zh-CN"/>
        </w:rPr>
      </w:pPr>
      <w:r w:rsidRPr="00737CD8">
        <w:rPr>
          <w:rFonts w:ascii="Book Antiqua" w:hAnsi="Book Antiqua" w:cs="Tahoma"/>
          <w:b/>
          <w:color w:val="0000FF"/>
          <w:sz w:val="24"/>
        </w:rPr>
        <w:t>Columns:</w:t>
      </w:r>
      <w:r w:rsidRPr="00737CD8">
        <w:rPr>
          <w:rFonts w:ascii="Book Antiqua" w:hAnsi="Book Antiqua"/>
          <w:b/>
          <w:sz w:val="24"/>
          <w:szCs w:val="24"/>
        </w:rPr>
        <w:t xml:space="preserve"> </w:t>
      </w:r>
      <w:r w:rsidR="00752214" w:rsidRPr="00737CD8">
        <w:rPr>
          <w:rFonts w:ascii="Book Antiqua" w:hAnsi="Book Antiqua"/>
          <w:b/>
          <w:sz w:val="24"/>
          <w:szCs w:val="24"/>
        </w:rPr>
        <w:t>RETROSPECTIVE STUDY</w:t>
      </w:r>
    </w:p>
    <w:p w:rsidR="001552BE" w:rsidRPr="00737CD8" w:rsidRDefault="001552BE" w:rsidP="00737CD8">
      <w:pPr>
        <w:tabs>
          <w:tab w:val="left" w:pos="284"/>
        </w:tabs>
        <w:spacing w:line="360" w:lineRule="auto"/>
        <w:ind w:right="-62"/>
        <w:jc w:val="both"/>
        <w:rPr>
          <w:rFonts w:ascii="Book Antiqua" w:hAnsi="Book Antiqua" w:cs="Times New Roman"/>
          <w:b/>
          <w:bCs/>
          <w:sz w:val="24"/>
          <w:szCs w:val="24"/>
        </w:rPr>
      </w:pPr>
    </w:p>
    <w:p w:rsidR="001552BE" w:rsidRPr="00737CD8" w:rsidRDefault="001552BE" w:rsidP="00737CD8">
      <w:pPr>
        <w:tabs>
          <w:tab w:val="left" w:pos="284"/>
        </w:tabs>
        <w:spacing w:line="360" w:lineRule="auto"/>
        <w:ind w:right="-62"/>
        <w:jc w:val="both"/>
        <w:rPr>
          <w:rFonts w:ascii="Book Antiqua" w:hAnsi="Book Antiqua" w:cs="Times New Roman"/>
          <w:b/>
          <w:bCs/>
          <w:sz w:val="24"/>
          <w:szCs w:val="24"/>
        </w:rPr>
      </w:pPr>
      <w:r w:rsidRPr="00737CD8">
        <w:rPr>
          <w:rFonts w:ascii="Book Antiqua" w:hAnsi="Book Antiqua" w:cs="Times New Roman"/>
          <w:b/>
          <w:bCs/>
          <w:sz w:val="24"/>
          <w:szCs w:val="24"/>
        </w:rPr>
        <w:t xml:space="preserve">Deficient DNA mismatch repair </w:t>
      </w:r>
      <w:r w:rsidRPr="00737CD8">
        <w:rPr>
          <w:rFonts w:ascii="Book Antiqua" w:hAnsi="Book Antiqua"/>
          <w:b/>
          <w:bCs/>
          <w:sz w:val="24"/>
          <w:szCs w:val="24"/>
        </w:rPr>
        <w:t>is associated with favorable prognosis in</w:t>
      </w:r>
      <w:r w:rsidRPr="00737CD8">
        <w:rPr>
          <w:rFonts w:ascii="Book Antiqua" w:hAnsi="Book Antiqua" w:cs="Times New Roman"/>
          <w:b/>
          <w:bCs/>
          <w:sz w:val="24"/>
          <w:szCs w:val="24"/>
        </w:rPr>
        <w:t xml:space="preserve"> Thai patients with sporadic colorectal cancer </w:t>
      </w:r>
    </w:p>
    <w:p w:rsidR="001552BE" w:rsidRPr="00737CD8" w:rsidRDefault="001552BE" w:rsidP="00737CD8">
      <w:pPr>
        <w:tabs>
          <w:tab w:val="left" w:pos="284"/>
        </w:tabs>
        <w:spacing w:line="360" w:lineRule="auto"/>
        <w:ind w:right="-62"/>
        <w:jc w:val="both"/>
        <w:rPr>
          <w:rFonts w:ascii="Book Antiqua" w:hAnsi="Book Antiqua" w:cs="Times New Roman"/>
          <w:b/>
          <w:bCs/>
          <w:sz w:val="24"/>
          <w:szCs w:val="24"/>
        </w:rPr>
      </w:pPr>
    </w:p>
    <w:p w:rsidR="001552BE" w:rsidRPr="00737CD8" w:rsidRDefault="00737CD8" w:rsidP="00737CD8">
      <w:pPr>
        <w:tabs>
          <w:tab w:val="left" w:pos="284"/>
        </w:tabs>
        <w:spacing w:line="360" w:lineRule="auto"/>
        <w:ind w:right="-62"/>
        <w:jc w:val="both"/>
        <w:rPr>
          <w:rFonts w:ascii="Book Antiqua" w:hAnsi="Book Antiqua" w:cs="Times New Roman"/>
          <w:bCs/>
          <w:color w:val="FF0000"/>
          <w:sz w:val="24"/>
          <w:szCs w:val="24"/>
          <w:lang w:eastAsia="zh-CN"/>
        </w:rPr>
      </w:pPr>
      <w:proofErr w:type="spellStart"/>
      <w:r w:rsidRPr="00737CD8">
        <w:rPr>
          <w:rFonts w:ascii="Book Antiqua" w:hAnsi="Book Antiqua" w:cs="Times New Roman"/>
          <w:color w:val="000000"/>
          <w:sz w:val="24"/>
          <w:szCs w:val="24"/>
        </w:rPr>
        <w:t>Korphaisarn</w:t>
      </w:r>
      <w:proofErr w:type="spellEnd"/>
      <w:r w:rsidRPr="00737CD8">
        <w:rPr>
          <w:rFonts w:ascii="Book Antiqua" w:eastAsia="Times New Roman" w:hAnsi="Book Antiqua" w:cs="Arial Unicode MS"/>
          <w:sz w:val="24"/>
        </w:rPr>
        <w:t xml:space="preserve"> </w:t>
      </w:r>
      <w:r w:rsidRPr="00737CD8">
        <w:rPr>
          <w:rFonts w:ascii="Book Antiqua" w:hAnsi="Book Antiqua" w:cs="Arial Unicode MS" w:hint="eastAsia"/>
          <w:sz w:val="24"/>
          <w:lang w:eastAsia="zh-CN"/>
        </w:rPr>
        <w:t xml:space="preserve">K </w:t>
      </w:r>
      <w:r w:rsidRPr="00737CD8">
        <w:rPr>
          <w:rFonts w:ascii="Book Antiqua" w:hAnsi="Book Antiqua" w:cs="Arial Unicode MS" w:hint="eastAsia"/>
          <w:i/>
          <w:sz w:val="24"/>
          <w:lang w:eastAsia="zh-CN"/>
        </w:rPr>
        <w:t>et al.</w:t>
      </w:r>
      <w:r w:rsidRPr="00737CD8">
        <w:rPr>
          <w:rFonts w:ascii="Book Antiqua" w:eastAsia="Times New Roman" w:hAnsi="Book Antiqua" w:cs="Arial Unicode MS" w:hint="eastAsia"/>
          <w:sz w:val="24"/>
        </w:rPr>
        <w:t xml:space="preserve"> </w:t>
      </w:r>
      <w:proofErr w:type="spellStart"/>
      <w:r w:rsidR="001552BE" w:rsidRPr="00737CD8">
        <w:rPr>
          <w:rFonts w:ascii="Book Antiqua" w:eastAsia="Times New Roman" w:hAnsi="Book Antiqua" w:cs="Arial Unicode MS"/>
          <w:sz w:val="24"/>
        </w:rPr>
        <w:t>d</w:t>
      </w:r>
      <w:r w:rsidR="001552BE" w:rsidRPr="00737CD8">
        <w:rPr>
          <w:rFonts w:ascii="Book Antiqua" w:hAnsi="Book Antiqua" w:cs="Times New Roman"/>
          <w:bCs/>
          <w:sz w:val="24"/>
          <w:szCs w:val="24"/>
          <w:lang w:eastAsia="zh-CN"/>
        </w:rPr>
        <w:t>MMR</w:t>
      </w:r>
      <w:proofErr w:type="spellEnd"/>
      <w:r w:rsidR="001552BE" w:rsidRPr="00737CD8">
        <w:rPr>
          <w:rFonts w:ascii="Book Antiqua" w:hAnsi="Book Antiqua" w:cs="Times New Roman"/>
          <w:bCs/>
          <w:sz w:val="24"/>
          <w:szCs w:val="24"/>
          <w:lang w:eastAsia="zh-CN"/>
        </w:rPr>
        <w:t xml:space="preserve"> associated with favorable CRC prognosis </w:t>
      </w:r>
    </w:p>
    <w:p w:rsidR="001552BE" w:rsidRPr="00737CD8" w:rsidRDefault="001552BE" w:rsidP="00737CD8">
      <w:pPr>
        <w:tabs>
          <w:tab w:val="left" w:pos="284"/>
        </w:tabs>
        <w:spacing w:line="360" w:lineRule="auto"/>
        <w:ind w:right="-62"/>
        <w:jc w:val="both"/>
        <w:rPr>
          <w:rFonts w:ascii="Book Antiqua" w:hAnsi="Book Antiqua" w:cs="Times New Roman"/>
          <w:i/>
          <w:iCs/>
          <w:color w:val="000000"/>
          <w:sz w:val="24"/>
          <w:szCs w:val="24"/>
        </w:rPr>
      </w:pPr>
    </w:p>
    <w:p w:rsidR="001552BE" w:rsidRPr="00737CD8" w:rsidRDefault="001552BE" w:rsidP="00737CD8">
      <w:pPr>
        <w:tabs>
          <w:tab w:val="left" w:pos="284"/>
        </w:tabs>
        <w:spacing w:line="360" w:lineRule="auto"/>
        <w:ind w:right="-62"/>
        <w:jc w:val="both"/>
        <w:rPr>
          <w:rFonts w:ascii="Book Antiqua" w:hAnsi="Book Antiqua" w:cs="Cordia New"/>
          <w:color w:val="000000"/>
          <w:sz w:val="24"/>
          <w:szCs w:val="24"/>
        </w:rPr>
      </w:pPr>
      <w:proofErr w:type="spellStart"/>
      <w:r w:rsidRPr="00737CD8">
        <w:rPr>
          <w:rFonts w:ascii="Book Antiqua" w:hAnsi="Book Antiqua" w:cs="Times New Roman"/>
          <w:color w:val="000000"/>
          <w:sz w:val="24"/>
          <w:szCs w:val="24"/>
        </w:rPr>
        <w:t>Krittiya</w:t>
      </w:r>
      <w:proofErr w:type="spellEnd"/>
      <w:r w:rsidRPr="00737CD8">
        <w:rPr>
          <w:rFonts w:ascii="Book Antiqua" w:hAnsi="Book Antiqua" w:cs="Times New Roman"/>
          <w:color w:val="000000"/>
          <w:sz w:val="24"/>
          <w:szCs w:val="24"/>
        </w:rPr>
        <w:t xml:space="preserve"> </w:t>
      </w:r>
      <w:proofErr w:type="spellStart"/>
      <w:r w:rsidRPr="00737CD8">
        <w:rPr>
          <w:rFonts w:ascii="Book Antiqua" w:hAnsi="Book Antiqua" w:cs="Times New Roman"/>
          <w:color w:val="000000"/>
          <w:sz w:val="24"/>
          <w:szCs w:val="24"/>
        </w:rPr>
        <w:t>Korphaisarn</w:t>
      </w:r>
      <w:proofErr w:type="spellEnd"/>
      <w:r w:rsidRPr="00737CD8">
        <w:rPr>
          <w:rFonts w:ascii="Book Antiqua" w:hAnsi="Book Antiqua" w:cs="Times New Roman"/>
          <w:color w:val="000000"/>
          <w:sz w:val="24"/>
          <w:szCs w:val="24"/>
        </w:rPr>
        <w:t>,</w:t>
      </w:r>
      <w:r w:rsidRPr="00737CD8">
        <w:rPr>
          <w:rFonts w:ascii="Book Antiqua" w:hAnsi="Book Antiqua" w:cstheme="minorBidi"/>
          <w:color w:val="000000"/>
          <w:sz w:val="24"/>
          <w:szCs w:val="24"/>
          <w:cs/>
        </w:rPr>
        <w:t xml:space="preserve"> </w:t>
      </w:r>
      <w:proofErr w:type="spellStart"/>
      <w:r w:rsidRPr="00737CD8">
        <w:rPr>
          <w:rFonts w:ascii="Book Antiqua" w:hAnsi="Book Antiqua" w:cs="Times New Roman"/>
          <w:sz w:val="24"/>
          <w:szCs w:val="24"/>
        </w:rPr>
        <w:t>Ananya</w:t>
      </w:r>
      <w:proofErr w:type="spellEnd"/>
      <w:r w:rsidRPr="00737CD8">
        <w:rPr>
          <w:rFonts w:ascii="Book Antiqua" w:hAnsi="Book Antiqua" w:cs="Times New Roman"/>
          <w:sz w:val="24"/>
          <w:szCs w:val="24"/>
        </w:rPr>
        <w:t xml:space="preserve"> </w:t>
      </w:r>
      <w:proofErr w:type="spellStart"/>
      <w:r w:rsidRPr="00737CD8">
        <w:rPr>
          <w:rFonts w:ascii="Book Antiqua" w:hAnsi="Book Antiqua" w:cs="Times New Roman"/>
          <w:sz w:val="24"/>
          <w:szCs w:val="24"/>
        </w:rPr>
        <w:t>Pongpaibul</w:t>
      </w:r>
      <w:proofErr w:type="spellEnd"/>
      <w:r w:rsidRPr="00737CD8">
        <w:rPr>
          <w:rFonts w:ascii="Book Antiqua" w:hAnsi="Book Antiqua" w:cs="Times New Roman"/>
          <w:sz w:val="24"/>
          <w:szCs w:val="24"/>
        </w:rPr>
        <w:t>,</w:t>
      </w:r>
      <w:r w:rsidRPr="00737CD8">
        <w:rPr>
          <w:rFonts w:ascii="Book Antiqua" w:hAnsi="Book Antiqua" w:cs="Cordia New"/>
          <w:color w:val="000000"/>
          <w:sz w:val="24"/>
          <w:szCs w:val="24"/>
        </w:rPr>
        <w:t xml:space="preserve"> </w:t>
      </w:r>
      <w:proofErr w:type="spellStart"/>
      <w:r w:rsidRPr="00737CD8">
        <w:rPr>
          <w:rFonts w:ascii="Book Antiqua" w:hAnsi="Book Antiqua" w:cs="Times New Roman"/>
          <w:sz w:val="24"/>
          <w:szCs w:val="24"/>
        </w:rPr>
        <w:t>Chanin</w:t>
      </w:r>
      <w:proofErr w:type="spellEnd"/>
      <w:r w:rsidRPr="00737CD8">
        <w:rPr>
          <w:rFonts w:ascii="Book Antiqua" w:hAnsi="Book Antiqua" w:cs="Times New Roman"/>
          <w:sz w:val="24"/>
          <w:szCs w:val="24"/>
        </w:rPr>
        <w:t xml:space="preserve"> </w:t>
      </w:r>
      <w:proofErr w:type="spellStart"/>
      <w:r w:rsidRPr="00737CD8">
        <w:rPr>
          <w:rFonts w:ascii="Book Antiqua" w:hAnsi="Book Antiqua" w:cs="Times New Roman"/>
          <w:sz w:val="24"/>
          <w:szCs w:val="24"/>
        </w:rPr>
        <w:t>Limwongse</w:t>
      </w:r>
      <w:proofErr w:type="spellEnd"/>
      <w:r w:rsidRPr="00737CD8">
        <w:rPr>
          <w:rFonts w:ascii="Book Antiqua" w:hAnsi="Book Antiqua" w:cs="Times New Roman"/>
          <w:sz w:val="24"/>
          <w:szCs w:val="24"/>
        </w:rPr>
        <w:t xml:space="preserve">, </w:t>
      </w:r>
      <w:proofErr w:type="spellStart"/>
      <w:r w:rsidRPr="00737CD8">
        <w:rPr>
          <w:rFonts w:ascii="Book Antiqua" w:hAnsi="Book Antiqua" w:cs="Times New Roman"/>
          <w:sz w:val="24"/>
          <w:szCs w:val="24"/>
        </w:rPr>
        <w:t>Ekkapong</w:t>
      </w:r>
      <w:proofErr w:type="spellEnd"/>
      <w:r w:rsidRPr="00737CD8">
        <w:rPr>
          <w:rFonts w:ascii="Book Antiqua" w:hAnsi="Book Antiqua" w:cs="Times New Roman"/>
          <w:sz w:val="24"/>
          <w:szCs w:val="24"/>
        </w:rPr>
        <w:t xml:space="preserve"> </w:t>
      </w:r>
      <w:proofErr w:type="spellStart"/>
      <w:r w:rsidRPr="00737CD8">
        <w:rPr>
          <w:rFonts w:ascii="Book Antiqua" w:hAnsi="Book Antiqua" w:cs="Times New Roman"/>
          <w:sz w:val="24"/>
          <w:szCs w:val="24"/>
        </w:rPr>
        <w:t>Roothumnong</w:t>
      </w:r>
      <w:proofErr w:type="spellEnd"/>
      <w:r w:rsidRPr="00737CD8">
        <w:rPr>
          <w:rFonts w:ascii="Book Antiqua" w:hAnsi="Book Antiqua" w:cs="Times New Roman"/>
          <w:sz w:val="24"/>
          <w:szCs w:val="24"/>
        </w:rPr>
        <w:t xml:space="preserve">, </w:t>
      </w:r>
      <w:proofErr w:type="spellStart"/>
      <w:r w:rsidRPr="00737CD8">
        <w:rPr>
          <w:rFonts w:ascii="Book Antiqua" w:hAnsi="Book Antiqua" w:cs="Times New Roman"/>
          <w:sz w:val="24"/>
          <w:szCs w:val="24"/>
        </w:rPr>
        <w:t>Wipawi</w:t>
      </w:r>
      <w:proofErr w:type="spellEnd"/>
      <w:r w:rsidRPr="00737CD8">
        <w:rPr>
          <w:rFonts w:ascii="Book Antiqua" w:hAnsi="Book Antiqua" w:cs="Times New Roman"/>
          <w:sz w:val="24"/>
          <w:szCs w:val="24"/>
        </w:rPr>
        <w:t xml:space="preserve"> </w:t>
      </w:r>
      <w:proofErr w:type="spellStart"/>
      <w:r w:rsidRPr="00737CD8">
        <w:rPr>
          <w:rFonts w:ascii="Book Antiqua" w:hAnsi="Book Antiqua" w:cs="Times New Roman"/>
          <w:sz w:val="24"/>
          <w:szCs w:val="24"/>
        </w:rPr>
        <w:t>Klaisuban</w:t>
      </w:r>
      <w:proofErr w:type="spellEnd"/>
      <w:r w:rsidRPr="00737CD8">
        <w:rPr>
          <w:rFonts w:ascii="Book Antiqua" w:hAnsi="Book Antiqua" w:cs="Times New Roman"/>
          <w:sz w:val="24"/>
          <w:szCs w:val="24"/>
        </w:rPr>
        <w:t xml:space="preserve">, </w:t>
      </w:r>
      <w:proofErr w:type="spellStart"/>
      <w:r w:rsidRPr="00737CD8">
        <w:rPr>
          <w:rFonts w:ascii="Book Antiqua" w:hAnsi="Book Antiqua" w:cs="Times New Roman"/>
          <w:color w:val="000000"/>
          <w:sz w:val="24"/>
          <w:szCs w:val="24"/>
        </w:rPr>
        <w:t>Akarin</w:t>
      </w:r>
      <w:proofErr w:type="spellEnd"/>
      <w:r w:rsidRPr="00737CD8">
        <w:rPr>
          <w:rFonts w:ascii="Book Antiqua" w:hAnsi="Book Antiqua" w:cs="Times New Roman"/>
          <w:color w:val="000000"/>
          <w:sz w:val="24"/>
          <w:szCs w:val="24"/>
        </w:rPr>
        <w:t xml:space="preserve"> </w:t>
      </w:r>
      <w:proofErr w:type="spellStart"/>
      <w:r w:rsidRPr="00737CD8">
        <w:rPr>
          <w:rFonts w:ascii="Book Antiqua" w:hAnsi="Book Antiqua" w:cs="Times New Roman"/>
          <w:color w:val="000000"/>
          <w:sz w:val="24"/>
          <w:szCs w:val="24"/>
        </w:rPr>
        <w:t>Nimmannit</w:t>
      </w:r>
      <w:proofErr w:type="spellEnd"/>
      <w:r w:rsidRPr="00737CD8">
        <w:rPr>
          <w:rFonts w:ascii="Book Antiqua" w:hAnsi="Book Antiqua" w:cs="Times New Roman"/>
          <w:color w:val="000000"/>
          <w:sz w:val="24"/>
          <w:szCs w:val="24"/>
        </w:rPr>
        <w:t>,</w:t>
      </w:r>
      <w:r w:rsidRPr="00737CD8">
        <w:rPr>
          <w:rFonts w:ascii="Book Antiqua" w:hAnsi="Book Antiqua" w:cs="Times New Roman"/>
          <w:sz w:val="24"/>
          <w:szCs w:val="24"/>
        </w:rPr>
        <w:t xml:space="preserve"> </w:t>
      </w:r>
      <w:proofErr w:type="spellStart"/>
      <w:r w:rsidRPr="00737CD8">
        <w:rPr>
          <w:rFonts w:ascii="Book Antiqua" w:hAnsi="Book Antiqua" w:cs="Times New Roman"/>
          <w:color w:val="000000"/>
          <w:sz w:val="24"/>
          <w:szCs w:val="24"/>
        </w:rPr>
        <w:t>Artit</w:t>
      </w:r>
      <w:proofErr w:type="spellEnd"/>
      <w:r w:rsidRPr="00737CD8">
        <w:rPr>
          <w:rFonts w:ascii="Book Antiqua" w:hAnsi="Book Antiqua" w:cs="Times New Roman"/>
          <w:color w:val="000000"/>
          <w:sz w:val="24"/>
          <w:szCs w:val="24"/>
        </w:rPr>
        <w:t xml:space="preserve"> </w:t>
      </w:r>
      <w:proofErr w:type="spellStart"/>
      <w:r w:rsidRPr="00737CD8">
        <w:rPr>
          <w:rFonts w:ascii="Book Antiqua" w:hAnsi="Book Antiqua" w:cs="Times New Roman"/>
          <w:color w:val="000000"/>
          <w:sz w:val="24"/>
          <w:szCs w:val="24"/>
        </w:rPr>
        <w:t>Jinawath</w:t>
      </w:r>
      <w:proofErr w:type="spellEnd"/>
      <w:r w:rsidRPr="00737CD8">
        <w:rPr>
          <w:rFonts w:ascii="Book Antiqua" w:hAnsi="Book Antiqua" w:cs="Times New Roman"/>
          <w:color w:val="000000"/>
          <w:sz w:val="24"/>
          <w:szCs w:val="24"/>
        </w:rPr>
        <w:t xml:space="preserve">, </w:t>
      </w:r>
      <w:proofErr w:type="spellStart"/>
      <w:r w:rsidRPr="00737CD8">
        <w:rPr>
          <w:rFonts w:ascii="Book Antiqua" w:hAnsi="Book Antiqua" w:cs="Times New Roman"/>
          <w:sz w:val="24"/>
          <w:szCs w:val="24"/>
        </w:rPr>
        <w:t>Charuwan</w:t>
      </w:r>
      <w:proofErr w:type="spellEnd"/>
      <w:r w:rsidRPr="00737CD8">
        <w:rPr>
          <w:rFonts w:ascii="Book Antiqua" w:hAnsi="Book Antiqua" w:cs="Times New Roman"/>
          <w:sz w:val="24"/>
          <w:szCs w:val="24"/>
        </w:rPr>
        <w:t xml:space="preserve"> </w:t>
      </w:r>
      <w:proofErr w:type="spellStart"/>
      <w:r w:rsidRPr="00737CD8">
        <w:rPr>
          <w:rFonts w:ascii="Book Antiqua" w:hAnsi="Book Antiqua" w:cs="Times New Roman"/>
          <w:sz w:val="24"/>
          <w:szCs w:val="24"/>
        </w:rPr>
        <w:t>Akewanlop</w:t>
      </w:r>
      <w:proofErr w:type="spellEnd"/>
    </w:p>
    <w:p w:rsidR="001552BE" w:rsidRPr="00737CD8" w:rsidRDefault="00737CD8" w:rsidP="00737CD8">
      <w:pPr>
        <w:tabs>
          <w:tab w:val="left" w:pos="284"/>
        </w:tabs>
        <w:spacing w:line="360" w:lineRule="auto"/>
        <w:ind w:right="-62"/>
        <w:jc w:val="both"/>
        <w:rPr>
          <w:rFonts w:ascii="Book Antiqua" w:hAnsi="Book Antiqua" w:cs="Times New Roman"/>
          <w:sz w:val="24"/>
          <w:szCs w:val="24"/>
        </w:rPr>
      </w:pPr>
      <w:r>
        <w:rPr>
          <w:rFonts w:ascii="Book Antiqua" w:hAnsi="Book Antiqua" w:cs="Times New Roman"/>
          <w:i/>
          <w:iCs/>
          <w:noProof/>
          <w:color w:val="000000"/>
          <w:sz w:val="24"/>
          <w:szCs w:val="24"/>
          <w:lang w:eastAsia="zh-CN" w:bidi="ar-SA"/>
        </w:rPr>
        <mc:AlternateContent>
          <mc:Choice Requires="wps">
            <w:drawing>
              <wp:anchor distT="0" distB="0" distL="114300" distR="114300" simplePos="0" relativeHeight="251667456" behindDoc="0" locked="0" layoutInCell="1" allowOverlap="1" wp14:anchorId="37A5D35E" wp14:editId="6FAA7CAF">
                <wp:simplePos x="0" y="0"/>
                <wp:positionH relativeFrom="column">
                  <wp:posOffset>0</wp:posOffset>
                </wp:positionH>
                <wp:positionV relativeFrom="paragraph">
                  <wp:posOffset>118082</wp:posOffset>
                </wp:positionV>
                <wp:extent cx="5796501" cy="0"/>
                <wp:effectExtent l="0" t="19050" r="13970" b="1905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501"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pt" to="456.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" strokecolor="gray" strokeweight="3pt"/>
            </w:pict>
          </mc:Fallback>
        </mc:AlternateContent>
      </w:r>
    </w:p>
    <w:p w:rsidR="001552BE" w:rsidRPr="00737CD8" w:rsidRDefault="001552BE" w:rsidP="00737CD8">
      <w:pPr>
        <w:tabs>
          <w:tab w:val="left" w:leader="dot" w:pos="3690"/>
          <w:tab w:val="left" w:leader="dot" w:pos="7830"/>
        </w:tabs>
        <w:spacing w:line="360" w:lineRule="auto"/>
        <w:ind w:right="28"/>
        <w:jc w:val="both"/>
        <w:rPr>
          <w:rFonts w:ascii="Book Antiqua" w:hAnsi="Book Antiqua" w:cs="Times New Roman"/>
          <w:b/>
          <w:bCs/>
          <w:color w:val="000000"/>
          <w:sz w:val="24"/>
          <w:szCs w:val="24"/>
        </w:rPr>
        <w:sectPr w:rsidR="001552BE" w:rsidRPr="00737CD8" w:rsidSect="00737CD8">
          <w:footerReference w:type="default" r:id="rId8"/>
          <w:pgSz w:w="11906" w:h="16838"/>
          <w:pgMar w:top="1440" w:right="1440" w:bottom="1440" w:left="1440" w:header="708" w:footer="708" w:gutter="0"/>
          <w:cols w:space="708"/>
          <w:docGrid w:linePitch="360"/>
        </w:sectPr>
      </w:pPr>
    </w:p>
    <w:p w:rsidR="001552BE" w:rsidRDefault="001552BE" w:rsidP="00737CD8">
      <w:pPr>
        <w:tabs>
          <w:tab w:val="left" w:leader="dot" w:pos="3690"/>
          <w:tab w:val="left" w:leader="dot" w:pos="7830"/>
        </w:tabs>
        <w:spacing w:line="360" w:lineRule="auto"/>
        <w:jc w:val="both"/>
        <w:rPr>
          <w:rFonts w:ascii="Book Antiqua" w:hAnsi="Book Antiqua" w:cs="Times New Roman"/>
          <w:sz w:val="24"/>
          <w:szCs w:val="24"/>
          <w:lang w:eastAsia="zh-CN"/>
        </w:rPr>
      </w:pPr>
      <w:proofErr w:type="spellStart"/>
      <w:r w:rsidRPr="00737CD8">
        <w:rPr>
          <w:rFonts w:ascii="Book Antiqua" w:hAnsi="Book Antiqua" w:cs="Times New Roman"/>
          <w:b/>
          <w:bCs/>
          <w:color w:val="000000"/>
          <w:sz w:val="24"/>
          <w:szCs w:val="24"/>
        </w:rPr>
        <w:lastRenderedPageBreak/>
        <w:t>Krittiya</w:t>
      </w:r>
      <w:proofErr w:type="spellEnd"/>
      <w:r w:rsidRPr="00737CD8">
        <w:rPr>
          <w:rFonts w:ascii="Book Antiqua" w:hAnsi="Book Antiqua" w:cs="Times New Roman"/>
          <w:b/>
          <w:bCs/>
          <w:color w:val="000000"/>
          <w:sz w:val="24"/>
          <w:szCs w:val="24"/>
        </w:rPr>
        <w:t xml:space="preserve"> </w:t>
      </w:r>
      <w:proofErr w:type="spellStart"/>
      <w:r w:rsidRPr="00737CD8">
        <w:rPr>
          <w:rFonts w:ascii="Book Antiqua" w:hAnsi="Book Antiqua" w:cs="Times New Roman"/>
          <w:b/>
          <w:bCs/>
          <w:color w:val="000000"/>
          <w:sz w:val="24"/>
          <w:szCs w:val="24"/>
        </w:rPr>
        <w:t>Korphaisarn</w:t>
      </w:r>
      <w:proofErr w:type="spellEnd"/>
      <w:r w:rsidRPr="00737CD8">
        <w:rPr>
          <w:rFonts w:ascii="Book Antiqua" w:hAnsi="Book Antiqua" w:cs="Times New Roman"/>
          <w:b/>
          <w:bCs/>
          <w:sz w:val="24"/>
          <w:szCs w:val="24"/>
        </w:rPr>
        <w:t xml:space="preserve">, </w:t>
      </w:r>
      <w:proofErr w:type="spellStart"/>
      <w:r w:rsidRPr="00737CD8">
        <w:rPr>
          <w:rFonts w:ascii="Book Antiqua" w:hAnsi="Book Antiqua" w:cs="Times New Roman"/>
          <w:b/>
          <w:bCs/>
          <w:sz w:val="24"/>
          <w:szCs w:val="24"/>
        </w:rPr>
        <w:t>Charuwan</w:t>
      </w:r>
      <w:proofErr w:type="spellEnd"/>
      <w:r w:rsidRPr="00737CD8">
        <w:rPr>
          <w:rFonts w:ascii="Book Antiqua" w:hAnsi="Book Antiqua" w:cs="Times New Roman"/>
          <w:b/>
          <w:bCs/>
          <w:sz w:val="24"/>
          <w:szCs w:val="24"/>
        </w:rPr>
        <w:t xml:space="preserve"> </w:t>
      </w:r>
      <w:proofErr w:type="spellStart"/>
      <w:r w:rsidRPr="00737CD8">
        <w:rPr>
          <w:rFonts w:ascii="Book Antiqua" w:hAnsi="Book Antiqua" w:cs="Times New Roman"/>
          <w:b/>
          <w:bCs/>
          <w:sz w:val="24"/>
          <w:szCs w:val="24"/>
        </w:rPr>
        <w:t>Akewanlop</w:t>
      </w:r>
      <w:proofErr w:type="spellEnd"/>
      <w:r w:rsidRPr="00737CD8">
        <w:rPr>
          <w:rFonts w:ascii="Book Antiqua" w:hAnsi="Book Antiqua" w:cs="Times New Roman"/>
          <w:b/>
          <w:bCs/>
          <w:sz w:val="24"/>
          <w:szCs w:val="24"/>
        </w:rPr>
        <w:t>,</w:t>
      </w:r>
      <w:r w:rsidRPr="00737CD8">
        <w:rPr>
          <w:rFonts w:ascii="Book Antiqua" w:hAnsi="Book Antiqua" w:cs="Times New Roman"/>
          <w:sz w:val="24"/>
          <w:szCs w:val="24"/>
        </w:rPr>
        <w:t xml:space="preserve"> Division of </w:t>
      </w:r>
      <w:r w:rsidRPr="00737CD8">
        <w:rPr>
          <w:rFonts w:ascii="Book Antiqua" w:hAnsi="Book Antiqua" w:cs="Cordia New"/>
          <w:color w:val="000000"/>
          <w:sz w:val="24"/>
          <w:szCs w:val="24"/>
        </w:rPr>
        <w:t>Medical Oncology</w:t>
      </w:r>
      <w:r w:rsidRPr="00737CD8">
        <w:rPr>
          <w:rFonts w:ascii="Book Antiqua" w:hAnsi="Book Antiqua" w:cs="Times New Roman"/>
          <w:sz w:val="24"/>
          <w:szCs w:val="24"/>
        </w:rPr>
        <w:t xml:space="preserve">, Department of Medicine, Faculty of Medicine </w:t>
      </w:r>
      <w:proofErr w:type="spellStart"/>
      <w:r w:rsidRPr="00737CD8">
        <w:rPr>
          <w:rFonts w:ascii="Book Antiqua" w:hAnsi="Book Antiqua" w:cs="Times New Roman"/>
          <w:sz w:val="24"/>
          <w:szCs w:val="24"/>
        </w:rPr>
        <w:t>Siriraj</w:t>
      </w:r>
      <w:proofErr w:type="spellEnd"/>
      <w:r w:rsidRPr="00737CD8">
        <w:rPr>
          <w:rFonts w:ascii="Book Antiqua" w:hAnsi="Book Antiqua" w:cs="Times New Roman"/>
          <w:sz w:val="24"/>
          <w:szCs w:val="24"/>
        </w:rPr>
        <w:t xml:space="preserve"> Hospital, Bangkok</w:t>
      </w:r>
      <w:r w:rsidR="00737CD8">
        <w:rPr>
          <w:rFonts w:ascii="Book Antiqua" w:hAnsi="Book Antiqua" w:cs="Times New Roman" w:hint="eastAsia"/>
          <w:sz w:val="24"/>
          <w:szCs w:val="24"/>
          <w:lang w:eastAsia="zh-CN"/>
        </w:rPr>
        <w:t xml:space="preserve"> </w:t>
      </w:r>
      <w:r w:rsidR="00737CD8" w:rsidRPr="00737CD8">
        <w:rPr>
          <w:rFonts w:ascii="Book Antiqua" w:hAnsi="Book Antiqua" w:cs="Times New Roman"/>
          <w:sz w:val="24"/>
          <w:szCs w:val="24"/>
        </w:rPr>
        <w:t>10700</w:t>
      </w:r>
      <w:r w:rsidR="00737CD8">
        <w:rPr>
          <w:rFonts w:ascii="Book Antiqua" w:hAnsi="Book Antiqua" w:cs="Times New Roman"/>
          <w:sz w:val="24"/>
          <w:szCs w:val="24"/>
        </w:rPr>
        <w:t>, Thailand</w:t>
      </w:r>
    </w:p>
    <w:p w:rsidR="00737CD8" w:rsidRPr="00737CD8" w:rsidRDefault="00737CD8" w:rsidP="00737CD8">
      <w:pPr>
        <w:tabs>
          <w:tab w:val="left" w:leader="dot" w:pos="3690"/>
          <w:tab w:val="left" w:leader="dot" w:pos="7830"/>
        </w:tabs>
        <w:spacing w:line="360" w:lineRule="auto"/>
        <w:ind w:right="-4419"/>
        <w:jc w:val="both"/>
        <w:rPr>
          <w:rFonts w:ascii="Book Antiqua" w:hAnsi="Book Antiqua" w:cs="Times New Roman"/>
          <w:sz w:val="24"/>
          <w:szCs w:val="24"/>
          <w:lang w:eastAsia="zh-CN"/>
        </w:rPr>
      </w:pPr>
    </w:p>
    <w:p w:rsidR="001552BE" w:rsidRDefault="001552BE" w:rsidP="00737CD8">
      <w:pPr>
        <w:tabs>
          <w:tab w:val="left" w:leader="dot" w:pos="3690"/>
          <w:tab w:val="left" w:leader="dot" w:pos="7830"/>
        </w:tabs>
        <w:spacing w:line="360" w:lineRule="auto"/>
        <w:ind w:right="28"/>
        <w:jc w:val="both"/>
        <w:rPr>
          <w:rFonts w:ascii="Book Antiqua" w:hAnsi="Book Antiqua" w:cs="Times New Roman"/>
          <w:sz w:val="24"/>
          <w:szCs w:val="24"/>
          <w:lang w:eastAsia="zh-CN"/>
        </w:rPr>
      </w:pPr>
      <w:proofErr w:type="spellStart"/>
      <w:r w:rsidRPr="00737CD8">
        <w:rPr>
          <w:rFonts w:ascii="Book Antiqua" w:hAnsi="Book Antiqua" w:cs="Times New Roman"/>
          <w:b/>
          <w:bCs/>
          <w:sz w:val="24"/>
          <w:szCs w:val="24"/>
        </w:rPr>
        <w:t>Ananya</w:t>
      </w:r>
      <w:proofErr w:type="spellEnd"/>
      <w:r w:rsidRPr="00737CD8">
        <w:rPr>
          <w:rFonts w:ascii="Book Antiqua" w:hAnsi="Book Antiqua" w:cs="Times New Roman"/>
          <w:b/>
          <w:bCs/>
          <w:sz w:val="24"/>
          <w:szCs w:val="24"/>
        </w:rPr>
        <w:t xml:space="preserve"> </w:t>
      </w:r>
      <w:proofErr w:type="spellStart"/>
      <w:r w:rsidRPr="00737CD8">
        <w:rPr>
          <w:rFonts w:ascii="Book Antiqua" w:hAnsi="Book Antiqua" w:cs="Times New Roman"/>
          <w:b/>
          <w:bCs/>
          <w:sz w:val="24"/>
          <w:szCs w:val="24"/>
        </w:rPr>
        <w:t>Pongpaibul</w:t>
      </w:r>
      <w:proofErr w:type="spellEnd"/>
      <w:r w:rsidRPr="00737CD8">
        <w:rPr>
          <w:rFonts w:ascii="Book Antiqua" w:hAnsi="Book Antiqua" w:cs="Times New Roman"/>
          <w:b/>
          <w:bCs/>
          <w:sz w:val="24"/>
          <w:szCs w:val="24"/>
        </w:rPr>
        <w:t>,</w:t>
      </w:r>
      <w:r w:rsidRPr="00737CD8">
        <w:rPr>
          <w:rFonts w:ascii="Book Antiqua" w:hAnsi="Book Antiqua" w:cs="Times New Roman"/>
          <w:sz w:val="24"/>
          <w:szCs w:val="24"/>
        </w:rPr>
        <w:t xml:space="preserve"> </w:t>
      </w:r>
      <w:proofErr w:type="spellStart"/>
      <w:r w:rsidRPr="00737CD8">
        <w:rPr>
          <w:rFonts w:ascii="Book Antiqua" w:hAnsi="Book Antiqua" w:cs="Times New Roman"/>
          <w:b/>
          <w:bCs/>
          <w:sz w:val="24"/>
          <w:szCs w:val="24"/>
        </w:rPr>
        <w:t>Wipawi</w:t>
      </w:r>
      <w:proofErr w:type="spellEnd"/>
      <w:r w:rsidRPr="00737CD8">
        <w:rPr>
          <w:rFonts w:ascii="Book Antiqua" w:hAnsi="Book Antiqua" w:cs="Times New Roman"/>
          <w:b/>
          <w:bCs/>
          <w:sz w:val="24"/>
          <w:szCs w:val="24"/>
        </w:rPr>
        <w:t xml:space="preserve"> </w:t>
      </w:r>
      <w:proofErr w:type="spellStart"/>
      <w:r w:rsidRPr="00737CD8">
        <w:rPr>
          <w:rFonts w:ascii="Book Antiqua" w:hAnsi="Book Antiqua" w:cs="Times New Roman"/>
          <w:b/>
          <w:bCs/>
          <w:sz w:val="24"/>
          <w:szCs w:val="24"/>
        </w:rPr>
        <w:t>Klaisuban</w:t>
      </w:r>
      <w:proofErr w:type="spellEnd"/>
      <w:r w:rsidRPr="00737CD8">
        <w:rPr>
          <w:rFonts w:ascii="Book Antiqua" w:hAnsi="Book Antiqua" w:cs="Times New Roman"/>
          <w:sz w:val="24"/>
          <w:szCs w:val="24"/>
        </w:rPr>
        <w:t xml:space="preserve">, Department of Pathology, Faculty of Medicine </w:t>
      </w:r>
      <w:proofErr w:type="spellStart"/>
      <w:r w:rsidRPr="00737CD8">
        <w:rPr>
          <w:rFonts w:ascii="Book Antiqua" w:hAnsi="Book Antiqua" w:cs="Times New Roman"/>
          <w:sz w:val="24"/>
          <w:szCs w:val="24"/>
        </w:rPr>
        <w:t>Siriraj</w:t>
      </w:r>
      <w:proofErr w:type="spellEnd"/>
      <w:r w:rsidRPr="00737CD8">
        <w:rPr>
          <w:rFonts w:ascii="Book Antiqua" w:hAnsi="Book Antiqua" w:cs="Times New Roman"/>
          <w:sz w:val="24"/>
          <w:szCs w:val="24"/>
        </w:rPr>
        <w:t xml:space="preserve"> Hospital, Bangkok</w:t>
      </w:r>
      <w:r w:rsidR="00737CD8">
        <w:rPr>
          <w:rFonts w:ascii="Book Antiqua" w:hAnsi="Book Antiqua" w:cs="Times New Roman" w:hint="eastAsia"/>
          <w:sz w:val="24"/>
          <w:szCs w:val="24"/>
          <w:lang w:eastAsia="zh-CN"/>
        </w:rPr>
        <w:t xml:space="preserve"> </w:t>
      </w:r>
      <w:r w:rsidR="00737CD8" w:rsidRPr="00737CD8">
        <w:rPr>
          <w:rFonts w:ascii="Book Antiqua" w:hAnsi="Book Antiqua" w:cs="Times New Roman"/>
          <w:sz w:val="24"/>
          <w:szCs w:val="24"/>
        </w:rPr>
        <w:t>10700</w:t>
      </w:r>
      <w:r w:rsidR="00737CD8">
        <w:rPr>
          <w:rFonts w:ascii="Book Antiqua" w:hAnsi="Book Antiqua" w:cs="Times New Roman"/>
          <w:sz w:val="24"/>
          <w:szCs w:val="24"/>
        </w:rPr>
        <w:t>, Thailand</w:t>
      </w:r>
    </w:p>
    <w:p w:rsidR="00737CD8" w:rsidRPr="00737CD8" w:rsidRDefault="00737CD8" w:rsidP="00737CD8">
      <w:pPr>
        <w:tabs>
          <w:tab w:val="left" w:leader="dot" w:pos="3690"/>
          <w:tab w:val="left" w:leader="dot" w:pos="7830"/>
        </w:tabs>
        <w:spacing w:line="360" w:lineRule="auto"/>
        <w:ind w:right="28"/>
        <w:jc w:val="both"/>
        <w:rPr>
          <w:rFonts w:ascii="Book Antiqua" w:hAnsi="Book Antiqua" w:cs="Times New Roman"/>
          <w:sz w:val="24"/>
          <w:szCs w:val="24"/>
          <w:lang w:eastAsia="zh-CN"/>
        </w:rPr>
      </w:pPr>
    </w:p>
    <w:p w:rsidR="001552BE" w:rsidRDefault="001552BE" w:rsidP="00737CD8">
      <w:pPr>
        <w:tabs>
          <w:tab w:val="left" w:leader="dot" w:pos="3690"/>
          <w:tab w:val="left" w:leader="dot" w:pos="7830"/>
        </w:tabs>
        <w:spacing w:line="360" w:lineRule="auto"/>
        <w:ind w:right="28"/>
        <w:jc w:val="both"/>
        <w:rPr>
          <w:rFonts w:ascii="Book Antiqua" w:hAnsi="Book Antiqua" w:cs="Times New Roman"/>
          <w:sz w:val="24"/>
          <w:szCs w:val="24"/>
          <w:lang w:eastAsia="zh-CN"/>
        </w:rPr>
      </w:pPr>
      <w:proofErr w:type="spellStart"/>
      <w:r w:rsidRPr="00737CD8">
        <w:rPr>
          <w:rFonts w:ascii="Book Antiqua" w:hAnsi="Book Antiqua" w:cs="Times New Roman"/>
          <w:b/>
          <w:bCs/>
          <w:sz w:val="24"/>
          <w:szCs w:val="24"/>
        </w:rPr>
        <w:t>Chanin</w:t>
      </w:r>
      <w:proofErr w:type="spellEnd"/>
      <w:r w:rsidRPr="00737CD8">
        <w:rPr>
          <w:rFonts w:ascii="Book Antiqua" w:hAnsi="Book Antiqua" w:cs="Times New Roman"/>
          <w:b/>
          <w:bCs/>
          <w:sz w:val="24"/>
          <w:szCs w:val="24"/>
        </w:rPr>
        <w:t xml:space="preserve"> </w:t>
      </w:r>
      <w:proofErr w:type="spellStart"/>
      <w:r w:rsidRPr="00737CD8">
        <w:rPr>
          <w:rFonts w:ascii="Book Antiqua" w:hAnsi="Book Antiqua" w:cs="Times New Roman"/>
          <w:b/>
          <w:bCs/>
          <w:sz w:val="24"/>
          <w:szCs w:val="24"/>
        </w:rPr>
        <w:t>Limwongse</w:t>
      </w:r>
      <w:proofErr w:type="spellEnd"/>
      <w:r w:rsidRPr="00737CD8">
        <w:rPr>
          <w:rFonts w:ascii="Book Antiqua" w:hAnsi="Book Antiqua" w:cs="Times New Roman"/>
          <w:b/>
          <w:bCs/>
          <w:sz w:val="24"/>
          <w:szCs w:val="24"/>
        </w:rPr>
        <w:t xml:space="preserve">, </w:t>
      </w:r>
      <w:proofErr w:type="spellStart"/>
      <w:r w:rsidRPr="00737CD8">
        <w:rPr>
          <w:rFonts w:ascii="Book Antiqua" w:hAnsi="Book Antiqua" w:cs="Times New Roman"/>
          <w:b/>
          <w:bCs/>
          <w:sz w:val="24"/>
          <w:szCs w:val="24"/>
        </w:rPr>
        <w:t>Ekkapong</w:t>
      </w:r>
      <w:proofErr w:type="spellEnd"/>
      <w:r w:rsidRPr="00737CD8">
        <w:rPr>
          <w:rFonts w:ascii="Book Antiqua" w:hAnsi="Book Antiqua" w:cs="Times New Roman"/>
          <w:b/>
          <w:bCs/>
          <w:sz w:val="24"/>
          <w:szCs w:val="24"/>
        </w:rPr>
        <w:t xml:space="preserve"> </w:t>
      </w:r>
      <w:proofErr w:type="spellStart"/>
      <w:r w:rsidRPr="00737CD8">
        <w:rPr>
          <w:rFonts w:ascii="Book Antiqua" w:hAnsi="Book Antiqua" w:cs="Times New Roman"/>
          <w:b/>
          <w:bCs/>
          <w:sz w:val="24"/>
          <w:szCs w:val="24"/>
        </w:rPr>
        <w:t>Roothumnong</w:t>
      </w:r>
      <w:proofErr w:type="spellEnd"/>
      <w:r w:rsidRPr="00737CD8">
        <w:rPr>
          <w:rFonts w:ascii="Book Antiqua" w:hAnsi="Book Antiqua" w:cs="Times New Roman"/>
          <w:b/>
          <w:bCs/>
          <w:sz w:val="24"/>
          <w:szCs w:val="24"/>
        </w:rPr>
        <w:t>,</w:t>
      </w:r>
      <w:r w:rsidRPr="00737CD8">
        <w:rPr>
          <w:rFonts w:ascii="Book Antiqua" w:hAnsi="Book Antiqua" w:cs="Times New Roman"/>
          <w:sz w:val="24"/>
          <w:szCs w:val="24"/>
        </w:rPr>
        <w:t xml:space="preserve"> Division of Medical </w:t>
      </w:r>
      <w:r w:rsidRPr="00737CD8">
        <w:rPr>
          <w:rFonts w:ascii="Book Antiqua" w:hAnsi="Book Antiqua" w:cs="Times New Roman"/>
          <w:color w:val="000000"/>
          <w:sz w:val="24"/>
          <w:szCs w:val="24"/>
        </w:rPr>
        <w:t>Genetics</w:t>
      </w:r>
      <w:r w:rsidRPr="00737CD8">
        <w:rPr>
          <w:rFonts w:ascii="Book Antiqua" w:hAnsi="Book Antiqua" w:cs="Times New Roman"/>
          <w:sz w:val="24"/>
          <w:szCs w:val="24"/>
        </w:rPr>
        <w:t xml:space="preserve">, Department of Medicine, Faculty of Medicine </w:t>
      </w:r>
      <w:proofErr w:type="spellStart"/>
      <w:r w:rsidRPr="00737CD8">
        <w:rPr>
          <w:rFonts w:ascii="Book Antiqua" w:hAnsi="Book Antiqua" w:cs="Times New Roman"/>
          <w:sz w:val="24"/>
          <w:szCs w:val="24"/>
        </w:rPr>
        <w:t>Siriraj</w:t>
      </w:r>
      <w:proofErr w:type="spellEnd"/>
      <w:r w:rsidRPr="00737CD8">
        <w:rPr>
          <w:rFonts w:ascii="Book Antiqua" w:hAnsi="Book Antiqua" w:cs="Times New Roman"/>
          <w:sz w:val="24"/>
          <w:szCs w:val="24"/>
        </w:rPr>
        <w:t xml:space="preserve"> Hospital, Bangkok</w:t>
      </w:r>
      <w:r w:rsidR="00737CD8">
        <w:rPr>
          <w:rFonts w:ascii="Book Antiqua" w:hAnsi="Book Antiqua" w:cs="Times New Roman" w:hint="eastAsia"/>
          <w:sz w:val="24"/>
          <w:szCs w:val="24"/>
          <w:lang w:eastAsia="zh-CN"/>
        </w:rPr>
        <w:t xml:space="preserve"> </w:t>
      </w:r>
      <w:r w:rsidR="00737CD8" w:rsidRPr="00737CD8">
        <w:rPr>
          <w:rFonts w:ascii="Book Antiqua" w:hAnsi="Book Antiqua" w:cs="Times New Roman"/>
          <w:sz w:val="24"/>
          <w:szCs w:val="24"/>
        </w:rPr>
        <w:t>10700</w:t>
      </w:r>
      <w:r w:rsidR="00737CD8">
        <w:rPr>
          <w:rFonts w:ascii="Book Antiqua" w:hAnsi="Book Antiqua" w:cs="Times New Roman"/>
          <w:sz w:val="24"/>
          <w:szCs w:val="24"/>
        </w:rPr>
        <w:t>, Thailand</w:t>
      </w:r>
    </w:p>
    <w:p w:rsidR="00737CD8" w:rsidRPr="00737CD8" w:rsidRDefault="00737CD8" w:rsidP="00737CD8">
      <w:pPr>
        <w:tabs>
          <w:tab w:val="left" w:leader="dot" w:pos="3690"/>
          <w:tab w:val="left" w:leader="dot" w:pos="7830"/>
        </w:tabs>
        <w:spacing w:line="360" w:lineRule="auto"/>
        <w:ind w:right="28"/>
        <w:jc w:val="both"/>
        <w:rPr>
          <w:rFonts w:ascii="Book Antiqua" w:hAnsi="Book Antiqua" w:cs="Times New Roman"/>
          <w:sz w:val="24"/>
          <w:szCs w:val="24"/>
          <w:lang w:eastAsia="zh-CN"/>
        </w:rPr>
      </w:pPr>
    </w:p>
    <w:p w:rsidR="001552BE" w:rsidRDefault="001552BE" w:rsidP="00737CD8">
      <w:pPr>
        <w:tabs>
          <w:tab w:val="left" w:leader="dot" w:pos="3690"/>
          <w:tab w:val="left" w:leader="dot" w:pos="7830"/>
        </w:tabs>
        <w:spacing w:line="360" w:lineRule="auto"/>
        <w:ind w:right="28"/>
        <w:jc w:val="both"/>
        <w:rPr>
          <w:rFonts w:ascii="Book Antiqua" w:hAnsi="Book Antiqua" w:cs="Times New Roman"/>
          <w:sz w:val="24"/>
          <w:szCs w:val="24"/>
          <w:lang w:eastAsia="zh-CN"/>
        </w:rPr>
      </w:pPr>
      <w:proofErr w:type="spellStart"/>
      <w:r w:rsidRPr="00737CD8">
        <w:rPr>
          <w:rFonts w:ascii="Book Antiqua" w:hAnsi="Book Antiqua" w:cs="Times New Roman"/>
          <w:b/>
          <w:bCs/>
          <w:color w:val="000000"/>
          <w:sz w:val="24"/>
          <w:szCs w:val="24"/>
        </w:rPr>
        <w:t>Akarin</w:t>
      </w:r>
      <w:proofErr w:type="spellEnd"/>
      <w:r w:rsidRPr="00737CD8">
        <w:rPr>
          <w:rFonts w:ascii="Book Antiqua" w:hAnsi="Book Antiqua" w:cs="Times New Roman"/>
          <w:b/>
          <w:bCs/>
          <w:color w:val="000000"/>
          <w:sz w:val="24"/>
          <w:szCs w:val="24"/>
        </w:rPr>
        <w:t xml:space="preserve"> </w:t>
      </w:r>
      <w:proofErr w:type="spellStart"/>
      <w:r w:rsidRPr="00737CD8">
        <w:rPr>
          <w:rFonts w:ascii="Book Antiqua" w:hAnsi="Book Antiqua" w:cs="Times New Roman"/>
          <w:b/>
          <w:bCs/>
          <w:color w:val="000000"/>
          <w:sz w:val="24"/>
          <w:szCs w:val="24"/>
        </w:rPr>
        <w:t>Nimmannit</w:t>
      </w:r>
      <w:proofErr w:type="spellEnd"/>
      <w:r w:rsidRPr="00737CD8">
        <w:rPr>
          <w:rFonts w:ascii="Book Antiqua" w:hAnsi="Book Antiqua" w:cs="Times New Roman"/>
          <w:b/>
          <w:bCs/>
          <w:sz w:val="24"/>
          <w:szCs w:val="24"/>
        </w:rPr>
        <w:t>,</w:t>
      </w:r>
      <w:r w:rsidRPr="00737CD8">
        <w:rPr>
          <w:rFonts w:ascii="Book Antiqua" w:hAnsi="Book Antiqua" w:cs="Times New Roman"/>
          <w:sz w:val="24"/>
          <w:szCs w:val="24"/>
        </w:rPr>
        <w:t xml:space="preserve"> Office for Research and Development, Faculty of Medicine </w:t>
      </w:r>
      <w:proofErr w:type="spellStart"/>
      <w:r w:rsidRPr="00737CD8">
        <w:rPr>
          <w:rFonts w:ascii="Book Antiqua" w:hAnsi="Book Antiqua" w:cs="Times New Roman"/>
          <w:sz w:val="24"/>
          <w:szCs w:val="24"/>
        </w:rPr>
        <w:t>Siriraj</w:t>
      </w:r>
      <w:proofErr w:type="spellEnd"/>
      <w:r w:rsidRPr="00737CD8">
        <w:rPr>
          <w:rFonts w:ascii="Book Antiqua" w:hAnsi="Book Antiqua" w:cs="Times New Roman"/>
          <w:sz w:val="24"/>
          <w:szCs w:val="24"/>
        </w:rPr>
        <w:t xml:space="preserve"> Hospital, Bangkok</w:t>
      </w:r>
      <w:r w:rsidR="00737CD8">
        <w:rPr>
          <w:rFonts w:ascii="Book Antiqua" w:hAnsi="Book Antiqua" w:cs="Times New Roman" w:hint="eastAsia"/>
          <w:sz w:val="24"/>
          <w:szCs w:val="24"/>
          <w:lang w:eastAsia="zh-CN"/>
        </w:rPr>
        <w:t xml:space="preserve"> </w:t>
      </w:r>
      <w:r w:rsidR="00737CD8" w:rsidRPr="00737CD8">
        <w:rPr>
          <w:rFonts w:ascii="Book Antiqua" w:hAnsi="Book Antiqua" w:cs="Times New Roman"/>
          <w:sz w:val="24"/>
          <w:szCs w:val="24"/>
        </w:rPr>
        <w:t>10700</w:t>
      </w:r>
      <w:r w:rsidR="00737CD8">
        <w:rPr>
          <w:rFonts w:ascii="Book Antiqua" w:hAnsi="Book Antiqua" w:cs="Times New Roman"/>
          <w:sz w:val="24"/>
          <w:szCs w:val="24"/>
        </w:rPr>
        <w:t>, Thailand</w:t>
      </w:r>
    </w:p>
    <w:p w:rsidR="00737CD8" w:rsidRPr="00737CD8" w:rsidRDefault="00737CD8" w:rsidP="00737CD8">
      <w:pPr>
        <w:tabs>
          <w:tab w:val="left" w:leader="dot" w:pos="3690"/>
          <w:tab w:val="left" w:leader="dot" w:pos="7830"/>
        </w:tabs>
        <w:spacing w:line="360" w:lineRule="auto"/>
        <w:ind w:right="28"/>
        <w:jc w:val="both"/>
        <w:rPr>
          <w:rFonts w:ascii="Book Antiqua" w:hAnsi="Book Antiqua" w:cs="Times New Roman"/>
          <w:sz w:val="24"/>
          <w:szCs w:val="24"/>
          <w:lang w:eastAsia="zh-CN"/>
        </w:rPr>
      </w:pPr>
    </w:p>
    <w:p w:rsidR="001552BE" w:rsidRDefault="001552BE" w:rsidP="00737CD8">
      <w:pPr>
        <w:tabs>
          <w:tab w:val="left" w:leader="dot" w:pos="3690"/>
          <w:tab w:val="left" w:leader="dot" w:pos="7830"/>
        </w:tabs>
        <w:spacing w:line="360" w:lineRule="auto"/>
        <w:ind w:right="28"/>
        <w:jc w:val="both"/>
        <w:rPr>
          <w:rFonts w:ascii="Book Antiqua" w:hAnsi="Book Antiqua" w:cs="Times New Roman"/>
          <w:sz w:val="24"/>
          <w:szCs w:val="24"/>
          <w:lang w:eastAsia="zh-CN"/>
        </w:rPr>
      </w:pPr>
      <w:proofErr w:type="spellStart"/>
      <w:r w:rsidRPr="00737CD8">
        <w:rPr>
          <w:rFonts w:ascii="Book Antiqua" w:hAnsi="Book Antiqua" w:cs="Times New Roman"/>
          <w:b/>
          <w:bCs/>
          <w:color w:val="000000"/>
          <w:sz w:val="24"/>
          <w:szCs w:val="24"/>
        </w:rPr>
        <w:t>Artit</w:t>
      </w:r>
      <w:proofErr w:type="spellEnd"/>
      <w:r w:rsidRPr="00737CD8">
        <w:rPr>
          <w:rFonts w:ascii="Book Antiqua" w:hAnsi="Book Antiqua" w:cs="Times New Roman"/>
          <w:b/>
          <w:bCs/>
          <w:color w:val="000000"/>
          <w:sz w:val="24"/>
          <w:szCs w:val="24"/>
        </w:rPr>
        <w:t xml:space="preserve"> </w:t>
      </w:r>
      <w:proofErr w:type="spellStart"/>
      <w:r w:rsidRPr="00737CD8">
        <w:rPr>
          <w:rFonts w:ascii="Book Antiqua" w:hAnsi="Book Antiqua" w:cs="Times New Roman"/>
          <w:b/>
          <w:bCs/>
          <w:color w:val="000000"/>
          <w:sz w:val="24"/>
          <w:szCs w:val="24"/>
        </w:rPr>
        <w:t>Jinawath</w:t>
      </w:r>
      <w:proofErr w:type="spellEnd"/>
      <w:r w:rsidRPr="00737CD8">
        <w:rPr>
          <w:rFonts w:ascii="Book Antiqua" w:hAnsi="Book Antiqua" w:cs="Times New Roman"/>
          <w:b/>
          <w:bCs/>
          <w:sz w:val="24"/>
          <w:szCs w:val="24"/>
        </w:rPr>
        <w:t>,</w:t>
      </w:r>
      <w:r w:rsidRPr="00737CD8">
        <w:rPr>
          <w:rFonts w:ascii="Book Antiqua" w:hAnsi="Book Antiqua" w:cs="Times New Roman"/>
          <w:sz w:val="24"/>
          <w:szCs w:val="24"/>
        </w:rPr>
        <w:t xml:space="preserve"> Department of Pathology, Faculty of Medicine </w:t>
      </w:r>
      <w:proofErr w:type="spellStart"/>
      <w:r w:rsidRPr="00737CD8">
        <w:rPr>
          <w:rFonts w:ascii="Book Antiqua" w:hAnsi="Book Antiqua" w:cs="Times New Roman"/>
          <w:color w:val="000000"/>
          <w:sz w:val="24"/>
          <w:szCs w:val="24"/>
        </w:rPr>
        <w:t>Ramathibodi</w:t>
      </w:r>
      <w:proofErr w:type="spellEnd"/>
      <w:r w:rsidRPr="00737CD8">
        <w:rPr>
          <w:rFonts w:ascii="Book Antiqua" w:hAnsi="Book Antiqua" w:cs="Times New Roman"/>
          <w:sz w:val="24"/>
          <w:szCs w:val="24"/>
        </w:rPr>
        <w:t xml:space="preserve"> Hospital, Bangkok</w:t>
      </w:r>
      <w:r w:rsidR="00737CD8">
        <w:rPr>
          <w:rFonts w:ascii="Book Antiqua" w:hAnsi="Book Antiqua" w:cs="Times New Roman" w:hint="eastAsia"/>
          <w:sz w:val="24"/>
          <w:szCs w:val="24"/>
          <w:lang w:eastAsia="zh-CN"/>
        </w:rPr>
        <w:t xml:space="preserve"> </w:t>
      </w:r>
      <w:r w:rsidR="00737CD8" w:rsidRPr="00737CD8">
        <w:rPr>
          <w:rFonts w:ascii="Book Antiqua" w:hAnsi="Book Antiqua" w:cs="Times New Roman"/>
          <w:sz w:val="24"/>
          <w:szCs w:val="24"/>
        </w:rPr>
        <w:t>10400</w:t>
      </w:r>
      <w:r w:rsidR="00737CD8">
        <w:rPr>
          <w:rFonts w:ascii="Book Antiqua" w:hAnsi="Book Antiqua" w:cs="Times New Roman"/>
          <w:sz w:val="24"/>
          <w:szCs w:val="24"/>
        </w:rPr>
        <w:t>, Thailand</w:t>
      </w:r>
    </w:p>
    <w:p w:rsidR="00737CD8" w:rsidRPr="00737CD8" w:rsidRDefault="00737CD8" w:rsidP="00737CD8">
      <w:pPr>
        <w:tabs>
          <w:tab w:val="left" w:leader="dot" w:pos="3690"/>
          <w:tab w:val="left" w:leader="dot" w:pos="7830"/>
        </w:tabs>
        <w:spacing w:line="360" w:lineRule="auto"/>
        <w:ind w:right="28"/>
        <w:jc w:val="both"/>
        <w:rPr>
          <w:rFonts w:ascii="Book Antiqua" w:hAnsi="Book Antiqua" w:cs="Times New Roman"/>
          <w:sz w:val="24"/>
          <w:szCs w:val="24"/>
          <w:lang w:eastAsia="zh-CN"/>
        </w:rPr>
      </w:pPr>
    </w:p>
    <w:p w:rsidR="001552BE" w:rsidRDefault="001552BE" w:rsidP="00737CD8">
      <w:pPr>
        <w:tabs>
          <w:tab w:val="left" w:leader="dot" w:pos="3690"/>
          <w:tab w:val="left" w:leader="dot" w:pos="7830"/>
        </w:tabs>
        <w:spacing w:line="360" w:lineRule="auto"/>
        <w:ind w:right="28"/>
        <w:jc w:val="both"/>
        <w:rPr>
          <w:rFonts w:ascii="Book Antiqua" w:hAnsi="Book Antiqua" w:cs="Times New Roman"/>
          <w:sz w:val="24"/>
          <w:szCs w:val="24"/>
          <w:lang w:eastAsia="zh-CN"/>
        </w:rPr>
      </w:pPr>
      <w:r w:rsidRPr="00737CD8">
        <w:rPr>
          <w:rFonts w:ascii="Book Antiqua" w:hAnsi="Book Antiqua" w:cs="Times New Roman"/>
          <w:b/>
          <w:bCs/>
          <w:sz w:val="24"/>
          <w:szCs w:val="24"/>
        </w:rPr>
        <w:lastRenderedPageBreak/>
        <w:t xml:space="preserve">Author contributions: </w:t>
      </w:r>
      <w:proofErr w:type="spellStart"/>
      <w:r w:rsidRPr="00737CD8">
        <w:rPr>
          <w:rFonts w:ascii="Book Antiqua" w:hAnsi="Book Antiqua" w:cs="Times New Roman"/>
          <w:sz w:val="24"/>
          <w:szCs w:val="24"/>
        </w:rPr>
        <w:t>Korphaisarn</w:t>
      </w:r>
      <w:proofErr w:type="spellEnd"/>
      <w:r w:rsidRPr="00737CD8">
        <w:rPr>
          <w:rFonts w:ascii="Book Antiqua" w:hAnsi="Book Antiqua" w:cs="Times New Roman"/>
          <w:sz w:val="24"/>
          <w:szCs w:val="24"/>
        </w:rPr>
        <w:t xml:space="preserve"> K performed the research, acquired and analyzed the data, and drafted the manuscript</w:t>
      </w:r>
      <w:r w:rsidRPr="00737CD8">
        <w:rPr>
          <w:rFonts w:ascii="Book Antiqua" w:hAnsi="Book Antiqua" w:cs="Times New Roman"/>
          <w:bCs/>
          <w:color w:val="000000"/>
          <w:sz w:val="24"/>
          <w:szCs w:val="24"/>
        </w:rPr>
        <w:t>;</w:t>
      </w:r>
      <w:r w:rsidRPr="00737CD8">
        <w:rPr>
          <w:rFonts w:ascii="Book Antiqua" w:hAnsi="Book Antiqua" w:cs="Times New Roman"/>
          <w:b/>
          <w:bCs/>
          <w:color w:val="000000"/>
          <w:sz w:val="24"/>
          <w:szCs w:val="24"/>
        </w:rPr>
        <w:t xml:space="preserve"> </w:t>
      </w:r>
      <w:proofErr w:type="spellStart"/>
      <w:r w:rsidRPr="00737CD8">
        <w:rPr>
          <w:rFonts w:ascii="Book Antiqua" w:hAnsi="Book Antiqua" w:cs="Times New Roman"/>
          <w:sz w:val="24"/>
          <w:szCs w:val="24"/>
        </w:rPr>
        <w:t>Pongpaibul</w:t>
      </w:r>
      <w:proofErr w:type="spellEnd"/>
      <w:r w:rsidRPr="00737CD8">
        <w:rPr>
          <w:rFonts w:ascii="Book Antiqua" w:hAnsi="Book Antiqua" w:cs="Times New Roman"/>
          <w:sz w:val="24"/>
          <w:szCs w:val="24"/>
        </w:rPr>
        <w:t xml:space="preserve"> A</w:t>
      </w:r>
      <w:r w:rsidRPr="00737CD8">
        <w:rPr>
          <w:rFonts w:ascii="Book Antiqua" w:hAnsi="Book Antiqua" w:cs="Times New Roman"/>
          <w:color w:val="000000"/>
          <w:sz w:val="24"/>
          <w:szCs w:val="24"/>
        </w:rPr>
        <w:t xml:space="preserve">, </w:t>
      </w:r>
      <w:proofErr w:type="spellStart"/>
      <w:r w:rsidRPr="00737CD8">
        <w:rPr>
          <w:rFonts w:ascii="Book Antiqua" w:hAnsi="Book Antiqua" w:cs="Times New Roman"/>
          <w:sz w:val="24"/>
          <w:szCs w:val="24"/>
        </w:rPr>
        <w:t>Klaisuban</w:t>
      </w:r>
      <w:proofErr w:type="spellEnd"/>
      <w:r w:rsidRPr="00737CD8">
        <w:rPr>
          <w:rFonts w:ascii="Book Antiqua" w:hAnsi="Book Antiqua" w:cs="Times New Roman"/>
          <w:color w:val="000000"/>
          <w:sz w:val="24"/>
          <w:szCs w:val="24"/>
        </w:rPr>
        <w:t xml:space="preserve"> W, </w:t>
      </w:r>
      <w:proofErr w:type="spellStart"/>
      <w:r w:rsidR="00737CD8">
        <w:rPr>
          <w:rFonts w:ascii="Book Antiqua" w:hAnsi="Book Antiqua" w:cs="Times New Roman"/>
          <w:sz w:val="24"/>
          <w:szCs w:val="24"/>
        </w:rPr>
        <w:t>Limwongse</w:t>
      </w:r>
      <w:proofErr w:type="spellEnd"/>
      <w:r w:rsidR="00737CD8">
        <w:rPr>
          <w:rFonts w:ascii="Book Antiqua" w:hAnsi="Book Antiqua" w:cs="Times New Roman"/>
          <w:sz w:val="24"/>
          <w:szCs w:val="24"/>
        </w:rPr>
        <w:t xml:space="preserve"> C, </w:t>
      </w:r>
      <w:proofErr w:type="spellStart"/>
      <w:r w:rsidR="00737CD8">
        <w:rPr>
          <w:rFonts w:ascii="Book Antiqua" w:hAnsi="Book Antiqua" w:cs="Times New Roman"/>
          <w:sz w:val="24"/>
          <w:szCs w:val="24"/>
        </w:rPr>
        <w:t>Roothumnong</w:t>
      </w:r>
      <w:proofErr w:type="spellEnd"/>
      <w:r w:rsidR="00737CD8">
        <w:rPr>
          <w:rFonts w:ascii="Book Antiqua" w:hAnsi="Book Antiqua" w:cs="Times New Roman"/>
          <w:sz w:val="24"/>
          <w:szCs w:val="24"/>
        </w:rPr>
        <w:t xml:space="preserve"> E</w:t>
      </w:r>
      <w:r w:rsidRPr="00737CD8">
        <w:rPr>
          <w:rFonts w:ascii="Book Antiqua" w:hAnsi="Book Antiqua" w:cs="Times New Roman"/>
          <w:sz w:val="24"/>
          <w:szCs w:val="24"/>
        </w:rPr>
        <w:t xml:space="preserve"> and </w:t>
      </w:r>
      <w:proofErr w:type="spellStart"/>
      <w:r w:rsidRPr="00737CD8">
        <w:rPr>
          <w:rFonts w:ascii="Book Antiqua" w:hAnsi="Book Antiqua" w:cs="Times New Roman"/>
          <w:color w:val="000000"/>
          <w:sz w:val="24"/>
          <w:szCs w:val="24"/>
        </w:rPr>
        <w:t>Jinawath</w:t>
      </w:r>
      <w:proofErr w:type="spellEnd"/>
      <w:r w:rsidRPr="00737CD8">
        <w:rPr>
          <w:rFonts w:ascii="Book Antiqua" w:hAnsi="Book Antiqua" w:cs="Times New Roman"/>
          <w:sz w:val="24"/>
          <w:szCs w:val="24"/>
        </w:rPr>
        <w:t xml:space="preserve"> A co-supervised the field activities;</w:t>
      </w:r>
      <w:r w:rsidRPr="00737CD8">
        <w:rPr>
          <w:rFonts w:ascii="Book Antiqua" w:hAnsi="Book Antiqua" w:cs="Times New Roman"/>
          <w:b/>
          <w:bCs/>
          <w:color w:val="000000"/>
          <w:sz w:val="24"/>
          <w:szCs w:val="24"/>
        </w:rPr>
        <w:t xml:space="preserve"> </w:t>
      </w:r>
      <w:proofErr w:type="spellStart"/>
      <w:r w:rsidRPr="00737CD8">
        <w:rPr>
          <w:rFonts w:ascii="Book Antiqua" w:hAnsi="Book Antiqua" w:cs="Times New Roman"/>
          <w:color w:val="000000"/>
          <w:sz w:val="24"/>
          <w:szCs w:val="24"/>
        </w:rPr>
        <w:t>Nimmannit</w:t>
      </w:r>
      <w:proofErr w:type="spellEnd"/>
      <w:r w:rsidRPr="00737CD8">
        <w:rPr>
          <w:rFonts w:ascii="Book Antiqua" w:hAnsi="Book Antiqua" w:cs="Times New Roman"/>
          <w:sz w:val="24"/>
          <w:szCs w:val="24"/>
        </w:rPr>
        <w:t xml:space="preserve"> A designed the analysis strategy, and reviewed and edited manuscript</w:t>
      </w:r>
      <w:r w:rsidRPr="00737CD8">
        <w:rPr>
          <w:rFonts w:ascii="Book Antiqua" w:hAnsi="Book Antiqua" w:cs="Times New Roman"/>
          <w:bCs/>
          <w:color w:val="000000"/>
          <w:sz w:val="24"/>
          <w:szCs w:val="24"/>
        </w:rPr>
        <w:t xml:space="preserve">; </w:t>
      </w:r>
      <w:proofErr w:type="spellStart"/>
      <w:r w:rsidRPr="00737CD8">
        <w:rPr>
          <w:rFonts w:ascii="Book Antiqua" w:hAnsi="Book Antiqua" w:cs="Times New Roman"/>
          <w:sz w:val="24"/>
          <w:szCs w:val="24"/>
        </w:rPr>
        <w:t>Akewanlop</w:t>
      </w:r>
      <w:proofErr w:type="spellEnd"/>
      <w:r w:rsidRPr="00737CD8">
        <w:rPr>
          <w:rFonts w:ascii="Book Antiqua" w:hAnsi="Book Antiqua" w:cs="Times New Roman"/>
          <w:sz w:val="24"/>
          <w:szCs w:val="24"/>
        </w:rPr>
        <w:t xml:space="preserve"> C designed the study, supervised the study, critically revised the manuscript, and approved the final version for publication.</w:t>
      </w:r>
    </w:p>
    <w:p w:rsidR="00737CD8" w:rsidRPr="00737CD8" w:rsidRDefault="00737CD8" w:rsidP="00737CD8">
      <w:pPr>
        <w:tabs>
          <w:tab w:val="left" w:leader="dot" w:pos="3690"/>
          <w:tab w:val="left" w:leader="dot" w:pos="7830"/>
        </w:tabs>
        <w:spacing w:line="360" w:lineRule="auto"/>
        <w:ind w:right="28"/>
        <w:jc w:val="both"/>
        <w:rPr>
          <w:rFonts w:ascii="Book Antiqua" w:hAnsi="Book Antiqua" w:cs="Times New Roman"/>
          <w:sz w:val="24"/>
          <w:szCs w:val="24"/>
          <w:lang w:eastAsia="zh-CN"/>
        </w:rPr>
      </w:pPr>
    </w:p>
    <w:p w:rsidR="001552BE" w:rsidRDefault="00737CD8" w:rsidP="00737CD8">
      <w:pPr>
        <w:tabs>
          <w:tab w:val="left" w:leader="dot" w:pos="3690"/>
          <w:tab w:val="left" w:leader="dot" w:pos="7830"/>
        </w:tabs>
        <w:spacing w:line="360" w:lineRule="auto"/>
        <w:ind w:right="28"/>
        <w:jc w:val="both"/>
        <w:rPr>
          <w:rFonts w:ascii="Book Antiqua" w:hAnsi="Book Antiqua" w:cs="Times New Roman"/>
          <w:sz w:val="24"/>
          <w:szCs w:val="24"/>
          <w:lang w:eastAsia="zh-CN"/>
        </w:rPr>
      </w:pPr>
      <w:r>
        <w:rPr>
          <w:rFonts w:ascii="Book Antiqua" w:hAnsi="Book Antiqua" w:cs="Times New Roman"/>
          <w:b/>
          <w:bCs/>
          <w:sz w:val="24"/>
          <w:szCs w:val="24"/>
        </w:rPr>
        <w:t>Supported by</w:t>
      </w:r>
      <w:r w:rsidR="001552BE" w:rsidRPr="00737CD8">
        <w:rPr>
          <w:rFonts w:ascii="Book Antiqua" w:hAnsi="Book Antiqua" w:cs="Times New Roman"/>
          <w:b/>
          <w:bCs/>
          <w:sz w:val="24"/>
          <w:szCs w:val="24"/>
        </w:rPr>
        <w:t xml:space="preserve"> </w:t>
      </w:r>
      <w:proofErr w:type="spellStart"/>
      <w:r w:rsidR="001552BE" w:rsidRPr="00737CD8">
        <w:rPr>
          <w:rFonts w:ascii="Book Antiqua" w:hAnsi="Book Antiqua" w:cs="Times New Roman"/>
          <w:color w:val="000000"/>
          <w:sz w:val="24"/>
          <w:szCs w:val="24"/>
        </w:rPr>
        <w:t>Siriraj</w:t>
      </w:r>
      <w:proofErr w:type="spellEnd"/>
      <w:r w:rsidR="001552BE" w:rsidRPr="00737CD8">
        <w:rPr>
          <w:rFonts w:ascii="Book Antiqua" w:hAnsi="Book Antiqua" w:cs="Times New Roman"/>
          <w:color w:val="000000"/>
          <w:sz w:val="24"/>
          <w:szCs w:val="24"/>
        </w:rPr>
        <w:t xml:space="preserve"> Research Development Fund No. </w:t>
      </w:r>
      <w:r w:rsidR="001552BE" w:rsidRPr="00737CD8">
        <w:rPr>
          <w:rFonts w:ascii="Book Antiqua" w:hAnsi="Book Antiqua" w:cs="Times New Roman"/>
          <w:sz w:val="24"/>
          <w:szCs w:val="24"/>
        </w:rPr>
        <w:t>459/2554</w:t>
      </w:r>
      <w:r w:rsidR="001552BE" w:rsidRPr="006F7075">
        <w:rPr>
          <w:rFonts w:ascii="Book Antiqua" w:hAnsi="Book Antiqua"/>
          <w:sz w:val="24"/>
          <w:szCs w:val="24"/>
          <w:cs/>
        </w:rPr>
        <w:t>(</w:t>
      </w:r>
      <w:r w:rsidR="001552BE" w:rsidRPr="00737CD8">
        <w:rPr>
          <w:rFonts w:ascii="Book Antiqua" w:hAnsi="Book Antiqua" w:cs="Times New Roman"/>
          <w:sz w:val="24"/>
          <w:szCs w:val="24"/>
        </w:rPr>
        <w:t>EC2)</w:t>
      </w:r>
    </w:p>
    <w:p w:rsidR="00737CD8" w:rsidRPr="00737CD8" w:rsidRDefault="00737CD8" w:rsidP="00737CD8">
      <w:pPr>
        <w:tabs>
          <w:tab w:val="left" w:leader="dot" w:pos="3690"/>
          <w:tab w:val="left" w:leader="dot" w:pos="7830"/>
        </w:tabs>
        <w:spacing w:line="360" w:lineRule="auto"/>
        <w:ind w:right="28"/>
        <w:jc w:val="both"/>
        <w:rPr>
          <w:rFonts w:ascii="Book Antiqua" w:hAnsi="Book Antiqua"/>
          <w:sz w:val="24"/>
          <w:szCs w:val="24"/>
          <w:lang w:eastAsia="zh-CN"/>
        </w:rPr>
      </w:pPr>
    </w:p>
    <w:p w:rsidR="001552BE" w:rsidRDefault="001552BE" w:rsidP="00737CD8">
      <w:pPr>
        <w:spacing w:line="360" w:lineRule="auto"/>
        <w:jc w:val="both"/>
        <w:rPr>
          <w:rFonts w:ascii="Book Antiqua" w:hAnsi="Book Antiqua" w:cs="Times New Roman"/>
          <w:sz w:val="24"/>
          <w:szCs w:val="24"/>
          <w:lang w:eastAsia="zh-CN"/>
        </w:rPr>
      </w:pPr>
      <w:r w:rsidRPr="00737CD8">
        <w:rPr>
          <w:rFonts w:ascii="Book Antiqua" w:hAnsi="Book Antiqua" w:cs="Times New Roman"/>
          <w:b/>
          <w:bCs/>
          <w:sz w:val="24"/>
          <w:szCs w:val="24"/>
        </w:rPr>
        <w:t xml:space="preserve">Correspondence to: </w:t>
      </w:r>
      <w:proofErr w:type="spellStart"/>
      <w:r w:rsidRPr="00737CD8">
        <w:rPr>
          <w:rFonts w:ascii="Book Antiqua" w:hAnsi="Book Antiqua" w:cs="Times New Roman"/>
          <w:b/>
          <w:bCs/>
          <w:sz w:val="24"/>
          <w:szCs w:val="24"/>
        </w:rPr>
        <w:t>Charuwan</w:t>
      </w:r>
      <w:proofErr w:type="spellEnd"/>
      <w:r w:rsidRPr="00737CD8">
        <w:rPr>
          <w:rFonts w:ascii="Book Antiqua" w:hAnsi="Book Antiqua" w:cs="Times New Roman"/>
          <w:b/>
          <w:bCs/>
          <w:sz w:val="24"/>
          <w:szCs w:val="24"/>
        </w:rPr>
        <w:t xml:space="preserve"> </w:t>
      </w:r>
      <w:proofErr w:type="spellStart"/>
      <w:r w:rsidRPr="00737CD8">
        <w:rPr>
          <w:rFonts w:ascii="Book Antiqua" w:hAnsi="Book Antiqua" w:cs="Times New Roman"/>
          <w:b/>
          <w:bCs/>
          <w:sz w:val="24"/>
          <w:szCs w:val="24"/>
        </w:rPr>
        <w:t>Akewanlop</w:t>
      </w:r>
      <w:proofErr w:type="spellEnd"/>
      <w:r w:rsidRPr="00737CD8">
        <w:rPr>
          <w:rFonts w:ascii="Book Antiqua" w:hAnsi="Book Antiqua" w:cs="Times New Roman"/>
          <w:sz w:val="24"/>
          <w:szCs w:val="24"/>
        </w:rPr>
        <w:t xml:space="preserve">, </w:t>
      </w:r>
      <w:r w:rsidRPr="00737CD8">
        <w:rPr>
          <w:rFonts w:ascii="Book Antiqua" w:hAnsi="Book Antiqua" w:cs="Times New Roman"/>
          <w:b/>
          <w:sz w:val="24"/>
          <w:szCs w:val="24"/>
        </w:rPr>
        <w:t>MD,</w:t>
      </w:r>
      <w:r w:rsidRPr="00737CD8">
        <w:rPr>
          <w:rFonts w:ascii="Book Antiqua" w:hAnsi="Book Antiqua" w:cs="Times New Roman"/>
          <w:sz w:val="24"/>
          <w:szCs w:val="24"/>
        </w:rPr>
        <w:t xml:space="preserve"> Division of Medical Oncology, Department of Medicine, Faculty </w:t>
      </w:r>
      <w:r w:rsidR="00737CD8">
        <w:rPr>
          <w:rFonts w:ascii="Book Antiqua" w:hAnsi="Book Antiqua" w:cs="Times New Roman"/>
          <w:sz w:val="24"/>
          <w:szCs w:val="24"/>
        </w:rPr>
        <w:t xml:space="preserve">of Medicine </w:t>
      </w:r>
      <w:proofErr w:type="spellStart"/>
      <w:r w:rsidR="00737CD8">
        <w:rPr>
          <w:rFonts w:ascii="Book Antiqua" w:hAnsi="Book Antiqua" w:cs="Times New Roman"/>
          <w:sz w:val="24"/>
          <w:szCs w:val="24"/>
        </w:rPr>
        <w:t>Siriraj</w:t>
      </w:r>
      <w:proofErr w:type="spellEnd"/>
      <w:r w:rsidR="00737CD8">
        <w:rPr>
          <w:rFonts w:ascii="Book Antiqua" w:hAnsi="Book Antiqua" w:cs="Times New Roman"/>
          <w:sz w:val="24"/>
          <w:szCs w:val="24"/>
        </w:rPr>
        <w:t xml:space="preserve"> Hospital</w:t>
      </w:r>
      <w:r w:rsidR="00737CD8">
        <w:rPr>
          <w:rFonts w:ascii="Book Antiqua" w:hAnsi="Book Antiqua" w:cs="Times New Roman" w:hint="eastAsia"/>
          <w:sz w:val="24"/>
          <w:szCs w:val="24"/>
          <w:lang w:eastAsia="zh-CN"/>
        </w:rPr>
        <w:t>,</w:t>
      </w:r>
      <w:r w:rsidR="00737CD8">
        <w:rPr>
          <w:rFonts w:ascii="Book Antiqua" w:hAnsi="Book Antiqua" w:cs="Times New Roman"/>
          <w:sz w:val="24"/>
          <w:szCs w:val="24"/>
        </w:rPr>
        <w:t xml:space="preserve"> 13</w:t>
      </w:r>
      <w:r w:rsidRPr="00737CD8">
        <w:rPr>
          <w:rFonts w:ascii="Book Antiqua" w:hAnsi="Book Antiqua" w:cs="Times New Roman"/>
          <w:sz w:val="24"/>
          <w:szCs w:val="24"/>
          <w:vertAlign w:val="superscript"/>
        </w:rPr>
        <w:t>th</w:t>
      </w:r>
      <w:r w:rsidRPr="00737CD8">
        <w:rPr>
          <w:rFonts w:ascii="Book Antiqua" w:hAnsi="Book Antiqua" w:cs="Times New Roman"/>
          <w:sz w:val="24"/>
          <w:szCs w:val="24"/>
        </w:rPr>
        <w:t xml:space="preserve"> Fl</w:t>
      </w:r>
      <w:r w:rsidR="00737CD8">
        <w:rPr>
          <w:rFonts w:ascii="Book Antiqua" w:hAnsi="Book Antiqua" w:cs="Times New Roman" w:hint="eastAsia"/>
          <w:sz w:val="24"/>
          <w:szCs w:val="24"/>
          <w:lang w:eastAsia="zh-CN"/>
        </w:rPr>
        <w:t>oor</w:t>
      </w:r>
      <w:r w:rsidRPr="00737CD8">
        <w:rPr>
          <w:rFonts w:ascii="Book Antiqua" w:hAnsi="Book Antiqua" w:cs="Times New Roman"/>
          <w:sz w:val="24"/>
          <w:szCs w:val="24"/>
        </w:rPr>
        <w:t xml:space="preserve"> </w:t>
      </w:r>
      <w:proofErr w:type="spellStart"/>
      <w:r w:rsidRPr="00737CD8">
        <w:rPr>
          <w:rFonts w:ascii="Book Antiqua" w:hAnsi="Book Antiqua" w:cs="Times New Roman"/>
          <w:sz w:val="24"/>
          <w:szCs w:val="24"/>
        </w:rPr>
        <w:t>Chalerm-Prakiat</w:t>
      </w:r>
      <w:proofErr w:type="spellEnd"/>
      <w:r w:rsidRPr="00737CD8">
        <w:rPr>
          <w:rFonts w:ascii="Book Antiqua" w:hAnsi="Book Antiqua" w:cs="Times New Roman"/>
          <w:sz w:val="24"/>
          <w:szCs w:val="24"/>
        </w:rPr>
        <w:t xml:space="preserve"> Building, Bangkok-</w:t>
      </w:r>
      <w:proofErr w:type="spellStart"/>
      <w:r w:rsidRPr="00737CD8">
        <w:rPr>
          <w:rFonts w:ascii="Book Antiqua" w:hAnsi="Book Antiqua" w:cs="Times New Roman"/>
          <w:sz w:val="24"/>
          <w:szCs w:val="24"/>
        </w:rPr>
        <w:t>noi</w:t>
      </w:r>
      <w:proofErr w:type="spellEnd"/>
      <w:r w:rsidRPr="00737CD8">
        <w:rPr>
          <w:rFonts w:ascii="Book Antiqua" w:hAnsi="Book Antiqua" w:cs="Times New Roman"/>
          <w:sz w:val="24"/>
          <w:szCs w:val="24"/>
        </w:rPr>
        <w:t>, Bangkok</w:t>
      </w:r>
      <w:r w:rsidR="00737CD8">
        <w:rPr>
          <w:rFonts w:ascii="Book Antiqua" w:hAnsi="Book Antiqua" w:cs="Times New Roman" w:hint="eastAsia"/>
          <w:sz w:val="24"/>
          <w:szCs w:val="24"/>
          <w:lang w:eastAsia="zh-CN"/>
        </w:rPr>
        <w:t xml:space="preserve"> </w:t>
      </w:r>
      <w:r w:rsidR="00737CD8" w:rsidRPr="00737CD8">
        <w:rPr>
          <w:rFonts w:ascii="Book Antiqua" w:hAnsi="Book Antiqua" w:cs="Times New Roman"/>
          <w:sz w:val="24"/>
          <w:szCs w:val="24"/>
        </w:rPr>
        <w:t>10700</w:t>
      </w:r>
      <w:r w:rsidR="00737CD8">
        <w:rPr>
          <w:rFonts w:ascii="Book Antiqua" w:hAnsi="Book Antiqua" w:cs="Times New Roman"/>
          <w:sz w:val="24"/>
          <w:szCs w:val="24"/>
        </w:rPr>
        <w:t>, Thailand</w:t>
      </w:r>
      <w:r w:rsidRPr="00737CD8">
        <w:rPr>
          <w:rFonts w:ascii="Book Antiqua" w:hAnsi="Book Antiqua" w:cs="Times New Roman"/>
          <w:sz w:val="24"/>
          <w:szCs w:val="24"/>
        </w:rPr>
        <w:t xml:space="preserve">. </w:t>
      </w:r>
      <w:r w:rsidRPr="00737CD8">
        <w:rPr>
          <w:rFonts w:ascii="Book Antiqua" w:hAnsi="Book Antiqua" w:cstheme="minorBidi"/>
          <w:sz w:val="24"/>
          <w:szCs w:val="24"/>
        </w:rPr>
        <w:t>charuwan.ake@mahidol.ac.th</w:t>
      </w:r>
      <w:r w:rsidRPr="00737CD8">
        <w:rPr>
          <w:rFonts w:ascii="Book Antiqua" w:hAnsi="Book Antiqua" w:cs="Times New Roman"/>
          <w:sz w:val="24"/>
          <w:szCs w:val="24"/>
        </w:rPr>
        <w:t xml:space="preserve"> </w:t>
      </w:r>
    </w:p>
    <w:p w:rsidR="001552BE" w:rsidRDefault="001552BE" w:rsidP="00737CD8">
      <w:pPr>
        <w:spacing w:line="360" w:lineRule="auto"/>
        <w:jc w:val="both"/>
        <w:rPr>
          <w:rFonts w:ascii="Book Antiqua" w:hAnsi="Book Antiqua" w:cs="Times New Roman"/>
          <w:sz w:val="24"/>
          <w:szCs w:val="24"/>
          <w:lang w:eastAsia="zh-CN"/>
        </w:rPr>
      </w:pPr>
      <w:r w:rsidRPr="00737CD8">
        <w:rPr>
          <w:rFonts w:ascii="Book Antiqua" w:hAnsi="Book Antiqua" w:cs="Times New Roman"/>
          <w:b/>
          <w:sz w:val="24"/>
          <w:szCs w:val="24"/>
        </w:rPr>
        <w:t>Tel</w:t>
      </w:r>
      <w:r w:rsidR="00737CD8" w:rsidRPr="00737CD8">
        <w:rPr>
          <w:rFonts w:ascii="Book Antiqua" w:hAnsi="Book Antiqua" w:cs="Times New Roman" w:hint="eastAsia"/>
          <w:b/>
          <w:sz w:val="24"/>
          <w:szCs w:val="24"/>
          <w:lang w:eastAsia="zh-CN"/>
        </w:rPr>
        <w:t>ephone</w:t>
      </w:r>
      <w:r w:rsidR="00737CD8">
        <w:rPr>
          <w:rFonts w:ascii="Book Antiqua" w:hAnsi="Book Antiqua" w:cs="Times New Roman" w:hint="eastAsia"/>
          <w:sz w:val="24"/>
          <w:szCs w:val="24"/>
          <w:lang w:eastAsia="zh-CN"/>
        </w:rPr>
        <w:t>:</w:t>
      </w:r>
      <w:r w:rsidR="00737CD8">
        <w:rPr>
          <w:rFonts w:ascii="Book Antiqua" w:hAnsi="Book Antiqua" w:cs="Times New Roman"/>
          <w:sz w:val="24"/>
          <w:szCs w:val="24"/>
        </w:rPr>
        <w:t xml:space="preserve"> </w:t>
      </w:r>
      <w:r w:rsidRPr="00737CD8">
        <w:rPr>
          <w:rFonts w:ascii="Book Antiqua" w:hAnsi="Book Antiqua" w:cs="Times New Roman"/>
          <w:sz w:val="24"/>
          <w:szCs w:val="24"/>
        </w:rPr>
        <w:t>+66</w:t>
      </w:r>
      <w:r w:rsidR="0011038A">
        <w:rPr>
          <w:rFonts w:ascii="Book Antiqua" w:hAnsi="Book Antiqua" w:cs="Times New Roman" w:hint="eastAsia"/>
          <w:sz w:val="24"/>
          <w:szCs w:val="24"/>
          <w:lang w:eastAsia="zh-CN"/>
        </w:rPr>
        <w:t>-</w:t>
      </w:r>
      <w:r w:rsidRPr="00737CD8">
        <w:rPr>
          <w:rFonts w:ascii="Book Antiqua" w:hAnsi="Book Antiqua" w:cs="Times New Roman"/>
          <w:sz w:val="24"/>
          <w:szCs w:val="24"/>
        </w:rPr>
        <w:t>2</w:t>
      </w:r>
      <w:r w:rsidR="00737CD8">
        <w:rPr>
          <w:rFonts w:ascii="Book Antiqua" w:hAnsi="Book Antiqua" w:cs="Times New Roman" w:hint="eastAsia"/>
          <w:sz w:val="24"/>
          <w:szCs w:val="24"/>
          <w:lang w:eastAsia="zh-CN"/>
        </w:rPr>
        <w:t>-</w:t>
      </w:r>
      <w:r w:rsidR="00737CD8">
        <w:rPr>
          <w:rFonts w:ascii="Book Antiqua" w:hAnsi="Book Antiqua" w:cs="Times New Roman"/>
          <w:sz w:val="24"/>
          <w:szCs w:val="24"/>
        </w:rPr>
        <w:t>419</w:t>
      </w:r>
      <w:r w:rsidR="00BA4C2C">
        <w:rPr>
          <w:rFonts w:ascii="Book Antiqua" w:hAnsi="Book Antiqua" w:cs="Times New Roman"/>
          <w:sz w:val="24"/>
          <w:szCs w:val="24"/>
        </w:rPr>
        <w:t>700</w:t>
      </w:r>
      <w:r w:rsidR="00BA4C2C">
        <w:rPr>
          <w:rFonts w:ascii="Book Antiqua" w:hAnsi="Book Antiqua" w:cs="Times New Roman" w:hint="eastAsia"/>
          <w:sz w:val="24"/>
          <w:szCs w:val="24"/>
          <w:lang w:eastAsia="zh-CN"/>
        </w:rPr>
        <w:t>0</w:t>
      </w:r>
      <w:r w:rsidRPr="00737CD8">
        <w:rPr>
          <w:rFonts w:ascii="Book Antiqua" w:hAnsi="Book Antiqua" w:cs="Times New Roman"/>
          <w:sz w:val="24"/>
          <w:szCs w:val="24"/>
        </w:rPr>
        <w:t xml:space="preserve"> </w:t>
      </w:r>
      <w:r w:rsidR="00737CD8">
        <w:rPr>
          <w:rFonts w:ascii="Book Antiqua" w:hAnsi="Book Antiqua" w:cs="Times New Roman" w:hint="eastAsia"/>
          <w:sz w:val="24"/>
          <w:szCs w:val="24"/>
          <w:lang w:eastAsia="zh-CN"/>
        </w:rPr>
        <w:tab/>
      </w:r>
      <w:r w:rsidR="00737CD8">
        <w:rPr>
          <w:rFonts w:ascii="Book Antiqua" w:hAnsi="Book Antiqua" w:cs="Times New Roman" w:hint="eastAsia"/>
          <w:sz w:val="24"/>
          <w:szCs w:val="24"/>
          <w:lang w:eastAsia="zh-CN"/>
        </w:rPr>
        <w:tab/>
      </w:r>
      <w:r w:rsidRPr="00737CD8">
        <w:rPr>
          <w:rFonts w:ascii="Book Antiqua" w:hAnsi="Book Antiqua" w:cs="Times New Roman"/>
          <w:b/>
          <w:sz w:val="24"/>
          <w:szCs w:val="24"/>
        </w:rPr>
        <w:t>Fax</w:t>
      </w:r>
      <w:r w:rsidR="00737CD8">
        <w:rPr>
          <w:rFonts w:ascii="Book Antiqua" w:hAnsi="Book Antiqua" w:cs="Times New Roman" w:hint="eastAsia"/>
          <w:sz w:val="24"/>
          <w:szCs w:val="24"/>
          <w:lang w:eastAsia="zh-CN"/>
        </w:rPr>
        <w:t>:</w:t>
      </w:r>
      <w:r w:rsidR="00737CD8">
        <w:rPr>
          <w:rFonts w:ascii="Book Antiqua" w:hAnsi="Book Antiqua" w:cs="Times New Roman"/>
          <w:sz w:val="24"/>
          <w:szCs w:val="24"/>
        </w:rPr>
        <w:t xml:space="preserve"> </w:t>
      </w:r>
      <w:r w:rsidRPr="00737CD8">
        <w:rPr>
          <w:rFonts w:ascii="Book Antiqua" w:hAnsi="Book Antiqua" w:cs="Times New Roman"/>
          <w:sz w:val="24"/>
          <w:szCs w:val="24"/>
        </w:rPr>
        <w:t>+66</w:t>
      </w:r>
      <w:r w:rsidR="0011038A">
        <w:rPr>
          <w:rFonts w:ascii="Book Antiqua" w:hAnsi="Book Antiqua" w:cs="Times New Roman" w:hint="eastAsia"/>
          <w:sz w:val="24"/>
          <w:szCs w:val="24"/>
          <w:lang w:eastAsia="zh-CN"/>
        </w:rPr>
        <w:t>-</w:t>
      </w:r>
      <w:r w:rsidRPr="00737CD8">
        <w:rPr>
          <w:rFonts w:ascii="Book Antiqua" w:hAnsi="Book Antiqua" w:cs="Times New Roman"/>
          <w:sz w:val="24"/>
          <w:szCs w:val="24"/>
        </w:rPr>
        <w:t>2</w:t>
      </w:r>
      <w:r w:rsidR="00737CD8">
        <w:rPr>
          <w:rFonts w:ascii="Book Antiqua" w:hAnsi="Book Antiqua" w:cs="Times New Roman" w:hint="eastAsia"/>
          <w:sz w:val="24"/>
          <w:szCs w:val="24"/>
          <w:lang w:eastAsia="zh-CN"/>
        </w:rPr>
        <w:t>-</w:t>
      </w:r>
      <w:r w:rsidR="00737CD8">
        <w:rPr>
          <w:rFonts w:ascii="Book Antiqua" w:hAnsi="Book Antiqua" w:cs="Times New Roman"/>
          <w:sz w:val="24"/>
          <w:szCs w:val="24"/>
        </w:rPr>
        <w:t>418</w:t>
      </w:r>
      <w:r w:rsidRPr="00737CD8">
        <w:rPr>
          <w:rFonts w:ascii="Book Antiqua" w:hAnsi="Book Antiqua" w:cs="Times New Roman"/>
          <w:sz w:val="24"/>
          <w:szCs w:val="24"/>
        </w:rPr>
        <w:t>1788</w:t>
      </w:r>
    </w:p>
    <w:p w:rsidR="00737CD8" w:rsidRPr="00737CD8" w:rsidRDefault="00737CD8" w:rsidP="00737CD8">
      <w:pPr>
        <w:spacing w:line="360" w:lineRule="auto"/>
        <w:jc w:val="both"/>
        <w:rPr>
          <w:rFonts w:ascii="Book Antiqua" w:hAnsi="Book Antiqua" w:cs="Times New Roman"/>
          <w:sz w:val="24"/>
          <w:szCs w:val="24"/>
          <w:lang w:eastAsia="zh-CN"/>
        </w:rPr>
      </w:pPr>
    </w:p>
    <w:p w:rsidR="00737CD8" w:rsidRPr="00737CD8" w:rsidRDefault="00737CD8" w:rsidP="00737CD8">
      <w:pPr>
        <w:spacing w:line="360" w:lineRule="auto"/>
        <w:rPr>
          <w:rFonts w:ascii="Book Antiqua" w:hAnsi="Book Antiqua"/>
          <w:color w:val="000000"/>
          <w:sz w:val="24"/>
          <w:lang w:eastAsia="zh-CN"/>
        </w:rPr>
      </w:pPr>
      <w:bookmarkStart w:id="0" w:name="OLE_LINK4"/>
      <w:bookmarkStart w:id="1" w:name="OLE_LINK5"/>
      <w:bookmarkStart w:id="2" w:name="OLE_LINK332"/>
      <w:bookmarkStart w:id="3" w:name="OLE_LINK329"/>
      <w:bookmarkStart w:id="4" w:name="OLE_LINK381"/>
      <w:bookmarkStart w:id="5" w:name="OLE_LINK407"/>
      <w:bookmarkStart w:id="6" w:name="OLE_LINK457"/>
      <w:r w:rsidRPr="00712F63">
        <w:rPr>
          <w:rFonts w:ascii="Book Antiqua" w:hAnsi="Book Antiqua"/>
          <w:b/>
          <w:color w:val="000000"/>
          <w:sz w:val="24"/>
        </w:rPr>
        <w:t xml:space="preserve">Received: </w:t>
      </w:r>
      <w:r w:rsidRPr="00737CD8">
        <w:rPr>
          <w:rFonts w:ascii="Book Antiqua" w:hAnsi="Book Antiqua" w:hint="eastAsia"/>
          <w:color w:val="000000"/>
          <w:sz w:val="24"/>
          <w:lang w:eastAsia="zh-CN"/>
        </w:rPr>
        <w:t>June 7, 2014</w:t>
      </w:r>
      <w:r>
        <w:rPr>
          <w:rFonts w:ascii="Book Antiqua" w:hAnsi="Book Antiqua" w:hint="eastAsia"/>
          <w:color w:val="000000"/>
          <w:sz w:val="24"/>
          <w:lang w:eastAsia="zh-CN"/>
        </w:rPr>
        <w:tab/>
      </w:r>
      <w:r>
        <w:rPr>
          <w:rFonts w:ascii="Book Antiqua" w:hAnsi="Book Antiqua" w:hint="eastAsia"/>
          <w:color w:val="000000"/>
          <w:sz w:val="24"/>
          <w:lang w:eastAsia="zh-CN"/>
        </w:rPr>
        <w:tab/>
      </w:r>
      <w:r>
        <w:rPr>
          <w:rFonts w:ascii="Book Antiqua" w:hAnsi="Book Antiqua" w:hint="eastAsia"/>
          <w:color w:val="000000"/>
          <w:sz w:val="24"/>
          <w:lang w:eastAsia="zh-CN"/>
        </w:rPr>
        <w:tab/>
      </w:r>
      <w:r w:rsidRPr="00712F63">
        <w:rPr>
          <w:rFonts w:ascii="Book Antiqua" w:hAnsi="Book Antiqua"/>
          <w:b/>
          <w:color w:val="000000"/>
          <w:sz w:val="24"/>
        </w:rPr>
        <w:t>Revised:</w:t>
      </w:r>
      <w:r>
        <w:rPr>
          <w:rFonts w:ascii="Book Antiqua" w:hAnsi="Book Antiqua" w:hint="eastAsia"/>
          <w:b/>
          <w:color w:val="000000"/>
          <w:sz w:val="24"/>
          <w:lang w:eastAsia="zh-CN"/>
        </w:rPr>
        <w:t xml:space="preserve"> </w:t>
      </w:r>
      <w:r w:rsidRPr="00737CD8">
        <w:rPr>
          <w:rFonts w:ascii="Book Antiqua" w:hAnsi="Book Antiqua"/>
          <w:color w:val="000000"/>
          <w:sz w:val="24"/>
          <w:lang w:eastAsia="zh-CN"/>
        </w:rPr>
        <w:t xml:space="preserve">July </w:t>
      </w:r>
      <w:r w:rsidRPr="00737CD8">
        <w:rPr>
          <w:rFonts w:ascii="Book Antiqua" w:hAnsi="Book Antiqua" w:hint="eastAsia"/>
          <w:color w:val="000000"/>
          <w:sz w:val="24"/>
          <w:lang w:eastAsia="zh-CN"/>
        </w:rPr>
        <w:t>30, 2014</w:t>
      </w:r>
    </w:p>
    <w:p w:rsidR="003771C0" w:rsidRDefault="00737CD8" w:rsidP="003771C0">
      <w:pPr>
        <w:rPr>
          <w:rFonts w:ascii="Book Antiqua" w:hAnsi="Book Antiqua"/>
          <w:color w:val="000000"/>
          <w:sz w:val="24"/>
        </w:rPr>
      </w:pPr>
      <w:r w:rsidRPr="00712F63">
        <w:rPr>
          <w:rFonts w:ascii="Book Antiqua" w:hAnsi="Book Antiqua"/>
          <w:b/>
          <w:color w:val="000000"/>
          <w:sz w:val="24"/>
        </w:rPr>
        <w:t>Accepted:</w:t>
      </w:r>
      <w:bookmarkStart w:id="7" w:name="OLE_LINK2"/>
      <w:bookmarkStart w:id="8" w:name="OLE_LINK3"/>
      <w:bookmarkStart w:id="9" w:name="OLE_LINK8"/>
      <w:bookmarkStart w:id="10" w:name="OLE_LINK9"/>
      <w:bookmarkStart w:id="11" w:name="OLE_LINK10"/>
      <w:bookmarkStart w:id="12" w:name="OLE_LINK6"/>
      <w:bookmarkStart w:id="13" w:name="OLE_LINK13"/>
      <w:r w:rsidR="003771C0" w:rsidRPr="003771C0">
        <w:rPr>
          <w:rFonts w:ascii="Book Antiqua" w:hAnsi="Book Antiqua"/>
          <w:color w:val="000000"/>
          <w:sz w:val="24"/>
        </w:rPr>
        <w:t xml:space="preserve"> </w:t>
      </w:r>
      <w:r w:rsidR="003771C0">
        <w:rPr>
          <w:rFonts w:ascii="Book Antiqua" w:hAnsi="Book Antiqua"/>
          <w:color w:val="000000"/>
          <w:sz w:val="24"/>
        </w:rPr>
        <w:t>September 18, 2014</w:t>
      </w:r>
    </w:p>
    <w:bookmarkEnd w:id="7"/>
    <w:bookmarkEnd w:id="8"/>
    <w:bookmarkEnd w:id="9"/>
    <w:bookmarkEnd w:id="10"/>
    <w:bookmarkEnd w:id="11"/>
    <w:bookmarkEnd w:id="12"/>
    <w:bookmarkEnd w:id="13"/>
    <w:p w:rsidR="00737CD8" w:rsidRPr="00712F63" w:rsidRDefault="00737CD8" w:rsidP="00737CD8">
      <w:pPr>
        <w:spacing w:line="360" w:lineRule="auto"/>
        <w:rPr>
          <w:rFonts w:ascii="Book Antiqua" w:hAnsi="Book Antiqua"/>
          <w:b/>
          <w:color w:val="000000"/>
          <w:sz w:val="24"/>
        </w:rPr>
      </w:pPr>
      <w:r w:rsidRPr="00712F63">
        <w:rPr>
          <w:rFonts w:ascii="Book Antiqua" w:hAnsi="Book Antiqua"/>
          <w:b/>
          <w:color w:val="000000"/>
          <w:sz w:val="24"/>
        </w:rPr>
        <w:t xml:space="preserve"> </w:t>
      </w:r>
    </w:p>
    <w:p w:rsidR="00737CD8" w:rsidRPr="00712F63" w:rsidRDefault="00737CD8" w:rsidP="00737CD8">
      <w:pPr>
        <w:spacing w:line="360" w:lineRule="auto"/>
        <w:rPr>
          <w:rFonts w:ascii="Book Antiqua" w:hAnsi="Book Antiqua"/>
          <w:color w:val="000000"/>
          <w:sz w:val="24"/>
        </w:rPr>
      </w:pPr>
      <w:r w:rsidRPr="00712F63">
        <w:rPr>
          <w:rFonts w:ascii="Book Antiqua" w:hAnsi="Book Antiqua"/>
          <w:b/>
          <w:color w:val="000000"/>
          <w:sz w:val="24"/>
        </w:rPr>
        <w:t xml:space="preserve">Published online: </w:t>
      </w:r>
    </w:p>
    <w:bookmarkEnd w:id="0"/>
    <w:bookmarkEnd w:id="1"/>
    <w:bookmarkEnd w:id="2"/>
    <w:bookmarkEnd w:id="3"/>
    <w:bookmarkEnd w:id="4"/>
    <w:bookmarkEnd w:id="5"/>
    <w:bookmarkEnd w:id="6"/>
    <w:p w:rsidR="003771C0" w:rsidRDefault="003771C0" w:rsidP="00737CD8">
      <w:pPr>
        <w:spacing w:line="360" w:lineRule="auto"/>
        <w:jc w:val="both"/>
        <w:rPr>
          <w:rFonts w:ascii="Book Antiqua" w:hAnsi="Book Antiqua" w:cs="Times New Roman" w:hint="eastAsia"/>
          <w:b/>
          <w:bCs/>
          <w:color w:val="000000"/>
          <w:sz w:val="24"/>
          <w:szCs w:val="24"/>
          <w:lang w:eastAsia="zh-CN"/>
        </w:rPr>
      </w:pPr>
    </w:p>
    <w:p w:rsidR="003771C0" w:rsidRDefault="003771C0" w:rsidP="00737CD8">
      <w:pPr>
        <w:spacing w:line="360" w:lineRule="auto"/>
        <w:jc w:val="both"/>
        <w:rPr>
          <w:rFonts w:ascii="Book Antiqua" w:hAnsi="Book Antiqua" w:cs="Times New Roman" w:hint="eastAsia"/>
          <w:b/>
          <w:bCs/>
          <w:color w:val="000000"/>
          <w:sz w:val="24"/>
          <w:szCs w:val="24"/>
          <w:lang w:eastAsia="zh-CN"/>
        </w:rPr>
      </w:pPr>
    </w:p>
    <w:p w:rsidR="001552BE" w:rsidRPr="00737CD8" w:rsidRDefault="001552BE" w:rsidP="00737CD8">
      <w:pPr>
        <w:spacing w:line="360" w:lineRule="auto"/>
        <w:jc w:val="both"/>
        <w:rPr>
          <w:rFonts w:ascii="Book Antiqua" w:hAnsi="Book Antiqua" w:cs="Times New Roman"/>
          <w:b/>
          <w:bCs/>
          <w:color w:val="000000"/>
          <w:sz w:val="24"/>
          <w:szCs w:val="24"/>
          <w:lang w:eastAsia="zh-CN"/>
        </w:rPr>
      </w:pPr>
      <w:bookmarkStart w:id="14" w:name="_GoBack"/>
      <w:bookmarkEnd w:id="14"/>
      <w:r w:rsidRPr="00737CD8">
        <w:rPr>
          <w:rFonts w:ascii="Book Antiqua" w:hAnsi="Book Antiqua" w:cs="Times New Roman"/>
          <w:b/>
          <w:bCs/>
          <w:color w:val="000000"/>
          <w:sz w:val="24"/>
          <w:szCs w:val="24"/>
        </w:rPr>
        <w:t>Abstract</w:t>
      </w:r>
    </w:p>
    <w:p w:rsidR="001552BE" w:rsidRDefault="001552BE" w:rsidP="00737CD8">
      <w:pPr>
        <w:spacing w:line="360" w:lineRule="auto"/>
        <w:jc w:val="both"/>
        <w:rPr>
          <w:rFonts w:ascii="Book Antiqua" w:hAnsi="Book Antiqua" w:cs="Times New Roman"/>
          <w:color w:val="000000"/>
          <w:sz w:val="24"/>
          <w:szCs w:val="24"/>
          <w:lang w:eastAsia="zh-CN"/>
        </w:rPr>
      </w:pPr>
      <w:r w:rsidRPr="00737CD8">
        <w:rPr>
          <w:rFonts w:ascii="Book Antiqua" w:hAnsi="Book Antiqua" w:cs="Times New Roman"/>
          <w:b/>
          <w:bCs/>
          <w:iCs/>
          <w:color w:val="000000"/>
          <w:sz w:val="24"/>
          <w:szCs w:val="24"/>
        </w:rPr>
        <w:t>AIM:</w:t>
      </w:r>
      <w:r w:rsidRPr="00737CD8">
        <w:rPr>
          <w:rFonts w:ascii="Book Antiqua" w:hAnsi="Book Antiqua" w:cs="Times New Roman"/>
          <w:b/>
          <w:bCs/>
          <w:i/>
          <w:iCs/>
          <w:color w:val="000000"/>
          <w:sz w:val="24"/>
          <w:szCs w:val="24"/>
        </w:rPr>
        <w:t xml:space="preserve"> </w:t>
      </w:r>
      <w:r w:rsidRPr="00737CD8">
        <w:rPr>
          <w:rFonts w:ascii="Book Antiqua" w:hAnsi="Book Antiqua" w:cs="Times New Roman"/>
          <w:bCs/>
          <w:iCs/>
          <w:color w:val="000000"/>
          <w:sz w:val="24"/>
          <w:szCs w:val="24"/>
        </w:rPr>
        <w:t>To d</w:t>
      </w:r>
      <w:r w:rsidRPr="00737CD8">
        <w:rPr>
          <w:rFonts w:ascii="Book Antiqua" w:hAnsi="Book Antiqua" w:cs="Times New Roman"/>
          <w:color w:val="000000"/>
          <w:sz w:val="24"/>
          <w:szCs w:val="24"/>
        </w:rPr>
        <w:t>etermine the prognostic significance of deficient mismatch repair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and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V600E in Thai sporadic colorectal cancer (CRC) patients. </w:t>
      </w:r>
    </w:p>
    <w:p w:rsidR="00737CD8" w:rsidRPr="00737CD8" w:rsidRDefault="00737CD8" w:rsidP="00737CD8">
      <w:pPr>
        <w:spacing w:line="360" w:lineRule="auto"/>
        <w:jc w:val="both"/>
        <w:rPr>
          <w:rFonts w:ascii="Book Antiqua" w:hAnsi="Book Antiqua" w:cs="Times New Roman"/>
          <w:color w:val="000000"/>
          <w:sz w:val="24"/>
          <w:szCs w:val="24"/>
          <w:lang w:eastAsia="zh-CN"/>
        </w:rPr>
      </w:pPr>
    </w:p>
    <w:p w:rsidR="001552BE" w:rsidRDefault="001552BE" w:rsidP="00737CD8">
      <w:pPr>
        <w:spacing w:line="360" w:lineRule="auto"/>
        <w:jc w:val="both"/>
        <w:rPr>
          <w:rFonts w:ascii="Book Antiqua" w:hAnsi="Book Antiqua" w:cs="Times New Roman"/>
          <w:sz w:val="24"/>
          <w:szCs w:val="24"/>
          <w:lang w:eastAsia="zh-CN"/>
        </w:rPr>
      </w:pPr>
      <w:r w:rsidRPr="00737CD8">
        <w:rPr>
          <w:rFonts w:ascii="Book Antiqua" w:hAnsi="Book Antiqua" w:cstheme="minorBidi"/>
          <w:b/>
          <w:bCs/>
          <w:iCs/>
          <w:sz w:val="24"/>
          <w:szCs w:val="24"/>
        </w:rPr>
        <w:t>METHODS:</w:t>
      </w:r>
      <w:r w:rsidRPr="00737CD8">
        <w:rPr>
          <w:rFonts w:ascii="Book Antiqua" w:hAnsi="Book Antiqua" w:cstheme="minorBidi"/>
          <w:b/>
          <w:bCs/>
          <w:i/>
          <w:iCs/>
          <w:sz w:val="24"/>
          <w:szCs w:val="24"/>
        </w:rPr>
        <w:t xml:space="preserve"> </w:t>
      </w:r>
      <w:r w:rsidRPr="00737CD8">
        <w:rPr>
          <w:rFonts w:ascii="Book Antiqua" w:hAnsi="Book Antiqua" w:cstheme="minorBidi"/>
          <w:bCs/>
          <w:iCs/>
          <w:sz w:val="24"/>
          <w:szCs w:val="24"/>
        </w:rPr>
        <w:t>We studied a total</w:t>
      </w:r>
      <w:r w:rsidRPr="00737CD8">
        <w:rPr>
          <w:rFonts w:ascii="Book Antiqua" w:hAnsi="Book Antiqua" w:cstheme="minorBidi"/>
          <w:b/>
          <w:bCs/>
          <w:iCs/>
          <w:sz w:val="24"/>
          <w:szCs w:val="24"/>
        </w:rPr>
        <w:t xml:space="preserve"> </w:t>
      </w:r>
      <w:r w:rsidRPr="00737CD8">
        <w:rPr>
          <w:rFonts w:ascii="Book Antiqua" w:hAnsi="Book Antiqua" w:cstheme="minorBidi"/>
          <w:bCs/>
          <w:iCs/>
          <w:sz w:val="24"/>
          <w:szCs w:val="24"/>
        </w:rPr>
        <w:t xml:space="preserve">of </w:t>
      </w:r>
      <w:r w:rsidRPr="00737CD8">
        <w:rPr>
          <w:rFonts w:ascii="Book Antiqua" w:hAnsi="Book Antiqua" w:cs="Times New Roman"/>
          <w:sz w:val="24"/>
          <w:szCs w:val="24"/>
        </w:rPr>
        <w:t xml:space="preserve">211 out of 405 specimens obtained from newly diagnosed CRC patients between </w:t>
      </w:r>
      <w:r w:rsidRPr="00737CD8">
        <w:rPr>
          <w:rFonts w:ascii="Book Antiqua" w:hAnsi="Book Antiqua" w:cs="Times New Roman"/>
          <w:color w:val="000000"/>
          <w:sz w:val="24"/>
          <w:szCs w:val="24"/>
        </w:rPr>
        <w:t xml:space="preserve">October 1, 2006 and December 31, 2007 at </w:t>
      </w:r>
      <w:proofErr w:type="spellStart"/>
      <w:r w:rsidRPr="00737CD8">
        <w:rPr>
          <w:rFonts w:ascii="Book Antiqua" w:hAnsi="Book Antiqua" w:cs="Times New Roman"/>
          <w:sz w:val="24"/>
          <w:szCs w:val="24"/>
        </w:rPr>
        <w:t>Siriraj</w:t>
      </w:r>
      <w:proofErr w:type="spellEnd"/>
      <w:r w:rsidRPr="00737CD8">
        <w:rPr>
          <w:rFonts w:ascii="Book Antiqua" w:hAnsi="Book Antiqua" w:cs="Times New Roman"/>
          <w:sz w:val="24"/>
          <w:szCs w:val="24"/>
        </w:rPr>
        <w:t xml:space="preserve"> Hospital, </w:t>
      </w:r>
      <w:proofErr w:type="spellStart"/>
      <w:r w:rsidRPr="00737CD8">
        <w:rPr>
          <w:rFonts w:ascii="Book Antiqua" w:hAnsi="Book Antiqua" w:cs="Times New Roman"/>
          <w:sz w:val="24"/>
          <w:szCs w:val="24"/>
        </w:rPr>
        <w:t>Mahidol</w:t>
      </w:r>
      <w:proofErr w:type="spellEnd"/>
      <w:r w:rsidRPr="00737CD8">
        <w:rPr>
          <w:rFonts w:ascii="Book Antiqua" w:hAnsi="Book Antiqua" w:cs="Times New Roman"/>
          <w:sz w:val="24"/>
          <w:szCs w:val="24"/>
        </w:rPr>
        <w:t xml:space="preserve"> University. Formalin-fixed paraffin-embedded blocks of CRC tissue samples were analyzed for </w:t>
      </w:r>
      <w:proofErr w:type="spellStart"/>
      <w:r w:rsidRPr="00737CD8">
        <w:rPr>
          <w:rFonts w:ascii="Book Antiqua" w:hAnsi="Book Antiqua" w:cs="Times New Roman"/>
          <w:sz w:val="24"/>
          <w:szCs w:val="24"/>
        </w:rPr>
        <w:t>dMMR</w:t>
      </w:r>
      <w:proofErr w:type="spellEnd"/>
      <w:r w:rsidRPr="00737CD8">
        <w:rPr>
          <w:rFonts w:ascii="Book Antiqua" w:hAnsi="Book Antiqua" w:cs="Times New Roman"/>
          <w:sz w:val="24"/>
          <w:szCs w:val="24"/>
        </w:rPr>
        <w:t xml:space="preserve"> by detection of MMR protein expression loss by immunohistochemistry or microsatellite instability using </w:t>
      </w:r>
      <w:r w:rsidR="00737CD8" w:rsidRPr="00737CD8">
        <w:rPr>
          <w:rFonts w:ascii="Book Antiqua" w:hAnsi="Book Antiqua" w:cs="Times New Roman"/>
          <w:color w:val="000000"/>
          <w:sz w:val="24"/>
          <w:szCs w:val="24"/>
        </w:rPr>
        <w:t>polymerase chain reaction (PCR)</w:t>
      </w:r>
      <w:r w:rsidRPr="00737CD8">
        <w:rPr>
          <w:rFonts w:ascii="Book Antiqua" w:hAnsi="Book Antiqua" w:cs="Times New Roman"/>
          <w:sz w:val="24"/>
          <w:szCs w:val="24"/>
        </w:rPr>
        <w:t>-DHPLC.</w:t>
      </w:r>
      <w:r w:rsidRPr="00737CD8">
        <w:rPr>
          <w:rFonts w:ascii="Book Antiqua" w:hAnsi="Book Antiqua" w:cs="Times New Roman"/>
          <w:color w:val="FF0000"/>
          <w:sz w:val="24"/>
          <w:szCs w:val="24"/>
        </w:rPr>
        <w:t xml:space="preserve"> </w:t>
      </w:r>
      <w:r w:rsidRPr="00737CD8">
        <w:rPr>
          <w:rFonts w:ascii="Book Antiqua" w:hAnsi="Book Antiqua" w:cs="Times New Roman"/>
          <w:i/>
          <w:sz w:val="24"/>
          <w:szCs w:val="24"/>
        </w:rPr>
        <w:t>BRAF</w:t>
      </w:r>
      <w:r w:rsidRPr="00737CD8">
        <w:rPr>
          <w:rFonts w:ascii="Book Antiqua" w:hAnsi="Book Antiqua" w:cs="Times New Roman"/>
          <w:sz w:val="24"/>
          <w:szCs w:val="24"/>
        </w:rPr>
        <w:t xml:space="preserve"> V600E mutational analysis was performed in DNA </w:t>
      </w:r>
      <w:r w:rsidRPr="00737CD8">
        <w:rPr>
          <w:rFonts w:ascii="Book Antiqua" w:hAnsi="Book Antiqua" w:cs="Times New Roman"/>
          <w:sz w:val="24"/>
          <w:szCs w:val="24"/>
        </w:rPr>
        <w:lastRenderedPageBreak/>
        <w:t xml:space="preserve">extracted from the same archival tissues by </w:t>
      </w:r>
      <w:r w:rsidRPr="00737CD8">
        <w:rPr>
          <w:rFonts w:ascii="Book Antiqua" w:hAnsi="Book Antiqua" w:cs="Times New Roman"/>
          <w:color w:val="000000"/>
          <w:sz w:val="24"/>
          <w:szCs w:val="24"/>
        </w:rPr>
        <w:t xml:space="preserve">two-round allele-specific PCR </w:t>
      </w:r>
      <w:r w:rsidRPr="00737CD8">
        <w:rPr>
          <w:rFonts w:ascii="Book Antiqua" w:hAnsi="Book Antiqua" w:cs="Times New Roman"/>
          <w:sz w:val="24"/>
          <w:szCs w:val="24"/>
        </w:rPr>
        <w:t xml:space="preserve">and analyzed by high sensitivity DHPLC. Associations between patient characteristics, MMR and </w:t>
      </w:r>
      <w:r w:rsidRPr="00737CD8">
        <w:rPr>
          <w:rFonts w:ascii="Book Antiqua" w:hAnsi="Book Antiqua" w:cs="Times New Roman"/>
          <w:i/>
          <w:sz w:val="24"/>
          <w:szCs w:val="24"/>
        </w:rPr>
        <w:t>BRAF</w:t>
      </w:r>
      <w:r w:rsidRPr="00737CD8">
        <w:rPr>
          <w:rFonts w:ascii="Book Antiqua" w:hAnsi="Book Antiqua" w:cs="Times New Roman"/>
          <w:sz w:val="24"/>
          <w:szCs w:val="24"/>
        </w:rPr>
        <w:t xml:space="preserve"> status with disease-free survival (DFS) and overall survival (OS) were determined by Kaplan–Meier survival plots and log-rank test together with Cox’s proportional hazard regression.</w:t>
      </w:r>
    </w:p>
    <w:p w:rsidR="00737CD8" w:rsidRPr="00737CD8" w:rsidRDefault="00737CD8" w:rsidP="00737CD8">
      <w:pPr>
        <w:spacing w:line="360" w:lineRule="auto"/>
        <w:jc w:val="both"/>
        <w:rPr>
          <w:rFonts w:ascii="Book Antiqua" w:hAnsi="Book Antiqua" w:cs="Times New Roman"/>
          <w:sz w:val="24"/>
          <w:szCs w:val="24"/>
          <w:lang w:eastAsia="zh-CN"/>
        </w:rPr>
      </w:pPr>
    </w:p>
    <w:p w:rsidR="001552BE" w:rsidRPr="00737CD8" w:rsidRDefault="001552BE" w:rsidP="00737CD8">
      <w:pPr>
        <w:spacing w:line="360" w:lineRule="auto"/>
        <w:jc w:val="both"/>
        <w:rPr>
          <w:rFonts w:ascii="Book Antiqua" w:hAnsi="Book Antiqua" w:cs="Times New Roman"/>
          <w:color w:val="000000"/>
          <w:sz w:val="24"/>
          <w:szCs w:val="24"/>
        </w:rPr>
      </w:pPr>
      <w:r w:rsidRPr="00737CD8">
        <w:rPr>
          <w:rFonts w:ascii="Book Antiqua" w:hAnsi="Book Antiqua" w:cs="Times New Roman"/>
          <w:b/>
          <w:bCs/>
          <w:iCs/>
          <w:sz w:val="24"/>
          <w:szCs w:val="24"/>
        </w:rPr>
        <w:t>RESULTS:</w:t>
      </w:r>
      <w:r w:rsidRPr="00737CD8">
        <w:rPr>
          <w:rFonts w:ascii="Book Antiqua" w:hAnsi="Book Antiqua" w:cs="Times New Roman"/>
          <w:sz w:val="24"/>
          <w:szCs w:val="24"/>
        </w:rPr>
        <w:t xml:space="preserve"> </w:t>
      </w:r>
      <w:proofErr w:type="spellStart"/>
      <w:r w:rsidRPr="00737CD8">
        <w:rPr>
          <w:rFonts w:ascii="Book Antiqua" w:hAnsi="Book Antiqua" w:cs="Times New Roman"/>
          <w:sz w:val="24"/>
          <w:szCs w:val="24"/>
        </w:rPr>
        <w:t>dMMR</w:t>
      </w:r>
      <w:proofErr w:type="spellEnd"/>
      <w:r w:rsidRPr="00737CD8">
        <w:rPr>
          <w:rFonts w:ascii="Book Antiqua" w:hAnsi="Book Antiqua" w:cs="Times New Roman"/>
          <w:sz w:val="24"/>
          <w:szCs w:val="24"/>
        </w:rPr>
        <w:t xml:space="preserve"> and</w:t>
      </w:r>
      <w:r w:rsidRPr="00737CD8">
        <w:rPr>
          <w:rFonts w:ascii="Book Antiqua" w:hAnsi="Book Antiqua" w:cs="Times New Roman"/>
          <w:color w:val="000000"/>
          <w:sz w:val="24"/>
          <w:szCs w:val="24"/>
        </w:rPr>
        <w:t xml:space="preserve">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V600E mutations</w:t>
      </w:r>
      <w:r w:rsidRPr="00737CD8">
        <w:rPr>
          <w:rFonts w:ascii="Book Antiqua" w:hAnsi="Book Antiqua" w:cs="Times New Roman"/>
          <w:sz w:val="24"/>
          <w:szCs w:val="24"/>
        </w:rPr>
        <w:t xml:space="preserve"> were identified in </w:t>
      </w:r>
      <w:r w:rsidRPr="00737CD8">
        <w:rPr>
          <w:rFonts w:ascii="Book Antiqua" w:hAnsi="Book Antiqua" w:cs="Times New Roman"/>
          <w:color w:val="000000"/>
          <w:sz w:val="24"/>
          <w:szCs w:val="24"/>
        </w:rPr>
        <w:t>31 of 208 (14.9%)</w:t>
      </w:r>
      <w:r w:rsidRPr="00737CD8">
        <w:rPr>
          <w:rFonts w:ascii="Book Antiqua" w:hAnsi="Book Antiqua" w:cs="Times New Roman"/>
          <w:sz w:val="24"/>
          <w:szCs w:val="24"/>
        </w:rPr>
        <w:t xml:space="preserve"> and 23 of 211 (10.9%) tumors</w:t>
      </w:r>
      <w:r w:rsidRPr="00737CD8">
        <w:rPr>
          <w:rFonts w:ascii="Book Antiqua" w:hAnsi="Book Antiqua" w:cs="Times New Roman"/>
          <w:color w:val="000000"/>
          <w:sz w:val="24"/>
          <w:szCs w:val="24"/>
        </w:rPr>
        <w:t xml:space="preserve">, respectively.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was more commonly found in patients with primary colon tumors rather than rectal cancer (</w:t>
      </w:r>
      <w:r w:rsidRPr="00737CD8">
        <w:rPr>
          <w:rFonts w:ascii="Book Antiqua" w:hAnsi="Book Antiqua" w:cs="Times New Roman"/>
          <w:color w:val="000000"/>
          <w:sz w:val="24"/>
          <w:szCs w:val="24"/>
          <w:cs/>
        </w:rPr>
        <w:t>20.4%</w:t>
      </w:r>
      <w:r w:rsidRPr="00737CD8">
        <w:rPr>
          <w:rFonts w:ascii="Book Antiqua" w:hAnsi="Book Antiqua" w:cs="Times New Roman"/>
          <w:color w:val="000000"/>
          <w:sz w:val="24"/>
          <w:szCs w:val="24"/>
        </w:rPr>
        <w:t xml:space="preserve"> </w:t>
      </w:r>
      <w:r w:rsidRPr="00737CD8">
        <w:rPr>
          <w:rFonts w:ascii="Book Antiqua" w:hAnsi="Book Antiqua" w:cs="Times New Roman"/>
          <w:i/>
          <w:color w:val="000000"/>
          <w:sz w:val="24"/>
          <w:szCs w:val="24"/>
        </w:rPr>
        <w:t>vs</w:t>
      </w:r>
      <w:r w:rsidRPr="00737CD8">
        <w:rPr>
          <w:rFonts w:ascii="Book Antiqua" w:hAnsi="Book Antiqua" w:cs="Times New Roman"/>
          <w:color w:val="000000"/>
          <w:sz w:val="24"/>
          <w:szCs w:val="24"/>
        </w:rPr>
        <w:t xml:space="preserve"> 7.6%, </w:t>
      </w:r>
      <w:r w:rsidRPr="00737CD8">
        <w:rPr>
          <w:rFonts w:ascii="Book Antiqua" w:hAnsi="Book Antiqua" w:cs="Times New Roman"/>
          <w:i/>
          <w:color w:val="000000"/>
          <w:sz w:val="24"/>
          <w:szCs w:val="24"/>
        </w:rPr>
        <w:t>P</w:t>
      </w:r>
      <w:r w:rsidRPr="00737CD8">
        <w:rPr>
          <w:rFonts w:ascii="Book Antiqua" w:hAnsi="Book Antiqua" w:cs="Times New Roman"/>
          <w:color w:val="000000"/>
          <w:sz w:val="24"/>
          <w:szCs w:val="24"/>
        </w:rPr>
        <w:t>=0.01), but there was no difference in MMR status between the right-sided and left-sided colon tumors (</w:t>
      </w:r>
      <w:r w:rsidRPr="00737CD8">
        <w:rPr>
          <w:rFonts w:ascii="Book Antiqua" w:hAnsi="Book Antiqua" w:cs="Times New Roman"/>
          <w:iCs/>
          <w:sz w:val="24"/>
          <w:szCs w:val="24"/>
        </w:rPr>
        <w:t>20.8%</w:t>
      </w:r>
      <w:r w:rsidRPr="00737CD8">
        <w:rPr>
          <w:rFonts w:ascii="Book Antiqua" w:hAnsi="Book Antiqua" w:cs="Times New Roman"/>
          <w:i/>
          <w:sz w:val="24"/>
          <w:szCs w:val="24"/>
        </w:rPr>
        <w:t xml:space="preserve"> vs </w:t>
      </w:r>
      <w:r w:rsidRPr="00737CD8">
        <w:rPr>
          <w:rFonts w:ascii="Book Antiqua" w:hAnsi="Book Antiqua" w:cs="Times New Roman"/>
          <w:iCs/>
          <w:sz w:val="24"/>
          <w:szCs w:val="24"/>
        </w:rPr>
        <w:t>34.6</w:t>
      </w:r>
      <w:r w:rsidRPr="00737CD8">
        <w:rPr>
          <w:rFonts w:ascii="Book Antiqua" w:hAnsi="Book Antiqua" w:cs="Times New Roman"/>
          <w:i/>
          <w:sz w:val="24"/>
          <w:szCs w:val="24"/>
        </w:rPr>
        <w:t>%,</w:t>
      </w:r>
      <w:r w:rsidRPr="00737CD8">
        <w:rPr>
          <w:rFonts w:ascii="Book Antiqua" w:hAnsi="Book Antiqua" w:cs="Times New Roman"/>
          <w:i/>
          <w:color w:val="000000"/>
          <w:sz w:val="24"/>
          <w:szCs w:val="24"/>
        </w:rPr>
        <w:t xml:space="preserve"> P </w:t>
      </w:r>
      <w:r w:rsidRPr="00737CD8">
        <w:rPr>
          <w:rFonts w:ascii="Book Antiqua" w:hAnsi="Book Antiqua" w:cs="Times New Roman"/>
          <w:color w:val="000000"/>
          <w:sz w:val="24"/>
          <w:szCs w:val="24"/>
        </w:rPr>
        <w:t xml:space="preserve">= 0.24).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was associated with early-stage rather than metastatic disease (17.3% </w:t>
      </w:r>
      <w:r w:rsidRPr="00737CD8">
        <w:rPr>
          <w:rFonts w:ascii="Book Antiqua" w:hAnsi="Book Antiqua" w:cs="Times New Roman"/>
          <w:i/>
          <w:color w:val="000000"/>
          <w:sz w:val="24"/>
          <w:szCs w:val="24"/>
        </w:rPr>
        <w:t>vs</w:t>
      </w:r>
      <w:r w:rsidRPr="00737CD8">
        <w:rPr>
          <w:rFonts w:ascii="Book Antiqua" w:hAnsi="Book Antiqua" w:cs="Times New Roman"/>
          <w:color w:val="000000"/>
          <w:sz w:val="24"/>
          <w:szCs w:val="24"/>
        </w:rPr>
        <w:t xml:space="preserve"> 0%, </w:t>
      </w:r>
      <w:r w:rsidRPr="00737CD8">
        <w:rPr>
          <w:rFonts w:ascii="Book Antiqua" w:hAnsi="Book Antiqua" w:cs="Times New Roman"/>
          <w:i/>
          <w:color w:val="000000"/>
          <w:sz w:val="24"/>
          <w:szCs w:val="24"/>
        </w:rPr>
        <w:t xml:space="preserve">P </w:t>
      </w:r>
      <w:r w:rsidRPr="00737CD8">
        <w:rPr>
          <w:rFonts w:ascii="Book Antiqua" w:hAnsi="Book Antiqua" w:cs="Times New Roman"/>
          <w:color w:val="000000"/>
          <w:sz w:val="24"/>
          <w:szCs w:val="24"/>
        </w:rPr>
        <w:t xml:space="preserve">= 0.015). No </w:t>
      </w:r>
      <w:proofErr w:type="spellStart"/>
      <w:r w:rsidRPr="00737CD8">
        <w:rPr>
          <w:rFonts w:ascii="Book Antiqua" w:hAnsi="Book Antiqua" w:cs="Times New Roman"/>
          <w:color w:val="000000"/>
          <w:sz w:val="24"/>
          <w:szCs w:val="24"/>
        </w:rPr>
        <w:t>clinicopathological</w:t>
      </w:r>
      <w:proofErr w:type="spellEnd"/>
      <w:r w:rsidRPr="00737CD8">
        <w:rPr>
          <w:rFonts w:ascii="Book Antiqua" w:hAnsi="Book Antiqua" w:cs="Times New Roman"/>
          <w:color w:val="000000"/>
          <w:sz w:val="24"/>
          <w:szCs w:val="24"/>
        </w:rPr>
        <w:t xml:space="preserve"> features such primary site or tumor differentiation were associated with the </w:t>
      </w:r>
      <w:r w:rsidRPr="00737CD8">
        <w:rPr>
          <w:rFonts w:ascii="Book Antiqua" w:hAnsi="Book Antiqua" w:cs="Times New Roman"/>
          <w:i/>
          <w:color w:val="000000"/>
          <w:sz w:val="24"/>
          <w:szCs w:val="24"/>
        </w:rPr>
        <w:t xml:space="preserve">BRAF </w:t>
      </w:r>
      <w:r w:rsidRPr="00737CD8">
        <w:rPr>
          <w:rFonts w:ascii="Book Antiqua" w:hAnsi="Book Antiqua" w:cs="Times New Roman"/>
          <w:color w:val="000000"/>
          <w:sz w:val="24"/>
          <w:szCs w:val="24"/>
        </w:rPr>
        <w:t xml:space="preserve">mutation. Six of 31 (19.3%) samples with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carried the </w:t>
      </w:r>
      <w:r w:rsidRPr="00737CD8">
        <w:rPr>
          <w:rFonts w:ascii="Book Antiqua" w:hAnsi="Book Antiqua" w:cs="Times New Roman"/>
          <w:i/>
          <w:color w:val="000000"/>
          <w:sz w:val="24"/>
          <w:szCs w:val="24"/>
        </w:rPr>
        <w:t xml:space="preserve">BRAF </w:t>
      </w:r>
      <w:r w:rsidRPr="00737CD8">
        <w:rPr>
          <w:rFonts w:ascii="Book Antiqua" w:hAnsi="Book Antiqua" w:cs="Times New Roman"/>
          <w:color w:val="000000"/>
          <w:sz w:val="24"/>
          <w:szCs w:val="24"/>
        </w:rPr>
        <w:t>mutation, while 17 of 177 (9.6%) with proficient MMR (</w:t>
      </w:r>
      <w:proofErr w:type="spellStart"/>
      <w:r w:rsidRPr="00737CD8">
        <w:rPr>
          <w:rFonts w:ascii="Book Antiqua" w:hAnsi="Book Antiqua" w:cs="Times New Roman"/>
          <w:color w:val="000000"/>
          <w:sz w:val="24"/>
          <w:szCs w:val="24"/>
        </w:rPr>
        <w:t>pMMR</w:t>
      </w:r>
      <w:proofErr w:type="spellEnd"/>
      <w:r w:rsidRPr="00737CD8">
        <w:rPr>
          <w:rFonts w:ascii="Book Antiqua" w:hAnsi="Book Antiqua" w:cs="Times New Roman"/>
          <w:color w:val="000000"/>
          <w:sz w:val="24"/>
          <w:szCs w:val="24"/>
        </w:rPr>
        <w:t>) harbored the mutation (</w:t>
      </w:r>
      <w:r w:rsidRPr="00737CD8">
        <w:rPr>
          <w:rFonts w:ascii="Book Antiqua" w:hAnsi="Book Antiqua" w:cs="Times New Roman"/>
          <w:i/>
          <w:color w:val="000000"/>
          <w:sz w:val="24"/>
          <w:szCs w:val="24"/>
        </w:rPr>
        <w:t xml:space="preserve">P </w:t>
      </w:r>
      <w:r w:rsidRPr="00737CD8">
        <w:rPr>
          <w:rFonts w:ascii="Book Antiqua" w:hAnsi="Book Antiqua" w:cs="Times New Roman"/>
          <w:color w:val="000000"/>
          <w:sz w:val="24"/>
          <w:szCs w:val="24"/>
        </w:rPr>
        <w:t xml:space="preserve">= 0.11). Notably, patients with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tumors had significantly superior DFS </w:t>
      </w:r>
      <w:r w:rsidR="00737CD8">
        <w:rPr>
          <w:rFonts w:ascii="Book Antiqua" w:hAnsi="Book Antiqua" w:cs="Times New Roman" w:hint="eastAsia"/>
          <w:color w:val="000000"/>
          <w:sz w:val="24"/>
          <w:szCs w:val="24"/>
          <w:lang w:eastAsia="zh-CN"/>
        </w:rPr>
        <w:t>(</w:t>
      </w:r>
      <w:r w:rsidRPr="00737CD8">
        <w:rPr>
          <w:rFonts w:ascii="Book Antiqua" w:hAnsi="Book Antiqua" w:cs="Times New Roman"/>
          <w:color w:val="000000"/>
          <w:sz w:val="24"/>
          <w:szCs w:val="24"/>
        </w:rPr>
        <w:t>HR</w:t>
      </w:r>
      <w:r w:rsidR="00737CD8">
        <w:rPr>
          <w:rFonts w:ascii="Book Antiqua" w:hAnsi="Book Antiqua" w:cs="Times New Roman" w:hint="eastAsia"/>
          <w:color w:val="000000"/>
          <w:sz w:val="24"/>
          <w:szCs w:val="24"/>
          <w:lang w:eastAsia="zh-CN"/>
        </w:rPr>
        <w:t xml:space="preserve"> = </w:t>
      </w:r>
      <w:r w:rsidRPr="00737CD8">
        <w:rPr>
          <w:rFonts w:ascii="Book Antiqua" w:hAnsi="Book Antiqua" w:cs="Times New Roman"/>
          <w:color w:val="000000"/>
          <w:sz w:val="24"/>
          <w:szCs w:val="24"/>
        </w:rPr>
        <w:t>0.30, 95%CI</w:t>
      </w:r>
      <w:r w:rsidR="00737CD8">
        <w:rPr>
          <w:rFonts w:ascii="Book Antiqua" w:hAnsi="Book Antiqua" w:cs="Times New Roman" w:hint="eastAsia"/>
          <w:color w:val="000000"/>
          <w:sz w:val="24"/>
          <w:szCs w:val="24"/>
          <w:lang w:eastAsia="zh-CN"/>
        </w:rPr>
        <w:t>:</w:t>
      </w:r>
      <w:r w:rsidRPr="00737CD8">
        <w:rPr>
          <w:rFonts w:ascii="Book Antiqua" w:hAnsi="Book Antiqua" w:cs="Times New Roman"/>
          <w:color w:val="000000"/>
          <w:sz w:val="24"/>
          <w:szCs w:val="24"/>
        </w:rPr>
        <w:t xml:space="preserve"> 0.15–0.77; </w:t>
      </w:r>
      <w:r w:rsidRPr="00737CD8">
        <w:rPr>
          <w:rFonts w:ascii="Book Antiqua" w:hAnsi="Book Antiqua" w:cs="Times New Roman"/>
          <w:i/>
          <w:color w:val="000000"/>
          <w:sz w:val="24"/>
          <w:szCs w:val="24"/>
        </w:rPr>
        <w:t xml:space="preserve">P </w:t>
      </w:r>
      <w:r w:rsidRPr="00737CD8">
        <w:rPr>
          <w:rFonts w:ascii="Book Antiqua" w:hAnsi="Book Antiqua" w:cs="Times New Roman"/>
          <w:color w:val="000000"/>
          <w:sz w:val="24"/>
          <w:szCs w:val="24"/>
        </w:rPr>
        <w:t>= 0.01</w:t>
      </w:r>
      <w:r w:rsidR="00737CD8">
        <w:rPr>
          <w:rFonts w:ascii="Book Antiqua" w:hAnsi="Book Antiqua" w:cs="Times New Roman" w:hint="eastAsia"/>
          <w:color w:val="000000"/>
          <w:sz w:val="24"/>
          <w:szCs w:val="24"/>
          <w:lang w:eastAsia="zh-CN"/>
        </w:rPr>
        <w:t>)</w:t>
      </w:r>
      <w:r w:rsidRPr="00737CD8">
        <w:rPr>
          <w:rFonts w:ascii="Book Antiqua" w:hAnsi="Book Antiqua" w:cs="Times New Roman"/>
          <w:color w:val="000000"/>
          <w:sz w:val="24"/>
          <w:szCs w:val="24"/>
        </w:rPr>
        <w:t xml:space="preserve"> </w:t>
      </w:r>
      <w:r w:rsidR="00737CD8">
        <w:rPr>
          <w:rFonts w:ascii="Book Antiqua" w:hAnsi="Book Antiqua" w:cs="Times New Roman"/>
          <w:color w:val="000000"/>
          <w:sz w:val="24"/>
          <w:szCs w:val="24"/>
        </w:rPr>
        <w:t xml:space="preserve">and OS (HR </w:t>
      </w:r>
      <w:r w:rsidR="00737CD8">
        <w:rPr>
          <w:rFonts w:ascii="Book Antiqua" w:hAnsi="Book Antiqua" w:cs="Times New Roman" w:hint="eastAsia"/>
          <w:color w:val="000000"/>
          <w:sz w:val="24"/>
          <w:szCs w:val="24"/>
          <w:lang w:eastAsia="zh-CN"/>
        </w:rPr>
        <w:t xml:space="preserve">= </w:t>
      </w:r>
      <w:r w:rsidR="00737CD8">
        <w:rPr>
          <w:rFonts w:ascii="Book Antiqua" w:hAnsi="Book Antiqua" w:cs="Times New Roman"/>
          <w:color w:val="000000"/>
          <w:sz w:val="24"/>
          <w:szCs w:val="24"/>
        </w:rPr>
        <w:t>0.29, 95%</w:t>
      </w:r>
      <w:r w:rsidRPr="00737CD8">
        <w:rPr>
          <w:rFonts w:ascii="Book Antiqua" w:hAnsi="Book Antiqua" w:cs="Times New Roman"/>
          <w:color w:val="000000"/>
          <w:sz w:val="24"/>
          <w:szCs w:val="24"/>
        </w:rPr>
        <w:t>CI</w:t>
      </w:r>
      <w:r w:rsidR="00737CD8">
        <w:rPr>
          <w:rFonts w:ascii="Book Antiqua" w:hAnsi="Book Antiqua" w:cs="Times New Roman" w:hint="eastAsia"/>
          <w:color w:val="000000"/>
          <w:sz w:val="24"/>
          <w:szCs w:val="24"/>
          <w:lang w:eastAsia="zh-CN"/>
        </w:rPr>
        <w:t>:</w:t>
      </w:r>
      <w:r w:rsidRPr="00737CD8">
        <w:rPr>
          <w:rFonts w:ascii="Book Antiqua" w:hAnsi="Book Antiqua" w:cs="Times New Roman"/>
          <w:color w:val="000000"/>
          <w:sz w:val="24"/>
          <w:szCs w:val="24"/>
        </w:rPr>
        <w:t xml:space="preserve"> 0.10–0.84; </w:t>
      </w:r>
      <w:r w:rsidRPr="00737CD8">
        <w:rPr>
          <w:rFonts w:ascii="Book Antiqua" w:hAnsi="Book Antiqua" w:cs="Times New Roman"/>
          <w:i/>
          <w:color w:val="000000"/>
          <w:sz w:val="24"/>
          <w:szCs w:val="24"/>
        </w:rPr>
        <w:t xml:space="preserve">P </w:t>
      </w:r>
      <w:r w:rsidRPr="00737CD8">
        <w:rPr>
          <w:rFonts w:ascii="Book Antiqua" w:hAnsi="Book Antiqua" w:cs="Times New Roman"/>
          <w:color w:val="000000"/>
          <w:sz w:val="24"/>
          <w:szCs w:val="24"/>
        </w:rPr>
        <w:t xml:space="preserve">= 0.02) compared with patients with </w:t>
      </w:r>
      <w:proofErr w:type="spellStart"/>
      <w:r w:rsidRPr="00737CD8">
        <w:rPr>
          <w:rFonts w:ascii="Book Antiqua" w:hAnsi="Book Antiqua" w:cs="Times New Roman"/>
          <w:color w:val="000000"/>
          <w:sz w:val="24"/>
          <w:szCs w:val="24"/>
        </w:rPr>
        <w:t>pMMR</w:t>
      </w:r>
      <w:proofErr w:type="spellEnd"/>
      <w:r w:rsidRPr="00737CD8">
        <w:rPr>
          <w:rFonts w:ascii="Book Antiqua" w:hAnsi="Book Antiqua" w:cs="Times New Roman"/>
          <w:color w:val="000000"/>
          <w:sz w:val="24"/>
          <w:szCs w:val="24"/>
        </w:rPr>
        <w:t xml:space="preserve"> tumors. By contrast, the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V600E mutation had no prognostic impact on DFS and OS. </w:t>
      </w:r>
    </w:p>
    <w:p w:rsidR="001552BE" w:rsidRDefault="001552BE" w:rsidP="00737CD8">
      <w:pPr>
        <w:spacing w:line="360" w:lineRule="auto"/>
        <w:jc w:val="both"/>
        <w:rPr>
          <w:rFonts w:ascii="Book Antiqua" w:hAnsi="Book Antiqua" w:cs="Times New Roman"/>
          <w:sz w:val="24"/>
          <w:szCs w:val="24"/>
          <w:lang w:eastAsia="zh-CN"/>
        </w:rPr>
      </w:pPr>
      <w:r w:rsidRPr="00737CD8">
        <w:rPr>
          <w:rFonts w:ascii="Book Antiqua" w:hAnsi="Book Antiqua" w:cs="Times New Roman"/>
          <w:b/>
          <w:bCs/>
          <w:iCs/>
          <w:sz w:val="24"/>
          <w:szCs w:val="24"/>
        </w:rPr>
        <w:t>CONCLUSION:</w:t>
      </w:r>
      <w:r w:rsidRPr="00737CD8">
        <w:rPr>
          <w:rFonts w:ascii="Book Antiqua" w:hAnsi="Book Antiqua" w:cs="Times New Roman"/>
          <w:sz w:val="24"/>
          <w:szCs w:val="24"/>
        </w:rPr>
        <w:t xml:space="preserve"> The prevalence of </w:t>
      </w:r>
      <w:proofErr w:type="spellStart"/>
      <w:r w:rsidRPr="00737CD8">
        <w:rPr>
          <w:rFonts w:ascii="Book Antiqua" w:hAnsi="Book Antiqua" w:cs="Times New Roman"/>
          <w:sz w:val="24"/>
          <w:szCs w:val="24"/>
        </w:rPr>
        <w:t>dMMR</w:t>
      </w:r>
      <w:proofErr w:type="spellEnd"/>
      <w:r w:rsidRPr="00737CD8">
        <w:rPr>
          <w:rFonts w:ascii="Book Antiqua" w:hAnsi="Book Antiqua" w:cs="Times New Roman"/>
          <w:sz w:val="24"/>
          <w:szCs w:val="24"/>
        </w:rPr>
        <w:t xml:space="preserve"> and </w:t>
      </w:r>
      <w:r w:rsidRPr="00737CD8">
        <w:rPr>
          <w:rFonts w:ascii="Book Antiqua" w:hAnsi="Book Antiqua" w:cs="Times New Roman"/>
          <w:i/>
          <w:sz w:val="24"/>
          <w:szCs w:val="24"/>
        </w:rPr>
        <w:t>BRAF</w:t>
      </w:r>
      <w:r w:rsidRPr="00737CD8">
        <w:rPr>
          <w:rFonts w:ascii="Book Antiqua" w:hAnsi="Book Antiqua" w:cs="Times New Roman"/>
          <w:sz w:val="24"/>
          <w:szCs w:val="24"/>
        </w:rPr>
        <w:t xml:space="preserve"> V600E in Thai sporadic CRC patients was 15 and 11%, respectively. The </w:t>
      </w:r>
      <w:proofErr w:type="spellStart"/>
      <w:r w:rsidRPr="00737CD8">
        <w:rPr>
          <w:rFonts w:ascii="Book Antiqua" w:hAnsi="Book Antiqua" w:cs="Times New Roman"/>
          <w:sz w:val="24"/>
          <w:szCs w:val="24"/>
        </w:rPr>
        <w:t>dMMR</w:t>
      </w:r>
      <w:proofErr w:type="spellEnd"/>
      <w:r w:rsidRPr="00737CD8">
        <w:rPr>
          <w:rFonts w:ascii="Book Antiqua" w:hAnsi="Book Antiqua" w:cs="Times New Roman"/>
          <w:sz w:val="24"/>
          <w:szCs w:val="24"/>
        </w:rPr>
        <w:t xml:space="preserve"> phenotype was associated with a favorable outcome. </w:t>
      </w:r>
    </w:p>
    <w:p w:rsidR="00737CD8" w:rsidRPr="00737CD8" w:rsidRDefault="00737CD8" w:rsidP="00737CD8">
      <w:pPr>
        <w:spacing w:line="360" w:lineRule="auto"/>
        <w:jc w:val="both"/>
        <w:rPr>
          <w:rFonts w:ascii="Book Antiqua" w:hAnsi="Book Antiqua" w:cs="Times New Roman"/>
          <w:sz w:val="24"/>
          <w:szCs w:val="24"/>
          <w:lang w:eastAsia="zh-CN"/>
        </w:rPr>
      </w:pPr>
    </w:p>
    <w:p w:rsidR="001552BE" w:rsidRDefault="00737CD8" w:rsidP="00737CD8">
      <w:pPr>
        <w:spacing w:line="360" w:lineRule="auto"/>
        <w:jc w:val="both"/>
        <w:rPr>
          <w:rFonts w:ascii="Book Antiqua" w:hAnsi="Book Antiqua" w:cs="Arial Unicode MS"/>
          <w:sz w:val="24"/>
          <w:lang w:eastAsia="zh-CN"/>
        </w:rPr>
      </w:pPr>
      <w:r w:rsidRPr="00712F63">
        <w:rPr>
          <w:rFonts w:ascii="Book Antiqua" w:hAnsi="Book Antiqua"/>
          <w:sz w:val="24"/>
        </w:rPr>
        <w:t xml:space="preserve">© </w:t>
      </w:r>
      <w:r w:rsidRPr="00712F63">
        <w:rPr>
          <w:rFonts w:ascii="Book Antiqua" w:hAnsi="Book Antiqua" w:cs="Arial Unicode MS"/>
          <w:sz w:val="24"/>
        </w:rPr>
        <w:t xml:space="preserve">2014 </w:t>
      </w:r>
      <w:proofErr w:type="spellStart"/>
      <w:r w:rsidRPr="00712F63">
        <w:rPr>
          <w:rFonts w:ascii="Book Antiqua" w:hAnsi="Book Antiqua" w:cs="Arial Unicode MS"/>
          <w:sz w:val="24"/>
        </w:rPr>
        <w:t>Baishideng</w:t>
      </w:r>
      <w:proofErr w:type="spellEnd"/>
      <w:r w:rsidRPr="00712F63">
        <w:rPr>
          <w:rFonts w:ascii="Book Antiqua" w:hAnsi="Book Antiqua" w:cs="Arial Unicode MS"/>
          <w:sz w:val="24"/>
        </w:rPr>
        <w:t xml:space="preserve"> Publishing Group Inc. All rights reserved.</w:t>
      </w:r>
    </w:p>
    <w:p w:rsidR="00737CD8" w:rsidRPr="00737CD8" w:rsidRDefault="00737CD8" w:rsidP="00737CD8">
      <w:pPr>
        <w:spacing w:line="360" w:lineRule="auto"/>
        <w:jc w:val="both"/>
        <w:rPr>
          <w:rFonts w:ascii="Book Antiqua" w:hAnsi="Book Antiqua" w:cs="Times New Roman"/>
          <w:sz w:val="24"/>
          <w:szCs w:val="24"/>
          <w:lang w:eastAsia="zh-CN"/>
        </w:rPr>
      </w:pPr>
    </w:p>
    <w:p w:rsidR="001552BE" w:rsidRPr="00737CD8" w:rsidRDefault="001552BE" w:rsidP="00737CD8">
      <w:pPr>
        <w:spacing w:line="360" w:lineRule="auto"/>
        <w:jc w:val="both"/>
        <w:rPr>
          <w:rFonts w:ascii="Book Antiqua" w:hAnsi="Book Antiqua" w:cs="Times New Roman"/>
          <w:color w:val="000000"/>
          <w:sz w:val="24"/>
          <w:szCs w:val="24"/>
          <w:lang w:eastAsia="zh-CN"/>
        </w:rPr>
      </w:pPr>
      <w:r w:rsidRPr="00737CD8">
        <w:rPr>
          <w:rFonts w:ascii="Book Antiqua" w:hAnsi="Book Antiqua" w:cs="Times New Roman"/>
          <w:b/>
          <w:color w:val="000000"/>
          <w:sz w:val="24"/>
          <w:szCs w:val="24"/>
        </w:rPr>
        <w:t>Key</w:t>
      </w:r>
      <w:r w:rsidR="00737CD8">
        <w:rPr>
          <w:rFonts w:ascii="Book Antiqua" w:hAnsi="Book Antiqua" w:cs="Times New Roman" w:hint="eastAsia"/>
          <w:b/>
          <w:color w:val="000000"/>
          <w:sz w:val="24"/>
          <w:szCs w:val="24"/>
          <w:lang w:eastAsia="zh-CN"/>
        </w:rPr>
        <w:t xml:space="preserve"> </w:t>
      </w:r>
      <w:r w:rsidRPr="00737CD8">
        <w:rPr>
          <w:rFonts w:ascii="Book Antiqua" w:hAnsi="Book Antiqua" w:cs="Times New Roman"/>
          <w:b/>
          <w:color w:val="000000"/>
          <w:sz w:val="24"/>
          <w:szCs w:val="24"/>
        </w:rPr>
        <w:t>words:</w:t>
      </w:r>
      <w:r w:rsidRPr="00737CD8">
        <w:rPr>
          <w:rFonts w:ascii="Book Antiqua" w:hAnsi="Book Antiqua" w:cs="Times New Roman"/>
          <w:color w:val="000000"/>
          <w:sz w:val="24"/>
          <w:szCs w:val="24"/>
        </w:rPr>
        <w:t xml:space="preserve"> </w:t>
      </w:r>
      <w:r w:rsidR="00737CD8" w:rsidRPr="00737CD8">
        <w:rPr>
          <w:rFonts w:ascii="Book Antiqua" w:hAnsi="Book Antiqua" w:cs="Times New Roman"/>
          <w:color w:val="000000"/>
          <w:sz w:val="24"/>
          <w:szCs w:val="24"/>
        </w:rPr>
        <w:t xml:space="preserve">Sporadic </w:t>
      </w:r>
      <w:r w:rsidRPr="00737CD8">
        <w:rPr>
          <w:rFonts w:ascii="Book Antiqua" w:hAnsi="Book Antiqua" w:cs="Times New Roman"/>
          <w:color w:val="000000"/>
          <w:sz w:val="24"/>
          <w:szCs w:val="24"/>
        </w:rPr>
        <w:t xml:space="preserve">colorectal cancer; </w:t>
      </w:r>
      <w:r w:rsidR="00737CD8" w:rsidRPr="00737CD8">
        <w:rPr>
          <w:rFonts w:ascii="Book Antiqua" w:hAnsi="Book Antiqua" w:cs="Times New Roman"/>
          <w:color w:val="000000"/>
          <w:sz w:val="24"/>
          <w:szCs w:val="24"/>
        </w:rPr>
        <w:t xml:space="preserve">Mismatch </w:t>
      </w:r>
      <w:r w:rsidRPr="00737CD8">
        <w:rPr>
          <w:rFonts w:ascii="Book Antiqua" w:hAnsi="Book Antiqua" w:cs="Times New Roman"/>
          <w:color w:val="000000"/>
          <w:sz w:val="24"/>
          <w:szCs w:val="24"/>
        </w:rPr>
        <w:t xml:space="preserve">repair;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w:t>
      </w:r>
      <w:r w:rsidR="00737CD8" w:rsidRPr="00737CD8">
        <w:rPr>
          <w:rFonts w:ascii="Book Antiqua" w:hAnsi="Book Antiqua" w:cs="Times New Roman"/>
          <w:color w:val="000000"/>
          <w:sz w:val="24"/>
          <w:szCs w:val="24"/>
        </w:rPr>
        <w:t xml:space="preserve">Overall </w:t>
      </w:r>
      <w:r w:rsidR="00737CD8">
        <w:rPr>
          <w:rFonts w:ascii="Book Antiqua" w:hAnsi="Book Antiqua" w:cs="Times New Roman"/>
          <w:color w:val="000000"/>
          <w:sz w:val="24"/>
          <w:szCs w:val="24"/>
        </w:rPr>
        <w:t>survival</w:t>
      </w:r>
    </w:p>
    <w:p w:rsidR="001552BE" w:rsidRPr="00737CD8" w:rsidRDefault="001552BE" w:rsidP="00737CD8">
      <w:pPr>
        <w:spacing w:line="360" w:lineRule="auto"/>
        <w:jc w:val="both"/>
        <w:rPr>
          <w:rFonts w:ascii="Book Antiqua" w:hAnsi="Book Antiqua" w:cs="Times New Roman"/>
          <w:b/>
          <w:bCs/>
          <w:color w:val="000000"/>
          <w:sz w:val="24"/>
          <w:szCs w:val="24"/>
          <w:u w:val="single"/>
        </w:rPr>
      </w:pPr>
    </w:p>
    <w:p w:rsidR="001552BE" w:rsidRPr="00737CD8" w:rsidRDefault="001552BE" w:rsidP="00737CD8">
      <w:pPr>
        <w:spacing w:line="360" w:lineRule="auto"/>
        <w:jc w:val="both"/>
        <w:rPr>
          <w:rFonts w:ascii="Book Antiqua" w:hAnsi="Book Antiqua" w:cs="Arial Unicode MS"/>
          <w:b/>
          <w:sz w:val="24"/>
          <w:szCs w:val="24"/>
        </w:rPr>
      </w:pPr>
      <w:bookmarkStart w:id="15" w:name="OLE_LINK412"/>
      <w:bookmarkStart w:id="16" w:name="OLE_LINK413"/>
      <w:bookmarkStart w:id="17" w:name="OLE_LINK434"/>
      <w:bookmarkStart w:id="18" w:name="OLE_LINK442"/>
      <w:bookmarkStart w:id="19" w:name="OLE_LINK350"/>
      <w:bookmarkStart w:id="20" w:name="OLE_LINK351"/>
      <w:bookmarkStart w:id="21" w:name="OLE_LINK408"/>
      <w:r w:rsidRPr="00737CD8">
        <w:rPr>
          <w:rFonts w:ascii="Book Antiqua" w:eastAsia="Times New Roman" w:hAnsi="Book Antiqua" w:cs="Arial Unicode MS"/>
          <w:b/>
          <w:sz w:val="24"/>
          <w:szCs w:val="32"/>
        </w:rPr>
        <w:t>Core tip:</w:t>
      </w:r>
      <w:r w:rsidRPr="00737CD8">
        <w:rPr>
          <w:rFonts w:eastAsia="Times New Roman" w:cs="Arial Unicode MS"/>
          <w:b/>
          <w:sz w:val="24"/>
          <w:szCs w:val="32"/>
        </w:rPr>
        <w:t xml:space="preserve"> </w:t>
      </w:r>
      <w:r w:rsidRPr="00737CD8">
        <w:rPr>
          <w:rStyle w:val="hui1218"/>
          <w:rFonts w:ascii="Book Antiqua" w:hAnsi="Book Antiqua"/>
          <w:sz w:val="24"/>
          <w:szCs w:val="24"/>
        </w:rPr>
        <w:t xml:space="preserve">This study is the first report of prevalence and outcome in sporadic colorectal cancer that </w:t>
      </w:r>
      <w:proofErr w:type="spellStart"/>
      <w:r w:rsidRPr="00737CD8">
        <w:rPr>
          <w:rStyle w:val="hui1218"/>
          <w:rFonts w:ascii="Book Antiqua" w:hAnsi="Book Antiqua"/>
          <w:sz w:val="24"/>
          <w:szCs w:val="24"/>
        </w:rPr>
        <w:t>habour</w:t>
      </w:r>
      <w:proofErr w:type="spellEnd"/>
      <w:r w:rsidRPr="00737CD8">
        <w:rPr>
          <w:rStyle w:val="hui1218"/>
          <w:rFonts w:ascii="Book Antiqua" w:hAnsi="Book Antiqua"/>
          <w:sz w:val="24"/>
          <w:szCs w:val="24"/>
        </w:rPr>
        <w:t xml:space="preserve"> </w:t>
      </w:r>
      <w:r w:rsidR="00737CD8" w:rsidRPr="00737CD8">
        <w:rPr>
          <w:rFonts w:ascii="Book Antiqua" w:hAnsi="Book Antiqua" w:cs="Times New Roman"/>
          <w:color w:val="000000"/>
          <w:sz w:val="24"/>
          <w:szCs w:val="24"/>
        </w:rPr>
        <w:t>deficient mismatch repair (</w:t>
      </w:r>
      <w:proofErr w:type="spellStart"/>
      <w:r w:rsidR="00737CD8" w:rsidRPr="00737CD8">
        <w:rPr>
          <w:rFonts w:ascii="Book Antiqua" w:hAnsi="Book Antiqua" w:cs="Times New Roman"/>
          <w:color w:val="000000"/>
          <w:sz w:val="24"/>
          <w:szCs w:val="24"/>
        </w:rPr>
        <w:t>dMMR</w:t>
      </w:r>
      <w:proofErr w:type="spellEnd"/>
      <w:r w:rsidR="00737CD8" w:rsidRPr="00737CD8">
        <w:rPr>
          <w:rFonts w:ascii="Book Antiqua" w:hAnsi="Book Antiqua" w:cs="Times New Roman"/>
          <w:color w:val="000000"/>
          <w:sz w:val="24"/>
          <w:szCs w:val="24"/>
        </w:rPr>
        <w:t>)</w:t>
      </w:r>
      <w:r w:rsidR="00737CD8">
        <w:rPr>
          <w:rFonts w:ascii="Book Antiqua" w:hAnsi="Book Antiqua" w:cs="Times New Roman" w:hint="eastAsia"/>
          <w:color w:val="000000"/>
          <w:sz w:val="24"/>
          <w:szCs w:val="24"/>
          <w:lang w:eastAsia="zh-CN"/>
        </w:rPr>
        <w:t xml:space="preserve"> </w:t>
      </w:r>
      <w:r w:rsidRPr="00737CD8">
        <w:rPr>
          <w:rStyle w:val="hui1218"/>
          <w:rFonts w:ascii="Book Antiqua" w:hAnsi="Book Antiqua"/>
          <w:sz w:val="24"/>
          <w:szCs w:val="24"/>
        </w:rPr>
        <w:t xml:space="preserve">and </w:t>
      </w:r>
      <w:r w:rsidRPr="00737CD8">
        <w:rPr>
          <w:rStyle w:val="hui1218"/>
          <w:rFonts w:ascii="Book Antiqua" w:hAnsi="Book Antiqua"/>
          <w:i/>
          <w:sz w:val="24"/>
          <w:szCs w:val="24"/>
        </w:rPr>
        <w:t>BRAF</w:t>
      </w:r>
      <w:r w:rsidRPr="00737CD8">
        <w:rPr>
          <w:rStyle w:val="hui1218"/>
          <w:rFonts w:ascii="Book Antiqua" w:hAnsi="Book Antiqua"/>
          <w:sz w:val="24"/>
          <w:szCs w:val="24"/>
        </w:rPr>
        <w:t xml:space="preserve"> gene mutation in Thai population. The prevalence of </w:t>
      </w:r>
      <w:proofErr w:type="spellStart"/>
      <w:r w:rsidRPr="00737CD8">
        <w:rPr>
          <w:rStyle w:val="hui1218"/>
          <w:rFonts w:ascii="Book Antiqua" w:hAnsi="Book Antiqua"/>
          <w:sz w:val="24"/>
          <w:szCs w:val="24"/>
        </w:rPr>
        <w:t>dMMR</w:t>
      </w:r>
      <w:proofErr w:type="spellEnd"/>
      <w:r w:rsidRPr="00737CD8">
        <w:rPr>
          <w:rStyle w:val="hui1218"/>
          <w:rFonts w:ascii="Book Antiqua" w:hAnsi="Book Antiqua"/>
          <w:sz w:val="24"/>
          <w:szCs w:val="24"/>
        </w:rPr>
        <w:t xml:space="preserve"> and </w:t>
      </w:r>
      <w:r w:rsidRPr="00535E42">
        <w:rPr>
          <w:rStyle w:val="hui1218"/>
          <w:rFonts w:ascii="Book Antiqua" w:hAnsi="Book Antiqua"/>
          <w:i/>
          <w:sz w:val="24"/>
          <w:szCs w:val="24"/>
        </w:rPr>
        <w:t>BRAF</w:t>
      </w:r>
      <w:r w:rsidRPr="00737CD8">
        <w:rPr>
          <w:rStyle w:val="hui1218"/>
          <w:rFonts w:ascii="Book Antiqua" w:hAnsi="Book Antiqua"/>
          <w:sz w:val="24"/>
          <w:szCs w:val="24"/>
        </w:rPr>
        <w:t xml:space="preserve"> V600E mutation was 15% and 11%, respectively. This study confirmed the favorable outcome in </w:t>
      </w:r>
      <w:r w:rsidRPr="00737CD8">
        <w:rPr>
          <w:rStyle w:val="hui1218"/>
          <w:rFonts w:ascii="Book Antiqua" w:hAnsi="Book Antiqua"/>
          <w:sz w:val="24"/>
          <w:szCs w:val="24"/>
        </w:rPr>
        <w:lastRenderedPageBreak/>
        <w:t xml:space="preserve">patients with </w:t>
      </w:r>
      <w:proofErr w:type="spellStart"/>
      <w:r w:rsidRPr="00737CD8">
        <w:rPr>
          <w:rStyle w:val="hui1218"/>
          <w:rFonts w:ascii="Book Antiqua" w:hAnsi="Book Antiqua"/>
          <w:sz w:val="24"/>
          <w:szCs w:val="24"/>
        </w:rPr>
        <w:t>dMMR</w:t>
      </w:r>
      <w:proofErr w:type="spellEnd"/>
      <w:r w:rsidRPr="00737CD8">
        <w:rPr>
          <w:rStyle w:val="hui1218"/>
          <w:rFonts w:ascii="Book Antiqua" w:hAnsi="Book Antiqua"/>
          <w:sz w:val="24"/>
          <w:szCs w:val="24"/>
        </w:rPr>
        <w:t xml:space="preserve"> tumors, which is consistent to the results of previous reports in Caucasian population. The method we used to detect </w:t>
      </w:r>
      <w:r w:rsidRPr="00535E42">
        <w:rPr>
          <w:rStyle w:val="hui1218"/>
          <w:rFonts w:ascii="Book Antiqua" w:hAnsi="Book Antiqua"/>
          <w:i/>
          <w:sz w:val="24"/>
          <w:szCs w:val="24"/>
        </w:rPr>
        <w:t>BRAF</w:t>
      </w:r>
      <w:r w:rsidRPr="00737CD8">
        <w:rPr>
          <w:rStyle w:val="hui1218"/>
          <w:rFonts w:ascii="Book Antiqua" w:hAnsi="Book Antiqua"/>
          <w:sz w:val="24"/>
          <w:szCs w:val="24"/>
        </w:rPr>
        <w:t xml:space="preserve"> mutation is allele specific </w:t>
      </w:r>
      <w:r w:rsidR="00737CD8">
        <w:rPr>
          <w:rFonts w:ascii="Book Antiqua" w:hAnsi="Book Antiqua" w:cs="Times New Roman"/>
          <w:color w:val="000000"/>
          <w:sz w:val="24"/>
          <w:szCs w:val="24"/>
        </w:rPr>
        <w:t>polymerase chain reaction</w:t>
      </w:r>
      <w:r w:rsidR="00737CD8">
        <w:rPr>
          <w:rFonts w:ascii="Book Antiqua" w:hAnsi="Book Antiqua" w:cs="Times New Roman" w:hint="eastAsia"/>
          <w:color w:val="000000"/>
          <w:sz w:val="24"/>
          <w:szCs w:val="24"/>
          <w:lang w:eastAsia="zh-CN"/>
        </w:rPr>
        <w:t xml:space="preserve"> </w:t>
      </w:r>
      <w:r w:rsidRPr="00737CD8">
        <w:rPr>
          <w:rStyle w:val="hui1218"/>
          <w:rFonts w:ascii="Book Antiqua" w:hAnsi="Book Antiqua"/>
          <w:sz w:val="24"/>
          <w:szCs w:val="24"/>
        </w:rPr>
        <w:t>which has the highest sensitivity to detect this mutation when compared to previously reported methods</w:t>
      </w:r>
    </w:p>
    <w:p w:rsidR="001552BE" w:rsidRPr="00737CD8" w:rsidRDefault="001552BE" w:rsidP="00737CD8">
      <w:pPr>
        <w:spacing w:line="360" w:lineRule="auto"/>
        <w:jc w:val="both"/>
        <w:rPr>
          <w:rFonts w:ascii="Book Antiqua" w:hAnsi="Book Antiqua" w:cs="Arial Unicode MS"/>
          <w:b/>
          <w:sz w:val="24"/>
        </w:rPr>
      </w:pPr>
    </w:p>
    <w:p w:rsidR="001552BE" w:rsidRPr="00737CD8" w:rsidRDefault="001552BE" w:rsidP="00737CD8">
      <w:pPr>
        <w:tabs>
          <w:tab w:val="left" w:pos="284"/>
        </w:tabs>
        <w:spacing w:line="360" w:lineRule="auto"/>
        <w:ind w:right="-62"/>
        <w:jc w:val="both"/>
        <w:rPr>
          <w:rFonts w:ascii="Book Antiqua" w:hAnsi="Book Antiqua" w:cs="Cordia New"/>
          <w:color w:val="000000"/>
          <w:sz w:val="24"/>
          <w:szCs w:val="24"/>
          <w:lang w:val="sv-SE"/>
        </w:rPr>
      </w:pPr>
      <w:bookmarkStart w:id="22" w:name="OLE_LINK130"/>
      <w:bookmarkStart w:id="23" w:name="OLE_LINK134"/>
      <w:bookmarkEnd w:id="15"/>
      <w:bookmarkEnd w:id="16"/>
      <w:bookmarkEnd w:id="17"/>
      <w:bookmarkEnd w:id="18"/>
      <w:r w:rsidRPr="00737CD8">
        <w:rPr>
          <w:rFonts w:ascii="Book Antiqua" w:hAnsi="Book Antiqua" w:cs="Times New Roman"/>
          <w:color w:val="000000"/>
          <w:sz w:val="24"/>
          <w:szCs w:val="24"/>
          <w:lang w:val="sv-SE"/>
        </w:rPr>
        <w:t>Korphaisarn K,</w:t>
      </w:r>
      <w:r w:rsidR="00752214">
        <w:rPr>
          <w:rFonts w:ascii="Book Antiqua" w:hAnsi="Book Antiqua" w:cstheme="minorBidi" w:hint="eastAsia"/>
          <w:color w:val="000000"/>
          <w:sz w:val="24"/>
          <w:szCs w:val="24"/>
          <w:lang w:eastAsia="zh-CN"/>
        </w:rPr>
        <w:t xml:space="preserve"> </w:t>
      </w:r>
      <w:r w:rsidRPr="00737CD8">
        <w:rPr>
          <w:rFonts w:ascii="Book Antiqua" w:hAnsi="Book Antiqua" w:cs="Times New Roman"/>
          <w:sz w:val="24"/>
          <w:szCs w:val="24"/>
          <w:lang w:val="sv-SE"/>
        </w:rPr>
        <w:t>Pongpaibul A,</w:t>
      </w:r>
      <w:r w:rsidRPr="00737CD8">
        <w:rPr>
          <w:rFonts w:ascii="Book Antiqua" w:hAnsi="Book Antiqua" w:cs="Cordia New"/>
          <w:color w:val="000000"/>
          <w:sz w:val="24"/>
          <w:szCs w:val="24"/>
          <w:lang w:val="sv-SE"/>
        </w:rPr>
        <w:t xml:space="preserve"> </w:t>
      </w:r>
      <w:proofErr w:type="spellStart"/>
      <w:r w:rsidRPr="00737CD8">
        <w:rPr>
          <w:rFonts w:ascii="Book Antiqua" w:hAnsi="Book Antiqua" w:cs="Times New Roman"/>
          <w:sz w:val="24"/>
          <w:szCs w:val="24"/>
        </w:rPr>
        <w:t>Limwongse</w:t>
      </w:r>
      <w:proofErr w:type="spellEnd"/>
      <w:r w:rsidRPr="00737CD8">
        <w:rPr>
          <w:rFonts w:ascii="Book Antiqua" w:hAnsi="Book Antiqua" w:cs="Times New Roman"/>
          <w:sz w:val="24"/>
          <w:szCs w:val="24"/>
        </w:rPr>
        <w:t xml:space="preserve"> C, </w:t>
      </w:r>
      <w:proofErr w:type="spellStart"/>
      <w:r w:rsidRPr="00737CD8">
        <w:rPr>
          <w:rFonts w:ascii="Book Antiqua" w:hAnsi="Book Antiqua" w:cs="Times New Roman"/>
          <w:sz w:val="24"/>
          <w:szCs w:val="24"/>
        </w:rPr>
        <w:t>Roothumnong</w:t>
      </w:r>
      <w:proofErr w:type="spellEnd"/>
      <w:r w:rsidRPr="00737CD8">
        <w:rPr>
          <w:rFonts w:ascii="Book Antiqua" w:hAnsi="Book Antiqua" w:cs="Times New Roman"/>
          <w:sz w:val="24"/>
          <w:szCs w:val="24"/>
        </w:rPr>
        <w:t xml:space="preserve"> E</w:t>
      </w:r>
      <w:r w:rsidRPr="00737CD8">
        <w:rPr>
          <w:rFonts w:ascii="Book Antiqua" w:hAnsi="Book Antiqua" w:cs="Times New Roman"/>
          <w:sz w:val="24"/>
          <w:szCs w:val="24"/>
          <w:lang w:val="sv-SE"/>
        </w:rPr>
        <w:t xml:space="preserve">, </w:t>
      </w:r>
      <w:proofErr w:type="spellStart"/>
      <w:r w:rsidRPr="00737CD8">
        <w:rPr>
          <w:rFonts w:ascii="Book Antiqua" w:hAnsi="Book Antiqua" w:cs="Times New Roman"/>
          <w:sz w:val="24"/>
          <w:szCs w:val="24"/>
        </w:rPr>
        <w:t>Klaisuban</w:t>
      </w:r>
      <w:proofErr w:type="spellEnd"/>
      <w:r w:rsidRPr="00737CD8">
        <w:rPr>
          <w:rFonts w:ascii="Book Antiqua" w:hAnsi="Book Antiqua" w:cs="Times New Roman"/>
          <w:sz w:val="24"/>
          <w:szCs w:val="24"/>
        </w:rPr>
        <w:t xml:space="preserve"> W, </w:t>
      </w:r>
      <w:r w:rsidRPr="00737CD8">
        <w:rPr>
          <w:rFonts w:ascii="Book Antiqua" w:hAnsi="Book Antiqua" w:cs="Times New Roman"/>
          <w:color w:val="000000"/>
          <w:sz w:val="24"/>
          <w:szCs w:val="24"/>
          <w:lang w:val="sv-SE"/>
        </w:rPr>
        <w:t>Nimmannit A,</w:t>
      </w:r>
      <w:r w:rsidRPr="00737CD8">
        <w:rPr>
          <w:rFonts w:ascii="Book Antiqua" w:hAnsi="Book Antiqua" w:cs="Times New Roman"/>
          <w:sz w:val="24"/>
          <w:szCs w:val="24"/>
          <w:lang w:val="sv-SE"/>
        </w:rPr>
        <w:t xml:space="preserve"> </w:t>
      </w:r>
      <w:proofErr w:type="spellStart"/>
      <w:r w:rsidRPr="00737CD8">
        <w:rPr>
          <w:rFonts w:ascii="Book Antiqua" w:hAnsi="Book Antiqua" w:cs="Times New Roman"/>
          <w:color w:val="000000"/>
          <w:sz w:val="24"/>
          <w:szCs w:val="24"/>
        </w:rPr>
        <w:t>Jinawath</w:t>
      </w:r>
      <w:proofErr w:type="spellEnd"/>
      <w:r w:rsidRPr="00737CD8">
        <w:rPr>
          <w:rFonts w:ascii="Book Antiqua" w:hAnsi="Book Antiqua" w:cs="Times New Roman"/>
          <w:color w:val="000000"/>
          <w:sz w:val="24"/>
          <w:szCs w:val="24"/>
        </w:rPr>
        <w:t xml:space="preserve"> A, </w:t>
      </w:r>
      <w:r w:rsidRPr="00737CD8">
        <w:rPr>
          <w:rFonts w:ascii="Book Antiqua" w:hAnsi="Book Antiqua" w:cs="Times New Roman"/>
          <w:sz w:val="24"/>
          <w:szCs w:val="24"/>
          <w:lang w:val="sv-SE"/>
        </w:rPr>
        <w:t>Akewanlop</w:t>
      </w:r>
      <w:r w:rsidRPr="00737CD8">
        <w:rPr>
          <w:rFonts w:ascii="Book Antiqua" w:hAnsi="Book Antiqua" w:cs="Cordia New"/>
          <w:color w:val="000000"/>
          <w:sz w:val="24"/>
          <w:szCs w:val="24"/>
          <w:lang w:val="sv-SE"/>
        </w:rPr>
        <w:t xml:space="preserve"> C. </w:t>
      </w:r>
      <w:bookmarkStart w:id="24" w:name="OLE_LINK424"/>
      <w:bookmarkStart w:id="25" w:name="OLE_LINK425"/>
      <w:bookmarkStart w:id="26" w:name="OLE_LINK456"/>
      <w:r w:rsidR="00737CD8" w:rsidRPr="00737CD8">
        <w:rPr>
          <w:rFonts w:ascii="Book Antiqua" w:hAnsi="Book Antiqua" w:cs="Times New Roman"/>
          <w:sz w:val="24"/>
          <w:szCs w:val="24"/>
        </w:rPr>
        <w:t>Deficient DNA mismatch repair is associated with favorable prognosis in Thai patients with sporadic colorectal cancer</w:t>
      </w:r>
      <w:r w:rsidR="00737CD8">
        <w:rPr>
          <w:rFonts w:ascii="Book Antiqua" w:hAnsi="Book Antiqua" w:cs="Times New Roman" w:hint="eastAsia"/>
          <w:sz w:val="24"/>
          <w:szCs w:val="24"/>
          <w:lang w:eastAsia="zh-CN"/>
        </w:rPr>
        <w:t>.</w:t>
      </w:r>
      <w:r w:rsidR="00737CD8" w:rsidRPr="00737CD8">
        <w:rPr>
          <w:rFonts w:ascii="Book Antiqua" w:hAnsi="Book Antiqua" w:cs="Times New Roman"/>
          <w:sz w:val="24"/>
          <w:szCs w:val="24"/>
        </w:rPr>
        <w:t xml:space="preserve"> </w:t>
      </w:r>
      <w:r w:rsidRPr="00737CD8">
        <w:rPr>
          <w:rFonts w:ascii="Book Antiqua" w:hAnsi="Book Antiqua"/>
          <w:i/>
          <w:sz w:val="24"/>
        </w:rPr>
        <w:t xml:space="preserve">World J </w:t>
      </w:r>
      <w:proofErr w:type="spellStart"/>
      <w:r w:rsidRPr="00737CD8">
        <w:rPr>
          <w:rFonts w:ascii="Book Antiqua" w:hAnsi="Book Antiqua"/>
          <w:i/>
          <w:sz w:val="24"/>
        </w:rPr>
        <w:t>Gastroenterol</w:t>
      </w:r>
      <w:proofErr w:type="spellEnd"/>
      <w:r w:rsidRPr="00737CD8">
        <w:rPr>
          <w:rFonts w:ascii="Book Antiqua" w:hAnsi="Book Antiqua"/>
          <w:sz w:val="24"/>
        </w:rPr>
        <w:t xml:space="preserve"> 2014; </w:t>
      </w:r>
      <w:bookmarkStart w:id="27" w:name="OLE_LINK1689"/>
      <w:bookmarkStart w:id="28" w:name="OLE_LINK1298"/>
      <w:bookmarkStart w:id="29" w:name="OLE_LINK1297"/>
      <w:proofErr w:type="gramStart"/>
      <w:r w:rsidRPr="00737CD8">
        <w:rPr>
          <w:rFonts w:ascii="Book Antiqua" w:hAnsi="Book Antiqua"/>
          <w:sz w:val="24"/>
        </w:rPr>
        <w:t>In</w:t>
      </w:r>
      <w:proofErr w:type="gramEnd"/>
      <w:r w:rsidRPr="00737CD8">
        <w:rPr>
          <w:rFonts w:ascii="Book Antiqua" w:hAnsi="Book Antiqua"/>
          <w:sz w:val="24"/>
        </w:rPr>
        <w:t xml:space="preserve"> press</w:t>
      </w:r>
      <w:bookmarkEnd w:id="27"/>
      <w:bookmarkEnd w:id="28"/>
      <w:bookmarkEnd w:id="29"/>
    </w:p>
    <w:bookmarkEnd w:id="24"/>
    <w:bookmarkEnd w:id="25"/>
    <w:bookmarkEnd w:id="26"/>
    <w:p w:rsidR="001552BE" w:rsidRPr="00737CD8" w:rsidRDefault="001552BE" w:rsidP="00737CD8">
      <w:pPr>
        <w:pStyle w:val="p0"/>
        <w:tabs>
          <w:tab w:val="left" w:pos="6411"/>
        </w:tabs>
        <w:adjustRightInd w:val="0"/>
        <w:snapToGrid w:val="0"/>
        <w:spacing w:line="360" w:lineRule="auto"/>
        <w:jc w:val="both"/>
        <w:rPr>
          <w:rFonts w:ascii="Book Antiqua" w:hAnsi="Book Antiqua"/>
          <w:kern w:val="2"/>
          <w:sz w:val="24"/>
          <w:szCs w:val="24"/>
        </w:rPr>
      </w:pPr>
      <w:r w:rsidRPr="00737CD8">
        <w:rPr>
          <w:rFonts w:ascii="Book Antiqua" w:hAnsi="Book Antiqua"/>
          <w:kern w:val="2"/>
          <w:sz w:val="24"/>
          <w:szCs w:val="24"/>
        </w:rPr>
        <w:tab/>
      </w:r>
    </w:p>
    <w:bookmarkEnd w:id="19"/>
    <w:bookmarkEnd w:id="20"/>
    <w:bookmarkEnd w:id="21"/>
    <w:bookmarkEnd w:id="22"/>
    <w:bookmarkEnd w:id="23"/>
    <w:p w:rsidR="00737CD8" w:rsidRDefault="00737CD8">
      <w:pPr>
        <w:rPr>
          <w:rFonts w:ascii="Book Antiqua" w:hAnsi="Book Antiqua" w:cs="Times New Roman"/>
          <w:b/>
          <w:bCs/>
          <w:color w:val="000000"/>
          <w:sz w:val="24"/>
          <w:szCs w:val="24"/>
        </w:rPr>
      </w:pPr>
      <w:r>
        <w:rPr>
          <w:rFonts w:ascii="Book Antiqua" w:hAnsi="Book Antiqua" w:cs="Times New Roman"/>
          <w:b/>
          <w:bCs/>
          <w:color w:val="000000"/>
          <w:sz w:val="24"/>
          <w:szCs w:val="24"/>
        </w:rPr>
        <w:br w:type="page"/>
      </w:r>
    </w:p>
    <w:p w:rsidR="001552BE" w:rsidRPr="00737CD8" w:rsidRDefault="001552BE" w:rsidP="00737CD8">
      <w:pPr>
        <w:spacing w:line="360" w:lineRule="auto"/>
        <w:jc w:val="both"/>
        <w:rPr>
          <w:rFonts w:ascii="Book Antiqua" w:hAnsi="Book Antiqua" w:cs="Times New Roman"/>
          <w:sz w:val="24"/>
          <w:szCs w:val="24"/>
        </w:rPr>
      </w:pPr>
      <w:r w:rsidRPr="00737CD8">
        <w:rPr>
          <w:rFonts w:ascii="Book Antiqua" w:hAnsi="Book Antiqua" w:cs="Times New Roman"/>
          <w:b/>
          <w:bCs/>
          <w:color w:val="000000"/>
          <w:sz w:val="24"/>
          <w:szCs w:val="24"/>
        </w:rPr>
        <w:lastRenderedPageBreak/>
        <w:t>INTRODUCTION</w:t>
      </w:r>
    </w:p>
    <w:p w:rsidR="001552BE" w:rsidRPr="00737CD8" w:rsidRDefault="001552BE" w:rsidP="00737CD8">
      <w:pPr>
        <w:spacing w:line="360" w:lineRule="auto"/>
        <w:jc w:val="both"/>
        <w:rPr>
          <w:rFonts w:ascii="Book Antiqua" w:hAnsi="Book Antiqua" w:cs="Times New Roman"/>
          <w:sz w:val="24"/>
          <w:szCs w:val="24"/>
        </w:rPr>
      </w:pPr>
      <w:r w:rsidRPr="00737CD8">
        <w:rPr>
          <w:rFonts w:ascii="Book Antiqua" w:hAnsi="Book Antiqua" w:cs="Times New Roman"/>
          <w:color w:val="000000"/>
          <w:sz w:val="24"/>
          <w:szCs w:val="24"/>
        </w:rPr>
        <w:t xml:space="preserve">Colorectal </w:t>
      </w:r>
      <w:proofErr w:type="spellStart"/>
      <w:r w:rsidRPr="00737CD8">
        <w:rPr>
          <w:rFonts w:ascii="Book Antiqua" w:hAnsi="Book Antiqua" w:cs="Times New Roman"/>
          <w:color w:val="000000"/>
          <w:sz w:val="24"/>
          <w:szCs w:val="24"/>
        </w:rPr>
        <w:t>tumorigenesis</w:t>
      </w:r>
      <w:proofErr w:type="spellEnd"/>
      <w:r w:rsidRPr="00737CD8">
        <w:rPr>
          <w:rFonts w:ascii="Book Antiqua" w:hAnsi="Book Antiqua" w:cs="Times New Roman"/>
          <w:color w:val="000000"/>
          <w:sz w:val="24"/>
          <w:szCs w:val="24"/>
        </w:rPr>
        <w:t xml:space="preserve"> is a multistep process that arises from the accumulation of genetic alterations, including chromosomal abnormalities, gene mutations, and epigenetic changes</w:t>
      </w:r>
      <w:r w:rsidRPr="00737CD8">
        <w:rPr>
          <w:rFonts w:ascii="Book Antiqua" w:hAnsi="Book Antiqua" w:cs="Times New Roman"/>
          <w:color w:val="000000"/>
          <w:sz w:val="24"/>
          <w:szCs w:val="24"/>
          <w:vertAlign w:val="superscript"/>
        </w:rPr>
        <w:t>[</w:t>
      </w:r>
      <w:r w:rsidRPr="00737CD8">
        <w:rPr>
          <w:rFonts w:ascii="Book Antiqua" w:hAnsi="Book Antiqua" w:cs="Times New Roman"/>
          <w:sz w:val="24"/>
          <w:szCs w:val="24"/>
          <w:vertAlign w:val="superscript"/>
        </w:rPr>
        <w:t>1]</w:t>
      </w:r>
      <w:r w:rsidRPr="00737CD8">
        <w:rPr>
          <w:rFonts w:ascii="Book Antiqua" w:hAnsi="Book Antiqua" w:cs="Times New Roman"/>
          <w:sz w:val="24"/>
          <w:szCs w:val="24"/>
        </w:rPr>
        <w:t>.</w:t>
      </w:r>
      <w:r w:rsidRPr="00737CD8">
        <w:rPr>
          <w:rFonts w:ascii="Book Antiqua" w:hAnsi="Book Antiqua" w:cs="Times New Roman"/>
          <w:color w:val="000000"/>
          <w:sz w:val="24"/>
          <w:szCs w:val="24"/>
        </w:rPr>
        <w:t xml:space="preserve"> With regards to genetic abnormalities, defective DNA mismatch repair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is a type of genomic instability in tumor tissue caused by a failure to correct errors during normal DNA replication</w:t>
      </w:r>
      <w:r w:rsidRPr="00737CD8">
        <w:rPr>
          <w:rFonts w:ascii="Book Antiqua" w:hAnsi="Book Antiqua" w:cs="Times New Roman"/>
          <w:color w:val="000000"/>
          <w:sz w:val="24"/>
          <w:szCs w:val="24"/>
          <w:vertAlign w:val="superscript"/>
        </w:rPr>
        <w:t>[</w:t>
      </w:r>
      <w:r w:rsidRPr="00737CD8">
        <w:rPr>
          <w:rFonts w:ascii="Book Antiqua" w:hAnsi="Book Antiqua" w:cs="Times New Roman"/>
          <w:sz w:val="24"/>
          <w:szCs w:val="24"/>
          <w:vertAlign w:val="superscript"/>
        </w:rPr>
        <w:t>2]</w:t>
      </w:r>
      <w:r w:rsidRPr="00737CD8">
        <w:rPr>
          <w:rFonts w:ascii="Book Antiqua" w:hAnsi="Book Antiqua" w:cs="Times New Roman"/>
          <w:color w:val="000000"/>
          <w:sz w:val="24"/>
          <w:szCs w:val="24"/>
        </w:rPr>
        <w:t xml:space="preserve">.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can be identified either by the presence of microsatellite instability (MSI) analyzed by polymerase chain reaction (PCR) amplification of microsatellite foci in tumor tissue, or lack of protein expression for any of the MMR genes, </w:t>
      </w:r>
      <w:r w:rsidRPr="00737CD8">
        <w:rPr>
          <w:rFonts w:ascii="Book Antiqua" w:hAnsi="Book Antiqua" w:cs="Times New Roman"/>
          <w:i/>
          <w:color w:val="000000"/>
          <w:sz w:val="24"/>
          <w:szCs w:val="24"/>
        </w:rPr>
        <w:t>MLH1</w:t>
      </w:r>
      <w:r w:rsidRPr="00737CD8">
        <w:rPr>
          <w:rFonts w:ascii="Book Antiqua" w:hAnsi="Book Antiqua" w:cs="Times New Roman"/>
          <w:color w:val="000000"/>
          <w:sz w:val="24"/>
          <w:szCs w:val="24"/>
        </w:rPr>
        <w:t xml:space="preserve">, </w:t>
      </w:r>
      <w:r w:rsidRPr="00737CD8">
        <w:rPr>
          <w:rFonts w:ascii="Book Antiqua" w:hAnsi="Book Antiqua" w:cs="Times New Roman"/>
          <w:i/>
          <w:color w:val="000000"/>
          <w:sz w:val="24"/>
          <w:szCs w:val="24"/>
        </w:rPr>
        <w:t>MSH2</w:t>
      </w:r>
      <w:r w:rsidRPr="00737CD8">
        <w:rPr>
          <w:rFonts w:ascii="Book Antiqua" w:hAnsi="Book Antiqua" w:cs="Times New Roman"/>
          <w:color w:val="000000"/>
          <w:sz w:val="24"/>
          <w:szCs w:val="24"/>
        </w:rPr>
        <w:t xml:space="preserve">, </w:t>
      </w:r>
      <w:r w:rsidRPr="00737CD8">
        <w:rPr>
          <w:rFonts w:ascii="Book Antiqua" w:hAnsi="Book Antiqua" w:cs="Times New Roman"/>
          <w:i/>
          <w:color w:val="000000"/>
          <w:sz w:val="24"/>
          <w:szCs w:val="24"/>
        </w:rPr>
        <w:t>MSH6</w:t>
      </w:r>
      <w:r w:rsidRPr="00737CD8">
        <w:rPr>
          <w:rFonts w:ascii="Book Antiqua" w:hAnsi="Book Antiqua" w:cs="Times New Roman"/>
          <w:color w:val="000000"/>
          <w:sz w:val="24"/>
          <w:szCs w:val="24"/>
        </w:rPr>
        <w:t xml:space="preserve">, and </w:t>
      </w:r>
      <w:r w:rsidRPr="00737CD8">
        <w:rPr>
          <w:rFonts w:ascii="Book Antiqua" w:hAnsi="Book Antiqua" w:cs="Times New Roman"/>
          <w:i/>
          <w:color w:val="000000"/>
          <w:sz w:val="24"/>
          <w:szCs w:val="24"/>
        </w:rPr>
        <w:t>PMS2</w:t>
      </w:r>
      <w:r w:rsidRPr="00737CD8">
        <w:rPr>
          <w:rFonts w:ascii="Book Antiqua" w:hAnsi="Book Antiqua" w:cs="Times New Roman"/>
          <w:color w:val="000000"/>
          <w:sz w:val="24"/>
          <w:szCs w:val="24"/>
        </w:rPr>
        <w:t xml:space="preserve">, detected by immunohistochemistry (IHC). Tumors with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have been reported in 15</w:t>
      </w:r>
      <w:r w:rsidR="00737CD8">
        <w:rPr>
          <w:rFonts w:ascii="Book Antiqua" w:hAnsi="Book Antiqua" w:cs="Times New Roman" w:hint="eastAsia"/>
          <w:color w:val="000000"/>
          <w:sz w:val="24"/>
          <w:szCs w:val="24"/>
          <w:lang w:eastAsia="zh-CN"/>
        </w:rPr>
        <w:t>%</w:t>
      </w:r>
      <w:r w:rsidRPr="00737CD8">
        <w:rPr>
          <w:rFonts w:ascii="Book Antiqua" w:hAnsi="Book Antiqua" w:cs="Times New Roman"/>
          <w:color w:val="000000"/>
          <w:sz w:val="24"/>
          <w:szCs w:val="24"/>
        </w:rPr>
        <w:t xml:space="preserve">–20% of sporadic colorectal cancers (CRC), and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is associated with distinct </w:t>
      </w:r>
      <w:proofErr w:type="spellStart"/>
      <w:r w:rsidRPr="00737CD8">
        <w:rPr>
          <w:rFonts w:ascii="Book Antiqua" w:hAnsi="Book Antiqua" w:cs="Times New Roman"/>
          <w:color w:val="000000"/>
          <w:sz w:val="24"/>
          <w:szCs w:val="24"/>
        </w:rPr>
        <w:t>clinicopathological</w:t>
      </w:r>
      <w:proofErr w:type="spellEnd"/>
      <w:r w:rsidRPr="00737CD8">
        <w:rPr>
          <w:rFonts w:ascii="Book Antiqua" w:hAnsi="Book Antiqua" w:cs="Times New Roman"/>
          <w:color w:val="000000"/>
          <w:sz w:val="24"/>
          <w:szCs w:val="24"/>
        </w:rPr>
        <w:t xml:space="preserve"> features such as proximal tumor site, high grade, early stage, and better </w:t>
      </w:r>
      <w:proofErr w:type="gramStart"/>
      <w:r w:rsidRPr="00737CD8">
        <w:rPr>
          <w:rFonts w:ascii="Book Antiqua" w:hAnsi="Book Antiqua" w:cs="Times New Roman"/>
          <w:color w:val="000000"/>
          <w:sz w:val="24"/>
          <w:szCs w:val="24"/>
        </w:rPr>
        <w:t>prognosis</w:t>
      </w:r>
      <w:r w:rsidRPr="00737CD8">
        <w:rPr>
          <w:rFonts w:ascii="Book Antiqua" w:hAnsi="Book Antiqua" w:cs="Times New Roman"/>
          <w:color w:val="000000"/>
          <w:sz w:val="24"/>
          <w:szCs w:val="24"/>
          <w:vertAlign w:val="superscript"/>
        </w:rPr>
        <w:t>[</w:t>
      </w:r>
      <w:proofErr w:type="gramEnd"/>
      <w:r w:rsidRPr="00737CD8">
        <w:rPr>
          <w:rFonts w:ascii="Book Antiqua" w:hAnsi="Book Antiqua" w:cs="Times New Roman"/>
          <w:sz w:val="24"/>
          <w:szCs w:val="24"/>
          <w:vertAlign w:val="superscript"/>
        </w:rPr>
        <w:t>3]</w:t>
      </w:r>
      <w:r w:rsidRPr="00737CD8">
        <w:rPr>
          <w:rFonts w:ascii="Book Antiqua" w:hAnsi="Book Antiqua" w:cs="Times New Roman"/>
          <w:sz w:val="24"/>
          <w:szCs w:val="24"/>
        </w:rPr>
        <w:t>.</w:t>
      </w:r>
    </w:p>
    <w:p w:rsidR="001552BE" w:rsidRPr="00737CD8" w:rsidRDefault="001552BE" w:rsidP="00737CD8">
      <w:pPr>
        <w:spacing w:line="360" w:lineRule="auto"/>
        <w:jc w:val="both"/>
        <w:rPr>
          <w:rFonts w:ascii="Book Antiqua" w:hAnsi="Book Antiqua" w:cs="Times New Roman"/>
          <w:color w:val="000000"/>
          <w:sz w:val="24"/>
          <w:szCs w:val="24"/>
        </w:rPr>
      </w:pPr>
      <w:r w:rsidRPr="00737CD8">
        <w:rPr>
          <w:rFonts w:ascii="Book Antiqua" w:hAnsi="Book Antiqua" w:cs="Times New Roman"/>
          <w:color w:val="000000"/>
          <w:sz w:val="24"/>
          <w:szCs w:val="24"/>
        </w:rPr>
        <w:tab/>
        <w:t xml:space="preserve">The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gene has 18 exons and encodes a serine/threonine protein kinase belonging to the RAS–RAF–MEK–ERK kinase pathway that is involved in CRC development</w:t>
      </w:r>
      <w:r w:rsidRPr="00737CD8">
        <w:rPr>
          <w:rFonts w:ascii="Book Antiqua" w:hAnsi="Book Antiqua" w:cs="Times New Roman"/>
          <w:color w:val="000000"/>
          <w:sz w:val="24"/>
          <w:szCs w:val="24"/>
          <w:vertAlign w:val="superscript"/>
        </w:rPr>
        <w:t>[4-5]</w:t>
      </w:r>
      <w:r w:rsidRPr="00737CD8">
        <w:rPr>
          <w:rFonts w:ascii="Book Antiqua" w:hAnsi="Book Antiqua" w:cs="Times New Roman"/>
          <w:color w:val="000000"/>
          <w:sz w:val="24"/>
          <w:szCs w:val="24"/>
        </w:rPr>
        <w:t>.</w:t>
      </w:r>
      <w:r w:rsidRPr="00737CD8">
        <w:rPr>
          <w:rFonts w:ascii="Book Antiqua" w:hAnsi="Book Antiqua" w:cs="Times New Roman"/>
          <w:color w:val="000000"/>
          <w:sz w:val="24"/>
          <w:szCs w:val="24"/>
          <w:vertAlign w:val="superscript"/>
        </w:rPr>
        <w:t xml:space="preserve"> </w:t>
      </w:r>
      <w:r w:rsidRPr="00737CD8">
        <w:rPr>
          <w:rFonts w:ascii="Book Antiqua" w:hAnsi="Book Antiqua" w:cs="Times New Roman"/>
          <w:color w:val="000000"/>
          <w:sz w:val="24"/>
          <w:szCs w:val="24"/>
        </w:rPr>
        <w:t xml:space="preserve">The most common activating mutation is found in exon 15 at nucleotide position 1799, whereby a thymine (T) to adenine (A) </w:t>
      </w:r>
      <w:proofErr w:type="spellStart"/>
      <w:r w:rsidRPr="00737CD8">
        <w:rPr>
          <w:rFonts w:ascii="Book Antiqua" w:hAnsi="Book Antiqua" w:cs="Times New Roman"/>
          <w:color w:val="000000"/>
          <w:sz w:val="24"/>
          <w:szCs w:val="24"/>
        </w:rPr>
        <w:t>transversion</w:t>
      </w:r>
      <w:proofErr w:type="spellEnd"/>
      <w:r w:rsidRPr="00737CD8">
        <w:rPr>
          <w:rFonts w:ascii="Book Antiqua" w:hAnsi="Book Antiqua" w:cs="Times New Roman"/>
          <w:color w:val="000000"/>
          <w:sz w:val="24"/>
          <w:szCs w:val="24"/>
        </w:rPr>
        <w:t xml:space="preserve"> within codon 600 leads to substitution of </w:t>
      </w:r>
      <w:proofErr w:type="spellStart"/>
      <w:r w:rsidRPr="00737CD8">
        <w:rPr>
          <w:rFonts w:ascii="Book Antiqua" w:hAnsi="Book Antiqua" w:cs="Times New Roman"/>
          <w:color w:val="000000"/>
          <w:sz w:val="24"/>
          <w:szCs w:val="24"/>
        </w:rPr>
        <w:t>valine</w:t>
      </w:r>
      <w:proofErr w:type="spellEnd"/>
      <w:r w:rsidRPr="00737CD8">
        <w:rPr>
          <w:rFonts w:ascii="Book Antiqua" w:hAnsi="Book Antiqua" w:cs="Times New Roman"/>
          <w:color w:val="000000"/>
          <w:sz w:val="24"/>
          <w:szCs w:val="24"/>
        </w:rPr>
        <w:t xml:space="preserve"> by glutamate at the amino acid level. This leads to the oncogenic </w:t>
      </w:r>
      <w:r w:rsidRPr="00737CD8">
        <w:rPr>
          <w:rFonts w:ascii="Book Antiqua" w:hAnsi="Book Antiqua" w:cs="Times New Roman"/>
          <w:i/>
          <w:color w:val="000000"/>
          <w:sz w:val="24"/>
          <w:szCs w:val="24"/>
        </w:rPr>
        <w:t xml:space="preserve">BRAF </w:t>
      </w:r>
      <w:r w:rsidRPr="00737CD8">
        <w:rPr>
          <w:rFonts w:ascii="Book Antiqua" w:hAnsi="Book Antiqua" w:cs="Times New Roman"/>
          <w:color w:val="000000"/>
          <w:sz w:val="24"/>
          <w:szCs w:val="24"/>
        </w:rPr>
        <w:t>V600E mutation</w:t>
      </w:r>
      <w:r w:rsidRPr="00737CD8">
        <w:rPr>
          <w:rFonts w:ascii="Book Antiqua" w:hAnsi="Book Antiqua" w:cs="Times New Roman"/>
          <w:color w:val="000000"/>
          <w:sz w:val="24"/>
          <w:szCs w:val="24"/>
          <w:vertAlign w:val="superscript"/>
        </w:rPr>
        <w:t>[6]</w:t>
      </w:r>
      <w:r w:rsidRPr="00737CD8">
        <w:rPr>
          <w:rFonts w:ascii="Book Antiqua" w:hAnsi="Book Antiqua" w:cs="Times New Roman"/>
          <w:color w:val="000000"/>
          <w:sz w:val="24"/>
          <w:szCs w:val="24"/>
        </w:rPr>
        <w:t>.</w:t>
      </w:r>
      <w:r w:rsidRPr="00737CD8">
        <w:rPr>
          <w:rFonts w:ascii="Book Antiqua" w:hAnsi="Book Antiqua" w:cs="Times New Roman"/>
          <w:i/>
          <w:iCs/>
          <w:color w:val="000000"/>
          <w:sz w:val="24"/>
          <w:szCs w:val="24"/>
        </w:rPr>
        <w:t xml:space="preserve"> </w:t>
      </w:r>
      <w:r w:rsidRPr="00737CD8">
        <w:rPr>
          <w:rFonts w:ascii="Book Antiqua" w:hAnsi="Book Antiqua" w:cs="Times New Roman"/>
          <w:i/>
          <w:color w:val="000000"/>
          <w:sz w:val="24"/>
          <w:szCs w:val="24"/>
        </w:rPr>
        <w:t>KRAS</w:t>
      </w:r>
      <w:r w:rsidRPr="00737CD8">
        <w:rPr>
          <w:rFonts w:ascii="Book Antiqua" w:hAnsi="Book Antiqua" w:cs="Times New Roman"/>
          <w:color w:val="000000"/>
          <w:sz w:val="24"/>
          <w:szCs w:val="24"/>
        </w:rPr>
        <w:t xml:space="preserve"> and</w:t>
      </w:r>
      <w:r w:rsidRPr="00737CD8">
        <w:rPr>
          <w:rFonts w:ascii="Book Antiqua" w:hAnsi="Book Antiqua" w:cs="Times New Roman"/>
          <w:i/>
          <w:iCs/>
          <w:color w:val="000000"/>
          <w:sz w:val="24"/>
          <w:szCs w:val="24"/>
        </w:rPr>
        <w:t xml:space="preserve">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mutations have been reported to be mutually exclusive events within tumors</w:t>
      </w:r>
      <w:r w:rsidRPr="00737CD8">
        <w:rPr>
          <w:rFonts w:ascii="Book Antiqua" w:hAnsi="Book Antiqua" w:cs="Times New Roman"/>
          <w:color w:val="000000"/>
          <w:sz w:val="24"/>
          <w:szCs w:val="24"/>
          <w:vertAlign w:val="superscript"/>
        </w:rPr>
        <w:t>[6-7]</w:t>
      </w:r>
      <w:r w:rsidRPr="00737CD8">
        <w:rPr>
          <w:rFonts w:ascii="Book Antiqua" w:hAnsi="Book Antiqua" w:cs="Times New Roman"/>
          <w:color w:val="000000"/>
          <w:sz w:val="24"/>
          <w:szCs w:val="24"/>
        </w:rPr>
        <w:t xml:space="preserve">. Several studies reported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mutations in 5</w:t>
      </w:r>
      <w:r w:rsidR="00737CD8">
        <w:rPr>
          <w:rFonts w:ascii="Book Antiqua" w:hAnsi="Book Antiqua" w:cs="Times New Roman" w:hint="eastAsia"/>
          <w:color w:val="000000"/>
          <w:sz w:val="24"/>
          <w:szCs w:val="24"/>
          <w:lang w:eastAsia="zh-CN"/>
        </w:rPr>
        <w:t>%</w:t>
      </w:r>
      <w:r w:rsidRPr="00737CD8">
        <w:rPr>
          <w:rFonts w:ascii="Book Antiqua" w:hAnsi="Book Antiqua" w:cs="Times New Roman"/>
          <w:color w:val="000000"/>
          <w:sz w:val="24"/>
          <w:szCs w:val="24"/>
        </w:rPr>
        <w:t xml:space="preserve">–20% of patients with sporadic CRC, with a high frequency in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w:t>
      </w:r>
      <w:proofErr w:type="gramStart"/>
      <w:r w:rsidRPr="00737CD8">
        <w:rPr>
          <w:rFonts w:ascii="Book Antiqua" w:hAnsi="Book Antiqua" w:cs="Times New Roman"/>
          <w:color w:val="000000"/>
          <w:sz w:val="24"/>
          <w:szCs w:val="24"/>
        </w:rPr>
        <w:t>tumors</w:t>
      </w:r>
      <w:r w:rsidRPr="00737CD8">
        <w:rPr>
          <w:rFonts w:ascii="Book Antiqua" w:hAnsi="Book Antiqua" w:cs="Times New Roman"/>
          <w:color w:val="000000"/>
          <w:sz w:val="24"/>
          <w:szCs w:val="24"/>
          <w:vertAlign w:val="superscript"/>
        </w:rPr>
        <w:t>[</w:t>
      </w:r>
      <w:proofErr w:type="gramEnd"/>
      <w:r w:rsidRPr="00737CD8">
        <w:rPr>
          <w:rFonts w:ascii="Book Antiqua" w:hAnsi="Book Antiqua" w:cs="Times New Roman"/>
          <w:color w:val="000000"/>
          <w:sz w:val="24"/>
          <w:szCs w:val="24"/>
          <w:vertAlign w:val="superscript"/>
        </w:rPr>
        <w:t>4,8-10]</w:t>
      </w:r>
      <w:r w:rsidRPr="00737CD8">
        <w:rPr>
          <w:rFonts w:ascii="Book Antiqua" w:hAnsi="Book Antiqua" w:cs="Times New Roman"/>
          <w:color w:val="000000"/>
          <w:sz w:val="24"/>
          <w:szCs w:val="24"/>
        </w:rPr>
        <w:t xml:space="preserve">. However, </w:t>
      </w:r>
      <w:r w:rsidRPr="00737CD8">
        <w:rPr>
          <w:rFonts w:ascii="Book Antiqua" w:hAnsi="Book Antiqua" w:cs="Times New Roman"/>
          <w:i/>
          <w:color w:val="000000"/>
          <w:sz w:val="24"/>
          <w:szCs w:val="24"/>
        </w:rPr>
        <w:t xml:space="preserve">BRAF </w:t>
      </w:r>
      <w:r w:rsidRPr="00737CD8">
        <w:rPr>
          <w:rFonts w:ascii="Book Antiqua" w:hAnsi="Book Antiqua" w:cs="Times New Roman"/>
          <w:color w:val="000000"/>
          <w:sz w:val="24"/>
          <w:szCs w:val="24"/>
        </w:rPr>
        <w:t xml:space="preserve">mutations are very rare in CRC patients with hereditary </w:t>
      </w:r>
      <w:proofErr w:type="spellStart"/>
      <w:r w:rsidRPr="00737CD8">
        <w:rPr>
          <w:rFonts w:ascii="Book Antiqua" w:hAnsi="Book Antiqua" w:cs="Times New Roman"/>
          <w:color w:val="000000"/>
          <w:sz w:val="24"/>
          <w:szCs w:val="24"/>
        </w:rPr>
        <w:t>nonpolyposis</w:t>
      </w:r>
      <w:proofErr w:type="spellEnd"/>
      <w:r w:rsidRPr="00737CD8">
        <w:rPr>
          <w:rFonts w:ascii="Book Antiqua" w:hAnsi="Book Antiqua" w:cs="Times New Roman"/>
          <w:color w:val="000000"/>
          <w:sz w:val="24"/>
          <w:szCs w:val="24"/>
        </w:rPr>
        <w:t xml:space="preserve"> colorectal cancer (HNPCC)</w:t>
      </w:r>
      <w:r w:rsidRPr="00737CD8">
        <w:rPr>
          <w:rFonts w:ascii="Book Antiqua" w:hAnsi="Book Antiqua" w:cs="Times New Roman"/>
          <w:color w:val="000000"/>
          <w:sz w:val="24"/>
          <w:szCs w:val="24"/>
          <w:vertAlign w:val="superscript"/>
        </w:rPr>
        <w:t>[11]</w:t>
      </w:r>
      <w:r w:rsidRPr="00737CD8">
        <w:rPr>
          <w:rFonts w:ascii="Book Antiqua" w:hAnsi="Book Antiqua" w:cs="Times New Roman"/>
          <w:color w:val="000000"/>
          <w:sz w:val="24"/>
          <w:szCs w:val="24"/>
        </w:rPr>
        <w:t>.</w:t>
      </w:r>
    </w:p>
    <w:p w:rsidR="001552BE" w:rsidRPr="00737CD8" w:rsidRDefault="001552BE" w:rsidP="00737CD8">
      <w:pPr>
        <w:spacing w:line="360" w:lineRule="auto"/>
        <w:jc w:val="both"/>
        <w:rPr>
          <w:rFonts w:ascii="Book Antiqua" w:hAnsi="Book Antiqua" w:cs="Times New Roman"/>
          <w:sz w:val="24"/>
          <w:szCs w:val="24"/>
        </w:rPr>
      </w:pPr>
      <w:r w:rsidRPr="00737CD8">
        <w:rPr>
          <w:rFonts w:ascii="Book Antiqua" w:hAnsi="Book Antiqua" w:cs="Times New Roman"/>
          <w:color w:val="000000"/>
          <w:sz w:val="24"/>
          <w:szCs w:val="24"/>
          <w:vertAlign w:val="superscript"/>
        </w:rPr>
        <w:tab/>
      </w:r>
      <w:r w:rsidRPr="00737CD8">
        <w:rPr>
          <w:rFonts w:ascii="Book Antiqua" w:hAnsi="Book Antiqua" w:cs="Times New Roman"/>
          <w:color w:val="000000"/>
          <w:sz w:val="24"/>
          <w:szCs w:val="24"/>
        </w:rPr>
        <w:t xml:space="preserve">Recently, the correlation between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and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mutation and CRC prognosis has been widely studied</w:t>
      </w:r>
      <w:r w:rsidRPr="00737CD8">
        <w:rPr>
          <w:rFonts w:ascii="Book Antiqua" w:hAnsi="Book Antiqua" w:cs="Times New Roman"/>
          <w:color w:val="000000"/>
          <w:sz w:val="24"/>
          <w:szCs w:val="24"/>
          <w:vertAlign w:val="superscript"/>
        </w:rPr>
        <w:t>[8,12-13]</w:t>
      </w:r>
      <w:r w:rsidRPr="00737CD8">
        <w:rPr>
          <w:rFonts w:ascii="Book Antiqua" w:hAnsi="Book Antiqua" w:cs="Times New Roman"/>
          <w:color w:val="000000"/>
          <w:sz w:val="24"/>
          <w:szCs w:val="24"/>
        </w:rPr>
        <w:t xml:space="preserve">. Patients with tumors harboring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were associated with a more favorable survival than those with proficient MMR (</w:t>
      </w:r>
      <w:proofErr w:type="spellStart"/>
      <w:r w:rsidRPr="00737CD8">
        <w:rPr>
          <w:rFonts w:ascii="Book Antiqua" w:hAnsi="Book Antiqua" w:cs="Times New Roman"/>
          <w:color w:val="000000"/>
          <w:sz w:val="24"/>
          <w:szCs w:val="24"/>
        </w:rPr>
        <w:t>pMMR</w:t>
      </w:r>
      <w:proofErr w:type="spellEnd"/>
      <w:r w:rsidRPr="00737CD8">
        <w:rPr>
          <w:rFonts w:ascii="Book Antiqua" w:hAnsi="Book Antiqua" w:cs="Times New Roman"/>
          <w:color w:val="000000"/>
          <w:sz w:val="24"/>
          <w:szCs w:val="24"/>
        </w:rPr>
        <w:t>)</w:t>
      </w:r>
      <w:r w:rsidRPr="00737CD8">
        <w:rPr>
          <w:rFonts w:ascii="Book Antiqua" w:hAnsi="Book Antiqua" w:cs="Times New Roman"/>
          <w:color w:val="000000"/>
          <w:sz w:val="24"/>
          <w:szCs w:val="24"/>
          <w:vertAlign w:val="superscript"/>
        </w:rPr>
        <w:t>[3,14-15]</w:t>
      </w:r>
      <w:r w:rsidRPr="00737CD8">
        <w:rPr>
          <w:rFonts w:ascii="Book Antiqua" w:hAnsi="Book Antiqua" w:cs="Times New Roman"/>
          <w:color w:val="000000"/>
          <w:sz w:val="24"/>
          <w:szCs w:val="24"/>
        </w:rPr>
        <w:t>.</w:t>
      </w:r>
      <w:r w:rsidRPr="00737CD8">
        <w:rPr>
          <w:rFonts w:ascii="Book Antiqua" w:hAnsi="Book Antiqua" w:cs="Times New Roman"/>
          <w:color w:val="000000"/>
          <w:sz w:val="24"/>
          <w:szCs w:val="24"/>
          <w:vertAlign w:val="superscript"/>
        </w:rPr>
        <w:t xml:space="preserve"> </w:t>
      </w:r>
      <w:r w:rsidRPr="00737CD8">
        <w:rPr>
          <w:rFonts w:ascii="Book Antiqua" w:hAnsi="Book Antiqua" w:cs="Times New Roman"/>
          <w:color w:val="000000"/>
          <w:sz w:val="24"/>
          <w:szCs w:val="24"/>
        </w:rPr>
        <w:t xml:space="preserve">By contrast, patients with the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mutation were associated with a worse clinical outcome, especially patients with </w:t>
      </w:r>
      <w:proofErr w:type="spellStart"/>
      <w:r w:rsidRPr="00737CD8">
        <w:rPr>
          <w:rFonts w:ascii="Book Antiqua" w:hAnsi="Book Antiqua" w:cs="Times New Roman"/>
          <w:color w:val="000000"/>
          <w:sz w:val="24"/>
          <w:szCs w:val="24"/>
        </w:rPr>
        <w:t>pMMR</w:t>
      </w:r>
      <w:proofErr w:type="spellEnd"/>
      <w:r w:rsidRPr="00737CD8">
        <w:rPr>
          <w:rFonts w:ascii="Book Antiqua" w:hAnsi="Book Antiqua" w:cs="Times New Roman"/>
          <w:color w:val="000000"/>
          <w:sz w:val="24"/>
          <w:szCs w:val="24"/>
        </w:rPr>
        <w:t xml:space="preserve"> tumors</w:t>
      </w:r>
      <w:r w:rsidRPr="00737CD8">
        <w:rPr>
          <w:rFonts w:ascii="Book Antiqua" w:hAnsi="Book Antiqua" w:cs="Times New Roman"/>
          <w:color w:val="000000"/>
          <w:sz w:val="24"/>
          <w:szCs w:val="24"/>
          <w:vertAlign w:val="superscript"/>
        </w:rPr>
        <w:t>[12-13,16]</w:t>
      </w:r>
      <w:r w:rsidRPr="00737CD8">
        <w:rPr>
          <w:rFonts w:ascii="Book Antiqua" w:hAnsi="Book Antiqua" w:cs="Times New Roman"/>
          <w:color w:val="000000"/>
          <w:sz w:val="24"/>
          <w:szCs w:val="24"/>
        </w:rPr>
        <w:t xml:space="preserve">. </w:t>
      </w:r>
    </w:p>
    <w:p w:rsidR="001552BE" w:rsidRPr="00737CD8" w:rsidRDefault="001552BE" w:rsidP="00737CD8">
      <w:pPr>
        <w:pStyle w:val="10"/>
        <w:spacing w:line="360" w:lineRule="auto"/>
        <w:ind w:left="0"/>
        <w:jc w:val="both"/>
        <w:rPr>
          <w:rFonts w:ascii="Book Antiqua" w:hAnsi="Book Antiqua" w:cs="Times New Roman"/>
          <w:color w:val="000000"/>
          <w:sz w:val="24"/>
          <w:szCs w:val="24"/>
        </w:rPr>
      </w:pPr>
      <w:r w:rsidRPr="00737CD8">
        <w:rPr>
          <w:rFonts w:ascii="Book Antiqua" w:hAnsi="Book Antiqua" w:cs="Times New Roman"/>
          <w:color w:val="000000"/>
          <w:sz w:val="24"/>
          <w:szCs w:val="24"/>
        </w:rPr>
        <w:tab/>
        <w:t xml:space="preserve">These data, however, all pertain to a Caucasian population, and there is only scarce information available for Asian populations. In this study, we systematically determined the prevalence of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and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mutations in Thai patients with </w:t>
      </w:r>
      <w:r w:rsidRPr="00737CD8">
        <w:rPr>
          <w:rFonts w:ascii="Book Antiqua" w:hAnsi="Book Antiqua" w:cs="Times New Roman"/>
          <w:color w:val="000000"/>
          <w:sz w:val="24"/>
          <w:szCs w:val="24"/>
        </w:rPr>
        <w:lastRenderedPageBreak/>
        <w:t xml:space="preserve">sporadic CRC and established correlations with various </w:t>
      </w:r>
      <w:proofErr w:type="spellStart"/>
      <w:r w:rsidRPr="00737CD8">
        <w:rPr>
          <w:rFonts w:ascii="Book Antiqua" w:hAnsi="Book Antiqua" w:cs="Times New Roman"/>
          <w:color w:val="000000"/>
          <w:sz w:val="24"/>
          <w:szCs w:val="24"/>
        </w:rPr>
        <w:t>clinicopathological</w:t>
      </w:r>
      <w:proofErr w:type="spellEnd"/>
      <w:r w:rsidRPr="00737CD8">
        <w:rPr>
          <w:rFonts w:ascii="Book Antiqua" w:hAnsi="Book Antiqua" w:cs="Times New Roman"/>
          <w:color w:val="000000"/>
          <w:sz w:val="24"/>
          <w:szCs w:val="24"/>
        </w:rPr>
        <w:t xml:space="preserve"> features to determine their prognostic impact on clinical outcome.</w:t>
      </w:r>
    </w:p>
    <w:p w:rsidR="001552BE" w:rsidRPr="00737CD8" w:rsidRDefault="001552BE" w:rsidP="00737CD8">
      <w:pPr>
        <w:pStyle w:val="10"/>
        <w:spacing w:line="360" w:lineRule="auto"/>
        <w:ind w:left="0"/>
        <w:jc w:val="both"/>
        <w:rPr>
          <w:rFonts w:ascii="Book Antiqua" w:hAnsi="Book Antiqua" w:cs="Times New Roman"/>
          <w:color w:val="000000"/>
          <w:sz w:val="24"/>
          <w:szCs w:val="24"/>
        </w:rPr>
      </w:pPr>
    </w:p>
    <w:p w:rsidR="001552BE" w:rsidRPr="00737CD8" w:rsidRDefault="001552BE" w:rsidP="00737CD8">
      <w:pPr>
        <w:pStyle w:val="10"/>
        <w:spacing w:line="360" w:lineRule="auto"/>
        <w:ind w:left="0"/>
        <w:jc w:val="both"/>
        <w:rPr>
          <w:rFonts w:ascii="Book Antiqua" w:hAnsi="Book Antiqua" w:cs="Times New Roman"/>
          <w:b/>
          <w:bCs/>
          <w:color w:val="000000"/>
          <w:sz w:val="24"/>
          <w:szCs w:val="24"/>
        </w:rPr>
      </w:pPr>
      <w:r w:rsidRPr="00737CD8">
        <w:rPr>
          <w:rFonts w:ascii="Book Antiqua" w:hAnsi="Book Antiqua" w:cs="Times New Roman"/>
          <w:b/>
          <w:bCs/>
          <w:color w:val="000000"/>
          <w:sz w:val="24"/>
          <w:szCs w:val="24"/>
        </w:rPr>
        <w:t>MATERIALS AND METHODS</w:t>
      </w:r>
    </w:p>
    <w:p w:rsidR="001552BE" w:rsidRPr="00737CD8" w:rsidRDefault="001552BE" w:rsidP="00737CD8">
      <w:pPr>
        <w:pStyle w:val="10"/>
        <w:spacing w:line="360" w:lineRule="auto"/>
        <w:ind w:left="0"/>
        <w:jc w:val="both"/>
        <w:rPr>
          <w:rFonts w:ascii="Book Antiqua" w:hAnsi="Book Antiqua" w:cs="Times New Roman"/>
          <w:b/>
          <w:bCs/>
          <w:i/>
          <w:color w:val="000000"/>
          <w:sz w:val="24"/>
          <w:szCs w:val="24"/>
        </w:rPr>
      </w:pPr>
      <w:r w:rsidRPr="00737CD8">
        <w:rPr>
          <w:rFonts w:ascii="Book Antiqua" w:hAnsi="Book Antiqua" w:cs="Times New Roman"/>
          <w:b/>
          <w:bCs/>
          <w:i/>
          <w:color w:val="000000"/>
          <w:sz w:val="24"/>
          <w:szCs w:val="24"/>
        </w:rPr>
        <w:t>Tissue samples</w:t>
      </w:r>
    </w:p>
    <w:p w:rsidR="001552BE" w:rsidRPr="00737CD8" w:rsidRDefault="001552BE" w:rsidP="00737CD8">
      <w:pPr>
        <w:pStyle w:val="10"/>
        <w:spacing w:line="360" w:lineRule="auto"/>
        <w:ind w:left="0"/>
        <w:jc w:val="both"/>
        <w:rPr>
          <w:rFonts w:ascii="Book Antiqua" w:hAnsi="Book Antiqua" w:cs="Times New Roman"/>
          <w:b/>
          <w:bCs/>
          <w:color w:val="000000"/>
          <w:sz w:val="24"/>
          <w:szCs w:val="24"/>
          <w:u w:val="single"/>
        </w:rPr>
      </w:pPr>
      <w:r w:rsidRPr="00737CD8">
        <w:rPr>
          <w:rFonts w:ascii="Book Antiqua" w:hAnsi="Book Antiqua" w:cs="Times New Roman"/>
          <w:color w:val="000000"/>
          <w:sz w:val="24"/>
          <w:szCs w:val="24"/>
        </w:rPr>
        <w:t xml:space="preserve">Formalin-fixed paraffin-embedded tissue blocks from patients diagnosed with primary colon or rectal adenocarcinoma who underwent surgery between October 1, 2006 and December 31, 2007 were obtained for this study. We excluded patients with a known family history of CRC, those suspected to have hereditary or familial CRC, and those who did not receive treatment and follow-up at our institution. The study protocol was approved by the </w:t>
      </w:r>
      <w:proofErr w:type="spellStart"/>
      <w:r w:rsidRPr="00737CD8">
        <w:rPr>
          <w:rFonts w:ascii="Book Antiqua" w:hAnsi="Book Antiqua" w:cs="Times New Roman"/>
          <w:color w:val="000000"/>
          <w:sz w:val="24"/>
          <w:szCs w:val="24"/>
        </w:rPr>
        <w:t>Siriraj</w:t>
      </w:r>
      <w:proofErr w:type="spellEnd"/>
      <w:r w:rsidRPr="00737CD8">
        <w:rPr>
          <w:rFonts w:ascii="Book Antiqua" w:hAnsi="Book Antiqua" w:cs="Times New Roman"/>
          <w:color w:val="000000"/>
          <w:sz w:val="24"/>
          <w:szCs w:val="24"/>
        </w:rPr>
        <w:t xml:space="preserve"> Institutional Review Board, Faculty of Medicine </w:t>
      </w:r>
      <w:proofErr w:type="spellStart"/>
      <w:r w:rsidRPr="00737CD8">
        <w:rPr>
          <w:rFonts w:ascii="Book Antiqua" w:hAnsi="Book Antiqua" w:cs="Times New Roman"/>
          <w:color w:val="000000"/>
          <w:sz w:val="24"/>
          <w:szCs w:val="24"/>
        </w:rPr>
        <w:t>Siriraj</w:t>
      </w:r>
      <w:proofErr w:type="spellEnd"/>
      <w:r w:rsidRPr="00737CD8">
        <w:rPr>
          <w:rFonts w:ascii="Book Antiqua" w:hAnsi="Book Antiqua" w:cs="Times New Roman"/>
          <w:color w:val="000000"/>
          <w:sz w:val="24"/>
          <w:szCs w:val="24"/>
        </w:rPr>
        <w:t xml:space="preserve"> Hospital, </w:t>
      </w:r>
      <w:proofErr w:type="spellStart"/>
      <w:r w:rsidRPr="00737CD8">
        <w:rPr>
          <w:rFonts w:ascii="Book Antiqua" w:hAnsi="Book Antiqua" w:cs="Times New Roman"/>
          <w:color w:val="000000"/>
          <w:sz w:val="24"/>
          <w:szCs w:val="24"/>
        </w:rPr>
        <w:t>Mahidol</w:t>
      </w:r>
      <w:proofErr w:type="spellEnd"/>
      <w:r w:rsidRPr="00737CD8">
        <w:rPr>
          <w:rFonts w:ascii="Book Antiqua" w:hAnsi="Book Antiqua" w:cs="Times New Roman"/>
          <w:color w:val="000000"/>
          <w:sz w:val="24"/>
          <w:szCs w:val="24"/>
        </w:rPr>
        <w:t xml:space="preserve"> University, Thailand. This study was supported by the </w:t>
      </w:r>
      <w:proofErr w:type="spellStart"/>
      <w:r w:rsidRPr="00737CD8">
        <w:rPr>
          <w:rFonts w:ascii="Book Antiqua" w:hAnsi="Book Antiqua" w:cs="Times New Roman"/>
          <w:color w:val="000000"/>
          <w:sz w:val="24"/>
          <w:szCs w:val="24"/>
        </w:rPr>
        <w:t>Siriraj</w:t>
      </w:r>
      <w:proofErr w:type="spellEnd"/>
      <w:r w:rsidRPr="00737CD8">
        <w:rPr>
          <w:rFonts w:ascii="Book Antiqua" w:hAnsi="Book Antiqua" w:cs="Times New Roman"/>
          <w:color w:val="000000"/>
          <w:sz w:val="24"/>
          <w:szCs w:val="24"/>
        </w:rPr>
        <w:t xml:space="preserve"> Research Development Fund. </w:t>
      </w:r>
    </w:p>
    <w:p w:rsidR="001552BE" w:rsidRDefault="001552BE" w:rsidP="00737CD8">
      <w:pPr>
        <w:pStyle w:val="10"/>
        <w:spacing w:line="360" w:lineRule="auto"/>
        <w:ind w:left="0" w:firstLine="720"/>
        <w:jc w:val="both"/>
        <w:rPr>
          <w:rFonts w:ascii="Book Antiqua" w:hAnsi="Book Antiqua" w:cs="Times New Roman"/>
          <w:color w:val="000000"/>
          <w:sz w:val="24"/>
          <w:szCs w:val="24"/>
          <w:lang w:eastAsia="zh-CN"/>
        </w:rPr>
      </w:pPr>
      <w:r w:rsidRPr="00737CD8">
        <w:rPr>
          <w:rFonts w:ascii="Book Antiqua" w:hAnsi="Book Antiqua" w:cs="Times New Roman"/>
          <w:sz w:val="24"/>
          <w:szCs w:val="24"/>
        </w:rPr>
        <w:t>Demographic information regarding age, gender, primary tumor site, date of diagnosis, date of surgery, stage at diagnosis, date of disease recurrence, date of last follow-up, and date of death were collected. Staging was classified by AJCC/UICC TMN stage (v.3 2010). Disease-free survival (DFS) is defined as the interval between the date of diagnosis and the date of disease recurrence or death, while overall survival (OS) is the interval between the date of diagnosis and the date of death from any cause.</w:t>
      </w:r>
      <w:r w:rsidRPr="00737CD8">
        <w:rPr>
          <w:rFonts w:ascii="Book Antiqua" w:hAnsi="Book Antiqua" w:cs="Times New Roman"/>
          <w:color w:val="000000"/>
          <w:sz w:val="24"/>
          <w:szCs w:val="24"/>
        </w:rPr>
        <w:t xml:space="preserve"> The primary objective of this study was to determine the prevalence of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and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V600E mutations in sporadic CRC patients; the secondary objectives were to examine correlations between MMR status and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mutations, and the association of each marker with various </w:t>
      </w:r>
      <w:proofErr w:type="spellStart"/>
      <w:r w:rsidRPr="00737CD8">
        <w:rPr>
          <w:rFonts w:ascii="Book Antiqua" w:hAnsi="Book Antiqua" w:cs="Times New Roman"/>
          <w:color w:val="000000"/>
          <w:sz w:val="24"/>
          <w:szCs w:val="24"/>
        </w:rPr>
        <w:t>clinicopathological</w:t>
      </w:r>
      <w:proofErr w:type="spellEnd"/>
      <w:r w:rsidRPr="00737CD8">
        <w:rPr>
          <w:rFonts w:ascii="Book Antiqua" w:hAnsi="Book Antiqua" w:cs="Times New Roman"/>
          <w:color w:val="000000"/>
          <w:sz w:val="24"/>
          <w:szCs w:val="24"/>
        </w:rPr>
        <w:t xml:space="preserve"> characteristics and their prognostic impact on DFS and OS.</w:t>
      </w:r>
    </w:p>
    <w:p w:rsidR="00737CD8" w:rsidRPr="00737CD8" w:rsidRDefault="00737CD8" w:rsidP="00737CD8">
      <w:pPr>
        <w:pStyle w:val="10"/>
        <w:spacing w:line="360" w:lineRule="auto"/>
        <w:ind w:left="0" w:firstLine="720"/>
        <w:jc w:val="both"/>
        <w:rPr>
          <w:rFonts w:ascii="Book Antiqua" w:hAnsi="Book Antiqua" w:cs="Times New Roman"/>
          <w:color w:val="000000"/>
          <w:sz w:val="24"/>
          <w:szCs w:val="24"/>
          <w:lang w:eastAsia="zh-CN"/>
        </w:rPr>
      </w:pPr>
    </w:p>
    <w:p w:rsidR="001552BE" w:rsidRPr="00737CD8" w:rsidRDefault="001552BE" w:rsidP="00737CD8">
      <w:pPr>
        <w:pStyle w:val="10"/>
        <w:spacing w:line="360" w:lineRule="auto"/>
        <w:ind w:left="0"/>
        <w:jc w:val="both"/>
        <w:rPr>
          <w:rFonts w:ascii="Book Antiqua" w:hAnsi="Book Antiqua" w:cs="Times New Roman"/>
          <w:b/>
          <w:bCs/>
          <w:color w:val="000000"/>
          <w:sz w:val="24"/>
          <w:szCs w:val="24"/>
        </w:rPr>
      </w:pPr>
      <w:r w:rsidRPr="00737CD8">
        <w:rPr>
          <w:rFonts w:ascii="Book Antiqua" w:hAnsi="Book Antiqua" w:cs="Times New Roman"/>
          <w:b/>
          <w:bCs/>
          <w:i/>
          <w:iCs/>
          <w:color w:val="000000"/>
          <w:sz w:val="24"/>
          <w:szCs w:val="24"/>
        </w:rPr>
        <w:t>Determination of MMR status</w:t>
      </w:r>
      <w:r w:rsidRPr="00737CD8">
        <w:rPr>
          <w:rFonts w:ascii="Book Antiqua" w:hAnsi="Book Antiqua" w:cs="Times New Roman"/>
          <w:b/>
          <w:bCs/>
          <w:color w:val="000000"/>
          <w:sz w:val="24"/>
          <w:szCs w:val="24"/>
        </w:rPr>
        <w:t xml:space="preserve"> </w:t>
      </w:r>
    </w:p>
    <w:p w:rsidR="001552BE" w:rsidRPr="00737CD8" w:rsidRDefault="001552BE" w:rsidP="00737CD8">
      <w:pPr>
        <w:pStyle w:val="10"/>
        <w:spacing w:line="360" w:lineRule="auto"/>
        <w:ind w:left="0"/>
        <w:jc w:val="both"/>
        <w:rPr>
          <w:rFonts w:ascii="Book Antiqua" w:hAnsi="Book Antiqua" w:cs="Times New Roman"/>
          <w:b/>
          <w:bCs/>
          <w:color w:val="000000"/>
          <w:sz w:val="24"/>
          <w:szCs w:val="24"/>
        </w:rPr>
      </w:pPr>
      <w:r w:rsidRPr="00737CD8">
        <w:rPr>
          <w:rFonts w:ascii="Book Antiqua" w:hAnsi="Book Antiqua" w:cs="Times New Roman"/>
          <w:color w:val="000000"/>
          <w:sz w:val="24"/>
          <w:szCs w:val="24"/>
        </w:rPr>
        <w:t xml:space="preserve">MMR status was determined by analysis of MMR protein expression by IHC or MSI testing.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was defined by the presence of either high-level MSI (MSI-H) or loss of MMR protein expression. </w:t>
      </w:r>
      <w:proofErr w:type="spellStart"/>
      <w:r w:rsidRPr="00737CD8">
        <w:rPr>
          <w:rFonts w:ascii="Book Antiqua" w:hAnsi="Book Antiqua" w:cs="Times New Roman"/>
          <w:color w:val="000000"/>
          <w:sz w:val="24"/>
          <w:szCs w:val="24"/>
        </w:rPr>
        <w:t>pMMR</w:t>
      </w:r>
      <w:proofErr w:type="spellEnd"/>
      <w:r w:rsidRPr="00737CD8">
        <w:rPr>
          <w:rFonts w:ascii="Book Antiqua" w:hAnsi="Book Antiqua" w:cs="Times New Roman"/>
          <w:color w:val="000000"/>
          <w:sz w:val="24"/>
          <w:szCs w:val="24"/>
        </w:rPr>
        <w:t xml:space="preserve"> was defined by the presence of either microsatellite stable (MSS)/low-level MSI (MSI-L) or the presence of normal MMR protein expression.</w:t>
      </w:r>
    </w:p>
    <w:p w:rsidR="001552BE" w:rsidRPr="00737CD8" w:rsidRDefault="001552BE" w:rsidP="00737CD8">
      <w:pPr>
        <w:pStyle w:val="10"/>
        <w:spacing w:line="360" w:lineRule="auto"/>
        <w:ind w:left="0"/>
        <w:jc w:val="both"/>
        <w:rPr>
          <w:rFonts w:ascii="Book Antiqua" w:hAnsi="Book Antiqua" w:cs="Times New Roman"/>
          <w:color w:val="000000"/>
          <w:sz w:val="24"/>
          <w:szCs w:val="24"/>
        </w:rPr>
      </w:pPr>
      <w:r w:rsidRPr="00737CD8">
        <w:rPr>
          <w:rFonts w:ascii="Book Antiqua" w:hAnsi="Book Antiqua" w:cs="Times New Roman"/>
          <w:b/>
          <w:bCs/>
          <w:i/>
          <w:iCs/>
          <w:color w:val="000000"/>
          <w:sz w:val="24"/>
          <w:szCs w:val="24"/>
        </w:rPr>
        <w:lastRenderedPageBreak/>
        <w:t>IHC analysis of MMR expression</w:t>
      </w:r>
      <w:r w:rsidRPr="00737CD8">
        <w:rPr>
          <w:rFonts w:ascii="Book Antiqua" w:hAnsi="Book Antiqua" w:cs="Times New Roman"/>
          <w:color w:val="000000"/>
          <w:sz w:val="24"/>
          <w:szCs w:val="24"/>
        </w:rPr>
        <w:t xml:space="preserve"> </w:t>
      </w:r>
    </w:p>
    <w:p w:rsidR="001552BE" w:rsidRDefault="001552BE" w:rsidP="00737CD8">
      <w:pPr>
        <w:pStyle w:val="10"/>
        <w:spacing w:line="360" w:lineRule="auto"/>
        <w:ind w:left="0"/>
        <w:jc w:val="both"/>
        <w:rPr>
          <w:rFonts w:ascii="Book Antiqua" w:hAnsi="Book Antiqua" w:cs="Times New Roman"/>
          <w:color w:val="000000"/>
          <w:sz w:val="24"/>
          <w:szCs w:val="24"/>
          <w:lang w:eastAsia="zh-CN"/>
        </w:rPr>
      </w:pPr>
      <w:r w:rsidRPr="00737CD8">
        <w:rPr>
          <w:rFonts w:ascii="Book Antiqua" w:hAnsi="Book Antiqua" w:cs="Times New Roman"/>
          <w:color w:val="000000"/>
          <w:sz w:val="24"/>
          <w:szCs w:val="24"/>
        </w:rPr>
        <w:t>IHC for four MMR proteins, MLH1,</w:t>
      </w:r>
      <w:r w:rsidRPr="00737CD8">
        <w:rPr>
          <w:rFonts w:ascii="Book Antiqua" w:hAnsi="Book Antiqua"/>
          <w:color w:val="000000"/>
          <w:sz w:val="24"/>
          <w:szCs w:val="24"/>
          <w:cs/>
        </w:rPr>
        <w:t xml:space="preserve"> </w:t>
      </w:r>
      <w:r w:rsidRPr="00737CD8">
        <w:rPr>
          <w:rFonts w:ascii="Book Antiqua" w:hAnsi="Book Antiqua" w:cs="Times New Roman"/>
          <w:color w:val="000000"/>
          <w:sz w:val="24"/>
          <w:szCs w:val="24"/>
        </w:rPr>
        <w:t>MSH2,</w:t>
      </w:r>
      <w:r w:rsidRPr="00737CD8">
        <w:rPr>
          <w:rFonts w:ascii="Book Antiqua" w:hAnsi="Book Antiqua"/>
          <w:color w:val="000000"/>
          <w:sz w:val="24"/>
          <w:szCs w:val="24"/>
          <w:cs/>
        </w:rPr>
        <w:t xml:space="preserve"> </w:t>
      </w:r>
      <w:r w:rsidRPr="00737CD8">
        <w:rPr>
          <w:rFonts w:ascii="Book Antiqua" w:hAnsi="Book Antiqua" w:cs="Times New Roman"/>
          <w:color w:val="000000"/>
          <w:sz w:val="24"/>
          <w:szCs w:val="24"/>
        </w:rPr>
        <w:t xml:space="preserve">MSH6 and PMS2, was performed on tissue microarray slides (TMAs). TMAs were assembled from paraffin-embedded tissues using a manual tissue </w:t>
      </w:r>
      <w:proofErr w:type="spellStart"/>
      <w:r w:rsidRPr="00737CD8">
        <w:rPr>
          <w:rFonts w:ascii="Book Antiqua" w:hAnsi="Book Antiqua" w:cs="Times New Roman"/>
          <w:color w:val="000000"/>
          <w:sz w:val="24"/>
          <w:szCs w:val="24"/>
        </w:rPr>
        <w:t>microarrayer</w:t>
      </w:r>
      <w:proofErr w:type="spellEnd"/>
      <w:r w:rsidRPr="00737CD8">
        <w:rPr>
          <w:rFonts w:ascii="Book Antiqua" w:hAnsi="Book Antiqua" w:cs="Times New Roman"/>
          <w:color w:val="000000"/>
          <w:sz w:val="24"/>
          <w:szCs w:val="24"/>
        </w:rPr>
        <w:t xml:space="preserve"> (UNITMA Quick-Ray 2 mm-diameter tissue cores). </w:t>
      </w:r>
      <w:proofErr w:type="spellStart"/>
      <w:r w:rsidRPr="00737CD8">
        <w:rPr>
          <w:rFonts w:ascii="Book Antiqua" w:hAnsi="Book Antiqua" w:cs="Times New Roman"/>
          <w:color w:val="000000"/>
          <w:sz w:val="24"/>
          <w:szCs w:val="24"/>
        </w:rPr>
        <w:t>Hematoxylin</w:t>
      </w:r>
      <w:proofErr w:type="spellEnd"/>
      <w:r w:rsidRPr="00737CD8">
        <w:rPr>
          <w:rFonts w:ascii="Book Antiqua" w:hAnsi="Book Antiqua" w:cs="Times New Roman"/>
          <w:color w:val="000000"/>
          <w:sz w:val="24"/>
          <w:szCs w:val="24"/>
        </w:rPr>
        <w:t xml:space="preserve"> and eosin stained slides were prepared from paraffin blocks and areas of neoplastic tissue were identified by a gastrointestinal pathologist (A.P.) who selected samples for TMA construction. Duplicated IHC for each MMR protein was performed for each patient sample. Staining for MMR proteins was performed using the following primary antibodies: mouse anti-human MLH-1 (clone G168-728; Cell Marque Corporation</w:t>
      </w:r>
      <w:r w:rsidRPr="00737CD8">
        <w:rPr>
          <w:rFonts w:ascii="Book Antiqua" w:hAnsi="Book Antiqua" w:cs="Times New Roman"/>
          <w:i/>
          <w:iCs/>
          <w:color w:val="000000"/>
          <w:sz w:val="24"/>
          <w:szCs w:val="24"/>
        </w:rPr>
        <w:t>,</w:t>
      </w:r>
      <w:r w:rsidRPr="00737CD8">
        <w:rPr>
          <w:rFonts w:ascii="Book Antiqua" w:hAnsi="Book Antiqua" w:cs="Times New Roman"/>
          <w:color w:val="000000"/>
          <w:sz w:val="24"/>
          <w:szCs w:val="24"/>
        </w:rPr>
        <w:t xml:space="preserve"> Rocklin, CA), mouse anti-human MSH-2 (clone G219-1129; Cell Marque Corporation</w:t>
      </w:r>
      <w:r w:rsidRPr="00737CD8">
        <w:rPr>
          <w:rFonts w:ascii="Book Antiqua" w:hAnsi="Book Antiqua" w:cs="Times New Roman"/>
          <w:i/>
          <w:iCs/>
          <w:color w:val="000000"/>
          <w:sz w:val="24"/>
          <w:szCs w:val="24"/>
        </w:rPr>
        <w:t>,</w:t>
      </w:r>
      <w:r w:rsidRPr="00737CD8">
        <w:rPr>
          <w:rFonts w:ascii="Book Antiqua" w:hAnsi="Book Antiqua" w:cs="Times New Roman"/>
          <w:color w:val="000000"/>
          <w:sz w:val="24"/>
          <w:szCs w:val="24"/>
        </w:rPr>
        <w:t xml:space="preserve"> Rocklin, CA), mouse anti-human MSH-6 (clone BC/44; </w:t>
      </w:r>
      <w:proofErr w:type="spellStart"/>
      <w:r w:rsidRPr="00737CD8">
        <w:rPr>
          <w:rFonts w:ascii="Book Antiqua" w:hAnsi="Book Antiqua" w:cs="Times New Roman"/>
          <w:color w:val="000000"/>
          <w:sz w:val="24"/>
          <w:szCs w:val="24"/>
        </w:rPr>
        <w:t>Biocare</w:t>
      </w:r>
      <w:proofErr w:type="spellEnd"/>
      <w:r w:rsidRPr="00737CD8">
        <w:rPr>
          <w:rFonts w:ascii="Book Antiqua" w:hAnsi="Book Antiqua" w:cs="Times New Roman"/>
          <w:color w:val="000000"/>
          <w:sz w:val="24"/>
          <w:szCs w:val="24"/>
        </w:rPr>
        <w:t>, Concord, CA), and rabbit anti-human PMS2 (clone EPR3947; Cell Marque Corporation</w:t>
      </w:r>
      <w:r w:rsidRPr="00737CD8">
        <w:rPr>
          <w:rFonts w:ascii="Book Antiqua" w:hAnsi="Book Antiqua" w:cs="Times New Roman"/>
          <w:i/>
          <w:iCs/>
          <w:color w:val="000000"/>
          <w:sz w:val="24"/>
          <w:szCs w:val="24"/>
        </w:rPr>
        <w:t>,</w:t>
      </w:r>
      <w:r w:rsidRPr="00737CD8">
        <w:rPr>
          <w:rFonts w:ascii="Book Antiqua" w:hAnsi="Book Antiqua" w:cs="Times New Roman"/>
          <w:color w:val="000000"/>
          <w:sz w:val="24"/>
          <w:szCs w:val="24"/>
        </w:rPr>
        <w:t xml:space="preserve"> Rocklin, CA). Loss of MMR protein was defined as the absence of nuclear staining of tumor cells in the presence of positive nuclear staining in normal epithelial cells and lymphocytes. Assessment of IHC staining was performed by the same pathologist (A.P.).</w:t>
      </w:r>
    </w:p>
    <w:p w:rsidR="00737CD8" w:rsidRPr="00737CD8" w:rsidRDefault="00737CD8" w:rsidP="00737CD8">
      <w:pPr>
        <w:pStyle w:val="10"/>
        <w:spacing w:line="360" w:lineRule="auto"/>
        <w:ind w:left="0"/>
        <w:jc w:val="both"/>
        <w:rPr>
          <w:rFonts w:ascii="Book Antiqua" w:hAnsi="Book Antiqua" w:cs="Times New Roman"/>
          <w:color w:val="000000"/>
          <w:sz w:val="24"/>
          <w:szCs w:val="24"/>
          <w:lang w:eastAsia="zh-CN"/>
        </w:rPr>
      </w:pPr>
    </w:p>
    <w:p w:rsidR="001552BE" w:rsidRPr="00737CD8" w:rsidRDefault="001552BE" w:rsidP="00737CD8">
      <w:pPr>
        <w:pStyle w:val="10"/>
        <w:spacing w:line="360" w:lineRule="auto"/>
        <w:ind w:left="0"/>
        <w:jc w:val="both"/>
        <w:rPr>
          <w:rFonts w:ascii="Book Antiqua" w:hAnsi="Book Antiqua" w:cs="Times New Roman"/>
          <w:sz w:val="24"/>
          <w:szCs w:val="24"/>
        </w:rPr>
      </w:pPr>
      <w:r w:rsidRPr="00737CD8">
        <w:rPr>
          <w:rFonts w:ascii="Book Antiqua" w:hAnsi="Book Antiqua" w:cs="Times New Roman"/>
          <w:b/>
          <w:bCs/>
          <w:i/>
          <w:iCs/>
          <w:color w:val="000000"/>
          <w:sz w:val="24"/>
          <w:szCs w:val="24"/>
        </w:rPr>
        <w:t>MSI testing</w:t>
      </w:r>
    </w:p>
    <w:p w:rsidR="001552BE" w:rsidRDefault="001552BE" w:rsidP="00737CD8">
      <w:pPr>
        <w:pStyle w:val="10"/>
        <w:spacing w:line="360" w:lineRule="auto"/>
        <w:ind w:left="0"/>
        <w:jc w:val="both"/>
        <w:rPr>
          <w:rFonts w:ascii="Book Antiqua" w:hAnsi="Book Antiqua" w:cs="Times New Roman"/>
          <w:color w:val="000000"/>
          <w:sz w:val="24"/>
          <w:szCs w:val="24"/>
          <w:lang w:eastAsia="zh-CN"/>
        </w:rPr>
      </w:pPr>
      <w:r w:rsidRPr="00737CD8">
        <w:rPr>
          <w:rFonts w:ascii="Book Antiqua" w:hAnsi="Book Antiqua" w:cs="Times New Roman"/>
          <w:sz w:val="24"/>
          <w:szCs w:val="24"/>
        </w:rPr>
        <w:t>MSI was analyzed by PCR amplification of microsatellite foci from the five-marker Bethesda panel, which includes two mononucleotide (BAT-25 and BAT-26) and three dinucleotide (D5S346, D2S123, and D17S250) repeats. Samples with instability in two or more of these markers were defined as MSI-H, whereas those with one unstable marker were designated as MSI-L. Samples with no detectable alterations were defined as MSS.</w:t>
      </w:r>
      <w:r w:rsidRPr="00737CD8">
        <w:rPr>
          <w:rFonts w:ascii="Book Antiqua" w:hAnsi="Book Antiqua" w:cs="Times New Roman"/>
          <w:color w:val="000000"/>
          <w:sz w:val="24"/>
          <w:szCs w:val="24"/>
        </w:rPr>
        <w:t xml:space="preserve"> </w:t>
      </w:r>
    </w:p>
    <w:p w:rsidR="00737CD8" w:rsidRPr="00737CD8" w:rsidRDefault="00737CD8" w:rsidP="00737CD8">
      <w:pPr>
        <w:pStyle w:val="10"/>
        <w:spacing w:line="360" w:lineRule="auto"/>
        <w:ind w:left="0"/>
        <w:jc w:val="both"/>
        <w:rPr>
          <w:rFonts w:ascii="Book Antiqua" w:hAnsi="Book Antiqua" w:cs="Times New Roman"/>
          <w:color w:val="000000"/>
          <w:sz w:val="24"/>
          <w:szCs w:val="24"/>
          <w:lang w:eastAsia="zh-CN"/>
        </w:rPr>
      </w:pPr>
    </w:p>
    <w:p w:rsidR="001552BE" w:rsidRPr="00737CD8" w:rsidRDefault="001552BE" w:rsidP="00737CD8">
      <w:pPr>
        <w:pStyle w:val="10"/>
        <w:spacing w:line="360" w:lineRule="auto"/>
        <w:ind w:left="0"/>
        <w:jc w:val="both"/>
        <w:rPr>
          <w:rFonts w:ascii="Book Antiqua" w:hAnsi="Book Antiqua" w:cs="Times New Roman"/>
          <w:b/>
          <w:bCs/>
          <w:i/>
          <w:iCs/>
          <w:color w:val="000000"/>
          <w:sz w:val="24"/>
          <w:szCs w:val="24"/>
        </w:rPr>
      </w:pPr>
      <w:r w:rsidRPr="00737CD8">
        <w:rPr>
          <w:rFonts w:ascii="Book Antiqua" w:hAnsi="Book Antiqua" w:cs="Times New Roman"/>
          <w:b/>
          <w:bCs/>
          <w:i/>
          <w:iCs/>
          <w:color w:val="000000"/>
          <w:sz w:val="24"/>
          <w:szCs w:val="24"/>
        </w:rPr>
        <w:t>Determination of BRAF mutation</w:t>
      </w:r>
    </w:p>
    <w:p w:rsidR="001552BE" w:rsidRDefault="001552BE" w:rsidP="00737CD8">
      <w:pPr>
        <w:pStyle w:val="10"/>
        <w:spacing w:line="360" w:lineRule="auto"/>
        <w:ind w:left="0"/>
        <w:jc w:val="both"/>
        <w:rPr>
          <w:rFonts w:ascii="Book Antiqua" w:hAnsi="Book Antiqua" w:cs="Times New Roman"/>
          <w:color w:val="000000"/>
          <w:sz w:val="24"/>
          <w:szCs w:val="24"/>
          <w:lang w:eastAsia="zh-CN"/>
        </w:rPr>
      </w:pPr>
      <w:r w:rsidRPr="00737CD8">
        <w:rPr>
          <w:rFonts w:ascii="Book Antiqua" w:hAnsi="Book Antiqua" w:cs="Times New Roman"/>
          <w:color w:val="000000"/>
          <w:sz w:val="24"/>
          <w:szCs w:val="24"/>
        </w:rPr>
        <w:t xml:space="preserve">Formalin-fixed paraffin-embedded tissues with tumorous regions were macroscopically dissected into 10 µm-thick sections using microtome blades, and then placed into separate tubes for DNA extraction using a standard phenol/chloroform extraction protocol. Probes were designed to target the most common </w:t>
      </w:r>
      <w:r w:rsidRPr="00737CD8">
        <w:rPr>
          <w:rFonts w:ascii="Book Antiqua" w:hAnsi="Book Antiqua" w:cs="Times New Roman"/>
          <w:i/>
          <w:color w:val="000000"/>
          <w:sz w:val="24"/>
          <w:szCs w:val="24"/>
        </w:rPr>
        <w:t xml:space="preserve">BRAF </w:t>
      </w:r>
      <w:r w:rsidRPr="00737CD8">
        <w:rPr>
          <w:rFonts w:ascii="Book Antiqua" w:hAnsi="Book Antiqua" w:cs="Times New Roman"/>
          <w:color w:val="000000"/>
          <w:sz w:val="24"/>
          <w:szCs w:val="24"/>
        </w:rPr>
        <w:t xml:space="preserve">mutation, a </w:t>
      </w:r>
      <w:proofErr w:type="spellStart"/>
      <w:r w:rsidRPr="00737CD8">
        <w:rPr>
          <w:rFonts w:ascii="Book Antiqua" w:hAnsi="Book Antiqua" w:cs="Times New Roman"/>
          <w:color w:val="000000"/>
          <w:sz w:val="24"/>
          <w:szCs w:val="24"/>
        </w:rPr>
        <w:t>valine</w:t>
      </w:r>
      <w:proofErr w:type="spellEnd"/>
      <w:r w:rsidRPr="00737CD8">
        <w:rPr>
          <w:rFonts w:ascii="Book Antiqua" w:hAnsi="Book Antiqua" w:cs="Times New Roman"/>
          <w:color w:val="000000"/>
          <w:sz w:val="24"/>
          <w:szCs w:val="24"/>
        </w:rPr>
        <w:t xml:space="preserve"> to glutamate transition at amino acid position 600 </w:t>
      </w:r>
      <w:r w:rsidRPr="00737CD8">
        <w:rPr>
          <w:rFonts w:ascii="Book Antiqua" w:hAnsi="Book Antiqua" w:cs="Times New Roman"/>
          <w:color w:val="000000"/>
          <w:sz w:val="24"/>
          <w:szCs w:val="24"/>
        </w:rPr>
        <w:lastRenderedPageBreak/>
        <w:t xml:space="preserve">(V600E).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V600E was detected using a previously-described two-round allele specific-polymerase chain reaction (AS-PCR)</w:t>
      </w:r>
      <w:r w:rsidRPr="00737CD8">
        <w:rPr>
          <w:rFonts w:ascii="Book Antiqua" w:hAnsi="Book Antiqua" w:cs="Times New Roman"/>
          <w:color w:val="000000"/>
          <w:sz w:val="24"/>
          <w:szCs w:val="24"/>
          <w:vertAlign w:val="superscript"/>
        </w:rPr>
        <w:t>[17]</w:t>
      </w:r>
      <w:r w:rsidRPr="00737CD8">
        <w:rPr>
          <w:rFonts w:ascii="Book Antiqua" w:hAnsi="Book Antiqua" w:cs="Times New Roman"/>
          <w:color w:val="000000"/>
          <w:sz w:val="24"/>
          <w:szCs w:val="24"/>
        </w:rPr>
        <w:t xml:space="preserve">. The primary AS-PCR reaction was performed using common-primer pairs (CF; 5′-TAATGCTTGCTCTGATAGGA-3′, CR; 5′ GGAAAAATAGCCTCAATTCT-3′) and a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V600E-specific primer (Mt; 5′-AAATAGGTGATTTTGGTCTGGCTACGGA-3′), which is located between common-primer pairs, and CR was used as a reverse primer. The final concentration of AS-PCR reactions comprised 100 ng genomic DNA, 0.02 U/µ</w:t>
      </w:r>
      <w:r w:rsidR="00737CD8" w:rsidRPr="00737CD8">
        <w:rPr>
          <w:rFonts w:ascii="Book Antiqua" w:hAnsi="Book Antiqua" w:cs="Times New Roman"/>
          <w:color w:val="000000"/>
          <w:sz w:val="24"/>
          <w:szCs w:val="24"/>
        </w:rPr>
        <w:t>L</w:t>
      </w:r>
      <w:r w:rsidRPr="00737CD8">
        <w:rPr>
          <w:rFonts w:ascii="Book Antiqua" w:hAnsi="Book Antiqua" w:cs="Times New Roman"/>
          <w:color w:val="000000"/>
          <w:sz w:val="24"/>
          <w:szCs w:val="24"/>
        </w:rPr>
        <w:t xml:space="preserve"> of </w:t>
      </w:r>
      <w:proofErr w:type="spellStart"/>
      <w:r w:rsidRPr="00737CD8">
        <w:rPr>
          <w:rFonts w:ascii="Book Antiqua" w:hAnsi="Book Antiqua" w:cs="Times New Roman"/>
          <w:color w:val="000000"/>
          <w:sz w:val="24"/>
          <w:szCs w:val="24"/>
        </w:rPr>
        <w:t>Immolase</w:t>
      </w:r>
      <w:proofErr w:type="spellEnd"/>
      <w:r w:rsidRPr="00737CD8">
        <w:rPr>
          <w:rFonts w:ascii="Book Antiqua" w:hAnsi="Book Antiqua" w:cs="Times New Roman"/>
          <w:color w:val="000000"/>
          <w:sz w:val="24"/>
          <w:szCs w:val="24"/>
        </w:rPr>
        <w:t xml:space="preserve"> DNA polymerase (</w:t>
      </w:r>
      <w:proofErr w:type="spellStart"/>
      <w:r w:rsidRPr="00737CD8">
        <w:rPr>
          <w:rFonts w:ascii="Book Antiqua" w:hAnsi="Book Antiqua" w:cs="Times New Roman"/>
          <w:color w:val="000000"/>
          <w:sz w:val="24"/>
          <w:szCs w:val="24"/>
        </w:rPr>
        <w:t>Bioline</w:t>
      </w:r>
      <w:proofErr w:type="spellEnd"/>
      <w:r w:rsidRPr="00737CD8">
        <w:rPr>
          <w:rFonts w:ascii="Book Antiqua" w:hAnsi="Book Antiqua" w:cs="Times New Roman"/>
          <w:color w:val="000000"/>
          <w:sz w:val="24"/>
          <w:szCs w:val="24"/>
        </w:rPr>
        <w:t>, Taunton, MA), 1</w:t>
      </w:r>
      <w:r w:rsidR="00737CD8">
        <w:rPr>
          <w:rFonts w:ascii="Book Antiqua" w:hAnsi="Book Antiqua" w:cs="Times New Roman" w:hint="eastAsia"/>
          <w:color w:val="000000"/>
          <w:sz w:val="24"/>
          <w:szCs w:val="24"/>
          <w:lang w:eastAsia="zh-CN"/>
        </w:rPr>
        <w:t xml:space="preserve"> </w:t>
      </w:r>
      <w:r w:rsidRPr="00737CD8">
        <w:rPr>
          <w:rFonts w:ascii="Book Antiqua" w:hAnsi="Book Antiqua" w:cs="Times New Roman"/>
          <w:color w:val="000000"/>
          <w:sz w:val="24"/>
          <w:szCs w:val="24"/>
        </w:rPr>
        <w:t xml:space="preserve">× buffer, 1.5 </w:t>
      </w:r>
      <w:proofErr w:type="spellStart"/>
      <w:r w:rsidRPr="00737CD8">
        <w:rPr>
          <w:rFonts w:ascii="Book Antiqua" w:hAnsi="Book Antiqua" w:cs="Times New Roman"/>
          <w:color w:val="000000"/>
          <w:sz w:val="24"/>
          <w:szCs w:val="24"/>
        </w:rPr>
        <w:t>m</w:t>
      </w:r>
      <w:r w:rsidR="00737CD8">
        <w:rPr>
          <w:rFonts w:ascii="Book Antiqua" w:hAnsi="Book Antiqua" w:cs="Times New Roman" w:hint="eastAsia"/>
          <w:color w:val="000000"/>
          <w:sz w:val="24"/>
          <w:szCs w:val="24"/>
          <w:lang w:eastAsia="zh-CN"/>
        </w:rPr>
        <w:t>mol</w:t>
      </w:r>
      <w:proofErr w:type="spellEnd"/>
      <w:r w:rsidR="00737CD8">
        <w:rPr>
          <w:rFonts w:ascii="Book Antiqua" w:hAnsi="Book Antiqua" w:cs="Times New Roman" w:hint="eastAsia"/>
          <w:color w:val="000000"/>
          <w:sz w:val="24"/>
          <w:szCs w:val="24"/>
          <w:lang w:eastAsia="zh-CN"/>
        </w:rPr>
        <w:t>/L</w:t>
      </w:r>
      <w:r w:rsidRPr="00737CD8">
        <w:rPr>
          <w:rFonts w:ascii="Book Antiqua" w:hAnsi="Book Antiqua" w:cs="Times New Roman"/>
          <w:color w:val="000000"/>
          <w:sz w:val="24"/>
          <w:szCs w:val="24"/>
        </w:rPr>
        <w:t xml:space="preserve"> MgCl</w:t>
      </w:r>
      <w:r w:rsidRPr="00737CD8">
        <w:rPr>
          <w:rFonts w:ascii="Book Antiqua" w:hAnsi="Book Antiqua" w:cs="Times New Roman"/>
          <w:color w:val="000000"/>
          <w:sz w:val="24"/>
          <w:szCs w:val="24"/>
          <w:vertAlign w:val="subscript"/>
        </w:rPr>
        <w:t>2</w:t>
      </w:r>
      <w:r w:rsidRPr="00737CD8">
        <w:rPr>
          <w:rFonts w:ascii="Book Antiqua" w:hAnsi="Book Antiqua" w:cs="Times New Roman"/>
          <w:color w:val="000000"/>
          <w:sz w:val="24"/>
          <w:szCs w:val="24"/>
        </w:rPr>
        <w:t>, 0.2 µ</w:t>
      </w:r>
      <w:proofErr w:type="spellStart"/>
      <w:r w:rsidR="00737CD8">
        <w:rPr>
          <w:rFonts w:ascii="Book Antiqua" w:hAnsi="Book Antiqua" w:cs="Times New Roman" w:hint="eastAsia"/>
          <w:color w:val="000000"/>
          <w:sz w:val="24"/>
          <w:szCs w:val="24"/>
          <w:lang w:eastAsia="zh-CN"/>
        </w:rPr>
        <w:t>mol</w:t>
      </w:r>
      <w:proofErr w:type="spellEnd"/>
      <w:r w:rsidR="00737CD8">
        <w:rPr>
          <w:rFonts w:ascii="Book Antiqua" w:hAnsi="Book Antiqua" w:cs="Times New Roman" w:hint="eastAsia"/>
          <w:color w:val="000000"/>
          <w:sz w:val="24"/>
          <w:szCs w:val="24"/>
          <w:lang w:eastAsia="zh-CN"/>
        </w:rPr>
        <w:t xml:space="preserve">/L </w:t>
      </w:r>
      <w:proofErr w:type="spellStart"/>
      <w:r w:rsidRPr="00737CD8">
        <w:rPr>
          <w:rFonts w:ascii="Book Antiqua" w:hAnsi="Book Antiqua" w:cs="Times New Roman"/>
          <w:color w:val="000000"/>
          <w:sz w:val="24"/>
          <w:szCs w:val="24"/>
        </w:rPr>
        <w:t>dNTP</w:t>
      </w:r>
      <w:proofErr w:type="spellEnd"/>
      <w:r w:rsidRPr="00737CD8">
        <w:rPr>
          <w:rFonts w:ascii="Book Antiqua" w:hAnsi="Book Antiqua" w:cs="Times New Roman"/>
          <w:color w:val="000000"/>
          <w:sz w:val="24"/>
          <w:szCs w:val="24"/>
        </w:rPr>
        <w:t>, 0.4 µ</w:t>
      </w:r>
      <w:proofErr w:type="spellStart"/>
      <w:r w:rsidR="00737CD8">
        <w:rPr>
          <w:rFonts w:ascii="Book Antiqua" w:hAnsi="Book Antiqua" w:cs="Times New Roman" w:hint="eastAsia"/>
          <w:color w:val="000000"/>
          <w:sz w:val="24"/>
          <w:szCs w:val="24"/>
          <w:lang w:eastAsia="zh-CN"/>
        </w:rPr>
        <w:t>mol</w:t>
      </w:r>
      <w:proofErr w:type="spellEnd"/>
      <w:r w:rsidR="00737CD8">
        <w:rPr>
          <w:rFonts w:ascii="Book Antiqua" w:hAnsi="Book Antiqua" w:cs="Times New Roman" w:hint="eastAsia"/>
          <w:color w:val="000000"/>
          <w:sz w:val="24"/>
          <w:szCs w:val="24"/>
          <w:lang w:eastAsia="zh-CN"/>
        </w:rPr>
        <w:t>/L</w:t>
      </w:r>
      <w:r w:rsidRPr="00737CD8">
        <w:rPr>
          <w:rFonts w:ascii="Book Antiqua" w:hAnsi="Book Antiqua" w:cs="Times New Roman"/>
          <w:color w:val="000000"/>
          <w:sz w:val="24"/>
          <w:szCs w:val="24"/>
        </w:rPr>
        <w:t xml:space="preserve"> of each common primer and 0.8 </w:t>
      </w:r>
      <w:proofErr w:type="spellStart"/>
      <w:r w:rsidRPr="00737CD8">
        <w:rPr>
          <w:rFonts w:ascii="Book Antiqua" w:hAnsi="Book Antiqua" w:cs="Times New Roman"/>
          <w:color w:val="000000"/>
          <w:sz w:val="24"/>
          <w:szCs w:val="24"/>
        </w:rPr>
        <w:t>u</w:t>
      </w:r>
      <w:r w:rsidR="00737CD8">
        <w:rPr>
          <w:rFonts w:ascii="Book Antiqua" w:hAnsi="Book Antiqua" w:cs="Times New Roman" w:hint="eastAsia"/>
          <w:color w:val="000000"/>
          <w:sz w:val="24"/>
          <w:szCs w:val="24"/>
          <w:lang w:eastAsia="zh-CN"/>
        </w:rPr>
        <w:t>mol</w:t>
      </w:r>
      <w:proofErr w:type="spellEnd"/>
      <w:r w:rsidR="00737CD8">
        <w:rPr>
          <w:rFonts w:ascii="Book Antiqua" w:hAnsi="Book Antiqua" w:cs="Times New Roman" w:hint="eastAsia"/>
          <w:color w:val="000000"/>
          <w:sz w:val="24"/>
          <w:szCs w:val="24"/>
          <w:lang w:eastAsia="zh-CN"/>
        </w:rPr>
        <w:t xml:space="preserve">/L </w:t>
      </w:r>
      <w:r w:rsidRPr="00737CD8">
        <w:rPr>
          <w:rFonts w:ascii="Book Antiqua" w:hAnsi="Book Antiqua" w:cs="Times New Roman"/>
          <w:color w:val="000000"/>
          <w:sz w:val="24"/>
          <w:szCs w:val="24"/>
        </w:rPr>
        <w:t xml:space="preserve">Mt primer. The reaction was amplified with a </w:t>
      </w:r>
      <w:proofErr w:type="spellStart"/>
      <w:r w:rsidRPr="00737CD8">
        <w:rPr>
          <w:rFonts w:ascii="Book Antiqua" w:hAnsi="Book Antiqua" w:cs="Times New Roman"/>
          <w:color w:val="000000"/>
          <w:sz w:val="24"/>
          <w:szCs w:val="24"/>
        </w:rPr>
        <w:t>Mastercycler</w:t>
      </w:r>
      <w:proofErr w:type="spellEnd"/>
      <w:r w:rsidRPr="00737CD8">
        <w:rPr>
          <w:rFonts w:ascii="Book Antiqua" w:hAnsi="Book Antiqua" w:cs="Times New Roman"/>
          <w:color w:val="000000"/>
          <w:sz w:val="24"/>
          <w:szCs w:val="24"/>
        </w:rPr>
        <w:t xml:space="preserve"> pro S (Eppendorf, Eppendorf AG, Hamburg, Germany) using the following protocol: activation at 95</w:t>
      </w:r>
      <w:r w:rsidRPr="00737CD8">
        <w:rPr>
          <w:rFonts w:ascii="Book Antiqua" w:hAnsi="Book Antiqua" w:cs="Times New Roman"/>
          <w:color w:val="000000"/>
          <w:sz w:val="24"/>
          <w:szCs w:val="24"/>
        </w:rPr>
        <w:sym w:font="Symbol" w:char="F0B0"/>
      </w:r>
      <w:r w:rsidRPr="00737CD8">
        <w:rPr>
          <w:rFonts w:ascii="Book Antiqua" w:hAnsi="Book Antiqua" w:cs="Times New Roman"/>
          <w:color w:val="000000"/>
          <w:sz w:val="24"/>
          <w:szCs w:val="24"/>
        </w:rPr>
        <w:t>C for 10 min followed by 35 cycles at 95°C for 30s, 60°C for 30s, 72°C for 30s and a final extension at 72°C for 10 min. Secondary AS-PCR was amplified under the same conditions as the primary reaction, but genomic DNA template was replaced with 1 µl of the primary AS-PCR product. Secondary AS-PCR product was analyzed by high-sensitivity denaturing high performance liquid chromatography (HS-DHPLC) (</w:t>
      </w:r>
      <w:proofErr w:type="spellStart"/>
      <w:r w:rsidRPr="00737CD8">
        <w:rPr>
          <w:rFonts w:ascii="Book Antiqua" w:hAnsi="Book Antiqua" w:cs="Times New Roman"/>
          <w:color w:val="000000"/>
          <w:sz w:val="24"/>
          <w:szCs w:val="24"/>
        </w:rPr>
        <w:t>Transgenomic</w:t>
      </w:r>
      <w:proofErr w:type="spellEnd"/>
      <w:r w:rsidRPr="00737CD8">
        <w:rPr>
          <w:rFonts w:ascii="Book Antiqua" w:hAnsi="Book Antiqua" w:cs="Times New Roman"/>
          <w:color w:val="000000"/>
          <w:sz w:val="24"/>
          <w:szCs w:val="24"/>
        </w:rPr>
        <w:t xml:space="preserve"> Inc., Foster city, CA) equipped with WAVE Optimized HS Staining Solution I and a fluorescence detector in sizing mode. This assay has been shown to have a detection limit of at least 0.5% V600E-positive tumor cells.</w:t>
      </w:r>
    </w:p>
    <w:p w:rsidR="00737CD8" w:rsidRPr="00737CD8" w:rsidRDefault="00737CD8" w:rsidP="00737CD8">
      <w:pPr>
        <w:pStyle w:val="10"/>
        <w:spacing w:line="360" w:lineRule="auto"/>
        <w:ind w:left="0"/>
        <w:jc w:val="both"/>
        <w:rPr>
          <w:rFonts w:ascii="Book Antiqua" w:hAnsi="Book Antiqua" w:cs="Times New Roman"/>
          <w:color w:val="000000"/>
          <w:sz w:val="24"/>
          <w:szCs w:val="24"/>
          <w:lang w:eastAsia="zh-CN"/>
        </w:rPr>
      </w:pPr>
    </w:p>
    <w:p w:rsidR="001552BE" w:rsidRPr="00737CD8" w:rsidRDefault="001552BE" w:rsidP="00737CD8">
      <w:pPr>
        <w:pStyle w:val="10"/>
        <w:autoSpaceDE w:val="0"/>
        <w:autoSpaceDN w:val="0"/>
        <w:adjustRightInd w:val="0"/>
        <w:spacing w:line="360" w:lineRule="auto"/>
        <w:ind w:left="0"/>
        <w:jc w:val="both"/>
        <w:rPr>
          <w:rFonts w:ascii="Book Antiqua" w:hAnsi="Book Antiqua" w:cs="Times New Roman"/>
          <w:b/>
          <w:bCs/>
          <w:i/>
          <w:iCs/>
          <w:color w:val="000000"/>
          <w:sz w:val="24"/>
          <w:szCs w:val="24"/>
        </w:rPr>
      </w:pPr>
      <w:r w:rsidRPr="00737CD8">
        <w:rPr>
          <w:rFonts w:ascii="Book Antiqua" w:hAnsi="Book Antiqua" w:cs="Times New Roman"/>
          <w:b/>
          <w:bCs/>
          <w:i/>
          <w:iCs/>
          <w:color w:val="000000"/>
          <w:sz w:val="24"/>
          <w:szCs w:val="24"/>
        </w:rPr>
        <w:t>Statistical analysis</w:t>
      </w:r>
    </w:p>
    <w:p w:rsidR="001552BE" w:rsidRPr="00737CD8" w:rsidRDefault="001552BE" w:rsidP="00737CD8">
      <w:pPr>
        <w:pStyle w:val="10"/>
        <w:autoSpaceDE w:val="0"/>
        <w:autoSpaceDN w:val="0"/>
        <w:adjustRightInd w:val="0"/>
        <w:spacing w:line="360" w:lineRule="auto"/>
        <w:ind w:left="0"/>
        <w:jc w:val="both"/>
        <w:rPr>
          <w:rFonts w:ascii="Book Antiqua" w:hAnsi="Book Antiqua" w:cs="Times New Roman"/>
          <w:b/>
          <w:bCs/>
          <w:i/>
          <w:iCs/>
          <w:color w:val="000000"/>
          <w:sz w:val="24"/>
          <w:szCs w:val="24"/>
        </w:rPr>
      </w:pPr>
      <w:r w:rsidRPr="00737CD8">
        <w:rPr>
          <w:rFonts w:ascii="Book Antiqua" w:hAnsi="Book Antiqua" w:cs="Times New Roman"/>
          <w:color w:val="000000"/>
          <w:sz w:val="24"/>
          <w:szCs w:val="24"/>
        </w:rPr>
        <w:t>Sample size determination was based on a</w:t>
      </w:r>
      <w:r w:rsidRPr="00737CD8">
        <w:rPr>
          <w:rFonts w:ascii="Book Antiqua" w:hAnsi="Book Antiqua" w:cs="Times New Roman"/>
          <w:i/>
          <w:color w:val="000000"/>
          <w:sz w:val="24"/>
          <w:szCs w:val="24"/>
        </w:rPr>
        <w:t xml:space="preserve"> BRAF</w:t>
      </w:r>
      <w:r w:rsidRPr="00737CD8">
        <w:rPr>
          <w:rFonts w:ascii="Book Antiqua" w:hAnsi="Book Antiqua" w:cs="Times New Roman"/>
          <w:color w:val="000000"/>
          <w:sz w:val="24"/>
          <w:szCs w:val="24"/>
        </w:rPr>
        <w:t xml:space="preserve"> mutation and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estimated prevalence of 15</w:t>
      </w:r>
      <w:r w:rsidRPr="00737CD8">
        <w:rPr>
          <w:rFonts w:ascii="Book Antiqua" w:hAnsi="Book Antiqua" w:cs="Times New Roman"/>
          <w:sz w:val="24"/>
          <w:szCs w:val="24"/>
        </w:rPr>
        <w:t>% with a 95%</w:t>
      </w:r>
      <w:r w:rsidR="00737CD8">
        <w:rPr>
          <w:rFonts w:ascii="Book Antiqua" w:hAnsi="Book Antiqua" w:cs="Times New Roman"/>
          <w:sz w:val="24"/>
          <w:szCs w:val="24"/>
        </w:rPr>
        <w:t>CI</w:t>
      </w:r>
      <w:r w:rsidRPr="00737CD8">
        <w:rPr>
          <w:rFonts w:ascii="Book Antiqua" w:hAnsi="Book Antiqua" w:cs="Times New Roman"/>
          <w:sz w:val="24"/>
          <w:szCs w:val="24"/>
        </w:rPr>
        <w:t xml:space="preserve"> of 5%:</w:t>
      </w:r>
      <w:r w:rsidRPr="00737CD8">
        <w:rPr>
          <w:rFonts w:ascii="Book Antiqua" w:hAnsi="Book Antiqua" w:cs="Times New Roman"/>
          <w:color w:val="000000"/>
          <w:sz w:val="24"/>
          <w:szCs w:val="24"/>
        </w:rPr>
        <w:t xml:space="preserve"> accounting for 5% of possible cases with no paraffin-embedded tumors tissue blocks, a total sample size of 210 patients was required. </w:t>
      </w:r>
    </w:p>
    <w:p w:rsidR="001552BE" w:rsidRPr="00737CD8" w:rsidRDefault="001552BE" w:rsidP="00737CD8">
      <w:pPr>
        <w:pStyle w:val="10"/>
        <w:spacing w:line="360" w:lineRule="auto"/>
        <w:ind w:left="0" w:firstLineChars="200" w:firstLine="480"/>
        <w:jc w:val="both"/>
        <w:rPr>
          <w:rFonts w:ascii="Book Antiqua" w:hAnsi="Book Antiqua" w:cs="Times New Roman"/>
          <w:color w:val="000000"/>
          <w:sz w:val="24"/>
          <w:szCs w:val="24"/>
        </w:rPr>
      </w:pPr>
      <w:r w:rsidRPr="00737CD8">
        <w:rPr>
          <w:rFonts w:ascii="Book Antiqua" w:hAnsi="Book Antiqua" w:cs="Times New Roman"/>
          <w:color w:val="000000"/>
          <w:sz w:val="24"/>
          <w:szCs w:val="24"/>
        </w:rPr>
        <w:t xml:space="preserve">Patient characteristics were described by descriptive statistics. Pearson’s Chi-square test was applied to evaluate associations between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/MMR status and </w:t>
      </w:r>
      <w:proofErr w:type="spellStart"/>
      <w:r w:rsidRPr="00737CD8">
        <w:rPr>
          <w:rFonts w:ascii="Book Antiqua" w:hAnsi="Book Antiqua" w:cs="Times New Roman"/>
          <w:color w:val="000000"/>
          <w:sz w:val="24"/>
          <w:szCs w:val="24"/>
        </w:rPr>
        <w:t>clinicopathological</w:t>
      </w:r>
      <w:proofErr w:type="spellEnd"/>
      <w:r w:rsidRPr="00737CD8">
        <w:rPr>
          <w:rFonts w:ascii="Book Antiqua" w:hAnsi="Book Antiqua" w:cs="Times New Roman"/>
          <w:color w:val="000000"/>
          <w:sz w:val="24"/>
          <w:szCs w:val="24"/>
        </w:rPr>
        <w:t xml:space="preserve"> variables. The association between patient characteristics and either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status or MMR status with overall survival (OS) and disease-free survival (DFS) was explored by Kaplan–Meier estimation and log-rank test together with Cox’s proportional hazard regression. Calculations were carried out using </w:t>
      </w:r>
      <w:r w:rsidRPr="00737CD8">
        <w:rPr>
          <w:rFonts w:ascii="Book Antiqua" w:hAnsi="Book Antiqua" w:cs="Times New Roman"/>
          <w:color w:val="000000"/>
          <w:sz w:val="24"/>
          <w:szCs w:val="24"/>
        </w:rPr>
        <w:lastRenderedPageBreak/>
        <w:t xml:space="preserve">SPSS-version 18 software. </w:t>
      </w:r>
      <w:r w:rsidRPr="00737CD8">
        <w:rPr>
          <w:rFonts w:ascii="Book Antiqua" w:hAnsi="Book Antiqua" w:cs="Times New Roman"/>
          <w:i/>
          <w:color w:val="000000"/>
          <w:sz w:val="24"/>
          <w:szCs w:val="24"/>
        </w:rPr>
        <w:t>P</w:t>
      </w:r>
      <w:r w:rsidRPr="00737CD8">
        <w:rPr>
          <w:rFonts w:ascii="Book Antiqua" w:hAnsi="Book Antiqua" w:cs="Times New Roman"/>
          <w:color w:val="000000"/>
          <w:sz w:val="24"/>
          <w:szCs w:val="24"/>
        </w:rPr>
        <w:t>-values of less than 0.05 were considered statistically significant.</w:t>
      </w:r>
    </w:p>
    <w:p w:rsidR="001552BE" w:rsidRPr="00737CD8" w:rsidRDefault="001552BE" w:rsidP="00737CD8">
      <w:pPr>
        <w:pStyle w:val="10"/>
        <w:spacing w:line="360" w:lineRule="auto"/>
        <w:ind w:left="0"/>
        <w:jc w:val="both"/>
        <w:rPr>
          <w:rFonts w:ascii="Book Antiqua" w:hAnsi="Book Antiqua" w:cs="Times New Roman"/>
          <w:color w:val="000000"/>
          <w:sz w:val="24"/>
          <w:szCs w:val="24"/>
          <w:lang w:eastAsia="zh-CN"/>
        </w:rPr>
      </w:pPr>
    </w:p>
    <w:p w:rsidR="001552BE" w:rsidRPr="00737CD8" w:rsidRDefault="001552BE" w:rsidP="00737CD8">
      <w:pPr>
        <w:pStyle w:val="10"/>
        <w:spacing w:line="360" w:lineRule="auto"/>
        <w:ind w:left="0"/>
        <w:jc w:val="both"/>
        <w:rPr>
          <w:rFonts w:ascii="Book Antiqua" w:hAnsi="Book Antiqua" w:cs="Times New Roman"/>
          <w:b/>
          <w:bCs/>
          <w:color w:val="000000"/>
          <w:sz w:val="24"/>
          <w:szCs w:val="24"/>
        </w:rPr>
      </w:pPr>
      <w:r w:rsidRPr="00737CD8">
        <w:rPr>
          <w:rFonts w:ascii="Book Antiqua" w:hAnsi="Book Antiqua" w:cs="Times New Roman"/>
          <w:b/>
          <w:bCs/>
          <w:color w:val="000000"/>
          <w:sz w:val="24"/>
          <w:szCs w:val="24"/>
        </w:rPr>
        <w:t>RESULTS</w:t>
      </w:r>
    </w:p>
    <w:p w:rsidR="001552BE" w:rsidRDefault="001552BE" w:rsidP="00737CD8">
      <w:pPr>
        <w:pStyle w:val="10"/>
        <w:spacing w:line="360" w:lineRule="auto"/>
        <w:ind w:left="0"/>
        <w:jc w:val="both"/>
        <w:rPr>
          <w:rFonts w:ascii="Book Antiqua" w:hAnsi="Book Antiqua" w:cs="Times New Roman"/>
          <w:color w:val="000000"/>
          <w:sz w:val="24"/>
          <w:szCs w:val="24"/>
          <w:lang w:eastAsia="zh-CN"/>
        </w:rPr>
      </w:pPr>
      <w:r w:rsidRPr="00737CD8">
        <w:rPr>
          <w:rFonts w:ascii="Book Antiqua" w:hAnsi="Book Antiqua" w:cs="Times New Roman"/>
          <w:color w:val="000000"/>
          <w:sz w:val="24"/>
          <w:szCs w:val="24"/>
        </w:rPr>
        <w:t xml:space="preserve">A total of 405 patients were diagnosed with colon and rectal adenocarcinoma between October 1, 2006 and December 31, 2007. We investigated 211 patients for whom tissue blocks were available. The median age was 63 years (33–95 years). The ratio of males to females was 1:1. One-hundred and fifty patients (71.1%) had stage II and III disease while 29 patients (13.7%) were diagnosed with stage IV disease. The majority of primary site tumors were rectal (91 patients, 43.1%), followed by left-sided colon tumors (73 patients, 34.6%). Patient and tumor characteristics are shown in Table 1. </w:t>
      </w:r>
    </w:p>
    <w:p w:rsidR="00737CD8" w:rsidRPr="00737CD8" w:rsidRDefault="00737CD8" w:rsidP="00737CD8">
      <w:pPr>
        <w:pStyle w:val="10"/>
        <w:spacing w:line="360" w:lineRule="auto"/>
        <w:ind w:left="0"/>
        <w:jc w:val="both"/>
        <w:rPr>
          <w:rFonts w:ascii="Book Antiqua" w:hAnsi="Book Antiqua" w:cs="Times New Roman"/>
          <w:b/>
          <w:bCs/>
          <w:color w:val="000000"/>
          <w:sz w:val="24"/>
          <w:szCs w:val="24"/>
          <w:u w:val="single"/>
          <w:lang w:eastAsia="zh-CN"/>
        </w:rPr>
      </w:pPr>
    </w:p>
    <w:p w:rsidR="001552BE" w:rsidRPr="00737CD8" w:rsidRDefault="001552BE" w:rsidP="00737CD8">
      <w:pPr>
        <w:pStyle w:val="10"/>
        <w:spacing w:line="360" w:lineRule="auto"/>
        <w:ind w:left="0"/>
        <w:jc w:val="both"/>
        <w:rPr>
          <w:rFonts w:ascii="Book Antiqua" w:hAnsi="Book Antiqua" w:cs="Times New Roman"/>
          <w:b/>
          <w:bCs/>
          <w:i/>
          <w:iCs/>
          <w:color w:val="000000"/>
          <w:sz w:val="24"/>
          <w:szCs w:val="24"/>
        </w:rPr>
      </w:pPr>
      <w:r w:rsidRPr="00737CD8">
        <w:rPr>
          <w:rFonts w:ascii="Book Antiqua" w:hAnsi="Book Antiqua" w:cs="Times New Roman"/>
          <w:b/>
          <w:bCs/>
          <w:i/>
          <w:iCs/>
          <w:color w:val="000000"/>
          <w:sz w:val="24"/>
          <w:szCs w:val="24"/>
        </w:rPr>
        <w:t xml:space="preserve">Prevalence of </w:t>
      </w:r>
      <w:proofErr w:type="spellStart"/>
      <w:r w:rsidRPr="00737CD8">
        <w:rPr>
          <w:rFonts w:ascii="Book Antiqua" w:hAnsi="Book Antiqua" w:cs="Times New Roman"/>
          <w:b/>
          <w:bCs/>
          <w:i/>
          <w:iCs/>
          <w:color w:val="000000"/>
          <w:sz w:val="24"/>
          <w:szCs w:val="24"/>
        </w:rPr>
        <w:t>dMMR</w:t>
      </w:r>
      <w:proofErr w:type="spellEnd"/>
      <w:r w:rsidRPr="00737CD8">
        <w:rPr>
          <w:rFonts w:ascii="Book Antiqua" w:hAnsi="Book Antiqua" w:cs="Times New Roman"/>
          <w:b/>
          <w:bCs/>
          <w:i/>
          <w:iCs/>
          <w:color w:val="000000"/>
          <w:sz w:val="24"/>
          <w:szCs w:val="24"/>
        </w:rPr>
        <w:t xml:space="preserve"> and the BRAF V600E mutation</w:t>
      </w:r>
    </w:p>
    <w:p w:rsidR="001552BE" w:rsidRPr="00737CD8" w:rsidRDefault="001552BE" w:rsidP="00737CD8">
      <w:pPr>
        <w:pStyle w:val="10"/>
        <w:spacing w:line="360" w:lineRule="auto"/>
        <w:ind w:left="0"/>
        <w:jc w:val="both"/>
        <w:rPr>
          <w:rFonts w:ascii="Book Antiqua" w:hAnsi="Book Antiqua" w:cs="Times New Roman"/>
          <w:b/>
          <w:bCs/>
          <w:i/>
          <w:iCs/>
          <w:color w:val="000000"/>
          <w:sz w:val="24"/>
          <w:szCs w:val="24"/>
        </w:rPr>
      </w:pPr>
      <w:r w:rsidRPr="00737CD8">
        <w:rPr>
          <w:rFonts w:ascii="Book Antiqua" w:hAnsi="Book Antiqua" w:cs="Times New Roman"/>
          <w:sz w:val="24"/>
          <w:szCs w:val="24"/>
        </w:rPr>
        <w:t>Of the 211 patients,</w:t>
      </w:r>
      <w:r w:rsidRPr="00737CD8">
        <w:rPr>
          <w:rFonts w:ascii="Book Antiqua" w:hAnsi="Book Antiqua" w:cs="Times New Roman"/>
          <w:i/>
          <w:iCs/>
          <w:sz w:val="24"/>
          <w:szCs w:val="24"/>
        </w:rPr>
        <w:t xml:space="preserve"> </w:t>
      </w:r>
      <w:r w:rsidRPr="00737CD8">
        <w:rPr>
          <w:rFonts w:ascii="Book Antiqua" w:hAnsi="Book Antiqua" w:cs="Times New Roman"/>
          <w:sz w:val="24"/>
          <w:szCs w:val="24"/>
        </w:rPr>
        <w:t xml:space="preserve">IHC for MMR proteins and MSI detection was analyzed in 164 and 47 tumors, respectively. </w:t>
      </w:r>
      <w:proofErr w:type="spellStart"/>
      <w:r w:rsidRPr="00737CD8">
        <w:rPr>
          <w:rFonts w:ascii="Book Antiqua" w:hAnsi="Book Antiqua" w:cs="Times New Roman"/>
          <w:sz w:val="24"/>
          <w:szCs w:val="24"/>
        </w:rPr>
        <w:t>dMMR</w:t>
      </w:r>
      <w:proofErr w:type="spellEnd"/>
      <w:r w:rsidRPr="00737CD8">
        <w:rPr>
          <w:rFonts w:ascii="Book Antiqua" w:hAnsi="Book Antiqua" w:cs="Times New Roman"/>
          <w:sz w:val="24"/>
          <w:szCs w:val="24"/>
        </w:rPr>
        <w:t xml:space="preserve"> was identified in </w:t>
      </w:r>
      <w:r w:rsidRPr="00737CD8">
        <w:rPr>
          <w:rFonts w:ascii="Book Antiqua" w:hAnsi="Book Antiqua" w:cs="Times New Roman"/>
          <w:color w:val="000000"/>
          <w:sz w:val="24"/>
          <w:szCs w:val="24"/>
        </w:rPr>
        <w:t xml:space="preserve">10 out of 164 tumors and 21 out of 44 tumors; therefore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was detected in a total of 31 out of 208 tumors (14.9%). </w:t>
      </w:r>
      <w:r w:rsidRPr="00737CD8">
        <w:rPr>
          <w:rFonts w:ascii="Book Antiqua" w:hAnsi="Book Antiqua" w:cs="Times New Roman"/>
          <w:sz w:val="24"/>
          <w:szCs w:val="24"/>
        </w:rPr>
        <w:t>We were unable to analyze the results in three patients</w:t>
      </w:r>
      <w:r w:rsidRPr="00737CD8">
        <w:rPr>
          <w:rFonts w:ascii="Book Antiqua" w:hAnsi="Book Antiqua" w:cs="Times New Roman"/>
          <w:color w:val="000000"/>
          <w:sz w:val="24"/>
          <w:szCs w:val="24"/>
        </w:rPr>
        <w:t xml:space="preserve"> because of unamplified DNA by PCR.</w:t>
      </w:r>
      <w:r w:rsidRPr="00737CD8">
        <w:rPr>
          <w:rFonts w:ascii="Book Antiqua" w:hAnsi="Book Antiqua" w:cs="Times New Roman"/>
          <w:color w:val="FF0000"/>
          <w:sz w:val="24"/>
          <w:szCs w:val="24"/>
        </w:rPr>
        <w:t xml:space="preserve"> </w:t>
      </w:r>
      <w:r w:rsidRPr="00737CD8">
        <w:rPr>
          <w:rFonts w:ascii="Book Antiqua" w:hAnsi="Book Antiqua" w:cs="Times New Roman"/>
          <w:sz w:val="24"/>
          <w:szCs w:val="24"/>
        </w:rPr>
        <w:t xml:space="preserve">Of the 10 patients with </w:t>
      </w:r>
      <w:proofErr w:type="spellStart"/>
      <w:r w:rsidRPr="00737CD8">
        <w:rPr>
          <w:rFonts w:ascii="Book Antiqua" w:hAnsi="Book Antiqua" w:cs="Times New Roman"/>
          <w:sz w:val="24"/>
          <w:szCs w:val="24"/>
        </w:rPr>
        <w:t>dMMR</w:t>
      </w:r>
      <w:proofErr w:type="spellEnd"/>
      <w:r w:rsidRPr="00737CD8">
        <w:rPr>
          <w:rFonts w:ascii="Book Antiqua" w:hAnsi="Book Antiqua" w:cs="Times New Roman"/>
          <w:sz w:val="24"/>
          <w:szCs w:val="24"/>
        </w:rPr>
        <w:t xml:space="preserve">, interpretation of the IHC staining was as follows: MLH-1 expression was absent in four tumors, while six tumors were negative for MSH-2 expression. Interpretation parameters for IHC of MMR status is shown in Table </w:t>
      </w:r>
      <w:r w:rsidR="007E45C3">
        <w:rPr>
          <w:rFonts w:ascii="Book Antiqua" w:hAnsi="Book Antiqua" w:cs="Times New Roman" w:hint="eastAsia"/>
          <w:sz w:val="24"/>
          <w:szCs w:val="24"/>
          <w:lang w:eastAsia="zh-CN"/>
        </w:rPr>
        <w:t>2</w:t>
      </w:r>
      <w:r w:rsidRPr="00737CD8">
        <w:rPr>
          <w:rFonts w:ascii="Book Antiqua" w:hAnsi="Book Antiqua" w:cs="Times New Roman"/>
          <w:sz w:val="24"/>
          <w:szCs w:val="24"/>
        </w:rPr>
        <w:t>.</w:t>
      </w:r>
    </w:p>
    <w:p w:rsidR="001552BE" w:rsidRDefault="001552BE" w:rsidP="00737CD8">
      <w:pPr>
        <w:pStyle w:val="10"/>
        <w:spacing w:line="360" w:lineRule="auto"/>
        <w:ind w:left="0" w:firstLine="720"/>
        <w:jc w:val="both"/>
        <w:rPr>
          <w:rFonts w:ascii="Book Antiqua" w:hAnsi="Book Antiqua" w:cs="Times New Roman"/>
          <w:color w:val="000000"/>
          <w:sz w:val="24"/>
          <w:szCs w:val="24"/>
          <w:lang w:eastAsia="zh-CN"/>
        </w:rPr>
      </w:pPr>
      <w:r w:rsidRPr="00737CD8">
        <w:rPr>
          <w:rFonts w:ascii="Book Antiqua" w:hAnsi="Book Antiqua" w:cs="Times New Roman"/>
          <w:color w:val="000000"/>
          <w:sz w:val="24"/>
          <w:szCs w:val="24"/>
        </w:rPr>
        <w:t>The</w:t>
      </w:r>
      <w:r w:rsidRPr="00737CD8">
        <w:rPr>
          <w:rFonts w:ascii="Book Antiqua" w:hAnsi="Book Antiqua" w:cs="Times New Roman"/>
          <w:i/>
          <w:color w:val="000000"/>
          <w:sz w:val="24"/>
          <w:szCs w:val="24"/>
        </w:rPr>
        <w:t xml:space="preserve"> BRAF </w:t>
      </w:r>
      <w:r w:rsidRPr="00737CD8">
        <w:rPr>
          <w:rFonts w:ascii="Book Antiqua" w:hAnsi="Book Antiqua" w:cs="Times New Roman"/>
          <w:color w:val="000000"/>
          <w:sz w:val="24"/>
          <w:szCs w:val="24"/>
        </w:rPr>
        <w:t xml:space="preserve">V600E mutation was identified in 23 of 211 patients (10.9%). </w:t>
      </w:r>
      <w:r w:rsidRPr="00737CD8">
        <w:rPr>
          <w:rFonts w:ascii="Book Antiqua" w:hAnsi="Book Antiqua" w:cs="Times New Roman"/>
          <w:sz w:val="24"/>
          <w:szCs w:val="24"/>
        </w:rPr>
        <w:t xml:space="preserve">The prevalence of the </w:t>
      </w:r>
      <w:r w:rsidRPr="00737CD8">
        <w:rPr>
          <w:rFonts w:ascii="Book Antiqua" w:hAnsi="Book Antiqua" w:cs="Times New Roman"/>
          <w:i/>
          <w:sz w:val="24"/>
          <w:szCs w:val="24"/>
        </w:rPr>
        <w:t>BRAF</w:t>
      </w:r>
      <w:r w:rsidRPr="00737CD8">
        <w:rPr>
          <w:rFonts w:ascii="Book Antiqua" w:hAnsi="Book Antiqua" w:cs="Times New Roman"/>
          <w:sz w:val="24"/>
          <w:szCs w:val="24"/>
        </w:rPr>
        <w:t xml:space="preserve"> mutation and </w:t>
      </w:r>
      <w:proofErr w:type="spellStart"/>
      <w:r w:rsidRPr="00737CD8">
        <w:rPr>
          <w:rFonts w:ascii="Book Antiqua" w:hAnsi="Book Antiqua" w:cs="Times New Roman"/>
          <w:sz w:val="24"/>
          <w:szCs w:val="24"/>
        </w:rPr>
        <w:t>dMMR</w:t>
      </w:r>
      <w:proofErr w:type="spellEnd"/>
      <w:r w:rsidRPr="00737CD8">
        <w:rPr>
          <w:rFonts w:ascii="Book Antiqua" w:hAnsi="Book Antiqua" w:cs="Times New Roman"/>
          <w:sz w:val="24"/>
          <w:szCs w:val="24"/>
        </w:rPr>
        <w:t xml:space="preserve"> with specific types of mutations is shown in Table </w:t>
      </w:r>
      <w:r w:rsidR="007E45C3">
        <w:rPr>
          <w:rFonts w:ascii="Book Antiqua" w:hAnsi="Book Antiqua" w:cs="Times New Roman" w:hint="eastAsia"/>
          <w:sz w:val="24"/>
          <w:szCs w:val="24"/>
          <w:lang w:eastAsia="zh-CN"/>
        </w:rPr>
        <w:t>3</w:t>
      </w:r>
      <w:r w:rsidRPr="00737CD8">
        <w:rPr>
          <w:rFonts w:ascii="Book Antiqua" w:hAnsi="Book Antiqua" w:cs="Times New Roman"/>
          <w:sz w:val="24"/>
          <w:szCs w:val="24"/>
        </w:rPr>
        <w:t>.</w:t>
      </w:r>
    </w:p>
    <w:p w:rsidR="009E16BB" w:rsidRPr="009E16BB" w:rsidRDefault="009E16BB" w:rsidP="00737CD8">
      <w:pPr>
        <w:pStyle w:val="10"/>
        <w:spacing w:line="360" w:lineRule="auto"/>
        <w:ind w:left="0" w:firstLine="720"/>
        <w:jc w:val="both"/>
        <w:rPr>
          <w:rFonts w:ascii="Book Antiqua" w:hAnsi="Book Antiqua" w:cs="Times New Roman"/>
          <w:color w:val="FF0000"/>
          <w:sz w:val="24"/>
          <w:szCs w:val="24"/>
          <w:lang w:eastAsia="zh-CN"/>
        </w:rPr>
      </w:pPr>
    </w:p>
    <w:p w:rsidR="001552BE" w:rsidRPr="00737CD8" w:rsidRDefault="001552BE" w:rsidP="00737CD8">
      <w:pPr>
        <w:pStyle w:val="10"/>
        <w:spacing w:line="360" w:lineRule="auto"/>
        <w:ind w:left="0"/>
        <w:jc w:val="both"/>
        <w:rPr>
          <w:rFonts w:ascii="Book Antiqua" w:hAnsi="Book Antiqua" w:cs="Times New Roman"/>
          <w:b/>
          <w:bCs/>
          <w:i/>
          <w:iCs/>
          <w:color w:val="000000"/>
          <w:sz w:val="24"/>
          <w:szCs w:val="24"/>
        </w:rPr>
      </w:pPr>
      <w:r w:rsidRPr="00737CD8">
        <w:rPr>
          <w:rFonts w:ascii="Book Antiqua" w:hAnsi="Book Antiqua" w:cs="Times New Roman"/>
          <w:b/>
          <w:bCs/>
          <w:i/>
          <w:iCs/>
          <w:sz w:val="24"/>
          <w:szCs w:val="24"/>
        </w:rPr>
        <w:t>Associat</w:t>
      </w:r>
      <w:r w:rsidRPr="00737CD8">
        <w:rPr>
          <w:rFonts w:ascii="Book Antiqua" w:hAnsi="Book Antiqua" w:cs="Times New Roman"/>
          <w:b/>
          <w:bCs/>
          <w:i/>
          <w:iCs/>
          <w:color w:val="000000"/>
          <w:sz w:val="24"/>
          <w:szCs w:val="24"/>
        </w:rPr>
        <w:t xml:space="preserve">ion between </w:t>
      </w:r>
      <w:proofErr w:type="spellStart"/>
      <w:r w:rsidRPr="00737CD8">
        <w:rPr>
          <w:rFonts w:ascii="Book Antiqua" w:hAnsi="Book Antiqua" w:cs="Times New Roman"/>
          <w:b/>
          <w:bCs/>
          <w:i/>
          <w:iCs/>
          <w:color w:val="000000"/>
          <w:sz w:val="24"/>
          <w:szCs w:val="24"/>
        </w:rPr>
        <w:t>dMMR</w:t>
      </w:r>
      <w:proofErr w:type="spellEnd"/>
      <w:r w:rsidRPr="00737CD8">
        <w:rPr>
          <w:rFonts w:ascii="Book Antiqua" w:hAnsi="Book Antiqua" w:cs="Times New Roman"/>
          <w:b/>
          <w:bCs/>
          <w:i/>
          <w:iCs/>
          <w:color w:val="000000"/>
          <w:sz w:val="24"/>
          <w:szCs w:val="24"/>
        </w:rPr>
        <w:t xml:space="preserve">/BRAF mutation and </w:t>
      </w:r>
      <w:proofErr w:type="spellStart"/>
      <w:r w:rsidRPr="00737CD8">
        <w:rPr>
          <w:rFonts w:ascii="Book Antiqua" w:hAnsi="Book Antiqua" w:cs="Times New Roman"/>
          <w:b/>
          <w:bCs/>
          <w:i/>
          <w:iCs/>
          <w:color w:val="000000"/>
          <w:sz w:val="24"/>
          <w:szCs w:val="24"/>
        </w:rPr>
        <w:t>clinic</w:t>
      </w:r>
      <w:r w:rsidRPr="00737CD8">
        <w:rPr>
          <w:rFonts w:ascii="Book Antiqua" w:hAnsi="Book Antiqua" w:cstheme="minorBidi"/>
          <w:b/>
          <w:bCs/>
          <w:i/>
          <w:iCs/>
          <w:color w:val="000000"/>
          <w:sz w:val="24"/>
          <w:szCs w:val="24"/>
        </w:rPr>
        <w:t>o</w:t>
      </w:r>
      <w:r w:rsidRPr="00737CD8">
        <w:rPr>
          <w:rFonts w:ascii="Book Antiqua" w:hAnsi="Book Antiqua" w:cs="Times New Roman"/>
          <w:b/>
          <w:bCs/>
          <w:i/>
          <w:iCs/>
          <w:color w:val="000000"/>
          <w:sz w:val="24"/>
          <w:szCs w:val="24"/>
        </w:rPr>
        <w:t>pathological</w:t>
      </w:r>
      <w:proofErr w:type="spellEnd"/>
      <w:r w:rsidRPr="00737CD8">
        <w:rPr>
          <w:rFonts w:ascii="Book Antiqua" w:hAnsi="Book Antiqua" w:cs="Times New Roman"/>
          <w:b/>
          <w:bCs/>
          <w:i/>
          <w:iCs/>
          <w:color w:val="000000"/>
          <w:sz w:val="24"/>
          <w:szCs w:val="24"/>
        </w:rPr>
        <w:t xml:space="preserve"> factors </w:t>
      </w:r>
    </w:p>
    <w:p w:rsidR="001552BE" w:rsidRDefault="001552BE" w:rsidP="00737CD8">
      <w:pPr>
        <w:pStyle w:val="10"/>
        <w:spacing w:line="360" w:lineRule="auto"/>
        <w:ind w:left="0"/>
        <w:jc w:val="both"/>
        <w:rPr>
          <w:rFonts w:ascii="Book Antiqua" w:hAnsi="Book Antiqua" w:cs="Times New Roman"/>
          <w:color w:val="000000"/>
          <w:sz w:val="24"/>
          <w:szCs w:val="24"/>
          <w:lang w:eastAsia="zh-CN"/>
        </w:rPr>
      </w:pPr>
      <w:r w:rsidRPr="00737CD8">
        <w:rPr>
          <w:rFonts w:ascii="Book Antiqua" w:hAnsi="Book Antiqua" w:cs="Times New Roman"/>
          <w:color w:val="000000"/>
          <w:sz w:val="24"/>
          <w:szCs w:val="24"/>
        </w:rPr>
        <w:t xml:space="preserve">The association of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and </w:t>
      </w:r>
      <w:r w:rsidRPr="00737CD8">
        <w:rPr>
          <w:rFonts w:ascii="Book Antiqua" w:hAnsi="Book Antiqua" w:cs="Times New Roman"/>
          <w:i/>
          <w:color w:val="000000"/>
          <w:sz w:val="24"/>
          <w:szCs w:val="24"/>
        </w:rPr>
        <w:t xml:space="preserve">BRAF </w:t>
      </w:r>
      <w:r w:rsidRPr="00737CD8">
        <w:rPr>
          <w:rFonts w:ascii="Book Antiqua" w:hAnsi="Book Antiqua" w:cs="Times New Roman"/>
          <w:color w:val="000000"/>
          <w:sz w:val="24"/>
          <w:szCs w:val="24"/>
        </w:rPr>
        <w:t xml:space="preserve">mutations with </w:t>
      </w:r>
      <w:proofErr w:type="spellStart"/>
      <w:r w:rsidRPr="00737CD8">
        <w:rPr>
          <w:rFonts w:ascii="Book Antiqua" w:hAnsi="Book Antiqua" w:cs="Times New Roman"/>
          <w:color w:val="000000"/>
          <w:sz w:val="24"/>
          <w:szCs w:val="24"/>
        </w:rPr>
        <w:t>clinicopathological</w:t>
      </w:r>
      <w:proofErr w:type="spellEnd"/>
      <w:r w:rsidRPr="00737CD8">
        <w:rPr>
          <w:rFonts w:ascii="Book Antiqua" w:hAnsi="Book Antiqua" w:cs="Times New Roman"/>
          <w:color w:val="000000"/>
          <w:sz w:val="24"/>
          <w:szCs w:val="24"/>
        </w:rPr>
        <w:t xml:space="preserve"> factors was evaluated by Pearson’s Chi-squared test. These factors included gender, age, site of the primary tumor, UICC stage, </w:t>
      </w:r>
      <w:proofErr w:type="spellStart"/>
      <w:r w:rsidRPr="00737CD8">
        <w:rPr>
          <w:rFonts w:ascii="Book Antiqua" w:hAnsi="Book Antiqua" w:cs="Times New Roman"/>
          <w:color w:val="000000"/>
          <w:sz w:val="24"/>
          <w:szCs w:val="24"/>
        </w:rPr>
        <w:t>lymphovascular</w:t>
      </w:r>
      <w:proofErr w:type="spellEnd"/>
      <w:r w:rsidRPr="00737CD8">
        <w:rPr>
          <w:rFonts w:ascii="Book Antiqua" w:hAnsi="Book Antiqua" w:cs="Times New Roman"/>
          <w:color w:val="000000"/>
          <w:sz w:val="24"/>
          <w:szCs w:val="24"/>
        </w:rPr>
        <w:t xml:space="preserve"> or/and </w:t>
      </w:r>
      <w:proofErr w:type="spellStart"/>
      <w:r w:rsidRPr="00737CD8">
        <w:rPr>
          <w:rFonts w:ascii="Book Antiqua" w:hAnsi="Book Antiqua" w:cs="Times New Roman"/>
          <w:color w:val="000000"/>
          <w:sz w:val="24"/>
          <w:szCs w:val="24"/>
        </w:rPr>
        <w:t>perineural</w:t>
      </w:r>
      <w:proofErr w:type="spellEnd"/>
      <w:r w:rsidRPr="00737CD8">
        <w:rPr>
          <w:rFonts w:ascii="Book Antiqua" w:hAnsi="Book Antiqua" w:cs="Times New Roman"/>
          <w:color w:val="000000"/>
          <w:sz w:val="24"/>
          <w:szCs w:val="24"/>
        </w:rPr>
        <w:t xml:space="preserve"> invasion, histologic grade, </w:t>
      </w:r>
      <w:proofErr w:type="spellStart"/>
      <w:r w:rsidRPr="00737CD8">
        <w:rPr>
          <w:rFonts w:ascii="Book Antiqua" w:hAnsi="Book Antiqua" w:cs="Times New Roman"/>
          <w:color w:val="000000"/>
          <w:sz w:val="24"/>
          <w:szCs w:val="24"/>
        </w:rPr>
        <w:t>pT</w:t>
      </w:r>
      <w:proofErr w:type="spellEnd"/>
      <w:r w:rsidRPr="00737CD8">
        <w:rPr>
          <w:rFonts w:ascii="Book Antiqua" w:hAnsi="Book Antiqua" w:cs="Times New Roman"/>
          <w:color w:val="000000"/>
          <w:sz w:val="24"/>
          <w:szCs w:val="24"/>
        </w:rPr>
        <w:t xml:space="preserve">, </w:t>
      </w:r>
      <w:proofErr w:type="spellStart"/>
      <w:r w:rsidRPr="00737CD8">
        <w:rPr>
          <w:rFonts w:ascii="Book Antiqua" w:hAnsi="Book Antiqua" w:cs="Times New Roman"/>
          <w:color w:val="000000"/>
          <w:sz w:val="24"/>
          <w:szCs w:val="24"/>
        </w:rPr>
        <w:t>pN</w:t>
      </w:r>
      <w:proofErr w:type="spellEnd"/>
      <w:r w:rsidRPr="00737CD8">
        <w:rPr>
          <w:rFonts w:ascii="Book Antiqua" w:hAnsi="Book Antiqua" w:cs="Times New Roman"/>
          <w:color w:val="000000"/>
          <w:sz w:val="24"/>
          <w:szCs w:val="24"/>
        </w:rPr>
        <w:t xml:space="preserve">, and M stage. </w:t>
      </w:r>
      <w:proofErr w:type="spellStart"/>
      <w:proofErr w:type="gramStart"/>
      <w:r w:rsidRPr="00737CD8">
        <w:rPr>
          <w:rFonts w:ascii="Book Antiqua" w:hAnsi="Book Antiqua" w:cs="Times New Roman"/>
          <w:color w:val="000000"/>
          <w:sz w:val="24"/>
          <w:szCs w:val="24"/>
        </w:rPr>
        <w:t>dMMR</w:t>
      </w:r>
      <w:proofErr w:type="spellEnd"/>
      <w:proofErr w:type="gramEnd"/>
      <w:r w:rsidRPr="00737CD8">
        <w:rPr>
          <w:rFonts w:ascii="Book Antiqua" w:hAnsi="Book Antiqua" w:cs="Times New Roman"/>
          <w:color w:val="000000"/>
          <w:sz w:val="24"/>
          <w:szCs w:val="24"/>
        </w:rPr>
        <w:t xml:space="preserve"> was more commonly found in </w:t>
      </w:r>
      <w:r w:rsidRPr="00737CD8">
        <w:rPr>
          <w:rFonts w:ascii="Book Antiqua" w:hAnsi="Book Antiqua" w:cs="Times New Roman"/>
          <w:color w:val="000000"/>
          <w:sz w:val="24"/>
          <w:szCs w:val="24"/>
        </w:rPr>
        <w:lastRenderedPageBreak/>
        <w:t>patients with primary colon tumors rather than rectal cancer (</w:t>
      </w:r>
      <w:r w:rsidRPr="00737CD8">
        <w:rPr>
          <w:rFonts w:ascii="Book Antiqua" w:hAnsi="Book Antiqua" w:cs="Times New Roman"/>
          <w:color w:val="000000"/>
          <w:sz w:val="24"/>
          <w:szCs w:val="24"/>
          <w:cs/>
        </w:rPr>
        <w:t>20.4%</w:t>
      </w:r>
      <w:r w:rsidRPr="00737CD8">
        <w:rPr>
          <w:rFonts w:ascii="Book Antiqua" w:hAnsi="Book Antiqua" w:cs="Times New Roman"/>
          <w:color w:val="000000"/>
          <w:sz w:val="24"/>
          <w:szCs w:val="24"/>
        </w:rPr>
        <w:t xml:space="preserve"> </w:t>
      </w:r>
      <w:r w:rsidRPr="00737CD8">
        <w:rPr>
          <w:rFonts w:ascii="Book Antiqua" w:hAnsi="Book Antiqua" w:cs="Times New Roman"/>
          <w:i/>
          <w:color w:val="000000"/>
          <w:sz w:val="24"/>
          <w:szCs w:val="24"/>
        </w:rPr>
        <w:t>vs</w:t>
      </w:r>
      <w:r w:rsidRPr="00737CD8">
        <w:rPr>
          <w:rFonts w:ascii="Book Antiqua" w:hAnsi="Book Antiqua" w:cs="Times New Roman"/>
          <w:color w:val="000000"/>
          <w:sz w:val="24"/>
          <w:szCs w:val="24"/>
        </w:rPr>
        <w:t xml:space="preserve"> 7.6%, </w:t>
      </w:r>
      <w:r w:rsidR="009E16BB" w:rsidRPr="009E16BB">
        <w:rPr>
          <w:rFonts w:ascii="Book Antiqua" w:hAnsi="Book Antiqua" w:cs="Times New Roman"/>
          <w:i/>
          <w:color w:val="000000"/>
          <w:sz w:val="24"/>
          <w:szCs w:val="24"/>
        </w:rPr>
        <w:t>P</w:t>
      </w:r>
      <w:r w:rsidRPr="00737CD8">
        <w:rPr>
          <w:rFonts w:ascii="Book Antiqua" w:hAnsi="Book Antiqua" w:cs="Times New Roman"/>
          <w:i/>
          <w:color w:val="000000"/>
          <w:sz w:val="24"/>
          <w:szCs w:val="24"/>
        </w:rPr>
        <w:t xml:space="preserve"> </w:t>
      </w:r>
      <w:r w:rsidRPr="00737CD8">
        <w:rPr>
          <w:rFonts w:ascii="Book Antiqua" w:hAnsi="Book Antiqua" w:cs="Times New Roman"/>
          <w:color w:val="000000"/>
          <w:sz w:val="24"/>
          <w:szCs w:val="24"/>
        </w:rPr>
        <w:t>= 0.01) but no difference in MMR status was found between right-sided and left-sided colon tumors (</w:t>
      </w:r>
      <w:r w:rsidRPr="00737CD8">
        <w:rPr>
          <w:rFonts w:ascii="Book Antiqua" w:hAnsi="Book Antiqua" w:cs="Times New Roman"/>
          <w:i/>
          <w:color w:val="000000"/>
          <w:sz w:val="24"/>
          <w:szCs w:val="24"/>
        </w:rPr>
        <w:t xml:space="preserve">P </w:t>
      </w:r>
      <w:r w:rsidRPr="00737CD8">
        <w:rPr>
          <w:rFonts w:ascii="Book Antiqua" w:hAnsi="Book Antiqua" w:cs="Times New Roman"/>
          <w:color w:val="000000"/>
          <w:sz w:val="24"/>
          <w:szCs w:val="24"/>
        </w:rPr>
        <w:t xml:space="preserve">= 0.24). </w:t>
      </w:r>
      <w:proofErr w:type="spellStart"/>
      <w:proofErr w:type="gramStart"/>
      <w:r w:rsidRPr="00737CD8">
        <w:rPr>
          <w:rFonts w:ascii="Book Antiqua" w:hAnsi="Book Antiqua" w:cs="Times New Roman"/>
          <w:color w:val="000000"/>
          <w:sz w:val="24"/>
          <w:szCs w:val="24"/>
        </w:rPr>
        <w:t>dMMR</w:t>
      </w:r>
      <w:proofErr w:type="spellEnd"/>
      <w:proofErr w:type="gramEnd"/>
      <w:r w:rsidRPr="00737CD8">
        <w:rPr>
          <w:rFonts w:ascii="Book Antiqua" w:hAnsi="Book Antiqua" w:cs="Times New Roman"/>
          <w:color w:val="000000"/>
          <w:sz w:val="24"/>
          <w:szCs w:val="24"/>
        </w:rPr>
        <w:t xml:space="preserve"> was associated with early stage rather than metastatic disease (17.3% </w:t>
      </w:r>
      <w:r w:rsidRPr="00737CD8">
        <w:rPr>
          <w:rFonts w:ascii="Book Antiqua" w:hAnsi="Book Antiqua" w:cs="Times New Roman"/>
          <w:i/>
          <w:color w:val="000000"/>
          <w:sz w:val="24"/>
          <w:szCs w:val="24"/>
        </w:rPr>
        <w:t xml:space="preserve">vs </w:t>
      </w:r>
      <w:r w:rsidRPr="00737CD8">
        <w:rPr>
          <w:rFonts w:ascii="Book Antiqua" w:hAnsi="Book Antiqua" w:cs="Times New Roman"/>
          <w:color w:val="000000"/>
          <w:sz w:val="24"/>
          <w:szCs w:val="24"/>
        </w:rPr>
        <w:t>0%,</w:t>
      </w:r>
      <w:r w:rsidRPr="009E16BB">
        <w:rPr>
          <w:rFonts w:ascii="Book Antiqua" w:hAnsi="Book Antiqua" w:cs="Times New Roman"/>
          <w:i/>
          <w:color w:val="000000"/>
          <w:sz w:val="24"/>
          <w:szCs w:val="24"/>
        </w:rPr>
        <w:t xml:space="preserve"> P</w:t>
      </w:r>
      <w:r w:rsidRPr="00737CD8">
        <w:rPr>
          <w:rFonts w:ascii="Book Antiqua" w:hAnsi="Book Antiqua" w:cs="Times New Roman"/>
          <w:i/>
          <w:color w:val="000000"/>
          <w:sz w:val="24"/>
          <w:szCs w:val="24"/>
        </w:rPr>
        <w:t xml:space="preserve"> </w:t>
      </w:r>
      <w:r w:rsidRPr="00737CD8">
        <w:rPr>
          <w:rFonts w:ascii="Book Antiqua" w:hAnsi="Book Antiqua" w:cs="Times New Roman"/>
          <w:color w:val="000000"/>
          <w:sz w:val="24"/>
          <w:szCs w:val="24"/>
        </w:rPr>
        <w:t>= 0.015).</w:t>
      </w:r>
      <w:r w:rsidRPr="00737CD8">
        <w:rPr>
          <w:rFonts w:ascii="Book Antiqua" w:hAnsi="Book Antiqua" w:cs="Times New Roman"/>
          <w:color w:val="FF0000"/>
          <w:sz w:val="24"/>
          <w:szCs w:val="24"/>
        </w:rPr>
        <w:t xml:space="preserve"> </w:t>
      </w:r>
      <w:r w:rsidRPr="00737CD8">
        <w:rPr>
          <w:rFonts w:ascii="Book Antiqua" w:hAnsi="Book Antiqua" w:cs="Times New Roman"/>
          <w:color w:val="000000"/>
          <w:sz w:val="24"/>
          <w:szCs w:val="24"/>
        </w:rPr>
        <w:t xml:space="preserve">None of the abovementioned factors were found to be significantly associated with the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mutation (Table </w:t>
      </w:r>
      <w:r w:rsidR="007E45C3">
        <w:rPr>
          <w:rFonts w:ascii="Book Antiqua" w:hAnsi="Book Antiqua" w:cs="Times New Roman" w:hint="eastAsia"/>
          <w:color w:val="000000"/>
          <w:sz w:val="24"/>
          <w:szCs w:val="24"/>
          <w:lang w:eastAsia="zh-CN"/>
        </w:rPr>
        <w:t>4</w:t>
      </w:r>
      <w:r w:rsidRPr="00737CD8">
        <w:rPr>
          <w:rFonts w:ascii="Book Antiqua" w:hAnsi="Book Antiqua" w:cs="Times New Roman"/>
          <w:color w:val="000000"/>
          <w:sz w:val="24"/>
          <w:szCs w:val="24"/>
        </w:rPr>
        <w:t>).</w:t>
      </w:r>
    </w:p>
    <w:p w:rsidR="009E16BB" w:rsidRPr="00737CD8" w:rsidRDefault="009E16BB" w:rsidP="00737CD8">
      <w:pPr>
        <w:pStyle w:val="10"/>
        <w:spacing w:line="360" w:lineRule="auto"/>
        <w:ind w:left="0"/>
        <w:jc w:val="both"/>
        <w:rPr>
          <w:rFonts w:ascii="Book Antiqua" w:hAnsi="Book Antiqua" w:cs="Times New Roman"/>
          <w:b/>
          <w:bCs/>
          <w:color w:val="000000"/>
          <w:sz w:val="24"/>
          <w:szCs w:val="24"/>
          <w:lang w:eastAsia="zh-CN"/>
        </w:rPr>
      </w:pPr>
    </w:p>
    <w:p w:rsidR="001552BE" w:rsidRPr="00737CD8" w:rsidRDefault="001552BE" w:rsidP="00737CD8">
      <w:pPr>
        <w:pStyle w:val="10"/>
        <w:spacing w:line="360" w:lineRule="auto"/>
        <w:ind w:left="0"/>
        <w:jc w:val="both"/>
        <w:rPr>
          <w:rFonts w:ascii="Book Antiqua" w:hAnsi="Book Antiqua" w:cs="Times New Roman"/>
          <w:b/>
          <w:bCs/>
          <w:i/>
          <w:iCs/>
          <w:sz w:val="24"/>
          <w:szCs w:val="24"/>
        </w:rPr>
      </w:pPr>
      <w:r w:rsidRPr="00737CD8">
        <w:rPr>
          <w:rFonts w:ascii="Book Antiqua" w:hAnsi="Book Antiqua" w:cs="Times New Roman"/>
          <w:b/>
          <w:bCs/>
          <w:i/>
          <w:iCs/>
          <w:sz w:val="24"/>
          <w:szCs w:val="24"/>
        </w:rPr>
        <w:t xml:space="preserve">Association between </w:t>
      </w:r>
      <w:proofErr w:type="spellStart"/>
      <w:r w:rsidRPr="00737CD8">
        <w:rPr>
          <w:rFonts w:ascii="Book Antiqua" w:hAnsi="Book Antiqua" w:cs="Times New Roman"/>
          <w:b/>
          <w:bCs/>
          <w:i/>
          <w:iCs/>
          <w:sz w:val="24"/>
          <w:szCs w:val="24"/>
        </w:rPr>
        <w:t>dMMR</w:t>
      </w:r>
      <w:proofErr w:type="spellEnd"/>
      <w:r w:rsidRPr="00737CD8">
        <w:rPr>
          <w:rFonts w:ascii="Book Antiqua" w:hAnsi="Book Antiqua" w:cs="Times New Roman"/>
          <w:b/>
          <w:bCs/>
          <w:i/>
          <w:iCs/>
          <w:sz w:val="24"/>
          <w:szCs w:val="24"/>
        </w:rPr>
        <w:t xml:space="preserve"> and BRAF mutation</w:t>
      </w:r>
    </w:p>
    <w:p w:rsidR="001552BE" w:rsidRDefault="001552BE" w:rsidP="00737CD8">
      <w:pPr>
        <w:pStyle w:val="10"/>
        <w:spacing w:line="360" w:lineRule="auto"/>
        <w:ind w:left="0"/>
        <w:jc w:val="both"/>
        <w:rPr>
          <w:rFonts w:ascii="Book Antiqua" w:hAnsi="Book Antiqua" w:cs="Times New Roman"/>
          <w:color w:val="000000"/>
          <w:sz w:val="24"/>
          <w:szCs w:val="24"/>
          <w:lang w:eastAsia="zh-CN"/>
        </w:rPr>
      </w:pPr>
      <w:r w:rsidRPr="00737CD8">
        <w:rPr>
          <w:rFonts w:ascii="Book Antiqua" w:hAnsi="Book Antiqua" w:cs="Times New Roman"/>
          <w:color w:val="000000"/>
          <w:sz w:val="24"/>
          <w:szCs w:val="24"/>
        </w:rPr>
        <w:t xml:space="preserve">Two-hundred and eight tumor samples with data for both MMR and the </w:t>
      </w:r>
      <w:r w:rsidRPr="00737CD8">
        <w:rPr>
          <w:rFonts w:ascii="Book Antiqua" w:hAnsi="Book Antiqua" w:cs="Times New Roman"/>
          <w:i/>
          <w:color w:val="000000"/>
          <w:sz w:val="24"/>
          <w:szCs w:val="24"/>
        </w:rPr>
        <w:t xml:space="preserve">BRAF </w:t>
      </w:r>
      <w:r w:rsidRPr="00737CD8">
        <w:rPr>
          <w:rFonts w:ascii="Book Antiqua" w:hAnsi="Book Antiqua" w:cs="Times New Roman"/>
          <w:color w:val="000000"/>
          <w:sz w:val="24"/>
          <w:szCs w:val="24"/>
        </w:rPr>
        <w:t xml:space="preserve">mutation were available: 25/31 cases (80.6%) with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were negative for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V600E, and 6/31 (19.4%) were positive for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mutation; whereas 160/177 cases (90.4%) with </w:t>
      </w:r>
      <w:proofErr w:type="spellStart"/>
      <w:r w:rsidRPr="00737CD8">
        <w:rPr>
          <w:rFonts w:ascii="Book Antiqua" w:hAnsi="Book Antiqua" w:cs="Times New Roman"/>
          <w:color w:val="000000"/>
          <w:sz w:val="24"/>
          <w:szCs w:val="24"/>
        </w:rPr>
        <w:t>pMMR</w:t>
      </w:r>
      <w:proofErr w:type="spellEnd"/>
      <w:r w:rsidRPr="00737CD8">
        <w:rPr>
          <w:rFonts w:ascii="Book Antiqua" w:hAnsi="Book Antiqua" w:cs="Times New Roman"/>
          <w:color w:val="000000"/>
          <w:sz w:val="24"/>
          <w:szCs w:val="24"/>
        </w:rPr>
        <w:t xml:space="preserve"> were negative for </w:t>
      </w:r>
      <w:r w:rsidRPr="00737CD8">
        <w:rPr>
          <w:rFonts w:ascii="Book Antiqua" w:hAnsi="Book Antiqua" w:cs="Times New Roman"/>
          <w:i/>
          <w:color w:val="000000"/>
          <w:sz w:val="24"/>
          <w:szCs w:val="24"/>
        </w:rPr>
        <w:t xml:space="preserve">BRAF </w:t>
      </w:r>
      <w:r w:rsidRPr="00737CD8">
        <w:rPr>
          <w:rFonts w:ascii="Book Antiqua" w:hAnsi="Book Antiqua" w:cs="Times New Roman"/>
          <w:color w:val="000000"/>
          <w:sz w:val="24"/>
          <w:szCs w:val="24"/>
        </w:rPr>
        <w:t xml:space="preserve">mutation, and 17/177 (9.6%) were positive for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mutation (</w:t>
      </w:r>
      <w:r w:rsidRPr="00737CD8">
        <w:rPr>
          <w:rFonts w:ascii="Book Antiqua" w:hAnsi="Book Antiqua" w:cs="Times New Roman"/>
          <w:i/>
          <w:color w:val="000000"/>
          <w:sz w:val="24"/>
          <w:szCs w:val="24"/>
        </w:rPr>
        <w:t xml:space="preserve">P </w:t>
      </w:r>
      <w:r w:rsidRPr="00737CD8">
        <w:rPr>
          <w:rFonts w:ascii="Book Antiqua" w:hAnsi="Book Antiqua" w:cs="Times New Roman"/>
          <w:color w:val="000000"/>
          <w:sz w:val="24"/>
          <w:szCs w:val="24"/>
        </w:rPr>
        <w:t xml:space="preserve">= 0.11) (Table </w:t>
      </w:r>
      <w:r w:rsidR="007E45C3">
        <w:rPr>
          <w:rFonts w:ascii="Book Antiqua" w:hAnsi="Book Antiqua" w:cs="Times New Roman" w:hint="eastAsia"/>
          <w:color w:val="000000"/>
          <w:sz w:val="24"/>
          <w:szCs w:val="24"/>
          <w:lang w:eastAsia="zh-CN"/>
        </w:rPr>
        <w:t>5</w:t>
      </w:r>
      <w:r w:rsidRPr="00737CD8">
        <w:rPr>
          <w:rFonts w:ascii="Book Antiqua" w:hAnsi="Book Antiqua" w:cs="Times New Roman"/>
          <w:color w:val="000000"/>
          <w:sz w:val="24"/>
          <w:szCs w:val="24"/>
        </w:rPr>
        <w:t xml:space="preserve">). </w:t>
      </w:r>
    </w:p>
    <w:p w:rsidR="009E16BB" w:rsidRPr="00737CD8" w:rsidRDefault="009E16BB" w:rsidP="00737CD8">
      <w:pPr>
        <w:pStyle w:val="10"/>
        <w:spacing w:line="360" w:lineRule="auto"/>
        <w:ind w:left="0"/>
        <w:jc w:val="both"/>
        <w:rPr>
          <w:rFonts w:ascii="Book Antiqua" w:hAnsi="Book Antiqua" w:cs="Times New Roman"/>
          <w:b/>
          <w:bCs/>
          <w:i/>
          <w:iCs/>
          <w:sz w:val="24"/>
          <w:szCs w:val="24"/>
          <w:lang w:eastAsia="zh-CN"/>
        </w:rPr>
      </w:pPr>
    </w:p>
    <w:p w:rsidR="001552BE" w:rsidRPr="00737CD8" w:rsidRDefault="001552BE" w:rsidP="00737CD8">
      <w:pPr>
        <w:pStyle w:val="10"/>
        <w:spacing w:line="360" w:lineRule="auto"/>
        <w:ind w:left="0"/>
        <w:jc w:val="both"/>
        <w:rPr>
          <w:rFonts w:ascii="Book Antiqua" w:hAnsi="Book Antiqua" w:cs="Times New Roman"/>
          <w:b/>
          <w:bCs/>
          <w:i/>
          <w:iCs/>
          <w:color w:val="000000"/>
          <w:sz w:val="24"/>
          <w:szCs w:val="24"/>
        </w:rPr>
      </w:pPr>
      <w:r w:rsidRPr="00737CD8">
        <w:rPr>
          <w:rFonts w:ascii="Book Antiqua" w:hAnsi="Book Antiqua" w:cs="Times New Roman"/>
          <w:b/>
          <w:bCs/>
          <w:i/>
          <w:iCs/>
          <w:color w:val="000000"/>
          <w:sz w:val="24"/>
          <w:szCs w:val="24"/>
        </w:rPr>
        <w:t>Survival analysis</w:t>
      </w:r>
    </w:p>
    <w:p w:rsidR="001552BE" w:rsidRPr="00737CD8" w:rsidRDefault="001552BE" w:rsidP="00737CD8">
      <w:pPr>
        <w:pStyle w:val="10"/>
        <w:spacing w:line="360" w:lineRule="auto"/>
        <w:ind w:left="0"/>
        <w:jc w:val="both"/>
        <w:rPr>
          <w:rFonts w:ascii="Book Antiqua" w:hAnsi="Book Antiqua" w:cs="Times New Roman"/>
          <w:b/>
          <w:bCs/>
          <w:i/>
          <w:iCs/>
          <w:color w:val="000000"/>
          <w:sz w:val="24"/>
          <w:szCs w:val="24"/>
        </w:rPr>
      </w:pPr>
      <w:r w:rsidRPr="00737CD8">
        <w:rPr>
          <w:rFonts w:ascii="Book Antiqua" w:hAnsi="Book Antiqua" w:cs="Times New Roman"/>
          <w:color w:val="000000"/>
          <w:sz w:val="24"/>
          <w:szCs w:val="24"/>
        </w:rPr>
        <w:t xml:space="preserve">The median follow-up time was 56.7 </w:t>
      </w:r>
      <w:proofErr w:type="gramStart"/>
      <w:r w:rsidRPr="00737CD8">
        <w:rPr>
          <w:rFonts w:ascii="Book Antiqua" w:hAnsi="Book Antiqua" w:cs="Times New Roman"/>
          <w:color w:val="000000"/>
          <w:sz w:val="24"/>
          <w:szCs w:val="24"/>
        </w:rPr>
        <w:t>mo</w:t>
      </w:r>
      <w:proofErr w:type="gramEnd"/>
      <w:r w:rsidRPr="00737CD8">
        <w:rPr>
          <w:rFonts w:ascii="Book Antiqua" w:hAnsi="Book Antiqua" w:cs="Times New Roman"/>
          <w:color w:val="000000"/>
          <w:sz w:val="24"/>
          <w:szCs w:val="24"/>
        </w:rPr>
        <w:t xml:space="preserve">. At the last follow-up (December 5, 2012), there were 133 patients alive and 78 patients deceased. Estimated 5-year survival for the entire population was 64.5%. </w:t>
      </w:r>
    </w:p>
    <w:p w:rsidR="001552BE" w:rsidRPr="00737CD8" w:rsidRDefault="001552BE" w:rsidP="00737CD8">
      <w:pPr>
        <w:pStyle w:val="10"/>
        <w:spacing w:line="360" w:lineRule="auto"/>
        <w:ind w:left="0" w:firstLine="720"/>
        <w:jc w:val="both"/>
        <w:rPr>
          <w:rFonts w:ascii="Book Antiqua" w:hAnsi="Book Antiqua" w:cs="Times New Roman"/>
          <w:sz w:val="24"/>
          <w:szCs w:val="24"/>
        </w:rPr>
      </w:pPr>
      <w:proofErr w:type="spellStart"/>
      <w:r w:rsidRPr="00737CD8">
        <w:rPr>
          <w:rFonts w:ascii="Book Antiqua" w:hAnsi="Book Antiqua" w:cs="Times New Roman"/>
          <w:sz w:val="24"/>
          <w:szCs w:val="24"/>
        </w:rPr>
        <w:t>Univariate</w:t>
      </w:r>
      <w:proofErr w:type="spellEnd"/>
      <w:r w:rsidRPr="00737CD8">
        <w:rPr>
          <w:rFonts w:ascii="Book Antiqua" w:hAnsi="Book Antiqua" w:cs="Times New Roman"/>
          <w:sz w:val="24"/>
          <w:szCs w:val="24"/>
        </w:rPr>
        <w:t xml:space="preserve"> analysis by Kaplan–Meier survival analysis and log rank test was performed using clinical parameters and known prognostic factors to evaluate their significance with DFS and OS. These factors included age, gender, primary tumor site, UICC stage, T stage, regional lymph node involvement, distant metastasis, histological grade, </w:t>
      </w:r>
      <w:proofErr w:type="spellStart"/>
      <w:r w:rsidRPr="00737CD8">
        <w:rPr>
          <w:rFonts w:ascii="Book Antiqua" w:hAnsi="Book Antiqua" w:cs="Times New Roman"/>
          <w:sz w:val="24"/>
          <w:szCs w:val="24"/>
        </w:rPr>
        <w:t>angiolymphatic</w:t>
      </w:r>
      <w:proofErr w:type="spellEnd"/>
      <w:r w:rsidRPr="00737CD8">
        <w:rPr>
          <w:rFonts w:ascii="Book Antiqua" w:hAnsi="Book Antiqua" w:cs="Times New Roman"/>
          <w:sz w:val="24"/>
          <w:szCs w:val="24"/>
        </w:rPr>
        <w:t xml:space="preserve"> (LVI) and/or </w:t>
      </w:r>
      <w:proofErr w:type="spellStart"/>
      <w:r w:rsidRPr="00737CD8">
        <w:rPr>
          <w:rFonts w:ascii="Book Antiqua" w:hAnsi="Book Antiqua" w:cs="Times New Roman"/>
          <w:sz w:val="24"/>
          <w:szCs w:val="24"/>
        </w:rPr>
        <w:t>perineural</w:t>
      </w:r>
      <w:proofErr w:type="spellEnd"/>
      <w:r w:rsidRPr="00737CD8">
        <w:rPr>
          <w:rFonts w:ascii="Book Antiqua" w:hAnsi="Book Antiqua" w:cs="Times New Roman"/>
          <w:sz w:val="24"/>
          <w:szCs w:val="24"/>
        </w:rPr>
        <w:t xml:space="preserve"> invasion (PNI), MMR status, and the </w:t>
      </w:r>
      <w:r w:rsidRPr="00737CD8">
        <w:rPr>
          <w:rFonts w:ascii="Book Antiqua" w:hAnsi="Book Antiqua" w:cs="Times New Roman"/>
          <w:i/>
          <w:sz w:val="24"/>
          <w:szCs w:val="24"/>
        </w:rPr>
        <w:t>BRAF</w:t>
      </w:r>
      <w:r w:rsidRPr="00737CD8">
        <w:rPr>
          <w:rFonts w:ascii="Book Antiqua" w:hAnsi="Book Antiqua" w:cs="Times New Roman"/>
          <w:sz w:val="24"/>
          <w:szCs w:val="24"/>
        </w:rPr>
        <w:t xml:space="preserve"> V600E mutation. Factors with statistical significance for DFS were UICC stage (</w:t>
      </w:r>
      <w:r w:rsidRPr="00737CD8">
        <w:rPr>
          <w:rFonts w:ascii="Book Antiqua" w:hAnsi="Book Antiqua" w:cs="Times New Roman"/>
          <w:i/>
          <w:sz w:val="24"/>
          <w:szCs w:val="24"/>
        </w:rPr>
        <w:t xml:space="preserve">P </w:t>
      </w:r>
      <w:r w:rsidRPr="00737CD8">
        <w:rPr>
          <w:rFonts w:ascii="Book Antiqua" w:hAnsi="Book Antiqua" w:cs="Times New Roman"/>
          <w:sz w:val="24"/>
          <w:szCs w:val="24"/>
        </w:rPr>
        <w:t>&lt; 0.01), pT3 (</w:t>
      </w:r>
      <w:r w:rsidRPr="00737CD8">
        <w:rPr>
          <w:rFonts w:ascii="Book Antiqua" w:hAnsi="Book Antiqua" w:cs="Times New Roman"/>
          <w:i/>
          <w:sz w:val="24"/>
          <w:szCs w:val="24"/>
        </w:rPr>
        <w:t xml:space="preserve">P </w:t>
      </w:r>
      <w:r w:rsidRPr="00737CD8">
        <w:rPr>
          <w:rFonts w:ascii="Book Antiqua" w:hAnsi="Book Antiqua" w:cs="Times New Roman"/>
          <w:sz w:val="24"/>
          <w:szCs w:val="24"/>
        </w:rPr>
        <w:t>= 0.01), regional lymph node involvement (</w:t>
      </w:r>
      <w:r w:rsidRPr="00737CD8">
        <w:rPr>
          <w:rFonts w:ascii="Book Antiqua" w:hAnsi="Book Antiqua" w:cs="Times New Roman"/>
          <w:i/>
          <w:sz w:val="24"/>
          <w:szCs w:val="24"/>
        </w:rPr>
        <w:t xml:space="preserve">P </w:t>
      </w:r>
      <w:r w:rsidRPr="00737CD8">
        <w:rPr>
          <w:rFonts w:ascii="Book Antiqua" w:hAnsi="Book Antiqua" w:cs="Times New Roman"/>
          <w:sz w:val="24"/>
          <w:szCs w:val="24"/>
        </w:rPr>
        <w:t>&lt; 0.01), and LVI and/or PNI (</w:t>
      </w:r>
      <w:r w:rsidRPr="00737CD8">
        <w:rPr>
          <w:rFonts w:ascii="Book Antiqua" w:hAnsi="Book Antiqua" w:cs="Times New Roman"/>
          <w:i/>
          <w:sz w:val="24"/>
          <w:szCs w:val="24"/>
        </w:rPr>
        <w:t xml:space="preserve">P </w:t>
      </w:r>
      <w:r w:rsidRPr="00737CD8">
        <w:rPr>
          <w:rFonts w:ascii="Book Antiqua" w:hAnsi="Book Antiqua" w:cs="Times New Roman"/>
          <w:sz w:val="24"/>
          <w:szCs w:val="24"/>
        </w:rPr>
        <w:t>= 0.01). Factors that were statistically significant for OS were UICC stage, pT3, pT4, regional lymph node involvement, and LVI and/or PNI (</w:t>
      </w:r>
      <w:r w:rsidRPr="00737CD8">
        <w:rPr>
          <w:rFonts w:ascii="Book Antiqua" w:hAnsi="Book Antiqua" w:cs="Times New Roman"/>
          <w:i/>
          <w:sz w:val="24"/>
          <w:szCs w:val="24"/>
        </w:rPr>
        <w:t xml:space="preserve">P </w:t>
      </w:r>
      <w:r w:rsidRPr="00737CD8">
        <w:rPr>
          <w:rFonts w:ascii="Book Antiqua" w:hAnsi="Book Antiqua" w:cs="Times New Roman"/>
          <w:sz w:val="24"/>
          <w:szCs w:val="24"/>
        </w:rPr>
        <w:t xml:space="preserve">&lt; 0.01 for all) (Table </w:t>
      </w:r>
      <w:r w:rsidR="007E45C3">
        <w:rPr>
          <w:rFonts w:ascii="Book Antiqua" w:hAnsi="Book Antiqua" w:cs="Times New Roman" w:hint="eastAsia"/>
          <w:sz w:val="24"/>
          <w:szCs w:val="24"/>
          <w:lang w:eastAsia="zh-CN"/>
        </w:rPr>
        <w:t>6</w:t>
      </w:r>
      <w:r w:rsidRPr="00737CD8">
        <w:rPr>
          <w:rFonts w:ascii="Book Antiqua" w:hAnsi="Book Antiqua" w:cs="Times New Roman"/>
          <w:sz w:val="24"/>
          <w:szCs w:val="24"/>
        </w:rPr>
        <w:t xml:space="preserve">). Patients with </w:t>
      </w:r>
      <w:proofErr w:type="spellStart"/>
      <w:r w:rsidRPr="00737CD8">
        <w:rPr>
          <w:rFonts w:ascii="Book Antiqua" w:hAnsi="Book Antiqua" w:cs="Times New Roman"/>
          <w:sz w:val="24"/>
          <w:szCs w:val="24"/>
        </w:rPr>
        <w:t>dMMR</w:t>
      </w:r>
      <w:proofErr w:type="spellEnd"/>
      <w:r w:rsidRPr="00737CD8">
        <w:rPr>
          <w:rFonts w:ascii="Book Antiqua" w:hAnsi="Book Antiqua" w:cs="Times New Roman"/>
          <w:sz w:val="24"/>
          <w:szCs w:val="24"/>
        </w:rPr>
        <w:t xml:space="preserve"> tumors were found to have significantly better DFS (</w:t>
      </w:r>
      <w:r w:rsidRPr="00737CD8">
        <w:rPr>
          <w:rFonts w:ascii="Book Antiqua" w:hAnsi="Book Antiqua" w:cs="Times New Roman"/>
          <w:i/>
          <w:sz w:val="24"/>
          <w:szCs w:val="24"/>
        </w:rPr>
        <w:t xml:space="preserve">P </w:t>
      </w:r>
      <w:r w:rsidRPr="00737CD8">
        <w:rPr>
          <w:rFonts w:ascii="Book Antiqua" w:hAnsi="Book Antiqua" w:cs="Times New Roman"/>
          <w:sz w:val="24"/>
          <w:szCs w:val="24"/>
        </w:rPr>
        <w:t>= 0.01) and OS (</w:t>
      </w:r>
      <w:r w:rsidRPr="00737CD8">
        <w:rPr>
          <w:rFonts w:ascii="Book Antiqua" w:hAnsi="Book Antiqua" w:cs="Times New Roman"/>
          <w:i/>
          <w:sz w:val="24"/>
          <w:szCs w:val="24"/>
        </w:rPr>
        <w:t xml:space="preserve">P </w:t>
      </w:r>
      <w:r w:rsidRPr="00737CD8">
        <w:rPr>
          <w:rFonts w:ascii="Book Antiqua" w:hAnsi="Book Antiqua" w:cs="Times New Roman"/>
          <w:sz w:val="24"/>
          <w:szCs w:val="24"/>
        </w:rPr>
        <w:t>= 0.01) (Figure 1).</w:t>
      </w:r>
      <w:r w:rsidRPr="00737CD8">
        <w:rPr>
          <w:rFonts w:ascii="Book Antiqua" w:hAnsi="Book Antiqua" w:cstheme="majorBidi"/>
          <w:sz w:val="24"/>
          <w:szCs w:val="24"/>
        </w:rPr>
        <w:t xml:space="preserve"> There was no significant difference in </w:t>
      </w:r>
      <w:r w:rsidRPr="00737CD8">
        <w:rPr>
          <w:rFonts w:ascii="Book Antiqua" w:hAnsi="Book Antiqua" w:cstheme="majorBidi"/>
          <w:color w:val="000000"/>
          <w:sz w:val="24"/>
          <w:szCs w:val="24"/>
        </w:rPr>
        <w:t xml:space="preserve">either DFS or OS with respect to adjuvant chemotherapy in </w:t>
      </w:r>
      <w:proofErr w:type="spellStart"/>
      <w:r w:rsidRPr="00737CD8">
        <w:rPr>
          <w:rFonts w:ascii="Book Antiqua" w:hAnsi="Book Antiqua" w:cstheme="majorBidi"/>
          <w:color w:val="000000"/>
          <w:sz w:val="24"/>
          <w:szCs w:val="24"/>
        </w:rPr>
        <w:t>dMMR</w:t>
      </w:r>
      <w:proofErr w:type="spellEnd"/>
      <w:r w:rsidRPr="00737CD8">
        <w:rPr>
          <w:rFonts w:ascii="Book Antiqua" w:hAnsi="Book Antiqua" w:cstheme="majorBidi"/>
          <w:color w:val="000000"/>
          <w:sz w:val="24"/>
          <w:szCs w:val="24"/>
        </w:rPr>
        <w:t xml:space="preserve"> patients (</w:t>
      </w:r>
      <w:r w:rsidRPr="009E16BB">
        <w:rPr>
          <w:rFonts w:ascii="Book Antiqua" w:hAnsi="Book Antiqua" w:cstheme="majorBidi"/>
          <w:i/>
          <w:color w:val="000000"/>
          <w:sz w:val="24"/>
          <w:szCs w:val="24"/>
        </w:rPr>
        <w:t>P</w:t>
      </w:r>
      <w:r w:rsidR="009E16BB">
        <w:rPr>
          <w:rFonts w:ascii="Book Antiqua" w:hAnsi="Book Antiqua" w:cstheme="majorBidi" w:hint="eastAsia"/>
          <w:color w:val="000000"/>
          <w:sz w:val="24"/>
          <w:szCs w:val="24"/>
          <w:lang w:eastAsia="zh-CN"/>
        </w:rPr>
        <w:t xml:space="preserve"> </w:t>
      </w:r>
      <w:r w:rsidRPr="00737CD8">
        <w:rPr>
          <w:rFonts w:ascii="Book Antiqua" w:hAnsi="Book Antiqua" w:cstheme="majorBidi"/>
          <w:color w:val="000000"/>
          <w:sz w:val="24"/>
          <w:szCs w:val="24"/>
        </w:rPr>
        <w:t>= 0.35, 0.21, respectively)</w:t>
      </w:r>
      <w:r w:rsidRPr="00737CD8">
        <w:rPr>
          <w:rFonts w:asciiTheme="minorBidi" w:hAnsiTheme="minorBidi"/>
          <w:noProof/>
          <w:sz w:val="32"/>
          <w:szCs w:val="32"/>
        </w:rPr>
        <w:t xml:space="preserve">. </w:t>
      </w:r>
      <w:r w:rsidRPr="00737CD8">
        <w:rPr>
          <w:rFonts w:ascii="Book Antiqua" w:hAnsi="Book Antiqua" w:cs="Times New Roman"/>
          <w:sz w:val="24"/>
          <w:szCs w:val="24"/>
        </w:rPr>
        <w:t xml:space="preserve">However, there was no significant difference in </w:t>
      </w:r>
      <w:r w:rsidRPr="00737CD8">
        <w:rPr>
          <w:rFonts w:ascii="Book Antiqua" w:hAnsi="Book Antiqua" w:cs="Times New Roman"/>
          <w:color w:val="000000"/>
          <w:sz w:val="24"/>
          <w:szCs w:val="24"/>
        </w:rPr>
        <w:t xml:space="preserve">either DFS or OS with respect to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mutation (Figure 2).</w:t>
      </w:r>
    </w:p>
    <w:p w:rsidR="001552BE" w:rsidRPr="00737CD8" w:rsidRDefault="001552BE" w:rsidP="00737CD8">
      <w:pPr>
        <w:pStyle w:val="10"/>
        <w:spacing w:line="360" w:lineRule="auto"/>
        <w:ind w:left="0" w:firstLine="720"/>
        <w:jc w:val="both"/>
        <w:rPr>
          <w:rFonts w:ascii="Book Antiqua" w:hAnsi="Book Antiqua" w:cs="Times New Roman"/>
          <w:color w:val="000000"/>
          <w:sz w:val="24"/>
          <w:szCs w:val="24"/>
        </w:rPr>
      </w:pPr>
      <w:r w:rsidRPr="00737CD8">
        <w:rPr>
          <w:rFonts w:ascii="Book Antiqua" w:hAnsi="Book Antiqua" w:cs="Times New Roman"/>
          <w:sz w:val="24"/>
          <w:szCs w:val="24"/>
        </w:rPr>
        <w:lastRenderedPageBreak/>
        <w:t xml:space="preserve">Multivariate Cox proportional hazard regression analysis of factors influencing DFS and OS was performed using the factors mentioned previously. The independent risk factor for worse DFS was stage III </w:t>
      </w:r>
      <w:r w:rsidR="009E16BB">
        <w:rPr>
          <w:rFonts w:ascii="Book Antiqua" w:hAnsi="Book Antiqua" w:cs="Times New Roman" w:hint="eastAsia"/>
          <w:sz w:val="24"/>
          <w:szCs w:val="24"/>
          <w:lang w:eastAsia="zh-CN"/>
        </w:rPr>
        <w:t>(</w:t>
      </w:r>
      <w:r w:rsidRPr="00737CD8">
        <w:rPr>
          <w:rFonts w:ascii="Book Antiqua" w:hAnsi="Book Antiqua" w:cs="Times New Roman"/>
          <w:sz w:val="24"/>
          <w:szCs w:val="24"/>
        </w:rPr>
        <w:t>HR</w:t>
      </w:r>
      <w:r w:rsidR="009E16BB">
        <w:rPr>
          <w:rFonts w:ascii="Book Antiqua" w:hAnsi="Book Antiqua" w:cs="Times New Roman" w:hint="eastAsia"/>
          <w:sz w:val="24"/>
          <w:szCs w:val="24"/>
          <w:lang w:eastAsia="zh-CN"/>
        </w:rPr>
        <w:t xml:space="preserve"> = </w:t>
      </w:r>
      <w:r w:rsidR="009E16BB">
        <w:rPr>
          <w:rFonts w:ascii="Book Antiqua" w:hAnsi="Book Antiqua" w:cs="Times New Roman"/>
          <w:sz w:val="24"/>
          <w:szCs w:val="24"/>
        </w:rPr>
        <w:t>4.03, 95%</w:t>
      </w:r>
      <w:r w:rsidRPr="00737CD8">
        <w:rPr>
          <w:rFonts w:ascii="Book Antiqua" w:hAnsi="Book Antiqua" w:cs="Times New Roman"/>
          <w:sz w:val="24"/>
          <w:szCs w:val="24"/>
        </w:rPr>
        <w:t>CI</w:t>
      </w:r>
      <w:r w:rsidR="009E16BB">
        <w:rPr>
          <w:rFonts w:ascii="Book Antiqua" w:hAnsi="Book Antiqua" w:cs="Times New Roman" w:hint="eastAsia"/>
          <w:sz w:val="24"/>
          <w:szCs w:val="24"/>
          <w:lang w:eastAsia="zh-CN"/>
        </w:rPr>
        <w:t xml:space="preserve">: </w:t>
      </w:r>
      <w:r w:rsidRPr="00737CD8">
        <w:rPr>
          <w:rFonts w:ascii="Book Antiqua" w:hAnsi="Book Antiqua" w:cs="Times New Roman"/>
          <w:sz w:val="24"/>
          <w:szCs w:val="24"/>
        </w:rPr>
        <w:t>1.57</w:t>
      </w:r>
      <w:r w:rsidR="009E16BB">
        <w:rPr>
          <w:rFonts w:ascii="Book Antiqua" w:hAnsi="Book Antiqua" w:cs="Times New Roman" w:hint="eastAsia"/>
          <w:sz w:val="24"/>
          <w:szCs w:val="24"/>
          <w:lang w:eastAsia="zh-CN"/>
        </w:rPr>
        <w:t>-</w:t>
      </w:r>
      <w:r w:rsidRPr="00737CD8">
        <w:rPr>
          <w:rFonts w:ascii="Book Antiqua" w:hAnsi="Book Antiqua" w:cs="Times New Roman"/>
          <w:sz w:val="24"/>
          <w:szCs w:val="24"/>
        </w:rPr>
        <w:t xml:space="preserve">10.32, </w:t>
      </w:r>
      <w:r w:rsidRPr="00737CD8">
        <w:rPr>
          <w:rFonts w:ascii="Book Antiqua" w:hAnsi="Book Antiqua" w:cs="Times New Roman"/>
          <w:i/>
          <w:sz w:val="24"/>
          <w:szCs w:val="24"/>
        </w:rPr>
        <w:t xml:space="preserve">P </w:t>
      </w:r>
      <w:r w:rsidRPr="00737CD8">
        <w:rPr>
          <w:rFonts w:ascii="Book Antiqua" w:hAnsi="Book Antiqua" w:cs="Times New Roman"/>
          <w:sz w:val="24"/>
          <w:szCs w:val="24"/>
        </w:rPr>
        <w:t>= 0.01</w:t>
      </w:r>
      <w:r w:rsidR="009E16BB">
        <w:rPr>
          <w:rFonts w:ascii="Book Antiqua" w:hAnsi="Book Antiqua" w:cs="Times New Roman" w:hint="eastAsia"/>
          <w:sz w:val="24"/>
          <w:szCs w:val="24"/>
          <w:lang w:eastAsia="zh-CN"/>
        </w:rPr>
        <w:t>)</w:t>
      </w:r>
      <w:r w:rsidRPr="00737CD8">
        <w:rPr>
          <w:rFonts w:ascii="Book Antiqua" w:hAnsi="Book Antiqua" w:cs="Times New Roman"/>
          <w:sz w:val="24"/>
          <w:szCs w:val="24"/>
        </w:rPr>
        <w:t xml:space="preserve"> and risk factors for worse OS were stage III (HR </w:t>
      </w:r>
      <w:r w:rsidR="009E16BB">
        <w:rPr>
          <w:rFonts w:ascii="Book Antiqua" w:hAnsi="Book Antiqua" w:cs="Times New Roman" w:hint="eastAsia"/>
          <w:sz w:val="24"/>
          <w:szCs w:val="24"/>
          <w:lang w:eastAsia="zh-CN"/>
        </w:rPr>
        <w:t xml:space="preserve">= </w:t>
      </w:r>
      <w:r w:rsidRPr="00737CD8">
        <w:rPr>
          <w:rFonts w:ascii="Book Antiqua" w:hAnsi="Book Antiqua" w:cs="Times New Roman"/>
          <w:sz w:val="24"/>
          <w:szCs w:val="24"/>
        </w:rPr>
        <w:t xml:space="preserve">4.94, </w:t>
      </w:r>
      <w:r w:rsidR="009E16BB">
        <w:rPr>
          <w:rFonts w:ascii="Book Antiqua" w:hAnsi="Book Antiqua" w:cs="Times New Roman"/>
          <w:sz w:val="24"/>
          <w:szCs w:val="24"/>
        </w:rPr>
        <w:t>95%</w:t>
      </w:r>
      <w:r w:rsidR="009E16BB" w:rsidRPr="00737CD8">
        <w:rPr>
          <w:rFonts w:ascii="Book Antiqua" w:hAnsi="Book Antiqua" w:cs="Times New Roman"/>
          <w:sz w:val="24"/>
          <w:szCs w:val="24"/>
        </w:rPr>
        <w:t>CI</w:t>
      </w:r>
      <w:r w:rsidR="009E16BB">
        <w:rPr>
          <w:rFonts w:ascii="Book Antiqua" w:hAnsi="Book Antiqua" w:cs="Times New Roman" w:hint="eastAsia"/>
          <w:sz w:val="24"/>
          <w:szCs w:val="24"/>
          <w:lang w:eastAsia="zh-CN"/>
        </w:rPr>
        <w:t xml:space="preserve">: </w:t>
      </w:r>
      <w:r w:rsidRPr="00737CD8">
        <w:rPr>
          <w:rFonts w:ascii="Book Antiqua" w:hAnsi="Book Antiqua" w:cs="Times New Roman"/>
          <w:sz w:val="24"/>
          <w:szCs w:val="24"/>
        </w:rPr>
        <w:t xml:space="preserve">1.50–16.27, </w:t>
      </w:r>
      <w:r w:rsidRPr="00737CD8">
        <w:rPr>
          <w:rFonts w:ascii="Book Antiqua" w:hAnsi="Book Antiqua" w:cs="Times New Roman"/>
          <w:i/>
          <w:sz w:val="24"/>
          <w:szCs w:val="24"/>
        </w:rPr>
        <w:t xml:space="preserve">P </w:t>
      </w:r>
      <w:r w:rsidRPr="00737CD8">
        <w:rPr>
          <w:rFonts w:ascii="Book Antiqua" w:hAnsi="Book Antiqua" w:cs="Times New Roman"/>
          <w:sz w:val="24"/>
          <w:szCs w:val="24"/>
        </w:rPr>
        <w:t xml:space="preserve">= 0.01), stage IV (HR </w:t>
      </w:r>
      <w:r w:rsidR="009E16BB">
        <w:rPr>
          <w:rFonts w:ascii="Book Antiqua" w:hAnsi="Book Antiqua" w:cs="Times New Roman" w:hint="eastAsia"/>
          <w:sz w:val="24"/>
          <w:szCs w:val="24"/>
          <w:lang w:eastAsia="zh-CN"/>
        </w:rPr>
        <w:t xml:space="preserve">= </w:t>
      </w:r>
      <w:r w:rsidRPr="00737CD8">
        <w:rPr>
          <w:rFonts w:ascii="Book Antiqua" w:hAnsi="Book Antiqua" w:cs="Times New Roman"/>
          <w:sz w:val="24"/>
          <w:szCs w:val="24"/>
        </w:rPr>
        <w:t xml:space="preserve">32.64, </w:t>
      </w:r>
      <w:r w:rsidR="009E16BB">
        <w:rPr>
          <w:rFonts w:ascii="Book Antiqua" w:hAnsi="Book Antiqua" w:cs="Times New Roman"/>
          <w:sz w:val="24"/>
          <w:szCs w:val="24"/>
        </w:rPr>
        <w:t>95%</w:t>
      </w:r>
      <w:r w:rsidR="009E16BB" w:rsidRPr="00737CD8">
        <w:rPr>
          <w:rFonts w:ascii="Book Antiqua" w:hAnsi="Book Antiqua" w:cs="Times New Roman"/>
          <w:sz w:val="24"/>
          <w:szCs w:val="24"/>
        </w:rPr>
        <w:t>CI</w:t>
      </w:r>
      <w:r w:rsidR="009E16BB">
        <w:rPr>
          <w:rFonts w:ascii="Book Antiqua" w:hAnsi="Book Antiqua" w:cs="Times New Roman" w:hint="eastAsia"/>
          <w:sz w:val="24"/>
          <w:szCs w:val="24"/>
          <w:lang w:eastAsia="zh-CN"/>
        </w:rPr>
        <w:t>:</w:t>
      </w:r>
      <w:r w:rsidRPr="00737CD8">
        <w:rPr>
          <w:rFonts w:ascii="Book Antiqua" w:hAnsi="Book Antiqua" w:cs="Times New Roman"/>
          <w:sz w:val="24"/>
          <w:szCs w:val="24"/>
        </w:rPr>
        <w:t xml:space="preserve"> 9.57–112.27, </w:t>
      </w:r>
      <w:r w:rsidRPr="00737CD8">
        <w:rPr>
          <w:rFonts w:ascii="Book Antiqua" w:hAnsi="Book Antiqua" w:cs="Times New Roman"/>
          <w:i/>
          <w:sz w:val="24"/>
          <w:szCs w:val="24"/>
        </w:rPr>
        <w:t xml:space="preserve">P </w:t>
      </w:r>
      <w:r w:rsidRPr="00737CD8">
        <w:rPr>
          <w:rFonts w:ascii="Book Antiqua" w:hAnsi="Book Antiqua" w:cs="Times New Roman"/>
          <w:sz w:val="24"/>
          <w:szCs w:val="24"/>
        </w:rPr>
        <w:t xml:space="preserve">&lt; 0.01) and poor differentiation (HR </w:t>
      </w:r>
      <w:r w:rsidR="009E16BB">
        <w:rPr>
          <w:rFonts w:ascii="Book Antiqua" w:hAnsi="Book Antiqua" w:cs="Times New Roman" w:hint="eastAsia"/>
          <w:sz w:val="24"/>
          <w:szCs w:val="24"/>
          <w:lang w:eastAsia="zh-CN"/>
        </w:rPr>
        <w:t xml:space="preserve">= </w:t>
      </w:r>
      <w:r w:rsidRPr="00737CD8">
        <w:rPr>
          <w:rFonts w:ascii="Book Antiqua" w:hAnsi="Book Antiqua" w:cs="Times New Roman"/>
          <w:sz w:val="24"/>
          <w:szCs w:val="24"/>
        </w:rPr>
        <w:t xml:space="preserve">3.78, </w:t>
      </w:r>
      <w:r w:rsidR="009E16BB">
        <w:rPr>
          <w:rFonts w:ascii="Book Antiqua" w:hAnsi="Book Antiqua" w:cs="Times New Roman"/>
          <w:sz w:val="24"/>
          <w:szCs w:val="24"/>
        </w:rPr>
        <w:t>95%</w:t>
      </w:r>
      <w:r w:rsidR="009E16BB" w:rsidRPr="00737CD8">
        <w:rPr>
          <w:rFonts w:ascii="Book Antiqua" w:hAnsi="Book Antiqua" w:cs="Times New Roman"/>
          <w:sz w:val="24"/>
          <w:szCs w:val="24"/>
        </w:rPr>
        <w:t>CI</w:t>
      </w:r>
      <w:r w:rsidR="009E16BB">
        <w:rPr>
          <w:rFonts w:ascii="Book Antiqua" w:hAnsi="Book Antiqua" w:cs="Times New Roman" w:hint="eastAsia"/>
          <w:sz w:val="24"/>
          <w:szCs w:val="24"/>
          <w:lang w:eastAsia="zh-CN"/>
        </w:rPr>
        <w:t>:</w:t>
      </w:r>
      <w:r w:rsidRPr="00737CD8">
        <w:rPr>
          <w:rFonts w:ascii="Book Antiqua" w:hAnsi="Book Antiqua" w:cs="Times New Roman"/>
          <w:sz w:val="24"/>
          <w:szCs w:val="24"/>
        </w:rPr>
        <w:t xml:space="preserve"> 1.27–11.21, </w:t>
      </w:r>
      <w:r w:rsidRPr="00737CD8">
        <w:rPr>
          <w:rFonts w:ascii="Book Antiqua" w:hAnsi="Book Antiqua" w:cs="Times New Roman"/>
          <w:i/>
          <w:sz w:val="24"/>
          <w:szCs w:val="24"/>
        </w:rPr>
        <w:t xml:space="preserve">P </w:t>
      </w:r>
      <w:r w:rsidRPr="00737CD8">
        <w:rPr>
          <w:rFonts w:ascii="Book Antiqua" w:hAnsi="Book Antiqua" w:cs="Times New Roman"/>
          <w:sz w:val="24"/>
          <w:szCs w:val="24"/>
        </w:rPr>
        <w:t xml:space="preserve">= 0.02). </w:t>
      </w:r>
      <w:proofErr w:type="spellStart"/>
      <w:proofErr w:type="gramStart"/>
      <w:r w:rsidRPr="00737CD8">
        <w:rPr>
          <w:rFonts w:ascii="Book Antiqua" w:hAnsi="Book Antiqua" w:cs="Times New Roman"/>
          <w:sz w:val="24"/>
          <w:szCs w:val="24"/>
        </w:rPr>
        <w:t>dMMR</w:t>
      </w:r>
      <w:proofErr w:type="spellEnd"/>
      <w:proofErr w:type="gramEnd"/>
      <w:r w:rsidRPr="00737CD8">
        <w:rPr>
          <w:rFonts w:ascii="Book Antiqua" w:hAnsi="Book Antiqua" w:cs="Times New Roman"/>
          <w:sz w:val="24"/>
          <w:szCs w:val="24"/>
        </w:rPr>
        <w:t xml:space="preserve"> remained a significant prognostic factor for longer DFS (HR </w:t>
      </w:r>
      <w:r w:rsidR="009E16BB">
        <w:rPr>
          <w:rFonts w:ascii="Book Antiqua" w:hAnsi="Book Antiqua" w:cs="Times New Roman" w:hint="eastAsia"/>
          <w:sz w:val="24"/>
          <w:szCs w:val="24"/>
          <w:lang w:eastAsia="zh-CN"/>
        </w:rPr>
        <w:t xml:space="preserve">= </w:t>
      </w:r>
      <w:r w:rsidRPr="00737CD8">
        <w:rPr>
          <w:rFonts w:ascii="Book Antiqua" w:hAnsi="Book Antiqua" w:cs="Times New Roman"/>
          <w:sz w:val="24"/>
          <w:szCs w:val="24"/>
        </w:rPr>
        <w:t xml:space="preserve">0.30, </w:t>
      </w:r>
      <w:r w:rsidR="009E16BB">
        <w:rPr>
          <w:rFonts w:ascii="Book Antiqua" w:hAnsi="Book Antiqua" w:cs="Times New Roman"/>
          <w:sz w:val="24"/>
          <w:szCs w:val="24"/>
        </w:rPr>
        <w:t>95%</w:t>
      </w:r>
      <w:r w:rsidR="009E16BB" w:rsidRPr="00737CD8">
        <w:rPr>
          <w:rFonts w:ascii="Book Antiqua" w:hAnsi="Book Antiqua" w:cs="Times New Roman"/>
          <w:sz w:val="24"/>
          <w:szCs w:val="24"/>
        </w:rPr>
        <w:t>CI</w:t>
      </w:r>
      <w:r w:rsidR="009E16BB">
        <w:rPr>
          <w:rFonts w:ascii="Book Antiqua" w:hAnsi="Book Antiqua" w:cs="Times New Roman" w:hint="eastAsia"/>
          <w:sz w:val="24"/>
          <w:szCs w:val="24"/>
          <w:lang w:eastAsia="zh-CN"/>
        </w:rPr>
        <w:t>:</w:t>
      </w:r>
      <w:r w:rsidRPr="00737CD8">
        <w:rPr>
          <w:rFonts w:ascii="Book Antiqua" w:hAnsi="Book Antiqua" w:cs="Times New Roman"/>
          <w:sz w:val="24"/>
          <w:szCs w:val="24"/>
        </w:rPr>
        <w:t xml:space="preserve"> 0.15–0.77, </w:t>
      </w:r>
      <w:r w:rsidRPr="00737CD8">
        <w:rPr>
          <w:rFonts w:ascii="Book Antiqua" w:hAnsi="Book Antiqua" w:cs="Times New Roman"/>
          <w:i/>
          <w:sz w:val="24"/>
          <w:szCs w:val="24"/>
        </w:rPr>
        <w:t xml:space="preserve">P </w:t>
      </w:r>
      <w:r w:rsidRPr="00737CD8">
        <w:rPr>
          <w:rFonts w:ascii="Book Antiqua" w:hAnsi="Book Antiqua" w:cs="Times New Roman"/>
          <w:sz w:val="24"/>
          <w:szCs w:val="24"/>
        </w:rPr>
        <w:t xml:space="preserve">= 0.01) and OS (HR </w:t>
      </w:r>
      <w:r w:rsidR="009E16BB">
        <w:rPr>
          <w:rFonts w:ascii="Book Antiqua" w:hAnsi="Book Antiqua" w:cs="Times New Roman" w:hint="eastAsia"/>
          <w:sz w:val="24"/>
          <w:szCs w:val="24"/>
          <w:lang w:eastAsia="zh-CN"/>
        </w:rPr>
        <w:t xml:space="preserve">= </w:t>
      </w:r>
      <w:r w:rsidRPr="00737CD8">
        <w:rPr>
          <w:rFonts w:ascii="Book Antiqua" w:hAnsi="Book Antiqua" w:cs="Times New Roman"/>
          <w:sz w:val="24"/>
          <w:szCs w:val="24"/>
        </w:rPr>
        <w:t xml:space="preserve">0.29, </w:t>
      </w:r>
      <w:r w:rsidR="009E16BB">
        <w:rPr>
          <w:rFonts w:ascii="Book Antiqua" w:hAnsi="Book Antiqua" w:cs="Times New Roman"/>
          <w:sz w:val="24"/>
          <w:szCs w:val="24"/>
        </w:rPr>
        <w:t>95%</w:t>
      </w:r>
      <w:r w:rsidR="009E16BB" w:rsidRPr="00737CD8">
        <w:rPr>
          <w:rFonts w:ascii="Book Antiqua" w:hAnsi="Book Antiqua" w:cs="Times New Roman"/>
          <w:sz w:val="24"/>
          <w:szCs w:val="24"/>
        </w:rPr>
        <w:t>CI</w:t>
      </w:r>
      <w:r w:rsidR="009E16BB">
        <w:rPr>
          <w:rFonts w:ascii="Book Antiqua" w:hAnsi="Book Antiqua" w:cs="Times New Roman" w:hint="eastAsia"/>
          <w:sz w:val="24"/>
          <w:szCs w:val="24"/>
          <w:lang w:eastAsia="zh-CN"/>
        </w:rPr>
        <w:t xml:space="preserve">: </w:t>
      </w:r>
      <w:r w:rsidRPr="00737CD8">
        <w:rPr>
          <w:rFonts w:ascii="Book Antiqua" w:hAnsi="Book Antiqua" w:cs="Times New Roman"/>
          <w:sz w:val="24"/>
          <w:szCs w:val="24"/>
        </w:rPr>
        <w:t xml:space="preserve">0.10–0.84, </w:t>
      </w:r>
      <w:r w:rsidRPr="00737CD8">
        <w:rPr>
          <w:rFonts w:ascii="Book Antiqua" w:hAnsi="Book Antiqua" w:cs="Times New Roman"/>
          <w:i/>
          <w:sz w:val="24"/>
          <w:szCs w:val="24"/>
        </w:rPr>
        <w:t xml:space="preserve">P </w:t>
      </w:r>
      <w:r w:rsidRPr="00737CD8">
        <w:rPr>
          <w:rFonts w:ascii="Book Antiqua" w:hAnsi="Book Antiqua" w:cs="Times New Roman"/>
          <w:sz w:val="24"/>
          <w:szCs w:val="24"/>
        </w:rPr>
        <w:t xml:space="preserve">= 0.02) (Table </w:t>
      </w:r>
      <w:r w:rsidR="007E45C3">
        <w:rPr>
          <w:rFonts w:ascii="Book Antiqua" w:hAnsi="Book Antiqua" w:cs="Times New Roman" w:hint="eastAsia"/>
          <w:sz w:val="24"/>
          <w:szCs w:val="24"/>
          <w:lang w:eastAsia="zh-CN"/>
        </w:rPr>
        <w:t>7</w:t>
      </w:r>
      <w:r w:rsidRPr="00737CD8">
        <w:rPr>
          <w:rFonts w:ascii="Book Antiqua" w:hAnsi="Book Antiqua" w:cs="Times New Roman"/>
          <w:sz w:val="24"/>
          <w:szCs w:val="24"/>
        </w:rPr>
        <w:t>).</w:t>
      </w:r>
    </w:p>
    <w:p w:rsidR="001552BE" w:rsidRPr="00737CD8" w:rsidRDefault="001552BE" w:rsidP="00737CD8">
      <w:pPr>
        <w:pStyle w:val="10"/>
        <w:spacing w:line="360" w:lineRule="auto"/>
        <w:ind w:left="0"/>
        <w:jc w:val="both"/>
        <w:rPr>
          <w:rFonts w:ascii="Book Antiqua" w:hAnsi="Book Antiqua" w:cs="Times New Roman"/>
          <w:b/>
          <w:bCs/>
          <w:color w:val="000000"/>
          <w:sz w:val="24"/>
          <w:szCs w:val="24"/>
          <w:u w:val="single"/>
        </w:rPr>
      </w:pPr>
    </w:p>
    <w:p w:rsidR="001552BE" w:rsidRPr="00737CD8" w:rsidRDefault="001552BE" w:rsidP="00737CD8">
      <w:pPr>
        <w:pStyle w:val="10"/>
        <w:spacing w:line="360" w:lineRule="auto"/>
        <w:ind w:left="0"/>
        <w:jc w:val="both"/>
        <w:rPr>
          <w:rFonts w:ascii="Book Antiqua" w:hAnsi="Book Antiqua" w:cs="Times New Roman"/>
          <w:b/>
          <w:bCs/>
          <w:color w:val="000000"/>
          <w:sz w:val="24"/>
          <w:szCs w:val="24"/>
        </w:rPr>
      </w:pPr>
      <w:r w:rsidRPr="00737CD8">
        <w:rPr>
          <w:rFonts w:ascii="Book Antiqua" w:hAnsi="Book Antiqua" w:cs="Times New Roman"/>
          <w:b/>
          <w:bCs/>
          <w:color w:val="000000"/>
          <w:sz w:val="24"/>
          <w:szCs w:val="24"/>
        </w:rPr>
        <w:t>DISCUSSION</w:t>
      </w:r>
    </w:p>
    <w:p w:rsidR="001552BE" w:rsidRPr="00737CD8" w:rsidRDefault="001552BE" w:rsidP="00737CD8">
      <w:pPr>
        <w:pStyle w:val="10"/>
        <w:spacing w:line="360" w:lineRule="auto"/>
        <w:ind w:left="0"/>
        <w:jc w:val="both"/>
        <w:rPr>
          <w:rFonts w:ascii="Book Antiqua" w:hAnsi="Book Antiqua" w:cs="Times New Roman"/>
          <w:b/>
          <w:bCs/>
          <w:color w:val="000000"/>
          <w:sz w:val="24"/>
          <w:szCs w:val="24"/>
          <w:u w:val="single"/>
        </w:rPr>
      </w:pPr>
      <w:r w:rsidRPr="00737CD8">
        <w:rPr>
          <w:rFonts w:ascii="Book Antiqua" w:hAnsi="Book Antiqua" w:cs="Times New Roman"/>
          <w:color w:val="000000"/>
          <w:sz w:val="24"/>
          <w:szCs w:val="24"/>
        </w:rPr>
        <w:t xml:space="preserve">In this study, we performed an analysis of MMR status and the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V600E mutation in sporadic CRC using archival paraffin-embedded tissue blocks from patients diagnosed between 2006 and 2007. All patients included in the study underwent resection of their primary tumor to ensure sufficient tumor tissues would be available for the analysis. Therefore, the incidence of stage IV disease in this study (14%) was lower than previously reported from our institution in the same period (32%)</w:t>
      </w:r>
      <w:r w:rsidRPr="00737CD8">
        <w:rPr>
          <w:rFonts w:ascii="Book Antiqua" w:hAnsi="Book Antiqua" w:cs="Times New Roman"/>
          <w:color w:val="000000"/>
          <w:sz w:val="24"/>
          <w:szCs w:val="24"/>
          <w:vertAlign w:val="superscript"/>
        </w:rPr>
        <w:t>[18]</w:t>
      </w:r>
      <w:r w:rsidRPr="00737CD8">
        <w:rPr>
          <w:rFonts w:ascii="Book Antiqua" w:hAnsi="Book Antiqua" w:cs="Times New Roman"/>
          <w:color w:val="000000"/>
          <w:sz w:val="24"/>
          <w:szCs w:val="24"/>
        </w:rPr>
        <w:t>.</w:t>
      </w:r>
      <w:r w:rsidRPr="00737CD8">
        <w:rPr>
          <w:rFonts w:ascii="Book Antiqua" w:hAnsi="Book Antiqua" w:cs="Times New Roman"/>
          <w:color w:val="000000"/>
          <w:sz w:val="24"/>
          <w:szCs w:val="24"/>
          <w:vertAlign w:val="superscript"/>
        </w:rPr>
        <w:t xml:space="preserve"> </w:t>
      </w:r>
      <w:r w:rsidRPr="00737CD8">
        <w:rPr>
          <w:rFonts w:ascii="Book Antiqua" w:hAnsi="Book Antiqua" w:cs="Times New Roman"/>
          <w:color w:val="000000"/>
          <w:sz w:val="24"/>
          <w:szCs w:val="24"/>
        </w:rPr>
        <w:t xml:space="preserve">Because we only selected patients who had undergone primary tumor resection, selection bias might have been introduced by not using all of the patients. The primary objective was to determine the prevalence of each biomarker. Sample size determination was based on </w:t>
      </w:r>
      <w:r w:rsidRPr="00737CD8">
        <w:rPr>
          <w:rFonts w:ascii="Book Antiqua" w:hAnsi="Book Antiqua" w:cs="Times New Roman"/>
          <w:i/>
          <w:color w:val="000000"/>
          <w:sz w:val="24"/>
          <w:szCs w:val="24"/>
        </w:rPr>
        <w:t xml:space="preserve">BRAF </w:t>
      </w:r>
      <w:r w:rsidRPr="00737CD8">
        <w:rPr>
          <w:rFonts w:ascii="Book Antiqua" w:hAnsi="Book Antiqua" w:cs="Times New Roman"/>
          <w:color w:val="000000"/>
          <w:sz w:val="24"/>
          <w:szCs w:val="24"/>
        </w:rPr>
        <w:t xml:space="preserve">mutation and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estimated incidences of 15% as reported in previous </w:t>
      </w:r>
      <w:proofErr w:type="gramStart"/>
      <w:r w:rsidRPr="00737CD8">
        <w:rPr>
          <w:rFonts w:ascii="Book Antiqua" w:hAnsi="Book Antiqua" w:cs="Times New Roman"/>
          <w:color w:val="000000"/>
          <w:sz w:val="24"/>
          <w:szCs w:val="24"/>
        </w:rPr>
        <w:t>studies</w:t>
      </w:r>
      <w:r w:rsidR="009E16BB">
        <w:rPr>
          <w:rFonts w:ascii="Book Antiqua" w:hAnsi="Book Antiqua" w:cs="Times New Roman"/>
          <w:color w:val="000000"/>
          <w:sz w:val="24"/>
          <w:szCs w:val="24"/>
          <w:vertAlign w:val="superscript"/>
        </w:rPr>
        <w:t>[</w:t>
      </w:r>
      <w:proofErr w:type="gramEnd"/>
      <w:r w:rsidR="009E16BB">
        <w:rPr>
          <w:rFonts w:ascii="Book Antiqua" w:hAnsi="Book Antiqua" w:cs="Times New Roman"/>
          <w:color w:val="000000"/>
          <w:sz w:val="24"/>
          <w:szCs w:val="24"/>
          <w:vertAlign w:val="superscript"/>
        </w:rPr>
        <w:t>3-4,</w:t>
      </w:r>
      <w:r w:rsidRPr="00737CD8">
        <w:rPr>
          <w:rFonts w:ascii="Book Antiqua" w:hAnsi="Book Antiqua" w:cs="Times New Roman"/>
          <w:color w:val="000000"/>
          <w:sz w:val="24"/>
          <w:szCs w:val="24"/>
          <w:vertAlign w:val="superscript"/>
        </w:rPr>
        <w:t>8-10]</w:t>
      </w:r>
      <w:r w:rsidRPr="00737CD8">
        <w:rPr>
          <w:rFonts w:ascii="Book Antiqua" w:hAnsi="Book Antiqua" w:cs="Times New Roman"/>
          <w:color w:val="000000"/>
          <w:sz w:val="24"/>
          <w:szCs w:val="24"/>
        </w:rPr>
        <w:t xml:space="preserve">. </w:t>
      </w:r>
    </w:p>
    <w:p w:rsidR="001552BE" w:rsidRPr="00737CD8" w:rsidRDefault="001552BE" w:rsidP="00737CD8">
      <w:pPr>
        <w:pStyle w:val="10"/>
        <w:spacing w:line="360" w:lineRule="auto"/>
        <w:ind w:left="0" w:firstLine="720"/>
        <w:jc w:val="both"/>
        <w:rPr>
          <w:rFonts w:ascii="Book Antiqua" w:hAnsi="Book Antiqua" w:cs="Times New Roman"/>
          <w:color w:val="000000"/>
          <w:sz w:val="24"/>
          <w:szCs w:val="24"/>
          <w:vertAlign w:val="superscript"/>
        </w:rPr>
      </w:pPr>
      <w:r w:rsidRPr="00737CD8">
        <w:rPr>
          <w:rFonts w:ascii="Book Antiqua" w:hAnsi="Book Antiqua" w:cs="Times New Roman"/>
          <w:color w:val="000000"/>
          <w:sz w:val="24"/>
          <w:szCs w:val="24"/>
        </w:rPr>
        <w:t>IHC is an excellent method to determine MMR status. This method is inexpensive, technically simple with demonstrably good correlation with MSI-H</w:t>
      </w:r>
      <w:r w:rsidRPr="00737CD8">
        <w:rPr>
          <w:rFonts w:ascii="Book Antiqua" w:hAnsi="Book Antiqua" w:cs="Times New Roman"/>
          <w:color w:val="000000"/>
          <w:sz w:val="24"/>
          <w:szCs w:val="24"/>
          <w:vertAlign w:val="superscript"/>
        </w:rPr>
        <w:t>[9,14]</w:t>
      </w:r>
      <w:r w:rsidRPr="00737CD8">
        <w:rPr>
          <w:rFonts w:ascii="Book Antiqua" w:hAnsi="Book Antiqua" w:cs="Times New Roman"/>
          <w:color w:val="000000"/>
          <w:sz w:val="24"/>
          <w:szCs w:val="24"/>
        </w:rPr>
        <w:t>. Review of the literature suggested that IHC has an overall sensitivity of approximately 90% and specificity of greater than 99% in detecting MSI in sporadic CRC</w:t>
      </w:r>
      <w:r w:rsidRPr="00737CD8">
        <w:rPr>
          <w:rFonts w:ascii="Book Antiqua" w:hAnsi="Book Antiqua" w:cs="Times New Roman"/>
          <w:color w:val="000000"/>
          <w:sz w:val="24"/>
          <w:szCs w:val="24"/>
          <w:vertAlign w:val="superscript"/>
        </w:rPr>
        <w:t>[19]</w:t>
      </w:r>
      <w:r w:rsidRPr="00737CD8">
        <w:rPr>
          <w:rFonts w:ascii="Book Antiqua" w:hAnsi="Book Antiqua" w:cs="Times New Roman"/>
          <w:color w:val="000000"/>
          <w:sz w:val="24"/>
          <w:szCs w:val="24"/>
        </w:rPr>
        <w:t xml:space="preserve">. In our study, we used antibodies against all four MMR proteins to increase detection sensitivity for specific </w:t>
      </w:r>
      <w:r w:rsidRPr="00737CD8">
        <w:rPr>
          <w:rFonts w:ascii="Book Antiqua" w:hAnsi="Book Antiqua" w:cs="Times New Roman"/>
          <w:sz w:val="24"/>
          <w:szCs w:val="24"/>
        </w:rPr>
        <w:t>loss of protein expression</w:t>
      </w:r>
      <w:r w:rsidRPr="00737CD8">
        <w:rPr>
          <w:rFonts w:ascii="Book Antiqua" w:hAnsi="Book Antiqua" w:cs="Times New Roman"/>
          <w:color w:val="000000"/>
          <w:sz w:val="24"/>
          <w:szCs w:val="24"/>
        </w:rPr>
        <w:t xml:space="preserve"> other than MLH-1 and MSH-2, the two most common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genes. TMA is an approach that allows high-throughput IHC to be performed on large numbers of small punched-out tissue cores from different tumors</w:t>
      </w:r>
      <w:r w:rsidRPr="00737CD8">
        <w:rPr>
          <w:rFonts w:ascii="Book Antiqua" w:hAnsi="Book Antiqua" w:cs="Times New Roman"/>
          <w:color w:val="000000"/>
          <w:sz w:val="24"/>
          <w:szCs w:val="24"/>
          <w:vertAlign w:val="superscript"/>
        </w:rPr>
        <w:t>[20]</w:t>
      </w:r>
      <w:r w:rsidRPr="00737CD8">
        <w:rPr>
          <w:rFonts w:ascii="Book Antiqua" w:hAnsi="Book Antiqua" w:cs="Times New Roman"/>
          <w:color w:val="000000"/>
          <w:sz w:val="24"/>
          <w:szCs w:val="24"/>
        </w:rPr>
        <w:t xml:space="preserve">, thus providing time- and cost-saving benefits. TMA-IHC for MMR protein expression was validated in tumors from HNPCC </w:t>
      </w:r>
      <w:r w:rsidRPr="00737CD8">
        <w:rPr>
          <w:rFonts w:ascii="Book Antiqua" w:hAnsi="Book Antiqua" w:cs="Times New Roman"/>
          <w:color w:val="000000"/>
          <w:sz w:val="24"/>
          <w:szCs w:val="24"/>
        </w:rPr>
        <w:lastRenderedPageBreak/>
        <w:t>patients and found to have concordant results when compared to MSI analysis and conventional IHC on whole slides</w:t>
      </w:r>
      <w:r w:rsidRPr="00737CD8">
        <w:rPr>
          <w:rFonts w:ascii="Book Antiqua" w:hAnsi="Book Antiqua" w:cs="Times New Roman"/>
          <w:color w:val="000000"/>
          <w:sz w:val="24"/>
          <w:szCs w:val="24"/>
          <w:vertAlign w:val="superscript"/>
        </w:rPr>
        <w:t>[21]</w:t>
      </w:r>
      <w:r w:rsidRPr="00737CD8">
        <w:rPr>
          <w:rFonts w:ascii="Book Antiqua" w:hAnsi="Book Antiqua" w:cs="Times New Roman"/>
          <w:color w:val="000000"/>
          <w:sz w:val="24"/>
          <w:szCs w:val="24"/>
        </w:rPr>
        <w:t>.</w:t>
      </w:r>
      <w:r w:rsidRPr="00737CD8">
        <w:rPr>
          <w:rFonts w:ascii="Book Antiqua" w:hAnsi="Book Antiqua" w:cs="Times New Roman"/>
          <w:color w:val="000000"/>
          <w:sz w:val="24"/>
          <w:szCs w:val="24"/>
          <w:vertAlign w:val="superscript"/>
        </w:rPr>
        <w:t xml:space="preserve"> </w:t>
      </w:r>
    </w:p>
    <w:p w:rsidR="001552BE" w:rsidRPr="00737CD8" w:rsidRDefault="001552BE" w:rsidP="00737CD8">
      <w:pPr>
        <w:pStyle w:val="10"/>
        <w:spacing w:line="360" w:lineRule="auto"/>
        <w:ind w:left="0" w:firstLine="720"/>
        <w:jc w:val="both"/>
        <w:rPr>
          <w:rFonts w:ascii="Book Antiqua" w:hAnsi="Book Antiqua" w:cs="Times New Roman"/>
          <w:color w:val="000000"/>
          <w:sz w:val="24"/>
          <w:szCs w:val="24"/>
        </w:rPr>
      </w:pPr>
      <w:r w:rsidRPr="00737CD8">
        <w:rPr>
          <w:rFonts w:ascii="Book Antiqua" w:hAnsi="Book Antiqua" w:cs="Times New Roman"/>
          <w:color w:val="000000"/>
          <w:sz w:val="24"/>
          <w:szCs w:val="24"/>
        </w:rPr>
        <w:t>Approximately 15</w:t>
      </w:r>
      <w:r w:rsidR="009E16BB">
        <w:rPr>
          <w:rFonts w:ascii="Book Antiqua" w:hAnsi="Book Antiqua" w:cs="Times New Roman" w:hint="eastAsia"/>
          <w:color w:val="000000"/>
          <w:sz w:val="24"/>
          <w:szCs w:val="24"/>
          <w:lang w:eastAsia="zh-CN"/>
        </w:rPr>
        <w:t>%-</w:t>
      </w:r>
      <w:r w:rsidRPr="00737CD8">
        <w:rPr>
          <w:rFonts w:ascii="Book Antiqua" w:hAnsi="Book Antiqua" w:cs="Times New Roman"/>
          <w:color w:val="000000"/>
          <w:sz w:val="24"/>
          <w:szCs w:val="24"/>
        </w:rPr>
        <w:t xml:space="preserve">20% of sporadic CRC carried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The proportion of samples with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was higher in tumors located in or above the splenic flexure, stage II rather than stage III disease, poorly differentiated tumors, and those of mucinous subtype</w:t>
      </w:r>
      <w:r w:rsidRPr="00737CD8">
        <w:rPr>
          <w:rFonts w:ascii="Book Antiqua" w:hAnsi="Book Antiqua" w:cs="Times New Roman"/>
          <w:color w:val="000000"/>
          <w:sz w:val="24"/>
          <w:szCs w:val="24"/>
          <w:vertAlign w:val="superscript"/>
        </w:rPr>
        <w:t>[9]</w:t>
      </w:r>
      <w:r w:rsidRPr="00737CD8">
        <w:rPr>
          <w:rFonts w:ascii="Book Antiqua" w:hAnsi="Book Antiqua" w:cs="Times New Roman"/>
          <w:color w:val="000000"/>
          <w:sz w:val="24"/>
          <w:szCs w:val="24"/>
        </w:rPr>
        <w:t xml:space="preserve">. Several studies, including a meta-analysis, found that patients with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tumors had significantly better survival compared with that of </w:t>
      </w:r>
      <w:proofErr w:type="spellStart"/>
      <w:r w:rsidRPr="00737CD8">
        <w:rPr>
          <w:rFonts w:ascii="Book Antiqua" w:hAnsi="Book Antiqua" w:cs="Times New Roman"/>
          <w:color w:val="000000"/>
          <w:sz w:val="24"/>
          <w:szCs w:val="24"/>
        </w:rPr>
        <w:t>pMMR</w:t>
      </w:r>
      <w:proofErr w:type="spellEnd"/>
      <w:r w:rsidRPr="00737CD8">
        <w:rPr>
          <w:rFonts w:ascii="Book Antiqua" w:hAnsi="Book Antiqua" w:cs="Times New Roman"/>
          <w:color w:val="000000"/>
          <w:sz w:val="24"/>
          <w:szCs w:val="24"/>
        </w:rPr>
        <w:t xml:space="preserve"> patients</w:t>
      </w:r>
      <w:r w:rsidRPr="00737CD8">
        <w:rPr>
          <w:rFonts w:ascii="Book Antiqua" w:hAnsi="Book Antiqua" w:cs="Times New Roman"/>
          <w:color w:val="000000"/>
          <w:sz w:val="24"/>
          <w:szCs w:val="24"/>
          <w:vertAlign w:val="superscript"/>
        </w:rPr>
        <w:t>[9,14,22]</w:t>
      </w:r>
      <w:r w:rsidRPr="00737CD8">
        <w:rPr>
          <w:rFonts w:ascii="Book Antiqua" w:hAnsi="Book Antiqua" w:cs="Times New Roman"/>
          <w:color w:val="000000"/>
          <w:sz w:val="24"/>
          <w:szCs w:val="24"/>
        </w:rPr>
        <w:t xml:space="preserve">. </w:t>
      </w:r>
    </w:p>
    <w:p w:rsidR="001552BE" w:rsidRPr="00737CD8" w:rsidRDefault="001552BE" w:rsidP="00737CD8">
      <w:pPr>
        <w:pStyle w:val="10"/>
        <w:spacing w:line="360" w:lineRule="auto"/>
        <w:ind w:left="0" w:firstLine="720"/>
        <w:jc w:val="both"/>
        <w:rPr>
          <w:rFonts w:ascii="Book Antiqua" w:hAnsi="Book Antiqua" w:cs="Times New Roman"/>
          <w:color w:val="000000"/>
          <w:sz w:val="24"/>
          <w:szCs w:val="24"/>
        </w:rPr>
      </w:pPr>
      <w:r w:rsidRPr="00737CD8">
        <w:rPr>
          <w:rFonts w:ascii="Book Antiqua" w:hAnsi="Book Antiqua" w:cs="Times New Roman"/>
          <w:sz w:val="24"/>
          <w:szCs w:val="24"/>
        </w:rPr>
        <w:t xml:space="preserve">In this study, we performed IHC staining of 211 cases. MSI analysis was completed in 47 cases with uninformative IHC staining results. The final result indicated 14.9% (31/208) of sporadic CRC patients harbored </w:t>
      </w:r>
      <w:proofErr w:type="spellStart"/>
      <w:r w:rsidRPr="00737CD8">
        <w:rPr>
          <w:rFonts w:ascii="Book Antiqua" w:hAnsi="Book Antiqua" w:cs="Times New Roman"/>
          <w:sz w:val="24"/>
          <w:szCs w:val="24"/>
        </w:rPr>
        <w:t>dMMR</w:t>
      </w:r>
      <w:proofErr w:type="spellEnd"/>
      <w:r w:rsidRPr="00737CD8">
        <w:rPr>
          <w:rFonts w:ascii="Book Antiqua" w:hAnsi="Book Antiqua" w:cs="Times New Roman"/>
          <w:sz w:val="24"/>
          <w:szCs w:val="24"/>
        </w:rPr>
        <w:t xml:space="preserve"> tumors detected by both TMA-IHC and MSI analysis (10/164 and 21/47 cases, respectively), which was comparable with 11.3% (36 of 318) found in sporadic CRC patients in Korea</w:t>
      </w:r>
      <w:r w:rsidRPr="00737CD8">
        <w:rPr>
          <w:rFonts w:ascii="Book Antiqua" w:hAnsi="Book Antiqua" w:cs="Times New Roman"/>
          <w:sz w:val="24"/>
          <w:szCs w:val="24"/>
          <w:vertAlign w:val="superscript"/>
        </w:rPr>
        <w:t>[23]</w:t>
      </w:r>
      <w:r w:rsidRPr="00737CD8">
        <w:rPr>
          <w:rFonts w:ascii="Book Antiqua" w:hAnsi="Book Antiqua" w:cs="Times New Roman"/>
          <w:sz w:val="24"/>
          <w:szCs w:val="24"/>
        </w:rPr>
        <w:t xml:space="preserve"> and in that reported in the literature</w:t>
      </w:r>
      <w:r w:rsidRPr="00737CD8">
        <w:rPr>
          <w:rFonts w:ascii="Book Antiqua" w:hAnsi="Book Antiqua" w:cs="Times New Roman"/>
          <w:sz w:val="24"/>
          <w:szCs w:val="24"/>
          <w:vertAlign w:val="superscript"/>
        </w:rPr>
        <w:t>[3]</w:t>
      </w:r>
      <w:r w:rsidRPr="00737CD8">
        <w:rPr>
          <w:rFonts w:ascii="Book Antiqua" w:hAnsi="Book Antiqua" w:cs="Times New Roman"/>
          <w:sz w:val="24"/>
          <w:szCs w:val="24"/>
        </w:rPr>
        <w:t xml:space="preserve">.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was more commonly found in patients with primary colon tumors rather than rectal cancer, but there was no difference in the prevalence of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in right-sided and left-sided colon tumors. This might be related to the small number of patients included in the study and the fact that the majority (78%) of patients had left-sided tumors. We did not find any association between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and high grade tumors (</w:t>
      </w:r>
      <w:r w:rsidRPr="00737CD8">
        <w:rPr>
          <w:rFonts w:ascii="Book Antiqua" w:hAnsi="Book Antiqua" w:cs="Times New Roman"/>
          <w:i/>
          <w:color w:val="000000"/>
          <w:sz w:val="24"/>
          <w:szCs w:val="24"/>
        </w:rPr>
        <w:t xml:space="preserve">P </w:t>
      </w:r>
      <w:r w:rsidRPr="00737CD8">
        <w:rPr>
          <w:rFonts w:ascii="Book Antiqua" w:hAnsi="Book Antiqua" w:cs="Times New Roman"/>
          <w:color w:val="000000"/>
          <w:sz w:val="24"/>
          <w:szCs w:val="24"/>
        </w:rPr>
        <w:t xml:space="preserve">= 0.067). This result should be interpreted carefully because the majority were moderately differentiated tumors, accounting for 79.1% of cases, while only 15.1 and 3.8% were well and poorly differentiated tumors, respectively. However, this study confirmed that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was independently associated with favorable outcome in both DFS and OS. </w:t>
      </w:r>
    </w:p>
    <w:p w:rsidR="001552BE" w:rsidRPr="00737CD8" w:rsidRDefault="001552BE" w:rsidP="00737CD8">
      <w:pPr>
        <w:autoSpaceDE w:val="0"/>
        <w:autoSpaceDN w:val="0"/>
        <w:adjustRightInd w:val="0"/>
        <w:spacing w:line="360" w:lineRule="auto"/>
        <w:jc w:val="both"/>
        <w:rPr>
          <w:rFonts w:ascii="Book Antiqua" w:hAnsi="Book Antiqua" w:cs="Times New Roman"/>
          <w:sz w:val="24"/>
          <w:szCs w:val="24"/>
        </w:rPr>
      </w:pPr>
      <w:r w:rsidRPr="00737CD8">
        <w:rPr>
          <w:rFonts w:ascii="Book Antiqua" w:hAnsi="Book Antiqua" w:cs="Times New Roman"/>
          <w:color w:val="000000"/>
          <w:sz w:val="24"/>
          <w:szCs w:val="24"/>
        </w:rPr>
        <w:tab/>
        <w:t xml:space="preserve">Recently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mutations have been widely studied with respect to their prognostic and predictive value in CRC. Studies have shown that the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mutation was associated with a poor outcome in CRC patients with </w:t>
      </w:r>
      <w:proofErr w:type="spellStart"/>
      <w:r w:rsidRPr="00737CD8">
        <w:rPr>
          <w:rFonts w:ascii="Book Antiqua" w:hAnsi="Book Antiqua" w:cs="Times New Roman"/>
          <w:color w:val="000000"/>
          <w:sz w:val="24"/>
          <w:szCs w:val="24"/>
        </w:rPr>
        <w:t>pMMR</w:t>
      </w:r>
      <w:proofErr w:type="spellEnd"/>
      <w:r w:rsidRPr="00737CD8">
        <w:rPr>
          <w:rFonts w:ascii="Book Antiqua" w:hAnsi="Book Antiqua" w:cs="Times New Roman"/>
          <w:color w:val="000000"/>
          <w:sz w:val="24"/>
          <w:szCs w:val="24"/>
        </w:rPr>
        <w:t xml:space="preserve"> but not with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vertAlign w:val="superscript"/>
        </w:rPr>
        <w:t>[9-10]</w:t>
      </w:r>
      <w:r w:rsidRPr="00737CD8">
        <w:rPr>
          <w:rFonts w:ascii="Book Antiqua" w:hAnsi="Book Antiqua" w:cs="Times New Roman"/>
          <w:color w:val="000000"/>
          <w:sz w:val="24"/>
          <w:szCs w:val="24"/>
        </w:rPr>
        <w:t xml:space="preserve">. The prevalence of the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mutation in this study was 10.9%, which was comparable with Caucasian patients, but the result was higher than that reported by studies in Taiwan (1.7%), Korea (4.5%) and Japan (6.5%)</w:t>
      </w:r>
      <w:r w:rsidRPr="00737CD8">
        <w:rPr>
          <w:rFonts w:ascii="Book Antiqua" w:hAnsi="Book Antiqua" w:cs="Times New Roman"/>
          <w:color w:val="000000"/>
          <w:sz w:val="24"/>
          <w:szCs w:val="24"/>
          <w:vertAlign w:val="superscript"/>
        </w:rPr>
        <w:t>[24-26]</w:t>
      </w:r>
      <w:r w:rsidRPr="00737CD8">
        <w:rPr>
          <w:rFonts w:ascii="Book Antiqua" w:hAnsi="Book Antiqua" w:cs="Times New Roman"/>
          <w:color w:val="000000"/>
          <w:sz w:val="24"/>
          <w:szCs w:val="24"/>
        </w:rPr>
        <w:t xml:space="preserve">. </w:t>
      </w:r>
      <w:r w:rsidR="009E16BB">
        <w:rPr>
          <w:rFonts w:ascii="Book Antiqua" w:hAnsi="Book Antiqua" w:cs="Times New Roman"/>
          <w:sz w:val="24"/>
          <w:szCs w:val="24"/>
        </w:rPr>
        <w:t xml:space="preserve">The </w:t>
      </w:r>
      <w:r w:rsidRPr="00737CD8">
        <w:rPr>
          <w:rFonts w:ascii="Book Antiqua" w:hAnsi="Book Antiqua" w:cs="Times New Roman"/>
          <w:sz w:val="24"/>
          <w:szCs w:val="24"/>
        </w:rPr>
        <w:t xml:space="preserve">main difference between our study and others is that our data were analyzed using </w:t>
      </w:r>
      <w:r w:rsidRPr="00737CD8">
        <w:rPr>
          <w:rFonts w:ascii="Book Antiqua" w:hAnsi="Book Antiqua" w:cs="Times New Roman"/>
          <w:color w:val="000000"/>
          <w:sz w:val="24"/>
          <w:szCs w:val="24"/>
        </w:rPr>
        <w:t xml:space="preserve">allele-specific PCR to detect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V600E, </w:t>
      </w:r>
      <w:r w:rsidRPr="00737CD8">
        <w:rPr>
          <w:rFonts w:ascii="Book Antiqua" w:hAnsi="Book Antiqua" w:cs="Times New Roman"/>
          <w:sz w:val="24"/>
          <w:szCs w:val="24"/>
        </w:rPr>
        <w:t xml:space="preserve">which is more highly sensitive in detecting </w:t>
      </w:r>
      <w:r w:rsidRPr="00737CD8">
        <w:rPr>
          <w:rFonts w:ascii="Book Antiqua" w:hAnsi="Book Antiqua" w:cs="Times New Roman"/>
          <w:sz w:val="24"/>
          <w:szCs w:val="24"/>
        </w:rPr>
        <w:lastRenderedPageBreak/>
        <w:t xml:space="preserve">this mutation than other methods. </w:t>
      </w:r>
      <w:r w:rsidRPr="00737CD8">
        <w:rPr>
          <w:rFonts w:ascii="Book Antiqua" w:hAnsi="Book Antiqua" w:cs="Times New Roman"/>
          <w:color w:val="000000"/>
          <w:sz w:val="24"/>
          <w:szCs w:val="24"/>
        </w:rPr>
        <w:t xml:space="preserve">Several other approaches are suitable for evaluating this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mutation, including direct sequencing, real-time PCR with melt curve analysis, and AS-PCR</w:t>
      </w:r>
      <w:r w:rsidRPr="00737CD8">
        <w:rPr>
          <w:rFonts w:ascii="Book Antiqua" w:hAnsi="Book Antiqua" w:cs="Times New Roman"/>
          <w:color w:val="000000"/>
          <w:sz w:val="24"/>
          <w:szCs w:val="24"/>
          <w:vertAlign w:val="superscript"/>
        </w:rPr>
        <w:t>[27]</w:t>
      </w:r>
      <w:r w:rsidRPr="00737CD8">
        <w:rPr>
          <w:rFonts w:ascii="Book Antiqua" w:hAnsi="Book Antiqua" w:cs="Times New Roman"/>
          <w:color w:val="000000"/>
          <w:sz w:val="24"/>
          <w:szCs w:val="24"/>
        </w:rPr>
        <w:t xml:space="preserve">. The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mutation was strongly associated with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right-sided and poorly differentiated tumors</w:t>
      </w:r>
      <w:r w:rsidRPr="00737CD8">
        <w:rPr>
          <w:rFonts w:ascii="Book Antiqua" w:hAnsi="Book Antiqua" w:cs="Times New Roman"/>
          <w:color w:val="000000"/>
          <w:sz w:val="24"/>
          <w:szCs w:val="24"/>
          <w:vertAlign w:val="superscript"/>
        </w:rPr>
        <w:t>[9]</w:t>
      </w:r>
      <w:r w:rsidRPr="00737CD8">
        <w:rPr>
          <w:rFonts w:ascii="Book Antiqua" w:hAnsi="Book Antiqua" w:cs="Times New Roman"/>
          <w:color w:val="000000"/>
          <w:sz w:val="24"/>
          <w:szCs w:val="24"/>
        </w:rPr>
        <w:t xml:space="preserve">. A recent study showed that the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V600E mutation was independently associated with worse DFS in patients with stage III colon cancer receiving adjuvant chemotherapy</w:t>
      </w:r>
      <w:r w:rsidRPr="00737CD8">
        <w:rPr>
          <w:rFonts w:ascii="Book Antiqua" w:hAnsi="Book Antiqua" w:cs="Times New Roman"/>
          <w:color w:val="000000"/>
          <w:sz w:val="24"/>
          <w:szCs w:val="24"/>
          <w:vertAlign w:val="superscript"/>
        </w:rPr>
        <w:t>[28]</w:t>
      </w:r>
      <w:r w:rsidRPr="00737CD8">
        <w:rPr>
          <w:rFonts w:ascii="Book Antiqua" w:hAnsi="Book Antiqua" w:cs="Times New Roman"/>
          <w:color w:val="000000"/>
          <w:sz w:val="24"/>
          <w:szCs w:val="24"/>
        </w:rPr>
        <w:t xml:space="preserve">. In this study, there was no association between the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mutation and any pathological features, no significant difference in the prevalence of the </w:t>
      </w:r>
      <w:r w:rsidRPr="00737CD8">
        <w:rPr>
          <w:rFonts w:ascii="Book Antiqua" w:hAnsi="Book Antiqua" w:cs="Times New Roman"/>
          <w:i/>
          <w:color w:val="000000"/>
          <w:sz w:val="24"/>
          <w:szCs w:val="24"/>
        </w:rPr>
        <w:t>BRAF</w:t>
      </w:r>
      <w:r w:rsidRPr="00737CD8">
        <w:rPr>
          <w:rFonts w:ascii="Book Antiqua" w:hAnsi="Book Antiqua" w:cs="Times New Roman"/>
          <w:color w:val="000000"/>
          <w:sz w:val="24"/>
          <w:szCs w:val="24"/>
        </w:rPr>
        <w:t xml:space="preserve"> mutation in </w:t>
      </w:r>
      <w:proofErr w:type="spellStart"/>
      <w:r w:rsidRPr="00737CD8">
        <w:rPr>
          <w:rFonts w:ascii="Book Antiqua" w:hAnsi="Book Antiqua" w:cs="Times New Roman"/>
          <w:color w:val="000000"/>
          <w:sz w:val="24"/>
          <w:szCs w:val="24"/>
        </w:rPr>
        <w:t>dMMR</w:t>
      </w:r>
      <w:proofErr w:type="spellEnd"/>
      <w:r w:rsidRPr="00737CD8">
        <w:rPr>
          <w:rFonts w:ascii="Book Antiqua" w:hAnsi="Book Antiqua" w:cs="Times New Roman"/>
          <w:color w:val="000000"/>
          <w:sz w:val="24"/>
          <w:szCs w:val="24"/>
        </w:rPr>
        <w:t xml:space="preserve"> and </w:t>
      </w:r>
      <w:proofErr w:type="spellStart"/>
      <w:r w:rsidRPr="00737CD8">
        <w:rPr>
          <w:rFonts w:ascii="Book Antiqua" w:hAnsi="Book Antiqua" w:cs="Times New Roman"/>
          <w:color w:val="000000"/>
          <w:sz w:val="24"/>
          <w:szCs w:val="24"/>
        </w:rPr>
        <w:t>pMMR</w:t>
      </w:r>
      <w:proofErr w:type="spellEnd"/>
      <w:r w:rsidRPr="00737CD8">
        <w:rPr>
          <w:rFonts w:ascii="Book Antiqua" w:hAnsi="Book Antiqua" w:cs="Times New Roman"/>
          <w:color w:val="000000"/>
          <w:sz w:val="24"/>
          <w:szCs w:val="24"/>
        </w:rPr>
        <w:t xml:space="preserve"> tumors, and also no prognostic impact for either DFS or OS. This is likely a result of too few patients analyzed to determine the prognostic impact. </w:t>
      </w:r>
    </w:p>
    <w:p w:rsidR="001552BE" w:rsidRPr="00737CD8" w:rsidRDefault="001552BE" w:rsidP="00737CD8">
      <w:pPr>
        <w:pStyle w:val="10"/>
        <w:autoSpaceDE w:val="0"/>
        <w:autoSpaceDN w:val="0"/>
        <w:adjustRightInd w:val="0"/>
        <w:spacing w:line="360" w:lineRule="auto"/>
        <w:ind w:left="0" w:firstLine="720"/>
        <w:jc w:val="both"/>
        <w:rPr>
          <w:rFonts w:ascii="Book Antiqua" w:hAnsi="Book Antiqua" w:cs="Times New Roman"/>
          <w:color w:val="000000"/>
          <w:sz w:val="24"/>
          <w:szCs w:val="24"/>
          <w:lang w:eastAsia="zh-CN"/>
        </w:rPr>
      </w:pPr>
      <w:r w:rsidRPr="00737CD8">
        <w:rPr>
          <w:rFonts w:ascii="Book Antiqua" w:hAnsi="Book Antiqua" w:cs="Times New Roman"/>
          <w:sz w:val="24"/>
          <w:szCs w:val="24"/>
        </w:rPr>
        <w:t xml:space="preserve">In conclusion, we found that the prevalence of </w:t>
      </w:r>
      <w:proofErr w:type="spellStart"/>
      <w:r w:rsidRPr="00737CD8">
        <w:rPr>
          <w:rFonts w:ascii="Book Antiqua" w:hAnsi="Book Antiqua" w:cs="Times New Roman"/>
          <w:sz w:val="24"/>
          <w:szCs w:val="24"/>
        </w:rPr>
        <w:t>dMMR</w:t>
      </w:r>
      <w:proofErr w:type="spellEnd"/>
      <w:r w:rsidRPr="00737CD8">
        <w:rPr>
          <w:rFonts w:ascii="Book Antiqua" w:hAnsi="Book Antiqua" w:cs="Times New Roman"/>
          <w:sz w:val="24"/>
          <w:szCs w:val="24"/>
        </w:rPr>
        <w:t xml:space="preserve"> and the </w:t>
      </w:r>
      <w:r w:rsidRPr="00737CD8">
        <w:rPr>
          <w:rFonts w:ascii="Book Antiqua" w:hAnsi="Book Antiqua" w:cs="Times New Roman"/>
          <w:i/>
          <w:sz w:val="24"/>
          <w:szCs w:val="24"/>
        </w:rPr>
        <w:t>BRAF</w:t>
      </w:r>
      <w:r w:rsidRPr="00737CD8">
        <w:rPr>
          <w:rFonts w:ascii="Book Antiqua" w:hAnsi="Book Antiqua" w:cs="Times New Roman"/>
          <w:sz w:val="24"/>
          <w:szCs w:val="24"/>
        </w:rPr>
        <w:t xml:space="preserve"> V600E mutation in Thai sporadic CRC patients was 15 and 11%, respectively. However, only the </w:t>
      </w:r>
      <w:proofErr w:type="spellStart"/>
      <w:r w:rsidRPr="00737CD8">
        <w:rPr>
          <w:rFonts w:ascii="Book Antiqua" w:hAnsi="Book Antiqua" w:cs="Times New Roman"/>
          <w:sz w:val="24"/>
          <w:szCs w:val="24"/>
        </w:rPr>
        <w:t>dMMR</w:t>
      </w:r>
      <w:proofErr w:type="spellEnd"/>
      <w:r w:rsidRPr="00737CD8">
        <w:rPr>
          <w:rFonts w:ascii="Book Antiqua" w:hAnsi="Book Antiqua" w:cs="Times New Roman"/>
          <w:sz w:val="24"/>
          <w:szCs w:val="24"/>
        </w:rPr>
        <w:t xml:space="preserve"> phenotype was associated with favorable D</w:t>
      </w:r>
      <w:r w:rsidR="00752214">
        <w:rPr>
          <w:rFonts w:ascii="Book Antiqua" w:hAnsi="Book Antiqua" w:cs="Times New Roman"/>
          <w:sz w:val="24"/>
          <w:szCs w:val="24"/>
        </w:rPr>
        <w:t xml:space="preserve">FS and OS in our study cohort. </w:t>
      </w:r>
    </w:p>
    <w:p w:rsidR="001552BE" w:rsidRPr="00737CD8" w:rsidRDefault="001552BE" w:rsidP="00737CD8">
      <w:pPr>
        <w:pStyle w:val="10"/>
        <w:autoSpaceDE w:val="0"/>
        <w:autoSpaceDN w:val="0"/>
        <w:adjustRightInd w:val="0"/>
        <w:spacing w:line="360" w:lineRule="auto"/>
        <w:ind w:left="0"/>
        <w:jc w:val="both"/>
        <w:rPr>
          <w:rFonts w:ascii="Book Antiqua" w:hAnsi="Book Antiqua" w:cs="Times New Roman"/>
          <w:b/>
          <w:bCs/>
          <w:color w:val="000000"/>
          <w:sz w:val="24"/>
          <w:szCs w:val="24"/>
          <w:u w:val="single"/>
        </w:rPr>
      </w:pPr>
    </w:p>
    <w:p w:rsidR="001552BE" w:rsidRPr="00737CD8" w:rsidRDefault="001552BE" w:rsidP="00737CD8">
      <w:pPr>
        <w:pStyle w:val="10"/>
        <w:autoSpaceDE w:val="0"/>
        <w:autoSpaceDN w:val="0"/>
        <w:adjustRightInd w:val="0"/>
        <w:spacing w:line="360" w:lineRule="auto"/>
        <w:ind w:left="0"/>
        <w:jc w:val="both"/>
        <w:rPr>
          <w:rFonts w:ascii="Book Antiqua" w:hAnsi="Book Antiqua" w:cs="Times New Roman"/>
          <w:b/>
          <w:bCs/>
          <w:color w:val="000000"/>
          <w:sz w:val="24"/>
          <w:szCs w:val="24"/>
        </w:rPr>
      </w:pPr>
      <w:r w:rsidRPr="00737CD8">
        <w:rPr>
          <w:rFonts w:ascii="Book Antiqua" w:hAnsi="Book Antiqua" w:cs="Times New Roman"/>
          <w:b/>
          <w:bCs/>
          <w:color w:val="000000"/>
          <w:sz w:val="24"/>
          <w:szCs w:val="24"/>
        </w:rPr>
        <w:br w:type="page"/>
      </w:r>
    </w:p>
    <w:p w:rsidR="001552BE" w:rsidRPr="00737CD8" w:rsidRDefault="001552BE" w:rsidP="00737CD8">
      <w:pPr>
        <w:pStyle w:val="10"/>
        <w:autoSpaceDE w:val="0"/>
        <w:autoSpaceDN w:val="0"/>
        <w:adjustRightInd w:val="0"/>
        <w:spacing w:line="360" w:lineRule="auto"/>
        <w:ind w:left="0"/>
        <w:jc w:val="both"/>
        <w:rPr>
          <w:rFonts w:ascii="Book Antiqua" w:hAnsi="Book Antiqua" w:cs="Times New Roman"/>
          <w:b/>
          <w:bCs/>
          <w:color w:val="000000"/>
          <w:sz w:val="24"/>
          <w:szCs w:val="24"/>
        </w:rPr>
      </w:pPr>
      <w:r w:rsidRPr="00737CD8">
        <w:rPr>
          <w:rFonts w:ascii="Book Antiqua" w:hAnsi="Book Antiqua" w:cs="Times New Roman"/>
          <w:b/>
          <w:bCs/>
          <w:color w:val="000000"/>
          <w:sz w:val="24"/>
          <w:szCs w:val="24"/>
        </w:rPr>
        <w:lastRenderedPageBreak/>
        <w:t>ACKNOWLEDGMENTS</w:t>
      </w:r>
    </w:p>
    <w:p w:rsidR="001552BE" w:rsidRPr="00737CD8" w:rsidRDefault="001552BE" w:rsidP="00737CD8">
      <w:pPr>
        <w:pStyle w:val="10"/>
        <w:autoSpaceDE w:val="0"/>
        <w:autoSpaceDN w:val="0"/>
        <w:adjustRightInd w:val="0"/>
        <w:spacing w:line="360" w:lineRule="auto"/>
        <w:ind w:left="0"/>
        <w:jc w:val="both"/>
        <w:rPr>
          <w:rFonts w:ascii="Book Antiqua" w:hAnsi="Book Antiqua"/>
          <w:sz w:val="24"/>
          <w:szCs w:val="24"/>
        </w:rPr>
      </w:pPr>
      <w:r w:rsidRPr="00737CD8">
        <w:rPr>
          <w:rFonts w:ascii="Book Antiqua" w:eastAsia="Times New Roman" w:hAnsi="Book Antiqua" w:cs="Times New Roman"/>
          <w:sz w:val="24"/>
          <w:szCs w:val="24"/>
        </w:rPr>
        <w:t xml:space="preserve">The authors are grateful to </w:t>
      </w:r>
      <w:r w:rsidRPr="00415F05">
        <w:rPr>
          <w:rStyle w:val="a6"/>
          <w:rFonts w:ascii="Book Antiqua" w:hAnsi="Book Antiqua" w:cs="Times New Roman"/>
          <w:i w:val="0"/>
          <w:sz w:val="24"/>
          <w:szCs w:val="24"/>
        </w:rPr>
        <w:t xml:space="preserve">Professor Peter </w:t>
      </w:r>
      <w:proofErr w:type="spellStart"/>
      <w:r w:rsidRPr="00415F05">
        <w:rPr>
          <w:rStyle w:val="a6"/>
          <w:rFonts w:ascii="Book Antiqua" w:hAnsi="Book Antiqua" w:cs="Times New Roman"/>
          <w:i w:val="0"/>
          <w:sz w:val="24"/>
          <w:szCs w:val="24"/>
        </w:rPr>
        <w:t>Hokland</w:t>
      </w:r>
      <w:proofErr w:type="spellEnd"/>
      <w:r w:rsidRPr="00737CD8">
        <w:rPr>
          <w:rStyle w:val="a6"/>
          <w:rFonts w:ascii="Book Antiqua" w:hAnsi="Book Antiqua" w:cs="Times New Roman"/>
          <w:sz w:val="24"/>
          <w:szCs w:val="24"/>
        </w:rPr>
        <w:t xml:space="preserve"> </w:t>
      </w:r>
      <w:r w:rsidRPr="00737CD8">
        <w:rPr>
          <w:rFonts w:ascii="Book Antiqua" w:hAnsi="Book Antiqua"/>
          <w:sz w:val="24"/>
          <w:szCs w:val="24"/>
        </w:rPr>
        <w:t>for his kind help in critically reading our manuscript.</w:t>
      </w:r>
    </w:p>
    <w:p w:rsidR="001552BE" w:rsidRPr="00535E42" w:rsidRDefault="001552BE" w:rsidP="00737CD8">
      <w:pPr>
        <w:spacing w:line="360" w:lineRule="auto"/>
        <w:jc w:val="both"/>
        <w:rPr>
          <w:rFonts w:ascii="Book Antiqua" w:hAnsi="Book Antiqua" w:cs="Times New Roman"/>
          <w:sz w:val="24"/>
          <w:szCs w:val="24"/>
          <w:lang w:eastAsia="zh-CN"/>
        </w:rPr>
      </w:pPr>
    </w:p>
    <w:p w:rsidR="001552BE" w:rsidRPr="00737CD8" w:rsidRDefault="001552BE" w:rsidP="00737CD8">
      <w:pPr>
        <w:spacing w:line="360" w:lineRule="auto"/>
        <w:jc w:val="both"/>
        <w:rPr>
          <w:rFonts w:ascii="Book Antiqua" w:hAnsi="Book Antiqua"/>
          <w:b/>
          <w:sz w:val="24"/>
        </w:rPr>
      </w:pPr>
      <w:r w:rsidRPr="00737CD8">
        <w:rPr>
          <w:rFonts w:ascii="Book Antiqua" w:hAnsi="Book Antiqua"/>
          <w:b/>
          <w:sz w:val="24"/>
        </w:rPr>
        <w:t>COMMENTS</w:t>
      </w:r>
    </w:p>
    <w:p w:rsidR="001552BE" w:rsidRPr="00737CD8" w:rsidRDefault="009E16BB" w:rsidP="00737CD8">
      <w:pPr>
        <w:spacing w:line="360" w:lineRule="auto"/>
        <w:jc w:val="both"/>
        <w:rPr>
          <w:rFonts w:ascii="Book Antiqua" w:hAnsi="Book Antiqua"/>
          <w:b/>
          <w:i/>
          <w:sz w:val="24"/>
          <w:lang w:eastAsia="zh-CN"/>
        </w:rPr>
      </w:pPr>
      <w:r>
        <w:rPr>
          <w:rFonts w:ascii="Book Antiqua" w:hAnsi="Book Antiqua"/>
          <w:b/>
          <w:i/>
          <w:sz w:val="24"/>
        </w:rPr>
        <w:t>Background</w:t>
      </w:r>
    </w:p>
    <w:p w:rsidR="001552BE" w:rsidRPr="00737CD8" w:rsidRDefault="001552BE" w:rsidP="00737CD8">
      <w:pPr>
        <w:spacing w:line="360" w:lineRule="auto"/>
        <w:jc w:val="both"/>
        <w:rPr>
          <w:rFonts w:ascii="Book Antiqua" w:hAnsi="Book Antiqua" w:cs="Times New Roman"/>
          <w:sz w:val="24"/>
          <w:szCs w:val="24"/>
        </w:rPr>
      </w:pPr>
      <w:r w:rsidRPr="00737CD8">
        <w:rPr>
          <w:rFonts w:ascii="Book Antiqua" w:hAnsi="Book Antiqua" w:cs="Times New Roman"/>
          <w:sz w:val="24"/>
          <w:szCs w:val="24"/>
        </w:rPr>
        <w:t xml:space="preserve">Colorectal </w:t>
      </w:r>
      <w:proofErr w:type="spellStart"/>
      <w:r w:rsidRPr="00737CD8">
        <w:rPr>
          <w:rFonts w:ascii="Book Antiqua" w:hAnsi="Book Antiqua" w:cs="Times New Roman"/>
          <w:sz w:val="24"/>
          <w:szCs w:val="24"/>
        </w:rPr>
        <w:t>tumorigenesis</w:t>
      </w:r>
      <w:proofErr w:type="spellEnd"/>
      <w:r w:rsidRPr="00737CD8">
        <w:rPr>
          <w:rFonts w:ascii="Book Antiqua" w:hAnsi="Book Antiqua" w:cs="Times New Roman"/>
          <w:sz w:val="24"/>
          <w:szCs w:val="24"/>
        </w:rPr>
        <w:t xml:space="preserve"> is a multistep process, which can arise from the accumulation of genetic alterations. DNA mismatch repair (</w:t>
      </w:r>
      <w:proofErr w:type="spellStart"/>
      <w:r w:rsidRPr="00737CD8">
        <w:rPr>
          <w:rFonts w:ascii="Book Antiqua" w:hAnsi="Book Antiqua" w:cs="Times New Roman"/>
          <w:sz w:val="24"/>
          <w:szCs w:val="24"/>
        </w:rPr>
        <w:t>dMMR</w:t>
      </w:r>
      <w:proofErr w:type="spellEnd"/>
      <w:r w:rsidRPr="00737CD8">
        <w:rPr>
          <w:rFonts w:ascii="Book Antiqua" w:hAnsi="Book Antiqua" w:cs="Times New Roman"/>
          <w:sz w:val="24"/>
          <w:szCs w:val="24"/>
        </w:rPr>
        <w:t xml:space="preserve">) and </w:t>
      </w:r>
      <w:r w:rsidRPr="009E16BB">
        <w:rPr>
          <w:rFonts w:ascii="Book Antiqua" w:hAnsi="Book Antiqua" w:cs="Times New Roman"/>
          <w:i/>
          <w:sz w:val="24"/>
          <w:szCs w:val="24"/>
        </w:rPr>
        <w:t>BRAF</w:t>
      </w:r>
      <w:r w:rsidRPr="00737CD8">
        <w:rPr>
          <w:rFonts w:ascii="Book Antiqua" w:hAnsi="Book Antiqua" w:cs="Times New Roman"/>
          <w:sz w:val="24"/>
          <w:szCs w:val="24"/>
        </w:rPr>
        <w:t xml:space="preserve"> gene have been widely studied in this disease. The correlation between </w:t>
      </w:r>
      <w:proofErr w:type="spellStart"/>
      <w:r w:rsidRPr="00737CD8">
        <w:rPr>
          <w:rFonts w:ascii="Book Antiqua" w:hAnsi="Book Antiqua" w:cs="Times New Roman"/>
          <w:sz w:val="24"/>
          <w:szCs w:val="24"/>
        </w:rPr>
        <w:t>dMMR</w:t>
      </w:r>
      <w:proofErr w:type="spellEnd"/>
      <w:r w:rsidRPr="00737CD8">
        <w:rPr>
          <w:rFonts w:ascii="Book Antiqua" w:hAnsi="Book Antiqua" w:cs="Times New Roman"/>
          <w:sz w:val="24"/>
          <w:szCs w:val="24"/>
        </w:rPr>
        <w:t xml:space="preserve"> and BRAF mutation and </w:t>
      </w:r>
      <w:r w:rsidR="00535E42" w:rsidRPr="00737CD8">
        <w:rPr>
          <w:rFonts w:ascii="Book Antiqua" w:hAnsi="Book Antiqua" w:cs="Times New Roman"/>
          <w:color w:val="000000"/>
          <w:sz w:val="24"/>
          <w:szCs w:val="24"/>
        </w:rPr>
        <w:t>colorectal cancer (CRC)</w:t>
      </w:r>
      <w:r w:rsidR="00535E42">
        <w:rPr>
          <w:rFonts w:ascii="Book Antiqua" w:hAnsi="Book Antiqua" w:cs="Times New Roman" w:hint="eastAsia"/>
          <w:color w:val="000000"/>
          <w:sz w:val="24"/>
          <w:szCs w:val="24"/>
          <w:lang w:eastAsia="zh-CN"/>
        </w:rPr>
        <w:t xml:space="preserve"> </w:t>
      </w:r>
      <w:r w:rsidRPr="00737CD8">
        <w:rPr>
          <w:rFonts w:ascii="Book Antiqua" w:hAnsi="Book Antiqua" w:cs="Times New Roman"/>
          <w:sz w:val="24"/>
          <w:szCs w:val="24"/>
        </w:rPr>
        <w:t>prognosis has been reported.</w:t>
      </w:r>
      <w:r w:rsidRPr="00737CD8">
        <w:rPr>
          <w:rFonts w:ascii="Book Antiqua" w:hAnsi="Book Antiqua" w:cs="Times New Roman"/>
          <w:sz w:val="24"/>
          <w:szCs w:val="24"/>
          <w:vertAlign w:val="superscript"/>
        </w:rPr>
        <w:t xml:space="preserve"> </w:t>
      </w:r>
      <w:r w:rsidRPr="00737CD8">
        <w:rPr>
          <w:rFonts w:ascii="Book Antiqua" w:hAnsi="Book Antiqua" w:cs="Times New Roman"/>
          <w:sz w:val="24"/>
          <w:szCs w:val="24"/>
        </w:rPr>
        <w:t xml:space="preserve">Patients with tumors harboring </w:t>
      </w:r>
      <w:proofErr w:type="spellStart"/>
      <w:r w:rsidRPr="00737CD8">
        <w:rPr>
          <w:rFonts w:ascii="Book Antiqua" w:hAnsi="Book Antiqua" w:cs="Times New Roman"/>
          <w:sz w:val="24"/>
          <w:szCs w:val="24"/>
        </w:rPr>
        <w:t>dMMR</w:t>
      </w:r>
      <w:proofErr w:type="spellEnd"/>
      <w:r w:rsidRPr="00737CD8">
        <w:rPr>
          <w:rFonts w:ascii="Book Antiqua" w:hAnsi="Book Antiqua" w:cs="Times New Roman"/>
          <w:sz w:val="24"/>
          <w:szCs w:val="24"/>
        </w:rPr>
        <w:t xml:space="preserve"> were found to be associated with a more favorable survival than those having </w:t>
      </w:r>
      <w:r w:rsidR="00535E42" w:rsidRPr="00737CD8">
        <w:rPr>
          <w:rFonts w:ascii="Book Antiqua" w:hAnsi="Book Antiqua" w:cs="Times New Roman"/>
          <w:color w:val="000000"/>
          <w:sz w:val="24"/>
          <w:szCs w:val="24"/>
        </w:rPr>
        <w:t>proficient MMR (</w:t>
      </w:r>
      <w:proofErr w:type="spellStart"/>
      <w:r w:rsidR="00535E42" w:rsidRPr="00737CD8">
        <w:rPr>
          <w:rFonts w:ascii="Book Antiqua" w:hAnsi="Book Antiqua" w:cs="Times New Roman"/>
          <w:color w:val="000000"/>
          <w:sz w:val="24"/>
          <w:szCs w:val="24"/>
        </w:rPr>
        <w:t>pMMR</w:t>
      </w:r>
      <w:proofErr w:type="spellEnd"/>
      <w:r w:rsidR="00535E42" w:rsidRPr="00737CD8">
        <w:rPr>
          <w:rFonts w:ascii="Book Antiqua" w:hAnsi="Book Antiqua" w:cs="Times New Roman"/>
          <w:color w:val="000000"/>
          <w:sz w:val="24"/>
          <w:szCs w:val="24"/>
        </w:rPr>
        <w:t>)</w:t>
      </w:r>
      <w:r w:rsidRPr="00737CD8">
        <w:rPr>
          <w:rFonts w:ascii="Book Antiqua" w:hAnsi="Book Antiqua" w:cs="Times New Roman"/>
          <w:sz w:val="24"/>
          <w:szCs w:val="24"/>
        </w:rPr>
        <w:t>.</w:t>
      </w:r>
      <w:r w:rsidRPr="00737CD8">
        <w:rPr>
          <w:rFonts w:ascii="Book Antiqua" w:hAnsi="Book Antiqua" w:cs="Times New Roman"/>
          <w:sz w:val="24"/>
          <w:szCs w:val="24"/>
          <w:vertAlign w:val="superscript"/>
        </w:rPr>
        <w:t xml:space="preserve"> </w:t>
      </w:r>
      <w:r w:rsidRPr="00737CD8">
        <w:rPr>
          <w:rFonts w:ascii="Book Antiqua" w:hAnsi="Book Antiqua" w:cs="Times New Roman"/>
          <w:sz w:val="24"/>
          <w:szCs w:val="24"/>
        </w:rPr>
        <w:t xml:space="preserve">In contrast, BRAF mutation was found to be associated with worse clinical outcome especially in patients with </w:t>
      </w:r>
      <w:proofErr w:type="spellStart"/>
      <w:r w:rsidRPr="00737CD8">
        <w:rPr>
          <w:rFonts w:ascii="Book Antiqua" w:hAnsi="Book Antiqua" w:cs="Times New Roman"/>
          <w:sz w:val="24"/>
          <w:szCs w:val="24"/>
        </w:rPr>
        <w:t>pMMR</w:t>
      </w:r>
      <w:proofErr w:type="spellEnd"/>
      <w:r w:rsidRPr="00737CD8">
        <w:rPr>
          <w:rFonts w:ascii="Book Antiqua" w:hAnsi="Book Antiqua" w:cs="Times New Roman"/>
          <w:sz w:val="24"/>
          <w:szCs w:val="24"/>
        </w:rPr>
        <w:t xml:space="preserve"> tumors. Unfortunately, most of these data have been studied in western country, and there is only scare information in the Asian population.</w:t>
      </w:r>
    </w:p>
    <w:p w:rsidR="001552BE" w:rsidRPr="00737CD8" w:rsidRDefault="001552BE" w:rsidP="00737CD8">
      <w:pPr>
        <w:spacing w:line="360" w:lineRule="auto"/>
        <w:jc w:val="both"/>
        <w:rPr>
          <w:rFonts w:ascii="Book Antiqua" w:hAnsi="Book Antiqua" w:cs="Times New Roman"/>
          <w:color w:val="FF0000"/>
          <w:sz w:val="24"/>
          <w:szCs w:val="24"/>
          <w:lang w:eastAsia="zh-CN"/>
        </w:rPr>
      </w:pPr>
    </w:p>
    <w:p w:rsidR="001552BE" w:rsidRPr="00737CD8" w:rsidRDefault="001552BE" w:rsidP="00737CD8">
      <w:pPr>
        <w:spacing w:line="360" w:lineRule="auto"/>
        <w:jc w:val="both"/>
        <w:rPr>
          <w:rFonts w:ascii="Book Antiqua" w:hAnsi="Book Antiqua"/>
          <w:b/>
          <w:i/>
          <w:sz w:val="24"/>
        </w:rPr>
      </w:pPr>
      <w:r w:rsidRPr="00737CD8">
        <w:rPr>
          <w:rFonts w:ascii="Book Antiqua" w:hAnsi="Book Antiqua"/>
          <w:b/>
          <w:i/>
          <w:sz w:val="24"/>
        </w:rPr>
        <w:t>Research frontiers:</w:t>
      </w:r>
    </w:p>
    <w:p w:rsidR="001552BE" w:rsidRPr="00737CD8" w:rsidRDefault="001552BE" w:rsidP="00737CD8">
      <w:pPr>
        <w:spacing w:line="360" w:lineRule="auto"/>
        <w:jc w:val="both"/>
        <w:rPr>
          <w:rFonts w:ascii="Book Antiqua" w:hAnsi="Book Antiqua"/>
          <w:b/>
          <w:i/>
          <w:sz w:val="24"/>
          <w:szCs w:val="24"/>
        </w:rPr>
      </w:pPr>
      <w:r w:rsidRPr="00737CD8">
        <w:rPr>
          <w:rFonts w:ascii="Book Antiqua" w:hAnsi="Book Antiqua" w:cs="Times New Roman"/>
          <w:sz w:val="24"/>
          <w:szCs w:val="24"/>
        </w:rPr>
        <w:t xml:space="preserve">In this study, we have systematically determined the prevalence of </w:t>
      </w:r>
      <w:proofErr w:type="spellStart"/>
      <w:r w:rsidRPr="00737CD8">
        <w:rPr>
          <w:rFonts w:ascii="Book Antiqua" w:hAnsi="Book Antiqua" w:cs="Times New Roman"/>
          <w:sz w:val="24"/>
          <w:szCs w:val="24"/>
        </w:rPr>
        <w:t>dMMR</w:t>
      </w:r>
      <w:proofErr w:type="spellEnd"/>
      <w:r w:rsidRPr="00737CD8">
        <w:rPr>
          <w:rFonts w:ascii="Book Antiqua" w:hAnsi="Book Antiqua" w:cs="Times New Roman"/>
          <w:sz w:val="24"/>
          <w:szCs w:val="24"/>
        </w:rPr>
        <w:t xml:space="preserve"> and </w:t>
      </w:r>
      <w:r w:rsidRPr="00535E42">
        <w:rPr>
          <w:rFonts w:ascii="Book Antiqua" w:hAnsi="Book Antiqua" w:cs="Times New Roman"/>
          <w:i/>
          <w:sz w:val="24"/>
          <w:szCs w:val="24"/>
        </w:rPr>
        <w:t>BRAF</w:t>
      </w:r>
      <w:r w:rsidRPr="00737CD8">
        <w:rPr>
          <w:rFonts w:ascii="Book Antiqua" w:hAnsi="Book Antiqua" w:cs="Times New Roman"/>
          <w:sz w:val="24"/>
          <w:szCs w:val="24"/>
        </w:rPr>
        <w:t xml:space="preserve"> mutation in sporadic CRC patients and established the correlations between MMR status and</w:t>
      </w:r>
      <w:r w:rsidRPr="00535E42">
        <w:rPr>
          <w:rFonts w:ascii="Book Antiqua" w:hAnsi="Book Antiqua" w:cs="Times New Roman"/>
          <w:i/>
          <w:sz w:val="24"/>
          <w:szCs w:val="24"/>
        </w:rPr>
        <w:t xml:space="preserve"> BRAF </w:t>
      </w:r>
      <w:r w:rsidRPr="00737CD8">
        <w:rPr>
          <w:rFonts w:ascii="Book Antiqua" w:hAnsi="Book Antiqua" w:cs="Times New Roman"/>
          <w:sz w:val="24"/>
          <w:szCs w:val="24"/>
        </w:rPr>
        <w:t xml:space="preserve">mutation, association with various </w:t>
      </w:r>
      <w:proofErr w:type="spellStart"/>
      <w:r w:rsidRPr="00737CD8">
        <w:rPr>
          <w:rFonts w:ascii="Book Antiqua" w:hAnsi="Book Antiqua" w:cs="Times New Roman"/>
          <w:sz w:val="24"/>
          <w:szCs w:val="24"/>
        </w:rPr>
        <w:t>clinicopathological</w:t>
      </w:r>
      <w:proofErr w:type="spellEnd"/>
      <w:r w:rsidRPr="00737CD8">
        <w:rPr>
          <w:rFonts w:ascii="Book Antiqua" w:hAnsi="Book Antiqua" w:cs="Times New Roman"/>
          <w:sz w:val="24"/>
          <w:szCs w:val="24"/>
        </w:rPr>
        <w:t xml:space="preserve"> features, and prognostic impact on the outcome of Thai patients with sporadic CRC.</w:t>
      </w:r>
    </w:p>
    <w:p w:rsidR="001552BE" w:rsidRPr="00737CD8" w:rsidRDefault="001552BE" w:rsidP="00737CD8">
      <w:pPr>
        <w:spacing w:line="360" w:lineRule="auto"/>
        <w:jc w:val="both"/>
        <w:rPr>
          <w:rFonts w:ascii="Book Antiqua" w:hAnsi="Book Antiqua"/>
          <w:b/>
          <w:i/>
          <w:sz w:val="24"/>
        </w:rPr>
      </w:pPr>
    </w:p>
    <w:p w:rsidR="001552BE" w:rsidRPr="00737CD8" w:rsidRDefault="001552BE" w:rsidP="00737CD8">
      <w:pPr>
        <w:spacing w:line="360" w:lineRule="auto"/>
        <w:jc w:val="both"/>
        <w:rPr>
          <w:rFonts w:ascii="Book Antiqua" w:hAnsi="Book Antiqua"/>
          <w:b/>
          <w:i/>
          <w:sz w:val="24"/>
        </w:rPr>
      </w:pPr>
      <w:r w:rsidRPr="00737CD8">
        <w:rPr>
          <w:rFonts w:ascii="Book Antiqua" w:hAnsi="Book Antiqua"/>
          <w:b/>
          <w:i/>
          <w:sz w:val="24"/>
        </w:rPr>
        <w:t xml:space="preserve">Innovations and breakthroughs: </w:t>
      </w:r>
    </w:p>
    <w:p w:rsidR="001552BE" w:rsidRPr="00737CD8" w:rsidRDefault="001552BE" w:rsidP="00737CD8">
      <w:pPr>
        <w:spacing w:line="360" w:lineRule="auto"/>
        <w:jc w:val="both"/>
        <w:rPr>
          <w:rFonts w:ascii="Book Antiqua" w:hAnsi="Book Antiqua"/>
          <w:b/>
          <w:i/>
          <w:sz w:val="28"/>
          <w:szCs w:val="32"/>
        </w:rPr>
      </w:pPr>
      <w:r w:rsidRPr="00737CD8">
        <w:rPr>
          <w:rStyle w:val="hui1218"/>
          <w:rFonts w:ascii="Book Antiqua" w:hAnsi="Book Antiqua"/>
          <w:sz w:val="24"/>
          <w:szCs w:val="32"/>
        </w:rPr>
        <w:t xml:space="preserve">The method we used to detect BRAF mutation is allele specific </w:t>
      </w:r>
      <w:r w:rsidR="00535E42" w:rsidRPr="00535E42">
        <w:rPr>
          <w:rStyle w:val="hui1218"/>
          <w:rFonts w:ascii="Book Antiqua" w:hAnsi="Book Antiqua"/>
          <w:sz w:val="24"/>
          <w:szCs w:val="32"/>
        </w:rPr>
        <w:t xml:space="preserve">polymerase chain reaction </w:t>
      </w:r>
      <w:r w:rsidRPr="00737CD8">
        <w:rPr>
          <w:rStyle w:val="hui1218"/>
          <w:rFonts w:ascii="Book Antiqua" w:hAnsi="Book Antiqua"/>
          <w:sz w:val="24"/>
          <w:szCs w:val="32"/>
        </w:rPr>
        <w:t>which has the highest sensitivity to detect this mutation when compared to previously reported methods</w:t>
      </w:r>
      <w:r w:rsidRPr="00737CD8">
        <w:rPr>
          <w:rFonts w:ascii="Book Antiqua" w:hAnsi="Book Antiqua"/>
          <w:b/>
          <w:i/>
          <w:sz w:val="28"/>
          <w:szCs w:val="32"/>
        </w:rPr>
        <w:t xml:space="preserve">. </w:t>
      </w:r>
      <w:r w:rsidRPr="00737CD8">
        <w:rPr>
          <w:rFonts w:ascii="Book Antiqua" w:hAnsi="Book Antiqua"/>
          <w:bCs/>
          <w:iCs/>
          <w:sz w:val="24"/>
        </w:rPr>
        <w:t>This study is the first reported data in Thai population.</w:t>
      </w:r>
    </w:p>
    <w:p w:rsidR="001552BE" w:rsidRPr="00737CD8" w:rsidRDefault="001552BE" w:rsidP="00737CD8">
      <w:pPr>
        <w:spacing w:line="360" w:lineRule="auto"/>
        <w:jc w:val="both"/>
        <w:rPr>
          <w:rFonts w:ascii="Book Antiqua" w:hAnsi="Book Antiqua"/>
          <w:b/>
          <w:i/>
          <w:sz w:val="28"/>
          <w:szCs w:val="32"/>
        </w:rPr>
      </w:pPr>
    </w:p>
    <w:p w:rsidR="001552BE" w:rsidRPr="00737CD8" w:rsidRDefault="001552BE" w:rsidP="00737CD8">
      <w:pPr>
        <w:spacing w:line="360" w:lineRule="auto"/>
        <w:jc w:val="both"/>
        <w:rPr>
          <w:rFonts w:ascii="Book Antiqua" w:hAnsi="Book Antiqua"/>
          <w:b/>
          <w:i/>
          <w:sz w:val="24"/>
        </w:rPr>
      </w:pPr>
      <w:r w:rsidRPr="00737CD8">
        <w:rPr>
          <w:rFonts w:ascii="Book Antiqua" w:hAnsi="Book Antiqua"/>
          <w:b/>
          <w:i/>
          <w:sz w:val="24"/>
        </w:rPr>
        <w:t>Applications:</w:t>
      </w:r>
    </w:p>
    <w:p w:rsidR="001552BE" w:rsidRPr="00737CD8" w:rsidRDefault="001552BE" w:rsidP="00737CD8">
      <w:pPr>
        <w:spacing w:line="360" w:lineRule="auto"/>
        <w:jc w:val="both"/>
        <w:rPr>
          <w:rFonts w:ascii="Book Antiqua" w:hAnsi="Book Antiqua"/>
          <w:sz w:val="24"/>
          <w:szCs w:val="24"/>
        </w:rPr>
      </w:pPr>
      <w:r w:rsidRPr="00737CD8">
        <w:rPr>
          <w:rStyle w:val="hui1218"/>
          <w:rFonts w:ascii="Book Antiqua" w:hAnsi="Book Antiqua"/>
          <w:sz w:val="24"/>
          <w:szCs w:val="24"/>
        </w:rPr>
        <w:t xml:space="preserve">This study confirmed the favorable outcome in patients with </w:t>
      </w:r>
      <w:proofErr w:type="spellStart"/>
      <w:r w:rsidRPr="00737CD8">
        <w:rPr>
          <w:rStyle w:val="hui1218"/>
          <w:rFonts w:ascii="Book Antiqua" w:hAnsi="Book Antiqua"/>
          <w:sz w:val="24"/>
          <w:szCs w:val="24"/>
        </w:rPr>
        <w:t>dMMR</w:t>
      </w:r>
      <w:proofErr w:type="spellEnd"/>
      <w:r w:rsidRPr="00737CD8">
        <w:rPr>
          <w:rStyle w:val="hui1218"/>
          <w:rFonts w:ascii="Book Antiqua" w:hAnsi="Book Antiqua"/>
          <w:sz w:val="24"/>
          <w:szCs w:val="24"/>
        </w:rPr>
        <w:t xml:space="preserve"> tumors, which is consistent to the results of previous reports in Caucasian population.</w:t>
      </w:r>
    </w:p>
    <w:p w:rsidR="001552BE" w:rsidRPr="00737CD8" w:rsidRDefault="001552BE" w:rsidP="00737CD8">
      <w:pPr>
        <w:tabs>
          <w:tab w:val="left" w:pos="1830"/>
        </w:tabs>
        <w:spacing w:line="360" w:lineRule="auto"/>
        <w:jc w:val="both"/>
        <w:rPr>
          <w:rFonts w:ascii="Book Antiqua" w:hAnsi="Book Antiqua"/>
          <w:b/>
          <w:i/>
          <w:sz w:val="24"/>
        </w:rPr>
      </w:pPr>
    </w:p>
    <w:p w:rsidR="001552BE" w:rsidRPr="00737CD8" w:rsidRDefault="009E16BB" w:rsidP="00737CD8">
      <w:pPr>
        <w:spacing w:line="360" w:lineRule="auto"/>
        <w:jc w:val="both"/>
        <w:rPr>
          <w:rFonts w:ascii="Book Antiqua" w:hAnsi="Book Antiqua"/>
          <w:b/>
          <w:i/>
          <w:sz w:val="24"/>
          <w:lang w:eastAsia="zh-CN"/>
        </w:rPr>
      </w:pPr>
      <w:r>
        <w:rPr>
          <w:rFonts w:ascii="Book Antiqua" w:hAnsi="Book Antiqua"/>
          <w:b/>
          <w:i/>
          <w:sz w:val="24"/>
        </w:rPr>
        <w:t>Peer review</w:t>
      </w:r>
    </w:p>
    <w:p w:rsidR="001552BE" w:rsidRPr="00737CD8" w:rsidRDefault="001552BE" w:rsidP="00737CD8">
      <w:pPr>
        <w:spacing w:line="360" w:lineRule="auto"/>
        <w:jc w:val="both"/>
        <w:rPr>
          <w:rFonts w:ascii="Book Antiqua" w:hAnsi="Book Antiqua"/>
          <w:bCs/>
          <w:iCs/>
          <w:sz w:val="24"/>
          <w:szCs w:val="24"/>
        </w:rPr>
      </w:pPr>
      <w:r w:rsidRPr="00737CD8">
        <w:rPr>
          <w:rFonts w:ascii="Book Antiqua" w:hAnsi="Book Antiqua"/>
          <w:bCs/>
          <w:iCs/>
          <w:sz w:val="24"/>
        </w:rPr>
        <w:t>This is a good retrospective study in which this is the first reported data in Thai population. The method that used to detected</w:t>
      </w:r>
      <w:r w:rsidRPr="009E16BB">
        <w:rPr>
          <w:rFonts w:ascii="Book Antiqua" w:hAnsi="Book Antiqua"/>
          <w:bCs/>
          <w:i/>
          <w:iCs/>
          <w:sz w:val="24"/>
        </w:rPr>
        <w:t xml:space="preserve"> </w:t>
      </w:r>
      <w:r w:rsidRPr="009E16BB">
        <w:rPr>
          <w:rStyle w:val="hui1218"/>
          <w:rFonts w:ascii="Book Antiqua" w:hAnsi="Book Antiqua"/>
          <w:i/>
          <w:sz w:val="24"/>
          <w:szCs w:val="32"/>
        </w:rPr>
        <w:t>BRAF</w:t>
      </w:r>
      <w:r w:rsidRPr="00737CD8">
        <w:rPr>
          <w:rStyle w:val="hui1218"/>
          <w:rFonts w:ascii="Book Antiqua" w:hAnsi="Book Antiqua"/>
          <w:sz w:val="24"/>
          <w:szCs w:val="32"/>
        </w:rPr>
        <w:t xml:space="preserve"> mutation has the highest sensitivity to detect this mutation when compare to previously reported studies and the result of the study can imply </w:t>
      </w:r>
      <w:r w:rsidRPr="00737CD8">
        <w:rPr>
          <w:rStyle w:val="hui1218"/>
          <w:rFonts w:ascii="Book Antiqua" w:hAnsi="Book Antiqua"/>
          <w:sz w:val="24"/>
          <w:szCs w:val="24"/>
        </w:rPr>
        <w:t xml:space="preserve">that </w:t>
      </w:r>
      <w:r w:rsidRPr="00737CD8">
        <w:rPr>
          <w:rFonts w:ascii="Book Antiqua" w:hAnsi="Book Antiqua" w:cs="Times New Roman"/>
          <w:sz w:val="24"/>
          <w:szCs w:val="24"/>
        </w:rPr>
        <w:t xml:space="preserve">patients with </w:t>
      </w:r>
      <w:proofErr w:type="spellStart"/>
      <w:r w:rsidRPr="00737CD8">
        <w:rPr>
          <w:rFonts w:ascii="Book Antiqua" w:hAnsi="Book Antiqua" w:cs="Times New Roman"/>
          <w:sz w:val="24"/>
          <w:szCs w:val="24"/>
        </w:rPr>
        <w:t>dMMR</w:t>
      </w:r>
      <w:proofErr w:type="spellEnd"/>
      <w:r w:rsidRPr="00737CD8">
        <w:rPr>
          <w:rFonts w:ascii="Book Antiqua" w:hAnsi="Book Antiqua" w:cs="Times New Roman"/>
          <w:sz w:val="24"/>
          <w:szCs w:val="24"/>
        </w:rPr>
        <w:t xml:space="preserve"> tumors had a significantly better survival</w:t>
      </w:r>
      <w:r w:rsidRPr="00737CD8">
        <w:rPr>
          <w:rStyle w:val="hui1218"/>
          <w:rFonts w:ascii="Book Antiqua" w:hAnsi="Book Antiqua"/>
          <w:sz w:val="24"/>
          <w:szCs w:val="24"/>
        </w:rPr>
        <w:t xml:space="preserve"> in both Asian and Caucasian population.</w:t>
      </w:r>
    </w:p>
    <w:p w:rsidR="001552BE" w:rsidRDefault="001552BE" w:rsidP="00737CD8">
      <w:pPr>
        <w:pStyle w:val="10"/>
        <w:autoSpaceDE w:val="0"/>
        <w:autoSpaceDN w:val="0"/>
        <w:adjustRightInd w:val="0"/>
        <w:spacing w:line="360" w:lineRule="auto"/>
        <w:ind w:left="0"/>
        <w:jc w:val="both"/>
        <w:rPr>
          <w:rFonts w:ascii="Book Antiqua" w:hAnsi="Book Antiqua" w:cs="Times New Roman"/>
          <w:b/>
          <w:bCs/>
          <w:color w:val="000000"/>
          <w:sz w:val="24"/>
          <w:szCs w:val="24"/>
          <w:lang w:eastAsia="zh-CN"/>
        </w:rPr>
      </w:pPr>
      <w:r w:rsidRPr="00737CD8">
        <w:rPr>
          <w:rFonts w:ascii="Book Antiqua" w:hAnsi="Book Antiqua" w:cs="Times New Roman"/>
          <w:b/>
          <w:bCs/>
          <w:sz w:val="24"/>
          <w:szCs w:val="24"/>
          <w:u w:val="single"/>
        </w:rPr>
        <w:br w:type="page"/>
      </w:r>
      <w:r w:rsidRPr="00737CD8">
        <w:rPr>
          <w:rFonts w:ascii="Book Antiqua" w:hAnsi="Book Antiqua" w:cs="Times New Roman"/>
          <w:b/>
          <w:bCs/>
          <w:color w:val="000000"/>
          <w:sz w:val="24"/>
          <w:szCs w:val="24"/>
        </w:rPr>
        <w:lastRenderedPageBreak/>
        <w:t>REFERENCES</w:t>
      </w:r>
    </w:p>
    <w:p w:rsidR="00663E5F" w:rsidRPr="00CB76D3" w:rsidRDefault="00663E5F" w:rsidP="00663E5F">
      <w:pPr>
        <w:spacing w:line="360" w:lineRule="auto"/>
        <w:jc w:val="both"/>
        <w:rPr>
          <w:rFonts w:ascii="Book Antiqua" w:eastAsia="宋体" w:hAnsi="Book Antiqua" w:cs="宋体"/>
          <w:sz w:val="24"/>
          <w:szCs w:val="24"/>
        </w:rPr>
      </w:pPr>
      <w:proofErr w:type="gramStart"/>
      <w:r w:rsidRPr="00CB76D3">
        <w:rPr>
          <w:rFonts w:ascii="Book Antiqua" w:eastAsia="宋体" w:hAnsi="Book Antiqua" w:cs="宋体"/>
          <w:sz w:val="24"/>
          <w:szCs w:val="24"/>
        </w:rPr>
        <w:t>1 </w:t>
      </w:r>
      <w:proofErr w:type="spellStart"/>
      <w:r w:rsidRPr="00CB76D3">
        <w:rPr>
          <w:rFonts w:ascii="Book Antiqua" w:eastAsia="宋体" w:hAnsi="Book Antiqua" w:cs="宋体"/>
          <w:b/>
          <w:bCs/>
          <w:sz w:val="24"/>
          <w:szCs w:val="24"/>
        </w:rPr>
        <w:t>Worthley</w:t>
      </w:r>
      <w:proofErr w:type="spellEnd"/>
      <w:r w:rsidRPr="00CB76D3">
        <w:rPr>
          <w:rFonts w:ascii="Book Antiqua" w:eastAsia="宋体" w:hAnsi="Book Antiqua" w:cs="宋体"/>
          <w:b/>
          <w:bCs/>
          <w:sz w:val="24"/>
          <w:szCs w:val="24"/>
        </w:rPr>
        <w:t xml:space="preserve"> DL</w:t>
      </w:r>
      <w:r w:rsidRPr="00CB76D3">
        <w:rPr>
          <w:rFonts w:ascii="Book Antiqua" w:eastAsia="宋体" w:hAnsi="Book Antiqua" w:cs="宋体"/>
          <w:sz w:val="24"/>
          <w:szCs w:val="24"/>
        </w:rPr>
        <w:t>, Whitehall VL, Spring KJ, Leggett BA.</w:t>
      </w:r>
      <w:proofErr w:type="gramEnd"/>
      <w:r w:rsidRPr="00CB76D3">
        <w:rPr>
          <w:rFonts w:ascii="Book Antiqua" w:eastAsia="宋体" w:hAnsi="Book Antiqua" w:cs="宋体"/>
          <w:sz w:val="24"/>
          <w:szCs w:val="24"/>
        </w:rPr>
        <w:t xml:space="preserve"> Colorectal carcinogenesis: road maps to cancer. </w:t>
      </w:r>
      <w:r w:rsidRPr="00CB76D3">
        <w:rPr>
          <w:rFonts w:ascii="Book Antiqua" w:eastAsia="宋体" w:hAnsi="Book Antiqua" w:cs="宋体"/>
          <w:i/>
          <w:iCs/>
          <w:sz w:val="24"/>
          <w:szCs w:val="24"/>
        </w:rPr>
        <w:t xml:space="preserve">World J </w:t>
      </w:r>
      <w:proofErr w:type="spellStart"/>
      <w:r w:rsidRPr="00CB76D3">
        <w:rPr>
          <w:rFonts w:ascii="Book Antiqua" w:eastAsia="宋体" w:hAnsi="Book Antiqua" w:cs="宋体"/>
          <w:i/>
          <w:iCs/>
          <w:sz w:val="24"/>
          <w:szCs w:val="24"/>
        </w:rPr>
        <w:t>Gastroenterol</w:t>
      </w:r>
      <w:proofErr w:type="spellEnd"/>
      <w:r w:rsidRPr="00CB76D3">
        <w:rPr>
          <w:rFonts w:ascii="Book Antiqua" w:eastAsia="宋体" w:hAnsi="Book Antiqua" w:cs="宋体"/>
          <w:sz w:val="24"/>
          <w:szCs w:val="24"/>
        </w:rPr>
        <w:t> 2007; </w:t>
      </w:r>
      <w:r w:rsidRPr="00CB76D3">
        <w:rPr>
          <w:rFonts w:ascii="Book Antiqua" w:eastAsia="宋体" w:hAnsi="Book Antiqua" w:cs="宋体"/>
          <w:b/>
          <w:bCs/>
          <w:sz w:val="24"/>
          <w:szCs w:val="24"/>
        </w:rPr>
        <w:t>13</w:t>
      </w:r>
      <w:r w:rsidRPr="00CB76D3">
        <w:rPr>
          <w:rFonts w:ascii="Book Antiqua" w:eastAsia="宋体" w:hAnsi="Book Antiqua" w:cs="宋体"/>
          <w:sz w:val="24"/>
          <w:szCs w:val="24"/>
        </w:rPr>
        <w:t>: 3784-3791 [PMID: 17657831]</w:t>
      </w:r>
    </w:p>
    <w:p w:rsidR="00663E5F" w:rsidRPr="00CB76D3" w:rsidRDefault="00663E5F" w:rsidP="00663E5F">
      <w:pPr>
        <w:spacing w:line="360" w:lineRule="auto"/>
        <w:jc w:val="both"/>
        <w:rPr>
          <w:rFonts w:ascii="Book Antiqua" w:eastAsia="宋体" w:hAnsi="Book Antiqua" w:cs="宋体"/>
          <w:sz w:val="24"/>
          <w:szCs w:val="24"/>
        </w:rPr>
      </w:pPr>
      <w:r w:rsidRPr="00CB76D3">
        <w:rPr>
          <w:rFonts w:ascii="Book Antiqua" w:eastAsia="宋体" w:hAnsi="Book Antiqua" w:cs="宋体"/>
          <w:sz w:val="24"/>
          <w:szCs w:val="24"/>
        </w:rPr>
        <w:t>2 </w:t>
      </w:r>
      <w:r w:rsidRPr="00CB76D3">
        <w:rPr>
          <w:rFonts w:ascii="Book Antiqua" w:eastAsia="宋体" w:hAnsi="Book Antiqua" w:cs="宋体"/>
          <w:b/>
          <w:bCs/>
          <w:sz w:val="24"/>
          <w:szCs w:val="24"/>
        </w:rPr>
        <w:t>Duval A</w:t>
      </w:r>
      <w:r w:rsidRPr="00CB76D3">
        <w:rPr>
          <w:rFonts w:ascii="Book Antiqua" w:eastAsia="宋体" w:hAnsi="Book Antiqua" w:cs="宋体"/>
          <w:sz w:val="24"/>
          <w:szCs w:val="24"/>
        </w:rPr>
        <w:t>, Hamelin R. Mutations at coding repeat sequences in mismatch repair-deficient human cancers: toward a new concept of target genes for instability. </w:t>
      </w:r>
      <w:r w:rsidRPr="00CB76D3">
        <w:rPr>
          <w:rFonts w:ascii="Book Antiqua" w:eastAsia="宋体" w:hAnsi="Book Antiqua" w:cs="宋体"/>
          <w:i/>
          <w:iCs/>
          <w:sz w:val="24"/>
          <w:szCs w:val="24"/>
        </w:rPr>
        <w:t>Cancer Res</w:t>
      </w:r>
      <w:r w:rsidRPr="00CB76D3">
        <w:rPr>
          <w:rFonts w:ascii="Book Antiqua" w:eastAsia="宋体" w:hAnsi="Book Antiqua" w:cs="宋体"/>
          <w:sz w:val="24"/>
          <w:szCs w:val="24"/>
        </w:rPr>
        <w:t> 2002; </w:t>
      </w:r>
      <w:r w:rsidRPr="00CB76D3">
        <w:rPr>
          <w:rFonts w:ascii="Book Antiqua" w:eastAsia="宋体" w:hAnsi="Book Antiqua" w:cs="宋体"/>
          <w:b/>
          <w:bCs/>
          <w:sz w:val="24"/>
          <w:szCs w:val="24"/>
        </w:rPr>
        <w:t>62</w:t>
      </w:r>
      <w:r w:rsidRPr="00CB76D3">
        <w:rPr>
          <w:rFonts w:ascii="Book Antiqua" w:eastAsia="宋体" w:hAnsi="Book Antiqua" w:cs="宋体"/>
          <w:sz w:val="24"/>
          <w:szCs w:val="24"/>
        </w:rPr>
        <w:t>: 2447-2454 [PMID: 11980631]</w:t>
      </w:r>
    </w:p>
    <w:p w:rsidR="00663E5F" w:rsidRPr="00CB76D3" w:rsidRDefault="00663E5F" w:rsidP="00663E5F">
      <w:pPr>
        <w:spacing w:line="360" w:lineRule="auto"/>
        <w:jc w:val="both"/>
        <w:rPr>
          <w:rFonts w:ascii="Book Antiqua" w:eastAsia="宋体" w:hAnsi="Book Antiqua" w:cs="宋体"/>
          <w:sz w:val="24"/>
          <w:szCs w:val="24"/>
        </w:rPr>
      </w:pPr>
      <w:proofErr w:type="gramStart"/>
      <w:r w:rsidRPr="00CB76D3">
        <w:rPr>
          <w:rFonts w:ascii="Book Antiqua" w:eastAsia="宋体" w:hAnsi="Book Antiqua" w:cs="宋体"/>
          <w:sz w:val="24"/>
          <w:szCs w:val="24"/>
        </w:rPr>
        <w:t>3 </w:t>
      </w:r>
      <w:proofErr w:type="spellStart"/>
      <w:r w:rsidRPr="00CB76D3">
        <w:rPr>
          <w:rFonts w:ascii="Book Antiqua" w:eastAsia="宋体" w:hAnsi="Book Antiqua" w:cs="宋体"/>
          <w:b/>
          <w:bCs/>
          <w:sz w:val="24"/>
          <w:szCs w:val="24"/>
        </w:rPr>
        <w:t>Popat</w:t>
      </w:r>
      <w:proofErr w:type="spellEnd"/>
      <w:r w:rsidRPr="00CB76D3">
        <w:rPr>
          <w:rFonts w:ascii="Book Antiqua" w:eastAsia="宋体" w:hAnsi="Book Antiqua" w:cs="宋体"/>
          <w:b/>
          <w:bCs/>
          <w:sz w:val="24"/>
          <w:szCs w:val="24"/>
        </w:rPr>
        <w:t xml:space="preserve"> S</w:t>
      </w:r>
      <w:r w:rsidRPr="00CB76D3">
        <w:rPr>
          <w:rFonts w:ascii="Book Antiqua" w:eastAsia="宋体" w:hAnsi="Book Antiqua" w:cs="宋体"/>
          <w:sz w:val="24"/>
          <w:szCs w:val="24"/>
        </w:rPr>
        <w:t xml:space="preserve">, </w:t>
      </w:r>
      <w:proofErr w:type="spellStart"/>
      <w:r w:rsidRPr="00CB76D3">
        <w:rPr>
          <w:rFonts w:ascii="Book Antiqua" w:eastAsia="宋体" w:hAnsi="Book Antiqua" w:cs="宋体"/>
          <w:sz w:val="24"/>
          <w:szCs w:val="24"/>
        </w:rPr>
        <w:t>Hubner</w:t>
      </w:r>
      <w:proofErr w:type="spellEnd"/>
      <w:r w:rsidRPr="00CB76D3">
        <w:rPr>
          <w:rFonts w:ascii="Book Antiqua" w:eastAsia="宋体" w:hAnsi="Book Antiqua" w:cs="宋体"/>
          <w:sz w:val="24"/>
          <w:szCs w:val="24"/>
        </w:rPr>
        <w:t xml:space="preserve"> R, </w:t>
      </w:r>
      <w:proofErr w:type="spellStart"/>
      <w:r w:rsidRPr="00CB76D3">
        <w:rPr>
          <w:rFonts w:ascii="Book Antiqua" w:eastAsia="宋体" w:hAnsi="Book Antiqua" w:cs="宋体"/>
          <w:sz w:val="24"/>
          <w:szCs w:val="24"/>
        </w:rPr>
        <w:t>Houlston</w:t>
      </w:r>
      <w:proofErr w:type="spellEnd"/>
      <w:r w:rsidRPr="00CB76D3">
        <w:rPr>
          <w:rFonts w:ascii="Book Antiqua" w:eastAsia="宋体" w:hAnsi="Book Antiqua" w:cs="宋体"/>
          <w:sz w:val="24"/>
          <w:szCs w:val="24"/>
        </w:rPr>
        <w:t xml:space="preserve"> RS.</w:t>
      </w:r>
      <w:proofErr w:type="gramEnd"/>
      <w:r w:rsidRPr="00CB76D3">
        <w:rPr>
          <w:rFonts w:ascii="Book Antiqua" w:eastAsia="宋体" w:hAnsi="Book Antiqua" w:cs="宋体"/>
          <w:sz w:val="24"/>
          <w:szCs w:val="24"/>
        </w:rPr>
        <w:t xml:space="preserve"> </w:t>
      </w:r>
      <w:proofErr w:type="gramStart"/>
      <w:r w:rsidRPr="00CB76D3">
        <w:rPr>
          <w:rFonts w:ascii="Book Antiqua" w:eastAsia="宋体" w:hAnsi="Book Antiqua" w:cs="宋体"/>
          <w:sz w:val="24"/>
          <w:szCs w:val="24"/>
        </w:rPr>
        <w:t>Systematic review of microsatellite instability and colorectal cancer prognosis.</w:t>
      </w:r>
      <w:proofErr w:type="gramEnd"/>
      <w:r w:rsidRPr="00CB76D3">
        <w:rPr>
          <w:rFonts w:ascii="Book Antiqua" w:eastAsia="宋体" w:hAnsi="Book Antiqua" w:cs="宋体"/>
          <w:sz w:val="24"/>
          <w:szCs w:val="24"/>
        </w:rPr>
        <w:t> </w:t>
      </w:r>
      <w:r w:rsidRPr="00CB76D3">
        <w:rPr>
          <w:rFonts w:ascii="Book Antiqua" w:eastAsia="宋体" w:hAnsi="Book Antiqua" w:cs="宋体"/>
          <w:i/>
          <w:iCs/>
          <w:sz w:val="24"/>
          <w:szCs w:val="24"/>
        </w:rPr>
        <w:t xml:space="preserve">J </w:t>
      </w:r>
      <w:proofErr w:type="spellStart"/>
      <w:r w:rsidRPr="00CB76D3">
        <w:rPr>
          <w:rFonts w:ascii="Book Antiqua" w:eastAsia="宋体" w:hAnsi="Book Antiqua" w:cs="宋体"/>
          <w:i/>
          <w:iCs/>
          <w:sz w:val="24"/>
          <w:szCs w:val="24"/>
        </w:rPr>
        <w:t>Clin</w:t>
      </w:r>
      <w:proofErr w:type="spellEnd"/>
      <w:r w:rsidRPr="00CB76D3">
        <w:rPr>
          <w:rFonts w:ascii="Book Antiqua" w:eastAsia="宋体" w:hAnsi="Book Antiqua" w:cs="宋体"/>
          <w:i/>
          <w:iCs/>
          <w:sz w:val="24"/>
          <w:szCs w:val="24"/>
        </w:rPr>
        <w:t xml:space="preserve"> </w:t>
      </w:r>
      <w:proofErr w:type="spellStart"/>
      <w:r w:rsidRPr="00CB76D3">
        <w:rPr>
          <w:rFonts w:ascii="Book Antiqua" w:eastAsia="宋体" w:hAnsi="Book Antiqua" w:cs="宋体"/>
          <w:i/>
          <w:iCs/>
          <w:sz w:val="24"/>
          <w:szCs w:val="24"/>
        </w:rPr>
        <w:t>Oncol</w:t>
      </w:r>
      <w:proofErr w:type="spellEnd"/>
      <w:r w:rsidRPr="00CB76D3">
        <w:rPr>
          <w:rFonts w:ascii="Book Antiqua" w:eastAsia="宋体" w:hAnsi="Book Antiqua" w:cs="宋体"/>
          <w:sz w:val="24"/>
          <w:szCs w:val="24"/>
        </w:rPr>
        <w:t> 2005; </w:t>
      </w:r>
      <w:r w:rsidRPr="00CB76D3">
        <w:rPr>
          <w:rFonts w:ascii="Book Antiqua" w:eastAsia="宋体" w:hAnsi="Book Antiqua" w:cs="宋体"/>
          <w:b/>
          <w:bCs/>
          <w:sz w:val="24"/>
          <w:szCs w:val="24"/>
        </w:rPr>
        <w:t>23</w:t>
      </w:r>
      <w:r w:rsidRPr="00CB76D3">
        <w:rPr>
          <w:rFonts w:ascii="Book Antiqua" w:eastAsia="宋体" w:hAnsi="Book Antiqua" w:cs="宋体"/>
          <w:sz w:val="24"/>
          <w:szCs w:val="24"/>
        </w:rPr>
        <w:t>: 609-618 [PMID: 15659508 DOI: 10.1200/JCO.2005.01.086]</w:t>
      </w:r>
    </w:p>
    <w:p w:rsidR="00663E5F" w:rsidRPr="00CB76D3" w:rsidRDefault="00663E5F" w:rsidP="00663E5F">
      <w:pPr>
        <w:spacing w:line="360" w:lineRule="auto"/>
        <w:jc w:val="both"/>
        <w:rPr>
          <w:rFonts w:ascii="Book Antiqua" w:eastAsia="宋体" w:hAnsi="Book Antiqua" w:cs="宋体"/>
          <w:sz w:val="24"/>
          <w:szCs w:val="24"/>
        </w:rPr>
      </w:pPr>
      <w:r w:rsidRPr="00CB76D3">
        <w:rPr>
          <w:rFonts w:ascii="Book Antiqua" w:eastAsia="宋体" w:hAnsi="Book Antiqua" w:cs="宋体"/>
          <w:sz w:val="24"/>
          <w:szCs w:val="24"/>
        </w:rPr>
        <w:t>4 </w:t>
      </w:r>
      <w:proofErr w:type="spellStart"/>
      <w:r w:rsidRPr="00CB76D3">
        <w:rPr>
          <w:rFonts w:ascii="Book Antiqua" w:eastAsia="宋体" w:hAnsi="Book Antiqua" w:cs="宋体"/>
          <w:b/>
          <w:bCs/>
          <w:sz w:val="24"/>
          <w:szCs w:val="24"/>
        </w:rPr>
        <w:t>Rajagopalan</w:t>
      </w:r>
      <w:proofErr w:type="spellEnd"/>
      <w:r w:rsidRPr="00CB76D3">
        <w:rPr>
          <w:rFonts w:ascii="Book Antiqua" w:eastAsia="宋体" w:hAnsi="Book Antiqua" w:cs="宋体"/>
          <w:b/>
          <w:bCs/>
          <w:sz w:val="24"/>
          <w:szCs w:val="24"/>
        </w:rPr>
        <w:t xml:space="preserve"> H</w:t>
      </w:r>
      <w:r w:rsidRPr="00CB76D3">
        <w:rPr>
          <w:rFonts w:ascii="Book Antiqua" w:eastAsia="宋体" w:hAnsi="Book Antiqua" w:cs="宋体"/>
          <w:sz w:val="24"/>
          <w:szCs w:val="24"/>
        </w:rPr>
        <w:t xml:space="preserve">, </w:t>
      </w:r>
      <w:proofErr w:type="spellStart"/>
      <w:r w:rsidRPr="00CB76D3">
        <w:rPr>
          <w:rFonts w:ascii="Book Antiqua" w:eastAsia="宋体" w:hAnsi="Book Antiqua" w:cs="宋体"/>
          <w:sz w:val="24"/>
          <w:szCs w:val="24"/>
        </w:rPr>
        <w:t>Bardelli</w:t>
      </w:r>
      <w:proofErr w:type="spellEnd"/>
      <w:r w:rsidRPr="00CB76D3">
        <w:rPr>
          <w:rFonts w:ascii="Book Antiqua" w:eastAsia="宋体" w:hAnsi="Book Antiqua" w:cs="宋体"/>
          <w:sz w:val="24"/>
          <w:szCs w:val="24"/>
        </w:rPr>
        <w:t xml:space="preserve"> A, </w:t>
      </w:r>
      <w:proofErr w:type="spellStart"/>
      <w:r w:rsidRPr="00CB76D3">
        <w:rPr>
          <w:rFonts w:ascii="Book Antiqua" w:eastAsia="宋体" w:hAnsi="Book Antiqua" w:cs="宋体"/>
          <w:sz w:val="24"/>
          <w:szCs w:val="24"/>
        </w:rPr>
        <w:t>Lengauer</w:t>
      </w:r>
      <w:proofErr w:type="spellEnd"/>
      <w:r w:rsidRPr="00CB76D3">
        <w:rPr>
          <w:rFonts w:ascii="Book Antiqua" w:eastAsia="宋体" w:hAnsi="Book Antiqua" w:cs="宋体"/>
          <w:sz w:val="24"/>
          <w:szCs w:val="24"/>
        </w:rPr>
        <w:t xml:space="preserve"> C, </w:t>
      </w:r>
      <w:proofErr w:type="spellStart"/>
      <w:r w:rsidRPr="00CB76D3">
        <w:rPr>
          <w:rFonts w:ascii="Book Antiqua" w:eastAsia="宋体" w:hAnsi="Book Antiqua" w:cs="宋体"/>
          <w:sz w:val="24"/>
          <w:szCs w:val="24"/>
        </w:rPr>
        <w:t>Kinzler</w:t>
      </w:r>
      <w:proofErr w:type="spellEnd"/>
      <w:r w:rsidRPr="00CB76D3">
        <w:rPr>
          <w:rFonts w:ascii="Book Antiqua" w:eastAsia="宋体" w:hAnsi="Book Antiqua" w:cs="宋体"/>
          <w:sz w:val="24"/>
          <w:szCs w:val="24"/>
        </w:rPr>
        <w:t xml:space="preserve"> KW, Vogelstein B, </w:t>
      </w:r>
      <w:proofErr w:type="spellStart"/>
      <w:r w:rsidRPr="00CB76D3">
        <w:rPr>
          <w:rFonts w:ascii="Book Antiqua" w:eastAsia="宋体" w:hAnsi="Book Antiqua" w:cs="宋体"/>
          <w:sz w:val="24"/>
          <w:szCs w:val="24"/>
        </w:rPr>
        <w:t>Velculescu</w:t>
      </w:r>
      <w:proofErr w:type="spellEnd"/>
      <w:r w:rsidRPr="00CB76D3">
        <w:rPr>
          <w:rFonts w:ascii="Book Antiqua" w:eastAsia="宋体" w:hAnsi="Book Antiqua" w:cs="宋体"/>
          <w:sz w:val="24"/>
          <w:szCs w:val="24"/>
        </w:rPr>
        <w:t xml:space="preserve"> VE. </w:t>
      </w:r>
      <w:proofErr w:type="spellStart"/>
      <w:r w:rsidRPr="00CB76D3">
        <w:rPr>
          <w:rFonts w:ascii="Book Antiqua" w:eastAsia="宋体" w:hAnsi="Book Antiqua" w:cs="宋体"/>
          <w:sz w:val="24"/>
          <w:szCs w:val="24"/>
        </w:rPr>
        <w:t>Tumorigenesis</w:t>
      </w:r>
      <w:proofErr w:type="spellEnd"/>
      <w:r w:rsidRPr="00CB76D3">
        <w:rPr>
          <w:rFonts w:ascii="Book Antiqua" w:eastAsia="宋体" w:hAnsi="Book Antiqua" w:cs="宋体"/>
          <w:sz w:val="24"/>
          <w:szCs w:val="24"/>
        </w:rPr>
        <w:t>: RAF/RAS oncogenes and mismatch-repair status. </w:t>
      </w:r>
      <w:r w:rsidRPr="00CB76D3">
        <w:rPr>
          <w:rFonts w:ascii="Book Antiqua" w:eastAsia="宋体" w:hAnsi="Book Antiqua" w:cs="宋体"/>
          <w:i/>
          <w:iCs/>
          <w:sz w:val="24"/>
          <w:szCs w:val="24"/>
        </w:rPr>
        <w:t>Nature</w:t>
      </w:r>
      <w:r w:rsidRPr="00CB76D3">
        <w:rPr>
          <w:rFonts w:ascii="Book Antiqua" w:eastAsia="宋体" w:hAnsi="Book Antiqua" w:cs="宋体"/>
          <w:sz w:val="24"/>
          <w:szCs w:val="24"/>
        </w:rPr>
        <w:t> 2002; </w:t>
      </w:r>
      <w:r w:rsidRPr="00CB76D3">
        <w:rPr>
          <w:rFonts w:ascii="Book Antiqua" w:eastAsia="宋体" w:hAnsi="Book Antiqua" w:cs="宋体"/>
          <w:b/>
          <w:bCs/>
          <w:sz w:val="24"/>
          <w:szCs w:val="24"/>
        </w:rPr>
        <w:t>418</w:t>
      </w:r>
      <w:r w:rsidRPr="00CB76D3">
        <w:rPr>
          <w:rFonts w:ascii="Book Antiqua" w:eastAsia="宋体" w:hAnsi="Book Antiqua" w:cs="宋体"/>
          <w:sz w:val="24"/>
          <w:szCs w:val="24"/>
        </w:rPr>
        <w:t>: 934 [PMID: 12198537 DOI: 10.1038/418934a]</w:t>
      </w:r>
    </w:p>
    <w:p w:rsidR="00663E5F" w:rsidRPr="00CB76D3" w:rsidRDefault="00663E5F" w:rsidP="00663E5F">
      <w:pPr>
        <w:spacing w:line="360" w:lineRule="auto"/>
        <w:jc w:val="both"/>
        <w:rPr>
          <w:rFonts w:ascii="Book Antiqua" w:eastAsia="宋体" w:hAnsi="Book Antiqua" w:cs="宋体"/>
          <w:sz w:val="24"/>
          <w:szCs w:val="24"/>
        </w:rPr>
      </w:pPr>
      <w:r w:rsidRPr="00CB76D3">
        <w:rPr>
          <w:rFonts w:ascii="Book Antiqua" w:eastAsia="宋体" w:hAnsi="Book Antiqua" w:cs="宋体"/>
          <w:sz w:val="24"/>
          <w:szCs w:val="24"/>
        </w:rPr>
        <w:t>5 </w:t>
      </w:r>
      <w:r w:rsidRPr="00CB76D3">
        <w:rPr>
          <w:rFonts w:ascii="Book Antiqua" w:eastAsia="宋体" w:hAnsi="Book Antiqua" w:cs="宋体"/>
          <w:b/>
          <w:bCs/>
          <w:sz w:val="24"/>
          <w:szCs w:val="24"/>
        </w:rPr>
        <w:t>Davies H</w:t>
      </w:r>
      <w:r w:rsidRPr="00CB76D3">
        <w:rPr>
          <w:rFonts w:ascii="Book Antiqua" w:eastAsia="宋体" w:hAnsi="Book Antiqua" w:cs="宋体"/>
          <w:sz w:val="24"/>
          <w:szCs w:val="24"/>
        </w:rPr>
        <w:t xml:space="preserve">, </w:t>
      </w:r>
      <w:proofErr w:type="spellStart"/>
      <w:r w:rsidRPr="00CB76D3">
        <w:rPr>
          <w:rFonts w:ascii="Book Antiqua" w:eastAsia="宋体" w:hAnsi="Book Antiqua" w:cs="宋体"/>
          <w:sz w:val="24"/>
          <w:szCs w:val="24"/>
        </w:rPr>
        <w:t>Bignell</w:t>
      </w:r>
      <w:proofErr w:type="spellEnd"/>
      <w:r w:rsidRPr="00CB76D3">
        <w:rPr>
          <w:rFonts w:ascii="Book Antiqua" w:eastAsia="宋体" w:hAnsi="Book Antiqua" w:cs="宋体"/>
          <w:sz w:val="24"/>
          <w:szCs w:val="24"/>
        </w:rPr>
        <w:t xml:space="preserve"> GR, Cox C, Stephens P, </w:t>
      </w:r>
      <w:proofErr w:type="spellStart"/>
      <w:r w:rsidRPr="00CB76D3">
        <w:rPr>
          <w:rFonts w:ascii="Book Antiqua" w:eastAsia="宋体" w:hAnsi="Book Antiqua" w:cs="宋体"/>
          <w:sz w:val="24"/>
          <w:szCs w:val="24"/>
        </w:rPr>
        <w:t>Edkins</w:t>
      </w:r>
      <w:proofErr w:type="spellEnd"/>
      <w:r w:rsidRPr="00CB76D3">
        <w:rPr>
          <w:rFonts w:ascii="Book Antiqua" w:eastAsia="宋体" w:hAnsi="Book Antiqua" w:cs="宋体"/>
          <w:sz w:val="24"/>
          <w:szCs w:val="24"/>
        </w:rPr>
        <w:t xml:space="preserve"> S, Clegg S, Teague J, </w:t>
      </w:r>
      <w:proofErr w:type="spellStart"/>
      <w:r w:rsidRPr="00CB76D3">
        <w:rPr>
          <w:rFonts w:ascii="Book Antiqua" w:eastAsia="宋体" w:hAnsi="Book Antiqua" w:cs="宋体"/>
          <w:sz w:val="24"/>
          <w:szCs w:val="24"/>
        </w:rPr>
        <w:t>Woffendin</w:t>
      </w:r>
      <w:proofErr w:type="spellEnd"/>
      <w:r w:rsidRPr="00CB76D3">
        <w:rPr>
          <w:rFonts w:ascii="Book Antiqua" w:eastAsia="宋体" w:hAnsi="Book Antiqua" w:cs="宋体"/>
          <w:sz w:val="24"/>
          <w:szCs w:val="24"/>
        </w:rPr>
        <w:t xml:space="preserve"> H, Garnett MJ, </w:t>
      </w:r>
      <w:proofErr w:type="spellStart"/>
      <w:r w:rsidRPr="00CB76D3">
        <w:rPr>
          <w:rFonts w:ascii="Book Antiqua" w:eastAsia="宋体" w:hAnsi="Book Antiqua" w:cs="宋体"/>
          <w:sz w:val="24"/>
          <w:szCs w:val="24"/>
        </w:rPr>
        <w:t>Bottomley</w:t>
      </w:r>
      <w:proofErr w:type="spellEnd"/>
      <w:r w:rsidRPr="00CB76D3">
        <w:rPr>
          <w:rFonts w:ascii="Book Antiqua" w:eastAsia="宋体" w:hAnsi="Book Antiqua" w:cs="宋体"/>
          <w:sz w:val="24"/>
          <w:szCs w:val="24"/>
        </w:rPr>
        <w:t xml:space="preserve"> W, Davis N, Dicks E, Ewing R, Floyd Y, Gray K, Hall S, Hawes R, Hughes J, </w:t>
      </w:r>
      <w:proofErr w:type="spellStart"/>
      <w:r w:rsidRPr="00CB76D3">
        <w:rPr>
          <w:rFonts w:ascii="Book Antiqua" w:eastAsia="宋体" w:hAnsi="Book Antiqua" w:cs="宋体"/>
          <w:sz w:val="24"/>
          <w:szCs w:val="24"/>
        </w:rPr>
        <w:t>Kosmidou</w:t>
      </w:r>
      <w:proofErr w:type="spellEnd"/>
      <w:r w:rsidRPr="00CB76D3">
        <w:rPr>
          <w:rFonts w:ascii="Book Antiqua" w:eastAsia="宋体" w:hAnsi="Book Antiqua" w:cs="宋体"/>
          <w:sz w:val="24"/>
          <w:szCs w:val="24"/>
        </w:rPr>
        <w:t xml:space="preserve"> V, </w:t>
      </w:r>
      <w:proofErr w:type="spellStart"/>
      <w:r w:rsidRPr="00CB76D3">
        <w:rPr>
          <w:rFonts w:ascii="Book Antiqua" w:eastAsia="宋体" w:hAnsi="Book Antiqua" w:cs="宋体"/>
          <w:sz w:val="24"/>
          <w:szCs w:val="24"/>
        </w:rPr>
        <w:t>Menzies</w:t>
      </w:r>
      <w:proofErr w:type="spellEnd"/>
      <w:r w:rsidRPr="00CB76D3">
        <w:rPr>
          <w:rFonts w:ascii="Book Antiqua" w:eastAsia="宋体" w:hAnsi="Book Antiqua" w:cs="宋体"/>
          <w:sz w:val="24"/>
          <w:szCs w:val="24"/>
        </w:rPr>
        <w:t xml:space="preserve"> A, </w:t>
      </w:r>
      <w:proofErr w:type="spellStart"/>
      <w:r w:rsidRPr="00CB76D3">
        <w:rPr>
          <w:rFonts w:ascii="Book Antiqua" w:eastAsia="宋体" w:hAnsi="Book Antiqua" w:cs="宋体"/>
          <w:sz w:val="24"/>
          <w:szCs w:val="24"/>
        </w:rPr>
        <w:t>Mould</w:t>
      </w:r>
      <w:proofErr w:type="spellEnd"/>
      <w:r w:rsidRPr="00CB76D3">
        <w:rPr>
          <w:rFonts w:ascii="Book Antiqua" w:eastAsia="宋体" w:hAnsi="Book Antiqua" w:cs="宋体"/>
          <w:sz w:val="24"/>
          <w:szCs w:val="24"/>
        </w:rPr>
        <w:t xml:space="preserve"> C, Parker A, Stevens C, Watt S, Hooper S, Wilson R, </w:t>
      </w:r>
      <w:proofErr w:type="spellStart"/>
      <w:r w:rsidRPr="00CB76D3">
        <w:rPr>
          <w:rFonts w:ascii="Book Antiqua" w:eastAsia="宋体" w:hAnsi="Book Antiqua" w:cs="宋体"/>
          <w:sz w:val="24"/>
          <w:szCs w:val="24"/>
        </w:rPr>
        <w:t>Jayatilake</w:t>
      </w:r>
      <w:proofErr w:type="spellEnd"/>
      <w:r w:rsidRPr="00CB76D3">
        <w:rPr>
          <w:rFonts w:ascii="Book Antiqua" w:eastAsia="宋体" w:hAnsi="Book Antiqua" w:cs="宋体"/>
          <w:sz w:val="24"/>
          <w:szCs w:val="24"/>
        </w:rPr>
        <w:t xml:space="preserve"> H, </w:t>
      </w:r>
      <w:proofErr w:type="spellStart"/>
      <w:r w:rsidRPr="00CB76D3">
        <w:rPr>
          <w:rFonts w:ascii="Book Antiqua" w:eastAsia="宋体" w:hAnsi="Book Antiqua" w:cs="宋体"/>
          <w:sz w:val="24"/>
          <w:szCs w:val="24"/>
        </w:rPr>
        <w:t>Gusterson</w:t>
      </w:r>
      <w:proofErr w:type="spellEnd"/>
      <w:r w:rsidRPr="00CB76D3">
        <w:rPr>
          <w:rFonts w:ascii="Book Antiqua" w:eastAsia="宋体" w:hAnsi="Book Antiqua" w:cs="宋体"/>
          <w:sz w:val="24"/>
          <w:szCs w:val="24"/>
        </w:rPr>
        <w:t xml:space="preserve"> BA, Cooper C, Shipley J, </w:t>
      </w:r>
      <w:proofErr w:type="spellStart"/>
      <w:r w:rsidRPr="00CB76D3">
        <w:rPr>
          <w:rFonts w:ascii="Book Antiqua" w:eastAsia="宋体" w:hAnsi="Book Antiqua" w:cs="宋体"/>
          <w:sz w:val="24"/>
          <w:szCs w:val="24"/>
        </w:rPr>
        <w:t>Hargrave</w:t>
      </w:r>
      <w:proofErr w:type="spellEnd"/>
      <w:r w:rsidRPr="00CB76D3">
        <w:rPr>
          <w:rFonts w:ascii="Book Antiqua" w:eastAsia="宋体" w:hAnsi="Book Antiqua" w:cs="宋体"/>
          <w:sz w:val="24"/>
          <w:szCs w:val="24"/>
        </w:rPr>
        <w:t xml:space="preserve"> D, Pritchard-Jones K, Maitland N, </w:t>
      </w:r>
      <w:proofErr w:type="spellStart"/>
      <w:r w:rsidRPr="00CB76D3">
        <w:rPr>
          <w:rFonts w:ascii="Book Antiqua" w:eastAsia="宋体" w:hAnsi="Book Antiqua" w:cs="宋体"/>
          <w:sz w:val="24"/>
          <w:szCs w:val="24"/>
        </w:rPr>
        <w:t>Chenevix</w:t>
      </w:r>
      <w:proofErr w:type="spellEnd"/>
      <w:r w:rsidRPr="00CB76D3">
        <w:rPr>
          <w:rFonts w:ascii="Book Antiqua" w:eastAsia="宋体" w:hAnsi="Book Antiqua" w:cs="宋体"/>
          <w:sz w:val="24"/>
          <w:szCs w:val="24"/>
        </w:rPr>
        <w:t xml:space="preserve">-Trench G, Riggins GJ, </w:t>
      </w:r>
      <w:proofErr w:type="spellStart"/>
      <w:r w:rsidRPr="00CB76D3">
        <w:rPr>
          <w:rFonts w:ascii="Book Antiqua" w:eastAsia="宋体" w:hAnsi="Book Antiqua" w:cs="宋体"/>
          <w:sz w:val="24"/>
          <w:szCs w:val="24"/>
        </w:rPr>
        <w:t>Bigner</w:t>
      </w:r>
      <w:proofErr w:type="spellEnd"/>
      <w:r w:rsidRPr="00CB76D3">
        <w:rPr>
          <w:rFonts w:ascii="Book Antiqua" w:eastAsia="宋体" w:hAnsi="Book Antiqua" w:cs="宋体"/>
          <w:sz w:val="24"/>
          <w:szCs w:val="24"/>
        </w:rPr>
        <w:t xml:space="preserve"> DD, </w:t>
      </w:r>
      <w:proofErr w:type="spellStart"/>
      <w:r w:rsidRPr="00CB76D3">
        <w:rPr>
          <w:rFonts w:ascii="Book Antiqua" w:eastAsia="宋体" w:hAnsi="Book Antiqua" w:cs="宋体"/>
          <w:sz w:val="24"/>
          <w:szCs w:val="24"/>
        </w:rPr>
        <w:t>Palmieri</w:t>
      </w:r>
      <w:proofErr w:type="spellEnd"/>
      <w:r w:rsidRPr="00CB76D3">
        <w:rPr>
          <w:rFonts w:ascii="Book Antiqua" w:eastAsia="宋体" w:hAnsi="Book Antiqua" w:cs="宋体"/>
          <w:sz w:val="24"/>
          <w:szCs w:val="24"/>
        </w:rPr>
        <w:t xml:space="preserve"> G, </w:t>
      </w:r>
      <w:proofErr w:type="spellStart"/>
      <w:r w:rsidRPr="00CB76D3">
        <w:rPr>
          <w:rFonts w:ascii="Book Antiqua" w:eastAsia="宋体" w:hAnsi="Book Antiqua" w:cs="宋体"/>
          <w:sz w:val="24"/>
          <w:szCs w:val="24"/>
        </w:rPr>
        <w:t>Cossu</w:t>
      </w:r>
      <w:proofErr w:type="spellEnd"/>
      <w:r w:rsidRPr="00CB76D3">
        <w:rPr>
          <w:rFonts w:ascii="Book Antiqua" w:eastAsia="宋体" w:hAnsi="Book Antiqua" w:cs="宋体"/>
          <w:sz w:val="24"/>
          <w:szCs w:val="24"/>
        </w:rPr>
        <w:t xml:space="preserve"> A, Flanagan A, Nicholson A, Ho JW, Leung SY, Yuen ST, Weber BL, </w:t>
      </w:r>
      <w:proofErr w:type="spellStart"/>
      <w:r w:rsidRPr="00CB76D3">
        <w:rPr>
          <w:rFonts w:ascii="Book Antiqua" w:eastAsia="宋体" w:hAnsi="Book Antiqua" w:cs="宋体"/>
          <w:sz w:val="24"/>
          <w:szCs w:val="24"/>
        </w:rPr>
        <w:t>Seigler</w:t>
      </w:r>
      <w:proofErr w:type="spellEnd"/>
      <w:r w:rsidRPr="00CB76D3">
        <w:rPr>
          <w:rFonts w:ascii="Book Antiqua" w:eastAsia="宋体" w:hAnsi="Book Antiqua" w:cs="宋体"/>
          <w:sz w:val="24"/>
          <w:szCs w:val="24"/>
        </w:rPr>
        <w:t xml:space="preserve"> HF, Darrow TL, Paterson H, Marais R, Marshall CJ, Wooster R, Stratton MR, </w:t>
      </w:r>
      <w:proofErr w:type="spellStart"/>
      <w:r w:rsidRPr="00CB76D3">
        <w:rPr>
          <w:rFonts w:ascii="Book Antiqua" w:eastAsia="宋体" w:hAnsi="Book Antiqua" w:cs="宋体"/>
          <w:sz w:val="24"/>
          <w:szCs w:val="24"/>
        </w:rPr>
        <w:t>Futreal</w:t>
      </w:r>
      <w:proofErr w:type="spellEnd"/>
      <w:r w:rsidRPr="00CB76D3">
        <w:rPr>
          <w:rFonts w:ascii="Book Antiqua" w:eastAsia="宋体" w:hAnsi="Book Antiqua" w:cs="宋体"/>
          <w:sz w:val="24"/>
          <w:szCs w:val="24"/>
        </w:rPr>
        <w:t xml:space="preserve"> PA. </w:t>
      </w:r>
      <w:proofErr w:type="gramStart"/>
      <w:r w:rsidRPr="00CB76D3">
        <w:rPr>
          <w:rFonts w:ascii="Book Antiqua" w:eastAsia="宋体" w:hAnsi="Book Antiqua" w:cs="宋体"/>
          <w:sz w:val="24"/>
          <w:szCs w:val="24"/>
        </w:rPr>
        <w:t>Mutations of the BRAF gene in human cancer.</w:t>
      </w:r>
      <w:proofErr w:type="gramEnd"/>
      <w:r w:rsidRPr="00CB76D3">
        <w:rPr>
          <w:rFonts w:ascii="Book Antiqua" w:eastAsia="宋体" w:hAnsi="Book Antiqua" w:cs="宋体"/>
          <w:sz w:val="24"/>
          <w:szCs w:val="24"/>
        </w:rPr>
        <w:t> </w:t>
      </w:r>
      <w:r w:rsidRPr="00CB76D3">
        <w:rPr>
          <w:rFonts w:ascii="Book Antiqua" w:eastAsia="宋体" w:hAnsi="Book Antiqua" w:cs="宋体"/>
          <w:i/>
          <w:iCs/>
          <w:sz w:val="24"/>
          <w:szCs w:val="24"/>
        </w:rPr>
        <w:t>Nature</w:t>
      </w:r>
      <w:r w:rsidRPr="00CB76D3">
        <w:rPr>
          <w:rFonts w:ascii="Book Antiqua" w:eastAsia="宋体" w:hAnsi="Book Antiqua" w:cs="宋体"/>
          <w:sz w:val="24"/>
          <w:szCs w:val="24"/>
        </w:rPr>
        <w:t> 2002; </w:t>
      </w:r>
      <w:r w:rsidRPr="00CB76D3">
        <w:rPr>
          <w:rFonts w:ascii="Book Antiqua" w:eastAsia="宋体" w:hAnsi="Book Antiqua" w:cs="宋体"/>
          <w:b/>
          <w:bCs/>
          <w:sz w:val="24"/>
          <w:szCs w:val="24"/>
        </w:rPr>
        <w:t>417</w:t>
      </w:r>
      <w:r w:rsidRPr="00CB76D3">
        <w:rPr>
          <w:rFonts w:ascii="Book Antiqua" w:eastAsia="宋体" w:hAnsi="Book Antiqua" w:cs="宋体"/>
          <w:sz w:val="24"/>
          <w:szCs w:val="24"/>
        </w:rPr>
        <w:t>: 949-954 [PMID: 12068308 DOI: 10.1038/nature00766]</w:t>
      </w:r>
    </w:p>
    <w:p w:rsidR="00663E5F" w:rsidRPr="00CB76D3" w:rsidRDefault="00663E5F" w:rsidP="00663E5F">
      <w:pPr>
        <w:spacing w:line="360" w:lineRule="auto"/>
        <w:jc w:val="both"/>
        <w:rPr>
          <w:rFonts w:ascii="Book Antiqua" w:eastAsia="宋体" w:hAnsi="Book Antiqua" w:cs="宋体"/>
          <w:sz w:val="24"/>
          <w:szCs w:val="24"/>
        </w:rPr>
      </w:pPr>
      <w:r w:rsidRPr="00CB76D3">
        <w:rPr>
          <w:rFonts w:ascii="Book Antiqua" w:eastAsia="宋体" w:hAnsi="Book Antiqua" w:cs="宋体"/>
          <w:sz w:val="24"/>
          <w:szCs w:val="24"/>
        </w:rPr>
        <w:t>6 </w:t>
      </w:r>
      <w:proofErr w:type="spellStart"/>
      <w:r w:rsidRPr="00CB76D3">
        <w:rPr>
          <w:rFonts w:ascii="Book Antiqua" w:eastAsia="宋体" w:hAnsi="Book Antiqua" w:cs="宋体"/>
          <w:b/>
          <w:bCs/>
          <w:sz w:val="24"/>
          <w:szCs w:val="24"/>
        </w:rPr>
        <w:t>Ikenoue</w:t>
      </w:r>
      <w:proofErr w:type="spellEnd"/>
      <w:r w:rsidRPr="00CB76D3">
        <w:rPr>
          <w:rFonts w:ascii="Book Antiqua" w:eastAsia="宋体" w:hAnsi="Book Antiqua" w:cs="宋体"/>
          <w:b/>
          <w:bCs/>
          <w:sz w:val="24"/>
          <w:szCs w:val="24"/>
        </w:rPr>
        <w:t xml:space="preserve"> T</w:t>
      </w:r>
      <w:r w:rsidRPr="00CB76D3">
        <w:rPr>
          <w:rFonts w:ascii="Book Antiqua" w:eastAsia="宋体" w:hAnsi="Book Antiqua" w:cs="宋体"/>
          <w:sz w:val="24"/>
          <w:szCs w:val="24"/>
        </w:rPr>
        <w:t xml:space="preserve">, </w:t>
      </w:r>
      <w:proofErr w:type="spellStart"/>
      <w:r w:rsidRPr="00CB76D3">
        <w:rPr>
          <w:rFonts w:ascii="Book Antiqua" w:eastAsia="宋体" w:hAnsi="Book Antiqua" w:cs="宋体"/>
          <w:sz w:val="24"/>
          <w:szCs w:val="24"/>
        </w:rPr>
        <w:t>Hikiba</w:t>
      </w:r>
      <w:proofErr w:type="spellEnd"/>
      <w:r w:rsidRPr="00CB76D3">
        <w:rPr>
          <w:rFonts w:ascii="Book Antiqua" w:eastAsia="宋体" w:hAnsi="Book Antiqua" w:cs="宋体"/>
          <w:sz w:val="24"/>
          <w:szCs w:val="24"/>
        </w:rPr>
        <w:t xml:space="preserve"> Y, Kanai F, Tanaka Y, Imamura J, Imamura T, </w:t>
      </w:r>
      <w:proofErr w:type="spellStart"/>
      <w:r w:rsidRPr="00CB76D3">
        <w:rPr>
          <w:rFonts w:ascii="Book Antiqua" w:eastAsia="宋体" w:hAnsi="Book Antiqua" w:cs="宋体"/>
          <w:sz w:val="24"/>
          <w:szCs w:val="24"/>
        </w:rPr>
        <w:t>Ohta</w:t>
      </w:r>
      <w:proofErr w:type="spellEnd"/>
      <w:r w:rsidRPr="00CB76D3">
        <w:rPr>
          <w:rFonts w:ascii="Book Antiqua" w:eastAsia="宋体" w:hAnsi="Book Antiqua" w:cs="宋体"/>
          <w:sz w:val="24"/>
          <w:szCs w:val="24"/>
        </w:rPr>
        <w:t xml:space="preserve"> M, </w:t>
      </w:r>
      <w:proofErr w:type="spellStart"/>
      <w:r w:rsidRPr="00CB76D3">
        <w:rPr>
          <w:rFonts w:ascii="Book Antiqua" w:eastAsia="宋体" w:hAnsi="Book Antiqua" w:cs="宋体"/>
          <w:sz w:val="24"/>
          <w:szCs w:val="24"/>
        </w:rPr>
        <w:t>Ijichi</w:t>
      </w:r>
      <w:proofErr w:type="spellEnd"/>
      <w:r w:rsidRPr="00CB76D3">
        <w:rPr>
          <w:rFonts w:ascii="Book Antiqua" w:eastAsia="宋体" w:hAnsi="Book Antiqua" w:cs="宋体"/>
          <w:sz w:val="24"/>
          <w:szCs w:val="24"/>
        </w:rPr>
        <w:t xml:space="preserve"> H, </w:t>
      </w:r>
      <w:proofErr w:type="spellStart"/>
      <w:r w:rsidRPr="00CB76D3">
        <w:rPr>
          <w:rFonts w:ascii="Book Antiqua" w:eastAsia="宋体" w:hAnsi="Book Antiqua" w:cs="宋体"/>
          <w:sz w:val="24"/>
          <w:szCs w:val="24"/>
        </w:rPr>
        <w:t>Tateishi</w:t>
      </w:r>
      <w:proofErr w:type="spellEnd"/>
      <w:r w:rsidRPr="00CB76D3">
        <w:rPr>
          <w:rFonts w:ascii="Book Antiqua" w:eastAsia="宋体" w:hAnsi="Book Antiqua" w:cs="宋体"/>
          <w:sz w:val="24"/>
          <w:szCs w:val="24"/>
        </w:rPr>
        <w:t xml:space="preserve"> K, Kawakami T, </w:t>
      </w:r>
      <w:proofErr w:type="spellStart"/>
      <w:r w:rsidRPr="00CB76D3">
        <w:rPr>
          <w:rFonts w:ascii="Book Antiqua" w:eastAsia="宋体" w:hAnsi="Book Antiqua" w:cs="宋体"/>
          <w:sz w:val="24"/>
          <w:szCs w:val="24"/>
        </w:rPr>
        <w:t>Aragaki</w:t>
      </w:r>
      <w:proofErr w:type="spellEnd"/>
      <w:r w:rsidRPr="00CB76D3">
        <w:rPr>
          <w:rFonts w:ascii="Book Antiqua" w:eastAsia="宋体" w:hAnsi="Book Antiqua" w:cs="宋体"/>
          <w:sz w:val="24"/>
          <w:szCs w:val="24"/>
        </w:rPr>
        <w:t xml:space="preserve"> J, Matsumura M, </w:t>
      </w:r>
      <w:proofErr w:type="spellStart"/>
      <w:r w:rsidRPr="00CB76D3">
        <w:rPr>
          <w:rFonts w:ascii="Book Antiqua" w:eastAsia="宋体" w:hAnsi="Book Antiqua" w:cs="宋体"/>
          <w:sz w:val="24"/>
          <w:szCs w:val="24"/>
        </w:rPr>
        <w:t>Kawabe</w:t>
      </w:r>
      <w:proofErr w:type="spellEnd"/>
      <w:r w:rsidRPr="00CB76D3">
        <w:rPr>
          <w:rFonts w:ascii="Book Antiqua" w:eastAsia="宋体" w:hAnsi="Book Antiqua" w:cs="宋体"/>
          <w:sz w:val="24"/>
          <w:szCs w:val="24"/>
        </w:rPr>
        <w:t xml:space="preserve"> T, </w:t>
      </w:r>
      <w:proofErr w:type="spellStart"/>
      <w:r w:rsidRPr="00CB76D3">
        <w:rPr>
          <w:rFonts w:ascii="Book Antiqua" w:eastAsia="宋体" w:hAnsi="Book Antiqua" w:cs="宋体"/>
          <w:sz w:val="24"/>
          <w:szCs w:val="24"/>
        </w:rPr>
        <w:t>Omata</w:t>
      </w:r>
      <w:proofErr w:type="spellEnd"/>
      <w:r w:rsidRPr="00CB76D3">
        <w:rPr>
          <w:rFonts w:ascii="Book Antiqua" w:eastAsia="宋体" w:hAnsi="Book Antiqua" w:cs="宋体"/>
          <w:sz w:val="24"/>
          <w:szCs w:val="24"/>
        </w:rPr>
        <w:t xml:space="preserve"> M. Functional analysis of mutations within the kinase activation segment of B-</w:t>
      </w:r>
      <w:proofErr w:type="spellStart"/>
      <w:r w:rsidRPr="00CB76D3">
        <w:rPr>
          <w:rFonts w:ascii="Book Antiqua" w:eastAsia="宋体" w:hAnsi="Book Antiqua" w:cs="宋体"/>
          <w:sz w:val="24"/>
          <w:szCs w:val="24"/>
        </w:rPr>
        <w:t>Raf</w:t>
      </w:r>
      <w:proofErr w:type="spellEnd"/>
      <w:r w:rsidRPr="00CB76D3">
        <w:rPr>
          <w:rFonts w:ascii="Book Antiqua" w:eastAsia="宋体" w:hAnsi="Book Antiqua" w:cs="宋体"/>
          <w:sz w:val="24"/>
          <w:szCs w:val="24"/>
        </w:rPr>
        <w:t xml:space="preserve"> in human colorectal tumors. </w:t>
      </w:r>
      <w:r w:rsidRPr="00CB76D3">
        <w:rPr>
          <w:rFonts w:ascii="Book Antiqua" w:eastAsia="宋体" w:hAnsi="Book Antiqua" w:cs="宋体"/>
          <w:i/>
          <w:iCs/>
          <w:sz w:val="24"/>
          <w:szCs w:val="24"/>
        </w:rPr>
        <w:t>Cancer Res</w:t>
      </w:r>
      <w:r w:rsidRPr="00CB76D3">
        <w:rPr>
          <w:rFonts w:ascii="Book Antiqua" w:eastAsia="宋体" w:hAnsi="Book Antiqua" w:cs="宋体"/>
          <w:sz w:val="24"/>
          <w:szCs w:val="24"/>
        </w:rPr>
        <w:t> 2003; </w:t>
      </w:r>
      <w:r w:rsidRPr="00CB76D3">
        <w:rPr>
          <w:rFonts w:ascii="Book Antiqua" w:eastAsia="宋体" w:hAnsi="Book Antiqua" w:cs="宋体"/>
          <w:b/>
          <w:bCs/>
          <w:sz w:val="24"/>
          <w:szCs w:val="24"/>
        </w:rPr>
        <w:t>63</w:t>
      </w:r>
      <w:r w:rsidRPr="00CB76D3">
        <w:rPr>
          <w:rFonts w:ascii="Book Antiqua" w:eastAsia="宋体" w:hAnsi="Book Antiqua" w:cs="宋体"/>
          <w:sz w:val="24"/>
          <w:szCs w:val="24"/>
        </w:rPr>
        <w:t>: 8132-8137 [PMID: 14678966]</w:t>
      </w:r>
    </w:p>
    <w:p w:rsidR="00663E5F" w:rsidRPr="00CB76D3" w:rsidRDefault="00663E5F" w:rsidP="00663E5F">
      <w:pPr>
        <w:spacing w:line="360" w:lineRule="auto"/>
        <w:jc w:val="both"/>
        <w:rPr>
          <w:rFonts w:ascii="Book Antiqua" w:eastAsia="宋体" w:hAnsi="Book Antiqua" w:cs="宋体"/>
          <w:sz w:val="24"/>
          <w:szCs w:val="24"/>
        </w:rPr>
      </w:pPr>
      <w:r w:rsidRPr="00CB76D3">
        <w:rPr>
          <w:rFonts w:ascii="Book Antiqua" w:eastAsia="宋体" w:hAnsi="Book Antiqua" w:cs="宋体"/>
          <w:sz w:val="24"/>
          <w:szCs w:val="24"/>
        </w:rPr>
        <w:t>7 </w:t>
      </w:r>
      <w:proofErr w:type="spellStart"/>
      <w:r w:rsidRPr="00CB76D3">
        <w:rPr>
          <w:rFonts w:ascii="Book Antiqua" w:eastAsia="宋体" w:hAnsi="Book Antiqua" w:cs="宋体"/>
          <w:b/>
          <w:bCs/>
          <w:sz w:val="24"/>
          <w:szCs w:val="24"/>
        </w:rPr>
        <w:t>Fransén</w:t>
      </w:r>
      <w:proofErr w:type="spellEnd"/>
      <w:r w:rsidRPr="00CB76D3">
        <w:rPr>
          <w:rFonts w:ascii="Book Antiqua" w:eastAsia="宋体" w:hAnsi="Book Antiqua" w:cs="宋体"/>
          <w:b/>
          <w:bCs/>
          <w:sz w:val="24"/>
          <w:szCs w:val="24"/>
        </w:rPr>
        <w:t xml:space="preserve"> K</w:t>
      </w:r>
      <w:r w:rsidRPr="00CB76D3">
        <w:rPr>
          <w:rFonts w:ascii="Book Antiqua" w:eastAsia="宋体" w:hAnsi="Book Antiqua" w:cs="宋体"/>
          <w:sz w:val="24"/>
          <w:szCs w:val="24"/>
        </w:rPr>
        <w:t xml:space="preserve">, </w:t>
      </w:r>
      <w:proofErr w:type="spellStart"/>
      <w:r w:rsidRPr="00CB76D3">
        <w:rPr>
          <w:rFonts w:ascii="Book Antiqua" w:eastAsia="宋体" w:hAnsi="Book Antiqua" w:cs="宋体"/>
          <w:sz w:val="24"/>
          <w:szCs w:val="24"/>
        </w:rPr>
        <w:t>Klintenäs</w:t>
      </w:r>
      <w:proofErr w:type="spellEnd"/>
      <w:r w:rsidRPr="00CB76D3">
        <w:rPr>
          <w:rFonts w:ascii="Book Antiqua" w:eastAsia="宋体" w:hAnsi="Book Antiqua" w:cs="宋体"/>
          <w:sz w:val="24"/>
          <w:szCs w:val="24"/>
        </w:rPr>
        <w:t xml:space="preserve"> M, </w:t>
      </w:r>
      <w:proofErr w:type="spellStart"/>
      <w:r w:rsidRPr="00CB76D3">
        <w:rPr>
          <w:rFonts w:ascii="Book Antiqua" w:eastAsia="宋体" w:hAnsi="Book Antiqua" w:cs="宋体"/>
          <w:sz w:val="24"/>
          <w:szCs w:val="24"/>
        </w:rPr>
        <w:t>Osterström</w:t>
      </w:r>
      <w:proofErr w:type="spellEnd"/>
      <w:r w:rsidRPr="00CB76D3">
        <w:rPr>
          <w:rFonts w:ascii="Book Antiqua" w:eastAsia="宋体" w:hAnsi="Book Antiqua" w:cs="宋体"/>
          <w:sz w:val="24"/>
          <w:szCs w:val="24"/>
        </w:rPr>
        <w:t xml:space="preserve"> A, </w:t>
      </w:r>
      <w:proofErr w:type="spellStart"/>
      <w:r w:rsidRPr="00CB76D3">
        <w:rPr>
          <w:rFonts w:ascii="Book Antiqua" w:eastAsia="宋体" w:hAnsi="Book Antiqua" w:cs="宋体"/>
          <w:sz w:val="24"/>
          <w:szCs w:val="24"/>
        </w:rPr>
        <w:t>Dimberg</w:t>
      </w:r>
      <w:proofErr w:type="spellEnd"/>
      <w:r w:rsidRPr="00CB76D3">
        <w:rPr>
          <w:rFonts w:ascii="Book Antiqua" w:eastAsia="宋体" w:hAnsi="Book Antiqua" w:cs="宋体"/>
          <w:sz w:val="24"/>
          <w:szCs w:val="24"/>
        </w:rPr>
        <w:t xml:space="preserve"> J, </w:t>
      </w:r>
      <w:proofErr w:type="spellStart"/>
      <w:r w:rsidRPr="00CB76D3">
        <w:rPr>
          <w:rFonts w:ascii="Book Antiqua" w:eastAsia="宋体" w:hAnsi="Book Antiqua" w:cs="宋体"/>
          <w:sz w:val="24"/>
          <w:szCs w:val="24"/>
        </w:rPr>
        <w:t>Monstein</w:t>
      </w:r>
      <w:proofErr w:type="spellEnd"/>
      <w:r w:rsidRPr="00CB76D3">
        <w:rPr>
          <w:rFonts w:ascii="Book Antiqua" w:eastAsia="宋体" w:hAnsi="Book Antiqua" w:cs="宋体"/>
          <w:sz w:val="24"/>
          <w:szCs w:val="24"/>
        </w:rPr>
        <w:t xml:space="preserve"> HJ, </w:t>
      </w:r>
      <w:proofErr w:type="spellStart"/>
      <w:r w:rsidRPr="00CB76D3">
        <w:rPr>
          <w:rFonts w:ascii="Book Antiqua" w:eastAsia="宋体" w:hAnsi="Book Antiqua" w:cs="宋体"/>
          <w:sz w:val="24"/>
          <w:szCs w:val="24"/>
        </w:rPr>
        <w:t>Söderkvist</w:t>
      </w:r>
      <w:proofErr w:type="spellEnd"/>
      <w:r w:rsidRPr="00CB76D3">
        <w:rPr>
          <w:rFonts w:ascii="Book Antiqua" w:eastAsia="宋体" w:hAnsi="Book Antiqua" w:cs="宋体"/>
          <w:sz w:val="24"/>
          <w:szCs w:val="24"/>
        </w:rPr>
        <w:t xml:space="preserve"> P. Mutation analysis of the BRAF, ARAF and RAF-1 genes in human colorectal adenocarcinomas. </w:t>
      </w:r>
      <w:r w:rsidRPr="00CB76D3">
        <w:rPr>
          <w:rFonts w:ascii="Book Antiqua" w:eastAsia="宋体" w:hAnsi="Book Antiqua" w:cs="宋体"/>
          <w:i/>
          <w:iCs/>
          <w:sz w:val="24"/>
          <w:szCs w:val="24"/>
        </w:rPr>
        <w:t>Carcinogenesis</w:t>
      </w:r>
      <w:r w:rsidRPr="00CB76D3">
        <w:rPr>
          <w:rFonts w:ascii="Book Antiqua" w:eastAsia="宋体" w:hAnsi="Book Antiqua" w:cs="宋体"/>
          <w:sz w:val="24"/>
          <w:szCs w:val="24"/>
        </w:rPr>
        <w:t> 2004; </w:t>
      </w:r>
      <w:r w:rsidRPr="00CB76D3">
        <w:rPr>
          <w:rFonts w:ascii="Book Antiqua" w:eastAsia="宋体" w:hAnsi="Book Antiqua" w:cs="宋体"/>
          <w:b/>
          <w:bCs/>
          <w:sz w:val="24"/>
          <w:szCs w:val="24"/>
        </w:rPr>
        <w:t>25</w:t>
      </w:r>
      <w:r w:rsidRPr="00CB76D3">
        <w:rPr>
          <w:rFonts w:ascii="Book Antiqua" w:eastAsia="宋体" w:hAnsi="Book Antiqua" w:cs="宋体"/>
          <w:sz w:val="24"/>
          <w:szCs w:val="24"/>
        </w:rPr>
        <w:t>: 527-533 [PMID: 14688025 DOI: 10.1093/</w:t>
      </w:r>
      <w:proofErr w:type="spellStart"/>
      <w:r w:rsidRPr="00CB76D3">
        <w:rPr>
          <w:rFonts w:ascii="Book Antiqua" w:eastAsia="宋体" w:hAnsi="Book Antiqua" w:cs="宋体"/>
          <w:sz w:val="24"/>
          <w:szCs w:val="24"/>
        </w:rPr>
        <w:t>carcin</w:t>
      </w:r>
      <w:proofErr w:type="spellEnd"/>
      <w:r w:rsidRPr="00CB76D3">
        <w:rPr>
          <w:rFonts w:ascii="Book Antiqua" w:eastAsia="宋体" w:hAnsi="Book Antiqua" w:cs="宋体"/>
          <w:sz w:val="24"/>
          <w:szCs w:val="24"/>
        </w:rPr>
        <w:t>/bgh049]</w:t>
      </w:r>
    </w:p>
    <w:p w:rsidR="00663E5F" w:rsidRPr="00CB76D3" w:rsidRDefault="00663E5F" w:rsidP="00663E5F">
      <w:pPr>
        <w:spacing w:line="360" w:lineRule="auto"/>
        <w:jc w:val="both"/>
        <w:rPr>
          <w:rFonts w:ascii="Book Antiqua" w:eastAsia="宋体" w:hAnsi="Book Antiqua" w:cs="宋体"/>
          <w:sz w:val="24"/>
          <w:szCs w:val="24"/>
        </w:rPr>
      </w:pPr>
      <w:r w:rsidRPr="00CB76D3">
        <w:rPr>
          <w:rFonts w:ascii="Book Antiqua" w:eastAsia="宋体" w:hAnsi="Book Antiqua" w:cs="宋体"/>
          <w:sz w:val="24"/>
          <w:szCs w:val="24"/>
        </w:rPr>
        <w:t>8 </w:t>
      </w:r>
      <w:r w:rsidRPr="00CB76D3">
        <w:rPr>
          <w:rFonts w:ascii="Book Antiqua" w:eastAsia="宋体" w:hAnsi="Book Antiqua" w:cs="宋体"/>
          <w:b/>
          <w:bCs/>
          <w:sz w:val="24"/>
          <w:szCs w:val="24"/>
        </w:rPr>
        <w:t>Maestro ML</w:t>
      </w:r>
      <w:r w:rsidRPr="00CB76D3">
        <w:rPr>
          <w:rFonts w:ascii="Book Antiqua" w:eastAsia="宋体" w:hAnsi="Book Antiqua" w:cs="宋体"/>
          <w:sz w:val="24"/>
          <w:szCs w:val="24"/>
        </w:rPr>
        <w:t xml:space="preserve">, </w:t>
      </w:r>
      <w:proofErr w:type="spellStart"/>
      <w:r w:rsidRPr="00CB76D3">
        <w:rPr>
          <w:rFonts w:ascii="Book Antiqua" w:eastAsia="宋体" w:hAnsi="Book Antiqua" w:cs="宋体"/>
          <w:sz w:val="24"/>
          <w:szCs w:val="24"/>
        </w:rPr>
        <w:t>Vidaurreta</w:t>
      </w:r>
      <w:proofErr w:type="spellEnd"/>
      <w:r w:rsidRPr="00CB76D3">
        <w:rPr>
          <w:rFonts w:ascii="Book Antiqua" w:eastAsia="宋体" w:hAnsi="Book Antiqua" w:cs="宋体"/>
          <w:sz w:val="24"/>
          <w:szCs w:val="24"/>
        </w:rPr>
        <w:t xml:space="preserve"> M, </w:t>
      </w:r>
      <w:proofErr w:type="spellStart"/>
      <w:r w:rsidRPr="00CB76D3">
        <w:rPr>
          <w:rFonts w:ascii="Book Antiqua" w:eastAsia="宋体" w:hAnsi="Book Antiqua" w:cs="宋体"/>
          <w:sz w:val="24"/>
          <w:szCs w:val="24"/>
        </w:rPr>
        <w:t>Sanz-Casla</w:t>
      </w:r>
      <w:proofErr w:type="spellEnd"/>
      <w:r w:rsidRPr="00CB76D3">
        <w:rPr>
          <w:rFonts w:ascii="Book Antiqua" w:eastAsia="宋体" w:hAnsi="Book Antiqua" w:cs="宋体"/>
          <w:sz w:val="24"/>
          <w:szCs w:val="24"/>
        </w:rPr>
        <w:t xml:space="preserve"> MT, Rafael S, </w:t>
      </w:r>
      <w:proofErr w:type="spellStart"/>
      <w:r w:rsidRPr="00CB76D3">
        <w:rPr>
          <w:rFonts w:ascii="Book Antiqua" w:eastAsia="宋体" w:hAnsi="Book Antiqua" w:cs="宋体"/>
          <w:sz w:val="24"/>
          <w:szCs w:val="24"/>
        </w:rPr>
        <w:t>Veganzones</w:t>
      </w:r>
      <w:proofErr w:type="spellEnd"/>
      <w:r w:rsidRPr="00CB76D3">
        <w:rPr>
          <w:rFonts w:ascii="Book Antiqua" w:eastAsia="宋体" w:hAnsi="Book Antiqua" w:cs="宋体"/>
          <w:sz w:val="24"/>
          <w:szCs w:val="24"/>
        </w:rPr>
        <w:t xml:space="preserve"> S, </w:t>
      </w:r>
      <w:proofErr w:type="spellStart"/>
      <w:r w:rsidRPr="00CB76D3">
        <w:rPr>
          <w:rFonts w:ascii="Book Antiqua" w:eastAsia="宋体" w:hAnsi="Book Antiqua" w:cs="宋体"/>
          <w:sz w:val="24"/>
          <w:szCs w:val="24"/>
        </w:rPr>
        <w:t>Martínez</w:t>
      </w:r>
      <w:proofErr w:type="spellEnd"/>
      <w:r w:rsidRPr="00CB76D3">
        <w:rPr>
          <w:rFonts w:ascii="Book Antiqua" w:eastAsia="宋体" w:hAnsi="Book Antiqua" w:cs="宋体"/>
          <w:sz w:val="24"/>
          <w:szCs w:val="24"/>
        </w:rPr>
        <w:t xml:space="preserve"> A, Aguilera C, </w:t>
      </w:r>
      <w:proofErr w:type="spellStart"/>
      <w:r w:rsidRPr="00CB76D3">
        <w:rPr>
          <w:rFonts w:ascii="Book Antiqua" w:eastAsia="宋体" w:hAnsi="Book Antiqua" w:cs="宋体"/>
          <w:sz w:val="24"/>
          <w:szCs w:val="24"/>
        </w:rPr>
        <w:t>Herranz</w:t>
      </w:r>
      <w:proofErr w:type="spellEnd"/>
      <w:r w:rsidRPr="00CB76D3">
        <w:rPr>
          <w:rFonts w:ascii="Book Antiqua" w:eastAsia="宋体" w:hAnsi="Book Antiqua" w:cs="宋体"/>
          <w:sz w:val="24"/>
          <w:szCs w:val="24"/>
        </w:rPr>
        <w:t xml:space="preserve"> MD, </w:t>
      </w:r>
      <w:proofErr w:type="spellStart"/>
      <w:r w:rsidRPr="00CB76D3">
        <w:rPr>
          <w:rFonts w:ascii="Book Antiqua" w:eastAsia="宋体" w:hAnsi="Book Antiqua" w:cs="宋体"/>
          <w:sz w:val="24"/>
          <w:szCs w:val="24"/>
        </w:rPr>
        <w:t>Cerdán</w:t>
      </w:r>
      <w:proofErr w:type="spellEnd"/>
      <w:r w:rsidRPr="00CB76D3">
        <w:rPr>
          <w:rFonts w:ascii="Book Antiqua" w:eastAsia="宋体" w:hAnsi="Book Antiqua" w:cs="宋体"/>
          <w:sz w:val="24"/>
          <w:szCs w:val="24"/>
        </w:rPr>
        <w:t xml:space="preserve"> J, Arroyo M. Role of the BRAF mutations in the </w:t>
      </w:r>
      <w:r w:rsidRPr="00CB76D3">
        <w:rPr>
          <w:rFonts w:ascii="Book Antiqua" w:eastAsia="宋体" w:hAnsi="Book Antiqua" w:cs="宋体"/>
          <w:sz w:val="24"/>
          <w:szCs w:val="24"/>
        </w:rPr>
        <w:lastRenderedPageBreak/>
        <w:t>microsatellite instability genetic pathway in sporadic colorectal cancer. </w:t>
      </w:r>
      <w:r w:rsidRPr="00CB76D3">
        <w:rPr>
          <w:rFonts w:ascii="Book Antiqua" w:eastAsia="宋体" w:hAnsi="Book Antiqua" w:cs="宋体"/>
          <w:i/>
          <w:iCs/>
          <w:sz w:val="24"/>
          <w:szCs w:val="24"/>
        </w:rPr>
        <w:t xml:space="preserve">Ann </w:t>
      </w:r>
      <w:proofErr w:type="spellStart"/>
      <w:r w:rsidRPr="00CB76D3">
        <w:rPr>
          <w:rFonts w:ascii="Book Antiqua" w:eastAsia="宋体" w:hAnsi="Book Antiqua" w:cs="宋体"/>
          <w:i/>
          <w:iCs/>
          <w:sz w:val="24"/>
          <w:szCs w:val="24"/>
        </w:rPr>
        <w:t>Surg</w:t>
      </w:r>
      <w:proofErr w:type="spellEnd"/>
      <w:r w:rsidRPr="00CB76D3">
        <w:rPr>
          <w:rFonts w:ascii="Book Antiqua" w:eastAsia="宋体" w:hAnsi="Book Antiqua" w:cs="宋体"/>
          <w:i/>
          <w:iCs/>
          <w:sz w:val="24"/>
          <w:szCs w:val="24"/>
        </w:rPr>
        <w:t xml:space="preserve"> </w:t>
      </w:r>
      <w:proofErr w:type="spellStart"/>
      <w:r w:rsidRPr="00CB76D3">
        <w:rPr>
          <w:rFonts w:ascii="Book Antiqua" w:eastAsia="宋体" w:hAnsi="Book Antiqua" w:cs="宋体"/>
          <w:i/>
          <w:iCs/>
          <w:sz w:val="24"/>
          <w:szCs w:val="24"/>
        </w:rPr>
        <w:t>Oncol</w:t>
      </w:r>
      <w:proofErr w:type="spellEnd"/>
      <w:r w:rsidRPr="00CB76D3">
        <w:rPr>
          <w:rFonts w:ascii="Book Antiqua" w:eastAsia="宋体" w:hAnsi="Book Antiqua" w:cs="宋体"/>
          <w:sz w:val="24"/>
          <w:szCs w:val="24"/>
        </w:rPr>
        <w:t> 2007; </w:t>
      </w:r>
      <w:r w:rsidRPr="00CB76D3">
        <w:rPr>
          <w:rFonts w:ascii="Book Antiqua" w:eastAsia="宋体" w:hAnsi="Book Antiqua" w:cs="宋体"/>
          <w:b/>
          <w:bCs/>
          <w:sz w:val="24"/>
          <w:szCs w:val="24"/>
        </w:rPr>
        <w:t>14</w:t>
      </w:r>
      <w:r w:rsidRPr="00CB76D3">
        <w:rPr>
          <w:rFonts w:ascii="Book Antiqua" w:eastAsia="宋体" w:hAnsi="Book Antiqua" w:cs="宋体"/>
          <w:sz w:val="24"/>
          <w:szCs w:val="24"/>
        </w:rPr>
        <w:t>: 1229-1236 [PMID: 17195912 DOI: 10.1245/s10434-006-9111-z]</w:t>
      </w:r>
    </w:p>
    <w:p w:rsidR="00663E5F" w:rsidRPr="00CB76D3" w:rsidRDefault="00663E5F" w:rsidP="00663E5F">
      <w:pPr>
        <w:spacing w:line="360" w:lineRule="auto"/>
        <w:jc w:val="both"/>
        <w:rPr>
          <w:rFonts w:ascii="Book Antiqua" w:eastAsia="宋体" w:hAnsi="Book Antiqua" w:cs="宋体"/>
          <w:sz w:val="24"/>
          <w:szCs w:val="24"/>
        </w:rPr>
      </w:pPr>
      <w:r w:rsidRPr="00CB76D3">
        <w:rPr>
          <w:rFonts w:ascii="Book Antiqua" w:eastAsia="宋体" w:hAnsi="Book Antiqua" w:cs="宋体"/>
          <w:sz w:val="24"/>
          <w:szCs w:val="24"/>
        </w:rPr>
        <w:t>9 </w:t>
      </w:r>
      <w:r w:rsidRPr="00CB76D3">
        <w:rPr>
          <w:rFonts w:ascii="Book Antiqua" w:eastAsia="宋体" w:hAnsi="Book Antiqua" w:cs="宋体"/>
          <w:b/>
          <w:bCs/>
          <w:sz w:val="24"/>
          <w:szCs w:val="24"/>
        </w:rPr>
        <w:t>Hutchins G</w:t>
      </w:r>
      <w:r w:rsidRPr="00CB76D3">
        <w:rPr>
          <w:rFonts w:ascii="Book Antiqua" w:eastAsia="宋体" w:hAnsi="Book Antiqua" w:cs="宋体"/>
          <w:sz w:val="24"/>
          <w:szCs w:val="24"/>
        </w:rPr>
        <w:t xml:space="preserve">, Southward K, Handley K, Magill L, Beaumont C, </w:t>
      </w:r>
      <w:proofErr w:type="spellStart"/>
      <w:r w:rsidRPr="00CB76D3">
        <w:rPr>
          <w:rFonts w:ascii="Book Antiqua" w:eastAsia="宋体" w:hAnsi="Book Antiqua" w:cs="宋体"/>
          <w:sz w:val="24"/>
          <w:szCs w:val="24"/>
        </w:rPr>
        <w:t>Stahlschmidt</w:t>
      </w:r>
      <w:proofErr w:type="spellEnd"/>
      <w:r w:rsidRPr="00CB76D3">
        <w:rPr>
          <w:rFonts w:ascii="Book Antiqua" w:eastAsia="宋体" w:hAnsi="Book Antiqua" w:cs="宋体"/>
          <w:sz w:val="24"/>
          <w:szCs w:val="24"/>
        </w:rPr>
        <w:t xml:space="preserve"> J, Richman S, Chambers P, Seymour M, Kerr D, Gray R, Quirke P. Value of mismatch repair, KRAS, and BRAF mutations in predicting recurrence and benefits from chemotherapy in colorectal cancer. </w:t>
      </w:r>
      <w:r w:rsidRPr="00CB76D3">
        <w:rPr>
          <w:rFonts w:ascii="Book Antiqua" w:eastAsia="宋体" w:hAnsi="Book Antiqua" w:cs="宋体"/>
          <w:i/>
          <w:iCs/>
          <w:sz w:val="24"/>
          <w:szCs w:val="24"/>
        </w:rPr>
        <w:t xml:space="preserve">J </w:t>
      </w:r>
      <w:proofErr w:type="spellStart"/>
      <w:r w:rsidRPr="00CB76D3">
        <w:rPr>
          <w:rFonts w:ascii="Book Antiqua" w:eastAsia="宋体" w:hAnsi="Book Antiqua" w:cs="宋体"/>
          <w:i/>
          <w:iCs/>
          <w:sz w:val="24"/>
          <w:szCs w:val="24"/>
        </w:rPr>
        <w:t>Clin</w:t>
      </w:r>
      <w:proofErr w:type="spellEnd"/>
      <w:r w:rsidRPr="00CB76D3">
        <w:rPr>
          <w:rFonts w:ascii="Book Antiqua" w:eastAsia="宋体" w:hAnsi="Book Antiqua" w:cs="宋体"/>
          <w:i/>
          <w:iCs/>
          <w:sz w:val="24"/>
          <w:szCs w:val="24"/>
        </w:rPr>
        <w:t xml:space="preserve"> </w:t>
      </w:r>
      <w:proofErr w:type="spellStart"/>
      <w:r w:rsidRPr="00CB76D3">
        <w:rPr>
          <w:rFonts w:ascii="Book Antiqua" w:eastAsia="宋体" w:hAnsi="Book Antiqua" w:cs="宋体"/>
          <w:i/>
          <w:iCs/>
          <w:sz w:val="24"/>
          <w:szCs w:val="24"/>
        </w:rPr>
        <w:t>Oncol</w:t>
      </w:r>
      <w:proofErr w:type="spellEnd"/>
      <w:r w:rsidRPr="00CB76D3">
        <w:rPr>
          <w:rFonts w:ascii="Book Antiqua" w:eastAsia="宋体" w:hAnsi="Book Antiqua" w:cs="宋体"/>
          <w:sz w:val="24"/>
          <w:szCs w:val="24"/>
        </w:rPr>
        <w:t> 2011; </w:t>
      </w:r>
      <w:r w:rsidRPr="00CB76D3">
        <w:rPr>
          <w:rFonts w:ascii="Book Antiqua" w:eastAsia="宋体" w:hAnsi="Book Antiqua" w:cs="宋体"/>
          <w:b/>
          <w:bCs/>
          <w:sz w:val="24"/>
          <w:szCs w:val="24"/>
        </w:rPr>
        <w:t>29</w:t>
      </w:r>
      <w:r w:rsidRPr="00CB76D3">
        <w:rPr>
          <w:rFonts w:ascii="Book Antiqua" w:eastAsia="宋体" w:hAnsi="Book Antiqua" w:cs="宋体"/>
          <w:sz w:val="24"/>
          <w:szCs w:val="24"/>
        </w:rPr>
        <w:t>: 1261-1270 [PMID: 21383284 DOI: 10.1200/JCO.2010.30.1366]</w:t>
      </w:r>
    </w:p>
    <w:p w:rsidR="00663E5F" w:rsidRPr="00CB76D3" w:rsidRDefault="00663E5F" w:rsidP="00663E5F">
      <w:pPr>
        <w:spacing w:line="360" w:lineRule="auto"/>
        <w:jc w:val="both"/>
        <w:rPr>
          <w:rFonts w:ascii="Book Antiqua" w:eastAsia="宋体" w:hAnsi="Book Antiqua" w:cs="宋体"/>
          <w:sz w:val="24"/>
          <w:szCs w:val="24"/>
        </w:rPr>
      </w:pPr>
      <w:r w:rsidRPr="00CB76D3">
        <w:rPr>
          <w:rFonts w:ascii="Book Antiqua" w:eastAsia="宋体" w:hAnsi="Book Antiqua" w:cs="宋体"/>
          <w:sz w:val="24"/>
          <w:szCs w:val="24"/>
        </w:rPr>
        <w:t>10 </w:t>
      </w:r>
      <w:r w:rsidRPr="00CB76D3">
        <w:rPr>
          <w:rFonts w:ascii="Book Antiqua" w:eastAsia="宋体" w:hAnsi="Book Antiqua" w:cs="宋体"/>
          <w:b/>
          <w:bCs/>
          <w:sz w:val="24"/>
          <w:szCs w:val="24"/>
        </w:rPr>
        <w:t>MacDonald CM</w:t>
      </w:r>
      <w:r w:rsidRPr="00CB76D3">
        <w:rPr>
          <w:rFonts w:ascii="Book Antiqua" w:eastAsia="宋体" w:hAnsi="Book Antiqua" w:cs="宋体"/>
          <w:sz w:val="24"/>
          <w:szCs w:val="24"/>
        </w:rPr>
        <w:t xml:space="preserve">, </w:t>
      </w:r>
      <w:proofErr w:type="spellStart"/>
      <w:r w:rsidRPr="00CB76D3">
        <w:rPr>
          <w:rFonts w:ascii="Book Antiqua" w:eastAsia="宋体" w:hAnsi="Book Antiqua" w:cs="宋体"/>
          <w:sz w:val="24"/>
          <w:szCs w:val="24"/>
        </w:rPr>
        <w:t>Boursier</w:t>
      </w:r>
      <w:proofErr w:type="spellEnd"/>
      <w:r w:rsidRPr="00CB76D3">
        <w:rPr>
          <w:rFonts w:ascii="Book Antiqua" w:eastAsia="宋体" w:hAnsi="Book Antiqua" w:cs="宋体"/>
          <w:sz w:val="24"/>
          <w:szCs w:val="24"/>
        </w:rPr>
        <w:t xml:space="preserve"> L, </w:t>
      </w:r>
      <w:proofErr w:type="spellStart"/>
      <w:r w:rsidRPr="00CB76D3">
        <w:rPr>
          <w:rFonts w:ascii="Book Antiqua" w:eastAsia="宋体" w:hAnsi="Book Antiqua" w:cs="宋体"/>
          <w:sz w:val="24"/>
          <w:szCs w:val="24"/>
        </w:rPr>
        <w:t>D'Cruz</w:t>
      </w:r>
      <w:proofErr w:type="spellEnd"/>
      <w:r w:rsidRPr="00CB76D3">
        <w:rPr>
          <w:rFonts w:ascii="Book Antiqua" w:eastAsia="宋体" w:hAnsi="Book Antiqua" w:cs="宋体"/>
          <w:sz w:val="24"/>
          <w:szCs w:val="24"/>
        </w:rPr>
        <w:t xml:space="preserve"> DP, Dunn-Walters DK, Spencer J. Mathematical analysis of antigen selection in somatically mutated immunoglobulin genes associated with autoimmunity. </w:t>
      </w:r>
      <w:r w:rsidRPr="00CB76D3">
        <w:rPr>
          <w:rFonts w:ascii="Book Antiqua" w:eastAsia="宋体" w:hAnsi="Book Antiqua" w:cs="宋体"/>
          <w:i/>
          <w:iCs/>
          <w:sz w:val="24"/>
          <w:szCs w:val="24"/>
        </w:rPr>
        <w:t>Lupus</w:t>
      </w:r>
      <w:r w:rsidRPr="00CB76D3">
        <w:rPr>
          <w:rFonts w:ascii="Book Antiqua" w:eastAsia="宋体" w:hAnsi="Book Antiqua" w:cs="宋体"/>
          <w:sz w:val="24"/>
          <w:szCs w:val="24"/>
        </w:rPr>
        <w:t> 2010; </w:t>
      </w:r>
      <w:r w:rsidRPr="00CB76D3">
        <w:rPr>
          <w:rFonts w:ascii="Book Antiqua" w:eastAsia="宋体" w:hAnsi="Book Antiqua" w:cs="宋体"/>
          <w:b/>
          <w:bCs/>
          <w:sz w:val="24"/>
          <w:szCs w:val="24"/>
        </w:rPr>
        <w:t>19</w:t>
      </w:r>
      <w:r w:rsidRPr="00CB76D3">
        <w:rPr>
          <w:rFonts w:ascii="Book Antiqua" w:eastAsia="宋体" w:hAnsi="Book Antiqua" w:cs="宋体"/>
          <w:sz w:val="24"/>
          <w:szCs w:val="24"/>
        </w:rPr>
        <w:t>: 1161-1170 [PMID: 20501523 DOI: 10.1093/</w:t>
      </w:r>
      <w:proofErr w:type="spellStart"/>
      <w:r w:rsidRPr="00CB76D3">
        <w:rPr>
          <w:rFonts w:ascii="Book Antiqua" w:eastAsia="宋体" w:hAnsi="Book Antiqua" w:cs="宋体"/>
          <w:sz w:val="24"/>
          <w:szCs w:val="24"/>
        </w:rPr>
        <w:t>annonc</w:t>
      </w:r>
      <w:proofErr w:type="spellEnd"/>
      <w:r w:rsidRPr="00CB76D3">
        <w:rPr>
          <w:rFonts w:ascii="Book Antiqua" w:eastAsia="宋体" w:hAnsi="Book Antiqua" w:cs="宋体"/>
          <w:sz w:val="24"/>
          <w:szCs w:val="24"/>
        </w:rPr>
        <w:t>/mdq258]</w:t>
      </w:r>
    </w:p>
    <w:p w:rsidR="00663E5F" w:rsidRPr="00CB76D3" w:rsidRDefault="00663E5F" w:rsidP="00663E5F">
      <w:pPr>
        <w:spacing w:line="360" w:lineRule="auto"/>
        <w:jc w:val="both"/>
        <w:rPr>
          <w:rFonts w:ascii="Book Antiqua" w:eastAsia="宋体" w:hAnsi="Book Antiqua" w:cs="宋体"/>
          <w:sz w:val="24"/>
          <w:szCs w:val="24"/>
        </w:rPr>
      </w:pPr>
      <w:r w:rsidRPr="00CB76D3">
        <w:rPr>
          <w:rFonts w:ascii="Book Antiqua" w:eastAsia="宋体" w:hAnsi="Book Antiqua" w:cs="宋体"/>
          <w:sz w:val="24"/>
          <w:szCs w:val="24"/>
        </w:rPr>
        <w:t>11 </w:t>
      </w:r>
      <w:r w:rsidRPr="00CB76D3">
        <w:rPr>
          <w:rFonts w:ascii="Book Antiqua" w:eastAsia="宋体" w:hAnsi="Book Antiqua" w:cs="宋体"/>
          <w:b/>
          <w:bCs/>
          <w:sz w:val="24"/>
          <w:szCs w:val="24"/>
        </w:rPr>
        <w:t>Deng G</w:t>
      </w:r>
      <w:r w:rsidRPr="00CB76D3">
        <w:rPr>
          <w:rFonts w:ascii="Book Antiqua" w:eastAsia="宋体" w:hAnsi="Book Antiqua" w:cs="宋体"/>
          <w:sz w:val="24"/>
          <w:szCs w:val="24"/>
        </w:rPr>
        <w:t xml:space="preserve">, Bell I, Crawley S, Gum J, </w:t>
      </w:r>
      <w:proofErr w:type="spellStart"/>
      <w:r w:rsidRPr="00CB76D3">
        <w:rPr>
          <w:rFonts w:ascii="Book Antiqua" w:eastAsia="宋体" w:hAnsi="Book Antiqua" w:cs="宋体"/>
          <w:sz w:val="24"/>
          <w:szCs w:val="24"/>
        </w:rPr>
        <w:t>Terdiman</w:t>
      </w:r>
      <w:proofErr w:type="spellEnd"/>
      <w:r w:rsidRPr="00CB76D3">
        <w:rPr>
          <w:rFonts w:ascii="Book Antiqua" w:eastAsia="宋体" w:hAnsi="Book Antiqua" w:cs="宋体"/>
          <w:sz w:val="24"/>
          <w:szCs w:val="24"/>
        </w:rPr>
        <w:t xml:space="preserve"> JP, Allen BA, </w:t>
      </w:r>
      <w:proofErr w:type="spellStart"/>
      <w:r w:rsidRPr="00CB76D3">
        <w:rPr>
          <w:rFonts w:ascii="Book Antiqua" w:eastAsia="宋体" w:hAnsi="Book Antiqua" w:cs="宋体"/>
          <w:sz w:val="24"/>
          <w:szCs w:val="24"/>
        </w:rPr>
        <w:t>Truta</w:t>
      </w:r>
      <w:proofErr w:type="spellEnd"/>
      <w:r w:rsidRPr="00CB76D3">
        <w:rPr>
          <w:rFonts w:ascii="Book Antiqua" w:eastAsia="宋体" w:hAnsi="Book Antiqua" w:cs="宋体"/>
          <w:sz w:val="24"/>
          <w:szCs w:val="24"/>
        </w:rPr>
        <w:t xml:space="preserve"> B, </w:t>
      </w:r>
      <w:proofErr w:type="spellStart"/>
      <w:r w:rsidRPr="00CB76D3">
        <w:rPr>
          <w:rFonts w:ascii="Book Antiqua" w:eastAsia="宋体" w:hAnsi="Book Antiqua" w:cs="宋体"/>
          <w:sz w:val="24"/>
          <w:szCs w:val="24"/>
        </w:rPr>
        <w:t>Sleisenger</w:t>
      </w:r>
      <w:proofErr w:type="spellEnd"/>
      <w:r w:rsidRPr="00CB76D3">
        <w:rPr>
          <w:rFonts w:ascii="Book Antiqua" w:eastAsia="宋体" w:hAnsi="Book Antiqua" w:cs="宋体"/>
          <w:sz w:val="24"/>
          <w:szCs w:val="24"/>
        </w:rPr>
        <w:t xml:space="preserve"> MH, Kim YS. BRAF mutation is frequently present in sporadic colorectal cancer with methylated hMLH1, but not in hereditary </w:t>
      </w:r>
      <w:proofErr w:type="spellStart"/>
      <w:r w:rsidRPr="00CB76D3">
        <w:rPr>
          <w:rFonts w:ascii="Book Antiqua" w:eastAsia="宋体" w:hAnsi="Book Antiqua" w:cs="宋体"/>
          <w:sz w:val="24"/>
          <w:szCs w:val="24"/>
        </w:rPr>
        <w:t>nonpolyposis</w:t>
      </w:r>
      <w:proofErr w:type="spellEnd"/>
      <w:r w:rsidRPr="00CB76D3">
        <w:rPr>
          <w:rFonts w:ascii="Book Antiqua" w:eastAsia="宋体" w:hAnsi="Book Antiqua" w:cs="宋体"/>
          <w:sz w:val="24"/>
          <w:szCs w:val="24"/>
        </w:rPr>
        <w:t xml:space="preserve"> colorectal cancer. </w:t>
      </w:r>
      <w:proofErr w:type="spellStart"/>
      <w:r w:rsidRPr="00CB76D3">
        <w:rPr>
          <w:rFonts w:ascii="Book Antiqua" w:eastAsia="宋体" w:hAnsi="Book Antiqua" w:cs="宋体"/>
          <w:i/>
          <w:iCs/>
          <w:sz w:val="24"/>
          <w:szCs w:val="24"/>
        </w:rPr>
        <w:t>Clin</w:t>
      </w:r>
      <w:proofErr w:type="spellEnd"/>
      <w:r w:rsidRPr="00CB76D3">
        <w:rPr>
          <w:rFonts w:ascii="Book Antiqua" w:eastAsia="宋体" w:hAnsi="Book Antiqua" w:cs="宋体"/>
          <w:i/>
          <w:iCs/>
          <w:sz w:val="24"/>
          <w:szCs w:val="24"/>
        </w:rPr>
        <w:t xml:space="preserve"> Cancer Res</w:t>
      </w:r>
      <w:r w:rsidRPr="00CB76D3">
        <w:rPr>
          <w:rFonts w:ascii="Book Antiqua" w:eastAsia="宋体" w:hAnsi="Book Antiqua" w:cs="宋体"/>
          <w:sz w:val="24"/>
          <w:szCs w:val="24"/>
        </w:rPr>
        <w:t> 2004; </w:t>
      </w:r>
      <w:r w:rsidRPr="00CB76D3">
        <w:rPr>
          <w:rFonts w:ascii="Book Antiqua" w:eastAsia="宋体" w:hAnsi="Book Antiqua" w:cs="宋体"/>
          <w:b/>
          <w:bCs/>
          <w:sz w:val="24"/>
          <w:szCs w:val="24"/>
        </w:rPr>
        <w:t>10</w:t>
      </w:r>
      <w:r w:rsidRPr="00CB76D3">
        <w:rPr>
          <w:rFonts w:ascii="Book Antiqua" w:eastAsia="宋体" w:hAnsi="Book Antiqua" w:cs="宋体"/>
          <w:sz w:val="24"/>
          <w:szCs w:val="24"/>
        </w:rPr>
        <w:t>: 191-195 [PMID: 14734469 DOI: 10.1158/1078-0432.CCR-1118-3]</w:t>
      </w:r>
    </w:p>
    <w:p w:rsidR="00663E5F" w:rsidRPr="00CB76D3" w:rsidRDefault="00663E5F" w:rsidP="00663E5F">
      <w:pPr>
        <w:spacing w:line="360" w:lineRule="auto"/>
        <w:jc w:val="both"/>
        <w:rPr>
          <w:rFonts w:ascii="Book Antiqua" w:eastAsia="宋体" w:hAnsi="Book Antiqua" w:cs="宋体"/>
          <w:sz w:val="24"/>
          <w:szCs w:val="24"/>
        </w:rPr>
      </w:pPr>
      <w:r w:rsidRPr="00CB76D3">
        <w:rPr>
          <w:rFonts w:ascii="Book Antiqua" w:eastAsia="宋体" w:hAnsi="Book Antiqua" w:cs="宋体"/>
          <w:sz w:val="24"/>
          <w:szCs w:val="24"/>
        </w:rPr>
        <w:t>12 </w:t>
      </w:r>
      <w:proofErr w:type="spellStart"/>
      <w:r w:rsidRPr="00CB76D3">
        <w:rPr>
          <w:rFonts w:ascii="Book Antiqua" w:eastAsia="宋体" w:hAnsi="Book Antiqua" w:cs="宋体"/>
          <w:b/>
          <w:bCs/>
          <w:sz w:val="24"/>
          <w:szCs w:val="24"/>
        </w:rPr>
        <w:t>Ogino</w:t>
      </w:r>
      <w:proofErr w:type="spellEnd"/>
      <w:r w:rsidRPr="00CB76D3">
        <w:rPr>
          <w:rFonts w:ascii="Book Antiqua" w:eastAsia="宋体" w:hAnsi="Book Antiqua" w:cs="宋体"/>
          <w:b/>
          <w:bCs/>
          <w:sz w:val="24"/>
          <w:szCs w:val="24"/>
        </w:rPr>
        <w:t xml:space="preserve"> S</w:t>
      </w:r>
      <w:r w:rsidRPr="00CB76D3">
        <w:rPr>
          <w:rFonts w:ascii="Book Antiqua" w:eastAsia="宋体" w:hAnsi="Book Antiqua" w:cs="宋体"/>
          <w:sz w:val="24"/>
          <w:szCs w:val="24"/>
        </w:rPr>
        <w:t xml:space="preserve">, </w:t>
      </w:r>
      <w:proofErr w:type="spellStart"/>
      <w:r w:rsidRPr="00CB76D3">
        <w:rPr>
          <w:rFonts w:ascii="Book Antiqua" w:eastAsia="宋体" w:hAnsi="Book Antiqua" w:cs="宋体"/>
          <w:sz w:val="24"/>
          <w:szCs w:val="24"/>
        </w:rPr>
        <w:t>Nosho</w:t>
      </w:r>
      <w:proofErr w:type="spellEnd"/>
      <w:r w:rsidRPr="00CB76D3">
        <w:rPr>
          <w:rFonts w:ascii="Book Antiqua" w:eastAsia="宋体" w:hAnsi="Book Antiqua" w:cs="宋体"/>
          <w:sz w:val="24"/>
          <w:szCs w:val="24"/>
        </w:rPr>
        <w:t xml:space="preserve"> K, </w:t>
      </w:r>
      <w:proofErr w:type="spellStart"/>
      <w:r w:rsidRPr="00CB76D3">
        <w:rPr>
          <w:rFonts w:ascii="Book Antiqua" w:eastAsia="宋体" w:hAnsi="Book Antiqua" w:cs="宋体"/>
          <w:sz w:val="24"/>
          <w:szCs w:val="24"/>
        </w:rPr>
        <w:t>Kirkner</w:t>
      </w:r>
      <w:proofErr w:type="spellEnd"/>
      <w:r w:rsidRPr="00CB76D3">
        <w:rPr>
          <w:rFonts w:ascii="Book Antiqua" w:eastAsia="宋体" w:hAnsi="Book Antiqua" w:cs="宋体"/>
          <w:sz w:val="24"/>
          <w:szCs w:val="24"/>
        </w:rPr>
        <w:t xml:space="preserve"> GJ, Kawasaki T, </w:t>
      </w:r>
      <w:proofErr w:type="spellStart"/>
      <w:r w:rsidRPr="00CB76D3">
        <w:rPr>
          <w:rFonts w:ascii="Book Antiqua" w:eastAsia="宋体" w:hAnsi="Book Antiqua" w:cs="宋体"/>
          <w:sz w:val="24"/>
          <w:szCs w:val="24"/>
        </w:rPr>
        <w:t>Meyerhardt</w:t>
      </w:r>
      <w:proofErr w:type="spellEnd"/>
      <w:r w:rsidRPr="00CB76D3">
        <w:rPr>
          <w:rFonts w:ascii="Book Antiqua" w:eastAsia="宋体" w:hAnsi="Book Antiqua" w:cs="宋体"/>
          <w:sz w:val="24"/>
          <w:szCs w:val="24"/>
        </w:rPr>
        <w:t xml:space="preserve"> JA, </w:t>
      </w:r>
      <w:proofErr w:type="spellStart"/>
      <w:r w:rsidRPr="00CB76D3">
        <w:rPr>
          <w:rFonts w:ascii="Book Antiqua" w:eastAsia="宋体" w:hAnsi="Book Antiqua" w:cs="宋体"/>
          <w:sz w:val="24"/>
          <w:szCs w:val="24"/>
        </w:rPr>
        <w:t>Loda</w:t>
      </w:r>
      <w:proofErr w:type="spellEnd"/>
      <w:r w:rsidRPr="00CB76D3">
        <w:rPr>
          <w:rFonts w:ascii="Book Antiqua" w:eastAsia="宋体" w:hAnsi="Book Antiqua" w:cs="宋体"/>
          <w:sz w:val="24"/>
          <w:szCs w:val="24"/>
        </w:rPr>
        <w:t xml:space="preserve"> M, </w:t>
      </w:r>
      <w:proofErr w:type="spellStart"/>
      <w:r w:rsidRPr="00CB76D3">
        <w:rPr>
          <w:rFonts w:ascii="Book Antiqua" w:eastAsia="宋体" w:hAnsi="Book Antiqua" w:cs="宋体"/>
          <w:sz w:val="24"/>
          <w:szCs w:val="24"/>
        </w:rPr>
        <w:t>Giovannucci</w:t>
      </w:r>
      <w:proofErr w:type="spellEnd"/>
      <w:r w:rsidRPr="00CB76D3">
        <w:rPr>
          <w:rFonts w:ascii="Book Antiqua" w:eastAsia="宋体" w:hAnsi="Book Antiqua" w:cs="宋体"/>
          <w:sz w:val="24"/>
          <w:szCs w:val="24"/>
        </w:rPr>
        <w:t xml:space="preserve"> EL, Fuchs CS. </w:t>
      </w:r>
      <w:proofErr w:type="spellStart"/>
      <w:r w:rsidRPr="00CB76D3">
        <w:rPr>
          <w:rFonts w:ascii="Book Antiqua" w:eastAsia="宋体" w:hAnsi="Book Antiqua" w:cs="宋体"/>
          <w:sz w:val="24"/>
          <w:szCs w:val="24"/>
        </w:rPr>
        <w:t>CpG</w:t>
      </w:r>
      <w:proofErr w:type="spellEnd"/>
      <w:r w:rsidRPr="00CB76D3">
        <w:rPr>
          <w:rFonts w:ascii="Book Antiqua" w:eastAsia="宋体" w:hAnsi="Book Antiqua" w:cs="宋体"/>
          <w:sz w:val="24"/>
          <w:szCs w:val="24"/>
        </w:rPr>
        <w:t xml:space="preserve"> island </w:t>
      </w:r>
      <w:proofErr w:type="spellStart"/>
      <w:r w:rsidRPr="00CB76D3">
        <w:rPr>
          <w:rFonts w:ascii="Book Antiqua" w:eastAsia="宋体" w:hAnsi="Book Antiqua" w:cs="宋体"/>
          <w:sz w:val="24"/>
          <w:szCs w:val="24"/>
        </w:rPr>
        <w:t>methylator</w:t>
      </w:r>
      <w:proofErr w:type="spellEnd"/>
      <w:r w:rsidRPr="00CB76D3">
        <w:rPr>
          <w:rFonts w:ascii="Book Antiqua" w:eastAsia="宋体" w:hAnsi="Book Antiqua" w:cs="宋体"/>
          <w:sz w:val="24"/>
          <w:szCs w:val="24"/>
        </w:rPr>
        <w:t xml:space="preserve"> phenotype, microsatellite instability, BRAF mutation and clinical outcome in colon cancer. </w:t>
      </w:r>
      <w:r w:rsidRPr="00CB76D3">
        <w:rPr>
          <w:rFonts w:ascii="Book Antiqua" w:eastAsia="宋体" w:hAnsi="Book Antiqua" w:cs="宋体"/>
          <w:i/>
          <w:iCs/>
          <w:sz w:val="24"/>
          <w:szCs w:val="24"/>
        </w:rPr>
        <w:t>Gut</w:t>
      </w:r>
      <w:r w:rsidRPr="00CB76D3">
        <w:rPr>
          <w:rFonts w:ascii="Book Antiqua" w:eastAsia="宋体" w:hAnsi="Book Antiqua" w:cs="宋体"/>
          <w:sz w:val="24"/>
          <w:szCs w:val="24"/>
        </w:rPr>
        <w:t> 2009; </w:t>
      </w:r>
      <w:r w:rsidRPr="00CB76D3">
        <w:rPr>
          <w:rFonts w:ascii="Book Antiqua" w:eastAsia="宋体" w:hAnsi="Book Antiqua" w:cs="宋体"/>
          <w:b/>
          <w:bCs/>
          <w:sz w:val="24"/>
          <w:szCs w:val="24"/>
        </w:rPr>
        <w:t>58</w:t>
      </w:r>
      <w:r w:rsidRPr="00CB76D3">
        <w:rPr>
          <w:rFonts w:ascii="Book Antiqua" w:eastAsia="宋体" w:hAnsi="Book Antiqua" w:cs="宋体"/>
          <w:sz w:val="24"/>
          <w:szCs w:val="24"/>
        </w:rPr>
        <w:t>: 90-96 [PMID: 18832519 DOI: 10.1136/gut.2008.155473.]</w:t>
      </w:r>
    </w:p>
    <w:p w:rsidR="00663E5F" w:rsidRPr="00CB76D3" w:rsidRDefault="00663E5F" w:rsidP="00663E5F">
      <w:pPr>
        <w:spacing w:line="360" w:lineRule="auto"/>
        <w:jc w:val="both"/>
        <w:rPr>
          <w:rFonts w:ascii="Book Antiqua" w:eastAsia="宋体" w:hAnsi="Book Antiqua" w:cs="宋体"/>
          <w:sz w:val="24"/>
          <w:szCs w:val="24"/>
        </w:rPr>
      </w:pPr>
      <w:r w:rsidRPr="00CB76D3">
        <w:rPr>
          <w:rFonts w:ascii="Book Antiqua" w:eastAsia="宋体" w:hAnsi="Book Antiqua" w:cs="宋体"/>
          <w:sz w:val="24"/>
          <w:szCs w:val="24"/>
        </w:rPr>
        <w:t>13 </w:t>
      </w:r>
      <w:proofErr w:type="spellStart"/>
      <w:r w:rsidRPr="00CB76D3">
        <w:rPr>
          <w:rFonts w:ascii="Book Antiqua" w:eastAsia="宋体" w:hAnsi="Book Antiqua" w:cs="宋体"/>
          <w:b/>
          <w:bCs/>
          <w:sz w:val="24"/>
          <w:szCs w:val="24"/>
        </w:rPr>
        <w:t>Samowitz</w:t>
      </w:r>
      <w:proofErr w:type="spellEnd"/>
      <w:r w:rsidRPr="00CB76D3">
        <w:rPr>
          <w:rFonts w:ascii="Book Antiqua" w:eastAsia="宋体" w:hAnsi="Book Antiqua" w:cs="宋体"/>
          <w:b/>
          <w:bCs/>
          <w:sz w:val="24"/>
          <w:szCs w:val="24"/>
        </w:rPr>
        <w:t xml:space="preserve"> WS</w:t>
      </w:r>
      <w:r w:rsidRPr="00CB76D3">
        <w:rPr>
          <w:rFonts w:ascii="Book Antiqua" w:eastAsia="宋体" w:hAnsi="Book Antiqua" w:cs="宋体"/>
          <w:sz w:val="24"/>
          <w:szCs w:val="24"/>
        </w:rPr>
        <w:t xml:space="preserve">, Sweeney C, Herrick J, </w:t>
      </w:r>
      <w:proofErr w:type="spellStart"/>
      <w:r w:rsidRPr="00CB76D3">
        <w:rPr>
          <w:rFonts w:ascii="Book Antiqua" w:eastAsia="宋体" w:hAnsi="Book Antiqua" w:cs="宋体"/>
          <w:sz w:val="24"/>
          <w:szCs w:val="24"/>
        </w:rPr>
        <w:t>Albertsen</w:t>
      </w:r>
      <w:proofErr w:type="spellEnd"/>
      <w:r w:rsidRPr="00CB76D3">
        <w:rPr>
          <w:rFonts w:ascii="Book Antiqua" w:eastAsia="宋体" w:hAnsi="Book Antiqua" w:cs="宋体"/>
          <w:sz w:val="24"/>
          <w:szCs w:val="24"/>
        </w:rPr>
        <w:t xml:space="preserve"> H, Levin TR, </w:t>
      </w:r>
      <w:proofErr w:type="spellStart"/>
      <w:r w:rsidRPr="00CB76D3">
        <w:rPr>
          <w:rFonts w:ascii="Book Antiqua" w:eastAsia="宋体" w:hAnsi="Book Antiqua" w:cs="宋体"/>
          <w:sz w:val="24"/>
          <w:szCs w:val="24"/>
        </w:rPr>
        <w:t>Murtaugh</w:t>
      </w:r>
      <w:proofErr w:type="spellEnd"/>
      <w:r w:rsidRPr="00CB76D3">
        <w:rPr>
          <w:rFonts w:ascii="Book Antiqua" w:eastAsia="宋体" w:hAnsi="Book Antiqua" w:cs="宋体"/>
          <w:sz w:val="24"/>
          <w:szCs w:val="24"/>
        </w:rPr>
        <w:t xml:space="preserve"> MA, Wolff RK, Slattery ML. Poor survival associated with the BRAF V600E mutation in microsatellite-stable colon cancers. </w:t>
      </w:r>
      <w:r w:rsidRPr="00CB76D3">
        <w:rPr>
          <w:rFonts w:ascii="Book Antiqua" w:eastAsia="宋体" w:hAnsi="Book Antiqua" w:cs="宋体"/>
          <w:i/>
          <w:iCs/>
          <w:sz w:val="24"/>
          <w:szCs w:val="24"/>
        </w:rPr>
        <w:t>Cancer Res</w:t>
      </w:r>
      <w:r w:rsidRPr="00CB76D3">
        <w:rPr>
          <w:rFonts w:ascii="Book Antiqua" w:eastAsia="宋体" w:hAnsi="Book Antiqua" w:cs="宋体"/>
          <w:sz w:val="24"/>
          <w:szCs w:val="24"/>
        </w:rPr>
        <w:t> 2005; </w:t>
      </w:r>
      <w:r w:rsidRPr="00CB76D3">
        <w:rPr>
          <w:rFonts w:ascii="Book Antiqua" w:eastAsia="宋体" w:hAnsi="Book Antiqua" w:cs="宋体"/>
          <w:b/>
          <w:bCs/>
          <w:sz w:val="24"/>
          <w:szCs w:val="24"/>
        </w:rPr>
        <w:t>65</w:t>
      </w:r>
      <w:r w:rsidRPr="00CB76D3">
        <w:rPr>
          <w:rFonts w:ascii="Book Antiqua" w:eastAsia="宋体" w:hAnsi="Book Antiqua" w:cs="宋体"/>
          <w:sz w:val="24"/>
          <w:szCs w:val="24"/>
        </w:rPr>
        <w:t>: 6063-6069 [PMID: 16024606 DOI: 10.1158/0008-5472.CAN-05-0404]</w:t>
      </w:r>
    </w:p>
    <w:p w:rsidR="00663E5F" w:rsidRPr="00CB76D3" w:rsidRDefault="00663E5F" w:rsidP="00663E5F">
      <w:pPr>
        <w:spacing w:line="360" w:lineRule="auto"/>
        <w:jc w:val="both"/>
        <w:rPr>
          <w:rFonts w:ascii="Book Antiqua" w:eastAsia="宋体" w:hAnsi="Book Antiqua" w:cs="宋体"/>
          <w:sz w:val="24"/>
          <w:szCs w:val="24"/>
        </w:rPr>
      </w:pPr>
      <w:r w:rsidRPr="00CB76D3">
        <w:rPr>
          <w:rFonts w:ascii="Book Antiqua" w:eastAsia="宋体" w:hAnsi="Book Antiqua" w:cs="宋体"/>
          <w:sz w:val="24"/>
          <w:szCs w:val="24"/>
        </w:rPr>
        <w:t>14 </w:t>
      </w:r>
      <w:proofErr w:type="spellStart"/>
      <w:r w:rsidRPr="00CB76D3">
        <w:rPr>
          <w:rFonts w:ascii="Book Antiqua" w:eastAsia="宋体" w:hAnsi="Book Antiqua" w:cs="宋体"/>
          <w:b/>
          <w:bCs/>
          <w:sz w:val="24"/>
          <w:szCs w:val="24"/>
        </w:rPr>
        <w:t>Lanza</w:t>
      </w:r>
      <w:proofErr w:type="spellEnd"/>
      <w:r w:rsidRPr="00CB76D3">
        <w:rPr>
          <w:rFonts w:ascii="Book Antiqua" w:eastAsia="宋体" w:hAnsi="Book Antiqua" w:cs="宋体"/>
          <w:b/>
          <w:bCs/>
          <w:sz w:val="24"/>
          <w:szCs w:val="24"/>
        </w:rPr>
        <w:t xml:space="preserve"> G</w:t>
      </w:r>
      <w:r w:rsidRPr="00CB76D3">
        <w:rPr>
          <w:rFonts w:ascii="Book Antiqua" w:eastAsia="宋体" w:hAnsi="Book Antiqua" w:cs="宋体"/>
          <w:sz w:val="24"/>
          <w:szCs w:val="24"/>
        </w:rPr>
        <w:t xml:space="preserve">, </w:t>
      </w:r>
      <w:proofErr w:type="spellStart"/>
      <w:r w:rsidRPr="00CB76D3">
        <w:rPr>
          <w:rFonts w:ascii="Book Antiqua" w:eastAsia="宋体" w:hAnsi="Book Antiqua" w:cs="宋体"/>
          <w:sz w:val="24"/>
          <w:szCs w:val="24"/>
        </w:rPr>
        <w:t>Gafà</w:t>
      </w:r>
      <w:proofErr w:type="spellEnd"/>
      <w:r w:rsidRPr="00CB76D3">
        <w:rPr>
          <w:rFonts w:ascii="Book Antiqua" w:eastAsia="宋体" w:hAnsi="Book Antiqua" w:cs="宋体"/>
          <w:sz w:val="24"/>
          <w:szCs w:val="24"/>
        </w:rPr>
        <w:t xml:space="preserve"> R, </w:t>
      </w:r>
      <w:proofErr w:type="spellStart"/>
      <w:r w:rsidRPr="00CB76D3">
        <w:rPr>
          <w:rFonts w:ascii="Book Antiqua" w:eastAsia="宋体" w:hAnsi="Book Antiqua" w:cs="宋体"/>
          <w:sz w:val="24"/>
          <w:szCs w:val="24"/>
        </w:rPr>
        <w:t>Santini</w:t>
      </w:r>
      <w:proofErr w:type="spellEnd"/>
      <w:r w:rsidRPr="00CB76D3">
        <w:rPr>
          <w:rFonts w:ascii="Book Antiqua" w:eastAsia="宋体" w:hAnsi="Book Antiqua" w:cs="宋体"/>
          <w:sz w:val="24"/>
          <w:szCs w:val="24"/>
        </w:rPr>
        <w:t xml:space="preserve"> A, </w:t>
      </w:r>
      <w:proofErr w:type="spellStart"/>
      <w:r w:rsidRPr="00CB76D3">
        <w:rPr>
          <w:rFonts w:ascii="Book Antiqua" w:eastAsia="宋体" w:hAnsi="Book Antiqua" w:cs="宋体"/>
          <w:sz w:val="24"/>
          <w:szCs w:val="24"/>
        </w:rPr>
        <w:t>Maestri</w:t>
      </w:r>
      <w:proofErr w:type="spellEnd"/>
      <w:r w:rsidRPr="00CB76D3">
        <w:rPr>
          <w:rFonts w:ascii="Book Antiqua" w:eastAsia="宋体" w:hAnsi="Book Antiqua" w:cs="宋体"/>
          <w:sz w:val="24"/>
          <w:szCs w:val="24"/>
        </w:rPr>
        <w:t xml:space="preserve"> I, </w:t>
      </w:r>
      <w:proofErr w:type="spellStart"/>
      <w:r w:rsidRPr="00CB76D3">
        <w:rPr>
          <w:rFonts w:ascii="Book Antiqua" w:eastAsia="宋体" w:hAnsi="Book Antiqua" w:cs="宋体"/>
          <w:sz w:val="24"/>
          <w:szCs w:val="24"/>
        </w:rPr>
        <w:t>Guerzoni</w:t>
      </w:r>
      <w:proofErr w:type="spellEnd"/>
      <w:r w:rsidRPr="00CB76D3">
        <w:rPr>
          <w:rFonts w:ascii="Book Antiqua" w:eastAsia="宋体" w:hAnsi="Book Antiqua" w:cs="宋体"/>
          <w:sz w:val="24"/>
          <w:szCs w:val="24"/>
        </w:rPr>
        <w:t xml:space="preserve"> L, </w:t>
      </w:r>
      <w:proofErr w:type="spellStart"/>
      <w:r w:rsidRPr="00CB76D3">
        <w:rPr>
          <w:rFonts w:ascii="Book Antiqua" w:eastAsia="宋体" w:hAnsi="Book Antiqua" w:cs="宋体"/>
          <w:sz w:val="24"/>
          <w:szCs w:val="24"/>
        </w:rPr>
        <w:t>Cavazzini</w:t>
      </w:r>
      <w:proofErr w:type="spellEnd"/>
      <w:r w:rsidRPr="00CB76D3">
        <w:rPr>
          <w:rFonts w:ascii="Book Antiqua" w:eastAsia="宋体" w:hAnsi="Book Antiqua" w:cs="宋体"/>
          <w:sz w:val="24"/>
          <w:szCs w:val="24"/>
        </w:rPr>
        <w:t xml:space="preserve"> L. </w:t>
      </w:r>
      <w:proofErr w:type="spellStart"/>
      <w:r w:rsidRPr="00CB76D3">
        <w:rPr>
          <w:rFonts w:ascii="Book Antiqua" w:eastAsia="宋体" w:hAnsi="Book Antiqua" w:cs="宋体"/>
          <w:sz w:val="24"/>
          <w:szCs w:val="24"/>
        </w:rPr>
        <w:t>Immunohistochemical</w:t>
      </w:r>
      <w:proofErr w:type="spellEnd"/>
      <w:r w:rsidRPr="00CB76D3">
        <w:rPr>
          <w:rFonts w:ascii="Book Antiqua" w:eastAsia="宋体" w:hAnsi="Book Antiqua" w:cs="宋体"/>
          <w:sz w:val="24"/>
          <w:szCs w:val="24"/>
        </w:rPr>
        <w:t xml:space="preserve"> test for MLH1 and MSH2 expression predicts clinical outcome in stage II and III colorectal cancer patients. </w:t>
      </w:r>
      <w:r w:rsidRPr="00CB76D3">
        <w:rPr>
          <w:rFonts w:ascii="Book Antiqua" w:eastAsia="宋体" w:hAnsi="Book Antiqua" w:cs="宋体"/>
          <w:i/>
          <w:iCs/>
          <w:sz w:val="24"/>
          <w:szCs w:val="24"/>
        </w:rPr>
        <w:t xml:space="preserve">J </w:t>
      </w:r>
      <w:proofErr w:type="spellStart"/>
      <w:r w:rsidRPr="00CB76D3">
        <w:rPr>
          <w:rFonts w:ascii="Book Antiqua" w:eastAsia="宋体" w:hAnsi="Book Antiqua" w:cs="宋体"/>
          <w:i/>
          <w:iCs/>
          <w:sz w:val="24"/>
          <w:szCs w:val="24"/>
        </w:rPr>
        <w:t>Clin</w:t>
      </w:r>
      <w:proofErr w:type="spellEnd"/>
      <w:r w:rsidRPr="00CB76D3">
        <w:rPr>
          <w:rFonts w:ascii="Book Antiqua" w:eastAsia="宋体" w:hAnsi="Book Antiqua" w:cs="宋体"/>
          <w:i/>
          <w:iCs/>
          <w:sz w:val="24"/>
          <w:szCs w:val="24"/>
        </w:rPr>
        <w:t xml:space="preserve"> </w:t>
      </w:r>
      <w:proofErr w:type="spellStart"/>
      <w:r w:rsidRPr="00CB76D3">
        <w:rPr>
          <w:rFonts w:ascii="Book Antiqua" w:eastAsia="宋体" w:hAnsi="Book Antiqua" w:cs="宋体"/>
          <w:i/>
          <w:iCs/>
          <w:sz w:val="24"/>
          <w:szCs w:val="24"/>
        </w:rPr>
        <w:t>Oncol</w:t>
      </w:r>
      <w:proofErr w:type="spellEnd"/>
      <w:r w:rsidRPr="00CB76D3">
        <w:rPr>
          <w:rFonts w:ascii="Book Antiqua" w:eastAsia="宋体" w:hAnsi="Book Antiqua" w:cs="宋体"/>
          <w:sz w:val="24"/>
          <w:szCs w:val="24"/>
        </w:rPr>
        <w:t> 2006; </w:t>
      </w:r>
      <w:r w:rsidRPr="00CB76D3">
        <w:rPr>
          <w:rFonts w:ascii="Book Antiqua" w:eastAsia="宋体" w:hAnsi="Book Antiqua" w:cs="宋体"/>
          <w:b/>
          <w:bCs/>
          <w:sz w:val="24"/>
          <w:szCs w:val="24"/>
        </w:rPr>
        <w:t>24</w:t>
      </w:r>
      <w:r w:rsidRPr="00CB76D3">
        <w:rPr>
          <w:rFonts w:ascii="Book Antiqua" w:eastAsia="宋体" w:hAnsi="Book Antiqua" w:cs="宋体"/>
          <w:sz w:val="24"/>
          <w:szCs w:val="24"/>
        </w:rPr>
        <w:t>: 2359-2367 [PMID: 16710035]</w:t>
      </w:r>
    </w:p>
    <w:p w:rsidR="00663E5F" w:rsidRPr="00CB76D3" w:rsidRDefault="00663E5F" w:rsidP="00663E5F">
      <w:pPr>
        <w:spacing w:line="360" w:lineRule="auto"/>
        <w:jc w:val="both"/>
        <w:rPr>
          <w:rFonts w:ascii="Book Antiqua" w:eastAsia="宋体" w:hAnsi="Book Antiqua" w:cs="宋体"/>
          <w:sz w:val="24"/>
          <w:szCs w:val="24"/>
        </w:rPr>
      </w:pPr>
      <w:r w:rsidRPr="00CB76D3">
        <w:rPr>
          <w:rFonts w:ascii="Book Antiqua" w:eastAsia="宋体" w:hAnsi="Book Antiqua" w:cs="宋体"/>
          <w:sz w:val="24"/>
          <w:szCs w:val="24"/>
        </w:rPr>
        <w:t>15 </w:t>
      </w:r>
      <w:r w:rsidRPr="00CB76D3">
        <w:rPr>
          <w:rFonts w:ascii="Book Antiqua" w:eastAsia="宋体" w:hAnsi="Book Antiqua" w:cs="宋体"/>
          <w:b/>
          <w:bCs/>
          <w:sz w:val="24"/>
          <w:szCs w:val="24"/>
        </w:rPr>
        <w:t>Roth AD</w:t>
      </w:r>
      <w:r w:rsidRPr="00CB76D3">
        <w:rPr>
          <w:rFonts w:ascii="Book Antiqua" w:eastAsia="宋体" w:hAnsi="Book Antiqua" w:cs="宋体"/>
          <w:sz w:val="24"/>
          <w:szCs w:val="24"/>
        </w:rPr>
        <w:t xml:space="preserve">, </w:t>
      </w:r>
      <w:proofErr w:type="spellStart"/>
      <w:r w:rsidRPr="00CB76D3">
        <w:rPr>
          <w:rFonts w:ascii="Book Antiqua" w:eastAsia="宋体" w:hAnsi="Book Antiqua" w:cs="宋体"/>
          <w:sz w:val="24"/>
          <w:szCs w:val="24"/>
        </w:rPr>
        <w:t>Tejpar</w:t>
      </w:r>
      <w:proofErr w:type="spellEnd"/>
      <w:r w:rsidRPr="00CB76D3">
        <w:rPr>
          <w:rFonts w:ascii="Book Antiqua" w:eastAsia="宋体" w:hAnsi="Book Antiqua" w:cs="宋体"/>
          <w:sz w:val="24"/>
          <w:szCs w:val="24"/>
        </w:rPr>
        <w:t xml:space="preserve"> S, </w:t>
      </w:r>
      <w:proofErr w:type="spellStart"/>
      <w:r w:rsidRPr="00CB76D3">
        <w:rPr>
          <w:rFonts w:ascii="Book Antiqua" w:eastAsia="宋体" w:hAnsi="Book Antiqua" w:cs="宋体"/>
          <w:sz w:val="24"/>
          <w:szCs w:val="24"/>
        </w:rPr>
        <w:t>Delorenzi</w:t>
      </w:r>
      <w:proofErr w:type="spellEnd"/>
      <w:r w:rsidRPr="00CB76D3">
        <w:rPr>
          <w:rFonts w:ascii="Book Antiqua" w:eastAsia="宋体" w:hAnsi="Book Antiqua" w:cs="宋体"/>
          <w:sz w:val="24"/>
          <w:szCs w:val="24"/>
        </w:rPr>
        <w:t xml:space="preserve"> M, Yan P, </w:t>
      </w:r>
      <w:proofErr w:type="spellStart"/>
      <w:r w:rsidRPr="00CB76D3">
        <w:rPr>
          <w:rFonts w:ascii="Book Antiqua" w:eastAsia="宋体" w:hAnsi="Book Antiqua" w:cs="宋体"/>
          <w:sz w:val="24"/>
          <w:szCs w:val="24"/>
        </w:rPr>
        <w:t>Fiocca</w:t>
      </w:r>
      <w:proofErr w:type="spellEnd"/>
      <w:r w:rsidRPr="00CB76D3">
        <w:rPr>
          <w:rFonts w:ascii="Book Antiqua" w:eastAsia="宋体" w:hAnsi="Book Antiqua" w:cs="宋体"/>
          <w:sz w:val="24"/>
          <w:szCs w:val="24"/>
        </w:rPr>
        <w:t xml:space="preserve"> R, </w:t>
      </w:r>
      <w:proofErr w:type="spellStart"/>
      <w:r w:rsidRPr="00CB76D3">
        <w:rPr>
          <w:rFonts w:ascii="Book Antiqua" w:eastAsia="宋体" w:hAnsi="Book Antiqua" w:cs="宋体"/>
          <w:sz w:val="24"/>
          <w:szCs w:val="24"/>
        </w:rPr>
        <w:t>Klingbiel</w:t>
      </w:r>
      <w:proofErr w:type="spellEnd"/>
      <w:r w:rsidRPr="00CB76D3">
        <w:rPr>
          <w:rFonts w:ascii="Book Antiqua" w:eastAsia="宋体" w:hAnsi="Book Antiqua" w:cs="宋体"/>
          <w:sz w:val="24"/>
          <w:szCs w:val="24"/>
        </w:rPr>
        <w:t xml:space="preserve"> D, Dietrich D, </w:t>
      </w:r>
      <w:proofErr w:type="spellStart"/>
      <w:r w:rsidRPr="00CB76D3">
        <w:rPr>
          <w:rFonts w:ascii="Book Antiqua" w:eastAsia="宋体" w:hAnsi="Book Antiqua" w:cs="宋体"/>
          <w:sz w:val="24"/>
          <w:szCs w:val="24"/>
        </w:rPr>
        <w:t>Biesmans</w:t>
      </w:r>
      <w:proofErr w:type="spellEnd"/>
      <w:r w:rsidRPr="00CB76D3">
        <w:rPr>
          <w:rFonts w:ascii="Book Antiqua" w:eastAsia="宋体" w:hAnsi="Book Antiqua" w:cs="宋体"/>
          <w:sz w:val="24"/>
          <w:szCs w:val="24"/>
        </w:rPr>
        <w:t xml:space="preserve"> B, </w:t>
      </w:r>
      <w:proofErr w:type="spellStart"/>
      <w:r w:rsidRPr="00CB76D3">
        <w:rPr>
          <w:rFonts w:ascii="Book Antiqua" w:eastAsia="宋体" w:hAnsi="Book Antiqua" w:cs="宋体"/>
          <w:sz w:val="24"/>
          <w:szCs w:val="24"/>
        </w:rPr>
        <w:t>Bodoky</w:t>
      </w:r>
      <w:proofErr w:type="spellEnd"/>
      <w:r w:rsidRPr="00CB76D3">
        <w:rPr>
          <w:rFonts w:ascii="Book Antiqua" w:eastAsia="宋体" w:hAnsi="Book Antiqua" w:cs="宋体"/>
          <w:sz w:val="24"/>
          <w:szCs w:val="24"/>
        </w:rPr>
        <w:t xml:space="preserve"> G, </w:t>
      </w:r>
      <w:proofErr w:type="spellStart"/>
      <w:r w:rsidRPr="00CB76D3">
        <w:rPr>
          <w:rFonts w:ascii="Book Antiqua" w:eastAsia="宋体" w:hAnsi="Book Antiqua" w:cs="宋体"/>
          <w:sz w:val="24"/>
          <w:szCs w:val="24"/>
        </w:rPr>
        <w:t>Barone</w:t>
      </w:r>
      <w:proofErr w:type="spellEnd"/>
      <w:r w:rsidRPr="00CB76D3">
        <w:rPr>
          <w:rFonts w:ascii="Book Antiqua" w:eastAsia="宋体" w:hAnsi="Book Antiqua" w:cs="宋体"/>
          <w:sz w:val="24"/>
          <w:szCs w:val="24"/>
        </w:rPr>
        <w:t xml:space="preserve"> C, </w:t>
      </w:r>
      <w:proofErr w:type="spellStart"/>
      <w:r w:rsidRPr="00CB76D3">
        <w:rPr>
          <w:rFonts w:ascii="Book Antiqua" w:eastAsia="宋体" w:hAnsi="Book Antiqua" w:cs="宋体"/>
          <w:sz w:val="24"/>
          <w:szCs w:val="24"/>
        </w:rPr>
        <w:t>Aranda</w:t>
      </w:r>
      <w:proofErr w:type="spellEnd"/>
      <w:r w:rsidRPr="00CB76D3">
        <w:rPr>
          <w:rFonts w:ascii="Book Antiqua" w:eastAsia="宋体" w:hAnsi="Book Antiqua" w:cs="宋体"/>
          <w:sz w:val="24"/>
          <w:szCs w:val="24"/>
        </w:rPr>
        <w:t xml:space="preserve"> E, </w:t>
      </w:r>
      <w:proofErr w:type="spellStart"/>
      <w:r w:rsidRPr="00CB76D3">
        <w:rPr>
          <w:rFonts w:ascii="Book Antiqua" w:eastAsia="宋体" w:hAnsi="Book Antiqua" w:cs="宋体"/>
          <w:sz w:val="24"/>
          <w:szCs w:val="24"/>
        </w:rPr>
        <w:t>Nordlinger</w:t>
      </w:r>
      <w:proofErr w:type="spellEnd"/>
      <w:r w:rsidRPr="00CB76D3">
        <w:rPr>
          <w:rFonts w:ascii="Book Antiqua" w:eastAsia="宋体" w:hAnsi="Book Antiqua" w:cs="宋体"/>
          <w:sz w:val="24"/>
          <w:szCs w:val="24"/>
        </w:rPr>
        <w:t xml:space="preserve"> B, </w:t>
      </w:r>
      <w:proofErr w:type="spellStart"/>
      <w:r w:rsidRPr="00CB76D3">
        <w:rPr>
          <w:rFonts w:ascii="Book Antiqua" w:eastAsia="宋体" w:hAnsi="Book Antiqua" w:cs="宋体"/>
          <w:sz w:val="24"/>
          <w:szCs w:val="24"/>
        </w:rPr>
        <w:t>Cisar</w:t>
      </w:r>
      <w:proofErr w:type="spellEnd"/>
      <w:r w:rsidRPr="00CB76D3">
        <w:rPr>
          <w:rFonts w:ascii="Book Antiqua" w:eastAsia="宋体" w:hAnsi="Book Antiqua" w:cs="宋体"/>
          <w:sz w:val="24"/>
          <w:szCs w:val="24"/>
        </w:rPr>
        <w:t xml:space="preserve"> L, </w:t>
      </w:r>
      <w:proofErr w:type="spellStart"/>
      <w:r w:rsidRPr="00CB76D3">
        <w:rPr>
          <w:rFonts w:ascii="Book Antiqua" w:eastAsia="宋体" w:hAnsi="Book Antiqua" w:cs="宋体"/>
          <w:sz w:val="24"/>
          <w:szCs w:val="24"/>
        </w:rPr>
        <w:t>Labianca</w:t>
      </w:r>
      <w:proofErr w:type="spellEnd"/>
      <w:r w:rsidRPr="00CB76D3">
        <w:rPr>
          <w:rFonts w:ascii="Book Antiqua" w:eastAsia="宋体" w:hAnsi="Book Antiqua" w:cs="宋体"/>
          <w:sz w:val="24"/>
          <w:szCs w:val="24"/>
        </w:rPr>
        <w:t xml:space="preserve"> R, Cunningham D, Van </w:t>
      </w:r>
      <w:proofErr w:type="spellStart"/>
      <w:r w:rsidRPr="00CB76D3">
        <w:rPr>
          <w:rFonts w:ascii="Book Antiqua" w:eastAsia="宋体" w:hAnsi="Book Antiqua" w:cs="宋体"/>
          <w:sz w:val="24"/>
          <w:szCs w:val="24"/>
        </w:rPr>
        <w:t>Cutsem</w:t>
      </w:r>
      <w:proofErr w:type="spellEnd"/>
      <w:r w:rsidRPr="00CB76D3">
        <w:rPr>
          <w:rFonts w:ascii="Book Antiqua" w:eastAsia="宋体" w:hAnsi="Book Antiqua" w:cs="宋体"/>
          <w:sz w:val="24"/>
          <w:szCs w:val="24"/>
        </w:rPr>
        <w:t xml:space="preserve"> E, </w:t>
      </w:r>
      <w:proofErr w:type="spellStart"/>
      <w:r w:rsidRPr="00CB76D3">
        <w:rPr>
          <w:rFonts w:ascii="Book Antiqua" w:eastAsia="宋体" w:hAnsi="Book Antiqua" w:cs="宋体"/>
          <w:sz w:val="24"/>
          <w:szCs w:val="24"/>
        </w:rPr>
        <w:t>Bosman</w:t>
      </w:r>
      <w:proofErr w:type="spellEnd"/>
      <w:r w:rsidRPr="00CB76D3">
        <w:rPr>
          <w:rFonts w:ascii="Book Antiqua" w:eastAsia="宋体" w:hAnsi="Book Antiqua" w:cs="宋体"/>
          <w:sz w:val="24"/>
          <w:szCs w:val="24"/>
        </w:rPr>
        <w:t xml:space="preserve"> F. Prognostic role of KRAS and BRAF in stage II and III resected colon cancer: results of the translational study on the </w:t>
      </w:r>
      <w:r w:rsidRPr="00CB76D3">
        <w:rPr>
          <w:rFonts w:ascii="Book Antiqua" w:eastAsia="宋体" w:hAnsi="Book Antiqua" w:cs="宋体"/>
          <w:sz w:val="24"/>
          <w:szCs w:val="24"/>
        </w:rPr>
        <w:lastRenderedPageBreak/>
        <w:t>PETACC-3, EORTC 40993, SAKK 60-00 trial. </w:t>
      </w:r>
      <w:r w:rsidRPr="00CB76D3">
        <w:rPr>
          <w:rFonts w:ascii="Book Antiqua" w:eastAsia="宋体" w:hAnsi="Book Antiqua" w:cs="宋体"/>
          <w:i/>
          <w:iCs/>
          <w:sz w:val="24"/>
          <w:szCs w:val="24"/>
        </w:rPr>
        <w:t xml:space="preserve">J </w:t>
      </w:r>
      <w:proofErr w:type="spellStart"/>
      <w:r w:rsidRPr="00CB76D3">
        <w:rPr>
          <w:rFonts w:ascii="Book Antiqua" w:eastAsia="宋体" w:hAnsi="Book Antiqua" w:cs="宋体"/>
          <w:i/>
          <w:iCs/>
          <w:sz w:val="24"/>
          <w:szCs w:val="24"/>
        </w:rPr>
        <w:t>Clin</w:t>
      </w:r>
      <w:proofErr w:type="spellEnd"/>
      <w:r w:rsidRPr="00CB76D3">
        <w:rPr>
          <w:rFonts w:ascii="Book Antiqua" w:eastAsia="宋体" w:hAnsi="Book Antiqua" w:cs="宋体"/>
          <w:i/>
          <w:iCs/>
          <w:sz w:val="24"/>
          <w:szCs w:val="24"/>
        </w:rPr>
        <w:t xml:space="preserve"> </w:t>
      </w:r>
      <w:proofErr w:type="spellStart"/>
      <w:r w:rsidRPr="00CB76D3">
        <w:rPr>
          <w:rFonts w:ascii="Book Antiqua" w:eastAsia="宋体" w:hAnsi="Book Antiqua" w:cs="宋体"/>
          <w:i/>
          <w:iCs/>
          <w:sz w:val="24"/>
          <w:szCs w:val="24"/>
        </w:rPr>
        <w:t>Oncol</w:t>
      </w:r>
      <w:proofErr w:type="spellEnd"/>
      <w:r w:rsidRPr="00CB76D3">
        <w:rPr>
          <w:rFonts w:ascii="Book Antiqua" w:eastAsia="宋体" w:hAnsi="Book Antiqua" w:cs="宋体"/>
          <w:sz w:val="24"/>
          <w:szCs w:val="24"/>
        </w:rPr>
        <w:t> 2010; </w:t>
      </w:r>
      <w:r w:rsidRPr="00CB76D3">
        <w:rPr>
          <w:rFonts w:ascii="Book Antiqua" w:eastAsia="宋体" w:hAnsi="Book Antiqua" w:cs="宋体"/>
          <w:b/>
          <w:bCs/>
          <w:sz w:val="24"/>
          <w:szCs w:val="24"/>
        </w:rPr>
        <w:t>28</w:t>
      </w:r>
      <w:r w:rsidRPr="00CB76D3">
        <w:rPr>
          <w:rFonts w:ascii="Book Antiqua" w:eastAsia="宋体" w:hAnsi="Book Antiqua" w:cs="宋体"/>
          <w:sz w:val="24"/>
          <w:szCs w:val="24"/>
        </w:rPr>
        <w:t>: 466-474 [PMID: 20008640 DOI: 10.1200/JCO.2009.23.3452]</w:t>
      </w:r>
    </w:p>
    <w:p w:rsidR="00663E5F" w:rsidRPr="00CB76D3" w:rsidRDefault="00663E5F" w:rsidP="00663E5F">
      <w:pPr>
        <w:spacing w:line="360" w:lineRule="auto"/>
        <w:jc w:val="both"/>
        <w:rPr>
          <w:rFonts w:ascii="Book Antiqua" w:eastAsia="宋体" w:hAnsi="Book Antiqua" w:cs="宋体"/>
          <w:sz w:val="24"/>
          <w:szCs w:val="24"/>
        </w:rPr>
      </w:pPr>
      <w:r w:rsidRPr="00CB76D3">
        <w:rPr>
          <w:rFonts w:ascii="Book Antiqua" w:eastAsia="宋体" w:hAnsi="Book Antiqua" w:cs="宋体"/>
          <w:sz w:val="24"/>
          <w:szCs w:val="24"/>
        </w:rPr>
        <w:t>16 </w:t>
      </w:r>
      <w:r w:rsidRPr="00CB76D3">
        <w:rPr>
          <w:rFonts w:ascii="Book Antiqua" w:eastAsia="宋体" w:hAnsi="Book Antiqua" w:cs="宋体"/>
          <w:b/>
          <w:bCs/>
          <w:sz w:val="24"/>
          <w:szCs w:val="24"/>
        </w:rPr>
        <w:t>Yokota T</w:t>
      </w:r>
      <w:r w:rsidRPr="00CB76D3">
        <w:rPr>
          <w:rFonts w:ascii="Book Antiqua" w:eastAsia="宋体" w:hAnsi="Book Antiqua" w:cs="宋体"/>
          <w:sz w:val="24"/>
          <w:szCs w:val="24"/>
        </w:rPr>
        <w:t xml:space="preserve">, </w:t>
      </w:r>
      <w:proofErr w:type="spellStart"/>
      <w:r w:rsidRPr="00CB76D3">
        <w:rPr>
          <w:rFonts w:ascii="Book Antiqua" w:eastAsia="宋体" w:hAnsi="Book Antiqua" w:cs="宋体"/>
          <w:sz w:val="24"/>
          <w:szCs w:val="24"/>
        </w:rPr>
        <w:t>Ura</w:t>
      </w:r>
      <w:proofErr w:type="spellEnd"/>
      <w:r w:rsidRPr="00CB76D3">
        <w:rPr>
          <w:rFonts w:ascii="Book Antiqua" w:eastAsia="宋体" w:hAnsi="Book Antiqua" w:cs="宋体"/>
          <w:sz w:val="24"/>
          <w:szCs w:val="24"/>
        </w:rPr>
        <w:t xml:space="preserve"> T, Shibata N, </w:t>
      </w:r>
      <w:proofErr w:type="spellStart"/>
      <w:r w:rsidRPr="00CB76D3">
        <w:rPr>
          <w:rFonts w:ascii="Book Antiqua" w:eastAsia="宋体" w:hAnsi="Book Antiqua" w:cs="宋体"/>
          <w:sz w:val="24"/>
          <w:szCs w:val="24"/>
        </w:rPr>
        <w:t>Takahari</w:t>
      </w:r>
      <w:proofErr w:type="spellEnd"/>
      <w:r w:rsidRPr="00CB76D3">
        <w:rPr>
          <w:rFonts w:ascii="Book Antiqua" w:eastAsia="宋体" w:hAnsi="Book Antiqua" w:cs="宋体"/>
          <w:sz w:val="24"/>
          <w:szCs w:val="24"/>
        </w:rPr>
        <w:t xml:space="preserve"> D, </w:t>
      </w:r>
      <w:proofErr w:type="spellStart"/>
      <w:r w:rsidRPr="00CB76D3">
        <w:rPr>
          <w:rFonts w:ascii="Book Antiqua" w:eastAsia="宋体" w:hAnsi="Book Antiqua" w:cs="宋体"/>
          <w:sz w:val="24"/>
          <w:szCs w:val="24"/>
        </w:rPr>
        <w:t>Shitara</w:t>
      </w:r>
      <w:proofErr w:type="spellEnd"/>
      <w:r w:rsidRPr="00CB76D3">
        <w:rPr>
          <w:rFonts w:ascii="Book Antiqua" w:eastAsia="宋体" w:hAnsi="Book Antiqua" w:cs="宋体"/>
          <w:sz w:val="24"/>
          <w:szCs w:val="24"/>
        </w:rPr>
        <w:t xml:space="preserve"> K, Nomura M, Kondo C, </w:t>
      </w:r>
      <w:proofErr w:type="spellStart"/>
      <w:r w:rsidRPr="00CB76D3">
        <w:rPr>
          <w:rFonts w:ascii="Book Antiqua" w:eastAsia="宋体" w:hAnsi="Book Antiqua" w:cs="宋体"/>
          <w:sz w:val="24"/>
          <w:szCs w:val="24"/>
        </w:rPr>
        <w:t>Mizota</w:t>
      </w:r>
      <w:proofErr w:type="spellEnd"/>
      <w:r w:rsidRPr="00CB76D3">
        <w:rPr>
          <w:rFonts w:ascii="Book Antiqua" w:eastAsia="宋体" w:hAnsi="Book Antiqua" w:cs="宋体"/>
          <w:sz w:val="24"/>
          <w:szCs w:val="24"/>
        </w:rPr>
        <w:t xml:space="preserve"> A, Utsunomiya S, </w:t>
      </w:r>
      <w:proofErr w:type="spellStart"/>
      <w:r w:rsidRPr="00CB76D3">
        <w:rPr>
          <w:rFonts w:ascii="Book Antiqua" w:eastAsia="宋体" w:hAnsi="Book Antiqua" w:cs="宋体"/>
          <w:sz w:val="24"/>
          <w:szCs w:val="24"/>
        </w:rPr>
        <w:t>Muro</w:t>
      </w:r>
      <w:proofErr w:type="spellEnd"/>
      <w:r w:rsidRPr="00CB76D3">
        <w:rPr>
          <w:rFonts w:ascii="Book Antiqua" w:eastAsia="宋体" w:hAnsi="Book Antiqua" w:cs="宋体"/>
          <w:sz w:val="24"/>
          <w:szCs w:val="24"/>
        </w:rPr>
        <w:t xml:space="preserve"> K, </w:t>
      </w:r>
      <w:proofErr w:type="spellStart"/>
      <w:r w:rsidRPr="00CB76D3">
        <w:rPr>
          <w:rFonts w:ascii="Book Antiqua" w:eastAsia="宋体" w:hAnsi="Book Antiqua" w:cs="宋体"/>
          <w:sz w:val="24"/>
          <w:szCs w:val="24"/>
        </w:rPr>
        <w:t>Yatabe</w:t>
      </w:r>
      <w:proofErr w:type="spellEnd"/>
      <w:r w:rsidRPr="00CB76D3">
        <w:rPr>
          <w:rFonts w:ascii="Book Antiqua" w:eastAsia="宋体" w:hAnsi="Book Antiqua" w:cs="宋体"/>
          <w:sz w:val="24"/>
          <w:szCs w:val="24"/>
        </w:rPr>
        <w:t xml:space="preserve"> Y. BRAF mutation is a powerful prognostic factor in advanced and recurrent colorectal cancer. </w:t>
      </w:r>
      <w:r w:rsidRPr="00CB76D3">
        <w:rPr>
          <w:rFonts w:ascii="Book Antiqua" w:eastAsia="宋体" w:hAnsi="Book Antiqua" w:cs="宋体"/>
          <w:i/>
          <w:iCs/>
          <w:sz w:val="24"/>
          <w:szCs w:val="24"/>
        </w:rPr>
        <w:t>Br J Cancer</w:t>
      </w:r>
      <w:r w:rsidRPr="00CB76D3">
        <w:rPr>
          <w:rFonts w:ascii="Book Antiqua" w:eastAsia="宋体" w:hAnsi="Book Antiqua" w:cs="宋体"/>
          <w:sz w:val="24"/>
          <w:szCs w:val="24"/>
        </w:rPr>
        <w:t> 2011; </w:t>
      </w:r>
      <w:r w:rsidRPr="00CB76D3">
        <w:rPr>
          <w:rFonts w:ascii="Book Antiqua" w:eastAsia="宋体" w:hAnsi="Book Antiqua" w:cs="宋体"/>
          <w:b/>
          <w:bCs/>
          <w:sz w:val="24"/>
          <w:szCs w:val="24"/>
        </w:rPr>
        <w:t>104</w:t>
      </w:r>
      <w:r w:rsidRPr="00CB76D3">
        <w:rPr>
          <w:rFonts w:ascii="Book Antiqua" w:eastAsia="宋体" w:hAnsi="Book Antiqua" w:cs="宋体"/>
          <w:sz w:val="24"/>
          <w:szCs w:val="24"/>
        </w:rPr>
        <w:t>: 856-862 [PMID: 21285991 DOI: 10.1038/bjc.2011.19]</w:t>
      </w:r>
    </w:p>
    <w:p w:rsidR="00663E5F" w:rsidRDefault="00663E5F" w:rsidP="00663E5F">
      <w:pPr>
        <w:spacing w:line="360" w:lineRule="auto"/>
        <w:rPr>
          <w:rFonts w:ascii="Book Antiqua" w:eastAsia="宋体" w:hAnsi="Book Antiqua" w:cs="宋体"/>
          <w:sz w:val="24"/>
          <w:szCs w:val="24"/>
        </w:rPr>
      </w:pPr>
      <w:r w:rsidRPr="00CB76D3">
        <w:rPr>
          <w:rFonts w:ascii="Book Antiqua" w:eastAsia="宋体" w:hAnsi="Book Antiqua" w:cs="宋体"/>
          <w:sz w:val="24"/>
          <w:szCs w:val="24"/>
        </w:rPr>
        <w:t xml:space="preserve">17 </w:t>
      </w:r>
      <w:proofErr w:type="spellStart"/>
      <w:r w:rsidRPr="00CB76D3">
        <w:rPr>
          <w:rFonts w:ascii="Book Antiqua" w:eastAsia="宋体" w:hAnsi="Book Antiqua" w:cs="宋体"/>
          <w:b/>
          <w:sz w:val="24"/>
          <w:szCs w:val="24"/>
        </w:rPr>
        <w:t>Kannim</w:t>
      </w:r>
      <w:proofErr w:type="spellEnd"/>
      <w:r w:rsidRPr="00CB76D3">
        <w:rPr>
          <w:rFonts w:ascii="Book Antiqua" w:eastAsia="宋体" w:hAnsi="Book Antiqua" w:cs="宋体"/>
          <w:b/>
          <w:sz w:val="24"/>
          <w:szCs w:val="24"/>
        </w:rPr>
        <w:t xml:space="preserve"> S,</w:t>
      </w:r>
      <w:r w:rsidRPr="00CB76D3">
        <w:rPr>
          <w:rFonts w:ascii="Book Antiqua" w:eastAsia="宋体" w:hAnsi="Book Antiqua" w:cs="宋体"/>
          <w:sz w:val="24"/>
          <w:szCs w:val="24"/>
        </w:rPr>
        <w:t xml:space="preserve"> </w:t>
      </w:r>
      <w:proofErr w:type="spellStart"/>
      <w:r w:rsidRPr="00CB76D3">
        <w:rPr>
          <w:rFonts w:ascii="Book Antiqua" w:eastAsia="宋体" w:hAnsi="Book Antiqua" w:cs="宋体"/>
          <w:sz w:val="24"/>
          <w:szCs w:val="24"/>
        </w:rPr>
        <w:t>Thongnoppakhun</w:t>
      </w:r>
      <w:proofErr w:type="spellEnd"/>
      <w:r w:rsidRPr="00CB76D3">
        <w:rPr>
          <w:rFonts w:ascii="Book Antiqua" w:eastAsia="宋体" w:hAnsi="Book Antiqua" w:cs="宋体"/>
          <w:sz w:val="24"/>
          <w:szCs w:val="24"/>
        </w:rPr>
        <w:t xml:space="preserve"> W, </w:t>
      </w:r>
      <w:proofErr w:type="spellStart"/>
      <w:r w:rsidRPr="00CB76D3">
        <w:rPr>
          <w:rFonts w:ascii="Book Antiqua" w:eastAsia="宋体" w:hAnsi="Book Antiqua" w:cs="宋体"/>
          <w:sz w:val="24"/>
          <w:szCs w:val="24"/>
        </w:rPr>
        <w:t>Auewarakul</w:t>
      </w:r>
      <w:proofErr w:type="spellEnd"/>
      <w:r w:rsidRPr="00CB76D3">
        <w:rPr>
          <w:rFonts w:ascii="Book Antiqua" w:eastAsia="宋体" w:hAnsi="Book Antiqua" w:cs="宋体"/>
          <w:sz w:val="24"/>
          <w:szCs w:val="24"/>
        </w:rPr>
        <w:t xml:space="preserve"> CU. Two-round allele specific-polymerase chain reaction: A simple and highly sensitive method for JAK2V617F mutation detection.</w:t>
      </w:r>
      <w:r w:rsidRPr="00CB76D3">
        <w:rPr>
          <w:rFonts w:ascii="Book Antiqua" w:eastAsia="宋体" w:hAnsi="Book Antiqua" w:cs="宋体"/>
          <w:i/>
          <w:sz w:val="24"/>
          <w:szCs w:val="24"/>
        </w:rPr>
        <w:t xml:space="preserve"> </w:t>
      </w:r>
      <w:proofErr w:type="spellStart"/>
      <w:r w:rsidRPr="00CB76D3">
        <w:rPr>
          <w:rFonts w:ascii="Book Antiqua" w:eastAsia="宋体" w:hAnsi="Book Antiqua" w:cs="宋体"/>
          <w:i/>
          <w:sz w:val="24"/>
          <w:szCs w:val="24"/>
        </w:rPr>
        <w:t>Clin</w:t>
      </w:r>
      <w:proofErr w:type="spellEnd"/>
      <w:r w:rsidRPr="00CB76D3">
        <w:rPr>
          <w:rFonts w:ascii="Book Antiqua" w:eastAsia="宋体" w:hAnsi="Book Antiqua" w:cs="宋体"/>
          <w:i/>
          <w:sz w:val="24"/>
          <w:szCs w:val="24"/>
        </w:rPr>
        <w:t xml:space="preserve"> </w:t>
      </w:r>
      <w:proofErr w:type="spellStart"/>
      <w:r w:rsidRPr="00CB76D3">
        <w:rPr>
          <w:rFonts w:ascii="Book Antiqua" w:eastAsia="宋体" w:hAnsi="Book Antiqua" w:cs="宋体"/>
          <w:i/>
          <w:sz w:val="24"/>
          <w:szCs w:val="24"/>
        </w:rPr>
        <w:t>Chem</w:t>
      </w:r>
      <w:proofErr w:type="spellEnd"/>
      <w:r w:rsidRPr="00CB76D3">
        <w:rPr>
          <w:rFonts w:ascii="Book Antiqua" w:eastAsia="宋体" w:hAnsi="Book Antiqua" w:cs="宋体"/>
          <w:i/>
          <w:sz w:val="24"/>
          <w:szCs w:val="24"/>
        </w:rPr>
        <w:t xml:space="preserve"> </w:t>
      </w:r>
      <w:proofErr w:type="spellStart"/>
      <w:r w:rsidRPr="00CB76D3">
        <w:rPr>
          <w:rFonts w:ascii="Book Antiqua" w:eastAsia="宋体" w:hAnsi="Book Antiqua" w:cs="宋体"/>
          <w:i/>
          <w:sz w:val="24"/>
          <w:szCs w:val="24"/>
        </w:rPr>
        <w:t>Acta</w:t>
      </w:r>
      <w:proofErr w:type="spellEnd"/>
      <w:r w:rsidRPr="00CB76D3">
        <w:rPr>
          <w:rFonts w:ascii="Book Antiqua" w:eastAsia="宋体" w:hAnsi="Book Antiqua" w:cs="宋体"/>
          <w:sz w:val="24"/>
          <w:szCs w:val="24"/>
        </w:rPr>
        <w:t xml:space="preserve"> 2009; </w:t>
      </w:r>
      <w:r w:rsidRPr="00CB76D3">
        <w:rPr>
          <w:rFonts w:ascii="Book Antiqua" w:eastAsia="宋体" w:hAnsi="Book Antiqua" w:cs="宋体"/>
          <w:b/>
          <w:sz w:val="24"/>
          <w:szCs w:val="24"/>
        </w:rPr>
        <w:t>401</w:t>
      </w:r>
      <w:r w:rsidRPr="00CB76D3">
        <w:rPr>
          <w:rFonts w:ascii="Book Antiqua" w:eastAsia="宋体" w:hAnsi="Book Antiqua" w:cs="宋体"/>
          <w:sz w:val="24"/>
          <w:szCs w:val="24"/>
        </w:rPr>
        <w:t>: 148-151 [PMID</w:t>
      </w:r>
      <w:r>
        <w:rPr>
          <w:rFonts w:ascii="Book Antiqua" w:eastAsia="宋体" w:hAnsi="Book Antiqua" w:cs="宋体" w:hint="eastAsia"/>
          <w:sz w:val="24"/>
          <w:szCs w:val="24"/>
        </w:rPr>
        <w:t>:</w:t>
      </w:r>
      <w:r w:rsidRPr="00CB76D3">
        <w:rPr>
          <w:rFonts w:ascii="Book Antiqua" w:eastAsia="宋体" w:hAnsi="Book Antiqua" w:cs="宋体"/>
          <w:sz w:val="24"/>
          <w:szCs w:val="24"/>
        </w:rPr>
        <w:t xml:space="preserve"> 19135044 DOI: 10.1016/j.cca.2008.12.010]</w:t>
      </w:r>
    </w:p>
    <w:p w:rsidR="00663E5F" w:rsidRPr="00CB76D3" w:rsidRDefault="00663E5F" w:rsidP="00663E5F">
      <w:pPr>
        <w:spacing w:line="360" w:lineRule="auto"/>
        <w:jc w:val="both"/>
        <w:rPr>
          <w:rFonts w:ascii="Book Antiqua" w:eastAsia="宋体" w:hAnsi="Book Antiqua" w:cs="宋体"/>
          <w:sz w:val="24"/>
          <w:szCs w:val="24"/>
        </w:rPr>
      </w:pPr>
      <w:proofErr w:type="gramStart"/>
      <w:r w:rsidRPr="00CB76D3">
        <w:rPr>
          <w:rFonts w:ascii="Book Antiqua" w:eastAsia="宋体" w:hAnsi="Book Antiqua" w:cs="宋体"/>
          <w:sz w:val="24"/>
          <w:szCs w:val="24"/>
        </w:rPr>
        <w:t>18 </w:t>
      </w:r>
      <w:proofErr w:type="spellStart"/>
      <w:r w:rsidRPr="00CB76D3">
        <w:rPr>
          <w:rFonts w:ascii="Book Antiqua" w:eastAsia="宋体" w:hAnsi="Book Antiqua" w:cs="宋体"/>
          <w:b/>
          <w:bCs/>
          <w:sz w:val="24"/>
          <w:szCs w:val="24"/>
        </w:rPr>
        <w:t>Techawathanawanna</w:t>
      </w:r>
      <w:proofErr w:type="spellEnd"/>
      <w:r w:rsidRPr="00CB76D3">
        <w:rPr>
          <w:rFonts w:ascii="Book Antiqua" w:eastAsia="宋体" w:hAnsi="Book Antiqua" w:cs="宋体"/>
          <w:b/>
          <w:bCs/>
          <w:sz w:val="24"/>
          <w:szCs w:val="24"/>
        </w:rPr>
        <w:t xml:space="preserve"> S</w:t>
      </w:r>
      <w:r w:rsidRPr="00CB76D3">
        <w:rPr>
          <w:rFonts w:ascii="Book Antiqua" w:eastAsia="宋体" w:hAnsi="Book Antiqua" w:cs="宋体"/>
          <w:sz w:val="24"/>
          <w:szCs w:val="24"/>
        </w:rPr>
        <w:t xml:space="preserve">, </w:t>
      </w:r>
      <w:proofErr w:type="spellStart"/>
      <w:r w:rsidRPr="00CB76D3">
        <w:rPr>
          <w:rFonts w:ascii="Book Antiqua" w:eastAsia="宋体" w:hAnsi="Book Antiqua" w:cs="宋体"/>
          <w:sz w:val="24"/>
          <w:szCs w:val="24"/>
        </w:rPr>
        <w:t>Nimmannit</w:t>
      </w:r>
      <w:proofErr w:type="spellEnd"/>
      <w:r w:rsidRPr="00CB76D3">
        <w:rPr>
          <w:rFonts w:ascii="Book Antiqua" w:eastAsia="宋体" w:hAnsi="Book Antiqua" w:cs="宋体"/>
          <w:sz w:val="24"/>
          <w:szCs w:val="24"/>
        </w:rPr>
        <w:t xml:space="preserve"> A, </w:t>
      </w:r>
      <w:proofErr w:type="spellStart"/>
      <w:r w:rsidRPr="00CB76D3">
        <w:rPr>
          <w:rFonts w:ascii="Book Antiqua" w:eastAsia="宋体" w:hAnsi="Book Antiqua" w:cs="宋体"/>
          <w:sz w:val="24"/>
          <w:szCs w:val="24"/>
        </w:rPr>
        <w:t>Akewanlop</w:t>
      </w:r>
      <w:proofErr w:type="spellEnd"/>
      <w:r w:rsidRPr="00CB76D3">
        <w:rPr>
          <w:rFonts w:ascii="Book Antiqua" w:eastAsia="宋体" w:hAnsi="Book Antiqua" w:cs="宋体"/>
          <w:sz w:val="24"/>
          <w:szCs w:val="24"/>
        </w:rPr>
        <w:t xml:space="preserve"> C. Clinical characteristics and disease outcome of UICC stages I-III colorectal cancer patients at </w:t>
      </w:r>
      <w:proofErr w:type="spellStart"/>
      <w:r w:rsidRPr="00CB76D3">
        <w:rPr>
          <w:rFonts w:ascii="Book Antiqua" w:eastAsia="宋体" w:hAnsi="Book Antiqua" w:cs="宋体"/>
          <w:sz w:val="24"/>
          <w:szCs w:val="24"/>
        </w:rPr>
        <w:t>Siriraj</w:t>
      </w:r>
      <w:proofErr w:type="spellEnd"/>
      <w:r w:rsidRPr="00CB76D3">
        <w:rPr>
          <w:rFonts w:ascii="Book Antiqua" w:eastAsia="宋体" w:hAnsi="Book Antiqua" w:cs="宋体"/>
          <w:sz w:val="24"/>
          <w:szCs w:val="24"/>
        </w:rPr>
        <w:t xml:space="preserve"> Hospital.</w:t>
      </w:r>
      <w:proofErr w:type="gramEnd"/>
      <w:r w:rsidRPr="00CB76D3">
        <w:rPr>
          <w:rFonts w:ascii="Book Antiqua" w:eastAsia="宋体" w:hAnsi="Book Antiqua" w:cs="宋体"/>
          <w:sz w:val="24"/>
          <w:szCs w:val="24"/>
        </w:rPr>
        <w:t> </w:t>
      </w:r>
      <w:r w:rsidRPr="00CB76D3">
        <w:rPr>
          <w:rFonts w:ascii="Book Antiqua" w:eastAsia="宋体" w:hAnsi="Book Antiqua" w:cs="宋体"/>
          <w:i/>
          <w:iCs/>
          <w:sz w:val="24"/>
          <w:szCs w:val="24"/>
        </w:rPr>
        <w:t xml:space="preserve">J Med </w:t>
      </w:r>
      <w:proofErr w:type="spellStart"/>
      <w:r w:rsidRPr="00CB76D3">
        <w:rPr>
          <w:rFonts w:ascii="Book Antiqua" w:eastAsia="宋体" w:hAnsi="Book Antiqua" w:cs="宋体"/>
          <w:i/>
          <w:iCs/>
          <w:sz w:val="24"/>
          <w:szCs w:val="24"/>
        </w:rPr>
        <w:t>Assoc</w:t>
      </w:r>
      <w:proofErr w:type="spellEnd"/>
      <w:r w:rsidRPr="00CB76D3">
        <w:rPr>
          <w:rFonts w:ascii="Book Antiqua" w:eastAsia="宋体" w:hAnsi="Book Antiqua" w:cs="宋体"/>
          <w:i/>
          <w:iCs/>
          <w:sz w:val="24"/>
          <w:szCs w:val="24"/>
        </w:rPr>
        <w:t xml:space="preserve"> Thai</w:t>
      </w:r>
      <w:r w:rsidRPr="00CB76D3">
        <w:rPr>
          <w:rFonts w:ascii="Book Antiqua" w:eastAsia="宋体" w:hAnsi="Book Antiqua" w:cs="宋体"/>
          <w:sz w:val="24"/>
          <w:szCs w:val="24"/>
        </w:rPr>
        <w:t> 2012; </w:t>
      </w:r>
      <w:r w:rsidRPr="00CB76D3">
        <w:rPr>
          <w:rFonts w:ascii="Book Antiqua" w:eastAsia="宋体" w:hAnsi="Book Antiqua" w:cs="宋体"/>
          <w:b/>
          <w:bCs/>
          <w:sz w:val="24"/>
          <w:szCs w:val="24"/>
        </w:rPr>
        <w:t xml:space="preserve">95 </w:t>
      </w:r>
      <w:proofErr w:type="spellStart"/>
      <w:r w:rsidRPr="00CB76D3">
        <w:rPr>
          <w:rFonts w:ascii="Book Antiqua" w:eastAsia="宋体" w:hAnsi="Book Antiqua" w:cs="宋体"/>
          <w:bCs/>
          <w:sz w:val="24"/>
          <w:szCs w:val="24"/>
        </w:rPr>
        <w:t>Suppl</w:t>
      </w:r>
      <w:proofErr w:type="spellEnd"/>
      <w:r w:rsidRPr="00CB76D3">
        <w:rPr>
          <w:rFonts w:ascii="Book Antiqua" w:eastAsia="宋体" w:hAnsi="Book Antiqua" w:cs="宋体"/>
          <w:bCs/>
          <w:sz w:val="24"/>
          <w:szCs w:val="24"/>
        </w:rPr>
        <w:t xml:space="preserve"> 2</w:t>
      </w:r>
      <w:r w:rsidRPr="00CB76D3">
        <w:rPr>
          <w:rFonts w:ascii="Book Antiqua" w:eastAsia="宋体" w:hAnsi="Book Antiqua" w:cs="宋体"/>
          <w:sz w:val="24"/>
          <w:szCs w:val="24"/>
        </w:rPr>
        <w:t>: S189-S198 [PMID: 22574549]</w:t>
      </w:r>
    </w:p>
    <w:p w:rsidR="00663E5F" w:rsidRPr="00CB76D3" w:rsidRDefault="00663E5F" w:rsidP="00663E5F">
      <w:pPr>
        <w:spacing w:line="360" w:lineRule="auto"/>
        <w:jc w:val="both"/>
        <w:rPr>
          <w:rFonts w:ascii="Book Antiqua" w:eastAsia="宋体" w:hAnsi="Book Antiqua" w:cs="宋体"/>
          <w:sz w:val="24"/>
          <w:szCs w:val="24"/>
        </w:rPr>
      </w:pPr>
      <w:proofErr w:type="gramStart"/>
      <w:r w:rsidRPr="00CB76D3">
        <w:rPr>
          <w:rFonts w:ascii="Book Antiqua" w:eastAsia="宋体" w:hAnsi="Book Antiqua" w:cs="宋体"/>
          <w:sz w:val="24"/>
          <w:szCs w:val="24"/>
        </w:rPr>
        <w:t>19 </w:t>
      </w:r>
      <w:r w:rsidRPr="00CB76D3">
        <w:rPr>
          <w:rFonts w:ascii="Book Antiqua" w:eastAsia="宋体" w:hAnsi="Book Antiqua" w:cs="宋体"/>
          <w:b/>
          <w:bCs/>
          <w:sz w:val="24"/>
          <w:szCs w:val="24"/>
        </w:rPr>
        <w:t>Shia J</w:t>
      </w:r>
      <w:r w:rsidRPr="00CB76D3">
        <w:rPr>
          <w:rFonts w:ascii="Book Antiqua" w:eastAsia="宋体" w:hAnsi="Book Antiqua" w:cs="宋体"/>
          <w:sz w:val="24"/>
          <w:szCs w:val="24"/>
        </w:rPr>
        <w:t xml:space="preserve">, Ellis NA, </w:t>
      </w:r>
      <w:proofErr w:type="spellStart"/>
      <w:r w:rsidRPr="00CB76D3">
        <w:rPr>
          <w:rFonts w:ascii="Book Antiqua" w:eastAsia="宋体" w:hAnsi="Book Antiqua" w:cs="宋体"/>
          <w:sz w:val="24"/>
          <w:szCs w:val="24"/>
        </w:rPr>
        <w:t>Klimstra</w:t>
      </w:r>
      <w:proofErr w:type="spellEnd"/>
      <w:r w:rsidRPr="00CB76D3">
        <w:rPr>
          <w:rFonts w:ascii="Book Antiqua" w:eastAsia="宋体" w:hAnsi="Book Antiqua" w:cs="宋体"/>
          <w:sz w:val="24"/>
          <w:szCs w:val="24"/>
        </w:rPr>
        <w:t xml:space="preserve"> DS.</w:t>
      </w:r>
      <w:proofErr w:type="gramEnd"/>
      <w:r w:rsidRPr="00CB76D3">
        <w:rPr>
          <w:rFonts w:ascii="Book Antiqua" w:eastAsia="宋体" w:hAnsi="Book Antiqua" w:cs="宋体"/>
          <w:sz w:val="24"/>
          <w:szCs w:val="24"/>
        </w:rPr>
        <w:t xml:space="preserve"> The utility of </w:t>
      </w:r>
      <w:proofErr w:type="spellStart"/>
      <w:r w:rsidRPr="00CB76D3">
        <w:rPr>
          <w:rFonts w:ascii="Book Antiqua" w:eastAsia="宋体" w:hAnsi="Book Antiqua" w:cs="宋体"/>
          <w:sz w:val="24"/>
          <w:szCs w:val="24"/>
        </w:rPr>
        <w:t>immunohistochemical</w:t>
      </w:r>
      <w:proofErr w:type="spellEnd"/>
      <w:r w:rsidRPr="00CB76D3">
        <w:rPr>
          <w:rFonts w:ascii="Book Antiqua" w:eastAsia="宋体" w:hAnsi="Book Antiqua" w:cs="宋体"/>
          <w:sz w:val="24"/>
          <w:szCs w:val="24"/>
        </w:rPr>
        <w:t xml:space="preserve"> detection of DNA mismatch repair gene proteins. </w:t>
      </w:r>
      <w:proofErr w:type="spellStart"/>
      <w:r w:rsidRPr="00CB76D3">
        <w:rPr>
          <w:rFonts w:ascii="Book Antiqua" w:eastAsia="宋体" w:hAnsi="Book Antiqua" w:cs="宋体"/>
          <w:i/>
          <w:iCs/>
          <w:sz w:val="24"/>
          <w:szCs w:val="24"/>
        </w:rPr>
        <w:t>Virchows</w:t>
      </w:r>
      <w:proofErr w:type="spellEnd"/>
      <w:r w:rsidRPr="00CB76D3">
        <w:rPr>
          <w:rFonts w:ascii="Book Antiqua" w:eastAsia="宋体" w:hAnsi="Book Antiqua" w:cs="宋体"/>
          <w:i/>
          <w:iCs/>
          <w:sz w:val="24"/>
          <w:szCs w:val="24"/>
        </w:rPr>
        <w:t xml:space="preserve"> Arch</w:t>
      </w:r>
      <w:r w:rsidRPr="00CB76D3">
        <w:rPr>
          <w:rFonts w:ascii="Book Antiqua" w:eastAsia="宋体" w:hAnsi="Book Antiqua" w:cs="宋体"/>
          <w:sz w:val="24"/>
          <w:szCs w:val="24"/>
        </w:rPr>
        <w:t> 2004; </w:t>
      </w:r>
      <w:r w:rsidRPr="00CB76D3">
        <w:rPr>
          <w:rFonts w:ascii="Book Antiqua" w:eastAsia="宋体" w:hAnsi="Book Antiqua" w:cs="宋体"/>
          <w:b/>
          <w:bCs/>
          <w:sz w:val="24"/>
          <w:szCs w:val="24"/>
        </w:rPr>
        <w:t>445</w:t>
      </w:r>
      <w:r w:rsidRPr="00CB76D3">
        <w:rPr>
          <w:rFonts w:ascii="Book Antiqua" w:eastAsia="宋体" w:hAnsi="Book Antiqua" w:cs="宋体"/>
          <w:sz w:val="24"/>
          <w:szCs w:val="24"/>
        </w:rPr>
        <w:t>: 431-441 [PMID: 15455227]</w:t>
      </w:r>
    </w:p>
    <w:p w:rsidR="00663E5F" w:rsidRPr="00CB76D3" w:rsidRDefault="00663E5F" w:rsidP="00663E5F">
      <w:pPr>
        <w:spacing w:line="360" w:lineRule="auto"/>
        <w:jc w:val="both"/>
        <w:rPr>
          <w:rFonts w:ascii="Book Antiqua" w:eastAsia="宋体" w:hAnsi="Book Antiqua" w:cs="宋体"/>
          <w:sz w:val="24"/>
          <w:szCs w:val="24"/>
        </w:rPr>
      </w:pPr>
      <w:r w:rsidRPr="00CB76D3">
        <w:rPr>
          <w:rFonts w:ascii="Book Antiqua" w:eastAsia="宋体" w:hAnsi="Book Antiqua" w:cs="宋体"/>
          <w:sz w:val="24"/>
          <w:szCs w:val="24"/>
        </w:rPr>
        <w:t>20 </w:t>
      </w:r>
      <w:proofErr w:type="spellStart"/>
      <w:r w:rsidRPr="00CB76D3">
        <w:rPr>
          <w:rFonts w:ascii="Book Antiqua" w:eastAsia="宋体" w:hAnsi="Book Antiqua" w:cs="宋体"/>
          <w:b/>
          <w:bCs/>
          <w:sz w:val="24"/>
          <w:szCs w:val="24"/>
        </w:rPr>
        <w:t>Bubendorf</w:t>
      </w:r>
      <w:proofErr w:type="spellEnd"/>
      <w:r w:rsidRPr="00CB76D3">
        <w:rPr>
          <w:rFonts w:ascii="Book Antiqua" w:eastAsia="宋体" w:hAnsi="Book Antiqua" w:cs="宋体"/>
          <w:b/>
          <w:bCs/>
          <w:sz w:val="24"/>
          <w:szCs w:val="24"/>
        </w:rPr>
        <w:t xml:space="preserve"> L</w:t>
      </w:r>
      <w:r w:rsidRPr="00CB76D3">
        <w:rPr>
          <w:rFonts w:ascii="Book Antiqua" w:eastAsia="宋体" w:hAnsi="Book Antiqua" w:cs="宋体"/>
          <w:sz w:val="24"/>
          <w:szCs w:val="24"/>
        </w:rPr>
        <w:t xml:space="preserve">, </w:t>
      </w:r>
      <w:proofErr w:type="spellStart"/>
      <w:r w:rsidRPr="00CB76D3">
        <w:rPr>
          <w:rFonts w:ascii="Book Antiqua" w:eastAsia="宋体" w:hAnsi="Book Antiqua" w:cs="宋体"/>
          <w:sz w:val="24"/>
          <w:szCs w:val="24"/>
        </w:rPr>
        <w:t>Nocito</w:t>
      </w:r>
      <w:proofErr w:type="spellEnd"/>
      <w:r w:rsidRPr="00CB76D3">
        <w:rPr>
          <w:rFonts w:ascii="Book Antiqua" w:eastAsia="宋体" w:hAnsi="Book Antiqua" w:cs="宋体"/>
          <w:sz w:val="24"/>
          <w:szCs w:val="24"/>
        </w:rPr>
        <w:t xml:space="preserve"> A, </w:t>
      </w:r>
      <w:proofErr w:type="spellStart"/>
      <w:proofErr w:type="gramStart"/>
      <w:r w:rsidRPr="00CB76D3">
        <w:rPr>
          <w:rFonts w:ascii="Book Antiqua" w:eastAsia="宋体" w:hAnsi="Book Antiqua" w:cs="宋体"/>
          <w:sz w:val="24"/>
          <w:szCs w:val="24"/>
        </w:rPr>
        <w:t>Moch</w:t>
      </w:r>
      <w:proofErr w:type="spellEnd"/>
      <w:proofErr w:type="gramEnd"/>
      <w:r w:rsidRPr="00CB76D3">
        <w:rPr>
          <w:rFonts w:ascii="Book Antiqua" w:eastAsia="宋体" w:hAnsi="Book Antiqua" w:cs="宋体"/>
          <w:sz w:val="24"/>
          <w:szCs w:val="24"/>
        </w:rPr>
        <w:t xml:space="preserve"> H, </w:t>
      </w:r>
      <w:proofErr w:type="spellStart"/>
      <w:r w:rsidRPr="00CB76D3">
        <w:rPr>
          <w:rFonts w:ascii="Book Antiqua" w:eastAsia="宋体" w:hAnsi="Book Antiqua" w:cs="宋体"/>
          <w:sz w:val="24"/>
          <w:szCs w:val="24"/>
        </w:rPr>
        <w:t>Sauter</w:t>
      </w:r>
      <w:proofErr w:type="spellEnd"/>
      <w:r w:rsidRPr="00CB76D3">
        <w:rPr>
          <w:rFonts w:ascii="Book Antiqua" w:eastAsia="宋体" w:hAnsi="Book Antiqua" w:cs="宋体"/>
          <w:sz w:val="24"/>
          <w:szCs w:val="24"/>
        </w:rPr>
        <w:t xml:space="preserve"> G. Tissue microarray (TMA) technology: miniaturized pathology archives for high-throughput in situ studies. </w:t>
      </w:r>
      <w:r w:rsidRPr="00CB76D3">
        <w:rPr>
          <w:rFonts w:ascii="Book Antiqua" w:eastAsia="宋体" w:hAnsi="Book Antiqua" w:cs="宋体"/>
          <w:i/>
          <w:iCs/>
          <w:sz w:val="24"/>
          <w:szCs w:val="24"/>
        </w:rPr>
        <w:t xml:space="preserve">J </w:t>
      </w:r>
      <w:proofErr w:type="spellStart"/>
      <w:r w:rsidRPr="00CB76D3">
        <w:rPr>
          <w:rFonts w:ascii="Book Antiqua" w:eastAsia="宋体" w:hAnsi="Book Antiqua" w:cs="宋体"/>
          <w:i/>
          <w:iCs/>
          <w:sz w:val="24"/>
          <w:szCs w:val="24"/>
        </w:rPr>
        <w:t>Pathol</w:t>
      </w:r>
      <w:proofErr w:type="spellEnd"/>
      <w:r w:rsidRPr="00CB76D3">
        <w:rPr>
          <w:rFonts w:ascii="Book Antiqua" w:eastAsia="宋体" w:hAnsi="Book Antiqua" w:cs="宋体"/>
          <w:sz w:val="24"/>
          <w:szCs w:val="24"/>
        </w:rPr>
        <w:t> 2001; </w:t>
      </w:r>
      <w:r w:rsidRPr="00CB76D3">
        <w:rPr>
          <w:rFonts w:ascii="Book Antiqua" w:eastAsia="宋体" w:hAnsi="Book Antiqua" w:cs="宋体"/>
          <w:b/>
          <w:bCs/>
          <w:sz w:val="24"/>
          <w:szCs w:val="24"/>
        </w:rPr>
        <w:t>195</w:t>
      </w:r>
      <w:r w:rsidRPr="00CB76D3">
        <w:rPr>
          <w:rFonts w:ascii="Book Antiqua" w:eastAsia="宋体" w:hAnsi="Book Antiqua" w:cs="宋体"/>
          <w:sz w:val="24"/>
          <w:szCs w:val="24"/>
        </w:rPr>
        <w:t>: 72-79 [PMID: 11568893]</w:t>
      </w:r>
    </w:p>
    <w:p w:rsidR="00663E5F" w:rsidRPr="00CB76D3" w:rsidRDefault="00663E5F" w:rsidP="00663E5F">
      <w:pPr>
        <w:spacing w:line="360" w:lineRule="auto"/>
        <w:jc w:val="both"/>
        <w:rPr>
          <w:rFonts w:ascii="Book Antiqua" w:eastAsia="宋体" w:hAnsi="Book Antiqua" w:cs="宋体"/>
          <w:sz w:val="24"/>
          <w:szCs w:val="24"/>
        </w:rPr>
      </w:pPr>
      <w:r w:rsidRPr="00CB76D3">
        <w:rPr>
          <w:rFonts w:ascii="Book Antiqua" w:eastAsia="宋体" w:hAnsi="Book Antiqua" w:cs="宋体"/>
          <w:sz w:val="24"/>
          <w:szCs w:val="24"/>
        </w:rPr>
        <w:t>21 </w:t>
      </w:r>
      <w:r w:rsidRPr="00CB76D3">
        <w:rPr>
          <w:rFonts w:ascii="Book Antiqua" w:eastAsia="宋体" w:hAnsi="Book Antiqua" w:cs="宋体"/>
          <w:b/>
          <w:bCs/>
          <w:sz w:val="24"/>
          <w:szCs w:val="24"/>
        </w:rPr>
        <w:t>Hendriks Y</w:t>
      </w:r>
      <w:r w:rsidRPr="00CB76D3">
        <w:rPr>
          <w:rFonts w:ascii="Book Antiqua" w:eastAsia="宋体" w:hAnsi="Book Antiqua" w:cs="宋体"/>
          <w:sz w:val="24"/>
          <w:szCs w:val="24"/>
        </w:rPr>
        <w:t xml:space="preserve">, Franken P, </w:t>
      </w:r>
      <w:proofErr w:type="spellStart"/>
      <w:r w:rsidRPr="00CB76D3">
        <w:rPr>
          <w:rFonts w:ascii="Book Antiqua" w:eastAsia="宋体" w:hAnsi="Book Antiqua" w:cs="宋体"/>
          <w:sz w:val="24"/>
          <w:szCs w:val="24"/>
        </w:rPr>
        <w:t>Dierssen</w:t>
      </w:r>
      <w:proofErr w:type="spellEnd"/>
      <w:r w:rsidRPr="00CB76D3">
        <w:rPr>
          <w:rFonts w:ascii="Book Antiqua" w:eastAsia="宋体" w:hAnsi="Book Antiqua" w:cs="宋体"/>
          <w:sz w:val="24"/>
          <w:szCs w:val="24"/>
        </w:rPr>
        <w:t xml:space="preserve"> JW, De </w:t>
      </w:r>
      <w:proofErr w:type="spellStart"/>
      <w:r w:rsidRPr="00CB76D3">
        <w:rPr>
          <w:rFonts w:ascii="Book Antiqua" w:eastAsia="宋体" w:hAnsi="Book Antiqua" w:cs="宋体"/>
          <w:sz w:val="24"/>
          <w:szCs w:val="24"/>
        </w:rPr>
        <w:t>Leeuw</w:t>
      </w:r>
      <w:proofErr w:type="spellEnd"/>
      <w:r w:rsidRPr="00CB76D3">
        <w:rPr>
          <w:rFonts w:ascii="Book Antiqua" w:eastAsia="宋体" w:hAnsi="Book Antiqua" w:cs="宋体"/>
          <w:sz w:val="24"/>
          <w:szCs w:val="24"/>
        </w:rPr>
        <w:t xml:space="preserve"> W, </w:t>
      </w:r>
      <w:proofErr w:type="spellStart"/>
      <w:r w:rsidRPr="00CB76D3">
        <w:rPr>
          <w:rFonts w:ascii="Book Antiqua" w:eastAsia="宋体" w:hAnsi="Book Antiqua" w:cs="宋体"/>
          <w:sz w:val="24"/>
          <w:szCs w:val="24"/>
        </w:rPr>
        <w:t>Wijnen</w:t>
      </w:r>
      <w:proofErr w:type="spellEnd"/>
      <w:r w:rsidRPr="00CB76D3">
        <w:rPr>
          <w:rFonts w:ascii="Book Antiqua" w:eastAsia="宋体" w:hAnsi="Book Antiqua" w:cs="宋体"/>
          <w:sz w:val="24"/>
          <w:szCs w:val="24"/>
        </w:rPr>
        <w:t xml:space="preserve"> J, </w:t>
      </w:r>
      <w:proofErr w:type="spellStart"/>
      <w:r w:rsidRPr="00CB76D3">
        <w:rPr>
          <w:rFonts w:ascii="Book Antiqua" w:eastAsia="宋体" w:hAnsi="Book Antiqua" w:cs="宋体"/>
          <w:sz w:val="24"/>
          <w:szCs w:val="24"/>
        </w:rPr>
        <w:t>Dreef</w:t>
      </w:r>
      <w:proofErr w:type="spellEnd"/>
      <w:r w:rsidRPr="00CB76D3">
        <w:rPr>
          <w:rFonts w:ascii="Book Antiqua" w:eastAsia="宋体" w:hAnsi="Book Antiqua" w:cs="宋体"/>
          <w:sz w:val="24"/>
          <w:szCs w:val="24"/>
        </w:rPr>
        <w:t xml:space="preserve"> E, Tops C, </w:t>
      </w:r>
      <w:proofErr w:type="spellStart"/>
      <w:r w:rsidRPr="00CB76D3">
        <w:rPr>
          <w:rFonts w:ascii="Book Antiqua" w:eastAsia="宋体" w:hAnsi="Book Antiqua" w:cs="宋体"/>
          <w:sz w:val="24"/>
          <w:szCs w:val="24"/>
        </w:rPr>
        <w:t>Breuning</w:t>
      </w:r>
      <w:proofErr w:type="spellEnd"/>
      <w:r w:rsidRPr="00CB76D3">
        <w:rPr>
          <w:rFonts w:ascii="Book Antiqua" w:eastAsia="宋体" w:hAnsi="Book Antiqua" w:cs="宋体"/>
          <w:sz w:val="24"/>
          <w:szCs w:val="24"/>
        </w:rPr>
        <w:t xml:space="preserve"> M, </w:t>
      </w:r>
      <w:proofErr w:type="spellStart"/>
      <w:r w:rsidRPr="00CB76D3">
        <w:rPr>
          <w:rFonts w:ascii="Book Antiqua" w:eastAsia="宋体" w:hAnsi="Book Antiqua" w:cs="宋体"/>
          <w:sz w:val="24"/>
          <w:szCs w:val="24"/>
        </w:rPr>
        <w:t>Bröcker-Vriends</w:t>
      </w:r>
      <w:proofErr w:type="spellEnd"/>
      <w:r w:rsidRPr="00CB76D3">
        <w:rPr>
          <w:rFonts w:ascii="Book Antiqua" w:eastAsia="宋体" w:hAnsi="Book Antiqua" w:cs="宋体"/>
          <w:sz w:val="24"/>
          <w:szCs w:val="24"/>
        </w:rPr>
        <w:t xml:space="preserve"> A, </w:t>
      </w:r>
      <w:proofErr w:type="spellStart"/>
      <w:r w:rsidRPr="00CB76D3">
        <w:rPr>
          <w:rFonts w:ascii="Book Antiqua" w:eastAsia="宋体" w:hAnsi="Book Antiqua" w:cs="宋体"/>
          <w:sz w:val="24"/>
          <w:szCs w:val="24"/>
        </w:rPr>
        <w:t>Vasen</w:t>
      </w:r>
      <w:proofErr w:type="spellEnd"/>
      <w:r w:rsidRPr="00CB76D3">
        <w:rPr>
          <w:rFonts w:ascii="Book Antiqua" w:eastAsia="宋体" w:hAnsi="Book Antiqua" w:cs="宋体"/>
          <w:sz w:val="24"/>
          <w:szCs w:val="24"/>
        </w:rPr>
        <w:t xml:space="preserve"> H, </w:t>
      </w:r>
      <w:proofErr w:type="spellStart"/>
      <w:r w:rsidRPr="00CB76D3">
        <w:rPr>
          <w:rFonts w:ascii="Book Antiqua" w:eastAsia="宋体" w:hAnsi="Book Antiqua" w:cs="宋体"/>
          <w:sz w:val="24"/>
          <w:szCs w:val="24"/>
        </w:rPr>
        <w:t>Fodde</w:t>
      </w:r>
      <w:proofErr w:type="spellEnd"/>
      <w:r w:rsidRPr="00CB76D3">
        <w:rPr>
          <w:rFonts w:ascii="Book Antiqua" w:eastAsia="宋体" w:hAnsi="Book Antiqua" w:cs="宋体"/>
          <w:sz w:val="24"/>
          <w:szCs w:val="24"/>
        </w:rPr>
        <w:t xml:space="preserve"> R, </w:t>
      </w:r>
      <w:proofErr w:type="spellStart"/>
      <w:r w:rsidRPr="00CB76D3">
        <w:rPr>
          <w:rFonts w:ascii="Book Antiqua" w:eastAsia="宋体" w:hAnsi="Book Antiqua" w:cs="宋体"/>
          <w:sz w:val="24"/>
          <w:szCs w:val="24"/>
        </w:rPr>
        <w:t>Morreau</w:t>
      </w:r>
      <w:proofErr w:type="spellEnd"/>
      <w:r w:rsidRPr="00CB76D3">
        <w:rPr>
          <w:rFonts w:ascii="Book Antiqua" w:eastAsia="宋体" w:hAnsi="Book Antiqua" w:cs="宋体"/>
          <w:sz w:val="24"/>
          <w:szCs w:val="24"/>
        </w:rPr>
        <w:t xml:space="preserve"> H. Conventional and tissue microarray </w:t>
      </w:r>
      <w:proofErr w:type="spellStart"/>
      <w:r w:rsidRPr="00CB76D3">
        <w:rPr>
          <w:rFonts w:ascii="Book Antiqua" w:eastAsia="宋体" w:hAnsi="Book Antiqua" w:cs="宋体"/>
          <w:sz w:val="24"/>
          <w:szCs w:val="24"/>
        </w:rPr>
        <w:t>immunohistochemical</w:t>
      </w:r>
      <w:proofErr w:type="spellEnd"/>
      <w:r w:rsidRPr="00CB76D3">
        <w:rPr>
          <w:rFonts w:ascii="Book Antiqua" w:eastAsia="宋体" w:hAnsi="Book Antiqua" w:cs="宋体"/>
          <w:sz w:val="24"/>
          <w:szCs w:val="24"/>
        </w:rPr>
        <w:t xml:space="preserve"> expression analysis of mismatch repair in hereditary colorectal tumors. </w:t>
      </w:r>
      <w:r w:rsidRPr="00CB76D3">
        <w:rPr>
          <w:rFonts w:ascii="Book Antiqua" w:eastAsia="宋体" w:hAnsi="Book Antiqua" w:cs="宋体"/>
          <w:i/>
          <w:iCs/>
          <w:sz w:val="24"/>
          <w:szCs w:val="24"/>
        </w:rPr>
        <w:t xml:space="preserve">Am J </w:t>
      </w:r>
      <w:proofErr w:type="spellStart"/>
      <w:r w:rsidRPr="00CB76D3">
        <w:rPr>
          <w:rFonts w:ascii="Book Antiqua" w:eastAsia="宋体" w:hAnsi="Book Antiqua" w:cs="宋体"/>
          <w:i/>
          <w:iCs/>
          <w:sz w:val="24"/>
          <w:szCs w:val="24"/>
        </w:rPr>
        <w:t>Pathol</w:t>
      </w:r>
      <w:proofErr w:type="spellEnd"/>
      <w:r w:rsidRPr="00CB76D3">
        <w:rPr>
          <w:rFonts w:ascii="Book Antiqua" w:eastAsia="宋体" w:hAnsi="Book Antiqua" w:cs="宋体"/>
          <w:sz w:val="24"/>
          <w:szCs w:val="24"/>
        </w:rPr>
        <w:t> 2003; </w:t>
      </w:r>
      <w:r w:rsidRPr="00CB76D3">
        <w:rPr>
          <w:rFonts w:ascii="Book Antiqua" w:eastAsia="宋体" w:hAnsi="Book Antiqua" w:cs="宋体"/>
          <w:b/>
          <w:bCs/>
          <w:sz w:val="24"/>
          <w:szCs w:val="24"/>
        </w:rPr>
        <w:t>162</w:t>
      </w:r>
      <w:r w:rsidRPr="00CB76D3">
        <w:rPr>
          <w:rFonts w:ascii="Book Antiqua" w:eastAsia="宋体" w:hAnsi="Book Antiqua" w:cs="宋体"/>
          <w:sz w:val="24"/>
          <w:szCs w:val="24"/>
        </w:rPr>
        <w:t>: 469-477 [PMID: 12547705]</w:t>
      </w:r>
    </w:p>
    <w:p w:rsidR="00663E5F" w:rsidRPr="00CB76D3" w:rsidRDefault="00663E5F" w:rsidP="00663E5F">
      <w:pPr>
        <w:spacing w:line="360" w:lineRule="auto"/>
        <w:jc w:val="both"/>
        <w:rPr>
          <w:rFonts w:ascii="Book Antiqua" w:eastAsia="宋体" w:hAnsi="Book Antiqua" w:cs="宋体"/>
          <w:sz w:val="24"/>
          <w:szCs w:val="24"/>
        </w:rPr>
      </w:pPr>
      <w:r w:rsidRPr="00CB76D3">
        <w:rPr>
          <w:rFonts w:ascii="Book Antiqua" w:eastAsia="宋体" w:hAnsi="Book Antiqua" w:cs="宋体"/>
          <w:sz w:val="24"/>
          <w:szCs w:val="24"/>
        </w:rPr>
        <w:t>22 </w:t>
      </w:r>
      <w:r w:rsidRPr="00CB76D3">
        <w:rPr>
          <w:rFonts w:ascii="Book Antiqua" w:eastAsia="宋体" w:hAnsi="Book Antiqua" w:cs="宋体"/>
          <w:b/>
          <w:bCs/>
          <w:sz w:val="24"/>
          <w:szCs w:val="24"/>
        </w:rPr>
        <w:t xml:space="preserve">Des </w:t>
      </w:r>
      <w:proofErr w:type="spellStart"/>
      <w:r w:rsidRPr="00CB76D3">
        <w:rPr>
          <w:rFonts w:ascii="Book Antiqua" w:eastAsia="宋体" w:hAnsi="Book Antiqua" w:cs="宋体"/>
          <w:b/>
          <w:bCs/>
          <w:sz w:val="24"/>
          <w:szCs w:val="24"/>
        </w:rPr>
        <w:t>Guetz</w:t>
      </w:r>
      <w:proofErr w:type="spellEnd"/>
      <w:r w:rsidRPr="00CB76D3">
        <w:rPr>
          <w:rFonts w:ascii="Book Antiqua" w:eastAsia="宋体" w:hAnsi="Book Antiqua" w:cs="宋体"/>
          <w:b/>
          <w:bCs/>
          <w:sz w:val="24"/>
          <w:szCs w:val="24"/>
        </w:rPr>
        <w:t xml:space="preserve"> G</w:t>
      </w:r>
      <w:r w:rsidRPr="00CB76D3">
        <w:rPr>
          <w:rFonts w:ascii="Book Antiqua" w:eastAsia="宋体" w:hAnsi="Book Antiqua" w:cs="宋体"/>
          <w:sz w:val="24"/>
          <w:szCs w:val="24"/>
        </w:rPr>
        <w:t xml:space="preserve">, </w:t>
      </w:r>
      <w:proofErr w:type="spellStart"/>
      <w:r w:rsidRPr="00CB76D3">
        <w:rPr>
          <w:rFonts w:ascii="Book Antiqua" w:eastAsia="宋体" w:hAnsi="Book Antiqua" w:cs="宋体"/>
          <w:sz w:val="24"/>
          <w:szCs w:val="24"/>
        </w:rPr>
        <w:t>Schischmanoff</w:t>
      </w:r>
      <w:proofErr w:type="spellEnd"/>
      <w:r w:rsidRPr="00CB76D3">
        <w:rPr>
          <w:rFonts w:ascii="Book Antiqua" w:eastAsia="宋体" w:hAnsi="Book Antiqua" w:cs="宋体"/>
          <w:sz w:val="24"/>
          <w:szCs w:val="24"/>
        </w:rPr>
        <w:t xml:space="preserve"> O, Nicolas P, </w:t>
      </w:r>
      <w:proofErr w:type="spellStart"/>
      <w:r w:rsidRPr="00CB76D3">
        <w:rPr>
          <w:rFonts w:ascii="Book Antiqua" w:eastAsia="宋体" w:hAnsi="Book Antiqua" w:cs="宋体"/>
          <w:sz w:val="24"/>
          <w:szCs w:val="24"/>
        </w:rPr>
        <w:t>Perret</w:t>
      </w:r>
      <w:proofErr w:type="spellEnd"/>
      <w:r w:rsidRPr="00CB76D3">
        <w:rPr>
          <w:rFonts w:ascii="Book Antiqua" w:eastAsia="宋体" w:hAnsi="Book Antiqua" w:cs="宋体"/>
          <w:sz w:val="24"/>
          <w:szCs w:val="24"/>
        </w:rPr>
        <w:t xml:space="preserve"> GY, </w:t>
      </w:r>
      <w:proofErr w:type="spellStart"/>
      <w:r w:rsidRPr="00CB76D3">
        <w:rPr>
          <w:rFonts w:ascii="Book Antiqua" w:eastAsia="宋体" w:hAnsi="Book Antiqua" w:cs="宋体"/>
          <w:sz w:val="24"/>
          <w:szCs w:val="24"/>
        </w:rPr>
        <w:t>Morere</w:t>
      </w:r>
      <w:proofErr w:type="spellEnd"/>
      <w:r w:rsidRPr="00CB76D3">
        <w:rPr>
          <w:rFonts w:ascii="Book Antiqua" w:eastAsia="宋体" w:hAnsi="Book Antiqua" w:cs="宋体"/>
          <w:sz w:val="24"/>
          <w:szCs w:val="24"/>
        </w:rPr>
        <w:t xml:space="preserve"> JF, </w:t>
      </w:r>
      <w:proofErr w:type="spellStart"/>
      <w:r w:rsidRPr="00CB76D3">
        <w:rPr>
          <w:rFonts w:ascii="Book Antiqua" w:eastAsia="宋体" w:hAnsi="Book Antiqua" w:cs="宋体"/>
          <w:sz w:val="24"/>
          <w:szCs w:val="24"/>
        </w:rPr>
        <w:t>Uzzan</w:t>
      </w:r>
      <w:proofErr w:type="spellEnd"/>
      <w:r w:rsidRPr="00CB76D3">
        <w:rPr>
          <w:rFonts w:ascii="Book Antiqua" w:eastAsia="宋体" w:hAnsi="Book Antiqua" w:cs="宋体"/>
          <w:sz w:val="24"/>
          <w:szCs w:val="24"/>
        </w:rPr>
        <w:t xml:space="preserve"> B. Does microsatellite instability predict the efficacy of adjuvant chemotherapy in colorectal cancer? </w:t>
      </w:r>
      <w:proofErr w:type="gramStart"/>
      <w:r w:rsidRPr="00CB76D3">
        <w:rPr>
          <w:rFonts w:ascii="Book Antiqua" w:eastAsia="宋体" w:hAnsi="Book Antiqua" w:cs="宋体"/>
          <w:sz w:val="24"/>
          <w:szCs w:val="24"/>
        </w:rPr>
        <w:t>A systematic review with meta-analysis.</w:t>
      </w:r>
      <w:proofErr w:type="gramEnd"/>
      <w:r w:rsidRPr="00CB76D3">
        <w:rPr>
          <w:rFonts w:ascii="Book Antiqua" w:eastAsia="宋体" w:hAnsi="Book Antiqua" w:cs="宋体"/>
          <w:sz w:val="24"/>
          <w:szCs w:val="24"/>
        </w:rPr>
        <w:t> </w:t>
      </w:r>
      <w:proofErr w:type="spellStart"/>
      <w:r w:rsidRPr="00CB76D3">
        <w:rPr>
          <w:rFonts w:ascii="Book Antiqua" w:eastAsia="宋体" w:hAnsi="Book Antiqua" w:cs="宋体"/>
          <w:i/>
          <w:iCs/>
          <w:sz w:val="24"/>
          <w:szCs w:val="24"/>
        </w:rPr>
        <w:t>Eur</w:t>
      </w:r>
      <w:proofErr w:type="spellEnd"/>
      <w:r w:rsidRPr="00CB76D3">
        <w:rPr>
          <w:rFonts w:ascii="Book Antiqua" w:eastAsia="宋体" w:hAnsi="Book Antiqua" w:cs="宋体"/>
          <w:i/>
          <w:iCs/>
          <w:sz w:val="24"/>
          <w:szCs w:val="24"/>
        </w:rPr>
        <w:t xml:space="preserve"> J Cancer</w:t>
      </w:r>
      <w:r w:rsidRPr="00CB76D3">
        <w:rPr>
          <w:rFonts w:ascii="Book Antiqua" w:eastAsia="宋体" w:hAnsi="Book Antiqua" w:cs="宋体"/>
          <w:sz w:val="24"/>
          <w:szCs w:val="24"/>
        </w:rPr>
        <w:t> 2009; </w:t>
      </w:r>
      <w:r w:rsidRPr="00CB76D3">
        <w:rPr>
          <w:rFonts w:ascii="Book Antiqua" w:eastAsia="宋体" w:hAnsi="Book Antiqua" w:cs="宋体"/>
          <w:b/>
          <w:bCs/>
          <w:sz w:val="24"/>
          <w:szCs w:val="24"/>
        </w:rPr>
        <w:t>45</w:t>
      </w:r>
      <w:r w:rsidRPr="00CB76D3">
        <w:rPr>
          <w:rFonts w:ascii="Book Antiqua" w:eastAsia="宋体" w:hAnsi="Book Antiqua" w:cs="宋体"/>
          <w:sz w:val="24"/>
          <w:szCs w:val="24"/>
        </w:rPr>
        <w:t>: 1890-1896 [PMID: 19427194 DOI: 10.1016/j.ejca.2009.04.018]</w:t>
      </w:r>
    </w:p>
    <w:p w:rsidR="00663E5F" w:rsidRPr="00CB76D3" w:rsidRDefault="00663E5F" w:rsidP="00663E5F">
      <w:pPr>
        <w:spacing w:line="360" w:lineRule="auto"/>
        <w:jc w:val="both"/>
        <w:rPr>
          <w:rFonts w:ascii="Book Antiqua" w:eastAsia="宋体" w:hAnsi="Book Antiqua" w:cs="宋体"/>
          <w:sz w:val="24"/>
          <w:szCs w:val="24"/>
        </w:rPr>
      </w:pPr>
      <w:r w:rsidRPr="00CB76D3">
        <w:rPr>
          <w:rFonts w:ascii="Book Antiqua" w:eastAsia="宋体" w:hAnsi="Book Antiqua" w:cs="宋体"/>
          <w:sz w:val="24"/>
          <w:szCs w:val="24"/>
        </w:rPr>
        <w:t>23 </w:t>
      </w:r>
      <w:r w:rsidRPr="00CB76D3">
        <w:rPr>
          <w:rFonts w:ascii="Book Antiqua" w:eastAsia="宋体" w:hAnsi="Book Antiqua" w:cs="宋体"/>
          <w:b/>
          <w:bCs/>
          <w:sz w:val="24"/>
          <w:szCs w:val="24"/>
        </w:rPr>
        <w:t>Park JW</w:t>
      </w:r>
      <w:r w:rsidRPr="00CB76D3">
        <w:rPr>
          <w:rFonts w:ascii="Book Antiqua" w:eastAsia="宋体" w:hAnsi="Book Antiqua" w:cs="宋体"/>
          <w:sz w:val="24"/>
          <w:szCs w:val="24"/>
        </w:rPr>
        <w:t xml:space="preserve">, Chang HJ, Park S, Kim BC, Kim DY, </w:t>
      </w:r>
      <w:proofErr w:type="spellStart"/>
      <w:r w:rsidRPr="00CB76D3">
        <w:rPr>
          <w:rFonts w:ascii="Book Antiqua" w:eastAsia="宋体" w:hAnsi="Book Antiqua" w:cs="宋体"/>
          <w:sz w:val="24"/>
          <w:szCs w:val="24"/>
        </w:rPr>
        <w:t>Baek</w:t>
      </w:r>
      <w:proofErr w:type="spellEnd"/>
      <w:r w:rsidRPr="00CB76D3">
        <w:rPr>
          <w:rFonts w:ascii="Book Antiqua" w:eastAsia="宋体" w:hAnsi="Book Antiqua" w:cs="宋体"/>
          <w:sz w:val="24"/>
          <w:szCs w:val="24"/>
        </w:rPr>
        <w:t xml:space="preserve"> JY, Kim SY, Oh JH, Choi HS, Park SC, </w:t>
      </w:r>
      <w:proofErr w:type="spellStart"/>
      <w:r w:rsidRPr="00CB76D3">
        <w:rPr>
          <w:rFonts w:ascii="Book Antiqua" w:eastAsia="宋体" w:hAnsi="Book Antiqua" w:cs="宋体"/>
          <w:sz w:val="24"/>
          <w:szCs w:val="24"/>
        </w:rPr>
        <w:t>Jeong</w:t>
      </w:r>
      <w:proofErr w:type="spellEnd"/>
      <w:r w:rsidRPr="00CB76D3">
        <w:rPr>
          <w:rFonts w:ascii="Book Antiqua" w:eastAsia="宋体" w:hAnsi="Book Antiqua" w:cs="宋体"/>
          <w:sz w:val="24"/>
          <w:szCs w:val="24"/>
        </w:rPr>
        <w:t xml:space="preserve"> SY. </w:t>
      </w:r>
      <w:proofErr w:type="gramStart"/>
      <w:r w:rsidRPr="00CB76D3">
        <w:rPr>
          <w:rFonts w:ascii="Book Antiqua" w:eastAsia="宋体" w:hAnsi="Book Antiqua" w:cs="宋体"/>
          <w:sz w:val="24"/>
          <w:szCs w:val="24"/>
        </w:rPr>
        <w:t>Absence of hMLH1 or hMSH2 expression as a stage-dependent prognostic factor in sporadic colorectal cancers.</w:t>
      </w:r>
      <w:proofErr w:type="gramEnd"/>
      <w:r w:rsidRPr="00CB76D3">
        <w:rPr>
          <w:rFonts w:ascii="Book Antiqua" w:eastAsia="宋体" w:hAnsi="Book Antiqua" w:cs="宋体"/>
          <w:sz w:val="24"/>
          <w:szCs w:val="24"/>
        </w:rPr>
        <w:t> </w:t>
      </w:r>
      <w:r w:rsidRPr="00CB76D3">
        <w:rPr>
          <w:rFonts w:ascii="Book Antiqua" w:eastAsia="宋体" w:hAnsi="Book Antiqua" w:cs="宋体"/>
          <w:i/>
          <w:iCs/>
          <w:sz w:val="24"/>
          <w:szCs w:val="24"/>
        </w:rPr>
        <w:t xml:space="preserve">Ann </w:t>
      </w:r>
      <w:proofErr w:type="spellStart"/>
      <w:r w:rsidRPr="00CB76D3">
        <w:rPr>
          <w:rFonts w:ascii="Book Antiqua" w:eastAsia="宋体" w:hAnsi="Book Antiqua" w:cs="宋体"/>
          <w:i/>
          <w:iCs/>
          <w:sz w:val="24"/>
          <w:szCs w:val="24"/>
        </w:rPr>
        <w:t>Surg</w:t>
      </w:r>
      <w:proofErr w:type="spellEnd"/>
      <w:r w:rsidRPr="00CB76D3">
        <w:rPr>
          <w:rFonts w:ascii="Book Antiqua" w:eastAsia="宋体" w:hAnsi="Book Antiqua" w:cs="宋体"/>
          <w:i/>
          <w:iCs/>
          <w:sz w:val="24"/>
          <w:szCs w:val="24"/>
        </w:rPr>
        <w:t xml:space="preserve"> </w:t>
      </w:r>
      <w:proofErr w:type="spellStart"/>
      <w:r w:rsidRPr="00CB76D3">
        <w:rPr>
          <w:rFonts w:ascii="Book Antiqua" w:eastAsia="宋体" w:hAnsi="Book Antiqua" w:cs="宋体"/>
          <w:i/>
          <w:iCs/>
          <w:sz w:val="24"/>
          <w:szCs w:val="24"/>
        </w:rPr>
        <w:t>Oncol</w:t>
      </w:r>
      <w:proofErr w:type="spellEnd"/>
      <w:r w:rsidRPr="00CB76D3">
        <w:rPr>
          <w:rFonts w:ascii="Book Antiqua" w:eastAsia="宋体" w:hAnsi="Book Antiqua" w:cs="宋体"/>
          <w:sz w:val="24"/>
          <w:szCs w:val="24"/>
        </w:rPr>
        <w:t> 2010; </w:t>
      </w:r>
      <w:r w:rsidRPr="00CB76D3">
        <w:rPr>
          <w:rFonts w:ascii="Book Antiqua" w:eastAsia="宋体" w:hAnsi="Book Antiqua" w:cs="宋体"/>
          <w:b/>
          <w:bCs/>
          <w:sz w:val="24"/>
          <w:szCs w:val="24"/>
        </w:rPr>
        <w:t>17</w:t>
      </w:r>
      <w:r w:rsidRPr="00CB76D3">
        <w:rPr>
          <w:rFonts w:ascii="Book Antiqua" w:eastAsia="宋体" w:hAnsi="Book Antiqua" w:cs="宋体"/>
          <w:sz w:val="24"/>
          <w:szCs w:val="24"/>
        </w:rPr>
        <w:t>: 2839-2846 [PMID: 20549564 DOI: 10.1245/s10434-010-1135-8]</w:t>
      </w:r>
    </w:p>
    <w:p w:rsidR="00663E5F" w:rsidRPr="00CB76D3" w:rsidRDefault="00663E5F" w:rsidP="00663E5F">
      <w:pPr>
        <w:spacing w:line="360" w:lineRule="auto"/>
        <w:jc w:val="both"/>
        <w:rPr>
          <w:rFonts w:ascii="Book Antiqua" w:eastAsia="宋体" w:hAnsi="Book Antiqua" w:cs="宋体"/>
          <w:sz w:val="24"/>
          <w:szCs w:val="24"/>
        </w:rPr>
      </w:pPr>
      <w:r w:rsidRPr="00CB76D3">
        <w:rPr>
          <w:rFonts w:ascii="Book Antiqua" w:eastAsia="宋体" w:hAnsi="Book Antiqua" w:cs="宋体"/>
          <w:sz w:val="24"/>
          <w:szCs w:val="24"/>
        </w:rPr>
        <w:lastRenderedPageBreak/>
        <w:t>24 </w:t>
      </w:r>
      <w:r w:rsidRPr="00CB76D3">
        <w:rPr>
          <w:rFonts w:ascii="Book Antiqua" w:eastAsia="宋体" w:hAnsi="Book Antiqua" w:cs="宋体"/>
          <w:b/>
          <w:bCs/>
          <w:sz w:val="24"/>
          <w:szCs w:val="24"/>
        </w:rPr>
        <w:t>Shen H</w:t>
      </w:r>
      <w:r w:rsidRPr="00CB76D3">
        <w:rPr>
          <w:rFonts w:ascii="Book Antiqua" w:eastAsia="宋体" w:hAnsi="Book Antiqua" w:cs="宋体"/>
          <w:sz w:val="24"/>
          <w:szCs w:val="24"/>
        </w:rPr>
        <w:t xml:space="preserve">, Yuan Y, Hu HG, </w:t>
      </w:r>
      <w:proofErr w:type="spellStart"/>
      <w:r w:rsidRPr="00CB76D3">
        <w:rPr>
          <w:rFonts w:ascii="Book Antiqua" w:eastAsia="宋体" w:hAnsi="Book Antiqua" w:cs="宋体"/>
          <w:sz w:val="24"/>
          <w:szCs w:val="24"/>
        </w:rPr>
        <w:t>Zhong</w:t>
      </w:r>
      <w:proofErr w:type="spellEnd"/>
      <w:r w:rsidRPr="00CB76D3">
        <w:rPr>
          <w:rFonts w:ascii="Book Antiqua" w:eastAsia="宋体" w:hAnsi="Book Antiqua" w:cs="宋体"/>
          <w:sz w:val="24"/>
          <w:szCs w:val="24"/>
        </w:rPr>
        <w:t xml:space="preserve"> X, Ye XX, Li MD, Fang WJ, Zheng S. Clinical significance of K-</w:t>
      </w:r>
      <w:proofErr w:type="spellStart"/>
      <w:r w:rsidRPr="00CB76D3">
        <w:rPr>
          <w:rFonts w:ascii="Book Antiqua" w:eastAsia="宋体" w:hAnsi="Book Antiqua" w:cs="宋体"/>
          <w:sz w:val="24"/>
          <w:szCs w:val="24"/>
        </w:rPr>
        <w:t>ras</w:t>
      </w:r>
      <w:proofErr w:type="spellEnd"/>
      <w:r w:rsidRPr="00CB76D3">
        <w:rPr>
          <w:rFonts w:ascii="Book Antiqua" w:eastAsia="宋体" w:hAnsi="Book Antiqua" w:cs="宋体"/>
          <w:sz w:val="24"/>
          <w:szCs w:val="24"/>
        </w:rPr>
        <w:t xml:space="preserve"> and BRAF mutations in Chinese colorectal cancer patients. </w:t>
      </w:r>
      <w:r w:rsidRPr="00CB76D3">
        <w:rPr>
          <w:rFonts w:ascii="Book Antiqua" w:eastAsia="宋体" w:hAnsi="Book Antiqua" w:cs="宋体"/>
          <w:i/>
          <w:iCs/>
          <w:sz w:val="24"/>
          <w:szCs w:val="24"/>
        </w:rPr>
        <w:t xml:space="preserve">World J </w:t>
      </w:r>
      <w:proofErr w:type="spellStart"/>
      <w:r w:rsidRPr="00CB76D3">
        <w:rPr>
          <w:rFonts w:ascii="Book Antiqua" w:eastAsia="宋体" w:hAnsi="Book Antiqua" w:cs="宋体"/>
          <w:i/>
          <w:iCs/>
          <w:sz w:val="24"/>
          <w:szCs w:val="24"/>
        </w:rPr>
        <w:t>Gastroenterol</w:t>
      </w:r>
      <w:proofErr w:type="spellEnd"/>
      <w:r w:rsidRPr="00CB76D3">
        <w:rPr>
          <w:rFonts w:ascii="Book Antiqua" w:eastAsia="宋体" w:hAnsi="Book Antiqua" w:cs="宋体"/>
          <w:sz w:val="24"/>
          <w:szCs w:val="24"/>
        </w:rPr>
        <w:t> 2011; </w:t>
      </w:r>
      <w:r w:rsidRPr="00CB76D3">
        <w:rPr>
          <w:rFonts w:ascii="Book Antiqua" w:eastAsia="宋体" w:hAnsi="Book Antiqua" w:cs="宋体"/>
          <w:b/>
          <w:bCs/>
          <w:sz w:val="24"/>
          <w:szCs w:val="24"/>
        </w:rPr>
        <w:t>17</w:t>
      </w:r>
      <w:r w:rsidRPr="00CB76D3">
        <w:rPr>
          <w:rFonts w:ascii="Book Antiqua" w:eastAsia="宋体" w:hAnsi="Book Antiqua" w:cs="宋体"/>
          <w:sz w:val="24"/>
          <w:szCs w:val="24"/>
        </w:rPr>
        <w:t>: 809-816 [PMID: 21390154 DOI: 10.3748/wjg.v17.i6.809]</w:t>
      </w:r>
    </w:p>
    <w:p w:rsidR="00663E5F" w:rsidRPr="00CB76D3" w:rsidRDefault="00663E5F" w:rsidP="00663E5F">
      <w:pPr>
        <w:spacing w:line="360" w:lineRule="auto"/>
        <w:jc w:val="both"/>
        <w:rPr>
          <w:rFonts w:ascii="Book Antiqua" w:eastAsia="宋体" w:hAnsi="Book Antiqua" w:cs="宋体"/>
          <w:sz w:val="24"/>
          <w:szCs w:val="24"/>
        </w:rPr>
      </w:pPr>
      <w:r w:rsidRPr="00CB76D3">
        <w:rPr>
          <w:rFonts w:ascii="Book Antiqua" w:eastAsia="宋体" w:hAnsi="Book Antiqua" w:cs="宋体"/>
          <w:sz w:val="24"/>
          <w:szCs w:val="24"/>
        </w:rPr>
        <w:t>25 </w:t>
      </w:r>
      <w:r w:rsidRPr="00CB76D3">
        <w:rPr>
          <w:rFonts w:ascii="Book Antiqua" w:eastAsia="宋体" w:hAnsi="Book Antiqua" w:cs="宋体"/>
          <w:b/>
          <w:bCs/>
          <w:sz w:val="24"/>
          <w:szCs w:val="24"/>
        </w:rPr>
        <w:t>Lee S</w:t>
      </w:r>
      <w:r w:rsidRPr="00CB76D3">
        <w:rPr>
          <w:rFonts w:ascii="Book Antiqua" w:eastAsia="宋体" w:hAnsi="Book Antiqua" w:cs="宋体"/>
          <w:sz w:val="24"/>
          <w:szCs w:val="24"/>
        </w:rPr>
        <w:t xml:space="preserve">, Cho NY, Choi M, </w:t>
      </w:r>
      <w:proofErr w:type="spellStart"/>
      <w:r w:rsidRPr="00CB76D3">
        <w:rPr>
          <w:rFonts w:ascii="Book Antiqua" w:eastAsia="宋体" w:hAnsi="Book Antiqua" w:cs="宋体"/>
          <w:sz w:val="24"/>
          <w:szCs w:val="24"/>
        </w:rPr>
        <w:t>Yoo</w:t>
      </w:r>
      <w:proofErr w:type="spellEnd"/>
      <w:r w:rsidRPr="00CB76D3">
        <w:rPr>
          <w:rFonts w:ascii="Book Antiqua" w:eastAsia="宋体" w:hAnsi="Book Antiqua" w:cs="宋体"/>
          <w:sz w:val="24"/>
          <w:szCs w:val="24"/>
        </w:rPr>
        <w:t xml:space="preserve"> EJ, Kim JH, Kang GH. </w:t>
      </w:r>
      <w:proofErr w:type="spellStart"/>
      <w:r w:rsidRPr="00CB76D3">
        <w:rPr>
          <w:rFonts w:ascii="Book Antiqua" w:eastAsia="宋体" w:hAnsi="Book Antiqua" w:cs="宋体"/>
          <w:sz w:val="24"/>
          <w:szCs w:val="24"/>
        </w:rPr>
        <w:t>Clinicopathological</w:t>
      </w:r>
      <w:proofErr w:type="spellEnd"/>
      <w:r w:rsidRPr="00CB76D3">
        <w:rPr>
          <w:rFonts w:ascii="Book Antiqua" w:eastAsia="宋体" w:hAnsi="Book Antiqua" w:cs="宋体"/>
          <w:sz w:val="24"/>
          <w:szCs w:val="24"/>
        </w:rPr>
        <w:t xml:space="preserve"> features of </w:t>
      </w:r>
      <w:proofErr w:type="spellStart"/>
      <w:r w:rsidRPr="00CB76D3">
        <w:rPr>
          <w:rFonts w:ascii="Book Antiqua" w:eastAsia="宋体" w:hAnsi="Book Antiqua" w:cs="宋体"/>
          <w:sz w:val="24"/>
          <w:szCs w:val="24"/>
        </w:rPr>
        <w:t>CpG</w:t>
      </w:r>
      <w:proofErr w:type="spellEnd"/>
      <w:r w:rsidRPr="00CB76D3">
        <w:rPr>
          <w:rFonts w:ascii="Book Antiqua" w:eastAsia="宋体" w:hAnsi="Book Antiqua" w:cs="宋体"/>
          <w:sz w:val="24"/>
          <w:szCs w:val="24"/>
        </w:rPr>
        <w:t xml:space="preserve"> island </w:t>
      </w:r>
      <w:proofErr w:type="spellStart"/>
      <w:r w:rsidRPr="00CB76D3">
        <w:rPr>
          <w:rFonts w:ascii="Book Antiqua" w:eastAsia="宋体" w:hAnsi="Book Antiqua" w:cs="宋体"/>
          <w:sz w:val="24"/>
          <w:szCs w:val="24"/>
        </w:rPr>
        <w:t>methylator</w:t>
      </w:r>
      <w:proofErr w:type="spellEnd"/>
      <w:r w:rsidRPr="00CB76D3">
        <w:rPr>
          <w:rFonts w:ascii="Book Antiqua" w:eastAsia="宋体" w:hAnsi="Book Antiqua" w:cs="宋体"/>
          <w:sz w:val="24"/>
          <w:szCs w:val="24"/>
        </w:rPr>
        <w:t xml:space="preserve"> phenotype-positive colorectal cancer and its adverse prognosis in relation to KRAS/BRAF mutation. </w:t>
      </w:r>
      <w:proofErr w:type="spellStart"/>
      <w:r w:rsidRPr="00CB76D3">
        <w:rPr>
          <w:rFonts w:ascii="Book Antiqua" w:eastAsia="宋体" w:hAnsi="Book Antiqua" w:cs="宋体"/>
          <w:i/>
          <w:iCs/>
          <w:sz w:val="24"/>
          <w:szCs w:val="24"/>
        </w:rPr>
        <w:t>Pathol</w:t>
      </w:r>
      <w:proofErr w:type="spellEnd"/>
      <w:r w:rsidRPr="00CB76D3">
        <w:rPr>
          <w:rFonts w:ascii="Book Antiqua" w:eastAsia="宋体" w:hAnsi="Book Antiqua" w:cs="宋体"/>
          <w:i/>
          <w:iCs/>
          <w:sz w:val="24"/>
          <w:szCs w:val="24"/>
        </w:rPr>
        <w:t xml:space="preserve"> </w:t>
      </w:r>
      <w:proofErr w:type="spellStart"/>
      <w:r w:rsidRPr="00CB76D3">
        <w:rPr>
          <w:rFonts w:ascii="Book Antiqua" w:eastAsia="宋体" w:hAnsi="Book Antiqua" w:cs="宋体"/>
          <w:i/>
          <w:iCs/>
          <w:sz w:val="24"/>
          <w:szCs w:val="24"/>
        </w:rPr>
        <w:t>Int</w:t>
      </w:r>
      <w:proofErr w:type="spellEnd"/>
      <w:r w:rsidRPr="00CB76D3">
        <w:rPr>
          <w:rFonts w:ascii="Book Antiqua" w:eastAsia="宋体" w:hAnsi="Book Antiqua" w:cs="宋体"/>
          <w:sz w:val="24"/>
          <w:szCs w:val="24"/>
        </w:rPr>
        <w:t> 2008; </w:t>
      </w:r>
      <w:r w:rsidRPr="00CB76D3">
        <w:rPr>
          <w:rFonts w:ascii="Book Antiqua" w:eastAsia="宋体" w:hAnsi="Book Antiqua" w:cs="宋体"/>
          <w:b/>
          <w:bCs/>
          <w:sz w:val="24"/>
          <w:szCs w:val="24"/>
        </w:rPr>
        <w:t>58</w:t>
      </w:r>
      <w:r w:rsidRPr="00CB76D3">
        <w:rPr>
          <w:rFonts w:ascii="Book Antiqua" w:eastAsia="宋体" w:hAnsi="Book Antiqua" w:cs="宋体"/>
          <w:sz w:val="24"/>
          <w:szCs w:val="24"/>
        </w:rPr>
        <w:t>: 104-113 [PMID: 18199160 DOI: 10.1111/j.1440-1827.2007.02197.x]</w:t>
      </w:r>
    </w:p>
    <w:p w:rsidR="00663E5F" w:rsidRPr="00CB76D3" w:rsidRDefault="00663E5F" w:rsidP="00663E5F">
      <w:pPr>
        <w:spacing w:line="360" w:lineRule="auto"/>
        <w:jc w:val="both"/>
        <w:rPr>
          <w:rFonts w:ascii="Book Antiqua" w:eastAsia="宋体" w:hAnsi="Book Antiqua" w:cs="宋体"/>
          <w:sz w:val="24"/>
          <w:szCs w:val="24"/>
        </w:rPr>
      </w:pPr>
      <w:r w:rsidRPr="00CB76D3">
        <w:rPr>
          <w:rFonts w:ascii="Book Antiqua" w:eastAsia="宋体" w:hAnsi="Book Antiqua" w:cs="宋体"/>
          <w:sz w:val="24"/>
          <w:szCs w:val="24"/>
        </w:rPr>
        <w:t>26 </w:t>
      </w:r>
      <w:r w:rsidRPr="00CB76D3">
        <w:rPr>
          <w:rFonts w:ascii="Book Antiqua" w:eastAsia="宋体" w:hAnsi="Book Antiqua" w:cs="宋体"/>
          <w:b/>
          <w:bCs/>
          <w:sz w:val="24"/>
          <w:szCs w:val="24"/>
        </w:rPr>
        <w:t>Yokota T</w:t>
      </w:r>
      <w:r w:rsidRPr="00CB76D3">
        <w:rPr>
          <w:rFonts w:ascii="Book Antiqua" w:eastAsia="宋体" w:hAnsi="Book Antiqua" w:cs="宋体"/>
          <w:sz w:val="24"/>
          <w:szCs w:val="24"/>
        </w:rPr>
        <w:t xml:space="preserve">, Shibata N, </w:t>
      </w:r>
      <w:proofErr w:type="spellStart"/>
      <w:r w:rsidRPr="00CB76D3">
        <w:rPr>
          <w:rFonts w:ascii="Book Antiqua" w:eastAsia="宋体" w:hAnsi="Book Antiqua" w:cs="宋体"/>
          <w:sz w:val="24"/>
          <w:szCs w:val="24"/>
        </w:rPr>
        <w:t>Ura</w:t>
      </w:r>
      <w:proofErr w:type="spellEnd"/>
      <w:r w:rsidRPr="00CB76D3">
        <w:rPr>
          <w:rFonts w:ascii="Book Antiqua" w:eastAsia="宋体" w:hAnsi="Book Antiqua" w:cs="宋体"/>
          <w:sz w:val="24"/>
          <w:szCs w:val="24"/>
        </w:rPr>
        <w:t xml:space="preserve"> T, </w:t>
      </w:r>
      <w:proofErr w:type="spellStart"/>
      <w:r w:rsidRPr="00CB76D3">
        <w:rPr>
          <w:rFonts w:ascii="Book Antiqua" w:eastAsia="宋体" w:hAnsi="Book Antiqua" w:cs="宋体"/>
          <w:sz w:val="24"/>
          <w:szCs w:val="24"/>
        </w:rPr>
        <w:t>Takahari</w:t>
      </w:r>
      <w:proofErr w:type="spellEnd"/>
      <w:r w:rsidRPr="00CB76D3">
        <w:rPr>
          <w:rFonts w:ascii="Book Antiqua" w:eastAsia="宋体" w:hAnsi="Book Antiqua" w:cs="宋体"/>
          <w:sz w:val="24"/>
          <w:szCs w:val="24"/>
        </w:rPr>
        <w:t xml:space="preserve"> D, </w:t>
      </w:r>
      <w:proofErr w:type="spellStart"/>
      <w:r w:rsidRPr="00CB76D3">
        <w:rPr>
          <w:rFonts w:ascii="Book Antiqua" w:eastAsia="宋体" w:hAnsi="Book Antiqua" w:cs="宋体"/>
          <w:sz w:val="24"/>
          <w:szCs w:val="24"/>
        </w:rPr>
        <w:t>Shitara</w:t>
      </w:r>
      <w:proofErr w:type="spellEnd"/>
      <w:r w:rsidRPr="00CB76D3">
        <w:rPr>
          <w:rFonts w:ascii="Book Antiqua" w:eastAsia="宋体" w:hAnsi="Book Antiqua" w:cs="宋体"/>
          <w:sz w:val="24"/>
          <w:szCs w:val="24"/>
        </w:rPr>
        <w:t xml:space="preserve"> K, </w:t>
      </w:r>
      <w:proofErr w:type="spellStart"/>
      <w:r w:rsidRPr="00CB76D3">
        <w:rPr>
          <w:rFonts w:ascii="Book Antiqua" w:eastAsia="宋体" w:hAnsi="Book Antiqua" w:cs="宋体"/>
          <w:sz w:val="24"/>
          <w:szCs w:val="24"/>
        </w:rPr>
        <w:t>Muro</w:t>
      </w:r>
      <w:proofErr w:type="spellEnd"/>
      <w:r w:rsidRPr="00CB76D3">
        <w:rPr>
          <w:rFonts w:ascii="Book Antiqua" w:eastAsia="宋体" w:hAnsi="Book Antiqua" w:cs="宋体"/>
          <w:sz w:val="24"/>
          <w:szCs w:val="24"/>
        </w:rPr>
        <w:t xml:space="preserve"> K, </w:t>
      </w:r>
      <w:proofErr w:type="spellStart"/>
      <w:r w:rsidRPr="00CB76D3">
        <w:rPr>
          <w:rFonts w:ascii="Book Antiqua" w:eastAsia="宋体" w:hAnsi="Book Antiqua" w:cs="宋体"/>
          <w:sz w:val="24"/>
          <w:szCs w:val="24"/>
        </w:rPr>
        <w:t>Yatabe</w:t>
      </w:r>
      <w:proofErr w:type="spellEnd"/>
      <w:r w:rsidRPr="00CB76D3">
        <w:rPr>
          <w:rFonts w:ascii="Book Antiqua" w:eastAsia="宋体" w:hAnsi="Book Antiqua" w:cs="宋体"/>
          <w:sz w:val="24"/>
          <w:szCs w:val="24"/>
        </w:rPr>
        <w:t xml:space="preserve"> Y. </w:t>
      </w:r>
      <w:proofErr w:type="spellStart"/>
      <w:r w:rsidRPr="00CB76D3">
        <w:rPr>
          <w:rFonts w:ascii="Book Antiqua" w:eastAsia="宋体" w:hAnsi="Book Antiqua" w:cs="宋体"/>
          <w:sz w:val="24"/>
          <w:szCs w:val="24"/>
        </w:rPr>
        <w:t>Cycleave</w:t>
      </w:r>
      <w:proofErr w:type="spellEnd"/>
      <w:r w:rsidRPr="00CB76D3">
        <w:rPr>
          <w:rFonts w:ascii="Book Antiqua" w:eastAsia="宋体" w:hAnsi="Book Antiqua" w:cs="宋体"/>
          <w:sz w:val="24"/>
          <w:szCs w:val="24"/>
        </w:rPr>
        <w:t xml:space="preserve"> polymerase chain reaction method is practically applicable for V-Ki-ras2 Kirsten rat sarcoma viral oncogene homolog (KRAS)/V-</w:t>
      </w:r>
      <w:proofErr w:type="spellStart"/>
      <w:r w:rsidRPr="00CB76D3">
        <w:rPr>
          <w:rFonts w:ascii="Book Antiqua" w:eastAsia="宋体" w:hAnsi="Book Antiqua" w:cs="宋体"/>
          <w:sz w:val="24"/>
          <w:szCs w:val="24"/>
        </w:rPr>
        <w:t>raf</w:t>
      </w:r>
      <w:proofErr w:type="spellEnd"/>
      <w:r w:rsidRPr="00CB76D3">
        <w:rPr>
          <w:rFonts w:ascii="Book Antiqua" w:eastAsia="宋体" w:hAnsi="Book Antiqua" w:cs="宋体"/>
          <w:sz w:val="24"/>
          <w:szCs w:val="24"/>
        </w:rPr>
        <w:t xml:space="preserve"> murine sarcoma viral oncogene homolog B1 (BRAF) genotyping in colorectal cancer. </w:t>
      </w:r>
      <w:proofErr w:type="spellStart"/>
      <w:r w:rsidRPr="00CB76D3">
        <w:rPr>
          <w:rFonts w:ascii="Book Antiqua" w:eastAsia="宋体" w:hAnsi="Book Antiqua" w:cs="宋体"/>
          <w:i/>
          <w:iCs/>
          <w:sz w:val="24"/>
          <w:szCs w:val="24"/>
        </w:rPr>
        <w:t>Transl</w:t>
      </w:r>
      <w:proofErr w:type="spellEnd"/>
      <w:r w:rsidRPr="00CB76D3">
        <w:rPr>
          <w:rFonts w:ascii="Book Antiqua" w:eastAsia="宋体" w:hAnsi="Book Antiqua" w:cs="宋体"/>
          <w:i/>
          <w:iCs/>
          <w:sz w:val="24"/>
          <w:szCs w:val="24"/>
        </w:rPr>
        <w:t xml:space="preserve"> Res</w:t>
      </w:r>
      <w:r w:rsidRPr="00CB76D3">
        <w:rPr>
          <w:rFonts w:ascii="Book Antiqua" w:eastAsia="宋体" w:hAnsi="Book Antiqua" w:cs="宋体"/>
          <w:sz w:val="24"/>
          <w:szCs w:val="24"/>
        </w:rPr>
        <w:t> 2010; </w:t>
      </w:r>
      <w:r w:rsidRPr="00CB76D3">
        <w:rPr>
          <w:rFonts w:ascii="Book Antiqua" w:eastAsia="宋体" w:hAnsi="Book Antiqua" w:cs="宋体"/>
          <w:b/>
          <w:bCs/>
          <w:sz w:val="24"/>
          <w:szCs w:val="24"/>
        </w:rPr>
        <w:t>156</w:t>
      </w:r>
      <w:r w:rsidRPr="00CB76D3">
        <w:rPr>
          <w:rFonts w:ascii="Book Antiqua" w:eastAsia="宋体" w:hAnsi="Book Antiqua" w:cs="宋体"/>
          <w:sz w:val="24"/>
          <w:szCs w:val="24"/>
        </w:rPr>
        <w:t>: 98-105 [PMID: 20627194 DOI: 10.1016/j.trsl.2010.05.007]</w:t>
      </w:r>
    </w:p>
    <w:p w:rsidR="00663E5F" w:rsidRPr="00CB76D3" w:rsidRDefault="00663E5F" w:rsidP="00663E5F">
      <w:pPr>
        <w:spacing w:line="360" w:lineRule="auto"/>
        <w:jc w:val="both"/>
        <w:rPr>
          <w:rFonts w:ascii="Book Antiqua" w:hAnsi="Book Antiqua"/>
          <w:sz w:val="24"/>
          <w:szCs w:val="24"/>
        </w:rPr>
      </w:pPr>
      <w:proofErr w:type="gramStart"/>
      <w:r w:rsidRPr="00CB76D3">
        <w:rPr>
          <w:rFonts w:ascii="Book Antiqua" w:hAnsi="Book Antiqua" w:hint="eastAsia"/>
          <w:sz w:val="24"/>
          <w:szCs w:val="24"/>
        </w:rPr>
        <w:t>27</w:t>
      </w:r>
      <w:r w:rsidRPr="00CB76D3">
        <w:rPr>
          <w:rFonts w:ascii="Book Antiqua" w:hAnsi="Book Antiqua" w:hint="eastAsia"/>
          <w:b/>
          <w:sz w:val="24"/>
          <w:szCs w:val="24"/>
        </w:rPr>
        <w:t xml:space="preserve"> </w:t>
      </w:r>
      <w:r w:rsidRPr="00CB76D3">
        <w:rPr>
          <w:rFonts w:ascii="Book Antiqua" w:hAnsi="Book Antiqua"/>
          <w:b/>
          <w:sz w:val="24"/>
          <w:szCs w:val="24"/>
        </w:rPr>
        <w:t>Sharma SG,</w:t>
      </w:r>
      <w:r w:rsidRPr="00CB76D3">
        <w:rPr>
          <w:rFonts w:ascii="Book Antiqua" w:hAnsi="Book Antiqua"/>
          <w:sz w:val="24"/>
          <w:szCs w:val="24"/>
        </w:rPr>
        <w:t xml:space="preserve"> Gulley ML. BRAF mutation testing in colorectal cancer.</w:t>
      </w:r>
      <w:proofErr w:type="gramEnd"/>
      <w:r w:rsidRPr="00CB76D3">
        <w:rPr>
          <w:rFonts w:ascii="Book Antiqua" w:hAnsi="Book Antiqua"/>
          <w:i/>
          <w:sz w:val="24"/>
          <w:szCs w:val="24"/>
        </w:rPr>
        <w:t xml:space="preserve"> Arch </w:t>
      </w:r>
      <w:proofErr w:type="spellStart"/>
      <w:r w:rsidRPr="00CB76D3">
        <w:rPr>
          <w:rFonts w:ascii="Book Antiqua" w:hAnsi="Book Antiqua"/>
          <w:i/>
          <w:sz w:val="24"/>
          <w:szCs w:val="24"/>
        </w:rPr>
        <w:t>Pathol</w:t>
      </w:r>
      <w:proofErr w:type="spellEnd"/>
      <w:r w:rsidRPr="00CB76D3">
        <w:rPr>
          <w:rFonts w:ascii="Book Antiqua" w:hAnsi="Book Antiqua"/>
          <w:i/>
          <w:sz w:val="24"/>
          <w:szCs w:val="24"/>
        </w:rPr>
        <w:t xml:space="preserve"> Lab Med</w:t>
      </w:r>
      <w:r w:rsidRPr="00CB76D3">
        <w:rPr>
          <w:rFonts w:ascii="Book Antiqua" w:hAnsi="Book Antiqua"/>
          <w:sz w:val="24"/>
          <w:szCs w:val="24"/>
        </w:rPr>
        <w:t xml:space="preserve"> 2010; </w:t>
      </w:r>
      <w:r w:rsidRPr="00CB76D3">
        <w:rPr>
          <w:rFonts w:ascii="Book Antiqua" w:hAnsi="Book Antiqua"/>
          <w:b/>
          <w:sz w:val="24"/>
          <w:szCs w:val="24"/>
        </w:rPr>
        <w:t>134</w:t>
      </w:r>
      <w:r w:rsidRPr="00CB76D3">
        <w:rPr>
          <w:rFonts w:ascii="Book Antiqua" w:hAnsi="Book Antiqua"/>
          <w:sz w:val="24"/>
          <w:szCs w:val="24"/>
        </w:rPr>
        <w:t>:</w:t>
      </w:r>
      <w:r>
        <w:rPr>
          <w:rFonts w:ascii="Book Antiqua" w:hAnsi="Book Antiqua" w:hint="eastAsia"/>
          <w:sz w:val="24"/>
          <w:szCs w:val="24"/>
        </w:rPr>
        <w:t xml:space="preserve"> </w:t>
      </w:r>
      <w:r w:rsidRPr="00CB76D3">
        <w:rPr>
          <w:rFonts w:ascii="Book Antiqua" w:hAnsi="Book Antiqua"/>
          <w:sz w:val="24"/>
          <w:szCs w:val="24"/>
        </w:rPr>
        <w:t>1225-1228 [PMID: 20670148 DOI: 10.1043/2009-0232-RS.1]</w:t>
      </w:r>
    </w:p>
    <w:p w:rsidR="00663E5F" w:rsidRPr="00737CD8" w:rsidRDefault="00663E5F" w:rsidP="00737CD8">
      <w:pPr>
        <w:pStyle w:val="10"/>
        <w:autoSpaceDE w:val="0"/>
        <w:autoSpaceDN w:val="0"/>
        <w:adjustRightInd w:val="0"/>
        <w:spacing w:line="360" w:lineRule="auto"/>
        <w:ind w:left="0"/>
        <w:jc w:val="both"/>
        <w:rPr>
          <w:rFonts w:ascii="Book Antiqua" w:hAnsi="Book Antiqua" w:cs="Times New Roman"/>
          <w:b/>
          <w:bCs/>
          <w:color w:val="000000"/>
          <w:sz w:val="24"/>
          <w:szCs w:val="24"/>
          <w:lang w:eastAsia="zh-CN"/>
        </w:rPr>
      </w:pPr>
    </w:p>
    <w:p w:rsidR="00262763" w:rsidRPr="00712F63" w:rsidRDefault="00262763" w:rsidP="00262763">
      <w:pPr>
        <w:pStyle w:val="af"/>
        <w:wordWrap w:val="0"/>
        <w:spacing w:line="360" w:lineRule="auto"/>
        <w:ind w:left="360" w:right="120"/>
        <w:jc w:val="right"/>
        <w:rPr>
          <w:rFonts w:ascii="Book Antiqua" w:eastAsia="宋体" w:hAnsi="Book Antiqua"/>
          <w:b/>
          <w:bCs/>
          <w:color w:val="000000"/>
          <w:lang w:eastAsia="zh-CN"/>
        </w:rPr>
      </w:pPr>
      <w:bookmarkStart w:id="30" w:name="OLE_LINK277"/>
      <w:bookmarkStart w:id="31" w:name="OLE_LINK278"/>
      <w:bookmarkStart w:id="32" w:name="OLE_LINK279"/>
      <w:bookmarkStart w:id="33" w:name="OLE_LINK290"/>
      <w:bookmarkStart w:id="34" w:name="OLE_LINK301"/>
      <w:bookmarkStart w:id="35" w:name="OLE_LINK312"/>
      <w:bookmarkStart w:id="36" w:name="OLE_LINK315"/>
      <w:bookmarkStart w:id="37" w:name="OLE_LINK316"/>
      <w:bookmarkStart w:id="38" w:name="OLE_LINK317"/>
      <w:bookmarkStart w:id="39" w:name="OLE_LINK318"/>
      <w:bookmarkStart w:id="40" w:name="OLE_LINK326"/>
      <w:bookmarkStart w:id="41" w:name="OLE_LINK335"/>
      <w:bookmarkStart w:id="42" w:name="OLE_LINK339"/>
      <w:bookmarkStart w:id="43" w:name="OLE_LINK348"/>
      <w:bookmarkStart w:id="44" w:name="OLE_LINK399"/>
      <w:bookmarkStart w:id="45" w:name="OLE_LINK419"/>
      <w:bookmarkStart w:id="46" w:name="OLE_LINK420"/>
      <w:bookmarkStart w:id="47" w:name="OLE_LINK423"/>
      <w:bookmarkStart w:id="48" w:name="OLE_LINK449"/>
      <w:bookmarkStart w:id="49" w:name="OLE_LINK450"/>
      <w:bookmarkStart w:id="50" w:name="OLE_LINK454"/>
      <w:bookmarkStart w:id="51" w:name="OLE_LINK459"/>
      <w:bookmarkStart w:id="52" w:name="OLE_LINK460"/>
      <w:bookmarkStart w:id="53" w:name="OLE_LINK464"/>
      <w:bookmarkStart w:id="54" w:name="OLE_LINK467"/>
      <w:r w:rsidRPr="00712F63">
        <w:rPr>
          <w:rStyle w:val="af1"/>
          <w:rFonts w:ascii="Book Antiqua" w:hAnsi="Book Antiqua" w:cs="Arial"/>
          <w:bCs w:val="0"/>
          <w:noProof/>
          <w:color w:val="000000"/>
        </w:rPr>
        <w:t>P-Reviewer</w:t>
      </w:r>
      <w:r w:rsidRPr="00712F63">
        <w:rPr>
          <w:rStyle w:val="af1"/>
          <w:rFonts w:ascii="Book Antiqua" w:eastAsia="宋体" w:hAnsi="Book Antiqua" w:cs="Arial"/>
          <w:bCs w:val="0"/>
          <w:noProof/>
          <w:color w:val="000000"/>
          <w:lang w:eastAsia="zh-CN"/>
        </w:rPr>
        <w:t>:</w:t>
      </w:r>
      <w:r w:rsidRPr="00712F63">
        <w:rPr>
          <w:rFonts w:ascii="Book Antiqua" w:hAnsi="Book Antiqua"/>
          <w:bCs/>
          <w:color w:val="000000"/>
        </w:rPr>
        <w:t xml:space="preserve"> </w:t>
      </w:r>
      <w:r w:rsidR="006A0A8C">
        <w:rPr>
          <w:rFonts w:ascii="Book Antiqua" w:hAnsi="Book Antiqua"/>
          <w:bCs/>
          <w:color w:val="000000"/>
        </w:rPr>
        <w:t xml:space="preserve">Wang YD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br w:type="page"/>
      </w:r>
    </w:p>
    <w:p w:rsidR="001552BE" w:rsidRPr="00737CD8" w:rsidRDefault="00262763"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zh-CN"/>
        </w:rPr>
      </w:pPr>
      <w:r>
        <w:rPr>
          <w:rFonts w:ascii="Book Antiqua" w:hAnsi="Book Antiqua" w:cs="Times New Roman"/>
          <w:b/>
          <w:bCs/>
          <w:sz w:val="24"/>
          <w:szCs w:val="24"/>
          <w:lang w:eastAsia="ja-JP"/>
        </w:rPr>
        <w:lastRenderedPageBreak/>
        <w:t>Table 1</w:t>
      </w:r>
      <w:r w:rsidR="001552BE" w:rsidRPr="00737CD8">
        <w:rPr>
          <w:rFonts w:ascii="Book Antiqua" w:hAnsi="Book Antiqua" w:cs="Times New Roman"/>
          <w:b/>
          <w:bCs/>
          <w:sz w:val="24"/>
          <w:szCs w:val="24"/>
          <w:lang w:eastAsia="ja-JP"/>
        </w:rPr>
        <w:t xml:space="preserve"> Clinical </w:t>
      </w:r>
      <w:proofErr w:type="gramStart"/>
      <w:r w:rsidR="001552BE" w:rsidRPr="00737CD8">
        <w:rPr>
          <w:rFonts w:ascii="Book Antiqua" w:hAnsi="Book Antiqua" w:cs="Times New Roman"/>
          <w:b/>
          <w:bCs/>
          <w:sz w:val="24"/>
          <w:szCs w:val="24"/>
          <w:lang w:eastAsia="ja-JP"/>
        </w:rPr>
        <w:t>characteristics</w:t>
      </w:r>
      <w:proofErr w:type="gramEnd"/>
      <w:r w:rsidR="001552BE" w:rsidRPr="00737CD8">
        <w:rPr>
          <w:rFonts w:ascii="Book Antiqua" w:hAnsi="Book Antiqua" w:cs="Times New Roman"/>
          <w:b/>
          <w:bCs/>
          <w:sz w:val="24"/>
          <w:szCs w:val="24"/>
          <w:lang w:eastAsia="ja-JP"/>
        </w:rPr>
        <w:t xml:space="preserve"> of 211 patients </w:t>
      </w:r>
      <w:r>
        <w:rPr>
          <w:rFonts w:ascii="Book Antiqua" w:hAnsi="Book Antiqua" w:cs="Times New Roman"/>
          <w:b/>
          <w:bCs/>
          <w:sz w:val="24"/>
          <w:szCs w:val="24"/>
          <w:lang w:eastAsia="ja-JP"/>
        </w:rPr>
        <w:t>with sporadic colorectal cancer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2117"/>
      </w:tblGrid>
      <w:tr w:rsidR="000A0220" w:rsidRPr="00737CD8" w:rsidTr="007C6A19">
        <w:trPr>
          <w:trHeight w:val="452"/>
        </w:trPr>
        <w:tc>
          <w:tcPr>
            <w:tcW w:w="3803" w:type="dxa"/>
          </w:tcPr>
          <w:p w:rsidR="000A0220" w:rsidRPr="00737CD8" w:rsidRDefault="000A0220"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t>Variables</w:t>
            </w:r>
          </w:p>
        </w:tc>
        <w:tc>
          <w:tcPr>
            <w:tcW w:w="2117" w:type="dxa"/>
            <w:vAlign w:val="bottom"/>
          </w:tcPr>
          <w:p w:rsidR="000A0220" w:rsidRPr="007C6A19" w:rsidRDefault="000A0220" w:rsidP="00737CD8">
            <w:pPr>
              <w:autoSpaceDE w:val="0"/>
              <w:autoSpaceDN w:val="0"/>
              <w:adjustRightInd w:val="0"/>
              <w:spacing w:line="360" w:lineRule="auto"/>
              <w:jc w:val="both"/>
              <w:rPr>
                <w:rFonts w:ascii="Book Antiqua" w:hAnsi="Book Antiqua" w:cs="Times New Roman"/>
                <w:b/>
                <w:bCs/>
                <w:i/>
                <w:color w:val="000000"/>
                <w:sz w:val="24"/>
                <w:szCs w:val="24"/>
                <w:lang w:eastAsia="zh-CN"/>
              </w:rPr>
            </w:pPr>
            <w:proofErr w:type="gramStart"/>
            <w:r w:rsidRPr="007C6A19">
              <w:rPr>
                <w:rFonts w:ascii="Book Antiqua" w:hAnsi="Book Antiqua" w:cs="Times New Roman"/>
                <w:b/>
                <w:bCs/>
                <w:i/>
                <w:color w:val="000000"/>
                <w:sz w:val="24"/>
                <w:szCs w:val="24"/>
                <w:lang w:eastAsia="zh-CN"/>
              </w:rPr>
              <w:t>n</w:t>
            </w:r>
            <w:proofErr w:type="gramEnd"/>
            <w:r w:rsidRPr="007C6A19">
              <w:rPr>
                <w:rFonts w:ascii="Book Antiqua" w:hAnsi="Book Antiqua" w:cs="Times New Roman" w:hint="eastAsia"/>
                <w:b/>
                <w:color w:val="000000"/>
                <w:sz w:val="24"/>
                <w:szCs w:val="24"/>
                <w:lang w:eastAsia="zh-CN"/>
              </w:rPr>
              <w:t xml:space="preserve"> (%)</w:t>
            </w:r>
          </w:p>
        </w:tc>
      </w:tr>
      <w:tr w:rsidR="000A0220" w:rsidRPr="00737CD8" w:rsidTr="007C6A19">
        <w:trPr>
          <w:trHeight w:val="388"/>
        </w:trPr>
        <w:tc>
          <w:tcPr>
            <w:tcW w:w="3803" w:type="dxa"/>
          </w:tcPr>
          <w:p w:rsidR="000A0220" w:rsidRPr="00262763"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hAnsi="Book Antiqua" w:cs="Times New Roman"/>
                <w:bCs/>
                <w:sz w:val="24"/>
                <w:szCs w:val="24"/>
                <w:lang w:eastAsia="ja-JP"/>
              </w:rPr>
              <w:t>No. of patients</w:t>
            </w:r>
          </w:p>
        </w:tc>
        <w:tc>
          <w:tcPr>
            <w:tcW w:w="2117" w:type="dxa"/>
            <w:vAlign w:val="center"/>
          </w:tcPr>
          <w:p w:rsidR="000A0220" w:rsidRPr="007C6A19" w:rsidRDefault="000A0220" w:rsidP="00737CD8">
            <w:pPr>
              <w:autoSpaceDE w:val="0"/>
              <w:autoSpaceDN w:val="0"/>
              <w:adjustRightInd w:val="0"/>
              <w:spacing w:line="360" w:lineRule="auto"/>
              <w:jc w:val="both"/>
              <w:rPr>
                <w:rFonts w:ascii="Book Antiqua" w:hAnsi="Book Antiqua" w:cs="Times New Roman"/>
                <w:color w:val="000000"/>
                <w:sz w:val="24"/>
                <w:szCs w:val="24"/>
                <w:lang w:eastAsia="zh-CN"/>
              </w:rPr>
            </w:pPr>
            <w:r w:rsidRPr="00737CD8">
              <w:rPr>
                <w:rFonts w:ascii="Book Antiqua" w:eastAsia="MS Mincho" w:hAnsi="Book Antiqua" w:cs="Times New Roman"/>
                <w:color w:val="000000"/>
                <w:sz w:val="24"/>
                <w:szCs w:val="24"/>
                <w:lang w:eastAsia="ja-JP"/>
              </w:rPr>
              <w:t>211</w:t>
            </w:r>
            <w:r>
              <w:rPr>
                <w:rFonts w:ascii="Book Antiqua" w:hAnsi="Book Antiqua" w:cs="Times New Roman" w:hint="eastAsia"/>
                <w:color w:val="000000"/>
                <w:sz w:val="24"/>
                <w:szCs w:val="24"/>
                <w:lang w:eastAsia="zh-CN"/>
              </w:rPr>
              <w:t xml:space="preserve"> (100)</w:t>
            </w:r>
          </w:p>
        </w:tc>
      </w:tr>
      <w:tr w:rsidR="000A0220" w:rsidRPr="00737CD8" w:rsidTr="007C6A19">
        <w:trPr>
          <w:trHeight w:val="407"/>
        </w:trPr>
        <w:tc>
          <w:tcPr>
            <w:tcW w:w="3803" w:type="dxa"/>
          </w:tcPr>
          <w:p w:rsidR="000A0220" w:rsidRPr="00262763" w:rsidRDefault="000A0220" w:rsidP="00737CD8">
            <w:pPr>
              <w:autoSpaceDE w:val="0"/>
              <w:autoSpaceDN w:val="0"/>
              <w:adjustRightInd w:val="0"/>
              <w:spacing w:line="360" w:lineRule="auto"/>
              <w:jc w:val="both"/>
              <w:rPr>
                <w:rFonts w:ascii="Book Antiqua" w:eastAsia="MS Mincho" w:hAnsi="Book Antiqua" w:cs="Times New Roman"/>
                <w:bCs/>
                <w:color w:val="000000"/>
                <w:sz w:val="24"/>
                <w:szCs w:val="24"/>
                <w:lang w:eastAsia="ja-JP"/>
              </w:rPr>
            </w:pPr>
            <w:r w:rsidRPr="00262763">
              <w:rPr>
                <w:rFonts w:ascii="Book Antiqua" w:eastAsia="MS Mincho" w:hAnsi="Book Antiqua" w:cs="Times New Roman"/>
                <w:bCs/>
                <w:color w:val="000000"/>
                <w:sz w:val="24"/>
                <w:szCs w:val="24"/>
                <w:lang w:eastAsia="ja-JP"/>
              </w:rPr>
              <w:t>Median age (years, range)</w:t>
            </w:r>
          </w:p>
        </w:tc>
        <w:tc>
          <w:tcPr>
            <w:tcW w:w="2117" w:type="dxa"/>
            <w:vAlign w:val="center"/>
          </w:tcPr>
          <w:p w:rsidR="000A0220" w:rsidRPr="00737CD8"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63 (33–95)</w:t>
            </w:r>
          </w:p>
        </w:tc>
      </w:tr>
      <w:tr w:rsidR="000A0220" w:rsidRPr="00737CD8" w:rsidTr="007C6A19">
        <w:trPr>
          <w:trHeight w:val="882"/>
        </w:trPr>
        <w:tc>
          <w:tcPr>
            <w:tcW w:w="3803" w:type="dxa"/>
          </w:tcPr>
          <w:p w:rsidR="000A0220" w:rsidRPr="00262763" w:rsidRDefault="000A0220"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Age (</w:t>
            </w:r>
            <w:proofErr w:type="spellStart"/>
            <w:r w:rsidRPr="00262763">
              <w:rPr>
                <w:rFonts w:ascii="Book Antiqua" w:hAnsi="Book Antiqua" w:cs="Times New Roman"/>
                <w:bCs/>
                <w:sz w:val="24"/>
                <w:szCs w:val="24"/>
                <w:lang w:eastAsia="ja-JP"/>
              </w:rPr>
              <w:t>yr</w:t>
            </w:r>
            <w:proofErr w:type="spellEnd"/>
            <w:r w:rsidRPr="00262763">
              <w:rPr>
                <w:rFonts w:ascii="Book Antiqua" w:hAnsi="Book Antiqua" w:cs="Times New Roman"/>
                <w:bCs/>
                <w:sz w:val="24"/>
                <w:szCs w:val="24"/>
                <w:lang w:eastAsia="ja-JP"/>
              </w:rPr>
              <w:t>)</w:t>
            </w:r>
          </w:p>
          <w:p w:rsidR="000A0220" w:rsidRPr="00262763" w:rsidRDefault="000A0220" w:rsidP="00737CD8">
            <w:pPr>
              <w:autoSpaceDE w:val="0"/>
              <w:autoSpaceDN w:val="0"/>
              <w:adjustRightInd w:val="0"/>
              <w:spacing w:line="360" w:lineRule="auto"/>
              <w:jc w:val="both"/>
              <w:rPr>
                <w:rFonts w:ascii="Book Antiqua" w:eastAsia="MS Mincho" w:hAnsi="Book Antiqua" w:cs="Times New Roman"/>
                <w:sz w:val="24"/>
                <w:szCs w:val="24"/>
                <w:lang w:eastAsia="ja-JP"/>
              </w:rPr>
            </w:pPr>
            <w:r w:rsidRPr="00262763">
              <w:rPr>
                <w:rFonts w:ascii="Book Antiqua" w:eastAsia="MS Mincho" w:hAnsi="Book Antiqua" w:cs="Times New Roman"/>
                <w:sz w:val="24"/>
                <w:szCs w:val="24"/>
                <w:lang w:eastAsia="ja-JP"/>
              </w:rPr>
              <w:t xml:space="preserve">   ≤</w:t>
            </w:r>
            <w:r w:rsidRPr="00262763">
              <w:rPr>
                <w:rFonts w:ascii="Book Antiqua" w:hAnsi="Book Antiqua" w:cs="Times New Roman" w:hint="eastAsia"/>
                <w:sz w:val="24"/>
                <w:szCs w:val="24"/>
                <w:lang w:eastAsia="zh-CN"/>
              </w:rPr>
              <w:t xml:space="preserve"> </w:t>
            </w:r>
            <w:r w:rsidRPr="00262763">
              <w:rPr>
                <w:rFonts w:ascii="Book Antiqua" w:eastAsia="MS Mincho" w:hAnsi="Book Antiqua" w:cs="Times New Roman"/>
                <w:sz w:val="24"/>
                <w:szCs w:val="24"/>
                <w:lang w:eastAsia="ja-JP"/>
              </w:rPr>
              <w:t xml:space="preserve">50 </w:t>
            </w:r>
          </w:p>
          <w:p w:rsidR="000A0220" w:rsidRPr="00262763" w:rsidRDefault="000A0220" w:rsidP="00737CD8">
            <w:pPr>
              <w:autoSpaceDE w:val="0"/>
              <w:autoSpaceDN w:val="0"/>
              <w:adjustRightInd w:val="0"/>
              <w:spacing w:line="360" w:lineRule="auto"/>
              <w:jc w:val="both"/>
              <w:rPr>
                <w:rFonts w:ascii="Book Antiqua" w:hAnsi="Book Antiqua" w:cs="Times New Roman"/>
                <w:sz w:val="24"/>
                <w:szCs w:val="24"/>
                <w:lang w:eastAsia="zh-CN"/>
              </w:rPr>
            </w:pPr>
            <w:r w:rsidRPr="00262763">
              <w:rPr>
                <w:rFonts w:ascii="Book Antiqua" w:eastAsia="MS Mincho" w:hAnsi="Book Antiqua" w:cs="Times New Roman"/>
                <w:sz w:val="24"/>
                <w:szCs w:val="24"/>
                <w:lang w:eastAsia="ja-JP"/>
              </w:rPr>
              <w:t xml:space="preserve">   &gt;</w:t>
            </w:r>
            <w:r w:rsidRPr="00262763">
              <w:rPr>
                <w:rFonts w:ascii="Book Antiqua" w:hAnsi="Book Antiqua" w:cs="Times New Roman" w:hint="eastAsia"/>
                <w:sz w:val="24"/>
                <w:szCs w:val="24"/>
                <w:lang w:eastAsia="zh-CN"/>
              </w:rPr>
              <w:t xml:space="preserve"> </w:t>
            </w:r>
            <w:r w:rsidRPr="00262763">
              <w:rPr>
                <w:rFonts w:ascii="Book Antiqua" w:eastAsia="MS Mincho" w:hAnsi="Book Antiqua" w:cs="Times New Roman"/>
                <w:sz w:val="24"/>
                <w:szCs w:val="24"/>
                <w:lang w:eastAsia="ja-JP"/>
              </w:rPr>
              <w:t xml:space="preserve">50 </w:t>
            </w:r>
          </w:p>
        </w:tc>
        <w:tc>
          <w:tcPr>
            <w:tcW w:w="2117" w:type="dxa"/>
            <w:vAlign w:val="center"/>
          </w:tcPr>
          <w:p w:rsidR="000A0220" w:rsidRPr="007C6A19" w:rsidRDefault="000A0220" w:rsidP="00737CD8">
            <w:pPr>
              <w:autoSpaceDE w:val="0"/>
              <w:autoSpaceDN w:val="0"/>
              <w:adjustRightInd w:val="0"/>
              <w:spacing w:line="360" w:lineRule="auto"/>
              <w:jc w:val="both"/>
              <w:rPr>
                <w:rFonts w:ascii="Book Antiqua" w:hAnsi="Book Antiqua" w:cs="Times New Roman"/>
                <w:sz w:val="24"/>
                <w:szCs w:val="24"/>
                <w:lang w:eastAsia="zh-CN"/>
              </w:rPr>
            </w:pPr>
            <w:r w:rsidRPr="00737CD8">
              <w:rPr>
                <w:rFonts w:ascii="Book Antiqua" w:eastAsia="MS Mincho" w:hAnsi="Book Antiqua" w:cs="Times New Roman"/>
                <w:sz w:val="24"/>
                <w:szCs w:val="24"/>
                <w:lang w:eastAsia="ja-JP"/>
              </w:rPr>
              <w:t>30</w:t>
            </w:r>
            <w:r>
              <w:rPr>
                <w:rFonts w:ascii="Book Antiqua" w:hAnsi="Book Antiqua" w:cs="Times New Roman" w:hint="eastAsia"/>
                <w:sz w:val="24"/>
                <w:szCs w:val="24"/>
                <w:lang w:eastAsia="zh-CN"/>
              </w:rPr>
              <w:t xml:space="preserve"> (14.2)</w:t>
            </w:r>
          </w:p>
          <w:p w:rsidR="000A0220" w:rsidRPr="007C6A19" w:rsidRDefault="000A0220" w:rsidP="00737CD8">
            <w:pPr>
              <w:autoSpaceDE w:val="0"/>
              <w:autoSpaceDN w:val="0"/>
              <w:adjustRightInd w:val="0"/>
              <w:spacing w:line="360" w:lineRule="auto"/>
              <w:jc w:val="both"/>
              <w:rPr>
                <w:rFonts w:ascii="Book Antiqua" w:hAnsi="Book Antiqua" w:cs="Times New Roman"/>
                <w:sz w:val="24"/>
                <w:szCs w:val="24"/>
                <w:lang w:eastAsia="zh-CN"/>
              </w:rPr>
            </w:pPr>
            <w:r w:rsidRPr="00737CD8">
              <w:rPr>
                <w:rFonts w:ascii="Book Antiqua" w:eastAsia="MS Mincho" w:hAnsi="Book Antiqua" w:cs="Times New Roman"/>
                <w:sz w:val="24"/>
                <w:szCs w:val="24"/>
                <w:lang w:eastAsia="ja-JP"/>
              </w:rPr>
              <w:t>181</w:t>
            </w:r>
            <w:r>
              <w:rPr>
                <w:rFonts w:ascii="Book Antiqua" w:hAnsi="Book Antiqua" w:cs="Times New Roman" w:hint="eastAsia"/>
                <w:sz w:val="24"/>
                <w:szCs w:val="24"/>
                <w:lang w:eastAsia="zh-CN"/>
              </w:rPr>
              <w:t xml:space="preserve"> (85.8)</w:t>
            </w:r>
          </w:p>
        </w:tc>
      </w:tr>
      <w:tr w:rsidR="000A0220" w:rsidRPr="00737CD8" w:rsidTr="007C6A19">
        <w:trPr>
          <w:trHeight w:val="980"/>
        </w:trPr>
        <w:tc>
          <w:tcPr>
            <w:tcW w:w="3803" w:type="dxa"/>
          </w:tcPr>
          <w:p w:rsidR="000A0220" w:rsidRPr="00262763" w:rsidRDefault="000A0220"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Sex</w:t>
            </w:r>
          </w:p>
          <w:p w:rsidR="000A0220" w:rsidRPr="00262763"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Female</w:t>
            </w:r>
          </w:p>
          <w:p w:rsidR="000A0220" w:rsidRPr="00262763"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Male</w:t>
            </w:r>
          </w:p>
        </w:tc>
        <w:tc>
          <w:tcPr>
            <w:tcW w:w="2117" w:type="dxa"/>
            <w:vAlign w:val="center"/>
          </w:tcPr>
          <w:p w:rsidR="000A0220" w:rsidRPr="007C6A19" w:rsidRDefault="000A0220" w:rsidP="00737CD8">
            <w:pPr>
              <w:autoSpaceDE w:val="0"/>
              <w:autoSpaceDN w:val="0"/>
              <w:adjustRightInd w:val="0"/>
              <w:spacing w:line="360" w:lineRule="auto"/>
              <w:jc w:val="both"/>
              <w:rPr>
                <w:rFonts w:ascii="Book Antiqua" w:hAnsi="Book Antiqua" w:cs="Times New Roman"/>
                <w:color w:val="000000"/>
                <w:sz w:val="24"/>
                <w:szCs w:val="24"/>
                <w:lang w:eastAsia="zh-CN"/>
              </w:rPr>
            </w:pPr>
            <w:r w:rsidRPr="00737CD8">
              <w:rPr>
                <w:rFonts w:ascii="Book Antiqua" w:eastAsia="MS Mincho" w:hAnsi="Book Antiqua" w:cs="Times New Roman"/>
                <w:color w:val="000000"/>
                <w:sz w:val="24"/>
                <w:szCs w:val="24"/>
                <w:lang w:eastAsia="ja-JP"/>
              </w:rPr>
              <w:t>105</w:t>
            </w:r>
            <w:r>
              <w:rPr>
                <w:rFonts w:ascii="Book Antiqua" w:hAnsi="Book Antiqua" w:cs="Times New Roman" w:hint="eastAsia"/>
                <w:color w:val="000000"/>
                <w:sz w:val="24"/>
                <w:szCs w:val="24"/>
                <w:lang w:eastAsia="zh-CN"/>
              </w:rPr>
              <w:t xml:space="preserve"> (49.8)</w:t>
            </w:r>
          </w:p>
          <w:p w:rsidR="000A0220" w:rsidRPr="007C6A19" w:rsidRDefault="000A0220" w:rsidP="00737CD8">
            <w:pPr>
              <w:autoSpaceDE w:val="0"/>
              <w:autoSpaceDN w:val="0"/>
              <w:adjustRightInd w:val="0"/>
              <w:spacing w:line="360" w:lineRule="auto"/>
              <w:jc w:val="both"/>
              <w:rPr>
                <w:rFonts w:ascii="Book Antiqua" w:hAnsi="Book Antiqua" w:cs="Times New Roman"/>
                <w:color w:val="000000"/>
                <w:sz w:val="24"/>
                <w:szCs w:val="24"/>
                <w:lang w:eastAsia="zh-CN"/>
              </w:rPr>
            </w:pPr>
            <w:r w:rsidRPr="00737CD8">
              <w:rPr>
                <w:rFonts w:ascii="Book Antiqua" w:eastAsia="MS Mincho" w:hAnsi="Book Antiqua" w:cs="Times New Roman"/>
                <w:color w:val="000000"/>
                <w:sz w:val="24"/>
                <w:szCs w:val="24"/>
                <w:lang w:eastAsia="ja-JP"/>
              </w:rPr>
              <w:t>106</w:t>
            </w:r>
            <w:r>
              <w:rPr>
                <w:rFonts w:ascii="Book Antiqua" w:hAnsi="Book Antiqua" w:cs="Times New Roman" w:hint="eastAsia"/>
                <w:color w:val="000000"/>
                <w:sz w:val="24"/>
                <w:szCs w:val="24"/>
                <w:lang w:eastAsia="zh-CN"/>
              </w:rPr>
              <w:t xml:space="preserve"> (50.2)</w:t>
            </w:r>
          </w:p>
        </w:tc>
      </w:tr>
      <w:tr w:rsidR="000A0220" w:rsidRPr="00737CD8" w:rsidTr="007C6A19">
        <w:trPr>
          <w:trHeight w:val="1425"/>
        </w:trPr>
        <w:tc>
          <w:tcPr>
            <w:tcW w:w="3803" w:type="dxa"/>
          </w:tcPr>
          <w:p w:rsidR="000A0220" w:rsidRPr="00262763" w:rsidRDefault="000A0220"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Site</w:t>
            </w:r>
          </w:p>
          <w:p w:rsidR="000A0220" w:rsidRPr="00262763"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Right-sided</w:t>
            </w:r>
          </w:p>
          <w:p w:rsidR="000A0220" w:rsidRPr="00262763"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Left-sided</w:t>
            </w:r>
          </w:p>
          <w:p w:rsidR="000A0220" w:rsidRPr="00262763"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Rectum</w:t>
            </w:r>
          </w:p>
          <w:p w:rsidR="000A0220" w:rsidRPr="00262763"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Synchronous lesions</w:t>
            </w:r>
          </w:p>
        </w:tc>
        <w:tc>
          <w:tcPr>
            <w:tcW w:w="2117" w:type="dxa"/>
            <w:vAlign w:val="center"/>
          </w:tcPr>
          <w:p w:rsidR="000A0220" w:rsidRPr="007C6A19"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43</w:t>
            </w:r>
            <w:r>
              <w:rPr>
                <w:rFonts w:ascii="Book Antiqua" w:hAnsi="Book Antiqua" w:cs="Times New Roman" w:hint="eastAsia"/>
                <w:color w:val="000000"/>
                <w:sz w:val="24"/>
                <w:szCs w:val="24"/>
                <w:lang w:eastAsia="zh-CN"/>
              </w:rPr>
              <w:t xml:space="preserve"> (</w:t>
            </w:r>
            <w:r w:rsidRPr="00737CD8">
              <w:rPr>
                <w:rFonts w:ascii="Book Antiqua" w:eastAsia="MS Mincho" w:hAnsi="Book Antiqua" w:cs="Times New Roman"/>
                <w:color w:val="000000"/>
                <w:sz w:val="24"/>
                <w:szCs w:val="24"/>
                <w:lang w:eastAsia="ja-JP"/>
              </w:rPr>
              <w:t>20.8</w:t>
            </w:r>
            <w:r>
              <w:rPr>
                <w:rFonts w:ascii="Book Antiqua" w:hAnsi="Book Antiqua" w:cs="Times New Roman" w:hint="eastAsia"/>
                <w:color w:val="000000"/>
                <w:sz w:val="24"/>
                <w:szCs w:val="24"/>
                <w:lang w:eastAsia="zh-CN"/>
              </w:rPr>
              <w:t>)</w:t>
            </w:r>
          </w:p>
          <w:p w:rsidR="000A0220" w:rsidRPr="00737CD8"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73</w:t>
            </w:r>
            <w:r>
              <w:rPr>
                <w:rFonts w:ascii="Book Antiqua" w:hAnsi="Book Antiqua" w:cs="Times New Roman" w:hint="eastAsia"/>
                <w:color w:val="000000"/>
                <w:sz w:val="24"/>
                <w:szCs w:val="24"/>
                <w:lang w:eastAsia="zh-CN"/>
              </w:rPr>
              <w:t xml:space="preserve"> (34.6)</w:t>
            </w:r>
          </w:p>
          <w:p w:rsidR="000A0220" w:rsidRPr="00737CD8"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91</w:t>
            </w:r>
            <w:r>
              <w:rPr>
                <w:rFonts w:ascii="Book Antiqua" w:hAnsi="Book Antiqua" w:cs="Times New Roman" w:hint="eastAsia"/>
                <w:color w:val="000000"/>
                <w:sz w:val="24"/>
                <w:szCs w:val="24"/>
                <w:lang w:eastAsia="zh-CN"/>
              </w:rPr>
              <w:t xml:space="preserve"> (43.1)</w:t>
            </w:r>
          </w:p>
          <w:p w:rsidR="000A0220" w:rsidRPr="00737CD8"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4</w:t>
            </w:r>
            <w:r>
              <w:rPr>
                <w:rFonts w:ascii="Book Antiqua" w:hAnsi="Book Antiqua" w:cs="Times New Roman" w:hint="eastAsia"/>
                <w:color w:val="000000"/>
                <w:sz w:val="24"/>
                <w:szCs w:val="24"/>
                <w:lang w:eastAsia="zh-CN"/>
              </w:rPr>
              <w:t xml:space="preserve"> (1.9)</w:t>
            </w:r>
          </w:p>
        </w:tc>
      </w:tr>
      <w:tr w:rsidR="000A0220" w:rsidRPr="00737CD8" w:rsidTr="007C6A19">
        <w:trPr>
          <w:trHeight w:val="1533"/>
        </w:trPr>
        <w:tc>
          <w:tcPr>
            <w:tcW w:w="3803" w:type="dxa"/>
          </w:tcPr>
          <w:p w:rsidR="000A0220" w:rsidRPr="00262763" w:rsidRDefault="000A0220"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Stage</w:t>
            </w:r>
          </w:p>
          <w:p w:rsidR="000A0220" w:rsidRPr="00262763"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I</w:t>
            </w:r>
          </w:p>
          <w:p w:rsidR="000A0220" w:rsidRPr="00262763"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II</w:t>
            </w:r>
          </w:p>
          <w:p w:rsidR="000A0220" w:rsidRPr="00262763"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III</w:t>
            </w:r>
          </w:p>
          <w:p w:rsidR="000A0220" w:rsidRPr="00262763"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IV</w:t>
            </w:r>
          </w:p>
        </w:tc>
        <w:tc>
          <w:tcPr>
            <w:tcW w:w="2117" w:type="dxa"/>
            <w:vAlign w:val="center"/>
          </w:tcPr>
          <w:p w:rsidR="000A0220" w:rsidRPr="00737CD8"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32</w:t>
            </w:r>
            <w:r>
              <w:rPr>
                <w:rFonts w:ascii="Book Antiqua" w:hAnsi="Book Antiqua" w:cs="Times New Roman" w:hint="eastAsia"/>
                <w:color w:val="000000"/>
                <w:sz w:val="24"/>
                <w:szCs w:val="24"/>
                <w:lang w:eastAsia="zh-CN"/>
              </w:rPr>
              <w:t xml:space="preserve"> (15.2)</w:t>
            </w:r>
          </w:p>
          <w:p w:rsidR="000A0220" w:rsidRPr="00737CD8"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65</w:t>
            </w:r>
            <w:r>
              <w:rPr>
                <w:rFonts w:ascii="Book Antiqua" w:hAnsi="Book Antiqua" w:cs="Times New Roman" w:hint="eastAsia"/>
                <w:color w:val="000000"/>
                <w:sz w:val="24"/>
                <w:szCs w:val="24"/>
                <w:lang w:eastAsia="zh-CN"/>
              </w:rPr>
              <w:t xml:space="preserve"> (30.8)</w:t>
            </w:r>
          </w:p>
          <w:p w:rsidR="000A0220" w:rsidRPr="00737CD8"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85</w:t>
            </w:r>
            <w:r>
              <w:rPr>
                <w:rFonts w:ascii="Book Antiqua" w:hAnsi="Book Antiqua" w:cs="Times New Roman" w:hint="eastAsia"/>
                <w:color w:val="000000"/>
                <w:sz w:val="24"/>
                <w:szCs w:val="24"/>
                <w:lang w:eastAsia="zh-CN"/>
              </w:rPr>
              <w:t xml:space="preserve"> (40.3)</w:t>
            </w:r>
          </w:p>
          <w:p w:rsidR="000A0220" w:rsidRPr="00737CD8"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29</w:t>
            </w:r>
            <w:r>
              <w:rPr>
                <w:rFonts w:ascii="Book Antiqua" w:hAnsi="Book Antiqua" w:cs="Times New Roman" w:hint="eastAsia"/>
                <w:color w:val="000000"/>
                <w:sz w:val="24"/>
                <w:szCs w:val="24"/>
                <w:lang w:eastAsia="zh-CN"/>
              </w:rPr>
              <w:t xml:space="preserve"> (13.7)</w:t>
            </w:r>
          </w:p>
        </w:tc>
      </w:tr>
      <w:tr w:rsidR="000A0220" w:rsidRPr="00737CD8" w:rsidTr="007C6A19">
        <w:trPr>
          <w:trHeight w:val="1065"/>
        </w:trPr>
        <w:tc>
          <w:tcPr>
            <w:tcW w:w="3803" w:type="dxa"/>
          </w:tcPr>
          <w:p w:rsidR="000A0220" w:rsidRPr="00262763" w:rsidRDefault="000A0220"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 xml:space="preserve">Bowel wall invasion </w:t>
            </w:r>
          </w:p>
          <w:p w:rsidR="000A0220" w:rsidRPr="00262763" w:rsidRDefault="000A0220"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bCs/>
                <w:sz w:val="24"/>
                <w:szCs w:val="24"/>
                <w:lang w:eastAsia="ja-JP"/>
              </w:rPr>
              <w:t xml:space="preserve">   </w:t>
            </w:r>
            <w:r w:rsidRPr="00262763">
              <w:rPr>
                <w:rFonts w:ascii="Book Antiqua" w:hAnsi="Book Antiqua" w:cs="Times New Roman"/>
                <w:sz w:val="24"/>
                <w:szCs w:val="24"/>
                <w:lang w:eastAsia="ja-JP"/>
              </w:rPr>
              <w:t>pT1</w:t>
            </w:r>
          </w:p>
          <w:p w:rsidR="000A0220" w:rsidRPr="00262763" w:rsidRDefault="000A0220"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 xml:space="preserve">   pT2</w:t>
            </w:r>
          </w:p>
          <w:p w:rsidR="000A0220" w:rsidRPr="00262763" w:rsidRDefault="000A0220"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 xml:space="preserve">   pT3</w:t>
            </w:r>
          </w:p>
          <w:p w:rsidR="000A0220" w:rsidRPr="00262763" w:rsidRDefault="000A0220"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sz w:val="24"/>
                <w:szCs w:val="24"/>
                <w:lang w:eastAsia="ja-JP"/>
              </w:rPr>
              <w:t xml:space="preserve">   pT4</w:t>
            </w:r>
          </w:p>
        </w:tc>
        <w:tc>
          <w:tcPr>
            <w:tcW w:w="2117" w:type="dxa"/>
            <w:vAlign w:val="center"/>
          </w:tcPr>
          <w:p w:rsidR="000A0220" w:rsidRPr="00737CD8"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p>
          <w:p w:rsidR="000A0220" w:rsidRPr="00737CD8"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4</w:t>
            </w:r>
            <w:r>
              <w:rPr>
                <w:rFonts w:ascii="Book Antiqua" w:hAnsi="Book Antiqua" w:cs="Times New Roman" w:hint="eastAsia"/>
                <w:color w:val="000000"/>
                <w:sz w:val="24"/>
                <w:szCs w:val="24"/>
                <w:lang w:eastAsia="zh-CN"/>
              </w:rPr>
              <w:t xml:space="preserve"> (1.9)</w:t>
            </w:r>
          </w:p>
          <w:p w:rsidR="000A0220" w:rsidRPr="00737CD8"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44</w:t>
            </w:r>
            <w:r>
              <w:rPr>
                <w:rFonts w:ascii="Book Antiqua" w:hAnsi="Book Antiqua" w:cs="Times New Roman" w:hint="eastAsia"/>
                <w:color w:val="000000"/>
                <w:sz w:val="24"/>
                <w:szCs w:val="24"/>
                <w:lang w:eastAsia="zh-CN"/>
              </w:rPr>
              <w:t xml:space="preserve"> (20.8)</w:t>
            </w:r>
          </w:p>
          <w:p w:rsidR="000A0220" w:rsidRPr="00737CD8"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146</w:t>
            </w:r>
            <w:r>
              <w:rPr>
                <w:rFonts w:ascii="Book Antiqua" w:hAnsi="Book Antiqua" w:cs="Times New Roman" w:hint="eastAsia"/>
                <w:color w:val="000000"/>
                <w:sz w:val="24"/>
                <w:szCs w:val="24"/>
                <w:lang w:eastAsia="zh-CN"/>
              </w:rPr>
              <w:t xml:space="preserve"> (69.2)</w:t>
            </w:r>
          </w:p>
          <w:p w:rsidR="000A0220" w:rsidRPr="00737CD8"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17</w:t>
            </w:r>
            <w:r>
              <w:rPr>
                <w:rFonts w:ascii="Book Antiqua" w:hAnsi="Book Antiqua" w:cs="Times New Roman" w:hint="eastAsia"/>
                <w:color w:val="000000"/>
                <w:sz w:val="24"/>
                <w:szCs w:val="24"/>
                <w:lang w:eastAsia="zh-CN"/>
              </w:rPr>
              <w:t xml:space="preserve"> (8.1)</w:t>
            </w:r>
          </w:p>
          <w:p w:rsidR="000A0220" w:rsidRPr="00737CD8"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p>
        </w:tc>
      </w:tr>
      <w:tr w:rsidR="000A0220" w:rsidRPr="00737CD8" w:rsidTr="007C6A19">
        <w:trPr>
          <w:trHeight w:val="1202"/>
        </w:trPr>
        <w:tc>
          <w:tcPr>
            <w:tcW w:w="3803" w:type="dxa"/>
          </w:tcPr>
          <w:p w:rsidR="000A0220" w:rsidRPr="00262763" w:rsidRDefault="000A0220"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Lymph node metastasis</w:t>
            </w:r>
          </w:p>
          <w:p w:rsidR="000A0220" w:rsidRPr="00262763" w:rsidRDefault="000A0220"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bCs/>
                <w:sz w:val="24"/>
                <w:szCs w:val="24"/>
                <w:lang w:eastAsia="ja-JP"/>
              </w:rPr>
              <w:t xml:space="preserve">   </w:t>
            </w:r>
            <w:r w:rsidRPr="00262763">
              <w:rPr>
                <w:rFonts w:ascii="Book Antiqua" w:hAnsi="Book Antiqua" w:cs="Times New Roman"/>
                <w:sz w:val="24"/>
                <w:szCs w:val="24"/>
                <w:lang w:eastAsia="ja-JP"/>
              </w:rPr>
              <w:t>pN0</w:t>
            </w:r>
          </w:p>
          <w:p w:rsidR="000A0220" w:rsidRPr="00262763" w:rsidRDefault="000A0220"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 xml:space="preserve">   pN1</w:t>
            </w:r>
          </w:p>
          <w:p w:rsidR="000A0220" w:rsidRPr="00262763" w:rsidRDefault="000A0220"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sz w:val="24"/>
                <w:szCs w:val="24"/>
                <w:lang w:eastAsia="ja-JP"/>
              </w:rPr>
              <w:t xml:space="preserve">   pN2</w:t>
            </w:r>
          </w:p>
        </w:tc>
        <w:tc>
          <w:tcPr>
            <w:tcW w:w="2117" w:type="dxa"/>
            <w:vAlign w:val="center"/>
          </w:tcPr>
          <w:p w:rsidR="000A0220" w:rsidRPr="00737CD8"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105</w:t>
            </w:r>
            <w:r>
              <w:rPr>
                <w:rFonts w:ascii="Book Antiqua" w:hAnsi="Book Antiqua" w:cs="Times New Roman" w:hint="eastAsia"/>
                <w:color w:val="000000"/>
                <w:sz w:val="24"/>
                <w:szCs w:val="24"/>
                <w:lang w:eastAsia="zh-CN"/>
              </w:rPr>
              <w:t xml:space="preserve"> (49.8)</w:t>
            </w:r>
          </w:p>
          <w:p w:rsidR="000A0220" w:rsidRPr="00737CD8"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60</w:t>
            </w:r>
            <w:r>
              <w:rPr>
                <w:rFonts w:ascii="Book Antiqua" w:hAnsi="Book Antiqua" w:cs="Times New Roman" w:hint="eastAsia"/>
                <w:color w:val="000000"/>
                <w:sz w:val="24"/>
                <w:szCs w:val="24"/>
                <w:lang w:eastAsia="zh-CN"/>
              </w:rPr>
              <w:t xml:space="preserve"> (28.4)</w:t>
            </w:r>
          </w:p>
          <w:p w:rsidR="000A0220" w:rsidRPr="00737CD8"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46</w:t>
            </w:r>
            <w:r>
              <w:rPr>
                <w:rFonts w:ascii="Book Antiqua" w:hAnsi="Book Antiqua" w:cs="Times New Roman" w:hint="eastAsia"/>
                <w:color w:val="000000"/>
                <w:sz w:val="24"/>
                <w:szCs w:val="24"/>
                <w:lang w:eastAsia="zh-CN"/>
              </w:rPr>
              <w:t xml:space="preserve"> (21.8)</w:t>
            </w:r>
          </w:p>
        </w:tc>
      </w:tr>
      <w:tr w:rsidR="000A0220" w:rsidRPr="00737CD8" w:rsidTr="007C6A19">
        <w:trPr>
          <w:trHeight w:val="1202"/>
        </w:trPr>
        <w:tc>
          <w:tcPr>
            <w:tcW w:w="3803" w:type="dxa"/>
          </w:tcPr>
          <w:p w:rsidR="000A0220" w:rsidRPr="00262763" w:rsidRDefault="000A0220"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lastRenderedPageBreak/>
              <w:t>Distant metastasis</w:t>
            </w:r>
          </w:p>
          <w:p w:rsidR="000A0220" w:rsidRPr="00262763" w:rsidRDefault="000A0220"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 xml:space="preserve">   </w:t>
            </w:r>
            <w:r w:rsidRPr="00262763">
              <w:rPr>
                <w:rFonts w:ascii="Book Antiqua" w:hAnsi="Book Antiqua" w:cs="Times New Roman"/>
                <w:sz w:val="24"/>
                <w:szCs w:val="24"/>
                <w:lang w:eastAsia="ja-JP"/>
              </w:rPr>
              <w:t>No</w:t>
            </w:r>
          </w:p>
          <w:p w:rsidR="000A0220" w:rsidRPr="00262763" w:rsidRDefault="000A0220"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sz w:val="24"/>
                <w:szCs w:val="24"/>
                <w:lang w:eastAsia="ja-JP"/>
              </w:rPr>
              <w:t xml:space="preserve">   Yes</w:t>
            </w:r>
          </w:p>
        </w:tc>
        <w:tc>
          <w:tcPr>
            <w:tcW w:w="2117" w:type="dxa"/>
            <w:vAlign w:val="center"/>
          </w:tcPr>
          <w:p w:rsidR="000A0220" w:rsidRPr="00737CD8"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182</w:t>
            </w:r>
            <w:r>
              <w:rPr>
                <w:rFonts w:ascii="Book Antiqua" w:hAnsi="Book Antiqua" w:cs="Times New Roman" w:hint="eastAsia"/>
                <w:color w:val="000000"/>
                <w:sz w:val="24"/>
                <w:szCs w:val="24"/>
                <w:lang w:eastAsia="zh-CN"/>
              </w:rPr>
              <w:t xml:space="preserve"> (86.3)</w:t>
            </w:r>
          </w:p>
          <w:p w:rsidR="000A0220" w:rsidRPr="00737CD8"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29</w:t>
            </w:r>
            <w:r>
              <w:rPr>
                <w:rFonts w:ascii="Book Antiqua" w:hAnsi="Book Antiqua" w:cs="Times New Roman" w:hint="eastAsia"/>
                <w:color w:val="000000"/>
                <w:sz w:val="24"/>
                <w:szCs w:val="24"/>
                <w:lang w:eastAsia="zh-CN"/>
              </w:rPr>
              <w:t xml:space="preserve"> (13.7)</w:t>
            </w:r>
          </w:p>
        </w:tc>
      </w:tr>
      <w:tr w:rsidR="000A0220" w:rsidRPr="00737CD8" w:rsidTr="007C6A19">
        <w:trPr>
          <w:trHeight w:val="1202"/>
        </w:trPr>
        <w:tc>
          <w:tcPr>
            <w:tcW w:w="3803" w:type="dxa"/>
          </w:tcPr>
          <w:p w:rsidR="000A0220" w:rsidRPr="00262763" w:rsidRDefault="000A0220"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Invasion</w:t>
            </w:r>
          </w:p>
          <w:p w:rsidR="000A0220" w:rsidRPr="00262763" w:rsidRDefault="000A0220"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 xml:space="preserve">   NO</w:t>
            </w:r>
          </w:p>
          <w:p w:rsidR="000A0220" w:rsidRPr="00262763" w:rsidRDefault="000A0220"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 xml:space="preserve">   LVI</w:t>
            </w:r>
          </w:p>
          <w:p w:rsidR="000A0220" w:rsidRPr="00262763" w:rsidRDefault="000A0220"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 xml:space="preserve">   PNI</w:t>
            </w:r>
          </w:p>
          <w:p w:rsidR="000A0220" w:rsidRPr="00262763" w:rsidRDefault="000A0220"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 xml:space="preserve">  Both LVI/PNI</w:t>
            </w:r>
          </w:p>
          <w:p w:rsidR="000A0220" w:rsidRPr="00262763" w:rsidRDefault="000A0220"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p>
        </w:tc>
        <w:tc>
          <w:tcPr>
            <w:tcW w:w="2117" w:type="dxa"/>
            <w:vAlign w:val="center"/>
          </w:tcPr>
          <w:p w:rsidR="000A0220" w:rsidRPr="00737CD8"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118</w:t>
            </w:r>
            <w:r>
              <w:rPr>
                <w:rFonts w:ascii="Book Antiqua" w:hAnsi="Book Antiqua" w:cs="Times New Roman" w:hint="eastAsia"/>
                <w:color w:val="000000"/>
                <w:sz w:val="24"/>
                <w:szCs w:val="24"/>
                <w:lang w:eastAsia="zh-CN"/>
              </w:rPr>
              <w:t xml:space="preserve"> (55.9)</w:t>
            </w:r>
          </w:p>
          <w:p w:rsidR="000A0220" w:rsidRPr="00737CD8"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47</w:t>
            </w:r>
            <w:r>
              <w:rPr>
                <w:rFonts w:ascii="Book Antiqua" w:hAnsi="Book Antiqua" w:cs="Times New Roman" w:hint="eastAsia"/>
                <w:color w:val="000000"/>
                <w:sz w:val="24"/>
                <w:szCs w:val="24"/>
                <w:lang w:eastAsia="zh-CN"/>
              </w:rPr>
              <w:t xml:space="preserve"> (22.3)</w:t>
            </w:r>
          </w:p>
          <w:p w:rsidR="000A0220" w:rsidRPr="00737CD8"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15</w:t>
            </w:r>
            <w:r>
              <w:rPr>
                <w:rFonts w:ascii="Book Antiqua" w:hAnsi="Book Antiqua" w:cs="Times New Roman" w:hint="eastAsia"/>
                <w:color w:val="000000"/>
                <w:sz w:val="24"/>
                <w:szCs w:val="24"/>
                <w:lang w:eastAsia="zh-CN"/>
              </w:rPr>
              <w:t xml:space="preserve"> (7.1)</w:t>
            </w:r>
          </w:p>
          <w:p w:rsidR="000A0220" w:rsidRPr="00737CD8"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31</w:t>
            </w:r>
            <w:r>
              <w:rPr>
                <w:rFonts w:ascii="Book Antiqua" w:hAnsi="Book Antiqua" w:cs="Times New Roman" w:hint="eastAsia"/>
                <w:color w:val="000000"/>
                <w:sz w:val="24"/>
                <w:szCs w:val="24"/>
                <w:lang w:eastAsia="zh-CN"/>
              </w:rPr>
              <w:t xml:space="preserve"> (14.7)</w:t>
            </w:r>
          </w:p>
        </w:tc>
      </w:tr>
      <w:tr w:rsidR="000A0220" w:rsidRPr="00737CD8" w:rsidTr="007C6A19">
        <w:trPr>
          <w:trHeight w:val="1150"/>
        </w:trPr>
        <w:tc>
          <w:tcPr>
            <w:tcW w:w="3803" w:type="dxa"/>
          </w:tcPr>
          <w:p w:rsidR="000A0220" w:rsidRPr="00262763" w:rsidRDefault="000A0220"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Differentiation</w:t>
            </w:r>
          </w:p>
          <w:p w:rsidR="000A0220" w:rsidRPr="00262763" w:rsidRDefault="000A0220"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 xml:space="preserve">   Well</w:t>
            </w:r>
          </w:p>
          <w:p w:rsidR="000A0220" w:rsidRPr="00262763" w:rsidRDefault="000A0220"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 xml:space="preserve">   Moderately</w:t>
            </w:r>
          </w:p>
          <w:p w:rsidR="000A0220" w:rsidRPr="00262763" w:rsidRDefault="000A0220"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sz w:val="24"/>
                <w:szCs w:val="24"/>
                <w:lang w:eastAsia="ja-JP"/>
              </w:rPr>
              <w:t xml:space="preserve">   Poorly</w:t>
            </w:r>
          </w:p>
        </w:tc>
        <w:tc>
          <w:tcPr>
            <w:tcW w:w="2117" w:type="dxa"/>
            <w:vAlign w:val="center"/>
          </w:tcPr>
          <w:p w:rsidR="000A0220" w:rsidRPr="00737CD8"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32</w:t>
            </w:r>
            <w:r>
              <w:rPr>
                <w:rFonts w:ascii="Book Antiqua" w:hAnsi="Book Antiqua" w:cs="Times New Roman" w:hint="eastAsia"/>
                <w:color w:val="000000"/>
                <w:sz w:val="24"/>
                <w:szCs w:val="24"/>
                <w:lang w:eastAsia="zh-CN"/>
              </w:rPr>
              <w:t xml:space="preserve"> (15.2)</w:t>
            </w:r>
          </w:p>
          <w:p w:rsidR="000A0220" w:rsidRPr="00737CD8"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171</w:t>
            </w:r>
            <w:r>
              <w:rPr>
                <w:rFonts w:ascii="Book Antiqua" w:hAnsi="Book Antiqua" w:cs="Times New Roman" w:hint="eastAsia"/>
                <w:color w:val="000000"/>
                <w:sz w:val="24"/>
                <w:szCs w:val="24"/>
                <w:lang w:eastAsia="zh-CN"/>
              </w:rPr>
              <w:t xml:space="preserve"> (81)</w:t>
            </w:r>
          </w:p>
          <w:p w:rsidR="000A0220" w:rsidRPr="00737CD8" w:rsidRDefault="000A0220"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8</w:t>
            </w:r>
            <w:r>
              <w:rPr>
                <w:rFonts w:ascii="Book Antiqua" w:hAnsi="Book Antiqua" w:cs="Times New Roman" w:hint="eastAsia"/>
                <w:color w:val="000000"/>
                <w:sz w:val="24"/>
                <w:szCs w:val="24"/>
                <w:lang w:eastAsia="zh-CN"/>
              </w:rPr>
              <w:t xml:space="preserve"> (3.8)</w:t>
            </w:r>
          </w:p>
        </w:tc>
      </w:tr>
    </w:tbl>
    <w:p w:rsidR="007C6A19" w:rsidRDefault="007C6A19" w:rsidP="00737CD8">
      <w:pPr>
        <w:tabs>
          <w:tab w:val="center" w:pos="3470"/>
        </w:tabs>
        <w:autoSpaceDE w:val="0"/>
        <w:autoSpaceDN w:val="0"/>
        <w:adjustRightInd w:val="0"/>
        <w:spacing w:line="360" w:lineRule="auto"/>
        <w:jc w:val="both"/>
        <w:rPr>
          <w:rFonts w:ascii="Book Antiqua" w:hAnsi="Book Antiqua" w:cs="Times New Roman"/>
          <w:sz w:val="24"/>
          <w:szCs w:val="24"/>
          <w:lang w:eastAsia="zh-CN"/>
        </w:rPr>
      </w:pPr>
    </w:p>
    <w:p w:rsidR="007E45C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zh-CN"/>
        </w:rPr>
      </w:pPr>
      <w:proofErr w:type="spellStart"/>
      <w:proofErr w:type="gramStart"/>
      <w:r w:rsidRPr="00737CD8">
        <w:rPr>
          <w:rFonts w:ascii="Book Antiqua" w:hAnsi="Book Antiqua" w:cs="Times New Roman"/>
          <w:sz w:val="24"/>
          <w:szCs w:val="24"/>
          <w:lang w:eastAsia="ja-JP"/>
        </w:rPr>
        <w:t>pT</w:t>
      </w:r>
      <w:proofErr w:type="spellEnd"/>
      <w:proofErr w:type="gramEnd"/>
      <w:r w:rsidR="00262763">
        <w:rPr>
          <w:rFonts w:ascii="Book Antiqua" w:hAnsi="Book Antiqua" w:cs="Times New Roman" w:hint="eastAsia"/>
          <w:sz w:val="24"/>
          <w:szCs w:val="24"/>
          <w:lang w:eastAsia="zh-CN"/>
        </w:rPr>
        <w:t xml:space="preserve">: </w:t>
      </w:r>
      <w:r w:rsidR="00262763" w:rsidRPr="00737CD8">
        <w:rPr>
          <w:rFonts w:ascii="Book Antiqua" w:hAnsi="Book Antiqua" w:cs="Times New Roman"/>
          <w:sz w:val="24"/>
          <w:szCs w:val="24"/>
          <w:lang w:eastAsia="ja-JP"/>
        </w:rPr>
        <w:t xml:space="preserve">Pathological </w:t>
      </w:r>
      <w:r w:rsidRPr="00737CD8">
        <w:rPr>
          <w:rFonts w:ascii="Book Antiqua" w:hAnsi="Book Antiqua" w:cs="Times New Roman"/>
          <w:sz w:val="24"/>
          <w:szCs w:val="24"/>
          <w:lang w:eastAsia="ja-JP"/>
        </w:rPr>
        <w:t xml:space="preserve">tumor stage; </w:t>
      </w:r>
      <w:proofErr w:type="spellStart"/>
      <w:r w:rsidRPr="00737CD8">
        <w:rPr>
          <w:rFonts w:ascii="Book Antiqua" w:hAnsi="Book Antiqua" w:cs="Times New Roman"/>
          <w:sz w:val="24"/>
          <w:szCs w:val="24"/>
          <w:lang w:eastAsia="ja-JP"/>
        </w:rPr>
        <w:t>pN</w:t>
      </w:r>
      <w:proofErr w:type="spellEnd"/>
      <w:r w:rsidR="00262763">
        <w:rPr>
          <w:rFonts w:ascii="Book Antiqua" w:hAnsi="Book Antiqua" w:cs="Times New Roman" w:hint="eastAsia"/>
          <w:sz w:val="24"/>
          <w:szCs w:val="24"/>
          <w:lang w:eastAsia="zh-CN"/>
        </w:rPr>
        <w:t xml:space="preserve">: </w:t>
      </w:r>
      <w:r w:rsidR="00262763" w:rsidRPr="00737CD8">
        <w:rPr>
          <w:rFonts w:ascii="Book Antiqua" w:hAnsi="Book Antiqua" w:cs="Times New Roman"/>
          <w:sz w:val="24"/>
          <w:szCs w:val="24"/>
          <w:lang w:eastAsia="ja-JP"/>
        </w:rPr>
        <w:t xml:space="preserve">Pathological </w:t>
      </w:r>
      <w:r w:rsidRPr="00737CD8">
        <w:rPr>
          <w:rFonts w:ascii="Book Antiqua" w:hAnsi="Book Antiqua" w:cs="Times New Roman"/>
          <w:sz w:val="24"/>
          <w:szCs w:val="24"/>
          <w:lang w:eastAsia="ja-JP"/>
        </w:rPr>
        <w:t>nodal stage; ALI</w:t>
      </w:r>
      <w:r w:rsidR="00262763">
        <w:rPr>
          <w:rFonts w:ascii="Book Antiqua" w:hAnsi="Book Antiqua" w:cs="Times New Roman" w:hint="eastAsia"/>
          <w:sz w:val="24"/>
          <w:szCs w:val="24"/>
          <w:lang w:eastAsia="zh-CN"/>
        </w:rPr>
        <w:t>:</w:t>
      </w:r>
      <w:r w:rsidRPr="00737CD8">
        <w:rPr>
          <w:rFonts w:ascii="Book Antiqua" w:hAnsi="Book Antiqua" w:cs="Times New Roman"/>
          <w:sz w:val="24"/>
          <w:szCs w:val="24"/>
          <w:lang w:eastAsia="ja-JP"/>
        </w:rPr>
        <w:t xml:space="preserve"> </w:t>
      </w:r>
      <w:proofErr w:type="spellStart"/>
      <w:r w:rsidR="00262763" w:rsidRPr="00737CD8">
        <w:rPr>
          <w:rFonts w:ascii="Book Antiqua" w:hAnsi="Book Antiqua" w:cs="Times New Roman"/>
          <w:sz w:val="24"/>
          <w:szCs w:val="24"/>
          <w:lang w:eastAsia="ja-JP"/>
        </w:rPr>
        <w:t>Angiolymphatic</w:t>
      </w:r>
      <w:proofErr w:type="spellEnd"/>
      <w:r w:rsidR="00262763" w:rsidRPr="00737CD8">
        <w:rPr>
          <w:rFonts w:ascii="Book Antiqua" w:hAnsi="Book Antiqua" w:cs="Times New Roman"/>
          <w:sz w:val="24"/>
          <w:szCs w:val="24"/>
          <w:lang w:eastAsia="ja-JP"/>
        </w:rPr>
        <w:t xml:space="preserve"> </w:t>
      </w:r>
      <w:r w:rsidRPr="00737CD8">
        <w:rPr>
          <w:rFonts w:ascii="Book Antiqua" w:hAnsi="Book Antiqua" w:cs="Times New Roman"/>
          <w:sz w:val="24"/>
          <w:szCs w:val="24"/>
          <w:lang w:eastAsia="ja-JP"/>
        </w:rPr>
        <w:t>invasion; PNI</w:t>
      </w:r>
      <w:r w:rsidR="00262763">
        <w:rPr>
          <w:rFonts w:ascii="Book Antiqua" w:hAnsi="Book Antiqua" w:cs="Times New Roman" w:hint="eastAsia"/>
          <w:sz w:val="24"/>
          <w:szCs w:val="24"/>
          <w:lang w:eastAsia="zh-CN"/>
        </w:rPr>
        <w:t>:</w:t>
      </w:r>
      <w:r w:rsidRPr="00737CD8">
        <w:rPr>
          <w:rFonts w:ascii="Book Antiqua" w:hAnsi="Book Antiqua" w:cs="Times New Roman"/>
          <w:sz w:val="24"/>
          <w:szCs w:val="24"/>
          <w:lang w:eastAsia="ja-JP"/>
        </w:rPr>
        <w:t xml:space="preserve"> </w:t>
      </w:r>
      <w:proofErr w:type="spellStart"/>
      <w:r w:rsidR="00262763" w:rsidRPr="00737CD8">
        <w:rPr>
          <w:rFonts w:ascii="Book Antiqua" w:hAnsi="Book Antiqua" w:cs="Times New Roman"/>
          <w:sz w:val="24"/>
          <w:szCs w:val="24"/>
          <w:lang w:eastAsia="ja-JP"/>
        </w:rPr>
        <w:t>Perineural</w:t>
      </w:r>
      <w:proofErr w:type="spellEnd"/>
      <w:r w:rsidR="00262763" w:rsidRPr="00737CD8">
        <w:rPr>
          <w:rFonts w:ascii="Book Antiqua" w:hAnsi="Book Antiqua" w:cs="Times New Roman"/>
          <w:sz w:val="24"/>
          <w:szCs w:val="24"/>
          <w:lang w:eastAsia="ja-JP"/>
        </w:rPr>
        <w:t xml:space="preserve"> </w:t>
      </w:r>
      <w:r w:rsidRPr="00737CD8">
        <w:rPr>
          <w:rFonts w:ascii="Book Antiqua" w:hAnsi="Book Antiqua" w:cs="Times New Roman"/>
          <w:sz w:val="24"/>
          <w:szCs w:val="24"/>
          <w:lang w:eastAsia="ja-JP"/>
        </w:rPr>
        <w:t>invasion</w:t>
      </w:r>
      <w:r w:rsidR="00262763">
        <w:rPr>
          <w:rFonts w:ascii="Book Antiqua" w:hAnsi="Book Antiqua" w:cs="Times New Roman" w:hint="eastAsia"/>
          <w:sz w:val="24"/>
          <w:szCs w:val="24"/>
          <w:lang w:eastAsia="zh-CN"/>
        </w:rPr>
        <w:t>.</w:t>
      </w:r>
    </w:p>
    <w:p w:rsidR="007E45C3" w:rsidRDefault="007E45C3">
      <w:pPr>
        <w:rPr>
          <w:rFonts w:ascii="Book Antiqua" w:hAnsi="Book Antiqua" w:cs="Times New Roman"/>
          <w:sz w:val="24"/>
          <w:szCs w:val="24"/>
          <w:lang w:eastAsia="zh-CN"/>
        </w:rPr>
      </w:pPr>
      <w:r>
        <w:rPr>
          <w:rFonts w:ascii="Book Antiqua" w:hAnsi="Book Antiqua" w:cs="Times New Roman"/>
          <w:sz w:val="24"/>
          <w:szCs w:val="24"/>
          <w:lang w:eastAsia="zh-CN"/>
        </w:rPr>
        <w:br w:type="page"/>
      </w:r>
    </w:p>
    <w:p w:rsidR="007E45C3" w:rsidRPr="00737CD8" w:rsidRDefault="007E45C3" w:rsidP="007E45C3">
      <w:pPr>
        <w:pStyle w:val="10"/>
        <w:autoSpaceDE w:val="0"/>
        <w:autoSpaceDN w:val="0"/>
        <w:adjustRightInd w:val="0"/>
        <w:spacing w:line="360" w:lineRule="auto"/>
        <w:ind w:left="0"/>
        <w:jc w:val="both"/>
        <w:rPr>
          <w:rFonts w:ascii="Book Antiqua" w:hAnsi="Book Antiqua" w:cs="Cordia New"/>
          <w:b/>
          <w:bCs/>
          <w:iCs/>
          <w:color w:val="000000"/>
          <w:sz w:val="24"/>
          <w:szCs w:val="24"/>
          <w:cs/>
          <w:lang w:eastAsia="zh-CN"/>
        </w:rPr>
      </w:pPr>
      <w:r>
        <w:rPr>
          <w:rFonts w:ascii="Book Antiqua" w:hAnsi="Book Antiqua" w:cs="Times New Roman"/>
          <w:b/>
          <w:bCs/>
          <w:iCs/>
          <w:color w:val="000000"/>
          <w:sz w:val="24"/>
          <w:szCs w:val="24"/>
        </w:rPr>
        <w:lastRenderedPageBreak/>
        <w:t xml:space="preserve">Table </w:t>
      </w:r>
      <w:r>
        <w:rPr>
          <w:rFonts w:ascii="Book Antiqua" w:hAnsi="Book Antiqua" w:cs="Times New Roman" w:hint="eastAsia"/>
          <w:b/>
          <w:bCs/>
          <w:iCs/>
          <w:color w:val="000000"/>
          <w:sz w:val="24"/>
          <w:szCs w:val="24"/>
          <w:lang w:eastAsia="zh-CN"/>
        </w:rPr>
        <w:t>2</w:t>
      </w:r>
      <w:r w:rsidRPr="00737CD8">
        <w:rPr>
          <w:rFonts w:ascii="Book Antiqua" w:hAnsi="Book Antiqua" w:cs="Times New Roman"/>
          <w:b/>
          <w:bCs/>
          <w:iCs/>
          <w:color w:val="000000"/>
          <w:sz w:val="24"/>
          <w:szCs w:val="24"/>
        </w:rPr>
        <w:t xml:space="preserve"> Interpretation of immunohistochemistry for mismatch repair status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028"/>
        <w:gridCol w:w="1848"/>
        <w:gridCol w:w="1849"/>
        <w:gridCol w:w="1504"/>
      </w:tblGrid>
      <w:tr w:rsidR="007E45C3" w:rsidRPr="00737CD8" w:rsidTr="00752214">
        <w:tc>
          <w:tcPr>
            <w:tcW w:w="1986" w:type="dxa"/>
            <w:vMerge w:val="restart"/>
            <w:tcBorders>
              <w:left w:val="nil"/>
              <w:bottom w:val="nil"/>
              <w:right w:val="nil"/>
            </w:tcBorders>
          </w:tcPr>
          <w:p w:rsidR="007E45C3" w:rsidRPr="00737CD8" w:rsidRDefault="007E45C3" w:rsidP="00DE5213">
            <w:pPr>
              <w:pStyle w:val="10"/>
              <w:autoSpaceDE w:val="0"/>
              <w:autoSpaceDN w:val="0"/>
              <w:adjustRightInd w:val="0"/>
              <w:spacing w:line="360" w:lineRule="auto"/>
              <w:ind w:left="-142" w:firstLine="142"/>
              <w:jc w:val="both"/>
              <w:rPr>
                <w:rFonts w:ascii="Book Antiqua" w:hAnsi="Book Antiqua" w:cs="Times New Roman"/>
                <w:b/>
                <w:bCs/>
                <w:color w:val="000000"/>
                <w:sz w:val="24"/>
                <w:szCs w:val="24"/>
              </w:rPr>
            </w:pPr>
            <w:r w:rsidRPr="00737CD8">
              <w:rPr>
                <w:rFonts w:ascii="Book Antiqua" w:hAnsi="Book Antiqua" w:cs="Times New Roman"/>
                <w:b/>
                <w:bCs/>
                <w:color w:val="000000"/>
                <w:sz w:val="24"/>
                <w:szCs w:val="24"/>
              </w:rPr>
              <w:t>MMR</w:t>
            </w:r>
          </w:p>
          <w:p w:rsidR="007E45C3" w:rsidRPr="00737CD8" w:rsidRDefault="007E45C3" w:rsidP="00DE5213">
            <w:pPr>
              <w:pStyle w:val="10"/>
              <w:autoSpaceDE w:val="0"/>
              <w:autoSpaceDN w:val="0"/>
              <w:adjustRightInd w:val="0"/>
              <w:spacing w:line="360" w:lineRule="auto"/>
              <w:ind w:left="-142" w:firstLine="142"/>
              <w:jc w:val="both"/>
              <w:rPr>
                <w:rFonts w:ascii="Book Antiqua" w:hAnsi="Book Antiqua" w:cs="Times New Roman"/>
                <w:b/>
                <w:bCs/>
                <w:color w:val="000000"/>
                <w:sz w:val="24"/>
                <w:szCs w:val="24"/>
              </w:rPr>
            </w:pPr>
            <w:r w:rsidRPr="00737CD8">
              <w:rPr>
                <w:rFonts w:ascii="Book Antiqua" w:hAnsi="Book Antiqua" w:cs="Times New Roman"/>
                <w:b/>
                <w:bCs/>
                <w:color w:val="000000"/>
                <w:sz w:val="24"/>
                <w:szCs w:val="24"/>
              </w:rPr>
              <w:t>Mutation</w:t>
            </w:r>
          </w:p>
        </w:tc>
        <w:tc>
          <w:tcPr>
            <w:tcW w:w="7229" w:type="dxa"/>
            <w:gridSpan w:val="4"/>
            <w:tcBorders>
              <w:left w:val="nil"/>
              <w:bottom w:val="nil"/>
              <w:right w:val="nil"/>
            </w:tcBorders>
          </w:tcPr>
          <w:p w:rsidR="007E45C3" w:rsidRPr="00737CD8" w:rsidRDefault="007E45C3" w:rsidP="00DE5213">
            <w:pPr>
              <w:pStyle w:val="10"/>
              <w:autoSpaceDE w:val="0"/>
              <w:autoSpaceDN w:val="0"/>
              <w:adjustRightInd w:val="0"/>
              <w:spacing w:line="360" w:lineRule="auto"/>
              <w:ind w:left="704" w:hanging="867"/>
              <w:jc w:val="both"/>
              <w:rPr>
                <w:rFonts w:ascii="Book Antiqua" w:hAnsi="Book Antiqua" w:cs="Times New Roman"/>
                <w:b/>
                <w:bCs/>
                <w:color w:val="000000"/>
                <w:sz w:val="24"/>
                <w:szCs w:val="24"/>
              </w:rPr>
            </w:pPr>
            <w:r w:rsidRPr="00737CD8">
              <w:rPr>
                <w:rFonts w:ascii="Book Antiqua" w:hAnsi="Book Antiqua" w:cs="Times New Roman"/>
                <w:b/>
                <w:bCs/>
                <w:color w:val="000000"/>
                <w:sz w:val="24"/>
                <w:szCs w:val="24"/>
              </w:rPr>
              <w:t>IHC staining</w:t>
            </w:r>
          </w:p>
        </w:tc>
      </w:tr>
      <w:tr w:rsidR="007E45C3" w:rsidRPr="00737CD8" w:rsidTr="00752214">
        <w:tc>
          <w:tcPr>
            <w:tcW w:w="1986" w:type="dxa"/>
            <w:vMerge/>
            <w:tcBorders>
              <w:top w:val="nil"/>
              <w:left w:val="nil"/>
              <w:bottom w:val="single" w:sz="4" w:space="0" w:color="auto"/>
              <w:right w:val="nil"/>
            </w:tcBorders>
          </w:tcPr>
          <w:p w:rsidR="007E45C3" w:rsidRPr="00737CD8" w:rsidRDefault="007E45C3" w:rsidP="00DE5213">
            <w:pPr>
              <w:pStyle w:val="10"/>
              <w:autoSpaceDE w:val="0"/>
              <w:autoSpaceDN w:val="0"/>
              <w:adjustRightInd w:val="0"/>
              <w:spacing w:line="360" w:lineRule="auto"/>
              <w:jc w:val="both"/>
              <w:rPr>
                <w:rFonts w:ascii="Book Antiqua" w:hAnsi="Book Antiqua" w:cs="Times New Roman"/>
                <w:b/>
                <w:bCs/>
                <w:color w:val="000000"/>
                <w:sz w:val="24"/>
                <w:szCs w:val="24"/>
                <w:u w:val="single"/>
              </w:rPr>
            </w:pPr>
          </w:p>
        </w:tc>
        <w:tc>
          <w:tcPr>
            <w:tcW w:w="2028" w:type="dxa"/>
            <w:tcBorders>
              <w:top w:val="nil"/>
              <w:left w:val="nil"/>
              <w:bottom w:val="single" w:sz="4" w:space="0" w:color="auto"/>
              <w:right w:val="nil"/>
            </w:tcBorders>
          </w:tcPr>
          <w:p w:rsidR="007E45C3" w:rsidRPr="00737CD8" w:rsidRDefault="007E45C3" w:rsidP="00DE5213">
            <w:pPr>
              <w:pStyle w:val="10"/>
              <w:autoSpaceDE w:val="0"/>
              <w:autoSpaceDN w:val="0"/>
              <w:adjustRightInd w:val="0"/>
              <w:spacing w:line="360" w:lineRule="auto"/>
              <w:ind w:left="-147"/>
              <w:jc w:val="both"/>
              <w:rPr>
                <w:rFonts w:ascii="Book Antiqua" w:hAnsi="Book Antiqua" w:cs="Times New Roman"/>
                <w:b/>
                <w:bCs/>
                <w:color w:val="000000"/>
                <w:sz w:val="24"/>
                <w:szCs w:val="24"/>
              </w:rPr>
            </w:pPr>
            <w:r w:rsidRPr="00737CD8">
              <w:rPr>
                <w:rFonts w:ascii="Book Antiqua" w:hAnsi="Book Antiqua" w:cs="Times New Roman"/>
                <w:b/>
                <w:bCs/>
                <w:color w:val="000000"/>
                <w:sz w:val="24"/>
                <w:szCs w:val="24"/>
              </w:rPr>
              <w:t>MLH-1</w:t>
            </w:r>
          </w:p>
        </w:tc>
        <w:tc>
          <w:tcPr>
            <w:tcW w:w="1848" w:type="dxa"/>
            <w:tcBorders>
              <w:top w:val="nil"/>
              <w:left w:val="nil"/>
              <w:bottom w:val="single" w:sz="4" w:space="0" w:color="auto"/>
              <w:right w:val="nil"/>
            </w:tcBorders>
          </w:tcPr>
          <w:p w:rsidR="007E45C3" w:rsidRPr="00737CD8" w:rsidRDefault="007E45C3" w:rsidP="00DE5213">
            <w:pPr>
              <w:pStyle w:val="10"/>
              <w:autoSpaceDE w:val="0"/>
              <w:autoSpaceDN w:val="0"/>
              <w:adjustRightInd w:val="0"/>
              <w:spacing w:line="360" w:lineRule="auto"/>
              <w:ind w:left="-147"/>
              <w:jc w:val="both"/>
              <w:rPr>
                <w:rFonts w:ascii="Book Antiqua" w:hAnsi="Book Antiqua" w:cs="Times New Roman"/>
                <w:b/>
                <w:bCs/>
                <w:color w:val="000000"/>
                <w:sz w:val="24"/>
                <w:szCs w:val="24"/>
              </w:rPr>
            </w:pPr>
            <w:r w:rsidRPr="00737CD8">
              <w:rPr>
                <w:rFonts w:ascii="Book Antiqua" w:hAnsi="Book Antiqua" w:cs="Times New Roman"/>
                <w:b/>
                <w:bCs/>
                <w:color w:val="000000"/>
                <w:sz w:val="24"/>
                <w:szCs w:val="24"/>
              </w:rPr>
              <w:t>MSH-2</w:t>
            </w:r>
          </w:p>
        </w:tc>
        <w:tc>
          <w:tcPr>
            <w:tcW w:w="1849" w:type="dxa"/>
            <w:tcBorders>
              <w:top w:val="nil"/>
              <w:left w:val="nil"/>
              <w:bottom w:val="single" w:sz="4" w:space="0" w:color="auto"/>
              <w:right w:val="nil"/>
            </w:tcBorders>
          </w:tcPr>
          <w:p w:rsidR="007E45C3" w:rsidRPr="00737CD8" w:rsidRDefault="007E45C3" w:rsidP="00DE5213">
            <w:pPr>
              <w:pStyle w:val="10"/>
              <w:autoSpaceDE w:val="0"/>
              <w:autoSpaceDN w:val="0"/>
              <w:adjustRightInd w:val="0"/>
              <w:spacing w:line="360" w:lineRule="auto"/>
              <w:ind w:left="-147"/>
              <w:jc w:val="both"/>
              <w:rPr>
                <w:rFonts w:ascii="Book Antiqua" w:hAnsi="Book Antiqua" w:cs="Times New Roman"/>
                <w:b/>
                <w:bCs/>
                <w:color w:val="000000"/>
                <w:sz w:val="24"/>
                <w:szCs w:val="24"/>
              </w:rPr>
            </w:pPr>
            <w:r w:rsidRPr="00737CD8">
              <w:rPr>
                <w:rFonts w:ascii="Book Antiqua" w:hAnsi="Book Antiqua" w:cs="Times New Roman"/>
                <w:b/>
                <w:bCs/>
                <w:color w:val="000000"/>
                <w:sz w:val="24"/>
                <w:szCs w:val="24"/>
              </w:rPr>
              <w:t>MSH-6</w:t>
            </w:r>
          </w:p>
        </w:tc>
        <w:tc>
          <w:tcPr>
            <w:tcW w:w="1504" w:type="dxa"/>
            <w:tcBorders>
              <w:top w:val="nil"/>
              <w:left w:val="nil"/>
              <w:bottom w:val="single" w:sz="4" w:space="0" w:color="auto"/>
              <w:right w:val="nil"/>
            </w:tcBorders>
          </w:tcPr>
          <w:p w:rsidR="007E45C3" w:rsidRPr="00737CD8" w:rsidRDefault="007E45C3" w:rsidP="00DE5213">
            <w:pPr>
              <w:pStyle w:val="10"/>
              <w:autoSpaceDE w:val="0"/>
              <w:autoSpaceDN w:val="0"/>
              <w:adjustRightInd w:val="0"/>
              <w:spacing w:line="360" w:lineRule="auto"/>
              <w:ind w:left="-147"/>
              <w:jc w:val="both"/>
              <w:rPr>
                <w:rFonts w:ascii="Book Antiqua" w:hAnsi="Book Antiqua" w:cs="Times New Roman"/>
                <w:b/>
                <w:bCs/>
                <w:color w:val="000000"/>
                <w:sz w:val="24"/>
                <w:szCs w:val="24"/>
              </w:rPr>
            </w:pPr>
            <w:r w:rsidRPr="00737CD8">
              <w:rPr>
                <w:rFonts w:ascii="Book Antiqua" w:hAnsi="Book Antiqua" w:cs="Times New Roman"/>
                <w:b/>
                <w:bCs/>
                <w:color w:val="000000"/>
                <w:sz w:val="24"/>
                <w:szCs w:val="24"/>
              </w:rPr>
              <w:t>PMS-2</w:t>
            </w:r>
          </w:p>
        </w:tc>
      </w:tr>
      <w:tr w:rsidR="007E45C3" w:rsidRPr="00737CD8" w:rsidTr="00752214">
        <w:trPr>
          <w:trHeight w:val="47"/>
        </w:trPr>
        <w:tc>
          <w:tcPr>
            <w:tcW w:w="1986" w:type="dxa"/>
            <w:tcBorders>
              <w:left w:val="nil"/>
              <w:bottom w:val="nil"/>
              <w:right w:val="nil"/>
            </w:tcBorders>
          </w:tcPr>
          <w:p w:rsidR="007E45C3" w:rsidRPr="007E45C3" w:rsidRDefault="007E45C3" w:rsidP="00DE5213">
            <w:pPr>
              <w:pStyle w:val="10"/>
              <w:autoSpaceDE w:val="0"/>
              <w:autoSpaceDN w:val="0"/>
              <w:adjustRightInd w:val="0"/>
              <w:spacing w:line="360" w:lineRule="auto"/>
              <w:ind w:hanging="862"/>
              <w:jc w:val="both"/>
              <w:rPr>
                <w:rFonts w:ascii="Book Antiqua" w:hAnsi="Book Antiqua" w:cs="Times New Roman"/>
                <w:bCs/>
                <w:color w:val="000000"/>
                <w:sz w:val="24"/>
                <w:szCs w:val="24"/>
              </w:rPr>
            </w:pPr>
            <w:r w:rsidRPr="007E45C3">
              <w:rPr>
                <w:rFonts w:ascii="Book Antiqua" w:hAnsi="Book Antiqua" w:cs="Times New Roman"/>
                <w:bCs/>
                <w:color w:val="000000"/>
                <w:sz w:val="24"/>
                <w:szCs w:val="24"/>
              </w:rPr>
              <w:t>MLH-1</w:t>
            </w:r>
          </w:p>
        </w:tc>
        <w:tc>
          <w:tcPr>
            <w:tcW w:w="2028" w:type="dxa"/>
            <w:tcBorders>
              <w:left w:val="nil"/>
              <w:bottom w:val="nil"/>
              <w:right w:val="nil"/>
            </w:tcBorders>
          </w:tcPr>
          <w:p w:rsidR="007E45C3" w:rsidRPr="007E45C3" w:rsidRDefault="007E45C3" w:rsidP="00DE5213">
            <w:pPr>
              <w:pStyle w:val="10"/>
              <w:autoSpaceDE w:val="0"/>
              <w:autoSpaceDN w:val="0"/>
              <w:adjustRightInd w:val="0"/>
              <w:spacing w:line="360" w:lineRule="auto"/>
              <w:jc w:val="both"/>
              <w:rPr>
                <w:rFonts w:ascii="Book Antiqua" w:hAnsi="Book Antiqua" w:cs="Times New Roman"/>
                <w:bCs/>
                <w:color w:val="000000"/>
                <w:sz w:val="24"/>
                <w:szCs w:val="24"/>
              </w:rPr>
            </w:pPr>
            <w:r w:rsidRPr="007E45C3">
              <w:rPr>
                <w:rFonts w:ascii="Book Antiqua" w:hAnsi="Book Antiqua" w:cs="Times New Roman"/>
                <w:bCs/>
                <w:color w:val="000000"/>
                <w:sz w:val="24"/>
                <w:szCs w:val="24"/>
              </w:rPr>
              <w:t>-</w:t>
            </w:r>
          </w:p>
        </w:tc>
        <w:tc>
          <w:tcPr>
            <w:tcW w:w="1848" w:type="dxa"/>
            <w:tcBorders>
              <w:left w:val="nil"/>
              <w:bottom w:val="nil"/>
              <w:right w:val="nil"/>
            </w:tcBorders>
          </w:tcPr>
          <w:p w:rsidR="007E45C3" w:rsidRPr="007E45C3" w:rsidRDefault="007E45C3" w:rsidP="00DE5213">
            <w:pPr>
              <w:pStyle w:val="10"/>
              <w:autoSpaceDE w:val="0"/>
              <w:autoSpaceDN w:val="0"/>
              <w:adjustRightInd w:val="0"/>
              <w:spacing w:line="360" w:lineRule="auto"/>
              <w:jc w:val="both"/>
              <w:rPr>
                <w:rFonts w:ascii="Book Antiqua" w:hAnsi="Book Antiqua" w:cs="Times New Roman"/>
                <w:bCs/>
                <w:color w:val="000000"/>
                <w:sz w:val="24"/>
                <w:szCs w:val="24"/>
              </w:rPr>
            </w:pPr>
            <w:r w:rsidRPr="007E45C3">
              <w:rPr>
                <w:rFonts w:ascii="Book Antiqua" w:hAnsi="Book Antiqua" w:cs="Times New Roman"/>
                <w:bCs/>
                <w:color w:val="000000"/>
                <w:sz w:val="24"/>
                <w:szCs w:val="24"/>
              </w:rPr>
              <w:t>+</w:t>
            </w:r>
          </w:p>
        </w:tc>
        <w:tc>
          <w:tcPr>
            <w:tcW w:w="1849" w:type="dxa"/>
            <w:tcBorders>
              <w:left w:val="nil"/>
              <w:bottom w:val="nil"/>
              <w:right w:val="nil"/>
            </w:tcBorders>
          </w:tcPr>
          <w:p w:rsidR="007E45C3" w:rsidRPr="007E45C3" w:rsidRDefault="007E45C3" w:rsidP="00DE5213">
            <w:pPr>
              <w:pStyle w:val="10"/>
              <w:autoSpaceDE w:val="0"/>
              <w:autoSpaceDN w:val="0"/>
              <w:adjustRightInd w:val="0"/>
              <w:spacing w:line="360" w:lineRule="auto"/>
              <w:jc w:val="both"/>
              <w:rPr>
                <w:rFonts w:ascii="Book Antiqua" w:hAnsi="Book Antiqua" w:cs="Times New Roman"/>
                <w:bCs/>
                <w:color w:val="000000"/>
                <w:sz w:val="24"/>
                <w:szCs w:val="24"/>
              </w:rPr>
            </w:pPr>
            <w:r w:rsidRPr="007E45C3">
              <w:rPr>
                <w:rFonts w:ascii="Book Antiqua" w:hAnsi="Book Antiqua" w:cs="Times New Roman"/>
                <w:bCs/>
                <w:color w:val="000000"/>
                <w:sz w:val="24"/>
                <w:szCs w:val="24"/>
              </w:rPr>
              <w:t>+</w:t>
            </w:r>
          </w:p>
        </w:tc>
        <w:tc>
          <w:tcPr>
            <w:tcW w:w="1504" w:type="dxa"/>
            <w:tcBorders>
              <w:left w:val="nil"/>
              <w:bottom w:val="nil"/>
              <w:right w:val="nil"/>
            </w:tcBorders>
          </w:tcPr>
          <w:p w:rsidR="007E45C3" w:rsidRPr="007E45C3" w:rsidRDefault="007E45C3" w:rsidP="00DE5213">
            <w:pPr>
              <w:pStyle w:val="10"/>
              <w:autoSpaceDE w:val="0"/>
              <w:autoSpaceDN w:val="0"/>
              <w:adjustRightInd w:val="0"/>
              <w:spacing w:line="360" w:lineRule="auto"/>
              <w:jc w:val="both"/>
              <w:rPr>
                <w:rFonts w:ascii="Book Antiqua" w:hAnsi="Book Antiqua" w:cs="Times New Roman"/>
                <w:bCs/>
                <w:color w:val="000000"/>
                <w:sz w:val="24"/>
                <w:szCs w:val="24"/>
              </w:rPr>
            </w:pPr>
            <w:r w:rsidRPr="007E45C3">
              <w:rPr>
                <w:rFonts w:ascii="Book Antiqua" w:hAnsi="Book Antiqua" w:cs="Times New Roman"/>
                <w:bCs/>
                <w:color w:val="000000"/>
                <w:sz w:val="24"/>
                <w:szCs w:val="24"/>
              </w:rPr>
              <w:t>-</w:t>
            </w:r>
          </w:p>
        </w:tc>
      </w:tr>
      <w:tr w:rsidR="007E45C3" w:rsidRPr="00737CD8" w:rsidTr="00752214">
        <w:tc>
          <w:tcPr>
            <w:tcW w:w="1986" w:type="dxa"/>
            <w:tcBorders>
              <w:top w:val="nil"/>
              <w:left w:val="nil"/>
              <w:bottom w:val="nil"/>
              <w:right w:val="nil"/>
            </w:tcBorders>
          </w:tcPr>
          <w:p w:rsidR="007E45C3" w:rsidRPr="007E45C3" w:rsidRDefault="007E45C3" w:rsidP="00DE5213">
            <w:pPr>
              <w:pStyle w:val="10"/>
              <w:autoSpaceDE w:val="0"/>
              <w:autoSpaceDN w:val="0"/>
              <w:adjustRightInd w:val="0"/>
              <w:spacing w:line="360" w:lineRule="auto"/>
              <w:ind w:hanging="862"/>
              <w:jc w:val="both"/>
              <w:rPr>
                <w:rFonts w:ascii="Book Antiqua" w:hAnsi="Book Antiqua" w:cs="Times New Roman"/>
                <w:bCs/>
                <w:color w:val="000000"/>
                <w:sz w:val="24"/>
                <w:szCs w:val="24"/>
              </w:rPr>
            </w:pPr>
            <w:r w:rsidRPr="007E45C3">
              <w:rPr>
                <w:rFonts w:ascii="Book Antiqua" w:hAnsi="Book Antiqua" w:cs="Times New Roman"/>
                <w:bCs/>
                <w:color w:val="000000"/>
                <w:sz w:val="24"/>
                <w:szCs w:val="24"/>
              </w:rPr>
              <w:t>MSH-2</w:t>
            </w:r>
          </w:p>
        </w:tc>
        <w:tc>
          <w:tcPr>
            <w:tcW w:w="2028" w:type="dxa"/>
            <w:tcBorders>
              <w:top w:val="nil"/>
              <w:left w:val="nil"/>
              <w:bottom w:val="nil"/>
              <w:right w:val="nil"/>
            </w:tcBorders>
          </w:tcPr>
          <w:p w:rsidR="007E45C3" w:rsidRPr="007E45C3" w:rsidRDefault="007E45C3" w:rsidP="00DE5213">
            <w:pPr>
              <w:pStyle w:val="10"/>
              <w:autoSpaceDE w:val="0"/>
              <w:autoSpaceDN w:val="0"/>
              <w:adjustRightInd w:val="0"/>
              <w:spacing w:line="360" w:lineRule="auto"/>
              <w:jc w:val="both"/>
              <w:rPr>
                <w:rFonts w:ascii="Book Antiqua" w:hAnsi="Book Antiqua" w:cs="Times New Roman"/>
                <w:bCs/>
                <w:color w:val="000000"/>
                <w:sz w:val="24"/>
                <w:szCs w:val="24"/>
              </w:rPr>
            </w:pPr>
            <w:r w:rsidRPr="007E45C3">
              <w:rPr>
                <w:rFonts w:ascii="Book Antiqua" w:hAnsi="Book Antiqua" w:cs="Times New Roman"/>
                <w:bCs/>
                <w:color w:val="000000"/>
                <w:sz w:val="24"/>
                <w:szCs w:val="24"/>
              </w:rPr>
              <w:t>+</w:t>
            </w:r>
          </w:p>
        </w:tc>
        <w:tc>
          <w:tcPr>
            <w:tcW w:w="1848" w:type="dxa"/>
            <w:tcBorders>
              <w:top w:val="nil"/>
              <w:left w:val="nil"/>
              <w:bottom w:val="nil"/>
              <w:right w:val="nil"/>
            </w:tcBorders>
          </w:tcPr>
          <w:p w:rsidR="007E45C3" w:rsidRPr="007E45C3" w:rsidRDefault="007E45C3" w:rsidP="00DE5213">
            <w:pPr>
              <w:pStyle w:val="10"/>
              <w:autoSpaceDE w:val="0"/>
              <w:autoSpaceDN w:val="0"/>
              <w:adjustRightInd w:val="0"/>
              <w:spacing w:line="360" w:lineRule="auto"/>
              <w:jc w:val="both"/>
              <w:rPr>
                <w:rFonts w:ascii="Book Antiqua" w:hAnsi="Book Antiqua" w:cs="Times New Roman"/>
                <w:bCs/>
                <w:color w:val="000000"/>
                <w:sz w:val="24"/>
                <w:szCs w:val="24"/>
              </w:rPr>
            </w:pPr>
            <w:r w:rsidRPr="007E45C3">
              <w:rPr>
                <w:rFonts w:ascii="Book Antiqua" w:hAnsi="Book Antiqua" w:cs="Times New Roman"/>
                <w:bCs/>
                <w:color w:val="000000"/>
                <w:sz w:val="24"/>
                <w:szCs w:val="24"/>
              </w:rPr>
              <w:t>-</w:t>
            </w:r>
          </w:p>
        </w:tc>
        <w:tc>
          <w:tcPr>
            <w:tcW w:w="1849" w:type="dxa"/>
            <w:tcBorders>
              <w:top w:val="nil"/>
              <w:left w:val="nil"/>
              <w:bottom w:val="nil"/>
              <w:right w:val="nil"/>
            </w:tcBorders>
          </w:tcPr>
          <w:p w:rsidR="007E45C3" w:rsidRPr="007E45C3" w:rsidRDefault="007E45C3" w:rsidP="00DE5213">
            <w:pPr>
              <w:pStyle w:val="10"/>
              <w:autoSpaceDE w:val="0"/>
              <w:autoSpaceDN w:val="0"/>
              <w:adjustRightInd w:val="0"/>
              <w:spacing w:line="360" w:lineRule="auto"/>
              <w:jc w:val="both"/>
              <w:rPr>
                <w:rFonts w:ascii="Book Antiqua" w:hAnsi="Book Antiqua" w:cs="Times New Roman"/>
                <w:bCs/>
                <w:color w:val="000000"/>
                <w:sz w:val="24"/>
                <w:szCs w:val="24"/>
              </w:rPr>
            </w:pPr>
            <w:r w:rsidRPr="007E45C3">
              <w:rPr>
                <w:rFonts w:ascii="Book Antiqua" w:hAnsi="Book Antiqua" w:cs="Times New Roman"/>
                <w:bCs/>
                <w:color w:val="000000"/>
                <w:sz w:val="24"/>
                <w:szCs w:val="24"/>
              </w:rPr>
              <w:t>-</w:t>
            </w:r>
          </w:p>
        </w:tc>
        <w:tc>
          <w:tcPr>
            <w:tcW w:w="1504" w:type="dxa"/>
            <w:tcBorders>
              <w:top w:val="nil"/>
              <w:left w:val="nil"/>
              <w:bottom w:val="nil"/>
              <w:right w:val="nil"/>
            </w:tcBorders>
          </w:tcPr>
          <w:p w:rsidR="007E45C3" w:rsidRPr="007E45C3" w:rsidRDefault="007E45C3" w:rsidP="00DE5213">
            <w:pPr>
              <w:pStyle w:val="10"/>
              <w:autoSpaceDE w:val="0"/>
              <w:autoSpaceDN w:val="0"/>
              <w:adjustRightInd w:val="0"/>
              <w:spacing w:line="360" w:lineRule="auto"/>
              <w:jc w:val="both"/>
              <w:rPr>
                <w:rFonts w:ascii="Book Antiqua" w:hAnsi="Book Antiqua" w:cs="Times New Roman"/>
                <w:bCs/>
                <w:color w:val="000000"/>
                <w:sz w:val="24"/>
                <w:szCs w:val="24"/>
              </w:rPr>
            </w:pPr>
            <w:r w:rsidRPr="007E45C3">
              <w:rPr>
                <w:rFonts w:ascii="Book Antiqua" w:hAnsi="Book Antiqua" w:cs="Times New Roman"/>
                <w:bCs/>
                <w:color w:val="000000"/>
                <w:sz w:val="24"/>
                <w:szCs w:val="24"/>
              </w:rPr>
              <w:t>+</w:t>
            </w:r>
          </w:p>
        </w:tc>
      </w:tr>
      <w:tr w:rsidR="007E45C3" w:rsidRPr="00737CD8" w:rsidTr="00752214">
        <w:tc>
          <w:tcPr>
            <w:tcW w:w="1986" w:type="dxa"/>
            <w:tcBorders>
              <w:top w:val="nil"/>
              <w:left w:val="nil"/>
              <w:bottom w:val="nil"/>
              <w:right w:val="nil"/>
            </w:tcBorders>
          </w:tcPr>
          <w:p w:rsidR="007E45C3" w:rsidRPr="007E45C3" w:rsidRDefault="007E45C3" w:rsidP="00DE5213">
            <w:pPr>
              <w:pStyle w:val="10"/>
              <w:autoSpaceDE w:val="0"/>
              <w:autoSpaceDN w:val="0"/>
              <w:adjustRightInd w:val="0"/>
              <w:spacing w:line="360" w:lineRule="auto"/>
              <w:ind w:hanging="862"/>
              <w:jc w:val="both"/>
              <w:rPr>
                <w:rFonts w:ascii="Book Antiqua" w:hAnsi="Book Antiqua" w:cs="Times New Roman"/>
                <w:bCs/>
                <w:color w:val="000000"/>
                <w:sz w:val="24"/>
                <w:szCs w:val="24"/>
              </w:rPr>
            </w:pPr>
            <w:r w:rsidRPr="007E45C3">
              <w:rPr>
                <w:rFonts w:ascii="Book Antiqua" w:hAnsi="Book Antiqua" w:cs="Times New Roman"/>
                <w:bCs/>
                <w:color w:val="000000"/>
                <w:sz w:val="24"/>
                <w:szCs w:val="24"/>
              </w:rPr>
              <w:t>MSH-6</w:t>
            </w:r>
          </w:p>
        </w:tc>
        <w:tc>
          <w:tcPr>
            <w:tcW w:w="2028" w:type="dxa"/>
            <w:tcBorders>
              <w:top w:val="nil"/>
              <w:left w:val="nil"/>
              <w:bottom w:val="nil"/>
              <w:right w:val="nil"/>
            </w:tcBorders>
          </w:tcPr>
          <w:p w:rsidR="007E45C3" w:rsidRPr="007E45C3" w:rsidRDefault="007E45C3" w:rsidP="00DE5213">
            <w:pPr>
              <w:pStyle w:val="10"/>
              <w:autoSpaceDE w:val="0"/>
              <w:autoSpaceDN w:val="0"/>
              <w:adjustRightInd w:val="0"/>
              <w:spacing w:line="360" w:lineRule="auto"/>
              <w:jc w:val="both"/>
              <w:rPr>
                <w:rFonts w:ascii="Book Antiqua" w:hAnsi="Book Antiqua" w:cs="Times New Roman"/>
                <w:bCs/>
                <w:color w:val="000000"/>
                <w:sz w:val="24"/>
                <w:szCs w:val="24"/>
              </w:rPr>
            </w:pPr>
            <w:r w:rsidRPr="007E45C3">
              <w:rPr>
                <w:rFonts w:ascii="Book Antiqua" w:hAnsi="Book Antiqua" w:cs="Times New Roman"/>
                <w:bCs/>
                <w:color w:val="000000"/>
                <w:sz w:val="24"/>
                <w:szCs w:val="24"/>
              </w:rPr>
              <w:t>+</w:t>
            </w:r>
          </w:p>
        </w:tc>
        <w:tc>
          <w:tcPr>
            <w:tcW w:w="1848" w:type="dxa"/>
            <w:tcBorders>
              <w:top w:val="nil"/>
              <w:left w:val="nil"/>
              <w:bottom w:val="nil"/>
              <w:right w:val="nil"/>
            </w:tcBorders>
          </w:tcPr>
          <w:p w:rsidR="007E45C3" w:rsidRPr="007E45C3" w:rsidRDefault="007E45C3" w:rsidP="00DE5213">
            <w:pPr>
              <w:pStyle w:val="10"/>
              <w:autoSpaceDE w:val="0"/>
              <w:autoSpaceDN w:val="0"/>
              <w:adjustRightInd w:val="0"/>
              <w:spacing w:line="360" w:lineRule="auto"/>
              <w:jc w:val="both"/>
              <w:rPr>
                <w:rFonts w:ascii="Book Antiqua" w:hAnsi="Book Antiqua" w:cs="Times New Roman"/>
                <w:bCs/>
                <w:color w:val="000000"/>
                <w:sz w:val="24"/>
                <w:szCs w:val="24"/>
              </w:rPr>
            </w:pPr>
            <w:r w:rsidRPr="007E45C3">
              <w:rPr>
                <w:rFonts w:ascii="Book Antiqua" w:hAnsi="Book Antiqua" w:cs="Times New Roman"/>
                <w:bCs/>
                <w:color w:val="000000"/>
                <w:sz w:val="24"/>
                <w:szCs w:val="24"/>
              </w:rPr>
              <w:t>+</w:t>
            </w:r>
          </w:p>
        </w:tc>
        <w:tc>
          <w:tcPr>
            <w:tcW w:w="1849" w:type="dxa"/>
            <w:tcBorders>
              <w:top w:val="nil"/>
              <w:left w:val="nil"/>
              <w:bottom w:val="nil"/>
              <w:right w:val="nil"/>
            </w:tcBorders>
          </w:tcPr>
          <w:p w:rsidR="007E45C3" w:rsidRPr="007E45C3" w:rsidRDefault="007E45C3" w:rsidP="00DE5213">
            <w:pPr>
              <w:pStyle w:val="10"/>
              <w:autoSpaceDE w:val="0"/>
              <w:autoSpaceDN w:val="0"/>
              <w:adjustRightInd w:val="0"/>
              <w:spacing w:line="360" w:lineRule="auto"/>
              <w:jc w:val="both"/>
              <w:rPr>
                <w:rFonts w:ascii="Book Antiqua" w:hAnsi="Book Antiqua" w:cs="Times New Roman"/>
                <w:bCs/>
                <w:color w:val="000000"/>
                <w:sz w:val="24"/>
                <w:szCs w:val="24"/>
              </w:rPr>
            </w:pPr>
            <w:r w:rsidRPr="007E45C3">
              <w:rPr>
                <w:rFonts w:ascii="Book Antiqua" w:hAnsi="Book Antiqua" w:cs="Times New Roman"/>
                <w:bCs/>
                <w:color w:val="000000"/>
                <w:sz w:val="24"/>
                <w:szCs w:val="24"/>
              </w:rPr>
              <w:t>-</w:t>
            </w:r>
          </w:p>
        </w:tc>
        <w:tc>
          <w:tcPr>
            <w:tcW w:w="1504" w:type="dxa"/>
            <w:tcBorders>
              <w:top w:val="nil"/>
              <w:left w:val="nil"/>
              <w:bottom w:val="nil"/>
              <w:right w:val="nil"/>
            </w:tcBorders>
          </w:tcPr>
          <w:p w:rsidR="007E45C3" w:rsidRPr="007E45C3" w:rsidRDefault="007E45C3" w:rsidP="00DE5213">
            <w:pPr>
              <w:pStyle w:val="10"/>
              <w:autoSpaceDE w:val="0"/>
              <w:autoSpaceDN w:val="0"/>
              <w:adjustRightInd w:val="0"/>
              <w:spacing w:line="360" w:lineRule="auto"/>
              <w:jc w:val="both"/>
              <w:rPr>
                <w:rFonts w:ascii="Book Antiqua" w:hAnsi="Book Antiqua" w:cs="Times New Roman"/>
                <w:bCs/>
                <w:color w:val="000000"/>
                <w:sz w:val="24"/>
                <w:szCs w:val="24"/>
              </w:rPr>
            </w:pPr>
            <w:r w:rsidRPr="007E45C3">
              <w:rPr>
                <w:rFonts w:ascii="Book Antiqua" w:hAnsi="Book Antiqua" w:cs="Times New Roman"/>
                <w:bCs/>
                <w:color w:val="000000"/>
                <w:sz w:val="24"/>
                <w:szCs w:val="24"/>
              </w:rPr>
              <w:t>+</w:t>
            </w:r>
          </w:p>
        </w:tc>
      </w:tr>
      <w:tr w:rsidR="007E45C3" w:rsidRPr="00737CD8" w:rsidTr="00752214">
        <w:tc>
          <w:tcPr>
            <w:tcW w:w="1986" w:type="dxa"/>
            <w:tcBorders>
              <w:top w:val="nil"/>
              <w:left w:val="nil"/>
              <w:right w:val="nil"/>
            </w:tcBorders>
          </w:tcPr>
          <w:p w:rsidR="007E45C3" w:rsidRPr="007E45C3" w:rsidRDefault="007E45C3" w:rsidP="00DE5213">
            <w:pPr>
              <w:pStyle w:val="10"/>
              <w:autoSpaceDE w:val="0"/>
              <w:autoSpaceDN w:val="0"/>
              <w:adjustRightInd w:val="0"/>
              <w:spacing w:line="360" w:lineRule="auto"/>
              <w:ind w:hanging="862"/>
              <w:jc w:val="both"/>
              <w:rPr>
                <w:rFonts w:ascii="Book Antiqua" w:hAnsi="Book Antiqua" w:cs="Times New Roman"/>
                <w:bCs/>
                <w:color w:val="000000"/>
                <w:sz w:val="24"/>
                <w:szCs w:val="24"/>
              </w:rPr>
            </w:pPr>
            <w:r w:rsidRPr="007E45C3">
              <w:rPr>
                <w:rFonts w:ascii="Book Antiqua" w:hAnsi="Book Antiqua" w:cs="Times New Roman"/>
                <w:bCs/>
                <w:color w:val="000000"/>
                <w:sz w:val="24"/>
                <w:szCs w:val="24"/>
              </w:rPr>
              <w:t>PMS-2</w:t>
            </w:r>
          </w:p>
        </w:tc>
        <w:tc>
          <w:tcPr>
            <w:tcW w:w="2028" w:type="dxa"/>
            <w:tcBorders>
              <w:top w:val="nil"/>
              <w:left w:val="nil"/>
              <w:right w:val="nil"/>
            </w:tcBorders>
          </w:tcPr>
          <w:p w:rsidR="007E45C3" w:rsidRPr="007E45C3" w:rsidRDefault="007E45C3" w:rsidP="00DE5213">
            <w:pPr>
              <w:pStyle w:val="10"/>
              <w:autoSpaceDE w:val="0"/>
              <w:autoSpaceDN w:val="0"/>
              <w:adjustRightInd w:val="0"/>
              <w:spacing w:line="360" w:lineRule="auto"/>
              <w:jc w:val="both"/>
              <w:rPr>
                <w:rFonts w:ascii="Book Antiqua" w:hAnsi="Book Antiqua" w:cs="Times New Roman"/>
                <w:bCs/>
                <w:color w:val="000000"/>
                <w:sz w:val="24"/>
                <w:szCs w:val="24"/>
              </w:rPr>
            </w:pPr>
            <w:r w:rsidRPr="007E45C3">
              <w:rPr>
                <w:rFonts w:ascii="Book Antiqua" w:hAnsi="Book Antiqua" w:cs="Times New Roman"/>
                <w:bCs/>
                <w:color w:val="000000"/>
                <w:sz w:val="24"/>
                <w:szCs w:val="24"/>
              </w:rPr>
              <w:t>+</w:t>
            </w:r>
          </w:p>
        </w:tc>
        <w:tc>
          <w:tcPr>
            <w:tcW w:w="1848" w:type="dxa"/>
            <w:tcBorders>
              <w:top w:val="nil"/>
              <w:left w:val="nil"/>
              <w:right w:val="nil"/>
            </w:tcBorders>
          </w:tcPr>
          <w:p w:rsidR="007E45C3" w:rsidRPr="007E45C3" w:rsidRDefault="007E45C3" w:rsidP="00DE5213">
            <w:pPr>
              <w:pStyle w:val="10"/>
              <w:autoSpaceDE w:val="0"/>
              <w:autoSpaceDN w:val="0"/>
              <w:adjustRightInd w:val="0"/>
              <w:spacing w:line="360" w:lineRule="auto"/>
              <w:jc w:val="both"/>
              <w:rPr>
                <w:rFonts w:ascii="Book Antiqua" w:hAnsi="Book Antiqua" w:cs="Times New Roman"/>
                <w:bCs/>
                <w:color w:val="000000"/>
                <w:sz w:val="24"/>
                <w:szCs w:val="24"/>
              </w:rPr>
            </w:pPr>
            <w:r w:rsidRPr="007E45C3">
              <w:rPr>
                <w:rFonts w:ascii="Book Antiqua" w:hAnsi="Book Antiqua" w:cs="Times New Roman"/>
                <w:bCs/>
                <w:color w:val="000000"/>
                <w:sz w:val="24"/>
                <w:szCs w:val="24"/>
              </w:rPr>
              <w:t>+</w:t>
            </w:r>
          </w:p>
        </w:tc>
        <w:tc>
          <w:tcPr>
            <w:tcW w:w="1849" w:type="dxa"/>
            <w:tcBorders>
              <w:top w:val="nil"/>
              <w:left w:val="nil"/>
              <w:right w:val="nil"/>
            </w:tcBorders>
          </w:tcPr>
          <w:p w:rsidR="007E45C3" w:rsidRPr="007E45C3" w:rsidRDefault="007E45C3" w:rsidP="00DE5213">
            <w:pPr>
              <w:pStyle w:val="10"/>
              <w:autoSpaceDE w:val="0"/>
              <w:autoSpaceDN w:val="0"/>
              <w:adjustRightInd w:val="0"/>
              <w:spacing w:line="360" w:lineRule="auto"/>
              <w:jc w:val="both"/>
              <w:rPr>
                <w:rFonts w:ascii="Book Antiqua" w:hAnsi="Book Antiqua" w:cs="Times New Roman"/>
                <w:bCs/>
                <w:color w:val="000000"/>
                <w:sz w:val="24"/>
                <w:szCs w:val="24"/>
              </w:rPr>
            </w:pPr>
            <w:r w:rsidRPr="007E45C3">
              <w:rPr>
                <w:rFonts w:ascii="Book Antiqua" w:hAnsi="Book Antiqua" w:cs="Times New Roman"/>
                <w:bCs/>
                <w:color w:val="000000"/>
                <w:sz w:val="24"/>
                <w:szCs w:val="24"/>
              </w:rPr>
              <w:t>+</w:t>
            </w:r>
          </w:p>
        </w:tc>
        <w:tc>
          <w:tcPr>
            <w:tcW w:w="1504" w:type="dxa"/>
            <w:tcBorders>
              <w:top w:val="nil"/>
              <w:left w:val="nil"/>
              <w:right w:val="nil"/>
            </w:tcBorders>
          </w:tcPr>
          <w:p w:rsidR="007E45C3" w:rsidRPr="007E45C3" w:rsidRDefault="007E45C3" w:rsidP="00DE5213">
            <w:pPr>
              <w:pStyle w:val="10"/>
              <w:autoSpaceDE w:val="0"/>
              <w:autoSpaceDN w:val="0"/>
              <w:adjustRightInd w:val="0"/>
              <w:spacing w:line="360" w:lineRule="auto"/>
              <w:jc w:val="both"/>
              <w:rPr>
                <w:rFonts w:ascii="Book Antiqua" w:hAnsi="Book Antiqua" w:cs="Times New Roman"/>
                <w:bCs/>
                <w:color w:val="000000"/>
                <w:sz w:val="24"/>
                <w:szCs w:val="24"/>
              </w:rPr>
            </w:pPr>
            <w:r w:rsidRPr="007E45C3">
              <w:rPr>
                <w:rFonts w:ascii="Book Antiqua" w:hAnsi="Book Antiqua" w:cs="Times New Roman"/>
                <w:bCs/>
                <w:color w:val="000000"/>
                <w:sz w:val="24"/>
                <w:szCs w:val="24"/>
              </w:rPr>
              <w:t>-</w:t>
            </w:r>
          </w:p>
        </w:tc>
      </w:tr>
    </w:tbl>
    <w:p w:rsidR="007E45C3" w:rsidRPr="00C72335" w:rsidRDefault="007E45C3" w:rsidP="007E45C3">
      <w:pPr>
        <w:tabs>
          <w:tab w:val="left" w:pos="6127"/>
        </w:tabs>
        <w:spacing w:line="360" w:lineRule="auto"/>
        <w:jc w:val="both"/>
        <w:rPr>
          <w:rFonts w:ascii="Book Antiqua" w:hAnsi="Book Antiqua" w:cs="Times New Roman"/>
          <w:sz w:val="24"/>
          <w:szCs w:val="24"/>
          <w:lang w:eastAsia="zh-CN"/>
        </w:rPr>
      </w:pPr>
      <w:r w:rsidRPr="00737CD8">
        <w:rPr>
          <w:rFonts w:ascii="Book Antiqua" w:hAnsi="Book Antiqua" w:cs="Times New Roman"/>
          <w:sz w:val="24"/>
          <w:szCs w:val="24"/>
          <w:lang w:eastAsia="ja-JP"/>
        </w:rPr>
        <w:t>MMR</w:t>
      </w:r>
      <w:r>
        <w:rPr>
          <w:rFonts w:ascii="Book Antiqua" w:hAnsi="Book Antiqua" w:cs="Times New Roman" w:hint="eastAsia"/>
          <w:sz w:val="24"/>
          <w:szCs w:val="24"/>
          <w:lang w:eastAsia="zh-CN"/>
        </w:rPr>
        <w:t>:</w:t>
      </w:r>
      <w:r w:rsidRPr="00737CD8">
        <w:rPr>
          <w:rFonts w:ascii="Book Antiqua" w:hAnsi="Book Antiqua" w:cs="Times New Roman"/>
          <w:sz w:val="24"/>
          <w:szCs w:val="24"/>
          <w:lang w:eastAsia="ja-JP"/>
        </w:rPr>
        <w:t xml:space="preserve"> Mismatch repair; IHC</w:t>
      </w:r>
      <w:r>
        <w:rPr>
          <w:rFonts w:ascii="Book Antiqua" w:hAnsi="Book Antiqua" w:cs="Times New Roman" w:hint="eastAsia"/>
          <w:sz w:val="24"/>
          <w:szCs w:val="24"/>
          <w:lang w:eastAsia="zh-CN"/>
        </w:rPr>
        <w:t>:</w:t>
      </w:r>
      <w:r w:rsidRPr="00737CD8">
        <w:rPr>
          <w:rFonts w:ascii="Book Antiqua" w:hAnsi="Book Antiqua" w:cs="Times New Roman"/>
          <w:sz w:val="24"/>
          <w:szCs w:val="24"/>
          <w:lang w:eastAsia="ja-JP"/>
        </w:rPr>
        <w:t xml:space="preserve"> Immunohistochemistry</w:t>
      </w:r>
      <w:r>
        <w:rPr>
          <w:rFonts w:ascii="Book Antiqua" w:hAnsi="Book Antiqua" w:cs="Times New Roman" w:hint="eastAsia"/>
          <w:sz w:val="24"/>
          <w:szCs w:val="24"/>
          <w:lang w:eastAsia="zh-CN"/>
        </w:rPr>
        <w:t>.</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br w:type="page"/>
      </w:r>
    </w:p>
    <w:p w:rsidR="001552BE" w:rsidRPr="00737CD8" w:rsidRDefault="00262763"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zh-CN"/>
        </w:rPr>
      </w:pPr>
      <w:r>
        <w:rPr>
          <w:rFonts w:ascii="Book Antiqua" w:hAnsi="Book Antiqua" w:cs="Times New Roman"/>
          <w:b/>
          <w:bCs/>
          <w:sz w:val="24"/>
          <w:szCs w:val="24"/>
          <w:lang w:eastAsia="ja-JP"/>
        </w:rPr>
        <w:lastRenderedPageBreak/>
        <w:t xml:space="preserve">Table </w:t>
      </w:r>
      <w:r w:rsidR="007E45C3">
        <w:rPr>
          <w:rFonts w:ascii="Book Antiqua" w:hAnsi="Book Antiqua" w:cs="Times New Roman" w:hint="eastAsia"/>
          <w:b/>
          <w:bCs/>
          <w:sz w:val="24"/>
          <w:szCs w:val="24"/>
          <w:lang w:eastAsia="zh-CN"/>
        </w:rPr>
        <w:t>3</w:t>
      </w:r>
      <w:r>
        <w:rPr>
          <w:rFonts w:ascii="Book Antiqua" w:hAnsi="Book Antiqua" w:cs="Times New Roman" w:hint="eastAsia"/>
          <w:b/>
          <w:bCs/>
          <w:sz w:val="24"/>
          <w:szCs w:val="24"/>
          <w:lang w:eastAsia="zh-CN"/>
        </w:rPr>
        <w:t xml:space="preserve"> </w:t>
      </w:r>
      <w:r w:rsidR="001552BE" w:rsidRPr="00737CD8">
        <w:rPr>
          <w:rFonts w:ascii="Book Antiqua" w:hAnsi="Book Antiqua" w:cs="Times New Roman"/>
          <w:b/>
          <w:bCs/>
          <w:sz w:val="24"/>
          <w:szCs w:val="24"/>
          <w:lang w:eastAsia="ja-JP"/>
        </w:rPr>
        <w:t xml:space="preserve">Prevalence of mismatch repair and </w:t>
      </w:r>
      <w:r w:rsidR="001552BE" w:rsidRPr="00737CD8">
        <w:rPr>
          <w:rFonts w:ascii="Book Antiqua" w:hAnsi="Book Antiqua" w:cs="Times New Roman"/>
          <w:b/>
          <w:bCs/>
          <w:i/>
          <w:sz w:val="24"/>
          <w:szCs w:val="24"/>
          <w:lang w:eastAsia="ja-JP"/>
        </w:rPr>
        <w:t xml:space="preserve">BRAF </w:t>
      </w:r>
      <w:r>
        <w:rPr>
          <w:rFonts w:ascii="Book Antiqua" w:hAnsi="Book Antiqua" w:cs="Times New Roman"/>
          <w:b/>
          <w:bCs/>
          <w:sz w:val="24"/>
          <w:szCs w:val="24"/>
          <w:lang w:eastAsia="ja-JP"/>
        </w:rPr>
        <w:t>status</w:t>
      </w:r>
      <w:r>
        <w:rPr>
          <w:rFonts w:ascii="Book Antiqua" w:hAnsi="Book Antiqua" w:cs="Times New Roman" w:hint="eastAsia"/>
          <w:b/>
          <w:bCs/>
          <w:sz w:val="24"/>
          <w:szCs w:val="24"/>
          <w:lang w:eastAsia="zh-CN"/>
        </w:rPr>
        <w:t xml:space="preserve"> </w:t>
      </w:r>
      <w:r w:rsidRPr="00262763">
        <w:rPr>
          <w:rFonts w:ascii="Book Antiqua" w:hAnsi="Book Antiqua" w:cs="Times New Roman" w:hint="eastAsia"/>
          <w:b/>
          <w:bCs/>
          <w:i/>
          <w:sz w:val="24"/>
          <w:szCs w:val="24"/>
          <w:lang w:eastAsia="zh-CN"/>
        </w:rPr>
        <w:t>n</w:t>
      </w:r>
      <w:r>
        <w:rPr>
          <w:rFonts w:ascii="Book Antiqua" w:hAnsi="Book Antiqua" w:cs="Times New Roman" w:hint="eastAsia"/>
          <w:b/>
          <w:bCs/>
          <w:sz w:val="24"/>
          <w:szCs w:val="24"/>
          <w:lang w:eastAsia="zh-CN"/>
        </w:rPr>
        <w:t xml:space="preserve"> (%)</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p>
    <w:tbl>
      <w:tblPr>
        <w:tblW w:w="0" w:type="auto"/>
        <w:tblInd w:w="1773" w:type="dxa"/>
        <w:tblBorders>
          <w:top w:val="single" w:sz="4" w:space="0" w:color="auto"/>
          <w:bottom w:val="single" w:sz="4" w:space="0" w:color="auto"/>
        </w:tblBorders>
        <w:tblLook w:val="04A0" w:firstRow="1" w:lastRow="0" w:firstColumn="1" w:lastColumn="0" w:noHBand="0" w:noVBand="1"/>
      </w:tblPr>
      <w:tblGrid>
        <w:gridCol w:w="3652"/>
        <w:gridCol w:w="1843"/>
      </w:tblGrid>
      <w:tr w:rsidR="001552BE" w:rsidRPr="00737CD8" w:rsidTr="00262763">
        <w:trPr>
          <w:trHeight w:val="452"/>
        </w:trPr>
        <w:tc>
          <w:tcPr>
            <w:tcW w:w="3652" w:type="dxa"/>
            <w:tcBorders>
              <w:top w:val="single" w:sz="4" w:space="0" w:color="auto"/>
              <w:bottom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t>Variables</w:t>
            </w:r>
          </w:p>
        </w:tc>
        <w:tc>
          <w:tcPr>
            <w:tcW w:w="1843" w:type="dxa"/>
            <w:tcBorders>
              <w:top w:val="single" w:sz="4" w:space="0" w:color="auto"/>
              <w:bottom w:val="single" w:sz="4" w:space="0" w:color="auto"/>
            </w:tcBorders>
            <w:vAlign w:val="bottom"/>
          </w:tcPr>
          <w:p w:rsidR="001552BE" w:rsidRPr="00737CD8" w:rsidRDefault="001552BE" w:rsidP="00262763">
            <w:pPr>
              <w:autoSpaceDE w:val="0"/>
              <w:autoSpaceDN w:val="0"/>
              <w:adjustRightInd w:val="0"/>
              <w:spacing w:line="360" w:lineRule="auto"/>
              <w:jc w:val="both"/>
              <w:rPr>
                <w:rFonts w:ascii="Book Antiqua" w:eastAsia="MS Mincho" w:hAnsi="Book Antiqua" w:cs="Times New Roman"/>
                <w:b/>
                <w:bCs/>
                <w:color w:val="000000"/>
                <w:sz w:val="24"/>
                <w:szCs w:val="24"/>
                <w:lang w:eastAsia="ja-JP"/>
              </w:rPr>
            </w:pPr>
            <w:r w:rsidRPr="00737CD8">
              <w:rPr>
                <w:rFonts w:ascii="Book Antiqua" w:eastAsia="MS Mincho" w:hAnsi="Book Antiqua" w:cs="Times New Roman"/>
                <w:b/>
                <w:bCs/>
                <w:color w:val="000000"/>
                <w:sz w:val="24"/>
                <w:szCs w:val="24"/>
                <w:lang w:eastAsia="ja-JP"/>
              </w:rPr>
              <w:t xml:space="preserve">All cases </w:t>
            </w:r>
          </w:p>
        </w:tc>
      </w:tr>
      <w:tr w:rsidR="001552BE" w:rsidRPr="00737CD8" w:rsidTr="00262763">
        <w:trPr>
          <w:trHeight w:val="388"/>
        </w:trPr>
        <w:tc>
          <w:tcPr>
            <w:tcW w:w="3652" w:type="dxa"/>
            <w:tcBorders>
              <w:top w:val="single" w:sz="4" w:space="0" w:color="auto"/>
            </w:tcBorders>
          </w:tcPr>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 xml:space="preserve">MMR status </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IHC method</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 xml:space="preserve">     </w:t>
            </w:r>
            <w:proofErr w:type="spellStart"/>
            <w:r w:rsidRPr="00262763">
              <w:rPr>
                <w:rFonts w:ascii="Book Antiqua" w:hAnsi="Book Antiqua" w:cs="Times New Roman"/>
                <w:sz w:val="24"/>
                <w:szCs w:val="24"/>
                <w:lang w:eastAsia="ja-JP"/>
              </w:rPr>
              <w:t>pMMR</w:t>
            </w:r>
            <w:proofErr w:type="spellEnd"/>
            <w:r w:rsidRPr="00262763">
              <w:rPr>
                <w:rFonts w:ascii="Book Antiqua" w:hAnsi="Book Antiqua" w:cs="Times New Roman"/>
                <w:sz w:val="24"/>
                <w:szCs w:val="24"/>
                <w:lang w:eastAsia="ja-JP"/>
              </w:rPr>
              <w:tab/>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 xml:space="preserve">     </w:t>
            </w:r>
            <w:proofErr w:type="spellStart"/>
            <w:r w:rsidRPr="00262763">
              <w:rPr>
                <w:rFonts w:ascii="Book Antiqua" w:hAnsi="Book Antiqua" w:cs="Times New Roman"/>
                <w:sz w:val="24"/>
                <w:szCs w:val="24"/>
                <w:lang w:eastAsia="ja-JP"/>
              </w:rPr>
              <w:t>dMMR</w:t>
            </w:r>
            <w:proofErr w:type="spellEnd"/>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 xml:space="preserve">          MLH-1</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 xml:space="preserve">          MSH-2</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 xml:space="preserve">          MSH-6</w:t>
            </w:r>
          </w:p>
          <w:p w:rsidR="001552BE" w:rsidRPr="00262763" w:rsidRDefault="00262763" w:rsidP="00737CD8">
            <w:pPr>
              <w:tabs>
                <w:tab w:val="center" w:pos="3470"/>
              </w:tabs>
              <w:autoSpaceDE w:val="0"/>
              <w:autoSpaceDN w:val="0"/>
              <w:adjustRightInd w:val="0"/>
              <w:spacing w:line="360" w:lineRule="auto"/>
              <w:jc w:val="both"/>
              <w:rPr>
                <w:rFonts w:ascii="Book Antiqua" w:hAnsi="Book Antiqua" w:cs="Times New Roman"/>
                <w:sz w:val="24"/>
                <w:szCs w:val="24"/>
                <w:lang w:eastAsia="zh-CN"/>
              </w:rPr>
            </w:pPr>
            <w:r w:rsidRPr="00262763">
              <w:rPr>
                <w:rFonts w:ascii="Book Antiqua" w:hAnsi="Book Antiqua" w:cs="Times New Roman"/>
                <w:sz w:val="24"/>
                <w:szCs w:val="24"/>
                <w:lang w:eastAsia="ja-JP"/>
              </w:rPr>
              <w:t xml:space="preserve">          PMS-2</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MSI method</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 xml:space="preserve">     MSI-H</w:t>
            </w:r>
          </w:p>
          <w:p w:rsidR="001552BE" w:rsidRPr="00262763" w:rsidRDefault="00262763" w:rsidP="00737CD8">
            <w:pPr>
              <w:tabs>
                <w:tab w:val="center" w:pos="3470"/>
              </w:tabs>
              <w:autoSpaceDE w:val="0"/>
              <w:autoSpaceDN w:val="0"/>
              <w:adjustRightInd w:val="0"/>
              <w:spacing w:line="360" w:lineRule="auto"/>
              <w:jc w:val="both"/>
              <w:rPr>
                <w:rFonts w:ascii="Book Antiqua" w:hAnsi="Book Antiqua" w:cs="Times New Roman"/>
                <w:sz w:val="24"/>
                <w:szCs w:val="24"/>
                <w:lang w:eastAsia="zh-CN"/>
              </w:rPr>
            </w:pPr>
            <w:r w:rsidRPr="00262763">
              <w:rPr>
                <w:rFonts w:ascii="Book Antiqua" w:hAnsi="Book Antiqua" w:cs="Times New Roman"/>
                <w:sz w:val="24"/>
                <w:szCs w:val="24"/>
                <w:lang w:eastAsia="ja-JP"/>
              </w:rPr>
              <w:t xml:space="preserve">     MSI-L/MSI-S</w:t>
            </w:r>
          </w:p>
          <w:p w:rsidR="001552BE" w:rsidRPr="00262763" w:rsidRDefault="00262763" w:rsidP="00262763">
            <w:pPr>
              <w:tabs>
                <w:tab w:val="center" w:pos="3470"/>
              </w:tabs>
              <w:autoSpaceDE w:val="0"/>
              <w:autoSpaceDN w:val="0"/>
              <w:adjustRightInd w:val="0"/>
              <w:spacing w:line="360" w:lineRule="auto"/>
              <w:jc w:val="both"/>
              <w:rPr>
                <w:rFonts w:ascii="Book Antiqua" w:hAnsi="Book Antiqua" w:cs="Times New Roman"/>
                <w:sz w:val="24"/>
                <w:szCs w:val="24"/>
                <w:lang w:eastAsia="zh-CN"/>
              </w:rPr>
            </w:pPr>
            <w:r w:rsidRPr="00262763">
              <w:rPr>
                <w:rFonts w:ascii="Book Antiqua" w:hAnsi="Book Antiqua" w:cs="Times New Roman"/>
                <w:sz w:val="24"/>
                <w:szCs w:val="24"/>
                <w:lang w:eastAsia="ja-JP"/>
              </w:rPr>
              <w:t>Unknown</w:t>
            </w:r>
          </w:p>
        </w:tc>
        <w:tc>
          <w:tcPr>
            <w:tcW w:w="1843" w:type="dxa"/>
            <w:tcBorders>
              <w:top w:val="single" w:sz="4" w:space="0" w:color="auto"/>
            </w:tcBorders>
          </w:tcPr>
          <w:p w:rsidR="001552BE" w:rsidRPr="00262763" w:rsidRDefault="00262763"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hint="eastAsia"/>
                <w:bCs/>
                <w:i/>
                <w:sz w:val="24"/>
                <w:szCs w:val="24"/>
                <w:lang w:eastAsia="zh-CN"/>
              </w:rPr>
              <w:t>n</w:t>
            </w:r>
            <w:r w:rsidRPr="00262763">
              <w:rPr>
                <w:rFonts w:ascii="Book Antiqua" w:hAnsi="Book Antiqua" w:cs="Times New Roman" w:hint="eastAsia"/>
                <w:bCs/>
                <w:sz w:val="24"/>
                <w:szCs w:val="24"/>
                <w:lang w:eastAsia="zh-CN"/>
              </w:rPr>
              <w:t xml:space="preserve"> </w:t>
            </w:r>
            <w:r w:rsidR="001552BE" w:rsidRPr="00262763">
              <w:rPr>
                <w:rFonts w:ascii="Book Antiqua" w:hAnsi="Book Antiqua" w:cs="Times New Roman"/>
                <w:bCs/>
                <w:sz w:val="24"/>
                <w:szCs w:val="24"/>
                <w:lang w:eastAsia="ja-JP"/>
              </w:rPr>
              <w:t>=</w:t>
            </w:r>
            <w:r w:rsidRPr="00262763">
              <w:rPr>
                <w:rFonts w:ascii="Book Antiqua" w:hAnsi="Book Antiqua" w:cs="Times New Roman" w:hint="eastAsia"/>
                <w:bCs/>
                <w:sz w:val="24"/>
                <w:szCs w:val="24"/>
                <w:lang w:eastAsia="zh-CN"/>
              </w:rPr>
              <w:t xml:space="preserve"> </w:t>
            </w:r>
            <w:r w:rsidR="001552BE" w:rsidRPr="00262763">
              <w:rPr>
                <w:rFonts w:ascii="Book Antiqua" w:hAnsi="Book Antiqua" w:cs="Times New Roman"/>
                <w:bCs/>
                <w:sz w:val="24"/>
                <w:szCs w:val="24"/>
                <w:lang w:eastAsia="ja-JP"/>
              </w:rPr>
              <w:t xml:space="preserve">211 </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164 (77.73)</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154</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10</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4</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 xml:space="preserve">6 </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 xml:space="preserve">0 </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0</w:t>
            </w:r>
          </w:p>
          <w:p w:rsidR="001552BE" w:rsidRPr="00262763" w:rsidRDefault="001552BE" w:rsidP="00737CD8">
            <w:pPr>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44 (20.85)</w:t>
            </w:r>
          </w:p>
          <w:p w:rsidR="001552BE" w:rsidRPr="00262763"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21</w:t>
            </w:r>
          </w:p>
          <w:p w:rsidR="001552BE" w:rsidRPr="00262763"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23</w:t>
            </w:r>
          </w:p>
          <w:p w:rsidR="001552BE" w:rsidRPr="00262763"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3 (1.42)</w:t>
            </w:r>
          </w:p>
        </w:tc>
      </w:tr>
      <w:tr w:rsidR="001552BE" w:rsidRPr="00737CD8" w:rsidTr="00262763">
        <w:trPr>
          <w:trHeight w:val="407"/>
        </w:trPr>
        <w:tc>
          <w:tcPr>
            <w:tcW w:w="3652" w:type="dxa"/>
          </w:tcPr>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zh-CN"/>
              </w:rPr>
            </w:pPr>
            <w:r w:rsidRPr="00262763">
              <w:rPr>
                <w:rFonts w:ascii="Book Antiqua" w:hAnsi="Book Antiqua" w:cs="Times New Roman"/>
                <w:bCs/>
                <w:i/>
                <w:sz w:val="24"/>
                <w:szCs w:val="24"/>
                <w:lang w:eastAsia="ja-JP"/>
              </w:rPr>
              <w:t>BRAF</w:t>
            </w:r>
            <w:r w:rsidR="00262763">
              <w:rPr>
                <w:rFonts w:ascii="Book Antiqua" w:hAnsi="Book Antiqua" w:cs="Times New Roman"/>
                <w:bCs/>
                <w:sz w:val="24"/>
                <w:szCs w:val="24"/>
                <w:lang w:eastAsia="ja-JP"/>
              </w:rPr>
              <w:t xml:space="preserve"> status </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bCs/>
                <w:sz w:val="24"/>
                <w:szCs w:val="24"/>
                <w:lang w:eastAsia="ja-JP"/>
              </w:rPr>
              <w:t xml:space="preserve"> </w:t>
            </w:r>
            <w:r w:rsidRPr="00262763">
              <w:rPr>
                <w:rFonts w:ascii="Book Antiqua" w:hAnsi="Book Antiqua" w:cs="Times New Roman"/>
                <w:sz w:val="24"/>
                <w:szCs w:val="24"/>
                <w:lang w:eastAsia="ja-JP"/>
              </w:rPr>
              <w:t>Wild type</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 xml:space="preserve"> Mutation</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 xml:space="preserve"> Unknown</w:t>
            </w:r>
          </w:p>
        </w:tc>
        <w:tc>
          <w:tcPr>
            <w:tcW w:w="1843" w:type="dxa"/>
          </w:tcPr>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zh-CN"/>
              </w:rPr>
            </w:pPr>
            <w:r w:rsidRPr="00262763">
              <w:rPr>
                <w:rFonts w:ascii="Book Antiqua" w:hAnsi="Book Antiqua" w:cs="Times New Roman"/>
                <w:bCs/>
                <w:i/>
                <w:sz w:val="24"/>
                <w:szCs w:val="24"/>
                <w:lang w:eastAsia="ja-JP"/>
              </w:rPr>
              <w:t>n</w:t>
            </w:r>
            <w:r w:rsidR="00262763" w:rsidRPr="00262763">
              <w:rPr>
                <w:rFonts w:ascii="Book Antiqua" w:hAnsi="Book Antiqua" w:cs="Times New Roman" w:hint="eastAsia"/>
                <w:bCs/>
                <w:i/>
                <w:sz w:val="24"/>
                <w:szCs w:val="24"/>
                <w:lang w:eastAsia="zh-CN"/>
              </w:rPr>
              <w:t xml:space="preserve"> </w:t>
            </w:r>
            <w:r w:rsidRPr="00262763">
              <w:rPr>
                <w:rFonts w:ascii="Book Antiqua" w:hAnsi="Book Antiqua" w:cs="Times New Roman"/>
                <w:bCs/>
                <w:sz w:val="24"/>
                <w:szCs w:val="24"/>
                <w:lang w:eastAsia="ja-JP"/>
              </w:rPr>
              <w:t>=</w:t>
            </w:r>
            <w:r w:rsidR="00262763" w:rsidRPr="00262763">
              <w:rPr>
                <w:rFonts w:ascii="Book Antiqua" w:hAnsi="Book Antiqua" w:cs="Times New Roman" w:hint="eastAsia"/>
                <w:bCs/>
                <w:sz w:val="24"/>
                <w:szCs w:val="24"/>
                <w:lang w:eastAsia="zh-CN"/>
              </w:rPr>
              <w:t xml:space="preserve"> </w:t>
            </w:r>
            <w:r w:rsidRPr="00262763">
              <w:rPr>
                <w:rFonts w:ascii="Book Antiqua" w:hAnsi="Book Antiqua" w:cs="Times New Roman"/>
                <w:bCs/>
                <w:sz w:val="24"/>
                <w:szCs w:val="24"/>
                <w:lang w:eastAsia="ja-JP"/>
              </w:rPr>
              <w:t>2</w:t>
            </w:r>
            <w:r w:rsidR="00262763" w:rsidRPr="00262763">
              <w:rPr>
                <w:rFonts w:ascii="Book Antiqua" w:hAnsi="Book Antiqua" w:cs="Times New Roman"/>
                <w:bCs/>
                <w:sz w:val="24"/>
                <w:szCs w:val="24"/>
                <w:lang w:eastAsia="ja-JP"/>
              </w:rPr>
              <w:t xml:space="preserve">11 </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188 (85.8)</w:t>
            </w:r>
          </w:p>
          <w:p w:rsidR="001552BE" w:rsidRPr="00737CD8" w:rsidRDefault="00262763"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Pr>
                <w:rFonts w:ascii="Book Antiqua" w:hAnsi="Book Antiqua" w:cs="Times New Roman"/>
                <w:sz w:val="24"/>
                <w:szCs w:val="24"/>
                <w:lang w:eastAsia="ja-JP"/>
              </w:rPr>
              <w:t xml:space="preserve">23 </w:t>
            </w:r>
            <w:r w:rsidR="001552BE" w:rsidRPr="00737CD8">
              <w:rPr>
                <w:rFonts w:ascii="Book Antiqua" w:hAnsi="Book Antiqua" w:cs="Times New Roman"/>
                <w:sz w:val="24"/>
                <w:szCs w:val="24"/>
                <w:lang w:eastAsia="ja-JP"/>
              </w:rPr>
              <w:t>(3.3)</w:t>
            </w:r>
          </w:p>
          <w:p w:rsidR="001552BE" w:rsidRPr="00737CD8" w:rsidRDefault="00262763"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Pr>
                <w:rFonts w:ascii="Book Antiqua" w:hAnsi="Book Antiqua" w:cs="Times New Roman"/>
                <w:sz w:val="24"/>
                <w:szCs w:val="24"/>
                <w:lang w:eastAsia="ja-JP"/>
              </w:rPr>
              <w:t xml:space="preserve">23 </w:t>
            </w:r>
            <w:r w:rsidR="001552BE" w:rsidRPr="00737CD8">
              <w:rPr>
                <w:rFonts w:ascii="Book Antiqua" w:hAnsi="Book Antiqua" w:cs="Times New Roman"/>
                <w:sz w:val="24"/>
                <w:szCs w:val="24"/>
                <w:lang w:eastAsia="ja-JP"/>
              </w:rPr>
              <w:t>(10.9)</w:t>
            </w:r>
          </w:p>
        </w:tc>
      </w:tr>
    </w:tbl>
    <w:p w:rsidR="00262763" w:rsidRDefault="001552BE" w:rsidP="00737CD8">
      <w:pPr>
        <w:pStyle w:val="10"/>
        <w:spacing w:line="360" w:lineRule="auto"/>
        <w:ind w:left="0"/>
        <w:jc w:val="both"/>
        <w:rPr>
          <w:rFonts w:ascii="Book Antiqua" w:hAnsi="Book Antiqua" w:cs="Times New Roman"/>
          <w:sz w:val="24"/>
          <w:szCs w:val="24"/>
          <w:lang w:eastAsia="zh-CN"/>
        </w:rPr>
      </w:pPr>
      <w:proofErr w:type="spellStart"/>
      <w:proofErr w:type="gramStart"/>
      <w:r w:rsidRPr="00737CD8">
        <w:rPr>
          <w:rFonts w:ascii="Book Antiqua" w:hAnsi="Book Antiqua" w:cs="Times New Roman"/>
          <w:sz w:val="24"/>
          <w:szCs w:val="24"/>
          <w:lang w:eastAsia="ja-JP"/>
        </w:rPr>
        <w:t>pMMR</w:t>
      </w:r>
      <w:proofErr w:type="spellEnd"/>
      <w:proofErr w:type="gramEnd"/>
      <w:r w:rsidR="00262763">
        <w:rPr>
          <w:rFonts w:ascii="Book Antiqua" w:hAnsi="Book Antiqua" w:cs="Times New Roman" w:hint="eastAsia"/>
          <w:sz w:val="24"/>
          <w:szCs w:val="24"/>
          <w:lang w:eastAsia="zh-CN"/>
        </w:rPr>
        <w:t>:</w:t>
      </w:r>
      <w:r w:rsidRPr="00737CD8">
        <w:rPr>
          <w:rFonts w:ascii="Book Antiqua" w:hAnsi="Book Antiqua" w:cs="Times New Roman"/>
          <w:sz w:val="24"/>
          <w:szCs w:val="24"/>
          <w:lang w:eastAsia="ja-JP"/>
        </w:rPr>
        <w:t xml:space="preserve"> </w:t>
      </w:r>
      <w:r w:rsidR="00262763" w:rsidRPr="00737CD8">
        <w:rPr>
          <w:rFonts w:ascii="Book Antiqua" w:hAnsi="Book Antiqua" w:cs="Times New Roman"/>
          <w:sz w:val="24"/>
          <w:szCs w:val="24"/>
          <w:lang w:eastAsia="ja-JP"/>
        </w:rPr>
        <w:t xml:space="preserve">Proficient </w:t>
      </w:r>
      <w:r w:rsidRPr="00737CD8">
        <w:rPr>
          <w:rFonts w:ascii="Book Antiqua" w:hAnsi="Book Antiqua" w:cs="Times New Roman"/>
          <w:sz w:val="24"/>
          <w:szCs w:val="24"/>
          <w:lang w:eastAsia="ja-JP"/>
        </w:rPr>
        <w:t xml:space="preserve">mismatch repair; </w:t>
      </w:r>
      <w:proofErr w:type="spellStart"/>
      <w:r w:rsidRPr="00737CD8">
        <w:rPr>
          <w:rFonts w:ascii="Book Antiqua" w:hAnsi="Book Antiqua" w:cs="Times New Roman"/>
          <w:sz w:val="24"/>
          <w:szCs w:val="24"/>
          <w:lang w:eastAsia="ja-JP"/>
        </w:rPr>
        <w:t>dMMR</w:t>
      </w:r>
      <w:proofErr w:type="spellEnd"/>
      <w:r w:rsidR="00262763">
        <w:rPr>
          <w:rFonts w:ascii="Book Antiqua" w:hAnsi="Book Antiqua" w:cs="Times New Roman" w:hint="eastAsia"/>
          <w:sz w:val="24"/>
          <w:szCs w:val="24"/>
          <w:lang w:eastAsia="zh-CN"/>
        </w:rPr>
        <w:t xml:space="preserve">: </w:t>
      </w:r>
      <w:r w:rsidR="00262763" w:rsidRPr="00737CD8">
        <w:rPr>
          <w:rFonts w:ascii="Book Antiqua" w:hAnsi="Book Antiqua" w:cs="Times New Roman"/>
          <w:sz w:val="24"/>
          <w:szCs w:val="24"/>
          <w:lang w:eastAsia="ja-JP"/>
        </w:rPr>
        <w:t xml:space="preserve">Deficient </w:t>
      </w:r>
      <w:r w:rsidR="00262763" w:rsidRPr="00262763">
        <w:rPr>
          <w:rFonts w:ascii="Book Antiqua" w:hAnsi="Book Antiqua" w:cs="Times New Roman"/>
          <w:sz w:val="24"/>
          <w:szCs w:val="24"/>
          <w:lang w:eastAsia="ja-JP"/>
        </w:rPr>
        <w:t>mismatch repair</w:t>
      </w:r>
      <w:r w:rsidRPr="00737CD8">
        <w:rPr>
          <w:rFonts w:ascii="Book Antiqua" w:hAnsi="Book Antiqua" w:cs="Times New Roman"/>
          <w:sz w:val="24"/>
          <w:szCs w:val="24"/>
          <w:lang w:eastAsia="ja-JP"/>
        </w:rPr>
        <w:t>;</w:t>
      </w:r>
      <w:r w:rsidRPr="00737CD8">
        <w:rPr>
          <w:rFonts w:ascii="Book Antiqua" w:hAnsi="Book Antiqua" w:cs="Times New Roman"/>
          <w:color w:val="000000"/>
          <w:sz w:val="24"/>
          <w:szCs w:val="24"/>
        </w:rPr>
        <w:t xml:space="preserve"> MSI-H</w:t>
      </w:r>
      <w:r w:rsidR="00262763">
        <w:rPr>
          <w:rFonts w:ascii="Book Antiqua" w:hAnsi="Book Antiqua" w:cs="Times New Roman" w:hint="eastAsia"/>
          <w:color w:val="000000"/>
          <w:sz w:val="24"/>
          <w:szCs w:val="24"/>
          <w:lang w:eastAsia="zh-CN"/>
        </w:rPr>
        <w:t xml:space="preserve">: </w:t>
      </w:r>
      <w:r w:rsidR="00262763" w:rsidRPr="00737CD8">
        <w:rPr>
          <w:rFonts w:ascii="Book Antiqua" w:hAnsi="Book Antiqua" w:cs="Times New Roman"/>
          <w:color w:val="000000"/>
          <w:sz w:val="24"/>
          <w:szCs w:val="24"/>
        </w:rPr>
        <w:t>High</w:t>
      </w:r>
      <w:r w:rsidRPr="00737CD8">
        <w:rPr>
          <w:rFonts w:ascii="Book Antiqua" w:hAnsi="Book Antiqua" w:cs="Times New Roman"/>
          <w:color w:val="000000"/>
          <w:sz w:val="24"/>
          <w:szCs w:val="24"/>
        </w:rPr>
        <w:t>-level MSI; MSI-L</w:t>
      </w:r>
      <w:r w:rsidR="00262763">
        <w:rPr>
          <w:rFonts w:ascii="Book Antiqua" w:hAnsi="Book Antiqua" w:cs="Times New Roman" w:hint="eastAsia"/>
          <w:color w:val="000000"/>
          <w:sz w:val="24"/>
          <w:szCs w:val="24"/>
          <w:lang w:eastAsia="zh-CN"/>
        </w:rPr>
        <w:t>:</w:t>
      </w:r>
      <w:r w:rsidRPr="00737CD8">
        <w:rPr>
          <w:rFonts w:ascii="Book Antiqua" w:hAnsi="Book Antiqua" w:cs="Times New Roman"/>
          <w:color w:val="000000"/>
          <w:sz w:val="24"/>
          <w:szCs w:val="24"/>
        </w:rPr>
        <w:t xml:space="preserve"> </w:t>
      </w:r>
      <w:r w:rsidR="00262763" w:rsidRPr="00737CD8">
        <w:rPr>
          <w:rFonts w:ascii="Book Antiqua" w:hAnsi="Book Antiqua" w:cs="Times New Roman"/>
          <w:color w:val="000000"/>
          <w:sz w:val="24"/>
          <w:szCs w:val="24"/>
        </w:rPr>
        <w:t>Low</w:t>
      </w:r>
      <w:r w:rsidRPr="00737CD8">
        <w:rPr>
          <w:rFonts w:ascii="Book Antiqua" w:hAnsi="Book Antiqua" w:cs="Times New Roman"/>
          <w:color w:val="000000"/>
          <w:sz w:val="24"/>
          <w:szCs w:val="24"/>
        </w:rPr>
        <w:t xml:space="preserve">-level MSI; </w:t>
      </w:r>
      <w:r w:rsidRPr="00737CD8">
        <w:rPr>
          <w:rFonts w:ascii="Book Antiqua" w:eastAsia="Batang" w:hAnsi="Book Antiqua" w:cs="Times New Roman"/>
          <w:sz w:val="24"/>
          <w:szCs w:val="24"/>
        </w:rPr>
        <w:t>MSS</w:t>
      </w:r>
      <w:r w:rsidR="00262763">
        <w:rPr>
          <w:rFonts w:ascii="Book Antiqua" w:hAnsi="Book Antiqua" w:cs="Times New Roman" w:hint="eastAsia"/>
          <w:sz w:val="24"/>
          <w:szCs w:val="24"/>
          <w:lang w:eastAsia="zh-CN"/>
        </w:rPr>
        <w:t>:</w:t>
      </w:r>
      <w:r w:rsidRPr="00737CD8">
        <w:rPr>
          <w:rFonts w:ascii="Book Antiqua" w:eastAsia="Batang" w:hAnsi="Book Antiqua" w:cs="Times New Roman"/>
          <w:sz w:val="24"/>
          <w:szCs w:val="24"/>
        </w:rPr>
        <w:t xml:space="preserve"> </w:t>
      </w:r>
      <w:r w:rsidR="00262763" w:rsidRPr="00737CD8">
        <w:rPr>
          <w:rFonts w:ascii="Book Antiqua" w:eastAsia="Batang" w:hAnsi="Book Antiqua" w:cs="Times New Roman"/>
          <w:sz w:val="24"/>
          <w:szCs w:val="24"/>
        </w:rPr>
        <w:t xml:space="preserve">Microsatellite </w:t>
      </w:r>
      <w:r w:rsidRPr="00737CD8">
        <w:rPr>
          <w:rFonts w:ascii="Book Antiqua" w:eastAsia="Batang" w:hAnsi="Book Antiqua" w:cs="Times New Roman"/>
          <w:sz w:val="24"/>
          <w:szCs w:val="24"/>
        </w:rPr>
        <w:t>stable</w:t>
      </w:r>
      <w:r w:rsidR="00262763">
        <w:rPr>
          <w:rFonts w:ascii="Book Antiqua" w:hAnsi="Book Antiqua" w:cs="Times New Roman" w:hint="eastAsia"/>
          <w:sz w:val="24"/>
          <w:szCs w:val="24"/>
          <w:lang w:eastAsia="zh-CN"/>
        </w:rPr>
        <w:t>.</w:t>
      </w:r>
    </w:p>
    <w:p w:rsidR="001552BE" w:rsidRPr="00737CD8" w:rsidRDefault="001552BE" w:rsidP="00737CD8">
      <w:pPr>
        <w:pStyle w:val="10"/>
        <w:spacing w:line="360" w:lineRule="auto"/>
        <w:ind w:left="0"/>
        <w:jc w:val="both"/>
        <w:rPr>
          <w:rFonts w:ascii="Book Antiqua" w:hAnsi="Book Antiqua"/>
          <w:sz w:val="24"/>
          <w:szCs w:val="24"/>
          <w:lang w:eastAsia="ja-JP"/>
        </w:rPr>
      </w:pPr>
      <w:r w:rsidRPr="00737CD8">
        <w:rPr>
          <w:rFonts w:ascii="Book Antiqua" w:hAnsi="Book Antiqua"/>
          <w:sz w:val="24"/>
          <w:szCs w:val="24"/>
          <w:lang w:eastAsia="ja-JP"/>
        </w:rPr>
        <w:br w:type="page"/>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zh-CN"/>
        </w:rPr>
      </w:pPr>
      <w:r w:rsidRPr="00737CD8">
        <w:rPr>
          <w:rFonts w:ascii="Book Antiqua" w:hAnsi="Book Antiqua" w:cs="Times New Roman"/>
          <w:b/>
          <w:bCs/>
          <w:sz w:val="24"/>
          <w:szCs w:val="24"/>
          <w:lang w:eastAsia="ja-JP"/>
        </w:rPr>
        <w:lastRenderedPageBreak/>
        <w:t xml:space="preserve">Table </w:t>
      </w:r>
      <w:r w:rsidR="007E45C3">
        <w:rPr>
          <w:rFonts w:ascii="Book Antiqua" w:hAnsi="Book Antiqua" w:cs="Times New Roman" w:hint="eastAsia"/>
          <w:b/>
          <w:bCs/>
          <w:sz w:val="24"/>
          <w:szCs w:val="24"/>
          <w:lang w:eastAsia="zh-CN"/>
        </w:rPr>
        <w:t>4</w:t>
      </w:r>
      <w:r w:rsidRPr="00737CD8">
        <w:rPr>
          <w:rFonts w:ascii="Book Antiqua" w:hAnsi="Book Antiqua" w:cs="Times New Roman"/>
          <w:b/>
          <w:bCs/>
          <w:sz w:val="24"/>
          <w:szCs w:val="24"/>
          <w:lang w:eastAsia="ja-JP"/>
        </w:rPr>
        <w:t xml:space="preserve"> Association between mismatch repair/</w:t>
      </w:r>
      <w:r w:rsidRPr="00737CD8">
        <w:rPr>
          <w:rFonts w:ascii="Book Antiqua" w:hAnsi="Book Antiqua" w:cs="Times New Roman"/>
          <w:b/>
          <w:bCs/>
          <w:i/>
          <w:sz w:val="24"/>
          <w:szCs w:val="24"/>
          <w:lang w:eastAsia="ja-JP"/>
        </w:rPr>
        <w:t xml:space="preserve">BRAF </w:t>
      </w:r>
      <w:r w:rsidRPr="00737CD8">
        <w:rPr>
          <w:rFonts w:ascii="Book Antiqua" w:hAnsi="Book Antiqua" w:cs="Times New Roman"/>
          <w:b/>
          <w:bCs/>
          <w:sz w:val="24"/>
          <w:szCs w:val="24"/>
          <w:lang w:eastAsia="ja-JP"/>
        </w:rPr>
        <w:t xml:space="preserve">status </w:t>
      </w:r>
      <w:r w:rsidR="00262763">
        <w:rPr>
          <w:rFonts w:ascii="Book Antiqua" w:hAnsi="Book Antiqua" w:cs="Times New Roman"/>
          <w:b/>
          <w:bCs/>
          <w:sz w:val="24"/>
          <w:szCs w:val="24"/>
          <w:lang w:eastAsia="ja-JP"/>
        </w:rPr>
        <w:t xml:space="preserve">and </w:t>
      </w:r>
      <w:proofErr w:type="spellStart"/>
      <w:r w:rsidR="00262763">
        <w:rPr>
          <w:rFonts w:ascii="Book Antiqua" w:hAnsi="Book Antiqua" w:cs="Times New Roman"/>
          <w:b/>
          <w:bCs/>
          <w:sz w:val="24"/>
          <w:szCs w:val="24"/>
          <w:lang w:eastAsia="ja-JP"/>
        </w:rPr>
        <w:t>clinicopathological</w:t>
      </w:r>
      <w:proofErr w:type="spellEnd"/>
      <w:r w:rsidR="00262763">
        <w:rPr>
          <w:rFonts w:ascii="Book Antiqua" w:hAnsi="Book Antiqua" w:cs="Times New Roman"/>
          <w:b/>
          <w:bCs/>
          <w:sz w:val="24"/>
          <w:szCs w:val="24"/>
          <w:lang w:eastAsia="ja-JP"/>
        </w:rPr>
        <w:t xml:space="preserve"> factors</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zh-CN"/>
        </w:rPr>
      </w:pPr>
    </w:p>
    <w:tbl>
      <w:tblPr>
        <w:tblW w:w="0" w:type="auto"/>
        <w:tblBorders>
          <w:top w:val="single" w:sz="4" w:space="0" w:color="auto"/>
          <w:bottom w:val="single" w:sz="4" w:space="0" w:color="auto"/>
        </w:tblBorders>
        <w:tblLook w:val="04A0" w:firstRow="1" w:lastRow="0" w:firstColumn="1" w:lastColumn="0" w:noHBand="0" w:noVBand="1"/>
      </w:tblPr>
      <w:tblGrid>
        <w:gridCol w:w="2055"/>
        <w:gridCol w:w="1105"/>
        <w:gridCol w:w="1030"/>
        <w:gridCol w:w="1056"/>
        <w:gridCol w:w="1017"/>
        <w:gridCol w:w="1030"/>
        <w:gridCol w:w="1056"/>
      </w:tblGrid>
      <w:tr w:rsidR="001552BE" w:rsidRPr="00737CD8" w:rsidTr="00262763">
        <w:tc>
          <w:tcPr>
            <w:tcW w:w="2055" w:type="dxa"/>
            <w:tcBorders>
              <w:top w:val="single" w:sz="4" w:space="0" w:color="auto"/>
              <w:bottom w:val="nil"/>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p>
        </w:tc>
        <w:tc>
          <w:tcPr>
            <w:tcW w:w="3121" w:type="dxa"/>
            <w:gridSpan w:val="3"/>
            <w:tcBorders>
              <w:top w:val="single" w:sz="4" w:space="0" w:color="auto"/>
              <w:bottom w:val="nil"/>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t>MMR status</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t>(</w:t>
            </w:r>
            <w:r w:rsidRPr="00262763">
              <w:rPr>
                <w:rFonts w:ascii="Book Antiqua" w:hAnsi="Book Antiqua" w:cs="Times New Roman"/>
                <w:b/>
                <w:bCs/>
                <w:i/>
                <w:sz w:val="24"/>
                <w:szCs w:val="24"/>
                <w:lang w:eastAsia="ja-JP"/>
              </w:rPr>
              <w:t>n</w:t>
            </w:r>
            <w:r w:rsidR="00262763">
              <w:rPr>
                <w:rFonts w:ascii="Book Antiqua" w:hAnsi="Book Antiqua" w:cs="Times New Roman" w:hint="eastAsia"/>
                <w:b/>
                <w:bCs/>
                <w:sz w:val="24"/>
                <w:szCs w:val="24"/>
                <w:lang w:eastAsia="zh-CN"/>
              </w:rPr>
              <w:t xml:space="preserve"> </w:t>
            </w:r>
            <w:r w:rsidRPr="00737CD8">
              <w:rPr>
                <w:rFonts w:ascii="Book Antiqua" w:hAnsi="Book Antiqua" w:cs="Times New Roman"/>
                <w:b/>
                <w:bCs/>
                <w:sz w:val="24"/>
                <w:szCs w:val="24"/>
                <w:lang w:eastAsia="ja-JP"/>
              </w:rPr>
              <w:t>=</w:t>
            </w:r>
            <w:r w:rsidR="00262763">
              <w:rPr>
                <w:rFonts w:ascii="Book Antiqua" w:hAnsi="Book Antiqua" w:cs="Times New Roman" w:hint="eastAsia"/>
                <w:b/>
                <w:bCs/>
                <w:sz w:val="24"/>
                <w:szCs w:val="24"/>
                <w:lang w:eastAsia="zh-CN"/>
              </w:rPr>
              <w:t xml:space="preserve"> </w:t>
            </w:r>
            <w:r w:rsidRPr="00737CD8">
              <w:rPr>
                <w:rFonts w:ascii="Book Antiqua" w:hAnsi="Book Antiqua" w:cs="Times New Roman"/>
                <w:b/>
                <w:bCs/>
                <w:sz w:val="24"/>
                <w:szCs w:val="24"/>
                <w:lang w:eastAsia="ja-JP"/>
              </w:rPr>
              <w:t>208)</w:t>
            </w:r>
          </w:p>
        </w:tc>
        <w:tc>
          <w:tcPr>
            <w:tcW w:w="3012" w:type="dxa"/>
            <w:gridSpan w:val="3"/>
            <w:tcBorders>
              <w:top w:val="single" w:sz="4" w:space="0" w:color="auto"/>
              <w:bottom w:val="nil"/>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t>BRAF status</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t>(</w:t>
            </w:r>
            <w:r w:rsidR="00262763" w:rsidRPr="00262763">
              <w:rPr>
                <w:rFonts w:ascii="Book Antiqua" w:hAnsi="Book Antiqua" w:cs="Times New Roman"/>
                <w:b/>
                <w:bCs/>
                <w:i/>
                <w:sz w:val="24"/>
                <w:szCs w:val="24"/>
                <w:lang w:eastAsia="ja-JP"/>
              </w:rPr>
              <w:t>n</w:t>
            </w:r>
            <w:r w:rsidR="00262763" w:rsidRPr="00737CD8">
              <w:rPr>
                <w:rFonts w:ascii="Book Antiqua" w:hAnsi="Book Antiqua" w:cs="Times New Roman"/>
                <w:b/>
                <w:bCs/>
                <w:sz w:val="24"/>
                <w:szCs w:val="24"/>
                <w:lang w:eastAsia="ja-JP"/>
              </w:rPr>
              <w:t xml:space="preserve"> </w:t>
            </w:r>
            <w:r w:rsidRPr="00737CD8">
              <w:rPr>
                <w:rFonts w:ascii="Book Antiqua" w:hAnsi="Book Antiqua" w:cs="Times New Roman"/>
                <w:b/>
                <w:bCs/>
                <w:sz w:val="24"/>
                <w:szCs w:val="24"/>
                <w:lang w:eastAsia="ja-JP"/>
              </w:rPr>
              <w:t>=</w:t>
            </w:r>
            <w:r w:rsidR="00262763">
              <w:rPr>
                <w:rFonts w:ascii="Book Antiqua" w:hAnsi="Book Antiqua" w:cs="Times New Roman" w:hint="eastAsia"/>
                <w:b/>
                <w:bCs/>
                <w:sz w:val="24"/>
                <w:szCs w:val="24"/>
                <w:lang w:eastAsia="zh-CN"/>
              </w:rPr>
              <w:t xml:space="preserve"> </w:t>
            </w:r>
            <w:r w:rsidRPr="00737CD8">
              <w:rPr>
                <w:rFonts w:ascii="Book Antiqua" w:hAnsi="Book Antiqua" w:cs="Times New Roman"/>
                <w:b/>
                <w:bCs/>
                <w:sz w:val="24"/>
                <w:szCs w:val="24"/>
                <w:lang w:eastAsia="ja-JP"/>
              </w:rPr>
              <w:t>211)</w:t>
            </w:r>
          </w:p>
        </w:tc>
      </w:tr>
      <w:tr w:rsidR="001552BE" w:rsidRPr="00737CD8" w:rsidTr="00262763">
        <w:tc>
          <w:tcPr>
            <w:tcW w:w="2055" w:type="dxa"/>
            <w:tcBorders>
              <w:top w:val="nil"/>
              <w:bottom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t>Variable</w:t>
            </w:r>
          </w:p>
        </w:tc>
        <w:tc>
          <w:tcPr>
            <w:tcW w:w="1105" w:type="dxa"/>
            <w:tcBorders>
              <w:top w:val="nil"/>
              <w:bottom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proofErr w:type="spellStart"/>
            <w:r w:rsidRPr="00737CD8">
              <w:rPr>
                <w:rFonts w:ascii="Book Antiqua" w:hAnsi="Book Antiqua" w:cs="Times New Roman"/>
                <w:b/>
                <w:bCs/>
                <w:sz w:val="24"/>
                <w:szCs w:val="24"/>
                <w:lang w:eastAsia="ja-JP"/>
              </w:rPr>
              <w:t>pMMR</w:t>
            </w:r>
            <w:proofErr w:type="spellEnd"/>
          </w:p>
        </w:tc>
        <w:tc>
          <w:tcPr>
            <w:tcW w:w="1030" w:type="dxa"/>
            <w:tcBorders>
              <w:top w:val="nil"/>
              <w:bottom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proofErr w:type="spellStart"/>
            <w:r w:rsidRPr="00737CD8">
              <w:rPr>
                <w:rFonts w:ascii="Book Antiqua" w:hAnsi="Book Antiqua" w:cs="Times New Roman"/>
                <w:b/>
                <w:bCs/>
                <w:sz w:val="24"/>
                <w:szCs w:val="24"/>
                <w:lang w:eastAsia="ja-JP"/>
              </w:rPr>
              <w:t>dMMR</w:t>
            </w:r>
            <w:proofErr w:type="spellEnd"/>
          </w:p>
        </w:tc>
        <w:tc>
          <w:tcPr>
            <w:tcW w:w="986" w:type="dxa"/>
            <w:tcBorders>
              <w:top w:val="nil"/>
              <w:bottom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i/>
                <w:sz w:val="24"/>
                <w:szCs w:val="24"/>
                <w:lang w:eastAsia="ja-JP"/>
              </w:rPr>
              <w:t>P</w:t>
            </w:r>
            <w:r w:rsidRPr="00737CD8">
              <w:rPr>
                <w:rFonts w:ascii="Book Antiqua" w:hAnsi="Book Antiqua" w:cs="Times New Roman"/>
                <w:b/>
                <w:bCs/>
                <w:sz w:val="24"/>
                <w:szCs w:val="24"/>
                <w:lang w:eastAsia="ja-JP"/>
              </w:rPr>
              <w:t>-value</w:t>
            </w:r>
          </w:p>
        </w:tc>
        <w:tc>
          <w:tcPr>
            <w:tcW w:w="1017" w:type="dxa"/>
            <w:tcBorders>
              <w:top w:val="nil"/>
              <w:bottom w:val="single" w:sz="4" w:space="0" w:color="auto"/>
            </w:tcBorders>
          </w:tcPr>
          <w:p w:rsidR="001552BE" w:rsidRPr="00737CD8" w:rsidRDefault="001552BE" w:rsidP="00737CD8">
            <w:pPr>
              <w:spacing w:line="360" w:lineRule="auto"/>
              <w:jc w:val="both"/>
              <w:rPr>
                <w:rFonts w:ascii="Book Antiqua" w:hAnsi="Book Antiqua" w:cs="Times New Roman"/>
                <w:b/>
                <w:bCs/>
                <w:sz w:val="24"/>
                <w:szCs w:val="24"/>
              </w:rPr>
            </w:pPr>
            <w:r w:rsidRPr="00737CD8">
              <w:rPr>
                <w:rFonts w:ascii="Book Antiqua" w:hAnsi="Book Antiqua" w:cs="Times New Roman"/>
                <w:b/>
                <w:bCs/>
                <w:sz w:val="24"/>
                <w:szCs w:val="24"/>
              </w:rPr>
              <w:t>Wild type</w:t>
            </w:r>
          </w:p>
        </w:tc>
        <w:tc>
          <w:tcPr>
            <w:tcW w:w="1003" w:type="dxa"/>
            <w:tcBorders>
              <w:top w:val="nil"/>
              <w:bottom w:val="single" w:sz="4" w:space="0" w:color="auto"/>
            </w:tcBorders>
          </w:tcPr>
          <w:p w:rsidR="001552BE" w:rsidRPr="00737CD8" w:rsidRDefault="001552BE" w:rsidP="00737CD8">
            <w:pPr>
              <w:spacing w:line="360" w:lineRule="auto"/>
              <w:jc w:val="both"/>
              <w:rPr>
                <w:rFonts w:ascii="Book Antiqua" w:hAnsi="Book Antiqua" w:cs="Times New Roman"/>
                <w:b/>
                <w:bCs/>
                <w:sz w:val="24"/>
                <w:szCs w:val="24"/>
              </w:rPr>
            </w:pPr>
            <w:r w:rsidRPr="00737CD8">
              <w:rPr>
                <w:rFonts w:ascii="Book Antiqua" w:hAnsi="Book Antiqua" w:cs="Times New Roman"/>
                <w:b/>
                <w:bCs/>
                <w:sz w:val="24"/>
                <w:szCs w:val="24"/>
              </w:rPr>
              <w:t>Mutant</w:t>
            </w:r>
          </w:p>
        </w:tc>
        <w:tc>
          <w:tcPr>
            <w:tcW w:w="992" w:type="dxa"/>
            <w:tcBorders>
              <w:top w:val="nil"/>
              <w:bottom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i/>
                <w:sz w:val="24"/>
                <w:szCs w:val="24"/>
                <w:lang w:eastAsia="ja-JP"/>
              </w:rPr>
              <w:t>P</w:t>
            </w:r>
            <w:r w:rsidRPr="00737CD8">
              <w:rPr>
                <w:rFonts w:ascii="Book Antiqua" w:hAnsi="Book Antiqua" w:cs="Times New Roman"/>
                <w:b/>
                <w:bCs/>
                <w:sz w:val="24"/>
                <w:szCs w:val="24"/>
                <w:lang w:eastAsia="ja-JP"/>
              </w:rPr>
              <w:t>-value</w:t>
            </w:r>
          </w:p>
        </w:tc>
      </w:tr>
      <w:tr w:rsidR="001552BE" w:rsidRPr="00737CD8" w:rsidTr="00262763">
        <w:tc>
          <w:tcPr>
            <w:tcW w:w="2055" w:type="dxa"/>
            <w:tcBorders>
              <w:top w:val="single" w:sz="4" w:space="0" w:color="auto"/>
            </w:tcBorders>
          </w:tcPr>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Gender</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bCs/>
                <w:sz w:val="24"/>
                <w:szCs w:val="24"/>
                <w:lang w:eastAsia="ja-JP"/>
              </w:rPr>
              <w:t xml:space="preserve">   </w:t>
            </w:r>
            <w:r w:rsidRPr="00262763">
              <w:rPr>
                <w:rFonts w:ascii="Book Antiqua" w:hAnsi="Book Antiqua" w:cs="Times New Roman"/>
                <w:sz w:val="24"/>
                <w:szCs w:val="24"/>
                <w:lang w:eastAsia="ja-JP"/>
              </w:rPr>
              <w:t>Female</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sz w:val="24"/>
                <w:szCs w:val="24"/>
                <w:lang w:eastAsia="ja-JP"/>
              </w:rPr>
              <w:t xml:space="preserve">   Male</w:t>
            </w:r>
          </w:p>
        </w:tc>
        <w:tc>
          <w:tcPr>
            <w:tcW w:w="1105" w:type="dxa"/>
            <w:tcBorders>
              <w:top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87</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90</w:t>
            </w:r>
          </w:p>
        </w:tc>
        <w:tc>
          <w:tcPr>
            <w:tcW w:w="1030" w:type="dxa"/>
            <w:tcBorders>
              <w:top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16</w:t>
            </w:r>
          </w:p>
          <w:p w:rsidR="001552BE" w:rsidRPr="00737CD8" w:rsidRDefault="00262763" w:rsidP="00737CD8">
            <w:pPr>
              <w:tabs>
                <w:tab w:val="center" w:pos="3470"/>
              </w:tabs>
              <w:autoSpaceDE w:val="0"/>
              <w:autoSpaceDN w:val="0"/>
              <w:adjustRightInd w:val="0"/>
              <w:spacing w:line="360" w:lineRule="auto"/>
              <w:jc w:val="both"/>
              <w:rPr>
                <w:rFonts w:ascii="Book Antiqua" w:hAnsi="Book Antiqua" w:cs="Times New Roman"/>
                <w:sz w:val="24"/>
                <w:szCs w:val="24"/>
                <w:lang w:eastAsia="zh-CN"/>
              </w:rPr>
            </w:pPr>
            <w:r>
              <w:rPr>
                <w:rFonts w:ascii="Book Antiqua" w:hAnsi="Book Antiqua" w:cs="Times New Roman"/>
                <w:sz w:val="24"/>
                <w:szCs w:val="24"/>
                <w:lang w:eastAsia="ja-JP"/>
              </w:rPr>
              <w:t>15</w:t>
            </w:r>
          </w:p>
        </w:tc>
        <w:tc>
          <w:tcPr>
            <w:tcW w:w="986" w:type="dxa"/>
            <w:tcBorders>
              <w:top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0.800</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tc>
        <w:tc>
          <w:tcPr>
            <w:tcW w:w="1017" w:type="dxa"/>
            <w:tcBorders>
              <w:top w:val="single" w:sz="4" w:space="0" w:color="auto"/>
            </w:tcBorders>
          </w:tcPr>
          <w:p w:rsidR="001552BE" w:rsidRPr="00737CD8" w:rsidRDefault="001552BE" w:rsidP="00737CD8">
            <w:pPr>
              <w:spacing w:line="360" w:lineRule="auto"/>
              <w:jc w:val="both"/>
              <w:rPr>
                <w:rFonts w:ascii="Book Antiqua" w:hAnsi="Book Antiqua"/>
                <w:sz w:val="24"/>
                <w:szCs w:val="24"/>
              </w:rPr>
            </w:pPr>
          </w:p>
          <w:p w:rsidR="001552BE" w:rsidRPr="00737CD8" w:rsidRDefault="001552BE" w:rsidP="00737CD8">
            <w:pPr>
              <w:spacing w:line="360" w:lineRule="auto"/>
              <w:jc w:val="both"/>
              <w:rPr>
                <w:rFonts w:ascii="Book Antiqua" w:hAnsi="Book Antiqua" w:cs="Times New Roman"/>
                <w:sz w:val="24"/>
                <w:szCs w:val="24"/>
              </w:rPr>
            </w:pPr>
            <w:r w:rsidRPr="00737CD8">
              <w:rPr>
                <w:rFonts w:ascii="Book Antiqua" w:hAnsi="Book Antiqua" w:cs="Times New Roman"/>
                <w:sz w:val="24"/>
                <w:szCs w:val="24"/>
              </w:rPr>
              <w:t>94</w:t>
            </w:r>
          </w:p>
          <w:p w:rsidR="001552BE" w:rsidRPr="00737CD8" w:rsidRDefault="001552BE" w:rsidP="00737CD8">
            <w:pPr>
              <w:spacing w:line="360" w:lineRule="auto"/>
              <w:jc w:val="both"/>
              <w:rPr>
                <w:rFonts w:ascii="Book Antiqua" w:hAnsi="Book Antiqua"/>
                <w:sz w:val="24"/>
                <w:szCs w:val="24"/>
              </w:rPr>
            </w:pPr>
            <w:r w:rsidRPr="00737CD8">
              <w:rPr>
                <w:rFonts w:ascii="Book Antiqua" w:hAnsi="Book Antiqua" w:cs="Times New Roman"/>
                <w:sz w:val="24"/>
                <w:szCs w:val="24"/>
              </w:rPr>
              <w:t>94</w:t>
            </w:r>
          </w:p>
        </w:tc>
        <w:tc>
          <w:tcPr>
            <w:tcW w:w="1003" w:type="dxa"/>
            <w:tcBorders>
              <w:top w:val="single" w:sz="4" w:space="0" w:color="auto"/>
            </w:tcBorders>
          </w:tcPr>
          <w:p w:rsidR="001552BE" w:rsidRPr="00737CD8" w:rsidRDefault="001552BE" w:rsidP="00737CD8">
            <w:pPr>
              <w:spacing w:line="360" w:lineRule="auto"/>
              <w:jc w:val="both"/>
              <w:rPr>
                <w:rFonts w:ascii="Book Antiqua" w:hAnsi="Book Antiqua"/>
                <w:sz w:val="24"/>
                <w:szCs w:val="24"/>
              </w:rPr>
            </w:pPr>
          </w:p>
          <w:p w:rsidR="001552BE" w:rsidRPr="00737CD8" w:rsidRDefault="001552BE" w:rsidP="00737CD8">
            <w:pPr>
              <w:spacing w:line="360" w:lineRule="auto"/>
              <w:jc w:val="both"/>
              <w:rPr>
                <w:rFonts w:ascii="Book Antiqua" w:hAnsi="Book Antiqua" w:cs="Times New Roman"/>
                <w:sz w:val="24"/>
                <w:szCs w:val="24"/>
              </w:rPr>
            </w:pPr>
            <w:r w:rsidRPr="00737CD8">
              <w:rPr>
                <w:rFonts w:ascii="Book Antiqua" w:hAnsi="Book Antiqua" w:cs="Times New Roman"/>
                <w:sz w:val="24"/>
                <w:szCs w:val="24"/>
              </w:rPr>
              <w:t>11</w:t>
            </w:r>
          </w:p>
          <w:p w:rsidR="001552BE" w:rsidRPr="00737CD8" w:rsidRDefault="001552BE" w:rsidP="00737CD8">
            <w:pPr>
              <w:spacing w:line="360" w:lineRule="auto"/>
              <w:jc w:val="both"/>
              <w:rPr>
                <w:rFonts w:ascii="Book Antiqua" w:hAnsi="Book Antiqua"/>
                <w:sz w:val="24"/>
                <w:szCs w:val="24"/>
              </w:rPr>
            </w:pPr>
            <w:r w:rsidRPr="00737CD8">
              <w:rPr>
                <w:rFonts w:ascii="Book Antiqua" w:hAnsi="Book Antiqua"/>
                <w:sz w:val="24"/>
                <w:szCs w:val="24"/>
              </w:rPr>
              <w:t>12</w:t>
            </w:r>
          </w:p>
        </w:tc>
        <w:tc>
          <w:tcPr>
            <w:tcW w:w="992" w:type="dxa"/>
            <w:tcBorders>
              <w:top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0.844</w:t>
            </w:r>
          </w:p>
        </w:tc>
      </w:tr>
      <w:tr w:rsidR="001552BE" w:rsidRPr="00737CD8" w:rsidTr="00262763">
        <w:tc>
          <w:tcPr>
            <w:tcW w:w="2055" w:type="dxa"/>
          </w:tcPr>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Age (</w:t>
            </w:r>
            <w:proofErr w:type="spellStart"/>
            <w:r w:rsidRPr="00262763">
              <w:rPr>
                <w:rFonts w:ascii="Book Antiqua" w:hAnsi="Book Antiqua" w:cs="Times New Roman"/>
                <w:bCs/>
                <w:sz w:val="24"/>
                <w:szCs w:val="24"/>
                <w:lang w:eastAsia="ja-JP"/>
              </w:rPr>
              <w:t>y</w:t>
            </w:r>
            <w:r w:rsidR="00262763">
              <w:rPr>
                <w:rFonts w:ascii="Book Antiqua" w:hAnsi="Book Antiqua" w:cs="Times New Roman"/>
                <w:bCs/>
                <w:sz w:val="24"/>
                <w:szCs w:val="24"/>
                <w:lang w:eastAsia="ja-JP"/>
              </w:rPr>
              <w:t>r</w:t>
            </w:r>
            <w:proofErr w:type="spellEnd"/>
            <w:r w:rsidRPr="00262763">
              <w:rPr>
                <w:rFonts w:ascii="Book Antiqua" w:hAnsi="Book Antiqua" w:cs="Times New Roman"/>
                <w:bCs/>
                <w:sz w:val="24"/>
                <w:szCs w:val="24"/>
                <w:lang w:eastAsia="ja-JP"/>
              </w:rPr>
              <w:t>)</w:t>
            </w:r>
          </w:p>
          <w:p w:rsidR="001552BE" w:rsidRPr="00262763"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w:t>
            </w:r>
            <w:r w:rsidR="00262763">
              <w:rPr>
                <w:rFonts w:ascii="Book Antiqua" w:hAnsi="Book Antiqua" w:cs="Times New Roman" w:hint="eastAsia"/>
                <w:color w:val="000000"/>
                <w:sz w:val="24"/>
                <w:szCs w:val="24"/>
                <w:lang w:eastAsia="zh-CN"/>
              </w:rPr>
              <w:t xml:space="preserve"> </w:t>
            </w:r>
            <w:r w:rsidRPr="00262763">
              <w:rPr>
                <w:rFonts w:ascii="Book Antiqua" w:eastAsia="MS Mincho" w:hAnsi="Book Antiqua" w:cs="Times New Roman"/>
                <w:color w:val="000000"/>
                <w:sz w:val="24"/>
                <w:szCs w:val="24"/>
                <w:lang w:eastAsia="ja-JP"/>
              </w:rPr>
              <w:t>50</w:t>
            </w:r>
          </w:p>
          <w:p w:rsidR="001552BE" w:rsidRPr="00262763" w:rsidRDefault="001552BE" w:rsidP="00737CD8">
            <w:pPr>
              <w:autoSpaceDE w:val="0"/>
              <w:autoSpaceDN w:val="0"/>
              <w:adjustRightInd w:val="0"/>
              <w:spacing w:line="360" w:lineRule="auto"/>
              <w:jc w:val="both"/>
              <w:rPr>
                <w:rFonts w:ascii="Book Antiqua" w:hAnsi="Book Antiqua" w:cs="Times New Roman"/>
                <w:color w:val="000000"/>
                <w:sz w:val="24"/>
                <w:szCs w:val="24"/>
                <w:lang w:eastAsia="zh-CN"/>
              </w:rPr>
            </w:pPr>
            <w:r w:rsidRPr="00262763">
              <w:rPr>
                <w:rFonts w:ascii="Book Antiqua" w:eastAsia="MS Mincho" w:hAnsi="Book Antiqua" w:cs="Times New Roman"/>
                <w:color w:val="000000"/>
                <w:sz w:val="24"/>
                <w:szCs w:val="24"/>
                <w:lang w:eastAsia="ja-JP"/>
              </w:rPr>
              <w:t xml:space="preserve">   &gt;</w:t>
            </w:r>
            <w:r w:rsidR="00262763">
              <w:rPr>
                <w:rFonts w:ascii="Book Antiqua" w:hAnsi="Book Antiqua" w:cs="Times New Roman" w:hint="eastAsia"/>
                <w:color w:val="000000"/>
                <w:sz w:val="24"/>
                <w:szCs w:val="24"/>
                <w:lang w:eastAsia="zh-CN"/>
              </w:rPr>
              <w:t xml:space="preserve"> </w:t>
            </w:r>
            <w:r w:rsidRPr="00262763">
              <w:rPr>
                <w:rFonts w:ascii="Book Antiqua" w:eastAsia="MS Mincho" w:hAnsi="Book Antiqua" w:cs="Times New Roman"/>
                <w:color w:val="000000"/>
                <w:sz w:val="24"/>
                <w:szCs w:val="24"/>
                <w:lang w:eastAsia="ja-JP"/>
              </w:rPr>
              <w:t>50</w:t>
            </w:r>
          </w:p>
        </w:tc>
        <w:tc>
          <w:tcPr>
            <w:tcW w:w="1105" w:type="dxa"/>
            <w:vAlign w:val="center"/>
          </w:tcPr>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24</w:t>
            </w: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153</w:t>
            </w: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p>
        </w:tc>
        <w:tc>
          <w:tcPr>
            <w:tcW w:w="1030" w:type="dxa"/>
            <w:vAlign w:val="center"/>
          </w:tcPr>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6</w:t>
            </w: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25</w:t>
            </w: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p>
        </w:tc>
        <w:tc>
          <w:tcPr>
            <w:tcW w:w="986"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0.397</w:t>
            </w:r>
          </w:p>
        </w:tc>
        <w:tc>
          <w:tcPr>
            <w:tcW w:w="1017"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29</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159</w:t>
            </w:r>
          </w:p>
        </w:tc>
        <w:tc>
          <w:tcPr>
            <w:tcW w:w="1003"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22</w:t>
            </w:r>
          </w:p>
        </w:tc>
        <w:tc>
          <w:tcPr>
            <w:tcW w:w="992" w:type="dxa"/>
          </w:tcPr>
          <w:p w:rsidR="001552BE" w:rsidRPr="00737CD8" w:rsidRDefault="001552BE" w:rsidP="00737CD8">
            <w:pPr>
              <w:spacing w:line="360" w:lineRule="auto"/>
              <w:jc w:val="both"/>
              <w:rPr>
                <w:rFonts w:ascii="Book Antiqua" w:hAnsi="Book Antiqua" w:cs="Times New Roman"/>
                <w:sz w:val="24"/>
                <w:szCs w:val="24"/>
              </w:rPr>
            </w:pPr>
          </w:p>
          <w:p w:rsidR="001552BE" w:rsidRPr="00737CD8" w:rsidRDefault="001552BE" w:rsidP="00737CD8">
            <w:pPr>
              <w:spacing w:line="360" w:lineRule="auto"/>
              <w:jc w:val="both"/>
              <w:rPr>
                <w:rFonts w:ascii="Book Antiqua" w:hAnsi="Book Antiqua" w:cs="Times New Roman"/>
                <w:sz w:val="24"/>
                <w:szCs w:val="24"/>
              </w:rPr>
            </w:pPr>
            <w:r w:rsidRPr="00737CD8">
              <w:rPr>
                <w:rFonts w:ascii="Book Antiqua" w:hAnsi="Book Antiqua" w:cs="Times New Roman"/>
                <w:sz w:val="24"/>
                <w:szCs w:val="24"/>
              </w:rPr>
              <w:t>0.151</w:t>
            </w:r>
          </w:p>
        </w:tc>
      </w:tr>
      <w:tr w:rsidR="001552BE" w:rsidRPr="00737CD8" w:rsidTr="00262763">
        <w:tc>
          <w:tcPr>
            <w:tcW w:w="2055" w:type="dxa"/>
          </w:tcPr>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Site</w:t>
            </w:r>
          </w:p>
          <w:p w:rsidR="001552BE" w:rsidRPr="00262763"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Right-sided</w:t>
            </w:r>
          </w:p>
          <w:p w:rsidR="001552BE" w:rsidRPr="00262763"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Left-sided</w:t>
            </w:r>
          </w:p>
          <w:p w:rsidR="001552BE" w:rsidRPr="00262763"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Rectum</w:t>
            </w:r>
          </w:p>
          <w:p w:rsidR="001552BE" w:rsidRPr="00262763" w:rsidRDefault="00262763" w:rsidP="00737CD8">
            <w:pPr>
              <w:autoSpaceDE w:val="0"/>
              <w:autoSpaceDN w:val="0"/>
              <w:adjustRightInd w:val="0"/>
              <w:spacing w:line="360" w:lineRule="auto"/>
              <w:jc w:val="both"/>
              <w:rPr>
                <w:rFonts w:ascii="Book Antiqua" w:hAnsi="Book Antiqua" w:cs="Times New Roman"/>
                <w:color w:val="000000"/>
                <w:sz w:val="24"/>
                <w:szCs w:val="24"/>
                <w:lang w:eastAsia="zh-CN"/>
              </w:rPr>
            </w:pPr>
            <w:r>
              <w:rPr>
                <w:rFonts w:ascii="Book Antiqua" w:eastAsia="MS Mincho" w:hAnsi="Book Antiqua" w:cs="Times New Roman"/>
                <w:color w:val="000000"/>
                <w:sz w:val="24"/>
                <w:szCs w:val="24"/>
                <w:lang w:eastAsia="ja-JP"/>
              </w:rPr>
              <w:t xml:space="preserve">   Synchronous lesions</w:t>
            </w:r>
          </w:p>
        </w:tc>
        <w:tc>
          <w:tcPr>
            <w:tcW w:w="1105"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31</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59</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84</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3</w:t>
            </w:r>
          </w:p>
        </w:tc>
        <w:tc>
          <w:tcPr>
            <w:tcW w:w="1030"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11</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12</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7</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w:t>
            </w:r>
          </w:p>
        </w:tc>
        <w:tc>
          <w:tcPr>
            <w:tcW w:w="986"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262763">
            <w:pPr>
              <w:tabs>
                <w:tab w:val="center" w:pos="3470"/>
              </w:tabs>
              <w:autoSpaceDE w:val="0"/>
              <w:autoSpaceDN w:val="0"/>
              <w:adjustRightInd w:val="0"/>
              <w:spacing w:line="360" w:lineRule="auto"/>
              <w:jc w:val="both"/>
              <w:rPr>
                <w:rFonts w:ascii="Book Antiqua" w:hAnsi="Book Antiqua" w:cs="Times New Roman"/>
                <w:sz w:val="24"/>
                <w:szCs w:val="24"/>
                <w:lang w:eastAsia="zh-CN"/>
              </w:rPr>
            </w:pPr>
            <w:r w:rsidRPr="00737CD8">
              <w:rPr>
                <w:rFonts w:ascii="Book Antiqua" w:hAnsi="Book Antiqua" w:cs="Times New Roman"/>
                <w:sz w:val="24"/>
                <w:szCs w:val="24"/>
                <w:lang w:eastAsia="ja-JP"/>
              </w:rPr>
              <w:t>0.037</w:t>
            </w:r>
            <w:r w:rsidR="00262763">
              <w:rPr>
                <w:rFonts w:ascii="Book Antiqua" w:hAnsi="Book Antiqua" w:cs="Times New Roman" w:hint="eastAsia"/>
                <w:sz w:val="24"/>
                <w:szCs w:val="24"/>
                <w:vertAlign w:val="superscript"/>
                <w:lang w:eastAsia="zh-CN"/>
              </w:rPr>
              <w:t>a</w:t>
            </w:r>
          </w:p>
        </w:tc>
        <w:tc>
          <w:tcPr>
            <w:tcW w:w="1017"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36</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67</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81</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4</w:t>
            </w:r>
          </w:p>
        </w:tc>
        <w:tc>
          <w:tcPr>
            <w:tcW w:w="1003"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7</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6</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10</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w:t>
            </w:r>
          </w:p>
        </w:tc>
        <w:tc>
          <w:tcPr>
            <w:tcW w:w="992" w:type="dxa"/>
          </w:tcPr>
          <w:p w:rsidR="001552BE" w:rsidRPr="00737CD8" w:rsidRDefault="001552BE" w:rsidP="00737CD8">
            <w:pPr>
              <w:spacing w:line="360" w:lineRule="auto"/>
              <w:jc w:val="both"/>
              <w:rPr>
                <w:rFonts w:ascii="Book Antiqua" w:hAnsi="Book Antiqua" w:cs="Times New Roman"/>
                <w:sz w:val="24"/>
                <w:szCs w:val="24"/>
              </w:rPr>
            </w:pPr>
          </w:p>
          <w:p w:rsidR="001552BE" w:rsidRPr="00737CD8" w:rsidRDefault="001552BE" w:rsidP="00737CD8">
            <w:pPr>
              <w:spacing w:line="360" w:lineRule="auto"/>
              <w:jc w:val="both"/>
              <w:rPr>
                <w:rFonts w:ascii="Book Antiqua" w:hAnsi="Book Antiqua" w:cs="Times New Roman"/>
                <w:sz w:val="24"/>
                <w:szCs w:val="24"/>
              </w:rPr>
            </w:pPr>
            <w:r w:rsidRPr="00737CD8">
              <w:rPr>
                <w:rFonts w:ascii="Book Antiqua" w:hAnsi="Book Antiqua" w:cs="Times New Roman"/>
                <w:sz w:val="24"/>
                <w:szCs w:val="24"/>
              </w:rPr>
              <w:t>0.510</w:t>
            </w:r>
          </w:p>
        </w:tc>
      </w:tr>
      <w:tr w:rsidR="001552BE" w:rsidRPr="00737CD8" w:rsidTr="00262763">
        <w:tc>
          <w:tcPr>
            <w:tcW w:w="2055" w:type="dxa"/>
          </w:tcPr>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Stage</w:t>
            </w:r>
          </w:p>
          <w:p w:rsidR="001552BE" w:rsidRPr="00262763"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I</w:t>
            </w:r>
          </w:p>
          <w:p w:rsidR="001552BE" w:rsidRPr="00262763"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II</w:t>
            </w:r>
          </w:p>
          <w:p w:rsidR="001552BE" w:rsidRPr="00262763"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III</w:t>
            </w:r>
          </w:p>
          <w:p w:rsidR="001552BE" w:rsidRPr="00262763" w:rsidRDefault="00262763" w:rsidP="00737CD8">
            <w:pPr>
              <w:autoSpaceDE w:val="0"/>
              <w:autoSpaceDN w:val="0"/>
              <w:adjustRightInd w:val="0"/>
              <w:spacing w:line="360" w:lineRule="auto"/>
              <w:jc w:val="both"/>
              <w:rPr>
                <w:rFonts w:ascii="Book Antiqua" w:hAnsi="Book Antiqua" w:cs="Times New Roman"/>
                <w:color w:val="000000"/>
                <w:sz w:val="24"/>
                <w:szCs w:val="24"/>
                <w:lang w:eastAsia="zh-CN"/>
              </w:rPr>
            </w:pPr>
            <w:r>
              <w:rPr>
                <w:rFonts w:ascii="Book Antiqua" w:eastAsia="MS Mincho" w:hAnsi="Book Antiqua" w:cs="Times New Roman"/>
                <w:color w:val="000000"/>
                <w:sz w:val="24"/>
                <w:szCs w:val="24"/>
                <w:lang w:eastAsia="ja-JP"/>
              </w:rPr>
              <w:t xml:space="preserve">   IV</w:t>
            </w:r>
          </w:p>
        </w:tc>
        <w:tc>
          <w:tcPr>
            <w:tcW w:w="1105"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25</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55</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68</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29</w:t>
            </w:r>
          </w:p>
        </w:tc>
        <w:tc>
          <w:tcPr>
            <w:tcW w:w="1030"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7</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8</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16</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w:t>
            </w:r>
          </w:p>
        </w:tc>
        <w:tc>
          <w:tcPr>
            <w:tcW w:w="986"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0.053</w:t>
            </w:r>
          </w:p>
        </w:tc>
        <w:tc>
          <w:tcPr>
            <w:tcW w:w="1017"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30</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58</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73</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27</w:t>
            </w:r>
          </w:p>
        </w:tc>
        <w:tc>
          <w:tcPr>
            <w:tcW w:w="1003"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2</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7</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12</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2</w:t>
            </w:r>
          </w:p>
        </w:tc>
        <w:tc>
          <w:tcPr>
            <w:tcW w:w="992" w:type="dxa"/>
          </w:tcPr>
          <w:p w:rsidR="001552BE" w:rsidRPr="00737CD8" w:rsidRDefault="001552BE" w:rsidP="00737CD8">
            <w:pPr>
              <w:spacing w:line="360" w:lineRule="auto"/>
              <w:jc w:val="both"/>
              <w:rPr>
                <w:rFonts w:ascii="Book Antiqua" w:hAnsi="Book Antiqua" w:cs="Times New Roman"/>
                <w:sz w:val="24"/>
                <w:szCs w:val="24"/>
              </w:rPr>
            </w:pPr>
          </w:p>
          <w:p w:rsidR="001552BE" w:rsidRPr="00737CD8" w:rsidRDefault="001552BE" w:rsidP="00737CD8">
            <w:pPr>
              <w:spacing w:line="360" w:lineRule="auto"/>
              <w:jc w:val="both"/>
              <w:rPr>
                <w:rFonts w:ascii="Book Antiqua" w:hAnsi="Book Antiqua" w:cs="Times New Roman"/>
                <w:sz w:val="24"/>
                <w:szCs w:val="24"/>
              </w:rPr>
            </w:pPr>
            <w:r w:rsidRPr="00737CD8">
              <w:rPr>
                <w:rFonts w:ascii="Book Antiqua" w:hAnsi="Book Antiqua" w:cs="Times New Roman"/>
                <w:sz w:val="24"/>
                <w:szCs w:val="24"/>
              </w:rPr>
              <w:t>0.552</w:t>
            </w:r>
          </w:p>
        </w:tc>
      </w:tr>
      <w:tr w:rsidR="001552BE" w:rsidRPr="00737CD8" w:rsidTr="00262763">
        <w:tc>
          <w:tcPr>
            <w:tcW w:w="2055" w:type="dxa"/>
          </w:tcPr>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Invasion</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bCs/>
                <w:sz w:val="24"/>
                <w:szCs w:val="24"/>
                <w:lang w:eastAsia="ja-JP"/>
              </w:rPr>
              <w:t xml:space="preserve">   </w:t>
            </w:r>
            <w:r w:rsidRPr="00262763">
              <w:rPr>
                <w:rFonts w:ascii="Book Antiqua" w:hAnsi="Book Antiqua" w:cs="Times New Roman"/>
                <w:sz w:val="24"/>
                <w:szCs w:val="24"/>
                <w:lang w:eastAsia="ja-JP"/>
              </w:rPr>
              <w:t>No</w:t>
            </w:r>
          </w:p>
          <w:p w:rsidR="001552BE" w:rsidRPr="00262763" w:rsidRDefault="00262763" w:rsidP="00737CD8">
            <w:pPr>
              <w:tabs>
                <w:tab w:val="center" w:pos="3470"/>
              </w:tabs>
              <w:autoSpaceDE w:val="0"/>
              <w:autoSpaceDN w:val="0"/>
              <w:adjustRightInd w:val="0"/>
              <w:spacing w:line="360" w:lineRule="auto"/>
              <w:jc w:val="both"/>
              <w:rPr>
                <w:rFonts w:ascii="Book Antiqua" w:hAnsi="Book Antiqua" w:cs="Times New Roman"/>
                <w:sz w:val="24"/>
                <w:szCs w:val="24"/>
                <w:lang w:eastAsia="zh-CN"/>
              </w:rPr>
            </w:pPr>
            <w:r>
              <w:rPr>
                <w:rFonts w:ascii="Book Antiqua" w:hAnsi="Book Antiqua" w:cs="Times New Roman"/>
                <w:sz w:val="24"/>
                <w:szCs w:val="24"/>
                <w:lang w:eastAsia="ja-JP"/>
              </w:rPr>
              <w:t xml:space="preserve">   LVI or PNI or both</w:t>
            </w:r>
          </w:p>
        </w:tc>
        <w:tc>
          <w:tcPr>
            <w:tcW w:w="1105"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99</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78</w:t>
            </w:r>
          </w:p>
        </w:tc>
        <w:tc>
          <w:tcPr>
            <w:tcW w:w="1030"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17</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14</w:t>
            </w:r>
          </w:p>
        </w:tc>
        <w:tc>
          <w:tcPr>
            <w:tcW w:w="986"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0.910</w:t>
            </w:r>
          </w:p>
        </w:tc>
        <w:tc>
          <w:tcPr>
            <w:tcW w:w="1017"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106</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82</w:t>
            </w:r>
          </w:p>
        </w:tc>
        <w:tc>
          <w:tcPr>
            <w:tcW w:w="1003"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12</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11</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tc>
        <w:tc>
          <w:tcPr>
            <w:tcW w:w="992" w:type="dxa"/>
          </w:tcPr>
          <w:p w:rsidR="001552BE" w:rsidRPr="00737CD8" w:rsidRDefault="001552BE" w:rsidP="00737CD8">
            <w:pPr>
              <w:spacing w:line="360" w:lineRule="auto"/>
              <w:jc w:val="both"/>
              <w:rPr>
                <w:rFonts w:ascii="Book Antiqua" w:hAnsi="Book Antiqua" w:cs="Times New Roman"/>
                <w:sz w:val="24"/>
                <w:szCs w:val="24"/>
              </w:rPr>
            </w:pPr>
          </w:p>
          <w:p w:rsidR="001552BE" w:rsidRPr="00737CD8" w:rsidRDefault="001552BE" w:rsidP="00737CD8">
            <w:pPr>
              <w:spacing w:line="360" w:lineRule="auto"/>
              <w:jc w:val="both"/>
              <w:rPr>
                <w:rFonts w:ascii="Book Antiqua" w:hAnsi="Book Antiqua" w:cs="Times New Roman"/>
                <w:sz w:val="24"/>
                <w:szCs w:val="24"/>
              </w:rPr>
            </w:pPr>
            <w:r w:rsidRPr="00737CD8">
              <w:rPr>
                <w:rFonts w:ascii="Book Antiqua" w:hAnsi="Book Antiqua" w:cs="Times New Roman"/>
                <w:sz w:val="24"/>
                <w:szCs w:val="24"/>
              </w:rPr>
              <w:t>0.701</w:t>
            </w:r>
          </w:p>
        </w:tc>
      </w:tr>
      <w:tr w:rsidR="001552BE" w:rsidRPr="00737CD8" w:rsidTr="00262763">
        <w:tc>
          <w:tcPr>
            <w:tcW w:w="2055" w:type="dxa"/>
          </w:tcPr>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Differentiation</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bCs/>
                <w:sz w:val="24"/>
                <w:szCs w:val="24"/>
                <w:lang w:eastAsia="ja-JP"/>
              </w:rPr>
              <w:t xml:space="preserve">   </w:t>
            </w:r>
            <w:r w:rsidRPr="00262763">
              <w:rPr>
                <w:rFonts w:ascii="Book Antiqua" w:hAnsi="Book Antiqua" w:cs="Times New Roman"/>
                <w:sz w:val="24"/>
                <w:szCs w:val="24"/>
                <w:lang w:eastAsia="ja-JP"/>
              </w:rPr>
              <w:t>Well–moderately</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lastRenderedPageBreak/>
              <w:t xml:space="preserve">   Poorly</w:t>
            </w:r>
          </w:p>
        </w:tc>
        <w:tc>
          <w:tcPr>
            <w:tcW w:w="1105"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172</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5</w:t>
            </w:r>
          </w:p>
        </w:tc>
        <w:tc>
          <w:tcPr>
            <w:tcW w:w="1030"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28</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3</w:t>
            </w:r>
          </w:p>
        </w:tc>
        <w:tc>
          <w:tcPr>
            <w:tcW w:w="986"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0.067</w:t>
            </w:r>
          </w:p>
        </w:tc>
        <w:tc>
          <w:tcPr>
            <w:tcW w:w="1017"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180</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8</w:t>
            </w:r>
          </w:p>
        </w:tc>
        <w:tc>
          <w:tcPr>
            <w:tcW w:w="1003"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23</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w:t>
            </w:r>
          </w:p>
        </w:tc>
        <w:tc>
          <w:tcPr>
            <w:tcW w:w="992" w:type="dxa"/>
          </w:tcPr>
          <w:p w:rsidR="001552BE" w:rsidRPr="00737CD8" w:rsidRDefault="001552BE" w:rsidP="00737CD8">
            <w:pPr>
              <w:spacing w:line="360" w:lineRule="auto"/>
              <w:jc w:val="both"/>
              <w:rPr>
                <w:rFonts w:ascii="Book Antiqua" w:hAnsi="Book Antiqua" w:cs="Times New Roman"/>
                <w:sz w:val="24"/>
                <w:szCs w:val="24"/>
              </w:rPr>
            </w:pPr>
          </w:p>
          <w:p w:rsidR="001552BE" w:rsidRPr="00737CD8" w:rsidRDefault="001552BE" w:rsidP="00737CD8">
            <w:pPr>
              <w:spacing w:line="360" w:lineRule="auto"/>
              <w:jc w:val="both"/>
              <w:rPr>
                <w:rFonts w:ascii="Book Antiqua" w:hAnsi="Book Antiqua" w:cs="Times New Roman"/>
                <w:sz w:val="24"/>
                <w:szCs w:val="24"/>
              </w:rPr>
            </w:pPr>
            <w:r w:rsidRPr="00737CD8">
              <w:rPr>
                <w:rFonts w:ascii="Book Antiqua" w:hAnsi="Book Antiqua" w:cs="Times New Roman"/>
                <w:sz w:val="24"/>
                <w:szCs w:val="24"/>
              </w:rPr>
              <w:t>0.313</w:t>
            </w:r>
          </w:p>
        </w:tc>
      </w:tr>
      <w:tr w:rsidR="001552BE" w:rsidRPr="00737CD8" w:rsidTr="00262763">
        <w:trPr>
          <w:trHeight w:val="1194"/>
        </w:trPr>
        <w:tc>
          <w:tcPr>
            <w:tcW w:w="2055" w:type="dxa"/>
          </w:tcPr>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lastRenderedPageBreak/>
              <w:t xml:space="preserve">Bowel wall invasion </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bCs/>
                <w:sz w:val="24"/>
                <w:szCs w:val="24"/>
                <w:lang w:eastAsia="ja-JP"/>
              </w:rPr>
              <w:t xml:space="preserve">   </w:t>
            </w:r>
            <w:r w:rsidRPr="00262763">
              <w:rPr>
                <w:rFonts w:ascii="Book Antiqua" w:hAnsi="Book Antiqua" w:cs="Times New Roman"/>
                <w:sz w:val="24"/>
                <w:szCs w:val="24"/>
                <w:lang w:eastAsia="ja-JP"/>
              </w:rPr>
              <w:t>pT1</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 xml:space="preserve">   pT2</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 xml:space="preserve">   pT3</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sz w:val="24"/>
                <w:szCs w:val="24"/>
                <w:lang w:eastAsia="ja-JP"/>
              </w:rPr>
              <w:t xml:space="preserve">   pT4</w:t>
            </w:r>
          </w:p>
        </w:tc>
        <w:tc>
          <w:tcPr>
            <w:tcW w:w="1105"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3</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34</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126</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14</w:t>
            </w:r>
          </w:p>
        </w:tc>
        <w:tc>
          <w:tcPr>
            <w:tcW w:w="1030"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9</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18</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3</w:t>
            </w:r>
          </w:p>
        </w:tc>
        <w:tc>
          <w:tcPr>
            <w:tcW w:w="986"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0.511</w:t>
            </w:r>
          </w:p>
        </w:tc>
        <w:tc>
          <w:tcPr>
            <w:tcW w:w="1017"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4</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39</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128</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17</w:t>
            </w:r>
          </w:p>
        </w:tc>
        <w:tc>
          <w:tcPr>
            <w:tcW w:w="1003"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5</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18</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w:t>
            </w:r>
          </w:p>
        </w:tc>
        <w:tc>
          <w:tcPr>
            <w:tcW w:w="992" w:type="dxa"/>
          </w:tcPr>
          <w:p w:rsidR="001552BE" w:rsidRPr="00737CD8" w:rsidRDefault="001552BE" w:rsidP="00737CD8">
            <w:pPr>
              <w:spacing w:line="360" w:lineRule="auto"/>
              <w:jc w:val="both"/>
              <w:rPr>
                <w:rFonts w:ascii="Book Antiqua" w:hAnsi="Book Antiqua" w:cs="Times New Roman"/>
                <w:sz w:val="24"/>
                <w:szCs w:val="24"/>
              </w:rPr>
            </w:pPr>
          </w:p>
          <w:p w:rsidR="001552BE" w:rsidRPr="00737CD8" w:rsidRDefault="001552BE" w:rsidP="00737CD8">
            <w:pPr>
              <w:spacing w:line="360" w:lineRule="auto"/>
              <w:jc w:val="both"/>
              <w:rPr>
                <w:rFonts w:ascii="Book Antiqua" w:hAnsi="Book Antiqua" w:cs="Times New Roman"/>
                <w:sz w:val="24"/>
                <w:szCs w:val="24"/>
              </w:rPr>
            </w:pPr>
            <w:r w:rsidRPr="00737CD8">
              <w:rPr>
                <w:rFonts w:ascii="Book Antiqua" w:hAnsi="Book Antiqua" w:cs="Times New Roman"/>
                <w:sz w:val="24"/>
                <w:szCs w:val="24"/>
              </w:rPr>
              <w:t>0.410</w:t>
            </w:r>
          </w:p>
        </w:tc>
      </w:tr>
      <w:tr w:rsidR="001552BE" w:rsidRPr="00737CD8" w:rsidTr="00262763">
        <w:trPr>
          <w:trHeight w:val="1194"/>
        </w:trPr>
        <w:tc>
          <w:tcPr>
            <w:tcW w:w="2055" w:type="dxa"/>
          </w:tcPr>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Lymph node metastasis</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bCs/>
                <w:sz w:val="24"/>
                <w:szCs w:val="24"/>
                <w:lang w:eastAsia="ja-JP"/>
              </w:rPr>
              <w:t xml:space="preserve">   </w:t>
            </w:r>
            <w:proofErr w:type="spellStart"/>
            <w:r w:rsidRPr="00262763">
              <w:rPr>
                <w:rFonts w:ascii="Book Antiqua" w:hAnsi="Book Antiqua" w:cs="Times New Roman"/>
                <w:sz w:val="24"/>
                <w:szCs w:val="24"/>
                <w:lang w:eastAsia="ja-JP"/>
              </w:rPr>
              <w:t>pN</w:t>
            </w:r>
            <w:proofErr w:type="spellEnd"/>
            <w:r w:rsidRPr="00262763">
              <w:rPr>
                <w:rFonts w:ascii="Book Antiqua" w:hAnsi="Book Antiqua" w:cs="Times New Roman"/>
                <w:sz w:val="24"/>
                <w:szCs w:val="24"/>
                <w:lang w:eastAsia="ja-JP"/>
              </w:rPr>
              <w:t>-</w:t>
            </w:r>
          </w:p>
          <w:p w:rsidR="001552BE" w:rsidRPr="00262763" w:rsidRDefault="00262763" w:rsidP="00737CD8">
            <w:pPr>
              <w:tabs>
                <w:tab w:val="center" w:pos="3470"/>
              </w:tabs>
              <w:autoSpaceDE w:val="0"/>
              <w:autoSpaceDN w:val="0"/>
              <w:adjustRightInd w:val="0"/>
              <w:spacing w:line="360" w:lineRule="auto"/>
              <w:jc w:val="both"/>
              <w:rPr>
                <w:rFonts w:ascii="Book Antiqua" w:hAnsi="Book Antiqua" w:cs="Times New Roman"/>
                <w:sz w:val="24"/>
                <w:szCs w:val="24"/>
                <w:lang w:eastAsia="zh-CN"/>
              </w:rPr>
            </w:pPr>
            <w:r>
              <w:rPr>
                <w:rFonts w:ascii="Book Antiqua" w:hAnsi="Book Antiqua" w:cs="Times New Roman"/>
                <w:sz w:val="24"/>
                <w:szCs w:val="24"/>
                <w:lang w:eastAsia="ja-JP"/>
              </w:rPr>
              <w:t xml:space="preserve">   </w:t>
            </w:r>
            <w:proofErr w:type="spellStart"/>
            <w:r>
              <w:rPr>
                <w:rFonts w:ascii="Book Antiqua" w:hAnsi="Book Antiqua" w:cs="Times New Roman"/>
                <w:sz w:val="24"/>
                <w:szCs w:val="24"/>
                <w:lang w:eastAsia="ja-JP"/>
              </w:rPr>
              <w:t>pN</w:t>
            </w:r>
            <w:proofErr w:type="spellEnd"/>
            <w:r>
              <w:rPr>
                <w:rFonts w:ascii="Book Antiqua" w:hAnsi="Book Antiqua" w:cs="Times New Roman"/>
                <w:sz w:val="24"/>
                <w:szCs w:val="24"/>
                <w:lang w:eastAsia="ja-JP"/>
              </w:rPr>
              <w:t>+</w:t>
            </w:r>
          </w:p>
        </w:tc>
        <w:tc>
          <w:tcPr>
            <w:tcW w:w="1105"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88</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89</w:t>
            </w:r>
          </w:p>
        </w:tc>
        <w:tc>
          <w:tcPr>
            <w:tcW w:w="1030"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15</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16</w:t>
            </w:r>
          </w:p>
        </w:tc>
        <w:tc>
          <w:tcPr>
            <w:tcW w:w="986"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0.891</w:t>
            </w:r>
          </w:p>
        </w:tc>
        <w:tc>
          <w:tcPr>
            <w:tcW w:w="1017"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96</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92</w:t>
            </w:r>
          </w:p>
        </w:tc>
        <w:tc>
          <w:tcPr>
            <w:tcW w:w="1003"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9</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14</w:t>
            </w:r>
          </w:p>
        </w:tc>
        <w:tc>
          <w:tcPr>
            <w:tcW w:w="992" w:type="dxa"/>
          </w:tcPr>
          <w:p w:rsidR="001552BE" w:rsidRPr="00737CD8" w:rsidRDefault="001552BE" w:rsidP="00737CD8">
            <w:pPr>
              <w:spacing w:line="360" w:lineRule="auto"/>
              <w:jc w:val="both"/>
              <w:rPr>
                <w:rFonts w:ascii="Book Antiqua" w:hAnsi="Book Antiqua" w:cs="Times New Roman"/>
                <w:sz w:val="24"/>
                <w:szCs w:val="24"/>
              </w:rPr>
            </w:pPr>
          </w:p>
          <w:p w:rsidR="001552BE" w:rsidRPr="00737CD8" w:rsidRDefault="001552BE" w:rsidP="00737CD8">
            <w:pPr>
              <w:spacing w:line="360" w:lineRule="auto"/>
              <w:jc w:val="both"/>
              <w:rPr>
                <w:rFonts w:ascii="Book Antiqua" w:hAnsi="Book Antiqua" w:cs="Times New Roman"/>
                <w:sz w:val="24"/>
                <w:szCs w:val="24"/>
              </w:rPr>
            </w:pPr>
          </w:p>
          <w:p w:rsidR="001552BE" w:rsidRPr="00737CD8" w:rsidRDefault="001552BE" w:rsidP="00737CD8">
            <w:pPr>
              <w:spacing w:line="360" w:lineRule="auto"/>
              <w:jc w:val="both"/>
              <w:rPr>
                <w:rFonts w:ascii="Book Antiqua" w:hAnsi="Book Antiqua" w:cs="Times New Roman"/>
                <w:sz w:val="24"/>
                <w:szCs w:val="24"/>
              </w:rPr>
            </w:pPr>
            <w:r w:rsidRPr="00737CD8">
              <w:rPr>
                <w:rFonts w:ascii="Book Antiqua" w:hAnsi="Book Antiqua" w:cs="Times New Roman"/>
                <w:sz w:val="24"/>
                <w:szCs w:val="24"/>
              </w:rPr>
              <w:t>0.280</w:t>
            </w:r>
          </w:p>
        </w:tc>
      </w:tr>
      <w:tr w:rsidR="001552BE" w:rsidRPr="00737CD8" w:rsidTr="00262763">
        <w:trPr>
          <w:trHeight w:val="972"/>
        </w:trPr>
        <w:tc>
          <w:tcPr>
            <w:tcW w:w="2055" w:type="dxa"/>
          </w:tcPr>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Distant metastasis</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bCs/>
                <w:sz w:val="24"/>
                <w:szCs w:val="24"/>
                <w:lang w:eastAsia="ja-JP"/>
              </w:rPr>
              <w:t xml:space="preserve">   </w:t>
            </w:r>
            <w:r w:rsidRPr="00262763">
              <w:rPr>
                <w:rFonts w:ascii="Book Antiqua" w:hAnsi="Book Antiqua" w:cs="Times New Roman"/>
                <w:sz w:val="24"/>
                <w:szCs w:val="24"/>
                <w:lang w:eastAsia="ja-JP"/>
              </w:rPr>
              <w:t>No</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sz w:val="24"/>
                <w:szCs w:val="24"/>
                <w:lang w:eastAsia="ja-JP"/>
              </w:rPr>
              <w:t xml:space="preserve">   Yes</w:t>
            </w:r>
          </w:p>
        </w:tc>
        <w:tc>
          <w:tcPr>
            <w:tcW w:w="1105"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148</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29</w:t>
            </w:r>
          </w:p>
        </w:tc>
        <w:tc>
          <w:tcPr>
            <w:tcW w:w="1030"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31</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w:t>
            </w:r>
          </w:p>
        </w:tc>
        <w:tc>
          <w:tcPr>
            <w:tcW w:w="986"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262763">
            <w:pPr>
              <w:tabs>
                <w:tab w:val="center" w:pos="3470"/>
              </w:tabs>
              <w:autoSpaceDE w:val="0"/>
              <w:autoSpaceDN w:val="0"/>
              <w:adjustRightInd w:val="0"/>
              <w:spacing w:line="360" w:lineRule="auto"/>
              <w:jc w:val="both"/>
              <w:rPr>
                <w:rFonts w:ascii="Book Antiqua" w:hAnsi="Book Antiqua" w:cs="Times New Roman"/>
                <w:sz w:val="24"/>
                <w:szCs w:val="24"/>
                <w:lang w:eastAsia="zh-CN"/>
              </w:rPr>
            </w:pPr>
            <w:r w:rsidRPr="00737CD8">
              <w:rPr>
                <w:rFonts w:ascii="Book Antiqua" w:hAnsi="Book Antiqua" w:cs="Times New Roman"/>
                <w:sz w:val="24"/>
                <w:szCs w:val="24"/>
                <w:lang w:eastAsia="ja-JP"/>
              </w:rPr>
              <w:t>0.015</w:t>
            </w:r>
            <w:r w:rsidR="00262763">
              <w:rPr>
                <w:rFonts w:ascii="Book Antiqua" w:hAnsi="Book Antiqua" w:cs="Times New Roman" w:hint="eastAsia"/>
                <w:sz w:val="24"/>
                <w:szCs w:val="24"/>
                <w:vertAlign w:val="superscript"/>
                <w:lang w:eastAsia="zh-CN"/>
              </w:rPr>
              <w:t>a</w:t>
            </w:r>
          </w:p>
        </w:tc>
        <w:tc>
          <w:tcPr>
            <w:tcW w:w="1017"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161</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21</w:t>
            </w:r>
          </w:p>
        </w:tc>
        <w:tc>
          <w:tcPr>
            <w:tcW w:w="1003"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21</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2</w:t>
            </w:r>
          </w:p>
        </w:tc>
        <w:tc>
          <w:tcPr>
            <w:tcW w:w="992" w:type="dxa"/>
          </w:tcPr>
          <w:p w:rsidR="001552BE" w:rsidRPr="00737CD8" w:rsidRDefault="001552BE" w:rsidP="00737CD8">
            <w:pPr>
              <w:spacing w:line="360" w:lineRule="auto"/>
              <w:jc w:val="both"/>
              <w:rPr>
                <w:rFonts w:ascii="Book Antiqua" w:hAnsi="Book Antiqua" w:cs="Times New Roman"/>
                <w:sz w:val="24"/>
                <w:szCs w:val="24"/>
              </w:rPr>
            </w:pPr>
          </w:p>
          <w:p w:rsidR="001552BE" w:rsidRPr="00737CD8" w:rsidRDefault="001552BE" w:rsidP="00737CD8">
            <w:pPr>
              <w:spacing w:line="360" w:lineRule="auto"/>
              <w:jc w:val="both"/>
              <w:rPr>
                <w:rFonts w:ascii="Book Antiqua" w:hAnsi="Book Antiqua" w:cs="Times New Roman"/>
                <w:sz w:val="24"/>
                <w:szCs w:val="24"/>
              </w:rPr>
            </w:pPr>
            <w:r w:rsidRPr="00737CD8">
              <w:rPr>
                <w:rFonts w:ascii="Book Antiqua" w:hAnsi="Book Antiqua" w:cs="Times New Roman"/>
                <w:sz w:val="24"/>
                <w:szCs w:val="24"/>
              </w:rPr>
              <w:t>0.456</w:t>
            </w:r>
          </w:p>
        </w:tc>
      </w:tr>
    </w:tbl>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zh-CN"/>
        </w:rPr>
      </w:pPr>
      <w:r w:rsidRPr="00737CD8">
        <w:rPr>
          <w:rFonts w:ascii="Book Antiqua" w:hAnsi="Book Antiqua" w:cs="Times New Roman"/>
          <w:sz w:val="24"/>
          <w:szCs w:val="24"/>
          <w:lang w:eastAsia="ja-JP"/>
        </w:rPr>
        <w:t>MMR</w:t>
      </w:r>
      <w:r w:rsidR="00262763">
        <w:rPr>
          <w:rFonts w:ascii="Book Antiqua" w:hAnsi="Book Antiqua" w:cs="Times New Roman" w:hint="eastAsia"/>
          <w:sz w:val="24"/>
          <w:szCs w:val="24"/>
          <w:lang w:eastAsia="zh-CN"/>
        </w:rPr>
        <w:t>:</w:t>
      </w:r>
      <w:r w:rsidRPr="00737CD8">
        <w:rPr>
          <w:rFonts w:ascii="Book Antiqua" w:hAnsi="Book Antiqua" w:cs="Times New Roman"/>
          <w:sz w:val="24"/>
          <w:szCs w:val="24"/>
          <w:lang w:eastAsia="ja-JP"/>
        </w:rPr>
        <w:t xml:space="preserve"> </w:t>
      </w:r>
      <w:r w:rsidR="00262763" w:rsidRPr="00737CD8">
        <w:rPr>
          <w:rFonts w:ascii="Book Antiqua" w:hAnsi="Book Antiqua" w:cs="Times New Roman"/>
          <w:sz w:val="24"/>
          <w:szCs w:val="24"/>
          <w:lang w:eastAsia="ja-JP"/>
        </w:rPr>
        <w:t xml:space="preserve">Mismatch </w:t>
      </w:r>
      <w:r w:rsidRPr="00737CD8">
        <w:rPr>
          <w:rFonts w:ascii="Book Antiqua" w:hAnsi="Book Antiqua" w:cs="Times New Roman"/>
          <w:sz w:val="24"/>
          <w:szCs w:val="24"/>
          <w:lang w:eastAsia="ja-JP"/>
        </w:rPr>
        <w:t xml:space="preserve">repair; </w:t>
      </w:r>
      <w:proofErr w:type="spellStart"/>
      <w:r w:rsidRPr="00737CD8">
        <w:rPr>
          <w:rFonts w:ascii="Book Antiqua" w:hAnsi="Book Antiqua" w:cs="Times New Roman"/>
          <w:sz w:val="24"/>
          <w:szCs w:val="24"/>
          <w:lang w:eastAsia="ja-JP"/>
        </w:rPr>
        <w:t>pT</w:t>
      </w:r>
      <w:proofErr w:type="spellEnd"/>
      <w:r w:rsidR="00262763">
        <w:rPr>
          <w:rFonts w:ascii="Book Antiqua" w:hAnsi="Book Antiqua" w:cs="Times New Roman" w:hint="eastAsia"/>
          <w:sz w:val="24"/>
          <w:szCs w:val="24"/>
          <w:lang w:eastAsia="zh-CN"/>
        </w:rPr>
        <w:t>:</w:t>
      </w:r>
      <w:r w:rsidRPr="00737CD8">
        <w:rPr>
          <w:rFonts w:ascii="Book Antiqua" w:hAnsi="Book Antiqua" w:cs="Times New Roman"/>
          <w:sz w:val="24"/>
          <w:szCs w:val="24"/>
          <w:lang w:eastAsia="ja-JP"/>
        </w:rPr>
        <w:t xml:space="preserve"> </w:t>
      </w:r>
      <w:r w:rsidR="00262763" w:rsidRPr="00737CD8">
        <w:rPr>
          <w:rFonts w:ascii="Book Antiqua" w:hAnsi="Book Antiqua" w:cs="Times New Roman"/>
          <w:sz w:val="24"/>
          <w:szCs w:val="24"/>
          <w:lang w:eastAsia="ja-JP"/>
        </w:rPr>
        <w:t xml:space="preserve">Pathological </w:t>
      </w:r>
      <w:r w:rsidRPr="00737CD8">
        <w:rPr>
          <w:rFonts w:ascii="Book Antiqua" w:hAnsi="Book Antiqua" w:cs="Times New Roman"/>
          <w:sz w:val="24"/>
          <w:szCs w:val="24"/>
          <w:lang w:eastAsia="ja-JP"/>
        </w:rPr>
        <w:t xml:space="preserve">tumor stage; </w:t>
      </w:r>
      <w:proofErr w:type="spellStart"/>
      <w:r w:rsidRPr="00737CD8">
        <w:rPr>
          <w:rFonts w:ascii="Book Antiqua" w:hAnsi="Book Antiqua" w:cs="Times New Roman"/>
          <w:sz w:val="24"/>
          <w:szCs w:val="24"/>
          <w:lang w:eastAsia="ja-JP"/>
        </w:rPr>
        <w:t>pN</w:t>
      </w:r>
      <w:proofErr w:type="spellEnd"/>
      <w:r w:rsidR="00262763">
        <w:rPr>
          <w:rFonts w:ascii="Book Antiqua" w:hAnsi="Book Antiqua" w:cs="Times New Roman" w:hint="eastAsia"/>
          <w:sz w:val="24"/>
          <w:szCs w:val="24"/>
          <w:lang w:eastAsia="zh-CN"/>
        </w:rPr>
        <w:t>:</w:t>
      </w:r>
      <w:r w:rsidRPr="00737CD8">
        <w:rPr>
          <w:rFonts w:ascii="Book Antiqua" w:hAnsi="Book Antiqua" w:cs="Times New Roman"/>
          <w:sz w:val="24"/>
          <w:szCs w:val="24"/>
          <w:lang w:eastAsia="ja-JP"/>
        </w:rPr>
        <w:t xml:space="preserve"> </w:t>
      </w:r>
      <w:r w:rsidR="00262763" w:rsidRPr="00737CD8">
        <w:rPr>
          <w:rFonts w:ascii="Book Antiqua" w:hAnsi="Book Antiqua" w:cs="Times New Roman"/>
          <w:sz w:val="24"/>
          <w:szCs w:val="24"/>
          <w:lang w:eastAsia="ja-JP"/>
        </w:rPr>
        <w:t xml:space="preserve">Pathological </w:t>
      </w:r>
      <w:r w:rsidRPr="00737CD8">
        <w:rPr>
          <w:rFonts w:ascii="Book Antiqua" w:hAnsi="Book Antiqua" w:cs="Times New Roman"/>
          <w:sz w:val="24"/>
          <w:szCs w:val="24"/>
          <w:lang w:eastAsia="ja-JP"/>
        </w:rPr>
        <w:t>nodal stage; ALI</w:t>
      </w:r>
      <w:r w:rsidR="00262763">
        <w:rPr>
          <w:rFonts w:ascii="Book Antiqua" w:hAnsi="Book Antiqua" w:cs="Times New Roman" w:hint="eastAsia"/>
          <w:sz w:val="24"/>
          <w:szCs w:val="24"/>
          <w:lang w:eastAsia="zh-CN"/>
        </w:rPr>
        <w:t xml:space="preserve">: </w:t>
      </w:r>
      <w:proofErr w:type="spellStart"/>
      <w:r w:rsidR="00262763" w:rsidRPr="00737CD8">
        <w:rPr>
          <w:rFonts w:ascii="Book Antiqua" w:hAnsi="Book Antiqua" w:cs="Times New Roman"/>
          <w:sz w:val="24"/>
          <w:szCs w:val="24"/>
          <w:lang w:eastAsia="ja-JP"/>
        </w:rPr>
        <w:t>Angiolymphatic</w:t>
      </w:r>
      <w:proofErr w:type="spellEnd"/>
      <w:r w:rsidR="00262763" w:rsidRPr="00737CD8">
        <w:rPr>
          <w:rFonts w:ascii="Book Antiqua" w:hAnsi="Book Antiqua" w:cs="Times New Roman"/>
          <w:sz w:val="24"/>
          <w:szCs w:val="24"/>
          <w:lang w:eastAsia="ja-JP"/>
        </w:rPr>
        <w:t xml:space="preserve"> </w:t>
      </w:r>
      <w:r w:rsidRPr="00737CD8">
        <w:rPr>
          <w:rFonts w:ascii="Book Antiqua" w:hAnsi="Book Antiqua" w:cs="Times New Roman"/>
          <w:sz w:val="24"/>
          <w:szCs w:val="24"/>
          <w:lang w:eastAsia="ja-JP"/>
        </w:rPr>
        <w:t>invasion</w:t>
      </w:r>
      <w:r w:rsidR="00262763">
        <w:rPr>
          <w:rFonts w:ascii="Book Antiqua" w:hAnsi="Book Antiqua" w:cs="Times New Roman" w:hint="eastAsia"/>
          <w:sz w:val="24"/>
          <w:szCs w:val="24"/>
          <w:lang w:eastAsia="zh-CN"/>
        </w:rPr>
        <w:t>;</w:t>
      </w:r>
      <w:r w:rsidRPr="00737CD8">
        <w:rPr>
          <w:rFonts w:ascii="Book Antiqua" w:hAnsi="Book Antiqua" w:cs="Times New Roman"/>
          <w:sz w:val="24"/>
          <w:szCs w:val="24"/>
          <w:lang w:eastAsia="ja-JP"/>
        </w:rPr>
        <w:t xml:space="preserve"> PNI</w:t>
      </w:r>
      <w:r w:rsidR="00262763">
        <w:rPr>
          <w:rFonts w:ascii="Book Antiqua" w:hAnsi="Book Antiqua" w:cs="Times New Roman" w:hint="eastAsia"/>
          <w:sz w:val="24"/>
          <w:szCs w:val="24"/>
          <w:lang w:eastAsia="zh-CN"/>
        </w:rPr>
        <w:t>:</w:t>
      </w:r>
      <w:r w:rsidRPr="00737CD8">
        <w:rPr>
          <w:rFonts w:ascii="Book Antiqua" w:hAnsi="Book Antiqua" w:cs="Times New Roman"/>
          <w:sz w:val="24"/>
          <w:szCs w:val="24"/>
          <w:lang w:eastAsia="ja-JP"/>
        </w:rPr>
        <w:t xml:space="preserve"> </w:t>
      </w:r>
      <w:proofErr w:type="spellStart"/>
      <w:r w:rsidR="00262763" w:rsidRPr="00737CD8">
        <w:rPr>
          <w:rFonts w:ascii="Book Antiqua" w:hAnsi="Book Antiqua" w:cs="Times New Roman"/>
          <w:sz w:val="24"/>
          <w:szCs w:val="24"/>
          <w:lang w:eastAsia="ja-JP"/>
        </w:rPr>
        <w:t>Perineural</w:t>
      </w:r>
      <w:proofErr w:type="spellEnd"/>
      <w:r w:rsidR="00262763" w:rsidRPr="00737CD8">
        <w:rPr>
          <w:rFonts w:ascii="Book Antiqua" w:hAnsi="Book Antiqua" w:cs="Times New Roman"/>
          <w:sz w:val="24"/>
          <w:szCs w:val="24"/>
          <w:lang w:eastAsia="ja-JP"/>
        </w:rPr>
        <w:t xml:space="preserve"> </w:t>
      </w:r>
      <w:r w:rsidRPr="00737CD8">
        <w:rPr>
          <w:rFonts w:ascii="Book Antiqua" w:hAnsi="Book Antiqua" w:cs="Times New Roman"/>
          <w:sz w:val="24"/>
          <w:szCs w:val="24"/>
          <w:lang w:eastAsia="ja-JP"/>
        </w:rPr>
        <w:t>invasion</w:t>
      </w:r>
      <w:r w:rsidR="00262763">
        <w:rPr>
          <w:rFonts w:ascii="Book Antiqua" w:hAnsi="Book Antiqua" w:cs="Times New Roman" w:hint="eastAsia"/>
          <w:sz w:val="24"/>
          <w:szCs w:val="24"/>
          <w:lang w:eastAsia="zh-CN"/>
        </w:rPr>
        <w:t xml:space="preserve">. </w:t>
      </w:r>
      <w:proofErr w:type="spellStart"/>
      <w:proofErr w:type="gramStart"/>
      <w:r w:rsidR="00262763">
        <w:rPr>
          <w:rFonts w:ascii="Book Antiqua" w:hAnsi="Book Antiqua" w:cs="Times New Roman" w:hint="eastAsia"/>
          <w:sz w:val="24"/>
          <w:szCs w:val="24"/>
          <w:vertAlign w:val="superscript"/>
          <w:lang w:eastAsia="zh-CN"/>
        </w:rPr>
        <w:t>a</w:t>
      </w:r>
      <w:r w:rsidRPr="00737CD8">
        <w:rPr>
          <w:rFonts w:ascii="Book Antiqua" w:hAnsi="Book Antiqua" w:cs="Times New Roman"/>
          <w:i/>
          <w:sz w:val="24"/>
          <w:szCs w:val="24"/>
          <w:lang w:eastAsia="ja-JP"/>
        </w:rPr>
        <w:t>P</w:t>
      </w:r>
      <w:proofErr w:type="spellEnd"/>
      <w:proofErr w:type="gramEnd"/>
      <w:r w:rsidRPr="00737CD8">
        <w:rPr>
          <w:rFonts w:ascii="Book Antiqua" w:hAnsi="Book Antiqua" w:cs="Times New Roman"/>
          <w:i/>
          <w:sz w:val="24"/>
          <w:szCs w:val="24"/>
          <w:lang w:eastAsia="ja-JP"/>
        </w:rPr>
        <w:t xml:space="preserve"> </w:t>
      </w:r>
      <w:r w:rsidRPr="00737CD8">
        <w:rPr>
          <w:rFonts w:ascii="Book Antiqua" w:hAnsi="Book Antiqua" w:cs="Times New Roman"/>
          <w:sz w:val="24"/>
          <w:szCs w:val="24"/>
          <w:lang w:eastAsia="ja-JP"/>
        </w:rPr>
        <w:t>&lt; 0.05</w:t>
      </w:r>
      <w:r w:rsidR="00262763">
        <w:rPr>
          <w:rFonts w:ascii="Book Antiqua" w:hAnsi="Book Antiqua" w:cs="Times New Roman" w:hint="eastAsia"/>
          <w:sz w:val="24"/>
          <w:szCs w:val="24"/>
          <w:lang w:eastAsia="zh-CN"/>
        </w:rPr>
        <w:t xml:space="preserve"> </w:t>
      </w:r>
      <w:r w:rsidR="00262763" w:rsidRPr="00262763">
        <w:rPr>
          <w:rFonts w:ascii="Book Antiqua" w:hAnsi="Book Antiqua" w:cs="Times New Roman" w:hint="eastAsia"/>
          <w:i/>
          <w:sz w:val="24"/>
          <w:szCs w:val="24"/>
          <w:lang w:eastAsia="zh-CN"/>
        </w:rPr>
        <w:t>vs</w:t>
      </w:r>
      <w:r w:rsidR="00262763">
        <w:rPr>
          <w:rFonts w:ascii="Book Antiqua" w:hAnsi="Book Antiqua" w:cs="Times New Roman" w:hint="eastAsia"/>
          <w:sz w:val="24"/>
          <w:szCs w:val="24"/>
          <w:lang w:eastAsia="zh-CN"/>
        </w:rPr>
        <w:t xml:space="preserve"> control.</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br w:type="page"/>
      </w:r>
    </w:p>
    <w:p w:rsidR="001552BE" w:rsidRPr="00262763" w:rsidRDefault="00262763"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zh-CN"/>
        </w:rPr>
      </w:pPr>
      <w:r>
        <w:rPr>
          <w:rFonts w:ascii="Book Antiqua" w:hAnsi="Book Antiqua" w:cs="Times New Roman"/>
          <w:b/>
          <w:bCs/>
          <w:sz w:val="24"/>
          <w:szCs w:val="24"/>
          <w:lang w:eastAsia="ja-JP"/>
        </w:rPr>
        <w:lastRenderedPageBreak/>
        <w:t xml:space="preserve">Table </w:t>
      </w:r>
      <w:r w:rsidR="007E45C3">
        <w:rPr>
          <w:rFonts w:ascii="Book Antiqua" w:hAnsi="Book Antiqua" w:cs="Times New Roman" w:hint="eastAsia"/>
          <w:b/>
          <w:bCs/>
          <w:sz w:val="24"/>
          <w:szCs w:val="24"/>
          <w:lang w:eastAsia="zh-CN"/>
        </w:rPr>
        <w:t>5</w:t>
      </w:r>
      <w:r>
        <w:rPr>
          <w:rFonts w:ascii="Book Antiqua" w:hAnsi="Book Antiqua" w:cs="Times New Roman" w:hint="eastAsia"/>
          <w:b/>
          <w:bCs/>
          <w:sz w:val="24"/>
          <w:szCs w:val="24"/>
          <w:lang w:eastAsia="zh-CN"/>
        </w:rPr>
        <w:t xml:space="preserve"> </w:t>
      </w:r>
      <w:r w:rsidR="001552BE" w:rsidRPr="00737CD8">
        <w:rPr>
          <w:rFonts w:ascii="Book Antiqua" w:hAnsi="Book Antiqua" w:cs="Times New Roman"/>
          <w:b/>
          <w:bCs/>
          <w:sz w:val="24"/>
          <w:szCs w:val="24"/>
          <w:lang w:eastAsia="ja-JP"/>
        </w:rPr>
        <w:t xml:space="preserve">Association between mismatch repair status and </w:t>
      </w:r>
      <w:r w:rsidR="001552BE" w:rsidRPr="00737CD8">
        <w:rPr>
          <w:rFonts w:ascii="Book Antiqua" w:hAnsi="Book Antiqua" w:cs="Times New Roman"/>
          <w:b/>
          <w:bCs/>
          <w:i/>
          <w:sz w:val="24"/>
          <w:szCs w:val="24"/>
          <w:lang w:eastAsia="ja-JP"/>
        </w:rPr>
        <w:t>BRAF</w:t>
      </w:r>
      <w:r>
        <w:rPr>
          <w:rFonts w:ascii="Book Antiqua" w:hAnsi="Book Antiqua" w:cs="Times New Roman"/>
          <w:b/>
          <w:bCs/>
          <w:sz w:val="24"/>
          <w:szCs w:val="24"/>
          <w:lang w:eastAsia="ja-JP"/>
        </w:rPr>
        <w:t xml:space="preserve"> V600E</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1016"/>
        <w:gridCol w:w="1133"/>
        <w:gridCol w:w="1056"/>
      </w:tblGrid>
      <w:tr w:rsidR="001552BE" w:rsidRPr="00737CD8" w:rsidTr="00262763">
        <w:trPr>
          <w:trHeight w:val="454"/>
        </w:trPr>
        <w:tc>
          <w:tcPr>
            <w:tcW w:w="2361" w:type="dxa"/>
            <w:vMerge w:val="restart"/>
            <w:tcBorders>
              <w:left w:val="nil"/>
              <w:bottom w:val="nil"/>
              <w:right w:val="nil"/>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i/>
                <w:sz w:val="24"/>
                <w:szCs w:val="24"/>
                <w:lang w:eastAsia="ja-JP"/>
              </w:rPr>
            </w:pPr>
            <w:r w:rsidRPr="00737CD8">
              <w:rPr>
                <w:rFonts w:ascii="Book Antiqua" w:hAnsi="Book Antiqua" w:cs="Times New Roman"/>
                <w:b/>
                <w:bCs/>
                <w:i/>
                <w:sz w:val="24"/>
                <w:szCs w:val="24"/>
                <w:lang w:eastAsia="ja-JP"/>
              </w:rPr>
              <w:t>BRAF</w:t>
            </w:r>
          </w:p>
        </w:tc>
        <w:tc>
          <w:tcPr>
            <w:tcW w:w="3025" w:type="dxa"/>
            <w:gridSpan w:val="3"/>
            <w:tcBorders>
              <w:left w:val="nil"/>
              <w:bottom w:val="nil"/>
              <w:right w:val="nil"/>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t>MMR status</w:t>
            </w:r>
          </w:p>
        </w:tc>
      </w:tr>
      <w:tr w:rsidR="001552BE" w:rsidRPr="00737CD8" w:rsidTr="00262763">
        <w:tc>
          <w:tcPr>
            <w:tcW w:w="2361" w:type="dxa"/>
            <w:vMerge/>
            <w:tcBorders>
              <w:top w:val="nil"/>
              <w:left w:val="nil"/>
              <w:bottom w:val="single" w:sz="4" w:space="0" w:color="auto"/>
              <w:right w:val="nil"/>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p>
        </w:tc>
        <w:tc>
          <w:tcPr>
            <w:tcW w:w="956" w:type="dxa"/>
            <w:tcBorders>
              <w:top w:val="nil"/>
              <w:left w:val="nil"/>
              <w:bottom w:val="single" w:sz="4" w:space="0" w:color="auto"/>
              <w:right w:val="nil"/>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proofErr w:type="spellStart"/>
            <w:r w:rsidRPr="00737CD8">
              <w:rPr>
                <w:rFonts w:ascii="Book Antiqua" w:hAnsi="Book Antiqua" w:cs="Times New Roman"/>
                <w:b/>
                <w:bCs/>
                <w:sz w:val="24"/>
                <w:szCs w:val="24"/>
                <w:lang w:eastAsia="ja-JP"/>
              </w:rPr>
              <w:t>dMMR</w:t>
            </w:r>
            <w:proofErr w:type="spellEnd"/>
          </w:p>
        </w:tc>
        <w:tc>
          <w:tcPr>
            <w:tcW w:w="1133" w:type="dxa"/>
            <w:tcBorders>
              <w:top w:val="nil"/>
              <w:left w:val="nil"/>
              <w:bottom w:val="single" w:sz="4" w:space="0" w:color="auto"/>
              <w:right w:val="nil"/>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proofErr w:type="spellStart"/>
            <w:r w:rsidRPr="00737CD8">
              <w:rPr>
                <w:rFonts w:ascii="Book Antiqua" w:hAnsi="Book Antiqua" w:cs="Times New Roman"/>
                <w:b/>
                <w:bCs/>
                <w:sz w:val="24"/>
                <w:szCs w:val="24"/>
                <w:lang w:eastAsia="ja-JP"/>
              </w:rPr>
              <w:t>pMMR</w:t>
            </w:r>
            <w:proofErr w:type="spellEnd"/>
          </w:p>
        </w:tc>
        <w:tc>
          <w:tcPr>
            <w:tcW w:w="936" w:type="dxa"/>
            <w:tcBorders>
              <w:top w:val="nil"/>
              <w:left w:val="nil"/>
              <w:bottom w:val="single" w:sz="4" w:space="0" w:color="auto"/>
              <w:right w:val="nil"/>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i/>
                <w:sz w:val="24"/>
                <w:szCs w:val="24"/>
                <w:lang w:eastAsia="ja-JP"/>
              </w:rPr>
              <w:t>P</w:t>
            </w:r>
            <w:r w:rsidRPr="00737CD8">
              <w:rPr>
                <w:rFonts w:ascii="Book Antiqua" w:hAnsi="Book Antiqua" w:cs="Times New Roman"/>
                <w:b/>
                <w:bCs/>
                <w:sz w:val="24"/>
                <w:szCs w:val="24"/>
                <w:lang w:eastAsia="ja-JP"/>
              </w:rPr>
              <w:t>-value</w:t>
            </w:r>
          </w:p>
        </w:tc>
      </w:tr>
      <w:tr w:rsidR="001552BE" w:rsidRPr="00737CD8" w:rsidTr="00262763">
        <w:trPr>
          <w:trHeight w:val="894"/>
        </w:trPr>
        <w:tc>
          <w:tcPr>
            <w:tcW w:w="2361" w:type="dxa"/>
            <w:tcBorders>
              <w:left w:val="nil"/>
              <w:right w:val="nil"/>
            </w:tcBorders>
          </w:tcPr>
          <w:p w:rsidR="001552BE" w:rsidRPr="00737CD8" w:rsidRDefault="00262763"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zh-CN"/>
              </w:rPr>
            </w:pPr>
            <w:r>
              <w:rPr>
                <w:rFonts w:ascii="Book Antiqua" w:hAnsi="Book Antiqua" w:cs="Times New Roman"/>
                <w:b/>
                <w:bCs/>
                <w:sz w:val="24"/>
                <w:szCs w:val="24"/>
                <w:lang w:eastAsia="ja-JP"/>
              </w:rPr>
              <w:t>Normal</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t>V600E</w:t>
            </w:r>
          </w:p>
        </w:tc>
        <w:tc>
          <w:tcPr>
            <w:tcW w:w="956" w:type="dxa"/>
            <w:tcBorders>
              <w:left w:val="nil"/>
              <w:right w:val="nil"/>
            </w:tcBorders>
          </w:tcPr>
          <w:p w:rsidR="001552BE" w:rsidRPr="00737CD8" w:rsidRDefault="00262763" w:rsidP="00737CD8">
            <w:pPr>
              <w:tabs>
                <w:tab w:val="center" w:pos="3470"/>
              </w:tabs>
              <w:autoSpaceDE w:val="0"/>
              <w:autoSpaceDN w:val="0"/>
              <w:adjustRightInd w:val="0"/>
              <w:spacing w:line="360" w:lineRule="auto"/>
              <w:jc w:val="both"/>
              <w:rPr>
                <w:rFonts w:ascii="Book Antiqua" w:hAnsi="Book Antiqua" w:cs="Times New Roman"/>
                <w:sz w:val="24"/>
                <w:szCs w:val="24"/>
                <w:lang w:eastAsia="zh-CN"/>
              </w:rPr>
            </w:pPr>
            <w:r>
              <w:rPr>
                <w:rFonts w:ascii="Book Antiqua" w:hAnsi="Book Antiqua" w:cs="Times New Roman"/>
                <w:sz w:val="24"/>
                <w:szCs w:val="24"/>
                <w:lang w:eastAsia="ja-JP"/>
              </w:rPr>
              <w:t>25</w:t>
            </w:r>
          </w:p>
          <w:p w:rsidR="001552BE" w:rsidRPr="00737CD8" w:rsidRDefault="00262763" w:rsidP="00737CD8">
            <w:pPr>
              <w:tabs>
                <w:tab w:val="center" w:pos="3470"/>
              </w:tabs>
              <w:autoSpaceDE w:val="0"/>
              <w:autoSpaceDN w:val="0"/>
              <w:adjustRightInd w:val="0"/>
              <w:spacing w:line="360" w:lineRule="auto"/>
              <w:jc w:val="both"/>
              <w:rPr>
                <w:rFonts w:ascii="Book Antiqua" w:hAnsi="Book Antiqua" w:cs="Times New Roman"/>
                <w:sz w:val="24"/>
                <w:szCs w:val="24"/>
                <w:lang w:eastAsia="zh-CN"/>
              </w:rPr>
            </w:pPr>
            <w:r>
              <w:rPr>
                <w:rFonts w:ascii="Book Antiqua" w:hAnsi="Book Antiqua" w:cs="Times New Roman"/>
                <w:sz w:val="24"/>
                <w:szCs w:val="24"/>
                <w:lang w:eastAsia="ja-JP"/>
              </w:rPr>
              <w:t>6</w:t>
            </w:r>
          </w:p>
        </w:tc>
        <w:tc>
          <w:tcPr>
            <w:tcW w:w="1133" w:type="dxa"/>
            <w:tcBorders>
              <w:left w:val="nil"/>
              <w:right w:val="nil"/>
            </w:tcBorders>
          </w:tcPr>
          <w:p w:rsidR="001552BE" w:rsidRPr="00737CD8" w:rsidRDefault="00262763" w:rsidP="00737CD8">
            <w:pPr>
              <w:tabs>
                <w:tab w:val="center" w:pos="3470"/>
              </w:tabs>
              <w:autoSpaceDE w:val="0"/>
              <w:autoSpaceDN w:val="0"/>
              <w:adjustRightInd w:val="0"/>
              <w:spacing w:line="360" w:lineRule="auto"/>
              <w:jc w:val="both"/>
              <w:rPr>
                <w:rFonts w:ascii="Book Antiqua" w:hAnsi="Book Antiqua" w:cs="Times New Roman"/>
                <w:sz w:val="24"/>
                <w:szCs w:val="24"/>
                <w:lang w:eastAsia="zh-CN"/>
              </w:rPr>
            </w:pPr>
            <w:r>
              <w:rPr>
                <w:rFonts w:ascii="Book Antiqua" w:hAnsi="Book Antiqua" w:cs="Times New Roman"/>
                <w:sz w:val="24"/>
                <w:szCs w:val="24"/>
                <w:lang w:eastAsia="ja-JP"/>
              </w:rPr>
              <w:t>160</w:t>
            </w:r>
          </w:p>
          <w:p w:rsidR="001552BE" w:rsidRPr="00737CD8" w:rsidRDefault="00262763" w:rsidP="00737CD8">
            <w:pPr>
              <w:tabs>
                <w:tab w:val="center" w:pos="3470"/>
              </w:tabs>
              <w:autoSpaceDE w:val="0"/>
              <w:autoSpaceDN w:val="0"/>
              <w:adjustRightInd w:val="0"/>
              <w:spacing w:line="360" w:lineRule="auto"/>
              <w:jc w:val="both"/>
              <w:rPr>
                <w:rFonts w:ascii="Book Antiqua" w:hAnsi="Book Antiqua" w:cs="Times New Roman"/>
                <w:sz w:val="24"/>
                <w:szCs w:val="24"/>
                <w:lang w:eastAsia="zh-CN"/>
              </w:rPr>
            </w:pPr>
            <w:r>
              <w:rPr>
                <w:rFonts w:ascii="Book Antiqua" w:hAnsi="Book Antiqua" w:cs="Times New Roman"/>
                <w:sz w:val="24"/>
                <w:szCs w:val="24"/>
                <w:lang w:eastAsia="ja-JP"/>
              </w:rPr>
              <w:t>17</w:t>
            </w:r>
          </w:p>
        </w:tc>
        <w:tc>
          <w:tcPr>
            <w:tcW w:w="936" w:type="dxa"/>
            <w:tcBorders>
              <w:left w:val="nil"/>
              <w:right w:val="nil"/>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0.11</w:t>
            </w:r>
          </w:p>
        </w:tc>
      </w:tr>
    </w:tbl>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zh-CN"/>
        </w:rPr>
      </w:pPr>
      <w:r w:rsidRPr="00737CD8">
        <w:rPr>
          <w:rFonts w:ascii="Book Antiqua" w:hAnsi="Book Antiqua" w:cs="Times New Roman"/>
          <w:bCs/>
          <w:sz w:val="24"/>
          <w:szCs w:val="24"/>
          <w:lang w:eastAsia="ja-JP"/>
        </w:rPr>
        <w:t>MMR</w:t>
      </w:r>
      <w:r w:rsidR="00262763">
        <w:rPr>
          <w:rFonts w:ascii="Book Antiqua" w:hAnsi="Book Antiqua" w:cs="Times New Roman" w:hint="eastAsia"/>
          <w:bCs/>
          <w:sz w:val="24"/>
          <w:szCs w:val="24"/>
          <w:lang w:eastAsia="zh-CN"/>
        </w:rPr>
        <w:t>:</w:t>
      </w:r>
      <w:r w:rsidRPr="00737CD8">
        <w:rPr>
          <w:rFonts w:ascii="Book Antiqua" w:hAnsi="Book Antiqua" w:cs="Times New Roman"/>
          <w:bCs/>
          <w:sz w:val="24"/>
          <w:szCs w:val="24"/>
          <w:lang w:eastAsia="ja-JP"/>
        </w:rPr>
        <w:t xml:space="preserve"> </w:t>
      </w:r>
      <w:r w:rsidR="00262763" w:rsidRPr="00737CD8">
        <w:rPr>
          <w:rFonts w:ascii="Book Antiqua" w:hAnsi="Book Antiqua" w:cs="Times New Roman"/>
          <w:bCs/>
          <w:sz w:val="24"/>
          <w:szCs w:val="24"/>
          <w:lang w:eastAsia="ja-JP"/>
        </w:rPr>
        <w:t xml:space="preserve">Mismatch </w:t>
      </w:r>
      <w:r w:rsidRPr="00737CD8">
        <w:rPr>
          <w:rFonts w:ascii="Book Antiqua" w:hAnsi="Book Antiqua" w:cs="Times New Roman"/>
          <w:bCs/>
          <w:sz w:val="24"/>
          <w:szCs w:val="24"/>
          <w:lang w:eastAsia="ja-JP"/>
        </w:rPr>
        <w:t xml:space="preserve">repair; </w:t>
      </w:r>
      <w:proofErr w:type="spellStart"/>
      <w:r w:rsidRPr="00737CD8">
        <w:rPr>
          <w:rFonts w:ascii="Book Antiqua" w:hAnsi="Book Antiqua" w:cs="Times New Roman"/>
          <w:bCs/>
          <w:sz w:val="24"/>
          <w:szCs w:val="24"/>
          <w:lang w:eastAsia="ja-JP"/>
        </w:rPr>
        <w:t>dMMR</w:t>
      </w:r>
      <w:proofErr w:type="spellEnd"/>
      <w:r w:rsidR="00262763">
        <w:rPr>
          <w:rFonts w:ascii="Book Antiqua" w:hAnsi="Book Antiqua" w:cs="Times New Roman" w:hint="eastAsia"/>
          <w:bCs/>
          <w:sz w:val="24"/>
          <w:szCs w:val="24"/>
          <w:lang w:eastAsia="zh-CN"/>
        </w:rPr>
        <w:t>:</w:t>
      </w:r>
      <w:r w:rsidRPr="00737CD8">
        <w:rPr>
          <w:rFonts w:ascii="Book Antiqua" w:hAnsi="Book Antiqua" w:cs="Times New Roman"/>
          <w:bCs/>
          <w:sz w:val="24"/>
          <w:szCs w:val="24"/>
          <w:lang w:eastAsia="ja-JP"/>
        </w:rPr>
        <w:t xml:space="preserve"> </w:t>
      </w:r>
      <w:r w:rsidR="00262763" w:rsidRPr="00737CD8">
        <w:rPr>
          <w:rFonts w:ascii="Book Antiqua" w:hAnsi="Book Antiqua" w:cs="Times New Roman"/>
          <w:bCs/>
          <w:sz w:val="24"/>
          <w:szCs w:val="24"/>
          <w:lang w:eastAsia="ja-JP"/>
        </w:rPr>
        <w:t>Deficient mismatch repair</w:t>
      </w:r>
      <w:r w:rsidRPr="00737CD8">
        <w:rPr>
          <w:rFonts w:ascii="Book Antiqua" w:hAnsi="Book Antiqua" w:cs="Times New Roman"/>
          <w:bCs/>
          <w:sz w:val="24"/>
          <w:szCs w:val="24"/>
          <w:lang w:eastAsia="ja-JP"/>
        </w:rPr>
        <w:t xml:space="preserve">; </w:t>
      </w:r>
      <w:proofErr w:type="spellStart"/>
      <w:r w:rsidRPr="00737CD8">
        <w:rPr>
          <w:rFonts w:ascii="Book Antiqua" w:hAnsi="Book Antiqua" w:cs="Times New Roman"/>
          <w:bCs/>
          <w:sz w:val="24"/>
          <w:szCs w:val="24"/>
          <w:lang w:eastAsia="ja-JP"/>
        </w:rPr>
        <w:t>pMMR</w:t>
      </w:r>
      <w:proofErr w:type="spellEnd"/>
      <w:r w:rsidR="00262763">
        <w:rPr>
          <w:rFonts w:ascii="Book Antiqua" w:hAnsi="Book Antiqua" w:cs="Times New Roman" w:hint="eastAsia"/>
          <w:bCs/>
          <w:sz w:val="24"/>
          <w:szCs w:val="24"/>
          <w:lang w:eastAsia="zh-CN"/>
        </w:rPr>
        <w:t>:</w:t>
      </w:r>
      <w:r w:rsidRPr="00737CD8">
        <w:rPr>
          <w:rFonts w:ascii="Book Antiqua" w:hAnsi="Book Antiqua" w:cs="Times New Roman"/>
          <w:bCs/>
          <w:sz w:val="24"/>
          <w:szCs w:val="24"/>
          <w:lang w:eastAsia="ja-JP"/>
        </w:rPr>
        <w:t xml:space="preserve"> </w:t>
      </w:r>
      <w:r w:rsidR="00262763" w:rsidRPr="00737CD8">
        <w:rPr>
          <w:rFonts w:ascii="Book Antiqua" w:hAnsi="Book Antiqua" w:cs="Times New Roman"/>
          <w:bCs/>
          <w:sz w:val="24"/>
          <w:szCs w:val="24"/>
          <w:lang w:eastAsia="ja-JP"/>
        </w:rPr>
        <w:t>Proficient mismatch repair</w:t>
      </w:r>
      <w:r w:rsidR="00262763">
        <w:rPr>
          <w:rFonts w:ascii="Book Antiqua" w:hAnsi="Book Antiqua" w:cs="Times New Roman" w:hint="eastAsia"/>
          <w:bCs/>
          <w:sz w:val="24"/>
          <w:szCs w:val="24"/>
          <w:lang w:eastAsia="zh-CN"/>
        </w:rPr>
        <w:t>.</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br w:type="page"/>
      </w:r>
    </w:p>
    <w:p w:rsidR="001552BE" w:rsidRPr="00737CD8" w:rsidRDefault="00262763"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Pr>
          <w:rFonts w:ascii="Book Antiqua" w:hAnsi="Book Antiqua" w:cs="Times New Roman"/>
          <w:b/>
          <w:bCs/>
          <w:sz w:val="24"/>
          <w:szCs w:val="24"/>
          <w:lang w:eastAsia="ja-JP"/>
        </w:rPr>
        <w:lastRenderedPageBreak/>
        <w:t xml:space="preserve">Table </w:t>
      </w:r>
      <w:r w:rsidR="007E45C3">
        <w:rPr>
          <w:rFonts w:ascii="Book Antiqua" w:hAnsi="Book Antiqua" w:cs="Times New Roman" w:hint="eastAsia"/>
          <w:b/>
          <w:bCs/>
          <w:sz w:val="24"/>
          <w:szCs w:val="24"/>
          <w:lang w:eastAsia="zh-CN"/>
        </w:rPr>
        <w:t>6</w:t>
      </w:r>
      <w:r w:rsidR="001552BE" w:rsidRPr="00737CD8">
        <w:rPr>
          <w:rFonts w:ascii="Book Antiqua" w:hAnsi="Book Antiqua" w:cs="Times New Roman"/>
          <w:b/>
          <w:bCs/>
          <w:sz w:val="24"/>
          <w:szCs w:val="24"/>
          <w:lang w:eastAsia="ja-JP"/>
        </w:rPr>
        <w:t xml:space="preserve"> </w:t>
      </w:r>
      <w:proofErr w:type="spellStart"/>
      <w:r w:rsidR="001552BE" w:rsidRPr="00737CD8">
        <w:rPr>
          <w:rFonts w:ascii="Book Antiqua" w:hAnsi="Book Antiqua" w:cs="Times New Roman"/>
          <w:b/>
          <w:bCs/>
          <w:sz w:val="24"/>
          <w:szCs w:val="24"/>
          <w:lang w:eastAsia="ja-JP"/>
        </w:rPr>
        <w:t>Univariate</w:t>
      </w:r>
      <w:proofErr w:type="spellEnd"/>
      <w:r w:rsidR="001552BE" w:rsidRPr="00737CD8">
        <w:rPr>
          <w:rFonts w:ascii="Book Antiqua" w:hAnsi="Book Antiqua" w:cs="Times New Roman"/>
          <w:b/>
          <w:bCs/>
          <w:sz w:val="24"/>
          <w:szCs w:val="24"/>
          <w:lang w:eastAsia="ja-JP"/>
        </w:rPr>
        <w:t xml:space="preserve"> analysis of prognostic factors influencing disease-free survival and overall survival.</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p>
    <w:tbl>
      <w:tblPr>
        <w:tblW w:w="8046" w:type="dxa"/>
        <w:tblBorders>
          <w:top w:val="single" w:sz="4" w:space="0" w:color="auto"/>
          <w:bottom w:val="single" w:sz="4" w:space="0" w:color="auto"/>
        </w:tblBorders>
        <w:tblLayout w:type="fixed"/>
        <w:tblLook w:val="04A0" w:firstRow="1" w:lastRow="0" w:firstColumn="1" w:lastColumn="0" w:noHBand="0" w:noVBand="1"/>
      </w:tblPr>
      <w:tblGrid>
        <w:gridCol w:w="2088"/>
        <w:gridCol w:w="720"/>
        <w:gridCol w:w="1269"/>
        <w:gridCol w:w="1418"/>
        <w:gridCol w:w="1276"/>
        <w:gridCol w:w="1275"/>
      </w:tblGrid>
      <w:tr w:rsidR="001552BE" w:rsidRPr="00737CD8" w:rsidTr="00262763">
        <w:tc>
          <w:tcPr>
            <w:tcW w:w="2088" w:type="dxa"/>
            <w:vMerge w:val="restart"/>
            <w:tcBorders>
              <w:top w:val="single" w:sz="4" w:space="0" w:color="auto"/>
              <w:bottom w:val="nil"/>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b/>
                <w:bCs/>
                <w:sz w:val="24"/>
                <w:szCs w:val="24"/>
                <w:lang w:eastAsia="ja-JP"/>
              </w:rPr>
              <w:t>Variable</w:t>
            </w:r>
          </w:p>
        </w:tc>
        <w:tc>
          <w:tcPr>
            <w:tcW w:w="720" w:type="dxa"/>
            <w:vMerge w:val="restart"/>
            <w:tcBorders>
              <w:top w:val="single" w:sz="4" w:space="0" w:color="auto"/>
              <w:bottom w:val="nil"/>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p>
          <w:p w:rsidR="001552BE" w:rsidRPr="00737CD8" w:rsidRDefault="001552BE" w:rsidP="00737CD8">
            <w:pPr>
              <w:tabs>
                <w:tab w:val="center" w:pos="252"/>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tab/>
            </w:r>
          </w:p>
          <w:p w:rsidR="001552BE" w:rsidRPr="00262763" w:rsidRDefault="001552BE" w:rsidP="00737CD8">
            <w:pPr>
              <w:tabs>
                <w:tab w:val="center" w:pos="252"/>
                <w:tab w:val="center" w:pos="3470"/>
              </w:tabs>
              <w:autoSpaceDE w:val="0"/>
              <w:autoSpaceDN w:val="0"/>
              <w:adjustRightInd w:val="0"/>
              <w:spacing w:line="360" w:lineRule="auto"/>
              <w:jc w:val="both"/>
              <w:rPr>
                <w:rFonts w:ascii="Book Antiqua" w:hAnsi="Book Antiqua" w:cs="Times New Roman"/>
                <w:i/>
                <w:sz w:val="24"/>
                <w:szCs w:val="24"/>
                <w:lang w:eastAsia="ja-JP"/>
              </w:rPr>
            </w:pPr>
            <w:r w:rsidRPr="00262763">
              <w:rPr>
                <w:rFonts w:ascii="Book Antiqua" w:hAnsi="Book Antiqua" w:cs="Times New Roman"/>
                <w:b/>
                <w:bCs/>
                <w:i/>
                <w:sz w:val="24"/>
                <w:szCs w:val="24"/>
                <w:lang w:eastAsia="ja-JP"/>
              </w:rPr>
              <w:t>n</w:t>
            </w:r>
          </w:p>
        </w:tc>
        <w:tc>
          <w:tcPr>
            <w:tcW w:w="2687" w:type="dxa"/>
            <w:gridSpan w:val="2"/>
            <w:tcBorders>
              <w:top w:val="single" w:sz="4" w:space="0" w:color="auto"/>
              <w:bottom w:val="nil"/>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t>DFS</w:t>
            </w:r>
          </w:p>
        </w:tc>
        <w:tc>
          <w:tcPr>
            <w:tcW w:w="2551" w:type="dxa"/>
            <w:gridSpan w:val="2"/>
            <w:tcBorders>
              <w:top w:val="single" w:sz="4" w:space="0" w:color="auto"/>
              <w:bottom w:val="nil"/>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t>OS</w:t>
            </w:r>
          </w:p>
        </w:tc>
      </w:tr>
      <w:tr w:rsidR="001552BE" w:rsidRPr="00737CD8" w:rsidTr="00262763">
        <w:tc>
          <w:tcPr>
            <w:tcW w:w="2088" w:type="dxa"/>
            <w:vMerge/>
            <w:tcBorders>
              <w:top w:val="nil"/>
              <w:bottom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p>
        </w:tc>
        <w:tc>
          <w:tcPr>
            <w:tcW w:w="720" w:type="dxa"/>
            <w:vMerge/>
            <w:tcBorders>
              <w:top w:val="nil"/>
              <w:bottom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p>
        </w:tc>
        <w:tc>
          <w:tcPr>
            <w:tcW w:w="1269" w:type="dxa"/>
            <w:tcBorders>
              <w:top w:val="nil"/>
              <w:bottom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t>Median survival (months)</w:t>
            </w:r>
          </w:p>
        </w:tc>
        <w:tc>
          <w:tcPr>
            <w:tcW w:w="1418" w:type="dxa"/>
            <w:tcBorders>
              <w:top w:val="nil"/>
              <w:bottom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i/>
                <w:sz w:val="24"/>
                <w:szCs w:val="24"/>
                <w:lang w:eastAsia="ja-JP"/>
              </w:rPr>
              <w:t>P</w:t>
            </w:r>
            <w:r w:rsidRPr="00737CD8">
              <w:rPr>
                <w:rFonts w:ascii="Book Antiqua" w:hAnsi="Book Antiqua" w:cs="Times New Roman"/>
                <w:b/>
                <w:bCs/>
                <w:sz w:val="24"/>
                <w:szCs w:val="24"/>
                <w:lang w:eastAsia="ja-JP"/>
              </w:rPr>
              <w:t>-value</w:t>
            </w:r>
          </w:p>
        </w:tc>
        <w:tc>
          <w:tcPr>
            <w:tcW w:w="1276" w:type="dxa"/>
            <w:tcBorders>
              <w:top w:val="nil"/>
              <w:bottom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t>Median survival (months)</w:t>
            </w:r>
          </w:p>
        </w:tc>
        <w:tc>
          <w:tcPr>
            <w:tcW w:w="1275" w:type="dxa"/>
            <w:tcBorders>
              <w:top w:val="nil"/>
              <w:bottom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i/>
                <w:sz w:val="24"/>
                <w:szCs w:val="24"/>
                <w:lang w:eastAsia="ja-JP"/>
              </w:rPr>
              <w:t>P</w:t>
            </w:r>
            <w:r w:rsidRPr="00737CD8">
              <w:rPr>
                <w:rFonts w:ascii="Book Antiqua" w:hAnsi="Book Antiqua" w:cs="Times New Roman"/>
                <w:b/>
                <w:bCs/>
                <w:sz w:val="24"/>
                <w:szCs w:val="24"/>
                <w:lang w:eastAsia="ja-JP"/>
              </w:rPr>
              <w:t>-value</w:t>
            </w:r>
          </w:p>
        </w:tc>
      </w:tr>
      <w:tr w:rsidR="001552BE" w:rsidRPr="00737CD8" w:rsidTr="00262763">
        <w:tc>
          <w:tcPr>
            <w:tcW w:w="2088" w:type="dxa"/>
            <w:tcBorders>
              <w:top w:val="single" w:sz="4" w:space="0" w:color="auto"/>
            </w:tcBorders>
          </w:tcPr>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Gender</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bCs/>
                <w:sz w:val="24"/>
                <w:szCs w:val="24"/>
                <w:lang w:eastAsia="ja-JP"/>
              </w:rPr>
              <w:t xml:space="preserve">   </w:t>
            </w:r>
            <w:r w:rsidRPr="00262763">
              <w:rPr>
                <w:rFonts w:ascii="Book Antiqua" w:hAnsi="Book Antiqua" w:cs="Times New Roman"/>
                <w:sz w:val="24"/>
                <w:szCs w:val="24"/>
                <w:lang w:eastAsia="ja-JP"/>
              </w:rPr>
              <w:t>Female</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sz w:val="24"/>
                <w:szCs w:val="24"/>
                <w:lang w:eastAsia="ja-JP"/>
              </w:rPr>
              <w:t xml:space="preserve">   Male</w:t>
            </w:r>
          </w:p>
        </w:tc>
        <w:tc>
          <w:tcPr>
            <w:tcW w:w="720" w:type="dxa"/>
            <w:tcBorders>
              <w:top w:val="single" w:sz="4" w:space="0" w:color="auto"/>
            </w:tcBorders>
            <w:vAlign w:val="center"/>
          </w:tcPr>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105</w:t>
            </w: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106</w:t>
            </w:r>
          </w:p>
        </w:tc>
        <w:tc>
          <w:tcPr>
            <w:tcW w:w="1269" w:type="dxa"/>
            <w:tcBorders>
              <w:top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tc>
        <w:tc>
          <w:tcPr>
            <w:tcW w:w="1418" w:type="dxa"/>
            <w:tcBorders>
              <w:top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0.528</w:t>
            </w:r>
          </w:p>
        </w:tc>
        <w:tc>
          <w:tcPr>
            <w:tcW w:w="1276" w:type="dxa"/>
            <w:tcBorders>
              <w:top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tc>
        <w:tc>
          <w:tcPr>
            <w:tcW w:w="1275" w:type="dxa"/>
            <w:tcBorders>
              <w:top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0.640</w:t>
            </w:r>
          </w:p>
        </w:tc>
      </w:tr>
      <w:tr w:rsidR="001552BE" w:rsidRPr="00737CD8" w:rsidTr="00262763">
        <w:trPr>
          <w:trHeight w:val="890"/>
        </w:trPr>
        <w:tc>
          <w:tcPr>
            <w:tcW w:w="2088" w:type="dxa"/>
          </w:tcPr>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Age (</w:t>
            </w:r>
            <w:proofErr w:type="spellStart"/>
            <w:r w:rsidRPr="00262763">
              <w:rPr>
                <w:rFonts w:ascii="Book Antiqua" w:hAnsi="Book Antiqua" w:cs="Times New Roman"/>
                <w:bCs/>
                <w:sz w:val="24"/>
                <w:szCs w:val="24"/>
                <w:lang w:eastAsia="ja-JP"/>
              </w:rPr>
              <w:t>y</w:t>
            </w:r>
            <w:r w:rsidR="00262763" w:rsidRPr="00262763">
              <w:rPr>
                <w:rFonts w:ascii="Book Antiqua" w:hAnsi="Book Antiqua" w:cs="Times New Roman"/>
                <w:bCs/>
                <w:sz w:val="24"/>
                <w:szCs w:val="24"/>
                <w:lang w:eastAsia="ja-JP"/>
              </w:rPr>
              <w:t>r</w:t>
            </w:r>
            <w:proofErr w:type="spellEnd"/>
            <w:r w:rsidRPr="00262763">
              <w:rPr>
                <w:rFonts w:ascii="Book Antiqua" w:hAnsi="Book Antiqua" w:cs="Times New Roman"/>
                <w:bCs/>
                <w:sz w:val="24"/>
                <w:szCs w:val="24"/>
                <w:lang w:eastAsia="ja-JP"/>
              </w:rPr>
              <w:t>)</w:t>
            </w:r>
          </w:p>
          <w:p w:rsidR="001552BE" w:rsidRPr="00262763"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w:t>
            </w:r>
            <w:r w:rsidR="00262763" w:rsidRPr="00262763">
              <w:rPr>
                <w:rFonts w:ascii="Book Antiqua" w:hAnsi="Book Antiqua" w:cs="Times New Roman" w:hint="eastAsia"/>
                <w:color w:val="000000"/>
                <w:sz w:val="24"/>
                <w:szCs w:val="24"/>
                <w:lang w:eastAsia="zh-CN"/>
              </w:rPr>
              <w:t xml:space="preserve"> </w:t>
            </w:r>
            <w:r w:rsidRPr="00262763">
              <w:rPr>
                <w:rFonts w:ascii="Book Antiqua" w:eastAsia="MS Mincho" w:hAnsi="Book Antiqua" w:cs="Times New Roman"/>
                <w:color w:val="000000"/>
                <w:sz w:val="24"/>
                <w:szCs w:val="24"/>
                <w:lang w:eastAsia="ja-JP"/>
              </w:rPr>
              <w:t>50</w:t>
            </w:r>
          </w:p>
          <w:p w:rsidR="001552BE" w:rsidRPr="00262763"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&gt;</w:t>
            </w:r>
            <w:r w:rsidR="00262763" w:rsidRPr="00262763">
              <w:rPr>
                <w:rFonts w:ascii="Book Antiqua" w:hAnsi="Book Antiqua" w:cs="Times New Roman" w:hint="eastAsia"/>
                <w:color w:val="000000"/>
                <w:sz w:val="24"/>
                <w:szCs w:val="24"/>
                <w:lang w:eastAsia="zh-CN"/>
              </w:rPr>
              <w:t xml:space="preserve"> </w:t>
            </w:r>
            <w:r w:rsidRPr="00262763">
              <w:rPr>
                <w:rFonts w:ascii="Book Antiqua" w:eastAsia="MS Mincho" w:hAnsi="Book Antiqua" w:cs="Times New Roman"/>
                <w:color w:val="000000"/>
                <w:sz w:val="24"/>
                <w:szCs w:val="24"/>
                <w:lang w:eastAsia="ja-JP"/>
              </w:rPr>
              <w:t>50</w:t>
            </w:r>
          </w:p>
        </w:tc>
        <w:tc>
          <w:tcPr>
            <w:tcW w:w="720" w:type="dxa"/>
            <w:vAlign w:val="center"/>
          </w:tcPr>
          <w:p w:rsidR="001552BE" w:rsidRPr="00737CD8" w:rsidRDefault="001552BE" w:rsidP="00737CD8">
            <w:pPr>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30</w:t>
            </w: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hAnsi="Book Antiqua" w:cs="Times New Roman"/>
                <w:sz w:val="24"/>
                <w:szCs w:val="24"/>
                <w:lang w:eastAsia="ja-JP"/>
              </w:rPr>
              <w:t>181</w:t>
            </w:r>
          </w:p>
        </w:tc>
        <w:tc>
          <w:tcPr>
            <w:tcW w:w="1269"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tc>
        <w:tc>
          <w:tcPr>
            <w:tcW w:w="1418"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sz w:val="24"/>
                <w:szCs w:val="24"/>
                <w:cs/>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0.695</w:t>
            </w:r>
          </w:p>
        </w:tc>
        <w:tc>
          <w:tcPr>
            <w:tcW w:w="1276"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tc>
        <w:tc>
          <w:tcPr>
            <w:tcW w:w="1275"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0.424</w:t>
            </w:r>
          </w:p>
        </w:tc>
      </w:tr>
      <w:tr w:rsidR="001552BE" w:rsidRPr="00737CD8" w:rsidTr="00262763">
        <w:trPr>
          <w:trHeight w:val="699"/>
        </w:trPr>
        <w:tc>
          <w:tcPr>
            <w:tcW w:w="2088" w:type="dxa"/>
          </w:tcPr>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Site</w:t>
            </w:r>
          </w:p>
          <w:p w:rsidR="001552BE" w:rsidRPr="00262763"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Right-sided</w:t>
            </w:r>
          </w:p>
          <w:p w:rsidR="001552BE" w:rsidRPr="00262763"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Left-sided</w:t>
            </w:r>
          </w:p>
          <w:p w:rsidR="001552BE" w:rsidRPr="00262763"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Rectum</w:t>
            </w:r>
          </w:p>
          <w:p w:rsidR="001552BE" w:rsidRPr="00262763"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Synchronous lesions</w:t>
            </w:r>
          </w:p>
          <w:p w:rsidR="001552BE" w:rsidRPr="00262763"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w:t>
            </w:r>
          </w:p>
        </w:tc>
        <w:tc>
          <w:tcPr>
            <w:tcW w:w="720" w:type="dxa"/>
            <w:vAlign w:val="center"/>
          </w:tcPr>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43</w:t>
            </w: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73</w:t>
            </w: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91</w:t>
            </w: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4</w:t>
            </w: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p>
        </w:tc>
        <w:tc>
          <w:tcPr>
            <w:tcW w:w="1269"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tc>
        <w:tc>
          <w:tcPr>
            <w:tcW w:w="1418"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sz w:val="24"/>
                <w:szCs w:val="24"/>
                <w:cs/>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0.682</w:t>
            </w:r>
          </w:p>
        </w:tc>
        <w:tc>
          <w:tcPr>
            <w:tcW w:w="1276"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tc>
        <w:tc>
          <w:tcPr>
            <w:tcW w:w="1275"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sz w:val="24"/>
                <w:szCs w:val="24"/>
                <w:cs/>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0.788</w:t>
            </w:r>
          </w:p>
        </w:tc>
      </w:tr>
      <w:tr w:rsidR="001552BE" w:rsidRPr="00737CD8" w:rsidTr="00262763">
        <w:tc>
          <w:tcPr>
            <w:tcW w:w="2088" w:type="dxa"/>
          </w:tcPr>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Stage</w:t>
            </w:r>
          </w:p>
          <w:p w:rsidR="001552BE" w:rsidRPr="00262763"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I</w:t>
            </w:r>
          </w:p>
          <w:p w:rsidR="001552BE" w:rsidRPr="00262763"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II</w:t>
            </w:r>
          </w:p>
          <w:p w:rsidR="001552BE" w:rsidRPr="00262763"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III</w:t>
            </w:r>
          </w:p>
          <w:p w:rsidR="001552BE" w:rsidRPr="00262763"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262763">
              <w:rPr>
                <w:rFonts w:ascii="Book Antiqua" w:eastAsia="MS Mincho" w:hAnsi="Book Antiqua" w:cs="Times New Roman"/>
                <w:color w:val="000000"/>
                <w:sz w:val="24"/>
                <w:szCs w:val="24"/>
                <w:lang w:eastAsia="ja-JP"/>
              </w:rPr>
              <w:t xml:space="preserve">   IV</w:t>
            </w:r>
          </w:p>
        </w:tc>
        <w:tc>
          <w:tcPr>
            <w:tcW w:w="720" w:type="dxa"/>
            <w:vAlign w:val="center"/>
          </w:tcPr>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32</w:t>
            </w: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65</w:t>
            </w: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85</w:t>
            </w: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29</w:t>
            </w:r>
          </w:p>
        </w:tc>
        <w:tc>
          <w:tcPr>
            <w:tcW w:w="1269"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66.7</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10.4</w:t>
            </w:r>
          </w:p>
        </w:tc>
        <w:tc>
          <w:tcPr>
            <w:tcW w:w="1418"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&lt; 0.0001</w:t>
            </w:r>
            <w:r w:rsidR="00262763">
              <w:rPr>
                <w:rFonts w:ascii="Book Antiqua" w:hAnsi="Book Antiqua" w:cs="Times New Roman" w:hint="eastAsia"/>
                <w:sz w:val="24"/>
                <w:szCs w:val="24"/>
                <w:vertAlign w:val="superscript"/>
                <w:lang w:eastAsia="zh-CN"/>
              </w:rPr>
              <w:t xml:space="preserve"> a</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&lt; 0.0001</w:t>
            </w:r>
            <w:r w:rsidR="00262763">
              <w:rPr>
                <w:rFonts w:ascii="Book Antiqua" w:hAnsi="Book Antiqua" w:cs="Times New Roman" w:hint="eastAsia"/>
                <w:sz w:val="24"/>
                <w:szCs w:val="24"/>
                <w:vertAlign w:val="superscript"/>
                <w:lang w:eastAsia="zh-CN"/>
              </w:rPr>
              <w:t xml:space="preserve"> a</w:t>
            </w:r>
          </w:p>
          <w:p w:rsidR="001552BE" w:rsidRPr="00737CD8" w:rsidRDefault="00262763" w:rsidP="00737CD8">
            <w:pPr>
              <w:tabs>
                <w:tab w:val="center" w:pos="3470"/>
              </w:tabs>
              <w:autoSpaceDE w:val="0"/>
              <w:autoSpaceDN w:val="0"/>
              <w:adjustRightInd w:val="0"/>
              <w:spacing w:line="360" w:lineRule="auto"/>
              <w:jc w:val="both"/>
              <w:rPr>
                <w:rFonts w:ascii="Book Antiqua" w:hAnsi="Book Antiqua" w:cs="Times New Roman"/>
                <w:sz w:val="24"/>
                <w:szCs w:val="24"/>
                <w:lang w:eastAsia="zh-CN"/>
              </w:rPr>
            </w:pPr>
            <w:r>
              <w:rPr>
                <w:rFonts w:ascii="Book Antiqua" w:hAnsi="Book Antiqua" w:cs="Times New Roman"/>
                <w:sz w:val="24"/>
                <w:szCs w:val="24"/>
                <w:lang w:eastAsia="ja-JP"/>
              </w:rPr>
              <w:t>&lt; 0.0001</w:t>
            </w:r>
            <w:r>
              <w:rPr>
                <w:rFonts w:ascii="Book Antiqua" w:hAnsi="Book Antiqua" w:cs="Times New Roman" w:hint="eastAsia"/>
                <w:sz w:val="24"/>
                <w:szCs w:val="24"/>
                <w:vertAlign w:val="superscript"/>
                <w:lang w:eastAsia="zh-CN"/>
              </w:rPr>
              <w:t xml:space="preserve"> a</w:t>
            </w:r>
          </w:p>
        </w:tc>
        <w:tc>
          <w:tcPr>
            <w:tcW w:w="1276"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21.6</w:t>
            </w:r>
          </w:p>
        </w:tc>
        <w:tc>
          <w:tcPr>
            <w:tcW w:w="1275"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&lt; 0.0001</w:t>
            </w:r>
            <w:r w:rsidR="00262763">
              <w:rPr>
                <w:rFonts w:ascii="Book Antiqua" w:hAnsi="Book Antiqua" w:cs="Times New Roman" w:hint="eastAsia"/>
                <w:sz w:val="24"/>
                <w:szCs w:val="24"/>
                <w:vertAlign w:val="superscript"/>
                <w:lang w:eastAsia="zh-CN"/>
              </w:rPr>
              <w:t xml:space="preserve"> a</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&lt; 0.0001</w:t>
            </w:r>
            <w:r w:rsidR="00262763">
              <w:rPr>
                <w:rFonts w:ascii="Book Antiqua" w:hAnsi="Book Antiqua" w:cs="Times New Roman" w:hint="eastAsia"/>
                <w:sz w:val="24"/>
                <w:szCs w:val="24"/>
                <w:vertAlign w:val="superscript"/>
                <w:lang w:eastAsia="zh-CN"/>
              </w:rPr>
              <w:t xml:space="preserve"> a</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&lt; 0.0001</w:t>
            </w:r>
            <w:r w:rsidR="00262763">
              <w:rPr>
                <w:rFonts w:ascii="Book Antiqua" w:hAnsi="Book Antiqua" w:cs="Times New Roman" w:hint="eastAsia"/>
                <w:sz w:val="24"/>
                <w:szCs w:val="24"/>
                <w:vertAlign w:val="superscript"/>
                <w:lang w:eastAsia="zh-CN"/>
              </w:rPr>
              <w:t xml:space="preserve"> a</w:t>
            </w:r>
          </w:p>
        </w:tc>
      </w:tr>
      <w:tr w:rsidR="001552BE" w:rsidRPr="00737CD8" w:rsidTr="00262763">
        <w:tc>
          <w:tcPr>
            <w:tcW w:w="2088" w:type="dxa"/>
          </w:tcPr>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Invasion</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bCs/>
                <w:sz w:val="24"/>
                <w:szCs w:val="24"/>
                <w:lang w:eastAsia="ja-JP"/>
              </w:rPr>
              <w:t xml:space="preserve">   </w:t>
            </w:r>
            <w:r w:rsidRPr="00262763">
              <w:rPr>
                <w:rFonts w:ascii="Book Antiqua" w:hAnsi="Book Antiqua" w:cs="Times New Roman"/>
                <w:sz w:val="24"/>
                <w:szCs w:val="24"/>
                <w:lang w:eastAsia="ja-JP"/>
              </w:rPr>
              <w:t>No invasion</w:t>
            </w:r>
          </w:p>
          <w:p w:rsidR="001552BE" w:rsidRPr="00262763" w:rsidRDefault="00262763" w:rsidP="00737CD8">
            <w:pPr>
              <w:tabs>
                <w:tab w:val="center" w:pos="3470"/>
              </w:tabs>
              <w:autoSpaceDE w:val="0"/>
              <w:autoSpaceDN w:val="0"/>
              <w:adjustRightInd w:val="0"/>
              <w:spacing w:line="360" w:lineRule="auto"/>
              <w:jc w:val="both"/>
              <w:rPr>
                <w:rFonts w:ascii="Book Antiqua" w:hAnsi="Book Antiqua" w:cs="Times New Roman"/>
                <w:sz w:val="24"/>
                <w:szCs w:val="24"/>
                <w:lang w:eastAsia="zh-CN"/>
              </w:rPr>
            </w:pPr>
            <w:r w:rsidRPr="00262763">
              <w:rPr>
                <w:rFonts w:ascii="Book Antiqua" w:hAnsi="Book Antiqua" w:cs="Times New Roman"/>
                <w:sz w:val="24"/>
                <w:szCs w:val="24"/>
                <w:lang w:eastAsia="ja-JP"/>
              </w:rPr>
              <w:t xml:space="preserve">   LVI or PNI or both</w:t>
            </w:r>
          </w:p>
        </w:tc>
        <w:tc>
          <w:tcPr>
            <w:tcW w:w="720" w:type="dxa"/>
            <w:vAlign w:val="center"/>
          </w:tcPr>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118</w:t>
            </w: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93</w:t>
            </w: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p>
        </w:tc>
        <w:tc>
          <w:tcPr>
            <w:tcW w:w="1269"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52.8</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tc>
        <w:tc>
          <w:tcPr>
            <w:tcW w:w="1418"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262763">
            <w:pPr>
              <w:tabs>
                <w:tab w:val="center" w:pos="3470"/>
              </w:tabs>
              <w:autoSpaceDE w:val="0"/>
              <w:autoSpaceDN w:val="0"/>
              <w:adjustRightInd w:val="0"/>
              <w:spacing w:line="360" w:lineRule="auto"/>
              <w:jc w:val="both"/>
              <w:rPr>
                <w:rFonts w:ascii="Book Antiqua" w:hAnsi="Book Antiqua" w:cs="Times New Roman"/>
                <w:sz w:val="24"/>
                <w:szCs w:val="24"/>
                <w:lang w:eastAsia="zh-CN"/>
              </w:rPr>
            </w:pPr>
            <w:r w:rsidRPr="00737CD8">
              <w:rPr>
                <w:rFonts w:ascii="Book Antiqua" w:hAnsi="Book Antiqua" w:cs="Times New Roman"/>
                <w:sz w:val="24"/>
                <w:szCs w:val="24"/>
                <w:lang w:eastAsia="ja-JP"/>
              </w:rPr>
              <w:t>0.002</w:t>
            </w:r>
            <w:r w:rsidR="00262763">
              <w:rPr>
                <w:rFonts w:ascii="Book Antiqua" w:hAnsi="Book Antiqua" w:cs="Times New Roman" w:hint="eastAsia"/>
                <w:sz w:val="24"/>
                <w:szCs w:val="24"/>
                <w:vertAlign w:val="superscript"/>
                <w:lang w:eastAsia="zh-CN"/>
              </w:rPr>
              <w:t>a</w:t>
            </w:r>
          </w:p>
        </w:tc>
        <w:tc>
          <w:tcPr>
            <w:tcW w:w="1276"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57.13</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tc>
        <w:tc>
          <w:tcPr>
            <w:tcW w:w="1275"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&lt; 0.0001</w:t>
            </w:r>
            <w:r w:rsidR="00262763">
              <w:rPr>
                <w:rFonts w:ascii="Book Antiqua" w:hAnsi="Book Antiqua" w:cs="Times New Roman" w:hint="eastAsia"/>
                <w:sz w:val="24"/>
                <w:szCs w:val="24"/>
                <w:vertAlign w:val="superscript"/>
                <w:lang w:eastAsia="zh-CN"/>
              </w:rPr>
              <w:t xml:space="preserve"> a</w:t>
            </w:r>
            <w:r w:rsidRPr="00737CD8">
              <w:rPr>
                <w:rFonts w:ascii="Book Antiqua" w:hAnsi="Book Antiqua" w:cs="Times New Roman"/>
                <w:sz w:val="24"/>
                <w:szCs w:val="24"/>
                <w:lang w:eastAsia="ja-JP"/>
              </w:rPr>
              <w:t xml:space="preserve"> </w:t>
            </w:r>
          </w:p>
        </w:tc>
      </w:tr>
      <w:tr w:rsidR="001552BE" w:rsidRPr="00737CD8" w:rsidTr="00262763">
        <w:tc>
          <w:tcPr>
            <w:tcW w:w="2088" w:type="dxa"/>
          </w:tcPr>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Differentiation</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bCs/>
                <w:sz w:val="24"/>
                <w:szCs w:val="24"/>
                <w:lang w:eastAsia="ja-JP"/>
              </w:rPr>
              <w:t xml:space="preserve">   </w:t>
            </w:r>
            <w:r w:rsidRPr="00262763">
              <w:rPr>
                <w:rFonts w:ascii="Book Antiqua" w:hAnsi="Book Antiqua" w:cs="Times New Roman"/>
                <w:sz w:val="24"/>
                <w:szCs w:val="24"/>
                <w:lang w:eastAsia="ja-JP"/>
              </w:rPr>
              <w:t>Well–</w:t>
            </w:r>
            <w:r w:rsidRPr="00262763">
              <w:rPr>
                <w:rFonts w:ascii="Book Antiqua" w:hAnsi="Book Antiqua" w:cs="Times New Roman"/>
                <w:sz w:val="24"/>
                <w:szCs w:val="24"/>
                <w:lang w:eastAsia="ja-JP"/>
              </w:rPr>
              <w:lastRenderedPageBreak/>
              <w:t>moderately</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sz w:val="24"/>
                <w:szCs w:val="24"/>
                <w:lang w:eastAsia="ja-JP"/>
              </w:rPr>
              <w:t xml:space="preserve">   Poorly</w:t>
            </w:r>
          </w:p>
        </w:tc>
        <w:tc>
          <w:tcPr>
            <w:tcW w:w="720" w:type="dxa"/>
            <w:vAlign w:val="center"/>
          </w:tcPr>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203</w:t>
            </w: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lastRenderedPageBreak/>
              <w:t>8</w:t>
            </w: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p>
        </w:tc>
        <w:tc>
          <w:tcPr>
            <w:tcW w:w="1269"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lastRenderedPageBreak/>
              <w:t>29.83</w:t>
            </w:r>
          </w:p>
        </w:tc>
        <w:tc>
          <w:tcPr>
            <w:tcW w:w="1418"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lastRenderedPageBreak/>
              <w:t>0.575</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tc>
        <w:tc>
          <w:tcPr>
            <w:tcW w:w="1276"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lastRenderedPageBreak/>
              <w:t>40.67</w:t>
            </w:r>
          </w:p>
        </w:tc>
        <w:tc>
          <w:tcPr>
            <w:tcW w:w="1275"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lastRenderedPageBreak/>
              <w:t>0.306</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tc>
      </w:tr>
      <w:tr w:rsidR="001552BE" w:rsidRPr="00737CD8" w:rsidTr="00262763">
        <w:tc>
          <w:tcPr>
            <w:tcW w:w="2088" w:type="dxa"/>
          </w:tcPr>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lastRenderedPageBreak/>
              <w:t xml:space="preserve">Bowel wall invasion </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bCs/>
                <w:sz w:val="24"/>
                <w:szCs w:val="24"/>
                <w:lang w:eastAsia="ja-JP"/>
              </w:rPr>
              <w:t xml:space="preserve">   </w:t>
            </w:r>
            <w:r w:rsidRPr="00262763">
              <w:rPr>
                <w:rFonts w:ascii="Book Antiqua" w:hAnsi="Book Antiqua" w:cs="Times New Roman"/>
                <w:sz w:val="24"/>
                <w:szCs w:val="24"/>
                <w:lang w:eastAsia="ja-JP"/>
              </w:rPr>
              <w:t>pT1–T2</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 xml:space="preserve">   pT3</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sz w:val="24"/>
                <w:szCs w:val="24"/>
                <w:lang w:eastAsia="ja-JP"/>
              </w:rPr>
              <w:t xml:space="preserve">   pT4</w:t>
            </w:r>
          </w:p>
        </w:tc>
        <w:tc>
          <w:tcPr>
            <w:tcW w:w="720" w:type="dxa"/>
            <w:vAlign w:val="center"/>
          </w:tcPr>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48</w:t>
            </w: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146</w:t>
            </w: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17</w:t>
            </w: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p>
        </w:tc>
        <w:tc>
          <w:tcPr>
            <w:tcW w:w="1269"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62.23</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66.73</w:t>
            </w:r>
          </w:p>
        </w:tc>
        <w:tc>
          <w:tcPr>
            <w:tcW w:w="1418"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zh-CN"/>
              </w:rPr>
            </w:pPr>
            <w:r w:rsidRPr="00737CD8">
              <w:rPr>
                <w:rFonts w:ascii="Book Antiqua" w:hAnsi="Book Antiqua" w:cs="Times New Roman"/>
                <w:sz w:val="24"/>
                <w:szCs w:val="24"/>
                <w:lang w:eastAsia="ja-JP"/>
              </w:rPr>
              <w:t>0.011</w:t>
            </w:r>
            <w:r w:rsidR="00262763">
              <w:rPr>
                <w:rFonts w:ascii="Book Antiqua" w:hAnsi="Book Antiqua" w:cs="Times New Roman" w:hint="eastAsia"/>
                <w:sz w:val="24"/>
                <w:szCs w:val="24"/>
                <w:vertAlign w:val="superscript"/>
                <w:lang w:eastAsia="zh-CN"/>
              </w:rPr>
              <w:t>a</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0.122</w:t>
            </w:r>
          </w:p>
        </w:tc>
        <w:tc>
          <w:tcPr>
            <w:tcW w:w="1276"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66.733</w:t>
            </w:r>
          </w:p>
        </w:tc>
        <w:tc>
          <w:tcPr>
            <w:tcW w:w="1275"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&lt; 0.0001</w:t>
            </w:r>
            <w:r w:rsidR="00262763">
              <w:rPr>
                <w:rFonts w:ascii="Book Antiqua" w:hAnsi="Book Antiqua" w:cs="Times New Roman" w:hint="eastAsia"/>
                <w:sz w:val="24"/>
                <w:szCs w:val="24"/>
                <w:vertAlign w:val="superscript"/>
                <w:lang w:eastAsia="zh-CN"/>
              </w:rPr>
              <w:t xml:space="preserve"> a</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&lt; 0.0001</w:t>
            </w:r>
            <w:r w:rsidR="00262763">
              <w:rPr>
                <w:rFonts w:ascii="Book Antiqua" w:hAnsi="Book Antiqua" w:cs="Times New Roman" w:hint="eastAsia"/>
                <w:sz w:val="24"/>
                <w:szCs w:val="24"/>
                <w:vertAlign w:val="superscript"/>
                <w:lang w:eastAsia="zh-CN"/>
              </w:rPr>
              <w:t xml:space="preserve"> a</w:t>
            </w:r>
          </w:p>
        </w:tc>
      </w:tr>
      <w:tr w:rsidR="001552BE" w:rsidRPr="00737CD8" w:rsidTr="00262763">
        <w:tc>
          <w:tcPr>
            <w:tcW w:w="2088" w:type="dxa"/>
          </w:tcPr>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 xml:space="preserve">Lymph node </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metastasis</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bCs/>
                <w:sz w:val="24"/>
                <w:szCs w:val="24"/>
                <w:lang w:eastAsia="ja-JP"/>
              </w:rPr>
              <w:t xml:space="preserve">   </w:t>
            </w:r>
            <w:proofErr w:type="spellStart"/>
            <w:r w:rsidRPr="00262763">
              <w:rPr>
                <w:rFonts w:ascii="Book Antiqua" w:hAnsi="Book Antiqua" w:cs="Times New Roman"/>
                <w:sz w:val="24"/>
                <w:szCs w:val="24"/>
                <w:lang w:eastAsia="ja-JP"/>
              </w:rPr>
              <w:t>pN</w:t>
            </w:r>
            <w:proofErr w:type="spellEnd"/>
            <w:r w:rsidRPr="00262763">
              <w:rPr>
                <w:rFonts w:ascii="Book Antiqua" w:hAnsi="Book Antiqua" w:cs="Times New Roman"/>
                <w:sz w:val="24"/>
                <w:szCs w:val="24"/>
                <w:lang w:eastAsia="ja-JP"/>
              </w:rPr>
              <w:t>-</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zh-CN"/>
              </w:rPr>
            </w:pPr>
            <w:r w:rsidRPr="00262763">
              <w:rPr>
                <w:rFonts w:ascii="Book Antiqua" w:hAnsi="Book Antiqua" w:cs="Times New Roman"/>
                <w:sz w:val="24"/>
                <w:szCs w:val="24"/>
                <w:lang w:eastAsia="ja-JP"/>
              </w:rPr>
              <w:t xml:space="preserve">   </w:t>
            </w:r>
            <w:proofErr w:type="spellStart"/>
            <w:r w:rsidR="00262763" w:rsidRPr="00262763">
              <w:rPr>
                <w:rFonts w:ascii="Book Antiqua" w:hAnsi="Book Antiqua" w:cs="Times New Roman"/>
                <w:sz w:val="24"/>
                <w:szCs w:val="24"/>
                <w:lang w:eastAsia="ja-JP"/>
              </w:rPr>
              <w:t>pN</w:t>
            </w:r>
            <w:proofErr w:type="spellEnd"/>
            <w:r w:rsidR="00262763" w:rsidRPr="00262763">
              <w:rPr>
                <w:rFonts w:ascii="Book Antiqua" w:hAnsi="Book Antiqua" w:cs="Times New Roman"/>
                <w:sz w:val="24"/>
                <w:szCs w:val="24"/>
                <w:lang w:eastAsia="ja-JP"/>
              </w:rPr>
              <w:t>+</w:t>
            </w:r>
          </w:p>
        </w:tc>
        <w:tc>
          <w:tcPr>
            <w:tcW w:w="720" w:type="dxa"/>
            <w:vAlign w:val="center"/>
          </w:tcPr>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105</w:t>
            </w:r>
          </w:p>
          <w:p w:rsidR="001552BE" w:rsidRPr="00262763" w:rsidRDefault="00262763" w:rsidP="00737CD8">
            <w:pPr>
              <w:autoSpaceDE w:val="0"/>
              <w:autoSpaceDN w:val="0"/>
              <w:adjustRightInd w:val="0"/>
              <w:spacing w:line="360" w:lineRule="auto"/>
              <w:jc w:val="both"/>
              <w:rPr>
                <w:rFonts w:ascii="Book Antiqua" w:hAnsi="Book Antiqua" w:cs="Times New Roman"/>
                <w:color w:val="000000"/>
                <w:sz w:val="24"/>
                <w:szCs w:val="24"/>
                <w:lang w:eastAsia="zh-CN"/>
              </w:rPr>
            </w:pPr>
            <w:r>
              <w:rPr>
                <w:rFonts w:ascii="Book Antiqua" w:eastAsia="MS Mincho" w:hAnsi="Book Antiqua" w:cs="Times New Roman"/>
                <w:color w:val="000000"/>
                <w:sz w:val="24"/>
                <w:szCs w:val="24"/>
                <w:lang w:eastAsia="ja-JP"/>
              </w:rPr>
              <w:t>106</w:t>
            </w:r>
          </w:p>
        </w:tc>
        <w:tc>
          <w:tcPr>
            <w:tcW w:w="1269"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27.57</w:t>
            </w:r>
          </w:p>
        </w:tc>
        <w:tc>
          <w:tcPr>
            <w:tcW w:w="1418"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262763" w:rsidP="00262763">
            <w:pPr>
              <w:tabs>
                <w:tab w:val="center" w:pos="3470"/>
              </w:tabs>
              <w:autoSpaceDE w:val="0"/>
              <w:autoSpaceDN w:val="0"/>
              <w:adjustRightInd w:val="0"/>
              <w:spacing w:line="360" w:lineRule="auto"/>
              <w:jc w:val="both"/>
              <w:rPr>
                <w:rFonts w:ascii="Book Antiqua" w:hAnsi="Book Antiqua" w:cs="Times New Roman"/>
                <w:sz w:val="24"/>
                <w:szCs w:val="24"/>
                <w:lang w:eastAsia="zh-CN"/>
              </w:rPr>
            </w:pPr>
            <w:r>
              <w:rPr>
                <w:rFonts w:ascii="Book Antiqua" w:hAnsi="Book Antiqua" w:cs="Times New Roman"/>
                <w:sz w:val="24"/>
                <w:szCs w:val="24"/>
                <w:lang w:eastAsia="ja-JP"/>
              </w:rPr>
              <w:t>&lt; 0.0001</w:t>
            </w:r>
            <w:r>
              <w:rPr>
                <w:rFonts w:ascii="Book Antiqua" w:hAnsi="Book Antiqua" w:cs="Times New Roman" w:hint="eastAsia"/>
                <w:sz w:val="24"/>
                <w:szCs w:val="24"/>
                <w:vertAlign w:val="superscript"/>
                <w:lang w:eastAsia="zh-CN"/>
              </w:rPr>
              <w:t>a</w:t>
            </w:r>
          </w:p>
        </w:tc>
        <w:tc>
          <w:tcPr>
            <w:tcW w:w="1276"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54</w:t>
            </w:r>
          </w:p>
        </w:tc>
        <w:tc>
          <w:tcPr>
            <w:tcW w:w="1275"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&lt; 0.0001</w:t>
            </w:r>
            <w:r w:rsidR="00262763">
              <w:rPr>
                <w:rFonts w:ascii="Book Antiqua" w:hAnsi="Book Antiqua" w:cs="Times New Roman" w:hint="eastAsia"/>
                <w:sz w:val="24"/>
                <w:szCs w:val="24"/>
                <w:vertAlign w:val="superscript"/>
                <w:lang w:eastAsia="zh-CN"/>
              </w:rPr>
              <w:t xml:space="preserve"> a</w:t>
            </w:r>
          </w:p>
        </w:tc>
      </w:tr>
      <w:tr w:rsidR="001552BE" w:rsidRPr="00737CD8" w:rsidTr="00262763">
        <w:tc>
          <w:tcPr>
            <w:tcW w:w="2088" w:type="dxa"/>
          </w:tcPr>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Distant metastasis</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bCs/>
                <w:sz w:val="24"/>
                <w:szCs w:val="24"/>
                <w:lang w:eastAsia="ja-JP"/>
              </w:rPr>
              <w:t xml:space="preserve">   </w:t>
            </w:r>
            <w:r w:rsidRPr="00262763">
              <w:rPr>
                <w:rFonts w:ascii="Book Antiqua" w:hAnsi="Book Antiqua" w:cs="Times New Roman"/>
                <w:sz w:val="24"/>
                <w:szCs w:val="24"/>
                <w:lang w:eastAsia="ja-JP"/>
              </w:rPr>
              <w:t>No</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sz w:val="24"/>
                <w:szCs w:val="24"/>
                <w:lang w:eastAsia="ja-JP"/>
              </w:rPr>
              <w:t xml:space="preserve">   Yes</w:t>
            </w:r>
          </w:p>
        </w:tc>
        <w:tc>
          <w:tcPr>
            <w:tcW w:w="720" w:type="dxa"/>
            <w:vAlign w:val="center"/>
          </w:tcPr>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182</w:t>
            </w: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r w:rsidRPr="00737CD8">
              <w:rPr>
                <w:rFonts w:ascii="Book Antiqua" w:eastAsia="MS Mincho" w:hAnsi="Book Antiqua" w:cs="Times New Roman"/>
                <w:color w:val="000000"/>
                <w:sz w:val="24"/>
                <w:szCs w:val="24"/>
                <w:lang w:eastAsia="ja-JP"/>
              </w:rPr>
              <w:t>29</w:t>
            </w:r>
          </w:p>
          <w:p w:rsidR="001552BE" w:rsidRPr="00737CD8" w:rsidRDefault="001552BE" w:rsidP="00737CD8">
            <w:pPr>
              <w:autoSpaceDE w:val="0"/>
              <w:autoSpaceDN w:val="0"/>
              <w:adjustRightInd w:val="0"/>
              <w:spacing w:line="360" w:lineRule="auto"/>
              <w:jc w:val="both"/>
              <w:rPr>
                <w:rFonts w:ascii="Book Antiqua" w:eastAsia="MS Mincho" w:hAnsi="Book Antiqua" w:cs="Times New Roman"/>
                <w:color w:val="000000"/>
                <w:sz w:val="24"/>
                <w:szCs w:val="24"/>
                <w:lang w:eastAsia="ja-JP"/>
              </w:rPr>
            </w:pPr>
          </w:p>
        </w:tc>
        <w:tc>
          <w:tcPr>
            <w:tcW w:w="1269"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w:t>
            </w:r>
          </w:p>
        </w:tc>
        <w:tc>
          <w:tcPr>
            <w:tcW w:w="1418"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w:t>
            </w:r>
          </w:p>
        </w:tc>
        <w:tc>
          <w:tcPr>
            <w:tcW w:w="1276"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21.6</w:t>
            </w:r>
          </w:p>
        </w:tc>
        <w:tc>
          <w:tcPr>
            <w:tcW w:w="1275"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&lt; 0.0001</w:t>
            </w:r>
            <w:r w:rsidR="00262763">
              <w:rPr>
                <w:rFonts w:ascii="Book Antiqua" w:hAnsi="Book Antiqua" w:cs="Times New Roman" w:hint="eastAsia"/>
                <w:sz w:val="24"/>
                <w:szCs w:val="24"/>
                <w:vertAlign w:val="superscript"/>
                <w:lang w:eastAsia="zh-CN"/>
              </w:rPr>
              <w:t xml:space="preserve"> a</w:t>
            </w:r>
          </w:p>
        </w:tc>
      </w:tr>
      <w:tr w:rsidR="001552BE" w:rsidRPr="00737CD8" w:rsidTr="00262763">
        <w:tc>
          <w:tcPr>
            <w:tcW w:w="2088" w:type="dxa"/>
          </w:tcPr>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BRAF status</w:t>
            </w:r>
          </w:p>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 xml:space="preserve">   Wild type</w:t>
            </w:r>
          </w:p>
          <w:p w:rsidR="001552BE" w:rsidRPr="00262763" w:rsidRDefault="00262763" w:rsidP="00737CD8">
            <w:pPr>
              <w:tabs>
                <w:tab w:val="center" w:pos="3470"/>
              </w:tabs>
              <w:autoSpaceDE w:val="0"/>
              <w:autoSpaceDN w:val="0"/>
              <w:adjustRightInd w:val="0"/>
              <w:spacing w:line="360" w:lineRule="auto"/>
              <w:jc w:val="both"/>
              <w:rPr>
                <w:rFonts w:ascii="Book Antiqua" w:hAnsi="Book Antiqua" w:cs="Times New Roman"/>
                <w:sz w:val="24"/>
                <w:szCs w:val="24"/>
                <w:lang w:eastAsia="zh-CN"/>
              </w:rPr>
            </w:pPr>
            <w:r>
              <w:rPr>
                <w:rFonts w:ascii="Book Antiqua" w:hAnsi="Book Antiqua" w:cs="Times New Roman"/>
                <w:sz w:val="24"/>
                <w:szCs w:val="24"/>
                <w:lang w:eastAsia="ja-JP"/>
              </w:rPr>
              <w:t xml:space="preserve">   Mutation</w:t>
            </w:r>
          </w:p>
        </w:tc>
        <w:tc>
          <w:tcPr>
            <w:tcW w:w="720"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188</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23</w:t>
            </w:r>
          </w:p>
          <w:p w:rsidR="001552BE" w:rsidRPr="00737CD8" w:rsidRDefault="00262763"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Pr>
                <w:rFonts w:ascii="Book Antiqua" w:hAnsi="Book Antiqua" w:cs="Times New Roman"/>
                <w:sz w:val="24"/>
                <w:szCs w:val="24"/>
                <w:lang w:eastAsia="ja-JP"/>
              </w:rPr>
              <w:t xml:space="preserve">   </w:t>
            </w:r>
            <w:r w:rsidR="001552BE" w:rsidRPr="00737CD8">
              <w:rPr>
                <w:rFonts w:ascii="Book Antiqua" w:hAnsi="Book Antiqua" w:cs="Times New Roman"/>
                <w:sz w:val="24"/>
                <w:szCs w:val="24"/>
                <w:lang w:eastAsia="ja-JP"/>
              </w:rPr>
              <w:t xml:space="preserve">   </w:t>
            </w:r>
          </w:p>
        </w:tc>
        <w:tc>
          <w:tcPr>
            <w:tcW w:w="1269"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tc>
        <w:tc>
          <w:tcPr>
            <w:tcW w:w="1418"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0.794</w:t>
            </w:r>
          </w:p>
        </w:tc>
        <w:tc>
          <w:tcPr>
            <w:tcW w:w="1276"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tc>
        <w:tc>
          <w:tcPr>
            <w:tcW w:w="1275"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0.465</w:t>
            </w:r>
          </w:p>
        </w:tc>
      </w:tr>
      <w:tr w:rsidR="001552BE" w:rsidRPr="00737CD8" w:rsidTr="00262763">
        <w:tc>
          <w:tcPr>
            <w:tcW w:w="2088" w:type="dxa"/>
          </w:tcPr>
          <w:p w:rsidR="001552BE" w:rsidRPr="00262763" w:rsidRDefault="001552BE" w:rsidP="00737CD8">
            <w:pPr>
              <w:tabs>
                <w:tab w:val="center" w:pos="3470"/>
              </w:tabs>
              <w:autoSpaceDE w:val="0"/>
              <w:autoSpaceDN w:val="0"/>
              <w:adjustRightInd w:val="0"/>
              <w:spacing w:line="360" w:lineRule="auto"/>
              <w:jc w:val="both"/>
              <w:rPr>
                <w:rFonts w:ascii="Book Antiqua" w:hAnsi="Book Antiqua" w:cs="Times New Roman"/>
                <w:bCs/>
                <w:sz w:val="24"/>
                <w:szCs w:val="24"/>
                <w:lang w:eastAsia="ja-JP"/>
              </w:rPr>
            </w:pPr>
            <w:r w:rsidRPr="00262763">
              <w:rPr>
                <w:rFonts w:ascii="Book Antiqua" w:hAnsi="Book Antiqua" w:cs="Times New Roman"/>
                <w:bCs/>
                <w:sz w:val="24"/>
                <w:szCs w:val="24"/>
                <w:lang w:eastAsia="ja-JP"/>
              </w:rPr>
              <w:t>MMR status</w:t>
            </w:r>
          </w:p>
          <w:p w:rsidR="001552BE" w:rsidRPr="00262763" w:rsidRDefault="001552BE" w:rsidP="00737CD8">
            <w:pPr>
              <w:tabs>
                <w:tab w:val="left" w:pos="1343"/>
              </w:tabs>
              <w:autoSpaceDE w:val="0"/>
              <w:autoSpaceDN w:val="0"/>
              <w:adjustRightInd w:val="0"/>
              <w:spacing w:line="360" w:lineRule="auto"/>
              <w:jc w:val="both"/>
              <w:rPr>
                <w:rFonts w:ascii="Book Antiqua" w:hAnsi="Book Antiqua" w:cs="Times New Roman"/>
                <w:sz w:val="24"/>
                <w:szCs w:val="24"/>
                <w:lang w:eastAsia="ja-JP"/>
              </w:rPr>
            </w:pPr>
            <w:r w:rsidRPr="00262763">
              <w:rPr>
                <w:rFonts w:ascii="Book Antiqua" w:hAnsi="Book Antiqua" w:cs="Times New Roman"/>
                <w:sz w:val="24"/>
                <w:szCs w:val="24"/>
                <w:lang w:eastAsia="ja-JP"/>
              </w:rPr>
              <w:t xml:space="preserve">   </w:t>
            </w:r>
            <w:proofErr w:type="spellStart"/>
            <w:r w:rsidRPr="00262763">
              <w:rPr>
                <w:rFonts w:ascii="Book Antiqua" w:hAnsi="Book Antiqua" w:cs="Times New Roman"/>
                <w:sz w:val="24"/>
                <w:szCs w:val="24"/>
                <w:lang w:eastAsia="ja-JP"/>
              </w:rPr>
              <w:t>pMMR</w:t>
            </w:r>
            <w:proofErr w:type="spellEnd"/>
            <w:r w:rsidRPr="00262763">
              <w:rPr>
                <w:rFonts w:ascii="Book Antiqua" w:hAnsi="Book Antiqua" w:cs="Times New Roman"/>
                <w:sz w:val="24"/>
                <w:szCs w:val="24"/>
                <w:lang w:eastAsia="ja-JP"/>
              </w:rPr>
              <w:tab/>
            </w:r>
          </w:p>
          <w:p w:rsidR="001552BE" w:rsidRPr="00262763" w:rsidRDefault="00262763" w:rsidP="00737CD8">
            <w:pPr>
              <w:tabs>
                <w:tab w:val="center" w:pos="3470"/>
              </w:tabs>
              <w:autoSpaceDE w:val="0"/>
              <w:autoSpaceDN w:val="0"/>
              <w:adjustRightInd w:val="0"/>
              <w:spacing w:line="360" w:lineRule="auto"/>
              <w:jc w:val="both"/>
              <w:rPr>
                <w:rFonts w:ascii="Book Antiqua" w:hAnsi="Book Antiqua" w:cs="Times New Roman"/>
                <w:sz w:val="24"/>
                <w:szCs w:val="24"/>
                <w:lang w:eastAsia="zh-CN"/>
              </w:rPr>
            </w:pPr>
            <w:r w:rsidRPr="00262763">
              <w:rPr>
                <w:rFonts w:ascii="Book Antiqua" w:hAnsi="Book Antiqua" w:cs="Times New Roman"/>
                <w:sz w:val="24"/>
                <w:szCs w:val="24"/>
                <w:lang w:eastAsia="ja-JP"/>
              </w:rPr>
              <w:t xml:space="preserve">   </w:t>
            </w:r>
            <w:proofErr w:type="spellStart"/>
            <w:r w:rsidRPr="00262763">
              <w:rPr>
                <w:rFonts w:ascii="Book Antiqua" w:hAnsi="Book Antiqua" w:cs="Times New Roman"/>
                <w:sz w:val="24"/>
                <w:szCs w:val="24"/>
                <w:lang w:eastAsia="ja-JP"/>
              </w:rPr>
              <w:t>dMMR</w:t>
            </w:r>
            <w:proofErr w:type="spellEnd"/>
          </w:p>
        </w:tc>
        <w:tc>
          <w:tcPr>
            <w:tcW w:w="720"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177</w:t>
            </w:r>
          </w:p>
          <w:p w:rsidR="001552BE" w:rsidRPr="00737CD8" w:rsidRDefault="00262763" w:rsidP="00737CD8">
            <w:pPr>
              <w:tabs>
                <w:tab w:val="center" w:pos="3470"/>
              </w:tabs>
              <w:autoSpaceDE w:val="0"/>
              <w:autoSpaceDN w:val="0"/>
              <w:adjustRightInd w:val="0"/>
              <w:spacing w:line="360" w:lineRule="auto"/>
              <w:jc w:val="both"/>
              <w:rPr>
                <w:rFonts w:ascii="Book Antiqua" w:hAnsi="Book Antiqua" w:cs="Times New Roman"/>
                <w:sz w:val="24"/>
                <w:szCs w:val="24"/>
                <w:lang w:eastAsia="zh-CN"/>
              </w:rPr>
            </w:pPr>
            <w:r>
              <w:rPr>
                <w:rFonts w:ascii="Book Antiqua" w:hAnsi="Book Antiqua" w:cs="Times New Roman"/>
                <w:sz w:val="24"/>
                <w:szCs w:val="24"/>
                <w:lang w:eastAsia="ja-JP"/>
              </w:rPr>
              <w:t>31</w:t>
            </w:r>
          </w:p>
        </w:tc>
        <w:tc>
          <w:tcPr>
            <w:tcW w:w="1269"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262763" w:rsidP="00737CD8">
            <w:pPr>
              <w:tabs>
                <w:tab w:val="center" w:pos="3470"/>
              </w:tabs>
              <w:autoSpaceDE w:val="0"/>
              <w:autoSpaceDN w:val="0"/>
              <w:adjustRightInd w:val="0"/>
              <w:spacing w:line="360" w:lineRule="auto"/>
              <w:jc w:val="both"/>
              <w:rPr>
                <w:rFonts w:ascii="Book Antiqua" w:hAnsi="Book Antiqua" w:cs="Times New Roman"/>
                <w:sz w:val="24"/>
                <w:szCs w:val="24"/>
                <w:lang w:eastAsia="zh-CN"/>
              </w:rPr>
            </w:pPr>
            <w:r>
              <w:rPr>
                <w:rFonts w:ascii="Book Antiqua" w:hAnsi="Book Antiqua" w:cs="Times New Roman"/>
                <w:sz w:val="24"/>
                <w:szCs w:val="24"/>
                <w:lang w:eastAsia="ja-JP"/>
              </w:rPr>
              <w:t>NR</w:t>
            </w:r>
          </w:p>
        </w:tc>
        <w:tc>
          <w:tcPr>
            <w:tcW w:w="1418"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262763">
            <w:pPr>
              <w:tabs>
                <w:tab w:val="center" w:pos="3470"/>
              </w:tabs>
              <w:autoSpaceDE w:val="0"/>
              <w:autoSpaceDN w:val="0"/>
              <w:adjustRightInd w:val="0"/>
              <w:spacing w:line="360" w:lineRule="auto"/>
              <w:jc w:val="both"/>
              <w:rPr>
                <w:rFonts w:ascii="Book Antiqua" w:hAnsi="Book Antiqua" w:cs="Times New Roman"/>
                <w:sz w:val="24"/>
                <w:szCs w:val="24"/>
                <w:lang w:eastAsia="zh-CN"/>
              </w:rPr>
            </w:pPr>
            <w:r w:rsidRPr="00737CD8">
              <w:rPr>
                <w:rFonts w:ascii="Book Antiqua" w:hAnsi="Book Antiqua" w:cs="Times New Roman"/>
                <w:sz w:val="24"/>
                <w:szCs w:val="24"/>
                <w:lang w:eastAsia="ja-JP"/>
              </w:rPr>
              <w:t>0.004</w:t>
            </w:r>
            <w:r w:rsidR="00262763">
              <w:rPr>
                <w:rFonts w:ascii="Book Antiqua" w:hAnsi="Book Antiqua" w:cs="Times New Roman" w:hint="eastAsia"/>
                <w:sz w:val="24"/>
                <w:szCs w:val="24"/>
                <w:vertAlign w:val="superscript"/>
                <w:lang w:eastAsia="zh-CN"/>
              </w:rPr>
              <w:t>a</w:t>
            </w:r>
          </w:p>
        </w:tc>
        <w:tc>
          <w:tcPr>
            <w:tcW w:w="1276"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NR</w:t>
            </w:r>
          </w:p>
        </w:tc>
        <w:tc>
          <w:tcPr>
            <w:tcW w:w="1275"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E45C3">
            <w:pPr>
              <w:tabs>
                <w:tab w:val="center" w:pos="3470"/>
              </w:tabs>
              <w:autoSpaceDE w:val="0"/>
              <w:autoSpaceDN w:val="0"/>
              <w:adjustRightInd w:val="0"/>
              <w:spacing w:line="360" w:lineRule="auto"/>
              <w:jc w:val="both"/>
              <w:rPr>
                <w:rFonts w:ascii="Book Antiqua" w:hAnsi="Book Antiqua" w:cs="Times New Roman"/>
                <w:sz w:val="24"/>
                <w:szCs w:val="24"/>
                <w:lang w:eastAsia="zh-CN"/>
              </w:rPr>
            </w:pPr>
            <w:r w:rsidRPr="00737CD8">
              <w:rPr>
                <w:rFonts w:ascii="Book Antiqua" w:hAnsi="Book Antiqua" w:cs="Times New Roman"/>
                <w:sz w:val="24"/>
                <w:szCs w:val="24"/>
                <w:lang w:eastAsia="ja-JP"/>
              </w:rPr>
              <w:t>0.006</w:t>
            </w:r>
            <w:r w:rsidR="007E45C3">
              <w:rPr>
                <w:rFonts w:ascii="Book Antiqua" w:hAnsi="Book Antiqua" w:cs="Times New Roman" w:hint="eastAsia"/>
                <w:sz w:val="24"/>
                <w:szCs w:val="24"/>
                <w:vertAlign w:val="superscript"/>
                <w:lang w:eastAsia="zh-CN"/>
              </w:rPr>
              <w:t>a</w:t>
            </w:r>
          </w:p>
        </w:tc>
      </w:tr>
    </w:tbl>
    <w:p w:rsidR="001552BE" w:rsidRPr="00737CD8" w:rsidRDefault="007E45C3" w:rsidP="00737CD8">
      <w:pPr>
        <w:tabs>
          <w:tab w:val="center" w:pos="3470"/>
        </w:tabs>
        <w:autoSpaceDE w:val="0"/>
        <w:autoSpaceDN w:val="0"/>
        <w:adjustRightInd w:val="0"/>
        <w:spacing w:line="360" w:lineRule="auto"/>
        <w:jc w:val="both"/>
        <w:rPr>
          <w:rFonts w:ascii="Book Antiqua" w:hAnsi="Book Antiqua" w:cs="Times New Roman"/>
          <w:sz w:val="24"/>
          <w:szCs w:val="24"/>
          <w:lang w:eastAsia="zh-CN"/>
        </w:rPr>
      </w:pPr>
      <w:proofErr w:type="spellStart"/>
      <w:proofErr w:type="gramStart"/>
      <w:r>
        <w:rPr>
          <w:rFonts w:ascii="Book Antiqua" w:hAnsi="Book Antiqua" w:cs="Times New Roman" w:hint="eastAsia"/>
          <w:sz w:val="24"/>
          <w:szCs w:val="24"/>
          <w:vertAlign w:val="superscript"/>
          <w:lang w:eastAsia="zh-CN"/>
        </w:rPr>
        <w:t>a</w:t>
      </w:r>
      <w:r w:rsidRPr="00737CD8">
        <w:rPr>
          <w:rFonts w:ascii="Book Antiqua" w:hAnsi="Book Antiqua" w:cs="Times New Roman"/>
          <w:i/>
          <w:sz w:val="24"/>
          <w:szCs w:val="24"/>
          <w:lang w:eastAsia="ja-JP"/>
        </w:rPr>
        <w:t>P</w:t>
      </w:r>
      <w:proofErr w:type="spellEnd"/>
      <w:proofErr w:type="gramEnd"/>
      <w:r w:rsidRPr="00737CD8">
        <w:rPr>
          <w:rFonts w:ascii="Book Antiqua" w:hAnsi="Book Antiqua" w:cs="Times New Roman"/>
          <w:i/>
          <w:sz w:val="24"/>
          <w:szCs w:val="24"/>
          <w:lang w:eastAsia="ja-JP"/>
        </w:rPr>
        <w:t xml:space="preserve"> </w:t>
      </w:r>
      <w:r w:rsidRPr="00737CD8">
        <w:rPr>
          <w:rFonts w:ascii="Book Antiqua" w:hAnsi="Book Antiqua" w:cs="Times New Roman"/>
          <w:sz w:val="24"/>
          <w:szCs w:val="24"/>
          <w:lang w:eastAsia="ja-JP"/>
        </w:rPr>
        <w:t>&lt; 0.05</w:t>
      </w:r>
      <w:r>
        <w:rPr>
          <w:rFonts w:ascii="Book Antiqua" w:hAnsi="Book Antiqua" w:cs="Times New Roman" w:hint="eastAsia"/>
          <w:sz w:val="24"/>
          <w:szCs w:val="24"/>
          <w:lang w:eastAsia="zh-CN"/>
        </w:rPr>
        <w:t xml:space="preserve"> </w:t>
      </w:r>
      <w:r w:rsidRPr="00262763">
        <w:rPr>
          <w:rFonts w:ascii="Book Antiqua" w:hAnsi="Book Antiqua" w:cs="Times New Roman" w:hint="eastAsia"/>
          <w:i/>
          <w:sz w:val="24"/>
          <w:szCs w:val="24"/>
          <w:lang w:eastAsia="zh-CN"/>
        </w:rPr>
        <w:t>vs</w:t>
      </w:r>
      <w:r>
        <w:rPr>
          <w:rFonts w:ascii="Book Antiqua" w:hAnsi="Book Antiqua" w:cs="Times New Roman" w:hint="eastAsia"/>
          <w:sz w:val="24"/>
          <w:szCs w:val="24"/>
          <w:lang w:eastAsia="zh-CN"/>
        </w:rPr>
        <w:t xml:space="preserve"> control. </w:t>
      </w:r>
      <w:r w:rsidR="001552BE" w:rsidRPr="00737CD8">
        <w:rPr>
          <w:rFonts w:ascii="Book Antiqua" w:hAnsi="Book Antiqua" w:cs="Times New Roman"/>
          <w:sz w:val="24"/>
          <w:szCs w:val="24"/>
          <w:lang w:eastAsia="ja-JP"/>
        </w:rPr>
        <w:t>DFS</w:t>
      </w:r>
      <w:r>
        <w:rPr>
          <w:rFonts w:ascii="Book Antiqua" w:hAnsi="Book Antiqua" w:cs="Times New Roman" w:hint="eastAsia"/>
          <w:sz w:val="24"/>
          <w:szCs w:val="24"/>
          <w:lang w:eastAsia="zh-CN"/>
        </w:rPr>
        <w:t>:</w:t>
      </w:r>
      <w:r w:rsidR="001552BE" w:rsidRPr="00737CD8">
        <w:rPr>
          <w:rFonts w:ascii="Book Antiqua" w:hAnsi="Book Antiqua" w:cs="Times New Roman"/>
          <w:sz w:val="24"/>
          <w:szCs w:val="24"/>
          <w:lang w:eastAsia="ja-JP"/>
        </w:rPr>
        <w:t xml:space="preserve"> </w:t>
      </w:r>
      <w:r w:rsidRPr="00737CD8">
        <w:rPr>
          <w:rFonts w:ascii="Book Antiqua" w:hAnsi="Book Antiqua" w:cs="Times New Roman"/>
          <w:sz w:val="24"/>
          <w:szCs w:val="24"/>
          <w:lang w:eastAsia="ja-JP"/>
        </w:rPr>
        <w:t>Disease</w:t>
      </w:r>
      <w:r w:rsidR="001552BE" w:rsidRPr="00737CD8">
        <w:rPr>
          <w:rFonts w:ascii="Book Antiqua" w:hAnsi="Book Antiqua" w:cs="Times New Roman"/>
          <w:sz w:val="24"/>
          <w:szCs w:val="24"/>
          <w:lang w:eastAsia="ja-JP"/>
        </w:rPr>
        <w:t>-free survival; OS</w:t>
      </w:r>
      <w:r>
        <w:rPr>
          <w:rFonts w:ascii="Book Antiqua" w:hAnsi="Book Antiqua" w:cs="Times New Roman" w:hint="eastAsia"/>
          <w:sz w:val="24"/>
          <w:szCs w:val="24"/>
          <w:lang w:eastAsia="zh-CN"/>
        </w:rPr>
        <w:t xml:space="preserve">: </w:t>
      </w:r>
      <w:r w:rsidRPr="00737CD8">
        <w:rPr>
          <w:rFonts w:ascii="Book Antiqua" w:hAnsi="Book Antiqua" w:cs="Times New Roman"/>
          <w:sz w:val="24"/>
          <w:szCs w:val="24"/>
          <w:lang w:eastAsia="ja-JP"/>
        </w:rPr>
        <w:t xml:space="preserve">Overall </w:t>
      </w:r>
      <w:r w:rsidR="001552BE" w:rsidRPr="00737CD8">
        <w:rPr>
          <w:rFonts w:ascii="Book Antiqua" w:hAnsi="Book Antiqua" w:cs="Times New Roman"/>
          <w:sz w:val="24"/>
          <w:szCs w:val="24"/>
          <w:lang w:eastAsia="ja-JP"/>
        </w:rPr>
        <w:t>survival; NR</w:t>
      </w:r>
      <w:r>
        <w:rPr>
          <w:rFonts w:ascii="Book Antiqua" w:hAnsi="Book Antiqua" w:cs="Times New Roman" w:hint="eastAsia"/>
          <w:sz w:val="24"/>
          <w:szCs w:val="24"/>
          <w:lang w:eastAsia="zh-CN"/>
        </w:rPr>
        <w:t>:</w:t>
      </w:r>
      <w:r w:rsidR="001552BE" w:rsidRPr="00737CD8">
        <w:rPr>
          <w:rFonts w:ascii="Book Antiqua" w:hAnsi="Book Antiqua" w:cs="Times New Roman"/>
          <w:sz w:val="24"/>
          <w:szCs w:val="24"/>
          <w:lang w:eastAsia="ja-JP"/>
        </w:rPr>
        <w:t xml:space="preserve"> </w:t>
      </w:r>
      <w:r w:rsidRPr="00737CD8">
        <w:rPr>
          <w:rFonts w:ascii="Book Antiqua" w:hAnsi="Book Antiqua" w:cs="Times New Roman"/>
          <w:sz w:val="24"/>
          <w:szCs w:val="24"/>
          <w:lang w:eastAsia="ja-JP"/>
        </w:rPr>
        <w:t xml:space="preserve">Not </w:t>
      </w:r>
      <w:r w:rsidR="001552BE" w:rsidRPr="00737CD8">
        <w:rPr>
          <w:rFonts w:ascii="Book Antiqua" w:hAnsi="Book Antiqua" w:cs="Times New Roman"/>
          <w:sz w:val="24"/>
          <w:szCs w:val="24"/>
          <w:lang w:eastAsia="ja-JP"/>
        </w:rPr>
        <w:t>reached; ALI</w:t>
      </w:r>
      <w:r>
        <w:rPr>
          <w:rFonts w:ascii="Book Antiqua" w:hAnsi="Book Antiqua" w:cs="Times New Roman" w:hint="eastAsia"/>
          <w:sz w:val="24"/>
          <w:szCs w:val="24"/>
          <w:lang w:eastAsia="zh-CN"/>
        </w:rPr>
        <w:t xml:space="preserve">: </w:t>
      </w:r>
      <w:proofErr w:type="spellStart"/>
      <w:r w:rsidRPr="00737CD8">
        <w:rPr>
          <w:rFonts w:ascii="Book Antiqua" w:hAnsi="Book Antiqua" w:cs="Times New Roman"/>
          <w:sz w:val="24"/>
          <w:szCs w:val="24"/>
          <w:lang w:eastAsia="ja-JP"/>
        </w:rPr>
        <w:t>Angiolymphatic</w:t>
      </w:r>
      <w:proofErr w:type="spellEnd"/>
      <w:r w:rsidRPr="00737CD8">
        <w:rPr>
          <w:rFonts w:ascii="Book Antiqua" w:hAnsi="Book Antiqua" w:cs="Times New Roman"/>
          <w:sz w:val="24"/>
          <w:szCs w:val="24"/>
          <w:lang w:eastAsia="ja-JP"/>
        </w:rPr>
        <w:t xml:space="preserve"> </w:t>
      </w:r>
      <w:r w:rsidR="001552BE" w:rsidRPr="00737CD8">
        <w:rPr>
          <w:rFonts w:ascii="Book Antiqua" w:hAnsi="Book Antiqua" w:cs="Times New Roman"/>
          <w:sz w:val="24"/>
          <w:szCs w:val="24"/>
          <w:lang w:eastAsia="ja-JP"/>
        </w:rPr>
        <w:t>invasion; PNI</w:t>
      </w:r>
      <w:r>
        <w:rPr>
          <w:rFonts w:ascii="Book Antiqua" w:hAnsi="Book Antiqua" w:cs="Times New Roman" w:hint="eastAsia"/>
          <w:sz w:val="24"/>
          <w:szCs w:val="24"/>
          <w:lang w:eastAsia="zh-CN"/>
        </w:rPr>
        <w:t>:</w:t>
      </w:r>
      <w:r w:rsidR="001552BE" w:rsidRPr="00737CD8">
        <w:rPr>
          <w:rFonts w:ascii="Book Antiqua" w:hAnsi="Book Antiqua" w:cs="Times New Roman"/>
          <w:sz w:val="24"/>
          <w:szCs w:val="24"/>
          <w:lang w:eastAsia="ja-JP"/>
        </w:rPr>
        <w:t xml:space="preserve"> </w:t>
      </w:r>
      <w:proofErr w:type="spellStart"/>
      <w:r w:rsidRPr="00737CD8">
        <w:rPr>
          <w:rFonts w:ascii="Book Antiqua" w:hAnsi="Book Antiqua" w:cs="Times New Roman"/>
          <w:sz w:val="24"/>
          <w:szCs w:val="24"/>
          <w:lang w:eastAsia="ja-JP"/>
        </w:rPr>
        <w:t>Perineural</w:t>
      </w:r>
      <w:proofErr w:type="spellEnd"/>
      <w:r w:rsidRPr="00737CD8">
        <w:rPr>
          <w:rFonts w:ascii="Book Antiqua" w:hAnsi="Book Antiqua" w:cs="Times New Roman"/>
          <w:sz w:val="24"/>
          <w:szCs w:val="24"/>
          <w:lang w:eastAsia="ja-JP"/>
        </w:rPr>
        <w:t xml:space="preserve"> </w:t>
      </w:r>
      <w:r w:rsidR="001552BE" w:rsidRPr="00737CD8">
        <w:rPr>
          <w:rFonts w:ascii="Book Antiqua" w:hAnsi="Book Antiqua" w:cs="Times New Roman"/>
          <w:sz w:val="24"/>
          <w:szCs w:val="24"/>
          <w:lang w:eastAsia="ja-JP"/>
        </w:rPr>
        <w:t xml:space="preserve">invasion; </w:t>
      </w:r>
      <w:proofErr w:type="spellStart"/>
      <w:r w:rsidR="001552BE" w:rsidRPr="00737CD8">
        <w:rPr>
          <w:rFonts w:ascii="Book Antiqua" w:hAnsi="Book Antiqua" w:cs="Times New Roman"/>
          <w:sz w:val="24"/>
          <w:szCs w:val="24"/>
          <w:lang w:eastAsia="ja-JP"/>
        </w:rPr>
        <w:t>pT</w:t>
      </w:r>
      <w:proofErr w:type="spellEnd"/>
      <w:r>
        <w:rPr>
          <w:rFonts w:ascii="Book Antiqua" w:hAnsi="Book Antiqua" w:cs="Times New Roman" w:hint="eastAsia"/>
          <w:sz w:val="24"/>
          <w:szCs w:val="24"/>
          <w:lang w:eastAsia="zh-CN"/>
        </w:rPr>
        <w:t>:</w:t>
      </w:r>
      <w:r w:rsidR="001552BE" w:rsidRPr="00737CD8">
        <w:rPr>
          <w:rFonts w:ascii="Book Antiqua" w:hAnsi="Book Antiqua" w:cs="Times New Roman"/>
          <w:sz w:val="24"/>
          <w:szCs w:val="24"/>
          <w:lang w:eastAsia="ja-JP"/>
        </w:rPr>
        <w:t xml:space="preserve"> </w:t>
      </w:r>
      <w:r w:rsidRPr="00737CD8">
        <w:rPr>
          <w:rFonts w:ascii="Book Antiqua" w:hAnsi="Book Antiqua" w:cs="Times New Roman"/>
          <w:sz w:val="24"/>
          <w:szCs w:val="24"/>
          <w:lang w:eastAsia="ja-JP"/>
        </w:rPr>
        <w:t xml:space="preserve">Pathological </w:t>
      </w:r>
      <w:r w:rsidR="001552BE" w:rsidRPr="00737CD8">
        <w:rPr>
          <w:rFonts w:ascii="Book Antiqua" w:hAnsi="Book Antiqua" w:cs="Times New Roman"/>
          <w:sz w:val="24"/>
          <w:szCs w:val="24"/>
          <w:lang w:eastAsia="ja-JP"/>
        </w:rPr>
        <w:t xml:space="preserve">tumor stage; </w:t>
      </w:r>
      <w:proofErr w:type="spellStart"/>
      <w:r w:rsidR="001552BE" w:rsidRPr="00737CD8">
        <w:rPr>
          <w:rFonts w:ascii="Book Antiqua" w:hAnsi="Book Antiqua" w:cs="Times New Roman"/>
          <w:sz w:val="24"/>
          <w:szCs w:val="24"/>
          <w:lang w:eastAsia="ja-JP"/>
        </w:rPr>
        <w:t>pN</w:t>
      </w:r>
      <w:proofErr w:type="spellEnd"/>
      <w:r>
        <w:rPr>
          <w:rFonts w:ascii="Book Antiqua" w:hAnsi="Book Antiqua" w:cs="Times New Roman" w:hint="eastAsia"/>
          <w:sz w:val="24"/>
          <w:szCs w:val="24"/>
          <w:lang w:eastAsia="zh-CN"/>
        </w:rPr>
        <w:t>:</w:t>
      </w:r>
      <w:r w:rsidR="001552BE" w:rsidRPr="00737CD8">
        <w:rPr>
          <w:rFonts w:ascii="Book Antiqua" w:hAnsi="Book Antiqua" w:cs="Times New Roman"/>
          <w:sz w:val="24"/>
          <w:szCs w:val="24"/>
          <w:lang w:eastAsia="ja-JP"/>
        </w:rPr>
        <w:t xml:space="preserve"> </w:t>
      </w:r>
      <w:r w:rsidRPr="00737CD8">
        <w:rPr>
          <w:rFonts w:ascii="Book Antiqua" w:hAnsi="Book Antiqua" w:cs="Times New Roman"/>
          <w:sz w:val="24"/>
          <w:szCs w:val="24"/>
          <w:lang w:eastAsia="ja-JP"/>
        </w:rPr>
        <w:t xml:space="preserve">Pathological </w:t>
      </w:r>
      <w:r w:rsidR="001552BE" w:rsidRPr="00737CD8">
        <w:rPr>
          <w:rFonts w:ascii="Book Antiqua" w:hAnsi="Book Antiqua" w:cs="Times New Roman"/>
          <w:sz w:val="24"/>
          <w:szCs w:val="24"/>
          <w:lang w:eastAsia="ja-JP"/>
        </w:rPr>
        <w:t xml:space="preserve">nodal stage; </w:t>
      </w:r>
      <w:proofErr w:type="spellStart"/>
      <w:r w:rsidR="001552BE" w:rsidRPr="00737CD8">
        <w:rPr>
          <w:rFonts w:ascii="Book Antiqua" w:hAnsi="Book Antiqua" w:cs="Times New Roman"/>
          <w:sz w:val="24"/>
          <w:szCs w:val="24"/>
          <w:lang w:eastAsia="ja-JP"/>
        </w:rPr>
        <w:t>pMMR</w:t>
      </w:r>
      <w:proofErr w:type="spellEnd"/>
      <w:r>
        <w:rPr>
          <w:rFonts w:ascii="Book Antiqua" w:hAnsi="Book Antiqua" w:cs="Times New Roman" w:hint="eastAsia"/>
          <w:sz w:val="24"/>
          <w:szCs w:val="24"/>
          <w:lang w:eastAsia="zh-CN"/>
        </w:rPr>
        <w:t>:</w:t>
      </w:r>
      <w:r w:rsidR="001552BE" w:rsidRPr="00737CD8">
        <w:rPr>
          <w:rFonts w:ascii="Book Antiqua" w:hAnsi="Book Antiqua" w:cs="Times New Roman"/>
          <w:sz w:val="24"/>
          <w:szCs w:val="24"/>
          <w:lang w:eastAsia="ja-JP"/>
        </w:rPr>
        <w:t xml:space="preserve"> </w:t>
      </w:r>
      <w:r w:rsidRPr="00737CD8">
        <w:rPr>
          <w:rFonts w:ascii="Book Antiqua" w:hAnsi="Book Antiqua" w:cs="Times New Roman"/>
          <w:sz w:val="24"/>
          <w:szCs w:val="24"/>
          <w:lang w:eastAsia="ja-JP"/>
        </w:rPr>
        <w:t xml:space="preserve">Proficient </w:t>
      </w:r>
      <w:r w:rsidR="001552BE" w:rsidRPr="00737CD8">
        <w:rPr>
          <w:rFonts w:ascii="Book Antiqua" w:hAnsi="Book Antiqua" w:cs="Times New Roman"/>
          <w:sz w:val="24"/>
          <w:szCs w:val="24"/>
          <w:lang w:eastAsia="ja-JP"/>
        </w:rPr>
        <w:t xml:space="preserve">mismatch repair; </w:t>
      </w:r>
      <w:proofErr w:type="spellStart"/>
      <w:r w:rsidR="001552BE" w:rsidRPr="00737CD8">
        <w:rPr>
          <w:rFonts w:ascii="Book Antiqua" w:hAnsi="Book Antiqua" w:cs="Times New Roman"/>
          <w:sz w:val="24"/>
          <w:szCs w:val="24"/>
          <w:lang w:eastAsia="ja-JP"/>
        </w:rPr>
        <w:t>dMMR</w:t>
      </w:r>
      <w:proofErr w:type="spellEnd"/>
      <w:r>
        <w:rPr>
          <w:rFonts w:ascii="Book Antiqua" w:hAnsi="Book Antiqua" w:cs="Times New Roman" w:hint="eastAsia"/>
          <w:sz w:val="24"/>
          <w:szCs w:val="24"/>
          <w:lang w:eastAsia="zh-CN"/>
        </w:rPr>
        <w:t xml:space="preserve">: </w:t>
      </w:r>
      <w:r w:rsidRPr="00737CD8">
        <w:rPr>
          <w:rFonts w:ascii="Book Antiqua" w:hAnsi="Book Antiqua" w:cs="Times New Roman"/>
          <w:sz w:val="24"/>
          <w:szCs w:val="24"/>
          <w:lang w:eastAsia="ja-JP"/>
        </w:rPr>
        <w:t xml:space="preserve">Deficient </w:t>
      </w:r>
      <w:r w:rsidR="001552BE" w:rsidRPr="00737CD8">
        <w:rPr>
          <w:rFonts w:ascii="Book Antiqua" w:hAnsi="Book Antiqua" w:cs="Times New Roman"/>
          <w:sz w:val="24"/>
          <w:szCs w:val="24"/>
          <w:lang w:eastAsia="ja-JP"/>
        </w:rPr>
        <w:t>MMR.</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br w:type="page"/>
      </w:r>
    </w:p>
    <w:p w:rsidR="001552BE" w:rsidRPr="00737CD8" w:rsidRDefault="007E45C3"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zh-CN"/>
        </w:rPr>
      </w:pPr>
      <w:r>
        <w:rPr>
          <w:rFonts w:ascii="Book Antiqua" w:hAnsi="Book Antiqua" w:cs="Times New Roman"/>
          <w:b/>
          <w:bCs/>
          <w:sz w:val="24"/>
          <w:szCs w:val="24"/>
          <w:lang w:eastAsia="ja-JP"/>
        </w:rPr>
        <w:lastRenderedPageBreak/>
        <w:t xml:space="preserve">Table </w:t>
      </w:r>
      <w:r>
        <w:rPr>
          <w:rFonts w:ascii="Book Antiqua" w:hAnsi="Book Antiqua" w:cs="Times New Roman" w:hint="eastAsia"/>
          <w:b/>
          <w:bCs/>
          <w:sz w:val="24"/>
          <w:szCs w:val="24"/>
          <w:lang w:eastAsia="zh-CN"/>
        </w:rPr>
        <w:t>7</w:t>
      </w:r>
      <w:r w:rsidR="001552BE" w:rsidRPr="00737CD8">
        <w:rPr>
          <w:rFonts w:ascii="Book Antiqua" w:hAnsi="Book Antiqua" w:cs="Times New Roman"/>
          <w:b/>
          <w:bCs/>
          <w:sz w:val="24"/>
          <w:szCs w:val="24"/>
          <w:lang w:eastAsia="ja-JP"/>
        </w:rPr>
        <w:t xml:space="preserve"> Independent risk factors correlating with disease-free survival and overall survival of stage I–IV </w:t>
      </w:r>
      <w:r w:rsidR="00DF7412" w:rsidRPr="00DF7412">
        <w:rPr>
          <w:rFonts w:ascii="Book Antiqua" w:hAnsi="Book Antiqua" w:cs="Times New Roman"/>
          <w:b/>
          <w:bCs/>
          <w:sz w:val="24"/>
          <w:szCs w:val="24"/>
          <w:lang w:eastAsia="ja-JP"/>
        </w:rPr>
        <w:t xml:space="preserve">colorectal cancer </w:t>
      </w:r>
      <w:r w:rsidR="001552BE" w:rsidRPr="00737CD8">
        <w:rPr>
          <w:rFonts w:ascii="Book Antiqua" w:hAnsi="Book Antiqua" w:cs="Times New Roman"/>
          <w:b/>
          <w:bCs/>
          <w:sz w:val="24"/>
          <w:szCs w:val="24"/>
          <w:lang w:eastAsia="ja-JP"/>
        </w:rPr>
        <w:t>patients by Cox’s proporti</w:t>
      </w:r>
      <w:r w:rsidR="008229B2">
        <w:rPr>
          <w:rFonts w:ascii="Book Antiqua" w:hAnsi="Book Antiqua" w:cs="Times New Roman"/>
          <w:b/>
          <w:bCs/>
          <w:sz w:val="24"/>
          <w:szCs w:val="24"/>
          <w:lang w:eastAsia="ja-JP"/>
        </w:rPr>
        <w:t>onal hazard regression analysis</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tbl>
      <w:tblPr>
        <w:tblW w:w="0" w:type="auto"/>
        <w:tblInd w:w="-176" w:type="dxa"/>
        <w:tblBorders>
          <w:top w:val="single" w:sz="4" w:space="0" w:color="auto"/>
          <w:bottom w:val="single" w:sz="4" w:space="0" w:color="auto"/>
        </w:tblBorders>
        <w:tblLook w:val="04A0" w:firstRow="1" w:lastRow="0" w:firstColumn="1" w:lastColumn="0" w:noHBand="0" w:noVBand="1"/>
      </w:tblPr>
      <w:tblGrid>
        <w:gridCol w:w="1884"/>
        <w:gridCol w:w="1109"/>
        <w:gridCol w:w="1423"/>
        <w:gridCol w:w="1170"/>
        <w:gridCol w:w="1275"/>
        <w:gridCol w:w="1277"/>
        <w:gridCol w:w="1280"/>
      </w:tblGrid>
      <w:tr w:rsidR="001552BE" w:rsidRPr="00737CD8" w:rsidTr="007E45C3">
        <w:trPr>
          <w:trHeight w:val="342"/>
        </w:trPr>
        <w:tc>
          <w:tcPr>
            <w:tcW w:w="1884" w:type="dxa"/>
            <w:tcBorders>
              <w:top w:val="single" w:sz="4" w:space="0" w:color="auto"/>
              <w:bottom w:val="nil"/>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p>
        </w:tc>
        <w:tc>
          <w:tcPr>
            <w:tcW w:w="3702" w:type="dxa"/>
            <w:gridSpan w:val="3"/>
            <w:tcBorders>
              <w:top w:val="single" w:sz="4" w:space="0" w:color="auto"/>
              <w:bottom w:val="nil"/>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t>Adjusted analysis for DFS</w:t>
            </w:r>
          </w:p>
        </w:tc>
        <w:tc>
          <w:tcPr>
            <w:tcW w:w="3832" w:type="dxa"/>
            <w:gridSpan w:val="3"/>
            <w:tcBorders>
              <w:top w:val="single" w:sz="4" w:space="0" w:color="auto"/>
              <w:bottom w:val="nil"/>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b/>
                <w:bCs/>
                <w:sz w:val="24"/>
                <w:szCs w:val="24"/>
                <w:lang w:eastAsia="ja-JP"/>
              </w:rPr>
              <w:t>Adjusted analysis for OS</w:t>
            </w:r>
          </w:p>
        </w:tc>
      </w:tr>
      <w:tr w:rsidR="001552BE" w:rsidRPr="00737CD8" w:rsidTr="007E45C3">
        <w:tc>
          <w:tcPr>
            <w:tcW w:w="1884" w:type="dxa"/>
            <w:tcBorders>
              <w:top w:val="nil"/>
              <w:bottom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t>Variable</w:t>
            </w:r>
          </w:p>
        </w:tc>
        <w:tc>
          <w:tcPr>
            <w:tcW w:w="1109" w:type="dxa"/>
            <w:tcBorders>
              <w:top w:val="nil"/>
              <w:bottom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t>HR</w:t>
            </w:r>
          </w:p>
        </w:tc>
        <w:tc>
          <w:tcPr>
            <w:tcW w:w="1423" w:type="dxa"/>
            <w:tcBorders>
              <w:top w:val="nil"/>
              <w:bottom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t>95% CI</w:t>
            </w:r>
          </w:p>
        </w:tc>
        <w:tc>
          <w:tcPr>
            <w:tcW w:w="1170" w:type="dxa"/>
            <w:tcBorders>
              <w:top w:val="nil"/>
              <w:bottom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i/>
                <w:sz w:val="24"/>
                <w:szCs w:val="24"/>
                <w:lang w:eastAsia="ja-JP"/>
              </w:rPr>
              <w:t>P</w:t>
            </w:r>
            <w:r w:rsidRPr="00737CD8">
              <w:rPr>
                <w:rFonts w:ascii="Book Antiqua" w:hAnsi="Book Antiqua" w:cs="Times New Roman"/>
                <w:b/>
                <w:bCs/>
                <w:sz w:val="24"/>
                <w:szCs w:val="24"/>
                <w:lang w:eastAsia="ja-JP"/>
              </w:rPr>
              <w:t>-value</w:t>
            </w:r>
          </w:p>
        </w:tc>
        <w:tc>
          <w:tcPr>
            <w:tcW w:w="1275" w:type="dxa"/>
            <w:tcBorders>
              <w:top w:val="nil"/>
              <w:bottom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t>HR</w:t>
            </w:r>
          </w:p>
        </w:tc>
        <w:tc>
          <w:tcPr>
            <w:tcW w:w="1277" w:type="dxa"/>
            <w:tcBorders>
              <w:top w:val="nil"/>
              <w:bottom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t>95% CI</w:t>
            </w:r>
          </w:p>
        </w:tc>
        <w:tc>
          <w:tcPr>
            <w:tcW w:w="1280" w:type="dxa"/>
            <w:tcBorders>
              <w:top w:val="nil"/>
              <w:bottom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i/>
                <w:sz w:val="24"/>
                <w:szCs w:val="24"/>
                <w:lang w:eastAsia="ja-JP"/>
              </w:rPr>
              <w:t>P</w:t>
            </w:r>
            <w:r w:rsidRPr="00737CD8">
              <w:rPr>
                <w:rFonts w:ascii="Book Antiqua" w:hAnsi="Book Antiqua" w:cs="Times New Roman"/>
                <w:b/>
                <w:bCs/>
                <w:sz w:val="24"/>
                <w:szCs w:val="24"/>
                <w:lang w:eastAsia="ja-JP"/>
              </w:rPr>
              <w:t>-value</w:t>
            </w:r>
          </w:p>
        </w:tc>
      </w:tr>
      <w:tr w:rsidR="001552BE" w:rsidRPr="00737CD8" w:rsidTr="007E45C3">
        <w:tc>
          <w:tcPr>
            <w:tcW w:w="1884" w:type="dxa"/>
            <w:tcBorders>
              <w:top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t>Stage</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 xml:space="preserve">   Stage I </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 xml:space="preserve">   Stage II</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 xml:space="preserve">   Stage III</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sz w:val="24"/>
                <w:szCs w:val="24"/>
                <w:lang w:eastAsia="ja-JP"/>
              </w:rPr>
              <w:t xml:space="preserve">   Stage IV</w:t>
            </w:r>
          </w:p>
        </w:tc>
        <w:tc>
          <w:tcPr>
            <w:tcW w:w="1109" w:type="dxa"/>
            <w:tcBorders>
              <w:top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1.23</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zh-CN"/>
              </w:rPr>
            </w:pPr>
            <w:r w:rsidRPr="00737CD8">
              <w:rPr>
                <w:rFonts w:ascii="Book Antiqua" w:hAnsi="Book Antiqua" w:cs="Times New Roman"/>
                <w:sz w:val="24"/>
                <w:szCs w:val="24"/>
                <w:lang w:eastAsia="ja-JP"/>
              </w:rPr>
              <w:t xml:space="preserve"> 4.03</w:t>
            </w:r>
            <w:r w:rsidR="007E45C3">
              <w:rPr>
                <w:rFonts w:ascii="Book Antiqua" w:hAnsi="Book Antiqua" w:cs="Times New Roman" w:hint="eastAsia"/>
                <w:sz w:val="24"/>
                <w:szCs w:val="24"/>
                <w:vertAlign w:val="superscript"/>
                <w:lang w:eastAsia="zh-CN"/>
              </w:rPr>
              <w:t>a</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w:t>
            </w:r>
          </w:p>
        </w:tc>
        <w:tc>
          <w:tcPr>
            <w:tcW w:w="1423" w:type="dxa"/>
            <w:tcBorders>
              <w:top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0.43–3.62</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1.57–10.32</w:t>
            </w:r>
          </w:p>
        </w:tc>
        <w:tc>
          <w:tcPr>
            <w:tcW w:w="1170" w:type="dxa"/>
            <w:tcBorders>
              <w:top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0.702</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 xml:space="preserve">  0.004</w:t>
            </w:r>
            <w:r w:rsidR="007E45C3">
              <w:rPr>
                <w:rFonts w:ascii="Book Antiqua" w:hAnsi="Book Antiqua" w:cs="Times New Roman" w:hint="eastAsia"/>
                <w:sz w:val="24"/>
                <w:szCs w:val="24"/>
                <w:vertAlign w:val="superscript"/>
                <w:lang w:eastAsia="zh-CN"/>
              </w:rPr>
              <w:t xml:space="preserve"> a</w:t>
            </w:r>
          </w:p>
        </w:tc>
        <w:tc>
          <w:tcPr>
            <w:tcW w:w="1275" w:type="dxa"/>
            <w:tcBorders>
              <w:top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1.47</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 xml:space="preserve">  4.94</w:t>
            </w:r>
            <w:r w:rsidR="007E45C3">
              <w:rPr>
                <w:rFonts w:ascii="Book Antiqua" w:hAnsi="Book Antiqua" w:cs="Times New Roman" w:hint="eastAsia"/>
                <w:sz w:val="24"/>
                <w:szCs w:val="24"/>
                <w:vertAlign w:val="superscript"/>
                <w:lang w:eastAsia="zh-CN"/>
              </w:rPr>
              <w:t xml:space="preserve"> a</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 xml:space="preserve">  32.64</w:t>
            </w:r>
            <w:r w:rsidR="007E45C3">
              <w:rPr>
                <w:rFonts w:ascii="Book Antiqua" w:hAnsi="Book Antiqua" w:cs="Times New Roman" w:hint="eastAsia"/>
                <w:sz w:val="24"/>
                <w:szCs w:val="24"/>
                <w:vertAlign w:val="superscript"/>
                <w:lang w:eastAsia="zh-CN"/>
              </w:rPr>
              <w:t xml:space="preserve"> a</w:t>
            </w:r>
          </w:p>
        </w:tc>
        <w:tc>
          <w:tcPr>
            <w:tcW w:w="1277" w:type="dxa"/>
            <w:tcBorders>
              <w:top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0.40–5.40</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1.50–16.27</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9.57–111.27</w:t>
            </w:r>
          </w:p>
        </w:tc>
        <w:tc>
          <w:tcPr>
            <w:tcW w:w="1280" w:type="dxa"/>
            <w:tcBorders>
              <w:top w:val="single" w:sz="4" w:space="0" w:color="auto"/>
            </w:tcBorders>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0.559</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 xml:space="preserve">  0.009</w:t>
            </w:r>
            <w:r w:rsidR="007E45C3">
              <w:rPr>
                <w:rFonts w:ascii="Book Antiqua" w:hAnsi="Book Antiqua" w:cs="Times New Roman" w:hint="eastAsia"/>
                <w:sz w:val="24"/>
                <w:szCs w:val="24"/>
                <w:vertAlign w:val="superscript"/>
                <w:lang w:eastAsia="zh-CN"/>
              </w:rPr>
              <w:t xml:space="preserve"> a</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&lt; 0.001</w:t>
            </w:r>
            <w:r w:rsidR="007E45C3">
              <w:rPr>
                <w:rFonts w:ascii="Book Antiqua" w:hAnsi="Book Antiqua" w:cs="Times New Roman" w:hint="eastAsia"/>
                <w:sz w:val="24"/>
                <w:szCs w:val="24"/>
                <w:vertAlign w:val="superscript"/>
                <w:lang w:eastAsia="zh-CN"/>
              </w:rPr>
              <w:t xml:space="preserve"> a</w:t>
            </w:r>
          </w:p>
        </w:tc>
      </w:tr>
      <w:tr w:rsidR="001552BE" w:rsidRPr="00737CD8" w:rsidTr="007E45C3">
        <w:trPr>
          <w:trHeight w:val="913"/>
        </w:trPr>
        <w:tc>
          <w:tcPr>
            <w:tcW w:w="1884"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t>Invasion</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 xml:space="preserve">   No invasion#</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 xml:space="preserve">   LVI/PNI/both</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p>
        </w:tc>
        <w:tc>
          <w:tcPr>
            <w:tcW w:w="1109"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1.17</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tc>
        <w:tc>
          <w:tcPr>
            <w:tcW w:w="1423"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0.75–1.81</w:t>
            </w:r>
          </w:p>
        </w:tc>
        <w:tc>
          <w:tcPr>
            <w:tcW w:w="1170"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0.486</w:t>
            </w:r>
          </w:p>
        </w:tc>
        <w:tc>
          <w:tcPr>
            <w:tcW w:w="1275"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1.36</w:t>
            </w:r>
          </w:p>
        </w:tc>
        <w:tc>
          <w:tcPr>
            <w:tcW w:w="1277"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0.85–2.19</w:t>
            </w:r>
          </w:p>
        </w:tc>
        <w:tc>
          <w:tcPr>
            <w:tcW w:w="1280"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0.204</w:t>
            </w:r>
          </w:p>
        </w:tc>
      </w:tr>
      <w:tr w:rsidR="001552BE" w:rsidRPr="00737CD8" w:rsidTr="007E45C3">
        <w:trPr>
          <w:trHeight w:val="733"/>
        </w:trPr>
        <w:tc>
          <w:tcPr>
            <w:tcW w:w="1884"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t>Differentiation</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 xml:space="preserve">   Well–moderate#</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sz w:val="24"/>
                <w:szCs w:val="24"/>
                <w:lang w:eastAsia="ja-JP"/>
              </w:rPr>
              <w:t xml:space="preserve">   Poorly</w:t>
            </w:r>
          </w:p>
        </w:tc>
        <w:tc>
          <w:tcPr>
            <w:tcW w:w="1109"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2.57</w:t>
            </w:r>
          </w:p>
        </w:tc>
        <w:tc>
          <w:tcPr>
            <w:tcW w:w="1423"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0.87–7.43</w:t>
            </w:r>
          </w:p>
        </w:tc>
        <w:tc>
          <w:tcPr>
            <w:tcW w:w="1170"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0.083</w:t>
            </w:r>
          </w:p>
        </w:tc>
        <w:tc>
          <w:tcPr>
            <w:tcW w:w="1275"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3.78</w:t>
            </w:r>
          </w:p>
        </w:tc>
        <w:tc>
          <w:tcPr>
            <w:tcW w:w="1277"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1.27–11.21</w:t>
            </w:r>
          </w:p>
        </w:tc>
        <w:tc>
          <w:tcPr>
            <w:tcW w:w="1280"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 xml:space="preserve"> 0.017</w:t>
            </w:r>
            <w:r w:rsidR="007E45C3">
              <w:rPr>
                <w:rFonts w:ascii="Book Antiqua" w:hAnsi="Book Antiqua" w:cs="Times New Roman" w:hint="eastAsia"/>
                <w:sz w:val="24"/>
                <w:szCs w:val="24"/>
                <w:vertAlign w:val="superscript"/>
                <w:lang w:eastAsia="zh-CN"/>
              </w:rPr>
              <w:t xml:space="preserve"> a</w:t>
            </w:r>
          </w:p>
        </w:tc>
      </w:tr>
      <w:tr w:rsidR="001552BE" w:rsidRPr="00737CD8" w:rsidTr="007E45C3">
        <w:tc>
          <w:tcPr>
            <w:tcW w:w="1884"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b/>
                <w:bCs/>
                <w:sz w:val="24"/>
                <w:szCs w:val="24"/>
                <w:lang w:eastAsia="ja-JP"/>
              </w:rPr>
              <w:t>MMR status</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 xml:space="preserve">   </w:t>
            </w:r>
            <w:proofErr w:type="spellStart"/>
            <w:r w:rsidRPr="00737CD8">
              <w:rPr>
                <w:rFonts w:ascii="Book Antiqua" w:hAnsi="Book Antiqua" w:cs="Times New Roman"/>
                <w:sz w:val="24"/>
                <w:szCs w:val="24"/>
                <w:lang w:eastAsia="ja-JP"/>
              </w:rPr>
              <w:t>pMMR</w:t>
            </w:r>
            <w:proofErr w:type="spellEnd"/>
            <w:r w:rsidRPr="00737CD8">
              <w:rPr>
                <w:rFonts w:ascii="Book Antiqua" w:hAnsi="Book Antiqua" w:cs="Times New Roman"/>
                <w:sz w:val="24"/>
                <w:szCs w:val="24"/>
                <w:lang w:eastAsia="ja-JP"/>
              </w:rPr>
              <w:t>#</w:t>
            </w: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b/>
                <w:bCs/>
                <w:sz w:val="24"/>
                <w:szCs w:val="24"/>
                <w:lang w:eastAsia="ja-JP"/>
              </w:rPr>
            </w:pPr>
            <w:r w:rsidRPr="00737CD8">
              <w:rPr>
                <w:rFonts w:ascii="Book Antiqua" w:hAnsi="Book Antiqua" w:cs="Times New Roman"/>
                <w:sz w:val="24"/>
                <w:szCs w:val="24"/>
                <w:lang w:eastAsia="ja-JP"/>
              </w:rPr>
              <w:t xml:space="preserve">   </w:t>
            </w:r>
            <w:proofErr w:type="spellStart"/>
            <w:r w:rsidRPr="00737CD8">
              <w:rPr>
                <w:rFonts w:ascii="Book Antiqua" w:hAnsi="Book Antiqua" w:cs="Times New Roman"/>
                <w:sz w:val="24"/>
                <w:szCs w:val="24"/>
                <w:lang w:eastAsia="ja-JP"/>
              </w:rPr>
              <w:t>dMMR</w:t>
            </w:r>
            <w:proofErr w:type="spellEnd"/>
          </w:p>
        </w:tc>
        <w:tc>
          <w:tcPr>
            <w:tcW w:w="1109"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0.30</w:t>
            </w:r>
          </w:p>
        </w:tc>
        <w:tc>
          <w:tcPr>
            <w:tcW w:w="1423"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0.15–0.77</w:t>
            </w:r>
          </w:p>
        </w:tc>
        <w:tc>
          <w:tcPr>
            <w:tcW w:w="1170"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 xml:space="preserve">  0.013</w:t>
            </w:r>
            <w:r w:rsidR="007E45C3">
              <w:rPr>
                <w:rFonts w:ascii="Book Antiqua" w:hAnsi="Book Antiqua" w:cs="Times New Roman" w:hint="eastAsia"/>
                <w:sz w:val="24"/>
                <w:szCs w:val="24"/>
                <w:vertAlign w:val="superscript"/>
                <w:lang w:eastAsia="zh-CN"/>
              </w:rPr>
              <w:t xml:space="preserve"> a</w:t>
            </w:r>
          </w:p>
        </w:tc>
        <w:tc>
          <w:tcPr>
            <w:tcW w:w="1275"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 xml:space="preserve">  0.29*</w:t>
            </w:r>
          </w:p>
        </w:tc>
        <w:tc>
          <w:tcPr>
            <w:tcW w:w="1277"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0.10–0.84</w:t>
            </w:r>
          </w:p>
        </w:tc>
        <w:tc>
          <w:tcPr>
            <w:tcW w:w="1280" w:type="dxa"/>
          </w:tcPr>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
          <w:p w:rsidR="001552BE" w:rsidRPr="00737CD8" w:rsidRDefault="001552BE"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r w:rsidRPr="00737CD8">
              <w:rPr>
                <w:rFonts w:ascii="Book Antiqua" w:hAnsi="Book Antiqua" w:cs="Times New Roman"/>
                <w:sz w:val="24"/>
                <w:szCs w:val="24"/>
                <w:lang w:eastAsia="ja-JP"/>
              </w:rPr>
              <w:t xml:space="preserve">  0.023</w:t>
            </w:r>
            <w:r w:rsidR="007E45C3">
              <w:rPr>
                <w:rFonts w:ascii="Book Antiqua" w:hAnsi="Book Antiqua" w:cs="Times New Roman" w:hint="eastAsia"/>
                <w:sz w:val="24"/>
                <w:szCs w:val="24"/>
                <w:vertAlign w:val="superscript"/>
                <w:lang w:eastAsia="zh-CN"/>
              </w:rPr>
              <w:t xml:space="preserve"> a</w:t>
            </w:r>
          </w:p>
        </w:tc>
      </w:tr>
    </w:tbl>
    <w:p w:rsidR="001552BE" w:rsidRPr="00737CD8" w:rsidRDefault="007E45C3" w:rsidP="00737CD8">
      <w:pPr>
        <w:tabs>
          <w:tab w:val="center" w:pos="3470"/>
        </w:tabs>
        <w:autoSpaceDE w:val="0"/>
        <w:autoSpaceDN w:val="0"/>
        <w:adjustRightInd w:val="0"/>
        <w:spacing w:line="360" w:lineRule="auto"/>
        <w:jc w:val="both"/>
        <w:rPr>
          <w:rFonts w:ascii="Book Antiqua" w:hAnsi="Book Antiqua" w:cs="Times New Roman"/>
          <w:sz w:val="24"/>
          <w:szCs w:val="24"/>
          <w:lang w:eastAsia="ja-JP"/>
        </w:rPr>
      </w:pPr>
      <w:proofErr w:type="spellStart"/>
      <w:proofErr w:type="gramStart"/>
      <w:r>
        <w:rPr>
          <w:rFonts w:ascii="Book Antiqua" w:hAnsi="Book Antiqua" w:cs="Times New Roman" w:hint="eastAsia"/>
          <w:sz w:val="24"/>
          <w:szCs w:val="24"/>
          <w:vertAlign w:val="superscript"/>
          <w:lang w:eastAsia="zh-CN"/>
        </w:rPr>
        <w:t>a</w:t>
      </w:r>
      <w:r w:rsidRPr="00737CD8">
        <w:rPr>
          <w:rFonts w:ascii="Book Antiqua" w:hAnsi="Book Antiqua" w:cs="Times New Roman"/>
          <w:i/>
          <w:sz w:val="24"/>
          <w:szCs w:val="24"/>
          <w:lang w:eastAsia="ja-JP"/>
        </w:rPr>
        <w:t>P</w:t>
      </w:r>
      <w:proofErr w:type="spellEnd"/>
      <w:proofErr w:type="gramEnd"/>
      <w:r w:rsidRPr="00737CD8">
        <w:rPr>
          <w:rFonts w:ascii="Book Antiqua" w:hAnsi="Book Antiqua" w:cs="Times New Roman"/>
          <w:i/>
          <w:sz w:val="24"/>
          <w:szCs w:val="24"/>
          <w:lang w:eastAsia="ja-JP"/>
        </w:rPr>
        <w:t xml:space="preserve"> </w:t>
      </w:r>
      <w:r w:rsidRPr="00737CD8">
        <w:rPr>
          <w:rFonts w:ascii="Book Antiqua" w:hAnsi="Book Antiqua" w:cs="Times New Roman"/>
          <w:sz w:val="24"/>
          <w:szCs w:val="24"/>
          <w:lang w:eastAsia="ja-JP"/>
        </w:rPr>
        <w:t>&lt; 0.05</w:t>
      </w:r>
      <w:r>
        <w:rPr>
          <w:rFonts w:ascii="Book Antiqua" w:hAnsi="Book Antiqua" w:cs="Times New Roman" w:hint="eastAsia"/>
          <w:sz w:val="24"/>
          <w:szCs w:val="24"/>
          <w:lang w:eastAsia="zh-CN"/>
        </w:rPr>
        <w:t xml:space="preserve"> </w:t>
      </w:r>
      <w:r w:rsidRPr="00262763">
        <w:rPr>
          <w:rFonts w:ascii="Book Antiqua" w:hAnsi="Book Antiqua" w:cs="Times New Roman" w:hint="eastAsia"/>
          <w:i/>
          <w:sz w:val="24"/>
          <w:szCs w:val="24"/>
          <w:lang w:eastAsia="zh-CN"/>
        </w:rPr>
        <w:t>vs</w:t>
      </w:r>
      <w:r>
        <w:rPr>
          <w:rFonts w:ascii="Book Antiqua" w:hAnsi="Book Antiqua" w:cs="Times New Roman" w:hint="eastAsia"/>
          <w:sz w:val="24"/>
          <w:szCs w:val="24"/>
          <w:lang w:eastAsia="zh-CN"/>
        </w:rPr>
        <w:t xml:space="preserve"> control. </w:t>
      </w:r>
      <w:r w:rsidR="001552BE" w:rsidRPr="00737CD8">
        <w:rPr>
          <w:rFonts w:ascii="Book Antiqua" w:hAnsi="Book Antiqua" w:cs="Times New Roman"/>
          <w:sz w:val="24"/>
          <w:szCs w:val="24"/>
          <w:lang w:eastAsia="ja-JP"/>
        </w:rPr>
        <w:t>DFS</w:t>
      </w:r>
      <w:r>
        <w:rPr>
          <w:rFonts w:ascii="Book Antiqua" w:hAnsi="Book Antiqua" w:cs="Times New Roman" w:hint="eastAsia"/>
          <w:sz w:val="24"/>
          <w:szCs w:val="24"/>
          <w:lang w:eastAsia="zh-CN"/>
        </w:rPr>
        <w:t>:</w:t>
      </w:r>
      <w:r w:rsidR="001552BE" w:rsidRPr="00737CD8">
        <w:rPr>
          <w:rFonts w:ascii="Book Antiqua" w:hAnsi="Book Antiqua" w:cs="Times New Roman"/>
          <w:sz w:val="24"/>
          <w:szCs w:val="24"/>
          <w:lang w:eastAsia="ja-JP"/>
        </w:rPr>
        <w:t xml:space="preserve"> </w:t>
      </w:r>
      <w:r w:rsidRPr="00737CD8">
        <w:rPr>
          <w:rFonts w:ascii="Book Antiqua" w:hAnsi="Book Antiqua" w:cs="Times New Roman"/>
          <w:sz w:val="24"/>
          <w:szCs w:val="24"/>
          <w:lang w:eastAsia="ja-JP"/>
        </w:rPr>
        <w:t>Disease</w:t>
      </w:r>
      <w:r w:rsidR="001552BE" w:rsidRPr="00737CD8">
        <w:rPr>
          <w:rFonts w:ascii="Book Antiqua" w:hAnsi="Book Antiqua" w:cs="Times New Roman"/>
          <w:sz w:val="24"/>
          <w:szCs w:val="24"/>
          <w:lang w:eastAsia="ja-JP"/>
        </w:rPr>
        <w:t>-free survival; OS</w:t>
      </w:r>
      <w:r>
        <w:rPr>
          <w:rFonts w:ascii="Book Antiqua" w:hAnsi="Book Antiqua" w:cs="Times New Roman" w:hint="eastAsia"/>
          <w:sz w:val="24"/>
          <w:szCs w:val="24"/>
          <w:lang w:eastAsia="zh-CN"/>
        </w:rPr>
        <w:t>:</w:t>
      </w:r>
      <w:r w:rsidR="001552BE" w:rsidRPr="00737CD8">
        <w:rPr>
          <w:rFonts w:ascii="Book Antiqua" w:hAnsi="Book Antiqua" w:cs="Times New Roman"/>
          <w:sz w:val="24"/>
          <w:szCs w:val="24"/>
          <w:lang w:eastAsia="ja-JP"/>
        </w:rPr>
        <w:t xml:space="preserve"> </w:t>
      </w:r>
      <w:r w:rsidRPr="00737CD8">
        <w:rPr>
          <w:rFonts w:ascii="Book Antiqua" w:hAnsi="Book Antiqua" w:cs="Times New Roman"/>
          <w:sz w:val="24"/>
          <w:szCs w:val="24"/>
          <w:lang w:eastAsia="ja-JP"/>
        </w:rPr>
        <w:t xml:space="preserve">Overall </w:t>
      </w:r>
      <w:r w:rsidR="001552BE" w:rsidRPr="00737CD8">
        <w:rPr>
          <w:rFonts w:ascii="Book Antiqua" w:hAnsi="Book Antiqua" w:cs="Times New Roman"/>
          <w:sz w:val="24"/>
          <w:szCs w:val="24"/>
          <w:lang w:eastAsia="ja-JP"/>
        </w:rPr>
        <w:t>survival; HR</w:t>
      </w:r>
      <w:r>
        <w:rPr>
          <w:rFonts w:ascii="Book Antiqua" w:hAnsi="Book Antiqua" w:cs="Times New Roman" w:hint="eastAsia"/>
          <w:sz w:val="24"/>
          <w:szCs w:val="24"/>
          <w:lang w:eastAsia="zh-CN"/>
        </w:rPr>
        <w:t>:</w:t>
      </w:r>
      <w:r w:rsidR="001552BE" w:rsidRPr="00737CD8">
        <w:rPr>
          <w:rFonts w:ascii="Book Antiqua" w:hAnsi="Book Antiqua" w:cs="Times New Roman"/>
          <w:sz w:val="24"/>
          <w:szCs w:val="24"/>
          <w:lang w:eastAsia="ja-JP"/>
        </w:rPr>
        <w:t xml:space="preserve"> </w:t>
      </w:r>
      <w:r w:rsidRPr="00737CD8">
        <w:rPr>
          <w:rFonts w:ascii="Book Antiqua" w:hAnsi="Book Antiqua" w:cs="Times New Roman"/>
          <w:sz w:val="24"/>
          <w:szCs w:val="24"/>
          <w:lang w:eastAsia="ja-JP"/>
        </w:rPr>
        <w:t xml:space="preserve">Hazard </w:t>
      </w:r>
      <w:r w:rsidR="001552BE" w:rsidRPr="00737CD8">
        <w:rPr>
          <w:rFonts w:ascii="Book Antiqua" w:hAnsi="Book Antiqua" w:cs="Times New Roman"/>
          <w:sz w:val="24"/>
          <w:szCs w:val="24"/>
          <w:lang w:eastAsia="ja-JP"/>
        </w:rPr>
        <w:t>ratio; MMR</w:t>
      </w:r>
      <w:r>
        <w:rPr>
          <w:rFonts w:ascii="Book Antiqua" w:hAnsi="Book Antiqua" w:cs="Times New Roman" w:hint="eastAsia"/>
          <w:sz w:val="24"/>
          <w:szCs w:val="24"/>
          <w:lang w:eastAsia="zh-CN"/>
        </w:rPr>
        <w:t>:</w:t>
      </w:r>
      <w:r w:rsidR="001552BE" w:rsidRPr="00737CD8">
        <w:rPr>
          <w:rFonts w:ascii="Book Antiqua" w:hAnsi="Book Antiqua" w:cs="Times New Roman"/>
          <w:sz w:val="24"/>
          <w:szCs w:val="24"/>
          <w:lang w:eastAsia="ja-JP"/>
        </w:rPr>
        <w:t xml:space="preserve"> </w:t>
      </w:r>
      <w:r w:rsidRPr="00737CD8">
        <w:rPr>
          <w:rFonts w:ascii="Book Antiqua" w:hAnsi="Book Antiqua" w:cs="Times New Roman"/>
          <w:sz w:val="24"/>
          <w:szCs w:val="24"/>
          <w:lang w:eastAsia="ja-JP"/>
        </w:rPr>
        <w:t xml:space="preserve">Mismatch </w:t>
      </w:r>
      <w:r w:rsidR="001552BE" w:rsidRPr="00737CD8">
        <w:rPr>
          <w:rFonts w:ascii="Book Antiqua" w:hAnsi="Book Antiqua" w:cs="Times New Roman"/>
          <w:sz w:val="24"/>
          <w:szCs w:val="24"/>
          <w:lang w:eastAsia="ja-JP"/>
        </w:rPr>
        <w:t xml:space="preserve">repair; </w:t>
      </w:r>
      <w:proofErr w:type="spellStart"/>
      <w:r w:rsidR="001552BE" w:rsidRPr="00737CD8">
        <w:rPr>
          <w:rFonts w:ascii="Book Antiqua" w:hAnsi="Book Antiqua" w:cs="Times New Roman"/>
          <w:sz w:val="24"/>
          <w:szCs w:val="24"/>
          <w:lang w:eastAsia="ja-JP"/>
        </w:rPr>
        <w:t>pMMR</w:t>
      </w:r>
      <w:proofErr w:type="spellEnd"/>
      <w:r>
        <w:rPr>
          <w:rFonts w:ascii="Book Antiqua" w:hAnsi="Book Antiqua" w:cs="Times New Roman" w:hint="eastAsia"/>
          <w:sz w:val="24"/>
          <w:szCs w:val="24"/>
          <w:lang w:eastAsia="zh-CN"/>
        </w:rPr>
        <w:t>:</w:t>
      </w:r>
      <w:r w:rsidR="001552BE" w:rsidRPr="00737CD8">
        <w:rPr>
          <w:rFonts w:ascii="Book Antiqua" w:hAnsi="Book Antiqua" w:cs="Times New Roman"/>
          <w:sz w:val="24"/>
          <w:szCs w:val="24"/>
          <w:lang w:eastAsia="ja-JP"/>
        </w:rPr>
        <w:t xml:space="preserve"> </w:t>
      </w:r>
      <w:r w:rsidRPr="00737CD8">
        <w:rPr>
          <w:rFonts w:ascii="Book Antiqua" w:hAnsi="Book Antiqua" w:cs="Times New Roman"/>
          <w:sz w:val="24"/>
          <w:szCs w:val="24"/>
          <w:lang w:eastAsia="ja-JP"/>
        </w:rPr>
        <w:t xml:space="preserve">Proficient </w:t>
      </w:r>
      <w:r w:rsidR="001552BE" w:rsidRPr="00737CD8">
        <w:rPr>
          <w:rFonts w:ascii="Book Antiqua" w:hAnsi="Book Antiqua" w:cs="Times New Roman"/>
          <w:sz w:val="24"/>
          <w:szCs w:val="24"/>
          <w:lang w:eastAsia="ja-JP"/>
        </w:rPr>
        <w:t xml:space="preserve">MMR; </w:t>
      </w:r>
      <w:proofErr w:type="spellStart"/>
      <w:r w:rsidR="001552BE" w:rsidRPr="00737CD8">
        <w:rPr>
          <w:rFonts w:ascii="Book Antiqua" w:hAnsi="Book Antiqua" w:cs="Times New Roman"/>
          <w:sz w:val="24"/>
          <w:szCs w:val="24"/>
          <w:lang w:eastAsia="ja-JP"/>
        </w:rPr>
        <w:t>dMMR</w:t>
      </w:r>
      <w:proofErr w:type="spellEnd"/>
      <w:r>
        <w:rPr>
          <w:rFonts w:ascii="Book Antiqua" w:hAnsi="Book Antiqua" w:cs="Times New Roman" w:hint="eastAsia"/>
          <w:sz w:val="24"/>
          <w:szCs w:val="24"/>
          <w:lang w:eastAsia="zh-CN"/>
        </w:rPr>
        <w:t>:</w:t>
      </w:r>
      <w:r w:rsidR="001552BE" w:rsidRPr="00737CD8">
        <w:rPr>
          <w:rFonts w:ascii="Book Antiqua" w:hAnsi="Book Antiqua" w:cs="Times New Roman"/>
          <w:sz w:val="24"/>
          <w:szCs w:val="24"/>
          <w:lang w:eastAsia="ja-JP"/>
        </w:rPr>
        <w:t xml:space="preserve"> </w:t>
      </w:r>
      <w:r w:rsidRPr="00737CD8">
        <w:rPr>
          <w:rFonts w:ascii="Book Antiqua" w:hAnsi="Book Antiqua" w:cs="Times New Roman"/>
          <w:sz w:val="24"/>
          <w:szCs w:val="24"/>
          <w:lang w:eastAsia="ja-JP"/>
        </w:rPr>
        <w:t xml:space="preserve">Deficient </w:t>
      </w:r>
      <w:r w:rsidR="001552BE" w:rsidRPr="00737CD8">
        <w:rPr>
          <w:rFonts w:ascii="Book Antiqua" w:hAnsi="Book Antiqua" w:cs="Times New Roman"/>
          <w:sz w:val="24"/>
          <w:szCs w:val="24"/>
          <w:lang w:eastAsia="ja-JP"/>
        </w:rPr>
        <w:t>MMR</w:t>
      </w:r>
      <w:r>
        <w:rPr>
          <w:rFonts w:ascii="Book Antiqua" w:hAnsi="Book Antiqua" w:cs="Times New Roman" w:hint="eastAsia"/>
          <w:sz w:val="24"/>
          <w:szCs w:val="24"/>
          <w:lang w:eastAsia="zh-CN"/>
        </w:rPr>
        <w:t>.</w:t>
      </w:r>
      <w:r w:rsidR="001552BE" w:rsidRPr="00737CD8">
        <w:rPr>
          <w:rFonts w:ascii="Book Antiqua" w:hAnsi="Book Antiqua" w:cs="Times New Roman"/>
          <w:sz w:val="24"/>
          <w:szCs w:val="24"/>
          <w:lang w:eastAsia="ja-JP"/>
        </w:rPr>
        <w:t xml:space="preserve"> </w:t>
      </w:r>
    </w:p>
    <w:p w:rsidR="001552BE" w:rsidRPr="00737CD8" w:rsidRDefault="001552BE" w:rsidP="00737CD8">
      <w:pPr>
        <w:pStyle w:val="a7"/>
        <w:spacing w:line="360" w:lineRule="auto"/>
        <w:jc w:val="both"/>
        <w:rPr>
          <w:rFonts w:ascii="Book Antiqua" w:hAnsi="Book Antiqua" w:cs="Times New Roman"/>
          <w:sz w:val="24"/>
          <w:szCs w:val="24"/>
        </w:rPr>
      </w:pPr>
      <w:r w:rsidRPr="00737CD8">
        <w:rPr>
          <w:rFonts w:ascii="Book Antiqua" w:hAnsi="Book Antiqua" w:cs="Times New Roman"/>
          <w:sz w:val="24"/>
          <w:szCs w:val="24"/>
        </w:rPr>
        <w:br w:type="page"/>
      </w:r>
    </w:p>
    <w:p w:rsidR="001552BE" w:rsidRPr="007E45C3" w:rsidRDefault="007E45C3" w:rsidP="007E45C3">
      <w:pPr>
        <w:pStyle w:val="a7"/>
        <w:spacing w:line="360" w:lineRule="auto"/>
        <w:jc w:val="both"/>
        <w:rPr>
          <w:rFonts w:ascii="Book Antiqua" w:hAnsi="Book Antiqua" w:cs="Times New Roman"/>
          <w:b w:val="0"/>
          <w:sz w:val="24"/>
          <w:szCs w:val="24"/>
        </w:rPr>
      </w:pPr>
      <w:r w:rsidRPr="007E45C3">
        <w:rPr>
          <w:rFonts w:ascii="Book Antiqua" w:hAnsi="Book Antiqua" w:cs="Times New Roman"/>
          <w:sz w:val="24"/>
          <w:szCs w:val="24"/>
        </w:rPr>
        <w:lastRenderedPageBreak/>
        <w:t>Figure 1</w:t>
      </w:r>
      <w:r w:rsidRPr="007E45C3">
        <w:rPr>
          <w:rFonts w:ascii="Book Antiqua" w:hAnsi="Book Antiqua" w:cs="Times New Roman"/>
          <w:sz w:val="24"/>
          <w:szCs w:val="24"/>
          <w:lang w:eastAsia="zh-CN"/>
        </w:rPr>
        <w:t xml:space="preserve"> </w:t>
      </w:r>
      <w:r w:rsidR="001552BE" w:rsidRPr="007E45C3">
        <w:rPr>
          <w:rFonts w:ascii="Book Antiqua" w:hAnsi="Book Antiqua" w:cs="Times New Roman"/>
          <w:sz w:val="24"/>
          <w:szCs w:val="24"/>
        </w:rPr>
        <w:t>Kaplan–Meier survival curve of colorectal cancer patients accor</w:t>
      </w:r>
      <w:r w:rsidRPr="007E45C3">
        <w:rPr>
          <w:rFonts w:ascii="Book Antiqua" w:hAnsi="Book Antiqua" w:cs="Times New Roman"/>
          <w:sz w:val="24"/>
          <w:szCs w:val="24"/>
        </w:rPr>
        <w:t>ding to mismatch repair status.</w:t>
      </w:r>
      <w:r w:rsidRPr="007E45C3">
        <w:rPr>
          <w:rFonts w:ascii="Book Antiqua" w:hAnsi="Book Antiqua" w:cs="Times New Roman"/>
          <w:sz w:val="24"/>
          <w:szCs w:val="24"/>
          <w:lang w:eastAsia="zh-CN"/>
        </w:rPr>
        <w:t xml:space="preserve"> </w:t>
      </w:r>
      <w:r w:rsidRPr="007E45C3">
        <w:rPr>
          <w:rFonts w:ascii="Book Antiqua" w:hAnsi="Book Antiqua" w:cs="Times New Roman" w:hint="eastAsia"/>
          <w:b w:val="0"/>
          <w:sz w:val="24"/>
          <w:szCs w:val="24"/>
          <w:lang w:eastAsia="zh-CN"/>
        </w:rPr>
        <w:t xml:space="preserve">A: </w:t>
      </w:r>
      <w:r w:rsidRPr="007E45C3">
        <w:rPr>
          <w:rFonts w:ascii="Book Antiqua" w:hAnsi="Book Antiqua" w:cs="Times New Roman"/>
          <w:b w:val="0"/>
          <w:sz w:val="24"/>
          <w:szCs w:val="24"/>
          <w:lang w:eastAsia="zh-CN"/>
        </w:rPr>
        <w:t>Disease-free survival</w:t>
      </w:r>
      <w:r w:rsidRPr="007E45C3">
        <w:rPr>
          <w:rFonts w:ascii="Book Antiqua" w:hAnsi="Book Antiqua" w:cs="Times New Roman" w:hint="eastAsia"/>
          <w:b w:val="0"/>
          <w:sz w:val="24"/>
          <w:szCs w:val="24"/>
          <w:lang w:eastAsia="zh-CN"/>
        </w:rPr>
        <w:t xml:space="preserve"> </w:t>
      </w:r>
      <w:r>
        <w:rPr>
          <w:rFonts w:ascii="Book Antiqua" w:hAnsi="Book Antiqua" w:cs="Times New Roman" w:hint="eastAsia"/>
          <w:b w:val="0"/>
          <w:sz w:val="24"/>
          <w:szCs w:val="24"/>
          <w:lang w:eastAsia="zh-CN"/>
        </w:rPr>
        <w:t>(</w:t>
      </w:r>
      <w:r w:rsidRPr="007E45C3">
        <w:rPr>
          <w:rFonts w:ascii="Book Antiqua" w:hAnsi="Book Antiqua" w:cs="Times New Roman" w:hint="eastAsia"/>
          <w:b w:val="0"/>
          <w:sz w:val="24"/>
          <w:szCs w:val="24"/>
          <w:lang w:eastAsia="zh-CN"/>
        </w:rPr>
        <w:t>DFS</w:t>
      </w:r>
      <w:r>
        <w:rPr>
          <w:rFonts w:ascii="Book Antiqua" w:hAnsi="Book Antiqua" w:cs="Times New Roman" w:hint="eastAsia"/>
          <w:b w:val="0"/>
          <w:sz w:val="24"/>
          <w:szCs w:val="24"/>
          <w:lang w:eastAsia="zh-CN"/>
        </w:rPr>
        <w:t>)</w:t>
      </w:r>
      <w:r w:rsidRPr="007E45C3">
        <w:rPr>
          <w:rFonts w:ascii="Book Antiqua" w:hAnsi="Book Antiqua" w:cs="Times New Roman" w:hint="eastAsia"/>
          <w:b w:val="0"/>
          <w:sz w:val="24"/>
          <w:szCs w:val="24"/>
          <w:lang w:eastAsia="zh-CN"/>
        </w:rPr>
        <w:t xml:space="preserve">; B: </w:t>
      </w:r>
      <w:r w:rsidRPr="007E45C3">
        <w:rPr>
          <w:rFonts w:ascii="Book Antiqua" w:hAnsi="Book Antiqua" w:cs="Times New Roman"/>
          <w:b w:val="0"/>
          <w:sz w:val="24"/>
          <w:szCs w:val="24"/>
          <w:lang w:eastAsia="zh-CN"/>
        </w:rPr>
        <w:t>Overall survival</w:t>
      </w:r>
      <w:r w:rsidRPr="007E45C3">
        <w:rPr>
          <w:rFonts w:ascii="Book Antiqua" w:hAnsi="Book Antiqua" w:cs="Times New Roman" w:hint="eastAsia"/>
          <w:b w:val="0"/>
          <w:sz w:val="24"/>
          <w:szCs w:val="24"/>
          <w:lang w:eastAsia="zh-CN"/>
        </w:rPr>
        <w:t xml:space="preserve"> </w:t>
      </w:r>
      <w:r>
        <w:rPr>
          <w:rFonts w:ascii="Book Antiqua" w:hAnsi="Book Antiqua" w:cs="Times New Roman" w:hint="eastAsia"/>
          <w:b w:val="0"/>
          <w:sz w:val="24"/>
          <w:szCs w:val="24"/>
          <w:lang w:eastAsia="zh-CN"/>
        </w:rPr>
        <w:t>(</w:t>
      </w:r>
      <w:r w:rsidRPr="007E45C3">
        <w:rPr>
          <w:rFonts w:ascii="Book Antiqua" w:hAnsi="Book Antiqua" w:cs="Times New Roman" w:hint="eastAsia"/>
          <w:b w:val="0"/>
          <w:sz w:val="24"/>
          <w:szCs w:val="24"/>
          <w:lang w:eastAsia="zh-CN"/>
        </w:rPr>
        <w:t>OS</w:t>
      </w:r>
      <w:r>
        <w:rPr>
          <w:rFonts w:ascii="Book Antiqua" w:hAnsi="Book Antiqua" w:cs="Times New Roman" w:hint="eastAsia"/>
          <w:b w:val="0"/>
          <w:sz w:val="24"/>
          <w:szCs w:val="24"/>
          <w:lang w:eastAsia="zh-CN"/>
        </w:rPr>
        <w:t>)</w:t>
      </w:r>
      <w:r w:rsidRPr="007E45C3">
        <w:rPr>
          <w:rFonts w:ascii="Book Antiqua" w:hAnsi="Book Antiqua" w:cs="Times New Roman" w:hint="eastAsia"/>
          <w:b w:val="0"/>
          <w:sz w:val="24"/>
          <w:szCs w:val="24"/>
          <w:lang w:eastAsia="zh-CN"/>
        </w:rPr>
        <w:t>.</w:t>
      </w:r>
    </w:p>
    <w:p w:rsidR="001552BE" w:rsidRPr="00737CD8" w:rsidRDefault="001552BE" w:rsidP="00737CD8">
      <w:pPr>
        <w:tabs>
          <w:tab w:val="left" w:pos="6127"/>
        </w:tabs>
        <w:spacing w:line="360" w:lineRule="auto"/>
        <w:jc w:val="both"/>
        <w:rPr>
          <w:rFonts w:ascii="Book Antiqua" w:hAnsi="Book Antiqua" w:cs="Times New Roman"/>
          <w:sz w:val="24"/>
          <w:szCs w:val="24"/>
          <w:lang w:eastAsia="zh-CN"/>
        </w:rPr>
      </w:pPr>
      <w:r w:rsidRPr="00737CD8">
        <w:rPr>
          <w:rFonts w:ascii="Book Antiqua" w:hAnsi="Book Antiqua" w:cs="Times New Roman"/>
          <w:noProof/>
          <w:sz w:val="24"/>
          <w:szCs w:val="24"/>
          <w:lang w:eastAsia="zh-CN" w:bidi="ar-SA"/>
        </w:rPr>
        <mc:AlternateContent>
          <mc:Choice Requires="wps">
            <w:drawing>
              <wp:anchor distT="0" distB="0" distL="114300" distR="114300" simplePos="0" relativeHeight="251666432" behindDoc="0" locked="0" layoutInCell="1" allowOverlap="1" wp14:anchorId="19F7321A" wp14:editId="3B49C325">
                <wp:simplePos x="0" y="0"/>
                <wp:positionH relativeFrom="column">
                  <wp:posOffset>1410335</wp:posOffset>
                </wp:positionH>
                <wp:positionV relativeFrom="paragraph">
                  <wp:posOffset>49530</wp:posOffset>
                </wp:positionV>
                <wp:extent cx="501015" cy="349885"/>
                <wp:effectExtent l="0" t="0" r="13335" b="12065"/>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349885"/>
                        </a:xfrm>
                        <a:prstGeom prst="rect">
                          <a:avLst/>
                        </a:prstGeom>
                        <a:solidFill>
                          <a:srgbClr val="FFFFFF"/>
                        </a:solidFill>
                        <a:ln w="9525">
                          <a:solidFill>
                            <a:srgbClr val="000000"/>
                          </a:solidFill>
                          <a:miter lim="800000"/>
                          <a:headEnd/>
                          <a:tailEnd/>
                        </a:ln>
                      </wps:spPr>
                      <wps:txbx>
                        <w:txbxContent>
                          <w:p w:rsidR="00737CD8" w:rsidRDefault="00737CD8" w:rsidP="001552BE">
                            <w:pPr>
                              <w:jc w:val="center"/>
                            </w:pPr>
                            <w:r>
                              <w:t>DFS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111.05pt;margin-top:3.9pt;width:39.45pt;height:2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">
                <v:textbox>
                  <w:txbxContent>
                    <w:p w:rsidR="00737CD8" w:rsidRDefault="00737CD8" w:rsidP="001552BE">
                      <w:pPr>
                        <w:jc w:val="center"/>
                      </w:pPr>
                      <w:r>
                        <w:t>DFS</w:t>
                      </w:r>
                    </w:p>
                  </w:txbxContent>
                </v:textbox>
              </v:shape>
            </w:pict>
          </mc:Fallback>
        </mc:AlternateContent>
      </w:r>
    </w:p>
    <w:p w:rsidR="001552BE" w:rsidRPr="00737CD8" w:rsidRDefault="001552BE" w:rsidP="00737CD8">
      <w:pPr>
        <w:keepNext/>
        <w:spacing w:line="360" w:lineRule="auto"/>
        <w:jc w:val="both"/>
        <w:rPr>
          <w:rFonts w:ascii="Book Antiqua" w:hAnsi="Book Antiqua"/>
          <w:sz w:val="24"/>
          <w:szCs w:val="24"/>
        </w:rPr>
      </w:pPr>
      <w:r w:rsidRPr="00737CD8">
        <w:rPr>
          <w:rFonts w:ascii="Book Antiqua" w:hAnsi="Book Antiqua" w:cs="Arial"/>
          <w:noProof/>
          <w:sz w:val="24"/>
          <w:szCs w:val="24"/>
          <w:lang w:eastAsia="zh-CN" w:bidi="ar-SA"/>
        </w:rPr>
        <mc:AlternateContent>
          <mc:Choice Requires="wps">
            <w:drawing>
              <wp:anchor distT="0" distB="0" distL="114300" distR="114300" simplePos="0" relativeHeight="251661312" behindDoc="0" locked="0" layoutInCell="1" allowOverlap="1" wp14:anchorId="6524C74D" wp14:editId="4EFEBE19">
                <wp:simplePos x="0" y="0"/>
                <wp:positionH relativeFrom="column">
                  <wp:posOffset>2134235</wp:posOffset>
                </wp:positionH>
                <wp:positionV relativeFrom="paragraph">
                  <wp:posOffset>1766570</wp:posOffset>
                </wp:positionV>
                <wp:extent cx="685800" cy="228600"/>
                <wp:effectExtent l="0" t="0" r="19050" b="1905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737CD8" w:rsidRPr="00D27EF4" w:rsidRDefault="00737CD8" w:rsidP="001552BE">
                            <w:pPr>
                              <w:jc w:val="center"/>
                              <w:rPr>
                                <w:rFonts w:ascii="Times New Roman" w:hAnsi="Times New Roman" w:cs="Times New Roman"/>
                                <w:sz w:val="20"/>
                                <w:szCs w:val="20"/>
                              </w:rPr>
                            </w:pPr>
                            <w:r w:rsidRPr="00C72335">
                              <w:rPr>
                                <w:rFonts w:ascii="Times New Roman" w:hAnsi="Times New Roman" w:cs="Times New Roman"/>
                                <w:i/>
                                <w:sz w:val="20"/>
                                <w:szCs w:val="20"/>
                              </w:rPr>
                              <w:t>P</w:t>
                            </w:r>
                            <w:r w:rsidRPr="00D27EF4">
                              <w:rPr>
                                <w:rFonts w:ascii="Times New Roman" w:hAnsi="Times New Roman" w:cs="Times New Roman"/>
                                <w:sz w:val="20"/>
                                <w:szCs w:val="20"/>
                              </w:rPr>
                              <w:t>=</w:t>
                            </w:r>
                            <w:r>
                              <w:rPr>
                                <w:rFonts w:ascii="Times New Roman" w:hAnsi="Times New Roman" w:cs="Times New Roman"/>
                                <w:sz w:val="20"/>
                                <w:szCs w:val="20"/>
                              </w:rPr>
                              <w:t>0.004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 o:spid="_x0000_s1027" type="#_x0000_t202" style="position:absolute;left:0;text-align:left;margin-left:168.05pt;margin-top:139.1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">
                <v:textbox>
                  <w:txbxContent>
                    <w:p w:rsidR="00737CD8" w:rsidRPr="00D27EF4" w:rsidRDefault="00737CD8" w:rsidP="001552BE">
                      <w:pPr>
                        <w:jc w:val="center"/>
                        <w:rPr>
                          <w:rFonts w:ascii="Times New Roman" w:hAnsi="Times New Roman" w:cs="Times New Roman"/>
                          <w:sz w:val="20"/>
                          <w:szCs w:val="20"/>
                        </w:rPr>
                      </w:pPr>
                      <w:r w:rsidRPr="00C72335">
                        <w:rPr>
                          <w:rFonts w:ascii="Times New Roman" w:hAnsi="Times New Roman" w:cs="Times New Roman"/>
                          <w:i/>
                          <w:sz w:val="20"/>
                          <w:szCs w:val="20"/>
                        </w:rPr>
                        <w:t>P</w:t>
                      </w:r>
                      <w:r w:rsidRPr="00D27EF4">
                        <w:rPr>
                          <w:rFonts w:ascii="Times New Roman" w:hAnsi="Times New Roman" w:cs="Times New Roman"/>
                          <w:sz w:val="20"/>
                          <w:szCs w:val="20"/>
                        </w:rPr>
                        <w:t>=</w:t>
                      </w:r>
                      <w:r>
                        <w:rPr>
                          <w:rFonts w:ascii="Times New Roman" w:hAnsi="Times New Roman" w:cs="Times New Roman"/>
                          <w:sz w:val="20"/>
                          <w:szCs w:val="20"/>
                        </w:rPr>
                        <w:t>0.004</w:t>
                      </w:r>
                    </w:p>
                  </w:txbxContent>
                </v:textbox>
              </v:shape>
            </w:pict>
          </mc:Fallback>
        </mc:AlternateContent>
      </w:r>
      <w:r w:rsidRPr="00737CD8">
        <w:rPr>
          <w:rFonts w:ascii="Book Antiqua" w:hAnsi="Book Antiqua" w:cs="Arial"/>
          <w:noProof/>
          <w:sz w:val="24"/>
          <w:szCs w:val="24"/>
          <w:lang w:eastAsia="zh-CN" w:bidi="ar-SA"/>
        </w:rPr>
        <w:drawing>
          <wp:inline distT="0" distB="0" distL="0" distR="0" wp14:anchorId="1DCF98DB" wp14:editId="4027BFE2">
            <wp:extent cx="3822860" cy="2345635"/>
            <wp:effectExtent l="19050" t="0" r="61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9231" r="-29"/>
                    <a:stretch>
                      <a:fillRect/>
                    </a:stretch>
                  </pic:blipFill>
                  <pic:spPr bwMode="auto">
                    <a:xfrm>
                      <a:off x="0" y="0"/>
                      <a:ext cx="3822860" cy="2345635"/>
                    </a:xfrm>
                    <a:prstGeom prst="rect">
                      <a:avLst/>
                    </a:prstGeom>
                    <a:noFill/>
                    <a:ln w="9525">
                      <a:noFill/>
                      <a:miter lim="800000"/>
                      <a:headEnd/>
                      <a:tailEnd/>
                    </a:ln>
                  </pic:spPr>
                </pic:pic>
              </a:graphicData>
            </a:graphic>
          </wp:inline>
        </w:drawing>
      </w:r>
    </w:p>
    <w:p w:rsidR="001552BE" w:rsidRPr="00737CD8" w:rsidRDefault="001552BE" w:rsidP="00737CD8">
      <w:pPr>
        <w:keepNext/>
        <w:spacing w:line="360" w:lineRule="auto"/>
        <w:jc w:val="both"/>
        <w:rPr>
          <w:rFonts w:ascii="Book Antiqua" w:hAnsi="Book Antiqua"/>
          <w:sz w:val="24"/>
          <w:szCs w:val="24"/>
          <w:lang w:eastAsia="zh-CN"/>
        </w:rPr>
      </w:pPr>
      <w:r w:rsidRPr="00737CD8">
        <w:rPr>
          <w:rFonts w:ascii="Book Antiqua" w:hAnsi="Book Antiqua"/>
          <w:noProof/>
          <w:sz w:val="24"/>
          <w:szCs w:val="24"/>
          <w:lang w:eastAsia="zh-CN" w:bidi="ar-SA"/>
        </w:rPr>
        <mc:AlternateContent>
          <mc:Choice Requires="wps">
            <w:drawing>
              <wp:anchor distT="0" distB="0" distL="114300" distR="114300" simplePos="0" relativeHeight="251665408" behindDoc="0" locked="0" layoutInCell="1" allowOverlap="1" wp14:anchorId="4E001839" wp14:editId="74AE0F95">
                <wp:simplePos x="0" y="0"/>
                <wp:positionH relativeFrom="column">
                  <wp:posOffset>1410335</wp:posOffset>
                </wp:positionH>
                <wp:positionV relativeFrom="paragraph">
                  <wp:posOffset>69850</wp:posOffset>
                </wp:positionV>
                <wp:extent cx="501015" cy="349885"/>
                <wp:effectExtent l="0" t="0" r="13335" b="1206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349885"/>
                        </a:xfrm>
                        <a:prstGeom prst="rect">
                          <a:avLst/>
                        </a:prstGeom>
                        <a:solidFill>
                          <a:srgbClr val="FFFFFF"/>
                        </a:solidFill>
                        <a:ln w="9525">
                          <a:solidFill>
                            <a:srgbClr val="000000"/>
                          </a:solidFill>
                          <a:miter lim="800000"/>
                          <a:headEnd/>
                          <a:tailEnd/>
                        </a:ln>
                      </wps:spPr>
                      <wps:txbx>
                        <w:txbxContent>
                          <w:p w:rsidR="00737CD8" w:rsidRDefault="00737CD8" w:rsidP="001552BE">
                            <w:pPr>
                              <w:jc w:val="center"/>
                            </w:pPr>
                            <w:r>
                              <w:t>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0" o:spid="_x0000_s1028" type="#_x0000_t202" style="position:absolute;left:0;text-align:left;margin-left:111.05pt;margin-top:5.5pt;width:39.45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">
                <v:textbox>
                  <w:txbxContent>
                    <w:p w:rsidR="00737CD8" w:rsidRDefault="00737CD8" w:rsidP="001552BE">
                      <w:pPr>
                        <w:jc w:val="center"/>
                      </w:pPr>
                      <w:r>
                        <w:t>OS</w:t>
                      </w:r>
                    </w:p>
                  </w:txbxContent>
                </v:textbox>
              </v:shape>
            </w:pict>
          </mc:Fallback>
        </mc:AlternateContent>
      </w:r>
    </w:p>
    <w:p w:rsidR="001552BE" w:rsidRPr="00737CD8" w:rsidRDefault="001552BE" w:rsidP="00737CD8">
      <w:pPr>
        <w:tabs>
          <w:tab w:val="left" w:pos="6127"/>
        </w:tabs>
        <w:spacing w:line="360" w:lineRule="auto"/>
        <w:jc w:val="both"/>
        <w:rPr>
          <w:rFonts w:ascii="Book Antiqua" w:hAnsi="Book Antiqua" w:cs="Times New Roman"/>
          <w:sz w:val="24"/>
          <w:szCs w:val="24"/>
          <w:lang w:eastAsia="ja-JP"/>
        </w:rPr>
      </w:pPr>
      <w:r w:rsidRPr="00737CD8">
        <w:rPr>
          <w:rFonts w:ascii="Book Antiqua" w:hAnsi="Book Antiqua" w:cs="Times New Roman"/>
          <w:noProof/>
          <w:sz w:val="24"/>
          <w:szCs w:val="24"/>
          <w:lang w:eastAsia="zh-CN" w:bidi="ar-SA"/>
        </w:rPr>
        <mc:AlternateContent>
          <mc:Choice Requires="wps">
            <w:drawing>
              <wp:anchor distT="0" distB="0" distL="114300" distR="114300" simplePos="0" relativeHeight="251662336" behindDoc="0" locked="0" layoutInCell="1" allowOverlap="1" wp14:anchorId="5A61DC7B" wp14:editId="77543A10">
                <wp:simplePos x="0" y="0"/>
                <wp:positionH relativeFrom="column">
                  <wp:posOffset>2287905</wp:posOffset>
                </wp:positionH>
                <wp:positionV relativeFrom="paragraph">
                  <wp:posOffset>1597025</wp:posOffset>
                </wp:positionV>
                <wp:extent cx="685800" cy="228600"/>
                <wp:effectExtent l="0" t="0" r="19050" b="1905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737CD8" w:rsidRPr="00D27EF4" w:rsidRDefault="00737CD8" w:rsidP="001552BE">
                            <w:pPr>
                              <w:jc w:val="center"/>
                              <w:rPr>
                                <w:rFonts w:ascii="Times New Roman" w:hAnsi="Times New Roman" w:cs="Times New Roman"/>
                                <w:sz w:val="20"/>
                                <w:szCs w:val="20"/>
                              </w:rPr>
                            </w:pPr>
                            <w:r w:rsidRPr="00C72335">
                              <w:rPr>
                                <w:rFonts w:ascii="Times New Roman" w:hAnsi="Times New Roman" w:cs="Times New Roman"/>
                                <w:i/>
                                <w:sz w:val="20"/>
                                <w:szCs w:val="20"/>
                              </w:rPr>
                              <w:t>P</w:t>
                            </w:r>
                            <w:r w:rsidRPr="00D27EF4">
                              <w:rPr>
                                <w:rFonts w:ascii="Times New Roman" w:hAnsi="Times New Roman" w:cs="Times New Roman"/>
                                <w:sz w:val="20"/>
                                <w:szCs w:val="20"/>
                              </w:rPr>
                              <w:t>=</w:t>
                            </w:r>
                            <w:r>
                              <w:rPr>
                                <w:rFonts w:ascii="Times New Roman" w:hAnsi="Times New Roman" w:cs="Times New Roman"/>
                                <w:sz w:val="20"/>
                                <w:szCs w:val="20"/>
                              </w:rPr>
                              <w:t>0.006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29" type="#_x0000_t202" style="position:absolute;left:0;text-align:left;margin-left:180.15pt;margin-top:125.75pt;width:5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">
                <v:textbox>
                  <w:txbxContent>
                    <w:p w:rsidR="00737CD8" w:rsidRPr="00D27EF4" w:rsidRDefault="00737CD8" w:rsidP="001552BE">
                      <w:pPr>
                        <w:jc w:val="center"/>
                        <w:rPr>
                          <w:rFonts w:ascii="Times New Roman" w:hAnsi="Times New Roman" w:cs="Times New Roman"/>
                          <w:sz w:val="20"/>
                          <w:szCs w:val="20"/>
                        </w:rPr>
                      </w:pPr>
                      <w:r w:rsidRPr="00C72335">
                        <w:rPr>
                          <w:rFonts w:ascii="Times New Roman" w:hAnsi="Times New Roman" w:cs="Times New Roman"/>
                          <w:i/>
                          <w:sz w:val="20"/>
                          <w:szCs w:val="20"/>
                        </w:rPr>
                        <w:t>P</w:t>
                      </w:r>
                      <w:r w:rsidRPr="00D27EF4">
                        <w:rPr>
                          <w:rFonts w:ascii="Times New Roman" w:hAnsi="Times New Roman" w:cs="Times New Roman"/>
                          <w:sz w:val="20"/>
                          <w:szCs w:val="20"/>
                        </w:rPr>
                        <w:t>=</w:t>
                      </w:r>
                      <w:r>
                        <w:rPr>
                          <w:rFonts w:ascii="Times New Roman" w:hAnsi="Times New Roman" w:cs="Times New Roman"/>
                          <w:sz w:val="20"/>
                          <w:szCs w:val="20"/>
                        </w:rPr>
                        <w:t>0.006</w:t>
                      </w:r>
                    </w:p>
                  </w:txbxContent>
                </v:textbox>
              </v:shape>
            </w:pict>
          </mc:Fallback>
        </mc:AlternateContent>
      </w:r>
      <w:r w:rsidRPr="00737CD8">
        <w:rPr>
          <w:rFonts w:ascii="Book Antiqua" w:hAnsi="Book Antiqua" w:cs="Times New Roman"/>
          <w:sz w:val="24"/>
          <w:szCs w:val="24"/>
          <w:lang w:eastAsia="ja-JP"/>
        </w:rPr>
        <w:t xml:space="preserve">      </w:t>
      </w:r>
      <w:r w:rsidRPr="00737CD8">
        <w:rPr>
          <w:rFonts w:ascii="Book Antiqua" w:hAnsi="Book Antiqua" w:cs="Arial"/>
          <w:noProof/>
          <w:sz w:val="24"/>
          <w:szCs w:val="24"/>
          <w:lang w:eastAsia="zh-CN" w:bidi="ar-SA"/>
        </w:rPr>
        <w:drawing>
          <wp:inline distT="0" distB="0" distL="0" distR="0" wp14:anchorId="754480C7" wp14:editId="600D53FE">
            <wp:extent cx="3749868" cy="2234317"/>
            <wp:effectExtent l="19050" t="0" r="298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t="12733"/>
                    <a:stretch>
                      <a:fillRect/>
                    </a:stretch>
                  </pic:blipFill>
                  <pic:spPr bwMode="auto">
                    <a:xfrm>
                      <a:off x="0" y="0"/>
                      <a:ext cx="3749868" cy="2234317"/>
                    </a:xfrm>
                    <a:prstGeom prst="rect">
                      <a:avLst/>
                    </a:prstGeom>
                    <a:noFill/>
                    <a:ln w="9525">
                      <a:noFill/>
                      <a:miter lim="800000"/>
                      <a:headEnd/>
                      <a:tailEnd/>
                    </a:ln>
                  </pic:spPr>
                </pic:pic>
              </a:graphicData>
            </a:graphic>
          </wp:inline>
        </w:drawing>
      </w:r>
    </w:p>
    <w:p w:rsidR="001552BE" w:rsidRPr="00737CD8" w:rsidRDefault="001552BE" w:rsidP="00737CD8">
      <w:pPr>
        <w:pStyle w:val="a7"/>
        <w:spacing w:line="360" w:lineRule="auto"/>
        <w:jc w:val="both"/>
        <w:rPr>
          <w:rFonts w:ascii="Book Antiqua" w:hAnsi="Book Antiqua" w:cs="Times New Roman"/>
          <w:sz w:val="24"/>
          <w:szCs w:val="24"/>
        </w:rPr>
      </w:pPr>
    </w:p>
    <w:p w:rsidR="001552BE" w:rsidRPr="00737CD8" w:rsidRDefault="001552BE" w:rsidP="00737CD8">
      <w:pPr>
        <w:pStyle w:val="a7"/>
        <w:spacing w:line="360" w:lineRule="auto"/>
        <w:jc w:val="both"/>
        <w:rPr>
          <w:rFonts w:ascii="Book Antiqua" w:hAnsi="Book Antiqua" w:cs="Times New Roman"/>
          <w:sz w:val="24"/>
          <w:szCs w:val="24"/>
        </w:rPr>
      </w:pPr>
      <w:r w:rsidRPr="00737CD8">
        <w:rPr>
          <w:rFonts w:ascii="Book Antiqua" w:hAnsi="Book Antiqua" w:cs="Times New Roman"/>
          <w:sz w:val="24"/>
          <w:szCs w:val="24"/>
        </w:rPr>
        <w:br w:type="page"/>
      </w:r>
    </w:p>
    <w:p w:rsidR="001552BE" w:rsidRPr="007E45C3" w:rsidRDefault="001552BE" w:rsidP="007E45C3">
      <w:pPr>
        <w:pStyle w:val="a7"/>
        <w:spacing w:line="360" w:lineRule="auto"/>
        <w:jc w:val="both"/>
        <w:rPr>
          <w:rFonts w:ascii="Book Antiqua" w:hAnsi="Book Antiqua" w:cs="Times New Roman"/>
          <w:b w:val="0"/>
          <w:sz w:val="24"/>
          <w:szCs w:val="24"/>
        </w:rPr>
      </w:pPr>
      <w:r w:rsidRPr="00737CD8">
        <w:rPr>
          <w:rFonts w:ascii="Book Antiqua" w:hAnsi="Book Antiqua" w:cs="Times New Roman"/>
          <w:sz w:val="24"/>
          <w:szCs w:val="24"/>
        </w:rPr>
        <w:lastRenderedPageBreak/>
        <w:t xml:space="preserve">Figure 2. </w:t>
      </w:r>
      <w:proofErr w:type="gramStart"/>
      <w:r w:rsidRPr="00737CD8">
        <w:rPr>
          <w:rFonts w:ascii="Book Antiqua" w:hAnsi="Book Antiqua" w:cs="Times New Roman"/>
          <w:sz w:val="24"/>
          <w:szCs w:val="24"/>
        </w:rPr>
        <w:t xml:space="preserve">Kaplan–Meier survival curve of colorectal cancer patients according to the presence of the </w:t>
      </w:r>
      <w:r w:rsidRPr="00737CD8">
        <w:rPr>
          <w:rFonts w:ascii="Book Antiqua" w:hAnsi="Book Antiqua" w:cs="Times New Roman"/>
          <w:i/>
          <w:sz w:val="24"/>
          <w:szCs w:val="24"/>
        </w:rPr>
        <w:t xml:space="preserve">BRAF </w:t>
      </w:r>
      <w:r w:rsidRPr="00737CD8">
        <w:rPr>
          <w:rFonts w:ascii="Book Antiqua" w:hAnsi="Book Antiqua" w:cs="Times New Roman"/>
          <w:sz w:val="24"/>
          <w:szCs w:val="24"/>
        </w:rPr>
        <w:t>mutation.</w:t>
      </w:r>
      <w:proofErr w:type="gramEnd"/>
      <w:r w:rsidR="007E45C3" w:rsidRPr="007E45C3">
        <w:rPr>
          <w:rFonts w:ascii="Book Antiqua" w:hAnsi="Book Antiqua" w:cs="Times New Roman" w:hint="eastAsia"/>
          <w:b w:val="0"/>
          <w:sz w:val="24"/>
          <w:szCs w:val="24"/>
          <w:lang w:eastAsia="zh-CN"/>
        </w:rPr>
        <w:t xml:space="preserve"> A: </w:t>
      </w:r>
      <w:r w:rsidR="007E45C3" w:rsidRPr="007E45C3">
        <w:rPr>
          <w:rFonts w:ascii="Book Antiqua" w:hAnsi="Book Antiqua" w:cs="Times New Roman"/>
          <w:b w:val="0"/>
          <w:sz w:val="24"/>
          <w:szCs w:val="24"/>
          <w:lang w:eastAsia="zh-CN"/>
        </w:rPr>
        <w:t>Disease-free survival</w:t>
      </w:r>
      <w:r w:rsidR="007E45C3" w:rsidRPr="007E45C3">
        <w:rPr>
          <w:rFonts w:ascii="Book Antiqua" w:hAnsi="Book Antiqua" w:cs="Times New Roman" w:hint="eastAsia"/>
          <w:b w:val="0"/>
          <w:sz w:val="24"/>
          <w:szCs w:val="24"/>
          <w:lang w:eastAsia="zh-CN"/>
        </w:rPr>
        <w:t xml:space="preserve"> </w:t>
      </w:r>
      <w:r w:rsidR="007E45C3">
        <w:rPr>
          <w:rFonts w:ascii="Book Antiqua" w:hAnsi="Book Antiqua" w:cs="Times New Roman" w:hint="eastAsia"/>
          <w:b w:val="0"/>
          <w:sz w:val="24"/>
          <w:szCs w:val="24"/>
          <w:lang w:eastAsia="zh-CN"/>
        </w:rPr>
        <w:t>(</w:t>
      </w:r>
      <w:r w:rsidR="007E45C3" w:rsidRPr="007E45C3">
        <w:rPr>
          <w:rFonts w:ascii="Book Antiqua" w:hAnsi="Book Antiqua" w:cs="Times New Roman" w:hint="eastAsia"/>
          <w:b w:val="0"/>
          <w:sz w:val="24"/>
          <w:szCs w:val="24"/>
          <w:lang w:eastAsia="zh-CN"/>
        </w:rPr>
        <w:t>DFS</w:t>
      </w:r>
      <w:r w:rsidR="007E45C3">
        <w:rPr>
          <w:rFonts w:ascii="Book Antiqua" w:hAnsi="Book Antiqua" w:cs="Times New Roman" w:hint="eastAsia"/>
          <w:b w:val="0"/>
          <w:sz w:val="24"/>
          <w:szCs w:val="24"/>
          <w:lang w:eastAsia="zh-CN"/>
        </w:rPr>
        <w:t>)</w:t>
      </w:r>
      <w:r w:rsidR="007E45C3" w:rsidRPr="007E45C3">
        <w:rPr>
          <w:rFonts w:ascii="Book Antiqua" w:hAnsi="Book Antiqua" w:cs="Times New Roman" w:hint="eastAsia"/>
          <w:b w:val="0"/>
          <w:sz w:val="24"/>
          <w:szCs w:val="24"/>
          <w:lang w:eastAsia="zh-CN"/>
        </w:rPr>
        <w:t xml:space="preserve">; B: </w:t>
      </w:r>
      <w:r w:rsidR="007E45C3" w:rsidRPr="007E45C3">
        <w:rPr>
          <w:rFonts w:ascii="Book Antiqua" w:hAnsi="Book Antiqua" w:cs="Times New Roman"/>
          <w:b w:val="0"/>
          <w:sz w:val="24"/>
          <w:szCs w:val="24"/>
          <w:lang w:eastAsia="zh-CN"/>
        </w:rPr>
        <w:t>Overall survival</w:t>
      </w:r>
      <w:r w:rsidR="007E45C3" w:rsidRPr="007E45C3">
        <w:rPr>
          <w:rFonts w:ascii="Book Antiqua" w:hAnsi="Book Antiqua" w:cs="Times New Roman" w:hint="eastAsia"/>
          <w:b w:val="0"/>
          <w:sz w:val="24"/>
          <w:szCs w:val="24"/>
          <w:lang w:eastAsia="zh-CN"/>
        </w:rPr>
        <w:t xml:space="preserve"> </w:t>
      </w:r>
      <w:r w:rsidR="007E45C3">
        <w:rPr>
          <w:rFonts w:ascii="Book Antiqua" w:hAnsi="Book Antiqua" w:cs="Times New Roman" w:hint="eastAsia"/>
          <w:b w:val="0"/>
          <w:sz w:val="24"/>
          <w:szCs w:val="24"/>
          <w:lang w:eastAsia="zh-CN"/>
        </w:rPr>
        <w:t>(</w:t>
      </w:r>
      <w:r w:rsidR="007E45C3" w:rsidRPr="007E45C3">
        <w:rPr>
          <w:rFonts w:ascii="Book Antiqua" w:hAnsi="Book Antiqua" w:cs="Times New Roman" w:hint="eastAsia"/>
          <w:b w:val="0"/>
          <w:sz w:val="24"/>
          <w:szCs w:val="24"/>
          <w:lang w:eastAsia="zh-CN"/>
        </w:rPr>
        <w:t>OS</w:t>
      </w:r>
      <w:r w:rsidR="007E45C3">
        <w:rPr>
          <w:rFonts w:ascii="Book Antiqua" w:hAnsi="Book Antiqua" w:cs="Times New Roman" w:hint="eastAsia"/>
          <w:b w:val="0"/>
          <w:sz w:val="24"/>
          <w:szCs w:val="24"/>
          <w:lang w:eastAsia="zh-CN"/>
        </w:rPr>
        <w:t>)</w:t>
      </w:r>
      <w:r w:rsidR="007E45C3" w:rsidRPr="007E45C3">
        <w:rPr>
          <w:rFonts w:ascii="Book Antiqua" w:hAnsi="Book Antiqua" w:cs="Times New Roman" w:hint="eastAsia"/>
          <w:b w:val="0"/>
          <w:sz w:val="24"/>
          <w:szCs w:val="24"/>
          <w:lang w:eastAsia="zh-CN"/>
        </w:rPr>
        <w:t>.</w:t>
      </w:r>
    </w:p>
    <w:p w:rsidR="001552BE" w:rsidRPr="00737CD8" w:rsidRDefault="001552BE" w:rsidP="00737CD8">
      <w:pPr>
        <w:spacing w:line="360" w:lineRule="auto"/>
        <w:jc w:val="both"/>
        <w:rPr>
          <w:rFonts w:ascii="Book Antiqua" w:hAnsi="Book Antiqua"/>
          <w:sz w:val="24"/>
          <w:szCs w:val="24"/>
        </w:rPr>
      </w:pPr>
      <w:r w:rsidRPr="00737CD8">
        <w:rPr>
          <w:rFonts w:ascii="Book Antiqua" w:hAnsi="Book Antiqua"/>
          <w:noProof/>
          <w:sz w:val="24"/>
          <w:szCs w:val="24"/>
          <w:lang w:eastAsia="zh-CN" w:bidi="ar-SA"/>
        </w:rPr>
        <mc:AlternateContent>
          <mc:Choice Requires="wps">
            <w:drawing>
              <wp:anchor distT="0" distB="0" distL="114300" distR="114300" simplePos="0" relativeHeight="251663360" behindDoc="0" locked="0" layoutInCell="1" allowOverlap="1" wp14:anchorId="7A5C214B" wp14:editId="3B763B46">
                <wp:simplePos x="0" y="0"/>
                <wp:positionH relativeFrom="column">
                  <wp:posOffset>1423670</wp:posOffset>
                </wp:positionH>
                <wp:positionV relativeFrom="paragraph">
                  <wp:posOffset>109855</wp:posOffset>
                </wp:positionV>
                <wp:extent cx="501015" cy="349885"/>
                <wp:effectExtent l="0" t="0" r="13335" b="1206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349885"/>
                        </a:xfrm>
                        <a:prstGeom prst="rect">
                          <a:avLst/>
                        </a:prstGeom>
                        <a:solidFill>
                          <a:srgbClr val="FFFFFF"/>
                        </a:solidFill>
                        <a:ln w="9525">
                          <a:solidFill>
                            <a:srgbClr val="000000"/>
                          </a:solidFill>
                          <a:miter lim="800000"/>
                          <a:headEnd/>
                          <a:tailEnd/>
                        </a:ln>
                      </wps:spPr>
                      <wps:txbx>
                        <w:txbxContent>
                          <w:p w:rsidR="00737CD8" w:rsidRDefault="00737CD8" w:rsidP="001552BE">
                            <w:pPr>
                              <w:jc w:val="center"/>
                            </w:pPr>
                            <w:r>
                              <w:t>DFS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8" o:spid="_x0000_s1030" type="#_x0000_t202" style="position:absolute;left:0;text-align:left;margin-left:112.1pt;margin-top:8.65pt;width:39.45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">
                <v:textbox>
                  <w:txbxContent>
                    <w:p w:rsidR="00737CD8" w:rsidRDefault="00737CD8" w:rsidP="001552BE">
                      <w:pPr>
                        <w:jc w:val="center"/>
                      </w:pPr>
                      <w:r>
                        <w:t>DFS</w:t>
                      </w:r>
                    </w:p>
                  </w:txbxContent>
                </v:textbox>
              </v:shape>
            </w:pict>
          </mc:Fallback>
        </mc:AlternateContent>
      </w:r>
    </w:p>
    <w:p w:rsidR="001552BE" w:rsidRPr="00737CD8" w:rsidRDefault="001552BE" w:rsidP="00737CD8">
      <w:pPr>
        <w:spacing w:line="360" w:lineRule="auto"/>
        <w:jc w:val="both"/>
        <w:rPr>
          <w:rFonts w:ascii="Book Antiqua" w:hAnsi="Book Antiqua"/>
          <w:sz w:val="24"/>
          <w:szCs w:val="24"/>
        </w:rPr>
      </w:pPr>
    </w:p>
    <w:p w:rsidR="001552BE" w:rsidRPr="00737CD8" w:rsidRDefault="001552BE" w:rsidP="00737CD8">
      <w:pPr>
        <w:tabs>
          <w:tab w:val="left" w:pos="6127"/>
        </w:tabs>
        <w:spacing w:line="360" w:lineRule="auto"/>
        <w:jc w:val="both"/>
        <w:rPr>
          <w:rFonts w:ascii="Book Antiqua" w:hAnsi="Book Antiqua" w:cs="Times New Roman"/>
          <w:sz w:val="24"/>
          <w:szCs w:val="24"/>
          <w:lang w:eastAsia="ja-JP"/>
        </w:rPr>
      </w:pPr>
      <w:r w:rsidRPr="00737CD8">
        <w:rPr>
          <w:rFonts w:ascii="Book Antiqua" w:eastAsia="MS Mincho" w:hAnsi="Book Antiqua" w:cs="Arial"/>
          <w:noProof/>
          <w:sz w:val="24"/>
          <w:szCs w:val="24"/>
          <w:lang w:eastAsia="zh-CN" w:bidi="ar-SA"/>
        </w:rPr>
        <mc:AlternateContent>
          <mc:Choice Requires="wps">
            <w:drawing>
              <wp:anchor distT="0" distB="0" distL="114300" distR="114300" simplePos="0" relativeHeight="251660288" behindDoc="0" locked="0" layoutInCell="1" allowOverlap="1" wp14:anchorId="41CCBE07" wp14:editId="66A2E4F6">
                <wp:simplePos x="0" y="0"/>
                <wp:positionH relativeFrom="column">
                  <wp:posOffset>2060575</wp:posOffset>
                </wp:positionH>
                <wp:positionV relativeFrom="paragraph">
                  <wp:posOffset>1486535</wp:posOffset>
                </wp:positionV>
                <wp:extent cx="685800" cy="228600"/>
                <wp:effectExtent l="0" t="0" r="19050" b="1905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737CD8" w:rsidRPr="00D27EF4" w:rsidRDefault="00737CD8" w:rsidP="001552BE">
                            <w:pPr>
                              <w:jc w:val="center"/>
                              <w:rPr>
                                <w:rFonts w:ascii="Times New Roman" w:hAnsi="Times New Roman" w:cs="Times New Roman"/>
                                <w:sz w:val="20"/>
                                <w:szCs w:val="20"/>
                              </w:rPr>
                            </w:pPr>
                            <w:r w:rsidRPr="00C72335">
                              <w:rPr>
                                <w:rFonts w:ascii="Times New Roman" w:hAnsi="Times New Roman" w:cs="Times New Roman"/>
                                <w:i/>
                                <w:sz w:val="20"/>
                                <w:szCs w:val="20"/>
                              </w:rPr>
                              <w:t>P</w:t>
                            </w:r>
                            <w:r>
                              <w:rPr>
                                <w:rFonts w:ascii="Times New Roman" w:hAnsi="Times New Roman" w:cs="Times New Roman"/>
                                <w:sz w:val="20"/>
                                <w:szCs w:val="20"/>
                              </w:rPr>
                              <w:t>=0.794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31" type="#_x0000_t202" style="position:absolute;left:0;text-align:left;margin-left:162.25pt;margin-top:117.05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">
                <v:textbox>
                  <w:txbxContent>
                    <w:p w:rsidR="00737CD8" w:rsidRPr="00D27EF4" w:rsidRDefault="00737CD8" w:rsidP="001552BE">
                      <w:pPr>
                        <w:jc w:val="center"/>
                        <w:rPr>
                          <w:rFonts w:ascii="Times New Roman" w:hAnsi="Times New Roman" w:cs="Times New Roman"/>
                          <w:sz w:val="20"/>
                          <w:szCs w:val="20"/>
                        </w:rPr>
                      </w:pPr>
                      <w:r w:rsidRPr="00C72335">
                        <w:rPr>
                          <w:rFonts w:ascii="Times New Roman" w:hAnsi="Times New Roman" w:cs="Times New Roman"/>
                          <w:i/>
                          <w:sz w:val="20"/>
                          <w:szCs w:val="20"/>
                        </w:rPr>
                        <w:t>P</w:t>
                      </w:r>
                      <w:r>
                        <w:rPr>
                          <w:rFonts w:ascii="Times New Roman" w:hAnsi="Times New Roman" w:cs="Times New Roman"/>
                          <w:sz w:val="20"/>
                          <w:szCs w:val="20"/>
                        </w:rPr>
                        <w:t>=0.794</w:t>
                      </w:r>
                    </w:p>
                  </w:txbxContent>
                </v:textbox>
              </v:shape>
            </w:pict>
          </mc:Fallback>
        </mc:AlternateContent>
      </w:r>
      <w:r w:rsidRPr="00737CD8">
        <w:rPr>
          <w:rFonts w:ascii="Book Antiqua" w:hAnsi="Book Antiqua" w:cs="Arial"/>
          <w:noProof/>
          <w:sz w:val="24"/>
          <w:szCs w:val="24"/>
          <w:lang w:eastAsia="zh-CN" w:bidi="ar-SA"/>
        </w:rPr>
        <w:drawing>
          <wp:inline distT="0" distB="0" distL="0" distR="0" wp14:anchorId="1236AA14" wp14:editId="56278CA4">
            <wp:extent cx="3702905" cy="206733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t="13043" r="-20"/>
                    <a:stretch>
                      <a:fillRect/>
                    </a:stretch>
                  </pic:blipFill>
                  <pic:spPr bwMode="auto">
                    <a:xfrm>
                      <a:off x="0" y="0"/>
                      <a:ext cx="3702905" cy="2067339"/>
                    </a:xfrm>
                    <a:prstGeom prst="rect">
                      <a:avLst/>
                    </a:prstGeom>
                    <a:noFill/>
                    <a:ln w="9525">
                      <a:noFill/>
                      <a:miter lim="800000"/>
                      <a:headEnd/>
                      <a:tailEnd/>
                    </a:ln>
                  </pic:spPr>
                </pic:pic>
              </a:graphicData>
            </a:graphic>
          </wp:inline>
        </w:drawing>
      </w:r>
      <w:r w:rsidRPr="00737CD8">
        <w:rPr>
          <w:rFonts w:ascii="Book Antiqua" w:hAnsi="Book Antiqua"/>
          <w:sz w:val="24"/>
          <w:szCs w:val="24"/>
        </w:rPr>
        <w:t>__</w:t>
      </w:r>
    </w:p>
    <w:p w:rsidR="001552BE" w:rsidRPr="00737CD8" w:rsidRDefault="001552BE" w:rsidP="00737CD8">
      <w:pPr>
        <w:tabs>
          <w:tab w:val="left" w:pos="6127"/>
        </w:tabs>
        <w:spacing w:line="360" w:lineRule="auto"/>
        <w:jc w:val="both"/>
        <w:rPr>
          <w:rFonts w:ascii="Book Antiqua" w:hAnsi="Book Antiqua" w:cs="Times New Roman"/>
          <w:sz w:val="24"/>
          <w:szCs w:val="24"/>
          <w:lang w:eastAsia="ja-JP"/>
        </w:rPr>
      </w:pPr>
    </w:p>
    <w:p w:rsidR="001552BE" w:rsidRPr="00737CD8" w:rsidRDefault="001552BE" w:rsidP="00737CD8">
      <w:pPr>
        <w:tabs>
          <w:tab w:val="left" w:pos="6127"/>
        </w:tabs>
        <w:spacing w:line="360" w:lineRule="auto"/>
        <w:jc w:val="both"/>
        <w:rPr>
          <w:rFonts w:ascii="Book Antiqua" w:hAnsi="Book Antiqua" w:cs="Times New Roman"/>
          <w:sz w:val="24"/>
          <w:szCs w:val="24"/>
          <w:lang w:eastAsia="ja-JP"/>
        </w:rPr>
      </w:pPr>
    </w:p>
    <w:p w:rsidR="001552BE" w:rsidRPr="00737CD8" w:rsidRDefault="001552BE" w:rsidP="00737CD8">
      <w:pPr>
        <w:tabs>
          <w:tab w:val="left" w:pos="6127"/>
        </w:tabs>
        <w:spacing w:line="360" w:lineRule="auto"/>
        <w:jc w:val="both"/>
        <w:rPr>
          <w:rFonts w:ascii="Book Antiqua" w:hAnsi="Book Antiqua" w:cs="Times New Roman"/>
          <w:sz w:val="24"/>
          <w:szCs w:val="24"/>
          <w:lang w:eastAsia="ja-JP"/>
        </w:rPr>
      </w:pPr>
      <w:r w:rsidRPr="00737CD8">
        <w:rPr>
          <w:rFonts w:ascii="Book Antiqua" w:hAnsi="Book Antiqua"/>
          <w:noProof/>
          <w:sz w:val="24"/>
          <w:szCs w:val="24"/>
          <w:lang w:eastAsia="zh-CN" w:bidi="ar-SA"/>
        </w:rPr>
        <mc:AlternateContent>
          <mc:Choice Requires="wps">
            <w:drawing>
              <wp:anchor distT="0" distB="0" distL="114300" distR="114300" simplePos="0" relativeHeight="251664384" behindDoc="0" locked="0" layoutInCell="1" allowOverlap="1" wp14:anchorId="464B6571" wp14:editId="557F6F2D">
                <wp:simplePos x="0" y="0"/>
                <wp:positionH relativeFrom="column">
                  <wp:posOffset>1263650</wp:posOffset>
                </wp:positionH>
                <wp:positionV relativeFrom="paragraph">
                  <wp:posOffset>82550</wp:posOffset>
                </wp:positionV>
                <wp:extent cx="501015" cy="349885"/>
                <wp:effectExtent l="0" t="0" r="13335" b="1206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349885"/>
                        </a:xfrm>
                        <a:prstGeom prst="rect">
                          <a:avLst/>
                        </a:prstGeom>
                        <a:solidFill>
                          <a:srgbClr val="FFFFFF"/>
                        </a:solidFill>
                        <a:ln w="9525">
                          <a:solidFill>
                            <a:srgbClr val="000000"/>
                          </a:solidFill>
                          <a:miter lim="800000"/>
                          <a:headEnd/>
                          <a:tailEnd/>
                        </a:ln>
                      </wps:spPr>
                      <wps:txbx>
                        <w:txbxContent>
                          <w:p w:rsidR="00737CD8" w:rsidRDefault="00737CD8" w:rsidP="001552BE">
                            <w:pPr>
                              <w:jc w:val="center"/>
                            </w:pPr>
                            <w:r>
                              <w:t>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6" o:spid="_x0000_s1032" type="#_x0000_t202" style="position:absolute;left:0;text-align:left;margin-left:99.5pt;margin-top:6.5pt;width:39.45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">
                <v:textbox>
                  <w:txbxContent>
                    <w:p w:rsidR="00737CD8" w:rsidRDefault="00737CD8" w:rsidP="001552BE">
                      <w:pPr>
                        <w:jc w:val="center"/>
                      </w:pPr>
                      <w:r>
                        <w:t>OS</w:t>
                      </w:r>
                    </w:p>
                  </w:txbxContent>
                </v:textbox>
              </v:shape>
            </w:pict>
          </mc:Fallback>
        </mc:AlternateContent>
      </w:r>
    </w:p>
    <w:p w:rsidR="001552BE" w:rsidRPr="00737CD8" w:rsidRDefault="001552BE" w:rsidP="00737CD8">
      <w:pPr>
        <w:tabs>
          <w:tab w:val="left" w:pos="6127"/>
        </w:tabs>
        <w:spacing w:line="360" w:lineRule="auto"/>
        <w:jc w:val="both"/>
        <w:rPr>
          <w:rFonts w:ascii="Book Antiqua" w:hAnsi="Book Antiqua" w:cs="Times New Roman"/>
          <w:sz w:val="24"/>
          <w:szCs w:val="24"/>
          <w:lang w:eastAsia="ja-JP"/>
        </w:rPr>
      </w:pPr>
    </w:p>
    <w:p w:rsidR="001552BE" w:rsidRPr="00737CD8" w:rsidRDefault="001552BE" w:rsidP="00737CD8">
      <w:pPr>
        <w:tabs>
          <w:tab w:val="left" w:pos="6127"/>
        </w:tabs>
        <w:spacing w:line="360" w:lineRule="auto"/>
        <w:jc w:val="both"/>
        <w:rPr>
          <w:rFonts w:ascii="Book Antiqua" w:hAnsi="Book Antiqua" w:cs="Times New Roman"/>
          <w:sz w:val="24"/>
          <w:szCs w:val="24"/>
          <w:lang w:eastAsia="ja-JP"/>
        </w:rPr>
      </w:pPr>
      <w:r w:rsidRPr="00737CD8">
        <w:rPr>
          <w:rFonts w:ascii="Book Antiqua" w:eastAsia="MS Mincho" w:hAnsi="Book Antiqua" w:cs="Arial"/>
          <w:noProof/>
          <w:sz w:val="24"/>
          <w:szCs w:val="24"/>
          <w:lang w:eastAsia="zh-CN" w:bidi="ar-SA"/>
        </w:rPr>
        <mc:AlternateContent>
          <mc:Choice Requires="wps">
            <w:drawing>
              <wp:anchor distT="0" distB="0" distL="114300" distR="114300" simplePos="0" relativeHeight="251659264" behindDoc="0" locked="0" layoutInCell="1" allowOverlap="1" wp14:anchorId="14D8E3FF" wp14:editId="5FAF6E86">
                <wp:simplePos x="0" y="0"/>
                <wp:positionH relativeFrom="column">
                  <wp:posOffset>2060575</wp:posOffset>
                </wp:positionH>
                <wp:positionV relativeFrom="paragraph">
                  <wp:posOffset>1534795</wp:posOffset>
                </wp:positionV>
                <wp:extent cx="685800" cy="228600"/>
                <wp:effectExtent l="0" t="0" r="19050" b="1905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737CD8" w:rsidRPr="00D27EF4" w:rsidRDefault="00737CD8" w:rsidP="001552BE">
                            <w:pPr>
                              <w:jc w:val="center"/>
                              <w:rPr>
                                <w:rFonts w:ascii="Times New Roman" w:hAnsi="Times New Roman" w:cs="Times New Roman"/>
                                <w:sz w:val="20"/>
                                <w:szCs w:val="20"/>
                              </w:rPr>
                            </w:pPr>
                            <w:r w:rsidRPr="00C72335">
                              <w:rPr>
                                <w:rFonts w:ascii="Times New Roman" w:hAnsi="Times New Roman" w:cs="Times New Roman"/>
                                <w:i/>
                                <w:sz w:val="20"/>
                                <w:szCs w:val="20"/>
                              </w:rPr>
                              <w:t>P</w:t>
                            </w:r>
                            <w:r w:rsidRPr="00D27EF4">
                              <w:rPr>
                                <w:rFonts w:ascii="Times New Roman" w:hAnsi="Times New Roman" w:cs="Times New Roman"/>
                                <w:sz w:val="20"/>
                                <w:szCs w:val="20"/>
                              </w:rPr>
                              <w:t>=</w:t>
                            </w:r>
                            <w:r>
                              <w:rPr>
                                <w:rFonts w:ascii="Times New Roman" w:hAnsi="Times New Roman" w:cs="Times New Roman"/>
                                <w:sz w:val="20"/>
                                <w:szCs w:val="20"/>
                              </w:rPr>
                              <w:t>0.465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33" type="#_x0000_t202" style="position:absolute;left:0;text-align:left;margin-left:162.25pt;margin-top:120.85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">
                <v:textbox>
                  <w:txbxContent>
                    <w:p w:rsidR="00737CD8" w:rsidRPr="00D27EF4" w:rsidRDefault="00737CD8" w:rsidP="001552BE">
                      <w:pPr>
                        <w:jc w:val="center"/>
                        <w:rPr>
                          <w:rFonts w:ascii="Times New Roman" w:hAnsi="Times New Roman" w:cs="Times New Roman"/>
                          <w:sz w:val="20"/>
                          <w:szCs w:val="20"/>
                        </w:rPr>
                      </w:pPr>
                      <w:r w:rsidRPr="00C72335">
                        <w:rPr>
                          <w:rFonts w:ascii="Times New Roman" w:hAnsi="Times New Roman" w:cs="Times New Roman"/>
                          <w:i/>
                          <w:sz w:val="20"/>
                          <w:szCs w:val="20"/>
                        </w:rPr>
                        <w:t>P</w:t>
                      </w:r>
                      <w:r w:rsidRPr="00D27EF4">
                        <w:rPr>
                          <w:rFonts w:ascii="Times New Roman" w:hAnsi="Times New Roman" w:cs="Times New Roman"/>
                          <w:sz w:val="20"/>
                          <w:szCs w:val="20"/>
                        </w:rPr>
                        <w:t>=</w:t>
                      </w:r>
                      <w:r>
                        <w:rPr>
                          <w:rFonts w:ascii="Times New Roman" w:hAnsi="Times New Roman" w:cs="Times New Roman"/>
                          <w:sz w:val="20"/>
                          <w:szCs w:val="20"/>
                        </w:rPr>
                        <w:t>0.465</w:t>
                      </w:r>
                    </w:p>
                  </w:txbxContent>
                </v:textbox>
              </v:shape>
            </w:pict>
          </mc:Fallback>
        </mc:AlternateContent>
      </w:r>
      <w:r w:rsidRPr="00737CD8">
        <w:rPr>
          <w:rFonts w:ascii="Book Antiqua" w:hAnsi="Book Antiqua" w:cs="Arial"/>
          <w:noProof/>
          <w:sz w:val="24"/>
          <w:szCs w:val="24"/>
          <w:lang w:eastAsia="zh-CN" w:bidi="ar-SA"/>
        </w:rPr>
        <w:drawing>
          <wp:inline distT="0" distB="0" distL="0" distR="0" wp14:anchorId="682FF00E" wp14:editId="12194013">
            <wp:extent cx="3633554" cy="2138901"/>
            <wp:effectExtent l="19050" t="0" r="499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t="12662" r="1853"/>
                    <a:stretch>
                      <a:fillRect/>
                    </a:stretch>
                  </pic:blipFill>
                  <pic:spPr bwMode="auto">
                    <a:xfrm>
                      <a:off x="0" y="0"/>
                      <a:ext cx="3633554" cy="2138901"/>
                    </a:xfrm>
                    <a:prstGeom prst="rect">
                      <a:avLst/>
                    </a:prstGeom>
                    <a:noFill/>
                    <a:ln w="9525">
                      <a:noFill/>
                      <a:miter lim="800000"/>
                      <a:headEnd/>
                      <a:tailEnd/>
                    </a:ln>
                  </pic:spPr>
                </pic:pic>
              </a:graphicData>
            </a:graphic>
          </wp:inline>
        </w:drawing>
      </w:r>
    </w:p>
    <w:p w:rsidR="001552BE" w:rsidRPr="00737CD8" w:rsidRDefault="001552BE" w:rsidP="00737CD8">
      <w:pPr>
        <w:tabs>
          <w:tab w:val="left" w:pos="6127"/>
        </w:tabs>
        <w:spacing w:line="360" w:lineRule="auto"/>
        <w:jc w:val="both"/>
        <w:rPr>
          <w:rFonts w:ascii="Book Antiqua" w:hAnsi="Book Antiqua" w:cs="Times New Roman"/>
          <w:sz w:val="24"/>
          <w:szCs w:val="24"/>
          <w:lang w:eastAsia="ja-JP"/>
        </w:rPr>
      </w:pPr>
    </w:p>
    <w:p w:rsidR="001552BE" w:rsidRPr="00737CD8" w:rsidRDefault="001552BE" w:rsidP="00737CD8">
      <w:pPr>
        <w:tabs>
          <w:tab w:val="left" w:pos="6127"/>
        </w:tabs>
        <w:spacing w:line="360" w:lineRule="auto"/>
        <w:jc w:val="both"/>
        <w:rPr>
          <w:rFonts w:ascii="Book Antiqua" w:hAnsi="Book Antiqua" w:cs="Times New Roman"/>
          <w:sz w:val="24"/>
          <w:szCs w:val="24"/>
          <w:lang w:eastAsia="ja-JP"/>
        </w:rPr>
      </w:pPr>
    </w:p>
    <w:p w:rsidR="001552BE" w:rsidRPr="00C72335" w:rsidRDefault="001552BE" w:rsidP="00737CD8">
      <w:pPr>
        <w:spacing w:line="360" w:lineRule="auto"/>
        <w:jc w:val="both"/>
        <w:rPr>
          <w:rFonts w:ascii="Book Antiqua" w:hAnsi="Book Antiqua"/>
          <w:sz w:val="24"/>
          <w:szCs w:val="24"/>
        </w:rPr>
      </w:pPr>
    </w:p>
    <w:p w:rsidR="004A7BC5" w:rsidRPr="001552BE" w:rsidRDefault="004A7BC5" w:rsidP="00737CD8">
      <w:pPr>
        <w:jc w:val="both"/>
        <w:rPr>
          <w:b/>
        </w:rPr>
      </w:pPr>
    </w:p>
    <w:sectPr w:rsidR="004A7BC5" w:rsidRPr="001552BE" w:rsidSect="00737C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F78" w:rsidRDefault="004A2F78">
      <w:r>
        <w:separator/>
      </w:r>
    </w:p>
  </w:endnote>
  <w:endnote w:type="continuationSeparator" w:id="0">
    <w:p w:rsidR="004A2F78" w:rsidRDefault="004A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772344"/>
      <w:docPartObj>
        <w:docPartGallery w:val="Page Numbers (Bottom of Page)"/>
        <w:docPartUnique/>
      </w:docPartObj>
    </w:sdtPr>
    <w:sdtEndPr>
      <w:rPr>
        <w:noProof/>
      </w:rPr>
    </w:sdtEndPr>
    <w:sdtContent>
      <w:p w:rsidR="00737CD8" w:rsidRDefault="00737CD8">
        <w:pPr>
          <w:pStyle w:val="ad"/>
          <w:jc w:val="center"/>
        </w:pPr>
        <w:r>
          <w:fldChar w:fldCharType="begin"/>
        </w:r>
        <w:r>
          <w:instrText xml:space="preserve"> PAGE   \* MERGEFORMAT </w:instrText>
        </w:r>
        <w:r>
          <w:fldChar w:fldCharType="separate"/>
        </w:r>
        <w:r w:rsidR="00C10925">
          <w:rPr>
            <w:noProof/>
          </w:rPr>
          <w:t>31</w:t>
        </w:r>
        <w:r>
          <w:rPr>
            <w:noProof/>
          </w:rPr>
          <w:fldChar w:fldCharType="end"/>
        </w:r>
      </w:p>
    </w:sdtContent>
  </w:sdt>
  <w:p w:rsidR="00737CD8" w:rsidRDefault="00737CD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F78" w:rsidRDefault="004A2F78">
      <w:r>
        <w:separator/>
      </w:r>
    </w:p>
  </w:footnote>
  <w:footnote w:type="continuationSeparator" w:id="0">
    <w:p w:rsidR="004A2F78" w:rsidRDefault="004A2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26C"/>
    <w:multiLevelType w:val="hybridMultilevel"/>
    <w:tmpl w:val="79FC1EB2"/>
    <w:lvl w:ilvl="0" w:tplc="BC825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05416"/>
    <w:multiLevelType w:val="hybridMultilevel"/>
    <w:tmpl w:val="0DDACDB8"/>
    <w:lvl w:ilvl="0" w:tplc="B8BCB268">
      <w:start w:val="1"/>
      <w:numFmt w:val="decimal"/>
      <w:lvlText w:val="%1."/>
      <w:lvlJc w:val="left"/>
      <w:pPr>
        <w:ind w:left="502"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43F2E"/>
    <w:multiLevelType w:val="hybridMultilevel"/>
    <w:tmpl w:val="0B147998"/>
    <w:lvl w:ilvl="0" w:tplc="22C690AC">
      <w:start w:val="1"/>
      <w:numFmt w:val="decimal"/>
      <w:lvlText w:val="%1."/>
      <w:lvlJc w:val="left"/>
      <w:pPr>
        <w:ind w:left="644" w:hanging="360"/>
      </w:pPr>
      <w:rPr>
        <w:rFonts w:ascii="Times New Roman" w:eastAsia="Calibri" w:hAnsi="Times New Roman" w:cs="Times New Roman"/>
        <w:b/>
        <w:color w:val="auto"/>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D384A44"/>
    <w:multiLevelType w:val="hybridMultilevel"/>
    <w:tmpl w:val="8F089906"/>
    <w:lvl w:ilvl="0" w:tplc="ABA0B0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34FE9"/>
    <w:multiLevelType w:val="hybridMultilevel"/>
    <w:tmpl w:val="E0BAF8DC"/>
    <w:lvl w:ilvl="0" w:tplc="36780172">
      <w:start w:val="29"/>
      <w:numFmt w:val="decimal"/>
      <w:lvlText w:val="%1."/>
      <w:lvlJc w:val="left"/>
      <w:pPr>
        <w:ind w:left="1800" w:hanging="144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24F5F"/>
    <w:multiLevelType w:val="hybridMultilevel"/>
    <w:tmpl w:val="79FC1EB2"/>
    <w:lvl w:ilvl="0" w:tplc="BC825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56416"/>
    <w:multiLevelType w:val="hybridMultilevel"/>
    <w:tmpl w:val="85662C1A"/>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2CE4601D"/>
    <w:multiLevelType w:val="hybridMultilevel"/>
    <w:tmpl w:val="79FC1EB2"/>
    <w:lvl w:ilvl="0" w:tplc="BC825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CC47A5"/>
    <w:multiLevelType w:val="hybridMultilevel"/>
    <w:tmpl w:val="D0A287B0"/>
    <w:lvl w:ilvl="0" w:tplc="3CEA42F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0F2DD3"/>
    <w:multiLevelType w:val="hybridMultilevel"/>
    <w:tmpl w:val="A014ABB2"/>
    <w:lvl w:ilvl="0" w:tplc="8C1CAF4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477A00"/>
    <w:multiLevelType w:val="hybridMultilevel"/>
    <w:tmpl w:val="ED6CFF9C"/>
    <w:lvl w:ilvl="0" w:tplc="77FA187E">
      <w:start w:val="2"/>
      <w:numFmt w:val="thaiLetters"/>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C530DB"/>
    <w:multiLevelType w:val="hybridMultilevel"/>
    <w:tmpl w:val="79FC1EB2"/>
    <w:lvl w:ilvl="0" w:tplc="BC825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AE1B59"/>
    <w:multiLevelType w:val="hybridMultilevel"/>
    <w:tmpl w:val="CD665646"/>
    <w:lvl w:ilvl="0" w:tplc="50809864">
      <w:start w:val="1"/>
      <w:numFmt w:val="decimal"/>
      <w:lvlText w:val="%1."/>
      <w:lvlJc w:val="left"/>
      <w:pPr>
        <w:tabs>
          <w:tab w:val="num" w:pos="720"/>
        </w:tabs>
        <w:ind w:left="720" w:hanging="360"/>
      </w:pPr>
      <w:rPr>
        <w:rFonts w:hint="default"/>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2C27D4"/>
    <w:multiLevelType w:val="hybridMultilevel"/>
    <w:tmpl w:val="C512CC22"/>
    <w:lvl w:ilvl="0" w:tplc="91803F02">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4">
    <w:nsid w:val="62B16F91"/>
    <w:multiLevelType w:val="hybridMultilevel"/>
    <w:tmpl w:val="3500B43C"/>
    <w:lvl w:ilvl="0" w:tplc="31CA883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ED2576"/>
    <w:multiLevelType w:val="hybridMultilevel"/>
    <w:tmpl w:val="42E4B600"/>
    <w:lvl w:ilvl="0" w:tplc="C7E64602">
      <w:start w:val="3"/>
      <w:numFmt w:val="bullet"/>
      <w:lvlText w:val=""/>
      <w:lvlJc w:val="left"/>
      <w:pPr>
        <w:tabs>
          <w:tab w:val="num" w:pos="990"/>
        </w:tabs>
        <w:ind w:left="990" w:hanging="360"/>
      </w:pPr>
      <w:rPr>
        <w:rFonts w:ascii="Symbol" w:eastAsia="Calibri" w:hAnsi="Symbol" w:cs="Times New Roman"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6">
    <w:nsid w:val="6A8078E8"/>
    <w:multiLevelType w:val="hybridMultilevel"/>
    <w:tmpl w:val="6A9EABCE"/>
    <w:lvl w:ilvl="0" w:tplc="DC2E6F0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23689A"/>
    <w:multiLevelType w:val="hybridMultilevel"/>
    <w:tmpl w:val="69AC430E"/>
    <w:lvl w:ilvl="0" w:tplc="7ABC1B80">
      <w:numFmt w:val="bullet"/>
      <w:lvlText w:val=""/>
      <w:lvlJc w:val="left"/>
      <w:pPr>
        <w:ind w:left="720" w:hanging="360"/>
      </w:pPr>
      <w:rPr>
        <w:rFonts w:ascii="Symbol" w:eastAsia="Calibri"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8"/>
  </w:num>
  <w:num w:numId="5">
    <w:abstractNumId w:val="16"/>
  </w:num>
  <w:num w:numId="6">
    <w:abstractNumId w:val="9"/>
  </w:num>
  <w:num w:numId="7">
    <w:abstractNumId w:val="2"/>
  </w:num>
  <w:num w:numId="8">
    <w:abstractNumId w:val="15"/>
  </w:num>
  <w:num w:numId="9">
    <w:abstractNumId w:val="0"/>
  </w:num>
  <w:num w:numId="10">
    <w:abstractNumId w:val="7"/>
  </w:num>
  <w:num w:numId="11">
    <w:abstractNumId w:val="5"/>
  </w:num>
  <w:num w:numId="12">
    <w:abstractNumId w:val="11"/>
  </w:num>
  <w:num w:numId="13">
    <w:abstractNumId w:val="14"/>
  </w:num>
  <w:num w:numId="14">
    <w:abstractNumId w:val="17"/>
  </w:num>
  <w:num w:numId="15">
    <w:abstractNumId w:val="3"/>
  </w:num>
  <w:num w:numId="16">
    <w:abstractNumId w:val="12"/>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BE"/>
    <w:rsid w:val="000A0220"/>
    <w:rsid w:val="0011038A"/>
    <w:rsid w:val="001552BE"/>
    <w:rsid w:val="001843FA"/>
    <w:rsid w:val="00262763"/>
    <w:rsid w:val="00364570"/>
    <w:rsid w:val="003771C0"/>
    <w:rsid w:val="00415F05"/>
    <w:rsid w:val="004A2F78"/>
    <w:rsid w:val="004A7BC5"/>
    <w:rsid w:val="00525754"/>
    <w:rsid w:val="00535E42"/>
    <w:rsid w:val="00573658"/>
    <w:rsid w:val="00663E5F"/>
    <w:rsid w:val="006A0A8C"/>
    <w:rsid w:val="006F7075"/>
    <w:rsid w:val="00737CD8"/>
    <w:rsid w:val="00752214"/>
    <w:rsid w:val="007C6A19"/>
    <w:rsid w:val="007E45C3"/>
    <w:rsid w:val="008229B2"/>
    <w:rsid w:val="008F4F85"/>
    <w:rsid w:val="00942B00"/>
    <w:rsid w:val="009953EA"/>
    <w:rsid w:val="009E16BB"/>
    <w:rsid w:val="00A82C3B"/>
    <w:rsid w:val="00B55B0A"/>
    <w:rsid w:val="00BA4C2C"/>
    <w:rsid w:val="00C10925"/>
    <w:rsid w:val="00C91237"/>
    <w:rsid w:val="00D81719"/>
    <w:rsid w:val="00DF7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2BE"/>
    <w:rPr>
      <w:rFonts w:ascii="Calibri" w:hAnsi="Calibri" w:cs="Angsana New"/>
      <w:kern w:val="0"/>
      <w:sz w:val="22"/>
      <w:szCs w:val="28"/>
      <w:lang w:eastAsia="en-US" w:bidi="th-TH"/>
    </w:rPr>
  </w:style>
  <w:style w:type="paragraph" w:styleId="1">
    <w:name w:val="heading 1"/>
    <w:basedOn w:val="a"/>
    <w:link w:val="1Char"/>
    <w:uiPriority w:val="9"/>
    <w:qFormat/>
    <w:rsid w:val="001552BE"/>
    <w:pPr>
      <w:spacing w:before="100" w:beforeAutospacing="1" w:after="100" w:afterAutospacing="1"/>
      <w:outlineLvl w:val="0"/>
    </w:pPr>
    <w:rPr>
      <w:rFonts w:ascii="Angsana New" w:eastAsia="Times New Roman" w:hAnsi="Angsana New"/>
      <w:b/>
      <w:bCs/>
      <w:kern w:val="36"/>
      <w:sz w:val="48"/>
      <w:szCs w:val="48"/>
    </w:rPr>
  </w:style>
  <w:style w:type="paragraph" w:styleId="2">
    <w:name w:val="heading 2"/>
    <w:basedOn w:val="a"/>
    <w:next w:val="a"/>
    <w:link w:val="2Char"/>
    <w:uiPriority w:val="9"/>
    <w:semiHidden/>
    <w:unhideWhenUsed/>
    <w:qFormat/>
    <w:rsid w:val="001552BE"/>
    <w:pPr>
      <w:keepNext/>
      <w:keepLines/>
      <w:spacing w:before="200"/>
      <w:outlineLvl w:val="1"/>
    </w:pPr>
    <w:rPr>
      <w:rFonts w:asciiTheme="majorHAnsi" w:eastAsiaTheme="majorEastAsia" w:hAnsiTheme="majorHAnsi" w:cstheme="majorBidi"/>
      <w:b/>
      <w:bCs/>
      <w:color w:val="4F81BD" w:themeColor="accent1"/>
      <w:sz w:val="26"/>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552BE"/>
    <w:rPr>
      <w:rFonts w:ascii="Angsana New" w:eastAsia="Times New Roman" w:hAnsi="Angsana New" w:cs="Angsana New"/>
      <w:b/>
      <w:bCs/>
      <w:kern w:val="36"/>
      <w:sz w:val="48"/>
      <w:szCs w:val="48"/>
      <w:lang w:eastAsia="en-US" w:bidi="th-TH"/>
    </w:rPr>
  </w:style>
  <w:style w:type="character" w:customStyle="1" w:styleId="2Char">
    <w:name w:val="标题 2 Char"/>
    <w:basedOn w:val="a0"/>
    <w:link w:val="2"/>
    <w:uiPriority w:val="9"/>
    <w:semiHidden/>
    <w:rsid w:val="001552BE"/>
    <w:rPr>
      <w:rFonts w:asciiTheme="majorHAnsi" w:eastAsiaTheme="majorEastAsia" w:hAnsiTheme="majorHAnsi" w:cstheme="majorBidi"/>
      <w:b/>
      <w:bCs/>
      <w:color w:val="4F81BD" w:themeColor="accent1"/>
      <w:kern w:val="0"/>
      <w:sz w:val="26"/>
      <w:szCs w:val="33"/>
      <w:lang w:eastAsia="en-US" w:bidi="th-TH"/>
    </w:rPr>
  </w:style>
  <w:style w:type="character" w:styleId="a3">
    <w:name w:val="Hyperlink"/>
    <w:uiPriority w:val="99"/>
    <w:unhideWhenUsed/>
    <w:rsid w:val="001552BE"/>
    <w:rPr>
      <w:color w:val="0000FF"/>
      <w:u w:val="single"/>
    </w:rPr>
  </w:style>
  <w:style w:type="paragraph" w:customStyle="1" w:styleId="a4">
    <w:name w:val="à¹×éÍàÃ×èÍ§"/>
    <w:basedOn w:val="a"/>
    <w:rsid w:val="001552BE"/>
    <w:pPr>
      <w:ind w:right="386"/>
    </w:pPr>
    <w:rPr>
      <w:rFonts w:ascii="Cordia New" w:eastAsia="Times New Roman" w:hAnsi="Cordia New" w:cs="CordiaUPC"/>
      <w:sz w:val="28"/>
    </w:rPr>
  </w:style>
  <w:style w:type="paragraph" w:customStyle="1" w:styleId="10">
    <w:name w:val="รายการย่อหน้า1"/>
    <w:basedOn w:val="a"/>
    <w:uiPriority w:val="34"/>
    <w:qFormat/>
    <w:rsid w:val="001552BE"/>
    <w:pPr>
      <w:ind w:left="720"/>
      <w:contextualSpacing/>
    </w:pPr>
  </w:style>
  <w:style w:type="table" w:styleId="a5">
    <w:name w:val="Table Grid"/>
    <w:basedOn w:val="a1"/>
    <w:rsid w:val="001552BE"/>
    <w:pPr>
      <w:spacing w:after="200" w:line="276" w:lineRule="auto"/>
    </w:pPr>
    <w:rPr>
      <w:rFonts w:ascii="Calibri" w:hAnsi="Calibri" w:cs="Angsana New"/>
      <w:kern w:val="0"/>
      <w:sz w:val="20"/>
      <w:szCs w:val="20"/>
      <w:lang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1552BE"/>
  </w:style>
  <w:style w:type="character" w:styleId="a6">
    <w:name w:val="Emphasis"/>
    <w:uiPriority w:val="20"/>
    <w:qFormat/>
    <w:rsid w:val="001552BE"/>
    <w:rPr>
      <w:i/>
      <w:iCs/>
    </w:rPr>
  </w:style>
  <w:style w:type="paragraph" w:customStyle="1" w:styleId="Default">
    <w:name w:val="Default"/>
    <w:rsid w:val="001552BE"/>
    <w:pPr>
      <w:autoSpaceDE w:val="0"/>
      <w:autoSpaceDN w:val="0"/>
      <w:adjustRightInd w:val="0"/>
    </w:pPr>
    <w:rPr>
      <w:rFonts w:ascii="Myriad Pro" w:hAnsi="Myriad Pro" w:cs="Myriad Pro"/>
      <w:color w:val="000000"/>
      <w:kern w:val="0"/>
      <w:sz w:val="24"/>
      <w:szCs w:val="24"/>
      <w:lang w:eastAsia="en-US" w:bidi="th-TH"/>
    </w:rPr>
  </w:style>
  <w:style w:type="character" w:customStyle="1" w:styleId="A40">
    <w:name w:val="A4"/>
    <w:uiPriority w:val="99"/>
    <w:rsid w:val="001552BE"/>
    <w:rPr>
      <w:rFonts w:cs="Myriad Pro"/>
      <w:b/>
      <w:bCs/>
      <w:color w:val="000000"/>
      <w:sz w:val="38"/>
      <w:szCs w:val="38"/>
    </w:rPr>
  </w:style>
  <w:style w:type="character" w:customStyle="1" w:styleId="A20">
    <w:name w:val="A2"/>
    <w:uiPriority w:val="99"/>
    <w:rsid w:val="001552BE"/>
    <w:rPr>
      <w:rFonts w:cs="Myriad Pro"/>
      <w:color w:val="000000"/>
      <w:sz w:val="16"/>
      <w:szCs w:val="16"/>
    </w:rPr>
  </w:style>
  <w:style w:type="paragraph" w:customStyle="1" w:styleId="11">
    <w:name w:val="ไม่มีการเว้นระยะห่าง1"/>
    <w:uiPriority w:val="1"/>
    <w:qFormat/>
    <w:rsid w:val="001552BE"/>
    <w:rPr>
      <w:rFonts w:ascii="Calibri" w:hAnsi="Calibri" w:cs="Angsana New"/>
      <w:kern w:val="0"/>
      <w:sz w:val="22"/>
      <w:szCs w:val="28"/>
      <w:lang w:eastAsia="en-US" w:bidi="th-TH"/>
    </w:rPr>
  </w:style>
  <w:style w:type="paragraph" w:styleId="a7">
    <w:name w:val="caption"/>
    <w:basedOn w:val="a"/>
    <w:next w:val="a"/>
    <w:qFormat/>
    <w:rsid w:val="001552BE"/>
    <w:rPr>
      <w:b/>
      <w:bCs/>
      <w:sz w:val="20"/>
      <w:szCs w:val="23"/>
    </w:rPr>
  </w:style>
  <w:style w:type="character" w:styleId="a8">
    <w:name w:val="annotation reference"/>
    <w:uiPriority w:val="99"/>
    <w:semiHidden/>
    <w:unhideWhenUsed/>
    <w:rsid w:val="001552BE"/>
    <w:rPr>
      <w:sz w:val="16"/>
      <w:szCs w:val="16"/>
    </w:rPr>
  </w:style>
  <w:style w:type="paragraph" w:styleId="a9">
    <w:name w:val="annotation text"/>
    <w:basedOn w:val="a"/>
    <w:link w:val="Char"/>
    <w:uiPriority w:val="99"/>
    <w:semiHidden/>
    <w:unhideWhenUsed/>
    <w:rsid w:val="001552BE"/>
    <w:rPr>
      <w:sz w:val="20"/>
      <w:szCs w:val="25"/>
    </w:rPr>
  </w:style>
  <w:style w:type="character" w:customStyle="1" w:styleId="Char">
    <w:name w:val="批注文字 Char"/>
    <w:basedOn w:val="a0"/>
    <w:link w:val="a9"/>
    <w:uiPriority w:val="99"/>
    <w:semiHidden/>
    <w:rsid w:val="001552BE"/>
    <w:rPr>
      <w:rFonts w:ascii="Calibri" w:hAnsi="Calibri" w:cs="Angsana New"/>
      <w:kern w:val="0"/>
      <w:sz w:val="20"/>
      <w:szCs w:val="25"/>
      <w:lang w:eastAsia="en-US" w:bidi="th-TH"/>
    </w:rPr>
  </w:style>
  <w:style w:type="paragraph" w:styleId="aa">
    <w:name w:val="annotation subject"/>
    <w:basedOn w:val="a9"/>
    <w:next w:val="a9"/>
    <w:link w:val="Char0"/>
    <w:uiPriority w:val="99"/>
    <w:semiHidden/>
    <w:unhideWhenUsed/>
    <w:rsid w:val="001552BE"/>
    <w:rPr>
      <w:b/>
      <w:bCs/>
    </w:rPr>
  </w:style>
  <w:style w:type="character" w:customStyle="1" w:styleId="Char0">
    <w:name w:val="批注主题 Char"/>
    <w:basedOn w:val="Char"/>
    <w:link w:val="aa"/>
    <w:uiPriority w:val="99"/>
    <w:semiHidden/>
    <w:rsid w:val="001552BE"/>
    <w:rPr>
      <w:rFonts w:ascii="Calibri" w:hAnsi="Calibri" w:cs="Angsana New"/>
      <w:b/>
      <w:bCs/>
      <w:kern w:val="0"/>
      <w:sz w:val="20"/>
      <w:szCs w:val="25"/>
      <w:lang w:eastAsia="en-US" w:bidi="th-TH"/>
    </w:rPr>
  </w:style>
  <w:style w:type="paragraph" w:styleId="ab">
    <w:name w:val="Balloon Text"/>
    <w:basedOn w:val="a"/>
    <w:link w:val="Char1"/>
    <w:uiPriority w:val="99"/>
    <w:semiHidden/>
    <w:unhideWhenUsed/>
    <w:rsid w:val="001552BE"/>
    <w:rPr>
      <w:rFonts w:ascii="Tahoma" w:hAnsi="Tahoma"/>
      <w:sz w:val="16"/>
      <w:szCs w:val="20"/>
    </w:rPr>
  </w:style>
  <w:style w:type="character" w:customStyle="1" w:styleId="Char1">
    <w:name w:val="批注框文本 Char"/>
    <w:basedOn w:val="a0"/>
    <w:link w:val="ab"/>
    <w:uiPriority w:val="99"/>
    <w:semiHidden/>
    <w:rsid w:val="001552BE"/>
    <w:rPr>
      <w:rFonts w:ascii="Tahoma" w:hAnsi="Tahoma" w:cs="Angsana New"/>
      <w:kern w:val="0"/>
      <w:sz w:val="16"/>
      <w:szCs w:val="20"/>
      <w:lang w:eastAsia="en-US" w:bidi="th-TH"/>
    </w:rPr>
  </w:style>
  <w:style w:type="character" w:customStyle="1" w:styleId="highlight">
    <w:name w:val="highlight"/>
    <w:rsid w:val="001552BE"/>
  </w:style>
  <w:style w:type="paragraph" w:styleId="ac">
    <w:name w:val="header"/>
    <w:basedOn w:val="a"/>
    <w:link w:val="Char2"/>
    <w:uiPriority w:val="99"/>
    <w:unhideWhenUsed/>
    <w:rsid w:val="001552BE"/>
    <w:pPr>
      <w:tabs>
        <w:tab w:val="center" w:pos="4513"/>
        <w:tab w:val="right" w:pos="9026"/>
      </w:tabs>
    </w:pPr>
  </w:style>
  <w:style w:type="character" w:customStyle="1" w:styleId="Char2">
    <w:name w:val="页眉 Char"/>
    <w:basedOn w:val="a0"/>
    <w:link w:val="ac"/>
    <w:uiPriority w:val="99"/>
    <w:rsid w:val="001552BE"/>
    <w:rPr>
      <w:rFonts w:ascii="Calibri" w:hAnsi="Calibri" w:cs="Angsana New"/>
      <w:kern w:val="0"/>
      <w:sz w:val="22"/>
      <w:szCs w:val="28"/>
      <w:lang w:eastAsia="en-US" w:bidi="th-TH"/>
    </w:rPr>
  </w:style>
  <w:style w:type="paragraph" w:styleId="ad">
    <w:name w:val="footer"/>
    <w:basedOn w:val="a"/>
    <w:link w:val="Char3"/>
    <w:uiPriority w:val="99"/>
    <w:unhideWhenUsed/>
    <w:rsid w:val="001552BE"/>
    <w:pPr>
      <w:tabs>
        <w:tab w:val="center" w:pos="4513"/>
        <w:tab w:val="right" w:pos="9026"/>
      </w:tabs>
    </w:pPr>
  </w:style>
  <w:style w:type="character" w:customStyle="1" w:styleId="Char3">
    <w:name w:val="页脚 Char"/>
    <w:basedOn w:val="a0"/>
    <w:link w:val="ad"/>
    <w:uiPriority w:val="99"/>
    <w:rsid w:val="001552BE"/>
    <w:rPr>
      <w:rFonts w:ascii="Calibri" w:hAnsi="Calibri" w:cs="Angsana New"/>
      <w:kern w:val="0"/>
      <w:sz w:val="22"/>
      <w:szCs w:val="28"/>
      <w:lang w:eastAsia="en-US" w:bidi="th-TH"/>
    </w:rPr>
  </w:style>
  <w:style w:type="paragraph" w:styleId="ae">
    <w:name w:val="Revision"/>
    <w:hidden/>
    <w:uiPriority w:val="99"/>
    <w:semiHidden/>
    <w:rsid w:val="001552BE"/>
    <w:rPr>
      <w:rFonts w:ascii="Calibri" w:hAnsi="Calibri" w:cs="Angsana New"/>
      <w:kern w:val="0"/>
      <w:sz w:val="22"/>
      <w:szCs w:val="28"/>
      <w:lang w:eastAsia="en-US" w:bidi="th-TH"/>
    </w:rPr>
  </w:style>
  <w:style w:type="paragraph" w:styleId="af">
    <w:name w:val="List Paragraph"/>
    <w:basedOn w:val="a"/>
    <w:uiPriority w:val="34"/>
    <w:qFormat/>
    <w:rsid w:val="001552BE"/>
    <w:pPr>
      <w:ind w:left="720"/>
      <w:contextualSpacing/>
    </w:pPr>
  </w:style>
  <w:style w:type="paragraph" w:customStyle="1" w:styleId="citation">
    <w:name w:val="citation"/>
    <w:basedOn w:val="a"/>
    <w:rsid w:val="001552BE"/>
    <w:pPr>
      <w:spacing w:before="100" w:beforeAutospacing="1" w:after="100" w:afterAutospacing="1"/>
    </w:pPr>
    <w:rPr>
      <w:rFonts w:ascii="Angsana New" w:eastAsia="Times New Roman" w:hAnsi="Angsana New"/>
      <w:sz w:val="28"/>
    </w:rPr>
  </w:style>
  <w:style w:type="paragraph" w:styleId="af0">
    <w:name w:val="Subtitle"/>
    <w:basedOn w:val="a"/>
    <w:link w:val="Char4"/>
    <w:qFormat/>
    <w:rsid w:val="001552BE"/>
    <w:pPr>
      <w:overflowPunct w:val="0"/>
      <w:autoSpaceDE w:val="0"/>
      <w:autoSpaceDN w:val="0"/>
      <w:adjustRightInd w:val="0"/>
      <w:spacing w:line="360" w:lineRule="auto"/>
      <w:textAlignment w:val="baseline"/>
    </w:pPr>
    <w:rPr>
      <w:rFonts w:ascii="Times New Roman" w:eastAsia="Times New Roman" w:hAnsi="Times New Roman"/>
      <w:sz w:val="24"/>
      <w:szCs w:val="20"/>
    </w:rPr>
  </w:style>
  <w:style w:type="character" w:customStyle="1" w:styleId="Char4">
    <w:name w:val="副标题 Char"/>
    <w:basedOn w:val="a0"/>
    <w:link w:val="af0"/>
    <w:rsid w:val="001552BE"/>
    <w:rPr>
      <w:rFonts w:ascii="Times New Roman" w:eastAsia="Times New Roman" w:hAnsi="Times New Roman" w:cs="Angsana New"/>
      <w:kern w:val="0"/>
      <w:sz w:val="24"/>
      <w:szCs w:val="20"/>
      <w:lang w:eastAsia="en-US" w:bidi="th-TH"/>
    </w:rPr>
  </w:style>
  <w:style w:type="paragraph" w:customStyle="1" w:styleId="p0">
    <w:name w:val="p0"/>
    <w:basedOn w:val="a"/>
    <w:rsid w:val="001552BE"/>
    <w:pPr>
      <w:spacing w:line="240" w:lineRule="atLeast"/>
    </w:pPr>
    <w:rPr>
      <w:rFonts w:ascii="Century" w:eastAsia="宋体" w:hAnsi="Century" w:cs="宋体"/>
      <w:sz w:val="21"/>
      <w:szCs w:val="21"/>
      <w:lang w:eastAsia="zh-CN" w:bidi="ar-SA"/>
    </w:rPr>
  </w:style>
  <w:style w:type="character" w:customStyle="1" w:styleId="hui1218">
    <w:name w:val="hui1218"/>
    <w:basedOn w:val="a0"/>
    <w:rsid w:val="001552BE"/>
  </w:style>
  <w:style w:type="character" w:styleId="af1">
    <w:name w:val="Strong"/>
    <w:qFormat/>
    <w:rsid w:val="002627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2BE"/>
    <w:rPr>
      <w:rFonts w:ascii="Calibri" w:hAnsi="Calibri" w:cs="Angsana New"/>
      <w:kern w:val="0"/>
      <w:sz w:val="22"/>
      <w:szCs w:val="28"/>
      <w:lang w:eastAsia="en-US" w:bidi="th-TH"/>
    </w:rPr>
  </w:style>
  <w:style w:type="paragraph" w:styleId="1">
    <w:name w:val="heading 1"/>
    <w:basedOn w:val="a"/>
    <w:link w:val="1Char"/>
    <w:uiPriority w:val="9"/>
    <w:qFormat/>
    <w:rsid w:val="001552BE"/>
    <w:pPr>
      <w:spacing w:before="100" w:beforeAutospacing="1" w:after="100" w:afterAutospacing="1"/>
      <w:outlineLvl w:val="0"/>
    </w:pPr>
    <w:rPr>
      <w:rFonts w:ascii="Angsana New" w:eastAsia="Times New Roman" w:hAnsi="Angsana New"/>
      <w:b/>
      <w:bCs/>
      <w:kern w:val="36"/>
      <w:sz w:val="48"/>
      <w:szCs w:val="48"/>
    </w:rPr>
  </w:style>
  <w:style w:type="paragraph" w:styleId="2">
    <w:name w:val="heading 2"/>
    <w:basedOn w:val="a"/>
    <w:next w:val="a"/>
    <w:link w:val="2Char"/>
    <w:uiPriority w:val="9"/>
    <w:semiHidden/>
    <w:unhideWhenUsed/>
    <w:qFormat/>
    <w:rsid w:val="001552BE"/>
    <w:pPr>
      <w:keepNext/>
      <w:keepLines/>
      <w:spacing w:before="200"/>
      <w:outlineLvl w:val="1"/>
    </w:pPr>
    <w:rPr>
      <w:rFonts w:asciiTheme="majorHAnsi" w:eastAsiaTheme="majorEastAsia" w:hAnsiTheme="majorHAnsi" w:cstheme="majorBidi"/>
      <w:b/>
      <w:bCs/>
      <w:color w:val="4F81BD" w:themeColor="accent1"/>
      <w:sz w:val="26"/>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552BE"/>
    <w:rPr>
      <w:rFonts w:ascii="Angsana New" w:eastAsia="Times New Roman" w:hAnsi="Angsana New" w:cs="Angsana New"/>
      <w:b/>
      <w:bCs/>
      <w:kern w:val="36"/>
      <w:sz w:val="48"/>
      <w:szCs w:val="48"/>
      <w:lang w:eastAsia="en-US" w:bidi="th-TH"/>
    </w:rPr>
  </w:style>
  <w:style w:type="character" w:customStyle="1" w:styleId="2Char">
    <w:name w:val="标题 2 Char"/>
    <w:basedOn w:val="a0"/>
    <w:link w:val="2"/>
    <w:uiPriority w:val="9"/>
    <w:semiHidden/>
    <w:rsid w:val="001552BE"/>
    <w:rPr>
      <w:rFonts w:asciiTheme="majorHAnsi" w:eastAsiaTheme="majorEastAsia" w:hAnsiTheme="majorHAnsi" w:cstheme="majorBidi"/>
      <w:b/>
      <w:bCs/>
      <w:color w:val="4F81BD" w:themeColor="accent1"/>
      <w:kern w:val="0"/>
      <w:sz w:val="26"/>
      <w:szCs w:val="33"/>
      <w:lang w:eastAsia="en-US" w:bidi="th-TH"/>
    </w:rPr>
  </w:style>
  <w:style w:type="character" w:styleId="a3">
    <w:name w:val="Hyperlink"/>
    <w:uiPriority w:val="99"/>
    <w:unhideWhenUsed/>
    <w:rsid w:val="001552BE"/>
    <w:rPr>
      <w:color w:val="0000FF"/>
      <w:u w:val="single"/>
    </w:rPr>
  </w:style>
  <w:style w:type="paragraph" w:customStyle="1" w:styleId="a4">
    <w:name w:val="à¹×éÍàÃ×èÍ§"/>
    <w:basedOn w:val="a"/>
    <w:rsid w:val="001552BE"/>
    <w:pPr>
      <w:ind w:right="386"/>
    </w:pPr>
    <w:rPr>
      <w:rFonts w:ascii="Cordia New" w:eastAsia="Times New Roman" w:hAnsi="Cordia New" w:cs="CordiaUPC"/>
      <w:sz w:val="28"/>
    </w:rPr>
  </w:style>
  <w:style w:type="paragraph" w:customStyle="1" w:styleId="10">
    <w:name w:val="รายการย่อหน้า1"/>
    <w:basedOn w:val="a"/>
    <w:uiPriority w:val="34"/>
    <w:qFormat/>
    <w:rsid w:val="001552BE"/>
    <w:pPr>
      <w:ind w:left="720"/>
      <w:contextualSpacing/>
    </w:pPr>
  </w:style>
  <w:style w:type="table" w:styleId="a5">
    <w:name w:val="Table Grid"/>
    <w:basedOn w:val="a1"/>
    <w:rsid w:val="001552BE"/>
    <w:pPr>
      <w:spacing w:after="200" w:line="276" w:lineRule="auto"/>
    </w:pPr>
    <w:rPr>
      <w:rFonts w:ascii="Calibri" w:hAnsi="Calibri" w:cs="Angsana New"/>
      <w:kern w:val="0"/>
      <w:sz w:val="20"/>
      <w:szCs w:val="20"/>
      <w:lang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1552BE"/>
  </w:style>
  <w:style w:type="character" w:styleId="a6">
    <w:name w:val="Emphasis"/>
    <w:uiPriority w:val="20"/>
    <w:qFormat/>
    <w:rsid w:val="001552BE"/>
    <w:rPr>
      <w:i/>
      <w:iCs/>
    </w:rPr>
  </w:style>
  <w:style w:type="paragraph" w:customStyle="1" w:styleId="Default">
    <w:name w:val="Default"/>
    <w:rsid w:val="001552BE"/>
    <w:pPr>
      <w:autoSpaceDE w:val="0"/>
      <w:autoSpaceDN w:val="0"/>
      <w:adjustRightInd w:val="0"/>
    </w:pPr>
    <w:rPr>
      <w:rFonts w:ascii="Myriad Pro" w:hAnsi="Myriad Pro" w:cs="Myriad Pro"/>
      <w:color w:val="000000"/>
      <w:kern w:val="0"/>
      <w:sz w:val="24"/>
      <w:szCs w:val="24"/>
      <w:lang w:eastAsia="en-US" w:bidi="th-TH"/>
    </w:rPr>
  </w:style>
  <w:style w:type="character" w:customStyle="1" w:styleId="A40">
    <w:name w:val="A4"/>
    <w:uiPriority w:val="99"/>
    <w:rsid w:val="001552BE"/>
    <w:rPr>
      <w:rFonts w:cs="Myriad Pro"/>
      <w:b/>
      <w:bCs/>
      <w:color w:val="000000"/>
      <w:sz w:val="38"/>
      <w:szCs w:val="38"/>
    </w:rPr>
  </w:style>
  <w:style w:type="character" w:customStyle="1" w:styleId="A20">
    <w:name w:val="A2"/>
    <w:uiPriority w:val="99"/>
    <w:rsid w:val="001552BE"/>
    <w:rPr>
      <w:rFonts w:cs="Myriad Pro"/>
      <w:color w:val="000000"/>
      <w:sz w:val="16"/>
      <w:szCs w:val="16"/>
    </w:rPr>
  </w:style>
  <w:style w:type="paragraph" w:customStyle="1" w:styleId="11">
    <w:name w:val="ไม่มีการเว้นระยะห่าง1"/>
    <w:uiPriority w:val="1"/>
    <w:qFormat/>
    <w:rsid w:val="001552BE"/>
    <w:rPr>
      <w:rFonts w:ascii="Calibri" w:hAnsi="Calibri" w:cs="Angsana New"/>
      <w:kern w:val="0"/>
      <w:sz w:val="22"/>
      <w:szCs w:val="28"/>
      <w:lang w:eastAsia="en-US" w:bidi="th-TH"/>
    </w:rPr>
  </w:style>
  <w:style w:type="paragraph" w:styleId="a7">
    <w:name w:val="caption"/>
    <w:basedOn w:val="a"/>
    <w:next w:val="a"/>
    <w:qFormat/>
    <w:rsid w:val="001552BE"/>
    <w:rPr>
      <w:b/>
      <w:bCs/>
      <w:sz w:val="20"/>
      <w:szCs w:val="23"/>
    </w:rPr>
  </w:style>
  <w:style w:type="character" w:styleId="a8">
    <w:name w:val="annotation reference"/>
    <w:uiPriority w:val="99"/>
    <w:semiHidden/>
    <w:unhideWhenUsed/>
    <w:rsid w:val="001552BE"/>
    <w:rPr>
      <w:sz w:val="16"/>
      <w:szCs w:val="16"/>
    </w:rPr>
  </w:style>
  <w:style w:type="paragraph" w:styleId="a9">
    <w:name w:val="annotation text"/>
    <w:basedOn w:val="a"/>
    <w:link w:val="Char"/>
    <w:uiPriority w:val="99"/>
    <w:semiHidden/>
    <w:unhideWhenUsed/>
    <w:rsid w:val="001552BE"/>
    <w:rPr>
      <w:sz w:val="20"/>
      <w:szCs w:val="25"/>
    </w:rPr>
  </w:style>
  <w:style w:type="character" w:customStyle="1" w:styleId="Char">
    <w:name w:val="批注文字 Char"/>
    <w:basedOn w:val="a0"/>
    <w:link w:val="a9"/>
    <w:uiPriority w:val="99"/>
    <w:semiHidden/>
    <w:rsid w:val="001552BE"/>
    <w:rPr>
      <w:rFonts w:ascii="Calibri" w:hAnsi="Calibri" w:cs="Angsana New"/>
      <w:kern w:val="0"/>
      <w:sz w:val="20"/>
      <w:szCs w:val="25"/>
      <w:lang w:eastAsia="en-US" w:bidi="th-TH"/>
    </w:rPr>
  </w:style>
  <w:style w:type="paragraph" w:styleId="aa">
    <w:name w:val="annotation subject"/>
    <w:basedOn w:val="a9"/>
    <w:next w:val="a9"/>
    <w:link w:val="Char0"/>
    <w:uiPriority w:val="99"/>
    <w:semiHidden/>
    <w:unhideWhenUsed/>
    <w:rsid w:val="001552BE"/>
    <w:rPr>
      <w:b/>
      <w:bCs/>
    </w:rPr>
  </w:style>
  <w:style w:type="character" w:customStyle="1" w:styleId="Char0">
    <w:name w:val="批注主题 Char"/>
    <w:basedOn w:val="Char"/>
    <w:link w:val="aa"/>
    <w:uiPriority w:val="99"/>
    <w:semiHidden/>
    <w:rsid w:val="001552BE"/>
    <w:rPr>
      <w:rFonts w:ascii="Calibri" w:hAnsi="Calibri" w:cs="Angsana New"/>
      <w:b/>
      <w:bCs/>
      <w:kern w:val="0"/>
      <w:sz w:val="20"/>
      <w:szCs w:val="25"/>
      <w:lang w:eastAsia="en-US" w:bidi="th-TH"/>
    </w:rPr>
  </w:style>
  <w:style w:type="paragraph" w:styleId="ab">
    <w:name w:val="Balloon Text"/>
    <w:basedOn w:val="a"/>
    <w:link w:val="Char1"/>
    <w:uiPriority w:val="99"/>
    <w:semiHidden/>
    <w:unhideWhenUsed/>
    <w:rsid w:val="001552BE"/>
    <w:rPr>
      <w:rFonts w:ascii="Tahoma" w:hAnsi="Tahoma"/>
      <w:sz w:val="16"/>
      <w:szCs w:val="20"/>
    </w:rPr>
  </w:style>
  <w:style w:type="character" w:customStyle="1" w:styleId="Char1">
    <w:name w:val="批注框文本 Char"/>
    <w:basedOn w:val="a0"/>
    <w:link w:val="ab"/>
    <w:uiPriority w:val="99"/>
    <w:semiHidden/>
    <w:rsid w:val="001552BE"/>
    <w:rPr>
      <w:rFonts w:ascii="Tahoma" w:hAnsi="Tahoma" w:cs="Angsana New"/>
      <w:kern w:val="0"/>
      <w:sz w:val="16"/>
      <w:szCs w:val="20"/>
      <w:lang w:eastAsia="en-US" w:bidi="th-TH"/>
    </w:rPr>
  </w:style>
  <w:style w:type="character" w:customStyle="1" w:styleId="highlight">
    <w:name w:val="highlight"/>
    <w:rsid w:val="001552BE"/>
  </w:style>
  <w:style w:type="paragraph" w:styleId="ac">
    <w:name w:val="header"/>
    <w:basedOn w:val="a"/>
    <w:link w:val="Char2"/>
    <w:uiPriority w:val="99"/>
    <w:unhideWhenUsed/>
    <w:rsid w:val="001552BE"/>
    <w:pPr>
      <w:tabs>
        <w:tab w:val="center" w:pos="4513"/>
        <w:tab w:val="right" w:pos="9026"/>
      </w:tabs>
    </w:pPr>
  </w:style>
  <w:style w:type="character" w:customStyle="1" w:styleId="Char2">
    <w:name w:val="页眉 Char"/>
    <w:basedOn w:val="a0"/>
    <w:link w:val="ac"/>
    <w:uiPriority w:val="99"/>
    <w:rsid w:val="001552BE"/>
    <w:rPr>
      <w:rFonts w:ascii="Calibri" w:hAnsi="Calibri" w:cs="Angsana New"/>
      <w:kern w:val="0"/>
      <w:sz w:val="22"/>
      <w:szCs w:val="28"/>
      <w:lang w:eastAsia="en-US" w:bidi="th-TH"/>
    </w:rPr>
  </w:style>
  <w:style w:type="paragraph" w:styleId="ad">
    <w:name w:val="footer"/>
    <w:basedOn w:val="a"/>
    <w:link w:val="Char3"/>
    <w:uiPriority w:val="99"/>
    <w:unhideWhenUsed/>
    <w:rsid w:val="001552BE"/>
    <w:pPr>
      <w:tabs>
        <w:tab w:val="center" w:pos="4513"/>
        <w:tab w:val="right" w:pos="9026"/>
      </w:tabs>
    </w:pPr>
  </w:style>
  <w:style w:type="character" w:customStyle="1" w:styleId="Char3">
    <w:name w:val="页脚 Char"/>
    <w:basedOn w:val="a0"/>
    <w:link w:val="ad"/>
    <w:uiPriority w:val="99"/>
    <w:rsid w:val="001552BE"/>
    <w:rPr>
      <w:rFonts w:ascii="Calibri" w:hAnsi="Calibri" w:cs="Angsana New"/>
      <w:kern w:val="0"/>
      <w:sz w:val="22"/>
      <w:szCs w:val="28"/>
      <w:lang w:eastAsia="en-US" w:bidi="th-TH"/>
    </w:rPr>
  </w:style>
  <w:style w:type="paragraph" w:styleId="ae">
    <w:name w:val="Revision"/>
    <w:hidden/>
    <w:uiPriority w:val="99"/>
    <w:semiHidden/>
    <w:rsid w:val="001552BE"/>
    <w:rPr>
      <w:rFonts w:ascii="Calibri" w:hAnsi="Calibri" w:cs="Angsana New"/>
      <w:kern w:val="0"/>
      <w:sz w:val="22"/>
      <w:szCs w:val="28"/>
      <w:lang w:eastAsia="en-US" w:bidi="th-TH"/>
    </w:rPr>
  </w:style>
  <w:style w:type="paragraph" w:styleId="af">
    <w:name w:val="List Paragraph"/>
    <w:basedOn w:val="a"/>
    <w:uiPriority w:val="34"/>
    <w:qFormat/>
    <w:rsid w:val="001552BE"/>
    <w:pPr>
      <w:ind w:left="720"/>
      <w:contextualSpacing/>
    </w:pPr>
  </w:style>
  <w:style w:type="paragraph" w:customStyle="1" w:styleId="citation">
    <w:name w:val="citation"/>
    <w:basedOn w:val="a"/>
    <w:rsid w:val="001552BE"/>
    <w:pPr>
      <w:spacing w:before="100" w:beforeAutospacing="1" w:after="100" w:afterAutospacing="1"/>
    </w:pPr>
    <w:rPr>
      <w:rFonts w:ascii="Angsana New" w:eastAsia="Times New Roman" w:hAnsi="Angsana New"/>
      <w:sz w:val="28"/>
    </w:rPr>
  </w:style>
  <w:style w:type="paragraph" w:styleId="af0">
    <w:name w:val="Subtitle"/>
    <w:basedOn w:val="a"/>
    <w:link w:val="Char4"/>
    <w:qFormat/>
    <w:rsid w:val="001552BE"/>
    <w:pPr>
      <w:overflowPunct w:val="0"/>
      <w:autoSpaceDE w:val="0"/>
      <w:autoSpaceDN w:val="0"/>
      <w:adjustRightInd w:val="0"/>
      <w:spacing w:line="360" w:lineRule="auto"/>
      <w:textAlignment w:val="baseline"/>
    </w:pPr>
    <w:rPr>
      <w:rFonts w:ascii="Times New Roman" w:eastAsia="Times New Roman" w:hAnsi="Times New Roman"/>
      <w:sz w:val="24"/>
      <w:szCs w:val="20"/>
    </w:rPr>
  </w:style>
  <w:style w:type="character" w:customStyle="1" w:styleId="Char4">
    <w:name w:val="副标题 Char"/>
    <w:basedOn w:val="a0"/>
    <w:link w:val="af0"/>
    <w:rsid w:val="001552BE"/>
    <w:rPr>
      <w:rFonts w:ascii="Times New Roman" w:eastAsia="Times New Roman" w:hAnsi="Times New Roman" w:cs="Angsana New"/>
      <w:kern w:val="0"/>
      <w:sz w:val="24"/>
      <w:szCs w:val="20"/>
      <w:lang w:eastAsia="en-US" w:bidi="th-TH"/>
    </w:rPr>
  </w:style>
  <w:style w:type="paragraph" w:customStyle="1" w:styleId="p0">
    <w:name w:val="p0"/>
    <w:basedOn w:val="a"/>
    <w:rsid w:val="001552BE"/>
    <w:pPr>
      <w:spacing w:line="240" w:lineRule="atLeast"/>
    </w:pPr>
    <w:rPr>
      <w:rFonts w:ascii="Century" w:eastAsia="宋体" w:hAnsi="Century" w:cs="宋体"/>
      <w:sz w:val="21"/>
      <w:szCs w:val="21"/>
      <w:lang w:eastAsia="zh-CN" w:bidi="ar-SA"/>
    </w:rPr>
  </w:style>
  <w:style w:type="character" w:customStyle="1" w:styleId="hui1218">
    <w:name w:val="hui1218"/>
    <w:basedOn w:val="a0"/>
    <w:rsid w:val="001552BE"/>
  </w:style>
  <w:style w:type="character" w:styleId="af1">
    <w:name w:val="Strong"/>
    <w:qFormat/>
    <w:rsid w:val="002627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5797</Words>
  <Characters>33045</Characters>
  <Application>Microsoft Office Word</Application>
  <DocSecurity>0</DocSecurity>
  <Lines>275</Lines>
  <Paragraphs>77</Paragraphs>
  <ScaleCrop>false</ScaleCrop>
  <Company>微软中国</Company>
  <LinksUpToDate>false</LinksUpToDate>
  <CharactersWithSpaces>38765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LS Ma</cp:lastModifiedBy>
  <cp:revision>2</cp:revision>
  <dcterms:created xsi:type="dcterms:W3CDTF">2014-09-18T01:27:00Z</dcterms:created>
  <dcterms:modified xsi:type="dcterms:W3CDTF">2014-09-18T01:27:00Z</dcterms:modified>
</cp:coreProperties>
</file>