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DD" w:rsidRDefault="000D0DDD" w:rsidP="000D0DDD">
      <w:r>
        <w:t>*** THIS IS AN EMAIL NOTIFICATION ONLY. PLEASE DO NOT REPLY ***</w:t>
      </w:r>
    </w:p>
    <w:p w:rsidR="000D0DDD" w:rsidRDefault="000D0DDD" w:rsidP="000D0DDD">
      <w:r>
        <w:t xml:space="preserve"> This is an electronic notification for protocol application approval: sent by </w:t>
      </w:r>
      <w:proofErr w:type="spellStart"/>
      <w:r>
        <w:t>ApproveNow</w:t>
      </w:r>
      <w:proofErr w:type="spellEnd"/>
      <w:r>
        <w:t xml:space="preserve"> </w:t>
      </w:r>
      <w:proofErr w:type="spellStart"/>
      <w:r>
        <w:t>NewProtocol</w:t>
      </w:r>
      <w:proofErr w:type="spellEnd"/>
    </w:p>
    <w:p w:rsidR="000D0DDD" w:rsidRDefault="000D0DDD" w:rsidP="000D0DDD">
      <w:pPr>
        <w:spacing w:after="0" w:line="240" w:lineRule="auto"/>
      </w:pPr>
      <w:r>
        <w:t>TO:</w:t>
      </w:r>
      <w:r>
        <w:tab/>
      </w:r>
      <w:r>
        <w:tab/>
      </w:r>
      <w:r>
        <w:tab/>
      </w:r>
      <w:r>
        <w:tab/>
        <w:t>Karin High</w:t>
      </w:r>
    </w:p>
    <w:p w:rsidR="000D0DDD" w:rsidRDefault="000D0DDD" w:rsidP="000D0DDD">
      <w:pPr>
        <w:spacing w:after="0" w:line="240" w:lineRule="auto"/>
      </w:pPr>
      <w:r>
        <w:t>FROM:</w:t>
      </w:r>
      <w:r>
        <w:tab/>
      </w:r>
      <w:r>
        <w:tab/>
      </w:r>
      <w:r>
        <w:tab/>
      </w:r>
      <w:r>
        <w:tab/>
      </w:r>
      <w:proofErr w:type="spellStart"/>
      <w:r>
        <w:t>Abhijit</w:t>
      </w:r>
      <w:proofErr w:type="spellEnd"/>
      <w:r>
        <w:t xml:space="preserve"> </w:t>
      </w:r>
      <w:proofErr w:type="spellStart"/>
      <w:r>
        <w:t>Patwardhan</w:t>
      </w:r>
      <w:proofErr w:type="spellEnd"/>
      <w:r>
        <w:t>, Ph.D., Chairperson</w:t>
      </w:r>
    </w:p>
    <w:p w:rsidR="000D0DDD" w:rsidRDefault="000D0DDD" w:rsidP="000D0DDD">
      <w:pPr>
        <w:spacing w:after="0" w:line="240" w:lineRule="auto"/>
      </w:pPr>
      <w:r>
        <w:tab/>
      </w:r>
      <w:r>
        <w:tab/>
      </w:r>
      <w:r>
        <w:tab/>
      </w:r>
      <w:r>
        <w:tab/>
        <w:t>Institutional Animal Care and Use Committee (IACUC)</w:t>
      </w:r>
    </w:p>
    <w:p w:rsidR="000D0DDD" w:rsidRDefault="000D0DDD" w:rsidP="000D0DDD">
      <w:pPr>
        <w:spacing w:after="0" w:line="240" w:lineRule="auto"/>
      </w:pPr>
      <w:r>
        <w:tab/>
      </w:r>
      <w:r>
        <w:tab/>
      </w:r>
      <w:r>
        <w:tab/>
      </w:r>
      <w:r>
        <w:tab/>
        <w:t>PHS Assurance #A3336-01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SUBJECT:</w:t>
      </w:r>
      <w:r>
        <w:tab/>
      </w:r>
      <w:r>
        <w:tab/>
      </w:r>
      <w:r>
        <w:tab/>
        <w:t>IACUC Approval for Protocol 2014-1221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APPROVAL PERIOD:</w:t>
      </w:r>
      <w:r>
        <w:tab/>
      </w:r>
      <w:r>
        <w:tab/>
        <w:t>06/06/2014 - 06/06/2015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This e-mail verifies that your protocol/course outline entitled: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"Pancreatitis Research"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has been approved by the IACUC</w:t>
      </w:r>
      <w:proofErr w:type="gramStart"/>
      <w:r>
        <w:t xml:space="preserve">.  </w:t>
      </w:r>
      <w:proofErr w:type="gramEnd"/>
      <w:r>
        <w:t>Your protocol was assigned the following IACUC Identification Number:  2014-1221</w:t>
      </w:r>
      <w:proofErr w:type="gramStart"/>
      <w:r>
        <w:t xml:space="preserve">.   </w:t>
      </w:r>
      <w:proofErr w:type="gramEnd"/>
      <w:r>
        <w:t>THIS NUMBER MUST BE RECORDED ON YOUR ANIMAL CAGES OR RACKS</w:t>
      </w:r>
      <w:proofErr w:type="gramStart"/>
      <w:r>
        <w:t xml:space="preserve">.  </w:t>
      </w:r>
      <w:proofErr w:type="gramEnd"/>
      <w:r>
        <w:t>Also, this number should be included in any future correspondence you might have with the IACUC.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It is your responsibility as principal investigator to implement the research/course as specified in your IACUC protocol</w:t>
      </w:r>
      <w:proofErr w:type="gramStart"/>
      <w:r>
        <w:t xml:space="preserve">.  </w:t>
      </w:r>
      <w:proofErr w:type="gramEnd"/>
      <w:r>
        <w:t>Also, it is your responsibility to inform the IACUC when your research/course is completed so that your file can be closed.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If your project has been or will be submitted to an external funding agency for support, it is your responsibility to transmit the IACUC approval notification to the agency</w:t>
      </w:r>
      <w:proofErr w:type="gramStart"/>
      <w:r>
        <w:t xml:space="preserve">.  </w:t>
      </w:r>
      <w:proofErr w:type="gramEnd"/>
      <w:r>
        <w:t>For assistance, contact the Office of Sponsored Projects Administration.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If significant changes in the procedures or types of animals to be included in your study or course are needed, prior approval from the IACUC is required</w:t>
      </w:r>
      <w:proofErr w:type="gramStart"/>
      <w:r>
        <w:t xml:space="preserve">.  </w:t>
      </w:r>
      <w:proofErr w:type="gramEnd"/>
      <w:r>
        <w:t xml:space="preserve">To obtain prior approval, an amendment to your protocol must be submitted through </w:t>
      </w:r>
      <w:proofErr w:type="spellStart"/>
      <w:r>
        <w:t>eSirius</w:t>
      </w:r>
      <w:proofErr w:type="spellEnd"/>
      <w:r>
        <w:t xml:space="preserve"> (https://esirius.uky.edu) to the IACUC.</w:t>
      </w:r>
    </w:p>
    <w:p w:rsidR="000D0DDD" w:rsidRDefault="000D0DDD" w:rsidP="000D0DDD">
      <w:pPr>
        <w:spacing w:after="0" w:line="240" w:lineRule="auto"/>
      </w:pPr>
    </w:p>
    <w:p w:rsidR="000D0DDD" w:rsidRDefault="000D0DDD" w:rsidP="000D0DDD">
      <w:pPr>
        <w:spacing w:after="0" w:line="240" w:lineRule="auto"/>
      </w:pPr>
      <w:r>
        <w:t>Your IACUC protocol must be reviewed annually as specified in the federal regulations</w:t>
      </w:r>
      <w:proofErr w:type="gramStart"/>
      <w:r>
        <w:t xml:space="preserve">.  </w:t>
      </w:r>
      <w:proofErr w:type="gramEnd"/>
      <w:r>
        <w:t xml:space="preserve">You will be contacted by the Office of Research Integrity requesting submission of an on-line </w:t>
      </w:r>
      <w:proofErr w:type="spellStart"/>
      <w:r>
        <w:t>eSirius</w:t>
      </w:r>
      <w:proofErr w:type="spellEnd"/>
      <w:r>
        <w:t xml:space="preserve"> Annual Review Application</w:t>
      </w:r>
      <w:proofErr w:type="gramStart"/>
      <w:r>
        <w:t xml:space="preserve">.  </w:t>
      </w:r>
      <w:proofErr w:type="gramEnd"/>
      <w:r>
        <w:t>Failure to complete the application will result in termination of IACUC approval. If you have questions please call Angie Croucher in the Office of Research Integrity at 859/257-2549.</w:t>
      </w:r>
    </w:p>
    <w:p w:rsidR="000D0DDD" w:rsidRDefault="000D0DDD" w:rsidP="000D0DDD">
      <w:pPr>
        <w:spacing w:after="0" w:line="240" w:lineRule="auto"/>
      </w:pPr>
    </w:p>
    <w:p w:rsidR="00E758B7" w:rsidRDefault="00E758B7" w:rsidP="000D0DDD">
      <w:pPr>
        <w:spacing w:after="0" w:line="240" w:lineRule="auto"/>
      </w:pPr>
      <w:bookmarkStart w:id="0" w:name="_GoBack"/>
      <w:bookmarkEnd w:id="0"/>
    </w:p>
    <w:sectPr w:rsidR="00E7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DD"/>
    <w:rsid w:val="000D0DDD"/>
    <w:rsid w:val="00E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-3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-3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 High</dc:creator>
  <cp:lastModifiedBy>Karin W High</cp:lastModifiedBy>
  <cp:revision>1</cp:revision>
  <dcterms:created xsi:type="dcterms:W3CDTF">2014-06-09T14:53:00Z</dcterms:created>
  <dcterms:modified xsi:type="dcterms:W3CDTF">2014-06-09T14:54:00Z</dcterms:modified>
</cp:coreProperties>
</file>