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1E742" w14:textId="67E15421" w:rsidR="00E2145E" w:rsidRPr="00512A9E" w:rsidRDefault="00E2145E" w:rsidP="00512A9E">
      <w:pPr>
        <w:spacing w:line="360" w:lineRule="auto"/>
        <w:jc w:val="both"/>
        <w:outlineLvl w:val="0"/>
        <w:rPr>
          <w:rFonts w:ascii="Book Antiqua" w:eastAsia="宋体" w:hAnsi="Book Antiqua"/>
          <w:b/>
          <w:lang w:eastAsia="zh-CN"/>
        </w:rPr>
      </w:pPr>
      <w:r w:rsidRPr="00512A9E">
        <w:rPr>
          <w:rFonts w:ascii="Book Antiqua" w:eastAsia="宋体" w:hAnsi="Book Antiqua"/>
          <w:b/>
          <w:lang w:eastAsia="zh-CN"/>
        </w:rPr>
        <w:t xml:space="preserve">Name of journal: </w:t>
      </w:r>
      <w:r w:rsidRPr="00512A9E">
        <w:rPr>
          <w:rFonts w:ascii="Book Antiqua" w:eastAsia="宋体" w:hAnsi="Book Antiqua"/>
          <w:b/>
          <w:i/>
          <w:lang w:eastAsia="zh-CN"/>
        </w:rPr>
        <w:t>World Journal of Rheumatology</w:t>
      </w:r>
    </w:p>
    <w:p w14:paraId="70319C14" w14:textId="6658E0D8" w:rsidR="00E2145E" w:rsidRPr="00512A9E" w:rsidRDefault="00E2145E" w:rsidP="00512A9E">
      <w:pPr>
        <w:spacing w:line="360" w:lineRule="auto"/>
        <w:jc w:val="both"/>
        <w:outlineLvl w:val="0"/>
        <w:rPr>
          <w:rFonts w:ascii="Book Antiqua" w:eastAsia="宋体" w:hAnsi="Book Antiqua"/>
          <w:b/>
          <w:lang w:eastAsia="zh-CN"/>
        </w:rPr>
      </w:pPr>
      <w:r w:rsidRPr="00512A9E">
        <w:rPr>
          <w:rFonts w:ascii="Book Antiqua" w:eastAsia="宋体" w:hAnsi="Book Antiqua"/>
          <w:b/>
          <w:lang w:eastAsia="zh-CN"/>
        </w:rPr>
        <w:t>ESPS Manuscript NO: 12244</w:t>
      </w:r>
    </w:p>
    <w:p w14:paraId="5EE8C908" w14:textId="6E5F2DF4" w:rsidR="00E2145E" w:rsidRPr="00512A9E" w:rsidRDefault="00E2145E" w:rsidP="00512A9E">
      <w:pPr>
        <w:spacing w:line="360" w:lineRule="auto"/>
        <w:jc w:val="both"/>
        <w:outlineLvl w:val="0"/>
        <w:rPr>
          <w:rFonts w:ascii="Book Antiqua" w:eastAsia="宋体" w:hAnsi="Book Antiqua"/>
          <w:b/>
          <w:lang w:eastAsia="zh-CN"/>
        </w:rPr>
      </w:pPr>
      <w:r w:rsidRPr="00512A9E">
        <w:rPr>
          <w:rFonts w:ascii="Book Antiqua" w:eastAsia="宋体" w:hAnsi="Book Antiqua"/>
          <w:b/>
          <w:lang w:eastAsia="zh-CN"/>
        </w:rPr>
        <w:t>Columns: MINIREVIEWS</w:t>
      </w:r>
    </w:p>
    <w:p w14:paraId="6D9255AB" w14:textId="77777777" w:rsidR="00154A4E" w:rsidRPr="00512A9E" w:rsidRDefault="00154A4E" w:rsidP="00512A9E">
      <w:pPr>
        <w:spacing w:line="360" w:lineRule="auto"/>
        <w:jc w:val="both"/>
        <w:outlineLvl w:val="0"/>
        <w:rPr>
          <w:rFonts w:ascii="Book Antiqua" w:eastAsia="宋体" w:hAnsi="Book Antiqua"/>
          <w:b/>
          <w:lang w:eastAsia="zh-CN"/>
        </w:rPr>
      </w:pPr>
    </w:p>
    <w:p w14:paraId="499B7013" w14:textId="2CA58931" w:rsidR="00790772" w:rsidRPr="00512A9E" w:rsidRDefault="007E0E74" w:rsidP="00512A9E">
      <w:pPr>
        <w:spacing w:line="360" w:lineRule="auto"/>
        <w:jc w:val="both"/>
        <w:outlineLvl w:val="0"/>
        <w:rPr>
          <w:rFonts w:ascii="Book Antiqua" w:hAnsi="Book Antiqua"/>
          <w:b/>
        </w:rPr>
      </w:pPr>
      <w:r w:rsidRPr="00512A9E">
        <w:rPr>
          <w:rFonts w:ascii="Book Antiqua" w:hAnsi="Book Antiqua"/>
          <w:b/>
        </w:rPr>
        <w:t>Current</w:t>
      </w:r>
      <w:r w:rsidR="00E2145E" w:rsidRPr="00512A9E">
        <w:rPr>
          <w:rFonts w:ascii="Book Antiqua" w:hAnsi="Book Antiqua"/>
          <w:b/>
        </w:rPr>
        <w:t xml:space="preserve"> review of trapeziometacarpal osteoarthriti</w:t>
      </w:r>
      <w:r w:rsidRPr="00512A9E">
        <w:rPr>
          <w:rFonts w:ascii="Book Antiqua" w:hAnsi="Book Antiqua"/>
          <w:b/>
        </w:rPr>
        <w:t>s</w:t>
      </w:r>
      <w:r w:rsidR="00017095" w:rsidRPr="00512A9E">
        <w:rPr>
          <w:rFonts w:ascii="Book Antiqua" w:hAnsi="Book Antiqua"/>
          <w:b/>
        </w:rPr>
        <w:t xml:space="preserve"> (</w:t>
      </w:r>
      <w:r w:rsidR="00D47125" w:rsidRPr="00512A9E">
        <w:rPr>
          <w:rFonts w:ascii="Book Antiqua" w:hAnsi="Book Antiqua"/>
          <w:b/>
        </w:rPr>
        <w:t>rhizarthrosis</w:t>
      </w:r>
      <w:r w:rsidR="00017095" w:rsidRPr="00512A9E">
        <w:rPr>
          <w:rFonts w:ascii="Book Antiqua" w:hAnsi="Book Antiqua"/>
          <w:b/>
        </w:rPr>
        <w:t>)</w:t>
      </w:r>
    </w:p>
    <w:p w14:paraId="294211E4" w14:textId="77777777" w:rsidR="00AD6478" w:rsidRPr="00512A9E" w:rsidRDefault="00AD6478" w:rsidP="00512A9E">
      <w:pPr>
        <w:spacing w:line="360" w:lineRule="auto"/>
        <w:jc w:val="both"/>
        <w:rPr>
          <w:rFonts w:ascii="Book Antiqua" w:eastAsia="宋体" w:hAnsi="Book Antiqua"/>
          <w:lang w:eastAsia="zh-CN"/>
        </w:rPr>
      </w:pPr>
    </w:p>
    <w:p w14:paraId="5E0806D2" w14:textId="5F37A9D0" w:rsidR="00154A4E" w:rsidRPr="00512A9E" w:rsidRDefault="0061007F" w:rsidP="00512A9E">
      <w:pPr>
        <w:spacing w:line="360" w:lineRule="auto"/>
        <w:jc w:val="both"/>
        <w:rPr>
          <w:rFonts w:ascii="Book Antiqua" w:eastAsia="宋体" w:hAnsi="Book Antiqua"/>
          <w:lang w:val="tr-TR" w:eastAsia="zh-CN"/>
        </w:rPr>
      </w:pPr>
      <w:r w:rsidRPr="00512A9E">
        <w:rPr>
          <w:rFonts w:ascii="Book Antiqua" w:eastAsia="宋体" w:hAnsi="Book Antiqua"/>
          <w:lang w:eastAsia="zh-CN"/>
        </w:rPr>
        <w:t xml:space="preserve">Bilge O </w:t>
      </w:r>
      <w:r w:rsidRPr="00512A9E">
        <w:rPr>
          <w:rFonts w:ascii="Book Antiqua" w:eastAsia="宋体" w:hAnsi="Book Antiqua"/>
          <w:i/>
          <w:lang w:eastAsia="zh-CN"/>
        </w:rPr>
        <w:t>et al</w:t>
      </w:r>
      <w:r w:rsidRPr="00512A9E">
        <w:rPr>
          <w:rFonts w:ascii="Book Antiqua" w:eastAsia="宋体" w:hAnsi="Book Antiqua"/>
          <w:lang w:eastAsia="zh-CN"/>
        </w:rPr>
        <w:t xml:space="preserve">. </w:t>
      </w:r>
      <w:r w:rsidR="00753D74" w:rsidRPr="00512A9E">
        <w:rPr>
          <w:rFonts w:ascii="Book Antiqua" w:eastAsia="宋体" w:hAnsi="Book Antiqua"/>
          <w:lang w:eastAsia="zh-CN"/>
        </w:rPr>
        <w:t xml:space="preserve">Current review </w:t>
      </w:r>
      <w:r w:rsidR="00753D74" w:rsidRPr="00512A9E">
        <w:rPr>
          <w:rFonts w:ascii="Book Antiqua" w:eastAsia="宋体" w:hAnsi="Book Antiqua"/>
          <w:lang w:val="tr-TR" w:eastAsia="zh-CN"/>
        </w:rPr>
        <w:t>trapeziometacarpal osteoarthritis</w:t>
      </w:r>
    </w:p>
    <w:p w14:paraId="09D60ECC" w14:textId="77777777" w:rsidR="00154A4E" w:rsidRPr="00512A9E" w:rsidRDefault="00154A4E" w:rsidP="00512A9E">
      <w:pPr>
        <w:spacing w:line="360" w:lineRule="auto"/>
        <w:jc w:val="both"/>
        <w:rPr>
          <w:rFonts w:ascii="Book Antiqua" w:eastAsia="宋体" w:hAnsi="Book Antiqua"/>
          <w:lang w:eastAsia="zh-CN"/>
        </w:rPr>
      </w:pPr>
    </w:p>
    <w:p w14:paraId="2FD694F6" w14:textId="60F955B5" w:rsidR="00E2145E" w:rsidRPr="00512A9E" w:rsidRDefault="00E2145E" w:rsidP="00512A9E">
      <w:pPr>
        <w:spacing w:line="360" w:lineRule="auto"/>
        <w:jc w:val="both"/>
        <w:rPr>
          <w:rFonts w:ascii="Book Antiqua" w:eastAsia="宋体" w:hAnsi="Book Antiqua"/>
          <w:lang w:eastAsia="zh-CN"/>
        </w:rPr>
      </w:pPr>
      <w:r w:rsidRPr="00512A9E">
        <w:rPr>
          <w:rFonts w:ascii="Book Antiqua" w:eastAsia="宋体" w:hAnsi="Book Antiqua"/>
          <w:lang w:eastAsia="zh-CN"/>
        </w:rPr>
        <w:t>Onur Bilge, Nazim Karalezli</w:t>
      </w:r>
    </w:p>
    <w:p w14:paraId="1AED6ABE" w14:textId="77777777" w:rsidR="00154A4E" w:rsidRPr="00512A9E" w:rsidRDefault="00154A4E" w:rsidP="00512A9E">
      <w:pPr>
        <w:spacing w:line="360" w:lineRule="auto"/>
        <w:jc w:val="both"/>
        <w:rPr>
          <w:rFonts w:ascii="Book Antiqua" w:eastAsia="宋体" w:hAnsi="Book Antiqua"/>
          <w:lang w:eastAsia="zh-CN"/>
        </w:rPr>
      </w:pPr>
    </w:p>
    <w:p w14:paraId="1A7FAAB0" w14:textId="285C268F" w:rsidR="003170F7" w:rsidRPr="00512A9E" w:rsidRDefault="0061007F" w:rsidP="00512A9E">
      <w:pPr>
        <w:spacing w:line="360" w:lineRule="auto"/>
        <w:jc w:val="both"/>
        <w:rPr>
          <w:rFonts w:ascii="Book Antiqua" w:eastAsia="宋体" w:hAnsi="Book Antiqua"/>
          <w:lang w:eastAsia="zh-CN"/>
        </w:rPr>
      </w:pPr>
      <w:r w:rsidRPr="00512A9E">
        <w:rPr>
          <w:rFonts w:ascii="Book Antiqua" w:eastAsia="宋体" w:hAnsi="Book Antiqua"/>
          <w:b/>
          <w:lang w:eastAsia="zh-CN"/>
        </w:rPr>
        <w:t>Onur Bilge, Nazim Karalezli,</w:t>
      </w:r>
      <w:r w:rsidRPr="00512A9E">
        <w:rPr>
          <w:rFonts w:ascii="Book Antiqua" w:eastAsia="宋体" w:hAnsi="Book Antiqua"/>
          <w:lang w:eastAsia="zh-CN"/>
        </w:rPr>
        <w:t xml:space="preserve"> </w:t>
      </w:r>
      <w:r w:rsidR="00753D74" w:rsidRPr="00512A9E">
        <w:rPr>
          <w:rFonts w:ascii="Book Antiqua" w:eastAsia="宋体" w:hAnsi="Book Antiqua"/>
          <w:lang w:eastAsia="zh-CN"/>
        </w:rPr>
        <w:t xml:space="preserve">Department of Orthopaedics and Traumatology, </w:t>
      </w:r>
      <w:r w:rsidR="00195314" w:rsidRPr="00512A9E">
        <w:rPr>
          <w:rFonts w:ascii="Book Antiqua" w:eastAsia="宋体" w:hAnsi="Book Antiqua"/>
          <w:lang w:eastAsia="zh-CN"/>
        </w:rPr>
        <w:t>Meram Faculty of Medicine</w:t>
      </w:r>
      <w:r w:rsidR="00195314">
        <w:rPr>
          <w:rFonts w:ascii="Book Antiqua" w:eastAsia="宋体" w:hAnsi="Book Antiqua" w:hint="eastAsia"/>
          <w:lang w:eastAsia="zh-CN"/>
        </w:rPr>
        <w:t xml:space="preserve">, </w:t>
      </w:r>
      <w:r w:rsidR="003170F7" w:rsidRPr="00512A9E">
        <w:rPr>
          <w:rFonts w:ascii="Book Antiqua" w:eastAsia="宋体" w:hAnsi="Book Antiqua"/>
          <w:lang w:eastAsia="zh-CN"/>
        </w:rPr>
        <w:t>Konya Necmettin Erbakan University, 42000 Konya, Turkey</w:t>
      </w:r>
    </w:p>
    <w:p w14:paraId="5F6EF74A" w14:textId="77777777" w:rsidR="003170F7" w:rsidRPr="00512A9E" w:rsidRDefault="003170F7" w:rsidP="00512A9E">
      <w:pPr>
        <w:spacing w:line="360" w:lineRule="auto"/>
        <w:jc w:val="both"/>
        <w:rPr>
          <w:rFonts w:ascii="Book Antiqua" w:eastAsia="宋体" w:hAnsi="Book Antiqua"/>
          <w:lang w:eastAsia="zh-CN"/>
        </w:rPr>
      </w:pPr>
    </w:p>
    <w:p w14:paraId="431EB668" w14:textId="72400E11" w:rsidR="00753D74" w:rsidRPr="00512A9E" w:rsidRDefault="00A234E1" w:rsidP="00512A9E">
      <w:pPr>
        <w:spacing w:line="360" w:lineRule="auto"/>
        <w:jc w:val="both"/>
        <w:rPr>
          <w:rFonts w:ascii="Book Antiqua" w:eastAsia="宋体" w:hAnsi="Book Antiqua"/>
          <w:lang w:eastAsia="zh-CN"/>
        </w:rPr>
      </w:pPr>
      <w:r w:rsidRPr="00512A9E">
        <w:rPr>
          <w:rFonts w:ascii="Book Antiqua" w:eastAsia="宋体" w:hAnsi="Book Antiqua"/>
          <w:b/>
          <w:lang w:eastAsia="zh-CN"/>
        </w:rPr>
        <w:t>Onur Bilge, Nazim Karalezli,</w:t>
      </w:r>
      <w:r>
        <w:rPr>
          <w:rFonts w:ascii="Book Antiqua" w:eastAsia="宋体" w:hAnsi="Book Antiqua" w:hint="eastAsia"/>
          <w:b/>
          <w:lang w:eastAsia="zh-CN"/>
        </w:rPr>
        <w:t xml:space="preserve"> </w:t>
      </w:r>
      <w:r w:rsidR="00753D74" w:rsidRPr="00512A9E">
        <w:rPr>
          <w:rFonts w:ascii="Book Antiqua" w:eastAsia="宋体" w:hAnsi="Book Antiqua"/>
          <w:lang w:eastAsia="zh-CN"/>
        </w:rPr>
        <w:t>Department of Sports Medicine,</w:t>
      </w:r>
      <w:r w:rsidR="00195314" w:rsidRPr="00195314">
        <w:rPr>
          <w:rFonts w:ascii="Book Antiqua" w:eastAsia="宋体" w:hAnsi="Book Antiqua"/>
          <w:lang w:eastAsia="zh-CN"/>
        </w:rPr>
        <w:t xml:space="preserve"> </w:t>
      </w:r>
      <w:r w:rsidR="00195314" w:rsidRPr="00512A9E">
        <w:rPr>
          <w:rFonts w:ascii="Book Antiqua" w:eastAsia="宋体" w:hAnsi="Book Antiqua"/>
          <w:lang w:eastAsia="zh-CN"/>
        </w:rPr>
        <w:t>Meram Faculty of Medicine</w:t>
      </w:r>
      <w:r w:rsidR="00195314">
        <w:rPr>
          <w:rFonts w:ascii="Book Antiqua" w:eastAsia="宋体" w:hAnsi="Book Antiqua" w:hint="eastAsia"/>
          <w:lang w:eastAsia="zh-CN"/>
        </w:rPr>
        <w:t>,</w:t>
      </w:r>
      <w:r w:rsidR="00753D74" w:rsidRPr="00512A9E">
        <w:rPr>
          <w:rFonts w:ascii="Book Antiqua" w:eastAsia="宋体" w:hAnsi="Book Antiqua"/>
          <w:lang w:eastAsia="zh-CN"/>
        </w:rPr>
        <w:t xml:space="preserve"> Konya Necmettin Erbakan University</w:t>
      </w:r>
      <w:r w:rsidR="0061007F" w:rsidRPr="00512A9E">
        <w:rPr>
          <w:rFonts w:ascii="Book Antiqua" w:eastAsia="宋体" w:hAnsi="Book Antiqua"/>
          <w:lang w:eastAsia="zh-CN"/>
        </w:rPr>
        <w:t>, 42000 Konya, Turkey</w:t>
      </w:r>
    </w:p>
    <w:p w14:paraId="2124BBD7" w14:textId="77777777" w:rsidR="00154A4E" w:rsidRPr="00512A9E" w:rsidRDefault="00154A4E" w:rsidP="00512A9E">
      <w:pPr>
        <w:spacing w:line="360" w:lineRule="auto"/>
        <w:jc w:val="both"/>
        <w:rPr>
          <w:rFonts w:ascii="Book Antiqua" w:eastAsia="宋体" w:hAnsi="Book Antiqua"/>
          <w:lang w:eastAsia="zh-CN"/>
        </w:rPr>
      </w:pPr>
    </w:p>
    <w:p w14:paraId="6AAF6C20" w14:textId="24F53C9B" w:rsidR="00154A4E" w:rsidRPr="00512A9E" w:rsidRDefault="00154A4E" w:rsidP="00512A9E">
      <w:pPr>
        <w:adjustRightInd w:val="0"/>
        <w:snapToGrid w:val="0"/>
        <w:spacing w:line="360" w:lineRule="auto"/>
        <w:jc w:val="both"/>
        <w:rPr>
          <w:rFonts w:ascii="Book Antiqua" w:eastAsia="宋体" w:hAnsi="Book Antiqua"/>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r w:rsidRPr="00512A9E">
        <w:rPr>
          <w:rFonts w:ascii="Book Antiqua" w:eastAsia="宋体" w:hAnsi="Book Antiqua"/>
          <w:b/>
        </w:rPr>
        <w:t xml:space="preserve">Author contributions: </w:t>
      </w:r>
      <w:bookmarkStart w:id="9" w:name="OLE_LINK1"/>
      <w:bookmarkStart w:id="10" w:name="OLE_LINK2"/>
      <w:r w:rsidR="00753D74" w:rsidRPr="00512A9E">
        <w:rPr>
          <w:rFonts w:ascii="Book Antiqua" w:eastAsia="宋体" w:hAnsi="Book Antiqua"/>
        </w:rPr>
        <w:t xml:space="preserve">Bilge O and Karalezli N </w:t>
      </w:r>
      <w:r w:rsidRPr="00512A9E">
        <w:rPr>
          <w:rFonts w:ascii="Book Antiqua" w:eastAsia="宋体" w:hAnsi="Book Antiqua"/>
        </w:rPr>
        <w:t>designed research</w:t>
      </w:r>
      <w:r w:rsidR="0061007F" w:rsidRPr="00512A9E">
        <w:rPr>
          <w:rFonts w:ascii="Book Antiqua" w:eastAsia="宋体" w:hAnsi="Book Antiqua"/>
          <w:lang w:eastAsia="zh-CN"/>
        </w:rPr>
        <w:t>,</w:t>
      </w:r>
      <w:r w:rsidRPr="00512A9E">
        <w:rPr>
          <w:rFonts w:ascii="Book Antiqua" w:eastAsia="宋体" w:hAnsi="Book Antiqua"/>
        </w:rPr>
        <w:t xml:space="preserve"> performed research</w:t>
      </w:r>
      <w:r w:rsidR="0061007F" w:rsidRPr="00512A9E">
        <w:rPr>
          <w:rFonts w:ascii="Book Antiqua" w:eastAsia="宋体" w:hAnsi="Book Antiqua"/>
          <w:lang w:eastAsia="zh-CN"/>
        </w:rPr>
        <w:t>,</w:t>
      </w:r>
      <w:r w:rsidRPr="00512A9E">
        <w:rPr>
          <w:rFonts w:ascii="Book Antiqua" w:eastAsia="宋体" w:hAnsi="Book Antiqua"/>
        </w:rPr>
        <w:t xml:space="preserve"> contributed new reagents or analytic tools</w:t>
      </w:r>
      <w:r w:rsidR="0061007F" w:rsidRPr="00512A9E">
        <w:rPr>
          <w:rFonts w:ascii="Book Antiqua" w:eastAsia="宋体" w:hAnsi="Book Antiqua"/>
          <w:lang w:eastAsia="zh-CN"/>
        </w:rPr>
        <w:t>,</w:t>
      </w:r>
      <w:r w:rsidRPr="00512A9E">
        <w:rPr>
          <w:rFonts w:ascii="Book Antiqua" w:eastAsia="宋体" w:hAnsi="Book Antiqua"/>
        </w:rPr>
        <w:t xml:space="preserve"> analyzed data</w:t>
      </w:r>
      <w:r w:rsidR="0061007F" w:rsidRPr="00512A9E">
        <w:rPr>
          <w:rFonts w:ascii="Book Antiqua" w:eastAsia="宋体" w:hAnsi="Book Antiqua"/>
          <w:lang w:eastAsia="zh-CN"/>
        </w:rPr>
        <w:t xml:space="preserve"> and</w:t>
      </w:r>
      <w:r w:rsidR="00753D74" w:rsidRPr="00512A9E">
        <w:rPr>
          <w:rFonts w:ascii="Book Antiqua" w:eastAsia="宋体" w:hAnsi="Book Antiqua"/>
        </w:rPr>
        <w:t xml:space="preserve"> </w:t>
      </w:r>
      <w:r w:rsidRPr="00512A9E">
        <w:rPr>
          <w:rFonts w:ascii="Book Antiqua" w:eastAsia="宋体" w:hAnsi="Book Antiqua"/>
        </w:rPr>
        <w:t xml:space="preserve">wrote the paper. </w:t>
      </w:r>
    </w:p>
    <w:bookmarkEnd w:id="0"/>
    <w:bookmarkEnd w:id="1"/>
    <w:bookmarkEnd w:id="2"/>
    <w:bookmarkEnd w:id="3"/>
    <w:bookmarkEnd w:id="4"/>
    <w:bookmarkEnd w:id="5"/>
    <w:bookmarkEnd w:id="6"/>
    <w:bookmarkEnd w:id="7"/>
    <w:bookmarkEnd w:id="8"/>
    <w:bookmarkEnd w:id="9"/>
    <w:bookmarkEnd w:id="10"/>
    <w:p w14:paraId="1598FA87" w14:textId="77777777" w:rsidR="00154A4E" w:rsidRPr="00512A9E" w:rsidRDefault="00154A4E" w:rsidP="00512A9E">
      <w:pPr>
        <w:spacing w:line="360" w:lineRule="auto"/>
        <w:jc w:val="both"/>
        <w:rPr>
          <w:rFonts w:ascii="Book Antiqua" w:eastAsia="宋体" w:hAnsi="Book Antiqua"/>
          <w:lang w:eastAsia="zh-CN"/>
        </w:rPr>
      </w:pPr>
    </w:p>
    <w:p w14:paraId="30C2F01A" w14:textId="221571C1" w:rsidR="00154A4E" w:rsidRPr="00512A9E" w:rsidRDefault="00154A4E" w:rsidP="00512A9E">
      <w:pPr>
        <w:pStyle w:val="BodyTextIndent"/>
        <w:spacing w:after="0" w:line="360" w:lineRule="auto"/>
        <w:ind w:leftChars="0" w:left="0"/>
        <w:rPr>
          <w:rFonts w:eastAsia="宋体"/>
          <w:sz w:val="24"/>
          <w:szCs w:val="24"/>
          <w:lang w:val="tr-TR" w:eastAsia="zh-CN"/>
        </w:rPr>
      </w:pPr>
      <w:r w:rsidRPr="00512A9E">
        <w:rPr>
          <w:rFonts w:eastAsia="Times New Roman" w:cs="Gulim"/>
          <w:b/>
          <w:sz w:val="24"/>
          <w:szCs w:val="24"/>
        </w:rPr>
        <w:t>Conflict-of-interest</w:t>
      </w:r>
      <w:r w:rsidRPr="00512A9E">
        <w:rPr>
          <w:rFonts w:cs="Gulim"/>
          <w:b/>
          <w:sz w:val="24"/>
          <w:szCs w:val="24"/>
          <w:lang w:eastAsia="zh-CN"/>
        </w:rPr>
        <w:t>:</w:t>
      </w:r>
      <w:r w:rsidR="007D35C7" w:rsidRPr="00512A9E">
        <w:rPr>
          <w:rFonts w:eastAsia="宋体"/>
          <w:sz w:val="24"/>
          <w:szCs w:val="24"/>
          <w:lang w:val="tr-TR" w:eastAsia="zh-CN"/>
        </w:rPr>
        <w:t xml:space="preserve"> </w:t>
      </w:r>
      <w:r w:rsidR="00753D74" w:rsidRPr="00512A9E">
        <w:rPr>
          <w:rFonts w:eastAsia="宋体"/>
          <w:sz w:val="24"/>
          <w:szCs w:val="24"/>
          <w:lang w:val="tr-TR" w:eastAsia="zh-CN"/>
        </w:rPr>
        <w:t>The authors have no conflict of interest.</w:t>
      </w:r>
    </w:p>
    <w:p w14:paraId="2BB9AFE3" w14:textId="77777777" w:rsidR="003170F7" w:rsidRPr="00512A9E" w:rsidRDefault="003170F7" w:rsidP="00512A9E">
      <w:pPr>
        <w:pStyle w:val="BodyTextIndent"/>
        <w:spacing w:after="0" w:line="360" w:lineRule="auto"/>
        <w:ind w:leftChars="0" w:left="0"/>
        <w:rPr>
          <w:rFonts w:eastAsia="宋体"/>
          <w:sz w:val="24"/>
          <w:szCs w:val="24"/>
          <w:lang w:val="tr-TR" w:eastAsia="zh-CN"/>
        </w:rPr>
      </w:pPr>
    </w:p>
    <w:p w14:paraId="6ACBBD9F" w14:textId="77777777" w:rsidR="003170F7" w:rsidRPr="00512A9E" w:rsidRDefault="003170F7" w:rsidP="00512A9E">
      <w:pPr>
        <w:spacing w:line="360" w:lineRule="auto"/>
        <w:jc w:val="both"/>
        <w:rPr>
          <w:rFonts w:ascii="Book Antiqua" w:eastAsia="宋体" w:hAnsi="Book Antiqua" w:cs="宋体"/>
          <w:color w:val="000000" w:themeColor="text1"/>
          <w:lang w:eastAsia="zh-CN"/>
        </w:rPr>
      </w:pPr>
      <w:bookmarkStart w:id="11" w:name="OLE_LINK507"/>
      <w:bookmarkStart w:id="12" w:name="OLE_LINK506"/>
      <w:bookmarkStart w:id="13" w:name="OLE_LINK496"/>
      <w:bookmarkStart w:id="14" w:name="OLE_LINK479"/>
      <w:r w:rsidRPr="00512A9E">
        <w:rPr>
          <w:rFonts w:ascii="Book Antiqua" w:eastAsia="宋体" w:hAnsi="Book Antiqua" w:cs="宋体"/>
          <w:b/>
          <w:color w:val="000000" w:themeColor="text1"/>
          <w:lang w:eastAsia="zh-CN"/>
        </w:rPr>
        <w:t xml:space="preserve">Open-Access: </w:t>
      </w:r>
      <w:r w:rsidRPr="00512A9E">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12A9E">
          <w:rPr>
            <w:rFonts w:ascii="Book Antiqua" w:eastAsia="宋体" w:hAnsi="Book Antiqua" w:cs="宋体"/>
            <w:color w:val="000000" w:themeColor="text1"/>
            <w:u w:val="single"/>
            <w:lang w:eastAsia="zh-CN"/>
          </w:rPr>
          <w:t>http://creativecommons.org/licenses/by-nc/4.0/</w:t>
        </w:r>
      </w:hyperlink>
      <w:bookmarkEnd w:id="11"/>
      <w:bookmarkEnd w:id="12"/>
      <w:bookmarkEnd w:id="13"/>
      <w:bookmarkEnd w:id="14"/>
    </w:p>
    <w:p w14:paraId="5DF89703" w14:textId="77777777" w:rsidR="00D71D4B" w:rsidRPr="00512A9E" w:rsidRDefault="00D71D4B" w:rsidP="00512A9E">
      <w:pPr>
        <w:spacing w:line="360" w:lineRule="auto"/>
        <w:jc w:val="both"/>
        <w:rPr>
          <w:rFonts w:ascii="Book Antiqua" w:eastAsia="宋体" w:hAnsi="Book Antiqua"/>
          <w:b/>
          <w:lang w:eastAsia="zh-CN"/>
        </w:rPr>
      </w:pPr>
    </w:p>
    <w:p w14:paraId="3798EA84" w14:textId="32F1A068" w:rsidR="00753D74" w:rsidRPr="00512A9E" w:rsidRDefault="00154A4E" w:rsidP="00512A9E">
      <w:pPr>
        <w:spacing w:line="360" w:lineRule="auto"/>
        <w:jc w:val="both"/>
        <w:rPr>
          <w:rFonts w:ascii="Book Antiqua" w:eastAsia="宋体" w:hAnsi="Book Antiqua"/>
          <w:lang w:eastAsia="zh-CN"/>
        </w:rPr>
      </w:pPr>
      <w:r w:rsidRPr="00512A9E">
        <w:rPr>
          <w:rFonts w:ascii="Book Antiqua" w:hAnsi="Book Antiqua"/>
          <w:b/>
        </w:rPr>
        <w:t>Correspondence to:</w:t>
      </w:r>
      <w:r w:rsidRPr="00512A9E">
        <w:rPr>
          <w:rFonts w:ascii="Book Antiqua" w:eastAsia="宋体" w:hAnsi="Book Antiqua"/>
          <w:b/>
          <w:lang w:eastAsia="zh-CN"/>
        </w:rPr>
        <w:t xml:space="preserve"> Onur Bilge</w:t>
      </w:r>
      <w:r w:rsidR="0061007F" w:rsidRPr="00512A9E">
        <w:rPr>
          <w:rFonts w:ascii="Book Antiqua" w:eastAsia="宋体" w:hAnsi="Book Antiqua"/>
          <w:b/>
          <w:lang w:eastAsia="zh-CN"/>
        </w:rPr>
        <w:t>,</w:t>
      </w:r>
      <w:r w:rsidRPr="00512A9E">
        <w:rPr>
          <w:rFonts w:ascii="Book Antiqua" w:eastAsia="宋体" w:hAnsi="Book Antiqua"/>
          <w:b/>
          <w:lang w:eastAsia="zh-CN"/>
        </w:rPr>
        <w:t xml:space="preserve"> MD, Assist</w:t>
      </w:r>
      <w:r w:rsidR="007D35C7" w:rsidRPr="00512A9E">
        <w:rPr>
          <w:rFonts w:ascii="Book Antiqua" w:eastAsia="宋体" w:hAnsi="Book Antiqua"/>
          <w:b/>
          <w:lang w:eastAsia="zh-CN"/>
        </w:rPr>
        <w:t>ant</w:t>
      </w:r>
      <w:r w:rsidRPr="00512A9E">
        <w:rPr>
          <w:rFonts w:ascii="Book Antiqua" w:eastAsia="宋体" w:hAnsi="Book Antiqua"/>
          <w:b/>
          <w:lang w:eastAsia="zh-CN"/>
        </w:rPr>
        <w:t xml:space="preserve"> Prof</w:t>
      </w:r>
      <w:r w:rsidR="007D35C7" w:rsidRPr="00512A9E">
        <w:rPr>
          <w:rFonts w:ascii="Book Antiqua" w:eastAsia="宋体" w:hAnsi="Book Antiqua"/>
          <w:b/>
          <w:lang w:eastAsia="zh-CN"/>
        </w:rPr>
        <w:t>essor</w:t>
      </w:r>
      <w:r w:rsidR="0061007F" w:rsidRPr="00512A9E">
        <w:rPr>
          <w:rFonts w:ascii="Book Antiqua" w:eastAsia="宋体" w:hAnsi="Book Antiqua"/>
          <w:lang w:eastAsia="zh-CN"/>
        </w:rPr>
        <w:t xml:space="preserve">, </w:t>
      </w:r>
      <w:r w:rsidRPr="00512A9E">
        <w:rPr>
          <w:rFonts w:ascii="Book Antiqua" w:eastAsia="宋体" w:hAnsi="Book Antiqua"/>
          <w:lang w:eastAsia="zh-CN"/>
        </w:rPr>
        <w:t>Department of Orthopaedics and Traumatology,</w:t>
      </w:r>
      <w:r w:rsidR="00195314" w:rsidRPr="00195314">
        <w:rPr>
          <w:rFonts w:ascii="Book Antiqua" w:eastAsia="宋体" w:hAnsi="Book Antiqua"/>
          <w:lang w:eastAsia="zh-CN"/>
        </w:rPr>
        <w:t xml:space="preserve"> </w:t>
      </w:r>
      <w:r w:rsidR="00195314" w:rsidRPr="00512A9E">
        <w:rPr>
          <w:rFonts w:ascii="Book Antiqua" w:eastAsia="宋体" w:hAnsi="Book Antiqua"/>
          <w:lang w:eastAsia="zh-CN"/>
        </w:rPr>
        <w:t>Meram Faculty of Medicine</w:t>
      </w:r>
      <w:r w:rsidR="00195314">
        <w:rPr>
          <w:rFonts w:ascii="Book Antiqua" w:eastAsia="宋体" w:hAnsi="Book Antiqua" w:hint="eastAsia"/>
          <w:lang w:eastAsia="zh-CN"/>
        </w:rPr>
        <w:t>,</w:t>
      </w:r>
      <w:r w:rsidRPr="00512A9E">
        <w:rPr>
          <w:rFonts w:ascii="Book Antiqua" w:eastAsia="宋体" w:hAnsi="Book Antiqua"/>
          <w:lang w:eastAsia="zh-CN"/>
        </w:rPr>
        <w:t xml:space="preserve"> Konya Necmettin Erbakan University</w:t>
      </w:r>
      <w:r w:rsidR="0061007F" w:rsidRPr="00512A9E">
        <w:rPr>
          <w:rFonts w:ascii="Book Antiqua" w:eastAsia="宋体" w:hAnsi="Book Antiqua"/>
          <w:lang w:eastAsia="zh-CN"/>
        </w:rPr>
        <w:t>,</w:t>
      </w:r>
      <w:r w:rsidR="00195314" w:rsidRPr="00195314">
        <w:t xml:space="preserve"> </w:t>
      </w:r>
      <w:r w:rsidR="00195314" w:rsidRPr="00195314">
        <w:rPr>
          <w:rFonts w:ascii="Book Antiqua" w:eastAsia="宋体" w:hAnsi="Book Antiqua"/>
          <w:lang w:eastAsia="zh-CN"/>
        </w:rPr>
        <w:t>Yenişehir Mah, Dr. Hulusi Baykal Cad. No:12 Kat:25</w:t>
      </w:r>
      <w:r w:rsidR="00195314">
        <w:rPr>
          <w:rFonts w:ascii="Book Antiqua" w:eastAsia="宋体" w:hAnsi="Book Antiqua" w:hint="eastAsia"/>
          <w:lang w:eastAsia="zh-CN"/>
        </w:rPr>
        <w:t>,</w:t>
      </w:r>
      <w:r w:rsidR="00E60550" w:rsidRPr="00E60550">
        <w:rPr>
          <w:rFonts w:ascii="Book Antiqua" w:eastAsia="宋体" w:hAnsi="Book Antiqua"/>
          <w:lang w:eastAsia="zh-CN"/>
        </w:rPr>
        <w:t xml:space="preserve"> Karatay,</w:t>
      </w:r>
      <w:r w:rsidR="0061007F" w:rsidRPr="00512A9E">
        <w:rPr>
          <w:rFonts w:ascii="Book Antiqua" w:eastAsia="宋体" w:hAnsi="Book Antiqua"/>
          <w:lang w:eastAsia="zh-CN"/>
        </w:rPr>
        <w:t xml:space="preserve"> 42000 Konya</w:t>
      </w:r>
      <w:r w:rsidRPr="00512A9E">
        <w:rPr>
          <w:rFonts w:ascii="Book Antiqua" w:eastAsia="宋体" w:hAnsi="Book Antiqua"/>
          <w:lang w:eastAsia="zh-CN"/>
        </w:rPr>
        <w:t>, Turkey</w:t>
      </w:r>
      <w:r w:rsidR="00753D74" w:rsidRPr="00512A9E">
        <w:rPr>
          <w:rFonts w:ascii="Book Antiqua" w:eastAsia="宋体" w:hAnsi="Book Antiqua"/>
          <w:lang w:eastAsia="zh-CN"/>
        </w:rPr>
        <w:t>.</w:t>
      </w:r>
      <w:r w:rsidR="0061007F" w:rsidRPr="00512A9E">
        <w:rPr>
          <w:rFonts w:ascii="Book Antiqua" w:eastAsia="宋体" w:hAnsi="Book Antiqua"/>
          <w:lang w:eastAsia="zh-CN"/>
        </w:rPr>
        <w:t xml:space="preserve"> onurbilgemd@gmail.com</w:t>
      </w:r>
    </w:p>
    <w:p w14:paraId="5538B712" w14:textId="77777777" w:rsidR="0061007F" w:rsidRPr="00512A9E" w:rsidRDefault="0061007F" w:rsidP="00512A9E">
      <w:pPr>
        <w:spacing w:line="360" w:lineRule="auto"/>
        <w:jc w:val="both"/>
        <w:rPr>
          <w:rFonts w:ascii="Book Antiqua" w:eastAsia="宋体" w:hAnsi="Book Antiqua"/>
          <w:lang w:eastAsia="zh-CN"/>
        </w:rPr>
      </w:pPr>
    </w:p>
    <w:p w14:paraId="3B4B429D" w14:textId="1BDF931B" w:rsidR="00753D74" w:rsidRPr="00512A9E" w:rsidRDefault="00753D74" w:rsidP="00512A9E">
      <w:pPr>
        <w:spacing w:line="360" w:lineRule="auto"/>
        <w:jc w:val="both"/>
        <w:rPr>
          <w:rFonts w:ascii="Book Antiqua" w:hAnsi="Book Antiqua" w:cs="Times New Roman"/>
        </w:rPr>
      </w:pPr>
      <w:r w:rsidRPr="00512A9E">
        <w:rPr>
          <w:rFonts w:ascii="Book Antiqua" w:hAnsi="Book Antiqua"/>
          <w:b/>
          <w:lang w:eastAsia="zh-CN"/>
        </w:rPr>
        <w:t>Telephone:</w:t>
      </w:r>
      <w:r w:rsidRPr="00512A9E">
        <w:rPr>
          <w:rFonts w:ascii="Book Antiqua" w:hAnsi="Book Antiqua"/>
          <w:lang w:eastAsia="zh-CN"/>
        </w:rPr>
        <w:t xml:space="preserve"> +90-332-2237220</w:t>
      </w:r>
    </w:p>
    <w:p w14:paraId="6820DAEF" w14:textId="1DBD0E3F" w:rsidR="00154A4E" w:rsidRPr="00512A9E" w:rsidRDefault="00753D74" w:rsidP="00512A9E">
      <w:pPr>
        <w:spacing w:line="360" w:lineRule="auto"/>
        <w:jc w:val="both"/>
        <w:rPr>
          <w:rFonts w:ascii="Book Antiqua" w:eastAsia="宋体" w:hAnsi="Book Antiqua" w:cs="Times New Roman"/>
          <w:lang w:eastAsia="zh-CN"/>
        </w:rPr>
      </w:pPr>
      <w:r w:rsidRPr="00512A9E">
        <w:rPr>
          <w:rFonts w:ascii="Book Antiqua" w:hAnsi="Book Antiqua" w:cs="Times New Roman"/>
          <w:b/>
        </w:rPr>
        <w:t xml:space="preserve">Fax: </w:t>
      </w:r>
      <w:r w:rsidRPr="00512A9E">
        <w:rPr>
          <w:rFonts w:ascii="Book Antiqua" w:hAnsi="Book Antiqua" w:cs="Times New Roman"/>
        </w:rPr>
        <w:t>+90-332-2236182</w:t>
      </w:r>
    </w:p>
    <w:p w14:paraId="6F5E2642" w14:textId="4F458B14" w:rsidR="003170F7" w:rsidRPr="00512A9E" w:rsidRDefault="003170F7" w:rsidP="00512A9E">
      <w:pPr>
        <w:spacing w:line="360" w:lineRule="auto"/>
        <w:rPr>
          <w:rFonts w:ascii="Book Antiqua" w:eastAsia="宋体" w:hAnsi="Book Antiqua"/>
          <w:b/>
          <w:lang w:eastAsia="zh-CN"/>
        </w:rPr>
      </w:pPr>
      <w:r w:rsidRPr="00512A9E">
        <w:rPr>
          <w:rFonts w:ascii="Book Antiqua" w:hAnsi="Book Antiqua"/>
          <w:b/>
        </w:rPr>
        <w:t>Received:</w:t>
      </w:r>
      <w:r w:rsidR="00532867" w:rsidRPr="00512A9E">
        <w:rPr>
          <w:rFonts w:ascii="Book Antiqua" w:hAnsi="Book Antiqua"/>
          <w:b/>
        </w:rPr>
        <w:t xml:space="preserve"> </w:t>
      </w:r>
      <w:r w:rsidR="00532867" w:rsidRPr="00512A9E">
        <w:rPr>
          <w:rFonts w:ascii="Book Antiqua" w:eastAsia="宋体" w:hAnsi="Book Antiqua"/>
          <w:lang w:eastAsia="zh-CN"/>
        </w:rPr>
        <w:t>June 2</w:t>
      </w:r>
      <w:r w:rsidR="000546F1" w:rsidRPr="00512A9E">
        <w:rPr>
          <w:rFonts w:ascii="Book Antiqua" w:eastAsia="宋体" w:hAnsi="Book Antiqua"/>
          <w:lang w:eastAsia="zh-CN"/>
        </w:rPr>
        <w:t>8, 2014</w:t>
      </w:r>
    </w:p>
    <w:p w14:paraId="09EE9928" w14:textId="12CC264C" w:rsidR="003170F7" w:rsidRPr="00512A9E" w:rsidRDefault="003170F7" w:rsidP="00512A9E">
      <w:pPr>
        <w:spacing w:line="360" w:lineRule="auto"/>
        <w:rPr>
          <w:rFonts w:ascii="Book Antiqua" w:eastAsia="宋体" w:hAnsi="Book Antiqua"/>
          <w:b/>
          <w:lang w:eastAsia="zh-CN"/>
        </w:rPr>
      </w:pPr>
      <w:r w:rsidRPr="00512A9E">
        <w:rPr>
          <w:rFonts w:ascii="Book Antiqua" w:hAnsi="Book Antiqua"/>
          <w:b/>
        </w:rPr>
        <w:t>Peer-review started:</w:t>
      </w:r>
      <w:r w:rsidR="000546F1" w:rsidRPr="00512A9E">
        <w:rPr>
          <w:rFonts w:ascii="Book Antiqua" w:eastAsia="宋体" w:hAnsi="Book Antiqua"/>
          <w:b/>
          <w:lang w:eastAsia="zh-CN"/>
        </w:rPr>
        <w:t xml:space="preserve"> </w:t>
      </w:r>
      <w:r w:rsidR="000546F1" w:rsidRPr="00512A9E">
        <w:rPr>
          <w:rFonts w:ascii="Book Antiqua" w:eastAsia="宋体" w:hAnsi="Book Antiqua"/>
          <w:lang w:eastAsia="zh-CN"/>
        </w:rPr>
        <w:t>June 29, 2014</w:t>
      </w:r>
    </w:p>
    <w:p w14:paraId="21764BA8" w14:textId="6B74A93E" w:rsidR="003170F7" w:rsidRPr="00512A9E" w:rsidRDefault="003170F7" w:rsidP="00512A9E">
      <w:pPr>
        <w:spacing w:line="360" w:lineRule="auto"/>
        <w:rPr>
          <w:rFonts w:ascii="Book Antiqua" w:eastAsia="宋体" w:hAnsi="Book Antiqua"/>
          <w:b/>
          <w:lang w:eastAsia="zh-CN"/>
        </w:rPr>
      </w:pPr>
      <w:r w:rsidRPr="00512A9E">
        <w:rPr>
          <w:rFonts w:ascii="Book Antiqua" w:hAnsi="Book Antiqua"/>
          <w:b/>
        </w:rPr>
        <w:t>First decision:</w:t>
      </w:r>
      <w:r w:rsidR="000546F1" w:rsidRPr="00512A9E">
        <w:rPr>
          <w:rFonts w:ascii="Book Antiqua" w:eastAsia="宋体" w:hAnsi="Book Antiqua"/>
          <w:b/>
          <w:lang w:eastAsia="zh-CN"/>
        </w:rPr>
        <w:t xml:space="preserve"> </w:t>
      </w:r>
      <w:r w:rsidR="000546F1" w:rsidRPr="00512A9E">
        <w:rPr>
          <w:rFonts w:ascii="Book Antiqua" w:eastAsia="宋体" w:hAnsi="Book Antiqua"/>
          <w:lang w:eastAsia="zh-CN"/>
        </w:rPr>
        <w:t>November 27, 2014</w:t>
      </w:r>
    </w:p>
    <w:p w14:paraId="52412161" w14:textId="6A64CBB8" w:rsidR="003170F7" w:rsidRPr="00512A9E" w:rsidRDefault="000546F1" w:rsidP="00512A9E">
      <w:pPr>
        <w:spacing w:line="360" w:lineRule="auto"/>
        <w:rPr>
          <w:rFonts w:ascii="Book Antiqua" w:hAnsi="Book Antiqua"/>
          <w:b/>
        </w:rPr>
      </w:pPr>
      <w:r w:rsidRPr="00512A9E">
        <w:rPr>
          <w:rFonts w:ascii="Book Antiqua" w:hAnsi="Book Antiqua"/>
          <w:b/>
        </w:rPr>
        <w:t xml:space="preserve">Revised: </w:t>
      </w:r>
      <w:r w:rsidRPr="00512A9E">
        <w:rPr>
          <w:rFonts w:ascii="Book Antiqua" w:eastAsia="宋体" w:hAnsi="Book Antiqua"/>
          <w:lang w:eastAsia="zh-CN"/>
        </w:rPr>
        <w:t>December 5, 2014</w:t>
      </w:r>
    </w:p>
    <w:p w14:paraId="27AA6CAB" w14:textId="5F30B827" w:rsidR="003170F7" w:rsidRPr="00512A9E" w:rsidRDefault="003170F7" w:rsidP="00512A9E">
      <w:pPr>
        <w:spacing w:line="360" w:lineRule="auto"/>
        <w:rPr>
          <w:rFonts w:ascii="Book Antiqua" w:hAnsi="Book Antiqua"/>
          <w:b/>
        </w:rPr>
      </w:pPr>
      <w:r w:rsidRPr="00512A9E">
        <w:rPr>
          <w:rFonts w:ascii="Book Antiqua" w:hAnsi="Book Antiqua"/>
          <w:b/>
        </w:rPr>
        <w:t xml:space="preserve">Accepted: </w:t>
      </w:r>
      <w:r w:rsidR="00AA246B" w:rsidRPr="00AA246B">
        <w:rPr>
          <w:rFonts w:ascii="Book Antiqua" w:hAnsi="Book Antiqua"/>
        </w:rPr>
        <w:t>March 16, 2015</w:t>
      </w:r>
      <w:r w:rsidRPr="00512A9E">
        <w:rPr>
          <w:rFonts w:ascii="Book Antiqua" w:hAnsi="Book Antiqua"/>
          <w:b/>
        </w:rPr>
        <w:t xml:space="preserve"> </w:t>
      </w:r>
    </w:p>
    <w:p w14:paraId="50179B36" w14:textId="77777777" w:rsidR="003170F7" w:rsidRPr="00512A9E" w:rsidRDefault="003170F7" w:rsidP="00512A9E">
      <w:pPr>
        <w:spacing w:line="360" w:lineRule="auto"/>
        <w:rPr>
          <w:rFonts w:ascii="Book Antiqua" w:hAnsi="Book Antiqua"/>
          <w:b/>
        </w:rPr>
      </w:pPr>
      <w:r w:rsidRPr="00512A9E">
        <w:rPr>
          <w:rFonts w:ascii="Book Antiqua" w:hAnsi="Book Antiqua"/>
          <w:b/>
        </w:rPr>
        <w:t>Article in press:</w:t>
      </w:r>
      <w:bookmarkStart w:id="15" w:name="_GoBack"/>
      <w:bookmarkEnd w:id="15"/>
    </w:p>
    <w:p w14:paraId="34AA3E36" w14:textId="77777777" w:rsidR="003170F7" w:rsidRPr="00512A9E" w:rsidRDefault="003170F7" w:rsidP="00512A9E">
      <w:pPr>
        <w:spacing w:line="360" w:lineRule="auto"/>
        <w:rPr>
          <w:rFonts w:ascii="Book Antiqua" w:hAnsi="Book Antiqua"/>
          <w:b/>
        </w:rPr>
      </w:pPr>
      <w:r w:rsidRPr="00512A9E">
        <w:rPr>
          <w:rFonts w:ascii="Book Antiqua" w:hAnsi="Book Antiqua"/>
          <w:b/>
        </w:rPr>
        <w:t xml:space="preserve">Published online: </w:t>
      </w:r>
    </w:p>
    <w:p w14:paraId="6F6EB103" w14:textId="77777777" w:rsidR="00154A4E" w:rsidRPr="00512A9E" w:rsidRDefault="00154A4E" w:rsidP="00512A9E">
      <w:pPr>
        <w:spacing w:line="360" w:lineRule="auto"/>
        <w:jc w:val="both"/>
        <w:rPr>
          <w:rFonts w:ascii="Book Antiqua" w:eastAsia="宋体" w:hAnsi="Book Antiqua"/>
          <w:lang w:eastAsia="zh-CN"/>
        </w:rPr>
      </w:pPr>
    </w:p>
    <w:p w14:paraId="2FC2EEA5" w14:textId="6449EE81" w:rsidR="0036134F" w:rsidRPr="00512A9E" w:rsidRDefault="0036134F" w:rsidP="00512A9E">
      <w:pPr>
        <w:spacing w:line="360" w:lineRule="auto"/>
        <w:jc w:val="both"/>
        <w:rPr>
          <w:rFonts w:ascii="Book Antiqua" w:eastAsia="宋体" w:hAnsi="Book Antiqua"/>
          <w:b/>
          <w:lang w:eastAsia="zh-CN"/>
        </w:rPr>
      </w:pPr>
      <w:r w:rsidRPr="00512A9E">
        <w:rPr>
          <w:rFonts w:ascii="Book Antiqua" w:eastAsia="宋体" w:hAnsi="Book Antiqua"/>
          <w:b/>
          <w:lang w:eastAsia="zh-CN"/>
        </w:rPr>
        <w:t>Abstract</w:t>
      </w:r>
    </w:p>
    <w:p w14:paraId="745DE9C3" w14:textId="653684A6" w:rsidR="0036134F" w:rsidRPr="00512A9E" w:rsidRDefault="007D35C7" w:rsidP="00512A9E">
      <w:pPr>
        <w:spacing w:line="360" w:lineRule="auto"/>
        <w:jc w:val="both"/>
        <w:rPr>
          <w:rFonts w:ascii="Book Antiqua" w:eastAsia="宋体" w:hAnsi="Book Antiqua"/>
          <w:lang w:eastAsia="zh-CN"/>
        </w:rPr>
      </w:pPr>
      <w:r w:rsidRPr="00512A9E">
        <w:rPr>
          <w:rFonts w:ascii="Book Antiqua" w:hAnsi="Book Antiqua"/>
        </w:rPr>
        <w:t>Trapeziometacarpal</w:t>
      </w:r>
      <w:r w:rsidRPr="00512A9E">
        <w:rPr>
          <w:rFonts w:ascii="Book Antiqua" w:eastAsia="宋体" w:hAnsi="Book Antiqua"/>
          <w:lang w:eastAsia="zh-CN"/>
        </w:rPr>
        <w:t xml:space="preserve"> </w:t>
      </w:r>
      <w:r w:rsidR="0036134F" w:rsidRPr="00512A9E">
        <w:rPr>
          <w:rFonts w:ascii="Book Antiqua" w:hAnsi="Book Antiqua"/>
        </w:rPr>
        <w:t>(TMC) joint is the secondly affected joint for osteoarthritis in the hand. TMC joint arthritis affects most commonly postmenopausal women after the fifth decade of life, due to hormonal and structural factors. Rhizarthrosis may lead to a clinical spectrum from subtle symptoms to advanced symptoms such as; severe pain, limitation of range of motion, muscular weakness, bony deformities, and end up ultimately with disability. Regardless of the etiopathogenesis; a variety of non-surgical and surgical methods have been used for the treatment of rhizarthrosis, depending on the age of the patient, symptomatology and the stage of the disease. The main goals of the treatments are as follows; relief of pain, conservation or restoration the stability and mobility of the TMC joint with the optimal preservation of the strength of surrounding musculature. In this article, the current methods, which have been used for the treatment of TMC joint osteoarthritis, will be mainly reviewed, together with concise up-to-date information on both its diagnosis and the anatomy of the TMC joint.</w:t>
      </w:r>
    </w:p>
    <w:p w14:paraId="3B039FAB" w14:textId="77777777" w:rsidR="0036134F" w:rsidRPr="00512A9E" w:rsidRDefault="0036134F" w:rsidP="00512A9E">
      <w:pPr>
        <w:spacing w:line="360" w:lineRule="auto"/>
        <w:jc w:val="both"/>
        <w:rPr>
          <w:rFonts w:ascii="Book Antiqua" w:eastAsia="宋体" w:hAnsi="Book Antiqua"/>
          <w:lang w:eastAsia="zh-CN"/>
        </w:rPr>
      </w:pPr>
    </w:p>
    <w:p w14:paraId="5F4E6AEC" w14:textId="33B2A6EF" w:rsidR="0036134F" w:rsidRPr="00512A9E" w:rsidRDefault="0036134F" w:rsidP="00512A9E">
      <w:pPr>
        <w:spacing w:line="360" w:lineRule="auto"/>
        <w:jc w:val="both"/>
        <w:rPr>
          <w:rFonts w:ascii="Book Antiqua" w:eastAsia="宋体" w:hAnsi="Book Antiqua"/>
          <w:lang w:eastAsia="zh-CN"/>
        </w:rPr>
      </w:pPr>
      <w:r w:rsidRPr="00512A9E">
        <w:rPr>
          <w:rFonts w:ascii="Book Antiqua" w:eastAsia="宋体" w:hAnsi="Book Antiqua"/>
          <w:b/>
          <w:lang w:eastAsia="zh-CN"/>
        </w:rPr>
        <w:t xml:space="preserve">Key words: </w:t>
      </w:r>
      <w:r w:rsidR="0061007F" w:rsidRPr="00512A9E">
        <w:rPr>
          <w:rFonts w:ascii="Book Antiqua" w:eastAsia="宋体" w:hAnsi="Book Antiqua"/>
          <w:lang w:eastAsia="zh-CN"/>
        </w:rPr>
        <w:t>Thumb</w:t>
      </w:r>
      <w:r w:rsidR="00753D74" w:rsidRPr="00512A9E">
        <w:rPr>
          <w:rFonts w:ascii="Book Antiqua" w:eastAsia="宋体" w:hAnsi="Book Antiqua"/>
          <w:lang w:eastAsia="zh-CN"/>
        </w:rPr>
        <w:t xml:space="preserve">; </w:t>
      </w:r>
      <w:r w:rsidR="0061007F" w:rsidRPr="00512A9E">
        <w:rPr>
          <w:rFonts w:ascii="Book Antiqua" w:eastAsia="宋体" w:hAnsi="Book Antiqua"/>
          <w:lang w:eastAsia="zh-CN"/>
        </w:rPr>
        <w:t xml:space="preserve">Trapeziometacarpal </w:t>
      </w:r>
      <w:r w:rsidRPr="00512A9E">
        <w:rPr>
          <w:rFonts w:ascii="Book Antiqua" w:eastAsia="宋体" w:hAnsi="Book Antiqua"/>
          <w:lang w:eastAsia="zh-CN"/>
        </w:rPr>
        <w:t>joint</w:t>
      </w:r>
      <w:r w:rsidR="00753D74" w:rsidRPr="00512A9E">
        <w:rPr>
          <w:rFonts w:ascii="Book Antiqua" w:eastAsia="宋体" w:hAnsi="Book Antiqua"/>
          <w:lang w:eastAsia="zh-CN"/>
        </w:rPr>
        <w:t>;</w:t>
      </w:r>
      <w:r w:rsidRPr="00512A9E">
        <w:rPr>
          <w:rFonts w:ascii="Book Antiqua" w:eastAsia="宋体" w:hAnsi="Book Antiqua"/>
          <w:lang w:eastAsia="zh-CN"/>
        </w:rPr>
        <w:t xml:space="preserve"> </w:t>
      </w:r>
      <w:r w:rsidR="0061007F" w:rsidRPr="00512A9E">
        <w:rPr>
          <w:rFonts w:ascii="Book Antiqua" w:eastAsia="宋体" w:hAnsi="Book Antiqua"/>
          <w:lang w:eastAsia="zh-CN"/>
        </w:rPr>
        <w:t>Osteoarthritis</w:t>
      </w:r>
      <w:r w:rsidR="00753D74" w:rsidRPr="00512A9E">
        <w:rPr>
          <w:rFonts w:ascii="Book Antiqua" w:eastAsia="宋体" w:hAnsi="Book Antiqua"/>
          <w:lang w:eastAsia="zh-CN"/>
        </w:rPr>
        <w:t xml:space="preserve">; </w:t>
      </w:r>
      <w:r w:rsidR="0061007F" w:rsidRPr="00512A9E">
        <w:rPr>
          <w:rFonts w:ascii="Book Antiqua" w:eastAsia="宋体" w:hAnsi="Book Antiqua"/>
          <w:lang w:eastAsia="zh-CN"/>
        </w:rPr>
        <w:t>Rhizarthrosis</w:t>
      </w:r>
    </w:p>
    <w:p w14:paraId="75EB684F" w14:textId="77777777" w:rsidR="0036134F" w:rsidRPr="00512A9E" w:rsidRDefault="0036134F" w:rsidP="00512A9E">
      <w:pPr>
        <w:spacing w:line="360" w:lineRule="auto"/>
        <w:jc w:val="both"/>
        <w:rPr>
          <w:rFonts w:ascii="Book Antiqua" w:eastAsia="宋体" w:hAnsi="Book Antiqua"/>
          <w:lang w:eastAsia="zh-CN"/>
        </w:rPr>
      </w:pPr>
    </w:p>
    <w:p w14:paraId="24526045" w14:textId="77777777" w:rsidR="003170F7" w:rsidRPr="00512A9E" w:rsidRDefault="003170F7" w:rsidP="00512A9E">
      <w:pPr>
        <w:spacing w:line="360" w:lineRule="auto"/>
        <w:jc w:val="both"/>
        <w:rPr>
          <w:rFonts w:ascii="Book Antiqua" w:hAnsi="Book Antiqua"/>
          <w:i/>
          <w:iCs/>
        </w:rPr>
      </w:pPr>
      <w:proofErr w:type="gramStart"/>
      <w:r w:rsidRPr="00512A9E">
        <w:rPr>
          <w:rFonts w:ascii="Book Antiqua" w:hAnsi="Book Antiqua" w:cs="Tahoma"/>
          <w:b/>
          <w:color w:val="000000"/>
          <w:lang w:val="en-GB" w:eastAsia="ja-JP"/>
        </w:rPr>
        <w:t xml:space="preserve">© </w:t>
      </w:r>
      <w:r w:rsidRPr="00512A9E">
        <w:rPr>
          <w:rFonts w:ascii="Book Antiqua" w:eastAsia="AdvTimes" w:hAnsi="Book Antiqua" w:cs="AdvTimes"/>
          <w:b/>
          <w:color w:val="000000"/>
          <w:lang w:val="fr-FR" w:eastAsia="ja-JP"/>
        </w:rPr>
        <w:t>The Author(s) 2015.</w:t>
      </w:r>
      <w:proofErr w:type="gramEnd"/>
      <w:r w:rsidRPr="00512A9E">
        <w:rPr>
          <w:rFonts w:ascii="Book Antiqua" w:eastAsia="AdvTimes" w:hAnsi="Book Antiqua" w:cs="AdvTimes"/>
          <w:color w:val="000000"/>
          <w:lang w:val="fr-FR" w:eastAsia="ja-JP"/>
        </w:rPr>
        <w:t xml:space="preserve"> Published by </w:t>
      </w:r>
      <w:r w:rsidRPr="00512A9E">
        <w:rPr>
          <w:rFonts w:ascii="Book Antiqua" w:hAnsi="Book Antiqua" w:cs="Arial Unicode MS"/>
          <w:color w:val="000000"/>
          <w:lang w:val="en-GB" w:eastAsia="ja-JP"/>
        </w:rPr>
        <w:t>Baishideng Publishing Group Inc.</w:t>
      </w:r>
      <w:r w:rsidRPr="00512A9E">
        <w:rPr>
          <w:rFonts w:ascii="Book Antiqua" w:hAnsi="Book Antiqua" w:cs="Arial Unicode MS"/>
          <w:lang w:val="en-GB" w:eastAsia="ja-JP"/>
        </w:rPr>
        <w:t xml:space="preserve"> </w:t>
      </w:r>
      <w:r w:rsidRPr="00512A9E">
        <w:rPr>
          <w:rFonts w:ascii="Book Antiqua" w:hAnsi="Book Antiqua" w:cs="Arial Unicode MS"/>
          <w:lang w:val="fr-FR" w:eastAsia="ja-JP"/>
        </w:rPr>
        <w:t>All rights reserved</w:t>
      </w:r>
      <w:r w:rsidRPr="00512A9E">
        <w:rPr>
          <w:rFonts w:ascii="Book Antiqua" w:hAnsi="Book Antiqua" w:cs="Arial Unicode MS"/>
          <w:lang w:val="fr-FR"/>
        </w:rPr>
        <w:t>.</w:t>
      </w:r>
    </w:p>
    <w:p w14:paraId="7BC7353D" w14:textId="77777777" w:rsidR="003170F7" w:rsidRPr="00512A9E" w:rsidRDefault="003170F7" w:rsidP="00512A9E">
      <w:pPr>
        <w:spacing w:line="360" w:lineRule="auto"/>
        <w:jc w:val="both"/>
        <w:rPr>
          <w:rFonts w:ascii="Book Antiqua" w:eastAsia="宋体" w:hAnsi="Book Antiqua"/>
          <w:lang w:eastAsia="zh-CN"/>
        </w:rPr>
      </w:pPr>
    </w:p>
    <w:p w14:paraId="630D905D" w14:textId="61687BAE" w:rsidR="0036134F" w:rsidRPr="00512A9E" w:rsidRDefault="0036134F" w:rsidP="00512A9E">
      <w:pPr>
        <w:spacing w:line="360" w:lineRule="auto"/>
        <w:jc w:val="both"/>
        <w:rPr>
          <w:rFonts w:ascii="Book Antiqua" w:eastAsia="宋体" w:hAnsi="Book Antiqua"/>
          <w:lang w:eastAsia="zh-CN"/>
        </w:rPr>
      </w:pPr>
      <w:r w:rsidRPr="00512A9E">
        <w:rPr>
          <w:rFonts w:ascii="Book Antiqua" w:eastAsia="宋体" w:hAnsi="Book Antiqua"/>
          <w:b/>
          <w:lang w:eastAsia="zh-CN"/>
        </w:rPr>
        <w:t xml:space="preserve">Core tip: </w:t>
      </w:r>
      <w:r w:rsidRPr="00512A9E">
        <w:rPr>
          <w:rFonts w:ascii="Book Antiqua" w:eastAsia="宋体" w:hAnsi="Book Antiqua"/>
          <w:lang w:eastAsia="zh-CN"/>
        </w:rPr>
        <w:t xml:space="preserve">The </w:t>
      </w:r>
      <w:r w:rsidR="000546F1" w:rsidRPr="00512A9E">
        <w:rPr>
          <w:rFonts w:ascii="Book Antiqua" w:hAnsi="Book Antiqua"/>
        </w:rPr>
        <w:t>trapeziometacarpal</w:t>
      </w:r>
      <w:r w:rsidRPr="00512A9E">
        <w:rPr>
          <w:rFonts w:ascii="Book Antiqua" w:eastAsia="宋体" w:hAnsi="Book Antiqua"/>
          <w:lang w:eastAsia="zh-CN"/>
        </w:rPr>
        <w:t xml:space="preserve"> joint is a common region in the body, where osteoarthritis is encountered, especially in the postmenopausal women. Although the exact etiology is not still certain, ligamentous laxity is a common finding in most of the cases. Regarding to the existing literature, the most commonly used treatment methods are conservative measures and trapeziectomy with </w:t>
      </w:r>
      <w:r w:rsidR="00E50FDB" w:rsidRPr="00512A9E">
        <w:rPr>
          <w:rFonts w:ascii="Book Antiqua" w:eastAsia="宋体" w:hAnsi="Book Antiqua"/>
          <w:lang w:eastAsia="zh-CN"/>
        </w:rPr>
        <w:t>ligament reconstruction tendon interposition</w:t>
      </w:r>
      <w:r w:rsidRPr="00512A9E">
        <w:rPr>
          <w:rFonts w:ascii="Book Antiqua" w:eastAsia="宋体" w:hAnsi="Book Antiqua"/>
          <w:lang w:eastAsia="zh-CN"/>
        </w:rPr>
        <w:t>. Moreover newer treatment methods have emerged in the recent years. In conclusion, if long-term prospective, randomized, comparative studies are performed, there will be an appropriate answer to choose the optimal treatment methods for each stage of rhizarthrosis.</w:t>
      </w:r>
    </w:p>
    <w:p w14:paraId="39B4A3CF" w14:textId="77777777" w:rsidR="000546F1" w:rsidRPr="00512A9E" w:rsidRDefault="000546F1" w:rsidP="00512A9E">
      <w:pPr>
        <w:spacing w:line="360" w:lineRule="auto"/>
        <w:jc w:val="both"/>
        <w:rPr>
          <w:rFonts w:ascii="Book Antiqua" w:eastAsia="宋体" w:hAnsi="Book Antiqua"/>
          <w:lang w:eastAsia="zh-CN"/>
        </w:rPr>
      </w:pPr>
    </w:p>
    <w:p w14:paraId="2DCBE55E" w14:textId="2EE943EF" w:rsidR="000546F1" w:rsidRPr="00512A9E" w:rsidRDefault="000546F1" w:rsidP="00512A9E">
      <w:pPr>
        <w:spacing w:line="360" w:lineRule="auto"/>
        <w:jc w:val="both"/>
        <w:outlineLvl w:val="0"/>
        <w:rPr>
          <w:rFonts w:ascii="Book Antiqua" w:eastAsia="宋体" w:hAnsi="Book Antiqua"/>
          <w:lang w:eastAsia="zh-CN"/>
        </w:rPr>
      </w:pPr>
      <w:r w:rsidRPr="00512A9E">
        <w:rPr>
          <w:rFonts w:ascii="Book Antiqua" w:eastAsia="宋体" w:hAnsi="Book Antiqua"/>
          <w:lang w:eastAsia="zh-CN"/>
        </w:rPr>
        <w:t xml:space="preserve">Bilge O, Karalezli N. </w:t>
      </w:r>
      <w:r w:rsidRPr="00512A9E">
        <w:rPr>
          <w:rFonts w:ascii="Book Antiqua" w:hAnsi="Book Antiqua"/>
        </w:rPr>
        <w:t>Current review of trapeziometacarpal osteoarthritis (rhizarthrosis)</w:t>
      </w:r>
      <w:r w:rsidRPr="00512A9E">
        <w:rPr>
          <w:rFonts w:ascii="Book Antiqua" w:eastAsia="宋体" w:hAnsi="Book Antiqua"/>
          <w:lang w:eastAsia="zh-CN"/>
        </w:rPr>
        <w:t xml:space="preserve">. </w:t>
      </w:r>
      <w:r w:rsidRPr="00512A9E">
        <w:rPr>
          <w:rFonts w:ascii="Book Antiqua" w:hAnsi="Book Antiqua"/>
          <w:i/>
          <w:iCs/>
        </w:rPr>
        <w:t>World J Rheumatol</w:t>
      </w:r>
      <w:r w:rsidRPr="00512A9E">
        <w:rPr>
          <w:rFonts w:ascii="Book Antiqua" w:eastAsia="宋体" w:hAnsi="Book Antiqua"/>
          <w:i/>
          <w:iCs/>
          <w:lang w:eastAsia="zh-CN"/>
        </w:rPr>
        <w:t xml:space="preserve"> </w:t>
      </w:r>
      <w:r w:rsidRPr="00512A9E">
        <w:rPr>
          <w:rFonts w:ascii="Book Antiqua" w:eastAsia="宋体" w:hAnsi="Book Antiqua"/>
          <w:iCs/>
          <w:lang w:eastAsia="zh-CN"/>
        </w:rPr>
        <w:t xml:space="preserve">2015; </w:t>
      </w:r>
      <w:proofErr w:type="gramStart"/>
      <w:r w:rsidRPr="00512A9E">
        <w:rPr>
          <w:rFonts w:ascii="Book Antiqua" w:eastAsia="宋体" w:hAnsi="Book Antiqua"/>
          <w:iCs/>
          <w:lang w:eastAsia="zh-CN"/>
        </w:rPr>
        <w:t>In</w:t>
      </w:r>
      <w:proofErr w:type="gramEnd"/>
      <w:r w:rsidRPr="00512A9E">
        <w:rPr>
          <w:rFonts w:ascii="Book Antiqua" w:eastAsia="宋体" w:hAnsi="Book Antiqua"/>
          <w:iCs/>
          <w:lang w:eastAsia="zh-CN"/>
        </w:rPr>
        <w:t xml:space="preserve"> press</w:t>
      </w:r>
    </w:p>
    <w:p w14:paraId="486390B7" w14:textId="77777777" w:rsidR="000546F1" w:rsidRPr="00512A9E" w:rsidRDefault="000546F1" w:rsidP="00512A9E">
      <w:pPr>
        <w:spacing w:line="360" w:lineRule="auto"/>
        <w:jc w:val="both"/>
        <w:rPr>
          <w:rFonts w:ascii="Book Antiqua" w:eastAsia="宋体" w:hAnsi="Book Antiqua"/>
          <w:b/>
          <w:lang w:eastAsia="zh-CN"/>
        </w:rPr>
      </w:pPr>
    </w:p>
    <w:p w14:paraId="2CDC0346" w14:textId="7A1E7FFE" w:rsidR="00E63CEC" w:rsidRPr="00512A9E" w:rsidRDefault="0061007F" w:rsidP="00512A9E">
      <w:pPr>
        <w:spacing w:line="360" w:lineRule="auto"/>
        <w:jc w:val="both"/>
        <w:outlineLvl w:val="0"/>
        <w:rPr>
          <w:rFonts w:ascii="Book Antiqua" w:hAnsi="Book Antiqua"/>
          <w:b/>
        </w:rPr>
      </w:pPr>
      <w:r w:rsidRPr="00512A9E">
        <w:rPr>
          <w:rFonts w:ascii="Book Antiqua" w:hAnsi="Book Antiqua"/>
          <w:b/>
        </w:rPr>
        <w:t>INTRODUCTION</w:t>
      </w:r>
    </w:p>
    <w:p w14:paraId="0D05EECD" w14:textId="44F3490C" w:rsidR="00407C6F" w:rsidRPr="00512A9E" w:rsidRDefault="00C013A4" w:rsidP="00512A9E">
      <w:pPr>
        <w:spacing w:line="360" w:lineRule="auto"/>
        <w:jc w:val="both"/>
        <w:rPr>
          <w:rFonts w:ascii="Book Antiqua" w:hAnsi="Book Antiqua"/>
        </w:rPr>
      </w:pPr>
      <w:r w:rsidRPr="00512A9E">
        <w:rPr>
          <w:rFonts w:ascii="Book Antiqua" w:hAnsi="Book Antiqua"/>
        </w:rPr>
        <w:t>Trapeziometacarpal</w:t>
      </w:r>
      <w:r w:rsidR="00060324" w:rsidRPr="00512A9E">
        <w:rPr>
          <w:rFonts w:ascii="Book Antiqua" w:hAnsi="Book Antiqua"/>
        </w:rPr>
        <w:t xml:space="preserve"> (TMC)</w:t>
      </w:r>
      <w:r w:rsidRPr="00512A9E">
        <w:rPr>
          <w:rFonts w:ascii="Book Antiqua" w:hAnsi="Book Antiqua"/>
        </w:rPr>
        <w:t xml:space="preserve"> </w:t>
      </w:r>
      <w:r w:rsidR="00060324" w:rsidRPr="00512A9E">
        <w:rPr>
          <w:rFonts w:ascii="Book Antiqua" w:hAnsi="Book Antiqua"/>
        </w:rPr>
        <w:t xml:space="preserve">joint is the secondly affected joint for osteoarthritis </w:t>
      </w:r>
      <w:r w:rsidR="00594989" w:rsidRPr="00512A9E">
        <w:rPr>
          <w:rFonts w:ascii="Book Antiqua" w:hAnsi="Book Antiqua"/>
        </w:rPr>
        <w:t xml:space="preserve">(OA) </w:t>
      </w:r>
      <w:r w:rsidR="0061007F" w:rsidRPr="00512A9E">
        <w:rPr>
          <w:rFonts w:ascii="Book Antiqua" w:hAnsi="Book Antiqua"/>
        </w:rPr>
        <w:t xml:space="preserve">in the </w:t>
      </w:r>
      <w:proofErr w:type="gramStart"/>
      <w:r w:rsidR="0061007F" w:rsidRPr="00512A9E">
        <w:rPr>
          <w:rFonts w:ascii="Book Antiqua" w:hAnsi="Book Antiqua"/>
        </w:rPr>
        <w:t>hand</w:t>
      </w:r>
      <w:r w:rsidR="00D10634" w:rsidRPr="00512A9E">
        <w:rPr>
          <w:rFonts w:ascii="Book Antiqua" w:hAnsi="Book Antiqua" w:cs="Arial"/>
          <w:vertAlign w:val="superscript"/>
        </w:rPr>
        <w:t>[</w:t>
      </w:r>
      <w:proofErr w:type="gramEnd"/>
      <w:r w:rsidR="00D10634" w:rsidRPr="00512A9E">
        <w:rPr>
          <w:rFonts w:ascii="Book Antiqua" w:hAnsi="Book Antiqua" w:cs="Arial"/>
          <w:vertAlign w:val="superscript"/>
        </w:rPr>
        <w:t>1]</w:t>
      </w:r>
      <w:r w:rsidR="005928E3" w:rsidRPr="00512A9E">
        <w:rPr>
          <w:rFonts w:ascii="Book Antiqua" w:hAnsi="Book Antiqua"/>
          <w:b/>
        </w:rPr>
        <w:t>.</w:t>
      </w:r>
      <w:r w:rsidR="005928E3" w:rsidRPr="00512A9E">
        <w:rPr>
          <w:rFonts w:ascii="Book Antiqua" w:hAnsi="Book Antiqua"/>
        </w:rPr>
        <w:t xml:space="preserve"> </w:t>
      </w:r>
      <w:r w:rsidR="00C966D5" w:rsidRPr="00512A9E">
        <w:rPr>
          <w:rFonts w:ascii="Book Antiqua" w:hAnsi="Book Antiqua"/>
        </w:rPr>
        <w:t>TMC OA or r</w:t>
      </w:r>
      <w:r w:rsidR="00586963" w:rsidRPr="00512A9E">
        <w:rPr>
          <w:rFonts w:ascii="Book Antiqua" w:hAnsi="Book Antiqua"/>
        </w:rPr>
        <w:t>hizarthrosis</w:t>
      </w:r>
      <w:r w:rsidRPr="00512A9E">
        <w:rPr>
          <w:rFonts w:ascii="Book Antiqua" w:hAnsi="Book Antiqua"/>
        </w:rPr>
        <w:t xml:space="preserve"> </w:t>
      </w:r>
      <w:r w:rsidR="005928E3" w:rsidRPr="00512A9E">
        <w:rPr>
          <w:rFonts w:ascii="Book Antiqua" w:hAnsi="Book Antiqua"/>
        </w:rPr>
        <w:t xml:space="preserve">affects </w:t>
      </w:r>
      <w:r w:rsidR="00DE23FB" w:rsidRPr="00512A9E">
        <w:rPr>
          <w:rFonts w:ascii="Book Antiqua" w:hAnsi="Book Antiqua"/>
        </w:rPr>
        <w:t>most commonly</w:t>
      </w:r>
      <w:r w:rsidRPr="00512A9E">
        <w:rPr>
          <w:rFonts w:ascii="Book Antiqua" w:hAnsi="Book Antiqua"/>
        </w:rPr>
        <w:t xml:space="preserve"> </w:t>
      </w:r>
      <w:r w:rsidR="00407C6F" w:rsidRPr="00512A9E">
        <w:rPr>
          <w:rFonts w:ascii="Book Antiqua" w:hAnsi="Book Antiqua"/>
        </w:rPr>
        <w:t>postmenopausal women</w:t>
      </w:r>
      <w:r w:rsidRPr="00512A9E">
        <w:rPr>
          <w:rFonts w:ascii="Book Antiqua" w:hAnsi="Book Antiqua"/>
        </w:rPr>
        <w:t xml:space="preserve"> after the fifth decade</w:t>
      </w:r>
      <w:r w:rsidR="005928E3" w:rsidRPr="00512A9E">
        <w:rPr>
          <w:rFonts w:ascii="Book Antiqua" w:hAnsi="Book Antiqua"/>
        </w:rPr>
        <w:t xml:space="preserve"> of life</w:t>
      </w:r>
      <w:r w:rsidR="00955C24" w:rsidRPr="00512A9E">
        <w:rPr>
          <w:rFonts w:ascii="Book Antiqua" w:hAnsi="Book Antiqua"/>
        </w:rPr>
        <w:t xml:space="preserve">, due to </w:t>
      </w:r>
      <w:r w:rsidR="0061007F" w:rsidRPr="00512A9E">
        <w:rPr>
          <w:rFonts w:ascii="Book Antiqua" w:hAnsi="Book Antiqua"/>
        </w:rPr>
        <w:t xml:space="preserve">hormonal and structural </w:t>
      </w:r>
      <w:proofErr w:type="gramStart"/>
      <w:r w:rsidR="0061007F" w:rsidRPr="00512A9E">
        <w:rPr>
          <w:rFonts w:ascii="Book Antiqua" w:hAnsi="Book Antiqua"/>
        </w:rPr>
        <w:t>factors</w:t>
      </w:r>
      <w:r w:rsidR="00D10634" w:rsidRPr="00512A9E">
        <w:rPr>
          <w:rFonts w:ascii="Book Antiqua" w:hAnsi="Book Antiqua" w:cs="Arial"/>
          <w:vertAlign w:val="superscript"/>
        </w:rPr>
        <w:t>[</w:t>
      </w:r>
      <w:proofErr w:type="gramEnd"/>
      <w:r w:rsidR="00C966D5" w:rsidRPr="00512A9E">
        <w:rPr>
          <w:rFonts w:ascii="Book Antiqua" w:hAnsi="Book Antiqua" w:cs="Arial"/>
          <w:vertAlign w:val="superscript"/>
        </w:rPr>
        <w:t>2-4</w:t>
      </w:r>
      <w:r w:rsidR="00D10634" w:rsidRPr="00512A9E">
        <w:rPr>
          <w:rFonts w:ascii="Book Antiqua" w:hAnsi="Book Antiqua" w:cs="Arial"/>
          <w:vertAlign w:val="superscript"/>
        </w:rPr>
        <w:t>]</w:t>
      </w:r>
      <w:r w:rsidRPr="00512A9E">
        <w:rPr>
          <w:rFonts w:ascii="Book Antiqua" w:hAnsi="Book Antiqua"/>
          <w:b/>
        </w:rPr>
        <w:t>.</w:t>
      </w:r>
      <w:r w:rsidR="00060324" w:rsidRPr="00512A9E">
        <w:rPr>
          <w:rFonts w:ascii="Book Antiqua" w:hAnsi="Book Antiqua"/>
        </w:rPr>
        <w:t xml:space="preserve"> </w:t>
      </w:r>
      <w:r w:rsidR="00017095" w:rsidRPr="00512A9E">
        <w:rPr>
          <w:rFonts w:ascii="Book Antiqua" w:hAnsi="Book Antiqua"/>
        </w:rPr>
        <w:t>Rhizarthrosis</w:t>
      </w:r>
      <w:r w:rsidR="00594989" w:rsidRPr="00512A9E">
        <w:rPr>
          <w:rFonts w:ascii="Book Antiqua" w:hAnsi="Book Antiqua"/>
        </w:rPr>
        <w:t xml:space="preserve"> may lead to a clinical spectrum from subtle symptoms to advanced symptoms such as; severe pain, limitation of range of motion (ROM), muscular weakness, bony deformities, and </w:t>
      </w:r>
      <w:r w:rsidR="00A84A47" w:rsidRPr="00512A9E">
        <w:rPr>
          <w:rFonts w:ascii="Book Antiqua" w:hAnsi="Book Antiqua"/>
        </w:rPr>
        <w:t xml:space="preserve">end up </w:t>
      </w:r>
      <w:r w:rsidR="00594989" w:rsidRPr="00512A9E">
        <w:rPr>
          <w:rFonts w:ascii="Book Antiqua" w:hAnsi="Book Antiqua"/>
        </w:rPr>
        <w:t xml:space="preserve">ultimately </w:t>
      </w:r>
      <w:r w:rsidR="00A84A47" w:rsidRPr="00512A9E">
        <w:rPr>
          <w:rFonts w:ascii="Book Antiqua" w:hAnsi="Book Antiqua"/>
        </w:rPr>
        <w:t xml:space="preserve">with </w:t>
      </w:r>
      <w:r w:rsidR="00594989" w:rsidRPr="00512A9E">
        <w:rPr>
          <w:rFonts w:ascii="Book Antiqua" w:hAnsi="Book Antiqua"/>
        </w:rPr>
        <w:t xml:space="preserve">disability. </w:t>
      </w:r>
    </w:p>
    <w:p w14:paraId="45EC5343" w14:textId="5FDBDFA2" w:rsidR="00A84A47" w:rsidRPr="00512A9E" w:rsidRDefault="00A84A47" w:rsidP="00512A9E">
      <w:pPr>
        <w:spacing w:line="360" w:lineRule="auto"/>
        <w:ind w:firstLineChars="200" w:firstLine="480"/>
        <w:jc w:val="both"/>
        <w:rPr>
          <w:rFonts w:ascii="Book Antiqua" w:hAnsi="Book Antiqua"/>
        </w:rPr>
      </w:pPr>
      <w:r w:rsidRPr="00512A9E">
        <w:rPr>
          <w:rFonts w:ascii="Book Antiqua" w:hAnsi="Book Antiqua"/>
        </w:rPr>
        <w:t xml:space="preserve">Although the exact etiology of </w:t>
      </w:r>
      <w:r w:rsidR="00017095" w:rsidRPr="00512A9E">
        <w:rPr>
          <w:rFonts w:ascii="Book Antiqua" w:hAnsi="Book Antiqua"/>
        </w:rPr>
        <w:t xml:space="preserve">rhizarthrosis </w:t>
      </w:r>
      <w:r w:rsidRPr="00512A9E">
        <w:rPr>
          <w:rFonts w:ascii="Book Antiqua" w:hAnsi="Book Antiqua"/>
        </w:rPr>
        <w:t xml:space="preserve">has not been clearly evidenced yet, most postulated theories related this entity with the surrounding ligamentous laxity or weakness of this joint, leading to the disturbed congruency between the trapezium and the basis of first </w:t>
      </w:r>
      <w:proofErr w:type="gramStart"/>
      <w:r w:rsidRPr="00512A9E">
        <w:rPr>
          <w:rFonts w:ascii="Book Antiqua" w:hAnsi="Book Antiqua"/>
        </w:rPr>
        <w:lastRenderedPageBreak/>
        <w:t>metacar</w:t>
      </w:r>
      <w:r w:rsidR="0061007F" w:rsidRPr="00512A9E">
        <w:rPr>
          <w:rFonts w:ascii="Book Antiqua" w:hAnsi="Book Antiqua"/>
        </w:rPr>
        <w:t>pus</w:t>
      </w:r>
      <w:r w:rsidR="00D10634" w:rsidRPr="00512A9E">
        <w:rPr>
          <w:rFonts w:ascii="Book Antiqua" w:hAnsi="Book Antiqua" w:cs="Arial"/>
          <w:vertAlign w:val="superscript"/>
        </w:rPr>
        <w:t>[</w:t>
      </w:r>
      <w:proofErr w:type="gramEnd"/>
      <w:r w:rsidR="00C966D5" w:rsidRPr="00512A9E">
        <w:rPr>
          <w:rFonts w:ascii="Book Antiqua" w:hAnsi="Book Antiqua" w:cs="Arial"/>
          <w:vertAlign w:val="superscript"/>
        </w:rPr>
        <w:t>5-9</w:t>
      </w:r>
      <w:r w:rsidR="00D10634" w:rsidRPr="00512A9E">
        <w:rPr>
          <w:rFonts w:ascii="Book Antiqua" w:hAnsi="Book Antiqua" w:cs="Arial"/>
          <w:vertAlign w:val="superscript"/>
        </w:rPr>
        <w:t>]</w:t>
      </w:r>
      <w:r w:rsidR="004B599B" w:rsidRPr="00512A9E">
        <w:rPr>
          <w:rFonts w:ascii="Book Antiqua" w:hAnsi="Book Antiqua"/>
        </w:rPr>
        <w:t>. The</w:t>
      </w:r>
      <w:r w:rsidRPr="00512A9E">
        <w:rPr>
          <w:rFonts w:ascii="Book Antiqua" w:hAnsi="Book Antiqua"/>
        </w:rPr>
        <w:t xml:space="preserve"> incongruence and increased contact stresses end up </w:t>
      </w:r>
      <w:r w:rsidR="00215BEC" w:rsidRPr="00512A9E">
        <w:rPr>
          <w:rFonts w:ascii="Book Antiqua" w:hAnsi="Book Antiqua"/>
        </w:rPr>
        <w:t xml:space="preserve">eventually </w:t>
      </w:r>
      <w:r w:rsidRPr="00512A9E">
        <w:rPr>
          <w:rFonts w:ascii="Book Antiqua" w:hAnsi="Book Antiqua"/>
        </w:rPr>
        <w:t xml:space="preserve">with </w:t>
      </w:r>
      <w:r w:rsidR="00586963" w:rsidRPr="00512A9E">
        <w:rPr>
          <w:rFonts w:ascii="Book Antiqua" w:hAnsi="Book Antiqua"/>
        </w:rPr>
        <w:t>rhizarthrosis.</w:t>
      </w:r>
    </w:p>
    <w:p w14:paraId="37DEB189" w14:textId="420C44C6" w:rsidR="00594989" w:rsidRPr="00512A9E" w:rsidRDefault="00A84A47" w:rsidP="00512A9E">
      <w:pPr>
        <w:spacing w:line="360" w:lineRule="auto"/>
        <w:ind w:firstLineChars="200" w:firstLine="480"/>
        <w:jc w:val="both"/>
        <w:rPr>
          <w:rFonts w:ascii="Book Antiqua" w:hAnsi="Book Antiqua"/>
        </w:rPr>
      </w:pPr>
      <w:r w:rsidRPr="00512A9E">
        <w:rPr>
          <w:rFonts w:ascii="Book Antiqua" w:hAnsi="Book Antiqua"/>
        </w:rPr>
        <w:t>Rega</w:t>
      </w:r>
      <w:r w:rsidR="00215BEC" w:rsidRPr="00512A9E">
        <w:rPr>
          <w:rFonts w:ascii="Book Antiqua" w:hAnsi="Book Antiqua"/>
        </w:rPr>
        <w:t xml:space="preserve">rdless of the etiopathogenesis; </w:t>
      </w:r>
      <w:r w:rsidR="00812753" w:rsidRPr="00512A9E">
        <w:rPr>
          <w:rFonts w:ascii="Book Antiqua" w:hAnsi="Book Antiqua"/>
        </w:rPr>
        <w:t xml:space="preserve">a variety of non-surgical and surgical methods have been used for the treatment of </w:t>
      </w:r>
      <w:r w:rsidR="00586963" w:rsidRPr="00512A9E">
        <w:rPr>
          <w:rFonts w:ascii="Book Antiqua" w:hAnsi="Book Antiqua"/>
        </w:rPr>
        <w:t>rhizarthrosis</w:t>
      </w:r>
      <w:r w:rsidR="00812753" w:rsidRPr="00512A9E">
        <w:rPr>
          <w:rFonts w:ascii="Book Antiqua" w:hAnsi="Book Antiqua"/>
        </w:rPr>
        <w:t xml:space="preserve">, </w:t>
      </w:r>
      <w:r w:rsidR="00215BEC" w:rsidRPr="00512A9E">
        <w:rPr>
          <w:rFonts w:ascii="Book Antiqua" w:hAnsi="Book Antiqua"/>
        </w:rPr>
        <w:t>d</w:t>
      </w:r>
      <w:r w:rsidR="00594989" w:rsidRPr="00512A9E">
        <w:rPr>
          <w:rFonts w:ascii="Book Antiqua" w:hAnsi="Book Antiqua"/>
        </w:rPr>
        <w:t>epending on the age of the patient, symptomatolo</w:t>
      </w:r>
      <w:r w:rsidR="00812753" w:rsidRPr="00512A9E">
        <w:rPr>
          <w:rFonts w:ascii="Book Antiqua" w:hAnsi="Book Antiqua"/>
        </w:rPr>
        <w:t>gy and the stage of the disease</w:t>
      </w:r>
      <w:r w:rsidR="00594989" w:rsidRPr="00512A9E">
        <w:rPr>
          <w:rFonts w:ascii="Book Antiqua" w:hAnsi="Book Antiqua"/>
        </w:rPr>
        <w:t xml:space="preserve">. </w:t>
      </w:r>
      <w:r w:rsidR="00CC71DE" w:rsidRPr="00512A9E">
        <w:rPr>
          <w:rFonts w:ascii="Book Antiqua" w:hAnsi="Book Antiqua"/>
        </w:rPr>
        <w:t>The main goals of the treatments are as follows; r</w:t>
      </w:r>
      <w:r w:rsidR="00A70377" w:rsidRPr="00512A9E">
        <w:rPr>
          <w:rFonts w:ascii="Book Antiqua" w:hAnsi="Book Antiqua"/>
        </w:rPr>
        <w:t>elief of pain, conservation or restoration</w:t>
      </w:r>
      <w:r w:rsidR="00CC71DE" w:rsidRPr="00512A9E">
        <w:rPr>
          <w:rFonts w:ascii="Book Antiqua" w:hAnsi="Book Antiqua"/>
        </w:rPr>
        <w:t xml:space="preserve"> the stability and mobility of the TMC joint with the </w:t>
      </w:r>
      <w:r w:rsidR="00A70377" w:rsidRPr="00512A9E">
        <w:rPr>
          <w:rFonts w:ascii="Book Antiqua" w:hAnsi="Book Antiqua"/>
        </w:rPr>
        <w:t xml:space="preserve">optimal </w:t>
      </w:r>
      <w:r w:rsidR="00CC71DE" w:rsidRPr="00512A9E">
        <w:rPr>
          <w:rFonts w:ascii="Book Antiqua" w:hAnsi="Book Antiqua"/>
        </w:rPr>
        <w:t>preservation of the strength of surrounding musculature.</w:t>
      </w:r>
    </w:p>
    <w:p w14:paraId="414B2E0A" w14:textId="2C0B90A7" w:rsidR="00E63CEC" w:rsidRPr="00512A9E" w:rsidRDefault="005928E3" w:rsidP="00512A9E">
      <w:pPr>
        <w:spacing w:line="360" w:lineRule="auto"/>
        <w:ind w:firstLineChars="200" w:firstLine="480"/>
        <w:jc w:val="both"/>
        <w:rPr>
          <w:rFonts w:ascii="Book Antiqua" w:hAnsi="Book Antiqua"/>
        </w:rPr>
      </w:pPr>
      <w:r w:rsidRPr="00512A9E">
        <w:rPr>
          <w:rFonts w:ascii="Book Antiqua" w:hAnsi="Book Antiqua"/>
        </w:rPr>
        <w:t>In</w:t>
      </w:r>
      <w:r w:rsidRPr="00512A9E">
        <w:rPr>
          <w:rFonts w:ascii="Book Antiqua" w:hAnsi="Book Antiqua" w:cs="Times New Roman"/>
        </w:rPr>
        <w:t xml:space="preserve"> this article, the current methods, which have been used for the treatment of </w:t>
      </w:r>
      <w:r w:rsidR="00586963" w:rsidRPr="00512A9E">
        <w:rPr>
          <w:rFonts w:ascii="Book Antiqua" w:hAnsi="Book Antiqua" w:cs="Times New Roman"/>
        </w:rPr>
        <w:t>rhizarthrosis</w:t>
      </w:r>
      <w:r w:rsidRPr="00512A9E">
        <w:rPr>
          <w:rFonts w:ascii="Book Antiqua" w:hAnsi="Book Antiqua" w:cs="Times New Roman"/>
        </w:rPr>
        <w:t xml:space="preserve">, will be </w:t>
      </w:r>
      <w:r w:rsidR="00812753" w:rsidRPr="00512A9E">
        <w:rPr>
          <w:rFonts w:ascii="Book Antiqua" w:hAnsi="Book Antiqua" w:cs="Times New Roman"/>
        </w:rPr>
        <w:t xml:space="preserve">mainly </w:t>
      </w:r>
      <w:r w:rsidRPr="00512A9E">
        <w:rPr>
          <w:rFonts w:ascii="Book Antiqua" w:hAnsi="Book Antiqua" w:cs="Times New Roman"/>
        </w:rPr>
        <w:t>reviewed</w:t>
      </w:r>
      <w:r w:rsidR="00812753" w:rsidRPr="00512A9E">
        <w:rPr>
          <w:rFonts w:ascii="Book Antiqua" w:hAnsi="Book Antiqua" w:cs="Times New Roman"/>
        </w:rPr>
        <w:t>,</w:t>
      </w:r>
      <w:r w:rsidRPr="00512A9E">
        <w:rPr>
          <w:rFonts w:ascii="Book Antiqua" w:hAnsi="Book Antiqua" w:cs="Times New Roman"/>
        </w:rPr>
        <w:t xml:space="preserve"> together with </w:t>
      </w:r>
      <w:r w:rsidR="00407C6F" w:rsidRPr="00512A9E">
        <w:rPr>
          <w:rFonts w:ascii="Book Antiqua" w:hAnsi="Book Antiqua" w:cs="Times New Roman"/>
        </w:rPr>
        <w:t xml:space="preserve">concise up-to-date information on </w:t>
      </w:r>
      <w:r w:rsidR="00812753" w:rsidRPr="00512A9E">
        <w:rPr>
          <w:rFonts w:ascii="Book Antiqua" w:hAnsi="Book Antiqua" w:cs="Times New Roman"/>
        </w:rPr>
        <w:t>both its diagnosis and</w:t>
      </w:r>
      <w:r w:rsidR="00407C6F" w:rsidRPr="00512A9E">
        <w:rPr>
          <w:rFonts w:ascii="Book Antiqua" w:hAnsi="Book Antiqua" w:cs="Times New Roman"/>
        </w:rPr>
        <w:t xml:space="preserve"> the anatomy of the TMC joint.</w:t>
      </w:r>
    </w:p>
    <w:p w14:paraId="7E920360" w14:textId="77777777" w:rsidR="005928E3" w:rsidRPr="00512A9E" w:rsidRDefault="005928E3" w:rsidP="00512A9E">
      <w:pPr>
        <w:spacing w:line="360" w:lineRule="auto"/>
        <w:jc w:val="both"/>
        <w:rPr>
          <w:rFonts w:ascii="Book Antiqua" w:hAnsi="Book Antiqua" w:cs="Times New Roman"/>
        </w:rPr>
      </w:pPr>
    </w:p>
    <w:p w14:paraId="7C321709" w14:textId="52CA8404" w:rsidR="00E63CEC" w:rsidRPr="00512A9E" w:rsidRDefault="0061007F" w:rsidP="00512A9E">
      <w:pPr>
        <w:spacing w:line="360" w:lineRule="auto"/>
        <w:jc w:val="both"/>
        <w:outlineLvl w:val="0"/>
        <w:rPr>
          <w:rFonts w:ascii="Book Antiqua" w:hAnsi="Book Antiqua"/>
          <w:b/>
        </w:rPr>
      </w:pPr>
      <w:r w:rsidRPr="00512A9E">
        <w:rPr>
          <w:rFonts w:ascii="Book Antiqua" w:hAnsi="Book Antiqua"/>
          <w:b/>
        </w:rPr>
        <w:t>LIGAMENTOUS ANATOMY OF THE T</w:t>
      </w:r>
      <w:r w:rsidRPr="00512A9E">
        <w:rPr>
          <w:rFonts w:ascii="Book Antiqua" w:eastAsia="宋体" w:hAnsi="Book Antiqua"/>
          <w:b/>
          <w:lang w:eastAsia="zh-CN"/>
        </w:rPr>
        <w:t>MC</w:t>
      </w:r>
      <w:r w:rsidRPr="00512A9E">
        <w:rPr>
          <w:rFonts w:ascii="Book Antiqua" w:hAnsi="Book Antiqua"/>
          <w:b/>
        </w:rPr>
        <w:t xml:space="preserve"> JOINT</w:t>
      </w:r>
    </w:p>
    <w:p w14:paraId="4967D293" w14:textId="77E2A6B7" w:rsidR="00723937" w:rsidRPr="00512A9E" w:rsidRDefault="00E63CEC" w:rsidP="00512A9E">
      <w:pPr>
        <w:spacing w:line="360" w:lineRule="auto"/>
        <w:jc w:val="both"/>
        <w:rPr>
          <w:rFonts w:ascii="Book Antiqua" w:hAnsi="Book Antiqua"/>
        </w:rPr>
      </w:pPr>
      <w:r w:rsidRPr="00512A9E">
        <w:rPr>
          <w:rFonts w:ascii="Book Antiqua" w:hAnsi="Book Antiqua"/>
        </w:rPr>
        <w:t xml:space="preserve">The </w:t>
      </w:r>
      <w:r w:rsidR="00407C6F" w:rsidRPr="00512A9E">
        <w:rPr>
          <w:rFonts w:ascii="Book Antiqua" w:hAnsi="Book Antiqua"/>
        </w:rPr>
        <w:t xml:space="preserve">TMC joint of the thumb </w:t>
      </w:r>
      <w:r w:rsidRPr="00512A9E">
        <w:rPr>
          <w:rFonts w:ascii="Book Antiqua" w:hAnsi="Book Antiqua"/>
        </w:rPr>
        <w:t>has a vital function nearly for</w:t>
      </w:r>
      <w:r w:rsidR="004209D5" w:rsidRPr="00512A9E">
        <w:rPr>
          <w:rFonts w:ascii="Book Antiqua" w:hAnsi="Book Antiqua"/>
        </w:rPr>
        <w:t xml:space="preserve"> all functions of the thumb, mainly by opposition. </w:t>
      </w:r>
      <w:r w:rsidR="00407C6F" w:rsidRPr="00512A9E">
        <w:rPr>
          <w:rFonts w:ascii="Book Antiqua" w:hAnsi="Book Antiqua"/>
        </w:rPr>
        <w:t xml:space="preserve">It is a </w:t>
      </w:r>
      <w:r w:rsidR="003C6C0A" w:rsidRPr="00512A9E">
        <w:rPr>
          <w:rFonts w:ascii="Book Antiqua" w:hAnsi="Book Antiqua"/>
        </w:rPr>
        <w:t xml:space="preserve">combination of </w:t>
      </w:r>
      <w:r w:rsidR="00407C6F" w:rsidRPr="00512A9E">
        <w:rPr>
          <w:rFonts w:ascii="Book Antiqua" w:hAnsi="Book Antiqua"/>
        </w:rPr>
        <w:t xml:space="preserve">“saddle” </w:t>
      </w:r>
      <w:r w:rsidR="003C6C0A" w:rsidRPr="00512A9E">
        <w:rPr>
          <w:rFonts w:ascii="Book Antiqua" w:hAnsi="Book Antiqua"/>
        </w:rPr>
        <w:t xml:space="preserve">and “universal” </w:t>
      </w:r>
      <w:r w:rsidR="00407C6F" w:rsidRPr="00512A9E">
        <w:rPr>
          <w:rFonts w:ascii="Book Antiqua" w:hAnsi="Book Antiqua"/>
        </w:rPr>
        <w:t>type</w:t>
      </w:r>
      <w:r w:rsidR="003C6C0A" w:rsidRPr="00512A9E">
        <w:rPr>
          <w:rFonts w:ascii="Book Antiqua" w:hAnsi="Book Antiqua"/>
        </w:rPr>
        <w:t>s</w:t>
      </w:r>
      <w:r w:rsidR="00407C6F" w:rsidRPr="00512A9E">
        <w:rPr>
          <w:rFonts w:ascii="Book Antiqua" w:hAnsi="Book Antiqua"/>
        </w:rPr>
        <w:t xml:space="preserve"> of joint with confronting biconcave-convex shapes of trapezium and </w:t>
      </w:r>
      <w:r w:rsidR="00A70377" w:rsidRPr="00512A9E">
        <w:rPr>
          <w:rFonts w:ascii="Book Antiqua" w:hAnsi="Book Antiqua"/>
        </w:rPr>
        <w:t>the basis of the first metacarpal bone</w:t>
      </w:r>
      <w:r w:rsidR="00407C6F" w:rsidRPr="00512A9E">
        <w:rPr>
          <w:rFonts w:ascii="Book Antiqua" w:hAnsi="Book Antiqua"/>
        </w:rPr>
        <w:t>. Its stability mostly depends on the ligaments, which support this joint mostly around the dorsal and volar regions.</w:t>
      </w:r>
      <w:r w:rsidR="00A70377" w:rsidRPr="00512A9E">
        <w:rPr>
          <w:rFonts w:ascii="Book Antiqua" w:hAnsi="Book Antiqua"/>
        </w:rPr>
        <w:t xml:space="preserve"> </w:t>
      </w:r>
      <w:r w:rsidR="009D5D36" w:rsidRPr="00512A9E">
        <w:rPr>
          <w:rFonts w:ascii="Book Antiqua" w:hAnsi="Book Antiqua"/>
        </w:rPr>
        <w:t>The understanding of this complex ligamentous anatomy is hi</w:t>
      </w:r>
      <w:r w:rsidR="00263D97" w:rsidRPr="00512A9E">
        <w:rPr>
          <w:rFonts w:ascii="Book Antiqua" w:hAnsi="Book Antiqua"/>
        </w:rPr>
        <w:t>ghly important for the stability</w:t>
      </w:r>
      <w:r w:rsidR="009D5D36" w:rsidRPr="00512A9E">
        <w:rPr>
          <w:rFonts w:ascii="Book Antiqua" w:hAnsi="Book Antiqua"/>
        </w:rPr>
        <w:t xml:space="preserve"> of th</w:t>
      </w:r>
      <w:r w:rsidR="00263D97" w:rsidRPr="00512A9E">
        <w:rPr>
          <w:rFonts w:ascii="Book Antiqua" w:hAnsi="Book Antiqua"/>
        </w:rPr>
        <w:t xml:space="preserve">is joint, and its osteoarthritic process. </w:t>
      </w:r>
      <w:r w:rsidR="00C61498" w:rsidRPr="00512A9E">
        <w:rPr>
          <w:rFonts w:ascii="Book Antiqua" w:hAnsi="Book Antiqua"/>
        </w:rPr>
        <w:t>T</w:t>
      </w:r>
      <w:r w:rsidR="00263D97" w:rsidRPr="00512A9E">
        <w:rPr>
          <w:rFonts w:ascii="Book Antiqua" w:hAnsi="Book Antiqua"/>
        </w:rPr>
        <w:t>his joint and its su</w:t>
      </w:r>
      <w:r w:rsidR="00812753" w:rsidRPr="00512A9E">
        <w:rPr>
          <w:rFonts w:ascii="Book Antiqua" w:hAnsi="Book Antiqua"/>
        </w:rPr>
        <w:t>pporting</w:t>
      </w:r>
      <w:r w:rsidR="00263D97" w:rsidRPr="00512A9E">
        <w:rPr>
          <w:rFonts w:ascii="Book Antiqua" w:hAnsi="Book Antiqua"/>
        </w:rPr>
        <w:t xml:space="preserve"> ligamentous structures </w:t>
      </w:r>
      <w:r w:rsidR="00812753" w:rsidRPr="00512A9E">
        <w:rPr>
          <w:rFonts w:ascii="Book Antiqua" w:hAnsi="Book Antiqua"/>
        </w:rPr>
        <w:t>have</w:t>
      </w:r>
      <w:r w:rsidR="009D5D36" w:rsidRPr="00512A9E">
        <w:rPr>
          <w:rFonts w:ascii="Book Antiqua" w:hAnsi="Book Antiqua"/>
        </w:rPr>
        <w:t xml:space="preserve"> been studied extensively</w:t>
      </w:r>
      <w:r w:rsidR="00E271D9" w:rsidRPr="00512A9E">
        <w:rPr>
          <w:rFonts w:ascii="Book Antiqua" w:hAnsi="Book Antiqua"/>
        </w:rPr>
        <w:t xml:space="preserve"> in terms of anatomy, histopathology or </w:t>
      </w:r>
      <w:proofErr w:type="gramStart"/>
      <w:r w:rsidR="00E271D9" w:rsidRPr="00512A9E">
        <w:rPr>
          <w:rFonts w:ascii="Book Antiqua" w:hAnsi="Book Antiqua"/>
        </w:rPr>
        <w:t>biomechanics</w:t>
      </w:r>
      <w:r w:rsidR="005E619D" w:rsidRPr="00512A9E">
        <w:rPr>
          <w:rFonts w:ascii="Book Antiqua" w:hAnsi="Book Antiqua" w:cs="Arial"/>
          <w:vertAlign w:val="superscript"/>
        </w:rPr>
        <w:t>[</w:t>
      </w:r>
      <w:proofErr w:type="gramEnd"/>
      <w:r w:rsidR="00C61498" w:rsidRPr="00512A9E">
        <w:rPr>
          <w:rFonts w:ascii="Book Antiqua" w:hAnsi="Book Antiqua" w:cs="Arial"/>
          <w:vertAlign w:val="superscript"/>
        </w:rPr>
        <w:t>5</w:t>
      </w:r>
      <w:r w:rsidR="0061007F" w:rsidRPr="00512A9E">
        <w:rPr>
          <w:rFonts w:ascii="Book Antiqua" w:hAnsi="Book Antiqua" w:cs="Arial"/>
          <w:vertAlign w:val="superscript"/>
        </w:rPr>
        <w:t>,</w:t>
      </w:r>
      <w:r w:rsidR="00C61498" w:rsidRPr="00512A9E">
        <w:rPr>
          <w:rFonts w:ascii="Book Antiqua" w:hAnsi="Book Antiqua" w:cs="Arial"/>
          <w:vertAlign w:val="superscript"/>
        </w:rPr>
        <w:t>9-18</w:t>
      </w:r>
      <w:r w:rsidR="005E619D" w:rsidRPr="00512A9E">
        <w:rPr>
          <w:rFonts w:ascii="Book Antiqua" w:hAnsi="Book Antiqua" w:cs="Arial"/>
          <w:vertAlign w:val="superscript"/>
        </w:rPr>
        <w:t>]</w:t>
      </w:r>
      <w:r w:rsidR="005E619D" w:rsidRPr="00512A9E">
        <w:rPr>
          <w:rFonts w:ascii="Book Antiqua" w:hAnsi="Book Antiqua"/>
        </w:rPr>
        <w:t>.</w:t>
      </w:r>
      <w:r w:rsidR="003C6C0A" w:rsidRPr="00512A9E">
        <w:rPr>
          <w:rFonts w:ascii="Book Antiqua" w:hAnsi="Book Antiqua"/>
        </w:rPr>
        <w:tab/>
      </w:r>
    </w:p>
    <w:p w14:paraId="5AE21B4B" w14:textId="111F20FF" w:rsidR="00C966D5" w:rsidRPr="00512A9E" w:rsidRDefault="006F012D" w:rsidP="00512A9E">
      <w:pPr>
        <w:spacing w:line="360" w:lineRule="auto"/>
        <w:ind w:firstLineChars="200" w:firstLine="480"/>
        <w:jc w:val="both"/>
        <w:rPr>
          <w:rFonts w:ascii="Book Antiqua" w:eastAsia="宋体" w:hAnsi="Book Antiqua" w:cs="Times New Roman"/>
          <w:lang w:eastAsia="zh-CN"/>
        </w:rPr>
      </w:pPr>
      <w:r w:rsidRPr="00512A9E">
        <w:rPr>
          <w:rFonts w:ascii="Book Antiqua" w:hAnsi="Book Antiqua"/>
        </w:rPr>
        <w:t xml:space="preserve">In general, </w:t>
      </w:r>
      <w:r w:rsidR="00D9523C" w:rsidRPr="00512A9E">
        <w:rPr>
          <w:rFonts w:ascii="Book Antiqua" w:hAnsi="Book Antiqua"/>
        </w:rPr>
        <w:t xml:space="preserve">6 </w:t>
      </w:r>
      <w:r w:rsidRPr="00512A9E">
        <w:rPr>
          <w:rFonts w:ascii="Book Antiqua" w:hAnsi="Book Antiqua"/>
        </w:rPr>
        <w:t xml:space="preserve">main </w:t>
      </w:r>
      <w:r w:rsidR="00D9523C" w:rsidRPr="00512A9E">
        <w:rPr>
          <w:rFonts w:ascii="Book Antiqua" w:hAnsi="Book Antiqua"/>
        </w:rPr>
        <w:t>ligaments of the TMC joint were consistently identified in the literature. These are</w:t>
      </w:r>
      <w:r w:rsidRPr="00512A9E">
        <w:rPr>
          <w:rFonts w:ascii="Book Antiqua" w:hAnsi="Book Antiqua"/>
        </w:rPr>
        <w:t xml:space="preserve"> as follows</w:t>
      </w:r>
      <w:r w:rsidR="00D9523C" w:rsidRPr="00512A9E">
        <w:rPr>
          <w:rFonts w:ascii="Book Antiqua" w:hAnsi="Book Antiqua"/>
        </w:rPr>
        <w:t>: dorsoradial ligament (DRL), anterior oblique ligaments (AOL, superficial and deep), intermetacarpal ligament (</w:t>
      </w:r>
      <w:r w:rsidR="00D9523C" w:rsidRPr="00512A9E">
        <w:rPr>
          <w:rFonts w:ascii="Book Antiqua" w:hAnsi="Book Antiqua" w:cs="Times New Roman"/>
        </w:rPr>
        <w:t>IML), ulnar collateral ligament</w:t>
      </w:r>
      <w:r w:rsidR="00723937" w:rsidRPr="00512A9E">
        <w:rPr>
          <w:rFonts w:ascii="Book Antiqua" w:hAnsi="Book Antiqua" w:cs="Times New Roman"/>
        </w:rPr>
        <w:t xml:space="preserve"> (UCL) and posterior oblique ligament (POL). The functions of these stabilizing ligaments are summarized in </w:t>
      </w:r>
      <w:r w:rsidR="0061007F" w:rsidRPr="00512A9E">
        <w:rPr>
          <w:rFonts w:ascii="Book Antiqua" w:hAnsi="Book Antiqua" w:cs="Times New Roman"/>
        </w:rPr>
        <w:t>Table 1</w:t>
      </w:r>
      <w:r w:rsidR="005E619D" w:rsidRPr="00512A9E">
        <w:rPr>
          <w:rFonts w:ascii="Book Antiqua" w:hAnsi="Book Antiqua" w:cs="Arial"/>
          <w:vertAlign w:val="superscript"/>
        </w:rPr>
        <w:t>[</w:t>
      </w:r>
      <w:r w:rsidR="00C61498" w:rsidRPr="00512A9E">
        <w:rPr>
          <w:rFonts w:ascii="Book Antiqua" w:hAnsi="Book Antiqua" w:cs="Arial"/>
          <w:vertAlign w:val="superscript"/>
        </w:rPr>
        <w:t>19</w:t>
      </w:r>
      <w:r w:rsidR="005E619D" w:rsidRPr="00512A9E">
        <w:rPr>
          <w:rFonts w:ascii="Book Antiqua" w:hAnsi="Book Antiqua" w:cs="Arial"/>
          <w:vertAlign w:val="superscript"/>
        </w:rPr>
        <w:t>]</w:t>
      </w:r>
      <w:r w:rsidR="00A03E78" w:rsidRPr="00512A9E">
        <w:rPr>
          <w:rFonts w:ascii="Book Antiqua" w:hAnsi="Book Antiqua" w:cs="Times New Roman"/>
          <w:b/>
        </w:rPr>
        <w:t>.</w:t>
      </w:r>
    </w:p>
    <w:p w14:paraId="1E4BBD2D" w14:textId="6B00E440" w:rsidR="00CC71DE" w:rsidRPr="00512A9E" w:rsidRDefault="00790772" w:rsidP="00512A9E">
      <w:pPr>
        <w:spacing w:line="360" w:lineRule="auto"/>
        <w:ind w:firstLineChars="200" w:firstLine="480"/>
        <w:jc w:val="both"/>
        <w:rPr>
          <w:rFonts w:ascii="Book Antiqua" w:hAnsi="Book Antiqua"/>
        </w:rPr>
      </w:pPr>
      <w:r w:rsidRPr="00512A9E">
        <w:rPr>
          <w:rFonts w:ascii="Book Antiqua" w:hAnsi="Book Antiqua"/>
        </w:rPr>
        <w:t xml:space="preserve">Among these ligaments, AOL was </w:t>
      </w:r>
      <w:r w:rsidR="00E642C3" w:rsidRPr="00512A9E">
        <w:rPr>
          <w:rFonts w:ascii="Book Antiqua" w:hAnsi="Book Antiqua"/>
        </w:rPr>
        <w:t>shown</w:t>
      </w:r>
      <w:r w:rsidRPr="00512A9E">
        <w:rPr>
          <w:rFonts w:ascii="Book Antiqua" w:hAnsi="Book Antiqua"/>
        </w:rPr>
        <w:t xml:space="preserve"> to be the primary stabilizer of the TMC joint </w:t>
      </w:r>
      <w:r w:rsidR="00E642C3" w:rsidRPr="00512A9E">
        <w:rPr>
          <w:rFonts w:ascii="Book Antiqua" w:hAnsi="Book Antiqua"/>
        </w:rPr>
        <w:t xml:space="preserve">by Eaton, Littler and </w:t>
      </w:r>
      <w:proofErr w:type="gramStart"/>
      <w:r w:rsidR="00E642C3" w:rsidRPr="00512A9E">
        <w:rPr>
          <w:rFonts w:ascii="Book Antiqua" w:hAnsi="Book Antiqua"/>
        </w:rPr>
        <w:t>Pellegrini</w:t>
      </w:r>
      <w:r w:rsidR="005E619D" w:rsidRPr="00512A9E">
        <w:rPr>
          <w:rFonts w:ascii="Book Antiqua" w:hAnsi="Book Antiqua" w:cs="Arial"/>
          <w:vertAlign w:val="superscript"/>
        </w:rPr>
        <w:t>[</w:t>
      </w:r>
      <w:proofErr w:type="gramEnd"/>
      <w:r w:rsidR="00C61498" w:rsidRPr="00512A9E">
        <w:rPr>
          <w:rFonts w:ascii="Book Antiqua" w:hAnsi="Book Antiqua" w:cs="Arial"/>
          <w:vertAlign w:val="superscript"/>
        </w:rPr>
        <w:t>7</w:t>
      </w:r>
      <w:r w:rsidR="0061007F" w:rsidRPr="00512A9E">
        <w:rPr>
          <w:rFonts w:ascii="Book Antiqua" w:hAnsi="Book Antiqua" w:cs="Arial"/>
          <w:vertAlign w:val="superscript"/>
        </w:rPr>
        <w:t>,</w:t>
      </w:r>
      <w:r w:rsidR="00C61498" w:rsidRPr="00512A9E">
        <w:rPr>
          <w:rFonts w:ascii="Book Antiqua" w:hAnsi="Book Antiqua" w:cs="Arial"/>
          <w:vertAlign w:val="superscript"/>
        </w:rPr>
        <w:t>8</w:t>
      </w:r>
      <w:r w:rsidR="0061007F" w:rsidRPr="00512A9E">
        <w:rPr>
          <w:rFonts w:ascii="Book Antiqua" w:hAnsi="Book Antiqua" w:cs="Arial"/>
          <w:vertAlign w:val="superscript"/>
        </w:rPr>
        <w:t>,</w:t>
      </w:r>
      <w:r w:rsidR="0061007F" w:rsidRPr="00512A9E">
        <w:rPr>
          <w:rFonts w:ascii="Book Antiqua" w:eastAsia="宋体" w:hAnsi="Book Antiqua" w:cs="Arial"/>
          <w:vertAlign w:val="superscript"/>
          <w:lang w:eastAsia="zh-CN"/>
        </w:rPr>
        <w:t>2</w:t>
      </w:r>
      <w:r w:rsidR="00C61498" w:rsidRPr="00512A9E">
        <w:rPr>
          <w:rFonts w:ascii="Book Antiqua" w:hAnsi="Book Antiqua" w:cs="Arial"/>
          <w:vertAlign w:val="superscript"/>
        </w:rPr>
        <w:t>0</w:t>
      </w:r>
      <w:r w:rsidR="005E619D" w:rsidRPr="00512A9E">
        <w:rPr>
          <w:rFonts w:ascii="Book Antiqua" w:hAnsi="Book Antiqua" w:cs="Arial"/>
          <w:vertAlign w:val="superscript"/>
        </w:rPr>
        <w:t>]</w:t>
      </w:r>
      <w:r w:rsidRPr="00512A9E">
        <w:rPr>
          <w:rFonts w:ascii="Book Antiqua" w:hAnsi="Book Antiqua"/>
          <w:b/>
        </w:rPr>
        <w:t>.</w:t>
      </w:r>
      <w:r w:rsidRPr="00512A9E">
        <w:rPr>
          <w:rFonts w:ascii="Book Antiqua" w:hAnsi="Book Antiqua"/>
        </w:rPr>
        <w:t xml:space="preserve"> But, this information has been challenged by many recent studies, in such a way that the dorsoradial ligament is the primary stabilizer against dorsal translation of the TMC </w:t>
      </w:r>
      <w:proofErr w:type="gramStart"/>
      <w:r w:rsidRPr="00512A9E">
        <w:rPr>
          <w:rFonts w:ascii="Book Antiqua" w:hAnsi="Book Antiqua"/>
        </w:rPr>
        <w:t>joint</w:t>
      </w:r>
      <w:r w:rsidR="005E619D" w:rsidRPr="00512A9E">
        <w:rPr>
          <w:rFonts w:ascii="Book Antiqua" w:hAnsi="Book Antiqua" w:cs="Arial"/>
          <w:vertAlign w:val="superscript"/>
        </w:rPr>
        <w:t>[</w:t>
      </w:r>
      <w:proofErr w:type="gramEnd"/>
      <w:r w:rsidR="00C61498" w:rsidRPr="00512A9E">
        <w:rPr>
          <w:rFonts w:ascii="Book Antiqua" w:hAnsi="Book Antiqua" w:cs="Arial"/>
          <w:vertAlign w:val="superscript"/>
        </w:rPr>
        <w:t>9</w:t>
      </w:r>
      <w:r w:rsidR="0061007F" w:rsidRPr="00512A9E">
        <w:rPr>
          <w:rFonts w:ascii="Book Antiqua" w:hAnsi="Book Antiqua" w:cs="Arial"/>
          <w:vertAlign w:val="superscript"/>
        </w:rPr>
        <w:t>,</w:t>
      </w:r>
      <w:r w:rsidR="00C61498" w:rsidRPr="00512A9E">
        <w:rPr>
          <w:rFonts w:ascii="Book Antiqua" w:hAnsi="Book Antiqua" w:cs="Arial"/>
          <w:vertAlign w:val="superscript"/>
        </w:rPr>
        <w:t>15</w:t>
      </w:r>
      <w:r w:rsidR="0061007F" w:rsidRPr="00512A9E">
        <w:rPr>
          <w:rFonts w:ascii="Book Antiqua" w:hAnsi="Book Antiqua" w:cs="Arial"/>
          <w:vertAlign w:val="superscript"/>
        </w:rPr>
        <w:t>,</w:t>
      </w:r>
      <w:r w:rsidR="00C61498" w:rsidRPr="00512A9E">
        <w:rPr>
          <w:rFonts w:ascii="Book Antiqua" w:hAnsi="Book Antiqua" w:cs="Arial"/>
          <w:vertAlign w:val="superscript"/>
        </w:rPr>
        <w:t>18</w:t>
      </w:r>
      <w:r w:rsidR="0061007F" w:rsidRPr="00512A9E">
        <w:rPr>
          <w:rFonts w:ascii="Book Antiqua" w:hAnsi="Book Antiqua" w:cs="Arial"/>
          <w:vertAlign w:val="superscript"/>
        </w:rPr>
        <w:t>,</w:t>
      </w:r>
      <w:r w:rsidR="00C61498" w:rsidRPr="00512A9E">
        <w:rPr>
          <w:rFonts w:ascii="Book Antiqua" w:hAnsi="Book Antiqua" w:cs="Arial"/>
          <w:vertAlign w:val="superscript"/>
        </w:rPr>
        <w:t>21-25</w:t>
      </w:r>
      <w:r w:rsidR="005E619D" w:rsidRPr="00512A9E">
        <w:rPr>
          <w:rFonts w:ascii="Book Antiqua" w:hAnsi="Book Antiqua" w:cs="Arial"/>
          <w:vertAlign w:val="superscript"/>
        </w:rPr>
        <w:t>]</w:t>
      </w:r>
      <w:r w:rsidRPr="00512A9E">
        <w:rPr>
          <w:rFonts w:ascii="Book Antiqua" w:hAnsi="Book Antiqua"/>
          <w:b/>
        </w:rPr>
        <w:t>.</w:t>
      </w:r>
      <w:r w:rsidR="00E1737B" w:rsidRPr="00512A9E">
        <w:rPr>
          <w:rFonts w:ascii="Book Antiqua" w:hAnsi="Book Antiqua"/>
        </w:rPr>
        <w:t xml:space="preserve"> It seems that this controversial debate on the main stabilizing </w:t>
      </w:r>
      <w:r w:rsidR="00E1737B" w:rsidRPr="00512A9E">
        <w:rPr>
          <w:rFonts w:ascii="Book Antiqua" w:hAnsi="Book Antiqua"/>
        </w:rPr>
        <w:lastRenderedPageBreak/>
        <w:t>ligaments</w:t>
      </w:r>
      <w:r w:rsidR="00EA5B71" w:rsidRPr="00512A9E">
        <w:rPr>
          <w:rFonts w:ascii="Book Antiqua" w:hAnsi="Book Antiqua"/>
        </w:rPr>
        <w:t xml:space="preserve"> of the TMC joint w</w:t>
      </w:r>
      <w:r w:rsidR="00FE0D49" w:rsidRPr="00512A9E">
        <w:rPr>
          <w:rFonts w:ascii="Book Antiqua" w:hAnsi="Book Antiqua"/>
        </w:rPr>
        <w:t>ill continue</w:t>
      </w:r>
      <w:r w:rsidR="00E642C3" w:rsidRPr="00512A9E">
        <w:rPr>
          <w:rFonts w:ascii="Book Antiqua" w:hAnsi="Book Antiqua"/>
        </w:rPr>
        <w:t xml:space="preserve"> over the coming years</w:t>
      </w:r>
      <w:r w:rsidR="00FE0D49" w:rsidRPr="00512A9E">
        <w:rPr>
          <w:rFonts w:ascii="Book Antiqua" w:hAnsi="Book Antiqua"/>
        </w:rPr>
        <w:t xml:space="preserve"> by ending up with an</w:t>
      </w:r>
      <w:r w:rsidR="00EA5B71" w:rsidRPr="00512A9E">
        <w:rPr>
          <w:rFonts w:ascii="Book Antiqua" w:hAnsi="Book Antiqua"/>
        </w:rPr>
        <w:t xml:space="preserve"> ultimate prospective conclusion. </w:t>
      </w:r>
    </w:p>
    <w:p w14:paraId="1C4C09D8" w14:textId="77777777" w:rsidR="0006105F" w:rsidRPr="00512A9E" w:rsidRDefault="0006105F" w:rsidP="00512A9E">
      <w:pPr>
        <w:spacing w:line="360" w:lineRule="auto"/>
        <w:jc w:val="both"/>
        <w:rPr>
          <w:rFonts w:ascii="Book Antiqua" w:hAnsi="Book Antiqua"/>
        </w:rPr>
      </w:pPr>
    </w:p>
    <w:p w14:paraId="56E8F073" w14:textId="3AEB487F" w:rsidR="003C6C0A" w:rsidRPr="00512A9E" w:rsidRDefault="0061007F" w:rsidP="00512A9E">
      <w:pPr>
        <w:spacing w:line="360" w:lineRule="auto"/>
        <w:jc w:val="both"/>
        <w:rPr>
          <w:rFonts w:ascii="Book Antiqua" w:hAnsi="Book Antiqua"/>
          <w:b/>
        </w:rPr>
      </w:pPr>
      <w:r w:rsidRPr="00512A9E">
        <w:rPr>
          <w:rFonts w:ascii="Book Antiqua" w:hAnsi="Book Antiqua"/>
          <w:b/>
        </w:rPr>
        <w:t>DIAGNOSIS</w:t>
      </w:r>
    </w:p>
    <w:p w14:paraId="2AA2FC86" w14:textId="72419F17" w:rsidR="00E51A96" w:rsidRPr="00512A9E" w:rsidRDefault="004603A8" w:rsidP="00512A9E">
      <w:pPr>
        <w:spacing w:line="360" w:lineRule="auto"/>
        <w:jc w:val="both"/>
        <w:rPr>
          <w:rFonts w:ascii="Book Antiqua" w:hAnsi="Book Antiqua"/>
        </w:rPr>
      </w:pPr>
      <w:r w:rsidRPr="00512A9E">
        <w:rPr>
          <w:rFonts w:ascii="Book Antiqua" w:hAnsi="Book Antiqua"/>
        </w:rPr>
        <w:t xml:space="preserve">In general, patients with </w:t>
      </w:r>
      <w:r w:rsidR="00586963" w:rsidRPr="00512A9E">
        <w:rPr>
          <w:rFonts w:ascii="Book Antiqua" w:hAnsi="Book Antiqua"/>
        </w:rPr>
        <w:t>rhizarthrosis</w:t>
      </w:r>
      <w:r w:rsidRPr="00512A9E">
        <w:rPr>
          <w:rFonts w:ascii="Book Antiqua" w:hAnsi="Book Antiqua"/>
        </w:rPr>
        <w:t xml:space="preserve"> have a spectrum of symptomatology.</w:t>
      </w:r>
      <w:r w:rsidR="00E51A96" w:rsidRPr="00512A9E">
        <w:rPr>
          <w:rFonts w:ascii="Book Antiqua" w:hAnsi="Book Antiqua"/>
        </w:rPr>
        <w:t xml:space="preserve"> On one hand a</w:t>
      </w:r>
      <w:r w:rsidRPr="00512A9E">
        <w:rPr>
          <w:rFonts w:ascii="Book Antiqua" w:hAnsi="Book Antiqua"/>
        </w:rPr>
        <w:t xml:space="preserve"> patient may be asymptomatic or may have subtle symptoms despite pantrapezial arthritis, on the other hand </w:t>
      </w:r>
      <w:r w:rsidR="00E51A96" w:rsidRPr="00512A9E">
        <w:rPr>
          <w:rFonts w:ascii="Book Antiqua" w:hAnsi="Book Antiqua"/>
        </w:rPr>
        <w:t>another patient may have severe symptoms despite a lower radiological stage.  Althoug</w:t>
      </w:r>
      <w:r w:rsidR="009D279E" w:rsidRPr="00512A9E">
        <w:rPr>
          <w:rFonts w:ascii="Book Antiqua" w:hAnsi="Book Antiqua"/>
        </w:rPr>
        <w:t xml:space="preserve">h this disease interferes with recreational and professional activities and performances, </w:t>
      </w:r>
      <w:r w:rsidR="00E51A96" w:rsidRPr="00512A9E">
        <w:rPr>
          <w:rFonts w:ascii="Book Antiqua" w:hAnsi="Book Antiqua"/>
        </w:rPr>
        <w:t>most patients live</w:t>
      </w:r>
      <w:r w:rsidR="009D279E" w:rsidRPr="00512A9E">
        <w:rPr>
          <w:rFonts w:ascii="Book Antiqua" w:hAnsi="Book Antiqua"/>
        </w:rPr>
        <w:t xml:space="preserve"> by adapting themselves to this situation with the avoidance of some thu</w:t>
      </w:r>
      <w:r w:rsidR="00730FE1" w:rsidRPr="00512A9E">
        <w:rPr>
          <w:rFonts w:ascii="Book Antiqua" w:hAnsi="Book Antiqua"/>
        </w:rPr>
        <w:t>mb movements, such as abduction and</w:t>
      </w:r>
      <w:r w:rsidR="009D279E" w:rsidRPr="00512A9E">
        <w:rPr>
          <w:rFonts w:ascii="Book Antiqua" w:hAnsi="Book Antiqua"/>
        </w:rPr>
        <w:t xml:space="preserve"> key pinch.</w:t>
      </w:r>
      <w:r w:rsidR="00730FE1" w:rsidRPr="00512A9E">
        <w:rPr>
          <w:rFonts w:ascii="Book Antiqua" w:hAnsi="Book Antiqua"/>
        </w:rPr>
        <w:t xml:space="preserve"> So, the symptomatology may not correlate with the radiology </w:t>
      </w:r>
      <w:r w:rsidR="006937B2" w:rsidRPr="00512A9E">
        <w:rPr>
          <w:rFonts w:ascii="Book Antiqua" w:hAnsi="Book Antiqua"/>
        </w:rPr>
        <w:t xml:space="preserve">in most of the </w:t>
      </w:r>
      <w:proofErr w:type="gramStart"/>
      <w:r w:rsidR="006937B2" w:rsidRPr="00512A9E">
        <w:rPr>
          <w:rFonts w:ascii="Book Antiqua" w:hAnsi="Book Antiqua"/>
        </w:rPr>
        <w:t>times</w:t>
      </w:r>
      <w:r w:rsidR="005E619D" w:rsidRPr="00512A9E">
        <w:rPr>
          <w:rFonts w:ascii="Book Antiqua" w:hAnsi="Book Antiqua" w:cs="Arial"/>
          <w:vertAlign w:val="superscript"/>
        </w:rPr>
        <w:t>[</w:t>
      </w:r>
      <w:proofErr w:type="gramEnd"/>
      <w:r w:rsidR="00C61498" w:rsidRPr="00512A9E">
        <w:rPr>
          <w:rFonts w:ascii="Book Antiqua" w:hAnsi="Book Antiqua" w:cs="Arial"/>
          <w:vertAlign w:val="superscript"/>
        </w:rPr>
        <w:t>26</w:t>
      </w:r>
      <w:r w:rsidR="005E619D" w:rsidRPr="00512A9E">
        <w:rPr>
          <w:rFonts w:ascii="Book Antiqua" w:hAnsi="Book Antiqua" w:cs="Arial"/>
          <w:vertAlign w:val="superscript"/>
        </w:rPr>
        <w:t>]</w:t>
      </w:r>
      <w:r w:rsidR="00730FE1" w:rsidRPr="00512A9E">
        <w:rPr>
          <w:rFonts w:ascii="Book Antiqua" w:hAnsi="Book Antiqua"/>
        </w:rPr>
        <w:t>.</w:t>
      </w:r>
    </w:p>
    <w:p w14:paraId="314A0E43" w14:textId="11883823" w:rsidR="00955C24" w:rsidRPr="00512A9E" w:rsidRDefault="00955C24" w:rsidP="00512A9E">
      <w:pPr>
        <w:spacing w:line="360" w:lineRule="auto"/>
        <w:ind w:firstLineChars="200" w:firstLine="480"/>
        <w:jc w:val="both"/>
        <w:rPr>
          <w:rFonts w:ascii="Book Antiqua" w:hAnsi="Book Antiqua"/>
        </w:rPr>
      </w:pPr>
      <w:r w:rsidRPr="00512A9E">
        <w:rPr>
          <w:rFonts w:ascii="Book Antiqua" w:hAnsi="Book Antiqua"/>
        </w:rPr>
        <w:t xml:space="preserve">Symptomatic patients usually present with a pain located at the base of the thumb, which may radiate to the thenar region or metacarpophalangeal joint. </w:t>
      </w:r>
      <w:r w:rsidR="00C863B5" w:rsidRPr="00512A9E">
        <w:rPr>
          <w:rFonts w:ascii="Book Antiqua" w:hAnsi="Book Antiqua"/>
        </w:rPr>
        <w:t>It is usually worsened by</w:t>
      </w:r>
      <w:r w:rsidR="007F1ED0" w:rsidRPr="00512A9E">
        <w:rPr>
          <w:rFonts w:ascii="Book Antiqua" w:hAnsi="Book Antiqua"/>
        </w:rPr>
        <w:t xml:space="preserve"> </w:t>
      </w:r>
      <w:r w:rsidR="004B599B" w:rsidRPr="00512A9E">
        <w:rPr>
          <w:rFonts w:ascii="Book Antiqua" w:hAnsi="Book Antiqua"/>
        </w:rPr>
        <w:t xml:space="preserve">some </w:t>
      </w:r>
      <w:r w:rsidR="00E642C3" w:rsidRPr="00512A9E">
        <w:rPr>
          <w:rFonts w:ascii="Book Antiqua" w:hAnsi="Book Antiqua"/>
        </w:rPr>
        <w:t>unique</w:t>
      </w:r>
      <w:r w:rsidR="0089003A" w:rsidRPr="00512A9E">
        <w:rPr>
          <w:rFonts w:ascii="Book Antiqua" w:hAnsi="Book Antiqua"/>
        </w:rPr>
        <w:t xml:space="preserve"> movements of the thumb (pinch or</w:t>
      </w:r>
      <w:r w:rsidR="007F1ED0" w:rsidRPr="00512A9E">
        <w:rPr>
          <w:rFonts w:ascii="Book Antiqua" w:hAnsi="Book Antiqua"/>
        </w:rPr>
        <w:t xml:space="preserve"> grip during turning a key, sewing, </w:t>
      </w:r>
      <w:r w:rsidR="00E642C3" w:rsidRPr="00512A9E">
        <w:rPr>
          <w:rFonts w:ascii="Book Antiqua" w:hAnsi="Book Antiqua"/>
        </w:rPr>
        <w:t>writing, opening a jar</w:t>
      </w:r>
      <w:r w:rsidR="0061007F" w:rsidRPr="00512A9E">
        <w:rPr>
          <w:rFonts w:ascii="Book Antiqua" w:eastAsia="宋体" w:hAnsi="Book Antiqua"/>
          <w:lang w:eastAsia="zh-CN"/>
        </w:rPr>
        <w:t>,</w:t>
      </w:r>
      <w:r w:rsidR="004B599B" w:rsidRPr="00512A9E">
        <w:rPr>
          <w:rFonts w:ascii="Book Antiqua" w:hAnsi="Book Antiqua"/>
        </w:rPr>
        <w:t xml:space="preserve"> </w:t>
      </w:r>
      <w:r w:rsidR="004B599B" w:rsidRPr="00512A9E">
        <w:rPr>
          <w:rFonts w:ascii="Book Antiqua" w:hAnsi="Book Antiqua"/>
          <w:i/>
        </w:rPr>
        <w:t>etc.</w:t>
      </w:r>
      <w:r w:rsidR="004B599B" w:rsidRPr="00512A9E">
        <w:rPr>
          <w:rFonts w:ascii="Book Antiqua" w:hAnsi="Book Antiqua"/>
        </w:rPr>
        <w:t xml:space="preserve">). </w:t>
      </w:r>
      <w:r w:rsidR="00C533AB" w:rsidRPr="00512A9E">
        <w:rPr>
          <w:rFonts w:ascii="Book Antiqua" w:hAnsi="Book Antiqua"/>
        </w:rPr>
        <w:t>As the disease progresses, t</w:t>
      </w:r>
      <w:r w:rsidR="004B599B" w:rsidRPr="00512A9E">
        <w:rPr>
          <w:rFonts w:ascii="Book Antiqua" w:hAnsi="Book Antiqua"/>
        </w:rPr>
        <w:t>he posi</w:t>
      </w:r>
      <w:r w:rsidR="00C533AB" w:rsidRPr="00512A9E">
        <w:rPr>
          <w:rFonts w:ascii="Book Antiqua" w:hAnsi="Book Antiqua"/>
        </w:rPr>
        <w:t xml:space="preserve">tion of the thumb shifts from an </w:t>
      </w:r>
      <w:r w:rsidR="004B599B" w:rsidRPr="00512A9E">
        <w:rPr>
          <w:rFonts w:ascii="Book Antiqua" w:hAnsi="Book Antiqua"/>
        </w:rPr>
        <w:t xml:space="preserve">adducted </w:t>
      </w:r>
      <w:r w:rsidR="00C533AB" w:rsidRPr="00512A9E">
        <w:rPr>
          <w:rFonts w:ascii="Book Antiqua" w:hAnsi="Book Antiqua"/>
        </w:rPr>
        <w:t xml:space="preserve">but lax </w:t>
      </w:r>
      <w:r w:rsidR="004B599B" w:rsidRPr="00512A9E">
        <w:rPr>
          <w:rFonts w:ascii="Book Antiqua" w:hAnsi="Book Antiqua"/>
        </w:rPr>
        <w:t>position to a more ankylosed positio</w:t>
      </w:r>
      <w:r w:rsidR="00C533AB" w:rsidRPr="00512A9E">
        <w:rPr>
          <w:rFonts w:ascii="Book Antiqua" w:hAnsi="Book Antiqua"/>
        </w:rPr>
        <w:t>n, and the previously lax joint becomes stiffer</w:t>
      </w:r>
      <w:r w:rsidR="004B599B" w:rsidRPr="00512A9E">
        <w:rPr>
          <w:rFonts w:ascii="Book Antiqua" w:hAnsi="Book Antiqua"/>
        </w:rPr>
        <w:t>. The final position of the deformity is defined as “pollux addustus”</w:t>
      </w:r>
      <w:r w:rsidR="006937B2" w:rsidRPr="00512A9E">
        <w:rPr>
          <w:rFonts w:ascii="Book Antiqua" w:hAnsi="Book Antiqua"/>
        </w:rPr>
        <w:t xml:space="preserve"> (adducted metacarpal shaft with metacarpophalangeal hyperextension)</w:t>
      </w:r>
      <w:r w:rsidR="004B599B" w:rsidRPr="00512A9E">
        <w:rPr>
          <w:rFonts w:ascii="Book Antiqua" w:hAnsi="Book Antiqua"/>
        </w:rPr>
        <w:t>.</w:t>
      </w:r>
    </w:p>
    <w:p w14:paraId="4A07067D" w14:textId="214331B6" w:rsidR="00E51A96" w:rsidRPr="00512A9E" w:rsidRDefault="006752FB" w:rsidP="00512A9E">
      <w:pPr>
        <w:spacing w:line="360" w:lineRule="auto"/>
        <w:ind w:firstLineChars="200" w:firstLine="480"/>
        <w:jc w:val="both"/>
        <w:rPr>
          <w:rFonts w:ascii="Book Antiqua" w:hAnsi="Book Antiqua"/>
          <w:b/>
        </w:rPr>
      </w:pPr>
      <w:r w:rsidRPr="00512A9E">
        <w:rPr>
          <w:rFonts w:ascii="Book Antiqua" w:hAnsi="Book Antiqua"/>
        </w:rPr>
        <w:t>In physical examination, tenderness and some provocative tests help to the establishment of the diagnosis. The tenderness is usually at the radiopalmar surface of the TMC joint, especially coexisting with inflammation at earlie</w:t>
      </w:r>
      <w:r w:rsidR="006937B2" w:rsidRPr="00512A9E">
        <w:rPr>
          <w:rFonts w:ascii="Book Antiqua" w:hAnsi="Book Antiqua"/>
        </w:rPr>
        <w:t>r stages. The provocative tests, which include</w:t>
      </w:r>
      <w:r w:rsidRPr="00512A9E">
        <w:rPr>
          <w:rFonts w:ascii="Book Antiqua" w:hAnsi="Book Antiqua"/>
        </w:rPr>
        <w:t xml:space="preserve"> </w:t>
      </w:r>
      <w:r w:rsidR="006937B2" w:rsidRPr="00512A9E">
        <w:rPr>
          <w:rFonts w:ascii="Book Antiqua" w:hAnsi="Book Antiqua"/>
        </w:rPr>
        <w:t>the grind test and Glickel test, aim to reproduce pain at</w:t>
      </w:r>
      <w:r w:rsidR="0061007F" w:rsidRPr="00512A9E">
        <w:rPr>
          <w:rFonts w:ascii="Book Antiqua" w:hAnsi="Book Antiqua"/>
        </w:rPr>
        <w:t xml:space="preserve"> the TMC joint </w:t>
      </w:r>
      <w:proofErr w:type="gramStart"/>
      <w:r w:rsidR="0061007F" w:rsidRPr="00512A9E">
        <w:rPr>
          <w:rFonts w:ascii="Book Antiqua" w:hAnsi="Book Antiqua"/>
        </w:rPr>
        <w:t>level</w:t>
      </w:r>
      <w:r w:rsidR="005E619D" w:rsidRPr="00512A9E">
        <w:rPr>
          <w:rFonts w:ascii="Book Antiqua" w:hAnsi="Book Antiqua" w:cs="Arial"/>
          <w:vertAlign w:val="superscript"/>
        </w:rPr>
        <w:t>[</w:t>
      </w:r>
      <w:proofErr w:type="gramEnd"/>
      <w:r w:rsidR="0061007F" w:rsidRPr="00512A9E">
        <w:rPr>
          <w:rFonts w:ascii="Book Antiqua" w:hAnsi="Book Antiqua" w:cs="Arial"/>
          <w:vertAlign w:val="superscript"/>
        </w:rPr>
        <w:t>27,</w:t>
      </w:r>
      <w:r w:rsidR="00C61498" w:rsidRPr="00512A9E">
        <w:rPr>
          <w:rFonts w:ascii="Book Antiqua" w:hAnsi="Book Antiqua" w:cs="Arial"/>
          <w:vertAlign w:val="superscript"/>
        </w:rPr>
        <w:t>28</w:t>
      </w:r>
      <w:r w:rsidR="005E619D" w:rsidRPr="00512A9E">
        <w:rPr>
          <w:rFonts w:ascii="Book Antiqua" w:hAnsi="Book Antiqua" w:cs="Arial"/>
          <w:vertAlign w:val="superscript"/>
        </w:rPr>
        <w:t>]</w:t>
      </w:r>
      <w:r w:rsidR="006937B2" w:rsidRPr="00512A9E">
        <w:rPr>
          <w:rFonts w:ascii="Book Antiqua" w:hAnsi="Book Antiqua"/>
          <w:b/>
        </w:rPr>
        <w:t>.</w:t>
      </w:r>
    </w:p>
    <w:p w14:paraId="5F208CD7" w14:textId="5B249856" w:rsidR="00FC7E07" w:rsidRPr="00512A9E" w:rsidRDefault="00C61498" w:rsidP="00512A9E">
      <w:pPr>
        <w:spacing w:line="360" w:lineRule="auto"/>
        <w:ind w:firstLineChars="200" w:firstLine="480"/>
        <w:jc w:val="both"/>
        <w:rPr>
          <w:rFonts w:ascii="Book Antiqua" w:eastAsia="宋体" w:hAnsi="Book Antiqua"/>
          <w:lang w:eastAsia="zh-CN"/>
        </w:rPr>
      </w:pPr>
      <w:r w:rsidRPr="00512A9E">
        <w:rPr>
          <w:rFonts w:ascii="Book Antiqua" w:hAnsi="Book Antiqua"/>
        </w:rPr>
        <w:t>I</w:t>
      </w:r>
      <w:r w:rsidR="00330BC3" w:rsidRPr="00512A9E">
        <w:rPr>
          <w:rFonts w:ascii="Book Antiqua" w:hAnsi="Book Antiqua"/>
        </w:rPr>
        <w:t>n practice,</w:t>
      </w:r>
      <w:r w:rsidR="00C533AB" w:rsidRPr="00512A9E">
        <w:rPr>
          <w:rFonts w:ascii="Book Antiqua" w:hAnsi="Book Antiqua"/>
        </w:rPr>
        <w:t xml:space="preserve"> radiography should at least include; posteroanterior</w:t>
      </w:r>
      <w:r w:rsidR="00330BC3" w:rsidRPr="00512A9E">
        <w:rPr>
          <w:rFonts w:ascii="Book Antiqua" w:hAnsi="Book Antiqua"/>
        </w:rPr>
        <w:t xml:space="preserve"> (PA) neutral</w:t>
      </w:r>
      <w:r w:rsidR="00C533AB" w:rsidRPr="00512A9E">
        <w:rPr>
          <w:rFonts w:ascii="Book Antiqua" w:hAnsi="Book Antiqua"/>
        </w:rPr>
        <w:t>,</w:t>
      </w:r>
      <w:r w:rsidR="00330BC3" w:rsidRPr="00512A9E">
        <w:rPr>
          <w:rFonts w:ascii="Book Antiqua" w:hAnsi="Book Antiqua"/>
        </w:rPr>
        <w:t xml:space="preserve"> PA clenched fist,</w:t>
      </w:r>
      <w:r w:rsidR="00C533AB" w:rsidRPr="00512A9E">
        <w:rPr>
          <w:rFonts w:ascii="Book Antiqua" w:hAnsi="Book Antiqua"/>
        </w:rPr>
        <w:t xml:space="preserve"> lateral</w:t>
      </w:r>
      <w:r w:rsidR="00330BC3" w:rsidRPr="00512A9E">
        <w:rPr>
          <w:rFonts w:ascii="Book Antiqua" w:hAnsi="Book Antiqua"/>
        </w:rPr>
        <w:t>,</w:t>
      </w:r>
      <w:r w:rsidR="00C533AB" w:rsidRPr="00512A9E">
        <w:rPr>
          <w:rFonts w:ascii="Book Antiqua" w:hAnsi="Book Antiqua"/>
        </w:rPr>
        <w:t xml:space="preserve"> and oblique views. </w:t>
      </w:r>
      <w:r w:rsidR="0006105F" w:rsidRPr="00512A9E">
        <w:rPr>
          <w:rFonts w:ascii="Book Antiqua" w:hAnsi="Book Antiqua"/>
        </w:rPr>
        <w:t>The most popular</w:t>
      </w:r>
      <w:r w:rsidR="00730FE1" w:rsidRPr="00512A9E">
        <w:rPr>
          <w:rFonts w:ascii="Book Antiqua" w:hAnsi="Book Antiqua"/>
        </w:rPr>
        <w:t xml:space="preserve"> and the most commonly used</w:t>
      </w:r>
      <w:r w:rsidR="0006105F" w:rsidRPr="00512A9E">
        <w:rPr>
          <w:rFonts w:ascii="Book Antiqua" w:hAnsi="Book Antiqua"/>
        </w:rPr>
        <w:t xml:space="preserve"> radiological classification of </w:t>
      </w:r>
      <w:r w:rsidR="00D71D4B" w:rsidRPr="00512A9E">
        <w:rPr>
          <w:rFonts w:ascii="Book Antiqua" w:hAnsi="Book Antiqua"/>
        </w:rPr>
        <w:t>rh</w:t>
      </w:r>
      <w:r w:rsidR="00586963" w:rsidRPr="00512A9E">
        <w:rPr>
          <w:rFonts w:ascii="Book Antiqua" w:hAnsi="Book Antiqua"/>
        </w:rPr>
        <w:t>izarthrosis</w:t>
      </w:r>
      <w:r w:rsidR="0006105F" w:rsidRPr="00512A9E">
        <w:rPr>
          <w:rFonts w:ascii="Book Antiqua" w:hAnsi="Book Antiqua"/>
        </w:rPr>
        <w:t xml:space="preserve"> is the Eaton-</w:t>
      </w:r>
      <w:r w:rsidR="0006105F" w:rsidRPr="00512A9E">
        <w:rPr>
          <w:rFonts w:ascii="Book Antiqua" w:hAnsi="Book Antiqua" w:cs="Times New Roman"/>
        </w:rPr>
        <w:t>L</w:t>
      </w:r>
      <w:r w:rsidR="0006105F" w:rsidRPr="00512A9E">
        <w:rPr>
          <w:rFonts w:ascii="Book Antiqua" w:hAnsi="Book Antiqua"/>
        </w:rPr>
        <w:t>ittler</w:t>
      </w:r>
      <w:r w:rsidR="00730FE1" w:rsidRPr="00512A9E">
        <w:rPr>
          <w:rFonts w:ascii="Book Antiqua" w:hAnsi="Book Antiqua"/>
        </w:rPr>
        <w:t xml:space="preserve"> Classification</w:t>
      </w:r>
      <w:r w:rsidR="0006105F" w:rsidRPr="00512A9E">
        <w:rPr>
          <w:rFonts w:ascii="Book Antiqua" w:hAnsi="Book Antiqua"/>
        </w:rPr>
        <w:t>, which uses a true lateral view of the thumb centered over the trapezium</w:t>
      </w:r>
      <w:r w:rsidR="003C6C0A" w:rsidRPr="00512A9E">
        <w:rPr>
          <w:rFonts w:ascii="Book Antiqua" w:hAnsi="Book Antiqua"/>
        </w:rPr>
        <w:t xml:space="preserve"> and sesamoids superimposed</w:t>
      </w:r>
      <w:r w:rsidR="00723937" w:rsidRPr="00512A9E">
        <w:rPr>
          <w:rFonts w:ascii="Book Antiqua" w:hAnsi="Book Antiqua"/>
        </w:rPr>
        <w:t xml:space="preserve"> (Table 2</w:t>
      </w:r>
      <w:r w:rsidR="0006105F" w:rsidRPr="00512A9E">
        <w:rPr>
          <w:rFonts w:ascii="Book Antiqua" w:hAnsi="Book Antiqua"/>
        </w:rPr>
        <w:t>)</w:t>
      </w:r>
      <w:r w:rsidR="005E619D" w:rsidRPr="00512A9E">
        <w:rPr>
          <w:rFonts w:ascii="Book Antiqua" w:hAnsi="Book Antiqua" w:cs="Arial"/>
          <w:vertAlign w:val="superscript"/>
        </w:rPr>
        <w:t>[</w:t>
      </w:r>
      <w:r w:rsidRPr="00512A9E">
        <w:rPr>
          <w:rFonts w:ascii="Book Antiqua" w:hAnsi="Book Antiqua" w:cs="Arial"/>
          <w:vertAlign w:val="superscript"/>
        </w:rPr>
        <w:t>13</w:t>
      </w:r>
      <w:r w:rsidR="005E619D" w:rsidRPr="00512A9E">
        <w:rPr>
          <w:rFonts w:ascii="Book Antiqua" w:hAnsi="Book Antiqua" w:cs="Arial"/>
          <w:vertAlign w:val="superscript"/>
        </w:rPr>
        <w:t>]</w:t>
      </w:r>
      <w:r w:rsidR="0006105F" w:rsidRPr="00512A9E">
        <w:rPr>
          <w:rFonts w:ascii="Book Antiqua" w:hAnsi="Book Antiqua"/>
          <w:b/>
        </w:rPr>
        <w:t>.</w:t>
      </w:r>
      <w:r w:rsidR="00A03E78" w:rsidRPr="00512A9E">
        <w:rPr>
          <w:rFonts w:ascii="Book Antiqua" w:hAnsi="Book Antiqua"/>
          <w:b/>
        </w:rPr>
        <w:t xml:space="preserve"> </w:t>
      </w:r>
      <w:r w:rsidR="00CB550B" w:rsidRPr="00512A9E">
        <w:rPr>
          <w:rFonts w:ascii="Book Antiqua" w:hAnsi="Book Antiqua"/>
        </w:rPr>
        <w:t>Later,</w:t>
      </w:r>
      <w:r w:rsidR="00CB550B" w:rsidRPr="00512A9E">
        <w:rPr>
          <w:rFonts w:ascii="Book Antiqua" w:hAnsi="Book Antiqua"/>
          <w:b/>
        </w:rPr>
        <w:t xml:space="preserve"> </w:t>
      </w:r>
      <w:r w:rsidR="00CB550B" w:rsidRPr="00512A9E">
        <w:rPr>
          <w:rFonts w:ascii="Book Antiqua" w:hAnsi="Book Antiqua"/>
        </w:rPr>
        <w:t>a</w:t>
      </w:r>
      <w:r w:rsidR="00A03E78" w:rsidRPr="00512A9E">
        <w:rPr>
          <w:rFonts w:ascii="Book Antiqua" w:hAnsi="Book Antiqua"/>
        </w:rPr>
        <w:t xml:space="preserve"> fifth stage was described as pan-trapezial arth</w:t>
      </w:r>
      <w:r w:rsidR="0004617C" w:rsidRPr="00512A9E">
        <w:rPr>
          <w:rFonts w:ascii="Book Antiqua" w:hAnsi="Book Antiqua"/>
        </w:rPr>
        <w:t>ritis, as TMC joint arthritis was</w:t>
      </w:r>
      <w:r w:rsidR="00A03E78" w:rsidRPr="00512A9E">
        <w:rPr>
          <w:rFonts w:ascii="Book Antiqua" w:hAnsi="Book Antiqua"/>
        </w:rPr>
        <w:t xml:space="preserve"> observed rarely as an isolated </w:t>
      </w:r>
      <w:proofErr w:type="gramStart"/>
      <w:r w:rsidR="00A03E78" w:rsidRPr="00512A9E">
        <w:rPr>
          <w:rFonts w:ascii="Book Antiqua" w:hAnsi="Book Antiqua"/>
        </w:rPr>
        <w:t>entity</w:t>
      </w:r>
      <w:r w:rsidR="005E619D" w:rsidRPr="00512A9E">
        <w:rPr>
          <w:rFonts w:ascii="Book Antiqua" w:hAnsi="Book Antiqua" w:cs="Arial"/>
          <w:vertAlign w:val="superscript"/>
        </w:rPr>
        <w:t>[</w:t>
      </w:r>
      <w:proofErr w:type="gramEnd"/>
      <w:r w:rsidRPr="00512A9E">
        <w:rPr>
          <w:rFonts w:ascii="Book Antiqua" w:hAnsi="Book Antiqua" w:cs="Arial"/>
          <w:vertAlign w:val="superscript"/>
        </w:rPr>
        <w:t>29</w:t>
      </w:r>
      <w:r w:rsidR="005E619D" w:rsidRPr="00512A9E">
        <w:rPr>
          <w:rFonts w:ascii="Book Antiqua" w:hAnsi="Book Antiqua" w:cs="Arial"/>
          <w:vertAlign w:val="superscript"/>
        </w:rPr>
        <w:t>]</w:t>
      </w:r>
      <w:r w:rsidR="00A03E78" w:rsidRPr="00512A9E">
        <w:rPr>
          <w:rFonts w:ascii="Book Antiqua" w:hAnsi="Book Antiqua"/>
          <w:b/>
        </w:rPr>
        <w:t xml:space="preserve">. </w:t>
      </w:r>
    </w:p>
    <w:p w14:paraId="0A2EA04F" w14:textId="515C5B45" w:rsidR="000A680D" w:rsidRPr="00512A9E" w:rsidRDefault="00C863B5" w:rsidP="00512A9E">
      <w:pPr>
        <w:spacing w:line="360" w:lineRule="auto"/>
        <w:jc w:val="both"/>
        <w:rPr>
          <w:rFonts w:ascii="Book Antiqua" w:hAnsi="Book Antiqua"/>
        </w:rPr>
      </w:pPr>
      <w:r w:rsidRPr="00512A9E">
        <w:rPr>
          <w:rFonts w:ascii="Book Antiqua" w:hAnsi="Book Antiqua"/>
        </w:rPr>
        <w:lastRenderedPageBreak/>
        <w:tab/>
      </w:r>
      <w:r w:rsidR="006752FB" w:rsidRPr="00512A9E">
        <w:rPr>
          <w:rFonts w:ascii="Book Antiqua" w:hAnsi="Book Antiqua"/>
        </w:rPr>
        <w:t>The most common pathology c</w:t>
      </w:r>
      <w:r w:rsidR="006937B2" w:rsidRPr="00512A9E">
        <w:rPr>
          <w:rFonts w:ascii="Book Antiqua" w:hAnsi="Book Antiqua" w:cs="Times New Roman"/>
        </w:rPr>
        <w:t xml:space="preserve">o-existing with </w:t>
      </w:r>
      <w:r w:rsidR="00586963" w:rsidRPr="00512A9E">
        <w:rPr>
          <w:rFonts w:ascii="Book Antiqua" w:hAnsi="Book Antiqua" w:cs="Times New Roman"/>
        </w:rPr>
        <w:t>rhizarthrosis</w:t>
      </w:r>
      <w:r w:rsidR="006937B2" w:rsidRPr="00512A9E">
        <w:rPr>
          <w:rFonts w:ascii="Book Antiqua" w:hAnsi="Book Antiqua" w:cs="Times New Roman"/>
        </w:rPr>
        <w:t xml:space="preserve"> was reported to be </w:t>
      </w:r>
      <w:r w:rsidR="006752FB" w:rsidRPr="00512A9E">
        <w:rPr>
          <w:rFonts w:ascii="Book Antiqua" w:hAnsi="Book Antiqua" w:cs="Times New Roman"/>
        </w:rPr>
        <w:t xml:space="preserve">the carpal tunnel </w:t>
      </w:r>
      <w:proofErr w:type="gramStart"/>
      <w:r w:rsidR="0061007F" w:rsidRPr="00512A9E">
        <w:rPr>
          <w:rFonts w:ascii="Book Antiqua" w:hAnsi="Book Antiqua" w:cs="Times New Roman"/>
        </w:rPr>
        <w:t>syndrome</w:t>
      </w:r>
      <w:r w:rsidR="005E619D" w:rsidRPr="00512A9E">
        <w:rPr>
          <w:rFonts w:ascii="Book Antiqua" w:hAnsi="Book Antiqua" w:cs="Arial"/>
          <w:vertAlign w:val="superscript"/>
        </w:rPr>
        <w:t>[</w:t>
      </w:r>
      <w:proofErr w:type="gramEnd"/>
      <w:r w:rsidR="00C61498" w:rsidRPr="00512A9E">
        <w:rPr>
          <w:rFonts w:ascii="Book Antiqua" w:hAnsi="Book Antiqua" w:cs="Arial"/>
          <w:vertAlign w:val="superscript"/>
        </w:rPr>
        <w:t>30</w:t>
      </w:r>
      <w:r w:rsidR="005E619D" w:rsidRPr="00512A9E">
        <w:rPr>
          <w:rFonts w:ascii="Book Antiqua" w:hAnsi="Book Antiqua" w:cs="Arial"/>
          <w:vertAlign w:val="superscript"/>
        </w:rPr>
        <w:t>]</w:t>
      </w:r>
      <w:r w:rsidR="006752FB" w:rsidRPr="00512A9E">
        <w:rPr>
          <w:rFonts w:ascii="Book Antiqua" w:hAnsi="Book Antiqua" w:cs="Times New Roman"/>
        </w:rPr>
        <w:t xml:space="preserve">. </w:t>
      </w:r>
      <w:r w:rsidRPr="00512A9E">
        <w:rPr>
          <w:rFonts w:ascii="Book Antiqua" w:hAnsi="Book Antiqua"/>
        </w:rPr>
        <w:t xml:space="preserve">Differential diagnosis of </w:t>
      </w:r>
      <w:r w:rsidR="00586963" w:rsidRPr="00512A9E">
        <w:rPr>
          <w:rFonts w:ascii="Book Antiqua" w:hAnsi="Book Antiqua"/>
        </w:rPr>
        <w:t xml:space="preserve">rhizarthrosis </w:t>
      </w:r>
      <w:r w:rsidRPr="00512A9E">
        <w:rPr>
          <w:rFonts w:ascii="Book Antiqua" w:hAnsi="Book Antiqua"/>
        </w:rPr>
        <w:t>includes De Quervain’s disease, trigger thumb, scaphoid fracture (distal pole), flexor carpi radialis tenosynovitis</w:t>
      </w:r>
      <w:r w:rsidR="00E271D9" w:rsidRPr="00512A9E">
        <w:rPr>
          <w:rFonts w:ascii="Book Antiqua" w:hAnsi="Book Antiqua"/>
        </w:rPr>
        <w:t>, scaphotrapezial arthritis, wrist arth</w:t>
      </w:r>
      <w:r w:rsidR="0061007F" w:rsidRPr="00512A9E">
        <w:rPr>
          <w:rFonts w:ascii="Book Antiqua" w:hAnsi="Book Antiqua"/>
        </w:rPr>
        <w:t xml:space="preserve">ritis and subsesamoid </w:t>
      </w:r>
      <w:proofErr w:type="gramStart"/>
      <w:r w:rsidR="0061007F" w:rsidRPr="00512A9E">
        <w:rPr>
          <w:rFonts w:ascii="Book Antiqua" w:hAnsi="Book Antiqua"/>
        </w:rPr>
        <w:t>arthritis</w:t>
      </w:r>
      <w:r w:rsidR="005E619D" w:rsidRPr="00512A9E">
        <w:rPr>
          <w:rFonts w:ascii="Book Antiqua" w:hAnsi="Book Antiqua" w:cs="Arial"/>
          <w:vertAlign w:val="superscript"/>
        </w:rPr>
        <w:t>[</w:t>
      </w:r>
      <w:proofErr w:type="gramEnd"/>
      <w:r w:rsidR="00C61498" w:rsidRPr="00512A9E">
        <w:rPr>
          <w:rFonts w:ascii="Book Antiqua" w:hAnsi="Book Antiqua" w:cs="Arial"/>
          <w:vertAlign w:val="superscript"/>
        </w:rPr>
        <w:t>19</w:t>
      </w:r>
      <w:r w:rsidR="005E619D" w:rsidRPr="00512A9E">
        <w:rPr>
          <w:rFonts w:ascii="Book Antiqua" w:hAnsi="Book Antiqua" w:cs="Arial"/>
          <w:vertAlign w:val="superscript"/>
        </w:rPr>
        <w:t>]</w:t>
      </w:r>
      <w:r w:rsidRPr="00512A9E">
        <w:rPr>
          <w:rFonts w:ascii="Book Antiqua" w:hAnsi="Book Antiqua"/>
          <w:b/>
        </w:rPr>
        <w:t>.</w:t>
      </w:r>
      <w:r w:rsidRPr="00512A9E">
        <w:rPr>
          <w:rFonts w:ascii="Book Antiqua" w:hAnsi="Book Antiqua"/>
        </w:rPr>
        <w:t xml:space="preserve"> But careful </w:t>
      </w:r>
      <w:r w:rsidR="00E271D9" w:rsidRPr="00512A9E">
        <w:rPr>
          <w:rFonts w:ascii="Book Antiqua" w:hAnsi="Book Antiqua"/>
        </w:rPr>
        <w:t xml:space="preserve">and proper </w:t>
      </w:r>
      <w:r w:rsidRPr="00512A9E">
        <w:rPr>
          <w:rFonts w:ascii="Book Antiqua" w:hAnsi="Book Antiqua"/>
        </w:rPr>
        <w:t>clinical and radiologi</w:t>
      </w:r>
      <w:r w:rsidR="00E271D9" w:rsidRPr="00512A9E">
        <w:rPr>
          <w:rFonts w:ascii="Book Antiqua" w:hAnsi="Book Antiqua"/>
        </w:rPr>
        <w:t>cal evaluation</w:t>
      </w:r>
      <w:r w:rsidR="00E642C3" w:rsidRPr="00512A9E">
        <w:rPr>
          <w:rFonts w:ascii="Book Antiqua" w:hAnsi="Book Antiqua"/>
        </w:rPr>
        <w:t>s</w:t>
      </w:r>
      <w:r w:rsidR="00E271D9" w:rsidRPr="00512A9E">
        <w:rPr>
          <w:rFonts w:ascii="Book Antiqua" w:hAnsi="Book Antiqua"/>
        </w:rPr>
        <w:t xml:space="preserve"> will diffe</w:t>
      </w:r>
      <w:r w:rsidR="00E642C3" w:rsidRPr="00512A9E">
        <w:rPr>
          <w:rFonts w:ascii="Book Antiqua" w:hAnsi="Book Antiqua"/>
        </w:rPr>
        <w:t xml:space="preserve">rentiate </w:t>
      </w:r>
      <w:r w:rsidR="00C61498" w:rsidRPr="00512A9E">
        <w:rPr>
          <w:rFonts w:ascii="Book Antiqua" w:hAnsi="Book Antiqua"/>
        </w:rPr>
        <w:t>r</w:t>
      </w:r>
      <w:r w:rsidR="00586963" w:rsidRPr="00512A9E">
        <w:rPr>
          <w:rFonts w:ascii="Book Antiqua" w:hAnsi="Book Antiqua"/>
        </w:rPr>
        <w:t>hizarthrosis</w:t>
      </w:r>
      <w:r w:rsidR="00E642C3" w:rsidRPr="00512A9E">
        <w:rPr>
          <w:rFonts w:ascii="Book Antiqua" w:hAnsi="Book Antiqua"/>
        </w:rPr>
        <w:t xml:space="preserve"> from the aforementioned</w:t>
      </w:r>
      <w:r w:rsidR="00E271D9" w:rsidRPr="00512A9E">
        <w:rPr>
          <w:rFonts w:ascii="Book Antiqua" w:hAnsi="Book Antiqua"/>
        </w:rPr>
        <w:t xml:space="preserve"> clinical entities.</w:t>
      </w:r>
    </w:p>
    <w:p w14:paraId="7D822D38" w14:textId="77777777" w:rsidR="00C533AB" w:rsidRPr="00512A9E" w:rsidRDefault="00C533AB" w:rsidP="00512A9E">
      <w:pPr>
        <w:spacing w:line="360" w:lineRule="auto"/>
        <w:jc w:val="both"/>
        <w:rPr>
          <w:rFonts w:ascii="Book Antiqua" w:hAnsi="Book Antiqua"/>
        </w:rPr>
      </w:pPr>
    </w:p>
    <w:p w14:paraId="10EFCCCC" w14:textId="2C52092F" w:rsidR="00A70377" w:rsidRPr="00512A9E" w:rsidRDefault="0061007F" w:rsidP="00512A9E">
      <w:pPr>
        <w:spacing w:line="360" w:lineRule="auto"/>
        <w:jc w:val="both"/>
        <w:outlineLvl w:val="0"/>
        <w:rPr>
          <w:rFonts w:ascii="Book Antiqua" w:hAnsi="Book Antiqua"/>
          <w:b/>
        </w:rPr>
      </w:pPr>
      <w:r w:rsidRPr="00512A9E">
        <w:rPr>
          <w:rFonts w:ascii="Book Antiqua" w:hAnsi="Book Antiqua"/>
          <w:b/>
        </w:rPr>
        <w:t>TREATMENT</w:t>
      </w:r>
    </w:p>
    <w:p w14:paraId="69B78A42" w14:textId="5F2657E2" w:rsidR="00C533AB" w:rsidRPr="00512A9E" w:rsidRDefault="00075AD5" w:rsidP="00512A9E">
      <w:pPr>
        <w:spacing w:line="360" w:lineRule="auto"/>
        <w:jc w:val="both"/>
        <w:rPr>
          <w:rFonts w:ascii="Book Antiqua" w:hAnsi="Book Antiqua"/>
        </w:rPr>
      </w:pPr>
      <w:r w:rsidRPr="00512A9E">
        <w:rPr>
          <w:rFonts w:ascii="Book Antiqua" w:hAnsi="Book Antiqua"/>
        </w:rPr>
        <w:t xml:space="preserve">The treatment of </w:t>
      </w:r>
      <w:r w:rsidR="00D10634" w:rsidRPr="00512A9E">
        <w:rPr>
          <w:rFonts w:ascii="Book Antiqua" w:hAnsi="Book Antiqua"/>
        </w:rPr>
        <w:t>rhizarthrosis</w:t>
      </w:r>
      <w:r w:rsidRPr="00512A9E">
        <w:rPr>
          <w:rFonts w:ascii="Book Antiqua" w:hAnsi="Book Antiqua"/>
        </w:rPr>
        <w:t xml:space="preserve"> has evolved in the last decade, especially in terms of surgical methods. In general, the treatment mainly aims to relieve pain, to regain stability, mobility of the joint, to reestablish the str</w:t>
      </w:r>
      <w:r w:rsidR="00921951" w:rsidRPr="00512A9E">
        <w:rPr>
          <w:rFonts w:ascii="Book Antiqua" w:hAnsi="Book Antiqua"/>
        </w:rPr>
        <w:t xml:space="preserve">ength of surrounding structures </w:t>
      </w:r>
      <w:r w:rsidR="00921951" w:rsidRPr="00512A9E">
        <w:rPr>
          <w:rFonts w:ascii="Book Antiqua" w:hAnsi="Book Antiqua" w:cs="Times New Roman"/>
        </w:rPr>
        <w:t>and to increase the comfort and function of the patient clinically. Treatment methods will be summarized concisely in this section.</w:t>
      </w:r>
    </w:p>
    <w:p w14:paraId="64506984" w14:textId="77777777" w:rsidR="00075AD5" w:rsidRPr="00512A9E" w:rsidRDefault="00075AD5" w:rsidP="00512A9E">
      <w:pPr>
        <w:spacing w:line="360" w:lineRule="auto"/>
        <w:jc w:val="both"/>
        <w:rPr>
          <w:rFonts w:ascii="Book Antiqua" w:hAnsi="Book Antiqua"/>
        </w:rPr>
      </w:pPr>
    </w:p>
    <w:p w14:paraId="0F906C98" w14:textId="62FD2371" w:rsidR="00075AD5" w:rsidRPr="00512A9E" w:rsidRDefault="00154A4E" w:rsidP="00512A9E">
      <w:pPr>
        <w:spacing w:line="360" w:lineRule="auto"/>
        <w:jc w:val="both"/>
        <w:rPr>
          <w:rFonts w:ascii="Book Antiqua" w:eastAsia="宋体" w:hAnsi="Book Antiqua"/>
          <w:b/>
          <w:bCs/>
          <w:i/>
          <w:lang w:eastAsia="zh-CN"/>
        </w:rPr>
      </w:pPr>
      <w:r w:rsidRPr="00512A9E">
        <w:rPr>
          <w:rFonts w:ascii="Book Antiqua" w:hAnsi="Book Antiqua"/>
          <w:b/>
          <w:bCs/>
          <w:i/>
        </w:rPr>
        <w:t>Non-</w:t>
      </w:r>
      <w:r w:rsidR="0061007F" w:rsidRPr="00512A9E">
        <w:rPr>
          <w:rFonts w:ascii="Book Antiqua" w:hAnsi="Book Antiqua"/>
          <w:b/>
          <w:bCs/>
          <w:i/>
        </w:rPr>
        <w:t>surgical treatment</w:t>
      </w:r>
    </w:p>
    <w:p w14:paraId="2769408C" w14:textId="5A8127FF" w:rsidR="00382F1F" w:rsidRPr="00512A9E" w:rsidRDefault="00EB4608" w:rsidP="00512A9E">
      <w:pPr>
        <w:spacing w:line="360" w:lineRule="auto"/>
        <w:jc w:val="both"/>
        <w:rPr>
          <w:rFonts w:ascii="Book Antiqua" w:hAnsi="Book Antiqua" w:cs="Times New Roman"/>
        </w:rPr>
      </w:pPr>
      <w:r w:rsidRPr="00512A9E">
        <w:rPr>
          <w:rFonts w:ascii="Book Antiqua" w:hAnsi="Book Antiqua"/>
        </w:rPr>
        <w:t>In general, non-surgical methods are preferred at the initial stages by most of the clinicians, as the initial method of management. The choices include</w:t>
      </w:r>
      <w:r w:rsidRPr="00512A9E">
        <w:rPr>
          <w:rFonts w:ascii="Book Antiqua" w:hAnsi="Book Antiqua" w:cs="Times New Roman"/>
        </w:rPr>
        <w:t>: non-steroidal inflammatory drugs (NSAIDs), sp</w:t>
      </w:r>
      <w:r w:rsidR="00921951" w:rsidRPr="00512A9E">
        <w:rPr>
          <w:rFonts w:ascii="Book Antiqua" w:hAnsi="Book Antiqua" w:cs="Times New Roman"/>
        </w:rPr>
        <w:t xml:space="preserve">linting with thumb spica cast, </w:t>
      </w:r>
      <w:r w:rsidRPr="00512A9E">
        <w:rPr>
          <w:rFonts w:ascii="Book Antiqua" w:hAnsi="Book Antiqua" w:cs="Times New Roman"/>
        </w:rPr>
        <w:t>physical therapy and injections (steroid and hyaluronic acid)</w:t>
      </w:r>
      <w:r w:rsidR="005E619D" w:rsidRPr="00512A9E">
        <w:rPr>
          <w:rFonts w:ascii="Book Antiqua" w:hAnsi="Book Antiqua" w:cs="Arial"/>
          <w:vertAlign w:val="superscript"/>
        </w:rPr>
        <w:t>[</w:t>
      </w:r>
      <w:r w:rsidR="00C61498" w:rsidRPr="00512A9E">
        <w:rPr>
          <w:rFonts w:ascii="Book Antiqua" w:hAnsi="Book Antiqua" w:cs="Arial"/>
          <w:vertAlign w:val="superscript"/>
        </w:rPr>
        <w:t>3</w:t>
      </w:r>
      <w:r w:rsidR="00D04A15" w:rsidRPr="00512A9E">
        <w:rPr>
          <w:rFonts w:ascii="Book Antiqua" w:hAnsi="Book Antiqua" w:cs="Arial"/>
          <w:vertAlign w:val="superscript"/>
        </w:rPr>
        <w:t>,</w:t>
      </w:r>
      <w:r w:rsidR="00C61498" w:rsidRPr="00512A9E">
        <w:rPr>
          <w:rFonts w:ascii="Book Antiqua" w:hAnsi="Book Antiqua" w:cs="Arial"/>
          <w:vertAlign w:val="superscript"/>
        </w:rPr>
        <w:t>31-36</w:t>
      </w:r>
      <w:r w:rsidR="005E619D" w:rsidRPr="00512A9E">
        <w:rPr>
          <w:rFonts w:ascii="Book Antiqua" w:hAnsi="Book Antiqua" w:cs="Arial"/>
          <w:vertAlign w:val="superscript"/>
        </w:rPr>
        <w:t>]</w:t>
      </w:r>
      <w:r w:rsidR="00E4409C" w:rsidRPr="00512A9E">
        <w:rPr>
          <w:rFonts w:ascii="Book Antiqua" w:hAnsi="Book Antiqua" w:cs="Times New Roman"/>
          <w:b/>
        </w:rPr>
        <w:t>.</w:t>
      </w:r>
      <w:r w:rsidR="006A27AF" w:rsidRPr="00512A9E">
        <w:rPr>
          <w:rFonts w:ascii="Book Antiqua" w:hAnsi="Book Antiqua" w:cs="Times New Roman"/>
        </w:rPr>
        <w:t xml:space="preserve"> It should be kept in mind </w:t>
      </w:r>
      <w:r w:rsidR="00E4409C" w:rsidRPr="00512A9E">
        <w:rPr>
          <w:rFonts w:ascii="Book Antiqua" w:hAnsi="Book Antiqua" w:cs="Times New Roman"/>
        </w:rPr>
        <w:t>that c</w:t>
      </w:r>
      <w:r w:rsidR="00382F1F" w:rsidRPr="00512A9E">
        <w:rPr>
          <w:rFonts w:ascii="Book Antiqua" w:hAnsi="Book Antiqua" w:cs="Times New Roman"/>
        </w:rPr>
        <w:t xml:space="preserve">ontinuous and repeated steroid injections have been shown to weaken the </w:t>
      </w:r>
      <w:r w:rsidR="006A27AF" w:rsidRPr="00512A9E">
        <w:rPr>
          <w:rFonts w:ascii="Book Antiqua" w:hAnsi="Book Antiqua" w:cs="Times New Roman"/>
        </w:rPr>
        <w:t xml:space="preserve">joint </w:t>
      </w:r>
      <w:proofErr w:type="gramStart"/>
      <w:r w:rsidR="00382F1F" w:rsidRPr="00512A9E">
        <w:rPr>
          <w:rFonts w:ascii="Book Antiqua" w:hAnsi="Book Antiqua" w:cs="Times New Roman"/>
        </w:rPr>
        <w:t>capsule</w:t>
      </w:r>
      <w:r w:rsidR="00D04A15" w:rsidRPr="00512A9E">
        <w:rPr>
          <w:rFonts w:ascii="Book Antiqua" w:hAnsi="Book Antiqua" w:cs="Arial"/>
          <w:vertAlign w:val="superscript"/>
        </w:rPr>
        <w:t>[</w:t>
      </w:r>
      <w:proofErr w:type="gramEnd"/>
      <w:r w:rsidR="00C61498" w:rsidRPr="00512A9E">
        <w:rPr>
          <w:rFonts w:ascii="Book Antiqua" w:hAnsi="Book Antiqua" w:cs="Arial"/>
          <w:vertAlign w:val="superscript"/>
        </w:rPr>
        <w:t>37</w:t>
      </w:r>
      <w:r w:rsidR="00D04A15" w:rsidRPr="00512A9E">
        <w:rPr>
          <w:rFonts w:ascii="Book Antiqua" w:hAnsi="Book Antiqua" w:cs="Arial"/>
          <w:vertAlign w:val="superscript"/>
        </w:rPr>
        <w:t>]</w:t>
      </w:r>
      <w:r w:rsidR="00382F1F" w:rsidRPr="00512A9E">
        <w:rPr>
          <w:rFonts w:ascii="Book Antiqua" w:hAnsi="Book Antiqua" w:cs="Times New Roman"/>
          <w:b/>
        </w:rPr>
        <w:t xml:space="preserve">. </w:t>
      </w:r>
      <w:r w:rsidR="00062E51" w:rsidRPr="00512A9E">
        <w:rPr>
          <w:rFonts w:ascii="Book Antiqua" w:hAnsi="Book Antiqua" w:cs="Times New Roman"/>
        </w:rPr>
        <w:t>They may complicate further surgeries.</w:t>
      </w:r>
      <w:r w:rsidR="00062E51" w:rsidRPr="00512A9E">
        <w:rPr>
          <w:rFonts w:ascii="Book Antiqua" w:hAnsi="Book Antiqua" w:cs="Times New Roman"/>
          <w:b/>
        </w:rPr>
        <w:t xml:space="preserve"> </w:t>
      </w:r>
      <w:r w:rsidR="00382F1F" w:rsidRPr="00512A9E">
        <w:rPr>
          <w:rFonts w:ascii="Book Antiqua" w:hAnsi="Book Antiqua" w:cs="Times New Roman"/>
        </w:rPr>
        <w:t xml:space="preserve">Therefore they should </w:t>
      </w:r>
      <w:r w:rsidR="00062E51" w:rsidRPr="00512A9E">
        <w:rPr>
          <w:rFonts w:ascii="Book Antiqua" w:hAnsi="Book Antiqua" w:cs="Times New Roman"/>
        </w:rPr>
        <w:t xml:space="preserve">be used specially at inflammatory flare-up periods, but should </w:t>
      </w:r>
      <w:r w:rsidR="00382F1F" w:rsidRPr="00512A9E">
        <w:rPr>
          <w:rFonts w:ascii="Book Antiqua" w:hAnsi="Book Antiqua" w:cs="Times New Roman"/>
        </w:rPr>
        <w:t>not be applied repeatedly.</w:t>
      </w:r>
      <w:r w:rsidR="006A27AF" w:rsidRPr="00512A9E">
        <w:rPr>
          <w:rFonts w:ascii="Book Antiqua" w:hAnsi="Book Antiqua" w:cs="Times New Roman"/>
        </w:rPr>
        <w:t xml:space="preserve"> </w:t>
      </w:r>
      <w:r w:rsidR="00A82446" w:rsidRPr="00512A9E">
        <w:rPr>
          <w:rFonts w:ascii="Book Antiqua" w:hAnsi="Book Antiqua" w:cs="Times New Roman"/>
        </w:rPr>
        <w:t>Another important point is that; although</w:t>
      </w:r>
      <w:r w:rsidR="006A27AF" w:rsidRPr="00512A9E">
        <w:rPr>
          <w:rFonts w:ascii="Book Antiqua" w:hAnsi="Book Antiqua" w:cs="Times New Roman"/>
        </w:rPr>
        <w:t xml:space="preserve"> most studies on conservative methods report good-excellent results on pain and functional scores, the methodological quality of these studies was recently found to be poor to </w:t>
      </w:r>
      <w:proofErr w:type="gramStart"/>
      <w:r w:rsidR="006A27AF" w:rsidRPr="00512A9E">
        <w:rPr>
          <w:rFonts w:ascii="Book Antiqua" w:hAnsi="Book Antiqua" w:cs="Times New Roman"/>
        </w:rPr>
        <w:t>fair</w:t>
      </w:r>
      <w:r w:rsidR="00D04A15" w:rsidRPr="00512A9E">
        <w:rPr>
          <w:rFonts w:ascii="Book Antiqua" w:hAnsi="Book Antiqua" w:cs="Arial"/>
          <w:vertAlign w:val="superscript"/>
        </w:rPr>
        <w:t>[</w:t>
      </w:r>
      <w:proofErr w:type="gramEnd"/>
      <w:r w:rsidR="00C61498" w:rsidRPr="00512A9E">
        <w:rPr>
          <w:rFonts w:ascii="Book Antiqua" w:hAnsi="Book Antiqua" w:cs="Arial"/>
          <w:vertAlign w:val="superscript"/>
        </w:rPr>
        <w:t>38</w:t>
      </w:r>
      <w:r w:rsidR="00D04A15" w:rsidRPr="00512A9E">
        <w:rPr>
          <w:rFonts w:ascii="Book Antiqua" w:hAnsi="Book Antiqua" w:cs="Arial"/>
          <w:vertAlign w:val="superscript"/>
        </w:rPr>
        <w:t>]</w:t>
      </w:r>
      <w:r w:rsidR="00972ECF" w:rsidRPr="00512A9E">
        <w:rPr>
          <w:rFonts w:ascii="Book Antiqua" w:hAnsi="Book Antiqua" w:cs="Times New Roman"/>
          <w:b/>
        </w:rPr>
        <w:t>.</w:t>
      </w:r>
    </w:p>
    <w:p w14:paraId="2AE225A5" w14:textId="77777777" w:rsidR="00EB4608" w:rsidRPr="00512A9E" w:rsidRDefault="00EB4608" w:rsidP="00512A9E">
      <w:pPr>
        <w:spacing w:line="360" w:lineRule="auto"/>
        <w:jc w:val="both"/>
        <w:rPr>
          <w:rFonts w:ascii="Book Antiqua" w:hAnsi="Book Antiqua"/>
          <w:b/>
        </w:rPr>
      </w:pPr>
    </w:p>
    <w:p w14:paraId="3D25C885" w14:textId="00A3B40C" w:rsidR="00FF546F" w:rsidRPr="00512A9E" w:rsidRDefault="00EB4608" w:rsidP="00512A9E">
      <w:pPr>
        <w:spacing w:line="360" w:lineRule="auto"/>
        <w:jc w:val="both"/>
        <w:rPr>
          <w:rFonts w:ascii="Book Antiqua" w:hAnsi="Book Antiqua"/>
          <w:b/>
          <w:i/>
        </w:rPr>
      </w:pPr>
      <w:r w:rsidRPr="00512A9E">
        <w:rPr>
          <w:rFonts w:ascii="Book Antiqua" w:hAnsi="Book Antiqua"/>
          <w:b/>
          <w:i/>
        </w:rPr>
        <w:t xml:space="preserve">Surgical </w:t>
      </w:r>
      <w:r w:rsidR="0061007F" w:rsidRPr="00512A9E">
        <w:rPr>
          <w:rFonts w:ascii="Book Antiqua" w:hAnsi="Book Antiqua"/>
          <w:b/>
          <w:i/>
        </w:rPr>
        <w:t>treatment</w:t>
      </w:r>
    </w:p>
    <w:p w14:paraId="1887EB49" w14:textId="040C8D54" w:rsidR="00FF546F" w:rsidRPr="00512A9E" w:rsidRDefault="00FF546F" w:rsidP="00512A9E">
      <w:pPr>
        <w:spacing w:line="360" w:lineRule="auto"/>
        <w:jc w:val="both"/>
        <w:rPr>
          <w:rFonts w:ascii="Book Antiqua" w:hAnsi="Book Antiqua"/>
          <w:b/>
        </w:rPr>
      </w:pPr>
      <w:r w:rsidRPr="00512A9E">
        <w:rPr>
          <w:rFonts w:ascii="Book Antiqua" w:hAnsi="Book Antiqua"/>
        </w:rPr>
        <w:t xml:space="preserve">Surgical treatment is most commonly reserved for symptomatic patients who are unresponsive to conservative methods or who are at advanced stages of the disease. </w:t>
      </w:r>
      <w:r w:rsidR="00062E51" w:rsidRPr="00512A9E">
        <w:rPr>
          <w:rFonts w:ascii="Book Antiqua" w:hAnsi="Book Antiqua"/>
        </w:rPr>
        <w:t xml:space="preserve">Although several surgical treatment methods have been </w:t>
      </w:r>
      <w:r w:rsidR="00062E51" w:rsidRPr="00512A9E">
        <w:rPr>
          <w:rFonts w:ascii="Book Antiqua" w:hAnsi="Book Antiqua"/>
        </w:rPr>
        <w:lastRenderedPageBreak/>
        <w:t xml:space="preserve">introduced since last 50 years, none of them </w:t>
      </w:r>
      <w:r w:rsidR="00CB550B" w:rsidRPr="00512A9E">
        <w:rPr>
          <w:rFonts w:ascii="Book Antiqua" w:hAnsi="Book Antiqua"/>
        </w:rPr>
        <w:t xml:space="preserve">has achieved to be the single most efficient treatment of </w:t>
      </w:r>
      <w:r w:rsidR="00C61498" w:rsidRPr="00512A9E">
        <w:rPr>
          <w:rFonts w:ascii="Book Antiqua" w:hAnsi="Book Antiqua"/>
        </w:rPr>
        <w:t>r</w:t>
      </w:r>
      <w:r w:rsidR="00586963" w:rsidRPr="00512A9E">
        <w:rPr>
          <w:rFonts w:ascii="Book Antiqua" w:hAnsi="Book Antiqua"/>
        </w:rPr>
        <w:t>hizarthrosis</w:t>
      </w:r>
      <w:r w:rsidR="00CB550B" w:rsidRPr="00512A9E">
        <w:rPr>
          <w:rFonts w:ascii="Book Antiqua" w:hAnsi="Book Antiqua"/>
        </w:rPr>
        <w:t>.</w:t>
      </w:r>
      <w:r w:rsidR="00707DB5" w:rsidRPr="00512A9E">
        <w:rPr>
          <w:rFonts w:ascii="Book Antiqua" w:hAnsi="Book Antiqua"/>
        </w:rPr>
        <w:t xml:space="preserve"> As the </w:t>
      </w:r>
      <w:r w:rsidR="001326FE" w:rsidRPr="00512A9E">
        <w:rPr>
          <w:rFonts w:ascii="Book Antiqua" w:hAnsi="Book Antiqua"/>
        </w:rPr>
        <w:t xml:space="preserve">detail of the surgical techniques </w:t>
      </w:r>
      <w:r w:rsidR="00707DB5" w:rsidRPr="00512A9E">
        <w:rPr>
          <w:rFonts w:ascii="Book Antiqua" w:hAnsi="Book Antiqua"/>
        </w:rPr>
        <w:t>of all described procedures is not the aim of this review, a concise explanation of these methods will be discussed together with clinical results of relevant studies.</w:t>
      </w:r>
    </w:p>
    <w:p w14:paraId="31191908" w14:textId="5DA6336E" w:rsidR="00EB4608" w:rsidRPr="00512A9E" w:rsidRDefault="00FF546F" w:rsidP="00512A9E">
      <w:pPr>
        <w:spacing w:line="360" w:lineRule="auto"/>
        <w:jc w:val="both"/>
        <w:rPr>
          <w:rFonts w:ascii="Book Antiqua" w:hAnsi="Book Antiqua"/>
          <w:b/>
        </w:rPr>
      </w:pPr>
      <w:r w:rsidRPr="00512A9E">
        <w:rPr>
          <w:rFonts w:ascii="Book Antiqua" w:hAnsi="Book Antiqua"/>
          <w:b/>
        </w:rPr>
        <w:tab/>
      </w:r>
    </w:p>
    <w:p w14:paraId="3EF98D34" w14:textId="002E4655" w:rsidR="00B9638A" w:rsidRPr="00512A9E" w:rsidRDefault="00EB4608" w:rsidP="00512A9E">
      <w:pPr>
        <w:spacing w:line="360" w:lineRule="auto"/>
        <w:jc w:val="both"/>
        <w:rPr>
          <w:rFonts w:ascii="Book Antiqua" w:eastAsia="宋体" w:hAnsi="Book Antiqua"/>
          <w:b/>
          <w:lang w:val="tr-TR" w:eastAsia="zh-CN"/>
        </w:rPr>
      </w:pPr>
      <w:r w:rsidRPr="00512A9E">
        <w:rPr>
          <w:rFonts w:ascii="Book Antiqua" w:hAnsi="Book Antiqua"/>
          <w:b/>
        </w:rPr>
        <w:t xml:space="preserve">Trapeziectomy </w:t>
      </w:r>
      <w:r w:rsidR="00E50FDB" w:rsidRPr="00512A9E">
        <w:rPr>
          <w:rFonts w:ascii="Book Antiqua" w:hAnsi="Book Antiqua"/>
          <w:b/>
        </w:rPr>
        <w:t>with or without tendon interposition</w:t>
      </w:r>
      <w:r w:rsidR="00E50FDB" w:rsidRPr="00512A9E">
        <w:rPr>
          <w:rFonts w:ascii="Book Antiqua" w:eastAsia="宋体" w:hAnsi="Book Antiqua"/>
          <w:b/>
          <w:lang w:eastAsia="zh-CN"/>
        </w:rPr>
        <w:t xml:space="preserve"> </w:t>
      </w:r>
      <w:r w:rsidR="00E50FDB" w:rsidRPr="00512A9E">
        <w:rPr>
          <w:rFonts w:ascii="Book Antiqua" w:hAnsi="Book Antiqua"/>
          <w:b/>
        </w:rPr>
        <w:t>or ligament reconstruction</w:t>
      </w:r>
      <w:r w:rsidR="0061007F" w:rsidRPr="00512A9E">
        <w:rPr>
          <w:rFonts w:ascii="Book Antiqua" w:eastAsia="宋体" w:hAnsi="Book Antiqua"/>
          <w:b/>
          <w:lang w:val="tr-TR" w:eastAsia="zh-CN"/>
        </w:rPr>
        <w:t xml:space="preserve">: </w:t>
      </w:r>
      <w:r w:rsidR="00753D74" w:rsidRPr="00512A9E">
        <w:rPr>
          <w:rFonts w:ascii="Book Antiqua" w:eastAsia="宋体" w:hAnsi="Book Antiqua"/>
          <w:b/>
          <w:lang w:val="tr-TR" w:eastAsia="zh-CN"/>
        </w:rPr>
        <w:t>T</w:t>
      </w:r>
      <w:r w:rsidR="0001273D" w:rsidRPr="00512A9E">
        <w:rPr>
          <w:rFonts w:ascii="Book Antiqua" w:hAnsi="Book Antiqua"/>
        </w:rPr>
        <w:t xml:space="preserve">he total excision of the trapezium was described </w:t>
      </w:r>
      <w:r w:rsidR="0061007F" w:rsidRPr="00512A9E">
        <w:rPr>
          <w:rFonts w:ascii="Book Antiqua" w:hAnsi="Book Antiqua"/>
        </w:rPr>
        <w:t>firstly in 1949</w:t>
      </w:r>
      <w:r w:rsidR="00D04A15" w:rsidRPr="00512A9E">
        <w:rPr>
          <w:rFonts w:ascii="Book Antiqua" w:hAnsi="Book Antiqua" w:cs="Arial"/>
          <w:vertAlign w:val="superscript"/>
        </w:rPr>
        <w:t>[</w:t>
      </w:r>
      <w:r w:rsidR="00C61498" w:rsidRPr="00512A9E">
        <w:rPr>
          <w:rFonts w:ascii="Book Antiqua" w:hAnsi="Book Antiqua" w:cs="Arial"/>
          <w:vertAlign w:val="superscript"/>
        </w:rPr>
        <w:t>39</w:t>
      </w:r>
      <w:r w:rsidR="00D04A15" w:rsidRPr="00512A9E">
        <w:rPr>
          <w:rFonts w:ascii="Book Antiqua" w:hAnsi="Book Antiqua" w:cs="Arial"/>
          <w:vertAlign w:val="superscript"/>
        </w:rPr>
        <w:t>]</w:t>
      </w:r>
      <w:r w:rsidR="002C0322" w:rsidRPr="00512A9E">
        <w:rPr>
          <w:rFonts w:ascii="Book Antiqua" w:hAnsi="Book Antiqua"/>
          <w:b/>
        </w:rPr>
        <w:t>.</w:t>
      </w:r>
      <w:r w:rsidR="002C0322" w:rsidRPr="00512A9E">
        <w:rPr>
          <w:rFonts w:ascii="Book Antiqua" w:hAnsi="Book Antiqua"/>
        </w:rPr>
        <w:t xml:space="preserve"> </w:t>
      </w:r>
      <w:r w:rsidR="006A1BB1" w:rsidRPr="00512A9E">
        <w:rPr>
          <w:rFonts w:ascii="Book Antiqua" w:hAnsi="Book Antiqua"/>
        </w:rPr>
        <w:t>It was</w:t>
      </w:r>
      <w:r w:rsidR="00D07817" w:rsidRPr="00512A9E">
        <w:rPr>
          <w:rFonts w:ascii="Book Antiqua" w:hAnsi="Book Antiqua"/>
        </w:rPr>
        <w:t xml:space="preserve"> also called </w:t>
      </w:r>
      <w:r w:rsidR="008816BB" w:rsidRPr="00512A9E">
        <w:rPr>
          <w:rFonts w:ascii="Book Antiqua" w:hAnsi="Book Antiqua"/>
        </w:rPr>
        <w:t xml:space="preserve">as </w:t>
      </w:r>
      <w:r w:rsidR="00D07817" w:rsidRPr="00512A9E">
        <w:rPr>
          <w:rFonts w:ascii="Book Antiqua" w:hAnsi="Book Antiqua"/>
        </w:rPr>
        <w:t>“hematoma arthroplasty”</w:t>
      </w:r>
      <w:r w:rsidR="00D04A15" w:rsidRPr="00512A9E">
        <w:rPr>
          <w:rFonts w:ascii="Book Antiqua" w:hAnsi="Book Antiqua" w:cs="Arial"/>
          <w:vertAlign w:val="superscript"/>
        </w:rPr>
        <w:t>[</w:t>
      </w:r>
      <w:r w:rsidR="00C61498" w:rsidRPr="00512A9E">
        <w:rPr>
          <w:rFonts w:ascii="Book Antiqua" w:hAnsi="Book Antiqua" w:cs="Arial"/>
          <w:vertAlign w:val="superscript"/>
        </w:rPr>
        <w:t>40</w:t>
      </w:r>
      <w:r w:rsidR="00D04A15" w:rsidRPr="00512A9E">
        <w:rPr>
          <w:rFonts w:ascii="Book Antiqua" w:hAnsi="Book Antiqua" w:cs="Arial"/>
          <w:vertAlign w:val="superscript"/>
        </w:rPr>
        <w:t>]</w:t>
      </w:r>
      <w:r w:rsidR="00DF29DF" w:rsidRPr="00512A9E">
        <w:rPr>
          <w:rFonts w:ascii="Book Antiqua" w:hAnsi="Book Antiqua"/>
          <w:b/>
        </w:rPr>
        <w:t>.</w:t>
      </w:r>
      <w:r w:rsidR="00D07817" w:rsidRPr="00512A9E">
        <w:rPr>
          <w:rFonts w:ascii="Book Antiqua" w:hAnsi="Book Antiqua"/>
        </w:rPr>
        <w:t xml:space="preserve"> </w:t>
      </w:r>
      <w:r w:rsidR="002C0322" w:rsidRPr="00512A9E">
        <w:rPr>
          <w:rFonts w:ascii="Book Antiqua" w:hAnsi="Book Antiqua"/>
        </w:rPr>
        <w:t xml:space="preserve">Although symptomatology was not believed to correlate with its late problems, trapeziectomy alone does carry the risk of </w:t>
      </w:r>
      <w:r w:rsidR="00D07817" w:rsidRPr="00512A9E">
        <w:rPr>
          <w:rFonts w:ascii="Book Antiqua" w:hAnsi="Book Antiqua"/>
        </w:rPr>
        <w:t>shortening</w:t>
      </w:r>
      <w:r w:rsidR="002C0322" w:rsidRPr="00512A9E">
        <w:rPr>
          <w:rFonts w:ascii="Book Antiqua" w:hAnsi="Book Antiqua"/>
        </w:rPr>
        <w:t xml:space="preserve"> of trapezial </w:t>
      </w:r>
      <w:r w:rsidR="00D07817" w:rsidRPr="00512A9E">
        <w:rPr>
          <w:rFonts w:ascii="Book Antiqua" w:hAnsi="Book Antiqua"/>
        </w:rPr>
        <w:t xml:space="preserve">height and scaphoid impingement. That is why when trapeziectomy is performed </w:t>
      </w:r>
      <w:r w:rsidR="00DF29DF" w:rsidRPr="00512A9E">
        <w:rPr>
          <w:rFonts w:ascii="Book Antiqua" w:hAnsi="Book Antiqua"/>
        </w:rPr>
        <w:t>alone; fixation with a K-wire is advised</w:t>
      </w:r>
      <w:r w:rsidR="00D07817" w:rsidRPr="00512A9E">
        <w:rPr>
          <w:rFonts w:ascii="Book Antiqua" w:hAnsi="Book Antiqua"/>
        </w:rPr>
        <w:t xml:space="preserve"> to prevent the height loss</w:t>
      </w:r>
      <w:r w:rsidR="00DF29DF" w:rsidRPr="00512A9E">
        <w:rPr>
          <w:rFonts w:ascii="Book Antiqua" w:hAnsi="Book Antiqua"/>
        </w:rPr>
        <w:t xml:space="preserve"> to some extent </w:t>
      </w:r>
      <w:r w:rsidR="00D04A15" w:rsidRPr="00512A9E">
        <w:rPr>
          <w:rFonts w:ascii="Book Antiqua" w:hAnsi="Book Antiqua" w:cs="Arial"/>
          <w:vertAlign w:val="superscript"/>
        </w:rPr>
        <w:t>[</w:t>
      </w:r>
      <w:r w:rsidR="00C61498" w:rsidRPr="00512A9E">
        <w:rPr>
          <w:rFonts w:ascii="Book Antiqua" w:hAnsi="Book Antiqua" w:cs="Arial"/>
          <w:vertAlign w:val="superscript"/>
        </w:rPr>
        <w:t>41</w:t>
      </w:r>
      <w:r w:rsidR="00D04A15" w:rsidRPr="00512A9E">
        <w:rPr>
          <w:rFonts w:ascii="Book Antiqua" w:hAnsi="Book Antiqua" w:cs="Arial"/>
          <w:vertAlign w:val="superscript"/>
        </w:rPr>
        <w:t>]</w:t>
      </w:r>
      <w:r w:rsidR="00D07817" w:rsidRPr="00512A9E">
        <w:rPr>
          <w:rFonts w:ascii="Book Antiqua" w:hAnsi="Book Antiqua"/>
          <w:b/>
        </w:rPr>
        <w:t>.</w:t>
      </w:r>
      <w:r w:rsidR="002C0322" w:rsidRPr="00512A9E">
        <w:rPr>
          <w:rFonts w:ascii="Book Antiqua" w:hAnsi="Book Antiqua"/>
        </w:rPr>
        <w:t xml:space="preserve"> Based on </w:t>
      </w:r>
      <w:r w:rsidR="00DF29DF" w:rsidRPr="00512A9E">
        <w:rPr>
          <w:rFonts w:ascii="Book Antiqua" w:hAnsi="Book Antiqua"/>
        </w:rPr>
        <w:t xml:space="preserve">mostly </w:t>
      </w:r>
      <w:r w:rsidR="002C0322" w:rsidRPr="00512A9E">
        <w:rPr>
          <w:rFonts w:ascii="Book Antiqua" w:hAnsi="Book Antiqua"/>
        </w:rPr>
        <w:t>short-term follow-</w:t>
      </w:r>
      <w:r w:rsidR="00D07817" w:rsidRPr="00512A9E">
        <w:rPr>
          <w:rFonts w:ascii="Book Antiqua" w:hAnsi="Book Antiqua"/>
        </w:rPr>
        <w:t>up studies, trapeziectomy alone</w:t>
      </w:r>
      <w:r w:rsidR="0061007F" w:rsidRPr="00512A9E">
        <w:rPr>
          <w:rFonts w:ascii="Book Antiqua" w:hAnsi="Book Antiqua"/>
        </w:rPr>
        <w:t xml:space="preserve"> yielded good clinical </w:t>
      </w:r>
      <w:proofErr w:type="gramStart"/>
      <w:r w:rsidR="0061007F" w:rsidRPr="00512A9E">
        <w:rPr>
          <w:rFonts w:ascii="Book Antiqua" w:hAnsi="Book Antiqua"/>
        </w:rPr>
        <w:t>results</w:t>
      </w:r>
      <w:r w:rsidR="00D04A15" w:rsidRPr="00512A9E">
        <w:rPr>
          <w:rFonts w:ascii="Book Antiqua" w:hAnsi="Book Antiqua" w:cs="Arial"/>
          <w:vertAlign w:val="superscript"/>
        </w:rPr>
        <w:t>[</w:t>
      </w:r>
      <w:proofErr w:type="gramEnd"/>
      <w:r w:rsidR="0061007F" w:rsidRPr="00512A9E">
        <w:rPr>
          <w:rFonts w:ascii="Book Antiqua" w:hAnsi="Book Antiqua" w:cs="Arial"/>
          <w:vertAlign w:val="superscript"/>
        </w:rPr>
        <w:t>41,</w:t>
      </w:r>
      <w:r w:rsidR="00C61498" w:rsidRPr="00512A9E">
        <w:rPr>
          <w:rFonts w:ascii="Book Antiqua" w:hAnsi="Book Antiqua" w:cs="Arial"/>
          <w:vertAlign w:val="superscript"/>
        </w:rPr>
        <w:t>42</w:t>
      </w:r>
      <w:r w:rsidR="00D04A15" w:rsidRPr="00512A9E">
        <w:rPr>
          <w:rFonts w:ascii="Book Antiqua" w:hAnsi="Book Antiqua" w:cs="Arial"/>
          <w:vertAlign w:val="superscript"/>
        </w:rPr>
        <w:t>]</w:t>
      </w:r>
      <w:r w:rsidR="008934BD" w:rsidRPr="00512A9E">
        <w:rPr>
          <w:rFonts w:ascii="Book Antiqua" w:hAnsi="Book Antiqua"/>
          <w:b/>
        </w:rPr>
        <w:t xml:space="preserve">. </w:t>
      </w:r>
      <w:r w:rsidR="00022119" w:rsidRPr="00512A9E">
        <w:rPr>
          <w:rFonts w:ascii="Book Antiqua" w:hAnsi="Book Antiqua"/>
        </w:rPr>
        <w:t xml:space="preserve">In a Level III study by Ritchie et al. it was shown that anterior approach yielded better clinical results than posterior </w:t>
      </w:r>
      <w:proofErr w:type="gramStart"/>
      <w:r w:rsidR="00022119" w:rsidRPr="00512A9E">
        <w:rPr>
          <w:rFonts w:ascii="Book Antiqua" w:hAnsi="Book Antiqua"/>
        </w:rPr>
        <w:t>approach</w:t>
      </w:r>
      <w:r w:rsidR="00D04A15" w:rsidRPr="00512A9E">
        <w:rPr>
          <w:rFonts w:ascii="Book Antiqua" w:hAnsi="Book Antiqua" w:cs="Arial"/>
          <w:vertAlign w:val="superscript"/>
        </w:rPr>
        <w:t>[</w:t>
      </w:r>
      <w:proofErr w:type="gramEnd"/>
      <w:r w:rsidR="00C61498" w:rsidRPr="00512A9E">
        <w:rPr>
          <w:rFonts w:ascii="Book Antiqua" w:hAnsi="Book Antiqua" w:cs="Arial"/>
          <w:vertAlign w:val="superscript"/>
        </w:rPr>
        <w:t>43</w:t>
      </w:r>
      <w:r w:rsidR="00D04A15" w:rsidRPr="00512A9E">
        <w:rPr>
          <w:rFonts w:ascii="Book Antiqua" w:hAnsi="Book Antiqua" w:cs="Arial"/>
          <w:vertAlign w:val="superscript"/>
        </w:rPr>
        <w:t>]</w:t>
      </w:r>
      <w:r w:rsidR="00022119" w:rsidRPr="00512A9E">
        <w:rPr>
          <w:rFonts w:ascii="Book Antiqua" w:hAnsi="Book Antiqua"/>
          <w:b/>
        </w:rPr>
        <w:t xml:space="preserve">. </w:t>
      </w:r>
    </w:p>
    <w:p w14:paraId="6B1F510C" w14:textId="0A4CDF68" w:rsidR="00356BDD" w:rsidRPr="00512A9E" w:rsidRDefault="00832E44" w:rsidP="00512A9E">
      <w:pPr>
        <w:spacing w:line="360" w:lineRule="auto"/>
        <w:ind w:firstLine="720"/>
        <w:jc w:val="both"/>
        <w:rPr>
          <w:rFonts w:ascii="Book Antiqua" w:hAnsi="Book Antiqua"/>
        </w:rPr>
      </w:pPr>
      <w:r w:rsidRPr="00512A9E">
        <w:rPr>
          <w:rFonts w:ascii="Book Antiqua" w:hAnsi="Book Antiqua"/>
        </w:rPr>
        <w:t xml:space="preserve">There are two main methods, which can be added to total trapeziectomy; tendon interposition (TI) or ligament reconstruction (LR). </w:t>
      </w:r>
      <w:r w:rsidR="00EB66F6" w:rsidRPr="00512A9E">
        <w:rPr>
          <w:rFonts w:ascii="Book Antiqua" w:hAnsi="Book Antiqua"/>
        </w:rPr>
        <w:t>The main aim of the LR</w:t>
      </w:r>
      <w:r w:rsidR="00022119" w:rsidRPr="00512A9E">
        <w:rPr>
          <w:rFonts w:ascii="Book Antiqua" w:hAnsi="Book Antiqua"/>
        </w:rPr>
        <w:t>TI is the reconstruction of AOL by using the half of flexor carpi radialis (FCR) tendon or abductor pollicis longus (APL) tendon. TI arthroplasty by using the half of FCR tendo</w:t>
      </w:r>
      <w:r w:rsidR="0061007F" w:rsidRPr="00512A9E">
        <w:rPr>
          <w:rFonts w:ascii="Book Antiqua" w:hAnsi="Book Antiqua"/>
        </w:rPr>
        <w:t>n was firstly described in 1973</w:t>
      </w:r>
      <w:r w:rsidR="00D04A15" w:rsidRPr="00512A9E">
        <w:rPr>
          <w:rFonts w:ascii="Book Antiqua" w:hAnsi="Book Antiqua" w:cs="Arial"/>
          <w:vertAlign w:val="superscript"/>
        </w:rPr>
        <w:t>[</w:t>
      </w:r>
      <w:r w:rsidR="00C61498" w:rsidRPr="00512A9E">
        <w:rPr>
          <w:rFonts w:ascii="Book Antiqua" w:hAnsi="Book Antiqua" w:cs="Arial"/>
          <w:vertAlign w:val="superscript"/>
        </w:rPr>
        <w:t>7</w:t>
      </w:r>
      <w:r w:rsidR="00D04A15" w:rsidRPr="00512A9E">
        <w:rPr>
          <w:rFonts w:ascii="Book Antiqua" w:hAnsi="Book Antiqua" w:cs="Arial"/>
          <w:vertAlign w:val="superscript"/>
        </w:rPr>
        <w:t>]</w:t>
      </w:r>
      <w:r w:rsidR="00022119" w:rsidRPr="00512A9E">
        <w:rPr>
          <w:rFonts w:ascii="Book Antiqua" w:hAnsi="Book Antiqua"/>
          <w:b/>
        </w:rPr>
        <w:t>.</w:t>
      </w:r>
      <w:r w:rsidR="00022119" w:rsidRPr="00512A9E">
        <w:rPr>
          <w:rFonts w:ascii="Book Antiqua" w:hAnsi="Book Antiqua"/>
        </w:rPr>
        <w:t xml:space="preserve"> </w:t>
      </w:r>
      <w:r w:rsidR="00EB66F6" w:rsidRPr="00512A9E">
        <w:rPr>
          <w:rFonts w:ascii="Book Antiqua" w:hAnsi="Book Antiqua"/>
        </w:rPr>
        <w:t>The first description of LR</w:t>
      </w:r>
      <w:r w:rsidR="0074076E" w:rsidRPr="00512A9E">
        <w:rPr>
          <w:rFonts w:ascii="Book Antiqua" w:hAnsi="Book Antiqua"/>
        </w:rPr>
        <w:t>TI arthroplasty was first described in</w:t>
      </w:r>
      <w:r w:rsidR="00C61498" w:rsidRPr="00512A9E">
        <w:rPr>
          <w:rFonts w:ascii="Book Antiqua" w:hAnsi="Book Antiqua"/>
        </w:rPr>
        <w:t xml:space="preserve"> </w:t>
      </w:r>
      <w:r w:rsidR="0061007F" w:rsidRPr="00512A9E">
        <w:rPr>
          <w:rFonts w:ascii="Book Antiqua" w:hAnsi="Book Antiqua"/>
        </w:rPr>
        <w:t>1986</w:t>
      </w:r>
      <w:r w:rsidR="00D04A15" w:rsidRPr="00512A9E">
        <w:rPr>
          <w:rFonts w:ascii="Book Antiqua" w:hAnsi="Book Antiqua" w:cs="Arial"/>
          <w:vertAlign w:val="superscript"/>
        </w:rPr>
        <w:t>[</w:t>
      </w:r>
      <w:r w:rsidR="00C61498" w:rsidRPr="00512A9E">
        <w:rPr>
          <w:rFonts w:ascii="Book Antiqua" w:hAnsi="Book Antiqua" w:cs="Arial"/>
          <w:vertAlign w:val="superscript"/>
        </w:rPr>
        <w:t>37</w:t>
      </w:r>
      <w:r w:rsidR="00D04A15" w:rsidRPr="00512A9E">
        <w:rPr>
          <w:rFonts w:ascii="Book Antiqua" w:hAnsi="Book Antiqua" w:cs="Arial"/>
          <w:vertAlign w:val="superscript"/>
        </w:rPr>
        <w:t>]</w:t>
      </w:r>
      <w:r w:rsidR="0074076E" w:rsidRPr="00512A9E">
        <w:rPr>
          <w:rFonts w:ascii="Book Antiqua" w:hAnsi="Book Antiqua"/>
          <w:b/>
        </w:rPr>
        <w:t xml:space="preserve">. </w:t>
      </w:r>
      <w:r w:rsidR="00022119" w:rsidRPr="00512A9E">
        <w:rPr>
          <w:rFonts w:ascii="Book Antiqua" w:hAnsi="Book Antiqua"/>
        </w:rPr>
        <w:t xml:space="preserve">Although the strength and stability may not be restored fully with these procedures, it is possible to obtain a painless joint, as their main </w:t>
      </w:r>
      <w:proofErr w:type="gramStart"/>
      <w:r w:rsidR="00022119" w:rsidRPr="00512A9E">
        <w:rPr>
          <w:rFonts w:ascii="Book Antiqua" w:hAnsi="Book Antiqua"/>
        </w:rPr>
        <w:t>advantage</w:t>
      </w:r>
      <w:r w:rsidR="00D47125" w:rsidRPr="00512A9E">
        <w:rPr>
          <w:rFonts w:ascii="Book Antiqua" w:eastAsia="宋体" w:hAnsi="Book Antiqua"/>
          <w:vertAlign w:val="superscript"/>
          <w:lang w:eastAsia="zh-CN"/>
        </w:rPr>
        <w:t>[</w:t>
      </w:r>
      <w:proofErr w:type="gramEnd"/>
      <w:r w:rsidR="00D47125" w:rsidRPr="00512A9E">
        <w:rPr>
          <w:rFonts w:ascii="Book Antiqua" w:eastAsia="宋体" w:hAnsi="Book Antiqua"/>
          <w:vertAlign w:val="superscript"/>
          <w:lang w:eastAsia="zh-CN"/>
        </w:rPr>
        <w:t>44]</w:t>
      </w:r>
      <w:r w:rsidR="00022119" w:rsidRPr="00512A9E">
        <w:rPr>
          <w:rFonts w:ascii="Book Antiqua" w:hAnsi="Book Antiqua"/>
        </w:rPr>
        <w:t>. Other than tendons</w:t>
      </w:r>
      <w:r w:rsidR="00022119" w:rsidRPr="00512A9E">
        <w:rPr>
          <w:rFonts w:ascii="Book Antiqua" w:hAnsi="Book Antiqua" w:cs="Times New Roman"/>
        </w:rPr>
        <w:t>, interposition with fascia lata, chondral tissue, Gelfoam, Gore-Tex, Marlex, Artelon implants</w:t>
      </w:r>
      <w:r w:rsidR="00E50FDB" w:rsidRPr="00512A9E">
        <w:rPr>
          <w:rFonts w:ascii="Book Antiqua" w:eastAsia="宋体" w:hAnsi="Book Antiqua" w:cs="Times New Roman"/>
          <w:lang w:eastAsia="zh-CN"/>
        </w:rPr>
        <w:t>,</w:t>
      </w:r>
      <w:r w:rsidR="00022119" w:rsidRPr="00512A9E">
        <w:rPr>
          <w:rFonts w:ascii="Book Antiqua" w:hAnsi="Book Antiqua" w:cs="Times New Roman"/>
        </w:rPr>
        <w:t xml:space="preserve"> </w:t>
      </w:r>
      <w:r w:rsidR="00022119" w:rsidRPr="00512A9E">
        <w:rPr>
          <w:rFonts w:ascii="Book Antiqua" w:hAnsi="Book Antiqua" w:cs="Times New Roman"/>
          <w:i/>
        </w:rPr>
        <w:t>etc</w:t>
      </w:r>
      <w:r w:rsidR="0061007F" w:rsidRPr="00512A9E">
        <w:rPr>
          <w:rFonts w:ascii="Book Antiqua" w:hAnsi="Book Antiqua" w:cs="Times New Roman"/>
        </w:rPr>
        <w:t xml:space="preserve">. were also </w:t>
      </w:r>
      <w:proofErr w:type="gramStart"/>
      <w:r w:rsidR="0061007F" w:rsidRPr="00512A9E">
        <w:rPr>
          <w:rFonts w:ascii="Book Antiqua" w:hAnsi="Book Antiqua" w:cs="Times New Roman"/>
        </w:rPr>
        <w:t>reported</w:t>
      </w:r>
      <w:r w:rsidR="00B924AC" w:rsidRPr="00512A9E">
        <w:rPr>
          <w:rFonts w:ascii="Book Antiqua" w:hAnsi="Book Antiqua" w:cs="Arial"/>
          <w:vertAlign w:val="superscript"/>
        </w:rPr>
        <w:t>[</w:t>
      </w:r>
      <w:proofErr w:type="gramEnd"/>
      <w:r w:rsidR="00C61498" w:rsidRPr="00512A9E">
        <w:rPr>
          <w:rFonts w:ascii="Book Antiqua" w:hAnsi="Book Antiqua" w:cs="Arial"/>
          <w:vertAlign w:val="superscript"/>
        </w:rPr>
        <w:t>45-48</w:t>
      </w:r>
      <w:r w:rsidR="00B924AC" w:rsidRPr="00512A9E">
        <w:rPr>
          <w:rFonts w:ascii="Book Antiqua" w:hAnsi="Book Antiqua" w:cs="Arial"/>
          <w:vertAlign w:val="superscript"/>
        </w:rPr>
        <w:t>]</w:t>
      </w:r>
      <w:r w:rsidR="000A14F7" w:rsidRPr="00512A9E">
        <w:rPr>
          <w:rFonts w:ascii="Book Antiqua" w:hAnsi="Book Antiqua" w:cs="Times New Roman"/>
          <w:b/>
        </w:rPr>
        <w:t>.</w:t>
      </w:r>
      <w:r w:rsidR="00022119" w:rsidRPr="00512A9E">
        <w:rPr>
          <w:rFonts w:ascii="Book Antiqua" w:hAnsi="Book Antiqua" w:cs="Times New Roman"/>
          <w:b/>
        </w:rPr>
        <w:t xml:space="preserve"> </w:t>
      </w:r>
      <w:r w:rsidR="00110D14" w:rsidRPr="00512A9E">
        <w:rPr>
          <w:rFonts w:ascii="Book Antiqua" w:hAnsi="Book Antiqua" w:cs="Times New Roman"/>
        </w:rPr>
        <w:t xml:space="preserve">Due to increased complications with non-autologous tissue, autologous tissue interposition should be </w:t>
      </w:r>
      <w:proofErr w:type="gramStart"/>
      <w:r w:rsidR="00110D14" w:rsidRPr="00512A9E">
        <w:rPr>
          <w:rFonts w:ascii="Book Antiqua" w:hAnsi="Book Antiqua" w:cs="Times New Roman"/>
        </w:rPr>
        <w:t>preferred</w:t>
      </w:r>
      <w:r w:rsidR="00B924AC" w:rsidRPr="00512A9E">
        <w:rPr>
          <w:rFonts w:ascii="Book Antiqua" w:hAnsi="Book Antiqua" w:cs="Arial"/>
          <w:vertAlign w:val="superscript"/>
        </w:rPr>
        <w:t>[</w:t>
      </w:r>
      <w:proofErr w:type="gramEnd"/>
      <w:r w:rsidR="00C61498" w:rsidRPr="00512A9E">
        <w:rPr>
          <w:rFonts w:ascii="Book Antiqua" w:hAnsi="Book Antiqua" w:cs="Arial"/>
          <w:vertAlign w:val="superscript"/>
        </w:rPr>
        <w:t>45</w:t>
      </w:r>
      <w:r w:rsidR="00B924AC" w:rsidRPr="00512A9E">
        <w:rPr>
          <w:rFonts w:ascii="Book Antiqua" w:hAnsi="Book Antiqua" w:cs="Arial"/>
          <w:vertAlign w:val="superscript"/>
        </w:rPr>
        <w:t>]</w:t>
      </w:r>
      <w:r w:rsidR="00110D14" w:rsidRPr="00512A9E">
        <w:rPr>
          <w:rFonts w:ascii="Book Antiqua" w:hAnsi="Book Antiqua" w:cs="Times New Roman"/>
          <w:b/>
        </w:rPr>
        <w:t>.</w:t>
      </w:r>
      <w:r w:rsidR="00AF6EFF" w:rsidRPr="00512A9E">
        <w:rPr>
          <w:rFonts w:ascii="Book Antiqua" w:hAnsi="Book Antiqua"/>
        </w:rPr>
        <w:t xml:space="preserve"> </w:t>
      </w:r>
    </w:p>
    <w:p w14:paraId="04029B44" w14:textId="76C1EB66" w:rsidR="008934BD" w:rsidRPr="00512A9E" w:rsidRDefault="00AF6EFF" w:rsidP="00512A9E">
      <w:pPr>
        <w:spacing w:line="360" w:lineRule="auto"/>
        <w:ind w:firstLineChars="200" w:firstLine="480"/>
        <w:jc w:val="both"/>
        <w:rPr>
          <w:rFonts w:ascii="Book Antiqua" w:hAnsi="Book Antiqua"/>
          <w:b/>
        </w:rPr>
      </w:pPr>
      <w:r w:rsidRPr="00512A9E">
        <w:rPr>
          <w:rFonts w:ascii="Book Antiqua" w:hAnsi="Book Antiqua"/>
        </w:rPr>
        <w:t xml:space="preserve">In a </w:t>
      </w:r>
      <w:r w:rsidR="00356BDD" w:rsidRPr="00512A9E">
        <w:rPr>
          <w:rFonts w:ascii="Book Antiqua" w:hAnsi="Book Antiqua"/>
        </w:rPr>
        <w:t xml:space="preserve">recent </w:t>
      </w:r>
      <w:r w:rsidRPr="00512A9E">
        <w:rPr>
          <w:rFonts w:ascii="Book Antiqua" w:hAnsi="Book Antiqua"/>
        </w:rPr>
        <w:t xml:space="preserve">survey </w:t>
      </w:r>
      <w:r w:rsidR="00356BDD" w:rsidRPr="00512A9E">
        <w:rPr>
          <w:rFonts w:ascii="Book Antiqua" w:hAnsi="Book Antiqua"/>
        </w:rPr>
        <w:t xml:space="preserve">study among the active members of the American Academy for Surgery of the Hand, it was concluded that, trapeziectomy + LRTI was the treatment of choice by most surgeons and that the process of </w:t>
      </w:r>
      <w:r w:rsidR="00356BDD" w:rsidRPr="00512A9E">
        <w:rPr>
          <w:rFonts w:ascii="Book Antiqua" w:hAnsi="Book Antiqua"/>
        </w:rPr>
        <w:lastRenderedPageBreak/>
        <w:t xml:space="preserve">choosing treatment strategies was a question of </w:t>
      </w:r>
      <w:proofErr w:type="gramStart"/>
      <w:r w:rsidR="00356BDD" w:rsidRPr="00512A9E">
        <w:rPr>
          <w:rFonts w:ascii="Book Antiqua" w:hAnsi="Book Antiqua"/>
        </w:rPr>
        <w:t>future</w:t>
      </w:r>
      <w:r w:rsidR="00B924AC" w:rsidRPr="00512A9E">
        <w:rPr>
          <w:rFonts w:ascii="Book Antiqua" w:hAnsi="Book Antiqua" w:cs="Arial"/>
          <w:vertAlign w:val="superscript"/>
        </w:rPr>
        <w:t>[</w:t>
      </w:r>
      <w:proofErr w:type="gramEnd"/>
      <w:r w:rsidR="00C61498" w:rsidRPr="00512A9E">
        <w:rPr>
          <w:rFonts w:ascii="Book Antiqua" w:hAnsi="Book Antiqua" w:cs="Arial"/>
          <w:vertAlign w:val="superscript"/>
        </w:rPr>
        <w:t>49</w:t>
      </w:r>
      <w:r w:rsidR="00B924AC" w:rsidRPr="00512A9E">
        <w:rPr>
          <w:rFonts w:ascii="Book Antiqua" w:hAnsi="Book Antiqua" w:cs="Arial"/>
          <w:vertAlign w:val="superscript"/>
        </w:rPr>
        <w:t>]</w:t>
      </w:r>
      <w:r w:rsidR="00356BDD" w:rsidRPr="00512A9E">
        <w:rPr>
          <w:rFonts w:ascii="Book Antiqua" w:hAnsi="Book Antiqua"/>
          <w:b/>
        </w:rPr>
        <w:t xml:space="preserve">. </w:t>
      </w:r>
      <w:r w:rsidRPr="00512A9E">
        <w:rPr>
          <w:rFonts w:ascii="Book Antiqua" w:hAnsi="Book Antiqua"/>
        </w:rPr>
        <w:t>L</w:t>
      </w:r>
      <w:r w:rsidR="008934BD" w:rsidRPr="00512A9E">
        <w:rPr>
          <w:rFonts w:ascii="Book Antiqua" w:hAnsi="Book Antiqua"/>
        </w:rPr>
        <w:t>onger follow-up clinical result</w:t>
      </w:r>
      <w:r w:rsidR="000A14F7" w:rsidRPr="00512A9E">
        <w:rPr>
          <w:rFonts w:ascii="Book Antiqua" w:hAnsi="Book Antiqua"/>
        </w:rPr>
        <w:t xml:space="preserve">s </w:t>
      </w:r>
      <w:r w:rsidR="00356BDD" w:rsidRPr="00512A9E">
        <w:rPr>
          <w:rFonts w:ascii="Book Antiqua" w:hAnsi="Book Antiqua"/>
        </w:rPr>
        <w:t xml:space="preserve">also </w:t>
      </w:r>
      <w:r w:rsidR="000A14F7" w:rsidRPr="00512A9E">
        <w:rPr>
          <w:rFonts w:ascii="Book Antiqua" w:hAnsi="Book Antiqua"/>
        </w:rPr>
        <w:t>support</w:t>
      </w:r>
      <w:r w:rsidR="00EB66F6" w:rsidRPr="00512A9E">
        <w:rPr>
          <w:rFonts w:ascii="Book Antiqua" w:hAnsi="Book Antiqua"/>
        </w:rPr>
        <w:t xml:space="preserve"> the use of LR</w:t>
      </w:r>
      <w:r w:rsidR="008934BD" w:rsidRPr="00512A9E">
        <w:rPr>
          <w:rFonts w:ascii="Book Antiqua" w:hAnsi="Book Antiqua"/>
        </w:rPr>
        <w:t xml:space="preserve">TI </w:t>
      </w:r>
      <w:proofErr w:type="gramStart"/>
      <w:r w:rsidR="008934BD" w:rsidRPr="00512A9E">
        <w:rPr>
          <w:rFonts w:ascii="Book Antiqua" w:hAnsi="Book Antiqua"/>
        </w:rPr>
        <w:t>arthroplasty</w:t>
      </w:r>
      <w:r w:rsidR="00B924AC" w:rsidRPr="00512A9E">
        <w:rPr>
          <w:rFonts w:ascii="Book Antiqua" w:hAnsi="Book Antiqua" w:cs="Arial"/>
          <w:vertAlign w:val="superscript"/>
        </w:rPr>
        <w:t>[</w:t>
      </w:r>
      <w:proofErr w:type="gramEnd"/>
      <w:r w:rsidR="00C61498" w:rsidRPr="00512A9E">
        <w:rPr>
          <w:rFonts w:ascii="Book Antiqua" w:hAnsi="Book Antiqua" w:cs="Arial"/>
          <w:vertAlign w:val="superscript"/>
        </w:rPr>
        <w:t>50</w:t>
      </w:r>
      <w:r w:rsidR="00B924AC" w:rsidRPr="00512A9E">
        <w:rPr>
          <w:rFonts w:ascii="Book Antiqua" w:hAnsi="Book Antiqua" w:cs="Arial"/>
          <w:vertAlign w:val="superscript"/>
        </w:rPr>
        <w:t>]</w:t>
      </w:r>
      <w:r w:rsidR="008020B4" w:rsidRPr="00512A9E">
        <w:rPr>
          <w:rFonts w:ascii="Book Antiqua" w:hAnsi="Book Antiqua"/>
          <w:b/>
        </w:rPr>
        <w:t>.</w:t>
      </w:r>
    </w:p>
    <w:p w14:paraId="06AAE2C1" w14:textId="2C8FADC9" w:rsidR="00B9638A" w:rsidRPr="00512A9E" w:rsidRDefault="00481A88" w:rsidP="00512A9E">
      <w:pPr>
        <w:spacing w:line="360" w:lineRule="auto"/>
        <w:ind w:firstLineChars="200" w:firstLine="480"/>
        <w:jc w:val="both"/>
        <w:rPr>
          <w:rFonts w:ascii="Book Antiqua" w:hAnsi="Book Antiqua"/>
        </w:rPr>
      </w:pPr>
      <w:r w:rsidRPr="00512A9E">
        <w:rPr>
          <w:rFonts w:ascii="Book Antiqua" w:hAnsi="Book Antiqua"/>
        </w:rPr>
        <w:t xml:space="preserve">According to the </w:t>
      </w:r>
      <w:r w:rsidR="002354F4" w:rsidRPr="00512A9E">
        <w:rPr>
          <w:rFonts w:ascii="Book Antiqua" w:hAnsi="Book Antiqua"/>
        </w:rPr>
        <w:t xml:space="preserve">current </w:t>
      </w:r>
      <w:r w:rsidRPr="00512A9E">
        <w:rPr>
          <w:rFonts w:ascii="Book Antiqua" w:hAnsi="Book Antiqua"/>
        </w:rPr>
        <w:t xml:space="preserve">literature, </w:t>
      </w:r>
      <w:r w:rsidR="00110D14" w:rsidRPr="00512A9E">
        <w:rPr>
          <w:rFonts w:ascii="Book Antiqua" w:hAnsi="Book Antiqua"/>
        </w:rPr>
        <w:t>thre</w:t>
      </w:r>
      <w:r w:rsidR="0061007F" w:rsidRPr="00512A9E">
        <w:rPr>
          <w:rFonts w:ascii="Book Antiqua" w:hAnsi="Book Antiqua"/>
        </w:rPr>
        <w:t xml:space="preserve">e important results are </w:t>
      </w:r>
      <w:proofErr w:type="gramStart"/>
      <w:r w:rsidR="0061007F" w:rsidRPr="00512A9E">
        <w:rPr>
          <w:rFonts w:ascii="Book Antiqua" w:hAnsi="Book Antiqua"/>
        </w:rPr>
        <w:t>obvious</w:t>
      </w:r>
      <w:r w:rsidR="00B924AC" w:rsidRPr="00512A9E">
        <w:rPr>
          <w:rFonts w:ascii="Book Antiqua" w:hAnsi="Book Antiqua" w:cs="Arial"/>
          <w:vertAlign w:val="superscript"/>
        </w:rPr>
        <w:t>[</w:t>
      </w:r>
      <w:proofErr w:type="gramEnd"/>
      <w:r w:rsidR="00C61498" w:rsidRPr="00512A9E">
        <w:rPr>
          <w:rFonts w:ascii="Book Antiqua" w:hAnsi="Book Antiqua" w:cs="Arial"/>
          <w:vertAlign w:val="superscript"/>
        </w:rPr>
        <w:t>42</w:t>
      </w:r>
      <w:r w:rsidR="0061007F" w:rsidRPr="00512A9E">
        <w:rPr>
          <w:rFonts w:ascii="Book Antiqua" w:hAnsi="Book Antiqua" w:cs="Arial"/>
          <w:vertAlign w:val="superscript"/>
        </w:rPr>
        <w:t>,</w:t>
      </w:r>
      <w:r w:rsidR="00C61498" w:rsidRPr="00512A9E">
        <w:rPr>
          <w:rFonts w:ascii="Book Antiqua" w:hAnsi="Book Antiqua" w:cs="Arial"/>
          <w:vertAlign w:val="superscript"/>
        </w:rPr>
        <w:t>51-54</w:t>
      </w:r>
      <w:r w:rsidR="00B924AC" w:rsidRPr="00512A9E">
        <w:rPr>
          <w:rFonts w:ascii="Book Antiqua" w:hAnsi="Book Antiqua" w:cs="Arial"/>
          <w:vertAlign w:val="superscript"/>
        </w:rPr>
        <w:t>]</w:t>
      </w:r>
      <w:r w:rsidR="00110D14" w:rsidRPr="00512A9E">
        <w:rPr>
          <w:rFonts w:ascii="Book Antiqua" w:hAnsi="Book Antiqua"/>
          <w:b/>
        </w:rPr>
        <w:t>.</w:t>
      </w:r>
      <w:r w:rsidR="00110D14" w:rsidRPr="00512A9E">
        <w:rPr>
          <w:rFonts w:ascii="Book Antiqua" w:hAnsi="Book Antiqua"/>
        </w:rPr>
        <w:t xml:space="preserve"> Firstly</w:t>
      </w:r>
      <w:r w:rsidRPr="00512A9E">
        <w:rPr>
          <w:rFonts w:ascii="Book Antiqua" w:hAnsi="Book Antiqua"/>
        </w:rPr>
        <w:t xml:space="preserve"> </w:t>
      </w:r>
      <w:r w:rsidR="00110D14" w:rsidRPr="00512A9E">
        <w:rPr>
          <w:rFonts w:ascii="Book Antiqua" w:hAnsi="Book Antiqua"/>
        </w:rPr>
        <w:t>the addition of LR or TI to trapeziectomy has no clinical superiority over trapeziectomy alone. Secondly, trapeziectomy with LRTI was found to have more complications than trapeziectomy alone</w:t>
      </w:r>
      <w:r w:rsidRPr="00512A9E">
        <w:rPr>
          <w:rFonts w:ascii="Book Antiqua" w:hAnsi="Book Antiqua"/>
        </w:rPr>
        <w:t xml:space="preserve">. </w:t>
      </w:r>
      <w:r w:rsidR="00110D14" w:rsidRPr="00512A9E">
        <w:rPr>
          <w:rFonts w:ascii="Book Antiqua" w:hAnsi="Book Antiqua"/>
        </w:rPr>
        <w:t xml:space="preserve">At last, </w:t>
      </w:r>
      <w:r w:rsidR="003836E7" w:rsidRPr="00512A9E">
        <w:rPr>
          <w:rFonts w:ascii="Book Antiqua" w:hAnsi="Book Antiqua"/>
        </w:rPr>
        <w:t>trapeziectomy alone or with LR</w:t>
      </w:r>
      <w:r w:rsidR="00110D14" w:rsidRPr="00512A9E">
        <w:rPr>
          <w:rFonts w:ascii="Book Antiqua" w:hAnsi="Book Antiqua"/>
        </w:rPr>
        <w:t xml:space="preserve">TI have no </w:t>
      </w:r>
      <w:r w:rsidR="00356BDD" w:rsidRPr="00512A9E">
        <w:rPr>
          <w:rFonts w:ascii="Book Antiqua" w:hAnsi="Book Antiqua"/>
        </w:rPr>
        <w:t xml:space="preserve">evidence-based </w:t>
      </w:r>
      <w:r w:rsidR="00110D14" w:rsidRPr="00512A9E">
        <w:rPr>
          <w:rFonts w:ascii="Book Antiqua" w:hAnsi="Book Antiqua"/>
        </w:rPr>
        <w:t>clinical superiority over other techniques</w:t>
      </w:r>
      <w:r w:rsidR="00AF6EFF" w:rsidRPr="00512A9E">
        <w:rPr>
          <w:rFonts w:ascii="Book Antiqua" w:hAnsi="Book Antiqua"/>
        </w:rPr>
        <w:t>.</w:t>
      </w:r>
    </w:p>
    <w:p w14:paraId="287DF447" w14:textId="77777777" w:rsidR="001326FE" w:rsidRPr="00512A9E" w:rsidRDefault="001326FE" w:rsidP="00512A9E">
      <w:pPr>
        <w:spacing w:line="360" w:lineRule="auto"/>
        <w:ind w:firstLine="720"/>
        <w:jc w:val="both"/>
        <w:rPr>
          <w:rFonts w:ascii="Book Antiqua" w:hAnsi="Book Antiqua"/>
        </w:rPr>
      </w:pPr>
    </w:p>
    <w:p w14:paraId="525B9B98" w14:textId="5E73161B" w:rsidR="00110D14" w:rsidRPr="00512A9E" w:rsidRDefault="00022119" w:rsidP="00512A9E">
      <w:pPr>
        <w:spacing w:line="360" w:lineRule="auto"/>
        <w:jc w:val="both"/>
        <w:rPr>
          <w:rFonts w:ascii="Book Antiqua" w:eastAsia="宋体" w:hAnsi="Book Antiqua"/>
          <w:b/>
          <w:lang w:eastAsia="zh-CN"/>
        </w:rPr>
      </w:pPr>
      <w:r w:rsidRPr="00512A9E">
        <w:rPr>
          <w:rFonts w:ascii="Book Antiqua" w:hAnsi="Book Antiqua"/>
          <w:b/>
        </w:rPr>
        <w:t>T</w:t>
      </w:r>
      <w:r w:rsidR="0061007F" w:rsidRPr="00512A9E">
        <w:rPr>
          <w:rFonts w:ascii="Book Antiqua" w:eastAsia="宋体" w:hAnsi="Book Antiqua"/>
          <w:b/>
          <w:lang w:eastAsia="zh-CN"/>
        </w:rPr>
        <w:t>MC</w:t>
      </w:r>
      <w:r w:rsidR="00707DB5" w:rsidRPr="00512A9E">
        <w:rPr>
          <w:rFonts w:ascii="Book Antiqua" w:hAnsi="Book Antiqua"/>
          <w:b/>
        </w:rPr>
        <w:t xml:space="preserve"> </w:t>
      </w:r>
      <w:r w:rsidR="0061007F" w:rsidRPr="00512A9E">
        <w:rPr>
          <w:rFonts w:ascii="Book Antiqua" w:hAnsi="Book Antiqua"/>
          <w:b/>
        </w:rPr>
        <w:t>joint arthrodesis</w:t>
      </w:r>
      <w:r w:rsidR="0061007F" w:rsidRPr="00512A9E">
        <w:rPr>
          <w:rFonts w:ascii="Book Antiqua" w:eastAsia="宋体" w:hAnsi="Book Antiqua"/>
          <w:b/>
          <w:lang w:eastAsia="zh-CN"/>
        </w:rPr>
        <w:t xml:space="preserve">: </w:t>
      </w:r>
      <w:r w:rsidR="000A14F7" w:rsidRPr="00512A9E">
        <w:rPr>
          <w:rFonts w:ascii="Book Antiqua" w:hAnsi="Book Antiqua"/>
        </w:rPr>
        <w:t>Another alternative technique for t</w:t>
      </w:r>
      <w:r w:rsidR="00EB66F6" w:rsidRPr="00512A9E">
        <w:rPr>
          <w:rFonts w:ascii="Book Antiqua" w:hAnsi="Book Antiqua"/>
        </w:rPr>
        <w:t>he treatment of rhizarthrosis</w:t>
      </w:r>
      <w:r w:rsidR="00486966" w:rsidRPr="00512A9E">
        <w:rPr>
          <w:rFonts w:ascii="Book Antiqua" w:hAnsi="Book Antiqua"/>
        </w:rPr>
        <w:t xml:space="preserve"> is the </w:t>
      </w:r>
      <w:r w:rsidR="000A14F7" w:rsidRPr="00512A9E">
        <w:rPr>
          <w:rFonts w:ascii="Book Antiqua" w:hAnsi="Book Antiqua"/>
        </w:rPr>
        <w:t xml:space="preserve">arthrodesis of this joint. </w:t>
      </w:r>
      <w:r w:rsidR="00050C44" w:rsidRPr="00512A9E">
        <w:rPr>
          <w:rFonts w:ascii="Book Antiqua" w:hAnsi="Book Antiqua"/>
        </w:rPr>
        <w:t xml:space="preserve">The optimal position of the arthrodesis was defined classically as 45 degrees of abduction and antepulsion, slight pronation of the </w:t>
      </w:r>
      <w:proofErr w:type="gramStart"/>
      <w:r w:rsidR="00050C44" w:rsidRPr="00512A9E">
        <w:rPr>
          <w:rFonts w:ascii="Book Antiqua" w:hAnsi="Book Antiqua"/>
        </w:rPr>
        <w:t>thumb</w:t>
      </w:r>
      <w:r w:rsidR="00C61498" w:rsidRPr="00512A9E">
        <w:rPr>
          <w:rFonts w:ascii="Book Antiqua" w:hAnsi="Book Antiqua" w:cs="Arial"/>
          <w:vertAlign w:val="superscript"/>
        </w:rPr>
        <w:t>[</w:t>
      </w:r>
      <w:proofErr w:type="gramEnd"/>
      <w:r w:rsidR="00C61498" w:rsidRPr="00512A9E">
        <w:rPr>
          <w:rFonts w:ascii="Book Antiqua" w:hAnsi="Book Antiqua" w:cs="Arial"/>
          <w:vertAlign w:val="superscript"/>
        </w:rPr>
        <w:t>53]</w:t>
      </w:r>
      <w:r w:rsidR="00050C44" w:rsidRPr="00512A9E">
        <w:rPr>
          <w:rFonts w:ascii="Book Antiqua" w:hAnsi="Book Antiqua"/>
          <w:b/>
        </w:rPr>
        <w:t>.</w:t>
      </w:r>
      <w:r w:rsidR="00050C44" w:rsidRPr="00512A9E">
        <w:rPr>
          <w:rFonts w:ascii="Book Antiqua" w:hAnsi="Book Antiqua"/>
        </w:rPr>
        <w:t xml:space="preserve"> Since</w:t>
      </w:r>
      <w:r w:rsidR="00486966" w:rsidRPr="00512A9E">
        <w:rPr>
          <w:rFonts w:ascii="Book Antiqua" w:hAnsi="Book Antiqua"/>
        </w:rPr>
        <w:t xml:space="preserve"> the first report on its </w:t>
      </w:r>
      <w:proofErr w:type="gramStart"/>
      <w:r w:rsidR="00486966" w:rsidRPr="00512A9E">
        <w:rPr>
          <w:rFonts w:ascii="Book Antiqua" w:hAnsi="Book Antiqua"/>
        </w:rPr>
        <w:t>results</w:t>
      </w:r>
      <w:r w:rsidR="00B924AC" w:rsidRPr="00512A9E">
        <w:rPr>
          <w:rFonts w:ascii="Book Antiqua" w:hAnsi="Book Antiqua" w:cs="Arial"/>
          <w:vertAlign w:val="superscript"/>
        </w:rPr>
        <w:t>[</w:t>
      </w:r>
      <w:proofErr w:type="gramEnd"/>
      <w:r w:rsidR="00C61498" w:rsidRPr="00512A9E">
        <w:rPr>
          <w:rFonts w:ascii="Book Antiqua" w:hAnsi="Book Antiqua" w:cs="Arial"/>
          <w:vertAlign w:val="superscript"/>
        </w:rPr>
        <w:t>54</w:t>
      </w:r>
      <w:r w:rsidR="00B924AC" w:rsidRPr="00512A9E">
        <w:rPr>
          <w:rFonts w:ascii="Book Antiqua" w:hAnsi="Book Antiqua" w:cs="Arial"/>
          <w:vertAlign w:val="superscript"/>
        </w:rPr>
        <w:t>]</w:t>
      </w:r>
      <w:r w:rsidR="001326FE" w:rsidRPr="00512A9E">
        <w:rPr>
          <w:rFonts w:ascii="Book Antiqua" w:hAnsi="Book Antiqua"/>
        </w:rPr>
        <w:t xml:space="preserve">, </w:t>
      </w:r>
      <w:r w:rsidR="000719D6" w:rsidRPr="00512A9E">
        <w:rPr>
          <w:rFonts w:ascii="Book Antiqua" w:hAnsi="Book Antiqua"/>
        </w:rPr>
        <w:t>high-</w:t>
      </w:r>
      <w:r w:rsidR="00356BDD" w:rsidRPr="00512A9E">
        <w:rPr>
          <w:rFonts w:ascii="Book Antiqua" w:hAnsi="Book Antiqua"/>
        </w:rPr>
        <w:t xml:space="preserve">level randomized studies are still lacking. One problem related with arthrodesis is the relatively high rates of </w:t>
      </w:r>
      <w:r w:rsidR="000719D6" w:rsidRPr="00512A9E">
        <w:rPr>
          <w:rFonts w:ascii="Book Antiqua" w:hAnsi="Book Antiqua"/>
        </w:rPr>
        <w:t xml:space="preserve">delayed union and </w:t>
      </w:r>
      <w:r w:rsidR="00356BDD" w:rsidRPr="00512A9E">
        <w:rPr>
          <w:rFonts w:ascii="Book Antiqua" w:hAnsi="Book Antiqua"/>
        </w:rPr>
        <w:t>non-union (8</w:t>
      </w:r>
      <w:r w:rsidR="0061007F" w:rsidRPr="00512A9E">
        <w:rPr>
          <w:rFonts w:ascii="Book Antiqua" w:eastAsia="宋体" w:hAnsi="Book Antiqua"/>
          <w:lang w:eastAsia="zh-CN"/>
        </w:rPr>
        <w:t>%</w:t>
      </w:r>
      <w:r w:rsidR="0061007F" w:rsidRPr="00512A9E">
        <w:rPr>
          <w:rFonts w:ascii="Book Antiqua" w:hAnsi="Book Antiqua"/>
        </w:rPr>
        <w:t>-21</w:t>
      </w:r>
      <w:r w:rsidR="00356BDD" w:rsidRPr="00512A9E">
        <w:rPr>
          <w:rFonts w:ascii="Book Antiqua" w:hAnsi="Book Antiqua"/>
        </w:rPr>
        <w:t>%)</w:t>
      </w:r>
      <w:r w:rsidR="000719D6" w:rsidRPr="00512A9E">
        <w:rPr>
          <w:rFonts w:ascii="Book Antiqua" w:hAnsi="Book Antiqua"/>
        </w:rPr>
        <w:t xml:space="preserve">, especially when K-wire is </w:t>
      </w:r>
      <w:proofErr w:type="gramStart"/>
      <w:r w:rsidR="000719D6" w:rsidRPr="00512A9E">
        <w:rPr>
          <w:rFonts w:ascii="Book Antiqua" w:hAnsi="Book Antiqua"/>
        </w:rPr>
        <w:t>used</w:t>
      </w:r>
      <w:r w:rsidR="00BD2D84" w:rsidRPr="00512A9E">
        <w:rPr>
          <w:rFonts w:ascii="Book Antiqua" w:hAnsi="Book Antiqua" w:cs="Arial"/>
          <w:vertAlign w:val="superscript"/>
        </w:rPr>
        <w:t>[</w:t>
      </w:r>
      <w:proofErr w:type="gramEnd"/>
      <w:r w:rsidR="00C61498" w:rsidRPr="00512A9E">
        <w:rPr>
          <w:rFonts w:ascii="Book Antiqua" w:hAnsi="Book Antiqua" w:cs="Arial"/>
          <w:vertAlign w:val="superscript"/>
        </w:rPr>
        <w:t>55-58</w:t>
      </w:r>
      <w:r w:rsidR="00BD2D84" w:rsidRPr="00512A9E">
        <w:rPr>
          <w:rFonts w:ascii="Book Antiqua" w:hAnsi="Book Antiqua" w:cs="Arial"/>
          <w:vertAlign w:val="superscript"/>
        </w:rPr>
        <w:t>]</w:t>
      </w:r>
      <w:r w:rsidR="000719D6" w:rsidRPr="00512A9E">
        <w:rPr>
          <w:rFonts w:ascii="Book Antiqua" w:hAnsi="Book Antiqua"/>
          <w:b/>
        </w:rPr>
        <w:t>.</w:t>
      </w:r>
      <w:r w:rsidR="000719D6" w:rsidRPr="00512A9E">
        <w:rPr>
          <w:rFonts w:ascii="Book Antiqua" w:hAnsi="Book Antiqua"/>
        </w:rPr>
        <w:t xml:space="preserve"> </w:t>
      </w:r>
      <w:r w:rsidR="00050C44" w:rsidRPr="00512A9E">
        <w:rPr>
          <w:rFonts w:ascii="Book Antiqua" w:hAnsi="Book Antiqua"/>
        </w:rPr>
        <w:t>Although complication and reoperation rates are higher than that of trapeziectomy or trapeziectomy + LRTI, this was not fou</w:t>
      </w:r>
      <w:r w:rsidR="0061007F" w:rsidRPr="00512A9E">
        <w:rPr>
          <w:rFonts w:ascii="Book Antiqua" w:hAnsi="Book Antiqua"/>
        </w:rPr>
        <w:t xml:space="preserve">nd to be significant </w:t>
      </w:r>
      <w:proofErr w:type="gramStart"/>
      <w:r w:rsidR="0061007F" w:rsidRPr="00512A9E">
        <w:rPr>
          <w:rFonts w:ascii="Book Antiqua" w:hAnsi="Book Antiqua"/>
        </w:rPr>
        <w:t>clinically</w:t>
      </w:r>
      <w:r w:rsidR="00BD2D84" w:rsidRPr="00512A9E">
        <w:rPr>
          <w:rFonts w:ascii="Book Antiqua" w:hAnsi="Book Antiqua" w:cs="Arial"/>
          <w:vertAlign w:val="superscript"/>
        </w:rPr>
        <w:t>[</w:t>
      </w:r>
      <w:proofErr w:type="gramEnd"/>
      <w:r w:rsidR="00C61498" w:rsidRPr="00512A9E">
        <w:rPr>
          <w:rFonts w:ascii="Book Antiqua" w:hAnsi="Book Antiqua" w:cs="Arial"/>
          <w:vertAlign w:val="superscript"/>
        </w:rPr>
        <w:t>59</w:t>
      </w:r>
      <w:r w:rsidR="00BD2D84" w:rsidRPr="00512A9E">
        <w:rPr>
          <w:rFonts w:ascii="Book Antiqua" w:hAnsi="Book Antiqua" w:cs="Arial"/>
          <w:vertAlign w:val="superscript"/>
        </w:rPr>
        <w:t>]</w:t>
      </w:r>
      <w:r w:rsidR="00050C44" w:rsidRPr="00512A9E">
        <w:rPr>
          <w:rFonts w:ascii="Book Antiqua" w:hAnsi="Book Antiqua"/>
          <w:b/>
        </w:rPr>
        <w:t>.</w:t>
      </w:r>
      <w:r w:rsidR="00050C44" w:rsidRPr="00512A9E">
        <w:rPr>
          <w:rFonts w:ascii="Book Antiqua" w:hAnsi="Book Antiqua"/>
        </w:rPr>
        <w:t xml:space="preserve"> </w:t>
      </w:r>
      <w:r w:rsidR="00110D14" w:rsidRPr="00512A9E">
        <w:rPr>
          <w:rFonts w:ascii="Book Antiqua" w:hAnsi="Book Antiqua"/>
        </w:rPr>
        <w:t xml:space="preserve">In a recent prospective, randomized study by Vermuelen et al., arthrodesis was not recommended in the treatment of women who are forty years or older with stage II or III </w:t>
      </w:r>
      <w:proofErr w:type="gramStart"/>
      <w:r w:rsidR="0061007F" w:rsidRPr="00512A9E">
        <w:rPr>
          <w:rFonts w:ascii="Book Antiqua" w:hAnsi="Book Antiqua"/>
        </w:rPr>
        <w:t>rhizarthrosis</w:t>
      </w:r>
      <w:r w:rsidR="00BD2D84" w:rsidRPr="00512A9E">
        <w:rPr>
          <w:rFonts w:ascii="Book Antiqua" w:hAnsi="Book Antiqua" w:cs="Arial"/>
          <w:vertAlign w:val="superscript"/>
        </w:rPr>
        <w:t>[</w:t>
      </w:r>
      <w:proofErr w:type="gramEnd"/>
      <w:r w:rsidR="00C61498" w:rsidRPr="00512A9E">
        <w:rPr>
          <w:rFonts w:ascii="Book Antiqua" w:hAnsi="Book Antiqua" w:cs="Arial"/>
          <w:vertAlign w:val="superscript"/>
        </w:rPr>
        <w:t>60</w:t>
      </w:r>
      <w:r w:rsidR="00BD2D84" w:rsidRPr="00512A9E">
        <w:rPr>
          <w:rFonts w:ascii="Book Antiqua" w:hAnsi="Book Antiqua" w:cs="Arial"/>
          <w:vertAlign w:val="superscript"/>
        </w:rPr>
        <w:t>]</w:t>
      </w:r>
      <w:r w:rsidR="00110D14" w:rsidRPr="00512A9E">
        <w:rPr>
          <w:rFonts w:ascii="Book Antiqua" w:hAnsi="Book Antiqua"/>
          <w:b/>
        </w:rPr>
        <w:t>.</w:t>
      </w:r>
    </w:p>
    <w:p w14:paraId="64ECF419" w14:textId="422358EC" w:rsidR="000719D6" w:rsidRPr="00512A9E" w:rsidRDefault="000719D6" w:rsidP="00512A9E">
      <w:pPr>
        <w:spacing w:line="360" w:lineRule="auto"/>
        <w:ind w:firstLineChars="200" w:firstLine="480"/>
        <w:jc w:val="both"/>
        <w:rPr>
          <w:rFonts w:ascii="Book Antiqua" w:hAnsi="Book Antiqua"/>
        </w:rPr>
      </w:pPr>
      <w:r w:rsidRPr="00512A9E">
        <w:rPr>
          <w:rFonts w:ascii="Book Antiqua" w:hAnsi="Book Antiqua"/>
        </w:rPr>
        <w:t xml:space="preserve">In conclusion, high-level randomized studies are </w:t>
      </w:r>
      <w:r w:rsidR="00050C44" w:rsidRPr="00512A9E">
        <w:rPr>
          <w:rFonts w:ascii="Book Antiqua" w:hAnsi="Book Antiqua"/>
        </w:rPr>
        <w:t xml:space="preserve">still </w:t>
      </w:r>
      <w:r w:rsidRPr="00512A9E">
        <w:rPr>
          <w:rFonts w:ascii="Book Antiqua" w:hAnsi="Book Antiqua"/>
        </w:rPr>
        <w:t xml:space="preserve">needed for definite conclusions of the clinical efficacy of TMC </w:t>
      </w:r>
      <w:r w:rsidR="00586963" w:rsidRPr="00512A9E">
        <w:rPr>
          <w:rFonts w:ascii="Book Antiqua" w:hAnsi="Book Antiqua"/>
        </w:rPr>
        <w:t xml:space="preserve">joint </w:t>
      </w:r>
      <w:r w:rsidRPr="00512A9E">
        <w:rPr>
          <w:rFonts w:ascii="Book Antiqua" w:hAnsi="Book Antiqua"/>
        </w:rPr>
        <w:t xml:space="preserve">arthrodesis. So it should not be used as a first-line treatment especially in young patients. </w:t>
      </w:r>
    </w:p>
    <w:p w14:paraId="1F6CF7B4" w14:textId="77777777" w:rsidR="00110D14" w:rsidRPr="00512A9E" w:rsidRDefault="00110D14" w:rsidP="00512A9E">
      <w:pPr>
        <w:spacing w:line="360" w:lineRule="auto"/>
        <w:jc w:val="both"/>
        <w:rPr>
          <w:rFonts w:ascii="Book Antiqua" w:hAnsi="Book Antiqua"/>
        </w:rPr>
      </w:pPr>
    </w:p>
    <w:p w14:paraId="6D3DE33C" w14:textId="62CF4E6B" w:rsidR="000A14F7" w:rsidRPr="00512A9E" w:rsidRDefault="00B9638A" w:rsidP="00512A9E">
      <w:pPr>
        <w:spacing w:line="360" w:lineRule="auto"/>
        <w:jc w:val="both"/>
        <w:rPr>
          <w:rFonts w:ascii="Book Antiqua" w:eastAsia="宋体" w:hAnsi="Book Antiqua"/>
          <w:b/>
          <w:lang w:eastAsia="zh-CN"/>
        </w:rPr>
      </w:pPr>
      <w:r w:rsidRPr="00512A9E">
        <w:rPr>
          <w:rFonts w:ascii="Book Antiqua" w:hAnsi="Book Antiqua"/>
          <w:b/>
        </w:rPr>
        <w:t xml:space="preserve">TMC </w:t>
      </w:r>
      <w:r w:rsidR="0061007F" w:rsidRPr="00512A9E">
        <w:rPr>
          <w:rFonts w:ascii="Book Antiqua" w:hAnsi="Book Antiqua"/>
          <w:b/>
        </w:rPr>
        <w:t>joint replacement</w:t>
      </w:r>
      <w:r w:rsidR="0061007F" w:rsidRPr="00512A9E">
        <w:rPr>
          <w:rFonts w:ascii="Book Antiqua" w:eastAsia="宋体" w:hAnsi="Book Antiqua"/>
          <w:b/>
          <w:lang w:eastAsia="zh-CN"/>
        </w:rPr>
        <w:t xml:space="preserve">: </w:t>
      </w:r>
      <w:proofErr w:type="gramStart"/>
      <w:r w:rsidR="001938FF" w:rsidRPr="00512A9E">
        <w:rPr>
          <w:rFonts w:ascii="Book Antiqua" w:hAnsi="Book Antiqua"/>
        </w:rPr>
        <w:t>The first prosthetic replacement of TMC joint following trapeziectomy was per</w:t>
      </w:r>
      <w:r w:rsidR="0061007F" w:rsidRPr="00512A9E">
        <w:rPr>
          <w:rFonts w:ascii="Book Antiqua" w:hAnsi="Book Antiqua"/>
        </w:rPr>
        <w:t>formed by Swanson</w:t>
      </w:r>
      <w:proofErr w:type="gramEnd"/>
      <w:r w:rsidR="0061007F" w:rsidRPr="00512A9E">
        <w:rPr>
          <w:rFonts w:ascii="Book Antiqua" w:hAnsi="Book Antiqua"/>
        </w:rPr>
        <w:t xml:space="preserve"> at late 1960s</w:t>
      </w:r>
      <w:r w:rsidR="00BD2D84" w:rsidRPr="00512A9E">
        <w:rPr>
          <w:rFonts w:ascii="Book Antiqua" w:hAnsi="Book Antiqua" w:cs="Arial"/>
          <w:vertAlign w:val="superscript"/>
        </w:rPr>
        <w:t>[</w:t>
      </w:r>
      <w:r w:rsidR="00C61498" w:rsidRPr="00512A9E">
        <w:rPr>
          <w:rFonts w:ascii="Book Antiqua" w:hAnsi="Book Antiqua" w:cs="Arial"/>
          <w:vertAlign w:val="superscript"/>
        </w:rPr>
        <w:t>61</w:t>
      </w:r>
      <w:r w:rsidR="00BD2D84" w:rsidRPr="00512A9E">
        <w:rPr>
          <w:rFonts w:ascii="Book Antiqua" w:hAnsi="Book Antiqua" w:cs="Arial"/>
          <w:vertAlign w:val="superscript"/>
        </w:rPr>
        <w:t>]</w:t>
      </w:r>
      <w:r w:rsidR="001938FF" w:rsidRPr="00512A9E">
        <w:rPr>
          <w:rFonts w:ascii="Book Antiqua" w:hAnsi="Book Antiqua"/>
        </w:rPr>
        <w:t>. In this technique</w:t>
      </w:r>
      <w:r w:rsidR="00586963" w:rsidRPr="00512A9E">
        <w:rPr>
          <w:rFonts w:ascii="Book Antiqua" w:hAnsi="Book Antiqua"/>
        </w:rPr>
        <w:t>,</w:t>
      </w:r>
      <w:r w:rsidR="001938FF" w:rsidRPr="00512A9E">
        <w:rPr>
          <w:rFonts w:ascii="Book Antiqua" w:hAnsi="Book Antiqua"/>
        </w:rPr>
        <w:t xml:space="preserve"> trapezial Silicastic implants were used. In the two main review studies in the literature by Martou et al. and Wajon et al.</w:t>
      </w:r>
      <w:r w:rsidR="00BD2D84" w:rsidRPr="00512A9E">
        <w:rPr>
          <w:rFonts w:ascii="Book Antiqua" w:hAnsi="Book Antiqua"/>
        </w:rPr>
        <w:t>,</w:t>
      </w:r>
      <w:r w:rsidR="001938FF" w:rsidRPr="00512A9E">
        <w:rPr>
          <w:rFonts w:ascii="Book Antiqua" w:hAnsi="Book Antiqua"/>
        </w:rPr>
        <w:t xml:space="preserve"> it was </w:t>
      </w:r>
      <w:r w:rsidR="00BD2D84" w:rsidRPr="00512A9E">
        <w:rPr>
          <w:rFonts w:ascii="Book Antiqua" w:hAnsi="Book Antiqua"/>
        </w:rPr>
        <w:t>pointed out</w:t>
      </w:r>
      <w:r w:rsidR="001938FF" w:rsidRPr="00512A9E">
        <w:rPr>
          <w:rFonts w:ascii="Book Antiqua" w:hAnsi="Book Antiqua"/>
        </w:rPr>
        <w:t xml:space="preserve"> that silicastic implants had high complication rates with only short term clinical satisfaction and that silicone arthroplasty had no additional benefi</w:t>
      </w:r>
      <w:r w:rsidR="003515A7" w:rsidRPr="00512A9E">
        <w:rPr>
          <w:rFonts w:ascii="Book Antiqua" w:hAnsi="Book Antiqua"/>
        </w:rPr>
        <w:t>ts but comparable adverse effects when compared with trape</w:t>
      </w:r>
      <w:r w:rsidR="0061007F" w:rsidRPr="00512A9E">
        <w:rPr>
          <w:rFonts w:ascii="Book Antiqua" w:hAnsi="Book Antiqua"/>
        </w:rPr>
        <w:t xml:space="preserve">ziectomy and </w:t>
      </w:r>
      <w:r w:rsidR="0061007F" w:rsidRPr="00512A9E">
        <w:rPr>
          <w:rFonts w:ascii="Book Antiqua" w:hAnsi="Book Antiqua"/>
        </w:rPr>
        <w:lastRenderedPageBreak/>
        <w:t>LRTI, respectively</w:t>
      </w:r>
      <w:r w:rsidR="00BD2D84" w:rsidRPr="00512A9E">
        <w:rPr>
          <w:rFonts w:ascii="Book Antiqua" w:hAnsi="Book Antiqua" w:cs="Arial"/>
          <w:vertAlign w:val="superscript"/>
        </w:rPr>
        <w:t>[</w:t>
      </w:r>
      <w:r w:rsidR="0061007F" w:rsidRPr="00512A9E">
        <w:rPr>
          <w:rFonts w:ascii="Book Antiqua" w:hAnsi="Book Antiqua" w:cs="Arial"/>
          <w:vertAlign w:val="superscript"/>
        </w:rPr>
        <w:t>53,</w:t>
      </w:r>
      <w:r w:rsidR="00E42E79" w:rsidRPr="00512A9E">
        <w:rPr>
          <w:rFonts w:ascii="Book Antiqua" w:hAnsi="Book Antiqua" w:cs="Arial"/>
          <w:vertAlign w:val="superscript"/>
        </w:rPr>
        <w:t>54</w:t>
      </w:r>
      <w:r w:rsidR="00BD2D84" w:rsidRPr="00512A9E">
        <w:rPr>
          <w:rFonts w:ascii="Book Antiqua" w:hAnsi="Book Antiqua" w:cs="Arial"/>
          <w:vertAlign w:val="superscript"/>
        </w:rPr>
        <w:t>]</w:t>
      </w:r>
      <w:r w:rsidR="00BD2D84" w:rsidRPr="00512A9E">
        <w:rPr>
          <w:rFonts w:ascii="Book Antiqua" w:hAnsi="Book Antiqua"/>
          <w:b/>
        </w:rPr>
        <w:t xml:space="preserve">. </w:t>
      </w:r>
      <w:r w:rsidR="003515A7" w:rsidRPr="00512A9E">
        <w:rPr>
          <w:rFonts w:ascii="Book Antiqua" w:hAnsi="Book Antiqua"/>
        </w:rPr>
        <w:t>It was also revealed from these studies that these implants have more long-term complications such as subluxation, fractures and silicone</w:t>
      </w:r>
      <w:r w:rsidR="0061007F" w:rsidRPr="00512A9E">
        <w:rPr>
          <w:rFonts w:ascii="Book Antiqua" w:hAnsi="Book Antiqua"/>
        </w:rPr>
        <w:t xml:space="preserve"> </w:t>
      </w:r>
      <w:proofErr w:type="gramStart"/>
      <w:r w:rsidR="0061007F" w:rsidRPr="00512A9E">
        <w:rPr>
          <w:rFonts w:ascii="Book Antiqua" w:hAnsi="Book Antiqua"/>
        </w:rPr>
        <w:t>synovitis</w:t>
      </w:r>
      <w:r w:rsidR="00BD2D84" w:rsidRPr="00512A9E">
        <w:rPr>
          <w:rFonts w:ascii="Book Antiqua" w:hAnsi="Book Antiqua" w:cs="Arial"/>
          <w:vertAlign w:val="superscript"/>
        </w:rPr>
        <w:t>[</w:t>
      </w:r>
      <w:proofErr w:type="gramEnd"/>
      <w:r w:rsidR="00E42E79" w:rsidRPr="00512A9E">
        <w:rPr>
          <w:rFonts w:ascii="Book Antiqua" w:hAnsi="Book Antiqua" w:cs="Arial"/>
          <w:vertAlign w:val="superscript"/>
        </w:rPr>
        <w:t>62</w:t>
      </w:r>
      <w:r w:rsidR="00BD2D84" w:rsidRPr="00512A9E">
        <w:rPr>
          <w:rFonts w:ascii="Book Antiqua" w:hAnsi="Book Antiqua" w:cs="Arial"/>
          <w:vertAlign w:val="superscript"/>
        </w:rPr>
        <w:t>]</w:t>
      </w:r>
      <w:r w:rsidR="003515A7" w:rsidRPr="00512A9E">
        <w:rPr>
          <w:rFonts w:ascii="Book Antiqua" w:hAnsi="Book Antiqua"/>
          <w:b/>
        </w:rPr>
        <w:t>.</w:t>
      </w:r>
    </w:p>
    <w:p w14:paraId="630C73FA" w14:textId="61172A2B" w:rsidR="00D314F6" w:rsidRPr="00512A9E" w:rsidRDefault="00D314F6" w:rsidP="00512A9E">
      <w:pPr>
        <w:spacing w:line="360" w:lineRule="auto"/>
        <w:ind w:firstLineChars="200" w:firstLine="480"/>
        <w:jc w:val="both"/>
        <w:rPr>
          <w:rFonts w:ascii="Book Antiqua" w:hAnsi="Book Antiqua"/>
        </w:rPr>
      </w:pPr>
      <w:r w:rsidRPr="00512A9E">
        <w:rPr>
          <w:rFonts w:ascii="Book Antiqua" w:hAnsi="Book Antiqua"/>
        </w:rPr>
        <w:t>Total TMC joint arthroplasty has evolved over time since its f</w:t>
      </w:r>
      <w:r w:rsidR="0061007F" w:rsidRPr="00512A9E">
        <w:rPr>
          <w:rFonts w:ascii="Book Antiqua" w:hAnsi="Book Antiqua"/>
        </w:rPr>
        <w:t>irst development at early 1970s</w:t>
      </w:r>
      <w:r w:rsidR="00BD2D84" w:rsidRPr="00512A9E">
        <w:rPr>
          <w:rFonts w:ascii="Book Antiqua" w:hAnsi="Book Antiqua" w:cs="Arial"/>
          <w:vertAlign w:val="superscript"/>
        </w:rPr>
        <w:t>[</w:t>
      </w:r>
      <w:r w:rsidR="00E42E79" w:rsidRPr="00512A9E">
        <w:rPr>
          <w:rFonts w:ascii="Book Antiqua" w:hAnsi="Book Antiqua" w:cs="Arial"/>
          <w:vertAlign w:val="superscript"/>
        </w:rPr>
        <w:t>63</w:t>
      </w:r>
      <w:r w:rsidR="00BD2D84" w:rsidRPr="00512A9E">
        <w:rPr>
          <w:rFonts w:ascii="Book Antiqua" w:hAnsi="Book Antiqua" w:cs="Arial"/>
          <w:vertAlign w:val="superscript"/>
        </w:rPr>
        <w:t>]</w:t>
      </w:r>
      <w:r w:rsidRPr="00512A9E">
        <w:rPr>
          <w:rFonts w:ascii="Book Antiqua" w:hAnsi="Book Antiqua"/>
          <w:b/>
        </w:rPr>
        <w:t>.</w:t>
      </w:r>
      <w:r w:rsidRPr="00512A9E">
        <w:rPr>
          <w:rFonts w:ascii="Book Antiqua" w:hAnsi="Book Antiqua"/>
        </w:rPr>
        <w:t xml:space="preserve"> Currently, this option is advisable for stages II and III, with its reported mostly better outco</w:t>
      </w:r>
      <w:r w:rsidR="0061007F" w:rsidRPr="00512A9E">
        <w:rPr>
          <w:rFonts w:ascii="Book Antiqua" w:hAnsi="Book Antiqua"/>
        </w:rPr>
        <w:t xml:space="preserve">mes and lesser implant </w:t>
      </w:r>
      <w:proofErr w:type="gramStart"/>
      <w:r w:rsidR="0061007F" w:rsidRPr="00512A9E">
        <w:rPr>
          <w:rFonts w:ascii="Book Antiqua" w:hAnsi="Book Antiqua"/>
        </w:rPr>
        <w:t>failures</w:t>
      </w:r>
      <w:r w:rsidR="00BD2D84" w:rsidRPr="00512A9E">
        <w:rPr>
          <w:rFonts w:ascii="Book Antiqua" w:hAnsi="Book Antiqua" w:cs="Arial"/>
          <w:vertAlign w:val="superscript"/>
        </w:rPr>
        <w:t>[</w:t>
      </w:r>
      <w:proofErr w:type="gramEnd"/>
      <w:r w:rsidR="00E42E79" w:rsidRPr="00512A9E">
        <w:rPr>
          <w:rFonts w:ascii="Book Antiqua" w:hAnsi="Book Antiqua" w:cs="Arial"/>
          <w:vertAlign w:val="superscript"/>
        </w:rPr>
        <w:t>53</w:t>
      </w:r>
      <w:r w:rsidR="00BD2D84" w:rsidRPr="00512A9E">
        <w:rPr>
          <w:rFonts w:ascii="Book Antiqua" w:hAnsi="Book Antiqua" w:cs="Arial"/>
          <w:vertAlign w:val="superscript"/>
        </w:rPr>
        <w:t>,</w:t>
      </w:r>
      <w:r w:rsidR="00E42E79" w:rsidRPr="00512A9E">
        <w:rPr>
          <w:rFonts w:ascii="Book Antiqua" w:hAnsi="Book Antiqua" w:cs="Arial"/>
          <w:vertAlign w:val="superscript"/>
        </w:rPr>
        <w:t>64-67</w:t>
      </w:r>
      <w:r w:rsidR="00BD2D84" w:rsidRPr="00512A9E">
        <w:rPr>
          <w:rFonts w:ascii="Book Antiqua" w:hAnsi="Book Antiqua" w:cs="Arial"/>
          <w:vertAlign w:val="superscript"/>
        </w:rPr>
        <w:t>]</w:t>
      </w:r>
      <w:r w:rsidRPr="00512A9E">
        <w:rPr>
          <w:rFonts w:ascii="Book Antiqua" w:hAnsi="Book Antiqua"/>
          <w:b/>
        </w:rPr>
        <w:t>.</w:t>
      </w:r>
      <w:r w:rsidRPr="00512A9E">
        <w:rPr>
          <w:rFonts w:ascii="Book Antiqua" w:hAnsi="Book Antiqua"/>
        </w:rPr>
        <w:t xml:space="preserve"> The amelioration of the outcomes and decrements of failures may be attributable to the</w:t>
      </w:r>
      <w:r w:rsidR="00CC40E9" w:rsidRPr="00512A9E">
        <w:rPr>
          <w:rFonts w:ascii="Book Antiqua" w:hAnsi="Book Antiqua"/>
        </w:rPr>
        <w:t xml:space="preserve"> gradual</w:t>
      </w:r>
      <w:r w:rsidRPr="00512A9E">
        <w:rPr>
          <w:rFonts w:ascii="Book Antiqua" w:hAnsi="Book Antiqua"/>
        </w:rPr>
        <w:t xml:space="preserve"> improvement of the quality of the implants. </w:t>
      </w:r>
      <w:r w:rsidR="00FC630E" w:rsidRPr="00512A9E">
        <w:rPr>
          <w:rFonts w:ascii="Book Antiqua" w:hAnsi="Book Antiqua"/>
        </w:rPr>
        <w:t>Prospective randomized studies with long-term follow-up are required in order to make concrete conclusion on various arthroplasty options and on their cost-effectiveness.</w:t>
      </w:r>
    </w:p>
    <w:p w14:paraId="2B905706" w14:textId="77777777" w:rsidR="00753D74" w:rsidRPr="00512A9E" w:rsidRDefault="00753D74" w:rsidP="00512A9E">
      <w:pPr>
        <w:spacing w:line="360" w:lineRule="auto"/>
        <w:jc w:val="both"/>
        <w:rPr>
          <w:rFonts w:ascii="Book Antiqua" w:hAnsi="Book Antiqua"/>
        </w:rPr>
      </w:pPr>
    </w:p>
    <w:p w14:paraId="4780149C" w14:textId="10C43E6A" w:rsidR="00152CA1" w:rsidRPr="00512A9E" w:rsidRDefault="00832E44" w:rsidP="00512A9E">
      <w:pPr>
        <w:spacing w:line="360" w:lineRule="auto"/>
        <w:jc w:val="both"/>
        <w:rPr>
          <w:rFonts w:ascii="Book Antiqua" w:eastAsia="宋体" w:hAnsi="Book Antiqua"/>
          <w:b/>
          <w:lang w:eastAsia="zh-CN"/>
        </w:rPr>
      </w:pPr>
      <w:r w:rsidRPr="00512A9E">
        <w:rPr>
          <w:rFonts w:ascii="Book Antiqua" w:hAnsi="Book Antiqua"/>
          <w:b/>
        </w:rPr>
        <w:t xml:space="preserve">Thumb </w:t>
      </w:r>
      <w:r w:rsidR="0061007F" w:rsidRPr="00512A9E">
        <w:rPr>
          <w:rFonts w:ascii="Book Antiqua" w:hAnsi="Book Antiqua"/>
          <w:b/>
        </w:rPr>
        <w:t>metacarpal osteotomy</w:t>
      </w:r>
      <w:r w:rsidR="0061007F" w:rsidRPr="00512A9E">
        <w:rPr>
          <w:rFonts w:ascii="Book Antiqua" w:eastAsia="宋体" w:hAnsi="Book Antiqua"/>
          <w:b/>
          <w:lang w:eastAsia="zh-CN"/>
        </w:rPr>
        <w:t xml:space="preserve">: </w:t>
      </w:r>
      <w:r w:rsidR="00152CA1" w:rsidRPr="00512A9E">
        <w:rPr>
          <w:rFonts w:ascii="Book Antiqua" w:hAnsi="Book Antiqua"/>
        </w:rPr>
        <w:t>The closing wedge abduction osteotomy at the level of proximal metacarpus of the thumb</w:t>
      </w:r>
      <w:r w:rsidR="0061007F" w:rsidRPr="00512A9E">
        <w:rPr>
          <w:rFonts w:ascii="Book Antiqua" w:hAnsi="Book Antiqua"/>
        </w:rPr>
        <w:t xml:space="preserve"> was firstly introduced in 1973</w:t>
      </w:r>
      <w:r w:rsidR="00BD2D84" w:rsidRPr="00512A9E">
        <w:rPr>
          <w:rFonts w:ascii="Book Antiqua" w:hAnsi="Book Antiqua" w:cs="Arial"/>
          <w:vertAlign w:val="superscript"/>
        </w:rPr>
        <w:t>[</w:t>
      </w:r>
      <w:r w:rsidR="00E42E79" w:rsidRPr="00512A9E">
        <w:rPr>
          <w:rFonts w:ascii="Book Antiqua" w:hAnsi="Book Antiqua" w:cs="Arial"/>
          <w:vertAlign w:val="superscript"/>
        </w:rPr>
        <w:t>68</w:t>
      </w:r>
      <w:r w:rsidR="00BD2D84" w:rsidRPr="00512A9E">
        <w:rPr>
          <w:rFonts w:ascii="Book Antiqua" w:hAnsi="Book Antiqua" w:cs="Arial"/>
          <w:vertAlign w:val="superscript"/>
        </w:rPr>
        <w:t>]</w:t>
      </w:r>
      <w:r w:rsidR="00152CA1" w:rsidRPr="00512A9E">
        <w:rPr>
          <w:rFonts w:ascii="Book Antiqua" w:hAnsi="Book Antiqua"/>
          <w:b/>
        </w:rPr>
        <w:t>.</w:t>
      </w:r>
      <w:r w:rsidR="00152CA1" w:rsidRPr="00512A9E">
        <w:rPr>
          <w:rFonts w:ascii="Book Antiqua" w:hAnsi="Book Antiqua"/>
        </w:rPr>
        <w:t xml:space="preserve"> Although the </w:t>
      </w:r>
      <w:r w:rsidRPr="00512A9E">
        <w:rPr>
          <w:rFonts w:ascii="Book Antiqua" w:hAnsi="Book Antiqua"/>
        </w:rPr>
        <w:t>studies lack both sufficient sample size and higher level of scientific evidence, it was advised to prefer this technique at earlier</w:t>
      </w:r>
      <w:r w:rsidR="0061007F" w:rsidRPr="00512A9E">
        <w:rPr>
          <w:rFonts w:ascii="Book Antiqua" w:hAnsi="Book Antiqua"/>
        </w:rPr>
        <w:t xml:space="preserve"> stages </w:t>
      </w:r>
      <w:r w:rsidR="0061007F" w:rsidRPr="00512A9E">
        <w:rPr>
          <w:rFonts w:ascii="Book Antiqua" w:eastAsia="宋体" w:hAnsi="Book Antiqua"/>
          <w:lang w:eastAsia="zh-CN"/>
        </w:rPr>
        <w:t>-</w:t>
      </w:r>
      <w:r w:rsidR="0061007F" w:rsidRPr="00512A9E">
        <w:rPr>
          <w:rFonts w:ascii="Book Antiqua" w:hAnsi="Book Antiqua"/>
        </w:rPr>
        <w:t xml:space="preserve">at most stage I or </w:t>
      </w:r>
      <w:proofErr w:type="gramStart"/>
      <w:r w:rsidR="0061007F" w:rsidRPr="00512A9E">
        <w:rPr>
          <w:rFonts w:ascii="Book Antiqua" w:hAnsi="Book Antiqua"/>
        </w:rPr>
        <w:t>II</w:t>
      </w:r>
      <w:r w:rsidR="00BD2D84" w:rsidRPr="00512A9E">
        <w:rPr>
          <w:rFonts w:ascii="Book Antiqua" w:hAnsi="Book Antiqua" w:cs="Arial"/>
          <w:vertAlign w:val="superscript"/>
        </w:rPr>
        <w:t>[</w:t>
      </w:r>
      <w:proofErr w:type="gramEnd"/>
      <w:r w:rsidR="00E42E79" w:rsidRPr="00512A9E">
        <w:rPr>
          <w:rFonts w:ascii="Book Antiqua" w:hAnsi="Book Antiqua" w:cs="Arial"/>
          <w:vertAlign w:val="superscript"/>
        </w:rPr>
        <w:t>69</w:t>
      </w:r>
      <w:r w:rsidR="00BD2D84" w:rsidRPr="00512A9E">
        <w:rPr>
          <w:rFonts w:ascii="Book Antiqua" w:hAnsi="Book Antiqua" w:cs="Arial"/>
          <w:vertAlign w:val="superscript"/>
        </w:rPr>
        <w:t>]</w:t>
      </w:r>
      <w:r w:rsidRPr="00512A9E">
        <w:rPr>
          <w:rFonts w:ascii="Book Antiqua" w:hAnsi="Book Antiqua"/>
          <w:b/>
        </w:rPr>
        <w:t>.</w:t>
      </w:r>
      <w:r w:rsidRPr="00512A9E">
        <w:rPr>
          <w:rFonts w:ascii="Book Antiqua" w:hAnsi="Book Antiqua"/>
        </w:rPr>
        <w:t xml:space="preserve"> </w:t>
      </w:r>
    </w:p>
    <w:p w14:paraId="12919DAF" w14:textId="77777777" w:rsidR="00152CA1" w:rsidRPr="00512A9E" w:rsidRDefault="00152CA1" w:rsidP="00512A9E">
      <w:pPr>
        <w:spacing w:line="360" w:lineRule="auto"/>
        <w:ind w:firstLine="720"/>
        <w:jc w:val="both"/>
        <w:rPr>
          <w:rFonts w:ascii="Book Antiqua" w:hAnsi="Book Antiqua"/>
        </w:rPr>
      </w:pPr>
    </w:p>
    <w:p w14:paraId="633C76DA" w14:textId="12C53A29" w:rsidR="00EB4608" w:rsidRPr="00512A9E" w:rsidRDefault="00B9638A" w:rsidP="00512A9E">
      <w:pPr>
        <w:spacing w:line="360" w:lineRule="auto"/>
        <w:jc w:val="both"/>
        <w:rPr>
          <w:rFonts w:ascii="Book Antiqua" w:eastAsia="宋体" w:hAnsi="Book Antiqua"/>
          <w:b/>
          <w:lang w:eastAsia="zh-CN"/>
        </w:rPr>
      </w:pPr>
      <w:r w:rsidRPr="00512A9E">
        <w:rPr>
          <w:rFonts w:ascii="Book Antiqua" w:hAnsi="Book Antiqua"/>
          <w:b/>
        </w:rPr>
        <w:t>Other</w:t>
      </w:r>
      <w:r w:rsidR="00707DB5" w:rsidRPr="00512A9E">
        <w:rPr>
          <w:rFonts w:ascii="Book Antiqua" w:hAnsi="Book Antiqua"/>
          <w:b/>
        </w:rPr>
        <w:t xml:space="preserve"> </w:t>
      </w:r>
      <w:r w:rsidR="0061007F" w:rsidRPr="00512A9E">
        <w:rPr>
          <w:rFonts w:ascii="Book Antiqua" w:hAnsi="Book Antiqua"/>
          <w:b/>
        </w:rPr>
        <w:t>treatment methods</w:t>
      </w:r>
      <w:r w:rsidR="003170F7" w:rsidRPr="00512A9E">
        <w:rPr>
          <w:rFonts w:ascii="Book Antiqua" w:eastAsia="宋体" w:hAnsi="Book Antiqua"/>
          <w:b/>
          <w:lang w:eastAsia="zh-CN"/>
        </w:rPr>
        <w:t xml:space="preserve"> of d</w:t>
      </w:r>
      <w:r w:rsidR="003170F7" w:rsidRPr="00512A9E">
        <w:rPr>
          <w:rFonts w:ascii="Book Antiqua" w:hAnsi="Book Antiqua"/>
          <w:b/>
        </w:rPr>
        <w:t xml:space="preserve">enervation </w:t>
      </w:r>
      <w:r w:rsidR="0061007F" w:rsidRPr="00512A9E">
        <w:rPr>
          <w:rFonts w:ascii="Book Antiqua" w:hAnsi="Book Antiqua"/>
          <w:b/>
        </w:rPr>
        <w:t xml:space="preserve">of </w:t>
      </w:r>
      <w:r w:rsidR="0061007F" w:rsidRPr="00512A9E">
        <w:rPr>
          <w:rFonts w:ascii="Book Antiqua" w:eastAsia="宋体" w:hAnsi="Book Antiqua"/>
          <w:b/>
          <w:lang w:eastAsia="zh-CN"/>
        </w:rPr>
        <w:t>TMC</w:t>
      </w:r>
      <w:r w:rsidR="0061007F" w:rsidRPr="00512A9E">
        <w:rPr>
          <w:rFonts w:ascii="Book Antiqua" w:hAnsi="Book Antiqua"/>
          <w:b/>
        </w:rPr>
        <w:t xml:space="preserve"> joint, reconstruction of the volar beak ligament, suture button suspensionplasty </w:t>
      </w:r>
      <w:r w:rsidR="003170F7" w:rsidRPr="00512A9E">
        <w:rPr>
          <w:rFonts w:ascii="Book Antiqua" w:eastAsia="宋体" w:hAnsi="Book Antiqua"/>
          <w:b/>
          <w:lang w:eastAsia="zh-CN"/>
        </w:rPr>
        <w:t>and</w:t>
      </w:r>
      <w:r w:rsidR="0061007F" w:rsidRPr="00512A9E">
        <w:rPr>
          <w:rFonts w:ascii="Book Antiqua" w:hAnsi="Book Antiqua"/>
          <w:b/>
        </w:rPr>
        <w:t xml:space="preserve"> role of arthroscopy</w:t>
      </w:r>
      <w:r w:rsidR="0061007F" w:rsidRPr="00512A9E">
        <w:rPr>
          <w:rFonts w:ascii="Book Antiqua" w:eastAsia="宋体" w:hAnsi="Book Antiqua"/>
          <w:b/>
          <w:lang w:eastAsia="zh-CN"/>
        </w:rPr>
        <w:t xml:space="preserve">: </w:t>
      </w:r>
      <w:r w:rsidR="00D71D99" w:rsidRPr="00512A9E">
        <w:rPr>
          <w:rFonts w:ascii="Book Antiqua" w:hAnsi="Book Antiqua"/>
        </w:rPr>
        <w:t>Besides the core treatment options</w:t>
      </w:r>
      <w:r w:rsidR="00806A19" w:rsidRPr="00512A9E">
        <w:rPr>
          <w:rFonts w:ascii="Book Antiqua" w:hAnsi="Book Antiqua"/>
        </w:rPr>
        <w:t xml:space="preserve"> mentioned before, there are other </w:t>
      </w:r>
      <w:r w:rsidR="00D71D99" w:rsidRPr="00512A9E">
        <w:rPr>
          <w:rFonts w:ascii="Book Antiqua" w:hAnsi="Book Antiqua"/>
        </w:rPr>
        <w:t xml:space="preserve">methods described in the literature </w:t>
      </w:r>
      <w:r w:rsidR="00806A19" w:rsidRPr="00512A9E">
        <w:rPr>
          <w:rFonts w:ascii="Book Antiqua" w:hAnsi="Book Antiqua"/>
        </w:rPr>
        <w:t xml:space="preserve">for </w:t>
      </w:r>
      <w:r w:rsidR="00586963" w:rsidRPr="00512A9E">
        <w:rPr>
          <w:rFonts w:ascii="Book Antiqua" w:hAnsi="Book Antiqua"/>
        </w:rPr>
        <w:t>Rhizarthrosis</w:t>
      </w:r>
      <w:r w:rsidR="00806A19" w:rsidRPr="00512A9E">
        <w:rPr>
          <w:rFonts w:ascii="Book Antiqua" w:hAnsi="Book Antiqua"/>
        </w:rPr>
        <w:t xml:space="preserve">, </w:t>
      </w:r>
      <w:r w:rsidR="00D71D99" w:rsidRPr="00512A9E">
        <w:rPr>
          <w:rFonts w:ascii="Book Antiqua" w:hAnsi="Book Antiqua"/>
        </w:rPr>
        <w:t xml:space="preserve">such as: denervation of the trapeziometacarpal joint, reconstruction of the volar </w:t>
      </w:r>
      <w:r w:rsidR="008C0678" w:rsidRPr="00512A9E">
        <w:rPr>
          <w:rFonts w:ascii="Book Antiqua" w:hAnsi="Book Antiqua"/>
        </w:rPr>
        <w:t xml:space="preserve">beak </w:t>
      </w:r>
      <w:r w:rsidR="00D71D99" w:rsidRPr="00512A9E">
        <w:rPr>
          <w:rFonts w:ascii="Book Antiqua" w:hAnsi="Book Antiqua"/>
        </w:rPr>
        <w:t xml:space="preserve">ligament, </w:t>
      </w:r>
      <w:r w:rsidR="00806A19" w:rsidRPr="00512A9E">
        <w:rPr>
          <w:rFonts w:ascii="Book Antiqua" w:hAnsi="Book Antiqua"/>
        </w:rPr>
        <w:t>suture button suspensionp</w:t>
      </w:r>
      <w:r w:rsidR="0061007F" w:rsidRPr="00512A9E">
        <w:rPr>
          <w:rFonts w:ascii="Book Antiqua" w:hAnsi="Book Antiqua"/>
        </w:rPr>
        <w:t xml:space="preserve">lasty and TMC joint </w:t>
      </w:r>
      <w:proofErr w:type="gramStart"/>
      <w:r w:rsidR="0061007F" w:rsidRPr="00512A9E">
        <w:rPr>
          <w:rFonts w:ascii="Book Antiqua" w:hAnsi="Book Antiqua"/>
        </w:rPr>
        <w:t>arthroscopy</w:t>
      </w:r>
      <w:r w:rsidR="00BD2D84" w:rsidRPr="00512A9E">
        <w:rPr>
          <w:rFonts w:ascii="Book Antiqua" w:hAnsi="Book Antiqua" w:cs="Arial"/>
          <w:vertAlign w:val="superscript"/>
        </w:rPr>
        <w:t>[</w:t>
      </w:r>
      <w:proofErr w:type="gramEnd"/>
      <w:r w:rsidR="00E42E79" w:rsidRPr="00512A9E">
        <w:rPr>
          <w:rFonts w:ascii="Book Antiqua" w:hAnsi="Book Antiqua" w:cs="Arial"/>
          <w:vertAlign w:val="superscript"/>
        </w:rPr>
        <w:t>70-72</w:t>
      </w:r>
      <w:r w:rsidR="00BD2D84" w:rsidRPr="00512A9E">
        <w:rPr>
          <w:rFonts w:ascii="Book Antiqua" w:hAnsi="Book Antiqua" w:cs="Arial"/>
          <w:vertAlign w:val="superscript"/>
        </w:rPr>
        <w:t>]</w:t>
      </w:r>
      <w:r w:rsidR="00806A19" w:rsidRPr="00512A9E">
        <w:rPr>
          <w:rFonts w:ascii="Book Antiqua" w:hAnsi="Book Antiqua"/>
          <w:b/>
        </w:rPr>
        <w:t>.</w:t>
      </w:r>
      <w:r w:rsidR="00806A19" w:rsidRPr="00512A9E">
        <w:rPr>
          <w:rFonts w:ascii="Book Antiqua" w:hAnsi="Book Antiqua"/>
        </w:rPr>
        <w:t xml:space="preserve"> The common point for all of these procedures</w:t>
      </w:r>
      <w:r w:rsidR="008C0678" w:rsidRPr="00512A9E">
        <w:rPr>
          <w:rFonts w:ascii="Book Antiqua" w:hAnsi="Book Antiqua"/>
        </w:rPr>
        <w:t xml:space="preserve"> is that prospective, randomized, comparative studies are required in order to determine for using which method for which grou</w:t>
      </w:r>
      <w:r w:rsidR="008C0678" w:rsidRPr="00512A9E">
        <w:rPr>
          <w:rFonts w:ascii="Book Antiqua" w:hAnsi="Book Antiqua" w:cs="Times New Roman"/>
        </w:rPr>
        <w:t xml:space="preserve">p of </w:t>
      </w:r>
      <w:r w:rsidR="008C0678" w:rsidRPr="00512A9E">
        <w:rPr>
          <w:rFonts w:ascii="Book Antiqua" w:hAnsi="Book Antiqua"/>
        </w:rPr>
        <w:t>patients.</w:t>
      </w:r>
    </w:p>
    <w:p w14:paraId="1B4E1133" w14:textId="77777777" w:rsidR="00AD6478" w:rsidRPr="00512A9E" w:rsidRDefault="00AD6478" w:rsidP="00512A9E">
      <w:pPr>
        <w:spacing w:line="360" w:lineRule="auto"/>
        <w:jc w:val="both"/>
        <w:rPr>
          <w:rFonts w:ascii="Book Antiqua" w:hAnsi="Book Antiqua"/>
        </w:rPr>
      </w:pPr>
    </w:p>
    <w:p w14:paraId="1CF6A261" w14:textId="7BED7A28" w:rsidR="00AD6478" w:rsidRPr="00512A9E" w:rsidRDefault="0061007F" w:rsidP="00512A9E">
      <w:pPr>
        <w:spacing w:line="360" w:lineRule="auto"/>
        <w:jc w:val="both"/>
        <w:rPr>
          <w:rFonts w:ascii="Book Antiqua" w:hAnsi="Book Antiqua"/>
          <w:b/>
        </w:rPr>
      </w:pPr>
      <w:r w:rsidRPr="00512A9E">
        <w:rPr>
          <w:rFonts w:ascii="Book Antiqua" w:hAnsi="Book Antiqua"/>
          <w:b/>
        </w:rPr>
        <w:t>CONCLUSION</w:t>
      </w:r>
    </w:p>
    <w:p w14:paraId="21A86DC0" w14:textId="36BB3DA6" w:rsidR="00EB4608" w:rsidRPr="00512A9E" w:rsidRDefault="002348FF" w:rsidP="00512A9E">
      <w:pPr>
        <w:spacing w:line="360" w:lineRule="auto"/>
        <w:jc w:val="both"/>
        <w:rPr>
          <w:rFonts w:ascii="Book Antiqua" w:hAnsi="Book Antiqua"/>
        </w:rPr>
      </w:pPr>
      <w:r w:rsidRPr="00512A9E">
        <w:rPr>
          <w:rFonts w:ascii="Book Antiqua" w:hAnsi="Book Antiqua"/>
        </w:rPr>
        <w:t xml:space="preserve">The TMC joint is a common region in the body, where osteoarthritis is encountered, especially in </w:t>
      </w:r>
      <w:r w:rsidR="00D972EF" w:rsidRPr="00512A9E">
        <w:rPr>
          <w:rFonts w:ascii="Book Antiqua" w:hAnsi="Book Antiqua"/>
        </w:rPr>
        <w:t xml:space="preserve">the </w:t>
      </w:r>
      <w:r w:rsidRPr="00512A9E">
        <w:rPr>
          <w:rFonts w:ascii="Book Antiqua" w:hAnsi="Book Antiqua"/>
        </w:rPr>
        <w:t xml:space="preserve">postmenopausal women. Although the exact etiology is not </w:t>
      </w:r>
      <w:r w:rsidR="00D972EF" w:rsidRPr="00512A9E">
        <w:rPr>
          <w:rFonts w:ascii="Book Antiqua" w:hAnsi="Book Antiqua"/>
        </w:rPr>
        <w:t xml:space="preserve">still </w:t>
      </w:r>
      <w:r w:rsidRPr="00512A9E">
        <w:rPr>
          <w:rFonts w:ascii="Book Antiqua" w:hAnsi="Book Antiqua"/>
        </w:rPr>
        <w:t xml:space="preserve">certain, ligamentous laxity is a common finding in most of </w:t>
      </w:r>
      <w:r w:rsidRPr="00512A9E">
        <w:rPr>
          <w:rFonts w:ascii="Book Antiqua" w:hAnsi="Book Antiqua"/>
        </w:rPr>
        <w:lastRenderedPageBreak/>
        <w:t>the cases. Regarding to the existing literature, the most commonly used treatment methods are conservative measures and trapeziectomy with LRTI. Moreover new</w:t>
      </w:r>
      <w:r w:rsidR="00884890" w:rsidRPr="00512A9E">
        <w:rPr>
          <w:rFonts w:ascii="Book Antiqua" w:hAnsi="Book Antiqua"/>
        </w:rPr>
        <w:t>er</w:t>
      </w:r>
      <w:r w:rsidRPr="00512A9E">
        <w:rPr>
          <w:rFonts w:ascii="Book Antiqua" w:hAnsi="Book Antiqua"/>
        </w:rPr>
        <w:t xml:space="preserve"> treatment methods have emerged</w:t>
      </w:r>
      <w:r w:rsidR="00884890" w:rsidRPr="00512A9E">
        <w:rPr>
          <w:rFonts w:ascii="Book Antiqua" w:hAnsi="Book Antiqua"/>
        </w:rPr>
        <w:t xml:space="preserve"> in the recent years</w:t>
      </w:r>
      <w:r w:rsidRPr="00512A9E">
        <w:rPr>
          <w:rFonts w:ascii="Book Antiqua" w:hAnsi="Book Antiqua"/>
        </w:rPr>
        <w:t xml:space="preserve">. In conclusion, if long-term prospective, randomized, comparative studies are performed, there will be an </w:t>
      </w:r>
      <w:r w:rsidR="00884890" w:rsidRPr="00512A9E">
        <w:rPr>
          <w:rFonts w:ascii="Book Antiqua" w:hAnsi="Book Antiqua"/>
        </w:rPr>
        <w:t xml:space="preserve">appropriate </w:t>
      </w:r>
      <w:r w:rsidRPr="00512A9E">
        <w:rPr>
          <w:rFonts w:ascii="Book Antiqua" w:hAnsi="Book Antiqua"/>
        </w:rPr>
        <w:t xml:space="preserve">answer </w:t>
      </w:r>
      <w:r w:rsidR="00884890" w:rsidRPr="00512A9E">
        <w:rPr>
          <w:rFonts w:ascii="Book Antiqua" w:hAnsi="Book Antiqua"/>
        </w:rPr>
        <w:t>to choose</w:t>
      </w:r>
      <w:r w:rsidRPr="00512A9E">
        <w:rPr>
          <w:rFonts w:ascii="Book Antiqua" w:hAnsi="Book Antiqua"/>
        </w:rPr>
        <w:t xml:space="preserve"> the optimal treatment methods for each stage of rhizarthrosis. </w:t>
      </w:r>
    </w:p>
    <w:p w14:paraId="29AE062C" w14:textId="77777777" w:rsidR="00BD2D84" w:rsidRPr="00512A9E" w:rsidRDefault="00BD2D84" w:rsidP="00512A9E">
      <w:pPr>
        <w:spacing w:line="360" w:lineRule="auto"/>
        <w:jc w:val="both"/>
        <w:rPr>
          <w:rFonts w:ascii="Book Antiqua" w:hAnsi="Book Antiqua"/>
        </w:rPr>
      </w:pPr>
    </w:p>
    <w:p w14:paraId="499E9E77" w14:textId="6C5914E1" w:rsidR="00BD2D84" w:rsidRPr="00512A9E" w:rsidRDefault="007D35C7" w:rsidP="00512A9E">
      <w:pPr>
        <w:spacing w:line="360" w:lineRule="auto"/>
        <w:jc w:val="both"/>
        <w:outlineLvl w:val="0"/>
        <w:rPr>
          <w:rFonts w:ascii="Book Antiqua" w:eastAsia="宋体" w:hAnsi="Book Antiqua"/>
          <w:b/>
          <w:lang w:eastAsia="zh-CN"/>
        </w:rPr>
      </w:pPr>
      <w:r w:rsidRPr="00512A9E">
        <w:rPr>
          <w:rFonts w:ascii="Book Antiqua" w:hAnsi="Book Antiqua"/>
          <w:b/>
        </w:rPr>
        <w:t>REFERENCES</w:t>
      </w:r>
    </w:p>
    <w:p w14:paraId="675F1896"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1 </w:t>
      </w:r>
      <w:r w:rsidRPr="00B56047">
        <w:rPr>
          <w:rFonts w:ascii="Book Antiqua" w:eastAsia="宋体" w:hAnsi="Book Antiqua" w:cs="宋体"/>
          <w:b/>
          <w:bCs/>
        </w:rPr>
        <w:t>Peyron JG</w:t>
      </w:r>
      <w:r w:rsidRPr="00B56047">
        <w:rPr>
          <w:rFonts w:ascii="Book Antiqua" w:eastAsia="宋体" w:hAnsi="Book Antiqua" w:cs="宋体"/>
        </w:rPr>
        <w:t>.</w:t>
      </w:r>
      <w:proofErr w:type="gramEnd"/>
      <w:r w:rsidRPr="00B56047">
        <w:rPr>
          <w:rFonts w:ascii="Book Antiqua" w:eastAsia="宋体" w:hAnsi="Book Antiqua" w:cs="宋体"/>
        </w:rPr>
        <w:t xml:space="preserve"> Osteoarthritis. </w:t>
      </w:r>
      <w:proofErr w:type="gramStart"/>
      <w:r w:rsidRPr="00B56047">
        <w:rPr>
          <w:rFonts w:ascii="Book Antiqua" w:eastAsia="宋体" w:hAnsi="Book Antiqua" w:cs="宋体"/>
        </w:rPr>
        <w:t>The epidemiologic viewpoint.</w:t>
      </w:r>
      <w:proofErr w:type="gramEnd"/>
      <w:r w:rsidRPr="00B56047">
        <w:rPr>
          <w:rFonts w:ascii="Book Antiqua" w:eastAsia="宋体" w:hAnsi="Book Antiqua" w:cs="宋体"/>
        </w:rPr>
        <w:t xml:space="preserve"> </w:t>
      </w:r>
      <w:r w:rsidRPr="00B56047">
        <w:rPr>
          <w:rFonts w:ascii="Book Antiqua" w:eastAsia="宋体" w:hAnsi="Book Antiqua" w:cs="宋体"/>
          <w:i/>
          <w:iCs/>
        </w:rPr>
        <w:t>Clin Orthop Relat Res</w:t>
      </w:r>
      <w:r w:rsidRPr="00B56047">
        <w:rPr>
          <w:rFonts w:ascii="Book Antiqua" w:eastAsia="宋体" w:hAnsi="Book Antiqua" w:cs="宋体"/>
        </w:rPr>
        <w:t xml:space="preserve"> 1986; </w:t>
      </w:r>
      <w:r w:rsidRPr="00512A9E">
        <w:rPr>
          <w:rFonts w:ascii="Book Antiqua" w:eastAsia="宋体" w:hAnsi="Book Antiqua" w:cs="宋体"/>
          <w:b/>
        </w:rPr>
        <w:t>(213)</w:t>
      </w:r>
      <w:r w:rsidRPr="00B56047">
        <w:rPr>
          <w:rFonts w:ascii="Book Antiqua" w:eastAsia="宋体" w:hAnsi="Book Antiqua" w:cs="宋体"/>
        </w:rPr>
        <w:t xml:space="preserve">: 13-19 [PMID: </w:t>
      </w:r>
      <w:bookmarkStart w:id="16" w:name="OLE_LINK5"/>
      <w:bookmarkStart w:id="17" w:name="OLE_LINK6"/>
      <w:r w:rsidRPr="00B56047">
        <w:rPr>
          <w:rFonts w:ascii="Book Antiqua" w:eastAsia="宋体" w:hAnsi="Book Antiqua" w:cs="宋体"/>
        </w:rPr>
        <w:t>3536247</w:t>
      </w:r>
      <w:bookmarkEnd w:id="16"/>
      <w:bookmarkEnd w:id="17"/>
      <w:r w:rsidRPr="00B56047">
        <w:rPr>
          <w:rFonts w:ascii="Book Antiqua" w:eastAsia="宋体" w:hAnsi="Book Antiqua" w:cs="宋体"/>
        </w:rPr>
        <w:t>]</w:t>
      </w:r>
    </w:p>
    <w:p w14:paraId="463F0EA7"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2 </w:t>
      </w:r>
      <w:r w:rsidRPr="00B56047">
        <w:rPr>
          <w:rFonts w:ascii="Book Antiqua" w:eastAsia="宋体" w:hAnsi="Book Antiqua" w:cs="宋体"/>
          <w:b/>
          <w:bCs/>
        </w:rPr>
        <w:t>Armstrong AL</w:t>
      </w:r>
      <w:r w:rsidRPr="00B56047">
        <w:rPr>
          <w:rFonts w:ascii="Book Antiqua" w:eastAsia="宋体" w:hAnsi="Book Antiqua" w:cs="宋体"/>
        </w:rPr>
        <w:t>, Hunter JB, Davis TR.</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The prevalence of degenerative arthritis of the base of the thumb in post-menopausal women.</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Br</w:t>
      </w:r>
      <w:r w:rsidRPr="00B56047">
        <w:rPr>
          <w:rFonts w:ascii="Book Antiqua" w:eastAsia="宋体" w:hAnsi="Book Antiqua" w:cs="宋体"/>
        </w:rPr>
        <w:t xml:space="preserve"> 1994; </w:t>
      </w:r>
      <w:r w:rsidRPr="00B56047">
        <w:rPr>
          <w:rFonts w:ascii="Book Antiqua" w:eastAsia="宋体" w:hAnsi="Book Antiqua" w:cs="宋体"/>
          <w:b/>
          <w:bCs/>
        </w:rPr>
        <w:t>19</w:t>
      </w:r>
      <w:r w:rsidRPr="00B56047">
        <w:rPr>
          <w:rFonts w:ascii="Book Antiqua" w:eastAsia="宋体" w:hAnsi="Book Antiqua" w:cs="宋体"/>
        </w:rPr>
        <w:t>: 340-341 [PMID: 8077824 DOI: 10.1016/0266-7681(94)90085-X]</w:t>
      </w:r>
    </w:p>
    <w:p w14:paraId="7C22068A"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3 </w:t>
      </w:r>
      <w:r w:rsidRPr="00B56047">
        <w:rPr>
          <w:rFonts w:ascii="Book Antiqua" w:eastAsia="宋体" w:hAnsi="Book Antiqua" w:cs="宋体"/>
          <w:b/>
          <w:bCs/>
        </w:rPr>
        <w:t>Swigart CR</w:t>
      </w:r>
      <w:r w:rsidRPr="00B56047">
        <w:rPr>
          <w:rFonts w:ascii="Book Antiqua" w:eastAsia="宋体" w:hAnsi="Book Antiqua" w:cs="宋体"/>
        </w:rPr>
        <w:t xml:space="preserve">, Eaton RG, Glickel SZ, Johnson C. Splinting in the treatment of arthritis of the first carpometacarpal joint. </w:t>
      </w:r>
      <w:r w:rsidRPr="00B56047">
        <w:rPr>
          <w:rFonts w:ascii="Book Antiqua" w:eastAsia="宋体" w:hAnsi="Book Antiqua" w:cs="宋体"/>
          <w:i/>
          <w:iCs/>
        </w:rPr>
        <w:t>J Hand Surg Am</w:t>
      </w:r>
      <w:r w:rsidRPr="00B56047">
        <w:rPr>
          <w:rFonts w:ascii="Book Antiqua" w:eastAsia="宋体" w:hAnsi="Book Antiqua" w:cs="宋体"/>
        </w:rPr>
        <w:t xml:space="preserve"> 1999; </w:t>
      </w:r>
      <w:r w:rsidRPr="00B56047">
        <w:rPr>
          <w:rFonts w:ascii="Book Antiqua" w:eastAsia="宋体" w:hAnsi="Book Antiqua" w:cs="宋体"/>
          <w:b/>
          <w:bCs/>
        </w:rPr>
        <w:t>24</w:t>
      </w:r>
      <w:r w:rsidRPr="00B56047">
        <w:rPr>
          <w:rFonts w:ascii="Book Antiqua" w:eastAsia="宋体" w:hAnsi="Book Antiqua" w:cs="宋体"/>
        </w:rPr>
        <w:t>: 86-91 [PMID: 10048521 DOI: 10.1053/jhsu.1999.jhsu24a0086]</w:t>
      </w:r>
    </w:p>
    <w:p w14:paraId="4061CF39"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4 </w:t>
      </w:r>
      <w:r w:rsidRPr="00B56047">
        <w:rPr>
          <w:rFonts w:ascii="Book Antiqua" w:eastAsia="宋体" w:hAnsi="Book Antiqua" w:cs="宋体"/>
          <w:b/>
          <w:bCs/>
        </w:rPr>
        <w:t>Clifton KB</w:t>
      </w:r>
      <w:r w:rsidRPr="00B56047">
        <w:rPr>
          <w:rFonts w:ascii="Book Antiqua" w:eastAsia="宋体" w:hAnsi="Book Antiqua" w:cs="宋体"/>
        </w:rPr>
        <w:t>, Rodner C, Wolf JM.</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Detection of relaxin receptor in the dorsoradial ligament, synovium, and articular cartilage of the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Orthop Res</w:t>
      </w:r>
      <w:r w:rsidRPr="00B56047">
        <w:rPr>
          <w:rFonts w:ascii="Book Antiqua" w:eastAsia="宋体" w:hAnsi="Book Antiqua" w:cs="宋体"/>
        </w:rPr>
        <w:t xml:space="preserve"> 2014; </w:t>
      </w:r>
      <w:r w:rsidRPr="00B56047">
        <w:rPr>
          <w:rFonts w:ascii="Book Antiqua" w:eastAsia="宋体" w:hAnsi="Book Antiqua" w:cs="宋体"/>
          <w:b/>
          <w:bCs/>
        </w:rPr>
        <w:t>32</w:t>
      </w:r>
      <w:r w:rsidRPr="00B56047">
        <w:rPr>
          <w:rFonts w:ascii="Book Antiqua" w:eastAsia="宋体" w:hAnsi="Book Antiqua" w:cs="宋体"/>
        </w:rPr>
        <w:t>: 1061-1067 [PMID: 24797570 DOI: 10.1002/jo</w:t>
      </w:r>
      <w:r w:rsidRPr="00512A9E">
        <w:rPr>
          <w:rFonts w:ascii="Book Antiqua" w:eastAsia="宋体" w:hAnsi="Book Antiqua" w:cs="宋体"/>
        </w:rPr>
        <w:t>r.22640</w:t>
      </w:r>
      <w:r w:rsidRPr="00B56047">
        <w:rPr>
          <w:rFonts w:ascii="Book Antiqua" w:eastAsia="宋体" w:hAnsi="Book Antiqua" w:cs="宋体"/>
        </w:rPr>
        <w:t>]</w:t>
      </w:r>
    </w:p>
    <w:p w14:paraId="0357978D"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5 </w:t>
      </w:r>
      <w:r w:rsidRPr="00B56047">
        <w:rPr>
          <w:rFonts w:ascii="Book Antiqua" w:eastAsia="宋体" w:hAnsi="Book Antiqua" w:cs="宋体"/>
          <w:b/>
          <w:bCs/>
        </w:rPr>
        <w:t>Eaton RG</w:t>
      </w:r>
      <w:r w:rsidRPr="00B56047">
        <w:rPr>
          <w:rFonts w:ascii="Book Antiqua" w:eastAsia="宋体" w:hAnsi="Book Antiqua" w:cs="宋体"/>
        </w:rPr>
        <w:t>, Littler JW.</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A study of the basal joint of the thumb.</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Treatment of its disabilities by fusion.</w:t>
      </w:r>
      <w:proofErr w:type="gramEnd"/>
      <w:r w:rsidRPr="00B56047">
        <w:rPr>
          <w:rFonts w:ascii="Book Antiqua" w:eastAsia="宋体" w:hAnsi="Book Antiqua" w:cs="宋体"/>
        </w:rPr>
        <w:t xml:space="preserve"> </w:t>
      </w:r>
      <w:r w:rsidRPr="00B56047">
        <w:rPr>
          <w:rFonts w:ascii="Book Antiqua" w:eastAsia="宋体" w:hAnsi="Book Antiqua" w:cs="宋体"/>
          <w:i/>
          <w:iCs/>
        </w:rPr>
        <w:t>J Bone Joint Surg Am</w:t>
      </w:r>
      <w:r w:rsidRPr="00B56047">
        <w:rPr>
          <w:rFonts w:ascii="Book Antiqua" w:eastAsia="宋体" w:hAnsi="Book Antiqua" w:cs="宋体"/>
        </w:rPr>
        <w:t xml:space="preserve"> 1969; </w:t>
      </w:r>
      <w:r w:rsidRPr="00B56047">
        <w:rPr>
          <w:rFonts w:ascii="Book Antiqua" w:eastAsia="宋体" w:hAnsi="Book Antiqua" w:cs="宋体"/>
          <w:b/>
          <w:bCs/>
        </w:rPr>
        <w:t>51</w:t>
      </w:r>
      <w:r w:rsidRPr="00B56047">
        <w:rPr>
          <w:rFonts w:ascii="Book Antiqua" w:eastAsia="宋体" w:hAnsi="Book Antiqua" w:cs="宋体"/>
        </w:rPr>
        <w:t>: 661-668 [PMID: 5783846]</w:t>
      </w:r>
    </w:p>
    <w:p w14:paraId="525DA788"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6 </w:t>
      </w:r>
      <w:r w:rsidRPr="00B56047">
        <w:rPr>
          <w:rFonts w:ascii="Book Antiqua" w:eastAsia="宋体" w:hAnsi="Book Antiqua" w:cs="宋体"/>
          <w:b/>
          <w:bCs/>
        </w:rPr>
        <w:t>Cho KO</w:t>
      </w:r>
      <w:r w:rsidRPr="00B56047">
        <w:rPr>
          <w:rFonts w:ascii="Book Antiqua" w:eastAsia="宋体" w:hAnsi="Book Antiqua" w:cs="宋体"/>
        </w:rPr>
        <w:t>.</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Translocation of the abductor pollicis longus tendon.</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A treatment for chronic subluxation of the thumb carpometacarpal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Bone Joint Surg Am</w:t>
      </w:r>
      <w:r w:rsidRPr="00B56047">
        <w:rPr>
          <w:rFonts w:ascii="Book Antiqua" w:eastAsia="宋体" w:hAnsi="Book Antiqua" w:cs="宋体"/>
        </w:rPr>
        <w:t xml:space="preserve"> 1970; </w:t>
      </w:r>
      <w:r w:rsidRPr="00B56047">
        <w:rPr>
          <w:rFonts w:ascii="Book Antiqua" w:eastAsia="宋体" w:hAnsi="Book Antiqua" w:cs="宋体"/>
          <w:b/>
          <w:bCs/>
        </w:rPr>
        <w:t>52</w:t>
      </w:r>
      <w:r w:rsidRPr="00B56047">
        <w:rPr>
          <w:rFonts w:ascii="Book Antiqua" w:eastAsia="宋体" w:hAnsi="Book Antiqua" w:cs="宋体"/>
        </w:rPr>
        <w:t>: 1166-1170 [PMID: 5455344]</w:t>
      </w:r>
    </w:p>
    <w:p w14:paraId="6DF0E5CB"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7 </w:t>
      </w:r>
      <w:r w:rsidRPr="00B56047">
        <w:rPr>
          <w:rFonts w:ascii="Book Antiqua" w:eastAsia="宋体" w:hAnsi="Book Antiqua" w:cs="宋体"/>
          <w:b/>
          <w:bCs/>
        </w:rPr>
        <w:t>Eaton RG</w:t>
      </w:r>
      <w:r w:rsidRPr="00B56047">
        <w:rPr>
          <w:rFonts w:ascii="Book Antiqua" w:eastAsia="宋体" w:hAnsi="Book Antiqua" w:cs="宋体"/>
        </w:rPr>
        <w:t>, Littler JW.</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Ligament reconstruction for the painful thumb carpometacarpal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Bone Joint Surg Am</w:t>
      </w:r>
      <w:r w:rsidRPr="00B56047">
        <w:rPr>
          <w:rFonts w:ascii="Book Antiqua" w:eastAsia="宋体" w:hAnsi="Book Antiqua" w:cs="宋体"/>
        </w:rPr>
        <w:t xml:space="preserve"> 1973; </w:t>
      </w:r>
      <w:r w:rsidRPr="00B56047">
        <w:rPr>
          <w:rFonts w:ascii="Book Antiqua" w:eastAsia="宋体" w:hAnsi="Book Antiqua" w:cs="宋体"/>
          <w:b/>
          <w:bCs/>
        </w:rPr>
        <w:t>55</w:t>
      </w:r>
      <w:r w:rsidRPr="00B56047">
        <w:rPr>
          <w:rFonts w:ascii="Book Antiqua" w:eastAsia="宋体" w:hAnsi="Book Antiqua" w:cs="宋体"/>
        </w:rPr>
        <w:t>: 1655-1666 [PMID: 4804988]</w:t>
      </w:r>
    </w:p>
    <w:p w14:paraId="4DAC9156"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8 </w:t>
      </w:r>
      <w:r w:rsidRPr="00B56047">
        <w:rPr>
          <w:rFonts w:ascii="Book Antiqua" w:eastAsia="宋体" w:hAnsi="Book Antiqua" w:cs="宋体"/>
          <w:b/>
          <w:bCs/>
        </w:rPr>
        <w:t>Pellegrini VD</w:t>
      </w:r>
      <w:r w:rsidRPr="00B56047">
        <w:rPr>
          <w:rFonts w:ascii="Book Antiqua" w:eastAsia="宋体" w:hAnsi="Book Antiqua" w:cs="宋体"/>
        </w:rPr>
        <w:t xml:space="preserve">, Olcott CW, Hollenberg G. Contact patterns in the trapeziometacarpal joint: the role of the palmar beak ligament. </w:t>
      </w:r>
      <w:r w:rsidRPr="00B56047">
        <w:rPr>
          <w:rFonts w:ascii="Book Antiqua" w:eastAsia="宋体" w:hAnsi="Book Antiqua" w:cs="宋体"/>
          <w:i/>
          <w:iCs/>
        </w:rPr>
        <w:t>J Hand Surg Am</w:t>
      </w:r>
      <w:r w:rsidRPr="00B56047">
        <w:rPr>
          <w:rFonts w:ascii="Book Antiqua" w:eastAsia="宋体" w:hAnsi="Book Antiqua" w:cs="宋体"/>
        </w:rPr>
        <w:t xml:space="preserve"> 1993; </w:t>
      </w:r>
      <w:r w:rsidRPr="00B56047">
        <w:rPr>
          <w:rFonts w:ascii="Book Antiqua" w:eastAsia="宋体" w:hAnsi="Book Antiqua" w:cs="宋体"/>
          <w:b/>
          <w:bCs/>
        </w:rPr>
        <w:t>18</w:t>
      </w:r>
      <w:r w:rsidRPr="00B56047">
        <w:rPr>
          <w:rFonts w:ascii="Book Antiqua" w:eastAsia="宋体" w:hAnsi="Book Antiqua" w:cs="宋体"/>
        </w:rPr>
        <w:t>: 238-244 [PMID: 8463587 DOI: 10.1016/0363-5023(93)90354-6]</w:t>
      </w:r>
    </w:p>
    <w:p w14:paraId="70505BFE"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lastRenderedPageBreak/>
        <w:t xml:space="preserve">9 </w:t>
      </w:r>
      <w:r w:rsidRPr="00B56047">
        <w:rPr>
          <w:rFonts w:ascii="Book Antiqua" w:eastAsia="宋体" w:hAnsi="Book Antiqua" w:cs="宋体"/>
          <w:b/>
          <w:bCs/>
        </w:rPr>
        <w:t>Lin JD</w:t>
      </w:r>
      <w:r w:rsidRPr="00B56047">
        <w:rPr>
          <w:rFonts w:ascii="Book Antiqua" w:eastAsia="宋体" w:hAnsi="Book Antiqua" w:cs="宋体"/>
        </w:rPr>
        <w:t xml:space="preserve">, Karl JW, Strauch RJ. Trapeziometacarpal joint stability: the evolving importance of the dorsal ligaments. </w:t>
      </w:r>
      <w:r w:rsidRPr="00B56047">
        <w:rPr>
          <w:rFonts w:ascii="Book Antiqua" w:eastAsia="宋体" w:hAnsi="Book Antiqua" w:cs="宋体"/>
          <w:i/>
          <w:iCs/>
        </w:rPr>
        <w:t>Clin Orthop Relat Res</w:t>
      </w:r>
      <w:r w:rsidRPr="00B56047">
        <w:rPr>
          <w:rFonts w:ascii="Book Antiqua" w:eastAsia="宋体" w:hAnsi="Book Antiqua" w:cs="宋体"/>
        </w:rPr>
        <w:t xml:space="preserve"> 2014; </w:t>
      </w:r>
      <w:r w:rsidRPr="00B56047">
        <w:rPr>
          <w:rFonts w:ascii="Book Antiqua" w:eastAsia="宋体" w:hAnsi="Book Antiqua" w:cs="宋体"/>
          <w:b/>
          <w:bCs/>
        </w:rPr>
        <w:t>472</w:t>
      </w:r>
      <w:r w:rsidRPr="00B56047">
        <w:rPr>
          <w:rFonts w:ascii="Book Antiqua" w:eastAsia="宋体" w:hAnsi="Book Antiqua" w:cs="宋体"/>
        </w:rPr>
        <w:t>: 1138-1145 [PMID: 23456188 DOI: 10.1007/s11999-013-2879-9]</w:t>
      </w:r>
    </w:p>
    <w:p w14:paraId="55E6119D"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10 </w:t>
      </w:r>
      <w:r w:rsidRPr="00B56047">
        <w:rPr>
          <w:rFonts w:ascii="Book Antiqua" w:eastAsia="宋体" w:hAnsi="Book Antiqua" w:cs="宋体"/>
          <w:b/>
          <w:bCs/>
        </w:rPr>
        <w:t>Haines RW</w:t>
      </w:r>
      <w:r w:rsidRPr="00B56047">
        <w:rPr>
          <w:rFonts w:ascii="Book Antiqua" w:eastAsia="宋体" w:hAnsi="Book Antiqua" w:cs="宋体"/>
        </w:rPr>
        <w:t>.</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The mechanism of rotation at the first carpo-metacarpal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Anat</w:t>
      </w:r>
      <w:r w:rsidRPr="00B56047">
        <w:rPr>
          <w:rFonts w:ascii="Book Antiqua" w:eastAsia="宋体" w:hAnsi="Book Antiqua" w:cs="宋体"/>
        </w:rPr>
        <w:t xml:space="preserve"> 1944; </w:t>
      </w:r>
      <w:r w:rsidRPr="00B56047">
        <w:rPr>
          <w:rFonts w:ascii="Book Antiqua" w:eastAsia="宋体" w:hAnsi="Book Antiqua" w:cs="宋体"/>
          <w:b/>
          <w:bCs/>
        </w:rPr>
        <w:t>78</w:t>
      </w:r>
      <w:r w:rsidRPr="00B56047">
        <w:rPr>
          <w:rFonts w:ascii="Book Antiqua" w:eastAsia="宋体" w:hAnsi="Book Antiqua" w:cs="宋体"/>
        </w:rPr>
        <w:t>: 44-46 [PMID: 17104939]</w:t>
      </w:r>
    </w:p>
    <w:p w14:paraId="763E94EA"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11 </w:t>
      </w:r>
      <w:r w:rsidRPr="00512A9E">
        <w:rPr>
          <w:rFonts w:ascii="Book Antiqua" w:eastAsia="宋体" w:hAnsi="Book Antiqua" w:cs="宋体"/>
          <w:b/>
          <w:bCs/>
        </w:rPr>
        <w:t xml:space="preserve">Napier </w:t>
      </w:r>
      <w:r w:rsidRPr="00B56047">
        <w:rPr>
          <w:rFonts w:ascii="Book Antiqua" w:eastAsia="宋体" w:hAnsi="Book Antiqua" w:cs="宋体"/>
          <w:b/>
          <w:bCs/>
        </w:rPr>
        <w:t>JR</w:t>
      </w:r>
      <w:r w:rsidRPr="00B56047">
        <w:rPr>
          <w:rFonts w:ascii="Book Antiqua" w:eastAsia="宋体" w:hAnsi="Book Antiqua" w:cs="宋体"/>
        </w:rPr>
        <w:t>.</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The form and function of the carpo-metacarpal joint of the thumb.</w:t>
      </w:r>
      <w:proofErr w:type="gramEnd"/>
      <w:r w:rsidRPr="00B56047">
        <w:rPr>
          <w:rFonts w:ascii="Book Antiqua" w:eastAsia="宋体" w:hAnsi="Book Antiqua" w:cs="宋体"/>
        </w:rPr>
        <w:t xml:space="preserve"> </w:t>
      </w:r>
      <w:r w:rsidRPr="00B56047">
        <w:rPr>
          <w:rFonts w:ascii="Book Antiqua" w:eastAsia="宋体" w:hAnsi="Book Antiqua" w:cs="宋体"/>
          <w:i/>
          <w:iCs/>
        </w:rPr>
        <w:t>J Anat</w:t>
      </w:r>
      <w:r w:rsidRPr="00B56047">
        <w:rPr>
          <w:rFonts w:ascii="Book Antiqua" w:eastAsia="宋体" w:hAnsi="Book Antiqua" w:cs="宋体"/>
        </w:rPr>
        <w:t xml:space="preserve"> 1955; </w:t>
      </w:r>
      <w:r w:rsidRPr="00B56047">
        <w:rPr>
          <w:rFonts w:ascii="Book Antiqua" w:eastAsia="宋体" w:hAnsi="Book Antiqua" w:cs="宋体"/>
          <w:b/>
          <w:bCs/>
        </w:rPr>
        <w:t>89</w:t>
      </w:r>
      <w:r w:rsidRPr="00B56047">
        <w:rPr>
          <w:rFonts w:ascii="Book Antiqua" w:eastAsia="宋体" w:hAnsi="Book Antiqua" w:cs="宋体"/>
        </w:rPr>
        <w:t>: 362-369 [PMID: 13251966]</w:t>
      </w:r>
    </w:p>
    <w:p w14:paraId="59E3CFE4"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12 </w:t>
      </w:r>
      <w:r w:rsidRPr="00B56047">
        <w:rPr>
          <w:rFonts w:ascii="Book Antiqua" w:eastAsia="宋体" w:hAnsi="Book Antiqua" w:cs="宋体"/>
          <w:b/>
          <w:bCs/>
        </w:rPr>
        <w:t>Bojsen-Moller F</w:t>
      </w:r>
      <w:r w:rsidRPr="00B56047">
        <w:rPr>
          <w:rFonts w:ascii="Book Antiqua" w:eastAsia="宋体" w:hAnsi="Book Antiqua" w:cs="宋体"/>
        </w:rPr>
        <w:t>. Osteoligamentous guidance of the movements of the human thumb.</w:t>
      </w:r>
      <w:proofErr w:type="gramEnd"/>
      <w:r w:rsidRPr="00B56047">
        <w:rPr>
          <w:rFonts w:ascii="Book Antiqua" w:eastAsia="宋体" w:hAnsi="Book Antiqua" w:cs="宋体"/>
        </w:rPr>
        <w:t xml:space="preserve"> </w:t>
      </w:r>
      <w:r w:rsidRPr="00B56047">
        <w:rPr>
          <w:rFonts w:ascii="Book Antiqua" w:eastAsia="宋体" w:hAnsi="Book Antiqua" w:cs="宋体"/>
          <w:i/>
          <w:iCs/>
        </w:rPr>
        <w:t>Am J Anat</w:t>
      </w:r>
      <w:r w:rsidRPr="00B56047">
        <w:rPr>
          <w:rFonts w:ascii="Book Antiqua" w:eastAsia="宋体" w:hAnsi="Book Antiqua" w:cs="宋体"/>
        </w:rPr>
        <w:t xml:space="preserve"> 1976; </w:t>
      </w:r>
      <w:r w:rsidRPr="00B56047">
        <w:rPr>
          <w:rFonts w:ascii="Book Antiqua" w:eastAsia="宋体" w:hAnsi="Book Antiqua" w:cs="宋体"/>
          <w:b/>
          <w:bCs/>
        </w:rPr>
        <w:t>147</w:t>
      </w:r>
      <w:r w:rsidRPr="00B56047">
        <w:rPr>
          <w:rFonts w:ascii="Book Antiqua" w:eastAsia="宋体" w:hAnsi="Book Antiqua" w:cs="宋体"/>
        </w:rPr>
        <w:t>: 71-80 [PMID: 970347 DOI: 10.1002/aja.1001470106]</w:t>
      </w:r>
    </w:p>
    <w:p w14:paraId="13AB3379"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13 </w:t>
      </w:r>
      <w:r w:rsidRPr="00B56047">
        <w:rPr>
          <w:rFonts w:ascii="Book Antiqua" w:eastAsia="宋体" w:hAnsi="Book Antiqua" w:cs="宋体"/>
          <w:b/>
          <w:bCs/>
        </w:rPr>
        <w:t>Eaton RG</w:t>
      </w:r>
      <w:r w:rsidRPr="00B56047">
        <w:rPr>
          <w:rFonts w:ascii="Book Antiqua" w:eastAsia="宋体" w:hAnsi="Book Antiqua" w:cs="宋体"/>
        </w:rPr>
        <w:t xml:space="preserve">, Lane LB, Littler JW, Keyser JJ. Ligament reconstruction for the painful thumb carpometacarpal joint: a long-term assessment. </w:t>
      </w:r>
      <w:r w:rsidRPr="00B56047">
        <w:rPr>
          <w:rFonts w:ascii="Book Antiqua" w:eastAsia="宋体" w:hAnsi="Book Antiqua" w:cs="宋体"/>
          <w:i/>
          <w:iCs/>
        </w:rPr>
        <w:t>J Hand Surg Am</w:t>
      </w:r>
      <w:r w:rsidRPr="00B56047">
        <w:rPr>
          <w:rFonts w:ascii="Book Antiqua" w:eastAsia="宋体" w:hAnsi="Book Antiqua" w:cs="宋体"/>
        </w:rPr>
        <w:t xml:space="preserve"> 1984; </w:t>
      </w:r>
      <w:r w:rsidRPr="00B56047">
        <w:rPr>
          <w:rFonts w:ascii="Book Antiqua" w:eastAsia="宋体" w:hAnsi="Book Antiqua" w:cs="宋体"/>
          <w:b/>
          <w:bCs/>
        </w:rPr>
        <w:t>9</w:t>
      </w:r>
      <w:r w:rsidRPr="00B56047">
        <w:rPr>
          <w:rFonts w:ascii="Book Antiqua" w:eastAsia="宋体" w:hAnsi="Book Antiqua" w:cs="宋体"/>
        </w:rPr>
        <w:t>: 692-699 [PMID: 6491213 DOI: 10.1016/S0363-5023(84)80015-5]</w:t>
      </w:r>
    </w:p>
    <w:p w14:paraId="29E27409"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14 </w:t>
      </w:r>
      <w:r w:rsidRPr="00B56047">
        <w:rPr>
          <w:rFonts w:ascii="Book Antiqua" w:eastAsia="宋体" w:hAnsi="Book Antiqua" w:cs="宋体"/>
          <w:b/>
          <w:bCs/>
        </w:rPr>
        <w:t>Drewniany JJ</w:t>
      </w:r>
      <w:r w:rsidRPr="00B56047">
        <w:rPr>
          <w:rFonts w:ascii="Book Antiqua" w:eastAsia="宋体" w:hAnsi="Book Antiqua" w:cs="宋体"/>
        </w:rPr>
        <w:t xml:space="preserve">, Palmer AK, Flatt AE. The scaphotrapezial ligament complex: an anatomic and biomechanical study. </w:t>
      </w:r>
      <w:r w:rsidRPr="00B56047">
        <w:rPr>
          <w:rFonts w:ascii="Book Antiqua" w:eastAsia="宋体" w:hAnsi="Book Antiqua" w:cs="宋体"/>
          <w:i/>
          <w:iCs/>
        </w:rPr>
        <w:t>J Hand Surg Am</w:t>
      </w:r>
      <w:r w:rsidRPr="00B56047">
        <w:rPr>
          <w:rFonts w:ascii="Book Antiqua" w:eastAsia="宋体" w:hAnsi="Book Antiqua" w:cs="宋体"/>
        </w:rPr>
        <w:t xml:space="preserve"> 1985; </w:t>
      </w:r>
      <w:r w:rsidRPr="00B56047">
        <w:rPr>
          <w:rFonts w:ascii="Book Antiqua" w:eastAsia="宋体" w:hAnsi="Book Antiqua" w:cs="宋体"/>
          <w:b/>
          <w:bCs/>
        </w:rPr>
        <w:t>10</w:t>
      </w:r>
      <w:r w:rsidRPr="00B56047">
        <w:rPr>
          <w:rFonts w:ascii="Book Antiqua" w:eastAsia="宋体" w:hAnsi="Book Antiqua" w:cs="宋体"/>
        </w:rPr>
        <w:t>: 492-498 [PMID: 4020059 DOI: 10.1016/S0363-5023(85)80070-8]</w:t>
      </w:r>
    </w:p>
    <w:p w14:paraId="6F8A5741"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15 </w:t>
      </w:r>
      <w:r w:rsidRPr="00B56047">
        <w:rPr>
          <w:rFonts w:ascii="Book Antiqua" w:eastAsia="宋体" w:hAnsi="Book Antiqua" w:cs="宋体"/>
          <w:b/>
          <w:bCs/>
        </w:rPr>
        <w:t>Bettinger PC</w:t>
      </w:r>
      <w:r w:rsidRPr="00B56047">
        <w:rPr>
          <w:rFonts w:ascii="Book Antiqua" w:eastAsia="宋体" w:hAnsi="Book Antiqua" w:cs="宋体"/>
        </w:rPr>
        <w:t xml:space="preserve">, Linscheid RL, Berger RA, Cooney WP, </w:t>
      </w:r>
      <w:proofErr w:type="gramStart"/>
      <w:r w:rsidRPr="00B56047">
        <w:rPr>
          <w:rFonts w:ascii="Book Antiqua" w:eastAsia="宋体" w:hAnsi="Book Antiqua" w:cs="宋体"/>
        </w:rPr>
        <w:t>An</w:t>
      </w:r>
      <w:proofErr w:type="gramEnd"/>
      <w:r w:rsidRPr="00B56047">
        <w:rPr>
          <w:rFonts w:ascii="Book Antiqua" w:eastAsia="宋体" w:hAnsi="Book Antiqua" w:cs="宋体"/>
        </w:rPr>
        <w:t xml:space="preserve"> KN. </w:t>
      </w:r>
      <w:proofErr w:type="gramStart"/>
      <w:r w:rsidRPr="00B56047">
        <w:rPr>
          <w:rFonts w:ascii="Book Antiqua" w:eastAsia="宋体" w:hAnsi="Book Antiqua" w:cs="宋体"/>
        </w:rPr>
        <w:t>An anatomic study of the stabilizing ligaments of the trapezium and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1999; </w:t>
      </w:r>
      <w:r w:rsidRPr="00B56047">
        <w:rPr>
          <w:rFonts w:ascii="Book Antiqua" w:eastAsia="宋体" w:hAnsi="Book Antiqua" w:cs="宋体"/>
          <w:b/>
          <w:bCs/>
        </w:rPr>
        <w:t>24</w:t>
      </w:r>
      <w:r w:rsidRPr="00B56047">
        <w:rPr>
          <w:rFonts w:ascii="Book Antiqua" w:eastAsia="宋体" w:hAnsi="Book Antiqua" w:cs="宋体"/>
        </w:rPr>
        <w:t>: 786-798 [PMID: 10447171 DOI: 10.1053/jhsu.1999.0786]</w:t>
      </w:r>
    </w:p>
    <w:p w14:paraId="29425E96"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16 </w:t>
      </w:r>
      <w:r w:rsidRPr="00B56047">
        <w:rPr>
          <w:rFonts w:ascii="Book Antiqua" w:eastAsia="宋体" w:hAnsi="Book Antiqua" w:cs="宋体"/>
          <w:b/>
          <w:bCs/>
        </w:rPr>
        <w:t>Bettinger PC</w:t>
      </w:r>
      <w:r w:rsidRPr="00B56047">
        <w:rPr>
          <w:rFonts w:ascii="Book Antiqua" w:eastAsia="宋体" w:hAnsi="Book Antiqua" w:cs="宋体"/>
        </w:rPr>
        <w:t xml:space="preserve">, Berger RA. Functional ligamentous anatomy of the trapezium and trapeziometacarpal joint (gross and arthroscopic). </w:t>
      </w:r>
      <w:r w:rsidRPr="00B56047">
        <w:rPr>
          <w:rFonts w:ascii="Book Antiqua" w:eastAsia="宋体" w:hAnsi="Book Antiqua" w:cs="宋体"/>
          <w:i/>
          <w:iCs/>
        </w:rPr>
        <w:t>Hand Clin</w:t>
      </w:r>
      <w:r w:rsidRPr="00B56047">
        <w:rPr>
          <w:rFonts w:ascii="Book Antiqua" w:eastAsia="宋体" w:hAnsi="Book Antiqua" w:cs="宋体"/>
        </w:rPr>
        <w:t xml:space="preserve"> 2001; </w:t>
      </w:r>
      <w:r w:rsidRPr="00B56047">
        <w:rPr>
          <w:rFonts w:ascii="Book Antiqua" w:eastAsia="宋体" w:hAnsi="Book Antiqua" w:cs="宋体"/>
          <w:b/>
          <w:bCs/>
        </w:rPr>
        <w:t>17</w:t>
      </w:r>
      <w:r w:rsidRPr="00B56047">
        <w:rPr>
          <w:rFonts w:ascii="Book Antiqua" w:eastAsia="宋体" w:hAnsi="Book Antiqua" w:cs="宋体"/>
        </w:rPr>
        <w:t>: 151-</w:t>
      </w:r>
      <w:r w:rsidRPr="00512A9E">
        <w:rPr>
          <w:rFonts w:ascii="Book Antiqua" w:eastAsia="宋体" w:hAnsi="Book Antiqua" w:cs="宋体"/>
        </w:rPr>
        <w:t>1</w:t>
      </w:r>
      <w:r w:rsidRPr="00B56047">
        <w:rPr>
          <w:rFonts w:ascii="Book Antiqua" w:eastAsia="宋体" w:hAnsi="Book Antiqua" w:cs="宋体"/>
        </w:rPr>
        <w:t>68, vii [PMID: 11478038]</w:t>
      </w:r>
    </w:p>
    <w:p w14:paraId="723371A3"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17 </w:t>
      </w:r>
      <w:r w:rsidRPr="00B56047">
        <w:rPr>
          <w:rFonts w:ascii="Book Antiqua" w:eastAsia="宋体" w:hAnsi="Book Antiqua" w:cs="宋体"/>
          <w:b/>
          <w:bCs/>
        </w:rPr>
        <w:t>Edmunds JO</w:t>
      </w:r>
      <w:r w:rsidRPr="00B56047">
        <w:rPr>
          <w:rFonts w:ascii="Book Antiqua" w:eastAsia="宋体" w:hAnsi="Book Antiqua" w:cs="宋体"/>
        </w:rPr>
        <w:t>.</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Current concepts of the anatomy of the thumb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2011; </w:t>
      </w:r>
      <w:r w:rsidRPr="00B56047">
        <w:rPr>
          <w:rFonts w:ascii="Book Antiqua" w:eastAsia="宋体" w:hAnsi="Book Antiqua" w:cs="宋体"/>
          <w:b/>
          <w:bCs/>
        </w:rPr>
        <w:t>36</w:t>
      </w:r>
      <w:r w:rsidRPr="00B56047">
        <w:rPr>
          <w:rFonts w:ascii="Book Antiqua" w:eastAsia="宋体" w:hAnsi="Book Antiqua" w:cs="宋体"/>
        </w:rPr>
        <w:t>: 170-182 [PMID: 21193137 DOI: 10.1016/j.jhsa.2010.10.029]</w:t>
      </w:r>
    </w:p>
    <w:p w14:paraId="3A9B6F8E"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18 </w:t>
      </w:r>
      <w:r w:rsidRPr="00B56047">
        <w:rPr>
          <w:rFonts w:ascii="Book Antiqua" w:eastAsia="宋体" w:hAnsi="Book Antiqua" w:cs="宋体"/>
          <w:b/>
          <w:bCs/>
        </w:rPr>
        <w:t>D'Agostino P</w:t>
      </w:r>
      <w:r w:rsidRPr="00B56047">
        <w:rPr>
          <w:rFonts w:ascii="Book Antiqua" w:eastAsia="宋体" w:hAnsi="Book Antiqua" w:cs="宋体"/>
        </w:rPr>
        <w:t xml:space="preserve">, Kerkhof FD, Shahabpour M, Moermans JP, Stockmans F, Vereecke EE. </w:t>
      </w:r>
      <w:proofErr w:type="gramStart"/>
      <w:r w:rsidRPr="00B56047">
        <w:rPr>
          <w:rFonts w:ascii="Book Antiqua" w:eastAsia="宋体" w:hAnsi="Book Antiqua" w:cs="宋体"/>
        </w:rPr>
        <w:t>Comparison of the anatomical dimensions and mechanical properties of the dorsoradial and anterior oblique ligaments of the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2014; </w:t>
      </w:r>
      <w:r w:rsidRPr="00B56047">
        <w:rPr>
          <w:rFonts w:ascii="Book Antiqua" w:eastAsia="宋体" w:hAnsi="Book Antiqua" w:cs="宋体"/>
          <w:b/>
          <w:bCs/>
        </w:rPr>
        <w:t>39</w:t>
      </w:r>
      <w:r w:rsidRPr="00B56047">
        <w:rPr>
          <w:rFonts w:ascii="Book Antiqua" w:eastAsia="宋体" w:hAnsi="Book Antiqua" w:cs="宋体"/>
        </w:rPr>
        <w:t xml:space="preserve">: 1098-1107 [PMID: 24810939 </w:t>
      </w:r>
      <w:r w:rsidRPr="00512A9E">
        <w:rPr>
          <w:rFonts w:ascii="Book Antiqua" w:eastAsia="宋体" w:hAnsi="Book Antiqua" w:cs="宋体"/>
        </w:rPr>
        <w:t>DOI: 10.1016/j.jhsa.2014.02.025</w:t>
      </w:r>
      <w:r w:rsidRPr="00B56047">
        <w:rPr>
          <w:rFonts w:ascii="Book Antiqua" w:eastAsia="宋体" w:hAnsi="Book Antiqua" w:cs="宋体"/>
        </w:rPr>
        <w:t>]</w:t>
      </w:r>
    </w:p>
    <w:p w14:paraId="78135F4B"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lastRenderedPageBreak/>
        <w:t xml:space="preserve">19 </w:t>
      </w:r>
      <w:r w:rsidRPr="00B56047">
        <w:rPr>
          <w:rFonts w:ascii="Book Antiqua" w:eastAsia="宋体" w:hAnsi="Book Antiqua" w:cs="宋体"/>
          <w:b/>
          <w:bCs/>
        </w:rPr>
        <w:t>Ghavami A</w:t>
      </w:r>
      <w:r w:rsidRPr="00B56047">
        <w:rPr>
          <w:rFonts w:ascii="Book Antiqua" w:eastAsia="宋体" w:hAnsi="Book Antiqua" w:cs="宋体"/>
        </w:rPr>
        <w:t xml:space="preserve">, Oishi SN. Thumb trapeziometacarpal arthritis: treatment with ligament reconstruction tendon interposition arthroplasty. </w:t>
      </w:r>
      <w:r w:rsidRPr="00B56047">
        <w:rPr>
          <w:rFonts w:ascii="Book Antiqua" w:eastAsia="宋体" w:hAnsi="Book Antiqua" w:cs="宋体"/>
          <w:i/>
          <w:iCs/>
        </w:rPr>
        <w:t>Plast Reconstr Surg</w:t>
      </w:r>
      <w:r w:rsidRPr="00B56047">
        <w:rPr>
          <w:rFonts w:ascii="Book Antiqua" w:eastAsia="宋体" w:hAnsi="Book Antiqua" w:cs="宋体"/>
        </w:rPr>
        <w:t xml:space="preserve"> 2006; </w:t>
      </w:r>
      <w:r w:rsidRPr="00B56047">
        <w:rPr>
          <w:rFonts w:ascii="Book Antiqua" w:eastAsia="宋体" w:hAnsi="Book Antiqua" w:cs="宋体"/>
          <w:b/>
          <w:bCs/>
        </w:rPr>
        <w:t>117</w:t>
      </w:r>
      <w:r w:rsidRPr="00B56047">
        <w:rPr>
          <w:rFonts w:ascii="Book Antiqua" w:eastAsia="宋体" w:hAnsi="Book Antiqua" w:cs="宋体"/>
        </w:rPr>
        <w:t>: 116e-128e [PMID: 16651933 DOI: 10.1097/01.prs.0000214652.31293.23]</w:t>
      </w:r>
    </w:p>
    <w:p w14:paraId="1A3BAFBE"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20 </w:t>
      </w:r>
      <w:r w:rsidRPr="00B56047">
        <w:rPr>
          <w:rFonts w:ascii="Book Antiqua" w:eastAsia="宋体" w:hAnsi="Book Antiqua" w:cs="宋体"/>
          <w:b/>
          <w:bCs/>
        </w:rPr>
        <w:t>Pellegrini VD</w:t>
      </w:r>
      <w:r w:rsidRPr="00B56047">
        <w:rPr>
          <w:rFonts w:ascii="Book Antiqua" w:eastAsia="宋体" w:hAnsi="Book Antiqua" w:cs="宋体"/>
        </w:rPr>
        <w:t>.</w:t>
      </w:r>
      <w:proofErr w:type="gramEnd"/>
      <w:r w:rsidRPr="00B56047">
        <w:rPr>
          <w:rFonts w:ascii="Book Antiqua" w:eastAsia="宋体" w:hAnsi="Book Antiqua" w:cs="宋体"/>
        </w:rPr>
        <w:t xml:space="preserve"> Osteoarthritis of the trapeziometacarpal joint: the pathophysiology of articular cartilage degeneration. I. Anatomy and pathology of the aging joint. </w:t>
      </w:r>
      <w:r w:rsidRPr="00B56047">
        <w:rPr>
          <w:rFonts w:ascii="Book Antiqua" w:eastAsia="宋体" w:hAnsi="Book Antiqua" w:cs="宋体"/>
          <w:i/>
          <w:iCs/>
        </w:rPr>
        <w:t>J Hand Surg Am</w:t>
      </w:r>
      <w:r w:rsidRPr="00B56047">
        <w:rPr>
          <w:rFonts w:ascii="Book Antiqua" w:eastAsia="宋体" w:hAnsi="Book Antiqua" w:cs="宋体"/>
        </w:rPr>
        <w:t xml:space="preserve"> 1991; </w:t>
      </w:r>
      <w:r w:rsidRPr="00B56047">
        <w:rPr>
          <w:rFonts w:ascii="Book Antiqua" w:eastAsia="宋体" w:hAnsi="Book Antiqua" w:cs="宋体"/>
          <w:b/>
          <w:bCs/>
        </w:rPr>
        <w:t>16</w:t>
      </w:r>
      <w:r w:rsidRPr="00B56047">
        <w:rPr>
          <w:rFonts w:ascii="Book Antiqua" w:eastAsia="宋体" w:hAnsi="Book Antiqua" w:cs="宋体"/>
        </w:rPr>
        <w:t>: 967-974 [PMID: 1748767 DOI: 10.1016/S0363-5023(10)80054-1]</w:t>
      </w:r>
    </w:p>
    <w:p w14:paraId="7ED1CA49"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21 </w:t>
      </w:r>
      <w:r w:rsidRPr="00B56047">
        <w:rPr>
          <w:rFonts w:ascii="Book Antiqua" w:eastAsia="宋体" w:hAnsi="Book Antiqua" w:cs="宋体"/>
          <w:b/>
          <w:bCs/>
        </w:rPr>
        <w:t>Strauch RJ</w:t>
      </w:r>
      <w:r w:rsidRPr="00B56047">
        <w:rPr>
          <w:rFonts w:ascii="Book Antiqua" w:eastAsia="宋体" w:hAnsi="Book Antiqua" w:cs="宋体"/>
        </w:rPr>
        <w:t xml:space="preserve">, Behrman MJ, Rosenwasser MP. Acute dislocation of the carpometacarpal joint of the thumb: an anatomic and cadaver study. </w:t>
      </w:r>
      <w:r w:rsidRPr="00B56047">
        <w:rPr>
          <w:rFonts w:ascii="Book Antiqua" w:eastAsia="宋体" w:hAnsi="Book Antiqua" w:cs="宋体"/>
          <w:i/>
          <w:iCs/>
        </w:rPr>
        <w:t>J Hand Surg Am</w:t>
      </w:r>
      <w:r w:rsidRPr="00B56047">
        <w:rPr>
          <w:rFonts w:ascii="Book Antiqua" w:eastAsia="宋体" w:hAnsi="Book Antiqua" w:cs="宋体"/>
        </w:rPr>
        <w:t xml:space="preserve"> 1994; </w:t>
      </w:r>
      <w:r w:rsidRPr="00B56047">
        <w:rPr>
          <w:rFonts w:ascii="Book Antiqua" w:eastAsia="宋体" w:hAnsi="Book Antiqua" w:cs="宋体"/>
          <w:b/>
          <w:bCs/>
        </w:rPr>
        <w:t>19</w:t>
      </w:r>
      <w:r w:rsidRPr="00B56047">
        <w:rPr>
          <w:rFonts w:ascii="Book Antiqua" w:eastAsia="宋体" w:hAnsi="Book Antiqua" w:cs="宋体"/>
        </w:rPr>
        <w:t>: 93-98 [PMID: 8169374 DOI: 10.1016/0363-5023(94)90229-1]</w:t>
      </w:r>
    </w:p>
    <w:p w14:paraId="514A508C"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22 </w:t>
      </w:r>
      <w:r w:rsidRPr="00B56047">
        <w:rPr>
          <w:rFonts w:ascii="Book Antiqua" w:eastAsia="宋体" w:hAnsi="Book Antiqua" w:cs="宋体"/>
          <w:b/>
          <w:bCs/>
        </w:rPr>
        <w:t>Najima H</w:t>
      </w:r>
      <w:r w:rsidRPr="00B56047">
        <w:rPr>
          <w:rFonts w:ascii="Book Antiqua" w:eastAsia="宋体" w:hAnsi="Book Antiqua" w:cs="宋体"/>
        </w:rPr>
        <w:t xml:space="preserve">, Oberlin C, Alnot JY, Cadot B. Anatomical and biomechanical studies of the pathogenesis of trapeziometacarpal degenerative arthritis. </w:t>
      </w:r>
      <w:r w:rsidRPr="00B56047">
        <w:rPr>
          <w:rFonts w:ascii="Book Antiqua" w:eastAsia="宋体" w:hAnsi="Book Antiqua" w:cs="宋体"/>
          <w:i/>
          <w:iCs/>
        </w:rPr>
        <w:t>J Hand Surg Br</w:t>
      </w:r>
      <w:r w:rsidRPr="00B56047">
        <w:rPr>
          <w:rFonts w:ascii="Book Antiqua" w:eastAsia="宋体" w:hAnsi="Book Antiqua" w:cs="宋体"/>
        </w:rPr>
        <w:t xml:space="preserve"> 1997; </w:t>
      </w:r>
      <w:r w:rsidRPr="00B56047">
        <w:rPr>
          <w:rFonts w:ascii="Book Antiqua" w:eastAsia="宋体" w:hAnsi="Book Antiqua" w:cs="宋体"/>
          <w:b/>
          <w:bCs/>
        </w:rPr>
        <w:t>22</w:t>
      </w:r>
      <w:r w:rsidRPr="00B56047">
        <w:rPr>
          <w:rFonts w:ascii="Book Antiqua" w:eastAsia="宋体" w:hAnsi="Book Antiqua" w:cs="宋体"/>
        </w:rPr>
        <w:t>: 183-188 [PMID: 9149983 DOI: 10.1016/S0266-7681(97)80058-7]</w:t>
      </w:r>
    </w:p>
    <w:p w14:paraId="2B00F8A2"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23 </w:t>
      </w:r>
      <w:r w:rsidRPr="00B56047">
        <w:rPr>
          <w:rFonts w:ascii="Book Antiqua" w:eastAsia="宋体" w:hAnsi="Book Antiqua" w:cs="宋体"/>
          <w:b/>
          <w:bCs/>
        </w:rPr>
        <w:t>Van Brenk B</w:t>
      </w:r>
      <w:r w:rsidRPr="00B56047">
        <w:rPr>
          <w:rFonts w:ascii="Book Antiqua" w:eastAsia="宋体" w:hAnsi="Book Antiqua" w:cs="宋体"/>
        </w:rPr>
        <w:t xml:space="preserve">, Richards RR, Mackay MB, Boynton EL. </w:t>
      </w:r>
      <w:proofErr w:type="gramStart"/>
      <w:r w:rsidRPr="00B56047">
        <w:rPr>
          <w:rFonts w:ascii="Book Antiqua" w:eastAsia="宋体" w:hAnsi="Book Antiqua" w:cs="宋体"/>
        </w:rPr>
        <w:t>A biomechanical assessment of ligaments preventing dorsoradial subluxation of the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1998; </w:t>
      </w:r>
      <w:r w:rsidRPr="00B56047">
        <w:rPr>
          <w:rFonts w:ascii="Book Antiqua" w:eastAsia="宋体" w:hAnsi="Book Antiqua" w:cs="宋体"/>
          <w:b/>
          <w:bCs/>
        </w:rPr>
        <w:t>23</w:t>
      </w:r>
      <w:r w:rsidRPr="00B56047">
        <w:rPr>
          <w:rFonts w:ascii="Book Antiqua" w:eastAsia="宋体" w:hAnsi="Book Antiqua" w:cs="宋体"/>
        </w:rPr>
        <w:t>: 607-611 [PMID: 9708373 DOI: 10.1016/S0363-5023(98)80045-2]</w:t>
      </w:r>
    </w:p>
    <w:p w14:paraId="5F4F164C"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24 </w:t>
      </w:r>
      <w:r w:rsidRPr="00B56047">
        <w:rPr>
          <w:rFonts w:ascii="Book Antiqua" w:eastAsia="宋体" w:hAnsi="Book Antiqua" w:cs="宋体"/>
          <w:b/>
          <w:bCs/>
        </w:rPr>
        <w:t>Colman M</w:t>
      </w:r>
      <w:r w:rsidRPr="00B56047">
        <w:rPr>
          <w:rFonts w:ascii="Book Antiqua" w:eastAsia="宋体" w:hAnsi="Book Antiqua" w:cs="宋体"/>
        </w:rPr>
        <w:t xml:space="preserve">, Mass DP, Draganich LF. Effects of the deep anterior oblique and dorsoradial ligaments on trapeziometacarpal joint stability. </w:t>
      </w:r>
      <w:r w:rsidRPr="00B56047">
        <w:rPr>
          <w:rFonts w:ascii="Book Antiqua" w:eastAsia="宋体" w:hAnsi="Book Antiqua" w:cs="宋体"/>
          <w:i/>
          <w:iCs/>
        </w:rPr>
        <w:t>J Hand Surg Am</w:t>
      </w:r>
      <w:r w:rsidRPr="00B56047">
        <w:rPr>
          <w:rFonts w:ascii="Book Antiqua" w:eastAsia="宋体" w:hAnsi="Book Antiqua" w:cs="宋体"/>
        </w:rPr>
        <w:t xml:space="preserve"> 2007; </w:t>
      </w:r>
      <w:r w:rsidRPr="00B56047">
        <w:rPr>
          <w:rFonts w:ascii="Book Antiqua" w:eastAsia="宋体" w:hAnsi="Book Antiqua" w:cs="宋体"/>
          <w:b/>
          <w:bCs/>
        </w:rPr>
        <w:t>32</w:t>
      </w:r>
      <w:r w:rsidRPr="00B56047">
        <w:rPr>
          <w:rFonts w:ascii="Book Antiqua" w:eastAsia="宋体" w:hAnsi="Book Antiqua" w:cs="宋体"/>
        </w:rPr>
        <w:t>: 310-317 [PMID: 17336836 DOI: 10.1016/j.jhsa.2006.12.002]</w:t>
      </w:r>
    </w:p>
    <w:p w14:paraId="78174B55"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25 </w:t>
      </w:r>
      <w:r w:rsidRPr="00B56047">
        <w:rPr>
          <w:rFonts w:ascii="Book Antiqua" w:eastAsia="宋体" w:hAnsi="Book Antiqua" w:cs="宋体"/>
          <w:b/>
          <w:bCs/>
        </w:rPr>
        <w:t>Ladd AL</w:t>
      </w:r>
      <w:r w:rsidRPr="00B56047">
        <w:rPr>
          <w:rFonts w:ascii="Book Antiqua" w:eastAsia="宋体" w:hAnsi="Book Antiqua" w:cs="宋体"/>
        </w:rPr>
        <w:t xml:space="preserve">, Lee J, Hagert E. Macroscopic and microscopic analysis of the thumb carpometacarpal ligaments: a cadaveric study of ligament anatomy and histology. </w:t>
      </w:r>
      <w:r w:rsidRPr="00B56047">
        <w:rPr>
          <w:rFonts w:ascii="Book Antiqua" w:eastAsia="宋体" w:hAnsi="Book Antiqua" w:cs="宋体"/>
          <w:i/>
          <w:iCs/>
        </w:rPr>
        <w:t>J Bone Joint Surg Am</w:t>
      </w:r>
      <w:r w:rsidRPr="00B56047">
        <w:rPr>
          <w:rFonts w:ascii="Book Antiqua" w:eastAsia="宋体" w:hAnsi="Book Antiqua" w:cs="宋体"/>
        </w:rPr>
        <w:t xml:space="preserve"> 2012; </w:t>
      </w:r>
      <w:r w:rsidRPr="00B56047">
        <w:rPr>
          <w:rFonts w:ascii="Book Antiqua" w:eastAsia="宋体" w:hAnsi="Book Antiqua" w:cs="宋体"/>
          <w:b/>
          <w:bCs/>
        </w:rPr>
        <w:t>94</w:t>
      </w:r>
      <w:r w:rsidRPr="00B56047">
        <w:rPr>
          <w:rFonts w:ascii="Book Antiqua" w:eastAsia="宋体" w:hAnsi="Book Antiqua" w:cs="宋体"/>
        </w:rPr>
        <w:t>: 1468-1477 [PMID: 22992815 DOI: 10.2106/JBJS.K.00329]</w:t>
      </w:r>
    </w:p>
    <w:p w14:paraId="30B1E109"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26 </w:t>
      </w:r>
      <w:r w:rsidRPr="00B56047">
        <w:rPr>
          <w:rFonts w:ascii="Book Antiqua" w:eastAsia="宋体" w:hAnsi="Book Antiqua" w:cs="宋体"/>
          <w:b/>
          <w:bCs/>
        </w:rPr>
        <w:t>Glickel SZ</w:t>
      </w:r>
      <w:r w:rsidRPr="00B56047">
        <w:rPr>
          <w:rFonts w:ascii="Book Antiqua" w:eastAsia="宋体" w:hAnsi="Book Antiqua" w:cs="宋体"/>
        </w:rPr>
        <w:t>, Kornstein AN, Eaton RG.</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Long-term follow-up of trapeziometacarpal arthroplasty with coexisting scaphotrapezial disease.</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1992; </w:t>
      </w:r>
      <w:r w:rsidRPr="00B56047">
        <w:rPr>
          <w:rFonts w:ascii="Book Antiqua" w:eastAsia="宋体" w:hAnsi="Book Antiqua" w:cs="宋体"/>
          <w:b/>
          <w:bCs/>
        </w:rPr>
        <w:t>17</w:t>
      </w:r>
      <w:r w:rsidRPr="00B56047">
        <w:rPr>
          <w:rFonts w:ascii="Book Antiqua" w:eastAsia="宋体" w:hAnsi="Book Antiqua" w:cs="宋体"/>
        </w:rPr>
        <w:t>: 612-620 [PMID: 1629539 DOI: 10.1016/0363-5023(92)90303-7]</w:t>
      </w:r>
    </w:p>
    <w:p w14:paraId="3312D1FD"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27 </w:t>
      </w:r>
      <w:r w:rsidRPr="00B56047">
        <w:rPr>
          <w:rFonts w:ascii="Book Antiqua" w:eastAsia="宋体" w:hAnsi="Book Antiqua" w:cs="宋体"/>
          <w:b/>
          <w:bCs/>
        </w:rPr>
        <w:t>Eaton RG</w:t>
      </w:r>
      <w:r w:rsidRPr="00B56047">
        <w:rPr>
          <w:rFonts w:ascii="Book Antiqua" w:eastAsia="宋体" w:hAnsi="Book Antiqua" w:cs="宋体"/>
        </w:rPr>
        <w:t>, Floyd WE.</w:t>
      </w:r>
      <w:proofErr w:type="gramEnd"/>
      <w:r w:rsidRPr="00B56047">
        <w:rPr>
          <w:rFonts w:ascii="Book Antiqua" w:eastAsia="宋体" w:hAnsi="Book Antiqua" w:cs="宋体"/>
        </w:rPr>
        <w:t xml:space="preserve"> Thumb metacarpophalangeal capsulodesis: an adjunct procedure to basal joint arthroplasty for collapse deformity of the first </w:t>
      </w:r>
      <w:r w:rsidRPr="00B56047">
        <w:rPr>
          <w:rFonts w:ascii="Book Antiqua" w:eastAsia="宋体" w:hAnsi="Book Antiqua" w:cs="宋体"/>
        </w:rPr>
        <w:lastRenderedPageBreak/>
        <w:t xml:space="preserve">ray. </w:t>
      </w:r>
      <w:r w:rsidRPr="00B56047">
        <w:rPr>
          <w:rFonts w:ascii="Book Antiqua" w:eastAsia="宋体" w:hAnsi="Book Antiqua" w:cs="宋体"/>
          <w:i/>
          <w:iCs/>
        </w:rPr>
        <w:t>J Hand Surg Am</w:t>
      </w:r>
      <w:r w:rsidRPr="00B56047">
        <w:rPr>
          <w:rFonts w:ascii="Book Antiqua" w:eastAsia="宋体" w:hAnsi="Book Antiqua" w:cs="宋体"/>
        </w:rPr>
        <w:t xml:space="preserve"> 1988; </w:t>
      </w:r>
      <w:r w:rsidRPr="00B56047">
        <w:rPr>
          <w:rFonts w:ascii="Book Antiqua" w:eastAsia="宋体" w:hAnsi="Book Antiqua" w:cs="宋体"/>
          <w:b/>
          <w:bCs/>
        </w:rPr>
        <w:t>13</w:t>
      </w:r>
      <w:r w:rsidRPr="00B56047">
        <w:rPr>
          <w:rFonts w:ascii="Book Antiqua" w:eastAsia="宋体" w:hAnsi="Book Antiqua" w:cs="宋体"/>
        </w:rPr>
        <w:t>: 449-453 [PMID: 3379288 DOI: 10.1016/S0363-5023(88)80029-7]</w:t>
      </w:r>
    </w:p>
    <w:p w14:paraId="740EA7D4"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28 </w:t>
      </w:r>
      <w:r w:rsidRPr="00B56047">
        <w:rPr>
          <w:rFonts w:ascii="Book Antiqua" w:eastAsia="宋体" w:hAnsi="Book Antiqua" w:cs="宋体"/>
          <w:b/>
          <w:bCs/>
        </w:rPr>
        <w:t>Glickel SZ</w:t>
      </w:r>
      <w:r w:rsidRPr="00B56047">
        <w:rPr>
          <w:rFonts w:ascii="Book Antiqua" w:eastAsia="宋体" w:hAnsi="Book Antiqua" w:cs="宋体"/>
        </w:rPr>
        <w:t>.</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Clinical assessment of the thumb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Hand Clin</w:t>
      </w:r>
      <w:r w:rsidRPr="00B56047">
        <w:rPr>
          <w:rFonts w:ascii="Book Antiqua" w:eastAsia="宋体" w:hAnsi="Book Antiqua" w:cs="宋体"/>
        </w:rPr>
        <w:t xml:space="preserve"> 2001; </w:t>
      </w:r>
      <w:r w:rsidRPr="00B56047">
        <w:rPr>
          <w:rFonts w:ascii="Book Antiqua" w:eastAsia="宋体" w:hAnsi="Book Antiqua" w:cs="宋体"/>
          <w:b/>
          <w:bCs/>
        </w:rPr>
        <w:t>17</w:t>
      </w:r>
      <w:r w:rsidRPr="00B56047">
        <w:rPr>
          <w:rFonts w:ascii="Book Antiqua" w:eastAsia="宋体" w:hAnsi="Book Antiqua" w:cs="宋体"/>
        </w:rPr>
        <w:t>: 185-195 [PMID: 11478041]</w:t>
      </w:r>
    </w:p>
    <w:p w14:paraId="714976CF"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29 </w:t>
      </w:r>
      <w:r w:rsidRPr="00B56047">
        <w:rPr>
          <w:rFonts w:ascii="Book Antiqua" w:eastAsia="宋体" w:hAnsi="Book Antiqua" w:cs="宋体"/>
          <w:b/>
          <w:bCs/>
        </w:rPr>
        <w:t>Swanson AB</w:t>
      </w:r>
      <w:r w:rsidRPr="00B56047">
        <w:rPr>
          <w:rFonts w:ascii="Book Antiqua" w:eastAsia="宋体" w:hAnsi="Book Antiqua" w:cs="宋体"/>
        </w:rPr>
        <w:t>, deGoot Swanson G, Watermeier JJ.</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Trapezium implant arthroplasty.</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Long-term evaluation of 150 cases.</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1981; </w:t>
      </w:r>
      <w:r w:rsidRPr="00B56047">
        <w:rPr>
          <w:rFonts w:ascii="Book Antiqua" w:eastAsia="宋体" w:hAnsi="Book Antiqua" w:cs="宋体"/>
          <w:b/>
          <w:bCs/>
        </w:rPr>
        <w:t>6</w:t>
      </w:r>
      <w:r w:rsidRPr="00B56047">
        <w:rPr>
          <w:rFonts w:ascii="Book Antiqua" w:eastAsia="宋体" w:hAnsi="Book Antiqua" w:cs="宋体"/>
        </w:rPr>
        <w:t>: 125-141 [PMID: 7229288 DOI: 10.1016/S0363-5023(81)80165-7]</w:t>
      </w:r>
    </w:p>
    <w:p w14:paraId="2A5FDAB6"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30 </w:t>
      </w:r>
      <w:r w:rsidRPr="00B56047">
        <w:rPr>
          <w:rFonts w:ascii="Book Antiqua" w:eastAsia="宋体" w:hAnsi="Book Antiqua" w:cs="宋体"/>
          <w:b/>
          <w:bCs/>
        </w:rPr>
        <w:t>Florack TM</w:t>
      </w:r>
      <w:r w:rsidRPr="00B56047">
        <w:rPr>
          <w:rFonts w:ascii="Book Antiqua" w:eastAsia="宋体" w:hAnsi="Book Antiqua" w:cs="宋体"/>
        </w:rPr>
        <w:t>, Miller RJ, Pellegrini VD, Burton RI, Dunn MG.</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The prevalence of carpal tunnel syndrome in patients with basal joint arthritis of the thumb.</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1992; </w:t>
      </w:r>
      <w:r w:rsidRPr="00B56047">
        <w:rPr>
          <w:rFonts w:ascii="Book Antiqua" w:eastAsia="宋体" w:hAnsi="Book Antiqua" w:cs="宋体"/>
          <w:b/>
          <w:bCs/>
        </w:rPr>
        <w:t>17</w:t>
      </w:r>
      <w:r w:rsidRPr="00B56047">
        <w:rPr>
          <w:rFonts w:ascii="Book Antiqua" w:eastAsia="宋体" w:hAnsi="Book Antiqua" w:cs="宋体"/>
        </w:rPr>
        <w:t>: 624-630 [PMID: 1629540 DOI: 10.1016/0363-5023(92)90305-9]</w:t>
      </w:r>
    </w:p>
    <w:p w14:paraId="3A56472B"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31 </w:t>
      </w:r>
      <w:r w:rsidRPr="00B56047">
        <w:rPr>
          <w:rFonts w:ascii="Book Antiqua" w:eastAsia="宋体" w:hAnsi="Book Antiqua" w:cs="宋体"/>
          <w:b/>
          <w:bCs/>
        </w:rPr>
        <w:t>Day CS</w:t>
      </w:r>
      <w:r w:rsidRPr="00B56047">
        <w:rPr>
          <w:rFonts w:ascii="Book Antiqua" w:eastAsia="宋体" w:hAnsi="Book Antiqua" w:cs="宋体"/>
        </w:rPr>
        <w:t xml:space="preserve">, Gelberman R, Patel AA, Vogt MT, Ditsios K, Boyer MI. Basal joint osteoarthritis of the thumb: a prospective trial of steroid injection and splinting. </w:t>
      </w:r>
      <w:r w:rsidRPr="00B56047">
        <w:rPr>
          <w:rFonts w:ascii="Book Antiqua" w:eastAsia="宋体" w:hAnsi="Book Antiqua" w:cs="宋体"/>
          <w:i/>
          <w:iCs/>
        </w:rPr>
        <w:t>J Hand Surg Am</w:t>
      </w:r>
      <w:r w:rsidRPr="00B56047">
        <w:rPr>
          <w:rFonts w:ascii="Book Antiqua" w:eastAsia="宋体" w:hAnsi="Book Antiqua" w:cs="宋体"/>
        </w:rPr>
        <w:t xml:space="preserve"> 2004; </w:t>
      </w:r>
      <w:r w:rsidRPr="00B56047">
        <w:rPr>
          <w:rFonts w:ascii="Book Antiqua" w:eastAsia="宋体" w:hAnsi="Book Antiqua" w:cs="宋体"/>
          <w:b/>
          <w:bCs/>
        </w:rPr>
        <w:t>29</w:t>
      </w:r>
      <w:r w:rsidRPr="00B56047">
        <w:rPr>
          <w:rFonts w:ascii="Book Antiqua" w:eastAsia="宋体" w:hAnsi="Book Antiqua" w:cs="宋体"/>
        </w:rPr>
        <w:t>: 247-251 [PMID: 15043897 DOI: 10.1016/j.jhsa.2003.12.002]</w:t>
      </w:r>
    </w:p>
    <w:p w14:paraId="1AF5084D"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32 </w:t>
      </w:r>
      <w:r w:rsidRPr="00B56047">
        <w:rPr>
          <w:rFonts w:ascii="Book Antiqua" w:eastAsia="宋体" w:hAnsi="Book Antiqua" w:cs="宋体"/>
          <w:b/>
          <w:bCs/>
        </w:rPr>
        <w:t>Karalezli N</w:t>
      </w:r>
      <w:r w:rsidRPr="00B56047">
        <w:rPr>
          <w:rFonts w:ascii="Book Antiqua" w:eastAsia="宋体" w:hAnsi="Book Antiqua" w:cs="宋体"/>
        </w:rPr>
        <w:t xml:space="preserve">, Ogun TC, Kartal S, Saracgil SN, Yel M, Tuncay I. The pain associated with intraarticular hyaluronic acid injections for trapeziometacarpal osteoarthritis. </w:t>
      </w:r>
      <w:r w:rsidRPr="00B56047">
        <w:rPr>
          <w:rFonts w:ascii="Book Antiqua" w:eastAsia="宋体" w:hAnsi="Book Antiqua" w:cs="宋体"/>
          <w:i/>
          <w:iCs/>
        </w:rPr>
        <w:t>Clin Rheumatol</w:t>
      </w:r>
      <w:r w:rsidRPr="00B56047">
        <w:rPr>
          <w:rFonts w:ascii="Book Antiqua" w:eastAsia="宋体" w:hAnsi="Book Antiqua" w:cs="宋体"/>
        </w:rPr>
        <w:t xml:space="preserve"> 2007; </w:t>
      </w:r>
      <w:r w:rsidRPr="00B56047">
        <w:rPr>
          <w:rFonts w:ascii="Book Antiqua" w:eastAsia="宋体" w:hAnsi="Book Antiqua" w:cs="宋体"/>
          <w:b/>
          <w:bCs/>
        </w:rPr>
        <w:t>26</w:t>
      </w:r>
      <w:r w:rsidRPr="00B56047">
        <w:rPr>
          <w:rFonts w:ascii="Book Antiqua" w:eastAsia="宋体" w:hAnsi="Book Antiqua" w:cs="宋体"/>
        </w:rPr>
        <w:t>: 569-571 [PMID: 16799752 DOI: 10.1007/s10067-006-0354-7]</w:t>
      </w:r>
    </w:p>
    <w:p w14:paraId="454C36FB"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33 </w:t>
      </w:r>
      <w:r w:rsidRPr="00B56047">
        <w:rPr>
          <w:rFonts w:ascii="Book Antiqua" w:eastAsia="宋体" w:hAnsi="Book Antiqua" w:cs="宋体"/>
          <w:b/>
          <w:bCs/>
        </w:rPr>
        <w:t>Moran SL</w:t>
      </w:r>
      <w:proofErr w:type="gramEnd"/>
      <w:r w:rsidRPr="00B56047">
        <w:rPr>
          <w:rFonts w:ascii="Book Antiqua" w:eastAsia="宋体" w:hAnsi="Book Antiqua" w:cs="宋体"/>
        </w:rPr>
        <w:t xml:space="preserve">, Duymaz A, Karabekmez FE. </w:t>
      </w:r>
      <w:proofErr w:type="gramStart"/>
      <w:r w:rsidRPr="00B56047">
        <w:rPr>
          <w:rFonts w:ascii="Book Antiqua" w:eastAsia="宋体" w:hAnsi="Book Antiqua" w:cs="宋体"/>
        </w:rPr>
        <w:t>The efficacy of hyaluronic acid in the treatment of osteoarthritis of the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w:t>
      </w:r>
      <w:r w:rsidRPr="00512A9E">
        <w:rPr>
          <w:rFonts w:ascii="Book Antiqua" w:eastAsia="宋体" w:hAnsi="Book Antiqua" w:cs="宋体"/>
        </w:rPr>
        <w:t>2009</w:t>
      </w:r>
      <w:r w:rsidRPr="00B56047">
        <w:rPr>
          <w:rFonts w:ascii="Book Antiqua" w:eastAsia="宋体" w:hAnsi="Book Antiqua" w:cs="宋体"/>
        </w:rPr>
        <w:t xml:space="preserve">; </w:t>
      </w:r>
      <w:r w:rsidRPr="00B56047">
        <w:rPr>
          <w:rFonts w:ascii="Book Antiqua" w:eastAsia="宋体" w:hAnsi="Book Antiqua" w:cs="宋体"/>
          <w:b/>
          <w:bCs/>
        </w:rPr>
        <w:t>34</w:t>
      </w:r>
      <w:r w:rsidRPr="00B56047">
        <w:rPr>
          <w:rFonts w:ascii="Book Antiqua" w:eastAsia="宋体" w:hAnsi="Book Antiqua" w:cs="宋体"/>
        </w:rPr>
        <w:t xml:space="preserve">: 942-944 [PMID: 19411002 </w:t>
      </w:r>
      <w:r w:rsidRPr="00512A9E">
        <w:rPr>
          <w:rFonts w:ascii="Book Antiqua" w:eastAsia="宋体" w:hAnsi="Book Antiqua" w:cs="宋体"/>
        </w:rPr>
        <w:t>DOI: 10.1016/j.jhsa.2009.03.009</w:t>
      </w:r>
      <w:r w:rsidRPr="00B56047">
        <w:rPr>
          <w:rFonts w:ascii="Book Antiqua" w:eastAsia="宋体" w:hAnsi="Book Antiqua" w:cs="宋体"/>
        </w:rPr>
        <w:t>]</w:t>
      </w:r>
    </w:p>
    <w:p w14:paraId="17E62031"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34 </w:t>
      </w:r>
      <w:r w:rsidRPr="00B56047">
        <w:rPr>
          <w:rFonts w:ascii="Book Antiqua" w:eastAsia="宋体" w:hAnsi="Book Antiqua" w:cs="宋体"/>
          <w:b/>
          <w:bCs/>
        </w:rPr>
        <w:t>Swindells MG</w:t>
      </w:r>
      <w:r w:rsidRPr="00B56047">
        <w:rPr>
          <w:rFonts w:ascii="Book Antiqua" w:eastAsia="宋体" w:hAnsi="Book Antiqua" w:cs="宋体"/>
        </w:rPr>
        <w:t>, Logan AJ, Armstrong DJ, Chan P, Burke FD, Lindau TR.</w:t>
      </w:r>
      <w:proofErr w:type="gramEnd"/>
      <w:r w:rsidRPr="00B56047">
        <w:rPr>
          <w:rFonts w:ascii="Book Antiqua" w:eastAsia="宋体" w:hAnsi="Book Antiqua" w:cs="宋体"/>
        </w:rPr>
        <w:t xml:space="preserve"> The benefit of </w:t>
      </w:r>
      <w:proofErr w:type="gramStart"/>
      <w:r w:rsidRPr="00B56047">
        <w:rPr>
          <w:rFonts w:ascii="Book Antiqua" w:eastAsia="宋体" w:hAnsi="Book Antiqua" w:cs="宋体"/>
        </w:rPr>
        <w:t>radiologically-guided</w:t>
      </w:r>
      <w:proofErr w:type="gramEnd"/>
      <w:r w:rsidRPr="00B56047">
        <w:rPr>
          <w:rFonts w:ascii="Book Antiqua" w:eastAsia="宋体" w:hAnsi="Book Antiqua" w:cs="宋体"/>
        </w:rPr>
        <w:t xml:space="preserve"> steroid injections for trapeziometacarpal osteoarthritis. </w:t>
      </w:r>
      <w:r w:rsidRPr="00B56047">
        <w:rPr>
          <w:rFonts w:ascii="Book Antiqua" w:eastAsia="宋体" w:hAnsi="Book Antiqua" w:cs="宋体"/>
          <w:i/>
          <w:iCs/>
        </w:rPr>
        <w:t>Ann R Coll Surg Engl</w:t>
      </w:r>
      <w:r w:rsidRPr="00B56047">
        <w:rPr>
          <w:rFonts w:ascii="Book Antiqua" w:eastAsia="宋体" w:hAnsi="Book Antiqua" w:cs="宋体"/>
        </w:rPr>
        <w:t xml:space="preserve"> 2010; </w:t>
      </w:r>
      <w:r w:rsidRPr="00B56047">
        <w:rPr>
          <w:rFonts w:ascii="Book Antiqua" w:eastAsia="宋体" w:hAnsi="Book Antiqua" w:cs="宋体"/>
          <w:b/>
          <w:bCs/>
        </w:rPr>
        <w:t>92</w:t>
      </w:r>
      <w:r w:rsidRPr="00B56047">
        <w:rPr>
          <w:rFonts w:ascii="Book Antiqua" w:eastAsia="宋体" w:hAnsi="Book Antiqua" w:cs="宋体"/>
        </w:rPr>
        <w:t>: 680-684 [PMID: 20659360 DOI: 1</w:t>
      </w:r>
      <w:r w:rsidRPr="00512A9E">
        <w:rPr>
          <w:rFonts w:ascii="Book Antiqua" w:eastAsia="宋体" w:hAnsi="Book Antiqua" w:cs="宋体"/>
        </w:rPr>
        <w:t>0.1308/003588410X12699663905078</w:t>
      </w:r>
      <w:r w:rsidRPr="00B56047">
        <w:rPr>
          <w:rFonts w:ascii="Book Antiqua" w:eastAsia="宋体" w:hAnsi="Book Antiqua" w:cs="宋体"/>
        </w:rPr>
        <w:t>]</w:t>
      </w:r>
    </w:p>
    <w:p w14:paraId="726DA594"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35 </w:t>
      </w:r>
      <w:r w:rsidRPr="00B56047">
        <w:rPr>
          <w:rFonts w:ascii="Book Antiqua" w:eastAsia="宋体" w:hAnsi="Book Antiqua" w:cs="宋体"/>
          <w:b/>
          <w:bCs/>
        </w:rPr>
        <w:t>Becker SJ</w:t>
      </w:r>
      <w:r w:rsidRPr="00B56047">
        <w:rPr>
          <w:rFonts w:ascii="Book Antiqua" w:eastAsia="宋体" w:hAnsi="Book Antiqua" w:cs="宋体"/>
        </w:rPr>
        <w:t xml:space="preserve">, Bot AG, Curley SE, Jupiter JB, Ring D. A prospective randomized comparison of neoprene vs thermoplast hand-based thumb spica splinting for trapeziometacarpal arthrosis. </w:t>
      </w:r>
      <w:r w:rsidRPr="00B56047">
        <w:rPr>
          <w:rFonts w:ascii="Book Antiqua" w:eastAsia="宋体" w:hAnsi="Book Antiqua" w:cs="宋体"/>
          <w:i/>
          <w:iCs/>
        </w:rPr>
        <w:t>Osteoarthritis Cartilage</w:t>
      </w:r>
      <w:r w:rsidRPr="00B56047">
        <w:rPr>
          <w:rFonts w:ascii="Book Antiqua" w:eastAsia="宋体" w:hAnsi="Book Antiqua" w:cs="宋体"/>
        </w:rPr>
        <w:t xml:space="preserve"> 2013; </w:t>
      </w:r>
      <w:r w:rsidRPr="00B56047">
        <w:rPr>
          <w:rFonts w:ascii="Book Antiqua" w:eastAsia="宋体" w:hAnsi="Book Antiqua" w:cs="宋体"/>
          <w:b/>
          <w:bCs/>
        </w:rPr>
        <w:t>21</w:t>
      </w:r>
      <w:r w:rsidRPr="00B56047">
        <w:rPr>
          <w:rFonts w:ascii="Book Antiqua" w:eastAsia="宋体" w:hAnsi="Book Antiqua" w:cs="宋体"/>
        </w:rPr>
        <w:t>: 668-675 [PMID: 23458785 DOI: 10.1016/j.j</w:t>
      </w:r>
      <w:r w:rsidRPr="00512A9E">
        <w:rPr>
          <w:rFonts w:ascii="Book Antiqua" w:eastAsia="宋体" w:hAnsi="Book Antiqua" w:cs="宋体"/>
        </w:rPr>
        <w:t>oca.2013.02.006</w:t>
      </w:r>
      <w:r w:rsidRPr="00B56047">
        <w:rPr>
          <w:rFonts w:ascii="Book Antiqua" w:eastAsia="宋体" w:hAnsi="Book Antiqua" w:cs="宋体"/>
        </w:rPr>
        <w:t>]</w:t>
      </w:r>
    </w:p>
    <w:p w14:paraId="73761E4A"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36 </w:t>
      </w:r>
      <w:r w:rsidRPr="00512A9E">
        <w:rPr>
          <w:rFonts w:ascii="Book Antiqua" w:eastAsia="宋体" w:hAnsi="Book Antiqua" w:cs="宋体"/>
          <w:b/>
        </w:rPr>
        <w:t>Maddali-Bongi S,</w:t>
      </w:r>
      <w:r w:rsidRPr="00512A9E">
        <w:rPr>
          <w:rFonts w:ascii="Book Antiqua" w:eastAsia="宋体" w:hAnsi="Book Antiqua" w:cs="宋体"/>
        </w:rPr>
        <w:t xml:space="preserve"> Del Rosso A, Galluccio F, Sigismondi F, Matucci-Cerenic M</w:t>
      </w:r>
      <w:r w:rsidRPr="00B56047">
        <w:rPr>
          <w:rFonts w:ascii="Book Antiqua" w:eastAsia="宋体" w:hAnsi="Book Antiqua" w:cs="宋体"/>
        </w:rPr>
        <w:t xml:space="preserve">. Is an intervention with a custom-made splint and an educational program </w:t>
      </w:r>
      <w:r w:rsidRPr="00B56047">
        <w:rPr>
          <w:rFonts w:ascii="Book Antiqua" w:eastAsia="宋体" w:hAnsi="Book Antiqua" w:cs="宋体"/>
        </w:rPr>
        <w:lastRenderedPageBreak/>
        <w:t xml:space="preserve">useful on pain in patients with trapeziometacarpal joint osteoarthritis in a daily clinical setting? </w:t>
      </w:r>
      <w:r w:rsidRPr="00B56047">
        <w:rPr>
          <w:rFonts w:ascii="Book Antiqua" w:eastAsia="宋体" w:hAnsi="Book Antiqua" w:cs="宋体"/>
          <w:i/>
          <w:iCs/>
        </w:rPr>
        <w:t>Int J Rheum Dis</w:t>
      </w:r>
      <w:r w:rsidRPr="00B56047">
        <w:rPr>
          <w:rFonts w:ascii="Book Antiqua" w:eastAsia="宋体" w:hAnsi="Book Antiqua" w:cs="宋体"/>
        </w:rPr>
        <w:t xml:space="preserve"> 2014</w:t>
      </w:r>
      <w:r w:rsidRPr="00512A9E">
        <w:rPr>
          <w:rFonts w:ascii="Book Antiqua" w:eastAsia="宋体" w:hAnsi="Book Antiqua" w:cs="宋体"/>
        </w:rPr>
        <w:t xml:space="preserve"> Mar 6</w:t>
      </w:r>
      <w:r w:rsidRPr="00B56047">
        <w:rPr>
          <w:rFonts w:ascii="Book Antiqua" w:eastAsia="宋体" w:hAnsi="Book Antiqua" w:cs="宋体"/>
        </w:rPr>
        <w:t xml:space="preserve">; </w:t>
      </w:r>
      <w:r w:rsidRPr="00512A9E">
        <w:rPr>
          <w:rFonts w:ascii="Book Antiqua" w:eastAsia="宋体" w:hAnsi="Book Antiqua" w:cs="宋体"/>
        </w:rPr>
        <w:t>Epub ahead of print</w:t>
      </w:r>
      <w:r w:rsidRPr="00B56047">
        <w:rPr>
          <w:rFonts w:ascii="Book Antiqua" w:eastAsia="宋体" w:hAnsi="Book Antiqua" w:cs="宋体"/>
        </w:rPr>
        <w:t xml:space="preserve"> [PMID: 24597788 DOI: 10.1111/1756-185X]</w:t>
      </w:r>
    </w:p>
    <w:p w14:paraId="157502EF"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37 </w:t>
      </w:r>
      <w:r w:rsidRPr="00B56047">
        <w:rPr>
          <w:rFonts w:ascii="Book Antiqua" w:eastAsia="宋体" w:hAnsi="Book Antiqua" w:cs="宋体"/>
          <w:b/>
          <w:bCs/>
        </w:rPr>
        <w:t>Burton RI</w:t>
      </w:r>
      <w:r w:rsidRPr="00B56047">
        <w:rPr>
          <w:rFonts w:ascii="Book Antiqua" w:eastAsia="宋体" w:hAnsi="Book Antiqua" w:cs="宋体"/>
        </w:rPr>
        <w:t>, Pellegrini VD.</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Surgical management of basal joint arthritis of the thumb.</w:t>
      </w:r>
      <w:proofErr w:type="gramEnd"/>
      <w:r w:rsidRPr="00B56047">
        <w:rPr>
          <w:rFonts w:ascii="Book Antiqua" w:eastAsia="宋体" w:hAnsi="Book Antiqua" w:cs="宋体"/>
        </w:rPr>
        <w:t xml:space="preserve"> Part II. </w:t>
      </w:r>
      <w:proofErr w:type="gramStart"/>
      <w:r w:rsidRPr="00B56047">
        <w:rPr>
          <w:rFonts w:ascii="Book Antiqua" w:eastAsia="宋体" w:hAnsi="Book Antiqua" w:cs="宋体"/>
        </w:rPr>
        <w:t>Ligament reconstruction with tendon interposition arthroplasty.</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1986; </w:t>
      </w:r>
      <w:r w:rsidRPr="00B56047">
        <w:rPr>
          <w:rFonts w:ascii="Book Antiqua" w:eastAsia="宋体" w:hAnsi="Book Antiqua" w:cs="宋体"/>
          <w:b/>
          <w:bCs/>
        </w:rPr>
        <w:t>11</w:t>
      </w:r>
      <w:r w:rsidRPr="00B56047">
        <w:rPr>
          <w:rFonts w:ascii="Book Antiqua" w:eastAsia="宋体" w:hAnsi="Book Antiqua" w:cs="宋体"/>
        </w:rPr>
        <w:t>: 324-332 [PMID: 3711604]</w:t>
      </w:r>
    </w:p>
    <w:p w14:paraId="44FE3CA7"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38 </w:t>
      </w:r>
      <w:r w:rsidRPr="00B56047">
        <w:rPr>
          <w:rFonts w:ascii="Book Antiqua" w:eastAsia="宋体" w:hAnsi="Book Antiqua" w:cs="宋体"/>
          <w:b/>
          <w:bCs/>
        </w:rPr>
        <w:t>Marks M</w:t>
      </w:r>
      <w:r w:rsidRPr="00B56047">
        <w:rPr>
          <w:rFonts w:ascii="Book Antiqua" w:eastAsia="宋体" w:hAnsi="Book Antiqua" w:cs="宋体"/>
        </w:rPr>
        <w:t xml:space="preserve">, Schoones JW, Kolling C, Herren DB, Goldhahn J, Vliet Vlieland TP. Outcome measures and their measurement properties for trapeziometacarpal osteoarthritis: a systematic literature review. </w:t>
      </w:r>
      <w:r w:rsidRPr="00B56047">
        <w:rPr>
          <w:rFonts w:ascii="Book Antiqua" w:eastAsia="宋体" w:hAnsi="Book Antiqua" w:cs="宋体"/>
          <w:i/>
          <w:iCs/>
        </w:rPr>
        <w:t>J Hand Surg Eur Vol</w:t>
      </w:r>
      <w:r w:rsidRPr="00B56047">
        <w:rPr>
          <w:rFonts w:ascii="Book Antiqua" w:eastAsia="宋体" w:hAnsi="Book Antiqua" w:cs="宋体"/>
        </w:rPr>
        <w:t xml:space="preserve"> 2013; </w:t>
      </w:r>
      <w:r w:rsidRPr="00B56047">
        <w:rPr>
          <w:rFonts w:ascii="Book Antiqua" w:eastAsia="宋体" w:hAnsi="Book Antiqua" w:cs="宋体"/>
          <w:b/>
          <w:bCs/>
        </w:rPr>
        <w:t>38</w:t>
      </w:r>
      <w:r w:rsidRPr="00B56047">
        <w:rPr>
          <w:rFonts w:ascii="Book Antiqua" w:eastAsia="宋体" w:hAnsi="Book Antiqua" w:cs="宋体"/>
        </w:rPr>
        <w:t>: 822-838 [PMID: 2364901</w:t>
      </w:r>
      <w:r w:rsidRPr="00512A9E">
        <w:rPr>
          <w:rFonts w:ascii="Book Antiqua" w:eastAsia="宋体" w:hAnsi="Book Antiqua" w:cs="宋体"/>
        </w:rPr>
        <w:t>4 DOI: 10.1177/1753193413488301</w:t>
      </w:r>
      <w:r w:rsidRPr="00B56047">
        <w:rPr>
          <w:rFonts w:ascii="Book Antiqua" w:eastAsia="宋体" w:hAnsi="Book Antiqua" w:cs="宋体"/>
        </w:rPr>
        <w:t>]</w:t>
      </w:r>
    </w:p>
    <w:p w14:paraId="6869A47D"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39 </w:t>
      </w:r>
      <w:r w:rsidRPr="00512A9E">
        <w:rPr>
          <w:rFonts w:ascii="Book Antiqua" w:eastAsia="宋体" w:hAnsi="Book Antiqua" w:cs="宋体"/>
          <w:b/>
          <w:bCs/>
        </w:rPr>
        <w:t xml:space="preserve">Gervis </w:t>
      </w:r>
      <w:r w:rsidRPr="00B56047">
        <w:rPr>
          <w:rFonts w:ascii="Book Antiqua" w:eastAsia="宋体" w:hAnsi="Book Antiqua" w:cs="宋体"/>
          <w:b/>
          <w:bCs/>
        </w:rPr>
        <w:t>WH</w:t>
      </w:r>
      <w:r w:rsidRPr="00B56047">
        <w:rPr>
          <w:rFonts w:ascii="Book Antiqua" w:eastAsia="宋体" w:hAnsi="Book Antiqua" w:cs="宋体"/>
        </w:rPr>
        <w:t>. Excision of the trapezium for osteoarthritis of the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Bone Joint Surg Br</w:t>
      </w:r>
      <w:r w:rsidRPr="00B56047">
        <w:rPr>
          <w:rFonts w:ascii="Book Antiqua" w:eastAsia="宋体" w:hAnsi="Book Antiqua" w:cs="宋体"/>
        </w:rPr>
        <w:t xml:space="preserve"> 1949; </w:t>
      </w:r>
      <w:r w:rsidRPr="00B56047">
        <w:rPr>
          <w:rFonts w:ascii="Book Antiqua" w:eastAsia="宋体" w:hAnsi="Book Antiqua" w:cs="宋体"/>
          <w:b/>
          <w:bCs/>
        </w:rPr>
        <w:t>31B</w:t>
      </w:r>
      <w:r w:rsidRPr="00B56047">
        <w:rPr>
          <w:rFonts w:ascii="Book Antiqua" w:eastAsia="宋体" w:hAnsi="Book Antiqua" w:cs="宋体"/>
        </w:rPr>
        <w:t>: 537-</w:t>
      </w:r>
      <w:r w:rsidRPr="00512A9E">
        <w:rPr>
          <w:rFonts w:ascii="Book Antiqua" w:eastAsia="宋体" w:hAnsi="Book Antiqua" w:cs="宋体"/>
        </w:rPr>
        <w:t>5</w:t>
      </w:r>
      <w:r w:rsidRPr="00B56047">
        <w:rPr>
          <w:rFonts w:ascii="Book Antiqua" w:eastAsia="宋体" w:hAnsi="Book Antiqua" w:cs="宋体"/>
        </w:rPr>
        <w:t>59, illust [PMID: 15397137]</w:t>
      </w:r>
    </w:p>
    <w:p w14:paraId="37D836BD"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40 </w:t>
      </w:r>
      <w:r w:rsidRPr="00B56047">
        <w:rPr>
          <w:rFonts w:ascii="Book Antiqua" w:eastAsia="宋体" w:hAnsi="Book Antiqua" w:cs="宋体"/>
          <w:b/>
          <w:bCs/>
        </w:rPr>
        <w:t>Jones NF</w:t>
      </w:r>
      <w:r w:rsidRPr="00B56047">
        <w:rPr>
          <w:rFonts w:ascii="Book Antiqua" w:eastAsia="宋体" w:hAnsi="Book Antiqua" w:cs="宋体"/>
        </w:rPr>
        <w:t>, Maser BM. Treatment of arthritis of the trapeziometacarpal joint with trapeziectomy and hematoma arthroplasty.</w:t>
      </w:r>
      <w:proofErr w:type="gramEnd"/>
      <w:r w:rsidRPr="00B56047">
        <w:rPr>
          <w:rFonts w:ascii="Book Antiqua" w:eastAsia="宋体" w:hAnsi="Book Antiqua" w:cs="宋体"/>
        </w:rPr>
        <w:t xml:space="preserve"> </w:t>
      </w:r>
      <w:r w:rsidRPr="00B56047">
        <w:rPr>
          <w:rFonts w:ascii="Book Antiqua" w:eastAsia="宋体" w:hAnsi="Book Antiqua" w:cs="宋体"/>
          <w:i/>
          <w:iCs/>
        </w:rPr>
        <w:t>Hand Clin</w:t>
      </w:r>
      <w:r w:rsidRPr="00B56047">
        <w:rPr>
          <w:rFonts w:ascii="Book Antiqua" w:eastAsia="宋体" w:hAnsi="Book Antiqua" w:cs="宋体"/>
        </w:rPr>
        <w:t xml:space="preserve"> 2001; </w:t>
      </w:r>
      <w:r w:rsidRPr="00B56047">
        <w:rPr>
          <w:rFonts w:ascii="Book Antiqua" w:eastAsia="宋体" w:hAnsi="Book Antiqua" w:cs="宋体"/>
          <w:b/>
          <w:bCs/>
        </w:rPr>
        <w:t>17</w:t>
      </w:r>
      <w:r w:rsidRPr="00B56047">
        <w:rPr>
          <w:rFonts w:ascii="Book Antiqua" w:eastAsia="宋体" w:hAnsi="Book Antiqua" w:cs="宋体"/>
        </w:rPr>
        <w:t>: 237-243 [PMID: 11478045]</w:t>
      </w:r>
    </w:p>
    <w:p w14:paraId="7CB8B6A4"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41 </w:t>
      </w:r>
      <w:r w:rsidRPr="00B56047">
        <w:rPr>
          <w:rFonts w:ascii="Book Antiqua" w:eastAsia="宋体" w:hAnsi="Book Antiqua" w:cs="宋体"/>
          <w:b/>
          <w:bCs/>
        </w:rPr>
        <w:t>Varley GW</w:t>
      </w:r>
      <w:r w:rsidRPr="00B56047">
        <w:rPr>
          <w:rFonts w:ascii="Book Antiqua" w:eastAsia="宋体" w:hAnsi="Book Antiqua" w:cs="宋体"/>
        </w:rPr>
        <w:t xml:space="preserve">, Calvey J, Hunter JB, Barton NJ, Davis TR. Excision of the trapezium for osteoarthritis at the base of the thumb. </w:t>
      </w:r>
      <w:r w:rsidRPr="00B56047">
        <w:rPr>
          <w:rFonts w:ascii="Book Antiqua" w:eastAsia="宋体" w:hAnsi="Book Antiqua" w:cs="宋体"/>
          <w:i/>
          <w:iCs/>
        </w:rPr>
        <w:t>J Bone Joint Surg Br</w:t>
      </w:r>
      <w:r w:rsidRPr="00B56047">
        <w:rPr>
          <w:rFonts w:ascii="Book Antiqua" w:eastAsia="宋体" w:hAnsi="Book Antiqua" w:cs="宋体"/>
        </w:rPr>
        <w:t xml:space="preserve"> 1994; </w:t>
      </w:r>
      <w:r w:rsidRPr="00B56047">
        <w:rPr>
          <w:rFonts w:ascii="Book Antiqua" w:eastAsia="宋体" w:hAnsi="Book Antiqua" w:cs="宋体"/>
          <w:b/>
          <w:bCs/>
        </w:rPr>
        <w:t>76</w:t>
      </w:r>
      <w:r w:rsidRPr="00B56047">
        <w:rPr>
          <w:rFonts w:ascii="Book Antiqua" w:eastAsia="宋体" w:hAnsi="Book Antiqua" w:cs="宋体"/>
        </w:rPr>
        <w:t>: 964-968 [PMID: 7983129]</w:t>
      </w:r>
    </w:p>
    <w:p w14:paraId="5543A471"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42 </w:t>
      </w:r>
      <w:r w:rsidRPr="00B56047">
        <w:rPr>
          <w:rFonts w:ascii="Book Antiqua" w:eastAsia="宋体" w:hAnsi="Book Antiqua" w:cs="宋体"/>
          <w:b/>
          <w:bCs/>
        </w:rPr>
        <w:t>Davis TR</w:t>
      </w:r>
      <w:r w:rsidRPr="00B56047">
        <w:rPr>
          <w:rFonts w:ascii="Book Antiqua" w:eastAsia="宋体" w:hAnsi="Book Antiqua" w:cs="宋体"/>
        </w:rPr>
        <w:t>, Brady O, Dias JJ.</w:t>
      </w:r>
      <w:proofErr w:type="gramEnd"/>
      <w:r w:rsidRPr="00B56047">
        <w:rPr>
          <w:rFonts w:ascii="Book Antiqua" w:eastAsia="宋体" w:hAnsi="Book Antiqua" w:cs="宋体"/>
        </w:rPr>
        <w:t xml:space="preserve"> Excision of the trapezium for osteoarthritis of the trapeziometacarpal joint: a study of the benefit of ligament reconstruction or tendon interposition. </w:t>
      </w:r>
      <w:r w:rsidRPr="00B56047">
        <w:rPr>
          <w:rFonts w:ascii="Book Antiqua" w:eastAsia="宋体" w:hAnsi="Book Antiqua" w:cs="宋体"/>
          <w:i/>
          <w:iCs/>
        </w:rPr>
        <w:t>J Hand Surg Am</w:t>
      </w:r>
      <w:r w:rsidRPr="00B56047">
        <w:rPr>
          <w:rFonts w:ascii="Book Antiqua" w:eastAsia="宋体" w:hAnsi="Book Antiqua" w:cs="宋体"/>
        </w:rPr>
        <w:t xml:space="preserve"> 2004; </w:t>
      </w:r>
      <w:r w:rsidRPr="00B56047">
        <w:rPr>
          <w:rFonts w:ascii="Book Antiqua" w:eastAsia="宋体" w:hAnsi="Book Antiqua" w:cs="宋体"/>
          <w:b/>
          <w:bCs/>
        </w:rPr>
        <w:t>29</w:t>
      </w:r>
      <w:r w:rsidRPr="00B56047">
        <w:rPr>
          <w:rFonts w:ascii="Book Antiqua" w:eastAsia="宋体" w:hAnsi="Book Antiqua" w:cs="宋体"/>
        </w:rPr>
        <w:t>: 1069-1077 [PMID: 15576217 DOI: 10.1016/j.jhsa.2004.06.017]</w:t>
      </w:r>
    </w:p>
    <w:p w14:paraId="1F086E6D"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43 </w:t>
      </w:r>
      <w:r w:rsidRPr="00B56047">
        <w:rPr>
          <w:rFonts w:ascii="Book Antiqua" w:eastAsia="宋体" w:hAnsi="Book Antiqua" w:cs="宋体"/>
          <w:b/>
          <w:bCs/>
        </w:rPr>
        <w:t>Ritchie JF</w:t>
      </w:r>
      <w:r w:rsidRPr="00B56047">
        <w:rPr>
          <w:rFonts w:ascii="Book Antiqua" w:eastAsia="宋体" w:hAnsi="Book Antiqua" w:cs="宋体"/>
        </w:rPr>
        <w:t xml:space="preserve">, Belcher HJ. </w:t>
      </w:r>
      <w:proofErr w:type="gramStart"/>
      <w:r w:rsidRPr="00B56047">
        <w:rPr>
          <w:rFonts w:ascii="Book Antiqua" w:eastAsia="宋体" w:hAnsi="Book Antiqua" w:cs="宋体"/>
        </w:rPr>
        <w:t>A comparison of trapeziectomy via anterior and posterior approaches.</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Eur Vol</w:t>
      </w:r>
      <w:r w:rsidRPr="00B56047">
        <w:rPr>
          <w:rFonts w:ascii="Book Antiqua" w:eastAsia="宋体" w:hAnsi="Book Antiqua" w:cs="宋体"/>
        </w:rPr>
        <w:t xml:space="preserve"> 2008; </w:t>
      </w:r>
      <w:r w:rsidRPr="00B56047">
        <w:rPr>
          <w:rFonts w:ascii="Book Antiqua" w:eastAsia="宋体" w:hAnsi="Book Antiqua" w:cs="宋体"/>
          <w:b/>
          <w:bCs/>
        </w:rPr>
        <w:t>33</w:t>
      </w:r>
      <w:r w:rsidRPr="00B56047">
        <w:rPr>
          <w:rFonts w:ascii="Book Antiqua" w:eastAsia="宋体" w:hAnsi="Book Antiqua" w:cs="宋体"/>
        </w:rPr>
        <w:t>: 137-143 [PMID: 1844305</w:t>
      </w:r>
      <w:r w:rsidRPr="00512A9E">
        <w:rPr>
          <w:rFonts w:ascii="Book Antiqua" w:eastAsia="宋体" w:hAnsi="Book Antiqua" w:cs="宋体"/>
        </w:rPr>
        <w:t>1 DOI: 10.1177/1753193407087571</w:t>
      </w:r>
      <w:r w:rsidRPr="00B56047">
        <w:rPr>
          <w:rFonts w:ascii="Book Antiqua" w:eastAsia="宋体" w:hAnsi="Book Antiqua" w:cs="宋体"/>
        </w:rPr>
        <w:t>]</w:t>
      </w:r>
    </w:p>
    <w:p w14:paraId="21810A3D"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44 </w:t>
      </w:r>
      <w:r w:rsidRPr="00B56047">
        <w:rPr>
          <w:rFonts w:ascii="Book Antiqua" w:eastAsia="宋体" w:hAnsi="Book Antiqua" w:cs="宋体"/>
          <w:b/>
          <w:bCs/>
        </w:rPr>
        <w:t>Pellegrini VD</w:t>
      </w:r>
      <w:r w:rsidRPr="00B56047">
        <w:rPr>
          <w:rFonts w:ascii="Book Antiqua" w:eastAsia="宋体" w:hAnsi="Book Antiqua" w:cs="宋体"/>
        </w:rPr>
        <w:t>, Burton RI.</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Surgical management of basal joint arthritis of the thumb.</w:t>
      </w:r>
      <w:proofErr w:type="gramEnd"/>
      <w:r w:rsidRPr="00B56047">
        <w:rPr>
          <w:rFonts w:ascii="Book Antiqua" w:eastAsia="宋体" w:hAnsi="Book Antiqua" w:cs="宋体"/>
        </w:rPr>
        <w:t xml:space="preserve"> Part I. Long-term results of silicone implant arthroplasty. </w:t>
      </w:r>
      <w:r w:rsidRPr="00B56047">
        <w:rPr>
          <w:rFonts w:ascii="Book Antiqua" w:eastAsia="宋体" w:hAnsi="Book Antiqua" w:cs="宋体"/>
          <w:i/>
          <w:iCs/>
        </w:rPr>
        <w:t>J Hand Surg Am</w:t>
      </w:r>
      <w:r w:rsidRPr="00B56047">
        <w:rPr>
          <w:rFonts w:ascii="Book Antiqua" w:eastAsia="宋体" w:hAnsi="Book Antiqua" w:cs="宋体"/>
        </w:rPr>
        <w:t xml:space="preserve"> 1986; </w:t>
      </w:r>
      <w:r w:rsidRPr="00B56047">
        <w:rPr>
          <w:rFonts w:ascii="Book Antiqua" w:eastAsia="宋体" w:hAnsi="Book Antiqua" w:cs="宋体"/>
          <w:b/>
          <w:bCs/>
        </w:rPr>
        <w:t>11</w:t>
      </w:r>
      <w:r w:rsidRPr="00B56047">
        <w:rPr>
          <w:rFonts w:ascii="Book Antiqua" w:eastAsia="宋体" w:hAnsi="Book Antiqua" w:cs="宋体"/>
        </w:rPr>
        <w:t>: 309-324 [PMID: 3711603]</w:t>
      </w:r>
    </w:p>
    <w:p w14:paraId="6E729A4D"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45 </w:t>
      </w:r>
      <w:r w:rsidRPr="00B56047">
        <w:rPr>
          <w:rFonts w:ascii="Book Antiqua" w:eastAsia="宋体" w:hAnsi="Book Antiqua" w:cs="宋体"/>
          <w:b/>
          <w:bCs/>
        </w:rPr>
        <w:t>Muermans S</w:t>
      </w:r>
      <w:r w:rsidRPr="00B56047">
        <w:rPr>
          <w:rFonts w:ascii="Book Antiqua" w:eastAsia="宋体" w:hAnsi="Book Antiqua" w:cs="宋体"/>
        </w:rPr>
        <w:t>, Coenen L. Interpositional arthroplasty with Gore-Tex, Marlex or tendon for osteoarthritis of the trapeziometacarpal joint.</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 xml:space="preserve">A </w:t>
      </w:r>
      <w:r w:rsidRPr="00B56047">
        <w:rPr>
          <w:rFonts w:ascii="Book Antiqua" w:eastAsia="宋体" w:hAnsi="Book Antiqua" w:cs="宋体"/>
        </w:rPr>
        <w:lastRenderedPageBreak/>
        <w:t>retrospective comparative study.</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Br</w:t>
      </w:r>
      <w:r w:rsidRPr="00B56047">
        <w:rPr>
          <w:rFonts w:ascii="Book Antiqua" w:eastAsia="宋体" w:hAnsi="Book Antiqua" w:cs="宋体"/>
        </w:rPr>
        <w:t xml:space="preserve"> 1998; </w:t>
      </w:r>
      <w:r w:rsidRPr="00B56047">
        <w:rPr>
          <w:rFonts w:ascii="Book Antiqua" w:eastAsia="宋体" w:hAnsi="Book Antiqua" w:cs="宋体"/>
          <w:b/>
          <w:bCs/>
        </w:rPr>
        <w:t>23</w:t>
      </w:r>
      <w:r w:rsidRPr="00B56047">
        <w:rPr>
          <w:rFonts w:ascii="Book Antiqua" w:eastAsia="宋体" w:hAnsi="Book Antiqua" w:cs="宋体"/>
        </w:rPr>
        <w:t>: 64-68 [PMID: 9571484 DOI: 10.1016/S0266-7681(98)80222-2]</w:t>
      </w:r>
    </w:p>
    <w:p w14:paraId="3D967B80"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46 </w:t>
      </w:r>
      <w:r w:rsidRPr="00B56047">
        <w:rPr>
          <w:rFonts w:ascii="Book Antiqua" w:eastAsia="宋体" w:hAnsi="Book Antiqua" w:cs="宋体"/>
          <w:b/>
          <w:bCs/>
        </w:rPr>
        <w:t>Park MJ</w:t>
      </w:r>
      <w:r w:rsidRPr="00B56047">
        <w:rPr>
          <w:rFonts w:ascii="Book Antiqua" w:eastAsia="宋体" w:hAnsi="Book Antiqua" w:cs="宋体"/>
        </w:rPr>
        <w:t xml:space="preserve">, Lichtman G, Christian JB, Weintraub J, Chang J, Hentz VR, Ladd AL, Yao J. Surgical treatment of thumb carpometacarpal joint arthritis: a single institution experience from 1995-2005. </w:t>
      </w:r>
      <w:r w:rsidRPr="00B56047">
        <w:rPr>
          <w:rFonts w:ascii="Book Antiqua" w:eastAsia="宋体" w:hAnsi="Book Antiqua" w:cs="宋体"/>
          <w:i/>
          <w:iCs/>
        </w:rPr>
        <w:t>Hand</w:t>
      </w:r>
      <w:r w:rsidRPr="00B56047">
        <w:rPr>
          <w:rFonts w:ascii="Book Antiqua" w:eastAsia="宋体" w:hAnsi="Book Antiqua" w:cs="宋体"/>
          <w:iCs/>
        </w:rPr>
        <w:t xml:space="preserve"> (N Y)</w:t>
      </w:r>
      <w:r w:rsidRPr="00B56047">
        <w:rPr>
          <w:rFonts w:ascii="Book Antiqua" w:eastAsia="宋体" w:hAnsi="Book Antiqua" w:cs="宋体"/>
        </w:rPr>
        <w:t xml:space="preserve"> 2008; </w:t>
      </w:r>
      <w:r w:rsidRPr="00B56047">
        <w:rPr>
          <w:rFonts w:ascii="Book Antiqua" w:eastAsia="宋体" w:hAnsi="Book Antiqua" w:cs="宋体"/>
          <w:b/>
          <w:bCs/>
        </w:rPr>
        <w:t>3</w:t>
      </w:r>
      <w:r w:rsidRPr="00B56047">
        <w:rPr>
          <w:rFonts w:ascii="Book Antiqua" w:eastAsia="宋体" w:hAnsi="Book Antiqua" w:cs="宋体"/>
        </w:rPr>
        <w:t>: 304-310 [PMID: 18780018</w:t>
      </w:r>
      <w:r w:rsidRPr="00512A9E">
        <w:rPr>
          <w:rFonts w:ascii="Book Antiqua" w:eastAsia="宋体" w:hAnsi="Book Antiqua" w:cs="宋体"/>
        </w:rPr>
        <w:t xml:space="preserve"> DOI: 10.1007/s11552-008-9109-z</w:t>
      </w:r>
      <w:r w:rsidRPr="00B56047">
        <w:rPr>
          <w:rFonts w:ascii="Book Antiqua" w:eastAsia="宋体" w:hAnsi="Book Antiqua" w:cs="宋体"/>
        </w:rPr>
        <w:t>]</w:t>
      </w:r>
    </w:p>
    <w:p w14:paraId="510CBD2F"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47 </w:t>
      </w:r>
      <w:r w:rsidRPr="00B56047">
        <w:rPr>
          <w:rFonts w:ascii="Book Antiqua" w:eastAsia="宋体" w:hAnsi="Book Antiqua" w:cs="宋体"/>
          <w:b/>
          <w:bCs/>
        </w:rPr>
        <w:t>Jörheim M</w:t>
      </w:r>
      <w:r w:rsidRPr="00B56047">
        <w:rPr>
          <w:rFonts w:ascii="Book Antiqua" w:eastAsia="宋体" w:hAnsi="Book Antiqua" w:cs="宋体"/>
        </w:rPr>
        <w:t xml:space="preserve">, Isaxon I, Flondell M, Kalén P, Atroshi I. Short-term outcomes of trapeziometacarpal artelon implant compared with tendon suspension interposition arthroplasty for osteoarthritis: a matched cohort study. </w:t>
      </w:r>
      <w:r w:rsidRPr="00B56047">
        <w:rPr>
          <w:rFonts w:ascii="Book Antiqua" w:eastAsia="宋体" w:hAnsi="Book Antiqua" w:cs="宋体"/>
          <w:i/>
          <w:iCs/>
        </w:rPr>
        <w:t>J Hand Surg Am</w:t>
      </w:r>
      <w:r w:rsidRPr="00B56047">
        <w:rPr>
          <w:rFonts w:ascii="Book Antiqua" w:eastAsia="宋体" w:hAnsi="Book Antiqua" w:cs="宋体"/>
        </w:rPr>
        <w:t xml:space="preserve"> 2009; </w:t>
      </w:r>
      <w:r w:rsidRPr="00B56047">
        <w:rPr>
          <w:rFonts w:ascii="Book Antiqua" w:eastAsia="宋体" w:hAnsi="Book Antiqua" w:cs="宋体"/>
          <w:b/>
          <w:bCs/>
        </w:rPr>
        <w:t>34</w:t>
      </w:r>
      <w:r w:rsidRPr="00B56047">
        <w:rPr>
          <w:rFonts w:ascii="Book Antiqua" w:eastAsia="宋体" w:hAnsi="Book Antiqua" w:cs="宋体"/>
        </w:rPr>
        <w:t xml:space="preserve">: 1381-1387 [PMID: 19683881 </w:t>
      </w:r>
      <w:r w:rsidRPr="00512A9E">
        <w:rPr>
          <w:rFonts w:ascii="Book Antiqua" w:eastAsia="宋体" w:hAnsi="Book Antiqua" w:cs="宋体"/>
        </w:rPr>
        <w:t>DOI: 10.1016/j.jhsa.2009.04.016</w:t>
      </w:r>
      <w:r w:rsidRPr="00B56047">
        <w:rPr>
          <w:rFonts w:ascii="Book Antiqua" w:eastAsia="宋体" w:hAnsi="Book Antiqua" w:cs="宋体"/>
        </w:rPr>
        <w:t>]</w:t>
      </w:r>
    </w:p>
    <w:p w14:paraId="70C28C30"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48 </w:t>
      </w:r>
      <w:r w:rsidRPr="00B56047">
        <w:rPr>
          <w:rFonts w:ascii="Book Antiqua" w:eastAsia="宋体" w:hAnsi="Book Antiqua" w:cs="宋体"/>
          <w:b/>
          <w:bCs/>
        </w:rPr>
        <w:t>Pritchett JW</w:t>
      </w:r>
      <w:r w:rsidRPr="00B56047">
        <w:rPr>
          <w:rFonts w:ascii="Book Antiqua" w:eastAsia="宋体" w:hAnsi="Book Antiqua" w:cs="宋体"/>
        </w:rPr>
        <w:t>, Habryl LS.</w:t>
      </w:r>
      <w:proofErr w:type="gramEnd"/>
      <w:r w:rsidRPr="00B56047">
        <w:rPr>
          <w:rFonts w:ascii="Book Antiqua" w:eastAsia="宋体" w:hAnsi="Book Antiqua" w:cs="宋体"/>
        </w:rPr>
        <w:t xml:space="preserve"> A promising </w:t>
      </w:r>
      <w:proofErr w:type="gramStart"/>
      <w:r w:rsidRPr="00B56047">
        <w:rPr>
          <w:rFonts w:ascii="Book Antiqua" w:eastAsia="宋体" w:hAnsi="Book Antiqua" w:cs="宋体"/>
        </w:rPr>
        <w:t>thumb</w:t>
      </w:r>
      <w:proofErr w:type="gramEnd"/>
      <w:r w:rsidRPr="00B56047">
        <w:rPr>
          <w:rFonts w:ascii="Book Antiqua" w:eastAsia="宋体" w:hAnsi="Book Antiqua" w:cs="宋体"/>
        </w:rPr>
        <w:t xml:space="preserve"> Basal joint hemiarthroplasty for treatment of trapeziometacarpal osteoarthritis. </w:t>
      </w:r>
      <w:r w:rsidRPr="00B56047">
        <w:rPr>
          <w:rFonts w:ascii="Book Antiqua" w:eastAsia="宋体" w:hAnsi="Book Antiqua" w:cs="宋体"/>
          <w:i/>
          <w:iCs/>
        </w:rPr>
        <w:t>Clin Orthop Relat Res</w:t>
      </w:r>
      <w:r w:rsidRPr="00B56047">
        <w:rPr>
          <w:rFonts w:ascii="Book Antiqua" w:eastAsia="宋体" w:hAnsi="Book Antiqua" w:cs="宋体"/>
        </w:rPr>
        <w:t xml:space="preserve"> 2012; </w:t>
      </w:r>
      <w:r w:rsidRPr="00B56047">
        <w:rPr>
          <w:rFonts w:ascii="Book Antiqua" w:eastAsia="宋体" w:hAnsi="Book Antiqua" w:cs="宋体"/>
          <w:b/>
          <w:bCs/>
        </w:rPr>
        <w:t>470</w:t>
      </w:r>
      <w:r w:rsidRPr="00B56047">
        <w:rPr>
          <w:rFonts w:ascii="Book Antiqua" w:eastAsia="宋体" w:hAnsi="Book Antiqua" w:cs="宋体"/>
        </w:rPr>
        <w:t>: 2756-2763 [PMID: 22585348</w:t>
      </w:r>
      <w:r w:rsidRPr="00512A9E">
        <w:rPr>
          <w:rFonts w:ascii="Book Antiqua" w:eastAsia="宋体" w:hAnsi="Book Antiqua" w:cs="宋体"/>
        </w:rPr>
        <w:t xml:space="preserve"> DOI: 10.1007/s11999-012-2367-7</w:t>
      </w:r>
      <w:r w:rsidRPr="00B56047">
        <w:rPr>
          <w:rFonts w:ascii="Book Antiqua" w:eastAsia="宋体" w:hAnsi="Book Antiqua" w:cs="宋体"/>
        </w:rPr>
        <w:t>]</w:t>
      </w:r>
    </w:p>
    <w:p w14:paraId="7288FEA7"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49 </w:t>
      </w:r>
      <w:r w:rsidRPr="00B56047">
        <w:rPr>
          <w:rFonts w:ascii="Book Antiqua" w:eastAsia="宋体" w:hAnsi="Book Antiqua" w:cs="宋体"/>
          <w:b/>
          <w:bCs/>
        </w:rPr>
        <w:t>Wolf JM</w:t>
      </w:r>
      <w:r w:rsidRPr="00B56047">
        <w:rPr>
          <w:rFonts w:ascii="Book Antiqua" w:eastAsia="宋体" w:hAnsi="Book Antiqua" w:cs="宋体"/>
        </w:rPr>
        <w:t xml:space="preserve">, Delaronde S. Current trends in nonoperative and operative treatment of trapeziometacarpal osteoarthritis: a survey of US hand surgeons. </w:t>
      </w:r>
      <w:r w:rsidRPr="00B56047">
        <w:rPr>
          <w:rFonts w:ascii="Book Antiqua" w:eastAsia="宋体" w:hAnsi="Book Antiqua" w:cs="宋体"/>
          <w:i/>
          <w:iCs/>
        </w:rPr>
        <w:t>J Hand Surg Am</w:t>
      </w:r>
      <w:r w:rsidRPr="00B56047">
        <w:rPr>
          <w:rFonts w:ascii="Book Antiqua" w:eastAsia="宋体" w:hAnsi="Book Antiqua" w:cs="宋体"/>
        </w:rPr>
        <w:t xml:space="preserve"> 2012; </w:t>
      </w:r>
      <w:r w:rsidRPr="00B56047">
        <w:rPr>
          <w:rFonts w:ascii="Book Antiqua" w:eastAsia="宋体" w:hAnsi="Book Antiqua" w:cs="宋体"/>
          <w:b/>
          <w:bCs/>
        </w:rPr>
        <w:t>37</w:t>
      </w:r>
      <w:r w:rsidRPr="00B56047">
        <w:rPr>
          <w:rFonts w:ascii="Book Antiqua" w:eastAsia="宋体" w:hAnsi="Book Antiqua" w:cs="宋体"/>
        </w:rPr>
        <w:t xml:space="preserve">: 77-82 [PMID: 22119601 </w:t>
      </w:r>
      <w:r w:rsidRPr="00512A9E">
        <w:rPr>
          <w:rFonts w:ascii="Book Antiqua" w:eastAsia="宋体" w:hAnsi="Book Antiqua" w:cs="宋体"/>
        </w:rPr>
        <w:t>DOI: 10.1016/j.jhsa.2011.10.010</w:t>
      </w:r>
      <w:r w:rsidRPr="00B56047">
        <w:rPr>
          <w:rFonts w:ascii="Book Antiqua" w:eastAsia="宋体" w:hAnsi="Book Antiqua" w:cs="宋体"/>
        </w:rPr>
        <w:t>]</w:t>
      </w:r>
    </w:p>
    <w:p w14:paraId="0C9E3832"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50 </w:t>
      </w:r>
      <w:r w:rsidRPr="00B56047">
        <w:rPr>
          <w:rFonts w:ascii="Book Antiqua" w:eastAsia="宋体" w:hAnsi="Book Antiqua" w:cs="宋体"/>
          <w:b/>
          <w:bCs/>
        </w:rPr>
        <w:t>Tomaino MM</w:t>
      </w:r>
      <w:r w:rsidRPr="00B56047">
        <w:rPr>
          <w:rFonts w:ascii="Book Antiqua" w:eastAsia="宋体" w:hAnsi="Book Antiqua" w:cs="宋体"/>
        </w:rPr>
        <w:t xml:space="preserve">, Pellegrini VD, Burton RI. </w:t>
      </w:r>
      <w:proofErr w:type="gramStart"/>
      <w:r w:rsidRPr="00B56047">
        <w:rPr>
          <w:rFonts w:ascii="Book Antiqua" w:eastAsia="宋体" w:hAnsi="Book Antiqua" w:cs="宋体"/>
        </w:rPr>
        <w:t>Arthroplasty of the basal joint of the thumb.</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Long-term follow-up after ligament reconstruction with tendon interposition.</w:t>
      </w:r>
      <w:proofErr w:type="gramEnd"/>
      <w:r w:rsidRPr="00B56047">
        <w:rPr>
          <w:rFonts w:ascii="Book Antiqua" w:eastAsia="宋体" w:hAnsi="Book Antiqua" w:cs="宋体"/>
        </w:rPr>
        <w:t xml:space="preserve"> </w:t>
      </w:r>
      <w:r w:rsidRPr="00B56047">
        <w:rPr>
          <w:rFonts w:ascii="Book Antiqua" w:eastAsia="宋体" w:hAnsi="Book Antiqua" w:cs="宋体"/>
          <w:i/>
          <w:iCs/>
        </w:rPr>
        <w:t>J Bone Joint Surg Am</w:t>
      </w:r>
      <w:r w:rsidRPr="00B56047">
        <w:rPr>
          <w:rFonts w:ascii="Book Antiqua" w:eastAsia="宋体" w:hAnsi="Book Antiqua" w:cs="宋体"/>
        </w:rPr>
        <w:t xml:space="preserve"> 1995; </w:t>
      </w:r>
      <w:r w:rsidRPr="00B56047">
        <w:rPr>
          <w:rFonts w:ascii="Book Antiqua" w:eastAsia="宋体" w:hAnsi="Book Antiqua" w:cs="宋体"/>
          <w:b/>
          <w:bCs/>
        </w:rPr>
        <w:t>77</w:t>
      </w:r>
      <w:r w:rsidRPr="00B56047">
        <w:rPr>
          <w:rFonts w:ascii="Book Antiqua" w:eastAsia="宋体" w:hAnsi="Book Antiqua" w:cs="宋体"/>
        </w:rPr>
        <w:t>: 346-355 [PMID: 7890782]</w:t>
      </w:r>
    </w:p>
    <w:p w14:paraId="2CDE7C74"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51 </w:t>
      </w:r>
      <w:r w:rsidRPr="00B56047">
        <w:rPr>
          <w:rFonts w:ascii="Book Antiqua" w:eastAsia="宋体" w:hAnsi="Book Antiqua" w:cs="宋体"/>
          <w:b/>
          <w:bCs/>
        </w:rPr>
        <w:t>Belcher HJ</w:t>
      </w:r>
      <w:r w:rsidRPr="00B56047">
        <w:rPr>
          <w:rFonts w:ascii="Book Antiqua" w:eastAsia="宋体" w:hAnsi="Book Antiqua" w:cs="宋体"/>
        </w:rPr>
        <w:t>, Nicholl JE.</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A comparison of trapeziectomy with and without ligament reconstruction and tendon interposition.</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Br</w:t>
      </w:r>
      <w:r w:rsidRPr="00B56047">
        <w:rPr>
          <w:rFonts w:ascii="Book Antiqua" w:eastAsia="宋体" w:hAnsi="Book Antiqua" w:cs="宋体"/>
        </w:rPr>
        <w:t xml:space="preserve"> 2000; </w:t>
      </w:r>
      <w:r w:rsidRPr="00B56047">
        <w:rPr>
          <w:rFonts w:ascii="Book Antiqua" w:eastAsia="宋体" w:hAnsi="Book Antiqua" w:cs="宋体"/>
          <w:b/>
          <w:bCs/>
        </w:rPr>
        <w:t>25</w:t>
      </w:r>
      <w:r w:rsidRPr="00B56047">
        <w:rPr>
          <w:rFonts w:ascii="Book Antiqua" w:eastAsia="宋体" w:hAnsi="Book Antiqua" w:cs="宋体"/>
        </w:rPr>
        <w:t>: 350-356 [PMID: 11058002 DOI: 10.1054/jhsb.2000.0431]</w:t>
      </w:r>
    </w:p>
    <w:p w14:paraId="6E594102"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52 </w:t>
      </w:r>
      <w:r w:rsidRPr="00B56047">
        <w:rPr>
          <w:rFonts w:ascii="Book Antiqua" w:eastAsia="宋体" w:hAnsi="Book Antiqua" w:cs="宋体"/>
          <w:b/>
          <w:bCs/>
        </w:rPr>
        <w:t>Davis TR</w:t>
      </w:r>
      <w:r w:rsidRPr="00B56047">
        <w:rPr>
          <w:rFonts w:ascii="Book Antiqua" w:eastAsia="宋体" w:hAnsi="Book Antiqua" w:cs="宋体"/>
        </w:rPr>
        <w:t xml:space="preserve">, Pace A. Trapeziectomy for trapeziometacarpal joint osteoarthritis: is ligament reconstruction and temporary stabilisation of the pseudarthrosis with a Kirschner wire important? </w:t>
      </w:r>
      <w:r w:rsidRPr="00B56047">
        <w:rPr>
          <w:rFonts w:ascii="Book Antiqua" w:eastAsia="宋体" w:hAnsi="Book Antiqua" w:cs="宋体"/>
          <w:i/>
          <w:iCs/>
        </w:rPr>
        <w:t>J Hand Surg Eur Vol</w:t>
      </w:r>
      <w:r w:rsidRPr="00B56047">
        <w:rPr>
          <w:rFonts w:ascii="Book Antiqua" w:eastAsia="宋体" w:hAnsi="Book Antiqua" w:cs="宋体"/>
        </w:rPr>
        <w:t xml:space="preserve"> 2009; </w:t>
      </w:r>
      <w:r w:rsidRPr="00B56047">
        <w:rPr>
          <w:rFonts w:ascii="Book Antiqua" w:eastAsia="宋体" w:hAnsi="Book Antiqua" w:cs="宋体"/>
          <w:b/>
          <w:bCs/>
        </w:rPr>
        <w:t>34</w:t>
      </w:r>
      <w:r w:rsidRPr="00B56047">
        <w:rPr>
          <w:rFonts w:ascii="Book Antiqua" w:eastAsia="宋体" w:hAnsi="Book Antiqua" w:cs="宋体"/>
        </w:rPr>
        <w:t>: 312-321 [PMID: 1932152</w:t>
      </w:r>
      <w:r w:rsidRPr="00512A9E">
        <w:rPr>
          <w:rFonts w:ascii="Book Antiqua" w:eastAsia="宋体" w:hAnsi="Book Antiqua" w:cs="宋体"/>
        </w:rPr>
        <w:t>8 DOI: 10.1177/1753193408098483</w:t>
      </w:r>
      <w:r w:rsidRPr="00B56047">
        <w:rPr>
          <w:rFonts w:ascii="Book Antiqua" w:eastAsia="宋体" w:hAnsi="Book Antiqua" w:cs="宋体"/>
        </w:rPr>
        <w:t>]</w:t>
      </w:r>
    </w:p>
    <w:p w14:paraId="711FE5E1"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53 </w:t>
      </w:r>
      <w:r w:rsidRPr="00B56047">
        <w:rPr>
          <w:rFonts w:ascii="Book Antiqua" w:eastAsia="宋体" w:hAnsi="Book Antiqua" w:cs="宋体"/>
          <w:b/>
          <w:bCs/>
        </w:rPr>
        <w:t>Martou G</w:t>
      </w:r>
      <w:r w:rsidRPr="00B56047">
        <w:rPr>
          <w:rFonts w:ascii="Book Antiqua" w:eastAsia="宋体" w:hAnsi="Book Antiqua" w:cs="宋体"/>
        </w:rPr>
        <w:t xml:space="preserve">, Veltri K, Thoma A. Surgical treatment of osteoarthritis of the carpometacarpal joint of the thumb: a systematic review. </w:t>
      </w:r>
      <w:r w:rsidRPr="00B56047">
        <w:rPr>
          <w:rFonts w:ascii="Book Antiqua" w:eastAsia="宋体" w:hAnsi="Book Antiqua" w:cs="宋体"/>
          <w:i/>
          <w:iCs/>
        </w:rPr>
        <w:t>Plast Reconstr Surg</w:t>
      </w:r>
      <w:r w:rsidRPr="00B56047">
        <w:rPr>
          <w:rFonts w:ascii="Book Antiqua" w:eastAsia="宋体" w:hAnsi="Book Antiqua" w:cs="宋体"/>
        </w:rPr>
        <w:t xml:space="preserve"> 2004; </w:t>
      </w:r>
      <w:r w:rsidRPr="00B56047">
        <w:rPr>
          <w:rFonts w:ascii="Book Antiqua" w:eastAsia="宋体" w:hAnsi="Book Antiqua" w:cs="宋体"/>
          <w:b/>
          <w:bCs/>
        </w:rPr>
        <w:t>114</w:t>
      </w:r>
      <w:r w:rsidRPr="00B56047">
        <w:rPr>
          <w:rFonts w:ascii="Book Antiqua" w:eastAsia="宋体" w:hAnsi="Book Antiqua" w:cs="宋体"/>
        </w:rPr>
        <w:t>: 421-432 [PMID: 15277809 DOI: 10.1097/01.PRS.0000131989.86319.B1]</w:t>
      </w:r>
    </w:p>
    <w:p w14:paraId="6FC2E830"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lastRenderedPageBreak/>
        <w:t xml:space="preserve">54 </w:t>
      </w:r>
      <w:r w:rsidRPr="00B56047">
        <w:rPr>
          <w:rFonts w:ascii="Book Antiqua" w:eastAsia="宋体" w:hAnsi="Book Antiqua" w:cs="宋体"/>
          <w:b/>
          <w:bCs/>
        </w:rPr>
        <w:t>Wajon A</w:t>
      </w:r>
      <w:r w:rsidRPr="00B56047">
        <w:rPr>
          <w:rFonts w:ascii="Book Antiqua" w:eastAsia="宋体" w:hAnsi="Book Antiqua" w:cs="宋体"/>
        </w:rPr>
        <w:t>, Carr E, Edmunds I, Ada L. Surgery for thumb (trapeziometacarpal joint) osteoarthritis.</w:t>
      </w:r>
      <w:proofErr w:type="gramEnd"/>
      <w:r w:rsidRPr="00B56047">
        <w:rPr>
          <w:rFonts w:ascii="Book Antiqua" w:eastAsia="宋体" w:hAnsi="Book Antiqua" w:cs="宋体"/>
        </w:rPr>
        <w:t xml:space="preserve"> </w:t>
      </w:r>
      <w:r w:rsidRPr="00B56047">
        <w:rPr>
          <w:rFonts w:ascii="Book Antiqua" w:eastAsia="宋体" w:hAnsi="Book Antiqua" w:cs="宋体"/>
          <w:i/>
          <w:iCs/>
        </w:rPr>
        <w:t>Cochrane Database Syst Rev</w:t>
      </w:r>
      <w:r w:rsidRPr="00B56047">
        <w:rPr>
          <w:rFonts w:ascii="Book Antiqua" w:eastAsia="宋体" w:hAnsi="Book Antiqua" w:cs="宋体"/>
        </w:rPr>
        <w:t xml:space="preserve"> 2009; </w:t>
      </w:r>
      <w:r w:rsidRPr="00512A9E">
        <w:rPr>
          <w:rFonts w:ascii="Book Antiqua" w:eastAsia="宋体" w:hAnsi="Book Antiqua" w:cs="宋体"/>
          <w:b/>
        </w:rPr>
        <w:t>(4)</w:t>
      </w:r>
      <w:r w:rsidRPr="00B56047">
        <w:rPr>
          <w:rFonts w:ascii="Book Antiqua" w:eastAsia="宋体" w:hAnsi="Book Antiqua" w:cs="宋体"/>
        </w:rPr>
        <w:t>: CD004631 [PMID: 19821330 DOI: 10.1002/1465</w:t>
      </w:r>
      <w:r w:rsidRPr="00512A9E">
        <w:rPr>
          <w:rFonts w:ascii="Book Antiqua" w:eastAsia="宋体" w:hAnsi="Book Antiqua" w:cs="宋体"/>
        </w:rPr>
        <w:t>1858.CD004631.pub3</w:t>
      </w:r>
      <w:r w:rsidRPr="00B56047">
        <w:rPr>
          <w:rFonts w:ascii="Book Antiqua" w:eastAsia="宋体" w:hAnsi="Book Antiqua" w:cs="宋体"/>
        </w:rPr>
        <w:t>]</w:t>
      </w:r>
    </w:p>
    <w:p w14:paraId="23527898"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55 </w:t>
      </w:r>
      <w:r w:rsidRPr="00512A9E">
        <w:rPr>
          <w:rFonts w:ascii="Book Antiqua" w:eastAsia="宋体" w:hAnsi="Book Antiqua" w:cs="宋体"/>
          <w:b/>
          <w:bCs/>
        </w:rPr>
        <w:t xml:space="preserve">Muller </w:t>
      </w:r>
      <w:r w:rsidRPr="00B56047">
        <w:rPr>
          <w:rFonts w:ascii="Book Antiqua" w:eastAsia="宋体" w:hAnsi="Book Antiqua" w:cs="宋体"/>
          <w:b/>
          <w:bCs/>
        </w:rPr>
        <w:t>GM</w:t>
      </w:r>
      <w:r w:rsidRPr="00B56047">
        <w:rPr>
          <w:rFonts w:ascii="Book Antiqua" w:eastAsia="宋体" w:hAnsi="Book Antiqua" w:cs="宋体"/>
        </w:rPr>
        <w:t>. Arthrodesis of the trapezio-metacarpal joint for osteoarthritis.</w:t>
      </w:r>
      <w:proofErr w:type="gramEnd"/>
      <w:r w:rsidRPr="00B56047">
        <w:rPr>
          <w:rFonts w:ascii="Book Antiqua" w:eastAsia="宋体" w:hAnsi="Book Antiqua" w:cs="宋体"/>
        </w:rPr>
        <w:t xml:space="preserve"> </w:t>
      </w:r>
      <w:r w:rsidRPr="00B56047">
        <w:rPr>
          <w:rFonts w:ascii="Book Antiqua" w:eastAsia="宋体" w:hAnsi="Book Antiqua" w:cs="宋体"/>
          <w:i/>
          <w:iCs/>
        </w:rPr>
        <w:t>J Bone Joint Surg Br</w:t>
      </w:r>
      <w:r w:rsidRPr="00B56047">
        <w:rPr>
          <w:rFonts w:ascii="Book Antiqua" w:eastAsia="宋体" w:hAnsi="Book Antiqua" w:cs="宋体"/>
        </w:rPr>
        <w:t xml:space="preserve"> 1949; </w:t>
      </w:r>
      <w:r w:rsidRPr="00B56047">
        <w:rPr>
          <w:rFonts w:ascii="Book Antiqua" w:eastAsia="宋体" w:hAnsi="Book Antiqua" w:cs="宋体"/>
          <w:b/>
          <w:bCs/>
        </w:rPr>
        <w:t>31B</w:t>
      </w:r>
      <w:r w:rsidRPr="00B56047">
        <w:rPr>
          <w:rFonts w:ascii="Book Antiqua" w:eastAsia="宋体" w:hAnsi="Book Antiqua" w:cs="宋体"/>
        </w:rPr>
        <w:t>: 540-</w:t>
      </w:r>
      <w:r w:rsidRPr="00512A9E">
        <w:rPr>
          <w:rFonts w:ascii="Book Antiqua" w:eastAsia="宋体" w:hAnsi="Book Antiqua" w:cs="宋体"/>
        </w:rPr>
        <w:t>5</w:t>
      </w:r>
      <w:r w:rsidRPr="00B56047">
        <w:rPr>
          <w:rFonts w:ascii="Book Antiqua" w:eastAsia="宋体" w:hAnsi="Book Antiqua" w:cs="宋体"/>
        </w:rPr>
        <w:t>52, illust [PMID: 15397138]</w:t>
      </w:r>
    </w:p>
    <w:p w14:paraId="2DE91C23"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56 </w:t>
      </w:r>
      <w:r w:rsidRPr="00B56047">
        <w:rPr>
          <w:rFonts w:ascii="Book Antiqua" w:eastAsia="宋体" w:hAnsi="Book Antiqua" w:cs="宋体"/>
          <w:b/>
          <w:bCs/>
        </w:rPr>
        <w:t>Taylor EJ</w:t>
      </w:r>
      <w:r w:rsidRPr="00B56047">
        <w:rPr>
          <w:rFonts w:ascii="Book Antiqua" w:eastAsia="宋体" w:hAnsi="Book Antiqua" w:cs="宋体"/>
        </w:rPr>
        <w:t xml:space="preserve">, Desari K, D'Arcy JC, Bonnici AV. </w:t>
      </w:r>
      <w:proofErr w:type="gramStart"/>
      <w:r w:rsidRPr="00B56047">
        <w:rPr>
          <w:rFonts w:ascii="Book Antiqua" w:eastAsia="宋体" w:hAnsi="Book Antiqua" w:cs="宋体"/>
        </w:rPr>
        <w:t>A comparison of fusion, trapeziectomy and silastic replacement for the treatment of osteoarthritis of the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Br</w:t>
      </w:r>
      <w:r w:rsidRPr="00B56047">
        <w:rPr>
          <w:rFonts w:ascii="Book Antiqua" w:eastAsia="宋体" w:hAnsi="Book Antiqua" w:cs="宋体"/>
        </w:rPr>
        <w:t xml:space="preserve"> 2005; </w:t>
      </w:r>
      <w:r w:rsidRPr="00B56047">
        <w:rPr>
          <w:rFonts w:ascii="Book Antiqua" w:eastAsia="宋体" w:hAnsi="Book Antiqua" w:cs="宋体"/>
          <w:b/>
          <w:bCs/>
        </w:rPr>
        <w:t>30</w:t>
      </w:r>
      <w:r w:rsidRPr="00B56047">
        <w:rPr>
          <w:rFonts w:ascii="Book Antiqua" w:eastAsia="宋体" w:hAnsi="Book Antiqua" w:cs="宋体"/>
        </w:rPr>
        <w:t>: 45-49 [PMID: 15620491 DOI: 10.1016/j.jhsb.2004.08.006]</w:t>
      </w:r>
    </w:p>
    <w:p w14:paraId="62E9380A"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57 </w:t>
      </w:r>
      <w:r w:rsidRPr="00B56047">
        <w:rPr>
          <w:rFonts w:ascii="Book Antiqua" w:eastAsia="宋体" w:hAnsi="Book Antiqua" w:cs="宋体"/>
          <w:b/>
          <w:bCs/>
        </w:rPr>
        <w:t>Raven EE</w:t>
      </w:r>
      <w:r w:rsidRPr="00B56047">
        <w:rPr>
          <w:rFonts w:ascii="Book Antiqua" w:eastAsia="宋体" w:hAnsi="Book Antiqua" w:cs="宋体"/>
        </w:rPr>
        <w:t xml:space="preserve">, Kerkhoffs GM, Rutten S, Marsman AJ, Marti RK, Albers GH. Long term results of surgical intervention for osteoarthritis </w:t>
      </w:r>
      <w:r w:rsidRPr="00512A9E">
        <w:rPr>
          <w:rFonts w:ascii="Book Antiqua" w:eastAsia="宋体" w:hAnsi="Book Antiqua" w:cs="宋体"/>
        </w:rPr>
        <w:t>of the trapeziometacarpal joint</w:t>
      </w:r>
      <w:r w:rsidRPr="00B56047">
        <w:rPr>
          <w:rFonts w:ascii="Book Antiqua" w:eastAsia="宋体" w:hAnsi="Book Antiqua" w:cs="宋体"/>
        </w:rPr>
        <w:t xml:space="preserve">: comparison of resection arthroplasty, trapeziectomy with tendon interposition and trapezio-metacarpal arthrodesis. </w:t>
      </w:r>
      <w:r w:rsidRPr="00B56047">
        <w:rPr>
          <w:rFonts w:ascii="Book Antiqua" w:eastAsia="宋体" w:hAnsi="Book Antiqua" w:cs="宋体"/>
          <w:i/>
          <w:iCs/>
        </w:rPr>
        <w:t>Int Orthop</w:t>
      </w:r>
      <w:r w:rsidRPr="00B56047">
        <w:rPr>
          <w:rFonts w:ascii="Book Antiqua" w:eastAsia="宋体" w:hAnsi="Book Antiqua" w:cs="宋体"/>
        </w:rPr>
        <w:t xml:space="preserve"> 2007; </w:t>
      </w:r>
      <w:r w:rsidRPr="00B56047">
        <w:rPr>
          <w:rFonts w:ascii="Book Antiqua" w:eastAsia="宋体" w:hAnsi="Book Antiqua" w:cs="宋体"/>
          <w:b/>
          <w:bCs/>
        </w:rPr>
        <w:t>31</w:t>
      </w:r>
      <w:r w:rsidRPr="00B56047">
        <w:rPr>
          <w:rFonts w:ascii="Book Antiqua" w:eastAsia="宋体" w:hAnsi="Book Antiqua" w:cs="宋体"/>
        </w:rPr>
        <w:t>: 547-554 [PMID: 17021835 DOI: 10.1007/s00264-006-0217-5]</w:t>
      </w:r>
    </w:p>
    <w:p w14:paraId="2817C2DB"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58 </w:t>
      </w:r>
      <w:r w:rsidRPr="00512A9E">
        <w:rPr>
          <w:rFonts w:ascii="Book Antiqua" w:eastAsia="宋体" w:hAnsi="Book Antiqua" w:cs="宋体"/>
          <w:b/>
        </w:rPr>
        <w:t xml:space="preserve">Singh HP, </w:t>
      </w:r>
      <w:r w:rsidRPr="00512A9E">
        <w:rPr>
          <w:rFonts w:ascii="Book Antiqua" w:eastAsia="宋体" w:hAnsi="Book Antiqua" w:cs="宋体"/>
        </w:rPr>
        <w:t>Hoare C, Beresford-Cleary N, Anakwe R, Hayton M</w:t>
      </w:r>
      <w:r w:rsidRPr="00B56047">
        <w:rPr>
          <w:rFonts w:ascii="Book Antiqua" w:eastAsia="宋体" w:hAnsi="Book Antiqua" w:cs="宋体"/>
        </w:rPr>
        <w:t xml:space="preserve">. Nonunion after trapeziometacarpal arthrodesis: comparison between K-wire and internal fixation. </w:t>
      </w:r>
      <w:r w:rsidRPr="00B56047">
        <w:rPr>
          <w:rFonts w:ascii="Book Antiqua" w:eastAsia="宋体" w:hAnsi="Book Antiqua" w:cs="宋体"/>
          <w:i/>
          <w:iCs/>
        </w:rPr>
        <w:t>J Hand Surg Eur Vol</w:t>
      </w:r>
      <w:r w:rsidRPr="00B56047">
        <w:rPr>
          <w:rFonts w:ascii="Book Antiqua" w:eastAsia="宋体" w:hAnsi="Book Antiqua" w:cs="宋体"/>
        </w:rPr>
        <w:t xml:space="preserve"> 2014</w:t>
      </w:r>
      <w:r w:rsidRPr="00512A9E">
        <w:rPr>
          <w:rFonts w:ascii="Book Antiqua" w:eastAsia="宋体" w:hAnsi="Book Antiqua" w:cs="宋体"/>
        </w:rPr>
        <w:t xml:space="preserve"> Jun 10</w:t>
      </w:r>
      <w:r w:rsidRPr="00B56047">
        <w:rPr>
          <w:rFonts w:ascii="Book Antiqua" w:eastAsia="宋体" w:hAnsi="Book Antiqua" w:cs="宋体"/>
        </w:rPr>
        <w:t xml:space="preserve">; </w:t>
      </w:r>
      <w:r w:rsidRPr="00512A9E">
        <w:rPr>
          <w:rFonts w:ascii="Book Antiqua" w:eastAsia="宋体" w:hAnsi="Book Antiqua" w:cs="宋体"/>
        </w:rPr>
        <w:t>Epub ahead of print</w:t>
      </w:r>
      <w:r w:rsidRPr="00B56047">
        <w:rPr>
          <w:rFonts w:ascii="Book Antiqua" w:eastAsia="宋体" w:hAnsi="Book Antiqua" w:cs="宋体"/>
        </w:rPr>
        <w:t xml:space="preserve"> [PMID: 24916633]</w:t>
      </w:r>
    </w:p>
    <w:p w14:paraId="329B22A0"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59 </w:t>
      </w:r>
      <w:r w:rsidRPr="00B56047">
        <w:rPr>
          <w:rFonts w:ascii="Book Antiqua" w:eastAsia="宋体" w:hAnsi="Book Antiqua" w:cs="宋体"/>
          <w:b/>
          <w:bCs/>
        </w:rPr>
        <w:t>Forseth MJ</w:t>
      </w:r>
      <w:r w:rsidRPr="00B56047">
        <w:rPr>
          <w:rFonts w:ascii="Book Antiqua" w:eastAsia="宋体" w:hAnsi="Book Antiqua" w:cs="宋体"/>
        </w:rPr>
        <w:t xml:space="preserve">, Stern PJ. </w:t>
      </w:r>
      <w:proofErr w:type="gramStart"/>
      <w:r w:rsidRPr="00B56047">
        <w:rPr>
          <w:rFonts w:ascii="Book Antiqua" w:eastAsia="宋体" w:hAnsi="Book Antiqua" w:cs="宋体"/>
        </w:rPr>
        <w:t>Complications of trapeziometacarpal arthrodesis using plate and screw fixation.</w:t>
      </w:r>
      <w:proofErr w:type="gramEnd"/>
      <w:r w:rsidRPr="00B56047">
        <w:rPr>
          <w:rFonts w:ascii="Book Antiqua" w:eastAsia="宋体" w:hAnsi="Book Antiqua" w:cs="宋体"/>
        </w:rPr>
        <w:t xml:space="preserve"> </w:t>
      </w:r>
      <w:r w:rsidRPr="00B56047">
        <w:rPr>
          <w:rFonts w:ascii="Book Antiqua" w:eastAsia="宋体" w:hAnsi="Book Antiqua" w:cs="宋体"/>
          <w:i/>
          <w:iCs/>
        </w:rPr>
        <w:t>J Hand Surg Am</w:t>
      </w:r>
      <w:r w:rsidRPr="00B56047">
        <w:rPr>
          <w:rFonts w:ascii="Book Antiqua" w:eastAsia="宋体" w:hAnsi="Book Antiqua" w:cs="宋体"/>
        </w:rPr>
        <w:t xml:space="preserve"> 2003; </w:t>
      </w:r>
      <w:r w:rsidRPr="00B56047">
        <w:rPr>
          <w:rFonts w:ascii="Book Antiqua" w:eastAsia="宋体" w:hAnsi="Book Antiqua" w:cs="宋体"/>
          <w:b/>
          <w:bCs/>
        </w:rPr>
        <w:t>28</w:t>
      </w:r>
      <w:r w:rsidRPr="00B56047">
        <w:rPr>
          <w:rFonts w:ascii="Book Antiqua" w:eastAsia="宋体" w:hAnsi="Book Antiqua" w:cs="宋体"/>
        </w:rPr>
        <w:t>: 342-345 [PMID: 12671869 DOI: 10.1053/jhsu.2003.50042]</w:t>
      </w:r>
    </w:p>
    <w:p w14:paraId="048C3084"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60 </w:t>
      </w:r>
      <w:r w:rsidRPr="00B56047">
        <w:rPr>
          <w:rFonts w:ascii="Book Antiqua" w:eastAsia="宋体" w:hAnsi="Book Antiqua" w:cs="宋体"/>
          <w:b/>
          <w:bCs/>
        </w:rPr>
        <w:t>Vermeulen GM</w:t>
      </w:r>
      <w:r w:rsidRPr="00B56047">
        <w:rPr>
          <w:rFonts w:ascii="Book Antiqua" w:eastAsia="宋体" w:hAnsi="Book Antiqua" w:cs="宋体"/>
        </w:rPr>
        <w:t xml:space="preserve">, Brink SM, Slijper H, Feitz R, Moojen TM, Hovius SE, Selles RW. Trapeziometacarpal arthrodesis or trapeziectomy with ligament reconstruction in primary trapeziometacarpal osteoarthritis: a randomized controlled trial. </w:t>
      </w:r>
      <w:r w:rsidRPr="00B56047">
        <w:rPr>
          <w:rFonts w:ascii="Book Antiqua" w:eastAsia="宋体" w:hAnsi="Book Antiqua" w:cs="宋体"/>
          <w:i/>
          <w:iCs/>
        </w:rPr>
        <w:t>J Bone Joint Surg Am</w:t>
      </w:r>
      <w:r w:rsidRPr="00B56047">
        <w:rPr>
          <w:rFonts w:ascii="Book Antiqua" w:eastAsia="宋体" w:hAnsi="Book Antiqua" w:cs="宋体"/>
        </w:rPr>
        <w:t xml:space="preserve"> 2014; </w:t>
      </w:r>
      <w:r w:rsidRPr="00B56047">
        <w:rPr>
          <w:rFonts w:ascii="Book Antiqua" w:eastAsia="宋体" w:hAnsi="Book Antiqua" w:cs="宋体"/>
          <w:b/>
          <w:bCs/>
        </w:rPr>
        <w:t>96</w:t>
      </w:r>
      <w:r w:rsidRPr="00B56047">
        <w:rPr>
          <w:rFonts w:ascii="Book Antiqua" w:eastAsia="宋体" w:hAnsi="Book Antiqua" w:cs="宋体"/>
        </w:rPr>
        <w:t xml:space="preserve">: 726-733 [PMID: 24806009 DOI: </w:t>
      </w:r>
      <w:r w:rsidRPr="00512A9E">
        <w:rPr>
          <w:rFonts w:ascii="Book Antiqua" w:eastAsia="宋体" w:hAnsi="Book Antiqua" w:cs="宋体"/>
        </w:rPr>
        <w:t>10.2106/JBJS.L.01344</w:t>
      </w:r>
      <w:r w:rsidRPr="00B56047">
        <w:rPr>
          <w:rFonts w:ascii="Book Antiqua" w:eastAsia="宋体" w:hAnsi="Book Antiqua" w:cs="宋体"/>
        </w:rPr>
        <w:t>]</w:t>
      </w:r>
    </w:p>
    <w:p w14:paraId="112DEA02"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61 </w:t>
      </w:r>
      <w:r w:rsidRPr="00B56047">
        <w:rPr>
          <w:rFonts w:ascii="Book Antiqua" w:eastAsia="宋体" w:hAnsi="Book Antiqua" w:cs="宋体"/>
          <w:b/>
          <w:bCs/>
        </w:rPr>
        <w:t>Swanson AB</w:t>
      </w:r>
      <w:r w:rsidRPr="00B56047">
        <w:rPr>
          <w:rFonts w:ascii="Book Antiqua" w:eastAsia="宋体" w:hAnsi="Book Antiqua" w:cs="宋体"/>
        </w:rPr>
        <w:t xml:space="preserve">. Silicone </w:t>
      </w:r>
      <w:proofErr w:type="gramStart"/>
      <w:r w:rsidRPr="00B56047">
        <w:rPr>
          <w:rFonts w:ascii="Book Antiqua" w:eastAsia="宋体" w:hAnsi="Book Antiqua" w:cs="宋体"/>
        </w:rPr>
        <w:t>rubber</w:t>
      </w:r>
      <w:proofErr w:type="gramEnd"/>
      <w:r w:rsidRPr="00B56047">
        <w:rPr>
          <w:rFonts w:ascii="Book Antiqua" w:eastAsia="宋体" w:hAnsi="Book Antiqua" w:cs="宋体"/>
        </w:rPr>
        <w:t xml:space="preserve"> implants for replacement of arthritis or destroyed joints in the hand. </w:t>
      </w:r>
      <w:r w:rsidRPr="00B56047">
        <w:rPr>
          <w:rFonts w:ascii="Book Antiqua" w:eastAsia="宋体" w:hAnsi="Book Antiqua" w:cs="宋体"/>
          <w:i/>
          <w:iCs/>
        </w:rPr>
        <w:t>Surg Clin North Am</w:t>
      </w:r>
      <w:r w:rsidRPr="00B56047">
        <w:rPr>
          <w:rFonts w:ascii="Book Antiqua" w:eastAsia="宋体" w:hAnsi="Book Antiqua" w:cs="宋体"/>
        </w:rPr>
        <w:t xml:space="preserve"> 1968; </w:t>
      </w:r>
      <w:r w:rsidRPr="00B56047">
        <w:rPr>
          <w:rFonts w:ascii="Book Antiqua" w:eastAsia="宋体" w:hAnsi="Book Antiqua" w:cs="宋体"/>
          <w:b/>
          <w:bCs/>
        </w:rPr>
        <w:t>48</w:t>
      </w:r>
      <w:r w:rsidRPr="00B56047">
        <w:rPr>
          <w:rFonts w:ascii="Book Antiqua" w:eastAsia="宋体" w:hAnsi="Book Antiqua" w:cs="宋体"/>
        </w:rPr>
        <w:t>: 1113-1127 [PMID: 4879121]</w:t>
      </w:r>
    </w:p>
    <w:p w14:paraId="29770F17"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62 </w:t>
      </w:r>
      <w:r w:rsidRPr="00B56047">
        <w:rPr>
          <w:rFonts w:ascii="Book Antiqua" w:eastAsia="宋体" w:hAnsi="Book Antiqua" w:cs="宋体"/>
          <w:b/>
          <w:bCs/>
        </w:rPr>
        <w:t>Vermeulen GM</w:t>
      </w:r>
      <w:r w:rsidRPr="00B56047">
        <w:rPr>
          <w:rFonts w:ascii="Book Antiqua" w:eastAsia="宋体" w:hAnsi="Book Antiqua" w:cs="宋体"/>
        </w:rPr>
        <w:t xml:space="preserve">, Slijper H, Feitz R, Hovius SE, Moojen TM, Selles RW. Surgical management of primary thumb carpometacarpal osteoarthritis: a </w:t>
      </w:r>
      <w:r w:rsidRPr="00B56047">
        <w:rPr>
          <w:rFonts w:ascii="Book Antiqua" w:eastAsia="宋体" w:hAnsi="Book Antiqua" w:cs="宋体"/>
        </w:rPr>
        <w:lastRenderedPageBreak/>
        <w:t xml:space="preserve">systematic review. </w:t>
      </w:r>
      <w:r w:rsidRPr="00B56047">
        <w:rPr>
          <w:rFonts w:ascii="Book Antiqua" w:eastAsia="宋体" w:hAnsi="Book Antiqua" w:cs="宋体"/>
          <w:i/>
          <w:iCs/>
        </w:rPr>
        <w:t>J Hand Surg Am</w:t>
      </w:r>
      <w:r w:rsidRPr="00B56047">
        <w:rPr>
          <w:rFonts w:ascii="Book Antiqua" w:eastAsia="宋体" w:hAnsi="Book Antiqua" w:cs="宋体"/>
        </w:rPr>
        <w:t xml:space="preserve"> 2011; </w:t>
      </w:r>
      <w:r w:rsidRPr="00B56047">
        <w:rPr>
          <w:rFonts w:ascii="Book Antiqua" w:eastAsia="宋体" w:hAnsi="Book Antiqua" w:cs="宋体"/>
          <w:b/>
          <w:bCs/>
        </w:rPr>
        <w:t>36</w:t>
      </w:r>
      <w:r w:rsidRPr="00B56047">
        <w:rPr>
          <w:rFonts w:ascii="Book Antiqua" w:eastAsia="宋体" w:hAnsi="Book Antiqua" w:cs="宋体"/>
        </w:rPr>
        <w:t xml:space="preserve">: 157-169 [PMID: 21193136 </w:t>
      </w:r>
      <w:r w:rsidRPr="00512A9E">
        <w:rPr>
          <w:rFonts w:ascii="Book Antiqua" w:eastAsia="宋体" w:hAnsi="Book Antiqua" w:cs="宋体"/>
        </w:rPr>
        <w:t>DOI: 10.1016/j.jhsa.2010.10.028</w:t>
      </w:r>
      <w:r w:rsidRPr="00B56047">
        <w:rPr>
          <w:rFonts w:ascii="Book Antiqua" w:eastAsia="宋体" w:hAnsi="Book Antiqua" w:cs="宋体"/>
        </w:rPr>
        <w:t>]</w:t>
      </w:r>
    </w:p>
    <w:p w14:paraId="578AC051"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63 </w:t>
      </w:r>
      <w:r w:rsidRPr="00B56047">
        <w:rPr>
          <w:rFonts w:ascii="Book Antiqua" w:eastAsia="宋体" w:hAnsi="Book Antiqua" w:cs="宋体"/>
          <w:b/>
          <w:bCs/>
        </w:rPr>
        <w:t>de la Caffiniere JY</w:t>
      </w:r>
      <w:r w:rsidRPr="00B56047">
        <w:rPr>
          <w:rFonts w:ascii="Book Antiqua" w:eastAsia="宋体" w:hAnsi="Book Antiqua" w:cs="宋体"/>
        </w:rPr>
        <w:t>, Aucouturier P. Trapezio-metacarpal arthroplasty by total prosthesis.</w:t>
      </w:r>
      <w:proofErr w:type="gramEnd"/>
      <w:r w:rsidRPr="00B56047">
        <w:rPr>
          <w:rFonts w:ascii="Book Antiqua" w:eastAsia="宋体" w:hAnsi="Book Antiqua" w:cs="宋体"/>
        </w:rPr>
        <w:t xml:space="preserve"> </w:t>
      </w:r>
      <w:r w:rsidRPr="00B56047">
        <w:rPr>
          <w:rFonts w:ascii="Book Antiqua" w:eastAsia="宋体" w:hAnsi="Book Antiqua" w:cs="宋体"/>
          <w:i/>
          <w:iCs/>
        </w:rPr>
        <w:t>Hand</w:t>
      </w:r>
      <w:r w:rsidRPr="00B56047">
        <w:rPr>
          <w:rFonts w:ascii="Book Antiqua" w:eastAsia="宋体" w:hAnsi="Book Antiqua" w:cs="宋体"/>
        </w:rPr>
        <w:t xml:space="preserve"> 1979; </w:t>
      </w:r>
      <w:r w:rsidRPr="00B56047">
        <w:rPr>
          <w:rFonts w:ascii="Book Antiqua" w:eastAsia="宋体" w:hAnsi="Book Antiqua" w:cs="宋体"/>
          <w:b/>
          <w:bCs/>
        </w:rPr>
        <w:t>11</w:t>
      </w:r>
      <w:r w:rsidRPr="00B56047">
        <w:rPr>
          <w:rFonts w:ascii="Book Antiqua" w:eastAsia="宋体" w:hAnsi="Book Antiqua" w:cs="宋体"/>
        </w:rPr>
        <w:t>: 41-46 [PMID: 488776]</w:t>
      </w:r>
    </w:p>
    <w:p w14:paraId="0100D0E6"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64 </w:t>
      </w:r>
      <w:r w:rsidRPr="00B56047">
        <w:rPr>
          <w:rFonts w:ascii="Book Antiqua" w:eastAsia="宋体" w:hAnsi="Book Antiqua" w:cs="宋体"/>
          <w:b/>
          <w:bCs/>
        </w:rPr>
        <w:t>Amadio PC</w:t>
      </w:r>
      <w:r w:rsidRPr="00B56047">
        <w:rPr>
          <w:rFonts w:ascii="Book Antiqua" w:eastAsia="宋体" w:hAnsi="Book Antiqua" w:cs="宋体"/>
        </w:rPr>
        <w:t>, De Silva SP. Comparison of the results of trapeziometacarpal arthrodesis and arthroplasty in men with osteoarthritis of the trapeziometacarpal joint.</w:t>
      </w:r>
      <w:proofErr w:type="gramEnd"/>
      <w:r w:rsidRPr="00B56047">
        <w:rPr>
          <w:rFonts w:ascii="Book Antiqua" w:eastAsia="宋体" w:hAnsi="Book Antiqua" w:cs="宋体"/>
        </w:rPr>
        <w:t xml:space="preserve"> </w:t>
      </w:r>
      <w:r w:rsidRPr="00B56047">
        <w:rPr>
          <w:rFonts w:ascii="Book Antiqua" w:eastAsia="宋体" w:hAnsi="Book Antiqua" w:cs="宋体"/>
          <w:i/>
          <w:iCs/>
        </w:rPr>
        <w:t>Ann Chir Main Memb Super</w:t>
      </w:r>
      <w:r w:rsidRPr="00B56047">
        <w:rPr>
          <w:rFonts w:ascii="Book Antiqua" w:eastAsia="宋体" w:hAnsi="Book Antiqua" w:cs="宋体"/>
        </w:rPr>
        <w:t xml:space="preserve"> 1990; </w:t>
      </w:r>
      <w:r w:rsidRPr="00B56047">
        <w:rPr>
          <w:rFonts w:ascii="Book Antiqua" w:eastAsia="宋体" w:hAnsi="Book Antiqua" w:cs="宋体"/>
          <w:b/>
          <w:bCs/>
        </w:rPr>
        <w:t>9</w:t>
      </w:r>
      <w:r w:rsidRPr="00B56047">
        <w:rPr>
          <w:rFonts w:ascii="Book Antiqua" w:eastAsia="宋体" w:hAnsi="Book Antiqua" w:cs="宋体"/>
        </w:rPr>
        <w:t>: 358-363 [PMID: 1705132 DOI: 10.1016/S0753-9053(05)80509-5]</w:t>
      </w:r>
    </w:p>
    <w:p w14:paraId="175AC97F"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65 </w:t>
      </w:r>
      <w:r w:rsidRPr="00B56047">
        <w:rPr>
          <w:rFonts w:ascii="Book Antiqua" w:eastAsia="宋体" w:hAnsi="Book Antiqua" w:cs="宋体"/>
          <w:b/>
          <w:bCs/>
        </w:rPr>
        <w:t>Alnot JY</w:t>
      </w:r>
      <w:r w:rsidRPr="00B56047">
        <w:rPr>
          <w:rFonts w:ascii="Book Antiqua" w:eastAsia="宋体" w:hAnsi="Book Antiqua" w:cs="宋体"/>
        </w:rPr>
        <w:t xml:space="preserve">, Muller GP. A retrospective review of 115 cases of </w:t>
      </w:r>
      <w:proofErr w:type="gramStart"/>
      <w:r w:rsidRPr="00B56047">
        <w:rPr>
          <w:rFonts w:ascii="Book Antiqua" w:eastAsia="宋体" w:hAnsi="Book Antiqua" w:cs="宋体"/>
        </w:rPr>
        <w:t>surgically-treated</w:t>
      </w:r>
      <w:proofErr w:type="gramEnd"/>
      <w:r w:rsidRPr="00B56047">
        <w:rPr>
          <w:rFonts w:ascii="Book Antiqua" w:eastAsia="宋体" w:hAnsi="Book Antiqua" w:cs="宋体"/>
        </w:rPr>
        <w:t xml:space="preserve"> trapeziometacarpal osteoarthritis. </w:t>
      </w:r>
      <w:r w:rsidRPr="00B56047">
        <w:rPr>
          <w:rFonts w:ascii="Book Antiqua" w:eastAsia="宋体" w:hAnsi="Book Antiqua" w:cs="宋体"/>
          <w:i/>
          <w:iCs/>
        </w:rPr>
        <w:t>Rev Rhum Engl Ed</w:t>
      </w:r>
      <w:r w:rsidRPr="00B56047">
        <w:rPr>
          <w:rFonts w:ascii="Book Antiqua" w:eastAsia="宋体" w:hAnsi="Book Antiqua" w:cs="宋体"/>
        </w:rPr>
        <w:t xml:space="preserve"> 1998; </w:t>
      </w:r>
      <w:r w:rsidRPr="00B56047">
        <w:rPr>
          <w:rFonts w:ascii="Book Antiqua" w:eastAsia="宋体" w:hAnsi="Book Antiqua" w:cs="宋体"/>
          <w:b/>
          <w:bCs/>
        </w:rPr>
        <w:t>65</w:t>
      </w:r>
      <w:r w:rsidRPr="00B56047">
        <w:rPr>
          <w:rFonts w:ascii="Book Antiqua" w:eastAsia="宋体" w:hAnsi="Book Antiqua" w:cs="宋体"/>
        </w:rPr>
        <w:t>: 95-108 [PMID: 9540118]</w:t>
      </w:r>
    </w:p>
    <w:p w14:paraId="10F0BA9F"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66 </w:t>
      </w:r>
      <w:r w:rsidRPr="00B56047">
        <w:rPr>
          <w:rFonts w:ascii="Book Antiqua" w:eastAsia="宋体" w:hAnsi="Book Antiqua" w:cs="宋体"/>
          <w:b/>
          <w:bCs/>
        </w:rPr>
        <w:t>Ulrich-Vinther M</w:t>
      </w:r>
      <w:r w:rsidRPr="00B56047">
        <w:rPr>
          <w:rFonts w:ascii="Book Antiqua" w:eastAsia="宋体" w:hAnsi="Book Antiqua" w:cs="宋体"/>
        </w:rPr>
        <w:t xml:space="preserve">, Puggaard H, Lange B. Prospective 1-year follow-up study comparing joint prosthesis with tendon interposition arthroplasty in treatment of trapeziometacarpal osteoarthritis. </w:t>
      </w:r>
      <w:r w:rsidRPr="00B56047">
        <w:rPr>
          <w:rFonts w:ascii="Book Antiqua" w:eastAsia="宋体" w:hAnsi="Book Antiqua" w:cs="宋体"/>
          <w:i/>
          <w:iCs/>
        </w:rPr>
        <w:t>J Hand Surg Am</w:t>
      </w:r>
      <w:r w:rsidRPr="00B56047">
        <w:rPr>
          <w:rFonts w:ascii="Book Antiqua" w:eastAsia="宋体" w:hAnsi="Book Antiqua" w:cs="宋体"/>
        </w:rPr>
        <w:t xml:space="preserve"> 2008; </w:t>
      </w:r>
      <w:r w:rsidRPr="00B56047">
        <w:rPr>
          <w:rFonts w:ascii="Book Antiqua" w:eastAsia="宋体" w:hAnsi="Book Antiqua" w:cs="宋体"/>
          <w:b/>
          <w:bCs/>
        </w:rPr>
        <w:t>33</w:t>
      </w:r>
      <w:r w:rsidRPr="00B56047">
        <w:rPr>
          <w:rFonts w:ascii="Book Antiqua" w:eastAsia="宋体" w:hAnsi="Book Antiqua" w:cs="宋体"/>
        </w:rPr>
        <w:t xml:space="preserve">: 1369-1377 [PMID: 18929203 </w:t>
      </w:r>
      <w:r w:rsidRPr="00512A9E">
        <w:rPr>
          <w:rFonts w:ascii="Book Antiqua" w:eastAsia="宋体" w:hAnsi="Book Antiqua" w:cs="宋体"/>
        </w:rPr>
        <w:t>DOI: 10.1016/j.jhsa.2008.04.028</w:t>
      </w:r>
      <w:r w:rsidRPr="00B56047">
        <w:rPr>
          <w:rFonts w:ascii="Book Antiqua" w:eastAsia="宋体" w:hAnsi="Book Antiqua" w:cs="宋体"/>
        </w:rPr>
        <w:t>]</w:t>
      </w:r>
    </w:p>
    <w:p w14:paraId="7E342E8D"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67 </w:t>
      </w:r>
      <w:r w:rsidRPr="00B56047">
        <w:rPr>
          <w:rFonts w:ascii="Book Antiqua" w:eastAsia="宋体" w:hAnsi="Book Antiqua" w:cs="宋体"/>
          <w:b/>
          <w:bCs/>
        </w:rPr>
        <w:t>Lluch AL</w:t>
      </w:r>
      <w:r w:rsidRPr="00B56047">
        <w:rPr>
          <w:rFonts w:ascii="Book Antiqua" w:eastAsia="宋体" w:hAnsi="Book Antiqua" w:cs="宋体"/>
        </w:rPr>
        <w:t xml:space="preserve">, Garcia-Elias M, Lluch AB. Arthroplasty of the scaphoid-trapezium-trapezoid and carpometacarpal joints. </w:t>
      </w:r>
      <w:r w:rsidRPr="00B56047">
        <w:rPr>
          <w:rFonts w:ascii="Book Antiqua" w:eastAsia="宋体" w:hAnsi="Book Antiqua" w:cs="宋体"/>
          <w:i/>
          <w:iCs/>
        </w:rPr>
        <w:t>Hand Clin</w:t>
      </w:r>
      <w:r w:rsidRPr="00B56047">
        <w:rPr>
          <w:rFonts w:ascii="Book Antiqua" w:eastAsia="宋体" w:hAnsi="Book Antiqua" w:cs="宋体"/>
        </w:rPr>
        <w:t xml:space="preserve"> 2013; </w:t>
      </w:r>
      <w:r w:rsidRPr="00B56047">
        <w:rPr>
          <w:rFonts w:ascii="Book Antiqua" w:eastAsia="宋体" w:hAnsi="Book Antiqua" w:cs="宋体"/>
          <w:b/>
          <w:bCs/>
        </w:rPr>
        <w:t>29</w:t>
      </w:r>
      <w:r w:rsidRPr="00B56047">
        <w:rPr>
          <w:rFonts w:ascii="Book Antiqua" w:eastAsia="宋体" w:hAnsi="Book Antiqua" w:cs="宋体"/>
        </w:rPr>
        <w:t>: 57-68 [PMID: 23168028</w:t>
      </w:r>
      <w:r w:rsidRPr="00512A9E">
        <w:rPr>
          <w:rFonts w:ascii="Book Antiqua" w:eastAsia="宋体" w:hAnsi="Book Antiqua" w:cs="宋体"/>
        </w:rPr>
        <w:t xml:space="preserve"> DOI: 10.1016/j.hcl.2012.08.021</w:t>
      </w:r>
      <w:r w:rsidRPr="00B56047">
        <w:rPr>
          <w:rFonts w:ascii="Book Antiqua" w:eastAsia="宋体" w:hAnsi="Book Antiqua" w:cs="宋体"/>
        </w:rPr>
        <w:t>]</w:t>
      </w:r>
    </w:p>
    <w:p w14:paraId="32EAD60A" w14:textId="77777777" w:rsidR="00532867" w:rsidRPr="00B56047" w:rsidRDefault="00532867" w:rsidP="00512A9E">
      <w:pPr>
        <w:spacing w:line="360" w:lineRule="auto"/>
        <w:jc w:val="both"/>
        <w:rPr>
          <w:rFonts w:ascii="Book Antiqua" w:eastAsia="宋体" w:hAnsi="Book Antiqua" w:cs="宋体"/>
        </w:rPr>
      </w:pPr>
      <w:proofErr w:type="gramStart"/>
      <w:r w:rsidRPr="00B56047">
        <w:rPr>
          <w:rFonts w:ascii="Book Antiqua" w:eastAsia="宋体" w:hAnsi="Book Antiqua" w:cs="宋体"/>
        </w:rPr>
        <w:t xml:space="preserve">68 </w:t>
      </w:r>
      <w:r w:rsidRPr="00B56047">
        <w:rPr>
          <w:rFonts w:ascii="Book Antiqua" w:eastAsia="宋体" w:hAnsi="Book Antiqua" w:cs="宋体"/>
          <w:b/>
          <w:bCs/>
        </w:rPr>
        <w:t>Wilson JN</w:t>
      </w:r>
      <w:r w:rsidRPr="00B56047">
        <w:rPr>
          <w:rFonts w:ascii="Book Antiqua" w:eastAsia="宋体" w:hAnsi="Book Antiqua" w:cs="宋体"/>
        </w:rPr>
        <w:t>.</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Basal osteotomy of the first metacarpal in the treatment of arthritis of the carpometacarpal joint of the thumb.</w:t>
      </w:r>
      <w:proofErr w:type="gramEnd"/>
      <w:r w:rsidRPr="00B56047">
        <w:rPr>
          <w:rFonts w:ascii="Book Antiqua" w:eastAsia="宋体" w:hAnsi="Book Antiqua" w:cs="宋体"/>
        </w:rPr>
        <w:t xml:space="preserve"> </w:t>
      </w:r>
      <w:r w:rsidRPr="00B56047">
        <w:rPr>
          <w:rFonts w:ascii="Book Antiqua" w:eastAsia="宋体" w:hAnsi="Book Antiqua" w:cs="宋体"/>
          <w:i/>
          <w:iCs/>
        </w:rPr>
        <w:t>Br J Surg</w:t>
      </w:r>
      <w:r w:rsidRPr="00B56047">
        <w:rPr>
          <w:rFonts w:ascii="Book Antiqua" w:eastAsia="宋体" w:hAnsi="Book Antiqua" w:cs="宋体"/>
        </w:rPr>
        <w:t xml:space="preserve"> 1973; </w:t>
      </w:r>
      <w:r w:rsidRPr="00B56047">
        <w:rPr>
          <w:rFonts w:ascii="Book Antiqua" w:eastAsia="宋体" w:hAnsi="Book Antiqua" w:cs="宋体"/>
          <w:b/>
          <w:bCs/>
        </w:rPr>
        <w:t>60</w:t>
      </w:r>
      <w:r w:rsidRPr="00B56047">
        <w:rPr>
          <w:rFonts w:ascii="Book Antiqua" w:eastAsia="宋体" w:hAnsi="Book Antiqua" w:cs="宋体"/>
        </w:rPr>
        <w:t>: 854-858 [PMID: 4752729]</w:t>
      </w:r>
    </w:p>
    <w:p w14:paraId="7622149F"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69 </w:t>
      </w:r>
      <w:r w:rsidRPr="00B56047">
        <w:rPr>
          <w:rFonts w:ascii="Book Antiqua" w:eastAsia="宋体" w:hAnsi="Book Antiqua" w:cs="宋体"/>
          <w:b/>
          <w:bCs/>
        </w:rPr>
        <w:t>Atroshi I</w:t>
      </w:r>
      <w:r w:rsidRPr="00B56047">
        <w:rPr>
          <w:rFonts w:ascii="Book Antiqua" w:eastAsia="宋体" w:hAnsi="Book Antiqua" w:cs="宋体"/>
        </w:rPr>
        <w:t xml:space="preserve">, Axelsson G, </w:t>
      </w:r>
      <w:proofErr w:type="gramStart"/>
      <w:r w:rsidRPr="00B56047">
        <w:rPr>
          <w:rFonts w:ascii="Book Antiqua" w:eastAsia="宋体" w:hAnsi="Book Antiqua" w:cs="宋体"/>
        </w:rPr>
        <w:t>Nilsson</w:t>
      </w:r>
      <w:proofErr w:type="gramEnd"/>
      <w:r w:rsidRPr="00B56047">
        <w:rPr>
          <w:rFonts w:ascii="Book Antiqua" w:eastAsia="宋体" w:hAnsi="Book Antiqua" w:cs="宋体"/>
        </w:rPr>
        <w:t xml:space="preserve"> EL. Osteotomy versus tendon arthroplasty in trapeziometacarpal arthrosis: 17 patients followed for 1 year. </w:t>
      </w:r>
      <w:r w:rsidRPr="00B56047">
        <w:rPr>
          <w:rFonts w:ascii="Book Antiqua" w:eastAsia="宋体" w:hAnsi="Book Antiqua" w:cs="宋体"/>
          <w:i/>
          <w:iCs/>
        </w:rPr>
        <w:t>Acta Orthop Scand</w:t>
      </w:r>
      <w:r w:rsidRPr="00B56047">
        <w:rPr>
          <w:rFonts w:ascii="Book Antiqua" w:eastAsia="宋体" w:hAnsi="Book Antiqua" w:cs="宋体"/>
        </w:rPr>
        <w:t xml:space="preserve"> 1998; </w:t>
      </w:r>
      <w:r w:rsidRPr="00B56047">
        <w:rPr>
          <w:rFonts w:ascii="Book Antiqua" w:eastAsia="宋体" w:hAnsi="Book Antiqua" w:cs="宋体"/>
          <w:b/>
          <w:bCs/>
        </w:rPr>
        <w:t>69</w:t>
      </w:r>
      <w:r w:rsidRPr="00B56047">
        <w:rPr>
          <w:rFonts w:ascii="Book Antiqua" w:eastAsia="宋体" w:hAnsi="Book Antiqua" w:cs="宋体"/>
        </w:rPr>
        <w:t>: 287-290 [PMID: 9703405 DOI: 10.3109/17453679809000932]</w:t>
      </w:r>
    </w:p>
    <w:p w14:paraId="147E138C" w14:textId="77777777" w:rsidR="00532867" w:rsidRPr="00B56047" w:rsidRDefault="00532867" w:rsidP="00512A9E">
      <w:pPr>
        <w:spacing w:line="360" w:lineRule="auto"/>
        <w:jc w:val="both"/>
        <w:rPr>
          <w:rFonts w:ascii="Book Antiqua" w:eastAsia="宋体" w:hAnsi="Book Antiqua" w:cs="宋体"/>
        </w:rPr>
      </w:pPr>
      <w:r w:rsidRPr="00B56047">
        <w:rPr>
          <w:rFonts w:ascii="Book Antiqua" w:eastAsia="宋体" w:hAnsi="Book Antiqua" w:cs="宋体"/>
        </w:rPr>
        <w:t xml:space="preserve">70 </w:t>
      </w:r>
      <w:r w:rsidRPr="00B56047">
        <w:rPr>
          <w:rFonts w:ascii="Book Antiqua" w:eastAsia="宋体" w:hAnsi="Book Antiqua" w:cs="宋体"/>
          <w:b/>
          <w:bCs/>
        </w:rPr>
        <w:t>Hartigan BJ</w:t>
      </w:r>
      <w:r w:rsidRPr="00B56047">
        <w:rPr>
          <w:rFonts w:ascii="Book Antiqua" w:eastAsia="宋体" w:hAnsi="Book Antiqua" w:cs="宋体"/>
        </w:rPr>
        <w:t xml:space="preserve">, Stern PJ, Kiefhaber TR. Thumb carpometacarpal osteoarthritis: arthrodesis compared with ligament reconstruction and tendon interposition. </w:t>
      </w:r>
      <w:r w:rsidRPr="00B56047">
        <w:rPr>
          <w:rFonts w:ascii="Book Antiqua" w:eastAsia="宋体" w:hAnsi="Book Antiqua" w:cs="宋体"/>
          <w:i/>
          <w:iCs/>
        </w:rPr>
        <w:t>J Bone Joint Surg Am</w:t>
      </w:r>
      <w:r w:rsidRPr="00B56047">
        <w:rPr>
          <w:rFonts w:ascii="Book Antiqua" w:eastAsia="宋体" w:hAnsi="Book Antiqua" w:cs="宋体"/>
        </w:rPr>
        <w:t xml:space="preserve"> 2001; </w:t>
      </w:r>
      <w:r w:rsidRPr="00B56047">
        <w:rPr>
          <w:rFonts w:ascii="Book Antiqua" w:eastAsia="宋体" w:hAnsi="Book Antiqua" w:cs="宋体"/>
          <w:b/>
          <w:bCs/>
        </w:rPr>
        <w:t>83-A</w:t>
      </w:r>
      <w:r w:rsidRPr="00B56047">
        <w:rPr>
          <w:rFonts w:ascii="Book Antiqua" w:eastAsia="宋体" w:hAnsi="Book Antiqua" w:cs="宋体"/>
        </w:rPr>
        <w:t>: 1470-1478 [PMID: 11679595]</w:t>
      </w:r>
    </w:p>
    <w:p w14:paraId="43C09808" w14:textId="77777777" w:rsidR="00532867" w:rsidRPr="00B56047" w:rsidRDefault="00532867" w:rsidP="00512A9E">
      <w:pPr>
        <w:spacing w:line="360" w:lineRule="auto"/>
        <w:jc w:val="both"/>
        <w:rPr>
          <w:rFonts w:ascii="Book Antiqua" w:eastAsia="宋体" w:hAnsi="Book Antiqua" w:cs="宋体"/>
        </w:rPr>
      </w:pPr>
      <w:r w:rsidRPr="00512A9E">
        <w:rPr>
          <w:rFonts w:ascii="Book Antiqua" w:eastAsia="宋体" w:hAnsi="Book Antiqua" w:cs="宋体"/>
        </w:rPr>
        <w:t xml:space="preserve">71 </w:t>
      </w:r>
      <w:r w:rsidRPr="00B56047">
        <w:rPr>
          <w:rFonts w:ascii="Book Antiqua" w:eastAsia="宋体" w:hAnsi="Book Antiqua" w:cs="宋体"/>
          <w:b/>
        </w:rPr>
        <w:t>Anley C,</w:t>
      </w:r>
      <w:r w:rsidRPr="00B56047">
        <w:rPr>
          <w:rFonts w:ascii="Book Antiqua" w:eastAsia="宋体" w:hAnsi="Book Antiqua" w:cs="宋体"/>
        </w:rPr>
        <w:t xml:space="preserve"> Ikram A, Y Elghawail, Wells M. Using a mini-TightRope (Arthrex) alone, to suspend the thumb metacarpal after a trapeziectomy: Is this a viable option? </w:t>
      </w:r>
      <w:proofErr w:type="gramStart"/>
      <w:r w:rsidRPr="00B56047">
        <w:rPr>
          <w:rFonts w:ascii="Book Antiqua" w:eastAsia="宋体" w:hAnsi="Book Antiqua" w:cs="宋体"/>
        </w:rPr>
        <w:t>1-year and 2 year results.</w:t>
      </w:r>
      <w:proofErr w:type="gramEnd"/>
      <w:r w:rsidRPr="00B56047">
        <w:rPr>
          <w:rFonts w:ascii="Book Antiqua" w:eastAsia="宋体" w:hAnsi="Book Antiqua" w:cs="宋体"/>
          <w:i/>
        </w:rPr>
        <w:t xml:space="preserve"> J Hand Surg Eur</w:t>
      </w:r>
      <w:r w:rsidRPr="00B56047">
        <w:rPr>
          <w:rFonts w:ascii="Book Antiqua" w:eastAsia="宋体" w:hAnsi="Book Antiqua" w:cs="宋体"/>
        </w:rPr>
        <w:t xml:space="preserve"> 2014; </w:t>
      </w:r>
      <w:r w:rsidRPr="00B56047">
        <w:rPr>
          <w:rFonts w:ascii="Book Antiqua" w:eastAsia="宋体" w:hAnsi="Book Antiqua" w:cs="宋体"/>
          <w:b/>
        </w:rPr>
        <w:t>39E</w:t>
      </w:r>
      <w:r w:rsidRPr="00512A9E">
        <w:rPr>
          <w:rFonts w:ascii="Book Antiqua" w:eastAsia="宋体" w:hAnsi="Book Antiqua" w:cs="宋体"/>
        </w:rPr>
        <w:t xml:space="preserve"> Suppl: 92</w:t>
      </w:r>
    </w:p>
    <w:p w14:paraId="6DF35AA7" w14:textId="4E955142" w:rsidR="00532867" w:rsidRPr="00512A9E" w:rsidRDefault="00532867" w:rsidP="00512A9E">
      <w:pPr>
        <w:spacing w:line="360" w:lineRule="auto"/>
        <w:jc w:val="both"/>
        <w:outlineLvl w:val="0"/>
        <w:rPr>
          <w:rFonts w:ascii="Book Antiqua" w:eastAsia="宋体" w:hAnsi="Book Antiqua" w:cs="宋体"/>
          <w:lang w:eastAsia="zh-CN"/>
        </w:rPr>
      </w:pPr>
      <w:proofErr w:type="gramStart"/>
      <w:r w:rsidRPr="00B56047">
        <w:rPr>
          <w:rFonts w:ascii="Book Antiqua" w:eastAsia="宋体" w:hAnsi="Book Antiqua" w:cs="宋体"/>
        </w:rPr>
        <w:lastRenderedPageBreak/>
        <w:t xml:space="preserve">72 </w:t>
      </w:r>
      <w:r w:rsidRPr="00B56047">
        <w:rPr>
          <w:rFonts w:ascii="Book Antiqua" w:eastAsia="宋体" w:hAnsi="Book Antiqua" w:cs="宋体"/>
          <w:b/>
          <w:bCs/>
        </w:rPr>
        <w:t>Slutsky DJ</w:t>
      </w:r>
      <w:r w:rsidRPr="00B56047">
        <w:rPr>
          <w:rFonts w:ascii="Book Antiqua" w:eastAsia="宋体" w:hAnsi="Book Antiqua" w:cs="宋体"/>
        </w:rPr>
        <w:t>.</w:t>
      </w:r>
      <w:proofErr w:type="gramEnd"/>
      <w:r w:rsidRPr="00B56047">
        <w:rPr>
          <w:rFonts w:ascii="Book Antiqua" w:eastAsia="宋体" w:hAnsi="Book Antiqua" w:cs="宋体"/>
        </w:rPr>
        <w:t xml:space="preserve"> </w:t>
      </w:r>
      <w:proofErr w:type="gramStart"/>
      <w:r w:rsidRPr="00B56047">
        <w:rPr>
          <w:rFonts w:ascii="Book Antiqua" w:eastAsia="宋体" w:hAnsi="Book Antiqua" w:cs="宋体"/>
        </w:rPr>
        <w:t>The role of arthroscopy in trapeziometacarpal arthritis.</w:t>
      </w:r>
      <w:proofErr w:type="gramEnd"/>
      <w:r w:rsidRPr="00B56047">
        <w:rPr>
          <w:rFonts w:ascii="Book Antiqua" w:eastAsia="宋体" w:hAnsi="Book Antiqua" w:cs="宋体"/>
        </w:rPr>
        <w:t xml:space="preserve"> </w:t>
      </w:r>
      <w:r w:rsidRPr="00B56047">
        <w:rPr>
          <w:rFonts w:ascii="Book Antiqua" w:eastAsia="宋体" w:hAnsi="Book Antiqua" w:cs="宋体"/>
          <w:i/>
          <w:iCs/>
        </w:rPr>
        <w:t>Clin Orthop Relat Res</w:t>
      </w:r>
      <w:r w:rsidRPr="00B56047">
        <w:rPr>
          <w:rFonts w:ascii="Book Antiqua" w:eastAsia="宋体" w:hAnsi="Book Antiqua" w:cs="宋体"/>
        </w:rPr>
        <w:t xml:space="preserve"> 2014; </w:t>
      </w:r>
      <w:r w:rsidRPr="00B56047">
        <w:rPr>
          <w:rFonts w:ascii="Book Antiqua" w:eastAsia="宋体" w:hAnsi="Book Antiqua" w:cs="宋体"/>
          <w:b/>
          <w:bCs/>
        </w:rPr>
        <w:t>472</w:t>
      </w:r>
      <w:r w:rsidRPr="00B56047">
        <w:rPr>
          <w:rFonts w:ascii="Book Antiqua" w:eastAsia="宋体" w:hAnsi="Book Antiqua" w:cs="宋体"/>
        </w:rPr>
        <w:t>: 1173-1183 [PMID: 23129468</w:t>
      </w:r>
      <w:r w:rsidRPr="00512A9E">
        <w:rPr>
          <w:rFonts w:ascii="Book Antiqua" w:eastAsia="宋体" w:hAnsi="Book Antiqua" w:cs="宋体"/>
        </w:rPr>
        <w:t xml:space="preserve"> DOI: 10.1007/s11999-012-2673-0</w:t>
      </w:r>
      <w:r w:rsidRPr="00B56047">
        <w:rPr>
          <w:rFonts w:ascii="Book Antiqua" w:eastAsia="宋体" w:hAnsi="Book Antiqua" w:cs="宋体"/>
        </w:rPr>
        <w:t>]</w:t>
      </w:r>
    </w:p>
    <w:p w14:paraId="3E0CB423" w14:textId="55F1F133" w:rsidR="000546F1" w:rsidRPr="00512A9E" w:rsidRDefault="000546F1" w:rsidP="00512A9E">
      <w:pPr>
        <w:adjustRightInd w:val="0"/>
        <w:snapToGrid w:val="0"/>
        <w:spacing w:line="360" w:lineRule="auto"/>
        <w:ind w:right="239"/>
        <w:jc w:val="right"/>
        <w:rPr>
          <w:rFonts w:ascii="Book Antiqua" w:hAnsi="Book Antiqua"/>
          <w:b/>
          <w:bCs/>
          <w:lang w:val="en-GB"/>
        </w:rPr>
      </w:pPr>
      <w:r w:rsidRPr="00512A9E">
        <w:rPr>
          <w:rStyle w:val="Strong"/>
          <w:rFonts w:ascii="Book Antiqua" w:hAnsi="Book Antiqua" w:cs="Arial"/>
          <w:noProof/>
          <w:lang w:val="en-GB"/>
        </w:rPr>
        <w:t>P-Reviewer:</w:t>
      </w:r>
      <w:r w:rsidRPr="00512A9E">
        <w:rPr>
          <w:rFonts w:ascii="Book Antiqua" w:hAnsi="Book Antiqua"/>
          <w:color w:val="000000"/>
          <w:lang w:val="en-GB"/>
        </w:rPr>
        <w:t xml:space="preserve"> Zhai </w:t>
      </w:r>
      <w:proofErr w:type="gramStart"/>
      <w:r w:rsidRPr="00512A9E">
        <w:rPr>
          <w:rFonts w:ascii="Book Antiqua" w:hAnsi="Book Antiqua"/>
          <w:color w:val="000000"/>
          <w:lang w:val="en-GB"/>
        </w:rPr>
        <w:t xml:space="preserve">G </w:t>
      </w:r>
      <w:r w:rsidRPr="00512A9E">
        <w:rPr>
          <w:rFonts w:ascii="Book Antiqua" w:hAnsi="Book Antiqua"/>
          <w:bCs/>
          <w:lang w:val="en-GB"/>
        </w:rPr>
        <w:t xml:space="preserve"> </w:t>
      </w:r>
      <w:r w:rsidRPr="00512A9E">
        <w:rPr>
          <w:rFonts w:ascii="Book Antiqua" w:hAnsi="Book Antiqua"/>
          <w:b/>
          <w:bCs/>
          <w:lang w:val="en-GB"/>
        </w:rPr>
        <w:t>S</w:t>
      </w:r>
      <w:proofErr w:type="gramEnd"/>
      <w:r w:rsidRPr="00512A9E">
        <w:rPr>
          <w:rFonts w:ascii="Book Antiqua" w:hAnsi="Book Antiqua"/>
          <w:b/>
          <w:bCs/>
          <w:lang w:val="en-GB"/>
        </w:rPr>
        <w:t>-Editor:</w:t>
      </w:r>
      <w:r w:rsidRPr="00512A9E">
        <w:rPr>
          <w:rFonts w:ascii="Book Antiqua" w:hAnsi="Book Antiqua"/>
          <w:bCs/>
          <w:lang w:val="en-GB"/>
        </w:rPr>
        <w:t xml:space="preserve"> Tian YL</w:t>
      </w:r>
    </w:p>
    <w:p w14:paraId="08676E52" w14:textId="77777777" w:rsidR="000546F1" w:rsidRPr="00512A9E" w:rsidRDefault="000546F1" w:rsidP="00512A9E">
      <w:pPr>
        <w:adjustRightInd w:val="0"/>
        <w:snapToGrid w:val="0"/>
        <w:spacing w:line="360" w:lineRule="auto"/>
        <w:ind w:right="239"/>
        <w:jc w:val="right"/>
        <w:rPr>
          <w:rFonts w:ascii="Book Antiqua" w:hAnsi="Book Antiqua"/>
          <w:bCs/>
        </w:rPr>
      </w:pPr>
      <w:r w:rsidRPr="00512A9E">
        <w:rPr>
          <w:rFonts w:ascii="Book Antiqua" w:hAnsi="Book Antiqua"/>
          <w:b/>
          <w:bCs/>
        </w:rPr>
        <w:t>L-Editor:   E-Editor:</w:t>
      </w:r>
    </w:p>
    <w:p w14:paraId="005DB442" w14:textId="77777777" w:rsidR="000546F1" w:rsidRPr="00512A9E" w:rsidRDefault="000546F1" w:rsidP="00512A9E">
      <w:pPr>
        <w:spacing w:line="360" w:lineRule="auto"/>
        <w:jc w:val="both"/>
        <w:outlineLvl w:val="0"/>
        <w:rPr>
          <w:rFonts w:ascii="Book Antiqua" w:eastAsia="宋体" w:hAnsi="Book Antiqua" w:cs="宋体"/>
          <w:lang w:eastAsia="zh-CN"/>
        </w:rPr>
      </w:pPr>
    </w:p>
    <w:p w14:paraId="515B2F76" w14:textId="41021D31" w:rsidR="00532867" w:rsidRPr="00512A9E" w:rsidRDefault="00532867" w:rsidP="00512A9E">
      <w:pPr>
        <w:spacing w:line="360" w:lineRule="auto"/>
        <w:jc w:val="both"/>
        <w:outlineLvl w:val="0"/>
        <w:rPr>
          <w:rFonts w:ascii="Book Antiqua" w:eastAsia="宋体" w:hAnsi="Book Antiqua"/>
          <w:b/>
          <w:lang w:eastAsia="zh-CN"/>
        </w:rPr>
      </w:pPr>
    </w:p>
    <w:p w14:paraId="014C7A10" w14:textId="77777777" w:rsidR="00532867" w:rsidRPr="00512A9E" w:rsidRDefault="00532867" w:rsidP="00512A9E">
      <w:pPr>
        <w:spacing w:line="360" w:lineRule="auto"/>
        <w:rPr>
          <w:rFonts w:ascii="Book Antiqua" w:eastAsia="宋体" w:hAnsi="Book Antiqua"/>
          <w:b/>
          <w:lang w:eastAsia="zh-CN"/>
        </w:rPr>
      </w:pPr>
      <w:r w:rsidRPr="00512A9E">
        <w:rPr>
          <w:rFonts w:ascii="Book Antiqua" w:eastAsia="宋体" w:hAnsi="Book Antiqua"/>
          <w:b/>
          <w:lang w:eastAsia="zh-CN"/>
        </w:rPr>
        <w:br w:type="page"/>
      </w:r>
    </w:p>
    <w:p w14:paraId="7386EEAB" w14:textId="3BE9541C" w:rsidR="007D35C7" w:rsidRPr="00512A9E" w:rsidRDefault="007D35C7" w:rsidP="00512A9E">
      <w:pPr>
        <w:spacing w:line="360" w:lineRule="auto"/>
        <w:jc w:val="both"/>
        <w:rPr>
          <w:rFonts w:ascii="Book Antiqua" w:hAnsi="Book Antiqua" w:cs="Times New Roman"/>
          <w:b/>
        </w:rPr>
      </w:pPr>
      <w:r w:rsidRPr="00512A9E">
        <w:rPr>
          <w:rFonts w:ascii="Book Antiqua" w:hAnsi="Book Antiqua" w:cs="Times New Roman"/>
          <w:b/>
        </w:rPr>
        <w:lastRenderedPageBreak/>
        <w:t>Table 1</w:t>
      </w:r>
      <w:r w:rsidRPr="00512A9E">
        <w:rPr>
          <w:rFonts w:ascii="Book Antiqua" w:eastAsia="宋体" w:hAnsi="Book Antiqua" w:cs="Times New Roman"/>
          <w:b/>
          <w:lang w:eastAsia="zh-CN"/>
        </w:rPr>
        <w:t xml:space="preserve"> </w:t>
      </w:r>
      <w:r w:rsidRPr="00512A9E">
        <w:rPr>
          <w:rFonts w:ascii="Book Antiqua" w:hAnsi="Book Antiqua" w:cs="Times New Roman"/>
          <w:b/>
        </w:rPr>
        <w:t xml:space="preserve">Main ligaments of the </w:t>
      </w:r>
      <w:r w:rsidR="00E50FDB" w:rsidRPr="00512A9E">
        <w:rPr>
          <w:rFonts w:ascii="Book Antiqua" w:hAnsi="Book Antiqua"/>
          <w:b/>
        </w:rPr>
        <w:t>trapeziometacarpal</w:t>
      </w:r>
      <w:r w:rsidR="00E50FDB" w:rsidRPr="00512A9E">
        <w:rPr>
          <w:rFonts w:ascii="Book Antiqua" w:hAnsi="Book Antiqua" w:cs="Times New Roman"/>
          <w:b/>
        </w:rPr>
        <w:t xml:space="preserve"> </w:t>
      </w:r>
      <w:r w:rsidRPr="00512A9E">
        <w:rPr>
          <w:rFonts w:ascii="Book Antiqua" w:hAnsi="Book Antiqua" w:cs="Times New Roman"/>
          <w:b/>
        </w:rPr>
        <w:t>joint</w:t>
      </w:r>
    </w:p>
    <w:tbl>
      <w:tblPr>
        <w:tblStyle w:val="TableGrid"/>
        <w:tblW w:w="0" w:type="auto"/>
        <w:tblLook w:val="04A0" w:firstRow="1" w:lastRow="0" w:firstColumn="1" w:lastColumn="0" w:noHBand="0" w:noVBand="1"/>
      </w:tblPr>
      <w:tblGrid>
        <w:gridCol w:w="2235"/>
        <w:gridCol w:w="1559"/>
        <w:gridCol w:w="4722"/>
      </w:tblGrid>
      <w:tr w:rsidR="007D35C7" w:rsidRPr="00512A9E" w14:paraId="4BD1F222" w14:textId="77777777" w:rsidTr="007145DD">
        <w:tc>
          <w:tcPr>
            <w:tcW w:w="2235" w:type="dxa"/>
            <w:tcBorders>
              <w:right w:val="nil"/>
            </w:tcBorders>
          </w:tcPr>
          <w:p w14:paraId="1A7EFE46" w14:textId="77777777" w:rsidR="007D35C7" w:rsidRPr="00512A9E" w:rsidRDefault="007D35C7" w:rsidP="00512A9E">
            <w:pPr>
              <w:spacing w:line="360" w:lineRule="auto"/>
              <w:jc w:val="both"/>
              <w:rPr>
                <w:rFonts w:ascii="Book Antiqua" w:hAnsi="Book Antiqua"/>
                <w:b/>
              </w:rPr>
            </w:pPr>
            <w:r w:rsidRPr="00512A9E">
              <w:rPr>
                <w:rFonts w:ascii="Book Antiqua" w:hAnsi="Book Antiqua"/>
                <w:b/>
              </w:rPr>
              <w:t>Ligament</w:t>
            </w:r>
          </w:p>
        </w:tc>
        <w:tc>
          <w:tcPr>
            <w:tcW w:w="1559" w:type="dxa"/>
            <w:tcBorders>
              <w:left w:val="nil"/>
              <w:bottom w:val="single" w:sz="4" w:space="0" w:color="auto"/>
            </w:tcBorders>
          </w:tcPr>
          <w:p w14:paraId="14ED8957" w14:textId="77777777" w:rsidR="007D35C7" w:rsidRPr="00512A9E" w:rsidRDefault="007D35C7" w:rsidP="00512A9E">
            <w:pPr>
              <w:spacing w:line="360" w:lineRule="auto"/>
              <w:ind w:left="720"/>
              <w:contextualSpacing/>
              <w:jc w:val="both"/>
              <w:rPr>
                <w:rFonts w:ascii="Book Antiqua" w:hAnsi="Book Antiqua"/>
                <w:b/>
              </w:rPr>
            </w:pPr>
          </w:p>
        </w:tc>
        <w:tc>
          <w:tcPr>
            <w:tcW w:w="4722" w:type="dxa"/>
          </w:tcPr>
          <w:p w14:paraId="77BA9423" w14:textId="77777777" w:rsidR="007D35C7" w:rsidRPr="00512A9E" w:rsidRDefault="007D35C7" w:rsidP="00512A9E">
            <w:pPr>
              <w:spacing w:line="360" w:lineRule="auto"/>
              <w:jc w:val="both"/>
              <w:rPr>
                <w:rFonts w:ascii="Book Antiqua" w:hAnsi="Book Antiqua"/>
                <w:b/>
              </w:rPr>
            </w:pPr>
            <w:r w:rsidRPr="00512A9E">
              <w:rPr>
                <w:rFonts w:ascii="Book Antiqua" w:hAnsi="Book Antiqua"/>
                <w:b/>
              </w:rPr>
              <w:t>Description of the Function</w:t>
            </w:r>
          </w:p>
        </w:tc>
      </w:tr>
      <w:tr w:rsidR="007D35C7" w:rsidRPr="00512A9E" w14:paraId="420E7C6D" w14:textId="77777777" w:rsidTr="007145DD">
        <w:tc>
          <w:tcPr>
            <w:tcW w:w="2235" w:type="dxa"/>
            <w:tcBorders>
              <w:bottom w:val="single" w:sz="4" w:space="0" w:color="auto"/>
              <w:right w:val="nil"/>
            </w:tcBorders>
          </w:tcPr>
          <w:p w14:paraId="5042E016" w14:textId="77777777" w:rsidR="007D35C7" w:rsidRPr="00512A9E" w:rsidRDefault="007D35C7" w:rsidP="00512A9E">
            <w:pPr>
              <w:spacing w:line="360" w:lineRule="auto"/>
              <w:jc w:val="both"/>
              <w:rPr>
                <w:rFonts w:ascii="Book Antiqua" w:hAnsi="Book Antiqua"/>
                <w:b/>
              </w:rPr>
            </w:pPr>
            <w:r w:rsidRPr="00512A9E">
              <w:rPr>
                <w:rFonts w:ascii="Book Antiqua" w:hAnsi="Book Antiqua"/>
                <w:b/>
              </w:rPr>
              <w:t xml:space="preserve">Dorsoradial  </w:t>
            </w:r>
          </w:p>
          <w:p w14:paraId="309B8EC0" w14:textId="620EDE8E" w:rsidR="007D35C7" w:rsidRPr="00512A9E" w:rsidRDefault="007D35C7" w:rsidP="00512A9E">
            <w:pPr>
              <w:spacing w:line="360" w:lineRule="auto"/>
              <w:jc w:val="both"/>
              <w:rPr>
                <w:rFonts w:ascii="Book Antiqua" w:hAnsi="Book Antiqua"/>
                <w:b/>
              </w:rPr>
            </w:pPr>
            <w:r w:rsidRPr="00512A9E">
              <w:rPr>
                <w:rFonts w:ascii="Book Antiqua" w:hAnsi="Book Antiqua"/>
                <w:b/>
              </w:rPr>
              <w:t>(Fig</w:t>
            </w:r>
            <w:r w:rsidRPr="00512A9E">
              <w:rPr>
                <w:rFonts w:ascii="Book Antiqua" w:eastAsia="宋体" w:hAnsi="Book Antiqua"/>
                <w:b/>
                <w:lang w:eastAsia="zh-CN"/>
              </w:rPr>
              <w:t>ure</w:t>
            </w:r>
            <w:r w:rsidRPr="00512A9E">
              <w:rPr>
                <w:rFonts w:ascii="Book Antiqua" w:hAnsi="Book Antiqua"/>
                <w:b/>
              </w:rPr>
              <w:t xml:space="preserve"> 1)</w:t>
            </w:r>
          </w:p>
        </w:tc>
        <w:tc>
          <w:tcPr>
            <w:tcW w:w="1559" w:type="dxa"/>
            <w:tcBorders>
              <w:left w:val="nil"/>
            </w:tcBorders>
          </w:tcPr>
          <w:p w14:paraId="5AC01EA9" w14:textId="77777777" w:rsidR="007D35C7" w:rsidRPr="00512A9E" w:rsidRDefault="007D35C7" w:rsidP="00512A9E">
            <w:pPr>
              <w:spacing w:line="360" w:lineRule="auto"/>
              <w:ind w:left="720"/>
              <w:contextualSpacing/>
              <w:jc w:val="both"/>
              <w:rPr>
                <w:rFonts w:ascii="Book Antiqua" w:hAnsi="Book Antiqua"/>
                <w:b/>
              </w:rPr>
            </w:pPr>
          </w:p>
        </w:tc>
        <w:tc>
          <w:tcPr>
            <w:tcW w:w="4722" w:type="dxa"/>
          </w:tcPr>
          <w:p w14:paraId="17651B1B" w14:textId="77777777" w:rsidR="007D35C7" w:rsidRPr="00512A9E" w:rsidRDefault="007D35C7" w:rsidP="00512A9E">
            <w:pPr>
              <w:spacing w:line="360" w:lineRule="auto"/>
              <w:jc w:val="both"/>
              <w:rPr>
                <w:rFonts w:ascii="Book Antiqua" w:hAnsi="Book Antiqua"/>
              </w:rPr>
            </w:pPr>
            <w:r w:rsidRPr="00512A9E">
              <w:rPr>
                <w:rFonts w:ascii="Book Antiqua" w:hAnsi="Book Antiqua"/>
              </w:rPr>
              <w:t>Shortest and thickest ligament</w:t>
            </w:r>
          </w:p>
          <w:p w14:paraId="1CCD88E4" w14:textId="77777777" w:rsidR="007D35C7" w:rsidRPr="00512A9E" w:rsidRDefault="007D35C7" w:rsidP="00512A9E">
            <w:pPr>
              <w:spacing w:line="360" w:lineRule="auto"/>
              <w:jc w:val="both"/>
              <w:rPr>
                <w:rFonts w:ascii="Book Antiqua" w:hAnsi="Book Antiqua"/>
              </w:rPr>
            </w:pPr>
            <w:r w:rsidRPr="00512A9E">
              <w:rPr>
                <w:rFonts w:ascii="Book Antiqua" w:hAnsi="Book Antiqua"/>
              </w:rPr>
              <w:t xml:space="preserve">(Recently possible) Primary stabilizer against dorsal translation of the joint </w:t>
            </w:r>
          </w:p>
          <w:p w14:paraId="14096181" w14:textId="10732EDA" w:rsidR="007D35C7" w:rsidRPr="00512A9E" w:rsidRDefault="007D35C7" w:rsidP="00512A9E">
            <w:pPr>
              <w:spacing w:line="360" w:lineRule="auto"/>
              <w:jc w:val="both"/>
              <w:rPr>
                <w:rFonts w:ascii="Book Antiqua" w:hAnsi="Book Antiqua"/>
              </w:rPr>
            </w:pPr>
            <w:r w:rsidRPr="00512A9E">
              <w:rPr>
                <w:rFonts w:ascii="Book Antiqua" w:hAnsi="Book Antiqua"/>
              </w:rPr>
              <w:t xml:space="preserve">Opposes </w:t>
            </w:r>
            <w:r w:rsidR="00E50FDB" w:rsidRPr="00512A9E">
              <w:rPr>
                <w:rFonts w:ascii="Book Antiqua" w:hAnsi="Book Antiqua"/>
              </w:rPr>
              <w:t>anterior oblique ligaments</w:t>
            </w:r>
          </w:p>
          <w:p w14:paraId="46EE6110" w14:textId="77777777" w:rsidR="007D35C7" w:rsidRPr="00512A9E" w:rsidRDefault="007D35C7" w:rsidP="00512A9E">
            <w:pPr>
              <w:spacing w:line="360" w:lineRule="auto"/>
              <w:jc w:val="both"/>
              <w:rPr>
                <w:rFonts w:ascii="Book Antiqua" w:hAnsi="Book Antiqua"/>
              </w:rPr>
            </w:pPr>
            <w:r w:rsidRPr="00512A9E">
              <w:rPr>
                <w:rFonts w:ascii="Book Antiqua" w:hAnsi="Book Antiqua"/>
              </w:rPr>
              <w:t>Basis for Eaton-Littler procedure.</w:t>
            </w:r>
          </w:p>
        </w:tc>
      </w:tr>
      <w:tr w:rsidR="007D35C7" w:rsidRPr="00512A9E" w14:paraId="6F9F36E3" w14:textId="77777777" w:rsidTr="007145DD">
        <w:tc>
          <w:tcPr>
            <w:tcW w:w="2235" w:type="dxa"/>
            <w:tcBorders>
              <w:bottom w:val="nil"/>
            </w:tcBorders>
          </w:tcPr>
          <w:p w14:paraId="40C844BA" w14:textId="7BE1A1A7" w:rsidR="007D35C7" w:rsidRPr="00512A9E" w:rsidRDefault="007D35C7" w:rsidP="00512A9E">
            <w:pPr>
              <w:spacing w:line="360" w:lineRule="auto"/>
              <w:jc w:val="both"/>
              <w:rPr>
                <w:rFonts w:ascii="Book Antiqua" w:hAnsi="Book Antiqua"/>
                <w:b/>
              </w:rPr>
            </w:pPr>
            <w:r w:rsidRPr="00512A9E">
              <w:rPr>
                <w:rFonts w:ascii="Book Antiqua" w:hAnsi="Book Antiqua"/>
                <w:b/>
              </w:rPr>
              <w:t xml:space="preserve">Anterior </w:t>
            </w:r>
            <w:r w:rsidR="00E50FDB" w:rsidRPr="00512A9E">
              <w:rPr>
                <w:rFonts w:ascii="Book Antiqua" w:hAnsi="Book Antiqua"/>
                <w:b/>
              </w:rPr>
              <w:t>oblique</w:t>
            </w:r>
          </w:p>
          <w:p w14:paraId="5E017952" w14:textId="0FC48169" w:rsidR="007D35C7" w:rsidRPr="00512A9E" w:rsidRDefault="007D35C7" w:rsidP="00512A9E">
            <w:pPr>
              <w:spacing w:line="360" w:lineRule="auto"/>
              <w:jc w:val="both"/>
              <w:rPr>
                <w:rFonts w:ascii="Book Antiqua" w:hAnsi="Book Antiqua"/>
                <w:b/>
              </w:rPr>
            </w:pPr>
            <w:r w:rsidRPr="00512A9E">
              <w:rPr>
                <w:rFonts w:ascii="Book Antiqua" w:hAnsi="Book Antiqua"/>
                <w:b/>
              </w:rPr>
              <w:t>(Fig</w:t>
            </w:r>
            <w:r w:rsidRPr="00512A9E">
              <w:rPr>
                <w:rFonts w:ascii="Book Antiqua" w:eastAsia="宋体" w:hAnsi="Book Antiqua"/>
                <w:b/>
                <w:lang w:eastAsia="zh-CN"/>
              </w:rPr>
              <w:t>ure</w:t>
            </w:r>
            <w:r w:rsidRPr="00512A9E">
              <w:rPr>
                <w:rFonts w:ascii="Book Antiqua" w:hAnsi="Book Antiqua"/>
                <w:b/>
              </w:rPr>
              <w:t xml:space="preserve"> 1)</w:t>
            </w:r>
          </w:p>
        </w:tc>
        <w:tc>
          <w:tcPr>
            <w:tcW w:w="1559" w:type="dxa"/>
          </w:tcPr>
          <w:p w14:paraId="79983240" w14:textId="77777777" w:rsidR="007D35C7" w:rsidRPr="00512A9E" w:rsidRDefault="007D35C7" w:rsidP="00512A9E">
            <w:pPr>
              <w:spacing w:line="360" w:lineRule="auto"/>
              <w:jc w:val="both"/>
              <w:rPr>
                <w:rFonts w:ascii="Book Antiqua" w:hAnsi="Book Antiqua"/>
                <w:b/>
              </w:rPr>
            </w:pPr>
            <w:r w:rsidRPr="00512A9E">
              <w:rPr>
                <w:rFonts w:ascii="Book Antiqua" w:hAnsi="Book Antiqua"/>
                <w:b/>
              </w:rPr>
              <w:t>Superficial</w:t>
            </w:r>
          </w:p>
        </w:tc>
        <w:tc>
          <w:tcPr>
            <w:tcW w:w="4722" w:type="dxa"/>
          </w:tcPr>
          <w:p w14:paraId="5ECCBDEE" w14:textId="77777777" w:rsidR="007D35C7" w:rsidRPr="00512A9E" w:rsidRDefault="007D35C7" w:rsidP="00512A9E">
            <w:pPr>
              <w:spacing w:line="360" w:lineRule="auto"/>
              <w:jc w:val="both"/>
              <w:rPr>
                <w:rFonts w:ascii="Book Antiqua" w:hAnsi="Book Antiqua"/>
              </w:rPr>
            </w:pPr>
            <w:r w:rsidRPr="00512A9E">
              <w:rPr>
                <w:rFonts w:ascii="Book Antiqua" w:hAnsi="Book Antiqua"/>
              </w:rPr>
              <w:t>Stabilization against volar joint subluxation</w:t>
            </w:r>
          </w:p>
        </w:tc>
      </w:tr>
      <w:tr w:rsidR="007D35C7" w:rsidRPr="00512A9E" w14:paraId="5690F868" w14:textId="77777777" w:rsidTr="007145DD">
        <w:tc>
          <w:tcPr>
            <w:tcW w:w="2235" w:type="dxa"/>
            <w:tcBorders>
              <w:top w:val="nil"/>
            </w:tcBorders>
          </w:tcPr>
          <w:p w14:paraId="4A09A417" w14:textId="77777777" w:rsidR="007D35C7" w:rsidRPr="00512A9E" w:rsidRDefault="007D35C7" w:rsidP="00512A9E">
            <w:pPr>
              <w:spacing w:line="360" w:lineRule="auto"/>
              <w:jc w:val="both"/>
              <w:rPr>
                <w:rFonts w:ascii="Book Antiqua" w:hAnsi="Book Antiqua"/>
                <w:b/>
              </w:rPr>
            </w:pPr>
          </w:p>
        </w:tc>
        <w:tc>
          <w:tcPr>
            <w:tcW w:w="1559" w:type="dxa"/>
          </w:tcPr>
          <w:p w14:paraId="6EE8E955" w14:textId="77777777" w:rsidR="007D35C7" w:rsidRPr="00512A9E" w:rsidRDefault="007D35C7" w:rsidP="00512A9E">
            <w:pPr>
              <w:spacing w:line="360" w:lineRule="auto"/>
              <w:jc w:val="both"/>
              <w:rPr>
                <w:rFonts w:ascii="Book Antiqua" w:hAnsi="Book Antiqua"/>
                <w:b/>
              </w:rPr>
            </w:pPr>
            <w:r w:rsidRPr="00512A9E">
              <w:rPr>
                <w:rFonts w:ascii="Book Antiqua" w:hAnsi="Book Antiqua"/>
                <w:b/>
              </w:rPr>
              <w:t>Deep</w:t>
            </w:r>
          </w:p>
        </w:tc>
        <w:tc>
          <w:tcPr>
            <w:tcW w:w="4722" w:type="dxa"/>
          </w:tcPr>
          <w:p w14:paraId="784C600E" w14:textId="77777777" w:rsidR="007D35C7" w:rsidRPr="00512A9E" w:rsidRDefault="007D35C7" w:rsidP="00512A9E">
            <w:pPr>
              <w:spacing w:line="360" w:lineRule="auto"/>
              <w:jc w:val="both"/>
              <w:rPr>
                <w:rFonts w:ascii="Book Antiqua" w:hAnsi="Book Antiqua"/>
              </w:rPr>
            </w:pPr>
            <w:r w:rsidRPr="00512A9E">
              <w:rPr>
                <w:rFonts w:ascii="Book Antiqua" w:hAnsi="Book Antiqua"/>
              </w:rPr>
              <w:t>Known as beak ligament</w:t>
            </w:r>
          </w:p>
          <w:p w14:paraId="250DF4CB" w14:textId="77777777" w:rsidR="007D35C7" w:rsidRPr="00512A9E" w:rsidRDefault="007D35C7" w:rsidP="00512A9E">
            <w:pPr>
              <w:spacing w:line="360" w:lineRule="auto"/>
              <w:jc w:val="both"/>
              <w:rPr>
                <w:rFonts w:ascii="Book Antiqua" w:hAnsi="Book Antiqua"/>
              </w:rPr>
            </w:pPr>
            <w:r w:rsidRPr="00512A9E">
              <w:rPr>
                <w:rFonts w:ascii="Book Antiqua" w:hAnsi="Book Antiqua"/>
              </w:rPr>
              <w:t>Act as a pivot point</w:t>
            </w:r>
          </w:p>
          <w:p w14:paraId="2374E564" w14:textId="77777777" w:rsidR="007D35C7" w:rsidRPr="00512A9E" w:rsidRDefault="007D35C7" w:rsidP="00512A9E">
            <w:pPr>
              <w:spacing w:line="360" w:lineRule="auto"/>
              <w:jc w:val="both"/>
              <w:rPr>
                <w:rFonts w:ascii="Book Antiqua" w:hAnsi="Book Antiqua"/>
              </w:rPr>
            </w:pPr>
            <w:r w:rsidRPr="00512A9E">
              <w:rPr>
                <w:rFonts w:ascii="Book Antiqua" w:hAnsi="Book Antiqua"/>
              </w:rPr>
              <w:t>Primary joint stabilizer against dorsal translation</w:t>
            </w:r>
          </w:p>
        </w:tc>
      </w:tr>
      <w:tr w:rsidR="007D35C7" w:rsidRPr="00512A9E" w14:paraId="0FB7BA1D" w14:textId="77777777" w:rsidTr="007145DD">
        <w:tc>
          <w:tcPr>
            <w:tcW w:w="2235" w:type="dxa"/>
          </w:tcPr>
          <w:p w14:paraId="129687C6" w14:textId="48CE4886" w:rsidR="007D35C7" w:rsidRPr="00512A9E" w:rsidRDefault="007D35C7" w:rsidP="00512A9E">
            <w:pPr>
              <w:spacing w:line="360" w:lineRule="auto"/>
              <w:jc w:val="both"/>
              <w:rPr>
                <w:rFonts w:ascii="Book Antiqua" w:hAnsi="Book Antiqua"/>
                <w:b/>
              </w:rPr>
            </w:pPr>
            <w:r w:rsidRPr="00512A9E">
              <w:rPr>
                <w:rFonts w:ascii="Book Antiqua" w:hAnsi="Book Antiqua"/>
                <w:b/>
              </w:rPr>
              <w:t xml:space="preserve">Posterior </w:t>
            </w:r>
            <w:r w:rsidR="00E50FDB" w:rsidRPr="00512A9E">
              <w:rPr>
                <w:rFonts w:ascii="Book Antiqua" w:hAnsi="Book Antiqua"/>
                <w:b/>
              </w:rPr>
              <w:t>oblique</w:t>
            </w:r>
          </w:p>
        </w:tc>
        <w:tc>
          <w:tcPr>
            <w:tcW w:w="1559" w:type="dxa"/>
          </w:tcPr>
          <w:p w14:paraId="33E3702D" w14:textId="77777777" w:rsidR="007D35C7" w:rsidRPr="00512A9E" w:rsidRDefault="007D35C7" w:rsidP="00512A9E">
            <w:pPr>
              <w:spacing w:line="360" w:lineRule="auto"/>
              <w:ind w:left="720"/>
              <w:contextualSpacing/>
              <w:jc w:val="both"/>
              <w:rPr>
                <w:rFonts w:ascii="Book Antiqua" w:hAnsi="Book Antiqua"/>
                <w:b/>
              </w:rPr>
            </w:pPr>
          </w:p>
        </w:tc>
        <w:tc>
          <w:tcPr>
            <w:tcW w:w="4722" w:type="dxa"/>
          </w:tcPr>
          <w:p w14:paraId="37533F7F" w14:textId="77777777" w:rsidR="007D35C7" w:rsidRPr="00512A9E" w:rsidRDefault="007D35C7" w:rsidP="00512A9E">
            <w:pPr>
              <w:spacing w:line="360" w:lineRule="auto"/>
              <w:jc w:val="both"/>
              <w:rPr>
                <w:rFonts w:ascii="Book Antiqua" w:hAnsi="Book Antiqua"/>
              </w:rPr>
            </w:pPr>
            <w:r w:rsidRPr="00512A9E">
              <w:rPr>
                <w:rFonts w:ascii="Book Antiqua" w:hAnsi="Book Antiqua"/>
              </w:rPr>
              <w:t>Stabilization of rotation</w:t>
            </w:r>
          </w:p>
        </w:tc>
      </w:tr>
      <w:tr w:rsidR="007D35C7" w:rsidRPr="00512A9E" w14:paraId="39250304" w14:textId="77777777" w:rsidTr="007145DD">
        <w:tc>
          <w:tcPr>
            <w:tcW w:w="2235" w:type="dxa"/>
          </w:tcPr>
          <w:p w14:paraId="166BAF3F" w14:textId="77777777" w:rsidR="007D35C7" w:rsidRPr="00512A9E" w:rsidRDefault="007D35C7" w:rsidP="00512A9E">
            <w:pPr>
              <w:spacing w:line="360" w:lineRule="auto"/>
              <w:jc w:val="both"/>
              <w:rPr>
                <w:rFonts w:ascii="Book Antiqua" w:hAnsi="Book Antiqua"/>
                <w:b/>
              </w:rPr>
            </w:pPr>
            <w:r w:rsidRPr="00512A9E">
              <w:rPr>
                <w:rFonts w:ascii="Book Antiqua" w:hAnsi="Book Antiqua"/>
                <w:b/>
              </w:rPr>
              <w:t>Intermetacarpal</w:t>
            </w:r>
          </w:p>
        </w:tc>
        <w:tc>
          <w:tcPr>
            <w:tcW w:w="1559" w:type="dxa"/>
          </w:tcPr>
          <w:p w14:paraId="3C2ECD04" w14:textId="77777777" w:rsidR="007D35C7" w:rsidRPr="00512A9E" w:rsidRDefault="007D35C7" w:rsidP="00512A9E">
            <w:pPr>
              <w:spacing w:line="360" w:lineRule="auto"/>
              <w:ind w:left="720"/>
              <w:contextualSpacing/>
              <w:jc w:val="both"/>
              <w:rPr>
                <w:rFonts w:ascii="Book Antiqua" w:hAnsi="Book Antiqua"/>
                <w:b/>
              </w:rPr>
            </w:pPr>
          </w:p>
        </w:tc>
        <w:tc>
          <w:tcPr>
            <w:tcW w:w="4722" w:type="dxa"/>
          </w:tcPr>
          <w:p w14:paraId="6A7BF714" w14:textId="77777777" w:rsidR="007D35C7" w:rsidRPr="00512A9E" w:rsidRDefault="007D35C7" w:rsidP="00512A9E">
            <w:pPr>
              <w:spacing w:line="360" w:lineRule="auto"/>
              <w:jc w:val="both"/>
              <w:rPr>
                <w:rFonts w:ascii="Book Antiqua" w:hAnsi="Book Antiqua"/>
              </w:rPr>
            </w:pPr>
            <w:r w:rsidRPr="00512A9E">
              <w:rPr>
                <w:rFonts w:ascii="Book Antiqua" w:hAnsi="Book Antiqua"/>
              </w:rPr>
              <w:t>Stabilization during radiovolar translation</w:t>
            </w:r>
          </w:p>
          <w:p w14:paraId="30C2B84C" w14:textId="77777777" w:rsidR="007D35C7" w:rsidRPr="00512A9E" w:rsidRDefault="007D35C7" w:rsidP="00512A9E">
            <w:pPr>
              <w:spacing w:line="360" w:lineRule="auto"/>
              <w:jc w:val="both"/>
              <w:rPr>
                <w:rFonts w:ascii="Book Antiqua" w:hAnsi="Book Antiqua"/>
              </w:rPr>
            </w:pPr>
            <w:r w:rsidRPr="00512A9E">
              <w:rPr>
                <w:rFonts w:ascii="Book Antiqua" w:hAnsi="Book Antiqua"/>
              </w:rPr>
              <w:t>Stabilization of the thumb against collapse especially after trapeziectomy</w:t>
            </w:r>
          </w:p>
        </w:tc>
      </w:tr>
      <w:tr w:rsidR="007D35C7" w:rsidRPr="00512A9E" w14:paraId="048D21D1" w14:textId="77777777" w:rsidTr="007145DD">
        <w:tc>
          <w:tcPr>
            <w:tcW w:w="2235" w:type="dxa"/>
          </w:tcPr>
          <w:p w14:paraId="5BF18E43" w14:textId="16B27084" w:rsidR="007D35C7" w:rsidRPr="00512A9E" w:rsidRDefault="007D35C7" w:rsidP="00512A9E">
            <w:pPr>
              <w:spacing w:line="360" w:lineRule="auto"/>
              <w:jc w:val="both"/>
              <w:rPr>
                <w:rFonts w:ascii="Book Antiqua" w:hAnsi="Book Antiqua"/>
                <w:b/>
              </w:rPr>
            </w:pPr>
            <w:r w:rsidRPr="00512A9E">
              <w:rPr>
                <w:rFonts w:ascii="Book Antiqua" w:hAnsi="Book Antiqua"/>
                <w:b/>
              </w:rPr>
              <w:t xml:space="preserve">Ulnar </w:t>
            </w:r>
            <w:r w:rsidR="00E50FDB" w:rsidRPr="00512A9E">
              <w:rPr>
                <w:rFonts w:ascii="Book Antiqua" w:hAnsi="Book Antiqua"/>
                <w:b/>
              </w:rPr>
              <w:t>collateral</w:t>
            </w:r>
          </w:p>
        </w:tc>
        <w:tc>
          <w:tcPr>
            <w:tcW w:w="1559" w:type="dxa"/>
          </w:tcPr>
          <w:p w14:paraId="5CEB8A10" w14:textId="77777777" w:rsidR="007D35C7" w:rsidRPr="00512A9E" w:rsidRDefault="007D35C7" w:rsidP="00512A9E">
            <w:pPr>
              <w:spacing w:line="360" w:lineRule="auto"/>
              <w:ind w:left="720"/>
              <w:contextualSpacing/>
              <w:jc w:val="both"/>
              <w:rPr>
                <w:rFonts w:ascii="Book Antiqua" w:hAnsi="Book Antiqua"/>
                <w:b/>
              </w:rPr>
            </w:pPr>
          </w:p>
        </w:tc>
        <w:tc>
          <w:tcPr>
            <w:tcW w:w="4722" w:type="dxa"/>
          </w:tcPr>
          <w:p w14:paraId="531C6CF7" w14:textId="77777777" w:rsidR="007D35C7" w:rsidRPr="00512A9E" w:rsidRDefault="007D35C7" w:rsidP="00512A9E">
            <w:pPr>
              <w:spacing w:line="360" w:lineRule="auto"/>
              <w:jc w:val="both"/>
              <w:rPr>
                <w:rFonts w:ascii="Book Antiqua" w:hAnsi="Book Antiqua"/>
              </w:rPr>
            </w:pPr>
            <w:r w:rsidRPr="00512A9E">
              <w:rPr>
                <w:rFonts w:ascii="Book Antiqua" w:hAnsi="Book Antiqua"/>
              </w:rPr>
              <w:t>Helps to stabilization against volar joint subluxation</w:t>
            </w:r>
          </w:p>
        </w:tc>
      </w:tr>
    </w:tbl>
    <w:p w14:paraId="3556F97C" w14:textId="77777777" w:rsidR="007D35C7" w:rsidRPr="00512A9E" w:rsidRDefault="007D35C7" w:rsidP="00512A9E">
      <w:pPr>
        <w:spacing w:line="360" w:lineRule="auto"/>
        <w:jc w:val="both"/>
        <w:rPr>
          <w:rFonts w:ascii="Book Antiqua" w:hAnsi="Book Antiqua"/>
        </w:rPr>
      </w:pPr>
    </w:p>
    <w:p w14:paraId="25F4F98A" w14:textId="77777777" w:rsidR="007D35C7" w:rsidRPr="00512A9E" w:rsidRDefault="007D35C7" w:rsidP="00512A9E">
      <w:pPr>
        <w:spacing w:line="360" w:lineRule="auto"/>
        <w:jc w:val="both"/>
        <w:rPr>
          <w:rFonts w:ascii="Book Antiqua" w:hAnsi="Book Antiqua"/>
        </w:rPr>
      </w:pPr>
    </w:p>
    <w:p w14:paraId="4215EC7D" w14:textId="01B7CF5D" w:rsidR="007D35C7" w:rsidRPr="00512A9E" w:rsidRDefault="007D35C7" w:rsidP="00512A9E">
      <w:pPr>
        <w:spacing w:line="360" w:lineRule="auto"/>
        <w:jc w:val="both"/>
        <w:outlineLvl w:val="0"/>
        <w:rPr>
          <w:rFonts w:ascii="Book Antiqua" w:hAnsi="Book Antiqua"/>
        </w:rPr>
      </w:pPr>
      <w:r w:rsidRPr="00512A9E">
        <w:rPr>
          <w:rFonts w:ascii="Book Antiqua" w:hAnsi="Book Antiqua"/>
          <w:b/>
        </w:rPr>
        <w:t>Table 2</w:t>
      </w:r>
      <w:r w:rsidRPr="00512A9E">
        <w:rPr>
          <w:rFonts w:ascii="Book Antiqua" w:hAnsi="Book Antiqua"/>
        </w:rPr>
        <w:t xml:space="preserve"> </w:t>
      </w:r>
      <w:r w:rsidRPr="00512A9E">
        <w:rPr>
          <w:rFonts w:ascii="Book Antiqua" w:hAnsi="Book Antiqua"/>
          <w:b/>
        </w:rPr>
        <w:t>Eaton-littler classification of rhizarthrosis</w:t>
      </w:r>
    </w:p>
    <w:tbl>
      <w:tblPr>
        <w:tblStyle w:val="TableGrid"/>
        <w:tblW w:w="0" w:type="auto"/>
        <w:tblLook w:val="04A0" w:firstRow="1" w:lastRow="0" w:firstColumn="1" w:lastColumn="0" w:noHBand="0" w:noVBand="1"/>
      </w:tblPr>
      <w:tblGrid>
        <w:gridCol w:w="817"/>
        <w:gridCol w:w="7699"/>
      </w:tblGrid>
      <w:tr w:rsidR="007D35C7" w:rsidRPr="00512A9E" w14:paraId="25E3C7DB" w14:textId="77777777" w:rsidTr="007145DD">
        <w:tc>
          <w:tcPr>
            <w:tcW w:w="817" w:type="dxa"/>
          </w:tcPr>
          <w:p w14:paraId="5E1E4A94" w14:textId="77777777" w:rsidR="007D35C7" w:rsidRPr="00512A9E" w:rsidRDefault="007D35C7" w:rsidP="00512A9E">
            <w:pPr>
              <w:spacing w:line="360" w:lineRule="auto"/>
              <w:jc w:val="both"/>
              <w:rPr>
                <w:rFonts w:ascii="Book Antiqua" w:hAnsi="Book Antiqua"/>
                <w:b/>
              </w:rPr>
            </w:pPr>
            <w:r w:rsidRPr="00512A9E">
              <w:rPr>
                <w:rFonts w:ascii="Book Antiqua" w:hAnsi="Book Antiqua"/>
                <w:b/>
              </w:rPr>
              <w:t>Stage</w:t>
            </w:r>
          </w:p>
        </w:tc>
        <w:tc>
          <w:tcPr>
            <w:tcW w:w="7699" w:type="dxa"/>
          </w:tcPr>
          <w:p w14:paraId="4B20016E" w14:textId="77777777" w:rsidR="007D35C7" w:rsidRPr="00512A9E" w:rsidRDefault="007D35C7" w:rsidP="00512A9E">
            <w:pPr>
              <w:spacing w:line="360" w:lineRule="auto"/>
              <w:jc w:val="both"/>
              <w:rPr>
                <w:rFonts w:ascii="Book Antiqua" w:hAnsi="Book Antiqua"/>
                <w:b/>
              </w:rPr>
            </w:pPr>
            <w:r w:rsidRPr="00512A9E">
              <w:rPr>
                <w:rFonts w:ascii="Book Antiqua" w:hAnsi="Book Antiqua"/>
                <w:b/>
              </w:rPr>
              <w:t>Definition</w:t>
            </w:r>
          </w:p>
        </w:tc>
      </w:tr>
      <w:tr w:rsidR="007D35C7" w:rsidRPr="00512A9E" w14:paraId="6AD629BF" w14:textId="77777777" w:rsidTr="007145DD">
        <w:tc>
          <w:tcPr>
            <w:tcW w:w="817" w:type="dxa"/>
          </w:tcPr>
          <w:p w14:paraId="2E76EFCE" w14:textId="77777777" w:rsidR="007D35C7" w:rsidRPr="00512A9E" w:rsidRDefault="007D35C7" w:rsidP="00512A9E">
            <w:pPr>
              <w:spacing w:line="360" w:lineRule="auto"/>
              <w:jc w:val="both"/>
              <w:rPr>
                <w:rFonts w:ascii="Book Antiqua" w:hAnsi="Book Antiqua"/>
              </w:rPr>
            </w:pPr>
            <w:r w:rsidRPr="00512A9E">
              <w:rPr>
                <w:rFonts w:ascii="Book Antiqua" w:hAnsi="Book Antiqua"/>
              </w:rPr>
              <w:t>I</w:t>
            </w:r>
          </w:p>
        </w:tc>
        <w:tc>
          <w:tcPr>
            <w:tcW w:w="7699" w:type="dxa"/>
          </w:tcPr>
          <w:p w14:paraId="23DA841C" w14:textId="77777777" w:rsidR="007D35C7" w:rsidRPr="00512A9E" w:rsidRDefault="007D35C7" w:rsidP="00512A9E">
            <w:pPr>
              <w:spacing w:line="360" w:lineRule="auto"/>
              <w:jc w:val="both"/>
              <w:rPr>
                <w:rFonts w:ascii="Book Antiqua" w:hAnsi="Book Antiqua"/>
              </w:rPr>
            </w:pPr>
            <w:r w:rsidRPr="00512A9E">
              <w:rPr>
                <w:rFonts w:ascii="Book Antiqua" w:hAnsi="Book Antiqua"/>
              </w:rPr>
              <w:t>Normal articular surface</w:t>
            </w:r>
          </w:p>
          <w:p w14:paraId="110AEA96" w14:textId="01A122C0" w:rsidR="007D35C7" w:rsidRPr="00512A9E" w:rsidRDefault="007D35C7" w:rsidP="00512A9E">
            <w:pPr>
              <w:spacing w:line="360" w:lineRule="auto"/>
              <w:jc w:val="both"/>
              <w:rPr>
                <w:rFonts w:ascii="Book Antiqua" w:hAnsi="Book Antiqua"/>
              </w:rPr>
            </w:pPr>
            <w:r w:rsidRPr="00512A9E">
              <w:rPr>
                <w:rFonts w:ascii="Book Antiqua" w:hAnsi="Book Antiqua"/>
              </w:rPr>
              <w:t xml:space="preserve">Possible widening of </w:t>
            </w:r>
            <w:r w:rsidR="00E50FDB" w:rsidRPr="00512A9E">
              <w:rPr>
                <w:rFonts w:ascii="Book Antiqua" w:hAnsi="Book Antiqua"/>
              </w:rPr>
              <w:t xml:space="preserve">trapeziometacarpal </w:t>
            </w:r>
            <w:r w:rsidR="00E50FDB" w:rsidRPr="00512A9E">
              <w:rPr>
                <w:rFonts w:ascii="Book Antiqua" w:eastAsia="宋体" w:hAnsi="Book Antiqua"/>
                <w:lang w:eastAsia="zh-CN"/>
              </w:rPr>
              <w:t>(</w:t>
            </w:r>
            <w:r w:rsidRPr="00512A9E">
              <w:rPr>
                <w:rFonts w:ascii="Book Antiqua" w:hAnsi="Book Antiqua"/>
              </w:rPr>
              <w:t>TMC</w:t>
            </w:r>
            <w:r w:rsidR="00E50FDB" w:rsidRPr="00512A9E">
              <w:rPr>
                <w:rFonts w:ascii="Book Antiqua" w:eastAsia="宋体" w:hAnsi="Book Antiqua"/>
                <w:lang w:eastAsia="zh-CN"/>
              </w:rPr>
              <w:t>)</w:t>
            </w:r>
            <w:r w:rsidRPr="00512A9E">
              <w:rPr>
                <w:rFonts w:ascii="Book Antiqua" w:hAnsi="Book Antiqua"/>
              </w:rPr>
              <w:t xml:space="preserve"> joint indicating synovitis</w:t>
            </w:r>
          </w:p>
        </w:tc>
      </w:tr>
      <w:tr w:rsidR="007D35C7" w:rsidRPr="00512A9E" w14:paraId="2D951C91" w14:textId="77777777" w:rsidTr="007145DD">
        <w:tc>
          <w:tcPr>
            <w:tcW w:w="817" w:type="dxa"/>
          </w:tcPr>
          <w:p w14:paraId="350C7980" w14:textId="77777777" w:rsidR="007D35C7" w:rsidRPr="00512A9E" w:rsidRDefault="007D35C7" w:rsidP="00512A9E">
            <w:pPr>
              <w:spacing w:line="360" w:lineRule="auto"/>
              <w:jc w:val="both"/>
              <w:rPr>
                <w:rFonts w:ascii="Book Antiqua" w:hAnsi="Book Antiqua"/>
              </w:rPr>
            </w:pPr>
            <w:r w:rsidRPr="00512A9E">
              <w:rPr>
                <w:rFonts w:ascii="Book Antiqua" w:hAnsi="Book Antiqua"/>
              </w:rPr>
              <w:t>II</w:t>
            </w:r>
          </w:p>
        </w:tc>
        <w:tc>
          <w:tcPr>
            <w:tcW w:w="7699" w:type="dxa"/>
          </w:tcPr>
          <w:p w14:paraId="3A9DF9BE" w14:textId="77777777" w:rsidR="007D35C7" w:rsidRPr="00512A9E" w:rsidRDefault="007D35C7" w:rsidP="00512A9E">
            <w:pPr>
              <w:spacing w:line="360" w:lineRule="auto"/>
              <w:jc w:val="both"/>
              <w:rPr>
                <w:rFonts w:ascii="Book Antiqua" w:hAnsi="Book Antiqua"/>
              </w:rPr>
            </w:pPr>
            <w:r w:rsidRPr="00512A9E">
              <w:rPr>
                <w:rFonts w:ascii="Book Antiqua" w:hAnsi="Book Antiqua"/>
              </w:rPr>
              <w:t>Joint space narrowing</w:t>
            </w:r>
          </w:p>
          <w:p w14:paraId="5982CA7C" w14:textId="77777777" w:rsidR="007D35C7" w:rsidRPr="00512A9E" w:rsidRDefault="007D35C7" w:rsidP="00512A9E">
            <w:pPr>
              <w:spacing w:line="360" w:lineRule="auto"/>
              <w:jc w:val="both"/>
              <w:rPr>
                <w:rFonts w:ascii="Book Antiqua" w:hAnsi="Book Antiqua"/>
              </w:rPr>
            </w:pPr>
            <w:r w:rsidRPr="00512A9E">
              <w:rPr>
                <w:rFonts w:ascii="Book Antiqua" w:hAnsi="Book Antiqua"/>
              </w:rPr>
              <w:t xml:space="preserve">Oteophytes &lt; 2 mm </w:t>
            </w:r>
          </w:p>
          <w:p w14:paraId="099ED66F" w14:textId="77777777" w:rsidR="007D35C7" w:rsidRPr="00512A9E" w:rsidRDefault="007D35C7" w:rsidP="00512A9E">
            <w:pPr>
              <w:spacing w:line="360" w:lineRule="auto"/>
              <w:jc w:val="both"/>
              <w:rPr>
                <w:rFonts w:ascii="Book Antiqua" w:hAnsi="Book Antiqua"/>
              </w:rPr>
            </w:pPr>
            <w:r w:rsidRPr="00512A9E">
              <w:rPr>
                <w:rFonts w:ascii="Book Antiqua" w:hAnsi="Book Antiqua"/>
              </w:rPr>
              <w:t xml:space="preserve">Normal scaphotrapezial (ST) joint </w:t>
            </w:r>
          </w:p>
        </w:tc>
      </w:tr>
      <w:tr w:rsidR="007D35C7" w:rsidRPr="00512A9E" w14:paraId="23FC69D8" w14:textId="77777777" w:rsidTr="007145DD">
        <w:tc>
          <w:tcPr>
            <w:tcW w:w="817" w:type="dxa"/>
          </w:tcPr>
          <w:p w14:paraId="4C75C203" w14:textId="77777777" w:rsidR="007D35C7" w:rsidRPr="00512A9E" w:rsidRDefault="007D35C7" w:rsidP="00512A9E">
            <w:pPr>
              <w:spacing w:line="360" w:lineRule="auto"/>
              <w:jc w:val="both"/>
              <w:rPr>
                <w:rFonts w:ascii="Book Antiqua" w:hAnsi="Book Antiqua"/>
              </w:rPr>
            </w:pPr>
            <w:r w:rsidRPr="00512A9E">
              <w:rPr>
                <w:rFonts w:ascii="Book Antiqua" w:hAnsi="Book Antiqua"/>
              </w:rPr>
              <w:t>III</w:t>
            </w:r>
          </w:p>
        </w:tc>
        <w:tc>
          <w:tcPr>
            <w:tcW w:w="7699" w:type="dxa"/>
          </w:tcPr>
          <w:p w14:paraId="5CA0D709" w14:textId="77777777" w:rsidR="007D35C7" w:rsidRPr="00512A9E" w:rsidRDefault="007D35C7" w:rsidP="00512A9E">
            <w:pPr>
              <w:spacing w:line="360" w:lineRule="auto"/>
              <w:jc w:val="both"/>
              <w:rPr>
                <w:rFonts w:ascii="Book Antiqua" w:hAnsi="Book Antiqua"/>
              </w:rPr>
            </w:pPr>
            <w:r w:rsidRPr="00512A9E">
              <w:rPr>
                <w:rFonts w:ascii="Book Antiqua" w:hAnsi="Book Antiqua"/>
              </w:rPr>
              <w:t>Severe TMC destruction with subchondral sclerosis</w:t>
            </w:r>
          </w:p>
          <w:p w14:paraId="21666E54" w14:textId="77777777" w:rsidR="007D35C7" w:rsidRPr="00512A9E" w:rsidRDefault="007D35C7" w:rsidP="00512A9E">
            <w:pPr>
              <w:spacing w:line="360" w:lineRule="auto"/>
              <w:jc w:val="both"/>
              <w:rPr>
                <w:rFonts w:ascii="Book Antiqua" w:hAnsi="Book Antiqua"/>
              </w:rPr>
            </w:pPr>
            <w:r w:rsidRPr="00512A9E">
              <w:rPr>
                <w:rFonts w:ascii="Book Antiqua" w:hAnsi="Book Antiqua"/>
              </w:rPr>
              <w:t>Osteophytes &gt; 2 mm and presence of loose bodies</w:t>
            </w:r>
          </w:p>
          <w:p w14:paraId="71A3623B" w14:textId="77777777" w:rsidR="007D35C7" w:rsidRPr="00512A9E" w:rsidRDefault="007D35C7" w:rsidP="00512A9E">
            <w:pPr>
              <w:spacing w:line="360" w:lineRule="auto"/>
              <w:jc w:val="both"/>
              <w:rPr>
                <w:rFonts w:ascii="Book Antiqua" w:hAnsi="Book Antiqua"/>
              </w:rPr>
            </w:pPr>
            <w:r w:rsidRPr="00512A9E">
              <w:rPr>
                <w:rFonts w:ascii="Book Antiqua" w:hAnsi="Book Antiqua"/>
              </w:rPr>
              <w:lastRenderedPageBreak/>
              <w:t>Normal ST joint</w:t>
            </w:r>
          </w:p>
        </w:tc>
      </w:tr>
      <w:tr w:rsidR="007D35C7" w:rsidRPr="00512A9E" w14:paraId="2781A097" w14:textId="77777777" w:rsidTr="007145DD">
        <w:tc>
          <w:tcPr>
            <w:tcW w:w="817" w:type="dxa"/>
          </w:tcPr>
          <w:p w14:paraId="2575596A" w14:textId="77777777" w:rsidR="007D35C7" w:rsidRPr="00512A9E" w:rsidRDefault="007D35C7" w:rsidP="00512A9E">
            <w:pPr>
              <w:spacing w:line="360" w:lineRule="auto"/>
              <w:jc w:val="both"/>
              <w:rPr>
                <w:rFonts w:ascii="Book Antiqua" w:hAnsi="Book Antiqua"/>
              </w:rPr>
            </w:pPr>
            <w:r w:rsidRPr="00512A9E">
              <w:rPr>
                <w:rFonts w:ascii="Book Antiqua" w:hAnsi="Book Antiqua"/>
              </w:rPr>
              <w:lastRenderedPageBreak/>
              <w:t>IV</w:t>
            </w:r>
          </w:p>
        </w:tc>
        <w:tc>
          <w:tcPr>
            <w:tcW w:w="7699" w:type="dxa"/>
          </w:tcPr>
          <w:p w14:paraId="21F3F819" w14:textId="77777777" w:rsidR="007D35C7" w:rsidRPr="00512A9E" w:rsidRDefault="007D35C7" w:rsidP="00512A9E">
            <w:pPr>
              <w:spacing w:line="360" w:lineRule="auto"/>
              <w:jc w:val="both"/>
              <w:rPr>
                <w:rFonts w:ascii="Book Antiqua" w:hAnsi="Book Antiqua"/>
              </w:rPr>
            </w:pPr>
            <w:r w:rsidRPr="00512A9E">
              <w:rPr>
                <w:rFonts w:ascii="Book Antiqua" w:hAnsi="Book Antiqua"/>
              </w:rPr>
              <w:t>TMC and ST joints are both affected</w:t>
            </w:r>
          </w:p>
        </w:tc>
      </w:tr>
    </w:tbl>
    <w:p w14:paraId="32FA7B9A" w14:textId="4F983B72" w:rsidR="00A234E1" w:rsidRDefault="00A234E1" w:rsidP="00512A9E">
      <w:pPr>
        <w:spacing w:line="360" w:lineRule="auto"/>
        <w:jc w:val="both"/>
        <w:rPr>
          <w:rFonts w:ascii="Book Antiqua" w:hAnsi="Book Antiqua"/>
        </w:rPr>
      </w:pPr>
    </w:p>
    <w:p w14:paraId="1E2D63BA" w14:textId="77777777" w:rsidR="00A234E1" w:rsidRDefault="00A234E1">
      <w:pPr>
        <w:rPr>
          <w:rFonts w:ascii="Book Antiqua" w:hAnsi="Book Antiqua"/>
        </w:rPr>
      </w:pPr>
      <w:r>
        <w:rPr>
          <w:rFonts w:ascii="Book Antiqua" w:hAnsi="Book Antiqua"/>
        </w:rPr>
        <w:br w:type="page"/>
      </w:r>
    </w:p>
    <w:p w14:paraId="26B3823E" w14:textId="77777777" w:rsidR="007D35C7" w:rsidRPr="00512A9E" w:rsidRDefault="007D35C7" w:rsidP="00512A9E">
      <w:pPr>
        <w:spacing w:line="360" w:lineRule="auto"/>
        <w:jc w:val="both"/>
        <w:rPr>
          <w:rFonts w:ascii="Book Antiqua" w:hAnsi="Book Antiqua"/>
        </w:rPr>
      </w:pPr>
    </w:p>
    <w:p w14:paraId="64ADEA7A" w14:textId="6235DEDE" w:rsidR="007D35C7" w:rsidRPr="00512A9E" w:rsidRDefault="003E3FDD" w:rsidP="00512A9E">
      <w:pPr>
        <w:spacing w:line="360" w:lineRule="auto"/>
        <w:jc w:val="both"/>
        <w:rPr>
          <w:rFonts w:ascii="Book Antiqua" w:hAnsi="Book Antiqua"/>
        </w:rPr>
      </w:pPr>
      <w:r w:rsidRPr="00512A9E">
        <w:rPr>
          <w:rFonts w:ascii="Book Antiqua" w:hAnsi="Book Antiqua"/>
          <w:noProof/>
        </w:rPr>
        <w:drawing>
          <wp:inline distT="0" distB="0" distL="0" distR="0" wp14:anchorId="47B3CC5B" wp14:editId="57859F55">
            <wp:extent cx="5270500" cy="3952875"/>
            <wp:effectExtent l="0" t="0" r="635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4628985D" w14:textId="202FC6CB" w:rsidR="007D35C7" w:rsidRPr="00512A9E" w:rsidRDefault="007D35C7" w:rsidP="00512A9E">
      <w:pPr>
        <w:spacing w:line="360" w:lineRule="auto"/>
        <w:jc w:val="both"/>
        <w:rPr>
          <w:rFonts w:ascii="Book Antiqua" w:hAnsi="Book Antiqua"/>
        </w:rPr>
      </w:pPr>
      <w:r w:rsidRPr="00512A9E">
        <w:rPr>
          <w:rFonts w:ascii="Book Antiqua" w:hAnsi="Book Antiqua"/>
          <w:b/>
        </w:rPr>
        <w:t>Fig</w:t>
      </w:r>
      <w:r w:rsidRPr="00512A9E">
        <w:rPr>
          <w:rFonts w:ascii="Book Antiqua" w:eastAsia="宋体" w:hAnsi="Book Antiqua"/>
          <w:b/>
          <w:lang w:eastAsia="zh-CN"/>
        </w:rPr>
        <w:t>ure</w:t>
      </w:r>
      <w:r w:rsidR="003E3FDD" w:rsidRPr="00512A9E">
        <w:rPr>
          <w:rFonts w:ascii="Book Antiqua" w:hAnsi="Book Antiqua"/>
          <w:b/>
        </w:rPr>
        <w:t xml:space="preserve"> 1</w:t>
      </w:r>
      <w:r w:rsidRPr="00512A9E">
        <w:rPr>
          <w:rFonts w:ascii="Book Antiqua" w:hAnsi="Book Antiqua"/>
          <w:b/>
        </w:rPr>
        <w:t xml:space="preserve"> Anatomic dissection of the trapeziometacarpal joint, demonstrating dorsoradial ligament (red</w:t>
      </w:r>
      <w:r w:rsidR="00E50FDB" w:rsidRPr="00512A9E">
        <w:rPr>
          <w:rFonts w:ascii="Book Antiqua" w:hAnsi="Book Antiqua"/>
          <w:b/>
        </w:rPr>
        <w:t>) and anterior oblique ligament</w:t>
      </w:r>
      <w:r w:rsidRPr="00512A9E">
        <w:rPr>
          <w:rFonts w:ascii="Book Antiqua" w:hAnsi="Book Antiqua"/>
          <w:b/>
        </w:rPr>
        <w:t xml:space="preserve"> (black).</w:t>
      </w:r>
    </w:p>
    <w:p w14:paraId="2F3BC1B5" w14:textId="77777777" w:rsidR="00A16264" w:rsidRPr="00512A9E" w:rsidRDefault="00A16264" w:rsidP="00512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宋体" w:hAnsi="Book Antiqua" w:cs="Helvetica"/>
          <w:lang w:eastAsia="zh-CN"/>
        </w:rPr>
      </w:pPr>
    </w:p>
    <w:sectPr w:rsidR="00A16264" w:rsidRPr="00512A9E" w:rsidSect="005B61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D5146" w14:textId="77777777" w:rsidR="00A61DFA" w:rsidRDefault="00A61DFA" w:rsidP="00154A4E">
      <w:r>
        <w:separator/>
      </w:r>
    </w:p>
  </w:endnote>
  <w:endnote w:type="continuationSeparator" w:id="0">
    <w:p w14:paraId="159D8E67" w14:textId="77777777" w:rsidR="00A61DFA" w:rsidRDefault="00A61DFA" w:rsidP="00154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Gulim">
    <w:altName w:val="굴림"/>
    <w:panose1 w:val="00000000000000000000"/>
    <w:charset w:val="81"/>
    <w:family w:val="roman"/>
    <w:notTrueType/>
    <w:pitch w:val="fixed"/>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948A" w14:textId="77777777" w:rsidR="00A61DFA" w:rsidRDefault="00A61DFA" w:rsidP="00154A4E">
      <w:r>
        <w:separator/>
      </w:r>
    </w:p>
  </w:footnote>
  <w:footnote w:type="continuationSeparator" w:id="0">
    <w:p w14:paraId="74D3D30C" w14:textId="77777777" w:rsidR="00A61DFA" w:rsidRDefault="00A61DFA" w:rsidP="00154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421"/>
    <w:multiLevelType w:val="multilevel"/>
    <w:tmpl w:val="6D640554"/>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F830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F9390E"/>
    <w:multiLevelType w:val="hybridMultilevel"/>
    <w:tmpl w:val="B990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125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757131E"/>
    <w:multiLevelType w:val="multilevel"/>
    <w:tmpl w:val="1AC07E98"/>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BBA1448"/>
    <w:multiLevelType w:val="hybridMultilevel"/>
    <w:tmpl w:val="7A50F1DE"/>
    <w:lvl w:ilvl="0" w:tplc="2B466EA0">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E74"/>
    <w:rsid w:val="0001273D"/>
    <w:rsid w:val="00017095"/>
    <w:rsid w:val="00022119"/>
    <w:rsid w:val="000273DB"/>
    <w:rsid w:val="000340E5"/>
    <w:rsid w:val="0004617C"/>
    <w:rsid w:val="00050C44"/>
    <w:rsid w:val="000546F1"/>
    <w:rsid w:val="00060324"/>
    <w:rsid w:val="0006105F"/>
    <w:rsid w:val="00062E51"/>
    <w:rsid w:val="000719D6"/>
    <w:rsid w:val="00075AD5"/>
    <w:rsid w:val="00096B92"/>
    <w:rsid w:val="000A14F7"/>
    <w:rsid w:val="000A3EF4"/>
    <w:rsid w:val="000A680D"/>
    <w:rsid w:val="00110D14"/>
    <w:rsid w:val="001326FE"/>
    <w:rsid w:val="00141DF9"/>
    <w:rsid w:val="00152841"/>
    <w:rsid w:val="00152CA1"/>
    <w:rsid w:val="00154A4E"/>
    <w:rsid w:val="001938FF"/>
    <w:rsid w:val="00195314"/>
    <w:rsid w:val="00215BEC"/>
    <w:rsid w:val="0023220D"/>
    <w:rsid w:val="002348FF"/>
    <w:rsid w:val="002354F4"/>
    <w:rsid w:val="00263D97"/>
    <w:rsid w:val="00264874"/>
    <w:rsid w:val="0028791A"/>
    <w:rsid w:val="002C0322"/>
    <w:rsid w:val="003170F7"/>
    <w:rsid w:val="00330BC3"/>
    <w:rsid w:val="003321FF"/>
    <w:rsid w:val="00332A9B"/>
    <w:rsid w:val="003515A7"/>
    <w:rsid w:val="00356BDD"/>
    <w:rsid w:val="0036134F"/>
    <w:rsid w:val="003810C3"/>
    <w:rsid w:val="00382069"/>
    <w:rsid w:val="00382F1F"/>
    <w:rsid w:val="003836E7"/>
    <w:rsid w:val="003B3040"/>
    <w:rsid w:val="003C6C0A"/>
    <w:rsid w:val="003E3FDD"/>
    <w:rsid w:val="00407C6F"/>
    <w:rsid w:val="004209D5"/>
    <w:rsid w:val="00446055"/>
    <w:rsid w:val="004603A8"/>
    <w:rsid w:val="00481A88"/>
    <w:rsid w:val="00486966"/>
    <w:rsid w:val="004B599B"/>
    <w:rsid w:val="00512A9E"/>
    <w:rsid w:val="005311D6"/>
    <w:rsid w:val="00532867"/>
    <w:rsid w:val="00582856"/>
    <w:rsid w:val="00583015"/>
    <w:rsid w:val="00586963"/>
    <w:rsid w:val="005928E3"/>
    <w:rsid w:val="00594989"/>
    <w:rsid w:val="005A1C68"/>
    <w:rsid w:val="005A3D33"/>
    <w:rsid w:val="005A4497"/>
    <w:rsid w:val="005B6115"/>
    <w:rsid w:val="005C6AAB"/>
    <w:rsid w:val="005E1D55"/>
    <w:rsid w:val="005E619D"/>
    <w:rsid w:val="0061007F"/>
    <w:rsid w:val="006752FB"/>
    <w:rsid w:val="006875B2"/>
    <w:rsid w:val="006937B2"/>
    <w:rsid w:val="006A1BB1"/>
    <w:rsid w:val="006A27AF"/>
    <w:rsid w:val="006F012D"/>
    <w:rsid w:val="00707DB5"/>
    <w:rsid w:val="00723937"/>
    <w:rsid w:val="00730FE1"/>
    <w:rsid w:val="0074076E"/>
    <w:rsid w:val="0074355D"/>
    <w:rsid w:val="00753D74"/>
    <w:rsid w:val="00773573"/>
    <w:rsid w:val="007756E7"/>
    <w:rsid w:val="00781491"/>
    <w:rsid w:val="00790772"/>
    <w:rsid w:val="007C2181"/>
    <w:rsid w:val="007D35C7"/>
    <w:rsid w:val="007E0E74"/>
    <w:rsid w:val="007F1ED0"/>
    <w:rsid w:val="008020B4"/>
    <w:rsid w:val="00806A19"/>
    <w:rsid w:val="00812753"/>
    <w:rsid w:val="00832E44"/>
    <w:rsid w:val="00844D47"/>
    <w:rsid w:val="008816BB"/>
    <w:rsid w:val="00884890"/>
    <w:rsid w:val="0089003A"/>
    <w:rsid w:val="008934BD"/>
    <w:rsid w:val="00896228"/>
    <w:rsid w:val="008B262A"/>
    <w:rsid w:val="008C0678"/>
    <w:rsid w:val="008C3212"/>
    <w:rsid w:val="008D182D"/>
    <w:rsid w:val="009126FD"/>
    <w:rsid w:val="00916EC6"/>
    <w:rsid w:val="00921951"/>
    <w:rsid w:val="00955C24"/>
    <w:rsid w:val="00972ECF"/>
    <w:rsid w:val="009B0AC9"/>
    <w:rsid w:val="009D279E"/>
    <w:rsid w:val="009D5D36"/>
    <w:rsid w:val="00A03E78"/>
    <w:rsid w:val="00A11187"/>
    <w:rsid w:val="00A16264"/>
    <w:rsid w:val="00A234E1"/>
    <w:rsid w:val="00A61DFA"/>
    <w:rsid w:val="00A70377"/>
    <w:rsid w:val="00A82446"/>
    <w:rsid w:val="00A84A47"/>
    <w:rsid w:val="00A86551"/>
    <w:rsid w:val="00AA246B"/>
    <w:rsid w:val="00AD2A4A"/>
    <w:rsid w:val="00AD6478"/>
    <w:rsid w:val="00AF6EFF"/>
    <w:rsid w:val="00B7190F"/>
    <w:rsid w:val="00B924AC"/>
    <w:rsid w:val="00B9638A"/>
    <w:rsid w:val="00BB43F7"/>
    <w:rsid w:val="00BD2D84"/>
    <w:rsid w:val="00BD44B7"/>
    <w:rsid w:val="00C013A4"/>
    <w:rsid w:val="00C533AB"/>
    <w:rsid w:val="00C61498"/>
    <w:rsid w:val="00C863B5"/>
    <w:rsid w:val="00C966D5"/>
    <w:rsid w:val="00CA6E01"/>
    <w:rsid w:val="00CB550B"/>
    <w:rsid w:val="00CC40E9"/>
    <w:rsid w:val="00CC6EC2"/>
    <w:rsid w:val="00CC71DE"/>
    <w:rsid w:val="00D04A15"/>
    <w:rsid w:val="00D07817"/>
    <w:rsid w:val="00D10634"/>
    <w:rsid w:val="00D314F6"/>
    <w:rsid w:val="00D47125"/>
    <w:rsid w:val="00D51AED"/>
    <w:rsid w:val="00D56548"/>
    <w:rsid w:val="00D71D4B"/>
    <w:rsid w:val="00D71D99"/>
    <w:rsid w:val="00D9523C"/>
    <w:rsid w:val="00D972EF"/>
    <w:rsid w:val="00DB1D3A"/>
    <w:rsid w:val="00DE23FB"/>
    <w:rsid w:val="00DF29DF"/>
    <w:rsid w:val="00E1737B"/>
    <w:rsid w:val="00E2145E"/>
    <w:rsid w:val="00E271D9"/>
    <w:rsid w:val="00E42E79"/>
    <w:rsid w:val="00E4409C"/>
    <w:rsid w:val="00E50FDB"/>
    <w:rsid w:val="00E51A96"/>
    <w:rsid w:val="00E527E6"/>
    <w:rsid w:val="00E60550"/>
    <w:rsid w:val="00E63CEC"/>
    <w:rsid w:val="00E642C3"/>
    <w:rsid w:val="00EA5B71"/>
    <w:rsid w:val="00EB4608"/>
    <w:rsid w:val="00EB66F6"/>
    <w:rsid w:val="00EC039A"/>
    <w:rsid w:val="00F652D4"/>
    <w:rsid w:val="00FC3D6E"/>
    <w:rsid w:val="00FC630E"/>
    <w:rsid w:val="00FC7E07"/>
    <w:rsid w:val="00FE0D49"/>
    <w:rsid w:val="00FF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F68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E74"/>
    <w:pPr>
      <w:ind w:left="720"/>
      <w:contextualSpacing/>
    </w:pPr>
  </w:style>
  <w:style w:type="table" w:styleId="TableGrid">
    <w:name w:val="Table Grid"/>
    <w:basedOn w:val="TableNormal"/>
    <w:uiPriority w:val="59"/>
    <w:rsid w:val="00061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4A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54A4E"/>
    <w:rPr>
      <w:sz w:val="18"/>
      <w:szCs w:val="18"/>
    </w:rPr>
  </w:style>
  <w:style w:type="paragraph" w:styleId="Footer">
    <w:name w:val="footer"/>
    <w:basedOn w:val="Normal"/>
    <w:link w:val="FooterChar"/>
    <w:uiPriority w:val="99"/>
    <w:unhideWhenUsed/>
    <w:rsid w:val="00154A4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4A4E"/>
    <w:rPr>
      <w:sz w:val="18"/>
      <w:szCs w:val="18"/>
    </w:rPr>
  </w:style>
  <w:style w:type="character" w:styleId="CommentReference">
    <w:name w:val="annotation reference"/>
    <w:basedOn w:val="DefaultParagraphFont"/>
    <w:uiPriority w:val="99"/>
    <w:semiHidden/>
    <w:unhideWhenUsed/>
    <w:rsid w:val="00154A4E"/>
    <w:rPr>
      <w:sz w:val="21"/>
      <w:szCs w:val="21"/>
    </w:rPr>
  </w:style>
  <w:style w:type="paragraph" w:styleId="CommentText">
    <w:name w:val="annotation text"/>
    <w:basedOn w:val="Normal"/>
    <w:link w:val="CommentTextChar"/>
    <w:unhideWhenUsed/>
    <w:rsid w:val="00154A4E"/>
  </w:style>
  <w:style w:type="character" w:customStyle="1" w:styleId="CommentTextChar">
    <w:name w:val="Comment Text Char"/>
    <w:basedOn w:val="DefaultParagraphFont"/>
    <w:link w:val="CommentText"/>
    <w:rsid w:val="00154A4E"/>
  </w:style>
  <w:style w:type="paragraph" w:styleId="CommentSubject">
    <w:name w:val="annotation subject"/>
    <w:basedOn w:val="CommentText"/>
    <w:next w:val="CommentText"/>
    <w:link w:val="CommentSubjectChar"/>
    <w:uiPriority w:val="99"/>
    <w:semiHidden/>
    <w:unhideWhenUsed/>
    <w:rsid w:val="00154A4E"/>
    <w:rPr>
      <w:b/>
      <w:bCs/>
    </w:rPr>
  </w:style>
  <w:style w:type="character" w:customStyle="1" w:styleId="CommentSubjectChar">
    <w:name w:val="Comment Subject Char"/>
    <w:basedOn w:val="CommentTextChar"/>
    <w:link w:val="CommentSubject"/>
    <w:uiPriority w:val="99"/>
    <w:semiHidden/>
    <w:rsid w:val="00154A4E"/>
    <w:rPr>
      <w:b/>
      <w:bCs/>
    </w:rPr>
  </w:style>
  <w:style w:type="paragraph" w:styleId="BalloonText">
    <w:name w:val="Balloon Text"/>
    <w:basedOn w:val="Normal"/>
    <w:link w:val="BalloonTextChar"/>
    <w:uiPriority w:val="99"/>
    <w:semiHidden/>
    <w:unhideWhenUsed/>
    <w:rsid w:val="00154A4E"/>
    <w:rPr>
      <w:sz w:val="18"/>
      <w:szCs w:val="18"/>
    </w:rPr>
  </w:style>
  <w:style w:type="character" w:customStyle="1" w:styleId="BalloonTextChar">
    <w:name w:val="Balloon Text Char"/>
    <w:basedOn w:val="DefaultParagraphFont"/>
    <w:link w:val="BalloonText"/>
    <w:uiPriority w:val="99"/>
    <w:semiHidden/>
    <w:rsid w:val="00154A4E"/>
    <w:rPr>
      <w:sz w:val="18"/>
      <w:szCs w:val="18"/>
    </w:rPr>
  </w:style>
  <w:style w:type="paragraph" w:styleId="BodyTextIndent">
    <w:name w:val="Body Text Indent"/>
    <w:basedOn w:val="Normal"/>
    <w:link w:val="BodyTextIndentChar"/>
    <w:uiPriority w:val="99"/>
    <w:unhideWhenUsed/>
    <w:rsid w:val="00154A4E"/>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154A4E"/>
    <w:rPr>
      <w:rFonts w:ascii="Book Antiqua" w:hAnsi="Book Antiqua" w:cs="Times New Roman"/>
      <w:sz w:val="20"/>
      <w:szCs w:val="20"/>
      <w:lang w:eastAsia="ja-JP"/>
    </w:rPr>
  </w:style>
  <w:style w:type="character" w:customStyle="1" w:styleId="highlight1">
    <w:name w:val="highlight1"/>
    <w:rsid w:val="00154A4E"/>
    <w:rPr>
      <w:shd w:val="clear" w:color="auto" w:fill="F1BFE0"/>
    </w:rPr>
  </w:style>
  <w:style w:type="character" w:styleId="Hyperlink">
    <w:name w:val="Hyperlink"/>
    <w:uiPriority w:val="99"/>
    <w:unhideWhenUsed/>
    <w:rsid w:val="00154A4E"/>
    <w:rPr>
      <w:color w:val="0000FF"/>
      <w:u w:val="single"/>
    </w:rPr>
  </w:style>
  <w:style w:type="character" w:customStyle="1" w:styleId="apple-converted-space">
    <w:name w:val="apple-converted-space"/>
    <w:basedOn w:val="DefaultParagraphFont"/>
    <w:rsid w:val="00583015"/>
  </w:style>
  <w:style w:type="character" w:customStyle="1" w:styleId="highlight">
    <w:name w:val="highlight"/>
    <w:basedOn w:val="DefaultParagraphFont"/>
    <w:rsid w:val="005311D6"/>
  </w:style>
  <w:style w:type="character" w:styleId="Strong">
    <w:name w:val="Strong"/>
    <w:qFormat/>
    <w:rsid w:val="000546F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E74"/>
    <w:pPr>
      <w:ind w:left="720"/>
      <w:contextualSpacing/>
    </w:pPr>
  </w:style>
  <w:style w:type="table" w:styleId="TableGrid">
    <w:name w:val="Table Grid"/>
    <w:basedOn w:val="TableNormal"/>
    <w:uiPriority w:val="59"/>
    <w:rsid w:val="00061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4A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54A4E"/>
    <w:rPr>
      <w:sz w:val="18"/>
      <w:szCs w:val="18"/>
    </w:rPr>
  </w:style>
  <w:style w:type="paragraph" w:styleId="Footer">
    <w:name w:val="footer"/>
    <w:basedOn w:val="Normal"/>
    <w:link w:val="FooterChar"/>
    <w:uiPriority w:val="99"/>
    <w:unhideWhenUsed/>
    <w:rsid w:val="00154A4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4A4E"/>
    <w:rPr>
      <w:sz w:val="18"/>
      <w:szCs w:val="18"/>
    </w:rPr>
  </w:style>
  <w:style w:type="character" w:styleId="CommentReference">
    <w:name w:val="annotation reference"/>
    <w:basedOn w:val="DefaultParagraphFont"/>
    <w:uiPriority w:val="99"/>
    <w:semiHidden/>
    <w:unhideWhenUsed/>
    <w:rsid w:val="00154A4E"/>
    <w:rPr>
      <w:sz w:val="21"/>
      <w:szCs w:val="21"/>
    </w:rPr>
  </w:style>
  <w:style w:type="paragraph" w:styleId="CommentText">
    <w:name w:val="annotation text"/>
    <w:basedOn w:val="Normal"/>
    <w:link w:val="CommentTextChar"/>
    <w:unhideWhenUsed/>
    <w:rsid w:val="00154A4E"/>
  </w:style>
  <w:style w:type="character" w:customStyle="1" w:styleId="CommentTextChar">
    <w:name w:val="Comment Text Char"/>
    <w:basedOn w:val="DefaultParagraphFont"/>
    <w:link w:val="CommentText"/>
    <w:rsid w:val="00154A4E"/>
  </w:style>
  <w:style w:type="paragraph" w:styleId="CommentSubject">
    <w:name w:val="annotation subject"/>
    <w:basedOn w:val="CommentText"/>
    <w:next w:val="CommentText"/>
    <w:link w:val="CommentSubjectChar"/>
    <w:uiPriority w:val="99"/>
    <w:semiHidden/>
    <w:unhideWhenUsed/>
    <w:rsid w:val="00154A4E"/>
    <w:rPr>
      <w:b/>
      <w:bCs/>
    </w:rPr>
  </w:style>
  <w:style w:type="character" w:customStyle="1" w:styleId="CommentSubjectChar">
    <w:name w:val="Comment Subject Char"/>
    <w:basedOn w:val="CommentTextChar"/>
    <w:link w:val="CommentSubject"/>
    <w:uiPriority w:val="99"/>
    <w:semiHidden/>
    <w:rsid w:val="00154A4E"/>
    <w:rPr>
      <w:b/>
      <w:bCs/>
    </w:rPr>
  </w:style>
  <w:style w:type="paragraph" w:styleId="BalloonText">
    <w:name w:val="Balloon Text"/>
    <w:basedOn w:val="Normal"/>
    <w:link w:val="BalloonTextChar"/>
    <w:uiPriority w:val="99"/>
    <w:semiHidden/>
    <w:unhideWhenUsed/>
    <w:rsid w:val="00154A4E"/>
    <w:rPr>
      <w:sz w:val="18"/>
      <w:szCs w:val="18"/>
    </w:rPr>
  </w:style>
  <w:style w:type="character" w:customStyle="1" w:styleId="BalloonTextChar">
    <w:name w:val="Balloon Text Char"/>
    <w:basedOn w:val="DefaultParagraphFont"/>
    <w:link w:val="BalloonText"/>
    <w:uiPriority w:val="99"/>
    <w:semiHidden/>
    <w:rsid w:val="00154A4E"/>
    <w:rPr>
      <w:sz w:val="18"/>
      <w:szCs w:val="18"/>
    </w:rPr>
  </w:style>
  <w:style w:type="paragraph" w:styleId="BodyTextIndent">
    <w:name w:val="Body Text Indent"/>
    <w:basedOn w:val="Normal"/>
    <w:link w:val="BodyTextIndentChar"/>
    <w:uiPriority w:val="99"/>
    <w:unhideWhenUsed/>
    <w:rsid w:val="00154A4E"/>
    <w:pPr>
      <w:widowControl w:val="0"/>
      <w:spacing w:after="120"/>
      <w:ind w:leftChars="200" w:left="420"/>
      <w:jc w:val="both"/>
    </w:pPr>
    <w:rPr>
      <w:rFonts w:ascii="Book Antiqua" w:hAnsi="Book Antiqua" w:cs="Times New Roman"/>
      <w:sz w:val="20"/>
      <w:szCs w:val="20"/>
      <w:lang w:eastAsia="ja-JP"/>
    </w:rPr>
  </w:style>
  <w:style w:type="character" w:customStyle="1" w:styleId="BodyTextIndentChar">
    <w:name w:val="Body Text Indent Char"/>
    <w:basedOn w:val="DefaultParagraphFont"/>
    <w:link w:val="BodyTextIndent"/>
    <w:uiPriority w:val="99"/>
    <w:rsid w:val="00154A4E"/>
    <w:rPr>
      <w:rFonts w:ascii="Book Antiqua" w:hAnsi="Book Antiqua" w:cs="Times New Roman"/>
      <w:sz w:val="20"/>
      <w:szCs w:val="20"/>
      <w:lang w:eastAsia="ja-JP"/>
    </w:rPr>
  </w:style>
  <w:style w:type="character" w:customStyle="1" w:styleId="highlight1">
    <w:name w:val="highlight1"/>
    <w:rsid w:val="00154A4E"/>
    <w:rPr>
      <w:shd w:val="clear" w:color="auto" w:fill="F1BFE0"/>
    </w:rPr>
  </w:style>
  <w:style w:type="character" w:styleId="Hyperlink">
    <w:name w:val="Hyperlink"/>
    <w:uiPriority w:val="99"/>
    <w:unhideWhenUsed/>
    <w:rsid w:val="00154A4E"/>
    <w:rPr>
      <w:color w:val="0000FF"/>
      <w:u w:val="single"/>
    </w:rPr>
  </w:style>
  <w:style w:type="character" w:customStyle="1" w:styleId="apple-converted-space">
    <w:name w:val="apple-converted-space"/>
    <w:basedOn w:val="DefaultParagraphFont"/>
    <w:rsid w:val="00583015"/>
  </w:style>
  <w:style w:type="character" w:customStyle="1" w:styleId="highlight">
    <w:name w:val="highlight"/>
    <w:basedOn w:val="DefaultParagraphFont"/>
    <w:rsid w:val="005311D6"/>
  </w:style>
  <w:style w:type="character" w:styleId="Strong">
    <w:name w:val="Strong"/>
    <w:qFormat/>
    <w:rsid w:val="000546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852">
      <w:bodyDiv w:val="1"/>
      <w:marLeft w:val="0"/>
      <w:marRight w:val="0"/>
      <w:marTop w:val="0"/>
      <w:marBottom w:val="0"/>
      <w:divBdr>
        <w:top w:val="none" w:sz="0" w:space="0" w:color="auto"/>
        <w:left w:val="none" w:sz="0" w:space="0" w:color="auto"/>
        <w:bottom w:val="none" w:sz="0" w:space="0" w:color="auto"/>
        <w:right w:val="none" w:sz="0" w:space="0" w:color="auto"/>
      </w:divBdr>
    </w:div>
    <w:div w:id="99763121">
      <w:bodyDiv w:val="1"/>
      <w:marLeft w:val="0"/>
      <w:marRight w:val="0"/>
      <w:marTop w:val="0"/>
      <w:marBottom w:val="0"/>
      <w:divBdr>
        <w:top w:val="none" w:sz="0" w:space="0" w:color="auto"/>
        <w:left w:val="none" w:sz="0" w:space="0" w:color="auto"/>
        <w:bottom w:val="none" w:sz="0" w:space="0" w:color="auto"/>
        <w:right w:val="none" w:sz="0" w:space="0" w:color="auto"/>
      </w:divBdr>
    </w:div>
    <w:div w:id="104622624">
      <w:bodyDiv w:val="1"/>
      <w:marLeft w:val="0"/>
      <w:marRight w:val="0"/>
      <w:marTop w:val="0"/>
      <w:marBottom w:val="0"/>
      <w:divBdr>
        <w:top w:val="none" w:sz="0" w:space="0" w:color="auto"/>
        <w:left w:val="none" w:sz="0" w:space="0" w:color="auto"/>
        <w:bottom w:val="none" w:sz="0" w:space="0" w:color="auto"/>
        <w:right w:val="none" w:sz="0" w:space="0" w:color="auto"/>
      </w:divBdr>
    </w:div>
    <w:div w:id="229736349">
      <w:bodyDiv w:val="1"/>
      <w:marLeft w:val="0"/>
      <w:marRight w:val="0"/>
      <w:marTop w:val="0"/>
      <w:marBottom w:val="0"/>
      <w:divBdr>
        <w:top w:val="none" w:sz="0" w:space="0" w:color="auto"/>
        <w:left w:val="none" w:sz="0" w:space="0" w:color="auto"/>
        <w:bottom w:val="none" w:sz="0" w:space="0" w:color="auto"/>
        <w:right w:val="none" w:sz="0" w:space="0" w:color="auto"/>
      </w:divBdr>
    </w:div>
    <w:div w:id="304430452">
      <w:bodyDiv w:val="1"/>
      <w:marLeft w:val="0"/>
      <w:marRight w:val="0"/>
      <w:marTop w:val="0"/>
      <w:marBottom w:val="0"/>
      <w:divBdr>
        <w:top w:val="none" w:sz="0" w:space="0" w:color="auto"/>
        <w:left w:val="none" w:sz="0" w:space="0" w:color="auto"/>
        <w:bottom w:val="none" w:sz="0" w:space="0" w:color="auto"/>
        <w:right w:val="none" w:sz="0" w:space="0" w:color="auto"/>
      </w:divBdr>
    </w:div>
    <w:div w:id="326985553">
      <w:bodyDiv w:val="1"/>
      <w:marLeft w:val="0"/>
      <w:marRight w:val="0"/>
      <w:marTop w:val="0"/>
      <w:marBottom w:val="0"/>
      <w:divBdr>
        <w:top w:val="none" w:sz="0" w:space="0" w:color="auto"/>
        <w:left w:val="none" w:sz="0" w:space="0" w:color="auto"/>
        <w:bottom w:val="none" w:sz="0" w:space="0" w:color="auto"/>
        <w:right w:val="none" w:sz="0" w:space="0" w:color="auto"/>
      </w:divBdr>
    </w:div>
    <w:div w:id="385686826">
      <w:bodyDiv w:val="1"/>
      <w:marLeft w:val="0"/>
      <w:marRight w:val="0"/>
      <w:marTop w:val="0"/>
      <w:marBottom w:val="0"/>
      <w:divBdr>
        <w:top w:val="none" w:sz="0" w:space="0" w:color="auto"/>
        <w:left w:val="none" w:sz="0" w:space="0" w:color="auto"/>
        <w:bottom w:val="none" w:sz="0" w:space="0" w:color="auto"/>
        <w:right w:val="none" w:sz="0" w:space="0" w:color="auto"/>
      </w:divBdr>
    </w:div>
    <w:div w:id="519974395">
      <w:bodyDiv w:val="1"/>
      <w:marLeft w:val="0"/>
      <w:marRight w:val="0"/>
      <w:marTop w:val="0"/>
      <w:marBottom w:val="0"/>
      <w:divBdr>
        <w:top w:val="none" w:sz="0" w:space="0" w:color="auto"/>
        <w:left w:val="none" w:sz="0" w:space="0" w:color="auto"/>
        <w:bottom w:val="none" w:sz="0" w:space="0" w:color="auto"/>
        <w:right w:val="none" w:sz="0" w:space="0" w:color="auto"/>
      </w:divBdr>
    </w:div>
    <w:div w:id="684985594">
      <w:bodyDiv w:val="1"/>
      <w:marLeft w:val="0"/>
      <w:marRight w:val="0"/>
      <w:marTop w:val="0"/>
      <w:marBottom w:val="0"/>
      <w:divBdr>
        <w:top w:val="none" w:sz="0" w:space="0" w:color="auto"/>
        <w:left w:val="none" w:sz="0" w:space="0" w:color="auto"/>
        <w:bottom w:val="none" w:sz="0" w:space="0" w:color="auto"/>
        <w:right w:val="none" w:sz="0" w:space="0" w:color="auto"/>
      </w:divBdr>
    </w:div>
    <w:div w:id="753939001">
      <w:bodyDiv w:val="1"/>
      <w:marLeft w:val="0"/>
      <w:marRight w:val="0"/>
      <w:marTop w:val="0"/>
      <w:marBottom w:val="0"/>
      <w:divBdr>
        <w:top w:val="none" w:sz="0" w:space="0" w:color="auto"/>
        <w:left w:val="none" w:sz="0" w:space="0" w:color="auto"/>
        <w:bottom w:val="none" w:sz="0" w:space="0" w:color="auto"/>
        <w:right w:val="none" w:sz="0" w:space="0" w:color="auto"/>
      </w:divBdr>
    </w:div>
    <w:div w:id="851262546">
      <w:bodyDiv w:val="1"/>
      <w:marLeft w:val="0"/>
      <w:marRight w:val="0"/>
      <w:marTop w:val="0"/>
      <w:marBottom w:val="0"/>
      <w:divBdr>
        <w:top w:val="none" w:sz="0" w:space="0" w:color="auto"/>
        <w:left w:val="none" w:sz="0" w:space="0" w:color="auto"/>
        <w:bottom w:val="none" w:sz="0" w:space="0" w:color="auto"/>
        <w:right w:val="none" w:sz="0" w:space="0" w:color="auto"/>
      </w:divBdr>
    </w:div>
    <w:div w:id="872183598">
      <w:bodyDiv w:val="1"/>
      <w:marLeft w:val="0"/>
      <w:marRight w:val="0"/>
      <w:marTop w:val="0"/>
      <w:marBottom w:val="0"/>
      <w:divBdr>
        <w:top w:val="none" w:sz="0" w:space="0" w:color="auto"/>
        <w:left w:val="none" w:sz="0" w:space="0" w:color="auto"/>
        <w:bottom w:val="none" w:sz="0" w:space="0" w:color="auto"/>
        <w:right w:val="none" w:sz="0" w:space="0" w:color="auto"/>
      </w:divBdr>
    </w:div>
    <w:div w:id="896479368">
      <w:bodyDiv w:val="1"/>
      <w:marLeft w:val="0"/>
      <w:marRight w:val="0"/>
      <w:marTop w:val="0"/>
      <w:marBottom w:val="0"/>
      <w:divBdr>
        <w:top w:val="none" w:sz="0" w:space="0" w:color="auto"/>
        <w:left w:val="none" w:sz="0" w:space="0" w:color="auto"/>
        <w:bottom w:val="none" w:sz="0" w:space="0" w:color="auto"/>
        <w:right w:val="none" w:sz="0" w:space="0" w:color="auto"/>
      </w:divBdr>
    </w:div>
    <w:div w:id="923103050">
      <w:bodyDiv w:val="1"/>
      <w:marLeft w:val="0"/>
      <w:marRight w:val="0"/>
      <w:marTop w:val="0"/>
      <w:marBottom w:val="0"/>
      <w:divBdr>
        <w:top w:val="none" w:sz="0" w:space="0" w:color="auto"/>
        <w:left w:val="none" w:sz="0" w:space="0" w:color="auto"/>
        <w:bottom w:val="none" w:sz="0" w:space="0" w:color="auto"/>
        <w:right w:val="none" w:sz="0" w:space="0" w:color="auto"/>
      </w:divBdr>
    </w:div>
    <w:div w:id="1039863316">
      <w:bodyDiv w:val="1"/>
      <w:marLeft w:val="0"/>
      <w:marRight w:val="0"/>
      <w:marTop w:val="0"/>
      <w:marBottom w:val="0"/>
      <w:divBdr>
        <w:top w:val="none" w:sz="0" w:space="0" w:color="auto"/>
        <w:left w:val="none" w:sz="0" w:space="0" w:color="auto"/>
        <w:bottom w:val="none" w:sz="0" w:space="0" w:color="auto"/>
        <w:right w:val="none" w:sz="0" w:space="0" w:color="auto"/>
      </w:divBdr>
    </w:div>
    <w:div w:id="1167790129">
      <w:bodyDiv w:val="1"/>
      <w:marLeft w:val="0"/>
      <w:marRight w:val="0"/>
      <w:marTop w:val="0"/>
      <w:marBottom w:val="0"/>
      <w:divBdr>
        <w:top w:val="none" w:sz="0" w:space="0" w:color="auto"/>
        <w:left w:val="none" w:sz="0" w:space="0" w:color="auto"/>
        <w:bottom w:val="none" w:sz="0" w:space="0" w:color="auto"/>
        <w:right w:val="none" w:sz="0" w:space="0" w:color="auto"/>
      </w:divBdr>
    </w:div>
    <w:div w:id="1248733404">
      <w:bodyDiv w:val="1"/>
      <w:marLeft w:val="0"/>
      <w:marRight w:val="0"/>
      <w:marTop w:val="0"/>
      <w:marBottom w:val="0"/>
      <w:divBdr>
        <w:top w:val="none" w:sz="0" w:space="0" w:color="auto"/>
        <w:left w:val="none" w:sz="0" w:space="0" w:color="auto"/>
        <w:bottom w:val="none" w:sz="0" w:space="0" w:color="auto"/>
        <w:right w:val="none" w:sz="0" w:space="0" w:color="auto"/>
      </w:divBdr>
    </w:div>
    <w:div w:id="1270356056">
      <w:bodyDiv w:val="1"/>
      <w:marLeft w:val="0"/>
      <w:marRight w:val="0"/>
      <w:marTop w:val="0"/>
      <w:marBottom w:val="0"/>
      <w:divBdr>
        <w:top w:val="none" w:sz="0" w:space="0" w:color="auto"/>
        <w:left w:val="none" w:sz="0" w:space="0" w:color="auto"/>
        <w:bottom w:val="none" w:sz="0" w:space="0" w:color="auto"/>
        <w:right w:val="none" w:sz="0" w:space="0" w:color="auto"/>
      </w:divBdr>
    </w:div>
    <w:div w:id="1363625467">
      <w:bodyDiv w:val="1"/>
      <w:marLeft w:val="0"/>
      <w:marRight w:val="0"/>
      <w:marTop w:val="0"/>
      <w:marBottom w:val="0"/>
      <w:divBdr>
        <w:top w:val="none" w:sz="0" w:space="0" w:color="auto"/>
        <w:left w:val="none" w:sz="0" w:space="0" w:color="auto"/>
        <w:bottom w:val="none" w:sz="0" w:space="0" w:color="auto"/>
        <w:right w:val="none" w:sz="0" w:space="0" w:color="auto"/>
      </w:divBdr>
    </w:div>
    <w:div w:id="1648625507">
      <w:bodyDiv w:val="1"/>
      <w:marLeft w:val="0"/>
      <w:marRight w:val="0"/>
      <w:marTop w:val="0"/>
      <w:marBottom w:val="0"/>
      <w:divBdr>
        <w:top w:val="none" w:sz="0" w:space="0" w:color="auto"/>
        <w:left w:val="none" w:sz="0" w:space="0" w:color="auto"/>
        <w:bottom w:val="none" w:sz="0" w:space="0" w:color="auto"/>
        <w:right w:val="none" w:sz="0" w:space="0" w:color="auto"/>
      </w:divBdr>
    </w:div>
    <w:div w:id="1713650742">
      <w:bodyDiv w:val="1"/>
      <w:marLeft w:val="0"/>
      <w:marRight w:val="0"/>
      <w:marTop w:val="0"/>
      <w:marBottom w:val="0"/>
      <w:divBdr>
        <w:top w:val="none" w:sz="0" w:space="0" w:color="auto"/>
        <w:left w:val="none" w:sz="0" w:space="0" w:color="auto"/>
        <w:bottom w:val="none" w:sz="0" w:space="0" w:color="auto"/>
        <w:right w:val="none" w:sz="0" w:space="0" w:color="auto"/>
      </w:divBdr>
    </w:div>
    <w:div w:id="1824009628">
      <w:bodyDiv w:val="1"/>
      <w:marLeft w:val="0"/>
      <w:marRight w:val="0"/>
      <w:marTop w:val="0"/>
      <w:marBottom w:val="0"/>
      <w:divBdr>
        <w:top w:val="none" w:sz="0" w:space="0" w:color="auto"/>
        <w:left w:val="none" w:sz="0" w:space="0" w:color="auto"/>
        <w:bottom w:val="none" w:sz="0" w:space="0" w:color="auto"/>
        <w:right w:val="none" w:sz="0" w:space="0" w:color="auto"/>
      </w:divBdr>
    </w:div>
    <w:div w:id="1830361528">
      <w:bodyDiv w:val="1"/>
      <w:marLeft w:val="0"/>
      <w:marRight w:val="0"/>
      <w:marTop w:val="0"/>
      <w:marBottom w:val="0"/>
      <w:divBdr>
        <w:top w:val="none" w:sz="0" w:space="0" w:color="auto"/>
        <w:left w:val="none" w:sz="0" w:space="0" w:color="auto"/>
        <w:bottom w:val="none" w:sz="0" w:space="0" w:color="auto"/>
        <w:right w:val="none" w:sz="0" w:space="0" w:color="auto"/>
      </w:divBdr>
    </w:div>
    <w:div w:id="1939562478">
      <w:bodyDiv w:val="1"/>
      <w:marLeft w:val="0"/>
      <w:marRight w:val="0"/>
      <w:marTop w:val="0"/>
      <w:marBottom w:val="0"/>
      <w:divBdr>
        <w:top w:val="none" w:sz="0" w:space="0" w:color="auto"/>
        <w:left w:val="none" w:sz="0" w:space="0" w:color="auto"/>
        <w:bottom w:val="none" w:sz="0" w:space="0" w:color="auto"/>
        <w:right w:val="none" w:sz="0" w:space="0" w:color="auto"/>
      </w:divBdr>
    </w:div>
    <w:div w:id="2031448267">
      <w:bodyDiv w:val="1"/>
      <w:marLeft w:val="0"/>
      <w:marRight w:val="0"/>
      <w:marTop w:val="0"/>
      <w:marBottom w:val="0"/>
      <w:divBdr>
        <w:top w:val="none" w:sz="0" w:space="0" w:color="auto"/>
        <w:left w:val="none" w:sz="0" w:space="0" w:color="auto"/>
        <w:bottom w:val="none" w:sz="0" w:space="0" w:color="auto"/>
        <w:right w:val="none" w:sz="0" w:space="0" w:color="auto"/>
      </w:divBdr>
    </w:div>
    <w:div w:id="2036227401">
      <w:bodyDiv w:val="1"/>
      <w:marLeft w:val="0"/>
      <w:marRight w:val="0"/>
      <w:marTop w:val="0"/>
      <w:marBottom w:val="0"/>
      <w:divBdr>
        <w:top w:val="none" w:sz="0" w:space="0" w:color="auto"/>
        <w:left w:val="none" w:sz="0" w:space="0" w:color="auto"/>
        <w:bottom w:val="none" w:sz="0" w:space="0" w:color="auto"/>
        <w:right w:val="none" w:sz="0" w:space="0" w:color="auto"/>
      </w:divBdr>
    </w:div>
    <w:div w:id="2098213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E9A1-3096-3D41-8E07-057EE356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5173</Words>
  <Characters>29490</Characters>
  <Application>Microsoft Macintosh Word</Application>
  <DocSecurity>0</DocSecurity>
  <Lines>245</Lines>
  <Paragraphs>69</Paragraphs>
  <ScaleCrop>false</ScaleCrop>
  <Company>MeramOrt</Company>
  <LinksUpToDate>false</LinksUpToDate>
  <CharactersWithSpaces>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Bilge</dc:creator>
  <cp:keywords/>
  <dc:description/>
  <cp:lastModifiedBy>NA MA</cp:lastModifiedBy>
  <cp:revision>2</cp:revision>
  <dcterms:created xsi:type="dcterms:W3CDTF">2015-03-16T23:23:00Z</dcterms:created>
  <dcterms:modified xsi:type="dcterms:W3CDTF">2015-03-16T23:23:00Z</dcterms:modified>
</cp:coreProperties>
</file>