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02" w:rsidRPr="008131A6" w:rsidRDefault="00710A02" w:rsidP="008131A6">
      <w:pPr>
        <w:adjustRightInd w:val="0"/>
        <w:snapToGrid w:val="0"/>
        <w:spacing w:line="360" w:lineRule="auto"/>
        <w:rPr>
          <w:rFonts w:ascii="Book Antiqua" w:hAnsi="Book Antiqua" w:cs="Book Antiqua"/>
          <w:b/>
          <w:bCs/>
          <w:sz w:val="24"/>
          <w:szCs w:val="24"/>
          <w:lang w:val="en-GB" w:eastAsia="zh-CN"/>
        </w:rPr>
      </w:pPr>
      <w:bookmarkStart w:id="0" w:name="OLE_LINK19"/>
      <w:bookmarkStart w:id="1" w:name="OLE_LINK20"/>
      <w:r w:rsidRPr="008131A6">
        <w:rPr>
          <w:rFonts w:ascii="Book Antiqua" w:eastAsia="BatangChe" w:hAnsi="Book Antiqua" w:cs="Book Antiqua"/>
          <w:b/>
          <w:bCs/>
          <w:sz w:val="24"/>
          <w:szCs w:val="24"/>
          <w:lang w:val="en-GB" w:eastAsia="ja-JP"/>
        </w:rPr>
        <w:t>Name of journal: World Journal of Diabetes</w:t>
      </w:r>
    </w:p>
    <w:p w:rsidR="00710A02" w:rsidRPr="008131A6" w:rsidRDefault="00710A02" w:rsidP="008131A6">
      <w:pPr>
        <w:adjustRightInd w:val="0"/>
        <w:snapToGrid w:val="0"/>
        <w:spacing w:line="360" w:lineRule="auto"/>
        <w:rPr>
          <w:rFonts w:ascii="Book Antiqua" w:hAnsi="Book Antiqua" w:cs="Book Antiqua"/>
          <w:b/>
          <w:bCs/>
          <w:sz w:val="24"/>
          <w:szCs w:val="24"/>
          <w:lang w:val="en-GB" w:eastAsia="zh-CN"/>
        </w:rPr>
      </w:pPr>
      <w:r w:rsidRPr="008131A6">
        <w:rPr>
          <w:rFonts w:ascii="Book Antiqua" w:eastAsia="BatangChe" w:hAnsi="Book Antiqua" w:cs="Book Antiqua"/>
          <w:b/>
          <w:bCs/>
          <w:sz w:val="24"/>
          <w:szCs w:val="24"/>
          <w:lang w:val="en-GB" w:eastAsia="ja-JP"/>
        </w:rPr>
        <w:t>ESPS Manuscript NO:</w:t>
      </w:r>
      <w:r w:rsidRPr="008131A6">
        <w:rPr>
          <w:rFonts w:ascii="Book Antiqua" w:hAnsi="Book Antiqua" w:cs="Book Antiqua"/>
          <w:b/>
          <w:bCs/>
          <w:sz w:val="24"/>
          <w:szCs w:val="24"/>
          <w:lang w:val="en-GB" w:eastAsia="ja-JP"/>
        </w:rPr>
        <w:t xml:space="preserve"> 1</w:t>
      </w:r>
      <w:r w:rsidRPr="008131A6">
        <w:rPr>
          <w:rFonts w:ascii="Book Antiqua" w:hAnsi="Book Antiqua" w:cs="Book Antiqua"/>
          <w:b/>
          <w:bCs/>
          <w:sz w:val="24"/>
          <w:szCs w:val="24"/>
          <w:lang w:val="en-GB" w:eastAsia="zh-CN"/>
        </w:rPr>
        <w:t>2355</w:t>
      </w:r>
    </w:p>
    <w:p w:rsidR="00710A02" w:rsidRPr="008131A6" w:rsidRDefault="00710A02" w:rsidP="008131A6">
      <w:pPr>
        <w:spacing w:line="360" w:lineRule="auto"/>
        <w:rPr>
          <w:rFonts w:ascii="Book Antiqua" w:hAnsi="Book Antiqua" w:cs="Book Antiqua"/>
          <w:b/>
          <w:bCs/>
          <w:sz w:val="24"/>
          <w:szCs w:val="24"/>
          <w:lang w:val="en-GB" w:eastAsia="zh-CN"/>
        </w:rPr>
      </w:pPr>
      <w:r w:rsidRPr="008131A6">
        <w:rPr>
          <w:rFonts w:ascii="Book Antiqua" w:eastAsia="BatangChe" w:hAnsi="Book Antiqua" w:cs="Book Antiqua"/>
          <w:b/>
          <w:bCs/>
          <w:sz w:val="24"/>
          <w:szCs w:val="24"/>
          <w:lang w:val="en-GB" w:eastAsia="ja-JP"/>
        </w:rPr>
        <w:t>Columns:</w:t>
      </w:r>
      <w:bookmarkEnd w:id="0"/>
      <w:bookmarkEnd w:id="1"/>
      <w:r w:rsidRPr="008131A6">
        <w:rPr>
          <w:rFonts w:ascii="Book Antiqua" w:hAnsi="Book Antiqua" w:cs="Book Antiqua"/>
          <w:b/>
          <w:bCs/>
          <w:sz w:val="24"/>
          <w:szCs w:val="24"/>
          <w:lang w:val="en-GB" w:eastAsia="zh-CN"/>
        </w:rPr>
        <w:t xml:space="preserve"> </w:t>
      </w:r>
      <w:proofErr w:type="spellStart"/>
      <w:r w:rsidRPr="008131A6">
        <w:rPr>
          <w:rFonts w:ascii="Book Antiqua" w:hAnsi="Book Antiqua" w:cs="Book Antiqua"/>
          <w:b/>
          <w:bCs/>
          <w:sz w:val="24"/>
          <w:szCs w:val="24"/>
          <w:lang w:val="en-GB" w:eastAsia="zh-CN"/>
        </w:rPr>
        <w:t>Minir</w:t>
      </w:r>
      <w:r w:rsidRPr="008131A6">
        <w:rPr>
          <w:rFonts w:ascii="Book Antiqua" w:eastAsia="BatangChe" w:hAnsi="Book Antiqua" w:cs="Book Antiqua"/>
          <w:b/>
          <w:bCs/>
          <w:sz w:val="24"/>
          <w:szCs w:val="24"/>
          <w:lang w:val="en-GB" w:eastAsia="ja-JP"/>
        </w:rPr>
        <w:t>eview</w:t>
      </w:r>
      <w:r w:rsidRPr="008131A6">
        <w:rPr>
          <w:rFonts w:ascii="Book Antiqua" w:hAnsi="Book Antiqua" w:cs="Book Antiqua"/>
          <w:b/>
          <w:bCs/>
          <w:sz w:val="24"/>
          <w:szCs w:val="24"/>
          <w:lang w:val="en-GB" w:eastAsia="zh-CN"/>
        </w:rPr>
        <w:t>s</w:t>
      </w:r>
      <w:proofErr w:type="spellEnd"/>
    </w:p>
    <w:p w:rsidR="00710A02" w:rsidRPr="008131A6" w:rsidRDefault="00710A02" w:rsidP="008131A6">
      <w:pPr>
        <w:spacing w:line="360" w:lineRule="auto"/>
        <w:rPr>
          <w:rFonts w:ascii="Book Antiqua" w:hAnsi="Book Antiqua" w:cs="Book Antiqua"/>
          <w:sz w:val="24"/>
          <w:szCs w:val="24"/>
          <w:lang w:eastAsia="zh-CN"/>
        </w:rPr>
      </w:pPr>
    </w:p>
    <w:p w:rsidR="00710A02" w:rsidRDefault="00710A02" w:rsidP="008131A6">
      <w:pPr>
        <w:spacing w:line="360" w:lineRule="auto"/>
        <w:rPr>
          <w:rFonts w:ascii="Book Antiqua" w:hAnsi="Book Antiqua" w:cs="Book Antiqua"/>
          <w:b/>
          <w:bCs/>
          <w:sz w:val="24"/>
          <w:szCs w:val="24"/>
          <w:lang w:eastAsia="zh-CN"/>
        </w:rPr>
      </w:pPr>
      <w:r w:rsidRPr="008131A6">
        <w:rPr>
          <w:rFonts w:ascii="Book Antiqua" w:hAnsi="Book Antiqua" w:cs="Book Antiqua"/>
          <w:b/>
          <w:bCs/>
          <w:sz w:val="24"/>
          <w:szCs w:val="24"/>
        </w:rPr>
        <w:t xml:space="preserve">Risk factors for mortality in children with diabetic </w:t>
      </w:r>
      <w:proofErr w:type="spellStart"/>
      <w:r w:rsidRPr="008131A6">
        <w:rPr>
          <w:rFonts w:ascii="Book Antiqua" w:hAnsi="Book Antiqua" w:cs="Book Antiqua"/>
          <w:b/>
          <w:bCs/>
          <w:sz w:val="24"/>
          <w:szCs w:val="24"/>
        </w:rPr>
        <w:t>keto</w:t>
      </w:r>
      <w:proofErr w:type="spellEnd"/>
      <w:r w:rsidRPr="008131A6">
        <w:rPr>
          <w:rFonts w:ascii="Book Antiqua" w:hAnsi="Book Antiqua" w:cs="Book Antiqua"/>
          <w:b/>
          <w:bCs/>
          <w:sz w:val="24"/>
          <w:szCs w:val="24"/>
        </w:rPr>
        <w:t xml:space="preserve"> acidosis from developing countries</w:t>
      </w:r>
    </w:p>
    <w:p w:rsidR="00710A02" w:rsidRPr="008131A6" w:rsidRDefault="00710A02" w:rsidP="008131A6">
      <w:pPr>
        <w:spacing w:line="360" w:lineRule="auto"/>
        <w:rPr>
          <w:rFonts w:ascii="Book Antiqua" w:hAnsi="Book Antiqua" w:cs="Book Antiqua"/>
          <w:b/>
          <w:bCs/>
          <w:sz w:val="24"/>
          <w:szCs w:val="24"/>
          <w:lang w:eastAsia="zh-CN"/>
        </w:rPr>
      </w:pPr>
    </w:p>
    <w:p w:rsidR="00710A02" w:rsidRPr="008131A6" w:rsidRDefault="00710A02" w:rsidP="008131A6">
      <w:pPr>
        <w:spacing w:line="360" w:lineRule="auto"/>
        <w:rPr>
          <w:rFonts w:ascii="Book Antiqua" w:hAnsi="Book Antiqua" w:cs="Book Antiqua"/>
          <w:sz w:val="24"/>
          <w:szCs w:val="24"/>
          <w:lang w:eastAsia="zh-CN"/>
        </w:rPr>
      </w:pPr>
      <w:proofErr w:type="spellStart"/>
      <w:r w:rsidRPr="008131A6">
        <w:rPr>
          <w:rFonts w:ascii="Book Antiqua" w:hAnsi="Book Antiqua" w:cs="Book Antiqua"/>
          <w:sz w:val="24"/>
          <w:szCs w:val="24"/>
          <w:lang w:eastAsia="zh-CN"/>
        </w:rPr>
        <w:t>Varadarajan</w:t>
      </w:r>
      <w:proofErr w:type="spellEnd"/>
      <w:r w:rsidRPr="008131A6">
        <w:rPr>
          <w:rFonts w:ascii="Book Antiqua" w:hAnsi="Book Antiqua" w:cs="Book Antiqua"/>
          <w:sz w:val="24"/>
          <w:szCs w:val="24"/>
          <w:lang w:eastAsia="zh-CN"/>
        </w:rPr>
        <w:t xml:space="preserve"> P</w:t>
      </w:r>
      <w:r w:rsidR="00D6259D" w:rsidRPr="00D6259D">
        <w:rPr>
          <w:rFonts w:ascii="Book Antiqua" w:hAnsi="Book Antiqua" w:cs="Book Antiqua" w:hint="eastAsia"/>
          <w:iCs/>
          <w:sz w:val="24"/>
          <w:szCs w:val="24"/>
          <w:lang w:eastAsia="zh-CN"/>
        </w:rPr>
        <w:t>.</w:t>
      </w:r>
      <w:r w:rsidRPr="008131A6">
        <w:rPr>
          <w:rFonts w:ascii="Book Antiqua" w:hAnsi="Book Antiqua" w:cs="Book Antiqua"/>
          <w:sz w:val="24"/>
          <w:szCs w:val="24"/>
        </w:rPr>
        <w:t xml:space="preserve"> Mortality</w:t>
      </w:r>
      <w:r>
        <w:rPr>
          <w:rFonts w:ascii="Book Antiqua" w:hAnsi="Book Antiqua" w:cs="Book Antiqua"/>
          <w:sz w:val="24"/>
          <w:szCs w:val="24"/>
        </w:rPr>
        <w:t xml:space="preserve"> </w:t>
      </w:r>
      <w:r w:rsidRPr="008131A6">
        <w:rPr>
          <w:rFonts w:ascii="Book Antiqua" w:hAnsi="Book Antiqua" w:cs="Book Antiqua"/>
          <w:sz w:val="24"/>
          <w:szCs w:val="24"/>
        </w:rPr>
        <w:t xml:space="preserve">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w:t>
      </w:r>
    </w:p>
    <w:p w:rsidR="00710A02" w:rsidRPr="008131A6" w:rsidRDefault="00710A02" w:rsidP="008131A6">
      <w:pPr>
        <w:spacing w:line="360" w:lineRule="auto"/>
        <w:rPr>
          <w:rFonts w:ascii="Book Antiqua" w:hAnsi="Book Antiqua" w:cs="Book Antiqua"/>
          <w:sz w:val="24"/>
          <w:szCs w:val="24"/>
          <w:lang w:eastAsia="zh-CN"/>
        </w:rPr>
      </w:pPr>
    </w:p>
    <w:p w:rsidR="00710A02" w:rsidRPr="008131A6" w:rsidRDefault="00710A02" w:rsidP="008131A6">
      <w:pPr>
        <w:spacing w:line="360" w:lineRule="auto"/>
        <w:rPr>
          <w:rFonts w:ascii="Book Antiqua" w:hAnsi="Book Antiqua" w:cs="Book Antiqua"/>
          <w:sz w:val="24"/>
          <w:szCs w:val="24"/>
          <w:lang w:eastAsia="zh-CN"/>
        </w:rPr>
      </w:pPr>
      <w:proofErr w:type="spellStart"/>
      <w:r w:rsidRPr="008131A6">
        <w:rPr>
          <w:rFonts w:ascii="Book Antiqua" w:hAnsi="Book Antiqua" w:cs="Book Antiqua"/>
          <w:sz w:val="24"/>
          <w:szCs w:val="24"/>
          <w:lang w:eastAsia="zh-CN"/>
        </w:rPr>
        <w:t>Poovazhagi</w:t>
      </w:r>
      <w:proofErr w:type="spellEnd"/>
      <w:r>
        <w:rPr>
          <w:rFonts w:ascii="Book Antiqua" w:hAnsi="Book Antiqua" w:cs="Book Antiqua"/>
          <w:sz w:val="24"/>
          <w:szCs w:val="24"/>
          <w:lang w:eastAsia="zh-CN"/>
        </w:rPr>
        <w:t xml:space="preserve"> </w:t>
      </w:r>
      <w:proofErr w:type="spellStart"/>
      <w:r w:rsidRPr="008131A6">
        <w:rPr>
          <w:rFonts w:ascii="Book Antiqua" w:hAnsi="Book Antiqua" w:cs="Book Antiqua"/>
          <w:sz w:val="24"/>
          <w:szCs w:val="24"/>
          <w:lang w:eastAsia="zh-CN"/>
        </w:rPr>
        <w:t>Varadarajan</w:t>
      </w:r>
      <w:proofErr w:type="spellEnd"/>
      <w:r w:rsidRPr="008131A6">
        <w:rPr>
          <w:rFonts w:ascii="Book Antiqua" w:hAnsi="Book Antiqua" w:cs="Book Antiqua"/>
          <w:sz w:val="24"/>
          <w:szCs w:val="24"/>
          <w:lang w:eastAsia="zh-CN"/>
        </w:rPr>
        <w:t xml:space="preserve"> </w:t>
      </w:r>
    </w:p>
    <w:p w:rsidR="00710A02" w:rsidRPr="008131A6" w:rsidRDefault="00710A02" w:rsidP="008131A6">
      <w:pPr>
        <w:spacing w:line="360" w:lineRule="auto"/>
        <w:rPr>
          <w:rFonts w:ascii="Book Antiqua" w:hAnsi="Book Antiqua" w:cs="Book Antiqua"/>
          <w:b/>
          <w:bCs/>
          <w:sz w:val="24"/>
          <w:szCs w:val="24"/>
          <w:lang w:eastAsia="zh-CN"/>
        </w:rPr>
      </w:pPr>
    </w:p>
    <w:p w:rsidR="00710A02" w:rsidRPr="008131A6" w:rsidRDefault="00710A02" w:rsidP="008131A6">
      <w:pPr>
        <w:spacing w:line="360" w:lineRule="auto"/>
        <w:rPr>
          <w:rFonts w:ascii="Book Antiqua" w:hAnsi="Book Antiqua" w:cs="Book Antiqua"/>
          <w:sz w:val="24"/>
          <w:szCs w:val="24"/>
          <w:lang w:eastAsia="zh-CN"/>
        </w:rPr>
      </w:pPr>
      <w:proofErr w:type="spellStart"/>
      <w:r>
        <w:rPr>
          <w:rFonts w:ascii="Book Antiqua" w:hAnsi="Book Antiqua" w:cs="Book Antiqua"/>
          <w:b/>
          <w:bCs/>
          <w:sz w:val="24"/>
          <w:szCs w:val="24"/>
          <w:lang w:eastAsia="zh-CN"/>
        </w:rPr>
        <w:t>Poovazhagi</w:t>
      </w:r>
      <w:proofErr w:type="spellEnd"/>
      <w:r>
        <w:rPr>
          <w:rFonts w:ascii="Book Antiqua" w:hAnsi="Book Antiqua" w:cs="Book Antiqua"/>
          <w:b/>
          <w:bCs/>
          <w:sz w:val="24"/>
          <w:szCs w:val="24"/>
          <w:lang w:eastAsia="zh-CN"/>
        </w:rPr>
        <w:t xml:space="preserve"> </w:t>
      </w:r>
      <w:proofErr w:type="spellStart"/>
      <w:r w:rsidRPr="008131A6">
        <w:rPr>
          <w:rFonts w:ascii="Book Antiqua" w:hAnsi="Book Antiqua" w:cs="Book Antiqua"/>
          <w:b/>
          <w:bCs/>
          <w:sz w:val="24"/>
          <w:szCs w:val="24"/>
          <w:lang w:eastAsia="zh-CN"/>
        </w:rPr>
        <w:t>Varadarajan</w:t>
      </w:r>
      <w:proofErr w:type="spellEnd"/>
      <w:r w:rsidRPr="008131A6">
        <w:rPr>
          <w:rFonts w:ascii="Book Antiqua" w:hAnsi="Book Antiqua" w:cs="Book Antiqua"/>
          <w:b/>
          <w:bCs/>
          <w:sz w:val="24"/>
          <w:szCs w:val="24"/>
          <w:lang w:eastAsia="zh-CN"/>
        </w:rPr>
        <w:t>,</w:t>
      </w:r>
      <w:r>
        <w:rPr>
          <w:rFonts w:ascii="Book Antiqua" w:hAnsi="Book Antiqua" w:cs="Book Antiqua"/>
          <w:b/>
          <w:bCs/>
          <w:sz w:val="24"/>
          <w:szCs w:val="24"/>
          <w:lang w:eastAsia="zh-CN"/>
        </w:rPr>
        <w:t xml:space="preserve"> </w:t>
      </w:r>
      <w:r w:rsidRPr="008131A6">
        <w:rPr>
          <w:rFonts w:ascii="Book Antiqua" w:hAnsi="Book Antiqua" w:cs="Book Antiqua"/>
          <w:sz w:val="24"/>
          <w:szCs w:val="24"/>
          <w:lang w:eastAsia="zh-CN"/>
        </w:rPr>
        <w:t xml:space="preserve">Government Raja </w:t>
      </w:r>
      <w:proofErr w:type="spellStart"/>
      <w:r w:rsidRPr="008131A6">
        <w:rPr>
          <w:rFonts w:ascii="Book Antiqua" w:hAnsi="Book Antiqua" w:cs="Book Antiqua"/>
          <w:sz w:val="24"/>
          <w:szCs w:val="24"/>
          <w:lang w:eastAsia="zh-CN"/>
        </w:rPr>
        <w:t>Mirasdar</w:t>
      </w:r>
      <w:proofErr w:type="spellEnd"/>
      <w:r w:rsidRPr="008131A6">
        <w:rPr>
          <w:rFonts w:ascii="Book Antiqua" w:hAnsi="Book Antiqua" w:cs="Book Antiqua"/>
          <w:sz w:val="24"/>
          <w:szCs w:val="24"/>
          <w:lang w:eastAsia="zh-CN"/>
        </w:rPr>
        <w:t xml:space="preserve"> Hospital, </w:t>
      </w:r>
      <w:proofErr w:type="spellStart"/>
      <w:r w:rsidRPr="008131A6">
        <w:rPr>
          <w:rFonts w:ascii="Book Antiqua" w:hAnsi="Book Antiqua" w:cs="Book Antiqua"/>
          <w:sz w:val="24"/>
          <w:szCs w:val="24"/>
          <w:lang w:eastAsia="zh-CN"/>
        </w:rPr>
        <w:t>Thanjavur</w:t>
      </w:r>
      <w:proofErr w:type="spellEnd"/>
      <w:r w:rsidRPr="008131A6">
        <w:rPr>
          <w:rFonts w:ascii="Book Antiqua" w:hAnsi="Book Antiqua" w:cs="Book Antiqua"/>
          <w:sz w:val="24"/>
          <w:szCs w:val="24"/>
          <w:lang w:eastAsia="zh-CN"/>
        </w:rPr>
        <w:t xml:space="preserve"> Medical College, </w:t>
      </w:r>
      <w:proofErr w:type="spellStart"/>
      <w:r w:rsidRPr="008131A6">
        <w:rPr>
          <w:rFonts w:ascii="Book Antiqua" w:hAnsi="Book Antiqua" w:cs="Book Antiqua"/>
          <w:sz w:val="24"/>
          <w:szCs w:val="24"/>
          <w:lang w:eastAsia="zh-CN"/>
        </w:rPr>
        <w:t>Thanjavur</w:t>
      </w:r>
      <w:proofErr w:type="spellEnd"/>
      <w:r w:rsidRPr="008131A6">
        <w:rPr>
          <w:rFonts w:ascii="Book Antiqua" w:hAnsi="Book Antiqua" w:cs="Book Antiqua"/>
          <w:sz w:val="24"/>
          <w:szCs w:val="24"/>
          <w:lang w:eastAsia="zh-CN"/>
        </w:rPr>
        <w:t xml:space="preserve"> 613001, India</w:t>
      </w:r>
    </w:p>
    <w:p w:rsidR="00710A02" w:rsidRPr="008131A6" w:rsidRDefault="00710A02" w:rsidP="008131A6">
      <w:pPr>
        <w:spacing w:line="360" w:lineRule="auto"/>
        <w:rPr>
          <w:rFonts w:ascii="Book Antiqua" w:hAnsi="Book Antiqua" w:cs="Book Antiqua"/>
          <w:sz w:val="24"/>
          <w:szCs w:val="24"/>
          <w:lang w:eastAsia="zh-CN"/>
        </w:rPr>
      </w:pPr>
    </w:p>
    <w:p w:rsidR="00710A02" w:rsidRPr="008131A6" w:rsidRDefault="00710A02" w:rsidP="008131A6">
      <w:pPr>
        <w:spacing w:line="360" w:lineRule="auto"/>
        <w:rPr>
          <w:rFonts w:ascii="Book Antiqua" w:hAnsi="Book Antiqua" w:cs="Book Antiqua"/>
          <w:sz w:val="24"/>
          <w:szCs w:val="24"/>
          <w:lang w:eastAsia="zh-CN"/>
        </w:rPr>
      </w:pPr>
      <w:r w:rsidRPr="008131A6">
        <w:rPr>
          <w:rFonts w:ascii="Book Antiqua" w:hAnsi="Book Antiqua" w:cs="Book Antiqua"/>
          <w:b/>
          <w:bCs/>
          <w:sz w:val="24"/>
          <w:szCs w:val="24"/>
        </w:rPr>
        <w:t>Author contributions:</w:t>
      </w:r>
      <w:r w:rsidRPr="008131A6">
        <w:rPr>
          <w:rFonts w:ascii="Book Antiqua" w:hAnsi="Book Antiqua" w:cs="Book Antiqua"/>
          <w:b/>
          <w:bCs/>
          <w:sz w:val="24"/>
          <w:szCs w:val="24"/>
          <w:lang w:eastAsia="zh-CN"/>
        </w:rPr>
        <w:t xml:space="preserve"> </w:t>
      </w:r>
      <w:proofErr w:type="spellStart"/>
      <w:r w:rsidRPr="008131A6">
        <w:rPr>
          <w:rFonts w:ascii="Book Antiqua" w:hAnsi="Book Antiqua" w:cs="Book Antiqua"/>
          <w:sz w:val="24"/>
          <w:szCs w:val="24"/>
          <w:lang w:eastAsia="zh-CN"/>
        </w:rPr>
        <w:t>Varadarajan</w:t>
      </w:r>
      <w:proofErr w:type="spellEnd"/>
      <w:r w:rsidRPr="008131A6">
        <w:rPr>
          <w:rFonts w:ascii="Book Antiqua" w:hAnsi="Book Antiqua" w:cs="Book Antiqua"/>
          <w:sz w:val="24"/>
          <w:szCs w:val="24"/>
          <w:lang w:eastAsia="zh-CN"/>
        </w:rPr>
        <w:t xml:space="preserve"> P</w:t>
      </w:r>
      <w:r w:rsidRPr="008131A6">
        <w:rPr>
          <w:rFonts w:ascii="Book Antiqua" w:hAnsi="Book Antiqua" w:cs="Book Antiqua"/>
          <w:spacing w:val="-5"/>
          <w:sz w:val="24"/>
          <w:szCs w:val="24"/>
        </w:rPr>
        <w:t xml:space="preserve"> solely contributed to this paper</w:t>
      </w:r>
      <w:r w:rsidRPr="008131A6">
        <w:rPr>
          <w:rFonts w:ascii="Book Antiqua" w:hAnsi="Book Antiqua" w:cs="Book Antiqua"/>
          <w:spacing w:val="-5"/>
          <w:sz w:val="24"/>
          <w:szCs w:val="24"/>
          <w:lang w:eastAsia="zh-CN"/>
        </w:rPr>
        <w:t xml:space="preserve">. </w:t>
      </w:r>
    </w:p>
    <w:p w:rsidR="00710A02" w:rsidRPr="008131A6" w:rsidRDefault="00710A02" w:rsidP="008131A6">
      <w:pPr>
        <w:spacing w:line="360" w:lineRule="auto"/>
        <w:rPr>
          <w:rFonts w:ascii="Book Antiqua" w:hAnsi="Book Antiqua" w:cs="Book Antiqua"/>
          <w:sz w:val="24"/>
          <w:szCs w:val="24"/>
          <w:lang w:eastAsia="zh-CN"/>
        </w:rPr>
      </w:pPr>
    </w:p>
    <w:p w:rsidR="00710A02" w:rsidRPr="008131A6" w:rsidRDefault="00710A02" w:rsidP="008131A6">
      <w:pPr>
        <w:spacing w:line="360" w:lineRule="auto"/>
        <w:rPr>
          <w:rFonts w:ascii="Book Antiqua" w:hAnsi="Book Antiqua" w:cs="Book Antiqua"/>
          <w:sz w:val="24"/>
          <w:szCs w:val="24"/>
          <w:lang w:eastAsia="zh-CN"/>
        </w:rPr>
      </w:pPr>
      <w:r w:rsidRPr="008131A6">
        <w:rPr>
          <w:rFonts w:ascii="Book Antiqua" w:hAnsi="Book Antiqua" w:cs="Book Antiqua"/>
          <w:b/>
          <w:bCs/>
          <w:sz w:val="24"/>
          <w:szCs w:val="24"/>
        </w:rPr>
        <w:t>Correspondence to:</w:t>
      </w:r>
      <w:r w:rsidRPr="008131A6">
        <w:rPr>
          <w:rFonts w:ascii="Book Antiqua" w:hAnsi="Book Antiqua" w:cs="Book Antiqua"/>
          <w:b/>
          <w:bCs/>
          <w:sz w:val="24"/>
          <w:szCs w:val="24"/>
          <w:lang w:eastAsia="zh-CN"/>
        </w:rPr>
        <w:t xml:space="preserve"> </w:t>
      </w:r>
      <w:r w:rsidRPr="008131A6">
        <w:rPr>
          <w:rFonts w:ascii="Book Antiqua" w:hAnsi="Book Antiqua" w:cs="Book Antiqua"/>
          <w:b/>
          <w:bCs/>
          <w:sz w:val="24"/>
          <w:szCs w:val="24"/>
        </w:rPr>
        <w:t>Dr.</w:t>
      </w:r>
      <w:r w:rsidRPr="008131A6">
        <w:rPr>
          <w:rFonts w:ascii="Book Antiqua" w:hAnsi="Book Antiqua" w:cs="Book Antiqua"/>
          <w:b/>
          <w:bCs/>
          <w:sz w:val="24"/>
          <w:szCs w:val="24"/>
          <w:lang w:eastAsia="zh-CN"/>
        </w:rPr>
        <w:t xml:space="preserve"> </w:t>
      </w:r>
      <w:proofErr w:type="spellStart"/>
      <w:r w:rsidRPr="008131A6">
        <w:rPr>
          <w:rFonts w:ascii="Book Antiqua" w:hAnsi="Book Antiqua" w:cs="Book Antiqua"/>
          <w:b/>
          <w:bCs/>
          <w:sz w:val="24"/>
          <w:szCs w:val="24"/>
          <w:lang w:eastAsia="zh-CN"/>
        </w:rPr>
        <w:t>Poovazhagi</w:t>
      </w:r>
      <w:proofErr w:type="spellEnd"/>
      <w:r>
        <w:rPr>
          <w:rFonts w:ascii="Book Antiqua" w:hAnsi="Book Antiqua" w:cs="Book Antiqua"/>
          <w:b/>
          <w:bCs/>
          <w:sz w:val="24"/>
          <w:szCs w:val="24"/>
          <w:lang w:eastAsia="zh-CN"/>
        </w:rPr>
        <w:t xml:space="preserve"> </w:t>
      </w:r>
      <w:proofErr w:type="spellStart"/>
      <w:r w:rsidRPr="008131A6">
        <w:rPr>
          <w:rFonts w:ascii="Book Antiqua" w:hAnsi="Book Antiqua" w:cs="Book Antiqua"/>
          <w:b/>
          <w:bCs/>
          <w:sz w:val="24"/>
          <w:szCs w:val="24"/>
          <w:lang w:eastAsia="zh-CN"/>
        </w:rPr>
        <w:t>Varadarajan</w:t>
      </w:r>
      <w:proofErr w:type="spellEnd"/>
      <w:r w:rsidRPr="008131A6">
        <w:rPr>
          <w:rFonts w:ascii="Book Antiqua" w:hAnsi="Book Antiqua" w:cs="Book Antiqua"/>
          <w:sz w:val="24"/>
          <w:szCs w:val="24"/>
          <w:lang w:eastAsia="zh-CN"/>
        </w:rPr>
        <w:t>,</w:t>
      </w:r>
      <w:r>
        <w:rPr>
          <w:rFonts w:ascii="Book Antiqua" w:hAnsi="Book Antiqua" w:cs="Book Antiqua"/>
          <w:b/>
          <w:bCs/>
          <w:sz w:val="24"/>
          <w:szCs w:val="24"/>
          <w:lang w:eastAsia="zh-CN"/>
        </w:rPr>
        <w:t xml:space="preserve"> </w:t>
      </w:r>
      <w:r w:rsidRPr="008131A6">
        <w:rPr>
          <w:rFonts w:ascii="Book Antiqua" w:hAnsi="Book Antiqua" w:cs="Book Antiqua"/>
          <w:b/>
          <w:bCs/>
          <w:sz w:val="24"/>
          <w:szCs w:val="24"/>
        </w:rPr>
        <w:t>MD</w:t>
      </w:r>
      <w:r w:rsidRPr="008131A6">
        <w:rPr>
          <w:rFonts w:ascii="Book Antiqua" w:hAnsi="Book Antiqua" w:cs="Book Antiqua"/>
          <w:sz w:val="24"/>
          <w:szCs w:val="24"/>
        </w:rPr>
        <w:t>,</w:t>
      </w:r>
      <w:r w:rsidRPr="008131A6">
        <w:rPr>
          <w:rFonts w:ascii="Book Antiqua" w:hAnsi="Book Antiqua" w:cs="Book Antiqua"/>
          <w:b/>
          <w:bCs/>
          <w:sz w:val="24"/>
          <w:szCs w:val="24"/>
        </w:rPr>
        <w:t xml:space="preserve"> </w:t>
      </w:r>
      <w:proofErr w:type="spellStart"/>
      <w:r w:rsidRPr="008131A6">
        <w:rPr>
          <w:rFonts w:ascii="Book Antiqua" w:hAnsi="Book Antiqua" w:cs="Book Antiqua"/>
          <w:b/>
          <w:bCs/>
          <w:sz w:val="24"/>
          <w:szCs w:val="24"/>
        </w:rPr>
        <w:t>DCH</w:t>
      </w:r>
      <w:proofErr w:type="spellEnd"/>
      <w:r w:rsidRPr="008131A6">
        <w:rPr>
          <w:rFonts w:ascii="Book Antiqua" w:hAnsi="Book Antiqua" w:cs="Book Antiqua"/>
          <w:sz w:val="24"/>
          <w:szCs w:val="24"/>
        </w:rPr>
        <w:t>,</w:t>
      </w:r>
      <w:r w:rsidRPr="008131A6">
        <w:rPr>
          <w:rFonts w:ascii="Book Antiqua" w:hAnsi="Book Antiqua" w:cs="Book Antiqua"/>
          <w:sz w:val="24"/>
          <w:szCs w:val="24"/>
          <w:lang w:eastAsia="zh-CN"/>
        </w:rPr>
        <w:t xml:space="preserve"> </w:t>
      </w:r>
      <w:r w:rsidRPr="008131A6">
        <w:rPr>
          <w:rFonts w:ascii="Book Antiqua" w:hAnsi="Book Antiqua" w:cs="Book Antiqua"/>
          <w:b/>
          <w:bCs/>
          <w:sz w:val="24"/>
          <w:szCs w:val="24"/>
          <w:lang w:eastAsia="zh-CN"/>
        </w:rPr>
        <w:t xml:space="preserve">Associate Professor </w:t>
      </w:r>
      <w:r w:rsidRPr="008131A6">
        <w:rPr>
          <w:rFonts w:ascii="Book Antiqua" w:hAnsi="Book Antiqua" w:cs="Book Antiqua"/>
          <w:sz w:val="24"/>
          <w:szCs w:val="24"/>
          <w:lang w:eastAsia="zh-CN"/>
        </w:rPr>
        <w:t xml:space="preserve">of Pediatrics, Government Raja </w:t>
      </w:r>
      <w:proofErr w:type="spellStart"/>
      <w:r w:rsidRPr="008131A6">
        <w:rPr>
          <w:rFonts w:ascii="Book Antiqua" w:hAnsi="Book Antiqua" w:cs="Book Antiqua"/>
          <w:sz w:val="24"/>
          <w:szCs w:val="24"/>
          <w:lang w:eastAsia="zh-CN"/>
        </w:rPr>
        <w:t>Mirasdar</w:t>
      </w:r>
      <w:proofErr w:type="spellEnd"/>
      <w:r w:rsidRPr="008131A6">
        <w:rPr>
          <w:rFonts w:ascii="Book Antiqua" w:hAnsi="Book Antiqua" w:cs="Book Antiqua"/>
          <w:sz w:val="24"/>
          <w:szCs w:val="24"/>
          <w:lang w:eastAsia="zh-CN"/>
        </w:rPr>
        <w:t xml:space="preserve"> Hospital, </w:t>
      </w:r>
      <w:proofErr w:type="spellStart"/>
      <w:r w:rsidRPr="008131A6">
        <w:rPr>
          <w:rFonts w:ascii="Book Antiqua" w:hAnsi="Book Antiqua" w:cs="Book Antiqua"/>
          <w:sz w:val="24"/>
          <w:szCs w:val="24"/>
          <w:lang w:eastAsia="zh-CN"/>
        </w:rPr>
        <w:t>Thanjavur</w:t>
      </w:r>
      <w:proofErr w:type="spellEnd"/>
      <w:r w:rsidRPr="008131A6">
        <w:rPr>
          <w:rFonts w:ascii="Book Antiqua" w:hAnsi="Book Antiqua" w:cs="Book Antiqua"/>
          <w:sz w:val="24"/>
          <w:szCs w:val="24"/>
          <w:lang w:eastAsia="zh-CN"/>
        </w:rPr>
        <w:t xml:space="preserve"> Medical College, Hospital Road, </w:t>
      </w:r>
      <w:proofErr w:type="spellStart"/>
      <w:r w:rsidRPr="008131A6">
        <w:rPr>
          <w:rFonts w:ascii="Book Antiqua" w:hAnsi="Book Antiqua" w:cs="Book Antiqua"/>
          <w:sz w:val="24"/>
          <w:szCs w:val="24"/>
          <w:lang w:eastAsia="zh-CN"/>
        </w:rPr>
        <w:t>Annasalai</w:t>
      </w:r>
      <w:proofErr w:type="spellEnd"/>
      <w:r w:rsidRPr="008131A6">
        <w:rPr>
          <w:rFonts w:ascii="Book Antiqua" w:hAnsi="Book Antiqua" w:cs="Book Antiqua"/>
          <w:sz w:val="24"/>
          <w:szCs w:val="24"/>
          <w:lang w:eastAsia="zh-CN"/>
        </w:rPr>
        <w:t xml:space="preserve">, </w:t>
      </w:r>
      <w:proofErr w:type="spellStart"/>
      <w:r w:rsidRPr="008131A6">
        <w:rPr>
          <w:rFonts w:ascii="Book Antiqua" w:hAnsi="Book Antiqua" w:cs="Book Antiqua"/>
          <w:sz w:val="24"/>
          <w:szCs w:val="24"/>
          <w:lang w:eastAsia="zh-CN"/>
        </w:rPr>
        <w:t>Thanjavur</w:t>
      </w:r>
      <w:proofErr w:type="spellEnd"/>
      <w:r w:rsidRPr="008131A6">
        <w:rPr>
          <w:rFonts w:ascii="Book Antiqua" w:hAnsi="Book Antiqua" w:cs="Book Antiqua"/>
          <w:sz w:val="24"/>
          <w:szCs w:val="24"/>
          <w:lang w:eastAsia="zh-CN"/>
        </w:rPr>
        <w:t xml:space="preserve"> 613001, India. </w:t>
      </w:r>
      <w:hyperlink r:id="rId8" w:history="1">
        <w:proofErr w:type="spellStart"/>
        <w:r w:rsidRPr="008131A6">
          <w:rPr>
            <w:rStyle w:val="Hyperlink"/>
            <w:rFonts w:ascii="Book Antiqua" w:hAnsi="Book Antiqua" w:cs="Book Antiqua"/>
            <w:color w:val="auto"/>
            <w:sz w:val="24"/>
            <w:szCs w:val="24"/>
            <w:u w:val="none"/>
          </w:rPr>
          <w:t>poomuthu@yahoo.com</w:t>
        </w:r>
        <w:proofErr w:type="spellEnd"/>
      </w:hyperlink>
    </w:p>
    <w:p w:rsidR="00710A02" w:rsidRPr="008131A6" w:rsidRDefault="00710A02" w:rsidP="008131A6">
      <w:pPr>
        <w:spacing w:line="360" w:lineRule="auto"/>
        <w:rPr>
          <w:rFonts w:ascii="Book Antiqua" w:hAnsi="Book Antiqua" w:cs="Book Antiqua"/>
          <w:sz w:val="24"/>
          <w:szCs w:val="24"/>
          <w:lang w:eastAsia="zh-CN"/>
        </w:rPr>
      </w:pPr>
    </w:p>
    <w:p w:rsidR="00710A02" w:rsidRDefault="00710A02" w:rsidP="008131A6">
      <w:pPr>
        <w:spacing w:line="360" w:lineRule="auto"/>
        <w:rPr>
          <w:rFonts w:ascii="Book Antiqua" w:hAnsi="Book Antiqua" w:cs="Book Antiqua"/>
          <w:sz w:val="24"/>
          <w:szCs w:val="24"/>
          <w:lang w:eastAsia="zh-CN"/>
        </w:rPr>
      </w:pPr>
      <w:r w:rsidRPr="008131A6">
        <w:rPr>
          <w:rFonts w:ascii="Book Antiqua" w:hAnsi="Book Antiqua" w:cs="Book Antiqua"/>
          <w:b/>
          <w:bCs/>
          <w:sz w:val="24"/>
          <w:szCs w:val="24"/>
        </w:rPr>
        <w:t>Telephone:</w:t>
      </w:r>
      <w:r>
        <w:rPr>
          <w:rFonts w:ascii="Book Antiqua" w:hAnsi="Book Antiqua" w:cs="Book Antiqua"/>
          <w:sz w:val="24"/>
          <w:szCs w:val="24"/>
          <w:lang w:eastAsia="zh-CN"/>
        </w:rPr>
        <w:t xml:space="preserve"> </w:t>
      </w:r>
      <w:r w:rsidRPr="008131A6">
        <w:rPr>
          <w:rFonts w:ascii="Book Antiqua" w:hAnsi="Book Antiqua" w:cs="Book Antiqua"/>
          <w:sz w:val="24"/>
          <w:szCs w:val="24"/>
          <w:lang w:eastAsia="zh-CN"/>
        </w:rPr>
        <w:t>+91-</w:t>
      </w:r>
      <w:r w:rsidRPr="008131A6">
        <w:rPr>
          <w:rFonts w:ascii="Book Antiqua" w:hAnsi="Book Antiqua" w:cs="Book Antiqua"/>
          <w:sz w:val="24"/>
          <w:szCs w:val="24"/>
        </w:rPr>
        <w:t>98400</w:t>
      </w:r>
      <w:r w:rsidRPr="008131A6">
        <w:rPr>
          <w:rFonts w:ascii="Book Antiqua" w:hAnsi="Book Antiqua" w:cs="Book Antiqua"/>
          <w:sz w:val="24"/>
          <w:szCs w:val="24"/>
          <w:lang w:eastAsia="zh-CN"/>
        </w:rPr>
        <w:t>-</w:t>
      </w:r>
      <w:r w:rsidRPr="008131A6">
        <w:rPr>
          <w:rFonts w:ascii="Book Antiqua" w:hAnsi="Book Antiqua" w:cs="Book Antiqua"/>
          <w:sz w:val="24"/>
          <w:szCs w:val="24"/>
        </w:rPr>
        <w:t>33020</w:t>
      </w:r>
    </w:p>
    <w:p w:rsidR="00710A02" w:rsidRDefault="00710A02" w:rsidP="008131A6">
      <w:pPr>
        <w:spacing w:line="360" w:lineRule="auto"/>
        <w:rPr>
          <w:rFonts w:ascii="Book Antiqua" w:hAnsi="Book Antiqua" w:cs="Book Antiqua"/>
          <w:sz w:val="24"/>
          <w:szCs w:val="24"/>
          <w:lang w:eastAsia="zh-CN"/>
        </w:rPr>
      </w:pPr>
    </w:p>
    <w:p w:rsidR="00710A02" w:rsidRPr="00005C82" w:rsidRDefault="00710A02" w:rsidP="009F525E">
      <w:pPr>
        <w:adjustRightInd w:val="0"/>
        <w:snapToGrid w:val="0"/>
        <w:spacing w:line="360" w:lineRule="auto"/>
        <w:rPr>
          <w:rFonts w:ascii="Book Antiqua" w:hAnsi="Book Antiqua"/>
          <w:b/>
          <w:color w:val="000000"/>
          <w:sz w:val="24"/>
          <w:lang w:eastAsia="zh-CN"/>
        </w:rPr>
      </w:pPr>
      <w:r>
        <w:rPr>
          <w:rFonts w:ascii="Book Antiqua" w:hAnsi="Book Antiqua"/>
          <w:b/>
          <w:color w:val="000000"/>
          <w:sz w:val="24"/>
        </w:rPr>
        <w:t>Received:</w:t>
      </w:r>
      <w:r>
        <w:rPr>
          <w:rFonts w:ascii="Book Antiqua" w:hAnsi="Book Antiqua"/>
          <w:b/>
          <w:color w:val="000000"/>
          <w:sz w:val="24"/>
          <w:lang w:eastAsia="zh-CN"/>
        </w:rPr>
        <w:t xml:space="preserve"> </w:t>
      </w:r>
      <w:r w:rsidRPr="0007068E">
        <w:rPr>
          <w:rFonts w:ascii="Book Antiqua" w:hAnsi="Book Antiqua"/>
          <w:color w:val="000000"/>
          <w:sz w:val="24"/>
          <w:lang w:eastAsia="zh-CN"/>
        </w:rPr>
        <w:t>July 3</w:t>
      </w:r>
      <w:r>
        <w:rPr>
          <w:rFonts w:ascii="Book Antiqua" w:hAnsi="Book Antiqua"/>
          <w:color w:val="000000"/>
          <w:sz w:val="24"/>
          <w:lang w:eastAsia="zh-CN"/>
        </w:rPr>
        <w:t>,</w:t>
      </w:r>
      <w:r w:rsidRPr="0007068E">
        <w:rPr>
          <w:rFonts w:ascii="Book Antiqua" w:hAnsi="Book Antiqua"/>
          <w:color w:val="000000"/>
          <w:sz w:val="24"/>
          <w:lang w:eastAsia="zh-CN"/>
        </w:rPr>
        <w:t xml:space="preserve"> 2014</w:t>
      </w:r>
      <w:r>
        <w:rPr>
          <w:rFonts w:ascii="Book Antiqua" w:hAnsi="Book Antiqua"/>
          <w:b/>
          <w:color w:val="000000"/>
          <w:sz w:val="24"/>
        </w:rPr>
        <w:t xml:space="preserve">  </w:t>
      </w:r>
      <w:r>
        <w:rPr>
          <w:rFonts w:ascii="Book Antiqua" w:hAnsi="Book Antiqua"/>
          <w:b/>
          <w:color w:val="000000"/>
          <w:sz w:val="24"/>
          <w:lang w:eastAsia="zh-CN"/>
        </w:rPr>
        <w:t xml:space="preserve">     </w:t>
      </w:r>
      <w:r>
        <w:rPr>
          <w:rFonts w:ascii="Book Antiqua" w:hAnsi="Book Antiqua"/>
          <w:b/>
          <w:color w:val="000000"/>
          <w:sz w:val="24"/>
        </w:rPr>
        <w:t>Revised:</w:t>
      </w:r>
      <w:r>
        <w:rPr>
          <w:rFonts w:ascii="Book Antiqua" w:hAnsi="Book Antiqua"/>
          <w:b/>
          <w:color w:val="000000"/>
          <w:sz w:val="24"/>
          <w:lang w:eastAsia="zh-CN"/>
        </w:rPr>
        <w:t xml:space="preserve"> </w:t>
      </w:r>
      <w:r w:rsidRPr="0007068E">
        <w:rPr>
          <w:rFonts w:ascii="Book Antiqua" w:hAnsi="Book Antiqua"/>
          <w:color w:val="000000"/>
          <w:sz w:val="24"/>
          <w:lang w:eastAsia="zh-CN"/>
        </w:rPr>
        <w:t>August 15</w:t>
      </w:r>
      <w:r>
        <w:rPr>
          <w:rFonts w:ascii="Book Antiqua" w:hAnsi="Book Antiqua"/>
          <w:color w:val="000000"/>
          <w:sz w:val="24"/>
          <w:lang w:eastAsia="zh-CN"/>
        </w:rPr>
        <w:t>,</w:t>
      </w:r>
      <w:r w:rsidRPr="0007068E">
        <w:rPr>
          <w:rFonts w:ascii="Book Antiqua" w:hAnsi="Book Antiqua"/>
          <w:color w:val="000000"/>
          <w:sz w:val="24"/>
          <w:lang w:eastAsia="zh-CN"/>
        </w:rPr>
        <w:t xml:space="preserve"> 2014</w:t>
      </w:r>
    </w:p>
    <w:p w:rsidR="00A07BEC" w:rsidRDefault="00710A02" w:rsidP="00A07BEC">
      <w:pPr>
        <w:rPr>
          <w:rFonts w:ascii="Book Antiqua" w:hAnsi="Book Antiqua"/>
          <w:color w:val="000000"/>
          <w:sz w:val="24"/>
        </w:rPr>
      </w:pPr>
      <w:r w:rsidRPr="007350B6">
        <w:rPr>
          <w:rFonts w:ascii="Book Antiqua" w:hAnsi="Book Antiqua"/>
          <w:b/>
          <w:color w:val="000000"/>
          <w:sz w:val="24"/>
        </w:rPr>
        <w:t>Accepted:</w:t>
      </w:r>
      <w:r>
        <w:rPr>
          <w:rFonts w:ascii="Book Antiqua" w:hAnsi="Book Antiqua"/>
          <w:b/>
          <w:color w:val="000000"/>
          <w:sz w:val="24"/>
        </w:rPr>
        <w:t xml:space="preserve"> </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bookmarkStart w:id="57" w:name="OLE_LINK94"/>
      <w:bookmarkStart w:id="58" w:name="OLE_LINK95"/>
      <w:r w:rsidR="00A07BEC">
        <w:rPr>
          <w:rFonts w:ascii="Book Antiqua" w:hAnsi="Book Antiqua"/>
          <w:color w:val="000000"/>
          <w:sz w:val="24"/>
        </w:rPr>
        <w:t>October 23</w:t>
      </w:r>
      <w:r w:rsidR="00A07BEC">
        <w:rPr>
          <w:rFonts w:ascii="Book Antiqua" w:hAnsi="Book Antiqua" w:hint="eastAsia"/>
          <w:color w:val="000000"/>
          <w:sz w:val="24"/>
        </w:rPr>
        <w:t>,</w:t>
      </w:r>
      <w:r w:rsidR="00A07BEC">
        <w:rPr>
          <w:rFonts w:ascii="Book Antiqua" w:hAnsi="Book Antiqua"/>
          <w:color w:val="000000"/>
          <w:sz w:val="24"/>
        </w:rPr>
        <w:t xml:space="preserve"> 2014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710A02" w:rsidRPr="007350B6" w:rsidRDefault="00710A02" w:rsidP="009F525E">
      <w:pPr>
        <w:adjustRightInd w:val="0"/>
        <w:snapToGrid w:val="0"/>
        <w:spacing w:line="360" w:lineRule="auto"/>
        <w:rPr>
          <w:rFonts w:ascii="Book Antiqua" w:hAnsi="Book Antiqua"/>
          <w:b/>
          <w:color w:val="000000"/>
          <w:sz w:val="24"/>
        </w:rPr>
      </w:pPr>
      <w:r>
        <w:rPr>
          <w:rFonts w:ascii="Book Antiqua" w:hAnsi="Book Antiqua"/>
          <w:b/>
          <w:color w:val="000000"/>
          <w:sz w:val="24"/>
        </w:rPr>
        <w:t xml:space="preserve">      </w:t>
      </w:r>
    </w:p>
    <w:p w:rsidR="00710A02" w:rsidRPr="007350B6" w:rsidRDefault="00710A02" w:rsidP="009F525E">
      <w:pPr>
        <w:adjustRightInd w:val="0"/>
        <w:snapToGrid w:val="0"/>
        <w:spacing w:line="360" w:lineRule="auto"/>
        <w:rPr>
          <w:rFonts w:ascii="Book Antiqua" w:hAnsi="Book Antiqua"/>
          <w:b/>
          <w:color w:val="000000"/>
          <w:sz w:val="24"/>
          <w:lang w:val="en-GB"/>
        </w:rPr>
      </w:pPr>
      <w:r w:rsidRPr="007350B6">
        <w:rPr>
          <w:rFonts w:ascii="Book Antiqua" w:hAnsi="Book Antiqua"/>
          <w:b/>
          <w:color w:val="000000"/>
          <w:sz w:val="24"/>
          <w:lang w:val="en-GB"/>
        </w:rPr>
        <w:t xml:space="preserve">Published online: </w:t>
      </w:r>
    </w:p>
    <w:p w:rsidR="00710A02" w:rsidRPr="008131A6" w:rsidRDefault="00710A02" w:rsidP="008131A6">
      <w:pPr>
        <w:spacing w:line="360" w:lineRule="auto"/>
        <w:rPr>
          <w:rFonts w:ascii="Book Antiqua" w:hAnsi="Book Antiqua" w:cs="Book Antiqua"/>
          <w:sz w:val="24"/>
          <w:szCs w:val="24"/>
          <w:lang w:eastAsia="zh-CN"/>
        </w:rPr>
      </w:pPr>
    </w:p>
    <w:p w:rsidR="00710A02" w:rsidRPr="008131A6" w:rsidRDefault="00710A02" w:rsidP="008131A6">
      <w:pPr>
        <w:spacing w:line="360" w:lineRule="auto"/>
        <w:rPr>
          <w:rFonts w:ascii="Book Antiqua" w:hAnsi="Book Antiqua" w:cs="Book Antiqua"/>
          <w:sz w:val="24"/>
          <w:szCs w:val="24"/>
          <w:lang w:eastAsia="zh-CN"/>
        </w:rPr>
      </w:pPr>
      <w:r w:rsidRPr="008131A6">
        <w:rPr>
          <w:rFonts w:ascii="Book Antiqua" w:hAnsi="Book Antiqua" w:cs="Book Antiqua"/>
          <w:b/>
          <w:bCs/>
          <w:sz w:val="24"/>
          <w:szCs w:val="24"/>
        </w:rPr>
        <w:t>Abstract</w:t>
      </w:r>
      <w:r w:rsidRPr="008131A6">
        <w:rPr>
          <w:rFonts w:ascii="Book Antiqua" w:hAnsi="Book Antiqua" w:cs="Book Antiqua"/>
          <w:sz w:val="24"/>
          <w:szCs w:val="24"/>
        </w:rPr>
        <w:t xml:space="preserve"> </w:t>
      </w:r>
    </w:p>
    <w:p w:rsidR="00710A02" w:rsidRPr="008131A6" w:rsidRDefault="00710A02" w:rsidP="008131A6">
      <w:pPr>
        <w:spacing w:line="360" w:lineRule="auto"/>
        <w:rPr>
          <w:rFonts w:ascii="Book Antiqua" w:hAnsi="Book Antiqua" w:cs="Book Antiqua"/>
          <w:sz w:val="24"/>
          <w:szCs w:val="24"/>
        </w:rPr>
      </w:pPr>
      <w:r w:rsidRPr="008131A6">
        <w:rPr>
          <w:rFonts w:ascii="Book Antiqua" w:hAnsi="Book Antiqua" w:cs="Book Antiqua"/>
          <w:sz w:val="24"/>
          <w:szCs w:val="24"/>
        </w:rPr>
        <w:t xml:space="preserve">Diabetic </w:t>
      </w:r>
      <w:proofErr w:type="spellStart"/>
      <w:r w:rsidRPr="008131A6">
        <w:rPr>
          <w:rFonts w:ascii="Book Antiqua" w:hAnsi="Book Antiqua" w:cs="Book Antiqua"/>
          <w:sz w:val="24"/>
          <w:szCs w:val="24"/>
        </w:rPr>
        <w:t>keto</w:t>
      </w:r>
      <w:proofErr w:type="spellEnd"/>
      <w:r w:rsidRPr="008131A6">
        <w:rPr>
          <w:rFonts w:ascii="Book Antiqua" w:hAnsi="Book Antiqua" w:cs="Book Antiqua"/>
          <w:sz w:val="24"/>
          <w:szCs w:val="24"/>
          <w:lang w:eastAsia="zh-CN"/>
        </w:rPr>
        <w:t xml:space="preserve"> </w:t>
      </w:r>
      <w:r w:rsidRPr="008131A6">
        <w:rPr>
          <w:rFonts w:ascii="Book Antiqua" w:hAnsi="Book Antiqua" w:cs="Book Antiqua"/>
          <w:sz w:val="24"/>
          <w:szCs w:val="24"/>
        </w:rPr>
        <w:t>acidosis</w:t>
      </w:r>
      <w:r w:rsidRPr="008131A6">
        <w:rPr>
          <w:rFonts w:ascii="Book Antiqua" w:hAnsi="Book Antiqua" w:cs="Book Antiqua"/>
          <w:sz w:val="24"/>
          <w:szCs w:val="24"/>
          <w:lang w:eastAsia="zh-CN"/>
        </w:rPr>
        <w:t xml:space="preserve"> </w:t>
      </w:r>
      <w:r w:rsidRPr="008131A6">
        <w:rPr>
          <w:rFonts w:ascii="Book Antiqua" w:hAnsi="Book Antiqua" w:cs="Book Antiqua"/>
          <w:sz w:val="24"/>
          <w:szCs w:val="24"/>
        </w:rPr>
        <w:t>(</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is the</w:t>
      </w:r>
      <w:r>
        <w:rPr>
          <w:rFonts w:ascii="Book Antiqua" w:hAnsi="Book Antiqua" w:cs="Book Antiqua"/>
          <w:sz w:val="24"/>
          <w:szCs w:val="24"/>
        </w:rPr>
        <w:t xml:space="preserve"> </w:t>
      </w:r>
      <w:r w:rsidRPr="008131A6">
        <w:rPr>
          <w:rFonts w:ascii="Book Antiqua" w:hAnsi="Book Antiqua" w:cs="Book Antiqua"/>
          <w:sz w:val="24"/>
          <w:szCs w:val="24"/>
        </w:rPr>
        <w:t>major cause for mortality in children with Diabetes mellitus</w:t>
      </w:r>
      <w:r w:rsidRPr="008131A6">
        <w:rPr>
          <w:rFonts w:ascii="Book Antiqua" w:hAnsi="Book Antiqua" w:cs="Book Antiqua"/>
          <w:sz w:val="24"/>
          <w:szCs w:val="24"/>
          <w:lang w:eastAsia="zh-CN"/>
        </w:rPr>
        <w:t xml:space="preserve"> </w:t>
      </w:r>
      <w:r w:rsidRPr="008131A6">
        <w:rPr>
          <w:rFonts w:ascii="Book Antiqua" w:hAnsi="Book Antiqua" w:cs="Book Antiqua"/>
          <w:sz w:val="24"/>
          <w:szCs w:val="24"/>
        </w:rPr>
        <w:t>(</w:t>
      </w:r>
      <w:proofErr w:type="spellStart"/>
      <w:r w:rsidRPr="008131A6">
        <w:rPr>
          <w:rFonts w:ascii="Book Antiqua" w:hAnsi="Book Antiqua" w:cs="Book Antiqua"/>
          <w:sz w:val="24"/>
          <w:szCs w:val="24"/>
        </w:rPr>
        <w:t>DM</w:t>
      </w:r>
      <w:proofErr w:type="spellEnd"/>
      <w:r w:rsidRPr="008131A6">
        <w:rPr>
          <w:rFonts w:ascii="Book Antiqua" w:hAnsi="Book Antiqua" w:cs="Book Antiqua"/>
          <w:sz w:val="24"/>
          <w:szCs w:val="24"/>
        </w:rPr>
        <w:t xml:space="preserve">). With increasing incidence of Type 1 </w:t>
      </w:r>
      <w:proofErr w:type="spellStart"/>
      <w:r w:rsidRPr="008131A6">
        <w:rPr>
          <w:rFonts w:ascii="Book Antiqua" w:hAnsi="Book Antiqua" w:cs="Book Antiqua"/>
          <w:sz w:val="24"/>
          <w:szCs w:val="24"/>
        </w:rPr>
        <w:t>DM</w:t>
      </w:r>
      <w:proofErr w:type="spellEnd"/>
      <w:r w:rsidRPr="008131A6">
        <w:rPr>
          <w:rFonts w:ascii="Book Antiqua" w:hAnsi="Book Antiqua" w:cs="Book Antiqua"/>
          <w:sz w:val="24"/>
          <w:szCs w:val="24"/>
        </w:rPr>
        <w:t xml:space="preserve"> worldwide, there is an absolute </w:t>
      </w:r>
      <w:r w:rsidRPr="008131A6">
        <w:rPr>
          <w:rFonts w:ascii="Book Antiqua" w:hAnsi="Book Antiqua" w:cs="Book Antiqua"/>
          <w:sz w:val="24"/>
          <w:szCs w:val="24"/>
        </w:rPr>
        <w:lastRenderedPageBreak/>
        <w:t xml:space="preserve">increase of </w:t>
      </w:r>
      <w:proofErr w:type="spellStart"/>
      <w:r w:rsidRPr="008131A6">
        <w:rPr>
          <w:rFonts w:ascii="Book Antiqua" w:hAnsi="Book Antiqua" w:cs="Book Antiqua"/>
          <w:sz w:val="24"/>
          <w:szCs w:val="24"/>
        </w:rPr>
        <w:t>DM</w:t>
      </w:r>
      <w:proofErr w:type="spellEnd"/>
      <w:r w:rsidRPr="008131A6">
        <w:rPr>
          <w:rFonts w:ascii="Book Antiqua" w:hAnsi="Book Antiqua" w:cs="Book Antiqua"/>
          <w:sz w:val="24"/>
          <w:szCs w:val="24"/>
        </w:rPr>
        <w:t xml:space="preserve"> among children be</w:t>
      </w:r>
      <w:r>
        <w:rPr>
          <w:rFonts w:ascii="Book Antiqua" w:hAnsi="Book Antiqua" w:cs="Book Antiqua"/>
          <w:sz w:val="24"/>
          <w:szCs w:val="24"/>
        </w:rPr>
        <w:t xml:space="preserve">tween 0-14 year age group and </w:t>
      </w:r>
      <w:r w:rsidRPr="008131A6">
        <w:rPr>
          <w:rFonts w:ascii="Book Antiqua" w:hAnsi="Book Antiqua" w:cs="Book Antiqua"/>
          <w:sz w:val="24"/>
          <w:szCs w:val="24"/>
        </w:rPr>
        <w:t>overall incidence among less than 30 years remain the same. This s</w:t>
      </w:r>
      <w:r>
        <w:rPr>
          <w:rFonts w:ascii="Book Antiqua" w:hAnsi="Book Antiqua" w:cs="Book Antiqua"/>
          <w:sz w:val="24"/>
          <w:szCs w:val="24"/>
        </w:rPr>
        <w:t xml:space="preserve">hift towards younger age group </w:t>
      </w:r>
      <w:r w:rsidRPr="008131A6">
        <w:rPr>
          <w:rFonts w:ascii="Book Antiqua" w:hAnsi="Book Antiqua" w:cs="Book Antiqua"/>
          <w:sz w:val="24"/>
          <w:szCs w:val="24"/>
        </w:rPr>
        <w:t>is more</w:t>
      </w:r>
      <w:r w:rsidRPr="008131A6">
        <w:rPr>
          <w:rFonts w:ascii="Book Antiqua" w:hAnsi="Book Antiqua" w:cs="Book Antiqua"/>
          <w:sz w:val="24"/>
          <w:szCs w:val="24"/>
          <w:lang w:eastAsia="zh-CN"/>
        </w:rPr>
        <w:t xml:space="preserve"> </w:t>
      </w:r>
      <w:r w:rsidRPr="008131A6">
        <w:rPr>
          <w:rFonts w:ascii="Book Antiqua" w:hAnsi="Book Antiqua" w:cs="Book Antiqua"/>
          <w:sz w:val="24"/>
          <w:szCs w:val="24"/>
        </w:rPr>
        <w:t xml:space="preserve">of concern especially in developing countries where mortality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is</w:t>
      </w:r>
      <w:r>
        <w:rPr>
          <w:rFonts w:ascii="Book Antiqua" w:hAnsi="Book Antiqua" w:cs="Book Antiqua"/>
          <w:sz w:val="24"/>
          <w:szCs w:val="24"/>
        </w:rPr>
        <w:t xml:space="preserve"> </w:t>
      </w:r>
      <w:r w:rsidRPr="008131A6">
        <w:rPr>
          <w:rFonts w:ascii="Book Antiqua" w:hAnsi="Book Antiqua" w:cs="Book Antiqua"/>
          <w:sz w:val="24"/>
          <w:szCs w:val="24"/>
        </w:rPr>
        <w:t xml:space="preserve">alarmingly high. Prior to the era of insulin,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was associated with 100% mortality and subsequently mortality rates have come down and is</w:t>
      </w:r>
      <w:r w:rsidRPr="008131A6">
        <w:rPr>
          <w:rFonts w:ascii="Book Antiqua" w:hAnsi="Book Antiqua" w:cs="Book Antiqua"/>
          <w:sz w:val="24"/>
          <w:szCs w:val="24"/>
          <w:lang w:eastAsia="zh-CN"/>
        </w:rPr>
        <w:t xml:space="preserve"> </w:t>
      </w:r>
      <w:r w:rsidRPr="008131A6">
        <w:rPr>
          <w:rFonts w:ascii="Book Antiqua" w:hAnsi="Book Antiqua" w:cs="Book Antiqua"/>
          <w:sz w:val="24"/>
          <w:szCs w:val="24"/>
        </w:rPr>
        <w:t>now, 0.15</w:t>
      </w:r>
      <w:r>
        <w:rPr>
          <w:rFonts w:ascii="Book Antiqua" w:hAnsi="Book Antiqua" w:cs="Book Antiqua"/>
          <w:sz w:val="24"/>
          <w:szCs w:val="24"/>
          <w:lang w:eastAsia="zh-CN"/>
        </w:rPr>
        <w:t>%</w:t>
      </w:r>
      <w:r>
        <w:rPr>
          <w:rFonts w:ascii="Book Antiqua" w:hAnsi="Book Antiqua" w:cs="Book Antiqua"/>
          <w:sz w:val="24"/>
          <w:szCs w:val="24"/>
        </w:rPr>
        <w:t>-0</w:t>
      </w:r>
      <w:proofErr w:type="gramStart"/>
      <w:r>
        <w:rPr>
          <w:rFonts w:ascii="Book Antiqua" w:hAnsi="Book Antiqua" w:cs="Book Antiqua"/>
          <w:sz w:val="24"/>
          <w:szCs w:val="24"/>
        </w:rPr>
        <w:t>.31</w:t>
      </w:r>
      <w:proofErr w:type="gramEnd"/>
      <w:r>
        <w:rPr>
          <w:rFonts w:ascii="Book Antiqua" w:hAnsi="Book Antiqua" w:cs="Book Antiqua"/>
          <w:sz w:val="24"/>
          <w:szCs w:val="24"/>
        </w:rPr>
        <w:t>%</w:t>
      </w:r>
      <w:r>
        <w:rPr>
          <w:rFonts w:ascii="Book Antiqua" w:hAnsi="Book Antiqua" w:cs="Book Antiqua"/>
          <w:sz w:val="24"/>
          <w:szCs w:val="24"/>
          <w:lang w:eastAsia="zh-CN"/>
        </w:rPr>
        <w:t xml:space="preserve"> </w:t>
      </w:r>
      <w:r w:rsidRPr="008131A6">
        <w:rPr>
          <w:rFonts w:ascii="Book Antiqua" w:hAnsi="Book Antiqua" w:cs="Book Antiqua"/>
          <w:sz w:val="24"/>
          <w:szCs w:val="24"/>
        </w:rPr>
        <w:t xml:space="preserve">in developed countries. However the scenario in developing countries like India, Pakistan, and Bangladesh are very different and mortality is still high 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Prospective studies on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in children are lacking in developing countries. </w:t>
      </w:r>
      <w:proofErr w:type="gramStart"/>
      <w:r w:rsidRPr="008131A6">
        <w:rPr>
          <w:rFonts w:ascii="Book Antiqua" w:hAnsi="Book Antiqua" w:cs="Book Antiqua"/>
          <w:sz w:val="24"/>
          <w:szCs w:val="24"/>
        </w:rPr>
        <w:t>Literature</w:t>
      </w:r>
      <w:r>
        <w:rPr>
          <w:rFonts w:ascii="Book Antiqua" w:hAnsi="Book Antiqua" w:cs="Book Antiqua"/>
          <w:sz w:val="24"/>
          <w:szCs w:val="24"/>
        </w:rPr>
        <w:t xml:space="preserve">  </w:t>
      </w:r>
      <w:r w:rsidRPr="008131A6">
        <w:rPr>
          <w:rFonts w:ascii="Book Antiqua" w:hAnsi="Book Antiqua" w:cs="Book Antiqua"/>
          <w:sz w:val="24"/>
          <w:szCs w:val="24"/>
        </w:rPr>
        <w:t>on</w:t>
      </w:r>
      <w:proofErr w:type="gramEnd"/>
      <w:r w:rsidRPr="008131A6">
        <w:rPr>
          <w:rFonts w:ascii="Book Antiqua" w:hAnsi="Book Antiqua" w:cs="Book Antiqua"/>
          <w:sz w:val="24"/>
          <w:szCs w:val="24"/>
        </w:rPr>
        <w:t xml:space="preserve">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related mortality are based on retrospective studies and are very recent</w:t>
      </w:r>
      <w:r>
        <w:rPr>
          <w:rFonts w:ascii="Book Antiqua" w:hAnsi="Book Antiqua" w:cs="Book Antiqua"/>
          <w:sz w:val="24"/>
          <w:szCs w:val="24"/>
        </w:rPr>
        <w:t xml:space="preserve">  </w:t>
      </w:r>
      <w:r w:rsidRPr="008131A6">
        <w:rPr>
          <w:rFonts w:ascii="Book Antiqua" w:hAnsi="Book Antiqua" w:cs="Book Antiqua"/>
          <w:sz w:val="24"/>
          <w:szCs w:val="24"/>
        </w:rPr>
        <w:t>from countries like India,</w:t>
      </w:r>
      <w:r w:rsidRPr="008131A6">
        <w:rPr>
          <w:rFonts w:ascii="Book Antiqua" w:hAnsi="Book Antiqua" w:cs="Book Antiqua"/>
          <w:sz w:val="24"/>
          <w:szCs w:val="24"/>
          <w:lang w:eastAsia="zh-CN"/>
        </w:rPr>
        <w:t xml:space="preserve"> </w:t>
      </w:r>
      <w:r w:rsidRPr="008131A6">
        <w:rPr>
          <w:rFonts w:ascii="Book Antiqua" w:hAnsi="Book Antiqua" w:cs="Book Antiqua"/>
          <w:sz w:val="24"/>
          <w:szCs w:val="24"/>
        </w:rPr>
        <w:t>Pakistan and Bangladesh.</w:t>
      </w:r>
      <w:r w:rsidRPr="008131A6">
        <w:rPr>
          <w:rFonts w:ascii="Book Antiqua" w:hAnsi="Book Antiqua" w:cs="Book Antiqua"/>
          <w:sz w:val="24"/>
          <w:szCs w:val="24"/>
          <w:lang w:eastAsia="zh-CN"/>
        </w:rPr>
        <w:t xml:space="preserve"> </w:t>
      </w:r>
      <w:r w:rsidRPr="008131A6">
        <w:rPr>
          <w:rFonts w:ascii="Book Antiqua" w:hAnsi="Book Antiqua" w:cs="Book Antiqua"/>
          <w:sz w:val="24"/>
          <w:szCs w:val="24"/>
        </w:rPr>
        <w:t xml:space="preserve">There exists an urgent need to understand the differences between developed and developing countries with respect to mortality rates and factors associated with increased mortality 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Higher mortality</w:t>
      </w:r>
      <w:r w:rsidRPr="008131A6">
        <w:rPr>
          <w:rFonts w:ascii="Book Antiqua" w:hAnsi="Book Antiqua" w:cs="Book Antiqua"/>
          <w:sz w:val="24"/>
          <w:szCs w:val="24"/>
          <w:lang w:eastAsia="zh-CN"/>
        </w:rPr>
        <w:t xml:space="preserve"> </w:t>
      </w:r>
      <w:r w:rsidRPr="008131A6">
        <w:rPr>
          <w:rFonts w:ascii="Book Antiqua" w:hAnsi="Book Antiqua" w:cs="Book Antiqua"/>
          <w:sz w:val="24"/>
          <w:szCs w:val="24"/>
        </w:rPr>
        <w:t xml:space="preserve">rates, increased incidence of cerebral edema, sepsis, shock and renal </w:t>
      </w:r>
      <w:proofErr w:type="gramStart"/>
      <w:r w:rsidRPr="008131A6">
        <w:rPr>
          <w:rFonts w:ascii="Book Antiqua" w:hAnsi="Book Antiqua" w:cs="Book Antiqua"/>
          <w:sz w:val="24"/>
          <w:szCs w:val="24"/>
        </w:rPr>
        <w:t>failure have</w:t>
      </w:r>
      <w:proofErr w:type="gramEnd"/>
      <w:r w:rsidRPr="008131A6">
        <w:rPr>
          <w:rFonts w:ascii="Book Antiqua" w:hAnsi="Book Antiqua" w:cs="Book Antiqua"/>
          <w:sz w:val="24"/>
          <w:szCs w:val="24"/>
        </w:rPr>
        <w:t xml:space="preserve"> been identified among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in children from developing countries.</w:t>
      </w:r>
      <w:r>
        <w:rPr>
          <w:rFonts w:ascii="Book Antiqua" w:hAnsi="Book Antiqua" w:cs="Book Antiqua"/>
          <w:sz w:val="24"/>
          <w:szCs w:val="24"/>
        </w:rPr>
        <w:t xml:space="preserve"> </w:t>
      </w:r>
      <w:r w:rsidRPr="008131A6">
        <w:rPr>
          <w:rFonts w:ascii="Book Antiqua" w:hAnsi="Book Antiqua" w:cs="Book Antiqua"/>
          <w:sz w:val="24"/>
          <w:szCs w:val="24"/>
        </w:rPr>
        <w:t xml:space="preserve">Root cause for all these complications and increased mortality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could be delayed diagnosis in children from developing countries. This necessitates creating awareness among parents, public and physicians by health education to identify symptoms of </w:t>
      </w:r>
      <w:proofErr w:type="spellStart"/>
      <w:r w:rsidRPr="008131A6">
        <w:rPr>
          <w:rFonts w:ascii="Book Antiqua" w:hAnsi="Book Antiqua" w:cs="Book Antiqua"/>
          <w:sz w:val="24"/>
          <w:szCs w:val="24"/>
        </w:rPr>
        <w:t>DM</w:t>
      </w:r>
      <w:proofErr w:type="spellEnd"/>
      <w:r w:rsidRPr="008131A6">
        <w:rPr>
          <w:rFonts w:ascii="Book Antiqua" w:hAnsi="Book Antiqua" w:cs="Book Antiqua"/>
          <w:sz w:val="24"/>
          <w:szCs w:val="24"/>
        </w:rPr>
        <w:t xml:space="preserve">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in </w:t>
      </w:r>
      <w:r>
        <w:rPr>
          <w:rFonts w:ascii="Book Antiqua" w:hAnsi="Book Antiqua" w:cs="Book Antiqua"/>
          <w:sz w:val="24"/>
          <w:szCs w:val="24"/>
        </w:rPr>
        <w:t xml:space="preserve">children, in order to decrease </w:t>
      </w:r>
      <w:r w:rsidRPr="008131A6">
        <w:rPr>
          <w:rFonts w:ascii="Book Antiqua" w:hAnsi="Book Antiqua" w:cs="Book Antiqua"/>
          <w:sz w:val="24"/>
          <w:szCs w:val="24"/>
        </w:rPr>
        <w:t xml:space="preserve">mortality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w:t>
      </w:r>
      <w:r>
        <w:rPr>
          <w:rFonts w:ascii="Book Antiqua" w:hAnsi="Book Antiqua" w:cs="Book Antiqua"/>
          <w:sz w:val="24"/>
          <w:szCs w:val="24"/>
        </w:rPr>
        <w:t xml:space="preserve"> </w:t>
      </w:r>
      <w:r w:rsidRPr="008131A6">
        <w:rPr>
          <w:rFonts w:ascii="Book Antiqua" w:hAnsi="Book Antiqua" w:cs="Book Antiqua"/>
          <w:sz w:val="24"/>
          <w:szCs w:val="24"/>
        </w:rPr>
        <w:t xml:space="preserve">Based on past experience in Parma, Italy it is possible to prevent occurrence of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both in new onset </w:t>
      </w:r>
      <w:proofErr w:type="spellStart"/>
      <w:r w:rsidRPr="008131A6">
        <w:rPr>
          <w:rFonts w:ascii="Book Antiqua" w:hAnsi="Book Antiqua" w:cs="Book Antiqua"/>
          <w:sz w:val="24"/>
          <w:szCs w:val="24"/>
        </w:rPr>
        <w:t>DM</w:t>
      </w:r>
      <w:proofErr w:type="spellEnd"/>
      <w:r w:rsidRPr="008131A6">
        <w:rPr>
          <w:rFonts w:ascii="Book Antiqua" w:hAnsi="Book Antiqua" w:cs="Book Antiqua"/>
          <w:sz w:val="24"/>
          <w:szCs w:val="24"/>
        </w:rPr>
        <w:t xml:space="preserve"> and in children with established </w:t>
      </w:r>
      <w:proofErr w:type="spellStart"/>
      <w:r w:rsidRPr="008131A6">
        <w:rPr>
          <w:rFonts w:ascii="Book Antiqua" w:hAnsi="Book Antiqua" w:cs="Book Antiqua"/>
          <w:sz w:val="24"/>
          <w:szCs w:val="24"/>
        </w:rPr>
        <w:t>DM</w:t>
      </w:r>
      <w:proofErr w:type="spellEnd"/>
      <w:r w:rsidRPr="008131A6">
        <w:rPr>
          <w:rFonts w:ascii="Book Antiqua" w:hAnsi="Book Antiqua" w:cs="Book Antiqua"/>
          <w:sz w:val="24"/>
          <w:szCs w:val="24"/>
        </w:rPr>
        <w:t>, by simple interventions to increase awareness among public and physicians.</w:t>
      </w:r>
    </w:p>
    <w:p w:rsidR="00710A02" w:rsidRDefault="00710A02" w:rsidP="008131A6">
      <w:pPr>
        <w:spacing w:line="360" w:lineRule="auto"/>
        <w:rPr>
          <w:rFonts w:ascii="Book Antiqua" w:hAnsi="Book Antiqua" w:cs="Book Antiqua"/>
          <w:sz w:val="24"/>
          <w:szCs w:val="24"/>
          <w:lang w:eastAsia="zh-CN"/>
        </w:rPr>
      </w:pPr>
    </w:p>
    <w:p w:rsidR="00710A02" w:rsidRDefault="00710A02" w:rsidP="008D5511">
      <w:pPr>
        <w:snapToGrid w:val="0"/>
        <w:spacing w:line="360" w:lineRule="auto"/>
        <w:rPr>
          <w:rFonts w:ascii="Book Antiqua" w:hAnsi="Book Antiqua"/>
          <w:sz w:val="24"/>
        </w:rPr>
      </w:pPr>
      <w:bookmarkStart w:id="59" w:name="OLE_LINK98"/>
      <w:bookmarkStart w:id="60" w:name="OLE_LINK156"/>
      <w:bookmarkStart w:id="61" w:name="OLE_LINK196"/>
      <w:bookmarkStart w:id="62" w:name="OLE_LINK217"/>
      <w:bookmarkStart w:id="63" w:name="OLE_LINK242"/>
      <w:bookmarkStart w:id="64" w:name="OLE_LINK247"/>
      <w:proofErr w:type="gramStart"/>
      <w:r w:rsidRPr="00791F3C">
        <w:rPr>
          <w:rFonts w:ascii="Book Antiqua" w:hAnsi="Book Antiqua"/>
          <w:sz w:val="24"/>
        </w:rPr>
        <w:t xml:space="preserve">© </w:t>
      </w:r>
      <w:bookmarkEnd w:id="59"/>
      <w:bookmarkEnd w:id="60"/>
      <w:bookmarkEnd w:id="61"/>
      <w:bookmarkEnd w:id="62"/>
      <w:bookmarkEnd w:id="63"/>
      <w:bookmarkEnd w:id="64"/>
      <w:r w:rsidRPr="00791F3C">
        <w:rPr>
          <w:rFonts w:ascii="Book Antiqua" w:hAnsi="Book Antiqua"/>
          <w:sz w:val="24"/>
        </w:rPr>
        <w:t xml:space="preserve">2014 </w:t>
      </w:r>
      <w:proofErr w:type="spellStart"/>
      <w:r w:rsidRPr="00791F3C">
        <w:rPr>
          <w:rFonts w:ascii="Book Antiqua" w:hAnsi="Book Antiqua"/>
          <w:sz w:val="24"/>
        </w:rPr>
        <w:t>Baishideng</w:t>
      </w:r>
      <w:proofErr w:type="spellEnd"/>
      <w:r w:rsidRPr="00791F3C">
        <w:rPr>
          <w:rFonts w:ascii="Book Antiqua" w:hAnsi="Book Antiqua"/>
          <w:sz w:val="24"/>
        </w:rPr>
        <w:t xml:space="preserve"> Publishing Group Inc.</w:t>
      </w:r>
      <w:proofErr w:type="gramEnd"/>
      <w:r w:rsidRPr="00791F3C">
        <w:rPr>
          <w:rFonts w:ascii="Book Antiqua" w:hAnsi="Book Antiqua"/>
          <w:sz w:val="24"/>
        </w:rPr>
        <w:t xml:space="preserve"> All rights reserved.</w:t>
      </w:r>
    </w:p>
    <w:p w:rsidR="00710A02" w:rsidRPr="008131A6" w:rsidRDefault="00710A02" w:rsidP="008131A6">
      <w:pPr>
        <w:spacing w:line="360" w:lineRule="auto"/>
        <w:rPr>
          <w:rFonts w:ascii="Book Antiqua" w:hAnsi="Book Antiqua" w:cs="Book Antiqua"/>
          <w:sz w:val="24"/>
          <w:szCs w:val="24"/>
          <w:lang w:eastAsia="zh-CN"/>
        </w:rPr>
      </w:pPr>
    </w:p>
    <w:p w:rsidR="00710A02" w:rsidRPr="008131A6" w:rsidRDefault="00710A02" w:rsidP="008131A6">
      <w:pPr>
        <w:spacing w:line="360" w:lineRule="auto"/>
        <w:rPr>
          <w:rFonts w:ascii="Book Antiqua" w:hAnsi="Book Antiqua" w:cs="Book Antiqua"/>
          <w:sz w:val="24"/>
          <w:szCs w:val="24"/>
          <w:lang w:eastAsia="zh-CN"/>
        </w:rPr>
      </w:pPr>
      <w:r w:rsidRPr="008131A6">
        <w:rPr>
          <w:rFonts w:ascii="Book Antiqua" w:hAnsi="Book Antiqua" w:cs="Book Antiqua"/>
          <w:b/>
          <w:bCs/>
          <w:sz w:val="24"/>
          <w:szCs w:val="24"/>
        </w:rPr>
        <w:t>Key words:</w:t>
      </w:r>
      <w:r w:rsidRPr="008131A6">
        <w:rPr>
          <w:rFonts w:ascii="Book Antiqua" w:hAnsi="Book Antiqua" w:cs="Book Antiqua"/>
          <w:sz w:val="24"/>
          <w:szCs w:val="24"/>
        </w:rPr>
        <w:t xml:space="preserve"> Diabetic </w:t>
      </w:r>
      <w:proofErr w:type="spellStart"/>
      <w:r w:rsidRPr="008131A6">
        <w:rPr>
          <w:rFonts w:ascii="Book Antiqua" w:hAnsi="Book Antiqua" w:cs="Book Antiqua"/>
          <w:sz w:val="24"/>
          <w:szCs w:val="24"/>
        </w:rPr>
        <w:t>keto</w:t>
      </w:r>
      <w:proofErr w:type="spellEnd"/>
      <w:r w:rsidRPr="008131A6">
        <w:rPr>
          <w:rFonts w:ascii="Book Antiqua" w:hAnsi="Book Antiqua" w:cs="Book Antiqua"/>
          <w:sz w:val="24"/>
          <w:szCs w:val="24"/>
          <w:lang w:eastAsia="zh-CN"/>
        </w:rPr>
        <w:t xml:space="preserve"> </w:t>
      </w:r>
      <w:r w:rsidRPr="008131A6">
        <w:rPr>
          <w:rFonts w:ascii="Book Antiqua" w:hAnsi="Book Antiqua" w:cs="Book Antiqua"/>
          <w:sz w:val="24"/>
          <w:szCs w:val="24"/>
        </w:rPr>
        <w:t>acidosis</w:t>
      </w:r>
      <w:r w:rsidRPr="008131A6">
        <w:rPr>
          <w:rFonts w:ascii="Book Antiqua" w:hAnsi="Book Antiqua" w:cs="Book Antiqua"/>
          <w:sz w:val="24"/>
          <w:szCs w:val="24"/>
          <w:lang w:eastAsia="zh-CN"/>
        </w:rPr>
        <w:t xml:space="preserve">; </w:t>
      </w:r>
      <w:r w:rsidRPr="008131A6">
        <w:rPr>
          <w:rFonts w:ascii="Book Antiqua" w:hAnsi="Book Antiqua" w:cs="Book Antiqua"/>
          <w:sz w:val="24"/>
          <w:szCs w:val="24"/>
        </w:rPr>
        <w:t>Mortality</w:t>
      </w:r>
      <w:r w:rsidRPr="008131A6">
        <w:rPr>
          <w:rFonts w:ascii="Book Antiqua" w:hAnsi="Book Antiqua" w:cs="Book Antiqua"/>
          <w:sz w:val="24"/>
          <w:szCs w:val="24"/>
          <w:lang w:eastAsia="zh-CN"/>
        </w:rPr>
        <w:t>;</w:t>
      </w:r>
      <w:r w:rsidRPr="008131A6">
        <w:rPr>
          <w:rFonts w:ascii="Book Antiqua" w:hAnsi="Book Antiqua" w:cs="Book Antiqua"/>
          <w:sz w:val="24"/>
          <w:szCs w:val="24"/>
        </w:rPr>
        <w:t xml:space="preserve"> Cerebral edema</w:t>
      </w:r>
      <w:r w:rsidRPr="008131A6">
        <w:rPr>
          <w:rFonts w:ascii="Book Antiqua" w:hAnsi="Book Antiqua" w:cs="Book Antiqua"/>
          <w:sz w:val="24"/>
          <w:szCs w:val="24"/>
          <w:lang w:eastAsia="zh-CN"/>
        </w:rPr>
        <w:t>;</w:t>
      </w:r>
      <w:r w:rsidRPr="008131A6">
        <w:rPr>
          <w:rFonts w:ascii="Book Antiqua" w:hAnsi="Book Antiqua" w:cs="Book Antiqua"/>
          <w:sz w:val="24"/>
          <w:szCs w:val="24"/>
        </w:rPr>
        <w:t xml:space="preserve"> Sepsis</w:t>
      </w:r>
      <w:r w:rsidRPr="008131A6">
        <w:rPr>
          <w:rFonts w:ascii="Book Antiqua" w:hAnsi="Book Antiqua" w:cs="Book Antiqua"/>
          <w:sz w:val="24"/>
          <w:szCs w:val="24"/>
          <w:lang w:eastAsia="zh-CN"/>
        </w:rPr>
        <w:t>;</w:t>
      </w:r>
      <w:r w:rsidRPr="008131A6">
        <w:rPr>
          <w:rFonts w:ascii="Book Antiqua" w:hAnsi="Book Antiqua" w:cs="Book Antiqua"/>
          <w:sz w:val="24"/>
          <w:szCs w:val="24"/>
        </w:rPr>
        <w:t xml:space="preserve"> Shock</w:t>
      </w:r>
      <w:r w:rsidRPr="008131A6">
        <w:rPr>
          <w:rFonts w:ascii="Book Antiqua" w:hAnsi="Book Antiqua" w:cs="Book Antiqua"/>
          <w:sz w:val="24"/>
          <w:szCs w:val="24"/>
          <w:lang w:eastAsia="zh-CN"/>
        </w:rPr>
        <w:t>;</w:t>
      </w:r>
      <w:r w:rsidRPr="008131A6">
        <w:rPr>
          <w:rFonts w:ascii="Book Antiqua" w:hAnsi="Book Antiqua" w:cs="Book Antiqua"/>
          <w:sz w:val="24"/>
          <w:szCs w:val="24"/>
        </w:rPr>
        <w:t xml:space="preserve"> Delayed diagnosis</w:t>
      </w:r>
    </w:p>
    <w:p w:rsidR="00710A02" w:rsidRPr="008131A6" w:rsidRDefault="00710A02" w:rsidP="008131A6">
      <w:pPr>
        <w:spacing w:line="360" w:lineRule="auto"/>
        <w:rPr>
          <w:rFonts w:ascii="Book Antiqua" w:hAnsi="Book Antiqua" w:cs="Book Antiqua"/>
          <w:b/>
          <w:bCs/>
          <w:sz w:val="24"/>
          <w:szCs w:val="24"/>
          <w:lang w:eastAsia="zh-CN"/>
        </w:rPr>
      </w:pPr>
    </w:p>
    <w:p w:rsidR="00710A02" w:rsidRDefault="00710A02" w:rsidP="008131A6">
      <w:pPr>
        <w:spacing w:line="360" w:lineRule="auto"/>
        <w:rPr>
          <w:rFonts w:ascii="Book Antiqua" w:hAnsi="Book Antiqua" w:cs="Book Antiqua"/>
          <w:sz w:val="24"/>
          <w:szCs w:val="24"/>
          <w:lang w:eastAsia="zh-CN"/>
        </w:rPr>
      </w:pPr>
      <w:r w:rsidRPr="008131A6">
        <w:rPr>
          <w:rFonts w:ascii="Book Antiqua" w:hAnsi="Book Antiqua" w:cs="Book Antiqua"/>
          <w:b/>
          <w:bCs/>
          <w:sz w:val="24"/>
          <w:szCs w:val="24"/>
        </w:rPr>
        <w:t>Core tip:</w:t>
      </w:r>
      <w:r w:rsidRPr="008131A6">
        <w:rPr>
          <w:rFonts w:ascii="Book Antiqua" w:hAnsi="Book Antiqua" w:cs="Book Antiqua"/>
          <w:b/>
          <w:bCs/>
          <w:sz w:val="24"/>
          <w:szCs w:val="24"/>
          <w:lang w:eastAsia="zh-CN"/>
        </w:rPr>
        <w:t xml:space="preserve"> </w:t>
      </w:r>
      <w:r>
        <w:rPr>
          <w:rFonts w:ascii="Book Antiqua" w:hAnsi="Book Antiqua" w:cs="Book Antiqua"/>
          <w:sz w:val="24"/>
          <w:szCs w:val="24"/>
        </w:rPr>
        <w:t xml:space="preserve">Mortality in </w:t>
      </w:r>
      <w:r w:rsidRPr="008131A6">
        <w:rPr>
          <w:rFonts w:ascii="Book Antiqua" w:hAnsi="Book Antiqua" w:cs="Book Antiqua"/>
          <w:sz w:val="24"/>
          <w:szCs w:val="24"/>
        </w:rPr>
        <w:t xml:space="preserve">Diabetic </w:t>
      </w:r>
      <w:proofErr w:type="spellStart"/>
      <w:r w:rsidRPr="008131A6">
        <w:rPr>
          <w:rFonts w:ascii="Book Antiqua" w:hAnsi="Book Antiqua" w:cs="Book Antiqua"/>
          <w:sz w:val="24"/>
          <w:szCs w:val="24"/>
        </w:rPr>
        <w:t>keto</w:t>
      </w:r>
      <w:proofErr w:type="spellEnd"/>
      <w:r w:rsidRPr="008131A6">
        <w:rPr>
          <w:rFonts w:ascii="Book Antiqua" w:hAnsi="Book Antiqua" w:cs="Book Antiqua"/>
          <w:sz w:val="24"/>
          <w:szCs w:val="24"/>
          <w:lang w:eastAsia="zh-CN"/>
        </w:rPr>
        <w:t xml:space="preserve"> </w:t>
      </w:r>
      <w:r w:rsidRPr="008131A6">
        <w:rPr>
          <w:rFonts w:ascii="Book Antiqua" w:hAnsi="Book Antiqua" w:cs="Book Antiqua"/>
          <w:sz w:val="24"/>
          <w:szCs w:val="24"/>
        </w:rPr>
        <w:t xml:space="preserve">acidosis </w:t>
      </w:r>
      <w:r>
        <w:rPr>
          <w:rFonts w:ascii="Book Antiqua" w:hAnsi="Book Antiqua" w:cs="Book Antiqua"/>
          <w:sz w:val="24"/>
          <w:szCs w:val="24"/>
          <w:lang w:eastAsia="zh-CN"/>
        </w:rPr>
        <w:t>(</w:t>
      </w:r>
      <w:proofErr w:type="spellStart"/>
      <w:r w:rsidRPr="008131A6">
        <w:rPr>
          <w:rFonts w:ascii="Book Antiqua" w:hAnsi="Book Antiqua" w:cs="Book Antiqua"/>
          <w:sz w:val="24"/>
          <w:szCs w:val="24"/>
        </w:rPr>
        <w:t>DKA</w:t>
      </w:r>
      <w:proofErr w:type="spellEnd"/>
      <w:r>
        <w:rPr>
          <w:rFonts w:ascii="Book Antiqua" w:hAnsi="Book Antiqua" w:cs="Book Antiqua"/>
          <w:sz w:val="24"/>
          <w:szCs w:val="24"/>
          <w:lang w:eastAsia="zh-CN"/>
        </w:rPr>
        <w:t>)</w:t>
      </w:r>
      <w:r w:rsidRPr="008131A6">
        <w:rPr>
          <w:rFonts w:ascii="Book Antiqua" w:hAnsi="Book Antiqua" w:cs="Book Antiqua"/>
          <w:sz w:val="24"/>
          <w:szCs w:val="24"/>
        </w:rPr>
        <w:t xml:space="preserve"> among children from developed countries is due to</w:t>
      </w:r>
      <w:r>
        <w:rPr>
          <w:rFonts w:ascii="Book Antiqua" w:hAnsi="Book Antiqua" w:cs="Book Antiqua"/>
          <w:sz w:val="24"/>
          <w:szCs w:val="24"/>
        </w:rPr>
        <w:t xml:space="preserve"> </w:t>
      </w:r>
      <w:r w:rsidRPr="008131A6">
        <w:rPr>
          <w:rFonts w:ascii="Book Antiqua" w:hAnsi="Book Antiqua" w:cs="Book Antiqua"/>
          <w:sz w:val="24"/>
          <w:szCs w:val="24"/>
        </w:rPr>
        <w:t>cerebral edema</w:t>
      </w:r>
      <w:r>
        <w:rPr>
          <w:rFonts w:ascii="Book Antiqua" w:hAnsi="Book Antiqua" w:cs="Book Antiqua"/>
          <w:sz w:val="24"/>
          <w:szCs w:val="24"/>
        </w:rPr>
        <w:t xml:space="preserve"> </w:t>
      </w:r>
      <w:r w:rsidRPr="008131A6">
        <w:rPr>
          <w:rFonts w:ascii="Book Antiqua" w:hAnsi="Book Antiqua" w:cs="Book Antiqua"/>
          <w:sz w:val="24"/>
          <w:szCs w:val="24"/>
        </w:rPr>
        <w:t>and is very low.</w:t>
      </w:r>
      <w:r>
        <w:rPr>
          <w:rFonts w:ascii="Book Antiqua" w:hAnsi="Book Antiqua" w:cs="Book Antiqua"/>
          <w:sz w:val="24"/>
          <w:szCs w:val="24"/>
          <w:lang w:eastAsia="zh-CN"/>
        </w:rPr>
        <w:t xml:space="preserve"> </w:t>
      </w:r>
      <w:r>
        <w:rPr>
          <w:rFonts w:ascii="Book Antiqua" w:hAnsi="Book Antiqua" w:cs="Book Antiqua"/>
          <w:sz w:val="24"/>
          <w:szCs w:val="24"/>
        </w:rPr>
        <w:t xml:space="preserve">The mortality 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w:t>
      </w:r>
      <w:r w:rsidRPr="008131A6">
        <w:rPr>
          <w:rFonts w:ascii="Book Antiqua" w:hAnsi="Book Antiqua" w:cs="Book Antiqua"/>
          <w:sz w:val="24"/>
          <w:szCs w:val="24"/>
        </w:rPr>
        <w:t xml:space="preserve">among children from developing countries is due to higher incidence of cerebral edema, sepsis, </w:t>
      </w:r>
      <w:r w:rsidRPr="008131A6">
        <w:rPr>
          <w:rFonts w:ascii="Book Antiqua" w:hAnsi="Book Antiqua" w:cs="Book Antiqua"/>
          <w:sz w:val="24"/>
          <w:szCs w:val="24"/>
        </w:rPr>
        <w:lastRenderedPageBreak/>
        <w:t xml:space="preserve">shock and renal failure. </w:t>
      </w:r>
      <w:r>
        <w:rPr>
          <w:rFonts w:ascii="Book Antiqua" w:hAnsi="Book Antiqua" w:cs="Book Antiqua"/>
          <w:sz w:val="24"/>
          <w:szCs w:val="24"/>
        </w:rPr>
        <w:t xml:space="preserve">Delayed </w:t>
      </w:r>
      <w:r w:rsidRPr="008131A6">
        <w:rPr>
          <w:rFonts w:ascii="Book Antiqua" w:hAnsi="Book Antiqua" w:cs="Book Antiqua"/>
          <w:sz w:val="24"/>
          <w:szCs w:val="24"/>
        </w:rPr>
        <w:t>diagnosis is the root cause for</w:t>
      </w:r>
      <w:r>
        <w:rPr>
          <w:rFonts w:ascii="Book Antiqua" w:hAnsi="Book Antiqua" w:cs="Book Antiqua"/>
          <w:sz w:val="24"/>
          <w:szCs w:val="24"/>
        </w:rPr>
        <w:t xml:space="preserve"> </w:t>
      </w:r>
      <w:r w:rsidRPr="008131A6">
        <w:rPr>
          <w:rFonts w:ascii="Book Antiqua" w:hAnsi="Book Antiqua" w:cs="Book Antiqua"/>
          <w:sz w:val="24"/>
          <w:szCs w:val="24"/>
        </w:rPr>
        <w:t>high mortality in</w:t>
      </w:r>
      <w:r>
        <w:rPr>
          <w:rFonts w:ascii="Book Antiqua" w:hAnsi="Book Antiqua" w:cs="Book Antiqua"/>
          <w:sz w:val="24"/>
          <w:szCs w:val="24"/>
        </w:rPr>
        <w:t xml:space="preserve"> </w:t>
      </w:r>
      <w:r w:rsidRPr="008131A6">
        <w:rPr>
          <w:rFonts w:ascii="Book Antiqua" w:hAnsi="Book Antiqua" w:cs="Book Antiqua"/>
          <w:sz w:val="24"/>
          <w:szCs w:val="24"/>
        </w:rPr>
        <w:t xml:space="preserve">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from developed countries. There is an urgent need to </w:t>
      </w:r>
      <w:proofErr w:type="spellStart"/>
      <w:r w:rsidRPr="008131A6">
        <w:rPr>
          <w:rFonts w:ascii="Book Antiqua" w:hAnsi="Book Antiqua" w:cs="Book Antiqua"/>
          <w:sz w:val="24"/>
          <w:szCs w:val="24"/>
        </w:rPr>
        <w:t>increasse</w:t>
      </w:r>
      <w:proofErr w:type="spellEnd"/>
      <w:r w:rsidRPr="008131A6">
        <w:rPr>
          <w:rFonts w:ascii="Book Antiqua" w:hAnsi="Book Antiqua" w:cs="Book Antiqua"/>
          <w:sz w:val="24"/>
          <w:szCs w:val="24"/>
        </w:rPr>
        <w:t xml:space="preserve"> the </w:t>
      </w:r>
      <w:proofErr w:type="spellStart"/>
      <w:r w:rsidRPr="008131A6">
        <w:rPr>
          <w:rFonts w:ascii="Book Antiqua" w:hAnsi="Book Antiqua" w:cs="Book Antiqua"/>
          <w:sz w:val="24"/>
          <w:szCs w:val="24"/>
        </w:rPr>
        <w:t>awarness</w:t>
      </w:r>
      <w:proofErr w:type="spellEnd"/>
      <w:r w:rsidRPr="008131A6">
        <w:rPr>
          <w:rFonts w:ascii="Book Antiqua" w:hAnsi="Book Antiqua" w:cs="Book Antiqua"/>
          <w:sz w:val="24"/>
          <w:szCs w:val="24"/>
        </w:rPr>
        <w:t xml:space="preserve"> about diabetes</w:t>
      </w:r>
      <w:r>
        <w:rPr>
          <w:rFonts w:ascii="Book Antiqua" w:hAnsi="Book Antiqua" w:cs="Book Antiqua"/>
          <w:sz w:val="24"/>
          <w:szCs w:val="24"/>
        </w:rPr>
        <w:t xml:space="preserve"> </w:t>
      </w:r>
      <w:r w:rsidRPr="008131A6">
        <w:rPr>
          <w:rFonts w:ascii="Book Antiqua" w:hAnsi="Book Antiqua" w:cs="Book Antiqua"/>
          <w:sz w:val="24"/>
          <w:szCs w:val="24"/>
        </w:rPr>
        <w:t>among the public and</w:t>
      </w:r>
      <w:r>
        <w:rPr>
          <w:rFonts w:ascii="Book Antiqua" w:hAnsi="Book Antiqua" w:cs="Book Antiqua"/>
          <w:sz w:val="24"/>
          <w:szCs w:val="24"/>
        </w:rPr>
        <w:t xml:space="preserve"> </w:t>
      </w:r>
      <w:r w:rsidRPr="008131A6">
        <w:rPr>
          <w:rFonts w:ascii="Book Antiqua" w:hAnsi="Book Antiqua" w:cs="Book Antiqua"/>
          <w:sz w:val="24"/>
          <w:szCs w:val="24"/>
        </w:rPr>
        <w:t>physicians.</w:t>
      </w:r>
    </w:p>
    <w:p w:rsidR="00710A02" w:rsidRDefault="00710A02" w:rsidP="008131A6">
      <w:pPr>
        <w:spacing w:line="360" w:lineRule="auto"/>
        <w:rPr>
          <w:rFonts w:ascii="Book Antiqua" w:hAnsi="Book Antiqua" w:cs="Book Antiqua"/>
          <w:sz w:val="24"/>
          <w:szCs w:val="24"/>
          <w:lang w:eastAsia="zh-CN"/>
        </w:rPr>
      </w:pPr>
    </w:p>
    <w:p w:rsidR="00710A02" w:rsidRPr="00330F43" w:rsidRDefault="00710A02" w:rsidP="00DD52D5">
      <w:pPr>
        <w:spacing w:line="360" w:lineRule="auto"/>
        <w:rPr>
          <w:rFonts w:ascii="Book Antiqua" w:hAnsi="Book Antiqua"/>
          <w:iCs/>
          <w:sz w:val="24"/>
        </w:rPr>
      </w:pPr>
      <w:proofErr w:type="spellStart"/>
      <w:r w:rsidRPr="008131A6">
        <w:rPr>
          <w:rFonts w:ascii="Book Antiqua" w:hAnsi="Book Antiqua" w:cs="Book Antiqua"/>
          <w:sz w:val="24"/>
          <w:szCs w:val="24"/>
          <w:lang w:eastAsia="zh-CN"/>
        </w:rPr>
        <w:t>Varadarajan</w:t>
      </w:r>
      <w:proofErr w:type="spellEnd"/>
      <w:r w:rsidRPr="008131A6">
        <w:rPr>
          <w:rFonts w:ascii="Book Antiqua" w:hAnsi="Book Antiqua" w:cs="Book Antiqua"/>
          <w:sz w:val="24"/>
          <w:szCs w:val="24"/>
          <w:lang w:eastAsia="zh-CN"/>
        </w:rPr>
        <w:t xml:space="preserve"> P</w:t>
      </w:r>
      <w:r>
        <w:rPr>
          <w:rFonts w:ascii="Book Antiqua" w:hAnsi="Book Antiqua" w:cs="Book Antiqua"/>
          <w:sz w:val="24"/>
          <w:szCs w:val="24"/>
          <w:lang w:eastAsia="zh-CN"/>
        </w:rPr>
        <w:t xml:space="preserve">. </w:t>
      </w:r>
      <w:r w:rsidRPr="00DD52D5">
        <w:rPr>
          <w:rFonts w:ascii="Book Antiqua" w:hAnsi="Book Antiqua" w:cs="Book Antiqua"/>
          <w:bCs/>
          <w:sz w:val="24"/>
          <w:szCs w:val="24"/>
        </w:rPr>
        <w:t xml:space="preserve">Risk factors for mortality in children with diabetic </w:t>
      </w:r>
      <w:proofErr w:type="spellStart"/>
      <w:r w:rsidRPr="00DD52D5">
        <w:rPr>
          <w:rFonts w:ascii="Book Antiqua" w:hAnsi="Book Antiqua" w:cs="Book Antiqua"/>
          <w:bCs/>
          <w:sz w:val="24"/>
          <w:szCs w:val="24"/>
        </w:rPr>
        <w:t>keto</w:t>
      </w:r>
      <w:proofErr w:type="spellEnd"/>
      <w:r w:rsidRPr="00DD52D5">
        <w:rPr>
          <w:rFonts w:ascii="Book Antiqua" w:hAnsi="Book Antiqua" w:cs="Book Antiqua"/>
          <w:bCs/>
          <w:sz w:val="24"/>
          <w:szCs w:val="24"/>
        </w:rPr>
        <w:t xml:space="preserve"> acidosis from developing countries</w:t>
      </w:r>
      <w:r>
        <w:rPr>
          <w:rFonts w:ascii="Book Antiqua" w:hAnsi="Book Antiqua" w:cs="Book Antiqua"/>
          <w:bCs/>
          <w:sz w:val="24"/>
          <w:szCs w:val="24"/>
          <w:lang w:eastAsia="zh-CN"/>
        </w:rPr>
        <w:t xml:space="preserve">. </w:t>
      </w:r>
      <w:r w:rsidRPr="00C341A0">
        <w:rPr>
          <w:rFonts w:ascii="Book Antiqua" w:hAnsi="Book Antiqua"/>
          <w:i/>
          <w:iCs/>
          <w:sz w:val="24"/>
          <w:szCs w:val="24"/>
        </w:rPr>
        <w:t>World J Diabetes</w:t>
      </w:r>
      <w:r>
        <w:rPr>
          <w:rFonts w:ascii="Book Antiqua" w:hAnsi="Book Antiqua"/>
          <w:i/>
          <w:iCs/>
          <w:sz w:val="24"/>
          <w:szCs w:val="24"/>
          <w:lang w:eastAsia="zh-CN"/>
        </w:rPr>
        <w:t xml:space="preserve"> </w:t>
      </w:r>
      <w:r w:rsidRPr="00DD52D5">
        <w:rPr>
          <w:rFonts w:ascii="Book Antiqua" w:hAnsi="Book Antiqua"/>
          <w:iCs/>
          <w:sz w:val="24"/>
          <w:szCs w:val="24"/>
          <w:lang w:eastAsia="zh-CN"/>
        </w:rPr>
        <w:t>2014;</w:t>
      </w:r>
      <w:r>
        <w:rPr>
          <w:rFonts w:ascii="Book Antiqua" w:hAnsi="Book Antiqua"/>
          <w:iCs/>
          <w:sz w:val="24"/>
          <w:szCs w:val="24"/>
          <w:lang w:eastAsia="zh-CN"/>
        </w:rPr>
        <w:t xml:space="preserve"> </w:t>
      </w:r>
      <w:proofErr w:type="gramStart"/>
      <w:r w:rsidRPr="00330F43">
        <w:rPr>
          <w:rFonts w:ascii="Book Antiqua" w:hAnsi="Book Antiqua"/>
          <w:iCs/>
          <w:sz w:val="24"/>
        </w:rPr>
        <w:t>In</w:t>
      </w:r>
      <w:proofErr w:type="gramEnd"/>
      <w:r w:rsidRPr="00330F43">
        <w:rPr>
          <w:rFonts w:ascii="Book Antiqua" w:hAnsi="Book Antiqua"/>
          <w:iCs/>
          <w:sz w:val="24"/>
        </w:rPr>
        <w:t xml:space="preserve"> press</w:t>
      </w:r>
    </w:p>
    <w:p w:rsidR="00710A02" w:rsidRPr="008131A6" w:rsidRDefault="00710A02" w:rsidP="008131A6">
      <w:pPr>
        <w:spacing w:line="360" w:lineRule="auto"/>
        <w:rPr>
          <w:rFonts w:ascii="Book Antiqua" w:hAnsi="Book Antiqua" w:cs="Book Antiqua"/>
          <w:sz w:val="24"/>
          <w:szCs w:val="24"/>
          <w:lang w:eastAsia="zh-CN"/>
        </w:rPr>
      </w:pPr>
    </w:p>
    <w:p w:rsidR="00710A02" w:rsidRPr="008D5511" w:rsidRDefault="00710A02" w:rsidP="008131A6">
      <w:pPr>
        <w:spacing w:line="360" w:lineRule="auto"/>
        <w:rPr>
          <w:rFonts w:ascii="Book Antiqua" w:hAnsi="Book Antiqua" w:cs="Book Antiqua"/>
          <w:b/>
          <w:sz w:val="24"/>
          <w:szCs w:val="24"/>
        </w:rPr>
      </w:pPr>
      <w:r w:rsidRPr="008D5511">
        <w:rPr>
          <w:rFonts w:ascii="Book Antiqua" w:hAnsi="Book Antiqua" w:cs="Book Antiqua"/>
          <w:b/>
          <w:sz w:val="24"/>
          <w:szCs w:val="24"/>
        </w:rPr>
        <w:t>INTRODUCTION</w:t>
      </w:r>
    </w:p>
    <w:p w:rsidR="00710A02" w:rsidRPr="008131A6" w:rsidRDefault="00710A02" w:rsidP="008131A6">
      <w:pPr>
        <w:spacing w:line="360" w:lineRule="auto"/>
        <w:rPr>
          <w:rFonts w:ascii="Book Antiqua" w:hAnsi="Book Antiqua" w:cs="Book Antiqua"/>
          <w:sz w:val="24"/>
          <w:szCs w:val="24"/>
        </w:rPr>
      </w:pPr>
      <w:r w:rsidRPr="008131A6">
        <w:rPr>
          <w:rFonts w:ascii="Book Antiqua" w:hAnsi="Book Antiqua" w:cs="Book Antiqua"/>
          <w:sz w:val="24"/>
          <w:szCs w:val="24"/>
        </w:rPr>
        <w:t xml:space="preserve">Diabetes mellitus </w:t>
      </w:r>
      <w:r>
        <w:rPr>
          <w:rFonts w:ascii="Book Antiqua" w:hAnsi="Book Antiqua" w:cs="Book Antiqua"/>
          <w:sz w:val="24"/>
          <w:szCs w:val="24"/>
        </w:rPr>
        <w:t>in children is on the rise for past few decades. On an average 78</w:t>
      </w:r>
      <w:r w:rsidRPr="008131A6">
        <w:rPr>
          <w:rFonts w:ascii="Book Antiqua" w:hAnsi="Book Antiqua" w:cs="Book Antiqua"/>
          <w:sz w:val="24"/>
          <w:szCs w:val="24"/>
        </w:rPr>
        <w:t>000 children are dia</w:t>
      </w:r>
      <w:r>
        <w:rPr>
          <w:rFonts w:ascii="Book Antiqua" w:hAnsi="Book Antiqua" w:cs="Book Antiqua"/>
          <w:sz w:val="24"/>
          <w:szCs w:val="24"/>
        </w:rPr>
        <w:t xml:space="preserve">gnosed with diabetes every </w:t>
      </w:r>
      <w:proofErr w:type="gramStart"/>
      <w:r>
        <w:rPr>
          <w:rFonts w:ascii="Book Antiqua" w:hAnsi="Book Antiqua" w:cs="Book Antiqua"/>
          <w:sz w:val="24"/>
          <w:szCs w:val="24"/>
        </w:rPr>
        <w:t>year</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1]</w:t>
      </w:r>
      <w:r w:rsidRPr="008131A6">
        <w:rPr>
          <w:rFonts w:ascii="Book Antiqua" w:hAnsi="Book Antiqua" w:cs="Book Antiqua"/>
          <w:sz w:val="24"/>
          <w:szCs w:val="24"/>
        </w:rPr>
        <w:t>. One among every five children with newly diagnosed Ty</w:t>
      </w:r>
      <w:r>
        <w:rPr>
          <w:rFonts w:ascii="Book Antiqua" w:hAnsi="Book Antiqua" w:cs="Book Antiqua"/>
          <w:sz w:val="24"/>
          <w:szCs w:val="24"/>
        </w:rPr>
        <w:t>pe 1</w:t>
      </w:r>
      <w:r>
        <w:rPr>
          <w:rFonts w:ascii="Book Antiqua" w:hAnsi="Book Antiqua" w:cs="Book Antiqua"/>
          <w:sz w:val="24"/>
          <w:szCs w:val="24"/>
          <w:lang w:eastAsia="zh-CN"/>
        </w:rPr>
        <w:t xml:space="preserve"> </w:t>
      </w:r>
      <w:r w:rsidRPr="008131A6">
        <w:rPr>
          <w:rFonts w:ascii="Book Antiqua" w:hAnsi="Book Antiqua" w:cs="Book Antiqua"/>
          <w:sz w:val="24"/>
          <w:szCs w:val="24"/>
        </w:rPr>
        <w:t>Diabetes mellitus</w:t>
      </w:r>
      <w:r>
        <w:rPr>
          <w:rFonts w:ascii="Book Antiqua" w:hAnsi="Book Antiqua" w:cs="Book Antiqua"/>
          <w:sz w:val="24"/>
          <w:szCs w:val="24"/>
        </w:rPr>
        <w:t xml:space="preserve"> </w:t>
      </w:r>
      <w:r>
        <w:rPr>
          <w:rFonts w:ascii="Book Antiqua" w:hAnsi="Book Antiqua" w:cs="Book Antiqua"/>
          <w:sz w:val="24"/>
          <w:szCs w:val="24"/>
          <w:lang w:eastAsia="zh-CN"/>
        </w:rPr>
        <w:t>(</w:t>
      </w:r>
      <w:proofErr w:type="spellStart"/>
      <w:r>
        <w:rPr>
          <w:rFonts w:ascii="Book Antiqua" w:hAnsi="Book Antiqua" w:cs="Book Antiqua"/>
          <w:sz w:val="24"/>
          <w:szCs w:val="24"/>
        </w:rPr>
        <w:t>DM</w:t>
      </w:r>
      <w:proofErr w:type="spellEnd"/>
      <w:r>
        <w:rPr>
          <w:rFonts w:ascii="Book Antiqua" w:hAnsi="Book Antiqua" w:cs="Book Antiqua"/>
          <w:sz w:val="24"/>
          <w:szCs w:val="24"/>
          <w:lang w:eastAsia="zh-CN"/>
        </w:rPr>
        <w:t>)</w:t>
      </w:r>
      <w:r>
        <w:rPr>
          <w:rFonts w:ascii="Book Antiqua" w:hAnsi="Book Antiqua" w:cs="Book Antiqua"/>
          <w:sz w:val="24"/>
          <w:szCs w:val="24"/>
        </w:rPr>
        <w:t xml:space="preserve"> is found to be an </w:t>
      </w:r>
      <w:proofErr w:type="gramStart"/>
      <w:r>
        <w:rPr>
          <w:rFonts w:ascii="Book Antiqua" w:hAnsi="Book Antiqua" w:cs="Book Antiqua"/>
          <w:sz w:val="24"/>
          <w:szCs w:val="24"/>
        </w:rPr>
        <w:t>Indian</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1]</w:t>
      </w:r>
      <w:r>
        <w:rPr>
          <w:rFonts w:ascii="Book Antiqua" w:hAnsi="Book Antiqua" w:cs="Book Antiqua"/>
          <w:sz w:val="24"/>
          <w:szCs w:val="24"/>
        </w:rPr>
        <w:t>. In this</w:t>
      </w:r>
      <w:r>
        <w:rPr>
          <w:rFonts w:ascii="Book Antiqua" w:hAnsi="Book Antiqua" w:cs="Book Antiqua"/>
          <w:sz w:val="24"/>
          <w:szCs w:val="24"/>
          <w:lang w:eastAsia="zh-CN"/>
        </w:rPr>
        <w:t xml:space="preserve"> </w:t>
      </w:r>
      <w:r>
        <w:rPr>
          <w:rFonts w:ascii="Book Antiqua" w:hAnsi="Book Antiqua" w:cs="Book Antiqua"/>
          <w:sz w:val="24"/>
          <w:szCs w:val="24"/>
        </w:rPr>
        <w:t xml:space="preserve">world pandemic of diabetes with efforts to control Type 2 </w:t>
      </w:r>
      <w:proofErr w:type="spellStart"/>
      <w:r>
        <w:rPr>
          <w:rFonts w:ascii="Book Antiqua" w:hAnsi="Book Antiqua" w:cs="Book Antiqua"/>
          <w:sz w:val="24"/>
          <w:szCs w:val="24"/>
        </w:rPr>
        <w:t>DM</w:t>
      </w:r>
      <w:proofErr w:type="spellEnd"/>
      <w:r>
        <w:rPr>
          <w:rFonts w:ascii="Book Antiqua" w:hAnsi="Book Antiqua" w:cs="Book Antiqua"/>
          <w:sz w:val="24"/>
          <w:szCs w:val="24"/>
        </w:rPr>
        <w:t xml:space="preserve"> it is easy that the needs of</w:t>
      </w:r>
      <w:r>
        <w:rPr>
          <w:rFonts w:ascii="Book Antiqua" w:hAnsi="Book Antiqua" w:cs="Book Antiqua"/>
          <w:sz w:val="24"/>
          <w:szCs w:val="24"/>
          <w:lang w:eastAsia="zh-CN"/>
        </w:rPr>
        <w:t xml:space="preserve"> </w:t>
      </w:r>
      <w:r>
        <w:rPr>
          <w:rFonts w:ascii="Book Antiqua" w:hAnsi="Book Antiqua" w:cs="Book Antiqua"/>
          <w:sz w:val="24"/>
          <w:szCs w:val="24"/>
        </w:rPr>
        <w:t xml:space="preserve">Type 1 </w:t>
      </w:r>
      <w:proofErr w:type="spellStart"/>
      <w:r>
        <w:rPr>
          <w:rFonts w:ascii="Book Antiqua" w:hAnsi="Book Antiqua" w:cs="Book Antiqua"/>
          <w:sz w:val="24"/>
          <w:szCs w:val="24"/>
        </w:rPr>
        <w:t>DM</w:t>
      </w:r>
      <w:proofErr w:type="spellEnd"/>
      <w:r>
        <w:rPr>
          <w:rFonts w:ascii="Book Antiqua" w:hAnsi="Book Antiqua" w:cs="Book Antiqua"/>
          <w:sz w:val="24"/>
          <w:szCs w:val="24"/>
        </w:rPr>
        <w:t xml:space="preserve"> who are only 10% of</w:t>
      </w:r>
      <w:r w:rsidRPr="008131A6">
        <w:rPr>
          <w:rFonts w:ascii="Book Antiqua" w:hAnsi="Book Antiqua" w:cs="Book Antiqua"/>
          <w:sz w:val="24"/>
          <w:szCs w:val="24"/>
        </w:rPr>
        <w:t xml:space="preserve"> people with diabetes is forgo</w:t>
      </w:r>
      <w:r>
        <w:rPr>
          <w:rFonts w:ascii="Book Antiqua" w:hAnsi="Book Antiqua" w:cs="Book Antiqua"/>
          <w:sz w:val="24"/>
          <w:szCs w:val="24"/>
        </w:rPr>
        <w:t>tten. Occurrence of</w:t>
      </w:r>
      <w:r>
        <w:rPr>
          <w:rFonts w:ascii="Book Antiqua" w:hAnsi="Book Antiqua" w:cs="Book Antiqua"/>
          <w:sz w:val="24"/>
          <w:szCs w:val="24"/>
          <w:lang w:eastAsia="zh-CN"/>
        </w:rPr>
        <w:t xml:space="preserve"> </w:t>
      </w:r>
      <w:r w:rsidRPr="008131A6">
        <w:rPr>
          <w:rFonts w:ascii="Book Antiqua" w:hAnsi="Book Antiqua" w:cs="Book Antiqua"/>
          <w:sz w:val="24"/>
          <w:szCs w:val="24"/>
        </w:rPr>
        <w:t xml:space="preserve">Type 1 </w:t>
      </w:r>
      <w:proofErr w:type="spellStart"/>
      <w:r w:rsidRPr="008131A6">
        <w:rPr>
          <w:rFonts w:ascii="Book Antiqua" w:hAnsi="Book Antiqua" w:cs="Book Antiqua"/>
          <w:sz w:val="24"/>
          <w:szCs w:val="24"/>
        </w:rPr>
        <w:t>D</w:t>
      </w:r>
      <w:r>
        <w:rPr>
          <w:rFonts w:ascii="Book Antiqua" w:hAnsi="Book Antiqua" w:cs="Book Antiqua"/>
          <w:sz w:val="24"/>
          <w:szCs w:val="24"/>
        </w:rPr>
        <w:t>M</w:t>
      </w:r>
      <w:proofErr w:type="spellEnd"/>
      <w:r>
        <w:rPr>
          <w:rFonts w:ascii="Book Antiqua" w:hAnsi="Book Antiqua" w:cs="Book Antiqua"/>
          <w:sz w:val="24"/>
          <w:szCs w:val="24"/>
        </w:rPr>
        <w:t xml:space="preserve"> is on the rise among children</w:t>
      </w:r>
      <w:r w:rsidRPr="008131A6">
        <w:rPr>
          <w:rFonts w:ascii="Book Antiqua" w:hAnsi="Book Antiqua" w:cs="Book Antiqua"/>
          <w:sz w:val="24"/>
          <w:szCs w:val="24"/>
        </w:rPr>
        <w:t xml:space="preserve"> between 0 and 14 years of age. Majority of children present </w:t>
      </w:r>
      <w:r>
        <w:rPr>
          <w:rFonts w:ascii="Book Antiqua" w:hAnsi="Book Antiqua" w:cs="Book Antiqua"/>
          <w:sz w:val="24"/>
          <w:szCs w:val="24"/>
        </w:rPr>
        <w:t xml:space="preserve">with diabetic </w:t>
      </w:r>
      <w:proofErr w:type="spellStart"/>
      <w:r>
        <w:rPr>
          <w:rFonts w:ascii="Book Antiqua" w:hAnsi="Book Antiqua" w:cs="Book Antiqua"/>
          <w:sz w:val="24"/>
          <w:szCs w:val="24"/>
        </w:rPr>
        <w:t>keto</w:t>
      </w:r>
      <w:proofErr w:type="spellEnd"/>
      <w:r>
        <w:rPr>
          <w:rFonts w:ascii="Book Antiqua" w:hAnsi="Book Antiqua" w:cs="Book Antiqua"/>
          <w:sz w:val="24"/>
          <w:szCs w:val="24"/>
        </w:rPr>
        <w:t xml:space="preserve"> acidosis</w:t>
      </w:r>
      <w:r>
        <w:rPr>
          <w:rFonts w:ascii="Book Antiqua" w:hAnsi="Book Antiqua" w:cs="Book Antiqua"/>
          <w:sz w:val="24"/>
          <w:szCs w:val="24"/>
          <w:lang w:eastAsia="zh-CN"/>
        </w:rPr>
        <w:t xml:space="preserve"> (</w:t>
      </w:r>
      <w:proofErr w:type="spellStart"/>
      <w:r>
        <w:rPr>
          <w:rFonts w:ascii="Book Antiqua" w:hAnsi="Book Antiqua" w:cs="Book Antiqua"/>
          <w:sz w:val="24"/>
          <w:szCs w:val="24"/>
          <w:lang w:eastAsia="zh-CN"/>
        </w:rPr>
        <w:t>DKA</w:t>
      </w:r>
      <w:proofErr w:type="spellEnd"/>
      <w:r>
        <w:rPr>
          <w:rFonts w:ascii="Book Antiqua" w:hAnsi="Book Antiqua" w:cs="Book Antiqua"/>
          <w:sz w:val="24"/>
          <w:szCs w:val="24"/>
          <w:lang w:eastAsia="zh-CN"/>
        </w:rPr>
        <w:t>)</w:t>
      </w:r>
      <w:r>
        <w:rPr>
          <w:rFonts w:ascii="Book Antiqua" w:hAnsi="Book Antiqua" w:cs="Book Antiqua"/>
          <w:sz w:val="24"/>
          <w:szCs w:val="24"/>
        </w:rPr>
        <w:t xml:space="preserve"> at </w:t>
      </w:r>
      <w:r w:rsidRPr="008131A6">
        <w:rPr>
          <w:rFonts w:ascii="Book Antiqua" w:hAnsi="Book Antiqua" w:cs="Book Antiqua"/>
          <w:sz w:val="24"/>
          <w:szCs w:val="24"/>
        </w:rPr>
        <w:t>onset and this rat</w:t>
      </w:r>
      <w:r>
        <w:rPr>
          <w:rFonts w:ascii="Book Antiqua" w:hAnsi="Book Antiqua" w:cs="Book Antiqua"/>
          <w:sz w:val="24"/>
          <w:szCs w:val="24"/>
        </w:rPr>
        <w:t xml:space="preserve">e is inversely proportional to </w:t>
      </w:r>
      <w:r w:rsidRPr="008131A6">
        <w:rPr>
          <w:rFonts w:ascii="Book Antiqua" w:hAnsi="Book Antiqua" w:cs="Book Antiqua"/>
          <w:sz w:val="24"/>
          <w:szCs w:val="24"/>
        </w:rPr>
        <w:t>prev</w:t>
      </w:r>
      <w:r>
        <w:rPr>
          <w:rFonts w:ascii="Book Antiqua" w:hAnsi="Book Antiqua" w:cs="Book Antiqua"/>
          <w:sz w:val="24"/>
          <w:szCs w:val="24"/>
        </w:rPr>
        <w:t>alence</w:t>
      </w:r>
      <w:r>
        <w:rPr>
          <w:rFonts w:ascii="Book Antiqua" w:hAnsi="Book Antiqua" w:cs="Book Antiqua"/>
          <w:sz w:val="24"/>
          <w:szCs w:val="24"/>
          <w:lang w:eastAsia="zh-CN"/>
        </w:rPr>
        <w:t xml:space="preserve"> </w:t>
      </w:r>
      <w:r>
        <w:rPr>
          <w:rFonts w:ascii="Book Antiqua" w:hAnsi="Book Antiqua" w:cs="Book Antiqua"/>
          <w:sz w:val="24"/>
          <w:szCs w:val="24"/>
        </w:rPr>
        <w:t xml:space="preserve">of </w:t>
      </w:r>
      <w:proofErr w:type="spellStart"/>
      <w:r>
        <w:rPr>
          <w:rFonts w:ascii="Book Antiqua" w:hAnsi="Book Antiqua" w:cs="Book Antiqua"/>
          <w:sz w:val="24"/>
          <w:szCs w:val="24"/>
        </w:rPr>
        <w:t>DM</w:t>
      </w:r>
      <w:proofErr w:type="spellEnd"/>
      <w:r>
        <w:rPr>
          <w:rFonts w:ascii="Book Antiqua" w:hAnsi="Book Antiqua" w:cs="Book Antiqua"/>
          <w:sz w:val="24"/>
          <w:szCs w:val="24"/>
        </w:rPr>
        <w:t xml:space="preserve"> in the </w:t>
      </w:r>
      <w:proofErr w:type="gramStart"/>
      <w:r>
        <w:rPr>
          <w:rFonts w:ascii="Book Antiqua" w:hAnsi="Book Antiqua" w:cs="Book Antiqua"/>
          <w:sz w:val="24"/>
          <w:szCs w:val="24"/>
        </w:rPr>
        <w:t>population</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2]</w:t>
      </w:r>
      <w:r>
        <w:rPr>
          <w:rFonts w:ascii="Book Antiqua" w:hAnsi="Book Antiqua" w:cs="Book Antiqua"/>
          <w:sz w:val="24"/>
          <w:szCs w:val="24"/>
        </w:rPr>
        <w:t xml:space="preserve">. Death </w:t>
      </w:r>
      <w:r w:rsidRPr="008131A6">
        <w:rPr>
          <w:rFonts w:ascii="Book Antiqua" w:hAnsi="Book Antiqua" w:cs="Book Antiqua"/>
          <w:sz w:val="24"/>
          <w:szCs w:val="24"/>
        </w:rPr>
        <w:t xml:space="preserve">in </w:t>
      </w:r>
      <w:proofErr w:type="spellStart"/>
      <w:r w:rsidRPr="008131A6">
        <w:rPr>
          <w:rFonts w:ascii="Book Antiqua" w:hAnsi="Book Antiqua" w:cs="Book Antiqua"/>
          <w:sz w:val="24"/>
          <w:szCs w:val="24"/>
        </w:rPr>
        <w:t>D</w:t>
      </w:r>
      <w:r>
        <w:rPr>
          <w:rFonts w:ascii="Book Antiqua" w:hAnsi="Book Antiqua" w:cs="Book Antiqua"/>
          <w:sz w:val="24"/>
          <w:szCs w:val="24"/>
        </w:rPr>
        <w:t>M</w:t>
      </w:r>
      <w:proofErr w:type="spellEnd"/>
      <w:r>
        <w:rPr>
          <w:rFonts w:ascii="Book Antiqua" w:hAnsi="Book Antiqua" w:cs="Book Antiqua"/>
          <w:sz w:val="24"/>
          <w:szCs w:val="24"/>
        </w:rPr>
        <w:t xml:space="preserve"> is predominantly due to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Mortality rates </w:t>
      </w:r>
      <w:r w:rsidRPr="008131A6">
        <w:rPr>
          <w:rFonts w:ascii="Book Antiqua" w:hAnsi="Book Antiqua" w:cs="Book Antiqua"/>
          <w:sz w:val="24"/>
          <w:szCs w:val="24"/>
        </w:rPr>
        <w:t>in deve</w:t>
      </w:r>
      <w:r>
        <w:rPr>
          <w:rFonts w:ascii="Book Antiqua" w:hAnsi="Book Antiqua" w:cs="Book Antiqua"/>
          <w:sz w:val="24"/>
          <w:szCs w:val="24"/>
        </w:rPr>
        <w:t>loped countries and developing countries show</w:t>
      </w:r>
      <w:r>
        <w:rPr>
          <w:rFonts w:ascii="Book Antiqua" w:hAnsi="Book Antiqua" w:cs="Book Antiqua"/>
          <w:sz w:val="24"/>
          <w:szCs w:val="24"/>
          <w:lang w:eastAsia="zh-CN"/>
        </w:rPr>
        <w:t xml:space="preserve"> </w:t>
      </w:r>
      <w:r>
        <w:rPr>
          <w:rFonts w:ascii="Book Antiqua" w:hAnsi="Book Antiqua" w:cs="Book Antiqua"/>
          <w:sz w:val="24"/>
          <w:szCs w:val="24"/>
        </w:rPr>
        <w:t>much variation.</w:t>
      </w:r>
      <w:r>
        <w:rPr>
          <w:rFonts w:ascii="Book Antiqua" w:hAnsi="Book Antiqua" w:cs="Book Antiqua"/>
          <w:sz w:val="24"/>
          <w:szCs w:val="24"/>
          <w:lang w:eastAsia="zh-CN"/>
        </w:rPr>
        <w:t xml:space="preserve"> </w:t>
      </w:r>
      <w:r w:rsidRPr="008131A6">
        <w:rPr>
          <w:rFonts w:ascii="Book Antiqua" w:hAnsi="Book Antiqua" w:cs="Book Antiqua"/>
          <w:sz w:val="24"/>
          <w:szCs w:val="24"/>
        </w:rPr>
        <w:t>Simila</w:t>
      </w:r>
      <w:r>
        <w:rPr>
          <w:rFonts w:ascii="Book Antiqua" w:hAnsi="Book Antiqua" w:cs="Book Antiqua"/>
          <w:sz w:val="24"/>
          <w:szCs w:val="24"/>
        </w:rPr>
        <w:t xml:space="preserve">rly the cause for mortality 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varies</w:t>
      </w:r>
      <w:r>
        <w:rPr>
          <w:rFonts w:ascii="Book Antiqua" w:hAnsi="Book Antiqua" w:cs="Book Antiqua"/>
          <w:sz w:val="24"/>
          <w:szCs w:val="24"/>
          <w:lang w:eastAsia="zh-CN"/>
        </w:rPr>
        <w:t xml:space="preserve"> </w:t>
      </w:r>
      <w:r w:rsidRPr="008131A6">
        <w:rPr>
          <w:rFonts w:ascii="Book Antiqua" w:hAnsi="Book Antiqua" w:cs="Book Antiqua"/>
          <w:sz w:val="24"/>
          <w:szCs w:val="24"/>
        </w:rPr>
        <w:t>between developed countries and developing co</w:t>
      </w:r>
      <w:r>
        <w:rPr>
          <w:rFonts w:ascii="Book Antiqua" w:hAnsi="Book Antiqua" w:cs="Book Antiqua"/>
          <w:sz w:val="24"/>
          <w:szCs w:val="24"/>
        </w:rPr>
        <w:t xml:space="preserve">untries. Cerebral edema is the </w:t>
      </w:r>
      <w:r w:rsidRPr="008131A6">
        <w:rPr>
          <w:rFonts w:ascii="Book Antiqua" w:hAnsi="Book Antiqua" w:cs="Book Antiqua"/>
          <w:sz w:val="24"/>
          <w:szCs w:val="24"/>
        </w:rPr>
        <w:t>predo</w:t>
      </w:r>
      <w:r>
        <w:rPr>
          <w:rFonts w:ascii="Book Antiqua" w:hAnsi="Book Antiqua" w:cs="Book Antiqua"/>
          <w:sz w:val="24"/>
          <w:szCs w:val="24"/>
        </w:rPr>
        <w:t>minant</w:t>
      </w:r>
      <w:r w:rsidRPr="008131A6">
        <w:rPr>
          <w:rFonts w:ascii="Book Antiqua" w:hAnsi="Book Antiqua" w:cs="Book Antiqua"/>
          <w:sz w:val="24"/>
          <w:szCs w:val="24"/>
        </w:rPr>
        <w:t xml:space="preserve"> cause for morta</w:t>
      </w:r>
      <w:r>
        <w:rPr>
          <w:rFonts w:ascii="Book Antiqua" w:hAnsi="Book Antiqua" w:cs="Book Antiqua"/>
          <w:sz w:val="24"/>
          <w:szCs w:val="24"/>
        </w:rPr>
        <w:t xml:space="preserve">lity in children with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from </w:t>
      </w:r>
      <w:r w:rsidRPr="008131A6">
        <w:rPr>
          <w:rFonts w:ascii="Book Antiqua" w:hAnsi="Book Antiqua" w:cs="Book Antiqua"/>
          <w:sz w:val="24"/>
          <w:szCs w:val="24"/>
        </w:rPr>
        <w:t>developed count</w:t>
      </w:r>
      <w:r>
        <w:rPr>
          <w:rFonts w:ascii="Book Antiqua" w:hAnsi="Book Antiqua" w:cs="Book Antiqua"/>
          <w:sz w:val="24"/>
          <w:szCs w:val="24"/>
        </w:rPr>
        <w:t>ries, while recent data from developing countries has shown higher incidence of cerebral edema, sepsis</w:t>
      </w:r>
      <w:r w:rsidRPr="008131A6">
        <w:rPr>
          <w:rFonts w:ascii="Book Antiqua" w:hAnsi="Book Antiqua" w:cs="Book Antiqua"/>
          <w:sz w:val="24"/>
          <w:szCs w:val="24"/>
        </w:rPr>
        <w:t>,</w:t>
      </w:r>
      <w:r>
        <w:rPr>
          <w:rFonts w:ascii="Book Antiqua" w:hAnsi="Book Antiqua" w:cs="Book Antiqua"/>
          <w:sz w:val="24"/>
          <w:szCs w:val="24"/>
          <w:lang w:eastAsia="zh-CN"/>
        </w:rPr>
        <w:t xml:space="preserve"> </w:t>
      </w:r>
      <w:r>
        <w:rPr>
          <w:rFonts w:ascii="Book Antiqua" w:hAnsi="Book Antiqua" w:cs="Book Antiqua"/>
          <w:sz w:val="24"/>
          <w:szCs w:val="24"/>
        </w:rPr>
        <w:t>shock</w:t>
      </w:r>
      <w:r>
        <w:rPr>
          <w:rFonts w:ascii="Book Antiqua" w:hAnsi="Book Antiqua" w:cs="Book Antiqua"/>
          <w:sz w:val="24"/>
          <w:szCs w:val="24"/>
          <w:lang w:eastAsia="zh-CN"/>
        </w:rPr>
        <w:t xml:space="preserve"> </w:t>
      </w:r>
      <w:r w:rsidRPr="008131A6">
        <w:rPr>
          <w:rFonts w:ascii="Book Antiqua" w:hAnsi="Book Antiqua" w:cs="Book Antiqua"/>
          <w:sz w:val="24"/>
          <w:szCs w:val="24"/>
        </w:rPr>
        <w:t xml:space="preserve">and renal failure </w:t>
      </w:r>
      <w:r>
        <w:rPr>
          <w:rFonts w:ascii="Book Antiqua" w:hAnsi="Book Antiqua" w:cs="Book Antiqua"/>
          <w:sz w:val="24"/>
          <w:szCs w:val="24"/>
        </w:rPr>
        <w:t xml:space="preserve">as the cause for death in </w:t>
      </w:r>
      <w:proofErr w:type="spellStart"/>
      <w:proofErr w:type="gramStart"/>
      <w:r>
        <w:rPr>
          <w:rFonts w:ascii="Book Antiqua" w:hAnsi="Book Antiqua" w:cs="Book Antiqua"/>
          <w:sz w:val="24"/>
          <w:szCs w:val="24"/>
        </w:rPr>
        <w:t>DKA</w:t>
      </w:r>
      <w:proofErr w:type="spellEnd"/>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w:t>
      </w:r>
      <w:r w:rsidRPr="008131A6">
        <w:rPr>
          <w:rFonts w:ascii="Book Antiqua" w:hAnsi="Book Antiqua" w:cs="Book Antiqua"/>
          <w:sz w:val="24"/>
          <w:szCs w:val="24"/>
        </w:rPr>
        <w:t>. Delayed diagnosis has been identified as a major risk factor associated with mor</w:t>
      </w:r>
      <w:r>
        <w:rPr>
          <w:rFonts w:ascii="Book Antiqua" w:hAnsi="Book Antiqua" w:cs="Book Antiqua"/>
          <w:sz w:val="24"/>
          <w:szCs w:val="24"/>
        </w:rPr>
        <w:t>tality in children from Chennai–</w:t>
      </w:r>
      <w:proofErr w:type="gramStart"/>
      <w:r>
        <w:rPr>
          <w:rFonts w:ascii="Book Antiqua" w:hAnsi="Book Antiqua" w:cs="Book Antiqua"/>
          <w:sz w:val="24"/>
          <w:szCs w:val="24"/>
        </w:rPr>
        <w:t>India</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w:t>
      </w:r>
      <w:r w:rsidRPr="008131A6">
        <w:rPr>
          <w:rFonts w:ascii="Book Antiqua" w:hAnsi="Book Antiqua" w:cs="Book Antiqua"/>
          <w:sz w:val="24"/>
          <w:szCs w:val="24"/>
        </w:rPr>
        <w:t>.</w:t>
      </w:r>
    </w:p>
    <w:p w:rsidR="00710A02" w:rsidRDefault="00710A02" w:rsidP="00D6259D">
      <w:pPr>
        <w:spacing w:line="360" w:lineRule="auto"/>
        <w:ind w:firstLineChars="100" w:firstLine="240"/>
        <w:rPr>
          <w:rFonts w:ascii="Book Antiqua" w:hAnsi="Book Antiqua" w:cs="Book Antiqua"/>
          <w:sz w:val="24"/>
          <w:szCs w:val="24"/>
          <w:lang w:eastAsia="zh-CN"/>
        </w:rPr>
      </w:pPr>
      <w:r w:rsidRPr="008131A6">
        <w:rPr>
          <w:rFonts w:ascii="Book Antiqua" w:hAnsi="Book Antiqua" w:cs="Book Antiqua"/>
          <w:sz w:val="24"/>
          <w:szCs w:val="24"/>
        </w:rPr>
        <w:t xml:space="preserve">Overall mortality 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varies from 0.15</w:t>
      </w:r>
      <w:r>
        <w:rPr>
          <w:rFonts w:ascii="Book Antiqua" w:hAnsi="Book Antiqua" w:cs="Book Antiqua"/>
          <w:sz w:val="24"/>
          <w:szCs w:val="24"/>
          <w:lang w:eastAsia="zh-CN"/>
        </w:rPr>
        <w:t>%</w:t>
      </w:r>
      <w:r w:rsidRPr="008131A6">
        <w:rPr>
          <w:rFonts w:ascii="Book Antiqua" w:hAnsi="Book Antiqua" w:cs="Book Antiqua"/>
          <w:sz w:val="24"/>
          <w:szCs w:val="24"/>
        </w:rPr>
        <w:t xml:space="preserve"> to 0.35% in developed countries like </w:t>
      </w:r>
      <w:proofErr w:type="spellStart"/>
      <w:r w:rsidRPr="008131A6">
        <w:rPr>
          <w:rFonts w:ascii="Book Antiqua" w:hAnsi="Book Antiqua" w:cs="Book Antiqua"/>
          <w:sz w:val="24"/>
          <w:szCs w:val="24"/>
        </w:rPr>
        <w:t>Cannada</w:t>
      </w:r>
      <w:proofErr w:type="spellEnd"/>
      <w:r w:rsidRPr="008131A6">
        <w:rPr>
          <w:rFonts w:ascii="Book Antiqua" w:hAnsi="Book Antiqua" w:cs="Book Antiqua"/>
          <w:sz w:val="24"/>
          <w:szCs w:val="24"/>
        </w:rPr>
        <w:t xml:space="preserve">, </w:t>
      </w:r>
      <w:r w:rsidRPr="009C490F">
        <w:rPr>
          <w:rFonts w:ascii="Book Antiqua" w:hAnsi="Book Antiqua" w:cs="Book Antiqua"/>
          <w:sz w:val="24"/>
          <w:szCs w:val="24"/>
        </w:rPr>
        <w:t xml:space="preserve">United States (USA) and United </w:t>
      </w:r>
      <w:proofErr w:type="gramStart"/>
      <w:r w:rsidRPr="009C490F">
        <w:rPr>
          <w:rFonts w:ascii="Book Antiqua" w:hAnsi="Book Antiqua" w:cs="Book Antiqua"/>
          <w:sz w:val="24"/>
          <w:szCs w:val="24"/>
        </w:rPr>
        <w:t>Kingdom</w:t>
      </w:r>
      <w:r w:rsidRPr="009C490F">
        <w:rPr>
          <w:rFonts w:ascii="Book Antiqua" w:hAnsi="Book Antiqua" w:cs="Book Antiqua"/>
          <w:sz w:val="24"/>
          <w:szCs w:val="24"/>
          <w:vertAlign w:val="superscript"/>
        </w:rPr>
        <w:t>[</w:t>
      </w:r>
      <w:proofErr w:type="gramEnd"/>
      <w:r w:rsidRPr="009C490F">
        <w:rPr>
          <w:rFonts w:ascii="Book Antiqua" w:hAnsi="Book Antiqua" w:cs="Book Antiqua"/>
          <w:sz w:val="24"/>
          <w:szCs w:val="24"/>
          <w:vertAlign w:val="superscript"/>
        </w:rPr>
        <w:t>4-7]</w:t>
      </w:r>
      <w:r>
        <w:rPr>
          <w:rFonts w:ascii="Book Antiqua" w:hAnsi="Book Antiqua" w:cs="Book Antiqua"/>
          <w:sz w:val="24"/>
          <w:szCs w:val="24"/>
        </w:rPr>
        <w:t xml:space="preserve"> and</w:t>
      </w:r>
      <w:r w:rsidRPr="008131A6">
        <w:rPr>
          <w:rFonts w:ascii="Book Antiqua" w:hAnsi="Book Antiqua" w:cs="Book Antiqua"/>
          <w:sz w:val="24"/>
          <w:szCs w:val="24"/>
        </w:rPr>
        <w:t xml:space="preserve"> from 3.4% to 13.4% in developing countries like India, Pakistan and Bangladesh</w:t>
      </w:r>
      <w:r w:rsidRPr="008131A6">
        <w:rPr>
          <w:rFonts w:ascii="Book Antiqua" w:hAnsi="Book Antiqua" w:cs="Book Antiqua"/>
          <w:sz w:val="24"/>
          <w:szCs w:val="24"/>
          <w:vertAlign w:val="superscript"/>
        </w:rPr>
        <w:t>[8-14]</w:t>
      </w:r>
      <w:r w:rsidRPr="008131A6">
        <w:rPr>
          <w:rFonts w:ascii="Book Antiqua" w:hAnsi="Book Antiqua" w:cs="Book Antiqua"/>
          <w:sz w:val="24"/>
          <w:szCs w:val="24"/>
        </w:rPr>
        <w:t>. Cerebral edema is the maj</w:t>
      </w:r>
      <w:r>
        <w:rPr>
          <w:rFonts w:ascii="Book Antiqua" w:hAnsi="Book Antiqua" w:cs="Book Antiqua"/>
          <w:sz w:val="24"/>
          <w:szCs w:val="24"/>
        </w:rPr>
        <w:t xml:space="preserve">or cause for mortality in </w:t>
      </w:r>
      <w:proofErr w:type="spellStart"/>
      <w:proofErr w:type="gramStart"/>
      <w:r>
        <w:rPr>
          <w:rFonts w:ascii="Book Antiqua" w:hAnsi="Book Antiqua" w:cs="Book Antiqua"/>
          <w:sz w:val="24"/>
          <w:szCs w:val="24"/>
        </w:rPr>
        <w:t>DKA</w:t>
      </w:r>
      <w:proofErr w:type="spellEnd"/>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15,</w:t>
      </w:r>
      <w:r w:rsidRPr="008131A6">
        <w:rPr>
          <w:rFonts w:ascii="Book Antiqua" w:hAnsi="Book Antiqua" w:cs="Book Antiqua"/>
          <w:sz w:val="24"/>
          <w:szCs w:val="24"/>
          <w:vertAlign w:val="superscript"/>
        </w:rPr>
        <w:t>16]</w:t>
      </w:r>
      <w:r w:rsidRPr="008131A6">
        <w:rPr>
          <w:rFonts w:ascii="Book Antiqua" w:hAnsi="Book Antiqua" w:cs="Book Antiqua"/>
          <w:sz w:val="24"/>
          <w:szCs w:val="24"/>
        </w:rPr>
        <w:t>. Occurrence of cerebral edema varies from 0</w:t>
      </w:r>
      <w:r>
        <w:rPr>
          <w:rFonts w:ascii="Book Antiqua" w:hAnsi="Book Antiqua" w:cs="Book Antiqua"/>
          <w:sz w:val="24"/>
          <w:szCs w:val="24"/>
          <w:lang w:eastAsia="zh-CN"/>
        </w:rPr>
        <w:t>%</w:t>
      </w:r>
      <w:r>
        <w:rPr>
          <w:rFonts w:ascii="Book Antiqua" w:hAnsi="Book Antiqua" w:cs="Book Antiqua"/>
          <w:sz w:val="24"/>
          <w:szCs w:val="24"/>
        </w:rPr>
        <w:t xml:space="preserve"> to 5.5% in developed</w:t>
      </w:r>
      <w:r>
        <w:rPr>
          <w:rFonts w:ascii="Book Antiqua" w:hAnsi="Book Antiqua" w:cs="Book Antiqua"/>
          <w:sz w:val="24"/>
          <w:szCs w:val="24"/>
          <w:lang w:eastAsia="zh-CN"/>
        </w:rPr>
        <w:t xml:space="preserve"> </w:t>
      </w:r>
      <w:proofErr w:type="gramStart"/>
      <w:r>
        <w:rPr>
          <w:rFonts w:ascii="Book Antiqua" w:hAnsi="Book Antiqua" w:cs="Book Antiqua"/>
          <w:sz w:val="24"/>
          <w:szCs w:val="24"/>
        </w:rPr>
        <w:t>countries</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17-19]</w:t>
      </w:r>
      <w:r w:rsidRPr="008131A6">
        <w:rPr>
          <w:rFonts w:ascii="Book Antiqua" w:hAnsi="Book Antiqua" w:cs="Book Antiqua"/>
          <w:sz w:val="24"/>
          <w:szCs w:val="24"/>
        </w:rPr>
        <w:t xml:space="preserve"> and is reported to vary from 24</w:t>
      </w:r>
      <w:r>
        <w:rPr>
          <w:rFonts w:ascii="Book Antiqua" w:hAnsi="Book Antiqua" w:cs="Book Antiqua"/>
          <w:sz w:val="24"/>
          <w:szCs w:val="24"/>
          <w:lang w:eastAsia="zh-CN"/>
        </w:rPr>
        <w:t>%</w:t>
      </w:r>
      <w:r>
        <w:rPr>
          <w:rFonts w:ascii="Book Antiqua" w:hAnsi="Book Antiqua" w:cs="Book Antiqua"/>
          <w:sz w:val="24"/>
          <w:szCs w:val="24"/>
        </w:rPr>
        <w:t>-</w:t>
      </w:r>
      <w:r w:rsidRPr="008131A6">
        <w:rPr>
          <w:rFonts w:ascii="Book Antiqua" w:hAnsi="Book Antiqua" w:cs="Book Antiqua"/>
          <w:sz w:val="24"/>
          <w:szCs w:val="24"/>
        </w:rPr>
        <w:t>26% in developing countries</w:t>
      </w:r>
      <w:r w:rsidRPr="008131A6">
        <w:rPr>
          <w:rFonts w:ascii="Book Antiqua" w:hAnsi="Book Antiqua" w:cs="Book Antiqua"/>
          <w:sz w:val="24"/>
          <w:szCs w:val="24"/>
          <w:vertAlign w:val="superscript"/>
        </w:rPr>
        <w:t>[10]</w:t>
      </w:r>
      <w:r>
        <w:rPr>
          <w:rFonts w:ascii="Book Antiqua" w:hAnsi="Book Antiqua" w:cs="Book Antiqua"/>
          <w:sz w:val="24"/>
          <w:szCs w:val="24"/>
        </w:rPr>
        <w:t xml:space="preserve">. Literature on </w:t>
      </w:r>
      <w:r w:rsidRPr="008131A6">
        <w:rPr>
          <w:rFonts w:ascii="Book Antiqua" w:hAnsi="Book Antiqua" w:cs="Book Antiqua"/>
          <w:sz w:val="24"/>
          <w:szCs w:val="24"/>
        </w:rPr>
        <w:t xml:space="preserve">reasons for such high mortality and associated factors for death 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in developing countries are very recent and </w:t>
      </w:r>
      <w:r w:rsidRPr="008131A6">
        <w:rPr>
          <w:rFonts w:ascii="Book Antiqua" w:hAnsi="Book Antiqua" w:cs="Book Antiqua"/>
          <w:sz w:val="24"/>
          <w:szCs w:val="24"/>
        </w:rPr>
        <w:lastRenderedPageBreak/>
        <w:t>majority of these are based on r</w:t>
      </w:r>
      <w:r>
        <w:rPr>
          <w:rFonts w:ascii="Book Antiqua" w:hAnsi="Book Antiqua" w:cs="Book Antiqua"/>
          <w:sz w:val="24"/>
          <w:szCs w:val="24"/>
        </w:rPr>
        <w:t xml:space="preserve">etrospective studies. Whether </w:t>
      </w:r>
      <w:r w:rsidRPr="008131A6">
        <w:rPr>
          <w:rFonts w:ascii="Book Antiqua" w:hAnsi="Book Antiqua" w:cs="Book Antiqua"/>
          <w:sz w:val="24"/>
          <w:szCs w:val="24"/>
        </w:rPr>
        <w:t>factors associated with mortality are pre hospital in nature or treatment rel</w:t>
      </w:r>
      <w:r>
        <w:rPr>
          <w:rFonts w:ascii="Book Antiqua" w:hAnsi="Book Antiqua" w:cs="Book Antiqua"/>
          <w:sz w:val="24"/>
          <w:szCs w:val="24"/>
        </w:rPr>
        <w:t>ated needs to be understood. In</w:t>
      </w:r>
      <w:r>
        <w:rPr>
          <w:rFonts w:ascii="Book Antiqua" w:hAnsi="Book Antiqua" w:cs="Book Antiqua"/>
          <w:sz w:val="24"/>
          <w:szCs w:val="24"/>
          <w:lang w:eastAsia="zh-CN"/>
        </w:rPr>
        <w:t xml:space="preserve"> </w:t>
      </w:r>
      <w:r w:rsidRPr="008131A6">
        <w:rPr>
          <w:rFonts w:ascii="Book Antiqua" w:hAnsi="Book Antiqua" w:cs="Book Antiqua"/>
          <w:sz w:val="24"/>
          <w:szCs w:val="24"/>
        </w:rPr>
        <w:t>the editorial published in Indian Pediatric</w:t>
      </w:r>
      <w:r>
        <w:rPr>
          <w:rFonts w:ascii="Book Antiqua" w:hAnsi="Book Antiqua" w:cs="Book Antiqua"/>
          <w:sz w:val="24"/>
          <w:szCs w:val="24"/>
        </w:rPr>
        <w:t>s during the year 2004, titled</w:t>
      </w:r>
      <w:r>
        <w:rPr>
          <w:rFonts w:ascii="Book Antiqua" w:hAnsi="Book Antiqua" w:cs="Book Antiqua"/>
          <w:sz w:val="24"/>
          <w:szCs w:val="24"/>
          <w:lang w:eastAsia="zh-CN"/>
        </w:rPr>
        <w:t xml:space="preserve"> “</w:t>
      </w:r>
      <w:r w:rsidRPr="008131A6">
        <w:rPr>
          <w:rFonts w:ascii="Book Antiqua" w:hAnsi="Book Antiqua" w:cs="Book Antiqua"/>
          <w:sz w:val="24"/>
          <w:szCs w:val="24"/>
        </w:rPr>
        <w:t xml:space="preserve">What determines the outcome of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in childr</w:t>
      </w:r>
      <w:r>
        <w:rPr>
          <w:rFonts w:ascii="Book Antiqua" w:hAnsi="Book Antiqua" w:cs="Book Antiqua"/>
          <w:sz w:val="24"/>
          <w:szCs w:val="24"/>
        </w:rPr>
        <w:t xml:space="preserve">en from a developing country?” </w:t>
      </w:r>
      <w:r w:rsidRPr="008131A6">
        <w:rPr>
          <w:rFonts w:ascii="Book Antiqua" w:hAnsi="Book Antiqua" w:cs="Book Antiqua"/>
          <w:sz w:val="24"/>
          <w:szCs w:val="24"/>
        </w:rPr>
        <w:t xml:space="preserve">author has raised issues </w:t>
      </w:r>
      <w:r>
        <w:rPr>
          <w:rFonts w:ascii="Book Antiqua" w:hAnsi="Book Antiqua" w:cs="Book Antiqua"/>
          <w:sz w:val="24"/>
          <w:szCs w:val="24"/>
        </w:rPr>
        <w:t xml:space="preserve">regarding fluid therapy in </w:t>
      </w:r>
      <w:proofErr w:type="spellStart"/>
      <w:proofErr w:type="gramStart"/>
      <w:r>
        <w:rPr>
          <w:rFonts w:ascii="Book Antiqua" w:hAnsi="Book Antiqua" w:cs="Book Antiqua"/>
          <w:sz w:val="24"/>
          <w:szCs w:val="24"/>
        </w:rPr>
        <w:t>DKA</w:t>
      </w:r>
      <w:proofErr w:type="spellEnd"/>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20]</w:t>
      </w:r>
      <w:r w:rsidRPr="008131A6">
        <w:rPr>
          <w:rFonts w:ascii="Book Antiqua" w:hAnsi="Book Antiqua" w:cs="Book Antiqua"/>
          <w:sz w:val="24"/>
          <w:szCs w:val="24"/>
        </w:rPr>
        <w:t>. The role of amount and rate of fluid admi</w:t>
      </w:r>
      <w:r>
        <w:rPr>
          <w:rFonts w:ascii="Book Antiqua" w:hAnsi="Book Antiqua" w:cs="Book Antiqua"/>
          <w:sz w:val="24"/>
          <w:szCs w:val="24"/>
        </w:rPr>
        <w:t>nistration in the management of</w:t>
      </w:r>
      <w:r>
        <w:rPr>
          <w:rFonts w:ascii="Book Antiqua" w:hAnsi="Book Antiqua" w:cs="Book Antiqua"/>
          <w:sz w:val="24"/>
          <w:szCs w:val="24"/>
          <w:lang w:eastAsia="zh-CN"/>
        </w:rPr>
        <w:t xml:space="preserve">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associated cerebral edema is still controversial. Traditionally cerebral edema has been</w:t>
      </w:r>
      <w:r>
        <w:rPr>
          <w:rFonts w:ascii="Book Antiqua" w:hAnsi="Book Antiqua" w:cs="Book Antiqua"/>
          <w:sz w:val="24"/>
          <w:szCs w:val="24"/>
        </w:rPr>
        <w:t xml:space="preserve"> linked to fluid therapy in </w:t>
      </w:r>
      <w:proofErr w:type="spellStart"/>
      <w:r>
        <w:rPr>
          <w:rFonts w:ascii="Book Antiqua" w:hAnsi="Book Antiqua" w:cs="Book Antiqua"/>
          <w:sz w:val="24"/>
          <w:szCs w:val="24"/>
        </w:rPr>
        <w:t>DKA</w:t>
      </w:r>
      <w:proofErr w:type="spellEnd"/>
      <w:r w:rsidRPr="008131A6">
        <w:rPr>
          <w:rFonts w:ascii="Book Antiqua" w:hAnsi="Book Antiqua" w:cs="Book Antiqua"/>
          <w:sz w:val="24"/>
          <w:szCs w:val="24"/>
        </w:rPr>
        <w:t>. A recent arti</w:t>
      </w:r>
      <w:r>
        <w:rPr>
          <w:rFonts w:ascii="Book Antiqua" w:hAnsi="Book Antiqua" w:cs="Book Antiqua"/>
          <w:sz w:val="24"/>
          <w:szCs w:val="24"/>
        </w:rPr>
        <w:t xml:space="preserve">cle titled </w:t>
      </w:r>
      <w:r>
        <w:rPr>
          <w:rFonts w:ascii="Book Antiqua" w:hAnsi="Book Antiqua" w:cs="Book Antiqua"/>
          <w:sz w:val="24"/>
          <w:szCs w:val="24"/>
          <w:lang w:eastAsia="zh-CN"/>
        </w:rPr>
        <w:t>‘</w:t>
      </w:r>
      <w:r w:rsidRPr="008131A6">
        <w:rPr>
          <w:rFonts w:ascii="Book Antiqua" w:hAnsi="Book Antiqua" w:cs="Book Antiqua"/>
          <w:sz w:val="24"/>
          <w:szCs w:val="24"/>
        </w:rPr>
        <w:t>Warning from India’ has addressed the issue of high mortality and high incidence of sepsis and cerebral edema in children wit</w:t>
      </w:r>
      <w:r>
        <w:rPr>
          <w:rFonts w:ascii="Book Antiqua" w:hAnsi="Book Antiqua" w:cs="Book Antiqua"/>
          <w:sz w:val="24"/>
          <w:szCs w:val="24"/>
        </w:rPr>
        <w:t xml:space="preserve">h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from a developing</w:t>
      </w:r>
      <w:r>
        <w:rPr>
          <w:rFonts w:ascii="Book Antiqua" w:hAnsi="Book Antiqua" w:cs="Book Antiqua"/>
          <w:sz w:val="24"/>
          <w:szCs w:val="24"/>
          <w:lang w:eastAsia="zh-CN"/>
        </w:rPr>
        <w:t xml:space="preserve"> </w:t>
      </w:r>
      <w:proofErr w:type="gramStart"/>
      <w:r>
        <w:rPr>
          <w:rFonts w:ascii="Book Antiqua" w:hAnsi="Book Antiqua" w:cs="Book Antiqua"/>
          <w:sz w:val="24"/>
          <w:szCs w:val="24"/>
        </w:rPr>
        <w:t>country</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21]</w:t>
      </w:r>
      <w:r w:rsidRPr="008131A6">
        <w:rPr>
          <w:rFonts w:ascii="Book Antiqua" w:hAnsi="Book Antiqua" w:cs="Book Antiqua"/>
          <w:sz w:val="24"/>
          <w:szCs w:val="24"/>
        </w:rPr>
        <w:t>.</w:t>
      </w:r>
      <w:r>
        <w:rPr>
          <w:rFonts w:ascii="Book Antiqua" w:hAnsi="Book Antiqua" w:cs="Book Antiqua"/>
          <w:sz w:val="24"/>
          <w:szCs w:val="24"/>
        </w:rPr>
        <w:t xml:space="preserve"> </w:t>
      </w:r>
      <w:r w:rsidRPr="008131A6">
        <w:rPr>
          <w:rFonts w:ascii="Book Antiqua" w:hAnsi="Book Antiqua" w:cs="Book Antiqua"/>
          <w:sz w:val="24"/>
          <w:szCs w:val="24"/>
        </w:rPr>
        <w:t xml:space="preserve">Association of sepsis may have a great impact on fluid therapy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w:t>
      </w:r>
    </w:p>
    <w:p w:rsidR="00710A02" w:rsidRPr="008131A6" w:rsidRDefault="00710A02" w:rsidP="00D6259D">
      <w:pPr>
        <w:spacing w:line="360" w:lineRule="auto"/>
        <w:ind w:firstLineChars="100" w:firstLine="240"/>
        <w:rPr>
          <w:rFonts w:ascii="Book Antiqua" w:hAnsi="Book Antiqua" w:cs="Book Antiqua"/>
          <w:sz w:val="24"/>
          <w:szCs w:val="24"/>
          <w:lang w:eastAsia="zh-CN"/>
        </w:rPr>
      </w:pPr>
    </w:p>
    <w:p w:rsidR="00710A02" w:rsidRPr="009529A4" w:rsidRDefault="00710A02" w:rsidP="008131A6">
      <w:pPr>
        <w:spacing w:line="360" w:lineRule="auto"/>
        <w:rPr>
          <w:rFonts w:ascii="Book Antiqua" w:hAnsi="Book Antiqua" w:cs="Book Antiqua"/>
          <w:b/>
          <w:sz w:val="24"/>
          <w:szCs w:val="24"/>
        </w:rPr>
      </w:pPr>
      <w:proofErr w:type="spellStart"/>
      <w:r w:rsidRPr="009529A4">
        <w:rPr>
          <w:rFonts w:ascii="Book Antiqua" w:hAnsi="Book Antiqua" w:cs="Book Antiqua"/>
          <w:b/>
          <w:sz w:val="24"/>
          <w:szCs w:val="24"/>
        </w:rPr>
        <w:t>DKA</w:t>
      </w:r>
      <w:proofErr w:type="spellEnd"/>
      <w:r w:rsidRPr="009529A4">
        <w:rPr>
          <w:rFonts w:ascii="Book Antiqua" w:hAnsi="Book Antiqua" w:cs="Book Antiqua"/>
          <w:b/>
          <w:sz w:val="24"/>
          <w:szCs w:val="24"/>
        </w:rPr>
        <w:t xml:space="preserve"> RELATED CEREBRAL EDEMA </w:t>
      </w:r>
    </w:p>
    <w:p w:rsidR="00710A02" w:rsidRPr="008131A6" w:rsidRDefault="00710A02" w:rsidP="009529A4">
      <w:pPr>
        <w:spacing w:line="360" w:lineRule="auto"/>
        <w:rPr>
          <w:rFonts w:ascii="Book Antiqua" w:hAnsi="Book Antiqua" w:cs="Book Antiqua"/>
          <w:sz w:val="24"/>
          <w:szCs w:val="24"/>
        </w:rPr>
      </w:pPr>
      <w:r>
        <w:rPr>
          <w:rFonts w:ascii="Book Antiqua" w:hAnsi="Book Antiqua" w:cs="Book Antiqua"/>
          <w:sz w:val="24"/>
          <w:szCs w:val="24"/>
        </w:rPr>
        <w:t xml:space="preserve">Cerebral edema </w:t>
      </w:r>
      <w:r w:rsidRPr="008131A6">
        <w:rPr>
          <w:rFonts w:ascii="Book Antiqua" w:hAnsi="Book Antiqua" w:cs="Book Antiqua"/>
          <w:sz w:val="24"/>
          <w:szCs w:val="24"/>
        </w:rPr>
        <w:t xml:space="preserve">has been the major risk factor for mortality 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world over. Despite decades of management of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the exact cause for cerebral edema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is yet to be understood. Whether hypo perfusion related ischemia leading to</w:t>
      </w:r>
      <w:r>
        <w:rPr>
          <w:rFonts w:ascii="Book Antiqua" w:hAnsi="Book Antiqua" w:cs="Book Antiqua"/>
          <w:sz w:val="24"/>
          <w:szCs w:val="24"/>
        </w:rPr>
        <w:t xml:space="preserve"> </w:t>
      </w:r>
      <w:r w:rsidRPr="008131A6">
        <w:rPr>
          <w:rFonts w:ascii="Book Antiqua" w:hAnsi="Book Antiqua" w:cs="Book Antiqua"/>
          <w:sz w:val="24"/>
          <w:szCs w:val="24"/>
        </w:rPr>
        <w:t xml:space="preserve">cytotoxic edema or reperfusion induced </w:t>
      </w:r>
      <w:proofErr w:type="spellStart"/>
      <w:r w:rsidRPr="008131A6">
        <w:rPr>
          <w:rFonts w:ascii="Book Antiqua" w:hAnsi="Book Antiqua" w:cs="Book Antiqua"/>
          <w:sz w:val="24"/>
          <w:szCs w:val="24"/>
        </w:rPr>
        <w:t>vasogenic</w:t>
      </w:r>
      <w:proofErr w:type="spellEnd"/>
      <w:r w:rsidRPr="008131A6">
        <w:rPr>
          <w:rFonts w:ascii="Book Antiqua" w:hAnsi="Book Antiqua" w:cs="Book Antiqua"/>
          <w:sz w:val="24"/>
          <w:szCs w:val="24"/>
        </w:rPr>
        <w:t xml:space="preserve"> edema, is the cause for cerebral edema is controversial. However initial cytotoxic edema followed by subsequent </w:t>
      </w:r>
      <w:proofErr w:type="spellStart"/>
      <w:r w:rsidRPr="008131A6">
        <w:rPr>
          <w:rFonts w:ascii="Book Antiqua" w:hAnsi="Book Antiqua" w:cs="Book Antiqua"/>
          <w:sz w:val="24"/>
          <w:szCs w:val="24"/>
        </w:rPr>
        <w:t>vasogenic</w:t>
      </w:r>
      <w:proofErr w:type="spellEnd"/>
      <w:r w:rsidRPr="008131A6">
        <w:rPr>
          <w:rFonts w:ascii="Book Antiqua" w:hAnsi="Book Antiqua" w:cs="Book Antiqua"/>
          <w:sz w:val="24"/>
          <w:szCs w:val="24"/>
        </w:rPr>
        <w:t xml:space="preserve"> edem</w:t>
      </w:r>
      <w:r>
        <w:rPr>
          <w:rFonts w:ascii="Book Antiqua" w:hAnsi="Book Antiqua" w:cs="Book Antiqua"/>
          <w:sz w:val="24"/>
          <w:szCs w:val="24"/>
        </w:rPr>
        <w:t xml:space="preserve">a can very well contribute to </w:t>
      </w:r>
      <w:r w:rsidRPr="008131A6">
        <w:rPr>
          <w:rFonts w:ascii="Book Antiqua" w:hAnsi="Book Antiqua" w:cs="Book Antiqua"/>
          <w:sz w:val="24"/>
          <w:szCs w:val="24"/>
        </w:rPr>
        <w:t xml:space="preserve">development of cerebral edema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Also the role of inflammatory mediator release, </w:t>
      </w:r>
      <w:proofErr w:type="spellStart"/>
      <w:r w:rsidRPr="008131A6">
        <w:rPr>
          <w:rFonts w:ascii="Book Antiqua" w:hAnsi="Book Antiqua" w:cs="Book Antiqua"/>
          <w:sz w:val="24"/>
          <w:szCs w:val="24"/>
        </w:rPr>
        <w:t>glucotoxicity</w:t>
      </w:r>
      <w:proofErr w:type="spellEnd"/>
      <w:r w:rsidRPr="008131A6">
        <w:rPr>
          <w:rFonts w:ascii="Book Antiqua" w:hAnsi="Book Antiqua" w:cs="Book Antiqua"/>
          <w:sz w:val="24"/>
          <w:szCs w:val="24"/>
        </w:rPr>
        <w:t xml:space="preserve">, </w:t>
      </w:r>
      <w:r>
        <w:rPr>
          <w:rFonts w:ascii="Book Antiqua" w:hAnsi="Book Antiqua" w:cs="Book Antiqua"/>
          <w:sz w:val="24"/>
          <w:szCs w:val="24"/>
        </w:rPr>
        <w:t xml:space="preserve">uremia or acidosis in causing </w:t>
      </w:r>
      <w:r w:rsidRPr="008131A6">
        <w:rPr>
          <w:rFonts w:ascii="Book Antiqua" w:hAnsi="Book Antiqua" w:cs="Book Antiqua"/>
          <w:sz w:val="24"/>
          <w:szCs w:val="24"/>
        </w:rPr>
        <w:t xml:space="preserve">cerebral edema, is not clearly understood. Occurrence of cerebral edema can be at the time of presentation or during therapy up to initial 24 h. Predisposing factors for cerebral edema 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have been identified in various studies in developed</w:t>
      </w:r>
      <w:r>
        <w:rPr>
          <w:rFonts w:ascii="Book Antiqua" w:hAnsi="Book Antiqua" w:cs="Book Antiqua"/>
          <w:sz w:val="24"/>
          <w:szCs w:val="24"/>
        </w:rPr>
        <w:t xml:space="preserve"> countries. Identified factors are </w:t>
      </w:r>
      <w:r w:rsidRPr="008131A6">
        <w:rPr>
          <w:rFonts w:ascii="Book Antiqua" w:hAnsi="Book Antiqua" w:cs="Book Antiqua"/>
          <w:sz w:val="24"/>
          <w:szCs w:val="24"/>
        </w:rPr>
        <w:t>disease related or treatment related or both. Iden</w:t>
      </w:r>
      <w:r>
        <w:rPr>
          <w:rFonts w:ascii="Book Antiqua" w:hAnsi="Book Antiqua" w:cs="Book Antiqua"/>
          <w:sz w:val="24"/>
          <w:szCs w:val="24"/>
        </w:rPr>
        <w:t xml:space="preserve">tified factors vary from young </w:t>
      </w:r>
      <w:r w:rsidRPr="008131A6">
        <w:rPr>
          <w:rFonts w:ascii="Book Antiqua" w:hAnsi="Book Antiqua" w:cs="Book Antiqua"/>
          <w:sz w:val="24"/>
          <w:szCs w:val="24"/>
        </w:rPr>
        <w:t>age at presentation, new</w:t>
      </w:r>
      <w:r>
        <w:rPr>
          <w:rFonts w:ascii="Book Antiqua" w:hAnsi="Book Antiqua" w:cs="Book Antiqua"/>
          <w:sz w:val="24"/>
          <w:szCs w:val="24"/>
          <w:lang w:eastAsia="zh-CN"/>
        </w:rPr>
        <w:t xml:space="preserve"> </w:t>
      </w:r>
      <w:r>
        <w:rPr>
          <w:rFonts w:ascii="Book Antiqua" w:hAnsi="Book Antiqua" w:cs="Book Antiqua"/>
          <w:sz w:val="24"/>
          <w:szCs w:val="24"/>
        </w:rPr>
        <w:t xml:space="preserve">onset </w:t>
      </w:r>
      <w:r w:rsidRPr="008131A6">
        <w:rPr>
          <w:rFonts w:ascii="Book Antiqua" w:hAnsi="Book Antiqua" w:cs="Book Antiqua"/>
          <w:sz w:val="24"/>
          <w:szCs w:val="24"/>
        </w:rPr>
        <w:t>disease, rate and amount of</w:t>
      </w:r>
      <w:r>
        <w:rPr>
          <w:rFonts w:ascii="Book Antiqua" w:hAnsi="Book Antiqua" w:cs="Book Antiqua"/>
          <w:sz w:val="24"/>
          <w:szCs w:val="24"/>
        </w:rPr>
        <w:t xml:space="preserve"> </w:t>
      </w:r>
      <w:r w:rsidRPr="008131A6">
        <w:rPr>
          <w:rFonts w:ascii="Book Antiqua" w:hAnsi="Book Antiqua" w:cs="Book Antiqua"/>
          <w:sz w:val="24"/>
          <w:szCs w:val="24"/>
        </w:rPr>
        <w:t>fl</w:t>
      </w:r>
      <w:r>
        <w:rPr>
          <w:rFonts w:ascii="Book Antiqua" w:hAnsi="Book Antiqua" w:cs="Book Antiqua"/>
          <w:sz w:val="24"/>
          <w:szCs w:val="24"/>
        </w:rPr>
        <w:t xml:space="preserve">uids used for resuscitation, blood urea nitrogen, </w:t>
      </w:r>
      <w:r w:rsidRPr="008131A6">
        <w:rPr>
          <w:rFonts w:ascii="Book Antiqua" w:hAnsi="Book Antiqua" w:cs="Book Antiqua"/>
          <w:sz w:val="24"/>
          <w:szCs w:val="24"/>
        </w:rPr>
        <w:t>body mass index, initial osmol</w:t>
      </w:r>
      <w:r>
        <w:rPr>
          <w:rFonts w:ascii="Book Antiqua" w:hAnsi="Book Antiqua" w:cs="Book Antiqua"/>
          <w:sz w:val="24"/>
          <w:szCs w:val="24"/>
        </w:rPr>
        <w:t>ality, rapid fall in osmolality</w:t>
      </w:r>
      <w:r w:rsidRPr="008131A6">
        <w:rPr>
          <w:rFonts w:ascii="Book Antiqua" w:hAnsi="Book Antiqua" w:cs="Book Antiqua"/>
          <w:sz w:val="24"/>
          <w:szCs w:val="24"/>
        </w:rPr>
        <w:t xml:space="preserve">, failure of </w:t>
      </w:r>
      <w:r>
        <w:rPr>
          <w:rFonts w:ascii="Book Antiqua" w:hAnsi="Book Antiqua" w:cs="Book Antiqua"/>
          <w:sz w:val="24"/>
          <w:szCs w:val="24"/>
        </w:rPr>
        <w:t>sodium to rise with treatment,</w:t>
      </w:r>
      <w:r>
        <w:rPr>
          <w:rFonts w:ascii="Book Antiqua" w:hAnsi="Book Antiqua" w:cs="Book Antiqua"/>
          <w:sz w:val="24"/>
          <w:szCs w:val="24"/>
          <w:lang w:eastAsia="zh-CN"/>
        </w:rPr>
        <w:t xml:space="preserve"> </w:t>
      </w:r>
      <w:r>
        <w:rPr>
          <w:rFonts w:ascii="Book Antiqua" w:hAnsi="Book Antiqua" w:cs="Book Antiqua"/>
          <w:sz w:val="24"/>
          <w:szCs w:val="24"/>
        </w:rPr>
        <w:t xml:space="preserve">use of bicarbonate for </w:t>
      </w:r>
      <w:r w:rsidRPr="008131A6">
        <w:rPr>
          <w:rFonts w:ascii="Book Antiqua" w:hAnsi="Book Antiqua" w:cs="Book Antiqua"/>
          <w:sz w:val="24"/>
          <w:szCs w:val="24"/>
        </w:rPr>
        <w:t>correction of acidosis, insuli</w:t>
      </w:r>
      <w:r>
        <w:rPr>
          <w:rFonts w:ascii="Book Antiqua" w:hAnsi="Book Antiqua" w:cs="Book Antiqua"/>
          <w:sz w:val="24"/>
          <w:szCs w:val="24"/>
        </w:rPr>
        <w:t xml:space="preserve">n infusion in the first </w:t>
      </w:r>
      <w:r w:rsidRPr="008131A6">
        <w:rPr>
          <w:rFonts w:ascii="Book Antiqua" w:hAnsi="Book Antiqua" w:cs="Book Antiqua"/>
          <w:sz w:val="24"/>
          <w:szCs w:val="24"/>
        </w:rPr>
        <w:t>hour of therapy of</w:t>
      </w:r>
      <w:r>
        <w:rPr>
          <w:rFonts w:ascii="Book Antiqua" w:hAnsi="Book Antiqua" w:cs="Book Antiqua"/>
          <w:sz w:val="24"/>
          <w:szCs w:val="24"/>
        </w:rPr>
        <w:t xml:space="preserve">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o</w:t>
      </w:r>
      <w:r>
        <w:rPr>
          <w:rFonts w:ascii="Book Antiqua" w:hAnsi="Book Antiqua" w:cs="Book Antiqua"/>
          <w:sz w:val="24"/>
          <w:szCs w:val="24"/>
        </w:rPr>
        <w:t xml:space="preserve">r bolus insulin therapy in </w:t>
      </w:r>
      <w:proofErr w:type="spellStart"/>
      <w:proofErr w:type="gramStart"/>
      <w:r>
        <w:rPr>
          <w:rFonts w:ascii="Book Antiqua" w:hAnsi="Book Antiqua" w:cs="Book Antiqua"/>
          <w:sz w:val="24"/>
          <w:szCs w:val="24"/>
        </w:rPr>
        <w:t>DKA</w:t>
      </w:r>
      <w:proofErr w:type="spellEnd"/>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22-30]</w:t>
      </w:r>
      <w:r w:rsidRPr="008131A6">
        <w:rPr>
          <w:rFonts w:ascii="Book Antiqua" w:hAnsi="Book Antiqua" w:cs="Book Antiqua"/>
          <w:sz w:val="24"/>
          <w:szCs w:val="24"/>
        </w:rPr>
        <w:t xml:space="preserve">. There has been no consistency among the factors identified for occurrence of cerebral edema in various studies published till date. </w:t>
      </w:r>
    </w:p>
    <w:p w:rsidR="00710A02" w:rsidRDefault="00710A02" w:rsidP="00D6259D">
      <w:pPr>
        <w:spacing w:line="360" w:lineRule="auto"/>
        <w:ind w:firstLineChars="100" w:firstLine="240"/>
        <w:rPr>
          <w:rFonts w:ascii="Book Antiqua" w:hAnsi="Book Antiqua" w:cs="Book Antiqua"/>
          <w:sz w:val="24"/>
          <w:szCs w:val="24"/>
          <w:lang w:eastAsia="zh-CN"/>
        </w:rPr>
      </w:pPr>
      <w:r w:rsidRPr="008131A6">
        <w:rPr>
          <w:rFonts w:ascii="Book Antiqua" w:hAnsi="Book Antiqua" w:cs="Book Antiqua"/>
          <w:sz w:val="24"/>
          <w:szCs w:val="24"/>
        </w:rPr>
        <w:lastRenderedPageBreak/>
        <w:t xml:space="preserve">Occurrence of cerebral edema from developing countries has been found to be as high as 26% among a cohort of children admitted at a pediatric intensive care unit in north </w:t>
      </w:r>
      <w:proofErr w:type="gramStart"/>
      <w:r w:rsidRPr="008131A6">
        <w:rPr>
          <w:rFonts w:ascii="Book Antiqua" w:hAnsi="Book Antiqua" w:cs="Book Antiqua"/>
          <w:sz w:val="24"/>
          <w:szCs w:val="24"/>
        </w:rPr>
        <w:t>India</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11]</w:t>
      </w:r>
      <w:r w:rsidRPr="008131A6">
        <w:rPr>
          <w:rFonts w:ascii="Book Antiqua" w:hAnsi="Book Antiqua" w:cs="Book Antiqua"/>
          <w:sz w:val="24"/>
          <w:szCs w:val="24"/>
        </w:rPr>
        <w:t>.</w:t>
      </w:r>
      <w:r>
        <w:rPr>
          <w:rFonts w:ascii="Book Antiqua" w:hAnsi="Book Antiqua" w:cs="Book Antiqua"/>
          <w:sz w:val="24"/>
          <w:szCs w:val="24"/>
        </w:rPr>
        <w:t xml:space="preserve"> </w:t>
      </w:r>
      <w:r w:rsidRPr="008131A6">
        <w:rPr>
          <w:rFonts w:ascii="Book Antiqua" w:hAnsi="Book Antiqua" w:cs="Book Antiqua"/>
          <w:sz w:val="24"/>
          <w:szCs w:val="24"/>
        </w:rPr>
        <w:t xml:space="preserve">Literature on reasons for such high incidence of cerebral edema from developing countries is very scarce. Studies by </w:t>
      </w:r>
      <w:proofErr w:type="spellStart"/>
      <w:r w:rsidRPr="00D05482">
        <w:rPr>
          <w:rFonts w:ascii="Book Antiqua" w:hAnsi="Book Antiqua" w:cs="Book Antiqua"/>
          <w:sz w:val="24"/>
          <w:szCs w:val="24"/>
        </w:rPr>
        <w:t>Tiwari</w:t>
      </w:r>
      <w:proofErr w:type="spellEnd"/>
      <w:r w:rsidRPr="00D05482">
        <w:rPr>
          <w:rFonts w:ascii="Book Antiqua" w:hAnsi="Book Antiqua" w:cs="Book Antiqua"/>
          <w:sz w:val="24"/>
          <w:szCs w:val="24"/>
        </w:rPr>
        <w:t xml:space="preserve"> </w:t>
      </w:r>
      <w:r w:rsidRPr="00D05482">
        <w:rPr>
          <w:rFonts w:ascii="Book Antiqua" w:hAnsi="Book Antiqua" w:cs="Book Antiqua"/>
          <w:i/>
          <w:sz w:val="24"/>
          <w:szCs w:val="24"/>
        </w:rPr>
        <w:t xml:space="preserve">et </w:t>
      </w:r>
      <w:proofErr w:type="gramStart"/>
      <w:r w:rsidRPr="00D05482">
        <w:rPr>
          <w:rFonts w:ascii="Book Antiqua" w:hAnsi="Book Antiqua" w:cs="Book Antiqua"/>
          <w:i/>
          <w:sz w:val="24"/>
          <w:szCs w:val="24"/>
        </w:rPr>
        <w:t>al</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11]</w:t>
      </w:r>
      <w:r>
        <w:rPr>
          <w:rFonts w:ascii="Book Antiqua" w:hAnsi="Book Antiqua" w:cs="Book Antiqua"/>
          <w:sz w:val="24"/>
          <w:szCs w:val="24"/>
        </w:rPr>
        <w:t xml:space="preserve"> from Chandigarh</w:t>
      </w:r>
      <w:r>
        <w:rPr>
          <w:rFonts w:ascii="Book Antiqua" w:hAnsi="Book Antiqua" w:cs="Book Antiqua"/>
          <w:sz w:val="24"/>
          <w:szCs w:val="24"/>
          <w:lang w:eastAsia="zh-CN"/>
        </w:rPr>
        <w:t>-</w:t>
      </w:r>
      <w:r w:rsidRPr="008131A6">
        <w:rPr>
          <w:rFonts w:ascii="Book Antiqua" w:hAnsi="Book Antiqua" w:cs="Book Antiqua"/>
          <w:sz w:val="24"/>
          <w:szCs w:val="24"/>
        </w:rPr>
        <w:t>India have ide</w:t>
      </w:r>
      <w:r>
        <w:rPr>
          <w:rFonts w:ascii="Book Antiqua" w:hAnsi="Book Antiqua" w:cs="Book Antiqua"/>
          <w:sz w:val="24"/>
          <w:szCs w:val="24"/>
        </w:rPr>
        <w:t>ntified fluid refractory shock,</w:t>
      </w:r>
      <w:r>
        <w:rPr>
          <w:rFonts w:ascii="Book Antiqua" w:hAnsi="Book Antiqua" w:cs="Book Antiqua"/>
          <w:sz w:val="24"/>
          <w:szCs w:val="24"/>
          <w:lang w:eastAsia="zh-CN"/>
        </w:rPr>
        <w:t xml:space="preserve"> </w:t>
      </w:r>
      <w:r w:rsidRPr="008131A6">
        <w:rPr>
          <w:rFonts w:ascii="Book Antiqua" w:hAnsi="Book Antiqua" w:cs="Book Antiqua"/>
          <w:sz w:val="24"/>
          <w:szCs w:val="24"/>
        </w:rPr>
        <w:t xml:space="preserve">higher volume of fluids at admission and respiratory failure requiring ventilation to be significant risk factors for cerebral edema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However only fluid refract</w:t>
      </w:r>
      <w:r>
        <w:rPr>
          <w:rFonts w:ascii="Book Antiqua" w:hAnsi="Book Antiqua" w:cs="Book Antiqua"/>
          <w:sz w:val="24"/>
          <w:szCs w:val="24"/>
        </w:rPr>
        <w:t>ory shock, azotemia and younger</w:t>
      </w:r>
      <w:r>
        <w:rPr>
          <w:rFonts w:ascii="Book Antiqua" w:hAnsi="Book Antiqua" w:cs="Book Antiqua"/>
          <w:sz w:val="24"/>
          <w:szCs w:val="24"/>
          <w:lang w:eastAsia="zh-CN"/>
        </w:rPr>
        <w:t xml:space="preserve"> </w:t>
      </w:r>
      <w:r>
        <w:rPr>
          <w:rFonts w:ascii="Book Antiqua" w:hAnsi="Book Antiqua" w:cs="Book Antiqua"/>
          <w:sz w:val="24"/>
          <w:szCs w:val="24"/>
        </w:rPr>
        <w:t>age</w:t>
      </w:r>
      <w:r>
        <w:rPr>
          <w:rFonts w:ascii="Book Antiqua" w:hAnsi="Book Antiqua" w:cs="Book Antiqua"/>
          <w:sz w:val="24"/>
          <w:szCs w:val="24"/>
          <w:lang w:eastAsia="zh-CN"/>
        </w:rPr>
        <w:t xml:space="preserve"> </w:t>
      </w:r>
      <w:r w:rsidRPr="008131A6">
        <w:rPr>
          <w:rFonts w:ascii="Book Antiqua" w:hAnsi="Book Antiqua" w:cs="Book Antiqua"/>
          <w:sz w:val="24"/>
          <w:szCs w:val="24"/>
        </w:rPr>
        <w:t>were identified to be significant risk factors for cerebral</w:t>
      </w:r>
      <w:r>
        <w:rPr>
          <w:rFonts w:ascii="Book Antiqua" w:hAnsi="Book Antiqua" w:cs="Book Antiqua"/>
          <w:sz w:val="24"/>
          <w:szCs w:val="24"/>
        </w:rPr>
        <w:t xml:space="preserve"> edema in multivariate </w:t>
      </w:r>
      <w:proofErr w:type="gramStart"/>
      <w:r>
        <w:rPr>
          <w:rFonts w:ascii="Book Antiqua" w:hAnsi="Book Antiqua" w:cs="Book Antiqua"/>
          <w:sz w:val="24"/>
          <w:szCs w:val="24"/>
        </w:rPr>
        <w:t>analysis</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11]</w:t>
      </w:r>
      <w:r w:rsidRPr="008131A6">
        <w:rPr>
          <w:rFonts w:ascii="Book Antiqua" w:hAnsi="Book Antiqua" w:cs="Book Antiqua"/>
          <w:sz w:val="24"/>
          <w:szCs w:val="24"/>
        </w:rPr>
        <w:t>. L</w:t>
      </w:r>
      <w:r>
        <w:rPr>
          <w:rFonts w:ascii="Book Antiqua" w:hAnsi="Book Antiqua" w:cs="Book Antiqua"/>
          <w:sz w:val="24"/>
          <w:szCs w:val="24"/>
        </w:rPr>
        <w:t xml:space="preserve">iterature from Chennai-India </w:t>
      </w:r>
      <w:r w:rsidRPr="008131A6">
        <w:rPr>
          <w:rFonts w:ascii="Book Antiqua" w:hAnsi="Book Antiqua" w:cs="Book Antiqua"/>
          <w:sz w:val="24"/>
          <w:szCs w:val="24"/>
        </w:rPr>
        <w:t>has revealed cerebr</w:t>
      </w:r>
      <w:r>
        <w:rPr>
          <w:rFonts w:ascii="Book Antiqua" w:hAnsi="Book Antiqua" w:cs="Book Antiqua"/>
          <w:sz w:val="24"/>
          <w:szCs w:val="24"/>
        </w:rPr>
        <w:t xml:space="preserve">al edema in 24% of study </w:t>
      </w:r>
      <w:proofErr w:type="gramStart"/>
      <w:r>
        <w:rPr>
          <w:rFonts w:ascii="Book Antiqua" w:hAnsi="Book Antiqua" w:cs="Book Antiqua"/>
          <w:sz w:val="24"/>
          <w:szCs w:val="24"/>
        </w:rPr>
        <w:t>group</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w:t>
      </w:r>
      <w:r w:rsidRPr="008131A6">
        <w:rPr>
          <w:rFonts w:ascii="Book Antiqua" w:hAnsi="Book Antiqua" w:cs="Book Antiqua"/>
          <w:sz w:val="24"/>
          <w:szCs w:val="24"/>
        </w:rPr>
        <w:t>. In this prospective study of 118</w:t>
      </w:r>
      <w:r>
        <w:rPr>
          <w:rFonts w:ascii="Book Antiqua" w:hAnsi="Book Antiqua" w:cs="Book Antiqua"/>
          <w:sz w:val="24"/>
          <w:szCs w:val="24"/>
        </w:rPr>
        <w:t xml:space="preserve"> children with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w:t>
      </w:r>
      <w:r w:rsidRPr="008131A6">
        <w:rPr>
          <w:rFonts w:ascii="Book Antiqua" w:hAnsi="Book Antiqua" w:cs="Book Antiqua"/>
          <w:sz w:val="24"/>
          <w:szCs w:val="24"/>
        </w:rPr>
        <w:t>specific risk</w:t>
      </w:r>
      <w:r>
        <w:rPr>
          <w:rFonts w:ascii="Book Antiqua" w:hAnsi="Book Antiqua" w:cs="Book Antiqua"/>
          <w:sz w:val="24"/>
          <w:szCs w:val="24"/>
        </w:rPr>
        <w:t xml:space="preserve"> </w:t>
      </w:r>
      <w:r w:rsidRPr="008131A6">
        <w:rPr>
          <w:rFonts w:ascii="Book Antiqua" w:hAnsi="Book Antiqua" w:cs="Book Antiqua"/>
          <w:sz w:val="24"/>
          <w:szCs w:val="24"/>
        </w:rPr>
        <w:t xml:space="preserve">factor related mortality for cerebral edema was 43%. A higher fluid bolus at the emergency room for resuscitation was </w:t>
      </w:r>
      <w:r>
        <w:rPr>
          <w:rFonts w:ascii="Book Antiqua" w:hAnsi="Book Antiqua" w:cs="Book Antiqua"/>
          <w:sz w:val="24"/>
          <w:szCs w:val="24"/>
        </w:rPr>
        <w:t xml:space="preserve">a significant therapy related </w:t>
      </w:r>
      <w:r w:rsidRPr="008131A6">
        <w:rPr>
          <w:rFonts w:ascii="Book Antiqua" w:hAnsi="Book Antiqua" w:cs="Book Antiqua"/>
          <w:sz w:val="24"/>
          <w:szCs w:val="24"/>
        </w:rPr>
        <w:t xml:space="preserve">factor for cerebral </w:t>
      </w:r>
      <w:r>
        <w:rPr>
          <w:rFonts w:ascii="Book Antiqua" w:hAnsi="Book Antiqua" w:cs="Book Antiqua"/>
          <w:sz w:val="24"/>
          <w:szCs w:val="24"/>
        </w:rPr>
        <w:t xml:space="preserve">edema by </w:t>
      </w:r>
      <w:proofErr w:type="spellStart"/>
      <w:r>
        <w:rPr>
          <w:rFonts w:ascii="Book Antiqua" w:hAnsi="Book Antiqua" w:cs="Book Antiqua"/>
          <w:sz w:val="24"/>
          <w:szCs w:val="24"/>
        </w:rPr>
        <w:t>univariate</w:t>
      </w:r>
      <w:proofErr w:type="spellEnd"/>
      <w:r>
        <w:rPr>
          <w:rFonts w:ascii="Book Antiqua" w:hAnsi="Book Antiqua" w:cs="Book Antiqua"/>
          <w:sz w:val="24"/>
          <w:szCs w:val="24"/>
        </w:rPr>
        <w:t xml:space="preserve"> analysis.</w:t>
      </w:r>
      <w:r>
        <w:rPr>
          <w:rFonts w:ascii="Book Antiqua" w:hAnsi="Book Antiqua" w:cs="Book Antiqua"/>
          <w:sz w:val="24"/>
          <w:szCs w:val="24"/>
          <w:lang w:eastAsia="zh-CN"/>
        </w:rPr>
        <w:t xml:space="preserve"> </w:t>
      </w:r>
      <w:r w:rsidRPr="008131A6">
        <w:rPr>
          <w:rFonts w:ascii="Book Antiqua" w:hAnsi="Book Antiqua" w:cs="Book Antiqua"/>
          <w:sz w:val="24"/>
          <w:szCs w:val="24"/>
        </w:rPr>
        <w:t xml:space="preserve">Cerebral edema was significantly associated with altered </w:t>
      </w:r>
      <w:proofErr w:type="gramStart"/>
      <w:r w:rsidRPr="008131A6">
        <w:rPr>
          <w:rFonts w:ascii="Book Antiqua" w:hAnsi="Book Antiqua" w:cs="Book Antiqua"/>
          <w:sz w:val="24"/>
          <w:szCs w:val="24"/>
        </w:rPr>
        <w:t>sensorium,</w:t>
      </w:r>
      <w:proofErr w:type="gramEnd"/>
      <w:r w:rsidRPr="008131A6">
        <w:rPr>
          <w:rFonts w:ascii="Book Antiqua" w:hAnsi="Book Antiqua" w:cs="Book Antiqua"/>
          <w:sz w:val="24"/>
          <w:szCs w:val="24"/>
        </w:rPr>
        <w:t xml:space="preserve"> lower </w:t>
      </w:r>
      <w:proofErr w:type="spellStart"/>
      <w:r w:rsidRPr="008131A6">
        <w:rPr>
          <w:rFonts w:ascii="Book Antiqua" w:hAnsi="Book Antiqua" w:cs="Book Antiqua"/>
          <w:sz w:val="24"/>
          <w:szCs w:val="24"/>
        </w:rPr>
        <w:t>PaCO</w:t>
      </w:r>
      <w:r w:rsidRPr="008131A6">
        <w:rPr>
          <w:rFonts w:ascii="Book Antiqua" w:hAnsi="Book Antiqua" w:cs="Book Antiqua"/>
          <w:sz w:val="24"/>
          <w:szCs w:val="24"/>
          <w:vertAlign w:val="subscript"/>
        </w:rPr>
        <w:t>2</w:t>
      </w:r>
      <w:proofErr w:type="spellEnd"/>
      <w:r w:rsidRPr="008131A6">
        <w:rPr>
          <w:rFonts w:ascii="Book Antiqua" w:hAnsi="Book Antiqua" w:cs="Book Antiqua"/>
          <w:sz w:val="24"/>
          <w:szCs w:val="24"/>
        </w:rPr>
        <w:t xml:space="preserve"> at admission, delayed diagnosis and failure of sodium to rise with therapy by multivariate analysis. Both the studies from India</w:t>
      </w:r>
      <w:r>
        <w:rPr>
          <w:rFonts w:ascii="Book Antiqua" w:hAnsi="Book Antiqua" w:cs="Book Antiqua"/>
          <w:sz w:val="24"/>
          <w:szCs w:val="24"/>
        </w:rPr>
        <w:t xml:space="preserve"> </w:t>
      </w:r>
      <w:r w:rsidRPr="008131A6">
        <w:rPr>
          <w:rFonts w:ascii="Book Antiqua" w:hAnsi="Book Antiqua" w:cs="Book Antiqua"/>
          <w:sz w:val="24"/>
          <w:szCs w:val="24"/>
        </w:rPr>
        <w:t>have identified</w:t>
      </w:r>
      <w:r>
        <w:rPr>
          <w:rFonts w:ascii="Book Antiqua" w:hAnsi="Book Antiqua" w:cs="Book Antiqua"/>
          <w:sz w:val="24"/>
          <w:szCs w:val="24"/>
        </w:rPr>
        <w:t xml:space="preserve"> higher fluids as risk factors</w:t>
      </w:r>
      <w:r>
        <w:rPr>
          <w:rFonts w:ascii="Book Antiqua" w:hAnsi="Book Antiqua" w:cs="Book Antiqua"/>
          <w:sz w:val="24"/>
          <w:szCs w:val="24"/>
          <w:lang w:eastAsia="zh-CN"/>
        </w:rPr>
        <w:t xml:space="preserve"> </w:t>
      </w:r>
      <w:r w:rsidRPr="008131A6">
        <w:rPr>
          <w:rFonts w:ascii="Book Antiqua" w:hAnsi="Book Antiqua" w:cs="Book Antiqua"/>
          <w:sz w:val="24"/>
          <w:szCs w:val="24"/>
        </w:rPr>
        <w:t>for cerebral ed</w:t>
      </w:r>
      <w:r>
        <w:rPr>
          <w:rFonts w:ascii="Book Antiqua" w:hAnsi="Book Antiqua" w:cs="Book Antiqua"/>
          <w:sz w:val="24"/>
          <w:szCs w:val="24"/>
        </w:rPr>
        <w:t xml:space="preserve">ema in </w:t>
      </w:r>
      <w:proofErr w:type="spellStart"/>
      <w:r>
        <w:rPr>
          <w:rFonts w:ascii="Book Antiqua" w:hAnsi="Book Antiqua" w:cs="Book Antiqua"/>
          <w:sz w:val="24"/>
          <w:szCs w:val="24"/>
        </w:rPr>
        <w:t>univariate</w:t>
      </w:r>
      <w:proofErr w:type="spellEnd"/>
      <w:r>
        <w:rPr>
          <w:rFonts w:ascii="Book Antiqua" w:hAnsi="Book Antiqua" w:cs="Book Antiqua"/>
          <w:sz w:val="24"/>
          <w:szCs w:val="24"/>
        </w:rPr>
        <w:t xml:space="preserve"> analysis but </w:t>
      </w:r>
      <w:r w:rsidRPr="008131A6">
        <w:rPr>
          <w:rFonts w:ascii="Book Antiqua" w:hAnsi="Book Antiqua" w:cs="Book Antiqua"/>
          <w:sz w:val="24"/>
          <w:szCs w:val="24"/>
        </w:rPr>
        <w:t>were not signi</w:t>
      </w:r>
      <w:r>
        <w:rPr>
          <w:rFonts w:ascii="Book Antiqua" w:hAnsi="Book Antiqua" w:cs="Book Antiqua"/>
          <w:sz w:val="24"/>
          <w:szCs w:val="24"/>
        </w:rPr>
        <w:t xml:space="preserve">ficant in multivariate </w:t>
      </w:r>
      <w:proofErr w:type="gramStart"/>
      <w:r>
        <w:rPr>
          <w:rFonts w:ascii="Book Antiqua" w:hAnsi="Book Antiqua" w:cs="Book Antiqua"/>
          <w:sz w:val="24"/>
          <w:szCs w:val="24"/>
        </w:rPr>
        <w:t>analysis</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3,11]</w:t>
      </w:r>
      <w:r>
        <w:rPr>
          <w:rFonts w:ascii="Book Antiqua" w:hAnsi="Book Antiqua" w:cs="Book Antiqua"/>
          <w:sz w:val="24"/>
          <w:szCs w:val="24"/>
        </w:rPr>
        <w:t xml:space="preserve">. This </w:t>
      </w:r>
      <w:r w:rsidRPr="008131A6">
        <w:rPr>
          <w:rFonts w:ascii="Book Antiqua" w:hAnsi="Book Antiqua" w:cs="Book Antiqua"/>
          <w:sz w:val="24"/>
          <w:szCs w:val="24"/>
        </w:rPr>
        <w:t>m</w:t>
      </w:r>
      <w:r>
        <w:rPr>
          <w:rFonts w:ascii="Book Antiqua" w:hAnsi="Book Antiqua" w:cs="Book Antiqua"/>
          <w:sz w:val="24"/>
          <w:szCs w:val="24"/>
        </w:rPr>
        <w:t>ay be an important observation in developing countries where sepsis has been an important factor</w:t>
      </w:r>
      <w:r>
        <w:rPr>
          <w:rFonts w:ascii="Book Antiqua" w:hAnsi="Book Antiqua" w:cs="Book Antiqua"/>
          <w:sz w:val="24"/>
          <w:szCs w:val="24"/>
          <w:lang w:eastAsia="zh-CN"/>
        </w:rPr>
        <w:t xml:space="preserve"> </w:t>
      </w:r>
      <w:r w:rsidRPr="008131A6">
        <w:rPr>
          <w:rFonts w:ascii="Book Antiqua" w:hAnsi="Book Antiqua" w:cs="Book Antiqua"/>
          <w:sz w:val="24"/>
          <w:szCs w:val="24"/>
        </w:rPr>
        <w:t xml:space="preserve">associated with increased mortality 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w:t>
      </w:r>
      <w:proofErr w:type="gramStart"/>
      <w:r w:rsidRPr="008131A6">
        <w:rPr>
          <w:rFonts w:ascii="Book Antiqua" w:hAnsi="Book Antiqua" w:cs="Book Antiqua"/>
          <w:sz w:val="24"/>
          <w:szCs w:val="24"/>
        </w:rPr>
        <w:t>Too m</w:t>
      </w:r>
      <w:r>
        <w:rPr>
          <w:rFonts w:ascii="Book Antiqua" w:hAnsi="Book Antiqua" w:cs="Book Antiqua"/>
          <w:sz w:val="24"/>
          <w:szCs w:val="24"/>
        </w:rPr>
        <w:t xml:space="preserve">uch of fluid for resuscitation </w:t>
      </w:r>
      <w:r w:rsidRPr="008131A6">
        <w:rPr>
          <w:rFonts w:ascii="Book Antiqua" w:hAnsi="Book Antiqua" w:cs="Book Antiqua"/>
          <w:sz w:val="24"/>
          <w:szCs w:val="24"/>
        </w:rPr>
        <w:t xml:space="preserve">resulting in cerebral edema is still controversial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w:t>
      </w:r>
      <w:proofErr w:type="gramEnd"/>
      <w:r w:rsidRPr="008131A6">
        <w:rPr>
          <w:rFonts w:ascii="Book Antiqua" w:hAnsi="Book Antiqua" w:cs="Book Antiqua"/>
          <w:sz w:val="24"/>
          <w:szCs w:val="24"/>
        </w:rPr>
        <w:t xml:space="preserve"> Similarly less fluid in a child with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and shock may also worsen risk of cerebral edema and </w:t>
      </w:r>
      <w:r w:rsidRPr="008131A6">
        <w:rPr>
          <w:rFonts w:ascii="Book Antiqua" w:hAnsi="Book Antiqua" w:cs="Book Antiqua"/>
          <w:sz w:val="24"/>
          <w:szCs w:val="24"/>
        </w:rPr>
        <w:t>r</w:t>
      </w:r>
      <w:r>
        <w:rPr>
          <w:rFonts w:ascii="Book Antiqua" w:hAnsi="Book Antiqua" w:cs="Book Antiqua"/>
          <w:sz w:val="24"/>
          <w:szCs w:val="24"/>
        </w:rPr>
        <w:t>enal failure. Sepsis by</w:t>
      </w:r>
      <w:r>
        <w:rPr>
          <w:rFonts w:ascii="Book Antiqua" w:hAnsi="Book Antiqua" w:cs="Book Antiqua"/>
          <w:sz w:val="24"/>
          <w:szCs w:val="24"/>
          <w:lang w:eastAsia="zh-CN"/>
        </w:rPr>
        <w:t xml:space="preserve"> </w:t>
      </w:r>
      <w:r>
        <w:rPr>
          <w:rFonts w:ascii="Book Antiqua" w:hAnsi="Book Antiqua" w:cs="Book Antiqua"/>
          <w:sz w:val="24"/>
          <w:szCs w:val="24"/>
        </w:rPr>
        <w:t xml:space="preserve">itself will demand </w:t>
      </w:r>
      <w:r w:rsidRPr="008131A6">
        <w:rPr>
          <w:rFonts w:ascii="Book Antiqua" w:hAnsi="Book Antiqua" w:cs="Book Antiqua"/>
          <w:sz w:val="24"/>
          <w:szCs w:val="24"/>
        </w:rPr>
        <w:t>large volumes of fl</w:t>
      </w:r>
      <w:r>
        <w:rPr>
          <w:rFonts w:ascii="Book Antiqua" w:hAnsi="Book Antiqua" w:cs="Book Antiqua"/>
          <w:sz w:val="24"/>
          <w:szCs w:val="24"/>
        </w:rPr>
        <w:t xml:space="preserve">uid boluses in a child. Hence recommendations regarding fluid therapy based on </w:t>
      </w:r>
      <w:r w:rsidRPr="008131A6">
        <w:rPr>
          <w:rFonts w:ascii="Book Antiqua" w:hAnsi="Book Antiqua" w:cs="Book Antiqua"/>
          <w:sz w:val="24"/>
          <w:szCs w:val="24"/>
        </w:rPr>
        <w:t xml:space="preserve">guidelines </w:t>
      </w:r>
      <w:r>
        <w:rPr>
          <w:rFonts w:ascii="Book Antiqua" w:hAnsi="Book Antiqua" w:cs="Book Antiqua"/>
          <w:sz w:val="24"/>
          <w:szCs w:val="24"/>
        </w:rPr>
        <w:t xml:space="preserve">from developed countries where sepsis and shock </w:t>
      </w:r>
      <w:r w:rsidRPr="008131A6">
        <w:rPr>
          <w:rFonts w:ascii="Book Antiqua" w:hAnsi="Book Antiqua" w:cs="Book Antiqua"/>
          <w:sz w:val="24"/>
          <w:szCs w:val="24"/>
        </w:rPr>
        <w:t xml:space="preserve">are not major factors in children </w:t>
      </w:r>
      <w:r>
        <w:rPr>
          <w:rFonts w:ascii="Book Antiqua" w:hAnsi="Book Antiqua" w:cs="Book Antiqua"/>
          <w:sz w:val="24"/>
          <w:szCs w:val="24"/>
        </w:rPr>
        <w:t xml:space="preserve">with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needs to be addressed for future guidelines when applied to </w:t>
      </w:r>
      <w:r w:rsidRPr="008131A6">
        <w:rPr>
          <w:rFonts w:ascii="Book Antiqua" w:hAnsi="Book Antiqua" w:cs="Book Antiqua"/>
          <w:sz w:val="24"/>
          <w:szCs w:val="24"/>
        </w:rPr>
        <w:t>develo</w:t>
      </w:r>
      <w:r>
        <w:rPr>
          <w:rFonts w:ascii="Book Antiqua" w:hAnsi="Book Antiqua" w:cs="Book Antiqua"/>
          <w:sz w:val="24"/>
          <w:szCs w:val="24"/>
        </w:rPr>
        <w:t xml:space="preserve">ping countries. Whether </w:t>
      </w:r>
      <w:r w:rsidRPr="008131A6">
        <w:rPr>
          <w:rFonts w:ascii="Book Antiqua" w:hAnsi="Book Antiqua" w:cs="Book Antiqua"/>
          <w:sz w:val="24"/>
          <w:szCs w:val="24"/>
        </w:rPr>
        <w:t>there is a need for</w:t>
      </w:r>
      <w:r>
        <w:rPr>
          <w:rFonts w:ascii="Book Antiqua" w:hAnsi="Book Antiqua" w:cs="Book Antiqua"/>
          <w:sz w:val="24"/>
          <w:szCs w:val="24"/>
        </w:rPr>
        <w:t xml:space="preserve"> more liberal fluid therapy in </w:t>
      </w:r>
      <w:proofErr w:type="spellStart"/>
      <w:r w:rsidRPr="008131A6">
        <w:rPr>
          <w:rFonts w:ascii="Book Antiqua" w:hAnsi="Book Antiqua" w:cs="Book Antiqua"/>
          <w:sz w:val="24"/>
          <w:szCs w:val="24"/>
        </w:rPr>
        <w:t>DKA</w:t>
      </w:r>
      <w:proofErr w:type="spellEnd"/>
      <w:r>
        <w:rPr>
          <w:rFonts w:ascii="Book Antiqua" w:hAnsi="Book Antiqua" w:cs="Book Antiqua"/>
          <w:sz w:val="24"/>
          <w:szCs w:val="24"/>
        </w:rPr>
        <w:t xml:space="preserve"> </w:t>
      </w:r>
      <w:r w:rsidRPr="008131A6">
        <w:rPr>
          <w:rFonts w:ascii="Book Antiqua" w:hAnsi="Book Antiqua" w:cs="Book Antiqua"/>
          <w:sz w:val="24"/>
          <w:szCs w:val="24"/>
        </w:rPr>
        <w:t>in developing countries where sepsis, sho</w:t>
      </w:r>
      <w:r>
        <w:rPr>
          <w:rFonts w:ascii="Book Antiqua" w:hAnsi="Book Antiqua" w:cs="Book Antiqua"/>
          <w:sz w:val="24"/>
          <w:szCs w:val="24"/>
        </w:rPr>
        <w:t xml:space="preserve">ck and renal failure have been identified </w:t>
      </w:r>
      <w:r w:rsidRPr="008131A6">
        <w:rPr>
          <w:rFonts w:ascii="Book Antiqua" w:hAnsi="Book Antiqua" w:cs="Book Antiqua"/>
          <w:sz w:val="24"/>
          <w:szCs w:val="24"/>
        </w:rPr>
        <w:t>to be</w:t>
      </w:r>
      <w:r>
        <w:rPr>
          <w:rFonts w:ascii="Book Antiqua" w:hAnsi="Book Antiqua" w:cs="Book Antiqua"/>
          <w:sz w:val="24"/>
          <w:szCs w:val="24"/>
        </w:rPr>
        <w:t xml:space="preserve"> </w:t>
      </w:r>
      <w:r w:rsidRPr="008131A6">
        <w:rPr>
          <w:rFonts w:ascii="Book Antiqua" w:hAnsi="Book Antiqua" w:cs="Book Antiqua"/>
          <w:sz w:val="24"/>
          <w:szCs w:val="24"/>
        </w:rPr>
        <w:t>risk factors for mortality needs t</w:t>
      </w:r>
      <w:r>
        <w:rPr>
          <w:rFonts w:ascii="Book Antiqua" w:hAnsi="Book Antiqua" w:cs="Book Antiqua"/>
          <w:sz w:val="24"/>
          <w:szCs w:val="24"/>
        </w:rPr>
        <w:t xml:space="preserve">o be addressed by </w:t>
      </w:r>
      <w:proofErr w:type="spellStart"/>
      <w:r>
        <w:rPr>
          <w:rFonts w:ascii="Book Antiqua" w:hAnsi="Book Antiqua" w:cs="Book Antiqua"/>
          <w:sz w:val="24"/>
          <w:szCs w:val="24"/>
        </w:rPr>
        <w:t>multicentric</w:t>
      </w:r>
      <w:proofErr w:type="spellEnd"/>
      <w:r>
        <w:rPr>
          <w:rFonts w:ascii="Book Antiqua" w:hAnsi="Book Antiqua" w:cs="Book Antiqua"/>
          <w:sz w:val="24"/>
          <w:szCs w:val="24"/>
        </w:rPr>
        <w:t xml:space="preserve"> </w:t>
      </w:r>
      <w:r w:rsidRPr="008131A6">
        <w:rPr>
          <w:rFonts w:ascii="Book Antiqua" w:hAnsi="Book Antiqua" w:cs="Book Antiqua"/>
          <w:sz w:val="24"/>
          <w:szCs w:val="24"/>
        </w:rPr>
        <w:t xml:space="preserve">trials. </w:t>
      </w:r>
    </w:p>
    <w:p w:rsidR="00710A02" w:rsidRPr="008131A6" w:rsidRDefault="00710A02" w:rsidP="00D6259D">
      <w:pPr>
        <w:spacing w:line="360" w:lineRule="auto"/>
        <w:ind w:firstLineChars="100" w:firstLine="240"/>
        <w:rPr>
          <w:rFonts w:ascii="Book Antiqua" w:hAnsi="Book Antiqua" w:cs="Book Antiqua"/>
          <w:sz w:val="24"/>
          <w:szCs w:val="24"/>
          <w:lang w:eastAsia="zh-CN"/>
        </w:rPr>
      </w:pPr>
    </w:p>
    <w:p w:rsidR="00710A02" w:rsidRPr="009529A4" w:rsidRDefault="00710A02" w:rsidP="008131A6">
      <w:pPr>
        <w:spacing w:line="360" w:lineRule="auto"/>
        <w:rPr>
          <w:rFonts w:ascii="Book Antiqua" w:hAnsi="Book Antiqua" w:cs="Book Antiqua"/>
          <w:b/>
          <w:sz w:val="24"/>
          <w:szCs w:val="24"/>
        </w:rPr>
      </w:pPr>
      <w:r w:rsidRPr="009529A4">
        <w:rPr>
          <w:rFonts w:ascii="Book Antiqua" w:hAnsi="Book Antiqua" w:cs="Book Antiqua"/>
          <w:b/>
          <w:sz w:val="24"/>
          <w:szCs w:val="24"/>
        </w:rPr>
        <w:t xml:space="preserve">SEPSIS IN </w:t>
      </w:r>
      <w:proofErr w:type="spellStart"/>
      <w:r w:rsidRPr="009529A4">
        <w:rPr>
          <w:rFonts w:ascii="Book Antiqua" w:hAnsi="Book Antiqua" w:cs="Book Antiqua"/>
          <w:b/>
          <w:sz w:val="24"/>
          <w:szCs w:val="24"/>
        </w:rPr>
        <w:t>DKA</w:t>
      </w:r>
      <w:proofErr w:type="spellEnd"/>
    </w:p>
    <w:p w:rsidR="00710A02" w:rsidRPr="00B532A9" w:rsidRDefault="00710A02" w:rsidP="009529A4">
      <w:pPr>
        <w:spacing w:line="360" w:lineRule="auto"/>
        <w:rPr>
          <w:rFonts w:ascii="Book Antiqua" w:hAnsi="Book Antiqua" w:cs="Book Antiqua"/>
          <w:sz w:val="24"/>
          <w:szCs w:val="24"/>
          <w:vertAlign w:val="superscript"/>
          <w:lang w:eastAsia="zh-CN"/>
        </w:rPr>
      </w:pPr>
      <w:r w:rsidRPr="008131A6">
        <w:rPr>
          <w:rFonts w:ascii="Book Antiqua" w:hAnsi="Book Antiqua" w:cs="Book Antiqua"/>
          <w:sz w:val="24"/>
          <w:szCs w:val="24"/>
        </w:rPr>
        <w:lastRenderedPageBreak/>
        <w:t xml:space="preserve">Sepsis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as a risk factor for increased</w:t>
      </w:r>
      <w:r>
        <w:rPr>
          <w:rFonts w:ascii="Book Antiqua" w:hAnsi="Book Antiqua" w:cs="Book Antiqua"/>
          <w:sz w:val="24"/>
          <w:szCs w:val="24"/>
        </w:rPr>
        <w:t xml:space="preserve"> mortality has been identified </w:t>
      </w:r>
      <w:r w:rsidRPr="008131A6">
        <w:rPr>
          <w:rFonts w:ascii="Book Antiqua" w:hAnsi="Book Antiqua" w:cs="Book Antiqua"/>
          <w:sz w:val="24"/>
          <w:szCs w:val="24"/>
        </w:rPr>
        <w:t>in studies f</w:t>
      </w:r>
      <w:r>
        <w:rPr>
          <w:rFonts w:ascii="Book Antiqua" w:hAnsi="Book Antiqua" w:cs="Book Antiqua"/>
          <w:sz w:val="24"/>
          <w:szCs w:val="24"/>
        </w:rPr>
        <w:t>orm developing</w:t>
      </w:r>
      <w:r>
        <w:rPr>
          <w:rFonts w:ascii="Book Antiqua" w:hAnsi="Book Antiqua" w:cs="Book Antiqua"/>
          <w:sz w:val="24"/>
          <w:szCs w:val="24"/>
          <w:lang w:eastAsia="zh-CN"/>
        </w:rPr>
        <w:t xml:space="preserve"> </w:t>
      </w:r>
      <w:r>
        <w:rPr>
          <w:rFonts w:ascii="Book Antiqua" w:hAnsi="Book Antiqua" w:cs="Book Antiqua"/>
          <w:sz w:val="24"/>
          <w:szCs w:val="24"/>
        </w:rPr>
        <w:t>countries like</w:t>
      </w:r>
      <w:r>
        <w:rPr>
          <w:rFonts w:ascii="Book Antiqua" w:hAnsi="Book Antiqua" w:cs="Book Antiqua"/>
          <w:sz w:val="24"/>
          <w:szCs w:val="24"/>
          <w:lang w:eastAsia="zh-CN"/>
        </w:rPr>
        <w:t xml:space="preserve"> </w:t>
      </w:r>
      <w:r w:rsidRPr="008131A6">
        <w:rPr>
          <w:rFonts w:ascii="Book Antiqua" w:hAnsi="Book Antiqua" w:cs="Book Antiqua"/>
          <w:sz w:val="24"/>
          <w:szCs w:val="24"/>
        </w:rPr>
        <w:t>India, Pakistan</w:t>
      </w:r>
      <w:r>
        <w:rPr>
          <w:rFonts w:ascii="Book Antiqua" w:hAnsi="Book Antiqua" w:cs="Book Antiqua"/>
          <w:sz w:val="24"/>
          <w:szCs w:val="24"/>
        </w:rPr>
        <w:t xml:space="preserve"> and</w:t>
      </w:r>
      <w:r>
        <w:rPr>
          <w:rFonts w:ascii="Book Antiqua" w:hAnsi="Book Antiqua" w:cs="Book Antiqua"/>
          <w:sz w:val="24"/>
          <w:szCs w:val="24"/>
          <w:lang w:eastAsia="zh-CN"/>
        </w:rPr>
        <w:t xml:space="preserve"> </w:t>
      </w:r>
      <w:proofErr w:type="gramStart"/>
      <w:r w:rsidRPr="008131A6">
        <w:rPr>
          <w:rFonts w:ascii="Book Antiqua" w:hAnsi="Book Antiqua" w:cs="Book Antiqua"/>
          <w:sz w:val="24"/>
          <w:szCs w:val="24"/>
        </w:rPr>
        <w:t>Bangladesh</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8-12,14]</w:t>
      </w:r>
      <w:r>
        <w:rPr>
          <w:rFonts w:ascii="Book Antiqua" w:hAnsi="Book Antiqua" w:cs="Book Antiqua"/>
          <w:sz w:val="24"/>
          <w:szCs w:val="24"/>
        </w:rPr>
        <w:t xml:space="preserve">. Majority of these studies were based on retrospective data. Still they </w:t>
      </w:r>
      <w:r w:rsidRPr="008131A6">
        <w:rPr>
          <w:rFonts w:ascii="Book Antiqua" w:hAnsi="Book Antiqua" w:cs="Book Antiqua"/>
          <w:sz w:val="24"/>
          <w:szCs w:val="24"/>
        </w:rPr>
        <w:t>have identified sep</w:t>
      </w:r>
      <w:r>
        <w:rPr>
          <w:rFonts w:ascii="Book Antiqua" w:hAnsi="Book Antiqua" w:cs="Book Antiqua"/>
          <w:sz w:val="24"/>
          <w:szCs w:val="24"/>
        </w:rPr>
        <w:t>sis as a definite risk</w:t>
      </w:r>
      <w:r>
        <w:rPr>
          <w:rFonts w:ascii="Book Antiqua" w:hAnsi="Book Antiqua" w:cs="Book Antiqua"/>
          <w:sz w:val="24"/>
          <w:szCs w:val="24"/>
          <w:lang w:eastAsia="zh-CN"/>
        </w:rPr>
        <w:t xml:space="preserve"> </w:t>
      </w:r>
      <w:r>
        <w:rPr>
          <w:rFonts w:ascii="Book Antiqua" w:hAnsi="Book Antiqua" w:cs="Book Antiqua"/>
          <w:sz w:val="24"/>
          <w:szCs w:val="24"/>
        </w:rPr>
        <w:t>factor</w:t>
      </w:r>
      <w:r>
        <w:rPr>
          <w:rFonts w:ascii="Book Antiqua" w:hAnsi="Book Antiqua" w:cs="Book Antiqua"/>
          <w:sz w:val="24"/>
          <w:szCs w:val="24"/>
          <w:lang w:eastAsia="zh-CN"/>
        </w:rPr>
        <w:t xml:space="preserve"> </w:t>
      </w:r>
      <w:r w:rsidRPr="008131A6">
        <w:rPr>
          <w:rFonts w:ascii="Book Antiqua" w:hAnsi="Book Antiqua" w:cs="Book Antiqua"/>
          <w:sz w:val="24"/>
          <w:szCs w:val="24"/>
        </w:rPr>
        <w:t xml:space="preserve">for mortality 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Though infections have not b</w:t>
      </w:r>
      <w:r>
        <w:rPr>
          <w:rFonts w:ascii="Book Antiqua" w:hAnsi="Book Antiqua" w:cs="Book Antiqua"/>
          <w:sz w:val="24"/>
          <w:szCs w:val="24"/>
        </w:rPr>
        <w:t>een identified to be a major comorbid state in children with Type I diabetes</w:t>
      </w:r>
      <w:r>
        <w:rPr>
          <w:rFonts w:ascii="Book Antiqua" w:hAnsi="Book Antiqua" w:cs="Book Antiqua"/>
          <w:sz w:val="24"/>
          <w:szCs w:val="24"/>
          <w:lang w:eastAsia="zh-CN"/>
        </w:rPr>
        <w:t xml:space="preserve"> </w:t>
      </w:r>
      <w:r w:rsidRPr="008131A6">
        <w:rPr>
          <w:rFonts w:ascii="Book Antiqua" w:hAnsi="Book Antiqua" w:cs="Book Antiqua"/>
          <w:sz w:val="24"/>
          <w:szCs w:val="24"/>
        </w:rPr>
        <w:t>from developed c</w:t>
      </w:r>
      <w:r>
        <w:rPr>
          <w:rFonts w:ascii="Book Antiqua" w:hAnsi="Book Antiqua" w:cs="Book Antiqua"/>
          <w:sz w:val="24"/>
          <w:szCs w:val="24"/>
        </w:rPr>
        <w:t>ountries, studies from Chennai-India has</w:t>
      </w:r>
      <w:r>
        <w:rPr>
          <w:rFonts w:ascii="Book Antiqua" w:hAnsi="Book Antiqua" w:cs="Book Antiqua"/>
          <w:sz w:val="24"/>
          <w:szCs w:val="24"/>
          <w:lang w:eastAsia="zh-CN"/>
        </w:rPr>
        <w:t xml:space="preserve"> </w:t>
      </w:r>
      <w:r w:rsidRPr="008131A6">
        <w:rPr>
          <w:rFonts w:ascii="Book Antiqua" w:hAnsi="Book Antiqua" w:cs="Book Antiqua"/>
          <w:sz w:val="24"/>
          <w:szCs w:val="24"/>
        </w:rPr>
        <w:t>show</w:t>
      </w:r>
      <w:r>
        <w:rPr>
          <w:rFonts w:ascii="Book Antiqua" w:hAnsi="Book Antiqua" w:cs="Book Antiqua"/>
          <w:sz w:val="24"/>
          <w:szCs w:val="24"/>
        </w:rPr>
        <w:t xml:space="preserve">n </w:t>
      </w:r>
      <w:r w:rsidRPr="008131A6">
        <w:rPr>
          <w:rFonts w:ascii="Book Antiqua" w:hAnsi="Book Antiqua" w:cs="Book Antiqua"/>
          <w:sz w:val="24"/>
          <w:szCs w:val="24"/>
        </w:rPr>
        <w:t>that i</w:t>
      </w:r>
      <w:r>
        <w:rPr>
          <w:rFonts w:ascii="Book Antiqua" w:hAnsi="Book Antiqua" w:cs="Book Antiqua"/>
          <w:sz w:val="24"/>
          <w:szCs w:val="24"/>
        </w:rPr>
        <w:t xml:space="preserve">nfections are much more common </w:t>
      </w:r>
      <w:r w:rsidRPr="008131A6">
        <w:rPr>
          <w:rFonts w:ascii="Book Antiqua" w:hAnsi="Book Antiqua" w:cs="Book Antiqua"/>
          <w:sz w:val="24"/>
          <w:szCs w:val="24"/>
        </w:rPr>
        <w:t>in children with diabetes</w:t>
      </w:r>
      <w:r>
        <w:rPr>
          <w:rFonts w:ascii="Book Antiqua" w:hAnsi="Book Antiqua" w:cs="Book Antiqua"/>
          <w:sz w:val="24"/>
          <w:szCs w:val="24"/>
        </w:rPr>
        <w:t xml:space="preserve"> </w:t>
      </w:r>
      <w:r w:rsidRPr="008131A6">
        <w:rPr>
          <w:rFonts w:ascii="Book Antiqua" w:hAnsi="Book Antiqua" w:cs="Book Antiqua"/>
          <w:sz w:val="24"/>
          <w:szCs w:val="24"/>
        </w:rPr>
        <w:t>in compariso</w:t>
      </w:r>
      <w:r>
        <w:rPr>
          <w:rFonts w:ascii="Book Antiqua" w:hAnsi="Book Antiqua" w:cs="Book Antiqua"/>
          <w:sz w:val="24"/>
          <w:szCs w:val="24"/>
        </w:rPr>
        <w:t xml:space="preserve">n to children without </w:t>
      </w:r>
      <w:proofErr w:type="gramStart"/>
      <w:r>
        <w:rPr>
          <w:rFonts w:ascii="Book Antiqua" w:hAnsi="Book Antiqua" w:cs="Book Antiqua"/>
          <w:sz w:val="24"/>
          <w:szCs w:val="24"/>
        </w:rPr>
        <w:t>diabetes</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31]</w:t>
      </w:r>
      <w:r>
        <w:rPr>
          <w:rFonts w:ascii="Book Antiqua" w:hAnsi="Book Antiqua" w:cs="Book Antiqua"/>
          <w:sz w:val="24"/>
          <w:szCs w:val="24"/>
        </w:rPr>
        <w:t xml:space="preserve">. In this context infections </w:t>
      </w:r>
      <w:r w:rsidRPr="008131A6">
        <w:rPr>
          <w:rFonts w:ascii="Book Antiqua" w:hAnsi="Book Antiqua" w:cs="Book Antiqua"/>
          <w:sz w:val="24"/>
          <w:szCs w:val="24"/>
        </w:rPr>
        <w:t>do play a major</w:t>
      </w:r>
      <w:r>
        <w:rPr>
          <w:rFonts w:ascii="Book Antiqua" w:hAnsi="Book Antiqua" w:cs="Book Antiqua"/>
          <w:sz w:val="24"/>
          <w:szCs w:val="24"/>
        </w:rPr>
        <w:t xml:space="preserve"> </w:t>
      </w:r>
      <w:r w:rsidRPr="008131A6">
        <w:rPr>
          <w:rFonts w:ascii="Book Antiqua" w:hAnsi="Book Antiqua" w:cs="Book Antiqua"/>
          <w:sz w:val="24"/>
          <w:szCs w:val="24"/>
        </w:rPr>
        <w:t xml:space="preserve">role 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w:t>
      </w:r>
      <w:proofErr w:type="gramStart"/>
      <w:r w:rsidRPr="008131A6">
        <w:rPr>
          <w:rFonts w:ascii="Book Antiqua" w:hAnsi="Book Antiqua" w:cs="Book Antiqua"/>
          <w:sz w:val="24"/>
          <w:szCs w:val="24"/>
        </w:rPr>
        <w:t>S</w:t>
      </w:r>
      <w:r>
        <w:rPr>
          <w:rFonts w:ascii="Book Antiqua" w:hAnsi="Book Antiqua" w:cs="Book Antiqua"/>
          <w:sz w:val="24"/>
          <w:szCs w:val="24"/>
        </w:rPr>
        <w:t>epsis not only</w:t>
      </w:r>
      <w:proofErr w:type="gramEnd"/>
      <w:r>
        <w:rPr>
          <w:rFonts w:ascii="Book Antiqua" w:hAnsi="Book Antiqua" w:cs="Book Antiqua"/>
          <w:sz w:val="24"/>
          <w:szCs w:val="24"/>
        </w:rPr>
        <w:t xml:space="preserve"> precipitates </w:t>
      </w:r>
      <w:proofErr w:type="spellStart"/>
      <w:r>
        <w:rPr>
          <w:rFonts w:ascii="Book Antiqua" w:hAnsi="Book Antiqua" w:cs="Book Antiqua"/>
          <w:sz w:val="24"/>
          <w:szCs w:val="24"/>
        </w:rPr>
        <w:t>DKA</w:t>
      </w:r>
      <w:proofErr w:type="spellEnd"/>
      <w:r>
        <w:rPr>
          <w:rFonts w:ascii="Book Antiqua" w:hAnsi="Book Antiqua" w:cs="Book Antiqua"/>
          <w:sz w:val="24"/>
          <w:szCs w:val="24"/>
        </w:rPr>
        <w:t>, also</w:t>
      </w:r>
      <w:r>
        <w:rPr>
          <w:rFonts w:ascii="Book Antiqua" w:hAnsi="Book Antiqua" w:cs="Book Antiqua"/>
          <w:sz w:val="24"/>
          <w:szCs w:val="24"/>
          <w:lang w:eastAsia="zh-CN"/>
        </w:rPr>
        <w:t xml:space="preserve"> </w:t>
      </w:r>
      <w:r w:rsidRPr="008131A6">
        <w:rPr>
          <w:rFonts w:ascii="Book Antiqua" w:hAnsi="Book Antiqua" w:cs="Book Antiqua"/>
          <w:sz w:val="24"/>
          <w:szCs w:val="24"/>
        </w:rPr>
        <w:t>complicates fluid therapy, predisposes to renal failure and is associated wit</w:t>
      </w:r>
      <w:r>
        <w:rPr>
          <w:rFonts w:ascii="Book Antiqua" w:hAnsi="Book Antiqua" w:cs="Book Antiqua"/>
          <w:sz w:val="24"/>
          <w:szCs w:val="24"/>
        </w:rPr>
        <w:t xml:space="preserve">h increased mortality 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w:t>
      </w:r>
      <w:r w:rsidRPr="008131A6">
        <w:rPr>
          <w:rFonts w:ascii="Book Antiqua" w:hAnsi="Book Antiqua" w:cs="Book Antiqua"/>
          <w:sz w:val="24"/>
          <w:szCs w:val="24"/>
        </w:rPr>
        <w:t>based on data from develo</w:t>
      </w:r>
      <w:r>
        <w:rPr>
          <w:rFonts w:ascii="Book Antiqua" w:hAnsi="Book Antiqua" w:cs="Book Antiqua"/>
          <w:sz w:val="24"/>
          <w:szCs w:val="24"/>
        </w:rPr>
        <w:t xml:space="preserve">ping countries. </w:t>
      </w:r>
      <w:proofErr w:type="spellStart"/>
      <w:r w:rsidRPr="00B532A9">
        <w:rPr>
          <w:rFonts w:ascii="Book Antiqua" w:hAnsi="Book Antiqua" w:cs="Book Antiqua"/>
          <w:sz w:val="24"/>
          <w:szCs w:val="24"/>
        </w:rPr>
        <w:t>J</w:t>
      </w:r>
      <w:r w:rsidRPr="00B532A9">
        <w:rPr>
          <w:rFonts w:ascii="Book Antiqua" w:hAnsi="Book Antiqua" w:cs="Book Antiqua"/>
          <w:sz w:val="24"/>
          <w:szCs w:val="24"/>
          <w:lang w:eastAsia="zh-CN"/>
        </w:rPr>
        <w:t>a</w:t>
      </w:r>
      <w:r w:rsidRPr="00B532A9">
        <w:rPr>
          <w:rFonts w:ascii="Book Antiqua" w:hAnsi="Book Antiqua" w:cs="Book Antiqua"/>
          <w:sz w:val="24"/>
          <w:szCs w:val="24"/>
        </w:rPr>
        <w:t>yashree</w:t>
      </w:r>
      <w:proofErr w:type="spellEnd"/>
      <w:r w:rsidRPr="00B532A9">
        <w:rPr>
          <w:rFonts w:ascii="Book Antiqua" w:hAnsi="Book Antiqua" w:cs="Book Antiqua"/>
          <w:sz w:val="24"/>
          <w:szCs w:val="24"/>
        </w:rPr>
        <w:t xml:space="preserve"> </w:t>
      </w:r>
      <w:r w:rsidRPr="00B532A9">
        <w:rPr>
          <w:rFonts w:ascii="Book Antiqua" w:hAnsi="Book Antiqua" w:cs="Book Antiqua"/>
          <w:i/>
          <w:sz w:val="24"/>
          <w:szCs w:val="24"/>
        </w:rPr>
        <w:t xml:space="preserve">et </w:t>
      </w:r>
      <w:proofErr w:type="gramStart"/>
      <w:r w:rsidRPr="00B532A9">
        <w:rPr>
          <w:rFonts w:ascii="Book Antiqua" w:hAnsi="Book Antiqua" w:cs="Book Antiqua"/>
          <w:i/>
          <w:sz w:val="24"/>
          <w:szCs w:val="24"/>
        </w:rPr>
        <w:t>al</w:t>
      </w:r>
      <w:r w:rsidRPr="00B532A9">
        <w:rPr>
          <w:rFonts w:ascii="Book Antiqua" w:hAnsi="Book Antiqua" w:cs="Book Antiqua"/>
          <w:sz w:val="24"/>
          <w:szCs w:val="24"/>
          <w:vertAlign w:val="superscript"/>
        </w:rPr>
        <w:t>[</w:t>
      </w:r>
      <w:proofErr w:type="gramEnd"/>
      <w:r w:rsidRPr="00B532A9">
        <w:rPr>
          <w:rFonts w:ascii="Book Antiqua" w:hAnsi="Book Antiqua" w:cs="Book Antiqua"/>
          <w:sz w:val="24"/>
          <w:szCs w:val="24"/>
          <w:vertAlign w:val="superscript"/>
        </w:rPr>
        <w:t>10]</w:t>
      </w:r>
      <w:r>
        <w:rPr>
          <w:rFonts w:ascii="Book Antiqua" w:hAnsi="Book Antiqua" w:cs="Book Antiqua"/>
          <w:sz w:val="24"/>
          <w:szCs w:val="24"/>
          <w:vertAlign w:val="superscript"/>
          <w:lang w:eastAsia="zh-CN"/>
        </w:rPr>
        <w:t xml:space="preserve"> </w:t>
      </w:r>
      <w:r>
        <w:rPr>
          <w:rFonts w:ascii="Book Antiqua" w:hAnsi="Book Antiqua" w:cs="Book Antiqua"/>
          <w:sz w:val="24"/>
          <w:szCs w:val="24"/>
        </w:rPr>
        <w:t>in 2004</w:t>
      </w:r>
      <w:r w:rsidRPr="008131A6">
        <w:rPr>
          <w:rFonts w:ascii="Book Antiqua" w:hAnsi="Book Antiqua" w:cs="Book Antiqua"/>
          <w:sz w:val="24"/>
          <w:szCs w:val="24"/>
        </w:rPr>
        <w:t xml:space="preserve"> from India publis</w:t>
      </w:r>
      <w:r>
        <w:rPr>
          <w:rFonts w:ascii="Book Antiqua" w:hAnsi="Book Antiqua" w:cs="Book Antiqua"/>
          <w:sz w:val="24"/>
          <w:szCs w:val="24"/>
        </w:rPr>
        <w:t xml:space="preserve">hed their retrospective study </w:t>
      </w:r>
      <w:r w:rsidRPr="008131A6">
        <w:rPr>
          <w:rFonts w:ascii="Book Antiqua" w:hAnsi="Book Antiqua" w:cs="Book Antiqua"/>
          <w:sz w:val="24"/>
          <w:szCs w:val="24"/>
        </w:rPr>
        <w:t xml:space="preserve">in </w:t>
      </w:r>
      <w:proofErr w:type="spellStart"/>
      <w:r w:rsidRPr="008131A6">
        <w:rPr>
          <w:rFonts w:ascii="Book Antiqua" w:hAnsi="Book Antiqua" w:cs="Book Antiqua"/>
          <w:sz w:val="24"/>
          <w:szCs w:val="24"/>
        </w:rPr>
        <w:t>DKA</w:t>
      </w:r>
      <w:proofErr w:type="spellEnd"/>
      <w:r>
        <w:rPr>
          <w:rFonts w:ascii="Book Antiqua" w:hAnsi="Book Antiqua" w:cs="Book Antiqua"/>
          <w:sz w:val="24"/>
          <w:szCs w:val="24"/>
        </w:rPr>
        <w:t>. They reported that among</w:t>
      </w:r>
      <w:r>
        <w:rPr>
          <w:rFonts w:ascii="Book Antiqua" w:hAnsi="Book Antiqua" w:cs="Book Antiqua"/>
          <w:sz w:val="24"/>
          <w:szCs w:val="24"/>
          <w:lang w:eastAsia="zh-CN"/>
        </w:rPr>
        <w:t xml:space="preserve"> </w:t>
      </w:r>
      <w:r w:rsidRPr="008131A6">
        <w:rPr>
          <w:rFonts w:ascii="Book Antiqua" w:hAnsi="Book Antiqua" w:cs="Book Antiqua"/>
          <w:sz w:val="24"/>
          <w:szCs w:val="24"/>
        </w:rPr>
        <w:t xml:space="preserve">64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30 children had foci of infection.</w:t>
      </w:r>
      <w:r>
        <w:rPr>
          <w:rFonts w:ascii="Book Antiqua" w:hAnsi="Book Antiqua" w:cs="Book Antiqua"/>
          <w:sz w:val="24"/>
          <w:szCs w:val="24"/>
        </w:rPr>
        <w:t xml:space="preserve"> </w:t>
      </w:r>
      <w:r w:rsidRPr="008131A6">
        <w:rPr>
          <w:rFonts w:ascii="Book Antiqua" w:hAnsi="Book Antiqua" w:cs="Book Antiqua"/>
          <w:sz w:val="24"/>
          <w:szCs w:val="24"/>
        </w:rPr>
        <w:t xml:space="preserve">Respiratory infection in 10, soft tissue infection in 10, meningitis in 3, hepatitis in 2, peritonitis, chronic </w:t>
      </w:r>
      <w:proofErr w:type="spellStart"/>
      <w:r w:rsidRPr="008131A6">
        <w:rPr>
          <w:rFonts w:ascii="Book Antiqua" w:hAnsi="Book Antiqua" w:cs="Book Antiqua"/>
          <w:sz w:val="24"/>
          <w:szCs w:val="24"/>
        </w:rPr>
        <w:t>suppurative</w:t>
      </w:r>
      <w:proofErr w:type="spellEnd"/>
      <w:r w:rsidRPr="008131A6">
        <w:rPr>
          <w:rFonts w:ascii="Book Antiqua" w:hAnsi="Book Antiqua" w:cs="Book Antiqua"/>
          <w:sz w:val="24"/>
          <w:szCs w:val="24"/>
        </w:rPr>
        <w:t xml:space="preserve"> otitis media, tonsillitis,</w:t>
      </w:r>
      <w:r>
        <w:rPr>
          <w:rFonts w:ascii="Book Antiqua" w:hAnsi="Book Antiqua" w:cs="Book Antiqua"/>
          <w:sz w:val="24"/>
          <w:szCs w:val="24"/>
        </w:rPr>
        <w:t xml:space="preserve"> </w:t>
      </w:r>
      <w:proofErr w:type="spellStart"/>
      <w:r w:rsidRPr="008131A6">
        <w:rPr>
          <w:rFonts w:ascii="Book Antiqua" w:hAnsi="Book Antiqua" w:cs="Book Antiqua"/>
          <w:sz w:val="24"/>
          <w:szCs w:val="24"/>
        </w:rPr>
        <w:t>ethmoiditis</w:t>
      </w:r>
      <w:proofErr w:type="spellEnd"/>
      <w:r w:rsidRPr="008131A6">
        <w:rPr>
          <w:rFonts w:ascii="Book Antiqua" w:hAnsi="Book Antiqua" w:cs="Book Antiqua"/>
          <w:sz w:val="24"/>
          <w:szCs w:val="24"/>
        </w:rPr>
        <w:t xml:space="preserve"> and oral and </w:t>
      </w:r>
      <w:proofErr w:type="spellStart"/>
      <w:r w:rsidRPr="008131A6">
        <w:rPr>
          <w:rFonts w:ascii="Book Antiqua" w:hAnsi="Book Antiqua" w:cs="Book Antiqua"/>
          <w:sz w:val="24"/>
          <w:szCs w:val="24"/>
        </w:rPr>
        <w:t>vulval</w:t>
      </w:r>
      <w:proofErr w:type="spellEnd"/>
      <w:r>
        <w:rPr>
          <w:rFonts w:ascii="Book Antiqua" w:hAnsi="Book Antiqua" w:cs="Book Antiqua"/>
          <w:sz w:val="24"/>
          <w:szCs w:val="24"/>
        </w:rPr>
        <w:t xml:space="preserve"> </w:t>
      </w:r>
      <w:r w:rsidRPr="008131A6">
        <w:rPr>
          <w:rFonts w:ascii="Book Antiqua" w:hAnsi="Book Antiqua" w:cs="Book Antiqua"/>
          <w:sz w:val="24"/>
          <w:szCs w:val="24"/>
        </w:rPr>
        <w:t xml:space="preserve">candidiasis in one each. Cerebral edema and complicating sepsis were reported to result in poor outcome 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In their series, sepsis was the triggering fa</w:t>
      </w:r>
      <w:r>
        <w:rPr>
          <w:rFonts w:ascii="Book Antiqua" w:hAnsi="Book Antiqua" w:cs="Book Antiqua"/>
          <w:sz w:val="24"/>
          <w:szCs w:val="24"/>
        </w:rPr>
        <w:t xml:space="preserve">ctor in one third of cases. In </w:t>
      </w:r>
      <w:r w:rsidRPr="008131A6">
        <w:rPr>
          <w:rFonts w:ascii="Book Antiqua" w:hAnsi="Book Antiqua" w:cs="Book Antiqua"/>
          <w:sz w:val="24"/>
          <w:szCs w:val="24"/>
        </w:rPr>
        <w:t>study from Chennai-India, i</w:t>
      </w:r>
      <w:r>
        <w:rPr>
          <w:rFonts w:ascii="Book Antiqua" w:hAnsi="Book Antiqua" w:cs="Book Antiqua"/>
          <w:sz w:val="24"/>
          <w:szCs w:val="24"/>
        </w:rPr>
        <w:t xml:space="preserve">nfections were encountered in </w:t>
      </w:r>
      <w:r w:rsidRPr="008131A6">
        <w:rPr>
          <w:rFonts w:ascii="Book Antiqua" w:hAnsi="Book Antiqua" w:cs="Book Antiqua"/>
          <w:sz w:val="24"/>
          <w:szCs w:val="24"/>
        </w:rPr>
        <w:t>61 children</w:t>
      </w:r>
      <w:r>
        <w:rPr>
          <w:rFonts w:ascii="Book Antiqua" w:hAnsi="Book Antiqua" w:cs="Book Antiqua"/>
          <w:sz w:val="24"/>
          <w:szCs w:val="24"/>
        </w:rPr>
        <w:t xml:space="preserve"> </w:t>
      </w:r>
      <w:r w:rsidRPr="008131A6">
        <w:rPr>
          <w:rFonts w:ascii="Book Antiqua" w:hAnsi="Book Antiqua" w:cs="Book Antiqua"/>
          <w:sz w:val="24"/>
          <w:szCs w:val="24"/>
        </w:rPr>
        <w:t>among the s</w:t>
      </w:r>
      <w:r>
        <w:rPr>
          <w:rFonts w:ascii="Book Antiqua" w:hAnsi="Book Antiqua" w:cs="Book Antiqua"/>
          <w:sz w:val="24"/>
          <w:szCs w:val="24"/>
        </w:rPr>
        <w:t xml:space="preserve">tudy group of 118 </w:t>
      </w:r>
      <w:proofErr w:type="gramStart"/>
      <w:r>
        <w:rPr>
          <w:rFonts w:ascii="Book Antiqua" w:hAnsi="Book Antiqua" w:cs="Book Antiqua"/>
          <w:sz w:val="24"/>
          <w:szCs w:val="24"/>
        </w:rPr>
        <w:t>children</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w:t>
      </w:r>
      <w:r>
        <w:rPr>
          <w:rFonts w:ascii="Book Antiqua" w:hAnsi="Book Antiqua" w:cs="Book Antiqua"/>
          <w:sz w:val="24"/>
          <w:szCs w:val="24"/>
        </w:rPr>
        <w:t>. Of these 49 had identified focus of infection</w:t>
      </w:r>
      <w:r>
        <w:rPr>
          <w:rFonts w:ascii="Book Antiqua" w:hAnsi="Book Antiqua" w:cs="Book Antiqua"/>
          <w:sz w:val="24"/>
          <w:szCs w:val="24"/>
          <w:lang w:eastAsia="zh-CN"/>
        </w:rPr>
        <w:t xml:space="preserve"> </w:t>
      </w:r>
      <w:r>
        <w:rPr>
          <w:rFonts w:ascii="Book Antiqua" w:hAnsi="Book Antiqua" w:cs="Book Antiqua"/>
          <w:sz w:val="24"/>
          <w:szCs w:val="24"/>
        </w:rPr>
        <w:t>(41.5%)</w:t>
      </w:r>
      <w:r>
        <w:rPr>
          <w:rFonts w:ascii="Book Antiqua" w:hAnsi="Book Antiqua" w:cs="Book Antiqua"/>
          <w:sz w:val="24"/>
          <w:szCs w:val="24"/>
          <w:lang w:eastAsia="zh-CN"/>
        </w:rPr>
        <w:t>.</w:t>
      </w:r>
      <w:r>
        <w:rPr>
          <w:rFonts w:ascii="Book Antiqua" w:hAnsi="Book Antiqua" w:cs="Book Antiqua"/>
          <w:sz w:val="24"/>
          <w:szCs w:val="24"/>
        </w:rPr>
        <w:t xml:space="preserve"> Culture </w:t>
      </w:r>
      <w:r w:rsidRPr="008131A6">
        <w:rPr>
          <w:rFonts w:ascii="Book Antiqua" w:hAnsi="Book Antiqua" w:cs="Book Antiqua"/>
          <w:sz w:val="24"/>
          <w:szCs w:val="24"/>
        </w:rPr>
        <w:t>p</w:t>
      </w:r>
      <w:r>
        <w:rPr>
          <w:rFonts w:ascii="Book Antiqua" w:hAnsi="Book Antiqua" w:cs="Book Antiqua"/>
          <w:sz w:val="24"/>
          <w:szCs w:val="24"/>
        </w:rPr>
        <w:t>ositive sepsis was seen in 12%</w:t>
      </w:r>
      <w:r w:rsidRPr="008131A6">
        <w:rPr>
          <w:rFonts w:ascii="Book Antiqua" w:hAnsi="Book Antiqua" w:cs="Book Antiqua"/>
          <w:sz w:val="24"/>
          <w:szCs w:val="24"/>
        </w:rPr>
        <w:t xml:space="preserve"> of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a</w:t>
      </w:r>
      <w:r>
        <w:rPr>
          <w:rFonts w:ascii="Book Antiqua" w:hAnsi="Book Antiqua" w:cs="Book Antiqua"/>
          <w:sz w:val="24"/>
          <w:szCs w:val="24"/>
        </w:rPr>
        <w:t>nd is associated with specific risk related mortality</w:t>
      </w:r>
      <w:r>
        <w:rPr>
          <w:rFonts w:ascii="Book Antiqua" w:hAnsi="Book Antiqua" w:cs="Book Antiqua"/>
          <w:sz w:val="24"/>
          <w:szCs w:val="24"/>
          <w:lang w:eastAsia="zh-CN"/>
        </w:rPr>
        <w:t xml:space="preserve"> </w:t>
      </w:r>
      <w:r w:rsidRPr="008131A6">
        <w:rPr>
          <w:rFonts w:ascii="Book Antiqua" w:hAnsi="Book Antiqua" w:cs="Book Antiqua"/>
          <w:sz w:val="24"/>
          <w:szCs w:val="24"/>
        </w:rPr>
        <w:t>of 57%. Other infections encountered were pneumonia, urinary t</w:t>
      </w:r>
      <w:r>
        <w:rPr>
          <w:rFonts w:ascii="Book Antiqua" w:hAnsi="Book Antiqua" w:cs="Book Antiqua"/>
          <w:sz w:val="24"/>
          <w:szCs w:val="24"/>
        </w:rPr>
        <w:t xml:space="preserve">ract infections, skin and soft </w:t>
      </w:r>
      <w:r w:rsidRPr="008131A6">
        <w:rPr>
          <w:rFonts w:ascii="Book Antiqua" w:hAnsi="Book Antiqua" w:cs="Book Antiqua"/>
          <w:sz w:val="24"/>
          <w:szCs w:val="24"/>
        </w:rPr>
        <w:t>tissue infections,</w:t>
      </w:r>
      <w:r>
        <w:rPr>
          <w:rFonts w:ascii="Book Antiqua" w:hAnsi="Book Antiqua" w:cs="Book Antiqua"/>
          <w:sz w:val="24"/>
          <w:szCs w:val="24"/>
        </w:rPr>
        <w:t xml:space="preserve"> </w:t>
      </w:r>
      <w:proofErr w:type="spellStart"/>
      <w:r w:rsidRPr="008131A6">
        <w:rPr>
          <w:rFonts w:ascii="Book Antiqua" w:hAnsi="Book Antiqua" w:cs="Book Antiqua"/>
          <w:sz w:val="24"/>
          <w:szCs w:val="24"/>
        </w:rPr>
        <w:t>mucormycosis</w:t>
      </w:r>
      <w:proofErr w:type="spellEnd"/>
      <w:r w:rsidRPr="008131A6">
        <w:rPr>
          <w:rFonts w:ascii="Book Antiqua" w:hAnsi="Book Antiqua" w:cs="Book Antiqua"/>
          <w:sz w:val="24"/>
          <w:szCs w:val="24"/>
        </w:rPr>
        <w:t xml:space="preserve">, acute </w:t>
      </w:r>
      <w:proofErr w:type="spellStart"/>
      <w:r w:rsidRPr="008131A6">
        <w:rPr>
          <w:rFonts w:ascii="Book Antiqua" w:hAnsi="Book Antiqua" w:cs="Book Antiqua"/>
          <w:sz w:val="24"/>
          <w:szCs w:val="24"/>
        </w:rPr>
        <w:t>suppurative</w:t>
      </w:r>
      <w:proofErr w:type="spellEnd"/>
      <w:r w:rsidRPr="008131A6">
        <w:rPr>
          <w:rFonts w:ascii="Book Antiqua" w:hAnsi="Book Antiqua" w:cs="Book Antiqua"/>
          <w:sz w:val="24"/>
          <w:szCs w:val="24"/>
        </w:rPr>
        <w:t xml:space="preserve"> otitis media,</w:t>
      </w:r>
      <w:r>
        <w:rPr>
          <w:rFonts w:ascii="Book Antiqua" w:hAnsi="Book Antiqua" w:cs="Book Antiqua"/>
          <w:sz w:val="24"/>
          <w:szCs w:val="24"/>
        </w:rPr>
        <w:t xml:space="preserve"> </w:t>
      </w:r>
      <w:r w:rsidRPr="008131A6">
        <w:rPr>
          <w:rFonts w:ascii="Book Antiqua" w:hAnsi="Book Antiqua" w:cs="Book Antiqua"/>
          <w:sz w:val="24"/>
          <w:szCs w:val="24"/>
        </w:rPr>
        <w:t xml:space="preserve">enteric fever and peritonitis. </w:t>
      </w:r>
      <w:proofErr w:type="spellStart"/>
      <w:r w:rsidRPr="00B532A9">
        <w:rPr>
          <w:rFonts w:ascii="Book Antiqua" w:hAnsi="Book Antiqua" w:cs="Book Antiqua"/>
          <w:sz w:val="24"/>
          <w:szCs w:val="24"/>
        </w:rPr>
        <w:t>Kanwal</w:t>
      </w:r>
      <w:proofErr w:type="spellEnd"/>
      <w:r w:rsidRPr="00B532A9">
        <w:rPr>
          <w:rFonts w:ascii="Book Antiqua" w:hAnsi="Book Antiqua" w:cs="Book Antiqua"/>
          <w:sz w:val="24"/>
          <w:szCs w:val="24"/>
        </w:rPr>
        <w:t xml:space="preserve"> </w:t>
      </w:r>
      <w:r w:rsidRPr="00B532A9">
        <w:rPr>
          <w:rFonts w:ascii="Book Antiqua" w:hAnsi="Book Antiqua" w:cs="Book Antiqua"/>
          <w:i/>
          <w:sz w:val="24"/>
          <w:szCs w:val="24"/>
        </w:rPr>
        <w:t xml:space="preserve">et </w:t>
      </w:r>
      <w:proofErr w:type="gramStart"/>
      <w:r w:rsidRPr="00B532A9">
        <w:rPr>
          <w:rFonts w:ascii="Book Antiqua" w:hAnsi="Book Antiqua" w:cs="Book Antiqua"/>
          <w:i/>
          <w:sz w:val="24"/>
          <w:szCs w:val="24"/>
        </w:rPr>
        <w:t>al</w:t>
      </w:r>
      <w:r w:rsidRPr="00B532A9">
        <w:rPr>
          <w:rFonts w:ascii="Book Antiqua" w:hAnsi="Book Antiqua" w:cs="Book Antiqua"/>
          <w:sz w:val="24"/>
          <w:szCs w:val="24"/>
          <w:vertAlign w:val="superscript"/>
        </w:rPr>
        <w:t>[</w:t>
      </w:r>
      <w:proofErr w:type="gramEnd"/>
      <w:r w:rsidRPr="00B532A9">
        <w:rPr>
          <w:rFonts w:ascii="Book Antiqua" w:hAnsi="Book Antiqua" w:cs="Book Antiqua"/>
          <w:sz w:val="24"/>
          <w:szCs w:val="24"/>
          <w:vertAlign w:val="superscript"/>
        </w:rPr>
        <w:t>12]</w:t>
      </w:r>
      <w:r w:rsidRPr="00B532A9">
        <w:rPr>
          <w:rFonts w:ascii="Book Antiqua" w:hAnsi="Book Antiqua" w:cs="Book Antiqua"/>
          <w:sz w:val="24"/>
          <w:szCs w:val="24"/>
        </w:rPr>
        <w:t xml:space="preserve"> f</w:t>
      </w:r>
      <w:r w:rsidRPr="008131A6">
        <w:rPr>
          <w:rFonts w:ascii="Book Antiqua" w:hAnsi="Book Antiqua" w:cs="Book Antiqua"/>
          <w:sz w:val="24"/>
          <w:szCs w:val="24"/>
        </w:rPr>
        <w:t>rom Delhi India</w:t>
      </w:r>
      <w:r>
        <w:rPr>
          <w:rFonts w:ascii="Book Antiqua" w:hAnsi="Book Antiqua" w:cs="Book Antiqua"/>
          <w:sz w:val="24"/>
          <w:szCs w:val="24"/>
        </w:rPr>
        <w:t xml:space="preserve"> has identified 32.7% of </w:t>
      </w:r>
      <w:r w:rsidRPr="008131A6">
        <w:rPr>
          <w:rFonts w:ascii="Book Antiqua" w:hAnsi="Book Antiqua" w:cs="Book Antiqua"/>
          <w:sz w:val="24"/>
          <w:szCs w:val="24"/>
        </w:rPr>
        <w:t>study group (1</w:t>
      </w:r>
      <w:r>
        <w:rPr>
          <w:rFonts w:ascii="Book Antiqua" w:hAnsi="Book Antiqua" w:cs="Book Antiqua"/>
          <w:sz w:val="24"/>
          <w:szCs w:val="24"/>
        </w:rPr>
        <w:t xml:space="preserve">8 of the 55 children) to have </w:t>
      </w:r>
      <w:r w:rsidRPr="008131A6">
        <w:rPr>
          <w:rFonts w:ascii="Book Antiqua" w:hAnsi="Book Antiqua" w:cs="Book Antiqua"/>
          <w:sz w:val="24"/>
          <w:szCs w:val="24"/>
        </w:rPr>
        <w:t>sepsi</w:t>
      </w:r>
      <w:r>
        <w:rPr>
          <w:rFonts w:ascii="Book Antiqua" w:hAnsi="Book Antiqua" w:cs="Book Antiqua"/>
          <w:sz w:val="24"/>
          <w:szCs w:val="24"/>
        </w:rPr>
        <w:t xml:space="preserve">s. Documented </w:t>
      </w:r>
      <w:proofErr w:type="gramStart"/>
      <w:r>
        <w:rPr>
          <w:rFonts w:ascii="Book Antiqua" w:hAnsi="Book Antiqua" w:cs="Book Antiqua"/>
          <w:sz w:val="24"/>
          <w:szCs w:val="24"/>
        </w:rPr>
        <w:t>infection were</w:t>
      </w:r>
      <w:proofErr w:type="gramEnd"/>
      <w:r>
        <w:rPr>
          <w:rFonts w:ascii="Book Antiqua" w:hAnsi="Book Antiqua" w:cs="Book Antiqua"/>
          <w:sz w:val="24"/>
          <w:szCs w:val="24"/>
        </w:rPr>
        <w:t xml:space="preserve"> </w:t>
      </w:r>
      <w:r w:rsidRPr="008131A6">
        <w:rPr>
          <w:rFonts w:ascii="Book Antiqua" w:hAnsi="Book Antiqua" w:cs="Book Antiqua"/>
          <w:sz w:val="24"/>
          <w:szCs w:val="24"/>
        </w:rPr>
        <w:t>reported to be 16.3%. Urinary tract infec</w:t>
      </w:r>
      <w:r>
        <w:rPr>
          <w:rFonts w:ascii="Book Antiqua" w:hAnsi="Book Antiqua" w:cs="Book Antiqua"/>
          <w:sz w:val="24"/>
          <w:szCs w:val="24"/>
        </w:rPr>
        <w:t xml:space="preserve">tion, pneumonia, </w:t>
      </w:r>
      <w:proofErr w:type="spellStart"/>
      <w:r>
        <w:rPr>
          <w:rFonts w:ascii="Book Antiqua" w:hAnsi="Book Antiqua" w:cs="Book Antiqua"/>
          <w:sz w:val="24"/>
          <w:szCs w:val="24"/>
        </w:rPr>
        <w:t>diaorrhea</w:t>
      </w:r>
      <w:proofErr w:type="spellEnd"/>
      <w:r>
        <w:rPr>
          <w:rFonts w:ascii="Book Antiqua" w:hAnsi="Book Antiqua" w:cs="Book Antiqua"/>
          <w:sz w:val="24"/>
          <w:szCs w:val="24"/>
        </w:rPr>
        <w:t xml:space="preserve"> and </w:t>
      </w:r>
      <w:r w:rsidRPr="008131A6">
        <w:rPr>
          <w:rFonts w:ascii="Book Antiqua" w:hAnsi="Book Antiqua" w:cs="Book Antiqua"/>
          <w:sz w:val="24"/>
          <w:szCs w:val="24"/>
        </w:rPr>
        <w:t>culture positive sepsis were the ide</w:t>
      </w:r>
      <w:r>
        <w:rPr>
          <w:rFonts w:ascii="Book Antiqua" w:hAnsi="Book Antiqua" w:cs="Book Antiqua"/>
          <w:sz w:val="24"/>
          <w:szCs w:val="24"/>
        </w:rPr>
        <w:t xml:space="preserve">ntified infections. Study by </w:t>
      </w:r>
      <w:proofErr w:type="spellStart"/>
      <w:r w:rsidRPr="00B532A9">
        <w:rPr>
          <w:rFonts w:ascii="Book Antiqua" w:hAnsi="Book Antiqua" w:cs="Book Antiqua"/>
          <w:i/>
          <w:sz w:val="24"/>
          <w:szCs w:val="24"/>
        </w:rPr>
        <w:t>Tiwari</w:t>
      </w:r>
      <w:proofErr w:type="spellEnd"/>
      <w:r w:rsidRPr="00B532A9">
        <w:rPr>
          <w:rFonts w:ascii="Book Antiqua" w:hAnsi="Book Antiqua" w:cs="Book Antiqua"/>
          <w:i/>
          <w:sz w:val="24"/>
          <w:szCs w:val="24"/>
        </w:rPr>
        <w:t xml:space="preserve"> et </w:t>
      </w:r>
      <w:proofErr w:type="gramStart"/>
      <w:r w:rsidRPr="00B532A9">
        <w:rPr>
          <w:rFonts w:ascii="Book Antiqua" w:hAnsi="Book Antiqua" w:cs="Book Antiqua"/>
          <w:i/>
          <w:sz w:val="24"/>
          <w:szCs w:val="24"/>
        </w:rPr>
        <w:t>al</w:t>
      </w:r>
      <w:r w:rsidRPr="00B532A9">
        <w:rPr>
          <w:rFonts w:ascii="Book Antiqua" w:hAnsi="Book Antiqua" w:cs="Book Antiqua"/>
          <w:sz w:val="24"/>
          <w:szCs w:val="24"/>
          <w:vertAlign w:val="superscript"/>
        </w:rPr>
        <w:t>[</w:t>
      </w:r>
      <w:proofErr w:type="gramEnd"/>
      <w:r w:rsidRPr="00B532A9">
        <w:rPr>
          <w:rFonts w:ascii="Book Antiqua" w:hAnsi="Book Antiqua" w:cs="Book Antiqua"/>
          <w:sz w:val="24"/>
          <w:szCs w:val="24"/>
          <w:vertAlign w:val="superscript"/>
        </w:rPr>
        <w:t>11]</w:t>
      </w:r>
      <w:r>
        <w:rPr>
          <w:rFonts w:ascii="Book Antiqua" w:hAnsi="Book Antiqua" w:cs="Book Antiqua"/>
          <w:sz w:val="24"/>
          <w:szCs w:val="24"/>
        </w:rPr>
        <w:t xml:space="preserve">. </w:t>
      </w:r>
      <w:proofErr w:type="gramStart"/>
      <w:r>
        <w:rPr>
          <w:rFonts w:ascii="Book Antiqua" w:hAnsi="Book Antiqua" w:cs="Book Antiqua"/>
          <w:sz w:val="24"/>
          <w:szCs w:val="24"/>
        </w:rPr>
        <w:t>published</w:t>
      </w:r>
      <w:proofErr w:type="gramEnd"/>
      <w:r>
        <w:rPr>
          <w:rFonts w:ascii="Book Antiqua" w:hAnsi="Book Antiqua" w:cs="Book Antiqua"/>
          <w:sz w:val="24"/>
          <w:szCs w:val="24"/>
        </w:rPr>
        <w:t xml:space="preserve"> in 2012 had revealed 58% of </w:t>
      </w:r>
      <w:r w:rsidRPr="008131A6">
        <w:rPr>
          <w:rFonts w:ascii="Book Antiqua" w:hAnsi="Book Antiqua" w:cs="Book Antiqua"/>
          <w:sz w:val="24"/>
          <w:szCs w:val="24"/>
        </w:rPr>
        <w:t>study population</w:t>
      </w:r>
      <w:r>
        <w:rPr>
          <w:rFonts w:ascii="Book Antiqua" w:hAnsi="Book Antiqua" w:cs="Book Antiqua"/>
          <w:sz w:val="24"/>
          <w:szCs w:val="24"/>
        </w:rPr>
        <w:t xml:space="preserve"> </w:t>
      </w:r>
      <w:r w:rsidRPr="008131A6">
        <w:rPr>
          <w:rFonts w:ascii="Book Antiqua" w:hAnsi="Book Antiqua" w:cs="Book Antiqua"/>
          <w:sz w:val="24"/>
          <w:szCs w:val="24"/>
        </w:rPr>
        <w:t>as sepsi</w:t>
      </w:r>
      <w:r>
        <w:rPr>
          <w:rFonts w:ascii="Book Antiqua" w:hAnsi="Book Antiqua" w:cs="Book Antiqua"/>
          <w:sz w:val="24"/>
          <w:szCs w:val="24"/>
        </w:rPr>
        <w:t xml:space="preserve">s as per standard definition. However </w:t>
      </w:r>
      <w:r w:rsidRPr="008131A6">
        <w:rPr>
          <w:rFonts w:ascii="Book Antiqua" w:hAnsi="Book Antiqua" w:cs="Book Antiqua"/>
          <w:sz w:val="24"/>
          <w:szCs w:val="24"/>
        </w:rPr>
        <w:t>only 1/5</w:t>
      </w:r>
      <w:r w:rsidRPr="00BF346A">
        <w:rPr>
          <w:rFonts w:ascii="Book Antiqua" w:hAnsi="Book Antiqua" w:cs="Book Antiqua"/>
          <w:sz w:val="24"/>
          <w:szCs w:val="24"/>
          <w:vertAlign w:val="superscript"/>
        </w:rPr>
        <w:t>th</w:t>
      </w:r>
      <w:r w:rsidRPr="008131A6">
        <w:rPr>
          <w:rFonts w:ascii="Book Antiqua" w:hAnsi="Book Antiqua" w:cs="Book Antiqua"/>
          <w:sz w:val="24"/>
          <w:szCs w:val="24"/>
        </w:rPr>
        <w:t xml:space="preserve"> of this </w:t>
      </w:r>
      <w:r>
        <w:rPr>
          <w:rFonts w:ascii="Book Antiqua" w:hAnsi="Book Antiqua" w:cs="Book Antiqua"/>
          <w:sz w:val="24"/>
          <w:szCs w:val="24"/>
        </w:rPr>
        <w:t>group</w:t>
      </w:r>
      <w:r>
        <w:rPr>
          <w:rFonts w:ascii="Book Antiqua" w:hAnsi="Book Antiqua" w:cs="Book Antiqua"/>
          <w:sz w:val="24"/>
          <w:szCs w:val="24"/>
          <w:lang w:eastAsia="zh-CN"/>
        </w:rPr>
        <w:t xml:space="preserve"> </w:t>
      </w:r>
      <w:r>
        <w:rPr>
          <w:rFonts w:ascii="Book Antiqua" w:hAnsi="Book Antiqua" w:cs="Book Antiqua"/>
          <w:sz w:val="24"/>
          <w:szCs w:val="24"/>
        </w:rPr>
        <w:t xml:space="preserve">had a focus of infection </w:t>
      </w:r>
      <w:r w:rsidRPr="008131A6">
        <w:rPr>
          <w:rFonts w:ascii="Book Antiqua" w:hAnsi="Book Antiqua" w:cs="Book Antiqua"/>
          <w:sz w:val="24"/>
          <w:szCs w:val="24"/>
        </w:rPr>
        <w:t>identified.</w:t>
      </w:r>
      <w:r>
        <w:rPr>
          <w:rFonts w:ascii="Book Antiqua" w:hAnsi="Book Antiqua" w:cs="Book Antiqua"/>
          <w:sz w:val="24"/>
          <w:szCs w:val="24"/>
        </w:rPr>
        <w:t xml:space="preserve"> </w:t>
      </w:r>
      <w:r w:rsidRPr="008131A6">
        <w:rPr>
          <w:rFonts w:ascii="Book Antiqua" w:hAnsi="Book Antiqua" w:cs="Book Antiqua"/>
          <w:sz w:val="24"/>
          <w:szCs w:val="24"/>
        </w:rPr>
        <w:t>Respiratory tract was the focus in 6, gastrointestinal in 4</w:t>
      </w:r>
      <w:r>
        <w:rPr>
          <w:rFonts w:ascii="Book Antiqua" w:hAnsi="Book Antiqua" w:cs="Book Antiqua"/>
          <w:sz w:val="24"/>
          <w:szCs w:val="24"/>
        </w:rPr>
        <w:t xml:space="preserve">, </w:t>
      </w:r>
      <w:proofErr w:type="spellStart"/>
      <w:r>
        <w:rPr>
          <w:rFonts w:ascii="Book Antiqua" w:hAnsi="Book Antiqua" w:cs="Book Antiqua"/>
          <w:sz w:val="24"/>
          <w:szCs w:val="24"/>
        </w:rPr>
        <w:t>sinonasal</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mucormycosis</w:t>
      </w:r>
      <w:proofErr w:type="spellEnd"/>
      <w:r>
        <w:rPr>
          <w:rFonts w:ascii="Book Antiqua" w:hAnsi="Book Antiqua" w:cs="Book Antiqua"/>
          <w:sz w:val="24"/>
          <w:szCs w:val="24"/>
        </w:rPr>
        <w:t xml:space="preserve">, </w:t>
      </w:r>
      <w:r w:rsidRPr="00BF346A">
        <w:rPr>
          <w:rFonts w:ascii="Book Antiqua" w:hAnsi="Book Antiqua" w:cs="Book Antiqua"/>
          <w:sz w:val="24"/>
          <w:szCs w:val="24"/>
        </w:rPr>
        <w:t>urinary tract infection (</w:t>
      </w:r>
      <w:proofErr w:type="spellStart"/>
      <w:r w:rsidRPr="00BF346A">
        <w:rPr>
          <w:rFonts w:ascii="Book Antiqua" w:hAnsi="Book Antiqua" w:cs="Book Antiqua"/>
          <w:sz w:val="24"/>
          <w:szCs w:val="24"/>
        </w:rPr>
        <w:t>UTI</w:t>
      </w:r>
      <w:proofErr w:type="spellEnd"/>
      <w:r>
        <w:rPr>
          <w:rFonts w:ascii="Book Antiqua" w:hAnsi="Book Antiqua" w:cs="Book Antiqua"/>
          <w:sz w:val="24"/>
          <w:szCs w:val="24"/>
        </w:rPr>
        <w:t xml:space="preserve">), </w:t>
      </w:r>
      <w:r w:rsidRPr="008131A6">
        <w:rPr>
          <w:rFonts w:ascii="Book Antiqua" w:hAnsi="Book Antiqua" w:cs="Book Antiqua"/>
          <w:sz w:val="24"/>
          <w:szCs w:val="24"/>
        </w:rPr>
        <w:t>acute otitis media, peritonitis, tonsillitis and cellulitis</w:t>
      </w:r>
      <w:r>
        <w:rPr>
          <w:rFonts w:ascii="Book Antiqua" w:hAnsi="Book Antiqua" w:cs="Book Antiqua"/>
          <w:sz w:val="24"/>
          <w:szCs w:val="24"/>
        </w:rPr>
        <w:t xml:space="preserve"> </w:t>
      </w:r>
      <w:r w:rsidRPr="008131A6">
        <w:rPr>
          <w:rFonts w:ascii="Book Antiqua" w:hAnsi="Book Antiqua" w:cs="Book Antiqua"/>
          <w:sz w:val="24"/>
          <w:szCs w:val="24"/>
        </w:rPr>
        <w:t xml:space="preserve">one each. Infections have been reported in 48% of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by </w:t>
      </w:r>
      <w:proofErr w:type="spellStart"/>
      <w:r w:rsidRPr="005978D2">
        <w:rPr>
          <w:rFonts w:ascii="Book Antiqua" w:hAnsi="Book Antiqua" w:cs="Book Antiqua"/>
          <w:sz w:val="24"/>
          <w:szCs w:val="24"/>
        </w:rPr>
        <w:t>Zabeen</w:t>
      </w:r>
      <w:proofErr w:type="spellEnd"/>
      <w:r w:rsidRPr="005978D2">
        <w:rPr>
          <w:rFonts w:ascii="Book Antiqua" w:hAnsi="Book Antiqua" w:cs="Book Antiqua"/>
          <w:sz w:val="24"/>
          <w:szCs w:val="24"/>
        </w:rPr>
        <w:t xml:space="preserve"> </w:t>
      </w:r>
      <w:r w:rsidRPr="005978D2">
        <w:rPr>
          <w:rFonts w:ascii="Book Antiqua" w:hAnsi="Book Antiqua" w:cs="Book Antiqua"/>
          <w:i/>
          <w:sz w:val="24"/>
          <w:szCs w:val="24"/>
        </w:rPr>
        <w:t xml:space="preserve">et </w:t>
      </w:r>
      <w:proofErr w:type="gramStart"/>
      <w:r w:rsidRPr="005978D2">
        <w:rPr>
          <w:rFonts w:ascii="Book Antiqua" w:hAnsi="Book Antiqua" w:cs="Book Antiqua"/>
          <w:i/>
          <w:sz w:val="24"/>
          <w:szCs w:val="24"/>
        </w:rPr>
        <w:t>al</w:t>
      </w:r>
      <w:r w:rsidRPr="005978D2">
        <w:rPr>
          <w:rFonts w:ascii="Book Antiqua" w:hAnsi="Book Antiqua" w:cs="Book Antiqua"/>
          <w:sz w:val="24"/>
          <w:szCs w:val="24"/>
          <w:vertAlign w:val="superscript"/>
        </w:rPr>
        <w:t>[</w:t>
      </w:r>
      <w:proofErr w:type="gramEnd"/>
      <w:r w:rsidRPr="005978D2">
        <w:rPr>
          <w:rFonts w:ascii="Book Antiqua" w:hAnsi="Book Antiqua" w:cs="Book Antiqua"/>
          <w:sz w:val="24"/>
          <w:szCs w:val="24"/>
          <w:vertAlign w:val="superscript"/>
        </w:rPr>
        <w:t>14]</w:t>
      </w:r>
      <w:r>
        <w:rPr>
          <w:rFonts w:ascii="Book Antiqua" w:hAnsi="Book Antiqua" w:cs="Book Antiqua"/>
          <w:sz w:val="24"/>
          <w:szCs w:val="24"/>
          <w:lang w:eastAsia="zh-CN"/>
        </w:rPr>
        <w:t xml:space="preserve"> </w:t>
      </w:r>
      <w:r w:rsidRPr="008131A6">
        <w:rPr>
          <w:rFonts w:ascii="Book Antiqua" w:hAnsi="Book Antiqua" w:cs="Book Antiqua"/>
          <w:sz w:val="24"/>
          <w:szCs w:val="24"/>
        </w:rPr>
        <w:lastRenderedPageBreak/>
        <w:t xml:space="preserve">from Bangladesh. </w:t>
      </w:r>
      <w:r>
        <w:rPr>
          <w:rFonts w:ascii="Book Antiqua" w:hAnsi="Book Antiqua" w:cs="Book Antiqua"/>
          <w:sz w:val="24"/>
          <w:szCs w:val="24"/>
        </w:rPr>
        <w:t xml:space="preserve">Mortality in their study group </w:t>
      </w:r>
      <w:proofErr w:type="gramStart"/>
      <w:r>
        <w:rPr>
          <w:rFonts w:ascii="Book Antiqua" w:hAnsi="Book Antiqua" w:cs="Book Antiqua"/>
          <w:sz w:val="24"/>
          <w:szCs w:val="24"/>
        </w:rPr>
        <w:t>were</w:t>
      </w:r>
      <w:proofErr w:type="gramEnd"/>
      <w:r w:rsidRPr="008131A6">
        <w:rPr>
          <w:rFonts w:ascii="Book Antiqua" w:hAnsi="Book Antiqua" w:cs="Book Antiqua"/>
          <w:sz w:val="24"/>
          <w:szCs w:val="24"/>
        </w:rPr>
        <w:t xml:space="preserve"> attributed to cerebral edema and sepsis. Respiratory infections were commonest followed by urinary tract infections, sepsis and pneumonia.</w:t>
      </w:r>
      <w:r w:rsidRPr="008131A6">
        <w:rPr>
          <w:rFonts w:ascii="Book Antiqua" w:hAnsi="Book Antiqua" w:cs="Book Antiqua"/>
          <w:sz w:val="24"/>
          <w:szCs w:val="24"/>
          <w:vertAlign w:val="superscript"/>
        </w:rPr>
        <w:t xml:space="preserve"> </w:t>
      </w:r>
    </w:p>
    <w:p w:rsidR="00710A02" w:rsidRDefault="00710A02" w:rsidP="00D6259D">
      <w:pPr>
        <w:spacing w:line="360" w:lineRule="auto"/>
        <w:ind w:firstLineChars="100" w:firstLine="240"/>
        <w:rPr>
          <w:rFonts w:ascii="Book Antiqua" w:hAnsi="Book Antiqua" w:cs="Book Antiqua"/>
          <w:sz w:val="24"/>
          <w:szCs w:val="24"/>
          <w:lang w:eastAsia="zh-CN"/>
        </w:rPr>
      </w:pPr>
      <w:r w:rsidRPr="00EE5CEE">
        <w:rPr>
          <w:rFonts w:ascii="Book Antiqua" w:hAnsi="Book Antiqua" w:cs="Book Antiqua"/>
          <w:sz w:val="24"/>
          <w:szCs w:val="24"/>
        </w:rPr>
        <w:t xml:space="preserve">Studies from Iran by </w:t>
      </w:r>
      <w:proofErr w:type="spellStart"/>
      <w:r w:rsidRPr="00EE5CEE">
        <w:rPr>
          <w:rFonts w:ascii="Book Antiqua" w:hAnsi="Book Antiqua" w:cs="宋体"/>
          <w:color w:val="000000"/>
          <w:sz w:val="24"/>
          <w:szCs w:val="24"/>
          <w:lang w:eastAsia="zh-CN"/>
        </w:rPr>
        <w:t>Asl</w:t>
      </w:r>
      <w:proofErr w:type="spellEnd"/>
      <w:r w:rsidRPr="00EE5CEE">
        <w:rPr>
          <w:rFonts w:ascii="Book Antiqua" w:hAnsi="Book Antiqua" w:cs="Book Antiqua"/>
          <w:sz w:val="24"/>
          <w:szCs w:val="24"/>
        </w:rPr>
        <w:t xml:space="preserve"> </w:t>
      </w:r>
      <w:r w:rsidRPr="00EE5CEE">
        <w:rPr>
          <w:rFonts w:ascii="Book Antiqua" w:hAnsi="Book Antiqua" w:cs="Book Antiqua"/>
          <w:i/>
          <w:sz w:val="24"/>
          <w:szCs w:val="24"/>
        </w:rPr>
        <w:t xml:space="preserve">et </w:t>
      </w:r>
      <w:proofErr w:type="gramStart"/>
      <w:r w:rsidRPr="00EE5CEE">
        <w:rPr>
          <w:rFonts w:ascii="Book Antiqua" w:hAnsi="Book Antiqua" w:cs="Book Antiqua"/>
          <w:i/>
          <w:sz w:val="24"/>
          <w:szCs w:val="24"/>
        </w:rPr>
        <w:t>al</w:t>
      </w:r>
      <w:r w:rsidRPr="00EE5CEE">
        <w:rPr>
          <w:rFonts w:ascii="Book Antiqua" w:hAnsi="Book Antiqua" w:cs="Book Antiqua"/>
          <w:sz w:val="24"/>
          <w:szCs w:val="24"/>
          <w:vertAlign w:val="superscript"/>
        </w:rPr>
        <w:t>[</w:t>
      </w:r>
      <w:proofErr w:type="gramEnd"/>
      <w:r w:rsidRPr="00EE5CEE">
        <w:rPr>
          <w:rFonts w:ascii="Book Antiqua" w:hAnsi="Book Antiqua" w:cs="Book Antiqua"/>
          <w:sz w:val="24"/>
          <w:szCs w:val="24"/>
          <w:vertAlign w:val="superscript"/>
        </w:rPr>
        <w:t xml:space="preserve">32] </w:t>
      </w:r>
      <w:r w:rsidRPr="00EE5CEE">
        <w:rPr>
          <w:rFonts w:ascii="Book Antiqua" w:hAnsi="Book Antiqua" w:cs="Book Antiqua"/>
          <w:sz w:val="24"/>
          <w:szCs w:val="24"/>
        </w:rPr>
        <w:t>reported that</w:t>
      </w:r>
      <w:r>
        <w:rPr>
          <w:rFonts w:ascii="Book Antiqua" w:hAnsi="Book Antiqua" w:cs="Book Antiqua"/>
          <w:sz w:val="24"/>
          <w:szCs w:val="24"/>
          <w:vertAlign w:val="superscript"/>
        </w:rPr>
        <w:t xml:space="preserve"> </w:t>
      </w:r>
      <w:r>
        <w:rPr>
          <w:rFonts w:ascii="Book Antiqua" w:hAnsi="Book Antiqua" w:cs="Book Antiqua"/>
          <w:sz w:val="24"/>
          <w:szCs w:val="24"/>
        </w:rPr>
        <w:t xml:space="preserve">among 63 children with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w:t>
      </w:r>
      <w:r w:rsidRPr="00EE5CEE">
        <w:rPr>
          <w:rFonts w:ascii="Book Antiqua" w:hAnsi="Book Antiqua" w:cs="Book Antiqua"/>
          <w:sz w:val="24"/>
          <w:szCs w:val="24"/>
        </w:rPr>
        <w:t>13 of</w:t>
      </w:r>
      <w:r>
        <w:rPr>
          <w:rFonts w:ascii="Book Antiqua" w:hAnsi="Book Antiqua" w:cs="Book Antiqua"/>
          <w:sz w:val="24"/>
          <w:szCs w:val="24"/>
        </w:rPr>
        <w:t xml:space="preserve"> them had infections.</w:t>
      </w:r>
      <w:r>
        <w:rPr>
          <w:rFonts w:ascii="Book Antiqua" w:hAnsi="Book Antiqua" w:cs="Book Antiqua"/>
          <w:sz w:val="24"/>
          <w:szCs w:val="24"/>
          <w:lang w:eastAsia="zh-CN"/>
        </w:rPr>
        <w:t xml:space="preserve"> </w:t>
      </w:r>
      <w:r w:rsidRPr="008131A6">
        <w:rPr>
          <w:rFonts w:ascii="Book Antiqua" w:hAnsi="Book Antiqua" w:cs="Book Antiqua"/>
          <w:sz w:val="24"/>
          <w:szCs w:val="24"/>
        </w:rPr>
        <w:t>This was inclusive of pne</w:t>
      </w:r>
      <w:r>
        <w:rPr>
          <w:rFonts w:ascii="Book Antiqua" w:hAnsi="Book Antiqua" w:cs="Book Antiqua"/>
          <w:sz w:val="24"/>
          <w:szCs w:val="24"/>
        </w:rPr>
        <w:t xml:space="preserve">umonia, tuberculosis, diarrhea </w:t>
      </w:r>
      <w:r w:rsidRPr="008131A6">
        <w:rPr>
          <w:rFonts w:ascii="Book Antiqua" w:hAnsi="Book Antiqua" w:cs="Book Antiqua"/>
          <w:sz w:val="24"/>
          <w:szCs w:val="24"/>
        </w:rPr>
        <w:t>an</w:t>
      </w:r>
      <w:r>
        <w:rPr>
          <w:rFonts w:ascii="Book Antiqua" w:hAnsi="Book Antiqua" w:cs="Book Antiqua"/>
          <w:sz w:val="24"/>
          <w:szCs w:val="24"/>
        </w:rPr>
        <w:t>d upper respiratory infections.</w:t>
      </w:r>
      <w:r>
        <w:rPr>
          <w:rFonts w:ascii="Book Antiqua" w:hAnsi="Book Antiqua" w:cs="Book Antiqua"/>
          <w:sz w:val="24"/>
          <w:szCs w:val="24"/>
          <w:lang w:eastAsia="zh-CN"/>
        </w:rPr>
        <w:t xml:space="preserve"> </w:t>
      </w:r>
      <w:r w:rsidRPr="008131A6">
        <w:rPr>
          <w:rFonts w:ascii="Book Antiqua" w:hAnsi="Book Antiqua" w:cs="Book Antiqua"/>
          <w:sz w:val="24"/>
          <w:szCs w:val="24"/>
        </w:rPr>
        <w:t>The study documente</w:t>
      </w:r>
      <w:r>
        <w:rPr>
          <w:rFonts w:ascii="Book Antiqua" w:hAnsi="Book Antiqua" w:cs="Book Antiqua"/>
          <w:sz w:val="24"/>
          <w:szCs w:val="24"/>
        </w:rPr>
        <w:t>d</w:t>
      </w:r>
      <w:r>
        <w:rPr>
          <w:rFonts w:ascii="Book Antiqua" w:hAnsi="Book Antiqua" w:cs="Book Antiqua"/>
          <w:sz w:val="24"/>
          <w:szCs w:val="24"/>
          <w:lang w:eastAsia="zh-CN"/>
        </w:rPr>
        <w:t xml:space="preserve"> </w:t>
      </w:r>
      <w:r>
        <w:rPr>
          <w:rFonts w:ascii="Book Antiqua" w:hAnsi="Book Antiqua" w:cs="Book Antiqua"/>
          <w:sz w:val="24"/>
          <w:szCs w:val="24"/>
        </w:rPr>
        <w:t>acute renal failure</w:t>
      </w:r>
      <w:r>
        <w:rPr>
          <w:rFonts w:ascii="Book Antiqua" w:hAnsi="Book Antiqua" w:cs="Book Antiqua"/>
          <w:sz w:val="24"/>
          <w:szCs w:val="24"/>
          <w:lang w:eastAsia="zh-CN"/>
        </w:rPr>
        <w:t xml:space="preserve"> </w:t>
      </w:r>
      <w:r w:rsidRPr="008131A6">
        <w:rPr>
          <w:rFonts w:ascii="Book Antiqua" w:hAnsi="Book Antiqua" w:cs="Book Antiqua"/>
          <w:sz w:val="24"/>
          <w:szCs w:val="24"/>
        </w:rPr>
        <w:t>in 4.7%.</w:t>
      </w:r>
      <w:r w:rsidRPr="008131A6">
        <w:rPr>
          <w:rFonts w:ascii="Book Antiqua" w:hAnsi="Book Antiqua" w:cs="Book Antiqua"/>
          <w:sz w:val="24"/>
          <w:szCs w:val="24"/>
          <w:vertAlign w:val="superscript"/>
        </w:rPr>
        <w:t xml:space="preserve"> </w:t>
      </w:r>
      <w:r w:rsidRPr="008131A6">
        <w:rPr>
          <w:rFonts w:ascii="Book Antiqua" w:hAnsi="Book Antiqua" w:cs="Book Antiqua"/>
          <w:sz w:val="24"/>
          <w:szCs w:val="24"/>
        </w:rPr>
        <w:t xml:space="preserve">Clinical </w:t>
      </w:r>
      <w:r>
        <w:rPr>
          <w:rFonts w:ascii="Book Antiqua" w:hAnsi="Book Antiqua" w:cs="Book Antiqua"/>
          <w:sz w:val="24"/>
          <w:szCs w:val="24"/>
        </w:rPr>
        <w:t xml:space="preserve">diagnosis of sepsis as well as shock </w:t>
      </w:r>
      <w:r w:rsidRPr="008131A6">
        <w:rPr>
          <w:rFonts w:ascii="Book Antiqua" w:hAnsi="Book Antiqua" w:cs="Book Antiqua"/>
          <w:sz w:val="24"/>
          <w:szCs w:val="24"/>
        </w:rPr>
        <w:t>may be over diagnosed</w:t>
      </w:r>
      <w:r>
        <w:rPr>
          <w:rFonts w:ascii="Book Antiqua" w:hAnsi="Book Antiqua" w:cs="Book Antiqua"/>
          <w:sz w:val="24"/>
          <w:szCs w:val="24"/>
          <w:vertAlign w:val="superscript"/>
        </w:rPr>
        <w:t xml:space="preserve"> </w:t>
      </w:r>
      <w:r>
        <w:rPr>
          <w:rFonts w:ascii="Book Antiqua" w:hAnsi="Book Antiqua" w:cs="Book Antiqua"/>
          <w:sz w:val="24"/>
          <w:szCs w:val="24"/>
        </w:rPr>
        <w:t>in</w:t>
      </w:r>
      <w:r>
        <w:rPr>
          <w:rFonts w:ascii="Book Antiqua" w:hAnsi="Book Antiqua" w:cs="Book Antiqua"/>
          <w:sz w:val="24"/>
          <w:szCs w:val="24"/>
          <w:lang w:eastAsia="zh-CN"/>
        </w:rPr>
        <w:t xml:space="preserve"> </w:t>
      </w:r>
      <w:r w:rsidRPr="008131A6">
        <w:rPr>
          <w:rFonts w:ascii="Book Antiqua" w:hAnsi="Book Antiqua" w:cs="Book Antiqua"/>
          <w:sz w:val="24"/>
          <w:szCs w:val="24"/>
        </w:rPr>
        <w:t xml:space="preserve">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Prese</w:t>
      </w:r>
      <w:r>
        <w:rPr>
          <w:rFonts w:ascii="Book Antiqua" w:hAnsi="Book Antiqua" w:cs="Book Antiqua"/>
          <w:sz w:val="24"/>
          <w:szCs w:val="24"/>
        </w:rPr>
        <w:t xml:space="preserve">nce of fever 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signifies infection and the focus </w:t>
      </w:r>
      <w:r w:rsidRPr="008131A6">
        <w:rPr>
          <w:rFonts w:ascii="Book Antiqua" w:hAnsi="Book Antiqua" w:cs="Book Antiqua"/>
          <w:sz w:val="24"/>
          <w:szCs w:val="24"/>
        </w:rPr>
        <w:t xml:space="preserve">need to be identified. The criteria for systemic inflammatory response (SIRS), when applied to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may lead to over diagnosis of sepsis. Tachycardia and tachypnea as criteria can be</w:t>
      </w:r>
      <w:r>
        <w:rPr>
          <w:rFonts w:ascii="Book Antiqua" w:hAnsi="Book Antiqua" w:cs="Book Antiqua"/>
          <w:sz w:val="24"/>
          <w:szCs w:val="24"/>
        </w:rPr>
        <w:t xml:space="preserve"> explained by dehydration and </w:t>
      </w:r>
      <w:proofErr w:type="spellStart"/>
      <w:r w:rsidRPr="008131A6">
        <w:rPr>
          <w:rFonts w:ascii="Book Antiqua" w:hAnsi="Book Antiqua" w:cs="Book Antiqua"/>
          <w:sz w:val="24"/>
          <w:szCs w:val="24"/>
        </w:rPr>
        <w:t>keto</w:t>
      </w:r>
      <w:proofErr w:type="spellEnd"/>
      <w:r w:rsidRPr="008131A6">
        <w:rPr>
          <w:rFonts w:ascii="Book Antiqua" w:hAnsi="Book Antiqua" w:cs="Book Antiqua"/>
          <w:sz w:val="24"/>
          <w:szCs w:val="24"/>
        </w:rPr>
        <w:t xml:space="preserve"> acidosis rather than sepsis and lactic ac</w:t>
      </w:r>
      <w:r>
        <w:rPr>
          <w:rFonts w:ascii="Book Antiqua" w:hAnsi="Book Antiqua" w:cs="Book Antiqua"/>
          <w:sz w:val="24"/>
          <w:szCs w:val="24"/>
        </w:rPr>
        <w:t xml:space="preserve">idosis. Lactic acidosis in </w:t>
      </w:r>
      <w:proofErr w:type="spellStart"/>
      <w:r>
        <w:rPr>
          <w:rFonts w:ascii="Book Antiqua" w:hAnsi="Book Antiqua" w:cs="Book Antiqua"/>
          <w:sz w:val="24"/>
          <w:szCs w:val="24"/>
        </w:rPr>
        <w:t>DKA</w:t>
      </w:r>
      <w:proofErr w:type="spellEnd"/>
      <w:r>
        <w:rPr>
          <w:rFonts w:ascii="Book Antiqua" w:hAnsi="Book Antiqua" w:cs="Book Antiqua"/>
          <w:sz w:val="24"/>
          <w:szCs w:val="24"/>
          <w:lang w:eastAsia="zh-CN"/>
        </w:rPr>
        <w:t xml:space="preserve"> </w:t>
      </w:r>
      <w:r w:rsidRPr="008131A6">
        <w:rPr>
          <w:rFonts w:ascii="Book Antiqua" w:hAnsi="Book Antiqua" w:cs="Book Antiqua"/>
          <w:sz w:val="24"/>
          <w:szCs w:val="24"/>
        </w:rPr>
        <w:t>could be due to sepsis,</w:t>
      </w:r>
      <w:r>
        <w:rPr>
          <w:rFonts w:ascii="Book Antiqua" w:hAnsi="Book Antiqua" w:cs="Book Antiqua"/>
          <w:sz w:val="24"/>
          <w:szCs w:val="24"/>
        </w:rPr>
        <w:t xml:space="preserve"> </w:t>
      </w:r>
      <w:proofErr w:type="spellStart"/>
      <w:r w:rsidRPr="008131A6">
        <w:rPr>
          <w:rFonts w:ascii="Book Antiqua" w:hAnsi="Book Antiqua" w:cs="Book Antiqua"/>
          <w:sz w:val="24"/>
          <w:szCs w:val="24"/>
        </w:rPr>
        <w:t>hypovolemia</w:t>
      </w:r>
      <w:proofErr w:type="spellEnd"/>
      <w:r w:rsidRPr="008131A6">
        <w:rPr>
          <w:rFonts w:ascii="Book Antiqua" w:hAnsi="Book Antiqua" w:cs="Book Antiqua"/>
          <w:sz w:val="24"/>
          <w:szCs w:val="24"/>
        </w:rPr>
        <w:t xml:space="preserve"> or due to disturbed</w:t>
      </w:r>
      <w:r>
        <w:rPr>
          <w:rFonts w:ascii="Book Antiqua" w:hAnsi="Book Antiqua" w:cs="Book Antiqua"/>
          <w:sz w:val="24"/>
          <w:szCs w:val="24"/>
        </w:rPr>
        <w:t xml:space="preserve"> carbohydrate metabolism </w:t>
      </w:r>
      <w:proofErr w:type="spellStart"/>
      <w:r>
        <w:rPr>
          <w:rFonts w:ascii="Book Antiqua" w:hAnsi="Book Antiqua" w:cs="Book Antiqua"/>
          <w:sz w:val="24"/>
          <w:szCs w:val="24"/>
        </w:rPr>
        <w:t>perse</w:t>
      </w:r>
      <w:proofErr w:type="spellEnd"/>
      <w:r>
        <w:rPr>
          <w:rFonts w:ascii="Book Antiqua" w:hAnsi="Book Antiqua" w:cs="Book Antiqua"/>
          <w:sz w:val="24"/>
          <w:szCs w:val="24"/>
        </w:rPr>
        <w:t xml:space="preserve">. Similarly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is known to be associated with </w:t>
      </w:r>
      <w:proofErr w:type="spellStart"/>
      <w:r w:rsidRPr="008131A6">
        <w:rPr>
          <w:rFonts w:ascii="Book Antiqua" w:hAnsi="Book Antiqua" w:cs="Book Antiqua"/>
          <w:sz w:val="24"/>
          <w:szCs w:val="24"/>
        </w:rPr>
        <w:t>leucocytosis</w:t>
      </w:r>
      <w:proofErr w:type="spellEnd"/>
      <w:r>
        <w:rPr>
          <w:rFonts w:ascii="Book Antiqua" w:hAnsi="Book Antiqua" w:cs="Book Antiqua"/>
          <w:sz w:val="24"/>
          <w:szCs w:val="24"/>
        </w:rPr>
        <w:t xml:space="preserve"> </w:t>
      </w:r>
      <w:r w:rsidRPr="008131A6">
        <w:rPr>
          <w:rFonts w:ascii="Book Antiqua" w:hAnsi="Book Antiqua" w:cs="Book Antiqua"/>
          <w:sz w:val="24"/>
          <w:szCs w:val="24"/>
        </w:rPr>
        <w:t>and</w:t>
      </w:r>
      <w:r>
        <w:rPr>
          <w:rFonts w:ascii="Book Antiqua" w:hAnsi="Book Antiqua" w:cs="Book Antiqua"/>
          <w:sz w:val="24"/>
          <w:szCs w:val="24"/>
        </w:rPr>
        <w:t xml:space="preserve"> </w:t>
      </w:r>
      <w:r w:rsidRPr="008131A6">
        <w:rPr>
          <w:rFonts w:ascii="Book Antiqua" w:hAnsi="Book Antiqua" w:cs="Book Antiqua"/>
          <w:sz w:val="24"/>
          <w:szCs w:val="24"/>
        </w:rPr>
        <w:t>this is</w:t>
      </w:r>
      <w:r>
        <w:rPr>
          <w:rFonts w:ascii="Book Antiqua" w:hAnsi="Book Antiqua" w:cs="Book Antiqua"/>
          <w:sz w:val="24"/>
          <w:szCs w:val="24"/>
        </w:rPr>
        <w:t xml:space="preserve"> not specific for sepsis in </w:t>
      </w:r>
      <w:proofErr w:type="spellStart"/>
      <w:proofErr w:type="gramStart"/>
      <w:r>
        <w:rPr>
          <w:rFonts w:ascii="Book Antiqua" w:hAnsi="Book Antiqua" w:cs="Book Antiqua"/>
          <w:sz w:val="24"/>
          <w:szCs w:val="24"/>
        </w:rPr>
        <w:t>DKA</w:t>
      </w:r>
      <w:proofErr w:type="spellEnd"/>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33]</w:t>
      </w:r>
      <w:r>
        <w:rPr>
          <w:rFonts w:ascii="Book Antiqua" w:hAnsi="Book Antiqua" w:cs="Book Antiqua"/>
          <w:sz w:val="24"/>
          <w:szCs w:val="24"/>
        </w:rPr>
        <w:t xml:space="preserve">. Leukocytosis is a part of </w:t>
      </w:r>
      <w:r w:rsidRPr="008131A6">
        <w:rPr>
          <w:rFonts w:ascii="Book Antiqua" w:hAnsi="Book Antiqua" w:cs="Book Antiqua"/>
          <w:sz w:val="24"/>
          <w:szCs w:val="24"/>
        </w:rPr>
        <w:t xml:space="preserve">stress response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and may be seen in up </w:t>
      </w:r>
      <w:r>
        <w:rPr>
          <w:rFonts w:ascii="Book Antiqua" w:hAnsi="Book Antiqua" w:cs="Book Antiqua"/>
          <w:sz w:val="24"/>
          <w:szCs w:val="24"/>
        </w:rPr>
        <w:t>to 50</w:t>
      </w:r>
      <w:r>
        <w:rPr>
          <w:rFonts w:ascii="Book Antiqua" w:hAnsi="Book Antiqua" w:cs="Book Antiqua"/>
          <w:sz w:val="24"/>
          <w:szCs w:val="24"/>
          <w:lang w:eastAsia="zh-CN"/>
        </w:rPr>
        <w:t>%</w:t>
      </w:r>
      <w:r>
        <w:rPr>
          <w:rFonts w:ascii="Book Antiqua" w:hAnsi="Book Antiqua" w:cs="Book Antiqua"/>
          <w:sz w:val="24"/>
          <w:szCs w:val="24"/>
        </w:rPr>
        <w:t xml:space="preserve">-60 % of children with </w:t>
      </w:r>
      <w:proofErr w:type="spellStart"/>
      <w:proofErr w:type="gramStart"/>
      <w:r>
        <w:rPr>
          <w:rFonts w:ascii="Book Antiqua" w:hAnsi="Book Antiqua" w:cs="Book Antiqua"/>
          <w:sz w:val="24"/>
          <w:szCs w:val="24"/>
        </w:rPr>
        <w:t>DKA</w:t>
      </w:r>
      <w:proofErr w:type="spellEnd"/>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34]</w:t>
      </w:r>
      <w:r w:rsidRPr="008131A6">
        <w:rPr>
          <w:rFonts w:ascii="Book Antiqua" w:hAnsi="Book Antiqua" w:cs="Book Antiqua"/>
          <w:sz w:val="24"/>
          <w:szCs w:val="24"/>
        </w:rPr>
        <w:t>.</w:t>
      </w:r>
      <w:r>
        <w:rPr>
          <w:rFonts w:ascii="Book Antiqua" w:hAnsi="Book Antiqua" w:cs="Book Antiqua"/>
          <w:sz w:val="24"/>
          <w:szCs w:val="24"/>
        </w:rPr>
        <w:t xml:space="preserve"> </w:t>
      </w:r>
      <w:r w:rsidRPr="008131A6">
        <w:rPr>
          <w:rFonts w:ascii="Book Antiqua" w:hAnsi="Book Antiqua" w:cs="Book Antiqua"/>
          <w:sz w:val="24"/>
          <w:szCs w:val="24"/>
        </w:rPr>
        <w:t xml:space="preserve">One needs to be very cautious about diagnosing sepsis based on the criteria for SIRS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Any</w:t>
      </w:r>
      <w:r>
        <w:rPr>
          <w:rFonts w:ascii="Book Antiqua" w:hAnsi="Book Antiqua" w:cs="Book Antiqua"/>
          <w:sz w:val="24"/>
          <w:szCs w:val="24"/>
        </w:rPr>
        <w:t xml:space="preserve"> child with fever or a focus of infection along with any of the above criteria can be</w:t>
      </w:r>
      <w:r w:rsidRPr="008131A6">
        <w:rPr>
          <w:rFonts w:ascii="Book Antiqua" w:hAnsi="Book Antiqua" w:cs="Book Antiqua"/>
          <w:sz w:val="24"/>
          <w:szCs w:val="24"/>
        </w:rPr>
        <w:t xml:space="preserve"> taken as sepsis</w:t>
      </w:r>
      <w:r>
        <w:rPr>
          <w:rFonts w:ascii="Book Antiqua" w:hAnsi="Book Antiqua" w:cs="Book Antiqua"/>
          <w:sz w:val="24"/>
          <w:szCs w:val="24"/>
        </w:rPr>
        <w:t xml:space="preserve"> </w:t>
      </w:r>
      <w:r w:rsidRPr="008131A6">
        <w:rPr>
          <w:rFonts w:ascii="Book Antiqua" w:hAnsi="Book Antiqua" w:cs="Book Antiqua"/>
          <w:sz w:val="24"/>
          <w:szCs w:val="24"/>
        </w:rPr>
        <w:t xml:space="preserve">complicating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Current guidelines from developed countries where sepsis is not a major factor, do not recommend antibiotics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Based on literature eviden</w:t>
      </w:r>
      <w:r>
        <w:rPr>
          <w:rFonts w:ascii="Book Antiqua" w:hAnsi="Book Antiqua" w:cs="Book Antiqua"/>
          <w:sz w:val="24"/>
          <w:szCs w:val="24"/>
        </w:rPr>
        <w:t>ce from developing</w:t>
      </w:r>
      <w:r>
        <w:rPr>
          <w:rFonts w:ascii="Book Antiqua" w:hAnsi="Book Antiqua" w:cs="Book Antiqua"/>
          <w:sz w:val="24"/>
          <w:szCs w:val="24"/>
          <w:lang w:eastAsia="zh-CN"/>
        </w:rPr>
        <w:t xml:space="preserve"> </w:t>
      </w:r>
      <w:r>
        <w:rPr>
          <w:rFonts w:ascii="Book Antiqua" w:hAnsi="Book Antiqua" w:cs="Book Antiqua"/>
          <w:sz w:val="24"/>
          <w:szCs w:val="24"/>
        </w:rPr>
        <w:t xml:space="preserve">countries, </w:t>
      </w:r>
      <w:r w:rsidRPr="008131A6">
        <w:rPr>
          <w:rFonts w:ascii="Book Antiqua" w:hAnsi="Book Antiqua" w:cs="Book Antiqua"/>
          <w:sz w:val="24"/>
          <w:szCs w:val="24"/>
        </w:rPr>
        <w:t>sepsis is more</w:t>
      </w:r>
      <w:r>
        <w:rPr>
          <w:rFonts w:ascii="Book Antiqua" w:hAnsi="Book Antiqua" w:cs="Book Antiqua"/>
          <w:sz w:val="24"/>
          <w:szCs w:val="24"/>
        </w:rPr>
        <w:t xml:space="preserve"> common and </w:t>
      </w:r>
      <w:proofErr w:type="gramStart"/>
      <w:r>
        <w:rPr>
          <w:rFonts w:ascii="Book Antiqua" w:hAnsi="Book Antiqua" w:cs="Book Antiqua"/>
          <w:sz w:val="24"/>
          <w:szCs w:val="24"/>
        </w:rPr>
        <w:t>sepsis complicating</w:t>
      </w:r>
      <w:proofErr w:type="gramEnd"/>
      <w:r>
        <w:rPr>
          <w:rFonts w:ascii="Book Antiqua" w:hAnsi="Book Antiqua" w:cs="Book Antiqua"/>
          <w:sz w:val="24"/>
          <w:szCs w:val="24"/>
          <w:lang w:eastAsia="zh-CN"/>
        </w:rPr>
        <w:t xml:space="preserve">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has increased mortal</w:t>
      </w:r>
      <w:r>
        <w:rPr>
          <w:rFonts w:ascii="Book Antiqua" w:hAnsi="Book Antiqua" w:cs="Book Antiqua"/>
          <w:sz w:val="24"/>
          <w:szCs w:val="24"/>
        </w:rPr>
        <w:t xml:space="preserve">ity. Hence antibiotics </w:t>
      </w:r>
      <w:r w:rsidRPr="008131A6">
        <w:rPr>
          <w:rFonts w:ascii="Book Antiqua" w:hAnsi="Book Antiqua" w:cs="Book Antiqua"/>
          <w:sz w:val="24"/>
          <w:szCs w:val="24"/>
        </w:rPr>
        <w:t xml:space="preserve">may be empirically considered in children with fever or refractory shock despite the absence of obvious focus of sepsis, until infections have been ruled out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among children from developing countries.</w:t>
      </w:r>
    </w:p>
    <w:p w:rsidR="00710A02" w:rsidRPr="008131A6" w:rsidRDefault="00710A02" w:rsidP="00D6259D">
      <w:pPr>
        <w:spacing w:line="360" w:lineRule="auto"/>
        <w:ind w:firstLineChars="100" w:firstLine="240"/>
        <w:rPr>
          <w:rFonts w:ascii="Book Antiqua" w:hAnsi="Book Antiqua" w:cs="Book Antiqua"/>
          <w:sz w:val="24"/>
          <w:szCs w:val="24"/>
          <w:lang w:eastAsia="zh-CN"/>
        </w:rPr>
      </w:pPr>
    </w:p>
    <w:p w:rsidR="00710A02" w:rsidRPr="008D5511" w:rsidRDefault="00710A02" w:rsidP="008131A6">
      <w:pPr>
        <w:spacing w:line="360" w:lineRule="auto"/>
        <w:rPr>
          <w:rFonts w:ascii="Book Antiqua" w:hAnsi="Book Antiqua" w:cs="Book Antiqua"/>
          <w:b/>
          <w:sz w:val="24"/>
          <w:szCs w:val="24"/>
        </w:rPr>
      </w:pPr>
      <w:r w:rsidRPr="008D5511">
        <w:rPr>
          <w:rFonts w:ascii="Book Antiqua" w:hAnsi="Book Antiqua" w:cs="Book Antiqua"/>
          <w:b/>
          <w:sz w:val="24"/>
          <w:szCs w:val="24"/>
        </w:rPr>
        <w:t xml:space="preserve">SHOCK IN </w:t>
      </w:r>
      <w:proofErr w:type="spellStart"/>
      <w:r w:rsidRPr="008D5511">
        <w:rPr>
          <w:rFonts w:ascii="Book Antiqua" w:hAnsi="Book Antiqua" w:cs="Book Antiqua"/>
          <w:b/>
          <w:sz w:val="24"/>
          <w:szCs w:val="24"/>
        </w:rPr>
        <w:t>DKA</w:t>
      </w:r>
      <w:proofErr w:type="spellEnd"/>
    </w:p>
    <w:p w:rsidR="00710A02" w:rsidRDefault="00710A02" w:rsidP="008131A6">
      <w:pPr>
        <w:autoSpaceDE w:val="0"/>
        <w:autoSpaceDN w:val="0"/>
        <w:adjustRightInd w:val="0"/>
        <w:spacing w:line="360" w:lineRule="auto"/>
        <w:rPr>
          <w:rFonts w:ascii="Book Antiqua" w:hAnsi="Book Antiqua" w:cs="Book Antiqua"/>
          <w:sz w:val="24"/>
          <w:szCs w:val="24"/>
          <w:lang w:eastAsia="zh-CN"/>
        </w:rPr>
      </w:pPr>
      <w:r w:rsidRPr="008131A6">
        <w:rPr>
          <w:rFonts w:ascii="Book Antiqua" w:hAnsi="Book Antiqua" w:cs="Book Antiqua"/>
          <w:sz w:val="24"/>
          <w:szCs w:val="24"/>
        </w:rPr>
        <w:t xml:space="preserve">Shock as a presentation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is rare in liter</w:t>
      </w:r>
      <w:r>
        <w:rPr>
          <w:rFonts w:ascii="Book Antiqua" w:hAnsi="Book Antiqua" w:cs="Book Antiqua"/>
          <w:sz w:val="24"/>
          <w:szCs w:val="24"/>
        </w:rPr>
        <w:t xml:space="preserve">ature from developing </w:t>
      </w:r>
      <w:proofErr w:type="gramStart"/>
      <w:r>
        <w:rPr>
          <w:rFonts w:ascii="Book Antiqua" w:hAnsi="Book Antiqua" w:cs="Book Antiqua"/>
          <w:sz w:val="24"/>
          <w:szCs w:val="24"/>
        </w:rPr>
        <w:t>countries</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35]</w:t>
      </w:r>
      <w:r w:rsidRPr="008131A6">
        <w:rPr>
          <w:rFonts w:ascii="Book Antiqua" w:hAnsi="Book Antiqua" w:cs="Book Antiqua"/>
          <w:sz w:val="24"/>
          <w:szCs w:val="24"/>
        </w:rPr>
        <w:t>.</w:t>
      </w:r>
      <w:r>
        <w:rPr>
          <w:rFonts w:ascii="Book Antiqua" w:hAnsi="Book Antiqua" w:cs="Book Antiqua"/>
          <w:sz w:val="24"/>
          <w:szCs w:val="24"/>
        </w:rPr>
        <w:t xml:space="preserve"> </w:t>
      </w:r>
      <w:r w:rsidRPr="008131A6">
        <w:rPr>
          <w:rFonts w:ascii="Book Antiqua" w:hAnsi="Book Antiqua" w:cs="Book Antiqua"/>
          <w:sz w:val="24"/>
          <w:szCs w:val="24"/>
        </w:rPr>
        <w:t>International</w:t>
      </w:r>
      <w:r>
        <w:rPr>
          <w:rFonts w:ascii="Book Antiqua" w:hAnsi="Book Antiqua" w:cs="Book Antiqua"/>
          <w:sz w:val="24"/>
          <w:szCs w:val="24"/>
        </w:rPr>
        <w:t xml:space="preserve"> </w:t>
      </w:r>
      <w:r w:rsidRPr="008131A6">
        <w:rPr>
          <w:rFonts w:ascii="Book Antiqua" w:hAnsi="Book Antiqua" w:cs="Book Antiqua"/>
          <w:sz w:val="24"/>
          <w:szCs w:val="24"/>
        </w:rPr>
        <w:t>Society for</w:t>
      </w:r>
      <w:r>
        <w:rPr>
          <w:rFonts w:ascii="Book Antiqua" w:hAnsi="Book Antiqua" w:cs="Book Antiqua"/>
          <w:sz w:val="24"/>
          <w:szCs w:val="24"/>
        </w:rPr>
        <w:t xml:space="preserve"> </w:t>
      </w:r>
      <w:r w:rsidRPr="008131A6">
        <w:rPr>
          <w:rFonts w:ascii="Book Antiqua" w:hAnsi="Book Antiqua" w:cs="Book Antiqua"/>
          <w:sz w:val="24"/>
          <w:szCs w:val="24"/>
        </w:rPr>
        <w:t>Pediatric and Adolescent</w:t>
      </w:r>
      <w:r>
        <w:rPr>
          <w:rFonts w:ascii="Book Antiqua" w:hAnsi="Book Antiqua" w:cs="Book Antiqua"/>
          <w:sz w:val="24"/>
          <w:szCs w:val="24"/>
        </w:rPr>
        <w:t xml:space="preserve"> Diabetes</w:t>
      </w:r>
      <w:r w:rsidRPr="008131A6">
        <w:rPr>
          <w:rFonts w:ascii="Book Antiqua" w:hAnsi="Book Antiqua" w:cs="Book Antiqua"/>
          <w:sz w:val="24"/>
          <w:szCs w:val="24"/>
        </w:rPr>
        <w:t xml:space="preserve"> clinical practice</w:t>
      </w:r>
      <w:r>
        <w:rPr>
          <w:rFonts w:ascii="Book Antiqua" w:hAnsi="Book Antiqua" w:cs="Book Antiqua"/>
          <w:sz w:val="24"/>
          <w:szCs w:val="24"/>
        </w:rPr>
        <w:t xml:space="preserve"> consensus guidelines 2009 compendium states</w:t>
      </w:r>
      <w:r w:rsidRPr="008131A6">
        <w:rPr>
          <w:rFonts w:ascii="Book Antiqua" w:hAnsi="Book Antiqua" w:cs="Book Antiqua"/>
          <w:sz w:val="24"/>
          <w:szCs w:val="24"/>
        </w:rPr>
        <w:t xml:space="preserve"> the following “Despite of their dehydration</w:t>
      </w:r>
      <w:r>
        <w:rPr>
          <w:rFonts w:ascii="Book Antiqua" w:hAnsi="Book Antiqua" w:cs="Book Antiqua"/>
          <w:sz w:val="24"/>
          <w:szCs w:val="24"/>
        </w:rPr>
        <w:t>, patients continue to maintain</w:t>
      </w:r>
      <w:r w:rsidRPr="008131A6">
        <w:rPr>
          <w:rFonts w:ascii="Book Antiqua" w:hAnsi="Book Antiqua" w:cs="Book Antiqua"/>
          <w:sz w:val="24"/>
          <w:szCs w:val="24"/>
        </w:rPr>
        <w:t xml:space="preserve"> normal blood pressure and have considerable urine output until extreme volume depletion and shock occurs, leading to a critical decrease </w:t>
      </w:r>
      <w:r w:rsidRPr="008131A6">
        <w:rPr>
          <w:rFonts w:ascii="Book Antiqua" w:hAnsi="Book Antiqua" w:cs="Book Antiqua"/>
          <w:sz w:val="24"/>
          <w:szCs w:val="24"/>
        </w:rPr>
        <w:lastRenderedPageBreak/>
        <w:t>in renal blood flow and glomerular filtration”</w:t>
      </w:r>
      <w:r w:rsidRPr="008131A6">
        <w:rPr>
          <w:rFonts w:ascii="Book Antiqua" w:hAnsi="Book Antiqua" w:cs="Book Antiqua"/>
          <w:sz w:val="24"/>
          <w:szCs w:val="24"/>
          <w:vertAlign w:val="superscript"/>
        </w:rPr>
        <w:t>[36]</w:t>
      </w:r>
      <w:r>
        <w:rPr>
          <w:rFonts w:ascii="Book Antiqua" w:hAnsi="Book Antiqua" w:cs="Book Antiqua"/>
          <w:sz w:val="24"/>
          <w:szCs w:val="24"/>
          <w:lang w:eastAsia="zh-CN"/>
        </w:rPr>
        <w:t>.</w:t>
      </w:r>
      <w:r w:rsidRPr="008131A6">
        <w:rPr>
          <w:rFonts w:ascii="Book Antiqua" w:hAnsi="Book Antiqua" w:cs="Book Antiqua"/>
          <w:sz w:val="24"/>
          <w:szCs w:val="24"/>
        </w:rPr>
        <w:t xml:space="preserve"> </w:t>
      </w:r>
      <w:r>
        <w:rPr>
          <w:rFonts w:ascii="Book Antiqua" w:hAnsi="Book Antiqua" w:cs="Book Antiqua"/>
          <w:sz w:val="24"/>
          <w:szCs w:val="24"/>
        </w:rPr>
        <w:t>However it</w:t>
      </w:r>
      <w:r>
        <w:rPr>
          <w:rFonts w:ascii="Book Antiqua" w:hAnsi="Book Antiqua" w:cs="Book Antiqua"/>
          <w:sz w:val="24"/>
          <w:szCs w:val="24"/>
          <w:lang w:eastAsia="zh-CN"/>
        </w:rPr>
        <w:t xml:space="preserve"> </w:t>
      </w:r>
      <w:r w:rsidRPr="008131A6">
        <w:rPr>
          <w:rFonts w:ascii="Book Antiqua" w:hAnsi="Book Antiqua" w:cs="Book Antiqua"/>
          <w:sz w:val="24"/>
          <w:szCs w:val="24"/>
        </w:rPr>
        <w:t>is</w:t>
      </w:r>
      <w:r>
        <w:rPr>
          <w:rFonts w:ascii="Book Antiqua" w:hAnsi="Book Antiqua" w:cs="Book Antiqua"/>
          <w:sz w:val="24"/>
          <w:szCs w:val="24"/>
        </w:rPr>
        <w:t xml:space="preserve"> </w:t>
      </w:r>
      <w:r w:rsidRPr="008131A6">
        <w:rPr>
          <w:rFonts w:ascii="Book Antiqua" w:hAnsi="Book Antiqua" w:cs="Book Antiqua"/>
          <w:sz w:val="24"/>
          <w:szCs w:val="24"/>
        </w:rPr>
        <w:t>uniformly reported</w:t>
      </w:r>
      <w:r>
        <w:rPr>
          <w:rFonts w:ascii="Book Antiqua" w:hAnsi="Book Antiqua" w:cs="Book Antiqua"/>
          <w:sz w:val="24"/>
          <w:szCs w:val="24"/>
        </w:rPr>
        <w:t xml:space="preserve"> </w:t>
      </w:r>
      <w:r w:rsidRPr="008131A6">
        <w:rPr>
          <w:rFonts w:ascii="Book Antiqua" w:hAnsi="Book Antiqua" w:cs="Book Antiqua"/>
          <w:sz w:val="24"/>
          <w:szCs w:val="24"/>
        </w:rPr>
        <w:t>in literature from developing countries</w:t>
      </w:r>
      <w:r>
        <w:rPr>
          <w:rFonts w:ascii="Book Antiqua" w:hAnsi="Book Antiqua" w:cs="Book Antiqua"/>
          <w:sz w:val="24"/>
          <w:szCs w:val="24"/>
        </w:rPr>
        <w:t xml:space="preserve"> </w:t>
      </w:r>
      <w:r w:rsidRPr="008131A6">
        <w:rPr>
          <w:rFonts w:ascii="Book Antiqua" w:hAnsi="Book Antiqua" w:cs="Book Antiqua"/>
          <w:sz w:val="24"/>
          <w:szCs w:val="24"/>
        </w:rPr>
        <w:t xml:space="preserve">that shock at presentation 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is fairly common. Studies from </w:t>
      </w:r>
      <w:proofErr w:type="gramStart"/>
      <w:r w:rsidRPr="00EE5CEE">
        <w:rPr>
          <w:rFonts w:ascii="Book Antiqua" w:hAnsi="Book Antiqua" w:cs="Book Antiqua"/>
          <w:sz w:val="24"/>
          <w:szCs w:val="24"/>
        </w:rPr>
        <w:t>Pakistan</w:t>
      </w:r>
      <w:r w:rsidRPr="00EE5CEE">
        <w:rPr>
          <w:rFonts w:ascii="Book Antiqua" w:hAnsi="Book Antiqua" w:cs="Book Antiqua"/>
          <w:sz w:val="24"/>
          <w:szCs w:val="24"/>
          <w:vertAlign w:val="superscript"/>
        </w:rPr>
        <w:t>[</w:t>
      </w:r>
      <w:proofErr w:type="gramEnd"/>
      <w:r w:rsidRPr="00EE5CEE">
        <w:rPr>
          <w:rFonts w:ascii="Book Antiqua" w:hAnsi="Book Antiqua" w:cs="Book Antiqua"/>
          <w:sz w:val="24"/>
          <w:szCs w:val="24"/>
          <w:vertAlign w:val="superscript"/>
        </w:rPr>
        <w:t>8]</w:t>
      </w:r>
      <w:r w:rsidRPr="008131A6">
        <w:rPr>
          <w:rFonts w:ascii="Book Antiqua" w:hAnsi="Book Antiqua" w:cs="Book Antiqua"/>
          <w:sz w:val="24"/>
          <w:szCs w:val="24"/>
        </w:rPr>
        <w:t xml:space="preserve"> have revealed</w:t>
      </w:r>
      <w:r>
        <w:rPr>
          <w:rFonts w:ascii="Book Antiqua" w:hAnsi="Book Antiqua" w:cs="Book Antiqua"/>
          <w:sz w:val="24"/>
          <w:szCs w:val="24"/>
        </w:rPr>
        <w:t xml:space="preserve"> </w:t>
      </w:r>
      <w:r w:rsidRPr="008131A6">
        <w:rPr>
          <w:rFonts w:ascii="Book Antiqua" w:hAnsi="Book Antiqua" w:cs="Book Antiqua"/>
          <w:sz w:val="24"/>
          <w:szCs w:val="24"/>
        </w:rPr>
        <w:t>incidence of shock to be 19.3% in their study and</w:t>
      </w:r>
      <w:r>
        <w:rPr>
          <w:rFonts w:ascii="Book Antiqua" w:hAnsi="Book Antiqua" w:cs="Book Antiqua"/>
          <w:sz w:val="24"/>
          <w:szCs w:val="24"/>
        </w:rPr>
        <w:t xml:space="preserve"> </w:t>
      </w:r>
      <w:r w:rsidRPr="008131A6">
        <w:rPr>
          <w:rFonts w:ascii="Book Antiqua" w:hAnsi="Book Antiqua" w:cs="Book Antiqua"/>
          <w:sz w:val="24"/>
          <w:szCs w:val="24"/>
        </w:rPr>
        <w:t>over</w:t>
      </w:r>
      <w:r>
        <w:rPr>
          <w:rFonts w:ascii="Book Antiqua" w:hAnsi="Book Antiqua" w:cs="Book Antiqua"/>
          <w:sz w:val="24"/>
          <w:szCs w:val="24"/>
        </w:rPr>
        <w:t xml:space="preserve">all mortality was 3.4%. </w:t>
      </w:r>
      <w:proofErr w:type="spellStart"/>
      <w:r w:rsidRPr="00EE5CEE">
        <w:rPr>
          <w:rFonts w:ascii="Book Antiqua" w:hAnsi="Book Antiqua" w:cs="Book Antiqua"/>
          <w:i/>
          <w:sz w:val="24"/>
          <w:szCs w:val="24"/>
        </w:rPr>
        <w:t>Tiwari</w:t>
      </w:r>
      <w:proofErr w:type="spellEnd"/>
      <w:r w:rsidRPr="00EE5CEE">
        <w:rPr>
          <w:rFonts w:ascii="Book Antiqua" w:hAnsi="Book Antiqua" w:cs="Book Antiqua"/>
          <w:i/>
          <w:sz w:val="24"/>
          <w:szCs w:val="24"/>
        </w:rPr>
        <w:t xml:space="preserve"> et </w:t>
      </w:r>
      <w:proofErr w:type="gramStart"/>
      <w:r w:rsidRPr="00EE5CEE">
        <w:rPr>
          <w:rFonts w:ascii="Book Antiqua" w:hAnsi="Book Antiqua" w:cs="Book Antiqua"/>
          <w:i/>
          <w:sz w:val="24"/>
          <w:szCs w:val="24"/>
        </w:rPr>
        <w:t>al</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11]</w:t>
      </w:r>
      <w:r>
        <w:rPr>
          <w:rFonts w:ascii="Book Antiqua" w:hAnsi="Book Antiqua" w:cs="Book Antiqua"/>
          <w:sz w:val="24"/>
          <w:szCs w:val="24"/>
        </w:rPr>
        <w:t xml:space="preserve"> </w:t>
      </w:r>
      <w:r w:rsidRPr="008131A6">
        <w:rPr>
          <w:rFonts w:ascii="Book Antiqua" w:hAnsi="Book Antiqua" w:cs="Book Antiqua"/>
          <w:sz w:val="24"/>
          <w:szCs w:val="24"/>
        </w:rPr>
        <w:t>from Chandigarh, India</w:t>
      </w:r>
      <w:r>
        <w:rPr>
          <w:rFonts w:ascii="Book Antiqua" w:hAnsi="Book Antiqua" w:cs="Book Antiqua"/>
          <w:sz w:val="24"/>
          <w:szCs w:val="24"/>
        </w:rPr>
        <w:t xml:space="preserve"> </w:t>
      </w:r>
      <w:r w:rsidRPr="008131A6">
        <w:rPr>
          <w:rFonts w:ascii="Book Antiqua" w:hAnsi="Book Antiqua" w:cs="Book Antiqua"/>
          <w:sz w:val="24"/>
          <w:szCs w:val="24"/>
        </w:rPr>
        <w:t>documented in their study that 48% of</w:t>
      </w:r>
      <w:r>
        <w:rPr>
          <w:rFonts w:ascii="Book Antiqua" w:hAnsi="Book Antiqua" w:cs="Book Antiqua"/>
          <w:sz w:val="24"/>
          <w:szCs w:val="24"/>
        </w:rPr>
        <w:t xml:space="preserve"> </w:t>
      </w:r>
      <w:r w:rsidRPr="008131A6">
        <w:rPr>
          <w:rFonts w:ascii="Book Antiqua" w:hAnsi="Book Antiqua" w:cs="Book Antiqua"/>
          <w:sz w:val="24"/>
          <w:szCs w:val="24"/>
        </w:rPr>
        <w:t xml:space="preserve">study population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at the pediatric intensive c</w:t>
      </w:r>
      <w:r>
        <w:rPr>
          <w:rFonts w:ascii="Book Antiqua" w:hAnsi="Book Antiqua" w:cs="Book Antiqua"/>
          <w:sz w:val="24"/>
          <w:szCs w:val="24"/>
        </w:rPr>
        <w:t xml:space="preserve">are unit had </w:t>
      </w:r>
      <w:r w:rsidRPr="008131A6">
        <w:rPr>
          <w:rFonts w:ascii="Book Antiqua" w:hAnsi="Book Antiqua" w:cs="Book Antiqua"/>
          <w:sz w:val="24"/>
          <w:szCs w:val="24"/>
        </w:rPr>
        <w:t>hypotensive shock a</w:t>
      </w:r>
      <w:r>
        <w:rPr>
          <w:rFonts w:ascii="Book Antiqua" w:hAnsi="Book Antiqua" w:cs="Book Antiqua"/>
          <w:sz w:val="24"/>
          <w:szCs w:val="24"/>
        </w:rPr>
        <w:t>t presentation and of them 30% needed inotropes</w:t>
      </w:r>
      <w:r w:rsidRPr="00EE5CEE">
        <w:rPr>
          <w:rFonts w:ascii="Book Antiqua" w:hAnsi="Book Antiqua" w:cs="Book Antiqua"/>
          <w:sz w:val="24"/>
          <w:szCs w:val="24"/>
        </w:rPr>
        <w:t xml:space="preserve">. </w:t>
      </w:r>
      <w:proofErr w:type="spellStart"/>
      <w:r w:rsidRPr="00EE5CEE">
        <w:rPr>
          <w:rFonts w:ascii="Book Antiqua" w:hAnsi="Book Antiqua" w:cs="Book Antiqua"/>
          <w:sz w:val="24"/>
          <w:szCs w:val="24"/>
        </w:rPr>
        <w:t>Kanwal</w:t>
      </w:r>
      <w:proofErr w:type="spellEnd"/>
      <w:r w:rsidRPr="00EE5CEE">
        <w:rPr>
          <w:rFonts w:ascii="Book Antiqua" w:hAnsi="Book Antiqua" w:cs="Book Antiqua"/>
          <w:sz w:val="24"/>
          <w:szCs w:val="24"/>
        </w:rPr>
        <w:t xml:space="preserve"> </w:t>
      </w:r>
      <w:r w:rsidRPr="00EE5CEE">
        <w:rPr>
          <w:rFonts w:ascii="Book Antiqua" w:hAnsi="Book Antiqua" w:cs="Book Antiqua"/>
          <w:i/>
          <w:sz w:val="24"/>
          <w:szCs w:val="24"/>
        </w:rPr>
        <w:t xml:space="preserve">et </w:t>
      </w:r>
      <w:proofErr w:type="gramStart"/>
      <w:r w:rsidRPr="00EE5CEE">
        <w:rPr>
          <w:rFonts w:ascii="Book Antiqua" w:hAnsi="Book Antiqua" w:cs="Book Antiqua"/>
          <w:i/>
          <w:sz w:val="24"/>
          <w:szCs w:val="24"/>
        </w:rPr>
        <w:t>al</w:t>
      </w:r>
      <w:r w:rsidRPr="00EE5CEE">
        <w:rPr>
          <w:rFonts w:ascii="Book Antiqua" w:hAnsi="Book Antiqua" w:cs="Book Antiqua"/>
          <w:i/>
          <w:sz w:val="24"/>
          <w:szCs w:val="24"/>
          <w:vertAlign w:val="superscript"/>
        </w:rPr>
        <w:t>[</w:t>
      </w:r>
      <w:proofErr w:type="gramEnd"/>
      <w:r w:rsidRPr="00EE5CEE">
        <w:rPr>
          <w:rFonts w:ascii="Book Antiqua" w:hAnsi="Book Antiqua" w:cs="Book Antiqua"/>
          <w:sz w:val="24"/>
          <w:szCs w:val="24"/>
          <w:vertAlign w:val="superscript"/>
        </w:rPr>
        <w:t>12]</w:t>
      </w:r>
      <w:r>
        <w:rPr>
          <w:rFonts w:ascii="Book Antiqua" w:hAnsi="Book Antiqua" w:cs="Book Antiqua"/>
          <w:sz w:val="24"/>
          <w:szCs w:val="24"/>
        </w:rPr>
        <w:t xml:space="preserve"> from India have documented</w:t>
      </w:r>
      <w:r w:rsidRPr="008131A6">
        <w:rPr>
          <w:rFonts w:ascii="Book Antiqua" w:hAnsi="Book Antiqua" w:cs="Book Antiqua"/>
          <w:sz w:val="24"/>
          <w:szCs w:val="24"/>
        </w:rPr>
        <w:t xml:space="preserve"> in their </w:t>
      </w:r>
      <w:r>
        <w:rPr>
          <w:rFonts w:ascii="Book Antiqua" w:hAnsi="Book Antiqua" w:cs="Book Antiqua"/>
          <w:sz w:val="24"/>
          <w:szCs w:val="24"/>
        </w:rPr>
        <w:t xml:space="preserve">study on 55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children,</w:t>
      </w:r>
      <w:r w:rsidRPr="008131A6">
        <w:rPr>
          <w:rFonts w:ascii="Book Antiqua" w:hAnsi="Book Antiqua" w:cs="Book Antiqua"/>
          <w:sz w:val="24"/>
          <w:szCs w:val="24"/>
        </w:rPr>
        <w:t xml:space="preserve"> i</w:t>
      </w:r>
      <w:r>
        <w:rPr>
          <w:rFonts w:ascii="Book Antiqua" w:hAnsi="Book Antiqua" w:cs="Book Antiqua"/>
          <w:sz w:val="24"/>
          <w:szCs w:val="24"/>
        </w:rPr>
        <w:t>ncidence of shock to be 18.1%,</w:t>
      </w:r>
      <w:r>
        <w:rPr>
          <w:rFonts w:ascii="Book Antiqua" w:hAnsi="Book Antiqua" w:cs="Book Antiqua"/>
          <w:sz w:val="24"/>
          <w:szCs w:val="24"/>
          <w:lang w:eastAsia="zh-CN"/>
        </w:rPr>
        <w:t xml:space="preserve"> </w:t>
      </w:r>
      <w:r>
        <w:rPr>
          <w:rFonts w:ascii="Book Antiqua" w:hAnsi="Book Antiqua" w:cs="Book Antiqua"/>
          <w:sz w:val="24"/>
          <w:szCs w:val="24"/>
        </w:rPr>
        <w:t>10.9% were</w:t>
      </w:r>
      <w:r w:rsidRPr="008131A6">
        <w:rPr>
          <w:rFonts w:ascii="Book Antiqua" w:hAnsi="Book Antiqua" w:cs="Book Antiqua"/>
          <w:sz w:val="24"/>
          <w:szCs w:val="24"/>
        </w:rPr>
        <w:t xml:space="preserve"> due to </w:t>
      </w:r>
      <w:proofErr w:type="spellStart"/>
      <w:r w:rsidRPr="008131A6">
        <w:rPr>
          <w:rFonts w:ascii="Book Antiqua" w:hAnsi="Book Antiqua" w:cs="Book Antiqua"/>
          <w:sz w:val="24"/>
          <w:szCs w:val="24"/>
        </w:rPr>
        <w:t>hypovolemia</w:t>
      </w:r>
      <w:proofErr w:type="spellEnd"/>
      <w:r w:rsidRPr="008131A6">
        <w:rPr>
          <w:rFonts w:ascii="Book Antiqua" w:hAnsi="Book Antiqua" w:cs="Book Antiqua"/>
          <w:sz w:val="24"/>
          <w:szCs w:val="24"/>
        </w:rPr>
        <w:t xml:space="preserve"> and</w:t>
      </w:r>
      <w:r>
        <w:rPr>
          <w:rFonts w:ascii="Book Antiqua" w:hAnsi="Book Antiqua" w:cs="Book Antiqua"/>
          <w:sz w:val="24"/>
          <w:szCs w:val="24"/>
        </w:rPr>
        <w:t xml:space="preserve"> </w:t>
      </w:r>
      <w:r w:rsidRPr="008131A6">
        <w:rPr>
          <w:rFonts w:ascii="Book Antiqua" w:hAnsi="Book Antiqua" w:cs="Book Antiqua"/>
          <w:sz w:val="24"/>
          <w:szCs w:val="24"/>
        </w:rPr>
        <w:t>7.25% wer</w:t>
      </w:r>
      <w:r>
        <w:rPr>
          <w:rFonts w:ascii="Book Antiqua" w:hAnsi="Book Antiqua" w:cs="Book Antiqua"/>
          <w:sz w:val="24"/>
          <w:szCs w:val="24"/>
        </w:rPr>
        <w:t xml:space="preserve">e due to septic shock. Study from </w:t>
      </w:r>
      <w:proofErr w:type="gramStart"/>
      <w:r w:rsidRPr="00EE5CEE">
        <w:rPr>
          <w:rFonts w:ascii="Book Antiqua" w:hAnsi="Book Antiqua" w:cs="Book Antiqua"/>
          <w:sz w:val="24"/>
          <w:szCs w:val="24"/>
        </w:rPr>
        <w:t>Chennai</w:t>
      </w:r>
      <w:r w:rsidRPr="00EE5CEE">
        <w:rPr>
          <w:rFonts w:ascii="Book Antiqua" w:hAnsi="Book Antiqua" w:cs="Book Antiqua"/>
          <w:sz w:val="24"/>
          <w:szCs w:val="24"/>
          <w:vertAlign w:val="superscript"/>
        </w:rPr>
        <w:t>[</w:t>
      </w:r>
      <w:proofErr w:type="gramEnd"/>
      <w:r w:rsidRPr="00EE5CEE">
        <w:rPr>
          <w:rFonts w:ascii="Book Antiqua" w:hAnsi="Book Antiqua" w:cs="Book Antiqua"/>
          <w:sz w:val="24"/>
          <w:szCs w:val="24"/>
          <w:vertAlign w:val="superscript"/>
        </w:rPr>
        <w:t>3]</w:t>
      </w:r>
      <w:r w:rsidRPr="008131A6">
        <w:rPr>
          <w:rFonts w:ascii="Book Antiqua" w:hAnsi="Book Antiqua" w:cs="Book Antiqua"/>
          <w:sz w:val="24"/>
          <w:szCs w:val="24"/>
        </w:rPr>
        <w:t xml:space="preserve"> has shown</w:t>
      </w:r>
      <w:r>
        <w:rPr>
          <w:rFonts w:ascii="Book Antiqua" w:hAnsi="Book Antiqua" w:cs="Book Antiqua"/>
          <w:sz w:val="24"/>
          <w:szCs w:val="24"/>
        </w:rPr>
        <w:t xml:space="preserve"> </w:t>
      </w:r>
      <w:r w:rsidRPr="008131A6">
        <w:rPr>
          <w:rFonts w:ascii="Book Antiqua" w:hAnsi="Book Antiqua" w:cs="Book Antiqua"/>
          <w:sz w:val="24"/>
          <w:szCs w:val="24"/>
        </w:rPr>
        <w:t>occur</w:t>
      </w:r>
      <w:r>
        <w:rPr>
          <w:rFonts w:ascii="Book Antiqua" w:hAnsi="Book Antiqua" w:cs="Book Antiqua"/>
          <w:sz w:val="24"/>
          <w:szCs w:val="24"/>
        </w:rPr>
        <w:t xml:space="preserve">rence of shock at presentation 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to be 12</w:t>
      </w:r>
      <w:r w:rsidRPr="008131A6">
        <w:rPr>
          <w:rFonts w:ascii="Book Antiqua" w:hAnsi="Book Antiqua" w:cs="Book Antiqua"/>
          <w:sz w:val="24"/>
          <w:szCs w:val="24"/>
        </w:rPr>
        <w:t>% and specific risk factor related</w:t>
      </w:r>
      <w:r>
        <w:rPr>
          <w:rFonts w:ascii="Book Antiqua" w:hAnsi="Book Antiqua" w:cs="Book Antiqua"/>
          <w:sz w:val="24"/>
          <w:szCs w:val="24"/>
        </w:rPr>
        <w:t xml:space="preserve"> </w:t>
      </w:r>
      <w:r w:rsidRPr="008131A6">
        <w:rPr>
          <w:rFonts w:ascii="Book Antiqua" w:hAnsi="Book Antiqua" w:cs="Book Antiqua"/>
          <w:sz w:val="24"/>
          <w:szCs w:val="24"/>
        </w:rPr>
        <w:t>mortality in</w:t>
      </w:r>
      <w:r>
        <w:rPr>
          <w:rFonts w:ascii="Book Antiqua" w:hAnsi="Book Antiqua" w:cs="Book Antiqua"/>
          <w:sz w:val="24"/>
          <w:szCs w:val="24"/>
        </w:rPr>
        <w:t xml:space="preserve">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to be </w:t>
      </w:r>
      <w:r>
        <w:rPr>
          <w:rFonts w:ascii="Book Antiqua" w:hAnsi="Book Antiqua" w:cs="Book Antiqua"/>
          <w:sz w:val="24"/>
          <w:szCs w:val="24"/>
        </w:rPr>
        <w:t>53%. According to another study</w:t>
      </w:r>
      <w:r w:rsidRPr="008131A6">
        <w:rPr>
          <w:rFonts w:ascii="Book Antiqua" w:hAnsi="Book Antiqua" w:cs="Book Antiqua"/>
          <w:sz w:val="24"/>
          <w:szCs w:val="24"/>
        </w:rPr>
        <w:t xml:space="preserve"> from Chennai, India</w:t>
      </w:r>
      <w:r>
        <w:rPr>
          <w:rFonts w:ascii="Book Antiqua" w:hAnsi="Book Antiqua" w:cs="Book Antiqua"/>
          <w:sz w:val="24"/>
          <w:szCs w:val="24"/>
        </w:rPr>
        <w:t xml:space="preserve"> </w:t>
      </w:r>
      <w:r w:rsidRPr="008131A6">
        <w:rPr>
          <w:rFonts w:ascii="Book Antiqua" w:hAnsi="Book Antiqua" w:cs="Book Antiqua"/>
          <w:sz w:val="24"/>
          <w:szCs w:val="24"/>
        </w:rPr>
        <w:t>among the 23 children w</w:t>
      </w:r>
      <w:r>
        <w:rPr>
          <w:rFonts w:ascii="Book Antiqua" w:hAnsi="Book Antiqua" w:cs="Book Antiqua"/>
          <w:sz w:val="24"/>
          <w:szCs w:val="24"/>
        </w:rPr>
        <w:t xml:space="preserve">ith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10 presented with </w:t>
      </w:r>
      <w:proofErr w:type="gramStart"/>
      <w:r>
        <w:rPr>
          <w:rFonts w:ascii="Book Antiqua" w:hAnsi="Book Antiqua" w:cs="Book Antiqua"/>
          <w:sz w:val="24"/>
          <w:szCs w:val="24"/>
        </w:rPr>
        <w:t>shock</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37]</w:t>
      </w:r>
      <w:r>
        <w:rPr>
          <w:rFonts w:ascii="Book Antiqua" w:hAnsi="Book Antiqua" w:cs="Book Antiqua"/>
          <w:sz w:val="24"/>
          <w:szCs w:val="24"/>
        </w:rPr>
        <w:t xml:space="preserve">. However </w:t>
      </w:r>
      <w:r w:rsidRPr="008131A6">
        <w:rPr>
          <w:rFonts w:ascii="Book Antiqua" w:hAnsi="Book Antiqua" w:cs="Book Antiqua"/>
          <w:sz w:val="24"/>
          <w:szCs w:val="24"/>
        </w:rPr>
        <w:t>criteria used to assess shock in those children and</w:t>
      </w:r>
      <w:r>
        <w:rPr>
          <w:rFonts w:ascii="Book Antiqua" w:hAnsi="Book Antiqua" w:cs="Book Antiqua"/>
          <w:sz w:val="24"/>
          <w:szCs w:val="24"/>
        </w:rPr>
        <w:t xml:space="preserve"> </w:t>
      </w:r>
      <w:r w:rsidRPr="008131A6">
        <w:rPr>
          <w:rFonts w:ascii="Book Antiqua" w:hAnsi="Book Antiqua" w:cs="Book Antiqua"/>
          <w:sz w:val="24"/>
          <w:szCs w:val="24"/>
        </w:rPr>
        <w:t>severity of shock had no</w:t>
      </w:r>
      <w:r>
        <w:rPr>
          <w:rFonts w:ascii="Book Antiqua" w:hAnsi="Book Antiqua" w:cs="Book Antiqua"/>
          <w:sz w:val="24"/>
          <w:szCs w:val="24"/>
        </w:rPr>
        <w:t xml:space="preserve">t been discussed. Shock 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w:t>
      </w:r>
      <w:r w:rsidRPr="008131A6">
        <w:rPr>
          <w:rFonts w:ascii="Book Antiqua" w:hAnsi="Book Antiqua" w:cs="Book Antiqua"/>
          <w:sz w:val="24"/>
          <w:szCs w:val="24"/>
        </w:rPr>
        <w:t>is a c</w:t>
      </w:r>
      <w:r>
        <w:rPr>
          <w:rFonts w:ascii="Book Antiqua" w:hAnsi="Book Antiqua" w:cs="Book Antiqua"/>
          <w:sz w:val="24"/>
          <w:szCs w:val="24"/>
        </w:rPr>
        <w:t xml:space="preserve">ombination of </w:t>
      </w:r>
      <w:proofErr w:type="spellStart"/>
      <w:r>
        <w:rPr>
          <w:rFonts w:ascii="Book Antiqua" w:hAnsi="Book Antiqua" w:cs="Book Antiqua"/>
          <w:sz w:val="24"/>
          <w:szCs w:val="24"/>
        </w:rPr>
        <w:t>hypovolemia</w:t>
      </w:r>
      <w:proofErr w:type="spellEnd"/>
      <w:r>
        <w:rPr>
          <w:rFonts w:ascii="Book Antiqua" w:hAnsi="Book Antiqua" w:cs="Book Antiqua"/>
          <w:sz w:val="24"/>
          <w:szCs w:val="24"/>
        </w:rPr>
        <w:t xml:space="preserve"> and sepsis. To differentiate between the two is difficult and </w:t>
      </w:r>
      <w:r w:rsidRPr="008131A6">
        <w:rPr>
          <w:rFonts w:ascii="Book Antiqua" w:hAnsi="Book Antiqua" w:cs="Book Antiqua"/>
          <w:sz w:val="24"/>
          <w:szCs w:val="24"/>
        </w:rPr>
        <w:t>most of the t</w:t>
      </w:r>
      <w:r>
        <w:rPr>
          <w:rFonts w:ascii="Book Antiqua" w:hAnsi="Book Antiqua" w:cs="Book Antiqua"/>
          <w:sz w:val="24"/>
          <w:szCs w:val="24"/>
        </w:rPr>
        <w:t xml:space="preserve">ime it may be a combination of </w:t>
      </w:r>
      <w:proofErr w:type="spellStart"/>
      <w:r w:rsidRPr="008131A6">
        <w:rPr>
          <w:rFonts w:ascii="Book Antiqua" w:hAnsi="Book Antiqua" w:cs="Book Antiqua"/>
          <w:sz w:val="24"/>
          <w:szCs w:val="24"/>
        </w:rPr>
        <w:t>hypovolemia</w:t>
      </w:r>
      <w:proofErr w:type="spellEnd"/>
      <w:r w:rsidRPr="008131A6">
        <w:rPr>
          <w:rFonts w:ascii="Book Antiqua" w:hAnsi="Book Antiqua" w:cs="Book Antiqua"/>
          <w:sz w:val="24"/>
          <w:szCs w:val="24"/>
        </w:rPr>
        <w:t xml:space="preserve"> and</w:t>
      </w:r>
      <w:r>
        <w:rPr>
          <w:rFonts w:ascii="Book Antiqua" w:hAnsi="Book Antiqua" w:cs="Book Antiqua"/>
          <w:sz w:val="24"/>
          <w:szCs w:val="24"/>
        </w:rPr>
        <w:t xml:space="preserve"> sepsis. The clinical evidence for </w:t>
      </w:r>
      <w:proofErr w:type="spellStart"/>
      <w:r>
        <w:rPr>
          <w:rFonts w:ascii="Book Antiqua" w:hAnsi="Book Antiqua" w:cs="Book Antiqua"/>
          <w:sz w:val="24"/>
          <w:szCs w:val="24"/>
        </w:rPr>
        <w:t>hypovolemia</w:t>
      </w:r>
      <w:proofErr w:type="spellEnd"/>
      <w:r>
        <w:rPr>
          <w:rFonts w:ascii="Book Antiqua" w:hAnsi="Book Antiqua" w:cs="Book Antiqua"/>
          <w:sz w:val="24"/>
          <w:szCs w:val="24"/>
        </w:rPr>
        <w:t xml:space="preserve"> 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is not reliable as</w:t>
      </w:r>
      <w:r w:rsidRPr="008131A6">
        <w:rPr>
          <w:rFonts w:ascii="Book Antiqua" w:hAnsi="Book Antiqua" w:cs="Book Antiqua"/>
          <w:sz w:val="24"/>
          <w:szCs w:val="24"/>
        </w:rPr>
        <w:t xml:space="preserve"> published in litera</w:t>
      </w:r>
      <w:r>
        <w:rPr>
          <w:rFonts w:ascii="Book Antiqua" w:hAnsi="Book Antiqua" w:cs="Book Antiqua"/>
          <w:sz w:val="24"/>
          <w:szCs w:val="24"/>
        </w:rPr>
        <w:t xml:space="preserve">ture. Intra cellular </w:t>
      </w:r>
      <w:r w:rsidRPr="008131A6">
        <w:rPr>
          <w:rFonts w:ascii="Book Antiqua" w:hAnsi="Book Antiqua" w:cs="Book Antiqua"/>
          <w:sz w:val="24"/>
          <w:szCs w:val="24"/>
        </w:rPr>
        <w:t>dehydration</w:t>
      </w:r>
      <w:r>
        <w:rPr>
          <w:rFonts w:ascii="Book Antiqua" w:hAnsi="Book Antiqua" w:cs="Book Antiqua"/>
          <w:sz w:val="24"/>
          <w:szCs w:val="24"/>
        </w:rPr>
        <w:t xml:space="preserve"> </w:t>
      </w:r>
      <w:r w:rsidRPr="008131A6">
        <w:rPr>
          <w:rFonts w:ascii="Book Antiqua" w:hAnsi="Book Antiqua" w:cs="Book Antiqua"/>
          <w:sz w:val="24"/>
          <w:szCs w:val="24"/>
        </w:rPr>
        <w:t xml:space="preserve">in </w:t>
      </w:r>
      <w:proofErr w:type="spellStart"/>
      <w:r w:rsidRPr="008131A6">
        <w:rPr>
          <w:rFonts w:ascii="Book Antiqua" w:hAnsi="Book Antiqua" w:cs="Book Antiqua"/>
          <w:sz w:val="24"/>
          <w:szCs w:val="24"/>
        </w:rPr>
        <w:t>DKA</w:t>
      </w:r>
      <w:proofErr w:type="spellEnd"/>
      <w:r>
        <w:rPr>
          <w:rFonts w:ascii="Book Antiqua" w:hAnsi="Book Antiqua" w:cs="Book Antiqua"/>
          <w:sz w:val="24"/>
          <w:szCs w:val="24"/>
        </w:rPr>
        <w:t xml:space="preserve"> </w:t>
      </w:r>
      <w:r w:rsidRPr="008131A6">
        <w:rPr>
          <w:rFonts w:ascii="Book Antiqua" w:hAnsi="Book Antiqua" w:cs="Book Antiqua"/>
          <w:sz w:val="24"/>
          <w:szCs w:val="24"/>
        </w:rPr>
        <w:t>may</w:t>
      </w:r>
      <w:r>
        <w:rPr>
          <w:rFonts w:ascii="Book Antiqua" w:hAnsi="Book Antiqua" w:cs="Book Antiqua"/>
          <w:sz w:val="24"/>
          <w:szCs w:val="24"/>
        </w:rPr>
        <w:t xml:space="preserve"> </w:t>
      </w:r>
      <w:r w:rsidRPr="008131A6">
        <w:rPr>
          <w:rFonts w:ascii="Book Antiqua" w:hAnsi="Book Antiqua" w:cs="Book Antiqua"/>
          <w:sz w:val="24"/>
          <w:szCs w:val="24"/>
        </w:rPr>
        <w:t>not be clinically evident</w:t>
      </w:r>
      <w:r>
        <w:rPr>
          <w:rFonts w:ascii="Book Antiqua" w:hAnsi="Book Antiqua" w:cs="Book Antiqua"/>
          <w:sz w:val="24"/>
          <w:szCs w:val="24"/>
        </w:rPr>
        <w:t xml:space="preserve"> </w:t>
      </w:r>
      <w:r w:rsidRPr="008131A6">
        <w:rPr>
          <w:rFonts w:ascii="Book Antiqua" w:hAnsi="Book Antiqua" w:cs="Book Antiqua"/>
          <w:sz w:val="24"/>
          <w:szCs w:val="24"/>
        </w:rPr>
        <w:t>and hence degree of deh</w:t>
      </w:r>
      <w:r>
        <w:rPr>
          <w:rFonts w:ascii="Book Antiqua" w:hAnsi="Book Antiqua" w:cs="Book Antiqua"/>
          <w:sz w:val="24"/>
          <w:szCs w:val="24"/>
        </w:rPr>
        <w:t xml:space="preserve">ydration may be under diagnosed. Capillary refill time 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cannot be relied as a sign of shock in </w:t>
      </w:r>
      <w:proofErr w:type="spellStart"/>
      <w:proofErr w:type="gramStart"/>
      <w:r>
        <w:rPr>
          <w:rFonts w:ascii="Book Antiqua" w:hAnsi="Book Antiqua" w:cs="Book Antiqua"/>
          <w:sz w:val="24"/>
          <w:szCs w:val="24"/>
        </w:rPr>
        <w:t>DKA</w:t>
      </w:r>
      <w:proofErr w:type="spellEnd"/>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38]</w:t>
      </w:r>
      <w:r>
        <w:rPr>
          <w:rFonts w:ascii="Book Antiqua" w:hAnsi="Book Antiqua" w:cs="Book Antiqua"/>
          <w:sz w:val="24"/>
          <w:szCs w:val="24"/>
        </w:rPr>
        <w:t>. Tachycardia could be</w:t>
      </w:r>
      <w:r w:rsidRPr="008131A6">
        <w:rPr>
          <w:rFonts w:ascii="Book Antiqua" w:hAnsi="Book Antiqua" w:cs="Book Antiqua"/>
          <w:sz w:val="24"/>
          <w:szCs w:val="24"/>
        </w:rPr>
        <w:t xml:space="preserve"> a physiological response to dehydration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and this needs c</w:t>
      </w:r>
      <w:r>
        <w:rPr>
          <w:rFonts w:ascii="Book Antiqua" w:hAnsi="Book Antiqua" w:cs="Book Antiqua"/>
          <w:sz w:val="24"/>
          <w:szCs w:val="24"/>
        </w:rPr>
        <w:t>aution while interpreting it as a sign of shock. Tachypnea</w:t>
      </w:r>
      <w:r w:rsidRPr="008131A6">
        <w:rPr>
          <w:rFonts w:ascii="Book Antiqua" w:hAnsi="Book Antiqua" w:cs="Book Antiqua"/>
          <w:sz w:val="24"/>
          <w:szCs w:val="24"/>
        </w:rPr>
        <w:t xml:space="preserve"> for sim</w:t>
      </w:r>
      <w:r>
        <w:rPr>
          <w:rFonts w:ascii="Book Antiqua" w:hAnsi="Book Antiqua" w:cs="Book Antiqua"/>
          <w:sz w:val="24"/>
          <w:szCs w:val="24"/>
        </w:rPr>
        <w:t xml:space="preserve">ilar reasons is due to </w:t>
      </w:r>
      <w:proofErr w:type="gramStart"/>
      <w:r>
        <w:rPr>
          <w:rFonts w:ascii="Book Antiqua" w:hAnsi="Book Antiqua" w:cs="Book Antiqua"/>
          <w:sz w:val="24"/>
          <w:szCs w:val="24"/>
        </w:rPr>
        <w:t>acidosis which</w:t>
      </w:r>
      <w:proofErr w:type="gramEnd"/>
      <w:r>
        <w:rPr>
          <w:rFonts w:ascii="Book Antiqua" w:hAnsi="Book Antiqua" w:cs="Book Antiqua"/>
          <w:sz w:val="24"/>
          <w:szCs w:val="24"/>
        </w:rPr>
        <w:t xml:space="preserve"> is predominantly</w:t>
      </w:r>
      <w:r w:rsidRPr="008131A6">
        <w:rPr>
          <w:rFonts w:ascii="Book Antiqua" w:hAnsi="Book Antiqua" w:cs="Book Antiqua"/>
          <w:sz w:val="24"/>
          <w:szCs w:val="24"/>
        </w:rPr>
        <w:t xml:space="preserve"> </w:t>
      </w:r>
      <w:proofErr w:type="spellStart"/>
      <w:r w:rsidRPr="008131A6">
        <w:rPr>
          <w:rFonts w:ascii="Book Antiqua" w:hAnsi="Book Antiqua" w:cs="Book Antiqua"/>
          <w:sz w:val="24"/>
          <w:szCs w:val="24"/>
        </w:rPr>
        <w:t>keto</w:t>
      </w:r>
      <w:proofErr w:type="spellEnd"/>
      <w:r w:rsidRPr="008131A6">
        <w:rPr>
          <w:rFonts w:ascii="Book Antiqua" w:hAnsi="Book Antiqua" w:cs="Book Antiqua"/>
          <w:sz w:val="24"/>
          <w:szCs w:val="24"/>
        </w:rPr>
        <w:t xml:space="preserve"> acids</w:t>
      </w:r>
      <w:r>
        <w:rPr>
          <w:rFonts w:ascii="Book Antiqua" w:hAnsi="Book Antiqua" w:cs="Book Antiqua"/>
          <w:sz w:val="24"/>
          <w:szCs w:val="24"/>
        </w:rPr>
        <w:t xml:space="preserve"> </w:t>
      </w:r>
      <w:r w:rsidRPr="008131A6">
        <w:rPr>
          <w:rFonts w:ascii="Book Antiqua" w:hAnsi="Book Antiqua" w:cs="Book Antiqua"/>
          <w:sz w:val="24"/>
          <w:szCs w:val="24"/>
        </w:rPr>
        <w:t>and</w:t>
      </w:r>
      <w:r>
        <w:rPr>
          <w:rFonts w:ascii="Book Antiqua" w:hAnsi="Book Antiqua" w:cs="Book Antiqua"/>
          <w:sz w:val="24"/>
          <w:szCs w:val="24"/>
        </w:rPr>
        <w:t xml:space="preserve"> </w:t>
      </w:r>
      <w:r w:rsidRPr="008131A6">
        <w:rPr>
          <w:rFonts w:ascii="Book Antiqua" w:hAnsi="Book Antiqua" w:cs="Book Antiqua"/>
          <w:sz w:val="24"/>
          <w:szCs w:val="24"/>
        </w:rPr>
        <w:t>cannot be int</w:t>
      </w:r>
      <w:r>
        <w:rPr>
          <w:rFonts w:ascii="Book Antiqua" w:hAnsi="Book Antiqua" w:cs="Book Antiqua"/>
          <w:sz w:val="24"/>
          <w:szCs w:val="24"/>
        </w:rPr>
        <w:t>erpreted as a sole evidence of</w:t>
      </w:r>
      <w:r w:rsidRPr="008131A6">
        <w:rPr>
          <w:rFonts w:ascii="Book Antiqua" w:hAnsi="Book Antiqua" w:cs="Book Antiqua"/>
          <w:sz w:val="24"/>
          <w:szCs w:val="24"/>
        </w:rPr>
        <w:t xml:space="preserve"> hypo perfusion and lactic aci</w:t>
      </w:r>
      <w:r>
        <w:rPr>
          <w:rFonts w:ascii="Book Antiqua" w:hAnsi="Book Antiqua" w:cs="Book Antiqua"/>
          <w:sz w:val="24"/>
          <w:szCs w:val="24"/>
        </w:rPr>
        <w:t xml:space="preserve">dosis. Altered sensorium 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can be</w:t>
      </w:r>
      <w:r w:rsidRPr="008131A6">
        <w:rPr>
          <w:rFonts w:ascii="Book Antiqua" w:hAnsi="Book Antiqua" w:cs="Book Antiqua"/>
          <w:sz w:val="24"/>
          <w:szCs w:val="24"/>
        </w:rPr>
        <w:t xml:space="preserve"> explained by cereb</w:t>
      </w:r>
      <w:r>
        <w:rPr>
          <w:rFonts w:ascii="Book Antiqua" w:hAnsi="Book Antiqua" w:cs="Book Antiqua"/>
          <w:sz w:val="24"/>
          <w:szCs w:val="24"/>
        </w:rPr>
        <w:t xml:space="preserve">ral edema, severe acidosis or shock in </w:t>
      </w:r>
      <w:proofErr w:type="spellStart"/>
      <w:r>
        <w:rPr>
          <w:rFonts w:ascii="Book Antiqua" w:hAnsi="Book Antiqua" w:cs="Book Antiqua"/>
          <w:sz w:val="24"/>
          <w:szCs w:val="24"/>
        </w:rPr>
        <w:t>DKA</w:t>
      </w:r>
      <w:proofErr w:type="spellEnd"/>
      <w:r>
        <w:rPr>
          <w:rFonts w:ascii="Book Antiqua" w:hAnsi="Book Antiqua" w:cs="Book Antiqua"/>
          <w:sz w:val="24"/>
          <w:szCs w:val="24"/>
        </w:rPr>
        <w:t>. This feature cannot be relied as a</w:t>
      </w:r>
      <w:r w:rsidRPr="008131A6">
        <w:rPr>
          <w:rFonts w:ascii="Book Antiqua" w:hAnsi="Book Antiqua" w:cs="Book Antiqua"/>
          <w:sz w:val="24"/>
          <w:szCs w:val="24"/>
        </w:rPr>
        <w:t xml:space="preserve"> s</w:t>
      </w:r>
      <w:r>
        <w:rPr>
          <w:rFonts w:ascii="Book Antiqua" w:hAnsi="Book Antiqua" w:cs="Book Antiqua"/>
          <w:sz w:val="24"/>
          <w:szCs w:val="24"/>
        </w:rPr>
        <w:t>ign of poor end organ perfusion</w:t>
      </w:r>
      <w:r w:rsidRPr="008131A6">
        <w:rPr>
          <w:rFonts w:ascii="Book Antiqua" w:hAnsi="Book Antiqua" w:cs="Book Antiqua"/>
          <w:sz w:val="24"/>
          <w:szCs w:val="24"/>
        </w:rPr>
        <w:t xml:space="preserve"> of shock. In developing countries where</w:t>
      </w:r>
      <w:r>
        <w:rPr>
          <w:rFonts w:ascii="Book Antiqua" w:hAnsi="Book Antiqua" w:cs="Book Antiqua"/>
          <w:sz w:val="24"/>
          <w:szCs w:val="24"/>
        </w:rPr>
        <w:t xml:space="preserve"> </w:t>
      </w:r>
      <w:r w:rsidRPr="008131A6">
        <w:rPr>
          <w:rFonts w:ascii="Book Antiqua" w:hAnsi="Book Antiqua" w:cs="Book Antiqua"/>
          <w:sz w:val="24"/>
          <w:szCs w:val="24"/>
        </w:rPr>
        <w:t>cerebral edema, shock, sepsis and renal failure are reported to be com</w:t>
      </w:r>
      <w:r>
        <w:rPr>
          <w:rFonts w:ascii="Book Antiqua" w:hAnsi="Book Antiqua" w:cs="Book Antiqua"/>
          <w:sz w:val="24"/>
          <w:szCs w:val="24"/>
        </w:rPr>
        <w:t xml:space="preserve">mon in </w:t>
      </w:r>
      <w:proofErr w:type="spellStart"/>
      <w:r>
        <w:rPr>
          <w:rFonts w:ascii="Book Antiqua" w:hAnsi="Book Antiqua" w:cs="Book Antiqua"/>
          <w:sz w:val="24"/>
          <w:szCs w:val="24"/>
        </w:rPr>
        <w:t>DKA</w:t>
      </w:r>
      <w:proofErr w:type="spellEnd"/>
      <w:r>
        <w:rPr>
          <w:rFonts w:ascii="Book Antiqua" w:hAnsi="Book Antiqua" w:cs="Book Antiqua"/>
          <w:sz w:val="24"/>
          <w:szCs w:val="24"/>
        </w:rPr>
        <w:t>, diagnosis based on</w:t>
      </w:r>
      <w:r w:rsidRPr="008131A6">
        <w:rPr>
          <w:rFonts w:ascii="Book Antiqua" w:hAnsi="Book Antiqua" w:cs="Book Antiqua"/>
          <w:sz w:val="24"/>
          <w:szCs w:val="24"/>
        </w:rPr>
        <w:t xml:space="preserve"> clinical features alone may be challenging for the pediatrician at the emergency department. Henc</w:t>
      </w:r>
      <w:r>
        <w:rPr>
          <w:rFonts w:ascii="Book Antiqua" w:hAnsi="Book Antiqua" w:cs="Book Antiqua"/>
          <w:sz w:val="24"/>
          <w:szCs w:val="24"/>
        </w:rPr>
        <w:t>e the criteria for septic shock</w:t>
      </w:r>
      <w:r w:rsidRPr="008131A6">
        <w:rPr>
          <w:rFonts w:ascii="Book Antiqua" w:hAnsi="Book Antiqua" w:cs="Book Antiqua"/>
          <w:sz w:val="24"/>
          <w:szCs w:val="24"/>
        </w:rPr>
        <w:t xml:space="preserve"> or hypovolemic shock</w:t>
      </w:r>
      <w:r>
        <w:rPr>
          <w:rFonts w:ascii="Book Antiqua" w:hAnsi="Book Antiqua" w:cs="Book Antiqua"/>
          <w:sz w:val="24"/>
          <w:szCs w:val="24"/>
        </w:rPr>
        <w:t xml:space="preserve"> </w:t>
      </w:r>
      <w:r w:rsidRPr="008131A6">
        <w:rPr>
          <w:rFonts w:ascii="Book Antiqua" w:hAnsi="Book Antiqua" w:cs="Book Antiqua"/>
          <w:sz w:val="24"/>
          <w:szCs w:val="24"/>
        </w:rPr>
        <w:t>may need to be applied with clinical judgment</w:t>
      </w:r>
      <w:r>
        <w:rPr>
          <w:rFonts w:ascii="Book Antiqua" w:hAnsi="Book Antiqua" w:cs="Book Antiqua"/>
          <w:sz w:val="24"/>
          <w:szCs w:val="24"/>
        </w:rPr>
        <w:t xml:space="preserve"> </w:t>
      </w:r>
      <w:r w:rsidRPr="008131A6">
        <w:rPr>
          <w:rFonts w:ascii="Book Antiqua" w:hAnsi="Book Antiqua" w:cs="Book Antiqua"/>
          <w:sz w:val="24"/>
          <w:szCs w:val="24"/>
        </w:rPr>
        <w:t>in</w:t>
      </w:r>
      <w:r>
        <w:rPr>
          <w:rFonts w:ascii="Book Antiqua" w:hAnsi="Book Antiqua" w:cs="Book Antiqua"/>
          <w:sz w:val="24"/>
          <w:szCs w:val="24"/>
        </w:rPr>
        <w:t xml:space="preserve"> children with </w:t>
      </w:r>
      <w:proofErr w:type="spellStart"/>
      <w:r>
        <w:rPr>
          <w:rFonts w:ascii="Book Antiqua" w:hAnsi="Book Antiqua" w:cs="Book Antiqua"/>
          <w:sz w:val="24"/>
          <w:szCs w:val="24"/>
        </w:rPr>
        <w:t>DKA</w:t>
      </w:r>
      <w:proofErr w:type="spellEnd"/>
      <w:r>
        <w:rPr>
          <w:rFonts w:ascii="Book Antiqua" w:hAnsi="Book Antiqua" w:cs="Book Antiqua"/>
          <w:sz w:val="24"/>
          <w:szCs w:val="24"/>
        </w:rPr>
        <w:t>. Presence of</w:t>
      </w:r>
      <w:r w:rsidRPr="008131A6">
        <w:rPr>
          <w:rFonts w:ascii="Book Antiqua" w:hAnsi="Book Antiqua" w:cs="Book Antiqua"/>
          <w:sz w:val="24"/>
          <w:szCs w:val="24"/>
        </w:rPr>
        <w:t xml:space="preserve"> fever,</w:t>
      </w:r>
      <w:r>
        <w:rPr>
          <w:rFonts w:ascii="Book Antiqua" w:hAnsi="Book Antiqua" w:cs="Book Antiqua"/>
          <w:sz w:val="24"/>
          <w:szCs w:val="24"/>
        </w:rPr>
        <w:t xml:space="preserve"> </w:t>
      </w:r>
      <w:r w:rsidRPr="008131A6">
        <w:rPr>
          <w:rFonts w:ascii="Book Antiqua" w:hAnsi="Book Antiqua" w:cs="Book Antiqua"/>
          <w:sz w:val="24"/>
          <w:szCs w:val="24"/>
        </w:rPr>
        <w:t>hypotension, wide</w:t>
      </w:r>
      <w:r>
        <w:rPr>
          <w:rFonts w:ascii="Book Antiqua" w:hAnsi="Book Antiqua" w:cs="Book Antiqua"/>
          <w:sz w:val="24"/>
          <w:szCs w:val="24"/>
        </w:rPr>
        <w:t xml:space="preserve"> pulse pressure in septic shock</w:t>
      </w:r>
      <w:r w:rsidRPr="008131A6">
        <w:rPr>
          <w:rFonts w:ascii="Book Antiqua" w:hAnsi="Book Antiqua" w:cs="Book Antiqua"/>
          <w:sz w:val="24"/>
          <w:szCs w:val="24"/>
        </w:rPr>
        <w:t>,</w:t>
      </w:r>
      <w:r>
        <w:rPr>
          <w:rFonts w:ascii="Book Antiqua" w:hAnsi="Book Antiqua" w:cs="Book Antiqua"/>
          <w:sz w:val="24"/>
          <w:szCs w:val="24"/>
        </w:rPr>
        <w:t xml:space="preserve"> </w:t>
      </w:r>
      <w:r w:rsidRPr="008131A6">
        <w:rPr>
          <w:rFonts w:ascii="Book Antiqua" w:hAnsi="Book Antiqua" w:cs="Book Antiqua"/>
          <w:sz w:val="24"/>
          <w:szCs w:val="24"/>
        </w:rPr>
        <w:t>clinical evidence</w:t>
      </w:r>
      <w:r>
        <w:rPr>
          <w:rFonts w:ascii="Book Antiqua" w:hAnsi="Book Antiqua" w:cs="Book Antiqua"/>
          <w:sz w:val="24"/>
          <w:szCs w:val="24"/>
        </w:rPr>
        <w:t xml:space="preserve"> of dehydration in </w:t>
      </w:r>
      <w:proofErr w:type="spellStart"/>
      <w:r>
        <w:rPr>
          <w:rFonts w:ascii="Book Antiqua" w:hAnsi="Book Antiqua" w:cs="Book Antiqua"/>
          <w:sz w:val="24"/>
          <w:szCs w:val="24"/>
        </w:rPr>
        <w:t>hypovolemia</w:t>
      </w:r>
      <w:proofErr w:type="spellEnd"/>
      <w:r>
        <w:rPr>
          <w:rFonts w:ascii="Book Antiqua" w:hAnsi="Book Antiqua" w:cs="Book Antiqua"/>
          <w:sz w:val="24"/>
          <w:szCs w:val="24"/>
        </w:rPr>
        <w:t xml:space="preserve"> may be </w:t>
      </w:r>
      <w:proofErr w:type="gramStart"/>
      <w:r>
        <w:rPr>
          <w:rFonts w:ascii="Book Antiqua" w:hAnsi="Book Antiqua" w:cs="Book Antiqua"/>
          <w:sz w:val="24"/>
          <w:szCs w:val="24"/>
        </w:rPr>
        <w:t>better indicators</w:t>
      </w:r>
      <w:proofErr w:type="gramEnd"/>
      <w:r>
        <w:rPr>
          <w:rFonts w:ascii="Book Antiqua" w:hAnsi="Book Antiqua" w:cs="Book Antiqua"/>
          <w:sz w:val="24"/>
          <w:szCs w:val="24"/>
        </w:rPr>
        <w:t xml:space="preserve"> of type of shock in </w:t>
      </w:r>
      <w:proofErr w:type="spellStart"/>
      <w:r>
        <w:rPr>
          <w:rFonts w:ascii="Book Antiqua" w:hAnsi="Book Antiqua" w:cs="Book Antiqua"/>
          <w:sz w:val="24"/>
          <w:szCs w:val="24"/>
        </w:rPr>
        <w:t>DKA</w:t>
      </w:r>
      <w:proofErr w:type="spellEnd"/>
      <w:r w:rsidRPr="008131A6">
        <w:rPr>
          <w:rFonts w:ascii="Book Antiqua" w:hAnsi="Book Antiqua" w:cs="Book Antiqua"/>
          <w:sz w:val="24"/>
          <w:szCs w:val="24"/>
        </w:rPr>
        <w:t xml:space="preserve">. Similarly is the assessment of </w:t>
      </w:r>
      <w:r w:rsidRPr="008131A6">
        <w:rPr>
          <w:rFonts w:ascii="Book Antiqua" w:hAnsi="Book Antiqua" w:cs="Book Antiqua"/>
          <w:sz w:val="24"/>
          <w:szCs w:val="24"/>
        </w:rPr>
        <w:lastRenderedPageBreak/>
        <w:t>dehy</w:t>
      </w:r>
      <w:r>
        <w:rPr>
          <w:rFonts w:ascii="Book Antiqua" w:hAnsi="Book Antiqua" w:cs="Book Antiqua"/>
          <w:sz w:val="24"/>
          <w:szCs w:val="24"/>
        </w:rPr>
        <w:t>dration</w:t>
      </w:r>
      <w:r w:rsidRPr="008131A6">
        <w:rPr>
          <w:rFonts w:ascii="Book Antiqua" w:hAnsi="Book Antiqua" w:cs="Book Antiqua"/>
          <w:sz w:val="24"/>
          <w:szCs w:val="24"/>
        </w:rPr>
        <w:t xml:space="preserve"> in shock.</w:t>
      </w:r>
      <w:r>
        <w:rPr>
          <w:rFonts w:ascii="Book Antiqua" w:hAnsi="Book Antiqua" w:cs="Book Antiqua"/>
          <w:sz w:val="24"/>
          <w:szCs w:val="24"/>
        </w:rPr>
        <w:t xml:space="preserve"> </w:t>
      </w:r>
      <w:r w:rsidRPr="008131A6">
        <w:rPr>
          <w:rFonts w:ascii="Book Antiqua" w:hAnsi="Book Antiqua" w:cs="Book Antiqua"/>
          <w:sz w:val="24"/>
          <w:szCs w:val="24"/>
        </w:rPr>
        <w:t xml:space="preserve">Clinical signs of </w:t>
      </w:r>
      <w:r>
        <w:rPr>
          <w:rFonts w:ascii="Book Antiqua" w:hAnsi="Book Antiqua" w:cs="Book Antiqua"/>
          <w:sz w:val="24"/>
          <w:szCs w:val="24"/>
        </w:rPr>
        <w:t xml:space="preserve">dehydration may not be evident in </w:t>
      </w:r>
      <w:proofErr w:type="spellStart"/>
      <w:r>
        <w:rPr>
          <w:rFonts w:ascii="Book Antiqua" w:hAnsi="Book Antiqua" w:cs="Book Antiqua"/>
          <w:sz w:val="24"/>
          <w:szCs w:val="24"/>
        </w:rPr>
        <w:t>DKA</w:t>
      </w:r>
      <w:proofErr w:type="spellEnd"/>
      <w:r>
        <w:rPr>
          <w:rFonts w:ascii="Book Antiqua" w:hAnsi="Book Antiqua" w:cs="Book Antiqua"/>
          <w:sz w:val="24"/>
          <w:szCs w:val="24"/>
        </w:rPr>
        <w:t>.</w:t>
      </w:r>
      <w:r w:rsidRPr="008131A6">
        <w:rPr>
          <w:rFonts w:ascii="Book Antiqua" w:hAnsi="Book Antiqua" w:cs="Book Antiqua"/>
          <w:sz w:val="24"/>
          <w:szCs w:val="24"/>
        </w:rPr>
        <w:t xml:space="preserve"> Since initial dehydration is predominantly intra cellular there may not be obvious clinical evidence of dehydration at p</w:t>
      </w:r>
      <w:r>
        <w:rPr>
          <w:rFonts w:ascii="Book Antiqua" w:hAnsi="Book Antiqua" w:cs="Book Antiqua"/>
          <w:sz w:val="24"/>
          <w:szCs w:val="24"/>
        </w:rPr>
        <w:t xml:space="preserve">resentation in a child with </w:t>
      </w:r>
      <w:proofErr w:type="spellStart"/>
      <w:r>
        <w:rPr>
          <w:rFonts w:ascii="Book Antiqua" w:hAnsi="Book Antiqua" w:cs="Book Antiqua"/>
          <w:sz w:val="24"/>
          <w:szCs w:val="24"/>
        </w:rPr>
        <w:t>DKA</w:t>
      </w:r>
      <w:proofErr w:type="spellEnd"/>
      <w:r w:rsidRPr="008131A6">
        <w:rPr>
          <w:rFonts w:ascii="Book Antiqua" w:hAnsi="Book Antiqua" w:cs="Book Antiqua"/>
          <w:sz w:val="24"/>
          <w:szCs w:val="24"/>
        </w:rPr>
        <w:t>.</w:t>
      </w:r>
      <w:r>
        <w:rPr>
          <w:rFonts w:ascii="Book Antiqua" w:hAnsi="Book Antiqua" w:cs="Book Antiqua"/>
          <w:sz w:val="24"/>
          <w:szCs w:val="24"/>
          <w:lang w:eastAsia="zh-CN"/>
        </w:rPr>
        <w:t xml:space="preserve"> </w:t>
      </w:r>
      <w:r w:rsidRPr="008131A6">
        <w:rPr>
          <w:rFonts w:ascii="Book Antiqua" w:hAnsi="Book Antiqua" w:cs="Book Antiqua"/>
          <w:sz w:val="24"/>
          <w:szCs w:val="24"/>
        </w:rPr>
        <w:t xml:space="preserve">This might lead to underestimation of degree of dehydration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With</w:t>
      </w:r>
      <w:r>
        <w:rPr>
          <w:rFonts w:ascii="Book Antiqua" w:hAnsi="Book Antiqua" w:cs="Book Antiqua"/>
          <w:sz w:val="24"/>
          <w:szCs w:val="24"/>
        </w:rPr>
        <w:t xml:space="preserve"> </w:t>
      </w:r>
      <w:r w:rsidRPr="008131A6">
        <w:rPr>
          <w:rFonts w:ascii="Book Antiqua" w:hAnsi="Book Antiqua" w:cs="Book Antiqua"/>
          <w:sz w:val="24"/>
          <w:szCs w:val="24"/>
        </w:rPr>
        <w:t>recent</w:t>
      </w:r>
      <w:r>
        <w:rPr>
          <w:rFonts w:ascii="Book Antiqua" w:hAnsi="Book Antiqua" w:cs="Book Antiqua"/>
          <w:sz w:val="24"/>
          <w:szCs w:val="24"/>
        </w:rPr>
        <w:t xml:space="preserve"> </w:t>
      </w:r>
      <w:r w:rsidRPr="008131A6">
        <w:rPr>
          <w:rFonts w:ascii="Book Antiqua" w:hAnsi="Book Antiqua" w:cs="Book Antiqua"/>
          <w:sz w:val="24"/>
          <w:szCs w:val="24"/>
        </w:rPr>
        <w:t>litera</w:t>
      </w:r>
      <w:r>
        <w:rPr>
          <w:rFonts w:ascii="Book Antiqua" w:hAnsi="Book Antiqua" w:cs="Book Antiqua"/>
          <w:sz w:val="24"/>
          <w:szCs w:val="24"/>
        </w:rPr>
        <w:t>ture from developing countries</w:t>
      </w:r>
      <w:r w:rsidRPr="008131A6">
        <w:rPr>
          <w:rFonts w:ascii="Book Antiqua" w:hAnsi="Book Antiqua" w:cs="Book Antiqua"/>
          <w:sz w:val="24"/>
          <w:szCs w:val="24"/>
        </w:rPr>
        <w:t xml:space="preserve"> rega</w:t>
      </w:r>
      <w:r>
        <w:rPr>
          <w:rFonts w:ascii="Book Antiqua" w:hAnsi="Book Antiqua" w:cs="Book Antiqua"/>
          <w:sz w:val="24"/>
          <w:szCs w:val="24"/>
        </w:rPr>
        <w:t xml:space="preserve">rding shock and sepsis in </w:t>
      </w:r>
      <w:proofErr w:type="spellStart"/>
      <w:r>
        <w:rPr>
          <w:rFonts w:ascii="Book Antiqua" w:hAnsi="Book Antiqua" w:cs="Book Antiqua"/>
          <w:sz w:val="24"/>
          <w:szCs w:val="24"/>
        </w:rPr>
        <w:t>DKA</w:t>
      </w:r>
      <w:proofErr w:type="spellEnd"/>
      <w:r w:rsidRPr="008131A6">
        <w:rPr>
          <w:rFonts w:ascii="Book Antiqua" w:hAnsi="Book Antiqua" w:cs="Book Antiqua"/>
          <w:sz w:val="24"/>
          <w:szCs w:val="24"/>
        </w:rPr>
        <w:t>, we need to reappraise the existing</w:t>
      </w:r>
      <w:r>
        <w:rPr>
          <w:rFonts w:ascii="Book Antiqua" w:hAnsi="Book Antiqua" w:cs="Book Antiqua"/>
          <w:sz w:val="24"/>
          <w:szCs w:val="24"/>
        </w:rPr>
        <w:t xml:space="preserve"> </w:t>
      </w:r>
      <w:r w:rsidRPr="008131A6">
        <w:rPr>
          <w:rFonts w:ascii="Book Antiqua" w:hAnsi="Book Antiqua" w:cs="Book Antiqua"/>
          <w:sz w:val="24"/>
          <w:szCs w:val="24"/>
        </w:rPr>
        <w:t>guidelines from</w:t>
      </w:r>
      <w:r>
        <w:rPr>
          <w:rFonts w:ascii="Book Antiqua" w:hAnsi="Book Antiqua" w:cs="Book Antiqua"/>
          <w:sz w:val="24"/>
          <w:szCs w:val="24"/>
        </w:rPr>
        <w:t xml:space="preserve"> developed countries for fluid</w:t>
      </w:r>
      <w:r w:rsidRPr="008131A6">
        <w:rPr>
          <w:rFonts w:ascii="Book Antiqua" w:hAnsi="Book Antiqua" w:cs="Book Antiqua"/>
          <w:sz w:val="24"/>
          <w:szCs w:val="24"/>
        </w:rPr>
        <w:t xml:space="preserve"> therapy 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Whether</w:t>
      </w:r>
      <w:r>
        <w:rPr>
          <w:rFonts w:ascii="Book Antiqua" w:hAnsi="Book Antiqua" w:cs="Book Antiqua"/>
          <w:sz w:val="24"/>
          <w:szCs w:val="24"/>
        </w:rPr>
        <w:t xml:space="preserve"> less fluid is</w:t>
      </w:r>
      <w:r w:rsidRPr="008131A6">
        <w:rPr>
          <w:rFonts w:ascii="Book Antiqua" w:hAnsi="Book Antiqua" w:cs="Book Antiqua"/>
          <w:sz w:val="24"/>
          <w:szCs w:val="24"/>
        </w:rPr>
        <w:t xml:space="preserve"> harmful or more</w:t>
      </w:r>
      <w:r>
        <w:rPr>
          <w:rFonts w:ascii="Book Antiqua" w:hAnsi="Book Antiqua" w:cs="Book Antiqua"/>
          <w:sz w:val="24"/>
          <w:szCs w:val="24"/>
        </w:rPr>
        <w:t xml:space="preserve"> </w:t>
      </w:r>
      <w:r w:rsidRPr="008131A6">
        <w:rPr>
          <w:rFonts w:ascii="Book Antiqua" w:hAnsi="Book Antiqua" w:cs="Book Antiqua"/>
          <w:sz w:val="24"/>
          <w:szCs w:val="24"/>
        </w:rPr>
        <w:t>fluid is harmful</w:t>
      </w:r>
      <w:r>
        <w:rPr>
          <w:rFonts w:ascii="Book Antiqua" w:hAnsi="Book Antiqua" w:cs="Book Antiqua"/>
          <w:sz w:val="24"/>
          <w:szCs w:val="24"/>
        </w:rPr>
        <w:t xml:space="preserve"> </w:t>
      </w:r>
      <w:r w:rsidRPr="008131A6">
        <w:rPr>
          <w:rFonts w:ascii="Book Antiqua" w:hAnsi="Book Antiqua" w:cs="Book Antiqua"/>
          <w:sz w:val="24"/>
          <w:szCs w:val="24"/>
        </w:rPr>
        <w:t>needs to be answered by</w:t>
      </w:r>
      <w:r>
        <w:rPr>
          <w:rFonts w:ascii="Book Antiqua" w:hAnsi="Book Antiqua" w:cs="Book Antiqua"/>
          <w:sz w:val="24"/>
          <w:szCs w:val="24"/>
        </w:rPr>
        <w:t xml:space="preserve"> </w:t>
      </w:r>
      <w:proofErr w:type="gramStart"/>
      <w:r w:rsidRPr="008131A6">
        <w:rPr>
          <w:rFonts w:ascii="Book Antiqua" w:hAnsi="Book Antiqua" w:cs="Book Antiqua"/>
          <w:sz w:val="24"/>
          <w:szCs w:val="24"/>
        </w:rPr>
        <w:t>well planned</w:t>
      </w:r>
      <w:proofErr w:type="gramEnd"/>
      <w:r w:rsidRPr="008131A6">
        <w:rPr>
          <w:rFonts w:ascii="Book Antiqua" w:hAnsi="Book Antiqua" w:cs="Book Antiqua"/>
          <w:sz w:val="24"/>
          <w:szCs w:val="24"/>
        </w:rPr>
        <w:t xml:space="preserve"> flu</w:t>
      </w:r>
      <w:r>
        <w:rPr>
          <w:rFonts w:ascii="Book Antiqua" w:hAnsi="Book Antiqua" w:cs="Book Antiqua"/>
          <w:sz w:val="24"/>
          <w:szCs w:val="24"/>
        </w:rPr>
        <w:t xml:space="preserve">id trials for children with </w:t>
      </w:r>
      <w:proofErr w:type="spellStart"/>
      <w:r>
        <w:rPr>
          <w:rFonts w:ascii="Book Antiqua" w:hAnsi="Book Antiqua" w:cs="Book Antiqua"/>
          <w:sz w:val="24"/>
          <w:szCs w:val="24"/>
        </w:rPr>
        <w:t>DKA</w:t>
      </w:r>
      <w:proofErr w:type="spellEnd"/>
      <w:r w:rsidRPr="008131A6">
        <w:rPr>
          <w:rFonts w:ascii="Book Antiqua" w:hAnsi="Book Antiqua" w:cs="Book Antiqua"/>
          <w:sz w:val="24"/>
          <w:szCs w:val="24"/>
        </w:rPr>
        <w:t xml:space="preserve"> from developing countries. </w:t>
      </w:r>
    </w:p>
    <w:p w:rsidR="00710A02" w:rsidRPr="008131A6" w:rsidRDefault="00710A02" w:rsidP="008131A6">
      <w:pPr>
        <w:autoSpaceDE w:val="0"/>
        <w:autoSpaceDN w:val="0"/>
        <w:adjustRightInd w:val="0"/>
        <w:spacing w:line="360" w:lineRule="auto"/>
        <w:rPr>
          <w:rFonts w:ascii="Book Antiqua" w:hAnsi="Book Antiqua" w:cs="Book Antiqua"/>
          <w:sz w:val="24"/>
          <w:szCs w:val="24"/>
          <w:lang w:eastAsia="zh-CN"/>
        </w:rPr>
      </w:pPr>
    </w:p>
    <w:p w:rsidR="00710A02" w:rsidRPr="009529A4" w:rsidRDefault="00710A02" w:rsidP="008131A6">
      <w:pPr>
        <w:autoSpaceDE w:val="0"/>
        <w:autoSpaceDN w:val="0"/>
        <w:adjustRightInd w:val="0"/>
        <w:spacing w:line="360" w:lineRule="auto"/>
        <w:rPr>
          <w:rFonts w:ascii="Book Antiqua" w:hAnsi="Book Antiqua" w:cs="Book Antiqua"/>
          <w:b/>
          <w:sz w:val="24"/>
          <w:szCs w:val="24"/>
        </w:rPr>
      </w:pPr>
      <w:r w:rsidRPr="009529A4">
        <w:rPr>
          <w:rFonts w:ascii="Book Antiqua" w:hAnsi="Book Antiqua" w:cs="Book Antiqua"/>
          <w:b/>
          <w:sz w:val="24"/>
          <w:szCs w:val="24"/>
        </w:rPr>
        <w:t xml:space="preserve">RENAL FAILURE IN </w:t>
      </w:r>
      <w:proofErr w:type="spellStart"/>
      <w:r w:rsidRPr="009529A4">
        <w:rPr>
          <w:rFonts w:ascii="Book Antiqua" w:hAnsi="Book Antiqua" w:cs="Book Antiqua"/>
          <w:b/>
          <w:sz w:val="24"/>
          <w:szCs w:val="24"/>
        </w:rPr>
        <w:t>DKA</w:t>
      </w:r>
      <w:proofErr w:type="spellEnd"/>
    </w:p>
    <w:p w:rsidR="00710A02" w:rsidRDefault="00710A02" w:rsidP="009529A4">
      <w:pPr>
        <w:spacing w:line="360" w:lineRule="auto"/>
        <w:rPr>
          <w:rFonts w:ascii="Book Antiqua" w:hAnsi="Book Antiqua" w:cs="Book Antiqua"/>
          <w:sz w:val="24"/>
          <w:szCs w:val="24"/>
          <w:lang w:eastAsia="zh-CN"/>
        </w:rPr>
      </w:pPr>
      <w:r w:rsidRPr="008131A6">
        <w:rPr>
          <w:rFonts w:ascii="Book Antiqua" w:hAnsi="Book Antiqua" w:cs="Book Antiqua"/>
          <w:sz w:val="24"/>
          <w:szCs w:val="24"/>
        </w:rPr>
        <w:t xml:space="preserve">Renal failure in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is a complication unheard of in literature</w:t>
      </w:r>
      <w:r>
        <w:rPr>
          <w:rFonts w:ascii="Book Antiqua" w:hAnsi="Book Antiqua" w:cs="Book Antiqua"/>
          <w:sz w:val="24"/>
          <w:szCs w:val="24"/>
        </w:rPr>
        <w:t xml:space="preserve"> from developed </w:t>
      </w:r>
      <w:proofErr w:type="gramStart"/>
      <w:r>
        <w:rPr>
          <w:rFonts w:ascii="Book Antiqua" w:hAnsi="Book Antiqua" w:cs="Book Antiqua"/>
          <w:sz w:val="24"/>
          <w:szCs w:val="24"/>
        </w:rPr>
        <w:t>countries</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39]</w:t>
      </w:r>
      <w:r>
        <w:rPr>
          <w:rFonts w:ascii="Book Antiqua" w:hAnsi="Book Antiqua" w:cs="Book Antiqua"/>
          <w:sz w:val="24"/>
          <w:szCs w:val="24"/>
        </w:rPr>
        <w:t xml:space="preserve">. </w:t>
      </w:r>
      <w:r w:rsidRPr="008131A6">
        <w:rPr>
          <w:rFonts w:ascii="Book Antiqua" w:hAnsi="Book Antiqua" w:cs="Book Antiqua"/>
          <w:sz w:val="24"/>
          <w:szCs w:val="24"/>
        </w:rPr>
        <w:t xml:space="preserve">Children from developing countries presenting with renal failure </w:t>
      </w:r>
      <w:r>
        <w:rPr>
          <w:rFonts w:ascii="Book Antiqua" w:hAnsi="Book Antiqua" w:cs="Book Antiqua"/>
          <w:sz w:val="24"/>
          <w:szCs w:val="24"/>
        </w:rPr>
        <w:t xml:space="preserve">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is not uncommon. Studies from Iran by </w:t>
      </w:r>
      <w:proofErr w:type="spellStart"/>
      <w:r w:rsidRPr="00A010F8">
        <w:rPr>
          <w:rFonts w:ascii="Book Antiqua" w:hAnsi="Book Antiqua" w:cs="宋体"/>
          <w:color w:val="000000"/>
          <w:sz w:val="24"/>
          <w:szCs w:val="24"/>
          <w:lang w:eastAsia="zh-CN"/>
        </w:rPr>
        <w:t>Asl</w:t>
      </w:r>
      <w:proofErr w:type="spellEnd"/>
      <w:r w:rsidRPr="00A010F8">
        <w:rPr>
          <w:rFonts w:ascii="Book Antiqua" w:hAnsi="Book Antiqua" w:cs="Book Antiqua"/>
          <w:sz w:val="24"/>
          <w:szCs w:val="24"/>
        </w:rPr>
        <w:t xml:space="preserve"> </w:t>
      </w:r>
      <w:r w:rsidRPr="00A010F8">
        <w:rPr>
          <w:rFonts w:ascii="Book Antiqua" w:hAnsi="Book Antiqua" w:cs="Book Antiqua"/>
          <w:i/>
          <w:sz w:val="24"/>
          <w:szCs w:val="24"/>
        </w:rPr>
        <w:t xml:space="preserve">et </w:t>
      </w:r>
      <w:proofErr w:type="gramStart"/>
      <w:r w:rsidRPr="00A010F8">
        <w:rPr>
          <w:rFonts w:ascii="Book Antiqua" w:hAnsi="Book Antiqua" w:cs="Book Antiqua"/>
          <w:i/>
          <w:sz w:val="24"/>
          <w:szCs w:val="24"/>
        </w:rPr>
        <w:t>al</w:t>
      </w:r>
      <w:r w:rsidRPr="00A010F8">
        <w:rPr>
          <w:rFonts w:ascii="Book Antiqua" w:hAnsi="Book Antiqua" w:cs="Book Antiqua"/>
          <w:sz w:val="24"/>
          <w:szCs w:val="24"/>
          <w:vertAlign w:val="superscript"/>
        </w:rPr>
        <w:t>[</w:t>
      </w:r>
      <w:proofErr w:type="gramEnd"/>
      <w:r w:rsidRPr="00A010F8">
        <w:rPr>
          <w:rFonts w:ascii="Book Antiqua" w:hAnsi="Book Antiqua" w:cs="Book Antiqua"/>
          <w:sz w:val="24"/>
          <w:szCs w:val="24"/>
          <w:vertAlign w:val="superscript"/>
        </w:rPr>
        <w:t>32]</w:t>
      </w:r>
      <w:r w:rsidRPr="008131A6">
        <w:rPr>
          <w:rFonts w:ascii="Book Antiqua" w:hAnsi="Book Antiqua" w:cs="Book Antiqua"/>
          <w:sz w:val="24"/>
          <w:szCs w:val="24"/>
        </w:rPr>
        <w:t xml:space="preserve"> reports that</w:t>
      </w:r>
      <w:r>
        <w:rPr>
          <w:rFonts w:ascii="Book Antiqua" w:hAnsi="Book Antiqua" w:cs="Book Antiqua"/>
          <w:sz w:val="24"/>
          <w:szCs w:val="24"/>
        </w:rPr>
        <w:t xml:space="preserve"> 4.7% of children with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had</w:t>
      </w:r>
      <w:r w:rsidRPr="008131A6">
        <w:rPr>
          <w:rFonts w:ascii="Book Antiqua" w:hAnsi="Book Antiqua" w:cs="Book Antiqua"/>
          <w:sz w:val="24"/>
          <w:szCs w:val="24"/>
        </w:rPr>
        <w:t xml:space="preserve"> acute renal failure. Studies from Bangladesh by </w:t>
      </w:r>
      <w:proofErr w:type="spellStart"/>
      <w:r w:rsidRPr="00A010F8">
        <w:rPr>
          <w:rFonts w:ascii="Book Antiqua" w:hAnsi="Book Antiqua" w:cs="Book Antiqua"/>
          <w:sz w:val="24"/>
          <w:szCs w:val="24"/>
        </w:rPr>
        <w:t>Zabeen</w:t>
      </w:r>
      <w:proofErr w:type="spellEnd"/>
      <w:r>
        <w:rPr>
          <w:rFonts w:ascii="Book Antiqua" w:hAnsi="Book Antiqua" w:cs="Book Antiqua"/>
          <w:sz w:val="24"/>
          <w:szCs w:val="24"/>
        </w:rPr>
        <w:t xml:space="preserve"> </w:t>
      </w:r>
      <w:r w:rsidRPr="00A010F8">
        <w:rPr>
          <w:rFonts w:ascii="Book Antiqua" w:hAnsi="Book Antiqua" w:cs="Book Antiqua"/>
          <w:i/>
          <w:sz w:val="24"/>
          <w:szCs w:val="24"/>
        </w:rPr>
        <w:t xml:space="preserve">et </w:t>
      </w:r>
      <w:proofErr w:type="gramStart"/>
      <w:r w:rsidRPr="00A010F8">
        <w:rPr>
          <w:rFonts w:ascii="Book Antiqua" w:hAnsi="Book Antiqua" w:cs="Book Antiqua"/>
          <w:i/>
          <w:sz w:val="24"/>
          <w:szCs w:val="24"/>
        </w:rPr>
        <w:t>al</w:t>
      </w:r>
      <w:r w:rsidRPr="00A010F8">
        <w:rPr>
          <w:rFonts w:ascii="Book Antiqua" w:hAnsi="Book Antiqua" w:cs="Book Antiqua"/>
          <w:sz w:val="24"/>
          <w:szCs w:val="24"/>
          <w:vertAlign w:val="superscript"/>
        </w:rPr>
        <w:t>[</w:t>
      </w:r>
      <w:proofErr w:type="gramEnd"/>
      <w:r w:rsidRPr="00A010F8">
        <w:rPr>
          <w:rFonts w:ascii="Book Antiqua" w:hAnsi="Book Antiqua" w:cs="Book Antiqua"/>
          <w:sz w:val="24"/>
          <w:szCs w:val="24"/>
          <w:vertAlign w:val="superscript"/>
        </w:rPr>
        <w:t>14]</w:t>
      </w:r>
      <w:r>
        <w:rPr>
          <w:rFonts w:ascii="Book Antiqua" w:hAnsi="Book Antiqua" w:cs="Book Antiqua"/>
          <w:sz w:val="24"/>
          <w:szCs w:val="24"/>
          <w:lang w:eastAsia="zh-CN"/>
        </w:rPr>
        <w:t xml:space="preserve"> </w:t>
      </w:r>
      <w:r w:rsidRPr="008131A6">
        <w:rPr>
          <w:rFonts w:ascii="Book Antiqua" w:hAnsi="Book Antiqua" w:cs="Book Antiqua"/>
          <w:sz w:val="24"/>
          <w:szCs w:val="24"/>
        </w:rPr>
        <w:t>have shown the incidence of renal failure to be</w:t>
      </w:r>
      <w:r>
        <w:rPr>
          <w:rFonts w:ascii="Book Antiqua" w:hAnsi="Book Antiqua" w:cs="Book Antiqua"/>
          <w:sz w:val="24"/>
          <w:szCs w:val="24"/>
        </w:rPr>
        <w:t xml:space="preserve"> </w:t>
      </w:r>
      <w:r w:rsidRPr="008131A6">
        <w:rPr>
          <w:rFonts w:ascii="Book Antiqua" w:hAnsi="Book Antiqua" w:cs="Book Antiqua"/>
          <w:sz w:val="24"/>
          <w:szCs w:val="24"/>
        </w:rPr>
        <w:t xml:space="preserve">3.7%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w:t>
      </w:r>
      <w:r>
        <w:rPr>
          <w:rFonts w:ascii="Book Antiqua" w:hAnsi="Book Antiqua" w:cs="Book Antiqua"/>
          <w:sz w:val="24"/>
          <w:szCs w:val="24"/>
        </w:rPr>
        <w:t xml:space="preserve"> </w:t>
      </w:r>
      <w:r w:rsidRPr="008131A6">
        <w:rPr>
          <w:rFonts w:ascii="Book Antiqua" w:hAnsi="Book Antiqua" w:cs="Book Antiqua"/>
          <w:sz w:val="24"/>
          <w:szCs w:val="24"/>
        </w:rPr>
        <w:t>Published</w:t>
      </w:r>
      <w:r>
        <w:rPr>
          <w:rFonts w:ascii="Book Antiqua" w:hAnsi="Book Antiqua" w:cs="Book Antiqua"/>
          <w:sz w:val="24"/>
          <w:szCs w:val="24"/>
        </w:rPr>
        <w:t xml:space="preserve"> literature from Chennai, </w:t>
      </w:r>
      <w:proofErr w:type="gramStart"/>
      <w:r>
        <w:rPr>
          <w:rFonts w:ascii="Book Antiqua" w:hAnsi="Book Antiqua" w:cs="Book Antiqua"/>
          <w:sz w:val="24"/>
          <w:szCs w:val="24"/>
        </w:rPr>
        <w:t>India</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 xml:space="preserve">40] </w:t>
      </w:r>
      <w:r>
        <w:rPr>
          <w:rFonts w:ascii="Book Antiqua" w:hAnsi="Book Antiqua" w:cs="Book Antiqua"/>
          <w:sz w:val="24"/>
          <w:szCs w:val="24"/>
        </w:rPr>
        <w:t>revealed</w:t>
      </w:r>
      <w:r w:rsidRPr="008131A6">
        <w:rPr>
          <w:rFonts w:ascii="Book Antiqua" w:hAnsi="Book Antiqua" w:cs="Book Antiqua"/>
          <w:sz w:val="24"/>
          <w:szCs w:val="24"/>
        </w:rPr>
        <w:t xml:space="preserve"> acute renal failure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to be 11.5%. Mortality among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and acute renal failure was documented to</w:t>
      </w:r>
      <w:r>
        <w:rPr>
          <w:rFonts w:ascii="Book Antiqua" w:hAnsi="Book Antiqua" w:cs="Book Antiqua"/>
          <w:sz w:val="24"/>
          <w:szCs w:val="24"/>
        </w:rPr>
        <w:t xml:space="preserve"> be </w:t>
      </w:r>
      <w:r w:rsidRPr="008131A6">
        <w:rPr>
          <w:rFonts w:ascii="Book Antiqua" w:hAnsi="Book Antiqua" w:cs="Book Antiqua"/>
          <w:sz w:val="24"/>
          <w:szCs w:val="24"/>
        </w:rPr>
        <w:t>40</w:t>
      </w:r>
      <w:r>
        <w:rPr>
          <w:rFonts w:ascii="Book Antiqua" w:hAnsi="Book Antiqua" w:cs="Book Antiqua"/>
          <w:sz w:val="24"/>
          <w:szCs w:val="24"/>
          <w:lang w:eastAsia="zh-CN"/>
        </w:rPr>
        <w:t>%</w:t>
      </w:r>
      <w:r>
        <w:rPr>
          <w:rFonts w:ascii="Book Antiqua" w:hAnsi="Book Antiqua" w:cs="Book Antiqua"/>
          <w:sz w:val="24"/>
          <w:szCs w:val="24"/>
        </w:rPr>
        <w:t>-72%.</w:t>
      </w:r>
      <w:r w:rsidRPr="008131A6">
        <w:rPr>
          <w:rFonts w:ascii="Book Antiqua" w:hAnsi="Book Antiqua" w:cs="Book Antiqua"/>
          <w:sz w:val="24"/>
          <w:szCs w:val="24"/>
        </w:rPr>
        <w:t xml:space="preserve"> Sepsis, shock and </w:t>
      </w:r>
      <w:proofErr w:type="spellStart"/>
      <w:r w:rsidRPr="008131A6">
        <w:rPr>
          <w:rFonts w:ascii="Book Antiqua" w:hAnsi="Book Antiqua" w:cs="Book Antiqua"/>
          <w:sz w:val="24"/>
          <w:szCs w:val="24"/>
        </w:rPr>
        <w:t>rhabdomyolysis</w:t>
      </w:r>
      <w:proofErr w:type="spellEnd"/>
      <w:r w:rsidRPr="008131A6">
        <w:rPr>
          <w:rFonts w:ascii="Book Antiqua" w:hAnsi="Book Antiqua" w:cs="Book Antiqua"/>
          <w:sz w:val="24"/>
          <w:szCs w:val="24"/>
        </w:rPr>
        <w:t xml:space="preserve"> causing </w:t>
      </w:r>
      <w:r w:rsidRPr="0051605B">
        <w:rPr>
          <w:rFonts w:ascii="Book Antiqua" w:hAnsi="Book Antiqua" w:cs="Book Antiqua"/>
          <w:sz w:val="24"/>
          <w:szCs w:val="24"/>
        </w:rPr>
        <w:t xml:space="preserve">acute renal failure </w:t>
      </w:r>
      <w:r w:rsidRPr="008131A6">
        <w:rPr>
          <w:rFonts w:ascii="Book Antiqua" w:hAnsi="Book Antiqua" w:cs="Book Antiqua"/>
          <w:sz w:val="24"/>
          <w:szCs w:val="24"/>
        </w:rPr>
        <w:t xml:space="preserve">have been reported in the series. Renal failure leads to difficulty in diagnosis as well as management of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Oliguria and anuria as criteria for renal failure is not reliable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due to osmotic diuresi</w:t>
      </w:r>
      <w:r>
        <w:rPr>
          <w:rFonts w:ascii="Book Antiqua" w:hAnsi="Book Antiqua" w:cs="Book Antiqua"/>
          <w:sz w:val="24"/>
          <w:szCs w:val="24"/>
        </w:rPr>
        <w:t>s of hyperglycemia. Similarly, urea and</w:t>
      </w:r>
      <w:r w:rsidRPr="008131A6">
        <w:rPr>
          <w:rFonts w:ascii="Book Antiqua" w:hAnsi="Book Antiqua" w:cs="Book Antiqua"/>
          <w:sz w:val="24"/>
          <w:szCs w:val="24"/>
        </w:rPr>
        <w:t xml:space="preserve"> </w:t>
      </w:r>
      <w:proofErr w:type="spellStart"/>
      <w:r w:rsidRPr="008131A6">
        <w:rPr>
          <w:rFonts w:ascii="Book Antiqua" w:hAnsi="Book Antiqua" w:cs="Book Antiqua"/>
          <w:sz w:val="24"/>
          <w:szCs w:val="24"/>
        </w:rPr>
        <w:t>creatinine</w:t>
      </w:r>
      <w:proofErr w:type="spellEnd"/>
      <w:r w:rsidRPr="008131A6">
        <w:rPr>
          <w:rFonts w:ascii="Book Antiqua" w:hAnsi="Book Antiqua" w:cs="Book Antiqua"/>
          <w:sz w:val="24"/>
          <w:szCs w:val="24"/>
        </w:rPr>
        <w:t xml:space="preserve"> values</w:t>
      </w:r>
      <w:r>
        <w:rPr>
          <w:rFonts w:ascii="Book Antiqua" w:hAnsi="Book Antiqua" w:cs="Book Antiqua"/>
          <w:sz w:val="24"/>
          <w:szCs w:val="24"/>
        </w:rPr>
        <w:t xml:space="preserve"> </w:t>
      </w:r>
      <w:r w:rsidRPr="008131A6">
        <w:rPr>
          <w:rFonts w:ascii="Book Antiqua" w:hAnsi="Book Antiqua" w:cs="Book Antiqua"/>
          <w:sz w:val="24"/>
          <w:szCs w:val="24"/>
        </w:rPr>
        <w:t>may be</w:t>
      </w:r>
      <w:r>
        <w:rPr>
          <w:rFonts w:ascii="Book Antiqua" w:hAnsi="Book Antiqua" w:cs="Book Antiqua"/>
          <w:sz w:val="24"/>
          <w:szCs w:val="24"/>
        </w:rPr>
        <w:t xml:space="preserve"> </w:t>
      </w:r>
      <w:r w:rsidRPr="008131A6">
        <w:rPr>
          <w:rFonts w:ascii="Book Antiqua" w:hAnsi="Book Antiqua" w:cs="Book Antiqua"/>
          <w:sz w:val="24"/>
          <w:szCs w:val="24"/>
        </w:rPr>
        <w:t>elevated in</w:t>
      </w:r>
      <w:r>
        <w:rPr>
          <w:rFonts w:ascii="Book Antiqua" w:hAnsi="Book Antiqua" w:cs="Book Antiqua"/>
          <w:sz w:val="24"/>
          <w:szCs w:val="24"/>
        </w:rPr>
        <w:t xml:space="preserve">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due to</w:t>
      </w:r>
      <w:r>
        <w:rPr>
          <w:rFonts w:ascii="Book Antiqua" w:hAnsi="Book Antiqua" w:cs="Book Antiqua"/>
          <w:sz w:val="24"/>
          <w:szCs w:val="24"/>
        </w:rPr>
        <w:t xml:space="preserve"> </w:t>
      </w:r>
      <w:proofErr w:type="spellStart"/>
      <w:r w:rsidRPr="008131A6">
        <w:rPr>
          <w:rFonts w:ascii="Book Antiqua" w:hAnsi="Book Antiqua" w:cs="Book Antiqua"/>
          <w:sz w:val="24"/>
          <w:szCs w:val="24"/>
        </w:rPr>
        <w:t>prerenal</w:t>
      </w:r>
      <w:proofErr w:type="spellEnd"/>
      <w:r>
        <w:rPr>
          <w:rFonts w:ascii="Book Antiqua" w:hAnsi="Book Antiqua" w:cs="Book Antiqua"/>
          <w:sz w:val="24"/>
          <w:szCs w:val="24"/>
        </w:rPr>
        <w:t xml:space="preserve"> </w:t>
      </w:r>
      <w:r w:rsidRPr="008131A6">
        <w:rPr>
          <w:rFonts w:ascii="Book Antiqua" w:hAnsi="Book Antiqua" w:cs="Book Antiqua"/>
          <w:sz w:val="24"/>
          <w:szCs w:val="24"/>
        </w:rPr>
        <w:t xml:space="preserve">causes </w:t>
      </w:r>
      <w:r>
        <w:rPr>
          <w:rFonts w:ascii="Book Antiqua" w:hAnsi="Book Antiqua" w:cs="Book Antiqua"/>
          <w:sz w:val="24"/>
          <w:szCs w:val="24"/>
        </w:rPr>
        <w:t xml:space="preserve">like </w:t>
      </w:r>
      <w:proofErr w:type="gramStart"/>
      <w:r>
        <w:rPr>
          <w:rFonts w:ascii="Book Antiqua" w:hAnsi="Book Antiqua" w:cs="Book Antiqua"/>
          <w:sz w:val="24"/>
          <w:szCs w:val="24"/>
        </w:rPr>
        <w:t>dehydration which</w:t>
      </w:r>
      <w:proofErr w:type="gramEnd"/>
      <w:r>
        <w:rPr>
          <w:rFonts w:ascii="Book Antiqua" w:hAnsi="Book Antiqua" w:cs="Book Antiqua"/>
          <w:sz w:val="24"/>
          <w:szCs w:val="24"/>
        </w:rPr>
        <w:t xml:space="preserve"> declines with adequate fluids.</w:t>
      </w:r>
      <w:r>
        <w:rPr>
          <w:rFonts w:ascii="Book Antiqua" w:hAnsi="Book Antiqua" w:cs="Book Antiqua"/>
          <w:sz w:val="24"/>
          <w:szCs w:val="24"/>
          <w:lang w:eastAsia="zh-CN"/>
        </w:rPr>
        <w:t xml:space="preserve"> </w:t>
      </w:r>
      <w:r w:rsidRPr="008131A6">
        <w:rPr>
          <w:rFonts w:ascii="Book Antiqua" w:hAnsi="Book Antiqua" w:cs="Book Antiqua"/>
          <w:sz w:val="24"/>
          <w:szCs w:val="24"/>
        </w:rPr>
        <w:t>Sub</w:t>
      </w:r>
      <w:r>
        <w:rPr>
          <w:rFonts w:ascii="Book Antiqua" w:hAnsi="Book Antiqua" w:cs="Book Antiqua"/>
          <w:sz w:val="24"/>
          <w:szCs w:val="24"/>
        </w:rPr>
        <w:t xml:space="preserve">sequent elevation in </w:t>
      </w:r>
      <w:proofErr w:type="spellStart"/>
      <w:r>
        <w:rPr>
          <w:rFonts w:ascii="Book Antiqua" w:hAnsi="Book Antiqua" w:cs="Book Antiqua"/>
          <w:sz w:val="24"/>
          <w:szCs w:val="24"/>
        </w:rPr>
        <w:t>creatinine</w:t>
      </w:r>
      <w:proofErr w:type="spellEnd"/>
      <w:r w:rsidRPr="008131A6">
        <w:rPr>
          <w:rFonts w:ascii="Book Antiqua" w:hAnsi="Book Antiqua" w:cs="Book Antiqua"/>
          <w:sz w:val="24"/>
          <w:szCs w:val="24"/>
        </w:rPr>
        <w:t xml:space="preserve"> cannot be taken as a definite criterion </w:t>
      </w:r>
      <w:r>
        <w:rPr>
          <w:rFonts w:ascii="Book Antiqua" w:hAnsi="Book Antiqua" w:cs="Book Antiqua"/>
          <w:sz w:val="24"/>
          <w:szCs w:val="24"/>
        </w:rPr>
        <w:t>for</w:t>
      </w:r>
      <w:r w:rsidRPr="008131A6">
        <w:rPr>
          <w:rFonts w:ascii="Book Antiqua" w:hAnsi="Book Antiqua" w:cs="Book Antiqua"/>
          <w:sz w:val="24"/>
          <w:szCs w:val="24"/>
        </w:rPr>
        <w:t xml:space="preserve"> renal</w:t>
      </w:r>
      <w:r>
        <w:rPr>
          <w:rFonts w:ascii="Book Antiqua" w:hAnsi="Book Antiqua" w:cs="Book Antiqua"/>
          <w:sz w:val="24"/>
          <w:szCs w:val="24"/>
        </w:rPr>
        <w:t xml:space="preserve"> failure as the commonly used calorimetric method of </w:t>
      </w:r>
      <w:proofErr w:type="spellStart"/>
      <w:r>
        <w:rPr>
          <w:rFonts w:ascii="Book Antiqua" w:hAnsi="Book Antiqua" w:cs="Book Antiqua"/>
          <w:sz w:val="24"/>
          <w:szCs w:val="24"/>
        </w:rPr>
        <w:t>creatinine</w:t>
      </w:r>
      <w:proofErr w:type="spellEnd"/>
      <w:r>
        <w:rPr>
          <w:rFonts w:ascii="Book Antiqua" w:hAnsi="Book Antiqua" w:cs="Book Antiqua"/>
          <w:sz w:val="24"/>
          <w:szCs w:val="24"/>
        </w:rPr>
        <w:t xml:space="preserve"> estimation is</w:t>
      </w:r>
      <w:r w:rsidRPr="008131A6">
        <w:rPr>
          <w:rFonts w:ascii="Book Antiqua" w:hAnsi="Book Antiqua" w:cs="Book Antiqua"/>
          <w:sz w:val="24"/>
          <w:szCs w:val="24"/>
        </w:rPr>
        <w:t xml:space="preserve"> likely to be associated with spurious ele</w:t>
      </w:r>
      <w:r>
        <w:rPr>
          <w:rFonts w:ascii="Book Antiqua" w:hAnsi="Book Antiqua" w:cs="Book Antiqua"/>
          <w:sz w:val="24"/>
          <w:szCs w:val="24"/>
        </w:rPr>
        <w:t xml:space="preserve">vation due to interference by </w:t>
      </w:r>
      <w:r w:rsidRPr="008131A6">
        <w:rPr>
          <w:rFonts w:ascii="Book Antiqua" w:hAnsi="Book Antiqua" w:cs="Book Antiqua"/>
          <w:sz w:val="24"/>
          <w:szCs w:val="24"/>
        </w:rPr>
        <w:t>ketones. Fluid restriction in a child with sepsis and shock</w:t>
      </w:r>
      <w:r>
        <w:rPr>
          <w:rFonts w:ascii="Book Antiqua" w:hAnsi="Book Antiqua" w:cs="Book Antiqua"/>
          <w:sz w:val="24"/>
          <w:szCs w:val="24"/>
          <w:lang w:eastAsia="zh-CN"/>
        </w:rPr>
        <w:t xml:space="preserve"> </w:t>
      </w:r>
      <w:r w:rsidRPr="008131A6">
        <w:rPr>
          <w:rFonts w:ascii="Book Antiqua" w:hAnsi="Book Antiqua" w:cs="Book Antiqua"/>
          <w:sz w:val="24"/>
          <w:szCs w:val="24"/>
        </w:rPr>
        <w:t xml:space="preserve">(hypovolemic or septic) for fear of cerebral </w:t>
      </w:r>
      <w:r>
        <w:rPr>
          <w:rFonts w:ascii="Book Antiqua" w:hAnsi="Book Antiqua" w:cs="Book Antiqua"/>
          <w:sz w:val="24"/>
          <w:szCs w:val="24"/>
        </w:rPr>
        <w:t xml:space="preserve">edema during management of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w:t>
      </w:r>
      <w:r w:rsidRPr="008131A6">
        <w:rPr>
          <w:rFonts w:ascii="Book Antiqua" w:hAnsi="Book Antiqua" w:cs="Book Antiqua"/>
          <w:sz w:val="24"/>
          <w:szCs w:val="24"/>
        </w:rPr>
        <w:t>may predispose to renal failure.</w:t>
      </w:r>
      <w:r>
        <w:rPr>
          <w:rFonts w:ascii="Book Antiqua" w:hAnsi="Book Antiqua" w:cs="Book Antiqua"/>
          <w:sz w:val="24"/>
          <w:szCs w:val="24"/>
        </w:rPr>
        <w:t xml:space="preserve"> Child with severe dehydration </w:t>
      </w:r>
      <w:r w:rsidRPr="008131A6">
        <w:rPr>
          <w:rFonts w:ascii="Book Antiqua" w:hAnsi="Book Antiqua" w:cs="Book Antiqua"/>
          <w:sz w:val="24"/>
          <w:szCs w:val="24"/>
        </w:rPr>
        <w:t>with delay in diagnosis may present with</w:t>
      </w:r>
      <w:r>
        <w:rPr>
          <w:rFonts w:ascii="Book Antiqua" w:hAnsi="Book Antiqua" w:cs="Book Antiqua"/>
          <w:sz w:val="24"/>
          <w:szCs w:val="24"/>
        </w:rPr>
        <w:t xml:space="preserve"> acute tubular necrosis leading to </w:t>
      </w:r>
      <w:r w:rsidRPr="008131A6">
        <w:rPr>
          <w:rFonts w:ascii="Book Antiqua" w:hAnsi="Book Antiqua" w:cs="Book Antiqua"/>
          <w:sz w:val="24"/>
          <w:szCs w:val="24"/>
        </w:rPr>
        <w:t xml:space="preserve">renal failure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Management of renal failure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poses great difficulty for the treating physicians. Following needs to be conside</w:t>
      </w:r>
      <w:r>
        <w:rPr>
          <w:rFonts w:ascii="Book Antiqua" w:hAnsi="Book Antiqua" w:cs="Book Antiqua"/>
          <w:sz w:val="24"/>
          <w:szCs w:val="24"/>
        </w:rPr>
        <w:t xml:space="preserve">red in renal failure in </w:t>
      </w:r>
      <w:proofErr w:type="spellStart"/>
      <w:r>
        <w:rPr>
          <w:rFonts w:ascii="Book Antiqua" w:hAnsi="Book Antiqua" w:cs="Book Antiqua"/>
          <w:sz w:val="24"/>
          <w:szCs w:val="24"/>
        </w:rPr>
        <w:t>DKA</w:t>
      </w:r>
      <w:proofErr w:type="spellEnd"/>
      <w:r>
        <w:rPr>
          <w:rFonts w:ascii="Book Antiqua" w:hAnsi="Book Antiqua" w:cs="Book Antiqua"/>
          <w:sz w:val="24"/>
          <w:szCs w:val="24"/>
        </w:rPr>
        <w:t>-modification of</w:t>
      </w:r>
      <w:r w:rsidRPr="008131A6">
        <w:rPr>
          <w:rFonts w:ascii="Book Antiqua" w:hAnsi="Book Antiqua" w:cs="Book Antiqua"/>
          <w:sz w:val="24"/>
          <w:szCs w:val="24"/>
        </w:rPr>
        <w:t xml:space="preserve"> amount a</w:t>
      </w:r>
      <w:r>
        <w:rPr>
          <w:rFonts w:ascii="Book Antiqua" w:hAnsi="Book Antiqua" w:cs="Book Antiqua"/>
          <w:sz w:val="24"/>
          <w:szCs w:val="24"/>
        </w:rPr>
        <w:t xml:space="preserve">nd </w:t>
      </w:r>
      <w:r>
        <w:rPr>
          <w:rFonts w:ascii="Book Antiqua" w:hAnsi="Book Antiqua" w:cs="Book Antiqua"/>
          <w:sz w:val="24"/>
          <w:szCs w:val="24"/>
        </w:rPr>
        <w:lastRenderedPageBreak/>
        <w:t>type of fluids for therapy,</w:t>
      </w:r>
      <w:r>
        <w:rPr>
          <w:rFonts w:ascii="Book Antiqua" w:hAnsi="Book Antiqua" w:cs="Book Antiqua"/>
          <w:sz w:val="24"/>
          <w:szCs w:val="24"/>
          <w:lang w:eastAsia="zh-CN"/>
        </w:rPr>
        <w:t xml:space="preserve"> </w:t>
      </w:r>
      <w:r w:rsidRPr="008131A6">
        <w:rPr>
          <w:rFonts w:ascii="Book Antiqua" w:hAnsi="Book Antiqua" w:cs="Book Antiqua"/>
          <w:sz w:val="24"/>
          <w:szCs w:val="24"/>
        </w:rPr>
        <w:t>considerati</w:t>
      </w:r>
      <w:r>
        <w:rPr>
          <w:rFonts w:ascii="Book Antiqua" w:hAnsi="Book Antiqua" w:cs="Book Antiqua"/>
          <w:sz w:val="24"/>
          <w:szCs w:val="24"/>
        </w:rPr>
        <w:t>on of</w:t>
      </w:r>
      <w:r>
        <w:rPr>
          <w:rFonts w:ascii="Book Antiqua" w:hAnsi="Book Antiqua" w:cs="Book Antiqua"/>
          <w:sz w:val="24"/>
          <w:szCs w:val="24"/>
          <w:lang w:eastAsia="zh-CN"/>
        </w:rPr>
        <w:t xml:space="preserve"> </w:t>
      </w:r>
      <w:r>
        <w:rPr>
          <w:rFonts w:ascii="Book Antiqua" w:hAnsi="Book Antiqua" w:cs="Book Antiqua"/>
          <w:sz w:val="24"/>
          <w:szCs w:val="24"/>
        </w:rPr>
        <w:t>using bicarbonate, varied</w:t>
      </w:r>
      <w:r w:rsidRPr="008131A6">
        <w:rPr>
          <w:rFonts w:ascii="Book Antiqua" w:hAnsi="Book Antiqua" w:cs="Book Antiqua"/>
          <w:sz w:val="24"/>
          <w:szCs w:val="24"/>
        </w:rPr>
        <w:t xml:space="preserve"> metabo</w:t>
      </w:r>
      <w:r>
        <w:rPr>
          <w:rFonts w:ascii="Book Antiqua" w:hAnsi="Book Antiqua" w:cs="Book Antiqua"/>
          <w:sz w:val="24"/>
          <w:szCs w:val="24"/>
        </w:rPr>
        <w:t>lism</w:t>
      </w:r>
      <w:r>
        <w:rPr>
          <w:rFonts w:ascii="Book Antiqua" w:hAnsi="Book Antiqua" w:cs="Book Antiqua"/>
          <w:sz w:val="24"/>
          <w:szCs w:val="24"/>
          <w:lang w:eastAsia="zh-CN"/>
        </w:rPr>
        <w:t xml:space="preserve"> </w:t>
      </w:r>
      <w:r>
        <w:rPr>
          <w:rFonts w:ascii="Book Antiqua" w:hAnsi="Book Antiqua" w:cs="Book Antiqua"/>
          <w:sz w:val="24"/>
          <w:szCs w:val="24"/>
        </w:rPr>
        <w:t>and sensitivity of insulin</w:t>
      </w:r>
      <w:r w:rsidRPr="008131A6">
        <w:rPr>
          <w:rFonts w:ascii="Book Antiqua" w:hAnsi="Book Antiqua" w:cs="Book Antiqua"/>
          <w:sz w:val="24"/>
          <w:szCs w:val="24"/>
        </w:rPr>
        <w:t>. Peritoneal dialysis</w:t>
      </w:r>
      <w:r>
        <w:rPr>
          <w:rFonts w:ascii="Book Antiqua" w:hAnsi="Book Antiqua" w:cs="Book Antiqua"/>
          <w:sz w:val="24"/>
          <w:szCs w:val="24"/>
        </w:rPr>
        <w:t xml:space="preserve"> in such children also leads to</w:t>
      </w:r>
      <w:r>
        <w:rPr>
          <w:rFonts w:ascii="Book Antiqua" w:hAnsi="Book Antiqua" w:cs="Book Antiqua"/>
          <w:sz w:val="24"/>
          <w:szCs w:val="24"/>
          <w:lang w:eastAsia="zh-CN"/>
        </w:rPr>
        <w:t xml:space="preserve"> </w:t>
      </w:r>
      <w:r>
        <w:rPr>
          <w:rFonts w:ascii="Book Antiqua" w:hAnsi="Book Antiqua" w:cs="Book Antiqua"/>
          <w:sz w:val="24"/>
          <w:szCs w:val="24"/>
        </w:rPr>
        <w:t>severe fluctuations of</w:t>
      </w:r>
      <w:r w:rsidRPr="008131A6">
        <w:rPr>
          <w:rFonts w:ascii="Book Antiqua" w:hAnsi="Book Antiqua" w:cs="Book Antiqua"/>
          <w:sz w:val="24"/>
          <w:szCs w:val="24"/>
        </w:rPr>
        <w:t xml:space="preserve"> blood gluco</w:t>
      </w:r>
      <w:r>
        <w:rPr>
          <w:rFonts w:ascii="Book Antiqua" w:hAnsi="Book Antiqua" w:cs="Book Antiqua"/>
          <w:sz w:val="24"/>
          <w:szCs w:val="24"/>
        </w:rPr>
        <w:t xml:space="preserve">se levels. Presently there are no </w:t>
      </w:r>
      <w:r w:rsidRPr="008131A6">
        <w:rPr>
          <w:rFonts w:ascii="Book Antiqua" w:hAnsi="Book Antiqua" w:cs="Book Antiqua"/>
          <w:sz w:val="24"/>
          <w:szCs w:val="24"/>
        </w:rPr>
        <w:t xml:space="preserve">standard guidelines for management of renal failure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among chi</w:t>
      </w:r>
      <w:r>
        <w:rPr>
          <w:rFonts w:ascii="Book Antiqua" w:hAnsi="Book Antiqua" w:cs="Book Antiqua"/>
          <w:sz w:val="24"/>
          <w:szCs w:val="24"/>
        </w:rPr>
        <w:t>ldren. There is an urgent need for such guidelines</w:t>
      </w:r>
      <w:r w:rsidRPr="008131A6">
        <w:rPr>
          <w:rFonts w:ascii="Book Antiqua" w:hAnsi="Book Antiqua" w:cs="Book Antiqua"/>
          <w:sz w:val="24"/>
          <w:szCs w:val="24"/>
        </w:rPr>
        <w:t xml:space="preserve"> based on the existing e</w:t>
      </w:r>
      <w:r>
        <w:rPr>
          <w:rFonts w:ascii="Book Antiqua" w:hAnsi="Book Antiqua" w:cs="Book Antiqua"/>
          <w:sz w:val="24"/>
          <w:szCs w:val="24"/>
        </w:rPr>
        <w:t xml:space="preserve">vidence from developing </w:t>
      </w:r>
      <w:r w:rsidRPr="008131A6">
        <w:rPr>
          <w:rFonts w:ascii="Book Antiqua" w:hAnsi="Book Antiqua" w:cs="Book Antiqua"/>
          <w:sz w:val="24"/>
          <w:szCs w:val="24"/>
        </w:rPr>
        <w:t>countries.</w:t>
      </w:r>
    </w:p>
    <w:p w:rsidR="00710A02" w:rsidRPr="008131A6" w:rsidRDefault="00710A02" w:rsidP="00D6259D">
      <w:pPr>
        <w:spacing w:line="360" w:lineRule="auto"/>
        <w:ind w:firstLineChars="100" w:firstLine="240"/>
        <w:rPr>
          <w:rFonts w:ascii="Book Antiqua" w:hAnsi="Book Antiqua" w:cs="Book Antiqua"/>
          <w:sz w:val="24"/>
          <w:szCs w:val="24"/>
          <w:lang w:eastAsia="zh-CN"/>
        </w:rPr>
      </w:pPr>
    </w:p>
    <w:p w:rsidR="00710A02" w:rsidRPr="008D5511" w:rsidRDefault="00710A02" w:rsidP="008131A6">
      <w:pPr>
        <w:spacing w:line="360" w:lineRule="auto"/>
        <w:rPr>
          <w:rFonts w:ascii="Book Antiqua" w:hAnsi="Book Antiqua" w:cs="Book Antiqua"/>
          <w:b/>
          <w:sz w:val="24"/>
          <w:szCs w:val="24"/>
        </w:rPr>
      </w:pPr>
      <w:r>
        <w:rPr>
          <w:rFonts w:ascii="Book Antiqua" w:hAnsi="Book Antiqua" w:cs="Book Antiqua"/>
          <w:b/>
          <w:sz w:val="24"/>
          <w:szCs w:val="24"/>
        </w:rPr>
        <w:t xml:space="preserve">DELAYED DIAGNOSIS OF </w:t>
      </w:r>
      <w:proofErr w:type="spellStart"/>
      <w:r w:rsidRPr="008D5511">
        <w:rPr>
          <w:rFonts w:ascii="Book Antiqua" w:hAnsi="Book Antiqua" w:cs="Book Antiqua"/>
          <w:b/>
          <w:sz w:val="24"/>
          <w:szCs w:val="24"/>
        </w:rPr>
        <w:t>DKA</w:t>
      </w:r>
      <w:proofErr w:type="spellEnd"/>
    </w:p>
    <w:p w:rsidR="00710A02" w:rsidRPr="008131A6" w:rsidRDefault="00710A02" w:rsidP="008131A6">
      <w:pPr>
        <w:spacing w:line="360" w:lineRule="auto"/>
        <w:rPr>
          <w:rFonts w:ascii="Book Antiqua" w:hAnsi="Book Antiqua" w:cs="Book Antiqua"/>
          <w:sz w:val="24"/>
          <w:szCs w:val="24"/>
          <w:shd w:val="clear" w:color="auto" w:fill="FFFFFF"/>
        </w:rPr>
      </w:pPr>
      <w:r>
        <w:rPr>
          <w:rFonts w:ascii="Book Antiqua" w:hAnsi="Book Antiqua" w:cs="Book Antiqua"/>
          <w:sz w:val="24"/>
          <w:szCs w:val="24"/>
        </w:rPr>
        <w:t xml:space="preserve">What predisposes children with </w:t>
      </w:r>
      <w:proofErr w:type="spellStart"/>
      <w:r>
        <w:rPr>
          <w:rFonts w:ascii="Book Antiqua" w:hAnsi="Book Antiqua" w:cs="Book Antiqua"/>
          <w:sz w:val="24"/>
          <w:szCs w:val="24"/>
        </w:rPr>
        <w:t>DKA</w:t>
      </w:r>
      <w:proofErr w:type="spellEnd"/>
      <w:r w:rsidRPr="008131A6">
        <w:rPr>
          <w:rFonts w:ascii="Book Antiqua" w:hAnsi="Book Antiqua" w:cs="Book Antiqua"/>
          <w:sz w:val="24"/>
          <w:szCs w:val="24"/>
        </w:rPr>
        <w:t xml:space="preserve"> to such complic</w:t>
      </w:r>
      <w:r>
        <w:rPr>
          <w:rFonts w:ascii="Book Antiqua" w:hAnsi="Book Antiqua" w:cs="Book Antiqua"/>
          <w:sz w:val="24"/>
          <w:szCs w:val="24"/>
        </w:rPr>
        <w:t xml:space="preserve">ations in developing countries </w:t>
      </w:r>
      <w:r w:rsidRPr="008131A6">
        <w:rPr>
          <w:rFonts w:ascii="Book Antiqua" w:hAnsi="Book Antiqua" w:cs="Book Antiqua"/>
          <w:sz w:val="24"/>
          <w:szCs w:val="24"/>
        </w:rPr>
        <w:t>needs to</w:t>
      </w:r>
      <w:r>
        <w:rPr>
          <w:rFonts w:ascii="Book Antiqua" w:hAnsi="Book Antiqua" w:cs="Book Antiqua"/>
          <w:sz w:val="24"/>
          <w:szCs w:val="24"/>
        </w:rPr>
        <w:t xml:space="preserve"> be addressed urgently. Delayed diagnosis 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w:t>
      </w:r>
      <w:r w:rsidRPr="008131A6">
        <w:rPr>
          <w:rFonts w:ascii="Book Antiqua" w:hAnsi="Book Antiqua" w:cs="Book Antiqua"/>
          <w:sz w:val="24"/>
          <w:szCs w:val="24"/>
        </w:rPr>
        <w:t>h</w:t>
      </w:r>
      <w:r>
        <w:rPr>
          <w:rFonts w:ascii="Book Antiqua" w:hAnsi="Book Antiqua" w:cs="Book Antiqua"/>
          <w:sz w:val="24"/>
          <w:szCs w:val="24"/>
        </w:rPr>
        <w:t>as been identified to be one of</w:t>
      </w:r>
      <w:r w:rsidRPr="008131A6">
        <w:rPr>
          <w:rFonts w:ascii="Book Antiqua" w:hAnsi="Book Antiqua" w:cs="Book Antiqua"/>
          <w:sz w:val="24"/>
          <w:szCs w:val="24"/>
        </w:rPr>
        <w:t xml:space="preserve"> the factors for</w:t>
      </w:r>
      <w:r>
        <w:rPr>
          <w:rFonts w:ascii="Book Antiqua" w:hAnsi="Book Antiqua" w:cs="Book Antiqua"/>
          <w:sz w:val="24"/>
          <w:szCs w:val="24"/>
        </w:rPr>
        <w:t xml:space="preserve"> mortality 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in studies </w:t>
      </w:r>
      <w:r w:rsidRPr="008131A6">
        <w:rPr>
          <w:rFonts w:ascii="Book Antiqua" w:hAnsi="Book Antiqua" w:cs="Book Antiqua"/>
          <w:sz w:val="24"/>
          <w:szCs w:val="24"/>
        </w:rPr>
        <w:t xml:space="preserve">from </w:t>
      </w:r>
      <w:r w:rsidRPr="00A010F8">
        <w:rPr>
          <w:rFonts w:ascii="Book Antiqua" w:hAnsi="Book Antiqua" w:cs="Book Antiqua"/>
          <w:sz w:val="24"/>
          <w:szCs w:val="24"/>
        </w:rPr>
        <w:t>Chennai-</w:t>
      </w:r>
      <w:proofErr w:type="gramStart"/>
      <w:r w:rsidRPr="00A010F8">
        <w:rPr>
          <w:rFonts w:ascii="Book Antiqua" w:hAnsi="Book Antiqua" w:cs="Book Antiqua"/>
          <w:sz w:val="24"/>
          <w:szCs w:val="24"/>
        </w:rPr>
        <w:t>India</w:t>
      </w:r>
      <w:r w:rsidRPr="00A010F8">
        <w:rPr>
          <w:rFonts w:ascii="Book Antiqua" w:hAnsi="Book Antiqua" w:cs="Book Antiqua"/>
          <w:sz w:val="24"/>
          <w:szCs w:val="24"/>
          <w:vertAlign w:val="superscript"/>
          <w:lang w:eastAsia="zh-CN"/>
        </w:rPr>
        <w:t>[</w:t>
      </w:r>
      <w:proofErr w:type="gramEnd"/>
      <w:r w:rsidRPr="00A010F8">
        <w:rPr>
          <w:rFonts w:ascii="Book Antiqua" w:hAnsi="Book Antiqua" w:cs="Book Antiqua"/>
          <w:sz w:val="24"/>
          <w:szCs w:val="24"/>
          <w:vertAlign w:val="superscript"/>
        </w:rPr>
        <w:t>3</w:t>
      </w:r>
      <w:r w:rsidRPr="00A010F8">
        <w:rPr>
          <w:rFonts w:ascii="Book Antiqua" w:hAnsi="Book Antiqua" w:cs="Book Antiqua"/>
          <w:sz w:val="24"/>
          <w:szCs w:val="24"/>
          <w:vertAlign w:val="superscript"/>
          <w:lang w:eastAsia="zh-CN"/>
        </w:rPr>
        <w:t>]</w:t>
      </w:r>
      <w:r w:rsidRPr="00A010F8">
        <w:rPr>
          <w:rFonts w:ascii="Book Antiqua" w:hAnsi="Book Antiqua" w:cs="Book Antiqua"/>
          <w:sz w:val="24"/>
          <w:szCs w:val="24"/>
          <w:vertAlign w:val="superscript"/>
        </w:rPr>
        <w:t xml:space="preserve"> </w:t>
      </w:r>
      <w:r>
        <w:rPr>
          <w:rFonts w:ascii="Book Antiqua" w:hAnsi="Book Antiqua" w:cs="Book Antiqua"/>
          <w:sz w:val="24"/>
          <w:szCs w:val="24"/>
        </w:rPr>
        <w:t xml:space="preserve">and also recently </w:t>
      </w:r>
      <w:r w:rsidRPr="008131A6">
        <w:rPr>
          <w:rFonts w:ascii="Book Antiqua" w:hAnsi="Book Antiqua" w:cs="Book Antiqua"/>
          <w:sz w:val="24"/>
          <w:szCs w:val="24"/>
        </w:rPr>
        <w:t xml:space="preserve">has </w:t>
      </w:r>
      <w:r>
        <w:rPr>
          <w:rFonts w:ascii="Book Antiqua" w:hAnsi="Book Antiqua" w:cs="Book Antiqua"/>
          <w:sz w:val="24"/>
          <w:szCs w:val="24"/>
        </w:rPr>
        <w:t xml:space="preserve">been presented as an e poster </w:t>
      </w:r>
      <w:r w:rsidRPr="008131A6">
        <w:rPr>
          <w:rFonts w:ascii="Book Antiqua" w:hAnsi="Book Antiqua" w:cs="Book Antiqua"/>
          <w:sz w:val="24"/>
          <w:szCs w:val="24"/>
        </w:rPr>
        <w:t>at a co</w:t>
      </w:r>
      <w:r>
        <w:rPr>
          <w:rFonts w:ascii="Book Antiqua" w:hAnsi="Book Antiqua" w:cs="Book Antiqua"/>
          <w:sz w:val="24"/>
          <w:szCs w:val="24"/>
        </w:rPr>
        <w:t>nference, from Chandigarh-India</w:t>
      </w:r>
      <w:r w:rsidRPr="008131A6">
        <w:rPr>
          <w:rFonts w:ascii="Book Antiqua" w:hAnsi="Book Antiqua" w:cs="Book Antiqua"/>
          <w:sz w:val="24"/>
          <w:szCs w:val="24"/>
          <w:vertAlign w:val="superscript"/>
        </w:rPr>
        <w:t>[41]</w:t>
      </w:r>
      <w:r>
        <w:rPr>
          <w:rFonts w:ascii="Book Antiqua" w:hAnsi="Book Antiqua" w:cs="Book Antiqua"/>
          <w:sz w:val="24"/>
          <w:szCs w:val="24"/>
        </w:rPr>
        <w:t xml:space="preserve">. Children </w:t>
      </w:r>
      <w:r w:rsidRPr="008131A6">
        <w:rPr>
          <w:rFonts w:ascii="Book Antiqua" w:hAnsi="Book Antiqua" w:cs="Book Antiqua"/>
          <w:sz w:val="24"/>
          <w:szCs w:val="24"/>
        </w:rPr>
        <w:t>wit</w:t>
      </w:r>
      <w:r>
        <w:rPr>
          <w:rFonts w:ascii="Book Antiqua" w:hAnsi="Book Antiqua" w:cs="Book Antiqua"/>
          <w:sz w:val="24"/>
          <w:szCs w:val="24"/>
        </w:rPr>
        <w:t xml:space="preserve">h diabetes presenting with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w:t>
      </w:r>
      <w:r w:rsidRPr="008131A6">
        <w:rPr>
          <w:rFonts w:ascii="Book Antiqua" w:hAnsi="Book Antiqua" w:cs="Book Antiqua"/>
          <w:sz w:val="24"/>
          <w:szCs w:val="24"/>
        </w:rPr>
        <w:t>at the onset h</w:t>
      </w:r>
      <w:r>
        <w:rPr>
          <w:rFonts w:ascii="Book Antiqua" w:hAnsi="Book Antiqua" w:cs="Book Antiqua"/>
          <w:sz w:val="24"/>
          <w:szCs w:val="24"/>
        </w:rPr>
        <w:t xml:space="preserve">as been attributed to delay in </w:t>
      </w:r>
      <w:r w:rsidRPr="008131A6">
        <w:rPr>
          <w:rFonts w:ascii="Book Antiqua" w:hAnsi="Book Antiqua" w:cs="Book Antiqua"/>
          <w:sz w:val="24"/>
          <w:szCs w:val="24"/>
        </w:rPr>
        <w:t>diagnosis in developed coun</w:t>
      </w:r>
      <w:r>
        <w:rPr>
          <w:rFonts w:ascii="Book Antiqua" w:hAnsi="Book Antiqua" w:cs="Book Antiqua"/>
          <w:sz w:val="24"/>
          <w:szCs w:val="24"/>
        </w:rPr>
        <w:t xml:space="preserve">tries. Missed diagnosis of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w:t>
      </w:r>
      <w:r w:rsidRPr="008131A6">
        <w:rPr>
          <w:rFonts w:ascii="Book Antiqua" w:hAnsi="Book Antiqua" w:cs="Book Antiqua"/>
          <w:sz w:val="24"/>
          <w:szCs w:val="24"/>
        </w:rPr>
        <w:t xml:space="preserve">predisposing the child to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is</w:t>
      </w:r>
      <w:r>
        <w:rPr>
          <w:rFonts w:ascii="Book Antiqua" w:hAnsi="Book Antiqua" w:cs="Book Antiqua"/>
          <w:sz w:val="24"/>
          <w:szCs w:val="24"/>
        </w:rPr>
        <w:t xml:space="preserve"> common in literature. However </w:t>
      </w:r>
      <w:r w:rsidRPr="008131A6">
        <w:rPr>
          <w:rFonts w:ascii="Book Antiqua" w:hAnsi="Book Antiqua" w:cs="Book Antiqua"/>
          <w:sz w:val="24"/>
          <w:szCs w:val="24"/>
        </w:rPr>
        <w:t>delay in diagnosis as a significant risk</w:t>
      </w:r>
      <w:r>
        <w:rPr>
          <w:rFonts w:ascii="Book Antiqua" w:hAnsi="Book Antiqua" w:cs="Book Antiqua"/>
          <w:sz w:val="24"/>
          <w:szCs w:val="24"/>
        </w:rPr>
        <w:t xml:space="preserve"> factor for mortality 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w:t>
      </w:r>
      <w:r w:rsidRPr="008131A6">
        <w:rPr>
          <w:rFonts w:ascii="Book Antiqua" w:hAnsi="Book Antiqua" w:cs="Book Antiqua"/>
          <w:sz w:val="24"/>
          <w:szCs w:val="24"/>
        </w:rPr>
        <w:t>has be</w:t>
      </w:r>
      <w:r>
        <w:rPr>
          <w:rFonts w:ascii="Book Antiqua" w:hAnsi="Book Antiqua" w:cs="Book Antiqua"/>
          <w:sz w:val="24"/>
          <w:szCs w:val="24"/>
        </w:rPr>
        <w:t>en identified only from</w:t>
      </w:r>
      <w:r>
        <w:rPr>
          <w:rFonts w:ascii="Book Antiqua" w:hAnsi="Book Antiqua" w:cs="Book Antiqua"/>
          <w:sz w:val="24"/>
          <w:szCs w:val="24"/>
          <w:lang w:eastAsia="zh-CN"/>
        </w:rPr>
        <w:t xml:space="preserve"> </w:t>
      </w:r>
      <w:proofErr w:type="gramStart"/>
      <w:r>
        <w:rPr>
          <w:rFonts w:ascii="Book Antiqua" w:hAnsi="Book Antiqua" w:cs="Book Antiqua"/>
          <w:sz w:val="24"/>
          <w:szCs w:val="24"/>
        </w:rPr>
        <w:t>India</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w:t>
      </w:r>
      <w:r w:rsidRPr="008131A6">
        <w:rPr>
          <w:rFonts w:ascii="Book Antiqua" w:hAnsi="Book Antiqua" w:cs="Book Antiqua"/>
          <w:sz w:val="24"/>
          <w:szCs w:val="24"/>
        </w:rPr>
        <w:t>.</w:t>
      </w:r>
      <w:r>
        <w:rPr>
          <w:rFonts w:ascii="Book Antiqua" w:hAnsi="Book Antiqua" w:cs="Book Antiqua"/>
          <w:sz w:val="24"/>
          <w:szCs w:val="24"/>
          <w:shd w:val="clear" w:color="auto" w:fill="FFFFFF"/>
        </w:rPr>
        <w:t xml:space="preserve"> This study reported that </w:t>
      </w:r>
      <w:r w:rsidRPr="008131A6">
        <w:rPr>
          <w:rFonts w:ascii="Book Antiqua" w:hAnsi="Book Antiqua" w:cs="Book Antiqua"/>
          <w:sz w:val="24"/>
          <w:szCs w:val="24"/>
          <w:shd w:val="clear" w:color="auto" w:fill="FFFFFF"/>
        </w:rPr>
        <w:t>chil</w:t>
      </w:r>
      <w:r>
        <w:rPr>
          <w:rFonts w:ascii="Book Antiqua" w:hAnsi="Book Antiqua" w:cs="Book Antiqua"/>
          <w:sz w:val="24"/>
          <w:szCs w:val="24"/>
          <w:shd w:val="clear" w:color="auto" w:fill="FFFFFF"/>
        </w:rPr>
        <w:t xml:space="preserve">dren with </w:t>
      </w:r>
      <w:proofErr w:type="spellStart"/>
      <w:r>
        <w:rPr>
          <w:rFonts w:ascii="Book Antiqua" w:hAnsi="Book Antiqua" w:cs="Book Antiqua"/>
          <w:sz w:val="24"/>
          <w:szCs w:val="24"/>
          <w:shd w:val="clear" w:color="auto" w:fill="FFFFFF"/>
        </w:rPr>
        <w:t>DKA</w:t>
      </w:r>
      <w:proofErr w:type="spellEnd"/>
      <w:r>
        <w:rPr>
          <w:rFonts w:ascii="Book Antiqua" w:hAnsi="Book Antiqua" w:cs="Book Antiqua"/>
          <w:sz w:val="24"/>
          <w:szCs w:val="24"/>
          <w:shd w:val="clear" w:color="auto" w:fill="FFFFFF"/>
        </w:rPr>
        <w:t xml:space="preserve"> had 1-5 </w:t>
      </w:r>
      <w:r w:rsidRPr="008131A6">
        <w:rPr>
          <w:rFonts w:ascii="Book Antiqua" w:hAnsi="Book Antiqua" w:cs="Book Antiqua"/>
          <w:sz w:val="24"/>
          <w:szCs w:val="24"/>
          <w:shd w:val="clear" w:color="auto" w:fill="FFFFFF"/>
        </w:rPr>
        <w:t>physicia</w:t>
      </w:r>
      <w:r>
        <w:rPr>
          <w:rFonts w:ascii="Book Antiqua" w:hAnsi="Book Antiqua" w:cs="Book Antiqua"/>
          <w:sz w:val="24"/>
          <w:szCs w:val="24"/>
          <w:shd w:val="clear" w:color="auto" w:fill="FFFFFF"/>
        </w:rPr>
        <w:t xml:space="preserve">n visits prior to diagnosis of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 xml:space="preserve">. Children with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 xml:space="preserve"> were more likely to have cons</w:t>
      </w:r>
      <w:r>
        <w:rPr>
          <w:rFonts w:ascii="Book Antiqua" w:hAnsi="Book Antiqua" w:cs="Book Antiqua"/>
          <w:sz w:val="24"/>
          <w:szCs w:val="24"/>
          <w:shd w:val="clear" w:color="auto" w:fill="FFFFFF"/>
        </w:rPr>
        <w:t xml:space="preserve">ulted a physician prior to diagnosis of </w:t>
      </w:r>
      <w:proofErr w:type="spellStart"/>
      <w:r>
        <w:rPr>
          <w:rFonts w:ascii="Book Antiqua" w:hAnsi="Book Antiqua" w:cs="Book Antiqua"/>
          <w:sz w:val="24"/>
          <w:szCs w:val="24"/>
          <w:shd w:val="clear" w:color="auto" w:fill="FFFFFF"/>
        </w:rPr>
        <w:t>DKA</w:t>
      </w:r>
      <w:proofErr w:type="spellEnd"/>
      <w:r>
        <w:rPr>
          <w:rFonts w:ascii="Book Antiqua" w:hAnsi="Book Antiqua" w:cs="Book Antiqua"/>
          <w:sz w:val="24"/>
          <w:szCs w:val="24"/>
          <w:shd w:val="clear" w:color="auto" w:fill="FFFFFF"/>
        </w:rPr>
        <w:t xml:space="preserve"> as reported in </w:t>
      </w:r>
      <w:r w:rsidRPr="008131A6">
        <w:rPr>
          <w:rFonts w:ascii="Book Antiqua" w:hAnsi="Book Antiqua" w:cs="Book Antiqua"/>
          <w:sz w:val="24"/>
          <w:szCs w:val="24"/>
          <w:shd w:val="clear" w:color="auto" w:fill="FFFFFF"/>
        </w:rPr>
        <w:t>literature from dev</w:t>
      </w:r>
      <w:r>
        <w:rPr>
          <w:rFonts w:ascii="Book Antiqua" w:hAnsi="Book Antiqua" w:cs="Book Antiqua"/>
          <w:sz w:val="24"/>
          <w:szCs w:val="24"/>
          <w:shd w:val="clear" w:color="auto" w:fill="FFFFFF"/>
        </w:rPr>
        <w:t xml:space="preserve">eloped countries. </w:t>
      </w:r>
      <w:proofErr w:type="spellStart"/>
      <w:proofErr w:type="gramStart"/>
      <w:r w:rsidRPr="008A7E6B">
        <w:rPr>
          <w:rFonts w:ascii="Book Antiqua" w:hAnsi="Book Antiqua" w:cs="Book Antiqua"/>
          <w:sz w:val="24"/>
          <w:szCs w:val="24"/>
          <w:shd w:val="clear" w:color="auto" w:fill="FFFFFF"/>
        </w:rPr>
        <w:t>Rosenbloom</w:t>
      </w:r>
      <w:proofErr w:type="spellEnd"/>
      <w:r w:rsidRPr="008A7E6B">
        <w:rPr>
          <w:rFonts w:ascii="Book Antiqua" w:hAnsi="Book Antiqua" w:cs="Book Antiqua"/>
          <w:sz w:val="24"/>
          <w:szCs w:val="24"/>
          <w:shd w:val="clear" w:color="auto" w:fill="FFFFFF"/>
          <w:vertAlign w:val="superscript"/>
        </w:rPr>
        <w:t>[</w:t>
      </w:r>
      <w:proofErr w:type="gramEnd"/>
      <w:r w:rsidRPr="008A7E6B">
        <w:rPr>
          <w:rFonts w:ascii="Book Antiqua" w:hAnsi="Book Antiqua" w:cs="Book Antiqua"/>
          <w:sz w:val="24"/>
          <w:szCs w:val="24"/>
          <w:shd w:val="clear" w:color="auto" w:fill="FFFFFF"/>
          <w:vertAlign w:val="superscript"/>
        </w:rPr>
        <w:t>39]</w:t>
      </w:r>
      <w:r>
        <w:rPr>
          <w:rFonts w:ascii="Book Antiqua" w:hAnsi="Book Antiqua" w:cs="Book Antiqua"/>
          <w:sz w:val="24"/>
          <w:szCs w:val="24"/>
          <w:shd w:val="clear" w:color="auto" w:fill="FFFFFF"/>
        </w:rPr>
        <w:t xml:space="preserve"> from USA </w:t>
      </w:r>
      <w:r w:rsidRPr="008131A6">
        <w:rPr>
          <w:rFonts w:ascii="Book Antiqua" w:hAnsi="Book Antiqua" w:cs="Book Antiqua"/>
          <w:sz w:val="24"/>
          <w:szCs w:val="24"/>
          <w:shd w:val="clear" w:color="auto" w:fill="FFFFFF"/>
        </w:rPr>
        <w:t>had mention</w:t>
      </w:r>
      <w:r>
        <w:rPr>
          <w:rFonts w:ascii="Book Antiqua" w:hAnsi="Book Antiqua" w:cs="Book Antiqua"/>
          <w:sz w:val="24"/>
          <w:szCs w:val="24"/>
          <w:shd w:val="clear" w:color="auto" w:fill="FFFFFF"/>
        </w:rPr>
        <w:t>ed that children with new onset</w:t>
      </w:r>
      <w:r w:rsidRPr="008131A6">
        <w:rPr>
          <w:rFonts w:ascii="Book Antiqua" w:hAnsi="Book Antiqua" w:cs="Book Antiqua"/>
          <w:sz w:val="24"/>
          <w:szCs w:val="24"/>
          <w:shd w:val="clear" w:color="auto" w:fill="FFFFFF"/>
        </w:rPr>
        <w:t xml:space="preserve"> </w:t>
      </w:r>
      <w:proofErr w:type="spellStart"/>
      <w:r w:rsidRPr="008131A6">
        <w:rPr>
          <w:rFonts w:ascii="Book Antiqua" w:hAnsi="Book Antiqua" w:cs="Book Antiqua"/>
          <w:sz w:val="24"/>
          <w:szCs w:val="24"/>
          <w:shd w:val="clear" w:color="auto" w:fill="FFFFFF"/>
        </w:rPr>
        <w:t>DKA</w:t>
      </w:r>
      <w:proofErr w:type="spellEnd"/>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has been seen in</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physician’s office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prior</w:t>
      </w:r>
      <w:r>
        <w:rPr>
          <w:rFonts w:ascii="Book Antiqua" w:hAnsi="Book Antiqua" w:cs="Book Antiqua"/>
          <w:sz w:val="24"/>
          <w:szCs w:val="24"/>
          <w:shd w:val="clear" w:color="auto" w:fill="FFFFFF"/>
        </w:rPr>
        <w:t xml:space="preserve"> to diagnosis without adequate </w:t>
      </w:r>
      <w:r w:rsidRPr="008131A6">
        <w:rPr>
          <w:rFonts w:ascii="Book Antiqua" w:hAnsi="Book Antiqua" w:cs="Book Antiqua"/>
          <w:sz w:val="24"/>
          <w:szCs w:val="24"/>
          <w:shd w:val="clear" w:color="auto" w:fill="FFFFFF"/>
        </w:rPr>
        <w:t xml:space="preserve">history and laboratory evaluation. In infants and young children symptoms may be nonspecific and this needs a high index of suspicion to diagnose </w:t>
      </w:r>
      <w:proofErr w:type="spellStart"/>
      <w:r w:rsidRPr="008131A6">
        <w:rPr>
          <w:rFonts w:ascii="Book Antiqua" w:hAnsi="Book Antiqua" w:cs="Book Antiqua"/>
          <w:sz w:val="24"/>
          <w:szCs w:val="24"/>
          <w:shd w:val="clear" w:color="auto" w:fill="FFFFFF"/>
        </w:rPr>
        <w:t>DKA</w:t>
      </w:r>
      <w:proofErr w:type="spellEnd"/>
      <w:r w:rsidRPr="00E1559B">
        <w:rPr>
          <w:rFonts w:ascii="Book Antiqua" w:hAnsi="Book Antiqua" w:cs="Book Antiqua"/>
          <w:sz w:val="24"/>
          <w:szCs w:val="24"/>
          <w:shd w:val="clear" w:color="auto" w:fill="FFFFFF"/>
        </w:rPr>
        <w:t>.</w:t>
      </w:r>
      <w:r w:rsidRPr="008131A6">
        <w:rPr>
          <w:rFonts w:ascii="Book Antiqua" w:hAnsi="Book Antiqua" w:cs="Book Antiqua"/>
          <w:color w:val="FF0000"/>
          <w:sz w:val="24"/>
          <w:szCs w:val="24"/>
          <w:shd w:val="clear" w:color="auto" w:fill="FFFFFF"/>
        </w:rPr>
        <w:t xml:space="preserve"> </w:t>
      </w:r>
      <w:r>
        <w:rPr>
          <w:rFonts w:ascii="Book Antiqua" w:hAnsi="Book Antiqua" w:cs="Book Antiqua"/>
          <w:sz w:val="24"/>
          <w:szCs w:val="24"/>
          <w:shd w:val="clear" w:color="auto" w:fill="FFFFFF"/>
        </w:rPr>
        <w:t xml:space="preserve">Literature reports </w:t>
      </w:r>
      <w:r w:rsidRPr="008131A6">
        <w:rPr>
          <w:rFonts w:ascii="Book Antiqua" w:hAnsi="Book Antiqua" w:cs="Book Antiqua"/>
          <w:sz w:val="24"/>
          <w:szCs w:val="24"/>
          <w:shd w:val="clear" w:color="auto" w:fill="FFFFFF"/>
        </w:rPr>
        <w:t>that</w:t>
      </w:r>
      <w:r w:rsidRPr="008131A6">
        <w:rPr>
          <w:rFonts w:ascii="Book Antiqua" w:hAnsi="Book Antiqua" w:cs="Book Antiqua"/>
          <w:color w:val="FF0000"/>
          <w:sz w:val="24"/>
          <w:szCs w:val="24"/>
          <w:shd w:val="clear" w:color="auto" w:fill="FFFFFF"/>
        </w:rPr>
        <w:t xml:space="preserve"> </w:t>
      </w:r>
      <w:proofErr w:type="spellStart"/>
      <w:r>
        <w:rPr>
          <w:rFonts w:ascii="Book Antiqua" w:hAnsi="Book Antiqua" w:cs="Book Antiqua"/>
          <w:sz w:val="24"/>
          <w:szCs w:val="24"/>
          <w:shd w:val="clear" w:color="auto" w:fill="FFFFFF"/>
        </w:rPr>
        <w:t>DKA</w:t>
      </w:r>
      <w:proofErr w:type="spellEnd"/>
      <w:r>
        <w:rPr>
          <w:rFonts w:ascii="Book Antiqua" w:hAnsi="Book Antiqua" w:cs="Book Antiqua"/>
          <w:sz w:val="24"/>
          <w:szCs w:val="24"/>
          <w:shd w:val="clear" w:color="auto" w:fill="FFFFFF"/>
        </w:rPr>
        <w:t xml:space="preserve"> has been misdiagnosed</w:t>
      </w:r>
      <w:r>
        <w:rPr>
          <w:rFonts w:ascii="Book Antiqua" w:hAnsi="Book Antiqua" w:cs="Book Antiqua"/>
          <w:sz w:val="24"/>
          <w:szCs w:val="24"/>
          <w:shd w:val="clear" w:color="auto" w:fill="FFFFFF"/>
          <w:lang w:eastAsia="zh-CN"/>
        </w:rPr>
        <w:t xml:space="preserve"> </w:t>
      </w:r>
      <w:r w:rsidRPr="008131A6">
        <w:rPr>
          <w:rFonts w:ascii="Book Antiqua" w:hAnsi="Book Antiqua" w:cs="Book Antiqua"/>
          <w:sz w:val="24"/>
          <w:szCs w:val="24"/>
          <w:shd w:val="clear" w:color="auto" w:fill="FFFFFF"/>
        </w:rPr>
        <w:t>as surgical</w:t>
      </w:r>
      <w:r>
        <w:rPr>
          <w:rFonts w:ascii="Book Antiqua" w:hAnsi="Book Antiqua" w:cs="Book Antiqua"/>
          <w:sz w:val="24"/>
          <w:szCs w:val="24"/>
          <w:shd w:val="clear" w:color="auto" w:fill="FFFFFF"/>
        </w:rPr>
        <w:t xml:space="preserve"> emergencies with acute </w:t>
      </w:r>
      <w:proofErr w:type="gramStart"/>
      <w:r>
        <w:rPr>
          <w:rFonts w:ascii="Book Antiqua" w:hAnsi="Book Antiqua" w:cs="Book Antiqua"/>
          <w:sz w:val="24"/>
          <w:szCs w:val="24"/>
          <w:shd w:val="clear" w:color="auto" w:fill="FFFFFF"/>
        </w:rPr>
        <w:t>abdomen</w:t>
      </w:r>
      <w:r w:rsidRPr="008131A6">
        <w:rPr>
          <w:rFonts w:ascii="Book Antiqua" w:hAnsi="Book Antiqua" w:cs="Book Antiqua"/>
          <w:sz w:val="24"/>
          <w:szCs w:val="24"/>
          <w:shd w:val="clear" w:color="auto" w:fill="FFFFFF"/>
          <w:vertAlign w:val="superscript"/>
        </w:rPr>
        <w:t>[</w:t>
      </w:r>
      <w:proofErr w:type="gramEnd"/>
      <w:r w:rsidRPr="008131A6">
        <w:rPr>
          <w:rFonts w:ascii="Book Antiqua" w:hAnsi="Book Antiqua" w:cs="Book Antiqua"/>
          <w:sz w:val="24"/>
          <w:szCs w:val="24"/>
          <w:shd w:val="clear" w:color="auto" w:fill="FFFFFF"/>
          <w:vertAlign w:val="superscript"/>
        </w:rPr>
        <w:t>42]</w:t>
      </w:r>
      <w:r>
        <w:rPr>
          <w:rFonts w:ascii="Book Antiqua" w:hAnsi="Book Antiqua" w:cs="Book Antiqua"/>
          <w:sz w:val="24"/>
          <w:szCs w:val="24"/>
          <w:lang w:eastAsia="zh-CN"/>
        </w:rPr>
        <w:t xml:space="preserve">. </w:t>
      </w:r>
      <w:r w:rsidRPr="00E1559B">
        <w:rPr>
          <w:rFonts w:ascii="Book Antiqua" w:hAnsi="Book Antiqua" w:cs="Book Antiqua"/>
          <w:sz w:val="24"/>
          <w:szCs w:val="24"/>
        </w:rPr>
        <w:t>Bui</w:t>
      </w:r>
      <w:r w:rsidRPr="00E1559B">
        <w:rPr>
          <w:rFonts w:ascii="Book Antiqua" w:hAnsi="Book Antiqua" w:cs="Book Antiqua"/>
          <w:sz w:val="24"/>
          <w:szCs w:val="24"/>
          <w:lang w:eastAsia="zh-CN"/>
        </w:rPr>
        <w:t xml:space="preserve"> </w:t>
      </w:r>
      <w:r w:rsidRPr="00E1559B">
        <w:rPr>
          <w:rFonts w:ascii="Book Antiqua" w:hAnsi="Book Antiqua" w:cs="Book Antiqua"/>
          <w:i/>
          <w:sz w:val="24"/>
          <w:szCs w:val="24"/>
        </w:rPr>
        <w:t xml:space="preserve">et </w:t>
      </w:r>
      <w:proofErr w:type="gramStart"/>
      <w:r w:rsidRPr="00E1559B">
        <w:rPr>
          <w:rFonts w:ascii="Book Antiqua" w:hAnsi="Book Antiqua" w:cs="Book Antiqua"/>
          <w:i/>
          <w:sz w:val="24"/>
          <w:szCs w:val="24"/>
        </w:rPr>
        <w:t>al</w:t>
      </w:r>
      <w:r w:rsidRPr="00E1559B">
        <w:rPr>
          <w:rFonts w:ascii="Book Antiqua" w:hAnsi="Book Antiqua" w:cs="Book Antiqua"/>
          <w:sz w:val="24"/>
          <w:szCs w:val="24"/>
          <w:vertAlign w:val="superscript"/>
        </w:rPr>
        <w:t>[</w:t>
      </w:r>
      <w:proofErr w:type="gramEnd"/>
      <w:r w:rsidRPr="00E1559B">
        <w:rPr>
          <w:rFonts w:ascii="Book Antiqua" w:hAnsi="Book Antiqua" w:cs="Book Antiqua"/>
          <w:sz w:val="24"/>
          <w:szCs w:val="24"/>
          <w:vertAlign w:val="superscript"/>
        </w:rPr>
        <w:t>43]</w:t>
      </w:r>
      <w:r w:rsidRPr="00E1559B">
        <w:rPr>
          <w:rFonts w:ascii="Book Antiqua" w:hAnsi="Book Antiqua" w:cs="Book Antiqua"/>
          <w:sz w:val="24"/>
          <w:szCs w:val="24"/>
        </w:rPr>
        <w:t xml:space="preserve"> from Canada</w:t>
      </w:r>
      <w:r>
        <w:rPr>
          <w:rFonts w:ascii="Book Antiqua" w:hAnsi="Book Antiqua" w:cs="Book Antiqua"/>
          <w:sz w:val="24"/>
          <w:szCs w:val="24"/>
          <w:vertAlign w:val="superscript"/>
          <w:lang w:eastAsia="zh-CN"/>
        </w:rPr>
        <w:t xml:space="preserve"> </w:t>
      </w:r>
      <w:r>
        <w:rPr>
          <w:rFonts w:ascii="Book Antiqua" w:hAnsi="Book Antiqua" w:cs="Book Antiqua"/>
          <w:sz w:val="24"/>
          <w:szCs w:val="24"/>
        </w:rPr>
        <w:t xml:space="preserve">published that </w:t>
      </w:r>
      <w:r w:rsidRPr="008131A6">
        <w:rPr>
          <w:rFonts w:ascii="Book Antiqua" w:hAnsi="Book Antiqua" w:cs="Book Antiqua"/>
          <w:sz w:val="24"/>
          <w:szCs w:val="24"/>
        </w:rPr>
        <w:t>among</w:t>
      </w:r>
      <w:r>
        <w:rPr>
          <w:rFonts w:ascii="Book Antiqua" w:hAnsi="Book Antiqua" w:cs="Book Antiqua"/>
          <w:sz w:val="24"/>
          <w:szCs w:val="24"/>
        </w:rPr>
        <w:t xml:space="preserve"> </w:t>
      </w:r>
      <w:r w:rsidRPr="008131A6">
        <w:rPr>
          <w:rFonts w:ascii="Book Antiqua" w:hAnsi="Book Antiqua" w:cs="Book Antiqua"/>
          <w:sz w:val="24"/>
          <w:szCs w:val="24"/>
        </w:rPr>
        <w:t xml:space="preserve">285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38.8% and 1104 </w:t>
      </w:r>
      <w:r>
        <w:rPr>
          <w:rFonts w:ascii="Book Antiqua" w:hAnsi="Book Antiqua" w:cs="Book Antiqua"/>
          <w:sz w:val="24"/>
          <w:szCs w:val="24"/>
        </w:rPr>
        <w:t xml:space="preserve">children with diabetes with no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34.4% had at </w:t>
      </w:r>
      <w:r>
        <w:rPr>
          <w:rFonts w:ascii="Book Antiqua" w:hAnsi="Book Antiqua" w:cs="Book Antiqua"/>
          <w:sz w:val="24"/>
          <w:szCs w:val="24"/>
        </w:rPr>
        <w:t xml:space="preserve">least one </w:t>
      </w:r>
      <w:r w:rsidRPr="008131A6">
        <w:rPr>
          <w:rFonts w:ascii="Book Antiqua" w:hAnsi="Book Antiqua" w:cs="Book Antiqua"/>
          <w:sz w:val="24"/>
          <w:szCs w:val="24"/>
        </w:rPr>
        <w:t>medical visit during the week before</w:t>
      </w:r>
      <w:r>
        <w:rPr>
          <w:rFonts w:ascii="Book Antiqua" w:hAnsi="Book Antiqua" w:cs="Book Antiqua"/>
          <w:sz w:val="24"/>
          <w:szCs w:val="24"/>
        </w:rPr>
        <w:t xml:space="preserve"> </w:t>
      </w:r>
      <w:r w:rsidRPr="008131A6">
        <w:rPr>
          <w:rFonts w:ascii="Book Antiqua" w:hAnsi="Book Antiqua" w:cs="Book Antiqua"/>
          <w:sz w:val="24"/>
          <w:szCs w:val="24"/>
        </w:rPr>
        <w:t>diagnosis (</w:t>
      </w:r>
      <w:r w:rsidRPr="008131A6">
        <w:rPr>
          <w:rStyle w:val="apple-converted-space"/>
          <w:rFonts w:ascii="Book Antiqua" w:hAnsi="Book Antiqua" w:cs="Book Antiqua"/>
          <w:sz w:val="24"/>
          <w:szCs w:val="24"/>
        </w:rPr>
        <w:t> </w:t>
      </w:r>
      <w:r w:rsidRPr="008131A6">
        <w:rPr>
          <w:rStyle w:val="Emphasis"/>
          <w:rFonts w:ascii="Book Antiqua" w:hAnsi="Book Antiqua" w:cs="Book Antiqua"/>
          <w:sz w:val="24"/>
          <w:szCs w:val="24"/>
          <w:bdr w:val="none" w:sz="0" w:space="0" w:color="auto" w:frame="1"/>
        </w:rPr>
        <w:t>p</w:t>
      </w:r>
      <w:r w:rsidRPr="008131A6">
        <w:rPr>
          <w:rStyle w:val="apple-converted-space"/>
          <w:rFonts w:ascii="Book Antiqua" w:hAnsi="Book Antiqua" w:cs="Book Antiqua"/>
          <w:i/>
          <w:iCs/>
          <w:sz w:val="24"/>
          <w:szCs w:val="24"/>
        </w:rPr>
        <w:t>-</w:t>
      </w:r>
      <w:r w:rsidRPr="008131A6">
        <w:rPr>
          <w:rFonts w:ascii="Book Antiqua" w:hAnsi="Book Antiqua" w:cs="Book Antiqua"/>
          <w:sz w:val="24"/>
          <w:szCs w:val="24"/>
        </w:rPr>
        <w:t>026</w:t>
      </w:r>
      <w:r w:rsidRPr="00E1559B">
        <w:rPr>
          <w:rFonts w:ascii="Book Antiqua" w:hAnsi="Book Antiqua" w:cs="Book Antiqua"/>
          <w:sz w:val="24"/>
          <w:szCs w:val="24"/>
        </w:rPr>
        <w:t>).</w:t>
      </w:r>
      <w:r w:rsidRPr="00E1559B">
        <w:rPr>
          <w:rFonts w:ascii="Book Antiqua" w:hAnsi="Book Antiqua" w:cs="Book Antiqua"/>
          <w:color w:val="FF0000"/>
          <w:sz w:val="24"/>
          <w:szCs w:val="24"/>
          <w:shd w:val="clear" w:color="auto" w:fill="FFFFFF"/>
        </w:rPr>
        <w:t xml:space="preserve"> </w:t>
      </w:r>
      <w:r w:rsidRPr="00E1559B">
        <w:rPr>
          <w:rFonts w:ascii="Book Antiqua" w:hAnsi="Book Antiqua" w:cs="Book Antiqua"/>
          <w:sz w:val="24"/>
          <w:szCs w:val="24"/>
        </w:rPr>
        <w:t xml:space="preserve">Ali </w:t>
      </w:r>
      <w:r w:rsidRPr="00E1559B">
        <w:rPr>
          <w:rFonts w:ascii="Book Antiqua" w:hAnsi="Book Antiqua" w:cs="Book Antiqua"/>
          <w:i/>
          <w:sz w:val="24"/>
          <w:szCs w:val="24"/>
        </w:rPr>
        <w:t xml:space="preserve">et </w:t>
      </w:r>
      <w:proofErr w:type="gramStart"/>
      <w:r w:rsidRPr="00E1559B">
        <w:rPr>
          <w:rFonts w:ascii="Book Antiqua" w:hAnsi="Book Antiqua" w:cs="Book Antiqua"/>
          <w:i/>
          <w:sz w:val="24"/>
          <w:szCs w:val="24"/>
        </w:rPr>
        <w:t>al</w:t>
      </w:r>
      <w:r w:rsidRPr="00E1559B">
        <w:rPr>
          <w:rFonts w:ascii="Book Antiqua" w:hAnsi="Book Antiqua" w:cs="Book Antiqua"/>
          <w:sz w:val="24"/>
          <w:szCs w:val="24"/>
          <w:vertAlign w:val="superscript"/>
        </w:rPr>
        <w:t>[</w:t>
      </w:r>
      <w:proofErr w:type="gramEnd"/>
      <w:r w:rsidRPr="00E1559B">
        <w:rPr>
          <w:rFonts w:ascii="Book Antiqua" w:hAnsi="Book Antiqua" w:cs="Book Antiqua"/>
          <w:sz w:val="24"/>
          <w:szCs w:val="24"/>
          <w:vertAlign w:val="superscript"/>
        </w:rPr>
        <w:t>44]</w:t>
      </w:r>
      <w:r>
        <w:rPr>
          <w:rFonts w:ascii="Book Antiqua" w:hAnsi="Book Antiqua" w:cs="Book Antiqua"/>
          <w:sz w:val="24"/>
          <w:szCs w:val="24"/>
        </w:rPr>
        <w:t xml:space="preserve"> had published in 2011 that </w:t>
      </w:r>
      <w:r w:rsidRPr="008131A6">
        <w:rPr>
          <w:rFonts w:ascii="Book Antiqua" w:hAnsi="Book Antiqua" w:cs="Book Antiqua"/>
          <w:sz w:val="24"/>
          <w:szCs w:val="24"/>
        </w:rPr>
        <w:t xml:space="preserve">30% of newly diagnosed children have had at least one related medical visit prior to diagnosis, suggesting the condition is being missed by doctors. </w:t>
      </w:r>
      <w:proofErr w:type="spellStart"/>
      <w:r w:rsidRPr="00E1559B">
        <w:rPr>
          <w:rFonts w:ascii="Book Antiqua" w:hAnsi="Book Antiqua" w:cs="宋体"/>
          <w:bCs/>
          <w:color w:val="000000"/>
          <w:sz w:val="24"/>
          <w:szCs w:val="24"/>
          <w:lang w:eastAsia="zh-CN"/>
        </w:rPr>
        <w:t>Majaliwa</w:t>
      </w:r>
      <w:proofErr w:type="spellEnd"/>
      <w:r w:rsidRPr="00E1559B">
        <w:rPr>
          <w:rFonts w:ascii="Book Antiqua" w:hAnsi="Book Antiqua" w:cs="宋体"/>
          <w:bCs/>
          <w:color w:val="000000"/>
          <w:sz w:val="24"/>
          <w:szCs w:val="24"/>
          <w:lang w:eastAsia="zh-CN"/>
        </w:rPr>
        <w:t xml:space="preserve"> </w:t>
      </w:r>
      <w:r w:rsidRPr="00E1559B">
        <w:rPr>
          <w:rFonts w:ascii="Book Antiqua" w:hAnsi="Book Antiqua" w:cs="Book Antiqua"/>
          <w:i/>
          <w:sz w:val="24"/>
          <w:szCs w:val="24"/>
        </w:rPr>
        <w:t xml:space="preserve">et </w:t>
      </w:r>
      <w:proofErr w:type="gramStart"/>
      <w:r w:rsidRPr="00E1559B">
        <w:rPr>
          <w:rFonts w:ascii="Book Antiqua" w:hAnsi="Book Antiqua" w:cs="Book Antiqua"/>
          <w:i/>
          <w:sz w:val="24"/>
          <w:szCs w:val="24"/>
        </w:rPr>
        <w:t>al</w:t>
      </w:r>
      <w:r w:rsidRPr="00E1559B">
        <w:rPr>
          <w:rFonts w:ascii="Book Antiqua" w:hAnsi="Book Antiqua" w:cs="Book Antiqua"/>
          <w:sz w:val="24"/>
          <w:szCs w:val="24"/>
          <w:vertAlign w:val="superscript"/>
        </w:rPr>
        <w:t>[</w:t>
      </w:r>
      <w:proofErr w:type="gramEnd"/>
      <w:r w:rsidRPr="00E1559B">
        <w:rPr>
          <w:rFonts w:ascii="Book Antiqua" w:hAnsi="Book Antiqua" w:cs="Book Antiqua"/>
          <w:sz w:val="24"/>
          <w:szCs w:val="24"/>
          <w:vertAlign w:val="superscript"/>
        </w:rPr>
        <w:t>45]</w:t>
      </w:r>
      <w:r w:rsidRPr="00E1559B">
        <w:rPr>
          <w:rFonts w:ascii="Book Antiqua" w:hAnsi="Book Antiqua" w:cs="Book Antiqua"/>
          <w:sz w:val="24"/>
          <w:szCs w:val="24"/>
        </w:rPr>
        <w:t xml:space="preserve"> </w:t>
      </w:r>
      <w:r w:rsidRPr="008131A6">
        <w:rPr>
          <w:rFonts w:ascii="Book Antiqua" w:hAnsi="Book Antiqua" w:cs="Book Antiqua"/>
          <w:sz w:val="24"/>
          <w:szCs w:val="24"/>
        </w:rPr>
        <w:t>from Africa men</w:t>
      </w:r>
      <w:r>
        <w:rPr>
          <w:rFonts w:ascii="Book Antiqua" w:hAnsi="Book Antiqua" w:cs="Book Antiqua"/>
          <w:sz w:val="24"/>
          <w:szCs w:val="24"/>
        </w:rPr>
        <w:t xml:space="preserve">tion in their article that </w:t>
      </w:r>
      <w:proofErr w:type="spellStart"/>
      <w:r>
        <w:rPr>
          <w:rFonts w:ascii="Book Antiqua" w:hAnsi="Book Antiqua" w:cs="Book Antiqua"/>
          <w:sz w:val="24"/>
          <w:szCs w:val="24"/>
        </w:rPr>
        <w:t>DKA</w:t>
      </w:r>
      <w:proofErr w:type="spellEnd"/>
      <w:r>
        <w:rPr>
          <w:rFonts w:ascii="Book Antiqua" w:hAnsi="Book Antiqua" w:cs="Book Antiqua"/>
          <w:sz w:val="24"/>
          <w:szCs w:val="24"/>
          <w:lang w:eastAsia="zh-CN"/>
        </w:rPr>
        <w:t xml:space="preserve"> </w:t>
      </w:r>
      <w:r w:rsidRPr="008131A6">
        <w:rPr>
          <w:rFonts w:ascii="Book Antiqua" w:hAnsi="Book Antiqua" w:cs="Book Antiqua"/>
          <w:sz w:val="24"/>
          <w:szCs w:val="24"/>
        </w:rPr>
        <w:t>can easily be misdiagnosed as cer</w:t>
      </w:r>
      <w:r>
        <w:rPr>
          <w:rFonts w:ascii="Book Antiqua" w:hAnsi="Book Antiqua" w:cs="Book Antiqua"/>
          <w:sz w:val="24"/>
          <w:szCs w:val="24"/>
        </w:rPr>
        <w:t>ebral malaria or meningitis in busy emergency</w:t>
      </w:r>
      <w:r>
        <w:rPr>
          <w:rFonts w:ascii="Book Antiqua" w:hAnsi="Book Antiqua" w:cs="Book Antiqua"/>
          <w:sz w:val="24"/>
          <w:szCs w:val="24"/>
          <w:lang w:eastAsia="zh-CN"/>
        </w:rPr>
        <w:t xml:space="preserve"> </w:t>
      </w:r>
      <w:r w:rsidRPr="008131A6">
        <w:rPr>
          <w:rFonts w:ascii="Book Antiqua" w:hAnsi="Book Antiqua" w:cs="Book Antiqua"/>
          <w:sz w:val="24"/>
          <w:szCs w:val="24"/>
        </w:rPr>
        <w:t>reception areas of most hospitals in Africa. Literature reveals similar studies from Tunisia</w:t>
      </w:r>
      <w:r>
        <w:rPr>
          <w:rFonts w:ascii="Book Antiqua" w:hAnsi="Book Antiqua" w:cs="Book Antiqua"/>
          <w:sz w:val="24"/>
          <w:szCs w:val="24"/>
        </w:rPr>
        <w:t xml:space="preserve"> and </w:t>
      </w:r>
      <w:proofErr w:type="gramStart"/>
      <w:r w:rsidRPr="00AE50D7">
        <w:rPr>
          <w:rFonts w:ascii="Book Antiqua" w:hAnsi="Book Antiqua" w:cs="Book Antiqua"/>
          <w:sz w:val="24"/>
          <w:szCs w:val="24"/>
        </w:rPr>
        <w:lastRenderedPageBreak/>
        <w:t>Tanzania</w:t>
      </w:r>
      <w:r w:rsidRPr="00AE50D7">
        <w:rPr>
          <w:rFonts w:ascii="Book Antiqua" w:hAnsi="Book Antiqua" w:cs="Book Antiqua"/>
          <w:sz w:val="24"/>
          <w:szCs w:val="24"/>
          <w:vertAlign w:val="superscript"/>
        </w:rPr>
        <w:t>[</w:t>
      </w:r>
      <w:proofErr w:type="gramEnd"/>
      <w:r w:rsidRPr="00AE50D7">
        <w:rPr>
          <w:rFonts w:ascii="Book Antiqua" w:hAnsi="Book Antiqua" w:cs="Book Antiqua"/>
          <w:sz w:val="24"/>
          <w:szCs w:val="24"/>
          <w:vertAlign w:val="superscript"/>
        </w:rPr>
        <w:t>46,47]</w:t>
      </w:r>
      <w:r w:rsidRPr="00AE50D7">
        <w:rPr>
          <w:rFonts w:ascii="Book Antiqua" w:hAnsi="Book Antiqua" w:cs="Book Antiqua"/>
          <w:sz w:val="24"/>
          <w:szCs w:val="24"/>
        </w:rPr>
        <w:t>.</w:t>
      </w:r>
      <w:r>
        <w:rPr>
          <w:rFonts w:ascii="Book Antiqua" w:hAnsi="Book Antiqua" w:cs="Book Antiqua"/>
          <w:sz w:val="24"/>
          <w:szCs w:val="24"/>
        </w:rPr>
        <w:t xml:space="preserve"> However </w:t>
      </w:r>
      <w:r w:rsidRPr="008131A6">
        <w:rPr>
          <w:rFonts w:ascii="Book Antiqua" w:hAnsi="Book Antiqua" w:cs="Book Antiqua"/>
          <w:sz w:val="24"/>
          <w:szCs w:val="24"/>
        </w:rPr>
        <w:t xml:space="preserve">none of </w:t>
      </w:r>
      <w:r>
        <w:rPr>
          <w:rFonts w:ascii="Book Antiqua" w:hAnsi="Book Antiqua" w:cs="Book Antiqua"/>
          <w:sz w:val="24"/>
          <w:szCs w:val="24"/>
        </w:rPr>
        <w:t xml:space="preserve">these studies have identified </w:t>
      </w:r>
      <w:r w:rsidRPr="008131A6">
        <w:rPr>
          <w:rFonts w:ascii="Book Antiqua" w:hAnsi="Book Antiqua" w:cs="Book Antiqua"/>
          <w:sz w:val="24"/>
          <w:szCs w:val="24"/>
        </w:rPr>
        <w:t>delayed diagnosis as a risk factor for mortal</w:t>
      </w:r>
      <w:r>
        <w:rPr>
          <w:rFonts w:ascii="Book Antiqua" w:hAnsi="Book Antiqua" w:cs="Book Antiqua"/>
          <w:sz w:val="24"/>
          <w:szCs w:val="24"/>
        </w:rPr>
        <w:t xml:space="preserve">ity in children with </w:t>
      </w:r>
      <w:proofErr w:type="spellStart"/>
      <w:r>
        <w:rPr>
          <w:rFonts w:ascii="Book Antiqua" w:hAnsi="Book Antiqua" w:cs="Book Antiqua"/>
          <w:sz w:val="24"/>
          <w:szCs w:val="24"/>
        </w:rPr>
        <w:t>DKA</w:t>
      </w:r>
      <w:proofErr w:type="spellEnd"/>
      <w:r>
        <w:rPr>
          <w:rFonts w:ascii="Book Antiqua" w:hAnsi="Book Antiqua" w:cs="Book Antiqua"/>
          <w:sz w:val="24"/>
          <w:szCs w:val="24"/>
        </w:rPr>
        <w:t>. Study from</w:t>
      </w:r>
      <w:r>
        <w:rPr>
          <w:rFonts w:ascii="Book Antiqua" w:hAnsi="Book Antiqua" w:cs="Book Antiqua"/>
          <w:sz w:val="24"/>
          <w:szCs w:val="24"/>
          <w:lang w:eastAsia="zh-CN"/>
        </w:rPr>
        <w:t xml:space="preserve"> </w:t>
      </w:r>
      <w:proofErr w:type="gramStart"/>
      <w:r>
        <w:rPr>
          <w:rFonts w:ascii="Book Antiqua" w:hAnsi="Book Antiqua" w:cs="Book Antiqua"/>
          <w:sz w:val="24"/>
          <w:szCs w:val="24"/>
        </w:rPr>
        <w:t>Chennai</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w:t>
      </w:r>
      <w:r w:rsidRPr="008131A6">
        <w:rPr>
          <w:rFonts w:ascii="Book Antiqua" w:hAnsi="Book Antiqua" w:cs="Book Antiqua"/>
          <w:sz w:val="24"/>
          <w:szCs w:val="24"/>
        </w:rPr>
        <w:t xml:space="preserve"> has identif</w:t>
      </w:r>
      <w:r>
        <w:rPr>
          <w:rFonts w:ascii="Book Antiqua" w:hAnsi="Book Antiqua" w:cs="Book Antiqua"/>
          <w:sz w:val="24"/>
          <w:szCs w:val="24"/>
        </w:rPr>
        <w:t xml:space="preserve">ied delayed diagnosis in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w:t>
      </w:r>
      <w:r w:rsidRPr="008131A6">
        <w:rPr>
          <w:rFonts w:ascii="Book Antiqua" w:hAnsi="Book Antiqua" w:cs="Book Antiqua"/>
          <w:sz w:val="24"/>
          <w:szCs w:val="24"/>
        </w:rPr>
        <w:t>in 64.8% of children with new onset</w:t>
      </w:r>
      <w:r>
        <w:rPr>
          <w:rFonts w:ascii="Book Antiqua" w:hAnsi="Book Antiqua" w:cs="Book Antiqua"/>
          <w:sz w:val="24"/>
          <w:szCs w:val="24"/>
        </w:rPr>
        <w:t xml:space="preserve"> </w:t>
      </w:r>
      <w:proofErr w:type="spellStart"/>
      <w:r w:rsidRPr="008131A6">
        <w:rPr>
          <w:rFonts w:ascii="Book Antiqua" w:hAnsi="Book Antiqua" w:cs="Book Antiqua"/>
          <w:sz w:val="24"/>
          <w:szCs w:val="24"/>
        </w:rPr>
        <w:t>DKA</w:t>
      </w:r>
      <w:proofErr w:type="spellEnd"/>
      <w:r>
        <w:rPr>
          <w:rFonts w:ascii="Book Antiqua" w:hAnsi="Book Antiqua" w:cs="Book Antiqua"/>
          <w:sz w:val="24"/>
          <w:szCs w:val="24"/>
        </w:rPr>
        <w:t xml:space="preserve">. </w:t>
      </w:r>
      <w:r w:rsidRPr="00AE50D7">
        <w:rPr>
          <w:rFonts w:ascii="Book Antiqua" w:hAnsi="Book Antiqua" w:cs="Book Antiqua"/>
          <w:sz w:val="24"/>
          <w:szCs w:val="24"/>
        </w:rPr>
        <w:t>Eighty-four point seven percent of infants</w:t>
      </w:r>
      <w:r>
        <w:rPr>
          <w:rFonts w:ascii="Book Antiqua" w:hAnsi="Book Antiqua" w:cs="Book Antiqua"/>
          <w:sz w:val="24"/>
          <w:szCs w:val="24"/>
        </w:rPr>
        <w:t xml:space="preserve"> and 58% of school children with </w:t>
      </w:r>
      <w:proofErr w:type="spellStart"/>
      <w:r>
        <w:rPr>
          <w:rFonts w:ascii="Book Antiqua" w:hAnsi="Book Antiqua" w:cs="Book Antiqua"/>
          <w:sz w:val="24"/>
          <w:szCs w:val="24"/>
        </w:rPr>
        <w:t>DKA</w:t>
      </w:r>
      <w:proofErr w:type="spellEnd"/>
      <w:r>
        <w:rPr>
          <w:rFonts w:ascii="Book Antiqua" w:hAnsi="Book Antiqua" w:cs="Book Antiqua"/>
          <w:sz w:val="24"/>
          <w:szCs w:val="24"/>
        </w:rPr>
        <w:t xml:space="preserve"> had delayed diagnosis. Delayed </w:t>
      </w:r>
      <w:r w:rsidRPr="008131A6">
        <w:rPr>
          <w:rFonts w:ascii="Book Antiqua" w:hAnsi="Book Antiqua" w:cs="Book Antiqua"/>
          <w:sz w:val="24"/>
          <w:szCs w:val="24"/>
        </w:rPr>
        <w:t>diag</w:t>
      </w:r>
      <w:r>
        <w:rPr>
          <w:rFonts w:ascii="Book Antiqua" w:hAnsi="Book Antiqua" w:cs="Book Antiqua"/>
          <w:sz w:val="24"/>
          <w:szCs w:val="24"/>
        </w:rPr>
        <w:t xml:space="preserve">nosis was encountered in 12 of </w:t>
      </w:r>
      <w:r w:rsidRPr="008131A6">
        <w:rPr>
          <w:rFonts w:ascii="Book Antiqua" w:hAnsi="Book Antiqua" w:cs="Book Antiqua"/>
          <w:sz w:val="24"/>
          <w:szCs w:val="24"/>
        </w:rPr>
        <w:t>13 children</w:t>
      </w:r>
      <w:r>
        <w:rPr>
          <w:rFonts w:ascii="Book Antiqua" w:hAnsi="Book Antiqua" w:cs="Book Antiqua"/>
          <w:sz w:val="24"/>
          <w:szCs w:val="24"/>
        </w:rPr>
        <w:t xml:space="preserve"> </w:t>
      </w:r>
      <w:r w:rsidRPr="008131A6">
        <w:rPr>
          <w:rFonts w:ascii="Book Antiqua" w:hAnsi="Book Antiqua" w:cs="Book Antiqua"/>
          <w:sz w:val="24"/>
          <w:szCs w:val="24"/>
        </w:rPr>
        <w:t>who died</w:t>
      </w:r>
      <w:r>
        <w:rPr>
          <w:rFonts w:ascii="Book Antiqua" w:hAnsi="Book Antiqua" w:cs="Book Antiqua"/>
          <w:sz w:val="24"/>
          <w:szCs w:val="24"/>
        </w:rPr>
        <w:t xml:space="preserve"> </w:t>
      </w:r>
      <w:r w:rsidRPr="008131A6">
        <w:rPr>
          <w:rFonts w:ascii="Book Antiqua" w:hAnsi="Book Antiqua" w:cs="Book Antiqua"/>
          <w:sz w:val="24"/>
          <w:szCs w:val="24"/>
        </w:rPr>
        <w:t xml:space="preserve">of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in their study. Specific risk</w:t>
      </w:r>
      <w:r>
        <w:rPr>
          <w:rFonts w:ascii="Book Antiqua" w:hAnsi="Book Antiqua" w:cs="Book Antiqua"/>
          <w:sz w:val="24"/>
          <w:szCs w:val="24"/>
        </w:rPr>
        <w:t xml:space="preserve"> </w:t>
      </w:r>
      <w:r w:rsidRPr="008131A6">
        <w:rPr>
          <w:rFonts w:ascii="Book Antiqua" w:hAnsi="Book Antiqua" w:cs="Book Antiqua"/>
          <w:sz w:val="24"/>
          <w:szCs w:val="24"/>
        </w:rPr>
        <w:t>factor related</w:t>
      </w:r>
      <w:r>
        <w:rPr>
          <w:rFonts w:ascii="Book Antiqua" w:hAnsi="Book Antiqua" w:cs="Book Antiqua"/>
          <w:sz w:val="24"/>
          <w:szCs w:val="24"/>
        </w:rPr>
        <w:t xml:space="preserve"> </w:t>
      </w:r>
      <w:r w:rsidRPr="008131A6">
        <w:rPr>
          <w:rFonts w:ascii="Book Antiqua" w:hAnsi="Book Antiqua" w:cs="Book Antiqua"/>
          <w:sz w:val="24"/>
          <w:szCs w:val="24"/>
        </w:rPr>
        <w:t>mortality for</w:t>
      </w:r>
      <w:r>
        <w:rPr>
          <w:rFonts w:ascii="Book Antiqua" w:hAnsi="Book Antiqua" w:cs="Book Antiqua"/>
          <w:sz w:val="24"/>
          <w:szCs w:val="24"/>
        </w:rPr>
        <w:t xml:space="preserve"> delayed diagnosis was 21% in the </w:t>
      </w:r>
      <w:proofErr w:type="gramStart"/>
      <w:r>
        <w:rPr>
          <w:rFonts w:ascii="Book Antiqua" w:hAnsi="Book Antiqua" w:cs="Book Antiqua"/>
          <w:sz w:val="24"/>
          <w:szCs w:val="24"/>
        </w:rPr>
        <w:t>study</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3]</w:t>
      </w:r>
      <w:r w:rsidRPr="008131A6">
        <w:rPr>
          <w:rFonts w:ascii="Book Antiqua" w:hAnsi="Book Antiqua" w:cs="Book Antiqua"/>
          <w:sz w:val="24"/>
          <w:szCs w:val="24"/>
        </w:rPr>
        <w:t>.</w:t>
      </w:r>
      <w:r>
        <w:rPr>
          <w:rFonts w:ascii="Book Antiqua" w:hAnsi="Book Antiqua" w:cs="Book Antiqua"/>
          <w:sz w:val="24"/>
          <w:szCs w:val="24"/>
        </w:rPr>
        <w:t xml:space="preserve"> </w:t>
      </w:r>
      <w:r w:rsidRPr="008131A6">
        <w:rPr>
          <w:rFonts w:ascii="Book Antiqua" w:hAnsi="Book Antiqua" w:cs="Book Antiqua"/>
          <w:sz w:val="24"/>
          <w:szCs w:val="24"/>
        </w:rPr>
        <w:t>Factors</w:t>
      </w:r>
      <w:r>
        <w:rPr>
          <w:rFonts w:ascii="Book Antiqua" w:hAnsi="Book Antiqua" w:cs="Book Antiqua"/>
          <w:sz w:val="24"/>
          <w:szCs w:val="24"/>
        </w:rPr>
        <w:t xml:space="preserve"> </w:t>
      </w:r>
      <w:r w:rsidRPr="008131A6">
        <w:rPr>
          <w:rFonts w:ascii="Book Antiqua" w:hAnsi="Book Antiqua" w:cs="Book Antiqua"/>
          <w:sz w:val="24"/>
          <w:szCs w:val="24"/>
        </w:rPr>
        <w:t>identified for the delayed</w:t>
      </w:r>
      <w:r>
        <w:rPr>
          <w:rFonts w:ascii="Book Antiqua" w:hAnsi="Book Antiqua" w:cs="Book Antiqua"/>
          <w:sz w:val="24"/>
          <w:szCs w:val="24"/>
        </w:rPr>
        <w:t xml:space="preserve"> </w:t>
      </w:r>
      <w:r w:rsidRPr="008131A6">
        <w:rPr>
          <w:rFonts w:ascii="Book Antiqua" w:hAnsi="Book Antiqua" w:cs="Book Antiqua"/>
          <w:sz w:val="24"/>
          <w:szCs w:val="24"/>
        </w:rPr>
        <w:t>diagnosis in their study is summarized in</w:t>
      </w:r>
      <w:r>
        <w:rPr>
          <w:rFonts w:ascii="Book Antiqua" w:hAnsi="Book Antiqua" w:cs="Book Antiqua"/>
          <w:sz w:val="24"/>
          <w:szCs w:val="24"/>
        </w:rPr>
        <w:t xml:space="preserve"> </w:t>
      </w:r>
      <w:r w:rsidR="00D6259D" w:rsidRPr="008131A6">
        <w:rPr>
          <w:rFonts w:ascii="Book Antiqua" w:hAnsi="Book Antiqua" w:cs="Book Antiqua"/>
          <w:sz w:val="24"/>
          <w:szCs w:val="24"/>
        </w:rPr>
        <w:t>T</w:t>
      </w:r>
      <w:r w:rsidRPr="008131A6">
        <w:rPr>
          <w:rFonts w:ascii="Book Antiqua" w:hAnsi="Book Antiqua" w:cs="Book Antiqua"/>
          <w:sz w:val="24"/>
          <w:szCs w:val="24"/>
        </w:rPr>
        <w:t xml:space="preserve">able 1. Tachypnea in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has been universally misdiagnosed as bronchopneumonia, bronchiolitis or acute severe asthma in children. Polyuria and polydipsia have been misinterpreted as </w:t>
      </w:r>
      <w:proofErr w:type="spellStart"/>
      <w:r w:rsidRPr="00BA0336">
        <w:rPr>
          <w:rFonts w:ascii="Book Antiqua" w:hAnsi="Book Antiqua" w:cs="Book Antiqua"/>
          <w:sz w:val="24"/>
          <w:szCs w:val="24"/>
        </w:rPr>
        <w:t>UTI</w:t>
      </w:r>
      <w:proofErr w:type="spellEnd"/>
      <w:r w:rsidRPr="008131A6">
        <w:rPr>
          <w:rFonts w:ascii="Book Antiqua" w:hAnsi="Book Antiqua" w:cs="Book Antiqua"/>
          <w:sz w:val="24"/>
          <w:szCs w:val="24"/>
        </w:rPr>
        <w:t xml:space="preserve"> in most of the children. Abdominal pain is</w:t>
      </w:r>
      <w:r>
        <w:rPr>
          <w:rFonts w:ascii="Book Antiqua" w:hAnsi="Book Antiqua" w:cs="Book Antiqua"/>
          <w:sz w:val="24"/>
          <w:szCs w:val="24"/>
        </w:rPr>
        <w:t xml:space="preserve"> </w:t>
      </w:r>
      <w:r w:rsidRPr="008131A6">
        <w:rPr>
          <w:rFonts w:ascii="Book Antiqua" w:hAnsi="Book Antiqua" w:cs="Book Antiqua"/>
          <w:sz w:val="24"/>
          <w:szCs w:val="24"/>
        </w:rPr>
        <w:t>misinterpreted as worm infestation and</w:t>
      </w:r>
      <w:r>
        <w:rPr>
          <w:rFonts w:ascii="Book Antiqua" w:hAnsi="Book Antiqua" w:cs="Book Antiqua"/>
          <w:sz w:val="24"/>
          <w:szCs w:val="24"/>
        </w:rPr>
        <w:t xml:space="preserve"> </w:t>
      </w:r>
      <w:r w:rsidRPr="008131A6">
        <w:rPr>
          <w:rFonts w:ascii="Book Antiqua" w:hAnsi="Book Antiqua" w:cs="Book Antiqua"/>
          <w:sz w:val="24"/>
          <w:szCs w:val="24"/>
        </w:rPr>
        <w:t>acute gastritis.</w:t>
      </w:r>
      <w:r>
        <w:rPr>
          <w:rFonts w:ascii="Book Antiqua" w:hAnsi="Book Antiqua" w:cs="Book Antiqua"/>
          <w:sz w:val="24"/>
          <w:szCs w:val="24"/>
        </w:rPr>
        <w:t xml:space="preserve"> </w:t>
      </w:r>
      <w:r w:rsidRPr="008131A6">
        <w:rPr>
          <w:rFonts w:ascii="Book Antiqua" w:hAnsi="Book Antiqua" w:cs="Book Antiqua"/>
          <w:sz w:val="24"/>
          <w:szCs w:val="24"/>
        </w:rPr>
        <w:t xml:space="preserve">Dehydration in the presence of vomiting is usually treated as acute gastroenteritis. Recent onset </w:t>
      </w:r>
      <w:proofErr w:type="gramStart"/>
      <w:r w:rsidRPr="008131A6">
        <w:rPr>
          <w:rFonts w:ascii="Book Antiqua" w:hAnsi="Book Antiqua" w:cs="Book Antiqua"/>
          <w:sz w:val="24"/>
          <w:szCs w:val="24"/>
        </w:rPr>
        <w:t>bed wetting</w:t>
      </w:r>
      <w:proofErr w:type="gramEnd"/>
      <w:r w:rsidRPr="008131A6">
        <w:rPr>
          <w:rFonts w:ascii="Book Antiqua" w:hAnsi="Book Antiqua" w:cs="Book Antiqua"/>
          <w:sz w:val="24"/>
          <w:szCs w:val="24"/>
        </w:rPr>
        <w:t xml:space="preserve"> is seen as a sign of stress in school childre</w:t>
      </w:r>
      <w:r>
        <w:rPr>
          <w:rFonts w:ascii="Book Antiqua" w:hAnsi="Book Antiqua" w:cs="Book Antiqua"/>
          <w:sz w:val="24"/>
          <w:szCs w:val="24"/>
        </w:rPr>
        <w:t>n. Literature reveals up to 15%-</w:t>
      </w:r>
      <w:r w:rsidRPr="008131A6">
        <w:rPr>
          <w:rFonts w:ascii="Book Antiqua" w:hAnsi="Book Antiqua" w:cs="Book Antiqua"/>
          <w:sz w:val="24"/>
          <w:szCs w:val="24"/>
        </w:rPr>
        <w:t xml:space="preserve">86% of children with </w:t>
      </w:r>
      <w:proofErr w:type="spellStart"/>
      <w:r w:rsidRPr="008131A6">
        <w:rPr>
          <w:rFonts w:ascii="Book Antiqua" w:hAnsi="Book Antiqua" w:cs="Book Antiqua"/>
          <w:sz w:val="24"/>
          <w:szCs w:val="24"/>
        </w:rPr>
        <w:t>DKA</w:t>
      </w:r>
      <w:proofErr w:type="spellEnd"/>
      <w:r w:rsidRPr="008131A6">
        <w:rPr>
          <w:rFonts w:ascii="Book Antiqua" w:hAnsi="Book Antiqua" w:cs="Book Antiqua"/>
          <w:sz w:val="24"/>
          <w:szCs w:val="24"/>
        </w:rPr>
        <w:t xml:space="preserve"> not been</w:t>
      </w:r>
      <w:r>
        <w:rPr>
          <w:rFonts w:ascii="Book Antiqua" w:hAnsi="Book Antiqua" w:cs="Book Antiqua"/>
          <w:sz w:val="24"/>
          <w:szCs w:val="24"/>
        </w:rPr>
        <w:t xml:space="preserve"> </w:t>
      </w:r>
      <w:r w:rsidRPr="008131A6">
        <w:rPr>
          <w:rFonts w:ascii="Book Antiqua" w:hAnsi="Book Antiqua" w:cs="Book Antiqua"/>
          <w:sz w:val="24"/>
          <w:szCs w:val="24"/>
        </w:rPr>
        <w:t xml:space="preserve">diagnosed as diabetic at the first physician </w:t>
      </w:r>
      <w:proofErr w:type="gramStart"/>
      <w:r w:rsidRPr="008131A6">
        <w:rPr>
          <w:rFonts w:ascii="Book Antiqua" w:hAnsi="Book Antiqua" w:cs="Book Antiqua"/>
          <w:sz w:val="24"/>
          <w:szCs w:val="24"/>
        </w:rPr>
        <w:t>consulta</w:t>
      </w:r>
      <w:r>
        <w:rPr>
          <w:rFonts w:ascii="Book Antiqua" w:hAnsi="Book Antiqua" w:cs="Book Antiqua"/>
          <w:sz w:val="24"/>
          <w:szCs w:val="24"/>
        </w:rPr>
        <w:t>tion</w:t>
      </w:r>
      <w:r w:rsidRPr="008131A6">
        <w:rPr>
          <w:rFonts w:ascii="Book Antiqua" w:hAnsi="Book Antiqua" w:cs="Book Antiqua"/>
          <w:sz w:val="24"/>
          <w:szCs w:val="24"/>
          <w:vertAlign w:val="superscript"/>
        </w:rPr>
        <w:t>[</w:t>
      </w:r>
      <w:proofErr w:type="gramEnd"/>
      <w:r w:rsidRPr="008131A6">
        <w:rPr>
          <w:rFonts w:ascii="Book Antiqua" w:hAnsi="Book Antiqua" w:cs="Book Antiqua"/>
          <w:sz w:val="24"/>
          <w:szCs w:val="24"/>
          <w:vertAlign w:val="superscript"/>
        </w:rPr>
        <w:t>43,44,48,49]</w:t>
      </w:r>
      <w:r w:rsidRPr="008131A6">
        <w:rPr>
          <w:rFonts w:ascii="Book Antiqua" w:hAnsi="Book Antiqua" w:cs="Book Antiqua"/>
          <w:sz w:val="24"/>
          <w:szCs w:val="24"/>
          <w:shd w:val="clear" w:color="auto" w:fill="FFFFFF"/>
        </w:rPr>
        <w:t xml:space="preserve">. </w:t>
      </w:r>
    </w:p>
    <w:p w:rsidR="00710A02" w:rsidRDefault="00710A02" w:rsidP="00D6259D">
      <w:pPr>
        <w:spacing w:line="360" w:lineRule="auto"/>
        <w:ind w:firstLineChars="100" w:firstLine="240"/>
        <w:rPr>
          <w:rFonts w:ascii="Book Antiqua" w:hAnsi="Book Antiqua" w:cs="Book Antiqua"/>
          <w:sz w:val="24"/>
          <w:szCs w:val="24"/>
          <w:shd w:val="clear" w:color="auto" w:fill="FFFFFF"/>
          <w:lang w:eastAsia="zh-CN"/>
        </w:rPr>
      </w:pPr>
      <w:r w:rsidRPr="008131A6">
        <w:rPr>
          <w:rFonts w:ascii="Book Antiqua" w:hAnsi="Book Antiqua" w:cs="Book Antiqua"/>
          <w:sz w:val="24"/>
          <w:szCs w:val="24"/>
          <w:shd w:val="clear" w:color="auto" w:fill="FFFFFF"/>
        </w:rPr>
        <w:t>Delay</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due to</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missed diagnosis is universal</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in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 xml:space="preserve"> among children from developed and developing countries. Literature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also reveals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that,</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simple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estimation of</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blood glucose by capillary method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using</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finger prick has been used very rarely </w:t>
      </w:r>
      <w:r>
        <w:rPr>
          <w:rFonts w:ascii="Book Antiqua" w:hAnsi="Book Antiqua" w:cs="Book Antiqua"/>
          <w:sz w:val="24"/>
          <w:szCs w:val="24"/>
          <w:shd w:val="clear" w:color="auto" w:fill="FFFFFF"/>
        </w:rPr>
        <w:t xml:space="preserve">in physician consultation </w:t>
      </w:r>
      <w:proofErr w:type="gramStart"/>
      <w:r>
        <w:rPr>
          <w:rFonts w:ascii="Book Antiqua" w:hAnsi="Book Antiqua" w:cs="Book Antiqua"/>
          <w:sz w:val="24"/>
          <w:szCs w:val="24"/>
          <w:shd w:val="clear" w:color="auto" w:fill="FFFFFF"/>
        </w:rPr>
        <w:t>room</w:t>
      </w:r>
      <w:r w:rsidRPr="008131A6">
        <w:rPr>
          <w:rFonts w:ascii="Book Antiqua" w:hAnsi="Book Antiqua" w:cs="Book Antiqua"/>
          <w:sz w:val="24"/>
          <w:szCs w:val="24"/>
          <w:shd w:val="clear" w:color="auto" w:fill="FFFFFF"/>
          <w:vertAlign w:val="superscript"/>
        </w:rPr>
        <w:t>[</w:t>
      </w:r>
      <w:proofErr w:type="gramEnd"/>
      <w:r w:rsidRPr="008131A6">
        <w:rPr>
          <w:rFonts w:ascii="Book Antiqua" w:hAnsi="Book Antiqua" w:cs="Book Antiqua"/>
          <w:sz w:val="24"/>
          <w:szCs w:val="24"/>
          <w:shd w:val="clear" w:color="auto" w:fill="FFFFFF"/>
          <w:vertAlign w:val="superscript"/>
        </w:rPr>
        <w:t>3]</w:t>
      </w:r>
      <w:r>
        <w:rPr>
          <w:rFonts w:ascii="Book Antiqua" w:hAnsi="Book Antiqua" w:cs="Book Antiqua"/>
          <w:sz w:val="24"/>
          <w:szCs w:val="24"/>
          <w:shd w:val="clear" w:color="auto" w:fill="FFFFFF"/>
          <w:lang w:eastAsia="zh-CN"/>
        </w:rPr>
        <w:t xml:space="preserve">. </w:t>
      </w:r>
      <w:r w:rsidRPr="008131A6">
        <w:rPr>
          <w:rFonts w:ascii="Book Antiqua" w:hAnsi="Book Antiqua" w:cs="Book Antiqua"/>
          <w:sz w:val="24"/>
          <w:szCs w:val="24"/>
          <w:shd w:val="clear" w:color="auto" w:fill="FFFFFF"/>
        </w:rPr>
        <w:t>A simple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investigation in the physician’s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consultation room</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could have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led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to</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the diagnosis in children who had their diagnosis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missed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prior to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 Similarly,</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laboratories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did not alert the treating physician or the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parent when they measured high blood glucose or</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documented</w:t>
      </w:r>
      <w:r>
        <w:rPr>
          <w:rFonts w:ascii="Book Antiqua" w:hAnsi="Book Antiqua" w:cs="Book Antiqua"/>
          <w:sz w:val="24"/>
          <w:szCs w:val="24"/>
          <w:shd w:val="clear" w:color="auto" w:fill="FFFFFF"/>
        </w:rPr>
        <w:t xml:space="preserve"> glycosuria in </w:t>
      </w:r>
      <w:proofErr w:type="gramStart"/>
      <w:r>
        <w:rPr>
          <w:rFonts w:ascii="Book Antiqua" w:hAnsi="Book Antiqua" w:cs="Book Antiqua"/>
          <w:sz w:val="24"/>
          <w:szCs w:val="24"/>
          <w:shd w:val="clear" w:color="auto" w:fill="FFFFFF"/>
        </w:rPr>
        <w:t>children</w:t>
      </w:r>
      <w:r w:rsidRPr="008131A6">
        <w:rPr>
          <w:rFonts w:ascii="Book Antiqua" w:hAnsi="Book Antiqua" w:cs="Book Antiqua"/>
          <w:sz w:val="24"/>
          <w:szCs w:val="24"/>
          <w:shd w:val="clear" w:color="auto" w:fill="FFFFFF"/>
          <w:vertAlign w:val="superscript"/>
        </w:rPr>
        <w:t>[</w:t>
      </w:r>
      <w:proofErr w:type="gramEnd"/>
      <w:r w:rsidRPr="008131A6">
        <w:rPr>
          <w:rFonts w:ascii="Book Antiqua" w:hAnsi="Book Antiqua" w:cs="Book Antiqua"/>
          <w:sz w:val="24"/>
          <w:szCs w:val="24"/>
          <w:shd w:val="clear" w:color="auto" w:fill="FFFFFF"/>
          <w:vertAlign w:val="superscript"/>
        </w:rPr>
        <w:t>3]</w:t>
      </w:r>
      <w:r w:rsidRPr="008131A6">
        <w:rPr>
          <w:rFonts w:ascii="Book Antiqua" w:hAnsi="Book Antiqua" w:cs="Book Antiqua"/>
          <w:sz w:val="24"/>
          <w:szCs w:val="24"/>
          <w:shd w:val="clear" w:color="auto" w:fill="FFFFFF"/>
        </w:rPr>
        <w:t>.</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Inappropriate referral was again reason for delay in specific management</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as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the facilities for management of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 xml:space="preserve"> by a structured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diabetic care team or</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intensive care pediatrician is not universally available in developing countries. All treating physicians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should have access to the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standard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treatment protocols for</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management of children with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 xml:space="preserve"> or</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should have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an access to help through hot line facilities at</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times of need. These factors coupled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with lack of</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knowledge about</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emergency free public transport</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facilities,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economic constraints and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unhealthy</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cultural practices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lead to</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delay in management of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 xml:space="preserve"> in children from developing countries. </w:t>
      </w:r>
    </w:p>
    <w:p w:rsidR="00710A02" w:rsidRPr="008131A6" w:rsidRDefault="00710A02" w:rsidP="00D6259D">
      <w:pPr>
        <w:spacing w:line="360" w:lineRule="auto"/>
        <w:ind w:firstLineChars="100" w:firstLine="240"/>
        <w:rPr>
          <w:rFonts w:ascii="Book Antiqua" w:hAnsi="Book Antiqua" w:cs="Book Antiqua"/>
          <w:sz w:val="24"/>
          <w:szCs w:val="24"/>
          <w:shd w:val="clear" w:color="auto" w:fill="FFFFFF"/>
          <w:lang w:eastAsia="zh-CN"/>
        </w:rPr>
      </w:pPr>
    </w:p>
    <w:p w:rsidR="00710A02" w:rsidRPr="008D5511" w:rsidRDefault="00710A02" w:rsidP="008131A6">
      <w:pPr>
        <w:spacing w:line="360" w:lineRule="auto"/>
        <w:rPr>
          <w:rFonts w:ascii="Book Antiqua" w:hAnsi="Book Antiqua" w:cs="Book Antiqua"/>
          <w:b/>
          <w:sz w:val="24"/>
          <w:szCs w:val="24"/>
          <w:shd w:val="clear" w:color="auto" w:fill="FFFFFF"/>
        </w:rPr>
      </w:pPr>
      <w:r w:rsidRPr="008D5511">
        <w:rPr>
          <w:rFonts w:ascii="Book Antiqua" w:hAnsi="Book Antiqua" w:cs="Book Antiqua"/>
          <w:b/>
          <w:sz w:val="24"/>
          <w:szCs w:val="24"/>
          <w:shd w:val="clear" w:color="auto" w:fill="FFFFFF"/>
        </w:rPr>
        <w:lastRenderedPageBreak/>
        <w:t>CONCLUSION</w:t>
      </w:r>
    </w:p>
    <w:p w:rsidR="00710A02" w:rsidRPr="008131A6" w:rsidRDefault="00710A02" w:rsidP="008131A6">
      <w:pPr>
        <w:spacing w:line="360" w:lineRule="auto"/>
        <w:rPr>
          <w:rFonts w:ascii="Book Antiqua" w:hAnsi="Book Antiqua" w:cs="Book Antiqua"/>
          <w:sz w:val="24"/>
          <w:szCs w:val="24"/>
          <w:shd w:val="clear" w:color="auto" w:fill="FFFFFF"/>
        </w:rPr>
      </w:pPr>
      <w:r w:rsidRPr="008131A6">
        <w:rPr>
          <w:rFonts w:ascii="Book Antiqua" w:hAnsi="Book Antiqua" w:cs="Book Antiqua"/>
          <w:sz w:val="24"/>
          <w:szCs w:val="24"/>
          <w:shd w:val="clear" w:color="auto" w:fill="FFFFFF"/>
        </w:rPr>
        <w:t>Analyzing the magnitude of</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problems in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 xml:space="preserve"> in children from developing countries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it is obviously evident that the mortality</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rates and reasons for</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such high mortality in </w:t>
      </w:r>
      <w:proofErr w:type="spellStart"/>
      <w:r w:rsidRPr="008131A6">
        <w:rPr>
          <w:rFonts w:ascii="Book Antiqua" w:hAnsi="Book Antiqua" w:cs="Book Antiqua"/>
          <w:sz w:val="24"/>
          <w:szCs w:val="24"/>
          <w:shd w:val="clear" w:color="auto" w:fill="FFFFFF"/>
        </w:rPr>
        <w:t>DKA</w:t>
      </w:r>
      <w:proofErr w:type="spellEnd"/>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to be very different</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from developed countries. However</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majority of</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standard treatment protocols followed in developing countries are based on</w:t>
      </w:r>
      <w:r>
        <w:rPr>
          <w:rFonts w:ascii="Book Antiqua" w:hAnsi="Book Antiqua" w:cs="Book Antiqua"/>
          <w:sz w:val="24"/>
          <w:szCs w:val="24"/>
          <w:shd w:val="clear" w:color="auto" w:fill="FFFFFF"/>
        </w:rPr>
        <w:t xml:space="preserve"> recommendation</w:t>
      </w:r>
      <w:r>
        <w:rPr>
          <w:rFonts w:ascii="Book Antiqua" w:hAnsi="Book Antiqua" w:cs="Book Antiqua"/>
          <w:sz w:val="24"/>
          <w:szCs w:val="24"/>
          <w:shd w:val="clear" w:color="auto" w:fill="FFFFFF"/>
          <w:lang w:eastAsia="zh-CN"/>
        </w:rPr>
        <w:t xml:space="preserve"> </w:t>
      </w:r>
      <w:r w:rsidRPr="008131A6">
        <w:rPr>
          <w:rFonts w:ascii="Book Antiqua" w:hAnsi="Book Antiqua" w:cs="Book Antiqua"/>
          <w:sz w:val="24"/>
          <w:szCs w:val="24"/>
          <w:shd w:val="clear" w:color="auto" w:fill="FFFFFF"/>
        </w:rPr>
        <w:t>from</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developed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countries. Root cause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for majority of these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complications could be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delayed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diagnosis of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There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is an urgent need for modified protocols for children with </w:t>
      </w:r>
      <w:proofErr w:type="spellStart"/>
      <w:r w:rsidRPr="008131A6">
        <w:rPr>
          <w:rFonts w:ascii="Book Antiqua" w:hAnsi="Book Antiqua" w:cs="Book Antiqua"/>
          <w:sz w:val="24"/>
          <w:szCs w:val="24"/>
          <w:shd w:val="clear" w:color="auto" w:fill="FFFFFF"/>
        </w:rPr>
        <w:t>DKA</w:t>
      </w:r>
      <w:proofErr w:type="spellEnd"/>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and shock or renal failure. </w:t>
      </w:r>
      <w:proofErr w:type="gramStart"/>
      <w:r w:rsidRPr="008131A6">
        <w:rPr>
          <w:rFonts w:ascii="Book Antiqua" w:hAnsi="Book Antiqua" w:cs="Book Antiqua"/>
          <w:sz w:val="24"/>
          <w:szCs w:val="24"/>
          <w:shd w:val="clear" w:color="auto" w:fill="FFFFFF"/>
        </w:rPr>
        <w:t>Fluid trials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in such children is</w:t>
      </w:r>
      <w:proofErr w:type="gramEnd"/>
      <w:r w:rsidRPr="008131A6">
        <w:rPr>
          <w:rFonts w:ascii="Book Antiqua" w:hAnsi="Book Antiqua" w:cs="Book Antiqua"/>
          <w:sz w:val="24"/>
          <w:szCs w:val="24"/>
          <w:shd w:val="clear" w:color="auto" w:fill="FFFFFF"/>
        </w:rPr>
        <w:t xml:space="preserve"> an urgent need of the hour. There exists difficulty in recognizing</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the symptoms of diabetes among</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parents and</w:t>
      </w:r>
      <w:r>
        <w:rPr>
          <w:rFonts w:ascii="Book Antiqua" w:hAnsi="Book Antiqua" w:cs="Book Antiqua"/>
          <w:sz w:val="24"/>
          <w:szCs w:val="24"/>
          <w:shd w:val="clear" w:color="auto" w:fill="FFFFFF"/>
        </w:rPr>
        <w:t xml:space="preserve"> </w:t>
      </w:r>
      <w:proofErr w:type="gramStart"/>
      <w:r>
        <w:rPr>
          <w:rFonts w:ascii="Book Antiqua" w:hAnsi="Book Antiqua" w:cs="Book Antiqua"/>
          <w:sz w:val="24"/>
          <w:szCs w:val="24"/>
          <w:shd w:val="clear" w:color="auto" w:fill="FFFFFF"/>
        </w:rPr>
        <w:t>physicians</w:t>
      </w:r>
      <w:r w:rsidRPr="008131A6">
        <w:rPr>
          <w:rFonts w:ascii="Book Antiqua" w:hAnsi="Book Antiqua" w:cs="Book Antiqua"/>
          <w:sz w:val="24"/>
          <w:szCs w:val="24"/>
          <w:shd w:val="clear" w:color="auto" w:fill="FFFFFF"/>
          <w:vertAlign w:val="superscript"/>
        </w:rPr>
        <w:t>[</w:t>
      </w:r>
      <w:proofErr w:type="gramEnd"/>
      <w:r w:rsidRPr="008131A6">
        <w:rPr>
          <w:rFonts w:ascii="Book Antiqua" w:hAnsi="Book Antiqua" w:cs="Book Antiqua"/>
          <w:sz w:val="24"/>
          <w:szCs w:val="24"/>
          <w:shd w:val="clear" w:color="auto" w:fill="FFFFFF"/>
          <w:vertAlign w:val="superscript"/>
        </w:rPr>
        <w:t>50]</w:t>
      </w:r>
      <w:r>
        <w:rPr>
          <w:rFonts w:ascii="Book Antiqua" w:hAnsi="Book Antiqua" w:cs="Book Antiqua"/>
          <w:sz w:val="24"/>
          <w:szCs w:val="24"/>
          <w:shd w:val="clear" w:color="auto" w:fill="FFFFFF"/>
          <w:lang w:eastAsia="zh-CN"/>
        </w:rPr>
        <w:t xml:space="preserve">. </w:t>
      </w:r>
      <w:r w:rsidRPr="008131A6">
        <w:rPr>
          <w:rFonts w:ascii="Book Antiqua" w:hAnsi="Book Antiqua" w:cs="Book Antiqua"/>
          <w:sz w:val="24"/>
          <w:szCs w:val="24"/>
          <w:shd w:val="clear" w:color="auto" w:fill="FFFFFF"/>
        </w:rPr>
        <w:t>With regard to</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delay in diagnosis there is a need for creating</w:t>
      </w:r>
      <w:r>
        <w:rPr>
          <w:rFonts w:ascii="Book Antiqua" w:hAnsi="Book Antiqua" w:cs="Book Antiqua"/>
          <w:sz w:val="24"/>
          <w:szCs w:val="24"/>
          <w:shd w:val="clear" w:color="auto" w:fill="FFFFFF"/>
        </w:rPr>
        <w:t xml:space="preserve"> </w:t>
      </w:r>
      <w:proofErr w:type="gramStart"/>
      <w:r w:rsidRPr="008131A6">
        <w:rPr>
          <w:rFonts w:ascii="Book Antiqua" w:hAnsi="Book Antiqua" w:cs="Book Antiqua"/>
          <w:sz w:val="24"/>
          <w:szCs w:val="24"/>
          <w:shd w:val="clear" w:color="auto" w:fill="FFFFFF"/>
        </w:rPr>
        <w:t>awareness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among</w:t>
      </w:r>
      <w:proofErr w:type="gramEnd"/>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parents and physicians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regarding</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clinical features of</w:t>
      </w:r>
      <w:r>
        <w:rPr>
          <w:rFonts w:ascii="Book Antiqua" w:hAnsi="Book Antiqua" w:cs="Book Antiqua"/>
          <w:sz w:val="24"/>
          <w:szCs w:val="24"/>
          <w:shd w:val="clear" w:color="auto" w:fill="FFFFFF"/>
        </w:rPr>
        <w:t xml:space="preserve"> </w:t>
      </w:r>
      <w:proofErr w:type="spellStart"/>
      <w:r w:rsidRPr="008131A6">
        <w:rPr>
          <w:rFonts w:ascii="Book Antiqua" w:hAnsi="Book Antiqua" w:cs="Book Antiqua"/>
          <w:sz w:val="24"/>
          <w:szCs w:val="24"/>
          <w:shd w:val="clear" w:color="auto" w:fill="FFFFFF"/>
        </w:rPr>
        <w:t>DM</w:t>
      </w:r>
      <w:proofErr w:type="spellEnd"/>
      <w:r w:rsidRPr="008131A6">
        <w:rPr>
          <w:rFonts w:ascii="Book Antiqua" w:hAnsi="Book Antiqua" w:cs="Book Antiqua"/>
          <w:sz w:val="24"/>
          <w:szCs w:val="24"/>
          <w:shd w:val="clear" w:color="auto" w:fill="FFFFFF"/>
        </w:rPr>
        <w:t xml:space="preserve"> and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The best</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strategy would be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to identify</w:t>
      </w:r>
      <w:r>
        <w:rPr>
          <w:rFonts w:ascii="Book Antiqua" w:hAnsi="Book Antiqua" w:cs="Book Antiqua"/>
          <w:sz w:val="24"/>
          <w:szCs w:val="24"/>
          <w:shd w:val="clear" w:color="auto" w:fill="FFFFFF"/>
        </w:rPr>
        <w:t xml:space="preserve"> </w:t>
      </w:r>
      <w:proofErr w:type="spellStart"/>
      <w:r w:rsidRPr="008131A6">
        <w:rPr>
          <w:rFonts w:ascii="Book Antiqua" w:hAnsi="Book Antiqua" w:cs="Book Antiqua"/>
          <w:sz w:val="24"/>
          <w:szCs w:val="24"/>
          <w:shd w:val="clear" w:color="auto" w:fill="FFFFFF"/>
        </w:rPr>
        <w:t>DKA</w:t>
      </w:r>
      <w:proofErr w:type="spellEnd"/>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early and refer them to appropriate centers for management immediately. The laboratories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should raise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high risk alert immediately to the parent or the physician</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when they encounter a child’s report with hyperglycemia and/or glycosuria.</w:t>
      </w:r>
    </w:p>
    <w:p w:rsidR="00710A02" w:rsidRPr="008131A6" w:rsidRDefault="00710A02" w:rsidP="00D6259D">
      <w:pPr>
        <w:spacing w:line="360" w:lineRule="auto"/>
        <w:ind w:firstLineChars="100" w:firstLine="240"/>
        <w:rPr>
          <w:rFonts w:ascii="Book Antiqua" w:hAnsi="Book Antiqua" w:cs="Book Antiqua"/>
          <w:sz w:val="24"/>
          <w:szCs w:val="24"/>
          <w:shd w:val="clear" w:color="auto" w:fill="FFFFFF"/>
        </w:rPr>
      </w:pPr>
      <w:r w:rsidRPr="008131A6">
        <w:rPr>
          <w:rFonts w:ascii="Book Antiqua" w:hAnsi="Book Antiqua" w:cs="Book Antiqua"/>
          <w:sz w:val="24"/>
          <w:szCs w:val="24"/>
          <w:shd w:val="clear" w:color="auto" w:fill="FFFFFF"/>
        </w:rPr>
        <w:t>As majority</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of the risk factors identified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for mortality in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 xml:space="preserve"> among</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children from developing</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cou</w:t>
      </w:r>
      <w:r>
        <w:rPr>
          <w:rFonts w:ascii="Book Antiqua" w:hAnsi="Book Antiqua" w:cs="Book Antiqua"/>
          <w:sz w:val="24"/>
          <w:szCs w:val="24"/>
          <w:shd w:val="clear" w:color="auto" w:fill="FFFFFF"/>
        </w:rPr>
        <w:t>ntries are pretreatment factors</w:t>
      </w:r>
      <w:r w:rsidRPr="008131A6">
        <w:rPr>
          <w:rFonts w:ascii="Book Antiqua" w:hAnsi="Book Antiqua" w:cs="Book Antiqua"/>
          <w:sz w:val="24"/>
          <w:szCs w:val="24"/>
          <w:shd w:val="clear" w:color="auto" w:fill="FFFFFF"/>
        </w:rPr>
        <w:t>, the ultimate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aim</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of</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future </w:t>
      </w:r>
      <w:proofErr w:type="spellStart"/>
      <w:proofErr w:type="gramStart"/>
      <w:r w:rsidRPr="008131A6">
        <w:rPr>
          <w:rFonts w:ascii="Book Antiqua" w:hAnsi="Book Antiqua" w:cs="Book Antiqua"/>
          <w:sz w:val="24"/>
          <w:szCs w:val="24"/>
          <w:shd w:val="clear" w:color="auto" w:fill="FFFFFF"/>
        </w:rPr>
        <w:t>programmes</w:t>
      </w:r>
      <w:proofErr w:type="spellEnd"/>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should</w:t>
      </w:r>
      <w:proofErr w:type="gramEnd"/>
      <w:r w:rsidRPr="008131A6">
        <w:rPr>
          <w:rFonts w:ascii="Book Antiqua" w:hAnsi="Book Antiqua" w:cs="Book Antiqua"/>
          <w:sz w:val="24"/>
          <w:szCs w:val="24"/>
          <w:shd w:val="clear" w:color="auto" w:fill="FFFFFF"/>
        </w:rPr>
        <w:t xml:space="preserve"> be to prevent </w:t>
      </w:r>
      <w:proofErr w:type="spellStart"/>
      <w:r w:rsidRPr="008131A6">
        <w:rPr>
          <w:rFonts w:ascii="Book Antiqua" w:hAnsi="Book Antiqua" w:cs="Book Antiqua"/>
          <w:sz w:val="24"/>
          <w:szCs w:val="24"/>
          <w:shd w:val="clear" w:color="auto" w:fill="FFFFFF"/>
        </w:rPr>
        <w:t>DKA</w:t>
      </w:r>
      <w:proofErr w:type="spellEnd"/>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in children.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 xml:space="preserve"> occurring in</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new onset</w:t>
      </w:r>
      <w:r>
        <w:rPr>
          <w:rFonts w:ascii="Book Antiqua" w:hAnsi="Book Antiqua" w:cs="Book Antiqua"/>
          <w:sz w:val="24"/>
          <w:szCs w:val="24"/>
          <w:shd w:val="clear" w:color="auto" w:fill="FFFFFF"/>
        </w:rPr>
        <w:t xml:space="preserve"> </w:t>
      </w:r>
      <w:proofErr w:type="spellStart"/>
      <w:r w:rsidRPr="008131A6">
        <w:rPr>
          <w:rFonts w:ascii="Book Antiqua" w:hAnsi="Book Antiqua" w:cs="Book Antiqua"/>
          <w:sz w:val="24"/>
          <w:szCs w:val="24"/>
          <w:shd w:val="clear" w:color="auto" w:fill="FFFFFF"/>
        </w:rPr>
        <w:t>DM</w:t>
      </w:r>
      <w:proofErr w:type="spellEnd"/>
      <w:r w:rsidRPr="008131A6">
        <w:rPr>
          <w:rFonts w:ascii="Book Antiqua" w:hAnsi="Book Antiqua" w:cs="Book Antiqua"/>
          <w:sz w:val="24"/>
          <w:szCs w:val="24"/>
          <w:shd w:val="clear" w:color="auto" w:fill="FFFFFF"/>
        </w:rPr>
        <w:t xml:space="preserve"> or in a known diabetic child is considered as a preventable hea</w:t>
      </w:r>
      <w:r>
        <w:rPr>
          <w:rFonts w:ascii="Book Antiqua" w:hAnsi="Book Antiqua" w:cs="Book Antiqua"/>
          <w:sz w:val="24"/>
          <w:szCs w:val="24"/>
          <w:shd w:val="clear" w:color="auto" w:fill="FFFFFF"/>
        </w:rPr>
        <w:t xml:space="preserve">lth care failure. </w:t>
      </w:r>
      <w:proofErr w:type="spellStart"/>
      <w:r w:rsidRPr="0025702A">
        <w:rPr>
          <w:rFonts w:ascii="Book Antiqua" w:hAnsi="Book Antiqua" w:cs="Book Antiqua"/>
          <w:sz w:val="24"/>
          <w:szCs w:val="24"/>
          <w:shd w:val="clear" w:color="auto" w:fill="FFFFFF"/>
        </w:rPr>
        <w:t>Vanelli</w:t>
      </w:r>
      <w:proofErr w:type="spellEnd"/>
      <w:r w:rsidRPr="0025702A">
        <w:rPr>
          <w:rFonts w:ascii="Book Antiqua" w:hAnsi="Book Antiqua" w:cs="Book Antiqua"/>
          <w:sz w:val="24"/>
          <w:szCs w:val="24"/>
          <w:shd w:val="clear" w:color="auto" w:fill="FFFFFF"/>
        </w:rPr>
        <w:t xml:space="preserve"> </w:t>
      </w:r>
      <w:r w:rsidRPr="0025702A">
        <w:rPr>
          <w:rFonts w:ascii="Book Antiqua" w:hAnsi="Book Antiqua" w:cs="Book Antiqua"/>
          <w:i/>
          <w:sz w:val="24"/>
          <w:szCs w:val="24"/>
          <w:shd w:val="clear" w:color="auto" w:fill="FFFFFF"/>
        </w:rPr>
        <w:t xml:space="preserve">et </w:t>
      </w:r>
      <w:proofErr w:type="gramStart"/>
      <w:r w:rsidRPr="0025702A">
        <w:rPr>
          <w:rFonts w:ascii="Book Antiqua" w:hAnsi="Book Antiqua" w:cs="Book Antiqua"/>
          <w:i/>
          <w:sz w:val="24"/>
          <w:szCs w:val="24"/>
          <w:shd w:val="clear" w:color="auto" w:fill="FFFFFF"/>
        </w:rPr>
        <w:t>al</w:t>
      </w:r>
      <w:r w:rsidRPr="0025702A">
        <w:rPr>
          <w:rFonts w:ascii="Book Antiqua" w:hAnsi="Book Antiqua" w:cs="Book Antiqua"/>
          <w:sz w:val="24"/>
          <w:szCs w:val="24"/>
          <w:shd w:val="clear" w:color="auto" w:fill="FFFFFF"/>
          <w:vertAlign w:val="superscript"/>
        </w:rPr>
        <w:t>[</w:t>
      </w:r>
      <w:proofErr w:type="gramEnd"/>
      <w:r w:rsidRPr="0025702A">
        <w:rPr>
          <w:rFonts w:ascii="Book Antiqua" w:hAnsi="Book Antiqua" w:cs="Book Antiqua"/>
          <w:sz w:val="24"/>
          <w:szCs w:val="24"/>
          <w:shd w:val="clear" w:color="auto" w:fill="FFFFFF"/>
          <w:vertAlign w:val="superscript"/>
        </w:rPr>
        <w:t>51,52]</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in Parma, Italy have proved that</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simple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awareness </w:t>
      </w:r>
      <w:proofErr w:type="spellStart"/>
      <w:r w:rsidRPr="008131A6">
        <w:rPr>
          <w:rFonts w:ascii="Book Antiqua" w:hAnsi="Book Antiqua" w:cs="Book Antiqua"/>
          <w:sz w:val="24"/>
          <w:szCs w:val="24"/>
          <w:shd w:val="clear" w:color="auto" w:fill="FFFFFF"/>
        </w:rPr>
        <w:t>programmes</w:t>
      </w:r>
      <w:proofErr w:type="spellEnd"/>
      <w:r w:rsidRPr="008131A6">
        <w:rPr>
          <w:rFonts w:ascii="Book Antiqua" w:hAnsi="Book Antiqua" w:cs="Book Antiqua"/>
          <w:sz w:val="24"/>
          <w:szCs w:val="24"/>
          <w:shd w:val="clear" w:color="auto" w:fill="FFFFFF"/>
        </w:rPr>
        <w:t xml:space="preserve"> in</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schools and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physicians office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in the form of</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posters depicting</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signs of diabetes have helped over 5 years to reduce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occurrence of</w:t>
      </w:r>
      <w:r>
        <w:rPr>
          <w:rFonts w:ascii="Book Antiqua" w:hAnsi="Book Antiqua" w:cs="Book Antiqua"/>
          <w:sz w:val="24"/>
          <w:szCs w:val="24"/>
          <w:shd w:val="clear" w:color="auto" w:fill="FFFFFF"/>
        </w:rPr>
        <w:t xml:space="preserve"> </w:t>
      </w:r>
      <w:proofErr w:type="spellStart"/>
      <w:r w:rsidRPr="008131A6">
        <w:rPr>
          <w:rFonts w:ascii="Book Antiqua" w:hAnsi="Book Antiqua" w:cs="Book Antiqua"/>
          <w:sz w:val="24"/>
          <w:szCs w:val="24"/>
          <w:shd w:val="clear" w:color="auto" w:fill="FFFFFF"/>
        </w:rPr>
        <w:t>DKA</w:t>
      </w:r>
      <w:proofErr w:type="spellEnd"/>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to zero.</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This has been proved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to be successful even years after the </w:t>
      </w:r>
      <w:proofErr w:type="spellStart"/>
      <w:r w:rsidRPr="008131A6">
        <w:rPr>
          <w:rFonts w:ascii="Book Antiqua" w:hAnsi="Book Antiqua" w:cs="Book Antiqua"/>
          <w:sz w:val="24"/>
          <w:szCs w:val="24"/>
          <w:shd w:val="clear" w:color="auto" w:fill="FFFFFF"/>
        </w:rPr>
        <w:t>programme</w:t>
      </w:r>
      <w:proofErr w:type="spellEnd"/>
      <w:r w:rsidRPr="008131A6">
        <w:rPr>
          <w:rFonts w:ascii="Book Antiqua" w:hAnsi="Book Antiqua" w:cs="Book Antiqua"/>
          <w:sz w:val="24"/>
          <w:szCs w:val="24"/>
          <w:shd w:val="clear" w:color="auto" w:fill="FFFFFF"/>
        </w:rPr>
        <w:t xml:space="preserve"> was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stopped. Studies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from Australia</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have shown</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reduction</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in the rate of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 xml:space="preserve"> at initial diagnosis of</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diabetes,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during</w:t>
      </w:r>
      <w:r>
        <w:rPr>
          <w:rFonts w:ascii="Book Antiqua" w:hAnsi="Book Antiqua" w:cs="Book Antiqua"/>
          <w:sz w:val="24"/>
          <w:szCs w:val="24"/>
          <w:shd w:val="clear" w:color="auto" w:fill="FFFFFF"/>
        </w:rPr>
        <w:t xml:space="preserve"> awareness </w:t>
      </w:r>
      <w:proofErr w:type="gramStart"/>
      <w:r>
        <w:rPr>
          <w:rFonts w:ascii="Book Antiqua" w:hAnsi="Book Antiqua" w:cs="Book Antiqua"/>
          <w:sz w:val="24"/>
          <w:szCs w:val="24"/>
          <w:shd w:val="clear" w:color="auto" w:fill="FFFFFF"/>
        </w:rPr>
        <w:t>campaigns</w:t>
      </w:r>
      <w:r w:rsidRPr="008131A6">
        <w:rPr>
          <w:rFonts w:ascii="Book Antiqua" w:hAnsi="Book Antiqua" w:cs="Book Antiqua"/>
          <w:sz w:val="24"/>
          <w:szCs w:val="24"/>
          <w:shd w:val="clear" w:color="auto" w:fill="FFFFFF"/>
          <w:vertAlign w:val="superscript"/>
        </w:rPr>
        <w:t>[</w:t>
      </w:r>
      <w:proofErr w:type="gramEnd"/>
      <w:r w:rsidRPr="008131A6">
        <w:rPr>
          <w:rFonts w:ascii="Book Antiqua" w:hAnsi="Book Antiqua" w:cs="Book Antiqua"/>
          <w:sz w:val="24"/>
          <w:szCs w:val="24"/>
          <w:shd w:val="clear" w:color="auto" w:fill="FFFFFF"/>
          <w:vertAlign w:val="superscript"/>
        </w:rPr>
        <w:t>53]</w:t>
      </w:r>
      <w:r w:rsidRPr="008131A6">
        <w:rPr>
          <w:rFonts w:ascii="Book Antiqua" w:hAnsi="Book Antiqua" w:cs="Book Antiqua"/>
          <w:sz w:val="24"/>
          <w:szCs w:val="24"/>
          <w:shd w:val="clear" w:color="auto" w:fill="FFFFFF"/>
        </w:rPr>
        <w:t>. Similar models with</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modification to</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local needs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can</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help prevent delay in diagnosis of</w:t>
      </w:r>
      <w:r>
        <w:rPr>
          <w:rFonts w:ascii="Book Antiqua" w:hAnsi="Book Antiqua" w:cs="Book Antiqua"/>
          <w:sz w:val="24"/>
          <w:szCs w:val="24"/>
          <w:shd w:val="clear" w:color="auto" w:fill="FFFFFF"/>
        </w:rPr>
        <w:t xml:space="preserve">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 xml:space="preserve"> among children from developing countries. Initiatives and awareness </w:t>
      </w:r>
      <w:proofErr w:type="spellStart"/>
      <w:r w:rsidRPr="008131A6">
        <w:rPr>
          <w:rFonts w:ascii="Book Antiqua" w:hAnsi="Book Antiqua" w:cs="Book Antiqua"/>
          <w:sz w:val="24"/>
          <w:szCs w:val="24"/>
          <w:shd w:val="clear" w:color="auto" w:fill="FFFFFF"/>
        </w:rPr>
        <w:t>programmes</w:t>
      </w:r>
      <w:proofErr w:type="spellEnd"/>
      <w:r w:rsidRPr="008131A6">
        <w:rPr>
          <w:rFonts w:ascii="Book Antiqua" w:hAnsi="Book Antiqua" w:cs="Book Antiqua"/>
          <w:sz w:val="24"/>
          <w:szCs w:val="24"/>
          <w:shd w:val="clear" w:color="auto" w:fill="FFFFFF"/>
        </w:rPr>
        <w:t xml:space="preserve"> need to be implemented in</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countries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like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India where the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magnitude of the problem is likely to increase over</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years. It is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time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that</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emergency interventions are undertaken to minimize deaths in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 xml:space="preserve"> in developing countries. Increased awareness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among</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parents, </w:t>
      </w:r>
      <w:proofErr w:type="gramStart"/>
      <w:r w:rsidRPr="008131A6">
        <w:rPr>
          <w:rFonts w:ascii="Book Antiqua" w:hAnsi="Book Antiqua" w:cs="Book Antiqua"/>
          <w:sz w:val="24"/>
          <w:szCs w:val="24"/>
          <w:shd w:val="clear" w:color="auto" w:fill="FFFFFF"/>
        </w:rPr>
        <w:t>school teachers</w:t>
      </w:r>
      <w:proofErr w:type="gramEnd"/>
      <w:r w:rsidRPr="008131A6">
        <w:rPr>
          <w:rFonts w:ascii="Book Antiqua" w:hAnsi="Book Antiqua" w:cs="Book Antiqua"/>
          <w:sz w:val="24"/>
          <w:szCs w:val="24"/>
          <w:shd w:val="clear" w:color="auto" w:fill="FFFFFF"/>
        </w:rPr>
        <w:t xml:space="preserve"> and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physicians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is urgently warranted</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for early</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diagnosis and prevention </w:t>
      </w:r>
      <w:r w:rsidRPr="008131A6">
        <w:rPr>
          <w:rFonts w:ascii="Book Antiqua" w:hAnsi="Book Antiqua" w:cs="Book Antiqua"/>
          <w:sz w:val="24"/>
          <w:szCs w:val="24"/>
          <w:shd w:val="clear" w:color="auto" w:fill="FFFFFF"/>
        </w:rPr>
        <w:lastRenderedPageBreak/>
        <w:t>of</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mortality in </w:t>
      </w:r>
      <w:proofErr w:type="spellStart"/>
      <w:r w:rsidRPr="008131A6">
        <w:rPr>
          <w:rFonts w:ascii="Book Antiqua" w:hAnsi="Book Antiqua" w:cs="Book Antiqua"/>
          <w:sz w:val="24"/>
          <w:szCs w:val="24"/>
          <w:shd w:val="clear" w:color="auto" w:fill="FFFFFF"/>
        </w:rPr>
        <w:t>DKA</w:t>
      </w:r>
      <w:proofErr w:type="spellEnd"/>
      <w:r w:rsidRPr="008131A6">
        <w:rPr>
          <w:rFonts w:ascii="Book Antiqua" w:hAnsi="Book Antiqua" w:cs="Book Antiqua"/>
          <w:sz w:val="24"/>
          <w:szCs w:val="24"/>
          <w:shd w:val="clear" w:color="auto" w:fill="FFFFFF"/>
        </w:rPr>
        <w:t>.</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Creating awareness through</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nationwide</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diabetic awareness</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day</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can help</w:t>
      </w:r>
      <w:r>
        <w:rPr>
          <w:rFonts w:ascii="Book Antiqua" w:hAnsi="Book Antiqua" w:cs="Book Antiqua"/>
          <w:sz w:val="24"/>
          <w:szCs w:val="24"/>
          <w:shd w:val="clear" w:color="auto" w:fill="FFFFFF"/>
        </w:rPr>
        <w:t xml:space="preserve"> </w:t>
      </w:r>
      <w:r w:rsidRPr="008131A6">
        <w:rPr>
          <w:rFonts w:ascii="Book Antiqua" w:hAnsi="Book Antiqua" w:cs="Book Antiqua"/>
          <w:sz w:val="24"/>
          <w:szCs w:val="24"/>
          <w:shd w:val="clear" w:color="auto" w:fill="FFFFFF"/>
        </w:rPr>
        <w:t xml:space="preserve">an earlier </w:t>
      </w:r>
      <w:r>
        <w:rPr>
          <w:rFonts w:ascii="Book Antiqua" w:hAnsi="Book Antiqua" w:cs="Book Antiqua"/>
          <w:sz w:val="24"/>
          <w:szCs w:val="24"/>
          <w:shd w:val="clear" w:color="auto" w:fill="FFFFFF"/>
        </w:rPr>
        <w:t xml:space="preserve">diagnosis of </w:t>
      </w:r>
      <w:proofErr w:type="spellStart"/>
      <w:r>
        <w:rPr>
          <w:rFonts w:ascii="Book Antiqua" w:hAnsi="Book Antiqua" w:cs="Book Antiqua"/>
          <w:sz w:val="24"/>
          <w:szCs w:val="24"/>
          <w:shd w:val="clear" w:color="auto" w:fill="FFFFFF"/>
        </w:rPr>
        <w:t>DKA</w:t>
      </w:r>
      <w:proofErr w:type="spellEnd"/>
      <w:r>
        <w:rPr>
          <w:rFonts w:ascii="Book Antiqua" w:hAnsi="Book Antiqua" w:cs="Book Antiqua"/>
          <w:sz w:val="24"/>
          <w:szCs w:val="24"/>
          <w:shd w:val="clear" w:color="auto" w:fill="FFFFFF"/>
        </w:rPr>
        <w:t xml:space="preserve"> among children</w:t>
      </w:r>
      <w:r w:rsidRPr="008131A6">
        <w:rPr>
          <w:rFonts w:ascii="Book Antiqua" w:hAnsi="Book Antiqua" w:cs="Book Antiqua"/>
          <w:sz w:val="24"/>
          <w:szCs w:val="24"/>
          <w:shd w:val="clear" w:color="auto" w:fill="FFFFFF"/>
        </w:rPr>
        <w:t xml:space="preserve">. </w:t>
      </w:r>
    </w:p>
    <w:p w:rsidR="00710A02" w:rsidRPr="008131A6" w:rsidRDefault="00710A02" w:rsidP="008131A6">
      <w:pPr>
        <w:spacing w:line="360" w:lineRule="auto"/>
        <w:rPr>
          <w:rFonts w:ascii="Book Antiqua" w:hAnsi="Book Antiqua" w:cs="Book Antiqua"/>
          <w:sz w:val="24"/>
          <w:szCs w:val="24"/>
          <w:shd w:val="clear" w:color="auto" w:fill="FFFFFF"/>
        </w:rPr>
      </w:pPr>
    </w:p>
    <w:p w:rsidR="00710A02" w:rsidRPr="008131A6" w:rsidRDefault="00710A02" w:rsidP="008131A6">
      <w:pPr>
        <w:spacing w:line="360" w:lineRule="auto"/>
        <w:rPr>
          <w:rFonts w:ascii="Book Antiqua" w:hAnsi="Book Antiqua" w:cs="Book Antiqua"/>
          <w:b/>
          <w:bCs/>
          <w:sz w:val="24"/>
          <w:szCs w:val="24"/>
          <w:lang w:eastAsia="zh-CN"/>
        </w:rPr>
      </w:pPr>
      <w:r w:rsidRPr="008131A6">
        <w:rPr>
          <w:rFonts w:ascii="Book Antiqua" w:hAnsi="Book Antiqua" w:cs="Book Antiqua"/>
          <w:b/>
          <w:bCs/>
          <w:sz w:val="24"/>
          <w:szCs w:val="24"/>
        </w:rPr>
        <w:t>REFERENCES</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1 </w:t>
      </w:r>
      <w:r w:rsidRPr="009C1DB6">
        <w:rPr>
          <w:rFonts w:ascii="Book Antiqua" w:hAnsi="Book Antiqua" w:cs="宋体"/>
          <w:b/>
          <w:color w:val="000000"/>
          <w:sz w:val="24"/>
          <w:szCs w:val="24"/>
          <w:lang w:eastAsia="zh-CN"/>
        </w:rPr>
        <w:t>International Diabetes Federation</w:t>
      </w:r>
      <w:r>
        <w:rPr>
          <w:rFonts w:ascii="Book Antiqua" w:hAnsi="Book Antiqua" w:cs="宋体"/>
          <w:color w:val="000000"/>
          <w:sz w:val="24"/>
          <w:szCs w:val="24"/>
          <w:lang w:eastAsia="zh-CN"/>
        </w:rPr>
        <w:t>.</w:t>
      </w:r>
      <w:proofErr w:type="gramEnd"/>
      <w:r w:rsidRPr="008131A6">
        <w:rPr>
          <w:rFonts w:ascii="Book Antiqua" w:hAnsi="Book Antiqua" w:cs="宋体"/>
          <w:color w:val="000000"/>
          <w:sz w:val="24"/>
          <w:szCs w:val="24"/>
          <w:lang w:eastAsia="zh-CN"/>
        </w:rPr>
        <w:t xml:space="preserve"> Diabetes</w:t>
      </w:r>
      <w:r>
        <w:rPr>
          <w:rFonts w:ascii="Book Antiqua" w:hAnsi="Book Antiqua" w:cs="宋体"/>
          <w:color w:val="000000"/>
          <w:sz w:val="24"/>
          <w:szCs w:val="24"/>
          <w:lang w:eastAsia="zh-CN"/>
        </w:rPr>
        <w:t xml:space="preserve"> </w:t>
      </w:r>
      <w:r w:rsidRPr="008131A6">
        <w:rPr>
          <w:rFonts w:ascii="Book Antiqua" w:hAnsi="Book Antiqua" w:cs="宋体"/>
          <w:color w:val="000000"/>
          <w:sz w:val="24"/>
          <w:szCs w:val="24"/>
          <w:lang w:eastAsia="zh-CN"/>
        </w:rPr>
        <w:t>Atlas</w:t>
      </w:r>
      <w:r>
        <w:rPr>
          <w:rFonts w:ascii="Book Antiqua" w:hAnsi="Book Antiqua" w:cs="宋体"/>
          <w:color w:val="000000"/>
          <w:sz w:val="24"/>
          <w:szCs w:val="24"/>
          <w:lang w:eastAsia="zh-CN"/>
        </w:rPr>
        <w:t>.</w:t>
      </w:r>
      <w:r w:rsidR="00A07BEC">
        <w:rPr>
          <w:rFonts w:ascii="Book Antiqua" w:hAnsi="Book Antiqua" w:cs="宋体"/>
          <w:color w:val="000000"/>
          <w:sz w:val="24"/>
          <w:szCs w:val="24"/>
          <w:lang w:eastAsia="zh-CN"/>
        </w:rPr>
        <w:t xml:space="preserve"> 5th ed. 2011</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sidRPr="008131A6">
        <w:rPr>
          <w:rFonts w:ascii="Book Antiqua" w:hAnsi="Book Antiqua" w:cs="宋体"/>
          <w:color w:val="000000"/>
          <w:sz w:val="24"/>
          <w:szCs w:val="24"/>
          <w:lang w:eastAsia="zh-CN"/>
        </w:rPr>
        <w:t>2 </w:t>
      </w:r>
      <w:proofErr w:type="spellStart"/>
      <w:r w:rsidRPr="008131A6">
        <w:rPr>
          <w:rFonts w:ascii="Book Antiqua" w:hAnsi="Book Antiqua" w:cs="宋体"/>
          <w:b/>
          <w:bCs/>
          <w:color w:val="000000"/>
          <w:sz w:val="24"/>
          <w:szCs w:val="24"/>
          <w:lang w:eastAsia="zh-CN"/>
        </w:rPr>
        <w:t>Wolfsdorf</w:t>
      </w:r>
      <w:proofErr w:type="spellEnd"/>
      <w:r w:rsidRPr="008131A6">
        <w:rPr>
          <w:rFonts w:ascii="Book Antiqua" w:hAnsi="Book Antiqua" w:cs="宋体"/>
          <w:b/>
          <w:bCs/>
          <w:color w:val="000000"/>
          <w:sz w:val="24"/>
          <w:szCs w:val="24"/>
          <w:lang w:eastAsia="zh-CN"/>
        </w:rPr>
        <w:t xml:space="preserve"> J</w:t>
      </w:r>
      <w:r w:rsidRPr="008131A6">
        <w:rPr>
          <w:rFonts w:ascii="Book Antiqua" w:hAnsi="Book Antiqua" w:cs="宋体"/>
          <w:color w:val="000000"/>
          <w:sz w:val="24"/>
          <w:szCs w:val="24"/>
          <w:lang w:eastAsia="zh-CN"/>
        </w:rPr>
        <w:t xml:space="preserve">, Glaser N, </w:t>
      </w:r>
      <w:proofErr w:type="spellStart"/>
      <w:r w:rsidRPr="008131A6">
        <w:rPr>
          <w:rFonts w:ascii="Book Antiqua" w:hAnsi="Book Antiqua" w:cs="宋体"/>
          <w:color w:val="000000"/>
          <w:sz w:val="24"/>
          <w:szCs w:val="24"/>
          <w:lang w:eastAsia="zh-CN"/>
        </w:rPr>
        <w:t>Sperling</w:t>
      </w:r>
      <w:proofErr w:type="spellEnd"/>
      <w:r w:rsidRPr="008131A6">
        <w:rPr>
          <w:rFonts w:ascii="Book Antiqua" w:hAnsi="Book Antiqua" w:cs="宋体"/>
          <w:color w:val="000000"/>
          <w:sz w:val="24"/>
          <w:szCs w:val="24"/>
          <w:lang w:eastAsia="zh-CN"/>
        </w:rPr>
        <w:t xml:space="preserve"> MA.</w:t>
      </w:r>
      <w:proofErr w:type="gramEnd"/>
      <w:r w:rsidRPr="008131A6">
        <w:rPr>
          <w:rFonts w:ascii="Book Antiqua" w:hAnsi="Book Antiqua" w:cs="宋体"/>
          <w:color w:val="000000"/>
          <w:sz w:val="24"/>
          <w:szCs w:val="24"/>
          <w:lang w:eastAsia="zh-CN"/>
        </w:rPr>
        <w:t xml:space="preserve"> Diabetic ketoacidosis in infants, children, and adolescents: A consensus statement from the American Diabetes Association. </w:t>
      </w:r>
      <w:r w:rsidRPr="008131A6">
        <w:rPr>
          <w:rFonts w:ascii="Book Antiqua" w:hAnsi="Book Antiqua" w:cs="宋体"/>
          <w:i/>
          <w:iCs/>
          <w:color w:val="000000"/>
          <w:sz w:val="24"/>
          <w:szCs w:val="24"/>
          <w:lang w:eastAsia="zh-CN"/>
        </w:rPr>
        <w:t>Diabetes Care</w:t>
      </w:r>
      <w:r w:rsidRPr="008131A6">
        <w:rPr>
          <w:rFonts w:ascii="Book Antiqua" w:hAnsi="Book Antiqua" w:cs="宋体"/>
          <w:color w:val="000000"/>
          <w:sz w:val="24"/>
          <w:szCs w:val="24"/>
          <w:lang w:eastAsia="zh-CN"/>
        </w:rPr>
        <w:t> 2006; </w:t>
      </w:r>
      <w:r w:rsidRPr="008131A6">
        <w:rPr>
          <w:rFonts w:ascii="Book Antiqua" w:hAnsi="Book Antiqua" w:cs="宋体"/>
          <w:b/>
          <w:bCs/>
          <w:color w:val="000000"/>
          <w:sz w:val="24"/>
          <w:szCs w:val="24"/>
          <w:lang w:eastAsia="zh-CN"/>
        </w:rPr>
        <w:t>29</w:t>
      </w:r>
      <w:r w:rsidRPr="008131A6">
        <w:rPr>
          <w:rFonts w:ascii="Book Antiqua" w:hAnsi="Book Antiqua" w:cs="宋体"/>
          <w:color w:val="000000"/>
          <w:sz w:val="24"/>
          <w:szCs w:val="24"/>
          <w:lang w:eastAsia="zh-CN"/>
        </w:rPr>
        <w:t>: 1150-1159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16644656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10.2337/</w:t>
      </w:r>
      <w:proofErr w:type="spellStart"/>
      <w:r w:rsidRPr="008131A6">
        <w:rPr>
          <w:rFonts w:ascii="Book Antiqua" w:hAnsi="Book Antiqua" w:cs="宋体"/>
          <w:color w:val="000000"/>
          <w:sz w:val="24"/>
          <w:szCs w:val="24"/>
          <w:lang w:eastAsia="zh-CN"/>
        </w:rPr>
        <w:t>dc06</w:t>
      </w:r>
      <w:proofErr w:type="spellEnd"/>
      <w:r w:rsidRPr="008131A6">
        <w:rPr>
          <w:rFonts w:ascii="Book Antiqua" w:hAnsi="Book Antiqua" w:cs="宋体"/>
          <w:color w:val="000000"/>
          <w:sz w:val="24"/>
          <w:szCs w:val="24"/>
          <w:lang w:eastAsia="zh-CN"/>
        </w:rPr>
        <w:t>-9909]</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3 </w:t>
      </w:r>
      <w:proofErr w:type="spellStart"/>
      <w:r w:rsidRPr="009C1DB6">
        <w:rPr>
          <w:rFonts w:ascii="Book Antiqua" w:hAnsi="Book Antiqua" w:cs="宋体"/>
          <w:b/>
          <w:color w:val="000000"/>
          <w:sz w:val="24"/>
          <w:szCs w:val="24"/>
          <w:lang w:eastAsia="zh-CN"/>
        </w:rPr>
        <w:t>Poovazhagi</w:t>
      </w:r>
      <w:proofErr w:type="spellEnd"/>
      <w:r w:rsidRPr="009C1DB6">
        <w:rPr>
          <w:rFonts w:ascii="Book Antiqua" w:hAnsi="Book Antiqua" w:cs="宋体"/>
          <w:b/>
          <w:color w:val="000000"/>
          <w:sz w:val="24"/>
          <w:szCs w:val="24"/>
          <w:lang w:eastAsia="zh-CN"/>
        </w:rPr>
        <w:t xml:space="preserve"> V</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Saradha</w:t>
      </w:r>
      <w:proofErr w:type="spellEnd"/>
      <w:r w:rsidRPr="008131A6">
        <w:rPr>
          <w:rFonts w:ascii="Book Antiqua" w:hAnsi="Book Antiqua" w:cs="宋体"/>
          <w:color w:val="000000"/>
          <w:sz w:val="24"/>
          <w:szCs w:val="24"/>
          <w:lang w:eastAsia="zh-CN"/>
        </w:rPr>
        <w:t xml:space="preserve"> S. Delayed diagnosis of Dia</w:t>
      </w:r>
      <w:r>
        <w:rPr>
          <w:rFonts w:ascii="Book Antiqua" w:hAnsi="Book Antiqua" w:cs="宋体"/>
          <w:color w:val="000000"/>
          <w:sz w:val="24"/>
          <w:szCs w:val="24"/>
          <w:lang w:eastAsia="zh-CN"/>
        </w:rPr>
        <w:t xml:space="preserve">betic </w:t>
      </w:r>
      <w:proofErr w:type="spellStart"/>
      <w:r>
        <w:rPr>
          <w:rFonts w:ascii="Book Antiqua" w:hAnsi="Book Antiqua" w:cs="宋体"/>
          <w:color w:val="000000"/>
          <w:sz w:val="24"/>
          <w:szCs w:val="24"/>
          <w:lang w:eastAsia="zh-CN"/>
        </w:rPr>
        <w:t>keto</w:t>
      </w:r>
      <w:proofErr w:type="spellEnd"/>
      <w:r>
        <w:rPr>
          <w:rFonts w:ascii="Book Antiqua" w:hAnsi="Book Antiqua" w:cs="宋体"/>
          <w:color w:val="000000"/>
          <w:sz w:val="24"/>
          <w:szCs w:val="24"/>
          <w:lang w:eastAsia="zh-CN"/>
        </w:rPr>
        <w:t xml:space="preserve"> acidosis in children–</w:t>
      </w:r>
      <w:r w:rsidRPr="008131A6">
        <w:rPr>
          <w:rFonts w:ascii="Book Antiqua" w:hAnsi="Book Antiqua" w:cs="宋体"/>
          <w:color w:val="000000"/>
          <w:sz w:val="24"/>
          <w:szCs w:val="24"/>
          <w:lang w:eastAsia="zh-CN"/>
        </w:rPr>
        <w:t>a cause for concern.</w:t>
      </w:r>
      <w:proofErr w:type="gramEnd"/>
      <w:r w:rsidRPr="008131A6">
        <w:rPr>
          <w:rFonts w:ascii="Book Antiqua" w:hAnsi="Book Antiqua" w:cs="宋体"/>
          <w:color w:val="000000"/>
          <w:sz w:val="24"/>
          <w:szCs w:val="24"/>
          <w:lang w:eastAsia="zh-CN"/>
        </w:rPr>
        <w:t xml:space="preserve"> </w:t>
      </w:r>
      <w:proofErr w:type="spellStart"/>
      <w:r w:rsidRPr="009C1DB6">
        <w:rPr>
          <w:rFonts w:ascii="Book Antiqua" w:hAnsi="Book Antiqua" w:cs="宋体"/>
          <w:i/>
          <w:color w:val="000000"/>
          <w:sz w:val="24"/>
          <w:szCs w:val="24"/>
          <w:lang w:eastAsia="zh-CN"/>
        </w:rPr>
        <w:t>Int</w:t>
      </w:r>
      <w:proofErr w:type="spellEnd"/>
      <w:r w:rsidRPr="009C1DB6">
        <w:rPr>
          <w:rFonts w:ascii="Book Antiqua" w:hAnsi="Book Antiqua" w:cs="宋体"/>
          <w:i/>
          <w:color w:val="000000"/>
          <w:sz w:val="24"/>
          <w:szCs w:val="24"/>
          <w:lang w:eastAsia="zh-CN"/>
        </w:rPr>
        <w:t xml:space="preserve"> J Diabetes </w:t>
      </w:r>
      <w:proofErr w:type="spellStart"/>
      <w:r w:rsidRPr="009C1DB6">
        <w:rPr>
          <w:rFonts w:ascii="Book Antiqua" w:hAnsi="Book Antiqua" w:cs="宋体"/>
          <w:i/>
          <w:color w:val="000000"/>
          <w:sz w:val="24"/>
          <w:szCs w:val="24"/>
          <w:lang w:eastAsia="zh-CN"/>
        </w:rPr>
        <w:t>dev</w:t>
      </w:r>
      <w:proofErr w:type="spellEnd"/>
      <w:r w:rsidRPr="009C1DB6">
        <w:rPr>
          <w:rFonts w:ascii="Book Antiqua" w:hAnsi="Book Antiqua" w:cs="宋体"/>
          <w:i/>
          <w:color w:val="000000"/>
          <w:sz w:val="24"/>
          <w:szCs w:val="24"/>
          <w:lang w:eastAsia="zh-CN"/>
        </w:rPr>
        <w:t xml:space="preserve"> </w:t>
      </w:r>
      <w:proofErr w:type="spellStart"/>
      <w:r w:rsidRPr="009C1DB6">
        <w:rPr>
          <w:rFonts w:ascii="Book Antiqua" w:hAnsi="Book Antiqua" w:cs="宋体"/>
          <w:i/>
          <w:color w:val="000000"/>
          <w:sz w:val="24"/>
          <w:szCs w:val="24"/>
          <w:lang w:eastAsia="zh-CN"/>
        </w:rPr>
        <w:t>ctries</w:t>
      </w:r>
      <w:proofErr w:type="spellEnd"/>
      <w:r>
        <w:rPr>
          <w:rFonts w:ascii="Book Antiqua" w:hAnsi="Book Antiqua" w:cs="宋体"/>
          <w:color w:val="000000"/>
          <w:sz w:val="24"/>
          <w:szCs w:val="24"/>
          <w:lang w:eastAsia="zh-CN"/>
        </w:rPr>
        <w:t xml:space="preserve">; </w:t>
      </w:r>
      <w:proofErr w:type="gramStart"/>
      <w:r>
        <w:rPr>
          <w:rFonts w:ascii="Book Antiqua" w:hAnsi="Book Antiqua" w:cs="宋体"/>
          <w:color w:val="000000"/>
          <w:sz w:val="24"/>
          <w:szCs w:val="24"/>
          <w:lang w:eastAsia="zh-CN"/>
        </w:rPr>
        <w:t>In</w:t>
      </w:r>
      <w:proofErr w:type="gramEnd"/>
      <w:r>
        <w:rPr>
          <w:rFonts w:ascii="Book Antiqua" w:hAnsi="Book Antiqua" w:cs="宋体"/>
          <w:color w:val="000000"/>
          <w:sz w:val="24"/>
          <w:szCs w:val="24"/>
          <w:lang w:eastAsia="zh-CN"/>
        </w:rPr>
        <w:t xml:space="preserve"> press</w:t>
      </w:r>
    </w:p>
    <w:p w:rsidR="00710A02" w:rsidRPr="008131A6" w:rsidRDefault="00710A02" w:rsidP="008131A6">
      <w:pPr>
        <w:spacing w:line="360" w:lineRule="auto"/>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4 </w:t>
      </w:r>
      <w:proofErr w:type="spellStart"/>
      <w:r w:rsidRPr="00670DB9">
        <w:rPr>
          <w:rFonts w:ascii="Book Antiqua" w:hAnsi="Book Antiqua" w:cs="宋体"/>
          <w:b/>
          <w:color w:val="000000"/>
          <w:sz w:val="24"/>
          <w:szCs w:val="24"/>
          <w:lang w:eastAsia="zh-CN"/>
        </w:rPr>
        <w:t>Levitsky</w:t>
      </w:r>
      <w:proofErr w:type="spellEnd"/>
      <w:r w:rsidRPr="00670DB9">
        <w:rPr>
          <w:rFonts w:ascii="Book Antiqua" w:hAnsi="Book Antiqua" w:cs="宋体"/>
          <w:b/>
          <w:color w:val="000000"/>
          <w:sz w:val="24"/>
          <w:szCs w:val="24"/>
          <w:lang w:eastAsia="zh-CN"/>
        </w:rPr>
        <w:t xml:space="preserve"> L</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Ekwo</w:t>
      </w:r>
      <w:proofErr w:type="spellEnd"/>
      <w:r w:rsidRPr="008131A6">
        <w:rPr>
          <w:rFonts w:ascii="Book Antiqua" w:hAnsi="Book Antiqua" w:cs="宋体"/>
          <w:color w:val="000000"/>
          <w:sz w:val="24"/>
          <w:szCs w:val="24"/>
          <w:lang w:eastAsia="zh-CN"/>
        </w:rPr>
        <w:t xml:space="preserve"> E, </w:t>
      </w:r>
      <w:proofErr w:type="spellStart"/>
      <w:r w:rsidRPr="008131A6">
        <w:rPr>
          <w:rFonts w:ascii="Book Antiqua" w:hAnsi="Book Antiqua" w:cs="宋体"/>
          <w:color w:val="000000"/>
          <w:sz w:val="24"/>
          <w:szCs w:val="24"/>
          <w:lang w:eastAsia="zh-CN"/>
        </w:rPr>
        <w:t>Goselink</w:t>
      </w:r>
      <w:proofErr w:type="spellEnd"/>
      <w:r w:rsidRPr="008131A6">
        <w:rPr>
          <w:rFonts w:ascii="Book Antiqua" w:hAnsi="Book Antiqua" w:cs="宋体"/>
          <w:color w:val="000000"/>
          <w:sz w:val="24"/>
          <w:szCs w:val="24"/>
          <w:lang w:eastAsia="zh-CN"/>
        </w:rPr>
        <w:t xml:space="preserve"> CA, Solomon </w:t>
      </w:r>
      <w:proofErr w:type="spellStart"/>
      <w:r w:rsidRPr="008131A6">
        <w:rPr>
          <w:rFonts w:ascii="Book Antiqua" w:hAnsi="Book Antiqua" w:cs="宋体"/>
          <w:color w:val="000000"/>
          <w:sz w:val="24"/>
          <w:szCs w:val="24"/>
          <w:lang w:eastAsia="zh-CN"/>
        </w:rPr>
        <w:t>EL</w:t>
      </w:r>
      <w:proofErr w:type="gramStart"/>
      <w:r w:rsidRPr="008131A6">
        <w:rPr>
          <w:rFonts w:ascii="Book Antiqua" w:hAnsi="Book Antiqua" w:cs="宋体"/>
          <w:color w:val="000000"/>
          <w:sz w:val="24"/>
          <w:szCs w:val="24"/>
          <w:lang w:eastAsia="zh-CN"/>
        </w:rPr>
        <w:t>,Aceto</w:t>
      </w:r>
      <w:proofErr w:type="spellEnd"/>
      <w:proofErr w:type="gramEnd"/>
      <w:r w:rsidRPr="008131A6">
        <w:rPr>
          <w:rFonts w:ascii="Book Antiqua" w:hAnsi="Book Antiqua" w:cs="宋体"/>
          <w:color w:val="000000"/>
          <w:sz w:val="24"/>
          <w:szCs w:val="24"/>
          <w:lang w:eastAsia="zh-CN"/>
        </w:rPr>
        <w:t xml:space="preserve"> T. Death from diabetes (</w:t>
      </w:r>
      <w:proofErr w:type="spellStart"/>
      <w:r w:rsidRPr="008131A6">
        <w:rPr>
          <w:rFonts w:ascii="Book Antiqua" w:hAnsi="Book Antiqua" w:cs="宋体"/>
          <w:color w:val="000000"/>
          <w:sz w:val="24"/>
          <w:szCs w:val="24"/>
          <w:lang w:eastAsia="zh-CN"/>
        </w:rPr>
        <w:t>DM</w:t>
      </w:r>
      <w:proofErr w:type="spellEnd"/>
      <w:r w:rsidRPr="008131A6">
        <w:rPr>
          <w:rFonts w:ascii="Book Antiqua" w:hAnsi="Book Antiqua" w:cs="宋体"/>
          <w:color w:val="000000"/>
          <w:sz w:val="24"/>
          <w:szCs w:val="24"/>
          <w:lang w:eastAsia="zh-CN"/>
        </w:rPr>
        <w:t>) in hospitalized children (1970–19</w:t>
      </w:r>
      <w:r>
        <w:rPr>
          <w:rFonts w:ascii="Book Antiqua" w:hAnsi="Book Antiqua" w:cs="宋体"/>
          <w:color w:val="000000"/>
          <w:sz w:val="24"/>
          <w:szCs w:val="24"/>
          <w:lang w:eastAsia="zh-CN"/>
        </w:rPr>
        <w:t xml:space="preserve">98). </w:t>
      </w:r>
      <w:proofErr w:type="spellStart"/>
      <w:r w:rsidRPr="00670DB9">
        <w:rPr>
          <w:rFonts w:ascii="Book Antiqua" w:hAnsi="Book Antiqua" w:cs="宋体"/>
          <w:i/>
          <w:color w:val="000000"/>
          <w:sz w:val="24"/>
          <w:szCs w:val="24"/>
          <w:lang w:eastAsia="zh-CN"/>
        </w:rPr>
        <w:t>Pediatr</w:t>
      </w:r>
      <w:proofErr w:type="spellEnd"/>
      <w:r w:rsidRPr="00670DB9">
        <w:rPr>
          <w:rFonts w:ascii="Book Antiqua" w:hAnsi="Book Antiqua" w:cs="宋体"/>
          <w:i/>
          <w:color w:val="000000"/>
          <w:sz w:val="24"/>
          <w:szCs w:val="24"/>
          <w:lang w:eastAsia="zh-CN"/>
        </w:rPr>
        <w:t xml:space="preserve"> Res</w:t>
      </w:r>
      <w:r>
        <w:rPr>
          <w:rFonts w:ascii="Book Antiqua" w:hAnsi="Book Antiqua" w:cs="宋体"/>
          <w:color w:val="000000"/>
          <w:sz w:val="24"/>
          <w:szCs w:val="24"/>
          <w:lang w:eastAsia="zh-CN"/>
        </w:rPr>
        <w:t xml:space="preserve"> </w:t>
      </w:r>
      <w:r w:rsidRPr="008131A6">
        <w:rPr>
          <w:rFonts w:ascii="Book Antiqua" w:hAnsi="Book Antiqua" w:cs="宋体"/>
          <w:color w:val="000000"/>
          <w:sz w:val="24"/>
          <w:szCs w:val="24"/>
          <w:lang w:eastAsia="zh-CN"/>
        </w:rPr>
        <w:t>1991</w:t>
      </w:r>
      <w:proofErr w:type="gramStart"/>
      <w:r w:rsidRPr="008131A6">
        <w:rPr>
          <w:rFonts w:ascii="Book Antiqua" w:hAnsi="Book Antiqua" w:cs="宋体"/>
          <w:color w:val="000000"/>
          <w:sz w:val="24"/>
          <w:szCs w:val="24"/>
          <w:lang w:eastAsia="zh-CN"/>
        </w:rPr>
        <w:t>;</w:t>
      </w:r>
      <w:proofErr w:type="gramEnd"/>
      <w:r w:rsidRPr="008131A6">
        <w:rPr>
          <w:rFonts w:ascii="Book Antiqua" w:hAnsi="Book Antiqua" w:cs="宋体"/>
          <w:color w:val="000000"/>
          <w:sz w:val="24"/>
          <w:szCs w:val="24"/>
          <w:lang w:eastAsia="zh-CN"/>
        </w:rPr>
        <w:t xml:space="preserve"> </w:t>
      </w:r>
      <w:r w:rsidRPr="00670DB9">
        <w:rPr>
          <w:rFonts w:ascii="Book Antiqua" w:hAnsi="Book Antiqua" w:cs="宋体"/>
          <w:b/>
          <w:color w:val="000000"/>
          <w:sz w:val="24"/>
          <w:szCs w:val="24"/>
          <w:lang w:eastAsia="zh-CN"/>
        </w:rPr>
        <w:t>29</w:t>
      </w:r>
      <w:r w:rsidRPr="008131A6">
        <w:rPr>
          <w:rFonts w:ascii="Book Antiqua" w:hAnsi="Book Antiqua" w:cs="宋体"/>
          <w:color w:val="000000"/>
          <w:sz w:val="24"/>
          <w:szCs w:val="24"/>
          <w:lang w:eastAsia="zh-CN"/>
        </w:rPr>
        <w:t xml:space="preserve">: Abstract </w:t>
      </w:r>
      <w:proofErr w:type="spellStart"/>
      <w:r w:rsidRPr="008131A6">
        <w:rPr>
          <w:rFonts w:ascii="Book Antiqua" w:hAnsi="Book Antiqua" w:cs="宋体"/>
          <w:color w:val="000000"/>
          <w:sz w:val="24"/>
          <w:szCs w:val="24"/>
          <w:lang w:eastAsia="zh-CN"/>
        </w:rPr>
        <w:t>A195</w:t>
      </w:r>
      <w:proofErr w:type="spellEnd"/>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5 </w:t>
      </w:r>
      <w:r w:rsidRPr="008131A6">
        <w:rPr>
          <w:rFonts w:ascii="Book Antiqua" w:hAnsi="Book Antiqua" w:cs="宋体"/>
          <w:b/>
          <w:bCs/>
          <w:color w:val="000000"/>
          <w:sz w:val="24"/>
          <w:szCs w:val="24"/>
          <w:lang w:eastAsia="zh-CN"/>
        </w:rPr>
        <w:t>Curtis JR</w:t>
      </w:r>
      <w:r w:rsidRPr="008131A6">
        <w:rPr>
          <w:rFonts w:ascii="Book Antiqua" w:hAnsi="Book Antiqua" w:cs="宋体"/>
          <w:color w:val="000000"/>
          <w:sz w:val="24"/>
          <w:szCs w:val="24"/>
          <w:lang w:eastAsia="zh-CN"/>
        </w:rPr>
        <w:t xml:space="preserve">, To T, </w:t>
      </w:r>
      <w:proofErr w:type="spellStart"/>
      <w:r>
        <w:rPr>
          <w:rFonts w:ascii="Book Antiqua" w:hAnsi="Book Antiqua" w:cs="宋体"/>
          <w:color w:val="000000"/>
          <w:sz w:val="24"/>
          <w:szCs w:val="24"/>
          <w:lang w:eastAsia="zh-CN"/>
        </w:rPr>
        <w:t>Muirhead</w:t>
      </w:r>
      <w:proofErr w:type="spellEnd"/>
      <w:r>
        <w:rPr>
          <w:rFonts w:ascii="Book Antiqua" w:hAnsi="Book Antiqua" w:cs="宋体"/>
          <w:color w:val="000000"/>
          <w:sz w:val="24"/>
          <w:szCs w:val="24"/>
          <w:lang w:eastAsia="zh-CN"/>
        </w:rPr>
        <w:t xml:space="preserve"> S, Cummings E, </w:t>
      </w:r>
      <w:proofErr w:type="spellStart"/>
      <w:r>
        <w:rPr>
          <w:rFonts w:ascii="Book Antiqua" w:hAnsi="Book Antiqua" w:cs="宋体"/>
          <w:color w:val="000000"/>
          <w:sz w:val="24"/>
          <w:szCs w:val="24"/>
          <w:lang w:eastAsia="zh-CN"/>
        </w:rPr>
        <w:t>Daneman</w:t>
      </w:r>
      <w:proofErr w:type="spellEnd"/>
      <w:r>
        <w:rPr>
          <w:rFonts w:ascii="Book Antiqua" w:hAnsi="Book Antiqua" w:cs="宋体"/>
          <w:color w:val="000000"/>
          <w:sz w:val="24"/>
          <w:szCs w:val="24"/>
          <w:lang w:eastAsia="zh-CN"/>
        </w:rPr>
        <w:t xml:space="preserve"> </w:t>
      </w:r>
      <w:r w:rsidRPr="008131A6">
        <w:rPr>
          <w:rFonts w:ascii="Book Antiqua" w:hAnsi="Book Antiqua" w:cs="宋体"/>
          <w:color w:val="000000"/>
          <w:sz w:val="24"/>
          <w:szCs w:val="24"/>
          <w:lang w:eastAsia="zh-CN"/>
        </w:rPr>
        <w:t xml:space="preserve">D. Recent trends in hospitalization for diabetic ketoacidosis in </w:t>
      </w:r>
      <w:proofErr w:type="spellStart"/>
      <w:proofErr w:type="gramStart"/>
      <w:r w:rsidRPr="008131A6">
        <w:rPr>
          <w:rFonts w:ascii="Book Antiqua" w:hAnsi="Book Antiqua" w:cs="宋体"/>
          <w:color w:val="000000"/>
          <w:sz w:val="24"/>
          <w:szCs w:val="24"/>
          <w:lang w:eastAsia="zh-CN"/>
        </w:rPr>
        <w:t>ontario</w:t>
      </w:r>
      <w:proofErr w:type="spellEnd"/>
      <w:proofErr w:type="gramEnd"/>
      <w:r w:rsidRPr="008131A6">
        <w:rPr>
          <w:rFonts w:ascii="Book Antiqua" w:hAnsi="Book Antiqua" w:cs="宋体"/>
          <w:color w:val="000000"/>
          <w:sz w:val="24"/>
          <w:szCs w:val="24"/>
          <w:lang w:eastAsia="zh-CN"/>
        </w:rPr>
        <w:t xml:space="preserve"> children. </w:t>
      </w:r>
      <w:r w:rsidRPr="008131A6">
        <w:rPr>
          <w:rFonts w:ascii="Book Antiqua" w:hAnsi="Book Antiqua" w:cs="宋体"/>
          <w:i/>
          <w:iCs/>
          <w:color w:val="000000"/>
          <w:sz w:val="24"/>
          <w:szCs w:val="24"/>
          <w:lang w:eastAsia="zh-CN"/>
        </w:rPr>
        <w:t>Diabetes Care</w:t>
      </w:r>
      <w:r w:rsidRPr="008131A6">
        <w:rPr>
          <w:rFonts w:ascii="Book Antiqua" w:hAnsi="Book Antiqua" w:cs="宋体"/>
          <w:color w:val="000000"/>
          <w:sz w:val="24"/>
          <w:szCs w:val="24"/>
          <w:lang w:eastAsia="zh-CN"/>
        </w:rPr>
        <w:t> 2002; </w:t>
      </w:r>
      <w:r w:rsidRPr="008131A6">
        <w:rPr>
          <w:rFonts w:ascii="Book Antiqua" w:hAnsi="Book Antiqua" w:cs="宋体"/>
          <w:b/>
          <w:bCs/>
          <w:color w:val="000000"/>
          <w:sz w:val="24"/>
          <w:szCs w:val="24"/>
          <w:lang w:eastAsia="zh-CN"/>
        </w:rPr>
        <w:t>25</w:t>
      </w:r>
      <w:r w:rsidRPr="008131A6">
        <w:rPr>
          <w:rFonts w:ascii="Book Antiqua" w:hAnsi="Book Antiqua" w:cs="宋体"/>
          <w:color w:val="000000"/>
          <w:sz w:val="24"/>
          <w:szCs w:val="24"/>
          <w:lang w:eastAsia="zh-CN"/>
        </w:rPr>
        <w:t>: 1591-1596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12196432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10.2337/</w:t>
      </w:r>
      <w:proofErr w:type="spellStart"/>
      <w:r w:rsidRPr="008131A6">
        <w:rPr>
          <w:rFonts w:ascii="Book Antiqua" w:hAnsi="Book Antiqua" w:cs="宋体"/>
          <w:color w:val="000000"/>
          <w:sz w:val="24"/>
          <w:szCs w:val="24"/>
          <w:lang w:eastAsia="zh-CN"/>
        </w:rPr>
        <w:t>diacare.25.9.1591</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6 </w:t>
      </w:r>
      <w:r w:rsidRPr="008131A6">
        <w:rPr>
          <w:rFonts w:ascii="Book Antiqua" w:hAnsi="Book Antiqua" w:cs="宋体"/>
          <w:b/>
          <w:bCs/>
          <w:color w:val="000000"/>
          <w:sz w:val="24"/>
          <w:szCs w:val="24"/>
          <w:lang w:eastAsia="zh-CN"/>
        </w:rPr>
        <w:t>Lawrence SE</w:t>
      </w:r>
      <w:r w:rsidRPr="008131A6">
        <w:rPr>
          <w:rFonts w:ascii="Book Antiqua" w:hAnsi="Book Antiqua" w:cs="宋体"/>
          <w:color w:val="000000"/>
          <w:sz w:val="24"/>
          <w:szCs w:val="24"/>
          <w:lang w:eastAsia="zh-CN"/>
        </w:rPr>
        <w:t xml:space="preserve">, Cummings </w:t>
      </w:r>
      <w:proofErr w:type="spellStart"/>
      <w:r w:rsidRPr="008131A6">
        <w:rPr>
          <w:rFonts w:ascii="Book Antiqua" w:hAnsi="Book Antiqua" w:cs="宋体"/>
          <w:color w:val="000000"/>
          <w:sz w:val="24"/>
          <w:szCs w:val="24"/>
          <w:lang w:eastAsia="zh-CN"/>
        </w:rPr>
        <w:t>EA</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Gaboury</w:t>
      </w:r>
      <w:proofErr w:type="spellEnd"/>
      <w:r w:rsidRPr="008131A6">
        <w:rPr>
          <w:rFonts w:ascii="Book Antiqua" w:hAnsi="Book Antiqua" w:cs="宋体"/>
          <w:color w:val="000000"/>
          <w:sz w:val="24"/>
          <w:szCs w:val="24"/>
          <w:lang w:eastAsia="zh-CN"/>
        </w:rPr>
        <w:t xml:space="preserve"> I, </w:t>
      </w:r>
      <w:proofErr w:type="spellStart"/>
      <w:r w:rsidRPr="008131A6">
        <w:rPr>
          <w:rFonts w:ascii="Book Antiqua" w:hAnsi="Book Antiqua" w:cs="宋体"/>
          <w:color w:val="000000"/>
          <w:sz w:val="24"/>
          <w:szCs w:val="24"/>
          <w:lang w:eastAsia="zh-CN"/>
        </w:rPr>
        <w:t>Daneman</w:t>
      </w:r>
      <w:proofErr w:type="spellEnd"/>
      <w:r w:rsidRPr="008131A6">
        <w:rPr>
          <w:rFonts w:ascii="Book Antiqua" w:hAnsi="Book Antiqua" w:cs="宋体"/>
          <w:color w:val="000000"/>
          <w:sz w:val="24"/>
          <w:szCs w:val="24"/>
          <w:lang w:eastAsia="zh-CN"/>
        </w:rPr>
        <w:t xml:space="preserve"> D. Population-based study of incidence and risk factors for cerebral edema in pediatric diabetic ketoacidosis. </w:t>
      </w:r>
      <w:r w:rsidRPr="008131A6">
        <w:rPr>
          <w:rFonts w:ascii="Book Antiqua" w:hAnsi="Book Antiqua" w:cs="宋体"/>
          <w:i/>
          <w:iCs/>
          <w:color w:val="000000"/>
          <w:sz w:val="24"/>
          <w:szCs w:val="24"/>
          <w:lang w:eastAsia="zh-CN"/>
        </w:rPr>
        <w:t xml:space="preserve">J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color w:val="000000"/>
          <w:sz w:val="24"/>
          <w:szCs w:val="24"/>
          <w:lang w:eastAsia="zh-CN"/>
        </w:rPr>
        <w:t> 2005; </w:t>
      </w:r>
      <w:r w:rsidRPr="008131A6">
        <w:rPr>
          <w:rFonts w:ascii="Book Antiqua" w:hAnsi="Book Antiqua" w:cs="宋体"/>
          <w:b/>
          <w:bCs/>
          <w:color w:val="000000"/>
          <w:sz w:val="24"/>
          <w:szCs w:val="24"/>
          <w:lang w:eastAsia="zh-CN"/>
        </w:rPr>
        <w:t>146</w:t>
      </w:r>
      <w:r w:rsidRPr="008131A6">
        <w:rPr>
          <w:rFonts w:ascii="Book Antiqua" w:hAnsi="Book Antiqua" w:cs="宋体"/>
          <w:color w:val="000000"/>
          <w:sz w:val="24"/>
          <w:szCs w:val="24"/>
          <w:lang w:eastAsia="zh-CN"/>
        </w:rPr>
        <w:t>: 688-692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15870676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10.1016/</w:t>
      </w:r>
      <w:proofErr w:type="spellStart"/>
      <w:r w:rsidRPr="008131A6">
        <w:rPr>
          <w:rFonts w:ascii="Book Antiqua" w:hAnsi="Book Antiqua" w:cs="宋体"/>
          <w:color w:val="000000"/>
          <w:sz w:val="24"/>
          <w:szCs w:val="24"/>
          <w:lang w:eastAsia="zh-CN"/>
        </w:rPr>
        <w:t>j.jpeds.2004.12.041</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sidRPr="008131A6">
        <w:rPr>
          <w:rFonts w:ascii="Book Antiqua" w:hAnsi="Book Antiqua" w:cs="宋体"/>
          <w:color w:val="000000"/>
          <w:sz w:val="24"/>
          <w:szCs w:val="24"/>
          <w:lang w:eastAsia="zh-CN"/>
        </w:rPr>
        <w:t>7 </w:t>
      </w:r>
      <w:r w:rsidRPr="008131A6">
        <w:rPr>
          <w:rFonts w:ascii="Book Antiqua" w:hAnsi="Book Antiqua" w:cs="宋体"/>
          <w:b/>
          <w:bCs/>
          <w:color w:val="000000"/>
          <w:sz w:val="24"/>
          <w:szCs w:val="24"/>
          <w:lang w:eastAsia="zh-CN"/>
        </w:rPr>
        <w:t>Edge</w:t>
      </w:r>
      <w:proofErr w:type="gramEnd"/>
      <w:r w:rsidRPr="008131A6">
        <w:rPr>
          <w:rFonts w:ascii="Book Antiqua" w:hAnsi="Book Antiqua" w:cs="宋体"/>
          <w:b/>
          <w:bCs/>
          <w:color w:val="000000"/>
          <w:sz w:val="24"/>
          <w:szCs w:val="24"/>
          <w:lang w:eastAsia="zh-CN"/>
        </w:rPr>
        <w:t xml:space="preserve"> JA</w:t>
      </w:r>
      <w:r w:rsidRPr="008131A6">
        <w:rPr>
          <w:rFonts w:ascii="Book Antiqua" w:hAnsi="Book Antiqua" w:cs="宋体"/>
          <w:color w:val="000000"/>
          <w:sz w:val="24"/>
          <w:szCs w:val="24"/>
          <w:lang w:eastAsia="zh-CN"/>
        </w:rPr>
        <w:t xml:space="preserve">, Ford-Adams ME, </w:t>
      </w:r>
      <w:proofErr w:type="spellStart"/>
      <w:r w:rsidRPr="008131A6">
        <w:rPr>
          <w:rFonts w:ascii="Book Antiqua" w:hAnsi="Book Antiqua" w:cs="宋体"/>
          <w:color w:val="000000"/>
          <w:sz w:val="24"/>
          <w:szCs w:val="24"/>
          <w:lang w:eastAsia="zh-CN"/>
        </w:rPr>
        <w:t>Dunger</w:t>
      </w:r>
      <w:proofErr w:type="spellEnd"/>
      <w:r w:rsidRPr="008131A6">
        <w:rPr>
          <w:rFonts w:ascii="Book Antiqua" w:hAnsi="Book Antiqua" w:cs="宋体"/>
          <w:color w:val="000000"/>
          <w:sz w:val="24"/>
          <w:szCs w:val="24"/>
          <w:lang w:eastAsia="zh-CN"/>
        </w:rPr>
        <w:t xml:space="preserve"> DB. </w:t>
      </w:r>
      <w:proofErr w:type="gramStart"/>
      <w:r w:rsidRPr="008131A6">
        <w:rPr>
          <w:rFonts w:ascii="Book Antiqua" w:hAnsi="Book Antiqua" w:cs="宋体"/>
          <w:color w:val="000000"/>
          <w:sz w:val="24"/>
          <w:szCs w:val="24"/>
          <w:lang w:eastAsia="zh-CN"/>
        </w:rPr>
        <w:t>Causes of death in children with insulin dependent diabetes 1990-96.</w:t>
      </w:r>
      <w:proofErr w:type="gramEnd"/>
      <w:r w:rsidRPr="008131A6">
        <w:rPr>
          <w:rFonts w:ascii="Book Antiqua" w:hAnsi="Book Antiqua" w:cs="宋体"/>
          <w:color w:val="000000"/>
          <w:sz w:val="24"/>
          <w:szCs w:val="24"/>
          <w:lang w:eastAsia="zh-CN"/>
        </w:rPr>
        <w:t> </w:t>
      </w:r>
      <w:r w:rsidRPr="008131A6">
        <w:rPr>
          <w:rFonts w:ascii="Book Antiqua" w:hAnsi="Book Antiqua" w:cs="宋体"/>
          <w:i/>
          <w:iCs/>
          <w:color w:val="000000"/>
          <w:sz w:val="24"/>
          <w:szCs w:val="24"/>
          <w:lang w:eastAsia="zh-CN"/>
        </w:rPr>
        <w:t>Arch Dis Child</w:t>
      </w:r>
      <w:r w:rsidRPr="008131A6">
        <w:rPr>
          <w:rFonts w:ascii="Book Antiqua" w:hAnsi="Book Antiqua" w:cs="宋体"/>
          <w:color w:val="000000"/>
          <w:sz w:val="24"/>
          <w:szCs w:val="24"/>
          <w:lang w:eastAsia="zh-CN"/>
        </w:rPr>
        <w:t> 1999; </w:t>
      </w:r>
      <w:r w:rsidRPr="008131A6">
        <w:rPr>
          <w:rFonts w:ascii="Book Antiqua" w:hAnsi="Book Antiqua" w:cs="宋体"/>
          <w:b/>
          <w:bCs/>
          <w:color w:val="000000"/>
          <w:sz w:val="24"/>
          <w:szCs w:val="24"/>
          <w:lang w:eastAsia="zh-CN"/>
        </w:rPr>
        <w:t>81</w:t>
      </w:r>
      <w:r w:rsidRPr="008131A6">
        <w:rPr>
          <w:rFonts w:ascii="Book Antiqua" w:hAnsi="Book Antiqua" w:cs="宋体"/>
          <w:color w:val="000000"/>
          <w:sz w:val="24"/>
          <w:szCs w:val="24"/>
          <w:lang w:eastAsia="zh-CN"/>
        </w:rPr>
        <w:t>: 318-323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10490436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10.1136/</w:t>
      </w:r>
      <w:proofErr w:type="spellStart"/>
      <w:r w:rsidRPr="008131A6">
        <w:rPr>
          <w:rFonts w:ascii="Book Antiqua" w:hAnsi="Book Antiqua" w:cs="宋体"/>
          <w:color w:val="000000"/>
          <w:sz w:val="24"/>
          <w:szCs w:val="24"/>
          <w:lang w:eastAsia="zh-CN"/>
        </w:rPr>
        <w:t>adc.81.4.318</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8 </w:t>
      </w:r>
      <w:r w:rsidRPr="008131A6">
        <w:rPr>
          <w:rFonts w:ascii="Book Antiqua" w:hAnsi="Book Antiqua" w:cs="宋体"/>
          <w:b/>
          <w:bCs/>
          <w:color w:val="000000"/>
          <w:sz w:val="24"/>
          <w:szCs w:val="24"/>
          <w:lang w:eastAsia="zh-CN"/>
        </w:rPr>
        <w:t>Syed M</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Khawaja</w:t>
      </w:r>
      <w:proofErr w:type="spellEnd"/>
      <w:r w:rsidRPr="008131A6">
        <w:rPr>
          <w:rFonts w:ascii="Book Antiqua" w:hAnsi="Book Antiqua" w:cs="宋体"/>
          <w:color w:val="000000"/>
          <w:sz w:val="24"/>
          <w:szCs w:val="24"/>
          <w:lang w:eastAsia="zh-CN"/>
        </w:rPr>
        <w:t xml:space="preserve"> FB, </w:t>
      </w:r>
      <w:proofErr w:type="spellStart"/>
      <w:r w:rsidRPr="008131A6">
        <w:rPr>
          <w:rFonts w:ascii="Book Antiqua" w:hAnsi="Book Antiqua" w:cs="宋体"/>
          <w:color w:val="000000"/>
          <w:sz w:val="24"/>
          <w:szCs w:val="24"/>
          <w:lang w:eastAsia="zh-CN"/>
        </w:rPr>
        <w:t>Saleem</w:t>
      </w:r>
      <w:proofErr w:type="spellEnd"/>
      <w:r w:rsidRPr="008131A6">
        <w:rPr>
          <w:rFonts w:ascii="Book Antiqua" w:hAnsi="Book Antiqua" w:cs="宋体"/>
          <w:color w:val="000000"/>
          <w:sz w:val="24"/>
          <w:szCs w:val="24"/>
          <w:lang w:eastAsia="zh-CN"/>
        </w:rPr>
        <w:t xml:space="preserve"> T, Khalid U, Rashid A, </w:t>
      </w:r>
      <w:proofErr w:type="spellStart"/>
      <w:r w:rsidRPr="008131A6">
        <w:rPr>
          <w:rFonts w:ascii="Book Antiqua" w:hAnsi="Book Antiqua" w:cs="宋体"/>
          <w:color w:val="000000"/>
          <w:sz w:val="24"/>
          <w:szCs w:val="24"/>
          <w:lang w:eastAsia="zh-CN"/>
        </w:rPr>
        <w:t>Humayun</w:t>
      </w:r>
      <w:proofErr w:type="spellEnd"/>
      <w:r w:rsidRPr="008131A6">
        <w:rPr>
          <w:rFonts w:ascii="Book Antiqua" w:hAnsi="Book Antiqua" w:cs="宋体"/>
          <w:color w:val="000000"/>
          <w:sz w:val="24"/>
          <w:szCs w:val="24"/>
          <w:lang w:eastAsia="zh-CN"/>
        </w:rPr>
        <w:t xml:space="preserve"> KN. Clinical profile and outcomes of </w:t>
      </w:r>
      <w:proofErr w:type="spellStart"/>
      <w:r w:rsidRPr="008131A6">
        <w:rPr>
          <w:rFonts w:ascii="Book Antiqua" w:hAnsi="Book Antiqua" w:cs="宋体"/>
          <w:color w:val="000000"/>
          <w:sz w:val="24"/>
          <w:szCs w:val="24"/>
          <w:lang w:eastAsia="zh-CN"/>
        </w:rPr>
        <w:t>paediatric</w:t>
      </w:r>
      <w:proofErr w:type="spellEnd"/>
      <w:r w:rsidRPr="008131A6">
        <w:rPr>
          <w:rFonts w:ascii="Book Antiqua" w:hAnsi="Book Antiqua" w:cs="宋体"/>
          <w:color w:val="000000"/>
          <w:sz w:val="24"/>
          <w:szCs w:val="24"/>
          <w:lang w:eastAsia="zh-CN"/>
        </w:rPr>
        <w:t xml:space="preserve"> patients with diabetic ketoacidosis at a tertiary care hospital in Pakistan. </w:t>
      </w:r>
      <w:r w:rsidRPr="008131A6">
        <w:rPr>
          <w:rFonts w:ascii="Book Antiqua" w:hAnsi="Book Antiqua" w:cs="宋体"/>
          <w:i/>
          <w:iCs/>
          <w:color w:val="000000"/>
          <w:sz w:val="24"/>
          <w:szCs w:val="24"/>
          <w:lang w:eastAsia="zh-CN"/>
        </w:rPr>
        <w:t xml:space="preserve">J Pak Med </w:t>
      </w:r>
      <w:proofErr w:type="spellStart"/>
      <w:r w:rsidRPr="008131A6">
        <w:rPr>
          <w:rFonts w:ascii="Book Antiqua" w:hAnsi="Book Antiqua" w:cs="宋体"/>
          <w:i/>
          <w:iCs/>
          <w:color w:val="000000"/>
          <w:sz w:val="24"/>
          <w:szCs w:val="24"/>
          <w:lang w:eastAsia="zh-CN"/>
        </w:rPr>
        <w:t>Assoc</w:t>
      </w:r>
      <w:proofErr w:type="spellEnd"/>
      <w:r w:rsidRPr="008131A6">
        <w:rPr>
          <w:rFonts w:ascii="Book Antiqua" w:hAnsi="Book Antiqua" w:cs="宋体"/>
          <w:color w:val="000000"/>
          <w:sz w:val="24"/>
          <w:szCs w:val="24"/>
          <w:lang w:eastAsia="zh-CN"/>
        </w:rPr>
        <w:t> 2011; </w:t>
      </w:r>
      <w:r w:rsidRPr="008131A6">
        <w:rPr>
          <w:rFonts w:ascii="Book Antiqua" w:hAnsi="Book Antiqua" w:cs="宋体"/>
          <w:b/>
          <w:bCs/>
          <w:color w:val="000000"/>
          <w:sz w:val="24"/>
          <w:szCs w:val="24"/>
          <w:lang w:eastAsia="zh-CN"/>
        </w:rPr>
        <w:t>61</w:t>
      </w:r>
      <w:r w:rsidRPr="008131A6">
        <w:rPr>
          <w:rFonts w:ascii="Book Antiqua" w:hAnsi="Book Antiqua" w:cs="宋体"/>
          <w:color w:val="000000"/>
          <w:sz w:val="24"/>
          <w:szCs w:val="24"/>
          <w:lang w:eastAsia="zh-CN"/>
        </w:rPr>
        <w:t>: 1082-1087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22125983]</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9 </w:t>
      </w:r>
      <w:r w:rsidRPr="008131A6">
        <w:rPr>
          <w:rFonts w:ascii="Book Antiqua" w:hAnsi="Book Antiqua" w:cs="宋体"/>
          <w:b/>
          <w:bCs/>
          <w:color w:val="000000"/>
          <w:sz w:val="24"/>
          <w:szCs w:val="24"/>
          <w:lang w:eastAsia="zh-CN"/>
        </w:rPr>
        <w:t>Lone SW</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Siddiqui</w:t>
      </w:r>
      <w:proofErr w:type="spellEnd"/>
      <w:r w:rsidRPr="008131A6">
        <w:rPr>
          <w:rFonts w:ascii="Book Antiqua" w:hAnsi="Book Antiqua" w:cs="宋体"/>
          <w:color w:val="000000"/>
          <w:sz w:val="24"/>
          <w:szCs w:val="24"/>
          <w:lang w:eastAsia="zh-CN"/>
        </w:rPr>
        <w:t xml:space="preserve"> EU, </w:t>
      </w:r>
      <w:proofErr w:type="spellStart"/>
      <w:r w:rsidRPr="008131A6">
        <w:rPr>
          <w:rFonts w:ascii="Book Antiqua" w:hAnsi="Book Antiqua" w:cs="宋体"/>
          <w:color w:val="000000"/>
          <w:sz w:val="24"/>
          <w:szCs w:val="24"/>
          <w:lang w:eastAsia="zh-CN"/>
        </w:rPr>
        <w:t>Muhammed</w:t>
      </w:r>
      <w:proofErr w:type="spellEnd"/>
      <w:r w:rsidRPr="008131A6">
        <w:rPr>
          <w:rFonts w:ascii="Book Antiqua" w:hAnsi="Book Antiqua" w:cs="宋体"/>
          <w:color w:val="000000"/>
          <w:sz w:val="24"/>
          <w:szCs w:val="24"/>
          <w:lang w:eastAsia="zh-CN"/>
        </w:rPr>
        <w:t xml:space="preserve"> F, Atta I, Ibrahim MN, </w:t>
      </w:r>
      <w:proofErr w:type="spellStart"/>
      <w:r w:rsidRPr="008131A6">
        <w:rPr>
          <w:rFonts w:ascii="Book Antiqua" w:hAnsi="Book Antiqua" w:cs="宋体"/>
          <w:color w:val="000000"/>
          <w:sz w:val="24"/>
          <w:szCs w:val="24"/>
          <w:lang w:eastAsia="zh-CN"/>
        </w:rPr>
        <w:t>Raza</w:t>
      </w:r>
      <w:proofErr w:type="spellEnd"/>
      <w:r w:rsidRPr="008131A6">
        <w:rPr>
          <w:rFonts w:ascii="Book Antiqua" w:hAnsi="Book Antiqua" w:cs="宋体"/>
          <w:color w:val="000000"/>
          <w:sz w:val="24"/>
          <w:szCs w:val="24"/>
          <w:lang w:eastAsia="zh-CN"/>
        </w:rPr>
        <w:t xml:space="preserve"> J. Frequency, clinical characteristics and outcome of diabetic ketoacidosis in children with type-1 diabetes at a tertiary care hospital. </w:t>
      </w:r>
      <w:r w:rsidRPr="008131A6">
        <w:rPr>
          <w:rFonts w:ascii="Book Antiqua" w:hAnsi="Book Antiqua" w:cs="宋体"/>
          <w:i/>
          <w:iCs/>
          <w:color w:val="000000"/>
          <w:sz w:val="24"/>
          <w:szCs w:val="24"/>
          <w:lang w:eastAsia="zh-CN"/>
        </w:rPr>
        <w:t xml:space="preserve">J Pak Med </w:t>
      </w:r>
      <w:proofErr w:type="spellStart"/>
      <w:r w:rsidRPr="008131A6">
        <w:rPr>
          <w:rFonts w:ascii="Book Antiqua" w:hAnsi="Book Antiqua" w:cs="宋体"/>
          <w:i/>
          <w:iCs/>
          <w:color w:val="000000"/>
          <w:sz w:val="24"/>
          <w:szCs w:val="24"/>
          <w:lang w:eastAsia="zh-CN"/>
        </w:rPr>
        <w:t>Assoc</w:t>
      </w:r>
      <w:proofErr w:type="spellEnd"/>
      <w:r w:rsidRPr="008131A6">
        <w:rPr>
          <w:rFonts w:ascii="Book Antiqua" w:hAnsi="Book Antiqua" w:cs="宋体"/>
          <w:color w:val="000000"/>
          <w:sz w:val="24"/>
          <w:szCs w:val="24"/>
          <w:lang w:eastAsia="zh-CN"/>
        </w:rPr>
        <w:t> 2010; </w:t>
      </w:r>
      <w:r w:rsidRPr="008131A6">
        <w:rPr>
          <w:rFonts w:ascii="Book Antiqua" w:hAnsi="Book Antiqua" w:cs="宋体"/>
          <w:b/>
          <w:bCs/>
          <w:color w:val="000000"/>
          <w:sz w:val="24"/>
          <w:szCs w:val="24"/>
          <w:lang w:eastAsia="zh-CN"/>
        </w:rPr>
        <w:t>60</w:t>
      </w:r>
      <w:r w:rsidRPr="008131A6">
        <w:rPr>
          <w:rFonts w:ascii="Book Antiqua" w:hAnsi="Book Antiqua" w:cs="宋体"/>
          <w:color w:val="000000"/>
          <w:sz w:val="24"/>
          <w:szCs w:val="24"/>
          <w:lang w:eastAsia="zh-CN"/>
        </w:rPr>
        <w:t>: 725-729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21381577]</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10 </w:t>
      </w:r>
      <w:proofErr w:type="spellStart"/>
      <w:r w:rsidRPr="008131A6">
        <w:rPr>
          <w:rFonts w:ascii="Book Antiqua" w:hAnsi="Book Antiqua" w:cs="宋体"/>
          <w:b/>
          <w:bCs/>
          <w:color w:val="000000"/>
          <w:sz w:val="24"/>
          <w:szCs w:val="24"/>
          <w:lang w:eastAsia="zh-CN"/>
        </w:rPr>
        <w:t>Jayashree</w:t>
      </w:r>
      <w:proofErr w:type="spellEnd"/>
      <w:r w:rsidRPr="008131A6">
        <w:rPr>
          <w:rFonts w:ascii="Book Antiqua" w:hAnsi="Book Antiqua" w:cs="宋体"/>
          <w:b/>
          <w:bCs/>
          <w:color w:val="000000"/>
          <w:sz w:val="24"/>
          <w:szCs w:val="24"/>
          <w:lang w:eastAsia="zh-CN"/>
        </w:rPr>
        <w:t xml:space="preserve"> M</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Singhi</w:t>
      </w:r>
      <w:proofErr w:type="spellEnd"/>
      <w:r w:rsidRPr="008131A6">
        <w:rPr>
          <w:rFonts w:ascii="Book Antiqua" w:hAnsi="Book Antiqua" w:cs="宋体"/>
          <w:color w:val="000000"/>
          <w:sz w:val="24"/>
          <w:szCs w:val="24"/>
          <w:lang w:eastAsia="zh-CN"/>
        </w:rPr>
        <w:t xml:space="preserve"> S. Diabetic ketoacidosis: predictors of outcome in a pediatric intensive care unit of a developing country.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i/>
          <w:iCs/>
          <w:color w:val="000000"/>
          <w:sz w:val="24"/>
          <w:szCs w:val="24"/>
          <w:lang w:eastAsia="zh-CN"/>
        </w:rPr>
        <w:t xml:space="preserve"> </w:t>
      </w:r>
      <w:proofErr w:type="spellStart"/>
      <w:r w:rsidRPr="008131A6">
        <w:rPr>
          <w:rFonts w:ascii="Book Antiqua" w:hAnsi="Book Antiqua" w:cs="宋体"/>
          <w:i/>
          <w:iCs/>
          <w:color w:val="000000"/>
          <w:sz w:val="24"/>
          <w:szCs w:val="24"/>
          <w:lang w:eastAsia="zh-CN"/>
        </w:rPr>
        <w:t>Crit</w:t>
      </w:r>
      <w:proofErr w:type="spellEnd"/>
      <w:r w:rsidRPr="008131A6">
        <w:rPr>
          <w:rFonts w:ascii="Book Antiqua" w:hAnsi="Book Antiqua" w:cs="宋体"/>
          <w:i/>
          <w:iCs/>
          <w:color w:val="000000"/>
          <w:sz w:val="24"/>
          <w:szCs w:val="24"/>
          <w:lang w:eastAsia="zh-CN"/>
        </w:rPr>
        <w:t xml:space="preserve"> Care Med</w:t>
      </w:r>
      <w:r w:rsidRPr="008131A6">
        <w:rPr>
          <w:rFonts w:ascii="Book Antiqua" w:hAnsi="Book Antiqua" w:cs="宋体"/>
          <w:color w:val="000000"/>
          <w:sz w:val="24"/>
          <w:szCs w:val="24"/>
          <w:lang w:eastAsia="zh-CN"/>
        </w:rPr>
        <w:t> 2004; </w:t>
      </w:r>
      <w:r w:rsidRPr="008131A6">
        <w:rPr>
          <w:rFonts w:ascii="Book Antiqua" w:hAnsi="Book Antiqua" w:cs="宋体"/>
          <w:b/>
          <w:bCs/>
          <w:color w:val="000000"/>
          <w:sz w:val="24"/>
          <w:szCs w:val="24"/>
          <w:lang w:eastAsia="zh-CN"/>
        </w:rPr>
        <w:t>5</w:t>
      </w:r>
      <w:r w:rsidRPr="008131A6">
        <w:rPr>
          <w:rFonts w:ascii="Book Antiqua" w:hAnsi="Book Antiqua" w:cs="宋体"/>
          <w:color w:val="000000"/>
          <w:sz w:val="24"/>
          <w:szCs w:val="24"/>
          <w:lang w:eastAsia="zh-CN"/>
        </w:rPr>
        <w:t>: 427-433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15329157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w:t>
      </w:r>
      <w:r>
        <w:rPr>
          <w:rFonts w:ascii="Book Antiqua" w:hAnsi="Book Antiqua" w:cs="宋体"/>
          <w:color w:val="000000"/>
          <w:sz w:val="24"/>
          <w:szCs w:val="24"/>
          <w:lang w:eastAsia="zh-CN"/>
        </w:rPr>
        <w:t>.1097/</w:t>
      </w:r>
      <w:proofErr w:type="spellStart"/>
      <w:r>
        <w:rPr>
          <w:rFonts w:ascii="Book Antiqua" w:hAnsi="Book Antiqua" w:cs="宋体"/>
          <w:color w:val="000000"/>
          <w:sz w:val="24"/>
          <w:szCs w:val="24"/>
          <w:lang w:eastAsia="zh-CN"/>
        </w:rPr>
        <w:t>01.PCC.000137987.74235.5E</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lastRenderedPageBreak/>
        <w:t>11 </w:t>
      </w:r>
      <w:proofErr w:type="spellStart"/>
      <w:r w:rsidRPr="008131A6">
        <w:rPr>
          <w:rFonts w:ascii="Book Antiqua" w:hAnsi="Book Antiqua" w:cs="宋体"/>
          <w:b/>
          <w:bCs/>
          <w:color w:val="000000"/>
          <w:sz w:val="24"/>
          <w:szCs w:val="24"/>
          <w:lang w:eastAsia="zh-CN"/>
        </w:rPr>
        <w:t>Tiwari</w:t>
      </w:r>
      <w:proofErr w:type="spellEnd"/>
      <w:r w:rsidRPr="008131A6">
        <w:rPr>
          <w:rFonts w:ascii="Book Antiqua" w:hAnsi="Book Antiqua" w:cs="宋体"/>
          <w:b/>
          <w:bCs/>
          <w:color w:val="000000"/>
          <w:sz w:val="24"/>
          <w:szCs w:val="24"/>
          <w:lang w:eastAsia="zh-CN"/>
        </w:rPr>
        <w:t xml:space="preserve"> </w:t>
      </w:r>
      <w:proofErr w:type="spellStart"/>
      <w:r w:rsidRPr="008131A6">
        <w:rPr>
          <w:rFonts w:ascii="Book Antiqua" w:hAnsi="Book Antiqua" w:cs="宋体"/>
          <w:b/>
          <w:bCs/>
          <w:color w:val="000000"/>
          <w:sz w:val="24"/>
          <w:szCs w:val="24"/>
          <w:lang w:eastAsia="zh-CN"/>
        </w:rPr>
        <w:t>LK</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Jayashree</w:t>
      </w:r>
      <w:proofErr w:type="spellEnd"/>
      <w:r w:rsidRPr="008131A6">
        <w:rPr>
          <w:rFonts w:ascii="Book Antiqua" w:hAnsi="Book Antiqua" w:cs="宋体"/>
          <w:color w:val="000000"/>
          <w:sz w:val="24"/>
          <w:szCs w:val="24"/>
          <w:lang w:eastAsia="zh-CN"/>
        </w:rPr>
        <w:t xml:space="preserve"> M, </w:t>
      </w:r>
      <w:proofErr w:type="spellStart"/>
      <w:r w:rsidRPr="008131A6">
        <w:rPr>
          <w:rFonts w:ascii="Book Antiqua" w:hAnsi="Book Antiqua" w:cs="宋体"/>
          <w:color w:val="000000"/>
          <w:sz w:val="24"/>
          <w:szCs w:val="24"/>
          <w:lang w:eastAsia="zh-CN"/>
        </w:rPr>
        <w:t>Singhi</w:t>
      </w:r>
      <w:proofErr w:type="spellEnd"/>
      <w:r w:rsidRPr="008131A6">
        <w:rPr>
          <w:rFonts w:ascii="Book Antiqua" w:hAnsi="Book Antiqua" w:cs="宋体"/>
          <w:color w:val="000000"/>
          <w:sz w:val="24"/>
          <w:szCs w:val="24"/>
          <w:lang w:eastAsia="zh-CN"/>
        </w:rPr>
        <w:t xml:space="preserve"> S. Risk factors for cerebral edema in diabetic ketoacidosis in a developing country: role of fluid refractory shock.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i/>
          <w:iCs/>
          <w:color w:val="000000"/>
          <w:sz w:val="24"/>
          <w:szCs w:val="24"/>
          <w:lang w:eastAsia="zh-CN"/>
        </w:rPr>
        <w:t xml:space="preserve"> </w:t>
      </w:r>
      <w:proofErr w:type="spellStart"/>
      <w:r w:rsidRPr="008131A6">
        <w:rPr>
          <w:rFonts w:ascii="Book Antiqua" w:hAnsi="Book Antiqua" w:cs="宋体"/>
          <w:i/>
          <w:iCs/>
          <w:color w:val="000000"/>
          <w:sz w:val="24"/>
          <w:szCs w:val="24"/>
          <w:lang w:eastAsia="zh-CN"/>
        </w:rPr>
        <w:t>Crit</w:t>
      </w:r>
      <w:proofErr w:type="spellEnd"/>
      <w:r w:rsidRPr="008131A6">
        <w:rPr>
          <w:rFonts w:ascii="Book Antiqua" w:hAnsi="Book Antiqua" w:cs="宋体"/>
          <w:i/>
          <w:iCs/>
          <w:color w:val="000000"/>
          <w:sz w:val="24"/>
          <w:szCs w:val="24"/>
          <w:lang w:eastAsia="zh-CN"/>
        </w:rPr>
        <w:t xml:space="preserve"> Care Med</w:t>
      </w:r>
      <w:r w:rsidRPr="008131A6">
        <w:rPr>
          <w:rFonts w:ascii="Book Antiqua" w:hAnsi="Book Antiqua" w:cs="宋体"/>
          <w:color w:val="000000"/>
          <w:sz w:val="24"/>
          <w:szCs w:val="24"/>
          <w:lang w:eastAsia="zh-CN"/>
        </w:rPr>
        <w:t> 2012</w:t>
      </w:r>
      <w:proofErr w:type="gramStart"/>
      <w:r w:rsidRPr="008131A6">
        <w:rPr>
          <w:rFonts w:ascii="Book Antiqua" w:hAnsi="Book Antiqua" w:cs="宋体"/>
          <w:color w:val="000000"/>
          <w:sz w:val="24"/>
          <w:szCs w:val="24"/>
          <w:lang w:eastAsia="zh-CN"/>
        </w:rPr>
        <w:t>;</w:t>
      </w:r>
      <w:proofErr w:type="gramEnd"/>
      <w:r w:rsidRPr="008131A6">
        <w:rPr>
          <w:rFonts w:ascii="Book Antiqua" w:hAnsi="Book Antiqua" w:cs="宋体"/>
          <w:color w:val="000000"/>
          <w:sz w:val="24"/>
          <w:szCs w:val="24"/>
          <w:lang w:eastAsia="zh-CN"/>
        </w:rPr>
        <w:t> </w:t>
      </w:r>
      <w:r w:rsidRPr="008131A6">
        <w:rPr>
          <w:rFonts w:ascii="Book Antiqua" w:hAnsi="Book Antiqua" w:cs="宋体"/>
          <w:b/>
          <w:bCs/>
          <w:color w:val="000000"/>
          <w:sz w:val="24"/>
          <w:szCs w:val="24"/>
          <w:lang w:eastAsia="zh-CN"/>
        </w:rPr>
        <w:t>13</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e91-e96</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22391852 </w:t>
      </w:r>
      <w:proofErr w:type="spellStart"/>
      <w:r w:rsidRPr="008131A6">
        <w:rPr>
          <w:rFonts w:ascii="Book Antiqua" w:hAnsi="Book Antiqua" w:cs="宋体"/>
          <w:color w:val="000000"/>
          <w:sz w:val="24"/>
          <w:szCs w:val="24"/>
          <w:lang w:eastAsia="zh-CN"/>
        </w:rPr>
        <w:t>DO</w:t>
      </w:r>
      <w:r>
        <w:rPr>
          <w:rFonts w:ascii="Book Antiqua" w:hAnsi="Book Antiqua" w:cs="宋体"/>
          <w:color w:val="000000"/>
          <w:sz w:val="24"/>
          <w:szCs w:val="24"/>
          <w:lang w:eastAsia="zh-CN"/>
        </w:rPr>
        <w:t>I</w:t>
      </w:r>
      <w:proofErr w:type="spellEnd"/>
      <w:r>
        <w:rPr>
          <w:rFonts w:ascii="Book Antiqua" w:hAnsi="Book Antiqua" w:cs="宋体"/>
          <w:color w:val="000000"/>
          <w:sz w:val="24"/>
          <w:szCs w:val="24"/>
          <w:lang w:eastAsia="zh-CN"/>
        </w:rPr>
        <w:t>: 10.1097/</w:t>
      </w:r>
      <w:proofErr w:type="spellStart"/>
      <w:r>
        <w:rPr>
          <w:rFonts w:ascii="Book Antiqua" w:hAnsi="Book Antiqua" w:cs="宋体"/>
          <w:color w:val="000000"/>
          <w:sz w:val="24"/>
          <w:szCs w:val="24"/>
          <w:lang w:eastAsia="zh-CN"/>
        </w:rPr>
        <w:t>PCC.0b013e3182196c6d</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sidRPr="008131A6">
        <w:rPr>
          <w:rFonts w:ascii="Book Antiqua" w:hAnsi="Book Antiqua" w:cs="宋体"/>
          <w:color w:val="000000"/>
          <w:sz w:val="24"/>
          <w:szCs w:val="24"/>
          <w:lang w:eastAsia="zh-CN"/>
        </w:rPr>
        <w:t>12 </w:t>
      </w:r>
      <w:proofErr w:type="spellStart"/>
      <w:r w:rsidRPr="008131A6">
        <w:rPr>
          <w:rFonts w:ascii="Book Antiqua" w:hAnsi="Book Antiqua" w:cs="宋体"/>
          <w:b/>
          <w:bCs/>
          <w:color w:val="000000"/>
          <w:sz w:val="24"/>
          <w:szCs w:val="24"/>
          <w:lang w:eastAsia="zh-CN"/>
        </w:rPr>
        <w:t>Kanwal</w:t>
      </w:r>
      <w:proofErr w:type="spellEnd"/>
      <w:r w:rsidRPr="008131A6">
        <w:rPr>
          <w:rFonts w:ascii="Book Antiqua" w:hAnsi="Book Antiqua" w:cs="宋体"/>
          <w:b/>
          <w:bCs/>
          <w:color w:val="000000"/>
          <w:sz w:val="24"/>
          <w:szCs w:val="24"/>
          <w:lang w:eastAsia="zh-CN"/>
        </w:rPr>
        <w:t xml:space="preserve"> SK</w:t>
      </w:r>
      <w:r w:rsidRPr="008131A6">
        <w:rPr>
          <w:rFonts w:ascii="Book Antiqua" w:hAnsi="Book Antiqua" w:cs="宋体"/>
          <w:color w:val="000000"/>
          <w:sz w:val="24"/>
          <w:szCs w:val="24"/>
          <w:lang w:eastAsia="zh-CN"/>
        </w:rPr>
        <w:t>, Bando A, Kumar V. Clinical profile of diabetic ketoacidosis in Indian children.</w:t>
      </w:r>
      <w:proofErr w:type="gramEnd"/>
      <w:r w:rsidRPr="008131A6">
        <w:rPr>
          <w:rFonts w:ascii="Book Antiqua" w:hAnsi="Book Antiqua" w:cs="宋体"/>
          <w:color w:val="000000"/>
          <w:sz w:val="24"/>
          <w:szCs w:val="24"/>
          <w:lang w:eastAsia="zh-CN"/>
        </w:rPr>
        <w:t> </w:t>
      </w:r>
      <w:r w:rsidRPr="008131A6">
        <w:rPr>
          <w:rFonts w:ascii="Book Antiqua" w:hAnsi="Book Antiqua" w:cs="宋体"/>
          <w:i/>
          <w:iCs/>
          <w:color w:val="000000"/>
          <w:sz w:val="24"/>
          <w:szCs w:val="24"/>
          <w:lang w:eastAsia="zh-CN"/>
        </w:rPr>
        <w:t xml:space="preserve">Indian J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color w:val="000000"/>
          <w:sz w:val="24"/>
          <w:szCs w:val="24"/>
          <w:lang w:eastAsia="zh-CN"/>
        </w:rPr>
        <w:t> 2012; </w:t>
      </w:r>
      <w:r w:rsidRPr="008131A6">
        <w:rPr>
          <w:rFonts w:ascii="Book Antiqua" w:hAnsi="Book Antiqua" w:cs="宋体"/>
          <w:b/>
          <w:bCs/>
          <w:color w:val="000000"/>
          <w:sz w:val="24"/>
          <w:szCs w:val="24"/>
          <w:lang w:eastAsia="zh-CN"/>
        </w:rPr>
        <w:t>79</w:t>
      </w:r>
      <w:r w:rsidRPr="008131A6">
        <w:rPr>
          <w:rFonts w:ascii="Book Antiqua" w:hAnsi="Book Antiqua" w:cs="宋体"/>
          <w:color w:val="000000"/>
          <w:sz w:val="24"/>
          <w:szCs w:val="24"/>
          <w:lang w:eastAsia="zh-CN"/>
        </w:rPr>
        <w:t>: 901-904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22207489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10.1007/</w:t>
      </w:r>
      <w:proofErr w:type="spellStart"/>
      <w:r w:rsidRPr="008131A6">
        <w:rPr>
          <w:rFonts w:ascii="Book Antiqua" w:hAnsi="Book Antiqua" w:cs="宋体"/>
          <w:color w:val="000000"/>
          <w:sz w:val="24"/>
          <w:szCs w:val="24"/>
          <w:lang w:eastAsia="zh-CN"/>
        </w:rPr>
        <w:t>s12098</w:t>
      </w:r>
      <w:proofErr w:type="spellEnd"/>
      <w:r w:rsidRPr="008131A6">
        <w:rPr>
          <w:rFonts w:ascii="Book Antiqua" w:hAnsi="Book Antiqua" w:cs="宋体"/>
          <w:color w:val="000000"/>
          <w:sz w:val="24"/>
          <w:szCs w:val="24"/>
          <w:lang w:eastAsia="zh-CN"/>
        </w:rPr>
        <w:t>-011-0634-3]</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13 </w:t>
      </w:r>
      <w:proofErr w:type="spellStart"/>
      <w:r w:rsidRPr="008131A6">
        <w:rPr>
          <w:rFonts w:ascii="Book Antiqua" w:hAnsi="Book Antiqua" w:cs="宋体"/>
          <w:b/>
          <w:bCs/>
          <w:color w:val="000000"/>
          <w:sz w:val="24"/>
          <w:szCs w:val="24"/>
          <w:lang w:eastAsia="zh-CN"/>
        </w:rPr>
        <w:t>Jahagirdar</w:t>
      </w:r>
      <w:proofErr w:type="spellEnd"/>
      <w:r w:rsidRPr="008131A6">
        <w:rPr>
          <w:rFonts w:ascii="Book Antiqua" w:hAnsi="Book Antiqua" w:cs="宋体"/>
          <w:b/>
          <w:bCs/>
          <w:color w:val="000000"/>
          <w:sz w:val="24"/>
          <w:szCs w:val="24"/>
          <w:lang w:eastAsia="zh-CN"/>
        </w:rPr>
        <w:t xml:space="preserve"> RR</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Khadilkar</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VV</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Khadilkar</w:t>
      </w:r>
      <w:proofErr w:type="spellEnd"/>
      <w:r w:rsidRPr="008131A6">
        <w:rPr>
          <w:rFonts w:ascii="Book Antiqua" w:hAnsi="Book Antiqua" w:cs="宋体"/>
          <w:color w:val="000000"/>
          <w:sz w:val="24"/>
          <w:szCs w:val="24"/>
          <w:lang w:eastAsia="zh-CN"/>
        </w:rPr>
        <w:t xml:space="preserve"> AV, </w:t>
      </w:r>
      <w:proofErr w:type="spellStart"/>
      <w:r w:rsidRPr="008131A6">
        <w:rPr>
          <w:rFonts w:ascii="Book Antiqua" w:hAnsi="Book Antiqua" w:cs="宋体"/>
          <w:color w:val="000000"/>
          <w:sz w:val="24"/>
          <w:szCs w:val="24"/>
          <w:lang w:eastAsia="zh-CN"/>
        </w:rPr>
        <w:t>Lalwani</w:t>
      </w:r>
      <w:proofErr w:type="spellEnd"/>
      <w:r w:rsidRPr="008131A6">
        <w:rPr>
          <w:rFonts w:ascii="Book Antiqua" w:hAnsi="Book Antiqua" w:cs="宋体"/>
          <w:color w:val="000000"/>
          <w:sz w:val="24"/>
          <w:szCs w:val="24"/>
          <w:lang w:eastAsia="zh-CN"/>
        </w:rPr>
        <w:t xml:space="preserve"> SK. Management of diabetic ketoacidosis in </w:t>
      </w:r>
      <w:proofErr w:type="spellStart"/>
      <w:r w:rsidRPr="008131A6">
        <w:rPr>
          <w:rFonts w:ascii="Book Antiqua" w:hAnsi="Book Antiqua" w:cs="宋体"/>
          <w:color w:val="000000"/>
          <w:sz w:val="24"/>
          <w:szCs w:val="24"/>
          <w:lang w:eastAsia="zh-CN"/>
        </w:rPr>
        <w:t>PICU</w:t>
      </w:r>
      <w:proofErr w:type="spellEnd"/>
      <w:r w:rsidRPr="008131A6">
        <w:rPr>
          <w:rFonts w:ascii="Book Antiqua" w:hAnsi="Book Antiqua" w:cs="宋体"/>
          <w:color w:val="000000"/>
          <w:sz w:val="24"/>
          <w:szCs w:val="24"/>
          <w:lang w:eastAsia="zh-CN"/>
        </w:rPr>
        <w:t>. </w:t>
      </w:r>
      <w:r w:rsidRPr="008131A6">
        <w:rPr>
          <w:rFonts w:ascii="Book Antiqua" w:hAnsi="Book Antiqua" w:cs="宋体"/>
          <w:i/>
          <w:iCs/>
          <w:color w:val="000000"/>
          <w:sz w:val="24"/>
          <w:szCs w:val="24"/>
          <w:lang w:eastAsia="zh-CN"/>
        </w:rPr>
        <w:t xml:space="preserve">Indian J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color w:val="000000"/>
          <w:sz w:val="24"/>
          <w:szCs w:val="24"/>
          <w:lang w:eastAsia="zh-CN"/>
        </w:rPr>
        <w:t> 2007; </w:t>
      </w:r>
      <w:r w:rsidRPr="008131A6">
        <w:rPr>
          <w:rFonts w:ascii="Book Antiqua" w:hAnsi="Book Antiqua" w:cs="宋体"/>
          <w:b/>
          <w:bCs/>
          <w:color w:val="000000"/>
          <w:sz w:val="24"/>
          <w:szCs w:val="24"/>
          <w:lang w:eastAsia="zh-CN"/>
        </w:rPr>
        <w:t>74</w:t>
      </w:r>
      <w:r w:rsidRPr="008131A6">
        <w:rPr>
          <w:rFonts w:ascii="Book Antiqua" w:hAnsi="Book Antiqua" w:cs="宋体"/>
          <w:color w:val="000000"/>
          <w:sz w:val="24"/>
          <w:szCs w:val="24"/>
          <w:lang w:eastAsia="zh-CN"/>
        </w:rPr>
        <w:t>: 551-554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17595497]</w:t>
      </w:r>
    </w:p>
    <w:p w:rsidR="00710A02" w:rsidRPr="008131A6" w:rsidRDefault="00710A02" w:rsidP="008131A6">
      <w:pPr>
        <w:spacing w:line="360" w:lineRule="auto"/>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14 </w:t>
      </w:r>
      <w:proofErr w:type="spellStart"/>
      <w:r w:rsidRPr="00670DB9">
        <w:rPr>
          <w:rFonts w:ascii="Book Antiqua" w:hAnsi="Book Antiqua" w:cs="宋体"/>
          <w:b/>
          <w:color w:val="000000"/>
          <w:sz w:val="24"/>
          <w:szCs w:val="24"/>
          <w:lang w:eastAsia="zh-CN"/>
        </w:rPr>
        <w:t>Zabeen</w:t>
      </w:r>
      <w:proofErr w:type="spellEnd"/>
      <w:r w:rsidRPr="00670DB9">
        <w:rPr>
          <w:rFonts w:ascii="Book Antiqua" w:hAnsi="Book Antiqua" w:cs="宋体"/>
          <w:b/>
          <w:color w:val="000000"/>
          <w:sz w:val="24"/>
          <w:szCs w:val="24"/>
          <w:lang w:eastAsia="zh-CN"/>
        </w:rPr>
        <w:t xml:space="preserve"> B</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Nahar</w:t>
      </w:r>
      <w:proofErr w:type="spellEnd"/>
      <w:r w:rsidRPr="008131A6">
        <w:rPr>
          <w:rFonts w:ascii="Book Antiqua" w:hAnsi="Book Antiqua" w:cs="宋体"/>
          <w:color w:val="000000"/>
          <w:sz w:val="24"/>
          <w:szCs w:val="24"/>
          <w:lang w:eastAsia="zh-CN"/>
        </w:rPr>
        <w:t xml:space="preserve"> J, </w:t>
      </w:r>
      <w:proofErr w:type="spellStart"/>
      <w:r w:rsidRPr="008131A6">
        <w:rPr>
          <w:rFonts w:ascii="Book Antiqua" w:hAnsi="Book Antiqua" w:cs="宋体"/>
          <w:color w:val="000000"/>
          <w:sz w:val="24"/>
          <w:szCs w:val="24"/>
          <w:lang w:eastAsia="zh-CN"/>
        </w:rPr>
        <w:t>Mohsin</w:t>
      </w:r>
      <w:proofErr w:type="spellEnd"/>
      <w:r w:rsidRPr="008131A6">
        <w:rPr>
          <w:rFonts w:ascii="Book Antiqua" w:hAnsi="Book Antiqua" w:cs="宋体"/>
          <w:color w:val="000000"/>
          <w:sz w:val="24"/>
          <w:szCs w:val="24"/>
          <w:lang w:eastAsia="zh-CN"/>
        </w:rPr>
        <w:t xml:space="preserve"> F, Azad </w:t>
      </w:r>
      <w:proofErr w:type="spellStart"/>
      <w:r w:rsidRPr="008131A6">
        <w:rPr>
          <w:rFonts w:ascii="Book Antiqua" w:hAnsi="Book Antiqua" w:cs="宋体"/>
          <w:color w:val="000000"/>
          <w:sz w:val="24"/>
          <w:szCs w:val="24"/>
          <w:lang w:eastAsia="zh-CN"/>
        </w:rPr>
        <w:t>K</w:t>
      </w:r>
      <w:proofErr w:type="gramStart"/>
      <w:r w:rsidRPr="008131A6">
        <w:rPr>
          <w:rFonts w:ascii="Book Antiqua" w:hAnsi="Book Antiqua" w:cs="宋体"/>
          <w:color w:val="000000"/>
          <w:sz w:val="24"/>
          <w:szCs w:val="24"/>
          <w:lang w:eastAsia="zh-CN"/>
        </w:rPr>
        <w:t>,Nahar</w:t>
      </w:r>
      <w:proofErr w:type="spellEnd"/>
      <w:proofErr w:type="gramEnd"/>
      <w:r w:rsidRPr="008131A6">
        <w:rPr>
          <w:rFonts w:ascii="Book Antiqua" w:hAnsi="Book Antiqua" w:cs="宋体"/>
          <w:color w:val="000000"/>
          <w:sz w:val="24"/>
          <w:szCs w:val="24"/>
          <w:lang w:eastAsia="zh-CN"/>
        </w:rPr>
        <w:t xml:space="preserve"> N.. </w:t>
      </w:r>
      <w:proofErr w:type="spellStart"/>
      <w:proofErr w:type="gramStart"/>
      <w:r w:rsidRPr="008131A6">
        <w:rPr>
          <w:rFonts w:ascii="Book Antiqua" w:hAnsi="Book Antiqua" w:cs="宋体"/>
          <w:color w:val="000000"/>
          <w:sz w:val="24"/>
          <w:szCs w:val="24"/>
          <w:lang w:eastAsia="zh-CN"/>
        </w:rPr>
        <w:t>DKA</w:t>
      </w:r>
      <w:proofErr w:type="spellEnd"/>
      <w:r w:rsidRPr="008131A6">
        <w:rPr>
          <w:rFonts w:ascii="Book Antiqua" w:hAnsi="Book Antiqua" w:cs="宋体"/>
          <w:color w:val="000000"/>
          <w:sz w:val="24"/>
          <w:szCs w:val="24"/>
          <w:lang w:eastAsia="zh-CN"/>
        </w:rPr>
        <w:t xml:space="preserve"> in children – An Experience in a Tertiary h</w:t>
      </w:r>
      <w:r>
        <w:rPr>
          <w:rFonts w:ascii="Book Antiqua" w:hAnsi="Book Antiqua" w:cs="宋体"/>
          <w:color w:val="000000"/>
          <w:sz w:val="24"/>
          <w:szCs w:val="24"/>
          <w:lang w:eastAsia="zh-CN"/>
        </w:rPr>
        <w:t>ospital.</w:t>
      </w:r>
      <w:proofErr w:type="gramEnd"/>
      <w:r>
        <w:rPr>
          <w:rFonts w:ascii="Book Antiqua" w:hAnsi="Book Antiqua" w:cs="宋体"/>
          <w:color w:val="000000"/>
          <w:sz w:val="24"/>
          <w:szCs w:val="24"/>
          <w:lang w:eastAsia="zh-CN"/>
        </w:rPr>
        <w:t xml:space="preserve"> </w:t>
      </w:r>
      <w:r w:rsidRPr="00670DB9">
        <w:rPr>
          <w:rFonts w:ascii="Book Antiqua" w:hAnsi="Book Antiqua" w:cs="宋体"/>
          <w:i/>
          <w:color w:val="000000"/>
          <w:sz w:val="24"/>
          <w:szCs w:val="24"/>
          <w:lang w:eastAsia="zh-CN"/>
        </w:rPr>
        <w:t xml:space="preserve">Ibrahim Medical </w:t>
      </w:r>
      <w:proofErr w:type="spellStart"/>
      <w:r w:rsidRPr="00670DB9">
        <w:rPr>
          <w:rFonts w:ascii="Book Antiqua" w:hAnsi="Book Antiqua" w:cs="宋体"/>
          <w:i/>
          <w:color w:val="000000"/>
          <w:sz w:val="24"/>
          <w:szCs w:val="24"/>
          <w:lang w:eastAsia="zh-CN"/>
        </w:rPr>
        <w:t>Coll</w:t>
      </w:r>
      <w:proofErr w:type="spellEnd"/>
      <w:r w:rsidRPr="00670DB9">
        <w:rPr>
          <w:rFonts w:ascii="Book Antiqua" w:hAnsi="Book Antiqua" w:cs="宋体"/>
          <w:i/>
          <w:color w:val="000000"/>
          <w:sz w:val="24"/>
          <w:szCs w:val="24"/>
          <w:lang w:eastAsia="zh-CN"/>
        </w:rPr>
        <w:t xml:space="preserve"> J</w:t>
      </w:r>
      <w:r>
        <w:rPr>
          <w:rFonts w:ascii="Book Antiqua" w:hAnsi="Book Antiqua" w:cs="宋体"/>
          <w:color w:val="000000"/>
          <w:sz w:val="24"/>
          <w:szCs w:val="24"/>
          <w:lang w:eastAsia="zh-CN"/>
        </w:rPr>
        <w:t xml:space="preserve"> 2008; </w:t>
      </w:r>
      <w:r w:rsidRPr="00670DB9">
        <w:rPr>
          <w:rFonts w:ascii="Book Antiqua" w:hAnsi="Book Antiqua" w:cs="宋体"/>
          <w:b/>
          <w:color w:val="000000"/>
          <w:sz w:val="24"/>
          <w:szCs w:val="24"/>
          <w:lang w:eastAsia="zh-CN"/>
        </w:rPr>
        <w:t>2</w:t>
      </w:r>
      <w:r>
        <w:rPr>
          <w:rFonts w:ascii="Book Antiqua" w:hAnsi="Book Antiqua" w:cs="宋体"/>
          <w:color w:val="000000"/>
          <w:sz w:val="24"/>
          <w:szCs w:val="24"/>
          <w:lang w:eastAsia="zh-CN"/>
        </w:rPr>
        <w:t>: 17-20 [</w:t>
      </w:r>
      <w:proofErr w:type="spellStart"/>
      <w:r>
        <w:rPr>
          <w:rFonts w:ascii="Book Antiqua" w:hAnsi="Book Antiqua" w:cs="宋体"/>
          <w:color w:val="000000"/>
          <w:sz w:val="24"/>
          <w:szCs w:val="24"/>
          <w:lang w:eastAsia="zh-CN"/>
        </w:rPr>
        <w:t>DOI</w:t>
      </w:r>
      <w:proofErr w:type="spellEnd"/>
      <w:r>
        <w:rPr>
          <w:rFonts w:ascii="Book Antiqua" w:hAnsi="Book Antiqua" w:cs="宋体"/>
          <w:color w:val="000000"/>
          <w:sz w:val="24"/>
          <w:szCs w:val="24"/>
          <w:lang w:eastAsia="zh-CN"/>
        </w:rPr>
        <w:t xml:space="preserve">: </w:t>
      </w:r>
      <w:r w:rsidRPr="008131A6">
        <w:rPr>
          <w:rFonts w:ascii="Book Antiqua" w:hAnsi="Book Antiqua" w:cs="宋体"/>
          <w:color w:val="000000"/>
          <w:sz w:val="24"/>
          <w:szCs w:val="24"/>
          <w:lang w:eastAsia="zh-CN"/>
        </w:rPr>
        <w:t>10.3329/</w:t>
      </w:r>
      <w:proofErr w:type="spellStart"/>
      <w:r w:rsidRPr="008131A6">
        <w:rPr>
          <w:rFonts w:ascii="Book Antiqua" w:hAnsi="Book Antiqua" w:cs="宋体"/>
          <w:color w:val="000000"/>
          <w:sz w:val="24"/>
          <w:szCs w:val="24"/>
          <w:lang w:eastAsia="zh-CN"/>
        </w:rPr>
        <w:t>imcj.v2i1.2926</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sidRPr="008131A6">
        <w:rPr>
          <w:rFonts w:ascii="Book Antiqua" w:hAnsi="Book Antiqua" w:cs="宋体"/>
          <w:color w:val="000000"/>
          <w:sz w:val="24"/>
          <w:szCs w:val="24"/>
          <w:lang w:eastAsia="zh-CN"/>
        </w:rPr>
        <w:t>15 </w:t>
      </w:r>
      <w:proofErr w:type="spellStart"/>
      <w:r w:rsidRPr="008131A6">
        <w:rPr>
          <w:rFonts w:ascii="Book Antiqua" w:hAnsi="Book Antiqua" w:cs="宋体"/>
          <w:b/>
          <w:bCs/>
          <w:color w:val="000000"/>
          <w:sz w:val="24"/>
          <w:szCs w:val="24"/>
          <w:lang w:eastAsia="zh-CN"/>
        </w:rPr>
        <w:t>Shastry</w:t>
      </w:r>
      <w:proofErr w:type="spellEnd"/>
      <w:r w:rsidRPr="008131A6">
        <w:rPr>
          <w:rFonts w:ascii="Book Antiqua" w:hAnsi="Book Antiqua" w:cs="宋体"/>
          <w:b/>
          <w:bCs/>
          <w:color w:val="000000"/>
          <w:sz w:val="24"/>
          <w:szCs w:val="24"/>
          <w:lang w:eastAsia="zh-CN"/>
        </w:rPr>
        <w:t xml:space="preserve"> </w:t>
      </w:r>
      <w:proofErr w:type="spellStart"/>
      <w:r w:rsidRPr="008131A6">
        <w:rPr>
          <w:rFonts w:ascii="Book Antiqua" w:hAnsi="Book Antiqua" w:cs="宋体"/>
          <w:b/>
          <w:bCs/>
          <w:color w:val="000000"/>
          <w:sz w:val="24"/>
          <w:szCs w:val="24"/>
          <w:lang w:eastAsia="zh-CN"/>
        </w:rPr>
        <w:t>RM</w:t>
      </w:r>
      <w:proofErr w:type="spellEnd"/>
      <w:r w:rsidRPr="008131A6">
        <w:rPr>
          <w:rFonts w:ascii="Book Antiqua" w:hAnsi="Book Antiqua" w:cs="宋体"/>
          <w:color w:val="000000"/>
          <w:sz w:val="24"/>
          <w:szCs w:val="24"/>
          <w:lang w:eastAsia="zh-CN"/>
        </w:rPr>
        <w:t>, Bhatia V. Cerebral edema in diabetic ketoacidosis.</w:t>
      </w:r>
      <w:proofErr w:type="gramEnd"/>
      <w:r w:rsidRPr="008131A6">
        <w:rPr>
          <w:rFonts w:ascii="Book Antiqua" w:hAnsi="Book Antiqua" w:cs="宋体"/>
          <w:color w:val="000000"/>
          <w:sz w:val="24"/>
          <w:szCs w:val="24"/>
          <w:lang w:eastAsia="zh-CN"/>
        </w:rPr>
        <w:t> </w:t>
      </w:r>
      <w:r w:rsidRPr="008131A6">
        <w:rPr>
          <w:rFonts w:ascii="Book Antiqua" w:hAnsi="Book Antiqua" w:cs="宋体"/>
          <w:i/>
          <w:iCs/>
          <w:color w:val="000000"/>
          <w:sz w:val="24"/>
          <w:szCs w:val="24"/>
          <w:lang w:eastAsia="zh-CN"/>
        </w:rPr>
        <w:t xml:space="preserve">Indian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color w:val="000000"/>
          <w:sz w:val="24"/>
          <w:szCs w:val="24"/>
          <w:lang w:eastAsia="zh-CN"/>
        </w:rPr>
        <w:t> 2006; </w:t>
      </w:r>
      <w:r w:rsidRPr="008131A6">
        <w:rPr>
          <w:rFonts w:ascii="Book Antiqua" w:hAnsi="Book Antiqua" w:cs="宋体"/>
          <w:b/>
          <w:bCs/>
          <w:color w:val="000000"/>
          <w:sz w:val="24"/>
          <w:szCs w:val="24"/>
          <w:lang w:eastAsia="zh-CN"/>
        </w:rPr>
        <w:t>43</w:t>
      </w:r>
      <w:r w:rsidRPr="008131A6">
        <w:rPr>
          <w:rFonts w:ascii="Book Antiqua" w:hAnsi="Book Antiqua" w:cs="宋体"/>
          <w:color w:val="000000"/>
          <w:sz w:val="24"/>
          <w:szCs w:val="24"/>
          <w:lang w:eastAsia="zh-CN"/>
        </w:rPr>
        <w:t>: 701-708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16951433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10.4274/</w:t>
      </w:r>
      <w:proofErr w:type="spellStart"/>
      <w:r w:rsidRPr="008131A6">
        <w:rPr>
          <w:rFonts w:ascii="Book Antiqua" w:hAnsi="Book Antiqua" w:cs="宋体"/>
          <w:color w:val="000000"/>
          <w:sz w:val="24"/>
          <w:szCs w:val="24"/>
          <w:lang w:eastAsia="zh-CN"/>
        </w:rPr>
        <w:t>jcrpe.v3i3.29</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sidRPr="008131A6">
        <w:rPr>
          <w:rFonts w:ascii="Book Antiqua" w:hAnsi="Book Antiqua" w:cs="宋体"/>
          <w:color w:val="000000"/>
          <w:sz w:val="24"/>
          <w:szCs w:val="24"/>
          <w:lang w:eastAsia="zh-CN"/>
        </w:rPr>
        <w:t>16 </w:t>
      </w:r>
      <w:r w:rsidRPr="008131A6">
        <w:rPr>
          <w:rFonts w:ascii="Book Antiqua" w:hAnsi="Book Antiqua" w:cs="宋体"/>
          <w:b/>
          <w:bCs/>
          <w:color w:val="000000"/>
          <w:sz w:val="24"/>
          <w:szCs w:val="24"/>
          <w:lang w:eastAsia="zh-CN"/>
        </w:rPr>
        <w:t>Edge</w:t>
      </w:r>
      <w:proofErr w:type="gramEnd"/>
      <w:r w:rsidRPr="008131A6">
        <w:rPr>
          <w:rFonts w:ascii="Book Antiqua" w:hAnsi="Book Antiqua" w:cs="宋体"/>
          <w:b/>
          <w:bCs/>
          <w:color w:val="000000"/>
          <w:sz w:val="24"/>
          <w:szCs w:val="24"/>
          <w:lang w:eastAsia="zh-CN"/>
        </w:rPr>
        <w:t xml:space="preserve"> JA</w:t>
      </w:r>
      <w:r w:rsidRPr="008131A6">
        <w:rPr>
          <w:rFonts w:ascii="Book Antiqua" w:hAnsi="Book Antiqua" w:cs="宋体"/>
          <w:color w:val="000000"/>
          <w:sz w:val="24"/>
          <w:szCs w:val="24"/>
          <w:lang w:eastAsia="zh-CN"/>
        </w:rPr>
        <w:t xml:space="preserve">, Hawkins MM, Winter DL, </w:t>
      </w:r>
      <w:proofErr w:type="spellStart"/>
      <w:r w:rsidRPr="008131A6">
        <w:rPr>
          <w:rFonts w:ascii="Book Antiqua" w:hAnsi="Book Antiqua" w:cs="宋体"/>
          <w:color w:val="000000"/>
          <w:sz w:val="24"/>
          <w:szCs w:val="24"/>
          <w:lang w:eastAsia="zh-CN"/>
        </w:rPr>
        <w:t>Dunger</w:t>
      </w:r>
      <w:proofErr w:type="spellEnd"/>
      <w:r w:rsidRPr="008131A6">
        <w:rPr>
          <w:rFonts w:ascii="Book Antiqua" w:hAnsi="Book Antiqua" w:cs="宋体"/>
          <w:color w:val="000000"/>
          <w:sz w:val="24"/>
          <w:szCs w:val="24"/>
          <w:lang w:eastAsia="zh-CN"/>
        </w:rPr>
        <w:t xml:space="preserve"> DB. </w:t>
      </w:r>
      <w:proofErr w:type="gramStart"/>
      <w:r w:rsidRPr="008131A6">
        <w:rPr>
          <w:rFonts w:ascii="Book Antiqua" w:hAnsi="Book Antiqua" w:cs="宋体"/>
          <w:color w:val="000000"/>
          <w:sz w:val="24"/>
          <w:szCs w:val="24"/>
          <w:lang w:eastAsia="zh-CN"/>
        </w:rPr>
        <w:t xml:space="preserve">The risk and outcome of cerebral </w:t>
      </w:r>
      <w:proofErr w:type="spellStart"/>
      <w:r w:rsidRPr="008131A6">
        <w:rPr>
          <w:rFonts w:ascii="Book Antiqua" w:hAnsi="Book Antiqua" w:cs="宋体"/>
          <w:color w:val="000000"/>
          <w:sz w:val="24"/>
          <w:szCs w:val="24"/>
          <w:lang w:eastAsia="zh-CN"/>
        </w:rPr>
        <w:t>oedema</w:t>
      </w:r>
      <w:proofErr w:type="spellEnd"/>
      <w:r w:rsidRPr="008131A6">
        <w:rPr>
          <w:rFonts w:ascii="Book Antiqua" w:hAnsi="Book Antiqua" w:cs="宋体"/>
          <w:color w:val="000000"/>
          <w:sz w:val="24"/>
          <w:szCs w:val="24"/>
          <w:lang w:eastAsia="zh-CN"/>
        </w:rPr>
        <w:t xml:space="preserve"> developing during diabetic ketoacidosis.</w:t>
      </w:r>
      <w:proofErr w:type="gramEnd"/>
      <w:r w:rsidRPr="008131A6">
        <w:rPr>
          <w:rFonts w:ascii="Book Antiqua" w:hAnsi="Book Antiqua" w:cs="宋体"/>
          <w:color w:val="000000"/>
          <w:sz w:val="24"/>
          <w:szCs w:val="24"/>
          <w:lang w:eastAsia="zh-CN"/>
        </w:rPr>
        <w:t> </w:t>
      </w:r>
      <w:r w:rsidRPr="008131A6">
        <w:rPr>
          <w:rFonts w:ascii="Book Antiqua" w:hAnsi="Book Antiqua" w:cs="宋体"/>
          <w:i/>
          <w:iCs/>
          <w:color w:val="000000"/>
          <w:sz w:val="24"/>
          <w:szCs w:val="24"/>
          <w:lang w:eastAsia="zh-CN"/>
        </w:rPr>
        <w:t>Arch Dis Child</w:t>
      </w:r>
      <w:r w:rsidRPr="008131A6">
        <w:rPr>
          <w:rFonts w:ascii="Book Antiqua" w:hAnsi="Book Antiqua" w:cs="宋体"/>
          <w:color w:val="000000"/>
          <w:sz w:val="24"/>
          <w:szCs w:val="24"/>
          <w:lang w:eastAsia="zh-CN"/>
        </w:rPr>
        <w:t> 2001; </w:t>
      </w:r>
      <w:r w:rsidRPr="008131A6">
        <w:rPr>
          <w:rFonts w:ascii="Book Antiqua" w:hAnsi="Book Antiqua" w:cs="宋体"/>
          <w:b/>
          <w:bCs/>
          <w:color w:val="000000"/>
          <w:sz w:val="24"/>
          <w:szCs w:val="24"/>
          <w:lang w:eastAsia="zh-CN"/>
        </w:rPr>
        <w:t>85</w:t>
      </w:r>
      <w:r w:rsidRPr="008131A6">
        <w:rPr>
          <w:rFonts w:ascii="Book Antiqua" w:hAnsi="Book Antiqua" w:cs="宋体"/>
          <w:color w:val="000000"/>
          <w:sz w:val="24"/>
          <w:szCs w:val="24"/>
          <w:lang w:eastAsia="zh-CN"/>
        </w:rPr>
        <w:t>: 16-22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11420189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10.1136/</w:t>
      </w:r>
      <w:proofErr w:type="spellStart"/>
      <w:r w:rsidRPr="008131A6">
        <w:rPr>
          <w:rFonts w:ascii="Book Antiqua" w:hAnsi="Book Antiqua" w:cs="宋体"/>
          <w:color w:val="000000"/>
          <w:sz w:val="24"/>
          <w:szCs w:val="24"/>
          <w:lang w:eastAsia="zh-CN"/>
        </w:rPr>
        <w:t>adc.85.1.16</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17 </w:t>
      </w:r>
      <w:proofErr w:type="spellStart"/>
      <w:r w:rsidRPr="00670DB9">
        <w:rPr>
          <w:rFonts w:ascii="Book Antiqua" w:hAnsi="Book Antiqua" w:cs="宋体"/>
          <w:b/>
          <w:color w:val="000000"/>
          <w:sz w:val="24"/>
          <w:szCs w:val="24"/>
          <w:lang w:eastAsia="zh-CN"/>
        </w:rPr>
        <w:t>Hanas</w:t>
      </w:r>
      <w:proofErr w:type="spellEnd"/>
      <w:r w:rsidRPr="00670DB9">
        <w:rPr>
          <w:rFonts w:ascii="Book Antiqua" w:hAnsi="Book Antiqua" w:cs="宋体"/>
          <w:b/>
          <w:color w:val="000000"/>
          <w:sz w:val="24"/>
          <w:szCs w:val="24"/>
          <w:lang w:eastAsia="zh-CN"/>
        </w:rPr>
        <w:t xml:space="preserve"> R</w:t>
      </w:r>
      <w:r w:rsidRPr="008131A6">
        <w:rPr>
          <w:rFonts w:ascii="Book Antiqua" w:hAnsi="Book Antiqua" w:cs="宋体"/>
          <w:color w:val="000000"/>
          <w:sz w:val="24"/>
          <w:szCs w:val="24"/>
          <w:lang w:eastAsia="zh-CN"/>
        </w:rPr>
        <w:t xml:space="preserve">, Lindgren F, </w:t>
      </w:r>
      <w:proofErr w:type="spellStart"/>
      <w:r w:rsidRPr="008131A6">
        <w:rPr>
          <w:rFonts w:ascii="Book Antiqua" w:hAnsi="Book Antiqua" w:cs="宋体"/>
          <w:color w:val="000000"/>
          <w:sz w:val="24"/>
          <w:szCs w:val="24"/>
          <w:lang w:eastAsia="zh-CN"/>
        </w:rPr>
        <w:t>Linblad</w:t>
      </w:r>
      <w:proofErr w:type="spellEnd"/>
      <w:r w:rsidRPr="008131A6">
        <w:rPr>
          <w:rFonts w:ascii="Book Antiqua" w:hAnsi="Book Antiqua" w:cs="宋体"/>
          <w:color w:val="000000"/>
          <w:sz w:val="24"/>
          <w:szCs w:val="24"/>
          <w:lang w:eastAsia="zh-CN"/>
        </w:rPr>
        <w:t xml:space="preserve"> B. Diabetic ketoacidosis and cerebral </w:t>
      </w:r>
      <w:proofErr w:type="spellStart"/>
      <w:r w:rsidRPr="008131A6">
        <w:rPr>
          <w:rFonts w:ascii="Book Antiqua" w:hAnsi="Book Antiqua" w:cs="宋体"/>
          <w:color w:val="000000"/>
          <w:sz w:val="24"/>
          <w:szCs w:val="24"/>
          <w:lang w:eastAsia="zh-CN"/>
        </w:rPr>
        <w:t>oedema</w:t>
      </w:r>
      <w:proofErr w:type="spellEnd"/>
      <w:r w:rsidRPr="008131A6">
        <w:rPr>
          <w:rFonts w:ascii="Book Antiqua" w:hAnsi="Book Antiqua" w:cs="宋体"/>
          <w:color w:val="000000"/>
          <w:sz w:val="24"/>
          <w:szCs w:val="24"/>
          <w:lang w:eastAsia="zh-CN"/>
        </w:rPr>
        <w:t xml:space="preserve"> in Sweden—a 2-year </w:t>
      </w:r>
      <w:proofErr w:type="spellStart"/>
      <w:r w:rsidRPr="008131A6">
        <w:rPr>
          <w:rFonts w:ascii="Book Antiqua" w:hAnsi="Book Antiqua" w:cs="宋体"/>
          <w:color w:val="000000"/>
          <w:sz w:val="24"/>
          <w:szCs w:val="24"/>
          <w:lang w:eastAsia="zh-CN"/>
        </w:rPr>
        <w:t>paediatric</w:t>
      </w:r>
      <w:proofErr w:type="spellEnd"/>
      <w:r w:rsidRPr="008131A6">
        <w:rPr>
          <w:rFonts w:ascii="Book Antiqua" w:hAnsi="Book Antiqua" w:cs="宋体"/>
          <w:color w:val="000000"/>
          <w:sz w:val="24"/>
          <w:szCs w:val="24"/>
          <w:lang w:eastAsia="zh-CN"/>
        </w:rPr>
        <w:t xml:space="preserve"> population study</w:t>
      </w:r>
      <w:r>
        <w:rPr>
          <w:rFonts w:ascii="Book Antiqua" w:hAnsi="Book Antiqua" w:cs="宋体"/>
          <w:color w:val="000000"/>
          <w:sz w:val="24"/>
          <w:szCs w:val="24"/>
          <w:lang w:eastAsia="zh-CN"/>
        </w:rPr>
        <w:t xml:space="preserve">. </w:t>
      </w:r>
      <w:r w:rsidRPr="00670DB9">
        <w:rPr>
          <w:rFonts w:ascii="Book Antiqua" w:hAnsi="Book Antiqua" w:cs="宋体"/>
          <w:i/>
          <w:color w:val="000000"/>
          <w:sz w:val="24"/>
          <w:szCs w:val="24"/>
          <w:lang w:eastAsia="zh-CN"/>
        </w:rPr>
        <w:t>Diabetic medicine</w:t>
      </w:r>
      <w:r>
        <w:rPr>
          <w:rFonts w:ascii="Book Antiqua" w:hAnsi="Book Antiqua" w:cs="宋体"/>
          <w:color w:val="000000"/>
          <w:sz w:val="24"/>
          <w:szCs w:val="24"/>
          <w:lang w:eastAsia="zh-CN"/>
        </w:rPr>
        <w:t xml:space="preserve"> 2007; </w:t>
      </w:r>
      <w:r w:rsidRPr="00670DB9">
        <w:rPr>
          <w:rFonts w:ascii="Book Antiqua" w:hAnsi="Book Antiqua" w:cs="宋体"/>
          <w:b/>
          <w:color w:val="000000"/>
          <w:sz w:val="24"/>
          <w:szCs w:val="24"/>
          <w:lang w:eastAsia="zh-CN"/>
        </w:rPr>
        <w:t>24</w:t>
      </w:r>
      <w:r>
        <w:rPr>
          <w:rFonts w:ascii="Book Antiqua" w:hAnsi="Book Antiqua" w:cs="宋体"/>
          <w:color w:val="000000"/>
          <w:sz w:val="24"/>
          <w:szCs w:val="24"/>
          <w:lang w:eastAsia="zh-CN"/>
        </w:rPr>
        <w:t xml:space="preserve">: 1080-1085 </w:t>
      </w:r>
      <w:r w:rsidRPr="008131A6">
        <w:rPr>
          <w:rFonts w:ascii="Book Antiqua" w:hAnsi="Book Antiqua" w:cs="宋体"/>
          <w:color w:val="000000"/>
          <w:sz w:val="24"/>
          <w:szCs w:val="24"/>
          <w:lang w:eastAsia="zh-CN"/>
        </w:rPr>
        <w:t>[</w:t>
      </w:r>
      <w:proofErr w:type="spellStart"/>
      <w:r>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10.1111/</w:t>
      </w:r>
      <w:proofErr w:type="spellStart"/>
      <w:r w:rsidRPr="008131A6">
        <w:rPr>
          <w:rFonts w:ascii="Book Antiqua" w:hAnsi="Book Antiqua" w:cs="宋体"/>
          <w:color w:val="000000"/>
          <w:sz w:val="24"/>
          <w:szCs w:val="24"/>
          <w:lang w:eastAsia="zh-CN"/>
        </w:rPr>
        <w:t>j.1464-5491.2007.02200.x</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sidRPr="008131A6">
        <w:rPr>
          <w:rFonts w:ascii="Book Antiqua" w:hAnsi="Book Antiqua" w:cs="宋体"/>
          <w:color w:val="000000"/>
          <w:sz w:val="24"/>
          <w:szCs w:val="24"/>
          <w:lang w:eastAsia="zh-CN"/>
        </w:rPr>
        <w:t>18 </w:t>
      </w:r>
      <w:proofErr w:type="spellStart"/>
      <w:r w:rsidRPr="008131A6">
        <w:rPr>
          <w:rFonts w:ascii="Book Antiqua" w:hAnsi="Book Antiqua" w:cs="宋体"/>
          <w:b/>
          <w:bCs/>
          <w:color w:val="000000"/>
          <w:sz w:val="24"/>
          <w:szCs w:val="24"/>
          <w:lang w:eastAsia="zh-CN"/>
        </w:rPr>
        <w:t>Fiordalisi</w:t>
      </w:r>
      <w:proofErr w:type="spellEnd"/>
      <w:r w:rsidRPr="008131A6">
        <w:rPr>
          <w:rFonts w:ascii="Book Antiqua" w:hAnsi="Book Antiqua" w:cs="宋体"/>
          <w:b/>
          <w:bCs/>
          <w:color w:val="000000"/>
          <w:sz w:val="24"/>
          <w:szCs w:val="24"/>
          <w:lang w:eastAsia="zh-CN"/>
        </w:rPr>
        <w:t xml:space="preserve"> I</w:t>
      </w:r>
      <w:r w:rsidRPr="008131A6">
        <w:rPr>
          <w:rFonts w:ascii="Book Antiqua" w:hAnsi="Book Antiqua" w:cs="宋体"/>
          <w:color w:val="000000"/>
          <w:sz w:val="24"/>
          <w:szCs w:val="24"/>
          <w:lang w:eastAsia="zh-CN"/>
        </w:rPr>
        <w:t xml:space="preserve">, Novotny WE, </w:t>
      </w:r>
      <w:proofErr w:type="spellStart"/>
      <w:r w:rsidRPr="008131A6">
        <w:rPr>
          <w:rFonts w:ascii="Book Antiqua" w:hAnsi="Book Antiqua" w:cs="宋体"/>
          <w:color w:val="000000"/>
          <w:sz w:val="24"/>
          <w:szCs w:val="24"/>
          <w:lang w:eastAsia="zh-CN"/>
        </w:rPr>
        <w:t>Holbert</w:t>
      </w:r>
      <w:proofErr w:type="spellEnd"/>
      <w:r w:rsidRPr="008131A6">
        <w:rPr>
          <w:rFonts w:ascii="Book Antiqua" w:hAnsi="Book Antiqua" w:cs="宋体"/>
          <w:color w:val="000000"/>
          <w:sz w:val="24"/>
          <w:szCs w:val="24"/>
          <w:lang w:eastAsia="zh-CN"/>
        </w:rPr>
        <w:t xml:space="preserve"> D, Finberg L, Harris GD.</w:t>
      </w:r>
      <w:proofErr w:type="gramEnd"/>
      <w:r w:rsidRPr="008131A6">
        <w:rPr>
          <w:rFonts w:ascii="Book Antiqua" w:hAnsi="Book Antiqua" w:cs="宋体"/>
          <w:color w:val="000000"/>
          <w:sz w:val="24"/>
          <w:szCs w:val="24"/>
          <w:lang w:eastAsia="zh-CN"/>
        </w:rPr>
        <w:t xml:space="preserve"> An 18-</w:t>
      </w:r>
      <w:proofErr w:type="spellStart"/>
      <w:r w:rsidRPr="008131A6">
        <w:rPr>
          <w:rFonts w:ascii="Book Antiqua" w:hAnsi="Book Antiqua" w:cs="宋体"/>
          <w:color w:val="000000"/>
          <w:sz w:val="24"/>
          <w:szCs w:val="24"/>
          <w:lang w:eastAsia="zh-CN"/>
        </w:rPr>
        <w:t>yr</w:t>
      </w:r>
      <w:proofErr w:type="spellEnd"/>
      <w:r w:rsidRPr="008131A6">
        <w:rPr>
          <w:rFonts w:ascii="Book Antiqua" w:hAnsi="Book Antiqua" w:cs="宋体"/>
          <w:color w:val="000000"/>
          <w:sz w:val="24"/>
          <w:szCs w:val="24"/>
          <w:lang w:eastAsia="zh-CN"/>
        </w:rPr>
        <w:t xml:space="preserve"> prospective study of pediatric diabetic ketoacidosis: an approach to minimizing the risk of brain herniation during treatment.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i/>
          <w:iCs/>
          <w:color w:val="000000"/>
          <w:sz w:val="24"/>
          <w:szCs w:val="24"/>
          <w:lang w:eastAsia="zh-CN"/>
        </w:rPr>
        <w:t xml:space="preserve"> Diabetes</w:t>
      </w:r>
      <w:r w:rsidRPr="008131A6">
        <w:rPr>
          <w:rFonts w:ascii="Book Antiqua" w:hAnsi="Book Antiqua" w:cs="宋体"/>
          <w:color w:val="000000"/>
          <w:sz w:val="24"/>
          <w:szCs w:val="24"/>
          <w:lang w:eastAsia="zh-CN"/>
        </w:rPr>
        <w:t> 2007; </w:t>
      </w:r>
      <w:r w:rsidRPr="008131A6">
        <w:rPr>
          <w:rFonts w:ascii="Book Antiqua" w:hAnsi="Book Antiqua" w:cs="宋体"/>
          <w:b/>
          <w:bCs/>
          <w:color w:val="000000"/>
          <w:sz w:val="24"/>
          <w:szCs w:val="24"/>
          <w:lang w:eastAsia="zh-CN"/>
        </w:rPr>
        <w:t>8</w:t>
      </w:r>
      <w:r w:rsidRPr="008131A6">
        <w:rPr>
          <w:rFonts w:ascii="Book Antiqua" w:hAnsi="Book Antiqua" w:cs="宋体"/>
          <w:color w:val="000000"/>
          <w:sz w:val="24"/>
          <w:szCs w:val="24"/>
          <w:lang w:eastAsia="zh-CN"/>
        </w:rPr>
        <w:t>: 142-149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17550424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w:t>
      </w:r>
      <w:r>
        <w:rPr>
          <w:rFonts w:ascii="Book Antiqua" w:hAnsi="Book Antiqua" w:cs="宋体"/>
          <w:color w:val="000000"/>
          <w:sz w:val="24"/>
          <w:szCs w:val="24"/>
          <w:lang w:eastAsia="zh-CN"/>
        </w:rPr>
        <w:t xml:space="preserve"> </w:t>
      </w:r>
      <w:r w:rsidR="00A07BEC">
        <w:fldChar w:fldCharType="begin"/>
      </w:r>
      <w:r w:rsidR="00A07BEC">
        <w:instrText xml:space="preserve"> HYPERLINK "http://dx.doi.org/10.1111/j.1399-5448.2007.00253.x" \t "_bla</w:instrText>
      </w:r>
      <w:r w:rsidR="00A07BEC">
        <w:instrText xml:space="preserve">nk" </w:instrText>
      </w:r>
      <w:r w:rsidR="00A07BEC">
        <w:fldChar w:fldCharType="separate"/>
      </w:r>
      <w:r w:rsidRPr="008D5511">
        <w:rPr>
          <w:rFonts w:ascii="Book Antiqua" w:hAnsi="Book Antiqua" w:cs="宋体"/>
          <w:color w:val="000000"/>
          <w:sz w:val="24"/>
          <w:szCs w:val="24"/>
          <w:lang w:eastAsia="zh-CN"/>
        </w:rPr>
        <w:t>10.1111/</w:t>
      </w:r>
      <w:proofErr w:type="spellStart"/>
      <w:r w:rsidRPr="008D5511">
        <w:rPr>
          <w:rFonts w:ascii="Book Antiqua" w:hAnsi="Book Antiqua" w:cs="宋体"/>
          <w:color w:val="000000"/>
          <w:sz w:val="24"/>
          <w:szCs w:val="24"/>
          <w:lang w:eastAsia="zh-CN"/>
        </w:rPr>
        <w:t>j.1399-5448.2007.00253.x</w:t>
      </w:r>
      <w:proofErr w:type="spellEnd"/>
      <w:r w:rsidR="00A07BEC">
        <w:rPr>
          <w:rFonts w:ascii="Book Antiqua" w:hAnsi="Book Antiqua" w:cs="宋体"/>
          <w:color w:val="000000"/>
          <w:sz w:val="24"/>
          <w:szCs w:val="24"/>
          <w:lang w:eastAsia="zh-CN"/>
        </w:rPr>
        <w:fldChar w:fldCharType="end"/>
      </w:r>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sidRPr="008131A6">
        <w:rPr>
          <w:rFonts w:ascii="Book Antiqua" w:hAnsi="Book Antiqua" w:cs="宋体"/>
          <w:color w:val="000000"/>
          <w:sz w:val="24"/>
          <w:szCs w:val="24"/>
          <w:lang w:eastAsia="zh-CN"/>
        </w:rPr>
        <w:t>19 </w:t>
      </w:r>
      <w:r w:rsidRPr="008131A6">
        <w:rPr>
          <w:rFonts w:ascii="Book Antiqua" w:hAnsi="Book Antiqua" w:cs="宋体"/>
          <w:b/>
          <w:bCs/>
          <w:color w:val="000000"/>
          <w:sz w:val="24"/>
          <w:szCs w:val="24"/>
          <w:lang w:eastAsia="zh-CN"/>
        </w:rPr>
        <w:t>White PC</w:t>
      </w:r>
      <w:r w:rsidRPr="008131A6">
        <w:rPr>
          <w:rFonts w:ascii="Book Antiqua" w:hAnsi="Book Antiqua" w:cs="宋体"/>
          <w:color w:val="000000"/>
          <w:sz w:val="24"/>
          <w:szCs w:val="24"/>
          <w:lang w:eastAsia="zh-CN"/>
        </w:rPr>
        <w:t>, Dickson BA.</w:t>
      </w:r>
      <w:proofErr w:type="gramEnd"/>
      <w:r w:rsidRPr="008131A6">
        <w:rPr>
          <w:rFonts w:ascii="Book Antiqua" w:hAnsi="Book Antiqua" w:cs="宋体"/>
          <w:color w:val="000000"/>
          <w:sz w:val="24"/>
          <w:szCs w:val="24"/>
          <w:lang w:eastAsia="zh-CN"/>
        </w:rPr>
        <w:t xml:space="preserve"> Low morbidity and mortality in children with diabetic ketoacidosis treated with isotonic fluids. </w:t>
      </w:r>
      <w:r w:rsidRPr="008131A6">
        <w:rPr>
          <w:rFonts w:ascii="Book Antiqua" w:hAnsi="Book Antiqua" w:cs="宋体"/>
          <w:i/>
          <w:iCs/>
          <w:color w:val="000000"/>
          <w:sz w:val="24"/>
          <w:szCs w:val="24"/>
          <w:lang w:eastAsia="zh-CN"/>
        </w:rPr>
        <w:t xml:space="preserve">J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color w:val="000000"/>
          <w:sz w:val="24"/>
          <w:szCs w:val="24"/>
          <w:lang w:eastAsia="zh-CN"/>
        </w:rPr>
        <w:t> 2013; </w:t>
      </w:r>
      <w:r w:rsidRPr="008131A6">
        <w:rPr>
          <w:rFonts w:ascii="Book Antiqua" w:hAnsi="Book Antiqua" w:cs="宋体"/>
          <w:b/>
          <w:bCs/>
          <w:color w:val="000000"/>
          <w:sz w:val="24"/>
          <w:szCs w:val="24"/>
          <w:lang w:eastAsia="zh-CN"/>
        </w:rPr>
        <w:t>163</w:t>
      </w:r>
      <w:r w:rsidRPr="008131A6">
        <w:rPr>
          <w:rFonts w:ascii="Book Antiqua" w:hAnsi="Book Antiqua" w:cs="宋体"/>
          <w:color w:val="000000"/>
          <w:sz w:val="24"/>
          <w:szCs w:val="24"/>
          <w:lang w:eastAsia="zh-CN"/>
        </w:rPr>
        <w:t>: 761-766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23499379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10.1016/</w:t>
      </w:r>
      <w:proofErr w:type="spellStart"/>
      <w:r w:rsidRPr="008131A6">
        <w:rPr>
          <w:rFonts w:ascii="Book Antiqua" w:hAnsi="Book Antiqua" w:cs="宋体"/>
          <w:color w:val="000000"/>
          <w:sz w:val="24"/>
          <w:szCs w:val="24"/>
          <w:lang w:eastAsia="zh-CN"/>
        </w:rPr>
        <w:t>j.jpeds.2013.02.005</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sidRPr="008131A6">
        <w:rPr>
          <w:rFonts w:ascii="Book Antiqua" w:hAnsi="Book Antiqua" w:cs="宋体"/>
          <w:color w:val="000000"/>
          <w:sz w:val="24"/>
          <w:szCs w:val="24"/>
          <w:lang w:eastAsia="zh-CN"/>
        </w:rPr>
        <w:t>20 </w:t>
      </w:r>
      <w:r w:rsidRPr="008131A6">
        <w:rPr>
          <w:rFonts w:ascii="Book Antiqua" w:hAnsi="Book Antiqua" w:cs="宋体"/>
          <w:b/>
          <w:bCs/>
          <w:color w:val="000000"/>
          <w:sz w:val="24"/>
          <w:szCs w:val="24"/>
          <w:lang w:eastAsia="zh-CN"/>
        </w:rPr>
        <w:t>Argent AC</w:t>
      </w:r>
      <w:r w:rsidRPr="008131A6">
        <w:rPr>
          <w:rFonts w:ascii="Book Antiqua" w:hAnsi="Book Antiqua" w:cs="宋体"/>
          <w:color w:val="000000"/>
          <w:sz w:val="24"/>
          <w:szCs w:val="24"/>
          <w:lang w:eastAsia="zh-CN"/>
        </w:rPr>
        <w:t>.</w:t>
      </w:r>
      <w:proofErr w:type="gramEnd"/>
      <w:r w:rsidRPr="008131A6">
        <w:rPr>
          <w:rFonts w:ascii="Book Antiqua" w:hAnsi="Book Antiqua" w:cs="宋体"/>
          <w:color w:val="000000"/>
          <w:sz w:val="24"/>
          <w:szCs w:val="24"/>
          <w:lang w:eastAsia="zh-CN"/>
        </w:rPr>
        <w:t xml:space="preserve"> What determines the outcome of children with diabetic ketoacidosis admitted to the pediatric intensive care unit of a developing country?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i/>
          <w:iCs/>
          <w:color w:val="000000"/>
          <w:sz w:val="24"/>
          <w:szCs w:val="24"/>
          <w:lang w:eastAsia="zh-CN"/>
        </w:rPr>
        <w:t xml:space="preserve"> </w:t>
      </w:r>
      <w:proofErr w:type="spellStart"/>
      <w:r w:rsidRPr="008131A6">
        <w:rPr>
          <w:rFonts w:ascii="Book Antiqua" w:hAnsi="Book Antiqua" w:cs="宋体"/>
          <w:i/>
          <w:iCs/>
          <w:color w:val="000000"/>
          <w:sz w:val="24"/>
          <w:szCs w:val="24"/>
          <w:lang w:eastAsia="zh-CN"/>
        </w:rPr>
        <w:t>Crit</w:t>
      </w:r>
      <w:proofErr w:type="spellEnd"/>
      <w:r w:rsidRPr="008131A6">
        <w:rPr>
          <w:rFonts w:ascii="Book Antiqua" w:hAnsi="Book Antiqua" w:cs="宋体"/>
          <w:i/>
          <w:iCs/>
          <w:color w:val="000000"/>
          <w:sz w:val="24"/>
          <w:szCs w:val="24"/>
          <w:lang w:eastAsia="zh-CN"/>
        </w:rPr>
        <w:t xml:space="preserve"> Care Med</w:t>
      </w:r>
      <w:r w:rsidRPr="008131A6">
        <w:rPr>
          <w:rFonts w:ascii="Book Antiqua" w:hAnsi="Book Antiqua" w:cs="宋体"/>
          <w:color w:val="000000"/>
          <w:sz w:val="24"/>
          <w:szCs w:val="24"/>
          <w:lang w:eastAsia="zh-CN"/>
        </w:rPr>
        <w:t> 2004; </w:t>
      </w:r>
      <w:r w:rsidRPr="008131A6">
        <w:rPr>
          <w:rFonts w:ascii="Book Antiqua" w:hAnsi="Book Antiqua" w:cs="宋体"/>
          <w:b/>
          <w:bCs/>
          <w:color w:val="000000"/>
          <w:sz w:val="24"/>
          <w:szCs w:val="24"/>
          <w:lang w:eastAsia="zh-CN"/>
        </w:rPr>
        <w:t>5</w:t>
      </w:r>
      <w:r w:rsidRPr="008131A6">
        <w:rPr>
          <w:rFonts w:ascii="Book Antiqua" w:hAnsi="Book Antiqua" w:cs="宋体"/>
          <w:color w:val="000000"/>
          <w:sz w:val="24"/>
          <w:szCs w:val="24"/>
          <w:lang w:eastAsia="zh-CN"/>
        </w:rPr>
        <w:t>: 492-493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15329168]</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21 </w:t>
      </w:r>
      <w:proofErr w:type="spellStart"/>
      <w:r w:rsidRPr="008131A6">
        <w:rPr>
          <w:rFonts w:ascii="Book Antiqua" w:hAnsi="Book Antiqua" w:cs="宋体"/>
          <w:b/>
          <w:bCs/>
          <w:color w:val="000000"/>
          <w:sz w:val="24"/>
          <w:szCs w:val="24"/>
          <w:lang w:eastAsia="zh-CN"/>
        </w:rPr>
        <w:t>Piva</w:t>
      </w:r>
      <w:proofErr w:type="spellEnd"/>
      <w:r w:rsidRPr="008131A6">
        <w:rPr>
          <w:rFonts w:ascii="Book Antiqua" w:hAnsi="Book Antiqua" w:cs="宋体"/>
          <w:b/>
          <w:bCs/>
          <w:color w:val="000000"/>
          <w:sz w:val="24"/>
          <w:szCs w:val="24"/>
          <w:lang w:eastAsia="zh-CN"/>
        </w:rPr>
        <w:t xml:space="preserve"> JP</w:t>
      </w:r>
      <w:r w:rsidRPr="008131A6">
        <w:rPr>
          <w:rFonts w:ascii="Book Antiqua" w:hAnsi="Book Antiqua" w:cs="宋体"/>
          <w:color w:val="000000"/>
          <w:sz w:val="24"/>
          <w:szCs w:val="24"/>
          <w:lang w:eastAsia="zh-CN"/>
        </w:rPr>
        <w:t xml:space="preserve">, Garcia PC, </w:t>
      </w:r>
      <w:proofErr w:type="spellStart"/>
      <w:r w:rsidRPr="008131A6">
        <w:rPr>
          <w:rFonts w:ascii="Book Antiqua" w:hAnsi="Book Antiqua" w:cs="宋体"/>
          <w:color w:val="000000"/>
          <w:sz w:val="24"/>
          <w:szCs w:val="24"/>
          <w:lang w:eastAsia="zh-CN"/>
        </w:rPr>
        <w:t>Lago</w:t>
      </w:r>
      <w:proofErr w:type="spellEnd"/>
      <w:r w:rsidRPr="008131A6">
        <w:rPr>
          <w:rFonts w:ascii="Book Antiqua" w:hAnsi="Book Antiqua" w:cs="宋体"/>
          <w:color w:val="000000"/>
          <w:sz w:val="24"/>
          <w:szCs w:val="24"/>
          <w:lang w:eastAsia="zh-CN"/>
        </w:rPr>
        <w:t xml:space="preserve"> PM. A warning from India: </w:t>
      </w:r>
      <w:proofErr w:type="spellStart"/>
      <w:r w:rsidRPr="008131A6">
        <w:rPr>
          <w:rFonts w:ascii="Book Antiqua" w:hAnsi="Book Antiqua" w:cs="宋体"/>
          <w:color w:val="000000"/>
          <w:sz w:val="24"/>
          <w:szCs w:val="24"/>
          <w:lang w:eastAsia="zh-CN"/>
        </w:rPr>
        <w:t>hypovolemia</w:t>
      </w:r>
      <w:proofErr w:type="spellEnd"/>
      <w:r w:rsidRPr="008131A6">
        <w:rPr>
          <w:rFonts w:ascii="Book Antiqua" w:hAnsi="Book Antiqua" w:cs="宋体"/>
          <w:color w:val="000000"/>
          <w:sz w:val="24"/>
          <w:szCs w:val="24"/>
          <w:lang w:eastAsia="zh-CN"/>
        </w:rPr>
        <w:t xml:space="preserve"> may be as dangerous as excessive fluid infusion for cerebral edema in diabetic </w:t>
      </w:r>
      <w:r w:rsidRPr="008131A6">
        <w:rPr>
          <w:rFonts w:ascii="Book Antiqua" w:hAnsi="Book Antiqua" w:cs="宋体"/>
          <w:color w:val="000000"/>
          <w:sz w:val="24"/>
          <w:szCs w:val="24"/>
          <w:lang w:eastAsia="zh-CN"/>
        </w:rPr>
        <w:lastRenderedPageBreak/>
        <w:t>ketoacidosis.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i/>
          <w:iCs/>
          <w:color w:val="000000"/>
          <w:sz w:val="24"/>
          <w:szCs w:val="24"/>
          <w:lang w:eastAsia="zh-CN"/>
        </w:rPr>
        <w:t xml:space="preserve"> </w:t>
      </w:r>
      <w:proofErr w:type="spellStart"/>
      <w:r w:rsidRPr="008131A6">
        <w:rPr>
          <w:rFonts w:ascii="Book Antiqua" w:hAnsi="Book Antiqua" w:cs="宋体"/>
          <w:i/>
          <w:iCs/>
          <w:color w:val="000000"/>
          <w:sz w:val="24"/>
          <w:szCs w:val="24"/>
          <w:lang w:eastAsia="zh-CN"/>
        </w:rPr>
        <w:t>Crit</w:t>
      </w:r>
      <w:proofErr w:type="spellEnd"/>
      <w:r w:rsidRPr="008131A6">
        <w:rPr>
          <w:rFonts w:ascii="Book Antiqua" w:hAnsi="Book Antiqua" w:cs="宋体"/>
          <w:i/>
          <w:iCs/>
          <w:color w:val="000000"/>
          <w:sz w:val="24"/>
          <w:szCs w:val="24"/>
          <w:lang w:eastAsia="zh-CN"/>
        </w:rPr>
        <w:t xml:space="preserve"> Care Med</w:t>
      </w:r>
      <w:r w:rsidRPr="008131A6">
        <w:rPr>
          <w:rFonts w:ascii="Book Antiqua" w:hAnsi="Book Antiqua" w:cs="宋体"/>
          <w:color w:val="000000"/>
          <w:sz w:val="24"/>
          <w:szCs w:val="24"/>
          <w:lang w:eastAsia="zh-CN"/>
        </w:rPr>
        <w:t> 2012; </w:t>
      </w:r>
      <w:r w:rsidRPr="008131A6">
        <w:rPr>
          <w:rFonts w:ascii="Book Antiqua" w:hAnsi="Book Antiqua" w:cs="宋体"/>
          <w:b/>
          <w:bCs/>
          <w:color w:val="000000"/>
          <w:sz w:val="24"/>
          <w:szCs w:val="24"/>
          <w:lang w:eastAsia="zh-CN"/>
        </w:rPr>
        <w:t>13</w:t>
      </w:r>
      <w:r w:rsidRPr="008131A6">
        <w:rPr>
          <w:rFonts w:ascii="Book Antiqua" w:hAnsi="Book Antiqua" w:cs="宋体"/>
          <w:color w:val="000000"/>
          <w:sz w:val="24"/>
          <w:szCs w:val="24"/>
          <w:lang w:eastAsia="zh-CN"/>
        </w:rPr>
        <w:t>: 236-237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22391841 </w:t>
      </w:r>
      <w:proofErr w:type="spellStart"/>
      <w:r w:rsidRPr="008131A6">
        <w:rPr>
          <w:rFonts w:ascii="Book Antiqua" w:hAnsi="Book Antiqua" w:cs="宋体"/>
          <w:color w:val="000000"/>
          <w:sz w:val="24"/>
          <w:szCs w:val="24"/>
          <w:lang w:eastAsia="zh-CN"/>
        </w:rPr>
        <w:t>DO</w:t>
      </w:r>
      <w:r>
        <w:rPr>
          <w:rFonts w:ascii="Book Antiqua" w:hAnsi="Book Antiqua" w:cs="宋体"/>
          <w:color w:val="000000"/>
          <w:sz w:val="24"/>
          <w:szCs w:val="24"/>
          <w:lang w:eastAsia="zh-CN"/>
        </w:rPr>
        <w:t>I</w:t>
      </w:r>
      <w:proofErr w:type="spellEnd"/>
      <w:r>
        <w:rPr>
          <w:rFonts w:ascii="Book Antiqua" w:hAnsi="Book Antiqua" w:cs="宋体"/>
          <w:color w:val="000000"/>
          <w:sz w:val="24"/>
          <w:szCs w:val="24"/>
          <w:lang w:eastAsia="zh-CN"/>
        </w:rPr>
        <w:t>: 10.1097/</w:t>
      </w:r>
      <w:proofErr w:type="spellStart"/>
      <w:r>
        <w:rPr>
          <w:rFonts w:ascii="Book Antiqua" w:hAnsi="Book Antiqua" w:cs="宋体"/>
          <w:color w:val="000000"/>
          <w:sz w:val="24"/>
          <w:szCs w:val="24"/>
          <w:lang w:eastAsia="zh-CN"/>
        </w:rPr>
        <w:t>PCC.0b013e3182257912</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22 </w:t>
      </w:r>
      <w:proofErr w:type="spellStart"/>
      <w:r w:rsidRPr="00670DB9">
        <w:rPr>
          <w:rFonts w:ascii="Book Antiqua" w:hAnsi="Book Antiqua" w:cs="宋体"/>
          <w:b/>
          <w:color w:val="000000"/>
          <w:sz w:val="24"/>
          <w:szCs w:val="24"/>
          <w:lang w:eastAsia="zh-CN"/>
        </w:rPr>
        <w:t>Vlcek</w:t>
      </w:r>
      <w:proofErr w:type="spellEnd"/>
      <w:r w:rsidRPr="00670DB9">
        <w:rPr>
          <w:rFonts w:ascii="Book Antiqua" w:hAnsi="Book Antiqua" w:cs="宋体"/>
          <w:b/>
          <w:color w:val="000000"/>
          <w:sz w:val="24"/>
          <w:szCs w:val="24"/>
          <w:lang w:eastAsia="zh-CN"/>
        </w:rPr>
        <w:t xml:space="preserve"> BW</w:t>
      </w:r>
      <w:r w:rsidRPr="008131A6">
        <w:rPr>
          <w:rFonts w:ascii="Book Antiqua" w:hAnsi="Book Antiqua" w:cs="宋体"/>
          <w:color w:val="000000"/>
          <w:sz w:val="24"/>
          <w:szCs w:val="24"/>
          <w:lang w:eastAsia="zh-CN"/>
        </w:rPr>
        <w:t>.</w:t>
      </w:r>
      <w:proofErr w:type="gramEnd"/>
      <w:r w:rsidRPr="008131A6">
        <w:rPr>
          <w:rFonts w:ascii="Book Antiqua" w:hAnsi="Book Antiqua" w:cs="宋体"/>
          <w:color w:val="000000"/>
          <w:sz w:val="24"/>
          <w:szCs w:val="24"/>
          <w:lang w:eastAsia="zh-CN"/>
        </w:rPr>
        <w:t xml:space="preserve"> Risk factors for cerebral edema associated with diabetic ketoaci</w:t>
      </w:r>
      <w:r>
        <w:rPr>
          <w:rFonts w:ascii="Book Antiqua" w:hAnsi="Book Antiqua" w:cs="宋体"/>
          <w:color w:val="000000"/>
          <w:sz w:val="24"/>
          <w:szCs w:val="24"/>
          <w:lang w:eastAsia="zh-CN"/>
        </w:rPr>
        <w:t xml:space="preserve">dosis. </w:t>
      </w:r>
      <w:r w:rsidRPr="00670DB9">
        <w:rPr>
          <w:rFonts w:ascii="Book Antiqua" w:hAnsi="Book Antiqua" w:cs="宋体"/>
          <w:i/>
          <w:color w:val="000000"/>
          <w:sz w:val="24"/>
          <w:szCs w:val="24"/>
          <w:lang w:eastAsia="zh-CN"/>
        </w:rPr>
        <w:t xml:space="preserve">Ann </w:t>
      </w:r>
      <w:proofErr w:type="spellStart"/>
      <w:r w:rsidRPr="00670DB9">
        <w:rPr>
          <w:rFonts w:ascii="Book Antiqua" w:hAnsi="Book Antiqua" w:cs="宋体"/>
          <w:i/>
          <w:color w:val="000000"/>
          <w:sz w:val="24"/>
          <w:szCs w:val="24"/>
          <w:lang w:eastAsia="zh-CN"/>
        </w:rPr>
        <w:t>Neurol</w:t>
      </w:r>
      <w:proofErr w:type="spellEnd"/>
      <w:r>
        <w:rPr>
          <w:rFonts w:ascii="Book Antiqua" w:hAnsi="Book Antiqua" w:cs="宋体"/>
          <w:color w:val="000000"/>
          <w:sz w:val="24"/>
          <w:szCs w:val="24"/>
          <w:lang w:eastAsia="zh-CN"/>
        </w:rPr>
        <w:t xml:space="preserve"> 1986; </w:t>
      </w:r>
      <w:r w:rsidRPr="00670DB9">
        <w:rPr>
          <w:rFonts w:ascii="Book Antiqua" w:hAnsi="Book Antiqua" w:cs="宋体"/>
          <w:b/>
          <w:color w:val="000000"/>
          <w:sz w:val="24"/>
          <w:szCs w:val="24"/>
          <w:lang w:eastAsia="zh-CN"/>
        </w:rPr>
        <w:t>20</w:t>
      </w:r>
      <w:r>
        <w:rPr>
          <w:rFonts w:ascii="Book Antiqua" w:hAnsi="Book Antiqua" w:cs="宋体"/>
          <w:color w:val="000000"/>
          <w:sz w:val="24"/>
          <w:szCs w:val="24"/>
          <w:lang w:eastAsia="zh-CN"/>
        </w:rPr>
        <w:t xml:space="preserve">: 407 </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sidRPr="008131A6">
        <w:rPr>
          <w:rFonts w:ascii="Book Antiqua" w:hAnsi="Book Antiqua" w:cs="宋体"/>
          <w:color w:val="000000"/>
          <w:sz w:val="24"/>
          <w:szCs w:val="24"/>
          <w:lang w:eastAsia="zh-CN"/>
        </w:rPr>
        <w:t>23 </w:t>
      </w:r>
      <w:r w:rsidRPr="008131A6">
        <w:rPr>
          <w:rFonts w:ascii="Book Antiqua" w:hAnsi="Book Antiqua" w:cs="宋体"/>
          <w:b/>
          <w:bCs/>
          <w:color w:val="000000"/>
          <w:sz w:val="24"/>
          <w:szCs w:val="24"/>
          <w:lang w:eastAsia="zh-CN"/>
        </w:rPr>
        <w:t>Duck SC</w:t>
      </w:r>
      <w:r w:rsidRPr="008131A6">
        <w:rPr>
          <w:rFonts w:ascii="Book Antiqua" w:hAnsi="Book Antiqua" w:cs="宋体"/>
          <w:color w:val="000000"/>
          <w:sz w:val="24"/>
          <w:szCs w:val="24"/>
          <w:lang w:eastAsia="zh-CN"/>
        </w:rPr>
        <w:t>, Wyatt DT.</w:t>
      </w:r>
      <w:proofErr w:type="gramEnd"/>
      <w:r w:rsidRPr="008131A6">
        <w:rPr>
          <w:rFonts w:ascii="Book Antiqua" w:hAnsi="Book Antiqua" w:cs="宋体"/>
          <w:color w:val="000000"/>
          <w:sz w:val="24"/>
          <w:szCs w:val="24"/>
          <w:lang w:eastAsia="zh-CN"/>
        </w:rPr>
        <w:t xml:space="preserve"> Factors associated with brain herniation in the treatment of diabetic ketoacidosis. </w:t>
      </w:r>
      <w:r w:rsidRPr="008131A6">
        <w:rPr>
          <w:rFonts w:ascii="Book Antiqua" w:hAnsi="Book Antiqua" w:cs="宋体"/>
          <w:i/>
          <w:iCs/>
          <w:color w:val="000000"/>
          <w:sz w:val="24"/>
          <w:szCs w:val="24"/>
          <w:lang w:eastAsia="zh-CN"/>
        </w:rPr>
        <w:t xml:space="preserve">J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color w:val="000000"/>
          <w:sz w:val="24"/>
          <w:szCs w:val="24"/>
          <w:lang w:eastAsia="zh-CN"/>
        </w:rPr>
        <w:t> 1988; </w:t>
      </w:r>
      <w:r w:rsidRPr="008131A6">
        <w:rPr>
          <w:rFonts w:ascii="Book Antiqua" w:hAnsi="Book Antiqua" w:cs="宋体"/>
          <w:b/>
          <w:bCs/>
          <w:color w:val="000000"/>
          <w:sz w:val="24"/>
          <w:szCs w:val="24"/>
          <w:lang w:eastAsia="zh-CN"/>
        </w:rPr>
        <w:t>113</w:t>
      </w:r>
      <w:r w:rsidRPr="008131A6">
        <w:rPr>
          <w:rFonts w:ascii="Book Antiqua" w:hAnsi="Book Antiqua" w:cs="宋体"/>
          <w:color w:val="000000"/>
          <w:sz w:val="24"/>
          <w:szCs w:val="24"/>
          <w:lang w:eastAsia="zh-CN"/>
        </w:rPr>
        <w:t>: 10-14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3133455]</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sidRPr="008131A6">
        <w:rPr>
          <w:rFonts w:ascii="Book Antiqua" w:hAnsi="Book Antiqua" w:cs="宋体"/>
          <w:color w:val="000000"/>
          <w:sz w:val="24"/>
          <w:szCs w:val="24"/>
          <w:lang w:eastAsia="zh-CN"/>
        </w:rPr>
        <w:t>24 </w:t>
      </w:r>
      <w:r w:rsidRPr="008131A6">
        <w:rPr>
          <w:rFonts w:ascii="Book Antiqua" w:hAnsi="Book Antiqua" w:cs="宋体"/>
          <w:b/>
          <w:bCs/>
          <w:color w:val="000000"/>
          <w:sz w:val="24"/>
          <w:szCs w:val="24"/>
          <w:lang w:eastAsia="zh-CN"/>
        </w:rPr>
        <w:t>Harris GD</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Fiordalisi</w:t>
      </w:r>
      <w:proofErr w:type="spellEnd"/>
      <w:r w:rsidRPr="008131A6">
        <w:rPr>
          <w:rFonts w:ascii="Book Antiqua" w:hAnsi="Book Antiqua" w:cs="宋体"/>
          <w:color w:val="000000"/>
          <w:sz w:val="24"/>
          <w:szCs w:val="24"/>
          <w:lang w:eastAsia="zh-CN"/>
        </w:rPr>
        <w:t xml:space="preserve"> I. Physiologic management of diabetic </w:t>
      </w:r>
      <w:proofErr w:type="spellStart"/>
      <w:r w:rsidRPr="008131A6">
        <w:rPr>
          <w:rFonts w:ascii="Book Antiqua" w:hAnsi="Book Antiqua" w:cs="宋体"/>
          <w:color w:val="000000"/>
          <w:sz w:val="24"/>
          <w:szCs w:val="24"/>
          <w:lang w:eastAsia="zh-CN"/>
        </w:rPr>
        <w:t>ketoacidemia</w:t>
      </w:r>
      <w:proofErr w:type="spellEnd"/>
      <w:r w:rsidRPr="008131A6">
        <w:rPr>
          <w:rFonts w:ascii="Book Antiqua" w:hAnsi="Book Antiqua" w:cs="宋体"/>
          <w:color w:val="000000"/>
          <w:sz w:val="24"/>
          <w:szCs w:val="24"/>
          <w:lang w:eastAsia="zh-CN"/>
        </w:rPr>
        <w:t>.</w:t>
      </w:r>
      <w:proofErr w:type="gramEnd"/>
      <w:r w:rsidRPr="008131A6">
        <w:rPr>
          <w:rFonts w:ascii="Book Antiqua" w:hAnsi="Book Antiqua" w:cs="宋体"/>
          <w:color w:val="000000"/>
          <w:sz w:val="24"/>
          <w:szCs w:val="24"/>
          <w:lang w:eastAsia="zh-CN"/>
        </w:rPr>
        <w:t xml:space="preserve"> </w:t>
      </w:r>
      <w:proofErr w:type="gramStart"/>
      <w:r w:rsidRPr="008131A6">
        <w:rPr>
          <w:rFonts w:ascii="Book Antiqua" w:hAnsi="Book Antiqua" w:cs="宋体"/>
          <w:color w:val="000000"/>
          <w:sz w:val="24"/>
          <w:szCs w:val="24"/>
          <w:lang w:eastAsia="zh-CN"/>
        </w:rPr>
        <w:t>A 5-year prospective pediatric experience in 231 episodes.</w:t>
      </w:r>
      <w:proofErr w:type="gramEnd"/>
      <w:r w:rsidRPr="008131A6">
        <w:rPr>
          <w:rFonts w:ascii="Book Antiqua" w:hAnsi="Book Antiqua" w:cs="宋体"/>
          <w:color w:val="000000"/>
          <w:sz w:val="24"/>
          <w:szCs w:val="24"/>
          <w:lang w:eastAsia="zh-CN"/>
        </w:rPr>
        <w:t> </w:t>
      </w:r>
      <w:r w:rsidRPr="008131A6">
        <w:rPr>
          <w:rFonts w:ascii="Book Antiqua" w:hAnsi="Book Antiqua" w:cs="宋体"/>
          <w:i/>
          <w:iCs/>
          <w:color w:val="000000"/>
          <w:sz w:val="24"/>
          <w:szCs w:val="24"/>
          <w:lang w:eastAsia="zh-CN"/>
        </w:rPr>
        <w:t xml:space="preserve">Arch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i/>
          <w:iCs/>
          <w:color w:val="000000"/>
          <w:sz w:val="24"/>
          <w:szCs w:val="24"/>
          <w:lang w:eastAsia="zh-CN"/>
        </w:rPr>
        <w:t xml:space="preserve"> </w:t>
      </w:r>
      <w:proofErr w:type="spellStart"/>
      <w:r w:rsidRPr="008131A6">
        <w:rPr>
          <w:rFonts w:ascii="Book Antiqua" w:hAnsi="Book Antiqua" w:cs="宋体"/>
          <w:i/>
          <w:iCs/>
          <w:color w:val="000000"/>
          <w:sz w:val="24"/>
          <w:szCs w:val="24"/>
          <w:lang w:eastAsia="zh-CN"/>
        </w:rPr>
        <w:t>Adolesc</w:t>
      </w:r>
      <w:proofErr w:type="spellEnd"/>
      <w:r w:rsidRPr="008131A6">
        <w:rPr>
          <w:rFonts w:ascii="Book Antiqua" w:hAnsi="Book Antiqua" w:cs="宋体"/>
          <w:i/>
          <w:iCs/>
          <w:color w:val="000000"/>
          <w:sz w:val="24"/>
          <w:szCs w:val="24"/>
          <w:lang w:eastAsia="zh-CN"/>
        </w:rPr>
        <w:t xml:space="preserve"> Med</w:t>
      </w:r>
      <w:r w:rsidRPr="008131A6">
        <w:rPr>
          <w:rFonts w:ascii="Book Antiqua" w:hAnsi="Book Antiqua" w:cs="宋体"/>
          <w:color w:val="000000"/>
          <w:sz w:val="24"/>
          <w:szCs w:val="24"/>
          <w:lang w:eastAsia="zh-CN"/>
        </w:rPr>
        <w:t> 1994; </w:t>
      </w:r>
      <w:r w:rsidRPr="008131A6">
        <w:rPr>
          <w:rFonts w:ascii="Book Antiqua" w:hAnsi="Book Antiqua" w:cs="宋体"/>
          <w:b/>
          <w:bCs/>
          <w:color w:val="000000"/>
          <w:sz w:val="24"/>
          <w:szCs w:val="24"/>
          <w:lang w:eastAsia="zh-CN"/>
        </w:rPr>
        <w:t>148</w:t>
      </w:r>
      <w:r w:rsidRPr="008131A6">
        <w:rPr>
          <w:rFonts w:ascii="Book Antiqua" w:hAnsi="Book Antiqua" w:cs="宋体"/>
          <w:color w:val="000000"/>
          <w:sz w:val="24"/>
          <w:szCs w:val="24"/>
          <w:lang w:eastAsia="zh-CN"/>
        </w:rPr>
        <w:t>: 1046-1052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7921094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10.10</w:t>
      </w:r>
      <w:r>
        <w:rPr>
          <w:rFonts w:ascii="Book Antiqua" w:hAnsi="Book Antiqua" w:cs="宋体"/>
          <w:color w:val="000000"/>
          <w:sz w:val="24"/>
          <w:szCs w:val="24"/>
          <w:lang w:eastAsia="zh-CN"/>
        </w:rPr>
        <w:t>01/</w:t>
      </w:r>
      <w:proofErr w:type="spellStart"/>
      <w:r>
        <w:rPr>
          <w:rFonts w:ascii="Book Antiqua" w:hAnsi="Book Antiqua" w:cs="宋体"/>
          <w:color w:val="000000"/>
          <w:sz w:val="24"/>
          <w:szCs w:val="24"/>
          <w:lang w:eastAsia="zh-CN"/>
        </w:rPr>
        <w:t>archpedi.1994.02170100044009</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25 </w:t>
      </w:r>
      <w:proofErr w:type="spellStart"/>
      <w:r w:rsidRPr="008131A6">
        <w:rPr>
          <w:rFonts w:ascii="Book Antiqua" w:hAnsi="Book Antiqua" w:cs="宋体"/>
          <w:b/>
          <w:bCs/>
          <w:color w:val="000000"/>
          <w:sz w:val="24"/>
          <w:szCs w:val="24"/>
          <w:lang w:eastAsia="zh-CN"/>
        </w:rPr>
        <w:t>Durr</w:t>
      </w:r>
      <w:proofErr w:type="spellEnd"/>
      <w:r w:rsidRPr="008131A6">
        <w:rPr>
          <w:rFonts w:ascii="Book Antiqua" w:hAnsi="Book Antiqua" w:cs="宋体"/>
          <w:b/>
          <w:bCs/>
          <w:color w:val="000000"/>
          <w:sz w:val="24"/>
          <w:szCs w:val="24"/>
          <w:lang w:eastAsia="zh-CN"/>
        </w:rPr>
        <w:t xml:space="preserve"> JA</w:t>
      </w:r>
      <w:r w:rsidRPr="008131A6">
        <w:rPr>
          <w:rFonts w:ascii="Book Antiqua" w:hAnsi="Book Antiqua" w:cs="宋体"/>
          <w:color w:val="000000"/>
          <w:sz w:val="24"/>
          <w:szCs w:val="24"/>
          <w:lang w:eastAsia="zh-CN"/>
        </w:rPr>
        <w:t xml:space="preserve">, Hoffman </w:t>
      </w:r>
      <w:proofErr w:type="spellStart"/>
      <w:r w:rsidRPr="008131A6">
        <w:rPr>
          <w:rFonts w:ascii="Book Antiqua" w:hAnsi="Book Antiqua" w:cs="宋体"/>
          <w:color w:val="000000"/>
          <w:sz w:val="24"/>
          <w:szCs w:val="24"/>
          <w:lang w:eastAsia="zh-CN"/>
        </w:rPr>
        <w:t>WH</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Sklar</w:t>
      </w:r>
      <w:proofErr w:type="spellEnd"/>
      <w:r w:rsidRPr="008131A6">
        <w:rPr>
          <w:rFonts w:ascii="Book Antiqua" w:hAnsi="Book Antiqua" w:cs="宋体"/>
          <w:color w:val="000000"/>
          <w:sz w:val="24"/>
          <w:szCs w:val="24"/>
          <w:lang w:eastAsia="zh-CN"/>
        </w:rPr>
        <w:t xml:space="preserve"> AH, el </w:t>
      </w:r>
      <w:proofErr w:type="spellStart"/>
      <w:r w:rsidRPr="008131A6">
        <w:rPr>
          <w:rFonts w:ascii="Book Antiqua" w:hAnsi="Book Antiqua" w:cs="宋体"/>
          <w:color w:val="000000"/>
          <w:sz w:val="24"/>
          <w:szCs w:val="24"/>
          <w:lang w:eastAsia="zh-CN"/>
        </w:rPr>
        <w:t>Gammal</w:t>
      </w:r>
      <w:proofErr w:type="spellEnd"/>
      <w:r w:rsidRPr="008131A6">
        <w:rPr>
          <w:rFonts w:ascii="Book Antiqua" w:hAnsi="Book Antiqua" w:cs="宋体"/>
          <w:color w:val="000000"/>
          <w:sz w:val="24"/>
          <w:szCs w:val="24"/>
          <w:lang w:eastAsia="zh-CN"/>
        </w:rPr>
        <w:t xml:space="preserve"> T, Steinhart CM. Correlates of brain edema in uncontrolled </w:t>
      </w:r>
      <w:proofErr w:type="spellStart"/>
      <w:r w:rsidRPr="008131A6">
        <w:rPr>
          <w:rFonts w:ascii="Book Antiqua" w:hAnsi="Book Antiqua" w:cs="宋体"/>
          <w:color w:val="000000"/>
          <w:sz w:val="24"/>
          <w:szCs w:val="24"/>
          <w:lang w:eastAsia="zh-CN"/>
        </w:rPr>
        <w:t>IDDM</w:t>
      </w:r>
      <w:proofErr w:type="spellEnd"/>
      <w:r w:rsidRPr="008131A6">
        <w:rPr>
          <w:rFonts w:ascii="Book Antiqua" w:hAnsi="Book Antiqua" w:cs="宋体"/>
          <w:color w:val="000000"/>
          <w:sz w:val="24"/>
          <w:szCs w:val="24"/>
          <w:lang w:eastAsia="zh-CN"/>
        </w:rPr>
        <w:t>. </w:t>
      </w:r>
      <w:r w:rsidRPr="008131A6">
        <w:rPr>
          <w:rFonts w:ascii="Book Antiqua" w:hAnsi="Book Antiqua" w:cs="宋体"/>
          <w:i/>
          <w:iCs/>
          <w:color w:val="000000"/>
          <w:sz w:val="24"/>
          <w:szCs w:val="24"/>
          <w:lang w:eastAsia="zh-CN"/>
        </w:rPr>
        <w:t>Diabetes</w:t>
      </w:r>
      <w:r w:rsidRPr="008131A6">
        <w:rPr>
          <w:rFonts w:ascii="Book Antiqua" w:hAnsi="Book Antiqua" w:cs="宋体"/>
          <w:color w:val="000000"/>
          <w:sz w:val="24"/>
          <w:szCs w:val="24"/>
          <w:lang w:eastAsia="zh-CN"/>
        </w:rPr>
        <w:t> 1992; </w:t>
      </w:r>
      <w:r w:rsidRPr="008131A6">
        <w:rPr>
          <w:rFonts w:ascii="Book Antiqua" w:hAnsi="Book Antiqua" w:cs="宋体"/>
          <w:b/>
          <w:bCs/>
          <w:color w:val="000000"/>
          <w:sz w:val="24"/>
          <w:szCs w:val="24"/>
          <w:lang w:eastAsia="zh-CN"/>
        </w:rPr>
        <w:t>41</w:t>
      </w:r>
      <w:r w:rsidRPr="008131A6">
        <w:rPr>
          <w:rFonts w:ascii="Book Antiqua" w:hAnsi="Book Antiqua" w:cs="宋体"/>
          <w:color w:val="000000"/>
          <w:sz w:val="24"/>
          <w:szCs w:val="24"/>
          <w:lang w:eastAsia="zh-CN"/>
        </w:rPr>
        <w:t>: 627-632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1568533]</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26 </w:t>
      </w:r>
      <w:r w:rsidRPr="008131A6">
        <w:rPr>
          <w:rFonts w:ascii="Book Antiqua" w:hAnsi="Book Antiqua" w:cs="宋体"/>
          <w:b/>
          <w:bCs/>
          <w:color w:val="000000"/>
          <w:sz w:val="24"/>
          <w:szCs w:val="24"/>
          <w:lang w:eastAsia="zh-CN"/>
        </w:rPr>
        <w:t>Hale PM</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Rezvani</w:t>
      </w:r>
      <w:proofErr w:type="spellEnd"/>
      <w:r w:rsidRPr="008131A6">
        <w:rPr>
          <w:rFonts w:ascii="Book Antiqua" w:hAnsi="Book Antiqua" w:cs="宋体"/>
          <w:color w:val="000000"/>
          <w:sz w:val="24"/>
          <w:szCs w:val="24"/>
          <w:lang w:eastAsia="zh-CN"/>
        </w:rPr>
        <w:t xml:space="preserve"> I, </w:t>
      </w:r>
      <w:proofErr w:type="spellStart"/>
      <w:r w:rsidRPr="008131A6">
        <w:rPr>
          <w:rFonts w:ascii="Book Antiqua" w:hAnsi="Book Antiqua" w:cs="宋体"/>
          <w:color w:val="000000"/>
          <w:sz w:val="24"/>
          <w:szCs w:val="24"/>
          <w:lang w:eastAsia="zh-CN"/>
        </w:rPr>
        <w:t>Braunstein</w:t>
      </w:r>
      <w:proofErr w:type="spellEnd"/>
      <w:r w:rsidRPr="008131A6">
        <w:rPr>
          <w:rFonts w:ascii="Book Antiqua" w:hAnsi="Book Antiqua" w:cs="宋体"/>
          <w:color w:val="000000"/>
          <w:sz w:val="24"/>
          <w:szCs w:val="24"/>
          <w:lang w:eastAsia="zh-CN"/>
        </w:rPr>
        <w:t xml:space="preserve"> AW, </w:t>
      </w:r>
      <w:proofErr w:type="spellStart"/>
      <w:r w:rsidRPr="008131A6">
        <w:rPr>
          <w:rFonts w:ascii="Book Antiqua" w:hAnsi="Book Antiqua" w:cs="宋体"/>
          <w:color w:val="000000"/>
          <w:sz w:val="24"/>
          <w:szCs w:val="24"/>
          <w:lang w:eastAsia="zh-CN"/>
        </w:rPr>
        <w:t>Lipman</w:t>
      </w:r>
      <w:proofErr w:type="spellEnd"/>
      <w:r w:rsidRPr="008131A6">
        <w:rPr>
          <w:rFonts w:ascii="Book Antiqua" w:hAnsi="Book Antiqua" w:cs="宋体"/>
          <w:color w:val="000000"/>
          <w:sz w:val="24"/>
          <w:szCs w:val="24"/>
          <w:lang w:eastAsia="zh-CN"/>
        </w:rPr>
        <w:t xml:space="preserve"> TH, Martinez N, Garibaldi L. Factors predicting cerebral edema in young children with diabetic ketoacidosis and new onset type I diabetes. </w:t>
      </w:r>
      <w:proofErr w:type="spellStart"/>
      <w:r w:rsidRPr="008131A6">
        <w:rPr>
          <w:rFonts w:ascii="Book Antiqua" w:hAnsi="Book Antiqua" w:cs="宋体"/>
          <w:i/>
          <w:iCs/>
          <w:color w:val="000000"/>
          <w:sz w:val="24"/>
          <w:szCs w:val="24"/>
          <w:lang w:eastAsia="zh-CN"/>
        </w:rPr>
        <w:t>Acta</w:t>
      </w:r>
      <w:proofErr w:type="spellEnd"/>
      <w:r w:rsidRPr="008131A6">
        <w:rPr>
          <w:rFonts w:ascii="Book Antiqua" w:hAnsi="Book Antiqua" w:cs="宋体"/>
          <w:i/>
          <w:iCs/>
          <w:color w:val="000000"/>
          <w:sz w:val="24"/>
          <w:szCs w:val="24"/>
          <w:lang w:eastAsia="zh-CN"/>
        </w:rPr>
        <w:t xml:space="preserve"> </w:t>
      </w:r>
      <w:proofErr w:type="spellStart"/>
      <w:r w:rsidRPr="008131A6">
        <w:rPr>
          <w:rFonts w:ascii="Book Antiqua" w:hAnsi="Book Antiqua" w:cs="宋体"/>
          <w:i/>
          <w:iCs/>
          <w:color w:val="000000"/>
          <w:sz w:val="24"/>
          <w:szCs w:val="24"/>
          <w:lang w:eastAsia="zh-CN"/>
        </w:rPr>
        <w:t>Paediatr</w:t>
      </w:r>
      <w:proofErr w:type="spellEnd"/>
      <w:r w:rsidRPr="008131A6">
        <w:rPr>
          <w:rFonts w:ascii="Book Antiqua" w:hAnsi="Book Antiqua" w:cs="宋体"/>
          <w:color w:val="000000"/>
          <w:sz w:val="24"/>
          <w:szCs w:val="24"/>
          <w:lang w:eastAsia="zh-CN"/>
        </w:rPr>
        <w:t> 1997; </w:t>
      </w:r>
      <w:r w:rsidRPr="008131A6">
        <w:rPr>
          <w:rFonts w:ascii="Book Antiqua" w:hAnsi="Book Antiqua" w:cs="宋体"/>
          <w:b/>
          <w:bCs/>
          <w:color w:val="000000"/>
          <w:sz w:val="24"/>
          <w:szCs w:val="24"/>
          <w:lang w:eastAsia="zh-CN"/>
        </w:rPr>
        <w:t>86</w:t>
      </w:r>
      <w:r w:rsidRPr="008131A6">
        <w:rPr>
          <w:rFonts w:ascii="Book Antiqua" w:hAnsi="Book Antiqua" w:cs="宋体"/>
          <w:color w:val="000000"/>
          <w:sz w:val="24"/>
          <w:szCs w:val="24"/>
          <w:lang w:eastAsia="zh-CN"/>
        </w:rPr>
        <w:t>: 626-631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9202799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w:t>
      </w:r>
      <w:r>
        <w:rPr>
          <w:rFonts w:ascii="Book Antiqua" w:hAnsi="Book Antiqua" w:cs="宋体"/>
          <w:color w:val="000000"/>
          <w:sz w:val="24"/>
          <w:szCs w:val="24"/>
          <w:lang w:eastAsia="zh-CN"/>
        </w:rPr>
        <w:t xml:space="preserve"> </w:t>
      </w:r>
      <w:r w:rsidR="00A07BEC">
        <w:fldChar w:fldCharType="begin"/>
      </w:r>
      <w:r w:rsidR="00A07BEC">
        <w:instrText xml:space="preserve"> HYPERLINK "http://dx.doi.org/10.1111/j.1651-2227.1997.tb08946.x" \t "_blank" </w:instrText>
      </w:r>
      <w:r w:rsidR="00A07BEC">
        <w:fldChar w:fldCharType="separate"/>
      </w:r>
      <w:r w:rsidRPr="00F2493A">
        <w:rPr>
          <w:rFonts w:ascii="Book Antiqua" w:hAnsi="Book Antiqua" w:cs="宋体"/>
          <w:color w:val="000000"/>
          <w:sz w:val="24"/>
          <w:szCs w:val="24"/>
          <w:lang w:eastAsia="zh-CN"/>
        </w:rPr>
        <w:t>10.1111/</w:t>
      </w:r>
      <w:proofErr w:type="spellStart"/>
      <w:r w:rsidRPr="00F2493A">
        <w:rPr>
          <w:rFonts w:ascii="Book Antiqua" w:hAnsi="Book Antiqua" w:cs="宋体"/>
          <w:color w:val="000000"/>
          <w:sz w:val="24"/>
          <w:szCs w:val="24"/>
          <w:lang w:eastAsia="zh-CN"/>
        </w:rPr>
        <w:t>j.1651-2227.1997.tb08946.x</w:t>
      </w:r>
      <w:proofErr w:type="spellEnd"/>
      <w:r w:rsidR="00A07BEC">
        <w:rPr>
          <w:rFonts w:ascii="Book Antiqua" w:hAnsi="Book Antiqua" w:cs="宋体"/>
          <w:color w:val="000000"/>
          <w:sz w:val="24"/>
          <w:szCs w:val="24"/>
          <w:lang w:eastAsia="zh-CN"/>
        </w:rPr>
        <w:fldChar w:fldCharType="end"/>
      </w:r>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27</w:t>
      </w:r>
      <w:r>
        <w:rPr>
          <w:rFonts w:ascii="Book Antiqua" w:hAnsi="Book Antiqua" w:cs="宋体"/>
          <w:color w:val="000000"/>
          <w:sz w:val="24"/>
          <w:szCs w:val="24"/>
          <w:lang w:eastAsia="zh-CN"/>
        </w:rPr>
        <w:t xml:space="preserve"> </w:t>
      </w:r>
      <w:r w:rsidRPr="00F2493A">
        <w:rPr>
          <w:rFonts w:ascii="Book Antiqua" w:hAnsi="Book Antiqua" w:cs="宋体"/>
          <w:b/>
          <w:color w:val="000000"/>
          <w:sz w:val="24"/>
          <w:szCs w:val="24"/>
          <w:lang w:eastAsia="zh-CN"/>
        </w:rPr>
        <w:t>Edge J</w:t>
      </w:r>
      <w:r w:rsidRPr="008131A6">
        <w:rPr>
          <w:rFonts w:ascii="Book Antiqua" w:hAnsi="Book Antiqua" w:cs="宋体"/>
          <w:color w:val="000000"/>
          <w:sz w:val="24"/>
          <w:szCs w:val="24"/>
          <w:lang w:eastAsia="zh-CN"/>
        </w:rPr>
        <w:t xml:space="preserve">, Jakes R, Roy Y, </w:t>
      </w:r>
      <w:proofErr w:type="spellStart"/>
      <w:r w:rsidRPr="008131A6">
        <w:rPr>
          <w:rFonts w:ascii="Book Antiqua" w:hAnsi="Book Antiqua" w:cs="宋体"/>
          <w:color w:val="000000"/>
          <w:sz w:val="24"/>
          <w:szCs w:val="24"/>
          <w:lang w:eastAsia="zh-CN"/>
        </w:rPr>
        <w:t>Widmer</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B</w:t>
      </w:r>
      <w:proofErr w:type="gramStart"/>
      <w:r w:rsidRPr="008131A6">
        <w:rPr>
          <w:rFonts w:ascii="Book Antiqua" w:hAnsi="Book Antiqua" w:cs="宋体"/>
          <w:color w:val="000000"/>
          <w:sz w:val="24"/>
          <w:szCs w:val="24"/>
          <w:lang w:eastAsia="zh-CN"/>
        </w:rPr>
        <w:t>,Ford</w:t>
      </w:r>
      <w:proofErr w:type="spellEnd"/>
      <w:proofErr w:type="gramEnd"/>
      <w:r w:rsidRPr="008131A6">
        <w:rPr>
          <w:rFonts w:ascii="Book Antiqua" w:hAnsi="Book Antiqua" w:cs="宋体"/>
          <w:color w:val="000000"/>
          <w:sz w:val="24"/>
          <w:szCs w:val="24"/>
          <w:lang w:eastAsia="zh-CN"/>
        </w:rPr>
        <w:t xml:space="preserve"> Adams ME, Murphy NP, </w:t>
      </w:r>
      <w:proofErr w:type="spellStart"/>
      <w:r w:rsidRPr="008131A6">
        <w:rPr>
          <w:rFonts w:ascii="Book Antiqua" w:hAnsi="Book Antiqua" w:cs="宋体"/>
          <w:color w:val="000000"/>
          <w:sz w:val="24"/>
          <w:szCs w:val="24"/>
          <w:lang w:eastAsia="zh-CN"/>
        </w:rPr>
        <w:t>Bergomi</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A,Dunger</w:t>
      </w:r>
      <w:proofErr w:type="spellEnd"/>
      <w:r w:rsidRPr="008131A6">
        <w:rPr>
          <w:rFonts w:ascii="Book Antiqua" w:hAnsi="Book Antiqua" w:cs="宋体"/>
          <w:color w:val="000000"/>
          <w:sz w:val="24"/>
          <w:szCs w:val="24"/>
          <w:lang w:eastAsia="zh-CN"/>
        </w:rPr>
        <w:t xml:space="preserve"> DB. </w:t>
      </w:r>
      <w:proofErr w:type="gramStart"/>
      <w:r w:rsidRPr="008131A6">
        <w:rPr>
          <w:rFonts w:ascii="Book Antiqua" w:hAnsi="Book Antiqua" w:cs="宋体"/>
          <w:color w:val="000000"/>
          <w:sz w:val="24"/>
          <w:szCs w:val="24"/>
          <w:lang w:eastAsia="zh-CN"/>
        </w:rPr>
        <w:t>The UK prospective study of cerebral edema complicating diabet</w:t>
      </w:r>
      <w:r>
        <w:rPr>
          <w:rFonts w:ascii="Book Antiqua" w:hAnsi="Book Antiqua" w:cs="宋体"/>
          <w:color w:val="000000"/>
          <w:sz w:val="24"/>
          <w:szCs w:val="24"/>
          <w:lang w:eastAsia="zh-CN"/>
        </w:rPr>
        <w:t>ic ketoacidosis.</w:t>
      </w:r>
      <w:proofErr w:type="gramEnd"/>
      <w:r>
        <w:rPr>
          <w:rFonts w:ascii="Book Antiqua" w:hAnsi="Book Antiqua" w:cs="宋体"/>
          <w:color w:val="000000"/>
          <w:sz w:val="24"/>
          <w:szCs w:val="24"/>
          <w:lang w:eastAsia="zh-CN"/>
        </w:rPr>
        <w:t xml:space="preserve"> </w:t>
      </w:r>
      <w:r w:rsidRPr="00F2493A">
        <w:rPr>
          <w:rFonts w:ascii="Book Antiqua" w:hAnsi="Book Antiqua" w:cs="宋体"/>
          <w:i/>
          <w:color w:val="000000"/>
          <w:sz w:val="24"/>
          <w:szCs w:val="24"/>
          <w:lang w:eastAsia="zh-CN"/>
        </w:rPr>
        <w:t>Arch Dis Child</w:t>
      </w:r>
      <w:r>
        <w:rPr>
          <w:rFonts w:ascii="Book Antiqua" w:hAnsi="Book Antiqua" w:cs="宋体"/>
          <w:color w:val="000000"/>
          <w:sz w:val="24"/>
          <w:szCs w:val="24"/>
          <w:lang w:eastAsia="zh-CN"/>
        </w:rPr>
        <w:t xml:space="preserve"> 2005; </w:t>
      </w:r>
      <w:r w:rsidRPr="00F2493A">
        <w:rPr>
          <w:rFonts w:ascii="Book Antiqua" w:hAnsi="Book Antiqua" w:cs="宋体"/>
          <w:b/>
          <w:color w:val="000000"/>
          <w:sz w:val="24"/>
          <w:szCs w:val="24"/>
          <w:lang w:eastAsia="zh-CN"/>
        </w:rPr>
        <w:t>90</w:t>
      </w:r>
      <w:r>
        <w:rPr>
          <w:rFonts w:ascii="Book Antiqua" w:hAnsi="Book Antiqua" w:cs="宋体"/>
          <w:color w:val="000000"/>
          <w:sz w:val="24"/>
          <w:szCs w:val="24"/>
          <w:lang w:eastAsia="zh-CN"/>
        </w:rPr>
        <w:t xml:space="preserve">: </w:t>
      </w:r>
      <w:proofErr w:type="spellStart"/>
      <w:r>
        <w:rPr>
          <w:rFonts w:ascii="Book Antiqua" w:hAnsi="Book Antiqua" w:cs="宋体"/>
          <w:color w:val="000000"/>
          <w:sz w:val="24"/>
          <w:szCs w:val="24"/>
          <w:lang w:eastAsia="zh-CN"/>
        </w:rPr>
        <w:t>A2-A3</w:t>
      </w:r>
      <w:proofErr w:type="spellEnd"/>
    </w:p>
    <w:p w:rsidR="00710A02" w:rsidRPr="008131A6" w:rsidRDefault="00710A02" w:rsidP="008131A6">
      <w:pPr>
        <w:spacing w:line="360" w:lineRule="auto"/>
        <w:rPr>
          <w:rFonts w:ascii="Book Antiqua" w:hAnsi="Book Antiqua" w:cs="宋体"/>
          <w:color w:val="000000"/>
          <w:sz w:val="24"/>
          <w:szCs w:val="24"/>
          <w:lang w:eastAsia="zh-CN"/>
        </w:rPr>
      </w:pPr>
      <w:proofErr w:type="gramStart"/>
      <w:r w:rsidRPr="008131A6">
        <w:rPr>
          <w:rFonts w:ascii="Book Antiqua" w:hAnsi="Book Antiqua" w:cs="宋体"/>
          <w:color w:val="000000"/>
          <w:sz w:val="24"/>
          <w:szCs w:val="24"/>
          <w:lang w:eastAsia="zh-CN"/>
        </w:rPr>
        <w:t>28 </w:t>
      </w:r>
      <w:r w:rsidRPr="008131A6">
        <w:rPr>
          <w:rFonts w:ascii="Book Antiqua" w:hAnsi="Book Antiqua" w:cs="宋体"/>
          <w:b/>
          <w:bCs/>
          <w:color w:val="000000"/>
          <w:sz w:val="24"/>
          <w:szCs w:val="24"/>
          <w:lang w:eastAsia="zh-CN"/>
        </w:rPr>
        <w:t>Edge</w:t>
      </w:r>
      <w:proofErr w:type="gramEnd"/>
      <w:r w:rsidRPr="008131A6">
        <w:rPr>
          <w:rFonts w:ascii="Book Antiqua" w:hAnsi="Book Antiqua" w:cs="宋体"/>
          <w:b/>
          <w:bCs/>
          <w:color w:val="000000"/>
          <w:sz w:val="24"/>
          <w:szCs w:val="24"/>
          <w:lang w:eastAsia="zh-CN"/>
        </w:rPr>
        <w:t xml:space="preserve"> JA</w:t>
      </w:r>
      <w:r w:rsidRPr="008131A6">
        <w:rPr>
          <w:rFonts w:ascii="Book Antiqua" w:hAnsi="Book Antiqua" w:cs="宋体"/>
          <w:color w:val="000000"/>
          <w:sz w:val="24"/>
          <w:szCs w:val="24"/>
          <w:lang w:eastAsia="zh-CN"/>
        </w:rPr>
        <w:t xml:space="preserve">. Cerebral </w:t>
      </w:r>
      <w:proofErr w:type="spellStart"/>
      <w:r w:rsidRPr="008131A6">
        <w:rPr>
          <w:rFonts w:ascii="Book Antiqua" w:hAnsi="Book Antiqua" w:cs="宋体"/>
          <w:color w:val="000000"/>
          <w:sz w:val="24"/>
          <w:szCs w:val="24"/>
          <w:lang w:eastAsia="zh-CN"/>
        </w:rPr>
        <w:t>oedema</w:t>
      </w:r>
      <w:proofErr w:type="spellEnd"/>
      <w:r w:rsidRPr="008131A6">
        <w:rPr>
          <w:rFonts w:ascii="Book Antiqua" w:hAnsi="Book Antiqua" w:cs="宋体"/>
          <w:color w:val="000000"/>
          <w:sz w:val="24"/>
          <w:szCs w:val="24"/>
          <w:lang w:eastAsia="zh-CN"/>
        </w:rPr>
        <w:t xml:space="preserve"> during treatment of diabetic ketoacidosis: are we any nearer finding a cause? </w:t>
      </w:r>
      <w:r w:rsidRPr="008131A6">
        <w:rPr>
          <w:rFonts w:ascii="Book Antiqua" w:hAnsi="Book Antiqua" w:cs="宋体"/>
          <w:i/>
          <w:iCs/>
          <w:color w:val="000000"/>
          <w:sz w:val="24"/>
          <w:szCs w:val="24"/>
          <w:lang w:eastAsia="zh-CN"/>
        </w:rPr>
        <w:t xml:space="preserve">Diabetes </w:t>
      </w:r>
      <w:proofErr w:type="spellStart"/>
      <w:r w:rsidRPr="008131A6">
        <w:rPr>
          <w:rFonts w:ascii="Book Antiqua" w:hAnsi="Book Antiqua" w:cs="宋体"/>
          <w:i/>
          <w:iCs/>
          <w:color w:val="000000"/>
          <w:sz w:val="24"/>
          <w:szCs w:val="24"/>
          <w:lang w:eastAsia="zh-CN"/>
        </w:rPr>
        <w:t>Metab</w:t>
      </w:r>
      <w:proofErr w:type="spellEnd"/>
      <w:r w:rsidRPr="008131A6">
        <w:rPr>
          <w:rFonts w:ascii="Book Antiqua" w:hAnsi="Book Antiqua" w:cs="宋体"/>
          <w:i/>
          <w:iCs/>
          <w:color w:val="000000"/>
          <w:sz w:val="24"/>
          <w:szCs w:val="24"/>
          <w:lang w:eastAsia="zh-CN"/>
        </w:rPr>
        <w:t xml:space="preserve"> Res Rev</w:t>
      </w:r>
      <w:r w:rsidRPr="008131A6">
        <w:rPr>
          <w:rFonts w:ascii="Book Antiqua" w:hAnsi="Book Antiqua" w:cs="宋体"/>
          <w:color w:val="000000"/>
          <w:sz w:val="24"/>
          <w:szCs w:val="24"/>
          <w:lang w:eastAsia="zh-CN"/>
        </w:rPr>
        <w:t> </w:t>
      </w:r>
      <w:r w:rsidRPr="00F2493A">
        <w:rPr>
          <w:rFonts w:ascii="Book Antiqua" w:hAnsi="Book Antiqua" w:cs="宋体"/>
          <w:color w:val="000000"/>
          <w:sz w:val="24"/>
          <w:szCs w:val="24"/>
          <w:lang w:eastAsia="zh-CN"/>
        </w:rPr>
        <w:t>2000</w:t>
      </w:r>
      <w:r w:rsidRPr="008131A6">
        <w:rPr>
          <w:rFonts w:ascii="Book Antiqua" w:hAnsi="Book Antiqua" w:cs="宋体"/>
          <w:color w:val="000000"/>
          <w:sz w:val="24"/>
          <w:szCs w:val="24"/>
          <w:lang w:eastAsia="zh-CN"/>
        </w:rPr>
        <w:t>; </w:t>
      </w:r>
      <w:r w:rsidRPr="008131A6">
        <w:rPr>
          <w:rFonts w:ascii="Book Antiqua" w:hAnsi="Book Antiqua" w:cs="宋体"/>
          <w:b/>
          <w:bCs/>
          <w:color w:val="000000"/>
          <w:sz w:val="24"/>
          <w:szCs w:val="24"/>
          <w:lang w:eastAsia="zh-CN"/>
        </w:rPr>
        <w:t>16</w:t>
      </w:r>
      <w:r w:rsidRPr="008131A6">
        <w:rPr>
          <w:rFonts w:ascii="Book Antiqua" w:hAnsi="Book Antiqua" w:cs="宋体"/>
          <w:color w:val="000000"/>
          <w:sz w:val="24"/>
          <w:szCs w:val="24"/>
          <w:lang w:eastAsia="zh-CN"/>
        </w:rPr>
        <w:t>: 316-324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11025556]</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29 </w:t>
      </w:r>
      <w:r w:rsidRPr="008131A6">
        <w:rPr>
          <w:rFonts w:ascii="Book Antiqua" w:hAnsi="Book Antiqua" w:cs="宋体"/>
          <w:b/>
          <w:bCs/>
          <w:color w:val="000000"/>
          <w:sz w:val="24"/>
          <w:szCs w:val="24"/>
          <w:lang w:eastAsia="zh-CN"/>
        </w:rPr>
        <w:t>Glaser N</w:t>
      </w:r>
      <w:r w:rsidRPr="008131A6">
        <w:rPr>
          <w:rFonts w:ascii="Book Antiqua" w:hAnsi="Book Antiqua" w:cs="宋体"/>
          <w:color w:val="000000"/>
          <w:sz w:val="24"/>
          <w:szCs w:val="24"/>
          <w:lang w:eastAsia="zh-CN"/>
        </w:rPr>
        <w:t xml:space="preserve">, Barnett P, </w:t>
      </w:r>
      <w:proofErr w:type="spellStart"/>
      <w:r w:rsidRPr="008131A6">
        <w:rPr>
          <w:rFonts w:ascii="Book Antiqua" w:hAnsi="Book Antiqua" w:cs="宋体"/>
          <w:color w:val="000000"/>
          <w:sz w:val="24"/>
          <w:szCs w:val="24"/>
          <w:lang w:eastAsia="zh-CN"/>
        </w:rPr>
        <w:t>McCaslin</w:t>
      </w:r>
      <w:proofErr w:type="spellEnd"/>
      <w:r w:rsidRPr="008131A6">
        <w:rPr>
          <w:rFonts w:ascii="Book Antiqua" w:hAnsi="Book Antiqua" w:cs="宋体"/>
          <w:color w:val="000000"/>
          <w:sz w:val="24"/>
          <w:szCs w:val="24"/>
          <w:lang w:eastAsia="zh-CN"/>
        </w:rPr>
        <w:t xml:space="preserve"> I, Nelson D, </w:t>
      </w:r>
      <w:proofErr w:type="spellStart"/>
      <w:r w:rsidRPr="008131A6">
        <w:rPr>
          <w:rFonts w:ascii="Book Antiqua" w:hAnsi="Book Antiqua" w:cs="宋体"/>
          <w:color w:val="000000"/>
          <w:sz w:val="24"/>
          <w:szCs w:val="24"/>
          <w:lang w:eastAsia="zh-CN"/>
        </w:rPr>
        <w:t>Trainor</w:t>
      </w:r>
      <w:proofErr w:type="spellEnd"/>
      <w:r w:rsidRPr="008131A6">
        <w:rPr>
          <w:rFonts w:ascii="Book Antiqua" w:hAnsi="Book Antiqua" w:cs="宋体"/>
          <w:color w:val="000000"/>
          <w:sz w:val="24"/>
          <w:szCs w:val="24"/>
          <w:lang w:eastAsia="zh-CN"/>
        </w:rPr>
        <w:t xml:space="preserve"> J, Louie J, Kaufman F, Quayle K, </w:t>
      </w:r>
      <w:proofErr w:type="spellStart"/>
      <w:r w:rsidRPr="008131A6">
        <w:rPr>
          <w:rFonts w:ascii="Book Antiqua" w:hAnsi="Book Antiqua" w:cs="宋体"/>
          <w:color w:val="000000"/>
          <w:sz w:val="24"/>
          <w:szCs w:val="24"/>
          <w:lang w:eastAsia="zh-CN"/>
        </w:rPr>
        <w:t>Roback</w:t>
      </w:r>
      <w:proofErr w:type="spellEnd"/>
      <w:r w:rsidRPr="008131A6">
        <w:rPr>
          <w:rFonts w:ascii="Book Antiqua" w:hAnsi="Book Antiqua" w:cs="宋体"/>
          <w:color w:val="000000"/>
          <w:sz w:val="24"/>
          <w:szCs w:val="24"/>
          <w:lang w:eastAsia="zh-CN"/>
        </w:rPr>
        <w:t xml:space="preserve"> M, </w:t>
      </w:r>
      <w:proofErr w:type="spellStart"/>
      <w:r w:rsidRPr="008131A6">
        <w:rPr>
          <w:rFonts w:ascii="Book Antiqua" w:hAnsi="Book Antiqua" w:cs="宋体"/>
          <w:color w:val="000000"/>
          <w:sz w:val="24"/>
          <w:szCs w:val="24"/>
          <w:lang w:eastAsia="zh-CN"/>
        </w:rPr>
        <w:t>Malley</w:t>
      </w:r>
      <w:proofErr w:type="spellEnd"/>
      <w:r w:rsidRPr="008131A6">
        <w:rPr>
          <w:rFonts w:ascii="Book Antiqua" w:hAnsi="Book Antiqua" w:cs="宋体"/>
          <w:color w:val="000000"/>
          <w:sz w:val="24"/>
          <w:szCs w:val="24"/>
          <w:lang w:eastAsia="zh-CN"/>
        </w:rPr>
        <w:t xml:space="preserve"> R, </w:t>
      </w:r>
      <w:proofErr w:type="spellStart"/>
      <w:r w:rsidRPr="008131A6">
        <w:rPr>
          <w:rFonts w:ascii="Book Antiqua" w:hAnsi="Book Antiqua" w:cs="宋体"/>
          <w:color w:val="000000"/>
          <w:sz w:val="24"/>
          <w:szCs w:val="24"/>
          <w:lang w:eastAsia="zh-CN"/>
        </w:rPr>
        <w:t>Kuppermann</w:t>
      </w:r>
      <w:proofErr w:type="spellEnd"/>
      <w:r w:rsidRPr="008131A6">
        <w:rPr>
          <w:rFonts w:ascii="Book Antiqua" w:hAnsi="Book Antiqua" w:cs="宋体"/>
          <w:color w:val="000000"/>
          <w:sz w:val="24"/>
          <w:szCs w:val="24"/>
          <w:lang w:eastAsia="zh-CN"/>
        </w:rPr>
        <w:t xml:space="preserve"> N. Risk factors for cerebral edema in children with diabetic ketoacidosis. </w:t>
      </w:r>
      <w:proofErr w:type="gramStart"/>
      <w:r w:rsidRPr="008131A6">
        <w:rPr>
          <w:rFonts w:ascii="Book Antiqua" w:hAnsi="Book Antiqua" w:cs="宋体"/>
          <w:color w:val="000000"/>
          <w:sz w:val="24"/>
          <w:szCs w:val="24"/>
          <w:lang w:eastAsia="zh-CN"/>
        </w:rPr>
        <w:t>The Pediatric Emergency Medicine Collaborative Research Committee of the American Academy of Pediatrics.</w:t>
      </w:r>
      <w:proofErr w:type="gramEnd"/>
      <w:r w:rsidRPr="008131A6">
        <w:rPr>
          <w:rFonts w:ascii="Book Antiqua" w:hAnsi="Book Antiqua" w:cs="宋体"/>
          <w:color w:val="000000"/>
          <w:sz w:val="24"/>
          <w:szCs w:val="24"/>
          <w:lang w:eastAsia="zh-CN"/>
        </w:rPr>
        <w:t> </w:t>
      </w:r>
      <w:r w:rsidRPr="008131A6">
        <w:rPr>
          <w:rFonts w:ascii="Book Antiqua" w:hAnsi="Book Antiqua" w:cs="宋体"/>
          <w:i/>
          <w:iCs/>
          <w:color w:val="000000"/>
          <w:sz w:val="24"/>
          <w:szCs w:val="24"/>
          <w:lang w:eastAsia="zh-CN"/>
        </w:rPr>
        <w:t xml:space="preserve">N </w:t>
      </w:r>
      <w:proofErr w:type="spellStart"/>
      <w:r w:rsidRPr="008131A6">
        <w:rPr>
          <w:rFonts w:ascii="Book Antiqua" w:hAnsi="Book Antiqua" w:cs="宋体"/>
          <w:i/>
          <w:iCs/>
          <w:color w:val="000000"/>
          <w:sz w:val="24"/>
          <w:szCs w:val="24"/>
          <w:lang w:eastAsia="zh-CN"/>
        </w:rPr>
        <w:t>Engl</w:t>
      </w:r>
      <w:proofErr w:type="spellEnd"/>
      <w:r w:rsidRPr="008131A6">
        <w:rPr>
          <w:rFonts w:ascii="Book Antiqua" w:hAnsi="Book Antiqua" w:cs="宋体"/>
          <w:i/>
          <w:iCs/>
          <w:color w:val="000000"/>
          <w:sz w:val="24"/>
          <w:szCs w:val="24"/>
          <w:lang w:eastAsia="zh-CN"/>
        </w:rPr>
        <w:t xml:space="preserve"> J Med</w:t>
      </w:r>
      <w:r w:rsidRPr="008131A6">
        <w:rPr>
          <w:rFonts w:ascii="Book Antiqua" w:hAnsi="Book Antiqua" w:cs="宋体"/>
          <w:color w:val="000000"/>
          <w:sz w:val="24"/>
          <w:szCs w:val="24"/>
          <w:lang w:eastAsia="zh-CN"/>
        </w:rPr>
        <w:t> 2001; </w:t>
      </w:r>
      <w:r w:rsidRPr="008131A6">
        <w:rPr>
          <w:rFonts w:ascii="Book Antiqua" w:hAnsi="Book Antiqua" w:cs="宋体"/>
          <w:b/>
          <w:bCs/>
          <w:color w:val="000000"/>
          <w:sz w:val="24"/>
          <w:szCs w:val="24"/>
          <w:lang w:eastAsia="zh-CN"/>
        </w:rPr>
        <w:t>344</w:t>
      </w:r>
      <w:r w:rsidRPr="008131A6">
        <w:rPr>
          <w:rFonts w:ascii="Book Antiqua" w:hAnsi="Book Antiqua" w:cs="宋体"/>
          <w:color w:val="000000"/>
          <w:sz w:val="24"/>
          <w:szCs w:val="24"/>
          <w:lang w:eastAsia="zh-CN"/>
        </w:rPr>
        <w:t>: 264-269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11172153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10.1056/</w:t>
      </w:r>
      <w:proofErr w:type="spellStart"/>
      <w:r w:rsidRPr="008131A6">
        <w:rPr>
          <w:rFonts w:ascii="Book Antiqua" w:hAnsi="Book Antiqua" w:cs="宋体"/>
          <w:color w:val="000000"/>
          <w:sz w:val="24"/>
          <w:szCs w:val="24"/>
          <w:lang w:eastAsia="zh-CN"/>
        </w:rPr>
        <w:t>NEJM200101253440404</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30 </w:t>
      </w:r>
      <w:r w:rsidRPr="00F2493A">
        <w:rPr>
          <w:rFonts w:ascii="Book Antiqua" w:hAnsi="Book Antiqua" w:cs="宋体"/>
          <w:b/>
          <w:color w:val="000000"/>
          <w:sz w:val="24"/>
          <w:szCs w:val="24"/>
          <w:lang w:eastAsia="zh-CN"/>
        </w:rPr>
        <w:t xml:space="preserve">Mahoney </w:t>
      </w:r>
      <w:proofErr w:type="spellStart"/>
      <w:r w:rsidRPr="00F2493A">
        <w:rPr>
          <w:rFonts w:ascii="Book Antiqua" w:hAnsi="Book Antiqua" w:cs="宋体"/>
          <w:b/>
          <w:color w:val="000000"/>
          <w:sz w:val="24"/>
          <w:szCs w:val="24"/>
          <w:lang w:eastAsia="zh-CN"/>
        </w:rPr>
        <w:t>CP</w:t>
      </w:r>
      <w:proofErr w:type="spellEnd"/>
      <w:r w:rsidRPr="008131A6">
        <w:rPr>
          <w:rFonts w:ascii="Book Antiqua" w:hAnsi="Book Antiqua" w:cs="宋体"/>
          <w:color w:val="000000"/>
          <w:sz w:val="24"/>
          <w:szCs w:val="24"/>
          <w:lang w:eastAsia="zh-CN"/>
        </w:rPr>
        <w:t xml:space="preserve">, </w:t>
      </w:r>
      <w:proofErr w:type="spellStart"/>
      <w:r w:rsidRPr="00B772D9">
        <w:rPr>
          <w:rFonts w:ascii="Book Antiqua" w:hAnsi="Book Antiqua" w:cs="宋体"/>
          <w:color w:val="000000"/>
          <w:sz w:val="24"/>
          <w:szCs w:val="24"/>
          <w:lang w:eastAsia="zh-CN"/>
        </w:rPr>
        <w:t>Vlcek</w:t>
      </w:r>
      <w:proofErr w:type="spellEnd"/>
      <w:r w:rsidRPr="008131A6">
        <w:rPr>
          <w:rFonts w:ascii="Book Antiqua" w:hAnsi="Book Antiqua" w:cs="宋体"/>
          <w:color w:val="000000"/>
          <w:sz w:val="24"/>
          <w:szCs w:val="24"/>
          <w:lang w:eastAsia="zh-CN"/>
        </w:rPr>
        <w:t xml:space="preserve"> BW, </w:t>
      </w:r>
      <w:proofErr w:type="spellStart"/>
      <w:r w:rsidRPr="008131A6">
        <w:rPr>
          <w:rFonts w:ascii="Book Antiqua" w:hAnsi="Book Antiqua" w:cs="宋体"/>
          <w:color w:val="000000"/>
          <w:sz w:val="24"/>
          <w:szCs w:val="24"/>
          <w:lang w:eastAsia="zh-CN"/>
        </w:rPr>
        <w:t>DelAguila</w:t>
      </w:r>
      <w:proofErr w:type="spellEnd"/>
      <w:r w:rsidRPr="008131A6">
        <w:rPr>
          <w:rFonts w:ascii="Book Antiqua" w:hAnsi="Book Antiqua" w:cs="宋体"/>
          <w:color w:val="000000"/>
          <w:sz w:val="24"/>
          <w:szCs w:val="24"/>
          <w:lang w:eastAsia="zh-CN"/>
        </w:rPr>
        <w:t xml:space="preserve"> M. Risk factors for developing brain herniation during diabet</w:t>
      </w:r>
      <w:r>
        <w:rPr>
          <w:rFonts w:ascii="Book Antiqua" w:hAnsi="Book Antiqua" w:cs="宋体"/>
          <w:color w:val="000000"/>
          <w:sz w:val="24"/>
          <w:szCs w:val="24"/>
          <w:lang w:eastAsia="zh-CN"/>
        </w:rPr>
        <w:t xml:space="preserve">ic ketoacidosis. </w:t>
      </w:r>
      <w:proofErr w:type="spellStart"/>
      <w:r w:rsidRPr="00F2493A">
        <w:rPr>
          <w:rFonts w:ascii="Book Antiqua" w:hAnsi="Book Antiqua" w:cs="宋体"/>
          <w:i/>
          <w:color w:val="000000"/>
          <w:sz w:val="24"/>
          <w:szCs w:val="24"/>
          <w:lang w:eastAsia="zh-CN"/>
        </w:rPr>
        <w:t>Pediatr</w:t>
      </w:r>
      <w:proofErr w:type="spellEnd"/>
      <w:r w:rsidRPr="00F2493A">
        <w:rPr>
          <w:rFonts w:ascii="Book Antiqua" w:hAnsi="Book Antiqua" w:cs="宋体"/>
          <w:i/>
          <w:color w:val="000000"/>
          <w:sz w:val="24"/>
          <w:szCs w:val="24"/>
          <w:lang w:eastAsia="zh-CN"/>
        </w:rPr>
        <w:t xml:space="preserve"> </w:t>
      </w:r>
      <w:proofErr w:type="spellStart"/>
      <w:r w:rsidRPr="00F2493A">
        <w:rPr>
          <w:rFonts w:ascii="Book Antiqua" w:hAnsi="Book Antiqua" w:cs="宋体"/>
          <w:i/>
          <w:color w:val="000000"/>
          <w:sz w:val="24"/>
          <w:szCs w:val="24"/>
          <w:lang w:eastAsia="zh-CN"/>
        </w:rPr>
        <w:t>Neurol</w:t>
      </w:r>
      <w:proofErr w:type="spellEnd"/>
      <w:r w:rsidRPr="00F2493A">
        <w:rPr>
          <w:rFonts w:ascii="Book Antiqua" w:hAnsi="Book Antiqua" w:cs="宋体"/>
          <w:i/>
          <w:color w:val="000000"/>
          <w:sz w:val="24"/>
          <w:szCs w:val="24"/>
          <w:lang w:eastAsia="zh-CN"/>
        </w:rPr>
        <w:t xml:space="preserve"> </w:t>
      </w:r>
      <w:r>
        <w:rPr>
          <w:rFonts w:ascii="Book Antiqua" w:hAnsi="Book Antiqua" w:cs="宋体"/>
          <w:color w:val="000000"/>
          <w:sz w:val="24"/>
          <w:szCs w:val="24"/>
          <w:lang w:eastAsia="zh-CN"/>
        </w:rPr>
        <w:t xml:space="preserve">1999; </w:t>
      </w:r>
      <w:r w:rsidRPr="00F2493A">
        <w:rPr>
          <w:rFonts w:ascii="Book Antiqua" w:hAnsi="Book Antiqua" w:cs="宋体"/>
          <w:b/>
          <w:color w:val="000000"/>
          <w:sz w:val="24"/>
          <w:szCs w:val="24"/>
          <w:lang w:eastAsia="zh-CN"/>
        </w:rPr>
        <w:t>21</w:t>
      </w:r>
      <w:r>
        <w:rPr>
          <w:rFonts w:ascii="Book Antiqua" w:hAnsi="Book Antiqua" w:cs="宋体"/>
          <w:color w:val="000000"/>
          <w:sz w:val="24"/>
          <w:szCs w:val="24"/>
          <w:lang w:eastAsia="zh-CN"/>
        </w:rPr>
        <w:t>: 721-72</w:t>
      </w:r>
      <w:r w:rsidRPr="008131A6">
        <w:rPr>
          <w:rFonts w:ascii="Book Antiqua" w:hAnsi="Book Antiqua" w:cs="宋体"/>
          <w:color w:val="000000"/>
          <w:sz w:val="24"/>
          <w:szCs w:val="24"/>
          <w:lang w:eastAsia="zh-CN"/>
        </w:rPr>
        <w:t>7 [</w:t>
      </w:r>
      <w:proofErr w:type="spellStart"/>
      <w:r w:rsidRPr="008131A6">
        <w:rPr>
          <w:rFonts w:ascii="Book Antiqua" w:hAnsi="Book Antiqua" w:cs="宋体"/>
          <w:color w:val="000000"/>
          <w:sz w:val="24"/>
          <w:szCs w:val="24"/>
          <w:lang w:eastAsia="zh-CN"/>
        </w:rPr>
        <w:t>PMID</w:t>
      </w:r>
      <w:proofErr w:type="spellEnd"/>
      <w:r>
        <w:rPr>
          <w:rFonts w:ascii="Book Antiqua" w:hAnsi="Book Antiqua" w:cs="宋体"/>
          <w:color w:val="000000"/>
          <w:sz w:val="24"/>
          <w:szCs w:val="24"/>
          <w:lang w:eastAsia="zh-CN"/>
        </w:rPr>
        <w:t>:</w:t>
      </w:r>
      <w:r w:rsidRPr="008131A6">
        <w:rPr>
          <w:rFonts w:ascii="Book Antiqua" w:hAnsi="Book Antiqua" w:cs="宋体"/>
          <w:color w:val="000000"/>
          <w:sz w:val="24"/>
          <w:szCs w:val="24"/>
          <w:lang w:eastAsia="zh-CN"/>
        </w:rPr>
        <w:t xml:space="preserve"> 10580884]</w:t>
      </w:r>
    </w:p>
    <w:p w:rsidR="00710A02" w:rsidRPr="008131A6" w:rsidRDefault="00710A02" w:rsidP="008131A6">
      <w:pPr>
        <w:spacing w:line="360" w:lineRule="auto"/>
        <w:rPr>
          <w:rFonts w:ascii="Book Antiqua" w:hAnsi="Book Antiqua" w:cs="宋体"/>
          <w:color w:val="000000"/>
          <w:sz w:val="24"/>
          <w:szCs w:val="24"/>
          <w:lang w:eastAsia="zh-CN"/>
        </w:rPr>
      </w:pPr>
      <w:r>
        <w:rPr>
          <w:rFonts w:ascii="Book Antiqua" w:hAnsi="Book Antiqua" w:cs="宋体"/>
          <w:color w:val="000000"/>
          <w:sz w:val="24"/>
          <w:szCs w:val="24"/>
          <w:lang w:eastAsia="zh-CN"/>
        </w:rPr>
        <w:t>31</w:t>
      </w:r>
      <w:r w:rsidRPr="00F2493A">
        <w:rPr>
          <w:rFonts w:ascii="Book Antiqua" w:hAnsi="Book Antiqua" w:cs="宋体"/>
          <w:b/>
          <w:color w:val="000000"/>
          <w:sz w:val="24"/>
          <w:szCs w:val="24"/>
          <w:lang w:eastAsia="zh-CN"/>
        </w:rPr>
        <w:t xml:space="preserve"> </w:t>
      </w:r>
      <w:proofErr w:type="spellStart"/>
      <w:r w:rsidRPr="00F2493A">
        <w:rPr>
          <w:rFonts w:ascii="Book Antiqua" w:hAnsi="Book Antiqua" w:cs="宋体"/>
          <w:b/>
          <w:color w:val="000000"/>
          <w:sz w:val="24"/>
          <w:szCs w:val="24"/>
          <w:lang w:eastAsia="zh-CN"/>
        </w:rPr>
        <w:t>Poovazhagi</w:t>
      </w:r>
      <w:proofErr w:type="spellEnd"/>
      <w:r w:rsidRPr="00F2493A">
        <w:rPr>
          <w:rFonts w:ascii="Book Antiqua" w:hAnsi="Book Antiqua" w:cs="宋体"/>
          <w:b/>
          <w:color w:val="000000"/>
          <w:sz w:val="24"/>
          <w:szCs w:val="24"/>
          <w:lang w:eastAsia="zh-CN"/>
        </w:rPr>
        <w:t xml:space="preserve"> V</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Thangavelu</w:t>
      </w:r>
      <w:proofErr w:type="spellEnd"/>
      <w:r w:rsidRPr="008131A6">
        <w:rPr>
          <w:rFonts w:ascii="Book Antiqua" w:hAnsi="Book Antiqua" w:cs="宋体"/>
          <w:color w:val="000000"/>
          <w:sz w:val="24"/>
          <w:szCs w:val="24"/>
          <w:lang w:eastAsia="zh-CN"/>
        </w:rPr>
        <w:t xml:space="preserve"> S, </w:t>
      </w:r>
      <w:proofErr w:type="spellStart"/>
      <w:r w:rsidRPr="008131A6">
        <w:rPr>
          <w:rFonts w:ascii="Book Antiqua" w:hAnsi="Book Antiqua" w:cs="宋体"/>
          <w:color w:val="000000"/>
          <w:sz w:val="24"/>
          <w:szCs w:val="24"/>
          <w:lang w:eastAsia="zh-CN"/>
        </w:rPr>
        <w:t>Umadevi</w:t>
      </w:r>
      <w:proofErr w:type="spellEnd"/>
      <w:r w:rsidRPr="008131A6">
        <w:rPr>
          <w:rFonts w:ascii="Book Antiqua" w:hAnsi="Book Antiqua" w:cs="宋体"/>
          <w:color w:val="000000"/>
          <w:sz w:val="24"/>
          <w:szCs w:val="24"/>
          <w:lang w:eastAsia="zh-CN"/>
        </w:rPr>
        <w:t xml:space="preserve"> L, </w:t>
      </w:r>
      <w:proofErr w:type="spellStart"/>
      <w:r w:rsidRPr="008131A6">
        <w:rPr>
          <w:rFonts w:ascii="Book Antiqua" w:hAnsi="Book Antiqua" w:cs="宋体"/>
          <w:color w:val="000000"/>
          <w:sz w:val="24"/>
          <w:szCs w:val="24"/>
          <w:lang w:eastAsia="zh-CN"/>
        </w:rPr>
        <w:t>Saradha</w:t>
      </w:r>
      <w:proofErr w:type="spellEnd"/>
      <w:r w:rsidRPr="008131A6">
        <w:rPr>
          <w:rFonts w:ascii="Book Antiqua" w:hAnsi="Book Antiqua" w:cs="宋体"/>
          <w:color w:val="000000"/>
          <w:sz w:val="24"/>
          <w:szCs w:val="24"/>
          <w:lang w:eastAsia="zh-CN"/>
        </w:rPr>
        <w:t xml:space="preserve"> S, </w:t>
      </w:r>
      <w:proofErr w:type="spellStart"/>
      <w:r w:rsidRPr="008131A6">
        <w:rPr>
          <w:rFonts w:ascii="Book Antiqua" w:hAnsi="Book Antiqua" w:cs="宋体"/>
          <w:color w:val="000000"/>
          <w:sz w:val="24"/>
          <w:szCs w:val="24"/>
          <w:lang w:eastAsia="zh-CN"/>
        </w:rPr>
        <w:t>Kulandai</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Kasturi</w:t>
      </w:r>
      <w:proofErr w:type="spellEnd"/>
      <w:r w:rsidRPr="008131A6">
        <w:rPr>
          <w:rFonts w:ascii="Book Antiqua" w:hAnsi="Book Antiqua" w:cs="宋体"/>
          <w:color w:val="000000"/>
          <w:sz w:val="24"/>
          <w:szCs w:val="24"/>
          <w:lang w:eastAsia="zh-CN"/>
        </w:rPr>
        <w:t xml:space="preserve">. </w:t>
      </w:r>
      <w:proofErr w:type="gramStart"/>
      <w:r w:rsidRPr="008131A6">
        <w:rPr>
          <w:rFonts w:ascii="Book Antiqua" w:hAnsi="Book Antiqua" w:cs="宋体"/>
          <w:color w:val="000000"/>
          <w:sz w:val="24"/>
          <w:szCs w:val="24"/>
          <w:lang w:eastAsia="zh-CN"/>
        </w:rPr>
        <w:t>Infections in children with Type Diabetes mellitus.</w:t>
      </w:r>
      <w:proofErr w:type="gramEnd"/>
      <w:r w:rsidRPr="008131A6">
        <w:rPr>
          <w:rFonts w:ascii="Book Antiqua" w:hAnsi="Book Antiqua" w:cs="宋体"/>
          <w:color w:val="000000"/>
          <w:sz w:val="24"/>
          <w:szCs w:val="24"/>
          <w:lang w:eastAsia="zh-CN"/>
        </w:rPr>
        <w:t xml:space="preserve"> </w:t>
      </w:r>
      <w:proofErr w:type="spellStart"/>
      <w:proofErr w:type="gramStart"/>
      <w:r w:rsidRPr="008131A6">
        <w:rPr>
          <w:rFonts w:ascii="Book Antiqua" w:hAnsi="Book Antiqua" w:cs="宋体"/>
          <w:color w:val="000000"/>
          <w:sz w:val="24"/>
          <w:szCs w:val="24"/>
          <w:lang w:eastAsia="zh-CN"/>
        </w:rPr>
        <w:t>Int</w:t>
      </w:r>
      <w:proofErr w:type="spellEnd"/>
      <w:r w:rsidRPr="008131A6">
        <w:rPr>
          <w:rFonts w:ascii="Book Antiqua" w:hAnsi="Book Antiqua" w:cs="宋体"/>
          <w:color w:val="000000"/>
          <w:sz w:val="24"/>
          <w:szCs w:val="24"/>
          <w:lang w:eastAsia="zh-CN"/>
        </w:rPr>
        <w:t xml:space="preserve"> J Diabetes </w:t>
      </w:r>
      <w:proofErr w:type="spellStart"/>
      <w:r w:rsidRPr="008131A6">
        <w:rPr>
          <w:rFonts w:ascii="Book Antiqua" w:hAnsi="Book Antiqua" w:cs="宋体"/>
          <w:color w:val="000000"/>
          <w:sz w:val="24"/>
          <w:szCs w:val="24"/>
          <w:lang w:eastAsia="zh-CN"/>
        </w:rPr>
        <w:t>Dev</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ctries</w:t>
      </w:r>
      <w:proofErr w:type="spellEnd"/>
      <w:r w:rsidRPr="008131A6">
        <w:rPr>
          <w:rFonts w:ascii="Book Antiqua" w:hAnsi="Book Antiqua" w:cs="宋体"/>
          <w:color w:val="000000"/>
          <w:sz w:val="24"/>
          <w:szCs w:val="24"/>
          <w:lang w:eastAsia="zh-CN"/>
        </w:rPr>
        <w:t>.</w:t>
      </w:r>
      <w:proofErr w:type="gramEnd"/>
      <w:r w:rsidRPr="008131A6">
        <w:rPr>
          <w:rFonts w:ascii="Book Antiqua" w:hAnsi="Book Antiqua" w:cs="宋体"/>
          <w:color w:val="000000"/>
          <w:sz w:val="24"/>
          <w:szCs w:val="24"/>
          <w:lang w:eastAsia="zh-CN"/>
        </w:rPr>
        <w:t xml:space="preserve"> </w:t>
      </w:r>
      <w:proofErr w:type="gramStart"/>
      <w:r w:rsidRPr="008131A6">
        <w:rPr>
          <w:rFonts w:ascii="Book Antiqua" w:hAnsi="Book Antiqua" w:cs="宋体"/>
          <w:color w:val="000000"/>
          <w:sz w:val="24"/>
          <w:szCs w:val="24"/>
          <w:lang w:eastAsia="zh-CN"/>
        </w:rPr>
        <w:t>2011; 31(1): 14 -17.</w:t>
      </w:r>
      <w:proofErr w:type="gram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10.1007/</w:t>
      </w:r>
      <w:proofErr w:type="spellStart"/>
      <w:r w:rsidRPr="008131A6">
        <w:rPr>
          <w:rFonts w:ascii="Book Antiqua" w:hAnsi="Book Antiqua" w:cs="宋体"/>
          <w:color w:val="000000"/>
          <w:sz w:val="24"/>
          <w:szCs w:val="24"/>
          <w:lang w:eastAsia="zh-CN"/>
        </w:rPr>
        <w:t>s13410</w:t>
      </w:r>
      <w:proofErr w:type="spellEnd"/>
      <w:r w:rsidRPr="008131A6">
        <w:rPr>
          <w:rFonts w:ascii="Book Antiqua" w:hAnsi="Book Antiqua" w:cs="宋体"/>
          <w:color w:val="000000"/>
          <w:sz w:val="24"/>
          <w:szCs w:val="24"/>
          <w:lang w:eastAsia="zh-CN"/>
        </w:rPr>
        <w:t>-010-0006-y]</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sidRPr="00160B7A">
        <w:rPr>
          <w:rFonts w:ascii="Book Antiqua" w:hAnsi="Book Antiqua" w:cs="宋体"/>
          <w:color w:val="000000"/>
          <w:sz w:val="24"/>
          <w:szCs w:val="24"/>
          <w:lang w:eastAsia="zh-CN"/>
        </w:rPr>
        <w:lastRenderedPageBreak/>
        <w:t xml:space="preserve">32 </w:t>
      </w:r>
      <w:proofErr w:type="spellStart"/>
      <w:r w:rsidRPr="00160B7A">
        <w:rPr>
          <w:rFonts w:ascii="Book Antiqua" w:hAnsi="Book Antiqua" w:cs="宋体"/>
          <w:b/>
          <w:color w:val="000000"/>
          <w:sz w:val="24"/>
          <w:szCs w:val="24"/>
          <w:lang w:eastAsia="zh-CN"/>
        </w:rPr>
        <w:t>Asl</w:t>
      </w:r>
      <w:proofErr w:type="spellEnd"/>
      <w:r w:rsidRPr="00160B7A">
        <w:rPr>
          <w:rFonts w:ascii="Book Antiqua" w:hAnsi="Book Antiqua" w:cs="宋体"/>
          <w:b/>
          <w:color w:val="000000"/>
          <w:sz w:val="24"/>
          <w:szCs w:val="24"/>
          <w:lang w:eastAsia="zh-CN"/>
        </w:rPr>
        <w:t xml:space="preserve"> AS</w:t>
      </w:r>
      <w:r w:rsidRPr="00160B7A">
        <w:rPr>
          <w:rFonts w:ascii="Book Antiqua" w:hAnsi="Book Antiqua" w:cs="宋体"/>
          <w:color w:val="000000"/>
          <w:sz w:val="24"/>
          <w:szCs w:val="24"/>
          <w:lang w:eastAsia="zh-CN"/>
        </w:rPr>
        <w:t>, </w:t>
      </w:r>
      <w:proofErr w:type="spellStart"/>
      <w:r w:rsidRPr="00160B7A">
        <w:rPr>
          <w:rFonts w:ascii="Book Antiqua" w:hAnsi="Book Antiqua" w:cs="宋体"/>
          <w:color w:val="000000"/>
          <w:sz w:val="24"/>
          <w:szCs w:val="24"/>
          <w:lang w:eastAsia="zh-CN"/>
        </w:rPr>
        <w:t>Maleknejad</w:t>
      </w:r>
      <w:proofErr w:type="spellEnd"/>
      <w:r w:rsidRPr="00160B7A">
        <w:rPr>
          <w:rFonts w:ascii="Book Antiqua" w:hAnsi="Book Antiqua" w:cs="宋体"/>
          <w:color w:val="000000"/>
          <w:sz w:val="24"/>
          <w:szCs w:val="24"/>
          <w:lang w:eastAsia="zh-CN"/>
        </w:rPr>
        <w:t xml:space="preserve"> S, </w:t>
      </w:r>
      <w:proofErr w:type="spellStart"/>
      <w:r w:rsidRPr="00160B7A">
        <w:rPr>
          <w:rFonts w:ascii="Book Antiqua" w:hAnsi="Book Antiqua" w:cs="宋体"/>
          <w:color w:val="000000"/>
          <w:sz w:val="24"/>
          <w:szCs w:val="24"/>
          <w:lang w:eastAsia="zh-CN"/>
        </w:rPr>
        <w:t>Kelachaye</w:t>
      </w:r>
      <w:proofErr w:type="spellEnd"/>
      <w:r w:rsidRPr="00160B7A">
        <w:rPr>
          <w:rFonts w:ascii="Book Antiqua" w:hAnsi="Book Antiqua" w:cs="宋体"/>
          <w:color w:val="000000"/>
          <w:sz w:val="24"/>
          <w:szCs w:val="24"/>
          <w:lang w:eastAsia="zh-CN"/>
        </w:rPr>
        <w:t xml:space="preserve"> ME.</w:t>
      </w:r>
      <w:proofErr w:type="gramEnd"/>
      <w:r w:rsidRPr="00160B7A">
        <w:rPr>
          <w:rFonts w:ascii="Book Antiqua" w:hAnsi="Book Antiqua" w:cs="宋体"/>
          <w:color w:val="000000"/>
          <w:sz w:val="24"/>
          <w:szCs w:val="24"/>
          <w:lang w:eastAsia="zh-CN"/>
        </w:rPr>
        <w:t xml:space="preserve"> </w:t>
      </w:r>
      <w:proofErr w:type="gramStart"/>
      <w:r w:rsidRPr="00160B7A">
        <w:rPr>
          <w:rFonts w:ascii="Book Antiqua" w:hAnsi="Book Antiqua" w:cs="宋体"/>
          <w:color w:val="000000"/>
          <w:sz w:val="24"/>
          <w:szCs w:val="24"/>
          <w:lang w:eastAsia="zh-CN"/>
        </w:rPr>
        <w:t>Diabetic ketoacidosis and its complications among children.</w:t>
      </w:r>
      <w:proofErr w:type="gramEnd"/>
      <w:r w:rsidRPr="00160B7A">
        <w:rPr>
          <w:rFonts w:ascii="Book Antiqua" w:hAnsi="Book Antiqua" w:cs="宋体"/>
          <w:color w:val="000000"/>
          <w:sz w:val="24"/>
          <w:szCs w:val="24"/>
          <w:lang w:eastAsia="zh-CN"/>
        </w:rPr>
        <w:t xml:space="preserve"> </w:t>
      </w:r>
      <w:proofErr w:type="spellStart"/>
      <w:r w:rsidRPr="00160B7A">
        <w:rPr>
          <w:rFonts w:ascii="Book Antiqua" w:hAnsi="Book Antiqua" w:cs="宋体"/>
          <w:i/>
          <w:color w:val="000000"/>
          <w:sz w:val="24"/>
          <w:szCs w:val="24"/>
          <w:lang w:eastAsia="zh-CN"/>
        </w:rPr>
        <w:t>Acta</w:t>
      </w:r>
      <w:proofErr w:type="spellEnd"/>
      <w:r w:rsidRPr="00160B7A">
        <w:rPr>
          <w:rFonts w:ascii="Book Antiqua" w:hAnsi="Book Antiqua" w:cs="宋体"/>
          <w:i/>
          <w:color w:val="000000"/>
          <w:sz w:val="24"/>
          <w:szCs w:val="24"/>
          <w:lang w:eastAsia="zh-CN"/>
        </w:rPr>
        <w:t xml:space="preserve"> Med Iran</w:t>
      </w:r>
      <w:r w:rsidRPr="00160B7A">
        <w:rPr>
          <w:rFonts w:ascii="Book Antiqua" w:hAnsi="Book Antiqua" w:cs="宋体"/>
          <w:color w:val="000000"/>
          <w:sz w:val="24"/>
          <w:szCs w:val="24"/>
          <w:lang w:eastAsia="zh-CN"/>
        </w:rPr>
        <w:t xml:space="preserve"> 2011; </w:t>
      </w:r>
      <w:r w:rsidRPr="00160B7A">
        <w:rPr>
          <w:rFonts w:ascii="Book Antiqua" w:hAnsi="Book Antiqua" w:cs="宋体"/>
          <w:b/>
          <w:color w:val="000000"/>
          <w:sz w:val="24"/>
          <w:szCs w:val="24"/>
          <w:lang w:eastAsia="zh-CN"/>
        </w:rPr>
        <w:t>49</w:t>
      </w:r>
      <w:r w:rsidRPr="00160B7A">
        <w:rPr>
          <w:rFonts w:ascii="Book Antiqua" w:hAnsi="Book Antiqua" w:cs="宋体"/>
          <w:color w:val="000000"/>
          <w:sz w:val="24"/>
          <w:szCs w:val="24"/>
          <w:lang w:eastAsia="zh-CN"/>
        </w:rPr>
        <w:t>: 113-114 [</w:t>
      </w:r>
      <w:proofErr w:type="spellStart"/>
      <w:r w:rsidRPr="00160B7A">
        <w:rPr>
          <w:rFonts w:ascii="Book Antiqua" w:hAnsi="Book Antiqua" w:cs="宋体"/>
          <w:color w:val="000000"/>
          <w:sz w:val="24"/>
          <w:szCs w:val="24"/>
          <w:lang w:eastAsia="zh-CN"/>
        </w:rPr>
        <w:t>PMID</w:t>
      </w:r>
      <w:proofErr w:type="spellEnd"/>
      <w:r w:rsidRPr="00160B7A">
        <w:rPr>
          <w:rFonts w:ascii="Book Antiqua" w:hAnsi="Book Antiqua" w:cs="宋体"/>
          <w:color w:val="000000"/>
          <w:sz w:val="24"/>
          <w:szCs w:val="24"/>
          <w:lang w:eastAsia="zh-CN"/>
        </w:rPr>
        <w:t>: 21598221]</w:t>
      </w:r>
      <w:r>
        <w:rPr>
          <w:rFonts w:ascii="Book Antiqua" w:hAnsi="Book Antiqua" w:cs="宋体"/>
          <w:color w:val="000000"/>
          <w:sz w:val="24"/>
          <w:szCs w:val="24"/>
          <w:lang w:eastAsia="zh-CN"/>
        </w:rPr>
        <w:t xml:space="preserve"> </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33 </w:t>
      </w:r>
      <w:r w:rsidRPr="008131A6">
        <w:rPr>
          <w:rFonts w:ascii="Book Antiqua" w:hAnsi="Book Antiqua" w:cs="宋体"/>
          <w:b/>
          <w:bCs/>
          <w:color w:val="000000"/>
          <w:sz w:val="24"/>
          <w:szCs w:val="24"/>
          <w:lang w:eastAsia="zh-CN"/>
        </w:rPr>
        <w:t xml:space="preserve">Hoffman </w:t>
      </w:r>
      <w:proofErr w:type="spellStart"/>
      <w:r w:rsidRPr="008131A6">
        <w:rPr>
          <w:rFonts w:ascii="Book Antiqua" w:hAnsi="Book Antiqua" w:cs="宋体"/>
          <w:b/>
          <w:bCs/>
          <w:color w:val="000000"/>
          <w:sz w:val="24"/>
          <w:szCs w:val="24"/>
          <w:lang w:eastAsia="zh-CN"/>
        </w:rPr>
        <w:t>WH</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Burek</w:t>
      </w:r>
      <w:proofErr w:type="spellEnd"/>
      <w:r w:rsidRPr="008131A6">
        <w:rPr>
          <w:rFonts w:ascii="Book Antiqua" w:hAnsi="Book Antiqua" w:cs="宋体"/>
          <w:color w:val="000000"/>
          <w:sz w:val="24"/>
          <w:szCs w:val="24"/>
          <w:lang w:eastAsia="zh-CN"/>
        </w:rPr>
        <w:t xml:space="preserve"> CL, Waller </w:t>
      </w:r>
      <w:proofErr w:type="spellStart"/>
      <w:r w:rsidRPr="008131A6">
        <w:rPr>
          <w:rFonts w:ascii="Book Antiqua" w:hAnsi="Book Antiqua" w:cs="宋体"/>
          <w:color w:val="000000"/>
          <w:sz w:val="24"/>
          <w:szCs w:val="24"/>
          <w:lang w:eastAsia="zh-CN"/>
        </w:rPr>
        <w:t>JL</w:t>
      </w:r>
      <w:proofErr w:type="spellEnd"/>
      <w:r w:rsidRPr="008131A6">
        <w:rPr>
          <w:rFonts w:ascii="Book Antiqua" w:hAnsi="Book Antiqua" w:cs="宋体"/>
          <w:color w:val="000000"/>
          <w:sz w:val="24"/>
          <w:szCs w:val="24"/>
          <w:lang w:eastAsia="zh-CN"/>
        </w:rPr>
        <w:t xml:space="preserve">, Fisher LE, </w:t>
      </w:r>
      <w:proofErr w:type="spellStart"/>
      <w:r w:rsidRPr="008131A6">
        <w:rPr>
          <w:rFonts w:ascii="Book Antiqua" w:hAnsi="Book Antiqua" w:cs="宋体"/>
          <w:color w:val="000000"/>
          <w:sz w:val="24"/>
          <w:szCs w:val="24"/>
          <w:lang w:eastAsia="zh-CN"/>
        </w:rPr>
        <w:t>Khichi</w:t>
      </w:r>
      <w:proofErr w:type="spellEnd"/>
      <w:r w:rsidRPr="008131A6">
        <w:rPr>
          <w:rFonts w:ascii="Book Antiqua" w:hAnsi="Book Antiqua" w:cs="宋体"/>
          <w:color w:val="000000"/>
          <w:sz w:val="24"/>
          <w:szCs w:val="24"/>
          <w:lang w:eastAsia="zh-CN"/>
        </w:rPr>
        <w:t xml:space="preserve"> M, </w:t>
      </w:r>
      <w:proofErr w:type="spellStart"/>
      <w:r w:rsidRPr="008131A6">
        <w:rPr>
          <w:rFonts w:ascii="Book Antiqua" w:hAnsi="Book Antiqua" w:cs="宋体"/>
          <w:color w:val="000000"/>
          <w:sz w:val="24"/>
          <w:szCs w:val="24"/>
          <w:lang w:eastAsia="zh-CN"/>
        </w:rPr>
        <w:t>Mellick</w:t>
      </w:r>
      <w:proofErr w:type="spellEnd"/>
      <w:r w:rsidRPr="008131A6">
        <w:rPr>
          <w:rFonts w:ascii="Book Antiqua" w:hAnsi="Book Antiqua" w:cs="宋体"/>
          <w:color w:val="000000"/>
          <w:sz w:val="24"/>
          <w:szCs w:val="24"/>
          <w:lang w:eastAsia="zh-CN"/>
        </w:rPr>
        <w:t xml:space="preserve"> LB. Cytokine response to diabetic ketoacidosis and its treatment. </w:t>
      </w:r>
      <w:proofErr w:type="spellStart"/>
      <w:r w:rsidRPr="008131A6">
        <w:rPr>
          <w:rFonts w:ascii="Book Antiqua" w:hAnsi="Book Antiqua" w:cs="宋体"/>
          <w:i/>
          <w:iCs/>
          <w:color w:val="000000"/>
          <w:sz w:val="24"/>
          <w:szCs w:val="24"/>
          <w:lang w:eastAsia="zh-CN"/>
        </w:rPr>
        <w:t>Clin</w:t>
      </w:r>
      <w:proofErr w:type="spellEnd"/>
      <w:r w:rsidRPr="008131A6">
        <w:rPr>
          <w:rFonts w:ascii="Book Antiqua" w:hAnsi="Book Antiqua" w:cs="宋体"/>
          <w:i/>
          <w:iCs/>
          <w:color w:val="000000"/>
          <w:sz w:val="24"/>
          <w:szCs w:val="24"/>
          <w:lang w:eastAsia="zh-CN"/>
        </w:rPr>
        <w:t xml:space="preserve"> </w:t>
      </w:r>
      <w:proofErr w:type="spellStart"/>
      <w:r w:rsidRPr="008131A6">
        <w:rPr>
          <w:rFonts w:ascii="Book Antiqua" w:hAnsi="Book Antiqua" w:cs="宋体"/>
          <w:i/>
          <w:iCs/>
          <w:color w:val="000000"/>
          <w:sz w:val="24"/>
          <w:szCs w:val="24"/>
          <w:lang w:eastAsia="zh-CN"/>
        </w:rPr>
        <w:t>Immunol</w:t>
      </w:r>
      <w:proofErr w:type="spellEnd"/>
      <w:r w:rsidRPr="008131A6">
        <w:rPr>
          <w:rFonts w:ascii="Book Antiqua" w:hAnsi="Book Antiqua" w:cs="宋体"/>
          <w:color w:val="000000"/>
          <w:sz w:val="24"/>
          <w:szCs w:val="24"/>
          <w:lang w:eastAsia="zh-CN"/>
        </w:rPr>
        <w:t> 2003; </w:t>
      </w:r>
      <w:r w:rsidRPr="008131A6">
        <w:rPr>
          <w:rFonts w:ascii="Book Antiqua" w:hAnsi="Book Antiqua" w:cs="宋体"/>
          <w:b/>
          <w:bCs/>
          <w:color w:val="000000"/>
          <w:sz w:val="24"/>
          <w:szCs w:val="24"/>
          <w:lang w:eastAsia="zh-CN"/>
        </w:rPr>
        <w:t>108</w:t>
      </w:r>
      <w:r w:rsidRPr="008131A6">
        <w:rPr>
          <w:rFonts w:ascii="Book Antiqua" w:hAnsi="Book Antiqua" w:cs="宋体"/>
          <w:color w:val="000000"/>
          <w:sz w:val="24"/>
          <w:szCs w:val="24"/>
          <w:lang w:eastAsia="zh-CN"/>
        </w:rPr>
        <w:t>: 175-181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14499240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10.1016/</w:t>
      </w:r>
      <w:proofErr w:type="spellStart"/>
      <w:r w:rsidRPr="008131A6">
        <w:rPr>
          <w:rFonts w:ascii="Book Antiqua" w:hAnsi="Book Antiqua" w:cs="宋体"/>
          <w:color w:val="000000"/>
          <w:sz w:val="24"/>
          <w:szCs w:val="24"/>
          <w:lang w:eastAsia="zh-CN"/>
        </w:rPr>
        <w:t>S1521</w:t>
      </w:r>
      <w:proofErr w:type="spellEnd"/>
      <w:r w:rsidRPr="008131A6">
        <w:rPr>
          <w:rFonts w:ascii="Book Antiqua" w:hAnsi="Book Antiqua" w:cs="宋体"/>
          <w:color w:val="000000"/>
          <w:sz w:val="24"/>
          <w:szCs w:val="24"/>
          <w:lang w:eastAsia="zh-CN"/>
        </w:rPr>
        <w:t>-</w:t>
      </w:r>
      <w:proofErr w:type="gramStart"/>
      <w:r w:rsidRPr="008131A6">
        <w:rPr>
          <w:rFonts w:ascii="Book Antiqua" w:hAnsi="Book Antiqua" w:cs="宋体"/>
          <w:color w:val="000000"/>
          <w:sz w:val="24"/>
          <w:szCs w:val="24"/>
          <w:lang w:eastAsia="zh-CN"/>
        </w:rPr>
        <w:t>6616(</w:t>
      </w:r>
      <w:proofErr w:type="gramEnd"/>
      <w:r w:rsidRPr="008131A6">
        <w:rPr>
          <w:rFonts w:ascii="Book Antiqua" w:hAnsi="Book Antiqua" w:cs="宋体"/>
          <w:color w:val="000000"/>
          <w:sz w:val="24"/>
          <w:szCs w:val="24"/>
          <w:lang w:eastAsia="zh-CN"/>
        </w:rPr>
        <w:t>03)00144-X]</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34 </w:t>
      </w:r>
      <w:r w:rsidRPr="008131A6">
        <w:rPr>
          <w:rFonts w:ascii="Book Antiqua" w:hAnsi="Book Antiqua" w:cs="宋体"/>
          <w:b/>
          <w:bCs/>
          <w:color w:val="000000"/>
          <w:sz w:val="24"/>
          <w:szCs w:val="24"/>
          <w:lang w:eastAsia="zh-CN"/>
        </w:rPr>
        <w:t xml:space="preserve">Hoffman </w:t>
      </w:r>
      <w:proofErr w:type="spellStart"/>
      <w:r w:rsidRPr="008131A6">
        <w:rPr>
          <w:rFonts w:ascii="Book Antiqua" w:hAnsi="Book Antiqua" w:cs="宋体"/>
          <w:b/>
          <w:bCs/>
          <w:color w:val="000000"/>
          <w:sz w:val="24"/>
          <w:szCs w:val="24"/>
          <w:lang w:eastAsia="zh-CN"/>
        </w:rPr>
        <w:t>WH</w:t>
      </w:r>
      <w:proofErr w:type="spellEnd"/>
      <w:r w:rsidRPr="008131A6">
        <w:rPr>
          <w:rFonts w:ascii="Book Antiqua" w:hAnsi="Book Antiqua" w:cs="宋体"/>
          <w:color w:val="000000"/>
          <w:sz w:val="24"/>
          <w:szCs w:val="24"/>
          <w:lang w:eastAsia="zh-CN"/>
        </w:rPr>
        <w:t xml:space="preserve">, Steinhart CM, </w:t>
      </w:r>
      <w:proofErr w:type="spellStart"/>
      <w:r w:rsidRPr="008131A6">
        <w:rPr>
          <w:rFonts w:ascii="Book Antiqua" w:hAnsi="Book Antiqua" w:cs="宋体"/>
          <w:color w:val="000000"/>
          <w:sz w:val="24"/>
          <w:szCs w:val="24"/>
          <w:lang w:eastAsia="zh-CN"/>
        </w:rPr>
        <w:t>Gammal</w:t>
      </w:r>
      <w:proofErr w:type="spellEnd"/>
      <w:r w:rsidRPr="008131A6">
        <w:rPr>
          <w:rFonts w:ascii="Book Antiqua" w:hAnsi="Book Antiqua" w:cs="宋体"/>
          <w:color w:val="000000"/>
          <w:sz w:val="24"/>
          <w:szCs w:val="24"/>
          <w:lang w:eastAsia="zh-CN"/>
        </w:rPr>
        <w:t xml:space="preserve"> T, Steele S, </w:t>
      </w:r>
      <w:proofErr w:type="spellStart"/>
      <w:r w:rsidRPr="008131A6">
        <w:rPr>
          <w:rFonts w:ascii="Book Antiqua" w:hAnsi="Book Antiqua" w:cs="宋体"/>
          <w:color w:val="000000"/>
          <w:sz w:val="24"/>
          <w:szCs w:val="24"/>
          <w:lang w:eastAsia="zh-CN"/>
        </w:rPr>
        <w:t>Cuadrado</w:t>
      </w:r>
      <w:proofErr w:type="spellEnd"/>
      <w:r w:rsidRPr="008131A6">
        <w:rPr>
          <w:rFonts w:ascii="Book Antiqua" w:hAnsi="Book Antiqua" w:cs="宋体"/>
          <w:color w:val="000000"/>
          <w:sz w:val="24"/>
          <w:szCs w:val="24"/>
          <w:lang w:eastAsia="zh-CN"/>
        </w:rPr>
        <w:t xml:space="preserve"> AR, Morse PK. Cranial CT in children and adolescents with diabetic ketoacidosis. </w:t>
      </w:r>
      <w:proofErr w:type="spellStart"/>
      <w:r w:rsidRPr="008131A6">
        <w:rPr>
          <w:rFonts w:ascii="Book Antiqua" w:hAnsi="Book Antiqua" w:cs="宋体"/>
          <w:i/>
          <w:iCs/>
          <w:color w:val="000000"/>
          <w:sz w:val="24"/>
          <w:szCs w:val="24"/>
          <w:lang w:eastAsia="zh-CN"/>
        </w:rPr>
        <w:t>AJNR</w:t>
      </w:r>
      <w:proofErr w:type="spellEnd"/>
      <w:r w:rsidRPr="008131A6">
        <w:rPr>
          <w:rFonts w:ascii="Book Antiqua" w:hAnsi="Book Antiqua" w:cs="宋体"/>
          <w:i/>
          <w:iCs/>
          <w:color w:val="000000"/>
          <w:sz w:val="24"/>
          <w:szCs w:val="24"/>
          <w:lang w:eastAsia="zh-CN"/>
        </w:rPr>
        <w:t xml:space="preserve"> Am J </w:t>
      </w:r>
      <w:proofErr w:type="spellStart"/>
      <w:r w:rsidRPr="008131A6">
        <w:rPr>
          <w:rFonts w:ascii="Book Antiqua" w:hAnsi="Book Antiqua" w:cs="宋体"/>
          <w:i/>
          <w:iCs/>
          <w:color w:val="000000"/>
          <w:sz w:val="24"/>
          <w:szCs w:val="24"/>
          <w:lang w:eastAsia="zh-CN"/>
        </w:rPr>
        <w:t>Neuroradiol</w:t>
      </w:r>
      <w:proofErr w:type="spellEnd"/>
      <w:r w:rsidRPr="008131A6">
        <w:rPr>
          <w:rFonts w:ascii="Book Antiqua" w:hAnsi="Book Antiqua" w:cs="宋体"/>
          <w:color w:val="000000"/>
          <w:sz w:val="24"/>
          <w:szCs w:val="24"/>
          <w:lang w:eastAsia="zh-CN"/>
        </w:rPr>
        <w:t> </w:t>
      </w:r>
      <w:r w:rsidRPr="00F2493A">
        <w:rPr>
          <w:rFonts w:ascii="Book Antiqua" w:hAnsi="Book Antiqua" w:cs="宋体"/>
          <w:color w:val="000000"/>
          <w:sz w:val="24"/>
          <w:szCs w:val="24"/>
          <w:lang w:eastAsia="zh-CN"/>
        </w:rPr>
        <w:t>1988</w:t>
      </w:r>
      <w:proofErr w:type="gramStart"/>
      <w:r w:rsidRPr="008131A6">
        <w:rPr>
          <w:rFonts w:ascii="Book Antiqua" w:hAnsi="Book Antiqua" w:cs="宋体"/>
          <w:color w:val="000000"/>
          <w:sz w:val="24"/>
          <w:szCs w:val="24"/>
          <w:lang w:eastAsia="zh-CN"/>
        </w:rPr>
        <w:t>;</w:t>
      </w:r>
      <w:proofErr w:type="gramEnd"/>
      <w:r w:rsidRPr="008131A6">
        <w:rPr>
          <w:rFonts w:ascii="Book Antiqua" w:hAnsi="Book Antiqua" w:cs="宋体"/>
          <w:color w:val="000000"/>
          <w:sz w:val="24"/>
          <w:szCs w:val="24"/>
          <w:lang w:eastAsia="zh-CN"/>
        </w:rPr>
        <w:t> </w:t>
      </w:r>
      <w:r w:rsidRPr="008131A6">
        <w:rPr>
          <w:rFonts w:ascii="Book Antiqua" w:hAnsi="Book Antiqua" w:cs="宋体"/>
          <w:b/>
          <w:bCs/>
          <w:color w:val="000000"/>
          <w:sz w:val="24"/>
          <w:szCs w:val="24"/>
          <w:lang w:eastAsia="zh-CN"/>
        </w:rPr>
        <w:t>9</w:t>
      </w:r>
      <w:r w:rsidRPr="008131A6">
        <w:rPr>
          <w:rFonts w:ascii="Book Antiqua" w:hAnsi="Book Antiqua" w:cs="宋体"/>
          <w:color w:val="000000"/>
          <w:sz w:val="24"/>
          <w:szCs w:val="24"/>
          <w:lang w:eastAsia="zh-CN"/>
        </w:rPr>
        <w:t>: 733-739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3135717]</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35 </w:t>
      </w:r>
      <w:proofErr w:type="spellStart"/>
      <w:r w:rsidRPr="008131A6">
        <w:rPr>
          <w:rFonts w:ascii="Book Antiqua" w:hAnsi="Book Antiqua" w:cs="宋体"/>
          <w:b/>
          <w:bCs/>
          <w:color w:val="000000"/>
          <w:sz w:val="24"/>
          <w:szCs w:val="24"/>
          <w:lang w:eastAsia="zh-CN"/>
        </w:rPr>
        <w:t>Carlotti</w:t>
      </w:r>
      <w:proofErr w:type="spellEnd"/>
      <w:r w:rsidRPr="008131A6">
        <w:rPr>
          <w:rFonts w:ascii="Book Antiqua" w:hAnsi="Book Antiqua" w:cs="宋体"/>
          <w:b/>
          <w:bCs/>
          <w:color w:val="000000"/>
          <w:sz w:val="24"/>
          <w:szCs w:val="24"/>
          <w:lang w:eastAsia="zh-CN"/>
        </w:rPr>
        <w:t xml:space="preserve"> AP</w:t>
      </w:r>
      <w:r w:rsidRPr="008131A6">
        <w:rPr>
          <w:rFonts w:ascii="Book Antiqua" w:hAnsi="Book Antiqua" w:cs="宋体"/>
          <w:color w:val="000000"/>
          <w:sz w:val="24"/>
          <w:szCs w:val="24"/>
          <w:lang w:eastAsia="zh-CN"/>
        </w:rPr>
        <w:t xml:space="preserve">, Bohn D, </w:t>
      </w:r>
      <w:proofErr w:type="spellStart"/>
      <w:r w:rsidRPr="008131A6">
        <w:rPr>
          <w:rFonts w:ascii="Book Antiqua" w:hAnsi="Book Antiqua" w:cs="宋体"/>
          <w:color w:val="000000"/>
          <w:sz w:val="24"/>
          <w:szCs w:val="24"/>
          <w:lang w:eastAsia="zh-CN"/>
        </w:rPr>
        <w:t>Halperin</w:t>
      </w:r>
      <w:proofErr w:type="spellEnd"/>
      <w:r w:rsidRPr="008131A6">
        <w:rPr>
          <w:rFonts w:ascii="Book Antiqua" w:hAnsi="Book Antiqua" w:cs="宋体"/>
          <w:color w:val="000000"/>
          <w:sz w:val="24"/>
          <w:szCs w:val="24"/>
          <w:lang w:eastAsia="zh-CN"/>
        </w:rPr>
        <w:t xml:space="preserve"> ML. Importance of timing of risk factors for cerebral </w:t>
      </w:r>
      <w:proofErr w:type="spellStart"/>
      <w:r w:rsidRPr="008131A6">
        <w:rPr>
          <w:rFonts w:ascii="Book Antiqua" w:hAnsi="Book Antiqua" w:cs="宋体"/>
          <w:color w:val="000000"/>
          <w:sz w:val="24"/>
          <w:szCs w:val="24"/>
          <w:lang w:eastAsia="zh-CN"/>
        </w:rPr>
        <w:t>oedema</w:t>
      </w:r>
      <w:proofErr w:type="spellEnd"/>
      <w:r w:rsidRPr="008131A6">
        <w:rPr>
          <w:rFonts w:ascii="Book Antiqua" w:hAnsi="Book Antiqua" w:cs="宋体"/>
          <w:color w:val="000000"/>
          <w:sz w:val="24"/>
          <w:szCs w:val="24"/>
          <w:lang w:eastAsia="zh-CN"/>
        </w:rPr>
        <w:t xml:space="preserve"> during therapy for diabetic ketoacidosis. </w:t>
      </w:r>
      <w:r w:rsidRPr="008131A6">
        <w:rPr>
          <w:rFonts w:ascii="Book Antiqua" w:hAnsi="Book Antiqua" w:cs="宋体"/>
          <w:i/>
          <w:iCs/>
          <w:color w:val="000000"/>
          <w:sz w:val="24"/>
          <w:szCs w:val="24"/>
          <w:lang w:eastAsia="zh-CN"/>
        </w:rPr>
        <w:t>Arch Dis Child</w:t>
      </w:r>
      <w:r w:rsidRPr="008131A6">
        <w:rPr>
          <w:rFonts w:ascii="Book Antiqua" w:hAnsi="Book Antiqua" w:cs="宋体"/>
          <w:color w:val="000000"/>
          <w:sz w:val="24"/>
          <w:szCs w:val="24"/>
          <w:lang w:eastAsia="zh-CN"/>
        </w:rPr>
        <w:t> 2003; </w:t>
      </w:r>
      <w:r w:rsidRPr="008131A6">
        <w:rPr>
          <w:rFonts w:ascii="Book Antiqua" w:hAnsi="Book Antiqua" w:cs="宋体"/>
          <w:b/>
          <w:bCs/>
          <w:color w:val="000000"/>
          <w:sz w:val="24"/>
          <w:szCs w:val="24"/>
          <w:lang w:eastAsia="zh-CN"/>
        </w:rPr>
        <w:t>88</w:t>
      </w:r>
      <w:r w:rsidRPr="008131A6">
        <w:rPr>
          <w:rFonts w:ascii="Book Antiqua" w:hAnsi="Book Antiqua" w:cs="宋体"/>
          <w:color w:val="000000"/>
          <w:sz w:val="24"/>
          <w:szCs w:val="24"/>
          <w:lang w:eastAsia="zh-CN"/>
        </w:rPr>
        <w:t>: 170-173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12538330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10.1136/</w:t>
      </w:r>
      <w:proofErr w:type="spellStart"/>
      <w:r w:rsidRPr="008131A6">
        <w:rPr>
          <w:rFonts w:ascii="Book Antiqua" w:hAnsi="Book Antiqua" w:cs="宋体"/>
          <w:color w:val="000000"/>
          <w:sz w:val="24"/>
          <w:szCs w:val="24"/>
          <w:lang w:eastAsia="zh-CN"/>
        </w:rPr>
        <w:t>adc.88.2.170</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36 </w:t>
      </w:r>
      <w:proofErr w:type="spellStart"/>
      <w:r w:rsidRPr="008131A6">
        <w:rPr>
          <w:rFonts w:ascii="Book Antiqua" w:hAnsi="Book Antiqua" w:cs="宋体"/>
          <w:b/>
          <w:bCs/>
          <w:color w:val="000000"/>
          <w:sz w:val="24"/>
          <w:szCs w:val="24"/>
          <w:lang w:eastAsia="zh-CN"/>
        </w:rPr>
        <w:t>Wolfsdorf</w:t>
      </w:r>
      <w:proofErr w:type="spellEnd"/>
      <w:r w:rsidRPr="008131A6">
        <w:rPr>
          <w:rFonts w:ascii="Book Antiqua" w:hAnsi="Book Antiqua" w:cs="宋体"/>
          <w:b/>
          <w:bCs/>
          <w:color w:val="000000"/>
          <w:sz w:val="24"/>
          <w:szCs w:val="24"/>
          <w:lang w:eastAsia="zh-CN"/>
        </w:rPr>
        <w:t xml:space="preserve"> J</w:t>
      </w:r>
      <w:r w:rsidRPr="008131A6">
        <w:rPr>
          <w:rFonts w:ascii="Book Antiqua" w:hAnsi="Book Antiqua" w:cs="宋体"/>
          <w:color w:val="000000"/>
          <w:sz w:val="24"/>
          <w:szCs w:val="24"/>
          <w:lang w:eastAsia="zh-CN"/>
        </w:rPr>
        <w:t xml:space="preserve">, Craig ME, </w:t>
      </w:r>
      <w:proofErr w:type="spellStart"/>
      <w:r w:rsidRPr="008131A6">
        <w:rPr>
          <w:rFonts w:ascii="Book Antiqua" w:hAnsi="Book Antiqua" w:cs="宋体"/>
          <w:color w:val="000000"/>
          <w:sz w:val="24"/>
          <w:szCs w:val="24"/>
          <w:lang w:eastAsia="zh-CN"/>
        </w:rPr>
        <w:t>Daneman</w:t>
      </w:r>
      <w:proofErr w:type="spellEnd"/>
      <w:r w:rsidRPr="008131A6">
        <w:rPr>
          <w:rFonts w:ascii="Book Antiqua" w:hAnsi="Book Antiqua" w:cs="宋体"/>
          <w:color w:val="000000"/>
          <w:sz w:val="24"/>
          <w:szCs w:val="24"/>
          <w:lang w:eastAsia="zh-CN"/>
        </w:rPr>
        <w:t xml:space="preserve"> D, </w:t>
      </w:r>
      <w:proofErr w:type="spellStart"/>
      <w:r w:rsidRPr="008131A6">
        <w:rPr>
          <w:rFonts w:ascii="Book Antiqua" w:hAnsi="Book Antiqua" w:cs="宋体"/>
          <w:color w:val="000000"/>
          <w:sz w:val="24"/>
          <w:szCs w:val="24"/>
          <w:lang w:eastAsia="zh-CN"/>
        </w:rPr>
        <w:t>Dunger</w:t>
      </w:r>
      <w:proofErr w:type="spellEnd"/>
      <w:r w:rsidRPr="008131A6">
        <w:rPr>
          <w:rFonts w:ascii="Book Antiqua" w:hAnsi="Book Antiqua" w:cs="宋体"/>
          <w:color w:val="000000"/>
          <w:sz w:val="24"/>
          <w:szCs w:val="24"/>
          <w:lang w:eastAsia="zh-CN"/>
        </w:rPr>
        <w:t xml:space="preserve"> D, Edge J, Lee W, </w:t>
      </w:r>
      <w:proofErr w:type="spellStart"/>
      <w:r w:rsidRPr="008131A6">
        <w:rPr>
          <w:rFonts w:ascii="Book Antiqua" w:hAnsi="Book Antiqua" w:cs="宋体"/>
          <w:color w:val="000000"/>
          <w:sz w:val="24"/>
          <w:szCs w:val="24"/>
          <w:lang w:eastAsia="zh-CN"/>
        </w:rPr>
        <w:t>Rosenbloom</w:t>
      </w:r>
      <w:proofErr w:type="spellEnd"/>
      <w:r w:rsidRPr="008131A6">
        <w:rPr>
          <w:rFonts w:ascii="Book Antiqua" w:hAnsi="Book Antiqua" w:cs="宋体"/>
          <w:color w:val="000000"/>
          <w:sz w:val="24"/>
          <w:szCs w:val="24"/>
          <w:lang w:eastAsia="zh-CN"/>
        </w:rPr>
        <w:t xml:space="preserve"> A, </w:t>
      </w:r>
      <w:proofErr w:type="spellStart"/>
      <w:r w:rsidRPr="008131A6">
        <w:rPr>
          <w:rFonts w:ascii="Book Antiqua" w:hAnsi="Book Antiqua" w:cs="宋体"/>
          <w:color w:val="000000"/>
          <w:sz w:val="24"/>
          <w:szCs w:val="24"/>
          <w:lang w:eastAsia="zh-CN"/>
        </w:rPr>
        <w:t>Sperling</w:t>
      </w:r>
      <w:proofErr w:type="spellEnd"/>
      <w:r w:rsidRPr="008131A6">
        <w:rPr>
          <w:rFonts w:ascii="Book Antiqua" w:hAnsi="Book Antiqua" w:cs="宋体"/>
          <w:color w:val="000000"/>
          <w:sz w:val="24"/>
          <w:szCs w:val="24"/>
          <w:lang w:eastAsia="zh-CN"/>
        </w:rPr>
        <w:t xml:space="preserve"> M, </w:t>
      </w:r>
      <w:proofErr w:type="spellStart"/>
      <w:r w:rsidRPr="008131A6">
        <w:rPr>
          <w:rFonts w:ascii="Book Antiqua" w:hAnsi="Book Antiqua" w:cs="宋体"/>
          <w:color w:val="000000"/>
          <w:sz w:val="24"/>
          <w:szCs w:val="24"/>
          <w:lang w:eastAsia="zh-CN"/>
        </w:rPr>
        <w:t>Hanas</w:t>
      </w:r>
      <w:proofErr w:type="spellEnd"/>
      <w:r w:rsidRPr="008131A6">
        <w:rPr>
          <w:rFonts w:ascii="Book Antiqua" w:hAnsi="Book Antiqua" w:cs="宋体"/>
          <w:color w:val="000000"/>
          <w:sz w:val="24"/>
          <w:szCs w:val="24"/>
          <w:lang w:eastAsia="zh-CN"/>
        </w:rPr>
        <w:t xml:space="preserve"> R. Diabetic ketoacidosis in children and adolescents with diabetes.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i/>
          <w:iCs/>
          <w:color w:val="000000"/>
          <w:sz w:val="24"/>
          <w:szCs w:val="24"/>
          <w:lang w:eastAsia="zh-CN"/>
        </w:rPr>
        <w:t xml:space="preserve"> Diabetes</w:t>
      </w:r>
      <w:r w:rsidRPr="008131A6">
        <w:rPr>
          <w:rFonts w:ascii="Book Antiqua" w:hAnsi="Book Antiqua" w:cs="宋体"/>
          <w:color w:val="000000"/>
          <w:sz w:val="24"/>
          <w:szCs w:val="24"/>
          <w:lang w:eastAsia="zh-CN"/>
        </w:rPr>
        <w:t> 2009; </w:t>
      </w:r>
      <w:r w:rsidRPr="008131A6">
        <w:rPr>
          <w:rFonts w:ascii="Book Antiqua" w:hAnsi="Book Antiqua" w:cs="宋体"/>
          <w:b/>
          <w:bCs/>
          <w:color w:val="000000"/>
          <w:sz w:val="24"/>
          <w:szCs w:val="24"/>
          <w:lang w:eastAsia="zh-CN"/>
        </w:rPr>
        <w:t xml:space="preserve">10 </w:t>
      </w:r>
      <w:proofErr w:type="spellStart"/>
      <w:r w:rsidRPr="00F2493A">
        <w:rPr>
          <w:rFonts w:ascii="Book Antiqua" w:hAnsi="Book Antiqua" w:cs="宋体"/>
          <w:bCs/>
          <w:color w:val="000000"/>
          <w:sz w:val="24"/>
          <w:szCs w:val="24"/>
          <w:lang w:eastAsia="zh-CN"/>
        </w:rPr>
        <w:t>Suppl</w:t>
      </w:r>
      <w:proofErr w:type="spellEnd"/>
      <w:r w:rsidRPr="00F2493A">
        <w:rPr>
          <w:rFonts w:ascii="Book Antiqua" w:hAnsi="Book Antiqua" w:cs="宋体"/>
          <w:bCs/>
          <w:color w:val="000000"/>
          <w:sz w:val="24"/>
          <w:szCs w:val="24"/>
          <w:lang w:eastAsia="zh-CN"/>
        </w:rPr>
        <w:t xml:space="preserve"> 12</w:t>
      </w:r>
      <w:r w:rsidRPr="008131A6">
        <w:rPr>
          <w:rFonts w:ascii="Book Antiqua" w:hAnsi="Book Antiqua" w:cs="宋体"/>
          <w:color w:val="000000"/>
          <w:sz w:val="24"/>
          <w:szCs w:val="24"/>
          <w:lang w:eastAsia="zh-CN"/>
        </w:rPr>
        <w:t>: 118-133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19754623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w:t>
      </w:r>
      <w:r>
        <w:rPr>
          <w:rFonts w:ascii="Book Antiqua" w:hAnsi="Book Antiqua" w:cs="宋体"/>
          <w:color w:val="000000"/>
          <w:sz w:val="24"/>
          <w:szCs w:val="24"/>
          <w:lang w:eastAsia="zh-CN"/>
        </w:rPr>
        <w:t>0.1111/</w:t>
      </w:r>
      <w:proofErr w:type="spellStart"/>
      <w:r>
        <w:rPr>
          <w:rFonts w:ascii="Book Antiqua" w:hAnsi="Book Antiqua" w:cs="宋体"/>
          <w:color w:val="000000"/>
          <w:sz w:val="24"/>
          <w:szCs w:val="24"/>
          <w:lang w:eastAsia="zh-CN"/>
        </w:rPr>
        <w:t>j.1399-5448.2009.00569.x</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sidRPr="008131A6">
        <w:rPr>
          <w:rFonts w:ascii="Book Antiqua" w:hAnsi="Book Antiqua" w:cs="宋体"/>
          <w:color w:val="000000"/>
          <w:sz w:val="24"/>
          <w:szCs w:val="24"/>
          <w:lang w:eastAsia="zh-CN"/>
        </w:rPr>
        <w:t>37 </w:t>
      </w:r>
      <w:r w:rsidRPr="008131A6">
        <w:rPr>
          <w:rFonts w:ascii="Book Antiqua" w:hAnsi="Book Antiqua" w:cs="宋体"/>
          <w:b/>
          <w:bCs/>
          <w:color w:val="000000"/>
          <w:sz w:val="24"/>
          <w:szCs w:val="24"/>
          <w:lang w:eastAsia="zh-CN"/>
        </w:rPr>
        <w:t>Ganesh R</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Arvindkumar</w:t>
      </w:r>
      <w:proofErr w:type="spellEnd"/>
      <w:r w:rsidRPr="008131A6">
        <w:rPr>
          <w:rFonts w:ascii="Book Antiqua" w:hAnsi="Book Antiqua" w:cs="宋体"/>
          <w:color w:val="000000"/>
          <w:sz w:val="24"/>
          <w:szCs w:val="24"/>
          <w:lang w:eastAsia="zh-CN"/>
        </w:rPr>
        <w:t xml:space="preserve"> R, </w:t>
      </w:r>
      <w:proofErr w:type="spellStart"/>
      <w:r w:rsidRPr="008131A6">
        <w:rPr>
          <w:rFonts w:ascii="Book Antiqua" w:hAnsi="Book Antiqua" w:cs="宋体"/>
          <w:color w:val="000000"/>
          <w:sz w:val="24"/>
          <w:szCs w:val="24"/>
          <w:lang w:eastAsia="zh-CN"/>
        </w:rPr>
        <w:t>Vasanthi</w:t>
      </w:r>
      <w:proofErr w:type="spellEnd"/>
      <w:r w:rsidRPr="008131A6">
        <w:rPr>
          <w:rFonts w:ascii="Book Antiqua" w:hAnsi="Book Antiqua" w:cs="宋体"/>
          <w:color w:val="000000"/>
          <w:sz w:val="24"/>
          <w:szCs w:val="24"/>
          <w:lang w:eastAsia="zh-CN"/>
        </w:rPr>
        <w:t xml:space="preserve"> T. Clinical profile and outcome of diabetic ketoacidosis in children.</w:t>
      </w:r>
      <w:proofErr w:type="gramEnd"/>
      <w:r w:rsidRPr="008131A6">
        <w:rPr>
          <w:rFonts w:ascii="Book Antiqua" w:hAnsi="Book Antiqua" w:cs="宋体"/>
          <w:color w:val="000000"/>
          <w:sz w:val="24"/>
          <w:szCs w:val="24"/>
          <w:lang w:eastAsia="zh-CN"/>
        </w:rPr>
        <w:t> </w:t>
      </w:r>
      <w:proofErr w:type="spellStart"/>
      <w:r w:rsidRPr="008131A6">
        <w:rPr>
          <w:rFonts w:ascii="Book Antiqua" w:hAnsi="Book Antiqua" w:cs="宋体"/>
          <w:i/>
          <w:iCs/>
          <w:color w:val="000000"/>
          <w:sz w:val="24"/>
          <w:szCs w:val="24"/>
          <w:lang w:eastAsia="zh-CN"/>
        </w:rPr>
        <w:t>Natl</w:t>
      </w:r>
      <w:proofErr w:type="spellEnd"/>
      <w:r w:rsidRPr="008131A6">
        <w:rPr>
          <w:rFonts w:ascii="Book Antiqua" w:hAnsi="Book Antiqua" w:cs="宋体"/>
          <w:i/>
          <w:iCs/>
          <w:color w:val="000000"/>
          <w:sz w:val="24"/>
          <w:szCs w:val="24"/>
          <w:lang w:eastAsia="zh-CN"/>
        </w:rPr>
        <w:t xml:space="preserve"> Med J India</w:t>
      </w:r>
      <w:r w:rsidRPr="008131A6">
        <w:rPr>
          <w:rFonts w:ascii="Book Antiqua" w:hAnsi="Book Antiqua" w:cs="宋体"/>
          <w:color w:val="000000"/>
          <w:sz w:val="24"/>
          <w:szCs w:val="24"/>
          <w:lang w:eastAsia="zh-CN"/>
        </w:rPr>
        <w:t> </w:t>
      </w:r>
      <w:r w:rsidRPr="00F2493A">
        <w:rPr>
          <w:rFonts w:ascii="Book Antiqua" w:hAnsi="Book Antiqua" w:cs="宋体"/>
          <w:color w:val="000000"/>
          <w:sz w:val="24"/>
          <w:szCs w:val="24"/>
          <w:lang w:eastAsia="zh-CN"/>
        </w:rPr>
        <w:t>2009</w:t>
      </w:r>
      <w:r w:rsidRPr="008131A6">
        <w:rPr>
          <w:rFonts w:ascii="Book Antiqua" w:hAnsi="Book Antiqua" w:cs="宋体"/>
          <w:color w:val="000000"/>
          <w:sz w:val="24"/>
          <w:szCs w:val="24"/>
          <w:lang w:eastAsia="zh-CN"/>
        </w:rPr>
        <w:t>; </w:t>
      </w:r>
      <w:r w:rsidRPr="008131A6">
        <w:rPr>
          <w:rFonts w:ascii="Book Antiqua" w:hAnsi="Book Antiqua" w:cs="宋体"/>
          <w:b/>
          <w:bCs/>
          <w:color w:val="000000"/>
          <w:sz w:val="24"/>
          <w:szCs w:val="24"/>
          <w:lang w:eastAsia="zh-CN"/>
        </w:rPr>
        <w:t>22</w:t>
      </w:r>
      <w:r w:rsidRPr="008131A6">
        <w:rPr>
          <w:rFonts w:ascii="Book Antiqua" w:hAnsi="Book Antiqua" w:cs="宋体"/>
          <w:color w:val="000000"/>
          <w:sz w:val="24"/>
          <w:szCs w:val="24"/>
          <w:lang w:eastAsia="zh-CN"/>
        </w:rPr>
        <w:t>: 18-19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19761153]</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38 </w:t>
      </w:r>
      <w:r w:rsidRPr="00F2493A">
        <w:rPr>
          <w:rFonts w:ascii="Book Antiqua" w:hAnsi="Book Antiqua" w:cs="宋体"/>
          <w:b/>
          <w:color w:val="000000"/>
          <w:sz w:val="24"/>
          <w:szCs w:val="24"/>
          <w:lang w:eastAsia="zh-CN"/>
        </w:rPr>
        <w:t>Steel S</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Tibby</w:t>
      </w:r>
      <w:proofErr w:type="spellEnd"/>
      <w:r w:rsidRPr="008131A6">
        <w:rPr>
          <w:rFonts w:ascii="Book Antiqua" w:hAnsi="Book Antiqua" w:cs="宋体"/>
          <w:color w:val="000000"/>
          <w:sz w:val="24"/>
          <w:szCs w:val="24"/>
          <w:lang w:eastAsia="zh-CN"/>
        </w:rPr>
        <w:t xml:space="preserve"> SM. Pediatric Diabetic ketoacidosis.</w:t>
      </w:r>
      <w:proofErr w:type="gramEnd"/>
      <w:r w:rsidRPr="008131A6">
        <w:rPr>
          <w:rFonts w:ascii="Book Antiqua" w:hAnsi="Book Antiqua" w:cs="宋体"/>
          <w:color w:val="000000"/>
          <w:sz w:val="24"/>
          <w:szCs w:val="24"/>
          <w:lang w:eastAsia="zh-CN"/>
        </w:rPr>
        <w:t xml:space="preserve"> </w:t>
      </w:r>
      <w:bookmarkStart w:id="65" w:name="_GoBack"/>
      <w:proofErr w:type="spellStart"/>
      <w:r w:rsidRPr="00A07BEC">
        <w:rPr>
          <w:rFonts w:ascii="Book Antiqua" w:hAnsi="Book Antiqua" w:cs="宋体"/>
          <w:i/>
          <w:color w:val="000000"/>
          <w:sz w:val="24"/>
          <w:szCs w:val="24"/>
          <w:lang w:eastAsia="zh-CN"/>
        </w:rPr>
        <w:t>Contin</w:t>
      </w:r>
      <w:proofErr w:type="spellEnd"/>
      <w:r w:rsidRPr="00A07BEC">
        <w:rPr>
          <w:rFonts w:ascii="Book Antiqua" w:hAnsi="Book Antiqua" w:cs="宋体"/>
          <w:i/>
          <w:color w:val="000000"/>
          <w:sz w:val="24"/>
          <w:szCs w:val="24"/>
          <w:lang w:eastAsia="zh-CN"/>
        </w:rPr>
        <w:t xml:space="preserve"> </w:t>
      </w:r>
      <w:proofErr w:type="spellStart"/>
      <w:r w:rsidRPr="00A07BEC">
        <w:rPr>
          <w:rFonts w:ascii="Book Antiqua" w:hAnsi="Book Antiqua" w:cs="宋体"/>
          <w:i/>
          <w:color w:val="000000"/>
          <w:sz w:val="24"/>
          <w:szCs w:val="24"/>
          <w:lang w:eastAsia="zh-CN"/>
        </w:rPr>
        <w:t>Educ</w:t>
      </w:r>
      <w:proofErr w:type="spellEnd"/>
      <w:r w:rsidRPr="00A07BEC">
        <w:rPr>
          <w:rFonts w:ascii="Book Antiqua" w:hAnsi="Book Antiqua" w:cs="宋体"/>
          <w:i/>
          <w:color w:val="000000"/>
          <w:sz w:val="24"/>
          <w:szCs w:val="24"/>
          <w:lang w:eastAsia="zh-CN"/>
        </w:rPr>
        <w:t xml:space="preserve"> </w:t>
      </w:r>
      <w:proofErr w:type="spellStart"/>
      <w:r w:rsidRPr="00A07BEC">
        <w:rPr>
          <w:rFonts w:ascii="Book Antiqua" w:hAnsi="Book Antiqua" w:cs="宋体"/>
          <w:i/>
          <w:color w:val="000000"/>
          <w:sz w:val="24"/>
          <w:szCs w:val="24"/>
          <w:lang w:eastAsia="zh-CN"/>
        </w:rPr>
        <w:t>Anaesth</w:t>
      </w:r>
      <w:proofErr w:type="spellEnd"/>
      <w:r w:rsidRPr="00A07BEC">
        <w:rPr>
          <w:rFonts w:ascii="Book Antiqua" w:hAnsi="Book Antiqua" w:cs="宋体"/>
          <w:i/>
          <w:color w:val="000000"/>
          <w:sz w:val="24"/>
          <w:szCs w:val="24"/>
          <w:lang w:eastAsia="zh-CN"/>
        </w:rPr>
        <w:t xml:space="preserve"> </w:t>
      </w:r>
      <w:proofErr w:type="spellStart"/>
      <w:r w:rsidRPr="00A07BEC">
        <w:rPr>
          <w:rFonts w:ascii="Book Antiqua" w:hAnsi="Book Antiqua" w:cs="宋体"/>
          <w:i/>
          <w:color w:val="000000"/>
          <w:sz w:val="24"/>
          <w:szCs w:val="24"/>
          <w:lang w:eastAsia="zh-CN"/>
        </w:rPr>
        <w:t>Crit</w:t>
      </w:r>
      <w:proofErr w:type="spellEnd"/>
      <w:r w:rsidRPr="00A07BEC">
        <w:rPr>
          <w:rFonts w:ascii="Book Antiqua" w:hAnsi="Book Antiqua" w:cs="宋体"/>
          <w:i/>
          <w:color w:val="000000"/>
          <w:sz w:val="24"/>
          <w:szCs w:val="24"/>
          <w:lang w:eastAsia="zh-CN"/>
        </w:rPr>
        <w:t xml:space="preserve"> Care Pain </w:t>
      </w:r>
      <w:bookmarkEnd w:id="65"/>
      <w:r w:rsidRPr="00A07BEC">
        <w:rPr>
          <w:rFonts w:ascii="Book Antiqua" w:hAnsi="Book Antiqua" w:cs="宋体"/>
          <w:color w:val="000000"/>
          <w:sz w:val="24"/>
          <w:szCs w:val="24"/>
          <w:lang w:eastAsia="zh-CN"/>
        </w:rPr>
        <w:t>2009</w:t>
      </w:r>
      <w:r>
        <w:rPr>
          <w:rFonts w:ascii="Book Antiqua" w:hAnsi="Book Antiqua" w:cs="宋体"/>
          <w:color w:val="000000"/>
          <w:sz w:val="24"/>
          <w:szCs w:val="24"/>
          <w:lang w:eastAsia="zh-CN"/>
        </w:rPr>
        <w:t xml:space="preserve">; </w:t>
      </w:r>
      <w:r w:rsidRPr="00F2493A">
        <w:rPr>
          <w:rFonts w:ascii="Book Antiqua" w:hAnsi="Book Antiqua" w:cs="宋体"/>
          <w:b/>
          <w:color w:val="000000"/>
          <w:sz w:val="24"/>
          <w:szCs w:val="24"/>
          <w:lang w:eastAsia="zh-CN"/>
        </w:rPr>
        <w:t>9</w:t>
      </w:r>
      <w:r>
        <w:rPr>
          <w:rFonts w:ascii="Book Antiqua" w:hAnsi="Book Antiqua" w:cs="宋体"/>
          <w:color w:val="000000"/>
          <w:sz w:val="24"/>
          <w:szCs w:val="24"/>
          <w:lang w:eastAsia="zh-CN"/>
        </w:rPr>
        <w:t>: 194-199</w:t>
      </w:r>
      <w:proofErr w:type="gramStart"/>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DOI</w:t>
      </w:r>
      <w:proofErr w:type="spellEnd"/>
      <w:proofErr w:type="gramEnd"/>
      <w:r w:rsidRPr="008131A6">
        <w:rPr>
          <w:rFonts w:ascii="Book Antiqua" w:hAnsi="Book Antiqua" w:cs="宋体"/>
          <w:color w:val="000000"/>
          <w:sz w:val="24"/>
          <w:szCs w:val="24"/>
          <w:lang w:eastAsia="zh-CN"/>
        </w:rPr>
        <w:t>: 10.1093/</w:t>
      </w:r>
      <w:proofErr w:type="spellStart"/>
      <w:r w:rsidRPr="008131A6">
        <w:rPr>
          <w:rFonts w:ascii="Book Antiqua" w:hAnsi="Book Antiqua" w:cs="宋体"/>
          <w:color w:val="000000"/>
          <w:sz w:val="24"/>
          <w:szCs w:val="24"/>
          <w:lang w:eastAsia="zh-CN"/>
        </w:rPr>
        <w:t>bjaceaccp</w:t>
      </w:r>
      <w:proofErr w:type="spellEnd"/>
      <w:r w:rsidRPr="008131A6">
        <w:rPr>
          <w:rFonts w:ascii="Book Antiqua" w:hAnsi="Book Antiqua" w:cs="宋体"/>
          <w:color w:val="000000"/>
          <w:sz w:val="24"/>
          <w:szCs w:val="24"/>
          <w:lang w:eastAsia="zh-CN"/>
        </w:rPr>
        <w:t>/</w:t>
      </w:r>
      <w:proofErr w:type="spellStart"/>
      <w:r w:rsidRPr="008131A6">
        <w:rPr>
          <w:rFonts w:ascii="Book Antiqua" w:hAnsi="Book Antiqua" w:cs="宋体"/>
          <w:color w:val="000000"/>
          <w:sz w:val="24"/>
          <w:szCs w:val="24"/>
          <w:lang w:eastAsia="zh-CN"/>
        </w:rPr>
        <w:t>mkp034</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39 </w:t>
      </w:r>
      <w:proofErr w:type="spellStart"/>
      <w:r w:rsidRPr="00F2493A">
        <w:rPr>
          <w:rFonts w:ascii="Book Antiqua" w:hAnsi="Book Antiqua" w:cs="宋体"/>
          <w:b/>
          <w:color w:val="000000"/>
          <w:sz w:val="24"/>
          <w:szCs w:val="24"/>
          <w:lang w:eastAsia="zh-CN"/>
        </w:rPr>
        <w:t>Rosenbloom</w:t>
      </w:r>
      <w:proofErr w:type="spellEnd"/>
      <w:r w:rsidRPr="00F2493A">
        <w:rPr>
          <w:rFonts w:ascii="Book Antiqua" w:hAnsi="Book Antiqua" w:cs="宋体"/>
          <w:b/>
          <w:color w:val="000000"/>
          <w:sz w:val="24"/>
          <w:szCs w:val="24"/>
          <w:lang w:eastAsia="zh-CN"/>
        </w:rPr>
        <w:t xml:space="preserve"> AL</w:t>
      </w:r>
      <w:r w:rsidRPr="008131A6">
        <w:rPr>
          <w:rFonts w:ascii="Book Antiqua" w:hAnsi="Book Antiqua" w:cs="宋体"/>
          <w:color w:val="000000"/>
          <w:sz w:val="24"/>
          <w:szCs w:val="24"/>
          <w:lang w:eastAsia="zh-CN"/>
        </w:rPr>
        <w:t>.</w:t>
      </w:r>
      <w:proofErr w:type="gramEnd"/>
      <w:r w:rsidRPr="008131A6">
        <w:rPr>
          <w:rFonts w:ascii="Book Antiqua" w:hAnsi="Book Antiqua" w:cs="宋体"/>
          <w:color w:val="000000"/>
          <w:sz w:val="24"/>
          <w:szCs w:val="24"/>
          <w:lang w:eastAsia="zh-CN"/>
        </w:rPr>
        <w:t xml:space="preserve"> </w:t>
      </w:r>
      <w:proofErr w:type="gramStart"/>
      <w:r w:rsidRPr="008131A6">
        <w:rPr>
          <w:rFonts w:ascii="Book Antiqua" w:hAnsi="Book Antiqua" w:cs="宋体"/>
          <w:color w:val="000000"/>
          <w:sz w:val="24"/>
          <w:szCs w:val="24"/>
          <w:lang w:eastAsia="zh-CN"/>
        </w:rPr>
        <w:t>The management of diabetic ketoacidosis in children.</w:t>
      </w:r>
      <w:proofErr w:type="gramEnd"/>
      <w:r w:rsidRPr="008131A6">
        <w:rPr>
          <w:rFonts w:ascii="Book Antiqua" w:hAnsi="Book Antiqua" w:cs="宋体"/>
          <w:color w:val="000000"/>
          <w:sz w:val="24"/>
          <w:szCs w:val="24"/>
          <w:lang w:eastAsia="zh-CN"/>
        </w:rPr>
        <w:t xml:space="preserve"> </w:t>
      </w:r>
      <w:r w:rsidRPr="00F2493A">
        <w:rPr>
          <w:rFonts w:ascii="Book Antiqua" w:hAnsi="Book Antiqua" w:cs="宋体"/>
          <w:i/>
          <w:color w:val="000000"/>
          <w:sz w:val="24"/>
          <w:szCs w:val="24"/>
          <w:lang w:eastAsia="zh-CN"/>
        </w:rPr>
        <w:t xml:space="preserve">Diabetes </w:t>
      </w:r>
      <w:proofErr w:type="spellStart"/>
      <w:r w:rsidRPr="00F2493A">
        <w:rPr>
          <w:rFonts w:ascii="Book Antiqua" w:hAnsi="Book Antiqua" w:cs="宋体"/>
          <w:i/>
          <w:color w:val="000000"/>
          <w:sz w:val="24"/>
          <w:szCs w:val="24"/>
          <w:lang w:eastAsia="zh-CN"/>
        </w:rPr>
        <w:t>Ther</w:t>
      </w:r>
      <w:proofErr w:type="spellEnd"/>
      <w:r w:rsidRPr="00F2493A">
        <w:rPr>
          <w:rFonts w:ascii="Book Antiqua" w:hAnsi="Book Antiqua" w:cs="宋体"/>
          <w:i/>
          <w:color w:val="000000"/>
          <w:sz w:val="24"/>
          <w:szCs w:val="24"/>
          <w:lang w:eastAsia="zh-CN"/>
        </w:rPr>
        <w:t xml:space="preserve"> </w:t>
      </w:r>
      <w:r>
        <w:rPr>
          <w:rFonts w:ascii="Book Antiqua" w:hAnsi="Book Antiqua" w:cs="宋体"/>
          <w:color w:val="000000"/>
          <w:sz w:val="24"/>
          <w:szCs w:val="24"/>
          <w:lang w:eastAsia="zh-CN"/>
        </w:rPr>
        <w:t>2010;</w:t>
      </w:r>
      <w:r w:rsidRPr="00F2493A">
        <w:rPr>
          <w:rFonts w:ascii="Book Antiqua" w:hAnsi="Book Antiqua" w:cs="宋体"/>
          <w:b/>
          <w:color w:val="000000"/>
          <w:sz w:val="24"/>
          <w:szCs w:val="24"/>
          <w:lang w:eastAsia="zh-CN"/>
        </w:rPr>
        <w:t xml:space="preserve"> 1</w:t>
      </w:r>
      <w:r>
        <w:rPr>
          <w:rFonts w:ascii="Book Antiqua" w:hAnsi="Book Antiqua" w:cs="宋体"/>
          <w:color w:val="000000"/>
          <w:sz w:val="24"/>
          <w:szCs w:val="24"/>
          <w:lang w:eastAsia="zh-CN"/>
        </w:rPr>
        <w:t>: 103–120</w:t>
      </w:r>
      <w:r w:rsidRPr="008131A6">
        <w:rPr>
          <w:rFonts w:ascii="Book Antiqua" w:hAnsi="Book Antiqua" w:cs="宋体"/>
          <w:color w:val="000000"/>
          <w:sz w:val="24"/>
          <w:szCs w:val="24"/>
          <w:lang w:eastAsia="zh-CN"/>
        </w:rPr>
        <w:t>[</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10.1007/</w:t>
      </w:r>
      <w:proofErr w:type="spellStart"/>
      <w:r w:rsidRPr="008131A6">
        <w:rPr>
          <w:rFonts w:ascii="Book Antiqua" w:hAnsi="Book Antiqua" w:cs="宋体"/>
          <w:color w:val="000000"/>
          <w:sz w:val="24"/>
          <w:szCs w:val="24"/>
          <w:lang w:eastAsia="zh-CN"/>
        </w:rPr>
        <w:t>s13300</w:t>
      </w:r>
      <w:proofErr w:type="spellEnd"/>
      <w:r w:rsidRPr="008131A6">
        <w:rPr>
          <w:rFonts w:ascii="Book Antiqua" w:hAnsi="Book Antiqua" w:cs="宋体"/>
          <w:color w:val="000000"/>
          <w:sz w:val="24"/>
          <w:szCs w:val="24"/>
          <w:lang w:eastAsia="zh-CN"/>
        </w:rPr>
        <w:t>-010-0008-2 22127748]</w:t>
      </w:r>
    </w:p>
    <w:p w:rsidR="00710A02" w:rsidRPr="008131A6" w:rsidRDefault="00710A02" w:rsidP="008131A6">
      <w:pPr>
        <w:spacing w:line="360" w:lineRule="auto"/>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40</w:t>
      </w:r>
      <w:r w:rsidRPr="00F2493A">
        <w:rPr>
          <w:rFonts w:ascii="Book Antiqua" w:hAnsi="Book Antiqua" w:cs="宋体"/>
          <w:b/>
          <w:color w:val="000000"/>
          <w:sz w:val="24"/>
          <w:szCs w:val="24"/>
          <w:lang w:eastAsia="zh-CN"/>
        </w:rPr>
        <w:t xml:space="preserve"> </w:t>
      </w:r>
      <w:proofErr w:type="spellStart"/>
      <w:r w:rsidRPr="00F2493A">
        <w:rPr>
          <w:rFonts w:ascii="Book Antiqua" w:hAnsi="Book Antiqua" w:cs="宋体"/>
          <w:b/>
          <w:color w:val="000000"/>
          <w:sz w:val="24"/>
          <w:szCs w:val="24"/>
          <w:lang w:eastAsia="zh-CN"/>
        </w:rPr>
        <w:t>Poovazhagi</w:t>
      </w:r>
      <w:proofErr w:type="spellEnd"/>
      <w:r w:rsidRPr="00F2493A">
        <w:rPr>
          <w:rFonts w:ascii="Book Antiqua" w:hAnsi="Book Antiqua" w:cs="宋体"/>
          <w:b/>
          <w:color w:val="000000"/>
          <w:sz w:val="24"/>
          <w:szCs w:val="24"/>
          <w:lang w:eastAsia="zh-CN"/>
        </w:rPr>
        <w:t xml:space="preserve"> V</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Senguttuvan</w:t>
      </w:r>
      <w:proofErr w:type="spellEnd"/>
      <w:r w:rsidRPr="008131A6">
        <w:rPr>
          <w:rFonts w:ascii="Book Antiqua" w:hAnsi="Book Antiqua" w:cs="宋体"/>
          <w:color w:val="000000"/>
          <w:sz w:val="24"/>
          <w:szCs w:val="24"/>
          <w:lang w:eastAsia="zh-CN"/>
        </w:rPr>
        <w:t xml:space="preserve"> P, </w:t>
      </w:r>
      <w:proofErr w:type="spellStart"/>
      <w:r w:rsidRPr="008131A6">
        <w:rPr>
          <w:rFonts w:ascii="Book Antiqua" w:hAnsi="Book Antiqua" w:cs="宋体"/>
          <w:color w:val="000000"/>
          <w:sz w:val="24"/>
          <w:szCs w:val="24"/>
          <w:lang w:eastAsia="zh-CN"/>
        </w:rPr>
        <w:t>Padmaraj</w:t>
      </w:r>
      <w:proofErr w:type="spellEnd"/>
      <w:r w:rsidRPr="008131A6">
        <w:rPr>
          <w:rFonts w:ascii="Book Antiqua" w:hAnsi="Book Antiqua" w:cs="宋体"/>
          <w:color w:val="000000"/>
          <w:sz w:val="24"/>
          <w:szCs w:val="24"/>
          <w:lang w:eastAsia="zh-CN"/>
        </w:rPr>
        <w:t xml:space="preserve"> R. Outcome of Acute Renal Failure In children with Diabetic </w:t>
      </w:r>
      <w:proofErr w:type="spellStart"/>
      <w:r w:rsidRPr="008131A6">
        <w:rPr>
          <w:rFonts w:ascii="Book Antiqua" w:hAnsi="Book Antiqua" w:cs="宋体"/>
          <w:color w:val="000000"/>
          <w:sz w:val="24"/>
          <w:szCs w:val="24"/>
          <w:lang w:eastAsia="zh-CN"/>
        </w:rPr>
        <w:t>Keto</w:t>
      </w:r>
      <w:proofErr w:type="spellEnd"/>
      <w:r w:rsidRPr="008131A6">
        <w:rPr>
          <w:rFonts w:ascii="Book Antiqua" w:hAnsi="Book Antiqua" w:cs="宋体"/>
          <w:color w:val="000000"/>
          <w:sz w:val="24"/>
          <w:szCs w:val="24"/>
          <w:lang w:eastAsia="zh-CN"/>
        </w:rPr>
        <w:t xml:space="preserve"> Ac</w:t>
      </w:r>
      <w:r>
        <w:rPr>
          <w:rFonts w:ascii="Book Antiqua" w:hAnsi="Book Antiqua" w:cs="宋体"/>
          <w:color w:val="000000"/>
          <w:sz w:val="24"/>
          <w:szCs w:val="24"/>
          <w:lang w:eastAsia="zh-CN"/>
        </w:rPr>
        <w:t>idosis (</w:t>
      </w:r>
      <w:proofErr w:type="spellStart"/>
      <w:r>
        <w:rPr>
          <w:rFonts w:ascii="Book Antiqua" w:hAnsi="Book Antiqua" w:cs="宋体"/>
          <w:color w:val="000000"/>
          <w:sz w:val="24"/>
          <w:szCs w:val="24"/>
          <w:lang w:eastAsia="zh-CN"/>
        </w:rPr>
        <w:t>DKA</w:t>
      </w:r>
      <w:proofErr w:type="spellEnd"/>
      <w:r>
        <w:rPr>
          <w:rFonts w:ascii="Book Antiqua" w:hAnsi="Book Antiqua" w:cs="宋体"/>
          <w:color w:val="000000"/>
          <w:sz w:val="24"/>
          <w:szCs w:val="24"/>
          <w:lang w:eastAsia="zh-CN"/>
        </w:rPr>
        <w:t>).</w:t>
      </w:r>
      <w:proofErr w:type="gramEnd"/>
      <w:r>
        <w:rPr>
          <w:rFonts w:ascii="Book Antiqua" w:hAnsi="Book Antiqua" w:cs="宋体"/>
          <w:color w:val="000000"/>
          <w:sz w:val="24"/>
          <w:szCs w:val="24"/>
          <w:lang w:eastAsia="zh-CN"/>
        </w:rPr>
        <w:t xml:space="preserve"> </w:t>
      </w:r>
      <w:r w:rsidRPr="00F2493A">
        <w:rPr>
          <w:rFonts w:ascii="Book Antiqua" w:hAnsi="Book Antiqua" w:cs="宋体"/>
          <w:i/>
          <w:color w:val="000000"/>
          <w:sz w:val="24"/>
          <w:szCs w:val="24"/>
          <w:lang w:eastAsia="zh-CN"/>
        </w:rPr>
        <w:t xml:space="preserve">Pediatric </w:t>
      </w:r>
      <w:proofErr w:type="spellStart"/>
      <w:r w:rsidRPr="00F2493A">
        <w:rPr>
          <w:rFonts w:ascii="Book Antiqua" w:hAnsi="Book Antiqua" w:cs="宋体"/>
          <w:i/>
          <w:color w:val="000000"/>
          <w:sz w:val="24"/>
          <w:szCs w:val="24"/>
          <w:lang w:eastAsia="zh-CN"/>
        </w:rPr>
        <w:t>Oncall</w:t>
      </w:r>
      <w:proofErr w:type="spellEnd"/>
      <w:r w:rsidRPr="00F2493A">
        <w:rPr>
          <w:rFonts w:ascii="Book Antiqua" w:hAnsi="Book Antiqua" w:cs="宋体"/>
          <w:i/>
          <w:color w:val="000000"/>
          <w:sz w:val="24"/>
          <w:szCs w:val="24"/>
          <w:lang w:eastAsia="zh-CN"/>
        </w:rPr>
        <w:t xml:space="preserve"> </w:t>
      </w:r>
      <w:r>
        <w:rPr>
          <w:rFonts w:ascii="Book Antiqua" w:hAnsi="Book Antiqua" w:cs="宋体"/>
          <w:color w:val="000000"/>
          <w:sz w:val="24"/>
          <w:szCs w:val="24"/>
          <w:lang w:eastAsia="zh-CN"/>
        </w:rPr>
        <w:t xml:space="preserve">2011; </w:t>
      </w:r>
      <w:r w:rsidRPr="00F2493A">
        <w:rPr>
          <w:rFonts w:ascii="Book Antiqua" w:hAnsi="Book Antiqua" w:cs="宋体"/>
          <w:b/>
          <w:color w:val="000000"/>
          <w:sz w:val="24"/>
          <w:szCs w:val="24"/>
          <w:lang w:eastAsia="zh-CN"/>
        </w:rPr>
        <w:t>8</w:t>
      </w:r>
      <w:r>
        <w:rPr>
          <w:rFonts w:ascii="Book Antiqua" w:hAnsi="Book Antiqua" w:cs="宋体"/>
          <w:color w:val="000000"/>
          <w:sz w:val="24"/>
          <w:szCs w:val="24"/>
          <w:lang w:eastAsia="zh-CN"/>
        </w:rPr>
        <w:t>: 63-65</w:t>
      </w:r>
    </w:p>
    <w:p w:rsidR="00710A02" w:rsidRPr="008131A6" w:rsidRDefault="00710A02" w:rsidP="00FB0F7C">
      <w:pPr>
        <w:pStyle w:val="ListParagraph"/>
        <w:shd w:val="clear" w:color="auto" w:fill="FFFFFF"/>
        <w:spacing w:line="360" w:lineRule="auto"/>
        <w:ind w:left="0" w:firstLine="0"/>
        <w:rPr>
          <w:rFonts w:ascii="Book Antiqua" w:hAnsi="Book Antiqua" w:cs="Book Antiqua"/>
          <w:b w:val="0"/>
          <w:bCs w:val="0"/>
          <w:u w:val="none"/>
        </w:rPr>
      </w:pPr>
      <w:r w:rsidRPr="00296CB4">
        <w:rPr>
          <w:rFonts w:ascii="Book Antiqua" w:hAnsi="Book Antiqua" w:cs="宋体"/>
          <w:b w:val="0"/>
          <w:color w:val="000000"/>
          <w:u w:val="none"/>
          <w:lang w:eastAsia="zh-CN"/>
        </w:rPr>
        <w:t>41</w:t>
      </w:r>
      <w:r w:rsidRPr="00296CB4">
        <w:rPr>
          <w:rFonts w:ascii="Book Antiqua" w:hAnsi="Book Antiqua" w:cs="宋体"/>
          <w:color w:val="000000"/>
          <w:u w:val="none"/>
          <w:lang w:eastAsia="zh-CN"/>
        </w:rPr>
        <w:t xml:space="preserve"> </w:t>
      </w:r>
      <w:r w:rsidRPr="008131A6">
        <w:rPr>
          <w:rFonts w:ascii="Book Antiqua" w:hAnsi="Book Antiqua" w:cs="Book Antiqua"/>
          <w:u w:val="none"/>
        </w:rPr>
        <w:t>Jayashree M</w:t>
      </w:r>
      <w:r w:rsidRPr="008131A6">
        <w:rPr>
          <w:rFonts w:ascii="Book Antiqua" w:hAnsi="Book Antiqua" w:cs="Book Antiqua"/>
          <w:b w:val="0"/>
          <w:bCs w:val="0"/>
          <w:u w:val="none"/>
        </w:rPr>
        <w:t>, Rohit S, Singhi M. Root cause analysis</w:t>
      </w:r>
      <w:r>
        <w:rPr>
          <w:rFonts w:ascii="Book Antiqua" w:hAnsi="Book Antiqua" w:cs="Book Antiqua"/>
          <w:b w:val="0"/>
          <w:bCs w:val="0"/>
          <w:u w:val="none"/>
        </w:rPr>
        <w:t xml:space="preserve"> </w:t>
      </w:r>
      <w:r w:rsidRPr="008131A6">
        <w:rPr>
          <w:rFonts w:ascii="Book Antiqua" w:hAnsi="Book Antiqua" w:cs="Book Antiqua"/>
          <w:b w:val="0"/>
          <w:bCs w:val="0"/>
          <w:u w:val="none"/>
        </w:rPr>
        <w:t>of Diabetic keto a</w:t>
      </w:r>
      <w:r>
        <w:rPr>
          <w:rFonts w:ascii="Book Antiqua" w:hAnsi="Book Antiqua" w:cs="Book Antiqua"/>
          <w:b w:val="0"/>
          <w:bCs w:val="0"/>
          <w:u w:val="none"/>
        </w:rPr>
        <w:t>cidosis and its complications–</w:t>
      </w:r>
      <w:r w:rsidRPr="008131A6">
        <w:rPr>
          <w:rFonts w:ascii="Book Antiqua" w:hAnsi="Book Antiqua" w:cs="Book Antiqua"/>
          <w:b w:val="0"/>
          <w:bCs w:val="0"/>
          <w:u w:val="none"/>
        </w:rPr>
        <w:t>A developing country experience.</w:t>
      </w:r>
      <w:r>
        <w:rPr>
          <w:rFonts w:ascii="Book Antiqua" w:hAnsi="Book Antiqua" w:cs="Book Antiqua"/>
          <w:b w:val="0"/>
          <w:bCs w:val="0"/>
          <w:u w:val="none"/>
          <w:lang w:eastAsia="zh-CN"/>
        </w:rPr>
        <w:t xml:space="preserve"> </w:t>
      </w:r>
      <w:r w:rsidRPr="008131A6">
        <w:rPr>
          <w:rFonts w:ascii="Book Antiqua" w:hAnsi="Book Antiqua" w:cs="Book Antiqua"/>
          <w:b w:val="0"/>
          <w:bCs w:val="0"/>
          <w:u w:val="none"/>
        </w:rPr>
        <w:t>E poster at the European Society of</w:t>
      </w:r>
      <w:r>
        <w:rPr>
          <w:rFonts w:ascii="Book Antiqua" w:hAnsi="Book Antiqua" w:cs="Book Antiqua"/>
          <w:b w:val="0"/>
          <w:bCs w:val="0"/>
          <w:u w:val="none"/>
        </w:rPr>
        <w:t xml:space="preserve"> </w:t>
      </w:r>
      <w:r w:rsidRPr="008131A6">
        <w:rPr>
          <w:rFonts w:ascii="Book Antiqua" w:hAnsi="Book Antiqua" w:cs="Book Antiqua"/>
          <w:b w:val="0"/>
          <w:bCs w:val="0"/>
          <w:u w:val="none"/>
        </w:rPr>
        <w:t>Intensive Care Medicine. Paris</w:t>
      </w:r>
      <w:r>
        <w:rPr>
          <w:rFonts w:ascii="Book Antiqua" w:hAnsi="Book Antiqua" w:cs="Book Antiqua"/>
          <w:b w:val="0"/>
          <w:bCs w:val="0"/>
          <w:u w:val="none"/>
          <w:lang w:eastAsia="zh-CN"/>
        </w:rPr>
        <w:t>:</w:t>
      </w:r>
      <w:r w:rsidRPr="008131A6">
        <w:rPr>
          <w:rFonts w:ascii="Book Antiqua" w:hAnsi="Book Antiqua" w:cs="Book Antiqua"/>
          <w:b w:val="0"/>
          <w:bCs w:val="0"/>
          <w:u w:val="none"/>
        </w:rPr>
        <w:t xml:space="preserve"> 2013</w:t>
      </w:r>
    </w:p>
    <w:p w:rsidR="00710A02" w:rsidRPr="008131A6" w:rsidRDefault="00710A02" w:rsidP="008131A6">
      <w:pPr>
        <w:spacing w:line="360" w:lineRule="auto"/>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42 </w:t>
      </w:r>
      <w:proofErr w:type="spellStart"/>
      <w:r w:rsidRPr="00FB0F7C">
        <w:rPr>
          <w:rFonts w:ascii="Book Antiqua" w:hAnsi="Book Antiqua" w:cs="宋体"/>
          <w:b/>
          <w:color w:val="000000"/>
          <w:sz w:val="24"/>
          <w:szCs w:val="24"/>
          <w:lang w:eastAsia="zh-CN"/>
        </w:rPr>
        <w:t>Durai</w:t>
      </w:r>
      <w:proofErr w:type="spellEnd"/>
      <w:r w:rsidRPr="00FB0F7C">
        <w:rPr>
          <w:rFonts w:ascii="Book Antiqua" w:hAnsi="Book Antiqua" w:cs="宋体"/>
          <w:b/>
          <w:color w:val="000000"/>
          <w:sz w:val="24"/>
          <w:szCs w:val="24"/>
          <w:lang w:eastAsia="zh-CN"/>
        </w:rPr>
        <w:t xml:space="preserve"> R</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Hoque</w:t>
      </w:r>
      <w:proofErr w:type="spellEnd"/>
      <w:r w:rsidRPr="008131A6">
        <w:rPr>
          <w:rFonts w:ascii="Book Antiqua" w:hAnsi="Book Antiqua" w:cs="宋体"/>
          <w:color w:val="000000"/>
          <w:sz w:val="24"/>
          <w:szCs w:val="24"/>
          <w:lang w:eastAsia="zh-CN"/>
        </w:rPr>
        <w:t xml:space="preserve"> H, Ng P. The Acute Abdomen - Commonly Missed And </w:t>
      </w:r>
      <w:proofErr w:type="spellStart"/>
      <w:r w:rsidRPr="008131A6">
        <w:rPr>
          <w:rFonts w:ascii="Book Antiqua" w:hAnsi="Book Antiqua" w:cs="宋体"/>
          <w:color w:val="000000"/>
          <w:sz w:val="24"/>
          <w:szCs w:val="24"/>
          <w:lang w:eastAsia="zh-CN"/>
        </w:rPr>
        <w:t>Mis</w:t>
      </w:r>
      <w:proofErr w:type="spellEnd"/>
      <w:r w:rsidRPr="008131A6">
        <w:rPr>
          <w:rFonts w:ascii="Book Antiqua" w:hAnsi="Book Antiqua" w:cs="宋体"/>
          <w:color w:val="000000"/>
          <w:sz w:val="24"/>
          <w:szCs w:val="24"/>
          <w:lang w:eastAsia="zh-CN"/>
        </w:rPr>
        <w:t xml:space="preserve">-diagnosed Conditions: Review. </w:t>
      </w:r>
      <w:proofErr w:type="spellStart"/>
      <w:r w:rsidRPr="00FB0F7C">
        <w:rPr>
          <w:rFonts w:ascii="Book Antiqua" w:hAnsi="Book Antiqua" w:cs="宋体"/>
          <w:i/>
          <w:color w:val="000000"/>
          <w:sz w:val="24"/>
          <w:szCs w:val="24"/>
          <w:lang w:eastAsia="zh-CN"/>
        </w:rPr>
        <w:t>Webmed</w:t>
      </w:r>
      <w:proofErr w:type="spellEnd"/>
      <w:r w:rsidRPr="00FB0F7C">
        <w:rPr>
          <w:rFonts w:ascii="Book Antiqua" w:hAnsi="Book Antiqua" w:cs="宋体"/>
          <w:i/>
          <w:color w:val="000000"/>
          <w:sz w:val="24"/>
          <w:szCs w:val="24"/>
          <w:lang w:eastAsia="zh-CN"/>
        </w:rPr>
        <w:t xml:space="preserve"> Central Surgery</w:t>
      </w:r>
      <w:r>
        <w:rPr>
          <w:rFonts w:ascii="Book Antiqua" w:hAnsi="Book Antiqua" w:cs="宋体"/>
          <w:color w:val="000000"/>
          <w:sz w:val="24"/>
          <w:szCs w:val="24"/>
          <w:lang w:eastAsia="zh-CN"/>
        </w:rPr>
        <w:t xml:space="preserve"> 2010; </w:t>
      </w:r>
      <w:r w:rsidRPr="00FB0F7C">
        <w:rPr>
          <w:rFonts w:ascii="Book Antiqua" w:hAnsi="Book Antiqua" w:cs="宋体"/>
          <w:b/>
          <w:color w:val="000000"/>
          <w:sz w:val="24"/>
          <w:szCs w:val="24"/>
          <w:lang w:eastAsia="zh-CN"/>
        </w:rPr>
        <w:t>1</w:t>
      </w:r>
      <w:r>
        <w:rPr>
          <w:rFonts w:ascii="Book Antiqua" w:hAnsi="Book Antiqua" w:cs="宋体"/>
          <w:color w:val="000000"/>
          <w:sz w:val="24"/>
          <w:szCs w:val="24"/>
          <w:lang w:eastAsia="zh-CN"/>
        </w:rPr>
        <w:t xml:space="preserve">: </w:t>
      </w:r>
      <w:proofErr w:type="spellStart"/>
      <w:r>
        <w:rPr>
          <w:rFonts w:ascii="Book Antiqua" w:hAnsi="Book Antiqua" w:cs="宋体"/>
          <w:color w:val="000000"/>
          <w:sz w:val="24"/>
          <w:szCs w:val="24"/>
          <w:lang w:eastAsia="zh-CN"/>
        </w:rPr>
        <w:t>WMC001036</w:t>
      </w:r>
      <w:proofErr w:type="spellEnd"/>
      <w:r>
        <w:rPr>
          <w:rFonts w:ascii="Book Antiqua" w:hAnsi="Book Antiqua" w:cs="宋体"/>
          <w:color w:val="000000"/>
          <w:sz w:val="24"/>
          <w:szCs w:val="24"/>
          <w:lang w:eastAsia="zh-CN"/>
        </w:rPr>
        <w:t xml:space="preserve"> </w:t>
      </w:r>
      <w:r w:rsidRPr="008131A6">
        <w:rPr>
          <w:rFonts w:ascii="Book Antiqua" w:hAnsi="Book Antiqua" w:cs="宋体"/>
          <w:color w:val="000000"/>
          <w:sz w:val="24"/>
          <w:szCs w:val="24"/>
          <w:lang w:eastAsia="zh-CN"/>
        </w:rPr>
        <w:t>[</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10.9754/</w:t>
      </w:r>
      <w:proofErr w:type="spellStart"/>
      <w:r w:rsidRPr="008131A6">
        <w:rPr>
          <w:rFonts w:ascii="Book Antiqua" w:hAnsi="Book Antiqua" w:cs="宋体"/>
          <w:color w:val="000000"/>
          <w:sz w:val="24"/>
          <w:szCs w:val="24"/>
          <w:lang w:eastAsia="zh-CN"/>
        </w:rPr>
        <w:t>journal.wmc.2010.001036</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lastRenderedPageBreak/>
        <w:t>43 </w:t>
      </w:r>
      <w:r w:rsidRPr="008131A6">
        <w:rPr>
          <w:rFonts w:ascii="Book Antiqua" w:hAnsi="Book Antiqua" w:cs="宋体"/>
          <w:b/>
          <w:bCs/>
          <w:color w:val="000000"/>
          <w:sz w:val="24"/>
          <w:szCs w:val="24"/>
          <w:lang w:eastAsia="zh-CN"/>
        </w:rPr>
        <w:t>Bui H</w:t>
      </w:r>
      <w:r w:rsidRPr="008131A6">
        <w:rPr>
          <w:rFonts w:ascii="Book Antiqua" w:hAnsi="Book Antiqua" w:cs="宋体"/>
          <w:color w:val="000000"/>
          <w:sz w:val="24"/>
          <w:szCs w:val="24"/>
          <w:lang w:eastAsia="zh-CN"/>
        </w:rPr>
        <w:t xml:space="preserve">, To T, Stein R, </w:t>
      </w:r>
      <w:proofErr w:type="gramStart"/>
      <w:r w:rsidRPr="008131A6">
        <w:rPr>
          <w:rFonts w:ascii="Book Antiqua" w:hAnsi="Book Antiqua" w:cs="宋体"/>
          <w:color w:val="000000"/>
          <w:sz w:val="24"/>
          <w:szCs w:val="24"/>
          <w:lang w:eastAsia="zh-CN"/>
        </w:rPr>
        <w:t>Fung</w:t>
      </w:r>
      <w:proofErr w:type="gramEnd"/>
      <w:r w:rsidRPr="008131A6">
        <w:rPr>
          <w:rFonts w:ascii="Book Antiqua" w:hAnsi="Book Antiqua" w:cs="宋体"/>
          <w:color w:val="000000"/>
          <w:sz w:val="24"/>
          <w:szCs w:val="24"/>
          <w:lang w:eastAsia="zh-CN"/>
        </w:rPr>
        <w:t xml:space="preserve"> K, </w:t>
      </w:r>
      <w:proofErr w:type="spellStart"/>
      <w:r w:rsidRPr="008131A6">
        <w:rPr>
          <w:rFonts w:ascii="Book Antiqua" w:hAnsi="Book Antiqua" w:cs="宋体"/>
          <w:color w:val="000000"/>
          <w:sz w:val="24"/>
          <w:szCs w:val="24"/>
          <w:lang w:eastAsia="zh-CN"/>
        </w:rPr>
        <w:t>Daneman</w:t>
      </w:r>
      <w:proofErr w:type="spellEnd"/>
      <w:r w:rsidRPr="008131A6">
        <w:rPr>
          <w:rFonts w:ascii="Book Antiqua" w:hAnsi="Book Antiqua" w:cs="宋体"/>
          <w:color w:val="000000"/>
          <w:sz w:val="24"/>
          <w:szCs w:val="24"/>
          <w:lang w:eastAsia="zh-CN"/>
        </w:rPr>
        <w:t xml:space="preserve"> D. Is diabetic ketoacidosis at disease onset a result of missed diagnosis? </w:t>
      </w:r>
      <w:r w:rsidRPr="008131A6">
        <w:rPr>
          <w:rFonts w:ascii="Book Antiqua" w:hAnsi="Book Antiqua" w:cs="宋体"/>
          <w:i/>
          <w:iCs/>
          <w:color w:val="000000"/>
          <w:sz w:val="24"/>
          <w:szCs w:val="24"/>
          <w:lang w:eastAsia="zh-CN"/>
        </w:rPr>
        <w:t xml:space="preserve">J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color w:val="000000"/>
          <w:sz w:val="24"/>
          <w:szCs w:val="24"/>
          <w:lang w:eastAsia="zh-CN"/>
        </w:rPr>
        <w:t> 2010; </w:t>
      </w:r>
      <w:r w:rsidRPr="008131A6">
        <w:rPr>
          <w:rFonts w:ascii="Book Antiqua" w:hAnsi="Book Antiqua" w:cs="宋体"/>
          <w:b/>
          <w:bCs/>
          <w:color w:val="000000"/>
          <w:sz w:val="24"/>
          <w:szCs w:val="24"/>
          <w:lang w:eastAsia="zh-CN"/>
        </w:rPr>
        <w:t>156</w:t>
      </w:r>
      <w:r w:rsidRPr="008131A6">
        <w:rPr>
          <w:rFonts w:ascii="Book Antiqua" w:hAnsi="Book Antiqua" w:cs="宋体"/>
          <w:color w:val="000000"/>
          <w:sz w:val="24"/>
          <w:szCs w:val="24"/>
          <w:lang w:eastAsia="zh-CN"/>
        </w:rPr>
        <w:t>: 472-477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19962155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10.1016/</w:t>
      </w:r>
      <w:proofErr w:type="spellStart"/>
      <w:r w:rsidRPr="008131A6">
        <w:rPr>
          <w:rFonts w:ascii="Book Antiqua" w:hAnsi="Book Antiqua" w:cs="宋体"/>
          <w:color w:val="000000"/>
          <w:sz w:val="24"/>
          <w:szCs w:val="24"/>
          <w:lang w:eastAsia="zh-CN"/>
        </w:rPr>
        <w:t>j.jpeds.2009.10.001</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44 </w:t>
      </w:r>
      <w:r w:rsidRPr="008131A6">
        <w:rPr>
          <w:rFonts w:ascii="Book Antiqua" w:hAnsi="Book Antiqua" w:cs="宋体"/>
          <w:b/>
          <w:bCs/>
          <w:color w:val="000000"/>
          <w:sz w:val="24"/>
          <w:szCs w:val="24"/>
          <w:lang w:eastAsia="zh-CN"/>
        </w:rPr>
        <w:t>Ali K</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Harnden</w:t>
      </w:r>
      <w:proofErr w:type="spellEnd"/>
      <w:r w:rsidRPr="008131A6">
        <w:rPr>
          <w:rFonts w:ascii="Book Antiqua" w:hAnsi="Book Antiqua" w:cs="宋体"/>
          <w:color w:val="000000"/>
          <w:sz w:val="24"/>
          <w:szCs w:val="24"/>
          <w:lang w:eastAsia="zh-CN"/>
        </w:rPr>
        <w:t xml:space="preserve"> A, Edge JA. Type </w:t>
      </w:r>
      <w:proofErr w:type="gramStart"/>
      <w:r w:rsidRPr="008131A6">
        <w:rPr>
          <w:rFonts w:ascii="Book Antiqua" w:hAnsi="Book Antiqua" w:cs="宋体"/>
          <w:color w:val="000000"/>
          <w:sz w:val="24"/>
          <w:szCs w:val="24"/>
          <w:lang w:eastAsia="zh-CN"/>
        </w:rPr>
        <w:t>1 diabetes</w:t>
      </w:r>
      <w:proofErr w:type="gramEnd"/>
      <w:r w:rsidRPr="008131A6">
        <w:rPr>
          <w:rFonts w:ascii="Book Antiqua" w:hAnsi="Book Antiqua" w:cs="宋体"/>
          <w:color w:val="000000"/>
          <w:sz w:val="24"/>
          <w:szCs w:val="24"/>
          <w:lang w:eastAsia="zh-CN"/>
        </w:rPr>
        <w:t xml:space="preserve"> in children. </w:t>
      </w:r>
      <w:proofErr w:type="spellStart"/>
      <w:r w:rsidRPr="008131A6">
        <w:rPr>
          <w:rFonts w:ascii="Book Antiqua" w:hAnsi="Book Antiqua" w:cs="宋体"/>
          <w:i/>
          <w:iCs/>
          <w:color w:val="000000"/>
          <w:sz w:val="24"/>
          <w:szCs w:val="24"/>
          <w:lang w:eastAsia="zh-CN"/>
        </w:rPr>
        <w:t>BMJ</w:t>
      </w:r>
      <w:proofErr w:type="spellEnd"/>
      <w:r w:rsidRPr="008131A6">
        <w:rPr>
          <w:rFonts w:ascii="Book Antiqua" w:hAnsi="Book Antiqua" w:cs="宋体"/>
          <w:color w:val="000000"/>
          <w:sz w:val="24"/>
          <w:szCs w:val="24"/>
          <w:lang w:eastAsia="zh-CN"/>
        </w:rPr>
        <w:t> 2011; </w:t>
      </w:r>
      <w:r w:rsidRPr="008131A6">
        <w:rPr>
          <w:rFonts w:ascii="Book Antiqua" w:hAnsi="Book Antiqua" w:cs="宋体"/>
          <w:b/>
          <w:bCs/>
          <w:color w:val="000000"/>
          <w:sz w:val="24"/>
          <w:szCs w:val="24"/>
          <w:lang w:eastAsia="zh-CN"/>
        </w:rPr>
        <w:t>342</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d294</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21325386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xml:space="preserve">: </w:t>
      </w:r>
      <w:r w:rsidRPr="00FB0F7C">
        <w:rPr>
          <w:rFonts w:ascii="Book Antiqua" w:hAnsi="Book Antiqua" w:cs="宋体"/>
          <w:color w:val="000000"/>
          <w:sz w:val="24"/>
          <w:szCs w:val="24"/>
          <w:lang w:eastAsia="zh-CN"/>
        </w:rPr>
        <w:t>10.1136/</w:t>
      </w:r>
      <w:proofErr w:type="spellStart"/>
      <w:r w:rsidRPr="00FB0F7C">
        <w:rPr>
          <w:rFonts w:ascii="Book Antiqua" w:hAnsi="Book Antiqua" w:cs="宋体"/>
          <w:color w:val="000000"/>
          <w:sz w:val="24"/>
          <w:szCs w:val="24"/>
          <w:lang w:eastAsia="zh-CN"/>
        </w:rPr>
        <w:t>bmj.d294</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45 </w:t>
      </w:r>
      <w:proofErr w:type="spellStart"/>
      <w:r w:rsidRPr="008131A6">
        <w:rPr>
          <w:rFonts w:ascii="Book Antiqua" w:hAnsi="Book Antiqua" w:cs="宋体"/>
          <w:b/>
          <w:bCs/>
          <w:color w:val="000000"/>
          <w:sz w:val="24"/>
          <w:szCs w:val="24"/>
          <w:lang w:eastAsia="zh-CN"/>
        </w:rPr>
        <w:t>Majaliwa</w:t>
      </w:r>
      <w:proofErr w:type="spellEnd"/>
      <w:r w:rsidRPr="008131A6">
        <w:rPr>
          <w:rFonts w:ascii="Book Antiqua" w:hAnsi="Book Antiqua" w:cs="宋体"/>
          <w:b/>
          <w:bCs/>
          <w:color w:val="000000"/>
          <w:sz w:val="24"/>
          <w:szCs w:val="24"/>
          <w:lang w:eastAsia="zh-CN"/>
        </w:rPr>
        <w:t xml:space="preserve"> </w:t>
      </w:r>
      <w:proofErr w:type="spellStart"/>
      <w:r w:rsidRPr="008131A6">
        <w:rPr>
          <w:rFonts w:ascii="Book Antiqua" w:hAnsi="Book Antiqua" w:cs="宋体"/>
          <w:b/>
          <w:bCs/>
          <w:color w:val="000000"/>
          <w:sz w:val="24"/>
          <w:szCs w:val="24"/>
          <w:lang w:eastAsia="zh-CN"/>
        </w:rPr>
        <w:t>ES</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Elusiyan</w:t>
      </w:r>
      <w:proofErr w:type="spellEnd"/>
      <w:r w:rsidRPr="008131A6">
        <w:rPr>
          <w:rFonts w:ascii="Book Antiqua" w:hAnsi="Book Antiqua" w:cs="宋体"/>
          <w:color w:val="000000"/>
          <w:sz w:val="24"/>
          <w:szCs w:val="24"/>
          <w:lang w:eastAsia="zh-CN"/>
        </w:rPr>
        <w:t xml:space="preserve"> BE, </w:t>
      </w:r>
      <w:proofErr w:type="spellStart"/>
      <w:r w:rsidRPr="008131A6">
        <w:rPr>
          <w:rFonts w:ascii="Book Antiqua" w:hAnsi="Book Antiqua" w:cs="宋体"/>
          <w:color w:val="000000"/>
          <w:sz w:val="24"/>
          <w:szCs w:val="24"/>
          <w:lang w:eastAsia="zh-CN"/>
        </w:rPr>
        <w:t>Adesiyun</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OO</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Laigong</w:t>
      </w:r>
      <w:proofErr w:type="spellEnd"/>
      <w:r w:rsidRPr="008131A6">
        <w:rPr>
          <w:rFonts w:ascii="Book Antiqua" w:hAnsi="Book Antiqua" w:cs="宋体"/>
          <w:color w:val="000000"/>
          <w:sz w:val="24"/>
          <w:szCs w:val="24"/>
          <w:lang w:eastAsia="zh-CN"/>
        </w:rPr>
        <w:t xml:space="preserve"> P, </w:t>
      </w:r>
      <w:proofErr w:type="spellStart"/>
      <w:r w:rsidRPr="008131A6">
        <w:rPr>
          <w:rFonts w:ascii="Book Antiqua" w:hAnsi="Book Antiqua" w:cs="宋体"/>
          <w:color w:val="000000"/>
          <w:sz w:val="24"/>
          <w:szCs w:val="24"/>
          <w:lang w:eastAsia="zh-CN"/>
        </w:rPr>
        <w:t>Adeniran</w:t>
      </w:r>
      <w:proofErr w:type="spellEnd"/>
      <w:r w:rsidRPr="008131A6">
        <w:rPr>
          <w:rFonts w:ascii="Book Antiqua" w:hAnsi="Book Antiqua" w:cs="宋体"/>
          <w:color w:val="000000"/>
          <w:sz w:val="24"/>
          <w:szCs w:val="24"/>
          <w:lang w:eastAsia="zh-CN"/>
        </w:rPr>
        <w:t xml:space="preserve"> AK, </w:t>
      </w:r>
      <w:proofErr w:type="spellStart"/>
      <w:r w:rsidRPr="008131A6">
        <w:rPr>
          <w:rFonts w:ascii="Book Antiqua" w:hAnsi="Book Antiqua" w:cs="宋体"/>
          <w:color w:val="000000"/>
          <w:sz w:val="24"/>
          <w:szCs w:val="24"/>
          <w:lang w:eastAsia="zh-CN"/>
        </w:rPr>
        <w:t>Kandi</w:t>
      </w:r>
      <w:proofErr w:type="spellEnd"/>
      <w:r w:rsidRPr="008131A6">
        <w:rPr>
          <w:rFonts w:ascii="Book Antiqua" w:hAnsi="Book Antiqua" w:cs="宋体"/>
          <w:color w:val="000000"/>
          <w:sz w:val="24"/>
          <w:szCs w:val="24"/>
          <w:lang w:eastAsia="zh-CN"/>
        </w:rPr>
        <w:t xml:space="preserve"> CM, </w:t>
      </w:r>
      <w:proofErr w:type="spellStart"/>
      <w:r w:rsidRPr="008131A6">
        <w:rPr>
          <w:rFonts w:ascii="Book Antiqua" w:hAnsi="Book Antiqua" w:cs="宋体"/>
          <w:color w:val="000000"/>
          <w:sz w:val="24"/>
          <w:szCs w:val="24"/>
          <w:lang w:eastAsia="zh-CN"/>
        </w:rPr>
        <w:t>Yarhere</w:t>
      </w:r>
      <w:proofErr w:type="spellEnd"/>
      <w:r w:rsidRPr="008131A6">
        <w:rPr>
          <w:rFonts w:ascii="Book Antiqua" w:hAnsi="Book Antiqua" w:cs="宋体"/>
          <w:color w:val="000000"/>
          <w:sz w:val="24"/>
          <w:szCs w:val="24"/>
          <w:lang w:eastAsia="zh-CN"/>
        </w:rPr>
        <w:t xml:space="preserve"> I, </w:t>
      </w:r>
      <w:proofErr w:type="spellStart"/>
      <w:r w:rsidRPr="008131A6">
        <w:rPr>
          <w:rFonts w:ascii="Book Antiqua" w:hAnsi="Book Antiqua" w:cs="宋体"/>
          <w:color w:val="000000"/>
          <w:sz w:val="24"/>
          <w:szCs w:val="24"/>
          <w:lang w:eastAsia="zh-CN"/>
        </w:rPr>
        <w:t>Limbe</w:t>
      </w:r>
      <w:proofErr w:type="spellEnd"/>
      <w:r w:rsidRPr="008131A6">
        <w:rPr>
          <w:rFonts w:ascii="Book Antiqua" w:hAnsi="Book Antiqua" w:cs="宋体"/>
          <w:color w:val="000000"/>
          <w:sz w:val="24"/>
          <w:szCs w:val="24"/>
          <w:lang w:eastAsia="zh-CN"/>
        </w:rPr>
        <w:t xml:space="preserve"> SM, </w:t>
      </w:r>
      <w:proofErr w:type="spellStart"/>
      <w:r w:rsidRPr="008131A6">
        <w:rPr>
          <w:rFonts w:ascii="Book Antiqua" w:hAnsi="Book Antiqua" w:cs="宋体"/>
          <w:color w:val="000000"/>
          <w:sz w:val="24"/>
          <w:szCs w:val="24"/>
          <w:lang w:eastAsia="zh-CN"/>
        </w:rPr>
        <w:t>Iughetti</w:t>
      </w:r>
      <w:proofErr w:type="spellEnd"/>
      <w:r w:rsidRPr="008131A6">
        <w:rPr>
          <w:rFonts w:ascii="Book Antiqua" w:hAnsi="Book Antiqua" w:cs="宋体"/>
          <w:color w:val="000000"/>
          <w:sz w:val="24"/>
          <w:szCs w:val="24"/>
          <w:lang w:eastAsia="zh-CN"/>
        </w:rPr>
        <w:t xml:space="preserve"> L. Type 1 diabetes mellitus in the African population: epidemiology and management challenges. </w:t>
      </w:r>
      <w:proofErr w:type="spellStart"/>
      <w:r w:rsidRPr="008131A6">
        <w:rPr>
          <w:rFonts w:ascii="Book Antiqua" w:hAnsi="Book Antiqua" w:cs="宋体"/>
          <w:i/>
          <w:iCs/>
          <w:color w:val="000000"/>
          <w:sz w:val="24"/>
          <w:szCs w:val="24"/>
          <w:lang w:eastAsia="zh-CN"/>
        </w:rPr>
        <w:t>Acta</w:t>
      </w:r>
      <w:proofErr w:type="spellEnd"/>
      <w:r w:rsidRPr="008131A6">
        <w:rPr>
          <w:rFonts w:ascii="Book Antiqua" w:hAnsi="Book Antiqua" w:cs="宋体"/>
          <w:i/>
          <w:iCs/>
          <w:color w:val="000000"/>
          <w:sz w:val="24"/>
          <w:szCs w:val="24"/>
          <w:lang w:eastAsia="zh-CN"/>
        </w:rPr>
        <w:t xml:space="preserve"> Biomed</w:t>
      </w:r>
      <w:r w:rsidRPr="008131A6">
        <w:rPr>
          <w:rFonts w:ascii="Book Antiqua" w:hAnsi="Book Antiqua" w:cs="宋体"/>
          <w:color w:val="000000"/>
          <w:sz w:val="24"/>
          <w:szCs w:val="24"/>
          <w:lang w:eastAsia="zh-CN"/>
        </w:rPr>
        <w:t> 2008; </w:t>
      </w:r>
      <w:r w:rsidRPr="008131A6">
        <w:rPr>
          <w:rFonts w:ascii="Book Antiqua" w:hAnsi="Book Antiqua" w:cs="宋体"/>
          <w:b/>
          <w:bCs/>
          <w:color w:val="000000"/>
          <w:sz w:val="24"/>
          <w:szCs w:val="24"/>
          <w:lang w:eastAsia="zh-CN"/>
        </w:rPr>
        <w:t>79</w:t>
      </w:r>
      <w:r w:rsidRPr="008131A6">
        <w:rPr>
          <w:rFonts w:ascii="Book Antiqua" w:hAnsi="Book Antiqua" w:cs="宋体"/>
          <w:color w:val="000000"/>
          <w:sz w:val="24"/>
          <w:szCs w:val="24"/>
          <w:lang w:eastAsia="zh-CN"/>
        </w:rPr>
        <w:t>: 255-259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19260389]</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46 </w:t>
      </w:r>
      <w:proofErr w:type="spellStart"/>
      <w:r w:rsidRPr="008131A6">
        <w:rPr>
          <w:rFonts w:ascii="Book Antiqua" w:hAnsi="Book Antiqua" w:cs="宋体"/>
          <w:b/>
          <w:bCs/>
          <w:color w:val="000000"/>
          <w:sz w:val="24"/>
          <w:szCs w:val="24"/>
          <w:lang w:eastAsia="zh-CN"/>
        </w:rPr>
        <w:t>Ghannem</w:t>
      </w:r>
      <w:proofErr w:type="spellEnd"/>
      <w:r w:rsidRPr="008131A6">
        <w:rPr>
          <w:rFonts w:ascii="Book Antiqua" w:hAnsi="Book Antiqua" w:cs="宋体"/>
          <w:b/>
          <w:bCs/>
          <w:color w:val="000000"/>
          <w:sz w:val="24"/>
          <w:szCs w:val="24"/>
          <w:lang w:eastAsia="zh-CN"/>
        </w:rPr>
        <w:t xml:space="preserve"> H</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Harrabi</w:t>
      </w:r>
      <w:proofErr w:type="spellEnd"/>
      <w:r w:rsidRPr="008131A6">
        <w:rPr>
          <w:rFonts w:ascii="Book Antiqua" w:hAnsi="Book Antiqua" w:cs="宋体"/>
          <w:color w:val="000000"/>
          <w:sz w:val="24"/>
          <w:szCs w:val="24"/>
          <w:lang w:eastAsia="zh-CN"/>
        </w:rPr>
        <w:t xml:space="preserve"> I, </w:t>
      </w:r>
      <w:proofErr w:type="spellStart"/>
      <w:r w:rsidRPr="008131A6">
        <w:rPr>
          <w:rFonts w:ascii="Book Antiqua" w:hAnsi="Book Antiqua" w:cs="宋体"/>
          <w:color w:val="000000"/>
          <w:sz w:val="24"/>
          <w:szCs w:val="24"/>
          <w:lang w:eastAsia="zh-CN"/>
        </w:rPr>
        <w:t>Gaha</w:t>
      </w:r>
      <w:proofErr w:type="spellEnd"/>
      <w:r w:rsidRPr="008131A6">
        <w:rPr>
          <w:rFonts w:ascii="Book Antiqua" w:hAnsi="Book Antiqua" w:cs="宋体"/>
          <w:color w:val="000000"/>
          <w:sz w:val="24"/>
          <w:szCs w:val="24"/>
          <w:lang w:eastAsia="zh-CN"/>
        </w:rPr>
        <w:t xml:space="preserve"> R, </w:t>
      </w:r>
      <w:proofErr w:type="spellStart"/>
      <w:r w:rsidRPr="008131A6">
        <w:rPr>
          <w:rFonts w:ascii="Book Antiqua" w:hAnsi="Book Antiqua" w:cs="宋体"/>
          <w:color w:val="000000"/>
          <w:sz w:val="24"/>
          <w:szCs w:val="24"/>
          <w:lang w:eastAsia="zh-CN"/>
        </w:rPr>
        <w:t>Trabelsi</w:t>
      </w:r>
      <w:proofErr w:type="spellEnd"/>
      <w:r w:rsidRPr="008131A6">
        <w:rPr>
          <w:rFonts w:ascii="Book Antiqua" w:hAnsi="Book Antiqua" w:cs="宋体"/>
          <w:color w:val="000000"/>
          <w:sz w:val="24"/>
          <w:szCs w:val="24"/>
          <w:lang w:eastAsia="zh-CN"/>
        </w:rPr>
        <w:t xml:space="preserve"> L, </w:t>
      </w:r>
      <w:proofErr w:type="spellStart"/>
      <w:r w:rsidRPr="008131A6">
        <w:rPr>
          <w:rFonts w:ascii="Book Antiqua" w:hAnsi="Book Antiqua" w:cs="宋体"/>
          <w:color w:val="000000"/>
          <w:sz w:val="24"/>
          <w:szCs w:val="24"/>
          <w:lang w:eastAsia="zh-CN"/>
        </w:rPr>
        <w:t>Chouchene</w:t>
      </w:r>
      <w:proofErr w:type="spellEnd"/>
      <w:r w:rsidRPr="008131A6">
        <w:rPr>
          <w:rFonts w:ascii="Book Antiqua" w:hAnsi="Book Antiqua" w:cs="宋体"/>
          <w:color w:val="000000"/>
          <w:sz w:val="24"/>
          <w:szCs w:val="24"/>
          <w:lang w:eastAsia="zh-CN"/>
        </w:rPr>
        <w:t xml:space="preserve"> I, </w:t>
      </w:r>
      <w:proofErr w:type="spellStart"/>
      <w:r w:rsidRPr="008131A6">
        <w:rPr>
          <w:rFonts w:ascii="Book Antiqua" w:hAnsi="Book Antiqua" w:cs="宋体"/>
          <w:color w:val="000000"/>
          <w:sz w:val="24"/>
          <w:szCs w:val="24"/>
          <w:lang w:eastAsia="zh-CN"/>
        </w:rPr>
        <w:t>Essoussi</w:t>
      </w:r>
      <w:proofErr w:type="spellEnd"/>
      <w:r w:rsidRPr="008131A6">
        <w:rPr>
          <w:rFonts w:ascii="Book Antiqua" w:hAnsi="Book Antiqua" w:cs="宋体"/>
          <w:color w:val="000000"/>
          <w:sz w:val="24"/>
          <w:szCs w:val="24"/>
          <w:lang w:eastAsia="zh-CN"/>
        </w:rPr>
        <w:t xml:space="preserve"> AS, </w:t>
      </w:r>
      <w:proofErr w:type="spellStart"/>
      <w:r w:rsidRPr="008131A6">
        <w:rPr>
          <w:rFonts w:ascii="Book Antiqua" w:hAnsi="Book Antiqua" w:cs="宋体"/>
          <w:color w:val="000000"/>
          <w:sz w:val="24"/>
          <w:szCs w:val="24"/>
          <w:lang w:eastAsia="zh-CN"/>
        </w:rPr>
        <w:t>Ammar</w:t>
      </w:r>
      <w:proofErr w:type="spellEnd"/>
      <w:r w:rsidRPr="008131A6">
        <w:rPr>
          <w:rFonts w:ascii="Book Antiqua" w:hAnsi="Book Antiqua" w:cs="宋体"/>
          <w:color w:val="000000"/>
          <w:sz w:val="24"/>
          <w:szCs w:val="24"/>
          <w:lang w:eastAsia="zh-CN"/>
        </w:rPr>
        <w:t xml:space="preserve"> H. [Epidemiology of diabetes in a school children population in Tunisia]. </w:t>
      </w:r>
      <w:r w:rsidRPr="008131A6">
        <w:rPr>
          <w:rFonts w:ascii="Book Antiqua" w:hAnsi="Book Antiqua" w:cs="宋体"/>
          <w:i/>
          <w:iCs/>
          <w:color w:val="000000"/>
          <w:sz w:val="24"/>
          <w:szCs w:val="24"/>
          <w:lang w:eastAsia="zh-CN"/>
        </w:rPr>
        <w:t xml:space="preserve">Diabetes </w:t>
      </w:r>
      <w:proofErr w:type="spellStart"/>
      <w:r w:rsidRPr="008131A6">
        <w:rPr>
          <w:rFonts w:ascii="Book Antiqua" w:hAnsi="Book Antiqua" w:cs="宋体"/>
          <w:i/>
          <w:iCs/>
          <w:color w:val="000000"/>
          <w:sz w:val="24"/>
          <w:szCs w:val="24"/>
          <w:lang w:eastAsia="zh-CN"/>
        </w:rPr>
        <w:t>Metab</w:t>
      </w:r>
      <w:proofErr w:type="spellEnd"/>
      <w:r w:rsidRPr="008131A6">
        <w:rPr>
          <w:rFonts w:ascii="Book Antiqua" w:hAnsi="Book Antiqua" w:cs="宋体"/>
          <w:color w:val="000000"/>
          <w:sz w:val="24"/>
          <w:szCs w:val="24"/>
          <w:lang w:eastAsia="zh-CN"/>
        </w:rPr>
        <w:t> 2001; </w:t>
      </w:r>
      <w:r w:rsidRPr="008131A6">
        <w:rPr>
          <w:rFonts w:ascii="Book Antiqua" w:hAnsi="Book Antiqua" w:cs="宋体"/>
          <w:b/>
          <w:bCs/>
          <w:color w:val="000000"/>
          <w:sz w:val="24"/>
          <w:szCs w:val="24"/>
          <w:lang w:eastAsia="zh-CN"/>
        </w:rPr>
        <w:t>27</w:t>
      </w:r>
      <w:r w:rsidRPr="008131A6">
        <w:rPr>
          <w:rFonts w:ascii="Book Antiqua" w:hAnsi="Book Antiqua" w:cs="宋体"/>
          <w:color w:val="000000"/>
          <w:sz w:val="24"/>
          <w:szCs w:val="24"/>
          <w:lang w:eastAsia="zh-CN"/>
        </w:rPr>
        <w:t>: 613-617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11694863]</w:t>
      </w:r>
    </w:p>
    <w:p w:rsidR="00710A02" w:rsidRPr="008131A6" w:rsidRDefault="00710A02" w:rsidP="008131A6">
      <w:pPr>
        <w:spacing w:line="360" w:lineRule="auto"/>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47 </w:t>
      </w:r>
      <w:proofErr w:type="spellStart"/>
      <w:r w:rsidRPr="00FB0F7C">
        <w:rPr>
          <w:rFonts w:ascii="Book Antiqua" w:hAnsi="Book Antiqua" w:cs="宋体"/>
          <w:b/>
          <w:color w:val="000000"/>
          <w:sz w:val="24"/>
          <w:szCs w:val="24"/>
          <w:lang w:eastAsia="zh-CN"/>
        </w:rPr>
        <w:t>Rwiza</w:t>
      </w:r>
      <w:proofErr w:type="spellEnd"/>
      <w:r w:rsidRPr="00FB0F7C">
        <w:rPr>
          <w:rFonts w:ascii="Book Antiqua" w:hAnsi="Book Antiqua" w:cs="宋体"/>
          <w:b/>
          <w:color w:val="000000"/>
          <w:sz w:val="24"/>
          <w:szCs w:val="24"/>
          <w:lang w:eastAsia="zh-CN"/>
        </w:rPr>
        <w:t xml:space="preserve"> </w:t>
      </w:r>
      <w:proofErr w:type="spellStart"/>
      <w:r w:rsidRPr="00FB0F7C">
        <w:rPr>
          <w:rFonts w:ascii="Book Antiqua" w:hAnsi="Book Antiqua" w:cs="宋体"/>
          <w:b/>
          <w:color w:val="000000"/>
          <w:sz w:val="24"/>
          <w:szCs w:val="24"/>
          <w:lang w:eastAsia="zh-CN"/>
        </w:rPr>
        <w:t>HT</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Swai</w:t>
      </w:r>
      <w:proofErr w:type="spellEnd"/>
      <w:r w:rsidRPr="008131A6">
        <w:rPr>
          <w:rFonts w:ascii="Book Antiqua" w:hAnsi="Book Antiqua" w:cs="宋体"/>
          <w:color w:val="000000"/>
          <w:sz w:val="24"/>
          <w:szCs w:val="24"/>
          <w:lang w:eastAsia="zh-CN"/>
        </w:rPr>
        <w:t xml:space="preserve"> ABM, </w:t>
      </w:r>
      <w:proofErr w:type="spellStart"/>
      <w:r w:rsidRPr="008131A6">
        <w:rPr>
          <w:rFonts w:ascii="Book Antiqua" w:hAnsi="Book Antiqua" w:cs="宋体"/>
          <w:color w:val="000000"/>
          <w:sz w:val="24"/>
          <w:szCs w:val="24"/>
          <w:lang w:eastAsia="zh-CN"/>
        </w:rPr>
        <w:t>McLarty</w:t>
      </w:r>
      <w:proofErr w:type="spellEnd"/>
      <w:r w:rsidRPr="008131A6">
        <w:rPr>
          <w:rFonts w:ascii="Book Antiqua" w:hAnsi="Book Antiqua" w:cs="宋体"/>
          <w:color w:val="000000"/>
          <w:sz w:val="24"/>
          <w:szCs w:val="24"/>
          <w:lang w:eastAsia="zh-CN"/>
        </w:rPr>
        <w:t xml:space="preserve"> DG: Failure to diagnose diabetic ketoacidosis in Tanzania</w:t>
      </w:r>
      <w:r>
        <w:rPr>
          <w:rFonts w:ascii="Book Antiqua" w:hAnsi="Book Antiqua" w:cs="宋体"/>
          <w:color w:val="000000"/>
          <w:sz w:val="24"/>
          <w:szCs w:val="24"/>
          <w:lang w:eastAsia="zh-CN"/>
        </w:rPr>
        <w:t xml:space="preserve">. </w:t>
      </w:r>
      <w:proofErr w:type="spellStart"/>
      <w:r>
        <w:rPr>
          <w:rFonts w:ascii="Book Antiqua" w:hAnsi="Book Antiqua" w:cs="宋体"/>
          <w:color w:val="000000"/>
          <w:sz w:val="24"/>
          <w:szCs w:val="24"/>
          <w:lang w:eastAsia="zh-CN"/>
        </w:rPr>
        <w:t>Diabet</w:t>
      </w:r>
      <w:proofErr w:type="spellEnd"/>
      <w:r>
        <w:rPr>
          <w:rFonts w:ascii="Book Antiqua" w:hAnsi="Book Antiqua" w:cs="宋体"/>
          <w:color w:val="000000"/>
          <w:sz w:val="24"/>
          <w:szCs w:val="24"/>
          <w:lang w:eastAsia="zh-CN"/>
        </w:rPr>
        <w:t xml:space="preserve"> Med </w:t>
      </w:r>
      <w:r w:rsidRPr="00FB0F7C">
        <w:rPr>
          <w:rFonts w:ascii="Book Antiqua" w:hAnsi="Book Antiqua" w:cs="宋体"/>
          <w:i/>
          <w:color w:val="000000"/>
          <w:sz w:val="24"/>
          <w:szCs w:val="24"/>
          <w:lang w:eastAsia="zh-CN"/>
        </w:rPr>
        <w:t>1986</w:t>
      </w:r>
      <w:r>
        <w:rPr>
          <w:rFonts w:ascii="Book Antiqua" w:hAnsi="Book Antiqua" w:cs="宋体"/>
          <w:color w:val="000000"/>
          <w:sz w:val="24"/>
          <w:szCs w:val="24"/>
          <w:lang w:eastAsia="zh-CN"/>
        </w:rPr>
        <w:t xml:space="preserve">; </w:t>
      </w:r>
      <w:r w:rsidRPr="00FB0F7C">
        <w:rPr>
          <w:rFonts w:ascii="Book Antiqua" w:hAnsi="Book Antiqua" w:cs="宋体"/>
          <w:b/>
          <w:color w:val="000000"/>
          <w:sz w:val="24"/>
          <w:szCs w:val="24"/>
          <w:lang w:eastAsia="zh-CN"/>
        </w:rPr>
        <w:t>3</w:t>
      </w:r>
      <w:r w:rsidRPr="008131A6">
        <w:rPr>
          <w:rFonts w:ascii="Book Antiqua" w:hAnsi="Book Antiqua" w:cs="宋体"/>
          <w:color w:val="000000"/>
          <w:sz w:val="24"/>
          <w:szCs w:val="24"/>
          <w:lang w:eastAsia="zh-CN"/>
        </w:rPr>
        <w:t>: 181-</w:t>
      </w:r>
      <w:r>
        <w:rPr>
          <w:rFonts w:ascii="Book Antiqua" w:hAnsi="Book Antiqua" w:cs="宋体"/>
          <w:color w:val="000000"/>
          <w:sz w:val="24"/>
          <w:szCs w:val="24"/>
          <w:lang w:eastAsia="zh-CN"/>
        </w:rPr>
        <w:t>18</w:t>
      </w:r>
      <w:r w:rsidRPr="008131A6">
        <w:rPr>
          <w:rFonts w:ascii="Book Antiqua" w:hAnsi="Book Antiqua" w:cs="宋体"/>
          <w:color w:val="000000"/>
          <w:sz w:val="24"/>
          <w:szCs w:val="24"/>
          <w:lang w:eastAsia="zh-CN"/>
        </w:rPr>
        <w:t>3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10.1111/</w:t>
      </w:r>
      <w:proofErr w:type="spellStart"/>
      <w:r w:rsidRPr="008131A6">
        <w:rPr>
          <w:rFonts w:ascii="Book Antiqua" w:hAnsi="Book Antiqua" w:cs="宋体"/>
          <w:color w:val="000000"/>
          <w:sz w:val="24"/>
          <w:szCs w:val="24"/>
          <w:lang w:eastAsia="zh-CN"/>
        </w:rPr>
        <w:t>j.1464-5491.1986.tb00738.x</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48 </w:t>
      </w:r>
      <w:r w:rsidRPr="008131A6">
        <w:rPr>
          <w:rFonts w:ascii="Book Antiqua" w:hAnsi="Book Antiqua" w:cs="宋体"/>
          <w:b/>
          <w:bCs/>
          <w:color w:val="000000"/>
          <w:sz w:val="24"/>
          <w:szCs w:val="24"/>
          <w:lang w:eastAsia="zh-CN"/>
        </w:rPr>
        <w:t>Usher-Smith JA</w:t>
      </w:r>
      <w:r w:rsidRPr="008131A6">
        <w:rPr>
          <w:rFonts w:ascii="Book Antiqua" w:hAnsi="Book Antiqua" w:cs="宋体"/>
          <w:color w:val="000000"/>
          <w:sz w:val="24"/>
          <w:szCs w:val="24"/>
          <w:lang w:eastAsia="zh-CN"/>
        </w:rPr>
        <w:t xml:space="preserve">, Thompson </w:t>
      </w:r>
      <w:proofErr w:type="spellStart"/>
      <w:r w:rsidRPr="008131A6">
        <w:rPr>
          <w:rFonts w:ascii="Book Antiqua" w:hAnsi="Book Antiqua" w:cs="宋体"/>
          <w:color w:val="000000"/>
          <w:sz w:val="24"/>
          <w:szCs w:val="24"/>
          <w:lang w:eastAsia="zh-CN"/>
        </w:rPr>
        <w:t>MJ</w:t>
      </w:r>
      <w:proofErr w:type="spellEnd"/>
      <w:r w:rsidRPr="008131A6">
        <w:rPr>
          <w:rFonts w:ascii="Book Antiqua" w:hAnsi="Book Antiqua" w:cs="宋体"/>
          <w:color w:val="000000"/>
          <w:sz w:val="24"/>
          <w:szCs w:val="24"/>
          <w:lang w:eastAsia="zh-CN"/>
        </w:rPr>
        <w:t xml:space="preserve">, Sharp </w:t>
      </w:r>
      <w:proofErr w:type="spellStart"/>
      <w:r w:rsidRPr="008131A6">
        <w:rPr>
          <w:rFonts w:ascii="Book Antiqua" w:hAnsi="Book Antiqua" w:cs="宋体"/>
          <w:color w:val="000000"/>
          <w:sz w:val="24"/>
          <w:szCs w:val="24"/>
          <w:lang w:eastAsia="zh-CN"/>
        </w:rPr>
        <w:t>SJ</w:t>
      </w:r>
      <w:proofErr w:type="spellEnd"/>
      <w:r w:rsidRPr="008131A6">
        <w:rPr>
          <w:rFonts w:ascii="Book Antiqua" w:hAnsi="Book Antiqua" w:cs="宋体"/>
          <w:color w:val="000000"/>
          <w:sz w:val="24"/>
          <w:szCs w:val="24"/>
          <w:lang w:eastAsia="zh-CN"/>
        </w:rPr>
        <w:t>, Walter FM. Factors associated with the presence of diabetic ketoacidosis at diagnosis of diabetes in children and young adults: a systematic review. </w:t>
      </w:r>
      <w:proofErr w:type="spellStart"/>
      <w:r w:rsidRPr="008131A6">
        <w:rPr>
          <w:rFonts w:ascii="Book Antiqua" w:hAnsi="Book Antiqua" w:cs="宋体"/>
          <w:i/>
          <w:iCs/>
          <w:color w:val="000000"/>
          <w:sz w:val="24"/>
          <w:szCs w:val="24"/>
          <w:lang w:eastAsia="zh-CN"/>
        </w:rPr>
        <w:t>BMJ</w:t>
      </w:r>
      <w:proofErr w:type="spellEnd"/>
      <w:r w:rsidRPr="008131A6">
        <w:rPr>
          <w:rFonts w:ascii="Book Antiqua" w:hAnsi="Book Antiqua" w:cs="宋体"/>
          <w:color w:val="000000"/>
          <w:sz w:val="24"/>
          <w:szCs w:val="24"/>
          <w:lang w:eastAsia="zh-CN"/>
        </w:rPr>
        <w:t> 2011; </w:t>
      </w:r>
      <w:r w:rsidRPr="008131A6">
        <w:rPr>
          <w:rFonts w:ascii="Book Antiqua" w:hAnsi="Book Antiqua" w:cs="宋体"/>
          <w:b/>
          <w:bCs/>
          <w:color w:val="000000"/>
          <w:sz w:val="24"/>
          <w:szCs w:val="24"/>
          <w:lang w:eastAsia="zh-CN"/>
        </w:rPr>
        <w:t>343</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d4092</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21737470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10.1136/</w:t>
      </w:r>
      <w:proofErr w:type="spellStart"/>
      <w:r w:rsidRPr="008131A6">
        <w:rPr>
          <w:rFonts w:ascii="Book Antiqua" w:hAnsi="Book Antiqua" w:cs="宋体"/>
          <w:color w:val="000000"/>
          <w:sz w:val="24"/>
          <w:szCs w:val="24"/>
          <w:lang w:eastAsia="zh-CN"/>
        </w:rPr>
        <w:t>bmj.d4092</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49 </w:t>
      </w:r>
      <w:proofErr w:type="spellStart"/>
      <w:r w:rsidRPr="008131A6">
        <w:rPr>
          <w:rFonts w:ascii="Book Antiqua" w:hAnsi="Book Antiqua" w:cs="宋体"/>
          <w:b/>
          <w:bCs/>
          <w:color w:val="000000"/>
          <w:sz w:val="24"/>
          <w:szCs w:val="24"/>
          <w:lang w:eastAsia="zh-CN"/>
        </w:rPr>
        <w:t>Mallare</w:t>
      </w:r>
      <w:proofErr w:type="spellEnd"/>
      <w:r w:rsidRPr="008131A6">
        <w:rPr>
          <w:rFonts w:ascii="Book Antiqua" w:hAnsi="Book Antiqua" w:cs="宋体"/>
          <w:b/>
          <w:bCs/>
          <w:color w:val="000000"/>
          <w:sz w:val="24"/>
          <w:szCs w:val="24"/>
          <w:lang w:eastAsia="zh-CN"/>
        </w:rPr>
        <w:t xml:space="preserve"> JT</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Cordice</w:t>
      </w:r>
      <w:proofErr w:type="spellEnd"/>
      <w:r w:rsidRPr="008131A6">
        <w:rPr>
          <w:rFonts w:ascii="Book Antiqua" w:hAnsi="Book Antiqua" w:cs="宋体"/>
          <w:color w:val="000000"/>
          <w:sz w:val="24"/>
          <w:szCs w:val="24"/>
          <w:lang w:eastAsia="zh-CN"/>
        </w:rPr>
        <w:t xml:space="preserve"> CC, Ryan BA, Carey DE, </w:t>
      </w:r>
      <w:proofErr w:type="spellStart"/>
      <w:r w:rsidRPr="008131A6">
        <w:rPr>
          <w:rFonts w:ascii="Book Antiqua" w:hAnsi="Book Antiqua" w:cs="宋体"/>
          <w:color w:val="000000"/>
          <w:sz w:val="24"/>
          <w:szCs w:val="24"/>
          <w:lang w:eastAsia="zh-CN"/>
        </w:rPr>
        <w:t>Kreitzer</w:t>
      </w:r>
      <w:proofErr w:type="spellEnd"/>
      <w:r w:rsidRPr="008131A6">
        <w:rPr>
          <w:rFonts w:ascii="Book Antiqua" w:hAnsi="Book Antiqua" w:cs="宋体"/>
          <w:color w:val="000000"/>
          <w:sz w:val="24"/>
          <w:szCs w:val="24"/>
          <w:lang w:eastAsia="zh-CN"/>
        </w:rPr>
        <w:t xml:space="preserve"> PM, Frank GR. Identifying risk factors for the development of diabetic ketoacidosis in new onset type 1 diabetes mellitus. </w:t>
      </w:r>
      <w:proofErr w:type="spellStart"/>
      <w:r w:rsidRPr="008131A6">
        <w:rPr>
          <w:rFonts w:ascii="Book Antiqua" w:hAnsi="Book Antiqua" w:cs="宋体"/>
          <w:i/>
          <w:iCs/>
          <w:color w:val="000000"/>
          <w:sz w:val="24"/>
          <w:szCs w:val="24"/>
          <w:lang w:eastAsia="zh-CN"/>
        </w:rPr>
        <w:t>Clin</w:t>
      </w:r>
      <w:proofErr w:type="spellEnd"/>
      <w:r w:rsidRPr="008131A6">
        <w:rPr>
          <w:rFonts w:ascii="Book Antiqua" w:hAnsi="Book Antiqua" w:cs="宋体"/>
          <w:i/>
          <w:iCs/>
          <w:color w:val="000000"/>
          <w:sz w:val="24"/>
          <w:szCs w:val="24"/>
          <w:lang w:eastAsia="zh-CN"/>
        </w:rPr>
        <w:t xml:space="preserve">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i/>
          <w:iCs/>
          <w:color w:val="000000"/>
          <w:sz w:val="24"/>
          <w:szCs w:val="24"/>
          <w:lang w:eastAsia="zh-CN"/>
        </w:rPr>
        <w:t xml:space="preserve"> </w:t>
      </w:r>
      <w:r w:rsidRPr="00FB0F7C">
        <w:rPr>
          <w:rFonts w:ascii="Book Antiqua" w:hAnsi="Book Antiqua" w:cs="宋体"/>
          <w:iCs/>
          <w:color w:val="000000"/>
          <w:sz w:val="24"/>
          <w:szCs w:val="24"/>
          <w:lang w:eastAsia="zh-CN"/>
        </w:rPr>
        <w:t>(</w:t>
      </w:r>
      <w:proofErr w:type="spellStart"/>
      <w:r w:rsidRPr="00FB0F7C">
        <w:rPr>
          <w:rFonts w:ascii="Book Antiqua" w:hAnsi="Book Antiqua" w:cs="宋体"/>
          <w:iCs/>
          <w:color w:val="000000"/>
          <w:sz w:val="24"/>
          <w:szCs w:val="24"/>
          <w:lang w:eastAsia="zh-CN"/>
        </w:rPr>
        <w:t>Phila</w:t>
      </w:r>
      <w:proofErr w:type="spellEnd"/>
      <w:r w:rsidRPr="00FB0F7C">
        <w:rPr>
          <w:rFonts w:ascii="Book Antiqua" w:hAnsi="Book Antiqua" w:cs="宋体"/>
          <w:iCs/>
          <w:color w:val="000000"/>
          <w:sz w:val="24"/>
          <w:szCs w:val="24"/>
          <w:lang w:eastAsia="zh-CN"/>
        </w:rPr>
        <w:t>)</w:t>
      </w:r>
      <w:r w:rsidRPr="00FB0F7C">
        <w:rPr>
          <w:rFonts w:ascii="Book Antiqua" w:hAnsi="Book Antiqua" w:cs="宋体"/>
          <w:color w:val="000000"/>
          <w:sz w:val="24"/>
          <w:szCs w:val="24"/>
          <w:lang w:eastAsia="zh-CN"/>
        </w:rPr>
        <w:t> </w:t>
      </w:r>
      <w:r w:rsidRPr="008131A6">
        <w:rPr>
          <w:rFonts w:ascii="Book Antiqua" w:hAnsi="Book Antiqua" w:cs="宋体"/>
          <w:color w:val="000000"/>
          <w:sz w:val="24"/>
          <w:szCs w:val="24"/>
          <w:lang w:eastAsia="zh-CN"/>
        </w:rPr>
        <w:t>2003; </w:t>
      </w:r>
      <w:r w:rsidRPr="008131A6">
        <w:rPr>
          <w:rFonts w:ascii="Book Antiqua" w:hAnsi="Book Antiqua" w:cs="宋体"/>
          <w:b/>
          <w:bCs/>
          <w:color w:val="000000"/>
          <w:sz w:val="24"/>
          <w:szCs w:val="24"/>
          <w:lang w:eastAsia="zh-CN"/>
        </w:rPr>
        <w:t>42</w:t>
      </w:r>
      <w:r w:rsidRPr="008131A6">
        <w:rPr>
          <w:rFonts w:ascii="Book Antiqua" w:hAnsi="Book Antiqua" w:cs="宋体"/>
          <w:color w:val="000000"/>
          <w:sz w:val="24"/>
          <w:szCs w:val="24"/>
          <w:lang w:eastAsia="zh-CN"/>
        </w:rPr>
        <w:t>: 591-597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14552517]</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50 </w:t>
      </w:r>
      <w:r w:rsidRPr="008131A6">
        <w:rPr>
          <w:rFonts w:ascii="Book Antiqua" w:hAnsi="Book Antiqua" w:cs="宋体"/>
          <w:b/>
          <w:bCs/>
          <w:color w:val="000000"/>
          <w:sz w:val="24"/>
          <w:szCs w:val="24"/>
          <w:lang w:eastAsia="zh-CN"/>
        </w:rPr>
        <w:t>Usher-Smith JA</w:t>
      </w:r>
      <w:r w:rsidRPr="008131A6">
        <w:rPr>
          <w:rFonts w:ascii="Book Antiqua" w:hAnsi="Book Antiqua" w:cs="宋体"/>
          <w:color w:val="000000"/>
          <w:sz w:val="24"/>
          <w:szCs w:val="24"/>
          <w:lang w:eastAsia="zh-CN"/>
        </w:rPr>
        <w:t xml:space="preserve">, Thompson </w:t>
      </w:r>
      <w:proofErr w:type="spellStart"/>
      <w:r w:rsidRPr="008131A6">
        <w:rPr>
          <w:rFonts w:ascii="Book Antiqua" w:hAnsi="Book Antiqua" w:cs="宋体"/>
          <w:color w:val="000000"/>
          <w:sz w:val="24"/>
          <w:szCs w:val="24"/>
          <w:lang w:eastAsia="zh-CN"/>
        </w:rPr>
        <w:t>MJ</w:t>
      </w:r>
      <w:proofErr w:type="spellEnd"/>
      <w:r w:rsidRPr="008131A6">
        <w:rPr>
          <w:rFonts w:ascii="Book Antiqua" w:hAnsi="Book Antiqua" w:cs="宋体"/>
          <w:color w:val="000000"/>
          <w:sz w:val="24"/>
          <w:szCs w:val="24"/>
          <w:lang w:eastAsia="zh-CN"/>
        </w:rPr>
        <w:t xml:space="preserve">, Walter FM. </w:t>
      </w:r>
      <w:r>
        <w:rPr>
          <w:rFonts w:ascii="Book Antiqua" w:hAnsi="Book Antiqua" w:cs="宋体"/>
          <w:color w:val="000000"/>
          <w:sz w:val="24"/>
          <w:szCs w:val="24"/>
          <w:lang w:eastAsia="zh-CN"/>
        </w:rPr>
        <w:t>‘</w:t>
      </w:r>
      <w:r w:rsidRPr="008131A6">
        <w:rPr>
          <w:rFonts w:ascii="Book Antiqua" w:hAnsi="Book Antiqua" w:cs="宋体"/>
          <w:color w:val="000000"/>
          <w:sz w:val="24"/>
          <w:szCs w:val="24"/>
          <w:lang w:eastAsia="zh-CN"/>
        </w:rPr>
        <w:t>Looking for the needle in the haystack</w:t>
      </w:r>
      <w:r>
        <w:rPr>
          <w:rFonts w:ascii="Book Antiqua" w:hAnsi="Book Antiqua" w:cs="宋体"/>
          <w:color w:val="000000"/>
          <w:sz w:val="24"/>
          <w:szCs w:val="24"/>
          <w:lang w:eastAsia="zh-CN"/>
        </w:rPr>
        <w:t>’</w:t>
      </w:r>
      <w:r w:rsidRPr="008131A6">
        <w:rPr>
          <w:rFonts w:ascii="Book Antiqua" w:hAnsi="Book Antiqua" w:cs="宋体"/>
          <w:color w:val="000000"/>
          <w:sz w:val="24"/>
          <w:szCs w:val="24"/>
          <w:lang w:eastAsia="zh-CN"/>
        </w:rPr>
        <w:t xml:space="preserve">: a qualitative study of the pathway to diagnosis of type </w:t>
      </w:r>
      <w:proofErr w:type="gramStart"/>
      <w:r w:rsidRPr="008131A6">
        <w:rPr>
          <w:rFonts w:ascii="Book Antiqua" w:hAnsi="Book Antiqua" w:cs="宋体"/>
          <w:color w:val="000000"/>
          <w:sz w:val="24"/>
          <w:szCs w:val="24"/>
          <w:lang w:eastAsia="zh-CN"/>
        </w:rPr>
        <w:t>1 diabetes</w:t>
      </w:r>
      <w:proofErr w:type="gramEnd"/>
      <w:r w:rsidRPr="008131A6">
        <w:rPr>
          <w:rFonts w:ascii="Book Antiqua" w:hAnsi="Book Antiqua" w:cs="宋体"/>
          <w:color w:val="000000"/>
          <w:sz w:val="24"/>
          <w:szCs w:val="24"/>
          <w:lang w:eastAsia="zh-CN"/>
        </w:rPr>
        <w:t xml:space="preserve"> in children. </w:t>
      </w:r>
      <w:proofErr w:type="spellStart"/>
      <w:r w:rsidRPr="008131A6">
        <w:rPr>
          <w:rFonts w:ascii="Book Antiqua" w:hAnsi="Book Antiqua" w:cs="宋体"/>
          <w:i/>
          <w:iCs/>
          <w:color w:val="000000"/>
          <w:sz w:val="24"/>
          <w:szCs w:val="24"/>
          <w:lang w:eastAsia="zh-CN"/>
        </w:rPr>
        <w:t>BMJ</w:t>
      </w:r>
      <w:proofErr w:type="spellEnd"/>
      <w:r w:rsidRPr="008131A6">
        <w:rPr>
          <w:rFonts w:ascii="Book Antiqua" w:hAnsi="Book Antiqua" w:cs="宋体"/>
          <w:i/>
          <w:iCs/>
          <w:color w:val="000000"/>
          <w:sz w:val="24"/>
          <w:szCs w:val="24"/>
          <w:lang w:eastAsia="zh-CN"/>
        </w:rPr>
        <w:t xml:space="preserve"> Open</w:t>
      </w:r>
      <w:r w:rsidRPr="008131A6">
        <w:rPr>
          <w:rFonts w:ascii="Book Antiqua" w:hAnsi="Book Antiqua" w:cs="宋体"/>
          <w:color w:val="000000"/>
          <w:sz w:val="24"/>
          <w:szCs w:val="24"/>
          <w:lang w:eastAsia="zh-CN"/>
        </w:rPr>
        <w:t> 2013; </w:t>
      </w:r>
      <w:r w:rsidRPr="008131A6">
        <w:rPr>
          <w:rFonts w:ascii="Book Antiqua" w:hAnsi="Book Antiqua" w:cs="宋体"/>
          <w:b/>
          <w:bCs/>
          <w:color w:val="000000"/>
          <w:sz w:val="24"/>
          <w:szCs w:val="24"/>
          <w:lang w:eastAsia="zh-CN"/>
        </w:rPr>
        <w:t>3</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e004068</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24302510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10.1136/</w:t>
      </w:r>
      <w:proofErr w:type="spellStart"/>
      <w:r w:rsidRPr="008131A6">
        <w:rPr>
          <w:rFonts w:ascii="Book Antiqua" w:hAnsi="Book Antiqua" w:cs="宋体"/>
          <w:color w:val="000000"/>
          <w:sz w:val="24"/>
          <w:szCs w:val="24"/>
          <w:lang w:eastAsia="zh-CN"/>
        </w:rPr>
        <w:t>bmjopen</w:t>
      </w:r>
      <w:proofErr w:type="spellEnd"/>
      <w:r w:rsidRPr="008131A6">
        <w:rPr>
          <w:rFonts w:ascii="Book Antiqua" w:hAnsi="Book Antiqua" w:cs="宋体"/>
          <w:color w:val="000000"/>
          <w:sz w:val="24"/>
          <w:szCs w:val="24"/>
          <w:lang w:eastAsia="zh-CN"/>
        </w:rPr>
        <w:t>-2013-004068]</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51 </w:t>
      </w:r>
      <w:proofErr w:type="spellStart"/>
      <w:r w:rsidRPr="008131A6">
        <w:rPr>
          <w:rFonts w:ascii="Book Antiqua" w:hAnsi="Book Antiqua" w:cs="宋体"/>
          <w:b/>
          <w:bCs/>
          <w:color w:val="000000"/>
          <w:sz w:val="24"/>
          <w:szCs w:val="24"/>
          <w:lang w:eastAsia="zh-CN"/>
        </w:rPr>
        <w:t>Vanelli</w:t>
      </w:r>
      <w:proofErr w:type="spellEnd"/>
      <w:r w:rsidRPr="008131A6">
        <w:rPr>
          <w:rFonts w:ascii="Book Antiqua" w:hAnsi="Book Antiqua" w:cs="宋体"/>
          <w:b/>
          <w:bCs/>
          <w:color w:val="000000"/>
          <w:sz w:val="24"/>
          <w:szCs w:val="24"/>
          <w:lang w:eastAsia="zh-CN"/>
        </w:rPr>
        <w:t xml:space="preserve"> M</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Chiari</w:t>
      </w:r>
      <w:proofErr w:type="spellEnd"/>
      <w:r w:rsidRPr="008131A6">
        <w:rPr>
          <w:rFonts w:ascii="Book Antiqua" w:hAnsi="Book Antiqua" w:cs="宋体"/>
          <w:color w:val="000000"/>
          <w:sz w:val="24"/>
          <w:szCs w:val="24"/>
          <w:lang w:eastAsia="zh-CN"/>
        </w:rPr>
        <w:t xml:space="preserve"> G, </w:t>
      </w:r>
      <w:proofErr w:type="spellStart"/>
      <w:r w:rsidRPr="008131A6">
        <w:rPr>
          <w:rFonts w:ascii="Book Antiqua" w:hAnsi="Book Antiqua" w:cs="宋体"/>
          <w:color w:val="000000"/>
          <w:sz w:val="24"/>
          <w:szCs w:val="24"/>
          <w:lang w:eastAsia="zh-CN"/>
        </w:rPr>
        <w:t>Ghizzoni</w:t>
      </w:r>
      <w:proofErr w:type="spellEnd"/>
      <w:r w:rsidRPr="008131A6">
        <w:rPr>
          <w:rFonts w:ascii="Book Antiqua" w:hAnsi="Book Antiqua" w:cs="宋体"/>
          <w:color w:val="000000"/>
          <w:sz w:val="24"/>
          <w:szCs w:val="24"/>
          <w:lang w:eastAsia="zh-CN"/>
        </w:rPr>
        <w:t xml:space="preserve"> L, </w:t>
      </w:r>
      <w:proofErr w:type="spellStart"/>
      <w:r w:rsidRPr="008131A6">
        <w:rPr>
          <w:rFonts w:ascii="Book Antiqua" w:hAnsi="Book Antiqua" w:cs="宋体"/>
          <w:color w:val="000000"/>
          <w:sz w:val="24"/>
          <w:szCs w:val="24"/>
          <w:lang w:eastAsia="zh-CN"/>
        </w:rPr>
        <w:t>Costi</w:t>
      </w:r>
      <w:proofErr w:type="spellEnd"/>
      <w:r w:rsidRPr="008131A6">
        <w:rPr>
          <w:rFonts w:ascii="Book Antiqua" w:hAnsi="Book Antiqua" w:cs="宋体"/>
          <w:color w:val="000000"/>
          <w:sz w:val="24"/>
          <w:szCs w:val="24"/>
          <w:lang w:eastAsia="zh-CN"/>
        </w:rPr>
        <w:t xml:space="preserve"> G, </w:t>
      </w:r>
      <w:proofErr w:type="spellStart"/>
      <w:r w:rsidRPr="008131A6">
        <w:rPr>
          <w:rFonts w:ascii="Book Antiqua" w:hAnsi="Book Antiqua" w:cs="宋体"/>
          <w:color w:val="000000"/>
          <w:sz w:val="24"/>
          <w:szCs w:val="24"/>
          <w:lang w:eastAsia="zh-CN"/>
        </w:rPr>
        <w:t>Giacalone</w:t>
      </w:r>
      <w:proofErr w:type="spellEnd"/>
      <w:r w:rsidRPr="008131A6">
        <w:rPr>
          <w:rFonts w:ascii="Book Antiqua" w:hAnsi="Book Antiqua" w:cs="宋体"/>
          <w:color w:val="000000"/>
          <w:sz w:val="24"/>
          <w:szCs w:val="24"/>
          <w:lang w:eastAsia="zh-CN"/>
        </w:rPr>
        <w:t xml:space="preserve"> T, </w:t>
      </w:r>
      <w:proofErr w:type="spellStart"/>
      <w:r w:rsidRPr="008131A6">
        <w:rPr>
          <w:rFonts w:ascii="Book Antiqua" w:hAnsi="Book Antiqua" w:cs="宋体"/>
          <w:color w:val="000000"/>
          <w:sz w:val="24"/>
          <w:szCs w:val="24"/>
          <w:lang w:eastAsia="zh-CN"/>
        </w:rPr>
        <w:t>Chiarelli</w:t>
      </w:r>
      <w:proofErr w:type="spellEnd"/>
      <w:r w:rsidRPr="008131A6">
        <w:rPr>
          <w:rFonts w:ascii="Book Antiqua" w:hAnsi="Book Antiqua" w:cs="宋体"/>
          <w:color w:val="000000"/>
          <w:sz w:val="24"/>
          <w:szCs w:val="24"/>
          <w:lang w:eastAsia="zh-CN"/>
        </w:rPr>
        <w:t xml:space="preserve"> F. Effectiveness of </w:t>
      </w:r>
      <w:proofErr w:type="gramStart"/>
      <w:r w:rsidRPr="008131A6">
        <w:rPr>
          <w:rFonts w:ascii="Book Antiqua" w:hAnsi="Book Antiqua" w:cs="宋体"/>
          <w:color w:val="000000"/>
          <w:sz w:val="24"/>
          <w:szCs w:val="24"/>
          <w:lang w:eastAsia="zh-CN"/>
        </w:rPr>
        <w:t>a prevention</w:t>
      </w:r>
      <w:proofErr w:type="gramEnd"/>
      <w:r w:rsidRPr="008131A6">
        <w:rPr>
          <w:rFonts w:ascii="Book Antiqua" w:hAnsi="Book Antiqua" w:cs="宋体"/>
          <w:color w:val="000000"/>
          <w:sz w:val="24"/>
          <w:szCs w:val="24"/>
          <w:lang w:eastAsia="zh-CN"/>
        </w:rPr>
        <w:t xml:space="preserve"> program for diabetic ketoacidosis in children. </w:t>
      </w:r>
      <w:proofErr w:type="gramStart"/>
      <w:r w:rsidRPr="008131A6">
        <w:rPr>
          <w:rFonts w:ascii="Book Antiqua" w:hAnsi="Book Antiqua" w:cs="宋体"/>
          <w:color w:val="000000"/>
          <w:sz w:val="24"/>
          <w:szCs w:val="24"/>
          <w:lang w:eastAsia="zh-CN"/>
        </w:rPr>
        <w:t>An 8-year study in schools and private practices.</w:t>
      </w:r>
      <w:proofErr w:type="gramEnd"/>
      <w:r w:rsidRPr="008131A6">
        <w:rPr>
          <w:rFonts w:ascii="Book Antiqua" w:hAnsi="Book Antiqua" w:cs="宋体"/>
          <w:color w:val="000000"/>
          <w:sz w:val="24"/>
          <w:szCs w:val="24"/>
          <w:lang w:eastAsia="zh-CN"/>
        </w:rPr>
        <w:t> </w:t>
      </w:r>
      <w:r w:rsidRPr="008131A6">
        <w:rPr>
          <w:rFonts w:ascii="Book Antiqua" w:hAnsi="Book Antiqua" w:cs="宋体"/>
          <w:i/>
          <w:iCs/>
          <w:color w:val="000000"/>
          <w:sz w:val="24"/>
          <w:szCs w:val="24"/>
          <w:lang w:eastAsia="zh-CN"/>
        </w:rPr>
        <w:t>Diabetes Care</w:t>
      </w:r>
      <w:r w:rsidRPr="008131A6">
        <w:rPr>
          <w:rFonts w:ascii="Book Antiqua" w:hAnsi="Book Antiqua" w:cs="宋体"/>
          <w:color w:val="000000"/>
          <w:sz w:val="24"/>
          <w:szCs w:val="24"/>
          <w:lang w:eastAsia="zh-CN"/>
        </w:rPr>
        <w:t> 1999; </w:t>
      </w:r>
      <w:r w:rsidRPr="008131A6">
        <w:rPr>
          <w:rFonts w:ascii="Book Antiqua" w:hAnsi="Book Antiqua" w:cs="宋体"/>
          <w:b/>
          <w:bCs/>
          <w:color w:val="000000"/>
          <w:sz w:val="24"/>
          <w:szCs w:val="24"/>
          <w:lang w:eastAsia="zh-CN"/>
        </w:rPr>
        <w:t>22</w:t>
      </w:r>
      <w:r w:rsidRPr="008131A6">
        <w:rPr>
          <w:rFonts w:ascii="Book Antiqua" w:hAnsi="Book Antiqua" w:cs="宋体"/>
          <w:color w:val="000000"/>
          <w:sz w:val="24"/>
          <w:szCs w:val="24"/>
          <w:lang w:eastAsia="zh-CN"/>
        </w:rPr>
        <w:t>: 7-9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10333896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10.2337/</w:t>
      </w:r>
      <w:proofErr w:type="spellStart"/>
      <w:r w:rsidRPr="008131A6">
        <w:rPr>
          <w:rFonts w:ascii="Book Antiqua" w:hAnsi="Book Antiqua" w:cs="宋体"/>
          <w:color w:val="000000"/>
          <w:sz w:val="24"/>
          <w:szCs w:val="24"/>
          <w:lang w:eastAsia="zh-CN"/>
        </w:rPr>
        <w:t>diacare.22.1.7</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t>52 </w:t>
      </w:r>
      <w:proofErr w:type="spellStart"/>
      <w:r w:rsidRPr="008131A6">
        <w:rPr>
          <w:rFonts w:ascii="Book Antiqua" w:hAnsi="Book Antiqua" w:cs="宋体"/>
          <w:b/>
          <w:bCs/>
          <w:color w:val="000000"/>
          <w:sz w:val="24"/>
          <w:szCs w:val="24"/>
          <w:lang w:eastAsia="zh-CN"/>
        </w:rPr>
        <w:t>Vanelli</w:t>
      </w:r>
      <w:proofErr w:type="spellEnd"/>
      <w:r w:rsidRPr="008131A6">
        <w:rPr>
          <w:rFonts w:ascii="Book Antiqua" w:hAnsi="Book Antiqua" w:cs="宋体"/>
          <w:b/>
          <w:bCs/>
          <w:color w:val="000000"/>
          <w:sz w:val="24"/>
          <w:szCs w:val="24"/>
          <w:lang w:eastAsia="zh-CN"/>
        </w:rPr>
        <w:t xml:space="preserve"> M</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Chiari</w:t>
      </w:r>
      <w:proofErr w:type="spellEnd"/>
      <w:r w:rsidRPr="008131A6">
        <w:rPr>
          <w:rFonts w:ascii="Book Antiqua" w:hAnsi="Book Antiqua" w:cs="宋体"/>
          <w:color w:val="000000"/>
          <w:sz w:val="24"/>
          <w:szCs w:val="24"/>
          <w:lang w:eastAsia="zh-CN"/>
        </w:rPr>
        <w:t xml:space="preserve"> G, </w:t>
      </w:r>
      <w:proofErr w:type="spellStart"/>
      <w:r w:rsidRPr="008131A6">
        <w:rPr>
          <w:rFonts w:ascii="Book Antiqua" w:hAnsi="Book Antiqua" w:cs="宋体"/>
          <w:color w:val="000000"/>
          <w:sz w:val="24"/>
          <w:szCs w:val="24"/>
          <w:lang w:eastAsia="zh-CN"/>
        </w:rPr>
        <w:t>Lacava</w:t>
      </w:r>
      <w:proofErr w:type="spellEnd"/>
      <w:r w:rsidRPr="008131A6">
        <w:rPr>
          <w:rFonts w:ascii="Book Antiqua" w:hAnsi="Book Antiqua" w:cs="宋体"/>
          <w:color w:val="000000"/>
          <w:sz w:val="24"/>
          <w:szCs w:val="24"/>
          <w:lang w:eastAsia="zh-CN"/>
        </w:rPr>
        <w:t xml:space="preserve"> S, </w:t>
      </w:r>
      <w:proofErr w:type="spellStart"/>
      <w:r w:rsidRPr="008131A6">
        <w:rPr>
          <w:rFonts w:ascii="Book Antiqua" w:hAnsi="Book Antiqua" w:cs="宋体"/>
          <w:color w:val="000000"/>
          <w:sz w:val="24"/>
          <w:szCs w:val="24"/>
          <w:lang w:eastAsia="zh-CN"/>
        </w:rPr>
        <w:t>Iovane</w:t>
      </w:r>
      <w:proofErr w:type="spellEnd"/>
      <w:r w:rsidRPr="008131A6">
        <w:rPr>
          <w:rFonts w:ascii="Book Antiqua" w:hAnsi="Book Antiqua" w:cs="宋体"/>
          <w:color w:val="000000"/>
          <w:sz w:val="24"/>
          <w:szCs w:val="24"/>
          <w:lang w:eastAsia="zh-CN"/>
        </w:rPr>
        <w:t xml:space="preserve"> B. Campaign for diabetic ketoacidosis prevention still effective 8 years later. </w:t>
      </w:r>
      <w:r w:rsidRPr="008131A6">
        <w:rPr>
          <w:rFonts w:ascii="Book Antiqua" w:hAnsi="Book Antiqua" w:cs="宋体"/>
          <w:i/>
          <w:iCs/>
          <w:color w:val="000000"/>
          <w:sz w:val="24"/>
          <w:szCs w:val="24"/>
          <w:lang w:eastAsia="zh-CN"/>
        </w:rPr>
        <w:t>Diabetes Care</w:t>
      </w:r>
      <w:r w:rsidRPr="008131A6">
        <w:rPr>
          <w:rFonts w:ascii="Book Antiqua" w:hAnsi="Book Antiqua" w:cs="宋体"/>
          <w:color w:val="000000"/>
          <w:sz w:val="24"/>
          <w:szCs w:val="24"/>
          <w:lang w:eastAsia="zh-CN"/>
        </w:rPr>
        <w:t> 2007; </w:t>
      </w:r>
      <w:r w:rsidRPr="008131A6">
        <w:rPr>
          <w:rFonts w:ascii="Book Antiqua" w:hAnsi="Book Antiqua" w:cs="宋体"/>
          <w:b/>
          <w:bCs/>
          <w:color w:val="000000"/>
          <w:sz w:val="24"/>
          <w:szCs w:val="24"/>
          <w:lang w:eastAsia="zh-CN"/>
        </w:rPr>
        <w:t>30</w:t>
      </w:r>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e12</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17392527]</w:t>
      </w:r>
    </w:p>
    <w:p w:rsidR="00710A02" w:rsidRPr="008131A6" w:rsidRDefault="00710A02" w:rsidP="008131A6">
      <w:pPr>
        <w:spacing w:line="360" w:lineRule="auto"/>
        <w:rPr>
          <w:rFonts w:ascii="Book Antiqua" w:hAnsi="Book Antiqua" w:cs="宋体"/>
          <w:color w:val="000000"/>
          <w:sz w:val="24"/>
          <w:szCs w:val="24"/>
          <w:lang w:eastAsia="zh-CN"/>
        </w:rPr>
      </w:pPr>
      <w:r w:rsidRPr="008131A6">
        <w:rPr>
          <w:rFonts w:ascii="Book Antiqua" w:hAnsi="Book Antiqua" w:cs="宋体"/>
          <w:color w:val="000000"/>
          <w:sz w:val="24"/>
          <w:szCs w:val="24"/>
          <w:lang w:eastAsia="zh-CN"/>
        </w:rPr>
        <w:lastRenderedPageBreak/>
        <w:t>53 </w:t>
      </w:r>
      <w:r w:rsidRPr="008131A6">
        <w:rPr>
          <w:rFonts w:ascii="Book Antiqua" w:hAnsi="Book Antiqua" w:cs="宋体"/>
          <w:b/>
          <w:bCs/>
          <w:color w:val="000000"/>
          <w:sz w:val="24"/>
          <w:szCs w:val="24"/>
          <w:lang w:eastAsia="zh-CN"/>
        </w:rPr>
        <w:t>King BR</w:t>
      </w:r>
      <w:r w:rsidRPr="008131A6">
        <w:rPr>
          <w:rFonts w:ascii="Book Antiqua" w:hAnsi="Book Antiqua" w:cs="宋体"/>
          <w:color w:val="000000"/>
          <w:sz w:val="24"/>
          <w:szCs w:val="24"/>
          <w:lang w:eastAsia="zh-CN"/>
        </w:rPr>
        <w:t xml:space="preserve">, Howard NJ, Verge CF, Jack MM, </w:t>
      </w:r>
      <w:proofErr w:type="spellStart"/>
      <w:r w:rsidRPr="008131A6">
        <w:rPr>
          <w:rFonts w:ascii="Book Antiqua" w:hAnsi="Book Antiqua" w:cs="宋体"/>
          <w:color w:val="000000"/>
          <w:sz w:val="24"/>
          <w:szCs w:val="24"/>
          <w:lang w:eastAsia="zh-CN"/>
        </w:rPr>
        <w:t>Govind</w:t>
      </w:r>
      <w:proofErr w:type="spellEnd"/>
      <w:r w:rsidRPr="008131A6">
        <w:rPr>
          <w:rFonts w:ascii="Book Antiqua" w:hAnsi="Book Antiqua" w:cs="宋体"/>
          <w:color w:val="000000"/>
          <w:sz w:val="24"/>
          <w:szCs w:val="24"/>
          <w:lang w:eastAsia="zh-CN"/>
        </w:rPr>
        <w:t xml:space="preserve"> N, Jameson K, </w:t>
      </w:r>
      <w:proofErr w:type="spellStart"/>
      <w:r w:rsidRPr="008131A6">
        <w:rPr>
          <w:rFonts w:ascii="Book Antiqua" w:hAnsi="Book Antiqua" w:cs="宋体"/>
          <w:color w:val="000000"/>
          <w:sz w:val="24"/>
          <w:szCs w:val="24"/>
          <w:lang w:eastAsia="zh-CN"/>
        </w:rPr>
        <w:t>Middlehurst</w:t>
      </w:r>
      <w:proofErr w:type="spellEnd"/>
      <w:r w:rsidRPr="008131A6">
        <w:rPr>
          <w:rFonts w:ascii="Book Antiqua" w:hAnsi="Book Antiqua" w:cs="宋体"/>
          <w:color w:val="000000"/>
          <w:sz w:val="24"/>
          <w:szCs w:val="24"/>
          <w:lang w:eastAsia="zh-CN"/>
        </w:rPr>
        <w:t xml:space="preserve"> A, Jackson L, Morrison M, </w:t>
      </w:r>
      <w:proofErr w:type="spellStart"/>
      <w:r w:rsidRPr="008131A6">
        <w:rPr>
          <w:rFonts w:ascii="Book Antiqua" w:hAnsi="Book Antiqua" w:cs="宋体"/>
          <w:color w:val="000000"/>
          <w:sz w:val="24"/>
          <w:szCs w:val="24"/>
          <w:lang w:eastAsia="zh-CN"/>
        </w:rPr>
        <w:t>Bandara</w:t>
      </w:r>
      <w:proofErr w:type="spellEnd"/>
      <w:r w:rsidRPr="008131A6">
        <w:rPr>
          <w:rFonts w:ascii="Book Antiqua" w:hAnsi="Book Antiqua" w:cs="宋体"/>
          <w:color w:val="000000"/>
          <w:sz w:val="24"/>
          <w:szCs w:val="24"/>
          <w:lang w:eastAsia="zh-CN"/>
        </w:rPr>
        <w:t xml:space="preserve"> </w:t>
      </w:r>
      <w:proofErr w:type="spellStart"/>
      <w:r w:rsidRPr="008131A6">
        <w:rPr>
          <w:rFonts w:ascii="Book Antiqua" w:hAnsi="Book Antiqua" w:cs="宋体"/>
          <w:color w:val="000000"/>
          <w:sz w:val="24"/>
          <w:szCs w:val="24"/>
          <w:lang w:eastAsia="zh-CN"/>
        </w:rPr>
        <w:t>DW</w:t>
      </w:r>
      <w:proofErr w:type="spellEnd"/>
      <w:r w:rsidRPr="008131A6">
        <w:rPr>
          <w:rFonts w:ascii="Book Antiqua" w:hAnsi="Book Antiqua" w:cs="宋体"/>
          <w:color w:val="000000"/>
          <w:sz w:val="24"/>
          <w:szCs w:val="24"/>
          <w:lang w:eastAsia="zh-CN"/>
        </w:rPr>
        <w:t xml:space="preserve">. A diabetes awareness campaign prevents diabetic ketoacidosis in children at their initial presentation with type </w:t>
      </w:r>
      <w:proofErr w:type="gramStart"/>
      <w:r w:rsidRPr="008131A6">
        <w:rPr>
          <w:rFonts w:ascii="Book Antiqua" w:hAnsi="Book Antiqua" w:cs="宋体"/>
          <w:color w:val="000000"/>
          <w:sz w:val="24"/>
          <w:szCs w:val="24"/>
          <w:lang w:eastAsia="zh-CN"/>
        </w:rPr>
        <w:t>1 diabetes</w:t>
      </w:r>
      <w:proofErr w:type="gramEnd"/>
      <w:r w:rsidRPr="008131A6">
        <w:rPr>
          <w:rFonts w:ascii="Book Antiqua" w:hAnsi="Book Antiqua" w:cs="宋体"/>
          <w:color w:val="000000"/>
          <w:sz w:val="24"/>
          <w:szCs w:val="24"/>
          <w:lang w:eastAsia="zh-CN"/>
        </w:rPr>
        <w:t>. </w:t>
      </w:r>
      <w:proofErr w:type="spellStart"/>
      <w:r w:rsidRPr="008131A6">
        <w:rPr>
          <w:rFonts w:ascii="Book Antiqua" w:hAnsi="Book Antiqua" w:cs="宋体"/>
          <w:i/>
          <w:iCs/>
          <w:color w:val="000000"/>
          <w:sz w:val="24"/>
          <w:szCs w:val="24"/>
          <w:lang w:eastAsia="zh-CN"/>
        </w:rPr>
        <w:t>Pediatr</w:t>
      </w:r>
      <w:proofErr w:type="spellEnd"/>
      <w:r w:rsidRPr="008131A6">
        <w:rPr>
          <w:rFonts w:ascii="Book Antiqua" w:hAnsi="Book Antiqua" w:cs="宋体"/>
          <w:i/>
          <w:iCs/>
          <w:color w:val="000000"/>
          <w:sz w:val="24"/>
          <w:szCs w:val="24"/>
          <w:lang w:eastAsia="zh-CN"/>
        </w:rPr>
        <w:t xml:space="preserve"> Diabetes</w:t>
      </w:r>
      <w:r w:rsidRPr="008131A6">
        <w:rPr>
          <w:rFonts w:ascii="Book Antiqua" w:hAnsi="Book Antiqua" w:cs="宋体"/>
          <w:color w:val="000000"/>
          <w:sz w:val="24"/>
          <w:szCs w:val="24"/>
          <w:lang w:eastAsia="zh-CN"/>
        </w:rPr>
        <w:t> 2012; </w:t>
      </w:r>
      <w:r w:rsidRPr="008131A6">
        <w:rPr>
          <w:rFonts w:ascii="Book Antiqua" w:hAnsi="Book Antiqua" w:cs="宋体"/>
          <w:b/>
          <w:bCs/>
          <w:color w:val="000000"/>
          <w:sz w:val="24"/>
          <w:szCs w:val="24"/>
          <w:lang w:eastAsia="zh-CN"/>
        </w:rPr>
        <w:t>13</w:t>
      </w:r>
      <w:r w:rsidRPr="008131A6">
        <w:rPr>
          <w:rFonts w:ascii="Book Antiqua" w:hAnsi="Book Antiqua" w:cs="宋体"/>
          <w:color w:val="000000"/>
          <w:sz w:val="24"/>
          <w:szCs w:val="24"/>
          <w:lang w:eastAsia="zh-CN"/>
        </w:rPr>
        <w:t>: 647-651 [</w:t>
      </w:r>
      <w:proofErr w:type="spellStart"/>
      <w:r w:rsidRPr="008131A6">
        <w:rPr>
          <w:rFonts w:ascii="Book Antiqua" w:hAnsi="Book Antiqua" w:cs="宋体"/>
          <w:color w:val="000000"/>
          <w:sz w:val="24"/>
          <w:szCs w:val="24"/>
          <w:lang w:eastAsia="zh-CN"/>
        </w:rPr>
        <w:t>PMID</w:t>
      </w:r>
      <w:proofErr w:type="spellEnd"/>
      <w:r w:rsidRPr="008131A6">
        <w:rPr>
          <w:rFonts w:ascii="Book Antiqua" w:hAnsi="Book Antiqua" w:cs="宋体"/>
          <w:color w:val="000000"/>
          <w:sz w:val="24"/>
          <w:szCs w:val="24"/>
          <w:lang w:eastAsia="zh-CN"/>
        </w:rPr>
        <w:t xml:space="preserve">: 22816992 </w:t>
      </w:r>
      <w:proofErr w:type="spellStart"/>
      <w:r w:rsidRPr="008131A6">
        <w:rPr>
          <w:rFonts w:ascii="Book Antiqua" w:hAnsi="Book Antiqua" w:cs="宋体"/>
          <w:color w:val="000000"/>
          <w:sz w:val="24"/>
          <w:szCs w:val="24"/>
          <w:lang w:eastAsia="zh-CN"/>
        </w:rPr>
        <w:t>DOI</w:t>
      </w:r>
      <w:proofErr w:type="spellEnd"/>
      <w:r w:rsidRPr="008131A6">
        <w:rPr>
          <w:rFonts w:ascii="Book Antiqua" w:hAnsi="Book Antiqua" w:cs="宋体"/>
          <w:color w:val="000000"/>
          <w:sz w:val="24"/>
          <w:szCs w:val="24"/>
          <w:lang w:eastAsia="zh-CN"/>
        </w:rPr>
        <w:t>: 10.1111/</w:t>
      </w:r>
      <w:proofErr w:type="spellStart"/>
      <w:r w:rsidRPr="008131A6">
        <w:rPr>
          <w:rFonts w:ascii="Book Antiqua" w:hAnsi="Book Antiqua" w:cs="宋体"/>
          <w:color w:val="000000"/>
          <w:sz w:val="24"/>
          <w:szCs w:val="24"/>
          <w:lang w:eastAsia="zh-CN"/>
        </w:rPr>
        <w:t>j.1399-5448.2012.00896.x</w:t>
      </w:r>
      <w:proofErr w:type="spellEnd"/>
      <w:r w:rsidRPr="008131A6">
        <w:rPr>
          <w:rFonts w:ascii="Book Antiqua" w:hAnsi="Book Antiqua" w:cs="宋体"/>
          <w:color w:val="000000"/>
          <w:sz w:val="24"/>
          <w:szCs w:val="24"/>
          <w:lang w:eastAsia="zh-CN"/>
        </w:rPr>
        <w:t>]</w:t>
      </w:r>
    </w:p>
    <w:p w:rsidR="00710A02" w:rsidRPr="008131A6" w:rsidRDefault="00710A02" w:rsidP="008131A6">
      <w:pPr>
        <w:spacing w:line="360" w:lineRule="auto"/>
        <w:rPr>
          <w:rFonts w:ascii="Book Antiqua" w:hAnsi="Book Antiqua" w:cs="Book Antiqua"/>
          <w:b/>
          <w:bCs/>
          <w:sz w:val="24"/>
          <w:szCs w:val="24"/>
          <w:lang w:eastAsia="zh-CN"/>
        </w:rPr>
      </w:pPr>
    </w:p>
    <w:p w:rsidR="00710A02" w:rsidRPr="00330F43" w:rsidRDefault="00710A02" w:rsidP="00A07BEC">
      <w:pPr>
        <w:wordWrap w:val="0"/>
        <w:ind w:left="520" w:hangingChars="200" w:hanging="520"/>
        <w:jc w:val="right"/>
        <w:rPr>
          <w:rFonts w:ascii="Book Antiqua" w:hAnsi="Book Antiqua"/>
          <w:color w:val="000000"/>
          <w:sz w:val="24"/>
        </w:rPr>
      </w:pPr>
      <w:r w:rsidRPr="00330F43">
        <w:rPr>
          <w:rFonts w:ascii="Book Antiqua" w:hAnsi="Book Antiqua"/>
          <w:b/>
          <w:sz w:val="24"/>
        </w:rPr>
        <w:t xml:space="preserve">P- Reviewer: </w:t>
      </w:r>
      <w:r w:rsidRPr="00B22461">
        <w:rPr>
          <w:rFonts w:ascii="Book Antiqua" w:hAnsi="Book Antiqua" w:cs="宋体"/>
          <w:color w:val="000000"/>
          <w:sz w:val="24"/>
          <w:szCs w:val="24"/>
          <w:lang w:eastAsia="zh-CN"/>
        </w:rPr>
        <w:t xml:space="preserve">Hsu, </w:t>
      </w:r>
      <w:proofErr w:type="spellStart"/>
      <w:r w:rsidRPr="00B22461">
        <w:rPr>
          <w:rFonts w:ascii="Book Antiqua" w:hAnsi="Book Antiqua" w:cs="宋体"/>
          <w:color w:val="000000"/>
          <w:sz w:val="24"/>
          <w:szCs w:val="24"/>
          <w:lang w:eastAsia="zh-CN"/>
        </w:rPr>
        <w:t>YH</w:t>
      </w:r>
      <w:proofErr w:type="spellEnd"/>
      <w:r>
        <w:rPr>
          <w:rFonts w:ascii="Book Antiqua" w:hAnsi="Book Antiqua" w:cs="宋体"/>
          <w:color w:val="000000"/>
          <w:sz w:val="24"/>
          <w:szCs w:val="24"/>
          <w:lang w:eastAsia="zh-CN"/>
        </w:rPr>
        <w:t xml:space="preserve">  </w:t>
      </w:r>
      <w:r>
        <w:rPr>
          <w:rFonts w:ascii="Book Antiqua" w:hAnsi="Book Antiqua"/>
          <w:color w:val="000000"/>
          <w:sz w:val="24"/>
        </w:rPr>
        <w:t xml:space="preserve"> </w:t>
      </w:r>
      <w:r w:rsidRPr="00330F43">
        <w:rPr>
          <w:rFonts w:ascii="Book Antiqua" w:hAnsi="Book Antiqua"/>
          <w:b/>
          <w:sz w:val="24"/>
        </w:rPr>
        <w:t>S- Editor:</w:t>
      </w:r>
      <w:r w:rsidRPr="00330F43">
        <w:rPr>
          <w:rFonts w:ascii="Book Antiqua" w:hAnsi="Book Antiqua"/>
          <w:sz w:val="24"/>
        </w:rPr>
        <w:t xml:space="preserve"> Gong </w:t>
      </w:r>
      <w:proofErr w:type="spellStart"/>
      <w:r w:rsidRPr="00330F43">
        <w:rPr>
          <w:rFonts w:ascii="Book Antiqua" w:hAnsi="Book Antiqua"/>
          <w:sz w:val="24"/>
        </w:rPr>
        <w:t>XM</w:t>
      </w:r>
      <w:proofErr w:type="spellEnd"/>
    </w:p>
    <w:p w:rsidR="00710A02" w:rsidRPr="00330F43" w:rsidRDefault="00710A02" w:rsidP="00A07BEC">
      <w:pPr>
        <w:ind w:left="520" w:hangingChars="200" w:hanging="520"/>
        <w:jc w:val="right"/>
        <w:rPr>
          <w:rFonts w:ascii="Book Antiqua" w:hAnsi="Book Antiqua"/>
          <w:b/>
          <w:sz w:val="24"/>
        </w:rPr>
      </w:pPr>
      <w:r w:rsidRPr="00330F43">
        <w:rPr>
          <w:rFonts w:ascii="Book Antiqua" w:hAnsi="Book Antiqua"/>
          <w:b/>
          <w:sz w:val="24"/>
        </w:rPr>
        <w:t>L- Editor:</w:t>
      </w:r>
      <w:r w:rsidRPr="00330F43">
        <w:rPr>
          <w:rFonts w:ascii="Book Antiqua" w:hAnsi="Book Antiqua"/>
          <w:sz w:val="24"/>
        </w:rPr>
        <w:t xml:space="preserve"> </w:t>
      </w:r>
      <w:r w:rsidRPr="00330F43">
        <w:rPr>
          <w:rFonts w:ascii="Book Antiqua" w:hAnsi="Book Antiqua"/>
          <w:b/>
          <w:sz w:val="24"/>
        </w:rPr>
        <w:t>E- Editor:</w:t>
      </w:r>
    </w:p>
    <w:p w:rsidR="00710A02" w:rsidRPr="008131A6" w:rsidRDefault="00710A02" w:rsidP="008131A6">
      <w:pPr>
        <w:spacing w:line="360" w:lineRule="auto"/>
        <w:rPr>
          <w:rFonts w:ascii="Book Antiqua" w:hAnsi="Book Antiqua" w:cs="Book Antiqua"/>
          <w:b/>
          <w:bCs/>
          <w:sz w:val="24"/>
          <w:szCs w:val="24"/>
          <w:lang w:eastAsia="zh-CN"/>
        </w:rPr>
      </w:pPr>
    </w:p>
    <w:p w:rsidR="00710A02" w:rsidRPr="008131A6" w:rsidRDefault="00710A02" w:rsidP="008131A6">
      <w:pPr>
        <w:spacing w:line="360" w:lineRule="auto"/>
        <w:rPr>
          <w:rFonts w:ascii="Book Antiqua" w:hAnsi="Book Antiqua" w:cs="Book Antiqua"/>
          <w:b/>
          <w:bCs/>
          <w:sz w:val="24"/>
          <w:szCs w:val="24"/>
          <w:lang w:eastAsia="zh-CN"/>
        </w:rPr>
      </w:pPr>
    </w:p>
    <w:p w:rsidR="00710A02" w:rsidRPr="008131A6" w:rsidRDefault="00710A02" w:rsidP="008131A6">
      <w:pPr>
        <w:spacing w:line="360" w:lineRule="auto"/>
        <w:rPr>
          <w:rFonts w:ascii="Book Antiqua" w:hAnsi="Book Antiqua" w:cs="Book Antiqua"/>
          <w:b/>
          <w:sz w:val="24"/>
          <w:szCs w:val="24"/>
          <w:lang w:eastAsia="zh-CN"/>
        </w:rPr>
      </w:pPr>
      <w:r w:rsidRPr="008131A6">
        <w:rPr>
          <w:rFonts w:ascii="Book Antiqua" w:hAnsi="Book Antiqua" w:cs="Book Antiqua"/>
          <w:b/>
          <w:bCs/>
          <w:sz w:val="24"/>
          <w:szCs w:val="24"/>
        </w:rPr>
        <w:t xml:space="preserve">Table 1 Reasons for delayed diagnosis in </w:t>
      </w:r>
      <w:r w:rsidRPr="008131A6">
        <w:rPr>
          <w:rFonts w:ascii="Book Antiqua" w:hAnsi="Book Antiqua" w:cs="Book Antiqua"/>
          <w:b/>
          <w:sz w:val="24"/>
          <w:szCs w:val="24"/>
        </w:rPr>
        <w:t xml:space="preserve">diabetic </w:t>
      </w:r>
      <w:proofErr w:type="spellStart"/>
      <w:r w:rsidRPr="008131A6">
        <w:rPr>
          <w:rFonts w:ascii="Book Antiqua" w:hAnsi="Book Antiqua" w:cs="Book Antiqua"/>
          <w:b/>
          <w:sz w:val="24"/>
          <w:szCs w:val="24"/>
        </w:rPr>
        <w:t>keto</w:t>
      </w:r>
      <w:proofErr w:type="spellEnd"/>
      <w:r w:rsidRPr="008131A6">
        <w:rPr>
          <w:rFonts w:ascii="Book Antiqua" w:hAnsi="Book Antiqua" w:cs="Book Antiqua"/>
          <w:b/>
          <w:sz w:val="24"/>
          <w:szCs w:val="24"/>
          <w:lang w:eastAsia="zh-CN"/>
        </w:rPr>
        <w:t xml:space="preserve"> </w:t>
      </w:r>
      <w:r w:rsidRPr="008131A6">
        <w:rPr>
          <w:rFonts w:ascii="Book Antiqua" w:hAnsi="Book Antiqua" w:cs="Book Antiqua"/>
          <w:b/>
          <w:sz w:val="24"/>
          <w:szCs w:val="24"/>
        </w:rPr>
        <w:t>acidosis</w:t>
      </w:r>
    </w:p>
    <w:tbl>
      <w:tblPr>
        <w:tblW w:w="0" w:type="auto"/>
        <w:tblBorders>
          <w:top w:val="single" w:sz="12" w:space="0" w:color="auto"/>
          <w:bottom w:val="single" w:sz="12" w:space="0" w:color="auto"/>
        </w:tblBorders>
        <w:tblLook w:val="01E0" w:firstRow="1" w:lastRow="1" w:firstColumn="1" w:lastColumn="1" w:noHBand="0" w:noVBand="0"/>
      </w:tblPr>
      <w:tblGrid>
        <w:gridCol w:w="9576"/>
      </w:tblGrid>
      <w:tr w:rsidR="00710A02" w:rsidRPr="008131A6" w:rsidTr="007A0615">
        <w:tc>
          <w:tcPr>
            <w:tcW w:w="9576" w:type="dxa"/>
            <w:tcBorders>
              <w:top w:val="single" w:sz="12" w:space="0" w:color="auto"/>
              <w:bottom w:val="single" w:sz="2" w:space="0" w:color="auto"/>
            </w:tcBorders>
          </w:tcPr>
          <w:p w:rsidR="00710A02" w:rsidRPr="007A0615" w:rsidRDefault="00710A02" w:rsidP="007A0615">
            <w:pPr>
              <w:spacing w:line="360" w:lineRule="auto"/>
              <w:rPr>
                <w:rFonts w:ascii="Book Antiqua" w:hAnsi="Book Antiqua" w:cs="Book Antiqua"/>
                <w:b/>
                <w:sz w:val="24"/>
                <w:szCs w:val="24"/>
                <w:lang w:eastAsia="zh-CN"/>
              </w:rPr>
            </w:pPr>
            <w:r w:rsidRPr="007A0615">
              <w:rPr>
                <w:rFonts w:ascii="Book Antiqua" w:hAnsi="Book Antiqua" w:cs="Book Antiqua"/>
                <w:b/>
                <w:bCs/>
                <w:sz w:val="24"/>
                <w:szCs w:val="24"/>
              </w:rPr>
              <w:t>Reason</w:t>
            </w:r>
          </w:p>
        </w:tc>
      </w:tr>
      <w:tr w:rsidR="00710A02" w:rsidRPr="008131A6" w:rsidTr="007A0615">
        <w:tc>
          <w:tcPr>
            <w:tcW w:w="9576" w:type="dxa"/>
            <w:tcBorders>
              <w:top w:val="single" w:sz="2" w:space="0" w:color="auto"/>
            </w:tcBorders>
          </w:tcPr>
          <w:p w:rsidR="00710A02" w:rsidRPr="007A0615" w:rsidRDefault="00710A02" w:rsidP="007A0615">
            <w:pPr>
              <w:spacing w:line="360" w:lineRule="auto"/>
              <w:rPr>
                <w:rFonts w:ascii="Book Antiqua" w:hAnsi="Book Antiqua" w:cs="Book Antiqua"/>
                <w:sz w:val="24"/>
                <w:szCs w:val="24"/>
                <w:lang w:eastAsia="zh-CN"/>
              </w:rPr>
            </w:pPr>
            <w:r w:rsidRPr="007A0615">
              <w:rPr>
                <w:rFonts w:ascii="Book Antiqua" w:hAnsi="Book Antiqua" w:cs="Book Antiqua"/>
                <w:sz w:val="24"/>
                <w:szCs w:val="24"/>
              </w:rPr>
              <w:t>Lack of parental awareness about diabetic symptoms</w:t>
            </w:r>
          </w:p>
        </w:tc>
      </w:tr>
      <w:tr w:rsidR="00710A02" w:rsidRPr="008131A6" w:rsidTr="007A0615">
        <w:tc>
          <w:tcPr>
            <w:tcW w:w="9576" w:type="dxa"/>
          </w:tcPr>
          <w:p w:rsidR="00710A02" w:rsidRPr="007A0615" w:rsidRDefault="00710A02" w:rsidP="007A0615">
            <w:pPr>
              <w:spacing w:line="360" w:lineRule="auto"/>
              <w:rPr>
                <w:rFonts w:ascii="Book Antiqua" w:hAnsi="Book Antiqua" w:cs="Book Antiqua"/>
                <w:sz w:val="24"/>
                <w:szCs w:val="24"/>
                <w:lang w:eastAsia="zh-CN"/>
              </w:rPr>
            </w:pPr>
            <w:r w:rsidRPr="007A0615">
              <w:rPr>
                <w:rFonts w:ascii="Book Antiqua" w:hAnsi="Book Antiqua" w:cs="Book Antiqua"/>
                <w:sz w:val="24"/>
                <w:szCs w:val="24"/>
              </w:rPr>
              <w:t>Lack of awareness among physicians</w:t>
            </w:r>
          </w:p>
        </w:tc>
      </w:tr>
      <w:tr w:rsidR="00710A02" w:rsidRPr="008131A6" w:rsidTr="007A0615">
        <w:tc>
          <w:tcPr>
            <w:tcW w:w="9576" w:type="dxa"/>
          </w:tcPr>
          <w:p w:rsidR="00710A02" w:rsidRPr="007A0615" w:rsidRDefault="00710A02" w:rsidP="00D6259D">
            <w:pPr>
              <w:spacing w:line="360" w:lineRule="auto"/>
              <w:ind w:firstLineChars="650" w:firstLine="1560"/>
              <w:rPr>
                <w:rFonts w:ascii="Book Antiqua" w:hAnsi="Book Antiqua" w:cs="Book Antiqua"/>
                <w:sz w:val="24"/>
                <w:szCs w:val="24"/>
                <w:lang w:eastAsia="zh-CN"/>
              </w:rPr>
            </w:pPr>
            <w:proofErr w:type="spellStart"/>
            <w:r w:rsidRPr="007A0615">
              <w:rPr>
                <w:rFonts w:ascii="Book Antiqua" w:hAnsi="Book Antiqua" w:cs="Book Antiqua"/>
                <w:sz w:val="24"/>
                <w:szCs w:val="24"/>
              </w:rPr>
              <w:t>Mis</w:t>
            </w:r>
            <w:proofErr w:type="spellEnd"/>
            <w:r w:rsidRPr="007A0615">
              <w:rPr>
                <w:rFonts w:ascii="Book Antiqua" w:hAnsi="Book Antiqua" w:cs="Book Antiqua"/>
                <w:sz w:val="24"/>
                <w:szCs w:val="24"/>
              </w:rPr>
              <w:t>-interpretation of diabetic symptoms</w:t>
            </w:r>
          </w:p>
        </w:tc>
      </w:tr>
      <w:tr w:rsidR="00710A02" w:rsidRPr="008131A6" w:rsidTr="007A0615">
        <w:tc>
          <w:tcPr>
            <w:tcW w:w="9576" w:type="dxa"/>
          </w:tcPr>
          <w:p w:rsidR="00710A02" w:rsidRPr="007A0615" w:rsidRDefault="00710A02" w:rsidP="00D6259D">
            <w:pPr>
              <w:spacing w:line="360" w:lineRule="auto"/>
              <w:ind w:firstLineChars="650" w:firstLine="1560"/>
              <w:rPr>
                <w:rFonts w:ascii="Book Antiqua" w:hAnsi="Book Antiqua" w:cs="Book Antiqua"/>
                <w:b/>
                <w:sz w:val="24"/>
                <w:szCs w:val="24"/>
                <w:lang w:eastAsia="zh-CN"/>
              </w:rPr>
            </w:pPr>
            <w:r w:rsidRPr="007A0615">
              <w:rPr>
                <w:rFonts w:ascii="Book Antiqua" w:hAnsi="Book Antiqua" w:cs="Book Antiqua"/>
                <w:sz w:val="24"/>
                <w:szCs w:val="24"/>
              </w:rPr>
              <w:t xml:space="preserve">Exclusive treatment of </w:t>
            </w:r>
            <w:proofErr w:type="spellStart"/>
            <w:r w:rsidRPr="007A0615">
              <w:rPr>
                <w:rFonts w:ascii="Book Antiqua" w:hAnsi="Book Antiqua" w:cs="Book Antiqua"/>
                <w:sz w:val="24"/>
                <w:szCs w:val="24"/>
              </w:rPr>
              <w:t>intercurrent</w:t>
            </w:r>
            <w:proofErr w:type="spellEnd"/>
            <w:r w:rsidRPr="007A0615">
              <w:rPr>
                <w:rFonts w:ascii="Book Antiqua" w:hAnsi="Book Antiqua" w:cs="Book Antiqua"/>
                <w:sz w:val="24"/>
                <w:szCs w:val="24"/>
              </w:rPr>
              <w:t xml:space="preserve"> illness only</w:t>
            </w:r>
          </w:p>
        </w:tc>
      </w:tr>
      <w:tr w:rsidR="00710A02" w:rsidRPr="008131A6" w:rsidTr="007A0615">
        <w:tc>
          <w:tcPr>
            <w:tcW w:w="9576" w:type="dxa"/>
          </w:tcPr>
          <w:p w:rsidR="00710A02" w:rsidRPr="007A0615" w:rsidRDefault="00710A02" w:rsidP="00D6259D">
            <w:pPr>
              <w:spacing w:line="360" w:lineRule="auto"/>
              <w:ind w:firstLineChars="650" w:firstLine="1560"/>
              <w:rPr>
                <w:rFonts w:ascii="Book Antiqua" w:hAnsi="Book Antiqua" w:cs="Book Antiqua"/>
                <w:b/>
                <w:sz w:val="24"/>
                <w:szCs w:val="24"/>
                <w:lang w:eastAsia="zh-CN"/>
              </w:rPr>
            </w:pPr>
            <w:r w:rsidRPr="007A0615">
              <w:rPr>
                <w:rFonts w:ascii="Book Antiqua" w:hAnsi="Book Antiqua" w:cs="Book Antiqua"/>
                <w:sz w:val="24"/>
                <w:szCs w:val="24"/>
              </w:rPr>
              <w:t>Lack of</w:t>
            </w:r>
            <w:r w:rsidRPr="007A0615">
              <w:rPr>
                <w:rFonts w:ascii="Book Antiqua" w:hAnsi="Book Antiqua" w:cs="Book Antiqua"/>
                <w:sz w:val="24"/>
                <w:szCs w:val="24"/>
                <w:lang w:eastAsia="zh-CN"/>
              </w:rPr>
              <w:t xml:space="preserve"> </w:t>
            </w:r>
            <w:r w:rsidRPr="007A0615">
              <w:rPr>
                <w:rFonts w:ascii="Book Antiqua" w:hAnsi="Book Antiqua" w:cs="Book Antiqua"/>
                <w:sz w:val="24"/>
                <w:szCs w:val="24"/>
              </w:rPr>
              <w:t>finger prick estimation of blood</w:t>
            </w:r>
            <w:r w:rsidRPr="007A0615">
              <w:rPr>
                <w:rFonts w:ascii="Book Antiqua" w:hAnsi="Book Antiqua" w:cs="Book Antiqua"/>
                <w:sz w:val="24"/>
                <w:szCs w:val="24"/>
                <w:lang w:eastAsia="zh-CN"/>
              </w:rPr>
              <w:t xml:space="preserve"> </w:t>
            </w:r>
            <w:r w:rsidRPr="007A0615">
              <w:rPr>
                <w:rFonts w:ascii="Book Antiqua" w:hAnsi="Book Antiqua" w:cs="Book Antiqua"/>
                <w:sz w:val="24"/>
                <w:szCs w:val="24"/>
              </w:rPr>
              <w:t>glucose</w:t>
            </w:r>
          </w:p>
        </w:tc>
      </w:tr>
      <w:tr w:rsidR="00710A02" w:rsidRPr="008131A6" w:rsidTr="007A0615">
        <w:tc>
          <w:tcPr>
            <w:tcW w:w="9576" w:type="dxa"/>
          </w:tcPr>
          <w:p w:rsidR="00710A02" w:rsidRPr="007A0615" w:rsidRDefault="00710A02" w:rsidP="00D6259D">
            <w:pPr>
              <w:spacing w:line="360" w:lineRule="auto"/>
              <w:ind w:firstLineChars="650" w:firstLine="1560"/>
              <w:rPr>
                <w:rFonts w:ascii="Book Antiqua" w:hAnsi="Book Antiqua" w:cs="Book Antiqua"/>
                <w:b/>
                <w:sz w:val="24"/>
                <w:szCs w:val="24"/>
                <w:lang w:eastAsia="zh-CN"/>
              </w:rPr>
            </w:pPr>
            <w:r w:rsidRPr="007A0615">
              <w:rPr>
                <w:rFonts w:ascii="Book Antiqua" w:hAnsi="Book Antiqua" w:cs="Book Antiqua"/>
                <w:sz w:val="24"/>
                <w:szCs w:val="24"/>
              </w:rPr>
              <w:t>Non recognition of lab abnormalities</w:t>
            </w:r>
          </w:p>
        </w:tc>
      </w:tr>
      <w:tr w:rsidR="00710A02" w:rsidRPr="008131A6" w:rsidTr="007A0615">
        <w:tc>
          <w:tcPr>
            <w:tcW w:w="9576" w:type="dxa"/>
          </w:tcPr>
          <w:p w:rsidR="00710A02" w:rsidRPr="007A0615" w:rsidRDefault="00710A02" w:rsidP="00D6259D">
            <w:pPr>
              <w:spacing w:line="360" w:lineRule="auto"/>
              <w:ind w:firstLineChars="650" w:firstLine="1560"/>
              <w:rPr>
                <w:rFonts w:ascii="Book Antiqua" w:hAnsi="Book Antiqua" w:cs="Book Antiqua"/>
                <w:b/>
                <w:sz w:val="24"/>
                <w:szCs w:val="24"/>
                <w:lang w:eastAsia="zh-CN"/>
              </w:rPr>
            </w:pPr>
            <w:r w:rsidRPr="007A0615">
              <w:rPr>
                <w:rFonts w:ascii="Book Antiqua" w:hAnsi="Book Antiqua" w:cs="Book Antiqua"/>
                <w:sz w:val="24"/>
                <w:szCs w:val="24"/>
              </w:rPr>
              <w:t>Lack of immediate referral</w:t>
            </w:r>
          </w:p>
        </w:tc>
      </w:tr>
      <w:tr w:rsidR="00710A02" w:rsidRPr="008131A6" w:rsidTr="007A0615">
        <w:tc>
          <w:tcPr>
            <w:tcW w:w="9576" w:type="dxa"/>
          </w:tcPr>
          <w:p w:rsidR="00710A02" w:rsidRPr="007A0615" w:rsidRDefault="00710A02" w:rsidP="007A0615">
            <w:pPr>
              <w:spacing w:line="360" w:lineRule="auto"/>
              <w:rPr>
                <w:rFonts w:ascii="Book Antiqua" w:hAnsi="Book Antiqua" w:cs="Book Antiqua"/>
                <w:sz w:val="24"/>
                <w:szCs w:val="24"/>
                <w:lang w:eastAsia="zh-CN"/>
              </w:rPr>
            </w:pPr>
            <w:r w:rsidRPr="007A0615">
              <w:rPr>
                <w:rFonts w:ascii="Book Antiqua" w:hAnsi="Book Antiqua" w:cs="Book Antiqua"/>
                <w:sz w:val="24"/>
                <w:szCs w:val="24"/>
              </w:rPr>
              <w:t>Delay in transport to appropriate center</w:t>
            </w:r>
          </w:p>
        </w:tc>
      </w:tr>
      <w:tr w:rsidR="00710A02" w:rsidRPr="008131A6" w:rsidTr="007A0615">
        <w:tc>
          <w:tcPr>
            <w:tcW w:w="9576" w:type="dxa"/>
          </w:tcPr>
          <w:p w:rsidR="00710A02" w:rsidRPr="007A0615" w:rsidRDefault="00710A02" w:rsidP="00D6259D">
            <w:pPr>
              <w:spacing w:line="360" w:lineRule="auto"/>
              <w:ind w:firstLineChars="650" w:firstLine="1560"/>
              <w:rPr>
                <w:rFonts w:ascii="Book Antiqua" w:hAnsi="Book Antiqua" w:cs="Book Antiqua"/>
                <w:b/>
                <w:sz w:val="24"/>
                <w:szCs w:val="24"/>
                <w:lang w:eastAsia="zh-CN"/>
              </w:rPr>
            </w:pPr>
            <w:r w:rsidRPr="007A0615">
              <w:rPr>
                <w:rFonts w:ascii="Book Antiqua" w:hAnsi="Book Antiqua" w:cs="Book Antiqua"/>
                <w:sz w:val="24"/>
                <w:szCs w:val="24"/>
              </w:rPr>
              <w:t xml:space="preserve">Improper </w:t>
            </w:r>
            <w:proofErr w:type="gramStart"/>
            <w:r w:rsidRPr="007A0615">
              <w:rPr>
                <w:rFonts w:ascii="Book Antiqua" w:hAnsi="Book Antiqua" w:cs="Book Antiqua"/>
                <w:sz w:val="24"/>
                <w:szCs w:val="24"/>
              </w:rPr>
              <w:t xml:space="preserve">referral  </w:t>
            </w:r>
            <w:proofErr w:type="gramEnd"/>
          </w:p>
        </w:tc>
      </w:tr>
      <w:tr w:rsidR="00710A02" w:rsidRPr="008131A6" w:rsidTr="007A0615">
        <w:tc>
          <w:tcPr>
            <w:tcW w:w="9576" w:type="dxa"/>
            <w:tcBorders>
              <w:bottom w:val="single" w:sz="12" w:space="0" w:color="auto"/>
            </w:tcBorders>
          </w:tcPr>
          <w:p w:rsidR="00710A02" w:rsidRPr="007A0615" w:rsidRDefault="00710A02" w:rsidP="00D6259D">
            <w:pPr>
              <w:spacing w:line="360" w:lineRule="auto"/>
              <w:ind w:firstLineChars="650" w:firstLine="1560"/>
              <w:rPr>
                <w:rFonts w:ascii="Book Antiqua" w:hAnsi="Book Antiqua" w:cs="Book Antiqua"/>
                <w:sz w:val="24"/>
                <w:szCs w:val="24"/>
              </w:rPr>
            </w:pPr>
            <w:r w:rsidRPr="007A0615">
              <w:rPr>
                <w:rFonts w:ascii="Book Antiqua" w:hAnsi="Book Antiqua" w:cs="Book Antiqua"/>
                <w:sz w:val="24"/>
                <w:szCs w:val="24"/>
              </w:rPr>
              <w:t>Due to</w:t>
            </w:r>
            <w:r w:rsidRPr="007A0615">
              <w:rPr>
                <w:rFonts w:ascii="Book Antiqua" w:hAnsi="Book Antiqua" w:cs="Book Antiqua"/>
                <w:sz w:val="24"/>
                <w:szCs w:val="24"/>
                <w:lang w:eastAsia="zh-CN"/>
              </w:rPr>
              <w:t xml:space="preserve"> </w:t>
            </w:r>
            <w:r w:rsidRPr="007A0615">
              <w:rPr>
                <w:rFonts w:ascii="Book Antiqua" w:hAnsi="Book Antiqua" w:cs="Book Antiqua"/>
                <w:sz w:val="24"/>
                <w:szCs w:val="24"/>
              </w:rPr>
              <w:t>parental causes</w:t>
            </w:r>
            <w:r w:rsidRPr="007A0615">
              <w:rPr>
                <w:rFonts w:ascii="Book Antiqua" w:hAnsi="Book Antiqua" w:cs="Book Antiqua"/>
                <w:sz w:val="24"/>
                <w:szCs w:val="24"/>
                <w:lang w:eastAsia="zh-CN"/>
              </w:rPr>
              <w:t xml:space="preserve"> </w:t>
            </w:r>
            <w:r w:rsidRPr="007A0615">
              <w:rPr>
                <w:rFonts w:ascii="Book Antiqua" w:hAnsi="Book Antiqua" w:cs="Book Antiqua"/>
                <w:sz w:val="24"/>
                <w:szCs w:val="24"/>
              </w:rPr>
              <w:t xml:space="preserve">(native treatment, social reasons </w:t>
            </w:r>
            <w:r w:rsidRPr="007A0615">
              <w:rPr>
                <w:rFonts w:ascii="Book Antiqua" w:hAnsi="Book Antiqua" w:cs="Book Antiqua"/>
                <w:sz w:val="24"/>
                <w:szCs w:val="24"/>
                <w:lang w:eastAsia="zh-CN"/>
              </w:rPr>
              <w:t>and</w:t>
            </w:r>
            <w:r w:rsidRPr="007A0615">
              <w:rPr>
                <w:rFonts w:ascii="Book Antiqua" w:hAnsi="Book Antiqua" w:cs="Book Antiqua"/>
                <w:sz w:val="24"/>
                <w:szCs w:val="24"/>
              </w:rPr>
              <w:t xml:space="preserve"> economic </w:t>
            </w:r>
            <w:proofErr w:type="gramStart"/>
            <w:r w:rsidRPr="007A0615">
              <w:rPr>
                <w:rFonts w:ascii="Book Antiqua" w:hAnsi="Book Antiqua" w:cs="Book Antiqua"/>
                <w:sz w:val="24"/>
                <w:szCs w:val="24"/>
              </w:rPr>
              <w:t>constraints )</w:t>
            </w:r>
            <w:proofErr w:type="gramEnd"/>
          </w:p>
        </w:tc>
      </w:tr>
    </w:tbl>
    <w:p w:rsidR="00710A02" w:rsidRPr="008131A6" w:rsidRDefault="00710A02" w:rsidP="008131A6">
      <w:pPr>
        <w:pStyle w:val="NormalWeb"/>
        <w:shd w:val="clear" w:color="auto" w:fill="FFFFFF"/>
        <w:spacing w:after="0" w:line="360" w:lineRule="auto"/>
        <w:ind w:left="0"/>
        <w:rPr>
          <w:rFonts w:ascii="Book Antiqua" w:hAnsi="Book Antiqua" w:cs="Book Antiqua"/>
          <w:b w:val="0"/>
          <w:bCs w:val="0"/>
          <w:u w:val="none"/>
          <w:lang w:eastAsia="zh-CN"/>
        </w:rPr>
      </w:pPr>
    </w:p>
    <w:sectPr w:rsidR="00710A02" w:rsidRPr="008131A6" w:rsidSect="008B2C9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02" w:rsidRDefault="00710A02" w:rsidP="00476041">
      <w:pPr>
        <w:spacing w:line="240" w:lineRule="auto"/>
        <w:rPr>
          <w:rFonts w:cs="Times New Roman"/>
        </w:rPr>
      </w:pPr>
      <w:r>
        <w:rPr>
          <w:rFonts w:cs="Times New Roman"/>
        </w:rPr>
        <w:separator/>
      </w:r>
    </w:p>
  </w:endnote>
  <w:endnote w:type="continuationSeparator" w:id="0">
    <w:p w:rsidR="00710A02" w:rsidRDefault="00710A02" w:rsidP="00476041">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BatangChe">
    <w:altName w:val="Dotum"/>
    <w:panose1 w:val="00000000000000000000"/>
    <w:charset w:val="81"/>
    <w:family w:val="modern"/>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02" w:rsidRDefault="00710A02" w:rsidP="00E1559B">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710A02" w:rsidRDefault="00710A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02" w:rsidRDefault="00710A02" w:rsidP="00E1559B">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A07BEC">
      <w:rPr>
        <w:rStyle w:val="PageNumber"/>
        <w:rFonts w:cs="Calibri"/>
        <w:noProof/>
      </w:rPr>
      <w:t>18</w:t>
    </w:r>
    <w:r>
      <w:rPr>
        <w:rStyle w:val="PageNumber"/>
        <w:rFonts w:cs="Calibri"/>
      </w:rPr>
      <w:fldChar w:fldCharType="end"/>
    </w:r>
  </w:p>
  <w:p w:rsidR="00710A02" w:rsidRDefault="00710A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02" w:rsidRDefault="00710A02" w:rsidP="00476041">
      <w:pPr>
        <w:spacing w:line="240" w:lineRule="auto"/>
        <w:rPr>
          <w:rFonts w:cs="Times New Roman"/>
        </w:rPr>
      </w:pPr>
      <w:r>
        <w:rPr>
          <w:rFonts w:cs="Times New Roman"/>
        </w:rPr>
        <w:separator/>
      </w:r>
    </w:p>
  </w:footnote>
  <w:footnote w:type="continuationSeparator" w:id="0">
    <w:p w:rsidR="00710A02" w:rsidRDefault="00710A02" w:rsidP="00476041">
      <w:pPr>
        <w:spacing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772C2"/>
    <w:multiLevelType w:val="multilevel"/>
    <w:tmpl w:val="A76EA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F514319"/>
    <w:multiLevelType w:val="hybridMultilevel"/>
    <w:tmpl w:val="CCE03B9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455B7468"/>
    <w:multiLevelType w:val="hybridMultilevel"/>
    <w:tmpl w:val="F6E077C2"/>
    <w:lvl w:ilvl="0" w:tplc="0409000F">
      <w:start w:val="1"/>
      <w:numFmt w:val="decimal"/>
      <w:lvlText w:val="%1."/>
      <w:lvlJc w:val="left"/>
      <w:pPr>
        <w:ind w:left="3420" w:hanging="360"/>
      </w:pPr>
      <w:rPr>
        <w:rFonts w:cs="Times New Roman"/>
      </w:rPr>
    </w:lvl>
    <w:lvl w:ilvl="1" w:tplc="04090019">
      <w:start w:val="1"/>
      <w:numFmt w:val="lowerLetter"/>
      <w:lvlText w:val="%2."/>
      <w:lvlJc w:val="left"/>
      <w:pPr>
        <w:ind w:left="4140" w:hanging="360"/>
      </w:pPr>
      <w:rPr>
        <w:rFonts w:cs="Times New Roman"/>
      </w:rPr>
    </w:lvl>
    <w:lvl w:ilvl="2" w:tplc="0409001B">
      <w:start w:val="1"/>
      <w:numFmt w:val="lowerRoman"/>
      <w:lvlText w:val="%3."/>
      <w:lvlJc w:val="right"/>
      <w:pPr>
        <w:ind w:left="4860" w:hanging="180"/>
      </w:pPr>
      <w:rPr>
        <w:rFonts w:cs="Times New Roman"/>
      </w:rPr>
    </w:lvl>
    <w:lvl w:ilvl="3" w:tplc="0409000F">
      <w:start w:val="1"/>
      <w:numFmt w:val="decimal"/>
      <w:lvlText w:val="%4."/>
      <w:lvlJc w:val="left"/>
      <w:pPr>
        <w:ind w:left="5580" w:hanging="360"/>
      </w:pPr>
      <w:rPr>
        <w:rFonts w:cs="Times New Roman"/>
      </w:rPr>
    </w:lvl>
    <w:lvl w:ilvl="4" w:tplc="04090019">
      <w:start w:val="1"/>
      <w:numFmt w:val="lowerLetter"/>
      <w:lvlText w:val="%5."/>
      <w:lvlJc w:val="left"/>
      <w:pPr>
        <w:ind w:left="6300" w:hanging="360"/>
      </w:pPr>
      <w:rPr>
        <w:rFonts w:cs="Times New Roman"/>
      </w:rPr>
    </w:lvl>
    <w:lvl w:ilvl="5" w:tplc="0409001B">
      <w:start w:val="1"/>
      <w:numFmt w:val="lowerRoman"/>
      <w:lvlText w:val="%6."/>
      <w:lvlJc w:val="right"/>
      <w:pPr>
        <w:ind w:left="7020" w:hanging="180"/>
      </w:pPr>
      <w:rPr>
        <w:rFonts w:cs="Times New Roman"/>
      </w:rPr>
    </w:lvl>
    <w:lvl w:ilvl="6" w:tplc="0409000F">
      <w:start w:val="1"/>
      <w:numFmt w:val="decimal"/>
      <w:lvlText w:val="%7."/>
      <w:lvlJc w:val="left"/>
      <w:pPr>
        <w:ind w:left="7740" w:hanging="360"/>
      </w:pPr>
      <w:rPr>
        <w:rFonts w:cs="Times New Roman"/>
      </w:rPr>
    </w:lvl>
    <w:lvl w:ilvl="7" w:tplc="04090019">
      <w:start w:val="1"/>
      <w:numFmt w:val="lowerLetter"/>
      <w:lvlText w:val="%8."/>
      <w:lvlJc w:val="left"/>
      <w:pPr>
        <w:ind w:left="8460" w:hanging="360"/>
      </w:pPr>
      <w:rPr>
        <w:rFonts w:cs="Times New Roman"/>
      </w:rPr>
    </w:lvl>
    <w:lvl w:ilvl="8" w:tplc="0409001B">
      <w:start w:val="1"/>
      <w:numFmt w:val="lowerRoman"/>
      <w:lvlText w:val="%9."/>
      <w:lvlJc w:val="right"/>
      <w:pPr>
        <w:ind w:left="9180" w:hanging="180"/>
      </w:pPr>
      <w:rPr>
        <w:rFonts w:cs="Times New Roman"/>
      </w:rPr>
    </w:lvl>
  </w:abstractNum>
  <w:abstractNum w:abstractNumId="3">
    <w:nsid w:val="64CF1CE5"/>
    <w:multiLevelType w:val="hybridMultilevel"/>
    <w:tmpl w:val="82846AC8"/>
    <w:lvl w:ilvl="0" w:tplc="D8B66390">
      <w:start w:val="1"/>
      <w:numFmt w:val="bullet"/>
      <w:lvlText w:val=""/>
      <w:lvlJc w:val="left"/>
      <w:pPr>
        <w:tabs>
          <w:tab w:val="num" w:pos="720"/>
        </w:tabs>
        <w:ind w:left="720" w:hanging="360"/>
      </w:pPr>
      <w:rPr>
        <w:rFonts w:ascii="Wingdings" w:hAnsi="Wingdings" w:hint="default"/>
      </w:rPr>
    </w:lvl>
    <w:lvl w:ilvl="1" w:tplc="1730CFD0">
      <w:start w:val="1"/>
      <w:numFmt w:val="bullet"/>
      <w:lvlText w:val=""/>
      <w:lvlJc w:val="left"/>
      <w:pPr>
        <w:tabs>
          <w:tab w:val="num" w:pos="1440"/>
        </w:tabs>
        <w:ind w:left="1440" w:hanging="360"/>
      </w:pPr>
      <w:rPr>
        <w:rFonts w:ascii="Wingdings" w:hAnsi="Wingdings" w:hint="default"/>
      </w:rPr>
    </w:lvl>
    <w:lvl w:ilvl="2" w:tplc="E9F03A20">
      <w:start w:val="687"/>
      <w:numFmt w:val="bullet"/>
      <w:lvlText w:val=""/>
      <w:lvlJc w:val="left"/>
      <w:pPr>
        <w:tabs>
          <w:tab w:val="num" w:pos="2160"/>
        </w:tabs>
        <w:ind w:left="2160" w:hanging="360"/>
      </w:pPr>
      <w:rPr>
        <w:rFonts w:ascii="Wingdings" w:hAnsi="Wingdings" w:hint="default"/>
      </w:rPr>
    </w:lvl>
    <w:lvl w:ilvl="3" w:tplc="29D41C7C">
      <w:start w:val="1"/>
      <w:numFmt w:val="bullet"/>
      <w:lvlText w:val=""/>
      <w:lvlJc w:val="left"/>
      <w:pPr>
        <w:tabs>
          <w:tab w:val="num" w:pos="2880"/>
        </w:tabs>
        <w:ind w:left="2880" w:hanging="360"/>
      </w:pPr>
      <w:rPr>
        <w:rFonts w:ascii="Wingdings" w:hAnsi="Wingdings" w:hint="default"/>
      </w:rPr>
    </w:lvl>
    <w:lvl w:ilvl="4" w:tplc="16EA7F36">
      <w:start w:val="1"/>
      <w:numFmt w:val="bullet"/>
      <w:lvlText w:val=""/>
      <w:lvlJc w:val="left"/>
      <w:pPr>
        <w:tabs>
          <w:tab w:val="num" w:pos="3600"/>
        </w:tabs>
        <w:ind w:left="3600" w:hanging="360"/>
      </w:pPr>
      <w:rPr>
        <w:rFonts w:ascii="Wingdings" w:hAnsi="Wingdings" w:hint="default"/>
      </w:rPr>
    </w:lvl>
    <w:lvl w:ilvl="5" w:tplc="C99C22DE">
      <w:start w:val="1"/>
      <w:numFmt w:val="bullet"/>
      <w:lvlText w:val=""/>
      <w:lvlJc w:val="left"/>
      <w:pPr>
        <w:tabs>
          <w:tab w:val="num" w:pos="4320"/>
        </w:tabs>
        <w:ind w:left="4320" w:hanging="360"/>
      </w:pPr>
      <w:rPr>
        <w:rFonts w:ascii="Wingdings" w:hAnsi="Wingdings" w:hint="default"/>
      </w:rPr>
    </w:lvl>
    <w:lvl w:ilvl="6" w:tplc="0A62B74A">
      <w:start w:val="1"/>
      <w:numFmt w:val="bullet"/>
      <w:lvlText w:val=""/>
      <w:lvlJc w:val="left"/>
      <w:pPr>
        <w:tabs>
          <w:tab w:val="num" w:pos="5040"/>
        </w:tabs>
        <w:ind w:left="5040" w:hanging="360"/>
      </w:pPr>
      <w:rPr>
        <w:rFonts w:ascii="Wingdings" w:hAnsi="Wingdings" w:hint="default"/>
      </w:rPr>
    </w:lvl>
    <w:lvl w:ilvl="7" w:tplc="08006B9A">
      <w:start w:val="1"/>
      <w:numFmt w:val="bullet"/>
      <w:lvlText w:val=""/>
      <w:lvlJc w:val="left"/>
      <w:pPr>
        <w:tabs>
          <w:tab w:val="num" w:pos="5760"/>
        </w:tabs>
        <w:ind w:left="5760" w:hanging="360"/>
      </w:pPr>
      <w:rPr>
        <w:rFonts w:ascii="Wingdings" w:hAnsi="Wingdings" w:hint="default"/>
      </w:rPr>
    </w:lvl>
    <w:lvl w:ilvl="8" w:tplc="7AA8DDAA">
      <w:start w:val="1"/>
      <w:numFmt w:val="bullet"/>
      <w:lvlText w:val=""/>
      <w:lvlJc w:val="left"/>
      <w:pPr>
        <w:tabs>
          <w:tab w:val="num" w:pos="6480"/>
        </w:tabs>
        <w:ind w:left="6480" w:hanging="360"/>
      </w:pPr>
      <w:rPr>
        <w:rFonts w:ascii="Wingdings" w:hAnsi="Wingdings" w:hint="default"/>
      </w:rPr>
    </w:lvl>
  </w:abstractNum>
  <w:abstractNum w:abstractNumId="4">
    <w:nsid w:val="6C7752AC"/>
    <w:multiLevelType w:val="hybridMultilevel"/>
    <w:tmpl w:val="8960B628"/>
    <w:lvl w:ilvl="0" w:tplc="AE54583A">
      <w:start w:val="1"/>
      <w:numFmt w:val="bullet"/>
      <w:lvlText w:val=""/>
      <w:lvlJc w:val="left"/>
      <w:pPr>
        <w:tabs>
          <w:tab w:val="num" w:pos="720"/>
        </w:tabs>
        <w:ind w:left="720" w:hanging="360"/>
      </w:pPr>
      <w:rPr>
        <w:rFonts w:ascii="Wingdings" w:hAnsi="Wingdings" w:hint="default"/>
      </w:rPr>
    </w:lvl>
    <w:lvl w:ilvl="1" w:tplc="13562EF6">
      <w:start w:val="1"/>
      <w:numFmt w:val="bullet"/>
      <w:lvlText w:val=""/>
      <w:lvlJc w:val="left"/>
      <w:pPr>
        <w:tabs>
          <w:tab w:val="num" w:pos="1440"/>
        </w:tabs>
        <w:ind w:left="1440" w:hanging="360"/>
      </w:pPr>
      <w:rPr>
        <w:rFonts w:ascii="Wingdings" w:hAnsi="Wingdings" w:hint="default"/>
      </w:rPr>
    </w:lvl>
    <w:lvl w:ilvl="2" w:tplc="0A2C97D6">
      <w:start w:val="174"/>
      <w:numFmt w:val="bullet"/>
      <w:lvlText w:val=""/>
      <w:lvlJc w:val="left"/>
      <w:pPr>
        <w:tabs>
          <w:tab w:val="num" w:pos="2160"/>
        </w:tabs>
        <w:ind w:left="2160" w:hanging="360"/>
      </w:pPr>
      <w:rPr>
        <w:rFonts w:ascii="Wingdings" w:hAnsi="Wingdings" w:hint="default"/>
      </w:rPr>
    </w:lvl>
    <w:lvl w:ilvl="3" w:tplc="97DC6840">
      <w:start w:val="1"/>
      <w:numFmt w:val="bullet"/>
      <w:lvlText w:val=""/>
      <w:lvlJc w:val="left"/>
      <w:pPr>
        <w:tabs>
          <w:tab w:val="num" w:pos="2880"/>
        </w:tabs>
        <w:ind w:left="2880" w:hanging="360"/>
      </w:pPr>
      <w:rPr>
        <w:rFonts w:ascii="Wingdings" w:hAnsi="Wingdings" w:hint="default"/>
      </w:rPr>
    </w:lvl>
    <w:lvl w:ilvl="4" w:tplc="CFDEFB94">
      <w:start w:val="1"/>
      <w:numFmt w:val="bullet"/>
      <w:lvlText w:val=""/>
      <w:lvlJc w:val="left"/>
      <w:pPr>
        <w:tabs>
          <w:tab w:val="num" w:pos="3600"/>
        </w:tabs>
        <w:ind w:left="3600" w:hanging="360"/>
      </w:pPr>
      <w:rPr>
        <w:rFonts w:ascii="Wingdings" w:hAnsi="Wingdings" w:hint="default"/>
      </w:rPr>
    </w:lvl>
    <w:lvl w:ilvl="5" w:tplc="EBA01F20">
      <w:start w:val="1"/>
      <w:numFmt w:val="bullet"/>
      <w:lvlText w:val=""/>
      <w:lvlJc w:val="left"/>
      <w:pPr>
        <w:tabs>
          <w:tab w:val="num" w:pos="4320"/>
        </w:tabs>
        <w:ind w:left="4320" w:hanging="360"/>
      </w:pPr>
      <w:rPr>
        <w:rFonts w:ascii="Wingdings" w:hAnsi="Wingdings" w:hint="default"/>
      </w:rPr>
    </w:lvl>
    <w:lvl w:ilvl="6" w:tplc="989877F6">
      <w:start w:val="1"/>
      <w:numFmt w:val="bullet"/>
      <w:lvlText w:val=""/>
      <w:lvlJc w:val="left"/>
      <w:pPr>
        <w:tabs>
          <w:tab w:val="num" w:pos="5040"/>
        </w:tabs>
        <w:ind w:left="5040" w:hanging="360"/>
      </w:pPr>
      <w:rPr>
        <w:rFonts w:ascii="Wingdings" w:hAnsi="Wingdings" w:hint="default"/>
      </w:rPr>
    </w:lvl>
    <w:lvl w:ilvl="7" w:tplc="B2805B20">
      <w:start w:val="1"/>
      <w:numFmt w:val="bullet"/>
      <w:lvlText w:val=""/>
      <w:lvlJc w:val="left"/>
      <w:pPr>
        <w:tabs>
          <w:tab w:val="num" w:pos="5760"/>
        </w:tabs>
        <w:ind w:left="5760" w:hanging="360"/>
      </w:pPr>
      <w:rPr>
        <w:rFonts w:ascii="Wingdings" w:hAnsi="Wingdings" w:hint="default"/>
      </w:rPr>
    </w:lvl>
    <w:lvl w:ilvl="8" w:tplc="4A1096C2">
      <w:start w:val="1"/>
      <w:numFmt w:val="bullet"/>
      <w:lvlText w:val=""/>
      <w:lvlJc w:val="left"/>
      <w:pPr>
        <w:tabs>
          <w:tab w:val="num" w:pos="6480"/>
        </w:tabs>
        <w:ind w:left="6480" w:hanging="360"/>
      </w:pPr>
      <w:rPr>
        <w:rFonts w:ascii="Wingdings" w:hAnsi="Wingdings" w:hint="default"/>
      </w:rPr>
    </w:lvl>
  </w:abstractNum>
  <w:abstractNum w:abstractNumId="5">
    <w:nsid w:val="6FF37F81"/>
    <w:multiLevelType w:val="hybridMultilevel"/>
    <w:tmpl w:val="F926B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7E86409F"/>
    <w:multiLevelType w:val="hybridMultilevel"/>
    <w:tmpl w:val="99921440"/>
    <w:lvl w:ilvl="0" w:tplc="47BAFF6E">
      <w:start w:val="1"/>
      <w:numFmt w:val="bullet"/>
      <w:lvlText w:val=""/>
      <w:lvlJc w:val="left"/>
      <w:pPr>
        <w:tabs>
          <w:tab w:val="num" w:pos="720"/>
        </w:tabs>
        <w:ind w:left="720" w:hanging="360"/>
      </w:pPr>
      <w:rPr>
        <w:rFonts w:ascii="Wingdings" w:hAnsi="Wingdings" w:hint="default"/>
      </w:rPr>
    </w:lvl>
    <w:lvl w:ilvl="1" w:tplc="DACECC16">
      <w:start w:val="1"/>
      <w:numFmt w:val="bullet"/>
      <w:lvlText w:val=""/>
      <w:lvlJc w:val="left"/>
      <w:pPr>
        <w:tabs>
          <w:tab w:val="num" w:pos="1440"/>
        </w:tabs>
        <w:ind w:left="1440" w:hanging="360"/>
      </w:pPr>
      <w:rPr>
        <w:rFonts w:ascii="Wingdings" w:hAnsi="Wingdings" w:hint="default"/>
      </w:rPr>
    </w:lvl>
    <w:lvl w:ilvl="2" w:tplc="DBC6C472">
      <w:start w:val="1"/>
      <w:numFmt w:val="bullet"/>
      <w:lvlText w:val=""/>
      <w:lvlJc w:val="left"/>
      <w:pPr>
        <w:tabs>
          <w:tab w:val="num" w:pos="2160"/>
        </w:tabs>
        <w:ind w:left="2160" w:hanging="360"/>
      </w:pPr>
      <w:rPr>
        <w:rFonts w:ascii="Wingdings" w:hAnsi="Wingdings" w:hint="default"/>
      </w:rPr>
    </w:lvl>
    <w:lvl w:ilvl="3" w:tplc="F2D6B3A8">
      <w:start w:val="1"/>
      <w:numFmt w:val="bullet"/>
      <w:lvlText w:val=""/>
      <w:lvlJc w:val="left"/>
      <w:pPr>
        <w:tabs>
          <w:tab w:val="num" w:pos="2880"/>
        </w:tabs>
        <w:ind w:left="2880" w:hanging="360"/>
      </w:pPr>
      <w:rPr>
        <w:rFonts w:ascii="Wingdings" w:hAnsi="Wingdings" w:hint="default"/>
      </w:rPr>
    </w:lvl>
    <w:lvl w:ilvl="4" w:tplc="CC00970A">
      <w:start w:val="1"/>
      <w:numFmt w:val="bullet"/>
      <w:lvlText w:val=""/>
      <w:lvlJc w:val="left"/>
      <w:pPr>
        <w:tabs>
          <w:tab w:val="num" w:pos="3600"/>
        </w:tabs>
        <w:ind w:left="3600" w:hanging="360"/>
      </w:pPr>
      <w:rPr>
        <w:rFonts w:ascii="Wingdings" w:hAnsi="Wingdings" w:hint="default"/>
      </w:rPr>
    </w:lvl>
    <w:lvl w:ilvl="5" w:tplc="DEE0F75A">
      <w:start w:val="1"/>
      <w:numFmt w:val="bullet"/>
      <w:lvlText w:val=""/>
      <w:lvlJc w:val="left"/>
      <w:pPr>
        <w:tabs>
          <w:tab w:val="num" w:pos="4320"/>
        </w:tabs>
        <w:ind w:left="4320" w:hanging="360"/>
      </w:pPr>
      <w:rPr>
        <w:rFonts w:ascii="Wingdings" w:hAnsi="Wingdings" w:hint="default"/>
      </w:rPr>
    </w:lvl>
    <w:lvl w:ilvl="6" w:tplc="D5D29820">
      <w:start w:val="1"/>
      <w:numFmt w:val="bullet"/>
      <w:lvlText w:val=""/>
      <w:lvlJc w:val="left"/>
      <w:pPr>
        <w:tabs>
          <w:tab w:val="num" w:pos="5040"/>
        </w:tabs>
        <w:ind w:left="5040" w:hanging="360"/>
      </w:pPr>
      <w:rPr>
        <w:rFonts w:ascii="Wingdings" w:hAnsi="Wingdings" w:hint="default"/>
      </w:rPr>
    </w:lvl>
    <w:lvl w:ilvl="7" w:tplc="7F80E19E">
      <w:start w:val="1"/>
      <w:numFmt w:val="bullet"/>
      <w:lvlText w:val=""/>
      <w:lvlJc w:val="left"/>
      <w:pPr>
        <w:tabs>
          <w:tab w:val="num" w:pos="5760"/>
        </w:tabs>
        <w:ind w:left="5760" w:hanging="360"/>
      </w:pPr>
      <w:rPr>
        <w:rFonts w:ascii="Wingdings" w:hAnsi="Wingdings" w:hint="default"/>
      </w:rPr>
    </w:lvl>
    <w:lvl w:ilvl="8" w:tplc="24BC90E0">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6C"/>
    <w:rsid w:val="000025E6"/>
    <w:rsid w:val="00005C82"/>
    <w:rsid w:val="00006E83"/>
    <w:rsid w:val="000075D1"/>
    <w:rsid w:val="00007A7A"/>
    <w:rsid w:val="000103EB"/>
    <w:rsid w:val="00013C46"/>
    <w:rsid w:val="00020511"/>
    <w:rsid w:val="00022F06"/>
    <w:rsid w:val="00022FC6"/>
    <w:rsid w:val="00034137"/>
    <w:rsid w:val="00036176"/>
    <w:rsid w:val="0004094E"/>
    <w:rsid w:val="00044BA8"/>
    <w:rsid w:val="000465FD"/>
    <w:rsid w:val="0005779E"/>
    <w:rsid w:val="000651DE"/>
    <w:rsid w:val="00070216"/>
    <w:rsid w:val="0007068E"/>
    <w:rsid w:val="0007491A"/>
    <w:rsid w:val="000808A3"/>
    <w:rsid w:val="000900A6"/>
    <w:rsid w:val="000954D0"/>
    <w:rsid w:val="000A1C24"/>
    <w:rsid w:val="000B05EB"/>
    <w:rsid w:val="000B0C2E"/>
    <w:rsid w:val="000B1FBF"/>
    <w:rsid w:val="000B2251"/>
    <w:rsid w:val="000B35DA"/>
    <w:rsid w:val="000C0BB1"/>
    <w:rsid w:val="000C0D3A"/>
    <w:rsid w:val="000C2E86"/>
    <w:rsid w:val="000D1F1A"/>
    <w:rsid w:val="000E2F7F"/>
    <w:rsid w:val="000F4F4B"/>
    <w:rsid w:val="00122DBE"/>
    <w:rsid w:val="001327FD"/>
    <w:rsid w:val="00136CFB"/>
    <w:rsid w:val="00137A97"/>
    <w:rsid w:val="00142C95"/>
    <w:rsid w:val="00142FFE"/>
    <w:rsid w:val="001503C5"/>
    <w:rsid w:val="00151B70"/>
    <w:rsid w:val="00153235"/>
    <w:rsid w:val="00160B7A"/>
    <w:rsid w:val="001660E0"/>
    <w:rsid w:val="001732BA"/>
    <w:rsid w:val="0017452B"/>
    <w:rsid w:val="00184F55"/>
    <w:rsid w:val="001855D7"/>
    <w:rsid w:val="00187061"/>
    <w:rsid w:val="0019155A"/>
    <w:rsid w:val="001956D2"/>
    <w:rsid w:val="0019610F"/>
    <w:rsid w:val="001A7A03"/>
    <w:rsid w:val="001C326E"/>
    <w:rsid w:val="001D2121"/>
    <w:rsid w:val="001D24A7"/>
    <w:rsid w:val="001D37CD"/>
    <w:rsid w:val="001D7D20"/>
    <w:rsid w:val="001E027B"/>
    <w:rsid w:val="001F1E1D"/>
    <w:rsid w:val="001F222C"/>
    <w:rsid w:val="002019EF"/>
    <w:rsid w:val="00202D04"/>
    <w:rsid w:val="00203D89"/>
    <w:rsid w:val="00206E2B"/>
    <w:rsid w:val="002078E5"/>
    <w:rsid w:val="002119E5"/>
    <w:rsid w:val="002123CD"/>
    <w:rsid w:val="00217ABF"/>
    <w:rsid w:val="00233F2F"/>
    <w:rsid w:val="002342CE"/>
    <w:rsid w:val="00234F50"/>
    <w:rsid w:val="002549E4"/>
    <w:rsid w:val="0025702A"/>
    <w:rsid w:val="002607CB"/>
    <w:rsid w:val="00266A1E"/>
    <w:rsid w:val="0027336C"/>
    <w:rsid w:val="002765F9"/>
    <w:rsid w:val="00277FF8"/>
    <w:rsid w:val="00283BB0"/>
    <w:rsid w:val="00291765"/>
    <w:rsid w:val="00293E43"/>
    <w:rsid w:val="00294BD4"/>
    <w:rsid w:val="00296CB4"/>
    <w:rsid w:val="00297C61"/>
    <w:rsid w:val="002C2063"/>
    <w:rsid w:val="002F3C7F"/>
    <w:rsid w:val="002F70F5"/>
    <w:rsid w:val="002F77C5"/>
    <w:rsid w:val="0030784B"/>
    <w:rsid w:val="00311F0C"/>
    <w:rsid w:val="003168D7"/>
    <w:rsid w:val="00323A87"/>
    <w:rsid w:val="00330F43"/>
    <w:rsid w:val="003312EF"/>
    <w:rsid w:val="003322AF"/>
    <w:rsid w:val="00335A81"/>
    <w:rsid w:val="003409A7"/>
    <w:rsid w:val="00347662"/>
    <w:rsid w:val="00356E64"/>
    <w:rsid w:val="003649C7"/>
    <w:rsid w:val="003674AF"/>
    <w:rsid w:val="00367689"/>
    <w:rsid w:val="00375EB4"/>
    <w:rsid w:val="00390F86"/>
    <w:rsid w:val="0039178E"/>
    <w:rsid w:val="0039449F"/>
    <w:rsid w:val="003A2EF1"/>
    <w:rsid w:val="003A5DEF"/>
    <w:rsid w:val="003C1508"/>
    <w:rsid w:val="003C275C"/>
    <w:rsid w:val="003C3E2D"/>
    <w:rsid w:val="003C5A19"/>
    <w:rsid w:val="003D0C39"/>
    <w:rsid w:val="003E2AF8"/>
    <w:rsid w:val="003F3203"/>
    <w:rsid w:val="003F5607"/>
    <w:rsid w:val="003F721D"/>
    <w:rsid w:val="004012A8"/>
    <w:rsid w:val="00401D79"/>
    <w:rsid w:val="004030B2"/>
    <w:rsid w:val="00404042"/>
    <w:rsid w:val="00414078"/>
    <w:rsid w:val="00414BBC"/>
    <w:rsid w:val="00420A41"/>
    <w:rsid w:val="004226E1"/>
    <w:rsid w:val="00424571"/>
    <w:rsid w:val="0042464E"/>
    <w:rsid w:val="00424DB3"/>
    <w:rsid w:val="004425F1"/>
    <w:rsid w:val="00442969"/>
    <w:rsid w:val="00443B2B"/>
    <w:rsid w:val="0045213F"/>
    <w:rsid w:val="004523D3"/>
    <w:rsid w:val="00452967"/>
    <w:rsid w:val="004604FD"/>
    <w:rsid w:val="00462199"/>
    <w:rsid w:val="00464C84"/>
    <w:rsid w:val="00465012"/>
    <w:rsid w:val="0046537C"/>
    <w:rsid w:val="00473C7A"/>
    <w:rsid w:val="00476041"/>
    <w:rsid w:val="00484BF6"/>
    <w:rsid w:val="00493E0E"/>
    <w:rsid w:val="00497AFF"/>
    <w:rsid w:val="004A0D9B"/>
    <w:rsid w:val="004A6616"/>
    <w:rsid w:val="004C12C8"/>
    <w:rsid w:val="004C466E"/>
    <w:rsid w:val="004D2898"/>
    <w:rsid w:val="004D497E"/>
    <w:rsid w:val="004D53D7"/>
    <w:rsid w:val="004F16BA"/>
    <w:rsid w:val="004F25E0"/>
    <w:rsid w:val="0051605B"/>
    <w:rsid w:val="00527608"/>
    <w:rsid w:val="00533DBC"/>
    <w:rsid w:val="005341BF"/>
    <w:rsid w:val="005524D7"/>
    <w:rsid w:val="00561C8E"/>
    <w:rsid w:val="005641EC"/>
    <w:rsid w:val="005651A4"/>
    <w:rsid w:val="00573126"/>
    <w:rsid w:val="005755F0"/>
    <w:rsid w:val="00575F1C"/>
    <w:rsid w:val="005857DA"/>
    <w:rsid w:val="00586847"/>
    <w:rsid w:val="00587A92"/>
    <w:rsid w:val="005978D2"/>
    <w:rsid w:val="005B047E"/>
    <w:rsid w:val="005B1B14"/>
    <w:rsid w:val="005B2D69"/>
    <w:rsid w:val="005B5ABA"/>
    <w:rsid w:val="005D1684"/>
    <w:rsid w:val="005D1CEE"/>
    <w:rsid w:val="005D2510"/>
    <w:rsid w:val="005D3D65"/>
    <w:rsid w:val="005F1E39"/>
    <w:rsid w:val="00600C2F"/>
    <w:rsid w:val="006030E9"/>
    <w:rsid w:val="00603272"/>
    <w:rsid w:val="006068CE"/>
    <w:rsid w:val="00636505"/>
    <w:rsid w:val="00640F6B"/>
    <w:rsid w:val="006572D5"/>
    <w:rsid w:val="0066053F"/>
    <w:rsid w:val="00660A2B"/>
    <w:rsid w:val="00670DB9"/>
    <w:rsid w:val="00671C4E"/>
    <w:rsid w:val="00674522"/>
    <w:rsid w:val="00676482"/>
    <w:rsid w:val="00696C29"/>
    <w:rsid w:val="006A13BB"/>
    <w:rsid w:val="006A1E1D"/>
    <w:rsid w:val="006A3267"/>
    <w:rsid w:val="006A4DA5"/>
    <w:rsid w:val="006C4590"/>
    <w:rsid w:val="006C5A7C"/>
    <w:rsid w:val="006D18FB"/>
    <w:rsid w:val="006E5F49"/>
    <w:rsid w:val="006F4474"/>
    <w:rsid w:val="006F4B00"/>
    <w:rsid w:val="006F5267"/>
    <w:rsid w:val="006F7ABD"/>
    <w:rsid w:val="00700D60"/>
    <w:rsid w:val="00704D43"/>
    <w:rsid w:val="00710A02"/>
    <w:rsid w:val="00712847"/>
    <w:rsid w:val="007230D9"/>
    <w:rsid w:val="007350B6"/>
    <w:rsid w:val="007366E0"/>
    <w:rsid w:val="007404BD"/>
    <w:rsid w:val="00740DB0"/>
    <w:rsid w:val="00744A49"/>
    <w:rsid w:val="00744B01"/>
    <w:rsid w:val="00755BC0"/>
    <w:rsid w:val="00777CA8"/>
    <w:rsid w:val="007905AE"/>
    <w:rsid w:val="00791F3C"/>
    <w:rsid w:val="007A0615"/>
    <w:rsid w:val="007C0892"/>
    <w:rsid w:val="007C6157"/>
    <w:rsid w:val="007C6C2C"/>
    <w:rsid w:val="007D4C7B"/>
    <w:rsid w:val="007F03DB"/>
    <w:rsid w:val="00803F9E"/>
    <w:rsid w:val="00807E47"/>
    <w:rsid w:val="008131A6"/>
    <w:rsid w:val="0082316F"/>
    <w:rsid w:val="008314F7"/>
    <w:rsid w:val="00832CD2"/>
    <w:rsid w:val="00833E50"/>
    <w:rsid w:val="008434BF"/>
    <w:rsid w:val="00851686"/>
    <w:rsid w:val="0085757E"/>
    <w:rsid w:val="00874E3D"/>
    <w:rsid w:val="008752E4"/>
    <w:rsid w:val="008A7E6B"/>
    <w:rsid w:val="008B0A2B"/>
    <w:rsid w:val="008B2C91"/>
    <w:rsid w:val="008B5B0C"/>
    <w:rsid w:val="008B5E5A"/>
    <w:rsid w:val="008B5F7B"/>
    <w:rsid w:val="008C3E29"/>
    <w:rsid w:val="008C6763"/>
    <w:rsid w:val="008D5511"/>
    <w:rsid w:val="008D57A9"/>
    <w:rsid w:val="008F5C54"/>
    <w:rsid w:val="00923F18"/>
    <w:rsid w:val="00935027"/>
    <w:rsid w:val="00937BC1"/>
    <w:rsid w:val="00950E82"/>
    <w:rsid w:val="009529A4"/>
    <w:rsid w:val="0096060E"/>
    <w:rsid w:val="009612FB"/>
    <w:rsid w:val="00974D3D"/>
    <w:rsid w:val="00975B98"/>
    <w:rsid w:val="00977E41"/>
    <w:rsid w:val="0098194F"/>
    <w:rsid w:val="00983525"/>
    <w:rsid w:val="00996474"/>
    <w:rsid w:val="009A2175"/>
    <w:rsid w:val="009A345C"/>
    <w:rsid w:val="009B3A13"/>
    <w:rsid w:val="009B3FA9"/>
    <w:rsid w:val="009B5211"/>
    <w:rsid w:val="009B6452"/>
    <w:rsid w:val="009B6AA3"/>
    <w:rsid w:val="009C1DB6"/>
    <w:rsid w:val="009C4765"/>
    <w:rsid w:val="009C490F"/>
    <w:rsid w:val="009C5F17"/>
    <w:rsid w:val="009D0303"/>
    <w:rsid w:val="009D5001"/>
    <w:rsid w:val="009E0D94"/>
    <w:rsid w:val="009F3BAB"/>
    <w:rsid w:val="009F4327"/>
    <w:rsid w:val="009F525E"/>
    <w:rsid w:val="00A010F8"/>
    <w:rsid w:val="00A01394"/>
    <w:rsid w:val="00A01B58"/>
    <w:rsid w:val="00A072DE"/>
    <w:rsid w:val="00A07BEC"/>
    <w:rsid w:val="00A23BA1"/>
    <w:rsid w:val="00A263FC"/>
    <w:rsid w:val="00A33D01"/>
    <w:rsid w:val="00A34A67"/>
    <w:rsid w:val="00A44711"/>
    <w:rsid w:val="00A645C2"/>
    <w:rsid w:val="00AB0CC7"/>
    <w:rsid w:val="00AB4166"/>
    <w:rsid w:val="00AB5D70"/>
    <w:rsid w:val="00AB72CA"/>
    <w:rsid w:val="00AB73E1"/>
    <w:rsid w:val="00AB7F46"/>
    <w:rsid w:val="00AC2EC5"/>
    <w:rsid w:val="00AD2B18"/>
    <w:rsid w:val="00AE303E"/>
    <w:rsid w:val="00AE504B"/>
    <w:rsid w:val="00AE50D7"/>
    <w:rsid w:val="00AF1ACB"/>
    <w:rsid w:val="00AF5781"/>
    <w:rsid w:val="00B00D63"/>
    <w:rsid w:val="00B02AF4"/>
    <w:rsid w:val="00B10188"/>
    <w:rsid w:val="00B22461"/>
    <w:rsid w:val="00B3378F"/>
    <w:rsid w:val="00B34785"/>
    <w:rsid w:val="00B361B0"/>
    <w:rsid w:val="00B37E7C"/>
    <w:rsid w:val="00B41933"/>
    <w:rsid w:val="00B532A9"/>
    <w:rsid w:val="00B540BC"/>
    <w:rsid w:val="00B772D9"/>
    <w:rsid w:val="00B77E16"/>
    <w:rsid w:val="00B810FF"/>
    <w:rsid w:val="00B84CCC"/>
    <w:rsid w:val="00B945E6"/>
    <w:rsid w:val="00BA0336"/>
    <w:rsid w:val="00BA2A92"/>
    <w:rsid w:val="00BB5A23"/>
    <w:rsid w:val="00BD3154"/>
    <w:rsid w:val="00BF04FD"/>
    <w:rsid w:val="00BF1464"/>
    <w:rsid w:val="00BF346A"/>
    <w:rsid w:val="00C156F0"/>
    <w:rsid w:val="00C1696B"/>
    <w:rsid w:val="00C16B4F"/>
    <w:rsid w:val="00C16F48"/>
    <w:rsid w:val="00C17365"/>
    <w:rsid w:val="00C2661C"/>
    <w:rsid w:val="00C268D8"/>
    <w:rsid w:val="00C26D38"/>
    <w:rsid w:val="00C33318"/>
    <w:rsid w:val="00C3392A"/>
    <w:rsid w:val="00C341A0"/>
    <w:rsid w:val="00C4673F"/>
    <w:rsid w:val="00C46760"/>
    <w:rsid w:val="00C477C5"/>
    <w:rsid w:val="00C52B40"/>
    <w:rsid w:val="00C53EC7"/>
    <w:rsid w:val="00C614FA"/>
    <w:rsid w:val="00C702EA"/>
    <w:rsid w:val="00C732D0"/>
    <w:rsid w:val="00C77E50"/>
    <w:rsid w:val="00CB0E0C"/>
    <w:rsid w:val="00CB7796"/>
    <w:rsid w:val="00CB7DEC"/>
    <w:rsid w:val="00CD11EC"/>
    <w:rsid w:val="00CD5252"/>
    <w:rsid w:val="00CD6E1C"/>
    <w:rsid w:val="00CF5576"/>
    <w:rsid w:val="00D04323"/>
    <w:rsid w:val="00D05019"/>
    <w:rsid w:val="00D05482"/>
    <w:rsid w:val="00D110E0"/>
    <w:rsid w:val="00D26C54"/>
    <w:rsid w:val="00D2799E"/>
    <w:rsid w:val="00D33E57"/>
    <w:rsid w:val="00D440F3"/>
    <w:rsid w:val="00D51145"/>
    <w:rsid w:val="00D57ED3"/>
    <w:rsid w:val="00D57F3C"/>
    <w:rsid w:val="00D6259D"/>
    <w:rsid w:val="00D7448F"/>
    <w:rsid w:val="00DA43EE"/>
    <w:rsid w:val="00DB0689"/>
    <w:rsid w:val="00DB529E"/>
    <w:rsid w:val="00DB5D52"/>
    <w:rsid w:val="00DB5F97"/>
    <w:rsid w:val="00DC3526"/>
    <w:rsid w:val="00DC7BD9"/>
    <w:rsid w:val="00DD52D5"/>
    <w:rsid w:val="00DF3464"/>
    <w:rsid w:val="00DF5460"/>
    <w:rsid w:val="00E125E9"/>
    <w:rsid w:val="00E14840"/>
    <w:rsid w:val="00E1559B"/>
    <w:rsid w:val="00E17F02"/>
    <w:rsid w:val="00E34453"/>
    <w:rsid w:val="00E44CF7"/>
    <w:rsid w:val="00E5014D"/>
    <w:rsid w:val="00E5306F"/>
    <w:rsid w:val="00E6081A"/>
    <w:rsid w:val="00E60F92"/>
    <w:rsid w:val="00E62CD4"/>
    <w:rsid w:val="00E62FD8"/>
    <w:rsid w:val="00E7173F"/>
    <w:rsid w:val="00E74E70"/>
    <w:rsid w:val="00E83C58"/>
    <w:rsid w:val="00E84536"/>
    <w:rsid w:val="00E90F56"/>
    <w:rsid w:val="00E92C66"/>
    <w:rsid w:val="00E93B48"/>
    <w:rsid w:val="00E9459F"/>
    <w:rsid w:val="00E968E5"/>
    <w:rsid w:val="00EA380B"/>
    <w:rsid w:val="00EA3F42"/>
    <w:rsid w:val="00EC11F7"/>
    <w:rsid w:val="00EC6833"/>
    <w:rsid w:val="00ED0DD4"/>
    <w:rsid w:val="00ED5044"/>
    <w:rsid w:val="00ED6674"/>
    <w:rsid w:val="00EE172D"/>
    <w:rsid w:val="00EE5A56"/>
    <w:rsid w:val="00EE5CEE"/>
    <w:rsid w:val="00EF391D"/>
    <w:rsid w:val="00F02E62"/>
    <w:rsid w:val="00F06C19"/>
    <w:rsid w:val="00F12174"/>
    <w:rsid w:val="00F13653"/>
    <w:rsid w:val="00F165DA"/>
    <w:rsid w:val="00F239B7"/>
    <w:rsid w:val="00F2493A"/>
    <w:rsid w:val="00F30370"/>
    <w:rsid w:val="00F31CB2"/>
    <w:rsid w:val="00F376B7"/>
    <w:rsid w:val="00F40AE8"/>
    <w:rsid w:val="00F55BF8"/>
    <w:rsid w:val="00F80F31"/>
    <w:rsid w:val="00F82631"/>
    <w:rsid w:val="00F92F5C"/>
    <w:rsid w:val="00F94891"/>
    <w:rsid w:val="00FB0F7C"/>
    <w:rsid w:val="00FC5C23"/>
    <w:rsid w:val="00FD1801"/>
    <w:rsid w:val="00FD2DDD"/>
    <w:rsid w:val="00FD390D"/>
    <w:rsid w:val="00FD50FE"/>
    <w:rsid w:val="00FE11AB"/>
    <w:rsid w:val="00FF3013"/>
    <w:rsid w:val="00FF3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91"/>
    <w:pPr>
      <w:spacing w:line="276" w:lineRule="auto"/>
      <w:jc w:val="both"/>
    </w:pPr>
    <w:rPr>
      <w:rFonts w:cs="Calibri"/>
      <w:kern w:val="0"/>
      <w:sz w:val="22"/>
      <w:lang w:eastAsia="en-US"/>
    </w:rPr>
  </w:style>
  <w:style w:type="paragraph" w:styleId="Heading1">
    <w:name w:val="heading 1"/>
    <w:basedOn w:val="Normal"/>
    <w:link w:val="Heading1Char"/>
    <w:uiPriority w:val="99"/>
    <w:qFormat/>
    <w:rsid w:val="003322AF"/>
    <w:pPr>
      <w:spacing w:before="100" w:beforeAutospacing="1" w:after="100" w:afterAutospacing="1" w:line="240" w:lineRule="auto"/>
      <w:jc w:val="left"/>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2AF"/>
    <w:rPr>
      <w:rFonts w:ascii="Times New Roman" w:hAnsi="Times New Roman" w:cs="Times New Roman"/>
      <w:b/>
      <w:bCs/>
      <w:kern w:val="36"/>
      <w:sz w:val="48"/>
      <w:szCs w:val="48"/>
    </w:rPr>
  </w:style>
  <w:style w:type="paragraph" w:styleId="ListParagraph">
    <w:name w:val="List Paragraph"/>
    <w:basedOn w:val="Normal"/>
    <w:uiPriority w:val="99"/>
    <w:qFormat/>
    <w:rsid w:val="000075D1"/>
    <w:pPr>
      <w:spacing w:line="240" w:lineRule="auto"/>
      <w:ind w:left="720" w:firstLine="720"/>
    </w:pPr>
    <w:rPr>
      <w:rFonts w:ascii="Times New Roman" w:hAnsi="Times New Roman" w:cs="Times New Roman"/>
      <w:b/>
      <w:bCs/>
      <w:noProof/>
      <w:sz w:val="24"/>
      <w:szCs w:val="24"/>
      <w:u w:val="single"/>
    </w:rPr>
  </w:style>
  <w:style w:type="character" w:styleId="Emphasis">
    <w:name w:val="Emphasis"/>
    <w:basedOn w:val="DefaultParagraphFont"/>
    <w:uiPriority w:val="99"/>
    <w:qFormat/>
    <w:rsid w:val="004A6616"/>
    <w:rPr>
      <w:rFonts w:cs="Times New Roman"/>
      <w:i/>
      <w:iCs/>
    </w:rPr>
  </w:style>
  <w:style w:type="character" w:customStyle="1" w:styleId="apple-converted-space">
    <w:name w:val="apple-converted-space"/>
    <w:basedOn w:val="DefaultParagraphFont"/>
    <w:uiPriority w:val="99"/>
    <w:rsid w:val="00937BC1"/>
    <w:rPr>
      <w:rFonts w:cs="Times New Roman"/>
    </w:rPr>
  </w:style>
  <w:style w:type="table" w:styleId="TableGrid">
    <w:name w:val="Table Grid"/>
    <w:basedOn w:val="TableNormal"/>
    <w:uiPriority w:val="99"/>
    <w:rsid w:val="00B34785"/>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00D60"/>
    <w:rPr>
      <w:rFonts w:cs="Times New Roman"/>
      <w:color w:val="0000FF"/>
      <w:u w:val="single"/>
    </w:rPr>
  </w:style>
  <w:style w:type="character" w:customStyle="1" w:styleId="apple-style-span">
    <w:name w:val="apple-style-span"/>
    <w:basedOn w:val="DefaultParagraphFont"/>
    <w:uiPriority w:val="99"/>
    <w:rsid w:val="00700D60"/>
    <w:rPr>
      <w:rFonts w:cs="Times New Roman"/>
    </w:rPr>
  </w:style>
  <w:style w:type="paragraph" w:styleId="NormalWeb">
    <w:name w:val="Normal (Web)"/>
    <w:basedOn w:val="Normal"/>
    <w:uiPriority w:val="99"/>
    <w:rsid w:val="00700D60"/>
    <w:pPr>
      <w:tabs>
        <w:tab w:val="left" w:pos="6885"/>
      </w:tabs>
      <w:spacing w:after="180" w:line="480" w:lineRule="auto"/>
      <w:ind w:left="360"/>
    </w:pPr>
    <w:rPr>
      <w:rFonts w:ascii="Times New Roman" w:hAnsi="Times New Roman" w:cs="Times New Roman"/>
      <w:b/>
      <w:bCs/>
      <w:noProof/>
      <w:color w:val="000000"/>
      <w:sz w:val="24"/>
      <w:szCs w:val="24"/>
      <w:u w:val="single"/>
      <w:shd w:val="clear" w:color="auto" w:fill="FFFFFF"/>
    </w:rPr>
  </w:style>
  <w:style w:type="character" w:customStyle="1" w:styleId="cit-vol">
    <w:name w:val="cit-vol"/>
    <w:basedOn w:val="DefaultParagraphFont"/>
    <w:uiPriority w:val="99"/>
    <w:rsid w:val="00700D60"/>
    <w:rPr>
      <w:rFonts w:cs="Times New Roman"/>
    </w:rPr>
  </w:style>
  <w:style w:type="character" w:customStyle="1" w:styleId="cit-pub-date">
    <w:name w:val="cit-pub-date"/>
    <w:basedOn w:val="DefaultParagraphFont"/>
    <w:uiPriority w:val="99"/>
    <w:rsid w:val="00700D60"/>
    <w:rPr>
      <w:rFonts w:cs="Times New Roman"/>
    </w:rPr>
  </w:style>
  <w:style w:type="character" w:customStyle="1" w:styleId="cit-fpage">
    <w:name w:val="cit-fpage"/>
    <w:basedOn w:val="DefaultParagraphFont"/>
    <w:uiPriority w:val="99"/>
    <w:rsid w:val="00700D60"/>
    <w:rPr>
      <w:rFonts w:cs="Times New Roman"/>
    </w:rPr>
  </w:style>
  <w:style w:type="character" w:customStyle="1" w:styleId="cit-source">
    <w:name w:val="cit-source"/>
    <w:basedOn w:val="DefaultParagraphFont"/>
    <w:uiPriority w:val="99"/>
    <w:rsid w:val="00700D60"/>
    <w:rPr>
      <w:rFonts w:cs="Times New Roman"/>
    </w:rPr>
  </w:style>
  <w:style w:type="character" w:styleId="HTMLCite">
    <w:name w:val="HTML Cite"/>
    <w:basedOn w:val="DefaultParagraphFont"/>
    <w:uiPriority w:val="99"/>
    <w:semiHidden/>
    <w:rsid w:val="00700D60"/>
    <w:rPr>
      <w:rFonts w:cs="Times New Roman"/>
      <w:i/>
      <w:iCs/>
    </w:rPr>
  </w:style>
  <w:style w:type="character" w:customStyle="1" w:styleId="slug-pub-date">
    <w:name w:val="slug-pub-date"/>
    <w:basedOn w:val="DefaultParagraphFont"/>
    <w:uiPriority w:val="99"/>
    <w:rsid w:val="00700D60"/>
    <w:rPr>
      <w:rFonts w:cs="Times New Roman"/>
    </w:rPr>
  </w:style>
  <w:style w:type="character" w:customStyle="1" w:styleId="slug-vol">
    <w:name w:val="slug-vol"/>
    <w:basedOn w:val="DefaultParagraphFont"/>
    <w:uiPriority w:val="99"/>
    <w:rsid w:val="00700D60"/>
    <w:rPr>
      <w:rFonts w:cs="Times New Roman"/>
    </w:rPr>
  </w:style>
  <w:style w:type="character" w:customStyle="1" w:styleId="slug-issue">
    <w:name w:val="slug-issue"/>
    <w:basedOn w:val="DefaultParagraphFont"/>
    <w:uiPriority w:val="99"/>
    <w:rsid w:val="00700D60"/>
    <w:rPr>
      <w:rFonts w:cs="Times New Roman"/>
    </w:rPr>
  </w:style>
  <w:style w:type="character" w:customStyle="1" w:styleId="slug-pages">
    <w:name w:val="slug-pages"/>
    <w:basedOn w:val="DefaultParagraphFont"/>
    <w:uiPriority w:val="99"/>
    <w:rsid w:val="00700D60"/>
    <w:rPr>
      <w:rFonts w:cs="Times New Roman"/>
    </w:rPr>
  </w:style>
  <w:style w:type="character" w:customStyle="1" w:styleId="citation-abbreviation">
    <w:name w:val="citation-abbreviation"/>
    <w:basedOn w:val="DefaultParagraphFont"/>
    <w:uiPriority w:val="99"/>
    <w:rsid w:val="00700D60"/>
    <w:rPr>
      <w:rFonts w:cs="Times New Roman"/>
    </w:rPr>
  </w:style>
  <w:style w:type="character" w:customStyle="1" w:styleId="citation-publication-date">
    <w:name w:val="citation-publication-date"/>
    <w:basedOn w:val="DefaultParagraphFont"/>
    <w:uiPriority w:val="99"/>
    <w:rsid w:val="00700D60"/>
    <w:rPr>
      <w:rFonts w:cs="Times New Roman"/>
    </w:rPr>
  </w:style>
  <w:style w:type="character" w:customStyle="1" w:styleId="citation-volume">
    <w:name w:val="citation-volume"/>
    <w:basedOn w:val="DefaultParagraphFont"/>
    <w:uiPriority w:val="99"/>
    <w:rsid w:val="00700D60"/>
    <w:rPr>
      <w:rFonts w:cs="Times New Roman"/>
    </w:rPr>
  </w:style>
  <w:style w:type="character" w:customStyle="1" w:styleId="citation-issue">
    <w:name w:val="citation-issue"/>
    <w:basedOn w:val="DefaultParagraphFont"/>
    <w:uiPriority w:val="99"/>
    <w:rsid w:val="00700D60"/>
    <w:rPr>
      <w:rFonts w:cs="Times New Roman"/>
    </w:rPr>
  </w:style>
  <w:style w:type="character" w:customStyle="1" w:styleId="citation-flpages">
    <w:name w:val="citation-flpages"/>
    <w:basedOn w:val="DefaultParagraphFont"/>
    <w:uiPriority w:val="99"/>
    <w:rsid w:val="00700D60"/>
    <w:rPr>
      <w:rFonts w:cs="Times New Roman"/>
    </w:rPr>
  </w:style>
  <w:style w:type="paragraph" w:styleId="Header">
    <w:name w:val="header"/>
    <w:basedOn w:val="Normal"/>
    <w:link w:val="HeaderChar"/>
    <w:uiPriority w:val="99"/>
    <w:rsid w:val="00476041"/>
    <w:pPr>
      <w:tabs>
        <w:tab w:val="center" w:pos="4680"/>
        <w:tab w:val="right" w:pos="9360"/>
      </w:tabs>
      <w:spacing w:line="240" w:lineRule="auto"/>
    </w:pPr>
  </w:style>
  <w:style w:type="character" w:customStyle="1" w:styleId="HeaderChar">
    <w:name w:val="Header Char"/>
    <w:basedOn w:val="DefaultParagraphFont"/>
    <w:link w:val="Header"/>
    <w:uiPriority w:val="99"/>
    <w:locked/>
    <w:rsid w:val="00476041"/>
    <w:rPr>
      <w:rFonts w:cs="Times New Roman"/>
    </w:rPr>
  </w:style>
  <w:style w:type="paragraph" w:styleId="Footer">
    <w:name w:val="footer"/>
    <w:basedOn w:val="Normal"/>
    <w:link w:val="FooterChar"/>
    <w:uiPriority w:val="99"/>
    <w:semiHidden/>
    <w:rsid w:val="00476041"/>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476041"/>
    <w:rPr>
      <w:rFonts w:cs="Times New Roman"/>
    </w:rPr>
  </w:style>
  <w:style w:type="character" w:customStyle="1" w:styleId="slug-doi">
    <w:name w:val="slug-doi"/>
    <w:basedOn w:val="DefaultParagraphFont"/>
    <w:uiPriority w:val="99"/>
    <w:rsid w:val="00E968E5"/>
    <w:rPr>
      <w:rFonts w:cs="Times New Roman"/>
    </w:rPr>
  </w:style>
  <w:style w:type="character" w:customStyle="1" w:styleId="highlight">
    <w:name w:val="highlight"/>
    <w:basedOn w:val="DefaultParagraphFont"/>
    <w:uiPriority w:val="99"/>
    <w:rsid w:val="00BD3154"/>
    <w:rPr>
      <w:rFonts w:cs="Times New Roman"/>
    </w:rPr>
  </w:style>
  <w:style w:type="character" w:customStyle="1" w:styleId="doi">
    <w:name w:val="doi"/>
    <w:basedOn w:val="DefaultParagraphFont"/>
    <w:uiPriority w:val="99"/>
    <w:rsid w:val="008752E4"/>
    <w:rPr>
      <w:rFonts w:cs="Times New Roman"/>
    </w:rPr>
  </w:style>
  <w:style w:type="character" w:styleId="CommentReference">
    <w:name w:val="annotation reference"/>
    <w:basedOn w:val="DefaultParagraphFont"/>
    <w:uiPriority w:val="99"/>
    <w:semiHidden/>
    <w:rsid w:val="00C17365"/>
    <w:rPr>
      <w:rFonts w:cs="Times New Roman"/>
      <w:sz w:val="21"/>
      <w:szCs w:val="21"/>
    </w:rPr>
  </w:style>
  <w:style w:type="paragraph" w:styleId="CommentText">
    <w:name w:val="annotation text"/>
    <w:basedOn w:val="Normal"/>
    <w:link w:val="CommentTextChar1"/>
    <w:uiPriority w:val="99"/>
    <w:semiHidden/>
    <w:rsid w:val="00C17365"/>
    <w:pPr>
      <w:jc w:val="left"/>
    </w:pPr>
    <w:rPr>
      <w:rFonts w:cs="Times New Roman"/>
      <w:szCs w:val="20"/>
    </w:rPr>
  </w:style>
  <w:style w:type="character" w:customStyle="1" w:styleId="CommentTextChar">
    <w:name w:val="Comment Text Char"/>
    <w:basedOn w:val="DefaultParagraphFont"/>
    <w:uiPriority w:val="99"/>
    <w:semiHidden/>
    <w:locked/>
    <w:rsid w:val="006A1E1D"/>
    <w:rPr>
      <w:rFonts w:cs="Times New Roman"/>
      <w:kern w:val="0"/>
      <w:sz w:val="22"/>
      <w:szCs w:val="22"/>
      <w:lang w:eastAsia="en-US"/>
    </w:rPr>
  </w:style>
  <w:style w:type="paragraph" w:styleId="CommentSubject">
    <w:name w:val="annotation subject"/>
    <w:basedOn w:val="CommentText"/>
    <w:next w:val="CommentText"/>
    <w:link w:val="CommentSubjectChar"/>
    <w:uiPriority w:val="99"/>
    <w:semiHidden/>
    <w:rsid w:val="00C17365"/>
    <w:rPr>
      <w:b/>
      <w:bCs/>
    </w:rPr>
  </w:style>
  <w:style w:type="character" w:customStyle="1" w:styleId="CommentSubjectChar">
    <w:name w:val="Comment Subject Char"/>
    <w:basedOn w:val="CommentTextChar"/>
    <w:link w:val="CommentSubject"/>
    <w:uiPriority w:val="99"/>
    <w:semiHidden/>
    <w:locked/>
    <w:rsid w:val="006A1E1D"/>
    <w:rPr>
      <w:rFonts w:cs="Times New Roman"/>
      <w:b/>
      <w:bCs/>
      <w:kern w:val="0"/>
      <w:sz w:val="22"/>
      <w:szCs w:val="22"/>
      <w:lang w:eastAsia="en-US"/>
    </w:rPr>
  </w:style>
  <w:style w:type="paragraph" w:styleId="BalloonText">
    <w:name w:val="Balloon Text"/>
    <w:basedOn w:val="Normal"/>
    <w:link w:val="BalloonTextChar"/>
    <w:uiPriority w:val="99"/>
    <w:semiHidden/>
    <w:rsid w:val="00C17365"/>
    <w:rPr>
      <w:sz w:val="18"/>
      <w:szCs w:val="18"/>
    </w:rPr>
  </w:style>
  <w:style w:type="character" w:customStyle="1" w:styleId="BalloonTextChar">
    <w:name w:val="Balloon Text Char"/>
    <w:basedOn w:val="DefaultParagraphFont"/>
    <w:link w:val="BalloonText"/>
    <w:uiPriority w:val="99"/>
    <w:semiHidden/>
    <w:locked/>
    <w:rsid w:val="006A1E1D"/>
    <w:rPr>
      <w:rFonts w:cs="Times New Roman"/>
      <w:kern w:val="0"/>
      <w:sz w:val="2"/>
      <w:szCs w:val="2"/>
      <w:lang w:eastAsia="en-US"/>
    </w:rPr>
  </w:style>
  <w:style w:type="character" w:customStyle="1" w:styleId="CommentTextChar1">
    <w:name w:val="Comment Text Char1"/>
    <w:link w:val="CommentText"/>
    <w:uiPriority w:val="99"/>
    <w:semiHidden/>
    <w:locked/>
    <w:rsid w:val="00C17365"/>
    <w:rPr>
      <w:rFonts w:ascii="Calibri" w:hAnsi="Calibri"/>
      <w:sz w:val="22"/>
      <w:lang w:val="en-US" w:eastAsia="en-US"/>
    </w:rPr>
  </w:style>
  <w:style w:type="character" w:styleId="PageNumber">
    <w:name w:val="page number"/>
    <w:basedOn w:val="DefaultParagraphFont"/>
    <w:uiPriority w:val="99"/>
    <w:rsid w:val="00022F06"/>
    <w:rPr>
      <w:rFonts w:cs="Times New Roman"/>
    </w:rPr>
  </w:style>
  <w:style w:type="character" w:customStyle="1" w:styleId="labellist">
    <w:name w:val="label_list"/>
    <w:basedOn w:val="DefaultParagraphFont"/>
    <w:uiPriority w:val="99"/>
    <w:rsid w:val="00AE50D7"/>
    <w:rPr>
      <w:rFonts w:cs="Times New Roman"/>
    </w:rPr>
  </w:style>
  <w:style w:type="character" w:customStyle="1" w:styleId="st1">
    <w:name w:val="st1"/>
    <w:basedOn w:val="DefaultParagraphFont"/>
    <w:uiPriority w:val="99"/>
    <w:rsid w:val="00BF346A"/>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91"/>
    <w:pPr>
      <w:spacing w:line="276" w:lineRule="auto"/>
      <w:jc w:val="both"/>
    </w:pPr>
    <w:rPr>
      <w:rFonts w:cs="Calibri"/>
      <w:kern w:val="0"/>
      <w:sz w:val="22"/>
      <w:lang w:eastAsia="en-US"/>
    </w:rPr>
  </w:style>
  <w:style w:type="paragraph" w:styleId="Heading1">
    <w:name w:val="heading 1"/>
    <w:basedOn w:val="Normal"/>
    <w:link w:val="Heading1Char"/>
    <w:uiPriority w:val="99"/>
    <w:qFormat/>
    <w:rsid w:val="003322AF"/>
    <w:pPr>
      <w:spacing w:before="100" w:beforeAutospacing="1" w:after="100" w:afterAutospacing="1" w:line="240" w:lineRule="auto"/>
      <w:jc w:val="left"/>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2AF"/>
    <w:rPr>
      <w:rFonts w:ascii="Times New Roman" w:hAnsi="Times New Roman" w:cs="Times New Roman"/>
      <w:b/>
      <w:bCs/>
      <w:kern w:val="36"/>
      <w:sz w:val="48"/>
      <w:szCs w:val="48"/>
    </w:rPr>
  </w:style>
  <w:style w:type="paragraph" w:styleId="ListParagraph">
    <w:name w:val="List Paragraph"/>
    <w:basedOn w:val="Normal"/>
    <w:uiPriority w:val="99"/>
    <w:qFormat/>
    <w:rsid w:val="000075D1"/>
    <w:pPr>
      <w:spacing w:line="240" w:lineRule="auto"/>
      <w:ind w:left="720" w:firstLine="720"/>
    </w:pPr>
    <w:rPr>
      <w:rFonts w:ascii="Times New Roman" w:hAnsi="Times New Roman" w:cs="Times New Roman"/>
      <w:b/>
      <w:bCs/>
      <w:noProof/>
      <w:sz w:val="24"/>
      <w:szCs w:val="24"/>
      <w:u w:val="single"/>
    </w:rPr>
  </w:style>
  <w:style w:type="character" w:styleId="Emphasis">
    <w:name w:val="Emphasis"/>
    <w:basedOn w:val="DefaultParagraphFont"/>
    <w:uiPriority w:val="99"/>
    <w:qFormat/>
    <w:rsid w:val="004A6616"/>
    <w:rPr>
      <w:rFonts w:cs="Times New Roman"/>
      <w:i/>
      <w:iCs/>
    </w:rPr>
  </w:style>
  <w:style w:type="character" w:customStyle="1" w:styleId="apple-converted-space">
    <w:name w:val="apple-converted-space"/>
    <w:basedOn w:val="DefaultParagraphFont"/>
    <w:uiPriority w:val="99"/>
    <w:rsid w:val="00937BC1"/>
    <w:rPr>
      <w:rFonts w:cs="Times New Roman"/>
    </w:rPr>
  </w:style>
  <w:style w:type="table" w:styleId="TableGrid">
    <w:name w:val="Table Grid"/>
    <w:basedOn w:val="TableNormal"/>
    <w:uiPriority w:val="99"/>
    <w:rsid w:val="00B34785"/>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00D60"/>
    <w:rPr>
      <w:rFonts w:cs="Times New Roman"/>
      <w:color w:val="0000FF"/>
      <w:u w:val="single"/>
    </w:rPr>
  </w:style>
  <w:style w:type="character" w:customStyle="1" w:styleId="apple-style-span">
    <w:name w:val="apple-style-span"/>
    <w:basedOn w:val="DefaultParagraphFont"/>
    <w:uiPriority w:val="99"/>
    <w:rsid w:val="00700D60"/>
    <w:rPr>
      <w:rFonts w:cs="Times New Roman"/>
    </w:rPr>
  </w:style>
  <w:style w:type="paragraph" w:styleId="NormalWeb">
    <w:name w:val="Normal (Web)"/>
    <w:basedOn w:val="Normal"/>
    <w:uiPriority w:val="99"/>
    <w:rsid w:val="00700D60"/>
    <w:pPr>
      <w:tabs>
        <w:tab w:val="left" w:pos="6885"/>
      </w:tabs>
      <w:spacing w:after="180" w:line="480" w:lineRule="auto"/>
      <w:ind w:left="360"/>
    </w:pPr>
    <w:rPr>
      <w:rFonts w:ascii="Times New Roman" w:hAnsi="Times New Roman" w:cs="Times New Roman"/>
      <w:b/>
      <w:bCs/>
      <w:noProof/>
      <w:color w:val="000000"/>
      <w:sz w:val="24"/>
      <w:szCs w:val="24"/>
      <w:u w:val="single"/>
      <w:shd w:val="clear" w:color="auto" w:fill="FFFFFF"/>
    </w:rPr>
  </w:style>
  <w:style w:type="character" w:customStyle="1" w:styleId="cit-vol">
    <w:name w:val="cit-vol"/>
    <w:basedOn w:val="DefaultParagraphFont"/>
    <w:uiPriority w:val="99"/>
    <w:rsid w:val="00700D60"/>
    <w:rPr>
      <w:rFonts w:cs="Times New Roman"/>
    </w:rPr>
  </w:style>
  <w:style w:type="character" w:customStyle="1" w:styleId="cit-pub-date">
    <w:name w:val="cit-pub-date"/>
    <w:basedOn w:val="DefaultParagraphFont"/>
    <w:uiPriority w:val="99"/>
    <w:rsid w:val="00700D60"/>
    <w:rPr>
      <w:rFonts w:cs="Times New Roman"/>
    </w:rPr>
  </w:style>
  <w:style w:type="character" w:customStyle="1" w:styleId="cit-fpage">
    <w:name w:val="cit-fpage"/>
    <w:basedOn w:val="DefaultParagraphFont"/>
    <w:uiPriority w:val="99"/>
    <w:rsid w:val="00700D60"/>
    <w:rPr>
      <w:rFonts w:cs="Times New Roman"/>
    </w:rPr>
  </w:style>
  <w:style w:type="character" w:customStyle="1" w:styleId="cit-source">
    <w:name w:val="cit-source"/>
    <w:basedOn w:val="DefaultParagraphFont"/>
    <w:uiPriority w:val="99"/>
    <w:rsid w:val="00700D60"/>
    <w:rPr>
      <w:rFonts w:cs="Times New Roman"/>
    </w:rPr>
  </w:style>
  <w:style w:type="character" w:styleId="HTMLCite">
    <w:name w:val="HTML Cite"/>
    <w:basedOn w:val="DefaultParagraphFont"/>
    <w:uiPriority w:val="99"/>
    <w:semiHidden/>
    <w:rsid w:val="00700D60"/>
    <w:rPr>
      <w:rFonts w:cs="Times New Roman"/>
      <w:i/>
      <w:iCs/>
    </w:rPr>
  </w:style>
  <w:style w:type="character" w:customStyle="1" w:styleId="slug-pub-date">
    <w:name w:val="slug-pub-date"/>
    <w:basedOn w:val="DefaultParagraphFont"/>
    <w:uiPriority w:val="99"/>
    <w:rsid w:val="00700D60"/>
    <w:rPr>
      <w:rFonts w:cs="Times New Roman"/>
    </w:rPr>
  </w:style>
  <w:style w:type="character" w:customStyle="1" w:styleId="slug-vol">
    <w:name w:val="slug-vol"/>
    <w:basedOn w:val="DefaultParagraphFont"/>
    <w:uiPriority w:val="99"/>
    <w:rsid w:val="00700D60"/>
    <w:rPr>
      <w:rFonts w:cs="Times New Roman"/>
    </w:rPr>
  </w:style>
  <w:style w:type="character" w:customStyle="1" w:styleId="slug-issue">
    <w:name w:val="slug-issue"/>
    <w:basedOn w:val="DefaultParagraphFont"/>
    <w:uiPriority w:val="99"/>
    <w:rsid w:val="00700D60"/>
    <w:rPr>
      <w:rFonts w:cs="Times New Roman"/>
    </w:rPr>
  </w:style>
  <w:style w:type="character" w:customStyle="1" w:styleId="slug-pages">
    <w:name w:val="slug-pages"/>
    <w:basedOn w:val="DefaultParagraphFont"/>
    <w:uiPriority w:val="99"/>
    <w:rsid w:val="00700D60"/>
    <w:rPr>
      <w:rFonts w:cs="Times New Roman"/>
    </w:rPr>
  </w:style>
  <w:style w:type="character" w:customStyle="1" w:styleId="citation-abbreviation">
    <w:name w:val="citation-abbreviation"/>
    <w:basedOn w:val="DefaultParagraphFont"/>
    <w:uiPriority w:val="99"/>
    <w:rsid w:val="00700D60"/>
    <w:rPr>
      <w:rFonts w:cs="Times New Roman"/>
    </w:rPr>
  </w:style>
  <w:style w:type="character" w:customStyle="1" w:styleId="citation-publication-date">
    <w:name w:val="citation-publication-date"/>
    <w:basedOn w:val="DefaultParagraphFont"/>
    <w:uiPriority w:val="99"/>
    <w:rsid w:val="00700D60"/>
    <w:rPr>
      <w:rFonts w:cs="Times New Roman"/>
    </w:rPr>
  </w:style>
  <w:style w:type="character" w:customStyle="1" w:styleId="citation-volume">
    <w:name w:val="citation-volume"/>
    <w:basedOn w:val="DefaultParagraphFont"/>
    <w:uiPriority w:val="99"/>
    <w:rsid w:val="00700D60"/>
    <w:rPr>
      <w:rFonts w:cs="Times New Roman"/>
    </w:rPr>
  </w:style>
  <w:style w:type="character" w:customStyle="1" w:styleId="citation-issue">
    <w:name w:val="citation-issue"/>
    <w:basedOn w:val="DefaultParagraphFont"/>
    <w:uiPriority w:val="99"/>
    <w:rsid w:val="00700D60"/>
    <w:rPr>
      <w:rFonts w:cs="Times New Roman"/>
    </w:rPr>
  </w:style>
  <w:style w:type="character" w:customStyle="1" w:styleId="citation-flpages">
    <w:name w:val="citation-flpages"/>
    <w:basedOn w:val="DefaultParagraphFont"/>
    <w:uiPriority w:val="99"/>
    <w:rsid w:val="00700D60"/>
    <w:rPr>
      <w:rFonts w:cs="Times New Roman"/>
    </w:rPr>
  </w:style>
  <w:style w:type="paragraph" w:styleId="Header">
    <w:name w:val="header"/>
    <w:basedOn w:val="Normal"/>
    <w:link w:val="HeaderChar"/>
    <w:uiPriority w:val="99"/>
    <w:rsid w:val="00476041"/>
    <w:pPr>
      <w:tabs>
        <w:tab w:val="center" w:pos="4680"/>
        <w:tab w:val="right" w:pos="9360"/>
      </w:tabs>
      <w:spacing w:line="240" w:lineRule="auto"/>
    </w:pPr>
  </w:style>
  <w:style w:type="character" w:customStyle="1" w:styleId="HeaderChar">
    <w:name w:val="Header Char"/>
    <w:basedOn w:val="DefaultParagraphFont"/>
    <w:link w:val="Header"/>
    <w:uiPriority w:val="99"/>
    <w:locked/>
    <w:rsid w:val="00476041"/>
    <w:rPr>
      <w:rFonts w:cs="Times New Roman"/>
    </w:rPr>
  </w:style>
  <w:style w:type="paragraph" w:styleId="Footer">
    <w:name w:val="footer"/>
    <w:basedOn w:val="Normal"/>
    <w:link w:val="FooterChar"/>
    <w:uiPriority w:val="99"/>
    <w:semiHidden/>
    <w:rsid w:val="00476041"/>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476041"/>
    <w:rPr>
      <w:rFonts w:cs="Times New Roman"/>
    </w:rPr>
  </w:style>
  <w:style w:type="character" w:customStyle="1" w:styleId="slug-doi">
    <w:name w:val="slug-doi"/>
    <w:basedOn w:val="DefaultParagraphFont"/>
    <w:uiPriority w:val="99"/>
    <w:rsid w:val="00E968E5"/>
    <w:rPr>
      <w:rFonts w:cs="Times New Roman"/>
    </w:rPr>
  </w:style>
  <w:style w:type="character" w:customStyle="1" w:styleId="highlight">
    <w:name w:val="highlight"/>
    <w:basedOn w:val="DefaultParagraphFont"/>
    <w:uiPriority w:val="99"/>
    <w:rsid w:val="00BD3154"/>
    <w:rPr>
      <w:rFonts w:cs="Times New Roman"/>
    </w:rPr>
  </w:style>
  <w:style w:type="character" w:customStyle="1" w:styleId="doi">
    <w:name w:val="doi"/>
    <w:basedOn w:val="DefaultParagraphFont"/>
    <w:uiPriority w:val="99"/>
    <w:rsid w:val="008752E4"/>
    <w:rPr>
      <w:rFonts w:cs="Times New Roman"/>
    </w:rPr>
  </w:style>
  <w:style w:type="character" w:styleId="CommentReference">
    <w:name w:val="annotation reference"/>
    <w:basedOn w:val="DefaultParagraphFont"/>
    <w:uiPriority w:val="99"/>
    <w:semiHidden/>
    <w:rsid w:val="00C17365"/>
    <w:rPr>
      <w:rFonts w:cs="Times New Roman"/>
      <w:sz w:val="21"/>
      <w:szCs w:val="21"/>
    </w:rPr>
  </w:style>
  <w:style w:type="paragraph" w:styleId="CommentText">
    <w:name w:val="annotation text"/>
    <w:basedOn w:val="Normal"/>
    <w:link w:val="CommentTextChar1"/>
    <w:uiPriority w:val="99"/>
    <w:semiHidden/>
    <w:rsid w:val="00C17365"/>
    <w:pPr>
      <w:jc w:val="left"/>
    </w:pPr>
    <w:rPr>
      <w:rFonts w:cs="Times New Roman"/>
      <w:szCs w:val="20"/>
    </w:rPr>
  </w:style>
  <w:style w:type="character" w:customStyle="1" w:styleId="CommentTextChar">
    <w:name w:val="Comment Text Char"/>
    <w:basedOn w:val="DefaultParagraphFont"/>
    <w:uiPriority w:val="99"/>
    <w:semiHidden/>
    <w:locked/>
    <w:rsid w:val="006A1E1D"/>
    <w:rPr>
      <w:rFonts w:cs="Times New Roman"/>
      <w:kern w:val="0"/>
      <w:sz w:val="22"/>
      <w:szCs w:val="22"/>
      <w:lang w:eastAsia="en-US"/>
    </w:rPr>
  </w:style>
  <w:style w:type="paragraph" w:styleId="CommentSubject">
    <w:name w:val="annotation subject"/>
    <w:basedOn w:val="CommentText"/>
    <w:next w:val="CommentText"/>
    <w:link w:val="CommentSubjectChar"/>
    <w:uiPriority w:val="99"/>
    <w:semiHidden/>
    <w:rsid w:val="00C17365"/>
    <w:rPr>
      <w:b/>
      <w:bCs/>
    </w:rPr>
  </w:style>
  <w:style w:type="character" w:customStyle="1" w:styleId="CommentSubjectChar">
    <w:name w:val="Comment Subject Char"/>
    <w:basedOn w:val="CommentTextChar"/>
    <w:link w:val="CommentSubject"/>
    <w:uiPriority w:val="99"/>
    <w:semiHidden/>
    <w:locked/>
    <w:rsid w:val="006A1E1D"/>
    <w:rPr>
      <w:rFonts w:cs="Times New Roman"/>
      <w:b/>
      <w:bCs/>
      <w:kern w:val="0"/>
      <w:sz w:val="22"/>
      <w:szCs w:val="22"/>
      <w:lang w:eastAsia="en-US"/>
    </w:rPr>
  </w:style>
  <w:style w:type="paragraph" w:styleId="BalloonText">
    <w:name w:val="Balloon Text"/>
    <w:basedOn w:val="Normal"/>
    <w:link w:val="BalloonTextChar"/>
    <w:uiPriority w:val="99"/>
    <w:semiHidden/>
    <w:rsid w:val="00C17365"/>
    <w:rPr>
      <w:sz w:val="18"/>
      <w:szCs w:val="18"/>
    </w:rPr>
  </w:style>
  <w:style w:type="character" w:customStyle="1" w:styleId="BalloonTextChar">
    <w:name w:val="Balloon Text Char"/>
    <w:basedOn w:val="DefaultParagraphFont"/>
    <w:link w:val="BalloonText"/>
    <w:uiPriority w:val="99"/>
    <w:semiHidden/>
    <w:locked/>
    <w:rsid w:val="006A1E1D"/>
    <w:rPr>
      <w:rFonts w:cs="Times New Roman"/>
      <w:kern w:val="0"/>
      <w:sz w:val="2"/>
      <w:szCs w:val="2"/>
      <w:lang w:eastAsia="en-US"/>
    </w:rPr>
  </w:style>
  <w:style w:type="character" w:customStyle="1" w:styleId="CommentTextChar1">
    <w:name w:val="Comment Text Char1"/>
    <w:link w:val="CommentText"/>
    <w:uiPriority w:val="99"/>
    <w:semiHidden/>
    <w:locked/>
    <w:rsid w:val="00C17365"/>
    <w:rPr>
      <w:rFonts w:ascii="Calibri" w:hAnsi="Calibri"/>
      <w:sz w:val="22"/>
      <w:lang w:val="en-US" w:eastAsia="en-US"/>
    </w:rPr>
  </w:style>
  <w:style w:type="character" w:styleId="PageNumber">
    <w:name w:val="page number"/>
    <w:basedOn w:val="DefaultParagraphFont"/>
    <w:uiPriority w:val="99"/>
    <w:rsid w:val="00022F06"/>
    <w:rPr>
      <w:rFonts w:cs="Times New Roman"/>
    </w:rPr>
  </w:style>
  <w:style w:type="character" w:customStyle="1" w:styleId="labellist">
    <w:name w:val="label_list"/>
    <w:basedOn w:val="DefaultParagraphFont"/>
    <w:uiPriority w:val="99"/>
    <w:rsid w:val="00AE50D7"/>
    <w:rPr>
      <w:rFonts w:cs="Times New Roman"/>
    </w:rPr>
  </w:style>
  <w:style w:type="character" w:customStyle="1" w:styleId="st1">
    <w:name w:val="st1"/>
    <w:basedOn w:val="DefaultParagraphFont"/>
    <w:uiPriority w:val="99"/>
    <w:rsid w:val="00BF34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5400">
      <w:marLeft w:val="0"/>
      <w:marRight w:val="0"/>
      <w:marTop w:val="0"/>
      <w:marBottom w:val="0"/>
      <w:divBdr>
        <w:top w:val="none" w:sz="0" w:space="0" w:color="auto"/>
        <w:left w:val="none" w:sz="0" w:space="0" w:color="auto"/>
        <w:bottom w:val="none" w:sz="0" w:space="0" w:color="auto"/>
        <w:right w:val="none" w:sz="0" w:space="0" w:color="auto"/>
      </w:divBdr>
    </w:div>
    <w:div w:id="964115402">
      <w:marLeft w:val="0"/>
      <w:marRight w:val="0"/>
      <w:marTop w:val="0"/>
      <w:marBottom w:val="0"/>
      <w:divBdr>
        <w:top w:val="none" w:sz="0" w:space="0" w:color="auto"/>
        <w:left w:val="none" w:sz="0" w:space="0" w:color="auto"/>
        <w:bottom w:val="none" w:sz="0" w:space="0" w:color="auto"/>
        <w:right w:val="none" w:sz="0" w:space="0" w:color="auto"/>
      </w:divBdr>
      <w:divsChild>
        <w:div w:id="964115410">
          <w:marLeft w:val="547"/>
          <w:marRight w:val="0"/>
          <w:marTop w:val="130"/>
          <w:marBottom w:val="0"/>
          <w:divBdr>
            <w:top w:val="none" w:sz="0" w:space="0" w:color="auto"/>
            <w:left w:val="none" w:sz="0" w:space="0" w:color="auto"/>
            <w:bottom w:val="none" w:sz="0" w:space="0" w:color="auto"/>
            <w:right w:val="none" w:sz="0" w:space="0" w:color="auto"/>
          </w:divBdr>
        </w:div>
        <w:div w:id="964115413">
          <w:marLeft w:val="1800"/>
          <w:marRight w:val="0"/>
          <w:marTop w:val="96"/>
          <w:marBottom w:val="0"/>
          <w:divBdr>
            <w:top w:val="none" w:sz="0" w:space="0" w:color="auto"/>
            <w:left w:val="none" w:sz="0" w:space="0" w:color="auto"/>
            <w:bottom w:val="none" w:sz="0" w:space="0" w:color="auto"/>
            <w:right w:val="none" w:sz="0" w:space="0" w:color="auto"/>
          </w:divBdr>
        </w:div>
        <w:div w:id="964115417">
          <w:marLeft w:val="1800"/>
          <w:marRight w:val="0"/>
          <w:marTop w:val="96"/>
          <w:marBottom w:val="0"/>
          <w:divBdr>
            <w:top w:val="none" w:sz="0" w:space="0" w:color="auto"/>
            <w:left w:val="none" w:sz="0" w:space="0" w:color="auto"/>
            <w:bottom w:val="none" w:sz="0" w:space="0" w:color="auto"/>
            <w:right w:val="none" w:sz="0" w:space="0" w:color="auto"/>
          </w:divBdr>
        </w:div>
      </w:divsChild>
    </w:div>
    <w:div w:id="964115404">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964115411">
      <w:marLeft w:val="0"/>
      <w:marRight w:val="0"/>
      <w:marTop w:val="0"/>
      <w:marBottom w:val="0"/>
      <w:divBdr>
        <w:top w:val="none" w:sz="0" w:space="0" w:color="auto"/>
        <w:left w:val="none" w:sz="0" w:space="0" w:color="auto"/>
        <w:bottom w:val="none" w:sz="0" w:space="0" w:color="auto"/>
        <w:right w:val="none" w:sz="0" w:space="0" w:color="auto"/>
      </w:divBdr>
      <w:divsChild>
        <w:div w:id="964115407">
          <w:marLeft w:val="547"/>
          <w:marRight w:val="0"/>
          <w:marTop w:val="130"/>
          <w:marBottom w:val="0"/>
          <w:divBdr>
            <w:top w:val="none" w:sz="0" w:space="0" w:color="auto"/>
            <w:left w:val="none" w:sz="0" w:space="0" w:color="auto"/>
            <w:bottom w:val="none" w:sz="0" w:space="0" w:color="auto"/>
            <w:right w:val="none" w:sz="0" w:space="0" w:color="auto"/>
          </w:divBdr>
        </w:div>
      </w:divsChild>
    </w:div>
    <w:div w:id="964115412">
      <w:marLeft w:val="0"/>
      <w:marRight w:val="0"/>
      <w:marTop w:val="0"/>
      <w:marBottom w:val="0"/>
      <w:divBdr>
        <w:top w:val="none" w:sz="0" w:space="0" w:color="auto"/>
        <w:left w:val="none" w:sz="0" w:space="0" w:color="auto"/>
        <w:bottom w:val="none" w:sz="0" w:space="0" w:color="auto"/>
        <w:right w:val="none" w:sz="0" w:space="0" w:color="auto"/>
      </w:divBdr>
    </w:div>
    <w:div w:id="964115414">
      <w:marLeft w:val="0"/>
      <w:marRight w:val="0"/>
      <w:marTop w:val="0"/>
      <w:marBottom w:val="0"/>
      <w:divBdr>
        <w:top w:val="none" w:sz="0" w:space="0" w:color="auto"/>
        <w:left w:val="none" w:sz="0" w:space="0" w:color="auto"/>
        <w:bottom w:val="none" w:sz="0" w:space="0" w:color="auto"/>
        <w:right w:val="none" w:sz="0" w:space="0" w:color="auto"/>
      </w:divBdr>
    </w:div>
    <w:div w:id="964115415">
      <w:marLeft w:val="0"/>
      <w:marRight w:val="0"/>
      <w:marTop w:val="0"/>
      <w:marBottom w:val="0"/>
      <w:divBdr>
        <w:top w:val="none" w:sz="0" w:space="0" w:color="auto"/>
        <w:left w:val="none" w:sz="0" w:space="0" w:color="auto"/>
        <w:bottom w:val="none" w:sz="0" w:space="0" w:color="auto"/>
        <w:right w:val="none" w:sz="0" w:space="0" w:color="auto"/>
      </w:divBdr>
    </w:div>
    <w:div w:id="964115416">
      <w:marLeft w:val="0"/>
      <w:marRight w:val="0"/>
      <w:marTop w:val="0"/>
      <w:marBottom w:val="0"/>
      <w:divBdr>
        <w:top w:val="none" w:sz="0" w:space="0" w:color="auto"/>
        <w:left w:val="none" w:sz="0" w:space="0" w:color="auto"/>
        <w:bottom w:val="none" w:sz="0" w:space="0" w:color="auto"/>
        <w:right w:val="none" w:sz="0" w:space="0" w:color="auto"/>
      </w:divBdr>
    </w:div>
    <w:div w:id="964115418">
      <w:marLeft w:val="0"/>
      <w:marRight w:val="0"/>
      <w:marTop w:val="0"/>
      <w:marBottom w:val="0"/>
      <w:divBdr>
        <w:top w:val="none" w:sz="0" w:space="0" w:color="auto"/>
        <w:left w:val="none" w:sz="0" w:space="0" w:color="auto"/>
        <w:bottom w:val="none" w:sz="0" w:space="0" w:color="auto"/>
        <w:right w:val="none" w:sz="0" w:space="0" w:color="auto"/>
      </w:divBdr>
    </w:div>
    <w:div w:id="964115419">
      <w:marLeft w:val="0"/>
      <w:marRight w:val="0"/>
      <w:marTop w:val="0"/>
      <w:marBottom w:val="0"/>
      <w:divBdr>
        <w:top w:val="none" w:sz="0" w:space="0" w:color="auto"/>
        <w:left w:val="none" w:sz="0" w:space="0" w:color="auto"/>
        <w:bottom w:val="none" w:sz="0" w:space="0" w:color="auto"/>
        <w:right w:val="none" w:sz="0" w:space="0" w:color="auto"/>
      </w:divBdr>
    </w:div>
    <w:div w:id="964115420">
      <w:marLeft w:val="0"/>
      <w:marRight w:val="0"/>
      <w:marTop w:val="0"/>
      <w:marBottom w:val="0"/>
      <w:divBdr>
        <w:top w:val="none" w:sz="0" w:space="0" w:color="auto"/>
        <w:left w:val="none" w:sz="0" w:space="0" w:color="auto"/>
        <w:bottom w:val="none" w:sz="0" w:space="0" w:color="auto"/>
        <w:right w:val="none" w:sz="0" w:space="0" w:color="auto"/>
      </w:divBdr>
      <w:divsChild>
        <w:div w:id="964115401">
          <w:marLeft w:val="1800"/>
          <w:marRight w:val="0"/>
          <w:marTop w:val="96"/>
          <w:marBottom w:val="0"/>
          <w:divBdr>
            <w:top w:val="none" w:sz="0" w:space="0" w:color="auto"/>
            <w:left w:val="none" w:sz="0" w:space="0" w:color="auto"/>
            <w:bottom w:val="none" w:sz="0" w:space="0" w:color="auto"/>
            <w:right w:val="none" w:sz="0" w:space="0" w:color="auto"/>
          </w:divBdr>
        </w:div>
        <w:div w:id="964115403">
          <w:marLeft w:val="1800"/>
          <w:marRight w:val="0"/>
          <w:marTop w:val="96"/>
          <w:marBottom w:val="0"/>
          <w:divBdr>
            <w:top w:val="none" w:sz="0" w:space="0" w:color="auto"/>
            <w:left w:val="none" w:sz="0" w:space="0" w:color="auto"/>
            <w:bottom w:val="none" w:sz="0" w:space="0" w:color="auto"/>
            <w:right w:val="none" w:sz="0" w:space="0" w:color="auto"/>
          </w:divBdr>
        </w:div>
        <w:div w:id="964115405">
          <w:marLeft w:val="547"/>
          <w:marRight w:val="0"/>
          <w:marTop w:val="130"/>
          <w:marBottom w:val="0"/>
          <w:divBdr>
            <w:top w:val="none" w:sz="0" w:space="0" w:color="auto"/>
            <w:left w:val="none" w:sz="0" w:space="0" w:color="auto"/>
            <w:bottom w:val="none" w:sz="0" w:space="0" w:color="auto"/>
            <w:right w:val="none" w:sz="0" w:space="0" w:color="auto"/>
          </w:divBdr>
        </w:div>
        <w:div w:id="964115408">
          <w:marLeft w:val="1800"/>
          <w:marRight w:val="0"/>
          <w:marTop w:val="96"/>
          <w:marBottom w:val="0"/>
          <w:divBdr>
            <w:top w:val="none" w:sz="0" w:space="0" w:color="auto"/>
            <w:left w:val="none" w:sz="0" w:space="0" w:color="auto"/>
            <w:bottom w:val="none" w:sz="0" w:space="0" w:color="auto"/>
            <w:right w:val="none" w:sz="0" w:space="0" w:color="auto"/>
          </w:divBdr>
        </w:div>
        <w:div w:id="964115409">
          <w:marLeft w:val="1800"/>
          <w:marRight w:val="0"/>
          <w:marTop w:val="96"/>
          <w:marBottom w:val="0"/>
          <w:divBdr>
            <w:top w:val="none" w:sz="0" w:space="0" w:color="auto"/>
            <w:left w:val="none" w:sz="0" w:space="0" w:color="auto"/>
            <w:bottom w:val="none" w:sz="0" w:space="0" w:color="auto"/>
            <w:right w:val="none" w:sz="0" w:space="0" w:color="auto"/>
          </w:divBdr>
        </w:div>
      </w:divsChild>
    </w:div>
    <w:div w:id="964115421">
      <w:marLeft w:val="0"/>
      <w:marRight w:val="0"/>
      <w:marTop w:val="0"/>
      <w:marBottom w:val="0"/>
      <w:divBdr>
        <w:top w:val="none" w:sz="0" w:space="0" w:color="auto"/>
        <w:left w:val="none" w:sz="0" w:space="0" w:color="auto"/>
        <w:bottom w:val="none" w:sz="0" w:space="0" w:color="auto"/>
        <w:right w:val="none" w:sz="0" w:space="0" w:color="auto"/>
      </w:divBdr>
    </w:div>
    <w:div w:id="964115423">
      <w:marLeft w:val="0"/>
      <w:marRight w:val="0"/>
      <w:marTop w:val="0"/>
      <w:marBottom w:val="0"/>
      <w:divBdr>
        <w:top w:val="none" w:sz="0" w:space="0" w:color="auto"/>
        <w:left w:val="none" w:sz="0" w:space="0" w:color="auto"/>
        <w:bottom w:val="none" w:sz="0" w:space="0" w:color="auto"/>
        <w:right w:val="none" w:sz="0" w:space="0" w:color="auto"/>
      </w:divBdr>
      <w:divsChild>
        <w:div w:id="964115454">
          <w:marLeft w:val="0"/>
          <w:marRight w:val="0"/>
          <w:marTop w:val="0"/>
          <w:marBottom w:val="0"/>
          <w:divBdr>
            <w:top w:val="none" w:sz="0" w:space="0" w:color="auto"/>
            <w:left w:val="none" w:sz="0" w:space="0" w:color="auto"/>
            <w:bottom w:val="none" w:sz="0" w:space="0" w:color="auto"/>
            <w:right w:val="none" w:sz="0" w:space="0" w:color="auto"/>
          </w:divBdr>
          <w:divsChild>
            <w:div w:id="964115422">
              <w:marLeft w:val="0"/>
              <w:marRight w:val="0"/>
              <w:marTop w:val="0"/>
              <w:marBottom w:val="0"/>
              <w:divBdr>
                <w:top w:val="none" w:sz="0" w:space="0" w:color="auto"/>
                <w:left w:val="none" w:sz="0" w:space="0" w:color="auto"/>
                <w:bottom w:val="none" w:sz="0" w:space="0" w:color="auto"/>
                <w:right w:val="none" w:sz="0" w:space="0" w:color="auto"/>
              </w:divBdr>
            </w:div>
            <w:div w:id="964115424">
              <w:marLeft w:val="0"/>
              <w:marRight w:val="0"/>
              <w:marTop w:val="0"/>
              <w:marBottom w:val="0"/>
              <w:divBdr>
                <w:top w:val="none" w:sz="0" w:space="0" w:color="auto"/>
                <w:left w:val="none" w:sz="0" w:space="0" w:color="auto"/>
                <w:bottom w:val="none" w:sz="0" w:space="0" w:color="auto"/>
                <w:right w:val="none" w:sz="0" w:space="0" w:color="auto"/>
              </w:divBdr>
            </w:div>
            <w:div w:id="964115425">
              <w:marLeft w:val="0"/>
              <w:marRight w:val="0"/>
              <w:marTop w:val="0"/>
              <w:marBottom w:val="0"/>
              <w:divBdr>
                <w:top w:val="none" w:sz="0" w:space="0" w:color="auto"/>
                <w:left w:val="none" w:sz="0" w:space="0" w:color="auto"/>
                <w:bottom w:val="none" w:sz="0" w:space="0" w:color="auto"/>
                <w:right w:val="none" w:sz="0" w:space="0" w:color="auto"/>
              </w:divBdr>
            </w:div>
            <w:div w:id="964115426">
              <w:marLeft w:val="0"/>
              <w:marRight w:val="0"/>
              <w:marTop w:val="0"/>
              <w:marBottom w:val="0"/>
              <w:divBdr>
                <w:top w:val="none" w:sz="0" w:space="0" w:color="auto"/>
                <w:left w:val="none" w:sz="0" w:space="0" w:color="auto"/>
                <w:bottom w:val="none" w:sz="0" w:space="0" w:color="auto"/>
                <w:right w:val="none" w:sz="0" w:space="0" w:color="auto"/>
              </w:divBdr>
            </w:div>
            <w:div w:id="964115427">
              <w:marLeft w:val="0"/>
              <w:marRight w:val="0"/>
              <w:marTop w:val="0"/>
              <w:marBottom w:val="0"/>
              <w:divBdr>
                <w:top w:val="none" w:sz="0" w:space="0" w:color="auto"/>
                <w:left w:val="none" w:sz="0" w:space="0" w:color="auto"/>
                <w:bottom w:val="none" w:sz="0" w:space="0" w:color="auto"/>
                <w:right w:val="none" w:sz="0" w:space="0" w:color="auto"/>
              </w:divBdr>
            </w:div>
            <w:div w:id="964115428">
              <w:marLeft w:val="0"/>
              <w:marRight w:val="0"/>
              <w:marTop w:val="0"/>
              <w:marBottom w:val="0"/>
              <w:divBdr>
                <w:top w:val="none" w:sz="0" w:space="0" w:color="auto"/>
                <w:left w:val="none" w:sz="0" w:space="0" w:color="auto"/>
                <w:bottom w:val="none" w:sz="0" w:space="0" w:color="auto"/>
                <w:right w:val="none" w:sz="0" w:space="0" w:color="auto"/>
              </w:divBdr>
            </w:div>
            <w:div w:id="964115429">
              <w:marLeft w:val="0"/>
              <w:marRight w:val="0"/>
              <w:marTop w:val="0"/>
              <w:marBottom w:val="0"/>
              <w:divBdr>
                <w:top w:val="none" w:sz="0" w:space="0" w:color="auto"/>
                <w:left w:val="none" w:sz="0" w:space="0" w:color="auto"/>
                <w:bottom w:val="none" w:sz="0" w:space="0" w:color="auto"/>
                <w:right w:val="none" w:sz="0" w:space="0" w:color="auto"/>
              </w:divBdr>
            </w:div>
            <w:div w:id="964115430">
              <w:marLeft w:val="0"/>
              <w:marRight w:val="0"/>
              <w:marTop w:val="0"/>
              <w:marBottom w:val="0"/>
              <w:divBdr>
                <w:top w:val="none" w:sz="0" w:space="0" w:color="auto"/>
                <w:left w:val="none" w:sz="0" w:space="0" w:color="auto"/>
                <w:bottom w:val="none" w:sz="0" w:space="0" w:color="auto"/>
                <w:right w:val="none" w:sz="0" w:space="0" w:color="auto"/>
              </w:divBdr>
            </w:div>
            <w:div w:id="964115431">
              <w:marLeft w:val="0"/>
              <w:marRight w:val="0"/>
              <w:marTop w:val="0"/>
              <w:marBottom w:val="0"/>
              <w:divBdr>
                <w:top w:val="none" w:sz="0" w:space="0" w:color="auto"/>
                <w:left w:val="none" w:sz="0" w:space="0" w:color="auto"/>
                <w:bottom w:val="none" w:sz="0" w:space="0" w:color="auto"/>
                <w:right w:val="none" w:sz="0" w:space="0" w:color="auto"/>
              </w:divBdr>
            </w:div>
            <w:div w:id="964115432">
              <w:marLeft w:val="0"/>
              <w:marRight w:val="0"/>
              <w:marTop w:val="0"/>
              <w:marBottom w:val="0"/>
              <w:divBdr>
                <w:top w:val="none" w:sz="0" w:space="0" w:color="auto"/>
                <w:left w:val="none" w:sz="0" w:space="0" w:color="auto"/>
                <w:bottom w:val="none" w:sz="0" w:space="0" w:color="auto"/>
                <w:right w:val="none" w:sz="0" w:space="0" w:color="auto"/>
              </w:divBdr>
            </w:div>
            <w:div w:id="964115433">
              <w:marLeft w:val="0"/>
              <w:marRight w:val="0"/>
              <w:marTop w:val="0"/>
              <w:marBottom w:val="0"/>
              <w:divBdr>
                <w:top w:val="none" w:sz="0" w:space="0" w:color="auto"/>
                <w:left w:val="none" w:sz="0" w:space="0" w:color="auto"/>
                <w:bottom w:val="none" w:sz="0" w:space="0" w:color="auto"/>
                <w:right w:val="none" w:sz="0" w:space="0" w:color="auto"/>
              </w:divBdr>
            </w:div>
            <w:div w:id="964115434">
              <w:marLeft w:val="0"/>
              <w:marRight w:val="0"/>
              <w:marTop w:val="0"/>
              <w:marBottom w:val="0"/>
              <w:divBdr>
                <w:top w:val="none" w:sz="0" w:space="0" w:color="auto"/>
                <w:left w:val="none" w:sz="0" w:space="0" w:color="auto"/>
                <w:bottom w:val="none" w:sz="0" w:space="0" w:color="auto"/>
                <w:right w:val="none" w:sz="0" w:space="0" w:color="auto"/>
              </w:divBdr>
            </w:div>
            <w:div w:id="964115435">
              <w:marLeft w:val="0"/>
              <w:marRight w:val="0"/>
              <w:marTop w:val="0"/>
              <w:marBottom w:val="0"/>
              <w:divBdr>
                <w:top w:val="none" w:sz="0" w:space="0" w:color="auto"/>
                <w:left w:val="none" w:sz="0" w:space="0" w:color="auto"/>
                <w:bottom w:val="none" w:sz="0" w:space="0" w:color="auto"/>
                <w:right w:val="none" w:sz="0" w:space="0" w:color="auto"/>
              </w:divBdr>
            </w:div>
            <w:div w:id="964115436">
              <w:marLeft w:val="0"/>
              <w:marRight w:val="0"/>
              <w:marTop w:val="0"/>
              <w:marBottom w:val="0"/>
              <w:divBdr>
                <w:top w:val="none" w:sz="0" w:space="0" w:color="auto"/>
                <w:left w:val="none" w:sz="0" w:space="0" w:color="auto"/>
                <w:bottom w:val="none" w:sz="0" w:space="0" w:color="auto"/>
                <w:right w:val="none" w:sz="0" w:space="0" w:color="auto"/>
              </w:divBdr>
            </w:div>
            <w:div w:id="964115437">
              <w:marLeft w:val="0"/>
              <w:marRight w:val="0"/>
              <w:marTop w:val="0"/>
              <w:marBottom w:val="0"/>
              <w:divBdr>
                <w:top w:val="none" w:sz="0" w:space="0" w:color="auto"/>
                <w:left w:val="none" w:sz="0" w:space="0" w:color="auto"/>
                <w:bottom w:val="none" w:sz="0" w:space="0" w:color="auto"/>
                <w:right w:val="none" w:sz="0" w:space="0" w:color="auto"/>
              </w:divBdr>
            </w:div>
            <w:div w:id="964115438">
              <w:marLeft w:val="0"/>
              <w:marRight w:val="0"/>
              <w:marTop w:val="0"/>
              <w:marBottom w:val="0"/>
              <w:divBdr>
                <w:top w:val="none" w:sz="0" w:space="0" w:color="auto"/>
                <w:left w:val="none" w:sz="0" w:space="0" w:color="auto"/>
                <w:bottom w:val="none" w:sz="0" w:space="0" w:color="auto"/>
                <w:right w:val="none" w:sz="0" w:space="0" w:color="auto"/>
              </w:divBdr>
            </w:div>
            <w:div w:id="964115439">
              <w:marLeft w:val="0"/>
              <w:marRight w:val="0"/>
              <w:marTop w:val="0"/>
              <w:marBottom w:val="0"/>
              <w:divBdr>
                <w:top w:val="none" w:sz="0" w:space="0" w:color="auto"/>
                <w:left w:val="none" w:sz="0" w:space="0" w:color="auto"/>
                <w:bottom w:val="none" w:sz="0" w:space="0" w:color="auto"/>
                <w:right w:val="none" w:sz="0" w:space="0" w:color="auto"/>
              </w:divBdr>
            </w:div>
            <w:div w:id="964115440">
              <w:marLeft w:val="0"/>
              <w:marRight w:val="0"/>
              <w:marTop w:val="0"/>
              <w:marBottom w:val="0"/>
              <w:divBdr>
                <w:top w:val="none" w:sz="0" w:space="0" w:color="auto"/>
                <w:left w:val="none" w:sz="0" w:space="0" w:color="auto"/>
                <w:bottom w:val="none" w:sz="0" w:space="0" w:color="auto"/>
                <w:right w:val="none" w:sz="0" w:space="0" w:color="auto"/>
              </w:divBdr>
            </w:div>
            <w:div w:id="964115441">
              <w:marLeft w:val="0"/>
              <w:marRight w:val="0"/>
              <w:marTop w:val="0"/>
              <w:marBottom w:val="0"/>
              <w:divBdr>
                <w:top w:val="none" w:sz="0" w:space="0" w:color="auto"/>
                <w:left w:val="none" w:sz="0" w:space="0" w:color="auto"/>
                <w:bottom w:val="none" w:sz="0" w:space="0" w:color="auto"/>
                <w:right w:val="none" w:sz="0" w:space="0" w:color="auto"/>
              </w:divBdr>
            </w:div>
            <w:div w:id="964115442">
              <w:marLeft w:val="0"/>
              <w:marRight w:val="0"/>
              <w:marTop w:val="0"/>
              <w:marBottom w:val="0"/>
              <w:divBdr>
                <w:top w:val="none" w:sz="0" w:space="0" w:color="auto"/>
                <w:left w:val="none" w:sz="0" w:space="0" w:color="auto"/>
                <w:bottom w:val="none" w:sz="0" w:space="0" w:color="auto"/>
                <w:right w:val="none" w:sz="0" w:space="0" w:color="auto"/>
              </w:divBdr>
            </w:div>
            <w:div w:id="964115443">
              <w:marLeft w:val="0"/>
              <w:marRight w:val="0"/>
              <w:marTop w:val="0"/>
              <w:marBottom w:val="0"/>
              <w:divBdr>
                <w:top w:val="none" w:sz="0" w:space="0" w:color="auto"/>
                <w:left w:val="none" w:sz="0" w:space="0" w:color="auto"/>
                <w:bottom w:val="none" w:sz="0" w:space="0" w:color="auto"/>
                <w:right w:val="none" w:sz="0" w:space="0" w:color="auto"/>
              </w:divBdr>
            </w:div>
            <w:div w:id="964115444">
              <w:marLeft w:val="0"/>
              <w:marRight w:val="0"/>
              <w:marTop w:val="0"/>
              <w:marBottom w:val="0"/>
              <w:divBdr>
                <w:top w:val="none" w:sz="0" w:space="0" w:color="auto"/>
                <w:left w:val="none" w:sz="0" w:space="0" w:color="auto"/>
                <w:bottom w:val="none" w:sz="0" w:space="0" w:color="auto"/>
                <w:right w:val="none" w:sz="0" w:space="0" w:color="auto"/>
              </w:divBdr>
            </w:div>
            <w:div w:id="964115445">
              <w:marLeft w:val="0"/>
              <w:marRight w:val="0"/>
              <w:marTop w:val="0"/>
              <w:marBottom w:val="0"/>
              <w:divBdr>
                <w:top w:val="none" w:sz="0" w:space="0" w:color="auto"/>
                <w:left w:val="none" w:sz="0" w:space="0" w:color="auto"/>
                <w:bottom w:val="none" w:sz="0" w:space="0" w:color="auto"/>
                <w:right w:val="none" w:sz="0" w:space="0" w:color="auto"/>
              </w:divBdr>
            </w:div>
            <w:div w:id="964115446">
              <w:marLeft w:val="0"/>
              <w:marRight w:val="0"/>
              <w:marTop w:val="0"/>
              <w:marBottom w:val="0"/>
              <w:divBdr>
                <w:top w:val="none" w:sz="0" w:space="0" w:color="auto"/>
                <w:left w:val="none" w:sz="0" w:space="0" w:color="auto"/>
                <w:bottom w:val="none" w:sz="0" w:space="0" w:color="auto"/>
                <w:right w:val="none" w:sz="0" w:space="0" w:color="auto"/>
              </w:divBdr>
            </w:div>
            <w:div w:id="964115447">
              <w:marLeft w:val="0"/>
              <w:marRight w:val="0"/>
              <w:marTop w:val="0"/>
              <w:marBottom w:val="0"/>
              <w:divBdr>
                <w:top w:val="none" w:sz="0" w:space="0" w:color="auto"/>
                <w:left w:val="none" w:sz="0" w:space="0" w:color="auto"/>
                <w:bottom w:val="none" w:sz="0" w:space="0" w:color="auto"/>
                <w:right w:val="none" w:sz="0" w:space="0" w:color="auto"/>
              </w:divBdr>
            </w:div>
            <w:div w:id="964115448">
              <w:marLeft w:val="0"/>
              <w:marRight w:val="0"/>
              <w:marTop w:val="0"/>
              <w:marBottom w:val="0"/>
              <w:divBdr>
                <w:top w:val="none" w:sz="0" w:space="0" w:color="auto"/>
                <w:left w:val="none" w:sz="0" w:space="0" w:color="auto"/>
                <w:bottom w:val="none" w:sz="0" w:space="0" w:color="auto"/>
                <w:right w:val="none" w:sz="0" w:space="0" w:color="auto"/>
              </w:divBdr>
            </w:div>
            <w:div w:id="964115449">
              <w:marLeft w:val="0"/>
              <w:marRight w:val="0"/>
              <w:marTop w:val="0"/>
              <w:marBottom w:val="0"/>
              <w:divBdr>
                <w:top w:val="none" w:sz="0" w:space="0" w:color="auto"/>
                <w:left w:val="none" w:sz="0" w:space="0" w:color="auto"/>
                <w:bottom w:val="none" w:sz="0" w:space="0" w:color="auto"/>
                <w:right w:val="none" w:sz="0" w:space="0" w:color="auto"/>
              </w:divBdr>
            </w:div>
            <w:div w:id="964115450">
              <w:marLeft w:val="0"/>
              <w:marRight w:val="0"/>
              <w:marTop w:val="0"/>
              <w:marBottom w:val="0"/>
              <w:divBdr>
                <w:top w:val="none" w:sz="0" w:space="0" w:color="auto"/>
                <w:left w:val="none" w:sz="0" w:space="0" w:color="auto"/>
                <w:bottom w:val="none" w:sz="0" w:space="0" w:color="auto"/>
                <w:right w:val="none" w:sz="0" w:space="0" w:color="auto"/>
              </w:divBdr>
            </w:div>
            <w:div w:id="964115451">
              <w:marLeft w:val="0"/>
              <w:marRight w:val="0"/>
              <w:marTop w:val="0"/>
              <w:marBottom w:val="0"/>
              <w:divBdr>
                <w:top w:val="none" w:sz="0" w:space="0" w:color="auto"/>
                <w:left w:val="none" w:sz="0" w:space="0" w:color="auto"/>
                <w:bottom w:val="none" w:sz="0" w:space="0" w:color="auto"/>
                <w:right w:val="none" w:sz="0" w:space="0" w:color="auto"/>
              </w:divBdr>
            </w:div>
            <w:div w:id="964115452">
              <w:marLeft w:val="0"/>
              <w:marRight w:val="0"/>
              <w:marTop w:val="0"/>
              <w:marBottom w:val="0"/>
              <w:divBdr>
                <w:top w:val="none" w:sz="0" w:space="0" w:color="auto"/>
                <w:left w:val="none" w:sz="0" w:space="0" w:color="auto"/>
                <w:bottom w:val="none" w:sz="0" w:space="0" w:color="auto"/>
                <w:right w:val="none" w:sz="0" w:space="0" w:color="auto"/>
              </w:divBdr>
            </w:div>
            <w:div w:id="964115453">
              <w:marLeft w:val="0"/>
              <w:marRight w:val="0"/>
              <w:marTop w:val="0"/>
              <w:marBottom w:val="0"/>
              <w:divBdr>
                <w:top w:val="none" w:sz="0" w:space="0" w:color="auto"/>
                <w:left w:val="none" w:sz="0" w:space="0" w:color="auto"/>
                <w:bottom w:val="none" w:sz="0" w:space="0" w:color="auto"/>
                <w:right w:val="none" w:sz="0" w:space="0" w:color="auto"/>
              </w:divBdr>
            </w:div>
            <w:div w:id="964115455">
              <w:marLeft w:val="0"/>
              <w:marRight w:val="0"/>
              <w:marTop w:val="0"/>
              <w:marBottom w:val="0"/>
              <w:divBdr>
                <w:top w:val="none" w:sz="0" w:space="0" w:color="auto"/>
                <w:left w:val="none" w:sz="0" w:space="0" w:color="auto"/>
                <w:bottom w:val="none" w:sz="0" w:space="0" w:color="auto"/>
                <w:right w:val="none" w:sz="0" w:space="0" w:color="auto"/>
              </w:divBdr>
            </w:div>
            <w:div w:id="964115456">
              <w:marLeft w:val="0"/>
              <w:marRight w:val="0"/>
              <w:marTop w:val="0"/>
              <w:marBottom w:val="0"/>
              <w:divBdr>
                <w:top w:val="none" w:sz="0" w:space="0" w:color="auto"/>
                <w:left w:val="none" w:sz="0" w:space="0" w:color="auto"/>
                <w:bottom w:val="none" w:sz="0" w:space="0" w:color="auto"/>
                <w:right w:val="none" w:sz="0" w:space="0" w:color="auto"/>
              </w:divBdr>
            </w:div>
            <w:div w:id="964115457">
              <w:marLeft w:val="0"/>
              <w:marRight w:val="0"/>
              <w:marTop w:val="0"/>
              <w:marBottom w:val="0"/>
              <w:divBdr>
                <w:top w:val="none" w:sz="0" w:space="0" w:color="auto"/>
                <w:left w:val="none" w:sz="0" w:space="0" w:color="auto"/>
                <w:bottom w:val="none" w:sz="0" w:space="0" w:color="auto"/>
                <w:right w:val="none" w:sz="0" w:space="0" w:color="auto"/>
              </w:divBdr>
            </w:div>
            <w:div w:id="964115458">
              <w:marLeft w:val="0"/>
              <w:marRight w:val="0"/>
              <w:marTop w:val="0"/>
              <w:marBottom w:val="0"/>
              <w:divBdr>
                <w:top w:val="none" w:sz="0" w:space="0" w:color="auto"/>
                <w:left w:val="none" w:sz="0" w:space="0" w:color="auto"/>
                <w:bottom w:val="none" w:sz="0" w:space="0" w:color="auto"/>
                <w:right w:val="none" w:sz="0" w:space="0" w:color="auto"/>
              </w:divBdr>
            </w:div>
            <w:div w:id="964115459">
              <w:marLeft w:val="0"/>
              <w:marRight w:val="0"/>
              <w:marTop w:val="0"/>
              <w:marBottom w:val="0"/>
              <w:divBdr>
                <w:top w:val="none" w:sz="0" w:space="0" w:color="auto"/>
                <w:left w:val="none" w:sz="0" w:space="0" w:color="auto"/>
                <w:bottom w:val="none" w:sz="0" w:space="0" w:color="auto"/>
                <w:right w:val="none" w:sz="0" w:space="0" w:color="auto"/>
              </w:divBdr>
            </w:div>
            <w:div w:id="964115460">
              <w:marLeft w:val="0"/>
              <w:marRight w:val="0"/>
              <w:marTop w:val="0"/>
              <w:marBottom w:val="0"/>
              <w:divBdr>
                <w:top w:val="none" w:sz="0" w:space="0" w:color="auto"/>
                <w:left w:val="none" w:sz="0" w:space="0" w:color="auto"/>
                <w:bottom w:val="none" w:sz="0" w:space="0" w:color="auto"/>
                <w:right w:val="none" w:sz="0" w:space="0" w:color="auto"/>
              </w:divBdr>
            </w:div>
            <w:div w:id="964115461">
              <w:marLeft w:val="0"/>
              <w:marRight w:val="0"/>
              <w:marTop w:val="0"/>
              <w:marBottom w:val="0"/>
              <w:divBdr>
                <w:top w:val="none" w:sz="0" w:space="0" w:color="auto"/>
                <w:left w:val="none" w:sz="0" w:space="0" w:color="auto"/>
                <w:bottom w:val="none" w:sz="0" w:space="0" w:color="auto"/>
                <w:right w:val="none" w:sz="0" w:space="0" w:color="auto"/>
              </w:divBdr>
            </w:div>
            <w:div w:id="964115462">
              <w:marLeft w:val="0"/>
              <w:marRight w:val="0"/>
              <w:marTop w:val="0"/>
              <w:marBottom w:val="0"/>
              <w:divBdr>
                <w:top w:val="none" w:sz="0" w:space="0" w:color="auto"/>
                <w:left w:val="none" w:sz="0" w:space="0" w:color="auto"/>
                <w:bottom w:val="none" w:sz="0" w:space="0" w:color="auto"/>
                <w:right w:val="none" w:sz="0" w:space="0" w:color="auto"/>
              </w:divBdr>
            </w:div>
            <w:div w:id="964115463">
              <w:marLeft w:val="0"/>
              <w:marRight w:val="0"/>
              <w:marTop w:val="0"/>
              <w:marBottom w:val="0"/>
              <w:divBdr>
                <w:top w:val="none" w:sz="0" w:space="0" w:color="auto"/>
                <w:left w:val="none" w:sz="0" w:space="0" w:color="auto"/>
                <w:bottom w:val="none" w:sz="0" w:space="0" w:color="auto"/>
                <w:right w:val="none" w:sz="0" w:space="0" w:color="auto"/>
              </w:divBdr>
            </w:div>
            <w:div w:id="964115464">
              <w:marLeft w:val="0"/>
              <w:marRight w:val="0"/>
              <w:marTop w:val="0"/>
              <w:marBottom w:val="0"/>
              <w:divBdr>
                <w:top w:val="none" w:sz="0" w:space="0" w:color="auto"/>
                <w:left w:val="none" w:sz="0" w:space="0" w:color="auto"/>
                <w:bottom w:val="none" w:sz="0" w:space="0" w:color="auto"/>
                <w:right w:val="none" w:sz="0" w:space="0" w:color="auto"/>
              </w:divBdr>
            </w:div>
            <w:div w:id="964115465">
              <w:marLeft w:val="0"/>
              <w:marRight w:val="0"/>
              <w:marTop w:val="0"/>
              <w:marBottom w:val="0"/>
              <w:divBdr>
                <w:top w:val="none" w:sz="0" w:space="0" w:color="auto"/>
                <w:left w:val="none" w:sz="0" w:space="0" w:color="auto"/>
                <w:bottom w:val="none" w:sz="0" w:space="0" w:color="auto"/>
                <w:right w:val="none" w:sz="0" w:space="0" w:color="auto"/>
              </w:divBdr>
            </w:div>
            <w:div w:id="964115466">
              <w:marLeft w:val="0"/>
              <w:marRight w:val="0"/>
              <w:marTop w:val="0"/>
              <w:marBottom w:val="0"/>
              <w:divBdr>
                <w:top w:val="none" w:sz="0" w:space="0" w:color="auto"/>
                <w:left w:val="none" w:sz="0" w:space="0" w:color="auto"/>
                <w:bottom w:val="none" w:sz="0" w:space="0" w:color="auto"/>
                <w:right w:val="none" w:sz="0" w:space="0" w:color="auto"/>
              </w:divBdr>
            </w:div>
            <w:div w:id="964115467">
              <w:marLeft w:val="0"/>
              <w:marRight w:val="0"/>
              <w:marTop w:val="0"/>
              <w:marBottom w:val="0"/>
              <w:divBdr>
                <w:top w:val="none" w:sz="0" w:space="0" w:color="auto"/>
                <w:left w:val="none" w:sz="0" w:space="0" w:color="auto"/>
                <w:bottom w:val="none" w:sz="0" w:space="0" w:color="auto"/>
                <w:right w:val="none" w:sz="0" w:space="0" w:color="auto"/>
              </w:divBdr>
            </w:div>
            <w:div w:id="964115468">
              <w:marLeft w:val="0"/>
              <w:marRight w:val="0"/>
              <w:marTop w:val="0"/>
              <w:marBottom w:val="0"/>
              <w:divBdr>
                <w:top w:val="none" w:sz="0" w:space="0" w:color="auto"/>
                <w:left w:val="none" w:sz="0" w:space="0" w:color="auto"/>
                <w:bottom w:val="none" w:sz="0" w:space="0" w:color="auto"/>
                <w:right w:val="none" w:sz="0" w:space="0" w:color="auto"/>
              </w:divBdr>
            </w:div>
            <w:div w:id="964115469">
              <w:marLeft w:val="0"/>
              <w:marRight w:val="0"/>
              <w:marTop w:val="0"/>
              <w:marBottom w:val="0"/>
              <w:divBdr>
                <w:top w:val="none" w:sz="0" w:space="0" w:color="auto"/>
                <w:left w:val="none" w:sz="0" w:space="0" w:color="auto"/>
                <w:bottom w:val="none" w:sz="0" w:space="0" w:color="auto"/>
                <w:right w:val="none" w:sz="0" w:space="0" w:color="auto"/>
              </w:divBdr>
            </w:div>
            <w:div w:id="964115470">
              <w:marLeft w:val="0"/>
              <w:marRight w:val="0"/>
              <w:marTop w:val="0"/>
              <w:marBottom w:val="0"/>
              <w:divBdr>
                <w:top w:val="none" w:sz="0" w:space="0" w:color="auto"/>
                <w:left w:val="none" w:sz="0" w:space="0" w:color="auto"/>
                <w:bottom w:val="none" w:sz="0" w:space="0" w:color="auto"/>
                <w:right w:val="none" w:sz="0" w:space="0" w:color="auto"/>
              </w:divBdr>
            </w:div>
            <w:div w:id="964115471">
              <w:marLeft w:val="0"/>
              <w:marRight w:val="0"/>
              <w:marTop w:val="0"/>
              <w:marBottom w:val="0"/>
              <w:divBdr>
                <w:top w:val="none" w:sz="0" w:space="0" w:color="auto"/>
                <w:left w:val="none" w:sz="0" w:space="0" w:color="auto"/>
                <w:bottom w:val="none" w:sz="0" w:space="0" w:color="auto"/>
                <w:right w:val="none" w:sz="0" w:space="0" w:color="auto"/>
              </w:divBdr>
            </w:div>
            <w:div w:id="964115472">
              <w:marLeft w:val="0"/>
              <w:marRight w:val="0"/>
              <w:marTop w:val="0"/>
              <w:marBottom w:val="0"/>
              <w:divBdr>
                <w:top w:val="none" w:sz="0" w:space="0" w:color="auto"/>
                <w:left w:val="none" w:sz="0" w:space="0" w:color="auto"/>
                <w:bottom w:val="none" w:sz="0" w:space="0" w:color="auto"/>
                <w:right w:val="none" w:sz="0" w:space="0" w:color="auto"/>
              </w:divBdr>
            </w:div>
            <w:div w:id="964115473">
              <w:marLeft w:val="0"/>
              <w:marRight w:val="0"/>
              <w:marTop w:val="0"/>
              <w:marBottom w:val="0"/>
              <w:divBdr>
                <w:top w:val="none" w:sz="0" w:space="0" w:color="auto"/>
                <w:left w:val="none" w:sz="0" w:space="0" w:color="auto"/>
                <w:bottom w:val="none" w:sz="0" w:space="0" w:color="auto"/>
                <w:right w:val="none" w:sz="0" w:space="0" w:color="auto"/>
              </w:divBdr>
            </w:div>
            <w:div w:id="964115474">
              <w:marLeft w:val="0"/>
              <w:marRight w:val="0"/>
              <w:marTop w:val="0"/>
              <w:marBottom w:val="0"/>
              <w:divBdr>
                <w:top w:val="none" w:sz="0" w:space="0" w:color="auto"/>
                <w:left w:val="none" w:sz="0" w:space="0" w:color="auto"/>
                <w:bottom w:val="none" w:sz="0" w:space="0" w:color="auto"/>
                <w:right w:val="none" w:sz="0" w:space="0" w:color="auto"/>
              </w:divBdr>
            </w:div>
            <w:div w:id="964115475">
              <w:marLeft w:val="0"/>
              <w:marRight w:val="0"/>
              <w:marTop w:val="0"/>
              <w:marBottom w:val="0"/>
              <w:divBdr>
                <w:top w:val="none" w:sz="0" w:space="0" w:color="auto"/>
                <w:left w:val="none" w:sz="0" w:space="0" w:color="auto"/>
                <w:bottom w:val="none" w:sz="0" w:space="0" w:color="auto"/>
                <w:right w:val="none" w:sz="0" w:space="0" w:color="auto"/>
              </w:divBdr>
            </w:div>
            <w:div w:id="9641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480">
      <w:marLeft w:val="0"/>
      <w:marRight w:val="0"/>
      <w:marTop w:val="0"/>
      <w:marBottom w:val="0"/>
      <w:divBdr>
        <w:top w:val="none" w:sz="0" w:space="0" w:color="auto"/>
        <w:left w:val="none" w:sz="0" w:space="0" w:color="auto"/>
        <w:bottom w:val="none" w:sz="0" w:space="0" w:color="auto"/>
        <w:right w:val="none" w:sz="0" w:space="0" w:color="auto"/>
      </w:divBdr>
      <w:divsChild>
        <w:div w:id="964115477">
          <w:marLeft w:val="0"/>
          <w:marRight w:val="0"/>
          <w:marTop w:val="0"/>
          <w:marBottom w:val="0"/>
          <w:divBdr>
            <w:top w:val="none" w:sz="0" w:space="0" w:color="auto"/>
            <w:left w:val="none" w:sz="0" w:space="0" w:color="auto"/>
            <w:bottom w:val="none" w:sz="0" w:space="0" w:color="auto"/>
            <w:right w:val="none" w:sz="0" w:space="0" w:color="auto"/>
          </w:divBdr>
          <w:divsChild>
            <w:div w:id="964115478">
              <w:marLeft w:val="0"/>
              <w:marRight w:val="0"/>
              <w:marTop w:val="0"/>
              <w:marBottom w:val="0"/>
              <w:divBdr>
                <w:top w:val="none" w:sz="0" w:space="0" w:color="auto"/>
                <w:left w:val="none" w:sz="0" w:space="0" w:color="auto"/>
                <w:bottom w:val="none" w:sz="0" w:space="0" w:color="auto"/>
                <w:right w:val="none" w:sz="0" w:space="0" w:color="auto"/>
              </w:divBdr>
            </w:div>
            <w:div w:id="9641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501">
      <w:marLeft w:val="0"/>
      <w:marRight w:val="0"/>
      <w:marTop w:val="0"/>
      <w:marBottom w:val="0"/>
      <w:divBdr>
        <w:top w:val="none" w:sz="0" w:space="0" w:color="auto"/>
        <w:left w:val="none" w:sz="0" w:space="0" w:color="auto"/>
        <w:bottom w:val="none" w:sz="0" w:space="0" w:color="auto"/>
        <w:right w:val="none" w:sz="0" w:space="0" w:color="auto"/>
      </w:divBdr>
      <w:divsChild>
        <w:div w:id="964115481">
          <w:marLeft w:val="0"/>
          <w:marRight w:val="0"/>
          <w:marTop w:val="0"/>
          <w:marBottom w:val="0"/>
          <w:divBdr>
            <w:top w:val="none" w:sz="0" w:space="0" w:color="auto"/>
            <w:left w:val="none" w:sz="0" w:space="0" w:color="auto"/>
            <w:bottom w:val="none" w:sz="0" w:space="0" w:color="auto"/>
            <w:right w:val="none" w:sz="0" w:space="0" w:color="auto"/>
          </w:divBdr>
        </w:div>
        <w:div w:id="964115482">
          <w:marLeft w:val="0"/>
          <w:marRight w:val="0"/>
          <w:marTop w:val="0"/>
          <w:marBottom w:val="0"/>
          <w:divBdr>
            <w:top w:val="none" w:sz="0" w:space="0" w:color="auto"/>
            <w:left w:val="none" w:sz="0" w:space="0" w:color="auto"/>
            <w:bottom w:val="none" w:sz="0" w:space="0" w:color="auto"/>
            <w:right w:val="none" w:sz="0" w:space="0" w:color="auto"/>
          </w:divBdr>
        </w:div>
        <w:div w:id="964115483">
          <w:marLeft w:val="0"/>
          <w:marRight w:val="0"/>
          <w:marTop w:val="0"/>
          <w:marBottom w:val="0"/>
          <w:divBdr>
            <w:top w:val="none" w:sz="0" w:space="0" w:color="auto"/>
            <w:left w:val="none" w:sz="0" w:space="0" w:color="auto"/>
            <w:bottom w:val="none" w:sz="0" w:space="0" w:color="auto"/>
            <w:right w:val="none" w:sz="0" w:space="0" w:color="auto"/>
          </w:divBdr>
        </w:div>
        <w:div w:id="964115484">
          <w:marLeft w:val="0"/>
          <w:marRight w:val="0"/>
          <w:marTop w:val="0"/>
          <w:marBottom w:val="0"/>
          <w:divBdr>
            <w:top w:val="none" w:sz="0" w:space="0" w:color="auto"/>
            <w:left w:val="none" w:sz="0" w:space="0" w:color="auto"/>
            <w:bottom w:val="none" w:sz="0" w:space="0" w:color="auto"/>
            <w:right w:val="none" w:sz="0" w:space="0" w:color="auto"/>
          </w:divBdr>
        </w:div>
        <w:div w:id="964115485">
          <w:marLeft w:val="0"/>
          <w:marRight w:val="0"/>
          <w:marTop w:val="0"/>
          <w:marBottom w:val="0"/>
          <w:divBdr>
            <w:top w:val="none" w:sz="0" w:space="0" w:color="auto"/>
            <w:left w:val="none" w:sz="0" w:space="0" w:color="auto"/>
            <w:bottom w:val="none" w:sz="0" w:space="0" w:color="auto"/>
            <w:right w:val="none" w:sz="0" w:space="0" w:color="auto"/>
          </w:divBdr>
        </w:div>
        <w:div w:id="964115486">
          <w:marLeft w:val="0"/>
          <w:marRight w:val="0"/>
          <w:marTop w:val="0"/>
          <w:marBottom w:val="0"/>
          <w:divBdr>
            <w:top w:val="none" w:sz="0" w:space="0" w:color="auto"/>
            <w:left w:val="none" w:sz="0" w:space="0" w:color="auto"/>
            <w:bottom w:val="none" w:sz="0" w:space="0" w:color="auto"/>
            <w:right w:val="none" w:sz="0" w:space="0" w:color="auto"/>
          </w:divBdr>
        </w:div>
        <w:div w:id="964115487">
          <w:marLeft w:val="0"/>
          <w:marRight w:val="0"/>
          <w:marTop w:val="0"/>
          <w:marBottom w:val="0"/>
          <w:divBdr>
            <w:top w:val="none" w:sz="0" w:space="0" w:color="auto"/>
            <w:left w:val="none" w:sz="0" w:space="0" w:color="auto"/>
            <w:bottom w:val="none" w:sz="0" w:space="0" w:color="auto"/>
            <w:right w:val="none" w:sz="0" w:space="0" w:color="auto"/>
          </w:divBdr>
        </w:div>
        <w:div w:id="964115488">
          <w:marLeft w:val="0"/>
          <w:marRight w:val="0"/>
          <w:marTop w:val="0"/>
          <w:marBottom w:val="0"/>
          <w:divBdr>
            <w:top w:val="none" w:sz="0" w:space="0" w:color="auto"/>
            <w:left w:val="none" w:sz="0" w:space="0" w:color="auto"/>
            <w:bottom w:val="none" w:sz="0" w:space="0" w:color="auto"/>
            <w:right w:val="none" w:sz="0" w:space="0" w:color="auto"/>
          </w:divBdr>
        </w:div>
        <w:div w:id="964115489">
          <w:marLeft w:val="0"/>
          <w:marRight w:val="0"/>
          <w:marTop w:val="0"/>
          <w:marBottom w:val="0"/>
          <w:divBdr>
            <w:top w:val="none" w:sz="0" w:space="0" w:color="auto"/>
            <w:left w:val="none" w:sz="0" w:space="0" w:color="auto"/>
            <w:bottom w:val="none" w:sz="0" w:space="0" w:color="auto"/>
            <w:right w:val="none" w:sz="0" w:space="0" w:color="auto"/>
          </w:divBdr>
        </w:div>
        <w:div w:id="964115490">
          <w:marLeft w:val="0"/>
          <w:marRight w:val="0"/>
          <w:marTop w:val="0"/>
          <w:marBottom w:val="0"/>
          <w:divBdr>
            <w:top w:val="none" w:sz="0" w:space="0" w:color="auto"/>
            <w:left w:val="none" w:sz="0" w:space="0" w:color="auto"/>
            <w:bottom w:val="none" w:sz="0" w:space="0" w:color="auto"/>
            <w:right w:val="none" w:sz="0" w:space="0" w:color="auto"/>
          </w:divBdr>
        </w:div>
        <w:div w:id="964115491">
          <w:marLeft w:val="0"/>
          <w:marRight w:val="0"/>
          <w:marTop w:val="0"/>
          <w:marBottom w:val="0"/>
          <w:divBdr>
            <w:top w:val="none" w:sz="0" w:space="0" w:color="auto"/>
            <w:left w:val="none" w:sz="0" w:space="0" w:color="auto"/>
            <w:bottom w:val="none" w:sz="0" w:space="0" w:color="auto"/>
            <w:right w:val="none" w:sz="0" w:space="0" w:color="auto"/>
          </w:divBdr>
        </w:div>
        <w:div w:id="964115492">
          <w:marLeft w:val="0"/>
          <w:marRight w:val="0"/>
          <w:marTop w:val="0"/>
          <w:marBottom w:val="0"/>
          <w:divBdr>
            <w:top w:val="none" w:sz="0" w:space="0" w:color="auto"/>
            <w:left w:val="none" w:sz="0" w:space="0" w:color="auto"/>
            <w:bottom w:val="none" w:sz="0" w:space="0" w:color="auto"/>
            <w:right w:val="none" w:sz="0" w:space="0" w:color="auto"/>
          </w:divBdr>
        </w:div>
        <w:div w:id="964115493">
          <w:marLeft w:val="0"/>
          <w:marRight w:val="0"/>
          <w:marTop w:val="0"/>
          <w:marBottom w:val="0"/>
          <w:divBdr>
            <w:top w:val="none" w:sz="0" w:space="0" w:color="auto"/>
            <w:left w:val="none" w:sz="0" w:space="0" w:color="auto"/>
            <w:bottom w:val="none" w:sz="0" w:space="0" w:color="auto"/>
            <w:right w:val="none" w:sz="0" w:space="0" w:color="auto"/>
          </w:divBdr>
        </w:div>
        <w:div w:id="964115494">
          <w:marLeft w:val="0"/>
          <w:marRight w:val="0"/>
          <w:marTop w:val="0"/>
          <w:marBottom w:val="0"/>
          <w:divBdr>
            <w:top w:val="none" w:sz="0" w:space="0" w:color="auto"/>
            <w:left w:val="none" w:sz="0" w:space="0" w:color="auto"/>
            <w:bottom w:val="none" w:sz="0" w:space="0" w:color="auto"/>
            <w:right w:val="none" w:sz="0" w:space="0" w:color="auto"/>
          </w:divBdr>
        </w:div>
        <w:div w:id="964115495">
          <w:marLeft w:val="0"/>
          <w:marRight w:val="0"/>
          <w:marTop w:val="0"/>
          <w:marBottom w:val="0"/>
          <w:divBdr>
            <w:top w:val="none" w:sz="0" w:space="0" w:color="auto"/>
            <w:left w:val="none" w:sz="0" w:space="0" w:color="auto"/>
            <w:bottom w:val="none" w:sz="0" w:space="0" w:color="auto"/>
            <w:right w:val="none" w:sz="0" w:space="0" w:color="auto"/>
          </w:divBdr>
        </w:div>
        <w:div w:id="964115496">
          <w:marLeft w:val="0"/>
          <w:marRight w:val="0"/>
          <w:marTop w:val="0"/>
          <w:marBottom w:val="0"/>
          <w:divBdr>
            <w:top w:val="none" w:sz="0" w:space="0" w:color="auto"/>
            <w:left w:val="none" w:sz="0" w:space="0" w:color="auto"/>
            <w:bottom w:val="none" w:sz="0" w:space="0" w:color="auto"/>
            <w:right w:val="none" w:sz="0" w:space="0" w:color="auto"/>
          </w:divBdr>
        </w:div>
        <w:div w:id="964115497">
          <w:marLeft w:val="0"/>
          <w:marRight w:val="0"/>
          <w:marTop w:val="0"/>
          <w:marBottom w:val="0"/>
          <w:divBdr>
            <w:top w:val="none" w:sz="0" w:space="0" w:color="auto"/>
            <w:left w:val="none" w:sz="0" w:space="0" w:color="auto"/>
            <w:bottom w:val="none" w:sz="0" w:space="0" w:color="auto"/>
            <w:right w:val="none" w:sz="0" w:space="0" w:color="auto"/>
          </w:divBdr>
        </w:div>
        <w:div w:id="964115498">
          <w:marLeft w:val="0"/>
          <w:marRight w:val="0"/>
          <w:marTop w:val="0"/>
          <w:marBottom w:val="0"/>
          <w:divBdr>
            <w:top w:val="none" w:sz="0" w:space="0" w:color="auto"/>
            <w:left w:val="none" w:sz="0" w:space="0" w:color="auto"/>
            <w:bottom w:val="none" w:sz="0" w:space="0" w:color="auto"/>
            <w:right w:val="none" w:sz="0" w:space="0" w:color="auto"/>
          </w:divBdr>
        </w:div>
        <w:div w:id="964115499">
          <w:marLeft w:val="0"/>
          <w:marRight w:val="0"/>
          <w:marTop w:val="0"/>
          <w:marBottom w:val="0"/>
          <w:divBdr>
            <w:top w:val="none" w:sz="0" w:space="0" w:color="auto"/>
            <w:left w:val="none" w:sz="0" w:space="0" w:color="auto"/>
            <w:bottom w:val="none" w:sz="0" w:space="0" w:color="auto"/>
            <w:right w:val="none" w:sz="0" w:space="0" w:color="auto"/>
          </w:divBdr>
        </w:div>
        <w:div w:id="964115500">
          <w:marLeft w:val="0"/>
          <w:marRight w:val="0"/>
          <w:marTop w:val="0"/>
          <w:marBottom w:val="0"/>
          <w:divBdr>
            <w:top w:val="none" w:sz="0" w:space="0" w:color="auto"/>
            <w:left w:val="none" w:sz="0" w:space="0" w:color="auto"/>
            <w:bottom w:val="none" w:sz="0" w:space="0" w:color="auto"/>
            <w:right w:val="none" w:sz="0" w:space="0" w:color="auto"/>
          </w:divBdr>
        </w:div>
        <w:div w:id="964115502">
          <w:marLeft w:val="0"/>
          <w:marRight w:val="0"/>
          <w:marTop w:val="0"/>
          <w:marBottom w:val="0"/>
          <w:divBdr>
            <w:top w:val="none" w:sz="0" w:space="0" w:color="auto"/>
            <w:left w:val="none" w:sz="0" w:space="0" w:color="auto"/>
            <w:bottom w:val="none" w:sz="0" w:space="0" w:color="auto"/>
            <w:right w:val="none" w:sz="0" w:space="0" w:color="auto"/>
          </w:divBdr>
        </w:div>
        <w:div w:id="964115503">
          <w:marLeft w:val="0"/>
          <w:marRight w:val="0"/>
          <w:marTop w:val="0"/>
          <w:marBottom w:val="0"/>
          <w:divBdr>
            <w:top w:val="none" w:sz="0" w:space="0" w:color="auto"/>
            <w:left w:val="none" w:sz="0" w:space="0" w:color="auto"/>
            <w:bottom w:val="none" w:sz="0" w:space="0" w:color="auto"/>
            <w:right w:val="none" w:sz="0" w:space="0" w:color="auto"/>
          </w:divBdr>
        </w:div>
        <w:div w:id="964115504">
          <w:marLeft w:val="0"/>
          <w:marRight w:val="0"/>
          <w:marTop w:val="0"/>
          <w:marBottom w:val="0"/>
          <w:divBdr>
            <w:top w:val="none" w:sz="0" w:space="0" w:color="auto"/>
            <w:left w:val="none" w:sz="0" w:space="0" w:color="auto"/>
            <w:bottom w:val="none" w:sz="0" w:space="0" w:color="auto"/>
            <w:right w:val="none" w:sz="0" w:space="0" w:color="auto"/>
          </w:divBdr>
        </w:div>
        <w:div w:id="964115505">
          <w:marLeft w:val="0"/>
          <w:marRight w:val="0"/>
          <w:marTop w:val="0"/>
          <w:marBottom w:val="0"/>
          <w:divBdr>
            <w:top w:val="none" w:sz="0" w:space="0" w:color="auto"/>
            <w:left w:val="none" w:sz="0" w:space="0" w:color="auto"/>
            <w:bottom w:val="none" w:sz="0" w:space="0" w:color="auto"/>
            <w:right w:val="none" w:sz="0" w:space="0" w:color="auto"/>
          </w:divBdr>
        </w:div>
        <w:div w:id="964115506">
          <w:marLeft w:val="0"/>
          <w:marRight w:val="0"/>
          <w:marTop w:val="0"/>
          <w:marBottom w:val="0"/>
          <w:divBdr>
            <w:top w:val="none" w:sz="0" w:space="0" w:color="auto"/>
            <w:left w:val="none" w:sz="0" w:space="0" w:color="auto"/>
            <w:bottom w:val="none" w:sz="0" w:space="0" w:color="auto"/>
            <w:right w:val="none" w:sz="0" w:space="0" w:color="auto"/>
          </w:divBdr>
        </w:div>
        <w:div w:id="964115507">
          <w:marLeft w:val="0"/>
          <w:marRight w:val="0"/>
          <w:marTop w:val="0"/>
          <w:marBottom w:val="0"/>
          <w:divBdr>
            <w:top w:val="none" w:sz="0" w:space="0" w:color="auto"/>
            <w:left w:val="none" w:sz="0" w:space="0" w:color="auto"/>
            <w:bottom w:val="none" w:sz="0" w:space="0" w:color="auto"/>
            <w:right w:val="none" w:sz="0" w:space="0" w:color="auto"/>
          </w:divBdr>
        </w:div>
        <w:div w:id="964115508">
          <w:marLeft w:val="0"/>
          <w:marRight w:val="0"/>
          <w:marTop w:val="0"/>
          <w:marBottom w:val="0"/>
          <w:divBdr>
            <w:top w:val="none" w:sz="0" w:space="0" w:color="auto"/>
            <w:left w:val="none" w:sz="0" w:space="0" w:color="auto"/>
            <w:bottom w:val="none" w:sz="0" w:space="0" w:color="auto"/>
            <w:right w:val="none" w:sz="0" w:space="0" w:color="auto"/>
          </w:divBdr>
        </w:div>
        <w:div w:id="964115509">
          <w:marLeft w:val="0"/>
          <w:marRight w:val="0"/>
          <w:marTop w:val="0"/>
          <w:marBottom w:val="0"/>
          <w:divBdr>
            <w:top w:val="none" w:sz="0" w:space="0" w:color="auto"/>
            <w:left w:val="none" w:sz="0" w:space="0" w:color="auto"/>
            <w:bottom w:val="none" w:sz="0" w:space="0" w:color="auto"/>
            <w:right w:val="none" w:sz="0" w:space="0" w:color="auto"/>
          </w:divBdr>
        </w:div>
        <w:div w:id="964115510">
          <w:marLeft w:val="0"/>
          <w:marRight w:val="0"/>
          <w:marTop w:val="0"/>
          <w:marBottom w:val="0"/>
          <w:divBdr>
            <w:top w:val="none" w:sz="0" w:space="0" w:color="auto"/>
            <w:left w:val="none" w:sz="0" w:space="0" w:color="auto"/>
            <w:bottom w:val="none" w:sz="0" w:space="0" w:color="auto"/>
            <w:right w:val="none" w:sz="0" w:space="0" w:color="auto"/>
          </w:divBdr>
        </w:div>
        <w:div w:id="964115511">
          <w:marLeft w:val="0"/>
          <w:marRight w:val="0"/>
          <w:marTop w:val="0"/>
          <w:marBottom w:val="0"/>
          <w:divBdr>
            <w:top w:val="none" w:sz="0" w:space="0" w:color="auto"/>
            <w:left w:val="none" w:sz="0" w:space="0" w:color="auto"/>
            <w:bottom w:val="none" w:sz="0" w:space="0" w:color="auto"/>
            <w:right w:val="none" w:sz="0" w:space="0" w:color="auto"/>
          </w:divBdr>
        </w:div>
        <w:div w:id="964115512">
          <w:marLeft w:val="0"/>
          <w:marRight w:val="0"/>
          <w:marTop w:val="0"/>
          <w:marBottom w:val="0"/>
          <w:divBdr>
            <w:top w:val="none" w:sz="0" w:space="0" w:color="auto"/>
            <w:left w:val="none" w:sz="0" w:space="0" w:color="auto"/>
            <w:bottom w:val="none" w:sz="0" w:space="0" w:color="auto"/>
            <w:right w:val="none" w:sz="0" w:space="0" w:color="auto"/>
          </w:divBdr>
        </w:div>
        <w:div w:id="964115513">
          <w:marLeft w:val="0"/>
          <w:marRight w:val="0"/>
          <w:marTop w:val="0"/>
          <w:marBottom w:val="0"/>
          <w:divBdr>
            <w:top w:val="none" w:sz="0" w:space="0" w:color="auto"/>
            <w:left w:val="none" w:sz="0" w:space="0" w:color="auto"/>
            <w:bottom w:val="none" w:sz="0" w:space="0" w:color="auto"/>
            <w:right w:val="none" w:sz="0" w:space="0" w:color="auto"/>
          </w:divBdr>
        </w:div>
        <w:div w:id="964115514">
          <w:marLeft w:val="0"/>
          <w:marRight w:val="0"/>
          <w:marTop w:val="0"/>
          <w:marBottom w:val="0"/>
          <w:divBdr>
            <w:top w:val="none" w:sz="0" w:space="0" w:color="auto"/>
            <w:left w:val="none" w:sz="0" w:space="0" w:color="auto"/>
            <w:bottom w:val="none" w:sz="0" w:space="0" w:color="auto"/>
            <w:right w:val="none" w:sz="0" w:space="0" w:color="auto"/>
          </w:divBdr>
        </w:div>
        <w:div w:id="964115515">
          <w:marLeft w:val="0"/>
          <w:marRight w:val="0"/>
          <w:marTop w:val="0"/>
          <w:marBottom w:val="0"/>
          <w:divBdr>
            <w:top w:val="none" w:sz="0" w:space="0" w:color="auto"/>
            <w:left w:val="none" w:sz="0" w:space="0" w:color="auto"/>
            <w:bottom w:val="none" w:sz="0" w:space="0" w:color="auto"/>
            <w:right w:val="none" w:sz="0" w:space="0" w:color="auto"/>
          </w:divBdr>
        </w:div>
        <w:div w:id="964115516">
          <w:marLeft w:val="0"/>
          <w:marRight w:val="0"/>
          <w:marTop w:val="0"/>
          <w:marBottom w:val="0"/>
          <w:divBdr>
            <w:top w:val="none" w:sz="0" w:space="0" w:color="auto"/>
            <w:left w:val="none" w:sz="0" w:space="0" w:color="auto"/>
            <w:bottom w:val="none" w:sz="0" w:space="0" w:color="auto"/>
            <w:right w:val="none" w:sz="0" w:space="0" w:color="auto"/>
          </w:divBdr>
        </w:div>
        <w:div w:id="964115517">
          <w:marLeft w:val="0"/>
          <w:marRight w:val="0"/>
          <w:marTop w:val="0"/>
          <w:marBottom w:val="0"/>
          <w:divBdr>
            <w:top w:val="none" w:sz="0" w:space="0" w:color="auto"/>
            <w:left w:val="none" w:sz="0" w:space="0" w:color="auto"/>
            <w:bottom w:val="none" w:sz="0" w:space="0" w:color="auto"/>
            <w:right w:val="none" w:sz="0" w:space="0" w:color="auto"/>
          </w:divBdr>
        </w:div>
        <w:div w:id="964115518">
          <w:marLeft w:val="0"/>
          <w:marRight w:val="0"/>
          <w:marTop w:val="0"/>
          <w:marBottom w:val="0"/>
          <w:divBdr>
            <w:top w:val="none" w:sz="0" w:space="0" w:color="auto"/>
            <w:left w:val="none" w:sz="0" w:space="0" w:color="auto"/>
            <w:bottom w:val="none" w:sz="0" w:space="0" w:color="auto"/>
            <w:right w:val="none" w:sz="0" w:space="0" w:color="auto"/>
          </w:divBdr>
        </w:div>
        <w:div w:id="964115519">
          <w:marLeft w:val="0"/>
          <w:marRight w:val="0"/>
          <w:marTop w:val="0"/>
          <w:marBottom w:val="0"/>
          <w:divBdr>
            <w:top w:val="none" w:sz="0" w:space="0" w:color="auto"/>
            <w:left w:val="none" w:sz="0" w:space="0" w:color="auto"/>
            <w:bottom w:val="none" w:sz="0" w:space="0" w:color="auto"/>
            <w:right w:val="none" w:sz="0" w:space="0" w:color="auto"/>
          </w:divBdr>
        </w:div>
        <w:div w:id="964115520">
          <w:marLeft w:val="0"/>
          <w:marRight w:val="0"/>
          <w:marTop w:val="0"/>
          <w:marBottom w:val="0"/>
          <w:divBdr>
            <w:top w:val="none" w:sz="0" w:space="0" w:color="auto"/>
            <w:left w:val="none" w:sz="0" w:space="0" w:color="auto"/>
            <w:bottom w:val="none" w:sz="0" w:space="0" w:color="auto"/>
            <w:right w:val="none" w:sz="0" w:space="0" w:color="auto"/>
          </w:divBdr>
        </w:div>
        <w:div w:id="964115521">
          <w:marLeft w:val="0"/>
          <w:marRight w:val="0"/>
          <w:marTop w:val="0"/>
          <w:marBottom w:val="0"/>
          <w:divBdr>
            <w:top w:val="none" w:sz="0" w:space="0" w:color="auto"/>
            <w:left w:val="none" w:sz="0" w:space="0" w:color="auto"/>
            <w:bottom w:val="none" w:sz="0" w:space="0" w:color="auto"/>
            <w:right w:val="none" w:sz="0" w:space="0" w:color="auto"/>
          </w:divBdr>
        </w:div>
        <w:div w:id="964115522">
          <w:marLeft w:val="0"/>
          <w:marRight w:val="0"/>
          <w:marTop w:val="0"/>
          <w:marBottom w:val="0"/>
          <w:divBdr>
            <w:top w:val="none" w:sz="0" w:space="0" w:color="auto"/>
            <w:left w:val="none" w:sz="0" w:space="0" w:color="auto"/>
            <w:bottom w:val="none" w:sz="0" w:space="0" w:color="auto"/>
            <w:right w:val="none" w:sz="0" w:space="0" w:color="auto"/>
          </w:divBdr>
        </w:div>
        <w:div w:id="964115523">
          <w:marLeft w:val="0"/>
          <w:marRight w:val="0"/>
          <w:marTop w:val="0"/>
          <w:marBottom w:val="0"/>
          <w:divBdr>
            <w:top w:val="none" w:sz="0" w:space="0" w:color="auto"/>
            <w:left w:val="none" w:sz="0" w:space="0" w:color="auto"/>
            <w:bottom w:val="none" w:sz="0" w:space="0" w:color="auto"/>
            <w:right w:val="none" w:sz="0" w:space="0" w:color="auto"/>
          </w:divBdr>
        </w:div>
        <w:div w:id="964115524">
          <w:marLeft w:val="0"/>
          <w:marRight w:val="0"/>
          <w:marTop w:val="0"/>
          <w:marBottom w:val="0"/>
          <w:divBdr>
            <w:top w:val="none" w:sz="0" w:space="0" w:color="auto"/>
            <w:left w:val="none" w:sz="0" w:space="0" w:color="auto"/>
            <w:bottom w:val="none" w:sz="0" w:space="0" w:color="auto"/>
            <w:right w:val="none" w:sz="0" w:space="0" w:color="auto"/>
          </w:divBdr>
        </w:div>
        <w:div w:id="964115525">
          <w:marLeft w:val="0"/>
          <w:marRight w:val="0"/>
          <w:marTop w:val="0"/>
          <w:marBottom w:val="0"/>
          <w:divBdr>
            <w:top w:val="none" w:sz="0" w:space="0" w:color="auto"/>
            <w:left w:val="none" w:sz="0" w:space="0" w:color="auto"/>
            <w:bottom w:val="none" w:sz="0" w:space="0" w:color="auto"/>
            <w:right w:val="none" w:sz="0" w:space="0" w:color="auto"/>
          </w:divBdr>
        </w:div>
        <w:div w:id="964115526">
          <w:marLeft w:val="0"/>
          <w:marRight w:val="0"/>
          <w:marTop w:val="0"/>
          <w:marBottom w:val="0"/>
          <w:divBdr>
            <w:top w:val="none" w:sz="0" w:space="0" w:color="auto"/>
            <w:left w:val="none" w:sz="0" w:space="0" w:color="auto"/>
            <w:bottom w:val="none" w:sz="0" w:space="0" w:color="auto"/>
            <w:right w:val="none" w:sz="0" w:space="0" w:color="auto"/>
          </w:divBdr>
        </w:div>
        <w:div w:id="964115527">
          <w:marLeft w:val="0"/>
          <w:marRight w:val="0"/>
          <w:marTop w:val="0"/>
          <w:marBottom w:val="0"/>
          <w:divBdr>
            <w:top w:val="none" w:sz="0" w:space="0" w:color="auto"/>
            <w:left w:val="none" w:sz="0" w:space="0" w:color="auto"/>
            <w:bottom w:val="none" w:sz="0" w:space="0" w:color="auto"/>
            <w:right w:val="none" w:sz="0" w:space="0" w:color="auto"/>
          </w:divBdr>
        </w:div>
        <w:div w:id="964115528">
          <w:marLeft w:val="0"/>
          <w:marRight w:val="0"/>
          <w:marTop w:val="0"/>
          <w:marBottom w:val="0"/>
          <w:divBdr>
            <w:top w:val="none" w:sz="0" w:space="0" w:color="auto"/>
            <w:left w:val="none" w:sz="0" w:space="0" w:color="auto"/>
            <w:bottom w:val="none" w:sz="0" w:space="0" w:color="auto"/>
            <w:right w:val="none" w:sz="0" w:space="0" w:color="auto"/>
          </w:divBdr>
        </w:div>
        <w:div w:id="964115529">
          <w:marLeft w:val="0"/>
          <w:marRight w:val="0"/>
          <w:marTop w:val="0"/>
          <w:marBottom w:val="0"/>
          <w:divBdr>
            <w:top w:val="none" w:sz="0" w:space="0" w:color="auto"/>
            <w:left w:val="none" w:sz="0" w:space="0" w:color="auto"/>
            <w:bottom w:val="none" w:sz="0" w:space="0" w:color="auto"/>
            <w:right w:val="none" w:sz="0" w:space="0" w:color="auto"/>
          </w:divBdr>
        </w:div>
        <w:div w:id="964115530">
          <w:marLeft w:val="0"/>
          <w:marRight w:val="0"/>
          <w:marTop w:val="0"/>
          <w:marBottom w:val="0"/>
          <w:divBdr>
            <w:top w:val="none" w:sz="0" w:space="0" w:color="auto"/>
            <w:left w:val="none" w:sz="0" w:space="0" w:color="auto"/>
            <w:bottom w:val="none" w:sz="0" w:space="0" w:color="auto"/>
            <w:right w:val="none" w:sz="0" w:space="0" w:color="auto"/>
          </w:divBdr>
        </w:div>
        <w:div w:id="964115531">
          <w:marLeft w:val="0"/>
          <w:marRight w:val="0"/>
          <w:marTop w:val="0"/>
          <w:marBottom w:val="0"/>
          <w:divBdr>
            <w:top w:val="none" w:sz="0" w:space="0" w:color="auto"/>
            <w:left w:val="none" w:sz="0" w:space="0" w:color="auto"/>
            <w:bottom w:val="none" w:sz="0" w:space="0" w:color="auto"/>
            <w:right w:val="none" w:sz="0" w:space="0" w:color="auto"/>
          </w:divBdr>
        </w:div>
        <w:div w:id="964115532">
          <w:marLeft w:val="0"/>
          <w:marRight w:val="0"/>
          <w:marTop w:val="0"/>
          <w:marBottom w:val="0"/>
          <w:divBdr>
            <w:top w:val="none" w:sz="0" w:space="0" w:color="auto"/>
            <w:left w:val="none" w:sz="0" w:space="0" w:color="auto"/>
            <w:bottom w:val="none" w:sz="0" w:space="0" w:color="auto"/>
            <w:right w:val="none" w:sz="0" w:space="0" w:color="auto"/>
          </w:divBdr>
        </w:div>
        <w:div w:id="964115533">
          <w:marLeft w:val="0"/>
          <w:marRight w:val="0"/>
          <w:marTop w:val="0"/>
          <w:marBottom w:val="0"/>
          <w:divBdr>
            <w:top w:val="none" w:sz="0" w:space="0" w:color="auto"/>
            <w:left w:val="none" w:sz="0" w:space="0" w:color="auto"/>
            <w:bottom w:val="none" w:sz="0" w:space="0" w:color="auto"/>
            <w:right w:val="none" w:sz="0" w:space="0" w:color="auto"/>
          </w:divBdr>
        </w:div>
        <w:div w:id="96411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omuthu@yahoo.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5738</Words>
  <Characters>32712</Characters>
  <Application>Microsoft Macintosh Word</Application>
  <DocSecurity>0</DocSecurity>
  <Lines>272</Lines>
  <Paragraphs>76</Paragraphs>
  <ScaleCrop>false</ScaleCrop>
  <Company>Microsoft</Company>
  <LinksUpToDate>false</LinksUpToDate>
  <CharactersWithSpaces>38374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muthu</dc:creator>
  <cp:keywords/>
  <dc:description/>
  <cp:lastModifiedBy>Na Ma</cp:lastModifiedBy>
  <cp:revision>2</cp:revision>
  <dcterms:created xsi:type="dcterms:W3CDTF">2014-10-24T15:51:00Z</dcterms:created>
  <dcterms:modified xsi:type="dcterms:W3CDTF">2014-10-24T15:51:00Z</dcterms:modified>
</cp:coreProperties>
</file>