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0245" w:rsidRPr="008A0CC0" w:rsidRDefault="00740245" w:rsidP="00AE23E7">
      <w:pPr>
        <w:pStyle w:val="p0"/>
        <w:adjustRightInd w:val="0"/>
        <w:snapToGrid w:val="0"/>
        <w:spacing w:line="360" w:lineRule="auto"/>
        <w:jc w:val="both"/>
        <w:rPr>
          <w:rFonts w:ascii="Book Antiqua" w:hAnsi="Book Antiqua"/>
          <w:color w:val="000000"/>
          <w:sz w:val="24"/>
          <w:szCs w:val="24"/>
        </w:rPr>
      </w:pPr>
      <w:bookmarkStart w:id="0" w:name="OLE_LINK1896"/>
      <w:bookmarkStart w:id="1" w:name="OLE_LINK57"/>
      <w:bookmarkStart w:id="2" w:name="OLE_LINK58"/>
      <w:bookmarkStart w:id="3" w:name="OLE_LINK59"/>
      <w:bookmarkStart w:id="4" w:name="OLE_LINK23"/>
      <w:bookmarkStart w:id="5" w:name="OLE_LINK24"/>
      <w:bookmarkStart w:id="6" w:name="OLE_LINK25"/>
      <w:bookmarkStart w:id="7" w:name="OLE_LINK26"/>
      <w:bookmarkStart w:id="8" w:name="OLE_LINK27"/>
      <w:bookmarkStart w:id="9" w:name="OLE_LINK28"/>
      <w:bookmarkStart w:id="10" w:name="OLE_LINK29"/>
      <w:bookmarkStart w:id="11" w:name="OLE_LINK30"/>
      <w:bookmarkStart w:id="12" w:name="OLE_LINK31"/>
      <w:r w:rsidRPr="008A0CC0">
        <w:rPr>
          <w:rFonts w:ascii="Book Antiqua" w:eastAsia="Times New Roman" w:hAnsi="Book Antiqua"/>
          <w:b/>
          <w:color w:val="0033CC"/>
          <w:sz w:val="24"/>
          <w:szCs w:val="24"/>
        </w:rPr>
        <w:t>Name of journal:</w:t>
      </w:r>
      <w:r w:rsidRPr="008A0CC0">
        <w:rPr>
          <w:rFonts w:ascii="Book Antiqua" w:eastAsia="Times New Roman" w:hAnsi="Book Antiqua"/>
          <w:b/>
          <w:color w:val="000000"/>
          <w:sz w:val="24"/>
          <w:szCs w:val="24"/>
        </w:rPr>
        <w:t xml:space="preserve"> </w:t>
      </w:r>
      <w:bookmarkStart w:id="13" w:name="OLE_LINK718"/>
      <w:bookmarkStart w:id="14" w:name="OLE_LINK719"/>
      <w:bookmarkEnd w:id="0"/>
      <w:r w:rsidRPr="008A0CC0">
        <w:rPr>
          <w:rFonts w:ascii="Book Antiqua" w:eastAsia="Times New Roman" w:hAnsi="Book Antiqua"/>
          <w:i/>
          <w:color w:val="000000"/>
          <w:sz w:val="24"/>
          <w:szCs w:val="24"/>
        </w:rPr>
        <w:t>World Journal of Gastroenterology</w:t>
      </w:r>
      <w:bookmarkEnd w:id="13"/>
      <w:bookmarkEnd w:id="14"/>
    </w:p>
    <w:p w:rsidR="00740245" w:rsidRPr="008A0CC0" w:rsidRDefault="00740245" w:rsidP="00AE23E7">
      <w:pPr>
        <w:wordWrap/>
        <w:adjustRightInd w:val="0"/>
        <w:snapToGrid w:val="0"/>
        <w:spacing w:after="0" w:line="360" w:lineRule="auto"/>
        <w:rPr>
          <w:rFonts w:ascii="Book Antiqua" w:eastAsia="宋体" w:hAnsi="Book Antiqua" w:cs="宋体"/>
          <w:b/>
          <w:i/>
          <w:color w:val="000000"/>
          <w:sz w:val="24"/>
          <w:szCs w:val="24"/>
          <w:lang w:eastAsia="zh-CN"/>
        </w:rPr>
      </w:pPr>
      <w:r w:rsidRPr="008A0CC0">
        <w:rPr>
          <w:rFonts w:ascii="Book Antiqua" w:hAnsi="Book Antiqua" w:cs="Arial"/>
          <w:b/>
          <w:color w:val="0033CC"/>
          <w:sz w:val="24"/>
          <w:szCs w:val="24"/>
        </w:rPr>
        <w:t>ESPS Manuscript NO:</w:t>
      </w:r>
      <w:r w:rsidRPr="008A0CC0">
        <w:rPr>
          <w:rFonts w:ascii="Book Antiqua" w:hAnsi="Book Antiqua" w:cs="Arial"/>
          <w:b/>
          <w:color w:val="222222"/>
          <w:sz w:val="24"/>
          <w:szCs w:val="24"/>
        </w:rPr>
        <w:t xml:space="preserve"> </w:t>
      </w:r>
      <w:r w:rsidRPr="008A0CC0">
        <w:rPr>
          <w:rFonts w:ascii="Book Antiqua" w:eastAsia="宋体" w:hAnsi="Book Antiqua" w:cs="Arial"/>
          <w:b/>
          <w:color w:val="222222"/>
          <w:sz w:val="24"/>
          <w:szCs w:val="24"/>
          <w:lang w:eastAsia="zh-CN"/>
        </w:rPr>
        <w:t>12383</w:t>
      </w:r>
    </w:p>
    <w:p w:rsidR="00740245" w:rsidRPr="008A0CC0" w:rsidRDefault="00740245" w:rsidP="00AE23E7">
      <w:pPr>
        <w:suppressAutoHyphens/>
        <w:wordWrap/>
        <w:adjustRightInd w:val="0"/>
        <w:snapToGrid w:val="0"/>
        <w:spacing w:after="0" w:line="360" w:lineRule="auto"/>
        <w:rPr>
          <w:rFonts w:ascii="Book Antiqua" w:eastAsia="宋体" w:hAnsi="Book Antiqua"/>
          <w:b/>
          <w:color w:val="000000"/>
          <w:kern w:val="0"/>
          <w:sz w:val="24"/>
          <w:szCs w:val="24"/>
          <w:lang w:eastAsia="zh-CN"/>
        </w:rPr>
      </w:pPr>
      <w:r w:rsidRPr="008A0CC0">
        <w:rPr>
          <w:rFonts w:ascii="Book Antiqua" w:hAnsi="Book Antiqua"/>
          <w:b/>
          <w:color w:val="0033CC"/>
          <w:kern w:val="0"/>
          <w:sz w:val="24"/>
          <w:szCs w:val="24"/>
        </w:rPr>
        <w:t>Columns:</w:t>
      </w:r>
      <w:r w:rsidRPr="008A0CC0">
        <w:rPr>
          <w:rFonts w:ascii="Book Antiqua" w:hAnsi="Book Antiqua"/>
          <w:b/>
          <w:color w:val="000000"/>
          <w:kern w:val="0"/>
          <w:sz w:val="24"/>
          <w:szCs w:val="24"/>
        </w:rPr>
        <w:t xml:space="preserve"> </w:t>
      </w:r>
      <w:r w:rsidRPr="008A0CC0">
        <w:rPr>
          <w:rFonts w:ascii="Book Antiqua" w:eastAsia="宋体" w:hAnsi="Book Antiqua"/>
          <w:b/>
          <w:color w:val="000000"/>
          <w:kern w:val="0"/>
          <w:sz w:val="24"/>
          <w:szCs w:val="24"/>
          <w:lang w:eastAsia="zh-CN"/>
        </w:rPr>
        <w:t>CASE REPORT</w:t>
      </w:r>
    </w:p>
    <w:p w:rsidR="006E1F71" w:rsidRPr="008A0CC0" w:rsidRDefault="006E1F71" w:rsidP="00AE23E7">
      <w:pPr>
        <w:wordWrap/>
        <w:snapToGrid w:val="0"/>
        <w:spacing w:after="0" w:line="360" w:lineRule="auto"/>
        <w:rPr>
          <w:rFonts w:ascii="Book Antiqua" w:eastAsia="宋体" w:hAnsi="Book Antiqua"/>
          <w:b/>
          <w:sz w:val="24"/>
          <w:szCs w:val="24"/>
          <w:lang w:eastAsia="zh-CN"/>
        </w:rPr>
      </w:pPr>
    </w:p>
    <w:p w:rsidR="00F73485" w:rsidRPr="008A0CC0" w:rsidRDefault="00F73485" w:rsidP="00AE23E7">
      <w:pPr>
        <w:wordWrap/>
        <w:snapToGrid w:val="0"/>
        <w:spacing w:after="0" w:line="360" w:lineRule="auto"/>
        <w:rPr>
          <w:rFonts w:ascii="Book Antiqua" w:eastAsia="宋体" w:hAnsi="Book Antiqua"/>
          <w:b/>
          <w:sz w:val="24"/>
          <w:szCs w:val="24"/>
          <w:lang w:eastAsia="zh-CN"/>
        </w:rPr>
      </w:pPr>
      <w:r w:rsidRPr="008A0CC0">
        <w:rPr>
          <w:rFonts w:ascii="Book Antiqua" w:hAnsi="Book Antiqua"/>
          <w:b/>
          <w:sz w:val="24"/>
          <w:szCs w:val="24"/>
        </w:rPr>
        <w:t xml:space="preserve">Colonic </w:t>
      </w:r>
      <w:r w:rsidR="006E1F71" w:rsidRPr="008A0CC0">
        <w:rPr>
          <w:rFonts w:ascii="Book Antiqua" w:hAnsi="Book Antiqua"/>
          <w:b/>
          <w:sz w:val="24"/>
          <w:szCs w:val="24"/>
        </w:rPr>
        <w:t xml:space="preserve">mucosa-associated lymphoid tissue-lymphoma identified by narrow-band imaging mode and </w:t>
      </w:r>
      <w:proofErr w:type="spellStart"/>
      <w:r w:rsidR="006E1F71" w:rsidRPr="008A0CC0">
        <w:rPr>
          <w:rFonts w:ascii="Book Antiqua" w:hAnsi="Book Antiqua"/>
          <w:b/>
          <w:sz w:val="24"/>
          <w:szCs w:val="24"/>
        </w:rPr>
        <w:t>indigocarmine</w:t>
      </w:r>
      <w:proofErr w:type="spellEnd"/>
      <w:r w:rsidR="006E1F71" w:rsidRPr="008A0CC0">
        <w:rPr>
          <w:rFonts w:ascii="Book Antiqua" w:hAnsi="Book Antiqua"/>
          <w:b/>
          <w:sz w:val="24"/>
          <w:szCs w:val="24"/>
        </w:rPr>
        <w:t xml:space="preserve"> </w:t>
      </w:r>
      <w:proofErr w:type="spellStart"/>
      <w:r w:rsidR="006E1F71" w:rsidRPr="008A0CC0">
        <w:rPr>
          <w:rFonts w:ascii="Book Antiqua" w:hAnsi="Book Antiqua"/>
          <w:b/>
          <w:sz w:val="24"/>
          <w:szCs w:val="24"/>
        </w:rPr>
        <w:t>chromoendoscopy</w:t>
      </w:r>
      <w:proofErr w:type="spellEnd"/>
    </w:p>
    <w:p w:rsidR="006E1F71" w:rsidRPr="008A0CC0" w:rsidRDefault="006E1F71" w:rsidP="00AE23E7">
      <w:pPr>
        <w:wordWrap/>
        <w:snapToGrid w:val="0"/>
        <w:spacing w:after="0" w:line="360" w:lineRule="auto"/>
        <w:rPr>
          <w:rFonts w:ascii="Book Antiqua" w:eastAsia="宋体" w:hAnsi="Book Antiqua"/>
          <w:sz w:val="24"/>
          <w:szCs w:val="24"/>
          <w:lang w:eastAsia="zh-CN"/>
        </w:rPr>
      </w:pPr>
    </w:p>
    <w:p w:rsidR="00F73485" w:rsidRPr="008A0CC0" w:rsidRDefault="00740245" w:rsidP="00AE23E7">
      <w:pPr>
        <w:wordWrap/>
        <w:snapToGrid w:val="0"/>
        <w:spacing w:after="0" w:line="360" w:lineRule="auto"/>
        <w:rPr>
          <w:rFonts w:ascii="Book Antiqua" w:eastAsia="宋体" w:hAnsi="Book Antiqua"/>
          <w:sz w:val="24"/>
          <w:szCs w:val="24"/>
          <w:lang w:eastAsia="zh-CN"/>
        </w:rPr>
      </w:pPr>
      <w:proofErr w:type="spellStart"/>
      <w:r w:rsidRPr="008A0CC0">
        <w:rPr>
          <w:rFonts w:ascii="Book Antiqua" w:hAnsi="Book Antiqua"/>
          <w:sz w:val="24"/>
          <w:szCs w:val="24"/>
        </w:rPr>
        <w:t>Seo</w:t>
      </w:r>
      <w:proofErr w:type="spellEnd"/>
      <w:r w:rsidRPr="008A0CC0">
        <w:rPr>
          <w:rFonts w:ascii="Book Antiqua" w:hAnsi="Book Antiqua"/>
          <w:sz w:val="24"/>
          <w:szCs w:val="24"/>
        </w:rPr>
        <w:t xml:space="preserve"> </w:t>
      </w:r>
      <w:r w:rsidR="001E2272" w:rsidRPr="008A0CC0">
        <w:rPr>
          <w:rFonts w:ascii="Book Antiqua" w:eastAsia="宋体" w:hAnsi="Book Antiqua"/>
          <w:sz w:val="24"/>
          <w:szCs w:val="24"/>
          <w:lang w:eastAsia="zh-CN"/>
        </w:rPr>
        <w:t xml:space="preserve">SW </w:t>
      </w:r>
      <w:r w:rsidR="001E2272" w:rsidRPr="008A0CC0">
        <w:rPr>
          <w:rFonts w:ascii="Book Antiqua" w:eastAsia="宋体" w:hAnsi="Book Antiqua"/>
          <w:i/>
          <w:sz w:val="24"/>
          <w:szCs w:val="24"/>
          <w:lang w:eastAsia="zh-CN"/>
        </w:rPr>
        <w:t>et al</w:t>
      </w:r>
      <w:r w:rsidR="001E2272" w:rsidRPr="008A0CC0">
        <w:rPr>
          <w:rFonts w:ascii="Book Antiqua" w:eastAsia="宋体" w:hAnsi="Book Antiqua"/>
          <w:sz w:val="24"/>
          <w:szCs w:val="24"/>
          <w:lang w:eastAsia="zh-CN"/>
        </w:rPr>
        <w:t xml:space="preserve">. </w:t>
      </w:r>
      <w:r w:rsidR="00F73485" w:rsidRPr="008A0CC0">
        <w:rPr>
          <w:rFonts w:ascii="Book Antiqua" w:hAnsi="Book Antiqua"/>
          <w:sz w:val="24"/>
          <w:szCs w:val="24"/>
        </w:rPr>
        <w:t>Colonic MALT lymphoma</w:t>
      </w:r>
    </w:p>
    <w:p w:rsidR="00F73485" w:rsidRPr="008A0CC0" w:rsidRDefault="00F73485" w:rsidP="00AE23E7">
      <w:pPr>
        <w:wordWrap/>
        <w:snapToGrid w:val="0"/>
        <w:spacing w:after="0" w:line="360" w:lineRule="auto"/>
        <w:rPr>
          <w:rFonts w:ascii="Book Antiqua" w:eastAsia="宋体" w:hAnsi="Book Antiqua"/>
          <w:sz w:val="24"/>
          <w:szCs w:val="24"/>
          <w:lang w:eastAsia="zh-CN"/>
        </w:rPr>
      </w:pPr>
    </w:p>
    <w:bookmarkEnd w:id="1"/>
    <w:bookmarkEnd w:id="2"/>
    <w:bookmarkEnd w:id="3"/>
    <w:p w:rsidR="00CF0B8D" w:rsidRPr="008A0CC0" w:rsidRDefault="00CF0B8D" w:rsidP="00AE23E7">
      <w:pPr>
        <w:wordWrap/>
        <w:snapToGrid w:val="0"/>
        <w:spacing w:after="0" w:line="360" w:lineRule="auto"/>
        <w:rPr>
          <w:rFonts w:ascii="Book Antiqua" w:hAnsi="Book Antiqua"/>
          <w:sz w:val="24"/>
          <w:szCs w:val="24"/>
        </w:rPr>
      </w:pPr>
      <w:r w:rsidRPr="008A0CC0">
        <w:rPr>
          <w:rFonts w:ascii="Book Antiqua" w:hAnsi="Book Antiqua"/>
          <w:sz w:val="24"/>
          <w:szCs w:val="24"/>
        </w:rPr>
        <w:t>Sang-</w:t>
      </w:r>
      <w:proofErr w:type="spellStart"/>
      <w:r w:rsidRPr="008A0CC0">
        <w:rPr>
          <w:rFonts w:ascii="Book Antiqua" w:hAnsi="Book Antiqua"/>
          <w:sz w:val="24"/>
          <w:szCs w:val="24"/>
        </w:rPr>
        <w:t>Wook</w:t>
      </w:r>
      <w:proofErr w:type="spellEnd"/>
      <w:r w:rsidRPr="008A0CC0">
        <w:rPr>
          <w:rFonts w:ascii="Book Antiqua" w:hAnsi="Book Antiqua"/>
          <w:sz w:val="24"/>
          <w:szCs w:val="24"/>
        </w:rPr>
        <w:t xml:space="preserve"> </w:t>
      </w:r>
      <w:proofErr w:type="spellStart"/>
      <w:r w:rsidRPr="008A0CC0">
        <w:rPr>
          <w:rFonts w:ascii="Book Antiqua" w:hAnsi="Book Antiqua"/>
          <w:sz w:val="24"/>
          <w:szCs w:val="24"/>
        </w:rPr>
        <w:t>Seo</w:t>
      </w:r>
      <w:proofErr w:type="spellEnd"/>
      <w:r w:rsidRPr="008A0CC0">
        <w:rPr>
          <w:rFonts w:ascii="Book Antiqua" w:hAnsi="Book Antiqua"/>
          <w:sz w:val="24"/>
          <w:szCs w:val="24"/>
        </w:rPr>
        <w:t xml:space="preserve">, </w:t>
      </w:r>
      <w:proofErr w:type="spellStart"/>
      <w:r w:rsidRPr="008A0CC0">
        <w:rPr>
          <w:rFonts w:ascii="Book Antiqua" w:hAnsi="Book Antiqua"/>
          <w:sz w:val="24"/>
          <w:szCs w:val="24"/>
        </w:rPr>
        <w:t>Seung-Hwa</w:t>
      </w:r>
      <w:proofErr w:type="spellEnd"/>
      <w:r w:rsidRPr="008A0CC0">
        <w:rPr>
          <w:rFonts w:ascii="Book Antiqua" w:hAnsi="Book Antiqua"/>
          <w:sz w:val="24"/>
          <w:szCs w:val="24"/>
        </w:rPr>
        <w:t xml:space="preserve"> Lee, Duck-</w:t>
      </w:r>
      <w:proofErr w:type="spellStart"/>
      <w:r w:rsidRPr="008A0CC0">
        <w:rPr>
          <w:rFonts w:ascii="Book Antiqua" w:hAnsi="Book Antiqua"/>
          <w:sz w:val="24"/>
          <w:szCs w:val="24"/>
        </w:rPr>
        <w:t>Joo</w:t>
      </w:r>
      <w:proofErr w:type="spellEnd"/>
      <w:r w:rsidRPr="008A0CC0">
        <w:rPr>
          <w:rFonts w:ascii="Book Antiqua" w:hAnsi="Book Antiqua"/>
          <w:sz w:val="24"/>
          <w:szCs w:val="24"/>
        </w:rPr>
        <w:t xml:space="preserve"> Lee, </w:t>
      </w:r>
      <w:proofErr w:type="spellStart"/>
      <w:r w:rsidRPr="008A0CC0">
        <w:rPr>
          <w:rFonts w:ascii="Book Antiqua" w:hAnsi="Book Antiqua"/>
          <w:sz w:val="24"/>
          <w:szCs w:val="24"/>
        </w:rPr>
        <w:t>Kwang</w:t>
      </w:r>
      <w:proofErr w:type="spellEnd"/>
      <w:r w:rsidRPr="008A0CC0">
        <w:rPr>
          <w:rFonts w:ascii="Book Antiqua" w:hAnsi="Book Antiqua"/>
          <w:sz w:val="24"/>
          <w:szCs w:val="24"/>
        </w:rPr>
        <w:t xml:space="preserve">-Min Kim, </w:t>
      </w:r>
      <w:proofErr w:type="spellStart"/>
      <w:r w:rsidRPr="008A0CC0">
        <w:rPr>
          <w:rFonts w:ascii="Book Antiqua" w:hAnsi="Book Antiqua"/>
          <w:sz w:val="24"/>
          <w:szCs w:val="24"/>
        </w:rPr>
        <w:t>Joon</w:t>
      </w:r>
      <w:proofErr w:type="spellEnd"/>
      <w:r w:rsidRPr="008A0CC0">
        <w:rPr>
          <w:rFonts w:ascii="Book Antiqua" w:hAnsi="Book Antiqua"/>
          <w:sz w:val="24"/>
          <w:szCs w:val="24"/>
        </w:rPr>
        <w:t xml:space="preserve">-Koo Kang, Do-Wan Kim, </w:t>
      </w:r>
      <w:proofErr w:type="spellStart"/>
      <w:r w:rsidRPr="008A0CC0">
        <w:rPr>
          <w:rFonts w:ascii="Book Antiqua" w:hAnsi="Book Antiqua"/>
          <w:sz w:val="24"/>
          <w:szCs w:val="24"/>
        </w:rPr>
        <w:t>Jeong</w:t>
      </w:r>
      <w:proofErr w:type="spellEnd"/>
      <w:r w:rsidRPr="008A0CC0">
        <w:rPr>
          <w:rFonts w:ascii="Book Antiqua" w:hAnsi="Book Antiqua"/>
          <w:sz w:val="24"/>
          <w:szCs w:val="24"/>
        </w:rPr>
        <w:t>-Hun Lee</w:t>
      </w:r>
    </w:p>
    <w:p w:rsidR="00CF0B8D" w:rsidRPr="008A0CC0" w:rsidRDefault="00CF0B8D" w:rsidP="00AE23E7">
      <w:pPr>
        <w:wordWrap/>
        <w:snapToGrid w:val="0"/>
        <w:spacing w:after="0" w:line="360" w:lineRule="auto"/>
        <w:rPr>
          <w:rFonts w:ascii="Book Antiqua" w:hAnsi="Book Antiqua"/>
          <w:sz w:val="24"/>
          <w:szCs w:val="24"/>
        </w:rPr>
      </w:pPr>
    </w:p>
    <w:p w:rsidR="00CF0B8D" w:rsidRPr="008A0CC0" w:rsidRDefault="00CF0B8D" w:rsidP="00AE23E7">
      <w:pPr>
        <w:wordWrap/>
        <w:snapToGrid w:val="0"/>
        <w:spacing w:after="0" w:line="360" w:lineRule="auto"/>
        <w:rPr>
          <w:rFonts w:ascii="Book Antiqua" w:eastAsia="宋体" w:hAnsi="Book Antiqua"/>
          <w:sz w:val="24"/>
          <w:szCs w:val="24"/>
          <w:lang w:eastAsia="zh-CN"/>
        </w:rPr>
      </w:pPr>
      <w:r w:rsidRPr="008A0CC0">
        <w:rPr>
          <w:rFonts w:ascii="Book Antiqua" w:hAnsi="Book Antiqua"/>
          <w:b/>
          <w:sz w:val="24"/>
          <w:szCs w:val="24"/>
        </w:rPr>
        <w:t>Sang-</w:t>
      </w:r>
      <w:proofErr w:type="spellStart"/>
      <w:r w:rsidRPr="008A0CC0">
        <w:rPr>
          <w:rFonts w:ascii="Book Antiqua" w:hAnsi="Book Antiqua"/>
          <w:b/>
          <w:sz w:val="24"/>
          <w:szCs w:val="24"/>
        </w:rPr>
        <w:t>Wook</w:t>
      </w:r>
      <w:proofErr w:type="spellEnd"/>
      <w:r w:rsidRPr="008A0CC0">
        <w:rPr>
          <w:rFonts w:ascii="Book Antiqua" w:hAnsi="Book Antiqua"/>
          <w:b/>
          <w:sz w:val="24"/>
          <w:szCs w:val="24"/>
        </w:rPr>
        <w:t xml:space="preserve"> </w:t>
      </w:r>
      <w:proofErr w:type="spellStart"/>
      <w:r w:rsidRPr="008A0CC0">
        <w:rPr>
          <w:rFonts w:ascii="Book Antiqua" w:hAnsi="Book Antiqua"/>
          <w:b/>
          <w:sz w:val="24"/>
          <w:szCs w:val="24"/>
        </w:rPr>
        <w:t>Seo</w:t>
      </w:r>
      <w:proofErr w:type="spellEnd"/>
      <w:r w:rsidRPr="008A0CC0">
        <w:rPr>
          <w:rFonts w:ascii="Book Antiqua" w:hAnsi="Book Antiqua"/>
          <w:b/>
          <w:sz w:val="24"/>
          <w:szCs w:val="24"/>
        </w:rPr>
        <w:t xml:space="preserve">, </w:t>
      </w:r>
      <w:proofErr w:type="spellStart"/>
      <w:r w:rsidRPr="008A0CC0">
        <w:rPr>
          <w:rFonts w:ascii="Book Antiqua" w:hAnsi="Book Antiqua"/>
          <w:b/>
          <w:sz w:val="24"/>
          <w:szCs w:val="24"/>
        </w:rPr>
        <w:t>Seung-Hwa</w:t>
      </w:r>
      <w:proofErr w:type="spellEnd"/>
      <w:r w:rsidRPr="008A0CC0">
        <w:rPr>
          <w:rFonts w:ascii="Book Antiqua" w:hAnsi="Book Antiqua"/>
          <w:b/>
          <w:sz w:val="24"/>
          <w:szCs w:val="24"/>
        </w:rPr>
        <w:t xml:space="preserve"> Lee, Duck-</w:t>
      </w:r>
      <w:proofErr w:type="spellStart"/>
      <w:r w:rsidRPr="008A0CC0">
        <w:rPr>
          <w:rFonts w:ascii="Book Antiqua" w:hAnsi="Book Antiqua"/>
          <w:b/>
          <w:sz w:val="24"/>
          <w:szCs w:val="24"/>
        </w:rPr>
        <w:t>Joo</w:t>
      </w:r>
      <w:proofErr w:type="spellEnd"/>
      <w:r w:rsidRPr="008A0CC0">
        <w:rPr>
          <w:rFonts w:ascii="Book Antiqua" w:hAnsi="Book Antiqua"/>
          <w:b/>
          <w:sz w:val="24"/>
          <w:szCs w:val="24"/>
        </w:rPr>
        <w:t xml:space="preserve"> Lee, </w:t>
      </w:r>
      <w:proofErr w:type="spellStart"/>
      <w:r w:rsidRPr="008A0CC0">
        <w:rPr>
          <w:rFonts w:ascii="Book Antiqua" w:hAnsi="Book Antiqua"/>
          <w:b/>
          <w:sz w:val="24"/>
          <w:szCs w:val="24"/>
        </w:rPr>
        <w:t>Kwang</w:t>
      </w:r>
      <w:proofErr w:type="spellEnd"/>
      <w:r w:rsidRPr="008A0CC0">
        <w:rPr>
          <w:rFonts w:ascii="Book Antiqua" w:hAnsi="Book Antiqua"/>
          <w:b/>
          <w:sz w:val="24"/>
          <w:szCs w:val="24"/>
        </w:rPr>
        <w:t>-Min Kim</w:t>
      </w:r>
      <w:r w:rsidR="001E2272" w:rsidRPr="008A0CC0">
        <w:rPr>
          <w:rFonts w:ascii="Book Antiqua" w:eastAsia="宋体" w:hAnsi="Book Antiqua"/>
          <w:b/>
          <w:sz w:val="24"/>
          <w:szCs w:val="24"/>
          <w:lang w:eastAsia="zh-CN"/>
        </w:rPr>
        <w:t>,</w:t>
      </w:r>
      <w:r w:rsidRPr="008A0CC0">
        <w:rPr>
          <w:rFonts w:ascii="Book Antiqua" w:hAnsi="Book Antiqua"/>
          <w:b/>
          <w:sz w:val="24"/>
          <w:szCs w:val="24"/>
        </w:rPr>
        <w:t xml:space="preserve"> </w:t>
      </w:r>
      <w:r w:rsidRPr="008A0CC0">
        <w:rPr>
          <w:rFonts w:ascii="Book Antiqua" w:hAnsi="Book Antiqua"/>
          <w:sz w:val="24"/>
          <w:szCs w:val="24"/>
        </w:rPr>
        <w:t xml:space="preserve">Center for Health Promotion, Department of Family Practice and Community Health, </w:t>
      </w:r>
      <w:proofErr w:type="spellStart"/>
      <w:r w:rsidRPr="008A0CC0">
        <w:rPr>
          <w:rFonts w:ascii="Book Antiqua" w:hAnsi="Book Antiqua"/>
          <w:sz w:val="24"/>
          <w:szCs w:val="24"/>
        </w:rPr>
        <w:t>Ajou</w:t>
      </w:r>
      <w:proofErr w:type="spellEnd"/>
      <w:r w:rsidRPr="008A0CC0">
        <w:rPr>
          <w:rFonts w:ascii="Book Antiqua" w:hAnsi="Book Antiqua"/>
          <w:sz w:val="24"/>
          <w:szCs w:val="24"/>
        </w:rPr>
        <w:t xml:space="preserve"> University School of Medicine, Suwon 443-380, </w:t>
      </w:r>
      <w:r w:rsidR="001E2272" w:rsidRPr="008A0CC0">
        <w:rPr>
          <w:rFonts w:ascii="Book Antiqua" w:hAnsi="Book Antiqua"/>
          <w:sz w:val="24"/>
          <w:szCs w:val="24"/>
        </w:rPr>
        <w:t>South</w:t>
      </w:r>
      <w:r w:rsidRPr="008A0CC0">
        <w:rPr>
          <w:rFonts w:ascii="Book Antiqua" w:hAnsi="Book Antiqua"/>
          <w:sz w:val="24"/>
          <w:szCs w:val="24"/>
        </w:rPr>
        <w:t xml:space="preserve"> Korea</w:t>
      </w:r>
    </w:p>
    <w:p w:rsidR="001E2272" w:rsidRPr="008A0CC0" w:rsidRDefault="001E2272" w:rsidP="00AE23E7">
      <w:pPr>
        <w:wordWrap/>
        <w:snapToGrid w:val="0"/>
        <w:spacing w:after="0" w:line="360" w:lineRule="auto"/>
        <w:rPr>
          <w:rFonts w:ascii="Book Antiqua" w:eastAsia="宋体" w:hAnsi="Book Antiqua"/>
          <w:sz w:val="24"/>
          <w:szCs w:val="24"/>
          <w:lang w:eastAsia="zh-CN"/>
        </w:rPr>
      </w:pPr>
    </w:p>
    <w:p w:rsidR="00CF0B8D" w:rsidRPr="008A0CC0" w:rsidRDefault="00CF0B8D" w:rsidP="00AE23E7">
      <w:pPr>
        <w:wordWrap/>
        <w:snapToGrid w:val="0"/>
        <w:spacing w:after="0" w:line="360" w:lineRule="auto"/>
        <w:rPr>
          <w:rFonts w:ascii="Book Antiqua" w:eastAsia="宋体" w:hAnsi="Book Antiqua"/>
          <w:sz w:val="24"/>
          <w:szCs w:val="24"/>
          <w:lang w:eastAsia="zh-CN"/>
        </w:rPr>
      </w:pPr>
      <w:proofErr w:type="spellStart"/>
      <w:r w:rsidRPr="008A0CC0">
        <w:rPr>
          <w:rFonts w:ascii="Book Antiqua" w:hAnsi="Book Antiqua"/>
          <w:b/>
          <w:sz w:val="24"/>
          <w:szCs w:val="24"/>
        </w:rPr>
        <w:t>Joon</w:t>
      </w:r>
      <w:proofErr w:type="spellEnd"/>
      <w:r w:rsidRPr="008A0CC0">
        <w:rPr>
          <w:rFonts w:ascii="Book Antiqua" w:hAnsi="Book Antiqua"/>
          <w:b/>
          <w:sz w:val="24"/>
          <w:szCs w:val="24"/>
        </w:rPr>
        <w:t>-Koo Kang</w:t>
      </w:r>
      <w:r w:rsidRPr="008A0CC0">
        <w:rPr>
          <w:rFonts w:ascii="Book Antiqua" w:hAnsi="Book Antiqua"/>
          <w:sz w:val="24"/>
          <w:szCs w:val="24"/>
        </w:rPr>
        <w:t xml:space="preserve">, Department of Gastroenterology, </w:t>
      </w:r>
      <w:proofErr w:type="spellStart"/>
      <w:r w:rsidRPr="008A0CC0">
        <w:rPr>
          <w:rFonts w:ascii="Book Antiqua" w:hAnsi="Book Antiqua"/>
          <w:sz w:val="24"/>
          <w:szCs w:val="24"/>
        </w:rPr>
        <w:t>Ajou</w:t>
      </w:r>
      <w:proofErr w:type="spellEnd"/>
      <w:r w:rsidRPr="008A0CC0">
        <w:rPr>
          <w:rFonts w:ascii="Book Antiqua" w:hAnsi="Book Antiqua"/>
          <w:sz w:val="24"/>
          <w:szCs w:val="24"/>
        </w:rPr>
        <w:t xml:space="preserve"> University School of Medicine, Suwon 443-380, </w:t>
      </w:r>
      <w:r w:rsidR="001E2272" w:rsidRPr="008A0CC0">
        <w:rPr>
          <w:rFonts w:ascii="Book Antiqua" w:hAnsi="Book Antiqua"/>
          <w:sz w:val="24"/>
          <w:szCs w:val="24"/>
        </w:rPr>
        <w:t>South</w:t>
      </w:r>
      <w:r w:rsidRPr="008A0CC0">
        <w:rPr>
          <w:rFonts w:ascii="Book Antiqua" w:hAnsi="Book Antiqua"/>
          <w:sz w:val="24"/>
          <w:szCs w:val="24"/>
        </w:rPr>
        <w:t xml:space="preserve"> Korea</w:t>
      </w:r>
    </w:p>
    <w:p w:rsidR="001E2272" w:rsidRPr="008A0CC0" w:rsidRDefault="001E2272" w:rsidP="00AE23E7">
      <w:pPr>
        <w:wordWrap/>
        <w:snapToGrid w:val="0"/>
        <w:spacing w:after="0" w:line="360" w:lineRule="auto"/>
        <w:rPr>
          <w:rFonts w:ascii="Book Antiqua" w:eastAsia="宋体" w:hAnsi="Book Antiqua"/>
          <w:sz w:val="24"/>
          <w:szCs w:val="24"/>
          <w:lang w:eastAsia="zh-CN"/>
        </w:rPr>
      </w:pPr>
    </w:p>
    <w:p w:rsidR="00CF0B8D" w:rsidRPr="008A0CC0" w:rsidRDefault="00CF0B8D" w:rsidP="00AE23E7">
      <w:pPr>
        <w:wordWrap/>
        <w:snapToGrid w:val="0"/>
        <w:spacing w:after="0" w:line="360" w:lineRule="auto"/>
        <w:rPr>
          <w:rFonts w:ascii="Book Antiqua" w:eastAsia="宋体" w:hAnsi="Book Antiqua"/>
          <w:sz w:val="24"/>
          <w:szCs w:val="24"/>
          <w:lang w:eastAsia="zh-CN"/>
        </w:rPr>
      </w:pPr>
      <w:r w:rsidRPr="008A0CC0">
        <w:rPr>
          <w:rFonts w:ascii="Book Antiqua" w:hAnsi="Book Antiqua"/>
          <w:b/>
          <w:sz w:val="24"/>
          <w:szCs w:val="24"/>
        </w:rPr>
        <w:t>Do-Wan Kim</w:t>
      </w:r>
      <w:r w:rsidRPr="008A0CC0">
        <w:rPr>
          <w:rFonts w:ascii="Book Antiqua" w:hAnsi="Book Antiqua"/>
          <w:sz w:val="24"/>
          <w:szCs w:val="24"/>
        </w:rPr>
        <w:t>,</w:t>
      </w:r>
      <w:r w:rsidRPr="008A0CC0">
        <w:rPr>
          <w:rFonts w:ascii="Book Antiqua" w:hAnsi="Book Antiqua"/>
          <w:sz w:val="24"/>
          <w:szCs w:val="24"/>
          <w:vertAlign w:val="superscript"/>
        </w:rPr>
        <w:t xml:space="preserve"> </w:t>
      </w:r>
      <w:r w:rsidRPr="008A0CC0">
        <w:rPr>
          <w:rFonts w:ascii="Book Antiqua" w:hAnsi="Book Antiqua"/>
          <w:sz w:val="24"/>
          <w:szCs w:val="24"/>
        </w:rPr>
        <w:t xml:space="preserve">Department of Anesthesiology, </w:t>
      </w:r>
      <w:proofErr w:type="spellStart"/>
      <w:r w:rsidRPr="008A0CC0">
        <w:rPr>
          <w:rFonts w:ascii="Book Antiqua" w:hAnsi="Book Antiqua"/>
          <w:sz w:val="24"/>
          <w:szCs w:val="24"/>
        </w:rPr>
        <w:t>Ajou</w:t>
      </w:r>
      <w:proofErr w:type="spellEnd"/>
      <w:r w:rsidRPr="008A0CC0">
        <w:rPr>
          <w:rFonts w:ascii="Book Antiqua" w:hAnsi="Book Antiqua"/>
          <w:sz w:val="24"/>
          <w:szCs w:val="24"/>
        </w:rPr>
        <w:t xml:space="preserve"> University School of Medicine, Suwon 443-380, </w:t>
      </w:r>
      <w:r w:rsidR="001E2272" w:rsidRPr="008A0CC0">
        <w:rPr>
          <w:rFonts w:ascii="Book Antiqua" w:hAnsi="Book Antiqua"/>
          <w:sz w:val="24"/>
          <w:szCs w:val="24"/>
        </w:rPr>
        <w:t>South</w:t>
      </w:r>
      <w:r w:rsidRPr="008A0CC0">
        <w:rPr>
          <w:rFonts w:ascii="Book Antiqua" w:hAnsi="Book Antiqua"/>
          <w:sz w:val="24"/>
          <w:szCs w:val="24"/>
        </w:rPr>
        <w:t xml:space="preserve"> Korea</w:t>
      </w:r>
    </w:p>
    <w:p w:rsidR="001E2272" w:rsidRPr="008A0CC0" w:rsidRDefault="001E2272" w:rsidP="00AE23E7">
      <w:pPr>
        <w:wordWrap/>
        <w:snapToGrid w:val="0"/>
        <w:spacing w:after="0" w:line="360" w:lineRule="auto"/>
        <w:rPr>
          <w:rFonts w:ascii="Book Antiqua" w:eastAsia="宋体" w:hAnsi="Book Antiqua"/>
          <w:sz w:val="24"/>
          <w:szCs w:val="24"/>
          <w:lang w:eastAsia="zh-CN"/>
        </w:rPr>
      </w:pPr>
    </w:p>
    <w:p w:rsidR="00CF0B8D" w:rsidRPr="008A0CC0" w:rsidRDefault="00CF0B8D" w:rsidP="00AE23E7">
      <w:pPr>
        <w:wordWrap/>
        <w:snapToGrid w:val="0"/>
        <w:spacing w:after="0" w:line="360" w:lineRule="auto"/>
        <w:rPr>
          <w:rFonts w:ascii="Book Antiqua" w:eastAsia="宋体" w:hAnsi="Book Antiqua"/>
          <w:sz w:val="24"/>
          <w:szCs w:val="24"/>
          <w:lang w:eastAsia="zh-CN"/>
        </w:rPr>
      </w:pPr>
      <w:proofErr w:type="spellStart"/>
      <w:r w:rsidRPr="008A0CC0">
        <w:rPr>
          <w:rFonts w:ascii="Book Antiqua" w:hAnsi="Book Antiqua"/>
          <w:b/>
          <w:sz w:val="24"/>
          <w:szCs w:val="24"/>
        </w:rPr>
        <w:t>Jeong</w:t>
      </w:r>
      <w:proofErr w:type="spellEnd"/>
      <w:r w:rsidRPr="008A0CC0">
        <w:rPr>
          <w:rFonts w:ascii="Book Antiqua" w:hAnsi="Book Antiqua"/>
          <w:b/>
          <w:sz w:val="24"/>
          <w:szCs w:val="24"/>
        </w:rPr>
        <w:t>-Hun Lee</w:t>
      </w:r>
      <w:r w:rsidRPr="008A0CC0">
        <w:rPr>
          <w:rFonts w:ascii="Book Antiqua" w:hAnsi="Book Antiqua"/>
          <w:sz w:val="24"/>
          <w:szCs w:val="24"/>
        </w:rPr>
        <w:t xml:space="preserve">, Department of Surgery, </w:t>
      </w:r>
      <w:proofErr w:type="spellStart"/>
      <w:r w:rsidRPr="008A0CC0">
        <w:rPr>
          <w:rFonts w:ascii="Book Antiqua" w:hAnsi="Book Antiqua"/>
          <w:sz w:val="24"/>
          <w:szCs w:val="24"/>
        </w:rPr>
        <w:t>Ajou</w:t>
      </w:r>
      <w:proofErr w:type="spellEnd"/>
      <w:r w:rsidRPr="008A0CC0">
        <w:rPr>
          <w:rFonts w:ascii="Book Antiqua" w:hAnsi="Book Antiqua"/>
          <w:sz w:val="24"/>
          <w:szCs w:val="24"/>
        </w:rPr>
        <w:t xml:space="preserve"> University School of Medicine, Suwon 443-380, </w:t>
      </w:r>
      <w:r w:rsidR="001E2272" w:rsidRPr="008A0CC0">
        <w:rPr>
          <w:rFonts w:ascii="Book Antiqua" w:hAnsi="Book Antiqua"/>
          <w:sz w:val="24"/>
          <w:szCs w:val="24"/>
        </w:rPr>
        <w:t>South</w:t>
      </w:r>
      <w:r w:rsidRPr="008A0CC0">
        <w:rPr>
          <w:rFonts w:ascii="Book Antiqua" w:hAnsi="Book Antiqua"/>
          <w:sz w:val="24"/>
          <w:szCs w:val="24"/>
        </w:rPr>
        <w:t xml:space="preserve"> Korea</w:t>
      </w:r>
    </w:p>
    <w:p w:rsidR="001E2272" w:rsidRPr="008A0CC0" w:rsidRDefault="001E2272" w:rsidP="00AE23E7">
      <w:pPr>
        <w:wordWrap/>
        <w:snapToGrid w:val="0"/>
        <w:spacing w:after="0" w:line="360" w:lineRule="auto"/>
        <w:rPr>
          <w:rFonts w:ascii="Book Antiqua" w:eastAsia="宋体" w:hAnsi="Book Antiqua"/>
          <w:sz w:val="24"/>
          <w:szCs w:val="24"/>
          <w:lang w:eastAsia="zh-CN"/>
        </w:rPr>
      </w:pPr>
    </w:p>
    <w:p w:rsidR="00CF0B8D" w:rsidRPr="008A0CC0" w:rsidRDefault="00CF0B8D" w:rsidP="00AE23E7">
      <w:pPr>
        <w:wordWrap/>
        <w:snapToGrid w:val="0"/>
        <w:spacing w:after="0" w:line="360" w:lineRule="auto"/>
        <w:rPr>
          <w:rFonts w:ascii="Book Antiqua" w:eastAsia="宋体" w:hAnsi="Book Antiqua"/>
          <w:sz w:val="24"/>
          <w:szCs w:val="24"/>
          <w:lang w:eastAsia="zh-CN"/>
        </w:rPr>
      </w:pPr>
      <w:r w:rsidRPr="008A0CC0">
        <w:rPr>
          <w:rFonts w:ascii="Book Antiqua" w:hAnsi="Book Antiqua"/>
          <w:b/>
          <w:color w:val="000000"/>
          <w:sz w:val="24"/>
          <w:szCs w:val="24"/>
        </w:rPr>
        <w:t xml:space="preserve">Author contributions: </w:t>
      </w:r>
      <w:proofErr w:type="spellStart"/>
      <w:r w:rsidRPr="008A0CC0">
        <w:rPr>
          <w:rFonts w:ascii="Book Antiqua" w:hAnsi="Book Antiqua"/>
          <w:sz w:val="24"/>
          <w:szCs w:val="24"/>
        </w:rPr>
        <w:t>Seo</w:t>
      </w:r>
      <w:proofErr w:type="spellEnd"/>
      <w:r w:rsidRPr="008A0CC0">
        <w:rPr>
          <w:rFonts w:ascii="Book Antiqua" w:hAnsi="Book Antiqua"/>
          <w:sz w:val="24"/>
          <w:szCs w:val="24"/>
        </w:rPr>
        <w:t xml:space="preserve"> SW contributed in drafting of the report; Lee SH involved in design and critical revision of the manuscript; Lee DJ, Kim KM, Kang JK, Kim DW, and Lee JH reviewed and revised the paper.</w:t>
      </w:r>
    </w:p>
    <w:p w:rsidR="001E2272" w:rsidRPr="008A0CC0" w:rsidRDefault="001E2272" w:rsidP="00AE23E7">
      <w:pPr>
        <w:wordWrap/>
        <w:snapToGrid w:val="0"/>
        <w:spacing w:after="0" w:line="360" w:lineRule="auto"/>
        <w:rPr>
          <w:rFonts w:ascii="Book Antiqua" w:eastAsia="宋体" w:hAnsi="Book Antiqua"/>
          <w:sz w:val="24"/>
          <w:szCs w:val="24"/>
          <w:lang w:eastAsia="zh-CN"/>
        </w:rPr>
      </w:pPr>
    </w:p>
    <w:p w:rsidR="00CF0B8D" w:rsidRPr="008A0CC0" w:rsidRDefault="00CF0B8D" w:rsidP="00AE23E7">
      <w:pPr>
        <w:wordWrap/>
        <w:snapToGrid w:val="0"/>
        <w:spacing w:after="0" w:line="360" w:lineRule="auto"/>
        <w:rPr>
          <w:rFonts w:ascii="Book Antiqua" w:eastAsia="宋体" w:hAnsi="Book Antiqua"/>
          <w:sz w:val="24"/>
          <w:szCs w:val="24"/>
          <w:lang w:eastAsia="zh-CN"/>
        </w:rPr>
      </w:pPr>
      <w:r w:rsidRPr="008A0CC0">
        <w:rPr>
          <w:rFonts w:ascii="Book Antiqua" w:hAnsi="Book Antiqua"/>
          <w:b/>
          <w:sz w:val="24"/>
          <w:szCs w:val="24"/>
        </w:rPr>
        <w:t xml:space="preserve">Correspondence to: </w:t>
      </w:r>
      <w:proofErr w:type="spellStart"/>
      <w:r w:rsidRPr="008A0CC0">
        <w:rPr>
          <w:rFonts w:ascii="Book Antiqua" w:hAnsi="Book Antiqua"/>
          <w:b/>
          <w:sz w:val="24"/>
          <w:szCs w:val="24"/>
        </w:rPr>
        <w:t>Seung-Hwa</w:t>
      </w:r>
      <w:proofErr w:type="spellEnd"/>
      <w:r w:rsidRPr="008A0CC0">
        <w:rPr>
          <w:rFonts w:ascii="Book Antiqua" w:hAnsi="Book Antiqua"/>
          <w:b/>
          <w:sz w:val="24"/>
          <w:szCs w:val="24"/>
        </w:rPr>
        <w:t xml:space="preserve"> Lee, </w:t>
      </w:r>
      <w:r w:rsidR="00450D6C" w:rsidRPr="008A0CC0">
        <w:rPr>
          <w:rFonts w:ascii="Book Antiqua" w:hAnsi="Book Antiqua"/>
          <w:b/>
          <w:sz w:val="24"/>
          <w:szCs w:val="24"/>
        </w:rPr>
        <w:t>MD</w:t>
      </w:r>
      <w:r w:rsidRPr="008A0CC0">
        <w:rPr>
          <w:rFonts w:ascii="Book Antiqua" w:hAnsi="Book Antiqua"/>
          <w:b/>
          <w:sz w:val="24"/>
          <w:szCs w:val="24"/>
        </w:rPr>
        <w:t>, Professor,</w:t>
      </w:r>
      <w:r w:rsidRPr="008A0CC0">
        <w:rPr>
          <w:rFonts w:ascii="Book Antiqua" w:hAnsi="Book Antiqua"/>
          <w:sz w:val="24"/>
          <w:szCs w:val="24"/>
        </w:rPr>
        <w:t xml:space="preserve"> Center for Health Promotion, Department of Family Practice and Community Health, </w:t>
      </w:r>
      <w:proofErr w:type="spellStart"/>
      <w:r w:rsidRPr="008A0CC0">
        <w:rPr>
          <w:rFonts w:ascii="Book Antiqua" w:hAnsi="Book Antiqua"/>
          <w:sz w:val="24"/>
          <w:szCs w:val="24"/>
        </w:rPr>
        <w:t>Ajou</w:t>
      </w:r>
      <w:proofErr w:type="spellEnd"/>
      <w:r w:rsidRPr="008A0CC0">
        <w:rPr>
          <w:rFonts w:ascii="Book Antiqua" w:hAnsi="Book Antiqua"/>
          <w:sz w:val="24"/>
          <w:szCs w:val="24"/>
        </w:rPr>
        <w:t xml:space="preserve"> University School of </w:t>
      </w:r>
      <w:r w:rsidRPr="008A0CC0">
        <w:rPr>
          <w:rFonts w:ascii="Book Antiqua" w:hAnsi="Book Antiqua"/>
          <w:sz w:val="24"/>
          <w:szCs w:val="24"/>
        </w:rPr>
        <w:lastRenderedPageBreak/>
        <w:t xml:space="preserve">Medicine, 164 </w:t>
      </w:r>
      <w:proofErr w:type="spellStart"/>
      <w:r w:rsidRPr="008A0CC0">
        <w:rPr>
          <w:rFonts w:ascii="Book Antiqua" w:hAnsi="Book Antiqua"/>
          <w:sz w:val="24"/>
          <w:szCs w:val="24"/>
        </w:rPr>
        <w:t>Worldcup-ro</w:t>
      </w:r>
      <w:proofErr w:type="spellEnd"/>
      <w:r w:rsidRPr="008A0CC0">
        <w:rPr>
          <w:rFonts w:ascii="Book Antiqua" w:hAnsi="Book Antiqua"/>
          <w:sz w:val="24"/>
          <w:szCs w:val="24"/>
        </w:rPr>
        <w:t xml:space="preserve">, </w:t>
      </w:r>
      <w:proofErr w:type="spellStart"/>
      <w:r w:rsidRPr="008A0CC0">
        <w:rPr>
          <w:rFonts w:ascii="Book Antiqua" w:hAnsi="Book Antiqua"/>
          <w:sz w:val="24"/>
          <w:szCs w:val="24"/>
        </w:rPr>
        <w:t>Yeongtong-gu</w:t>
      </w:r>
      <w:proofErr w:type="spellEnd"/>
      <w:r w:rsidRPr="008A0CC0">
        <w:rPr>
          <w:rFonts w:ascii="Book Antiqua" w:hAnsi="Book Antiqua"/>
          <w:sz w:val="24"/>
          <w:szCs w:val="24"/>
        </w:rPr>
        <w:t xml:space="preserve">, </w:t>
      </w:r>
      <w:proofErr w:type="spellStart"/>
      <w:r w:rsidRPr="008A0CC0">
        <w:rPr>
          <w:rFonts w:ascii="Book Antiqua" w:hAnsi="Book Antiqua"/>
          <w:sz w:val="24"/>
          <w:szCs w:val="24"/>
        </w:rPr>
        <w:t>Gyeonggi</w:t>
      </w:r>
      <w:proofErr w:type="spellEnd"/>
      <w:r w:rsidRPr="008A0CC0">
        <w:rPr>
          <w:rFonts w:ascii="Book Antiqua" w:hAnsi="Book Antiqua"/>
          <w:sz w:val="24"/>
          <w:szCs w:val="24"/>
        </w:rPr>
        <w:t>-do</w:t>
      </w:r>
      <w:r w:rsidR="00450D6C" w:rsidRPr="008A0CC0">
        <w:rPr>
          <w:rFonts w:ascii="Book Antiqua" w:eastAsia="宋体" w:hAnsi="Book Antiqua"/>
          <w:sz w:val="24"/>
          <w:szCs w:val="24"/>
          <w:lang w:eastAsia="zh-CN"/>
        </w:rPr>
        <w:t xml:space="preserve">, </w:t>
      </w:r>
      <w:r w:rsidR="00450D6C" w:rsidRPr="008A0CC0">
        <w:rPr>
          <w:rFonts w:ascii="Book Antiqua" w:hAnsi="Book Antiqua"/>
          <w:sz w:val="24"/>
          <w:szCs w:val="24"/>
        </w:rPr>
        <w:t>Suwon</w:t>
      </w:r>
      <w:r w:rsidRPr="008A0CC0">
        <w:rPr>
          <w:rFonts w:ascii="Book Antiqua" w:hAnsi="Book Antiqua"/>
          <w:sz w:val="24"/>
          <w:szCs w:val="24"/>
        </w:rPr>
        <w:t xml:space="preserve"> 443-380, </w:t>
      </w:r>
      <w:r w:rsidR="001E2272" w:rsidRPr="008A0CC0">
        <w:rPr>
          <w:rFonts w:ascii="Book Antiqua" w:hAnsi="Book Antiqua"/>
          <w:sz w:val="24"/>
          <w:szCs w:val="24"/>
        </w:rPr>
        <w:t>South</w:t>
      </w:r>
      <w:r w:rsidRPr="008A0CC0">
        <w:rPr>
          <w:rFonts w:ascii="Book Antiqua" w:hAnsi="Book Antiqua"/>
          <w:sz w:val="24"/>
          <w:szCs w:val="24"/>
        </w:rPr>
        <w:t xml:space="preserve"> Korea</w:t>
      </w:r>
      <w:r w:rsidR="00450D6C" w:rsidRPr="008A0CC0">
        <w:rPr>
          <w:rFonts w:ascii="Book Antiqua" w:eastAsia="宋体" w:hAnsi="Book Antiqua"/>
          <w:sz w:val="24"/>
          <w:szCs w:val="24"/>
          <w:lang w:eastAsia="zh-CN"/>
        </w:rPr>
        <w:t>.</w:t>
      </w:r>
      <w:r w:rsidRPr="008A0CC0">
        <w:rPr>
          <w:rFonts w:ascii="Book Antiqua" w:hAnsi="Book Antiqua"/>
          <w:sz w:val="24"/>
          <w:szCs w:val="24"/>
        </w:rPr>
        <w:t xml:space="preserve"> drhwa@ajou.ac.kr </w:t>
      </w:r>
    </w:p>
    <w:p w:rsidR="00450D6C" w:rsidRPr="008A0CC0" w:rsidRDefault="00450D6C" w:rsidP="00AE23E7">
      <w:pPr>
        <w:wordWrap/>
        <w:snapToGrid w:val="0"/>
        <w:spacing w:after="0" w:line="360" w:lineRule="auto"/>
        <w:rPr>
          <w:rFonts w:ascii="Book Antiqua" w:eastAsia="宋体" w:hAnsi="Book Antiqua"/>
          <w:sz w:val="24"/>
          <w:szCs w:val="24"/>
          <w:lang w:eastAsia="zh-CN"/>
        </w:rPr>
      </w:pPr>
    </w:p>
    <w:p w:rsidR="00CF0B8D" w:rsidRPr="008A0CC0" w:rsidRDefault="00CF0B8D" w:rsidP="00AE23E7">
      <w:pPr>
        <w:wordWrap/>
        <w:snapToGrid w:val="0"/>
        <w:spacing w:after="0" w:line="360" w:lineRule="auto"/>
        <w:rPr>
          <w:rFonts w:ascii="Book Antiqua" w:eastAsia="宋体" w:hAnsi="Book Antiqua"/>
          <w:sz w:val="24"/>
          <w:szCs w:val="24"/>
          <w:lang w:eastAsia="zh-CN"/>
        </w:rPr>
      </w:pPr>
      <w:r w:rsidRPr="008A0CC0">
        <w:rPr>
          <w:rFonts w:ascii="Book Antiqua" w:hAnsi="Book Antiqua"/>
          <w:b/>
          <w:sz w:val="24"/>
          <w:szCs w:val="24"/>
        </w:rPr>
        <w:t>Telephone:</w:t>
      </w:r>
      <w:r w:rsidRPr="008A0CC0">
        <w:rPr>
          <w:rFonts w:ascii="Book Antiqua" w:hAnsi="Book Antiqua"/>
          <w:sz w:val="24"/>
          <w:szCs w:val="24"/>
        </w:rPr>
        <w:t xml:space="preserve"> +82-31-2197164 </w:t>
      </w:r>
      <w:r w:rsidR="00450D6C" w:rsidRPr="008A0CC0">
        <w:rPr>
          <w:rFonts w:ascii="Book Antiqua" w:eastAsia="宋体" w:hAnsi="Book Antiqua"/>
          <w:sz w:val="24"/>
          <w:szCs w:val="24"/>
          <w:lang w:eastAsia="zh-CN"/>
        </w:rPr>
        <w:t xml:space="preserve">        </w:t>
      </w:r>
      <w:r w:rsidRPr="008A0CC0">
        <w:rPr>
          <w:rFonts w:ascii="Book Antiqua" w:hAnsi="Book Antiqua"/>
          <w:b/>
          <w:sz w:val="24"/>
          <w:szCs w:val="24"/>
        </w:rPr>
        <w:t>Fax:</w:t>
      </w:r>
      <w:r w:rsidRPr="008A0CC0">
        <w:rPr>
          <w:rFonts w:ascii="Book Antiqua" w:hAnsi="Book Antiqua"/>
          <w:sz w:val="24"/>
          <w:szCs w:val="24"/>
        </w:rPr>
        <w:t xml:space="preserve"> +82-31-2195561</w:t>
      </w:r>
    </w:p>
    <w:p w:rsidR="00450D6C" w:rsidRPr="008A0CC0" w:rsidRDefault="00450D6C" w:rsidP="00AE23E7">
      <w:pPr>
        <w:wordWrap/>
        <w:adjustRightInd w:val="0"/>
        <w:snapToGrid w:val="0"/>
        <w:spacing w:after="0" w:line="360" w:lineRule="auto"/>
        <w:rPr>
          <w:rFonts w:ascii="Book Antiqua" w:hAnsi="Book Antiqua"/>
          <w:b/>
          <w:sz w:val="24"/>
          <w:szCs w:val="24"/>
        </w:rPr>
      </w:pPr>
      <w:bookmarkStart w:id="15" w:name="OLE_LINK145"/>
      <w:bookmarkStart w:id="16" w:name="OLE_LINK215"/>
      <w:bookmarkStart w:id="17" w:name="OLE_LINK352"/>
      <w:bookmarkStart w:id="18" w:name="OLE_LINK364"/>
      <w:bookmarkStart w:id="19" w:name="OLE_LINK383"/>
      <w:bookmarkStart w:id="20" w:name="OLE_LINK361"/>
      <w:bookmarkStart w:id="21" w:name="OLE_LINK444"/>
      <w:bookmarkStart w:id="22" w:name="OLE_LINK501"/>
      <w:bookmarkStart w:id="23" w:name="OLE_LINK572"/>
      <w:bookmarkStart w:id="24" w:name="OLE_LINK573"/>
      <w:bookmarkStart w:id="25" w:name="OLE_LINK756"/>
      <w:bookmarkStart w:id="26" w:name="OLE_LINK757"/>
      <w:bookmarkStart w:id="27" w:name="OLE_LINK805"/>
      <w:bookmarkStart w:id="28" w:name="OLE_LINK806"/>
      <w:bookmarkStart w:id="29" w:name="OLE_LINK958"/>
      <w:bookmarkStart w:id="30" w:name="OLE_LINK1018"/>
      <w:bookmarkStart w:id="31" w:name="OLE_LINK1059"/>
      <w:bookmarkStart w:id="32" w:name="OLE_LINK1122"/>
      <w:bookmarkStart w:id="33" w:name="OLE_LINK1123"/>
      <w:bookmarkStart w:id="34" w:name="OLE_LINK1402"/>
      <w:bookmarkStart w:id="35" w:name="OLE_LINK1750"/>
      <w:bookmarkStart w:id="36" w:name="OLE_LINK1751"/>
      <w:bookmarkStart w:id="37" w:name="OLE_LINK1832"/>
      <w:bookmarkStart w:id="38" w:name="OLE_LINK1878"/>
      <w:bookmarkStart w:id="39" w:name="OLE_LINK1917"/>
      <w:bookmarkStart w:id="40" w:name="OLE_LINK1918"/>
      <w:bookmarkStart w:id="41" w:name="OLE_LINK1985"/>
      <w:bookmarkStart w:id="42" w:name="OLE_LINK1986"/>
      <w:bookmarkStart w:id="43" w:name="OLE_LINK1927"/>
      <w:bookmarkStart w:id="44" w:name="OLE_LINK1928"/>
      <w:bookmarkStart w:id="45" w:name="OLE_LINK2044"/>
      <w:bookmarkStart w:id="46" w:name="OLE_LINK2352"/>
      <w:bookmarkStart w:id="47" w:name="OLE_LINK2220"/>
      <w:bookmarkStart w:id="48" w:name="OLE_LINK2344"/>
      <w:bookmarkStart w:id="49" w:name="OLE_LINK2347"/>
      <w:bookmarkStart w:id="50" w:name="OLE_LINK2626"/>
      <w:bookmarkStart w:id="51" w:name="OLE_LINK2390"/>
      <w:bookmarkStart w:id="52" w:name="OLE_LINK2752"/>
      <w:bookmarkStart w:id="53" w:name="OLE_LINK2753"/>
      <w:bookmarkStart w:id="54" w:name="OLE_LINK2855"/>
      <w:bookmarkStart w:id="55" w:name="OLE_LINK2992"/>
      <w:bookmarkStart w:id="56" w:name="OLE_LINK3241"/>
      <w:bookmarkStart w:id="57" w:name="OLE_LINK2682"/>
      <w:r w:rsidRPr="008A0CC0">
        <w:rPr>
          <w:rFonts w:ascii="Book Antiqua" w:hAnsi="Book Antiqua"/>
          <w:b/>
          <w:sz w:val="24"/>
          <w:szCs w:val="24"/>
        </w:rPr>
        <w:t>Received:</w:t>
      </w:r>
      <w:r w:rsidRPr="008A0CC0">
        <w:rPr>
          <w:rFonts w:ascii="Book Antiqua" w:eastAsia="宋体" w:hAnsi="Book Antiqua"/>
          <w:b/>
          <w:sz w:val="24"/>
          <w:szCs w:val="24"/>
          <w:lang w:eastAsia="zh-CN"/>
        </w:rPr>
        <w:t xml:space="preserve"> </w:t>
      </w:r>
      <w:r w:rsidRPr="008A0CC0">
        <w:rPr>
          <w:rFonts w:ascii="Book Antiqua" w:eastAsia="宋体" w:hAnsi="Book Antiqua"/>
          <w:sz w:val="24"/>
          <w:szCs w:val="24"/>
          <w:lang w:eastAsia="zh-CN"/>
        </w:rPr>
        <w:t>July 5, 2014</w:t>
      </w:r>
      <w:r w:rsidRPr="008A0CC0">
        <w:rPr>
          <w:rFonts w:ascii="Book Antiqua" w:eastAsia="宋体" w:hAnsi="Book Antiqua"/>
          <w:b/>
          <w:sz w:val="24"/>
          <w:szCs w:val="24"/>
          <w:lang w:eastAsia="zh-CN"/>
        </w:rPr>
        <w:t xml:space="preserve">            </w:t>
      </w:r>
      <w:r w:rsidR="00EC2F66">
        <w:rPr>
          <w:rFonts w:ascii="Book Antiqua" w:eastAsia="宋体" w:hAnsi="Book Antiqua" w:hint="eastAsia"/>
          <w:b/>
          <w:sz w:val="24"/>
          <w:szCs w:val="24"/>
          <w:lang w:eastAsia="zh-CN"/>
        </w:rPr>
        <w:t xml:space="preserve"> </w:t>
      </w:r>
      <w:r w:rsidRPr="008A0CC0">
        <w:rPr>
          <w:rFonts w:ascii="Book Antiqua" w:hAnsi="Book Antiqua"/>
          <w:b/>
          <w:sz w:val="24"/>
          <w:szCs w:val="24"/>
        </w:rPr>
        <w:t xml:space="preserve"> Revised:</w:t>
      </w:r>
      <w:r w:rsidRPr="008A0CC0">
        <w:rPr>
          <w:rFonts w:ascii="Book Antiqua" w:eastAsia="宋体" w:hAnsi="Book Antiqua"/>
          <w:b/>
          <w:sz w:val="24"/>
          <w:szCs w:val="24"/>
          <w:lang w:eastAsia="zh-CN"/>
        </w:rPr>
        <w:t xml:space="preserve"> </w:t>
      </w:r>
      <w:r w:rsidRPr="008A0CC0">
        <w:rPr>
          <w:rFonts w:ascii="Book Antiqua" w:eastAsia="宋体" w:hAnsi="Book Antiqua"/>
          <w:sz w:val="24"/>
          <w:szCs w:val="24"/>
          <w:lang w:eastAsia="zh-CN"/>
        </w:rPr>
        <w:t>August 18, 2014</w:t>
      </w:r>
      <w:r w:rsidRPr="008A0CC0">
        <w:rPr>
          <w:rFonts w:ascii="Book Antiqua" w:hAnsi="Book Antiqua"/>
          <w:b/>
          <w:sz w:val="24"/>
          <w:szCs w:val="24"/>
        </w:rPr>
        <w:t xml:space="preserve">  </w:t>
      </w:r>
      <w:bookmarkStart w:id="58" w:name="OLE_LINK103"/>
      <w:bookmarkStart w:id="59" w:name="OLE_LINK104"/>
      <w:bookmarkStart w:id="60" w:name="OLE_LINK69"/>
      <w:bookmarkStart w:id="61" w:name="OLE_LINK70"/>
    </w:p>
    <w:p w:rsidR="00031A4B" w:rsidRDefault="00450D6C" w:rsidP="00031A4B">
      <w:pPr>
        <w:rPr>
          <w:rFonts w:ascii="Book Antiqua" w:hAnsi="Book Antiqua"/>
          <w:color w:val="000000"/>
          <w:sz w:val="24"/>
        </w:rPr>
      </w:pPr>
      <w:bookmarkStart w:id="62" w:name="OLE_LINK303"/>
      <w:bookmarkStart w:id="63" w:name="OLE_LINK304"/>
      <w:bookmarkStart w:id="64" w:name="OLE_LINK1382"/>
      <w:bookmarkStart w:id="65" w:name="OLE_LINK2188"/>
      <w:bookmarkStart w:id="66" w:name="OLE_LINK2189"/>
      <w:bookmarkStart w:id="67" w:name="OLE_LINK2615"/>
      <w:r w:rsidRPr="008A0CC0">
        <w:rPr>
          <w:rFonts w:ascii="Book Antiqua" w:hAnsi="Book Antiqua"/>
          <w:b/>
          <w:sz w:val="24"/>
          <w:szCs w:val="24"/>
        </w:rPr>
        <w:t>Accepted:</w:t>
      </w:r>
      <w:bookmarkStart w:id="68" w:name="OLE_LINK4"/>
      <w:bookmarkStart w:id="69" w:name="OLE_LINK5"/>
      <w:bookmarkStart w:id="70" w:name="OLE_LINK8"/>
      <w:bookmarkStart w:id="71" w:name="OLE_LINK9"/>
      <w:bookmarkStart w:id="72" w:name="OLE_LINK10"/>
      <w:bookmarkStart w:id="73" w:name="OLE_LINK6"/>
      <w:bookmarkStart w:id="74" w:name="OLE_LINK13"/>
      <w:bookmarkStart w:id="75" w:name="OLE_LINK7"/>
      <w:bookmarkStart w:id="76" w:name="OLE_LINK18"/>
      <w:bookmarkStart w:id="77" w:name="OLE_LINK19"/>
      <w:bookmarkStart w:id="78" w:name="OLE_LINK22"/>
      <w:r w:rsidR="00031A4B" w:rsidRPr="00031A4B">
        <w:rPr>
          <w:rFonts w:ascii="Book Antiqua" w:hAnsi="Book Antiqua"/>
          <w:color w:val="000000"/>
          <w:sz w:val="24"/>
        </w:rPr>
        <w:t xml:space="preserve"> </w:t>
      </w:r>
      <w:r w:rsidR="00031A4B">
        <w:rPr>
          <w:rFonts w:ascii="Book Antiqua" w:hAnsi="Book Antiqua"/>
          <w:color w:val="000000"/>
          <w:sz w:val="24"/>
        </w:rPr>
        <w:t>October 15, 2014</w:t>
      </w:r>
    </w:p>
    <w:p w:rsidR="00450D6C" w:rsidRPr="008A0CC0" w:rsidRDefault="00450D6C" w:rsidP="00AE23E7">
      <w:pPr>
        <w:wordWrap/>
        <w:adjustRightInd w:val="0"/>
        <w:snapToGrid w:val="0"/>
        <w:spacing w:after="0" w:line="360" w:lineRule="auto"/>
        <w:rPr>
          <w:rFonts w:ascii="Book Antiqua" w:hAnsi="Book Antiqua"/>
          <w:b/>
          <w:sz w:val="24"/>
          <w:szCs w:val="24"/>
        </w:rPr>
      </w:pPr>
      <w:bookmarkStart w:id="79" w:name="_GoBack"/>
      <w:bookmarkEnd w:id="68"/>
      <w:bookmarkEnd w:id="69"/>
      <w:bookmarkEnd w:id="70"/>
      <w:bookmarkEnd w:id="71"/>
      <w:bookmarkEnd w:id="72"/>
      <w:bookmarkEnd w:id="73"/>
      <w:bookmarkEnd w:id="74"/>
      <w:bookmarkEnd w:id="75"/>
      <w:bookmarkEnd w:id="76"/>
      <w:bookmarkEnd w:id="77"/>
      <w:bookmarkEnd w:id="78"/>
      <w:bookmarkEnd w:id="79"/>
      <w:r w:rsidRPr="008A0CC0">
        <w:rPr>
          <w:rFonts w:ascii="Book Antiqua" w:hAnsi="Book Antiqua"/>
          <w:b/>
          <w:sz w:val="24"/>
          <w:szCs w:val="24"/>
        </w:rPr>
        <w:t xml:space="preserve">  </w:t>
      </w:r>
    </w:p>
    <w:p w:rsidR="00450D6C" w:rsidRPr="008A0CC0" w:rsidRDefault="00450D6C" w:rsidP="00AE23E7">
      <w:pPr>
        <w:wordWrap/>
        <w:adjustRightInd w:val="0"/>
        <w:snapToGrid w:val="0"/>
        <w:spacing w:after="0" w:line="360" w:lineRule="auto"/>
        <w:rPr>
          <w:rFonts w:ascii="Book Antiqua" w:hAnsi="Book Antiqua"/>
          <w:b/>
          <w:sz w:val="24"/>
          <w:szCs w:val="24"/>
        </w:rPr>
      </w:pPr>
      <w:r w:rsidRPr="008A0CC0">
        <w:rPr>
          <w:rFonts w:ascii="Book Antiqua" w:hAnsi="Book Antiqua"/>
          <w:b/>
          <w:sz w:val="24"/>
          <w:szCs w:val="24"/>
        </w:rPr>
        <w:t xml:space="preserve">Published online: </w:t>
      </w:r>
      <w:bookmarkEnd w:id="58"/>
      <w:bookmarkEnd w:id="59"/>
    </w:p>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60"/>
    <w:bookmarkEnd w:id="61"/>
    <w:bookmarkEnd w:id="62"/>
    <w:bookmarkEnd w:id="63"/>
    <w:bookmarkEnd w:id="64"/>
    <w:bookmarkEnd w:id="65"/>
    <w:bookmarkEnd w:id="66"/>
    <w:bookmarkEnd w:id="67"/>
    <w:p w:rsidR="00450D6C" w:rsidRPr="008A0CC0" w:rsidRDefault="00450D6C" w:rsidP="00AE23E7">
      <w:pPr>
        <w:wordWrap/>
        <w:snapToGrid w:val="0"/>
        <w:spacing w:after="0" w:line="360" w:lineRule="auto"/>
        <w:rPr>
          <w:rFonts w:ascii="Book Antiqua" w:eastAsia="宋体" w:hAnsi="Book Antiqua"/>
          <w:sz w:val="24"/>
          <w:szCs w:val="24"/>
          <w:lang w:eastAsia="zh-CN"/>
        </w:rPr>
      </w:pPr>
    </w:p>
    <w:p w:rsidR="00CF0B8D" w:rsidRPr="008A0CC0" w:rsidRDefault="00CF0B8D" w:rsidP="00AE23E7">
      <w:pPr>
        <w:wordWrap/>
        <w:snapToGrid w:val="0"/>
        <w:spacing w:after="0" w:line="360" w:lineRule="auto"/>
        <w:rPr>
          <w:rFonts w:ascii="Book Antiqua" w:hAnsi="Book Antiqua"/>
          <w:b/>
          <w:sz w:val="24"/>
          <w:szCs w:val="24"/>
        </w:rPr>
      </w:pPr>
      <w:r w:rsidRPr="008A0CC0">
        <w:rPr>
          <w:rFonts w:ascii="Book Antiqua" w:hAnsi="Book Antiqua"/>
          <w:sz w:val="24"/>
          <w:szCs w:val="24"/>
        </w:rPr>
        <w:br w:type="page"/>
      </w:r>
      <w:bookmarkEnd w:id="4"/>
      <w:bookmarkEnd w:id="5"/>
      <w:bookmarkEnd w:id="6"/>
      <w:bookmarkEnd w:id="7"/>
      <w:bookmarkEnd w:id="8"/>
      <w:bookmarkEnd w:id="9"/>
      <w:bookmarkEnd w:id="10"/>
      <w:bookmarkEnd w:id="11"/>
      <w:bookmarkEnd w:id="12"/>
      <w:r w:rsidRPr="008A0CC0">
        <w:rPr>
          <w:rFonts w:ascii="Book Antiqua" w:hAnsi="Book Antiqua"/>
          <w:b/>
          <w:sz w:val="24"/>
          <w:szCs w:val="24"/>
        </w:rPr>
        <w:lastRenderedPageBreak/>
        <w:t>Abstract</w:t>
      </w:r>
    </w:p>
    <w:p w:rsidR="00CF0B8D" w:rsidRPr="008A0CC0" w:rsidRDefault="00CF0B8D" w:rsidP="00AE23E7">
      <w:pPr>
        <w:wordWrap/>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 xml:space="preserve">Colonic mucosa-associated lymphoid tissue (MALT) lymphomas are a rare occurrence and the definitive treatment has not been established. Solitary or multiple, elevated or </w:t>
      </w:r>
      <w:proofErr w:type="spellStart"/>
      <w:r w:rsidRPr="008A0CC0">
        <w:rPr>
          <w:rFonts w:ascii="Book Antiqua" w:hAnsi="Book Antiqua"/>
          <w:sz w:val="24"/>
          <w:szCs w:val="24"/>
        </w:rPr>
        <w:t>polypoid</w:t>
      </w:r>
      <w:proofErr w:type="spellEnd"/>
      <w:r w:rsidRPr="008A0CC0">
        <w:rPr>
          <w:rFonts w:ascii="Book Antiqua" w:hAnsi="Book Antiqua"/>
          <w:sz w:val="24"/>
          <w:szCs w:val="24"/>
        </w:rPr>
        <w:t xml:space="preserve"> lesions are the usual appearances of MALT lymphoma in the large intestine and sometimes the surface may reveal abnormal vascularity. Herein, we report a case of colonic MALT lymphoma and review the relevant literature. On colonoscopy, suggestive pathologic lesion was observed in the proximal transverse colon. </w:t>
      </w:r>
      <w:proofErr w:type="gramStart"/>
      <w:r w:rsidRPr="008A0CC0">
        <w:rPr>
          <w:rFonts w:ascii="Book Antiqua" w:hAnsi="Book Antiqua"/>
          <w:sz w:val="24"/>
          <w:szCs w:val="24"/>
        </w:rPr>
        <w:t>After using narrow-band imaging</w:t>
      </w:r>
      <w:r w:rsidR="00AE23E7" w:rsidRPr="008A0CC0">
        <w:rPr>
          <w:rFonts w:ascii="Book Antiqua" w:hAnsi="Book Antiqua"/>
          <w:sz w:val="24"/>
          <w:szCs w:val="24"/>
        </w:rPr>
        <w:t xml:space="preserve"> </w:t>
      </w:r>
      <w:r w:rsidRPr="008A0CC0">
        <w:rPr>
          <w:rFonts w:ascii="Book Antiqua" w:hAnsi="Book Antiqua"/>
          <w:sz w:val="24"/>
          <w:szCs w:val="24"/>
        </w:rPr>
        <w:t xml:space="preserve">mode and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-dye spraying method (</w:t>
      </w:r>
      <w:proofErr w:type="spellStart"/>
      <w:r w:rsidRPr="008A0CC0">
        <w:rPr>
          <w:rFonts w:ascii="Book Antiqua" w:hAnsi="Book Antiqua"/>
          <w:sz w:val="24"/>
          <w:szCs w:val="24"/>
        </w:rPr>
        <w:t>chromoendoscopy</w:t>
      </w:r>
      <w:proofErr w:type="spellEnd"/>
      <w:r w:rsidRPr="008A0CC0">
        <w:rPr>
          <w:rFonts w:ascii="Book Antiqua" w:hAnsi="Book Antiqua"/>
          <w:sz w:val="24"/>
          <w:szCs w:val="24"/>
        </w:rPr>
        <w:t>)</w:t>
      </w:r>
      <w:r w:rsidR="00837078" w:rsidRPr="008A0CC0">
        <w:rPr>
          <w:rFonts w:ascii="Book Antiqua" w:hAnsi="Book Antiqua"/>
          <w:sz w:val="24"/>
          <w:szCs w:val="24"/>
        </w:rPr>
        <w:t>,</w:t>
      </w:r>
      <w:r w:rsidRPr="008A0CC0">
        <w:rPr>
          <w:rFonts w:ascii="Book Antiqua" w:hAnsi="Book Antiqua"/>
          <w:sz w:val="24"/>
          <w:szCs w:val="24"/>
        </w:rPr>
        <w:t xml:space="preserve"> this lesion could be distinguished more prominently.</w:t>
      </w:r>
      <w:proofErr w:type="gramEnd"/>
      <w:r w:rsidRPr="008A0CC0">
        <w:rPr>
          <w:rFonts w:ascii="Book Antiqua" w:hAnsi="Book Antiqua"/>
          <w:sz w:val="24"/>
          <w:szCs w:val="24"/>
        </w:rPr>
        <w:t xml:space="preserve"> </w:t>
      </w:r>
      <w:proofErr w:type="spellStart"/>
      <w:r w:rsidRPr="008A0CC0">
        <w:rPr>
          <w:rFonts w:ascii="Book Antiqua" w:hAnsi="Book Antiqua"/>
          <w:sz w:val="24"/>
          <w:szCs w:val="24"/>
        </w:rPr>
        <w:t>Histopathologic</w:t>
      </w:r>
      <w:proofErr w:type="spellEnd"/>
      <w:r w:rsidRPr="008A0CC0">
        <w:rPr>
          <w:rFonts w:ascii="Book Antiqua" w:hAnsi="Book Antiqua"/>
          <w:sz w:val="24"/>
          <w:szCs w:val="24"/>
        </w:rPr>
        <w:t xml:space="preserve"> examination of this biopsy specimen revealed </w:t>
      </w:r>
      <w:proofErr w:type="spellStart"/>
      <w:r w:rsidRPr="008A0CC0">
        <w:rPr>
          <w:rFonts w:ascii="Book Antiqua" w:hAnsi="Book Antiqua"/>
          <w:sz w:val="24"/>
          <w:szCs w:val="24"/>
        </w:rPr>
        <w:t>lymphoepithelial</w:t>
      </w:r>
      <w:proofErr w:type="spellEnd"/>
      <w:r w:rsidRPr="008A0CC0">
        <w:rPr>
          <w:rFonts w:ascii="Book Antiqua" w:hAnsi="Book Antiqua"/>
          <w:sz w:val="24"/>
          <w:szCs w:val="24"/>
        </w:rPr>
        <w:t xml:space="preserve"> lesions with diffuse proliferation of atypical lymphoid cells effacing the glandular architecture and </w:t>
      </w:r>
      <w:proofErr w:type="spellStart"/>
      <w:r w:rsidRPr="008A0CC0">
        <w:rPr>
          <w:rFonts w:ascii="Book Antiqua" w:hAnsi="Book Antiqua"/>
          <w:sz w:val="24"/>
          <w:szCs w:val="24"/>
        </w:rPr>
        <w:t>centrocyte</w:t>
      </w:r>
      <w:proofErr w:type="spellEnd"/>
      <w:r w:rsidRPr="008A0CC0">
        <w:rPr>
          <w:rFonts w:ascii="Book Antiqua" w:hAnsi="Book Antiqua"/>
          <w:sz w:val="24"/>
          <w:szCs w:val="24"/>
        </w:rPr>
        <w:t xml:space="preserve">-like cells infiltrating the lamina </w:t>
      </w:r>
      <w:proofErr w:type="spellStart"/>
      <w:r w:rsidRPr="008A0CC0">
        <w:rPr>
          <w:rFonts w:ascii="Book Antiqua" w:hAnsi="Book Antiqua"/>
          <w:sz w:val="24"/>
          <w:szCs w:val="24"/>
        </w:rPr>
        <w:t>propria</w:t>
      </w:r>
      <w:proofErr w:type="spellEnd"/>
      <w:r w:rsidRPr="008A0CC0">
        <w:rPr>
          <w:rFonts w:ascii="Book Antiqua" w:hAnsi="Book Antiqua"/>
          <w:sz w:val="24"/>
          <w:szCs w:val="24"/>
        </w:rPr>
        <w:t xml:space="preserve">. On </w:t>
      </w:r>
      <w:proofErr w:type="spellStart"/>
      <w:r w:rsidRPr="008A0CC0">
        <w:rPr>
          <w:rFonts w:ascii="Book Antiqua" w:hAnsi="Book Antiqua"/>
          <w:sz w:val="24"/>
          <w:szCs w:val="24"/>
        </w:rPr>
        <w:t>immunohistochemical</w:t>
      </w:r>
      <w:proofErr w:type="spellEnd"/>
      <w:r w:rsidRPr="008A0CC0">
        <w:rPr>
          <w:rFonts w:ascii="Book Antiqua" w:hAnsi="Book Antiqua"/>
          <w:sz w:val="24"/>
          <w:szCs w:val="24"/>
        </w:rPr>
        <w:t xml:space="preserve"> analyses, tumor cells were positive for CD20 and Bcl-2e; whereas the tumor cells were negative for CD10, CD23, and Bcl-6. According to Ann-Arbor staging system, the patient had the stage II</w:t>
      </w:r>
      <w:r w:rsidRPr="008A0CC0">
        <w:rPr>
          <w:rFonts w:ascii="Book Antiqua" w:hAnsi="Book Antiqua"/>
          <w:sz w:val="24"/>
          <w:szCs w:val="24"/>
          <w:vertAlign w:val="subscript"/>
        </w:rPr>
        <w:t>E</w:t>
      </w:r>
      <w:r w:rsidRPr="008A0CC0">
        <w:rPr>
          <w:rFonts w:ascii="Book Antiqua" w:hAnsi="Book Antiqua"/>
          <w:sz w:val="24"/>
          <w:szCs w:val="24"/>
        </w:rPr>
        <w:t xml:space="preserve">. A partial colectomy with dissection of the </w:t>
      </w:r>
      <w:proofErr w:type="spellStart"/>
      <w:r w:rsidRPr="008A0CC0">
        <w:rPr>
          <w:rFonts w:ascii="Book Antiqua" w:hAnsi="Book Antiqua"/>
          <w:sz w:val="24"/>
          <w:szCs w:val="24"/>
        </w:rPr>
        <w:t>paracolic</w:t>
      </w:r>
      <w:proofErr w:type="spellEnd"/>
      <w:r w:rsidRPr="008A0CC0">
        <w:rPr>
          <w:rFonts w:ascii="Book Antiqua" w:hAnsi="Book Antiqua"/>
          <w:sz w:val="24"/>
          <w:szCs w:val="24"/>
        </w:rPr>
        <w:t xml:space="preserve"> lymph nodes was performed. Until now, there is no recurrence of lymphoma at follow-up.</w:t>
      </w:r>
    </w:p>
    <w:p w:rsidR="00F73485" w:rsidRPr="008A0CC0" w:rsidRDefault="00F73485" w:rsidP="00AE23E7">
      <w:pPr>
        <w:wordWrap/>
        <w:snapToGrid w:val="0"/>
        <w:spacing w:after="0" w:line="360" w:lineRule="auto"/>
        <w:rPr>
          <w:rFonts w:ascii="Book Antiqua" w:eastAsia="宋体" w:hAnsi="Book Antiqua"/>
          <w:sz w:val="24"/>
          <w:szCs w:val="24"/>
          <w:lang w:eastAsia="zh-CN"/>
        </w:rPr>
      </w:pPr>
    </w:p>
    <w:p w:rsidR="00AE23E7" w:rsidRPr="008A0CC0" w:rsidRDefault="00AE23E7" w:rsidP="00AE23E7">
      <w:pPr>
        <w:wordWrap/>
        <w:adjustRightInd w:val="0"/>
        <w:snapToGrid w:val="0"/>
        <w:spacing w:after="0" w:line="360" w:lineRule="auto"/>
        <w:rPr>
          <w:rFonts w:ascii="Book Antiqua" w:hAnsi="Book Antiqua"/>
          <w:sz w:val="24"/>
          <w:szCs w:val="24"/>
        </w:rPr>
      </w:pPr>
      <w:bookmarkStart w:id="80" w:name="OLE_LINK98"/>
      <w:bookmarkStart w:id="81" w:name="OLE_LINK156"/>
      <w:bookmarkStart w:id="82" w:name="OLE_LINK196"/>
      <w:bookmarkStart w:id="83" w:name="OLE_LINK217"/>
      <w:bookmarkStart w:id="84" w:name="OLE_LINK242"/>
      <w:bookmarkStart w:id="85" w:name="OLE_LINK247"/>
      <w:bookmarkStart w:id="86" w:name="OLE_LINK311"/>
      <w:bookmarkStart w:id="87" w:name="OLE_LINK312"/>
      <w:bookmarkStart w:id="88" w:name="OLE_LINK325"/>
      <w:bookmarkStart w:id="89" w:name="OLE_LINK330"/>
      <w:bookmarkStart w:id="90" w:name="OLE_LINK513"/>
      <w:bookmarkStart w:id="91" w:name="OLE_LINK514"/>
      <w:bookmarkStart w:id="92" w:name="OLE_LINK464"/>
      <w:bookmarkStart w:id="93" w:name="OLE_LINK465"/>
      <w:bookmarkStart w:id="94" w:name="OLE_LINK466"/>
      <w:bookmarkStart w:id="95" w:name="OLE_LINK470"/>
      <w:bookmarkStart w:id="96" w:name="OLE_LINK471"/>
      <w:bookmarkStart w:id="97" w:name="OLE_LINK472"/>
      <w:bookmarkStart w:id="98" w:name="OLE_LINK474"/>
      <w:bookmarkStart w:id="99" w:name="OLE_LINK512"/>
      <w:bookmarkStart w:id="100" w:name="OLE_LINK800"/>
      <w:bookmarkStart w:id="101" w:name="OLE_LINK982"/>
      <w:bookmarkStart w:id="102" w:name="OLE_LINK1027"/>
      <w:bookmarkStart w:id="103" w:name="OLE_LINK504"/>
      <w:bookmarkStart w:id="104" w:name="OLE_LINK546"/>
      <w:bookmarkStart w:id="105" w:name="OLE_LINK547"/>
      <w:bookmarkStart w:id="106" w:name="OLE_LINK575"/>
      <w:bookmarkStart w:id="107" w:name="OLE_LINK640"/>
      <w:bookmarkStart w:id="108" w:name="OLE_LINK672"/>
      <w:bookmarkStart w:id="109" w:name="OLE_LINK714"/>
      <w:bookmarkStart w:id="110" w:name="OLE_LINK651"/>
      <w:bookmarkStart w:id="111" w:name="OLE_LINK652"/>
      <w:bookmarkStart w:id="112" w:name="OLE_LINK744"/>
      <w:bookmarkStart w:id="113" w:name="OLE_LINK758"/>
      <w:bookmarkStart w:id="114" w:name="OLE_LINK787"/>
      <w:bookmarkStart w:id="115" w:name="OLE_LINK807"/>
      <w:bookmarkStart w:id="116" w:name="OLE_LINK820"/>
      <w:bookmarkStart w:id="117" w:name="OLE_LINK862"/>
      <w:bookmarkStart w:id="118" w:name="OLE_LINK879"/>
      <w:bookmarkStart w:id="119" w:name="OLE_LINK906"/>
      <w:bookmarkStart w:id="120" w:name="OLE_LINK928"/>
      <w:bookmarkStart w:id="121" w:name="OLE_LINK960"/>
      <w:bookmarkStart w:id="122" w:name="OLE_LINK861"/>
      <w:bookmarkStart w:id="123" w:name="OLE_LINK983"/>
      <w:bookmarkStart w:id="124" w:name="OLE_LINK1334"/>
      <w:bookmarkStart w:id="125" w:name="OLE_LINK1029"/>
      <w:bookmarkStart w:id="126" w:name="OLE_LINK1060"/>
      <w:bookmarkStart w:id="127" w:name="OLE_LINK1061"/>
      <w:bookmarkStart w:id="128" w:name="OLE_LINK1348"/>
      <w:bookmarkStart w:id="129" w:name="OLE_LINK1086"/>
      <w:bookmarkStart w:id="130" w:name="OLE_LINK1100"/>
      <w:bookmarkStart w:id="131" w:name="OLE_LINK1125"/>
      <w:bookmarkStart w:id="132" w:name="OLE_LINK1163"/>
      <w:bookmarkStart w:id="133" w:name="OLE_LINK1193"/>
      <w:bookmarkStart w:id="134" w:name="OLE_LINK1219"/>
      <w:bookmarkStart w:id="135" w:name="OLE_LINK1247"/>
      <w:bookmarkStart w:id="136" w:name="OLE_LINK1284"/>
      <w:bookmarkStart w:id="137" w:name="OLE_LINK1313"/>
      <w:bookmarkStart w:id="138" w:name="OLE_LINK1361"/>
      <w:bookmarkStart w:id="139" w:name="OLE_LINK1384"/>
      <w:bookmarkStart w:id="140" w:name="OLE_LINK1403"/>
      <w:bookmarkStart w:id="141" w:name="OLE_LINK1437"/>
      <w:bookmarkStart w:id="142" w:name="OLE_LINK1454"/>
      <w:bookmarkStart w:id="143" w:name="OLE_LINK1480"/>
      <w:bookmarkStart w:id="144" w:name="OLE_LINK1504"/>
      <w:bookmarkStart w:id="145" w:name="OLE_LINK1516"/>
      <w:bookmarkStart w:id="146" w:name="OLE_LINK135"/>
      <w:bookmarkStart w:id="147" w:name="OLE_LINK216"/>
      <w:bookmarkStart w:id="148" w:name="OLE_LINK259"/>
      <w:bookmarkStart w:id="149" w:name="OLE_LINK1186"/>
      <w:bookmarkStart w:id="150" w:name="OLE_LINK1265"/>
      <w:bookmarkStart w:id="151" w:name="OLE_LINK1373"/>
      <w:bookmarkStart w:id="152" w:name="OLE_LINK1478"/>
      <w:bookmarkStart w:id="153" w:name="OLE_LINK1644"/>
      <w:bookmarkStart w:id="154" w:name="OLE_LINK1884"/>
      <w:bookmarkStart w:id="155" w:name="OLE_LINK1885"/>
      <w:bookmarkStart w:id="156" w:name="OLE_LINK1538"/>
      <w:bookmarkStart w:id="157" w:name="OLE_LINK1539"/>
      <w:bookmarkStart w:id="158" w:name="OLE_LINK1543"/>
      <w:bookmarkStart w:id="159" w:name="OLE_LINK1549"/>
      <w:bookmarkStart w:id="160" w:name="OLE_LINK1778"/>
      <w:bookmarkStart w:id="161" w:name="OLE_LINK1756"/>
      <w:bookmarkStart w:id="162" w:name="OLE_LINK1776"/>
      <w:bookmarkStart w:id="163" w:name="OLE_LINK1777"/>
      <w:bookmarkStart w:id="164" w:name="OLE_LINK1868"/>
      <w:bookmarkStart w:id="165" w:name="OLE_LINK1744"/>
      <w:bookmarkStart w:id="166" w:name="OLE_LINK1817"/>
      <w:bookmarkStart w:id="167" w:name="OLE_LINK1835"/>
      <w:bookmarkStart w:id="168" w:name="OLE_LINK1866"/>
      <w:bookmarkStart w:id="169" w:name="OLE_LINK1882"/>
      <w:bookmarkStart w:id="170" w:name="OLE_LINK1901"/>
      <w:bookmarkStart w:id="171" w:name="OLE_LINK1902"/>
      <w:bookmarkStart w:id="172" w:name="OLE_LINK2013"/>
      <w:bookmarkStart w:id="173" w:name="OLE_LINK1894"/>
      <w:bookmarkStart w:id="174" w:name="OLE_LINK1929"/>
      <w:bookmarkStart w:id="175" w:name="OLE_LINK1941"/>
      <w:bookmarkStart w:id="176" w:name="OLE_LINK1995"/>
      <w:bookmarkStart w:id="177" w:name="OLE_LINK1938"/>
      <w:bookmarkStart w:id="178" w:name="OLE_LINK2081"/>
      <w:bookmarkStart w:id="179" w:name="OLE_LINK2082"/>
      <w:bookmarkStart w:id="180" w:name="OLE_LINK2292"/>
      <w:bookmarkStart w:id="181" w:name="OLE_LINK1931"/>
      <w:bookmarkStart w:id="182" w:name="OLE_LINK1964"/>
      <w:bookmarkStart w:id="183" w:name="OLE_LINK2020"/>
      <w:bookmarkStart w:id="184" w:name="OLE_LINK2071"/>
      <w:bookmarkStart w:id="185" w:name="OLE_LINK2134"/>
      <w:bookmarkStart w:id="186" w:name="OLE_LINK2265"/>
      <w:bookmarkStart w:id="187" w:name="OLE_LINK2562"/>
      <w:bookmarkStart w:id="188" w:name="OLE_LINK1923"/>
      <w:bookmarkStart w:id="189" w:name="OLE_LINK2192"/>
      <w:bookmarkStart w:id="190" w:name="OLE_LINK2110"/>
      <w:bookmarkStart w:id="191" w:name="OLE_LINK2445"/>
      <w:bookmarkStart w:id="192" w:name="OLE_LINK2446"/>
      <w:bookmarkStart w:id="193" w:name="OLE_LINK2169"/>
      <w:bookmarkStart w:id="194" w:name="OLE_LINK2190"/>
      <w:bookmarkStart w:id="195" w:name="OLE_LINK2331"/>
      <w:bookmarkStart w:id="196" w:name="OLE_LINK2345"/>
      <w:bookmarkStart w:id="197" w:name="OLE_LINK2467"/>
      <w:bookmarkStart w:id="198" w:name="OLE_LINK2484"/>
      <w:bookmarkStart w:id="199" w:name="OLE_LINK2157"/>
      <w:bookmarkStart w:id="200" w:name="OLE_LINK2221"/>
      <w:bookmarkStart w:id="201" w:name="OLE_LINK2252"/>
      <w:bookmarkStart w:id="202" w:name="OLE_LINK2348"/>
      <w:bookmarkStart w:id="203" w:name="OLE_LINK2451"/>
      <w:bookmarkStart w:id="204" w:name="OLE_LINK2627"/>
      <w:bookmarkStart w:id="205" w:name="OLE_LINK2482"/>
      <w:bookmarkStart w:id="206" w:name="OLE_LINK2663"/>
      <w:bookmarkStart w:id="207" w:name="OLE_LINK2761"/>
      <w:bookmarkStart w:id="208" w:name="OLE_LINK2856"/>
      <w:bookmarkStart w:id="209" w:name="OLE_LINK2993"/>
      <w:bookmarkStart w:id="210" w:name="OLE_LINK2643"/>
      <w:bookmarkStart w:id="211" w:name="OLE_LINK2583"/>
      <w:bookmarkStart w:id="212" w:name="OLE_LINK2762"/>
      <w:bookmarkStart w:id="213" w:name="OLE_LINK2962"/>
      <w:bookmarkStart w:id="214" w:name="OLE_LINK2582"/>
      <w:r w:rsidRPr="008A0CC0">
        <w:rPr>
          <w:rFonts w:ascii="Book Antiqua" w:hAnsi="Book Antiqua"/>
          <w:sz w:val="24"/>
          <w:szCs w:val="24"/>
        </w:rPr>
        <w:t xml:space="preserve">© 2014 </w:t>
      </w:r>
      <w:proofErr w:type="spellStart"/>
      <w:r w:rsidRPr="008A0CC0">
        <w:rPr>
          <w:rFonts w:ascii="Book Antiqua" w:hAnsi="Book Antiqua"/>
          <w:sz w:val="24"/>
          <w:szCs w:val="24"/>
        </w:rPr>
        <w:t>Baishideng</w:t>
      </w:r>
      <w:proofErr w:type="spellEnd"/>
      <w:r w:rsidRPr="008A0CC0">
        <w:rPr>
          <w:rFonts w:ascii="Book Antiqua" w:hAnsi="Book Antiqua"/>
          <w:sz w:val="24"/>
          <w:szCs w:val="24"/>
        </w:rPr>
        <w:t xml:space="preserve"> Publishing Group Inc. All rights reserved.  </w:t>
      </w:r>
    </w:p>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rsidR="00AE23E7" w:rsidRPr="008A0CC0" w:rsidRDefault="00AE23E7" w:rsidP="00AE23E7">
      <w:pPr>
        <w:wordWrap/>
        <w:snapToGrid w:val="0"/>
        <w:spacing w:after="0" w:line="360" w:lineRule="auto"/>
        <w:rPr>
          <w:rFonts w:ascii="Book Antiqua" w:eastAsia="宋体" w:hAnsi="Book Antiqua"/>
          <w:sz w:val="24"/>
          <w:szCs w:val="24"/>
          <w:lang w:eastAsia="zh-CN"/>
        </w:rPr>
      </w:pPr>
    </w:p>
    <w:p w:rsidR="00CF0B8D" w:rsidRPr="008A0CC0" w:rsidRDefault="00CF0B8D" w:rsidP="00AE23E7">
      <w:pPr>
        <w:wordWrap/>
        <w:snapToGrid w:val="0"/>
        <w:spacing w:after="0" w:line="360" w:lineRule="auto"/>
        <w:rPr>
          <w:rFonts w:ascii="Book Antiqua" w:hAnsi="Book Antiqua"/>
          <w:b/>
          <w:sz w:val="24"/>
          <w:szCs w:val="24"/>
        </w:rPr>
      </w:pPr>
      <w:r w:rsidRPr="008A0CC0">
        <w:rPr>
          <w:rFonts w:ascii="Book Antiqua" w:hAnsi="Book Antiqua"/>
          <w:b/>
          <w:sz w:val="24"/>
          <w:szCs w:val="24"/>
        </w:rPr>
        <w:t>Key</w:t>
      </w:r>
      <w:r w:rsidR="00AE23E7" w:rsidRPr="008A0CC0">
        <w:rPr>
          <w:rFonts w:ascii="Book Antiqua" w:eastAsia="宋体" w:hAnsi="Book Antiqua"/>
          <w:b/>
          <w:sz w:val="24"/>
          <w:szCs w:val="24"/>
          <w:lang w:eastAsia="zh-CN"/>
        </w:rPr>
        <w:t xml:space="preserve"> </w:t>
      </w:r>
      <w:r w:rsidRPr="008A0CC0">
        <w:rPr>
          <w:rFonts w:ascii="Book Antiqua" w:hAnsi="Book Antiqua"/>
          <w:b/>
          <w:sz w:val="24"/>
          <w:szCs w:val="24"/>
        </w:rPr>
        <w:t xml:space="preserve">words: </w:t>
      </w:r>
      <w:r w:rsidRPr="008A0CC0">
        <w:rPr>
          <w:rFonts w:ascii="Book Antiqua" w:hAnsi="Book Antiqua"/>
          <w:sz w:val="24"/>
          <w:szCs w:val="24"/>
        </w:rPr>
        <w:t xml:space="preserve">Mucosa-associated lymphoid tissue; Lymphoma; Narrow-band imaging mode; </w:t>
      </w:r>
      <w:proofErr w:type="spellStart"/>
      <w:r w:rsidRPr="008A0CC0">
        <w:rPr>
          <w:rFonts w:ascii="Book Antiqua" w:hAnsi="Book Antiqua"/>
          <w:sz w:val="24"/>
          <w:szCs w:val="24"/>
        </w:rPr>
        <w:t>Chromoendoscopy</w:t>
      </w:r>
      <w:proofErr w:type="spellEnd"/>
    </w:p>
    <w:p w:rsidR="00CF0B8D" w:rsidRPr="008A0CC0" w:rsidRDefault="00CF0B8D" w:rsidP="00AE23E7">
      <w:pPr>
        <w:wordWrap/>
        <w:snapToGrid w:val="0"/>
        <w:spacing w:after="0" w:line="360" w:lineRule="auto"/>
        <w:rPr>
          <w:rFonts w:ascii="Book Antiqua" w:hAnsi="Book Antiqua"/>
          <w:b/>
          <w:sz w:val="24"/>
          <w:szCs w:val="24"/>
        </w:rPr>
      </w:pPr>
    </w:p>
    <w:p w:rsidR="00CF0B8D" w:rsidRPr="008A0CC0" w:rsidRDefault="00CF0B8D" w:rsidP="00AE23E7">
      <w:pPr>
        <w:widowControl/>
        <w:wordWrap/>
        <w:autoSpaceDE/>
        <w:autoSpaceDN/>
        <w:snapToGrid w:val="0"/>
        <w:spacing w:after="0" w:line="360" w:lineRule="auto"/>
        <w:rPr>
          <w:rFonts w:ascii="Book Antiqua" w:hAnsi="Book Antiqua"/>
          <w:b/>
          <w:sz w:val="24"/>
          <w:szCs w:val="24"/>
        </w:rPr>
      </w:pPr>
      <w:r w:rsidRPr="008A0CC0">
        <w:rPr>
          <w:rFonts w:ascii="Book Antiqua" w:hAnsi="Book Antiqua"/>
          <w:b/>
          <w:sz w:val="24"/>
          <w:szCs w:val="24"/>
        </w:rPr>
        <w:t xml:space="preserve">Core </w:t>
      </w:r>
      <w:r w:rsidR="00F73485" w:rsidRPr="008A0CC0">
        <w:rPr>
          <w:rFonts w:ascii="Book Antiqua" w:hAnsi="Book Antiqua"/>
          <w:b/>
          <w:sz w:val="24"/>
          <w:szCs w:val="24"/>
        </w:rPr>
        <w:t>t</w:t>
      </w:r>
      <w:r w:rsidRPr="008A0CC0">
        <w:rPr>
          <w:rFonts w:ascii="Book Antiqua" w:hAnsi="Book Antiqua"/>
          <w:b/>
          <w:sz w:val="24"/>
          <w:szCs w:val="24"/>
        </w:rPr>
        <w:t>ip</w:t>
      </w:r>
      <w:r w:rsidR="00F73485" w:rsidRPr="008A0CC0">
        <w:rPr>
          <w:rFonts w:ascii="Book Antiqua" w:eastAsia="宋体" w:hAnsi="Book Antiqua"/>
          <w:b/>
          <w:sz w:val="24"/>
          <w:szCs w:val="24"/>
          <w:lang w:eastAsia="zh-CN"/>
        </w:rPr>
        <w:t xml:space="preserve">: </w:t>
      </w:r>
      <w:r w:rsidR="00AE23E7" w:rsidRPr="008A0CC0">
        <w:rPr>
          <w:rFonts w:ascii="Book Antiqua" w:hAnsi="Book Antiqua"/>
          <w:sz w:val="24"/>
          <w:szCs w:val="24"/>
        </w:rPr>
        <w:t>Mucosa-associated lymphoid tissue (MALT)</w:t>
      </w:r>
      <w:r w:rsidRPr="008A0CC0">
        <w:rPr>
          <w:rFonts w:ascii="Book Antiqua" w:hAnsi="Book Antiqua"/>
          <w:sz w:val="24"/>
          <w:szCs w:val="24"/>
        </w:rPr>
        <w:t xml:space="preserve"> lymphoma in large intestine is a rare disease, but it is a clinically important condition which requires proper evaluation. </w:t>
      </w:r>
      <w:r w:rsidRPr="008A0CC0">
        <w:rPr>
          <w:rFonts w:ascii="Book Antiqua" w:hAnsi="Book Antiqua"/>
          <w:sz w:val="24"/>
          <w:szCs w:val="24"/>
          <w:lang w:val="en-GB"/>
        </w:rPr>
        <w:t>Most of the colonic MALT lymphomas mainly present as a protruding and/or an ulcerative lesion, and rarely present as flat lesion. I</w:t>
      </w:r>
      <w:r w:rsidRPr="008A0CC0">
        <w:rPr>
          <w:rFonts w:ascii="Book Antiqua" w:hAnsi="Book Antiqua"/>
          <w:sz w:val="24"/>
          <w:szCs w:val="24"/>
        </w:rPr>
        <w:t xml:space="preserve">t is not easy to detect MALT lymphoma of the flat type and could be misdiagnosed. Thus, greater attention is needed for the detection and differential diagnosis of these lesions. The </w:t>
      </w:r>
      <w:r w:rsidR="00DE46D6" w:rsidRPr="008A0CC0">
        <w:rPr>
          <w:rFonts w:ascii="Book Antiqua" w:hAnsi="Book Antiqua"/>
          <w:sz w:val="24"/>
          <w:szCs w:val="24"/>
        </w:rPr>
        <w:t>narrow-band imaging</w:t>
      </w:r>
      <w:r w:rsidRPr="008A0CC0">
        <w:rPr>
          <w:rFonts w:ascii="Book Antiqua" w:hAnsi="Book Antiqua"/>
          <w:sz w:val="24"/>
          <w:szCs w:val="24"/>
        </w:rPr>
        <w:t xml:space="preserve"> mode plus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-dye spraying method (</w:t>
      </w:r>
      <w:proofErr w:type="spellStart"/>
      <w:r w:rsidRPr="008A0CC0">
        <w:rPr>
          <w:rFonts w:ascii="Book Antiqua" w:hAnsi="Book Antiqua"/>
          <w:sz w:val="24"/>
          <w:szCs w:val="24"/>
        </w:rPr>
        <w:t>chromoscopy</w:t>
      </w:r>
      <w:proofErr w:type="spellEnd"/>
      <w:r w:rsidRPr="008A0CC0">
        <w:rPr>
          <w:rFonts w:ascii="Book Antiqua" w:hAnsi="Book Antiqua"/>
          <w:sz w:val="24"/>
          <w:szCs w:val="24"/>
        </w:rPr>
        <w:t xml:space="preserve">) or/and endoscopic biopsy may be helpful for making the diagnosis. </w:t>
      </w:r>
    </w:p>
    <w:p w:rsidR="00DE46D6" w:rsidRPr="008A0CC0" w:rsidRDefault="00DE46D6" w:rsidP="00DE46D6">
      <w:pPr>
        <w:wordWrap/>
        <w:snapToGrid w:val="0"/>
        <w:spacing w:after="0" w:line="360" w:lineRule="auto"/>
        <w:rPr>
          <w:rFonts w:ascii="Book Antiqua" w:eastAsia="宋体" w:hAnsi="Book Antiqua"/>
          <w:sz w:val="24"/>
          <w:szCs w:val="24"/>
          <w:lang w:eastAsia="zh-CN"/>
        </w:rPr>
      </w:pPr>
      <w:proofErr w:type="spellStart"/>
      <w:proofErr w:type="gramStart"/>
      <w:r w:rsidRPr="008A0CC0">
        <w:rPr>
          <w:rFonts w:ascii="Book Antiqua" w:hAnsi="Book Antiqua"/>
          <w:sz w:val="24"/>
          <w:szCs w:val="24"/>
        </w:rPr>
        <w:lastRenderedPageBreak/>
        <w:t>Seo</w:t>
      </w:r>
      <w:proofErr w:type="spellEnd"/>
      <w:r w:rsidRPr="008A0CC0">
        <w:rPr>
          <w:rFonts w:ascii="Book Antiqua" w:eastAsia="宋体" w:hAnsi="Book Antiqua"/>
          <w:sz w:val="24"/>
          <w:szCs w:val="24"/>
          <w:lang w:eastAsia="zh-CN"/>
        </w:rPr>
        <w:t xml:space="preserve"> SW</w:t>
      </w:r>
      <w:r w:rsidRPr="008A0CC0">
        <w:rPr>
          <w:rFonts w:ascii="Book Antiqua" w:hAnsi="Book Antiqua"/>
          <w:sz w:val="24"/>
          <w:szCs w:val="24"/>
        </w:rPr>
        <w:t>, Lee</w:t>
      </w:r>
      <w:r w:rsidRPr="008A0CC0">
        <w:rPr>
          <w:rFonts w:ascii="Book Antiqua" w:eastAsia="宋体" w:hAnsi="Book Antiqua"/>
          <w:sz w:val="24"/>
          <w:szCs w:val="24"/>
          <w:lang w:eastAsia="zh-CN"/>
        </w:rPr>
        <w:t xml:space="preserve"> SH</w:t>
      </w:r>
      <w:r w:rsidRPr="008A0CC0">
        <w:rPr>
          <w:rFonts w:ascii="Book Antiqua" w:hAnsi="Book Antiqua"/>
          <w:sz w:val="24"/>
          <w:szCs w:val="24"/>
        </w:rPr>
        <w:t>, Lee</w:t>
      </w:r>
      <w:r w:rsidRPr="008A0CC0">
        <w:rPr>
          <w:rFonts w:ascii="Book Antiqua" w:eastAsia="宋体" w:hAnsi="Book Antiqua"/>
          <w:sz w:val="24"/>
          <w:szCs w:val="24"/>
          <w:lang w:eastAsia="zh-CN"/>
        </w:rPr>
        <w:t xml:space="preserve"> DJ</w:t>
      </w:r>
      <w:r w:rsidRPr="008A0CC0">
        <w:rPr>
          <w:rFonts w:ascii="Book Antiqua" w:hAnsi="Book Antiqua"/>
          <w:sz w:val="24"/>
          <w:szCs w:val="24"/>
        </w:rPr>
        <w:t>, Kim</w:t>
      </w:r>
      <w:r w:rsidRPr="008A0CC0">
        <w:rPr>
          <w:rFonts w:ascii="Book Antiqua" w:eastAsia="宋体" w:hAnsi="Book Antiqua"/>
          <w:sz w:val="24"/>
          <w:szCs w:val="24"/>
          <w:lang w:eastAsia="zh-CN"/>
        </w:rPr>
        <w:t xml:space="preserve"> KM</w:t>
      </w:r>
      <w:r w:rsidRPr="008A0CC0">
        <w:rPr>
          <w:rFonts w:ascii="Book Antiqua" w:hAnsi="Book Antiqua"/>
          <w:sz w:val="24"/>
          <w:szCs w:val="24"/>
        </w:rPr>
        <w:t>, Kang</w:t>
      </w:r>
      <w:r w:rsidRPr="008A0CC0">
        <w:rPr>
          <w:rFonts w:ascii="Book Antiqua" w:eastAsia="宋体" w:hAnsi="Book Antiqua"/>
          <w:sz w:val="24"/>
          <w:szCs w:val="24"/>
          <w:lang w:eastAsia="zh-CN"/>
        </w:rPr>
        <w:t xml:space="preserve"> JK</w:t>
      </w:r>
      <w:r w:rsidRPr="008A0CC0">
        <w:rPr>
          <w:rFonts w:ascii="Book Antiqua" w:hAnsi="Book Antiqua"/>
          <w:sz w:val="24"/>
          <w:szCs w:val="24"/>
        </w:rPr>
        <w:t>, Kim</w:t>
      </w:r>
      <w:r w:rsidRPr="008A0CC0">
        <w:rPr>
          <w:rFonts w:ascii="Book Antiqua" w:eastAsia="宋体" w:hAnsi="Book Antiqua"/>
          <w:sz w:val="24"/>
          <w:szCs w:val="24"/>
          <w:lang w:eastAsia="zh-CN"/>
        </w:rPr>
        <w:t xml:space="preserve"> DW</w:t>
      </w:r>
      <w:r w:rsidRPr="008A0CC0">
        <w:rPr>
          <w:rFonts w:ascii="Book Antiqua" w:hAnsi="Book Antiqua"/>
          <w:sz w:val="24"/>
          <w:szCs w:val="24"/>
        </w:rPr>
        <w:t>, Lee</w:t>
      </w:r>
      <w:r w:rsidRPr="008A0CC0">
        <w:rPr>
          <w:rFonts w:ascii="Book Antiqua" w:eastAsia="宋体" w:hAnsi="Book Antiqua"/>
          <w:sz w:val="24"/>
          <w:szCs w:val="24"/>
          <w:lang w:eastAsia="zh-CN"/>
        </w:rPr>
        <w:t xml:space="preserve"> JH.</w:t>
      </w:r>
      <w:proofErr w:type="gramEnd"/>
      <w:r w:rsidRPr="008A0CC0">
        <w:rPr>
          <w:rFonts w:ascii="Book Antiqua" w:eastAsia="宋体" w:hAnsi="Book Antiqua"/>
          <w:sz w:val="24"/>
          <w:szCs w:val="24"/>
          <w:lang w:eastAsia="zh-CN"/>
        </w:rPr>
        <w:t xml:space="preserve"> </w:t>
      </w:r>
      <w:r w:rsidRPr="008A0CC0">
        <w:rPr>
          <w:rFonts w:ascii="Book Antiqua" w:hAnsi="Book Antiqua"/>
          <w:sz w:val="24"/>
          <w:szCs w:val="24"/>
        </w:rPr>
        <w:t xml:space="preserve">Colonic mucosa-associated lymphoid tissue-lymphoma identified by narrow-band imaging mode and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 xml:space="preserve"> </w:t>
      </w:r>
      <w:proofErr w:type="spellStart"/>
      <w:r w:rsidRPr="008A0CC0">
        <w:rPr>
          <w:rFonts w:ascii="Book Antiqua" w:hAnsi="Book Antiqua"/>
          <w:sz w:val="24"/>
          <w:szCs w:val="24"/>
        </w:rPr>
        <w:t>chromoendoscopy</w:t>
      </w:r>
      <w:proofErr w:type="spellEnd"/>
      <w:r w:rsidRPr="008A0CC0">
        <w:rPr>
          <w:rFonts w:ascii="Book Antiqua" w:eastAsia="宋体" w:hAnsi="Book Antiqua"/>
          <w:sz w:val="24"/>
          <w:szCs w:val="24"/>
          <w:lang w:eastAsia="zh-CN"/>
        </w:rPr>
        <w:t>.</w:t>
      </w:r>
      <w:bookmarkStart w:id="215" w:name="OLE_LINK335"/>
      <w:bookmarkStart w:id="216" w:name="OLE_LINK336"/>
      <w:bookmarkStart w:id="217" w:name="OLE_LINK87"/>
      <w:bookmarkStart w:id="218" w:name="OLE_LINK97"/>
      <w:bookmarkStart w:id="219" w:name="OLE_LINK144"/>
      <w:bookmarkStart w:id="220" w:name="OLE_LINK152"/>
      <w:bookmarkStart w:id="221" w:name="OLE_LINK163"/>
      <w:bookmarkStart w:id="222" w:name="OLE_LINK1297"/>
      <w:bookmarkStart w:id="223" w:name="OLE_LINK1298"/>
      <w:bookmarkStart w:id="224" w:name="OLE_LINK1689"/>
      <w:bookmarkStart w:id="225" w:name="OLE_LINK1895"/>
      <w:bookmarkStart w:id="226" w:name="OLE_LINK1897"/>
      <w:bookmarkStart w:id="227" w:name="OLE_LINK1937"/>
      <w:bookmarkStart w:id="228" w:name="OLE_LINK2087"/>
      <w:bookmarkStart w:id="229" w:name="OLE_LINK2088"/>
      <w:bookmarkStart w:id="230" w:name="OLE_LINK2569"/>
      <w:bookmarkStart w:id="231" w:name="OLE_LINK2570"/>
      <w:bookmarkStart w:id="232" w:name="OLE_LINK2127"/>
      <w:bookmarkStart w:id="233" w:name="OLE_LINK2128"/>
      <w:bookmarkStart w:id="234" w:name="OLE_LINK2200"/>
      <w:bookmarkStart w:id="235" w:name="OLE_LINK2113"/>
      <w:bookmarkStart w:id="236" w:name="OLE_LINK2391"/>
      <w:bookmarkStart w:id="237" w:name="OLE_LINK2392"/>
      <w:bookmarkStart w:id="238" w:name="OLE_LINK2499"/>
      <w:bookmarkStart w:id="239" w:name="OLE_LINK2782"/>
      <w:bookmarkStart w:id="240" w:name="OLE_LINK2783"/>
      <w:bookmarkStart w:id="241" w:name="OLE_LINK2667"/>
      <w:bookmarkStart w:id="242" w:name="OLE_LINK2668"/>
      <w:bookmarkStart w:id="243" w:name="OLE_LINK2766"/>
      <w:bookmarkStart w:id="244" w:name="OLE_LINK3008"/>
      <w:bookmarkStart w:id="245" w:name="OLE_LINK3156"/>
      <w:bookmarkStart w:id="246" w:name="OLE_LINK3303"/>
      <w:bookmarkStart w:id="247" w:name="OLE_LINK3304"/>
      <w:bookmarkStart w:id="248" w:name="OLE_LINK2689"/>
      <w:bookmarkStart w:id="249" w:name="OLE_LINK2588"/>
      <w:bookmarkStart w:id="250" w:name="OLE_LINK2769"/>
      <w:bookmarkStart w:id="251" w:name="OLE_LINK3019"/>
      <w:bookmarkStart w:id="252" w:name="OLE_LINK3020"/>
      <w:r w:rsidRPr="008A0CC0">
        <w:rPr>
          <w:rFonts w:ascii="Book Antiqua" w:hAnsi="Book Antiqua"/>
          <w:i/>
          <w:sz w:val="24"/>
          <w:szCs w:val="24"/>
        </w:rPr>
        <w:t xml:space="preserve"> World J </w:t>
      </w:r>
      <w:proofErr w:type="spellStart"/>
      <w:r w:rsidRPr="008A0CC0">
        <w:rPr>
          <w:rFonts w:ascii="Book Antiqua" w:hAnsi="Book Antiqua"/>
          <w:i/>
          <w:sz w:val="24"/>
          <w:szCs w:val="24"/>
        </w:rPr>
        <w:t>Gastroenterol</w:t>
      </w:r>
      <w:proofErr w:type="spellEnd"/>
      <w:r w:rsidRPr="008A0CC0">
        <w:rPr>
          <w:rFonts w:ascii="Book Antiqua" w:hAnsi="Book Antiqua"/>
          <w:sz w:val="24"/>
          <w:szCs w:val="24"/>
        </w:rPr>
        <w:t xml:space="preserve"> </w:t>
      </w:r>
      <w:bookmarkEnd w:id="215"/>
      <w:bookmarkEnd w:id="216"/>
      <w:r w:rsidRPr="008A0CC0">
        <w:rPr>
          <w:rFonts w:ascii="Book Antiqua" w:hAnsi="Book Antiqua"/>
          <w:sz w:val="24"/>
          <w:szCs w:val="24"/>
        </w:rPr>
        <w:t>2014;</w: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r w:rsidRPr="008A0CC0">
        <w:rPr>
          <w:rFonts w:ascii="Book Antiqua" w:hAnsi="Book Antiqua"/>
          <w:sz w:val="24"/>
          <w:szCs w:val="24"/>
        </w:rPr>
        <w:t xml:space="preserve"> </w:t>
      </w:r>
      <w:proofErr w:type="gramStart"/>
      <w:r w:rsidRPr="008A0CC0">
        <w:rPr>
          <w:rFonts w:ascii="Book Antiqua" w:hAnsi="Book Antiqua"/>
          <w:sz w:val="24"/>
          <w:szCs w:val="24"/>
        </w:rPr>
        <w:t>In</w:t>
      </w:r>
      <w:proofErr w:type="gramEnd"/>
      <w:r w:rsidRPr="008A0CC0">
        <w:rPr>
          <w:rFonts w:ascii="Book Antiqua" w:hAnsi="Book Antiqua"/>
          <w:sz w:val="24"/>
          <w:szCs w:val="24"/>
        </w:rPr>
        <w:t xml:space="preserve"> press</w:t>
      </w:r>
    </w:p>
    <w:p w:rsidR="00CF0B8D" w:rsidRPr="008A0CC0" w:rsidRDefault="00CF0B8D" w:rsidP="00AE23E7">
      <w:pPr>
        <w:widowControl/>
        <w:wordWrap/>
        <w:autoSpaceDE/>
        <w:autoSpaceDN/>
        <w:snapToGrid w:val="0"/>
        <w:spacing w:after="0" w:line="360" w:lineRule="auto"/>
        <w:rPr>
          <w:rFonts w:ascii="Book Antiqua" w:hAnsi="Book Antiqua"/>
          <w:sz w:val="24"/>
          <w:szCs w:val="24"/>
        </w:rPr>
      </w:pPr>
    </w:p>
    <w:p w:rsidR="00CF0B8D" w:rsidRPr="008A0CC0" w:rsidRDefault="00CF0B8D" w:rsidP="00AE23E7">
      <w:pPr>
        <w:widowControl/>
        <w:wordWrap/>
        <w:autoSpaceDE/>
        <w:autoSpaceDN/>
        <w:snapToGrid w:val="0"/>
        <w:spacing w:after="0" w:line="360" w:lineRule="auto"/>
        <w:rPr>
          <w:rFonts w:ascii="Book Antiqua" w:hAnsi="Book Antiqua"/>
          <w:b/>
          <w:sz w:val="24"/>
          <w:szCs w:val="24"/>
        </w:rPr>
      </w:pPr>
      <w:r w:rsidRPr="008A0CC0">
        <w:rPr>
          <w:rFonts w:ascii="Book Antiqua" w:hAnsi="Book Antiqua"/>
          <w:b/>
          <w:sz w:val="24"/>
          <w:szCs w:val="24"/>
        </w:rPr>
        <w:br w:type="page"/>
      </w:r>
    </w:p>
    <w:p w:rsidR="00CF0B8D" w:rsidRPr="008A0CC0" w:rsidRDefault="00DE46D6" w:rsidP="00AE23E7">
      <w:pPr>
        <w:wordWrap/>
        <w:snapToGrid w:val="0"/>
        <w:spacing w:after="0" w:line="360" w:lineRule="auto"/>
        <w:rPr>
          <w:rFonts w:ascii="Book Antiqua" w:hAnsi="Book Antiqua"/>
          <w:b/>
          <w:sz w:val="24"/>
          <w:szCs w:val="24"/>
        </w:rPr>
      </w:pPr>
      <w:r w:rsidRPr="008A0CC0">
        <w:rPr>
          <w:rFonts w:ascii="Book Antiqua" w:hAnsi="Book Antiqua"/>
          <w:b/>
          <w:sz w:val="24"/>
          <w:szCs w:val="24"/>
        </w:rPr>
        <w:lastRenderedPageBreak/>
        <w:t>INTRODUCTION</w:t>
      </w:r>
    </w:p>
    <w:p w:rsidR="00CF0B8D" w:rsidRPr="008A0CC0" w:rsidRDefault="00CF0B8D" w:rsidP="00AE23E7">
      <w:pPr>
        <w:wordWrap/>
        <w:snapToGrid w:val="0"/>
        <w:spacing w:after="0" w:line="360" w:lineRule="auto"/>
        <w:rPr>
          <w:rFonts w:ascii="Book Antiqua" w:hAnsi="Book Antiqua"/>
          <w:sz w:val="24"/>
          <w:szCs w:val="24"/>
        </w:rPr>
      </w:pPr>
      <w:r w:rsidRPr="008A0CC0">
        <w:rPr>
          <w:rFonts w:ascii="Book Antiqua" w:hAnsi="Book Antiqua"/>
          <w:sz w:val="24"/>
          <w:szCs w:val="24"/>
        </w:rPr>
        <w:t xml:space="preserve">Lymphomas are </w:t>
      </w:r>
      <w:bookmarkStart w:id="253" w:name="OLE_LINK1"/>
      <w:bookmarkStart w:id="254" w:name="OLE_LINK2"/>
      <w:bookmarkStart w:id="255" w:name="OLE_LINK3"/>
      <w:r w:rsidRPr="008A0CC0">
        <w:rPr>
          <w:rFonts w:ascii="Book Antiqua" w:hAnsi="Book Antiqua"/>
          <w:sz w:val="24"/>
          <w:szCs w:val="24"/>
        </w:rPr>
        <w:t xml:space="preserve">malignancies of the lymphatic system </w:t>
      </w:r>
      <w:bookmarkEnd w:id="253"/>
      <w:bookmarkEnd w:id="254"/>
      <w:bookmarkEnd w:id="255"/>
      <w:r w:rsidRPr="008A0CC0">
        <w:rPr>
          <w:rFonts w:ascii="Book Antiqua" w:hAnsi="Book Antiqua"/>
          <w:sz w:val="24"/>
          <w:szCs w:val="24"/>
        </w:rPr>
        <w:t xml:space="preserve">and mucosa-associated lymphoid tissue (MALT) lymphoma is one of the types of lymphomas. Since the term of MALT lymphoma was first introduced by Isaacson and </w:t>
      </w:r>
      <w:proofErr w:type="gramStart"/>
      <w:r w:rsidRPr="008A0CC0">
        <w:rPr>
          <w:rFonts w:ascii="Book Antiqua" w:hAnsi="Book Antiqua"/>
          <w:sz w:val="24"/>
          <w:szCs w:val="24"/>
        </w:rPr>
        <w:t>Wright</w:t>
      </w:r>
      <w:r w:rsidR="00FE0C8B" w:rsidRPr="008A0CC0">
        <w:rPr>
          <w:rFonts w:ascii="Book Antiqua" w:hAnsi="Book Antiqua"/>
          <w:noProof/>
          <w:sz w:val="24"/>
          <w:szCs w:val="24"/>
          <w:vertAlign w:val="superscript"/>
        </w:rPr>
        <w:t>[</w:t>
      </w:r>
      <w:proofErr w:type="gramEnd"/>
      <w:r w:rsidR="00FE0C8B" w:rsidRPr="008A0CC0">
        <w:rPr>
          <w:rFonts w:ascii="Book Antiqua" w:hAnsi="Book Antiqua"/>
          <w:noProof/>
          <w:sz w:val="24"/>
          <w:szCs w:val="24"/>
          <w:vertAlign w:val="superscript"/>
        </w:rPr>
        <w:t>1]</w:t>
      </w:r>
      <w:r w:rsidRPr="008A0CC0">
        <w:rPr>
          <w:rFonts w:ascii="Book Antiqua" w:hAnsi="Book Antiqua"/>
          <w:sz w:val="24"/>
          <w:szCs w:val="24"/>
        </w:rPr>
        <w:t xml:space="preserve"> in 1983, it has been widely used. Recently, it was categorized as </w:t>
      </w:r>
      <w:proofErr w:type="spellStart"/>
      <w:r w:rsidRPr="008A0CC0">
        <w:rPr>
          <w:rFonts w:ascii="Book Antiqua" w:hAnsi="Book Antiqua"/>
          <w:sz w:val="24"/>
          <w:szCs w:val="24"/>
        </w:rPr>
        <w:t>extranodal</w:t>
      </w:r>
      <w:proofErr w:type="spellEnd"/>
      <w:r w:rsidRPr="008A0CC0">
        <w:rPr>
          <w:rFonts w:ascii="Book Antiqua" w:hAnsi="Book Antiqua"/>
          <w:sz w:val="24"/>
          <w:szCs w:val="24"/>
        </w:rPr>
        <w:t xml:space="preserve"> marginal zone B cell lymphoma of MALT type by the</w:t>
      </w:r>
      <w:r w:rsidR="00FE0C8B" w:rsidRPr="008A0CC0">
        <w:rPr>
          <w:rFonts w:ascii="Book Antiqua" w:hAnsi="Book Antiqua"/>
          <w:sz w:val="24"/>
          <w:szCs w:val="24"/>
        </w:rPr>
        <w:t xml:space="preserve"> World Health Organization</w:t>
      </w:r>
      <w:r w:rsidRPr="008A0CC0">
        <w:rPr>
          <w:rFonts w:ascii="Book Antiqua" w:hAnsi="Book Antiqua"/>
          <w:sz w:val="24"/>
          <w:szCs w:val="24"/>
        </w:rPr>
        <w:t xml:space="preserve">. Although MALTs are found in many parts of the body besides the gastrointestinal (GI) tract, the most predominant site with the highest volume of this tissue is the GI </w:t>
      </w:r>
      <w:proofErr w:type="gramStart"/>
      <w:r w:rsidRPr="008A0CC0">
        <w:rPr>
          <w:rFonts w:ascii="Book Antiqua" w:hAnsi="Book Antiqua"/>
          <w:sz w:val="24"/>
          <w:szCs w:val="24"/>
        </w:rPr>
        <w:t>tract</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2]</w:t>
      </w:r>
      <w:r w:rsidRPr="008A0CC0">
        <w:rPr>
          <w:rFonts w:ascii="Book Antiqua" w:hAnsi="Book Antiqua"/>
          <w:sz w:val="24"/>
          <w:szCs w:val="24"/>
        </w:rPr>
        <w:t xml:space="preserve">. Therefore, the alimentary tract is the most common location of </w:t>
      </w:r>
      <w:proofErr w:type="spellStart"/>
      <w:r w:rsidRPr="008A0CC0">
        <w:rPr>
          <w:rFonts w:ascii="Book Antiqua" w:hAnsi="Book Antiqua"/>
          <w:sz w:val="24"/>
          <w:szCs w:val="24"/>
        </w:rPr>
        <w:t>extranodal</w:t>
      </w:r>
      <w:proofErr w:type="spellEnd"/>
      <w:r w:rsidRPr="008A0CC0">
        <w:rPr>
          <w:rFonts w:ascii="Book Antiqua" w:hAnsi="Book Antiqua"/>
          <w:sz w:val="24"/>
          <w:szCs w:val="24"/>
        </w:rPr>
        <w:t xml:space="preserve"> lymphomas including MALT lymphoma. However, the stomach and small bowel are the most common sites for 50</w:t>
      </w:r>
      <w:r w:rsidR="00FE0C8B" w:rsidRPr="008A0CC0">
        <w:rPr>
          <w:rFonts w:ascii="Book Antiqua" w:hAnsi="Book Antiqua"/>
          <w:sz w:val="24"/>
          <w:szCs w:val="24"/>
        </w:rPr>
        <w:t>%</w:t>
      </w:r>
      <w:r w:rsidRPr="008A0CC0">
        <w:rPr>
          <w:rFonts w:ascii="Book Antiqua" w:hAnsi="Book Antiqua"/>
          <w:sz w:val="24"/>
          <w:szCs w:val="24"/>
        </w:rPr>
        <w:t>-60% and 20</w:t>
      </w:r>
      <w:r w:rsidR="00FE0C8B" w:rsidRPr="008A0CC0">
        <w:rPr>
          <w:rFonts w:ascii="Book Antiqua" w:hAnsi="Book Antiqua"/>
          <w:sz w:val="24"/>
          <w:szCs w:val="24"/>
        </w:rPr>
        <w:t>%</w:t>
      </w:r>
      <w:r w:rsidRPr="008A0CC0">
        <w:rPr>
          <w:rFonts w:ascii="Book Antiqua" w:hAnsi="Book Antiqua"/>
          <w:sz w:val="24"/>
          <w:szCs w:val="24"/>
        </w:rPr>
        <w:t>-30% of GI lymphomas, respectively; while colorectal lymphomas account for only 15</w:t>
      </w:r>
      <w:r w:rsidR="00FE0C8B" w:rsidRPr="008A0CC0">
        <w:rPr>
          <w:rFonts w:ascii="Book Antiqua" w:hAnsi="Book Antiqua"/>
          <w:sz w:val="24"/>
          <w:szCs w:val="24"/>
        </w:rPr>
        <w:t>%</w:t>
      </w:r>
      <w:r w:rsidRPr="008A0CC0">
        <w:rPr>
          <w:rFonts w:ascii="Book Antiqua" w:hAnsi="Book Antiqua"/>
          <w:sz w:val="24"/>
          <w:szCs w:val="24"/>
        </w:rPr>
        <w:t xml:space="preserve">-20% of GI </w:t>
      </w:r>
      <w:proofErr w:type="gramStart"/>
      <w:r w:rsidRPr="008A0CC0">
        <w:rPr>
          <w:rFonts w:ascii="Book Antiqua" w:hAnsi="Book Antiqua"/>
          <w:sz w:val="24"/>
          <w:szCs w:val="24"/>
        </w:rPr>
        <w:t>lymphomas</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3]</w:t>
      </w:r>
      <w:r w:rsidRPr="008A0CC0">
        <w:rPr>
          <w:rFonts w:ascii="Book Antiqua" w:hAnsi="Book Antiqua"/>
          <w:sz w:val="24"/>
          <w:szCs w:val="24"/>
        </w:rPr>
        <w:t>, 1.4% of all non-Hodgkin’s lymphomas</w:t>
      </w:r>
      <w:r w:rsidRPr="008A0CC0">
        <w:rPr>
          <w:rFonts w:ascii="Book Antiqua" w:hAnsi="Book Antiqua"/>
          <w:noProof/>
          <w:sz w:val="24"/>
          <w:szCs w:val="24"/>
          <w:vertAlign w:val="superscript"/>
        </w:rPr>
        <w:t>[4]</w:t>
      </w:r>
      <w:r w:rsidRPr="008A0CC0">
        <w:rPr>
          <w:rFonts w:ascii="Book Antiqua" w:hAnsi="Book Antiqua"/>
          <w:sz w:val="24"/>
          <w:szCs w:val="24"/>
        </w:rPr>
        <w:t>, and less than 1% of colorectal malignant tumors</w:t>
      </w:r>
      <w:r w:rsidRPr="008A0CC0">
        <w:rPr>
          <w:rFonts w:ascii="Book Antiqua" w:hAnsi="Book Antiqua"/>
          <w:noProof/>
          <w:sz w:val="24"/>
          <w:szCs w:val="24"/>
          <w:vertAlign w:val="superscript"/>
        </w:rPr>
        <w:t>[5]</w:t>
      </w:r>
      <w:r w:rsidR="00F73485" w:rsidRPr="008A0CC0">
        <w:rPr>
          <w:rFonts w:ascii="Book Antiqua" w:hAnsi="Book Antiqua"/>
          <w:sz w:val="24"/>
          <w:szCs w:val="24"/>
        </w:rPr>
        <w:t>.</w:t>
      </w:r>
      <w:r w:rsidR="00F73485" w:rsidRPr="008A0CC0">
        <w:rPr>
          <w:rFonts w:ascii="Book Antiqua" w:eastAsia="宋体" w:hAnsi="Book Antiqua"/>
          <w:sz w:val="24"/>
          <w:szCs w:val="24"/>
          <w:lang w:eastAsia="zh-CN"/>
        </w:rPr>
        <w:t xml:space="preserve"> </w:t>
      </w:r>
      <w:r w:rsidRPr="008A0CC0">
        <w:rPr>
          <w:rFonts w:ascii="Book Antiqua" w:hAnsi="Book Antiqua"/>
          <w:sz w:val="24"/>
          <w:szCs w:val="24"/>
        </w:rPr>
        <w:t>Colorectal MALT lymphoma is a rare disease, which accounts for a small proportion of both colorectal malignancies and GI lymphomas. D</w:t>
      </w:r>
      <w:proofErr w:type="spellStart"/>
      <w:r w:rsidRPr="008A0CC0">
        <w:rPr>
          <w:rFonts w:ascii="Book Antiqua" w:hAnsi="Book Antiqua"/>
          <w:sz w:val="24"/>
          <w:szCs w:val="24"/>
          <w:lang w:val="en-GB"/>
        </w:rPr>
        <w:t>ue</w:t>
      </w:r>
      <w:proofErr w:type="spellEnd"/>
      <w:r w:rsidRPr="008A0CC0">
        <w:rPr>
          <w:rFonts w:ascii="Book Antiqua" w:hAnsi="Book Antiqua"/>
          <w:sz w:val="24"/>
          <w:szCs w:val="24"/>
          <w:lang w:val="en-GB"/>
        </w:rPr>
        <w:t xml:space="preserve"> to the rarity of the disease, colorectal MALT lymphomas have not been well investigated when compared to gastric MALT lymphomas. There are various identifying </w:t>
      </w:r>
      <w:proofErr w:type="spellStart"/>
      <w:r w:rsidRPr="008A0CC0">
        <w:rPr>
          <w:rFonts w:ascii="Book Antiqua" w:hAnsi="Book Antiqua"/>
          <w:sz w:val="24"/>
          <w:szCs w:val="24"/>
          <w:lang w:val="en-GB"/>
        </w:rPr>
        <w:t>colonoscopic</w:t>
      </w:r>
      <w:proofErr w:type="spellEnd"/>
      <w:r w:rsidRPr="008A0CC0">
        <w:rPr>
          <w:rFonts w:ascii="Book Antiqua" w:hAnsi="Book Antiqua"/>
          <w:sz w:val="24"/>
          <w:szCs w:val="24"/>
          <w:lang w:val="en-GB"/>
        </w:rPr>
        <w:t xml:space="preserve"> features of MALT lymphoma in the large intestine. Most of the colonic MALT lymphomas mainly present as a protruding and/or an ulcerative lesion, </w:t>
      </w:r>
      <w:bookmarkStart w:id="256" w:name="OLE_LINK14"/>
      <w:bookmarkStart w:id="257" w:name="OLE_LINK15"/>
      <w:bookmarkStart w:id="258" w:name="OLE_LINK16"/>
      <w:r w:rsidRPr="008A0CC0">
        <w:rPr>
          <w:rFonts w:ascii="Book Antiqua" w:hAnsi="Book Antiqua"/>
          <w:sz w:val="24"/>
          <w:szCs w:val="24"/>
          <w:lang w:val="en-GB"/>
        </w:rPr>
        <w:t xml:space="preserve">and rarely present as flat </w:t>
      </w:r>
      <w:proofErr w:type="gramStart"/>
      <w:r w:rsidRPr="008A0CC0">
        <w:rPr>
          <w:rFonts w:ascii="Book Antiqua" w:hAnsi="Book Antiqua"/>
          <w:sz w:val="24"/>
          <w:szCs w:val="24"/>
          <w:lang w:val="en-GB"/>
        </w:rPr>
        <w:t>lesion</w:t>
      </w:r>
      <w:bookmarkEnd w:id="256"/>
      <w:bookmarkEnd w:id="257"/>
      <w:bookmarkEnd w:id="258"/>
      <w:r w:rsidRPr="008A0CC0">
        <w:rPr>
          <w:rFonts w:ascii="Book Antiqua" w:hAnsi="Book Antiqua"/>
          <w:noProof/>
          <w:sz w:val="24"/>
          <w:szCs w:val="24"/>
          <w:vertAlign w:val="superscript"/>
          <w:lang w:val="en-GB"/>
        </w:rPr>
        <w:t>[</w:t>
      </w:r>
      <w:proofErr w:type="gramEnd"/>
      <w:r w:rsidRPr="008A0CC0">
        <w:rPr>
          <w:rFonts w:ascii="Book Antiqua" w:hAnsi="Book Antiqua"/>
          <w:noProof/>
          <w:sz w:val="24"/>
          <w:szCs w:val="24"/>
          <w:vertAlign w:val="superscript"/>
          <w:lang w:val="en-GB"/>
        </w:rPr>
        <w:t>6]</w:t>
      </w:r>
      <w:r w:rsidRPr="008A0CC0">
        <w:rPr>
          <w:rFonts w:ascii="Book Antiqua" w:hAnsi="Book Antiqua"/>
          <w:sz w:val="24"/>
          <w:szCs w:val="24"/>
          <w:lang w:val="en-GB"/>
        </w:rPr>
        <w:t xml:space="preserve">. </w:t>
      </w:r>
      <w:bookmarkStart w:id="259" w:name="OLE_LINK55"/>
      <w:bookmarkStart w:id="260" w:name="OLE_LINK56"/>
      <w:r w:rsidRPr="008A0CC0">
        <w:rPr>
          <w:rFonts w:ascii="Book Antiqua" w:hAnsi="Book Antiqua"/>
          <w:sz w:val="24"/>
          <w:szCs w:val="24"/>
          <w:lang w:val="en-GB"/>
        </w:rPr>
        <w:t>As already known</w:t>
      </w:r>
      <w:bookmarkEnd w:id="259"/>
      <w:bookmarkEnd w:id="260"/>
      <w:r w:rsidRPr="008A0CC0">
        <w:rPr>
          <w:rFonts w:ascii="Book Antiqua" w:hAnsi="Book Antiqua"/>
          <w:sz w:val="24"/>
          <w:szCs w:val="24"/>
          <w:lang w:val="en-GB"/>
        </w:rPr>
        <w:t xml:space="preserve">, it is difficult to identify a flat pathologic lesion in the large intestine, such as discoloration, and/or diffuse granularity, and/or loss of vascularity, although the </w:t>
      </w:r>
      <w:proofErr w:type="spellStart"/>
      <w:r w:rsidRPr="008A0CC0">
        <w:rPr>
          <w:rFonts w:ascii="Book Antiqua" w:hAnsi="Book Antiqua"/>
          <w:sz w:val="24"/>
          <w:szCs w:val="24"/>
          <w:lang w:val="en-GB"/>
        </w:rPr>
        <w:t>endoscopist</w:t>
      </w:r>
      <w:proofErr w:type="spellEnd"/>
      <w:r w:rsidRPr="008A0CC0">
        <w:rPr>
          <w:rFonts w:ascii="Book Antiqua" w:hAnsi="Book Antiqua"/>
          <w:sz w:val="24"/>
          <w:szCs w:val="24"/>
          <w:lang w:val="en-GB"/>
        </w:rPr>
        <w:t xml:space="preserve"> has a lot of experiences. Herein, we </w:t>
      </w:r>
      <w:r w:rsidRPr="008A0CC0">
        <w:rPr>
          <w:rFonts w:ascii="Book Antiqua" w:hAnsi="Book Antiqua"/>
          <w:sz w:val="24"/>
          <w:szCs w:val="24"/>
        </w:rPr>
        <w:t xml:space="preserve">report a case of an asymptomatic patient with MALT lymphoma that was detected accidentally during screening colonoscopy for colorectal cancer. The lesion manifested as diffuse loss of vascularity and discovered </w:t>
      </w:r>
      <w:r w:rsidR="00FE0C8B" w:rsidRPr="008A0CC0">
        <w:rPr>
          <w:rFonts w:ascii="Book Antiqua" w:hAnsi="Book Antiqua"/>
          <w:sz w:val="24"/>
          <w:szCs w:val="24"/>
        </w:rPr>
        <w:t xml:space="preserve">by narrow-band imaging </w:t>
      </w:r>
      <w:r w:rsidRPr="008A0CC0">
        <w:rPr>
          <w:rFonts w:ascii="Book Antiqua" w:hAnsi="Book Antiqua"/>
          <w:sz w:val="24"/>
          <w:szCs w:val="24"/>
        </w:rPr>
        <w:t xml:space="preserve">(NBI) mode and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-dye spraying method (</w:t>
      </w:r>
      <w:proofErr w:type="spellStart"/>
      <w:r w:rsidRPr="008A0CC0">
        <w:rPr>
          <w:rFonts w:ascii="Book Antiqua" w:hAnsi="Book Antiqua"/>
          <w:sz w:val="24"/>
          <w:szCs w:val="24"/>
        </w:rPr>
        <w:t>chromoendoscopy</w:t>
      </w:r>
      <w:proofErr w:type="spellEnd"/>
      <w:r w:rsidRPr="008A0CC0">
        <w:rPr>
          <w:rFonts w:ascii="Book Antiqua" w:hAnsi="Book Antiqua"/>
          <w:sz w:val="24"/>
          <w:szCs w:val="24"/>
        </w:rPr>
        <w:t>).</w:t>
      </w:r>
    </w:p>
    <w:p w:rsidR="00FE0C8B" w:rsidRPr="008A0CC0" w:rsidRDefault="00FE0C8B" w:rsidP="00AE23E7">
      <w:pPr>
        <w:widowControl/>
        <w:wordWrap/>
        <w:autoSpaceDE/>
        <w:autoSpaceDN/>
        <w:snapToGrid w:val="0"/>
        <w:spacing w:after="0" w:line="360" w:lineRule="auto"/>
        <w:rPr>
          <w:rFonts w:ascii="Book Antiqua" w:eastAsia="宋体" w:hAnsi="Book Antiqua"/>
          <w:b/>
          <w:sz w:val="24"/>
          <w:szCs w:val="24"/>
          <w:lang w:eastAsia="zh-CN"/>
        </w:rPr>
      </w:pPr>
    </w:p>
    <w:p w:rsidR="00CF0B8D" w:rsidRPr="008A0CC0" w:rsidRDefault="00F73485" w:rsidP="00AE23E7">
      <w:pPr>
        <w:widowControl/>
        <w:wordWrap/>
        <w:autoSpaceDE/>
        <w:autoSpaceDN/>
        <w:snapToGrid w:val="0"/>
        <w:spacing w:after="0" w:line="360" w:lineRule="auto"/>
        <w:rPr>
          <w:rFonts w:ascii="Book Antiqua" w:hAnsi="Book Antiqua"/>
          <w:b/>
          <w:sz w:val="24"/>
          <w:szCs w:val="24"/>
        </w:rPr>
      </w:pPr>
      <w:r w:rsidRPr="008A0CC0">
        <w:rPr>
          <w:rFonts w:ascii="Book Antiqua" w:hAnsi="Book Antiqua"/>
          <w:b/>
          <w:sz w:val="24"/>
          <w:szCs w:val="24"/>
        </w:rPr>
        <w:t>CASE REPORT</w:t>
      </w:r>
    </w:p>
    <w:p w:rsidR="00CF0B8D" w:rsidRPr="008A0CC0" w:rsidRDefault="00CF0B8D" w:rsidP="00AE23E7">
      <w:pPr>
        <w:wordWrap/>
        <w:snapToGrid w:val="0"/>
        <w:spacing w:after="0" w:line="360" w:lineRule="auto"/>
        <w:rPr>
          <w:rFonts w:ascii="Book Antiqua" w:hAnsi="Book Antiqua"/>
          <w:sz w:val="24"/>
          <w:szCs w:val="24"/>
        </w:rPr>
      </w:pPr>
      <w:r w:rsidRPr="008A0CC0">
        <w:rPr>
          <w:rFonts w:ascii="Book Antiqua" w:hAnsi="Book Antiqua"/>
          <w:sz w:val="24"/>
          <w:szCs w:val="24"/>
        </w:rPr>
        <w:t xml:space="preserve">An asymptomatic 64-year-old man with a family history of colorectal cancer visited our hospital for routine medical check-up including upper GI endoscopy and colonoscopy for surveillance of GI cancer. He had dyslipidemia that was </w:t>
      </w:r>
      <w:r w:rsidR="00837078" w:rsidRPr="008A0CC0">
        <w:rPr>
          <w:rFonts w:ascii="Book Antiqua" w:hAnsi="Book Antiqua"/>
          <w:sz w:val="24"/>
          <w:szCs w:val="24"/>
        </w:rPr>
        <w:t xml:space="preserve">well </w:t>
      </w:r>
      <w:r w:rsidR="00837078" w:rsidRPr="008A0CC0">
        <w:rPr>
          <w:rFonts w:ascii="Book Antiqua" w:hAnsi="Book Antiqua"/>
          <w:sz w:val="24"/>
          <w:szCs w:val="24"/>
        </w:rPr>
        <w:lastRenderedPageBreak/>
        <w:t>controlled</w:t>
      </w:r>
      <w:r w:rsidRPr="008A0CC0">
        <w:rPr>
          <w:rFonts w:ascii="Book Antiqua" w:hAnsi="Book Antiqua"/>
          <w:sz w:val="24"/>
          <w:szCs w:val="24"/>
        </w:rPr>
        <w:t xml:space="preserve"> with medications, but he had no other medical illness or surgical history. The patient had been a smoker, 10 to 15 cigarettes per day, since the age of 30 years. However, he never drank alcohol.</w:t>
      </w:r>
    </w:p>
    <w:p w:rsidR="00CF0B8D" w:rsidRPr="008A0CC0" w:rsidRDefault="00CF0B8D" w:rsidP="00AE23E7">
      <w:pPr>
        <w:wordWrap/>
        <w:snapToGrid w:val="0"/>
        <w:spacing w:after="0" w:line="360" w:lineRule="auto"/>
        <w:ind w:firstLineChars="50" w:firstLine="120"/>
        <w:rPr>
          <w:rFonts w:ascii="Book Antiqua" w:hAnsi="Book Antiqua"/>
          <w:sz w:val="24"/>
          <w:szCs w:val="24"/>
        </w:rPr>
      </w:pPr>
      <w:r w:rsidRPr="008A0CC0">
        <w:rPr>
          <w:rFonts w:ascii="Book Antiqua" w:hAnsi="Book Antiqua"/>
          <w:sz w:val="24"/>
          <w:szCs w:val="24"/>
        </w:rPr>
        <w:t>On general examination, the patient did not look sick, but he was slightly thin (height, 165.3 cm; weight, 47.2 kg</w:t>
      </w:r>
      <w:r w:rsidR="00767A93" w:rsidRPr="008A0CC0">
        <w:rPr>
          <w:rFonts w:ascii="Book Antiqua" w:eastAsia="宋体" w:hAnsi="Book Antiqua"/>
          <w:sz w:val="24"/>
          <w:szCs w:val="24"/>
          <w:lang w:eastAsia="zh-CN"/>
        </w:rPr>
        <w:t>;</w:t>
      </w:r>
      <w:r w:rsidRPr="008A0CC0">
        <w:rPr>
          <w:rFonts w:ascii="Book Antiqua" w:hAnsi="Book Antiqua"/>
          <w:sz w:val="24"/>
          <w:szCs w:val="24"/>
        </w:rPr>
        <w:t xml:space="preserve"> waist circumference 70.1 cm; body mass index, 17.3 kg/m</w:t>
      </w:r>
      <w:r w:rsidRPr="008A0CC0">
        <w:rPr>
          <w:rFonts w:ascii="Book Antiqua" w:hAnsi="Book Antiqua"/>
          <w:sz w:val="24"/>
          <w:szCs w:val="24"/>
          <w:vertAlign w:val="superscript"/>
        </w:rPr>
        <w:t>2</w:t>
      </w:r>
      <w:r w:rsidRPr="008A0CC0">
        <w:rPr>
          <w:rFonts w:ascii="Book Antiqua" w:hAnsi="Book Antiqua"/>
          <w:sz w:val="24"/>
          <w:szCs w:val="24"/>
        </w:rPr>
        <w:t>). The patient</w:t>
      </w:r>
      <w:r w:rsidR="00767A93" w:rsidRPr="008A0CC0">
        <w:rPr>
          <w:rFonts w:ascii="Book Antiqua" w:eastAsia="宋体" w:hAnsi="Book Antiqua"/>
          <w:sz w:val="24"/>
          <w:szCs w:val="24"/>
          <w:lang w:eastAsia="zh-CN"/>
        </w:rPr>
        <w:t>’</w:t>
      </w:r>
      <w:r w:rsidRPr="008A0CC0">
        <w:rPr>
          <w:rFonts w:ascii="Book Antiqua" w:hAnsi="Book Antiqua"/>
          <w:sz w:val="24"/>
          <w:szCs w:val="24"/>
        </w:rPr>
        <w:t xml:space="preserve">s initial vital signs were a blood pressure of 95/60 mmHg, a regular heart rate </w:t>
      </w:r>
      <w:proofErr w:type="gramStart"/>
      <w:r w:rsidRPr="008A0CC0">
        <w:rPr>
          <w:rFonts w:ascii="Book Antiqua" w:hAnsi="Book Antiqua"/>
          <w:sz w:val="24"/>
          <w:szCs w:val="24"/>
        </w:rPr>
        <w:t>of 62 beats/min</w:t>
      </w:r>
      <w:proofErr w:type="gramEnd"/>
      <w:r w:rsidRPr="008A0CC0">
        <w:rPr>
          <w:rFonts w:ascii="Book Antiqua" w:hAnsi="Book Antiqua"/>
          <w:sz w:val="24"/>
          <w:szCs w:val="24"/>
        </w:rPr>
        <w:t>, a respiratory rate of 15 breaths/min, and a body temperature of 36.2</w:t>
      </w:r>
      <w:bookmarkStart w:id="261" w:name="OLE_LINK479"/>
      <w:bookmarkStart w:id="262" w:name="OLE_LINK480"/>
      <w:bookmarkStart w:id="263" w:name="OLE_LINK481"/>
      <w:r w:rsidR="00767A93" w:rsidRPr="008A0CC0">
        <w:rPr>
          <w:rFonts w:ascii="Book Antiqua" w:hAnsi="Book Antiqua"/>
          <w:sz w:val="24"/>
          <w:szCs w:val="24"/>
        </w:rPr>
        <w:t>°C</w:t>
      </w:r>
      <w:bookmarkEnd w:id="261"/>
      <w:bookmarkEnd w:id="262"/>
      <w:bookmarkEnd w:id="263"/>
      <w:r w:rsidRPr="008A0CC0">
        <w:rPr>
          <w:rFonts w:ascii="Book Antiqua" w:hAnsi="Book Antiqua"/>
          <w:sz w:val="24"/>
          <w:szCs w:val="24"/>
        </w:rPr>
        <w:t>. Other physical examinations including that of the abdomen were unremarkable. The results of all laboratory tests such as complete blood cell count, aspartate aminotransferase, alanine aminotransferase, protein, albumin, electrolyte, blood urea nitrogen, creatinine, electrolyte, lipid profile (total cholesterol, triglyceride, high-density lipoprotein cholesterol, low-density lipoprotein cholesterol), fasting glucose, urine analysis, and stool examination, were within their normal limits. Also, although the abdominal ultrasonography showed a small 3</w:t>
      </w:r>
      <w:r w:rsidR="00767A93" w:rsidRPr="008A0CC0">
        <w:rPr>
          <w:rFonts w:ascii="Book Antiqua" w:eastAsia="宋体" w:hAnsi="Book Antiqua"/>
          <w:sz w:val="24"/>
          <w:szCs w:val="24"/>
          <w:lang w:eastAsia="zh-CN"/>
        </w:rPr>
        <w:t xml:space="preserve"> </w:t>
      </w:r>
      <w:r w:rsidRPr="008A0CC0">
        <w:rPr>
          <w:rFonts w:ascii="Book Antiqua" w:hAnsi="Book Antiqua"/>
          <w:sz w:val="24"/>
          <w:szCs w:val="24"/>
        </w:rPr>
        <w:t xml:space="preserve">mm benign gall-bladder polyp, other radiologic evaluations, including chest X-ray, abdomen supine/erect X-ray did not show any abnormal findings. </w:t>
      </w:r>
    </w:p>
    <w:p w:rsidR="00CF0B8D" w:rsidRPr="008A0CC0" w:rsidRDefault="00CF0B8D" w:rsidP="00AE23E7">
      <w:pPr>
        <w:wordWrap/>
        <w:snapToGrid w:val="0"/>
        <w:spacing w:after="0" w:line="360" w:lineRule="auto"/>
        <w:ind w:firstLineChars="50" w:firstLine="120"/>
        <w:rPr>
          <w:rFonts w:ascii="Book Antiqua" w:hAnsi="Book Antiqua"/>
          <w:sz w:val="24"/>
          <w:szCs w:val="24"/>
        </w:rPr>
      </w:pPr>
      <w:r w:rsidRPr="008A0CC0">
        <w:rPr>
          <w:rFonts w:ascii="Book Antiqua" w:hAnsi="Book Antiqua"/>
          <w:sz w:val="24"/>
          <w:szCs w:val="24"/>
        </w:rPr>
        <w:t xml:space="preserve">Due to the benefits of same-day </w:t>
      </w:r>
      <w:proofErr w:type="spellStart"/>
      <w:r w:rsidRPr="008A0CC0">
        <w:rPr>
          <w:rFonts w:ascii="Book Antiqua" w:hAnsi="Book Antiqua"/>
          <w:sz w:val="24"/>
          <w:szCs w:val="24"/>
        </w:rPr>
        <w:t>bidrectional</w:t>
      </w:r>
      <w:proofErr w:type="spellEnd"/>
      <w:r w:rsidRPr="008A0CC0">
        <w:rPr>
          <w:rFonts w:ascii="Book Antiqua" w:hAnsi="Book Antiqua"/>
          <w:sz w:val="24"/>
          <w:szCs w:val="24"/>
        </w:rPr>
        <w:t xml:space="preserve"> endoscopy compared to alternate-day endoscopy (shorter hospital stay, fewer hospital visits, and reduced medical costs), we decided to perform same-day bidirectional endoscopy, </w:t>
      </w:r>
      <w:proofErr w:type="spellStart"/>
      <w:r w:rsidRPr="008A0CC0">
        <w:rPr>
          <w:rFonts w:ascii="Book Antiqua" w:hAnsi="Book Antiqua"/>
          <w:sz w:val="24"/>
          <w:szCs w:val="24"/>
        </w:rPr>
        <w:t>esophagogastroduo</w:t>
      </w:r>
      <w:proofErr w:type="spellEnd"/>
      <w:r w:rsidR="00767A93" w:rsidRPr="008A0CC0">
        <w:rPr>
          <w:rFonts w:ascii="Book Antiqua" w:eastAsia="宋体" w:hAnsi="Book Antiqua"/>
          <w:sz w:val="24"/>
          <w:szCs w:val="24"/>
          <w:lang w:eastAsia="zh-CN"/>
        </w:rPr>
        <w:t xml:space="preserve">- </w:t>
      </w:r>
      <w:proofErr w:type="spellStart"/>
      <w:r w:rsidRPr="008A0CC0">
        <w:rPr>
          <w:rFonts w:ascii="Book Antiqua" w:hAnsi="Book Antiqua"/>
          <w:sz w:val="24"/>
          <w:szCs w:val="24"/>
        </w:rPr>
        <w:t>denoscopy</w:t>
      </w:r>
      <w:proofErr w:type="spellEnd"/>
      <w:r w:rsidRPr="008A0CC0">
        <w:rPr>
          <w:rFonts w:ascii="Book Antiqua" w:hAnsi="Book Antiqua"/>
          <w:sz w:val="24"/>
          <w:szCs w:val="24"/>
        </w:rPr>
        <w:t xml:space="preserve"> (EGD) followed by colonoscopy. He </w:t>
      </w:r>
      <w:r w:rsidRPr="008A0CC0">
        <w:rPr>
          <w:rFonts w:ascii="Book Antiqua" w:hAnsi="Book Antiqua"/>
          <w:color w:val="000000"/>
          <w:sz w:val="24"/>
          <w:szCs w:val="24"/>
        </w:rPr>
        <w:t xml:space="preserve">underwent bowel preparation using 3 </w:t>
      </w:r>
      <w:r w:rsidR="003E68ED">
        <w:rPr>
          <w:rFonts w:ascii="Book Antiqua" w:eastAsiaTheme="minorEastAsia" w:hAnsi="Book Antiqua" w:hint="eastAsia"/>
          <w:color w:val="000000"/>
          <w:sz w:val="24"/>
          <w:szCs w:val="24"/>
          <w:lang w:eastAsia="zh-CN"/>
        </w:rPr>
        <w:t xml:space="preserve">L </w:t>
      </w:r>
      <w:r w:rsidRPr="008A0CC0">
        <w:rPr>
          <w:rFonts w:ascii="Book Antiqua" w:hAnsi="Book Antiqua"/>
          <w:color w:val="000000"/>
          <w:sz w:val="24"/>
          <w:szCs w:val="24"/>
        </w:rPr>
        <w:t>of polyeth</w:t>
      </w:r>
      <w:r w:rsidR="003E68ED">
        <w:rPr>
          <w:rFonts w:ascii="Book Antiqua" w:hAnsi="Book Antiqua"/>
          <w:color w:val="000000"/>
          <w:sz w:val="24"/>
          <w:szCs w:val="24"/>
        </w:rPr>
        <w:t>ylene glycol solution (</w:t>
      </w:r>
      <w:proofErr w:type="spellStart"/>
      <w:r w:rsidR="003E68ED">
        <w:rPr>
          <w:rFonts w:ascii="Book Antiqua" w:hAnsi="Book Antiqua"/>
          <w:color w:val="000000"/>
          <w:sz w:val="24"/>
          <w:szCs w:val="24"/>
        </w:rPr>
        <w:t>Colyte</w:t>
      </w:r>
      <w:proofErr w:type="spellEnd"/>
      <w:r w:rsidR="003E68ED">
        <w:rPr>
          <w:rFonts w:ascii="Book Antiqua" w:hAnsi="Book Antiqua"/>
          <w:color w:val="000000"/>
          <w:sz w:val="24"/>
          <w:szCs w:val="24"/>
        </w:rPr>
        <w:t>-F</w:t>
      </w:r>
      <w:r w:rsidR="003E68ED">
        <w:rPr>
          <w:rFonts w:ascii="Book Antiqua" w:eastAsiaTheme="minorEastAsia" w:hAnsi="Book Antiqua" w:hint="eastAsia"/>
          <w:color w:val="000000"/>
          <w:sz w:val="24"/>
          <w:szCs w:val="24"/>
          <w:lang w:eastAsia="zh-CN"/>
        </w:rPr>
        <w:t>;</w:t>
      </w:r>
      <w:r w:rsidRPr="008A0CC0">
        <w:rPr>
          <w:rFonts w:ascii="Book Antiqua" w:hAnsi="Book Antiqua"/>
          <w:color w:val="000000"/>
          <w:sz w:val="24"/>
          <w:szCs w:val="24"/>
        </w:rPr>
        <w:t xml:space="preserve"> </w:t>
      </w:r>
      <w:proofErr w:type="spellStart"/>
      <w:r w:rsidRPr="008A0CC0">
        <w:rPr>
          <w:rFonts w:ascii="Book Antiqua" w:hAnsi="Book Antiqua"/>
          <w:color w:val="000000"/>
          <w:sz w:val="24"/>
          <w:szCs w:val="24"/>
        </w:rPr>
        <w:t>Taejoon</w:t>
      </w:r>
      <w:proofErr w:type="spellEnd"/>
      <w:r w:rsidRPr="008A0CC0">
        <w:rPr>
          <w:rFonts w:ascii="Book Antiqua" w:hAnsi="Book Antiqua"/>
          <w:color w:val="000000"/>
          <w:sz w:val="24"/>
          <w:szCs w:val="24"/>
        </w:rPr>
        <w:t xml:space="preserve"> Pharmaceutical Co., Seoul, </w:t>
      </w:r>
      <w:r w:rsidR="003E68ED">
        <w:rPr>
          <w:rFonts w:ascii="Book Antiqua" w:eastAsiaTheme="minorEastAsia" w:hAnsi="Book Antiqua" w:hint="eastAsia"/>
          <w:color w:val="000000"/>
          <w:sz w:val="24"/>
          <w:szCs w:val="24"/>
          <w:lang w:eastAsia="zh-CN"/>
        </w:rPr>
        <w:t xml:space="preserve">South </w:t>
      </w:r>
      <w:r w:rsidRPr="008A0CC0">
        <w:rPr>
          <w:rFonts w:ascii="Book Antiqua" w:hAnsi="Book Antiqua"/>
          <w:color w:val="000000"/>
          <w:sz w:val="24"/>
          <w:szCs w:val="24"/>
        </w:rPr>
        <w:t xml:space="preserve">Korea) on the day before and 1 </w:t>
      </w:r>
      <w:r w:rsidR="00767A93" w:rsidRPr="008A0CC0">
        <w:rPr>
          <w:rFonts w:ascii="Book Antiqua" w:eastAsia="宋体" w:hAnsi="Book Antiqua"/>
          <w:color w:val="000000"/>
          <w:sz w:val="24"/>
          <w:szCs w:val="24"/>
          <w:lang w:eastAsia="zh-CN"/>
        </w:rPr>
        <w:t>L</w:t>
      </w:r>
      <w:r w:rsidRPr="008A0CC0">
        <w:rPr>
          <w:rFonts w:ascii="Book Antiqua" w:hAnsi="Book Antiqua"/>
          <w:color w:val="000000"/>
          <w:sz w:val="24"/>
          <w:szCs w:val="24"/>
        </w:rPr>
        <w:t xml:space="preserve"> on the day of colonoscopy. </w:t>
      </w:r>
      <w:r w:rsidRPr="008A0CC0">
        <w:rPr>
          <w:rFonts w:ascii="Book Antiqua" w:hAnsi="Book Antiqua"/>
          <w:sz w:val="24"/>
          <w:szCs w:val="24"/>
        </w:rPr>
        <w:t>Written informed consent was obtained from the patient. The endoscopic examinations (EGD, colonoscopy) were performed under conscious sedation with combinations of intravenous midazolam (</w:t>
      </w:r>
      <w:proofErr w:type="spellStart"/>
      <w:r w:rsidRPr="008A0CC0">
        <w:rPr>
          <w:rFonts w:ascii="Book Antiqua" w:hAnsi="Book Antiqua"/>
          <w:sz w:val="24"/>
          <w:szCs w:val="24"/>
        </w:rPr>
        <w:t>Dormicum</w:t>
      </w:r>
      <w:proofErr w:type="spellEnd"/>
      <w:r w:rsidR="00A74228" w:rsidRPr="008A0CC0">
        <w:rPr>
          <w:rFonts w:ascii="Book Antiqua" w:eastAsia="宋体" w:hAnsi="Book Antiqua"/>
          <w:sz w:val="24"/>
          <w:szCs w:val="24"/>
          <w:lang w:eastAsia="zh-CN"/>
        </w:rPr>
        <w:t>;</w:t>
      </w:r>
      <w:r w:rsidRPr="008A0CC0">
        <w:rPr>
          <w:rFonts w:ascii="Book Antiqua" w:hAnsi="Book Antiqua"/>
          <w:sz w:val="24"/>
          <w:szCs w:val="24"/>
        </w:rPr>
        <w:t xml:space="preserve"> Roche Korea Pharmaceutical Co., Seoul, </w:t>
      </w:r>
      <w:r w:rsidR="00767A93" w:rsidRPr="008A0CC0">
        <w:rPr>
          <w:rFonts w:ascii="Book Antiqua" w:eastAsia="宋体" w:hAnsi="Book Antiqua"/>
          <w:sz w:val="24"/>
          <w:szCs w:val="24"/>
          <w:lang w:eastAsia="zh-CN"/>
        </w:rPr>
        <w:t xml:space="preserve">South </w:t>
      </w:r>
      <w:r w:rsidRPr="008A0CC0">
        <w:rPr>
          <w:rFonts w:ascii="Book Antiqua" w:hAnsi="Book Antiqua"/>
          <w:sz w:val="24"/>
          <w:szCs w:val="24"/>
        </w:rPr>
        <w:t xml:space="preserve">Korea) and </w:t>
      </w:r>
      <w:proofErr w:type="spellStart"/>
      <w:r w:rsidRPr="008A0CC0">
        <w:rPr>
          <w:rFonts w:ascii="Book Antiqua" w:hAnsi="Book Antiqua"/>
          <w:sz w:val="24"/>
          <w:szCs w:val="24"/>
        </w:rPr>
        <w:t>propofol</w:t>
      </w:r>
      <w:proofErr w:type="spellEnd"/>
      <w:r w:rsidRPr="008A0CC0">
        <w:rPr>
          <w:rFonts w:ascii="Book Antiqua" w:hAnsi="Book Antiqua"/>
          <w:sz w:val="24"/>
          <w:szCs w:val="24"/>
        </w:rPr>
        <w:t xml:space="preserve"> (</w:t>
      </w:r>
      <w:proofErr w:type="spellStart"/>
      <w:r w:rsidRPr="008A0CC0">
        <w:rPr>
          <w:rFonts w:ascii="Book Antiqua" w:hAnsi="Book Antiqua"/>
          <w:sz w:val="24"/>
          <w:szCs w:val="24"/>
        </w:rPr>
        <w:t>Pofol</w:t>
      </w:r>
      <w:proofErr w:type="spellEnd"/>
      <w:r w:rsidR="00A74228" w:rsidRPr="008A0CC0">
        <w:rPr>
          <w:rFonts w:ascii="Book Antiqua" w:eastAsia="宋体" w:hAnsi="Book Antiqua"/>
          <w:sz w:val="24"/>
          <w:szCs w:val="24"/>
          <w:lang w:eastAsia="zh-CN"/>
        </w:rPr>
        <w:t>;</w:t>
      </w:r>
      <w:r w:rsidRPr="008A0CC0">
        <w:rPr>
          <w:rFonts w:ascii="Book Antiqua" w:hAnsi="Book Antiqua"/>
          <w:sz w:val="24"/>
          <w:szCs w:val="24"/>
        </w:rPr>
        <w:t xml:space="preserve"> </w:t>
      </w:r>
      <w:proofErr w:type="spellStart"/>
      <w:r w:rsidRPr="008A0CC0">
        <w:rPr>
          <w:rFonts w:ascii="Book Antiqua" w:hAnsi="Book Antiqua"/>
          <w:sz w:val="24"/>
          <w:szCs w:val="24"/>
        </w:rPr>
        <w:t>Jeil</w:t>
      </w:r>
      <w:proofErr w:type="spellEnd"/>
      <w:r w:rsidRPr="008A0CC0">
        <w:rPr>
          <w:rFonts w:ascii="Book Antiqua" w:hAnsi="Book Antiqua"/>
          <w:sz w:val="24"/>
          <w:szCs w:val="24"/>
        </w:rPr>
        <w:t xml:space="preserve"> Pharmaceutical Co., Seoul, </w:t>
      </w:r>
      <w:r w:rsidR="00767A93" w:rsidRPr="008A0CC0">
        <w:rPr>
          <w:rFonts w:ascii="Book Antiqua" w:eastAsia="宋体" w:hAnsi="Book Antiqua"/>
          <w:sz w:val="24"/>
          <w:szCs w:val="24"/>
          <w:lang w:eastAsia="zh-CN"/>
        </w:rPr>
        <w:t>South</w:t>
      </w:r>
      <w:r w:rsidR="00767A93" w:rsidRPr="008A0CC0">
        <w:rPr>
          <w:rFonts w:ascii="Book Antiqua" w:hAnsi="Book Antiqua"/>
          <w:sz w:val="24"/>
          <w:szCs w:val="24"/>
        </w:rPr>
        <w:t xml:space="preserve"> </w:t>
      </w:r>
      <w:r w:rsidRPr="008A0CC0">
        <w:rPr>
          <w:rFonts w:ascii="Book Antiqua" w:hAnsi="Book Antiqua"/>
          <w:sz w:val="24"/>
          <w:szCs w:val="24"/>
        </w:rPr>
        <w:t xml:space="preserve">Korea). Also, an antispasmodic agent, </w:t>
      </w:r>
      <w:proofErr w:type="spellStart"/>
      <w:r w:rsidRPr="008A0CC0">
        <w:rPr>
          <w:rFonts w:ascii="Book Antiqua" w:hAnsi="Book Antiqua"/>
          <w:sz w:val="24"/>
          <w:szCs w:val="24"/>
        </w:rPr>
        <w:t>cimetropium</w:t>
      </w:r>
      <w:proofErr w:type="spellEnd"/>
      <w:r w:rsidRPr="008A0CC0">
        <w:rPr>
          <w:rFonts w:ascii="Book Antiqua" w:hAnsi="Book Antiqua"/>
          <w:sz w:val="24"/>
          <w:szCs w:val="24"/>
        </w:rPr>
        <w:t xml:space="preserve"> bromide</w:t>
      </w:r>
      <w:r w:rsidR="00767A93" w:rsidRPr="008A0CC0">
        <w:rPr>
          <w:rFonts w:ascii="Book Antiqua" w:eastAsia="宋体" w:hAnsi="Book Antiqua"/>
          <w:sz w:val="24"/>
          <w:szCs w:val="24"/>
          <w:lang w:eastAsia="zh-CN"/>
        </w:rPr>
        <w:t xml:space="preserve"> </w:t>
      </w:r>
      <w:r w:rsidRPr="008A0CC0">
        <w:rPr>
          <w:rFonts w:ascii="Book Antiqua" w:hAnsi="Book Antiqua"/>
          <w:color w:val="000000"/>
          <w:sz w:val="24"/>
          <w:szCs w:val="24"/>
        </w:rPr>
        <w:t>(</w:t>
      </w:r>
      <w:proofErr w:type="spellStart"/>
      <w:r w:rsidRPr="008A0CC0">
        <w:rPr>
          <w:rFonts w:ascii="Book Antiqua" w:hAnsi="Book Antiqua"/>
          <w:color w:val="000000"/>
          <w:sz w:val="24"/>
          <w:szCs w:val="24"/>
        </w:rPr>
        <w:t>Algiron</w:t>
      </w:r>
      <w:proofErr w:type="spellEnd"/>
      <w:r w:rsidR="00A74228" w:rsidRPr="008A0CC0">
        <w:rPr>
          <w:rFonts w:ascii="Book Antiqua" w:eastAsia="宋体" w:hAnsi="Book Antiqua"/>
          <w:color w:val="000000"/>
          <w:sz w:val="24"/>
          <w:szCs w:val="24"/>
          <w:lang w:eastAsia="zh-CN"/>
        </w:rPr>
        <w:t>;</w:t>
      </w:r>
      <w:r w:rsidRPr="008A0CC0">
        <w:rPr>
          <w:rFonts w:ascii="Book Antiqua" w:hAnsi="Book Antiqua"/>
          <w:color w:val="000000"/>
          <w:sz w:val="24"/>
          <w:szCs w:val="24"/>
        </w:rPr>
        <w:t xml:space="preserve"> Green-Cross Pharmaceutical Co., </w:t>
      </w:r>
      <w:proofErr w:type="spellStart"/>
      <w:r w:rsidRPr="008A0CC0">
        <w:rPr>
          <w:rFonts w:ascii="Book Antiqua" w:hAnsi="Book Antiqua"/>
          <w:color w:val="000000"/>
          <w:sz w:val="24"/>
          <w:szCs w:val="24"/>
        </w:rPr>
        <w:t>Yongin</w:t>
      </w:r>
      <w:proofErr w:type="spellEnd"/>
      <w:r w:rsidRPr="008A0CC0">
        <w:rPr>
          <w:rFonts w:ascii="Book Antiqua" w:hAnsi="Book Antiqua"/>
          <w:color w:val="000000"/>
          <w:sz w:val="24"/>
          <w:szCs w:val="24"/>
        </w:rPr>
        <w:t xml:space="preserve">, </w:t>
      </w:r>
      <w:proofErr w:type="spellStart"/>
      <w:r w:rsidRPr="008A0CC0">
        <w:rPr>
          <w:rFonts w:ascii="Book Antiqua" w:hAnsi="Book Antiqua"/>
          <w:sz w:val="24"/>
          <w:szCs w:val="24"/>
        </w:rPr>
        <w:t>Gyeonggi</w:t>
      </w:r>
      <w:proofErr w:type="spellEnd"/>
      <w:r w:rsidRPr="008A0CC0">
        <w:rPr>
          <w:rFonts w:ascii="Book Antiqua" w:hAnsi="Book Antiqua"/>
          <w:sz w:val="24"/>
          <w:szCs w:val="24"/>
        </w:rPr>
        <w:t>-do</w:t>
      </w:r>
      <w:r w:rsidRPr="008A0CC0">
        <w:rPr>
          <w:rFonts w:ascii="Book Antiqua" w:hAnsi="Book Antiqua"/>
          <w:color w:val="000000"/>
          <w:sz w:val="24"/>
          <w:szCs w:val="24"/>
        </w:rPr>
        <w:t xml:space="preserve">, </w:t>
      </w:r>
      <w:r w:rsidR="00767A93" w:rsidRPr="008A0CC0">
        <w:rPr>
          <w:rFonts w:ascii="Book Antiqua" w:eastAsia="宋体" w:hAnsi="Book Antiqua"/>
          <w:sz w:val="24"/>
          <w:szCs w:val="24"/>
          <w:lang w:eastAsia="zh-CN"/>
        </w:rPr>
        <w:t>South</w:t>
      </w:r>
      <w:r w:rsidR="00767A93" w:rsidRPr="008A0CC0">
        <w:rPr>
          <w:rFonts w:ascii="Book Antiqua" w:hAnsi="Book Antiqua"/>
          <w:color w:val="000000"/>
          <w:sz w:val="24"/>
          <w:szCs w:val="24"/>
        </w:rPr>
        <w:t xml:space="preserve"> </w:t>
      </w:r>
      <w:r w:rsidRPr="008A0CC0">
        <w:rPr>
          <w:rFonts w:ascii="Book Antiqua" w:hAnsi="Book Antiqua"/>
          <w:color w:val="000000"/>
          <w:sz w:val="24"/>
          <w:szCs w:val="24"/>
        </w:rPr>
        <w:t>Korea)</w:t>
      </w:r>
      <w:r w:rsidRPr="008A0CC0">
        <w:rPr>
          <w:rFonts w:ascii="Book Antiqua" w:hAnsi="Book Antiqua"/>
          <w:sz w:val="24"/>
          <w:szCs w:val="24"/>
        </w:rPr>
        <w:t xml:space="preserve">, was given intravenously immediately before the procedure to prevent upper and lower GI movements, which can interfere with a detailed and complete inspection. The </w:t>
      </w:r>
      <w:proofErr w:type="spellStart"/>
      <w:r w:rsidRPr="008A0CC0">
        <w:rPr>
          <w:rFonts w:ascii="Book Antiqua" w:hAnsi="Book Antiqua"/>
          <w:sz w:val="24"/>
          <w:szCs w:val="24"/>
        </w:rPr>
        <w:t>endoscopist</w:t>
      </w:r>
      <w:proofErr w:type="spellEnd"/>
      <w:r w:rsidRPr="008A0CC0">
        <w:rPr>
          <w:rFonts w:ascii="Book Antiqua" w:hAnsi="Book Antiqua"/>
          <w:sz w:val="24"/>
          <w:szCs w:val="24"/>
        </w:rPr>
        <w:t xml:space="preserve"> performed the procedure </w:t>
      </w:r>
      <w:r w:rsidRPr="008A0CC0">
        <w:rPr>
          <w:rFonts w:ascii="Book Antiqua" w:hAnsi="Book Antiqua"/>
          <w:sz w:val="24"/>
          <w:szCs w:val="24"/>
        </w:rPr>
        <w:lastRenderedPageBreak/>
        <w:t xml:space="preserve">in the patient with an Olympus video endoscope (Olympus Optical Co., Ltd., Tokyo, Japan), GIF-H260 for EGD and CF-H260L for colonoscopy, respectively. During the endoscopic procedure, the patient's blood pressure, pulse, and oxygen saturation were monitored. </w:t>
      </w:r>
    </w:p>
    <w:p w:rsidR="00CF0B8D" w:rsidRPr="008A0CC0" w:rsidRDefault="00CF0B8D" w:rsidP="00AE23E7">
      <w:pPr>
        <w:wordWrap/>
        <w:snapToGrid w:val="0"/>
        <w:spacing w:after="0" w:line="360" w:lineRule="auto"/>
        <w:ind w:firstLineChars="50" w:firstLine="120"/>
        <w:rPr>
          <w:rFonts w:ascii="Book Antiqua" w:hAnsi="Book Antiqua"/>
          <w:sz w:val="24"/>
          <w:szCs w:val="24"/>
        </w:rPr>
      </w:pPr>
      <w:r w:rsidRPr="008A0CC0">
        <w:rPr>
          <w:rFonts w:ascii="Book Antiqua" w:hAnsi="Book Antiqua"/>
          <w:color w:val="000000"/>
          <w:sz w:val="24"/>
          <w:szCs w:val="24"/>
        </w:rPr>
        <w:t>The EGD findings were unremarkable, except for chronic atrophic gastritis. In the</w:t>
      </w:r>
      <w:r w:rsidRPr="008A0CC0">
        <w:rPr>
          <w:rFonts w:ascii="Book Antiqua" w:hAnsi="Book Antiqua"/>
          <w:sz w:val="24"/>
          <w:szCs w:val="24"/>
        </w:rPr>
        <w:t xml:space="preserve"> </w:t>
      </w:r>
      <w:proofErr w:type="spellStart"/>
      <w:r w:rsidRPr="008A0CC0">
        <w:rPr>
          <w:rFonts w:ascii="Book Antiqua" w:hAnsi="Book Antiqua"/>
          <w:sz w:val="24"/>
          <w:szCs w:val="24"/>
        </w:rPr>
        <w:t>colonoscopic</w:t>
      </w:r>
      <w:proofErr w:type="spellEnd"/>
      <w:r w:rsidRPr="008A0CC0">
        <w:rPr>
          <w:rFonts w:ascii="Book Antiqua" w:hAnsi="Book Antiqua"/>
          <w:sz w:val="24"/>
          <w:szCs w:val="24"/>
        </w:rPr>
        <w:t xml:space="preserve"> examination, a suggestive pathologic lesion (diffuse granularity of the mucosa with loss of vascularity) was observed in the prox</w:t>
      </w:r>
      <w:r w:rsidR="00A74228" w:rsidRPr="008A0CC0">
        <w:rPr>
          <w:rFonts w:ascii="Book Antiqua" w:hAnsi="Book Antiqua"/>
          <w:sz w:val="24"/>
          <w:szCs w:val="24"/>
        </w:rPr>
        <w:t>imal transverse colon (Figure 1</w:t>
      </w:r>
      <w:r w:rsidRPr="008A0CC0">
        <w:rPr>
          <w:rFonts w:ascii="Book Antiqua" w:hAnsi="Book Antiqua"/>
          <w:sz w:val="24"/>
          <w:szCs w:val="24"/>
        </w:rPr>
        <w:t>A). After using the NBI mode, this lesion was distinguished more prominently from the surrounding normal colonic mucosa and it showed an abnormal branch-like capilla</w:t>
      </w:r>
      <w:r w:rsidR="00A74228" w:rsidRPr="008A0CC0">
        <w:rPr>
          <w:rFonts w:ascii="Book Antiqua" w:hAnsi="Book Antiqua"/>
          <w:sz w:val="24"/>
          <w:szCs w:val="24"/>
        </w:rPr>
        <w:t>ry-pattern in patches (Figure 1</w:t>
      </w:r>
      <w:r w:rsidRPr="008A0CC0">
        <w:rPr>
          <w:rFonts w:ascii="Book Antiqua" w:hAnsi="Book Antiqua"/>
          <w:sz w:val="24"/>
          <w:szCs w:val="24"/>
        </w:rPr>
        <w:t xml:space="preserve">B). Also, after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 xml:space="preserve">-dye spraying </w:t>
      </w:r>
      <w:r w:rsidR="00A74228" w:rsidRPr="008A0CC0">
        <w:rPr>
          <w:rFonts w:ascii="Book Antiqua" w:hAnsi="Book Antiqua"/>
          <w:sz w:val="24"/>
          <w:szCs w:val="24"/>
        </w:rPr>
        <w:t>(Figure 1</w:t>
      </w:r>
      <w:r w:rsidR="00464D3D">
        <w:rPr>
          <w:rFonts w:ascii="Book Antiqua" w:eastAsia="宋体" w:hAnsi="Book Antiqua" w:hint="eastAsia"/>
          <w:sz w:val="24"/>
          <w:szCs w:val="24"/>
          <w:lang w:eastAsia="zh-CN"/>
        </w:rPr>
        <w:t>C</w:t>
      </w:r>
      <w:r w:rsidR="00A74228" w:rsidRPr="008A0CC0">
        <w:rPr>
          <w:rFonts w:ascii="Book Antiqua" w:eastAsia="宋体" w:hAnsi="Book Antiqua"/>
          <w:sz w:val="24"/>
          <w:szCs w:val="24"/>
          <w:lang w:eastAsia="zh-CN"/>
        </w:rPr>
        <w:t>-</w:t>
      </w:r>
      <w:r w:rsidRPr="008A0CC0">
        <w:rPr>
          <w:rFonts w:ascii="Book Antiqua" w:hAnsi="Book Antiqua"/>
          <w:sz w:val="24"/>
          <w:szCs w:val="24"/>
        </w:rPr>
        <w:t>F), this lesion was distingui</w:t>
      </w:r>
      <w:r w:rsidR="00A74228" w:rsidRPr="008A0CC0">
        <w:rPr>
          <w:rFonts w:ascii="Book Antiqua" w:hAnsi="Book Antiqua"/>
          <w:sz w:val="24"/>
          <w:szCs w:val="24"/>
        </w:rPr>
        <w:t>shed more prominently (Figure 1</w:t>
      </w:r>
      <w:r w:rsidRPr="008A0CC0">
        <w:rPr>
          <w:rFonts w:ascii="Book Antiqua" w:hAnsi="Book Antiqua"/>
          <w:sz w:val="24"/>
          <w:szCs w:val="24"/>
        </w:rPr>
        <w:t xml:space="preserve">G, H). A punch biopsy was performed in this lesion, and then the biopsy specimen was sent for </w:t>
      </w:r>
      <w:proofErr w:type="spellStart"/>
      <w:r w:rsidRPr="008A0CC0">
        <w:rPr>
          <w:rFonts w:ascii="Book Antiqua" w:hAnsi="Book Antiqua"/>
          <w:sz w:val="24"/>
          <w:szCs w:val="24"/>
        </w:rPr>
        <w:t>histopathological</w:t>
      </w:r>
      <w:proofErr w:type="spellEnd"/>
      <w:r w:rsidRPr="008A0CC0">
        <w:rPr>
          <w:rFonts w:ascii="Book Antiqua" w:hAnsi="Book Antiqua"/>
          <w:sz w:val="24"/>
          <w:szCs w:val="24"/>
        </w:rPr>
        <w:t xml:space="preserve"> examination. </w:t>
      </w:r>
    </w:p>
    <w:p w:rsidR="00CF0B8D" w:rsidRPr="008A0CC0" w:rsidRDefault="00CF0B8D" w:rsidP="00AE23E7">
      <w:pPr>
        <w:wordWrap/>
        <w:snapToGrid w:val="0"/>
        <w:spacing w:after="0" w:line="360" w:lineRule="auto"/>
        <w:ind w:firstLineChars="50" w:firstLine="120"/>
        <w:rPr>
          <w:rFonts w:ascii="Book Antiqua" w:hAnsi="Book Antiqua"/>
          <w:sz w:val="24"/>
          <w:szCs w:val="24"/>
        </w:rPr>
      </w:pPr>
      <w:proofErr w:type="spellStart"/>
      <w:r w:rsidRPr="008A0CC0">
        <w:rPr>
          <w:rFonts w:ascii="Book Antiqua" w:hAnsi="Book Antiqua"/>
          <w:sz w:val="24"/>
          <w:szCs w:val="24"/>
        </w:rPr>
        <w:t>Histopathologic</w:t>
      </w:r>
      <w:proofErr w:type="spellEnd"/>
      <w:r w:rsidRPr="008A0CC0">
        <w:rPr>
          <w:rFonts w:ascii="Book Antiqua" w:hAnsi="Book Antiqua"/>
          <w:sz w:val="24"/>
          <w:szCs w:val="24"/>
        </w:rPr>
        <w:t xml:space="preserve"> examination of this biopsy specimen with </w:t>
      </w:r>
      <w:proofErr w:type="spellStart"/>
      <w:r w:rsidRPr="008A0CC0">
        <w:rPr>
          <w:rFonts w:ascii="Book Antiqua" w:hAnsi="Book Antiqua"/>
          <w:sz w:val="24"/>
          <w:szCs w:val="24"/>
        </w:rPr>
        <w:t>hematoxylin</w:t>
      </w:r>
      <w:proofErr w:type="spellEnd"/>
      <w:r w:rsidRPr="008A0CC0">
        <w:rPr>
          <w:rFonts w:ascii="Book Antiqua" w:hAnsi="Book Antiqua"/>
          <w:sz w:val="24"/>
          <w:szCs w:val="24"/>
        </w:rPr>
        <w:t xml:space="preserve">-eosin stain revealed </w:t>
      </w:r>
      <w:proofErr w:type="spellStart"/>
      <w:r w:rsidRPr="008A0CC0">
        <w:rPr>
          <w:rFonts w:ascii="Book Antiqua" w:hAnsi="Book Antiqua"/>
          <w:sz w:val="24"/>
          <w:szCs w:val="24"/>
        </w:rPr>
        <w:t>lymphoepithelial</w:t>
      </w:r>
      <w:proofErr w:type="spellEnd"/>
      <w:r w:rsidRPr="008A0CC0">
        <w:rPr>
          <w:rFonts w:ascii="Book Antiqua" w:hAnsi="Book Antiqua"/>
          <w:sz w:val="24"/>
          <w:szCs w:val="24"/>
        </w:rPr>
        <w:t xml:space="preserve"> lesions with diffuse proliferation of </w:t>
      </w:r>
      <w:bookmarkStart w:id="264" w:name="OLE_LINK38"/>
      <w:bookmarkStart w:id="265" w:name="OLE_LINK39"/>
      <w:r w:rsidRPr="008A0CC0">
        <w:rPr>
          <w:rFonts w:ascii="Book Antiqua" w:hAnsi="Book Antiqua"/>
          <w:sz w:val="24"/>
          <w:szCs w:val="24"/>
        </w:rPr>
        <w:t xml:space="preserve">atypical lymphoid cells </w:t>
      </w:r>
      <w:bookmarkEnd w:id="264"/>
      <w:bookmarkEnd w:id="265"/>
      <w:r w:rsidRPr="008A0CC0">
        <w:rPr>
          <w:rFonts w:ascii="Book Antiqua" w:hAnsi="Book Antiqua"/>
          <w:sz w:val="24"/>
          <w:szCs w:val="24"/>
        </w:rPr>
        <w:t xml:space="preserve">effacing the glandular architecture and </w:t>
      </w:r>
      <w:proofErr w:type="spellStart"/>
      <w:r w:rsidRPr="008A0CC0">
        <w:rPr>
          <w:rFonts w:ascii="Book Antiqua" w:hAnsi="Book Antiqua"/>
          <w:sz w:val="24"/>
          <w:szCs w:val="24"/>
        </w:rPr>
        <w:t>centrocyte</w:t>
      </w:r>
      <w:proofErr w:type="spellEnd"/>
      <w:r w:rsidRPr="008A0CC0">
        <w:rPr>
          <w:rFonts w:ascii="Book Antiqua" w:hAnsi="Book Antiqua"/>
          <w:sz w:val="24"/>
          <w:szCs w:val="24"/>
        </w:rPr>
        <w:t xml:space="preserve">-like (CCL) cells </w:t>
      </w:r>
      <w:proofErr w:type="spellStart"/>
      <w:r w:rsidRPr="008A0CC0">
        <w:rPr>
          <w:rFonts w:ascii="Book Antiqua" w:hAnsi="Book Antiqua"/>
          <w:sz w:val="24"/>
          <w:szCs w:val="24"/>
        </w:rPr>
        <w:t>infltrati</w:t>
      </w:r>
      <w:r w:rsidR="00A74228" w:rsidRPr="008A0CC0">
        <w:rPr>
          <w:rFonts w:ascii="Book Antiqua" w:hAnsi="Book Antiqua"/>
          <w:sz w:val="24"/>
          <w:szCs w:val="24"/>
        </w:rPr>
        <w:t>ng</w:t>
      </w:r>
      <w:proofErr w:type="spellEnd"/>
      <w:r w:rsidR="00A74228" w:rsidRPr="008A0CC0">
        <w:rPr>
          <w:rFonts w:ascii="Book Antiqua" w:hAnsi="Book Antiqua"/>
          <w:sz w:val="24"/>
          <w:szCs w:val="24"/>
        </w:rPr>
        <w:t xml:space="preserve"> the lamina </w:t>
      </w:r>
      <w:proofErr w:type="spellStart"/>
      <w:r w:rsidR="00A74228" w:rsidRPr="008A0CC0">
        <w:rPr>
          <w:rFonts w:ascii="Book Antiqua" w:hAnsi="Book Antiqua"/>
          <w:sz w:val="24"/>
          <w:szCs w:val="24"/>
        </w:rPr>
        <w:t>propria</w:t>
      </w:r>
      <w:proofErr w:type="spellEnd"/>
      <w:r w:rsidR="00A74228" w:rsidRPr="008A0CC0">
        <w:rPr>
          <w:rFonts w:ascii="Book Antiqua" w:hAnsi="Book Antiqua"/>
          <w:sz w:val="24"/>
          <w:szCs w:val="24"/>
        </w:rPr>
        <w:t xml:space="preserve"> (Figure 2</w:t>
      </w:r>
      <w:r w:rsidRPr="008A0CC0">
        <w:rPr>
          <w:rFonts w:ascii="Book Antiqua" w:hAnsi="Book Antiqua"/>
          <w:sz w:val="24"/>
          <w:szCs w:val="24"/>
        </w:rPr>
        <w:t>A</w:t>
      </w:r>
      <w:r w:rsidR="00A74228" w:rsidRPr="008A0CC0">
        <w:rPr>
          <w:rFonts w:ascii="Book Antiqua" w:eastAsia="宋体" w:hAnsi="Book Antiqua"/>
          <w:sz w:val="24"/>
          <w:szCs w:val="24"/>
          <w:lang w:eastAsia="zh-CN"/>
        </w:rPr>
        <w:t>-</w:t>
      </w:r>
      <w:r w:rsidRPr="008A0CC0">
        <w:rPr>
          <w:rFonts w:ascii="Book Antiqua" w:hAnsi="Book Antiqua"/>
          <w:sz w:val="24"/>
          <w:szCs w:val="24"/>
        </w:rPr>
        <w:t xml:space="preserve">C). </w:t>
      </w:r>
      <w:proofErr w:type="spellStart"/>
      <w:r w:rsidRPr="008A0CC0">
        <w:rPr>
          <w:rFonts w:ascii="Book Antiqua" w:hAnsi="Book Antiqua"/>
          <w:sz w:val="24"/>
          <w:szCs w:val="24"/>
        </w:rPr>
        <w:t>Immunohistochemical</w:t>
      </w:r>
      <w:proofErr w:type="spellEnd"/>
      <w:r w:rsidRPr="008A0CC0">
        <w:rPr>
          <w:rFonts w:ascii="Book Antiqua" w:hAnsi="Book Antiqua"/>
          <w:sz w:val="24"/>
          <w:szCs w:val="24"/>
        </w:rPr>
        <w:t xml:space="preserve"> staining was positive for Bcl-2 and CD20 </w:t>
      </w:r>
      <w:r w:rsidR="00A74228" w:rsidRPr="008A0CC0">
        <w:rPr>
          <w:rFonts w:ascii="Book Antiqua" w:hAnsi="Book Antiqua"/>
          <w:sz w:val="24"/>
          <w:szCs w:val="24"/>
        </w:rPr>
        <w:t>(Figure 2</w:t>
      </w:r>
      <w:r w:rsidRPr="008A0CC0">
        <w:rPr>
          <w:rFonts w:ascii="Book Antiqua" w:hAnsi="Book Antiqua"/>
          <w:sz w:val="24"/>
          <w:szCs w:val="24"/>
        </w:rPr>
        <w:t>D, E), and it was negative for CD10, CD</w:t>
      </w:r>
      <w:r w:rsidR="00A74228" w:rsidRPr="008A0CC0">
        <w:rPr>
          <w:rFonts w:ascii="Book Antiqua" w:hAnsi="Book Antiqua"/>
          <w:sz w:val="24"/>
          <w:szCs w:val="24"/>
        </w:rPr>
        <w:t>23 and Bcl-6 (Figure 2</w:t>
      </w:r>
      <w:r w:rsidRPr="008A0CC0">
        <w:rPr>
          <w:rFonts w:ascii="Book Antiqua" w:hAnsi="Book Antiqua"/>
          <w:sz w:val="24"/>
          <w:szCs w:val="24"/>
        </w:rPr>
        <w:t>F</w:t>
      </w:r>
      <w:r w:rsidR="00A74228" w:rsidRPr="008A0CC0">
        <w:rPr>
          <w:rFonts w:ascii="Book Antiqua" w:eastAsia="宋体" w:hAnsi="Book Antiqua"/>
          <w:sz w:val="24"/>
          <w:szCs w:val="24"/>
          <w:lang w:eastAsia="zh-CN"/>
        </w:rPr>
        <w:t>-</w:t>
      </w:r>
      <w:r w:rsidRPr="008A0CC0">
        <w:rPr>
          <w:rFonts w:ascii="Book Antiqua" w:hAnsi="Book Antiqua"/>
          <w:sz w:val="24"/>
          <w:szCs w:val="24"/>
        </w:rPr>
        <w:t xml:space="preserve">H). These findings were compatible with MALT lymphoma. </w:t>
      </w:r>
    </w:p>
    <w:p w:rsidR="00CF0B8D" w:rsidRPr="008A0CC0" w:rsidRDefault="00CF0B8D" w:rsidP="00AE23E7">
      <w:pPr>
        <w:wordWrap/>
        <w:snapToGrid w:val="0"/>
        <w:spacing w:after="0" w:line="360" w:lineRule="auto"/>
        <w:ind w:firstLineChars="50" w:firstLine="120"/>
        <w:rPr>
          <w:rFonts w:ascii="Book Antiqua" w:hAnsi="Book Antiqua"/>
          <w:sz w:val="24"/>
          <w:szCs w:val="24"/>
        </w:rPr>
      </w:pPr>
      <w:r w:rsidRPr="008A0CC0">
        <w:rPr>
          <w:rFonts w:ascii="Book Antiqua" w:hAnsi="Book Antiqua"/>
          <w:sz w:val="24"/>
          <w:szCs w:val="24"/>
        </w:rPr>
        <w:t xml:space="preserve">After, the diagnosis of MALT lymphoma of the transverse colon was </w:t>
      </w:r>
      <w:proofErr w:type="gramStart"/>
      <w:r w:rsidRPr="008A0CC0">
        <w:rPr>
          <w:rFonts w:ascii="Book Antiqua" w:hAnsi="Book Antiqua"/>
          <w:sz w:val="24"/>
          <w:szCs w:val="24"/>
        </w:rPr>
        <w:t>confirmed,</w:t>
      </w:r>
      <w:proofErr w:type="gramEnd"/>
      <w:r w:rsidRPr="008A0CC0">
        <w:rPr>
          <w:rFonts w:ascii="Book Antiqua" w:hAnsi="Book Antiqua"/>
          <w:sz w:val="24"/>
          <w:szCs w:val="24"/>
        </w:rPr>
        <w:t xml:space="preserve"> further evaluation was performed assessment of the stage and metastasis. There was no evidence of distant lymph node (LN) metastasis or any other organ involvement on thoracic and abdominal computed tomography (CT), and positron emission tomography (PET) scan. Urea-breath test for the diagnosis of </w:t>
      </w:r>
      <w:r w:rsidRPr="008A0CC0">
        <w:rPr>
          <w:rFonts w:ascii="Book Antiqua" w:hAnsi="Book Antiqua"/>
          <w:i/>
          <w:sz w:val="24"/>
          <w:szCs w:val="24"/>
        </w:rPr>
        <w:t>Helicobacter pylori</w:t>
      </w:r>
      <w:r w:rsidRPr="008A0CC0">
        <w:rPr>
          <w:rFonts w:ascii="Book Antiqua" w:hAnsi="Book Antiqua"/>
          <w:sz w:val="24"/>
          <w:szCs w:val="24"/>
        </w:rPr>
        <w:t xml:space="preserve"> (</w:t>
      </w:r>
      <w:r w:rsidRPr="008A0CC0">
        <w:rPr>
          <w:rFonts w:ascii="Book Antiqua" w:hAnsi="Book Antiqua"/>
          <w:i/>
          <w:sz w:val="24"/>
          <w:szCs w:val="24"/>
        </w:rPr>
        <w:t>H. pylori</w:t>
      </w:r>
      <w:r w:rsidRPr="008A0CC0">
        <w:rPr>
          <w:rFonts w:ascii="Book Antiqua" w:hAnsi="Book Antiqua"/>
          <w:sz w:val="24"/>
          <w:szCs w:val="24"/>
        </w:rPr>
        <w:t>) infection was negative. In our case, the stage of colonic MALT lymphoma was II</w:t>
      </w:r>
      <w:r w:rsidRPr="008A0CC0">
        <w:rPr>
          <w:rFonts w:ascii="Book Antiqua" w:hAnsi="Book Antiqua"/>
          <w:sz w:val="24"/>
          <w:szCs w:val="24"/>
          <w:vertAlign w:val="subscript"/>
        </w:rPr>
        <w:t>E</w:t>
      </w:r>
      <w:r w:rsidRPr="008A0CC0">
        <w:rPr>
          <w:rFonts w:ascii="Book Antiqua" w:hAnsi="Book Antiqua"/>
          <w:sz w:val="24"/>
          <w:szCs w:val="24"/>
        </w:rPr>
        <w:t xml:space="preserve"> according to the Ann-Arbor staging system. A partial colectomy with dissection of the </w:t>
      </w:r>
      <w:proofErr w:type="spellStart"/>
      <w:r w:rsidRPr="008A0CC0">
        <w:rPr>
          <w:rFonts w:ascii="Book Antiqua" w:hAnsi="Book Antiqua"/>
          <w:sz w:val="24"/>
          <w:szCs w:val="24"/>
        </w:rPr>
        <w:t>paracolic</w:t>
      </w:r>
      <w:proofErr w:type="spellEnd"/>
      <w:r w:rsidRPr="008A0CC0">
        <w:rPr>
          <w:rFonts w:ascii="Book Antiqua" w:hAnsi="Book Antiqua"/>
          <w:sz w:val="24"/>
          <w:szCs w:val="24"/>
        </w:rPr>
        <w:t xml:space="preserve"> LNs was performed. Resected specimens (Figure 3) were histologically and </w:t>
      </w:r>
      <w:proofErr w:type="spellStart"/>
      <w:r w:rsidRPr="008A0CC0">
        <w:rPr>
          <w:rFonts w:ascii="Book Antiqua" w:hAnsi="Book Antiqua"/>
          <w:sz w:val="24"/>
          <w:szCs w:val="24"/>
        </w:rPr>
        <w:t>immunohistochemically</w:t>
      </w:r>
      <w:proofErr w:type="spellEnd"/>
      <w:r w:rsidRPr="008A0CC0">
        <w:rPr>
          <w:rFonts w:ascii="Book Antiqua" w:hAnsi="Book Antiqua"/>
          <w:sz w:val="24"/>
          <w:szCs w:val="24"/>
        </w:rPr>
        <w:t xml:space="preserve"> reconfirmed to be MALT lymphoma with adjacent nodal involvement. The patient is being follow-up at our outpatient clinics, and he is still alive without any recurrence of the disease at 12 </w:t>
      </w:r>
      <w:proofErr w:type="gramStart"/>
      <w:r w:rsidR="0014008A" w:rsidRPr="008A0CC0">
        <w:rPr>
          <w:rFonts w:ascii="Book Antiqua" w:hAnsi="Book Antiqua"/>
          <w:sz w:val="24"/>
          <w:szCs w:val="24"/>
        </w:rPr>
        <w:t>mo</w:t>
      </w:r>
      <w:proofErr w:type="gramEnd"/>
      <w:r w:rsidRPr="008A0CC0">
        <w:rPr>
          <w:rFonts w:ascii="Book Antiqua" w:hAnsi="Book Antiqua"/>
          <w:sz w:val="24"/>
          <w:szCs w:val="24"/>
        </w:rPr>
        <w:t xml:space="preserve"> after the diagnosis </w:t>
      </w:r>
      <w:r w:rsidRPr="008A0CC0">
        <w:rPr>
          <w:rFonts w:ascii="Book Antiqua" w:hAnsi="Book Antiqua"/>
          <w:sz w:val="24"/>
          <w:szCs w:val="24"/>
        </w:rPr>
        <w:lastRenderedPageBreak/>
        <w:t>with follow-up evaluations including colonoscopy, thoracic and abdominal CT, and PET scan.</w:t>
      </w:r>
    </w:p>
    <w:p w:rsidR="00CF0B8D" w:rsidRPr="008A0CC0" w:rsidRDefault="00CF0B8D" w:rsidP="00AE23E7">
      <w:pPr>
        <w:wordWrap/>
        <w:snapToGrid w:val="0"/>
        <w:spacing w:after="0" w:line="360" w:lineRule="auto"/>
        <w:rPr>
          <w:rFonts w:ascii="Book Antiqua" w:hAnsi="Book Antiqua"/>
          <w:sz w:val="24"/>
          <w:szCs w:val="24"/>
        </w:rPr>
      </w:pPr>
    </w:p>
    <w:p w:rsidR="00CF0B8D" w:rsidRPr="008A0CC0" w:rsidRDefault="00F73485" w:rsidP="00AE23E7">
      <w:pPr>
        <w:wordWrap/>
        <w:snapToGrid w:val="0"/>
        <w:spacing w:after="0" w:line="360" w:lineRule="auto"/>
        <w:rPr>
          <w:rFonts w:ascii="Book Antiqua" w:hAnsi="Book Antiqua"/>
          <w:sz w:val="24"/>
          <w:szCs w:val="24"/>
        </w:rPr>
      </w:pPr>
      <w:r w:rsidRPr="008A0CC0">
        <w:rPr>
          <w:rFonts w:ascii="Book Antiqua" w:hAnsi="Book Antiqua"/>
          <w:b/>
          <w:sz w:val="24"/>
          <w:szCs w:val="24"/>
        </w:rPr>
        <w:t>DISCUSSION</w:t>
      </w:r>
    </w:p>
    <w:p w:rsidR="00CF0B8D" w:rsidRPr="008A0CC0" w:rsidRDefault="00CF0B8D" w:rsidP="00AE23E7">
      <w:pPr>
        <w:wordWrap/>
        <w:snapToGrid w:val="0"/>
        <w:spacing w:after="0" w:line="360" w:lineRule="auto"/>
        <w:rPr>
          <w:rFonts w:ascii="Book Antiqua" w:hAnsi="Book Antiqua"/>
          <w:sz w:val="24"/>
          <w:szCs w:val="24"/>
        </w:rPr>
      </w:pPr>
      <w:r w:rsidRPr="008A0CC0">
        <w:rPr>
          <w:rFonts w:ascii="Book Antiqua" w:hAnsi="Book Antiqua"/>
          <w:sz w:val="24"/>
          <w:szCs w:val="24"/>
        </w:rPr>
        <w:t>Lymphomas are malignancies of the lymphatic system with a wide variety of histologic subtypes and a broad spectrum of clinical behavior, aggressiveness, and prognosis. Lymphomas can be largely classified as non-Hodgkin’s lymphomas (NHL) or Hodgkin</w:t>
      </w:r>
      <w:r w:rsidR="0014008A" w:rsidRPr="008A0CC0">
        <w:rPr>
          <w:rFonts w:ascii="Book Antiqua" w:eastAsia="宋体" w:hAnsi="Book Antiqua"/>
          <w:sz w:val="24"/>
          <w:szCs w:val="24"/>
          <w:lang w:eastAsia="zh-CN"/>
        </w:rPr>
        <w:t>’</w:t>
      </w:r>
      <w:r w:rsidRPr="008A0CC0">
        <w:rPr>
          <w:rFonts w:ascii="Book Antiqua" w:hAnsi="Book Antiqua"/>
          <w:sz w:val="24"/>
          <w:szCs w:val="24"/>
        </w:rPr>
        <w:t xml:space="preserve">s </w:t>
      </w:r>
      <w:proofErr w:type="gramStart"/>
      <w:r w:rsidRPr="008A0CC0">
        <w:rPr>
          <w:rFonts w:ascii="Book Antiqua" w:hAnsi="Book Antiqua"/>
          <w:sz w:val="24"/>
          <w:szCs w:val="24"/>
        </w:rPr>
        <w:t>lymphoma</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4]</w:t>
      </w:r>
      <w:r w:rsidRPr="008A0CC0">
        <w:rPr>
          <w:rFonts w:ascii="Book Antiqua" w:hAnsi="Book Antiqua"/>
          <w:sz w:val="24"/>
          <w:szCs w:val="24"/>
        </w:rPr>
        <w:t xml:space="preserve">. MALT lymphoma is a subtype of NHL, which is a precursor B cell </w:t>
      </w:r>
      <w:proofErr w:type="gramStart"/>
      <w:r w:rsidRPr="008A0CC0">
        <w:rPr>
          <w:rFonts w:ascii="Book Antiqua" w:hAnsi="Book Antiqua"/>
          <w:sz w:val="24"/>
          <w:szCs w:val="24"/>
        </w:rPr>
        <w:t>neoplasm</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7]</w:t>
      </w:r>
      <w:r w:rsidRPr="008A0CC0">
        <w:rPr>
          <w:rFonts w:ascii="Book Antiqua" w:hAnsi="Book Antiqua"/>
          <w:sz w:val="24"/>
          <w:szCs w:val="24"/>
        </w:rPr>
        <w:t xml:space="preserve">. MALT is diffusion system of small concentrations of lymphoid tissue. Although the predominant site of these tissues are the GI tract, they are also found in various parts of the body such as lung, thyroid, breast, </w:t>
      </w:r>
      <w:proofErr w:type="spellStart"/>
      <w:r w:rsidRPr="008A0CC0">
        <w:rPr>
          <w:rFonts w:ascii="Book Antiqua" w:hAnsi="Book Antiqua"/>
          <w:sz w:val="24"/>
          <w:szCs w:val="24"/>
        </w:rPr>
        <w:t>synovium</w:t>
      </w:r>
      <w:proofErr w:type="spellEnd"/>
      <w:r w:rsidRPr="008A0CC0">
        <w:rPr>
          <w:rFonts w:ascii="Book Antiqua" w:hAnsi="Book Antiqua"/>
          <w:sz w:val="24"/>
          <w:szCs w:val="24"/>
        </w:rPr>
        <w:t xml:space="preserve">, lacrimal and salivary glands, orbit, </w:t>
      </w:r>
      <w:proofErr w:type="spellStart"/>
      <w:r w:rsidRPr="008A0CC0">
        <w:rPr>
          <w:rFonts w:ascii="Book Antiqua" w:hAnsi="Book Antiqua"/>
          <w:sz w:val="24"/>
          <w:szCs w:val="24"/>
        </w:rPr>
        <w:t>dura</w:t>
      </w:r>
      <w:proofErr w:type="spellEnd"/>
      <w:r w:rsidRPr="008A0CC0">
        <w:rPr>
          <w:rFonts w:ascii="Book Antiqua" w:hAnsi="Book Antiqua"/>
          <w:sz w:val="24"/>
          <w:szCs w:val="24"/>
        </w:rPr>
        <w:t>, skin and soft tissues</w:t>
      </w:r>
      <w:r w:rsidRPr="008A0CC0">
        <w:rPr>
          <w:rFonts w:ascii="Book Antiqua" w:hAnsi="Book Antiqua"/>
          <w:noProof/>
          <w:sz w:val="24"/>
          <w:szCs w:val="24"/>
          <w:vertAlign w:val="superscript"/>
        </w:rPr>
        <w:t>[8-18]</w:t>
      </w:r>
      <w:r w:rsidRPr="008A0CC0">
        <w:rPr>
          <w:rFonts w:ascii="Book Antiqua" w:hAnsi="Book Antiqua"/>
          <w:sz w:val="24"/>
          <w:szCs w:val="24"/>
        </w:rPr>
        <w:t xml:space="preserve">. MALTs are populated by </w:t>
      </w:r>
      <w:proofErr w:type="spellStart"/>
      <w:r w:rsidRPr="008A0CC0">
        <w:rPr>
          <w:rFonts w:ascii="Book Antiqua" w:hAnsi="Book Antiqua"/>
          <w:sz w:val="24"/>
          <w:szCs w:val="24"/>
        </w:rPr>
        <w:t>lmphocytes</w:t>
      </w:r>
      <w:proofErr w:type="spellEnd"/>
      <w:r w:rsidRPr="008A0CC0">
        <w:rPr>
          <w:rFonts w:ascii="Book Antiqua" w:hAnsi="Book Antiqua"/>
          <w:sz w:val="24"/>
          <w:szCs w:val="24"/>
        </w:rPr>
        <w:t xml:space="preserve"> such as T cells and B cells, as well as plasma cells and macrophages. They play an important role in normal mucosal regeneration and immune response to specific antigens encountered along all mucosal </w:t>
      </w:r>
      <w:proofErr w:type="gramStart"/>
      <w:r w:rsidRPr="008A0CC0">
        <w:rPr>
          <w:rFonts w:ascii="Book Antiqua" w:hAnsi="Book Antiqua"/>
          <w:sz w:val="24"/>
          <w:szCs w:val="24"/>
        </w:rPr>
        <w:t>surface</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19]</w:t>
      </w:r>
      <w:r w:rsidRPr="008A0CC0">
        <w:rPr>
          <w:rFonts w:ascii="Book Antiqua" w:hAnsi="Book Antiqua"/>
          <w:sz w:val="24"/>
          <w:szCs w:val="24"/>
        </w:rPr>
        <w:t xml:space="preserve">. However, cells in MALT may occasionally undergo abnormal proliferation and give rise to lymphoma of the MALT type, </w:t>
      </w:r>
      <w:r w:rsidRPr="008A0CC0">
        <w:rPr>
          <w:rFonts w:ascii="Book Antiqua" w:hAnsi="Book Antiqua"/>
          <w:i/>
          <w:sz w:val="24"/>
          <w:szCs w:val="24"/>
        </w:rPr>
        <w:t>i.e</w:t>
      </w:r>
      <w:r w:rsidR="0014008A" w:rsidRPr="008A0CC0">
        <w:rPr>
          <w:rFonts w:ascii="Book Antiqua" w:eastAsia="宋体" w:hAnsi="Book Antiqua"/>
          <w:i/>
          <w:sz w:val="24"/>
          <w:szCs w:val="24"/>
          <w:lang w:eastAsia="zh-CN"/>
        </w:rPr>
        <w:t>.</w:t>
      </w:r>
      <w:r w:rsidRPr="008A0CC0">
        <w:rPr>
          <w:rFonts w:ascii="Book Antiqua" w:hAnsi="Book Antiqua"/>
          <w:sz w:val="24"/>
          <w:szCs w:val="24"/>
        </w:rPr>
        <w:t xml:space="preserve">, </w:t>
      </w:r>
      <w:proofErr w:type="gramStart"/>
      <w:r w:rsidRPr="008A0CC0">
        <w:rPr>
          <w:rFonts w:ascii="Book Antiqua" w:hAnsi="Book Antiqua"/>
          <w:sz w:val="24"/>
          <w:szCs w:val="24"/>
        </w:rPr>
        <w:t>carcinogenesis</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20]</w:t>
      </w:r>
      <w:r w:rsidRPr="008A0CC0">
        <w:rPr>
          <w:rFonts w:ascii="Book Antiqua" w:hAnsi="Book Antiqua"/>
          <w:sz w:val="24"/>
          <w:szCs w:val="24"/>
        </w:rPr>
        <w:t xml:space="preserve">. </w:t>
      </w:r>
    </w:p>
    <w:p w:rsidR="00F2207D" w:rsidRPr="008A0CC0" w:rsidRDefault="00CF0B8D" w:rsidP="00AE23E7">
      <w:pPr>
        <w:wordWrap/>
        <w:snapToGrid w:val="0"/>
        <w:spacing w:after="0" w:line="360" w:lineRule="auto"/>
        <w:ind w:firstLineChars="50" w:firstLine="120"/>
        <w:rPr>
          <w:rFonts w:ascii="Book Antiqua" w:eastAsia="宋体" w:hAnsi="Book Antiqua"/>
          <w:sz w:val="24"/>
          <w:szCs w:val="24"/>
          <w:lang w:eastAsia="zh-CN"/>
        </w:rPr>
      </w:pPr>
      <w:r w:rsidRPr="008A0CC0">
        <w:rPr>
          <w:rFonts w:ascii="Book Antiqua" w:hAnsi="Book Antiqua"/>
          <w:sz w:val="24"/>
          <w:szCs w:val="24"/>
        </w:rPr>
        <w:t xml:space="preserve">The GI tract is the predominant location of </w:t>
      </w:r>
      <w:proofErr w:type="spellStart"/>
      <w:r w:rsidRPr="008A0CC0">
        <w:rPr>
          <w:rFonts w:ascii="Book Antiqua" w:hAnsi="Book Antiqua"/>
          <w:sz w:val="24"/>
          <w:szCs w:val="24"/>
        </w:rPr>
        <w:t>extranodal</w:t>
      </w:r>
      <w:proofErr w:type="spellEnd"/>
      <w:r w:rsidRPr="008A0CC0">
        <w:rPr>
          <w:rFonts w:ascii="Book Antiqua" w:hAnsi="Book Antiqua"/>
          <w:sz w:val="24"/>
          <w:szCs w:val="24"/>
        </w:rPr>
        <w:t xml:space="preserve"> lymphoma involvement. However, colorectal MALT lymphomas are relatively rarer than those arising from the stomach or small intestine. It has been reported that only 2.5% of all MALT-type lymphomas have been identified as originated from the </w:t>
      </w:r>
      <w:proofErr w:type="gramStart"/>
      <w:r w:rsidRPr="008A0CC0">
        <w:rPr>
          <w:rFonts w:ascii="Book Antiqua" w:hAnsi="Book Antiqua"/>
          <w:sz w:val="24"/>
          <w:szCs w:val="24"/>
        </w:rPr>
        <w:t>colon</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21]</w:t>
      </w:r>
      <w:r w:rsidRPr="008A0CC0">
        <w:rPr>
          <w:rFonts w:ascii="Book Antiqua" w:hAnsi="Book Antiqua"/>
          <w:sz w:val="24"/>
          <w:szCs w:val="24"/>
        </w:rPr>
        <w:t xml:space="preserve">. Although the epidemiology of MALT lymphoma in large intestine has not been established due to the rarity of them, most patients were approximately 60 years old with similar numbers of men and </w:t>
      </w:r>
      <w:proofErr w:type="gramStart"/>
      <w:r w:rsidRPr="008A0CC0">
        <w:rPr>
          <w:rFonts w:ascii="Book Antiqua" w:hAnsi="Book Antiqua"/>
          <w:sz w:val="24"/>
          <w:szCs w:val="24"/>
        </w:rPr>
        <w:t>women</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22</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23]</w:t>
      </w:r>
      <w:r w:rsidRPr="008A0CC0">
        <w:rPr>
          <w:rFonts w:ascii="Book Antiqua" w:hAnsi="Book Antiqua"/>
          <w:sz w:val="24"/>
          <w:szCs w:val="24"/>
        </w:rPr>
        <w:t xml:space="preserve">. The clinical presentation of MALT lymphoma is varies and it may also present with generalized symptoms of weight loss, fever, abdominal pain, chronic fatigue, nausea, </w:t>
      </w:r>
      <w:proofErr w:type="spellStart"/>
      <w:proofErr w:type="gramStart"/>
      <w:r w:rsidRPr="008A0CC0">
        <w:rPr>
          <w:rFonts w:ascii="Book Antiqua" w:hAnsi="Book Antiqua"/>
          <w:sz w:val="24"/>
          <w:szCs w:val="24"/>
        </w:rPr>
        <w:t>hematochezia</w:t>
      </w:r>
      <w:proofErr w:type="spellEnd"/>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24]</w:t>
      </w:r>
      <w:r w:rsidRPr="008A0CC0">
        <w:rPr>
          <w:rFonts w:ascii="Book Antiqua" w:hAnsi="Book Antiqua"/>
          <w:sz w:val="24"/>
          <w:szCs w:val="24"/>
        </w:rPr>
        <w:t xml:space="preserve">. However, MALT </w:t>
      </w:r>
      <w:proofErr w:type="gramStart"/>
      <w:r w:rsidRPr="008A0CC0">
        <w:rPr>
          <w:rFonts w:ascii="Book Antiqua" w:hAnsi="Book Antiqua"/>
          <w:sz w:val="24"/>
          <w:szCs w:val="24"/>
        </w:rPr>
        <w:t>lymphoma of GI tract are</w:t>
      </w:r>
      <w:proofErr w:type="gramEnd"/>
      <w:r w:rsidRPr="008A0CC0">
        <w:rPr>
          <w:rFonts w:ascii="Book Antiqua" w:hAnsi="Book Antiqua"/>
          <w:sz w:val="24"/>
          <w:szCs w:val="24"/>
        </w:rPr>
        <w:t xml:space="preserve"> usually asymptomatic because most of them are well localized and slow-growing. Our patient was 64-year-old man and also asymptomatic. Therefore, it was discovered incidentally during screening colonoscopy. </w:t>
      </w:r>
    </w:p>
    <w:p w:rsidR="00CF0B8D" w:rsidRPr="008A0CC0" w:rsidRDefault="00CF0B8D" w:rsidP="00F2207D">
      <w:pPr>
        <w:wordWrap/>
        <w:snapToGrid w:val="0"/>
        <w:spacing w:after="0" w:line="360" w:lineRule="auto"/>
        <w:ind w:firstLineChars="100" w:firstLine="240"/>
        <w:rPr>
          <w:rFonts w:ascii="Book Antiqua" w:hAnsi="Book Antiqua"/>
          <w:sz w:val="24"/>
          <w:szCs w:val="24"/>
        </w:rPr>
      </w:pPr>
      <w:r w:rsidRPr="008A0CC0">
        <w:rPr>
          <w:rFonts w:ascii="Book Antiqua" w:hAnsi="Book Antiqua"/>
          <w:sz w:val="24"/>
          <w:szCs w:val="24"/>
        </w:rPr>
        <w:lastRenderedPageBreak/>
        <w:t xml:space="preserve">The majority of colorectal lymphomas are found in the cecum or ascending colon. More than 70% of colorectal lymphomas are proximal to the hepatic </w:t>
      </w:r>
      <w:proofErr w:type="gramStart"/>
      <w:r w:rsidRPr="008A0CC0">
        <w:rPr>
          <w:rFonts w:ascii="Book Antiqua" w:hAnsi="Book Antiqua"/>
          <w:sz w:val="24"/>
          <w:szCs w:val="24"/>
        </w:rPr>
        <w:t>flexure</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3]</w:t>
      </w:r>
      <w:r w:rsidRPr="008A0CC0">
        <w:rPr>
          <w:rFonts w:ascii="Book Antiqua" w:hAnsi="Book Antiqua"/>
          <w:sz w:val="24"/>
          <w:szCs w:val="24"/>
        </w:rPr>
        <w:t xml:space="preserve">. In our patient, MALT lymphoma was also located in the proximal transverse colon near to the end of ascending colon (hepatic flexure). When grossly visible by colonoscopy, MALT-type lymphomas are mostly observed as a single mass and the appearance of the lesion is </w:t>
      </w:r>
      <w:proofErr w:type="spellStart"/>
      <w:r w:rsidRPr="008A0CC0">
        <w:rPr>
          <w:rFonts w:ascii="Book Antiqua" w:hAnsi="Book Antiqua"/>
          <w:sz w:val="24"/>
          <w:szCs w:val="24"/>
        </w:rPr>
        <w:t>generaaly</w:t>
      </w:r>
      <w:proofErr w:type="spellEnd"/>
      <w:r w:rsidRPr="008A0CC0">
        <w:rPr>
          <w:rFonts w:ascii="Book Antiqua" w:hAnsi="Book Antiqua"/>
          <w:sz w:val="24"/>
          <w:szCs w:val="24"/>
        </w:rPr>
        <w:t xml:space="preserve"> protruding and </w:t>
      </w:r>
      <w:proofErr w:type="gramStart"/>
      <w:r w:rsidRPr="008A0CC0">
        <w:rPr>
          <w:rFonts w:ascii="Book Antiqua" w:hAnsi="Book Antiqua"/>
          <w:sz w:val="24"/>
          <w:szCs w:val="24"/>
        </w:rPr>
        <w:t>ulcerative</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22]</w:t>
      </w:r>
      <w:r w:rsidRPr="008A0CC0">
        <w:rPr>
          <w:rFonts w:ascii="Book Antiqua" w:hAnsi="Book Antiqua"/>
          <w:sz w:val="24"/>
          <w:szCs w:val="24"/>
        </w:rPr>
        <w:t xml:space="preserve">. By contrast, </w:t>
      </w:r>
      <w:proofErr w:type="spellStart"/>
      <w:r w:rsidRPr="008A0CC0">
        <w:rPr>
          <w:rFonts w:ascii="Book Antiqua" w:hAnsi="Book Antiqua"/>
          <w:sz w:val="24"/>
          <w:szCs w:val="24"/>
        </w:rPr>
        <w:t>colonoscopic</w:t>
      </w:r>
      <w:proofErr w:type="spellEnd"/>
      <w:r w:rsidRPr="008A0CC0">
        <w:rPr>
          <w:rFonts w:ascii="Book Antiqua" w:hAnsi="Book Antiqua"/>
          <w:sz w:val="24"/>
          <w:szCs w:val="24"/>
        </w:rPr>
        <w:t xml:space="preserve"> examination of the current patient revealed flat lesion with diffuse granularity of the mucosa and loss of vascularity. Although </w:t>
      </w:r>
      <w:proofErr w:type="spellStart"/>
      <w:r w:rsidRPr="008A0CC0">
        <w:rPr>
          <w:rFonts w:ascii="Book Antiqua" w:hAnsi="Book Antiqua"/>
          <w:sz w:val="24"/>
          <w:szCs w:val="24"/>
        </w:rPr>
        <w:t>endoscopists</w:t>
      </w:r>
      <w:proofErr w:type="spellEnd"/>
      <w:r w:rsidRPr="008A0CC0">
        <w:rPr>
          <w:rFonts w:ascii="Book Antiqua" w:hAnsi="Book Antiqua"/>
          <w:sz w:val="24"/>
          <w:szCs w:val="24"/>
        </w:rPr>
        <w:t xml:space="preserve"> are experienced, flat lesions have been recognized as more </w:t>
      </w:r>
      <w:proofErr w:type="spellStart"/>
      <w:r w:rsidRPr="008A0CC0">
        <w:rPr>
          <w:rFonts w:ascii="Book Antiqua" w:hAnsi="Book Antiqua"/>
          <w:sz w:val="24"/>
          <w:szCs w:val="24"/>
        </w:rPr>
        <w:t>difficuly</w:t>
      </w:r>
      <w:proofErr w:type="spellEnd"/>
      <w:r w:rsidRPr="008A0CC0">
        <w:rPr>
          <w:rFonts w:ascii="Book Antiqua" w:hAnsi="Book Antiqua"/>
          <w:sz w:val="24"/>
          <w:szCs w:val="24"/>
        </w:rPr>
        <w:t xml:space="preserve"> to detect than protruding or ulcerative lesions. In our case, there was difficulty in differentiating the lesion from the surrounding mucosa. Therefore, we could have missed the lesion, if we had not used NBI mode and/or </w:t>
      </w:r>
      <w:proofErr w:type="spellStart"/>
      <w:r w:rsidRPr="008A0CC0">
        <w:rPr>
          <w:rFonts w:ascii="Book Antiqua" w:hAnsi="Book Antiqua"/>
          <w:sz w:val="24"/>
          <w:szCs w:val="24"/>
        </w:rPr>
        <w:t>chromoendoscopy</w:t>
      </w:r>
      <w:proofErr w:type="spellEnd"/>
      <w:r w:rsidRPr="008A0CC0">
        <w:rPr>
          <w:rFonts w:ascii="Book Antiqua" w:hAnsi="Book Antiqua"/>
          <w:sz w:val="24"/>
          <w:szCs w:val="24"/>
        </w:rPr>
        <w:t xml:space="preserve"> during </w:t>
      </w:r>
      <w:proofErr w:type="gramStart"/>
      <w:r w:rsidRPr="008A0CC0">
        <w:rPr>
          <w:rFonts w:ascii="Book Antiqua" w:hAnsi="Book Antiqua"/>
          <w:sz w:val="24"/>
          <w:szCs w:val="24"/>
        </w:rPr>
        <w:t>colonoscopy</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6</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25]</w:t>
      </w:r>
      <w:r w:rsidRPr="008A0CC0">
        <w:rPr>
          <w:rFonts w:ascii="Book Antiqua" w:hAnsi="Book Antiqua"/>
          <w:sz w:val="24"/>
          <w:szCs w:val="24"/>
        </w:rPr>
        <w:t>.</w:t>
      </w:r>
    </w:p>
    <w:p w:rsidR="00CF0B8D" w:rsidRPr="008A0CC0" w:rsidRDefault="00CF0B8D" w:rsidP="00AE23E7">
      <w:pPr>
        <w:wordWrap/>
        <w:snapToGrid w:val="0"/>
        <w:spacing w:after="0" w:line="360" w:lineRule="auto"/>
        <w:ind w:firstLineChars="50" w:firstLine="120"/>
        <w:rPr>
          <w:rFonts w:ascii="Book Antiqua" w:hAnsi="Book Antiqua"/>
          <w:sz w:val="24"/>
          <w:szCs w:val="24"/>
        </w:rPr>
      </w:pPr>
      <w:r w:rsidRPr="008A0CC0">
        <w:rPr>
          <w:rFonts w:ascii="Book Antiqua" w:hAnsi="Book Antiqua"/>
          <w:sz w:val="24"/>
          <w:szCs w:val="24"/>
        </w:rPr>
        <w:t xml:space="preserve">Microscopically, MALT-type lymphomas usually reveals </w:t>
      </w:r>
      <w:proofErr w:type="spellStart"/>
      <w:r w:rsidRPr="008A0CC0">
        <w:rPr>
          <w:rFonts w:ascii="Book Antiqua" w:hAnsi="Book Antiqua"/>
          <w:sz w:val="24"/>
          <w:szCs w:val="24"/>
        </w:rPr>
        <w:t>lymphoepithelial</w:t>
      </w:r>
      <w:proofErr w:type="spellEnd"/>
      <w:r w:rsidRPr="008A0CC0">
        <w:rPr>
          <w:rFonts w:ascii="Book Antiqua" w:hAnsi="Book Antiqua"/>
          <w:sz w:val="24"/>
          <w:szCs w:val="24"/>
        </w:rPr>
        <w:t xml:space="preserve"> lesions with irregular nuclei and </w:t>
      </w:r>
      <w:proofErr w:type="spellStart"/>
      <w:proofErr w:type="gramStart"/>
      <w:r w:rsidRPr="008A0CC0">
        <w:rPr>
          <w:rFonts w:ascii="Book Antiqua" w:hAnsi="Book Antiqua"/>
          <w:sz w:val="24"/>
          <w:szCs w:val="24"/>
        </w:rPr>
        <w:t>hyperchromasia</w:t>
      </w:r>
      <w:proofErr w:type="spellEnd"/>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5</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26</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27]</w:t>
      </w:r>
      <w:r w:rsidRPr="008A0CC0">
        <w:rPr>
          <w:rFonts w:ascii="Book Antiqua" w:hAnsi="Book Antiqua"/>
          <w:sz w:val="24"/>
          <w:szCs w:val="24"/>
        </w:rPr>
        <w:t xml:space="preserve">. Similar formations involving reactive lymphoid infiltrates may also appear in benign conditions involving inflammation. However, lymphoid cells of MALT lymphoma may expand in the lamina </w:t>
      </w:r>
      <w:proofErr w:type="spellStart"/>
      <w:r w:rsidRPr="008A0CC0">
        <w:rPr>
          <w:rFonts w:ascii="Book Antiqua" w:hAnsi="Book Antiqua"/>
          <w:sz w:val="24"/>
          <w:szCs w:val="24"/>
        </w:rPr>
        <w:t>propria</w:t>
      </w:r>
      <w:proofErr w:type="spellEnd"/>
      <w:r w:rsidRPr="008A0CC0">
        <w:rPr>
          <w:rFonts w:ascii="Book Antiqua" w:hAnsi="Book Antiqua"/>
          <w:sz w:val="24"/>
          <w:szCs w:val="24"/>
        </w:rPr>
        <w:t xml:space="preserve"> and occasionally infiltrate the </w:t>
      </w:r>
      <w:proofErr w:type="spellStart"/>
      <w:r w:rsidRPr="008A0CC0">
        <w:rPr>
          <w:rFonts w:ascii="Book Antiqua" w:hAnsi="Book Antiqua"/>
          <w:sz w:val="24"/>
          <w:szCs w:val="24"/>
        </w:rPr>
        <w:t>muscularis</w:t>
      </w:r>
      <w:proofErr w:type="spellEnd"/>
      <w:r w:rsidRPr="008A0CC0">
        <w:rPr>
          <w:rFonts w:ascii="Book Antiqua" w:hAnsi="Book Antiqua"/>
          <w:sz w:val="24"/>
          <w:szCs w:val="24"/>
        </w:rPr>
        <w:t xml:space="preserve"> mucosa. Infiltration through the </w:t>
      </w:r>
      <w:proofErr w:type="spellStart"/>
      <w:r w:rsidRPr="008A0CC0">
        <w:rPr>
          <w:rFonts w:ascii="Book Antiqua" w:hAnsi="Book Antiqua"/>
          <w:sz w:val="24"/>
          <w:szCs w:val="24"/>
        </w:rPr>
        <w:t>muscularis</w:t>
      </w:r>
      <w:proofErr w:type="spellEnd"/>
      <w:r w:rsidRPr="008A0CC0">
        <w:rPr>
          <w:rFonts w:ascii="Book Antiqua" w:hAnsi="Book Antiqua"/>
          <w:sz w:val="24"/>
          <w:szCs w:val="24"/>
        </w:rPr>
        <w:t xml:space="preserve"> </w:t>
      </w:r>
      <w:proofErr w:type="spellStart"/>
      <w:r w:rsidRPr="008A0CC0">
        <w:rPr>
          <w:rFonts w:ascii="Book Antiqua" w:hAnsi="Book Antiqua"/>
          <w:sz w:val="24"/>
          <w:szCs w:val="24"/>
        </w:rPr>
        <w:t>propria</w:t>
      </w:r>
      <w:proofErr w:type="spellEnd"/>
      <w:r w:rsidRPr="008A0CC0">
        <w:rPr>
          <w:rFonts w:ascii="Book Antiqua" w:hAnsi="Book Antiqua"/>
          <w:sz w:val="24"/>
          <w:szCs w:val="24"/>
        </w:rPr>
        <w:t xml:space="preserve"> may be manifested as mucosal ulcers. In our case, atypical lymphoid cells and CCL cells infiltrating through the lamina </w:t>
      </w:r>
      <w:proofErr w:type="spellStart"/>
      <w:r w:rsidRPr="008A0CC0">
        <w:rPr>
          <w:rFonts w:ascii="Book Antiqua" w:hAnsi="Book Antiqua"/>
          <w:sz w:val="24"/>
          <w:szCs w:val="24"/>
        </w:rPr>
        <w:t>propria</w:t>
      </w:r>
      <w:proofErr w:type="spellEnd"/>
      <w:r w:rsidRPr="008A0CC0">
        <w:rPr>
          <w:rFonts w:ascii="Book Antiqua" w:hAnsi="Book Antiqua"/>
          <w:sz w:val="24"/>
          <w:szCs w:val="24"/>
        </w:rPr>
        <w:t xml:space="preserve"> were noted as well. </w:t>
      </w:r>
      <w:proofErr w:type="spellStart"/>
      <w:r w:rsidRPr="008A0CC0">
        <w:rPr>
          <w:rFonts w:ascii="Book Antiqua" w:hAnsi="Book Antiqua"/>
          <w:sz w:val="24"/>
          <w:szCs w:val="24"/>
        </w:rPr>
        <w:t>Immunohistochemical</w:t>
      </w:r>
      <w:proofErr w:type="spellEnd"/>
      <w:r w:rsidRPr="008A0CC0">
        <w:rPr>
          <w:rFonts w:ascii="Book Antiqua" w:hAnsi="Book Antiqua"/>
          <w:sz w:val="24"/>
          <w:szCs w:val="24"/>
        </w:rPr>
        <w:t xml:space="preserve"> analyses are very useful for confirming the diagnosis. These can distinguish MALT lymphoma from other low-grade lymphomas by detecting positivity for superficial Ig and pan B antigens (CD19, CD20, CD79) without expression of CD5, CD10, CD23, and </w:t>
      </w:r>
      <w:proofErr w:type="spellStart"/>
      <w:r w:rsidRPr="008A0CC0">
        <w:rPr>
          <w:rFonts w:ascii="Book Antiqua" w:hAnsi="Book Antiqua"/>
          <w:sz w:val="24"/>
          <w:szCs w:val="24"/>
        </w:rPr>
        <w:t>cyclin</w:t>
      </w:r>
      <w:proofErr w:type="spellEnd"/>
      <w:r w:rsidRPr="008A0CC0">
        <w:rPr>
          <w:rFonts w:ascii="Book Antiqua" w:hAnsi="Book Antiqua"/>
          <w:sz w:val="24"/>
          <w:szCs w:val="24"/>
        </w:rPr>
        <w:t xml:space="preserve"> D1 (Bcl-1)</w:t>
      </w:r>
      <w:r w:rsidRPr="008A0CC0">
        <w:rPr>
          <w:rFonts w:ascii="Book Antiqua" w:hAnsi="Book Antiqua"/>
          <w:noProof/>
          <w:sz w:val="24"/>
          <w:szCs w:val="24"/>
          <w:vertAlign w:val="superscript"/>
        </w:rPr>
        <w:t>[18</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28]</w:t>
      </w:r>
      <w:r w:rsidRPr="008A0CC0">
        <w:rPr>
          <w:rFonts w:ascii="Book Antiqua" w:hAnsi="Book Antiqua"/>
          <w:sz w:val="24"/>
          <w:szCs w:val="24"/>
        </w:rPr>
        <w:t>. Tumor cells of MALT-type lymphoma are also positive for Bcl-2 and negative for Bcl-6</w:t>
      </w:r>
      <w:r w:rsidRPr="008A0CC0">
        <w:rPr>
          <w:rFonts w:ascii="Book Antiqua" w:hAnsi="Book Antiqua"/>
          <w:noProof/>
          <w:sz w:val="24"/>
          <w:szCs w:val="24"/>
          <w:vertAlign w:val="superscript"/>
        </w:rPr>
        <w:t>[18]</w:t>
      </w:r>
      <w:r w:rsidRPr="008A0CC0">
        <w:rPr>
          <w:rFonts w:ascii="Book Antiqua" w:hAnsi="Book Antiqua"/>
          <w:sz w:val="24"/>
          <w:szCs w:val="24"/>
        </w:rPr>
        <w:t xml:space="preserve">. In the present case, the </w:t>
      </w:r>
      <w:proofErr w:type="spellStart"/>
      <w:r w:rsidRPr="008A0CC0">
        <w:rPr>
          <w:rFonts w:ascii="Book Antiqua" w:hAnsi="Book Antiqua"/>
          <w:sz w:val="24"/>
          <w:szCs w:val="24"/>
        </w:rPr>
        <w:t>immunohistochemical</w:t>
      </w:r>
      <w:proofErr w:type="spellEnd"/>
      <w:r w:rsidRPr="008A0CC0">
        <w:rPr>
          <w:rFonts w:ascii="Book Antiqua" w:hAnsi="Book Antiqua"/>
          <w:sz w:val="24"/>
          <w:szCs w:val="24"/>
        </w:rPr>
        <w:t xml:space="preserve"> results of the colonic lesion were positive for CD20 and Bcl-2 and negative for CD10, CD23, and Bcl-6.</w:t>
      </w:r>
    </w:p>
    <w:p w:rsidR="00CF0B8D" w:rsidRPr="008A0CC0" w:rsidRDefault="00CF0B8D" w:rsidP="00AE23E7">
      <w:pPr>
        <w:wordWrap/>
        <w:snapToGrid w:val="0"/>
        <w:spacing w:after="0" w:line="360" w:lineRule="auto"/>
        <w:ind w:firstLineChars="50" w:firstLine="120"/>
        <w:rPr>
          <w:rFonts w:ascii="Book Antiqua" w:hAnsi="Book Antiqua"/>
          <w:sz w:val="24"/>
          <w:szCs w:val="24"/>
        </w:rPr>
      </w:pPr>
      <w:r w:rsidRPr="008A0CC0">
        <w:rPr>
          <w:rFonts w:ascii="Book Antiqua" w:hAnsi="Book Antiqua"/>
          <w:sz w:val="24"/>
          <w:szCs w:val="24"/>
        </w:rPr>
        <w:t xml:space="preserve">NHL including MALT-type lymphoma could be evaluated by the Ann-Arbor Staging </w:t>
      </w:r>
      <w:proofErr w:type="gramStart"/>
      <w:r w:rsidRPr="008A0CC0">
        <w:rPr>
          <w:rFonts w:ascii="Book Antiqua" w:hAnsi="Book Antiqua"/>
          <w:sz w:val="24"/>
          <w:szCs w:val="24"/>
        </w:rPr>
        <w:t>Classification</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29</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30]</w:t>
      </w:r>
      <w:r w:rsidRPr="008A0CC0">
        <w:rPr>
          <w:rFonts w:ascii="Book Antiqua" w:hAnsi="Book Antiqua"/>
          <w:sz w:val="24"/>
          <w:szCs w:val="24"/>
        </w:rPr>
        <w:t xml:space="preserve">. This staging system focuses on the number of tumor sites (nodal </w:t>
      </w:r>
      <w:r w:rsidR="00F2207D" w:rsidRPr="008A0CC0">
        <w:rPr>
          <w:rFonts w:ascii="Book Antiqua" w:hAnsi="Book Antiqua"/>
          <w:i/>
          <w:sz w:val="24"/>
          <w:szCs w:val="24"/>
        </w:rPr>
        <w:t>vs</w:t>
      </w:r>
      <w:r w:rsidRPr="008A0CC0">
        <w:rPr>
          <w:rFonts w:ascii="Book Antiqua" w:hAnsi="Book Antiqua"/>
          <w:sz w:val="24"/>
          <w:szCs w:val="24"/>
        </w:rPr>
        <w:t xml:space="preserve"> </w:t>
      </w:r>
      <w:proofErr w:type="spellStart"/>
      <w:r w:rsidRPr="008A0CC0">
        <w:rPr>
          <w:rFonts w:ascii="Book Antiqua" w:hAnsi="Book Antiqua"/>
          <w:sz w:val="24"/>
          <w:szCs w:val="24"/>
        </w:rPr>
        <w:t>extranodal</w:t>
      </w:r>
      <w:proofErr w:type="spellEnd"/>
      <w:r w:rsidRPr="008A0CC0">
        <w:rPr>
          <w:rFonts w:ascii="Book Antiqua" w:hAnsi="Book Antiqua"/>
          <w:sz w:val="24"/>
          <w:szCs w:val="24"/>
        </w:rPr>
        <w:t xml:space="preserve">), location, and the presence or absence of systemic B symptoms (weight loss, night sweating, unexplained persistent or recurrent fever). In the </w:t>
      </w:r>
      <w:r w:rsidRPr="008A0CC0">
        <w:rPr>
          <w:rFonts w:ascii="Book Antiqua" w:hAnsi="Book Antiqua"/>
          <w:sz w:val="24"/>
          <w:szCs w:val="24"/>
        </w:rPr>
        <w:lastRenderedPageBreak/>
        <w:t xml:space="preserve">present case, the patient was evaluated by chest and abdomen CT and torso-PET. The result of surgical biopsy showed </w:t>
      </w:r>
      <w:r w:rsidRPr="008A0CC0">
        <w:rPr>
          <w:rFonts w:ascii="Book Antiqua" w:eastAsia="Gulim" w:hAnsi="Book Antiqua"/>
          <w:kern w:val="0"/>
          <w:sz w:val="24"/>
          <w:szCs w:val="24"/>
        </w:rPr>
        <w:t>MALT lymphoma with regional LN involvement. Thus, the stage was II</w:t>
      </w:r>
      <w:r w:rsidRPr="008A0CC0">
        <w:rPr>
          <w:rFonts w:ascii="Book Antiqua" w:eastAsia="Gulim" w:hAnsi="Book Antiqua"/>
          <w:kern w:val="0"/>
          <w:sz w:val="24"/>
          <w:szCs w:val="24"/>
          <w:vertAlign w:val="subscript"/>
        </w:rPr>
        <w:t>E</w:t>
      </w:r>
      <w:r w:rsidRPr="008A0CC0">
        <w:rPr>
          <w:rFonts w:ascii="Book Antiqua" w:eastAsia="Gulim" w:hAnsi="Book Antiqua"/>
          <w:kern w:val="0"/>
          <w:sz w:val="24"/>
          <w:szCs w:val="24"/>
        </w:rPr>
        <w:t xml:space="preserve"> in our patient according to the Ann-Arbor System (single </w:t>
      </w:r>
      <w:proofErr w:type="spellStart"/>
      <w:r w:rsidRPr="008A0CC0">
        <w:rPr>
          <w:rFonts w:ascii="Book Antiqua" w:eastAsia="Gulim" w:hAnsi="Book Antiqua"/>
          <w:kern w:val="0"/>
          <w:sz w:val="24"/>
          <w:szCs w:val="24"/>
        </w:rPr>
        <w:t>extranodal</w:t>
      </w:r>
      <w:proofErr w:type="spellEnd"/>
      <w:r w:rsidRPr="008A0CC0">
        <w:rPr>
          <w:rFonts w:ascii="Book Antiqua" w:eastAsia="Gulim" w:hAnsi="Book Antiqua"/>
          <w:kern w:val="0"/>
          <w:sz w:val="24"/>
          <w:szCs w:val="24"/>
        </w:rPr>
        <w:t xml:space="preserve"> site and involvement of adjacent lymph nodes).</w:t>
      </w:r>
    </w:p>
    <w:p w:rsidR="00CF0B8D" w:rsidRPr="008A0CC0" w:rsidRDefault="00CF0B8D" w:rsidP="00AE23E7">
      <w:pPr>
        <w:wordWrap/>
        <w:snapToGrid w:val="0"/>
        <w:spacing w:after="0" w:line="360" w:lineRule="auto"/>
        <w:ind w:firstLineChars="50" w:firstLine="120"/>
        <w:rPr>
          <w:rFonts w:ascii="Book Antiqua" w:hAnsi="Book Antiqua"/>
          <w:sz w:val="24"/>
          <w:szCs w:val="24"/>
        </w:rPr>
      </w:pPr>
      <w:r w:rsidRPr="008A0CC0">
        <w:rPr>
          <w:rFonts w:ascii="Book Antiqua" w:hAnsi="Book Antiqua"/>
          <w:sz w:val="24"/>
          <w:szCs w:val="24"/>
        </w:rPr>
        <w:t>Although the pathogenesis of MALT lymphoma has yet to be clearly elucidated, several etiologic factors have been postulated to explain this rare disease: (</w:t>
      </w:r>
      <w:r w:rsidR="00F2207D" w:rsidRPr="008A0CC0">
        <w:rPr>
          <w:rFonts w:ascii="Book Antiqua" w:eastAsia="宋体" w:hAnsi="Book Antiqua"/>
          <w:sz w:val="24"/>
          <w:szCs w:val="24"/>
          <w:lang w:eastAsia="zh-CN"/>
        </w:rPr>
        <w:t>1</w:t>
      </w:r>
      <w:r w:rsidRPr="008A0CC0">
        <w:rPr>
          <w:rFonts w:ascii="Book Antiqua" w:hAnsi="Book Antiqua"/>
          <w:sz w:val="24"/>
          <w:szCs w:val="24"/>
        </w:rPr>
        <w:t>) chromosomal abnormalities including trisomy 3 and translocations [</w:t>
      </w:r>
      <w:r w:rsidRPr="008A0CC0">
        <w:rPr>
          <w:rFonts w:ascii="Book Antiqua" w:hAnsi="Book Antiqua"/>
          <w:i/>
          <w:sz w:val="24"/>
          <w:szCs w:val="24"/>
        </w:rPr>
        <w:t>t</w:t>
      </w:r>
      <w:r w:rsidRPr="008A0CC0">
        <w:rPr>
          <w:rFonts w:ascii="Book Antiqua" w:hAnsi="Book Antiqua"/>
          <w:sz w:val="24"/>
          <w:szCs w:val="24"/>
        </w:rPr>
        <w:t xml:space="preserve">(11;18)(q21;q21), </w:t>
      </w:r>
      <w:r w:rsidRPr="008A0CC0">
        <w:rPr>
          <w:rFonts w:ascii="Book Antiqua" w:hAnsi="Book Antiqua"/>
          <w:i/>
          <w:sz w:val="24"/>
          <w:szCs w:val="24"/>
        </w:rPr>
        <w:t>t</w:t>
      </w:r>
      <w:r w:rsidRPr="008A0CC0">
        <w:rPr>
          <w:rFonts w:ascii="Book Antiqua" w:hAnsi="Book Antiqua"/>
          <w:sz w:val="24"/>
          <w:szCs w:val="24"/>
        </w:rPr>
        <w:t xml:space="preserve">(14;18)(q32;q21), </w:t>
      </w:r>
      <w:r w:rsidRPr="008A0CC0">
        <w:rPr>
          <w:rFonts w:ascii="Book Antiqua" w:hAnsi="Book Antiqua"/>
          <w:i/>
          <w:sz w:val="24"/>
          <w:szCs w:val="24"/>
        </w:rPr>
        <w:t>t</w:t>
      </w:r>
      <w:r w:rsidRPr="008A0CC0">
        <w:rPr>
          <w:rFonts w:ascii="Book Antiqua" w:hAnsi="Book Antiqua"/>
          <w:sz w:val="24"/>
          <w:szCs w:val="24"/>
        </w:rPr>
        <w:t xml:space="preserve">(1;14)(p22;q32), </w:t>
      </w:r>
      <w:r w:rsidRPr="008A0CC0">
        <w:rPr>
          <w:rFonts w:ascii="Book Antiqua" w:hAnsi="Book Antiqua"/>
          <w:i/>
          <w:sz w:val="24"/>
          <w:szCs w:val="24"/>
        </w:rPr>
        <w:t>t</w:t>
      </w:r>
      <w:r w:rsidRPr="008A0CC0">
        <w:rPr>
          <w:rFonts w:ascii="Book Antiqua" w:hAnsi="Book Antiqua"/>
          <w:sz w:val="24"/>
          <w:szCs w:val="24"/>
        </w:rPr>
        <w:t>(3;14)(p13;q32)]</w:t>
      </w:r>
      <w:r w:rsidRPr="008A0CC0">
        <w:rPr>
          <w:rFonts w:ascii="Book Antiqua" w:hAnsi="Book Antiqua"/>
          <w:noProof/>
          <w:sz w:val="24"/>
          <w:szCs w:val="24"/>
          <w:vertAlign w:val="superscript"/>
        </w:rPr>
        <w:t>[31-33]</w:t>
      </w:r>
      <w:r w:rsidRPr="008A0CC0">
        <w:rPr>
          <w:rFonts w:ascii="Book Antiqua" w:hAnsi="Book Antiqua"/>
          <w:sz w:val="24"/>
          <w:szCs w:val="24"/>
        </w:rPr>
        <w:t>; (</w:t>
      </w:r>
      <w:r w:rsidR="00F2207D" w:rsidRPr="008A0CC0">
        <w:rPr>
          <w:rFonts w:ascii="Book Antiqua" w:eastAsia="宋体" w:hAnsi="Book Antiqua"/>
          <w:sz w:val="24"/>
          <w:szCs w:val="24"/>
          <w:lang w:eastAsia="zh-CN"/>
        </w:rPr>
        <w:t>2</w:t>
      </w:r>
      <w:r w:rsidRPr="008A0CC0">
        <w:rPr>
          <w:rFonts w:ascii="Book Antiqua" w:hAnsi="Book Antiqua"/>
          <w:sz w:val="24"/>
          <w:szCs w:val="24"/>
        </w:rPr>
        <w:t xml:space="preserve">) autoimmune disorders such as </w:t>
      </w:r>
      <w:proofErr w:type="spellStart"/>
      <w:r w:rsidRPr="008A0CC0">
        <w:rPr>
          <w:rFonts w:ascii="Book Antiqua" w:hAnsi="Book Antiqua"/>
          <w:sz w:val="24"/>
          <w:szCs w:val="24"/>
        </w:rPr>
        <w:t>rhematoid</w:t>
      </w:r>
      <w:proofErr w:type="spellEnd"/>
      <w:r w:rsidRPr="008A0CC0">
        <w:rPr>
          <w:rFonts w:ascii="Book Antiqua" w:hAnsi="Book Antiqua"/>
          <w:sz w:val="24"/>
          <w:szCs w:val="24"/>
        </w:rPr>
        <w:t xml:space="preserve"> arthritis, </w:t>
      </w:r>
      <w:proofErr w:type="spellStart"/>
      <w:r w:rsidRPr="008A0CC0">
        <w:rPr>
          <w:rFonts w:ascii="Book Antiqua" w:hAnsi="Book Antiqua"/>
          <w:sz w:val="24"/>
          <w:szCs w:val="24"/>
        </w:rPr>
        <w:t>Sjögren's</w:t>
      </w:r>
      <w:proofErr w:type="spellEnd"/>
      <w:r w:rsidRPr="008A0CC0">
        <w:rPr>
          <w:rFonts w:ascii="Book Antiqua" w:hAnsi="Book Antiqua"/>
          <w:sz w:val="24"/>
          <w:szCs w:val="24"/>
        </w:rPr>
        <w:t xml:space="preserve"> syndrome, relapsing </w:t>
      </w:r>
      <w:proofErr w:type="spellStart"/>
      <w:r w:rsidRPr="008A0CC0">
        <w:rPr>
          <w:rFonts w:ascii="Book Antiqua" w:hAnsi="Book Antiqua"/>
          <w:sz w:val="24"/>
          <w:szCs w:val="24"/>
        </w:rPr>
        <w:t>polychondritis</w:t>
      </w:r>
      <w:proofErr w:type="spellEnd"/>
      <w:r w:rsidRPr="008A0CC0">
        <w:rPr>
          <w:rFonts w:ascii="Book Antiqua" w:hAnsi="Book Antiqua"/>
          <w:sz w:val="24"/>
          <w:szCs w:val="24"/>
        </w:rPr>
        <w:t xml:space="preserve">, Hashimoto's thyroiditis, systemic lupus erythematosus, Wegener’s </w:t>
      </w:r>
      <w:proofErr w:type="spellStart"/>
      <w:r w:rsidRPr="008A0CC0">
        <w:rPr>
          <w:rFonts w:ascii="Book Antiqua" w:hAnsi="Book Antiqua"/>
          <w:sz w:val="24"/>
          <w:szCs w:val="24"/>
        </w:rPr>
        <w:t>granulomatosis</w:t>
      </w:r>
      <w:proofErr w:type="spellEnd"/>
      <w:r w:rsidRPr="008A0CC0">
        <w:rPr>
          <w:rFonts w:ascii="Book Antiqua" w:hAnsi="Book Antiqua"/>
          <w:noProof/>
          <w:sz w:val="24"/>
          <w:szCs w:val="24"/>
          <w:vertAlign w:val="superscript"/>
        </w:rPr>
        <w:t>[34-36]</w:t>
      </w:r>
      <w:r w:rsidRPr="008A0CC0">
        <w:rPr>
          <w:rFonts w:ascii="Book Antiqua" w:hAnsi="Book Antiqua"/>
          <w:sz w:val="24"/>
          <w:szCs w:val="24"/>
        </w:rPr>
        <w:t>; (</w:t>
      </w:r>
      <w:r w:rsidR="00F2207D" w:rsidRPr="008A0CC0">
        <w:rPr>
          <w:rFonts w:ascii="Book Antiqua" w:eastAsia="宋体" w:hAnsi="Book Antiqua"/>
          <w:sz w:val="24"/>
          <w:szCs w:val="24"/>
          <w:lang w:eastAsia="zh-CN"/>
        </w:rPr>
        <w:t>3</w:t>
      </w:r>
      <w:r w:rsidRPr="008A0CC0">
        <w:rPr>
          <w:rFonts w:ascii="Book Antiqua" w:hAnsi="Book Antiqua"/>
          <w:sz w:val="24"/>
          <w:szCs w:val="24"/>
        </w:rPr>
        <w:t>) immunodeficiency and immunosuppression; (</w:t>
      </w:r>
      <w:r w:rsidR="00F2207D" w:rsidRPr="008A0CC0">
        <w:rPr>
          <w:rFonts w:ascii="Book Antiqua" w:eastAsia="宋体" w:hAnsi="Book Antiqua"/>
          <w:sz w:val="24"/>
          <w:szCs w:val="24"/>
          <w:lang w:eastAsia="zh-CN"/>
        </w:rPr>
        <w:t>4</w:t>
      </w:r>
      <w:r w:rsidRPr="008A0CC0">
        <w:rPr>
          <w:rFonts w:ascii="Book Antiqua" w:hAnsi="Book Antiqua"/>
          <w:sz w:val="24"/>
          <w:szCs w:val="24"/>
        </w:rPr>
        <w:t>) celiac disease</w:t>
      </w:r>
      <w:r w:rsidRPr="008A0CC0">
        <w:rPr>
          <w:rFonts w:ascii="Book Antiqua" w:hAnsi="Book Antiqua"/>
          <w:noProof/>
          <w:sz w:val="24"/>
          <w:szCs w:val="24"/>
          <w:vertAlign w:val="superscript"/>
        </w:rPr>
        <w:t>[37]</w:t>
      </w:r>
      <w:r w:rsidRPr="008A0CC0">
        <w:rPr>
          <w:rFonts w:ascii="Book Antiqua" w:hAnsi="Book Antiqua"/>
          <w:sz w:val="24"/>
          <w:szCs w:val="24"/>
        </w:rPr>
        <w:t>; (</w:t>
      </w:r>
      <w:r w:rsidR="00F2207D" w:rsidRPr="008A0CC0">
        <w:rPr>
          <w:rFonts w:ascii="Book Antiqua" w:eastAsia="宋体" w:hAnsi="Book Antiqua"/>
          <w:sz w:val="24"/>
          <w:szCs w:val="24"/>
          <w:lang w:eastAsia="zh-CN"/>
        </w:rPr>
        <w:t>5</w:t>
      </w:r>
      <w:r w:rsidRPr="008A0CC0">
        <w:rPr>
          <w:rFonts w:ascii="Book Antiqua" w:hAnsi="Book Antiqua"/>
          <w:sz w:val="24"/>
          <w:szCs w:val="24"/>
        </w:rPr>
        <w:t>) inflammatory bowel disease including as Crohn’s disease and ulcerative colitis</w:t>
      </w:r>
      <w:r w:rsidRPr="008A0CC0">
        <w:rPr>
          <w:rFonts w:ascii="Book Antiqua" w:hAnsi="Book Antiqua"/>
          <w:noProof/>
          <w:sz w:val="24"/>
          <w:szCs w:val="24"/>
          <w:vertAlign w:val="superscript"/>
        </w:rPr>
        <w:t>[38</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39]</w:t>
      </w:r>
      <w:r w:rsidRPr="008A0CC0">
        <w:rPr>
          <w:rFonts w:ascii="Book Antiqua" w:hAnsi="Book Antiqua"/>
          <w:sz w:val="24"/>
          <w:szCs w:val="24"/>
        </w:rPr>
        <w:t>;</w:t>
      </w:r>
      <w:r w:rsidR="00F2207D" w:rsidRPr="008A0CC0">
        <w:rPr>
          <w:rFonts w:ascii="Book Antiqua" w:eastAsia="宋体" w:hAnsi="Book Antiqua"/>
          <w:sz w:val="24"/>
          <w:szCs w:val="24"/>
          <w:lang w:eastAsia="zh-CN"/>
        </w:rPr>
        <w:t xml:space="preserve"> and</w:t>
      </w:r>
      <w:r w:rsidRPr="008A0CC0">
        <w:rPr>
          <w:rFonts w:ascii="Book Antiqua" w:hAnsi="Book Antiqua"/>
          <w:sz w:val="24"/>
          <w:szCs w:val="24"/>
        </w:rPr>
        <w:t xml:space="preserve"> (</w:t>
      </w:r>
      <w:r w:rsidR="00F2207D" w:rsidRPr="008A0CC0">
        <w:rPr>
          <w:rFonts w:ascii="Book Antiqua" w:eastAsia="宋体" w:hAnsi="Book Antiqua"/>
          <w:sz w:val="24"/>
          <w:szCs w:val="24"/>
          <w:lang w:eastAsia="zh-CN"/>
        </w:rPr>
        <w:t>6</w:t>
      </w:r>
      <w:r w:rsidRPr="008A0CC0">
        <w:rPr>
          <w:rFonts w:ascii="Book Antiqua" w:hAnsi="Book Antiqua"/>
          <w:sz w:val="24"/>
          <w:szCs w:val="24"/>
        </w:rPr>
        <w:t xml:space="preserve">) bacterial infection such as </w:t>
      </w:r>
      <w:r w:rsidR="00F2207D" w:rsidRPr="008A0CC0">
        <w:rPr>
          <w:rFonts w:ascii="Book Antiqua" w:hAnsi="Book Antiqua"/>
          <w:i/>
          <w:sz w:val="24"/>
          <w:szCs w:val="24"/>
        </w:rPr>
        <w:t>H. pylori</w:t>
      </w:r>
      <w:r w:rsidRPr="008A0CC0">
        <w:rPr>
          <w:rFonts w:ascii="Book Antiqua" w:hAnsi="Book Antiqua"/>
          <w:sz w:val="24"/>
          <w:szCs w:val="24"/>
        </w:rPr>
        <w:t xml:space="preserve">, </w:t>
      </w:r>
      <w:proofErr w:type="spellStart"/>
      <w:r w:rsidR="00420349" w:rsidRPr="00420349">
        <w:rPr>
          <w:rFonts w:ascii="Book Antiqua" w:hAnsi="Book Antiqua"/>
          <w:i/>
          <w:sz w:val="24"/>
          <w:szCs w:val="24"/>
        </w:rPr>
        <w:t>B</w:t>
      </w:r>
      <w:r w:rsidRPr="00420349">
        <w:rPr>
          <w:rFonts w:ascii="Book Antiqua" w:hAnsi="Book Antiqua"/>
          <w:i/>
          <w:sz w:val="24"/>
          <w:szCs w:val="24"/>
        </w:rPr>
        <w:t>orrelia</w:t>
      </w:r>
      <w:proofErr w:type="spellEnd"/>
      <w:r w:rsidRPr="00420349">
        <w:rPr>
          <w:rFonts w:ascii="Book Antiqua" w:hAnsi="Book Antiqua"/>
          <w:i/>
          <w:sz w:val="24"/>
          <w:szCs w:val="24"/>
        </w:rPr>
        <w:t xml:space="preserve"> </w:t>
      </w:r>
      <w:proofErr w:type="spellStart"/>
      <w:r w:rsidRPr="00420349">
        <w:rPr>
          <w:rFonts w:ascii="Book Antiqua" w:hAnsi="Book Antiqua"/>
          <w:i/>
          <w:sz w:val="24"/>
          <w:szCs w:val="24"/>
        </w:rPr>
        <w:t>afzelii</w:t>
      </w:r>
      <w:proofErr w:type="spellEnd"/>
      <w:r w:rsidRPr="008A0CC0">
        <w:rPr>
          <w:rFonts w:ascii="Book Antiqua" w:hAnsi="Book Antiqua"/>
          <w:sz w:val="24"/>
          <w:szCs w:val="24"/>
        </w:rPr>
        <w:t xml:space="preserve">, </w:t>
      </w:r>
      <w:r w:rsidR="00420349" w:rsidRPr="00420349">
        <w:rPr>
          <w:rFonts w:ascii="Book Antiqua" w:hAnsi="Book Antiqua"/>
          <w:i/>
          <w:sz w:val="24"/>
          <w:szCs w:val="24"/>
        </w:rPr>
        <w:t>C</w:t>
      </w:r>
      <w:r w:rsidRPr="00420349">
        <w:rPr>
          <w:rFonts w:ascii="Book Antiqua" w:hAnsi="Book Antiqua"/>
          <w:i/>
          <w:sz w:val="24"/>
          <w:szCs w:val="24"/>
        </w:rPr>
        <w:t xml:space="preserve">ampylobacter </w:t>
      </w:r>
      <w:proofErr w:type="spellStart"/>
      <w:r w:rsidRPr="00420349">
        <w:rPr>
          <w:rFonts w:ascii="Book Antiqua" w:hAnsi="Book Antiqua"/>
          <w:i/>
          <w:sz w:val="24"/>
          <w:szCs w:val="24"/>
        </w:rPr>
        <w:t>jejuni</w:t>
      </w:r>
      <w:proofErr w:type="spellEnd"/>
      <w:r w:rsidRPr="008A0CC0">
        <w:rPr>
          <w:rFonts w:ascii="Book Antiqua" w:hAnsi="Book Antiqua"/>
          <w:sz w:val="24"/>
          <w:szCs w:val="24"/>
        </w:rPr>
        <w:t xml:space="preserve">, </w:t>
      </w:r>
      <w:r w:rsidR="00420349" w:rsidRPr="00420349">
        <w:rPr>
          <w:rFonts w:ascii="Book Antiqua" w:hAnsi="Book Antiqua"/>
          <w:i/>
          <w:sz w:val="24"/>
          <w:szCs w:val="24"/>
        </w:rPr>
        <w:t>C</w:t>
      </w:r>
      <w:r w:rsidRPr="00420349">
        <w:rPr>
          <w:rFonts w:ascii="Book Antiqua" w:hAnsi="Book Antiqua"/>
          <w:i/>
          <w:sz w:val="24"/>
          <w:szCs w:val="24"/>
        </w:rPr>
        <w:t xml:space="preserve">hlamydia </w:t>
      </w:r>
      <w:proofErr w:type="spellStart"/>
      <w:r w:rsidRPr="00420349">
        <w:rPr>
          <w:rFonts w:ascii="Book Antiqua" w:hAnsi="Book Antiqua"/>
          <w:i/>
          <w:sz w:val="24"/>
          <w:szCs w:val="24"/>
        </w:rPr>
        <w:t>psittaci</w:t>
      </w:r>
      <w:proofErr w:type="spellEnd"/>
      <w:r w:rsidRPr="008A0CC0">
        <w:rPr>
          <w:rFonts w:ascii="Book Antiqua" w:hAnsi="Book Antiqua"/>
          <w:sz w:val="24"/>
          <w:szCs w:val="24"/>
        </w:rPr>
        <w:t xml:space="preserve">, </w:t>
      </w:r>
      <w:r w:rsidR="00420349" w:rsidRPr="00420349">
        <w:rPr>
          <w:rFonts w:ascii="Book Antiqua" w:hAnsi="Book Antiqua"/>
          <w:i/>
          <w:sz w:val="24"/>
          <w:szCs w:val="24"/>
        </w:rPr>
        <w:t>M</w:t>
      </w:r>
      <w:r w:rsidRPr="00420349">
        <w:rPr>
          <w:rFonts w:ascii="Book Antiqua" w:hAnsi="Book Antiqua"/>
          <w:i/>
          <w:sz w:val="24"/>
          <w:szCs w:val="24"/>
        </w:rPr>
        <w:t>ycobacterium s</w:t>
      </w:r>
      <w:r w:rsidRPr="008A0CC0">
        <w:rPr>
          <w:rFonts w:ascii="Book Antiqua" w:hAnsi="Book Antiqua"/>
          <w:sz w:val="24"/>
          <w:szCs w:val="24"/>
        </w:rPr>
        <w:t>pecies</w:t>
      </w:r>
      <w:r w:rsidRPr="008A0CC0">
        <w:rPr>
          <w:rFonts w:ascii="Book Antiqua" w:hAnsi="Book Antiqua"/>
          <w:noProof/>
          <w:sz w:val="24"/>
          <w:szCs w:val="24"/>
          <w:vertAlign w:val="superscript"/>
        </w:rPr>
        <w:t>[19</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40-42]</w:t>
      </w:r>
      <w:r w:rsidRPr="008A0CC0">
        <w:rPr>
          <w:rFonts w:ascii="Book Antiqua" w:hAnsi="Book Antiqua"/>
          <w:sz w:val="24"/>
          <w:szCs w:val="24"/>
        </w:rPr>
        <w:t xml:space="preserve">. </w:t>
      </w:r>
      <w:r w:rsidR="00F2207D" w:rsidRPr="008A0CC0">
        <w:rPr>
          <w:rFonts w:ascii="Book Antiqua" w:hAnsi="Book Antiqua"/>
          <w:sz w:val="24"/>
          <w:szCs w:val="24"/>
        </w:rPr>
        <w:t>Notably, more than 90</w:t>
      </w:r>
      <w:r w:rsidRPr="008A0CC0">
        <w:rPr>
          <w:rFonts w:ascii="Book Antiqua" w:hAnsi="Book Antiqua"/>
          <w:sz w:val="24"/>
          <w:szCs w:val="24"/>
        </w:rPr>
        <w:t xml:space="preserve">% of MALT-type lymphomas of the stomach are associated with </w:t>
      </w:r>
      <w:r w:rsidR="00F2207D" w:rsidRPr="008A0CC0">
        <w:rPr>
          <w:rFonts w:ascii="Book Antiqua" w:hAnsi="Book Antiqua"/>
          <w:i/>
          <w:sz w:val="24"/>
          <w:szCs w:val="24"/>
        </w:rPr>
        <w:t>H. pylori</w:t>
      </w:r>
      <w:r w:rsidRPr="008A0CC0">
        <w:rPr>
          <w:rFonts w:ascii="Book Antiqua" w:hAnsi="Book Antiqua"/>
          <w:sz w:val="24"/>
          <w:szCs w:val="24"/>
        </w:rPr>
        <w:t xml:space="preserve"> </w:t>
      </w:r>
      <w:proofErr w:type="gramStart"/>
      <w:r w:rsidRPr="008A0CC0">
        <w:rPr>
          <w:rFonts w:ascii="Book Antiqua" w:hAnsi="Book Antiqua"/>
          <w:sz w:val="24"/>
          <w:szCs w:val="24"/>
        </w:rPr>
        <w:t>infections</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43]</w:t>
      </w:r>
      <w:r w:rsidRPr="008A0CC0">
        <w:rPr>
          <w:rFonts w:ascii="Book Antiqua" w:hAnsi="Book Antiqua"/>
          <w:sz w:val="24"/>
          <w:szCs w:val="24"/>
        </w:rPr>
        <w:t xml:space="preserve">. According to numerous reports, </w:t>
      </w:r>
      <w:r w:rsidR="00F2207D" w:rsidRPr="008A0CC0">
        <w:rPr>
          <w:rFonts w:ascii="Book Antiqua" w:hAnsi="Book Antiqua"/>
          <w:i/>
          <w:sz w:val="24"/>
          <w:szCs w:val="24"/>
        </w:rPr>
        <w:t>H. pylori</w:t>
      </w:r>
      <w:r w:rsidRPr="008A0CC0">
        <w:rPr>
          <w:rFonts w:ascii="Book Antiqua" w:hAnsi="Book Antiqua"/>
          <w:sz w:val="24"/>
          <w:szCs w:val="24"/>
        </w:rPr>
        <w:t xml:space="preserve"> eradication often results in an excellent remission in patients with gastric MALT-type lymphomas. However</w:t>
      </w:r>
      <w:r w:rsidR="00837078" w:rsidRPr="008A0CC0">
        <w:rPr>
          <w:rFonts w:ascii="Book Antiqua" w:hAnsi="Book Antiqua"/>
          <w:sz w:val="24"/>
          <w:szCs w:val="24"/>
        </w:rPr>
        <w:t>,</w:t>
      </w:r>
      <w:r w:rsidRPr="008A0CC0">
        <w:rPr>
          <w:rFonts w:ascii="Book Antiqua" w:hAnsi="Book Antiqua"/>
          <w:sz w:val="24"/>
          <w:szCs w:val="24"/>
        </w:rPr>
        <w:t xml:space="preserve"> the treatment of colonic lymphoma is still inconclusive. Hence, further studies will be needed to clarify the efficacy of the eradication of </w:t>
      </w:r>
      <w:r w:rsidR="00F2207D" w:rsidRPr="008A0CC0">
        <w:rPr>
          <w:rFonts w:ascii="Book Antiqua" w:hAnsi="Book Antiqua"/>
          <w:i/>
          <w:sz w:val="24"/>
          <w:szCs w:val="24"/>
        </w:rPr>
        <w:t>H. pylori</w:t>
      </w:r>
      <w:r w:rsidRPr="008A0CC0">
        <w:rPr>
          <w:rFonts w:ascii="Book Antiqua" w:hAnsi="Book Antiqua"/>
          <w:sz w:val="24"/>
          <w:szCs w:val="24"/>
        </w:rPr>
        <w:t xml:space="preserve"> for treatment of colonic MALT lymphoma.</w:t>
      </w:r>
    </w:p>
    <w:p w:rsidR="00CF0B8D" w:rsidRPr="008A0CC0" w:rsidRDefault="00CF0B8D" w:rsidP="00AE23E7">
      <w:pPr>
        <w:wordWrap/>
        <w:snapToGrid w:val="0"/>
        <w:spacing w:after="0" w:line="360" w:lineRule="auto"/>
        <w:ind w:firstLineChars="50" w:firstLine="120"/>
        <w:rPr>
          <w:rFonts w:ascii="Book Antiqua" w:hAnsi="Book Antiqua"/>
          <w:sz w:val="24"/>
          <w:szCs w:val="24"/>
        </w:rPr>
      </w:pPr>
      <w:r w:rsidRPr="008A0CC0">
        <w:rPr>
          <w:rFonts w:ascii="Book Antiqua" w:hAnsi="Book Antiqua"/>
          <w:sz w:val="24"/>
          <w:szCs w:val="24"/>
        </w:rPr>
        <w:t xml:space="preserve">Because of the lack of a definite etiology and the rarity of the disease, the treatment of colorectal MALT lymphoma has been as yet </w:t>
      </w:r>
      <w:proofErr w:type="gramStart"/>
      <w:r w:rsidRPr="008A0CC0">
        <w:rPr>
          <w:rFonts w:ascii="Book Antiqua" w:hAnsi="Book Antiqua"/>
          <w:sz w:val="24"/>
          <w:szCs w:val="24"/>
        </w:rPr>
        <w:t>debated</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44</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45]</w:t>
      </w:r>
      <w:r w:rsidRPr="008A0CC0">
        <w:rPr>
          <w:rFonts w:ascii="Book Antiqua" w:hAnsi="Book Antiqua"/>
          <w:sz w:val="24"/>
          <w:szCs w:val="24"/>
        </w:rPr>
        <w:t>. In the absence of standardized treatment, various treatment methods have been used which include surgery, chemotherapy, and radiation. However, the data in various literatures suggest both surgery and chemotherapy as a first st</w:t>
      </w:r>
      <w:r w:rsidR="0074776D" w:rsidRPr="008A0CC0">
        <w:rPr>
          <w:rFonts w:ascii="Book Antiqua" w:hAnsi="Book Antiqua"/>
          <w:sz w:val="24"/>
          <w:szCs w:val="24"/>
        </w:rPr>
        <w:t>e</w:t>
      </w:r>
      <w:r w:rsidRPr="008A0CC0">
        <w:rPr>
          <w:rFonts w:ascii="Book Antiqua" w:hAnsi="Book Antiqua"/>
          <w:sz w:val="24"/>
          <w:szCs w:val="24"/>
        </w:rPr>
        <w:t xml:space="preserve">p therapy in patients with MALT-type lymphoma of large </w:t>
      </w:r>
      <w:proofErr w:type="gramStart"/>
      <w:r w:rsidRPr="008A0CC0">
        <w:rPr>
          <w:rFonts w:ascii="Book Antiqua" w:hAnsi="Book Antiqua"/>
          <w:sz w:val="24"/>
          <w:szCs w:val="24"/>
        </w:rPr>
        <w:t>intestine</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45]</w:t>
      </w:r>
      <w:r w:rsidRPr="008A0CC0">
        <w:rPr>
          <w:rFonts w:ascii="Book Antiqua" w:hAnsi="Book Antiqua"/>
          <w:sz w:val="24"/>
          <w:szCs w:val="24"/>
        </w:rPr>
        <w:t xml:space="preserve">. The colorectal regions are particularly susceptible to complications of radiation therapy, and therefore external beam radiation is not a preferred option in the treatment of colorectal lymphoma. Thus, some advocated that surgical resection might be the best </w:t>
      </w:r>
      <w:proofErr w:type="gramStart"/>
      <w:r w:rsidRPr="008A0CC0">
        <w:rPr>
          <w:rFonts w:ascii="Book Antiqua" w:hAnsi="Book Antiqua"/>
          <w:sz w:val="24"/>
          <w:szCs w:val="24"/>
        </w:rPr>
        <w:t>choice</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46</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47]</w:t>
      </w:r>
      <w:r w:rsidRPr="008A0CC0">
        <w:rPr>
          <w:rFonts w:ascii="Book Antiqua" w:hAnsi="Book Antiqua"/>
          <w:sz w:val="24"/>
          <w:szCs w:val="24"/>
        </w:rPr>
        <w:t xml:space="preserve">. In clinical practice, most of locally </w:t>
      </w:r>
      <w:proofErr w:type="spellStart"/>
      <w:r w:rsidRPr="008A0CC0">
        <w:rPr>
          <w:rFonts w:ascii="Book Antiqua" w:hAnsi="Book Antiqua"/>
          <w:sz w:val="24"/>
          <w:szCs w:val="24"/>
        </w:rPr>
        <w:t>extented</w:t>
      </w:r>
      <w:proofErr w:type="spellEnd"/>
      <w:r w:rsidRPr="008A0CC0">
        <w:rPr>
          <w:rFonts w:ascii="Book Antiqua" w:hAnsi="Book Antiqua"/>
          <w:sz w:val="24"/>
          <w:szCs w:val="24"/>
        </w:rPr>
        <w:t xml:space="preserve"> MALT-type lymphoma such as our patient </w:t>
      </w:r>
      <w:r w:rsidRPr="008A0CC0">
        <w:rPr>
          <w:rFonts w:ascii="Book Antiqua" w:hAnsi="Book Antiqua"/>
          <w:sz w:val="24"/>
          <w:szCs w:val="24"/>
        </w:rPr>
        <w:lastRenderedPageBreak/>
        <w:t xml:space="preserve">lymphoma </w:t>
      </w:r>
      <w:proofErr w:type="gramStart"/>
      <w:r w:rsidRPr="008A0CC0">
        <w:rPr>
          <w:rFonts w:ascii="Book Antiqua" w:hAnsi="Book Antiqua"/>
          <w:sz w:val="24"/>
          <w:szCs w:val="24"/>
        </w:rPr>
        <w:t>are</w:t>
      </w:r>
      <w:proofErr w:type="gramEnd"/>
      <w:r w:rsidRPr="008A0CC0">
        <w:rPr>
          <w:rFonts w:ascii="Book Antiqua" w:hAnsi="Book Antiqua"/>
          <w:sz w:val="24"/>
          <w:szCs w:val="24"/>
        </w:rPr>
        <w:t xml:space="preserve"> treated by surgical resection. However</w:t>
      </w:r>
      <w:r w:rsidR="00837078" w:rsidRPr="008A0CC0">
        <w:rPr>
          <w:rFonts w:ascii="Book Antiqua" w:hAnsi="Book Antiqua"/>
          <w:sz w:val="24"/>
          <w:szCs w:val="24"/>
        </w:rPr>
        <w:t>,</w:t>
      </w:r>
      <w:r w:rsidRPr="008A0CC0">
        <w:rPr>
          <w:rFonts w:ascii="Book Antiqua" w:hAnsi="Book Antiqua"/>
          <w:sz w:val="24"/>
          <w:szCs w:val="24"/>
        </w:rPr>
        <w:t xml:space="preserve"> many recent studies show that chemotherapy alone can be effective for colorectal MALT </w:t>
      </w:r>
      <w:proofErr w:type="gramStart"/>
      <w:r w:rsidRPr="008A0CC0">
        <w:rPr>
          <w:rFonts w:ascii="Book Antiqua" w:hAnsi="Book Antiqua"/>
          <w:sz w:val="24"/>
          <w:szCs w:val="24"/>
        </w:rPr>
        <w:t>lymphoma</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48</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49]</w:t>
      </w:r>
      <w:r w:rsidRPr="008A0CC0">
        <w:rPr>
          <w:rFonts w:ascii="Book Antiqua" w:hAnsi="Book Antiqua"/>
          <w:sz w:val="24"/>
          <w:szCs w:val="24"/>
        </w:rPr>
        <w:t>. Additionally, chemotherapy has the advantage of organ preservation and is effective for micro-</w:t>
      </w:r>
      <w:proofErr w:type="gramStart"/>
      <w:r w:rsidRPr="008A0CC0">
        <w:rPr>
          <w:rFonts w:ascii="Book Antiqua" w:hAnsi="Book Antiqua"/>
          <w:sz w:val="24"/>
          <w:szCs w:val="24"/>
        </w:rPr>
        <w:t>metastasis</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45]</w:t>
      </w:r>
      <w:r w:rsidRPr="008A0CC0">
        <w:rPr>
          <w:rFonts w:ascii="Book Antiqua" w:hAnsi="Book Antiqua"/>
          <w:sz w:val="24"/>
          <w:szCs w:val="24"/>
        </w:rPr>
        <w:t xml:space="preserve">. The CHOP-regimen (cyclophosphamide, </w:t>
      </w:r>
      <w:proofErr w:type="spellStart"/>
      <w:r w:rsidRPr="008A0CC0">
        <w:rPr>
          <w:rFonts w:ascii="Book Antiqua" w:hAnsi="Book Antiqua"/>
          <w:sz w:val="24"/>
          <w:szCs w:val="24"/>
        </w:rPr>
        <w:t>doxorubicine</w:t>
      </w:r>
      <w:proofErr w:type="spellEnd"/>
      <w:r w:rsidRPr="008A0CC0">
        <w:rPr>
          <w:rFonts w:ascii="Book Antiqua" w:hAnsi="Book Antiqua"/>
          <w:sz w:val="24"/>
          <w:szCs w:val="24"/>
        </w:rPr>
        <w:t xml:space="preserve">, vincristine, </w:t>
      </w:r>
      <w:proofErr w:type="gramStart"/>
      <w:r w:rsidRPr="008A0CC0">
        <w:rPr>
          <w:rFonts w:ascii="Book Antiqua" w:hAnsi="Book Antiqua"/>
          <w:sz w:val="24"/>
          <w:szCs w:val="24"/>
        </w:rPr>
        <w:t>prednisone</w:t>
      </w:r>
      <w:proofErr w:type="gramEnd"/>
      <w:r w:rsidRPr="008A0CC0">
        <w:rPr>
          <w:rFonts w:ascii="Book Antiqua" w:hAnsi="Book Antiqua"/>
          <w:sz w:val="24"/>
          <w:szCs w:val="24"/>
        </w:rPr>
        <w:t xml:space="preserve">) is well known as the first-line and mainstay chemotherapy for colorectal lymphoma. However, further large-scale studies are required to establish the standard strategy of treatment for this disease. Unfortunately, the majority of patients with primary colorectal lymphoma ultimately have recurrences and dies from their </w:t>
      </w:r>
      <w:proofErr w:type="gramStart"/>
      <w:r w:rsidRPr="008A0CC0">
        <w:rPr>
          <w:rFonts w:ascii="Book Antiqua" w:hAnsi="Book Antiqua"/>
          <w:sz w:val="24"/>
          <w:szCs w:val="24"/>
        </w:rPr>
        <w:t>disease</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8</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50]</w:t>
      </w:r>
      <w:r w:rsidRPr="008A0CC0">
        <w:rPr>
          <w:rFonts w:ascii="Book Antiqua" w:hAnsi="Book Antiqua"/>
          <w:sz w:val="24"/>
          <w:szCs w:val="24"/>
        </w:rPr>
        <w:t>. However, because most of them are low-grade and less aggressive, their 5-year overall survival rate (</w:t>
      </w:r>
      <w:r w:rsidR="00DD4777" w:rsidRPr="008A0CC0">
        <w:rPr>
          <w:rFonts w:ascii="Book Antiqua" w:eastAsia="宋体" w:hAnsi="Book Antiqua"/>
          <w:sz w:val="24"/>
          <w:szCs w:val="24"/>
          <w:lang w:eastAsia="zh-CN"/>
        </w:rPr>
        <w:t xml:space="preserve">range: </w:t>
      </w:r>
      <w:r w:rsidRPr="008A0CC0">
        <w:rPr>
          <w:rFonts w:ascii="Book Antiqua" w:hAnsi="Book Antiqua"/>
          <w:sz w:val="24"/>
          <w:szCs w:val="24"/>
        </w:rPr>
        <w:t>55</w:t>
      </w:r>
      <w:r w:rsidR="00DD4777" w:rsidRPr="008A0CC0">
        <w:rPr>
          <w:rFonts w:ascii="Book Antiqua" w:eastAsia="宋体" w:hAnsi="Book Antiqua"/>
          <w:sz w:val="24"/>
          <w:szCs w:val="24"/>
          <w:lang w:eastAsia="zh-CN"/>
        </w:rPr>
        <w:t>%-</w:t>
      </w:r>
      <w:r w:rsidRPr="008A0CC0">
        <w:rPr>
          <w:rFonts w:ascii="Book Antiqua" w:hAnsi="Book Antiqua"/>
          <w:sz w:val="24"/>
          <w:szCs w:val="24"/>
        </w:rPr>
        <w:t>79</w:t>
      </w:r>
      <w:r w:rsidR="00DD4777" w:rsidRPr="008A0CC0">
        <w:rPr>
          <w:rFonts w:ascii="Book Antiqua" w:eastAsia="宋体" w:hAnsi="Book Antiqua"/>
          <w:sz w:val="24"/>
          <w:szCs w:val="24"/>
          <w:lang w:eastAsia="zh-CN"/>
        </w:rPr>
        <w:t>%</w:t>
      </w:r>
      <w:r w:rsidRPr="008A0CC0">
        <w:rPr>
          <w:rFonts w:ascii="Book Antiqua" w:hAnsi="Book Antiqua"/>
          <w:sz w:val="24"/>
          <w:szCs w:val="24"/>
        </w:rPr>
        <w:t xml:space="preserve">) is relatively higher than other-type colorectal </w:t>
      </w:r>
      <w:proofErr w:type="gramStart"/>
      <w:r w:rsidRPr="008A0CC0">
        <w:rPr>
          <w:rFonts w:ascii="Book Antiqua" w:hAnsi="Book Antiqua"/>
          <w:sz w:val="24"/>
          <w:szCs w:val="24"/>
        </w:rPr>
        <w:t>lymphoma</w:t>
      </w:r>
      <w:r w:rsidRPr="008A0CC0">
        <w:rPr>
          <w:rFonts w:ascii="Book Antiqua" w:hAnsi="Book Antiqua"/>
          <w:noProof/>
          <w:sz w:val="24"/>
          <w:szCs w:val="24"/>
          <w:vertAlign w:val="superscript"/>
        </w:rPr>
        <w:t>[</w:t>
      </w:r>
      <w:proofErr w:type="gramEnd"/>
      <w:r w:rsidRPr="008A0CC0">
        <w:rPr>
          <w:rFonts w:ascii="Book Antiqua" w:hAnsi="Book Antiqua"/>
          <w:noProof/>
          <w:sz w:val="24"/>
          <w:szCs w:val="24"/>
          <w:vertAlign w:val="superscript"/>
        </w:rPr>
        <w:t>24</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26</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51</w:t>
      </w:r>
      <w:r w:rsidR="00F73485" w:rsidRPr="008A0CC0">
        <w:rPr>
          <w:rFonts w:ascii="Book Antiqua" w:hAnsi="Book Antiqua"/>
          <w:noProof/>
          <w:sz w:val="24"/>
          <w:szCs w:val="24"/>
          <w:vertAlign w:val="superscript"/>
        </w:rPr>
        <w:t>,</w:t>
      </w:r>
      <w:r w:rsidRPr="008A0CC0">
        <w:rPr>
          <w:rFonts w:ascii="Book Antiqua" w:hAnsi="Book Antiqua"/>
          <w:noProof/>
          <w:sz w:val="24"/>
          <w:szCs w:val="24"/>
          <w:vertAlign w:val="superscript"/>
        </w:rPr>
        <w:t>52]</w:t>
      </w:r>
      <w:r w:rsidRPr="008A0CC0">
        <w:rPr>
          <w:rFonts w:ascii="Book Antiqua" w:hAnsi="Book Antiqua"/>
          <w:sz w:val="24"/>
          <w:szCs w:val="24"/>
        </w:rPr>
        <w:t>.</w:t>
      </w:r>
    </w:p>
    <w:p w:rsidR="007053D6" w:rsidRPr="008A0CC0" w:rsidRDefault="00CF0B8D" w:rsidP="00AE23E7">
      <w:pPr>
        <w:wordWrap/>
        <w:snapToGrid w:val="0"/>
        <w:spacing w:after="0" w:line="360" w:lineRule="auto"/>
        <w:ind w:firstLineChars="50" w:firstLine="120"/>
        <w:rPr>
          <w:rFonts w:ascii="Book Antiqua" w:eastAsia="宋体" w:hAnsi="Book Antiqua"/>
          <w:sz w:val="24"/>
          <w:szCs w:val="24"/>
          <w:lang w:eastAsia="zh-CN"/>
        </w:rPr>
      </w:pPr>
      <w:r w:rsidRPr="008A0CC0">
        <w:rPr>
          <w:rFonts w:ascii="Book Antiqua" w:hAnsi="Book Antiqua"/>
          <w:sz w:val="24"/>
          <w:szCs w:val="24"/>
        </w:rPr>
        <w:t xml:space="preserve">In conclusion, colonic MALT lymphoma is a rare occurrence, but it is a clinically important condition which requires proper evaluation for guiding therapy. Additionally, it is not easy to detect MALT lymphoma of the flat type and could be misdiagnosed. Thus, greater attention is needed for the detection and differential diagnosis of these lesions. The NBI mode plus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-dye spraying method (</w:t>
      </w:r>
      <w:proofErr w:type="spellStart"/>
      <w:r w:rsidRPr="008A0CC0">
        <w:rPr>
          <w:rFonts w:ascii="Book Antiqua" w:hAnsi="Book Antiqua"/>
          <w:sz w:val="24"/>
          <w:szCs w:val="24"/>
        </w:rPr>
        <w:t>chromoendoscopy</w:t>
      </w:r>
      <w:proofErr w:type="spellEnd"/>
      <w:r w:rsidRPr="008A0CC0">
        <w:rPr>
          <w:rFonts w:ascii="Book Antiqua" w:hAnsi="Book Antiqua"/>
          <w:sz w:val="24"/>
          <w:szCs w:val="24"/>
        </w:rPr>
        <w:t xml:space="preserve">) or/and endoscopic biopsy may be helpful for making the diagnosis. </w:t>
      </w:r>
    </w:p>
    <w:p w:rsidR="00F73485" w:rsidRPr="008A0CC0" w:rsidRDefault="00F73485" w:rsidP="00AE23E7">
      <w:pPr>
        <w:wordWrap/>
        <w:snapToGrid w:val="0"/>
        <w:spacing w:after="0" w:line="360" w:lineRule="auto"/>
        <w:ind w:firstLineChars="50" w:firstLine="120"/>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eastAsia="宋体" w:hAnsi="Book Antiqua"/>
          <w:b/>
          <w:caps/>
          <w:sz w:val="24"/>
          <w:szCs w:val="24"/>
          <w:lang w:eastAsia="zh-CN"/>
        </w:rPr>
      </w:pPr>
      <w:r w:rsidRPr="008A0CC0">
        <w:rPr>
          <w:rFonts w:ascii="Book Antiqua" w:eastAsia="宋体" w:hAnsi="Book Antiqua"/>
          <w:b/>
          <w:caps/>
          <w:sz w:val="24"/>
          <w:szCs w:val="24"/>
          <w:lang w:eastAsia="zh-CN"/>
        </w:rPr>
        <w:t>comments</w:t>
      </w: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Case characteristics</w:t>
      </w:r>
    </w:p>
    <w:p w:rsidR="007053D6" w:rsidRPr="008A0CC0" w:rsidRDefault="007053D6" w:rsidP="00AE23E7">
      <w:pPr>
        <w:widowControl/>
        <w:wordWrap/>
        <w:autoSpaceDE/>
        <w:autoSpaceDN/>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 xml:space="preserve">An asymptomatic 64-year-old man with a family history of colorectal cancer visited our hospital for routine medical check-up including upper </w:t>
      </w:r>
      <w:r w:rsidR="00DD4777" w:rsidRPr="008A0CC0">
        <w:rPr>
          <w:rFonts w:ascii="Book Antiqua" w:hAnsi="Book Antiqua"/>
          <w:sz w:val="24"/>
          <w:szCs w:val="24"/>
        </w:rPr>
        <w:t xml:space="preserve">gastrointestinal </w:t>
      </w:r>
      <w:r w:rsidRPr="008A0CC0">
        <w:rPr>
          <w:rFonts w:ascii="Book Antiqua" w:hAnsi="Book Antiqua"/>
          <w:sz w:val="24"/>
          <w:szCs w:val="24"/>
        </w:rPr>
        <w:t>endoscopy and colonoscopy.</w:t>
      </w:r>
    </w:p>
    <w:p w:rsidR="00F73485" w:rsidRPr="008A0CC0" w:rsidRDefault="00F73485" w:rsidP="00AE23E7">
      <w:pPr>
        <w:widowControl/>
        <w:wordWrap/>
        <w:autoSpaceDE/>
        <w:autoSpaceDN/>
        <w:snapToGrid w:val="0"/>
        <w:spacing w:after="0" w:line="360" w:lineRule="auto"/>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Differential diagnosis</w:t>
      </w:r>
    </w:p>
    <w:p w:rsidR="007053D6" w:rsidRPr="008A0CC0" w:rsidRDefault="007053D6" w:rsidP="00AE23E7">
      <w:pPr>
        <w:widowControl/>
        <w:wordWrap/>
        <w:autoSpaceDE/>
        <w:autoSpaceDN/>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 xml:space="preserve">This lesion should be differentiated from other colonic lesions such as adenocarcinoma, gastrointestinal stromal tumor, </w:t>
      </w:r>
      <w:proofErr w:type="gramStart"/>
      <w:r w:rsidRPr="008A0CC0">
        <w:rPr>
          <w:rFonts w:ascii="Book Antiqua" w:hAnsi="Book Antiqua"/>
          <w:sz w:val="24"/>
          <w:szCs w:val="24"/>
        </w:rPr>
        <w:t>amyloidosis</w:t>
      </w:r>
      <w:proofErr w:type="gramEnd"/>
      <w:r w:rsidRPr="008A0CC0">
        <w:rPr>
          <w:rFonts w:ascii="Book Antiqua" w:hAnsi="Book Antiqua"/>
          <w:sz w:val="24"/>
          <w:szCs w:val="24"/>
        </w:rPr>
        <w:t>.</w:t>
      </w:r>
    </w:p>
    <w:p w:rsidR="00F73485" w:rsidRPr="008A0CC0" w:rsidRDefault="00F73485" w:rsidP="00AE23E7">
      <w:pPr>
        <w:widowControl/>
        <w:wordWrap/>
        <w:autoSpaceDE/>
        <w:autoSpaceDN/>
        <w:snapToGrid w:val="0"/>
        <w:spacing w:after="0" w:line="360" w:lineRule="auto"/>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Laboratory diagnosis</w:t>
      </w:r>
    </w:p>
    <w:p w:rsidR="007053D6" w:rsidRPr="008A0CC0" w:rsidRDefault="007053D6" w:rsidP="00AE23E7">
      <w:pPr>
        <w:widowControl/>
        <w:wordWrap/>
        <w:autoSpaceDE/>
        <w:autoSpaceDN/>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All of the laboratory tests were within normal limits.</w:t>
      </w:r>
    </w:p>
    <w:p w:rsidR="00F73485" w:rsidRPr="008A0CC0" w:rsidRDefault="00F73485" w:rsidP="00AE23E7">
      <w:pPr>
        <w:widowControl/>
        <w:wordWrap/>
        <w:autoSpaceDE/>
        <w:autoSpaceDN/>
        <w:snapToGrid w:val="0"/>
        <w:spacing w:after="0" w:line="360" w:lineRule="auto"/>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Imaging diagnosis</w:t>
      </w:r>
    </w:p>
    <w:p w:rsidR="007053D6" w:rsidRPr="008A0CC0" w:rsidRDefault="007053D6" w:rsidP="00AE23E7">
      <w:pPr>
        <w:widowControl/>
        <w:wordWrap/>
        <w:autoSpaceDE/>
        <w:autoSpaceDN/>
        <w:snapToGrid w:val="0"/>
        <w:spacing w:after="0" w:line="360" w:lineRule="auto"/>
        <w:rPr>
          <w:rFonts w:ascii="Book Antiqua" w:eastAsia="宋体" w:hAnsi="Book Antiqua"/>
          <w:sz w:val="24"/>
          <w:szCs w:val="24"/>
          <w:lang w:eastAsia="zh-CN"/>
        </w:rPr>
      </w:pPr>
      <w:r w:rsidRPr="008A0CC0">
        <w:rPr>
          <w:rFonts w:ascii="Book Antiqua" w:hAnsi="Book Antiqua"/>
          <w:color w:val="000000"/>
          <w:sz w:val="24"/>
          <w:szCs w:val="24"/>
        </w:rPr>
        <w:t xml:space="preserve">The </w:t>
      </w:r>
      <w:proofErr w:type="spellStart"/>
      <w:r w:rsidRPr="008A0CC0">
        <w:rPr>
          <w:rFonts w:ascii="Book Antiqua" w:hAnsi="Book Antiqua"/>
          <w:sz w:val="24"/>
          <w:szCs w:val="24"/>
        </w:rPr>
        <w:t>colonoscopic</w:t>
      </w:r>
      <w:proofErr w:type="spellEnd"/>
      <w:r w:rsidRPr="008A0CC0">
        <w:rPr>
          <w:rFonts w:ascii="Book Antiqua" w:hAnsi="Book Antiqua"/>
          <w:sz w:val="24"/>
          <w:szCs w:val="24"/>
        </w:rPr>
        <w:t xml:space="preserve"> examination revealed a flat lesion with diffuse granularity of the mucosa and loss of vascularity.</w:t>
      </w:r>
    </w:p>
    <w:p w:rsidR="00F73485" w:rsidRPr="008A0CC0" w:rsidRDefault="00F73485" w:rsidP="00AE23E7">
      <w:pPr>
        <w:widowControl/>
        <w:wordWrap/>
        <w:autoSpaceDE/>
        <w:autoSpaceDN/>
        <w:snapToGrid w:val="0"/>
        <w:spacing w:after="0" w:line="360" w:lineRule="auto"/>
        <w:rPr>
          <w:rFonts w:ascii="Book Antiqua" w:eastAsia="宋体" w:hAnsi="Book Antiqua"/>
          <w:b/>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Pathological diagnosis</w:t>
      </w:r>
    </w:p>
    <w:p w:rsidR="007053D6" w:rsidRPr="008A0CC0" w:rsidRDefault="007053D6" w:rsidP="00AE23E7">
      <w:pPr>
        <w:widowControl/>
        <w:wordWrap/>
        <w:autoSpaceDE/>
        <w:autoSpaceDN/>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 xml:space="preserve">The </w:t>
      </w:r>
      <w:proofErr w:type="spellStart"/>
      <w:r w:rsidRPr="008A0CC0">
        <w:rPr>
          <w:rFonts w:ascii="Book Antiqua" w:hAnsi="Book Antiqua"/>
          <w:sz w:val="24"/>
          <w:szCs w:val="24"/>
        </w:rPr>
        <w:t>histopathologic</w:t>
      </w:r>
      <w:proofErr w:type="spellEnd"/>
      <w:r w:rsidRPr="008A0CC0">
        <w:rPr>
          <w:rFonts w:ascii="Book Antiqua" w:hAnsi="Book Antiqua"/>
          <w:sz w:val="24"/>
          <w:szCs w:val="24"/>
        </w:rPr>
        <w:t xml:space="preserve"> examination with </w:t>
      </w:r>
      <w:proofErr w:type="spellStart"/>
      <w:r w:rsidRPr="008A0CC0">
        <w:rPr>
          <w:rFonts w:ascii="Book Antiqua" w:hAnsi="Book Antiqua"/>
          <w:sz w:val="24"/>
          <w:szCs w:val="24"/>
        </w:rPr>
        <w:t>hematoxylin</w:t>
      </w:r>
      <w:proofErr w:type="spellEnd"/>
      <w:r w:rsidRPr="008A0CC0">
        <w:rPr>
          <w:rFonts w:ascii="Book Antiqua" w:hAnsi="Book Antiqua"/>
          <w:sz w:val="24"/>
          <w:szCs w:val="24"/>
        </w:rPr>
        <w:t xml:space="preserve">-eosin staining revealed atypical lymphoid cells and </w:t>
      </w:r>
      <w:proofErr w:type="spellStart"/>
      <w:r w:rsidRPr="008A0CC0">
        <w:rPr>
          <w:rFonts w:ascii="Book Antiqua" w:hAnsi="Book Antiqua"/>
          <w:sz w:val="24"/>
          <w:szCs w:val="24"/>
        </w:rPr>
        <w:t>centrocyte</w:t>
      </w:r>
      <w:proofErr w:type="spellEnd"/>
      <w:r w:rsidRPr="008A0CC0">
        <w:rPr>
          <w:rFonts w:ascii="Book Antiqua" w:hAnsi="Book Antiqua"/>
          <w:sz w:val="24"/>
          <w:szCs w:val="24"/>
        </w:rPr>
        <w:t xml:space="preserve">-like cells infiltrating through the lamina </w:t>
      </w:r>
      <w:proofErr w:type="spellStart"/>
      <w:r w:rsidRPr="008A0CC0">
        <w:rPr>
          <w:rFonts w:ascii="Book Antiqua" w:hAnsi="Book Antiqua"/>
          <w:sz w:val="24"/>
          <w:szCs w:val="24"/>
        </w:rPr>
        <w:t>propria</w:t>
      </w:r>
      <w:proofErr w:type="spellEnd"/>
      <w:r w:rsidRPr="008A0CC0">
        <w:rPr>
          <w:rFonts w:ascii="Book Antiqua" w:hAnsi="Book Antiqua"/>
          <w:sz w:val="24"/>
          <w:szCs w:val="24"/>
        </w:rPr>
        <w:t xml:space="preserve">. In addition, the </w:t>
      </w:r>
      <w:proofErr w:type="spellStart"/>
      <w:r w:rsidRPr="008A0CC0">
        <w:rPr>
          <w:rFonts w:ascii="Book Antiqua" w:hAnsi="Book Antiqua"/>
          <w:sz w:val="24"/>
          <w:szCs w:val="24"/>
        </w:rPr>
        <w:t>immunohistochemical</w:t>
      </w:r>
      <w:proofErr w:type="spellEnd"/>
      <w:r w:rsidRPr="008A0CC0">
        <w:rPr>
          <w:rFonts w:ascii="Book Antiqua" w:hAnsi="Book Antiqua"/>
          <w:sz w:val="24"/>
          <w:szCs w:val="24"/>
        </w:rPr>
        <w:t xml:space="preserve"> analyses of the lesion of our patient were positive for CD20 and Bcl-2 and negative for CD10, CD23, and Bcl-6.</w:t>
      </w:r>
    </w:p>
    <w:p w:rsidR="00F73485" w:rsidRPr="008A0CC0" w:rsidRDefault="00F73485" w:rsidP="00AE23E7">
      <w:pPr>
        <w:widowControl/>
        <w:wordWrap/>
        <w:autoSpaceDE/>
        <w:autoSpaceDN/>
        <w:snapToGrid w:val="0"/>
        <w:spacing w:after="0" w:line="360" w:lineRule="auto"/>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Treatment</w:t>
      </w:r>
    </w:p>
    <w:p w:rsidR="007053D6" w:rsidRPr="008A0CC0" w:rsidRDefault="007053D6" w:rsidP="00AE23E7">
      <w:pPr>
        <w:wordWrap/>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 xml:space="preserve">A partial colectomy including pathologic lesion and dissections of the </w:t>
      </w:r>
      <w:proofErr w:type="spellStart"/>
      <w:r w:rsidRPr="008A0CC0">
        <w:rPr>
          <w:rFonts w:ascii="Book Antiqua" w:hAnsi="Book Antiqua"/>
          <w:sz w:val="24"/>
          <w:szCs w:val="24"/>
        </w:rPr>
        <w:t>paracolic</w:t>
      </w:r>
      <w:proofErr w:type="spellEnd"/>
      <w:r w:rsidRPr="008A0CC0">
        <w:rPr>
          <w:rFonts w:ascii="Book Antiqua" w:hAnsi="Book Antiqua"/>
          <w:sz w:val="24"/>
          <w:szCs w:val="24"/>
        </w:rPr>
        <w:t xml:space="preserve"> lymph nodes w</w:t>
      </w:r>
      <w:r w:rsidR="003E28CF" w:rsidRPr="008A0CC0">
        <w:rPr>
          <w:rFonts w:ascii="Book Antiqua" w:hAnsi="Book Antiqua"/>
          <w:sz w:val="24"/>
          <w:szCs w:val="24"/>
        </w:rPr>
        <w:t>ere</w:t>
      </w:r>
      <w:r w:rsidRPr="008A0CC0">
        <w:rPr>
          <w:rFonts w:ascii="Book Antiqua" w:hAnsi="Book Antiqua"/>
          <w:sz w:val="24"/>
          <w:szCs w:val="24"/>
        </w:rPr>
        <w:t xml:space="preserve"> performed.</w:t>
      </w:r>
    </w:p>
    <w:p w:rsidR="00F73485" w:rsidRPr="008A0CC0" w:rsidRDefault="00F73485" w:rsidP="00AE23E7">
      <w:pPr>
        <w:wordWrap/>
        <w:snapToGrid w:val="0"/>
        <w:spacing w:after="0" w:line="360" w:lineRule="auto"/>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Related reports</w:t>
      </w:r>
    </w:p>
    <w:p w:rsidR="007053D6" w:rsidRPr="008A0CC0" w:rsidRDefault="007053D6" w:rsidP="00AE23E7">
      <w:pPr>
        <w:widowControl/>
        <w:wordWrap/>
        <w:autoSpaceDE/>
        <w:autoSpaceDN/>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 xml:space="preserve">Because of the lack of a definite etiology and the rarity of the disease, the treatment of colorectal </w:t>
      </w:r>
      <w:r w:rsidR="003E28CF" w:rsidRPr="008A0CC0">
        <w:rPr>
          <w:rFonts w:ascii="Book Antiqua" w:hAnsi="Book Antiqua"/>
          <w:sz w:val="24"/>
          <w:szCs w:val="24"/>
        </w:rPr>
        <w:t>mucosa-associated lymphoid tissue (</w:t>
      </w:r>
      <w:r w:rsidRPr="008A0CC0">
        <w:rPr>
          <w:rFonts w:ascii="Book Antiqua" w:hAnsi="Book Antiqua"/>
          <w:sz w:val="24"/>
          <w:szCs w:val="24"/>
        </w:rPr>
        <w:t>MALT</w:t>
      </w:r>
      <w:r w:rsidR="003E28CF" w:rsidRPr="008A0CC0">
        <w:rPr>
          <w:rFonts w:ascii="Book Antiqua" w:hAnsi="Book Antiqua"/>
          <w:sz w:val="24"/>
          <w:szCs w:val="24"/>
        </w:rPr>
        <w:t>)</w:t>
      </w:r>
      <w:r w:rsidRPr="008A0CC0">
        <w:rPr>
          <w:rFonts w:ascii="Book Antiqua" w:hAnsi="Book Antiqua"/>
          <w:sz w:val="24"/>
          <w:szCs w:val="24"/>
        </w:rPr>
        <w:t xml:space="preserve"> lymphoma has been as yet debated.</w:t>
      </w:r>
    </w:p>
    <w:p w:rsidR="00F73485" w:rsidRPr="008A0CC0" w:rsidRDefault="00F73485" w:rsidP="00AE23E7">
      <w:pPr>
        <w:widowControl/>
        <w:wordWrap/>
        <w:autoSpaceDE/>
        <w:autoSpaceDN/>
        <w:snapToGrid w:val="0"/>
        <w:spacing w:after="0" w:line="360" w:lineRule="auto"/>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Term explanation</w:t>
      </w:r>
    </w:p>
    <w:p w:rsidR="007053D6" w:rsidRPr="008A0CC0" w:rsidRDefault="007053D6" w:rsidP="00AE23E7">
      <w:pPr>
        <w:widowControl/>
        <w:wordWrap/>
        <w:autoSpaceDE/>
        <w:autoSpaceDN/>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Narrow band imaging (NBI) mode is defined as imaging technique for endoscopic examination, where light of specific blue and green wavelengths is used to enhance visualization of certain mucosal details.</w:t>
      </w:r>
    </w:p>
    <w:p w:rsidR="00F73485" w:rsidRPr="008A0CC0" w:rsidRDefault="00F73485" w:rsidP="00AE23E7">
      <w:pPr>
        <w:widowControl/>
        <w:wordWrap/>
        <w:autoSpaceDE/>
        <w:autoSpaceDN/>
        <w:snapToGrid w:val="0"/>
        <w:spacing w:after="0" w:line="360" w:lineRule="auto"/>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 xml:space="preserve">Experiences and lessons </w:t>
      </w:r>
    </w:p>
    <w:p w:rsidR="007053D6" w:rsidRPr="008A0CC0" w:rsidRDefault="007053D6" w:rsidP="00AE23E7">
      <w:pPr>
        <w:wordWrap/>
        <w:snapToGrid w:val="0"/>
        <w:spacing w:after="0" w:line="360" w:lineRule="auto"/>
        <w:rPr>
          <w:rFonts w:ascii="Book Antiqua" w:eastAsia="宋体" w:hAnsi="Book Antiqua"/>
          <w:sz w:val="24"/>
          <w:szCs w:val="24"/>
          <w:lang w:eastAsia="zh-CN"/>
        </w:rPr>
      </w:pPr>
      <w:r w:rsidRPr="008A0CC0">
        <w:rPr>
          <w:rFonts w:ascii="Book Antiqua" w:hAnsi="Book Antiqua"/>
          <w:sz w:val="24"/>
          <w:szCs w:val="24"/>
        </w:rPr>
        <w:t xml:space="preserve">More attention should be paid for the detection of colonic MALT-type lymphoma, and the NBI mode and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 xml:space="preserve"> dye spraying method may be also helpful in establishing the diagnosis. </w:t>
      </w:r>
    </w:p>
    <w:p w:rsidR="00F73485" w:rsidRPr="008A0CC0" w:rsidRDefault="00F73485" w:rsidP="00AE23E7">
      <w:pPr>
        <w:wordWrap/>
        <w:snapToGrid w:val="0"/>
        <w:spacing w:after="0" w:line="360" w:lineRule="auto"/>
        <w:rPr>
          <w:rFonts w:ascii="Book Antiqua" w:eastAsia="宋体" w:hAnsi="Book Antiqua"/>
          <w:sz w:val="24"/>
          <w:szCs w:val="24"/>
          <w:lang w:eastAsia="zh-CN"/>
        </w:rPr>
      </w:pPr>
    </w:p>
    <w:p w:rsidR="007053D6" w:rsidRPr="008A0CC0" w:rsidRDefault="007053D6" w:rsidP="00AE23E7">
      <w:pPr>
        <w:widowControl/>
        <w:wordWrap/>
        <w:autoSpaceDE/>
        <w:autoSpaceDN/>
        <w:snapToGrid w:val="0"/>
        <w:spacing w:after="0" w:line="360" w:lineRule="auto"/>
        <w:rPr>
          <w:rFonts w:ascii="Book Antiqua" w:hAnsi="Book Antiqua"/>
          <w:b/>
          <w:i/>
          <w:sz w:val="24"/>
          <w:szCs w:val="24"/>
        </w:rPr>
      </w:pPr>
      <w:r w:rsidRPr="008A0CC0">
        <w:rPr>
          <w:rFonts w:ascii="Book Antiqua" w:hAnsi="Book Antiqua"/>
          <w:b/>
          <w:i/>
          <w:sz w:val="24"/>
          <w:szCs w:val="24"/>
        </w:rPr>
        <w:t>Peer review</w:t>
      </w:r>
    </w:p>
    <w:p w:rsidR="007053D6" w:rsidRPr="008A0CC0" w:rsidRDefault="003E28CF" w:rsidP="00AE23E7">
      <w:pPr>
        <w:widowControl/>
        <w:wordWrap/>
        <w:autoSpaceDE/>
        <w:autoSpaceDN/>
        <w:snapToGrid w:val="0"/>
        <w:spacing w:after="0" w:line="360" w:lineRule="auto"/>
        <w:rPr>
          <w:rFonts w:ascii="Book Antiqua" w:hAnsi="Book Antiqua"/>
          <w:sz w:val="24"/>
          <w:szCs w:val="24"/>
        </w:rPr>
      </w:pPr>
      <w:r w:rsidRPr="008A0CC0">
        <w:rPr>
          <w:rFonts w:ascii="Book Antiqua" w:hAnsi="Book Antiqua"/>
          <w:sz w:val="24"/>
          <w:szCs w:val="24"/>
        </w:rPr>
        <w:lastRenderedPageBreak/>
        <w:t xml:space="preserve">The article presents the detailed clinical feature, endoscopic and histologic finding, diagnostic procedure, and treatment strategy of colonic MALT </w:t>
      </w:r>
      <w:proofErr w:type="spellStart"/>
      <w:r w:rsidRPr="008A0CC0">
        <w:rPr>
          <w:rFonts w:ascii="Book Antiqua" w:hAnsi="Book Antiqua"/>
          <w:sz w:val="24"/>
          <w:szCs w:val="24"/>
        </w:rPr>
        <w:t>lypmphoma</w:t>
      </w:r>
      <w:proofErr w:type="spellEnd"/>
      <w:r w:rsidRPr="008A0CC0">
        <w:rPr>
          <w:rFonts w:ascii="Book Antiqua" w:hAnsi="Book Antiqua"/>
          <w:sz w:val="24"/>
          <w:szCs w:val="24"/>
        </w:rPr>
        <w:t xml:space="preserve"> with flat lesion.</w:t>
      </w:r>
    </w:p>
    <w:p w:rsidR="003E28CF" w:rsidRPr="008A0CC0" w:rsidRDefault="003E28CF" w:rsidP="00AE23E7">
      <w:pPr>
        <w:widowControl/>
        <w:wordWrap/>
        <w:autoSpaceDE/>
        <w:autoSpaceDN/>
        <w:snapToGrid w:val="0"/>
        <w:spacing w:after="0" w:line="360" w:lineRule="auto"/>
        <w:rPr>
          <w:rFonts w:ascii="Book Antiqua" w:hAnsi="Book Antiqua"/>
          <w:sz w:val="24"/>
          <w:szCs w:val="24"/>
        </w:rPr>
      </w:pPr>
    </w:p>
    <w:p w:rsidR="00CF0B8D" w:rsidRPr="008A0CC0" w:rsidRDefault="00CF0B8D" w:rsidP="00AE23E7">
      <w:pPr>
        <w:widowControl/>
        <w:wordWrap/>
        <w:autoSpaceDE/>
        <w:autoSpaceDN/>
        <w:snapToGrid w:val="0"/>
        <w:spacing w:after="0" w:line="360" w:lineRule="auto"/>
        <w:rPr>
          <w:rFonts w:ascii="Book Antiqua" w:hAnsi="Book Antiqua"/>
          <w:sz w:val="24"/>
          <w:szCs w:val="24"/>
        </w:rPr>
      </w:pPr>
      <w:r w:rsidRPr="008A0CC0">
        <w:rPr>
          <w:rFonts w:ascii="Book Antiqua" w:hAnsi="Book Antiqua"/>
          <w:b/>
          <w:sz w:val="24"/>
          <w:szCs w:val="24"/>
        </w:rPr>
        <w:t>REFERENCES</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1 </w:t>
      </w:r>
      <w:r w:rsidRPr="008A0CC0">
        <w:rPr>
          <w:rFonts w:ascii="Book Antiqua" w:eastAsia="宋体" w:hAnsi="Book Antiqua" w:cs="宋体"/>
          <w:b/>
          <w:bCs/>
          <w:color w:val="000000"/>
          <w:kern w:val="0"/>
          <w:sz w:val="24"/>
          <w:szCs w:val="24"/>
          <w:lang w:eastAsia="zh-CN"/>
        </w:rPr>
        <w:t>Isaacson P</w:t>
      </w:r>
      <w:r w:rsidRPr="008A0CC0">
        <w:rPr>
          <w:rFonts w:ascii="Book Antiqua" w:eastAsia="宋体" w:hAnsi="Book Antiqua" w:cs="宋体"/>
          <w:color w:val="000000"/>
          <w:kern w:val="0"/>
          <w:sz w:val="24"/>
          <w:szCs w:val="24"/>
          <w:lang w:eastAsia="zh-CN"/>
        </w:rPr>
        <w:t xml:space="preserve">, Wright DH. </w:t>
      </w:r>
      <w:proofErr w:type="gramStart"/>
      <w:r w:rsidRPr="008A0CC0">
        <w:rPr>
          <w:rFonts w:ascii="Book Antiqua" w:eastAsia="宋体" w:hAnsi="Book Antiqua" w:cs="宋体"/>
          <w:color w:val="000000"/>
          <w:kern w:val="0"/>
          <w:sz w:val="24"/>
          <w:szCs w:val="24"/>
          <w:lang w:eastAsia="zh-CN"/>
        </w:rPr>
        <w:t>Malignant lymphoma of mucosa-associated lymphoid tissue.</w:t>
      </w:r>
      <w:proofErr w:type="gramEnd"/>
      <w:r w:rsidRPr="008A0CC0">
        <w:rPr>
          <w:rFonts w:ascii="Book Antiqua" w:eastAsia="宋体" w:hAnsi="Book Antiqua" w:cs="宋体"/>
          <w:color w:val="000000"/>
          <w:kern w:val="0"/>
          <w:sz w:val="24"/>
          <w:szCs w:val="24"/>
          <w:lang w:eastAsia="zh-CN"/>
        </w:rPr>
        <w:t xml:space="preserve"> </w:t>
      </w:r>
      <w:proofErr w:type="gramStart"/>
      <w:r w:rsidRPr="008A0CC0">
        <w:rPr>
          <w:rFonts w:ascii="Book Antiqua" w:eastAsia="宋体" w:hAnsi="Book Antiqua" w:cs="宋体"/>
          <w:color w:val="000000"/>
          <w:kern w:val="0"/>
          <w:sz w:val="24"/>
          <w:szCs w:val="24"/>
          <w:lang w:eastAsia="zh-CN"/>
        </w:rPr>
        <w:t>A distinctive type of B-cell lymphoma.</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Cancer</w:t>
      </w:r>
      <w:r w:rsidRPr="008A0CC0">
        <w:rPr>
          <w:rFonts w:ascii="Book Antiqua" w:eastAsia="宋体" w:hAnsi="Book Antiqua" w:cs="宋体"/>
          <w:color w:val="000000"/>
          <w:kern w:val="0"/>
          <w:sz w:val="24"/>
          <w:szCs w:val="24"/>
          <w:lang w:eastAsia="zh-CN"/>
        </w:rPr>
        <w:t> 1983; </w:t>
      </w:r>
      <w:r w:rsidRPr="008A0CC0">
        <w:rPr>
          <w:rFonts w:ascii="Book Antiqua" w:eastAsia="宋体" w:hAnsi="Book Antiqua" w:cs="宋体"/>
          <w:b/>
          <w:bCs/>
          <w:color w:val="000000"/>
          <w:kern w:val="0"/>
          <w:sz w:val="24"/>
          <w:szCs w:val="24"/>
          <w:lang w:eastAsia="zh-CN"/>
        </w:rPr>
        <w:t>52</w:t>
      </w:r>
      <w:r w:rsidRPr="008A0CC0">
        <w:rPr>
          <w:rFonts w:ascii="Book Antiqua" w:eastAsia="宋体" w:hAnsi="Book Antiqua" w:cs="宋体"/>
          <w:color w:val="000000"/>
          <w:kern w:val="0"/>
          <w:sz w:val="24"/>
          <w:szCs w:val="24"/>
          <w:lang w:eastAsia="zh-CN"/>
        </w:rPr>
        <w:t>: 1410-1416 [PMID: 6193858]</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2 </w:t>
      </w:r>
      <w:r w:rsidRPr="008A0CC0">
        <w:rPr>
          <w:rFonts w:ascii="Book Antiqua" w:eastAsia="宋体" w:hAnsi="Book Antiqua" w:cs="宋体"/>
          <w:b/>
          <w:bCs/>
          <w:color w:val="000000"/>
          <w:kern w:val="0"/>
          <w:sz w:val="24"/>
          <w:szCs w:val="24"/>
          <w:lang w:eastAsia="zh-CN"/>
        </w:rPr>
        <w:t>Koch P</w:t>
      </w:r>
      <w:r w:rsidRPr="008A0CC0">
        <w:rPr>
          <w:rFonts w:ascii="Book Antiqua" w:eastAsia="宋体" w:hAnsi="Book Antiqua" w:cs="宋体"/>
          <w:color w:val="000000"/>
          <w:kern w:val="0"/>
          <w:sz w:val="24"/>
          <w:szCs w:val="24"/>
          <w:lang w:eastAsia="zh-CN"/>
        </w:rPr>
        <w:t xml:space="preserve">, del Valle F, </w:t>
      </w:r>
      <w:proofErr w:type="spellStart"/>
      <w:r w:rsidRPr="008A0CC0">
        <w:rPr>
          <w:rFonts w:ascii="Book Antiqua" w:eastAsia="宋体" w:hAnsi="Book Antiqua" w:cs="宋体"/>
          <w:color w:val="000000"/>
          <w:kern w:val="0"/>
          <w:sz w:val="24"/>
          <w:szCs w:val="24"/>
          <w:lang w:eastAsia="zh-CN"/>
        </w:rPr>
        <w:t>Berdel</w:t>
      </w:r>
      <w:proofErr w:type="spellEnd"/>
      <w:r w:rsidRPr="008A0CC0">
        <w:rPr>
          <w:rFonts w:ascii="Book Antiqua" w:eastAsia="宋体" w:hAnsi="Book Antiqua" w:cs="宋体"/>
          <w:color w:val="000000"/>
          <w:kern w:val="0"/>
          <w:sz w:val="24"/>
          <w:szCs w:val="24"/>
          <w:lang w:eastAsia="zh-CN"/>
        </w:rPr>
        <w:t xml:space="preserve"> WE, </w:t>
      </w:r>
      <w:proofErr w:type="spellStart"/>
      <w:r w:rsidRPr="008A0CC0">
        <w:rPr>
          <w:rFonts w:ascii="Book Antiqua" w:eastAsia="宋体" w:hAnsi="Book Antiqua" w:cs="宋体"/>
          <w:color w:val="000000"/>
          <w:kern w:val="0"/>
          <w:sz w:val="24"/>
          <w:szCs w:val="24"/>
          <w:lang w:eastAsia="zh-CN"/>
        </w:rPr>
        <w:t>Willich</w:t>
      </w:r>
      <w:proofErr w:type="spellEnd"/>
      <w:r w:rsidRPr="008A0CC0">
        <w:rPr>
          <w:rFonts w:ascii="Book Antiqua" w:eastAsia="宋体" w:hAnsi="Book Antiqua" w:cs="宋体"/>
          <w:color w:val="000000"/>
          <w:kern w:val="0"/>
          <w:sz w:val="24"/>
          <w:szCs w:val="24"/>
          <w:lang w:eastAsia="zh-CN"/>
        </w:rPr>
        <w:t xml:space="preserve"> NA, </w:t>
      </w:r>
      <w:proofErr w:type="spellStart"/>
      <w:r w:rsidRPr="008A0CC0">
        <w:rPr>
          <w:rFonts w:ascii="Book Antiqua" w:eastAsia="宋体" w:hAnsi="Book Antiqua" w:cs="宋体"/>
          <w:color w:val="000000"/>
          <w:kern w:val="0"/>
          <w:sz w:val="24"/>
          <w:szCs w:val="24"/>
          <w:lang w:eastAsia="zh-CN"/>
        </w:rPr>
        <w:t>Reers</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Hiddemann</w:t>
      </w:r>
      <w:proofErr w:type="spellEnd"/>
      <w:r w:rsidRPr="008A0CC0">
        <w:rPr>
          <w:rFonts w:ascii="Book Antiqua" w:eastAsia="宋体" w:hAnsi="Book Antiqua" w:cs="宋体"/>
          <w:color w:val="000000"/>
          <w:kern w:val="0"/>
          <w:sz w:val="24"/>
          <w:szCs w:val="24"/>
          <w:lang w:eastAsia="zh-CN"/>
        </w:rPr>
        <w:t xml:space="preserve"> W, </w:t>
      </w:r>
      <w:proofErr w:type="spellStart"/>
      <w:r w:rsidRPr="008A0CC0">
        <w:rPr>
          <w:rFonts w:ascii="Book Antiqua" w:eastAsia="宋体" w:hAnsi="Book Antiqua" w:cs="宋体"/>
          <w:color w:val="000000"/>
          <w:kern w:val="0"/>
          <w:sz w:val="24"/>
          <w:szCs w:val="24"/>
          <w:lang w:eastAsia="zh-CN"/>
        </w:rPr>
        <w:t>Grothaus-Pinke</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Reinartz</w:t>
      </w:r>
      <w:proofErr w:type="spellEnd"/>
      <w:r w:rsidRPr="008A0CC0">
        <w:rPr>
          <w:rFonts w:ascii="Book Antiqua" w:eastAsia="宋体" w:hAnsi="Book Antiqua" w:cs="宋体"/>
          <w:color w:val="000000"/>
          <w:kern w:val="0"/>
          <w:sz w:val="24"/>
          <w:szCs w:val="24"/>
          <w:lang w:eastAsia="zh-CN"/>
        </w:rPr>
        <w:t xml:space="preserve"> G, </w:t>
      </w:r>
      <w:proofErr w:type="spellStart"/>
      <w:r w:rsidRPr="008A0CC0">
        <w:rPr>
          <w:rFonts w:ascii="Book Antiqua" w:eastAsia="宋体" w:hAnsi="Book Antiqua" w:cs="宋体"/>
          <w:color w:val="000000"/>
          <w:kern w:val="0"/>
          <w:sz w:val="24"/>
          <w:szCs w:val="24"/>
          <w:lang w:eastAsia="zh-CN"/>
        </w:rPr>
        <w:t>Brockmann</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Temmesfeld</w:t>
      </w:r>
      <w:proofErr w:type="spellEnd"/>
      <w:r w:rsidRPr="008A0CC0">
        <w:rPr>
          <w:rFonts w:ascii="Book Antiqua" w:eastAsia="宋体" w:hAnsi="Book Antiqua" w:cs="宋体"/>
          <w:color w:val="000000"/>
          <w:kern w:val="0"/>
          <w:sz w:val="24"/>
          <w:szCs w:val="24"/>
          <w:lang w:eastAsia="zh-CN"/>
        </w:rPr>
        <w:t xml:space="preserve"> A, Schmitz R, </w:t>
      </w:r>
      <w:proofErr w:type="spellStart"/>
      <w:r w:rsidRPr="008A0CC0">
        <w:rPr>
          <w:rFonts w:ascii="Book Antiqua" w:eastAsia="宋体" w:hAnsi="Book Antiqua" w:cs="宋体"/>
          <w:color w:val="000000"/>
          <w:kern w:val="0"/>
          <w:sz w:val="24"/>
          <w:szCs w:val="24"/>
          <w:lang w:eastAsia="zh-CN"/>
        </w:rPr>
        <w:t>Rübe</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Probst</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Jaenke</w:t>
      </w:r>
      <w:proofErr w:type="spellEnd"/>
      <w:r w:rsidRPr="008A0CC0">
        <w:rPr>
          <w:rFonts w:ascii="Book Antiqua" w:eastAsia="宋体" w:hAnsi="Book Antiqua" w:cs="宋体"/>
          <w:color w:val="000000"/>
          <w:kern w:val="0"/>
          <w:sz w:val="24"/>
          <w:szCs w:val="24"/>
          <w:lang w:eastAsia="zh-CN"/>
        </w:rPr>
        <w:t xml:space="preserve"> G, </w:t>
      </w:r>
      <w:proofErr w:type="spellStart"/>
      <w:r w:rsidRPr="008A0CC0">
        <w:rPr>
          <w:rFonts w:ascii="Book Antiqua" w:eastAsia="宋体" w:hAnsi="Book Antiqua" w:cs="宋体"/>
          <w:color w:val="000000"/>
          <w:kern w:val="0"/>
          <w:sz w:val="24"/>
          <w:szCs w:val="24"/>
          <w:lang w:eastAsia="zh-CN"/>
        </w:rPr>
        <w:t>Bodenstein</w:t>
      </w:r>
      <w:proofErr w:type="spellEnd"/>
      <w:r w:rsidRPr="008A0CC0">
        <w:rPr>
          <w:rFonts w:ascii="Book Antiqua" w:eastAsia="宋体" w:hAnsi="Book Antiqua" w:cs="宋体"/>
          <w:color w:val="000000"/>
          <w:kern w:val="0"/>
          <w:sz w:val="24"/>
          <w:szCs w:val="24"/>
          <w:lang w:eastAsia="zh-CN"/>
        </w:rPr>
        <w:t xml:space="preserve"> H, Junker A, </w:t>
      </w:r>
      <w:proofErr w:type="spellStart"/>
      <w:r w:rsidRPr="008A0CC0">
        <w:rPr>
          <w:rFonts w:ascii="Book Antiqua" w:eastAsia="宋体" w:hAnsi="Book Antiqua" w:cs="宋体"/>
          <w:color w:val="000000"/>
          <w:kern w:val="0"/>
          <w:sz w:val="24"/>
          <w:szCs w:val="24"/>
          <w:lang w:eastAsia="zh-CN"/>
        </w:rPr>
        <w:t>Pott</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Schultze</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Heinecke</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Parwaresch</w:t>
      </w:r>
      <w:proofErr w:type="spellEnd"/>
      <w:r w:rsidRPr="008A0CC0">
        <w:rPr>
          <w:rFonts w:ascii="Book Antiqua" w:eastAsia="宋体" w:hAnsi="Book Antiqua" w:cs="宋体"/>
          <w:color w:val="000000"/>
          <w:kern w:val="0"/>
          <w:sz w:val="24"/>
          <w:szCs w:val="24"/>
          <w:lang w:eastAsia="zh-CN"/>
        </w:rPr>
        <w:t xml:space="preserve"> R, </w:t>
      </w:r>
      <w:proofErr w:type="spellStart"/>
      <w:r w:rsidRPr="008A0CC0">
        <w:rPr>
          <w:rFonts w:ascii="Book Antiqua" w:eastAsia="宋体" w:hAnsi="Book Antiqua" w:cs="宋体"/>
          <w:color w:val="000000"/>
          <w:kern w:val="0"/>
          <w:sz w:val="24"/>
          <w:szCs w:val="24"/>
          <w:lang w:eastAsia="zh-CN"/>
        </w:rPr>
        <w:t>Tiemann</w:t>
      </w:r>
      <w:proofErr w:type="spellEnd"/>
      <w:r w:rsidRPr="008A0CC0">
        <w:rPr>
          <w:rFonts w:ascii="Book Antiqua" w:eastAsia="宋体" w:hAnsi="Book Antiqua" w:cs="宋体"/>
          <w:color w:val="000000"/>
          <w:kern w:val="0"/>
          <w:sz w:val="24"/>
          <w:szCs w:val="24"/>
          <w:lang w:eastAsia="zh-CN"/>
        </w:rPr>
        <w:t xml:space="preserve"> M. Primary gastrointestinal non-Hodgkin's lymphoma: II. </w:t>
      </w:r>
      <w:proofErr w:type="gramStart"/>
      <w:r w:rsidRPr="008A0CC0">
        <w:rPr>
          <w:rFonts w:ascii="Book Antiqua" w:eastAsia="宋体" w:hAnsi="Book Antiqua" w:cs="宋体"/>
          <w:color w:val="000000"/>
          <w:kern w:val="0"/>
          <w:sz w:val="24"/>
          <w:szCs w:val="24"/>
          <w:lang w:eastAsia="zh-CN"/>
        </w:rPr>
        <w:t>Combined surgical and conservative or conservative management only in localized gastric lymphoma--results of the prospective German Multicenter Study GIT NHL 01/92.</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2001; </w:t>
      </w:r>
      <w:r w:rsidRPr="008A0CC0">
        <w:rPr>
          <w:rFonts w:ascii="Book Antiqua" w:eastAsia="宋体" w:hAnsi="Book Antiqua" w:cs="宋体"/>
          <w:b/>
          <w:bCs/>
          <w:color w:val="000000"/>
          <w:kern w:val="0"/>
          <w:sz w:val="24"/>
          <w:szCs w:val="24"/>
          <w:lang w:eastAsia="zh-CN"/>
        </w:rPr>
        <w:t>19</w:t>
      </w:r>
      <w:r w:rsidRPr="008A0CC0">
        <w:rPr>
          <w:rFonts w:ascii="Book Antiqua" w:eastAsia="宋体" w:hAnsi="Book Antiqua" w:cs="宋体"/>
          <w:color w:val="000000"/>
          <w:kern w:val="0"/>
          <w:sz w:val="24"/>
          <w:szCs w:val="24"/>
          <w:lang w:eastAsia="zh-CN"/>
        </w:rPr>
        <w:t>: 3874-3883 [PMID: 11559725]</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3 </w:t>
      </w:r>
      <w:r w:rsidRPr="008A0CC0">
        <w:rPr>
          <w:rFonts w:ascii="Book Antiqua" w:eastAsia="宋体" w:hAnsi="Book Antiqua" w:cs="宋体"/>
          <w:b/>
          <w:bCs/>
          <w:color w:val="000000"/>
          <w:kern w:val="0"/>
          <w:sz w:val="24"/>
          <w:szCs w:val="24"/>
          <w:lang w:eastAsia="zh-CN"/>
        </w:rPr>
        <w:t>Koch P</w:t>
      </w:r>
      <w:r w:rsidRPr="008A0CC0">
        <w:rPr>
          <w:rFonts w:ascii="Book Antiqua" w:eastAsia="宋体" w:hAnsi="Book Antiqua" w:cs="宋体"/>
          <w:color w:val="000000"/>
          <w:kern w:val="0"/>
          <w:sz w:val="24"/>
          <w:szCs w:val="24"/>
          <w:lang w:eastAsia="zh-CN"/>
        </w:rPr>
        <w:t xml:space="preserve">, del Valle F, </w:t>
      </w:r>
      <w:proofErr w:type="spellStart"/>
      <w:r w:rsidRPr="008A0CC0">
        <w:rPr>
          <w:rFonts w:ascii="Book Antiqua" w:eastAsia="宋体" w:hAnsi="Book Antiqua" w:cs="宋体"/>
          <w:color w:val="000000"/>
          <w:kern w:val="0"/>
          <w:sz w:val="24"/>
          <w:szCs w:val="24"/>
          <w:lang w:eastAsia="zh-CN"/>
        </w:rPr>
        <w:t>Berdel</w:t>
      </w:r>
      <w:proofErr w:type="spellEnd"/>
      <w:r w:rsidRPr="008A0CC0">
        <w:rPr>
          <w:rFonts w:ascii="Book Antiqua" w:eastAsia="宋体" w:hAnsi="Book Antiqua" w:cs="宋体"/>
          <w:color w:val="000000"/>
          <w:kern w:val="0"/>
          <w:sz w:val="24"/>
          <w:szCs w:val="24"/>
          <w:lang w:eastAsia="zh-CN"/>
        </w:rPr>
        <w:t xml:space="preserve"> WE, </w:t>
      </w:r>
      <w:proofErr w:type="spellStart"/>
      <w:r w:rsidRPr="008A0CC0">
        <w:rPr>
          <w:rFonts w:ascii="Book Antiqua" w:eastAsia="宋体" w:hAnsi="Book Antiqua" w:cs="宋体"/>
          <w:color w:val="000000"/>
          <w:kern w:val="0"/>
          <w:sz w:val="24"/>
          <w:szCs w:val="24"/>
          <w:lang w:eastAsia="zh-CN"/>
        </w:rPr>
        <w:t>Willich</w:t>
      </w:r>
      <w:proofErr w:type="spellEnd"/>
      <w:r w:rsidRPr="008A0CC0">
        <w:rPr>
          <w:rFonts w:ascii="Book Antiqua" w:eastAsia="宋体" w:hAnsi="Book Antiqua" w:cs="宋体"/>
          <w:color w:val="000000"/>
          <w:kern w:val="0"/>
          <w:sz w:val="24"/>
          <w:szCs w:val="24"/>
          <w:lang w:eastAsia="zh-CN"/>
        </w:rPr>
        <w:t xml:space="preserve"> NA, </w:t>
      </w:r>
      <w:proofErr w:type="spellStart"/>
      <w:r w:rsidRPr="008A0CC0">
        <w:rPr>
          <w:rFonts w:ascii="Book Antiqua" w:eastAsia="宋体" w:hAnsi="Book Antiqua" w:cs="宋体"/>
          <w:color w:val="000000"/>
          <w:kern w:val="0"/>
          <w:sz w:val="24"/>
          <w:szCs w:val="24"/>
          <w:lang w:eastAsia="zh-CN"/>
        </w:rPr>
        <w:t>Reers</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Hiddemann</w:t>
      </w:r>
      <w:proofErr w:type="spellEnd"/>
      <w:r w:rsidRPr="008A0CC0">
        <w:rPr>
          <w:rFonts w:ascii="Book Antiqua" w:eastAsia="宋体" w:hAnsi="Book Antiqua" w:cs="宋体"/>
          <w:color w:val="000000"/>
          <w:kern w:val="0"/>
          <w:sz w:val="24"/>
          <w:szCs w:val="24"/>
          <w:lang w:eastAsia="zh-CN"/>
        </w:rPr>
        <w:t xml:space="preserve"> W, </w:t>
      </w:r>
      <w:proofErr w:type="spellStart"/>
      <w:r w:rsidRPr="008A0CC0">
        <w:rPr>
          <w:rFonts w:ascii="Book Antiqua" w:eastAsia="宋体" w:hAnsi="Book Antiqua" w:cs="宋体"/>
          <w:color w:val="000000"/>
          <w:kern w:val="0"/>
          <w:sz w:val="24"/>
          <w:szCs w:val="24"/>
          <w:lang w:eastAsia="zh-CN"/>
        </w:rPr>
        <w:t>Grothaus-Pinke</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Reinartz</w:t>
      </w:r>
      <w:proofErr w:type="spellEnd"/>
      <w:r w:rsidRPr="008A0CC0">
        <w:rPr>
          <w:rFonts w:ascii="Book Antiqua" w:eastAsia="宋体" w:hAnsi="Book Antiqua" w:cs="宋体"/>
          <w:color w:val="000000"/>
          <w:kern w:val="0"/>
          <w:sz w:val="24"/>
          <w:szCs w:val="24"/>
          <w:lang w:eastAsia="zh-CN"/>
        </w:rPr>
        <w:t xml:space="preserve"> G, </w:t>
      </w:r>
      <w:proofErr w:type="spellStart"/>
      <w:r w:rsidRPr="008A0CC0">
        <w:rPr>
          <w:rFonts w:ascii="Book Antiqua" w:eastAsia="宋体" w:hAnsi="Book Antiqua" w:cs="宋体"/>
          <w:color w:val="000000"/>
          <w:kern w:val="0"/>
          <w:sz w:val="24"/>
          <w:szCs w:val="24"/>
          <w:lang w:eastAsia="zh-CN"/>
        </w:rPr>
        <w:t>Brockmann</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Temmesfeld</w:t>
      </w:r>
      <w:proofErr w:type="spellEnd"/>
      <w:r w:rsidRPr="008A0CC0">
        <w:rPr>
          <w:rFonts w:ascii="Book Antiqua" w:eastAsia="宋体" w:hAnsi="Book Antiqua" w:cs="宋体"/>
          <w:color w:val="000000"/>
          <w:kern w:val="0"/>
          <w:sz w:val="24"/>
          <w:szCs w:val="24"/>
          <w:lang w:eastAsia="zh-CN"/>
        </w:rPr>
        <w:t xml:space="preserve"> A, Schmitz R, </w:t>
      </w:r>
      <w:proofErr w:type="spellStart"/>
      <w:r w:rsidRPr="008A0CC0">
        <w:rPr>
          <w:rFonts w:ascii="Book Antiqua" w:eastAsia="宋体" w:hAnsi="Book Antiqua" w:cs="宋体"/>
          <w:color w:val="000000"/>
          <w:kern w:val="0"/>
          <w:sz w:val="24"/>
          <w:szCs w:val="24"/>
          <w:lang w:eastAsia="zh-CN"/>
        </w:rPr>
        <w:t>Rübe</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Probst</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Jaenke</w:t>
      </w:r>
      <w:proofErr w:type="spellEnd"/>
      <w:r w:rsidRPr="008A0CC0">
        <w:rPr>
          <w:rFonts w:ascii="Book Antiqua" w:eastAsia="宋体" w:hAnsi="Book Antiqua" w:cs="宋体"/>
          <w:color w:val="000000"/>
          <w:kern w:val="0"/>
          <w:sz w:val="24"/>
          <w:szCs w:val="24"/>
          <w:lang w:eastAsia="zh-CN"/>
        </w:rPr>
        <w:t xml:space="preserve"> G, </w:t>
      </w:r>
      <w:proofErr w:type="spellStart"/>
      <w:r w:rsidRPr="008A0CC0">
        <w:rPr>
          <w:rFonts w:ascii="Book Antiqua" w:eastAsia="宋体" w:hAnsi="Book Antiqua" w:cs="宋体"/>
          <w:color w:val="000000"/>
          <w:kern w:val="0"/>
          <w:sz w:val="24"/>
          <w:szCs w:val="24"/>
          <w:lang w:eastAsia="zh-CN"/>
        </w:rPr>
        <w:t>Bodenstein</w:t>
      </w:r>
      <w:proofErr w:type="spellEnd"/>
      <w:r w:rsidRPr="008A0CC0">
        <w:rPr>
          <w:rFonts w:ascii="Book Antiqua" w:eastAsia="宋体" w:hAnsi="Book Antiqua" w:cs="宋体"/>
          <w:color w:val="000000"/>
          <w:kern w:val="0"/>
          <w:sz w:val="24"/>
          <w:szCs w:val="24"/>
          <w:lang w:eastAsia="zh-CN"/>
        </w:rPr>
        <w:t xml:space="preserve"> H, Junker A, </w:t>
      </w:r>
      <w:proofErr w:type="spellStart"/>
      <w:r w:rsidRPr="008A0CC0">
        <w:rPr>
          <w:rFonts w:ascii="Book Antiqua" w:eastAsia="宋体" w:hAnsi="Book Antiqua" w:cs="宋体"/>
          <w:color w:val="000000"/>
          <w:kern w:val="0"/>
          <w:sz w:val="24"/>
          <w:szCs w:val="24"/>
          <w:lang w:eastAsia="zh-CN"/>
        </w:rPr>
        <w:t>Pott</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Schultze</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Heinecke</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Parwaresch</w:t>
      </w:r>
      <w:proofErr w:type="spellEnd"/>
      <w:r w:rsidRPr="008A0CC0">
        <w:rPr>
          <w:rFonts w:ascii="Book Antiqua" w:eastAsia="宋体" w:hAnsi="Book Antiqua" w:cs="宋体"/>
          <w:color w:val="000000"/>
          <w:kern w:val="0"/>
          <w:sz w:val="24"/>
          <w:szCs w:val="24"/>
          <w:lang w:eastAsia="zh-CN"/>
        </w:rPr>
        <w:t xml:space="preserve"> R, </w:t>
      </w:r>
      <w:proofErr w:type="spellStart"/>
      <w:r w:rsidRPr="008A0CC0">
        <w:rPr>
          <w:rFonts w:ascii="Book Antiqua" w:eastAsia="宋体" w:hAnsi="Book Antiqua" w:cs="宋体"/>
          <w:color w:val="000000"/>
          <w:kern w:val="0"/>
          <w:sz w:val="24"/>
          <w:szCs w:val="24"/>
          <w:lang w:eastAsia="zh-CN"/>
        </w:rPr>
        <w:t>Tiemann</w:t>
      </w:r>
      <w:proofErr w:type="spellEnd"/>
      <w:r w:rsidRPr="008A0CC0">
        <w:rPr>
          <w:rFonts w:ascii="Book Antiqua" w:eastAsia="宋体" w:hAnsi="Book Antiqua" w:cs="宋体"/>
          <w:color w:val="000000"/>
          <w:kern w:val="0"/>
          <w:sz w:val="24"/>
          <w:szCs w:val="24"/>
          <w:lang w:eastAsia="zh-CN"/>
        </w:rPr>
        <w:t xml:space="preserve"> M. Primary gastrointestinal non-Hodgkin's lymphoma: I. Anatomic and histologic distribution, clinical features, and survival data of 371 patients registered in the German Multicenter Study GIT NHL 01/92.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2001; </w:t>
      </w:r>
      <w:r w:rsidRPr="008A0CC0">
        <w:rPr>
          <w:rFonts w:ascii="Book Antiqua" w:eastAsia="宋体" w:hAnsi="Book Antiqua" w:cs="宋体"/>
          <w:b/>
          <w:bCs/>
          <w:color w:val="000000"/>
          <w:kern w:val="0"/>
          <w:sz w:val="24"/>
          <w:szCs w:val="24"/>
          <w:lang w:eastAsia="zh-CN"/>
        </w:rPr>
        <w:t>19</w:t>
      </w:r>
      <w:r w:rsidRPr="008A0CC0">
        <w:rPr>
          <w:rFonts w:ascii="Book Antiqua" w:eastAsia="宋体" w:hAnsi="Book Antiqua" w:cs="宋体"/>
          <w:color w:val="000000"/>
          <w:kern w:val="0"/>
          <w:sz w:val="24"/>
          <w:szCs w:val="24"/>
          <w:lang w:eastAsia="zh-CN"/>
        </w:rPr>
        <w:t>: 3861-3873 [PMID: 11559724]</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4 </w:t>
      </w:r>
      <w:proofErr w:type="spellStart"/>
      <w:r w:rsidRPr="008A0CC0">
        <w:rPr>
          <w:rFonts w:ascii="Book Antiqua" w:eastAsia="宋体" w:hAnsi="Book Antiqua" w:cs="宋体"/>
          <w:b/>
          <w:bCs/>
          <w:color w:val="000000"/>
          <w:kern w:val="0"/>
          <w:sz w:val="24"/>
          <w:szCs w:val="24"/>
          <w:lang w:eastAsia="zh-CN"/>
        </w:rPr>
        <w:t>Doolabh</w:t>
      </w:r>
      <w:proofErr w:type="spellEnd"/>
      <w:r w:rsidRPr="008A0CC0">
        <w:rPr>
          <w:rFonts w:ascii="Book Antiqua" w:eastAsia="宋体" w:hAnsi="Book Antiqua" w:cs="宋体"/>
          <w:b/>
          <w:bCs/>
          <w:color w:val="000000"/>
          <w:kern w:val="0"/>
          <w:sz w:val="24"/>
          <w:szCs w:val="24"/>
          <w:lang w:eastAsia="zh-CN"/>
        </w:rPr>
        <w:t xml:space="preserve"> N</w:t>
      </w:r>
      <w:r w:rsidRPr="008A0CC0">
        <w:rPr>
          <w:rFonts w:ascii="Book Antiqua" w:eastAsia="宋体" w:hAnsi="Book Antiqua" w:cs="宋体"/>
          <w:color w:val="000000"/>
          <w:kern w:val="0"/>
          <w:sz w:val="24"/>
          <w:szCs w:val="24"/>
          <w:lang w:eastAsia="zh-CN"/>
        </w:rPr>
        <w:t xml:space="preserve">, Anthony T, </w:t>
      </w:r>
      <w:proofErr w:type="spellStart"/>
      <w:r w:rsidRPr="008A0CC0">
        <w:rPr>
          <w:rFonts w:ascii="Book Antiqua" w:eastAsia="宋体" w:hAnsi="Book Antiqua" w:cs="宋体"/>
          <w:color w:val="000000"/>
          <w:kern w:val="0"/>
          <w:sz w:val="24"/>
          <w:szCs w:val="24"/>
          <w:lang w:eastAsia="zh-CN"/>
        </w:rPr>
        <w:t>Simmang</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Bieligk</w:t>
      </w:r>
      <w:proofErr w:type="spellEnd"/>
      <w:r w:rsidRPr="008A0CC0">
        <w:rPr>
          <w:rFonts w:ascii="Book Antiqua" w:eastAsia="宋体" w:hAnsi="Book Antiqua" w:cs="宋体"/>
          <w:color w:val="000000"/>
          <w:kern w:val="0"/>
          <w:sz w:val="24"/>
          <w:szCs w:val="24"/>
          <w:lang w:eastAsia="zh-CN"/>
        </w:rPr>
        <w:t xml:space="preserve"> S, Lee E, Huber P, Hughes R, </w:t>
      </w:r>
      <w:proofErr w:type="spellStart"/>
      <w:r w:rsidRPr="008A0CC0">
        <w:rPr>
          <w:rFonts w:ascii="Book Antiqua" w:eastAsia="宋体" w:hAnsi="Book Antiqua" w:cs="宋体"/>
          <w:color w:val="000000"/>
          <w:kern w:val="0"/>
          <w:sz w:val="24"/>
          <w:szCs w:val="24"/>
          <w:lang w:eastAsia="zh-CN"/>
        </w:rPr>
        <w:t>Turnage</w:t>
      </w:r>
      <w:proofErr w:type="spellEnd"/>
      <w:r w:rsidRPr="008A0CC0">
        <w:rPr>
          <w:rFonts w:ascii="Book Antiqua" w:eastAsia="宋体" w:hAnsi="Book Antiqua" w:cs="宋体"/>
          <w:color w:val="000000"/>
          <w:kern w:val="0"/>
          <w:sz w:val="24"/>
          <w:szCs w:val="24"/>
          <w:lang w:eastAsia="zh-CN"/>
        </w:rPr>
        <w:t xml:space="preserve"> R. Primary colonic lymphoma.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Surg</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2000; </w:t>
      </w:r>
      <w:r w:rsidRPr="008A0CC0">
        <w:rPr>
          <w:rFonts w:ascii="Book Antiqua" w:eastAsia="宋体" w:hAnsi="Book Antiqua" w:cs="宋体"/>
          <w:b/>
          <w:bCs/>
          <w:color w:val="000000"/>
          <w:kern w:val="0"/>
          <w:sz w:val="24"/>
          <w:szCs w:val="24"/>
          <w:lang w:eastAsia="zh-CN"/>
        </w:rPr>
        <w:t>74</w:t>
      </w:r>
      <w:r w:rsidRPr="008A0CC0">
        <w:rPr>
          <w:rFonts w:ascii="Book Antiqua" w:eastAsia="宋体" w:hAnsi="Book Antiqua" w:cs="宋体"/>
          <w:color w:val="000000"/>
          <w:kern w:val="0"/>
          <w:sz w:val="24"/>
          <w:szCs w:val="24"/>
          <w:lang w:eastAsia="zh-CN"/>
        </w:rPr>
        <w:t>: 257-262 [PMID: 10962456]</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5 </w:t>
      </w:r>
      <w:proofErr w:type="gramStart"/>
      <w:r w:rsidRPr="008A0CC0">
        <w:rPr>
          <w:rFonts w:ascii="Book Antiqua" w:eastAsia="宋体" w:hAnsi="Book Antiqua" w:cs="宋体"/>
          <w:b/>
          <w:bCs/>
          <w:color w:val="000000"/>
          <w:kern w:val="0"/>
          <w:sz w:val="24"/>
          <w:szCs w:val="24"/>
          <w:lang w:eastAsia="zh-CN"/>
        </w:rPr>
        <w:t>Fan</w:t>
      </w:r>
      <w:proofErr w:type="gramEnd"/>
      <w:r w:rsidRPr="008A0CC0">
        <w:rPr>
          <w:rFonts w:ascii="Book Antiqua" w:eastAsia="宋体" w:hAnsi="Book Antiqua" w:cs="宋体"/>
          <w:b/>
          <w:bCs/>
          <w:color w:val="000000"/>
          <w:kern w:val="0"/>
          <w:sz w:val="24"/>
          <w:szCs w:val="24"/>
          <w:lang w:eastAsia="zh-CN"/>
        </w:rPr>
        <w:t xml:space="preserve"> CW</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Changchien</w:t>
      </w:r>
      <w:proofErr w:type="spellEnd"/>
      <w:r w:rsidRPr="008A0CC0">
        <w:rPr>
          <w:rFonts w:ascii="Book Antiqua" w:eastAsia="宋体" w:hAnsi="Book Antiqua" w:cs="宋体"/>
          <w:color w:val="000000"/>
          <w:kern w:val="0"/>
          <w:sz w:val="24"/>
          <w:szCs w:val="24"/>
          <w:lang w:eastAsia="zh-CN"/>
        </w:rPr>
        <w:t xml:space="preserve"> CR, Wang JY, Chen JS, Hsu KC, Tang R, Chiang JM. </w:t>
      </w:r>
      <w:proofErr w:type="gramStart"/>
      <w:r w:rsidRPr="008A0CC0">
        <w:rPr>
          <w:rFonts w:ascii="Book Antiqua" w:eastAsia="宋体" w:hAnsi="Book Antiqua" w:cs="宋体"/>
          <w:color w:val="000000"/>
          <w:kern w:val="0"/>
          <w:sz w:val="24"/>
          <w:szCs w:val="24"/>
          <w:lang w:eastAsia="zh-CN"/>
        </w:rPr>
        <w:t>Primary colorectal lymphoma.</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Dis Colon Rectum</w:t>
      </w:r>
      <w:r w:rsidRPr="008A0CC0">
        <w:rPr>
          <w:rFonts w:ascii="Book Antiqua" w:eastAsia="宋体" w:hAnsi="Book Antiqua" w:cs="宋体"/>
          <w:color w:val="000000"/>
          <w:kern w:val="0"/>
          <w:sz w:val="24"/>
          <w:szCs w:val="24"/>
          <w:lang w:eastAsia="zh-CN"/>
        </w:rPr>
        <w:t> 2000; </w:t>
      </w:r>
      <w:r w:rsidRPr="008A0CC0">
        <w:rPr>
          <w:rFonts w:ascii="Book Antiqua" w:eastAsia="宋体" w:hAnsi="Book Antiqua" w:cs="宋体"/>
          <w:b/>
          <w:bCs/>
          <w:color w:val="000000"/>
          <w:kern w:val="0"/>
          <w:sz w:val="24"/>
          <w:szCs w:val="24"/>
          <w:lang w:eastAsia="zh-CN"/>
        </w:rPr>
        <w:t>43</w:t>
      </w:r>
      <w:r w:rsidRPr="008A0CC0">
        <w:rPr>
          <w:rFonts w:ascii="Book Antiqua" w:eastAsia="宋体" w:hAnsi="Book Antiqua" w:cs="宋体"/>
          <w:color w:val="000000"/>
          <w:kern w:val="0"/>
          <w:sz w:val="24"/>
          <w:szCs w:val="24"/>
          <w:lang w:eastAsia="zh-CN"/>
        </w:rPr>
        <w:t>: 1277-1282 [PMID: 11005497]</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6 </w:t>
      </w:r>
      <w:r w:rsidRPr="008A0CC0">
        <w:rPr>
          <w:rFonts w:ascii="Book Antiqua" w:eastAsia="宋体" w:hAnsi="Book Antiqua" w:cs="宋体"/>
          <w:b/>
          <w:bCs/>
          <w:color w:val="000000"/>
          <w:kern w:val="0"/>
          <w:sz w:val="24"/>
          <w:szCs w:val="24"/>
          <w:lang w:eastAsia="zh-CN"/>
        </w:rPr>
        <w:t>Saito T</w:t>
      </w:r>
      <w:r w:rsidRPr="008A0CC0">
        <w:rPr>
          <w:rFonts w:ascii="Book Antiqua" w:eastAsia="宋体" w:hAnsi="Book Antiqua" w:cs="宋体"/>
          <w:color w:val="000000"/>
          <w:kern w:val="0"/>
          <w:sz w:val="24"/>
          <w:szCs w:val="24"/>
          <w:lang w:eastAsia="zh-CN"/>
        </w:rPr>
        <w:t xml:space="preserve">, Toyoda H, Yamaguchi M, Nakamura T, Nakamura S, Mukai K, </w:t>
      </w:r>
      <w:proofErr w:type="spellStart"/>
      <w:r w:rsidRPr="008A0CC0">
        <w:rPr>
          <w:rFonts w:ascii="Book Antiqua" w:eastAsia="宋体" w:hAnsi="Book Antiqua" w:cs="宋体"/>
          <w:color w:val="000000"/>
          <w:kern w:val="0"/>
          <w:sz w:val="24"/>
          <w:szCs w:val="24"/>
          <w:lang w:eastAsia="zh-CN"/>
        </w:rPr>
        <w:t>Fuke</w:t>
      </w:r>
      <w:proofErr w:type="spellEnd"/>
      <w:r w:rsidRPr="008A0CC0">
        <w:rPr>
          <w:rFonts w:ascii="Book Antiqua" w:eastAsia="宋体" w:hAnsi="Book Antiqua" w:cs="宋体"/>
          <w:color w:val="000000"/>
          <w:kern w:val="0"/>
          <w:sz w:val="24"/>
          <w:szCs w:val="24"/>
          <w:lang w:eastAsia="zh-CN"/>
        </w:rPr>
        <w:t xml:space="preserve"> H, </w:t>
      </w:r>
      <w:proofErr w:type="spellStart"/>
      <w:r w:rsidRPr="008A0CC0">
        <w:rPr>
          <w:rFonts w:ascii="Book Antiqua" w:eastAsia="宋体" w:hAnsi="Book Antiqua" w:cs="宋体"/>
          <w:color w:val="000000"/>
          <w:kern w:val="0"/>
          <w:sz w:val="24"/>
          <w:szCs w:val="24"/>
          <w:lang w:eastAsia="zh-CN"/>
        </w:rPr>
        <w:t>Wakita</w:t>
      </w:r>
      <w:proofErr w:type="spellEnd"/>
      <w:r w:rsidRPr="008A0CC0">
        <w:rPr>
          <w:rFonts w:ascii="Book Antiqua" w:eastAsia="宋体" w:hAnsi="Book Antiqua" w:cs="宋体"/>
          <w:color w:val="000000"/>
          <w:kern w:val="0"/>
          <w:sz w:val="24"/>
          <w:szCs w:val="24"/>
          <w:lang w:eastAsia="zh-CN"/>
        </w:rPr>
        <w:t xml:space="preserve"> Y, Iwata M, Adachi Y, </w:t>
      </w:r>
      <w:proofErr w:type="spellStart"/>
      <w:r w:rsidRPr="008A0CC0">
        <w:rPr>
          <w:rFonts w:ascii="Book Antiqua" w:eastAsia="宋体" w:hAnsi="Book Antiqua" w:cs="宋体"/>
          <w:color w:val="000000"/>
          <w:kern w:val="0"/>
          <w:sz w:val="24"/>
          <w:szCs w:val="24"/>
          <w:lang w:eastAsia="zh-CN"/>
        </w:rPr>
        <w:t>Shiku</w:t>
      </w:r>
      <w:proofErr w:type="spellEnd"/>
      <w:r w:rsidRPr="008A0CC0">
        <w:rPr>
          <w:rFonts w:ascii="Book Antiqua" w:eastAsia="宋体" w:hAnsi="Book Antiqua" w:cs="宋体"/>
          <w:color w:val="000000"/>
          <w:kern w:val="0"/>
          <w:sz w:val="24"/>
          <w:szCs w:val="24"/>
          <w:lang w:eastAsia="zh-CN"/>
        </w:rPr>
        <w:t xml:space="preserve"> H. </w:t>
      </w:r>
      <w:proofErr w:type="spellStart"/>
      <w:r w:rsidRPr="008A0CC0">
        <w:rPr>
          <w:rFonts w:ascii="Book Antiqua" w:eastAsia="宋体" w:hAnsi="Book Antiqua" w:cs="宋体"/>
          <w:color w:val="000000"/>
          <w:kern w:val="0"/>
          <w:sz w:val="24"/>
          <w:szCs w:val="24"/>
          <w:lang w:eastAsia="zh-CN"/>
        </w:rPr>
        <w:t>Ileocolonic</w:t>
      </w:r>
      <w:proofErr w:type="spellEnd"/>
      <w:r w:rsidRPr="008A0CC0">
        <w:rPr>
          <w:rFonts w:ascii="Book Antiqua" w:eastAsia="宋体" w:hAnsi="Book Antiqua" w:cs="宋体"/>
          <w:color w:val="000000"/>
          <w:kern w:val="0"/>
          <w:sz w:val="24"/>
          <w:szCs w:val="24"/>
          <w:lang w:eastAsia="zh-CN"/>
        </w:rPr>
        <w:t xml:space="preserve"> lymphomas: a series of 16 cases. </w:t>
      </w:r>
      <w:r w:rsidRPr="008A0CC0">
        <w:rPr>
          <w:rFonts w:ascii="Book Antiqua" w:eastAsia="宋体" w:hAnsi="Book Antiqua" w:cs="宋体"/>
          <w:i/>
          <w:iCs/>
          <w:color w:val="000000"/>
          <w:kern w:val="0"/>
          <w:sz w:val="24"/>
          <w:szCs w:val="24"/>
          <w:lang w:eastAsia="zh-CN"/>
        </w:rPr>
        <w:t>Endoscopy</w:t>
      </w:r>
      <w:r w:rsidRPr="008A0CC0">
        <w:rPr>
          <w:rFonts w:ascii="Book Antiqua" w:eastAsia="宋体" w:hAnsi="Book Antiqua" w:cs="宋体"/>
          <w:color w:val="000000"/>
          <w:kern w:val="0"/>
          <w:sz w:val="24"/>
          <w:szCs w:val="24"/>
          <w:lang w:eastAsia="zh-CN"/>
        </w:rPr>
        <w:t> 2005; </w:t>
      </w:r>
      <w:r w:rsidRPr="008A0CC0">
        <w:rPr>
          <w:rFonts w:ascii="Book Antiqua" w:eastAsia="宋体" w:hAnsi="Book Antiqua" w:cs="宋体"/>
          <w:b/>
          <w:bCs/>
          <w:color w:val="000000"/>
          <w:kern w:val="0"/>
          <w:sz w:val="24"/>
          <w:szCs w:val="24"/>
          <w:lang w:eastAsia="zh-CN"/>
        </w:rPr>
        <w:t>37</w:t>
      </w:r>
      <w:r w:rsidRPr="008A0CC0">
        <w:rPr>
          <w:rFonts w:ascii="Book Antiqua" w:eastAsia="宋体" w:hAnsi="Book Antiqua" w:cs="宋体"/>
          <w:color w:val="000000"/>
          <w:kern w:val="0"/>
          <w:sz w:val="24"/>
          <w:szCs w:val="24"/>
          <w:lang w:eastAsia="zh-CN"/>
        </w:rPr>
        <w:t>: 466-469 [PMID: 15844027 DOI: 10.1055/s-2005-861093]</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7 </w:t>
      </w:r>
      <w:r w:rsidRPr="008A0CC0">
        <w:rPr>
          <w:rFonts w:ascii="Book Antiqua" w:eastAsia="宋体" w:hAnsi="Book Antiqua" w:cs="宋体"/>
          <w:b/>
          <w:bCs/>
          <w:color w:val="000000"/>
          <w:kern w:val="0"/>
          <w:sz w:val="24"/>
          <w:szCs w:val="24"/>
          <w:lang w:eastAsia="zh-CN"/>
        </w:rPr>
        <w:t>Armitage JO</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Weisenburger</w:t>
      </w:r>
      <w:proofErr w:type="spellEnd"/>
      <w:r w:rsidRPr="008A0CC0">
        <w:rPr>
          <w:rFonts w:ascii="Book Antiqua" w:eastAsia="宋体" w:hAnsi="Book Antiqua" w:cs="宋体"/>
          <w:color w:val="000000"/>
          <w:kern w:val="0"/>
          <w:sz w:val="24"/>
          <w:szCs w:val="24"/>
          <w:lang w:eastAsia="zh-CN"/>
        </w:rPr>
        <w:t xml:space="preserve"> DD. New approach to classifying non-Hodgkin's lymphomas: clinical features of the major histologic subtypes. </w:t>
      </w:r>
      <w:proofErr w:type="gramStart"/>
      <w:r w:rsidRPr="008A0CC0">
        <w:rPr>
          <w:rFonts w:ascii="Book Antiqua" w:eastAsia="宋体" w:hAnsi="Book Antiqua" w:cs="宋体"/>
          <w:color w:val="000000"/>
          <w:kern w:val="0"/>
          <w:sz w:val="24"/>
          <w:szCs w:val="24"/>
          <w:lang w:eastAsia="zh-CN"/>
        </w:rPr>
        <w:t>Non-Hodgkin's Lymphoma Classification Project.</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1998; </w:t>
      </w:r>
      <w:r w:rsidRPr="008A0CC0">
        <w:rPr>
          <w:rFonts w:ascii="Book Antiqua" w:eastAsia="宋体" w:hAnsi="Book Antiqua" w:cs="宋体"/>
          <w:b/>
          <w:bCs/>
          <w:color w:val="000000"/>
          <w:kern w:val="0"/>
          <w:sz w:val="24"/>
          <w:szCs w:val="24"/>
          <w:lang w:eastAsia="zh-CN"/>
        </w:rPr>
        <w:t>16</w:t>
      </w:r>
      <w:r w:rsidRPr="008A0CC0">
        <w:rPr>
          <w:rFonts w:ascii="Book Antiqua" w:eastAsia="宋体" w:hAnsi="Book Antiqua" w:cs="宋体"/>
          <w:color w:val="000000"/>
          <w:kern w:val="0"/>
          <w:sz w:val="24"/>
          <w:szCs w:val="24"/>
          <w:lang w:eastAsia="zh-CN"/>
        </w:rPr>
        <w:t>: 2780-2795 [PMID: 9704731]</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8 </w:t>
      </w:r>
      <w:proofErr w:type="spellStart"/>
      <w:r w:rsidRPr="008A0CC0">
        <w:rPr>
          <w:rFonts w:ascii="Book Antiqua" w:eastAsia="宋体" w:hAnsi="Book Antiqua" w:cs="宋体"/>
          <w:b/>
          <w:bCs/>
          <w:color w:val="000000"/>
          <w:kern w:val="0"/>
          <w:sz w:val="24"/>
          <w:szCs w:val="24"/>
          <w:lang w:eastAsia="zh-CN"/>
        </w:rPr>
        <w:t>Radaszkiewicz</w:t>
      </w:r>
      <w:proofErr w:type="spellEnd"/>
      <w:r w:rsidRPr="008A0CC0">
        <w:rPr>
          <w:rFonts w:ascii="Book Antiqua" w:eastAsia="宋体" w:hAnsi="Book Antiqua" w:cs="宋体"/>
          <w:b/>
          <w:bCs/>
          <w:color w:val="000000"/>
          <w:kern w:val="0"/>
          <w:sz w:val="24"/>
          <w:szCs w:val="24"/>
          <w:lang w:eastAsia="zh-CN"/>
        </w:rPr>
        <w:t xml:space="preserve"> T</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Dragosics</w:t>
      </w:r>
      <w:proofErr w:type="spellEnd"/>
      <w:r w:rsidRPr="008A0CC0">
        <w:rPr>
          <w:rFonts w:ascii="Book Antiqua" w:eastAsia="宋体" w:hAnsi="Book Antiqua" w:cs="宋体"/>
          <w:color w:val="000000"/>
          <w:kern w:val="0"/>
          <w:sz w:val="24"/>
          <w:szCs w:val="24"/>
          <w:lang w:eastAsia="zh-CN"/>
        </w:rPr>
        <w:t xml:space="preserve"> B, Bauer P. Gastrointestinal malignant lymphomas of the mucosa-associated lymphoid tissue: factors relevant to prognosis. </w:t>
      </w:r>
      <w:r w:rsidRPr="008A0CC0">
        <w:rPr>
          <w:rFonts w:ascii="Book Antiqua" w:eastAsia="宋体" w:hAnsi="Book Antiqua" w:cs="宋体"/>
          <w:i/>
          <w:iCs/>
          <w:color w:val="000000"/>
          <w:kern w:val="0"/>
          <w:sz w:val="24"/>
          <w:szCs w:val="24"/>
          <w:lang w:eastAsia="zh-CN"/>
        </w:rPr>
        <w:t>Gastroenterology</w:t>
      </w:r>
      <w:r w:rsidRPr="008A0CC0">
        <w:rPr>
          <w:rFonts w:ascii="Book Antiqua" w:eastAsia="宋体" w:hAnsi="Book Antiqua" w:cs="宋体"/>
          <w:color w:val="000000"/>
          <w:kern w:val="0"/>
          <w:sz w:val="24"/>
          <w:szCs w:val="24"/>
          <w:lang w:eastAsia="zh-CN"/>
        </w:rPr>
        <w:t> 1992; </w:t>
      </w:r>
      <w:r w:rsidRPr="008A0CC0">
        <w:rPr>
          <w:rFonts w:ascii="Book Antiqua" w:eastAsia="宋体" w:hAnsi="Book Antiqua" w:cs="宋体"/>
          <w:b/>
          <w:bCs/>
          <w:color w:val="000000"/>
          <w:kern w:val="0"/>
          <w:sz w:val="24"/>
          <w:szCs w:val="24"/>
          <w:lang w:eastAsia="zh-CN"/>
        </w:rPr>
        <w:t>102</w:t>
      </w:r>
      <w:r w:rsidRPr="008A0CC0">
        <w:rPr>
          <w:rFonts w:ascii="Book Antiqua" w:eastAsia="宋体" w:hAnsi="Book Antiqua" w:cs="宋体"/>
          <w:color w:val="000000"/>
          <w:kern w:val="0"/>
          <w:sz w:val="24"/>
          <w:szCs w:val="24"/>
          <w:lang w:eastAsia="zh-CN"/>
        </w:rPr>
        <w:t>: 1628-1638 [PMID: 1568573]</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9 </w:t>
      </w:r>
      <w:r w:rsidRPr="008A0CC0">
        <w:rPr>
          <w:rFonts w:ascii="Book Antiqua" w:eastAsia="宋体" w:hAnsi="Book Antiqua" w:cs="宋体"/>
          <w:b/>
          <w:bCs/>
          <w:color w:val="000000"/>
          <w:kern w:val="0"/>
          <w:sz w:val="24"/>
          <w:szCs w:val="24"/>
          <w:lang w:eastAsia="zh-CN"/>
        </w:rPr>
        <w:t>Rosado MF</w:t>
      </w:r>
      <w:r w:rsidRPr="008A0CC0">
        <w:rPr>
          <w:rFonts w:ascii="Book Antiqua" w:eastAsia="宋体" w:hAnsi="Book Antiqua" w:cs="宋体"/>
          <w:color w:val="000000"/>
          <w:kern w:val="0"/>
          <w:sz w:val="24"/>
          <w:szCs w:val="24"/>
          <w:lang w:eastAsia="zh-CN"/>
        </w:rPr>
        <w:t>, Byrne GE</w:t>
      </w:r>
      <w:r w:rsidR="006117A9" w:rsidRPr="006117A9">
        <w:rPr>
          <w:rFonts w:ascii="Book Antiqua" w:eastAsia="宋体" w:hAnsi="Book Antiqua" w:cs="宋体"/>
          <w:color w:val="000000"/>
          <w:kern w:val="0"/>
          <w:sz w:val="24"/>
          <w:szCs w:val="24"/>
          <w:lang w:eastAsia="zh-CN"/>
        </w:rPr>
        <w:t>, Jr.</w:t>
      </w:r>
      <w:r w:rsidRPr="008A0CC0">
        <w:rPr>
          <w:rFonts w:ascii="Book Antiqua" w:eastAsia="宋体" w:hAnsi="Book Antiqua" w:cs="宋体"/>
          <w:color w:val="000000"/>
          <w:kern w:val="0"/>
          <w:sz w:val="24"/>
          <w:szCs w:val="24"/>
          <w:lang w:eastAsia="zh-CN"/>
        </w:rPr>
        <w:t xml:space="preserve">, Ding F, Fields KA, Ruiz P, </w:t>
      </w:r>
      <w:proofErr w:type="spellStart"/>
      <w:r w:rsidRPr="008A0CC0">
        <w:rPr>
          <w:rFonts w:ascii="Book Antiqua" w:eastAsia="宋体" w:hAnsi="Book Antiqua" w:cs="宋体"/>
          <w:color w:val="000000"/>
          <w:kern w:val="0"/>
          <w:sz w:val="24"/>
          <w:szCs w:val="24"/>
          <w:lang w:eastAsia="zh-CN"/>
        </w:rPr>
        <w:t>Dubovy</w:t>
      </w:r>
      <w:proofErr w:type="spellEnd"/>
      <w:r w:rsidRPr="008A0CC0">
        <w:rPr>
          <w:rFonts w:ascii="Book Antiqua" w:eastAsia="宋体" w:hAnsi="Book Antiqua" w:cs="宋体"/>
          <w:color w:val="000000"/>
          <w:kern w:val="0"/>
          <w:sz w:val="24"/>
          <w:szCs w:val="24"/>
          <w:lang w:eastAsia="zh-CN"/>
        </w:rPr>
        <w:t xml:space="preserve"> SR, Walker GR, </w:t>
      </w:r>
      <w:proofErr w:type="spellStart"/>
      <w:r w:rsidRPr="008A0CC0">
        <w:rPr>
          <w:rFonts w:ascii="Book Antiqua" w:eastAsia="宋体" w:hAnsi="Book Antiqua" w:cs="宋体"/>
          <w:color w:val="000000"/>
          <w:kern w:val="0"/>
          <w:sz w:val="24"/>
          <w:szCs w:val="24"/>
          <w:lang w:eastAsia="zh-CN"/>
        </w:rPr>
        <w:t>Markoe</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Lossos</w:t>
      </w:r>
      <w:proofErr w:type="spellEnd"/>
      <w:r w:rsidRPr="008A0CC0">
        <w:rPr>
          <w:rFonts w:ascii="Book Antiqua" w:eastAsia="宋体" w:hAnsi="Book Antiqua" w:cs="宋体"/>
          <w:color w:val="000000"/>
          <w:kern w:val="0"/>
          <w:sz w:val="24"/>
          <w:szCs w:val="24"/>
          <w:lang w:eastAsia="zh-CN"/>
        </w:rPr>
        <w:t xml:space="preserve"> IS. Ocular adnexal lymphoma: a </w:t>
      </w:r>
      <w:proofErr w:type="spellStart"/>
      <w:r w:rsidRPr="008A0CC0">
        <w:rPr>
          <w:rFonts w:ascii="Book Antiqua" w:eastAsia="宋体" w:hAnsi="Book Antiqua" w:cs="宋体"/>
          <w:color w:val="000000"/>
          <w:kern w:val="0"/>
          <w:sz w:val="24"/>
          <w:szCs w:val="24"/>
          <w:lang w:eastAsia="zh-CN"/>
        </w:rPr>
        <w:t>clinicopathologic</w:t>
      </w:r>
      <w:proofErr w:type="spellEnd"/>
      <w:r w:rsidRPr="008A0CC0">
        <w:rPr>
          <w:rFonts w:ascii="Book Antiqua" w:eastAsia="宋体" w:hAnsi="Book Antiqua" w:cs="宋体"/>
          <w:color w:val="000000"/>
          <w:kern w:val="0"/>
          <w:sz w:val="24"/>
          <w:szCs w:val="24"/>
          <w:lang w:eastAsia="zh-CN"/>
        </w:rPr>
        <w:t xml:space="preserve"> study of a large cohort of patients with no evidence for an association with Chlamydia </w:t>
      </w:r>
      <w:proofErr w:type="spellStart"/>
      <w:r w:rsidRPr="008A0CC0">
        <w:rPr>
          <w:rFonts w:ascii="Book Antiqua" w:eastAsia="宋体" w:hAnsi="Book Antiqua" w:cs="宋体"/>
          <w:color w:val="000000"/>
          <w:kern w:val="0"/>
          <w:sz w:val="24"/>
          <w:szCs w:val="24"/>
          <w:lang w:eastAsia="zh-CN"/>
        </w:rPr>
        <w:t>psittaci</w:t>
      </w:r>
      <w:proofErr w:type="spell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Blood</w:t>
      </w:r>
      <w:r w:rsidRPr="008A0CC0">
        <w:rPr>
          <w:rFonts w:ascii="Book Antiqua" w:eastAsia="宋体" w:hAnsi="Book Antiqua" w:cs="宋体"/>
          <w:color w:val="000000"/>
          <w:kern w:val="0"/>
          <w:sz w:val="24"/>
          <w:szCs w:val="24"/>
          <w:lang w:eastAsia="zh-CN"/>
        </w:rPr>
        <w:t> 2006; </w:t>
      </w:r>
      <w:r w:rsidRPr="008A0CC0">
        <w:rPr>
          <w:rFonts w:ascii="Book Antiqua" w:eastAsia="宋体" w:hAnsi="Book Antiqua" w:cs="宋体"/>
          <w:b/>
          <w:bCs/>
          <w:color w:val="000000"/>
          <w:kern w:val="0"/>
          <w:sz w:val="24"/>
          <w:szCs w:val="24"/>
          <w:lang w:eastAsia="zh-CN"/>
        </w:rPr>
        <w:t>107</w:t>
      </w:r>
      <w:r w:rsidRPr="008A0CC0">
        <w:rPr>
          <w:rFonts w:ascii="Book Antiqua" w:eastAsia="宋体" w:hAnsi="Book Antiqua" w:cs="宋体"/>
          <w:color w:val="000000"/>
          <w:kern w:val="0"/>
          <w:sz w:val="24"/>
          <w:szCs w:val="24"/>
          <w:lang w:eastAsia="zh-CN"/>
        </w:rPr>
        <w:t>: 467-472 [PMID: 16166588 DOI: 10.1182/blood-2005-06-2332]</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10 </w:t>
      </w:r>
      <w:r w:rsidRPr="008A0CC0">
        <w:rPr>
          <w:rFonts w:ascii="Book Antiqua" w:eastAsia="宋体" w:hAnsi="Book Antiqua" w:cs="宋体"/>
          <w:b/>
          <w:bCs/>
          <w:color w:val="000000"/>
          <w:kern w:val="0"/>
          <w:sz w:val="24"/>
          <w:szCs w:val="24"/>
          <w:lang w:eastAsia="zh-CN"/>
        </w:rPr>
        <w:t>Iwamoto FM</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DeAngelis</w:t>
      </w:r>
      <w:proofErr w:type="spellEnd"/>
      <w:r w:rsidRPr="008A0CC0">
        <w:rPr>
          <w:rFonts w:ascii="Book Antiqua" w:eastAsia="宋体" w:hAnsi="Book Antiqua" w:cs="宋体"/>
          <w:color w:val="000000"/>
          <w:kern w:val="0"/>
          <w:sz w:val="24"/>
          <w:szCs w:val="24"/>
          <w:lang w:eastAsia="zh-CN"/>
        </w:rPr>
        <w:t xml:space="preserve"> LM, </w:t>
      </w:r>
      <w:proofErr w:type="spellStart"/>
      <w:r w:rsidRPr="008A0CC0">
        <w:rPr>
          <w:rFonts w:ascii="Book Antiqua" w:eastAsia="宋体" w:hAnsi="Book Antiqua" w:cs="宋体"/>
          <w:color w:val="000000"/>
          <w:kern w:val="0"/>
          <w:sz w:val="24"/>
          <w:szCs w:val="24"/>
          <w:lang w:eastAsia="zh-CN"/>
        </w:rPr>
        <w:t>Abrey</w:t>
      </w:r>
      <w:proofErr w:type="spellEnd"/>
      <w:r w:rsidRPr="008A0CC0">
        <w:rPr>
          <w:rFonts w:ascii="Book Antiqua" w:eastAsia="宋体" w:hAnsi="Book Antiqua" w:cs="宋体"/>
          <w:color w:val="000000"/>
          <w:kern w:val="0"/>
          <w:sz w:val="24"/>
          <w:szCs w:val="24"/>
          <w:lang w:eastAsia="zh-CN"/>
        </w:rPr>
        <w:t xml:space="preserve"> LE. Primary </w:t>
      </w:r>
      <w:proofErr w:type="spellStart"/>
      <w:r w:rsidRPr="008A0CC0">
        <w:rPr>
          <w:rFonts w:ascii="Book Antiqua" w:eastAsia="宋体" w:hAnsi="Book Antiqua" w:cs="宋体"/>
          <w:color w:val="000000"/>
          <w:kern w:val="0"/>
          <w:sz w:val="24"/>
          <w:szCs w:val="24"/>
          <w:lang w:eastAsia="zh-CN"/>
        </w:rPr>
        <w:t>dural</w:t>
      </w:r>
      <w:proofErr w:type="spellEnd"/>
      <w:r w:rsidRPr="008A0CC0">
        <w:rPr>
          <w:rFonts w:ascii="Book Antiqua" w:eastAsia="宋体" w:hAnsi="Book Antiqua" w:cs="宋体"/>
          <w:color w:val="000000"/>
          <w:kern w:val="0"/>
          <w:sz w:val="24"/>
          <w:szCs w:val="24"/>
          <w:lang w:eastAsia="zh-CN"/>
        </w:rPr>
        <w:t xml:space="preserve"> lymphomas: a </w:t>
      </w:r>
      <w:proofErr w:type="spellStart"/>
      <w:r w:rsidRPr="008A0CC0">
        <w:rPr>
          <w:rFonts w:ascii="Book Antiqua" w:eastAsia="宋体" w:hAnsi="Book Antiqua" w:cs="宋体"/>
          <w:color w:val="000000"/>
          <w:kern w:val="0"/>
          <w:sz w:val="24"/>
          <w:szCs w:val="24"/>
          <w:lang w:eastAsia="zh-CN"/>
        </w:rPr>
        <w:t>clinicopathologic</w:t>
      </w:r>
      <w:proofErr w:type="spellEnd"/>
      <w:r w:rsidRPr="008A0CC0">
        <w:rPr>
          <w:rFonts w:ascii="Book Antiqua" w:eastAsia="宋体" w:hAnsi="Book Antiqua" w:cs="宋体"/>
          <w:color w:val="000000"/>
          <w:kern w:val="0"/>
          <w:sz w:val="24"/>
          <w:szCs w:val="24"/>
          <w:lang w:eastAsia="zh-CN"/>
        </w:rPr>
        <w:t xml:space="preserve"> study of treatment and outcome in eight patients. </w:t>
      </w:r>
      <w:r w:rsidRPr="008A0CC0">
        <w:rPr>
          <w:rFonts w:ascii="Book Antiqua" w:eastAsia="宋体" w:hAnsi="Book Antiqua" w:cs="宋体"/>
          <w:i/>
          <w:iCs/>
          <w:color w:val="000000"/>
          <w:kern w:val="0"/>
          <w:sz w:val="24"/>
          <w:szCs w:val="24"/>
          <w:lang w:eastAsia="zh-CN"/>
        </w:rPr>
        <w:t>Neurology</w:t>
      </w:r>
      <w:r w:rsidRPr="008A0CC0">
        <w:rPr>
          <w:rFonts w:ascii="Book Antiqua" w:eastAsia="宋体" w:hAnsi="Book Antiqua" w:cs="宋体"/>
          <w:color w:val="000000"/>
          <w:kern w:val="0"/>
          <w:sz w:val="24"/>
          <w:szCs w:val="24"/>
          <w:lang w:eastAsia="zh-CN"/>
        </w:rPr>
        <w:t> 2006; </w:t>
      </w:r>
      <w:r w:rsidRPr="008A0CC0">
        <w:rPr>
          <w:rFonts w:ascii="Book Antiqua" w:eastAsia="宋体" w:hAnsi="Book Antiqua" w:cs="宋体"/>
          <w:b/>
          <w:bCs/>
          <w:color w:val="000000"/>
          <w:kern w:val="0"/>
          <w:sz w:val="24"/>
          <w:szCs w:val="24"/>
          <w:lang w:eastAsia="zh-CN"/>
        </w:rPr>
        <w:t>66</w:t>
      </w:r>
      <w:r w:rsidRPr="008A0CC0">
        <w:rPr>
          <w:rFonts w:ascii="Book Antiqua" w:eastAsia="宋体" w:hAnsi="Book Antiqua" w:cs="宋体"/>
          <w:color w:val="000000"/>
          <w:kern w:val="0"/>
          <w:sz w:val="24"/>
          <w:szCs w:val="24"/>
          <w:lang w:eastAsia="zh-CN"/>
        </w:rPr>
        <w:t>: 1763-1765 [PMID: 16769960 DOI: 10.1212/01.wnl.0000218284.23872.eb]</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lastRenderedPageBreak/>
        <w:t>11 </w:t>
      </w:r>
      <w:proofErr w:type="spellStart"/>
      <w:r w:rsidRPr="008A0CC0">
        <w:rPr>
          <w:rFonts w:ascii="Book Antiqua" w:eastAsia="宋体" w:hAnsi="Book Antiqua" w:cs="宋体"/>
          <w:b/>
          <w:bCs/>
          <w:color w:val="000000"/>
          <w:kern w:val="0"/>
          <w:sz w:val="24"/>
          <w:szCs w:val="24"/>
          <w:lang w:eastAsia="zh-CN"/>
        </w:rPr>
        <w:t>Tu</w:t>
      </w:r>
      <w:proofErr w:type="spellEnd"/>
      <w:r w:rsidRPr="008A0CC0">
        <w:rPr>
          <w:rFonts w:ascii="Book Antiqua" w:eastAsia="宋体" w:hAnsi="Book Antiqua" w:cs="宋体"/>
          <w:b/>
          <w:bCs/>
          <w:color w:val="000000"/>
          <w:kern w:val="0"/>
          <w:sz w:val="24"/>
          <w:szCs w:val="24"/>
          <w:lang w:eastAsia="zh-CN"/>
        </w:rPr>
        <w:t xml:space="preserve"> PH</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Giannini</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Judkins</w:t>
      </w:r>
      <w:proofErr w:type="spellEnd"/>
      <w:r w:rsidRPr="008A0CC0">
        <w:rPr>
          <w:rFonts w:ascii="Book Antiqua" w:eastAsia="宋体" w:hAnsi="Book Antiqua" w:cs="宋体"/>
          <w:color w:val="000000"/>
          <w:kern w:val="0"/>
          <w:sz w:val="24"/>
          <w:szCs w:val="24"/>
          <w:lang w:eastAsia="zh-CN"/>
        </w:rPr>
        <w:t xml:space="preserve"> AR, </w:t>
      </w:r>
      <w:proofErr w:type="spellStart"/>
      <w:r w:rsidRPr="008A0CC0">
        <w:rPr>
          <w:rFonts w:ascii="Book Antiqua" w:eastAsia="宋体" w:hAnsi="Book Antiqua" w:cs="宋体"/>
          <w:color w:val="000000"/>
          <w:kern w:val="0"/>
          <w:sz w:val="24"/>
          <w:szCs w:val="24"/>
          <w:lang w:eastAsia="zh-CN"/>
        </w:rPr>
        <w:t>Schwalb</w:t>
      </w:r>
      <w:proofErr w:type="spellEnd"/>
      <w:r w:rsidRPr="008A0CC0">
        <w:rPr>
          <w:rFonts w:ascii="Book Antiqua" w:eastAsia="宋体" w:hAnsi="Book Antiqua" w:cs="宋体"/>
          <w:color w:val="000000"/>
          <w:kern w:val="0"/>
          <w:sz w:val="24"/>
          <w:szCs w:val="24"/>
          <w:lang w:eastAsia="zh-CN"/>
        </w:rPr>
        <w:t xml:space="preserve"> JM, </w:t>
      </w:r>
      <w:proofErr w:type="spellStart"/>
      <w:r w:rsidRPr="008A0CC0">
        <w:rPr>
          <w:rFonts w:ascii="Book Antiqua" w:eastAsia="宋体" w:hAnsi="Book Antiqua" w:cs="宋体"/>
          <w:color w:val="000000"/>
          <w:kern w:val="0"/>
          <w:sz w:val="24"/>
          <w:szCs w:val="24"/>
          <w:lang w:eastAsia="zh-CN"/>
        </w:rPr>
        <w:t>Burack</w:t>
      </w:r>
      <w:proofErr w:type="spellEnd"/>
      <w:r w:rsidRPr="008A0CC0">
        <w:rPr>
          <w:rFonts w:ascii="Book Antiqua" w:eastAsia="宋体" w:hAnsi="Book Antiqua" w:cs="宋体"/>
          <w:color w:val="000000"/>
          <w:kern w:val="0"/>
          <w:sz w:val="24"/>
          <w:szCs w:val="24"/>
          <w:lang w:eastAsia="zh-CN"/>
        </w:rPr>
        <w:t xml:space="preserve"> R, O'Neill BP, </w:t>
      </w:r>
      <w:proofErr w:type="spellStart"/>
      <w:r w:rsidRPr="008A0CC0">
        <w:rPr>
          <w:rFonts w:ascii="Book Antiqua" w:eastAsia="宋体" w:hAnsi="Book Antiqua" w:cs="宋体"/>
          <w:color w:val="000000"/>
          <w:kern w:val="0"/>
          <w:sz w:val="24"/>
          <w:szCs w:val="24"/>
          <w:lang w:eastAsia="zh-CN"/>
        </w:rPr>
        <w:t>Yachnis</w:t>
      </w:r>
      <w:proofErr w:type="spellEnd"/>
      <w:r w:rsidRPr="008A0CC0">
        <w:rPr>
          <w:rFonts w:ascii="Book Antiqua" w:eastAsia="宋体" w:hAnsi="Book Antiqua" w:cs="宋体"/>
          <w:color w:val="000000"/>
          <w:kern w:val="0"/>
          <w:sz w:val="24"/>
          <w:szCs w:val="24"/>
          <w:lang w:eastAsia="zh-CN"/>
        </w:rPr>
        <w:t xml:space="preserve"> AT, Burger PC, </w:t>
      </w:r>
      <w:proofErr w:type="spellStart"/>
      <w:r w:rsidRPr="008A0CC0">
        <w:rPr>
          <w:rFonts w:ascii="Book Antiqua" w:eastAsia="宋体" w:hAnsi="Book Antiqua" w:cs="宋体"/>
          <w:color w:val="000000"/>
          <w:kern w:val="0"/>
          <w:sz w:val="24"/>
          <w:szCs w:val="24"/>
          <w:lang w:eastAsia="zh-CN"/>
        </w:rPr>
        <w:t>Scheithauer</w:t>
      </w:r>
      <w:proofErr w:type="spellEnd"/>
      <w:r w:rsidRPr="008A0CC0">
        <w:rPr>
          <w:rFonts w:ascii="Book Antiqua" w:eastAsia="宋体" w:hAnsi="Book Antiqua" w:cs="宋体"/>
          <w:color w:val="000000"/>
          <w:kern w:val="0"/>
          <w:sz w:val="24"/>
          <w:szCs w:val="24"/>
          <w:lang w:eastAsia="zh-CN"/>
        </w:rPr>
        <w:t xml:space="preserve"> BW, Perry A. </w:t>
      </w:r>
      <w:proofErr w:type="spellStart"/>
      <w:r w:rsidRPr="008A0CC0">
        <w:rPr>
          <w:rFonts w:ascii="Book Antiqua" w:eastAsia="宋体" w:hAnsi="Book Antiqua" w:cs="宋体"/>
          <w:color w:val="000000"/>
          <w:kern w:val="0"/>
          <w:sz w:val="24"/>
          <w:szCs w:val="24"/>
          <w:lang w:eastAsia="zh-CN"/>
        </w:rPr>
        <w:t>Clinicopathologic</w:t>
      </w:r>
      <w:proofErr w:type="spellEnd"/>
      <w:r w:rsidRPr="008A0CC0">
        <w:rPr>
          <w:rFonts w:ascii="Book Antiqua" w:eastAsia="宋体" w:hAnsi="Book Antiqua" w:cs="宋体"/>
          <w:color w:val="000000"/>
          <w:kern w:val="0"/>
          <w:sz w:val="24"/>
          <w:szCs w:val="24"/>
          <w:lang w:eastAsia="zh-CN"/>
        </w:rPr>
        <w:t xml:space="preserve"> and genetic profile of intracranial marginal zone lymphoma: a primary low-grade CNS lymphoma that mimics meningioma.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2005; </w:t>
      </w:r>
      <w:r w:rsidRPr="008A0CC0">
        <w:rPr>
          <w:rFonts w:ascii="Book Antiqua" w:eastAsia="宋体" w:hAnsi="Book Antiqua" w:cs="宋体"/>
          <w:b/>
          <w:bCs/>
          <w:color w:val="000000"/>
          <w:kern w:val="0"/>
          <w:sz w:val="24"/>
          <w:szCs w:val="24"/>
          <w:lang w:eastAsia="zh-CN"/>
        </w:rPr>
        <w:t>23</w:t>
      </w:r>
      <w:r w:rsidRPr="008A0CC0">
        <w:rPr>
          <w:rFonts w:ascii="Book Antiqua" w:eastAsia="宋体" w:hAnsi="Book Antiqua" w:cs="宋体"/>
          <w:color w:val="000000"/>
          <w:kern w:val="0"/>
          <w:sz w:val="24"/>
          <w:szCs w:val="24"/>
          <w:lang w:eastAsia="zh-CN"/>
        </w:rPr>
        <w:t>: 5718-5727 [PMID: 16009945 DOI: 10.1200/jco.2005.17.624]</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12 </w:t>
      </w:r>
      <w:proofErr w:type="spellStart"/>
      <w:r w:rsidRPr="008A0CC0">
        <w:rPr>
          <w:rFonts w:ascii="Book Antiqua" w:eastAsia="宋体" w:hAnsi="Book Antiqua" w:cs="宋体"/>
          <w:b/>
          <w:bCs/>
          <w:color w:val="000000"/>
          <w:kern w:val="0"/>
          <w:sz w:val="24"/>
          <w:szCs w:val="24"/>
          <w:lang w:eastAsia="zh-CN"/>
        </w:rPr>
        <w:t>Zucca</w:t>
      </w:r>
      <w:proofErr w:type="spellEnd"/>
      <w:r w:rsidRPr="008A0CC0">
        <w:rPr>
          <w:rFonts w:ascii="Book Antiqua" w:eastAsia="宋体" w:hAnsi="Book Antiqua" w:cs="宋体"/>
          <w:b/>
          <w:bCs/>
          <w:color w:val="000000"/>
          <w:kern w:val="0"/>
          <w:sz w:val="24"/>
          <w:szCs w:val="24"/>
          <w:lang w:eastAsia="zh-CN"/>
        </w:rPr>
        <w:t xml:space="preserve"> E</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Conconi</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Pedrinis</w:t>
      </w:r>
      <w:proofErr w:type="spellEnd"/>
      <w:r w:rsidRPr="008A0CC0">
        <w:rPr>
          <w:rFonts w:ascii="Book Antiqua" w:eastAsia="宋体" w:hAnsi="Book Antiqua" w:cs="宋体"/>
          <w:color w:val="000000"/>
          <w:kern w:val="0"/>
          <w:sz w:val="24"/>
          <w:szCs w:val="24"/>
          <w:lang w:eastAsia="zh-CN"/>
        </w:rPr>
        <w:t xml:space="preserve"> E, </w:t>
      </w:r>
      <w:proofErr w:type="spellStart"/>
      <w:r w:rsidRPr="008A0CC0">
        <w:rPr>
          <w:rFonts w:ascii="Book Antiqua" w:eastAsia="宋体" w:hAnsi="Book Antiqua" w:cs="宋体"/>
          <w:color w:val="000000"/>
          <w:kern w:val="0"/>
          <w:sz w:val="24"/>
          <w:szCs w:val="24"/>
          <w:lang w:eastAsia="zh-CN"/>
        </w:rPr>
        <w:t>Cortelazzo</w:t>
      </w:r>
      <w:proofErr w:type="spellEnd"/>
      <w:r w:rsidRPr="008A0CC0">
        <w:rPr>
          <w:rFonts w:ascii="Book Antiqua" w:eastAsia="宋体" w:hAnsi="Book Antiqua" w:cs="宋体"/>
          <w:color w:val="000000"/>
          <w:kern w:val="0"/>
          <w:sz w:val="24"/>
          <w:szCs w:val="24"/>
          <w:lang w:eastAsia="zh-CN"/>
        </w:rPr>
        <w:t xml:space="preserve"> S, Motta T, </w:t>
      </w:r>
      <w:proofErr w:type="spellStart"/>
      <w:r w:rsidRPr="008A0CC0">
        <w:rPr>
          <w:rFonts w:ascii="Book Antiqua" w:eastAsia="宋体" w:hAnsi="Book Antiqua" w:cs="宋体"/>
          <w:color w:val="000000"/>
          <w:kern w:val="0"/>
          <w:sz w:val="24"/>
          <w:szCs w:val="24"/>
          <w:lang w:eastAsia="zh-CN"/>
        </w:rPr>
        <w:t>Gospodarowicz</w:t>
      </w:r>
      <w:proofErr w:type="spellEnd"/>
      <w:r w:rsidRPr="008A0CC0">
        <w:rPr>
          <w:rFonts w:ascii="Book Antiqua" w:eastAsia="宋体" w:hAnsi="Book Antiqua" w:cs="宋体"/>
          <w:color w:val="000000"/>
          <w:kern w:val="0"/>
          <w:sz w:val="24"/>
          <w:szCs w:val="24"/>
          <w:lang w:eastAsia="zh-CN"/>
        </w:rPr>
        <w:t xml:space="preserve"> MK, Patterson BJ, </w:t>
      </w:r>
      <w:proofErr w:type="spellStart"/>
      <w:r w:rsidRPr="008A0CC0">
        <w:rPr>
          <w:rFonts w:ascii="Book Antiqua" w:eastAsia="宋体" w:hAnsi="Book Antiqua" w:cs="宋体"/>
          <w:color w:val="000000"/>
          <w:kern w:val="0"/>
          <w:sz w:val="24"/>
          <w:szCs w:val="24"/>
          <w:lang w:eastAsia="zh-CN"/>
        </w:rPr>
        <w:t>Ferreri</w:t>
      </w:r>
      <w:proofErr w:type="spellEnd"/>
      <w:r w:rsidRPr="008A0CC0">
        <w:rPr>
          <w:rFonts w:ascii="Book Antiqua" w:eastAsia="宋体" w:hAnsi="Book Antiqua" w:cs="宋体"/>
          <w:color w:val="000000"/>
          <w:kern w:val="0"/>
          <w:sz w:val="24"/>
          <w:szCs w:val="24"/>
          <w:lang w:eastAsia="zh-CN"/>
        </w:rPr>
        <w:t xml:space="preserve"> AJ, </w:t>
      </w:r>
      <w:proofErr w:type="spellStart"/>
      <w:r w:rsidRPr="008A0CC0">
        <w:rPr>
          <w:rFonts w:ascii="Book Antiqua" w:eastAsia="宋体" w:hAnsi="Book Antiqua" w:cs="宋体"/>
          <w:color w:val="000000"/>
          <w:kern w:val="0"/>
          <w:sz w:val="24"/>
          <w:szCs w:val="24"/>
          <w:lang w:eastAsia="zh-CN"/>
        </w:rPr>
        <w:t>Ponzoni</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Devizzi</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Giardini</w:t>
      </w:r>
      <w:proofErr w:type="spellEnd"/>
      <w:r w:rsidRPr="008A0CC0">
        <w:rPr>
          <w:rFonts w:ascii="Book Antiqua" w:eastAsia="宋体" w:hAnsi="Book Antiqua" w:cs="宋体"/>
          <w:color w:val="000000"/>
          <w:kern w:val="0"/>
          <w:sz w:val="24"/>
          <w:szCs w:val="24"/>
          <w:lang w:eastAsia="zh-CN"/>
        </w:rPr>
        <w:t xml:space="preserve"> R, </w:t>
      </w:r>
      <w:proofErr w:type="spellStart"/>
      <w:r w:rsidRPr="008A0CC0">
        <w:rPr>
          <w:rFonts w:ascii="Book Antiqua" w:eastAsia="宋体" w:hAnsi="Book Antiqua" w:cs="宋体"/>
          <w:color w:val="000000"/>
          <w:kern w:val="0"/>
          <w:sz w:val="24"/>
          <w:szCs w:val="24"/>
          <w:lang w:eastAsia="zh-CN"/>
        </w:rPr>
        <w:t>Pinotti</w:t>
      </w:r>
      <w:proofErr w:type="spellEnd"/>
      <w:r w:rsidRPr="008A0CC0">
        <w:rPr>
          <w:rFonts w:ascii="Book Antiqua" w:eastAsia="宋体" w:hAnsi="Book Antiqua" w:cs="宋体"/>
          <w:color w:val="000000"/>
          <w:kern w:val="0"/>
          <w:sz w:val="24"/>
          <w:szCs w:val="24"/>
          <w:lang w:eastAsia="zh-CN"/>
        </w:rPr>
        <w:t xml:space="preserve"> G, </w:t>
      </w:r>
      <w:proofErr w:type="spellStart"/>
      <w:r w:rsidRPr="008A0CC0">
        <w:rPr>
          <w:rFonts w:ascii="Book Antiqua" w:eastAsia="宋体" w:hAnsi="Book Antiqua" w:cs="宋体"/>
          <w:color w:val="000000"/>
          <w:kern w:val="0"/>
          <w:sz w:val="24"/>
          <w:szCs w:val="24"/>
          <w:lang w:eastAsia="zh-CN"/>
        </w:rPr>
        <w:t>Capella</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Zinzani</w:t>
      </w:r>
      <w:proofErr w:type="spellEnd"/>
      <w:r w:rsidRPr="008A0CC0">
        <w:rPr>
          <w:rFonts w:ascii="Book Antiqua" w:eastAsia="宋体" w:hAnsi="Book Antiqua" w:cs="宋体"/>
          <w:color w:val="000000"/>
          <w:kern w:val="0"/>
          <w:sz w:val="24"/>
          <w:szCs w:val="24"/>
          <w:lang w:eastAsia="zh-CN"/>
        </w:rPr>
        <w:t xml:space="preserve"> PL, </w:t>
      </w:r>
      <w:proofErr w:type="spellStart"/>
      <w:r w:rsidRPr="008A0CC0">
        <w:rPr>
          <w:rFonts w:ascii="Book Antiqua" w:eastAsia="宋体" w:hAnsi="Book Antiqua" w:cs="宋体"/>
          <w:color w:val="000000"/>
          <w:kern w:val="0"/>
          <w:sz w:val="24"/>
          <w:szCs w:val="24"/>
          <w:lang w:eastAsia="zh-CN"/>
        </w:rPr>
        <w:t>Pileri</w:t>
      </w:r>
      <w:proofErr w:type="spellEnd"/>
      <w:r w:rsidRPr="008A0CC0">
        <w:rPr>
          <w:rFonts w:ascii="Book Antiqua" w:eastAsia="宋体" w:hAnsi="Book Antiqua" w:cs="宋体"/>
          <w:color w:val="000000"/>
          <w:kern w:val="0"/>
          <w:sz w:val="24"/>
          <w:szCs w:val="24"/>
          <w:lang w:eastAsia="zh-CN"/>
        </w:rPr>
        <w:t xml:space="preserve"> S, </w:t>
      </w:r>
      <w:proofErr w:type="spellStart"/>
      <w:r w:rsidRPr="008A0CC0">
        <w:rPr>
          <w:rFonts w:ascii="Book Antiqua" w:eastAsia="宋体" w:hAnsi="Book Antiqua" w:cs="宋体"/>
          <w:color w:val="000000"/>
          <w:kern w:val="0"/>
          <w:sz w:val="24"/>
          <w:szCs w:val="24"/>
          <w:lang w:eastAsia="zh-CN"/>
        </w:rPr>
        <w:t>López</w:t>
      </w:r>
      <w:proofErr w:type="spellEnd"/>
      <w:r w:rsidRPr="008A0CC0">
        <w:rPr>
          <w:rFonts w:ascii="Book Antiqua" w:eastAsia="宋体" w:hAnsi="Book Antiqua" w:cs="宋体"/>
          <w:color w:val="000000"/>
          <w:kern w:val="0"/>
          <w:sz w:val="24"/>
          <w:szCs w:val="24"/>
          <w:lang w:eastAsia="zh-CN"/>
        </w:rPr>
        <w:t xml:space="preserve">-Guillermo A, Campo E, </w:t>
      </w:r>
      <w:proofErr w:type="spellStart"/>
      <w:r w:rsidRPr="008A0CC0">
        <w:rPr>
          <w:rFonts w:ascii="Book Antiqua" w:eastAsia="宋体" w:hAnsi="Book Antiqua" w:cs="宋体"/>
          <w:color w:val="000000"/>
          <w:kern w:val="0"/>
          <w:sz w:val="24"/>
          <w:szCs w:val="24"/>
          <w:lang w:eastAsia="zh-CN"/>
        </w:rPr>
        <w:t>Ambrosetti</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Baldini</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Cavalli</w:t>
      </w:r>
      <w:proofErr w:type="spellEnd"/>
      <w:r w:rsidRPr="008A0CC0">
        <w:rPr>
          <w:rFonts w:ascii="Book Antiqua" w:eastAsia="宋体" w:hAnsi="Book Antiqua" w:cs="宋体"/>
          <w:color w:val="000000"/>
          <w:kern w:val="0"/>
          <w:sz w:val="24"/>
          <w:szCs w:val="24"/>
          <w:lang w:eastAsia="zh-CN"/>
        </w:rPr>
        <w:t xml:space="preserve"> F. </w:t>
      </w:r>
      <w:proofErr w:type="spellStart"/>
      <w:r w:rsidRPr="008A0CC0">
        <w:rPr>
          <w:rFonts w:ascii="Book Antiqua" w:eastAsia="宋体" w:hAnsi="Book Antiqua" w:cs="宋体"/>
          <w:color w:val="000000"/>
          <w:kern w:val="0"/>
          <w:sz w:val="24"/>
          <w:szCs w:val="24"/>
          <w:lang w:eastAsia="zh-CN"/>
        </w:rPr>
        <w:t>Nongastric</w:t>
      </w:r>
      <w:proofErr w:type="spellEnd"/>
      <w:r w:rsidRPr="008A0CC0">
        <w:rPr>
          <w:rFonts w:ascii="Book Antiqua" w:eastAsia="宋体" w:hAnsi="Book Antiqua" w:cs="宋体"/>
          <w:color w:val="000000"/>
          <w:kern w:val="0"/>
          <w:sz w:val="24"/>
          <w:szCs w:val="24"/>
          <w:lang w:eastAsia="zh-CN"/>
        </w:rPr>
        <w:t xml:space="preserve"> marginal zone B-cell lymphoma of mucosa-associated lymphoid tissue. </w:t>
      </w:r>
      <w:r w:rsidRPr="008A0CC0">
        <w:rPr>
          <w:rFonts w:ascii="Book Antiqua" w:eastAsia="宋体" w:hAnsi="Book Antiqua" w:cs="宋体"/>
          <w:i/>
          <w:iCs/>
          <w:color w:val="000000"/>
          <w:kern w:val="0"/>
          <w:sz w:val="24"/>
          <w:szCs w:val="24"/>
          <w:lang w:eastAsia="zh-CN"/>
        </w:rPr>
        <w:t>Blood</w:t>
      </w:r>
      <w:r w:rsidRPr="008A0CC0">
        <w:rPr>
          <w:rFonts w:ascii="Book Antiqua" w:eastAsia="宋体" w:hAnsi="Book Antiqua" w:cs="宋体"/>
          <w:color w:val="000000"/>
          <w:kern w:val="0"/>
          <w:sz w:val="24"/>
          <w:szCs w:val="24"/>
          <w:lang w:eastAsia="zh-CN"/>
        </w:rPr>
        <w:t> 2003; </w:t>
      </w:r>
      <w:r w:rsidRPr="008A0CC0">
        <w:rPr>
          <w:rFonts w:ascii="Book Antiqua" w:eastAsia="宋体" w:hAnsi="Book Antiqua" w:cs="宋体"/>
          <w:b/>
          <w:bCs/>
          <w:color w:val="000000"/>
          <w:kern w:val="0"/>
          <w:sz w:val="24"/>
          <w:szCs w:val="24"/>
          <w:lang w:eastAsia="zh-CN"/>
        </w:rPr>
        <w:t>101</w:t>
      </w:r>
      <w:r w:rsidRPr="008A0CC0">
        <w:rPr>
          <w:rFonts w:ascii="Book Antiqua" w:eastAsia="宋体" w:hAnsi="Book Antiqua" w:cs="宋体"/>
          <w:color w:val="000000"/>
          <w:kern w:val="0"/>
          <w:sz w:val="24"/>
          <w:szCs w:val="24"/>
          <w:lang w:eastAsia="zh-CN"/>
        </w:rPr>
        <w:t>: 2489-2495 [PMID: 12456507 DOI: 10.1182/blood-2002-04-1279]</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13 </w:t>
      </w:r>
      <w:r w:rsidRPr="008A0CC0">
        <w:rPr>
          <w:rFonts w:ascii="Book Antiqua" w:eastAsia="宋体" w:hAnsi="Book Antiqua" w:cs="宋体"/>
          <w:b/>
          <w:bCs/>
          <w:color w:val="000000"/>
          <w:kern w:val="0"/>
          <w:sz w:val="24"/>
          <w:szCs w:val="24"/>
          <w:lang w:eastAsia="zh-CN"/>
        </w:rPr>
        <w:t>Ikeda J</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Morii</w:t>
      </w:r>
      <w:proofErr w:type="spellEnd"/>
      <w:r w:rsidRPr="008A0CC0">
        <w:rPr>
          <w:rFonts w:ascii="Book Antiqua" w:eastAsia="宋体" w:hAnsi="Book Antiqua" w:cs="宋体"/>
          <w:color w:val="000000"/>
          <w:kern w:val="0"/>
          <w:sz w:val="24"/>
          <w:szCs w:val="24"/>
          <w:lang w:eastAsia="zh-CN"/>
        </w:rPr>
        <w:t xml:space="preserve"> E, Yamauchi A, </w:t>
      </w:r>
      <w:proofErr w:type="spellStart"/>
      <w:r w:rsidRPr="008A0CC0">
        <w:rPr>
          <w:rFonts w:ascii="Book Antiqua" w:eastAsia="宋体" w:hAnsi="Book Antiqua" w:cs="宋体"/>
          <w:color w:val="000000"/>
          <w:kern w:val="0"/>
          <w:sz w:val="24"/>
          <w:szCs w:val="24"/>
          <w:lang w:eastAsia="zh-CN"/>
        </w:rPr>
        <w:t>Kohara</w:t>
      </w:r>
      <w:proofErr w:type="spellEnd"/>
      <w:r w:rsidRPr="008A0CC0">
        <w:rPr>
          <w:rFonts w:ascii="Book Antiqua" w:eastAsia="宋体" w:hAnsi="Book Antiqua" w:cs="宋体"/>
          <w:color w:val="000000"/>
          <w:kern w:val="0"/>
          <w:sz w:val="24"/>
          <w:szCs w:val="24"/>
          <w:lang w:eastAsia="zh-CN"/>
        </w:rPr>
        <w:t xml:space="preserve"> M, Hashimoto N, Yoshikawa H, Iwasaki M, </w:t>
      </w:r>
      <w:proofErr w:type="spellStart"/>
      <w:r w:rsidRPr="008A0CC0">
        <w:rPr>
          <w:rFonts w:ascii="Book Antiqua" w:eastAsia="宋体" w:hAnsi="Book Antiqua" w:cs="宋体"/>
          <w:color w:val="000000"/>
          <w:kern w:val="0"/>
          <w:sz w:val="24"/>
          <w:szCs w:val="24"/>
          <w:lang w:eastAsia="zh-CN"/>
        </w:rPr>
        <w:t>Aozasa</w:t>
      </w:r>
      <w:proofErr w:type="spellEnd"/>
      <w:r w:rsidRPr="008A0CC0">
        <w:rPr>
          <w:rFonts w:ascii="Book Antiqua" w:eastAsia="宋体" w:hAnsi="Book Antiqua" w:cs="宋体"/>
          <w:color w:val="000000"/>
          <w:kern w:val="0"/>
          <w:sz w:val="24"/>
          <w:szCs w:val="24"/>
          <w:lang w:eastAsia="zh-CN"/>
        </w:rPr>
        <w:t xml:space="preserve"> K. </w:t>
      </w:r>
      <w:proofErr w:type="spellStart"/>
      <w:r w:rsidRPr="008A0CC0">
        <w:rPr>
          <w:rFonts w:ascii="Book Antiqua" w:eastAsia="宋体" w:hAnsi="Book Antiqua" w:cs="宋体"/>
          <w:color w:val="000000"/>
          <w:kern w:val="0"/>
          <w:sz w:val="24"/>
          <w:szCs w:val="24"/>
          <w:lang w:eastAsia="zh-CN"/>
        </w:rPr>
        <w:t>Extranodal</w:t>
      </w:r>
      <w:proofErr w:type="spellEnd"/>
      <w:r w:rsidRPr="008A0CC0">
        <w:rPr>
          <w:rFonts w:ascii="Book Antiqua" w:eastAsia="宋体" w:hAnsi="Book Antiqua" w:cs="宋体"/>
          <w:color w:val="000000"/>
          <w:kern w:val="0"/>
          <w:sz w:val="24"/>
          <w:szCs w:val="24"/>
          <w:lang w:eastAsia="zh-CN"/>
        </w:rPr>
        <w:t xml:space="preserve"> marginal zone B-cell lymphoma of mucosa-associated lymphoid tissue type developing in </w:t>
      </w:r>
      <w:proofErr w:type="spellStart"/>
      <w:r w:rsidRPr="008A0CC0">
        <w:rPr>
          <w:rFonts w:ascii="Book Antiqua" w:eastAsia="宋体" w:hAnsi="Book Antiqua" w:cs="宋体"/>
          <w:color w:val="000000"/>
          <w:kern w:val="0"/>
          <w:sz w:val="24"/>
          <w:szCs w:val="24"/>
          <w:lang w:eastAsia="zh-CN"/>
        </w:rPr>
        <w:t>gonarthritis</w:t>
      </w:r>
      <w:proofErr w:type="spellEnd"/>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deformans</w:t>
      </w:r>
      <w:proofErr w:type="spell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2007; </w:t>
      </w:r>
      <w:r w:rsidRPr="008A0CC0">
        <w:rPr>
          <w:rFonts w:ascii="Book Antiqua" w:eastAsia="宋体" w:hAnsi="Book Antiqua" w:cs="宋体"/>
          <w:b/>
          <w:bCs/>
          <w:color w:val="000000"/>
          <w:kern w:val="0"/>
          <w:sz w:val="24"/>
          <w:szCs w:val="24"/>
          <w:lang w:eastAsia="zh-CN"/>
        </w:rPr>
        <w:t>25</w:t>
      </w:r>
      <w:r w:rsidRPr="008A0CC0">
        <w:rPr>
          <w:rFonts w:ascii="Book Antiqua" w:eastAsia="宋体" w:hAnsi="Book Antiqua" w:cs="宋体"/>
          <w:color w:val="000000"/>
          <w:kern w:val="0"/>
          <w:sz w:val="24"/>
          <w:szCs w:val="24"/>
          <w:lang w:eastAsia="zh-CN"/>
        </w:rPr>
        <w:t>: 4310-4312 [PMID: 17878483 DOI: 10.1200/jco.2007.12.7092]</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14 </w:t>
      </w:r>
      <w:proofErr w:type="spellStart"/>
      <w:r w:rsidRPr="008A0CC0">
        <w:rPr>
          <w:rFonts w:ascii="Book Antiqua" w:eastAsia="宋体" w:hAnsi="Book Antiqua" w:cs="宋体"/>
          <w:b/>
          <w:bCs/>
          <w:color w:val="000000"/>
          <w:kern w:val="0"/>
          <w:sz w:val="24"/>
          <w:szCs w:val="24"/>
          <w:lang w:eastAsia="zh-CN"/>
        </w:rPr>
        <w:t>Servitje</w:t>
      </w:r>
      <w:proofErr w:type="spellEnd"/>
      <w:r w:rsidRPr="008A0CC0">
        <w:rPr>
          <w:rFonts w:ascii="Book Antiqua" w:eastAsia="宋体" w:hAnsi="Book Antiqua" w:cs="宋体"/>
          <w:b/>
          <w:bCs/>
          <w:color w:val="000000"/>
          <w:kern w:val="0"/>
          <w:sz w:val="24"/>
          <w:szCs w:val="24"/>
          <w:lang w:eastAsia="zh-CN"/>
        </w:rPr>
        <w:t xml:space="preserve"> O</w:t>
      </w:r>
      <w:r w:rsidRPr="008A0CC0">
        <w:rPr>
          <w:rFonts w:ascii="Book Antiqua" w:eastAsia="宋体" w:hAnsi="Book Antiqua" w:cs="宋体"/>
          <w:color w:val="000000"/>
          <w:kern w:val="0"/>
          <w:sz w:val="24"/>
          <w:szCs w:val="24"/>
          <w:lang w:eastAsia="zh-CN"/>
        </w:rPr>
        <w:t xml:space="preserve">, Gallardo F, </w:t>
      </w:r>
      <w:proofErr w:type="spellStart"/>
      <w:r w:rsidRPr="008A0CC0">
        <w:rPr>
          <w:rFonts w:ascii="Book Antiqua" w:eastAsia="宋体" w:hAnsi="Book Antiqua" w:cs="宋体"/>
          <w:color w:val="000000"/>
          <w:kern w:val="0"/>
          <w:sz w:val="24"/>
          <w:szCs w:val="24"/>
          <w:lang w:eastAsia="zh-CN"/>
        </w:rPr>
        <w:t>Estrach</w:t>
      </w:r>
      <w:proofErr w:type="spellEnd"/>
      <w:r w:rsidRPr="008A0CC0">
        <w:rPr>
          <w:rFonts w:ascii="Book Antiqua" w:eastAsia="宋体" w:hAnsi="Book Antiqua" w:cs="宋体"/>
          <w:color w:val="000000"/>
          <w:kern w:val="0"/>
          <w:sz w:val="24"/>
          <w:szCs w:val="24"/>
          <w:lang w:eastAsia="zh-CN"/>
        </w:rPr>
        <w:t xml:space="preserve"> T, </w:t>
      </w:r>
      <w:proofErr w:type="spellStart"/>
      <w:r w:rsidRPr="008A0CC0">
        <w:rPr>
          <w:rFonts w:ascii="Book Antiqua" w:eastAsia="宋体" w:hAnsi="Book Antiqua" w:cs="宋体"/>
          <w:color w:val="000000"/>
          <w:kern w:val="0"/>
          <w:sz w:val="24"/>
          <w:szCs w:val="24"/>
          <w:lang w:eastAsia="zh-CN"/>
        </w:rPr>
        <w:t>Pujol</w:t>
      </w:r>
      <w:proofErr w:type="spellEnd"/>
      <w:r w:rsidRPr="008A0CC0">
        <w:rPr>
          <w:rFonts w:ascii="Book Antiqua" w:eastAsia="宋体" w:hAnsi="Book Antiqua" w:cs="宋体"/>
          <w:color w:val="000000"/>
          <w:kern w:val="0"/>
          <w:sz w:val="24"/>
          <w:szCs w:val="24"/>
          <w:lang w:eastAsia="zh-CN"/>
        </w:rPr>
        <w:t xml:space="preserve"> RM, Blanco A, </w:t>
      </w:r>
      <w:proofErr w:type="spellStart"/>
      <w:r w:rsidRPr="008A0CC0">
        <w:rPr>
          <w:rFonts w:ascii="Book Antiqua" w:eastAsia="宋体" w:hAnsi="Book Antiqua" w:cs="宋体"/>
          <w:color w:val="000000"/>
          <w:kern w:val="0"/>
          <w:sz w:val="24"/>
          <w:szCs w:val="24"/>
          <w:lang w:eastAsia="zh-CN"/>
        </w:rPr>
        <w:t>Fernández-Sevilla</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Pétriz</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Peyrí</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Romagosa</w:t>
      </w:r>
      <w:proofErr w:type="spellEnd"/>
      <w:r w:rsidRPr="008A0CC0">
        <w:rPr>
          <w:rFonts w:ascii="Book Antiqua" w:eastAsia="宋体" w:hAnsi="Book Antiqua" w:cs="宋体"/>
          <w:color w:val="000000"/>
          <w:kern w:val="0"/>
          <w:sz w:val="24"/>
          <w:szCs w:val="24"/>
          <w:lang w:eastAsia="zh-CN"/>
        </w:rPr>
        <w:t xml:space="preserve"> V. Primary cutaneous marginal zone B-cell lymphoma: a clinical, </w:t>
      </w:r>
      <w:proofErr w:type="spellStart"/>
      <w:r w:rsidRPr="008A0CC0">
        <w:rPr>
          <w:rFonts w:ascii="Book Antiqua" w:eastAsia="宋体" w:hAnsi="Book Antiqua" w:cs="宋体"/>
          <w:color w:val="000000"/>
          <w:kern w:val="0"/>
          <w:sz w:val="24"/>
          <w:szCs w:val="24"/>
          <w:lang w:eastAsia="zh-CN"/>
        </w:rPr>
        <w:t>histopathological</w:t>
      </w:r>
      <w:proofErr w:type="spellEnd"/>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immunophenotypic</w:t>
      </w:r>
      <w:proofErr w:type="spellEnd"/>
      <w:r w:rsidRPr="008A0CC0">
        <w:rPr>
          <w:rFonts w:ascii="Book Antiqua" w:eastAsia="宋体" w:hAnsi="Book Antiqua" w:cs="宋体"/>
          <w:color w:val="000000"/>
          <w:kern w:val="0"/>
          <w:sz w:val="24"/>
          <w:szCs w:val="24"/>
          <w:lang w:eastAsia="zh-CN"/>
        </w:rPr>
        <w:t xml:space="preserve"> and molecular genetic study of 22 cases. </w:t>
      </w:r>
      <w:r w:rsidRPr="008A0CC0">
        <w:rPr>
          <w:rFonts w:ascii="Book Antiqua" w:eastAsia="宋体" w:hAnsi="Book Antiqua" w:cs="宋体"/>
          <w:i/>
          <w:iCs/>
          <w:color w:val="000000"/>
          <w:kern w:val="0"/>
          <w:sz w:val="24"/>
          <w:szCs w:val="24"/>
          <w:lang w:eastAsia="zh-CN"/>
        </w:rPr>
        <w:t xml:space="preserve">Br J </w:t>
      </w:r>
      <w:proofErr w:type="spellStart"/>
      <w:r w:rsidRPr="008A0CC0">
        <w:rPr>
          <w:rFonts w:ascii="Book Antiqua" w:eastAsia="宋体" w:hAnsi="Book Antiqua" w:cs="宋体"/>
          <w:i/>
          <w:iCs/>
          <w:color w:val="000000"/>
          <w:kern w:val="0"/>
          <w:sz w:val="24"/>
          <w:szCs w:val="24"/>
          <w:lang w:eastAsia="zh-CN"/>
        </w:rPr>
        <w:t>Dermatol</w:t>
      </w:r>
      <w:proofErr w:type="spellEnd"/>
      <w:r w:rsidRPr="008A0CC0">
        <w:rPr>
          <w:rFonts w:ascii="Book Antiqua" w:eastAsia="宋体" w:hAnsi="Book Antiqua" w:cs="宋体"/>
          <w:color w:val="000000"/>
          <w:kern w:val="0"/>
          <w:sz w:val="24"/>
          <w:szCs w:val="24"/>
          <w:lang w:eastAsia="zh-CN"/>
        </w:rPr>
        <w:t> 2002; </w:t>
      </w:r>
      <w:r w:rsidRPr="008A0CC0">
        <w:rPr>
          <w:rFonts w:ascii="Book Antiqua" w:eastAsia="宋体" w:hAnsi="Book Antiqua" w:cs="宋体"/>
          <w:b/>
          <w:bCs/>
          <w:color w:val="000000"/>
          <w:kern w:val="0"/>
          <w:sz w:val="24"/>
          <w:szCs w:val="24"/>
          <w:lang w:eastAsia="zh-CN"/>
        </w:rPr>
        <w:t>147</w:t>
      </w:r>
      <w:r w:rsidRPr="008A0CC0">
        <w:rPr>
          <w:rFonts w:ascii="Book Antiqua" w:eastAsia="宋体" w:hAnsi="Book Antiqua" w:cs="宋体"/>
          <w:color w:val="000000"/>
          <w:kern w:val="0"/>
          <w:sz w:val="24"/>
          <w:szCs w:val="24"/>
          <w:lang w:eastAsia="zh-CN"/>
        </w:rPr>
        <w:t>: 1147-1158 [PMID: 12452864]</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15 </w:t>
      </w:r>
      <w:r w:rsidRPr="008A0CC0">
        <w:rPr>
          <w:rFonts w:ascii="Book Antiqua" w:eastAsia="宋体" w:hAnsi="Book Antiqua" w:cs="宋体"/>
          <w:b/>
          <w:bCs/>
          <w:color w:val="000000"/>
          <w:kern w:val="0"/>
          <w:sz w:val="24"/>
          <w:szCs w:val="24"/>
          <w:lang w:eastAsia="zh-CN"/>
        </w:rPr>
        <w:t>Welsh JS</w:t>
      </w:r>
      <w:r w:rsidRPr="008A0CC0">
        <w:rPr>
          <w:rFonts w:ascii="Book Antiqua" w:eastAsia="宋体" w:hAnsi="Book Antiqua" w:cs="宋体"/>
          <w:color w:val="000000"/>
          <w:kern w:val="0"/>
          <w:sz w:val="24"/>
          <w:szCs w:val="24"/>
          <w:lang w:eastAsia="zh-CN"/>
        </w:rPr>
        <w:t xml:space="preserve">, Howard A, Hong HY, Lucas D, Ho T, </w:t>
      </w:r>
      <w:proofErr w:type="spellStart"/>
      <w:r w:rsidRPr="008A0CC0">
        <w:rPr>
          <w:rFonts w:ascii="Book Antiqua" w:eastAsia="宋体" w:hAnsi="Book Antiqua" w:cs="宋体"/>
          <w:color w:val="000000"/>
          <w:kern w:val="0"/>
          <w:sz w:val="24"/>
          <w:szCs w:val="24"/>
          <w:lang w:eastAsia="zh-CN"/>
        </w:rPr>
        <w:t>Reding</w:t>
      </w:r>
      <w:proofErr w:type="spellEnd"/>
      <w:r w:rsidRPr="008A0CC0">
        <w:rPr>
          <w:rFonts w:ascii="Book Antiqua" w:eastAsia="宋体" w:hAnsi="Book Antiqua" w:cs="宋体"/>
          <w:color w:val="000000"/>
          <w:kern w:val="0"/>
          <w:sz w:val="24"/>
          <w:szCs w:val="24"/>
          <w:lang w:eastAsia="zh-CN"/>
        </w:rPr>
        <w:t xml:space="preserve"> DJ. Synchronous bilateral breast mucosa-associated lymphoid tissue lymphomas addressed with primary radiation therapy. </w:t>
      </w:r>
      <w:r w:rsidRPr="008A0CC0">
        <w:rPr>
          <w:rFonts w:ascii="Book Antiqua" w:eastAsia="宋体" w:hAnsi="Book Antiqua" w:cs="宋体"/>
          <w:i/>
          <w:iCs/>
          <w:color w:val="000000"/>
          <w:kern w:val="0"/>
          <w:sz w:val="24"/>
          <w:szCs w:val="24"/>
          <w:lang w:eastAsia="zh-CN"/>
        </w:rPr>
        <w:t xml:space="preserve">Am 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2006; </w:t>
      </w:r>
      <w:r w:rsidRPr="008A0CC0">
        <w:rPr>
          <w:rFonts w:ascii="Book Antiqua" w:eastAsia="宋体" w:hAnsi="Book Antiqua" w:cs="宋体"/>
          <w:b/>
          <w:bCs/>
          <w:color w:val="000000"/>
          <w:kern w:val="0"/>
          <w:sz w:val="24"/>
          <w:szCs w:val="24"/>
          <w:lang w:eastAsia="zh-CN"/>
        </w:rPr>
        <w:t>29</w:t>
      </w:r>
      <w:r w:rsidRPr="008A0CC0">
        <w:rPr>
          <w:rFonts w:ascii="Book Antiqua" w:eastAsia="宋体" w:hAnsi="Book Antiqua" w:cs="宋体"/>
          <w:color w:val="000000"/>
          <w:kern w:val="0"/>
          <w:sz w:val="24"/>
          <w:szCs w:val="24"/>
          <w:lang w:eastAsia="zh-CN"/>
        </w:rPr>
        <w:t>: 634-635 [PMID: 17149003 DOI: 10.1097/01.coc.0000248930.12423.2e]</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16 </w:t>
      </w:r>
      <w:r w:rsidRPr="008A0CC0">
        <w:rPr>
          <w:rFonts w:ascii="Book Antiqua" w:eastAsia="宋体" w:hAnsi="Book Antiqua" w:cs="宋体"/>
          <w:b/>
          <w:bCs/>
          <w:color w:val="000000"/>
          <w:kern w:val="0"/>
          <w:sz w:val="24"/>
          <w:szCs w:val="24"/>
          <w:lang w:eastAsia="zh-CN"/>
        </w:rPr>
        <w:t>Troch M</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Formanek</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Streubel</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Müllauer</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Chott</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Raderer</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Clinicopathological</w:t>
      </w:r>
      <w:proofErr w:type="spellEnd"/>
      <w:r w:rsidRPr="008A0CC0">
        <w:rPr>
          <w:rFonts w:ascii="Book Antiqua" w:eastAsia="宋体" w:hAnsi="Book Antiqua" w:cs="宋体"/>
          <w:color w:val="000000"/>
          <w:kern w:val="0"/>
          <w:sz w:val="24"/>
          <w:szCs w:val="24"/>
          <w:lang w:eastAsia="zh-CN"/>
        </w:rPr>
        <w:t xml:space="preserve"> aspects of mucosa-associated lymphoid tissue (MALT) lymphoma of the parotid gland: a retrospective single-center analysis of 28 cases. </w:t>
      </w:r>
      <w:r w:rsidRPr="008A0CC0">
        <w:rPr>
          <w:rFonts w:ascii="Book Antiqua" w:eastAsia="宋体" w:hAnsi="Book Antiqua" w:cs="宋体"/>
          <w:i/>
          <w:iCs/>
          <w:color w:val="000000"/>
          <w:kern w:val="0"/>
          <w:sz w:val="24"/>
          <w:szCs w:val="24"/>
          <w:lang w:eastAsia="zh-CN"/>
        </w:rPr>
        <w:t>Head Neck</w:t>
      </w:r>
      <w:r w:rsidRPr="008A0CC0">
        <w:rPr>
          <w:rFonts w:ascii="Book Antiqua" w:eastAsia="宋体" w:hAnsi="Book Antiqua" w:cs="宋体"/>
          <w:color w:val="000000"/>
          <w:kern w:val="0"/>
          <w:sz w:val="24"/>
          <w:szCs w:val="24"/>
          <w:lang w:eastAsia="zh-CN"/>
        </w:rPr>
        <w:t> 2011; </w:t>
      </w:r>
      <w:r w:rsidRPr="008A0CC0">
        <w:rPr>
          <w:rFonts w:ascii="Book Antiqua" w:eastAsia="宋体" w:hAnsi="Book Antiqua" w:cs="宋体"/>
          <w:b/>
          <w:bCs/>
          <w:color w:val="000000"/>
          <w:kern w:val="0"/>
          <w:sz w:val="24"/>
          <w:szCs w:val="24"/>
          <w:lang w:eastAsia="zh-CN"/>
        </w:rPr>
        <w:t>33</w:t>
      </w:r>
      <w:r w:rsidRPr="008A0CC0">
        <w:rPr>
          <w:rFonts w:ascii="Book Antiqua" w:eastAsia="宋体" w:hAnsi="Book Antiqua" w:cs="宋体"/>
          <w:color w:val="000000"/>
          <w:kern w:val="0"/>
          <w:sz w:val="24"/>
          <w:szCs w:val="24"/>
          <w:lang w:eastAsia="zh-CN"/>
        </w:rPr>
        <w:t>: 763-767 [PMID: 20737498 DOI: 10.1002/hed.21533]</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proofErr w:type="gramStart"/>
      <w:r w:rsidRPr="008A0CC0">
        <w:rPr>
          <w:rFonts w:ascii="Book Antiqua" w:eastAsia="宋体" w:hAnsi="Book Antiqua" w:cs="宋体"/>
          <w:color w:val="000000"/>
          <w:kern w:val="0"/>
          <w:sz w:val="24"/>
          <w:szCs w:val="24"/>
          <w:lang w:eastAsia="zh-CN"/>
        </w:rPr>
        <w:t>17 </w:t>
      </w:r>
      <w:r w:rsidRPr="008A0CC0">
        <w:rPr>
          <w:rFonts w:ascii="Book Antiqua" w:eastAsia="宋体" w:hAnsi="Book Antiqua" w:cs="宋体"/>
          <w:b/>
          <w:bCs/>
          <w:color w:val="000000"/>
          <w:kern w:val="0"/>
          <w:sz w:val="24"/>
          <w:szCs w:val="24"/>
          <w:lang w:eastAsia="zh-CN"/>
        </w:rPr>
        <w:t>Koss MN</w:t>
      </w:r>
      <w:r w:rsidRPr="008A0CC0">
        <w:rPr>
          <w:rFonts w:ascii="Book Antiqua" w:eastAsia="宋体" w:hAnsi="Book Antiqua" w:cs="宋体"/>
          <w:color w:val="000000"/>
          <w:kern w:val="0"/>
          <w:sz w:val="24"/>
          <w:szCs w:val="24"/>
          <w:lang w:eastAsia="zh-CN"/>
        </w:rPr>
        <w:t>.</w:t>
      </w:r>
      <w:proofErr w:type="gramEnd"/>
      <w:r w:rsidRPr="008A0CC0">
        <w:rPr>
          <w:rFonts w:ascii="Book Antiqua" w:eastAsia="宋体" w:hAnsi="Book Antiqua" w:cs="宋体"/>
          <w:color w:val="000000"/>
          <w:kern w:val="0"/>
          <w:sz w:val="24"/>
          <w:szCs w:val="24"/>
          <w:lang w:eastAsia="zh-CN"/>
        </w:rPr>
        <w:t xml:space="preserve"> </w:t>
      </w:r>
      <w:proofErr w:type="gramStart"/>
      <w:r w:rsidRPr="008A0CC0">
        <w:rPr>
          <w:rFonts w:ascii="Book Antiqua" w:eastAsia="宋体" w:hAnsi="Book Antiqua" w:cs="宋体"/>
          <w:color w:val="000000"/>
          <w:kern w:val="0"/>
          <w:sz w:val="24"/>
          <w:szCs w:val="24"/>
          <w:lang w:eastAsia="zh-CN"/>
        </w:rPr>
        <w:t>Pulmonary lymphoid disorders.</w:t>
      </w:r>
      <w:proofErr w:type="gramEnd"/>
      <w:r w:rsidRPr="008A0CC0">
        <w:rPr>
          <w:rFonts w:ascii="Book Antiqua" w:eastAsia="宋体" w:hAnsi="Book Antiqua" w:cs="宋体"/>
          <w:color w:val="000000"/>
          <w:kern w:val="0"/>
          <w:sz w:val="24"/>
          <w:szCs w:val="24"/>
          <w:lang w:eastAsia="zh-CN"/>
        </w:rPr>
        <w:t> </w:t>
      </w:r>
      <w:proofErr w:type="spellStart"/>
      <w:r w:rsidRPr="008A0CC0">
        <w:rPr>
          <w:rFonts w:ascii="Book Antiqua" w:eastAsia="宋体" w:hAnsi="Book Antiqua" w:cs="宋体"/>
          <w:i/>
          <w:iCs/>
          <w:color w:val="000000"/>
          <w:kern w:val="0"/>
          <w:sz w:val="24"/>
          <w:szCs w:val="24"/>
          <w:lang w:eastAsia="zh-CN"/>
        </w:rPr>
        <w:t>Semin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Diagn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Pathol</w:t>
      </w:r>
      <w:proofErr w:type="spellEnd"/>
      <w:r w:rsidRPr="008A0CC0">
        <w:rPr>
          <w:rFonts w:ascii="Book Antiqua" w:eastAsia="宋体" w:hAnsi="Book Antiqua" w:cs="宋体"/>
          <w:color w:val="000000"/>
          <w:kern w:val="0"/>
          <w:sz w:val="24"/>
          <w:szCs w:val="24"/>
          <w:lang w:eastAsia="zh-CN"/>
        </w:rPr>
        <w:t> 1995; </w:t>
      </w:r>
      <w:r w:rsidRPr="008A0CC0">
        <w:rPr>
          <w:rFonts w:ascii="Book Antiqua" w:eastAsia="宋体" w:hAnsi="Book Antiqua" w:cs="宋体"/>
          <w:b/>
          <w:bCs/>
          <w:color w:val="000000"/>
          <w:kern w:val="0"/>
          <w:sz w:val="24"/>
          <w:szCs w:val="24"/>
          <w:lang w:eastAsia="zh-CN"/>
        </w:rPr>
        <w:t>12</w:t>
      </w:r>
      <w:r w:rsidRPr="008A0CC0">
        <w:rPr>
          <w:rFonts w:ascii="Book Antiqua" w:eastAsia="宋体" w:hAnsi="Book Antiqua" w:cs="宋体"/>
          <w:color w:val="000000"/>
          <w:kern w:val="0"/>
          <w:sz w:val="24"/>
          <w:szCs w:val="24"/>
          <w:lang w:eastAsia="zh-CN"/>
        </w:rPr>
        <w:t>: 158-171 [PMID: 7638448]</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18 </w:t>
      </w:r>
      <w:r w:rsidRPr="008A0CC0">
        <w:rPr>
          <w:rFonts w:ascii="Book Antiqua" w:eastAsia="宋体" w:hAnsi="Book Antiqua" w:cs="宋体"/>
          <w:b/>
          <w:bCs/>
          <w:color w:val="000000"/>
          <w:kern w:val="0"/>
          <w:sz w:val="24"/>
          <w:szCs w:val="24"/>
          <w:lang w:eastAsia="zh-CN"/>
        </w:rPr>
        <w:t>Shimura T</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Kuwano</w:t>
      </w:r>
      <w:proofErr w:type="spellEnd"/>
      <w:r w:rsidRPr="008A0CC0">
        <w:rPr>
          <w:rFonts w:ascii="Book Antiqua" w:eastAsia="宋体" w:hAnsi="Book Antiqua" w:cs="宋体"/>
          <w:color w:val="000000"/>
          <w:kern w:val="0"/>
          <w:sz w:val="24"/>
          <w:szCs w:val="24"/>
          <w:lang w:eastAsia="zh-CN"/>
        </w:rPr>
        <w:t xml:space="preserve"> H, </w:t>
      </w:r>
      <w:proofErr w:type="spellStart"/>
      <w:r w:rsidRPr="008A0CC0">
        <w:rPr>
          <w:rFonts w:ascii="Book Antiqua" w:eastAsia="宋体" w:hAnsi="Book Antiqua" w:cs="宋体"/>
          <w:color w:val="000000"/>
          <w:kern w:val="0"/>
          <w:sz w:val="24"/>
          <w:szCs w:val="24"/>
          <w:lang w:eastAsia="zh-CN"/>
        </w:rPr>
        <w:t>Kashiwabara</w:t>
      </w:r>
      <w:proofErr w:type="spellEnd"/>
      <w:r w:rsidRPr="008A0CC0">
        <w:rPr>
          <w:rFonts w:ascii="Book Antiqua" w:eastAsia="宋体" w:hAnsi="Book Antiqua" w:cs="宋体"/>
          <w:color w:val="000000"/>
          <w:kern w:val="0"/>
          <w:sz w:val="24"/>
          <w:szCs w:val="24"/>
          <w:lang w:eastAsia="zh-CN"/>
        </w:rPr>
        <w:t xml:space="preserve"> K, Kojima M, Masuda N, Suzuki H, </w:t>
      </w:r>
      <w:proofErr w:type="spellStart"/>
      <w:r w:rsidRPr="008A0CC0">
        <w:rPr>
          <w:rFonts w:ascii="Book Antiqua" w:eastAsia="宋体" w:hAnsi="Book Antiqua" w:cs="宋体"/>
          <w:color w:val="000000"/>
          <w:kern w:val="0"/>
          <w:sz w:val="24"/>
          <w:szCs w:val="24"/>
          <w:lang w:eastAsia="zh-CN"/>
        </w:rPr>
        <w:t>Kanoh</w:t>
      </w:r>
      <w:proofErr w:type="spellEnd"/>
      <w:r w:rsidRPr="008A0CC0">
        <w:rPr>
          <w:rFonts w:ascii="Book Antiqua" w:eastAsia="宋体" w:hAnsi="Book Antiqua" w:cs="宋体"/>
          <w:color w:val="000000"/>
          <w:kern w:val="0"/>
          <w:sz w:val="24"/>
          <w:szCs w:val="24"/>
          <w:lang w:eastAsia="zh-CN"/>
        </w:rPr>
        <w:t xml:space="preserve"> K, </w:t>
      </w:r>
      <w:proofErr w:type="spellStart"/>
      <w:r w:rsidRPr="008A0CC0">
        <w:rPr>
          <w:rFonts w:ascii="Book Antiqua" w:eastAsia="宋体" w:hAnsi="Book Antiqua" w:cs="宋体"/>
          <w:color w:val="000000"/>
          <w:kern w:val="0"/>
          <w:sz w:val="24"/>
          <w:szCs w:val="24"/>
          <w:lang w:eastAsia="zh-CN"/>
        </w:rPr>
        <w:t>Saitoh</w:t>
      </w:r>
      <w:proofErr w:type="spellEnd"/>
      <w:r w:rsidRPr="008A0CC0">
        <w:rPr>
          <w:rFonts w:ascii="Book Antiqua" w:eastAsia="宋体" w:hAnsi="Book Antiqua" w:cs="宋体"/>
          <w:color w:val="000000"/>
          <w:kern w:val="0"/>
          <w:sz w:val="24"/>
          <w:szCs w:val="24"/>
          <w:lang w:eastAsia="zh-CN"/>
        </w:rPr>
        <w:t xml:space="preserve"> T, Asao T. Mucosa-associated lymphoid tissue lymphoma of the </w:t>
      </w:r>
      <w:proofErr w:type="spellStart"/>
      <w:r w:rsidRPr="008A0CC0">
        <w:rPr>
          <w:rFonts w:ascii="Book Antiqua" w:eastAsia="宋体" w:hAnsi="Book Antiqua" w:cs="宋体"/>
          <w:color w:val="000000"/>
          <w:kern w:val="0"/>
          <w:sz w:val="24"/>
          <w:szCs w:val="24"/>
          <w:lang w:eastAsia="zh-CN"/>
        </w:rPr>
        <w:t>extrahepatic</w:t>
      </w:r>
      <w:proofErr w:type="spellEnd"/>
      <w:r w:rsidRPr="008A0CC0">
        <w:rPr>
          <w:rFonts w:ascii="Book Antiqua" w:eastAsia="宋体" w:hAnsi="Book Antiqua" w:cs="宋体"/>
          <w:color w:val="000000"/>
          <w:kern w:val="0"/>
          <w:sz w:val="24"/>
          <w:szCs w:val="24"/>
          <w:lang w:eastAsia="zh-CN"/>
        </w:rPr>
        <w:t xml:space="preserve"> bile duct. </w:t>
      </w:r>
      <w:proofErr w:type="spellStart"/>
      <w:r w:rsidRPr="008A0CC0">
        <w:rPr>
          <w:rFonts w:ascii="Book Antiqua" w:eastAsia="宋体" w:hAnsi="Book Antiqua" w:cs="宋体"/>
          <w:i/>
          <w:iCs/>
          <w:color w:val="000000"/>
          <w:kern w:val="0"/>
          <w:sz w:val="24"/>
          <w:szCs w:val="24"/>
          <w:lang w:eastAsia="zh-CN"/>
        </w:rPr>
        <w:t>Hepatogastroenterology</w:t>
      </w:r>
      <w:proofErr w:type="spellEnd"/>
      <w:r w:rsidRPr="008A0CC0">
        <w:rPr>
          <w:rFonts w:ascii="Book Antiqua" w:eastAsia="宋体" w:hAnsi="Book Antiqua" w:cs="宋体"/>
          <w:color w:val="000000"/>
          <w:kern w:val="0"/>
          <w:sz w:val="24"/>
          <w:szCs w:val="24"/>
          <w:lang w:eastAsia="zh-CN"/>
        </w:rPr>
        <w:t> </w:t>
      </w:r>
      <w:r>
        <w:rPr>
          <w:rFonts w:ascii="Book Antiqua" w:eastAsia="宋体" w:hAnsi="Book Antiqua" w:cs="宋体" w:hint="eastAsia"/>
          <w:color w:val="000000"/>
          <w:kern w:val="0"/>
          <w:sz w:val="24"/>
          <w:szCs w:val="24"/>
          <w:lang w:eastAsia="zh-CN"/>
        </w:rPr>
        <w:t>2005</w:t>
      </w:r>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b/>
          <w:bCs/>
          <w:color w:val="000000"/>
          <w:kern w:val="0"/>
          <w:sz w:val="24"/>
          <w:szCs w:val="24"/>
          <w:lang w:eastAsia="zh-CN"/>
        </w:rPr>
        <w:t>52</w:t>
      </w:r>
      <w:r w:rsidRPr="008A0CC0">
        <w:rPr>
          <w:rFonts w:ascii="Book Antiqua" w:eastAsia="宋体" w:hAnsi="Book Antiqua" w:cs="宋体"/>
          <w:color w:val="000000"/>
          <w:kern w:val="0"/>
          <w:sz w:val="24"/>
          <w:szCs w:val="24"/>
          <w:lang w:eastAsia="zh-CN"/>
        </w:rPr>
        <w:t>: 360-362 [PMID: 15816435]</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proofErr w:type="gramStart"/>
      <w:r w:rsidRPr="008A0CC0">
        <w:rPr>
          <w:rFonts w:ascii="Book Antiqua" w:eastAsia="宋体" w:hAnsi="Book Antiqua" w:cs="宋体"/>
          <w:color w:val="000000"/>
          <w:kern w:val="0"/>
          <w:sz w:val="24"/>
          <w:szCs w:val="24"/>
          <w:lang w:eastAsia="zh-CN"/>
        </w:rPr>
        <w:t>19 </w:t>
      </w:r>
      <w:proofErr w:type="spellStart"/>
      <w:r w:rsidRPr="008A0CC0">
        <w:rPr>
          <w:rFonts w:ascii="Book Antiqua" w:eastAsia="宋体" w:hAnsi="Book Antiqua" w:cs="宋体"/>
          <w:b/>
          <w:bCs/>
          <w:color w:val="000000"/>
          <w:kern w:val="0"/>
          <w:sz w:val="24"/>
          <w:szCs w:val="24"/>
          <w:lang w:eastAsia="zh-CN"/>
        </w:rPr>
        <w:t>Lugton</w:t>
      </w:r>
      <w:proofErr w:type="spellEnd"/>
      <w:r w:rsidRPr="008A0CC0">
        <w:rPr>
          <w:rFonts w:ascii="Book Antiqua" w:eastAsia="宋体" w:hAnsi="Book Antiqua" w:cs="宋体"/>
          <w:b/>
          <w:bCs/>
          <w:color w:val="000000"/>
          <w:kern w:val="0"/>
          <w:sz w:val="24"/>
          <w:szCs w:val="24"/>
          <w:lang w:eastAsia="zh-CN"/>
        </w:rPr>
        <w:t xml:space="preserve"> I</w:t>
      </w:r>
      <w:r w:rsidRPr="008A0CC0">
        <w:rPr>
          <w:rFonts w:ascii="Book Antiqua" w:eastAsia="宋体" w:hAnsi="Book Antiqua" w:cs="宋体"/>
          <w:color w:val="000000"/>
          <w:kern w:val="0"/>
          <w:sz w:val="24"/>
          <w:szCs w:val="24"/>
          <w:lang w:eastAsia="zh-CN"/>
        </w:rPr>
        <w:t>. Mucosa-associated lymphoid tissues as sites for uptake, carriage and excretion of tubercle bacilli and other pathogenic mycobacteria.</w:t>
      </w:r>
      <w:proofErr w:type="gramEnd"/>
      <w:r w:rsidRPr="008A0CC0">
        <w:rPr>
          <w:rFonts w:ascii="Book Antiqua" w:eastAsia="宋体" w:hAnsi="Book Antiqua" w:cs="宋体"/>
          <w:color w:val="000000"/>
          <w:kern w:val="0"/>
          <w:sz w:val="24"/>
          <w:szCs w:val="24"/>
          <w:lang w:eastAsia="zh-CN"/>
        </w:rPr>
        <w:t> </w:t>
      </w:r>
      <w:proofErr w:type="spellStart"/>
      <w:r w:rsidRPr="008A0CC0">
        <w:rPr>
          <w:rFonts w:ascii="Book Antiqua" w:eastAsia="宋体" w:hAnsi="Book Antiqua" w:cs="宋体"/>
          <w:i/>
          <w:iCs/>
          <w:color w:val="000000"/>
          <w:kern w:val="0"/>
          <w:sz w:val="24"/>
          <w:szCs w:val="24"/>
          <w:lang w:eastAsia="zh-CN"/>
        </w:rPr>
        <w:t>Immunol</w:t>
      </w:r>
      <w:proofErr w:type="spellEnd"/>
      <w:r w:rsidRPr="008A0CC0">
        <w:rPr>
          <w:rFonts w:ascii="Book Antiqua" w:eastAsia="宋体" w:hAnsi="Book Antiqua" w:cs="宋体"/>
          <w:i/>
          <w:iCs/>
          <w:color w:val="000000"/>
          <w:kern w:val="0"/>
          <w:sz w:val="24"/>
          <w:szCs w:val="24"/>
          <w:lang w:eastAsia="zh-CN"/>
        </w:rPr>
        <w:t xml:space="preserve"> Cell </w:t>
      </w:r>
      <w:proofErr w:type="spellStart"/>
      <w:r w:rsidRPr="008A0CC0">
        <w:rPr>
          <w:rFonts w:ascii="Book Antiqua" w:eastAsia="宋体" w:hAnsi="Book Antiqua" w:cs="宋体"/>
          <w:i/>
          <w:iCs/>
          <w:color w:val="000000"/>
          <w:kern w:val="0"/>
          <w:sz w:val="24"/>
          <w:szCs w:val="24"/>
          <w:lang w:eastAsia="zh-CN"/>
        </w:rPr>
        <w:t>Biol</w:t>
      </w:r>
      <w:proofErr w:type="spellEnd"/>
      <w:r w:rsidRPr="008A0CC0">
        <w:rPr>
          <w:rFonts w:ascii="Book Antiqua" w:eastAsia="宋体" w:hAnsi="Book Antiqua" w:cs="宋体"/>
          <w:color w:val="000000"/>
          <w:kern w:val="0"/>
          <w:sz w:val="24"/>
          <w:szCs w:val="24"/>
          <w:lang w:eastAsia="zh-CN"/>
        </w:rPr>
        <w:t> 1999; </w:t>
      </w:r>
      <w:r w:rsidRPr="008A0CC0">
        <w:rPr>
          <w:rFonts w:ascii="Book Antiqua" w:eastAsia="宋体" w:hAnsi="Book Antiqua" w:cs="宋体"/>
          <w:b/>
          <w:bCs/>
          <w:color w:val="000000"/>
          <w:kern w:val="0"/>
          <w:sz w:val="24"/>
          <w:szCs w:val="24"/>
          <w:lang w:eastAsia="zh-CN"/>
        </w:rPr>
        <w:t>77</w:t>
      </w:r>
      <w:r w:rsidRPr="008A0CC0">
        <w:rPr>
          <w:rFonts w:ascii="Book Antiqua" w:eastAsia="宋体" w:hAnsi="Book Antiqua" w:cs="宋体"/>
          <w:color w:val="000000"/>
          <w:kern w:val="0"/>
          <w:sz w:val="24"/>
          <w:szCs w:val="24"/>
          <w:lang w:eastAsia="zh-CN"/>
        </w:rPr>
        <w:t>: 364-372 [PMID: 10457205 DOI: 10.1046/j.1440-1711.1999.00836.x]</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20 </w:t>
      </w:r>
      <w:proofErr w:type="spellStart"/>
      <w:r w:rsidRPr="008A0CC0">
        <w:rPr>
          <w:rFonts w:ascii="Book Antiqua" w:eastAsia="宋体" w:hAnsi="Book Antiqua" w:cs="宋体"/>
          <w:b/>
          <w:bCs/>
          <w:color w:val="000000"/>
          <w:kern w:val="0"/>
          <w:sz w:val="24"/>
          <w:szCs w:val="24"/>
          <w:lang w:eastAsia="zh-CN"/>
        </w:rPr>
        <w:t>Thieblemont</w:t>
      </w:r>
      <w:proofErr w:type="spellEnd"/>
      <w:r w:rsidRPr="008A0CC0">
        <w:rPr>
          <w:rFonts w:ascii="Book Antiqua" w:eastAsia="宋体" w:hAnsi="Book Antiqua" w:cs="宋体"/>
          <w:b/>
          <w:bCs/>
          <w:color w:val="000000"/>
          <w:kern w:val="0"/>
          <w:sz w:val="24"/>
          <w:szCs w:val="24"/>
          <w:lang w:eastAsia="zh-CN"/>
        </w:rPr>
        <w:t xml:space="preserve"> C</w:t>
      </w:r>
      <w:r w:rsidRPr="008A0CC0">
        <w:rPr>
          <w:rFonts w:ascii="Book Antiqua" w:eastAsia="宋体" w:hAnsi="Book Antiqua" w:cs="宋体"/>
          <w:color w:val="000000"/>
          <w:kern w:val="0"/>
          <w:sz w:val="24"/>
          <w:szCs w:val="24"/>
          <w:lang w:eastAsia="zh-CN"/>
        </w:rPr>
        <w:t xml:space="preserve">, Bastion Y, Berger F, </w:t>
      </w:r>
      <w:proofErr w:type="spellStart"/>
      <w:r w:rsidRPr="008A0CC0">
        <w:rPr>
          <w:rFonts w:ascii="Book Antiqua" w:eastAsia="宋体" w:hAnsi="Book Antiqua" w:cs="宋体"/>
          <w:color w:val="000000"/>
          <w:kern w:val="0"/>
          <w:sz w:val="24"/>
          <w:szCs w:val="24"/>
          <w:lang w:eastAsia="zh-CN"/>
        </w:rPr>
        <w:t>Rieux</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Salles</w:t>
      </w:r>
      <w:proofErr w:type="spellEnd"/>
      <w:r w:rsidRPr="008A0CC0">
        <w:rPr>
          <w:rFonts w:ascii="Book Antiqua" w:eastAsia="宋体" w:hAnsi="Book Antiqua" w:cs="宋体"/>
          <w:color w:val="000000"/>
          <w:kern w:val="0"/>
          <w:sz w:val="24"/>
          <w:szCs w:val="24"/>
          <w:lang w:eastAsia="zh-CN"/>
        </w:rPr>
        <w:t xml:space="preserve"> G, </w:t>
      </w:r>
      <w:proofErr w:type="spellStart"/>
      <w:r w:rsidRPr="008A0CC0">
        <w:rPr>
          <w:rFonts w:ascii="Book Antiqua" w:eastAsia="宋体" w:hAnsi="Book Antiqua" w:cs="宋体"/>
          <w:color w:val="000000"/>
          <w:kern w:val="0"/>
          <w:sz w:val="24"/>
          <w:szCs w:val="24"/>
          <w:lang w:eastAsia="zh-CN"/>
        </w:rPr>
        <w:t>Dumontet</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Felman</w:t>
      </w:r>
      <w:proofErr w:type="spellEnd"/>
      <w:r w:rsidRPr="008A0CC0">
        <w:rPr>
          <w:rFonts w:ascii="Book Antiqua" w:eastAsia="宋体" w:hAnsi="Book Antiqua" w:cs="宋体"/>
          <w:color w:val="000000"/>
          <w:kern w:val="0"/>
          <w:sz w:val="24"/>
          <w:szCs w:val="24"/>
          <w:lang w:eastAsia="zh-CN"/>
        </w:rPr>
        <w:t xml:space="preserve"> P, </w:t>
      </w:r>
      <w:proofErr w:type="spellStart"/>
      <w:r w:rsidRPr="008A0CC0">
        <w:rPr>
          <w:rFonts w:ascii="Book Antiqua" w:eastAsia="宋体" w:hAnsi="Book Antiqua" w:cs="宋体"/>
          <w:color w:val="000000"/>
          <w:kern w:val="0"/>
          <w:sz w:val="24"/>
          <w:szCs w:val="24"/>
          <w:lang w:eastAsia="zh-CN"/>
        </w:rPr>
        <w:t>Coiffier</w:t>
      </w:r>
      <w:proofErr w:type="spellEnd"/>
      <w:r w:rsidRPr="008A0CC0">
        <w:rPr>
          <w:rFonts w:ascii="Book Antiqua" w:eastAsia="宋体" w:hAnsi="Book Antiqua" w:cs="宋体"/>
          <w:color w:val="000000"/>
          <w:kern w:val="0"/>
          <w:sz w:val="24"/>
          <w:szCs w:val="24"/>
          <w:lang w:eastAsia="zh-CN"/>
        </w:rPr>
        <w:t xml:space="preserve"> B. Mucosa-associated lymphoid tissue gastrointestinal and </w:t>
      </w:r>
      <w:proofErr w:type="spellStart"/>
      <w:r w:rsidRPr="008A0CC0">
        <w:rPr>
          <w:rFonts w:ascii="Book Antiqua" w:eastAsia="宋体" w:hAnsi="Book Antiqua" w:cs="宋体"/>
          <w:color w:val="000000"/>
          <w:kern w:val="0"/>
          <w:sz w:val="24"/>
          <w:szCs w:val="24"/>
          <w:lang w:eastAsia="zh-CN"/>
        </w:rPr>
        <w:t>nongastrointestinal</w:t>
      </w:r>
      <w:proofErr w:type="spellEnd"/>
      <w:r w:rsidRPr="008A0CC0">
        <w:rPr>
          <w:rFonts w:ascii="Book Antiqua" w:eastAsia="宋体" w:hAnsi="Book Antiqua" w:cs="宋体"/>
          <w:color w:val="000000"/>
          <w:kern w:val="0"/>
          <w:sz w:val="24"/>
          <w:szCs w:val="24"/>
          <w:lang w:eastAsia="zh-CN"/>
        </w:rPr>
        <w:t xml:space="preserve"> lymphoma behavior: analysis of 108 patients.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1997; </w:t>
      </w:r>
      <w:r w:rsidRPr="008A0CC0">
        <w:rPr>
          <w:rFonts w:ascii="Book Antiqua" w:eastAsia="宋体" w:hAnsi="Book Antiqua" w:cs="宋体"/>
          <w:b/>
          <w:bCs/>
          <w:color w:val="000000"/>
          <w:kern w:val="0"/>
          <w:sz w:val="24"/>
          <w:szCs w:val="24"/>
          <w:lang w:eastAsia="zh-CN"/>
        </w:rPr>
        <w:t>15</w:t>
      </w:r>
      <w:r w:rsidRPr="008A0CC0">
        <w:rPr>
          <w:rFonts w:ascii="Book Antiqua" w:eastAsia="宋体" w:hAnsi="Book Antiqua" w:cs="宋体"/>
          <w:color w:val="000000"/>
          <w:kern w:val="0"/>
          <w:sz w:val="24"/>
          <w:szCs w:val="24"/>
          <w:lang w:eastAsia="zh-CN"/>
        </w:rPr>
        <w:t>: 1624-1630 [PMID: 9193362]</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21 </w:t>
      </w:r>
      <w:r w:rsidRPr="008A0CC0">
        <w:rPr>
          <w:rFonts w:ascii="Book Antiqua" w:eastAsia="宋体" w:hAnsi="Book Antiqua" w:cs="宋体"/>
          <w:b/>
          <w:bCs/>
          <w:color w:val="000000"/>
          <w:kern w:val="0"/>
          <w:sz w:val="24"/>
          <w:szCs w:val="24"/>
          <w:lang w:eastAsia="zh-CN"/>
        </w:rPr>
        <w:t>Hahn JS</w:t>
      </w:r>
      <w:r w:rsidRPr="008A0CC0">
        <w:rPr>
          <w:rFonts w:ascii="Book Antiqua" w:eastAsia="宋体" w:hAnsi="Book Antiqua" w:cs="宋体"/>
          <w:color w:val="000000"/>
          <w:kern w:val="0"/>
          <w:sz w:val="24"/>
          <w:szCs w:val="24"/>
          <w:lang w:eastAsia="zh-CN"/>
        </w:rPr>
        <w:t xml:space="preserve">, Kim YS, Lee YC, Yang WI, Lee SY, </w:t>
      </w:r>
      <w:proofErr w:type="spellStart"/>
      <w:r w:rsidRPr="008A0CC0">
        <w:rPr>
          <w:rFonts w:ascii="Book Antiqua" w:eastAsia="宋体" w:hAnsi="Book Antiqua" w:cs="宋体"/>
          <w:color w:val="000000"/>
          <w:kern w:val="0"/>
          <w:sz w:val="24"/>
          <w:szCs w:val="24"/>
          <w:lang w:eastAsia="zh-CN"/>
        </w:rPr>
        <w:t>Suh</w:t>
      </w:r>
      <w:proofErr w:type="spellEnd"/>
      <w:r w:rsidRPr="008A0CC0">
        <w:rPr>
          <w:rFonts w:ascii="Book Antiqua" w:eastAsia="宋体" w:hAnsi="Book Antiqua" w:cs="宋体"/>
          <w:color w:val="000000"/>
          <w:kern w:val="0"/>
          <w:sz w:val="24"/>
          <w:szCs w:val="24"/>
          <w:lang w:eastAsia="zh-CN"/>
        </w:rPr>
        <w:t xml:space="preserve"> CO. Eleven-year experience of low grade lymphoma in Korea (based on REAL classification). </w:t>
      </w:r>
      <w:proofErr w:type="spellStart"/>
      <w:r w:rsidRPr="008A0CC0">
        <w:rPr>
          <w:rFonts w:ascii="Book Antiqua" w:eastAsia="宋体" w:hAnsi="Book Antiqua" w:cs="宋体"/>
          <w:i/>
          <w:iCs/>
          <w:color w:val="000000"/>
          <w:kern w:val="0"/>
          <w:sz w:val="24"/>
          <w:szCs w:val="24"/>
          <w:lang w:eastAsia="zh-CN"/>
        </w:rPr>
        <w:t>Yonsei</w:t>
      </w:r>
      <w:proofErr w:type="spellEnd"/>
      <w:r w:rsidRPr="008A0CC0">
        <w:rPr>
          <w:rFonts w:ascii="Book Antiqua" w:eastAsia="宋体" w:hAnsi="Book Antiqua" w:cs="宋体"/>
          <w:i/>
          <w:iCs/>
          <w:color w:val="000000"/>
          <w:kern w:val="0"/>
          <w:sz w:val="24"/>
          <w:szCs w:val="24"/>
          <w:lang w:eastAsia="zh-CN"/>
        </w:rPr>
        <w:t xml:space="preserve"> Med J</w:t>
      </w:r>
      <w:r w:rsidRPr="008A0CC0">
        <w:rPr>
          <w:rFonts w:ascii="Book Antiqua" w:eastAsia="宋体" w:hAnsi="Book Antiqua" w:cs="宋体"/>
          <w:color w:val="000000"/>
          <w:kern w:val="0"/>
          <w:sz w:val="24"/>
          <w:szCs w:val="24"/>
          <w:lang w:eastAsia="zh-CN"/>
        </w:rPr>
        <w:t> 2003; </w:t>
      </w:r>
      <w:r w:rsidRPr="008A0CC0">
        <w:rPr>
          <w:rFonts w:ascii="Book Antiqua" w:eastAsia="宋体" w:hAnsi="Book Antiqua" w:cs="宋体"/>
          <w:b/>
          <w:bCs/>
          <w:color w:val="000000"/>
          <w:kern w:val="0"/>
          <w:sz w:val="24"/>
          <w:szCs w:val="24"/>
          <w:lang w:eastAsia="zh-CN"/>
        </w:rPr>
        <w:t>44</w:t>
      </w:r>
      <w:r w:rsidRPr="008A0CC0">
        <w:rPr>
          <w:rFonts w:ascii="Book Antiqua" w:eastAsia="宋体" w:hAnsi="Book Antiqua" w:cs="宋体"/>
          <w:color w:val="000000"/>
          <w:kern w:val="0"/>
          <w:sz w:val="24"/>
          <w:szCs w:val="24"/>
          <w:lang w:eastAsia="zh-CN"/>
        </w:rPr>
        <w:t>: 757-770 [PMID: 14584090]</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22 </w:t>
      </w:r>
      <w:r w:rsidRPr="008A0CC0">
        <w:rPr>
          <w:rFonts w:ascii="Book Antiqua" w:eastAsia="宋体" w:hAnsi="Book Antiqua" w:cs="宋体"/>
          <w:b/>
          <w:bCs/>
          <w:color w:val="000000"/>
          <w:kern w:val="0"/>
          <w:sz w:val="24"/>
          <w:szCs w:val="24"/>
          <w:lang w:eastAsia="zh-CN"/>
        </w:rPr>
        <w:t>Kim MH</w:t>
      </w:r>
      <w:r w:rsidRPr="008A0CC0">
        <w:rPr>
          <w:rFonts w:ascii="Book Antiqua" w:eastAsia="宋体" w:hAnsi="Book Antiqua" w:cs="宋体"/>
          <w:color w:val="000000"/>
          <w:kern w:val="0"/>
          <w:sz w:val="24"/>
          <w:szCs w:val="24"/>
          <w:lang w:eastAsia="zh-CN"/>
        </w:rPr>
        <w:t xml:space="preserve">, Jung JT, Kim EJ, Kim TW, Kim SY, Kwon JG, Kim EY, Sung WJ. </w:t>
      </w:r>
      <w:proofErr w:type="gramStart"/>
      <w:r w:rsidRPr="008A0CC0">
        <w:rPr>
          <w:rFonts w:ascii="Book Antiqua" w:eastAsia="宋体" w:hAnsi="Book Antiqua" w:cs="宋体"/>
          <w:color w:val="000000"/>
          <w:kern w:val="0"/>
          <w:sz w:val="24"/>
          <w:szCs w:val="24"/>
          <w:lang w:eastAsia="zh-CN"/>
        </w:rPr>
        <w:t xml:space="preserve">A case of mucosa-associated lymphoid tissue lymphoma of the sigmoid colon presenting as a </w:t>
      </w:r>
      <w:proofErr w:type="spellStart"/>
      <w:r w:rsidRPr="008A0CC0">
        <w:rPr>
          <w:rFonts w:ascii="Book Antiqua" w:eastAsia="宋体" w:hAnsi="Book Antiqua" w:cs="宋体"/>
          <w:color w:val="000000"/>
          <w:kern w:val="0"/>
          <w:sz w:val="24"/>
          <w:szCs w:val="24"/>
          <w:lang w:eastAsia="zh-CN"/>
        </w:rPr>
        <w:t>semipedunculated</w:t>
      </w:r>
      <w:proofErr w:type="spellEnd"/>
      <w:r w:rsidRPr="008A0CC0">
        <w:rPr>
          <w:rFonts w:ascii="Book Antiqua" w:eastAsia="宋体" w:hAnsi="Book Antiqua" w:cs="宋体"/>
          <w:color w:val="000000"/>
          <w:kern w:val="0"/>
          <w:sz w:val="24"/>
          <w:szCs w:val="24"/>
          <w:lang w:eastAsia="zh-CN"/>
        </w:rPr>
        <w:t xml:space="preserve"> polyp.</w:t>
      </w:r>
      <w:proofErr w:type="gramEnd"/>
      <w:r w:rsidRPr="008A0CC0">
        <w:rPr>
          <w:rFonts w:ascii="Book Antiqua" w:eastAsia="宋体" w:hAnsi="Book Antiqua" w:cs="宋体"/>
          <w:color w:val="000000"/>
          <w:kern w:val="0"/>
          <w:sz w:val="24"/>
          <w:szCs w:val="24"/>
          <w:lang w:eastAsia="zh-CN"/>
        </w:rPr>
        <w:t>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Endosc</w:t>
      </w:r>
      <w:proofErr w:type="spellEnd"/>
      <w:r w:rsidRPr="008A0CC0">
        <w:rPr>
          <w:rFonts w:ascii="Book Antiqua" w:eastAsia="宋体" w:hAnsi="Book Antiqua" w:cs="宋体"/>
          <w:color w:val="000000"/>
          <w:kern w:val="0"/>
          <w:sz w:val="24"/>
          <w:szCs w:val="24"/>
          <w:lang w:eastAsia="zh-CN"/>
        </w:rPr>
        <w:t> 2014; </w:t>
      </w:r>
      <w:r w:rsidRPr="008A0CC0">
        <w:rPr>
          <w:rFonts w:ascii="Book Antiqua" w:eastAsia="宋体" w:hAnsi="Book Antiqua" w:cs="宋体"/>
          <w:b/>
          <w:bCs/>
          <w:color w:val="000000"/>
          <w:kern w:val="0"/>
          <w:sz w:val="24"/>
          <w:szCs w:val="24"/>
          <w:lang w:eastAsia="zh-CN"/>
        </w:rPr>
        <w:t>47</w:t>
      </w:r>
      <w:r w:rsidRPr="008A0CC0">
        <w:rPr>
          <w:rFonts w:ascii="Book Antiqua" w:eastAsia="宋体" w:hAnsi="Book Antiqua" w:cs="宋体"/>
          <w:color w:val="000000"/>
          <w:kern w:val="0"/>
          <w:sz w:val="24"/>
          <w:szCs w:val="24"/>
          <w:lang w:eastAsia="zh-CN"/>
        </w:rPr>
        <w:t>: 192-196 [PMID: 24765604 DOI: 10.5946/ce.2014.47.2.192]</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lastRenderedPageBreak/>
        <w:t>23 </w:t>
      </w:r>
      <w:proofErr w:type="spellStart"/>
      <w:r w:rsidRPr="008A0CC0">
        <w:rPr>
          <w:rFonts w:ascii="Book Antiqua" w:eastAsia="宋体" w:hAnsi="Book Antiqua" w:cs="宋体"/>
          <w:b/>
          <w:bCs/>
          <w:color w:val="000000"/>
          <w:kern w:val="0"/>
          <w:sz w:val="24"/>
          <w:szCs w:val="24"/>
          <w:lang w:eastAsia="zh-CN"/>
        </w:rPr>
        <w:t>Akasaka</w:t>
      </w:r>
      <w:proofErr w:type="spellEnd"/>
      <w:r w:rsidRPr="008A0CC0">
        <w:rPr>
          <w:rFonts w:ascii="Book Antiqua" w:eastAsia="宋体" w:hAnsi="Book Antiqua" w:cs="宋体"/>
          <w:b/>
          <w:bCs/>
          <w:color w:val="000000"/>
          <w:kern w:val="0"/>
          <w:sz w:val="24"/>
          <w:szCs w:val="24"/>
          <w:lang w:eastAsia="zh-CN"/>
        </w:rPr>
        <w:t xml:space="preserve"> R</w:t>
      </w:r>
      <w:r w:rsidRPr="008A0CC0">
        <w:rPr>
          <w:rFonts w:ascii="Book Antiqua" w:eastAsia="宋体" w:hAnsi="Book Antiqua" w:cs="宋体"/>
          <w:color w:val="000000"/>
          <w:kern w:val="0"/>
          <w:sz w:val="24"/>
          <w:szCs w:val="24"/>
          <w:lang w:eastAsia="zh-CN"/>
        </w:rPr>
        <w:t xml:space="preserve">, Chiba T, Dutta AK, </w:t>
      </w:r>
      <w:proofErr w:type="spellStart"/>
      <w:r w:rsidRPr="008A0CC0">
        <w:rPr>
          <w:rFonts w:ascii="Book Antiqua" w:eastAsia="宋体" w:hAnsi="Book Antiqua" w:cs="宋体"/>
          <w:color w:val="000000"/>
          <w:kern w:val="0"/>
          <w:sz w:val="24"/>
          <w:szCs w:val="24"/>
          <w:lang w:eastAsia="zh-CN"/>
        </w:rPr>
        <w:t>Toya</w:t>
      </w:r>
      <w:proofErr w:type="spellEnd"/>
      <w:r w:rsidRPr="008A0CC0">
        <w:rPr>
          <w:rFonts w:ascii="Book Antiqua" w:eastAsia="宋体" w:hAnsi="Book Antiqua" w:cs="宋体"/>
          <w:color w:val="000000"/>
          <w:kern w:val="0"/>
          <w:sz w:val="24"/>
          <w:szCs w:val="24"/>
          <w:lang w:eastAsia="zh-CN"/>
        </w:rPr>
        <w:t xml:space="preserve"> Y, </w:t>
      </w:r>
      <w:proofErr w:type="spellStart"/>
      <w:r w:rsidRPr="008A0CC0">
        <w:rPr>
          <w:rFonts w:ascii="Book Antiqua" w:eastAsia="宋体" w:hAnsi="Book Antiqua" w:cs="宋体"/>
          <w:color w:val="000000"/>
          <w:kern w:val="0"/>
          <w:sz w:val="24"/>
          <w:szCs w:val="24"/>
          <w:lang w:eastAsia="zh-CN"/>
        </w:rPr>
        <w:t>Mizutani</w:t>
      </w:r>
      <w:proofErr w:type="spellEnd"/>
      <w:r w:rsidRPr="008A0CC0">
        <w:rPr>
          <w:rFonts w:ascii="Book Antiqua" w:eastAsia="宋体" w:hAnsi="Book Antiqua" w:cs="宋体"/>
          <w:color w:val="000000"/>
          <w:kern w:val="0"/>
          <w:sz w:val="24"/>
          <w:szCs w:val="24"/>
          <w:lang w:eastAsia="zh-CN"/>
        </w:rPr>
        <w:t xml:space="preserve"> T, </w:t>
      </w:r>
      <w:proofErr w:type="spellStart"/>
      <w:r w:rsidRPr="008A0CC0">
        <w:rPr>
          <w:rFonts w:ascii="Book Antiqua" w:eastAsia="宋体" w:hAnsi="Book Antiqua" w:cs="宋体"/>
          <w:color w:val="000000"/>
          <w:kern w:val="0"/>
          <w:sz w:val="24"/>
          <w:szCs w:val="24"/>
          <w:lang w:eastAsia="zh-CN"/>
        </w:rPr>
        <w:t>Shozushima</w:t>
      </w:r>
      <w:proofErr w:type="spellEnd"/>
      <w:r w:rsidRPr="008A0CC0">
        <w:rPr>
          <w:rFonts w:ascii="Book Antiqua" w:eastAsia="宋体" w:hAnsi="Book Antiqua" w:cs="宋体"/>
          <w:color w:val="000000"/>
          <w:kern w:val="0"/>
          <w:sz w:val="24"/>
          <w:szCs w:val="24"/>
          <w:lang w:eastAsia="zh-CN"/>
        </w:rPr>
        <w:t xml:space="preserve"> T, Abe K, Kamei M, Kasugai S, Shibata S, </w:t>
      </w:r>
      <w:proofErr w:type="spellStart"/>
      <w:r w:rsidRPr="008A0CC0">
        <w:rPr>
          <w:rFonts w:ascii="Book Antiqua" w:eastAsia="宋体" w:hAnsi="Book Antiqua" w:cs="宋体"/>
          <w:color w:val="000000"/>
          <w:kern w:val="0"/>
          <w:sz w:val="24"/>
          <w:szCs w:val="24"/>
          <w:lang w:eastAsia="zh-CN"/>
        </w:rPr>
        <w:t>Abiko</w:t>
      </w:r>
      <w:proofErr w:type="spellEnd"/>
      <w:r w:rsidRPr="008A0CC0">
        <w:rPr>
          <w:rFonts w:ascii="Book Antiqua" w:eastAsia="宋体" w:hAnsi="Book Antiqua" w:cs="宋体"/>
          <w:color w:val="000000"/>
          <w:kern w:val="0"/>
          <w:sz w:val="24"/>
          <w:szCs w:val="24"/>
          <w:lang w:eastAsia="zh-CN"/>
        </w:rPr>
        <w:t xml:space="preserve"> Y, Yokoyama N, </w:t>
      </w:r>
      <w:proofErr w:type="spellStart"/>
      <w:r w:rsidRPr="008A0CC0">
        <w:rPr>
          <w:rFonts w:ascii="Book Antiqua" w:eastAsia="宋体" w:hAnsi="Book Antiqua" w:cs="宋体"/>
          <w:color w:val="000000"/>
          <w:kern w:val="0"/>
          <w:sz w:val="24"/>
          <w:szCs w:val="24"/>
          <w:lang w:eastAsia="zh-CN"/>
        </w:rPr>
        <w:t>Oana</w:t>
      </w:r>
      <w:proofErr w:type="spellEnd"/>
      <w:r w:rsidRPr="008A0CC0">
        <w:rPr>
          <w:rFonts w:ascii="Book Antiqua" w:eastAsia="宋体" w:hAnsi="Book Antiqua" w:cs="宋体"/>
          <w:color w:val="000000"/>
          <w:kern w:val="0"/>
          <w:sz w:val="24"/>
          <w:szCs w:val="24"/>
          <w:lang w:eastAsia="zh-CN"/>
        </w:rPr>
        <w:t xml:space="preserve"> S, </w:t>
      </w:r>
      <w:proofErr w:type="spellStart"/>
      <w:r w:rsidRPr="008A0CC0">
        <w:rPr>
          <w:rFonts w:ascii="Book Antiqua" w:eastAsia="宋体" w:hAnsi="Book Antiqua" w:cs="宋体"/>
          <w:color w:val="000000"/>
          <w:kern w:val="0"/>
          <w:sz w:val="24"/>
          <w:szCs w:val="24"/>
          <w:lang w:eastAsia="zh-CN"/>
        </w:rPr>
        <w:t>Hirota</w:t>
      </w:r>
      <w:proofErr w:type="spellEnd"/>
      <w:r w:rsidRPr="008A0CC0">
        <w:rPr>
          <w:rFonts w:ascii="Book Antiqua" w:eastAsia="宋体" w:hAnsi="Book Antiqua" w:cs="宋体"/>
          <w:color w:val="000000"/>
          <w:kern w:val="0"/>
          <w:sz w:val="24"/>
          <w:szCs w:val="24"/>
          <w:lang w:eastAsia="zh-CN"/>
        </w:rPr>
        <w:t xml:space="preserve"> S, Endo M, </w:t>
      </w:r>
      <w:proofErr w:type="spellStart"/>
      <w:r w:rsidRPr="008A0CC0">
        <w:rPr>
          <w:rFonts w:ascii="Book Antiqua" w:eastAsia="宋体" w:hAnsi="Book Antiqua" w:cs="宋体"/>
          <w:color w:val="000000"/>
          <w:kern w:val="0"/>
          <w:sz w:val="24"/>
          <w:szCs w:val="24"/>
          <w:lang w:eastAsia="zh-CN"/>
        </w:rPr>
        <w:t>Uesugi</w:t>
      </w:r>
      <w:proofErr w:type="spellEnd"/>
      <w:r w:rsidRPr="008A0CC0">
        <w:rPr>
          <w:rFonts w:ascii="Book Antiqua" w:eastAsia="宋体" w:hAnsi="Book Antiqua" w:cs="宋体"/>
          <w:color w:val="000000"/>
          <w:kern w:val="0"/>
          <w:sz w:val="24"/>
          <w:szCs w:val="24"/>
          <w:lang w:eastAsia="zh-CN"/>
        </w:rPr>
        <w:t xml:space="preserve"> N, </w:t>
      </w:r>
      <w:proofErr w:type="spellStart"/>
      <w:r w:rsidRPr="008A0CC0">
        <w:rPr>
          <w:rFonts w:ascii="Book Antiqua" w:eastAsia="宋体" w:hAnsi="Book Antiqua" w:cs="宋体"/>
          <w:color w:val="000000"/>
          <w:kern w:val="0"/>
          <w:sz w:val="24"/>
          <w:szCs w:val="24"/>
          <w:lang w:eastAsia="zh-CN"/>
        </w:rPr>
        <w:t>Sugai</w:t>
      </w:r>
      <w:proofErr w:type="spellEnd"/>
      <w:r w:rsidRPr="008A0CC0">
        <w:rPr>
          <w:rFonts w:ascii="Book Antiqua" w:eastAsia="宋体" w:hAnsi="Book Antiqua" w:cs="宋体"/>
          <w:color w:val="000000"/>
          <w:kern w:val="0"/>
          <w:sz w:val="24"/>
          <w:szCs w:val="24"/>
          <w:lang w:eastAsia="zh-CN"/>
        </w:rPr>
        <w:t xml:space="preserve"> T, Suzuki K. Colonic mucosa-associated lymphoid tissue lymphoma. </w:t>
      </w:r>
      <w:r w:rsidRPr="008A0CC0">
        <w:rPr>
          <w:rFonts w:ascii="Book Antiqua" w:eastAsia="宋体" w:hAnsi="Book Antiqua" w:cs="宋体"/>
          <w:i/>
          <w:iCs/>
          <w:color w:val="000000"/>
          <w:kern w:val="0"/>
          <w:sz w:val="24"/>
          <w:szCs w:val="24"/>
          <w:lang w:eastAsia="zh-CN"/>
        </w:rPr>
        <w:t xml:space="preserve">Case Rep </w:t>
      </w:r>
      <w:proofErr w:type="spellStart"/>
      <w:r w:rsidRPr="008A0CC0">
        <w:rPr>
          <w:rFonts w:ascii="Book Antiqua" w:eastAsia="宋体" w:hAnsi="Book Antiqua" w:cs="宋体"/>
          <w:i/>
          <w:iCs/>
          <w:color w:val="000000"/>
          <w:kern w:val="0"/>
          <w:sz w:val="24"/>
          <w:szCs w:val="24"/>
          <w:lang w:eastAsia="zh-CN"/>
        </w:rPr>
        <w:t>Gastroenterol</w:t>
      </w:r>
      <w:proofErr w:type="spellEnd"/>
      <w:r w:rsidRPr="008A0CC0">
        <w:rPr>
          <w:rFonts w:ascii="Book Antiqua" w:eastAsia="宋体" w:hAnsi="Book Antiqua" w:cs="宋体"/>
          <w:color w:val="000000"/>
          <w:kern w:val="0"/>
          <w:sz w:val="24"/>
          <w:szCs w:val="24"/>
          <w:lang w:eastAsia="zh-CN"/>
        </w:rPr>
        <w:t> 2012; </w:t>
      </w:r>
      <w:r w:rsidRPr="008A0CC0">
        <w:rPr>
          <w:rFonts w:ascii="Book Antiqua" w:eastAsia="宋体" w:hAnsi="Book Antiqua" w:cs="宋体"/>
          <w:b/>
          <w:bCs/>
          <w:color w:val="000000"/>
          <w:kern w:val="0"/>
          <w:sz w:val="24"/>
          <w:szCs w:val="24"/>
          <w:lang w:eastAsia="zh-CN"/>
        </w:rPr>
        <w:t>6</w:t>
      </w:r>
      <w:r w:rsidRPr="008A0CC0">
        <w:rPr>
          <w:rFonts w:ascii="Book Antiqua" w:eastAsia="宋体" w:hAnsi="Book Antiqua" w:cs="宋体"/>
          <w:color w:val="000000"/>
          <w:kern w:val="0"/>
          <w:sz w:val="24"/>
          <w:szCs w:val="24"/>
          <w:lang w:eastAsia="zh-CN"/>
        </w:rPr>
        <w:t>: 569-575 [PMID: 23012617 DOI: 10.1159/000342726]</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24 </w:t>
      </w:r>
      <w:proofErr w:type="spellStart"/>
      <w:r w:rsidRPr="008A0CC0">
        <w:rPr>
          <w:rFonts w:ascii="Book Antiqua" w:eastAsia="宋体" w:hAnsi="Book Antiqua" w:cs="宋体"/>
          <w:b/>
          <w:bCs/>
          <w:color w:val="000000"/>
          <w:kern w:val="0"/>
          <w:sz w:val="24"/>
          <w:szCs w:val="24"/>
          <w:lang w:eastAsia="zh-CN"/>
        </w:rPr>
        <w:t>Nathwani</w:t>
      </w:r>
      <w:proofErr w:type="spellEnd"/>
      <w:r w:rsidRPr="008A0CC0">
        <w:rPr>
          <w:rFonts w:ascii="Book Antiqua" w:eastAsia="宋体" w:hAnsi="Book Antiqua" w:cs="宋体"/>
          <w:b/>
          <w:bCs/>
          <w:color w:val="000000"/>
          <w:kern w:val="0"/>
          <w:sz w:val="24"/>
          <w:szCs w:val="24"/>
          <w:lang w:eastAsia="zh-CN"/>
        </w:rPr>
        <w:t xml:space="preserve"> BN</w:t>
      </w:r>
      <w:r w:rsidRPr="008A0CC0">
        <w:rPr>
          <w:rFonts w:ascii="Book Antiqua" w:eastAsia="宋体" w:hAnsi="Book Antiqua" w:cs="宋体"/>
          <w:color w:val="000000"/>
          <w:kern w:val="0"/>
          <w:sz w:val="24"/>
          <w:szCs w:val="24"/>
          <w:lang w:eastAsia="zh-CN"/>
        </w:rPr>
        <w:t xml:space="preserve">, Anderson JR, Armitage JO, </w:t>
      </w:r>
      <w:proofErr w:type="spellStart"/>
      <w:r w:rsidRPr="008A0CC0">
        <w:rPr>
          <w:rFonts w:ascii="Book Antiqua" w:eastAsia="宋体" w:hAnsi="Book Antiqua" w:cs="宋体"/>
          <w:color w:val="000000"/>
          <w:kern w:val="0"/>
          <w:sz w:val="24"/>
          <w:szCs w:val="24"/>
          <w:lang w:eastAsia="zh-CN"/>
        </w:rPr>
        <w:t>Cavalli</w:t>
      </w:r>
      <w:proofErr w:type="spellEnd"/>
      <w:r w:rsidRPr="008A0CC0">
        <w:rPr>
          <w:rFonts w:ascii="Book Antiqua" w:eastAsia="宋体" w:hAnsi="Book Antiqua" w:cs="宋体"/>
          <w:color w:val="000000"/>
          <w:kern w:val="0"/>
          <w:sz w:val="24"/>
          <w:szCs w:val="24"/>
          <w:lang w:eastAsia="zh-CN"/>
        </w:rPr>
        <w:t xml:space="preserve"> F, Diebold J, </w:t>
      </w:r>
      <w:proofErr w:type="spellStart"/>
      <w:r w:rsidRPr="008A0CC0">
        <w:rPr>
          <w:rFonts w:ascii="Book Antiqua" w:eastAsia="宋体" w:hAnsi="Book Antiqua" w:cs="宋体"/>
          <w:color w:val="000000"/>
          <w:kern w:val="0"/>
          <w:sz w:val="24"/>
          <w:szCs w:val="24"/>
          <w:lang w:eastAsia="zh-CN"/>
        </w:rPr>
        <w:t>Drachenberg</w:t>
      </w:r>
      <w:proofErr w:type="spellEnd"/>
      <w:r w:rsidRPr="008A0CC0">
        <w:rPr>
          <w:rFonts w:ascii="Book Antiqua" w:eastAsia="宋体" w:hAnsi="Book Antiqua" w:cs="宋体"/>
          <w:color w:val="000000"/>
          <w:kern w:val="0"/>
          <w:sz w:val="24"/>
          <w:szCs w:val="24"/>
          <w:lang w:eastAsia="zh-CN"/>
        </w:rPr>
        <w:t xml:space="preserve"> MR, Harris NL, MacLennan KA, Müller-</w:t>
      </w:r>
      <w:proofErr w:type="spellStart"/>
      <w:r w:rsidRPr="008A0CC0">
        <w:rPr>
          <w:rFonts w:ascii="Book Antiqua" w:eastAsia="宋体" w:hAnsi="Book Antiqua" w:cs="宋体"/>
          <w:color w:val="000000"/>
          <w:kern w:val="0"/>
          <w:sz w:val="24"/>
          <w:szCs w:val="24"/>
          <w:lang w:eastAsia="zh-CN"/>
        </w:rPr>
        <w:t>Hermelink</w:t>
      </w:r>
      <w:proofErr w:type="spellEnd"/>
      <w:r w:rsidRPr="008A0CC0">
        <w:rPr>
          <w:rFonts w:ascii="Book Antiqua" w:eastAsia="宋体" w:hAnsi="Book Antiqua" w:cs="宋体"/>
          <w:color w:val="000000"/>
          <w:kern w:val="0"/>
          <w:sz w:val="24"/>
          <w:szCs w:val="24"/>
          <w:lang w:eastAsia="zh-CN"/>
        </w:rPr>
        <w:t xml:space="preserve"> HK, </w:t>
      </w:r>
      <w:proofErr w:type="spellStart"/>
      <w:r w:rsidRPr="008A0CC0">
        <w:rPr>
          <w:rFonts w:ascii="Book Antiqua" w:eastAsia="宋体" w:hAnsi="Book Antiqua" w:cs="宋体"/>
          <w:color w:val="000000"/>
          <w:kern w:val="0"/>
          <w:sz w:val="24"/>
          <w:szCs w:val="24"/>
          <w:lang w:eastAsia="zh-CN"/>
        </w:rPr>
        <w:t>Ullrich</w:t>
      </w:r>
      <w:proofErr w:type="spellEnd"/>
      <w:r w:rsidRPr="008A0CC0">
        <w:rPr>
          <w:rFonts w:ascii="Book Antiqua" w:eastAsia="宋体" w:hAnsi="Book Antiqua" w:cs="宋体"/>
          <w:color w:val="000000"/>
          <w:kern w:val="0"/>
          <w:sz w:val="24"/>
          <w:szCs w:val="24"/>
          <w:lang w:eastAsia="zh-CN"/>
        </w:rPr>
        <w:t xml:space="preserve"> FA, </w:t>
      </w:r>
      <w:proofErr w:type="spellStart"/>
      <w:r w:rsidRPr="008A0CC0">
        <w:rPr>
          <w:rFonts w:ascii="Book Antiqua" w:eastAsia="宋体" w:hAnsi="Book Antiqua" w:cs="宋体"/>
          <w:color w:val="000000"/>
          <w:kern w:val="0"/>
          <w:sz w:val="24"/>
          <w:szCs w:val="24"/>
          <w:lang w:eastAsia="zh-CN"/>
        </w:rPr>
        <w:t>Weisenburger</w:t>
      </w:r>
      <w:proofErr w:type="spellEnd"/>
      <w:r w:rsidRPr="008A0CC0">
        <w:rPr>
          <w:rFonts w:ascii="Book Antiqua" w:eastAsia="宋体" w:hAnsi="Book Antiqua" w:cs="宋体"/>
          <w:color w:val="000000"/>
          <w:kern w:val="0"/>
          <w:sz w:val="24"/>
          <w:szCs w:val="24"/>
          <w:lang w:eastAsia="zh-CN"/>
        </w:rPr>
        <w:t xml:space="preserve"> DD. Marginal zone B-cell lymphoma: A clinical comparison of nodal and mucosa-associated lymphoid tissue types. </w:t>
      </w:r>
      <w:proofErr w:type="gramStart"/>
      <w:r w:rsidRPr="008A0CC0">
        <w:rPr>
          <w:rFonts w:ascii="Book Antiqua" w:eastAsia="宋体" w:hAnsi="Book Antiqua" w:cs="宋体"/>
          <w:color w:val="000000"/>
          <w:kern w:val="0"/>
          <w:sz w:val="24"/>
          <w:szCs w:val="24"/>
          <w:lang w:eastAsia="zh-CN"/>
        </w:rPr>
        <w:t>Non-Hodgkin's Lymphoma Classification Project.</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1999; </w:t>
      </w:r>
      <w:r w:rsidRPr="008A0CC0">
        <w:rPr>
          <w:rFonts w:ascii="Book Antiqua" w:eastAsia="宋体" w:hAnsi="Book Antiqua" w:cs="宋体"/>
          <w:b/>
          <w:bCs/>
          <w:color w:val="000000"/>
          <w:kern w:val="0"/>
          <w:sz w:val="24"/>
          <w:szCs w:val="24"/>
          <w:lang w:eastAsia="zh-CN"/>
        </w:rPr>
        <w:t>17</w:t>
      </w:r>
      <w:r w:rsidRPr="008A0CC0">
        <w:rPr>
          <w:rFonts w:ascii="Book Antiqua" w:eastAsia="宋体" w:hAnsi="Book Antiqua" w:cs="宋体"/>
          <w:color w:val="000000"/>
          <w:kern w:val="0"/>
          <w:sz w:val="24"/>
          <w:szCs w:val="24"/>
          <w:lang w:eastAsia="zh-CN"/>
        </w:rPr>
        <w:t>: 2486-2492 [PMID: 10561313]</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25 </w:t>
      </w:r>
      <w:proofErr w:type="spellStart"/>
      <w:r w:rsidRPr="008A0CC0">
        <w:rPr>
          <w:rFonts w:ascii="Book Antiqua" w:eastAsia="宋体" w:hAnsi="Book Antiqua" w:cs="宋体"/>
          <w:b/>
          <w:bCs/>
          <w:color w:val="000000"/>
          <w:kern w:val="0"/>
          <w:sz w:val="24"/>
          <w:szCs w:val="24"/>
          <w:lang w:eastAsia="zh-CN"/>
        </w:rPr>
        <w:t>Cyrany</w:t>
      </w:r>
      <w:proofErr w:type="spellEnd"/>
      <w:r w:rsidRPr="008A0CC0">
        <w:rPr>
          <w:rFonts w:ascii="Book Antiqua" w:eastAsia="宋体" w:hAnsi="Book Antiqua" w:cs="宋体"/>
          <w:b/>
          <w:bCs/>
          <w:color w:val="000000"/>
          <w:kern w:val="0"/>
          <w:sz w:val="24"/>
          <w:szCs w:val="24"/>
          <w:lang w:eastAsia="zh-CN"/>
        </w:rPr>
        <w:t xml:space="preserve"> J</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Pintér</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Tycová</w:t>
      </w:r>
      <w:proofErr w:type="spellEnd"/>
      <w:r w:rsidRPr="008A0CC0">
        <w:rPr>
          <w:rFonts w:ascii="Book Antiqua" w:eastAsia="宋体" w:hAnsi="Book Antiqua" w:cs="宋体"/>
          <w:color w:val="000000"/>
          <w:kern w:val="0"/>
          <w:sz w:val="24"/>
          <w:szCs w:val="24"/>
          <w:lang w:eastAsia="zh-CN"/>
        </w:rPr>
        <w:t xml:space="preserve"> V, </w:t>
      </w:r>
      <w:proofErr w:type="spellStart"/>
      <w:r w:rsidRPr="008A0CC0">
        <w:rPr>
          <w:rFonts w:ascii="Book Antiqua" w:eastAsia="宋体" w:hAnsi="Book Antiqua" w:cs="宋体"/>
          <w:color w:val="000000"/>
          <w:kern w:val="0"/>
          <w:sz w:val="24"/>
          <w:szCs w:val="24"/>
          <w:lang w:eastAsia="zh-CN"/>
        </w:rPr>
        <w:t>Krejsek</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Belada</w:t>
      </w:r>
      <w:proofErr w:type="spellEnd"/>
      <w:r w:rsidRPr="008A0CC0">
        <w:rPr>
          <w:rFonts w:ascii="Book Antiqua" w:eastAsia="宋体" w:hAnsi="Book Antiqua" w:cs="宋体"/>
          <w:color w:val="000000"/>
          <w:kern w:val="0"/>
          <w:sz w:val="24"/>
          <w:szCs w:val="24"/>
          <w:lang w:eastAsia="zh-CN"/>
        </w:rPr>
        <w:t xml:space="preserve"> D, </w:t>
      </w:r>
      <w:proofErr w:type="spellStart"/>
      <w:r w:rsidRPr="008A0CC0">
        <w:rPr>
          <w:rFonts w:ascii="Book Antiqua" w:eastAsia="宋体" w:hAnsi="Book Antiqua" w:cs="宋体"/>
          <w:color w:val="000000"/>
          <w:kern w:val="0"/>
          <w:sz w:val="24"/>
          <w:szCs w:val="24"/>
          <w:lang w:eastAsia="zh-CN"/>
        </w:rPr>
        <w:t>Rejchrt</w:t>
      </w:r>
      <w:proofErr w:type="spellEnd"/>
      <w:r w:rsidRPr="008A0CC0">
        <w:rPr>
          <w:rFonts w:ascii="Book Antiqua" w:eastAsia="宋体" w:hAnsi="Book Antiqua" w:cs="宋体"/>
          <w:color w:val="000000"/>
          <w:kern w:val="0"/>
          <w:sz w:val="24"/>
          <w:szCs w:val="24"/>
          <w:lang w:eastAsia="zh-CN"/>
        </w:rPr>
        <w:t xml:space="preserve"> S, </w:t>
      </w:r>
      <w:proofErr w:type="spellStart"/>
      <w:r w:rsidRPr="008A0CC0">
        <w:rPr>
          <w:rFonts w:ascii="Book Antiqua" w:eastAsia="宋体" w:hAnsi="Book Antiqua" w:cs="宋体"/>
          <w:color w:val="000000"/>
          <w:kern w:val="0"/>
          <w:sz w:val="24"/>
          <w:szCs w:val="24"/>
          <w:lang w:eastAsia="zh-CN"/>
        </w:rPr>
        <w:t>Bures</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Trimodality</w:t>
      </w:r>
      <w:proofErr w:type="spellEnd"/>
      <w:r w:rsidRPr="008A0CC0">
        <w:rPr>
          <w:rFonts w:ascii="Book Antiqua" w:eastAsia="宋体" w:hAnsi="Book Antiqua" w:cs="宋体"/>
          <w:color w:val="000000"/>
          <w:kern w:val="0"/>
          <w:sz w:val="24"/>
          <w:szCs w:val="24"/>
          <w:lang w:eastAsia="zh-CN"/>
        </w:rPr>
        <w:t xml:space="preserve"> imaging of colonic lymphoma. </w:t>
      </w:r>
      <w:r w:rsidRPr="008A0CC0">
        <w:rPr>
          <w:rFonts w:ascii="Book Antiqua" w:eastAsia="宋体" w:hAnsi="Book Antiqua" w:cs="宋体"/>
          <w:i/>
          <w:iCs/>
          <w:color w:val="000000"/>
          <w:kern w:val="0"/>
          <w:sz w:val="24"/>
          <w:szCs w:val="24"/>
          <w:lang w:eastAsia="zh-CN"/>
        </w:rPr>
        <w:t>Endoscopy</w:t>
      </w:r>
      <w:r w:rsidRPr="008A0CC0">
        <w:rPr>
          <w:rFonts w:ascii="Book Antiqua" w:eastAsia="宋体" w:hAnsi="Book Antiqua" w:cs="宋体"/>
          <w:color w:val="000000"/>
          <w:kern w:val="0"/>
          <w:sz w:val="24"/>
          <w:szCs w:val="24"/>
          <w:lang w:eastAsia="zh-CN"/>
        </w:rPr>
        <w:t> 2009; </w:t>
      </w:r>
      <w:r w:rsidRPr="008A0CC0">
        <w:rPr>
          <w:rFonts w:ascii="Book Antiqua" w:eastAsia="宋体" w:hAnsi="Book Antiqua" w:cs="宋体"/>
          <w:b/>
          <w:bCs/>
          <w:color w:val="000000"/>
          <w:kern w:val="0"/>
          <w:sz w:val="24"/>
          <w:szCs w:val="24"/>
          <w:lang w:eastAsia="zh-CN"/>
        </w:rPr>
        <w:t xml:space="preserve">41 </w:t>
      </w:r>
      <w:proofErr w:type="spellStart"/>
      <w:r w:rsidRPr="00987169">
        <w:rPr>
          <w:rFonts w:ascii="Book Antiqua" w:eastAsia="宋体" w:hAnsi="Book Antiqua" w:cs="宋体"/>
          <w:bCs/>
          <w:color w:val="000000"/>
          <w:kern w:val="0"/>
          <w:sz w:val="24"/>
          <w:szCs w:val="24"/>
          <w:lang w:eastAsia="zh-CN"/>
        </w:rPr>
        <w:t>Suppl</w:t>
      </w:r>
      <w:proofErr w:type="spellEnd"/>
      <w:r w:rsidRPr="00987169">
        <w:rPr>
          <w:rFonts w:ascii="Book Antiqua" w:eastAsia="宋体" w:hAnsi="Book Antiqua" w:cs="宋体"/>
          <w:bCs/>
          <w:color w:val="000000"/>
          <w:kern w:val="0"/>
          <w:sz w:val="24"/>
          <w:szCs w:val="24"/>
          <w:lang w:eastAsia="zh-CN"/>
        </w:rPr>
        <w:t xml:space="preserve"> 2</w:t>
      </w:r>
      <w:r w:rsidRPr="00987169">
        <w:rPr>
          <w:rFonts w:ascii="Book Antiqua" w:eastAsia="宋体" w:hAnsi="Book Antiqua" w:cs="宋体"/>
          <w:color w:val="000000"/>
          <w:kern w:val="0"/>
          <w:sz w:val="24"/>
          <w:szCs w:val="24"/>
          <w:lang w:eastAsia="zh-CN"/>
        </w:rPr>
        <w:t>:</w:t>
      </w:r>
      <w:r w:rsidRPr="008A0CC0">
        <w:rPr>
          <w:rFonts w:ascii="Book Antiqua" w:eastAsia="宋体" w:hAnsi="Book Antiqua" w:cs="宋体"/>
          <w:color w:val="000000"/>
          <w:kern w:val="0"/>
          <w:sz w:val="24"/>
          <w:szCs w:val="24"/>
          <w:lang w:eastAsia="zh-CN"/>
        </w:rPr>
        <w:t xml:space="preserve"> E1-E2 [PMID: 19177289 DOI: 10.1055/s-2007-995696]</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26 </w:t>
      </w:r>
      <w:r w:rsidRPr="008A0CC0">
        <w:rPr>
          <w:rFonts w:ascii="Book Antiqua" w:eastAsia="宋体" w:hAnsi="Book Antiqua" w:cs="宋体"/>
          <w:b/>
          <w:bCs/>
          <w:color w:val="000000"/>
          <w:kern w:val="0"/>
          <w:sz w:val="24"/>
          <w:szCs w:val="24"/>
          <w:lang w:eastAsia="zh-CN"/>
        </w:rPr>
        <w:t>Traverse-</w:t>
      </w:r>
      <w:proofErr w:type="spellStart"/>
      <w:r w:rsidRPr="008A0CC0">
        <w:rPr>
          <w:rFonts w:ascii="Book Antiqua" w:eastAsia="宋体" w:hAnsi="Book Antiqua" w:cs="宋体"/>
          <w:b/>
          <w:bCs/>
          <w:color w:val="000000"/>
          <w:kern w:val="0"/>
          <w:sz w:val="24"/>
          <w:szCs w:val="24"/>
          <w:lang w:eastAsia="zh-CN"/>
        </w:rPr>
        <w:t>Glehen</w:t>
      </w:r>
      <w:proofErr w:type="spellEnd"/>
      <w:r w:rsidRPr="008A0CC0">
        <w:rPr>
          <w:rFonts w:ascii="Book Antiqua" w:eastAsia="宋体" w:hAnsi="Book Antiqua" w:cs="宋体"/>
          <w:b/>
          <w:bCs/>
          <w:color w:val="000000"/>
          <w:kern w:val="0"/>
          <w:sz w:val="24"/>
          <w:szCs w:val="24"/>
          <w:lang w:eastAsia="zh-CN"/>
        </w:rPr>
        <w:t xml:space="preserve"> A</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Felman</w:t>
      </w:r>
      <w:proofErr w:type="spellEnd"/>
      <w:r w:rsidRPr="008A0CC0">
        <w:rPr>
          <w:rFonts w:ascii="Book Antiqua" w:eastAsia="宋体" w:hAnsi="Book Antiqua" w:cs="宋体"/>
          <w:color w:val="000000"/>
          <w:kern w:val="0"/>
          <w:sz w:val="24"/>
          <w:szCs w:val="24"/>
          <w:lang w:eastAsia="zh-CN"/>
        </w:rPr>
        <w:t xml:space="preserve"> P, </w:t>
      </w:r>
      <w:proofErr w:type="spellStart"/>
      <w:r w:rsidRPr="008A0CC0">
        <w:rPr>
          <w:rFonts w:ascii="Book Antiqua" w:eastAsia="宋体" w:hAnsi="Book Antiqua" w:cs="宋体"/>
          <w:color w:val="000000"/>
          <w:kern w:val="0"/>
          <w:sz w:val="24"/>
          <w:szCs w:val="24"/>
          <w:lang w:eastAsia="zh-CN"/>
        </w:rPr>
        <w:t>Callet-Bauchu</w:t>
      </w:r>
      <w:proofErr w:type="spellEnd"/>
      <w:r w:rsidRPr="008A0CC0">
        <w:rPr>
          <w:rFonts w:ascii="Book Antiqua" w:eastAsia="宋体" w:hAnsi="Book Antiqua" w:cs="宋体"/>
          <w:color w:val="000000"/>
          <w:kern w:val="0"/>
          <w:sz w:val="24"/>
          <w:szCs w:val="24"/>
          <w:lang w:eastAsia="zh-CN"/>
        </w:rPr>
        <w:t xml:space="preserve"> E, </w:t>
      </w:r>
      <w:proofErr w:type="spellStart"/>
      <w:r w:rsidRPr="008A0CC0">
        <w:rPr>
          <w:rFonts w:ascii="Book Antiqua" w:eastAsia="宋体" w:hAnsi="Book Antiqua" w:cs="宋体"/>
          <w:color w:val="000000"/>
          <w:kern w:val="0"/>
          <w:sz w:val="24"/>
          <w:szCs w:val="24"/>
          <w:lang w:eastAsia="zh-CN"/>
        </w:rPr>
        <w:t>Gazzo</w:t>
      </w:r>
      <w:proofErr w:type="spellEnd"/>
      <w:r w:rsidRPr="008A0CC0">
        <w:rPr>
          <w:rFonts w:ascii="Book Antiqua" w:eastAsia="宋体" w:hAnsi="Book Antiqua" w:cs="宋体"/>
          <w:color w:val="000000"/>
          <w:kern w:val="0"/>
          <w:sz w:val="24"/>
          <w:szCs w:val="24"/>
          <w:lang w:eastAsia="zh-CN"/>
        </w:rPr>
        <w:t xml:space="preserve"> S, </w:t>
      </w:r>
      <w:proofErr w:type="spellStart"/>
      <w:r w:rsidRPr="008A0CC0">
        <w:rPr>
          <w:rFonts w:ascii="Book Antiqua" w:eastAsia="宋体" w:hAnsi="Book Antiqua" w:cs="宋体"/>
          <w:color w:val="000000"/>
          <w:kern w:val="0"/>
          <w:sz w:val="24"/>
          <w:szCs w:val="24"/>
          <w:lang w:eastAsia="zh-CN"/>
        </w:rPr>
        <w:t>Baseggio</w:t>
      </w:r>
      <w:proofErr w:type="spellEnd"/>
      <w:r w:rsidRPr="008A0CC0">
        <w:rPr>
          <w:rFonts w:ascii="Book Antiqua" w:eastAsia="宋体" w:hAnsi="Book Antiqua" w:cs="宋体"/>
          <w:color w:val="000000"/>
          <w:kern w:val="0"/>
          <w:sz w:val="24"/>
          <w:szCs w:val="24"/>
          <w:lang w:eastAsia="zh-CN"/>
        </w:rPr>
        <w:t xml:space="preserve"> L, Bryon PA, </w:t>
      </w:r>
      <w:proofErr w:type="spellStart"/>
      <w:r w:rsidRPr="008A0CC0">
        <w:rPr>
          <w:rFonts w:ascii="Book Antiqua" w:eastAsia="宋体" w:hAnsi="Book Antiqua" w:cs="宋体"/>
          <w:color w:val="000000"/>
          <w:kern w:val="0"/>
          <w:sz w:val="24"/>
          <w:szCs w:val="24"/>
          <w:lang w:eastAsia="zh-CN"/>
        </w:rPr>
        <w:t>Thieblemont</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Coiffier</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Salles</w:t>
      </w:r>
      <w:proofErr w:type="spellEnd"/>
      <w:r w:rsidRPr="008A0CC0">
        <w:rPr>
          <w:rFonts w:ascii="Book Antiqua" w:eastAsia="宋体" w:hAnsi="Book Antiqua" w:cs="宋体"/>
          <w:color w:val="000000"/>
          <w:kern w:val="0"/>
          <w:sz w:val="24"/>
          <w:szCs w:val="24"/>
          <w:lang w:eastAsia="zh-CN"/>
        </w:rPr>
        <w:t xml:space="preserve"> G, Berger F. </w:t>
      </w:r>
      <w:proofErr w:type="gramStart"/>
      <w:r w:rsidRPr="008A0CC0">
        <w:rPr>
          <w:rFonts w:ascii="Book Antiqua" w:eastAsia="宋体" w:hAnsi="Book Antiqua" w:cs="宋体"/>
          <w:color w:val="000000"/>
          <w:kern w:val="0"/>
          <w:sz w:val="24"/>
          <w:szCs w:val="24"/>
          <w:lang w:eastAsia="zh-CN"/>
        </w:rPr>
        <w:t xml:space="preserve">A </w:t>
      </w:r>
      <w:proofErr w:type="spellStart"/>
      <w:r w:rsidRPr="008A0CC0">
        <w:rPr>
          <w:rFonts w:ascii="Book Antiqua" w:eastAsia="宋体" w:hAnsi="Book Antiqua" w:cs="宋体"/>
          <w:color w:val="000000"/>
          <w:kern w:val="0"/>
          <w:sz w:val="24"/>
          <w:szCs w:val="24"/>
          <w:lang w:eastAsia="zh-CN"/>
        </w:rPr>
        <w:t>clinicopathological</w:t>
      </w:r>
      <w:proofErr w:type="spellEnd"/>
      <w:r w:rsidRPr="008A0CC0">
        <w:rPr>
          <w:rFonts w:ascii="Book Antiqua" w:eastAsia="宋体" w:hAnsi="Book Antiqua" w:cs="宋体"/>
          <w:color w:val="000000"/>
          <w:kern w:val="0"/>
          <w:sz w:val="24"/>
          <w:szCs w:val="24"/>
          <w:lang w:eastAsia="zh-CN"/>
        </w:rPr>
        <w:t xml:space="preserve"> study of nodal marginal zone B-cell lymphoma.</w:t>
      </w:r>
      <w:proofErr w:type="gramEnd"/>
      <w:r w:rsidRPr="008A0CC0">
        <w:rPr>
          <w:rFonts w:ascii="Book Antiqua" w:eastAsia="宋体" w:hAnsi="Book Antiqua" w:cs="宋体"/>
          <w:color w:val="000000"/>
          <w:kern w:val="0"/>
          <w:sz w:val="24"/>
          <w:szCs w:val="24"/>
          <w:lang w:eastAsia="zh-CN"/>
        </w:rPr>
        <w:t xml:space="preserve"> </w:t>
      </w:r>
      <w:proofErr w:type="gramStart"/>
      <w:r w:rsidRPr="008A0CC0">
        <w:rPr>
          <w:rFonts w:ascii="Book Antiqua" w:eastAsia="宋体" w:hAnsi="Book Antiqua" w:cs="宋体"/>
          <w:color w:val="000000"/>
          <w:kern w:val="0"/>
          <w:sz w:val="24"/>
          <w:szCs w:val="24"/>
          <w:lang w:eastAsia="zh-CN"/>
        </w:rPr>
        <w:t>A report on 21 cases.</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Histopathology</w:t>
      </w:r>
      <w:r w:rsidRPr="008A0CC0">
        <w:rPr>
          <w:rFonts w:ascii="Book Antiqua" w:eastAsia="宋体" w:hAnsi="Book Antiqua" w:cs="宋体"/>
          <w:color w:val="000000"/>
          <w:kern w:val="0"/>
          <w:sz w:val="24"/>
          <w:szCs w:val="24"/>
          <w:lang w:eastAsia="zh-CN"/>
        </w:rPr>
        <w:t> 2006; </w:t>
      </w:r>
      <w:r w:rsidRPr="008A0CC0">
        <w:rPr>
          <w:rFonts w:ascii="Book Antiqua" w:eastAsia="宋体" w:hAnsi="Book Antiqua" w:cs="宋体"/>
          <w:b/>
          <w:bCs/>
          <w:color w:val="000000"/>
          <w:kern w:val="0"/>
          <w:sz w:val="24"/>
          <w:szCs w:val="24"/>
          <w:lang w:eastAsia="zh-CN"/>
        </w:rPr>
        <w:t>48</w:t>
      </w:r>
      <w:r w:rsidRPr="008A0CC0">
        <w:rPr>
          <w:rFonts w:ascii="Book Antiqua" w:eastAsia="宋体" w:hAnsi="Book Antiqua" w:cs="宋体"/>
          <w:color w:val="000000"/>
          <w:kern w:val="0"/>
          <w:sz w:val="24"/>
          <w:szCs w:val="24"/>
          <w:lang w:eastAsia="zh-CN"/>
        </w:rPr>
        <w:t>: 162-173 [PMID: 16405665 DOI: 10.1111/j.1365-2559.2005.02309.x]</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27 </w:t>
      </w:r>
      <w:proofErr w:type="spellStart"/>
      <w:r w:rsidRPr="008A0CC0">
        <w:rPr>
          <w:rFonts w:ascii="Book Antiqua" w:eastAsia="宋体" w:hAnsi="Book Antiqua" w:cs="宋体"/>
          <w:b/>
          <w:bCs/>
          <w:color w:val="000000"/>
          <w:kern w:val="0"/>
          <w:sz w:val="24"/>
          <w:szCs w:val="24"/>
          <w:lang w:eastAsia="zh-CN"/>
        </w:rPr>
        <w:t>Sipos</w:t>
      </w:r>
      <w:proofErr w:type="spellEnd"/>
      <w:r w:rsidRPr="008A0CC0">
        <w:rPr>
          <w:rFonts w:ascii="Book Antiqua" w:eastAsia="宋体" w:hAnsi="Book Antiqua" w:cs="宋体"/>
          <w:b/>
          <w:bCs/>
          <w:color w:val="000000"/>
          <w:kern w:val="0"/>
          <w:sz w:val="24"/>
          <w:szCs w:val="24"/>
          <w:lang w:eastAsia="zh-CN"/>
        </w:rPr>
        <w:t xml:space="preserve"> F</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Muzes</w:t>
      </w:r>
      <w:proofErr w:type="spellEnd"/>
      <w:r w:rsidRPr="008A0CC0">
        <w:rPr>
          <w:rFonts w:ascii="Book Antiqua" w:eastAsia="宋体" w:hAnsi="Book Antiqua" w:cs="宋体"/>
          <w:color w:val="000000"/>
          <w:kern w:val="0"/>
          <w:sz w:val="24"/>
          <w:szCs w:val="24"/>
          <w:lang w:eastAsia="zh-CN"/>
        </w:rPr>
        <w:t xml:space="preserve"> G. Isolated lymphoid follicles in colon: switch points between inflammation and colorectal cancer? </w:t>
      </w:r>
      <w:r w:rsidRPr="008A0CC0">
        <w:rPr>
          <w:rFonts w:ascii="Book Antiqua" w:eastAsia="宋体" w:hAnsi="Book Antiqua" w:cs="宋体"/>
          <w:i/>
          <w:iCs/>
          <w:color w:val="000000"/>
          <w:kern w:val="0"/>
          <w:sz w:val="24"/>
          <w:szCs w:val="24"/>
          <w:lang w:eastAsia="zh-CN"/>
        </w:rPr>
        <w:t xml:space="preserve">World J </w:t>
      </w:r>
      <w:proofErr w:type="spellStart"/>
      <w:r w:rsidRPr="008A0CC0">
        <w:rPr>
          <w:rFonts w:ascii="Book Antiqua" w:eastAsia="宋体" w:hAnsi="Book Antiqua" w:cs="宋体"/>
          <w:i/>
          <w:iCs/>
          <w:color w:val="000000"/>
          <w:kern w:val="0"/>
          <w:sz w:val="24"/>
          <w:szCs w:val="24"/>
          <w:lang w:eastAsia="zh-CN"/>
        </w:rPr>
        <w:t>Gastroenterol</w:t>
      </w:r>
      <w:proofErr w:type="spellEnd"/>
      <w:r w:rsidRPr="008A0CC0">
        <w:rPr>
          <w:rFonts w:ascii="Book Antiqua" w:eastAsia="宋体" w:hAnsi="Book Antiqua" w:cs="宋体"/>
          <w:color w:val="000000"/>
          <w:kern w:val="0"/>
          <w:sz w:val="24"/>
          <w:szCs w:val="24"/>
          <w:lang w:eastAsia="zh-CN"/>
        </w:rPr>
        <w:t> 2011; </w:t>
      </w:r>
      <w:r w:rsidRPr="008A0CC0">
        <w:rPr>
          <w:rFonts w:ascii="Book Antiqua" w:eastAsia="宋体" w:hAnsi="Book Antiqua" w:cs="宋体"/>
          <w:b/>
          <w:bCs/>
          <w:color w:val="000000"/>
          <w:kern w:val="0"/>
          <w:sz w:val="24"/>
          <w:szCs w:val="24"/>
          <w:lang w:eastAsia="zh-CN"/>
        </w:rPr>
        <w:t>17</w:t>
      </w:r>
      <w:r w:rsidRPr="008A0CC0">
        <w:rPr>
          <w:rFonts w:ascii="Book Antiqua" w:eastAsia="宋体" w:hAnsi="Book Antiqua" w:cs="宋体"/>
          <w:color w:val="000000"/>
          <w:kern w:val="0"/>
          <w:sz w:val="24"/>
          <w:szCs w:val="24"/>
          <w:lang w:eastAsia="zh-CN"/>
        </w:rPr>
        <w:t>: 1666-1673 [PMID: 21483625 DOI: 10.3748/wjg.v17.i13.1666]</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28 </w:t>
      </w:r>
      <w:proofErr w:type="spellStart"/>
      <w:r w:rsidRPr="008A0CC0">
        <w:rPr>
          <w:rFonts w:ascii="Book Antiqua" w:eastAsia="宋体" w:hAnsi="Book Antiqua" w:cs="宋体"/>
          <w:b/>
          <w:bCs/>
          <w:color w:val="000000"/>
          <w:kern w:val="0"/>
          <w:sz w:val="24"/>
          <w:szCs w:val="24"/>
          <w:lang w:eastAsia="zh-CN"/>
        </w:rPr>
        <w:t>Toyomasu</w:t>
      </w:r>
      <w:proofErr w:type="spellEnd"/>
      <w:r w:rsidRPr="008A0CC0">
        <w:rPr>
          <w:rFonts w:ascii="Book Antiqua" w:eastAsia="宋体" w:hAnsi="Book Antiqua" w:cs="宋体"/>
          <w:b/>
          <w:bCs/>
          <w:color w:val="000000"/>
          <w:kern w:val="0"/>
          <w:sz w:val="24"/>
          <w:szCs w:val="24"/>
          <w:lang w:eastAsia="zh-CN"/>
        </w:rPr>
        <w:t xml:space="preserve"> Y</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Tsutsumi</w:t>
      </w:r>
      <w:proofErr w:type="spellEnd"/>
      <w:r w:rsidRPr="008A0CC0">
        <w:rPr>
          <w:rFonts w:ascii="Book Antiqua" w:eastAsia="宋体" w:hAnsi="Book Antiqua" w:cs="宋体"/>
          <w:color w:val="000000"/>
          <w:kern w:val="0"/>
          <w:sz w:val="24"/>
          <w:szCs w:val="24"/>
          <w:lang w:eastAsia="zh-CN"/>
        </w:rPr>
        <w:t xml:space="preserve"> S, Yamaguchi S, </w:t>
      </w:r>
      <w:proofErr w:type="spellStart"/>
      <w:r w:rsidRPr="008A0CC0">
        <w:rPr>
          <w:rFonts w:ascii="Book Antiqua" w:eastAsia="宋体" w:hAnsi="Book Antiqua" w:cs="宋体"/>
          <w:color w:val="000000"/>
          <w:kern w:val="0"/>
          <w:sz w:val="24"/>
          <w:szCs w:val="24"/>
          <w:lang w:eastAsia="zh-CN"/>
        </w:rPr>
        <w:t>Mochiki</w:t>
      </w:r>
      <w:proofErr w:type="spellEnd"/>
      <w:r w:rsidRPr="008A0CC0">
        <w:rPr>
          <w:rFonts w:ascii="Book Antiqua" w:eastAsia="宋体" w:hAnsi="Book Antiqua" w:cs="宋体"/>
          <w:color w:val="000000"/>
          <w:kern w:val="0"/>
          <w:sz w:val="24"/>
          <w:szCs w:val="24"/>
          <w:lang w:eastAsia="zh-CN"/>
        </w:rPr>
        <w:t xml:space="preserve"> E, Asao T, </w:t>
      </w:r>
      <w:proofErr w:type="spellStart"/>
      <w:r w:rsidRPr="008A0CC0">
        <w:rPr>
          <w:rFonts w:ascii="Book Antiqua" w:eastAsia="宋体" w:hAnsi="Book Antiqua" w:cs="宋体"/>
          <w:color w:val="000000"/>
          <w:kern w:val="0"/>
          <w:sz w:val="24"/>
          <w:szCs w:val="24"/>
          <w:lang w:eastAsia="zh-CN"/>
        </w:rPr>
        <w:t>Kuwano</w:t>
      </w:r>
      <w:proofErr w:type="spellEnd"/>
      <w:r w:rsidRPr="008A0CC0">
        <w:rPr>
          <w:rFonts w:ascii="Book Antiqua" w:eastAsia="宋体" w:hAnsi="Book Antiqua" w:cs="宋体"/>
          <w:color w:val="000000"/>
          <w:kern w:val="0"/>
          <w:sz w:val="24"/>
          <w:szCs w:val="24"/>
          <w:lang w:eastAsia="zh-CN"/>
        </w:rPr>
        <w:t xml:space="preserve"> H. Laparoscopy-assisted </w:t>
      </w:r>
      <w:proofErr w:type="spellStart"/>
      <w:r w:rsidRPr="008A0CC0">
        <w:rPr>
          <w:rFonts w:ascii="Book Antiqua" w:eastAsia="宋体" w:hAnsi="Book Antiqua" w:cs="宋体"/>
          <w:color w:val="000000"/>
          <w:kern w:val="0"/>
          <w:sz w:val="24"/>
          <w:szCs w:val="24"/>
          <w:lang w:eastAsia="zh-CN"/>
        </w:rPr>
        <w:t>ileocecal</w:t>
      </w:r>
      <w:proofErr w:type="spellEnd"/>
      <w:r w:rsidRPr="008A0CC0">
        <w:rPr>
          <w:rFonts w:ascii="Book Antiqua" w:eastAsia="宋体" w:hAnsi="Book Antiqua" w:cs="宋体"/>
          <w:color w:val="000000"/>
          <w:kern w:val="0"/>
          <w:sz w:val="24"/>
          <w:szCs w:val="24"/>
          <w:lang w:eastAsia="zh-CN"/>
        </w:rPr>
        <w:t xml:space="preserve"> resection for mucosa-associated lymphoid tissue lymphoma of the appendix: case report. </w:t>
      </w:r>
      <w:proofErr w:type="spellStart"/>
      <w:r w:rsidRPr="008A0CC0">
        <w:rPr>
          <w:rFonts w:ascii="Book Antiqua" w:eastAsia="宋体" w:hAnsi="Book Antiqua" w:cs="宋体"/>
          <w:i/>
          <w:iCs/>
          <w:color w:val="000000"/>
          <w:kern w:val="0"/>
          <w:sz w:val="24"/>
          <w:szCs w:val="24"/>
          <w:lang w:eastAsia="zh-CN"/>
        </w:rPr>
        <w:t>Hepatogastroenterology</w:t>
      </w:r>
      <w:proofErr w:type="spellEnd"/>
      <w:r w:rsidRPr="008A0CC0">
        <w:rPr>
          <w:rFonts w:ascii="Book Antiqua" w:eastAsia="宋体" w:hAnsi="Book Antiqua" w:cs="宋体"/>
          <w:color w:val="000000"/>
          <w:kern w:val="0"/>
          <w:sz w:val="24"/>
          <w:szCs w:val="24"/>
          <w:lang w:eastAsia="zh-CN"/>
        </w:rPr>
        <w:t> </w:t>
      </w:r>
      <w:r>
        <w:rPr>
          <w:rFonts w:ascii="Book Antiqua" w:eastAsia="宋体" w:hAnsi="Book Antiqua" w:cs="宋体" w:hint="eastAsia"/>
          <w:color w:val="000000"/>
          <w:kern w:val="0"/>
          <w:sz w:val="24"/>
          <w:szCs w:val="24"/>
          <w:lang w:eastAsia="zh-CN"/>
        </w:rPr>
        <w:t>2009</w:t>
      </w:r>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b/>
          <w:bCs/>
          <w:color w:val="000000"/>
          <w:kern w:val="0"/>
          <w:sz w:val="24"/>
          <w:szCs w:val="24"/>
          <w:lang w:eastAsia="zh-CN"/>
        </w:rPr>
        <w:t>56</w:t>
      </w:r>
      <w:r w:rsidRPr="008A0CC0">
        <w:rPr>
          <w:rFonts w:ascii="Book Antiqua" w:eastAsia="宋体" w:hAnsi="Book Antiqua" w:cs="宋体"/>
          <w:color w:val="000000"/>
          <w:kern w:val="0"/>
          <w:sz w:val="24"/>
          <w:szCs w:val="24"/>
          <w:lang w:eastAsia="zh-CN"/>
        </w:rPr>
        <w:t>: 1078-1081 [PMID: 19760945]</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proofErr w:type="gramStart"/>
      <w:r w:rsidRPr="008A0CC0">
        <w:rPr>
          <w:rFonts w:ascii="Book Antiqua" w:eastAsia="宋体" w:hAnsi="Book Antiqua" w:cs="宋体"/>
          <w:color w:val="000000"/>
          <w:kern w:val="0"/>
          <w:sz w:val="24"/>
          <w:szCs w:val="24"/>
          <w:lang w:eastAsia="zh-CN"/>
        </w:rPr>
        <w:t>29 </w:t>
      </w:r>
      <w:r w:rsidRPr="008A0CC0">
        <w:rPr>
          <w:rFonts w:ascii="Book Antiqua" w:eastAsia="宋体" w:hAnsi="Book Antiqua" w:cs="宋体"/>
          <w:b/>
          <w:bCs/>
          <w:color w:val="000000"/>
          <w:kern w:val="0"/>
          <w:sz w:val="24"/>
          <w:szCs w:val="24"/>
          <w:lang w:eastAsia="zh-CN"/>
        </w:rPr>
        <w:t>Izumi T</w:t>
      </w:r>
      <w:r w:rsidRPr="008A0CC0">
        <w:rPr>
          <w:rFonts w:ascii="Book Antiqua" w:eastAsia="宋体" w:hAnsi="Book Antiqua" w:cs="宋体"/>
          <w:color w:val="000000"/>
          <w:kern w:val="0"/>
          <w:sz w:val="24"/>
          <w:szCs w:val="24"/>
          <w:lang w:eastAsia="zh-CN"/>
        </w:rPr>
        <w:t>, Ozawa K. [Clinical staging classification of non-Hodgkin's lymphoma].</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 xml:space="preserve">Nihon </w:t>
      </w:r>
      <w:proofErr w:type="spellStart"/>
      <w:r w:rsidRPr="008A0CC0">
        <w:rPr>
          <w:rFonts w:ascii="Book Antiqua" w:eastAsia="宋体" w:hAnsi="Book Antiqua" w:cs="宋体"/>
          <w:i/>
          <w:iCs/>
          <w:color w:val="000000"/>
          <w:kern w:val="0"/>
          <w:sz w:val="24"/>
          <w:szCs w:val="24"/>
          <w:lang w:eastAsia="zh-CN"/>
        </w:rPr>
        <w:t>Rinsho</w:t>
      </w:r>
      <w:proofErr w:type="spellEnd"/>
      <w:r w:rsidRPr="008A0CC0">
        <w:rPr>
          <w:rFonts w:ascii="Book Antiqua" w:eastAsia="宋体" w:hAnsi="Book Antiqua" w:cs="宋体"/>
          <w:color w:val="000000"/>
          <w:kern w:val="0"/>
          <w:sz w:val="24"/>
          <w:szCs w:val="24"/>
          <w:lang w:eastAsia="zh-CN"/>
        </w:rPr>
        <w:t> 2000; </w:t>
      </w:r>
      <w:r w:rsidRPr="008A0CC0">
        <w:rPr>
          <w:rFonts w:ascii="Book Antiqua" w:eastAsia="宋体" w:hAnsi="Book Antiqua" w:cs="宋体"/>
          <w:b/>
          <w:bCs/>
          <w:color w:val="000000"/>
          <w:kern w:val="0"/>
          <w:sz w:val="24"/>
          <w:szCs w:val="24"/>
          <w:lang w:eastAsia="zh-CN"/>
        </w:rPr>
        <w:t>58</w:t>
      </w:r>
      <w:r w:rsidRPr="008A0CC0">
        <w:rPr>
          <w:rFonts w:ascii="Book Antiqua" w:eastAsia="宋体" w:hAnsi="Book Antiqua" w:cs="宋体"/>
          <w:color w:val="000000"/>
          <w:kern w:val="0"/>
          <w:sz w:val="24"/>
          <w:szCs w:val="24"/>
          <w:lang w:eastAsia="zh-CN"/>
        </w:rPr>
        <w:t>: 598-601 [PMID: 10741131]</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proofErr w:type="gramStart"/>
      <w:r w:rsidRPr="008A0CC0">
        <w:rPr>
          <w:rFonts w:ascii="Book Antiqua" w:eastAsia="宋体" w:hAnsi="Book Antiqua" w:cs="宋体"/>
          <w:color w:val="000000"/>
          <w:kern w:val="0"/>
          <w:sz w:val="24"/>
          <w:szCs w:val="24"/>
          <w:lang w:eastAsia="zh-CN"/>
        </w:rPr>
        <w:t>30 </w:t>
      </w:r>
      <w:proofErr w:type="spellStart"/>
      <w:r w:rsidRPr="008A0CC0">
        <w:rPr>
          <w:rFonts w:ascii="Book Antiqua" w:eastAsia="宋体" w:hAnsi="Book Antiqua" w:cs="宋体"/>
          <w:b/>
          <w:bCs/>
          <w:color w:val="000000"/>
          <w:kern w:val="0"/>
          <w:sz w:val="24"/>
          <w:szCs w:val="24"/>
          <w:lang w:eastAsia="zh-CN"/>
        </w:rPr>
        <w:t>Lalitha</w:t>
      </w:r>
      <w:proofErr w:type="spellEnd"/>
      <w:r w:rsidRPr="008A0CC0">
        <w:rPr>
          <w:rFonts w:ascii="Book Antiqua" w:eastAsia="宋体" w:hAnsi="Book Antiqua" w:cs="宋体"/>
          <w:b/>
          <w:bCs/>
          <w:color w:val="000000"/>
          <w:kern w:val="0"/>
          <w:sz w:val="24"/>
          <w:szCs w:val="24"/>
          <w:lang w:eastAsia="zh-CN"/>
        </w:rPr>
        <w:t xml:space="preserve"> N</w:t>
      </w:r>
      <w:r w:rsidRPr="008A0CC0">
        <w:rPr>
          <w:rFonts w:ascii="Book Antiqua" w:eastAsia="宋体" w:hAnsi="Book Antiqua" w:cs="宋体"/>
          <w:color w:val="000000"/>
          <w:kern w:val="0"/>
          <w:sz w:val="24"/>
          <w:szCs w:val="24"/>
          <w:lang w:eastAsia="zh-CN"/>
        </w:rPr>
        <w:t>. Clinical staging of adult non-Hodgkin's lymphoma.</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Oncology</w:t>
      </w:r>
      <w:r w:rsidRPr="008A0CC0">
        <w:rPr>
          <w:rFonts w:ascii="Book Antiqua" w:eastAsia="宋体" w:hAnsi="Book Antiqua" w:cs="宋体"/>
          <w:color w:val="000000"/>
          <w:kern w:val="0"/>
          <w:sz w:val="24"/>
          <w:szCs w:val="24"/>
          <w:lang w:eastAsia="zh-CN"/>
        </w:rPr>
        <w:t> 1990; </w:t>
      </w:r>
      <w:r w:rsidRPr="008A0CC0">
        <w:rPr>
          <w:rFonts w:ascii="Book Antiqua" w:eastAsia="宋体" w:hAnsi="Book Antiqua" w:cs="宋体"/>
          <w:b/>
          <w:bCs/>
          <w:color w:val="000000"/>
          <w:kern w:val="0"/>
          <w:sz w:val="24"/>
          <w:szCs w:val="24"/>
          <w:lang w:eastAsia="zh-CN"/>
        </w:rPr>
        <w:t>47</w:t>
      </w:r>
      <w:r w:rsidRPr="008A0CC0">
        <w:rPr>
          <w:rFonts w:ascii="Book Antiqua" w:eastAsia="宋体" w:hAnsi="Book Antiqua" w:cs="宋体"/>
          <w:color w:val="000000"/>
          <w:kern w:val="0"/>
          <w:sz w:val="24"/>
          <w:szCs w:val="24"/>
          <w:lang w:eastAsia="zh-CN"/>
        </w:rPr>
        <w:t>: 327-333 [PMID: 2367060]</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31 </w:t>
      </w:r>
      <w:r w:rsidRPr="008A0CC0">
        <w:rPr>
          <w:rFonts w:ascii="Book Antiqua" w:eastAsia="宋体" w:hAnsi="Book Antiqua" w:cs="宋体"/>
          <w:b/>
          <w:bCs/>
          <w:color w:val="000000"/>
          <w:kern w:val="0"/>
          <w:sz w:val="24"/>
          <w:szCs w:val="24"/>
          <w:lang w:eastAsia="zh-CN"/>
        </w:rPr>
        <w:t>Ho L</w:t>
      </w:r>
      <w:r w:rsidRPr="008A0CC0">
        <w:rPr>
          <w:rFonts w:ascii="Book Antiqua" w:eastAsia="宋体" w:hAnsi="Book Antiqua" w:cs="宋体"/>
          <w:color w:val="000000"/>
          <w:kern w:val="0"/>
          <w:sz w:val="24"/>
          <w:szCs w:val="24"/>
          <w:lang w:eastAsia="zh-CN"/>
        </w:rPr>
        <w:t xml:space="preserve">, Davis RE, </w:t>
      </w:r>
      <w:proofErr w:type="spellStart"/>
      <w:r w:rsidRPr="008A0CC0">
        <w:rPr>
          <w:rFonts w:ascii="Book Antiqua" w:eastAsia="宋体" w:hAnsi="Book Antiqua" w:cs="宋体"/>
          <w:color w:val="000000"/>
          <w:kern w:val="0"/>
          <w:sz w:val="24"/>
          <w:szCs w:val="24"/>
          <w:lang w:eastAsia="zh-CN"/>
        </w:rPr>
        <w:t>Conne</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Chappuis</w:t>
      </w:r>
      <w:proofErr w:type="spellEnd"/>
      <w:r w:rsidRPr="008A0CC0">
        <w:rPr>
          <w:rFonts w:ascii="Book Antiqua" w:eastAsia="宋体" w:hAnsi="Book Antiqua" w:cs="宋体"/>
          <w:color w:val="000000"/>
          <w:kern w:val="0"/>
          <w:sz w:val="24"/>
          <w:szCs w:val="24"/>
          <w:lang w:eastAsia="zh-CN"/>
        </w:rPr>
        <w:t xml:space="preserve"> R, </w:t>
      </w:r>
      <w:proofErr w:type="spellStart"/>
      <w:r w:rsidRPr="008A0CC0">
        <w:rPr>
          <w:rFonts w:ascii="Book Antiqua" w:eastAsia="宋体" w:hAnsi="Book Antiqua" w:cs="宋体"/>
          <w:color w:val="000000"/>
          <w:kern w:val="0"/>
          <w:sz w:val="24"/>
          <w:szCs w:val="24"/>
          <w:lang w:eastAsia="zh-CN"/>
        </w:rPr>
        <w:t>Berczy</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Mhawech</w:t>
      </w:r>
      <w:proofErr w:type="spellEnd"/>
      <w:r w:rsidRPr="008A0CC0">
        <w:rPr>
          <w:rFonts w:ascii="Book Antiqua" w:eastAsia="宋体" w:hAnsi="Book Antiqua" w:cs="宋体"/>
          <w:color w:val="000000"/>
          <w:kern w:val="0"/>
          <w:sz w:val="24"/>
          <w:szCs w:val="24"/>
          <w:lang w:eastAsia="zh-CN"/>
        </w:rPr>
        <w:t xml:space="preserve"> P, </w:t>
      </w:r>
      <w:proofErr w:type="spellStart"/>
      <w:r w:rsidRPr="008A0CC0">
        <w:rPr>
          <w:rFonts w:ascii="Book Antiqua" w:eastAsia="宋体" w:hAnsi="Book Antiqua" w:cs="宋体"/>
          <w:color w:val="000000"/>
          <w:kern w:val="0"/>
          <w:sz w:val="24"/>
          <w:szCs w:val="24"/>
          <w:lang w:eastAsia="zh-CN"/>
        </w:rPr>
        <w:t>Staudt</w:t>
      </w:r>
      <w:proofErr w:type="spellEnd"/>
      <w:r w:rsidRPr="008A0CC0">
        <w:rPr>
          <w:rFonts w:ascii="Book Antiqua" w:eastAsia="宋体" w:hAnsi="Book Antiqua" w:cs="宋体"/>
          <w:color w:val="000000"/>
          <w:kern w:val="0"/>
          <w:sz w:val="24"/>
          <w:szCs w:val="24"/>
          <w:lang w:eastAsia="zh-CN"/>
        </w:rPr>
        <w:t xml:space="preserve"> LM, </w:t>
      </w:r>
      <w:proofErr w:type="spellStart"/>
      <w:r w:rsidRPr="008A0CC0">
        <w:rPr>
          <w:rFonts w:ascii="Book Antiqua" w:eastAsia="宋体" w:hAnsi="Book Antiqua" w:cs="宋体"/>
          <w:color w:val="000000"/>
          <w:kern w:val="0"/>
          <w:sz w:val="24"/>
          <w:szCs w:val="24"/>
          <w:lang w:eastAsia="zh-CN"/>
        </w:rPr>
        <w:t>Schwaller</w:t>
      </w:r>
      <w:proofErr w:type="spellEnd"/>
      <w:r w:rsidRPr="008A0CC0">
        <w:rPr>
          <w:rFonts w:ascii="Book Antiqua" w:eastAsia="宋体" w:hAnsi="Book Antiqua" w:cs="宋体"/>
          <w:color w:val="000000"/>
          <w:kern w:val="0"/>
          <w:sz w:val="24"/>
          <w:szCs w:val="24"/>
          <w:lang w:eastAsia="zh-CN"/>
        </w:rPr>
        <w:t xml:space="preserve"> J. MALT1 and the API2-MALT1 fusion act between CD40 and IKK and confer NF-kappa B-dependent proliferative advantage and resistance against FAS-induced cell death in B cells. </w:t>
      </w:r>
      <w:r w:rsidRPr="008A0CC0">
        <w:rPr>
          <w:rFonts w:ascii="Book Antiqua" w:eastAsia="宋体" w:hAnsi="Book Antiqua" w:cs="宋体"/>
          <w:i/>
          <w:iCs/>
          <w:color w:val="000000"/>
          <w:kern w:val="0"/>
          <w:sz w:val="24"/>
          <w:szCs w:val="24"/>
          <w:lang w:eastAsia="zh-CN"/>
        </w:rPr>
        <w:t>Blood</w:t>
      </w:r>
      <w:r w:rsidRPr="008A0CC0">
        <w:rPr>
          <w:rFonts w:ascii="Book Antiqua" w:eastAsia="宋体" w:hAnsi="Book Antiqua" w:cs="宋体"/>
          <w:color w:val="000000"/>
          <w:kern w:val="0"/>
          <w:sz w:val="24"/>
          <w:szCs w:val="24"/>
          <w:lang w:eastAsia="zh-CN"/>
        </w:rPr>
        <w:t> 2005; </w:t>
      </w:r>
      <w:r w:rsidRPr="008A0CC0">
        <w:rPr>
          <w:rFonts w:ascii="Book Antiqua" w:eastAsia="宋体" w:hAnsi="Book Antiqua" w:cs="宋体"/>
          <w:b/>
          <w:bCs/>
          <w:color w:val="000000"/>
          <w:kern w:val="0"/>
          <w:sz w:val="24"/>
          <w:szCs w:val="24"/>
          <w:lang w:eastAsia="zh-CN"/>
        </w:rPr>
        <w:t>105</w:t>
      </w:r>
      <w:r w:rsidRPr="008A0CC0">
        <w:rPr>
          <w:rFonts w:ascii="Book Antiqua" w:eastAsia="宋体" w:hAnsi="Book Antiqua" w:cs="宋体"/>
          <w:color w:val="000000"/>
          <w:kern w:val="0"/>
          <w:sz w:val="24"/>
          <w:szCs w:val="24"/>
          <w:lang w:eastAsia="zh-CN"/>
        </w:rPr>
        <w:t>: 2891-2899 [PMID: 15598810 DOI: 10.1182/blood-2004-06-2297]</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32 </w:t>
      </w:r>
      <w:r w:rsidRPr="008A0CC0">
        <w:rPr>
          <w:rFonts w:ascii="Book Antiqua" w:eastAsia="宋体" w:hAnsi="Book Antiqua" w:cs="宋体"/>
          <w:b/>
          <w:bCs/>
          <w:color w:val="000000"/>
          <w:kern w:val="0"/>
          <w:sz w:val="24"/>
          <w:szCs w:val="24"/>
          <w:lang w:eastAsia="zh-CN"/>
        </w:rPr>
        <w:t>Novak U</w:t>
      </w:r>
      <w:r w:rsidRPr="008A0CC0">
        <w:rPr>
          <w:rFonts w:ascii="Book Antiqua" w:eastAsia="宋体" w:hAnsi="Book Antiqua" w:cs="宋体"/>
          <w:color w:val="000000"/>
          <w:kern w:val="0"/>
          <w:sz w:val="24"/>
          <w:szCs w:val="24"/>
          <w:lang w:eastAsia="zh-CN"/>
        </w:rPr>
        <w:t xml:space="preserve">, Basso K, </w:t>
      </w:r>
      <w:proofErr w:type="spellStart"/>
      <w:r w:rsidRPr="008A0CC0">
        <w:rPr>
          <w:rFonts w:ascii="Book Antiqua" w:eastAsia="宋体" w:hAnsi="Book Antiqua" w:cs="宋体"/>
          <w:color w:val="000000"/>
          <w:kern w:val="0"/>
          <w:sz w:val="24"/>
          <w:szCs w:val="24"/>
          <w:lang w:eastAsia="zh-CN"/>
        </w:rPr>
        <w:t>Pasqualucci</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Dalla-Favera</w:t>
      </w:r>
      <w:proofErr w:type="spellEnd"/>
      <w:r w:rsidRPr="008A0CC0">
        <w:rPr>
          <w:rFonts w:ascii="Book Antiqua" w:eastAsia="宋体" w:hAnsi="Book Antiqua" w:cs="宋体"/>
          <w:color w:val="000000"/>
          <w:kern w:val="0"/>
          <w:sz w:val="24"/>
          <w:szCs w:val="24"/>
          <w:lang w:eastAsia="zh-CN"/>
        </w:rPr>
        <w:t xml:space="preserve"> R, </w:t>
      </w:r>
      <w:proofErr w:type="spellStart"/>
      <w:r w:rsidRPr="008A0CC0">
        <w:rPr>
          <w:rFonts w:ascii="Book Antiqua" w:eastAsia="宋体" w:hAnsi="Book Antiqua" w:cs="宋体"/>
          <w:color w:val="000000"/>
          <w:kern w:val="0"/>
          <w:sz w:val="24"/>
          <w:szCs w:val="24"/>
          <w:lang w:eastAsia="zh-CN"/>
        </w:rPr>
        <w:t>Bhagat</w:t>
      </w:r>
      <w:proofErr w:type="spellEnd"/>
      <w:r w:rsidRPr="008A0CC0">
        <w:rPr>
          <w:rFonts w:ascii="Book Antiqua" w:eastAsia="宋体" w:hAnsi="Book Antiqua" w:cs="宋体"/>
          <w:color w:val="000000"/>
          <w:kern w:val="0"/>
          <w:sz w:val="24"/>
          <w:szCs w:val="24"/>
          <w:lang w:eastAsia="zh-CN"/>
        </w:rPr>
        <w:t xml:space="preserve"> G. Genomic analysis of non-splenic marginal zone lymphomas (MZL) indicates similarities between nodal and </w:t>
      </w:r>
      <w:proofErr w:type="spellStart"/>
      <w:r w:rsidRPr="008A0CC0">
        <w:rPr>
          <w:rFonts w:ascii="Book Antiqua" w:eastAsia="宋体" w:hAnsi="Book Antiqua" w:cs="宋体"/>
          <w:color w:val="000000"/>
          <w:kern w:val="0"/>
          <w:sz w:val="24"/>
          <w:szCs w:val="24"/>
          <w:lang w:eastAsia="zh-CN"/>
        </w:rPr>
        <w:t>extranodal</w:t>
      </w:r>
      <w:proofErr w:type="spellEnd"/>
      <w:r w:rsidRPr="008A0CC0">
        <w:rPr>
          <w:rFonts w:ascii="Book Antiqua" w:eastAsia="宋体" w:hAnsi="Book Antiqua" w:cs="宋体"/>
          <w:color w:val="000000"/>
          <w:kern w:val="0"/>
          <w:sz w:val="24"/>
          <w:szCs w:val="24"/>
          <w:lang w:eastAsia="zh-CN"/>
        </w:rPr>
        <w:t xml:space="preserve"> MZL and supports their derivation from memory B-cells. </w:t>
      </w:r>
      <w:r w:rsidRPr="008A0CC0">
        <w:rPr>
          <w:rFonts w:ascii="Book Antiqua" w:eastAsia="宋体" w:hAnsi="Book Antiqua" w:cs="宋体"/>
          <w:i/>
          <w:iCs/>
          <w:color w:val="000000"/>
          <w:kern w:val="0"/>
          <w:sz w:val="24"/>
          <w:szCs w:val="24"/>
          <w:lang w:eastAsia="zh-CN"/>
        </w:rPr>
        <w:t xml:space="preserve">Br J </w:t>
      </w:r>
      <w:proofErr w:type="spellStart"/>
      <w:r w:rsidRPr="008A0CC0">
        <w:rPr>
          <w:rFonts w:ascii="Book Antiqua" w:eastAsia="宋体" w:hAnsi="Book Antiqua" w:cs="宋体"/>
          <w:i/>
          <w:iCs/>
          <w:color w:val="000000"/>
          <w:kern w:val="0"/>
          <w:sz w:val="24"/>
          <w:szCs w:val="24"/>
          <w:lang w:eastAsia="zh-CN"/>
        </w:rPr>
        <w:t>Haematol</w:t>
      </w:r>
      <w:proofErr w:type="spellEnd"/>
      <w:r w:rsidRPr="008A0CC0">
        <w:rPr>
          <w:rFonts w:ascii="Book Antiqua" w:eastAsia="宋体" w:hAnsi="Book Antiqua" w:cs="宋体"/>
          <w:color w:val="000000"/>
          <w:kern w:val="0"/>
          <w:sz w:val="24"/>
          <w:szCs w:val="24"/>
          <w:lang w:eastAsia="zh-CN"/>
        </w:rPr>
        <w:t> 2011; </w:t>
      </w:r>
      <w:r w:rsidRPr="008A0CC0">
        <w:rPr>
          <w:rFonts w:ascii="Book Antiqua" w:eastAsia="宋体" w:hAnsi="Book Antiqua" w:cs="宋体"/>
          <w:b/>
          <w:bCs/>
          <w:color w:val="000000"/>
          <w:kern w:val="0"/>
          <w:sz w:val="24"/>
          <w:szCs w:val="24"/>
          <w:lang w:eastAsia="zh-CN"/>
        </w:rPr>
        <w:t>155</w:t>
      </w:r>
      <w:r w:rsidRPr="008A0CC0">
        <w:rPr>
          <w:rFonts w:ascii="Book Antiqua" w:eastAsia="宋体" w:hAnsi="Book Antiqua" w:cs="宋体"/>
          <w:color w:val="000000"/>
          <w:kern w:val="0"/>
          <w:sz w:val="24"/>
          <w:szCs w:val="24"/>
          <w:lang w:eastAsia="zh-CN"/>
        </w:rPr>
        <w:t>: 362-365 [PMID: 21883140 DOI: 10.1111/j.1365-2141.2011.08841.x]</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33 </w:t>
      </w:r>
      <w:r w:rsidRPr="008A0CC0">
        <w:rPr>
          <w:rFonts w:ascii="Book Antiqua" w:eastAsia="宋体" w:hAnsi="Book Antiqua" w:cs="宋体"/>
          <w:b/>
          <w:bCs/>
          <w:color w:val="000000"/>
          <w:kern w:val="0"/>
          <w:sz w:val="24"/>
          <w:szCs w:val="24"/>
          <w:lang w:eastAsia="zh-CN"/>
        </w:rPr>
        <w:t>Libra M</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Gloghini</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Malaponte</w:t>
      </w:r>
      <w:proofErr w:type="spellEnd"/>
      <w:r w:rsidRPr="008A0CC0">
        <w:rPr>
          <w:rFonts w:ascii="Book Antiqua" w:eastAsia="宋体" w:hAnsi="Book Antiqua" w:cs="宋体"/>
          <w:color w:val="000000"/>
          <w:kern w:val="0"/>
          <w:sz w:val="24"/>
          <w:szCs w:val="24"/>
          <w:lang w:eastAsia="zh-CN"/>
        </w:rPr>
        <w:t xml:space="preserve"> G, </w:t>
      </w:r>
      <w:proofErr w:type="spellStart"/>
      <w:r w:rsidRPr="008A0CC0">
        <w:rPr>
          <w:rFonts w:ascii="Book Antiqua" w:eastAsia="宋体" w:hAnsi="Book Antiqua" w:cs="宋体"/>
          <w:color w:val="000000"/>
          <w:kern w:val="0"/>
          <w:sz w:val="24"/>
          <w:szCs w:val="24"/>
          <w:lang w:eastAsia="zh-CN"/>
        </w:rPr>
        <w:t>Gangemi</w:t>
      </w:r>
      <w:proofErr w:type="spellEnd"/>
      <w:r w:rsidRPr="008A0CC0">
        <w:rPr>
          <w:rFonts w:ascii="Book Antiqua" w:eastAsia="宋体" w:hAnsi="Book Antiqua" w:cs="宋体"/>
          <w:color w:val="000000"/>
          <w:kern w:val="0"/>
          <w:sz w:val="24"/>
          <w:szCs w:val="24"/>
          <w:lang w:eastAsia="zh-CN"/>
        </w:rPr>
        <w:t xml:space="preserve"> P, De Re V, </w:t>
      </w:r>
      <w:proofErr w:type="spellStart"/>
      <w:r w:rsidRPr="008A0CC0">
        <w:rPr>
          <w:rFonts w:ascii="Book Antiqua" w:eastAsia="宋体" w:hAnsi="Book Antiqua" w:cs="宋体"/>
          <w:color w:val="000000"/>
          <w:kern w:val="0"/>
          <w:sz w:val="24"/>
          <w:szCs w:val="24"/>
          <w:lang w:eastAsia="zh-CN"/>
        </w:rPr>
        <w:t>Cacopardo</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Spandidos</w:t>
      </w:r>
      <w:proofErr w:type="spellEnd"/>
      <w:r w:rsidRPr="008A0CC0">
        <w:rPr>
          <w:rFonts w:ascii="Book Antiqua" w:eastAsia="宋体" w:hAnsi="Book Antiqua" w:cs="宋体"/>
          <w:color w:val="000000"/>
          <w:kern w:val="0"/>
          <w:sz w:val="24"/>
          <w:szCs w:val="24"/>
          <w:lang w:eastAsia="zh-CN"/>
        </w:rPr>
        <w:t xml:space="preserve"> DA, </w:t>
      </w:r>
      <w:proofErr w:type="spellStart"/>
      <w:r w:rsidRPr="008A0CC0">
        <w:rPr>
          <w:rFonts w:ascii="Book Antiqua" w:eastAsia="宋体" w:hAnsi="Book Antiqua" w:cs="宋体"/>
          <w:color w:val="000000"/>
          <w:kern w:val="0"/>
          <w:sz w:val="24"/>
          <w:szCs w:val="24"/>
          <w:lang w:eastAsia="zh-CN"/>
        </w:rPr>
        <w:t>Nicoletti</w:t>
      </w:r>
      <w:proofErr w:type="spellEnd"/>
      <w:r w:rsidRPr="008A0CC0">
        <w:rPr>
          <w:rFonts w:ascii="Book Antiqua" w:eastAsia="宋体" w:hAnsi="Book Antiqua" w:cs="宋体"/>
          <w:color w:val="000000"/>
          <w:kern w:val="0"/>
          <w:sz w:val="24"/>
          <w:szCs w:val="24"/>
          <w:lang w:eastAsia="zh-CN"/>
        </w:rPr>
        <w:t xml:space="preserve"> F, </w:t>
      </w:r>
      <w:proofErr w:type="spellStart"/>
      <w:r w:rsidRPr="008A0CC0">
        <w:rPr>
          <w:rFonts w:ascii="Book Antiqua" w:eastAsia="宋体" w:hAnsi="Book Antiqua" w:cs="宋体"/>
          <w:color w:val="000000"/>
          <w:kern w:val="0"/>
          <w:sz w:val="24"/>
          <w:szCs w:val="24"/>
          <w:lang w:eastAsia="zh-CN"/>
        </w:rPr>
        <w:t>Stivala</w:t>
      </w:r>
      <w:proofErr w:type="spellEnd"/>
      <w:r w:rsidRPr="008A0CC0">
        <w:rPr>
          <w:rFonts w:ascii="Book Antiqua" w:eastAsia="宋体" w:hAnsi="Book Antiqua" w:cs="宋体"/>
          <w:color w:val="000000"/>
          <w:kern w:val="0"/>
          <w:sz w:val="24"/>
          <w:szCs w:val="24"/>
          <w:lang w:eastAsia="zh-CN"/>
        </w:rPr>
        <w:t xml:space="preserve"> F, </w:t>
      </w:r>
      <w:proofErr w:type="spellStart"/>
      <w:r w:rsidRPr="008A0CC0">
        <w:rPr>
          <w:rFonts w:ascii="Book Antiqua" w:eastAsia="宋体" w:hAnsi="Book Antiqua" w:cs="宋体"/>
          <w:color w:val="000000"/>
          <w:kern w:val="0"/>
          <w:sz w:val="24"/>
          <w:szCs w:val="24"/>
          <w:lang w:eastAsia="zh-CN"/>
        </w:rPr>
        <w:t>Zignego</w:t>
      </w:r>
      <w:proofErr w:type="spellEnd"/>
      <w:r w:rsidRPr="008A0CC0">
        <w:rPr>
          <w:rFonts w:ascii="Book Antiqua" w:eastAsia="宋体" w:hAnsi="Book Antiqua" w:cs="宋体"/>
          <w:color w:val="000000"/>
          <w:kern w:val="0"/>
          <w:sz w:val="24"/>
          <w:szCs w:val="24"/>
          <w:lang w:eastAsia="zh-CN"/>
        </w:rPr>
        <w:t xml:space="preserve"> AL, Carbone A. Association of t(14; 18) translocation with HCV infection in gastrointestinal MALT lymphomas.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Hepatol</w:t>
      </w:r>
      <w:proofErr w:type="spellEnd"/>
      <w:r w:rsidRPr="008A0CC0">
        <w:rPr>
          <w:rFonts w:ascii="Book Antiqua" w:eastAsia="宋体" w:hAnsi="Book Antiqua" w:cs="宋体"/>
          <w:color w:val="000000"/>
          <w:kern w:val="0"/>
          <w:sz w:val="24"/>
          <w:szCs w:val="24"/>
          <w:lang w:eastAsia="zh-CN"/>
        </w:rPr>
        <w:t> 2008; </w:t>
      </w:r>
      <w:r w:rsidRPr="008A0CC0">
        <w:rPr>
          <w:rFonts w:ascii="Book Antiqua" w:eastAsia="宋体" w:hAnsi="Book Antiqua" w:cs="宋体"/>
          <w:b/>
          <w:bCs/>
          <w:color w:val="000000"/>
          <w:kern w:val="0"/>
          <w:sz w:val="24"/>
          <w:szCs w:val="24"/>
          <w:lang w:eastAsia="zh-CN"/>
        </w:rPr>
        <w:t>49</w:t>
      </w:r>
      <w:r w:rsidRPr="008A0CC0">
        <w:rPr>
          <w:rFonts w:ascii="Book Antiqua" w:eastAsia="宋体" w:hAnsi="Book Antiqua" w:cs="宋体"/>
          <w:color w:val="000000"/>
          <w:kern w:val="0"/>
          <w:sz w:val="24"/>
          <w:szCs w:val="24"/>
          <w:lang w:eastAsia="zh-CN"/>
        </w:rPr>
        <w:t>: 170-174 [PMID: 18538438 DOI: 10.1016/j.jhep.2008.03.031]</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34 </w:t>
      </w:r>
      <w:proofErr w:type="spellStart"/>
      <w:r w:rsidRPr="008A0CC0">
        <w:rPr>
          <w:rFonts w:ascii="Book Antiqua" w:eastAsia="宋体" w:hAnsi="Book Antiqua" w:cs="宋体"/>
          <w:b/>
          <w:bCs/>
          <w:color w:val="000000"/>
          <w:kern w:val="0"/>
          <w:sz w:val="24"/>
          <w:szCs w:val="24"/>
          <w:lang w:eastAsia="zh-CN"/>
        </w:rPr>
        <w:t>Ambrosetti</w:t>
      </w:r>
      <w:proofErr w:type="spellEnd"/>
      <w:r w:rsidRPr="008A0CC0">
        <w:rPr>
          <w:rFonts w:ascii="Book Antiqua" w:eastAsia="宋体" w:hAnsi="Book Antiqua" w:cs="宋体"/>
          <w:b/>
          <w:bCs/>
          <w:color w:val="000000"/>
          <w:kern w:val="0"/>
          <w:sz w:val="24"/>
          <w:szCs w:val="24"/>
          <w:lang w:eastAsia="zh-CN"/>
        </w:rPr>
        <w:t xml:space="preserve"> A</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Zanotti</w:t>
      </w:r>
      <w:proofErr w:type="spellEnd"/>
      <w:r w:rsidRPr="008A0CC0">
        <w:rPr>
          <w:rFonts w:ascii="Book Antiqua" w:eastAsia="宋体" w:hAnsi="Book Antiqua" w:cs="宋体"/>
          <w:color w:val="000000"/>
          <w:kern w:val="0"/>
          <w:sz w:val="24"/>
          <w:szCs w:val="24"/>
          <w:lang w:eastAsia="zh-CN"/>
        </w:rPr>
        <w:t xml:space="preserve"> R, </w:t>
      </w:r>
      <w:proofErr w:type="spellStart"/>
      <w:r w:rsidRPr="008A0CC0">
        <w:rPr>
          <w:rFonts w:ascii="Book Antiqua" w:eastAsia="宋体" w:hAnsi="Book Antiqua" w:cs="宋体"/>
          <w:color w:val="000000"/>
          <w:kern w:val="0"/>
          <w:sz w:val="24"/>
          <w:szCs w:val="24"/>
          <w:lang w:eastAsia="zh-CN"/>
        </w:rPr>
        <w:t>Pattaro</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Lenzi</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Chilosi</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Caramaschi</w:t>
      </w:r>
      <w:proofErr w:type="spellEnd"/>
      <w:r w:rsidRPr="008A0CC0">
        <w:rPr>
          <w:rFonts w:ascii="Book Antiqua" w:eastAsia="宋体" w:hAnsi="Book Antiqua" w:cs="宋体"/>
          <w:color w:val="000000"/>
          <w:kern w:val="0"/>
          <w:sz w:val="24"/>
          <w:szCs w:val="24"/>
          <w:lang w:eastAsia="zh-CN"/>
        </w:rPr>
        <w:t xml:space="preserve"> P, </w:t>
      </w:r>
      <w:proofErr w:type="spellStart"/>
      <w:r w:rsidRPr="008A0CC0">
        <w:rPr>
          <w:rFonts w:ascii="Book Antiqua" w:eastAsia="宋体" w:hAnsi="Book Antiqua" w:cs="宋体"/>
          <w:color w:val="000000"/>
          <w:kern w:val="0"/>
          <w:sz w:val="24"/>
          <w:szCs w:val="24"/>
          <w:lang w:eastAsia="zh-CN"/>
        </w:rPr>
        <w:t>Arcaini</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Pasini</w:t>
      </w:r>
      <w:proofErr w:type="spellEnd"/>
      <w:r w:rsidRPr="008A0CC0">
        <w:rPr>
          <w:rFonts w:ascii="Book Antiqua" w:eastAsia="宋体" w:hAnsi="Book Antiqua" w:cs="宋体"/>
          <w:color w:val="000000"/>
          <w:kern w:val="0"/>
          <w:sz w:val="24"/>
          <w:szCs w:val="24"/>
          <w:lang w:eastAsia="zh-CN"/>
        </w:rPr>
        <w:t xml:space="preserve"> F, </w:t>
      </w:r>
      <w:proofErr w:type="spellStart"/>
      <w:r w:rsidRPr="008A0CC0">
        <w:rPr>
          <w:rFonts w:ascii="Book Antiqua" w:eastAsia="宋体" w:hAnsi="Book Antiqua" w:cs="宋体"/>
          <w:color w:val="000000"/>
          <w:kern w:val="0"/>
          <w:sz w:val="24"/>
          <w:szCs w:val="24"/>
          <w:lang w:eastAsia="zh-CN"/>
        </w:rPr>
        <w:t>Biasi</w:t>
      </w:r>
      <w:proofErr w:type="spellEnd"/>
      <w:r w:rsidRPr="008A0CC0">
        <w:rPr>
          <w:rFonts w:ascii="Book Antiqua" w:eastAsia="宋体" w:hAnsi="Book Antiqua" w:cs="宋体"/>
          <w:color w:val="000000"/>
          <w:kern w:val="0"/>
          <w:sz w:val="24"/>
          <w:szCs w:val="24"/>
          <w:lang w:eastAsia="zh-CN"/>
        </w:rPr>
        <w:t xml:space="preserve"> D, </w:t>
      </w:r>
      <w:proofErr w:type="spellStart"/>
      <w:r w:rsidRPr="008A0CC0">
        <w:rPr>
          <w:rFonts w:ascii="Book Antiqua" w:eastAsia="宋体" w:hAnsi="Book Antiqua" w:cs="宋体"/>
          <w:color w:val="000000"/>
          <w:kern w:val="0"/>
          <w:sz w:val="24"/>
          <w:szCs w:val="24"/>
          <w:lang w:eastAsia="zh-CN"/>
        </w:rPr>
        <w:t>Orlandi</w:t>
      </w:r>
      <w:proofErr w:type="spellEnd"/>
      <w:r w:rsidRPr="008A0CC0">
        <w:rPr>
          <w:rFonts w:ascii="Book Antiqua" w:eastAsia="宋体" w:hAnsi="Book Antiqua" w:cs="宋体"/>
          <w:color w:val="000000"/>
          <w:kern w:val="0"/>
          <w:sz w:val="24"/>
          <w:szCs w:val="24"/>
          <w:lang w:eastAsia="zh-CN"/>
        </w:rPr>
        <w:t xml:space="preserve"> E, </w:t>
      </w:r>
      <w:proofErr w:type="spellStart"/>
      <w:r w:rsidRPr="008A0CC0">
        <w:rPr>
          <w:rFonts w:ascii="Book Antiqua" w:eastAsia="宋体" w:hAnsi="Book Antiqua" w:cs="宋体"/>
          <w:color w:val="000000"/>
          <w:kern w:val="0"/>
          <w:sz w:val="24"/>
          <w:szCs w:val="24"/>
          <w:lang w:eastAsia="zh-CN"/>
        </w:rPr>
        <w:t>D'Adda</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Lucioni</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Pizzolo</w:t>
      </w:r>
      <w:proofErr w:type="spellEnd"/>
      <w:r w:rsidRPr="008A0CC0">
        <w:rPr>
          <w:rFonts w:ascii="Book Antiqua" w:eastAsia="宋体" w:hAnsi="Book Antiqua" w:cs="宋体"/>
          <w:color w:val="000000"/>
          <w:kern w:val="0"/>
          <w:sz w:val="24"/>
          <w:szCs w:val="24"/>
          <w:lang w:eastAsia="zh-CN"/>
        </w:rPr>
        <w:t xml:space="preserve"> G. Most cases of primary salivary mucosa-associated lymphoid tissue lymphoma are associated either with </w:t>
      </w:r>
      <w:proofErr w:type="spellStart"/>
      <w:r w:rsidRPr="008A0CC0">
        <w:rPr>
          <w:rFonts w:ascii="Book Antiqua" w:eastAsia="宋体" w:hAnsi="Book Antiqua" w:cs="宋体"/>
          <w:color w:val="000000"/>
          <w:kern w:val="0"/>
          <w:sz w:val="24"/>
          <w:szCs w:val="24"/>
          <w:lang w:eastAsia="zh-CN"/>
        </w:rPr>
        <w:t>Sjoegren</w:t>
      </w:r>
      <w:proofErr w:type="spellEnd"/>
      <w:r w:rsidRPr="008A0CC0">
        <w:rPr>
          <w:rFonts w:ascii="Book Antiqua" w:eastAsia="宋体" w:hAnsi="Book Antiqua" w:cs="宋体"/>
          <w:color w:val="000000"/>
          <w:kern w:val="0"/>
          <w:sz w:val="24"/>
          <w:szCs w:val="24"/>
          <w:lang w:eastAsia="zh-CN"/>
        </w:rPr>
        <w:t xml:space="preserve"> syndrome or hepatitis C virus infection. </w:t>
      </w:r>
      <w:r w:rsidRPr="008A0CC0">
        <w:rPr>
          <w:rFonts w:ascii="Book Antiqua" w:eastAsia="宋体" w:hAnsi="Book Antiqua" w:cs="宋体"/>
          <w:i/>
          <w:iCs/>
          <w:color w:val="000000"/>
          <w:kern w:val="0"/>
          <w:sz w:val="24"/>
          <w:szCs w:val="24"/>
          <w:lang w:eastAsia="zh-CN"/>
        </w:rPr>
        <w:t xml:space="preserve">Br J </w:t>
      </w:r>
      <w:proofErr w:type="spellStart"/>
      <w:r w:rsidRPr="008A0CC0">
        <w:rPr>
          <w:rFonts w:ascii="Book Antiqua" w:eastAsia="宋体" w:hAnsi="Book Antiqua" w:cs="宋体"/>
          <w:i/>
          <w:iCs/>
          <w:color w:val="000000"/>
          <w:kern w:val="0"/>
          <w:sz w:val="24"/>
          <w:szCs w:val="24"/>
          <w:lang w:eastAsia="zh-CN"/>
        </w:rPr>
        <w:t>Haematol</w:t>
      </w:r>
      <w:proofErr w:type="spellEnd"/>
      <w:r w:rsidRPr="008A0CC0">
        <w:rPr>
          <w:rFonts w:ascii="Book Antiqua" w:eastAsia="宋体" w:hAnsi="Book Antiqua" w:cs="宋体"/>
          <w:color w:val="000000"/>
          <w:kern w:val="0"/>
          <w:sz w:val="24"/>
          <w:szCs w:val="24"/>
          <w:lang w:eastAsia="zh-CN"/>
        </w:rPr>
        <w:t> 2004; </w:t>
      </w:r>
      <w:r w:rsidRPr="008A0CC0">
        <w:rPr>
          <w:rFonts w:ascii="Book Antiqua" w:eastAsia="宋体" w:hAnsi="Book Antiqua" w:cs="宋体"/>
          <w:b/>
          <w:bCs/>
          <w:color w:val="000000"/>
          <w:kern w:val="0"/>
          <w:sz w:val="24"/>
          <w:szCs w:val="24"/>
          <w:lang w:eastAsia="zh-CN"/>
        </w:rPr>
        <w:t>126</w:t>
      </w:r>
      <w:r w:rsidRPr="008A0CC0">
        <w:rPr>
          <w:rFonts w:ascii="Book Antiqua" w:eastAsia="宋体" w:hAnsi="Book Antiqua" w:cs="宋体"/>
          <w:color w:val="000000"/>
          <w:kern w:val="0"/>
          <w:sz w:val="24"/>
          <w:szCs w:val="24"/>
          <w:lang w:eastAsia="zh-CN"/>
        </w:rPr>
        <w:t>: 43-49 [PMID: 15198730 DOI: 10.1111/j.1365-2141.2004.04993.x]</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lastRenderedPageBreak/>
        <w:t>35 </w:t>
      </w:r>
      <w:r w:rsidRPr="008A0CC0">
        <w:rPr>
          <w:rFonts w:ascii="Book Antiqua" w:eastAsia="宋体" w:hAnsi="Book Antiqua" w:cs="宋体"/>
          <w:b/>
          <w:bCs/>
          <w:color w:val="000000"/>
          <w:kern w:val="0"/>
          <w:sz w:val="24"/>
          <w:szCs w:val="24"/>
          <w:lang w:eastAsia="zh-CN"/>
        </w:rPr>
        <w:t>Nocturne G</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Boudaoud</w:t>
      </w:r>
      <w:proofErr w:type="spellEnd"/>
      <w:r w:rsidRPr="008A0CC0">
        <w:rPr>
          <w:rFonts w:ascii="Book Antiqua" w:eastAsia="宋体" w:hAnsi="Book Antiqua" w:cs="宋体"/>
          <w:color w:val="000000"/>
          <w:kern w:val="0"/>
          <w:sz w:val="24"/>
          <w:szCs w:val="24"/>
          <w:lang w:eastAsia="zh-CN"/>
        </w:rPr>
        <w:t xml:space="preserve"> S, </w:t>
      </w:r>
      <w:proofErr w:type="spellStart"/>
      <w:r w:rsidRPr="008A0CC0">
        <w:rPr>
          <w:rFonts w:ascii="Book Antiqua" w:eastAsia="宋体" w:hAnsi="Book Antiqua" w:cs="宋体"/>
          <w:color w:val="000000"/>
          <w:kern w:val="0"/>
          <w:sz w:val="24"/>
          <w:szCs w:val="24"/>
          <w:lang w:eastAsia="zh-CN"/>
        </w:rPr>
        <w:t>Miceli</w:t>
      </w:r>
      <w:proofErr w:type="spellEnd"/>
      <w:r w:rsidRPr="008A0CC0">
        <w:rPr>
          <w:rFonts w:ascii="Book Antiqua" w:eastAsia="宋体" w:hAnsi="Book Antiqua" w:cs="宋体"/>
          <w:color w:val="000000"/>
          <w:kern w:val="0"/>
          <w:sz w:val="24"/>
          <w:szCs w:val="24"/>
          <w:lang w:eastAsia="zh-CN"/>
        </w:rPr>
        <w:t xml:space="preserve">-Richard C, </w:t>
      </w:r>
      <w:proofErr w:type="spellStart"/>
      <w:r w:rsidRPr="008A0CC0">
        <w:rPr>
          <w:rFonts w:ascii="Book Antiqua" w:eastAsia="宋体" w:hAnsi="Book Antiqua" w:cs="宋体"/>
          <w:color w:val="000000"/>
          <w:kern w:val="0"/>
          <w:sz w:val="24"/>
          <w:szCs w:val="24"/>
          <w:lang w:eastAsia="zh-CN"/>
        </w:rPr>
        <w:t>Viengchareun</w:t>
      </w:r>
      <w:proofErr w:type="spellEnd"/>
      <w:r w:rsidRPr="008A0CC0">
        <w:rPr>
          <w:rFonts w:ascii="Book Antiqua" w:eastAsia="宋体" w:hAnsi="Book Antiqua" w:cs="宋体"/>
          <w:color w:val="000000"/>
          <w:kern w:val="0"/>
          <w:sz w:val="24"/>
          <w:szCs w:val="24"/>
          <w:lang w:eastAsia="zh-CN"/>
        </w:rPr>
        <w:t xml:space="preserve"> S, </w:t>
      </w:r>
      <w:proofErr w:type="spellStart"/>
      <w:r w:rsidRPr="008A0CC0">
        <w:rPr>
          <w:rFonts w:ascii="Book Antiqua" w:eastAsia="宋体" w:hAnsi="Book Antiqua" w:cs="宋体"/>
          <w:color w:val="000000"/>
          <w:kern w:val="0"/>
          <w:sz w:val="24"/>
          <w:szCs w:val="24"/>
          <w:lang w:eastAsia="zh-CN"/>
        </w:rPr>
        <w:t>Lazure</w:t>
      </w:r>
      <w:proofErr w:type="spellEnd"/>
      <w:r w:rsidRPr="008A0CC0">
        <w:rPr>
          <w:rFonts w:ascii="Book Antiqua" w:eastAsia="宋体" w:hAnsi="Book Antiqua" w:cs="宋体"/>
          <w:color w:val="000000"/>
          <w:kern w:val="0"/>
          <w:sz w:val="24"/>
          <w:szCs w:val="24"/>
          <w:lang w:eastAsia="zh-CN"/>
        </w:rPr>
        <w:t xml:space="preserve"> T, </w:t>
      </w:r>
      <w:proofErr w:type="spellStart"/>
      <w:r w:rsidRPr="008A0CC0">
        <w:rPr>
          <w:rFonts w:ascii="Book Antiqua" w:eastAsia="宋体" w:hAnsi="Book Antiqua" w:cs="宋体"/>
          <w:color w:val="000000"/>
          <w:kern w:val="0"/>
          <w:sz w:val="24"/>
          <w:szCs w:val="24"/>
          <w:lang w:eastAsia="zh-CN"/>
        </w:rPr>
        <w:t>Nititham</w:t>
      </w:r>
      <w:proofErr w:type="spellEnd"/>
      <w:r w:rsidRPr="008A0CC0">
        <w:rPr>
          <w:rFonts w:ascii="Book Antiqua" w:eastAsia="宋体" w:hAnsi="Book Antiqua" w:cs="宋体"/>
          <w:color w:val="000000"/>
          <w:kern w:val="0"/>
          <w:sz w:val="24"/>
          <w:szCs w:val="24"/>
          <w:lang w:eastAsia="zh-CN"/>
        </w:rPr>
        <w:t xml:space="preserve"> J, Taylor KE, Ma A, </w:t>
      </w:r>
      <w:proofErr w:type="spellStart"/>
      <w:r w:rsidRPr="008A0CC0">
        <w:rPr>
          <w:rFonts w:ascii="Book Antiqua" w:eastAsia="宋体" w:hAnsi="Book Antiqua" w:cs="宋体"/>
          <w:color w:val="000000"/>
          <w:kern w:val="0"/>
          <w:sz w:val="24"/>
          <w:szCs w:val="24"/>
          <w:lang w:eastAsia="zh-CN"/>
        </w:rPr>
        <w:t>Busato</w:t>
      </w:r>
      <w:proofErr w:type="spellEnd"/>
      <w:r w:rsidRPr="008A0CC0">
        <w:rPr>
          <w:rFonts w:ascii="Book Antiqua" w:eastAsia="宋体" w:hAnsi="Book Antiqua" w:cs="宋体"/>
          <w:color w:val="000000"/>
          <w:kern w:val="0"/>
          <w:sz w:val="24"/>
          <w:szCs w:val="24"/>
          <w:lang w:eastAsia="zh-CN"/>
        </w:rPr>
        <w:t xml:space="preserve"> F, </w:t>
      </w:r>
      <w:proofErr w:type="spellStart"/>
      <w:r w:rsidRPr="008A0CC0">
        <w:rPr>
          <w:rFonts w:ascii="Book Antiqua" w:eastAsia="宋体" w:hAnsi="Book Antiqua" w:cs="宋体"/>
          <w:color w:val="000000"/>
          <w:kern w:val="0"/>
          <w:sz w:val="24"/>
          <w:szCs w:val="24"/>
          <w:lang w:eastAsia="zh-CN"/>
        </w:rPr>
        <w:t>Melki</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Lessard</w:t>
      </w:r>
      <w:proofErr w:type="spellEnd"/>
      <w:r w:rsidRPr="008A0CC0">
        <w:rPr>
          <w:rFonts w:ascii="Book Antiqua" w:eastAsia="宋体" w:hAnsi="Book Antiqua" w:cs="宋体"/>
          <w:color w:val="000000"/>
          <w:kern w:val="0"/>
          <w:sz w:val="24"/>
          <w:szCs w:val="24"/>
          <w:lang w:eastAsia="zh-CN"/>
        </w:rPr>
        <w:t xml:space="preserve"> CJ, </w:t>
      </w:r>
      <w:proofErr w:type="spellStart"/>
      <w:r w:rsidRPr="008A0CC0">
        <w:rPr>
          <w:rFonts w:ascii="Book Antiqua" w:eastAsia="宋体" w:hAnsi="Book Antiqua" w:cs="宋体"/>
          <w:color w:val="000000"/>
          <w:kern w:val="0"/>
          <w:sz w:val="24"/>
          <w:szCs w:val="24"/>
          <w:lang w:eastAsia="zh-CN"/>
        </w:rPr>
        <w:t>Sivils</w:t>
      </w:r>
      <w:proofErr w:type="spellEnd"/>
      <w:r w:rsidRPr="008A0CC0">
        <w:rPr>
          <w:rFonts w:ascii="Book Antiqua" w:eastAsia="宋体" w:hAnsi="Book Antiqua" w:cs="宋体"/>
          <w:color w:val="000000"/>
          <w:kern w:val="0"/>
          <w:sz w:val="24"/>
          <w:szCs w:val="24"/>
          <w:lang w:eastAsia="zh-CN"/>
        </w:rPr>
        <w:t xml:space="preserve"> KL, </w:t>
      </w:r>
      <w:proofErr w:type="spellStart"/>
      <w:r w:rsidRPr="008A0CC0">
        <w:rPr>
          <w:rFonts w:ascii="Book Antiqua" w:eastAsia="宋体" w:hAnsi="Book Antiqua" w:cs="宋体"/>
          <w:color w:val="000000"/>
          <w:kern w:val="0"/>
          <w:sz w:val="24"/>
          <w:szCs w:val="24"/>
          <w:lang w:eastAsia="zh-CN"/>
        </w:rPr>
        <w:t>Dubost</w:t>
      </w:r>
      <w:proofErr w:type="spellEnd"/>
      <w:r w:rsidRPr="008A0CC0">
        <w:rPr>
          <w:rFonts w:ascii="Book Antiqua" w:eastAsia="宋体" w:hAnsi="Book Antiqua" w:cs="宋体"/>
          <w:color w:val="000000"/>
          <w:kern w:val="0"/>
          <w:sz w:val="24"/>
          <w:szCs w:val="24"/>
          <w:lang w:eastAsia="zh-CN"/>
        </w:rPr>
        <w:t xml:space="preserve"> JJ, </w:t>
      </w:r>
      <w:proofErr w:type="spellStart"/>
      <w:r w:rsidRPr="008A0CC0">
        <w:rPr>
          <w:rFonts w:ascii="Book Antiqua" w:eastAsia="宋体" w:hAnsi="Book Antiqua" w:cs="宋体"/>
          <w:color w:val="000000"/>
          <w:kern w:val="0"/>
          <w:sz w:val="24"/>
          <w:szCs w:val="24"/>
          <w:lang w:eastAsia="zh-CN"/>
        </w:rPr>
        <w:t>Hachulla</w:t>
      </w:r>
      <w:proofErr w:type="spellEnd"/>
      <w:r w:rsidRPr="008A0CC0">
        <w:rPr>
          <w:rFonts w:ascii="Book Antiqua" w:eastAsia="宋体" w:hAnsi="Book Antiqua" w:cs="宋体"/>
          <w:color w:val="000000"/>
          <w:kern w:val="0"/>
          <w:sz w:val="24"/>
          <w:szCs w:val="24"/>
          <w:lang w:eastAsia="zh-CN"/>
        </w:rPr>
        <w:t xml:space="preserve"> E, </w:t>
      </w:r>
      <w:proofErr w:type="spellStart"/>
      <w:r w:rsidRPr="008A0CC0">
        <w:rPr>
          <w:rFonts w:ascii="Book Antiqua" w:eastAsia="宋体" w:hAnsi="Book Antiqua" w:cs="宋体"/>
          <w:color w:val="000000"/>
          <w:kern w:val="0"/>
          <w:sz w:val="24"/>
          <w:szCs w:val="24"/>
          <w:lang w:eastAsia="zh-CN"/>
        </w:rPr>
        <w:t>Gottenberg</w:t>
      </w:r>
      <w:proofErr w:type="spellEnd"/>
      <w:r w:rsidRPr="008A0CC0">
        <w:rPr>
          <w:rFonts w:ascii="Book Antiqua" w:eastAsia="宋体" w:hAnsi="Book Antiqua" w:cs="宋体"/>
          <w:color w:val="000000"/>
          <w:kern w:val="0"/>
          <w:sz w:val="24"/>
          <w:szCs w:val="24"/>
          <w:lang w:eastAsia="zh-CN"/>
        </w:rPr>
        <w:t xml:space="preserve"> JE, </w:t>
      </w:r>
      <w:proofErr w:type="spellStart"/>
      <w:r w:rsidRPr="008A0CC0">
        <w:rPr>
          <w:rFonts w:ascii="Book Antiqua" w:eastAsia="宋体" w:hAnsi="Book Antiqua" w:cs="宋体"/>
          <w:color w:val="000000"/>
          <w:kern w:val="0"/>
          <w:sz w:val="24"/>
          <w:szCs w:val="24"/>
          <w:lang w:eastAsia="zh-CN"/>
        </w:rPr>
        <w:t>Lombès</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Tost</w:t>
      </w:r>
      <w:proofErr w:type="spellEnd"/>
      <w:r w:rsidRPr="008A0CC0">
        <w:rPr>
          <w:rFonts w:ascii="Book Antiqua" w:eastAsia="宋体" w:hAnsi="Book Antiqua" w:cs="宋体"/>
          <w:color w:val="000000"/>
          <w:kern w:val="0"/>
          <w:sz w:val="24"/>
          <w:szCs w:val="24"/>
          <w:lang w:eastAsia="zh-CN"/>
        </w:rPr>
        <w:t xml:space="preserve"> J, Criswell LA, Mariette X. </w:t>
      </w:r>
      <w:proofErr w:type="spellStart"/>
      <w:r w:rsidRPr="008A0CC0">
        <w:rPr>
          <w:rFonts w:ascii="Book Antiqua" w:eastAsia="宋体" w:hAnsi="Book Antiqua" w:cs="宋体"/>
          <w:color w:val="000000"/>
          <w:kern w:val="0"/>
          <w:sz w:val="24"/>
          <w:szCs w:val="24"/>
          <w:lang w:eastAsia="zh-CN"/>
        </w:rPr>
        <w:t>Germline</w:t>
      </w:r>
      <w:proofErr w:type="spellEnd"/>
      <w:r w:rsidRPr="008A0CC0">
        <w:rPr>
          <w:rFonts w:ascii="Book Antiqua" w:eastAsia="宋体" w:hAnsi="Book Antiqua" w:cs="宋体"/>
          <w:color w:val="000000"/>
          <w:kern w:val="0"/>
          <w:sz w:val="24"/>
          <w:szCs w:val="24"/>
          <w:lang w:eastAsia="zh-CN"/>
        </w:rPr>
        <w:t xml:space="preserve"> and somatic genetic variations of TNFAIP3 in lymphoma complicating primary </w:t>
      </w:r>
      <w:proofErr w:type="spellStart"/>
      <w:r w:rsidRPr="008A0CC0">
        <w:rPr>
          <w:rFonts w:ascii="Book Antiqua" w:eastAsia="宋体" w:hAnsi="Book Antiqua" w:cs="宋体"/>
          <w:color w:val="000000"/>
          <w:kern w:val="0"/>
          <w:sz w:val="24"/>
          <w:szCs w:val="24"/>
          <w:lang w:eastAsia="zh-CN"/>
        </w:rPr>
        <w:t>Sjogren's</w:t>
      </w:r>
      <w:proofErr w:type="spellEnd"/>
      <w:r w:rsidRPr="008A0CC0">
        <w:rPr>
          <w:rFonts w:ascii="Book Antiqua" w:eastAsia="宋体" w:hAnsi="Book Antiqua" w:cs="宋体"/>
          <w:color w:val="000000"/>
          <w:kern w:val="0"/>
          <w:sz w:val="24"/>
          <w:szCs w:val="24"/>
          <w:lang w:eastAsia="zh-CN"/>
        </w:rPr>
        <w:t xml:space="preserve"> syndrome. </w:t>
      </w:r>
      <w:r w:rsidRPr="008A0CC0">
        <w:rPr>
          <w:rFonts w:ascii="Book Antiqua" w:eastAsia="宋体" w:hAnsi="Book Antiqua" w:cs="宋体"/>
          <w:i/>
          <w:iCs/>
          <w:color w:val="000000"/>
          <w:kern w:val="0"/>
          <w:sz w:val="24"/>
          <w:szCs w:val="24"/>
          <w:lang w:eastAsia="zh-CN"/>
        </w:rPr>
        <w:t>Blood</w:t>
      </w:r>
      <w:r w:rsidRPr="008A0CC0">
        <w:rPr>
          <w:rFonts w:ascii="Book Antiqua" w:eastAsia="宋体" w:hAnsi="Book Antiqua" w:cs="宋体"/>
          <w:color w:val="000000"/>
          <w:kern w:val="0"/>
          <w:sz w:val="24"/>
          <w:szCs w:val="24"/>
          <w:lang w:eastAsia="zh-CN"/>
        </w:rPr>
        <w:t> 2013; </w:t>
      </w:r>
      <w:r w:rsidRPr="008A0CC0">
        <w:rPr>
          <w:rFonts w:ascii="Book Antiqua" w:eastAsia="宋体" w:hAnsi="Book Antiqua" w:cs="宋体"/>
          <w:b/>
          <w:bCs/>
          <w:color w:val="000000"/>
          <w:kern w:val="0"/>
          <w:sz w:val="24"/>
          <w:szCs w:val="24"/>
          <w:lang w:eastAsia="zh-CN"/>
        </w:rPr>
        <w:t>122</w:t>
      </w:r>
      <w:r w:rsidRPr="008A0CC0">
        <w:rPr>
          <w:rFonts w:ascii="Book Antiqua" w:eastAsia="宋体" w:hAnsi="Book Antiqua" w:cs="宋体"/>
          <w:color w:val="000000"/>
          <w:kern w:val="0"/>
          <w:sz w:val="24"/>
          <w:szCs w:val="24"/>
          <w:lang w:eastAsia="zh-CN"/>
        </w:rPr>
        <w:t>: 4068-4076 [PMID: 24159176 DOI: 10.1182/blood-2013-05-503383]</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36 </w:t>
      </w:r>
      <w:proofErr w:type="spellStart"/>
      <w:r w:rsidRPr="008A0CC0">
        <w:rPr>
          <w:rFonts w:ascii="Book Antiqua" w:eastAsia="宋体" w:hAnsi="Book Antiqua" w:cs="宋体"/>
          <w:b/>
          <w:bCs/>
          <w:color w:val="000000"/>
          <w:kern w:val="0"/>
          <w:sz w:val="24"/>
          <w:szCs w:val="24"/>
          <w:lang w:eastAsia="zh-CN"/>
        </w:rPr>
        <w:t>Smedby</w:t>
      </w:r>
      <w:proofErr w:type="spellEnd"/>
      <w:r w:rsidRPr="008A0CC0">
        <w:rPr>
          <w:rFonts w:ascii="Book Antiqua" w:eastAsia="宋体" w:hAnsi="Book Antiqua" w:cs="宋体"/>
          <w:b/>
          <w:bCs/>
          <w:color w:val="000000"/>
          <w:kern w:val="0"/>
          <w:sz w:val="24"/>
          <w:szCs w:val="24"/>
          <w:lang w:eastAsia="zh-CN"/>
        </w:rPr>
        <w:t xml:space="preserve"> KE</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Hjalgrim</w:t>
      </w:r>
      <w:proofErr w:type="spellEnd"/>
      <w:r w:rsidRPr="008A0CC0">
        <w:rPr>
          <w:rFonts w:ascii="Book Antiqua" w:eastAsia="宋体" w:hAnsi="Book Antiqua" w:cs="宋体"/>
          <w:color w:val="000000"/>
          <w:kern w:val="0"/>
          <w:sz w:val="24"/>
          <w:szCs w:val="24"/>
          <w:lang w:eastAsia="zh-CN"/>
        </w:rPr>
        <w:t xml:space="preserve"> H, </w:t>
      </w:r>
      <w:proofErr w:type="spellStart"/>
      <w:r w:rsidRPr="008A0CC0">
        <w:rPr>
          <w:rFonts w:ascii="Book Antiqua" w:eastAsia="宋体" w:hAnsi="Book Antiqua" w:cs="宋体"/>
          <w:color w:val="000000"/>
          <w:kern w:val="0"/>
          <w:sz w:val="24"/>
          <w:szCs w:val="24"/>
          <w:lang w:eastAsia="zh-CN"/>
        </w:rPr>
        <w:t>Askling</w:t>
      </w:r>
      <w:proofErr w:type="spellEnd"/>
      <w:r w:rsidRPr="008A0CC0">
        <w:rPr>
          <w:rFonts w:ascii="Book Antiqua" w:eastAsia="宋体" w:hAnsi="Book Antiqua" w:cs="宋体"/>
          <w:color w:val="000000"/>
          <w:kern w:val="0"/>
          <w:sz w:val="24"/>
          <w:szCs w:val="24"/>
          <w:lang w:eastAsia="zh-CN"/>
        </w:rPr>
        <w:t xml:space="preserve"> J, Chang ET, </w:t>
      </w:r>
      <w:proofErr w:type="spellStart"/>
      <w:r w:rsidRPr="008A0CC0">
        <w:rPr>
          <w:rFonts w:ascii="Book Antiqua" w:eastAsia="宋体" w:hAnsi="Book Antiqua" w:cs="宋体"/>
          <w:color w:val="000000"/>
          <w:kern w:val="0"/>
          <w:sz w:val="24"/>
          <w:szCs w:val="24"/>
          <w:lang w:eastAsia="zh-CN"/>
        </w:rPr>
        <w:t>Gregersen</w:t>
      </w:r>
      <w:proofErr w:type="spellEnd"/>
      <w:r w:rsidRPr="008A0CC0">
        <w:rPr>
          <w:rFonts w:ascii="Book Antiqua" w:eastAsia="宋体" w:hAnsi="Book Antiqua" w:cs="宋体"/>
          <w:color w:val="000000"/>
          <w:kern w:val="0"/>
          <w:sz w:val="24"/>
          <w:szCs w:val="24"/>
          <w:lang w:eastAsia="zh-CN"/>
        </w:rPr>
        <w:t xml:space="preserve"> H, </w:t>
      </w:r>
      <w:proofErr w:type="spellStart"/>
      <w:r w:rsidRPr="008A0CC0">
        <w:rPr>
          <w:rFonts w:ascii="Book Antiqua" w:eastAsia="宋体" w:hAnsi="Book Antiqua" w:cs="宋体"/>
          <w:color w:val="000000"/>
          <w:kern w:val="0"/>
          <w:sz w:val="24"/>
          <w:szCs w:val="24"/>
          <w:lang w:eastAsia="zh-CN"/>
        </w:rPr>
        <w:t>Porwit</w:t>
      </w:r>
      <w:proofErr w:type="spellEnd"/>
      <w:r w:rsidRPr="008A0CC0">
        <w:rPr>
          <w:rFonts w:ascii="Book Antiqua" w:eastAsia="宋体" w:hAnsi="Book Antiqua" w:cs="宋体"/>
          <w:color w:val="000000"/>
          <w:kern w:val="0"/>
          <w:sz w:val="24"/>
          <w:szCs w:val="24"/>
          <w:lang w:eastAsia="zh-CN"/>
        </w:rPr>
        <w:t xml:space="preserve">-MacDonald A, </w:t>
      </w:r>
      <w:proofErr w:type="spellStart"/>
      <w:r w:rsidRPr="008A0CC0">
        <w:rPr>
          <w:rFonts w:ascii="Book Antiqua" w:eastAsia="宋体" w:hAnsi="Book Antiqua" w:cs="宋体"/>
          <w:color w:val="000000"/>
          <w:kern w:val="0"/>
          <w:sz w:val="24"/>
          <w:szCs w:val="24"/>
          <w:lang w:eastAsia="zh-CN"/>
        </w:rPr>
        <w:t>Sundström</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Akerman</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Melbye</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Glimelius</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Adami</w:t>
      </w:r>
      <w:proofErr w:type="spellEnd"/>
      <w:r w:rsidRPr="008A0CC0">
        <w:rPr>
          <w:rFonts w:ascii="Book Antiqua" w:eastAsia="宋体" w:hAnsi="Book Antiqua" w:cs="宋体"/>
          <w:color w:val="000000"/>
          <w:kern w:val="0"/>
          <w:sz w:val="24"/>
          <w:szCs w:val="24"/>
          <w:lang w:eastAsia="zh-CN"/>
        </w:rPr>
        <w:t xml:space="preserve"> HO. Autoimmune and chronic inflammatory disorders and risk of non-Hodgkin lymphoma by subtype.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Natl</w:t>
      </w:r>
      <w:proofErr w:type="spellEnd"/>
      <w:r w:rsidRPr="008A0CC0">
        <w:rPr>
          <w:rFonts w:ascii="Book Antiqua" w:eastAsia="宋体" w:hAnsi="Book Antiqua" w:cs="宋体"/>
          <w:i/>
          <w:iCs/>
          <w:color w:val="000000"/>
          <w:kern w:val="0"/>
          <w:sz w:val="24"/>
          <w:szCs w:val="24"/>
          <w:lang w:eastAsia="zh-CN"/>
        </w:rPr>
        <w:t xml:space="preserve"> Cancer </w:t>
      </w:r>
      <w:proofErr w:type="spellStart"/>
      <w:r w:rsidRPr="008A0CC0">
        <w:rPr>
          <w:rFonts w:ascii="Book Antiqua" w:eastAsia="宋体" w:hAnsi="Book Antiqua" w:cs="宋体"/>
          <w:i/>
          <w:iCs/>
          <w:color w:val="000000"/>
          <w:kern w:val="0"/>
          <w:sz w:val="24"/>
          <w:szCs w:val="24"/>
          <w:lang w:eastAsia="zh-CN"/>
        </w:rPr>
        <w:t>Inst</w:t>
      </w:r>
      <w:proofErr w:type="spellEnd"/>
      <w:r w:rsidRPr="008A0CC0">
        <w:rPr>
          <w:rFonts w:ascii="Book Antiqua" w:eastAsia="宋体" w:hAnsi="Book Antiqua" w:cs="宋体"/>
          <w:color w:val="000000"/>
          <w:kern w:val="0"/>
          <w:sz w:val="24"/>
          <w:szCs w:val="24"/>
          <w:lang w:eastAsia="zh-CN"/>
        </w:rPr>
        <w:t> 2006; </w:t>
      </w:r>
      <w:r w:rsidRPr="008A0CC0">
        <w:rPr>
          <w:rFonts w:ascii="Book Antiqua" w:eastAsia="宋体" w:hAnsi="Book Antiqua" w:cs="宋体"/>
          <w:b/>
          <w:bCs/>
          <w:color w:val="000000"/>
          <w:kern w:val="0"/>
          <w:sz w:val="24"/>
          <w:szCs w:val="24"/>
          <w:lang w:eastAsia="zh-CN"/>
        </w:rPr>
        <w:t>98</w:t>
      </w:r>
      <w:r w:rsidRPr="008A0CC0">
        <w:rPr>
          <w:rFonts w:ascii="Book Antiqua" w:eastAsia="宋体" w:hAnsi="Book Antiqua" w:cs="宋体"/>
          <w:color w:val="000000"/>
          <w:kern w:val="0"/>
          <w:sz w:val="24"/>
          <w:szCs w:val="24"/>
          <w:lang w:eastAsia="zh-CN"/>
        </w:rPr>
        <w:t>: 51-60 [PMID: 16391371 DOI: 10.1093/</w:t>
      </w:r>
      <w:proofErr w:type="spellStart"/>
      <w:r w:rsidRPr="008A0CC0">
        <w:rPr>
          <w:rFonts w:ascii="Book Antiqua" w:eastAsia="宋体" w:hAnsi="Book Antiqua" w:cs="宋体"/>
          <w:color w:val="000000"/>
          <w:kern w:val="0"/>
          <w:sz w:val="24"/>
          <w:szCs w:val="24"/>
          <w:lang w:eastAsia="zh-CN"/>
        </w:rPr>
        <w:t>jnci</w:t>
      </w:r>
      <w:proofErr w:type="spellEnd"/>
      <w:r w:rsidRPr="008A0CC0">
        <w:rPr>
          <w:rFonts w:ascii="Book Antiqua" w:eastAsia="宋体" w:hAnsi="Book Antiqua" w:cs="宋体"/>
          <w:color w:val="000000"/>
          <w:kern w:val="0"/>
          <w:sz w:val="24"/>
          <w:szCs w:val="24"/>
          <w:lang w:eastAsia="zh-CN"/>
        </w:rPr>
        <w:t>/djj004]</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proofErr w:type="gramStart"/>
      <w:r w:rsidRPr="008A0CC0">
        <w:rPr>
          <w:rFonts w:ascii="Book Antiqua" w:eastAsia="宋体" w:hAnsi="Book Antiqua" w:cs="宋体"/>
          <w:color w:val="000000"/>
          <w:kern w:val="0"/>
          <w:sz w:val="24"/>
          <w:szCs w:val="24"/>
          <w:lang w:eastAsia="zh-CN"/>
        </w:rPr>
        <w:t>37 </w:t>
      </w:r>
      <w:proofErr w:type="spellStart"/>
      <w:r w:rsidRPr="008A0CC0">
        <w:rPr>
          <w:rFonts w:ascii="Book Antiqua" w:eastAsia="宋体" w:hAnsi="Book Antiqua" w:cs="宋体"/>
          <w:b/>
          <w:bCs/>
          <w:color w:val="000000"/>
          <w:kern w:val="0"/>
          <w:sz w:val="24"/>
          <w:szCs w:val="24"/>
          <w:lang w:eastAsia="zh-CN"/>
        </w:rPr>
        <w:t>Tursi</w:t>
      </w:r>
      <w:proofErr w:type="spellEnd"/>
      <w:r w:rsidRPr="008A0CC0">
        <w:rPr>
          <w:rFonts w:ascii="Book Antiqua" w:eastAsia="宋体" w:hAnsi="Book Antiqua" w:cs="宋体"/>
          <w:b/>
          <w:bCs/>
          <w:color w:val="000000"/>
          <w:kern w:val="0"/>
          <w:sz w:val="24"/>
          <w:szCs w:val="24"/>
          <w:lang w:eastAsia="zh-CN"/>
        </w:rPr>
        <w:t xml:space="preserve"> A</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Inchingolo</w:t>
      </w:r>
      <w:proofErr w:type="spellEnd"/>
      <w:r w:rsidRPr="008A0CC0">
        <w:rPr>
          <w:rFonts w:ascii="Book Antiqua" w:eastAsia="宋体" w:hAnsi="Book Antiqua" w:cs="宋体"/>
          <w:color w:val="000000"/>
          <w:kern w:val="0"/>
          <w:sz w:val="24"/>
          <w:szCs w:val="24"/>
          <w:lang w:eastAsia="zh-CN"/>
        </w:rPr>
        <w:t xml:space="preserve"> CD.</w:t>
      </w:r>
      <w:proofErr w:type="gramEnd"/>
      <w:r w:rsidRPr="008A0CC0">
        <w:rPr>
          <w:rFonts w:ascii="Book Antiqua" w:eastAsia="宋体" w:hAnsi="Book Antiqua" w:cs="宋体"/>
          <w:color w:val="000000"/>
          <w:kern w:val="0"/>
          <w:sz w:val="24"/>
          <w:szCs w:val="24"/>
          <w:lang w:eastAsia="zh-CN"/>
        </w:rPr>
        <w:t xml:space="preserve"> Synchronous gastric and colonic MALT-lymphoma in coeliac disease: a long-term follow-up on gluten-free diet. </w:t>
      </w:r>
      <w:r w:rsidRPr="008A0CC0">
        <w:rPr>
          <w:rFonts w:ascii="Book Antiqua" w:eastAsia="宋体" w:hAnsi="Book Antiqua" w:cs="宋体"/>
          <w:i/>
          <w:iCs/>
          <w:color w:val="000000"/>
          <w:kern w:val="0"/>
          <w:sz w:val="24"/>
          <w:szCs w:val="24"/>
          <w:lang w:eastAsia="zh-CN"/>
        </w:rPr>
        <w:t>Dig Liver Dis</w:t>
      </w:r>
      <w:r w:rsidRPr="008A0CC0">
        <w:rPr>
          <w:rFonts w:ascii="Book Antiqua" w:eastAsia="宋体" w:hAnsi="Book Antiqua" w:cs="宋体"/>
          <w:color w:val="000000"/>
          <w:kern w:val="0"/>
          <w:sz w:val="24"/>
          <w:szCs w:val="24"/>
          <w:lang w:eastAsia="zh-CN"/>
        </w:rPr>
        <w:t> 2007; </w:t>
      </w:r>
      <w:r w:rsidRPr="008A0CC0">
        <w:rPr>
          <w:rFonts w:ascii="Book Antiqua" w:eastAsia="宋体" w:hAnsi="Book Antiqua" w:cs="宋体"/>
          <w:b/>
          <w:bCs/>
          <w:color w:val="000000"/>
          <w:kern w:val="0"/>
          <w:sz w:val="24"/>
          <w:szCs w:val="24"/>
          <w:lang w:eastAsia="zh-CN"/>
        </w:rPr>
        <w:t>39</w:t>
      </w:r>
      <w:r w:rsidRPr="008A0CC0">
        <w:rPr>
          <w:rFonts w:ascii="Book Antiqua" w:eastAsia="宋体" w:hAnsi="Book Antiqua" w:cs="宋体"/>
          <w:color w:val="000000"/>
          <w:kern w:val="0"/>
          <w:sz w:val="24"/>
          <w:szCs w:val="24"/>
          <w:lang w:eastAsia="zh-CN"/>
        </w:rPr>
        <w:t>: 1035-1038 [PMID: 16971196 DOI: 10.1016/j.dld.2006.07.016]</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38 </w:t>
      </w:r>
      <w:proofErr w:type="spellStart"/>
      <w:r w:rsidRPr="008A0CC0">
        <w:rPr>
          <w:rFonts w:ascii="Book Antiqua" w:eastAsia="宋体" w:hAnsi="Book Antiqua" w:cs="宋体"/>
          <w:b/>
          <w:bCs/>
          <w:color w:val="000000"/>
          <w:kern w:val="0"/>
          <w:sz w:val="24"/>
          <w:szCs w:val="24"/>
          <w:lang w:eastAsia="zh-CN"/>
        </w:rPr>
        <w:t>García</w:t>
      </w:r>
      <w:proofErr w:type="spellEnd"/>
      <w:r w:rsidRPr="008A0CC0">
        <w:rPr>
          <w:rFonts w:ascii="Book Antiqua" w:eastAsia="宋体" w:hAnsi="Book Antiqua" w:cs="宋体"/>
          <w:b/>
          <w:bCs/>
          <w:color w:val="000000"/>
          <w:kern w:val="0"/>
          <w:sz w:val="24"/>
          <w:szCs w:val="24"/>
          <w:lang w:eastAsia="zh-CN"/>
        </w:rPr>
        <w:t>-Sánchez MV</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Poyato</w:t>
      </w:r>
      <w:proofErr w:type="spellEnd"/>
      <w:r w:rsidRPr="008A0CC0">
        <w:rPr>
          <w:rFonts w:ascii="Book Antiqua" w:eastAsia="宋体" w:hAnsi="Book Antiqua" w:cs="宋体"/>
          <w:color w:val="000000"/>
          <w:kern w:val="0"/>
          <w:sz w:val="24"/>
          <w:szCs w:val="24"/>
          <w:lang w:eastAsia="zh-CN"/>
        </w:rPr>
        <w:t xml:space="preserve">-González A, </w:t>
      </w:r>
      <w:proofErr w:type="spellStart"/>
      <w:r w:rsidRPr="008A0CC0">
        <w:rPr>
          <w:rFonts w:ascii="Book Antiqua" w:eastAsia="宋体" w:hAnsi="Book Antiqua" w:cs="宋体"/>
          <w:color w:val="000000"/>
          <w:kern w:val="0"/>
          <w:sz w:val="24"/>
          <w:szCs w:val="24"/>
          <w:lang w:eastAsia="zh-CN"/>
        </w:rPr>
        <w:t>Giráldez</w:t>
      </w:r>
      <w:proofErr w:type="spellEnd"/>
      <w:r w:rsidRPr="008A0CC0">
        <w:rPr>
          <w:rFonts w:ascii="Book Antiqua" w:eastAsia="宋体" w:hAnsi="Book Antiqua" w:cs="宋体"/>
          <w:color w:val="000000"/>
          <w:kern w:val="0"/>
          <w:sz w:val="24"/>
          <w:szCs w:val="24"/>
          <w:lang w:eastAsia="zh-CN"/>
        </w:rPr>
        <w:t xml:space="preserve">-Jiménez MD, Gómez-Camacho F, </w:t>
      </w:r>
      <w:proofErr w:type="spellStart"/>
      <w:r w:rsidRPr="008A0CC0">
        <w:rPr>
          <w:rFonts w:ascii="Book Antiqua" w:eastAsia="宋体" w:hAnsi="Book Antiqua" w:cs="宋体"/>
          <w:color w:val="000000"/>
          <w:kern w:val="0"/>
          <w:sz w:val="24"/>
          <w:szCs w:val="24"/>
          <w:lang w:eastAsia="zh-CN"/>
        </w:rPr>
        <w:t>Espigares</w:t>
      </w:r>
      <w:proofErr w:type="spellEnd"/>
      <w:r w:rsidRPr="008A0CC0">
        <w:rPr>
          <w:rFonts w:ascii="Book Antiqua" w:eastAsia="宋体" w:hAnsi="Book Antiqua" w:cs="宋体"/>
          <w:color w:val="000000"/>
          <w:kern w:val="0"/>
          <w:sz w:val="24"/>
          <w:szCs w:val="24"/>
          <w:lang w:eastAsia="zh-CN"/>
        </w:rPr>
        <w:t xml:space="preserve"> del </w:t>
      </w:r>
      <w:proofErr w:type="spellStart"/>
      <w:r w:rsidRPr="008A0CC0">
        <w:rPr>
          <w:rFonts w:ascii="Book Antiqua" w:eastAsia="宋体" w:hAnsi="Book Antiqua" w:cs="宋体"/>
          <w:color w:val="000000"/>
          <w:kern w:val="0"/>
          <w:sz w:val="24"/>
          <w:szCs w:val="24"/>
          <w:lang w:eastAsia="zh-CN"/>
        </w:rPr>
        <w:t>Aguila</w:t>
      </w:r>
      <w:proofErr w:type="spellEnd"/>
      <w:r w:rsidRPr="008A0CC0">
        <w:rPr>
          <w:rFonts w:ascii="Book Antiqua" w:eastAsia="宋体" w:hAnsi="Book Antiqua" w:cs="宋体"/>
          <w:color w:val="000000"/>
          <w:kern w:val="0"/>
          <w:sz w:val="24"/>
          <w:szCs w:val="24"/>
          <w:lang w:eastAsia="zh-CN"/>
        </w:rPr>
        <w:t xml:space="preserve"> A, de Dios-Vega JF. </w:t>
      </w:r>
      <w:proofErr w:type="gramStart"/>
      <w:r w:rsidRPr="008A0CC0">
        <w:rPr>
          <w:rFonts w:ascii="Book Antiqua" w:eastAsia="宋体" w:hAnsi="Book Antiqua" w:cs="宋体"/>
          <w:color w:val="000000"/>
          <w:kern w:val="0"/>
          <w:sz w:val="24"/>
          <w:szCs w:val="24"/>
          <w:lang w:eastAsia="zh-CN"/>
        </w:rPr>
        <w:t>[MALT lymphoma in a patient with Crohn's disease.</w:t>
      </w:r>
      <w:proofErr w:type="gramEnd"/>
      <w:r w:rsidRPr="008A0CC0">
        <w:rPr>
          <w:rFonts w:ascii="Book Antiqua" w:eastAsia="宋体" w:hAnsi="Book Antiqua" w:cs="宋体"/>
          <w:color w:val="000000"/>
          <w:kern w:val="0"/>
          <w:sz w:val="24"/>
          <w:szCs w:val="24"/>
          <w:lang w:eastAsia="zh-CN"/>
        </w:rPr>
        <w:t xml:space="preserve"> </w:t>
      </w:r>
      <w:proofErr w:type="gramStart"/>
      <w:r w:rsidRPr="008A0CC0">
        <w:rPr>
          <w:rFonts w:ascii="Book Antiqua" w:eastAsia="宋体" w:hAnsi="Book Antiqua" w:cs="宋体"/>
          <w:color w:val="000000"/>
          <w:kern w:val="0"/>
          <w:sz w:val="24"/>
          <w:szCs w:val="24"/>
          <w:lang w:eastAsia="zh-CN"/>
        </w:rPr>
        <w:t>A causal or incidental association?].</w:t>
      </w:r>
      <w:proofErr w:type="gramEnd"/>
      <w:r w:rsidRPr="008A0CC0">
        <w:rPr>
          <w:rFonts w:ascii="Book Antiqua" w:eastAsia="宋体" w:hAnsi="Book Antiqua" w:cs="宋体"/>
          <w:color w:val="000000"/>
          <w:kern w:val="0"/>
          <w:sz w:val="24"/>
          <w:szCs w:val="24"/>
          <w:lang w:eastAsia="zh-CN"/>
        </w:rPr>
        <w:t> </w:t>
      </w:r>
      <w:proofErr w:type="spellStart"/>
      <w:r w:rsidRPr="008A0CC0">
        <w:rPr>
          <w:rFonts w:ascii="Book Antiqua" w:eastAsia="宋体" w:hAnsi="Book Antiqua" w:cs="宋体"/>
          <w:i/>
          <w:iCs/>
          <w:color w:val="000000"/>
          <w:kern w:val="0"/>
          <w:sz w:val="24"/>
          <w:szCs w:val="24"/>
          <w:lang w:eastAsia="zh-CN"/>
        </w:rPr>
        <w:t>Gastroenterol</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Hepatol</w:t>
      </w:r>
      <w:proofErr w:type="spellEnd"/>
      <w:r w:rsidRPr="008A0CC0">
        <w:rPr>
          <w:rFonts w:ascii="Book Antiqua" w:eastAsia="宋体" w:hAnsi="Book Antiqua" w:cs="宋体"/>
          <w:color w:val="000000"/>
          <w:kern w:val="0"/>
          <w:sz w:val="24"/>
          <w:szCs w:val="24"/>
          <w:lang w:eastAsia="zh-CN"/>
        </w:rPr>
        <w:t> 2006; </w:t>
      </w:r>
      <w:r w:rsidRPr="008A0CC0">
        <w:rPr>
          <w:rFonts w:ascii="Book Antiqua" w:eastAsia="宋体" w:hAnsi="Book Antiqua" w:cs="宋体"/>
          <w:b/>
          <w:bCs/>
          <w:color w:val="000000"/>
          <w:kern w:val="0"/>
          <w:sz w:val="24"/>
          <w:szCs w:val="24"/>
          <w:lang w:eastAsia="zh-CN"/>
        </w:rPr>
        <w:t>29</w:t>
      </w:r>
      <w:r w:rsidRPr="008A0CC0">
        <w:rPr>
          <w:rFonts w:ascii="Book Antiqua" w:eastAsia="宋体" w:hAnsi="Book Antiqua" w:cs="宋体"/>
          <w:color w:val="000000"/>
          <w:kern w:val="0"/>
          <w:sz w:val="24"/>
          <w:szCs w:val="24"/>
          <w:lang w:eastAsia="zh-CN"/>
        </w:rPr>
        <w:t>: 74-76 [PMID: 16448608]</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39 </w:t>
      </w:r>
      <w:proofErr w:type="spellStart"/>
      <w:r w:rsidRPr="008A0CC0">
        <w:rPr>
          <w:rFonts w:ascii="Book Antiqua" w:eastAsia="宋体" w:hAnsi="Book Antiqua" w:cs="宋体"/>
          <w:b/>
          <w:bCs/>
          <w:color w:val="000000"/>
          <w:kern w:val="0"/>
          <w:sz w:val="24"/>
          <w:szCs w:val="24"/>
          <w:lang w:eastAsia="zh-CN"/>
        </w:rPr>
        <w:t>Mangla</w:t>
      </w:r>
      <w:proofErr w:type="spellEnd"/>
      <w:r w:rsidRPr="008A0CC0">
        <w:rPr>
          <w:rFonts w:ascii="Book Antiqua" w:eastAsia="宋体" w:hAnsi="Book Antiqua" w:cs="宋体"/>
          <w:b/>
          <w:bCs/>
          <w:color w:val="000000"/>
          <w:kern w:val="0"/>
          <w:sz w:val="24"/>
          <w:szCs w:val="24"/>
          <w:lang w:eastAsia="zh-CN"/>
        </w:rPr>
        <w:t xml:space="preserve"> V</w:t>
      </w:r>
      <w:r w:rsidRPr="008A0CC0">
        <w:rPr>
          <w:rFonts w:ascii="Book Antiqua" w:eastAsia="宋体" w:hAnsi="Book Antiqua" w:cs="宋体"/>
          <w:color w:val="000000"/>
          <w:kern w:val="0"/>
          <w:sz w:val="24"/>
          <w:szCs w:val="24"/>
          <w:lang w:eastAsia="zh-CN"/>
        </w:rPr>
        <w:t xml:space="preserve">, Pal S, Dash NR, Das P, Ahuja V, Sharma A, </w:t>
      </w:r>
      <w:proofErr w:type="spellStart"/>
      <w:r w:rsidRPr="008A0CC0">
        <w:rPr>
          <w:rFonts w:ascii="Book Antiqua" w:eastAsia="宋体" w:hAnsi="Book Antiqua" w:cs="宋体"/>
          <w:color w:val="000000"/>
          <w:kern w:val="0"/>
          <w:sz w:val="24"/>
          <w:szCs w:val="24"/>
          <w:lang w:eastAsia="zh-CN"/>
        </w:rPr>
        <w:t>Sahni</w:t>
      </w:r>
      <w:proofErr w:type="spellEnd"/>
      <w:r w:rsidRPr="008A0CC0">
        <w:rPr>
          <w:rFonts w:ascii="Book Antiqua" w:eastAsia="宋体" w:hAnsi="Book Antiqua" w:cs="宋体"/>
          <w:color w:val="000000"/>
          <w:kern w:val="0"/>
          <w:sz w:val="24"/>
          <w:szCs w:val="24"/>
          <w:lang w:eastAsia="zh-CN"/>
        </w:rPr>
        <w:t xml:space="preserve"> P, </w:t>
      </w:r>
      <w:proofErr w:type="spellStart"/>
      <w:r w:rsidRPr="008A0CC0">
        <w:rPr>
          <w:rFonts w:ascii="Book Antiqua" w:eastAsia="宋体" w:hAnsi="Book Antiqua" w:cs="宋体"/>
          <w:color w:val="000000"/>
          <w:kern w:val="0"/>
          <w:sz w:val="24"/>
          <w:szCs w:val="24"/>
          <w:lang w:eastAsia="zh-CN"/>
        </w:rPr>
        <w:t>Chattopadhyay</w:t>
      </w:r>
      <w:proofErr w:type="spellEnd"/>
      <w:r w:rsidRPr="008A0CC0">
        <w:rPr>
          <w:rFonts w:ascii="Book Antiqua" w:eastAsia="宋体" w:hAnsi="Book Antiqua" w:cs="宋体"/>
          <w:color w:val="000000"/>
          <w:kern w:val="0"/>
          <w:sz w:val="24"/>
          <w:szCs w:val="24"/>
          <w:lang w:eastAsia="zh-CN"/>
        </w:rPr>
        <w:t xml:space="preserve"> TK. Rectal MALT lymphoma associated with ulcerative colitis. </w:t>
      </w:r>
      <w:r w:rsidRPr="008A0CC0">
        <w:rPr>
          <w:rFonts w:ascii="Book Antiqua" w:eastAsia="宋体" w:hAnsi="Book Antiqua" w:cs="宋体"/>
          <w:i/>
          <w:iCs/>
          <w:color w:val="000000"/>
          <w:kern w:val="0"/>
          <w:sz w:val="24"/>
          <w:szCs w:val="24"/>
          <w:lang w:eastAsia="zh-CN"/>
        </w:rPr>
        <w:t xml:space="preserve">Trop </w:t>
      </w:r>
      <w:proofErr w:type="spellStart"/>
      <w:r w:rsidRPr="008A0CC0">
        <w:rPr>
          <w:rFonts w:ascii="Book Antiqua" w:eastAsia="宋体" w:hAnsi="Book Antiqua" w:cs="宋体"/>
          <w:i/>
          <w:iCs/>
          <w:color w:val="000000"/>
          <w:kern w:val="0"/>
          <w:sz w:val="24"/>
          <w:szCs w:val="24"/>
          <w:lang w:eastAsia="zh-CN"/>
        </w:rPr>
        <w:t>Gastroenterol</w:t>
      </w:r>
      <w:proofErr w:type="spellEnd"/>
      <w:r w:rsidRPr="008A0CC0">
        <w:rPr>
          <w:rFonts w:ascii="Book Antiqua" w:eastAsia="宋体" w:hAnsi="Book Antiqua" w:cs="宋体"/>
          <w:color w:val="000000"/>
          <w:kern w:val="0"/>
          <w:sz w:val="24"/>
          <w:szCs w:val="24"/>
          <w:lang w:eastAsia="zh-CN"/>
        </w:rPr>
        <w:t> </w:t>
      </w:r>
      <w:r>
        <w:rPr>
          <w:rFonts w:ascii="Book Antiqua" w:eastAsia="宋体" w:hAnsi="Book Antiqua" w:cs="宋体" w:hint="eastAsia"/>
          <w:color w:val="000000"/>
          <w:kern w:val="0"/>
          <w:sz w:val="24"/>
          <w:szCs w:val="24"/>
          <w:lang w:eastAsia="zh-CN"/>
        </w:rPr>
        <w:t>2012</w:t>
      </w:r>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b/>
          <w:bCs/>
          <w:color w:val="000000"/>
          <w:kern w:val="0"/>
          <w:sz w:val="24"/>
          <w:szCs w:val="24"/>
          <w:lang w:eastAsia="zh-CN"/>
        </w:rPr>
        <w:t>33</w:t>
      </w:r>
      <w:r w:rsidRPr="008A0CC0">
        <w:rPr>
          <w:rFonts w:ascii="Book Antiqua" w:eastAsia="宋体" w:hAnsi="Book Antiqua" w:cs="宋体"/>
          <w:color w:val="000000"/>
          <w:kern w:val="0"/>
          <w:sz w:val="24"/>
          <w:szCs w:val="24"/>
          <w:lang w:eastAsia="zh-CN"/>
        </w:rPr>
        <w:t>: 225-228 [PMID: 23600057]</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40 </w:t>
      </w:r>
      <w:r w:rsidRPr="008A0CC0">
        <w:rPr>
          <w:rFonts w:ascii="Book Antiqua" w:eastAsia="宋体" w:hAnsi="Book Antiqua" w:cs="宋体"/>
          <w:b/>
          <w:bCs/>
          <w:color w:val="000000"/>
          <w:kern w:val="0"/>
          <w:sz w:val="24"/>
          <w:szCs w:val="24"/>
          <w:lang w:eastAsia="zh-CN"/>
        </w:rPr>
        <w:t>Al-</w:t>
      </w:r>
      <w:proofErr w:type="spellStart"/>
      <w:r w:rsidRPr="008A0CC0">
        <w:rPr>
          <w:rFonts w:ascii="Book Antiqua" w:eastAsia="宋体" w:hAnsi="Book Antiqua" w:cs="宋体"/>
          <w:b/>
          <w:bCs/>
          <w:color w:val="000000"/>
          <w:kern w:val="0"/>
          <w:sz w:val="24"/>
          <w:szCs w:val="24"/>
          <w:lang w:eastAsia="zh-CN"/>
        </w:rPr>
        <w:t>Saleem</w:t>
      </w:r>
      <w:proofErr w:type="spellEnd"/>
      <w:r w:rsidRPr="008A0CC0">
        <w:rPr>
          <w:rFonts w:ascii="Book Antiqua" w:eastAsia="宋体" w:hAnsi="Book Antiqua" w:cs="宋体"/>
          <w:b/>
          <w:bCs/>
          <w:color w:val="000000"/>
          <w:kern w:val="0"/>
          <w:sz w:val="24"/>
          <w:szCs w:val="24"/>
          <w:lang w:eastAsia="zh-CN"/>
        </w:rPr>
        <w:t xml:space="preserve"> T</w:t>
      </w:r>
      <w:r w:rsidRPr="008A0CC0">
        <w:rPr>
          <w:rFonts w:ascii="Book Antiqua" w:eastAsia="宋体" w:hAnsi="Book Antiqua" w:cs="宋体"/>
          <w:color w:val="000000"/>
          <w:kern w:val="0"/>
          <w:sz w:val="24"/>
          <w:szCs w:val="24"/>
          <w:lang w:eastAsia="zh-CN"/>
        </w:rPr>
        <w:t>, Al-</w:t>
      </w:r>
      <w:proofErr w:type="spellStart"/>
      <w:r w:rsidRPr="008A0CC0">
        <w:rPr>
          <w:rFonts w:ascii="Book Antiqua" w:eastAsia="宋体" w:hAnsi="Book Antiqua" w:cs="宋体"/>
          <w:color w:val="000000"/>
          <w:kern w:val="0"/>
          <w:sz w:val="24"/>
          <w:szCs w:val="24"/>
          <w:lang w:eastAsia="zh-CN"/>
        </w:rPr>
        <w:t>Mondhiry</w:t>
      </w:r>
      <w:proofErr w:type="spellEnd"/>
      <w:r w:rsidRPr="008A0CC0">
        <w:rPr>
          <w:rFonts w:ascii="Book Antiqua" w:eastAsia="宋体" w:hAnsi="Book Antiqua" w:cs="宋体"/>
          <w:color w:val="000000"/>
          <w:kern w:val="0"/>
          <w:sz w:val="24"/>
          <w:szCs w:val="24"/>
          <w:lang w:eastAsia="zh-CN"/>
        </w:rPr>
        <w:t xml:space="preserve"> H. </w:t>
      </w:r>
      <w:proofErr w:type="spellStart"/>
      <w:r w:rsidRPr="008A0CC0">
        <w:rPr>
          <w:rFonts w:ascii="Book Antiqua" w:eastAsia="宋体" w:hAnsi="Book Antiqua" w:cs="宋体"/>
          <w:color w:val="000000"/>
          <w:kern w:val="0"/>
          <w:sz w:val="24"/>
          <w:szCs w:val="24"/>
          <w:lang w:eastAsia="zh-CN"/>
        </w:rPr>
        <w:t>Immunoproliferative</w:t>
      </w:r>
      <w:proofErr w:type="spellEnd"/>
      <w:r w:rsidRPr="008A0CC0">
        <w:rPr>
          <w:rFonts w:ascii="Book Antiqua" w:eastAsia="宋体" w:hAnsi="Book Antiqua" w:cs="宋体"/>
          <w:color w:val="000000"/>
          <w:kern w:val="0"/>
          <w:sz w:val="24"/>
          <w:szCs w:val="24"/>
          <w:lang w:eastAsia="zh-CN"/>
        </w:rPr>
        <w:t xml:space="preserve"> small intestinal disease (IPSID): a model for mature B-cell neoplasms. </w:t>
      </w:r>
      <w:r w:rsidRPr="008A0CC0">
        <w:rPr>
          <w:rFonts w:ascii="Book Antiqua" w:eastAsia="宋体" w:hAnsi="Book Antiqua" w:cs="宋体"/>
          <w:i/>
          <w:iCs/>
          <w:color w:val="000000"/>
          <w:kern w:val="0"/>
          <w:sz w:val="24"/>
          <w:szCs w:val="24"/>
          <w:lang w:eastAsia="zh-CN"/>
        </w:rPr>
        <w:t>Blood</w:t>
      </w:r>
      <w:r w:rsidRPr="008A0CC0">
        <w:rPr>
          <w:rFonts w:ascii="Book Antiqua" w:eastAsia="宋体" w:hAnsi="Book Antiqua" w:cs="宋体"/>
          <w:color w:val="000000"/>
          <w:kern w:val="0"/>
          <w:sz w:val="24"/>
          <w:szCs w:val="24"/>
          <w:lang w:eastAsia="zh-CN"/>
        </w:rPr>
        <w:t> 2005; </w:t>
      </w:r>
      <w:r w:rsidRPr="008A0CC0">
        <w:rPr>
          <w:rFonts w:ascii="Book Antiqua" w:eastAsia="宋体" w:hAnsi="Book Antiqua" w:cs="宋体"/>
          <w:b/>
          <w:bCs/>
          <w:color w:val="000000"/>
          <w:kern w:val="0"/>
          <w:sz w:val="24"/>
          <w:szCs w:val="24"/>
          <w:lang w:eastAsia="zh-CN"/>
        </w:rPr>
        <w:t>105</w:t>
      </w:r>
      <w:r w:rsidRPr="008A0CC0">
        <w:rPr>
          <w:rFonts w:ascii="Book Antiqua" w:eastAsia="宋体" w:hAnsi="Book Antiqua" w:cs="宋体"/>
          <w:color w:val="000000"/>
          <w:kern w:val="0"/>
          <w:sz w:val="24"/>
          <w:szCs w:val="24"/>
          <w:lang w:eastAsia="zh-CN"/>
        </w:rPr>
        <w:t>: 2274-2280 [PMID: 15542584 DOI: 10.1182/blood-2004-07-2755]</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41 </w:t>
      </w:r>
      <w:proofErr w:type="spellStart"/>
      <w:r w:rsidRPr="008A0CC0">
        <w:rPr>
          <w:rFonts w:ascii="Book Antiqua" w:eastAsia="宋体" w:hAnsi="Book Antiqua" w:cs="宋体"/>
          <w:b/>
          <w:bCs/>
          <w:color w:val="000000"/>
          <w:kern w:val="0"/>
          <w:sz w:val="24"/>
          <w:szCs w:val="24"/>
          <w:lang w:eastAsia="zh-CN"/>
        </w:rPr>
        <w:t>Goodlad</w:t>
      </w:r>
      <w:proofErr w:type="spellEnd"/>
      <w:r w:rsidRPr="008A0CC0">
        <w:rPr>
          <w:rFonts w:ascii="Book Antiqua" w:eastAsia="宋体" w:hAnsi="Book Antiqua" w:cs="宋体"/>
          <w:b/>
          <w:bCs/>
          <w:color w:val="000000"/>
          <w:kern w:val="0"/>
          <w:sz w:val="24"/>
          <w:szCs w:val="24"/>
          <w:lang w:eastAsia="zh-CN"/>
        </w:rPr>
        <w:t xml:space="preserve"> JR</w:t>
      </w:r>
      <w:r w:rsidRPr="008A0CC0">
        <w:rPr>
          <w:rFonts w:ascii="Book Antiqua" w:eastAsia="宋体" w:hAnsi="Book Antiqua" w:cs="宋体"/>
          <w:color w:val="000000"/>
          <w:kern w:val="0"/>
          <w:sz w:val="24"/>
          <w:szCs w:val="24"/>
          <w:lang w:eastAsia="zh-CN"/>
        </w:rPr>
        <w:t xml:space="preserve">, Davidson MM, </w:t>
      </w:r>
      <w:proofErr w:type="spellStart"/>
      <w:r w:rsidRPr="008A0CC0">
        <w:rPr>
          <w:rFonts w:ascii="Book Antiqua" w:eastAsia="宋体" w:hAnsi="Book Antiqua" w:cs="宋体"/>
          <w:color w:val="000000"/>
          <w:kern w:val="0"/>
          <w:sz w:val="24"/>
          <w:szCs w:val="24"/>
          <w:lang w:eastAsia="zh-CN"/>
        </w:rPr>
        <w:t>Hollowood</w:t>
      </w:r>
      <w:proofErr w:type="spellEnd"/>
      <w:r w:rsidRPr="008A0CC0">
        <w:rPr>
          <w:rFonts w:ascii="Book Antiqua" w:eastAsia="宋体" w:hAnsi="Book Antiqua" w:cs="宋体"/>
          <w:color w:val="000000"/>
          <w:kern w:val="0"/>
          <w:sz w:val="24"/>
          <w:szCs w:val="24"/>
          <w:lang w:eastAsia="zh-CN"/>
        </w:rPr>
        <w:t xml:space="preserve"> K, Ling C, </w:t>
      </w:r>
      <w:proofErr w:type="spellStart"/>
      <w:r w:rsidRPr="008A0CC0">
        <w:rPr>
          <w:rFonts w:ascii="Book Antiqua" w:eastAsia="宋体" w:hAnsi="Book Antiqua" w:cs="宋体"/>
          <w:color w:val="000000"/>
          <w:kern w:val="0"/>
          <w:sz w:val="24"/>
          <w:szCs w:val="24"/>
          <w:lang w:eastAsia="zh-CN"/>
        </w:rPr>
        <w:t>MacKenzie</w:t>
      </w:r>
      <w:proofErr w:type="spellEnd"/>
      <w:r w:rsidRPr="008A0CC0">
        <w:rPr>
          <w:rFonts w:ascii="Book Antiqua" w:eastAsia="宋体" w:hAnsi="Book Antiqua" w:cs="宋体"/>
          <w:color w:val="000000"/>
          <w:kern w:val="0"/>
          <w:sz w:val="24"/>
          <w:szCs w:val="24"/>
          <w:lang w:eastAsia="zh-CN"/>
        </w:rPr>
        <w:t xml:space="preserve"> C, Christie I, </w:t>
      </w:r>
      <w:proofErr w:type="spellStart"/>
      <w:r w:rsidRPr="008A0CC0">
        <w:rPr>
          <w:rFonts w:ascii="Book Antiqua" w:eastAsia="宋体" w:hAnsi="Book Antiqua" w:cs="宋体"/>
          <w:color w:val="000000"/>
          <w:kern w:val="0"/>
          <w:sz w:val="24"/>
          <w:szCs w:val="24"/>
          <w:lang w:eastAsia="zh-CN"/>
        </w:rPr>
        <w:t>Batstone</w:t>
      </w:r>
      <w:proofErr w:type="spellEnd"/>
      <w:r w:rsidRPr="008A0CC0">
        <w:rPr>
          <w:rFonts w:ascii="Book Antiqua" w:eastAsia="宋体" w:hAnsi="Book Antiqua" w:cs="宋体"/>
          <w:color w:val="000000"/>
          <w:kern w:val="0"/>
          <w:sz w:val="24"/>
          <w:szCs w:val="24"/>
          <w:lang w:eastAsia="zh-CN"/>
        </w:rPr>
        <w:t xml:space="preserve"> PJ, Ho-Yen DO. </w:t>
      </w:r>
      <w:proofErr w:type="gramStart"/>
      <w:r w:rsidRPr="008A0CC0">
        <w:rPr>
          <w:rFonts w:ascii="Book Antiqua" w:eastAsia="宋体" w:hAnsi="Book Antiqua" w:cs="宋体"/>
          <w:color w:val="000000"/>
          <w:kern w:val="0"/>
          <w:sz w:val="24"/>
          <w:szCs w:val="24"/>
          <w:lang w:eastAsia="zh-CN"/>
        </w:rPr>
        <w:t xml:space="preserve">Primary cutaneous B-cell lymphoma and </w:t>
      </w:r>
      <w:proofErr w:type="spellStart"/>
      <w:r w:rsidRPr="008A0CC0">
        <w:rPr>
          <w:rFonts w:ascii="Book Antiqua" w:eastAsia="宋体" w:hAnsi="Book Antiqua" w:cs="宋体"/>
          <w:color w:val="000000"/>
          <w:kern w:val="0"/>
          <w:sz w:val="24"/>
          <w:szCs w:val="24"/>
          <w:lang w:eastAsia="zh-CN"/>
        </w:rPr>
        <w:t>Borrelia</w:t>
      </w:r>
      <w:proofErr w:type="spellEnd"/>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burgdorferi</w:t>
      </w:r>
      <w:proofErr w:type="spellEnd"/>
      <w:r w:rsidRPr="008A0CC0">
        <w:rPr>
          <w:rFonts w:ascii="Book Antiqua" w:eastAsia="宋体" w:hAnsi="Book Antiqua" w:cs="宋体"/>
          <w:color w:val="000000"/>
          <w:kern w:val="0"/>
          <w:sz w:val="24"/>
          <w:szCs w:val="24"/>
          <w:lang w:eastAsia="zh-CN"/>
        </w:rPr>
        <w:t xml:space="preserve"> infection in patients from the Highlands of Scotland.</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 xml:space="preserve">Am J </w:t>
      </w:r>
      <w:proofErr w:type="spellStart"/>
      <w:r w:rsidRPr="008A0CC0">
        <w:rPr>
          <w:rFonts w:ascii="Book Antiqua" w:eastAsia="宋体" w:hAnsi="Book Antiqua" w:cs="宋体"/>
          <w:i/>
          <w:iCs/>
          <w:color w:val="000000"/>
          <w:kern w:val="0"/>
          <w:sz w:val="24"/>
          <w:szCs w:val="24"/>
          <w:lang w:eastAsia="zh-CN"/>
        </w:rPr>
        <w:t>Surg</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Pathol</w:t>
      </w:r>
      <w:proofErr w:type="spellEnd"/>
      <w:r w:rsidRPr="008A0CC0">
        <w:rPr>
          <w:rFonts w:ascii="Book Antiqua" w:eastAsia="宋体" w:hAnsi="Book Antiqua" w:cs="宋体"/>
          <w:color w:val="000000"/>
          <w:kern w:val="0"/>
          <w:sz w:val="24"/>
          <w:szCs w:val="24"/>
          <w:lang w:eastAsia="zh-CN"/>
        </w:rPr>
        <w:t> 2000; </w:t>
      </w:r>
      <w:r w:rsidRPr="008A0CC0">
        <w:rPr>
          <w:rFonts w:ascii="Book Antiqua" w:eastAsia="宋体" w:hAnsi="Book Antiqua" w:cs="宋体"/>
          <w:b/>
          <w:bCs/>
          <w:color w:val="000000"/>
          <w:kern w:val="0"/>
          <w:sz w:val="24"/>
          <w:szCs w:val="24"/>
          <w:lang w:eastAsia="zh-CN"/>
        </w:rPr>
        <w:t>24</w:t>
      </w:r>
      <w:r w:rsidRPr="008A0CC0">
        <w:rPr>
          <w:rFonts w:ascii="Book Antiqua" w:eastAsia="宋体" w:hAnsi="Book Antiqua" w:cs="宋体"/>
          <w:color w:val="000000"/>
          <w:kern w:val="0"/>
          <w:sz w:val="24"/>
          <w:szCs w:val="24"/>
          <w:lang w:eastAsia="zh-CN"/>
        </w:rPr>
        <w:t>: 1279-1285 [PMID: 10976703]</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42 </w:t>
      </w:r>
      <w:r w:rsidRPr="008A0CC0">
        <w:rPr>
          <w:rFonts w:ascii="Book Antiqua" w:eastAsia="宋体" w:hAnsi="Book Antiqua" w:cs="宋体"/>
          <w:b/>
          <w:bCs/>
          <w:color w:val="000000"/>
          <w:kern w:val="0"/>
          <w:sz w:val="24"/>
          <w:szCs w:val="24"/>
          <w:lang w:eastAsia="zh-CN"/>
        </w:rPr>
        <w:t>Husain A</w:t>
      </w:r>
      <w:r w:rsidRPr="008A0CC0">
        <w:rPr>
          <w:rFonts w:ascii="Book Antiqua" w:eastAsia="宋体" w:hAnsi="Book Antiqua" w:cs="宋体"/>
          <w:color w:val="000000"/>
          <w:kern w:val="0"/>
          <w:sz w:val="24"/>
          <w:szCs w:val="24"/>
          <w:lang w:eastAsia="zh-CN"/>
        </w:rPr>
        <w:t xml:space="preserve">, Roberts D, Pro B, McLaughlin P, </w:t>
      </w:r>
      <w:proofErr w:type="spellStart"/>
      <w:r w:rsidRPr="008A0CC0">
        <w:rPr>
          <w:rFonts w:ascii="Book Antiqua" w:eastAsia="宋体" w:hAnsi="Book Antiqua" w:cs="宋体"/>
          <w:color w:val="000000"/>
          <w:kern w:val="0"/>
          <w:sz w:val="24"/>
          <w:szCs w:val="24"/>
          <w:lang w:eastAsia="zh-CN"/>
        </w:rPr>
        <w:t>Esmaeli</w:t>
      </w:r>
      <w:proofErr w:type="spellEnd"/>
      <w:r w:rsidRPr="008A0CC0">
        <w:rPr>
          <w:rFonts w:ascii="Book Antiqua" w:eastAsia="宋体" w:hAnsi="Book Antiqua" w:cs="宋体"/>
          <w:color w:val="000000"/>
          <w:kern w:val="0"/>
          <w:sz w:val="24"/>
          <w:szCs w:val="24"/>
          <w:lang w:eastAsia="zh-CN"/>
        </w:rPr>
        <w:t xml:space="preserve"> B. Meta-analyses of the association between Chlamydia </w:t>
      </w:r>
      <w:proofErr w:type="spellStart"/>
      <w:r w:rsidRPr="008A0CC0">
        <w:rPr>
          <w:rFonts w:ascii="Book Antiqua" w:eastAsia="宋体" w:hAnsi="Book Antiqua" w:cs="宋体"/>
          <w:color w:val="000000"/>
          <w:kern w:val="0"/>
          <w:sz w:val="24"/>
          <w:szCs w:val="24"/>
          <w:lang w:eastAsia="zh-CN"/>
        </w:rPr>
        <w:t>psittaci</w:t>
      </w:r>
      <w:proofErr w:type="spellEnd"/>
      <w:r w:rsidRPr="008A0CC0">
        <w:rPr>
          <w:rFonts w:ascii="Book Antiqua" w:eastAsia="宋体" w:hAnsi="Book Antiqua" w:cs="宋体"/>
          <w:color w:val="000000"/>
          <w:kern w:val="0"/>
          <w:sz w:val="24"/>
          <w:szCs w:val="24"/>
          <w:lang w:eastAsia="zh-CN"/>
        </w:rPr>
        <w:t xml:space="preserve"> and ocular adnexal lymphoma and the response of ocular adnexal lymphoma to antibiotics. </w:t>
      </w:r>
      <w:r w:rsidRPr="008A0CC0">
        <w:rPr>
          <w:rFonts w:ascii="Book Antiqua" w:eastAsia="宋体" w:hAnsi="Book Antiqua" w:cs="宋体"/>
          <w:i/>
          <w:iCs/>
          <w:color w:val="000000"/>
          <w:kern w:val="0"/>
          <w:sz w:val="24"/>
          <w:szCs w:val="24"/>
          <w:lang w:eastAsia="zh-CN"/>
        </w:rPr>
        <w:t>Cancer</w:t>
      </w:r>
      <w:r w:rsidRPr="008A0CC0">
        <w:rPr>
          <w:rFonts w:ascii="Book Antiqua" w:eastAsia="宋体" w:hAnsi="Book Antiqua" w:cs="宋体"/>
          <w:color w:val="000000"/>
          <w:kern w:val="0"/>
          <w:sz w:val="24"/>
          <w:szCs w:val="24"/>
          <w:lang w:eastAsia="zh-CN"/>
        </w:rPr>
        <w:t> 2007; </w:t>
      </w:r>
      <w:r w:rsidRPr="008A0CC0">
        <w:rPr>
          <w:rFonts w:ascii="Book Antiqua" w:eastAsia="宋体" w:hAnsi="Book Antiqua" w:cs="宋体"/>
          <w:b/>
          <w:bCs/>
          <w:color w:val="000000"/>
          <w:kern w:val="0"/>
          <w:sz w:val="24"/>
          <w:szCs w:val="24"/>
          <w:lang w:eastAsia="zh-CN"/>
        </w:rPr>
        <w:t>110</w:t>
      </w:r>
      <w:r w:rsidRPr="008A0CC0">
        <w:rPr>
          <w:rFonts w:ascii="Book Antiqua" w:eastAsia="宋体" w:hAnsi="Book Antiqua" w:cs="宋体"/>
          <w:color w:val="000000"/>
          <w:kern w:val="0"/>
          <w:sz w:val="24"/>
          <w:szCs w:val="24"/>
          <w:lang w:eastAsia="zh-CN"/>
        </w:rPr>
        <w:t>: 809-815 [PMID: 17594698 DOI: 10.1002/cncr.22843]</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43 </w:t>
      </w:r>
      <w:proofErr w:type="spellStart"/>
      <w:r w:rsidRPr="008A0CC0">
        <w:rPr>
          <w:rFonts w:ascii="Book Antiqua" w:eastAsia="宋体" w:hAnsi="Book Antiqua" w:cs="宋体"/>
          <w:b/>
          <w:bCs/>
          <w:color w:val="000000"/>
          <w:kern w:val="0"/>
          <w:sz w:val="24"/>
          <w:szCs w:val="24"/>
          <w:lang w:eastAsia="zh-CN"/>
        </w:rPr>
        <w:t>Stolte</w:t>
      </w:r>
      <w:proofErr w:type="spellEnd"/>
      <w:r w:rsidRPr="008A0CC0">
        <w:rPr>
          <w:rFonts w:ascii="Book Antiqua" w:eastAsia="宋体" w:hAnsi="Book Antiqua" w:cs="宋体"/>
          <w:b/>
          <w:bCs/>
          <w:color w:val="000000"/>
          <w:kern w:val="0"/>
          <w:sz w:val="24"/>
          <w:szCs w:val="24"/>
          <w:lang w:eastAsia="zh-CN"/>
        </w:rPr>
        <w:t xml:space="preserve"> M</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Bayerdörffer</w:t>
      </w:r>
      <w:proofErr w:type="spellEnd"/>
      <w:r w:rsidRPr="008A0CC0">
        <w:rPr>
          <w:rFonts w:ascii="Book Antiqua" w:eastAsia="宋体" w:hAnsi="Book Antiqua" w:cs="宋体"/>
          <w:color w:val="000000"/>
          <w:kern w:val="0"/>
          <w:sz w:val="24"/>
          <w:szCs w:val="24"/>
          <w:lang w:eastAsia="zh-CN"/>
        </w:rPr>
        <w:t xml:space="preserve"> E, </w:t>
      </w:r>
      <w:proofErr w:type="spellStart"/>
      <w:r w:rsidRPr="008A0CC0">
        <w:rPr>
          <w:rFonts w:ascii="Book Antiqua" w:eastAsia="宋体" w:hAnsi="Book Antiqua" w:cs="宋体"/>
          <w:color w:val="000000"/>
          <w:kern w:val="0"/>
          <w:sz w:val="24"/>
          <w:szCs w:val="24"/>
          <w:lang w:eastAsia="zh-CN"/>
        </w:rPr>
        <w:t>Morgner</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Alpen</w:t>
      </w:r>
      <w:proofErr w:type="spellEnd"/>
      <w:r w:rsidRPr="008A0CC0">
        <w:rPr>
          <w:rFonts w:ascii="Book Antiqua" w:eastAsia="宋体" w:hAnsi="Book Antiqua" w:cs="宋体"/>
          <w:color w:val="000000"/>
          <w:kern w:val="0"/>
          <w:sz w:val="24"/>
          <w:szCs w:val="24"/>
          <w:lang w:eastAsia="zh-CN"/>
        </w:rPr>
        <w:t xml:space="preserve"> B, </w:t>
      </w:r>
      <w:proofErr w:type="spellStart"/>
      <w:r w:rsidRPr="008A0CC0">
        <w:rPr>
          <w:rFonts w:ascii="Book Antiqua" w:eastAsia="宋体" w:hAnsi="Book Antiqua" w:cs="宋体"/>
          <w:color w:val="000000"/>
          <w:kern w:val="0"/>
          <w:sz w:val="24"/>
          <w:szCs w:val="24"/>
          <w:lang w:eastAsia="zh-CN"/>
        </w:rPr>
        <w:t>Wündisch</w:t>
      </w:r>
      <w:proofErr w:type="spellEnd"/>
      <w:r w:rsidRPr="008A0CC0">
        <w:rPr>
          <w:rFonts w:ascii="Book Antiqua" w:eastAsia="宋体" w:hAnsi="Book Antiqua" w:cs="宋体"/>
          <w:color w:val="000000"/>
          <w:kern w:val="0"/>
          <w:sz w:val="24"/>
          <w:szCs w:val="24"/>
          <w:lang w:eastAsia="zh-CN"/>
        </w:rPr>
        <w:t xml:space="preserve"> T, </w:t>
      </w:r>
      <w:proofErr w:type="spellStart"/>
      <w:r w:rsidRPr="008A0CC0">
        <w:rPr>
          <w:rFonts w:ascii="Book Antiqua" w:eastAsia="宋体" w:hAnsi="Book Antiqua" w:cs="宋体"/>
          <w:color w:val="000000"/>
          <w:kern w:val="0"/>
          <w:sz w:val="24"/>
          <w:szCs w:val="24"/>
          <w:lang w:eastAsia="zh-CN"/>
        </w:rPr>
        <w:t>Thiede</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Neubauer</w:t>
      </w:r>
      <w:proofErr w:type="spellEnd"/>
      <w:r w:rsidRPr="008A0CC0">
        <w:rPr>
          <w:rFonts w:ascii="Book Antiqua" w:eastAsia="宋体" w:hAnsi="Book Antiqua" w:cs="宋体"/>
          <w:color w:val="000000"/>
          <w:kern w:val="0"/>
          <w:sz w:val="24"/>
          <w:szCs w:val="24"/>
          <w:lang w:eastAsia="zh-CN"/>
        </w:rPr>
        <w:t xml:space="preserve"> A. Helicobacter and gastric MALT lymphoma. </w:t>
      </w:r>
      <w:r w:rsidRPr="008A0CC0">
        <w:rPr>
          <w:rFonts w:ascii="Book Antiqua" w:eastAsia="宋体" w:hAnsi="Book Antiqua" w:cs="宋体"/>
          <w:i/>
          <w:iCs/>
          <w:color w:val="000000"/>
          <w:kern w:val="0"/>
          <w:sz w:val="24"/>
          <w:szCs w:val="24"/>
          <w:lang w:eastAsia="zh-CN"/>
        </w:rPr>
        <w:t>Gut</w:t>
      </w:r>
      <w:r w:rsidRPr="008A0CC0">
        <w:rPr>
          <w:rFonts w:ascii="Book Antiqua" w:eastAsia="宋体" w:hAnsi="Book Antiqua" w:cs="宋体"/>
          <w:color w:val="000000"/>
          <w:kern w:val="0"/>
          <w:sz w:val="24"/>
          <w:szCs w:val="24"/>
          <w:lang w:eastAsia="zh-CN"/>
        </w:rPr>
        <w:t> 2002; </w:t>
      </w:r>
      <w:r w:rsidRPr="008A0CC0">
        <w:rPr>
          <w:rFonts w:ascii="Book Antiqua" w:eastAsia="宋体" w:hAnsi="Book Antiqua" w:cs="宋体"/>
          <w:b/>
          <w:bCs/>
          <w:color w:val="000000"/>
          <w:kern w:val="0"/>
          <w:sz w:val="24"/>
          <w:szCs w:val="24"/>
          <w:lang w:eastAsia="zh-CN"/>
        </w:rPr>
        <w:t xml:space="preserve">50 </w:t>
      </w:r>
      <w:proofErr w:type="spellStart"/>
      <w:r w:rsidRPr="00987169">
        <w:rPr>
          <w:rFonts w:ascii="Book Antiqua" w:eastAsia="宋体" w:hAnsi="Book Antiqua" w:cs="宋体"/>
          <w:bCs/>
          <w:color w:val="000000"/>
          <w:kern w:val="0"/>
          <w:sz w:val="24"/>
          <w:szCs w:val="24"/>
          <w:lang w:eastAsia="zh-CN"/>
        </w:rPr>
        <w:t>Suppl</w:t>
      </w:r>
      <w:proofErr w:type="spellEnd"/>
      <w:r w:rsidRPr="00987169">
        <w:rPr>
          <w:rFonts w:ascii="Book Antiqua" w:eastAsia="宋体" w:hAnsi="Book Antiqua" w:cs="宋体"/>
          <w:bCs/>
          <w:color w:val="000000"/>
          <w:kern w:val="0"/>
          <w:sz w:val="24"/>
          <w:szCs w:val="24"/>
          <w:lang w:eastAsia="zh-CN"/>
        </w:rPr>
        <w:t xml:space="preserve"> 3</w:t>
      </w:r>
      <w:r w:rsidRPr="00987169">
        <w:rPr>
          <w:rFonts w:ascii="Book Antiqua" w:eastAsia="宋体" w:hAnsi="Book Antiqua" w:cs="宋体"/>
          <w:color w:val="000000"/>
          <w:kern w:val="0"/>
          <w:sz w:val="24"/>
          <w:szCs w:val="24"/>
          <w:lang w:eastAsia="zh-CN"/>
        </w:rPr>
        <w:t>: III19</w:t>
      </w:r>
      <w:r w:rsidRPr="008A0CC0">
        <w:rPr>
          <w:rFonts w:ascii="Book Antiqua" w:eastAsia="宋体" w:hAnsi="Book Antiqua" w:cs="宋体"/>
          <w:color w:val="000000"/>
          <w:kern w:val="0"/>
          <w:sz w:val="24"/>
          <w:szCs w:val="24"/>
          <w:lang w:eastAsia="zh-CN"/>
        </w:rPr>
        <w:t>-III24 [PMID: 11953328]</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44 </w:t>
      </w:r>
      <w:proofErr w:type="spellStart"/>
      <w:r w:rsidRPr="008A0CC0">
        <w:rPr>
          <w:rFonts w:ascii="Book Antiqua" w:eastAsia="宋体" w:hAnsi="Book Antiqua" w:cs="宋体"/>
          <w:b/>
          <w:bCs/>
          <w:color w:val="000000"/>
          <w:kern w:val="0"/>
          <w:sz w:val="24"/>
          <w:szCs w:val="24"/>
          <w:lang w:eastAsia="zh-CN"/>
        </w:rPr>
        <w:t>Psyrri</w:t>
      </w:r>
      <w:proofErr w:type="spellEnd"/>
      <w:r w:rsidRPr="008A0CC0">
        <w:rPr>
          <w:rFonts w:ascii="Book Antiqua" w:eastAsia="宋体" w:hAnsi="Book Antiqua" w:cs="宋体"/>
          <w:b/>
          <w:bCs/>
          <w:color w:val="000000"/>
          <w:kern w:val="0"/>
          <w:sz w:val="24"/>
          <w:szCs w:val="24"/>
          <w:lang w:eastAsia="zh-CN"/>
        </w:rPr>
        <w:t xml:space="preserve"> A</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Papageorgiou</w:t>
      </w:r>
      <w:proofErr w:type="spellEnd"/>
      <w:r w:rsidRPr="008A0CC0">
        <w:rPr>
          <w:rFonts w:ascii="Book Antiqua" w:eastAsia="宋体" w:hAnsi="Book Antiqua" w:cs="宋体"/>
          <w:color w:val="000000"/>
          <w:kern w:val="0"/>
          <w:sz w:val="24"/>
          <w:szCs w:val="24"/>
          <w:lang w:eastAsia="zh-CN"/>
        </w:rPr>
        <w:t xml:space="preserve"> S, Economopoulos T. Primary </w:t>
      </w:r>
      <w:proofErr w:type="spellStart"/>
      <w:r w:rsidRPr="008A0CC0">
        <w:rPr>
          <w:rFonts w:ascii="Book Antiqua" w:eastAsia="宋体" w:hAnsi="Book Antiqua" w:cs="宋体"/>
          <w:color w:val="000000"/>
          <w:kern w:val="0"/>
          <w:sz w:val="24"/>
          <w:szCs w:val="24"/>
          <w:lang w:eastAsia="zh-CN"/>
        </w:rPr>
        <w:t>extranodal</w:t>
      </w:r>
      <w:proofErr w:type="spellEnd"/>
      <w:r w:rsidRPr="008A0CC0">
        <w:rPr>
          <w:rFonts w:ascii="Book Antiqua" w:eastAsia="宋体" w:hAnsi="Book Antiqua" w:cs="宋体"/>
          <w:color w:val="000000"/>
          <w:kern w:val="0"/>
          <w:sz w:val="24"/>
          <w:szCs w:val="24"/>
          <w:lang w:eastAsia="zh-CN"/>
        </w:rPr>
        <w:t xml:space="preserve"> lymphomas of stomach: clinical presentation, diagnostic pitfalls and management. </w:t>
      </w:r>
      <w:r w:rsidRPr="008A0CC0">
        <w:rPr>
          <w:rFonts w:ascii="Book Antiqua" w:eastAsia="宋体" w:hAnsi="Book Antiqua" w:cs="宋体"/>
          <w:i/>
          <w:iCs/>
          <w:color w:val="000000"/>
          <w:kern w:val="0"/>
          <w:sz w:val="24"/>
          <w:szCs w:val="24"/>
          <w:lang w:eastAsia="zh-CN"/>
        </w:rPr>
        <w:t xml:space="preserve">Ann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2008; </w:t>
      </w:r>
      <w:r w:rsidRPr="008A0CC0">
        <w:rPr>
          <w:rFonts w:ascii="Book Antiqua" w:eastAsia="宋体" w:hAnsi="Book Antiqua" w:cs="宋体"/>
          <w:b/>
          <w:bCs/>
          <w:color w:val="000000"/>
          <w:kern w:val="0"/>
          <w:sz w:val="24"/>
          <w:szCs w:val="24"/>
          <w:lang w:eastAsia="zh-CN"/>
        </w:rPr>
        <w:t>19</w:t>
      </w:r>
      <w:r w:rsidRPr="008A0CC0">
        <w:rPr>
          <w:rFonts w:ascii="Book Antiqua" w:eastAsia="宋体" w:hAnsi="Book Antiqua" w:cs="宋体"/>
          <w:color w:val="000000"/>
          <w:kern w:val="0"/>
          <w:sz w:val="24"/>
          <w:szCs w:val="24"/>
          <w:lang w:eastAsia="zh-CN"/>
        </w:rPr>
        <w:t>: 1992-1999 [PMID: 18647965 DOI: 10.1093/</w:t>
      </w:r>
      <w:proofErr w:type="spellStart"/>
      <w:r w:rsidRPr="008A0CC0">
        <w:rPr>
          <w:rFonts w:ascii="Book Antiqua" w:eastAsia="宋体" w:hAnsi="Book Antiqua" w:cs="宋体"/>
          <w:color w:val="000000"/>
          <w:kern w:val="0"/>
          <w:sz w:val="24"/>
          <w:szCs w:val="24"/>
          <w:lang w:eastAsia="zh-CN"/>
        </w:rPr>
        <w:t>annonc</w:t>
      </w:r>
      <w:proofErr w:type="spellEnd"/>
      <w:r w:rsidRPr="008A0CC0">
        <w:rPr>
          <w:rFonts w:ascii="Book Antiqua" w:eastAsia="宋体" w:hAnsi="Book Antiqua" w:cs="宋体"/>
          <w:color w:val="000000"/>
          <w:kern w:val="0"/>
          <w:sz w:val="24"/>
          <w:szCs w:val="24"/>
          <w:lang w:eastAsia="zh-CN"/>
        </w:rPr>
        <w:t>/mdn525]</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45 </w:t>
      </w:r>
      <w:proofErr w:type="spellStart"/>
      <w:r w:rsidRPr="008A0CC0">
        <w:rPr>
          <w:rFonts w:ascii="Book Antiqua" w:eastAsia="宋体" w:hAnsi="Book Antiqua" w:cs="宋体"/>
          <w:b/>
          <w:bCs/>
          <w:color w:val="000000"/>
          <w:kern w:val="0"/>
          <w:sz w:val="24"/>
          <w:szCs w:val="24"/>
          <w:lang w:eastAsia="zh-CN"/>
        </w:rPr>
        <w:t>Avilés</w:t>
      </w:r>
      <w:proofErr w:type="spellEnd"/>
      <w:r w:rsidRPr="008A0CC0">
        <w:rPr>
          <w:rFonts w:ascii="Book Antiqua" w:eastAsia="宋体" w:hAnsi="Book Antiqua" w:cs="宋体"/>
          <w:b/>
          <w:bCs/>
          <w:color w:val="000000"/>
          <w:kern w:val="0"/>
          <w:sz w:val="24"/>
          <w:szCs w:val="24"/>
          <w:lang w:eastAsia="zh-CN"/>
        </w:rPr>
        <w:t xml:space="preserve"> A</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Nambo</w:t>
      </w:r>
      <w:proofErr w:type="spellEnd"/>
      <w:r w:rsidRPr="008A0CC0">
        <w:rPr>
          <w:rFonts w:ascii="Book Antiqua" w:eastAsia="宋体" w:hAnsi="Book Antiqua" w:cs="宋体"/>
          <w:color w:val="000000"/>
          <w:kern w:val="0"/>
          <w:sz w:val="24"/>
          <w:szCs w:val="24"/>
          <w:lang w:eastAsia="zh-CN"/>
        </w:rPr>
        <w:t xml:space="preserve"> MJ, </w:t>
      </w:r>
      <w:proofErr w:type="spellStart"/>
      <w:r w:rsidRPr="008A0CC0">
        <w:rPr>
          <w:rFonts w:ascii="Book Antiqua" w:eastAsia="宋体" w:hAnsi="Book Antiqua" w:cs="宋体"/>
          <w:color w:val="000000"/>
          <w:kern w:val="0"/>
          <w:sz w:val="24"/>
          <w:szCs w:val="24"/>
          <w:lang w:eastAsia="zh-CN"/>
        </w:rPr>
        <w:t>Neri</w:t>
      </w:r>
      <w:proofErr w:type="spellEnd"/>
      <w:r w:rsidRPr="008A0CC0">
        <w:rPr>
          <w:rFonts w:ascii="Book Antiqua" w:eastAsia="宋体" w:hAnsi="Book Antiqua" w:cs="宋体"/>
          <w:color w:val="000000"/>
          <w:kern w:val="0"/>
          <w:sz w:val="24"/>
          <w:szCs w:val="24"/>
          <w:lang w:eastAsia="zh-CN"/>
        </w:rPr>
        <w:t xml:space="preserve"> N, Huerta-</w:t>
      </w:r>
      <w:proofErr w:type="spellStart"/>
      <w:r w:rsidRPr="008A0CC0">
        <w:rPr>
          <w:rFonts w:ascii="Book Antiqua" w:eastAsia="宋体" w:hAnsi="Book Antiqua" w:cs="宋体"/>
          <w:color w:val="000000"/>
          <w:kern w:val="0"/>
          <w:sz w:val="24"/>
          <w:szCs w:val="24"/>
          <w:lang w:eastAsia="zh-CN"/>
        </w:rPr>
        <w:t>Guzmán</w:t>
      </w:r>
      <w:proofErr w:type="spellEnd"/>
      <w:r w:rsidRPr="008A0CC0">
        <w:rPr>
          <w:rFonts w:ascii="Book Antiqua" w:eastAsia="宋体" w:hAnsi="Book Antiqua" w:cs="宋体"/>
          <w:color w:val="000000"/>
          <w:kern w:val="0"/>
          <w:sz w:val="24"/>
          <w:szCs w:val="24"/>
          <w:lang w:eastAsia="zh-CN"/>
        </w:rPr>
        <w:t xml:space="preserve"> J, </w:t>
      </w:r>
      <w:proofErr w:type="spellStart"/>
      <w:r w:rsidRPr="008A0CC0">
        <w:rPr>
          <w:rFonts w:ascii="Book Antiqua" w:eastAsia="宋体" w:hAnsi="Book Antiqua" w:cs="宋体"/>
          <w:color w:val="000000"/>
          <w:kern w:val="0"/>
          <w:sz w:val="24"/>
          <w:szCs w:val="24"/>
          <w:lang w:eastAsia="zh-CN"/>
        </w:rPr>
        <w:t>Cuadra</w:t>
      </w:r>
      <w:proofErr w:type="spellEnd"/>
      <w:r w:rsidRPr="008A0CC0">
        <w:rPr>
          <w:rFonts w:ascii="Book Antiqua" w:eastAsia="宋体" w:hAnsi="Book Antiqua" w:cs="宋体"/>
          <w:color w:val="000000"/>
          <w:kern w:val="0"/>
          <w:sz w:val="24"/>
          <w:szCs w:val="24"/>
          <w:lang w:eastAsia="zh-CN"/>
        </w:rPr>
        <w:t xml:space="preserve"> I, Alvarado I, </w:t>
      </w:r>
      <w:proofErr w:type="spellStart"/>
      <w:r w:rsidRPr="008A0CC0">
        <w:rPr>
          <w:rFonts w:ascii="Book Antiqua" w:eastAsia="宋体" w:hAnsi="Book Antiqua" w:cs="宋体"/>
          <w:color w:val="000000"/>
          <w:kern w:val="0"/>
          <w:sz w:val="24"/>
          <w:szCs w:val="24"/>
          <w:lang w:eastAsia="zh-CN"/>
        </w:rPr>
        <w:t>Castañeda</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Fernández</w:t>
      </w:r>
      <w:proofErr w:type="spellEnd"/>
      <w:r w:rsidRPr="008A0CC0">
        <w:rPr>
          <w:rFonts w:ascii="Book Antiqua" w:eastAsia="宋体" w:hAnsi="Book Antiqua" w:cs="宋体"/>
          <w:color w:val="000000"/>
          <w:kern w:val="0"/>
          <w:sz w:val="24"/>
          <w:szCs w:val="24"/>
          <w:lang w:eastAsia="zh-CN"/>
        </w:rPr>
        <w:t xml:space="preserve"> R, González M. The role of surgery in primary gastric lymphoma: results of a controlled clinical trial. </w:t>
      </w:r>
      <w:r w:rsidRPr="008A0CC0">
        <w:rPr>
          <w:rFonts w:ascii="Book Antiqua" w:eastAsia="宋体" w:hAnsi="Book Antiqua" w:cs="宋体"/>
          <w:i/>
          <w:iCs/>
          <w:color w:val="000000"/>
          <w:kern w:val="0"/>
          <w:sz w:val="24"/>
          <w:szCs w:val="24"/>
          <w:lang w:eastAsia="zh-CN"/>
        </w:rPr>
        <w:t xml:space="preserve">Ann </w:t>
      </w:r>
      <w:proofErr w:type="spellStart"/>
      <w:r w:rsidRPr="008A0CC0">
        <w:rPr>
          <w:rFonts w:ascii="Book Antiqua" w:eastAsia="宋体" w:hAnsi="Book Antiqua" w:cs="宋体"/>
          <w:i/>
          <w:iCs/>
          <w:color w:val="000000"/>
          <w:kern w:val="0"/>
          <w:sz w:val="24"/>
          <w:szCs w:val="24"/>
          <w:lang w:eastAsia="zh-CN"/>
        </w:rPr>
        <w:t>Surg</w:t>
      </w:r>
      <w:proofErr w:type="spellEnd"/>
      <w:r w:rsidRPr="008A0CC0">
        <w:rPr>
          <w:rFonts w:ascii="Book Antiqua" w:eastAsia="宋体" w:hAnsi="Book Antiqua" w:cs="宋体"/>
          <w:color w:val="000000"/>
          <w:kern w:val="0"/>
          <w:sz w:val="24"/>
          <w:szCs w:val="24"/>
          <w:lang w:eastAsia="zh-CN"/>
        </w:rPr>
        <w:t> 2004; </w:t>
      </w:r>
      <w:r w:rsidRPr="008A0CC0">
        <w:rPr>
          <w:rFonts w:ascii="Book Antiqua" w:eastAsia="宋体" w:hAnsi="Book Antiqua" w:cs="宋体"/>
          <w:b/>
          <w:bCs/>
          <w:color w:val="000000"/>
          <w:kern w:val="0"/>
          <w:sz w:val="24"/>
          <w:szCs w:val="24"/>
          <w:lang w:eastAsia="zh-CN"/>
        </w:rPr>
        <w:t>240</w:t>
      </w:r>
      <w:r w:rsidRPr="008A0CC0">
        <w:rPr>
          <w:rFonts w:ascii="Book Antiqua" w:eastAsia="宋体" w:hAnsi="Book Antiqua" w:cs="宋体"/>
          <w:color w:val="000000"/>
          <w:kern w:val="0"/>
          <w:sz w:val="24"/>
          <w:szCs w:val="24"/>
          <w:lang w:eastAsia="zh-CN"/>
        </w:rPr>
        <w:t>: 44-50 [PMID: 15213617]</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proofErr w:type="gramStart"/>
      <w:r w:rsidRPr="008A0CC0">
        <w:rPr>
          <w:rFonts w:ascii="Book Antiqua" w:eastAsia="宋体" w:hAnsi="Book Antiqua" w:cs="宋体"/>
          <w:color w:val="000000"/>
          <w:kern w:val="0"/>
          <w:sz w:val="24"/>
          <w:szCs w:val="24"/>
          <w:lang w:eastAsia="zh-CN"/>
        </w:rPr>
        <w:t>46 </w:t>
      </w:r>
      <w:r w:rsidRPr="008A0CC0">
        <w:rPr>
          <w:rFonts w:ascii="Book Antiqua" w:eastAsia="宋体" w:hAnsi="Book Antiqua" w:cs="宋体"/>
          <w:b/>
          <w:bCs/>
          <w:color w:val="000000"/>
          <w:kern w:val="0"/>
          <w:sz w:val="24"/>
          <w:szCs w:val="24"/>
          <w:lang w:eastAsia="zh-CN"/>
        </w:rPr>
        <w:t>Yoon SS</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Coit</w:t>
      </w:r>
      <w:proofErr w:type="spellEnd"/>
      <w:r w:rsidRPr="008A0CC0">
        <w:rPr>
          <w:rFonts w:ascii="Book Antiqua" w:eastAsia="宋体" w:hAnsi="Book Antiqua" w:cs="宋体"/>
          <w:color w:val="000000"/>
          <w:kern w:val="0"/>
          <w:sz w:val="24"/>
          <w:szCs w:val="24"/>
          <w:lang w:eastAsia="zh-CN"/>
        </w:rPr>
        <w:t xml:space="preserve"> DG, </w:t>
      </w:r>
      <w:proofErr w:type="spellStart"/>
      <w:r w:rsidRPr="008A0CC0">
        <w:rPr>
          <w:rFonts w:ascii="Book Antiqua" w:eastAsia="宋体" w:hAnsi="Book Antiqua" w:cs="宋体"/>
          <w:color w:val="000000"/>
          <w:kern w:val="0"/>
          <w:sz w:val="24"/>
          <w:szCs w:val="24"/>
          <w:lang w:eastAsia="zh-CN"/>
        </w:rPr>
        <w:t>Portlock</w:t>
      </w:r>
      <w:proofErr w:type="spellEnd"/>
      <w:r w:rsidRPr="008A0CC0">
        <w:rPr>
          <w:rFonts w:ascii="Book Antiqua" w:eastAsia="宋体" w:hAnsi="Book Antiqua" w:cs="宋体"/>
          <w:color w:val="000000"/>
          <w:kern w:val="0"/>
          <w:sz w:val="24"/>
          <w:szCs w:val="24"/>
          <w:lang w:eastAsia="zh-CN"/>
        </w:rPr>
        <w:t xml:space="preserve"> CS, </w:t>
      </w:r>
      <w:proofErr w:type="spellStart"/>
      <w:r w:rsidRPr="008A0CC0">
        <w:rPr>
          <w:rFonts w:ascii="Book Antiqua" w:eastAsia="宋体" w:hAnsi="Book Antiqua" w:cs="宋体"/>
          <w:color w:val="000000"/>
          <w:kern w:val="0"/>
          <w:sz w:val="24"/>
          <w:szCs w:val="24"/>
          <w:lang w:eastAsia="zh-CN"/>
        </w:rPr>
        <w:t>Karpeh</w:t>
      </w:r>
      <w:proofErr w:type="spellEnd"/>
      <w:r w:rsidRPr="008A0CC0">
        <w:rPr>
          <w:rFonts w:ascii="Book Antiqua" w:eastAsia="宋体" w:hAnsi="Book Antiqua" w:cs="宋体"/>
          <w:color w:val="000000"/>
          <w:kern w:val="0"/>
          <w:sz w:val="24"/>
          <w:szCs w:val="24"/>
          <w:lang w:eastAsia="zh-CN"/>
        </w:rPr>
        <w:t xml:space="preserve"> MS.</w:t>
      </w:r>
      <w:proofErr w:type="gramEnd"/>
      <w:r w:rsidRPr="008A0CC0">
        <w:rPr>
          <w:rFonts w:ascii="Book Antiqua" w:eastAsia="宋体" w:hAnsi="Book Antiqua" w:cs="宋体"/>
          <w:color w:val="000000"/>
          <w:kern w:val="0"/>
          <w:sz w:val="24"/>
          <w:szCs w:val="24"/>
          <w:lang w:eastAsia="zh-CN"/>
        </w:rPr>
        <w:t xml:space="preserve"> </w:t>
      </w:r>
      <w:proofErr w:type="gramStart"/>
      <w:r w:rsidRPr="008A0CC0">
        <w:rPr>
          <w:rFonts w:ascii="Book Antiqua" w:eastAsia="宋体" w:hAnsi="Book Antiqua" w:cs="宋体"/>
          <w:color w:val="000000"/>
          <w:kern w:val="0"/>
          <w:sz w:val="24"/>
          <w:szCs w:val="24"/>
          <w:lang w:eastAsia="zh-CN"/>
        </w:rPr>
        <w:t>The diminishing role of surgery in the treatment of gastric lymphoma.</w:t>
      </w:r>
      <w:proofErr w:type="gramEnd"/>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i/>
          <w:iCs/>
          <w:color w:val="000000"/>
          <w:kern w:val="0"/>
          <w:sz w:val="24"/>
          <w:szCs w:val="24"/>
          <w:lang w:eastAsia="zh-CN"/>
        </w:rPr>
        <w:t xml:space="preserve">Ann </w:t>
      </w:r>
      <w:proofErr w:type="spellStart"/>
      <w:r w:rsidRPr="008A0CC0">
        <w:rPr>
          <w:rFonts w:ascii="Book Antiqua" w:eastAsia="宋体" w:hAnsi="Book Antiqua" w:cs="宋体"/>
          <w:i/>
          <w:iCs/>
          <w:color w:val="000000"/>
          <w:kern w:val="0"/>
          <w:sz w:val="24"/>
          <w:szCs w:val="24"/>
          <w:lang w:eastAsia="zh-CN"/>
        </w:rPr>
        <w:t>Surg</w:t>
      </w:r>
      <w:proofErr w:type="spellEnd"/>
      <w:r w:rsidRPr="008A0CC0">
        <w:rPr>
          <w:rFonts w:ascii="Book Antiqua" w:eastAsia="宋体" w:hAnsi="Book Antiqua" w:cs="宋体"/>
          <w:color w:val="000000"/>
          <w:kern w:val="0"/>
          <w:sz w:val="24"/>
          <w:szCs w:val="24"/>
          <w:lang w:eastAsia="zh-CN"/>
        </w:rPr>
        <w:t> 2004; </w:t>
      </w:r>
      <w:r w:rsidRPr="008A0CC0">
        <w:rPr>
          <w:rFonts w:ascii="Book Antiqua" w:eastAsia="宋体" w:hAnsi="Book Antiqua" w:cs="宋体"/>
          <w:b/>
          <w:bCs/>
          <w:color w:val="000000"/>
          <w:kern w:val="0"/>
          <w:sz w:val="24"/>
          <w:szCs w:val="24"/>
          <w:lang w:eastAsia="zh-CN"/>
        </w:rPr>
        <w:t>240</w:t>
      </w:r>
      <w:r w:rsidRPr="008A0CC0">
        <w:rPr>
          <w:rFonts w:ascii="Book Antiqua" w:eastAsia="宋体" w:hAnsi="Book Antiqua" w:cs="宋体"/>
          <w:color w:val="000000"/>
          <w:kern w:val="0"/>
          <w:sz w:val="24"/>
          <w:szCs w:val="24"/>
          <w:lang w:eastAsia="zh-CN"/>
        </w:rPr>
        <w:t>: 28-37 [PMID: 15213615]</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47 </w:t>
      </w:r>
      <w:r w:rsidRPr="008A0CC0">
        <w:rPr>
          <w:rFonts w:ascii="Book Antiqua" w:eastAsia="宋体" w:hAnsi="Book Antiqua" w:cs="宋体"/>
          <w:b/>
          <w:bCs/>
          <w:color w:val="000000"/>
          <w:kern w:val="0"/>
          <w:sz w:val="24"/>
          <w:szCs w:val="24"/>
          <w:lang w:eastAsia="zh-CN"/>
        </w:rPr>
        <w:t>Takada M</w:t>
      </w:r>
      <w:r w:rsidRPr="008A0CC0">
        <w:rPr>
          <w:rFonts w:ascii="Book Antiqua" w:eastAsia="宋体" w:hAnsi="Book Antiqua" w:cs="宋体"/>
          <w:color w:val="000000"/>
          <w:kern w:val="0"/>
          <w:sz w:val="24"/>
          <w:szCs w:val="24"/>
          <w:lang w:eastAsia="zh-CN"/>
        </w:rPr>
        <w:t>, Ichihara T, Fukumoto S, Nomura H, Kuroda Y. Laparoscopy-assisted colon resection for mucosa-associated lymphoid tissue (MALT) lymphoma in the cecum. </w:t>
      </w:r>
      <w:proofErr w:type="spellStart"/>
      <w:r w:rsidRPr="008A0CC0">
        <w:rPr>
          <w:rFonts w:ascii="Book Antiqua" w:eastAsia="宋体" w:hAnsi="Book Antiqua" w:cs="宋体"/>
          <w:i/>
          <w:iCs/>
          <w:color w:val="000000"/>
          <w:kern w:val="0"/>
          <w:sz w:val="24"/>
          <w:szCs w:val="24"/>
          <w:lang w:eastAsia="zh-CN"/>
        </w:rPr>
        <w:t>Hepatogastroenterology</w:t>
      </w:r>
      <w:proofErr w:type="spellEnd"/>
      <w:r w:rsidRPr="008A0CC0">
        <w:rPr>
          <w:rFonts w:ascii="Book Antiqua" w:eastAsia="宋体" w:hAnsi="Book Antiqua" w:cs="宋体"/>
          <w:color w:val="000000"/>
          <w:kern w:val="0"/>
          <w:sz w:val="24"/>
          <w:szCs w:val="24"/>
          <w:lang w:eastAsia="zh-CN"/>
        </w:rPr>
        <w:t> </w:t>
      </w:r>
      <w:r>
        <w:rPr>
          <w:rFonts w:ascii="Book Antiqua" w:eastAsia="宋体" w:hAnsi="Book Antiqua" w:cs="宋体" w:hint="eastAsia"/>
          <w:color w:val="000000"/>
          <w:kern w:val="0"/>
          <w:sz w:val="24"/>
          <w:szCs w:val="24"/>
          <w:lang w:eastAsia="zh-CN"/>
        </w:rPr>
        <w:t>2003</w:t>
      </w:r>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b/>
          <w:bCs/>
          <w:color w:val="000000"/>
          <w:kern w:val="0"/>
          <w:sz w:val="24"/>
          <w:szCs w:val="24"/>
          <w:lang w:eastAsia="zh-CN"/>
        </w:rPr>
        <w:t>50</w:t>
      </w:r>
      <w:r w:rsidRPr="008A0CC0">
        <w:rPr>
          <w:rFonts w:ascii="Book Antiqua" w:eastAsia="宋体" w:hAnsi="Book Antiqua" w:cs="宋体"/>
          <w:color w:val="000000"/>
          <w:kern w:val="0"/>
          <w:sz w:val="24"/>
          <w:szCs w:val="24"/>
          <w:lang w:eastAsia="zh-CN"/>
        </w:rPr>
        <w:t>: 1003-1005 [PMID: 12845967]</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lastRenderedPageBreak/>
        <w:t>48</w:t>
      </w:r>
      <w:r w:rsidR="006117A9" w:rsidRPr="006117A9">
        <w:rPr>
          <w:rFonts w:ascii="宋体" w:hAnsi="宋体"/>
          <w:b/>
          <w:bCs/>
          <w:color w:val="FF0000"/>
          <w:sz w:val="27"/>
          <w:szCs w:val="27"/>
        </w:rPr>
        <w:t xml:space="preserve"> </w:t>
      </w:r>
      <w:proofErr w:type="spellStart"/>
      <w:r w:rsidR="006117A9" w:rsidRPr="006117A9">
        <w:rPr>
          <w:rFonts w:ascii="Book Antiqua" w:eastAsia="宋体" w:hAnsi="Book Antiqua" w:cs="宋体"/>
          <w:b/>
          <w:color w:val="000000"/>
          <w:kern w:val="0"/>
          <w:sz w:val="24"/>
          <w:szCs w:val="24"/>
          <w:lang w:eastAsia="zh-CN"/>
        </w:rPr>
        <w:t>Aguiar-Bujanda</w:t>
      </w:r>
      <w:proofErr w:type="spellEnd"/>
      <w:r w:rsidR="006117A9" w:rsidRPr="006117A9">
        <w:rPr>
          <w:rFonts w:ascii="Book Antiqua" w:eastAsia="宋体" w:hAnsi="Book Antiqua" w:cs="宋体"/>
          <w:b/>
          <w:color w:val="000000"/>
          <w:kern w:val="0"/>
          <w:sz w:val="24"/>
          <w:szCs w:val="24"/>
          <w:lang w:eastAsia="zh-CN"/>
        </w:rPr>
        <w:t xml:space="preserve"> D</w:t>
      </w:r>
      <w:r w:rsidR="006117A9" w:rsidRPr="006117A9">
        <w:rPr>
          <w:rFonts w:ascii="Book Antiqua" w:eastAsia="宋体" w:hAnsi="Book Antiqua" w:cs="宋体"/>
          <w:color w:val="000000"/>
          <w:kern w:val="0"/>
          <w:sz w:val="24"/>
          <w:szCs w:val="24"/>
          <w:lang w:eastAsia="zh-CN"/>
        </w:rPr>
        <w:t xml:space="preserve">, </w:t>
      </w:r>
      <w:proofErr w:type="spellStart"/>
      <w:r w:rsidR="006117A9" w:rsidRPr="006117A9">
        <w:rPr>
          <w:rFonts w:ascii="Book Antiqua" w:eastAsia="宋体" w:hAnsi="Book Antiqua" w:cs="宋体"/>
          <w:color w:val="000000"/>
          <w:kern w:val="0"/>
          <w:sz w:val="24"/>
          <w:szCs w:val="24"/>
          <w:lang w:eastAsia="zh-CN"/>
        </w:rPr>
        <w:t>Llorca</w:t>
      </w:r>
      <w:proofErr w:type="spellEnd"/>
      <w:r w:rsidR="006117A9" w:rsidRPr="006117A9">
        <w:rPr>
          <w:rFonts w:ascii="Book Antiqua" w:eastAsia="宋体" w:hAnsi="Book Antiqua" w:cs="宋体"/>
          <w:color w:val="000000"/>
          <w:kern w:val="0"/>
          <w:sz w:val="24"/>
          <w:szCs w:val="24"/>
          <w:lang w:eastAsia="zh-CN"/>
        </w:rPr>
        <w:t xml:space="preserve">-Martinez I, </w:t>
      </w:r>
      <w:proofErr w:type="spellStart"/>
      <w:r w:rsidR="006117A9" w:rsidRPr="006117A9">
        <w:rPr>
          <w:rFonts w:ascii="Book Antiqua" w:eastAsia="宋体" w:hAnsi="Book Antiqua" w:cs="宋体"/>
          <w:color w:val="000000"/>
          <w:kern w:val="0"/>
          <w:sz w:val="24"/>
          <w:szCs w:val="24"/>
          <w:lang w:eastAsia="zh-CN"/>
        </w:rPr>
        <w:t>Rivero</w:t>
      </w:r>
      <w:proofErr w:type="spellEnd"/>
      <w:r w:rsidR="006117A9" w:rsidRPr="006117A9">
        <w:rPr>
          <w:rFonts w:ascii="Book Antiqua" w:eastAsia="宋体" w:hAnsi="Book Antiqua" w:cs="宋体"/>
          <w:color w:val="000000"/>
          <w:kern w:val="0"/>
          <w:sz w:val="24"/>
          <w:szCs w:val="24"/>
          <w:lang w:eastAsia="zh-CN"/>
        </w:rPr>
        <w:t>-Vera JC, Blanco-Sanchez MJ, Jimenez-</w:t>
      </w:r>
      <w:proofErr w:type="spellStart"/>
      <w:r w:rsidR="006117A9" w:rsidRPr="006117A9">
        <w:rPr>
          <w:rFonts w:ascii="Book Antiqua" w:eastAsia="宋体" w:hAnsi="Book Antiqua" w:cs="宋体"/>
          <w:color w:val="000000"/>
          <w:kern w:val="0"/>
          <w:sz w:val="24"/>
          <w:szCs w:val="24"/>
          <w:lang w:eastAsia="zh-CN"/>
        </w:rPr>
        <w:t>Gallego</w:t>
      </w:r>
      <w:proofErr w:type="spellEnd"/>
      <w:r w:rsidR="006117A9" w:rsidRPr="006117A9">
        <w:rPr>
          <w:rFonts w:ascii="Book Antiqua" w:eastAsia="宋体" w:hAnsi="Book Antiqua" w:cs="宋体"/>
          <w:color w:val="000000"/>
          <w:kern w:val="0"/>
          <w:sz w:val="24"/>
          <w:szCs w:val="24"/>
          <w:lang w:eastAsia="zh-CN"/>
        </w:rPr>
        <w:t xml:space="preserve"> P, Mori-De Santiago M, </w:t>
      </w:r>
      <w:proofErr w:type="spellStart"/>
      <w:r w:rsidR="006117A9" w:rsidRPr="006117A9">
        <w:rPr>
          <w:rFonts w:ascii="Book Antiqua" w:eastAsia="宋体" w:hAnsi="Book Antiqua" w:cs="宋体"/>
          <w:color w:val="000000"/>
          <w:kern w:val="0"/>
          <w:sz w:val="24"/>
          <w:szCs w:val="24"/>
          <w:lang w:eastAsia="zh-CN"/>
        </w:rPr>
        <w:t>Limeres</w:t>
      </w:r>
      <w:proofErr w:type="spellEnd"/>
      <w:r w:rsidR="006117A9" w:rsidRPr="006117A9">
        <w:rPr>
          <w:rFonts w:ascii="Book Antiqua" w:eastAsia="宋体" w:hAnsi="Book Antiqua" w:cs="宋体"/>
          <w:color w:val="000000"/>
          <w:kern w:val="0"/>
          <w:sz w:val="24"/>
          <w:szCs w:val="24"/>
          <w:lang w:eastAsia="zh-CN"/>
        </w:rPr>
        <w:t xml:space="preserve">-Gonzalez MA, Cabrera-Marrero JC, Hernandez-Sosa M, Galvan-Ruiz S, Hernandez-Sarmiento S, </w:t>
      </w:r>
      <w:proofErr w:type="spellStart"/>
      <w:r w:rsidR="006117A9" w:rsidRPr="006117A9">
        <w:rPr>
          <w:rFonts w:ascii="Book Antiqua" w:eastAsia="宋体" w:hAnsi="Book Antiqua" w:cs="宋体"/>
          <w:color w:val="000000"/>
          <w:kern w:val="0"/>
          <w:sz w:val="24"/>
          <w:szCs w:val="24"/>
          <w:lang w:eastAsia="zh-CN"/>
        </w:rPr>
        <w:t>Saura</w:t>
      </w:r>
      <w:proofErr w:type="spellEnd"/>
      <w:r w:rsidR="006117A9" w:rsidRPr="006117A9">
        <w:rPr>
          <w:rFonts w:ascii="Book Antiqua" w:eastAsia="宋体" w:hAnsi="Book Antiqua" w:cs="宋体"/>
          <w:color w:val="000000"/>
          <w:kern w:val="0"/>
          <w:sz w:val="24"/>
          <w:szCs w:val="24"/>
          <w:lang w:eastAsia="zh-CN"/>
        </w:rPr>
        <w:t xml:space="preserve"> </w:t>
      </w:r>
      <w:proofErr w:type="spellStart"/>
      <w:r w:rsidR="006117A9" w:rsidRPr="006117A9">
        <w:rPr>
          <w:rFonts w:ascii="Book Antiqua" w:eastAsia="宋体" w:hAnsi="Book Antiqua" w:cs="宋体"/>
          <w:color w:val="000000"/>
          <w:kern w:val="0"/>
          <w:sz w:val="24"/>
          <w:szCs w:val="24"/>
          <w:lang w:eastAsia="zh-CN"/>
        </w:rPr>
        <w:t>Grau</w:t>
      </w:r>
      <w:proofErr w:type="spellEnd"/>
      <w:r w:rsidR="006117A9" w:rsidRPr="006117A9">
        <w:rPr>
          <w:rFonts w:ascii="Book Antiqua" w:eastAsia="宋体" w:hAnsi="Book Antiqua" w:cs="宋体"/>
          <w:color w:val="000000"/>
          <w:kern w:val="0"/>
          <w:sz w:val="24"/>
          <w:szCs w:val="24"/>
          <w:lang w:eastAsia="zh-CN"/>
        </w:rPr>
        <w:t xml:space="preserve"> S, Bohn-Sarmiento U.</w:t>
      </w:r>
      <w:r w:rsidR="006117A9">
        <w:rPr>
          <w:rFonts w:ascii="宋体" w:eastAsia="宋体" w:hAnsi="宋体" w:hint="eastAsia"/>
          <w:color w:val="000000"/>
          <w:sz w:val="27"/>
          <w:szCs w:val="27"/>
          <w:lang w:eastAsia="zh-CN"/>
        </w:rPr>
        <w:t xml:space="preserve"> </w:t>
      </w:r>
      <w:r w:rsidRPr="008A0CC0">
        <w:rPr>
          <w:rFonts w:ascii="Book Antiqua" w:eastAsia="宋体" w:hAnsi="Book Antiqua" w:cs="宋体"/>
          <w:color w:val="000000"/>
          <w:kern w:val="0"/>
          <w:sz w:val="24"/>
          <w:szCs w:val="24"/>
          <w:lang w:eastAsia="zh-CN"/>
        </w:rPr>
        <w:t>Treatment of gastric marginal zone B-cell lymphoma of the mucosa-associated lymphoid tissue with rituximab, cyclophosphamide, vincristine and prednisone. </w:t>
      </w:r>
      <w:proofErr w:type="spellStart"/>
      <w:r w:rsidRPr="008A0CC0">
        <w:rPr>
          <w:rFonts w:ascii="Book Antiqua" w:eastAsia="宋体" w:hAnsi="Book Antiqua" w:cs="宋体"/>
          <w:i/>
          <w:iCs/>
          <w:color w:val="000000"/>
          <w:kern w:val="0"/>
          <w:sz w:val="24"/>
          <w:szCs w:val="24"/>
          <w:lang w:eastAsia="zh-CN"/>
        </w:rPr>
        <w:t>Hematol</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2013; </w:t>
      </w:r>
      <w:proofErr w:type="gramStart"/>
      <w:r w:rsidR="006117A9">
        <w:rPr>
          <w:rFonts w:ascii="Book Antiqua" w:eastAsia="宋体" w:hAnsi="Book Antiqua" w:cs="宋体" w:hint="eastAsia"/>
          <w:color w:val="000000"/>
          <w:kern w:val="0"/>
          <w:sz w:val="24"/>
          <w:szCs w:val="24"/>
          <w:lang w:eastAsia="zh-CN"/>
        </w:rPr>
        <w:t>In</w:t>
      </w:r>
      <w:proofErr w:type="gramEnd"/>
      <w:r w:rsidR="006117A9">
        <w:rPr>
          <w:rFonts w:ascii="Book Antiqua" w:eastAsia="宋体" w:hAnsi="Book Antiqua" w:cs="宋体" w:hint="eastAsia"/>
          <w:color w:val="000000"/>
          <w:kern w:val="0"/>
          <w:sz w:val="24"/>
          <w:szCs w:val="24"/>
          <w:lang w:eastAsia="zh-CN"/>
        </w:rPr>
        <w:t xml:space="preserve"> press</w:t>
      </w:r>
      <w:r w:rsidRPr="008A0CC0">
        <w:rPr>
          <w:rFonts w:ascii="Book Antiqua" w:eastAsia="宋体" w:hAnsi="Book Antiqua" w:cs="宋体"/>
          <w:color w:val="000000"/>
          <w:kern w:val="0"/>
          <w:sz w:val="24"/>
          <w:szCs w:val="24"/>
          <w:lang w:eastAsia="zh-CN"/>
        </w:rPr>
        <w:t xml:space="preserve"> [PMID: 24123108 DOI: 10.1002/hon.2105]</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49 </w:t>
      </w:r>
      <w:proofErr w:type="spellStart"/>
      <w:r w:rsidRPr="008A0CC0">
        <w:rPr>
          <w:rFonts w:ascii="Book Antiqua" w:eastAsia="宋体" w:hAnsi="Book Antiqua" w:cs="宋体"/>
          <w:b/>
          <w:bCs/>
          <w:color w:val="000000"/>
          <w:kern w:val="0"/>
          <w:sz w:val="24"/>
          <w:szCs w:val="24"/>
          <w:lang w:eastAsia="zh-CN"/>
        </w:rPr>
        <w:t>Curcio</w:t>
      </w:r>
      <w:proofErr w:type="spellEnd"/>
      <w:r w:rsidRPr="008A0CC0">
        <w:rPr>
          <w:rFonts w:ascii="Book Antiqua" w:eastAsia="宋体" w:hAnsi="Book Antiqua" w:cs="宋体"/>
          <w:b/>
          <w:bCs/>
          <w:color w:val="000000"/>
          <w:kern w:val="0"/>
          <w:sz w:val="24"/>
          <w:szCs w:val="24"/>
          <w:lang w:eastAsia="zh-CN"/>
        </w:rPr>
        <w:t xml:space="preserve"> A</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Bertelli</w:t>
      </w:r>
      <w:proofErr w:type="spellEnd"/>
      <w:r w:rsidRPr="008A0CC0">
        <w:rPr>
          <w:rFonts w:ascii="Book Antiqua" w:eastAsia="宋体" w:hAnsi="Book Antiqua" w:cs="宋体"/>
          <w:color w:val="000000"/>
          <w:kern w:val="0"/>
          <w:sz w:val="24"/>
          <w:szCs w:val="24"/>
          <w:lang w:eastAsia="zh-CN"/>
        </w:rPr>
        <w:t xml:space="preserve"> R, </w:t>
      </w:r>
      <w:proofErr w:type="spellStart"/>
      <w:r w:rsidRPr="008A0CC0">
        <w:rPr>
          <w:rFonts w:ascii="Book Antiqua" w:eastAsia="宋体" w:hAnsi="Book Antiqua" w:cs="宋体"/>
          <w:color w:val="000000"/>
          <w:kern w:val="0"/>
          <w:sz w:val="24"/>
          <w:szCs w:val="24"/>
          <w:lang w:eastAsia="zh-CN"/>
        </w:rPr>
        <w:t>Gentilini</w:t>
      </w:r>
      <w:proofErr w:type="spellEnd"/>
      <w:r w:rsidRPr="008A0CC0">
        <w:rPr>
          <w:rFonts w:ascii="Book Antiqua" w:eastAsia="宋体" w:hAnsi="Book Antiqua" w:cs="宋体"/>
          <w:color w:val="000000"/>
          <w:kern w:val="0"/>
          <w:sz w:val="24"/>
          <w:szCs w:val="24"/>
          <w:lang w:eastAsia="zh-CN"/>
        </w:rPr>
        <w:t xml:space="preserve"> P, </w:t>
      </w:r>
      <w:proofErr w:type="spellStart"/>
      <w:r w:rsidRPr="008A0CC0">
        <w:rPr>
          <w:rFonts w:ascii="Book Antiqua" w:eastAsia="宋体" w:hAnsi="Book Antiqua" w:cs="宋体"/>
          <w:color w:val="000000"/>
          <w:kern w:val="0"/>
          <w:sz w:val="24"/>
          <w:szCs w:val="24"/>
          <w:lang w:eastAsia="zh-CN"/>
        </w:rPr>
        <w:t>Ronconi</w:t>
      </w:r>
      <w:proofErr w:type="spellEnd"/>
      <w:r w:rsidRPr="008A0CC0">
        <w:rPr>
          <w:rFonts w:ascii="Book Antiqua" w:eastAsia="宋体" w:hAnsi="Book Antiqua" w:cs="宋体"/>
          <w:color w:val="000000"/>
          <w:kern w:val="0"/>
          <w:sz w:val="24"/>
          <w:szCs w:val="24"/>
          <w:lang w:eastAsia="zh-CN"/>
        </w:rPr>
        <w:t xml:space="preserve"> S, </w:t>
      </w:r>
      <w:proofErr w:type="spellStart"/>
      <w:r w:rsidRPr="008A0CC0">
        <w:rPr>
          <w:rFonts w:ascii="Book Antiqua" w:eastAsia="宋体" w:hAnsi="Book Antiqua" w:cs="宋体"/>
          <w:color w:val="000000"/>
          <w:kern w:val="0"/>
          <w:sz w:val="24"/>
          <w:szCs w:val="24"/>
          <w:lang w:eastAsia="zh-CN"/>
        </w:rPr>
        <w:t>Saragoni</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Vagliasindi</w:t>
      </w:r>
      <w:proofErr w:type="spellEnd"/>
      <w:r w:rsidRPr="008A0CC0">
        <w:rPr>
          <w:rFonts w:ascii="Book Antiqua" w:eastAsia="宋体" w:hAnsi="Book Antiqua" w:cs="宋体"/>
          <w:color w:val="000000"/>
          <w:kern w:val="0"/>
          <w:sz w:val="24"/>
          <w:szCs w:val="24"/>
          <w:lang w:eastAsia="zh-CN"/>
        </w:rPr>
        <w:t xml:space="preserve"> A, Mura G, </w:t>
      </w:r>
      <w:proofErr w:type="spellStart"/>
      <w:r w:rsidRPr="008A0CC0">
        <w:rPr>
          <w:rFonts w:ascii="Book Antiqua" w:eastAsia="宋体" w:hAnsi="Book Antiqua" w:cs="宋体"/>
          <w:color w:val="000000"/>
          <w:kern w:val="0"/>
          <w:sz w:val="24"/>
          <w:szCs w:val="24"/>
          <w:lang w:eastAsia="zh-CN"/>
        </w:rPr>
        <w:t>Mazza</w:t>
      </w:r>
      <w:proofErr w:type="spellEnd"/>
      <w:r w:rsidRPr="008A0CC0">
        <w:rPr>
          <w:rFonts w:ascii="Book Antiqua" w:eastAsia="宋体" w:hAnsi="Book Antiqua" w:cs="宋体"/>
          <w:color w:val="000000"/>
          <w:kern w:val="0"/>
          <w:sz w:val="24"/>
          <w:szCs w:val="24"/>
          <w:lang w:eastAsia="zh-CN"/>
        </w:rPr>
        <w:t xml:space="preserve"> P, </w:t>
      </w:r>
      <w:proofErr w:type="spellStart"/>
      <w:r w:rsidRPr="008A0CC0">
        <w:rPr>
          <w:rFonts w:ascii="Book Antiqua" w:eastAsia="宋体" w:hAnsi="Book Antiqua" w:cs="宋体"/>
          <w:color w:val="000000"/>
          <w:kern w:val="0"/>
          <w:sz w:val="24"/>
          <w:szCs w:val="24"/>
          <w:lang w:eastAsia="zh-CN"/>
        </w:rPr>
        <w:t>Framarini</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Verdecchia</w:t>
      </w:r>
      <w:proofErr w:type="spellEnd"/>
      <w:r w:rsidRPr="008A0CC0">
        <w:rPr>
          <w:rFonts w:ascii="Book Antiqua" w:eastAsia="宋体" w:hAnsi="Book Antiqua" w:cs="宋体"/>
          <w:color w:val="000000"/>
          <w:kern w:val="0"/>
          <w:sz w:val="24"/>
          <w:szCs w:val="24"/>
          <w:lang w:eastAsia="zh-CN"/>
        </w:rPr>
        <w:t xml:space="preserve"> GM. [Multimodal treatment of gastric MALT lymphoma: our experience]. </w:t>
      </w:r>
      <w:proofErr w:type="spellStart"/>
      <w:r w:rsidRPr="008A0CC0">
        <w:rPr>
          <w:rFonts w:ascii="Book Antiqua" w:eastAsia="宋体" w:hAnsi="Book Antiqua" w:cs="宋体"/>
          <w:i/>
          <w:iCs/>
          <w:color w:val="000000"/>
          <w:kern w:val="0"/>
          <w:sz w:val="24"/>
          <w:szCs w:val="24"/>
          <w:lang w:eastAsia="zh-CN"/>
        </w:rPr>
        <w:t>Suppl</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Tumori</w:t>
      </w:r>
      <w:proofErr w:type="spellEnd"/>
      <w:r w:rsidRPr="008A0CC0">
        <w:rPr>
          <w:rFonts w:ascii="Book Antiqua" w:eastAsia="宋体" w:hAnsi="Book Antiqua" w:cs="宋体"/>
          <w:color w:val="000000"/>
          <w:kern w:val="0"/>
          <w:sz w:val="24"/>
          <w:szCs w:val="24"/>
          <w:lang w:eastAsia="zh-CN"/>
        </w:rPr>
        <w:t> </w:t>
      </w:r>
      <w:r w:rsidR="006117A9">
        <w:rPr>
          <w:rFonts w:ascii="Book Antiqua" w:eastAsia="宋体" w:hAnsi="Book Antiqua" w:cs="宋体" w:hint="eastAsia"/>
          <w:color w:val="000000"/>
          <w:kern w:val="0"/>
          <w:sz w:val="24"/>
          <w:szCs w:val="24"/>
          <w:lang w:eastAsia="zh-CN"/>
        </w:rPr>
        <w:t>2005</w:t>
      </w:r>
      <w:r w:rsidRPr="008A0CC0">
        <w:rPr>
          <w:rFonts w:ascii="Book Antiqua" w:eastAsia="宋体" w:hAnsi="Book Antiqua" w:cs="宋体"/>
          <w:color w:val="000000"/>
          <w:kern w:val="0"/>
          <w:sz w:val="24"/>
          <w:szCs w:val="24"/>
          <w:lang w:eastAsia="zh-CN"/>
        </w:rPr>
        <w:t>; </w:t>
      </w:r>
      <w:r w:rsidRPr="008A0CC0">
        <w:rPr>
          <w:rFonts w:ascii="Book Antiqua" w:eastAsia="宋体" w:hAnsi="Book Antiqua" w:cs="宋体"/>
          <w:b/>
          <w:bCs/>
          <w:color w:val="000000"/>
          <w:kern w:val="0"/>
          <w:sz w:val="24"/>
          <w:szCs w:val="24"/>
          <w:lang w:eastAsia="zh-CN"/>
        </w:rPr>
        <w:t>4</w:t>
      </w:r>
      <w:r w:rsidRPr="008A0CC0">
        <w:rPr>
          <w:rFonts w:ascii="Book Antiqua" w:eastAsia="宋体" w:hAnsi="Book Antiqua" w:cs="宋体"/>
          <w:color w:val="000000"/>
          <w:kern w:val="0"/>
          <w:sz w:val="24"/>
          <w:szCs w:val="24"/>
          <w:lang w:eastAsia="zh-CN"/>
        </w:rPr>
        <w:t>: S77-S78 [PMID: 16437915]</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50 </w:t>
      </w:r>
      <w:proofErr w:type="spellStart"/>
      <w:r w:rsidRPr="008A0CC0">
        <w:rPr>
          <w:rFonts w:ascii="Book Antiqua" w:eastAsia="宋体" w:hAnsi="Book Antiqua" w:cs="宋体"/>
          <w:b/>
          <w:bCs/>
          <w:color w:val="000000"/>
          <w:kern w:val="0"/>
          <w:sz w:val="24"/>
          <w:szCs w:val="24"/>
          <w:lang w:eastAsia="zh-CN"/>
        </w:rPr>
        <w:t>d'Amore</w:t>
      </w:r>
      <w:proofErr w:type="spellEnd"/>
      <w:r w:rsidRPr="008A0CC0">
        <w:rPr>
          <w:rFonts w:ascii="Book Antiqua" w:eastAsia="宋体" w:hAnsi="Book Antiqua" w:cs="宋体"/>
          <w:b/>
          <w:bCs/>
          <w:color w:val="000000"/>
          <w:kern w:val="0"/>
          <w:sz w:val="24"/>
          <w:szCs w:val="24"/>
          <w:lang w:eastAsia="zh-CN"/>
        </w:rPr>
        <w:t xml:space="preserve"> F</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Brincker</w:t>
      </w:r>
      <w:proofErr w:type="spellEnd"/>
      <w:r w:rsidRPr="008A0CC0">
        <w:rPr>
          <w:rFonts w:ascii="Book Antiqua" w:eastAsia="宋体" w:hAnsi="Book Antiqua" w:cs="宋体"/>
          <w:color w:val="000000"/>
          <w:kern w:val="0"/>
          <w:sz w:val="24"/>
          <w:szCs w:val="24"/>
          <w:lang w:eastAsia="zh-CN"/>
        </w:rPr>
        <w:t xml:space="preserve"> H, </w:t>
      </w:r>
      <w:proofErr w:type="spellStart"/>
      <w:r w:rsidRPr="008A0CC0">
        <w:rPr>
          <w:rFonts w:ascii="Book Antiqua" w:eastAsia="宋体" w:hAnsi="Book Antiqua" w:cs="宋体"/>
          <w:color w:val="000000"/>
          <w:kern w:val="0"/>
          <w:sz w:val="24"/>
          <w:szCs w:val="24"/>
          <w:lang w:eastAsia="zh-CN"/>
        </w:rPr>
        <w:t>Grønbaek</w:t>
      </w:r>
      <w:proofErr w:type="spellEnd"/>
      <w:r w:rsidRPr="008A0CC0">
        <w:rPr>
          <w:rFonts w:ascii="Book Antiqua" w:eastAsia="宋体" w:hAnsi="Book Antiqua" w:cs="宋体"/>
          <w:color w:val="000000"/>
          <w:kern w:val="0"/>
          <w:sz w:val="24"/>
          <w:szCs w:val="24"/>
          <w:lang w:eastAsia="zh-CN"/>
        </w:rPr>
        <w:t xml:space="preserve"> K, </w:t>
      </w:r>
      <w:proofErr w:type="spellStart"/>
      <w:r w:rsidRPr="008A0CC0">
        <w:rPr>
          <w:rFonts w:ascii="Book Antiqua" w:eastAsia="宋体" w:hAnsi="Book Antiqua" w:cs="宋体"/>
          <w:color w:val="000000"/>
          <w:kern w:val="0"/>
          <w:sz w:val="24"/>
          <w:szCs w:val="24"/>
          <w:lang w:eastAsia="zh-CN"/>
        </w:rPr>
        <w:t>Thorling</w:t>
      </w:r>
      <w:proofErr w:type="spellEnd"/>
      <w:r w:rsidRPr="008A0CC0">
        <w:rPr>
          <w:rFonts w:ascii="Book Antiqua" w:eastAsia="宋体" w:hAnsi="Book Antiqua" w:cs="宋体"/>
          <w:color w:val="000000"/>
          <w:kern w:val="0"/>
          <w:sz w:val="24"/>
          <w:szCs w:val="24"/>
          <w:lang w:eastAsia="zh-CN"/>
        </w:rPr>
        <w:t xml:space="preserve"> K, Pedersen M, Jensen MK, Andersen E, Pedersen NT, Mortensen LS. Non-Hodgkin's lymphoma of the gastrointestinal tract: a population-based analysis of incidence, geographic distribution, </w:t>
      </w:r>
      <w:proofErr w:type="spellStart"/>
      <w:r w:rsidRPr="008A0CC0">
        <w:rPr>
          <w:rFonts w:ascii="Book Antiqua" w:eastAsia="宋体" w:hAnsi="Book Antiqua" w:cs="宋体"/>
          <w:color w:val="000000"/>
          <w:kern w:val="0"/>
          <w:sz w:val="24"/>
          <w:szCs w:val="24"/>
          <w:lang w:eastAsia="zh-CN"/>
        </w:rPr>
        <w:t>clinicopathologic</w:t>
      </w:r>
      <w:proofErr w:type="spellEnd"/>
      <w:r w:rsidRPr="008A0CC0">
        <w:rPr>
          <w:rFonts w:ascii="Book Antiqua" w:eastAsia="宋体" w:hAnsi="Book Antiqua" w:cs="宋体"/>
          <w:color w:val="000000"/>
          <w:kern w:val="0"/>
          <w:sz w:val="24"/>
          <w:szCs w:val="24"/>
          <w:lang w:eastAsia="zh-CN"/>
        </w:rPr>
        <w:t xml:space="preserve"> presentation features, and prognosis. Danish Lymphoma Study Group. </w:t>
      </w:r>
      <w:r w:rsidRPr="008A0CC0">
        <w:rPr>
          <w:rFonts w:ascii="Book Antiqua" w:eastAsia="宋体" w:hAnsi="Book Antiqua" w:cs="宋体"/>
          <w:i/>
          <w:iCs/>
          <w:color w:val="000000"/>
          <w:kern w:val="0"/>
          <w:sz w:val="24"/>
          <w:szCs w:val="24"/>
          <w:lang w:eastAsia="zh-CN"/>
        </w:rPr>
        <w:t xml:space="preserve">J </w:t>
      </w:r>
      <w:proofErr w:type="spellStart"/>
      <w:r w:rsidRPr="008A0CC0">
        <w:rPr>
          <w:rFonts w:ascii="Book Antiqua" w:eastAsia="宋体" w:hAnsi="Book Antiqua" w:cs="宋体"/>
          <w:i/>
          <w:iCs/>
          <w:color w:val="000000"/>
          <w:kern w:val="0"/>
          <w:sz w:val="24"/>
          <w:szCs w:val="24"/>
          <w:lang w:eastAsia="zh-CN"/>
        </w:rPr>
        <w:t>Clin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Oncol</w:t>
      </w:r>
      <w:proofErr w:type="spellEnd"/>
      <w:r w:rsidRPr="008A0CC0">
        <w:rPr>
          <w:rFonts w:ascii="Book Antiqua" w:eastAsia="宋体" w:hAnsi="Book Antiqua" w:cs="宋体"/>
          <w:color w:val="000000"/>
          <w:kern w:val="0"/>
          <w:sz w:val="24"/>
          <w:szCs w:val="24"/>
          <w:lang w:eastAsia="zh-CN"/>
        </w:rPr>
        <w:t> 1994; </w:t>
      </w:r>
      <w:r w:rsidRPr="008A0CC0">
        <w:rPr>
          <w:rFonts w:ascii="Book Antiqua" w:eastAsia="宋体" w:hAnsi="Book Antiqua" w:cs="宋体"/>
          <w:b/>
          <w:bCs/>
          <w:color w:val="000000"/>
          <w:kern w:val="0"/>
          <w:sz w:val="24"/>
          <w:szCs w:val="24"/>
          <w:lang w:eastAsia="zh-CN"/>
        </w:rPr>
        <w:t>12</w:t>
      </w:r>
      <w:r w:rsidRPr="008A0CC0">
        <w:rPr>
          <w:rFonts w:ascii="Book Antiqua" w:eastAsia="宋体" w:hAnsi="Book Antiqua" w:cs="宋体"/>
          <w:color w:val="000000"/>
          <w:kern w:val="0"/>
          <w:sz w:val="24"/>
          <w:szCs w:val="24"/>
          <w:lang w:eastAsia="zh-CN"/>
        </w:rPr>
        <w:t>: 1673-1684 [PMID: 8040680]</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51 </w:t>
      </w:r>
      <w:proofErr w:type="spellStart"/>
      <w:r w:rsidRPr="008A0CC0">
        <w:rPr>
          <w:rFonts w:ascii="Book Antiqua" w:eastAsia="宋体" w:hAnsi="Book Antiqua" w:cs="宋体"/>
          <w:b/>
          <w:bCs/>
          <w:color w:val="000000"/>
          <w:kern w:val="0"/>
          <w:sz w:val="24"/>
          <w:szCs w:val="24"/>
          <w:lang w:eastAsia="zh-CN"/>
        </w:rPr>
        <w:t>Arcaini</w:t>
      </w:r>
      <w:proofErr w:type="spellEnd"/>
      <w:r w:rsidRPr="008A0CC0">
        <w:rPr>
          <w:rFonts w:ascii="Book Antiqua" w:eastAsia="宋体" w:hAnsi="Book Antiqua" w:cs="宋体"/>
          <w:b/>
          <w:bCs/>
          <w:color w:val="000000"/>
          <w:kern w:val="0"/>
          <w:sz w:val="24"/>
          <w:szCs w:val="24"/>
          <w:lang w:eastAsia="zh-CN"/>
        </w:rPr>
        <w:t xml:space="preserve"> L</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Paulli</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Burcheri</w:t>
      </w:r>
      <w:proofErr w:type="spellEnd"/>
      <w:r w:rsidRPr="008A0CC0">
        <w:rPr>
          <w:rFonts w:ascii="Book Antiqua" w:eastAsia="宋体" w:hAnsi="Book Antiqua" w:cs="宋体"/>
          <w:color w:val="000000"/>
          <w:kern w:val="0"/>
          <w:sz w:val="24"/>
          <w:szCs w:val="24"/>
          <w:lang w:eastAsia="zh-CN"/>
        </w:rPr>
        <w:t xml:space="preserve"> S, Rossi A, </w:t>
      </w:r>
      <w:proofErr w:type="spellStart"/>
      <w:r w:rsidRPr="008A0CC0">
        <w:rPr>
          <w:rFonts w:ascii="Book Antiqua" w:eastAsia="宋体" w:hAnsi="Book Antiqua" w:cs="宋体"/>
          <w:color w:val="000000"/>
          <w:kern w:val="0"/>
          <w:sz w:val="24"/>
          <w:szCs w:val="24"/>
          <w:lang w:eastAsia="zh-CN"/>
        </w:rPr>
        <w:t>Spina</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Passamonti</w:t>
      </w:r>
      <w:proofErr w:type="spellEnd"/>
      <w:r w:rsidRPr="008A0CC0">
        <w:rPr>
          <w:rFonts w:ascii="Book Antiqua" w:eastAsia="宋体" w:hAnsi="Book Antiqua" w:cs="宋体"/>
          <w:color w:val="000000"/>
          <w:kern w:val="0"/>
          <w:sz w:val="24"/>
          <w:szCs w:val="24"/>
          <w:lang w:eastAsia="zh-CN"/>
        </w:rPr>
        <w:t xml:space="preserve"> F, </w:t>
      </w:r>
      <w:proofErr w:type="spellStart"/>
      <w:r w:rsidRPr="008A0CC0">
        <w:rPr>
          <w:rFonts w:ascii="Book Antiqua" w:eastAsia="宋体" w:hAnsi="Book Antiqua" w:cs="宋体"/>
          <w:color w:val="000000"/>
          <w:kern w:val="0"/>
          <w:sz w:val="24"/>
          <w:szCs w:val="24"/>
          <w:lang w:eastAsia="zh-CN"/>
        </w:rPr>
        <w:t>Lucioni</w:t>
      </w:r>
      <w:proofErr w:type="spellEnd"/>
      <w:r w:rsidRPr="008A0CC0">
        <w:rPr>
          <w:rFonts w:ascii="Book Antiqua" w:eastAsia="宋体" w:hAnsi="Book Antiqua" w:cs="宋体"/>
          <w:color w:val="000000"/>
          <w:kern w:val="0"/>
          <w:sz w:val="24"/>
          <w:szCs w:val="24"/>
          <w:lang w:eastAsia="zh-CN"/>
        </w:rPr>
        <w:t xml:space="preserve"> M, Motta T, </w:t>
      </w:r>
      <w:proofErr w:type="spellStart"/>
      <w:r w:rsidRPr="008A0CC0">
        <w:rPr>
          <w:rFonts w:ascii="Book Antiqua" w:eastAsia="宋体" w:hAnsi="Book Antiqua" w:cs="宋体"/>
          <w:color w:val="000000"/>
          <w:kern w:val="0"/>
          <w:sz w:val="24"/>
          <w:szCs w:val="24"/>
          <w:lang w:eastAsia="zh-CN"/>
        </w:rPr>
        <w:t>Canzonieri</w:t>
      </w:r>
      <w:proofErr w:type="spellEnd"/>
      <w:r w:rsidRPr="008A0CC0">
        <w:rPr>
          <w:rFonts w:ascii="Book Antiqua" w:eastAsia="宋体" w:hAnsi="Book Antiqua" w:cs="宋体"/>
          <w:color w:val="000000"/>
          <w:kern w:val="0"/>
          <w:sz w:val="24"/>
          <w:szCs w:val="24"/>
          <w:lang w:eastAsia="zh-CN"/>
        </w:rPr>
        <w:t xml:space="preserve"> V, </w:t>
      </w:r>
      <w:proofErr w:type="spellStart"/>
      <w:r w:rsidRPr="008A0CC0">
        <w:rPr>
          <w:rFonts w:ascii="Book Antiqua" w:eastAsia="宋体" w:hAnsi="Book Antiqua" w:cs="宋体"/>
          <w:color w:val="000000"/>
          <w:kern w:val="0"/>
          <w:sz w:val="24"/>
          <w:szCs w:val="24"/>
          <w:lang w:eastAsia="zh-CN"/>
        </w:rPr>
        <w:t>Montanari</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Bonoldi</w:t>
      </w:r>
      <w:proofErr w:type="spellEnd"/>
      <w:r w:rsidRPr="008A0CC0">
        <w:rPr>
          <w:rFonts w:ascii="Book Antiqua" w:eastAsia="宋体" w:hAnsi="Book Antiqua" w:cs="宋体"/>
          <w:color w:val="000000"/>
          <w:kern w:val="0"/>
          <w:sz w:val="24"/>
          <w:szCs w:val="24"/>
          <w:lang w:eastAsia="zh-CN"/>
        </w:rPr>
        <w:t xml:space="preserve"> E, </w:t>
      </w:r>
      <w:proofErr w:type="spellStart"/>
      <w:r w:rsidRPr="008A0CC0">
        <w:rPr>
          <w:rFonts w:ascii="Book Antiqua" w:eastAsia="宋体" w:hAnsi="Book Antiqua" w:cs="宋体"/>
          <w:color w:val="000000"/>
          <w:kern w:val="0"/>
          <w:sz w:val="24"/>
          <w:szCs w:val="24"/>
          <w:lang w:eastAsia="zh-CN"/>
        </w:rPr>
        <w:t>Gallamini</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Uziel</w:t>
      </w:r>
      <w:proofErr w:type="spellEnd"/>
      <w:r w:rsidRPr="008A0CC0">
        <w:rPr>
          <w:rFonts w:ascii="Book Antiqua" w:eastAsia="宋体" w:hAnsi="Book Antiqua" w:cs="宋体"/>
          <w:color w:val="000000"/>
          <w:kern w:val="0"/>
          <w:sz w:val="24"/>
          <w:szCs w:val="24"/>
          <w:lang w:eastAsia="zh-CN"/>
        </w:rPr>
        <w:t xml:space="preserve"> L, </w:t>
      </w:r>
      <w:proofErr w:type="spellStart"/>
      <w:r w:rsidRPr="008A0CC0">
        <w:rPr>
          <w:rFonts w:ascii="Book Antiqua" w:eastAsia="宋体" w:hAnsi="Book Antiqua" w:cs="宋体"/>
          <w:color w:val="000000"/>
          <w:kern w:val="0"/>
          <w:sz w:val="24"/>
          <w:szCs w:val="24"/>
          <w:lang w:eastAsia="zh-CN"/>
        </w:rPr>
        <w:t>Crugnola</w:t>
      </w:r>
      <w:proofErr w:type="spellEnd"/>
      <w:r w:rsidRPr="008A0CC0">
        <w:rPr>
          <w:rFonts w:ascii="Book Antiqua" w:eastAsia="宋体" w:hAnsi="Book Antiqua" w:cs="宋体"/>
          <w:color w:val="000000"/>
          <w:kern w:val="0"/>
          <w:sz w:val="24"/>
          <w:szCs w:val="24"/>
          <w:lang w:eastAsia="zh-CN"/>
        </w:rPr>
        <w:t xml:space="preserve"> M, </w:t>
      </w:r>
      <w:proofErr w:type="spellStart"/>
      <w:r w:rsidRPr="008A0CC0">
        <w:rPr>
          <w:rFonts w:ascii="Book Antiqua" w:eastAsia="宋体" w:hAnsi="Book Antiqua" w:cs="宋体"/>
          <w:color w:val="000000"/>
          <w:kern w:val="0"/>
          <w:sz w:val="24"/>
          <w:szCs w:val="24"/>
          <w:lang w:eastAsia="zh-CN"/>
        </w:rPr>
        <w:t>Ramponi</w:t>
      </w:r>
      <w:proofErr w:type="spellEnd"/>
      <w:r w:rsidRPr="008A0CC0">
        <w:rPr>
          <w:rFonts w:ascii="Book Antiqua" w:eastAsia="宋体" w:hAnsi="Book Antiqua" w:cs="宋体"/>
          <w:color w:val="000000"/>
          <w:kern w:val="0"/>
          <w:sz w:val="24"/>
          <w:szCs w:val="24"/>
          <w:lang w:eastAsia="zh-CN"/>
        </w:rPr>
        <w:t xml:space="preserve"> A, </w:t>
      </w:r>
      <w:proofErr w:type="spellStart"/>
      <w:r w:rsidRPr="008A0CC0">
        <w:rPr>
          <w:rFonts w:ascii="Book Antiqua" w:eastAsia="宋体" w:hAnsi="Book Antiqua" w:cs="宋体"/>
          <w:color w:val="000000"/>
          <w:kern w:val="0"/>
          <w:sz w:val="24"/>
          <w:szCs w:val="24"/>
          <w:lang w:eastAsia="zh-CN"/>
        </w:rPr>
        <w:t>Montanari</w:t>
      </w:r>
      <w:proofErr w:type="spellEnd"/>
      <w:r w:rsidRPr="008A0CC0">
        <w:rPr>
          <w:rFonts w:ascii="Book Antiqua" w:eastAsia="宋体" w:hAnsi="Book Antiqua" w:cs="宋体"/>
          <w:color w:val="000000"/>
          <w:kern w:val="0"/>
          <w:sz w:val="24"/>
          <w:szCs w:val="24"/>
          <w:lang w:eastAsia="zh-CN"/>
        </w:rPr>
        <w:t xml:space="preserve"> F, </w:t>
      </w:r>
      <w:proofErr w:type="spellStart"/>
      <w:r w:rsidRPr="008A0CC0">
        <w:rPr>
          <w:rFonts w:ascii="Book Antiqua" w:eastAsia="宋体" w:hAnsi="Book Antiqua" w:cs="宋体"/>
          <w:color w:val="000000"/>
          <w:kern w:val="0"/>
          <w:sz w:val="24"/>
          <w:szCs w:val="24"/>
          <w:lang w:eastAsia="zh-CN"/>
        </w:rPr>
        <w:t>Pascutto</w:t>
      </w:r>
      <w:proofErr w:type="spellEnd"/>
      <w:r w:rsidRPr="008A0CC0">
        <w:rPr>
          <w:rFonts w:ascii="Book Antiqua" w:eastAsia="宋体" w:hAnsi="Book Antiqua" w:cs="宋体"/>
          <w:color w:val="000000"/>
          <w:kern w:val="0"/>
          <w:sz w:val="24"/>
          <w:szCs w:val="24"/>
          <w:lang w:eastAsia="zh-CN"/>
        </w:rPr>
        <w:t xml:space="preserve"> C, </w:t>
      </w:r>
      <w:proofErr w:type="spellStart"/>
      <w:r w:rsidRPr="008A0CC0">
        <w:rPr>
          <w:rFonts w:ascii="Book Antiqua" w:eastAsia="宋体" w:hAnsi="Book Antiqua" w:cs="宋体"/>
          <w:color w:val="000000"/>
          <w:kern w:val="0"/>
          <w:sz w:val="24"/>
          <w:szCs w:val="24"/>
          <w:lang w:eastAsia="zh-CN"/>
        </w:rPr>
        <w:t>Morra</w:t>
      </w:r>
      <w:proofErr w:type="spellEnd"/>
      <w:r w:rsidRPr="008A0CC0">
        <w:rPr>
          <w:rFonts w:ascii="Book Antiqua" w:eastAsia="宋体" w:hAnsi="Book Antiqua" w:cs="宋体"/>
          <w:color w:val="000000"/>
          <w:kern w:val="0"/>
          <w:sz w:val="24"/>
          <w:szCs w:val="24"/>
          <w:lang w:eastAsia="zh-CN"/>
        </w:rPr>
        <w:t xml:space="preserve"> E, </w:t>
      </w:r>
      <w:proofErr w:type="spellStart"/>
      <w:r w:rsidRPr="008A0CC0">
        <w:rPr>
          <w:rFonts w:ascii="Book Antiqua" w:eastAsia="宋体" w:hAnsi="Book Antiqua" w:cs="宋体"/>
          <w:color w:val="000000"/>
          <w:kern w:val="0"/>
          <w:sz w:val="24"/>
          <w:szCs w:val="24"/>
          <w:lang w:eastAsia="zh-CN"/>
        </w:rPr>
        <w:t>Lazzarino</w:t>
      </w:r>
      <w:proofErr w:type="spellEnd"/>
      <w:r w:rsidRPr="008A0CC0">
        <w:rPr>
          <w:rFonts w:ascii="Book Antiqua" w:eastAsia="宋体" w:hAnsi="Book Antiqua" w:cs="宋体"/>
          <w:color w:val="000000"/>
          <w:kern w:val="0"/>
          <w:sz w:val="24"/>
          <w:szCs w:val="24"/>
          <w:lang w:eastAsia="zh-CN"/>
        </w:rPr>
        <w:t xml:space="preserve"> M. Primary nodal marginal zone B-cell lymphoma: clinical features and prognostic assessment of a rare disease. </w:t>
      </w:r>
      <w:r w:rsidRPr="008A0CC0">
        <w:rPr>
          <w:rFonts w:ascii="Book Antiqua" w:eastAsia="宋体" w:hAnsi="Book Antiqua" w:cs="宋体"/>
          <w:i/>
          <w:iCs/>
          <w:color w:val="000000"/>
          <w:kern w:val="0"/>
          <w:sz w:val="24"/>
          <w:szCs w:val="24"/>
          <w:lang w:eastAsia="zh-CN"/>
        </w:rPr>
        <w:t xml:space="preserve">Br J </w:t>
      </w:r>
      <w:proofErr w:type="spellStart"/>
      <w:r w:rsidRPr="008A0CC0">
        <w:rPr>
          <w:rFonts w:ascii="Book Antiqua" w:eastAsia="宋体" w:hAnsi="Book Antiqua" w:cs="宋体"/>
          <w:i/>
          <w:iCs/>
          <w:color w:val="000000"/>
          <w:kern w:val="0"/>
          <w:sz w:val="24"/>
          <w:szCs w:val="24"/>
          <w:lang w:eastAsia="zh-CN"/>
        </w:rPr>
        <w:t>Haematol</w:t>
      </w:r>
      <w:proofErr w:type="spellEnd"/>
      <w:r w:rsidRPr="008A0CC0">
        <w:rPr>
          <w:rFonts w:ascii="Book Antiqua" w:eastAsia="宋体" w:hAnsi="Book Antiqua" w:cs="宋体"/>
          <w:color w:val="000000"/>
          <w:kern w:val="0"/>
          <w:sz w:val="24"/>
          <w:szCs w:val="24"/>
          <w:lang w:eastAsia="zh-CN"/>
        </w:rPr>
        <w:t> 2007; </w:t>
      </w:r>
      <w:r w:rsidRPr="008A0CC0">
        <w:rPr>
          <w:rFonts w:ascii="Book Antiqua" w:eastAsia="宋体" w:hAnsi="Book Antiqua" w:cs="宋体"/>
          <w:b/>
          <w:bCs/>
          <w:color w:val="000000"/>
          <w:kern w:val="0"/>
          <w:sz w:val="24"/>
          <w:szCs w:val="24"/>
          <w:lang w:eastAsia="zh-CN"/>
        </w:rPr>
        <w:t>136</w:t>
      </w:r>
      <w:r w:rsidRPr="008A0CC0">
        <w:rPr>
          <w:rFonts w:ascii="Book Antiqua" w:eastAsia="宋体" w:hAnsi="Book Antiqua" w:cs="宋体"/>
          <w:color w:val="000000"/>
          <w:kern w:val="0"/>
          <w:sz w:val="24"/>
          <w:szCs w:val="24"/>
          <w:lang w:eastAsia="zh-CN"/>
        </w:rPr>
        <w:t>: 301-304 [PMID: 17233821 DOI: 10.1111/j.1365-2141.2006.06437.x]</w:t>
      </w:r>
    </w:p>
    <w:p w:rsidR="008A0CC0" w:rsidRPr="008A0CC0" w:rsidRDefault="008A0CC0" w:rsidP="008A0CC0">
      <w:pPr>
        <w:widowControl/>
        <w:wordWrap/>
        <w:autoSpaceDE/>
        <w:autoSpaceDN/>
        <w:spacing w:after="0" w:line="240" w:lineRule="auto"/>
        <w:jc w:val="left"/>
        <w:rPr>
          <w:rFonts w:ascii="Book Antiqua" w:eastAsia="宋体" w:hAnsi="Book Antiqua" w:cs="宋体"/>
          <w:color w:val="000000"/>
          <w:kern w:val="0"/>
          <w:sz w:val="24"/>
          <w:szCs w:val="24"/>
          <w:lang w:eastAsia="zh-CN"/>
        </w:rPr>
      </w:pPr>
      <w:r w:rsidRPr="008A0CC0">
        <w:rPr>
          <w:rFonts w:ascii="Book Antiqua" w:eastAsia="宋体" w:hAnsi="Book Antiqua" w:cs="宋体"/>
          <w:color w:val="000000"/>
          <w:kern w:val="0"/>
          <w:sz w:val="24"/>
          <w:szCs w:val="24"/>
          <w:lang w:eastAsia="zh-CN"/>
        </w:rPr>
        <w:t>52 </w:t>
      </w:r>
      <w:proofErr w:type="spellStart"/>
      <w:r w:rsidRPr="008A0CC0">
        <w:rPr>
          <w:rFonts w:ascii="Book Antiqua" w:eastAsia="宋体" w:hAnsi="Book Antiqua" w:cs="宋体"/>
          <w:b/>
          <w:bCs/>
          <w:color w:val="000000"/>
          <w:kern w:val="0"/>
          <w:sz w:val="24"/>
          <w:szCs w:val="24"/>
          <w:lang w:eastAsia="zh-CN"/>
        </w:rPr>
        <w:t>Nathwani</w:t>
      </w:r>
      <w:proofErr w:type="spellEnd"/>
      <w:r w:rsidRPr="008A0CC0">
        <w:rPr>
          <w:rFonts w:ascii="Book Antiqua" w:eastAsia="宋体" w:hAnsi="Book Antiqua" w:cs="宋体"/>
          <w:b/>
          <w:bCs/>
          <w:color w:val="000000"/>
          <w:kern w:val="0"/>
          <w:sz w:val="24"/>
          <w:szCs w:val="24"/>
          <w:lang w:eastAsia="zh-CN"/>
        </w:rPr>
        <w:t xml:space="preserve"> BN</w:t>
      </w:r>
      <w:r w:rsidRPr="008A0CC0">
        <w:rPr>
          <w:rFonts w:ascii="Book Antiqua" w:eastAsia="宋体" w:hAnsi="Book Antiqua" w:cs="宋体"/>
          <w:color w:val="000000"/>
          <w:kern w:val="0"/>
          <w:sz w:val="24"/>
          <w:szCs w:val="24"/>
          <w:lang w:eastAsia="zh-CN"/>
        </w:rPr>
        <w:t xml:space="preserve">, </w:t>
      </w:r>
      <w:proofErr w:type="spellStart"/>
      <w:r w:rsidRPr="008A0CC0">
        <w:rPr>
          <w:rFonts w:ascii="Book Antiqua" w:eastAsia="宋体" w:hAnsi="Book Antiqua" w:cs="宋体"/>
          <w:color w:val="000000"/>
          <w:kern w:val="0"/>
          <w:sz w:val="24"/>
          <w:szCs w:val="24"/>
          <w:lang w:eastAsia="zh-CN"/>
        </w:rPr>
        <w:t>Drachenberg</w:t>
      </w:r>
      <w:proofErr w:type="spellEnd"/>
      <w:r w:rsidRPr="008A0CC0">
        <w:rPr>
          <w:rFonts w:ascii="Book Antiqua" w:eastAsia="宋体" w:hAnsi="Book Antiqua" w:cs="宋体"/>
          <w:color w:val="000000"/>
          <w:kern w:val="0"/>
          <w:sz w:val="24"/>
          <w:szCs w:val="24"/>
          <w:lang w:eastAsia="zh-CN"/>
        </w:rPr>
        <w:t xml:space="preserve"> MR, Hernandez AM, Levine AM, </w:t>
      </w:r>
      <w:proofErr w:type="spellStart"/>
      <w:r w:rsidRPr="008A0CC0">
        <w:rPr>
          <w:rFonts w:ascii="Book Antiqua" w:eastAsia="宋体" w:hAnsi="Book Antiqua" w:cs="宋体"/>
          <w:color w:val="000000"/>
          <w:kern w:val="0"/>
          <w:sz w:val="24"/>
          <w:szCs w:val="24"/>
          <w:lang w:eastAsia="zh-CN"/>
        </w:rPr>
        <w:t>Sheibani</w:t>
      </w:r>
      <w:proofErr w:type="spellEnd"/>
      <w:r w:rsidRPr="008A0CC0">
        <w:rPr>
          <w:rFonts w:ascii="Book Antiqua" w:eastAsia="宋体" w:hAnsi="Book Antiqua" w:cs="宋体"/>
          <w:color w:val="000000"/>
          <w:kern w:val="0"/>
          <w:sz w:val="24"/>
          <w:szCs w:val="24"/>
          <w:lang w:eastAsia="zh-CN"/>
        </w:rPr>
        <w:t xml:space="preserve"> K. Nodal </w:t>
      </w:r>
      <w:proofErr w:type="spellStart"/>
      <w:r w:rsidRPr="008A0CC0">
        <w:rPr>
          <w:rFonts w:ascii="Book Antiqua" w:eastAsia="宋体" w:hAnsi="Book Antiqua" w:cs="宋体"/>
          <w:color w:val="000000"/>
          <w:kern w:val="0"/>
          <w:sz w:val="24"/>
          <w:szCs w:val="24"/>
          <w:lang w:eastAsia="zh-CN"/>
        </w:rPr>
        <w:t>monocytoid</w:t>
      </w:r>
      <w:proofErr w:type="spellEnd"/>
      <w:r w:rsidRPr="008A0CC0">
        <w:rPr>
          <w:rFonts w:ascii="Book Antiqua" w:eastAsia="宋体" w:hAnsi="Book Antiqua" w:cs="宋体"/>
          <w:color w:val="000000"/>
          <w:kern w:val="0"/>
          <w:sz w:val="24"/>
          <w:szCs w:val="24"/>
          <w:lang w:eastAsia="zh-CN"/>
        </w:rPr>
        <w:t xml:space="preserve"> B-cell lymphoma (nodal marginal-zone B-cell lymphoma). </w:t>
      </w:r>
      <w:proofErr w:type="spellStart"/>
      <w:r w:rsidRPr="008A0CC0">
        <w:rPr>
          <w:rFonts w:ascii="Book Antiqua" w:eastAsia="宋体" w:hAnsi="Book Antiqua" w:cs="宋体"/>
          <w:i/>
          <w:iCs/>
          <w:color w:val="000000"/>
          <w:kern w:val="0"/>
          <w:sz w:val="24"/>
          <w:szCs w:val="24"/>
          <w:lang w:eastAsia="zh-CN"/>
        </w:rPr>
        <w:t>Semin</w:t>
      </w:r>
      <w:proofErr w:type="spellEnd"/>
      <w:r w:rsidRPr="008A0CC0">
        <w:rPr>
          <w:rFonts w:ascii="Book Antiqua" w:eastAsia="宋体" w:hAnsi="Book Antiqua" w:cs="宋体"/>
          <w:i/>
          <w:iCs/>
          <w:color w:val="000000"/>
          <w:kern w:val="0"/>
          <w:sz w:val="24"/>
          <w:szCs w:val="24"/>
          <w:lang w:eastAsia="zh-CN"/>
        </w:rPr>
        <w:t xml:space="preserve"> </w:t>
      </w:r>
      <w:proofErr w:type="spellStart"/>
      <w:r w:rsidRPr="008A0CC0">
        <w:rPr>
          <w:rFonts w:ascii="Book Antiqua" w:eastAsia="宋体" w:hAnsi="Book Antiqua" w:cs="宋体"/>
          <w:i/>
          <w:iCs/>
          <w:color w:val="000000"/>
          <w:kern w:val="0"/>
          <w:sz w:val="24"/>
          <w:szCs w:val="24"/>
          <w:lang w:eastAsia="zh-CN"/>
        </w:rPr>
        <w:t>Hematol</w:t>
      </w:r>
      <w:proofErr w:type="spellEnd"/>
      <w:r w:rsidRPr="008A0CC0">
        <w:rPr>
          <w:rFonts w:ascii="Book Antiqua" w:eastAsia="宋体" w:hAnsi="Book Antiqua" w:cs="宋体"/>
          <w:color w:val="000000"/>
          <w:kern w:val="0"/>
          <w:sz w:val="24"/>
          <w:szCs w:val="24"/>
          <w:lang w:eastAsia="zh-CN"/>
        </w:rPr>
        <w:t> 1999; </w:t>
      </w:r>
      <w:r w:rsidRPr="008A0CC0">
        <w:rPr>
          <w:rFonts w:ascii="Book Antiqua" w:eastAsia="宋体" w:hAnsi="Book Antiqua" w:cs="宋体"/>
          <w:b/>
          <w:bCs/>
          <w:color w:val="000000"/>
          <w:kern w:val="0"/>
          <w:sz w:val="24"/>
          <w:szCs w:val="24"/>
          <w:lang w:eastAsia="zh-CN"/>
        </w:rPr>
        <w:t>36</w:t>
      </w:r>
      <w:r w:rsidRPr="008A0CC0">
        <w:rPr>
          <w:rFonts w:ascii="Book Antiqua" w:eastAsia="宋体" w:hAnsi="Book Antiqua" w:cs="宋体"/>
          <w:color w:val="000000"/>
          <w:kern w:val="0"/>
          <w:sz w:val="24"/>
          <w:szCs w:val="24"/>
          <w:lang w:eastAsia="zh-CN"/>
        </w:rPr>
        <w:t>: 128-138 [PMID: 10319381]</w:t>
      </w:r>
    </w:p>
    <w:p w:rsidR="00CF0B8D" w:rsidRDefault="00CF0B8D" w:rsidP="00E42E2D">
      <w:pPr>
        <w:pStyle w:val="EndNoteBibliography"/>
        <w:wordWrap/>
        <w:snapToGrid w:val="0"/>
        <w:spacing w:after="0" w:line="360" w:lineRule="auto"/>
        <w:rPr>
          <w:rFonts w:ascii="Book Antiqua" w:eastAsia="宋体" w:hAnsi="Book Antiqua"/>
          <w:b/>
          <w:sz w:val="24"/>
          <w:szCs w:val="24"/>
          <w:lang w:eastAsia="zh-CN"/>
        </w:rPr>
      </w:pPr>
    </w:p>
    <w:p w:rsidR="00464D3D" w:rsidRPr="00C56046" w:rsidRDefault="00464D3D" w:rsidP="00464D3D">
      <w:pPr>
        <w:tabs>
          <w:tab w:val="left" w:pos="180"/>
          <w:tab w:val="left" w:pos="360"/>
        </w:tabs>
        <w:adjustRightInd w:val="0"/>
        <w:snapToGrid w:val="0"/>
        <w:spacing w:line="360" w:lineRule="auto"/>
        <w:jc w:val="right"/>
        <w:rPr>
          <w:rFonts w:ascii="Book Antiqua" w:hAnsi="Book Antiqua" w:cs="Tahoma"/>
          <w:b/>
          <w:color w:val="000000"/>
          <w:sz w:val="24"/>
        </w:rPr>
      </w:pPr>
      <w:bookmarkStart w:id="266" w:name="OLE_LINK874"/>
      <w:bookmarkStart w:id="267" w:name="OLE_LINK875"/>
      <w:bookmarkStart w:id="268" w:name="OLE_LINK347"/>
      <w:bookmarkStart w:id="269" w:name="OLE_LINK384"/>
      <w:bookmarkStart w:id="270" w:name="OLE_LINK557"/>
      <w:bookmarkStart w:id="271" w:name="OLE_LINK558"/>
      <w:bookmarkStart w:id="272" w:name="OLE_LINK631"/>
      <w:bookmarkStart w:id="273" w:name="OLE_LINK632"/>
      <w:bookmarkStart w:id="274" w:name="OLE_LINK386"/>
      <w:bookmarkStart w:id="275" w:name="OLE_LINK431"/>
      <w:bookmarkStart w:id="276" w:name="OLE_LINK564"/>
      <w:bookmarkStart w:id="277" w:name="OLE_LINK493"/>
      <w:bookmarkStart w:id="278" w:name="OLE_LINK442"/>
      <w:bookmarkStart w:id="279" w:name="OLE_LINK551"/>
      <w:bookmarkStart w:id="280" w:name="OLE_LINK668"/>
      <w:bookmarkStart w:id="281" w:name="OLE_LINK669"/>
      <w:bookmarkStart w:id="282" w:name="OLE_LINK725"/>
      <w:bookmarkStart w:id="283" w:name="OLE_LINK489"/>
      <w:bookmarkStart w:id="284" w:name="OLE_LINK602"/>
      <w:bookmarkStart w:id="285" w:name="OLE_LINK658"/>
      <w:bookmarkStart w:id="286" w:name="OLE_LINK747"/>
      <w:bookmarkStart w:id="287" w:name="OLE_LINK897"/>
      <w:bookmarkStart w:id="288" w:name="OLE_LINK1138"/>
      <w:bookmarkStart w:id="289" w:name="OLE_LINK1139"/>
      <w:bookmarkStart w:id="290" w:name="OLE_LINK882"/>
      <w:bookmarkStart w:id="291" w:name="OLE_LINK1095"/>
      <w:bookmarkStart w:id="292" w:name="OLE_LINK1305"/>
      <w:bookmarkStart w:id="293" w:name="OLE_LINK1390"/>
      <w:bookmarkStart w:id="294" w:name="OLE_LINK964"/>
      <w:bookmarkStart w:id="295" w:name="OLE_LINK1190"/>
      <w:bookmarkStart w:id="296" w:name="OLE_LINK1314"/>
      <w:bookmarkStart w:id="297" w:name="OLE_LINK1031"/>
      <w:bookmarkStart w:id="298" w:name="OLE_LINK1092"/>
      <w:bookmarkStart w:id="299" w:name="OLE_LINK1258"/>
      <w:bookmarkStart w:id="300" w:name="OLE_LINK1259"/>
      <w:bookmarkStart w:id="301" w:name="OLE_LINK1337"/>
      <w:bookmarkStart w:id="302" w:name="OLE_LINK1338"/>
      <w:bookmarkStart w:id="303" w:name="OLE_LINK1363"/>
      <w:bookmarkStart w:id="304" w:name="OLE_LINK1364"/>
      <w:bookmarkStart w:id="305" w:name="OLE_LINK86"/>
      <w:bookmarkStart w:id="306" w:name="OLE_LINK1595"/>
      <w:bookmarkStart w:id="307" w:name="OLE_LINK1613"/>
      <w:bookmarkStart w:id="308" w:name="OLE_LINK1708"/>
      <w:bookmarkStart w:id="309" w:name="OLE_LINK1774"/>
      <w:bookmarkStart w:id="310" w:name="OLE_LINK1872"/>
      <w:bookmarkStart w:id="311" w:name="OLE_LINK1899"/>
      <w:bookmarkStart w:id="312" w:name="OLE_LINK1492"/>
      <w:bookmarkStart w:id="313" w:name="OLE_LINK1497"/>
      <w:bookmarkStart w:id="314" w:name="OLE_LINK1498"/>
      <w:bookmarkStart w:id="315" w:name="OLE_LINK1589"/>
      <w:bookmarkStart w:id="316" w:name="OLE_LINK1666"/>
      <w:bookmarkStart w:id="317" w:name="OLE_LINK1752"/>
      <w:bookmarkStart w:id="318" w:name="OLE_LINK1616"/>
      <w:bookmarkStart w:id="319" w:name="OLE_LINK1696"/>
      <w:bookmarkStart w:id="320" w:name="OLE_LINK1855"/>
      <w:bookmarkStart w:id="321" w:name="OLE_LINK1942"/>
      <w:bookmarkStart w:id="322" w:name="OLE_LINK1943"/>
      <w:bookmarkStart w:id="323" w:name="OLE_LINK1573"/>
      <w:bookmarkStart w:id="324" w:name="OLE_LINK1574"/>
      <w:bookmarkStart w:id="325" w:name="OLE_LINK1575"/>
      <w:bookmarkStart w:id="326" w:name="OLE_LINK1739"/>
      <w:bookmarkStart w:id="327" w:name="OLE_LINK1761"/>
      <w:bookmarkStart w:id="328" w:name="OLE_LINK1743"/>
      <w:bookmarkStart w:id="329" w:name="OLE_LINK1841"/>
      <w:bookmarkStart w:id="330" w:name="OLE_LINK1858"/>
      <w:bookmarkStart w:id="331" w:name="OLE_LINK1890"/>
      <w:bookmarkStart w:id="332" w:name="OLE_LINK1915"/>
      <w:bookmarkStart w:id="333" w:name="OLE_LINK1980"/>
      <w:bookmarkStart w:id="334" w:name="OLE_LINK1883"/>
      <w:bookmarkStart w:id="335" w:name="OLE_LINK1935"/>
      <w:bookmarkStart w:id="336" w:name="OLE_LINK1936"/>
      <w:bookmarkStart w:id="337" w:name="OLE_LINK1952"/>
      <w:bookmarkStart w:id="338" w:name="OLE_LINK1953"/>
      <w:bookmarkStart w:id="339" w:name="OLE_LINK1999"/>
      <w:bookmarkStart w:id="340" w:name="OLE_LINK2050"/>
      <w:bookmarkStart w:id="341" w:name="OLE_LINK1862"/>
      <w:bookmarkStart w:id="342" w:name="OLE_LINK1963"/>
      <w:bookmarkStart w:id="343" w:name="OLE_LINK2052"/>
      <w:bookmarkStart w:id="344" w:name="OLE_LINK1906"/>
      <w:bookmarkStart w:id="345" w:name="OLE_LINK2031"/>
      <w:bookmarkStart w:id="346" w:name="OLE_LINK2032"/>
      <w:bookmarkStart w:id="347" w:name="OLE_LINK1907"/>
      <w:bookmarkStart w:id="348" w:name="OLE_LINK2004"/>
      <w:bookmarkStart w:id="349" w:name="OLE_LINK2238"/>
      <w:bookmarkStart w:id="350" w:name="OLE_LINK2239"/>
      <w:bookmarkStart w:id="351" w:name="OLE_LINK2163"/>
      <w:bookmarkStart w:id="352" w:name="OLE_LINK2207"/>
      <w:bookmarkStart w:id="353" w:name="OLE_LINK2341"/>
      <w:bookmarkStart w:id="354" w:name="OLE_LINK2417"/>
      <w:bookmarkStart w:id="355" w:name="OLE_LINK2509"/>
      <w:bookmarkStart w:id="356" w:name="OLE_LINK2510"/>
      <w:bookmarkStart w:id="357" w:name="OLE_LINK2511"/>
      <w:bookmarkStart w:id="358" w:name="OLE_LINK2512"/>
      <w:bookmarkStart w:id="359" w:name="OLE_LINK2513"/>
      <w:bookmarkStart w:id="360" w:name="OLE_LINK2514"/>
      <w:bookmarkStart w:id="361" w:name="OLE_LINK2515"/>
      <w:bookmarkStart w:id="362" w:name="OLE_LINK2516"/>
      <w:bookmarkStart w:id="363" w:name="OLE_LINK2517"/>
      <w:bookmarkStart w:id="364" w:name="OLE_LINK2518"/>
      <w:bookmarkStart w:id="365" w:name="OLE_LINK2519"/>
      <w:bookmarkStart w:id="366" w:name="OLE_LINK2520"/>
      <w:bookmarkStart w:id="367" w:name="OLE_LINK2521"/>
      <w:bookmarkStart w:id="368" w:name="OLE_LINK2522"/>
      <w:bookmarkStart w:id="369" w:name="OLE_LINK2523"/>
      <w:bookmarkStart w:id="370" w:name="OLE_LINK2524"/>
      <w:bookmarkStart w:id="371" w:name="OLE_LINK2051"/>
      <w:bookmarkStart w:id="372" w:name="OLE_LINK2109"/>
      <w:bookmarkStart w:id="373" w:name="OLE_LINK2165"/>
      <w:bookmarkStart w:id="374" w:name="OLE_LINK2385"/>
      <w:bookmarkStart w:id="375" w:name="OLE_LINK2593"/>
      <w:bookmarkStart w:id="376" w:name="OLE_LINK2332"/>
      <w:bookmarkStart w:id="377" w:name="OLE_LINK2448"/>
      <w:bookmarkStart w:id="378" w:name="OLE_LINK2525"/>
      <w:bookmarkStart w:id="379" w:name="OLE_LINK2506"/>
      <w:bookmarkStart w:id="380" w:name="OLE_LINK2507"/>
      <w:bookmarkStart w:id="381" w:name="OLE_LINK2291"/>
      <w:bookmarkStart w:id="382" w:name="OLE_LINK2294"/>
      <w:bookmarkStart w:id="383" w:name="OLE_LINK2298"/>
      <w:bookmarkStart w:id="384" w:name="OLE_LINK2300"/>
      <w:bookmarkStart w:id="385" w:name="OLE_LINK2301"/>
      <w:bookmarkStart w:id="386" w:name="OLE_LINK2546"/>
      <w:bookmarkStart w:id="387" w:name="OLE_LINK2756"/>
      <w:bookmarkStart w:id="388" w:name="OLE_LINK2757"/>
      <w:bookmarkStart w:id="389" w:name="OLE_LINK2736"/>
      <w:bookmarkStart w:id="390" w:name="OLE_LINK2923"/>
      <w:bookmarkStart w:id="391" w:name="OLE_LINK2974"/>
      <w:bookmarkStart w:id="392" w:name="OLE_LINK3125"/>
      <w:bookmarkStart w:id="393" w:name="OLE_LINK3218"/>
      <w:bookmarkStart w:id="394" w:name="OLE_LINK2575"/>
      <w:bookmarkStart w:id="395" w:name="OLE_LINK2687"/>
      <w:bookmarkStart w:id="396" w:name="OLE_LINK2688"/>
      <w:bookmarkStart w:id="397" w:name="OLE_LINK2700"/>
      <w:bookmarkStart w:id="398" w:name="OLE_LINK2576"/>
      <w:bookmarkStart w:id="399" w:name="OLE_LINK2674"/>
      <w:bookmarkStart w:id="400" w:name="OLE_LINK2738"/>
      <w:bookmarkStart w:id="401" w:name="OLE_LINK2983"/>
      <w:bookmarkStart w:id="402" w:name="OLE_LINK76"/>
      <w:bookmarkStart w:id="403" w:name="OLE_LINK115"/>
      <w:bookmarkStart w:id="404" w:name="OLE_LINK155"/>
      <w:r w:rsidRPr="00C56046">
        <w:rPr>
          <w:rFonts w:ascii="Book Antiqua" w:hAnsi="Book Antiqua" w:cs="Tahoma"/>
          <w:b/>
          <w:color w:val="000000"/>
          <w:sz w:val="24"/>
        </w:rPr>
        <w:t>P-Reviewer</w:t>
      </w:r>
      <w:r>
        <w:rPr>
          <w:rFonts w:ascii="Book Antiqua" w:hAnsi="Book Antiqua" w:cs="Tahoma" w:hint="eastAsia"/>
          <w:b/>
          <w:color w:val="000000"/>
          <w:sz w:val="24"/>
        </w:rPr>
        <w:t>:</w:t>
      </w:r>
      <w:r w:rsidRPr="00464D3D">
        <w:t xml:space="preserve"> </w:t>
      </w:r>
      <w:proofErr w:type="spellStart"/>
      <w:r w:rsidRPr="00464D3D">
        <w:rPr>
          <w:rFonts w:ascii="Book Antiqua" w:hAnsi="Book Antiqua" w:cs="Tahoma"/>
          <w:color w:val="000000"/>
          <w:sz w:val="24"/>
        </w:rPr>
        <w:t>Skok</w:t>
      </w:r>
      <w:proofErr w:type="spellEnd"/>
      <w:r w:rsidRPr="00464D3D">
        <w:rPr>
          <w:rFonts w:ascii="Book Antiqua" w:hAnsi="Book Antiqua" w:cs="Tahoma"/>
          <w:color w:val="000000"/>
          <w:sz w:val="24"/>
        </w:rPr>
        <w:t xml:space="preserve"> P</w:t>
      </w:r>
      <w:r w:rsidRPr="00C56046">
        <w:rPr>
          <w:rFonts w:ascii="Book Antiqua" w:hAnsi="Book Antiqua" w:cs="Tahoma"/>
          <w:b/>
          <w:color w:val="000000"/>
          <w:sz w:val="24"/>
        </w:rPr>
        <w:t xml:space="preserve"> S-Editor</w:t>
      </w:r>
      <w:r>
        <w:rPr>
          <w:rFonts w:ascii="Book Antiqua" w:hAnsi="Book Antiqua" w:cs="Tahoma" w:hint="eastAsia"/>
          <w:b/>
          <w:color w:val="000000"/>
          <w:sz w:val="24"/>
        </w:rPr>
        <w:t>:</w:t>
      </w:r>
      <w:r w:rsidRPr="00C56046">
        <w:rPr>
          <w:rFonts w:ascii="Book Antiqua" w:hAnsi="Book Antiqua" w:cs="Tahoma"/>
          <w:b/>
          <w:color w:val="000000"/>
          <w:sz w:val="24"/>
        </w:rPr>
        <w:t xml:space="preserve"> </w:t>
      </w:r>
      <w:r w:rsidRPr="00C56046">
        <w:rPr>
          <w:rFonts w:ascii="Book Antiqua" w:hAnsi="Book Antiqua" w:cs="Tahoma"/>
          <w:color w:val="000000"/>
          <w:sz w:val="24"/>
        </w:rPr>
        <w:t xml:space="preserve">Gou SX </w:t>
      </w:r>
      <w:r w:rsidRPr="00C56046">
        <w:rPr>
          <w:rFonts w:ascii="Book Antiqua" w:hAnsi="Book Antiqua" w:cs="Tahoma"/>
          <w:b/>
          <w:color w:val="000000"/>
          <w:sz w:val="24"/>
        </w:rPr>
        <w:t xml:space="preserve">  L-Editor</w:t>
      </w:r>
      <w:r>
        <w:rPr>
          <w:rFonts w:ascii="Book Antiqua" w:hAnsi="Book Antiqua" w:cs="Tahoma" w:hint="eastAsia"/>
          <w:b/>
          <w:color w:val="000000"/>
          <w:sz w:val="24"/>
        </w:rPr>
        <w:t>:</w:t>
      </w:r>
      <w:r w:rsidRPr="00C56046">
        <w:rPr>
          <w:rFonts w:ascii="Book Antiqua" w:hAnsi="Book Antiqua" w:cs="Tahoma"/>
          <w:b/>
          <w:color w:val="000000"/>
          <w:sz w:val="24"/>
        </w:rPr>
        <w:t xml:space="preserve">    E-Edito</w:t>
      </w:r>
      <w:bookmarkEnd w:id="266"/>
      <w:bookmarkEnd w:id="267"/>
      <w:r w:rsidRPr="00C56046">
        <w:rPr>
          <w:rFonts w:ascii="Book Antiqua" w:hAnsi="Book Antiqua" w:cs="Tahoma"/>
          <w:b/>
          <w:color w:val="000000"/>
          <w:sz w:val="24"/>
        </w:rPr>
        <w:t>r</w:t>
      </w:r>
      <w:r>
        <w:rPr>
          <w:rFonts w:ascii="Book Antiqua" w:hAnsi="Book Antiqua" w:cs="Tahoma" w:hint="eastAsia"/>
          <w:b/>
          <w:color w:val="000000"/>
          <w:sz w:val="24"/>
        </w:rPr>
        <w:t>:</w:t>
      </w:r>
    </w:p>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p w:rsidR="00464D3D" w:rsidRPr="00464D3D" w:rsidRDefault="00464D3D" w:rsidP="00E42E2D">
      <w:pPr>
        <w:pStyle w:val="EndNoteBibliography"/>
        <w:wordWrap/>
        <w:snapToGrid w:val="0"/>
        <w:spacing w:after="0" w:line="360" w:lineRule="auto"/>
        <w:rPr>
          <w:rFonts w:ascii="Book Antiqua" w:eastAsia="宋体" w:hAnsi="Book Antiqua"/>
          <w:b/>
          <w:sz w:val="24"/>
          <w:szCs w:val="24"/>
          <w:lang w:eastAsia="zh-CN"/>
        </w:rPr>
      </w:pPr>
    </w:p>
    <w:p w:rsidR="00CF0B8D" w:rsidRPr="008A0CC0" w:rsidRDefault="00CF0B8D" w:rsidP="00AE23E7">
      <w:pPr>
        <w:widowControl/>
        <w:wordWrap/>
        <w:autoSpaceDE/>
        <w:autoSpaceDN/>
        <w:snapToGrid w:val="0"/>
        <w:spacing w:after="0" w:line="360" w:lineRule="auto"/>
        <w:rPr>
          <w:rFonts w:ascii="Book Antiqua" w:hAnsi="Book Antiqua"/>
          <w:sz w:val="24"/>
          <w:szCs w:val="24"/>
        </w:rPr>
      </w:pPr>
      <w:r w:rsidRPr="008A0CC0">
        <w:rPr>
          <w:rFonts w:ascii="Book Antiqua" w:hAnsi="Book Antiqua"/>
          <w:sz w:val="24"/>
          <w:szCs w:val="24"/>
        </w:rPr>
        <w:br w:type="page"/>
      </w:r>
      <w:r w:rsidR="00270ACD" w:rsidRPr="008A0CC0">
        <w:rPr>
          <w:rFonts w:ascii="Book Antiqua" w:hAnsi="Book Antiqua"/>
          <w:noProof/>
          <w:sz w:val="24"/>
          <w:szCs w:val="24"/>
          <w:lang w:eastAsia="zh-CN"/>
        </w:rPr>
        <w:lastRenderedPageBreak/>
        <w:drawing>
          <wp:anchor distT="0" distB="0" distL="114300" distR="114300" simplePos="0" relativeHeight="251659264" behindDoc="1" locked="0" layoutInCell="1" allowOverlap="1">
            <wp:simplePos x="0" y="0"/>
            <wp:positionH relativeFrom="column">
              <wp:posOffset>2581275</wp:posOffset>
            </wp:positionH>
            <wp:positionV relativeFrom="paragraph">
              <wp:posOffset>281940</wp:posOffset>
            </wp:positionV>
            <wp:extent cx="2433955" cy="2162175"/>
            <wp:effectExtent l="19050" t="0" r="4445" b="0"/>
            <wp:wrapTight wrapText="bothSides">
              <wp:wrapPolygon edited="0">
                <wp:start x="-169" y="0"/>
                <wp:lineTo x="-169" y="20934"/>
                <wp:lineTo x="21639" y="20934"/>
                <wp:lineTo x="21639" y="0"/>
                <wp:lineTo x="-169" y="0"/>
              </wp:wrapPolygon>
            </wp:wrapTight>
            <wp:docPr id="1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7" cstate="print"/>
                    <a:srcRect/>
                    <a:stretch>
                      <a:fillRect/>
                    </a:stretch>
                  </pic:blipFill>
                  <pic:spPr bwMode="auto">
                    <a:xfrm>
                      <a:off x="0" y="0"/>
                      <a:ext cx="2433955" cy="2162175"/>
                    </a:xfrm>
                    <a:prstGeom prst="rect">
                      <a:avLst/>
                    </a:prstGeom>
                    <a:noFill/>
                    <a:ln w="9525">
                      <a:noFill/>
                      <a:miter lim="800000"/>
                      <a:headEnd/>
                      <a:tailEnd/>
                    </a:ln>
                  </pic:spPr>
                </pic:pic>
              </a:graphicData>
            </a:graphic>
          </wp:anchor>
        </w:drawing>
      </w:r>
      <w:r w:rsidR="00140837">
        <w:rPr>
          <w:rFonts w:ascii="Book Antiqua" w:hAnsi="Book Antiqua"/>
          <w:sz w:val="24"/>
          <w:szCs w:val="24"/>
        </w:rPr>
        <w:t>Figure 1</w:t>
      </w:r>
    </w:p>
    <w:p w:rsidR="00CF0B8D" w:rsidRPr="008A0CC0" w:rsidRDefault="00CF0B8D" w:rsidP="00AE23E7">
      <w:pPr>
        <w:wordWrap/>
        <w:snapToGrid w:val="0"/>
        <w:spacing w:after="0" w:line="360" w:lineRule="auto"/>
        <w:rPr>
          <w:rFonts w:ascii="Book Antiqua" w:hAnsi="Book Antiqua"/>
          <w:sz w:val="24"/>
          <w:szCs w:val="24"/>
        </w:rPr>
      </w:pPr>
      <w:r w:rsidRPr="008A0CC0">
        <w:rPr>
          <w:rFonts w:ascii="Book Antiqua" w:hAnsi="Book Antiqua"/>
          <w:noProof/>
          <w:sz w:val="24"/>
          <w:szCs w:val="24"/>
          <w:lang w:eastAsia="zh-CN"/>
        </w:rPr>
        <w:drawing>
          <wp:inline distT="0" distB="0" distL="0" distR="0">
            <wp:extent cx="2428875" cy="2162175"/>
            <wp:effectExtent l="19050" t="0" r="9525" b="0"/>
            <wp:docPr id="1"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8" cstate="print"/>
                    <a:srcRect/>
                    <a:stretch>
                      <a:fillRect/>
                    </a:stretch>
                  </pic:blipFill>
                  <pic:spPr bwMode="auto">
                    <a:xfrm>
                      <a:off x="0" y="0"/>
                      <a:ext cx="2428875" cy="2162175"/>
                    </a:xfrm>
                    <a:prstGeom prst="rect">
                      <a:avLst/>
                    </a:prstGeom>
                    <a:noFill/>
                    <a:ln w="9525">
                      <a:noFill/>
                      <a:miter lim="800000"/>
                      <a:headEnd/>
                      <a:tailEnd/>
                    </a:ln>
                  </pic:spPr>
                </pic:pic>
              </a:graphicData>
            </a:graphic>
          </wp:inline>
        </w:drawing>
      </w:r>
    </w:p>
    <w:p w:rsidR="00CF0B8D" w:rsidRPr="008A0CC0" w:rsidRDefault="00270ACD" w:rsidP="00AE23E7">
      <w:pPr>
        <w:wordWrap/>
        <w:snapToGrid w:val="0"/>
        <w:spacing w:after="0" w:line="360" w:lineRule="auto"/>
        <w:rPr>
          <w:rFonts w:ascii="Book Antiqua" w:hAnsi="Book Antiqua"/>
          <w:sz w:val="24"/>
          <w:szCs w:val="24"/>
        </w:rPr>
      </w:pPr>
      <w:r w:rsidRPr="008A0CC0">
        <w:rPr>
          <w:rFonts w:ascii="Book Antiqua" w:hAnsi="Book Antiqua"/>
          <w:noProof/>
          <w:sz w:val="24"/>
          <w:szCs w:val="24"/>
          <w:lang w:eastAsia="zh-CN"/>
        </w:rPr>
        <w:drawing>
          <wp:inline distT="0" distB="0" distL="0" distR="0">
            <wp:extent cx="2466975" cy="2162175"/>
            <wp:effectExtent l="19050" t="0" r="9525" b="0"/>
            <wp:docPr id="19"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pic:cNvPicPr>
                      <a:picLocks noChangeAspect="1" noChangeArrowheads="1"/>
                    </pic:cNvPicPr>
                  </pic:nvPicPr>
                  <pic:blipFill>
                    <a:blip r:embed="rId9" cstate="print"/>
                    <a:srcRect/>
                    <a:stretch>
                      <a:fillRect/>
                    </a:stretch>
                  </pic:blipFill>
                  <pic:spPr bwMode="auto">
                    <a:xfrm>
                      <a:off x="0" y="0"/>
                      <a:ext cx="2466975" cy="2162175"/>
                    </a:xfrm>
                    <a:prstGeom prst="rect">
                      <a:avLst/>
                    </a:prstGeom>
                    <a:noFill/>
                    <a:ln w="9525">
                      <a:noFill/>
                      <a:miter lim="800000"/>
                      <a:headEnd/>
                      <a:tailEnd/>
                    </a:ln>
                  </pic:spPr>
                </pic:pic>
              </a:graphicData>
            </a:graphic>
          </wp:inline>
        </w:drawing>
      </w:r>
      <w:r w:rsidRPr="008A0CC0">
        <w:rPr>
          <w:rFonts w:ascii="Book Antiqua" w:hAnsi="Book Antiqua"/>
          <w:noProof/>
          <w:sz w:val="24"/>
          <w:szCs w:val="24"/>
          <w:lang w:eastAsia="zh-CN"/>
        </w:rPr>
        <w:drawing>
          <wp:inline distT="0" distB="0" distL="0" distR="0">
            <wp:extent cx="2466975" cy="2162175"/>
            <wp:effectExtent l="19050" t="0" r="9525" b="0"/>
            <wp:docPr id="18"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
                    <pic:cNvPicPr>
                      <a:picLocks noChangeAspect="1" noChangeArrowheads="1"/>
                    </pic:cNvPicPr>
                  </pic:nvPicPr>
                  <pic:blipFill>
                    <a:blip r:embed="rId10" cstate="print"/>
                    <a:srcRect/>
                    <a:stretch>
                      <a:fillRect/>
                    </a:stretch>
                  </pic:blipFill>
                  <pic:spPr bwMode="auto">
                    <a:xfrm>
                      <a:off x="0" y="0"/>
                      <a:ext cx="2466975" cy="2162175"/>
                    </a:xfrm>
                    <a:prstGeom prst="rect">
                      <a:avLst/>
                    </a:prstGeom>
                    <a:noFill/>
                    <a:ln w="9525">
                      <a:noFill/>
                      <a:miter lim="800000"/>
                      <a:headEnd/>
                      <a:tailEnd/>
                    </a:ln>
                  </pic:spPr>
                </pic:pic>
              </a:graphicData>
            </a:graphic>
          </wp:inline>
        </w:drawing>
      </w:r>
      <w:r w:rsidR="00CF0B8D" w:rsidRPr="008A0CC0">
        <w:rPr>
          <w:rFonts w:ascii="Book Antiqua" w:hAnsi="Book Antiqua"/>
          <w:noProof/>
          <w:sz w:val="24"/>
          <w:szCs w:val="24"/>
          <w:lang w:eastAsia="zh-CN"/>
        </w:rPr>
        <w:drawing>
          <wp:inline distT="0" distB="0" distL="0" distR="0">
            <wp:extent cx="2466975" cy="2162175"/>
            <wp:effectExtent l="19050" t="0" r="9525" b="0"/>
            <wp:docPr id="4"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pic:cNvPicPr>
                      <a:picLocks noChangeAspect="1" noChangeArrowheads="1"/>
                    </pic:cNvPicPr>
                  </pic:nvPicPr>
                  <pic:blipFill>
                    <a:blip r:embed="rId11" cstate="print"/>
                    <a:srcRect/>
                    <a:stretch>
                      <a:fillRect/>
                    </a:stretch>
                  </pic:blipFill>
                  <pic:spPr bwMode="auto">
                    <a:xfrm>
                      <a:off x="0" y="0"/>
                      <a:ext cx="2466975" cy="2162175"/>
                    </a:xfrm>
                    <a:prstGeom prst="rect">
                      <a:avLst/>
                    </a:prstGeom>
                    <a:noFill/>
                    <a:ln w="9525">
                      <a:noFill/>
                      <a:miter lim="800000"/>
                      <a:headEnd/>
                      <a:tailEnd/>
                    </a:ln>
                  </pic:spPr>
                </pic:pic>
              </a:graphicData>
            </a:graphic>
          </wp:inline>
        </w:drawing>
      </w:r>
      <w:r w:rsidR="00CF0B8D" w:rsidRPr="008A0CC0">
        <w:rPr>
          <w:rFonts w:ascii="Book Antiqua" w:hAnsi="Book Antiqua"/>
          <w:noProof/>
          <w:sz w:val="24"/>
          <w:szCs w:val="24"/>
          <w:lang w:eastAsia="zh-CN"/>
        </w:rPr>
        <w:drawing>
          <wp:inline distT="0" distB="0" distL="0" distR="0">
            <wp:extent cx="2466975" cy="2162175"/>
            <wp:effectExtent l="19050" t="0" r="9525" b="0"/>
            <wp:docPr id="5"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pic:cNvPicPr>
                      <a:picLocks noChangeAspect="1" noChangeArrowheads="1"/>
                    </pic:cNvPicPr>
                  </pic:nvPicPr>
                  <pic:blipFill>
                    <a:blip r:embed="rId12" cstate="print"/>
                    <a:srcRect/>
                    <a:stretch>
                      <a:fillRect/>
                    </a:stretch>
                  </pic:blipFill>
                  <pic:spPr bwMode="auto">
                    <a:xfrm>
                      <a:off x="0" y="0"/>
                      <a:ext cx="2466975" cy="2162175"/>
                    </a:xfrm>
                    <a:prstGeom prst="rect">
                      <a:avLst/>
                    </a:prstGeom>
                    <a:noFill/>
                    <a:ln w="9525">
                      <a:noFill/>
                      <a:miter lim="800000"/>
                      <a:headEnd/>
                      <a:tailEnd/>
                    </a:ln>
                  </pic:spPr>
                </pic:pic>
              </a:graphicData>
            </a:graphic>
          </wp:inline>
        </w:drawing>
      </w:r>
      <w:r w:rsidR="00CF0B8D" w:rsidRPr="008A0CC0">
        <w:rPr>
          <w:rFonts w:ascii="Book Antiqua" w:hAnsi="Book Antiqua"/>
          <w:noProof/>
          <w:sz w:val="24"/>
          <w:szCs w:val="24"/>
          <w:lang w:eastAsia="zh-CN"/>
        </w:rPr>
        <w:lastRenderedPageBreak/>
        <w:drawing>
          <wp:anchor distT="0" distB="0" distL="114300" distR="114300" simplePos="0" relativeHeight="251660288" behindDoc="1" locked="0" layoutInCell="1" allowOverlap="1">
            <wp:simplePos x="0" y="0"/>
            <wp:positionH relativeFrom="column">
              <wp:posOffset>3180080</wp:posOffset>
            </wp:positionH>
            <wp:positionV relativeFrom="paragraph">
              <wp:posOffset>635</wp:posOffset>
            </wp:positionV>
            <wp:extent cx="2472690" cy="2159635"/>
            <wp:effectExtent l="19050" t="0" r="3810" b="0"/>
            <wp:wrapTight wrapText="bothSides">
              <wp:wrapPolygon edited="0">
                <wp:start x="-166" y="0"/>
                <wp:lineTo x="-166" y="20959"/>
                <wp:lineTo x="21633" y="20959"/>
                <wp:lineTo x="21633" y="0"/>
                <wp:lineTo x="-166" y="0"/>
              </wp:wrapPolygon>
            </wp:wrapTight>
            <wp:docPr id="16"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pic:cNvPicPr>
                      <a:picLocks noChangeAspect="1" noChangeArrowheads="1"/>
                    </pic:cNvPicPr>
                  </pic:nvPicPr>
                  <pic:blipFill>
                    <a:blip r:embed="rId13" cstate="print"/>
                    <a:srcRect/>
                    <a:stretch>
                      <a:fillRect/>
                    </a:stretch>
                  </pic:blipFill>
                  <pic:spPr bwMode="auto">
                    <a:xfrm>
                      <a:off x="0" y="0"/>
                      <a:ext cx="2472690" cy="2159635"/>
                    </a:xfrm>
                    <a:prstGeom prst="rect">
                      <a:avLst/>
                    </a:prstGeom>
                    <a:noFill/>
                    <a:ln w="9525">
                      <a:noFill/>
                      <a:miter lim="800000"/>
                      <a:headEnd/>
                      <a:tailEnd/>
                    </a:ln>
                  </pic:spPr>
                </pic:pic>
              </a:graphicData>
            </a:graphic>
          </wp:anchor>
        </w:drawing>
      </w:r>
      <w:r w:rsidR="00CF0B8D" w:rsidRPr="008A0CC0">
        <w:rPr>
          <w:rFonts w:ascii="Book Antiqua" w:hAnsi="Book Antiqua"/>
          <w:noProof/>
          <w:sz w:val="24"/>
          <w:szCs w:val="24"/>
          <w:lang w:eastAsia="zh-CN"/>
        </w:rPr>
        <w:drawing>
          <wp:inline distT="0" distB="0" distL="0" distR="0">
            <wp:extent cx="2476500" cy="2162175"/>
            <wp:effectExtent l="19050" t="0" r="0" b="0"/>
            <wp:docPr id="6"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pic:cNvPicPr>
                      <a:picLocks noChangeAspect="1" noChangeArrowheads="1"/>
                    </pic:cNvPicPr>
                  </pic:nvPicPr>
                  <pic:blipFill>
                    <a:blip r:embed="rId14" cstate="print"/>
                    <a:srcRect/>
                    <a:stretch>
                      <a:fillRect/>
                    </a:stretch>
                  </pic:blipFill>
                  <pic:spPr bwMode="auto">
                    <a:xfrm>
                      <a:off x="0" y="0"/>
                      <a:ext cx="2476500" cy="2162175"/>
                    </a:xfrm>
                    <a:prstGeom prst="rect">
                      <a:avLst/>
                    </a:prstGeom>
                    <a:noFill/>
                    <a:ln w="9525">
                      <a:noFill/>
                      <a:miter lim="800000"/>
                      <a:headEnd/>
                      <a:tailEnd/>
                    </a:ln>
                  </pic:spPr>
                </pic:pic>
              </a:graphicData>
            </a:graphic>
          </wp:inline>
        </w:drawing>
      </w:r>
    </w:p>
    <w:p w:rsidR="00270ACD" w:rsidRPr="008A0CC0" w:rsidRDefault="00270ACD" w:rsidP="00270ACD">
      <w:pPr>
        <w:wordWrap/>
        <w:snapToGrid w:val="0"/>
        <w:spacing w:after="0" w:line="360" w:lineRule="auto"/>
        <w:rPr>
          <w:rFonts w:ascii="Book Antiqua" w:eastAsia="宋体" w:hAnsi="Book Antiqua"/>
          <w:sz w:val="24"/>
          <w:szCs w:val="24"/>
          <w:lang w:eastAsia="zh-CN"/>
        </w:rPr>
      </w:pPr>
      <w:r w:rsidRPr="008A0CC0">
        <w:rPr>
          <w:rFonts w:ascii="Book Antiqua" w:hAnsi="Book Antiqua"/>
          <w:b/>
          <w:sz w:val="24"/>
          <w:szCs w:val="24"/>
        </w:rPr>
        <w:t xml:space="preserve">Figure 1 </w:t>
      </w:r>
      <w:proofErr w:type="spellStart"/>
      <w:r w:rsidRPr="008A0CC0">
        <w:rPr>
          <w:rFonts w:ascii="Book Antiqua" w:hAnsi="Book Antiqua"/>
          <w:b/>
          <w:sz w:val="24"/>
          <w:szCs w:val="24"/>
        </w:rPr>
        <w:t>Colonoscopic</w:t>
      </w:r>
      <w:proofErr w:type="spellEnd"/>
      <w:r w:rsidRPr="008A0CC0">
        <w:rPr>
          <w:rFonts w:ascii="Book Antiqua" w:hAnsi="Book Antiqua"/>
          <w:b/>
          <w:sz w:val="24"/>
          <w:szCs w:val="24"/>
        </w:rPr>
        <w:t xml:space="preserve"> </w:t>
      </w:r>
      <w:proofErr w:type="gramStart"/>
      <w:r w:rsidRPr="008A0CC0">
        <w:rPr>
          <w:rFonts w:ascii="Book Antiqua" w:hAnsi="Book Antiqua"/>
          <w:b/>
          <w:sz w:val="24"/>
          <w:szCs w:val="24"/>
        </w:rPr>
        <w:t>findings</w:t>
      </w:r>
      <w:proofErr w:type="gramEnd"/>
      <w:r w:rsidRPr="008A0CC0">
        <w:rPr>
          <w:rFonts w:ascii="Book Antiqua" w:hAnsi="Book Antiqua"/>
          <w:b/>
          <w:sz w:val="24"/>
          <w:szCs w:val="24"/>
        </w:rPr>
        <w:t>.</w:t>
      </w:r>
      <w:r w:rsidRPr="008A0CC0">
        <w:rPr>
          <w:rFonts w:ascii="Book Antiqua" w:hAnsi="Book Antiqua"/>
          <w:sz w:val="24"/>
          <w:szCs w:val="24"/>
        </w:rPr>
        <w:t xml:space="preserve"> A, B</w:t>
      </w:r>
      <w:r w:rsidRPr="008A0CC0">
        <w:rPr>
          <w:rFonts w:ascii="Book Antiqua" w:eastAsia="宋体" w:hAnsi="Book Antiqua"/>
          <w:sz w:val="24"/>
          <w:szCs w:val="24"/>
          <w:lang w:eastAsia="zh-CN"/>
        </w:rPr>
        <w:t>:</w:t>
      </w:r>
      <w:r w:rsidRPr="008A0CC0">
        <w:rPr>
          <w:rFonts w:ascii="Book Antiqua" w:hAnsi="Book Antiqua"/>
          <w:sz w:val="24"/>
          <w:szCs w:val="24"/>
        </w:rPr>
        <w:t xml:space="preserve"> Before/</w:t>
      </w:r>
      <w:r w:rsidR="00987169" w:rsidRPr="008A0CC0">
        <w:rPr>
          <w:rFonts w:ascii="Book Antiqua" w:hAnsi="Book Antiqua"/>
          <w:sz w:val="24"/>
          <w:szCs w:val="24"/>
        </w:rPr>
        <w:t>a</w:t>
      </w:r>
      <w:r w:rsidRPr="008A0CC0">
        <w:rPr>
          <w:rFonts w:ascii="Book Antiqua" w:hAnsi="Book Antiqua"/>
          <w:sz w:val="24"/>
          <w:szCs w:val="24"/>
        </w:rPr>
        <w:t>fter narrow-band imaging mode of the lesion; C</w:t>
      </w:r>
      <w:r w:rsidRPr="008A0CC0">
        <w:rPr>
          <w:rFonts w:ascii="Book Antiqua" w:eastAsia="宋体" w:hAnsi="Book Antiqua"/>
          <w:sz w:val="24"/>
          <w:szCs w:val="24"/>
          <w:lang w:eastAsia="zh-CN"/>
        </w:rPr>
        <w:t>:</w:t>
      </w:r>
      <w:r w:rsidRPr="008A0CC0">
        <w:rPr>
          <w:rFonts w:ascii="Book Antiqua" w:hAnsi="Book Antiqua"/>
          <w:sz w:val="24"/>
          <w:szCs w:val="24"/>
        </w:rPr>
        <w:t xml:space="preserve"> Diffuse granularity of the mucosa with loss of vascularity (arrows) was seen in the proximal transverse colon; D-F</w:t>
      </w:r>
      <w:r w:rsidRPr="008A0CC0">
        <w:rPr>
          <w:rFonts w:ascii="Book Antiqua" w:eastAsia="宋体" w:hAnsi="Book Antiqua"/>
          <w:sz w:val="24"/>
          <w:szCs w:val="24"/>
          <w:lang w:eastAsia="zh-CN"/>
        </w:rPr>
        <w:t>:</w:t>
      </w:r>
      <w:r w:rsidRPr="008A0CC0">
        <w:rPr>
          <w:rFonts w:ascii="Book Antiqua" w:hAnsi="Book Antiqua"/>
          <w:sz w:val="24"/>
          <w:szCs w:val="24"/>
        </w:rPr>
        <w:t xml:space="preserve">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-dye spraying at this suggestive pathologic lesion; G, H</w:t>
      </w:r>
      <w:r w:rsidRPr="008A0CC0">
        <w:rPr>
          <w:rFonts w:ascii="Book Antiqua" w:eastAsia="宋体" w:hAnsi="Book Antiqua"/>
          <w:sz w:val="24"/>
          <w:szCs w:val="24"/>
          <w:lang w:eastAsia="zh-CN"/>
        </w:rPr>
        <w:t>:</w:t>
      </w:r>
      <w:r w:rsidRPr="008A0CC0">
        <w:rPr>
          <w:rFonts w:ascii="Book Antiqua" w:hAnsi="Book Antiqua"/>
          <w:sz w:val="24"/>
          <w:szCs w:val="24"/>
        </w:rPr>
        <w:t xml:space="preserve"> After the </w:t>
      </w:r>
      <w:proofErr w:type="spellStart"/>
      <w:r w:rsidRPr="008A0CC0">
        <w:rPr>
          <w:rFonts w:ascii="Book Antiqua" w:hAnsi="Book Antiqua"/>
          <w:sz w:val="24"/>
          <w:szCs w:val="24"/>
        </w:rPr>
        <w:t>indigocarmine</w:t>
      </w:r>
      <w:proofErr w:type="spellEnd"/>
      <w:r w:rsidRPr="008A0CC0">
        <w:rPr>
          <w:rFonts w:ascii="Book Antiqua" w:hAnsi="Book Antiqua"/>
          <w:sz w:val="24"/>
          <w:szCs w:val="24"/>
        </w:rPr>
        <w:t>-dye contrast method, the lesion was distinguished more prominently from the surrounding normal colonic mucosa</w:t>
      </w:r>
      <w:r w:rsidRPr="008A0CC0">
        <w:rPr>
          <w:rFonts w:ascii="Book Antiqua" w:eastAsia="宋体" w:hAnsi="Book Antiqua"/>
          <w:sz w:val="24"/>
          <w:szCs w:val="24"/>
          <w:lang w:eastAsia="zh-CN"/>
        </w:rPr>
        <w:t>.</w:t>
      </w:r>
    </w:p>
    <w:p w:rsidR="00CF0B8D" w:rsidRPr="008A0CC0" w:rsidRDefault="00CF0B8D" w:rsidP="00AE23E7">
      <w:pPr>
        <w:widowControl/>
        <w:wordWrap/>
        <w:autoSpaceDE/>
        <w:autoSpaceDN/>
        <w:snapToGrid w:val="0"/>
        <w:spacing w:after="0" w:line="360" w:lineRule="auto"/>
        <w:rPr>
          <w:rFonts w:ascii="Book Antiqua" w:hAnsi="Book Antiqua"/>
          <w:noProof/>
          <w:sz w:val="24"/>
          <w:szCs w:val="24"/>
        </w:rPr>
      </w:pPr>
    </w:p>
    <w:p w:rsidR="00CF0B8D" w:rsidRPr="008A0CC0" w:rsidRDefault="00CF0B8D" w:rsidP="00AE23E7">
      <w:pPr>
        <w:widowControl/>
        <w:wordWrap/>
        <w:autoSpaceDE/>
        <w:autoSpaceDN/>
        <w:snapToGrid w:val="0"/>
        <w:spacing w:after="0" w:line="360" w:lineRule="auto"/>
        <w:rPr>
          <w:rFonts w:ascii="Book Antiqua" w:hAnsi="Book Antiqua"/>
          <w:sz w:val="24"/>
          <w:szCs w:val="24"/>
        </w:rPr>
      </w:pPr>
      <w:r w:rsidRPr="008A0CC0">
        <w:rPr>
          <w:rFonts w:ascii="Book Antiqua" w:hAnsi="Book Antiqua"/>
          <w:sz w:val="24"/>
          <w:szCs w:val="24"/>
        </w:rPr>
        <w:br w:type="page"/>
      </w:r>
      <w:r w:rsidR="00140837">
        <w:rPr>
          <w:rFonts w:ascii="Book Antiqua" w:hAnsi="Book Antiqua"/>
          <w:sz w:val="24"/>
          <w:szCs w:val="24"/>
        </w:rPr>
        <w:lastRenderedPageBreak/>
        <w:t>Figure 2</w:t>
      </w:r>
    </w:p>
    <w:p w:rsidR="00CF0B8D" w:rsidRPr="008A0CC0" w:rsidRDefault="00CF0B8D" w:rsidP="00AE23E7">
      <w:pPr>
        <w:wordWrap/>
        <w:snapToGrid w:val="0"/>
        <w:spacing w:after="0" w:line="360" w:lineRule="auto"/>
        <w:rPr>
          <w:rFonts w:ascii="Book Antiqua" w:hAnsi="Book Antiqua"/>
          <w:sz w:val="24"/>
          <w:szCs w:val="24"/>
        </w:rPr>
      </w:pPr>
      <w:r w:rsidRPr="008A0CC0">
        <w:rPr>
          <w:rFonts w:ascii="Book Antiqua" w:hAnsi="Book Antiqua"/>
          <w:noProof/>
          <w:sz w:val="24"/>
          <w:szCs w:val="24"/>
          <w:lang w:eastAsia="zh-CN"/>
        </w:rPr>
        <w:drawing>
          <wp:inline distT="0" distB="0" distL="0" distR="0">
            <wp:extent cx="2771775" cy="2162175"/>
            <wp:effectExtent l="19050" t="0" r="9525" b="0"/>
            <wp:docPr id="7"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1"/>
                    <pic:cNvPicPr>
                      <a:picLocks noChangeAspect="1" noChangeArrowheads="1"/>
                    </pic:cNvPicPr>
                  </pic:nvPicPr>
                  <pic:blipFill>
                    <a:blip r:embed="rId15" cstate="print"/>
                    <a:srcRect/>
                    <a:stretch>
                      <a:fillRect/>
                    </a:stretch>
                  </pic:blipFill>
                  <pic:spPr bwMode="auto">
                    <a:xfrm>
                      <a:off x="0" y="0"/>
                      <a:ext cx="2771775" cy="2162175"/>
                    </a:xfrm>
                    <a:prstGeom prst="rect">
                      <a:avLst/>
                    </a:prstGeom>
                    <a:noFill/>
                    <a:ln w="9525">
                      <a:noFill/>
                      <a:miter lim="800000"/>
                      <a:headEnd/>
                      <a:tailEnd/>
                    </a:ln>
                  </pic:spPr>
                </pic:pic>
              </a:graphicData>
            </a:graphic>
          </wp:inline>
        </w:drawing>
      </w:r>
      <w:r w:rsidRPr="008A0CC0">
        <w:rPr>
          <w:rFonts w:ascii="Book Antiqua" w:hAnsi="Book Antiqua"/>
          <w:noProof/>
          <w:sz w:val="24"/>
          <w:szCs w:val="24"/>
          <w:lang w:eastAsia="zh-CN"/>
        </w:rPr>
        <w:drawing>
          <wp:inline distT="0" distB="0" distL="0" distR="0">
            <wp:extent cx="2771775" cy="2162175"/>
            <wp:effectExtent l="19050" t="0" r="9525" b="0"/>
            <wp:docPr id="8"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2"/>
                    <pic:cNvPicPr>
                      <a:picLocks noChangeAspect="1" noChangeArrowheads="1"/>
                    </pic:cNvPicPr>
                  </pic:nvPicPr>
                  <pic:blipFill>
                    <a:blip r:embed="rId16" cstate="print"/>
                    <a:srcRect/>
                    <a:stretch>
                      <a:fillRect/>
                    </a:stretch>
                  </pic:blipFill>
                  <pic:spPr bwMode="auto">
                    <a:xfrm>
                      <a:off x="0" y="0"/>
                      <a:ext cx="2771775" cy="2162175"/>
                    </a:xfrm>
                    <a:prstGeom prst="rect">
                      <a:avLst/>
                    </a:prstGeom>
                    <a:noFill/>
                    <a:ln w="9525">
                      <a:noFill/>
                      <a:miter lim="800000"/>
                      <a:headEnd/>
                      <a:tailEnd/>
                    </a:ln>
                  </pic:spPr>
                </pic:pic>
              </a:graphicData>
            </a:graphic>
          </wp:inline>
        </w:drawing>
      </w:r>
      <w:r w:rsidRPr="008A0CC0">
        <w:rPr>
          <w:rFonts w:ascii="Book Antiqua" w:hAnsi="Book Antiqua"/>
          <w:noProof/>
          <w:sz w:val="24"/>
          <w:szCs w:val="24"/>
          <w:lang w:eastAsia="zh-CN"/>
        </w:rPr>
        <w:drawing>
          <wp:inline distT="0" distB="0" distL="0" distR="0">
            <wp:extent cx="2771775" cy="2162175"/>
            <wp:effectExtent l="19050" t="0" r="9525" b="0"/>
            <wp:docPr id="9"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3"/>
                    <pic:cNvPicPr>
                      <a:picLocks noChangeAspect="1" noChangeArrowheads="1"/>
                    </pic:cNvPicPr>
                  </pic:nvPicPr>
                  <pic:blipFill>
                    <a:blip r:embed="rId17" cstate="print"/>
                    <a:srcRect/>
                    <a:stretch>
                      <a:fillRect/>
                    </a:stretch>
                  </pic:blipFill>
                  <pic:spPr bwMode="auto">
                    <a:xfrm>
                      <a:off x="0" y="0"/>
                      <a:ext cx="2771775" cy="2162175"/>
                    </a:xfrm>
                    <a:prstGeom prst="rect">
                      <a:avLst/>
                    </a:prstGeom>
                    <a:noFill/>
                    <a:ln w="9525">
                      <a:noFill/>
                      <a:miter lim="800000"/>
                      <a:headEnd/>
                      <a:tailEnd/>
                    </a:ln>
                  </pic:spPr>
                </pic:pic>
              </a:graphicData>
            </a:graphic>
          </wp:inline>
        </w:drawing>
      </w:r>
      <w:r w:rsidRPr="008A0CC0">
        <w:rPr>
          <w:rFonts w:ascii="Book Antiqua" w:hAnsi="Book Antiqua"/>
          <w:noProof/>
          <w:sz w:val="24"/>
          <w:szCs w:val="24"/>
          <w:lang w:eastAsia="zh-CN"/>
        </w:rPr>
        <w:drawing>
          <wp:inline distT="0" distB="0" distL="0" distR="0">
            <wp:extent cx="2771775" cy="2162175"/>
            <wp:effectExtent l="19050" t="0" r="9525" b="0"/>
            <wp:docPr id="10"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pic:cNvPicPr>
                      <a:picLocks noChangeAspect="1" noChangeArrowheads="1"/>
                    </pic:cNvPicPr>
                  </pic:nvPicPr>
                  <pic:blipFill>
                    <a:blip r:embed="rId18" cstate="print"/>
                    <a:srcRect/>
                    <a:stretch>
                      <a:fillRect/>
                    </a:stretch>
                  </pic:blipFill>
                  <pic:spPr bwMode="auto">
                    <a:xfrm>
                      <a:off x="0" y="0"/>
                      <a:ext cx="2771775" cy="2162175"/>
                    </a:xfrm>
                    <a:prstGeom prst="rect">
                      <a:avLst/>
                    </a:prstGeom>
                    <a:noFill/>
                    <a:ln w="9525">
                      <a:noFill/>
                      <a:miter lim="800000"/>
                      <a:headEnd/>
                      <a:tailEnd/>
                    </a:ln>
                  </pic:spPr>
                </pic:pic>
              </a:graphicData>
            </a:graphic>
          </wp:inline>
        </w:drawing>
      </w:r>
      <w:r w:rsidRPr="008A0CC0">
        <w:rPr>
          <w:rFonts w:ascii="Book Antiqua" w:hAnsi="Book Antiqua"/>
          <w:noProof/>
          <w:sz w:val="24"/>
          <w:szCs w:val="24"/>
          <w:lang w:eastAsia="zh-CN"/>
        </w:rPr>
        <w:drawing>
          <wp:inline distT="0" distB="0" distL="0" distR="0">
            <wp:extent cx="2771775" cy="2162175"/>
            <wp:effectExtent l="19050" t="0" r="9525" b="0"/>
            <wp:docPr id="11"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19" cstate="print"/>
                    <a:srcRect/>
                    <a:stretch>
                      <a:fillRect/>
                    </a:stretch>
                  </pic:blipFill>
                  <pic:spPr bwMode="auto">
                    <a:xfrm>
                      <a:off x="0" y="0"/>
                      <a:ext cx="2771775" cy="2162175"/>
                    </a:xfrm>
                    <a:prstGeom prst="rect">
                      <a:avLst/>
                    </a:prstGeom>
                    <a:noFill/>
                    <a:ln w="9525">
                      <a:noFill/>
                      <a:miter lim="800000"/>
                      <a:headEnd/>
                      <a:tailEnd/>
                    </a:ln>
                  </pic:spPr>
                </pic:pic>
              </a:graphicData>
            </a:graphic>
          </wp:inline>
        </w:drawing>
      </w:r>
      <w:r w:rsidRPr="008A0CC0">
        <w:rPr>
          <w:rFonts w:ascii="Book Antiqua" w:hAnsi="Book Antiqua"/>
          <w:noProof/>
          <w:sz w:val="24"/>
          <w:szCs w:val="24"/>
          <w:lang w:eastAsia="zh-CN"/>
        </w:rPr>
        <w:drawing>
          <wp:inline distT="0" distB="0" distL="0" distR="0">
            <wp:extent cx="2762250" cy="2162175"/>
            <wp:effectExtent l="19050" t="0" r="0" b="0"/>
            <wp:docPr id="12"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pic:cNvPicPr>
                      <a:picLocks noChangeAspect="1" noChangeArrowheads="1"/>
                    </pic:cNvPicPr>
                  </pic:nvPicPr>
                  <pic:blipFill>
                    <a:blip r:embed="rId20" cstate="print"/>
                    <a:srcRect/>
                    <a:stretch>
                      <a:fillRect/>
                    </a:stretch>
                  </pic:blipFill>
                  <pic:spPr bwMode="auto">
                    <a:xfrm>
                      <a:off x="0" y="0"/>
                      <a:ext cx="2762250" cy="2162175"/>
                    </a:xfrm>
                    <a:prstGeom prst="rect">
                      <a:avLst/>
                    </a:prstGeom>
                    <a:noFill/>
                    <a:ln w="9525">
                      <a:noFill/>
                      <a:miter lim="800000"/>
                      <a:headEnd/>
                      <a:tailEnd/>
                    </a:ln>
                  </pic:spPr>
                </pic:pic>
              </a:graphicData>
            </a:graphic>
          </wp:inline>
        </w:drawing>
      </w:r>
      <w:r w:rsidRPr="008A0CC0">
        <w:rPr>
          <w:rFonts w:ascii="Book Antiqua" w:hAnsi="Book Antiqua"/>
          <w:noProof/>
          <w:sz w:val="24"/>
          <w:szCs w:val="24"/>
          <w:lang w:eastAsia="zh-CN"/>
        </w:rPr>
        <w:lastRenderedPageBreak/>
        <w:drawing>
          <wp:inline distT="0" distB="0" distL="0" distR="0">
            <wp:extent cx="2771775" cy="2162175"/>
            <wp:effectExtent l="19050" t="0" r="9525" b="0"/>
            <wp:docPr id="13"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7"/>
                    <pic:cNvPicPr>
                      <a:picLocks noChangeAspect="1" noChangeArrowheads="1"/>
                    </pic:cNvPicPr>
                  </pic:nvPicPr>
                  <pic:blipFill>
                    <a:blip r:embed="rId21" cstate="print"/>
                    <a:srcRect/>
                    <a:stretch>
                      <a:fillRect/>
                    </a:stretch>
                  </pic:blipFill>
                  <pic:spPr bwMode="auto">
                    <a:xfrm>
                      <a:off x="0" y="0"/>
                      <a:ext cx="2771775" cy="2162175"/>
                    </a:xfrm>
                    <a:prstGeom prst="rect">
                      <a:avLst/>
                    </a:prstGeom>
                    <a:noFill/>
                    <a:ln w="9525">
                      <a:noFill/>
                      <a:miter lim="800000"/>
                      <a:headEnd/>
                      <a:tailEnd/>
                    </a:ln>
                  </pic:spPr>
                </pic:pic>
              </a:graphicData>
            </a:graphic>
          </wp:inline>
        </w:drawing>
      </w:r>
      <w:r w:rsidRPr="008A0CC0">
        <w:rPr>
          <w:rFonts w:ascii="Book Antiqua" w:hAnsi="Book Antiqua"/>
          <w:noProof/>
          <w:sz w:val="24"/>
          <w:szCs w:val="24"/>
          <w:lang w:eastAsia="zh-CN"/>
        </w:rPr>
        <w:drawing>
          <wp:inline distT="0" distB="0" distL="0" distR="0">
            <wp:extent cx="2771775" cy="2162175"/>
            <wp:effectExtent l="19050" t="0" r="9525" b="0"/>
            <wp:docPr id="14"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0"/>
                    <pic:cNvPicPr>
                      <a:picLocks noChangeAspect="1" noChangeArrowheads="1"/>
                    </pic:cNvPicPr>
                  </pic:nvPicPr>
                  <pic:blipFill>
                    <a:blip r:embed="rId22" cstate="print"/>
                    <a:srcRect/>
                    <a:stretch>
                      <a:fillRect/>
                    </a:stretch>
                  </pic:blipFill>
                  <pic:spPr bwMode="auto">
                    <a:xfrm>
                      <a:off x="0" y="0"/>
                      <a:ext cx="2771775" cy="2162175"/>
                    </a:xfrm>
                    <a:prstGeom prst="rect">
                      <a:avLst/>
                    </a:prstGeom>
                    <a:noFill/>
                    <a:ln w="9525">
                      <a:noFill/>
                      <a:miter lim="800000"/>
                      <a:headEnd/>
                      <a:tailEnd/>
                    </a:ln>
                  </pic:spPr>
                </pic:pic>
              </a:graphicData>
            </a:graphic>
          </wp:inline>
        </w:drawing>
      </w:r>
    </w:p>
    <w:p w:rsidR="00E42E2D" w:rsidRPr="008A0CC0" w:rsidRDefault="00E42E2D" w:rsidP="00E42E2D">
      <w:pPr>
        <w:wordWrap/>
        <w:snapToGrid w:val="0"/>
        <w:spacing w:after="0" w:line="360" w:lineRule="auto"/>
        <w:rPr>
          <w:rFonts w:ascii="Book Antiqua" w:eastAsia="宋体" w:hAnsi="Book Antiqua"/>
          <w:sz w:val="24"/>
          <w:szCs w:val="24"/>
          <w:lang w:eastAsia="zh-CN"/>
        </w:rPr>
      </w:pPr>
      <w:r w:rsidRPr="008A0CC0">
        <w:rPr>
          <w:rFonts w:ascii="Book Antiqua" w:hAnsi="Book Antiqua"/>
          <w:b/>
          <w:sz w:val="24"/>
          <w:szCs w:val="24"/>
        </w:rPr>
        <w:t xml:space="preserve">Figure 2 </w:t>
      </w:r>
      <w:proofErr w:type="spellStart"/>
      <w:r w:rsidRPr="008A0CC0">
        <w:rPr>
          <w:rFonts w:ascii="Book Antiqua" w:hAnsi="Book Antiqua"/>
          <w:b/>
          <w:sz w:val="24"/>
          <w:szCs w:val="24"/>
        </w:rPr>
        <w:t>Histopathological</w:t>
      </w:r>
      <w:proofErr w:type="spellEnd"/>
      <w:r w:rsidRPr="008A0CC0">
        <w:rPr>
          <w:rFonts w:ascii="Book Antiqua" w:hAnsi="Book Antiqua"/>
          <w:b/>
          <w:sz w:val="24"/>
          <w:szCs w:val="24"/>
        </w:rPr>
        <w:t xml:space="preserve"> findings.</w:t>
      </w:r>
      <w:r w:rsidRPr="008A0CC0">
        <w:rPr>
          <w:rFonts w:ascii="Book Antiqua" w:hAnsi="Book Antiqua"/>
          <w:sz w:val="24"/>
          <w:szCs w:val="24"/>
        </w:rPr>
        <w:t xml:space="preserve"> A-C</w:t>
      </w:r>
      <w:r w:rsidRPr="008A0CC0">
        <w:rPr>
          <w:rFonts w:ascii="Book Antiqua" w:eastAsia="宋体" w:hAnsi="Book Antiqua"/>
          <w:sz w:val="24"/>
          <w:szCs w:val="24"/>
          <w:lang w:eastAsia="zh-CN"/>
        </w:rPr>
        <w:t>:</w:t>
      </w:r>
      <w:r w:rsidRPr="008A0CC0">
        <w:rPr>
          <w:rFonts w:ascii="Book Antiqua" w:hAnsi="Book Antiqua"/>
          <w:sz w:val="24"/>
          <w:szCs w:val="24"/>
        </w:rPr>
        <w:t xml:space="preserve"> Histological features of the biopsy specimen showing dense proliferation of atypical lymphoid cells and infiltrated </w:t>
      </w:r>
      <w:proofErr w:type="spellStart"/>
      <w:r w:rsidRPr="008A0CC0">
        <w:rPr>
          <w:rFonts w:ascii="Book Antiqua" w:hAnsi="Book Antiqua"/>
          <w:sz w:val="24"/>
          <w:szCs w:val="24"/>
        </w:rPr>
        <w:t>centrocyte</w:t>
      </w:r>
      <w:proofErr w:type="spellEnd"/>
      <w:r w:rsidRPr="008A0CC0">
        <w:rPr>
          <w:rFonts w:ascii="Book Antiqua" w:hAnsi="Book Antiqua"/>
          <w:sz w:val="24"/>
          <w:szCs w:val="24"/>
        </w:rPr>
        <w:t xml:space="preserve">-like cells in the mucosal layer; </w:t>
      </w:r>
      <w:proofErr w:type="spellStart"/>
      <w:r w:rsidRPr="008A0CC0">
        <w:rPr>
          <w:rFonts w:ascii="Book Antiqua" w:hAnsi="Book Antiqua"/>
          <w:sz w:val="24"/>
          <w:szCs w:val="24"/>
        </w:rPr>
        <w:t>hematoxylin</w:t>
      </w:r>
      <w:proofErr w:type="spellEnd"/>
      <w:r w:rsidRPr="008A0CC0">
        <w:rPr>
          <w:rFonts w:ascii="Book Antiqua" w:hAnsi="Book Antiqua"/>
          <w:sz w:val="24"/>
          <w:szCs w:val="24"/>
        </w:rPr>
        <w:t>-eosin (HE) stain, ×</w:t>
      </w:r>
      <w:r w:rsidRPr="008A0CC0">
        <w:rPr>
          <w:rFonts w:ascii="Book Antiqua" w:eastAsia="宋体" w:hAnsi="Book Antiqua"/>
          <w:sz w:val="24"/>
          <w:szCs w:val="24"/>
          <w:lang w:eastAsia="zh-CN"/>
        </w:rPr>
        <w:t xml:space="preserve"> </w:t>
      </w:r>
      <w:r w:rsidRPr="008A0CC0">
        <w:rPr>
          <w:rFonts w:ascii="Book Antiqua" w:hAnsi="Book Antiqua"/>
          <w:sz w:val="24"/>
          <w:szCs w:val="24"/>
        </w:rPr>
        <w:t>40 (magnification) (A); HE stain, ×</w:t>
      </w:r>
      <w:r w:rsidRPr="008A0CC0">
        <w:rPr>
          <w:rFonts w:ascii="Book Antiqua" w:eastAsia="宋体" w:hAnsi="Book Antiqua"/>
          <w:sz w:val="24"/>
          <w:szCs w:val="24"/>
          <w:lang w:eastAsia="zh-CN"/>
        </w:rPr>
        <w:t xml:space="preserve"> </w:t>
      </w:r>
      <w:r w:rsidRPr="008A0CC0">
        <w:rPr>
          <w:rFonts w:ascii="Book Antiqua" w:hAnsi="Book Antiqua"/>
          <w:sz w:val="24"/>
          <w:szCs w:val="24"/>
        </w:rPr>
        <w:t>100</w:t>
      </w:r>
      <w:r w:rsidRPr="008A0CC0">
        <w:rPr>
          <w:rFonts w:ascii="Book Antiqua" w:eastAsia="宋体" w:hAnsi="Book Antiqua"/>
          <w:sz w:val="24"/>
          <w:szCs w:val="24"/>
          <w:lang w:eastAsia="zh-CN"/>
        </w:rPr>
        <w:t xml:space="preserve"> </w:t>
      </w:r>
      <w:r w:rsidRPr="008A0CC0">
        <w:rPr>
          <w:rFonts w:ascii="Book Antiqua" w:hAnsi="Book Antiqua"/>
          <w:sz w:val="24"/>
          <w:szCs w:val="24"/>
        </w:rPr>
        <w:t>(B); HE stain, ×</w:t>
      </w:r>
      <w:r w:rsidRPr="008A0CC0">
        <w:rPr>
          <w:rFonts w:ascii="Book Antiqua" w:eastAsia="宋体" w:hAnsi="Book Antiqua"/>
          <w:sz w:val="24"/>
          <w:szCs w:val="24"/>
          <w:lang w:eastAsia="zh-CN"/>
        </w:rPr>
        <w:t xml:space="preserve"> </w:t>
      </w:r>
      <w:r w:rsidRPr="008A0CC0">
        <w:rPr>
          <w:rFonts w:ascii="Book Antiqua" w:hAnsi="Book Antiqua"/>
          <w:sz w:val="24"/>
          <w:szCs w:val="24"/>
        </w:rPr>
        <w:t>200</w:t>
      </w:r>
      <w:r w:rsidRPr="008A0CC0">
        <w:rPr>
          <w:rFonts w:ascii="Book Antiqua" w:eastAsia="宋体" w:hAnsi="Book Antiqua"/>
          <w:sz w:val="24"/>
          <w:szCs w:val="24"/>
          <w:lang w:eastAsia="zh-CN"/>
        </w:rPr>
        <w:t xml:space="preserve"> </w:t>
      </w:r>
      <w:r w:rsidRPr="008A0CC0">
        <w:rPr>
          <w:rFonts w:ascii="Book Antiqua" w:hAnsi="Book Antiqua"/>
          <w:sz w:val="24"/>
          <w:szCs w:val="24"/>
        </w:rPr>
        <w:t>(C); D-H</w:t>
      </w:r>
      <w:r w:rsidRPr="008A0CC0">
        <w:rPr>
          <w:rFonts w:ascii="Book Antiqua" w:eastAsia="宋体" w:hAnsi="Book Antiqua"/>
          <w:sz w:val="24"/>
          <w:szCs w:val="24"/>
          <w:lang w:eastAsia="zh-CN"/>
        </w:rPr>
        <w:t>:</w:t>
      </w:r>
      <w:r w:rsidRPr="008A0CC0">
        <w:rPr>
          <w:rFonts w:ascii="Book Antiqua" w:hAnsi="Book Antiqua"/>
          <w:sz w:val="24"/>
          <w:szCs w:val="24"/>
        </w:rPr>
        <w:t xml:space="preserve"> </w:t>
      </w:r>
      <w:proofErr w:type="spellStart"/>
      <w:r w:rsidRPr="008A0CC0">
        <w:rPr>
          <w:rFonts w:ascii="Book Antiqua" w:hAnsi="Book Antiqua"/>
          <w:sz w:val="24"/>
          <w:szCs w:val="24"/>
        </w:rPr>
        <w:t>Immunohisto</w:t>
      </w:r>
      <w:proofErr w:type="spellEnd"/>
      <w:r w:rsidRPr="008A0CC0">
        <w:rPr>
          <w:rFonts w:ascii="Book Antiqua" w:eastAsia="宋体" w:hAnsi="Book Antiqua"/>
          <w:sz w:val="24"/>
          <w:szCs w:val="24"/>
          <w:lang w:eastAsia="zh-CN"/>
        </w:rPr>
        <w:t xml:space="preserve">- </w:t>
      </w:r>
      <w:r w:rsidRPr="008A0CC0">
        <w:rPr>
          <w:rFonts w:ascii="Book Antiqua" w:hAnsi="Book Antiqua"/>
          <w:sz w:val="24"/>
          <w:szCs w:val="24"/>
        </w:rPr>
        <w:t>chemical features of the biopsy specimen; CD20: positive, ×</w:t>
      </w:r>
      <w:r w:rsidRPr="008A0CC0">
        <w:rPr>
          <w:rFonts w:ascii="Book Antiqua" w:eastAsia="宋体" w:hAnsi="Book Antiqua"/>
          <w:sz w:val="24"/>
          <w:szCs w:val="24"/>
          <w:lang w:eastAsia="zh-CN"/>
        </w:rPr>
        <w:t xml:space="preserve"> </w:t>
      </w:r>
      <w:r w:rsidRPr="008A0CC0">
        <w:rPr>
          <w:rFonts w:ascii="Book Antiqua" w:hAnsi="Book Antiqua"/>
          <w:sz w:val="24"/>
          <w:szCs w:val="24"/>
        </w:rPr>
        <w:t>100</w:t>
      </w:r>
      <w:r w:rsidRPr="008A0CC0">
        <w:rPr>
          <w:rFonts w:ascii="Book Antiqua" w:eastAsia="宋体" w:hAnsi="Book Antiqua"/>
          <w:sz w:val="24"/>
          <w:szCs w:val="24"/>
          <w:lang w:eastAsia="zh-CN"/>
        </w:rPr>
        <w:t xml:space="preserve"> </w:t>
      </w:r>
      <w:r w:rsidRPr="008A0CC0">
        <w:rPr>
          <w:rFonts w:ascii="Book Antiqua" w:hAnsi="Book Antiqua"/>
          <w:sz w:val="24"/>
          <w:szCs w:val="24"/>
        </w:rPr>
        <w:t>(D); Bcl-2: positive, ×</w:t>
      </w:r>
      <w:r w:rsidRPr="008A0CC0">
        <w:rPr>
          <w:rFonts w:ascii="Book Antiqua" w:eastAsia="宋体" w:hAnsi="Book Antiqua"/>
          <w:sz w:val="24"/>
          <w:szCs w:val="24"/>
          <w:lang w:eastAsia="zh-CN"/>
        </w:rPr>
        <w:t xml:space="preserve"> </w:t>
      </w:r>
      <w:r w:rsidRPr="008A0CC0">
        <w:rPr>
          <w:rFonts w:ascii="Book Antiqua" w:hAnsi="Book Antiqua"/>
          <w:sz w:val="24"/>
          <w:szCs w:val="24"/>
        </w:rPr>
        <w:t>100</w:t>
      </w:r>
      <w:r w:rsidRPr="008A0CC0">
        <w:rPr>
          <w:rFonts w:ascii="Book Antiqua" w:eastAsia="宋体" w:hAnsi="Book Antiqua"/>
          <w:sz w:val="24"/>
          <w:szCs w:val="24"/>
          <w:lang w:eastAsia="zh-CN"/>
        </w:rPr>
        <w:t xml:space="preserve"> </w:t>
      </w:r>
      <w:r w:rsidRPr="008A0CC0">
        <w:rPr>
          <w:rFonts w:ascii="Book Antiqua" w:hAnsi="Book Antiqua"/>
          <w:sz w:val="24"/>
          <w:szCs w:val="24"/>
        </w:rPr>
        <w:t>(E);</w:t>
      </w:r>
      <w:r w:rsidRPr="008A0CC0">
        <w:rPr>
          <w:rFonts w:ascii="Book Antiqua" w:eastAsia="宋体" w:hAnsi="Book Antiqua"/>
          <w:sz w:val="24"/>
          <w:szCs w:val="24"/>
          <w:lang w:eastAsia="zh-CN"/>
        </w:rPr>
        <w:t xml:space="preserve"> </w:t>
      </w:r>
      <w:r w:rsidRPr="008A0CC0">
        <w:rPr>
          <w:rFonts w:ascii="Book Antiqua" w:hAnsi="Book Antiqua"/>
          <w:sz w:val="24"/>
          <w:szCs w:val="24"/>
        </w:rPr>
        <w:t>CD10: negative, ×</w:t>
      </w:r>
      <w:r w:rsidRPr="008A0CC0">
        <w:rPr>
          <w:rFonts w:ascii="Book Antiqua" w:eastAsia="宋体" w:hAnsi="Book Antiqua"/>
          <w:sz w:val="24"/>
          <w:szCs w:val="24"/>
          <w:lang w:eastAsia="zh-CN"/>
        </w:rPr>
        <w:t xml:space="preserve"> </w:t>
      </w:r>
      <w:r w:rsidRPr="008A0CC0">
        <w:rPr>
          <w:rFonts w:ascii="Book Antiqua" w:hAnsi="Book Antiqua"/>
          <w:sz w:val="24"/>
          <w:szCs w:val="24"/>
        </w:rPr>
        <w:t>100</w:t>
      </w:r>
      <w:r w:rsidRPr="008A0CC0">
        <w:rPr>
          <w:rFonts w:ascii="Book Antiqua" w:eastAsia="宋体" w:hAnsi="Book Antiqua"/>
          <w:sz w:val="24"/>
          <w:szCs w:val="24"/>
          <w:lang w:eastAsia="zh-CN"/>
        </w:rPr>
        <w:t xml:space="preserve"> </w:t>
      </w:r>
      <w:r w:rsidRPr="008A0CC0">
        <w:rPr>
          <w:rFonts w:ascii="Book Antiqua" w:hAnsi="Book Antiqua"/>
          <w:sz w:val="24"/>
          <w:szCs w:val="24"/>
        </w:rPr>
        <w:t>(F); CD23: negative</w:t>
      </w:r>
      <w:r w:rsidRPr="008A0CC0">
        <w:rPr>
          <w:rFonts w:ascii="Book Antiqua" w:eastAsia="宋体" w:hAnsi="Book Antiqua"/>
          <w:sz w:val="24"/>
          <w:szCs w:val="24"/>
          <w:lang w:eastAsia="zh-CN"/>
        </w:rPr>
        <w:t xml:space="preserve"> </w:t>
      </w:r>
      <w:r w:rsidRPr="008A0CC0">
        <w:rPr>
          <w:rFonts w:ascii="Book Antiqua" w:hAnsi="Book Antiqua"/>
          <w:sz w:val="24"/>
          <w:szCs w:val="24"/>
        </w:rPr>
        <w:t>(G); Bcl-6: negative, ×</w:t>
      </w:r>
      <w:r w:rsidRPr="008A0CC0">
        <w:rPr>
          <w:rFonts w:ascii="Book Antiqua" w:eastAsia="宋体" w:hAnsi="Book Antiqua"/>
          <w:sz w:val="24"/>
          <w:szCs w:val="24"/>
          <w:lang w:eastAsia="zh-CN"/>
        </w:rPr>
        <w:t xml:space="preserve"> </w:t>
      </w:r>
      <w:r w:rsidRPr="008A0CC0">
        <w:rPr>
          <w:rFonts w:ascii="Book Antiqua" w:hAnsi="Book Antiqua"/>
          <w:sz w:val="24"/>
          <w:szCs w:val="24"/>
        </w:rPr>
        <w:t>100</w:t>
      </w:r>
      <w:r w:rsidRPr="008A0CC0">
        <w:rPr>
          <w:rFonts w:ascii="Book Antiqua" w:eastAsia="宋体" w:hAnsi="Book Antiqua"/>
          <w:sz w:val="24"/>
          <w:szCs w:val="24"/>
          <w:lang w:eastAsia="zh-CN"/>
        </w:rPr>
        <w:t xml:space="preserve"> </w:t>
      </w:r>
      <w:r w:rsidRPr="008A0CC0">
        <w:rPr>
          <w:rFonts w:ascii="Book Antiqua" w:hAnsi="Book Antiqua"/>
          <w:sz w:val="24"/>
          <w:szCs w:val="24"/>
        </w:rPr>
        <w:t>(H)</w:t>
      </w:r>
      <w:r w:rsidRPr="008A0CC0">
        <w:rPr>
          <w:rFonts w:ascii="Book Antiqua" w:eastAsia="宋体" w:hAnsi="Book Antiqua"/>
          <w:sz w:val="24"/>
          <w:szCs w:val="24"/>
          <w:lang w:eastAsia="zh-CN"/>
        </w:rPr>
        <w:t>.</w:t>
      </w:r>
    </w:p>
    <w:p w:rsidR="00CF0B8D" w:rsidRPr="008A0CC0" w:rsidRDefault="00CF0B8D" w:rsidP="00AE23E7">
      <w:pPr>
        <w:wordWrap/>
        <w:snapToGrid w:val="0"/>
        <w:spacing w:after="0" w:line="360" w:lineRule="auto"/>
        <w:rPr>
          <w:rFonts w:ascii="Book Antiqua" w:hAnsi="Book Antiqua"/>
          <w:sz w:val="24"/>
          <w:szCs w:val="24"/>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8A0CC0" w:rsidRPr="008A0CC0" w:rsidRDefault="008A0CC0" w:rsidP="00AE23E7">
      <w:pPr>
        <w:widowControl/>
        <w:wordWrap/>
        <w:autoSpaceDE/>
        <w:autoSpaceDN/>
        <w:snapToGrid w:val="0"/>
        <w:spacing w:after="0" w:line="360" w:lineRule="auto"/>
        <w:rPr>
          <w:rFonts w:ascii="Book Antiqua" w:eastAsia="宋体" w:hAnsi="Book Antiqua"/>
          <w:sz w:val="24"/>
          <w:szCs w:val="24"/>
          <w:lang w:eastAsia="zh-CN"/>
        </w:rPr>
      </w:pPr>
    </w:p>
    <w:p w:rsidR="00CF0B8D" w:rsidRPr="008A0CC0" w:rsidRDefault="00140837" w:rsidP="00AE23E7">
      <w:pPr>
        <w:widowControl/>
        <w:wordWrap/>
        <w:autoSpaceDE/>
        <w:autoSpaceDN/>
        <w:snapToGrid w:val="0"/>
        <w:spacing w:after="0" w:line="360" w:lineRule="auto"/>
        <w:rPr>
          <w:rFonts w:ascii="Book Antiqua" w:hAnsi="Book Antiqua"/>
          <w:sz w:val="24"/>
          <w:szCs w:val="24"/>
        </w:rPr>
      </w:pPr>
      <w:r>
        <w:rPr>
          <w:rFonts w:ascii="Book Antiqua" w:hAnsi="Book Antiqua"/>
          <w:sz w:val="24"/>
          <w:szCs w:val="24"/>
        </w:rPr>
        <w:lastRenderedPageBreak/>
        <w:t>Figure 3</w:t>
      </w:r>
    </w:p>
    <w:p w:rsidR="00CF0B8D" w:rsidRPr="008A0CC0" w:rsidRDefault="00CF0B8D" w:rsidP="00AE23E7">
      <w:pPr>
        <w:wordWrap/>
        <w:snapToGrid w:val="0"/>
        <w:spacing w:after="0" w:line="360" w:lineRule="auto"/>
        <w:rPr>
          <w:rFonts w:ascii="Book Antiqua" w:hAnsi="Book Antiqua"/>
          <w:sz w:val="24"/>
          <w:szCs w:val="24"/>
        </w:rPr>
      </w:pPr>
      <w:r w:rsidRPr="008A0CC0">
        <w:rPr>
          <w:rFonts w:ascii="Book Antiqua" w:hAnsi="Book Antiqua"/>
          <w:noProof/>
          <w:sz w:val="24"/>
          <w:szCs w:val="24"/>
          <w:lang w:eastAsia="zh-CN"/>
        </w:rPr>
        <w:drawing>
          <wp:inline distT="0" distB="0" distL="0" distR="0">
            <wp:extent cx="5734050" cy="5267325"/>
            <wp:effectExtent l="19050" t="0" r="0" b="0"/>
            <wp:docPr id="15"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8"/>
                    <pic:cNvPicPr>
                      <a:picLocks noChangeAspect="1" noChangeArrowheads="1"/>
                    </pic:cNvPicPr>
                  </pic:nvPicPr>
                  <pic:blipFill>
                    <a:blip r:embed="rId23" cstate="print"/>
                    <a:srcRect/>
                    <a:stretch>
                      <a:fillRect/>
                    </a:stretch>
                  </pic:blipFill>
                  <pic:spPr bwMode="auto">
                    <a:xfrm>
                      <a:off x="0" y="0"/>
                      <a:ext cx="5734050" cy="5267325"/>
                    </a:xfrm>
                    <a:prstGeom prst="rect">
                      <a:avLst/>
                    </a:prstGeom>
                    <a:noFill/>
                    <a:ln w="9525">
                      <a:noFill/>
                      <a:miter lim="800000"/>
                      <a:headEnd/>
                      <a:tailEnd/>
                    </a:ln>
                  </pic:spPr>
                </pic:pic>
              </a:graphicData>
            </a:graphic>
          </wp:inline>
        </w:drawing>
      </w:r>
    </w:p>
    <w:p w:rsidR="00E42E2D" w:rsidRPr="008A0CC0" w:rsidRDefault="00E42E2D" w:rsidP="00E42E2D">
      <w:pPr>
        <w:wordWrap/>
        <w:snapToGrid w:val="0"/>
        <w:spacing w:after="0" w:line="360" w:lineRule="auto"/>
        <w:rPr>
          <w:rFonts w:ascii="Book Antiqua" w:hAnsi="Book Antiqua"/>
          <w:sz w:val="24"/>
          <w:szCs w:val="24"/>
        </w:rPr>
      </w:pPr>
      <w:r w:rsidRPr="008A0CC0">
        <w:rPr>
          <w:rFonts w:ascii="Book Antiqua" w:hAnsi="Book Antiqua"/>
          <w:b/>
          <w:sz w:val="24"/>
          <w:szCs w:val="24"/>
        </w:rPr>
        <w:t>Figure 3</w:t>
      </w:r>
      <w:r w:rsidRPr="008A0CC0">
        <w:rPr>
          <w:rFonts w:ascii="Book Antiqua" w:eastAsia="宋体" w:hAnsi="Book Antiqua"/>
          <w:b/>
          <w:sz w:val="24"/>
          <w:szCs w:val="24"/>
          <w:lang w:eastAsia="zh-CN"/>
        </w:rPr>
        <w:t xml:space="preserve"> </w:t>
      </w:r>
      <w:r w:rsidRPr="008A0CC0">
        <w:rPr>
          <w:rFonts w:ascii="Book Antiqua" w:hAnsi="Book Antiqua"/>
          <w:b/>
          <w:sz w:val="24"/>
          <w:szCs w:val="24"/>
        </w:rPr>
        <w:t>Surgical finding of the resected specimens.</w:t>
      </w:r>
      <w:r w:rsidRPr="008A0CC0">
        <w:rPr>
          <w:rFonts w:ascii="Book Antiqua" w:hAnsi="Book Antiqua"/>
          <w:sz w:val="24"/>
          <w:szCs w:val="24"/>
        </w:rPr>
        <w:t xml:space="preserve"> An ill-defined irregularly elevated mucosal lesion measuring 25</w:t>
      </w:r>
      <w:r w:rsidRPr="008A0CC0">
        <w:rPr>
          <w:rFonts w:ascii="Book Antiqua" w:eastAsia="宋体" w:hAnsi="Book Antiqua"/>
          <w:sz w:val="24"/>
          <w:szCs w:val="24"/>
          <w:lang w:eastAsia="zh-CN"/>
        </w:rPr>
        <w:t xml:space="preserve"> </w:t>
      </w:r>
      <w:r w:rsidRPr="008A0CC0">
        <w:rPr>
          <w:rFonts w:ascii="Book Antiqua" w:hAnsi="Book Antiqua"/>
          <w:sz w:val="24"/>
          <w:szCs w:val="24"/>
        </w:rPr>
        <w:t>mm</w:t>
      </w:r>
      <w:r w:rsidRPr="008A0CC0">
        <w:rPr>
          <w:rFonts w:ascii="Book Antiqua" w:eastAsia="宋体" w:hAnsi="Book Antiqua"/>
          <w:sz w:val="24"/>
          <w:szCs w:val="24"/>
          <w:lang w:eastAsia="zh-CN"/>
        </w:rPr>
        <w:t xml:space="preserve"> </w:t>
      </w:r>
      <w:r w:rsidRPr="008A0CC0">
        <w:rPr>
          <w:rFonts w:ascii="Book Antiqua" w:hAnsi="Book Antiqua"/>
          <w:sz w:val="24"/>
          <w:szCs w:val="24"/>
        </w:rPr>
        <w:t>×</w:t>
      </w:r>
      <w:r w:rsidRPr="008A0CC0">
        <w:rPr>
          <w:rFonts w:ascii="Book Antiqua" w:eastAsia="宋体" w:hAnsi="Book Antiqua"/>
          <w:sz w:val="24"/>
          <w:szCs w:val="24"/>
          <w:lang w:eastAsia="zh-CN"/>
        </w:rPr>
        <w:t xml:space="preserve"> </w:t>
      </w:r>
      <w:r w:rsidRPr="008A0CC0">
        <w:rPr>
          <w:rFonts w:ascii="Book Antiqua" w:hAnsi="Book Antiqua"/>
          <w:sz w:val="24"/>
          <w:szCs w:val="24"/>
        </w:rPr>
        <w:t>25</w:t>
      </w:r>
      <w:r w:rsidRPr="008A0CC0">
        <w:rPr>
          <w:rFonts w:ascii="Book Antiqua" w:eastAsia="宋体" w:hAnsi="Book Antiqua"/>
          <w:sz w:val="24"/>
          <w:szCs w:val="24"/>
          <w:lang w:eastAsia="zh-CN"/>
        </w:rPr>
        <w:t xml:space="preserve"> </w:t>
      </w:r>
      <w:r w:rsidRPr="008A0CC0">
        <w:rPr>
          <w:rFonts w:ascii="Book Antiqua" w:hAnsi="Book Antiqua"/>
          <w:sz w:val="24"/>
          <w:szCs w:val="24"/>
        </w:rPr>
        <w:t>mm in diameter was observed</w:t>
      </w:r>
      <w:r w:rsidR="008A0CC0" w:rsidRPr="008A0CC0">
        <w:rPr>
          <w:rFonts w:ascii="Book Antiqua" w:eastAsia="宋体" w:hAnsi="Book Antiqua"/>
          <w:sz w:val="24"/>
          <w:szCs w:val="24"/>
          <w:lang w:eastAsia="zh-CN"/>
        </w:rPr>
        <w:t xml:space="preserve"> (circle curve)</w:t>
      </w:r>
      <w:r w:rsidRPr="008A0CC0">
        <w:rPr>
          <w:rFonts w:ascii="Book Antiqua" w:hAnsi="Book Antiqua"/>
          <w:sz w:val="24"/>
          <w:szCs w:val="24"/>
        </w:rPr>
        <w:t>.</w:t>
      </w:r>
    </w:p>
    <w:p w:rsidR="00CF0B8D" w:rsidRPr="008A0CC0" w:rsidRDefault="00CF0B8D" w:rsidP="00AE23E7">
      <w:pPr>
        <w:wordWrap/>
        <w:snapToGrid w:val="0"/>
        <w:spacing w:after="0" w:line="360" w:lineRule="auto"/>
        <w:rPr>
          <w:rFonts w:ascii="Book Antiqua" w:hAnsi="Book Antiqua"/>
          <w:sz w:val="24"/>
          <w:szCs w:val="24"/>
        </w:rPr>
      </w:pPr>
    </w:p>
    <w:p w:rsidR="00CF0B8D" w:rsidRPr="008A0CC0" w:rsidRDefault="00CF0B8D" w:rsidP="00AE23E7">
      <w:pPr>
        <w:wordWrap/>
        <w:snapToGrid w:val="0"/>
        <w:spacing w:after="0" w:line="360" w:lineRule="auto"/>
        <w:rPr>
          <w:rFonts w:ascii="Book Antiqua" w:hAnsi="Book Antiqua"/>
          <w:sz w:val="24"/>
          <w:szCs w:val="24"/>
        </w:rPr>
      </w:pPr>
    </w:p>
    <w:p w:rsidR="00CF0B8D" w:rsidRPr="008A0CC0" w:rsidRDefault="00CF0B8D" w:rsidP="00AE23E7">
      <w:pPr>
        <w:wordWrap/>
        <w:snapToGrid w:val="0"/>
        <w:spacing w:after="0" w:line="360" w:lineRule="auto"/>
        <w:rPr>
          <w:rFonts w:ascii="Book Antiqua" w:hAnsi="Book Antiqua"/>
          <w:sz w:val="24"/>
          <w:szCs w:val="24"/>
        </w:rPr>
      </w:pPr>
    </w:p>
    <w:p w:rsidR="00CF0B8D" w:rsidRPr="008A0CC0" w:rsidRDefault="00CF0B8D" w:rsidP="00AE23E7">
      <w:pPr>
        <w:wordWrap/>
        <w:snapToGrid w:val="0"/>
        <w:spacing w:after="0" w:line="360" w:lineRule="auto"/>
        <w:rPr>
          <w:rFonts w:ascii="Book Antiqua" w:hAnsi="Book Antiqua"/>
          <w:sz w:val="24"/>
          <w:szCs w:val="24"/>
        </w:rPr>
      </w:pPr>
    </w:p>
    <w:p w:rsidR="00CF0B8D" w:rsidRPr="008A0CC0" w:rsidRDefault="00CF0B8D" w:rsidP="00AE23E7">
      <w:pPr>
        <w:wordWrap/>
        <w:snapToGrid w:val="0"/>
        <w:spacing w:after="0" w:line="360" w:lineRule="auto"/>
        <w:rPr>
          <w:rFonts w:ascii="Book Antiqua" w:hAnsi="Book Antiqua"/>
          <w:sz w:val="24"/>
          <w:szCs w:val="24"/>
        </w:rPr>
      </w:pPr>
    </w:p>
    <w:p w:rsidR="00CF0B8D" w:rsidRPr="008A0CC0" w:rsidRDefault="00CF0B8D" w:rsidP="00AE23E7">
      <w:pPr>
        <w:wordWrap/>
        <w:snapToGrid w:val="0"/>
        <w:spacing w:after="0" w:line="360" w:lineRule="auto"/>
        <w:rPr>
          <w:rFonts w:ascii="Book Antiqua" w:hAnsi="Book Antiqua"/>
          <w:sz w:val="24"/>
          <w:szCs w:val="24"/>
        </w:rPr>
      </w:pPr>
    </w:p>
    <w:p w:rsidR="00CF0B8D" w:rsidRPr="008A0CC0" w:rsidRDefault="00CF0B8D" w:rsidP="00AE23E7">
      <w:pPr>
        <w:wordWrap/>
        <w:snapToGrid w:val="0"/>
        <w:spacing w:after="0" w:line="360" w:lineRule="auto"/>
        <w:rPr>
          <w:rFonts w:ascii="Book Antiqua" w:hAnsi="Book Antiqua"/>
          <w:sz w:val="24"/>
          <w:szCs w:val="24"/>
        </w:rPr>
      </w:pPr>
    </w:p>
    <w:p w:rsidR="00CD0694" w:rsidRPr="008A0CC0" w:rsidRDefault="00CD0694" w:rsidP="00AE23E7">
      <w:pPr>
        <w:wordWrap/>
        <w:snapToGrid w:val="0"/>
        <w:spacing w:after="0" w:line="360" w:lineRule="auto"/>
        <w:rPr>
          <w:rFonts w:ascii="Book Antiqua" w:hAnsi="Book Antiqua"/>
          <w:sz w:val="24"/>
          <w:szCs w:val="24"/>
        </w:rPr>
      </w:pPr>
    </w:p>
    <w:sectPr w:rsidR="00CD0694" w:rsidRPr="008A0CC0" w:rsidSect="008A0CC0">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0E4C" w:rsidRDefault="00170E4C" w:rsidP="002F3AD0">
      <w:pPr>
        <w:spacing w:after="0" w:line="240" w:lineRule="auto"/>
      </w:pPr>
      <w:r>
        <w:separator/>
      </w:r>
    </w:p>
  </w:endnote>
  <w:endnote w:type="continuationSeparator" w:id="0">
    <w:p w:rsidR="00170E4C" w:rsidRDefault="00170E4C" w:rsidP="002F3A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algun Gothic">
    <w:panose1 w:val="020B0503020000020004"/>
    <w:charset w:val="81"/>
    <w:family w:val="swiss"/>
    <w:pitch w:val="variable"/>
    <w:sig w:usb0="900002AF" w:usb1="09D77CFB" w:usb2="00000012" w:usb3="00000000" w:csb0="00080001"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0E4C" w:rsidRDefault="00170E4C" w:rsidP="002F3AD0">
      <w:pPr>
        <w:spacing w:after="0" w:line="240" w:lineRule="auto"/>
      </w:pPr>
      <w:r>
        <w:separator/>
      </w:r>
    </w:p>
  </w:footnote>
  <w:footnote w:type="continuationSeparator" w:id="0">
    <w:p w:rsidR="00170E4C" w:rsidRDefault="00170E4C" w:rsidP="002F3AD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CF0B8D"/>
    <w:rsid w:val="00031A4B"/>
    <w:rsid w:val="0014008A"/>
    <w:rsid w:val="00140837"/>
    <w:rsid w:val="00170E4C"/>
    <w:rsid w:val="001E2272"/>
    <w:rsid w:val="00270ACD"/>
    <w:rsid w:val="002F3599"/>
    <w:rsid w:val="002F3AD0"/>
    <w:rsid w:val="003E28CF"/>
    <w:rsid w:val="003E68ED"/>
    <w:rsid w:val="0041766E"/>
    <w:rsid w:val="00420349"/>
    <w:rsid w:val="00450D6C"/>
    <w:rsid w:val="00464D3D"/>
    <w:rsid w:val="004D3B95"/>
    <w:rsid w:val="006117A9"/>
    <w:rsid w:val="00652A38"/>
    <w:rsid w:val="00661D1F"/>
    <w:rsid w:val="006E1F71"/>
    <w:rsid w:val="007053D6"/>
    <w:rsid w:val="00731689"/>
    <w:rsid w:val="00740245"/>
    <w:rsid w:val="0074776D"/>
    <w:rsid w:val="00767A93"/>
    <w:rsid w:val="007A617D"/>
    <w:rsid w:val="00837078"/>
    <w:rsid w:val="00852892"/>
    <w:rsid w:val="00884283"/>
    <w:rsid w:val="008A0CC0"/>
    <w:rsid w:val="009310EF"/>
    <w:rsid w:val="00985A26"/>
    <w:rsid w:val="00987169"/>
    <w:rsid w:val="009A2E7A"/>
    <w:rsid w:val="00A74228"/>
    <w:rsid w:val="00AE23E7"/>
    <w:rsid w:val="00CD0694"/>
    <w:rsid w:val="00CF0B8D"/>
    <w:rsid w:val="00DD4777"/>
    <w:rsid w:val="00DE46D6"/>
    <w:rsid w:val="00E42E2D"/>
    <w:rsid w:val="00EA40A6"/>
    <w:rsid w:val="00EC2F66"/>
    <w:rsid w:val="00F2207D"/>
    <w:rsid w:val="00F67BF7"/>
    <w:rsid w:val="00F73485"/>
    <w:rsid w:val="00F86723"/>
    <w:rsid w:val="00FE0C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0B8D"/>
    <w:pPr>
      <w:widowControl w:val="0"/>
      <w:wordWrap w:val="0"/>
      <w:autoSpaceDE w:val="0"/>
      <w:autoSpaceDN w:val="0"/>
      <w:spacing w:after="200" w:line="276" w:lineRule="auto"/>
    </w:pPr>
    <w:rPr>
      <w:rFonts w:ascii="Malgun Gothic" w:eastAsia="Malgun Gothic" w:hAnsi="Malgun Gothic"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CF0B8D"/>
    <w:pPr>
      <w:spacing w:after="0" w:line="240" w:lineRule="auto"/>
    </w:pPr>
    <w:rPr>
      <w:sz w:val="18"/>
      <w:szCs w:val="18"/>
    </w:rPr>
  </w:style>
  <w:style w:type="character" w:customStyle="1" w:styleId="Char">
    <w:name w:val="批注框文本 Char"/>
    <w:basedOn w:val="a0"/>
    <w:link w:val="a3"/>
    <w:uiPriority w:val="99"/>
    <w:semiHidden/>
    <w:rsid w:val="00CF0B8D"/>
    <w:rPr>
      <w:rFonts w:ascii="Malgun Gothic" w:eastAsia="Malgun Gothic" w:hAnsi="Malgun Gothic" w:cs="Times New Roman"/>
      <w:sz w:val="18"/>
      <w:szCs w:val="18"/>
    </w:rPr>
  </w:style>
  <w:style w:type="paragraph" w:styleId="a4">
    <w:name w:val="header"/>
    <w:basedOn w:val="a"/>
    <w:link w:val="Char0"/>
    <w:uiPriority w:val="99"/>
    <w:unhideWhenUsed/>
    <w:rsid w:val="00CF0B8D"/>
    <w:pPr>
      <w:tabs>
        <w:tab w:val="center" w:pos="4513"/>
        <w:tab w:val="right" w:pos="9026"/>
      </w:tabs>
      <w:snapToGrid w:val="0"/>
    </w:pPr>
  </w:style>
  <w:style w:type="character" w:customStyle="1" w:styleId="Char0">
    <w:name w:val="页眉 Char"/>
    <w:basedOn w:val="a0"/>
    <w:link w:val="a4"/>
    <w:uiPriority w:val="99"/>
    <w:rsid w:val="00CF0B8D"/>
    <w:rPr>
      <w:rFonts w:ascii="Malgun Gothic" w:eastAsia="Malgun Gothic" w:hAnsi="Malgun Gothic" w:cs="Times New Roman"/>
    </w:rPr>
  </w:style>
  <w:style w:type="paragraph" w:styleId="a5">
    <w:name w:val="footer"/>
    <w:basedOn w:val="a"/>
    <w:link w:val="Char1"/>
    <w:uiPriority w:val="99"/>
    <w:unhideWhenUsed/>
    <w:rsid w:val="00CF0B8D"/>
    <w:pPr>
      <w:tabs>
        <w:tab w:val="center" w:pos="4513"/>
        <w:tab w:val="right" w:pos="9026"/>
      </w:tabs>
      <w:snapToGrid w:val="0"/>
    </w:pPr>
  </w:style>
  <w:style w:type="character" w:customStyle="1" w:styleId="Char1">
    <w:name w:val="页脚 Char"/>
    <w:basedOn w:val="a0"/>
    <w:link w:val="a5"/>
    <w:uiPriority w:val="99"/>
    <w:rsid w:val="00CF0B8D"/>
    <w:rPr>
      <w:rFonts w:ascii="Malgun Gothic" w:eastAsia="Malgun Gothic" w:hAnsi="Malgun Gothic" w:cs="Times New Roman"/>
    </w:rPr>
  </w:style>
  <w:style w:type="paragraph" w:styleId="a6">
    <w:name w:val="Normal (Web)"/>
    <w:basedOn w:val="a"/>
    <w:uiPriority w:val="99"/>
    <w:semiHidden/>
    <w:unhideWhenUsed/>
    <w:rsid w:val="00CF0B8D"/>
    <w:pPr>
      <w:widowControl/>
      <w:wordWrap/>
      <w:autoSpaceDE/>
      <w:autoSpaceDN/>
      <w:spacing w:before="100" w:beforeAutospacing="1" w:after="100" w:afterAutospacing="1" w:line="240" w:lineRule="auto"/>
      <w:jc w:val="left"/>
    </w:pPr>
    <w:rPr>
      <w:rFonts w:ascii="Gulim" w:eastAsia="Gulim" w:hAnsi="Gulim" w:cs="Gulim"/>
      <w:kern w:val="0"/>
      <w:sz w:val="24"/>
      <w:szCs w:val="24"/>
    </w:rPr>
  </w:style>
  <w:style w:type="paragraph" w:customStyle="1" w:styleId="EndNoteBibliographyTitle">
    <w:name w:val="EndNote Bibliography Title"/>
    <w:basedOn w:val="a"/>
    <w:link w:val="EndNoteBibliographyTitleChar"/>
    <w:rsid w:val="00CF0B8D"/>
    <w:pPr>
      <w:spacing w:after="0"/>
      <w:jc w:val="center"/>
    </w:pPr>
    <w:rPr>
      <w:noProof/>
    </w:rPr>
  </w:style>
  <w:style w:type="character" w:customStyle="1" w:styleId="EndNoteBibliographyTitleChar">
    <w:name w:val="EndNote Bibliography Title Char"/>
    <w:basedOn w:val="a0"/>
    <w:link w:val="EndNoteBibliographyTitle"/>
    <w:rsid w:val="00CF0B8D"/>
    <w:rPr>
      <w:rFonts w:ascii="Malgun Gothic" w:eastAsia="Malgun Gothic" w:hAnsi="Malgun Gothic" w:cs="Times New Roman"/>
      <w:noProof/>
    </w:rPr>
  </w:style>
  <w:style w:type="paragraph" w:customStyle="1" w:styleId="EndNoteBibliography">
    <w:name w:val="EndNote Bibliography"/>
    <w:basedOn w:val="a"/>
    <w:link w:val="EndNoteBibliographyChar"/>
    <w:rsid w:val="00CF0B8D"/>
    <w:pPr>
      <w:spacing w:line="240" w:lineRule="auto"/>
    </w:pPr>
    <w:rPr>
      <w:noProof/>
    </w:rPr>
  </w:style>
  <w:style w:type="character" w:customStyle="1" w:styleId="EndNoteBibliographyChar">
    <w:name w:val="EndNote Bibliography Char"/>
    <w:basedOn w:val="a0"/>
    <w:link w:val="EndNoteBibliography"/>
    <w:rsid w:val="00CF0B8D"/>
    <w:rPr>
      <w:rFonts w:ascii="Malgun Gothic" w:eastAsia="Malgun Gothic" w:hAnsi="Malgun Gothic" w:cs="Times New Roman"/>
      <w:noProof/>
    </w:rPr>
  </w:style>
  <w:style w:type="character" w:styleId="a7">
    <w:name w:val="Hyperlink"/>
    <w:basedOn w:val="a0"/>
    <w:uiPriority w:val="99"/>
    <w:unhideWhenUsed/>
    <w:rsid w:val="00CF0B8D"/>
    <w:rPr>
      <w:color w:val="0000FF"/>
      <w:u w:val="single"/>
    </w:rPr>
  </w:style>
  <w:style w:type="paragraph" w:customStyle="1" w:styleId="p0">
    <w:name w:val="p0"/>
    <w:basedOn w:val="a"/>
    <w:rsid w:val="00740245"/>
    <w:pPr>
      <w:widowControl/>
      <w:wordWrap/>
      <w:autoSpaceDE/>
      <w:autoSpaceDN/>
      <w:spacing w:after="0" w:line="240" w:lineRule="atLeast"/>
      <w:jc w:val="left"/>
    </w:pPr>
    <w:rPr>
      <w:rFonts w:ascii="Century" w:eastAsia="宋体" w:hAnsi="Century" w:cs="宋体"/>
      <w:kern w:val="0"/>
      <w:sz w:val="21"/>
      <w:szCs w:val="21"/>
      <w:lang w:eastAsia="zh-CN"/>
    </w:rPr>
  </w:style>
  <w:style w:type="character" w:customStyle="1" w:styleId="apple-converted-space">
    <w:name w:val="apple-converted-space"/>
    <w:basedOn w:val="a0"/>
    <w:rsid w:val="008A0CC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0B8D"/>
    <w:pPr>
      <w:widowControl w:val="0"/>
      <w:wordWrap w:val="0"/>
      <w:autoSpaceDE w:val="0"/>
      <w:autoSpaceDN w:val="0"/>
      <w:spacing w:after="200" w:line="276" w:lineRule="auto"/>
    </w:pPr>
    <w:rPr>
      <w:rFonts w:ascii="Malgun Gothic" w:eastAsia="Malgun Gothic" w:hAnsi="Malgun Gothic"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CF0B8D"/>
    <w:pPr>
      <w:spacing w:after="0" w:line="240" w:lineRule="auto"/>
    </w:pPr>
    <w:rPr>
      <w:sz w:val="18"/>
      <w:szCs w:val="18"/>
    </w:rPr>
  </w:style>
  <w:style w:type="character" w:customStyle="1" w:styleId="Char">
    <w:name w:val="批注框文本 Char"/>
    <w:basedOn w:val="a0"/>
    <w:link w:val="a3"/>
    <w:uiPriority w:val="99"/>
    <w:semiHidden/>
    <w:rsid w:val="00CF0B8D"/>
    <w:rPr>
      <w:rFonts w:ascii="Malgun Gothic" w:eastAsia="Malgun Gothic" w:hAnsi="Malgun Gothic" w:cs="Times New Roman"/>
      <w:sz w:val="18"/>
      <w:szCs w:val="18"/>
    </w:rPr>
  </w:style>
  <w:style w:type="paragraph" w:styleId="a4">
    <w:name w:val="header"/>
    <w:basedOn w:val="a"/>
    <w:link w:val="Char0"/>
    <w:uiPriority w:val="99"/>
    <w:unhideWhenUsed/>
    <w:rsid w:val="00CF0B8D"/>
    <w:pPr>
      <w:tabs>
        <w:tab w:val="center" w:pos="4513"/>
        <w:tab w:val="right" w:pos="9026"/>
      </w:tabs>
      <w:snapToGrid w:val="0"/>
    </w:pPr>
  </w:style>
  <w:style w:type="character" w:customStyle="1" w:styleId="Char0">
    <w:name w:val="页眉 Char"/>
    <w:basedOn w:val="a0"/>
    <w:link w:val="a4"/>
    <w:uiPriority w:val="99"/>
    <w:rsid w:val="00CF0B8D"/>
    <w:rPr>
      <w:rFonts w:ascii="Malgun Gothic" w:eastAsia="Malgun Gothic" w:hAnsi="Malgun Gothic" w:cs="Times New Roman"/>
    </w:rPr>
  </w:style>
  <w:style w:type="paragraph" w:styleId="a5">
    <w:name w:val="footer"/>
    <w:basedOn w:val="a"/>
    <w:link w:val="Char1"/>
    <w:uiPriority w:val="99"/>
    <w:unhideWhenUsed/>
    <w:rsid w:val="00CF0B8D"/>
    <w:pPr>
      <w:tabs>
        <w:tab w:val="center" w:pos="4513"/>
        <w:tab w:val="right" w:pos="9026"/>
      </w:tabs>
      <w:snapToGrid w:val="0"/>
    </w:pPr>
  </w:style>
  <w:style w:type="character" w:customStyle="1" w:styleId="Char1">
    <w:name w:val="页脚 Char"/>
    <w:basedOn w:val="a0"/>
    <w:link w:val="a5"/>
    <w:uiPriority w:val="99"/>
    <w:rsid w:val="00CF0B8D"/>
    <w:rPr>
      <w:rFonts w:ascii="Malgun Gothic" w:eastAsia="Malgun Gothic" w:hAnsi="Malgun Gothic" w:cs="Times New Roman"/>
    </w:rPr>
  </w:style>
  <w:style w:type="paragraph" w:styleId="a6">
    <w:name w:val="Normal (Web)"/>
    <w:basedOn w:val="a"/>
    <w:uiPriority w:val="99"/>
    <w:semiHidden/>
    <w:unhideWhenUsed/>
    <w:rsid w:val="00CF0B8D"/>
    <w:pPr>
      <w:widowControl/>
      <w:wordWrap/>
      <w:autoSpaceDE/>
      <w:autoSpaceDN/>
      <w:spacing w:before="100" w:beforeAutospacing="1" w:after="100" w:afterAutospacing="1" w:line="240" w:lineRule="auto"/>
      <w:jc w:val="left"/>
    </w:pPr>
    <w:rPr>
      <w:rFonts w:ascii="Gulim" w:eastAsia="Gulim" w:hAnsi="Gulim" w:cs="Gulim"/>
      <w:kern w:val="0"/>
      <w:sz w:val="24"/>
      <w:szCs w:val="24"/>
    </w:rPr>
  </w:style>
  <w:style w:type="paragraph" w:customStyle="1" w:styleId="EndNoteBibliographyTitle">
    <w:name w:val="EndNote Bibliography Title"/>
    <w:basedOn w:val="a"/>
    <w:link w:val="EndNoteBibliographyTitleChar"/>
    <w:rsid w:val="00CF0B8D"/>
    <w:pPr>
      <w:spacing w:after="0"/>
      <w:jc w:val="center"/>
    </w:pPr>
    <w:rPr>
      <w:noProof/>
    </w:rPr>
  </w:style>
  <w:style w:type="character" w:customStyle="1" w:styleId="EndNoteBibliographyTitleChar">
    <w:name w:val="EndNote Bibliography Title Char"/>
    <w:basedOn w:val="a0"/>
    <w:link w:val="EndNoteBibliographyTitle"/>
    <w:rsid w:val="00CF0B8D"/>
    <w:rPr>
      <w:rFonts w:ascii="Malgun Gothic" w:eastAsia="Malgun Gothic" w:hAnsi="Malgun Gothic" w:cs="Times New Roman"/>
      <w:noProof/>
    </w:rPr>
  </w:style>
  <w:style w:type="paragraph" w:customStyle="1" w:styleId="EndNoteBibliography">
    <w:name w:val="EndNote Bibliography"/>
    <w:basedOn w:val="a"/>
    <w:link w:val="EndNoteBibliographyChar"/>
    <w:rsid w:val="00CF0B8D"/>
    <w:pPr>
      <w:spacing w:line="240" w:lineRule="auto"/>
    </w:pPr>
    <w:rPr>
      <w:noProof/>
    </w:rPr>
  </w:style>
  <w:style w:type="character" w:customStyle="1" w:styleId="EndNoteBibliographyChar">
    <w:name w:val="EndNote Bibliography Char"/>
    <w:basedOn w:val="a0"/>
    <w:link w:val="EndNoteBibliography"/>
    <w:rsid w:val="00CF0B8D"/>
    <w:rPr>
      <w:rFonts w:ascii="Malgun Gothic" w:eastAsia="Malgun Gothic" w:hAnsi="Malgun Gothic" w:cs="Times New Roman"/>
      <w:noProof/>
    </w:rPr>
  </w:style>
  <w:style w:type="character" w:styleId="a7">
    <w:name w:val="Hyperlink"/>
    <w:basedOn w:val="a0"/>
    <w:uiPriority w:val="99"/>
    <w:unhideWhenUsed/>
    <w:rsid w:val="00CF0B8D"/>
    <w:rPr>
      <w:color w:val="0000FF"/>
      <w:u w:val="single"/>
    </w:rPr>
  </w:style>
  <w:style w:type="paragraph" w:customStyle="1" w:styleId="p0">
    <w:name w:val="p0"/>
    <w:basedOn w:val="a"/>
    <w:rsid w:val="00740245"/>
    <w:pPr>
      <w:widowControl/>
      <w:wordWrap/>
      <w:autoSpaceDE/>
      <w:autoSpaceDN/>
      <w:spacing w:after="0" w:line="240" w:lineRule="atLeast"/>
      <w:jc w:val="left"/>
    </w:pPr>
    <w:rPr>
      <w:rFonts w:ascii="Century" w:eastAsia="宋体" w:hAnsi="Century" w:cs="宋体"/>
      <w:kern w:val="0"/>
      <w:sz w:val="21"/>
      <w:szCs w:val="21"/>
      <w:lang w:eastAsia="zh-CN"/>
    </w:rPr>
  </w:style>
  <w:style w:type="character" w:customStyle="1" w:styleId="apple-converted-space">
    <w:name w:val="apple-converted-space"/>
    <w:basedOn w:val="a0"/>
    <w:rsid w:val="008A0C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2287565">
      <w:bodyDiv w:val="1"/>
      <w:marLeft w:val="0"/>
      <w:marRight w:val="0"/>
      <w:marTop w:val="0"/>
      <w:marBottom w:val="0"/>
      <w:divBdr>
        <w:top w:val="none" w:sz="0" w:space="0" w:color="auto"/>
        <w:left w:val="none" w:sz="0" w:space="0" w:color="auto"/>
        <w:bottom w:val="none" w:sz="0" w:space="0" w:color="auto"/>
        <w:right w:val="none" w:sz="0" w:space="0" w:color="auto"/>
      </w:divBdr>
      <w:divsChild>
        <w:div w:id="1269897253">
          <w:marLeft w:val="0"/>
          <w:marRight w:val="0"/>
          <w:marTop w:val="0"/>
          <w:marBottom w:val="0"/>
          <w:divBdr>
            <w:top w:val="none" w:sz="0" w:space="0" w:color="auto"/>
            <w:left w:val="none" w:sz="0" w:space="0" w:color="auto"/>
            <w:bottom w:val="none" w:sz="0" w:space="0" w:color="auto"/>
            <w:right w:val="none" w:sz="0" w:space="0" w:color="auto"/>
          </w:divBdr>
        </w:div>
        <w:div w:id="1231110926">
          <w:marLeft w:val="0"/>
          <w:marRight w:val="0"/>
          <w:marTop w:val="0"/>
          <w:marBottom w:val="0"/>
          <w:divBdr>
            <w:top w:val="none" w:sz="0" w:space="0" w:color="auto"/>
            <w:left w:val="none" w:sz="0" w:space="0" w:color="auto"/>
            <w:bottom w:val="none" w:sz="0" w:space="0" w:color="auto"/>
            <w:right w:val="none" w:sz="0" w:space="0" w:color="auto"/>
          </w:divBdr>
        </w:div>
        <w:div w:id="2066105700">
          <w:marLeft w:val="0"/>
          <w:marRight w:val="0"/>
          <w:marTop w:val="0"/>
          <w:marBottom w:val="0"/>
          <w:divBdr>
            <w:top w:val="none" w:sz="0" w:space="0" w:color="auto"/>
            <w:left w:val="none" w:sz="0" w:space="0" w:color="auto"/>
            <w:bottom w:val="none" w:sz="0" w:space="0" w:color="auto"/>
            <w:right w:val="none" w:sz="0" w:space="0" w:color="auto"/>
          </w:divBdr>
        </w:div>
        <w:div w:id="470438513">
          <w:marLeft w:val="0"/>
          <w:marRight w:val="0"/>
          <w:marTop w:val="0"/>
          <w:marBottom w:val="0"/>
          <w:divBdr>
            <w:top w:val="none" w:sz="0" w:space="0" w:color="auto"/>
            <w:left w:val="none" w:sz="0" w:space="0" w:color="auto"/>
            <w:bottom w:val="none" w:sz="0" w:space="0" w:color="auto"/>
            <w:right w:val="none" w:sz="0" w:space="0" w:color="auto"/>
          </w:divBdr>
        </w:div>
        <w:div w:id="1412896273">
          <w:marLeft w:val="0"/>
          <w:marRight w:val="0"/>
          <w:marTop w:val="0"/>
          <w:marBottom w:val="0"/>
          <w:divBdr>
            <w:top w:val="none" w:sz="0" w:space="0" w:color="auto"/>
            <w:left w:val="none" w:sz="0" w:space="0" w:color="auto"/>
            <w:bottom w:val="none" w:sz="0" w:space="0" w:color="auto"/>
            <w:right w:val="none" w:sz="0" w:space="0" w:color="auto"/>
          </w:divBdr>
        </w:div>
        <w:div w:id="137382164">
          <w:marLeft w:val="0"/>
          <w:marRight w:val="0"/>
          <w:marTop w:val="0"/>
          <w:marBottom w:val="0"/>
          <w:divBdr>
            <w:top w:val="none" w:sz="0" w:space="0" w:color="auto"/>
            <w:left w:val="none" w:sz="0" w:space="0" w:color="auto"/>
            <w:bottom w:val="none" w:sz="0" w:space="0" w:color="auto"/>
            <w:right w:val="none" w:sz="0" w:space="0" w:color="auto"/>
          </w:divBdr>
        </w:div>
        <w:div w:id="355278775">
          <w:marLeft w:val="0"/>
          <w:marRight w:val="0"/>
          <w:marTop w:val="0"/>
          <w:marBottom w:val="0"/>
          <w:divBdr>
            <w:top w:val="none" w:sz="0" w:space="0" w:color="auto"/>
            <w:left w:val="none" w:sz="0" w:space="0" w:color="auto"/>
            <w:bottom w:val="none" w:sz="0" w:space="0" w:color="auto"/>
            <w:right w:val="none" w:sz="0" w:space="0" w:color="auto"/>
          </w:divBdr>
        </w:div>
        <w:div w:id="843589625">
          <w:marLeft w:val="0"/>
          <w:marRight w:val="0"/>
          <w:marTop w:val="0"/>
          <w:marBottom w:val="0"/>
          <w:divBdr>
            <w:top w:val="none" w:sz="0" w:space="0" w:color="auto"/>
            <w:left w:val="none" w:sz="0" w:space="0" w:color="auto"/>
            <w:bottom w:val="none" w:sz="0" w:space="0" w:color="auto"/>
            <w:right w:val="none" w:sz="0" w:space="0" w:color="auto"/>
          </w:divBdr>
        </w:div>
        <w:div w:id="363141904">
          <w:marLeft w:val="0"/>
          <w:marRight w:val="0"/>
          <w:marTop w:val="0"/>
          <w:marBottom w:val="0"/>
          <w:divBdr>
            <w:top w:val="none" w:sz="0" w:space="0" w:color="auto"/>
            <w:left w:val="none" w:sz="0" w:space="0" w:color="auto"/>
            <w:bottom w:val="none" w:sz="0" w:space="0" w:color="auto"/>
            <w:right w:val="none" w:sz="0" w:space="0" w:color="auto"/>
          </w:divBdr>
        </w:div>
        <w:div w:id="1108164096">
          <w:marLeft w:val="0"/>
          <w:marRight w:val="0"/>
          <w:marTop w:val="0"/>
          <w:marBottom w:val="0"/>
          <w:divBdr>
            <w:top w:val="none" w:sz="0" w:space="0" w:color="auto"/>
            <w:left w:val="none" w:sz="0" w:space="0" w:color="auto"/>
            <w:bottom w:val="none" w:sz="0" w:space="0" w:color="auto"/>
            <w:right w:val="none" w:sz="0" w:space="0" w:color="auto"/>
          </w:divBdr>
        </w:div>
        <w:div w:id="742794843">
          <w:marLeft w:val="0"/>
          <w:marRight w:val="0"/>
          <w:marTop w:val="0"/>
          <w:marBottom w:val="0"/>
          <w:divBdr>
            <w:top w:val="none" w:sz="0" w:space="0" w:color="auto"/>
            <w:left w:val="none" w:sz="0" w:space="0" w:color="auto"/>
            <w:bottom w:val="none" w:sz="0" w:space="0" w:color="auto"/>
            <w:right w:val="none" w:sz="0" w:space="0" w:color="auto"/>
          </w:divBdr>
        </w:div>
        <w:div w:id="57823238">
          <w:marLeft w:val="0"/>
          <w:marRight w:val="0"/>
          <w:marTop w:val="0"/>
          <w:marBottom w:val="0"/>
          <w:divBdr>
            <w:top w:val="none" w:sz="0" w:space="0" w:color="auto"/>
            <w:left w:val="none" w:sz="0" w:space="0" w:color="auto"/>
            <w:bottom w:val="none" w:sz="0" w:space="0" w:color="auto"/>
            <w:right w:val="none" w:sz="0" w:space="0" w:color="auto"/>
          </w:divBdr>
        </w:div>
        <w:div w:id="279655847">
          <w:marLeft w:val="0"/>
          <w:marRight w:val="0"/>
          <w:marTop w:val="0"/>
          <w:marBottom w:val="0"/>
          <w:divBdr>
            <w:top w:val="none" w:sz="0" w:space="0" w:color="auto"/>
            <w:left w:val="none" w:sz="0" w:space="0" w:color="auto"/>
            <w:bottom w:val="none" w:sz="0" w:space="0" w:color="auto"/>
            <w:right w:val="none" w:sz="0" w:space="0" w:color="auto"/>
          </w:divBdr>
        </w:div>
        <w:div w:id="1331178121">
          <w:marLeft w:val="0"/>
          <w:marRight w:val="0"/>
          <w:marTop w:val="0"/>
          <w:marBottom w:val="0"/>
          <w:divBdr>
            <w:top w:val="none" w:sz="0" w:space="0" w:color="auto"/>
            <w:left w:val="none" w:sz="0" w:space="0" w:color="auto"/>
            <w:bottom w:val="none" w:sz="0" w:space="0" w:color="auto"/>
            <w:right w:val="none" w:sz="0" w:space="0" w:color="auto"/>
          </w:divBdr>
        </w:div>
        <w:div w:id="1399791842">
          <w:marLeft w:val="0"/>
          <w:marRight w:val="0"/>
          <w:marTop w:val="0"/>
          <w:marBottom w:val="0"/>
          <w:divBdr>
            <w:top w:val="none" w:sz="0" w:space="0" w:color="auto"/>
            <w:left w:val="none" w:sz="0" w:space="0" w:color="auto"/>
            <w:bottom w:val="none" w:sz="0" w:space="0" w:color="auto"/>
            <w:right w:val="none" w:sz="0" w:space="0" w:color="auto"/>
          </w:divBdr>
        </w:div>
        <w:div w:id="451435161">
          <w:marLeft w:val="0"/>
          <w:marRight w:val="0"/>
          <w:marTop w:val="0"/>
          <w:marBottom w:val="0"/>
          <w:divBdr>
            <w:top w:val="none" w:sz="0" w:space="0" w:color="auto"/>
            <w:left w:val="none" w:sz="0" w:space="0" w:color="auto"/>
            <w:bottom w:val="none" w:sz="0" w:space="0" w:color="auto"/>
            <w:right w:val="none" w:sz="0" w:space="0" w:color="auto"/>
          </w:divBdr>
        </w:div>
        <w:div w:id="806093734">
          <w:marLeft w:val="0"/>
          <w:marRight w:val="0"/>
          <w:marTop w:val="0"/>
          <w:marBottom w:val="0"/>
          <w:divBdr>
            <w:top w:val="none" w:sz="0" w:space="0" w:color="auto"/>
            <w:left w:val="none" w:sz="0" w:space="0" w:color="auto"/>
            <w:bottom w:val="none" w:sz="0" w:space="0" w:color="auto"/>
            <w:right w:val="none" w:sz="0" w:space="0" w:color="auto"/>
          </w:divBdr>
        </w:div>
        <w:div w:id="2017657111">
          <w:marLeft w:val="0"/>
          <w:marRight w:val="0"/>
          <w:marTop w:val="0"/>
          <w:marBottom w:val="0"/>
          <w:divBdr>
            <w:top w:val="none" w:sz="0" w:space="0" w:color="auto"/>
            <w:left w:val="none" w:sz="0" w:space="0" w:color="auto"/>
            <w:bottom w:val="none" w:sz="0" w:space="0" w:color="auto"/>
            <w:right w:val="none" w:sz="0" w:space="0" w:color="auto"/>
          </w:divBdr>
        </w:div>
        <w:div w:id="1280456008">
          <w:marLeft w:val="0"/>
          <w:marRight w:val="0"/>
          <w:marTop w:val="0"/>
          <w:marBottom w:val="0"/>
          <w:divBdr>
            <w:top w:val="none" w:sz="0" w:space="0" w:color="auto"/>
            <w:left w:val="none" w:sz="0" w:space="0" w:color="auto"/>
            <w:bottom w:val="none" w:sz="0" w:space="0" w:color="auto"/>
            <w:right w:val="none" w:sz="0" w:space="0" w:color="auto"/>
          </w:divBdr>
        </w:div>
        <w:div w:id="878738219">
          <w:marLeft w:val="0"/>
          <w:marRight w:val="0"/>
          <w:marTop w:val="0"/>
          <w:marBottom w:val="0"/>
          <w:divBdr>
            <w:top w:val="none" w:sz="0" w:space="0" w:color="auto"/>
            <w:left w:val="none" w:sz="0" w:space="0" w:color="auto"/>
            <w:bottom w:val="none" w:sz="0" w:space="0" w:color="auto"/>
            <w:right w:val="none" w:sz="0" w:space="0" w:color="auto"/>
          </w:divBdr>
        </w:div>
        <w:div w:id="1269579197">
          <w:marLeft w:val="0"/>
          <w:marRight w:val="0"/>
          <w:marTop w:val="0"/>
          <w:marBottom w:val="0"/>
          <w:divBdr>
            <w:top w:val="none" w:sz="0" w:space="0" w:color="auto"/>
            <w:left w:val="none" w:sz="0" w:space="0" w:color="auto"/>
            <w:bottom w:val="none" w:sz="0" w:space="0" w:color="auto"/>
            <w:right w:val="none" w:sz="0" w:space="0" w:color="auto"/>
          </w:divBdr>
        </w:div>
        <w:div w:id="57410901">
          <w:marLeft w:val="0"/>
          <w:marRight w:val="0"/>
          <w:marTop w:val="0"/>
          <w:marBottom w:val="0"/>
          <w:divBdr>
            <w:top w:val="none" w:sz="0" w:space="0" w:color="auto"/>
            <w:left w:val="none" w:sz="0" w:space="0" w:color="auto"/>
            <w:bottom w:val="none" w:sz="0" w:space="0" w:color="auto"/>
            <w:right w:val="none" w:sz="0" w:space="0" w:color="auto"/>
          </w:divBdr>
        </w:div>
        <w:div w:id="417020844">
          <w:marLeft w:val="0"/>
          <w:marRight w:val="0"/>
          <w:marTop w:val="0"/>
          <w:marBottom w:val="0"/>
          <w:divBdr>
            <w:top w:val="none" w:sz="0" w:space="0" w:color="auto"/>
            <w:left w:val="none" w:sz="0" w:space="0" w:color="auto"/>
            <w:bottom w:val="none" w:sz="0" w:space="0" w:color="auto"/>
            <w:right w:val="none" w:sz="0" w:space="0" w:color="auto"/>
          </w:divBdr>
        </w:div>
        <w:div w:id="1622030552">
          <w:marLeft w:val="0"/>
          <w:marRight w:val="0"/>
          <w:marTop w:val="0"/>
          <w:marBottom w:val="0"/>
          <w:divBdr>
            <w:top w:val="none" w:sz="0" w:space="0" w:color="auto"/>
            <w:left w:val="none" w:sz="0" w:space="0" w:color="auto"/>
            <w:bottom w:val="none" w:sz="0" w:space="0" w:color="auto"/>
            <w:right w:val="none" w:sz="0" w:space="0" w:color="auto"/>
          </w:divBdr>
        </w:div>
        <w:div w:id="1549995736">
          <w:marLeft w:val="0"/>
          <w:marRight w:val="0"/>
          <w:marTop w:val="0"/>
          <w:marBottom w:val="0"/>
          <w:divBdr>
            <w:top w:val="none" w:sz="0" w:space="0" w:color="auto"/>
            <w:left w:val="none" w:sz="0" w:space="0" w:color="auto"/>
            <w:bottom w:val="none" w:sz="0" w:space="0" w:color="auto"/>
            <w:right w:val="none" w:sz="0" w:space="0" w:color="auto"/>
          </w:divBdr>
        </w:div>
        <w:div w:id="2103453072">
          <w:marLeft w:val="0"/>
          <w:marRight w:val="0"/>
          <w:marTop w:val="0"/>
          <w:marBottom w:val="0"/>
          <w:divBdr>
            <w:top w:val="none" w:sz="0" w:space="0" w:color="auto"/>
            <w:left w:val="none" w:sz="0" w:space="0" w:color="auto"/>
            <w:bottom w:val="none" w:sz="0" w:space="0" w:color="auto"/>
            <w:right w:val="none" w:sz="0" w:space="0" w:color="auto"/>
          </w:divBdr>
        </w:div>
        <w:div w:id="329333146">
          <w:marLeft w:val="0"/>
          <w:marRight w:val="0"/>
          <w:marTop w:val="0"/>
          <w:marBottom w:val="0"/>
          <w:divBdr>
            <w:top w:val="none" w:sz="0" w:space="0" w:color="auto"/>
            <w:left w:val="none" w:sz="0" w:space="0" w:color="auto"/>
            <w:bottom w:val="none" w:sz="0" w:space="0" w:color="auto"/>
            <w:right w:val="none" w:sz="0" w:space="0" w:color="auto"/>
          </w:divBdr>
        </w:div>
        <w:div w:id="1400902946">
          <w:marLeft w:val="0"/>
          <w:marRight w:val="0"/>
          <w:marTop w:val="0"/>
          <w:marBottom w:val="0"/>
          <w:divBdr>
            <w:top w:val="none" w:sz="0" w:space="0" w:color="auto"/>
            <w:left w:val="none" w:sz="0" w:space="0" w:color="auto"/>
            <w:bottom w:val="none" w:sz="0" w:space="0" w:color="auto"/>
            <w:right w:val="none" w:sz="0" w:space="0" w:color="auto"/>
          </w:divBdr>
        </w:div>
        <w:div w:id="1316379576">
          <w:marLeft w:val="0"/>
          <w:marRight w:val="0"/>
          <w:marTop w:val="0"/>
          <w:marBottom w:val="0"/>
          <w:divBdr>
            <w:top w:val="none" w:sz="0" w:space="0" w:color="auto"/>
            <w:left w:val="none" w:sz="0" w:space="0" w:color="auto"/>
            <w:bottom w:val="none" w:sz="0" w:space="0" w:color="auto"/>
            <w:right w:val="none" w:sz="0" w:space="0" w:color="auto"/>
          </w:divBdr>
        </w:div>
        <w:div w:id="964504876">
          <w:marLeft w:val="0"/>
          <w:marRight w:val="0"/>
          <w:marTop w:val="0"/>
          <w:marBottom w:val="0"/>
          <w:divBdr>
            <w:top w:val="none" w:sz="0" w:space="0" w:color="auto"/>
            <w:left w:val="none" w:sz="0" w:space="0" w:color="auto"/>
            <w:bottom w:val="none" w:sz="0" w:space="0" w:color="auto"/>
            <w:right w:val="none" w:sz="0" w:space="0" w:color="auto"/>
          </w:divBdr>
        </w:div>
        <w:div w:id="2133136736">
          <w:marLeft w:val="0"/>
          <w:marRight w:val="0"/>
          <w:marTop w:val="0"/>
          <w:marBottom w:val="0"/>
          <w:divBdr>
            <w:top w:val="none" w:sz="0" w:space="0" w:color="auto"/>
            <w:left w:val="none" w:sz="0" w:space="0" w:color="auto"/>
            <w:bottom w:val="none" w:sz="0" w:space="0" w:color="auto"/>
            <w:right w:val="none" w:sz="0" w:space="0" w:color="auto"/>
          </w:divBdr>
        </w:div>
        <w:div w:id="25525855">
          <w:marLeft w:val="0"/>
          <w:marRight w:val="0"/>
          <w:marTop w:val="0"/>
          <w:marBottom w:val="0"/>
          <w:divBdr>
            <w:top w:val="none" w:sz="0" w:space="0" w:color="auto"/>
            <w:left w:val="none" w:sz="0" w:space="0" w:color="auto"/>
            <w:bottom w:val="none" w:sz="0" w:space="0" w:color="auto"/>
            <w:right w:val="none" w:sz="0" w:space="0" w:color="auto"/>
          </w:divBdr>
        </w:div>
        <w:div w:id="1027289452">
          <w:marLeft w:val="0"/>
          <w:marRight w:val="0"/>
          <w:marTop w:val="0"/>
          <w:marBottom w:val="0"/>
          <w:divBdr>
            <w:top w:val="none" w:sz="0" w:space="0" w:color="auto"/>
            <w:left w:val="none" w:sz="0" w:space="0" w:color="auto"/>
            <w:bottom w:val="none" w:sz="0" w:space="0" w:color="auto"/>
            <w:right w:val="none" w:sz="0" w:space="0" w:color="auto"/>
          </w:divBdr>
        </w:div>
        <w:div w:id="247276210">
          <w:marLeft w:val="0"/>
          <w:marRight w:val="0"/>
          <w:marTop w:val="0"/>
          <w:marBottom w:val="0"/>
          <w:divBdr>
            <w:top w:val="none" w:sz="0" w:space="0" w:color="auto"/>
            <w:left w:val="none" w:sz="0" w:space="0" w:color="auto"/>
            <w:bottom w:val="none" w:sz="0" w:space="0" w:color="auto"/>
            <w:right w:val="none" w:sz="0" w:space="0" w:color="auto"/>
          </w:divBdr>
        </w:div>
        <w:div w:id="129060957">
          <w:marLeft w:val="0"/>
          <w:marRight w:val="0"/>
          <w:marTop w:val="0"/>
          <w:marBottom w:val="0"/>
          <w:divBdr>
            <w:top w:val="none" w:sz="0" w:space="0" w:color="auto"/>
            <w:left w:val="none" w:sz="0" w:space="0" w:color="auto"/>
            <w:bottom w:val="none" w:sz="0" w:space="0" w:color="auto"/>
            <w:right w:val="none" w:sz="0" w:space="0" w:color="auto"/>
          </w:divBdr>
        </w:div>
        <w:div w:id="417092761">
          <w:marLeft w:val="0"/>
          <w:marRight w:val="0"/>
          <w:marTop w:val="0"/>
          <w:marBottom w:val="0"/>
          <w:divBdr>
            <w:top w:val="none" w:sz="0" w:space="0" w:color="auto"/>
            <w:left w:val="none" w:sz="0" w:space="0" w:color="auto"/>
            <w:bottom w:val="none" w:sz="0" w:space="0" w:color="auto"/>
            <w:right w:val="none" w:sz="0" w:space="0" w:color="auto"/>
          </w:divBdr>
        </w:div>
        <w:div w:id="635646477">
          <w:marLeft w:val="0"/>
          <w:marRight w:val="0"/>
          <w:marTop w:val="0"/>
          <w:marBottom w:val="0"/>
          <w:divBdr>
            <w:top w:val="none" w:sz="0" w:space="0" w:color="auto"/>
            <w:left w:val="none" w:sz="0" w:space="0" w:color="auto"/>
            <w:bottom w:val="none" w:sz="0" w:space="0" w:color="auto"/>
            <w:right w:val="none" w:sz="0" w:space="0" w:color="auto"/>
          </w:divBdr>
        </w:div>
        <w:div w:id="562064078">
          <w:marLeft w:val="0"/>
          <w:marRight w:val="0"/>
          <w:marTop w:val="0"/>
          <w:marBottom w:val="0"/>
          <w:divBdr>
            <w:top w:val="none" w:sz="0" w:space="0" w:color="auto"/>
            <w:left w:val="none" w:sz="0" w:space="0" w:color="auto"/>
            <w:bottom w:val="none" w:sz="0" w:space="0" w:color="auto"/>
            <w:right w:val="none" w:sz="0" w:space="0" w:color="auto"/>
          </w:divBdr>
        </w:div>
        <w:div w:id="80303213">
          <w:marLeft w:val="0"/>
          <w:marRight w:val="0"/>
          <w:marTop w:val="0"/>
          <w:marBottom w:val="0"/>
          <w:divBdr>
            <w:top w:val="none" w:sz="0" w:space="0" w:color="auto"/>
            <w:left w:val="none" w:sz="0" w:space="0" w:color="auto"/>
            <w:bottom w:val="none" w:sz="0" w:space="0" w:color="auto"/>
            <w:right w:val="none" w:sz="0" w:space="0" w:color="auto"/>
          </w:divBdr>
        </w:div>
        <w:div w:id="95834303">
          <w:marLeft w:val="0"/>
          <w:marRight w:val="0"/>
          <w:marTop w:val="0"/>
          <w:marBottom w:val="0"/>
          <w:divBdr>
            <w:top w:val="none" w:sz="0" w:space="0" w:color="auto"/>
            <w:left w:val="none" w:sz="0" w:space="0" w:color="auto"/>
            <w:bottom w:val="none" w:sz="0" w:space="0" w:color="auto"/>
            <w:right w:val="none" w:sz="0" w:space="0" w:color="auto"/>
          </w:divBdr>
        </w:div>
        <w:div w:id="1386878096">
          <w:marLeft w:val="0"/>
          <w:marRight w:val="0"/>
          <w:marTop w:val="0"/>
          <w:marBottom w:val="0"/>
          <w:divBdr>
            <w:top w:val="none" w:sz="0" w:space="0" w:color="auto"/>
            <w:left w:val="none" w:sz="0" w:space="0" w:color="auto"/>
            <w:bottom w:val="none" w:sz="0" w:space="0" w:color="auto"/>
            <w:right w:val="none" w:sz="0" w:space="0" w:color="auto"/>
          </w:divBdr>
        </w:div>
        <w:div w:id="2014792434">
          <w:marLeft w:val="0"/>
          <w:marRight w:val="0"/>
          <w:marTop w:val="0"/>
          <w:marBottom w:val="0"/>
          <w:divBdr>
            <w:top w:val="none" w:sz="0" w:space="0" w:color="auto"/>
            <w:left w:val="none" w:sz="0" w:space="0" w:color="auto"/>
            <w:bottom w:val="none" w:sz="0" w:space="0" w:color="auto"/>
            <w:right w:val="none" w:sz="0" w:space="0" w:color="auto"/>
          </w:divBdr>
        </w:div>
        <w:div w:id="1150756105">
          <w:marLeft w:val="0"/>
          <w:marRight w:val="0"/>
          <w:marTop w:val="0"/>
          <w:marBottom w:val="0"/>
          <w:divBdr>
            <w:top w:val="none" w:sz="0" w:space="0" w:color="auto"/>
            <w:left w:val="none" w:sz="0" w:space="0" w:color="auto"/>
            <w:bottom w:val="none" w:sz="0" w:space="0" w:color="auto"/>
            <w:right w:val="none" w:sz="0" w:space="0" w:color="auto"/>
          </w:divBdr>
        </w:div>
        <w:div w:id="1538204484">
          <w:marLeft w:val="0"/>
          <w:marRight w:val="0"/>
          <w:marTop w:val="0"/>
          <w:marBottom w:val="0"/>
          <w:divBdr>
            <w:top w:val="none" w:sz="0" w:space="0" w:color="auto"/>
            <w:left w:val="none" w:sz="0" w:space="0" w:color="auto"/>
            <w:bottom w:val="none" w:sz="0" w:space="0" w:color="auto"/>
            <w:right w:val="none" w:sz="0" w:space="0" w:color="auto"/>
          </w:divBdr>
        </w:div>
        <w:div w:id="2052074341">
          <w:marLeft w:val="0"/>
          <w:marRight w:val="0"/>
          <w:marTop w:val="0"/>
          <w:marBottom w:val="0"/>
          <w:divBdr>
            <w:top w:val="none" w:sz="0" w:space="0" w:color="auto"/>
            <w:left w:val="none" w:sz="0" w:space="0" w:color="auto"/>
            <w:bottom w:val="none" w:sz="0" w:space="0" w:color="auto"/>
            <w:right w:val="none" w:sz="0" w:space="0" w:color="auto"/>
          </w:divBdr>
        </w:div>
        <w:div w:id="1750038634">
          <w:marLeft w:val="0"/>
          <w:marRight w:val="0"/>
          <w:marTop w:val="0"/>
          <w:marBottom w:val="0"/>
          <w:divBdr>
            <w:top w:val="none" w:sz="0" w:space="0" w:color="auto"/>
            <w:left w:val="none" w:sz="0" w:space="0" w:color="auto"/>
            <w:bottom w:val="none" w:sz="0" w:space="0" w:color="auto"/>
            <w:right w:val="none" w:sz="0" w:space="0" w:color="auto"/>
          </w:divBdr>
        </w:div>
        <w:div w:id="761536584">
          <w:marLeft w:val="0"/>
          <w:marRight w:val="0"/>
          <w:marTop w:val="0"/>
          <w:marBottom w:val="0"/>
          <w:divBdr>
            <w:top w:val="none" w:sz="0" w:space="0" w:color="auto"/>
            <w:left w:val="none" w:sz="0" w:space="0" w:color="auto"/>
            <w:bottom w:val="none" w:sz="0" w:space="0" w:color="auto"/>
            <w:right w:val="none" w:sz="0" w:space="0" w:color="auto"/>
          </w:divBdr>
        </w:div>
        <w:div w:id="1855459788">
          <w:marLeft w:val="0"/>
          <w:marRight w:val="0"/>
          <w:marTop w:val="0"/>
          <w:marBottom w:val="0"/>
          <w:divBdr>
            <w:top w:val="none" w:sz="0" w:space="0" w:color="auto"/>
            <w:left w:val="none" w:sz="0" w:space="0" w:color="auto"/>
            <w:bottom w:val="none" w:sz="0" w:space="0" w:color="auto"/>
            <w:right w:val="none" w:sz="0" w:space="0" w:color="auto"/>
          </w:divBdr>
        </w:div>
        <w:div w:id="989135393">
          <w:marLeft w:val="0"/>
          <w:marRight w:val="0"/>
          <w:marTop w:val="0"/>
          <w:marBottom w:val="0"/>
          <w:divBdr>
            <w:top w:val="none" w:sz="0" w:space="0" w:color="auto"/>
            <w:left w:val="none" w:sz="0" w:space="0" w:color="auto"/>
            <w:bottom w:val="none" w:sz="0" w:space="0" w:color="auto"/>
            <w:right w:val="none" w:sz="0" w:space="0" w:color="auto"/>
          </w:divBdr>
        </w:div>
        <w:div w:id="876772291">
          <w:marLeft w:val="0"/>
          <w:marRight w:val="0"/>
          <w:marTop w:val="0"/>
          <w:marBottom w:val="0"/>
          <w:divBdr>
            <w:top w:val="none" w:sz="0" w:space="0" w:color="auto"/>
            <w:left w:val="none" w:sz="0" w:space="0" w:color="auto"/>
            <w:bottom w:val="none" w:sz="0" w:space="0" w:color="auto"/>
            <w:right w:val="none" w:sz="0" w:space="0" w:color="auto"/>
          </w:divBdr>
        </w:div>
        <w:div w:id="586155147">
          <w:marLeft w:val="0"/>
          <w:marRight w:val="0"/>
          <w:marTop w:val="0"/>
          <w:marBottom w:val="0"/>
          <w:divBdr>
            <w:top w:val="none" w:sz="0" w:space="0" w:color="auto"/>
            <w:left w:val="none" w:sz="0" w:space="0" w:color="auto"/>
            <w:bottom w:val="none" w:sz="0" w:space="0" w:color="auto"/>
            <w:right w:val="none" w:sz="0" w:space="0" w:color="auto"/>
          </w:divBdr>
        </w:div>
        <w:div w:id="13994014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5336</Words>
  <Characters>30416</Characters>
  <Application>Microsoft Office Word</Application>
  <DocSecurity>0</DocSecurity>
  <Lines>253</Lines>
  <Paragraphs>71</Paragraphs>
  <ScaleCrop>false</ScaleCrop>
  <HeadingPairs>
    <vt:vector size="2" baseType="variant">
      <vt:variant>
        <vt:lpstr>제목</vt:lpstr>
      </vt:variant>
      <vt:variant>
        <vt:i4>1</vt:i4>
      </vt:variant>
    </vt:vector>
  </HeadingPairs>
  <TitlesOfParts>
    <vt:vector size="1" baseType="lpstr">
      <vt:lpstr/>
    </vt:vector>
  </TitlesOfParts>
  <Company>Hewlett-Packard Company</Company>
  <LinksUpToDate>false</LinksUpToDate>
  <CharactersWithSpaces>35681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LS Ma</cp:lastModifiedBy>
  <cp:revision>2</cp:revision>
  <dcterms:created xsi:type="dcterms:W3CDTF">2014-10-14T23:16:00Z</dcterms:created>
  <dcterms:modified xsi:type="dcterms:W3CDTF">2014-10-14T23:16:00Z</dcterms:modified>
</cp:coreProperties>
</file>