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B7" w:rsidRPr="00B37E14" w:rsidRDefault="004C51B7" w:rsidP="00B37E14">
      <w:pPr>
        <w:widowControl/>
        <w:spacing w:line="360" w:lineRule="auto"/>
        <w:rPr>
          <w:rFonts w:ascii="Book Antiqua" w:hAnsi="Book Antiqua"/>
          <w:b/>
          <w:kern w:val="0"/>
          <w:sz w:val="24"/>
          <w:szCs w:val="24"/>
          <w:lang w:eastAsia="en-US"/>
        </w:rPr>
      </w:pPr>
      <w:r w:rsidRPr="00B37E14">
        <w:rPr>
          <w:rFonts w:ascii="Book Antiqua" w:hAnsi="Book Antiqua"/>
          <w:b/>
          <w:kern w:val="0"/>
          <w:sz w:val="24"/>
          <w:szCs w:val="24"/>
          <w:lang w:eastAsia="en-US"/>
        </w:rPr>
        <w:t>Name of journal: World Journal of</w:t>
      </w:r>
      <w:r w:rsidRPr="00B37E14">
        <w:rPr>
          <w:rFonts w:ascii="Book Antiqua" w:hAnsi="Book Antiqua"/>
          <w:b/>
          <w:kern w:val="0"/>
          <w:sz w:val="24"/>
          <w:szCs w:val="24"/>
          <w:lang w:eastAsia="zh-CN"/>
        </w:rPr>
        <w:t xml:space="preserve"> </w:t>
      </w:r>
      <w:r w:rsidRPr="00B37E14">
        <w:rPr>
          <w:rFonts w:ascii="Book Antiqua" w:hAnsi="Book Antiqua"/>
          <w:b/>
          <w:kern w:val="0"/>
          <w:sz w:val="24"/>
          <w:szCs w:val="24"/>
          <w:lang w:eastAsia="en-US"/>
        </w:rPr>
        <w:t>Hepatology</w:t>
      </w:r>
    </w:p>
    <w:p w:rsidR="004C51B7" w:rsidRPr="00B37E14" w:rsidRDefault="004C51B7" w:rsidP="00B37E14">
      <w:pPr>
        <w:widowControl/>
        <w:spacing w:line="360" w:lineRule="auto"/>
        <w:rPr>
          <w:rFonts w:ascii="Book Antiqua" w:hAnsi="Book Antiqua"/>
          <w:b/>
          <w:kern w:val="0"/>
          <w:sz w:val="24"/>
          <w:szCs w:val="24"/>
          <w:lang w:eastAsia="en-US"/>
        </w:rPr>
      </w:pPr>
      <w:r w:rsidRPr="00B37E14">
        <w:rPr>
          <w:rFonts w:ascii="Book Antiqua" w:hAnsi="Book Antiqua"/>
          <w:b/>
          <w:kern w:val="0"/>
          <w:sz w:val="24"/>
          <w:szCs w:val="24"/>
          <w:lang w:eastAsia="en-US"/>
        </w:rPr>
        <w:t>ESPS Manuscript No.: 12444</w:t>
      </w:r>
    </w:p>
    <w:p w:rsidR="004C51B7" w:rsidRPr="00B37E14" w:rsidRDefault="004C51B7" w:rsidP="00B37E14">
      <w:pPr>
        <w:widowControl/>
        <w:spacing w:line="360" w:lineRule="auto"/>
        <w:rPr>
          <w:rFonts w:ascii="Book Antiqua" w:hAnsi="Book Antiqua"/>
          <w:b/>
          <w:kern w:val="0"/>
          <w:sz w:val="24"/>
          <w:szCs w:val="24"/>
          <w:lang w:eastAsia="en-US"/>
        </w:rPr>
      </w:pPr>
      <w:r w:rsidRPr="00B37E14">
        <w:rPr>
          <w:rFonts w:ascii="Book Antiqua" w:hAnsi="Book Antiqua"/>
          <w:b/>
          <w:kern w:val="0"/>
          <w:sz w:val="24"/>
          <w:szCs w:val="24"/>
          <w:lang w:eastAsia="en-US"/>
        </w:rPr>
        <w:t>Columns: Retrospective Study</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b/>
          <w:sz w:val="24"/>
          <w:szCs w:val="24"/>
          <w:lang w:eastAsia="zh-CN"/>
        </w:rPr>
      </w:pPr>
      <w:r w:rsidRPr="00B37E14">
        <w:rPr>
          <w:rFonts w:ascii="Book Antiqua" w:hAnsi="Book Antiqua"/>
          <w:b/>
          <w:sz w:val="24"/>
          <w:szCs w:val="24"/>
        </w:rPr>
        <w:t>Evaluation of hepatocellular carcinoma development in patients with chronic hepatitis C by EOB-MR</w:t>
      </w:r>
      <w:r w:rsidRPr="00B37E14">
        <w:rPr>
          <w:rFonts w:ascii="Book Antiqua" w:hAnsi="Book Antiqua"/>
          <w:b/>
          <w:sz w:val="24"/>
          <w:szCs w:val="24"/>
          <w:lang w:eastAsia="zh-CN"/>
        </w:rPr>
        <w:t>I</w:t>
      </w:r>
    </w:p>
    <w:p w:rsidR="004C51B7" w:rsidRPr="00B37E14" w:rsidRDefault="004C51B7" w:rsidP="00B37E14">
      <w:pPr>
        <w:pStyle w:val="Header"/>
        <w:spacing w:line="360" w:lineRule="auto"/>
        <w:rPr>
          <w:rFonts w:ascii="Book Antiqua" w:hAnsi="Book Antiqua"/>
          <w:b/>
          <w:sz w:val="24"/>
          <w:szCs w:val="24"/>
        </w:rPr>
      </w:pPr>
    </w:p>
    <w:p w:rsidR="004C51B7" w:rsidRPr="00B37E14" w:rsidRDefault="004C51B7" w:rsidP="00B37E14">
      <w:pPr>
        <w:pStyle w:val="Header"/>
        <w:spacing w:line="360" w:lineRule="auto"/>
        <w:rPr>
          <w:rFonts w:ascii="Book Antiqua" w:hAnsi="Book Antiqua"/>
          <w:sz w:val="24"/>
          <w:szCs w:val="24"/>
        </w:rPr>
      </w:pPr>
      <w:r w:rsidRPr="00B37E14">
        <w:rPr>
          <w:rFonts w:ascii="Book Antiqua" w:hAnsi="Book Antiqua"/>
          <w:sz w:val="24"/>
          <w:szCs w:val="24"/>
        </w:rPr>
        <w:t xml:space="preserve">Nojiri S </w:t>
      </w:r>
      <w:r w:rsidRPr="00B37E14">
        <w:rPr>
          <w:rFonts w:ascii="Book Antiqua" w:hAnsi="Book Antiqua"/>
          <w:i/>
          <w:sz w:val="24"/>
          <w:szCs w:val="24"/>
        </w:rPr>
        <w:t>et al</w:t>
      </w:r>
      <w:r w:rsidRPr="00B37E14">
        <w:rPr>
          <w:rFonts w:ascii="Book Antiqua" w:hAnsi="Book Antiqua"/>
          <w:sz w:val="24"/>
          <w:szCs w:val="24"/>
        </w:rPr>
        <w:t xml:space="preserve">. Evaluation of HCC development by EOB-MRI </w:t>
      </w:r>
    </w:p>
    <w:p w:rsidR="004C51B7" w:rsidRPr="00B37E14" w:rsidRDefault="004C51B7" w:rsidP="00B37E14">
      <w:pPr>
        <w:spacing w:line="360" w:lineRule="auto"/>
        <w:rPr>
          <w:rFonts w:ascii="Book Antiqua" w:hAnsi="Book Antiqua"/>
          <w:b/>
          <w:sz w:val="24"/>
          <w:szCs w:val="24"/>
        </w:rPr>
      </w:pPr>
    </w:p>
    <w:p w:rsidR="004C51B7" w:rsidRPr="00B37E14" w:rsidRDefault="004C51B7" w:rsidP="00B37E14">
      <w:pPr>
        <w:spacing w:line="360" w:lineRule="auto"/>
        <w:rPr>
          <w:rFonts w:ascii="Book Antiqua" w:hAnsi="Book Antiqua" w:cs="Arial"/>
          <w:sz w:val="24"/>
          <w:szCs w:val="24"/>
          <w:lang w:eastAsia="zh-CN"/>
        </w:rPr>
      </w:pPr>
      <w:r w:rsidRPr="00B37E14">
        <w:rPr>
          <w:rFonts w:ascii="Book Antiqua" w:hAnsi="Book Antiqua" w:cs="Arial"/>
          <w:sz w:val="24"/>
          <w:szCs w:val="24"/>
        </w:rPr>
        <w:t xml:space="preserve">Shunsuke Nojiri, Kei Fujiwara, Noboru Shinkai, Mio Endo, Takashi Joh </w:t>
      </w:r>
    </w:p>
    <w:p w:rsidR="004C51B7" w:rsidRPr="00B37E14" w:rsidRDefault="004C51B7" w:rsidP="00B37E14">
      <w:pPr>
        <w:spacing w:line="360" w:lineRule="auto"/>
        <w:rPr>
          <w:rFonts w:ascii="Book Antiqua" w:hAnsi="Book Antiqua" w:cs="Arial"/>
          <w:b/>
          <w:sz w:val="24"/>
          <w:szCs w:val="24"/>
          <w:lang w:eastAsia="zh-CN"/>
        </w:rPr>
      </w:pPr>
    </w:p>
    <w:p w:rsidR="004C51B7" w:rsidRPr="00B37E14" w:rsidRDefault="004C51B7" w:rsidP="00B37E14">
      <w:pPr>
        <w:spacing w:line="360" w:lineRule="auto"/>
        <w:rPr>
          <w:rFonts w:ascii="Book Antiqua" w:hAnsi="Book Antiqua" w:cs="Arial"/>
          <w:sz w:val="24"/>
          <w:szCs w:val="24"/>
        </w:rPr>
      </w:pPr>
      <w:r w:rsidRPr="00B37E14">
        <w:rPr>
          <w:rFonts w:ascii="Book Antiqua" w:hAnsi="Book Antiqua" w:cs="Arial"/>
          <w:b/>
          <w:sz w:val="24"/>
          <w:szCs w:val="24"/>
        </w:rPr>
        <w:t>Shunsuke Nojiri, Kei Fujiwara, Noboru Shinkai, Mio Endo, Takashi Joh</w:t>
      </w:r>
      <w:r w:rsidRPr="00B37E14">
        <w:rPr>
          <w:rFonts w:ascii="Book Antiqua" w:hAnsi="Book Antiqua" w:cs="Arial"/>
          <w:b/>
          <w:sz w:val="24"/>
          <w:szCs w:val="24"/>
          <w:lang w:eastAsia="zh-CN"/>
        </w:rPr>
        <w:t xml:space="preserve">, </w:t>
      </w:r>
      <w:r w:rsidRPr="00B37E14">
        <w:rPr>
          <w:rFonts w:ascii="Book Antiqua" w:hAnsi="Book Antiqua" w:cs="Arial"/>
          <w:sz w:val="24"/>
          <w:szCs w:val="24"/>
        </w:rPr>
        <w:t>Department of Gastroenterology and Metabolism, Nagoya City University Graduate School of Medical Sciences, Nagoya, Aichi 467-8601, Japan</w:t>
      </w:r>
    </w:p>
    <w:p w:rsidR="004C51B7" w:rsidRPr="00B37E14" w:rsidRDefault="004C51B7" w:rsidP="00B37E14">
      <w:pPr>
        <w:spacing w:line="360" w:lineRule="auto"/>
        <w:rPr>
          <w:rFonts w:ascii="Book Antiqua" w:hAnsi="Book Antiqua" w:cs="Arial"/>
          <w:sz w:val="24"/>
          <w:szCs w:val="24"/>
          <w:lang w:eastAsia="zh-CN"/>
        </w:rPr>
      </w:pPr>
      <w:r w:rsidRPr="00B37E14">
        <w:rPr>
          <w:rFonts w:ascii="Book Antiqua" w:hAnsi="Book Antiqua" w:cs="Arial"/>
          <w:sz w:val="24"/>
          <w:szCs w:val="24"/>
        </w:rPr>
        <w:t xml:space="preserve"> </w:t>
      </w:r>
    </w:p>
    <w:p w:rsidR="004C51B7" w:rsidRPr="00B37E14" w:rsidRDefault="004C51B7" w:rsidP="00B37E14">
      <w:pPr>
        <w:spacing w:line="360" w:lineRule="auto"/>
        <w:rPr>
          <w:rFonts w:ascii="Book Antiqua" w:hAnsi="Book Antiqua"/>
          <w:sz w:val="24"/>
          <w:szCs w:val="24"/>
        </w:rPr>
      </w:pPr>
      <w:r w:rsidRPr="00B37E14">
        <w:rPr>
          <w:rFonts w:ascii="Book Antiqua" w:hAnsi="Book Antiqua"/>
          <w:b/>
          <w:color w:val="000000"/>
          <w:sz w:val="24"/>
        </w:rPr>
        <w:t>Author contributions:</w:t>
      </w:r>
      <w:r w:rsidRPr="00B37E14">
        <w:rPr>
          <w:rFonts w:ascii="Book Antiqua" w:hAnsi="Book Antiqua"/>
          <w:b/>
          <w:color w:val="000000"/>
          <w:sz w:val="24"/>
          <w:lang w:eastAsia="zh-CN"/>
        </w:rPr>
        <w:t xml:space="preserve"> </w:t>
      </w:r>
      <w:r w:rsidRPr="00B37E14">
        <w:rPr>
          <w:rFonts w:ascii="Book Antiqua" w:hAnsi="Book Antiqua"/>
          <w:sz w:val="24"/>
          <w:szCs w:val="24"/>
        </w:rPr>
        <w:t>Nojiri</w:t>
      </w:r>
      <w:r w:rsidRPr="00B37E14">
        <w:rPr>
          <w:rFonts w:ascii="Book Antiqua" w:hAnsi="Book Antiqua"/>
          <w:sz w:val="24"/>
          <w:szCs w:val="24"/>
          <w:lang w:eastAsia="zh-CN"/>
        </w:rPr>
        <w:t xml:space="preserve"> S</w:t>
      </w:r>
      <w:r w:rsidRPr="00B37E14">
        <w:rPr>
          <w:rFonts w:ascii="Book Antiqua" w:hAnsi="Book Antiqua"/>
          <w:sz w:val="24"/>
          <w:szCs w:val="24"/>
        </w:rPr>
        <w:t xml:space="preserve"> is the author; Fujiwara</w:t>
      </w:r>
      <w:r w:rsidRPr="00B37E14">
        <w:rPr>
          <w:rFonts w:ascii="Book Antiqua" w:hAnsi="Book Antiqua"/>
          <w:sz w:val="24"/>
          <w:szCs w:val="24"/>
          <w:lang w:eastAsia="zh-CN"/>
        </w:rPr>
        <w:t xml:space="preserve"> K</w:t>
      </w:r>
      <w:r w:rsidRPr="00B37E14">
        <w:rPr>
          <w:rFonts w:ascii="Book Antiqua" w:hAnsi="Book Antiqua"/>
          <w:sz w:val="24"/>
          <w:szCs w:val="24"/>
        </w:rPr>
        <w:t>, Shinkai</w:t>
      </w:r>
      <w:r w:rsidRPr="00B37E14">
        <w:rPr>
          <w:rFonts w:ascii="Book Antiqua" w:hAnsi="Book Antiqua"/>
          <w:sz w:val="24"/>
          <w:szCs w:val="24"/>
          <w:lang w:eastAsia="zh-CN"/>
        </w:rPr>
        <w:t xml:space="preserve"> N</w:t>
      </w:r>
      <w:r w:rsidRPr="00B37E14">
        <w:rPr>
          <w:rFonts w:ascii="Book Antiqua" w:hAnsi="Book Antiqua"/>
          <w:sz w:val="24"/>
          <w:szCs w:val="24"/>
        </w:rPr>
        <w:t>, Endo</w:t>
      </w:r>
      <w:r w:rsidRPr="00B37E14">
        <w:rPr>
          <w:rFonts w:ascii="Book Antiqua" w:hAnsi="Book Antiqua"/>
          <w:sz w:val="24"/>
          <w:szCs w:val="24"/>
          <w:lang w:eastAsia="zh-CN"/>
        </w:rPr>
        <w:t xml:space="preserve"> M</w:t>
      </w:r>
      <w:r w:rsidRPr="00B37E14">
        <w:rPr>
          <w:rFonts w:ascii="Book Antiqua" w:hAnsi="Book Antiqua"/>
          <w:sz w:val="24"/>
          <w:szCs w:val="24"/>
        </w:rPr>
        <w:t xml:space="preserve"> and Joh</w:t>
      </w:r>
      <w:r w:rsidRPr="00B37E14">
        <w:rPr>
          <w:rFonts w:ascii="Book Antiqua" w:hAnsi="Book Antiqua"/>
          <w:sz w:val="24"/>
          <w:szCs w:val="24"/>
          <w:lang w:eastAsia="zh-CN"/>
        </w:rPr>
        <w:t xml:space="preserve"> T</w:t>
      </w:r>
      <w:r w:rsidRPr="00B37E14">
        <w:rPr>
          <w:rFonts w:ascii="Book Antiqua" w:hAnsi="Book Antiqua"/>
          <w:sz w:val="24"/>
          <w:szCs w:val="24"/>
        </w:rPr>
        <w:t xml:space="preserve"> contributed to collect</w:t>
      </w:r>
      <w:r w:rsidRPr="00B37E14">
        <w:rPr>
          <w:rFonts w:ascii="Book Antiqua" w:hAnsi="Book Antiqua"/>
          <w:sz w:val="24"/>
          <w:szCs w:val="24"/>
          <w:lang w:eastAsia="zh-CN"/>
        </w:rPr>
        <w:t>ing</w:t>
      </w:r>
      <w:r w:rsidRPr="00B37E14">
        <w:rPr>
          <w:rFonts w:ascii="Book Antiqua" w:hAnsi="Book Antiqua"/>
          <w:sz w:val="24"/>
          <w:szCs w:val="24"/>
        </w:rPr>
        <w:t xml:space="preserve"> data.</w:t>
      </w:r>
    </w:p>
    <w:p w:rsidR="004C51B7" w:rsidRPr="00B37E14" w:rsidRDefault="004C51B7" w:rsidP="00B37E14">
      <w:pPr>
        <w:spacing w:line="360" w:lineRule="auto"/>
        <w:rPr>
          <w:rFonts w:ascii="Book Antiqua" w:hAnsi="Book Antiqua" w:cs="Arial"/>
          <w:sz w:val="24"/>
          <w:szCs w:val="24"/>
          <w:lang w:eastAsia="zh-CN"/>
        </w:rPr>
      </w:pPr>
    </w:p>
    <w:p w:rsidR="004C51B7" w:rsidRPr="00B37E14" w:rsidRDefault="004C51B7" w:rsidP="00B37E14">
      <w:pPr>
        <w:spacing w:line="360" w:lineRule="auto"/>
        <w:rPr>
          <w:rFonts w:eastAsia="Times New Roman"/>
          <w:lang w:eastAsia="zh-CN"/>
        </w:rPr>
      </w:pPr>
      <w:r w:rsidRPr="00B37E14">
        <w:rPr>
          <w:rFonts w:ascii="Book Antiqua" w:hAnsi="Book Antiqua"/>
          <w:b/>
          <w:sz w:val="24"/>
        </w:rPr>
        <w:t>Correspondence to:</w:t>
      </w:r>
      <w:r w:rsidRPr="00B37E14">
        <w:rPr>
          <w:rFonts w:ascii="Book Antiqua" w:hAnsi="Book Antiqua"/>
          <w:b/>
          <w:sz w:val="24"/>
          <w:lang w:eastAsia="zh-CN"/>
        </w:rPr>
        <w:t xml:space="preserve"> </w:t>
      </w:r>
      <w:r w:rsidRPr="00B37E14">
        <w:rPr>
          <w:rFonts w:ascii="Book Antiqua" w:hAnsi="Book Antiqua" w:cs="Arial"/>
          <w:b/>
          <w:sz w:val="24"/>
          <w:szCs w:val="24"/>
        </w:rPr>
        <w:t xml:space="preserve">Shunsuke Nojiri, </w:t>
      </w:r>
      <w:r w:rsidRPr="00B37E14">
        <w:rPr>
          <w:rFonts w:ascii="Book Antiqua" w:hAnsi="Book Antiqua" w:cs="Tahoma"/>
          <w:b/>
          <w:kern w:val="0"/>
          <w:sz w:val="24"/>
          <w:szCs w:val="24"/>
        </w:rPr>
        <w:t>MD, PhD</w:t>
      </w:r>
      <w:r w:rsidRPr="00B37E14">
        <w:rPr>
          <w:rFonts w:ascii="Book Antiqua" w:hAnsi="Book Antiqua" w:cs="Tahoma"/>
          <w:kern w:val="0"/>
          <w:sz w:val="24"/>
          <w:szCs w:val="24"/>
          <w:lang w:eastAsia="zh-CN"/>
        </w:rPr>
        <w:t>,</w:t>
      </w:r>
      <w:r w:rsidRPr="00B37E14">
        <w:rPr>
          <w:rFonts w:ascii="Book Antiqua" w:hAnsi="Book Antiqua" w:cs="Arial"/>
          <w:sz w:val="24"/>
          <w:szCs w:val="24"/>
          <w:lang w:eastAsia="zh-CN"/>
        </w:rPr>
        <w:t xml:space="preserve"> </w:t>
      </w:r>
      <w:r w:rsidRPr="00B37E14">
        <w:rPr>
          <w:rFonts w:ascii="Book Antiqua" w:hAnsi="Book Antiqua" w:cs="Arial"/>
          <w:sz w:val="24"/>
          <w:szCs w:val="24"/>
        </w:rPr>
        <w:t>Department of Gastroenterology and Metabolism, Nagoya City University Graduate School of Medical Sciences, Kawasumi 1, Mizuho-cho, Mizuho-ku, Nagoya, Aichi 467-8601, Japan</w:t>
      </w:r>
      <w:r w:rsidRPr="00B37E14">
        <w:rPr>
          <w:rFonts w:ascii="Book Antiqua" w:hAnsi="Book Antiqua" w:cs="Arial"/>
          <w:sz w:val="24"/>
          <w:szCs w:val="24"/>
          <w:lang w:eastAsia="zh-CN"/>
        </w:rPr>
        <w:t xml:space="preserve">. </w:t>
      </w:r>
      <w:hyperlink r:id="rId7" w:history="1">
        <w:r w:rsidRPr="00B37E14">
          <w:rPr>
            <w:rStyle w:val="Hyperlink"/>
            <w:rFonts w:ascii="Book Antiqua" w:hAnsi="Book Antiqua" w:cs="Arial"/>
            <w:color w:val="auto"/>
            <w:sz w:val="24"/>
            <w:szCs w:val="24"/>
            <w:u w:val="none"/>
          </w:rPr>
          <w:t>snojiri@med.nagoya-cu.ac.jp</w:t>
        </w:r>
      </w:hyperlink>
    </w:p>
    <w:p w:rsidR="004C51B7" w:rsidRPr="00B37E14" w:rsidRDefault="004C51B7" w:rsidP="00B37E14">
      <w:pPr>
        <w:spacing w:line="360" w:lineRule="auto"/>
        <w:rPr>
          <w:rStyle w:val="Hyperlink"/>
          <w:rFonts w:ascii="Book Antiqua" w:hAnsi="Book Antiqua" w:cs="Arial"/>
          <w:color w:val="auto"/>
          <w:sz w:val="24"/>
          <w:szCs w:val="24"/>
          <w:u w:val="none"/>
          <w:lang w:eastAsia="zh-CN"/>
        </w:rPr>
      </w:pPr>
    </w:p>
    <w:p w:rsidR="004C51B7" w:rsidRDefault="004C51B7" w:rsidP="00B37E14">
      <w:pPr>
        <w:spacing w:line="360" w:lineRule="auto"/>
        <w:rPr>
          <w:rFonts w:ascii="Book Antiqua" w:eastAsia="宋体" w:hAnsi="Book Antiqua" w:cs="Arial"/>
          <w:sz w:val="24"/>
          <w:szCs w:val="24"/>
          <w:lang w:eastAsia="zh-CN"/>
        </w:rPr>
      </w:pPr>
      <w:r w:rsidRPr="00B37E14">
        <w:rPr>
          <w:rFonts w:ascii="Book Antiqua" w:hAnsi="Book Antiqua"/>
          <w:b/>
          <w:sz w:val="24"/>
        </w:rPr>
        <w:t>Telephone:</w:t>
      </w:r>
      <w:r w:rsidRPr="00B37E14">
        <w:rPr>
          <w:rFonts w:ascii="Book Antiqua" w:hAnsi="Book Antiqua" w:cs="Arial"/>
          <w:sz w:val="24"/>
          <w:szCs w:val="24"/>
        </w:rPr>
        <w:t xml:space="preserve"> +81-52-8538211</w:t>
      </w:r>
      <w:r>
        <w:rPr>
          <w:rFonts w:ascii="Book Antiqua" w:hAnsi="Book Antiqua" w:cs="Arial"/>
          <w:sz w:val="24"/>
          <w:szCs w:val="24"/>
          <w:lang w:eastAsia="zh-CN"/>
        </w:rPr>
        <w:t xml:space="preserve"> </w:t>
      </w:r>
      <w:r w:rsidRPr="00B37E14">
        <w:rPr>
          <w:rFonts w:ascii="Book Antiqua" w:hAnsi="Book Antiqua" w:cs="Arial"/>
          <w:sz w:val="24"/>
          <w:szCs w:val="24"/>
          <w:lang w:eastAsia="zh-CN"/>
        </w:rPr>
        <w:t xml:space="preserve"> </w:t>
      </w:r>
      <w:r>
        <w:rPr>
          <w:rFonts w:ascii="Book Antiqua" w:eastAsia="宋体" w:hAnsi="Book Antiqua" w:cs="Arial"/>
          <w:sz w:val="24"/>
          <w:szCs w:val="24"/>
          <w:lang w:eastAsia="zh-CN"/>
        </w:rPr>
        <w:t xml:space="preserve">  </w:t>
      </w:r>
      <w:r w:rsidRPr="00B37E14">
        <w:rPr>
          <w:rFonts w:ascii="Book Antiqua" w:hAnsi="Book Antiqua"/>
          <w:b/>
          <w:sz w:val="24"/>
        </w:rPr>
        <w:t>Fax:</w:t>
      </w:r>
      <w:r w:rsidRPr="00B37E14">
        <w:rPr>
          <w:rFonts w:ascii="Book Antiqua" w:hAnsi="Book Antiqua" w:cs="Arial"/>
          <w:sz w:val="24"/>
          <w:szCs w:val="24"/>
        </w:rPr>
        <w:t xml:space="preserve"> +81-52-8520952</w:t>
      </w:r>
    </w:p>
    <w:p w:rsidR="004C51B7" w:rsidRPr="00037874" w:rsidRDefault="004C51B7" w:rsidP="00B37E14">
      <w:pPr>
        <w:spacing w:line="360" w:lineRule="auto"/>
        <w:rPr>
          <w:rFonts w:ascii="Book Antiqua" w:eastAsia="宋体" w:hAnsi="Book Antiqua" w:cs="Arial"/>
          <w:sz w:val="24"/>
          <w:szCs w:val="24"/>
          <w:lang w:eastAsia="zh-CN"/>
        </w:rPr>
      </w:pPr>
    </w:p>
    <w:p w:rsidR="004C51B7" w:rsidRPr="00B37E14" w:rsidRDefault="004C51B7" w:rsidP="00B37E14">
      <w:pPr>
        <w:spacing w:line="360" w:lineRule="auto"/>
        <w:rPr>
          <w:rFonts w:ascii="Book Antiqua" w:hAnsi="Book Antiqua"/>
          <w:b/>
          <w:sz w:val="24"/>
          <w:lang w:eastAsia="zh-CN"/>
        </w:rPr>
      </w:pPr>
      <w:r w:rsidRPr="00B37E14">
        <w:rPr>
          <w:rFonts w:ascii="Book Antiqua" w:hAnsi="Book Antiqua"/>
          <w:b/>
          <w:sz w:val="24"/>
        </w:rPr>
        <w:t xml:space="preserve">Received: </w:t>
      </w:r>
      <w:r w:rsidRPr="00B37E14">
        <w:rPr>
          <w:rFonts w:ascii="Book Antiqua" w:hAnsi="Book Antiqua"/>
          <w:sz w:val="24"/>
          <w:lang w:eastAsia="zh-CN"/>
        </w:rPr>
        <w:t>July 9, 2014</w:t>
      </w:r>
      <w:r>
        <w:rPr>
          <w:rFonts w:ascii="Book Antiqua" w:hAnsi="Book Antiqua"/>
          <w:sz w:val="24"/>
          <w:lang w:eastAsia="zh-CN"/>
        </w:rPr>
        <w:t xml:space="preserve">  </w:t>
      </w:r>
      <w:r>
        <w:rPr>
          <w:rFonts w:ascii="Book Antiqua" w:eastAsia="宋体" w:hAnsi="Book Antiqua"/>
          <w:sz w:val="24"/>
          <w:lang w:eastAsia="zh-CN"/>
        </w:rPr>
        <w:t xml:space="preserve">       </w:t>
      </w:r>
      <w:r w:rsidRPr="00B37E14">
        <w:rPr>
          <w:rFonts w:ascii="Book Antiqua" w:hAnsi="Book Antiqua"/>
          <w:b/>
          <w:sz w:val="24"/>
        </w:rPr>
        <w:t xml:space="preserve">Revised: </w:t>
      </w:r>
      <w:r w:rsidRPr="00B37E14">
        <w:rPr>
          <w:rFonts w:ascii="Book Antiqua" w:hAnsi="Book Antiqua"/>
          <w:sz w:val="24"/>
        </w:rPr>
        <w:t xml:space="preserve">October </w:t>
      </w:r>
      <w:r w:rsidRPr="00B37E14">
        <w:rPr>
          <w:rFonts w:ascii="Book Antiqua" w:hAnsi="Book Antiqua"/>
          <w:sz w:val="24"/>
          <w:lang w:eastAsia="zh-CN"/>
        </w:rPr>
        <w:t>22</w:t>
      </w:r>
      <w:r w:rsidRPr="00B37E14">
        <w:rPr>
          <w:rFonts w:ascii="Book Antiqua" w:hAnsi="Book Antiqua"/>
          <w:sz w:val="24"/>
        </w:rPr>
        <w:t>, 201</w:t>
      </w:r>
      <w:r w:rsidRPr="00B37E14">
        <w:rPr>
          <w:rFonts w:ascii="Book Antiqua" w:hAnsi="Book Antiqua"/>
          <w:sz w:val="24"/>
          <w:lang w:eastAsia="zh-CN"/>
        </w:rPr>
        <w:t>4</w:t>
      </w:r>
    </w:p>
    <w:p w:rsidR="00B031C9" w:rsidRDefault="004C51B7" w:rsidP="00B031C9">
      <w:pPr>
        <w:rPr>
          <w:rStyle w:val="Emphasis"/>
          <w:rFonts w:ascii="Book Antiqua" w:hAnsi="Book Antiqua"/>
          <w:i w:val="0"/>
          <w:sz w:val="24"/>
        </w:rPr>
      </w:pPr>
      <w:r w:rsidRPr="00B37E14">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B031C9" w:rsidRPr="00A63FB9">
        <w:rPr>
          <w:rStyle w:val="Emphasis"/>
          <w:rFonts w:ascii="Book Antiqua" w:hAnsi="Book Antiqua"/>
          <w:i w:val="0"/>
          <w:sz w:val="24"/>
        </w:rPr>
        <w:t xml:space="preserve">November </w:t>
      </w:r>
      <w:r w:rsidR="00B031C9">
        <w:rPr>
          <w:rStyle w:val="Emphasis"/>
          <w:rFonts w:ascii="Book Antiqua" w:hAnsi="Book Antiqua"/>
          <w:i w:val="0"/>
          <w:sz w:val="24"/>
        </w:rPr>
        <w:t>1</w:t>
      </w:r>
      <w:r w:rsidR="00B031C9"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C51B7" w:rsidRPr="00B37E14" w:rsidRDefault="004C51B7" w:rsidP="00B37E14">
      <w:pPr>
        <w:spacing w:line="360" w:lineRule="auto"/>
        <w:rPr>
          <w:rFonts w:ascii="Book Antiqua" w:hAnsi="Book Antiqua"/>
          <w:b/>
          <w:sz w:val="24"/>
        </w:rPr>
      </w:pPr>
    </w:p>
    <w:p w:rsidR="004C51B7" w:rsidRPr="00B37E14" w:rsidRDefault="004C51B7" w:rsidP="00B37E14">
      <w:pPr>
        <w:spacing w:line="360" w:lineRule="auto"/>
        <w:rPr>
          <w:rFonts w:ascii="Book Antiqua" w:hAnsi="Book Antiqua"/>
          <w:b/>
          <w:sz w:val="24"/>
        </w:rPr>
      </w:pPr>
      <w:r w:rsidRPr="00B37E14">
        <w:rPr>
          <w:rFonts w:ascii="Book Antiqua" w:hAnsi="Book Antiqua"/>
          <w:b/>
          <w:sz w:val="24"/>
        </w:rPr>
        <w:t xml:space="preserve">Published online: </w:t>
      </w:r>
    </w:p>
    <w:p w:rsidR="004C51B7" w:rsidRPr="00B37E14" w:rsidRDefault="004C51B7" w:rsidP="00B37E14">
      <w:pPr>
        <w:spacing w:line="360" w:lineRule="auto"/>
        <w:rPr>
          <w:rFonts w:ascii="Book Antiqua" w:hAnsi="Book Antiqua" w:cs="Arial"/>
          <w:sz w:val="24"/>
          <w:szCs w:val="24"/>
          <w:lang w:eastAsia="zh-CN"/>
        </w:rPr>
      </w:pPr>
    </w:p>
    <w:p w:rsidR="004C51B7" w:rsidRDefault="004C51B7" w:rsidP="00B37E14">
      <w:pPr>
        <w:spacing w:line="360" w:lineRule="auto"/>
        <w:rPr>
          <w:rFonts w:ascii="Book Antiqua" w:eastAsia="宋体" w:hAnsi="Book Antiqua"/>
          <w:b/>
          <w:sz w:val="24"/>
          <w:lang w:eastAsia="zh-CN"/>
        </w:rPr>
      </w:pPr>
    </w:p>
    <w:p w:rsidR="004C51B7" w:rsidRPr="00037874" w:rsidRDefault="004C51B7" w:rsidP="00B37E14">
      <w:pPr>
        <w:spacing w:line="360" w:lineRule="auto"/>
        <w:rPr>
          <w:rFonts w:ascii="Book Antiqua" w:eastAsia="宋体" w:hAnsi="Book Antiqua"/>
          <w:b/>
          <w:color w:val="008000"/>
          <w:sz w:val="24"/>
          <w:lang w:eastAsia="zh-CN"/>
        </w:rPr>
      </w:pPr>
      <w:r w:rsidRPr="00B37E14">
        <w:rPr>
          <w:rFonts w:ascii="Book Antiqua" w:hAnsi="Book Antiqua"/>
          <w:b/>
          <w:sz w:val="24"/>
        </w:rPr>
        <w:t>Abstract</w:t>
      </w:r>
      <w:r w:rsidRPr="00B37E14">
        <w:rPr>
          <w:rFonts w:ascii="Book Antiqua" w:hAnsi="Book Antiqua"/>
          <w:b/>
          <w:color w:val="008000"/>
          <w:sz w:val="24"/>
        </w:rPr>
        <w:t xml:space="preserve"> </w:t>
      </w:r>
    </w:p>
    <w:p w:rsidR="004C51B7" w:rsidRPr="00B37E14" w:rsidRDefault="004C51B7" w:rsidP="00B37E14">
      <w:pPr>
        <w:spacing w:line="360" w:lineRule="auto"/>
        <w:rPr>
          <w:rFonts w:ascii="Book Antiqua" w:hAnsi="Book Antiqua"/>
          <w:sz w:val="24"/>
          <w:szCs w:val="24"/>
          <w:lang w:eastAsia="zh-CN"/>
        </w:rPr>
      </w:pPr>
      <w:r w:rsidRPr="00B37E14">
        <w:rPr>
          <w:rFonts w:ascii="Book Antiqua" w:hAnsi="Book Antiqua"/>
          <w:b/>
          <w:sz w:val="24"/>
        </w:rPr>
        <w:lastRenderedPageBreak/>
        <w:t>AIM:</w:t>
      </w:r>
      <w:r w:rsidRPr="00B37E14">
        <w:rPr>
          <w:rFonts w:ascii="Book Antiqua" w:hAnsi="Book Antiqua"/>
          <w:sz w:val="24"/>
          <w:szCs w:val="24"/>
        </w:rPr>
        <w:t xml:space="preserve"> To evaluate the efficacy of </w:t>
      </w:r>
      <w:r w:rsidRPr="0097366A">
        <w:rPr>
          <w:rFonts w:ascii="Book Antiqua" w:hAnsi="Book Antiqua"/>
          <w:sz w:val="24"/>
          <w:szCs w:val="24"/>
          <w:lang w:eastAsia="zh-CN"/>
        </w:rPr>
        <w:t>ethoxibenzyl-</w:t>
      </w:r>
      <w:r w:rsidRPr="0097366A">
        <w:rPr>
          <w:rFonts w:ascii="Book Antiqua" w:hAnsi="Book Antiqua"/>
          <w:sz w:val="24"/>
          <w:szCs w:val="24"/>
        </w:rPr>
        <w:t xml:space="preserve">magnetic resonance imaging </w:t>
      </w:r>
      <w:r w:rsidRPr="00B37E14">
        <w:rPr>
          <w:rFonts w:ascii="Book Antiqua" w:hAnsi="Book Antiqua"/>
          <w:sz w:val="24"/>
          <w:szCs w:val="24"/>
          <w:lang w:eastAsia="zh-CN"/>
        </w:rPr>
        <w:t>(</w:t>
      </w:r>
      <w:r w:rsidRPr="00B37E14">
        <w:rPr>
          <w:rFonts w:ascii="Book Antiqua" w:hAnsi="Book Antiqua"/>
          <w:sz w:val="24"/>
          <w:szCs w:val="24"/>
        </w:rPr>
        <w:t>EOB-MRI</w:t>
      </w:r>
      <w:r w:rsidRPr="00B37E14">
        <w:rPr>
          <w:rFonts w:ascii="Book Antiqua" w:hAnsi="Book Antiqua"/>
          <w:sz w:val="24"/>
          <w:szCs w:val="24"/>
          <w:lang w:eastAsia="zh-CN"/>
        </w:rPr>
        <w:t>)</w:t>
      </w:r>
      <w:r w:rsidRPr="00B37E14">
        <w:rPr>
          <w:rFonts w:ascii="Book Antiqua" w:hAnsi="Book Antiqua"/>
          <w:sz w:val="24"/>
          <w:szCs w:val="24"/>
        </w:rPr>
        <w:t xml:space="preserve"> as a predictor of hepatocellular carcinoma (HCC) development.</w:t>
      </w: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widowControl/>
        <w:spacing w:line="360" w:lineRule="auto"/>
        <w:rPr>
          <w:rFonts w:ascii="Book Antiqua" w:hAnsi="Book Antiqua"/>
          <w:sz w:val="24"/>
          <w:szCs w:val="24"/>
          <w:lang w:eastAsia="zh-CN"/>
        </w:rPr>
      </w:pPr>
      <w:r w:rsidRPr="00B37E14">
        <w:rPr>
          <w:rFonts w:ascii="Book Antiqua" w:hAnsi="Book Antiqua"/>
          <w:b/>
          <w:sz w:val="24"/>
          <w:szCs w:val="24"/>
        </w:rPr>
        <w:t>METHODS:</w:t>
      </w:r>
      <w:r w:rsidRPr="00B37E14">
        <w:rPr>
          <w:rFonts w:ascii="Book Antiqua" w:hAnsi="Book Antiqua"/>
          <w:b/>
          <w:bCs/>
          <w:sz w:val="24"/>
          <w:szCs w:val="24"/>
          <w:lang w:eastAsia="zh-CN"/>
        </w:rPr>
        <w:t xml:space="preserve"> </w:t>
      </w:r>
      <w:r w:rsidRPr="00B37E14">
        <w:rPr>
          <w:rFonts w:ascii="Book Antiqua" w:hAnsi="Book Antiqua" w:cs="Arial"/>
          <w:sz w:val="24"/>
          <w:szCs w:val="24"/>
        </w:rPr>
        <w:t>Between August 2008 and 2009, we studied 142 HCV-infected patients (male 70, female 72), excluding those with HCC or a past history, who underwent EOB-MRI in our hospital.</w:t>
      </w:r>
      <w:r w:rsidRPr="00B37E14">
        <w:rPr>
          <w:rFonts w:ascii="Book Antiqua" w:hAnsi="Book Antiqua"/>
          <w:sz w:val="24"/>
          <w:szCs w:val="24"/>
        </w:rPr>
        <w:t xml:space="preserve"> The EOB-MRI index </w:t>
      </w:r>
      <w:r>
        <w:rPr>
          <w:rFonts w:ascii="Book Antiqua" w:eastAsia="宋体" w:hAnsi="Book Antiqua"/>
          <w:sz w:val="24"/>
          <w:szCs w:val="24"/>
          <w:lang w:eastAsia="zh-CN"/>
        </w:rPr>
        <w:t>[</w:t>
      </w:r>
      <w:r w:rsidRPr="00B37E14">
        <w:rPr>
          <w:rFonts w:ascii="Book Antiqua" w:hAnsi="Book Antiqua"/>
          <w:sz w:val="24"/>
          <w:szCs w:val="24"/>
        </w:rPr>
        <w:t xml:space="preserve">liver-intervertebral disc ratio </w:t>
      </w:r>
      <w:r>
        <w:rPr>
          <w:rFonts w:ascii="Book Antiqua" w:eastAsia="宋体" w:hAnsi="Book Antiqua"/>
          <w:sz w:val="24"/>
          <w:szCs w:val="24"/>
          <w:lang w:eastAsia="zh-CN"/>
        </w:rPr>
        <w:t>(</w:t>
      </w:r>
      <w:r w:rsidRPr="00B37E14">
        <w:rPr>
          <w:rFonts w:ascii="Book Antiqua" w:hAnsi="Book Antiqua"/>
          <w:sz w:val="24"/>
          <w:szCs w:val="24"/>
        </w:rPr>
        <w:t>LI</w:t>
      </w:r>
      <w:r>
        <w:rPr>
          <w:rFonts w:ascii="Book Antiqua" w:eastAsia="宋体" w:hAnsi="Book Antiqua"/>
          <w:sz w:val="24"/>
          <w:szCs w:val="24"/>
          <w:lang w:eastAsia="zh-CN"/>
        </w:rPr>
        <w:t>)]</w:t>
      </w:r>
      <w:r w:rsidRPr="00B37E14">
        <w:rPr>
          <w:rFonts w:ascii="Book Antiqua" w:hAnsi="Book Antiqua"/>
          <w:sz w:val="24"/>
          <w:szCs w:val="24"/>
        </w:rPr>
        <w:t xml:space="preserve"> was calculated as: (post-liver intensity/post-intervertebral disc intensity)/(pre-liver intensity/pre-intervertebral disc intensity).</w:t>
      </w:r>
    </w:p>
    <w:p w:rsidR="004C51B7" w:rsidRPr="00B37E14" w:rsidRDefault="004C51B7" w:rsidP="00B37E14">
      <w:pPr>
        <w:widowControl/>
        <w:spacing w:line="360" w:lineRule="auto"/>
        <w:rPr>
          <w:rFonts w:ascii="Book Antiqua" w:hAnsi="Book Antiqua"/>
          <w:sz w:val="24"/>
          <w:szCs w:val="24"/>
          <w:lang w:eastAsia="zh-CN"/>
        </w:rPr>
      </w:pPr>
    </w:p>
    <w:p w:rsidR="004C51B7" w:rsidRPr="00B37E14" w:rsidRDefault="004C51B7" w:rsidP="00B37E14">
      <w:pPr>
        <w:widowControl/>
        <w:spacing w:line="360" w:lineRule="auto"/>
        <w:rPr>
          <w:rFonts w:ascii="Book Antiqua" w:hAnsi="Book Antiqua"/>
          <w:sz w:val="24"/>
          <w:szCs w:val="24"/>
        </w:rPr>
      </w:pPr>
      <w:r w:rsidRPr="00B37E14">
        <w:rPr>
          <w:rFonts w:ascii="Book Antiqua" w:hAnsi="Book Antiqua"/>
          <w:b/>
          <w:sz w:val="24"/>
        </w:rPr>
        <w:t xml:space="preserve">RESULTS: </w:t>
      </w:r>
      <w:r w:rsidRPr="00B37E14">
        <w:rPr>
          <w:rFonts w:ascii="Book Antiqua" w:hAnsi="Book Antiqua"/>
          <w:sz w:val="24"/>
          <w:szCs w:val="24"/>
        </w:rPr>
        <w:t>The median follow-up period was 3.1 years and the patients were observed until the end of the study period (31 December, 2012). In the follow-up period, HCC occurred in 21 patients. The cumulative occurrence rates were 2.1%, 9.1%, and 14.1% at 1, 2, and 3 years, respectively.</w:t>
      </w:r>
    </w:p>
    <w:p w:rsidR="004C51B7" w:rsidRPr="00B37E14" w:rsidRDefault="004C51B7" w:rsidP="00DF2405">
      <w:pPr>
        <w:widowControl/>
        <w:spacing w:line="360" w:lineRule="auto"/>
        <w:ind w:firstLineChars="100" w:firstLine="240"/>
        <w:rPr>
          <w:rFonts w:ascii="Book Antiqua" w:hAnsi="Book Antiqua"/>
          <w:sz w:val="24"/>
          <w:szCs w:val="24"/>
          <w:lang w:eastAsia="zh-CN"/>
        </w:rPr>
      </w:pPr>
      <w:r w:rsidRPr="00B37E14">
        <w:rPr>
          <w:rFonts w:ascii="Book Antiqua" w:hAnsi="Book Antiqua"/>
          <w:sz w:val="24"/>
          <w:szCs w:val="24"/>
        </w:rPr>
        <w:t>Using the optimal cut-off value of LI 1.46, on univariate analysis, age, aspartate amino transferase</w:t>
      </w:r>
      <w:r>
        <w:rPr>
          <w:rFonts w:ascii="Book Antiqua" w:eastAsia="宋体" w:hAnsi="Book Antiqua"/>
          <w:sz w:val="24"/>
          <w:szCs w:val="24"/>
          <w:lang w:eastAsia="zh-CN"/>
        </w:rPr>
        <w:t xml:space="preserve"> (AST)</w:t>
      </w:r>
      <w:r w:rsidRPr="00B37E14">
        <w:rPr>
          <w:rFonts w:ascii="Book Antiqua" w:hAnsi="Book Antiqua"/>
          <w:sz w:val="24"/>
          <w:szCs w:val="24"/>
        </w:rPr>
        <w:t xml:space="preserve">, </w:t>
      </w:r>
      <w:r w:rsidRPr="00B37E14">
        <w:rPr>
          <w:rFonts w:ascii="Book Antiqua" w:hAnsi="Book Antiqua"/>
          <w:sz w:val="24"/>
          <w:szCs w:val="24"/>
          <w:lang w:val="el-GR"/>
        </w:rPr>
        <w:t>α-</w:t>
      </w:r>
      <w:r w:rsidRPr="00B37E14">
        <w:rPr>
          <w:rFonts w:ascii="Book Antiqua" w:hAnsi="Book Antiqua"/>
          <w:sz w:val="24"/>
          <w:szCs w:val="24"/>
        </w:rPr>
        <w:t xml:space="preserve">fetoprotein </w:t>
      </w:r>
      <w:r>
        <w:rPr>
          <w:rFonts w:ascii="Book Antiqua" w:eastAsia="宋体" w:hAnsi="Book Antiqua"/>
          <w:sz w:val="24"/>
          <w:szCs w:val="24"/>
          <w:lang w:eastAsia="zh-CN"/>
        </w:rPr>
        <w:t>(</w:t>
      </w:r>
      <w:r w:rsidRPr="00B37E14">
        <w:rPr>
          <w:rFonts w:ascii="Book Antiqua" w:hAnsi="Book Antiqua"/>
          <w:sz w:val="24"/>
          <w:szCs w:val="24"/>
        </w:rPr>
        <w:t>AFP</w:t>
      </w:r>
      <w:r>
        <w:rPr>
          <w:rFonts w:ascii="Book Antiqua" w:eastAsia="宋体" w:hAnsi="Book Antiqua"/>
          <w:sz w:val="24"/>
          <w:szCs w:val="24"/>
          <w:lang w:eastAsia="zh-CN"/>
        </w:rPr>
        <w:t>)</w:t>
      </w:r>
      <w:r w:rsidRPr="00B37E14">
        <w:rPr>
          <w:rFonts w:ascii="Book Antiqua" w:hAnsi="Book Antiqua"/>
          <w:sz w:val="24"/>
          <w:szCs w:val="24"/>
        </w:rPr>
        <w:t xml:space="preserve">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10, albumin, total cholesterol, prothrombin time, platelets, and LI &lt;</w:t>
      </w:r>
      <w:r w:rsidRPr="00B37E14">
        <w:rPr>
          <w:rFonts w:ascii="Book Antiqua" w:hAnsi="Book Antiqua"/>
          <w:sz w:val="24"/>
          <w:szCs w:val="24"/>
          <w:lang w:eastAsia="zh-CN"/>
        </w:rPr>
        <w:t xml:space="preserve"> </w:t>
      </w:r>
      <w:r w:rsidRPr="00B37E14">
        <w:rPr>
          <w:rFonts w:ascii="Book Antiqua" w:hAnsi="Book Antiqua"/>
          <w:sz w:val="24"/>
          <w:szCs w:val="24"/>
        </w:rPr>
        <w:t>1.46 were identified as independent factors, but on multivariate analysis, LI &lt;</w:t>
      </w:r>
      <w:r w:rsidRPr="00B37E14">
        <w:rPr>
          <w:rFonts w:ascii="Book Antiqua" w:hAnsi="Book Antiqua"/>
          <w:sz w:val="24"/>
          <w:szCs w:val="24"/>
          <w:lang w:eastAsia="zh-CN"/>
        </w:rPr>
        <w:t xml:space="preserve"> </w:t>
      </w:r>
      <w:r w:rsidRPr="00B37E14">
        <w:rPr>
          <w:rFonts w:ascii="Book Antiqua" w:hAnsi="Book Antiqua"/>
          <w:sz w:val="24"/>
          <w:szCs w:val="24"/>
        </w:rPr>
        <w:t xml:space="preserve">1.46: risk ratio 6.05 (1.34-27.3, </w:t>
      </w:r>
      <w:r w:rsidRPr="00B37E14">
        <w:rPr>
          <w:rFonts w:ascii="Book Antiqua" w:hAnsi="Book Antiqua"/>
          <w:i/>
          <w:sz w:val="24"/>
          <w:szCs w:val="24"/>
        </w:rPr>
        <w:t>P</w:t>
      </w:r>
      <w:r w:rsidRPr="00B37E14">
        <w:rPr>
          <w:rFonts w:ascii="Book Antiqua" w:hAnsi="Book Antiqua"/>
          <w:sz w:val="24"/>
          <w:szCs w:val="24"/>
        </w:rPr>
        <w:t xml:space="preserve"> = 0.019) and AFP </w:t>
      </w:r>
      <w:r w:rsidRPr="00B37E14">
        <w:rPr>
          <w:rFonts w:ascii="Book Antiqua" w:hAnsi="Book Antiqua"/>
          <w:sz w:val="24"/>
          <w:szCs w:val="24"/>
        </w:rPr>
        <w:sym w:font="Symbol" w:char="F0B3"/>
      </w:r>
      <w:r w:rsidRPr="00B37E14">
        <w:rPr>
          <w:rFonts w:ascii="Book Antiqua" w:hAnsi="Book Antiqua"/>
          <w:sz w:val="24"/>
          <w:szCs w:val="24"/>
        </w:rPr>
        <w:t xml:space="preserve">10: risk ratio 3.1 (1.03-9.35, </w:t>
      </w:r>
      <w:r w:rsidRPr="00B37E14">
        <w:rPr>
          <w:rFonts w:ascii="Book Antiqua" w:hAnsi="Book Antiqua"/>
          <w:i/>
          <w:sz w:val="24"/>
          <w:szCs w:val="24"/>
        </w:rPr>
        <w:t>P</w:t>
      </w:r>
      <w:r w:rsidRPr="00B37E14">
        <w:rPr>
          <w:rFonts w:ascii="Book Antiqua" w:hAnsi="Book Antiqua"/>
          <w:sz w:val="24"/>
          <w:szCs w:val="24"/>
        </w:rPr>
        <w:t xml:space="preserve"> = 0.045) were identified as independent risk factors. LI and Fib-4 index have higher </w:t>
      </w:r>
      <w:r w:rsidRPr="004F5A3E">
        <w:rPr>
          <w:rFonts w:ascii="Book Antiqua" w:hAnsi="Book Antiqua"/>
          <w:sz w:val="24"/>
          <w:szCs w:val="24"/>
        </w:rPr>
        <w:t>area under the receiver operating characteristic curves</w:t>
      </w:r>
      <w:r w:rsidRPr="00B37E14">
        <w:rPr>
          <w:rFonts w:ascii="Book Antiqua" w:hAnsi="Book Antiqua"/>
          <w:sz w:val="24"/>
          <w:szCs w:val="24"/>
        </w:rPr>
        <w:t xml:space="preserve"> than other representative fibrosis evaluation methods, such as Forn’s index and </w:t>
      </w:r>
      <w:r w:rsidRPr="00150A48">
        <w:rPr>
          <w:rFonts w:ascii="Book Antiqua" w:hAnsi="Book Antiqua"/>
          <w:sz w:val="24"/>
          <w:szCs w:val="24"/>
        </w:rPr>
        <w:t>AST-to-platelet ratio index</w:t>
      </w:r>
      <w:r w:rsidRPr="00B37E14">
        <w:rPr>
          <w:rFonts w:ascii="Book Antiqua" w:hAnsi="Book Antiqua"/>
          <w:sz w:val="24"/>
          <w:szCs w:val="24"/>
        </w:rPr>
        <w:t xml:space="preserve">. </w:t>
      </w:r>
    </w:p>
    <w:p w:rsidR="004C51B7" w:rsidRPr="00B37E14" w:rsidRDefault="004C51B7" w:rsidP="00DF2405">
      <w:pPr>
        <w:widowControl/>
        <w:spacing w:line="360" w:lineRule="auto"/>
        <w:ind w:firstLineChars="100" w:firstLine="240"/>
        <w:rPr>
          <w:rFonts w:ascii="Book Antiqua" w:hAnsi="Book Antiqua"/>
          <w:sz w:val="24"/>
          <w:szCs w:val="24"/>
          <w:lang w:eastAsia="zh-CN"/>
        </w:rPr>
      </w:pPr>
    </w:p>
    <w:p w:rsidR="004C51B7" w:rsidRPr="00B37E14" w:rsidRDefault="004C51B7" w:rsidP="00B37E14">
      <w:pPr>
        <w:widowControl/>
        <w:spacing w:line="360" w:lineRule="auto"/>
        <w:rPr>
          <w:rFonts w:ascii="Book Antiqua" w:hAnsi="Book Antiqua"/>
          <w:sz w:val="24"/>
          <w:szCs w:val="24"/>
        </w:rPr>
      </w:pPr>
      <w:r w:rsidRPr="00B37E14">
        <w:rPr>
          <w:rFonts w:ascii="Book Antiqua" w:hAnsi="Book Antiqua"/>
          <w:b/>
          <w:sz w:val="24"/>
        </w:rPr>
        <w:t>CONCLUSION:</w:t>
      </w:r>
      <w:r w:rsidRPr="00B37E14">
        <w:rPr>
          <w:rFonts w:ascii="Book Antiqua" w:hAnsi="Book Antiqua"/>
          <w:b/>
          <w:sz w:val="24"/>
          <w:lang w:eastAsia="zh-CN"/>
        </w:rPr>
        <w:t xml:space="preserve"> </w:t>
      </w:r>
      <w:r w:rsidRPr="00B37E14">
        <w:rPr>
          <w:rFonts w:ascii="Book Antiqua" w:hAnsi="Book Antiqua"/>
          <w:sz w:val="24"/>
          <w:szCs w:val="24"/>
        </w:rPr>
        <w:t>LI is associated with the risk of HCC occurrence in hepatitis C patients. LI may be a substitute for liver biopsy when evaluating this risk and its combined use with Fib-4 is a better predictive method of HCC progression.</w:t>
      </w:r>
    </w:p>
    <w:p w:rsidR="004C51B7" w:rsidRDefault="004C51B7" w:rsidP="00B37E14">
      <w:pPr>
        <w:widowControl/>
        <w:spacing w:line="360" w:lineRule="auto"/>
        <w:rPr>
          <w:rFonts w:ascii="Book Antiqua" w:eastAsia="宋体" w:hAnsi="Book Antiqua"/>
          <w:sz w:val="24"/>
          <w:szCs w:val="24"/>
          <w:lang w:eastAsia="zh-CN"/>
        </w:rPr>
      </w:pPr>
    </w:p>
    <w:p w:rsidR="004C51B7" w:rsidRPr="00E55DBA" w:rsidRDefault="004C51B7" w:rsidP="002C51F7">
      <w:pPr>
        <w:snapToGrid w:val="0"/>
        <w:spacing w:line="360" w:lineRule="auto"/>
        <w:rPr>
          <w:rFonts w:ascii="Book Antiqua" w:hAnsi="Book Antiqua"/>
          <w:sz w:val="24"/>
        </w:rPr>
      </w:pPr>
      <w:bookmarkStart w:id="58" w:name="OLE_LINK98"/>
      <w:bookmarkStart w:id="59" w:name="OLE_LINK156"/>
      <w:bookmarkStart w:id="60" w:name="OLE_LINK196"/>
      <w:bookmarkStart w:id="61" w:name="OLE_LINK217"/>
      <w:bookmarkStart w:id="62" w:name="OLE_LINK242"/>
      <w:bookmarkStart w:id="63" w:name="OLE_LINK247"/>
      <w:r w:rsidRPr="00E55DBA">
        <w:rPr>
          <w:rFonts w:ascii="Book Antiqua" w:hAnsi="Book Antiqua"/>
          <w:sz w:val="24"/>
        </w:rPr>
        <w:t xml:space="preserve">© </w:t>
      </w:r>
      <w:bookmarkEnd w:id="58"/>
      <w:bookmarkEnd w:id="59"/>
      <w:bookmarkEnd w:id="60"/>
      <w:bookmarkEnd w:id="61"/>
      <w:bookmarkEnd w:id="62"/>
      <w:bookmarkEnd w:id="63"/>
      <w:r w:rsidRPr="00E55DBA">
        <w:rPr>
          <w:rFonts w:ascii="Book Antiqua" w:hAnsi="Book Antiqua"/>
          <w:sz w:val="24"/>
        </w:rPr>
        <w:t>2014 Baishideng Publishing Group Inc. All rights reserved.</w:t>
      </w:r>
    </w:p>
    <w:p w:rsidR="004C51B7" w:rsidRPr="002C51F7" w:rsidRDefault="004C51B7" w:rsidP="00B37E14">
      <w:pPr>
        <w:widowControl/>
        <w:spacing w:line="360" w:lineRule="auto"/>
        <w:rPr>
          <w:rFonts w:ascii="Book Antiqua" w:eastAsia="宋体" w:hAnsi="Book Antiqua"/>
          <w:sz w:val="24"/>
          <w:szCs w:val="24"/>
          <w:lang w:eastAsia="zh-CN"/>
        </w:rPr>
      </w:pPr>
    </w:p>
    <w:p w:rsidR="004C51B7" w:rsidRPr="00B37E14" w:rsidRDefault="004C51B7" w:rsidP="00B37E14">
      <w:pPr>
        <w:spacing w:line="360" w:lineRule="auto"/>
        <w:rPr>
          <w:rFonts w:ascii="Book Antiqua" w:hAnsi="Book Antiqua"/>
          <w:sz w:val="24"/>
          <w:szCs w:val="24"/>
        </w:rPr>
      </w:pPr>
      <w:r w:rsidRPr="00B37E14">
        <w:rPr>
          <w:rFonts w:ascii="Book Antiqua" w:hAnsi="Book Antiqua"/>
          <w:b/>
          <w:sz w:val="24"/>
          <w:szCs w:val="24"/>
        </w:rPr>
        <w:t>Key words:</w:t>
      </w:r>
      <w:r w:rsidRPr="00B37E14">
        <w:rPr>
          <w:rFonts w:ascii="Book Antiqua" w:hAnsi="Book Antiqua"/>
          <w:b/>
          <w:sz w:val="24"/>
          <w:szCs w:val="24"/>
          <w:lang w:eastAsia="zh-CN"/>
        </w:rPr>
        <w:t xml:space="preserve"> </w:t>
      </w:r>
      <w:r w:rsidRPr="00FA1C43">
        <w:rPr>
          <w:rFonts w:ascii="Book Antiqua" w:hAnsi="Book Antiqua"/>
          <w:sz w:val="24"/>
          <w:szCs w:val="24"/>
        </w:rPr>
        <w:t>Ethoxibenzyl-magnetic resonance imaging</w:t>
      </w:r>
      <w:r w:rsidRPr="00B37E14">
        <w:rPr>
          <w:rFonts w:ascii="Book Antiqua" w:hAnsi="Book Antiqua"/>
          <w:sz w:val="24"/>
          <w:szCs w:val="24"/>
        </w:rPr>
        <w:t>; Hepatocellular carcinoma; Risk factor; Fibrosis</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sz w:val="24"/>
          <w:szCs w:val="24"/>
        </w:rPr>
      </w:pPr>
      <w:r w:rsidRPr="00B37E14">
        <w:rPr>
          <w:rFonts w:ascii="Book Antiqua" w:hAnsi="Book Antiqua"/>
          <w:b/>
          <w:sz w:val="24"/>
          <w:szCs w:val="24"/>
        </w:rPr>
        <w:t xml:space="preserve">Core tip: </w:t>
      </w:r>
      <w:r w:rsidRPr="00B37E14">
        <w:rPr>
          <w:rFonts w:ascii="Book Antiqua" w:hAnsi="Book Antiqua"/>
          <w:sz w:val="24"/>
          <w:szCs w:val="24"/>
        </w:rPr>
        <w:t>This manuscript addresses a method of hepatocellular carcinoma</w:t>
      </w:r>
      <w:r>
        <w:rPr>
          <w:rFonts w:ascii="Book Antiqua" w:eastAsia="宋体" w:hAnsi="Book Antiqua"/>
          <w:sz w:val="24"/>
          <w:szCs w:val="24"/>
          <w:lang w:eastAsia="zh-CN"/>
        </w:rPr>
        <w:t xml:space="preserve"> (</w:t>
      </w:r>
      <w:r w:rsidRPr="00B37E14">
        <w:rPr>
          <w:rFonts w:ascii="Book Antiqua" w:hAnsi="Book Antiqua"/>
          <w:sz w:val="24"/>
          <w:szCs w:val="24"/>
        </w:rPr>
        <w:t>HCC</w:t>
      </w:r>
      <w:r>
        <w:rPr>
          <w:rFonts w:ascii="Book Antiqua" w:eastAsia="宋体" w:hAnsi="Book Antiqua"/>
          <w:sz w:val="24"/>
          <w:szCs w:val="24"/>
          <w:lang w:eastAsia="zh-CN"/>
        </w:rPr>
        <w:t>)</w:t>
      </w:r>
      <w:r w:rsidRPr="00B37E14">
        <w:rPr>
          <w:rFonts w:ascii="Book Antiqua" w:hAnsi="Book Antiqua"/>
          <w:sz w:val="24"/>
          <w:szCs w:val="24"/>
        </w:rPr>
        <w:t xml:space="preserve"> prediction by using a new technique that evaluates hepatic fibrosis using a noninvasive method (reported recently). This is the first reported study to consider a possible substitute for liver biopsy by using an MRI method (a widespread method in public medical services) for evaluating the risk of occurrence. We propose that this method will become one of the most popular and precise noninvasive methods to predict the occurrence of HCC, and the combination of this MRI method and Fib-4 index may provide a better predictive method of HCC progression.</w:t>
      </w:r>
    </w:p>
    <w:p w:rsidR="004C51B7" w:rsidRPr="00B37E14" w:rsidRDefault="004C51B7" w:rsidP="00B37E14">
      <w:pPr>
        <w:spacing w:line="360" w:lineRule="auto"/>
        <w:rPr>
          <w:rFonts w:ascii="Book Antiqua" w:hAnsi="Book Antiqua"/>
          <w:b/>
          <w:sz w:val="24"/>
          <w:szCs w:val="24"/>
          <w:lang w:eastAsia="zh-CN"/>
        </w:rPr>
      </w:pPr>
    </w:p>
    <w:p w:rsidR="004C51B7" w:rsidRPr="00B37E14" w:rsidRDefault="004C51B7" w:rsidP="00B37E14">
      <w:pPr>
        <w:spacing w:line="360" w:lineRule="auto"/>
        <w:rPr>
          <w:rFonts w:ascii="Book Antiqua" w:hAnsi="Book Antiqua"/>
          <w:iCs/>
          <w:sz w:val="24"/>
        </w:rPr>
      </w:pPr>
      <w:r w:rsidRPr="00B37E14">
        <w:rPr>
          <w:rFonts w:ascii="Book Antiqua" w:hAnsi="Book Antiqua" w:cs="Arial"/>
          <w:sz w:val="24"/>
          <w:szCs w:val="24"/>
        </w:rPr>
        <w:t>Nojiri</w:t>
      </w:r>
      <w:r w:rsidRPr="00B37E14">
        <w:rPr>
          <w:rFonts w:ascii="Book Antiqua" w:hAnsi="Book Antiqua" w:cs="Arial"/>
          <w:sz w:val="24"/>
          <w:szCs w:val="24"/>
          <w:lang w:eastAsia="zh-CN"/>
        </w:rPr>
        <w:t xml:space="preserve"> S</w:t>
      </w:r>
      <w:r w:rsidRPr="00B37E14">
        <w:rPr>
          <w:rFonts w:ascii="Book Antiqua" w:hAnsi="Book Antiqua" w:cs="Arial"/>
          <w:sz w:val="24"/>
          <w:szCs w:val="24"/>
        </w:rPr>
        <w:t>, Fujiwara</w:t>
      </w:r>
      <w:r w:rsidRPr="00B37E14">
        <w:rPr>
          <w:rFonts w:ascii="Book Antiqua" w:hAnsi="Book Antiqua" w:cs="Arial"/>
          <w:sz w:val="24"/>
          <w:szCs w:val="24"/>
          <w:lang w:eastAsia="zh-CN"/>
        </w:rPr>
        <w:t xml:space="preserve"> K</w:t>
      </w:r>
      <w:r w:rsidRPr="00B37E14">
        <w:rPr>
          <w:rFonts w:ascii="Book Antiqua" w:hAnsi="Book Antiqua" w:cs="Arial"/>
          <w:sz w:val="24"/>
          <w:szCs w:val="24"/>
        </w:rPr>
        <w:t>, Shinkai</w:t>
      </w:r>
      <w:r w:rsidRPr="00B37E14">
        <w:rPr>
          <w:rFonts w:ascii="Book Antiqua" w:hAnsi="Book Antiqua" w:cs="Arial"/>
          <w:sz w:val="24"/>
          <w:szCs w:val="24"/>
          <w:lang w:eastAsia="zh-CN"/>
        </w:rPr>
        <w:t xml:space="preserve"> N</w:t>
      </w:r>
      <w:r w:rsidRPr="00B37E14">
        <w:rPr>
          <w:rFonts w:ascii="Book Antiqua" w:hAnsi="Book Antiqua" w:cs="Arial"/>
          <w:sz w:val="24"/>
          <w:szCs w:val="24"/>
        </w:rPr>
        <w:t>, Endo</w:t>
      </w:r>
      <w:r w:rsidRPr="00B37E14">
        <w:rPr>
          <w:rFonts w:ascii="Book Antiqua" w:hAnsi="Book Antiqua" w:cs="Arial"/>
          <w:sz w:val="24"/>
          <w:szCs w:val="24"/>
          <w:lang w:eastAsia="zh-CN"/>
        </w:rPr>
        <w:t xml:space="preserve"> M</w:t>
      </w:r>
      <w:r w:rsidRPr="00B37E14">
        <w:rPr>
          <w:rFonts w:ascii="Book Antiqua" w:hAnsi="Book Antiqua" w:cs="Arial"/>
          <w:sz w:val="24"/>
          <w:szCs w:val="24"/>
        </w:rPr>
        <w:t>, Joh</w:t>
      </w:r>
      <w:r w:rsidRPr="00B37E14">
        <w:rPr>
          <w:rFonts w:ascii="Book Antiqua" w:hAnsi="Book Antiqua" w:cs="Arial"/>
          <w:sz w:val="24"/>
          <w:szCs w:val="24"/>
          <w:lang w:eastAsia="zh-CN"/>
        </w:rPr>
        <w:t xml:space="preserve"> T. </w:t>
      </w:r>
      <w:r w:rsidRPr="00B37E14">
        <w:rPr>
          <w:rFonts w:ascii="Book Antiqua" w:hAnsi="Book Antiqua"/>
          <w:sz w:val="24"/>
          <w:szCs w:val="24"/>
        </w:rPr>
        <w:t>Evaluation of hepatocellular carcinoma development in patients with chronic hepatitis C by EOB-MR imaging</w:t>
      </w:r>
      <w:r w:rsidRPr="00B37E14">
        <w:rPr>
          <w:rFonts w:ascii="Book Antiqua" w:hAnsi="Book Antiqua"/>
          <w:sz w:val="24"/>
          <w:szCs w:val="24"/>
          <w:lang w:eastAsia="zh-CN"/>
        </w:rPr>
        <w:t>.</w:t>
      </w:r>
      <w:r w:rsidRPr="00B37E14">
        <w:rPr>
          <w:rFonts w:ascii="Book Antiqua" w:hAnsi="Book Antiqua"/>
          <w:b/>
          <w:sz w:val="24"/>
          <w:szCs w:val="24"/>
          <w:lang w:eastAsia="zh-CN"/>
        </w:rPr>
        <w:t xml:space="preserve"> </w:t>
      </w:r>
      <w:r w:rsidRPr="00B37E14">
        <w:rPr>
          <w:rFonts w:ascii="Book Antiqua" w:hAnsi="Book Antiqua"/>
          <w:i/>
          <w:iCs/>
          <w:sz w:val="24"/>
          <w:szCs w:val="24"/>
        </w:rPr>
        <w:t>World J Hepatol</w:t>
      </w:r>
      <w:r w:rsidRPr="00B37E14">
        <w:rPr>
          <w:rFonts w:ascii="Book Antiqua" w:hAnsi="Book Antiqua"/>
          <w:iCs/>
          <w:sz w:val="24"/>
          <w:szCs w:val="24"/>
          <w:lang w:eastAsia="zh-CN"/>
        </w:rPr>
        <w:t xml:space="preserve"> 2014; </w:t>
      </w:r>
      <w:r w:rsidRPr="00B37E14">
        <w:rPr>
          <w:rFonts w:ascii="Book Antiqua" w:hAnsi="Book Antiqua"/>
          <w:iCs/>
          <w:sz w:val="24"/>
        </w:rPr>
        <w:t>In press</w:t>
      </w:r>
    </w:p>
    <w:p w:rsidR="004C51B7" w:rsidRPr="00B37E14" w:rsidRDefault="004C51B7" w:rsidP="00B37E14">
      <w:pPr>
        <w:spacing w:line="360" w:lineRule="auto"/>
        <w:rPr>
          <w:rFonts w:ascii="Book Antiqua" w:hAnsi="Book Antiqua"/>
          <w:b/>
          <w:sz w:val="24"/>
          <w:szCs w:val="24"/>
          <w:lang w:eastAsia="zh-CN"/>
        </w:rPr>
      </w:pPr>
    </w:p>
    <w:p w:rsidR="004C51B7" w:rsidRPr="00B37E14" w:rsidRDefault="004C51B7" w:rsidP="00B37E14">
      <w:pPr>
        <w:spacing w:line="360" w:lineRule="auto"/>
        <w:rPr>
          <w:rFonts w:ascii="Book Antiqua" w:hAnsi="Book Antiqua"/>
          <w:sz w:val="24"/>
          <w:szCs w:val="24"/>
          <w:lang w:eastAsia="zh-CN"/>
        </w:rPr>
      </w:pPr>
      <w:r w:rsidRPr="00B37E14">
        <w:rPr>
          <w:rFonts w:ascii="Book Antiqua" w:hAnsi="Book Antiqua"/>
          <w:b/>
          <w:sz w:val="24"/>
          <w:szCs w:val="24"/>
        </w:rPr>
        <w:t>INTRODUCTION</w:t>
      </w:r>
      <w:r w:rsidRPr="00B37E14">
        <w:rPr>
          <w:rFonts w:ascii="Book Antiqua" w:hAnsi="Book Antiqua"/>
          <w:sz w:val="24"/>
          <w:szCs w:val="24"/>
        </w:rPr>
        <w:t xml:space="preserve"> </w:t>
      </w:r>
    </w:p>
    <w:p w:rsidR="004C51B7" w:rsidRPr="00B37E14" w:rsidRDefault="004C51B7" w:rsidP="00B37E14">
      <w:pPr>
        <w:spacing w:line="360" w:lineRule="auto"/>
        <w:rPr>
          <w:rFonts w:ascii="Book Antiqua" w:hAnsi="Book Antiqua"/>
          <w:sz w:val="24"/>
          <w:szCs w:val="24"/>
        </w:rPr>
      </w:pPr>
      <w:r w:rsidRPr="00B37E14">
        <w:rPr>
          <w:rFonts w:ascii="Book Antiqua" w:hAnsi="Book Antiqua"/>
          <w:sz w:val="24"/>
          <w:szCs w:val="24"/>
        </w:rPr>
        <w:t>The major cause of cirrhosis globally is chronic hepatitis C. The risk of hepatocellular carcinoma (HCC) development is related to this, as reported in several papers</w:t>
      </w:r>
      <w:r w:rsidRPr="00B37E14">
        <w:rPr>
          <w:rFonts w:ascii="Book Antiqua" w:hAnsi="Book Antiqua"/>
          <w:sz w:val="24"/>
          <w:szCs w:val="24"/>
          <w:vertAlign w:val="superscript"/>
        </w:rPr>
        <w:fldChar w:fldCharType="begin">
          <w:fldData xml:space="preserve">PEVuZE5vdGU+PENpdGU+PEF1dGhvcj5Zb3NoaWRhPC9BdXRob3I+PFllYXI+MTk5OTwvWWVhcj48
UmVjTnVtPjEyPC9SZWNOdW0+PERpc3BsYXlUZXh0PlsxLTNdPC9EaXNwbGF5VGV4dD48cmVjb3Jk
PjxyZWMtbnVtYmVyPjEyPC9yZWMtbnVtYmVyPjxmb3JlaWduLWtleXM+PGtleSBhcHA9IkVOIiBk
Yi1pZD0idzBlZmF2dmVsOWF2NXZlend4bjUycHdqOXJ0ZDB2eHR2cGFwIj4xMjwva2V5PjwvZm9y
ZWlnbi1rZXlzPjxyZWYtdHlwZSBuYW1lPSJKb3VybmFsIEFydGljbGUiPjE3PC9yZWYtdHlwZT48
Y29udHJpYnV0b3JzPjxhdXRob3JzPjxhdXRob3I+WW9zaGlkYSwgSC48L2F1dGhvcj48YXV0aG9y
PlNoaXJhdG9yaSwgWS48L2F1dGhvcj48YXV0aG9yPk1vcml5YW1hLCBNLjwvYXV0aG9yPjxhdXRo
b3I+QXJha2F3YSwgWS48L2F1dGhvcj48YXV0aG9yPklkZSwgVC48L2F1dGhvcj48YXV0aG9yPlNh
dGEsIE0uPC9hdXRob3I+PGF1dGhvcj5Jbm91ZSwgTy48L2F1dGhvcj48YXV0aG9yPllhbm8sIE0u
PC9hdXRob3I+PGF1dGhvcj5UYW5ha2EsIE0uPC9hdXRob3I+PGF1dGhvcj5GdWppeWFtYSwgUy48
L2F1dGhvcj48YXV0aG9yPk5pc2hpZ3VjaGksIFMuPC9hdXRob3I+PGF1dGhvcj5LdXJva2ksIFQu
PC9hdXRob3I+PGF1dGhvcj5JbWF6ZWtpLCBGLjwvYXV0aG9yPjxhdXRob3I+WW9rb3N1a2EsIE8u
PC9hdXRob3I+PGF1dGhvcj5LaW5veWFtYSwgUy48L2F1dGhvcj48YXV0aG9yPllhbWFkYSwgRy48
L2F1dGhvcj48YXV0aG9yPk9tYXRhLCBNLjwvYXV0aG9yPjwvYXV0aG9ycz48L2NvbnRyaWJ1dG9y
cz48YXV0aC1hZGRyZXNzPkRlcGFydG1lbnQgb2YgR2FzdHJvZW50ZXJvbG9neSwgVW5pdmVyc2l0
eSBvZiBUb2t5bywgSmFwYW4uIHlvc2hpZGEtMmltQGgudS10b2t5by5hYy5qcDwvYXV0aC1hZGRy
ZXNzPjx0aXRsZXM+PHRpdGxlPkludGVyZmVyb24gdGhlcmFweSByZWR1Y2VzIHRoZSByaXNrIGZv
ciBoZXBhdG9jZWxsdWxhciBjYXJjaW5vbWE6IG5hdGlvbmFsIHN1cnZlaWxsYW5jZSBwcm9ncmFt
IG9mIGNpcnJob3RpYyBhbmQgbm9uY2lycmhvdGljIHBhdGllbnRzIHdpdGggY2hyb25pYyBoZXBh
dGl0aXMgQyBpbiBKYXBhbi4gSUhJVCBTdHVkeSBHcm91cC4gSW5oaWJpdGlvbiBvZiBIZXBhdG9j
YXJjaW5vZ2VuZXNpcyBieSBJbnRlcmZlcm9uIFRoZXJhcHk8L3RpdGxlPjxzZWNvbmRhcnktdGl0
bGU+QW5uIEludGVybiBNZWQ8L3NlY29uZGFyeS10aXRsZT48L3RpdGxlcz48cGVyaW9kaWNhbD48
ZnVsbC10aXRsZT5Bbm4gSW50ZXJuIE1lZDwvZnVsbC10aXRsZT48L3BlcmlvZGljYWw+PHBhZ2Vz
PjE3NC04MTwvcGFnZXM+PHZvbHVtZT4xMzE8L3ZvbHVtZT48bnVtYmVyPjM8L251bWJlcj48ZWRp
dGlvbj4xOTk5LzA3LzMxPC9lZGl0aW9uPjxrZXl3b3Jkcz48a2V5d29yZD5BbGFuaW5lIFRyYW5z
YW1pbmFzZS9ibG9vZDwva2V5d29yZD48a2V5d29yZD5BbnRpbmVvcGxhc3RpYyBBZ2VudHMvKnRo
ZXJhcGV1dGljIHVzZTwva2V5d29yZD48a2V5d29yZD5BbnRpdmlyYWwgQWdlbnRzLyp0aGVyYXBl
dXRpYyB1c2U8L2tleXdvcmQ+PGtleXdvcmQ+Q2FyY2lub21hLCBIZXBhdG9jZWxsdWxhci9lcGlk
ZW1pb2xvZ3kvKnByZXZlbnRpb24gJmFtcDsgY29udHJvbDwva2V5d29yZD48a2V5d29yZD5EYXRh
IEludGVycHJldGF0aW9uLCBTdGF0aXN0aWNhbDwva2V5d29yZD48a2V5d29yZD5GZW1hbGU8L2tl
eXdvcmQ+PGtleXdvcmQ+SGVwYXRpdGlzIEMsIENocm9uaWMvKmRydWcgdGhlcmFweS9lbnp5bW9s
b2d5PC9rZXl3b3JkPjxrZXl3b3JkPkh1bWFuczwva2V5d29yZD48a2V5d29yZD5JbmNpZGVuY2U8
L2tleXdvcmQ+PGtleXdvcmQ+SW50ZXJmZXJvbnMvKnRoZXJhcGV1dGljIHVzZTwva2V5d29yZD48
a2V5d29yZD5KYXBhbi9lcGlkZW1pb2xvZ3k8L2tleXdvcmQ+PGtleXdvcmQ+TGl2ZXIgQ2lycmhv
c2lzLypkcnVnIHRoZXJhcHkvZW56eW1vbG9neS9wYXRob2xvZ3k8L2tleXdvcmQ+PGtleXdvcmQ+
TGl2ZXIgTmVvcGxhc21zL2VwaWRlbWlvbG9neS8qcHJldmVudGlvbiAmYW1wOyBjb250cm9sPC9r
ZXl3b3JkPjxrZXl3b3JkPk1hbGU8L2tleXdvcmQ+PGtleXdvcmQ+TWlkZGxlIEFnZWQ8L2tleXdv
cmQ+PGtleXdvcmQ+UG9wdWxhdGlvbiBTdXJ2ZWlsbGFuY2U8L2tleXdvcmQ+PGtleXdvcmQ+UmV0
cm9zcGVjdGl2ZSBTdHVkaWVzPC9rZXl3b3JkPjwva2V5d29yZHM+PGRhdGVzPjx5ZWFyPjE5OTk8
L3llYXI+PHB1Yi1kYXRlcz48ZGF0ZT5BdWcgMzwvZGF0ZT48L3B1Yi1kYXRlcz48L2RhdGVzPjxp
c2JuPjAwMDMtNDgxOSAoUHJpbnQpJiN4RDswMDAzLTQ4MTkgKExpbmtpbmcpPC9pc2JuPjxhY2Nl
c3Npb24tbnVtPjEwNDI4NzMzPC9hY2Nlc3Npb24tbnVtPjx1cmxzPjxyZWxhdGVkLXVybHM+PHVy
bD5odHRwOi8vd3d3Lm5jYmkubmxtLm5paC5nb3YvcHVibWVkLzEwNDI4NzMzPC91cmw+PC9yZWxh
dGVkLXVybHM+PC91cmxzPjxlbGVjdHJvbmljLXJlc291cmNlLW51bT4xOTk5MDgwMzAtMDAwMDMg
W3BpaV08L2VsZWN0cm9uaWMtcmVzb3VyY2UtbnVtPjxsYW5ndWFnZT5lbmc8L2xhbmd1YWdlPjwv
cmVjb3JkPjwvQ2l0ZT48Q2l0ZT48QXV0aG9yPlRzdWt1bWE8L0F1dGhvcj48WWVhcj4xOTkzPC9Z
ZWFyPjxSZWNOdW0+MTM8L1JlY051bT48cmVjb3JkPjxyZWMtbnVtYmVyPjEzPC9yZWMtbnVtYmVy
Pjxmb3JlaWduLWtleXM+PGtleSBhcHA9IkVOIiBkYi1pZD0idzBlZmF2dmVsOWF2NXZlend4bjUy
cHdqOXJ0ZDB2eHR2cGFwIj4xMzwva2V5PjwvZm9yZWlnbi1rZXlzPjxyZWYtdHlwZSBuYW1lPSJK
b3VybmFsIEFydGljbGUiPjE3PC9yZWYtdHlwZT48Y29udHJpYnV0b3JzPjxhdXRob3JzPjxhdXRo
b3I+VHN1a3VtYSwgSC48L2F1dGhvcj48YXV0aG9yPkhpeWFtYSwgVC48L2F1dGhvcj48YXV0aG9y
PlRhbmFrYSwgUy48L2F1dGhvcj48YXV0aG9yPk5ha2FvLCBNLjwvYXV0aG9yPjxhdXRob3I+WWFi
dXVjaGksIFQuPC9hdXRob3I+PGF1dGhvcj5LaXRhbXVyYSwgVC48L2F1dGhvcj48YXV0aG9yPk5h
a2FuaXNoaSwgSy48L2F1dGhvcj48YXV0aG9yPkZ1amltb3RvLCBJLjwvYXV0aG9yPjxhdXRob3I+
SW5vdWUsIEEuPC9hdXRob3I+PGF1dGhvcj5ZYW1hemFraSwgSC48L2F1dGhvcj48YXV0aG9yPmV0
IGFsLiw8L2F1dGhvcj48L2F1dGhvcnM+PC9jb250cmlidXRvcnM+PGF1dGgtYWRkcmVzcz5EZXBh
cnRtZW50IG9mIEZpZWxkIFJlc2VhcmNoLCBDZW50ZXIgZm9yIEFkdWx0IERpc2Vhc2VzLCBPc2Fr
YSwgSmFwYW4uPC9hdXRoLWFkZHJlc3M+PHRpdGxlcz48dGl0bGU+UmlzayBmYWN0b3JzIGZvciBo
ZXBhdG9jZWxsdWxhciBjYXJjaW5vbWEgYW1vbmcgcGF0aWVudHMgd2l0aCBjaHJvbmljIGxpdmVy
IGRpc2Vhc2U8L3RpdGxlPjxzZWNvbmRhcnktdGl0bGU+TiBFbmdsIEogTWVkPC9zZWNvbmRhcnkt
dGl0bGU+PC90aXRsZXM+PHBlcmlvZGljYWw+PGZ1bGwtdGl0bGU+TiBFbmdsIEogTWVkPC9mdWxs
LXRpdGxlPjwvcGVyaW9kaWNhbD48cGFnZXM+MTc5Ny04MDE8L3BhZ2VzPjx2b2x1bWU+MzI4PC92
b2x1bWU+PG51bWJlcj4yNTwvbnVtYmVyPjxlZGl0aW9uPjE5OTMvMDYvMjQ8L2VkaXRpb24+PGtl
eXdvcmRzPjxrZXl3b3JkPkFkdWx0PC9rZXl3b3JkPjxrZXl3b3JkPkFnZWQ8L2tleXdvcmQ+PGtl
eXdvcmQ+QWdlZCwgODAgYW5kIG92ZXI8L2tleXdvcmQ+PGtleXdvcmQ+Q2FyY2lub21hLCBIZXBh
dG9jZWxsdWxhci9ibG9vZC9kaWFnbm9zaXMvKmV0aW9sb2d5PC9rZXl3b3JkPjxrZXl3b3JkPkNo
cm9uaWMgRGlzZWFzZTwva2V5d29yZD48a2V5d29yZD5Db25maWRlbmNlIEludGVydmFsczwva2V5
d29yZD48a2V5d29yZD5GZW1hbGU8L2tleXdvcmQ+PGtleXdvcmQ+Rm9sbG93LVVwIFN0dWRpZXM8
L2tleXdvcmQ+PGtleXdvcmQ+SGVwYXRpdGlzLypjb21wbGljYXRpb25zPC9rZXl3b3JkPjxrZXl3
b3JkPkh1bWFuczwva2V5d29yZD48a2V5d29yZD5MaXZlciBDaXJyaG9zaXMvKmNvbXBsaWNhdGlv
bnM8L2tleXdvcmQ+PGtleXdvcmQ+TGl2ZXIgTmVvcGxhc21zL2Jsb29kL2RpYWdub3Npcy8qZXRp
b2xvZ3k8L2tleXdvcmQ+PGtleXdvcmQ+TWFsZTwva2V5d29yZD48a2V5d29yZD5NaWRkbGUgQWdl
ZDwva2V5d29yZD48a2V5d29yZD5Qcm9wb3J0aW9uYWwgSGF6YXJkcyBNb2RlbHM8L2tleXdvcmQ+
PGtleXdvcmQ+UmlzayBGYWN0b3JzPC9rZXl3b3JkPjxrZXl3b3JkPlR1bW9yIE1hcmtlcnMsIEJp
b2xvZ2ljYWwvYW5hbHlzaXM8L2tleXdvcmQ+PGtleXdvcmQ+YWxwaGEtRmV0b3Byb3RlaW5zL2Fu
YWx5c2lzPC9rZXl3b3JkPjwva2V5d29yZHM+PGRhdGVzPjx5ZWFyPjE5OTM8L3llYXI+PHB1Yi1k
YXRlcz48ZGF0ZT5KdW4gMjQ8L2RhdGU+PC9wdWItZGF0ZXM+PC9kYXRlcz48aXNibj4wMDI4LTQ3
OTMgKFByaW50KSYjeEQ7MDAyOC00NzkzIChMaW5raW5nKTwvaXNibj48YWNjZXNzaW9uLW51bT43
Njg0ODIyPC9hY2Nlc3Npb24tbnVtPjx1cmxzPjxyZWxhdGVkLXVybHM+PHVybD5odHRwOi8vd3d3
Lm5jYmkubmxtLm5paC5nb3YvcHVibWVkLzc2ODQ4MjI8L3VybD48L3JlbGF0ZWQtdXJscz48L3Vy
bHM+PGVsZWN0cm9uaWMtcmVzb3VyY2UtbnVtPjEwLjEwNTYvTkVKTTE5OTMwNjI0MzI4MjUwMTwv
ZWxlY3Ryb25pYy1yZXNvdXJjZS1udW0+PGxhbmd1YWdlPmVuZzwvbGFuZ3VhZ2U+PC9yZWNvcmQ+
PC9DaXRlPjxDaXRlPjxBdXRob3I+SWtlZGE8L0F1dGhvcj48WWVhcj4xOTkzPC9ZZWFyPjxSZWNO
dW0+MTQ8L1JlY051bT48cmVjb3JkPjxyZWMtbnVtYmVyPjE0PC9yZWMtbnVtYmVyPjxmb3JlaWdu
LWtleXM+PGtleSBhcHA9IkVOIiBkYi1pZD0idzBlZmF2dmVsOWF2NXZlend4bjUycHdqOXJ0ZDB2
eHR2cGFwIj4xNDwva2V5PjwvZm9yZWlnbi1rZXlzPjxyZWYtdHlwZSBuYW1lPSJKb3VybmFsIEFy
dGljbGUiPjE3PC9yZWYtdHlwZT48Y29udHJpYnV0b3JzPjxhdXRob3JzPjxhdXRob3I+SWtlZGEs
IEsuPC9hdXRob3I+PGF1dGhvcj5TYWl0b2gsIFMuPC9hdXRob3I+PGF1dGhvcj5Lb2lkYSwgSS48
L2F1dGhvcj48YXV0aG9yPkFyYXNlLCBZLjwvYXV0aG9yPjxhdXRob3I+VHN1Ym90YSwgQS48L2F1
dGhvcj48YXV0aG9yPkNoYXlhbWEsIEsuPC9hdXRob3I+PGF1dGhvcj5LdW1hZGEsIEguPC9hdXRo
b3I+PGF1dGhvcj5LYXdhbmlzaGksIE0uPC9hdXRob3I+PC9hdXRob3JzPjwvY29udHJpYnV0b3Jz
PjxhdXRoLWFkZHJlc3M+RGVwYXJ0bWVudCBvZiBHYXN0cm9lbnRlcm9sb2d5LCBUb3Jhbm9tb24g
SG9zcGl0YWwsIFRva3lvLCBKYXBhbi48L2F1dGgtYWRkcmVzcz48dGl0bGVzPjx0aXRsZT5BIG11
bHRpdmFyaWF0ZSBhbmFseXNpcyBvZiByaXNrIGZhY3RvcnMgZm9yIGhlcGF0b2NlbGx1bGFyIGNh
cmNpbm9nZW5lc2lzOiBhIHByb3NwZWN0aXZlIG9ic2VydmF0aW9uIG9mIDc5NSBwYXRpZW50cyB3
aXRoIHZpcmFsIGFuZCBhbGNvaG9saWMgY2lycmhvc2lzPC90aXRsZT48c2Vjb25kYXJ5LXRpdGxl
PkhlcGF0b2xvZ3k8L3NlY29uZGFyeS10aXRsZT48L3RpdGxlcz48cGVyaW9kaWNhbD48ZnVsbC10
aXRsZT5IZXBhdG9sb2d5PC9mdWxsLXRpdGxlPjwvcGVyaW9kaWNhbD48cGFnZXM+NDctNTM8L3Bh
Z2VzPjx2b2x1bWU+MTg8L3ZvbHVtZT48bnVtYmVyPjE8L251bWJlcj48ZWRpdGlvbj4xOTkzLzA3
LzAxPC9lZGl0aW9uPjxrZXl3b3Jkcz48a2V5d29yZD5BZHVsdDwva2V5d29yZD48a2V5d29yZD5B
Z2VkPC9rZXl3b3JkPjxrZXl3b3JkPkFnZWQsIDgwIGFuZCBvdmVyPC9rZXl3b3JkPjxrZXl3b3Jk
PkFnaW5nPC9rZXl3b3JkPjxrZXl3b3JkPkFsY29ob2wgRHJpbmtpbmc8L2tleXdvcmQ+PGtleXdv
cmQ+Q2FyY2lub21hLCBIZXBhdG9jZWxsdWxhci8qZXRpb2xvZ3k8L2tleXdvcmQ+PGtleXdvcmQ+
Q2F1c2Ugb2YgRGVhdGg8L2tleXdvcmQ+PGtleXdvcmQ+Q29sb3JpbmcgQWdlbnRzL2RpYWdub3N0
aWMgdXNlPC9rZXl3b3JkPjxrZXl3b3JkPkZlbWFsZTwva2V5d29yZD48a2V5d29yZD5IZXBhdGl0
aXMgQi9jb21wbGljYXRpb25zPC9rZXl3b3JkPjxrZXl3b3JkPkhlcGF0aXRpcyBDL2NvbXBsaWNh
dGlvbnM8L2tleXdvcmQ+PGtleXdvcmQ+SGVwYXRpdGlzLCBWaXJhbCwgSHVtYW4vKmNvbXBsaWNh
dGlvbnMvbW9ydGFsaXR5PC9rZXl3b3JkPjxrZXl3b3JkPkh1bWFuczwva2V5d29yZD48a2V5d29y
ZD5MaXZlciBDaXJyaG9zaXMsIEFsY29ob2xpYy8qY29tcGxpY2F0aW9ucy9tb3J0YWxpdHk8L2tl
eXdvcmQ+PGtleXdvcmQ+TGl2ZXIgTmVvcGxhc21zLypldGlvbG9neTwva2V5d29yZD48a2V5d29y
ZD5NYWxlPC9rZXl3b3JkPjxrZXl3b3JkPk1pZGRsZSBBZ2VkPC9rZXl3b3JkPjxrZXl3b3JkPk11
bHRpdmFyaWF0ZSBBbmFseXNpczwva2V5d29yZD48a2V5d29yZD4qT3JnYW5pYyBDaGVtaWNhbHM8
L2tleXdvcmQ+PGtleXdvcmQ+UHJvc3BlY3RpdmUgU3R1ZGllczwva2V5d29yZD48a2V5d29yZD5S
aXNrIEZhY3RvcnM8L2tleXdvcmQ+PGtleXdvcmQ+YWxwaGEtRmV0b3Byb3RlaW5zL21ldGFib2xp
c208L2tleXdvcmQ+PC9rZXl3b3Jkcz48ZGF0ZXM+PHllYXI+MTk5MzwveWVhcj48cHViLWRhdGVz
PjxkYXRlPkp1bDwvZGF0ZT48L3B1Yi1kYXRlcz48L2RhdGVzPjxpc2JuPjAyNzAtOTEzOSAoUHJp
bnQpJiN4RDswMjcwLTkxMzkgKExpbmtpbmcpPC9pc2JuPjxhY2Nlc3Npb24tbnVtPjc2ODY4Nzk8
L2FjY2Vzc2lvbi1udW0+PHVybHM+PHJlbGF0ZWQtdXJscz48dXJsPmh0dHA6Ly93d3cubmNiaS5u
bG0ubmloLmdvdi9wdWJtZWQvNzY4Njg3OTwvdXJsPjwvcmVsYXRlZC11cmxzPjwvdXJscz48ZWxl
Y3Ryb25pYy1yZXNvdXJjZS1udW0+UzAyNzA5MTM5OTMwMDE0NDIgW3BpaV08L2VsZWN0cm9uaWMt
cmVzb3VyY2UtbnVtPjxsYW5ndWFnZT5lbmc8L2xhbmd1YWdlPjwvcmVjb3JkPjwvQ2l0ZT48L0Vu
ZE5vdGU+AAAAAAAAAAAAAAAAAAAA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PEVuZE5vdGU+PENpdGU+PEF1dGhvcj5Zb3NoaWRhPC9BdXRob3I+PFllYXI+MTk5OTwvWWVhcj48
UmVjTnVtPjEyPC9SZWNOdW0+PERpc3BsYXlUZXh0PlsxLTNdPC9EaXNwbGF5VGV4dD48cmVjb3Jk
PjxyZWMtbnVtYmVyPjEyPC9yZWMtbnVtYmVyPjxmb3JlaWduLWtleXM+PGtleSBhcHA9IkVOIiBk
Yi1pZD0idzBlZmF2dmVsOWF2NXZlend4bjUycHdqOXJ0ZDB2eHR2cGFwIj4xMjwva2V5PjwvZm9y
ZWlnbi1rZXlzPjxyZWYtdHlwZSBuYW1lPSJKb3VybmFsIEFydGljbGUiPjE3PC9yZWYtdHlwZT48
Y29udHJpYnV0b3JzPjxhdXRob3JzPjxhdXRob3I+WW9zaGlkYSwgSC48L2F1dGhvcj48YXV0aG9y
PlNoaXJhdG9yaSwgWS48L2F1dGhvcj48YXV0aG9yPk1vcml5YW1hLCBNLjwvYXV0aG9yPjxhdXRo
b3I+QXJha2F3YSwgWS48L2F1dGhvcj48YXV0aG9yPklkZSwgVC48L2F1dGhvcj48YXV0aG9yPlNh
dGEsIE0uPC9hdXRob3I+PGF1dGhvcj5Jbm91ZSwgTy48L2F1dGhvcj48YXV0aG9yPllhbm8sIE0u
PC9hdXRob3I+PGF1dGhvcj5UYW5ha2EsIE0uPC9hdXRob3I+PGF1dGhvcj5GdWppeWFtYSwgUy48
L2F1dGhvcj48YXV0aG9yPk5pc2hpZ3VjaGksIFMuPC9hdXRob3I+PGF1dGhvcj5LdXJva2ksIFQu
PC9hdXRob3I+PGF1dGhvcj5JbWF6ZWtpLCBGLjwvYXV0aG9yPjxhdXRob3I+WW9rb3N1a2EsIE8u
PC9hdXRob3I+PGF1dGhvcj5LaW5veWFtYSwgUy48L2F1dGhvcj48YXV0aG9yPllhbWFkYSwgRy48
L2F1dGhvcj48YXV0aG9yPk9tYXRhLCBNLjwvYXV0aG9yPjwvYXV0aG9ycz48L2NvbnRyaWJ1dG9y
cz48YXV0aC1hZGRyZXNzPkRlcGFydG1lbnQgb2YgR2FzdHJvZW50ZXJvbG9neSwgVW5pdmVyc2l0
eSBvZiBUb2t5bywgSmFwYW4uIHlvc2hpZGEtMmltQGgudS10b2t5by5hYy5qcDwvYXV0aC1hZGRy
ZXNzPjx0aXRsZXM+PHRpdGxlPkludGVyZmVyb24gdGhlcmFweSByZWR1Y2VzIHRoZSByaXNrIGZv
ciBoZXBhdG9jZWxsdWxhciBjYXJjaW5vbWE6IG5hdGlvbmFsIHN1cnZlaWxsYW5jZSBwcm9ncmFt
IG9mIGNpcnJob3RpYyBhbmQgbm9uY2lycmhvdGljIHBhdGllbnRzIHdpdGggY2hyb25pYyBoZXBh
dGl0aXMgQyBpbiBKYXBhbi4gSUhJVCBTdHVkeSBHcm91cC4gSW5oaWJpdGlvbiBvZiBIZXBhdG9j
YXJjaW5vZ2VuZXNpcyBieSBJbnRlcmZlcm9uIFRoZXJhcHk8L3RpdGxlPjxzZWNvbmRhcnktdGl0
bGU+QW5uIEludGVybiBNZWQ8L3NlY29uZGFyeS10aXRsZT48L3RpdGxlcz48cGVyaW9kaWNhbD48
ZnVsbC10aXRsZT5Bbm4gSW50ZXJuIE1lZDwvZnVsbC10aXRsZT48L3BlcmlvZGljYWw+PHBhZ2Vz
PjE3NC04MTwvcGFnZXM+PHZvbHVtZT4xMzE8L3ZvbHVtZT48bnVtYmVyPjM8L251bWJlcj48ZWRp
dGlvbj4xOTk5LzA3LzMxPC9lZGl0aW9uPjxrZXl3b3Jkcz48a2V5d29yZD5BbGFuaW5lIFRyYW5z
YW1pbmFzZS9ibG9vZDwva2V5d29yZD48a2V5d29yZD5BbnRpbmVvcGxhc3RpYyBBZ2VudHMvKnRo
ZXJhcGV1dGljIHVzZTwva2V5d29yZD48a2V5d29yZD5BbnRpdmlyYWwgQWdlbnRzLyp0aGVyYXBl
dXRpYyB1c2U8L2tleXdvcmQ+PGtleXdvcmQ+Q2FyY2lub21hLCBIZXBhdG9jZWxsdWxhci9lcGlk
ZW1pb2xvZ3kvKnByZXZlbnRpb24gJmFtcDsgY29udHJvbDwva2V5d29yZD48a2V5d29yZD5EYXRh
IEludGVycHJldGF0aW9uLCBTdGF0aXN0aWNhbDwva2V5d29yZD48a2V5d29yZD5GZW1hbGU8L2tl
eXdvcmQ+PGtleXdvcmQ+SGVwYXRpdGlzIEMsIENocm9uaWMvKmRydWcgdGhlcmFweS9lbnp5bW9s
b2d5PC9rZXl3b3JkPjxrZXl3b3JkPkh1bWFuczwva2V5d29yZD48a2V5d29yZD5JbmNpZGVuY2U8
L2tleXdvcmQ+PGtleXdvcmQ+SW50ZXJmZXJvbnMvKnRoZXJhcGV1dGljIHVzZTwva2V5d29yZD48
a2V5d29yZD5KYXBhbi9lcGlkZW1pb2xvZ3k8L2tleXdvcmQ+PGtleXdvcmQ+TGl2ZXIgQ2lycmhv
c2lzLypkcnVnIHRoZXJhcHkvZW56eW1vbG9neS9wYXRob2xvZ3k8L2tleXdvcmQ+PGtleXdvcmQ+
TGl2ZXIgTmVvcGxhc21zL2VwaWRlbWlvbG9neS8qcHJldmVudGlvbiAmYW1wOyBjb250cm9sPC9r
ZXl3b3JkPjxrZXl3b3JkPk1hbGU8L2tleXdvcmQ+PGtleXdvcmQ+TWlkZGxlIEFnZWQ8L2tleXdv
cmQ+PGtleXdvcmQ+UG9wdWxhdGlvbiBTdXJ2ZWlsbGFuY2U8L2tleXdvcmQ+PGtleXdvcmQ+UmV0
cm9zcGVjdGl2ZSBTdHVkaWVzPC9rZXl3b3JkPjwva2V5d29yZHM+PGRhdGVzPjx5ZWFyPjE5OTk8
L3llYXI+PHB1Yi1kYXRlcz48ZGF0ZT5BdWcgMzwvZGF0ZT48L3B1Yi1kYXRlcz48L2RhdGVzPjxp
c2JuPjAwMDMtNDgxOSAoUHJpbnQpJiN4RDswMDAzLTQ4MTkgKExpbmtpbmcpPC9pc2JuPjxhY2Nl
c3Npb24tbnVtPjEwNDI4NzMzPC9hY2Nlc3Npb24tbnVtPjx1cmxzPjxyZWxhdGVkLXVybHM+PHVy
bD5odHRwOi8vd3d3Lm5jYmkubmxtLm5paC5nb3YvcHVibWVkLzEwNDI4NzMzPC91cmw+PC9yZWxh
dGVkLXVybHM+PC91cmxzPjxlbGVjdHJvbmljLXJlc291cmNlLW51bT4xOTk5MDgwMzAtMDAwMDMg
W3BpaV08L2VsZWN0cm9uaWMtcmVzb3VyY2UtbnVtPjxsYW5ndWFnZT5lbmc8L2xhbmd1YWdlPjwv
cmVjb3JkPjwvQ2l0ZT48Q2l0ZT48QXV0aG9yPlRzdWt1bWE8L0F1dGhvcj48WWVhcj4xOTkzPC9Z
ZWFyPjxSZWNOdW0+MTM8L1JlY051bT48cmVjb3JkPjxyZWMtbnVtYmVyPjEzPC9yZWMtbnVtYmVy
Pjxmb3JlaWduLWtleXM+PGtleSBhcHA9IkVOIiBkYi1pZD0idzBlZmF2dmVsOWF2NXZlend4bjUy
cHdqOXJ0ZDB2eHR2cGFwIj4xMzwva2V5PjwvZm9yZWlnbi1rZXlzPjxyZWYtdHlwZSBuYW1lPSJK
b3VybmFsIEFydGljbGUiPjE3PC9yZWYtdHlwZT48Y29udHJpYnV0b3JzPjxhdXRob3JzPjxhdXRo
b3I+VHN1a3VtYSwgSC48L2F1dGhvcj48YXV0aG9yPkhpeWFtYSwgVC48L2F1dGhvcj48YXV0aG9y
PlRhbmFrYSwgUy48L2F1dGhvcj48YXV0aG9yPk5ha2FvLCBNLjwvYXV0aG9yPjxhdXRob3I+WWFi
dXVjaGksIFQuPC9hdXRob3I+PGF1dGhvcj5LaXRhbXVyYSwgVC48L2F1dGhvcj48YXV0aG9yPk5h
a2FuaXNoaSwgSy48L2F1dGhvcj48YXV0aG9yPkZ1amltb3RvLCBJLjwvYXV0aG9yPjxhdXRob3I+
SW5vdWUsIEEuPC9hdXRob3I+PGF1dGhvcj5ZYW1hemFraSwgSC48L2F1dGhvcj48YXV0aG9yPmV0
IGFsLiw8L2F1dGhvcj48L2F1dGhvcnM+PC9jb250cmlidXRvcnM+PGF1dGgtYWRkcmVzcz5EZXBh
cnRtZW50IG9mIEZpZWxkIFJlc2VhcmNoLCBDZW50ZXIgZm9yIEFkdWx0IERpc2Vhc2VzLCBPc2Fr
YSwgSmFwYW4uPC9hdXRoLWFkZHJlc3M+PHRpdGxlcz48dGl0bGU+UmlzayBmYWN0b3JzIGZvciBo
ZXBhdG9jZWxsdWxhciBjYXJjaW5vbWEgYW1vbmcgcGF0aWVudHMgd2l0aCBjaHJvbmljIGxpdmVy
IGRpc2Vhc2U8L3RpdGxlPjxzZWNvbmRhcnktdGl0bGU+TiBFbmdsIEogTWVkPC9zZWNvbmRhcnkt
dGl0bGU+PC90aXRsZXM+PHBlcmlvZGljYWw+PGZ1bGwtdGl0bGU+TiBFbmdsIEogTWVkPC9mdWxs
LXRpdGxlPjwvcGVyaW9kaWNhbD48cGFnZXM+MTc5Ny04MDE8L3BhZ2VzPjx2b2x1bWU+MzI4PC92
b2x1bWU+PG51bWJlcj4yNTwvbnVtYmVyPjxlZGl0aW9uPjE5OTMvMDYvMjQ8L2VkaXRpb24+PGtl
eXdvcmRzPjxrZXl3b3JkPkFkdWx0PC9rZXl3b3JkPjxrZXl3b3JkPkFnZWQ8L2tleXdvcmQ+PGtl
eXdvcmQ+QWdlZCwgODAgYW5kIG92ZXI8L2tleXdvcmQ+PGtleXdvcmQ+Q2FyY2lub21hLCBIZXBh
dG9jZWxsdWxhci9ibG9vZC9kaWFnbm9zaXMvKmV0aW9sb2d5PC9rZXl3b3JkPjxrZXl3b3JkPkNo
cm9uaWMgRGlzZWFzZTwva2V5d29yZD48a2V5d29yZD5Db25maWRlbmNlIEludGVydmFsczwva2V5
d29yZD48a2V5d29yZD5GZW1hbGU8L2tleXdvcmQ+PGtleXdvcmQ+Rm9sbG93LVVwIFN0dWRpZXM8
L2tleXdvcmQ+PGtleXdvcmQ+SGVwYXRpdGlzLypjb21wbGljYXRpb25zPC9rZXl3b3JkPjxrZXl3
b3JkPkh1bWFuczwva2V5d29yZD48a2V5d29yZD5MaXZlciBDaXJyaG9zaXMvKmNvbXBsaWNhdGlv
bnM8L2tleXdvcmQ+PGtleXdvcmQ+TGl2ZXIgTmVvcGxhc21zL2Jsb29kL2RpYWdub3Npcy8qZXRp
b2xvZ3k8L2tleXdvcmQ+PGtleXdvcmQ+TWFsZTwva2V5d29yZD48a2V5d29yZD5NaWRkbGUgQWdl
ZDwva2V5d29yZD48a2V5d29yZD5Qcm9wb3J0aW9uYWwgSGF6YXJkcyBNb2RlbHM8L2tleXdvcmQ+
PGtleXdvcmQ+UmlzayBGYWN0b3JzPC9rZXl3b3JkPjxrZXl3b3JkPlR1bW9yIE1hcmtlcnMsIEJp
b2xvZ2ljYWwvYW5hbHlzaXM8L2tleXdvcmQ+PGtleXdvcmQ+YWxwaGEtRmV0b3Byb3RlaW5zL2Fu
YWx5c2lzPC9rZXl3b3JkPjwva2V5d29yZHM+PGRhdGVzPjx5ZWFyPjE5OTM8L3llYXI+PHB1Yi1k
YXRlcz48ZGF0ZT5KdW4gMjQ8L2RhdGU+PC9wdWItZGF0ZXM+PC9kYXRlcz48aXNibj4wMDI4LTQ3
OTMgKFByaW50KSYjeEQ7MDAyOC00NzkzIChMaW5raW5nKTwvaXNibj48YWNjZXNzaW9uLW51bT43
Njg0ODIyPC9hY2Nlc3Npb24tbnVtPjx1cmxzPjxyZWxhdGVkLXVybHM+PHVybD5odHRwOi8vd3d3
Lm5jYmkubmxtLm5paC5nb3YvcHVibWVkLzc2ODQ4MjI8L3VybD48L3JlbGF0ZWQtdXJscz48L3Vy
bHM+PGVsZWN0cm9uaWMtcmVzb3VyY2UtbnVtPjEwLjEwNTYvTkVKTTE5OTMwNjI0MzI4MjUwMTwv
ZWxlY3Ryb25pYy1yZXNvdXJjZS1udW0+PGxhbmd1YWdlPmVuZzwvbGFuZ3VhZ2U+PC9yZWNvcmQ+
PC9DaXRlPjxDaXRlPjxBdXRob3I+SWtlZGE8L0F1dGhvcj48WWVhcj4xOTkzPC9ZZWFyPjxSZWNO
dW0+MTQ8L1JlY051bT48cmVjb3JkPjxyZWMtbnVtYmVyPjE0PC9yZWMtbnVtYmVyPjxmb3JlaWdu
LWtleXM+PGtleSBhcHA9IkVOIiBkYi1pZD0idzBlZmF2dmVsOWF2NXZlend4bjUycHdqOXJ0ZDB2
eHR2cGFwIj4xNDwva2V5PjwvZm9yZWlnbi1rZXlzPjxyZWYtdHlwZSBuYW1lPSJKb3VybmFsIEFy
dGljbGUiPjE3PC9yZWYtdHlwZT48Y29udHJpYnV0b3JzPjxhdXRob3JzPjxhdXRob3I+SWtlZGEs
IEsuPC9hdXRob3I+PGF1dGhvcj5TYWl0b2gsIFMuPC9hdXRob3I+PGF1dGhvcj5Lb2lkYSwgSS48
L2F1dGhvcj48YXV0aG9yPkFyYXNlLCBZLjwvYXV0aG9yPjxhdXRob3I+VHN1Ym90YSwgQS48L2F1
dGhvcj48YXV0aG9yPkNoYXlhbWEsIEsuPC9hdXRob3I+PGF1dGhvcj5LdW1hZGEsIEguPC9hdXRo
b3I+PGF1dGhvcj5LYXdhbmlzaGksIE0uPC9hdXRob3I+PC9hdXRob3JzPjwvY29udHJpYnV0b3Jz
PjxhdXRoLWFkZHJlc3M+RGVwYXJ0bWVudCBvZiBHYXN0cm9lbnRlcm9sb2d5LCBUb3Jhbm9tb24g
SG9zcGl0YWwsIFRva3lvLCBKYXBhbi48L2F1dGgtYWRkcmVzcz48dGl0bGVzPjx0aXRsZT5BIG11
bHRpdmFyaWF0ZSBhbmFseXNpcyBvZiByaXNrIGZhY3RvcnMgZm9yIGhlcGF0b2NlbGx1bGFyIGNh
cmNpbm9nZW5lc2lzOiBhIHByb3NwZWN0aXZlIG9ic2VydmF0aW9uIG9mIDc5NSBwYXRpZW50cyB3
aXRoIHZpcmFsIGFuZCBhbGNvaG9saWMgY2lycmhvc2lzPC90aXRsZT48c2Vjb25kYXJ5LXRpdGxl
PkhlcGF0b2xvZ3k8L3NlY29uZGFyeS10aXRsZT48L3RpdGxlcz48cGVyaW9kaWNhbD48ZnVsbC10
aXRsZT5IZXBhdG9sb2d5PC9mdWxsLXRpdGxlPjwvcGVyaW9kaWNhbD48cGFnZXM+NDctNTM8L3Bh
Z2VzPjx2b2x1bWU+MTg8L3ZvbHVtZT48bnVtYmVyPjE8L251bWJlcj48ZWRpdGlvbj4xOTkzLzA3
LzAxPC9lZGl0aW9uPjxrZXl3b3Jkcz48a2V5d29yZD5BZHVsdDwva2V5d29yZD48a2V5d29yZD5B
Z2VkPC9rZXl3b3JkPjxrZXl3b3JkPkFnZWQsIDgwIGFuZCBvdmVyPC9rZXl3b3JkPjxrZXl3b3Jk
PkFnaW5nPC9rZXl3b3JkPjxrZXl3b3JkPkFsY29ob2wgRHJpbmtpbmc8L2tleXdvcmQ+PGtleXdv
cmQ+Q2FyY2lub21hLCBIZXBhdG9jZWxsdWxhci8qZXRpb2xvZ3k8L2tleXdvcmQ+PGtleXdvcmQ+
Q2F1c2Ugb2YgRGVhdGg8L2tleXdvcmQ+PGtleXdvcmQ+Q29sb3JpbmcgQWdlbnRzL2RpYWdub3N0
aWMgdXNlPC9rZXl3b3JkPjxrZXl3b3JkPkZlbWFsZTwva2V5d29yZD48a2V5d29yZD5IZXBhdGl0
aXMgQi9jb21wbGljYXRpb25zPC9rZXl3b3JkPjxrZXl3b3JkPkhlcGF0aXRpcyBDL2NvbXBsaWNh
dGlvbnM8L2tleXdvcmQ+PGtleXdvcmQ+SGVwYXRpdGlzLCBWaXJhbCwgSHVtYW4vKmNvbXBsaWNh
dGlvbnMvbW9ydGFsaXR5PC9rZXl3b3JkPjxrZXl3b3JkPkh1bWFuczwva2V5d29yZD48a2V5d29y
ZD5MaXZlciBDaXJyaG9zaXMsIEFsY29ob2xpYy8qY29tcGxpY2F0aW9ucy9tb3J0YWxpdHk8L2tl
eXdvcmQ+PGtleXdvcmQ+TGl2ZXIgTmVvcGxhc21zLypldGlvbG9neTwva2V5d29yZD48a2V5d29y
ZD5NYWxlPC9rZXl3b3JkPjxrZXl3b3JkPk1pZGRsZSBBZ2VkPC9rZXl3b3JkPjxrZXl3b3JkPk11
bHRpdmFyaWF0ZSBBbmFseXNpczwva2V5d29yZD48a2V5d29yZD4qT3JnYW5pYyBDaGVtaWNhbHM8
L2tleXdvcmQ+PGtleXdvcmQ+UHJvc3BlY3RpdmUgU3R1ZGllczwva2V5d29yZD48a2V5d29yZD5S
aXNrIEZhY3RvcnM8L2tleXdvcmQ+PGtleXdvcmQ+YWxwaGEtRmV0b3Byb3RlaW5zL21ldGFib2xp
c208L2tleXdvcmQ+PC9rZXl3b3Jkcz48ZGF0ZXM+PHllYXI+MTk5MzwveWVhcj48cHViLWRhdGVz
PjxkYXRlPkp1bDwvZGF0ZT48L3B1Yi1kYXRlcz48L2RhdGVzPjxpc2JuPjAyNzAtOTEzOSAoUHJp
bnQpJiN4RDswMjcwLTkxMzkgKExpbmtpbmcpPC9pc2JuPjxhY2Nlc3Npb24tbnVtPjc2ODY4Nzk8
L2FjY2Vzc2lvbi1udW0+PHVybHM+PHJlbGF0ZWQtdXJscz48dXJsPmh0dHA6Ly93d3cubmNiaS5u
bG0ubmloLmdvdi9wdWJtZWQvNzY4Njg3OTwvdXJsPjwvcmVsYXRlZC11cmxzPjwvdXJscz48ZWxl
Y3Ryb25pYy1yZXNvdXJjZS1udW0+UzAyNzA5MTM5OTMwMDE0NDIgW3BpaV08L2VsZWN0cm9uaWMt
cmVzb3VyY2UtbnVtPjxsYW5ndWFnZT5lbmc8L2xhbmd1YWdlPjwvcmVjb3JkPjwvQ2l0ZT48L0Vu
ZE5vdGU+AAAAAAAAAAAAAAAAAAAA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 w:tooltip="Yoshida, 1999 #12" w:history="1">
        <w:r w:rsidRPr="00B37E14">
          <w:rPr>
            <w:rFonts w:ascii="Book Antiqua" w:hAnsi="Book Antiqua"/>
            <w:noProof/>
            <w:sz w:val="24"/>
            <w:szCs w:val="24"/>
            <w:vertAlign w:val="superscript"/>
          </w:rPr>
          <w:t>1-3</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and advanced fibrosis increases the risk of carcinogenesis</w:t>
      </w:r>
      <w:r w:rsidRPr="00B37E14">
        <w:rPr>
          <w:rFonts w:ascii="Book Antiqua" w:hAnsi="Book Antiqua"/>
          <w:sz w:val="24"/>
          <w:szCs w:val="24"/>
          <w:vertAlign w:val="superscript"/>
        </w:rPr>
        <w:fldChar w:fldCharType="begin">
          <w:fldData xml:space="preserve">PEVuZE5vdGU+PENpdGU+PEF1dGhvcj5Zb3NoaWRhPC9BdXRob3I+PFllYXI+MTk5OTwvWWVhcj48
UmVjTnVtPjEyPC9SZWNOdW0+PERpc3BsYXlUZXh0PlsxXTwvRGlzcGxheVRleHQ+PHJlY29yZD48
cmVjLW51bWJlcj4xMjwvcmVjLW51bWJlcj48Zm9yZWlnbi1rZXlzPjxrZXkgYXBwPSJFTiIgZGIt
aWQ9IncwZWZhdnZlbDlhdjV2ZXp3eG41MnB3ajlydGQwdnh0dnBhcCI+MTI8L2tleT48L2ZvcmVp
Z24ta2V5cz48cmVmLXR5cGUgbmFtZT0iSm91cm5hbCBBcnRpY2xlIj4xNzwvcmVmLXR5cGU+PGNv
bnRyaWJ1dG9ycz48YXV0aG9ycz48YXV0aG9yPllvc2hpZGEsIEguPC9hdXRob3I+PGF1dGhvcj5T
aGlyYXRvcmksIFkuPC9hdXRob3I+PGF1dGhvcj5Nb3JpeWFtYSwgTS48L2F1dGhvcj48YXV0aG9y
PkFyYWthd2EsIFkuPC9hdXRob3I+PGF1dGhvcj5JZGUsIFQuPC9hdXRob3I+PGF1dGhvcj5TYXRh
LCBNLjwvYXV0aG9yPjxhdXRob3I+SW5vdWUsIE8uPC9hdXRob3I+PGF1dGhvcj5ZYW5vLCBNLjwv
YXV0aG9yPjxhdXRob3I+VGFuYWthLCBNLjwvYXV0aG9yPjxhdXRob3I+RnVqaXlhbWEsIFMuPC9h
dXRob3I+PGF1dGhvcj5OaXNoaWd1Y2hpLCBTLjwvYXV0aG9yPjxhdXRob3I+S3Vyb2tpLCBULjwv
YXV0aG9yPjxhdXRob3I+SW1hemVraSwgRi48L2F1dGhvcj48YXV0aG9yPllva29zdWthLCBPLjwv
YXV0aG9yPjxhdXRob3I+S2lub3lhbWEsIFMuPC9hdXRob3I+PGF1dGhvcj5ZYW1hZGEsIEcuPC9h
dXRob3I+PGF1dGhvcj5PbWF0YSwgTS48L2F1dGhvcj48L2F1dGhvcnM+PC9jb250cmlidXRvcnM+
PGF1dGgtYWRkcmVzcz5EZXBhcnRtZW50IG9mIEdhc3Ryb2VudGVyb2xvZ3ksIFVuaXZlcnNpdHkg
b2YgVG9reW8sIEphcGFuLiB5b3NoaWRhLTJpbUBoLnUtdG9reW8uYWMuanA8L2F1dGgtYWRkcmVz
cz48dGl0bGVzPjx0aXRsZT5JbnRlcmZlcm9uIHRoZXJhcHkgcmVkdWNlcyB0aGUgcmlzayBmb3Ig
aGVwYXRvY2VsbHVsYXIgY2FyY2lub21hOiBuYXRpb25hbCBzdXJ2ZWlsbGFuY2UgcHJvZ3JhbSBv
ZiBjaXJyaG90aWMgYW5kIG5vbmNpcnJob3RpYyBwYXRpZW50cyB3aXRoIGNocm9uaWMgaGVwYXRp
dGlzIEMgaW4gSmFwYW4uIElISVQgU3R1ZHkgR3JvdXAuIEluaGliaXRpb24gb2YgSGVwYXRvY2Fy
Y2lub2dlbmVzaXMgYnkgSW50ZXJmZXJvbiBUaGVyYXB5PC90aXRsZT48c2Vjb25kYXJ5LXRpdGxl
PkFubiBJbnRlcm4gTWVkPC9zZWNvbmRhcnktdGl0bGU+PC90aXRsZXM+PHBlcmlvZGljYWw+PGZ1
bGwtdGl0bGU+QW5uIEludGVybiBNZWQ8L2Z1bGwtdGl0bGU+PC9wZXJpb2RpY2FsPjxwYWdlcz4x
NzQtODE8L3BhZ2VzPjx2b2x1bWU+MTMxPC92b2x1bWU+PG51bWJlcj4zPC9udW1iZXI+PGVkaXRp
b24+MTk5OS8wNy8zMTwvZWRpdGlvbj48a2V5d29yZHM+PGtleXdvcmQ+QWxhbmluZSBUcmFuc2Ft
aW5hc2UvYmxvb2Q8L2tleXdvcmQ+PGtleXdvcmQ+QW50aW5lb3BsYXN0aWMgQWdlbnRzLyp0aGVy
YXBldXRpYyB1c2U8L2tleXdvcmQ+PGtleXdvcmQ+QW50aXZpcmFsIEFnZW50cy8qdGhlcmFwZXV0
aWMgdXNlPC9rZXl3b3JkPjxrZXl3b3JkPkNhcmNpbm9tYSwgSGVwYXRvY2VsbHVsYXIvZXBpZGVt
aW9sb2d5LypwcmV2ZW50aW9uICZhbXA7IGNvbnRyb2w8L2tleXdvcmQ+PGtleXdvcmQ+RGF0YSBJ
bnRlcnByZXRhdGlvbiwgU3RhdGlzdGljYWw8L2tleXdvcmQ+PGtleXdvcmQ+RmVtYWxlPC9rZXl3
b3JkPjxrZXl3b3JkPkhlcGF0aXRpcyBDLCBDaHJvbmljLypkcnVnIHRoZXJhcHkvZW56eW1vbG9n
eTwva2V5d29yZD48a2V5d29yZD5IdW1hbnM8L2tleXdvcmQ+PGtleXdvcmQ+SW5jaWRlbmNlPC9r
ZXl3b3JkPjxrZXl3b3JkPkludGVyZmVyb25zLyp0aGVyYXBldXRpYyB1c2U8L2tleXdvcmQ+PGtl
eXdvcmQ+SmFwYW4vZXBpZGVtaW9sb2d5PC9rZXl3b3JkPjxrZXl3b3JkPkxpdmVyIENpcnJob3Np
cy8qZHJ1ZyB0aGVyYXB5L2Vuenltb2xvZ3kvcGF0aG9sb2d5PC9rZXl3b3JkPjxrZXl3b3JkPkxp
dmVyIE5lb3BsYXNtcy9lcGlkZW1pb2xvZ3kvKnByZXZlbnRpb24gJmFtcDsgY29udHJvbDwva2V5
d29yZD48a2V5d29yZD5NYWxlPC9rZXl3b3JkPjxrZXl3b3JkPk1pZGRsZSBBZ2VkPC9rZXl3b3Jk
PjxrZXl3b3JkPlBvcHVsYXRpb24gU3VydmVpbGxhbmNlPC9rZXl3b3JkPjxrZXl3b3JkPlJldHJv
c3BlY3RpdmUgU3R1ZGllczwva2V5d29yZD48L2tleXdvcmRzPjxkYXRlcz48eWVhcj4xOTk5PC95
ZWFyPjxwdWItZGF0ZXM+PGRhdGU+QXVnIDM8L2RhdGU+PC9wdWItZGF0ZXM+PC9kYXRlcz48aXNi
bj4wMDAzLTQ4MTkgKFByaW50KSYjeEQ7MDAwMy00ODE5IChMaW5raW5nKTwvaXNibj48YWNjZXNz
aW9uLW51bT4xMDQyODczMzwvYWNjZXNzaW9uLW51bT48dXJscz48cmVsYXRlZC11cmxzPjx1cmw+
aHR0cDovL3d3dy5uY2JpLm5sbS5uaWguZ292L3B1Ym1lZC8xMDQyODczMzwvdXJsPjwvcmVsYXRl
ZC11cmxzPjwvdXJscz48ZWxlY3Ryb25pYy1yZXNvdXJjZS1udW0+MTk5OTA4MDMwLTAwMDAzIFtw
aWldPC9lbGVjdHJvbmljLXJlc291cmNlLW51bT48bGFuZ3VhZ2U+ZW5nPC9sYW5ndWFnZT48L3Jl
Y29yZD48L0NpdGU+PC9FbmROb3RlPgAAAAB5AHkAcgAxAGkAPm==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PEVuZE5vdGU+PENpdGU+PEF1dGhvcj5Zb3NoaWRhPC9BdXRob3I+PFllYXI+MTk5OTwvWWVhcj48
UmVjTnVtPjEyPC9SZWNOdW0+PERpc3BsYXlUZXh0PlsxXTwvRGlzcGxheVRleHQ+PHJlY29yZD48
cmVjLW51bWJlcj4xMjwvcmVjLW51bWJlcj48Zm9yZWlnbi1rZXlzPjxrZXkgYXBwPSJFTiIgZGIt
aWQ9IncwZWZhdnZlbDlhdjV2ZXp3eG41MnB3ajlydGQwdnh0dnBhcCI+MTI8L2tleT48L2ZvcmVp
Z24ta2V5cz48cmVmLXR5cGUgbmFtZT0iSm91cm5hbCBBcnRpY2xlIj4xNzwvcmVmLXR5cGU+PGNv
bnRyaWJ1dG9ycz48YXV0aG9ycz48YXV0aG9yPllvc2hpZGEsIEguPC9hdXRob3I+PGF1dGhvcj5T
aGlyYXRvcmksIFkuPC9hdXRob3I+PGF1dGhvcj5Nb3JpeWFtYSwgTS48L2F1dGhvcj48YXV0aG9y
PkFyYWthd2EsIFkuPC9hdXRob3I+PGF1dGhvcj5JZGUsIFQuPC9hdXRob3I+PGF1dGhvcj5TYXRh
LCBNLjwvYXV0aG9yPjxhdXRob3I+SW5vdWUsIE8uPC9hdXRob3I+PGF1dGhvcj5ZYW5vLCBNLjwv
YXV0aG9yPjxhdXRob3I+VGFuYWthLCBNLjwvYXV0aG9yPjxhdXRob3I+RnVqaXlhbWEsIFMuPC9h
dXRob3I+PGF1dGhvcj5OaXNoaWd1Y2hpLCBTLjwvYXV0aG9yPjxhdXRob3I+S3Vyb2tpLCBULjwv
YXV0aG9yPjxhdXRob3I+SW1hemVraSwgRi48L2F1dGhvcj48YXV0aG9yPllva29zdWthLCBPLjwv
YXV0aG9yPjxhdXRob3I+S2lub3lhbWEsIFMuPC9hdXRob3I+PGF1dGhvcj5ZYW1hZGEsIEcuPC9h
dXRob3I+PGF1dGhvcj5PbWF0YSwgTS48L2F1dGhvcj48L2F1dGhvcnM+PC9jb250cmlidXRvcnM+
PGF1dGgtYWRkcmVzcz5EZXBhcnRtZW50IG9mIEdhc3Ryb2VudGVyb2xvZ3ksIFVuaXZlcnNpdHkg
b2YgVG9reW8sIEphcGFuLiB5b3NoaWRhLTJpbUBoLnUtdG9reW8uYWMuanA8L2F1dGgtYWRkcmVz
cz48dGl0bGVzPjx0aXRsZT5JbnRlcmZlcm9uIHRoZXJhcHkgcmVkdWNlcyB0aGUgcmlzayBmb3Ig
aGVwYXRvY2VsbHVsYXIgY2FyY2lub21hOiBuYXRpb25hbCBzdXJ2ZWlsbGFuY2UgcHJvZ3JhbSBv
ZiBjaXJyaG90aWMgYW5kIG5vbmNpcnJob3RpYyBwYXRpZW50cyB3aXRoIGNocm9uaWMgaGVwYXRp
dGlzIEMgaW4gSmFwYW4uIElISVQgU3R1ZHkgR3JvdXAuIEluaGliaXRpb24gb2YgSGVwYXRvY2Fy
Y2lub2dlbmVzaXMgYnkgSW50ZXJmZXJvbiBUaGVyYXB5PC90aXRsZT48c2Vjb25kYXJ5LXRpdGxl
PkFubiBJbnRlcm4gTWVkPC9zZWNvbmRhcnktdGl0bGU+PC90aXRsZXM+PHBlcmlvZGljYWw+PGZ1
bGwtdGl0bGU+QW5uIEludGVybiBNZWQ8L2Z1bGwtdGl0bGU+PC9wZXJpb2RpY2FsPjxwYWdlcz4x
NzQtODE8L3BhZ2VzPjx2b2x1bWU+MTMxPC92b2x1bWU+PG51bWJlcj4zPC9udW1iZXI+PGVkaXRp
b24+MTk5OS8wNy8zMTwvZWRpdGlvbj48a2V5d29yZHM+PGtleXdvcmQ+QWxhbmluZSBUcmFuc2Ft
aW5hc2UvYmxvb2Q8L2tleXdvcmQ+PGtleXdvcmQ+QW50aW5lb3BsYXN0aWMgQWdlbnRzLyp0aGVy
YXBldXRpYyB1c2U8L2tleXdvcmQ+PGtleXdvcmQ+QW50aXZpcmFsIEFnZW50cy8qdGhlcmFwZXV0
aWMgdXNlPC9rZXl3b3JkPjxrZXl3b3JkPkNhcmNpbm9tYSwgSGVwYXRvY2VsbHVsYXIvZXBpZGVt
aW9sb2d5LypwcmV2ZW50aW9uICZhbXA7IGNvbnRyb2w8L2tleXdvcmQ+PGtleXdvcmQ+RGF0YSBJ
bnRlcnByZXRhdGlvbiwgU3RhdGlzdGljYWw8L2tleXdvcmQ+PGtleXdvcmQ+RmVtYWxlPC9rZXl3
b3JkPjxrZXl3b3JkPkhlcGF0aXRpcyBDLCBDaHJvbmljLypkcnVnIHRoZXJhcHkvZW56eW1vbG9n
eTwva2V5d29yZD48a2V5d29yZD5IdW1hbnM8L2tleXdvcmQ+PGtleXdvcmQ+SW5jaWRlbmNlPC9r
ZXl3b3JkPjxrZXl3b3JkPkludGVyZmVyb25zLyp0aGVyYXBldXRpYyB1c2U8L2tleXdvcmQ+PGtl
eXdvcmQ+SmFwYW4vZXBpZGVtaW9sb2d5PC9rZXl3b3JkPjxrZXl3b3JkPkxpdmVyIENpcnJob3Np
cy8qZHJ1ZyB0aGVyYXB5L2Vuenltb2xvZ3kvcGF0aG9sb2d5PC9rZXl3b3JkPjxrZXl3b3JkPkxp
dmVyIE5lb3BsYXNtcy9lcGlkZW1pb2xvZ3kvKnByZXZlbnRpb24gJmFtcDsgY29udHJvbDwva2V5
d29yZD48a2V5d29yZD5NYWxlPC9rZXl3b3JkPjxrZXl3b3JkPk1pZGRsZSBBZ2VkPC9rZXl3b3Jk
PjxrZXl3b3JkPlBvcHVsYXRpb24gU3VydmVpbGxhbmNlPC9rZXl3b3JkPjxrZXl3b3JkPlJldHJv
c3BlY3RpdmUgU3R1ZGllczwva2V5d29yZD48L2tleXdvcmRzPjxkYXRlcz48eWVhcj4xOTk5PC95
ZWFyPjxwdWItZGF0ZXM+PGRhdGU+QXVnIDM8L2RhdGU+PC9wdWItZGF0ZXM+PC9kYXRlcz48aXNi
bj4wMDAzLTQ4MTkgKFByaW50KSYjeEQ7MDAwMy00ODE5IChMaW5raW5nKTwvaXNibj48YWNjZXNz
aW9uLW51bT4xMDQyODczMzwvYWNjZXNzaW9uLW51bT48dXJscz48cmVsYXRlZC11cmxzPjx1cmw+
aHR0cDovL3d3dy5uY2JpLm5sbS5uaWguZ292L3B1Ym1lZC8xMDQyODczMzwvdXJsPjwvcmVsYXRl
ZC11cmxzPjwvdXJscz48ZWxlY3Ryb25pYy1yZXNvdXJjZS1udW0+MTk5OTA4MDMwLTAwMDAzIFtw
aWldPC9lbGVjdHJvbmljLXJlc291cmNlLW51bT48bGFuZ3VhZ2U+ZW5nPC9sYW5ndWFnZT48L3Jl
Y29yZD48L0NpdGU+PC9FbmROb3RlPgAAAAAAAAAAAAAAAAAAAA==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 w:tooltip="Yoshida, 1999 #12" w:history="1">
        <w:r w:rsidRPr="00B37E14">
          <w:rPr>
            <w:rFonts w:ascii="Book Antiqua" w:hAnsi="Book Antiqua"/>
            <w:noProof/>
            <w:sz w:val="24"/>
            <w:szCs w:val="24"/>
            <w:vertAlign w:val="superscript"/>
          </w:rPr>
          <w:t>1</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The prognosis of HCC is not good, even when detected and treated at an early stage</w:t>
      </w:r>
      <w:r w:rsidRPr="00B37E14">
        <w:rPr>
          <w:rFonts w:ascii="Book Antiqua" w:hAnsi="Book Antiqua"/>
          <w:sz w:val="24"/>
          <w:szCs w:val="24"/>
          <w:vertAlign w:val="superscript"/>
        </w:rPr>
        <w:fldChar w:fldCharType="begin">
          <w:fldData xml:space="preserve">PEVuZE5vdGU+PENpdGU+PEF1dGhvcj5Db3R0b25lPC9BdXRob3I+PFllYXI+MTk5NDwvWWVhcj48
UmVjTnVtPjE1PC9SZWNOdW0+PERpc3BsYXlUZXh0Pls0LTZdPC9EaXNwbGF5VGV4dD48cmVjb3Jk
PjxyZWMtbnVtYmVyPjE1PC9yZWMtbnVtYmVyPjxmb3JlaWduLWtleXM+PGtleSBhcHA9IkVOIiBk
Yi1pZD0idzBlZmF2dmVsOWF2NXZlend4bjUycHdqOXJ0ZDB2eHR2cGFwIj4xNTwva2V5PjwvZm9y
ZWlnbi1rZXlzPjxyZWYtdHlwZSBuYW1lPSJKb3VybmFsIEFydGljbGUiPjE3PC9yZWYtdHlwZT48
Y29udHJpYnV0b3JzPjxhdXRob3JzPjxhdXRob3I+Q290dG9uZSwgTS48L2F1dGhvcj48YXV0aG9y
PlR1cnJpLCBNLjwvYXV0aG9yPjxhdXRob3I+Q2FsdGFnaXJvbmUsIE0uPC9hdXRob3I+PGF1dGhv
cj5QYXJpc2ksIFAuPC9hdXRob3I+PGF1dGhvcj5PcmxhbmRvLCBBLjwvYXV0aG9yPjxhdXRob3I+
RmlvcmVudGlubywgRy48L2F1dGhvcj48YXV0aG9yPlZpcmRvbmUsIFIuPC9hdXRob3I+PGF1dGhv
cj5GdXNjbywgRy48L2F1dGhvcj48YXV0aG9yPkdyYXNzbywgUi48L2F1dGhvcj48YXV0aG9yPlNp
bW9uZXR0aSwgUi4gRy48L2F1dGhvcj48YXV0aG9yPmV0IGFsLiw8L2F1dGhvcj48L2F1dGhvcnM+
PC9jb250cmlidXRvcnM+PGF1dGgtYWRkcmVzcz5DbGluaWNhIE1lZGljYSBSLCBPc3BlZGFsZSBW
aW5jZW56byBDZXJ2ZWxsbywgUGFsZXJtbywgSXRhbHkuPC9hdXRoLWFkZHJlc3M+PHRpdGxlcz48
dGl0bGU+U2NyZWVuaW5nIGZvciBoZXBhdG9jZWxsdWxhciBjYXJjaW5vbWEgaW4gcGF0aWVudHMg
d2l0aCBDaGlsZCZhcG9zO3MgQSBjaXJyaG9zaXM6IGFuIDgteWVhciBwcm9zcGVjdGl2ZSBzdHVk
eSBieSB1bHRyYXNvdW5kIGFuZCBhbHBoYWZldG9wcm90ZWluPC90aXRsZT48c2Vjb25kYXJ5LXRp
dGxlPkogSGVwYXRvbDwvc2Vjb25kYXJ5LXRpdGxlPjwvdGl0bGVzPjxwZXJpb2RpY2FsPjxmdWxs
LXRpdGxlPkogSGVwYXRvbDwvZnVsbC10aXRsZT48L3BlcmlvZGljYWw+PHBhZ2VzPjEwMjktMzQ8
L3BhZ2VzPjx2b2x1bWU+MjE8L3ZvbHVtZT48bnVtYmVyPjY8L251bWJlcj48ZWRpdGlvbj4xOTk0
LzEyLzAxPC9lZGl0aW9uPjxrZXl3b3Jkcz48a2V5d29yZD5BZ2VkPC9rZXl3b3JkPjxrZXl3b3Jk
PkNhcmNpbm9tYSwgSGVwYXRvY2VsbHVsYXIvKmVwaWRlbWlvbG9neS9ldGlvbG9neS91bHRyYXNv
bm9ncmFwaHk8L2tleXdvcmQ+PGtleXdvcmQ+RmVtYWxlPC9rZXl3b3JkPjxrZXl3b3JkPkh1bWFu
czwva2V5d29yZD48a2V5d29yZD5JbmNpZGVuY2U8L2tleXdvcmQ+PGtleXdvcmQ+TGl2ZXIgQ2ly
cmhvc2lzL2Jsb29kL2NsYXNzaWZpY2F0aW9uLypjb21wbGljYXRpb25zPC9rZXl3b3JkPjxrZXl3
b3JkPkxpdmVyIE5lb3BsYXNtcy8qZXBpZGVtaW9sb2d5L2V0aW9sb2d5L3VsdHJhc29ub2dyYXBo
eTwva2V5d29yZD48a2V5d29yZD5Mb25naXR1ZGluYWwgU3R1ZGllczwva2V5d29yZD48a2V5d29y
ZD5NYWxlPC9rZXl3b3JkPjxrZXl3b3JkPipNYXNzIFNjcmVlbmluZy9tZXRob2RzPC9rZXl3b3Jk
PjxrZXl3b3JkPk1pZGRsZSBBZ2VkPC9rZXl3b3JkPjxrZXl3b3JkPlByb3NwZWN0aXZlIFN0dWRp
ZXM8L2tleXdvcmQ+PGtleXdvcmQ+U3Vydml2YWwgQW5hbHlzaXM8L2tleXdvcmQ+PGtleXdvcmQ+
YWxwaGEtRmV0b3Byb3RlaW5zLyphbmFseXNpczwva2V5d29yZD48L2tleXdvcmRzPjxkYXRlcz48
eWVhcj4xOTk0PC95ZWFyPjxwdWItZGF0ZXM+PGRhdGU+RGVjPC9kYXRlPjwvcHViLWRhdGVzPjwv
ZGF0ZXM+PGlzYm4+MDE2OC04Mjc4IChQcmludCkmI3hEOzAxNjgtODI3OCAoTGlua2luZyk8L2lz
Ym4+PGFjY2Vzc2lvbi1udW0+NzUzNTMyMzwvYWNjZXNzaW9uLW51bT48dXJscz48cmVsYXRlZC11
cmxzPjx1cmw+aHR0cDovL3d3dy5uY2JpLm5sbS5uaWguZ292L3B1Ym1lZC83NTM1MzIzPC91cmw+
PC9yZWxhdGVkLXVybHM+PC91cmxzPjxsYW5ndWFnZT5lbmc8L2xhbmd1YWdlPjwvcmVjb3JkPjwv
Q2l0ZT48Q2l0ZT48QXV0aG9yPk9rYTwvQXV0aG9yPjxZZWFyPjE5OTA8L1llYXI+PFJlY051bT4x
NjwvUmVjTnVtPjxyZWNvcmQ+PHJlYy1udW1iZXI+MTY8L3JlYy1udW1iZXI+PGZvcmVpZ24ta2V5
cz48a2V5IGFwcD0iRU4iIGRiLWlkPSJ3MGVmYXZ2ZWw5YXY1dmV6d3huNTJwd2o5cnRkMHZ4dHZw
YXAiPjE2PC9rZXk+PC9mb3JlaWduLWtleXM+PHJlZi10eXBlIG5hbWU9IkpvdXJuYWwgQXJ0aWNs
ZSI+MTc8L3JlZi10eXBlPjxjb250cmlidXRvcnM+PGF1dGhvcnM+PGF1dGhvcj5Pa2EsIEguPC9h
dXRob3I+PGF1dGhvcj5LdXJpb2thLCBOLjwvYXV0aG9yPjxhdXRob3I+S2ltLCBLLjwvYXV0aG9y
PjxhdXRob3I+S2Fubm8sIFQuPC9hdXRob3I+PGF1dGhvcj5LdXJva2ksIFQuPC9hdXRob3I+PGF1
dGhvcj5NaXpvZ3VjaGksIFkuPC9hdXRob3I+PGF1dGhvcj5Lb2JheWFzaGksIEsuPC9hdXRob3I+
PC9hdXRob3JzPjwvY29udHJpYnV0b3JzPjxhdXRoLWFkZHJlc3M+VGhpcmQgRGVwYXJ0bWVudCBv
ZiBJbnRlcm5hbCBNZWRpY2luZSwgT3Nha2EgQ2l0eSBVbml2ZXJzaXR5IE1lZGljYWwgU2Nob29s
LCBKYXBhbi48L2F1dGgtYWRkcmVzcz48dGl0bGVzPjx0aXRsZT5Qcm9zcGVjdGl2ZSBzdHVkeSBv
ZiBlYXJseSBkZXRlY3Rpb24gb2YgaGVwYXRvY2VsbHVsYXIgY2FyY2lub21hIGluIHBhdGllbnRz
IHdpdGggY2lycmhvc2lzPC90aXRsZT48c2Vjb25kYXJ5LXRpdGxlPkhlcGF0b2xvZ3k8L3NlY29u
ZGFyeS10aXRsZT48L3RpdGxlcz48cGVyaW9kaWNhbD48ZnVsbC10aXRsZT5IZXBhdG9sb2d5PC9m
dWxsLXRpdGxlPjwvcGVyaW9kaWNhbD48cGFnZXM+NjgwLTc8L3BhZ2VzPjx2b2x1bWU+MTI8L3Zv
bHVtZT48bnVtYmVyPjQgUHQgMTwvbnVtYmVyPjxlZGl0aW9uPjE5OTAvMTAvMDE8L2VkaXRpb24+
PGtleXdvcmRzPjxrZXl3b3JkPkFkdWx0PC9rZXl3b3JkPjxrZXl3b3JkPkFnZWQ8L2tleXdvcmQ+
PGtleXdvcmQ+Q2FyY2lub21hLCBIZXBhdG9jZWxsdWxhci9ibG9vZC8qZGlhZ25vc2lzL2VwaWRl
bWlvbG9neS91bHRyYXNvbm9ncmFwaHk8L2tleXdvcmQ+PGtleXdvcmQ+RmVtYWxlPC9rZXl3b3Jk
PjxrZXl3b3JkPkh1bWFuczwva2V5d29yZD48a2V5d29yZD5MaXZlciBDaXJyaG9zaXMvYmxvb2Qv
KmNvbXBsaWNhdGlvbnM8L2tleXdvcmQ+PGtleXdvcmQ+TGl2ZXIgTmVvcGxhc21zL2Jsb29kLypk
aWFnbm9zaXMvZXBpZGVtaW9sb2d5L3VsdHJhc29ub2dyYXBoeTwva2V5d29yZD48a2V5d29yZD5N
YWxlPC9rZXl3b3JkPjxrZXl3b3JkPk1pZGRsZSBBZ2VkPC9rZXl3b3JkPjxrZXl3b3JkPlByb3Nw
ZWN0aXZlIFN0dWRpZXM8L2tleXdvcmQ+PGtleXdvcmQ+VGltZSBGYWN0b3JzPC9rZXl3b3JkPjxr
ZXl3b3JkPmFscGhhLUZldG9wcm90ZWlucy8qYW5hbHlzaXM8L2tleXdvcmQ+PC9rZXl3b3Jkcz48
ZGF0ZXM+PHllYXI+MTk5MDwveWVhcj48cHViLWRhdGVzPjxkYXRlPk9jdDwvZGF0ZT48L3B1Yi1k
YXRlcz48L2RhdGVzPjxpc2JuPjAyNzAtOTEzOSAoUHJpbnQpJiN4RDswMjcwLTkxMzkgKExpbmtp
bmcpPC9pc2JuPjxhY2Nlc3Npb24tbnVtPjE2OTg3MDM8L2FjY2Vzc2lvbi1udW0+PHVybHM+PHJl
bGF0ZWQtdXJscz48dXJsPmh0dHA6Ly93d3cubmNiaS5ubG0ubmloLmdvdi9wdWJtZWQvMTY5ODcw
MzwvdXJsPjwvcmVsYXRlZC11cmxzPjwvdXJscz48ZWxlY3Ryb25pYy1yZXNvdXJjZS1udW0+UzAy
NzA5MTM5OTAwMDIzMTIgW3BpaV08L2VsZWN0cm9uaWMtcmVzb3VyY2UtbnVtPjxsYW5ndWFnZT5l
bmc8L2xhbmd1YWdlPjwvcmVjb3JkPjwvQ2l0ZT48Q2l0ZT48QXV0aG9yPlpvbGk8L0F1dGhvcj48
WWVhcj4xOTk2PC9ZZWFyPjxSZWNOdW0+MTc8L1JlY051bT48cmVjb3JkPjxyZWMtbnVtYmVyPjE3
PC9yZWMtbnVtYmVyPjxmb3JlaWduLWtleXM+PGtleSBhcHA9IkVOIiBkYi1pZD0idzBlZmF2dmVs
OWF2NXZlend4bjUycHdqOXJ0ZDB2eHR2cGFwIj4xNzwva2V5PjwvZm9yZWlnbi1rZXlzPjxyZWYt
dHlwZSBuYW1lPSJKb3VybmFsIEFydGljbGUiPjE3PC9yZWYtdHlwZT48Y29udHJpYnV0b3JzPjxh
dXRob3JzPjxhdXRob3I+Wm9saSwgTS48L2F1dGhvcj48YXV0aG9yPk1hZ2Fsb3R0aSwgRC48L2F1
dGhvcj48YXV0aG9yPkJpYW5jaGksIEcuPC9hdXRob3I+PGF1dGhvcj5HdWVsaSwgQy48L2F1dGhv
cj48YXV0aG9yPk1hcmNoZXNpbmksIEcuPC9hdXRob3I+PGF1dGhvcj5QaXNpLCBFLjwvYXV0aG9y
PjwvYXV0aG9ycz48L2NvbnRyaWJ1dG9ycz48YXV0aC1hZGRyZXNzPklzdGl0dXRvIGRpIENsaW5p
Y2EgTWVkaWNhIEdlbmVyYWxlIGUgVGVyYXBpYSBNZWRpY2EsIFVuaXZlcnNpdHkgb2YgQm9sb2du
YSwgSXRhbHkuPC9hdXRoLWFkZHJlc3M+PHRpdGxlcz48dGl0bGU+RWZmaWNhY3kgb2YgYSBzdXJ2
ZWlsbGFuY2UgcHJvZ3JhbSBmb3IgZWFybHkgZGV0ZWN0aW9uIG9mIGhlcGF0b2NlbGx1bGFyIGNh
cmNpbm9tYTwvdGl0bGU+PHNlY29uZGFyeS10aXRsZT5DYW5jZXI8L3NlY29uZGFyeS10aXRsZT48
L3RpdGxlcz48cGVyaW9kaWNhbD48ZnVsbC10aXRsZT5DYW5jZXI8L2Z1bGwtdGl0bGU+PC9wZXJp
b2RpY2FsPjxwYWdlcz45NzctODU8L3BhZ2VzPjx2b2x1bWU+Nzg8L3ZvbHVtZT48bnVtYmVyPjU8
L251bWJlcj48ZWRpdGlvbj4xOTk2LzA5LzAxPC9lZGl0aW9uPjxrZXl3b3Jkcz48a2V5d29yZD5B
ZHVsdDwva2V5d29yZD48a2V5d29yZD5BZ2VkPC9rZXl3b3JkPjxrZXl3b3JkPkFnZWQsIDgwIGFu
ZCBvdmVyPC9rZXl3b3JkPjxrZXl3b3JkPkFsa2FsaW5lIFBob3NwaGF0YXNlL2FuYWx5c2lzPC9r
ZXl3b3JkPjxrZXl3b3JkPkFuYWx5c2lzIG9mIFZhcmlhbmNlPC9rZXl3b3JkPjxrZXl3b3JkPkNh
cmNpbm9tYSwgSGVwYXRvY2VsbHVsYXIvZXBpZGVtaW9sb2d5L2V0aW9sb2d5LypwcmV2ZW50aW9u
ICZhbXA7PC9rZXl3b3JkPjxrZXl3b3JkPmNvbnRyb2wvdWx0cmFzb25vZ3JhcGh5PC9rZXl3b3Jk
PjxrZXl3b3JkPkRpc2NyaW1pbmFudCBBbmFseXNpczwva2V5d29yZD48a2V5d29yZD5GZW1hbGU8
L2tleXdvcmQ+PGtleXdvcmQ+Rm9sbG93LVVwIFN0dWRpZXM8L2tleXdvcmQ+PGtleXdvcmQ+SHVt
YW5zPC9rZXl3b3JkPjxrZXl3b3JkPkxpdmVyIENpcnJob3Npcy8qY29tcGxpY2F0aW9uczwva2V5
d29yZD48a2V5d29yZD5MaXZlciBOZW9wbGFzbXMvZXBpZGVtaW9sb2d5L2V0aW9sb2d5LypwcmV2
ZW50aW9uICZhbXA7PC9rZXl3b3JkPjxrZXl3b3JkPmNvbnRyb2wvdWx0cmFzb25vZ3JhcGh5PC9r
ZXl3b3JkPjxrZXl3b3JkPk1hbGU8L2tleXdvcmQ+PGtleXdvcmQ+Kk1hc3MgU2NyZWVuaW5nPC9r
ZXl3b3JkPjxrZXl3b3JkPk1pZGRsZSBBZ2VkPC9rZXl3b3JkPjxrZXl3b3JkPlByb2dub3Npczwv
a2V5d29yZD48a2V5d29yZD5Qcm9zcGVjdGl2ZSBTdHVkaWVzPC9rZXl3b3JkPjxrZXl3b3JkPlJl
Z3Jlc3Npb24gQW5hbHlzaXM8L2tleXdvcmQ+PGtleXdvcmQ+UmlzayBGYWN0b3JzPC9rZXl3b3Jk
PjxrZXl3b3JkPlN1cnZpdmFsIFJhdGU8L2tleXdvcmQ+PGtleXdvcmQ+VHVtb3IgTWFya2Vycywg
QmlvbG9naWNhbC9hbmFseXNpczwva2V5d29yZD48a2V5d29yZD5hbHBoYS1GZXRvcHJvdGVpbnMv
YW5hbHlzaXM8L2tleXdvcmQ+PC9rZXl3b3Jkcz48ZGF0ZXM+PHllYXI+MTk5NjwveWVhcj48cHVi
LWRhdGVzPjxkYXRlPlNlcCAxPC9kYXRlPjwvcHViLWRhdGVzPjwvZGF0ZXM+PGlzYm4+MDAwOC01
NDNYIChQcmludCkmI3hEOzAwMDgtNTQzWCAoTGlua2luZyk8L2lzYm4+PGFjY2Vzc2lvbi1udW0+
ODc4MDUzNDwvYWNjZXNzaW9uLW51bT48dXJscz48cmVsYXRlZC11cmxzPjx1cmw+aHR0cDovL3d3
dy5uY2JpLm5sbS5uaWguZ292L3B1Ym1lZC84NzgwNTM0PC91cmw+PC9yZWxhdGVkLXVybHM+PC91
cmxzPjxlbGVjdHJvbmljLXJlc291cmNlLW51bT4xMC4xMDAyLyhTSUNJKTEwOTctMDE0MigxOTk2
MDkwMSk3ODo1Jmx0Ozk3Nzo6QUlELUNOQ1I2Jmd0OzMuMC5DTzsyLTkgW3BpaV0mI3hEOzEwLjEw
MDIvKFNJQ0kpMTA5Ny0wMTQyKDE5OTYwOTAxKTc4OjUmbHQ7OTc3OjpBSUQtQ05DUjYmZ3Q7My4w
LkNPOzItOTwvZWxlY3Ryb25pYy1yZXNvdXJjZS1udW0+PGxhbmd1YWdlPmVuZzwvbGFuZ3VhZ2U+
PC9yZWNvcmQ+PC9DaXRlPjwvRW5kTm90ZT4AAAAAAAAAAAAAAAAAAAA=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PEVuZE5vdGU+PENpdGU+PEF1dGhvcj5Db3R0b25lPC9BdXRob3I+PFllYXI+MTk5NDwvWWVhcj48
UmVjTnVtPjE1PC9SZWNOdW0+PERpc3BsYXlUZXh0Pls0LTZdPC9EaXNwbGF5VGV4dD48cmVjb3Jk
PjxyZWMtbnVtYmVyPjE1PC9yZWMtbnVtYmVyPjxmb3JlaWduLWtleXM+PGtleSBhcHA9IkVOIiBk
Yi1pZD0idzBlZmF2dmVsOWF2NXZlend4bjUycHdqOXJ0ZDB2eHR2cGFwIj4xNTwva2V5PjwvZm9y
ZWlnbi1rZXlzPjxyZWYtdHlwZSBuYW1lPSJKb3VybmFsIEFydGljbGUiPjE3PC9yZWYtdHlwZT48
Y29udHJpYnV0b3JzPjxhdXRob3JzPjxhdXRob3I+Q290dG9uZSwgTS48L2F1dGhvcj48YXV0aG9y
PlR1cnJpLCBNLjwvYXV0aG9yPjxhdXRob3I+Q2FsdGFnaXJvbmUsIE0uPC9hdXRob3I+PGF1dGhv
cj5QYXJpc2ksIFAuPC9hdXRob3I+PGF1dGhvcj5PcmxhbmRvLCBBLjwvYXV0aG9yPjxhdXRob3I+
RmlvcmVudGlubywgRy48L2F1dGhvcj48YXV0aG9yPlZpcmRvbmUsIFIuPC9hdXRob3I+PGF1dGhv
cj5GdXNjbywgRy48L2F1dGhvcj48YXV0aG9yPkdyYXNzbywgUi48L2F1dGhvcj48YXV0aG9yPlNp
bW9uZXR0aSwgUi4gRy48L2F1dGhvcj48YXV0aG9yPmV0IGFsLiw8L2F1dGhvcj48L2F1dGhvcnM+
PC9jb250cmlidXRvcnM+PGF1dGgtYWRkcmVzcz5DbGluaWNhIE1lZGljYSBSLCBPc3BlZGFsZSBW
aW5jZW56byBDZXJ2ZWxsbywgUGFsZXJtbywgSXRhbHkuPC9hdXRoLWFkZHJlc3M+PHRpdGxlcz48
dGl0bGU+U2NyZWVuaW5nIGZvciBoZXBhdG9jZWxsdWxhciBjYXJjaW5vbWEgaW4gcGF0aWVudHMg
d2l0aCBDaGlsZCZhcG9zO3MgQSBjaXJyaG9zaXM6IGFuIDgteWVhciBwcm9zcGVjdGl2ZSBzdHVk
eSBieSB1bHRyYXNvdW5kIGFuZCBhbHBoYWZldG9wcm90ZWluPC90aXRsZT48c2Vjb25kYXJ5LXRp
dGxlPkogSGVwYXRvbDwvc2Vjb25kYXJ5LXRpdGxlPjwvdGl0bGVzPjxwZXJpb2RpY2FsPjxmdWxs
LXRpdGxlPkogSGVwYXRvbDwvZnVsbC10aXRsZT48L3BlcmlvZGljYWw+PHBhZ2VzPjEwMjktMzQ8
L3BhZ2VzPjx2b2x1bWU+MjE8L3ZvbHVtZT48bnVtYmVyPjY8L251bWJlcj48ZWRpdGlvbj4xOTk0
LzEyLzAxPC9lZGl0aW9uPjxrZXl3b3Jkcz48a2V5d29yZD5BZ2VkPC9rZXl3b3JkPjxrZXl3b3Jk
PkNhcmNpbm9tYSwgSGVwYXRvY2VsbHVsYXIvKmVwaWRlbWlvbG9neS9ldGlvbG9neS91bHRyYXNv
bm9ncmFwaHk8L2tleXdvcmQ+PGtleXdvcmQ+RmVtYWxlPC9rZXl3b3JkPjxrZXl3b3JkPkh1bWFu
czwva2V5d29yZD48a2V5d29yZD5JbmNpZGVuY2U8L2tleXdvcmQ+PGtleXdvcmQ+TGl2ZXIgQ2ly
cmhvc2lzL2Jsb29kL2NsYXNzaWZpY2F0aW9uLypjb21wbGljYXRpb25zPC9rZXl3b3JkPjxrZXl3
b3JkPkxpdmVyIE5lb3BsYXNtcy8qZXBpZGVtaW9sb2d5L2V0aW9sb2d5L3VsdHJhc29ub2dyYXBo
eTwva2V5d29yZD48a2V5d29yZD5Mb25naXR1ZGluYWwgU3R1ZGllczwva2V5d29yZD48a2V5d29y
ZD5NYWxlPC9rZXl3b3JkPjxrZXl3b3JkPipNYXNzIFNjcmVlbmluZy9tZXRob2RzPC9rZXl3b3Jk
PjxrZXl3b3JkPk1pZGRsZSBBZ2VkPC9rZXl3b3JkPjxrZXl3b3JkPlByb3NwZWN0aXZlIFN0dWRp
ZXM8L2tleXdvcmQ+PGtleXdvcmQ+U3Vydml2YWwgQW5hbHlzaXM8L2tleXdvcmQ+PGtleXdvcmQ+
YWxwaGEtRmV0b3Byb3RlaW5zLyphbmFseXNpczwva2V5d29yZD48L2tleXdvcmRzPjxkYXRlcz48
eWVhcj4xOTk0PC95ZWFyPjxwdWItZGF0ZXM+PGRhdGU+RGVjPC9kYXRlPjwvcHViLWRhdGVzPjwv
ZGF0ZXM+PGlzYm4+MDE2OC04Mjc4IChQcmludCkmI3hEOzAxNjgtODI3OCAoTGlua2luZyk8L2lz
Ym4+PGFjY2Vzc2lvbi1udW0+NzUzNTMyMzwvYWNjZXNzaW9uLW51bT48dXJscz48cmVsYXRlZC11
cmxzPjx1cmw+aHR0cDovL3d3dy5uY2JpLm5sbS5uaWguZ292L3B1Ym1lZC83NTM1MzIzPC91cmw+
PC9yZWxhdGVkLXVybHM+PC91cmxzPjxsYW5ndWFnZT5lbmc8L2xhbmd1YWdlPjwvcmVjb3JkPjwv
Q2l0ZT48Q2l0ZT48QXV0aG9yPk9rYTwvQXV0aG9yPjxZZWFyPjE5OTA8L1llYXI+PFJlY051bT4x
NjwvUmVjTnVtPjxyZWNvcmQ+PHJlYy1udW1iZXI+MTY8L3JlYy1udW1iZXI+PGZvcmVpZ24ta2V5
cz48a2V5IGFwcD0iRU4iIGRiLWlkPSJ3MGVmYXZ2ZWw5YXY1dmV6d3huNTJwd2o5cnRkMHZ4dHZw
YXAiPjE2PC9rZXk+PC9mb3JlaWduLWtleXM+PHJlZi10eXBlIG5hbWU9IkpvdXJuYWwgQXJ0aWNs
ZSI+MTc8L3JlZi10eXBlPjxjb250cmlidXRvcnM+PGF1dGhvcnM+PGF1dGhvcj5Pa2EsIEguPC9h
dXRob3I+PGF1dGhvcj5LdXJpb2thLCBOLjwvYXV0aG9yPjxhdXRob3I+S2ltLCBLLjwvYXV0aG9y
PjxhdXRob3I+S2Fubm8sIFQuPC9hdXRob3I+PGF1dGhvcj5LdXJva2ksIFQuPC9hdXRob3I+PGF1
dGhvcj5NaXpvZ3VjaGksIFkuPC9hdXRob3I+PGF1dGhvcj5Lb2JheWFzaGksIEsuPC9hdXRob3I+
PC9hdXRob3JzPjwvY29udHJpYnV0b3JzPjxhdXRoLWFkZHJlc3M+VGhpcmQgRGVwYXJ0bWVudCBv
ZiBJbnRlcm5hbCBNZWRpY2luZSwgT3Nha2EgQ2l0eSBVbml2ZXJzaXR5IE1lZGljYWwgU2Nob29s
LCBKYXBhbi48L2F1dGgtYWRkcmVzcz48dGl0bGVzPjx0aXRsZT5Qcm9zcGVjdGl2ZSBzdHVkeSBv
ZiBlYXJseSBkZXRlY3Rpb24gb2YgaGVwYXRvY2VsbHVsYXIgY2FyY2lub21hIGluIHBhdGllbnRz
IHdpdGggY2lycmhvc2lzPC90aXRsZT48c2Vjb25kYXJ5LXRpdGxlPkhlcGF0b2xvZ3k8L3NlY29u
ZGFyeS10aXRsZT48L3RpdGxlcz48cGVyaW9kaWNhbD48ZnVsbC10aXRsZT5IZXBhdG9sb2d5PC9m
dWxsLXRpdGxlPjwvcGVyaW9kaWNhbD48cGFnZXM+NjgwLTc8L3BhZ2VzPjx2b2x1bWU+MTI8L3Zv
bHVtZT48bnVtYmVyPjQgUHQgMTwvbnVtYmVyPjxlZGl0aW9uPjE5OTAvMTAvMDE8L2VkaXRpb24+
PGtleXdvcmRzPjxrZXl3b3JkPkFkdWx0PC9rZXl3b3JkPjxrZXl3b3JkPkFnZWQ8L2tleXdvcmQ+
PGtleXdvcmQ+Q2FyY2lub21hLCBIZXBhdG9jZWxsdWxhci9ibG9vZC8qZGlhZ25vc2lzL2VwaWRl
bWlvbG9neS91bHRyYXNvbm9ncmFwaHk8L2tleXdvcmQ+PGtleXdvcmQ+RmVtYWxlPC9rZXl3b3Jk
PjxrZXl3b3JkPkh1bWFuczwva2V5d29yZD48a2V5d29yZD5MaXZlciBDaXJyaG9zaXMvYmxvb2Qv
KmNvbXBsaWNhdGlvbnM8L2tleXdvcmQ+PGtleXdvcmQ+TGl2ZXIgTmVvcGxhc21zL2Jsb29kLypk
aWFnbm9zaXMvZXBpZGVtaW9sb2d5L3VsdHJhc29ub2dyYXBoeTwva2V5d29yZD48a2V5d29yZD5N
YWxlPC9rZXl3b3JkPjxrZXl3b3JkPk1pZGRsZSBBZ2VkPC9rZXl3b3JkPjxrZXl3b3JkPlByb3Nw
ZWN0aXZlIFN0dWRpZXM8L2tleXdvcmQ+PGtleXdvcmQ+VGltZSBGYWN0b3JzPC9rZXl3b3JkPjxr
ZXl3b3JkPmFscGhhLUZldG9wcm90ZWlucy8qYW5hbHlzaXM8L2tleXdvcmQ+PC9rZXl3b3Jkcz48
ZGF0ZXM+PHllYXI+MTk5MDwveWVhcj48cHViLWRhdGVzPjxkYXRlPk9jdDwvZGF0ZT48L3B1Yi1k
YXRlcz48L2RhdGVzPjxpc2JuPjAyNzAtOTEzOSAoUHJpbnQpJiN4RDswMjcwLTkxMzkgKExpbmtp
bmcpPC9pc2JuPjxhY2Nlc3Npb24tbnVtPjE2OTg3MDM8L2FjY2Vzc2lvbi1udW0+PHVybHM+PHJl
bGF0ZWQtdXJscz48dXJsPmh0dHA6Ly93d3cubmNiaS5ubG0ubmloLmdvdi9wdWJtZWQvMTY5ODcw
MzwvdXJsPjwvcmVsYXRlZC11cmxzPjwvdXJscz48ZWxlY3Ryb25pYy1yZXNvdXJjZS1udW0+UzAy
NzA5MTM5OTAwMDIzMTIgW3BpaV08L2VsZWN0cm9uaWMtcmVzb3VyY2UtbnVtPjxsYW5ndWFnZT5l
bmc8L2xhbmd1YWdlPjwvcmVjb3JkPjwvQ2l0ZT48Q2l0ZT48QXV0aG9yPlpvbGk8L0F1dGhvcj48
WWVhcj4xOTk2PC9ZZWFyPjxSZWNOdW0+MTc8L1JlY051bT48cmVjb3JkPjxyZWMtbnVtYmVyPjE3
PC9yZWMtbnVtYmVyPjxmb3JlaWduLWtleXM+PGtleSBhcHA9IkVOIiBkYi1pZD0idzBlZmF2dmVs
OWF2NXZlend4bjUycHdqOXJ0ZDB2eHR2cGFwIj4xNzwva2V5PjwvZm9yZWlnbi1rZXlzPjxyZWYt
dHlwZSBuYW1lPSJKb3VybmFsIEFydGljbGUiPjE3PC9yZWYtdHlwZT48Y29udHJpYnV0b3JzPjxh
dXRob3JzPjxhdXRob3I+Wm9saSwgTS48L2F1dGhvcj48YXV0aG9yPk1hZ2Fsb3R0aSwgRC48L2F1
dGhvcj48YXV0aG9yPkJpYW5jaGksIEcuPC9hdXRob3I+PGF1dGhvcj5HdWVsaSwgQy48L2F1dGhv
cj48YXV0aG9yPk1hcmNoZXNpbmksIEcuPC9hdXRob3I+PGF1dGhvcj5QaXNpLCBFLjwvYXV0aG9y
PjwvYXV0aG9ycz48L2NvbnRyaWJ1dG9ycz48YXV0aC1hZGRyZXNzPklzdGl0dXRvIGRpIENsaW5p
Y2EgTWVkaWNhIEdlbmVyYWxlIGUgVGVyYXBpYSBNZWRpY2EsIFVuaXZlcnNpdHkgb2YgQm9sb2du
YSwgSXRhbHkuPC9hdXRoLWFkZHJlc3M+PHRpdGxlcz48dGl0bGU+RWZmaWNhY3kgb2YgYSBzdXJ2
ZWlsbGFuY2UgcHJvZ3JhbSBmb3IgZWFybHkgZGV0ZWN0aW9uIG9mIGhlcGF0b2NlbGx1bGFyIGNh
cmNpbm9tYTwvdGl0bGU+PHNlY29uZGFyeS10aXRsZT5DYW5jZXI8L3NlY29uZGFyeS10aXRsZT48
L3RpdGxlcz48cGVyaW9kaWNhbD48ZnVsbC10aXRsZT5DYW5jZXI8L2Z1bGwtdGl0bGU+PC9wZXJp
b2RpY2FsPjxwYWdlcz45NzctODU8L3BhZ2VzPjx2b2x1bWU+Nzg8L3ZvbHVtZT48bnVtYmVyPjU8
L251bWJlcj48ZWRpdGlvbj4xOTk2LzA5LzAxPC9lZGl0aW9uPjxrZXl3b3Jkcz48a2V5d29yZD5B
ZHVsdDwva2V5d29yZD48a2V5d29yZD5BZ2VkPC9rZXl3b3JkPjxrZXl3b3JkPkFnZWQsIDgwIGFu
ZCBvdmVyPC9rZXl3b3JkPjxrZXl3b3JkPkFsa2FsaW5lIFBob3NwaGF0YXNlL2FuYWx5c2lzPC9r
ZXl3b3JkPjxrZXl3b3JkPkFuYWx5c2lzIG9mIFZhcmlhbmNlPC9rZXl3b3JkPjxrZXl3b3JkPkNh
cmNpbm9tYSwgSGVwYXRvY2VsbHVsYXIvZXBpZGVtaW9sb2d5L2V0aW9sb2d5LypwcmV2ZW50aW9u
ICZhbXA7PC9rZXl3b3JkPjxrZXl3b3JkPmNvbnRyb2wvdWx0cmFzb25vZ3JhcGh5PC9rZXl3b3Jk
PjxrZXl3b3JkPkRpc2NyaW1pbmFudCBBbmFseXNpczwva2V5d29yZD48a2V5d29yZD5GZW1hbGU8
L2tleXdvcmQ+PGtleXdvcmQ+Rm9sbG93LVVwIFN0dWRpZXM8L2tleXdvcmQ+PGtleXdvcmQ+SHVt
YW5zPC9rZXl3b3JkPjxrZXl3b3JkPkxpdmVyIENpcnJob3Npcy8qY29tcGxpY2F0aW9uczwva2V5
d29yZD48a2V5d29yZD5MaXZlciBOZW9wbGFzbXMvZXBpZGVtaW9sb2d5L2V0aW9sb2d5LypwcmV2
ZW50aW9uICZhbXA7PC9rZXl3b3JkPjxrZXl3b3JkPmNvbnRyb2wvdWx0cmFzb25vZ3JhcGh5PC9r
ZXl3b3JkPjxrZXl3b3JkPk1hbGU8L2tleXdvcmQ+PGtleXdvcmQ+Kk1hc3MgU2NyZWVuaW5nPC9r
ZXl3b3JkPjxrZXl3b3JkPk1pZGRsZSBBZ2VkPC9rZXl3b3JkPjxrZXl3b3JkPlByb2dub3Npczwv
a2V5d29yZD48a2V5d29yZD5Qcm9zcGVjdGl2ZSBTdHVkaWVzPC9rZXl3b3JkPjxrZXl3b3JkPlJl
Z3Jlc3Npb24gQW5hbHlzaXM8L2tleXdvcmQ+PGtleXdvcmQ+UmlzayBGYWN0b3JzPC9rZXl3b3Jk
PjxrZXl3b3JkPlN1cnZpdmFsIFJhdGU8L2tleXdvcmQ+PGtleXdvcmQ+VHVtb3IgTWFya2Vycywg
QmlvbG9naWNhbC9hbmFseXNpczwva2V5d29yZD48a2V5d29yZD5hbHBoYS1GZXRvcHJvdGVpbnMv
YW5hbHlzaXM8L2tleXdvcmQ+PC9rZXl3b3Jkcz48ZGF0ZXM+PHllYXI+MTk5NjwveWVhcj48cHVi
LWRhdGVzPjxkYXRlPlNlcCAxPC9kYXRlPjwvcHViLWRhdGVzPjwvZGF0ZXM+PGlzYm4+MDAwOC01
NDNYIChQcmludCkmI3hEOzAwMDgtNTQzWCAoTGlua2luZyk8L2lzYm4+PGFjY2Vzc2lvbi1udW0+
ODc4MDUzNDwvYWNjZXNzaW9uLW51bT48dXJscz48cmVsYXRlZC11cmxzPjx1cmw+aHR0cDovL3d3
dy5uY2JpLm5sbS5uaWguZ292L3B1Ym1lZC84NzgwNTM0PC91cmw+PC9yZWxhdGVkLXVybHM+PC91
cmxzPjxlbGVjdHJvbmljLXJlc291cmNlLW51bT4xMC4xMDAyLyhTSUNJKTEwOTctMDE0MigxOTk2
MDkwMSk3ODo1Jmx0Ozk3Nzo6QUlELUNOQ1I2Jmd0OzMuMC5DTzsyLTkgW3BpaV0mI3hEOzEwLjEw
MDIvKFNJQ0kpMTA5Ny0wMTQyKDE5OTYwOTAxKTc4OjUmbHQ7OTc3OjpBSUQtQ05DUjYmZ3Q7My4w
LkNPOzItOTwvZWxlY3Ryb25pYy1yZXNvdXJjZS1udW0+PGxhbmd1YWdlPmVuZzwvbGFuZ3VhZ2U+
PC9yZWNvcmQ+PC9DaXRlPjwvRW5kTm90ZT4AAAAAAAAAAAAAAAAAAAA=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4" w:tooltip="Cottone, 1994 #15" w:history="1">
        <w:r w:rsidRPr="00B37E14">
          <w:rPr>
            <w:rFonts w:ascii="Book Antiqua" w:hAnsi="Book Antiqua"/>
            <w:noProof/>
            <w:sz w:val="24"/>
            <w:szCs w:val="24"/>
            <w:vertAlign w:val="superscript"/>
          </w:rPr>
          <w:t>4-6</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Thus, it is important to determine outpatients’ fibrotic stage in order to identify the risk of HCC occurrence in the management of patients with chronic liver disease. Even now, to determine the grade of fibrosis, the gold standard is liver biopsy, but it is associated with certain problems such as sample error and severe complications</w:t>
      </w:r>
      <w:r w:rsidRPr="00B37E14">
        <w:rPr>
          <w:rFonts w:ascii="Book Antiqua" w:hAnsi="Book Antiqua"/>
          <w:sz w:val="24"/>
          <w:szCs w:val="24"/>
          <w:vertAlign w:val="superscript"/>
        </w:rPr>
        <w:fldChar w:fldCharType="begin">
          <w:fldData xml:space="preserve">PEVuZE5vdGU+PENpdGU+PEF1dGhvcj5CZWRvc3NhPC9BdXRob3I+PFllYXI+MjAwMzwvWWVhcj48
UmVjTnVtPjE4PC9SZWNOdW0+PERpc3BsYXlUZXh0Pls3LTEwXTwvRGlzcGxheVRleHQ+PHJlY29y
ZD48cmVjLW51bWJlcj4xODwvcmVjLW51bWJlcj48Zm9yZWlnbi1rZXlzPjxrZXkgYXBwPSJFTiIg
ZGItaWQ9IncwZWZhdnZlbDlhdjV2ZXp3eG41MnB3ajlydGQwdnh0dnBhcCI+MTg8L2tleT48L2Zv
cmVpZ24ta2V5cz48cmVmLXR5cGUgbmFtZT0iSm91cm5hbCBBcnRpY2xlIj4xNzwvcmVmLXR5cGU+
PGNvbnRyaWJ1dG9ycz48YXV0aG9ycz48YXV0aG9yPkJlZG9zc2EsIFAuPC9hdXRob3I+PGF1dGhv
cj5EYXJnZXJlLCBELjwvYXV0aG9yPjxhdXRob3I+UGFyYWRpcywgVi48L2F1dGhvcj48L2F1dGhv
cnM+PC9jb250cmlidXRvcnM+PGF1dGgtYWRkcmVzcz5TZXJ2aWNlIGQmYXBvcztBbmF0b21pZSBQ
YXRob2xvZ2lxdWUsIEhvcGl0YWwgQmljZXRyZSwgTGUgS3JlbWxpbi1CaWNldHJlLCBGcmFuY2Uu
IHBiZWRvc3NhQHRlYXNlci5mcjwvYXV0aC1hZGRyZXNzPjx0aXRsZXM+PHRpdGxlPlNhbXBsaW5n
IHZhcmlhYmlsaXR5IG9mIGxpdmVyIGZpYnJvc2lzIGluIGNocm9uaWMgaGVwYXRpdGlzIEM8L3Rp
dGxlPjxzZWNvbmRhcnktdGl0bGU+SGVwYXRvbG9neTwvc2Vjb25kYXJ5LXRpdGxlPjwvdGl0bGVz
PjxwZXJpb2RpY2FsPjxmdWxsLXRpdGxlPkhlcGF0b2xvZ3k8L2Z1bGwtdGl0bGU+PC9wZXJpb2Rp
Y2FsPjxwYWdlcz4xNDQ5LTU3PC9wYWdlcz48dm9sdW1lPjM4PC92b2x1bWU+PG51bWJlcj42PC9u
dW1iZXI+PGVkaXRpb24+MjAwMy8xMi8wNDwvZWRpdGlvbj48a2V5d29yZHM+PGtleXdvcmQ+Qmlv
cHN5LyptZXRob2RzPC9rZXl3b3JkPjxrZXl3b3JkPkhlcGF0aXRpcyBDLCBDaHJvbmljLypwYXRo
b2xvZ3k8L2tleXdvcmQ+PGtleXdvcmQ+SHVtYW5zPC9rZXl3b3JkPjxrZXl3b3JkPkltYWdlIFBy
b2Nlc3NpbmcsIENvbXB1dGVyLUFzc2lzdGVkPC9rZXl3b3JkPjxrZXl3b3JkPkxpdmVyLypwYXRo
b2xvZ3k8L2tleXdvcmQ+PGtleXdvcmQ+TGl2ZXIgQ2lycmhvc2lzLypwYXRob2xvZ3k8L2tleXdv
cmQ+PGtleXdvcmQ+U3BlY2ltZW4gSGFuZGxpbmc8L2tleXdvcmQ+PC9rZXl3b3Jkcz48ZGF0ZXM+
PHllYXI+MjAwMzwveWVhcj48cHViLWRhdGVzPjxkYXRlPkRlYzwvZGF0ZT48L3B1Yi1kYXRlcz48
L2RhdGVzPjxpc2JuPjAyNzAtOTEzOSAoUHJpbnQpJiN4RDswMjcwLTkxMzkgKExpbmtpbmcpPC9p
c2JuPjxhY2Nlc3Npb24tbnVtPjE0NjQ3MDU2PC9hY2Nlc3Npb24tbnVtPjx1cmxzPjxyZWxhdGVk
LXVybHM+PHVybD5odHRwOi8vd3d3Lm5jYmkubmxtLm5paC5nb3YvcHVibWVkLzE0NjQ3MDU2PC91
cmw+PC9yZWxhdGVkLXVybHM+PC91cmxzPjxlbGVjdHJvbmljLXJlc291cmNlLW51bT4xMC4xMDE2
L2ouaGVwLjIwMDMuMDkuMDIyJiN4RDtTMDI3MDkxMzkwMzAwOTg0NCBbcGlpXTwvZWxlY3Ryb25p
Yy1yZXNvdXJjZS1udW0+PGxhbmd1YWdlPmVuZzwvbGFuZ3VhZ2U+PC9yZWNvcmQ+PC9DaXRlPjxD
aXRlPjxBdXRob3I+UGVycmF1bHQ8L0F1dGhvcj48WWVhcj4xOTc4PC9ZZWFyPjxSZWNOdW0+MTk8
L1JlY051bT48cmVjb3JkPjxyZWMtbnVtYmVyPjE5PC9yZWMtbnVtYmVyPjxmb3JlaWduLWtleXM+
PGtleSBhcHA9IkVOIiBkYi1pZD0idzBlZmF2dmVsOWF2NXZlend4bjUycHdqOXJ0ZDB2eHR2cGFw
Ij4xOTwva2V5PjwvZm9yZWlnbi1rZXlzPjxyZWYtdHlwZSBuYW1lPSJKb3VybmFsIEFydGljbGUi
PjE3PC9yZWYtdHlwZT48Y29udHJpYnV0b3JzPjxhdXRob3JzPjxhdXRob3I+UGVycmF1bHQsIEou
PC9hdXRob3I+PGF1dGhvcj5NY0dpbGwsIEQuIEIuPC9hdXRob3I+PGF1dGhvcj5PdHQsIEIuIEou
PC9hdXRob3I+PGF1dGhvcj5UYXlsb3IsIFcuIEYuPC9hdXRob3I+PC9hdXRob3JzPjwvY29udHJp
YnV0b3JzPjx0aXRsZXM+PHRpdGxlPkxpdmVyIGJpb3BzeTogY29tcGxpY2F0aW9ucyBpbiAxMDAw
IGlucGF0aWVudHMgYW5kIG91dHBhdGllbnRzPC90aXRsZT48c2Vjb25kYXJ5LXRpdGxlPkdhc3Ry
b2VudGVyb2xvZ3k8L3NlY29uZGFyeS10aXRsZT48L3RpdGxlcz48cGVyaW9kaWNhbD48ZnVsbC10
aXRsZT5HYXN0cm9lbnRlcm9sb2d5PC9mdWxsLXRpdGxlPjwvcGVyaW9kaWNhbD48cGFnZXM+MTAz
LTY8L3BhZ2VzPjx2b2x1bWU+NzQ8L3ZvbHVtZT48bnVtYmVyPjE8L251bWJlcj48ZWRpdGlvbj4x
OTc4LzAxLzAxPC9lZGl0aW9uPjxrZXl3b3Jkcz48a2V5d29yZD5BZHVsdDwva2V5d29yZD48a2V5
d29yZD5BZ2VkPC9rZXl3b3JkPjxrZXl3b3JkPkFtYnVsYXRvcnkgQ2FyZTwva2V5d29yZD48a2V5
d29yZD5CaW9wc3ksIE5lZWRsZS8qYWR2ZXJzZSBlZmZlY3RzPC9rZXl3b3JkPjxrZXl3b3JkPkZl
bWFsZTwva2V5d29yZD48a2V5d29yZD5IdW1hbnM8L2tleXdvcmQ+PGtleXdvcmQ+TGl2ZXIvKnBh
dGhvbG9neTwva2V5d29yZD48a2V5d29yZD5MaXZlciBEaXNlYXNlcy8qZGlhZ25vc2lzL3BhdGhv
bG9neTwva2V5d29yZD48a2V5d29yZD5NYWxlPC9rZXl3b3JkPjxrZXl3b3JkPk1pZGRsZSBBZ2Vk
PC9rZXl3b3JkPjxrZXl3b3JkPk1pbm5lc290YTwva2V5d29yZD48a2V5d29yZD5Qcm9zcGVjdGl2
ZSBTdHVkaWVzPC9rZXl3b3JkPjwva2V5d29yZHM+PGRhdGVzPjx5ZWFyPjE5Nzg8L3llYXI+PHB1
Yi1kYXRlcz48ZGF0ZT5KYW48L2RhdGU+PC9wdWItZGF0ZXM+PC9kYXRlcz48aXNibj4wMDE2LTUw
ODUgKFByaW50KSYjeEQ7MDAxNi01MDg1IChMaW5raW5nKTwvaXNibj48YWNjZXNzaW9uLW51bT42
MTg0MTc8L2FjY2Vzc2lvbi1udW0+PHVybHM+PHJlbGF0ZWQtdXJscz48dXJsPmh0dHA6Ly93d3cu
bmNiaS5ubG0ubmloLmdvdi9wdWJtZWQvNjE4NDE3PC91cmw+PC9yZWxhdGVkLXVybHM+PC91cmxz
PjxlbGVjdHJvbmljLXJlc291cmNlLW51bT5TMDAxNjUwODU3ODAwMDA3NCBbcGlpXTwvZWxlY3Ry
b25pYy1yZXNvdXJjZS1udW0+PGxhbmd1YWdlPmVuZzwvbGFuZ3VhZ2U+PC9yZWNvcmQ+PC9DaXRl
PjxDaXRlPjxBdXRob3I+V29uZzwvQXV0aG9yPjxZZWFyPjIwMDA8L1llYXI+PFJlY051bT4yMDwv
UmVjTnVtPjxyZWNvcmQ+PHJlYy1udW1iZXI+MjA8L3JlYy1udW1iZXI+PGZvcmVpZ24ta2V5cz48
a2V5IGFwcD0iRU4iIGRiLWlkPSJ3MGVmYXZ2ZWw5YXY1dmV6d3huNTJwd2o5cnRkMHZ4dHZwYXAi
PjIwPC9rZXk+PC9mb3JlaWduLWtleXM+PHJlZi10eXBlIG5hbWU9IkpvdXJuYWwgQXJ0aWNsZSI+
MTc8L3JlZi10eXBlPjxjb250cmlidXRvcnM+PGF1dGhvcnM+PGF1dGhvcj5Xb25nLCBKLiBCLjwv
YXV0aG9yPjxhdXRob3I+S29mZiwgUi4gUy48L2F1dGhvcj48L2F1dGhvcnM+PC9jb250cmlidXRv
cnM+PGF1dGgtYWRkcmVzcz5OZXcgRW5nbGFuZCBNZWRpY2FsIENlbnRlciwgNzUwIFdhc2hpbmd0
b24gU3RyZWV0LCBCb3ggMzAyLCBCb3N0b24sIE1BIDAyMTExLCBVU0EuIGp3b25nQGxpZmVzcGFu
Lm9yZzwvYXV0aC1hZGRyZXNzPjx0aXRsZXM+PHRpdGxlPldhdGNoZnVsIHdhaXRpbmcgd2l0aCBw
ZXJpb2RpYyBsaXZlciBiaW9wc3kgdmVyc3VzIGltbWVkaWF0ZSBlbXBpcmljYWwgdGhlcmFweSBm
b3IgaGlzdG9sb2dpY2FsbHkgbWlsZCBjaHJvbmljIGhlcGF0aXRpcyBDLiBBIGNvc3QtZWZmZWN0
aXZlbmVzcyBhbmFseXNpczwvdGl0bGU+PHNlY29uZGFyeS10aXRsZT5Bbm4gSW50ZXJuIE1lZDwv
c2Vjb25kYXJ5LXRpdGxlPjwvdGl0bGVzPjxwZXJpb2RpY2FsPjxmdWxsLXRpdGxlPkFubiBJbnRl
cm4gTWVkPC9mdWxsLXRpdGxlPjwvcGVyaW9kaWNhbD48cGFnZXM+NjY1LTc1PC9wYWdlcz48dm9s
dW1lPjEzMzwvdm9sdW1lPjxudW1iZXI+OTwvbnVtYmVyPjxlZGl0aW9uPjIwMDAvMTEvMTQ8L2Vk
aXRpb24+PGtleXdvcmRzPjxrZXl3b3JkPkFkdWx0PC9rZXl3b3JkPjxrZXl3b3JkPkFudGl2aXJh
bCBBZ2VudHMvKnRoZXJhcGV1dGljIHVzZTwva2V5d29yZD48a2V5d29yZD5CaW9wc3kvKmVjb25v
bWljczwva2V5d29yZD48a2V5d29yZD5Db3N0LUJlbmVmaXQgQW5hbHlzaXM8L2tleXdvcmQ+PGtl
eXdvcmQ+RGVjaXNpb24gU3VwcG9ydCBUZWNobmlxdWVzPC9rZXl3b3JkPjxrZXl3b3JkPkRpc2Vh
c2UgUHJvZ3Jlc3Npb248L2tleXdvcmQ+PGtleXdvcmQ+RmVtYWxlPC9rZXl3b3JkPjxrZXl3b3Jk
PkhlcGF0aXRpcyBDLCBDaHJvbmljLypkcnVnIHRoZXJhcHkvKnBhdGhvbG9neS92aXJvbG9neTwv
a2V5d29yZD48a2V5d29yZD5IdW1hbnM8L2tleXdvcmQ+PGtleXdvcmQ+TGlmZSBFeHBlY3RhbmN5
PC9rZXl3b3JkPjxrZXl3b3JkPkxpdmVyLypwYXRob2xvZ3k8L2tleXdvcmQ+PGtleXdvcmQ+TGl2
ZXIgQ2lycmhvc2lzL2RydWcgdGhlcmFweS9wYXRob2xvZ3k8L2tleXdvcmQ+PGtleXdvcmQ+TG9u
Z2l0dWRpbmFsIFN0dWRpZXM8L2tleXdvcmQ+PGtleXdvcmQ+TWFsZTwva2V5d29yZD48a2V5d29y
ZD5Nb250ZSBDYXJsbyBNZXRob2Q8L2tleXdvcmQ+PGtleXdvcmQ+UGF0aWVudCBDb21wbGlhbmNl
PC9rZXl3b3JkPjxrZXl3b3JkPlF1YWxpdHktQWRqdXN0ZWQgTGlmZSBZZWFyczwva2V5d29yZD48
a2V5d29yZD5SaXNrIEZhY3RvcnM8L2tleXdvcmQ+PGtleXdvcmQ+U2Vuc2l0aXZpdHkgYW5kIFNw
ZWNpZmljaXR5PC9rZXl3b3JkPjwva2V5d29yZHM+PGRhdGVzPjx5ZWFyPjIwMDA8L3llYXI+PHB1
Yi1kYXRlcz48ZGF0ZT5Ob3YgNzwvZGF0ZT48L3B1Yi1kYXRlcz48L2RhdGVzPjxpc2JuPjAwMDMt
NDgxOSAoUHJpbnQpJiN4RDswMDAzLTQ4MTkgKExpbmtpbmcpPC9pc2JuPjxhY2Nlc3Npb24tbnVt
PjExMDc0ODk5PC9hY2Nlc3Npb24tbnVtPjx1cmxzPjxyZWxhdGVkLXVybHM+PHVybD5odHRwOi8v
d3d3Lm5jYmkubmxtLm5paC5nb3YvcHVibWVkLzExMDc0ODk5PC91cmw+PC9yZWxhdGVkLXVybHM+
PC91cmxzPjxlbGVjdHJvbmljLXJlc291cmNlLW51bT4yMDAwMTEwNzAtMDAwMDggW3BpaV08L2Vs
ZWN0cm9uaWMtcmVzb3VyY2UtbnVtPjxsYW5ndWFnZT5lbmc8L2xhbmd1YWdlPjwvcmVjb3JkPjwv
Q2l0ZT48Q2l0ZT48QXV0aG9yPlJvY2tleTwvQXV0aG9yPjxZZWFyPjIwMDk8L1llYXI+PFJlY051
bT43NzwvUmVjTnVtPjxyZWNvcmQ+PHJlYy1udW1iZXI+Nzc8L3JlYy1udW1iZXI+PGZvcmVpZ24t
a2V5cz48a2V5IGFwcD0iRU4iIGRiLWlkPSJ3MGVmYXZ2ZWw5YXY1dmV6d3huNTJwd2o5cnRkMHZ4
dHZwYXAiPjc3PC9rZXk+PC9mb3JlaWduLWtleXM+PHJlZi10eXBlIG5hbWU9IkpvdXJuYWwgQXJ0
aWNsZSI+MTc8L3JlZi10eXBlPjxjb250cmlidXRvcnM+PGF1dGhvcnM+PGF1dGhvcj5Sb2NrZXks
IEQuIEMuPC9hdXRob3I+PGF1dGhvcj5DYWxkd2VsbCwgUy4gSC48L2F1dGhvcj48YXV0aG9yPkdv
b2RtYW4sIFouIEQuPC9hdXRob3I+PGF1dGhvcj5OZWxzb24sIFIuIEMuPC9hdXRob3I+PGF1dGhv
cj5TbWl0aCwgQS4gRC48L2F1dGhvcj48L2F1dGhvcnM+PC9jb250cmlidXRvcnM+PGF1dGgtYWRk
cmVzcz5EaXZpc2lvbiBvZiBEaWdlc3RpdmUgYW5kIExpdmVyIERpc2Vhc2VzLCBVbml2ZXJzaXR5
IG9mIFRleGFzIFNvdXRod2VzdGVybiBNZWRpY2FsIENlbnRlciwgRGFsbGFzLCBUWCA3NTM5MC04
ODg3LCBVU0EuIGRvbi5yb2NrZXlAdXRzb3V0aHdlc3Rlcm4uZWR1PC9hdXRoLWFkZHJlc3M+PHRp
dGxlcz48dGl0bGU+TGl2ZXIgYmlvcHN5PC90aXRsZT48c2Vjb25kYXJ5LXRpdGxlPkhlcGF0b2xv
Z3k8L3NlY29uZGFyeS10aXRsZT48L3RpdGxlcz48cGVyaW9kaWNhbD48ZnVsbC10aXRsZT5IZXBh
dG9sb2d5PC9mdWxsLXRpdGxlPjwvcGVyaW9kaWNhbD48cGFnZXM+MTAxNy00NDwvcGFnZXM+PHZv
bHVtZT40OTwvdm9sdW1lPjxudW1iZXI+MzwvbnVtYmVyPjxlZGl0aW9uPjIwMDkvMDIvMjc8L2Vk
aXRpb24+PGtleXdvcmRzPjxrZXl3b3JkPipCaW9wc3kvYWR2ZXJzZSBlZmZlY3RzL2NvbnRyYWlu
ZGljYXRpb25zL21ldGhvZHM8L2tleXdvcmQ+PGtleXdvcmQ+SHVtYW5zPC9rZXl3b3JkPjxrZXl3
b3JkPkxpdmVyLypwYXRob2xvZ3kvcmFkaW9ncmFwaHk8L2tleXdvcmQ+PGtleXdvcmQ+TGl2ZXIg
RGlzZWFzZXMvKmRpYWdub3Npcy9wYXRob2xvZ3kvcGh5c2lvcGF0aG9sb2d5PC9rZXl3b3JkPjxr
ZXl3b3JkPkxpdmVyIEZ1bmN0aW9uIFRlc3RzPC9rZXl3b3JkPjwva2V5d29yZHM+PGRhdGVzPjx5
ZWFyPjIwMDk8L3llYXI+PHB1Yi1kYXRlcz48ZGF0ZT5NYXI8L2RhdGU+PC9wdWItZGF0ZXM+PC9k
YXRlcz48aXNibj4xNTI3LTMzNTAgKEVsZWN0cm9uaWMpJiN4RDswMjcwLTkxMzkgKExpbmtpbmcp
PC9pc2JuPjxhY2Nlc3Npb24tbnVtPjE5MjQzMDE0PC9hY2Nlc3Npb24tbnVtPjx1cmxzPjxyZWxh
dGVkLXVybHM+PHVybD5odHRwOi8vd3d3Lm5jYmkubmxtLm5paC5nb3YvcHVibWVkLzE5MjQzMDE0
PC91cmw+PC9yZWxhdGVkLXVybHM+PC91cmxzPjxlbGVjdHJvbmljLXJlc291cmNlLW51bT4xMC4x
MDAyL2hlcC4yMjc0MjwvZWxlY3Ryb25pYy1yZXNvdXJjZS1udW0+PGxhbmd1YWdlPmVuZzwvbGFu
Z3VhZ2U+PC9yZWNvcmQ+PC9DaXRlPjwvRW5kTm90ZT4AAAAAAAAAAAAAAAAAAA==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PEVuZE5vdGU+PENpdGU+PEF1dGhvcj5CZWRvc3NhPC9BdXRob3I+PFllYXI+MjAwMzwvWWVhcj48
UmVjTnVtPjE4PC9SZWNOdW0+PERpc3BsYXlUZXh0Pls3LTEwXTwvRGlzcGxheVRleHQ+PHJlY29y
ZD48cmVjLW51bWJlcj4xODwvcmVjLW51bWJlcj48Zm9yZWlnbi1rZXlzPjxrZXkgYXBwPSJFTiIg
ZGItaWQ9IncwZWZhdnZlbDlhdjV2ZXp3eG41MnB3ajlydGQwdnh0dnBhcCI+MTg8L2tleT48L2Zv
cmVpZ24ta2V5cz48cmVmLXR5cGUgbmFtZT0iSm91cm5hbCBBcnRpY2xlIj4xNzwvcmVmLXR5cGU+
PGNvbnRyaWJ1dG9ycz48YXV0aG9ycz48YXV0aG9yPkJlZG9zc2EsIFAuPC9hdXRob3I+PGF1dGhv
cj5EYXJnZXJlLCBELjwvYXV0aG9yPjxhdXRob3I+UGFyYWRpcywgVi48L2F1dGhvcj48L2F1dGhv
cnM+PC9jb250cmlidXRvcnM+PGF1dGgtYWRkcmVzcz5TZXJ2aWNlIGQmYXBvcztBbmF0b21pZSBQ
YXRob2xvZ2lxdWUsIEhvcGl0YWwgQmljZXRyZSwgTGUgS3JlbWxpbi1CaWNldHJlLCBGcmFuY2Uu
IHBiZWRvc3NhQHRlYXNlci5mcjwvYXV0aC1hZGRyZXNzPjx0aXRsZXM+PHRpdGxlPlNhbXBsaW5n
IHZhcmlhYmlsaXR5IG9mIGxpdmVyIGZpYnJvc2lzIGluIGNocm9uaWMgaGVwYXRpdGlzIEM8L3Rp
dGxlPjxzZWNvbmRhcnktdGl0bGU+SGVwYXRvbG9neTwvc2Vjb25kYXJ5LXRpdGxlPjwvdGl0bGVz
PjxwZXJpb2RpY2FsPjxmdWxsLXRpdGxlPkhlcGF0b2xvZ3k8L2Z1bGwtdGl0bGU+PC9wZXJpb2Rp
Y2FsPjxwYWdlcz4xNDQ5LTU3PC9wYWdlcz48dm9sdW1lPjM4PC92b2x1bWU+PG51bWJlcj42PC9u
dW1iZXI+PGVkaXRpb24+MjAwMy8xMi8wNDwvZWRpdGlvbj48a2V5d29yZHM+PGtleXdvcmQ+Qmlv
cHN5LyptZXRob2RzPC9rZXl3b3JkPjxrZXl3b3JkPkhlcGF0aXRpcyBDLCBDaHJvbmljLypwYXRo
b2xvZ3k8L2tleXdvcmQ+PGtleXdvcmQ+SHVtYW5zPC9rZXl3b3JkPjxrZXl3b3JkPkltYWdlIFBy
b2Nlc3NpbmcsIENvbXB1dGVyLUFzc2lzdGVkPC9rZXl3b3JkPjxrZXl3b3JkPkxpdmVyLypwYXRo
b2xvZ3k8L2tleXdvcmQ+PGtleXdvcmQ+TGl2ZXIgQ2lycmhvc2lzLypwYXRob2xvZ3k8L2tleXdv
cmQ+PGtleXdvcmQ+U3BlY2ltZW4gSGFuZGxpbmc8L2tleXdvcmQ+PC9rZXl3b3Jkcz48ZGF0ZXM+
PHllYXI+MjAwMzwveWVhcj48cHViLWRhdGVzPjxkYXRlPkRlYzwvZGF0ZT48L3B1Yi1kYXRlcz48
L2RhdGVzPjxpc2JuPjAyNzAtOTEzOSAoUHJpbnQpJiN4RDswMjcwLTkxMzkgKExpbmtpbmcpPC9p
c2JuPjxhY2Nlc3Npb24tbnVtPjE0NjQ3MDU2PC9hY2Nlc3Npb24tbnVtPjx1cmxzPjxyZWxhdGVk
LXVybHM+PHVybD5odHRwOi8vd3d3Lm5jYmkubmxtLm5paC5nb3YvcHVibWVkLzE0NjQ3MDU2PC91
cmw+PC9yZWxhdGVkLXVybHM+PC91cmxzPjxlbGVjdHJvbmljLXJlc291cmNlLW51bT4xMC4xMDE2
L2ouaGVwLjIwMDMuMDkuMDIyJiN4RDtTMDI3MDkxMzkwMzAwOTg0NCBbcGlpXTwvZWxlY3Ryb25p
Yy1yZXNvdXJjZS1udW0+PGxhbmd1YWdlPmVuZzwvbGFuZ3VhZ2U+PC9yZWNvcmQ+PC9DaXRlPjxD
aXRlPjxBdXRob3I+UGVycmF1bHQ8L0F1dGhvcj48WWVhcj4xOTc4PC9ZZWFyPjxSZWNOdW0+MTk8
L1JlY051bT48cmVjb3JkPjxyZWMtbnVtYmVyPjE5PC9yZWMtbnVtYmVyPjxmb3JlaWduLWtleXM+
PGtleSBhcHA9IkVOIiBkYi1pZD0idzBlZmF2dmVsOWF2NXZlend4bjUycHdqOXJ0ZDB2eHR2cGFw
Ij4xOTwva2V5PjwvZm9yZWlnbi1rZXlzPjxyZWYtdHlwZSBuYW1lPSJKb3VybmFsIEFydGljbGUi
PjE3PC9yZWYtdHlwZT48Y29udHJpYnV0b3JzPjxhdXRob3JzPjxhdXRob3I+UGVycmF1bHQsIEou
PC9hdXRob3I+PGF1dGhvcj5NY0dpbGwsIEQuIEIuPC9hdXRob3I+PGF1dGhvcj5PdHQsIEIuIEou
PC9hdXRob3I+PGF1dGhvcj5UYXlsb3IsIFcuIEYuPC9hdXRob3I+PC9hdXRob3JzPjwvY29udHJp
YnV0b3JzPjx0aXRsZXM+PHRpdGxlPkxpdmVyIGJpb3BzeTogY29tcGxpY2F0aW9ucyBpbiAxMDAw
IGlucGF0aWVudHMgYW5kIG91dHBhdGllbnRzPC90aXRsZT48c2Vjb25kYXJ5LXRpdGxlPkdhc3Ry
b2VudGVyb2xvZ3k8L3NlY29uZGFyeS10aXRsZT48L3RpdGxlcz48cGVyaW9kaWNhbD48ZnVsbC10
aXRsZT5HYXN0cm9lbnRlcm9sb2d5PC9mdWxsLXRpdGxlPjwvcGVyaW9kaWNhbD48cGFnZXM+MTAz
LTY8L3BhZ2VzPjx2b2x1bWU+NzQ8L3ZvbHVtZT48bnVtYmVyPjE8L251bWJlcj48ZWRpdGlvbj4x
OTc4LzAxLzAxPC9lZGl0aW9uPjxrZXl3b3Jkcz48a2V5d29yZD5BZHVsdDwva2V5d29yZD48a2V5
d29yZD5BZ2VkPC9rZXl3b3JkPjxrZXl3b3JkPkFtYnVsYXRvcnkgQ2FyZTwva2V5d29yZD48a2V5
d29yZD5CaW9wc3ksIE5lZWRsZS8qYWR2ZXJzZSBlZmZlY3RzPC9rZXl3b3JkPjxrZXl3b3JkPkZl
bWFsZTwva2V5d29yZD48a2V5d29yZD5IdW1hbnM8L2tleXdvcmQ+PGtleXdvcmQ+TGl2ZXIvKnBh
dGhvbG9neTwva2V5d29yZD48a2V5d29yZD5MaXZlciBEaXNlYXNlcy8qZGlhZ25vc2lzL3BhdGhv
bG9neTwva2V5d29yZD48a2V5d29yZD5NYWxlPC9rZXl3b3JkPjxrZXl3b3JkPk1pZGRsZSBBZ2Vk
PC9rZXl3b3JkPjxrZXl3b3JkPk1pbm5lc290YTwva2V5d29yZD48a2V5d29yZD5Qcm9zcGVjdGl2
ZSBTdHVkaWVzPC9rZXl3b3JkPjwva2V5d29yZHM+PGRhdGVzPjx5ZWFyPjE5Nzg8L3llYXI+PHB1
Yi1kYXRlcz48ZGF0ZT5KYW48L2RhdGU+PC9wdWItZGF0ZXM+PC9kYXRlcz48aXNibj4wMDE2LTUw
ODUgKFByaW50KSYjeEQ7MDAxNi01MDg1IChMaW5raW5nKTwvaXNibj48YWNjZXNzaW9uLW51bT42
MTg0MTc8L2FjY2Vzc2lvbi1udW0+PHVybHM+PHJlbGF0ZWQtdXJscz48dXJsPmh0dHA6Ly93d3cu
bmNiaS5ubG0ubmloLmdvdi9wdWJtZWQvNjE4NDE3PC91cmw+PC9yZWxhdGVkLXVybHM+PC91cmxz
PjxlbGVjdHJvbmljLXJlc291cmNlLW51bT5TMDAxNjUwODU3ODAwMDA3NCBbcGlpXTwvZWxlY3Ry
b25pYy1yZXNvdXJjZS1udW0+PGxhbmd1YWdlPmVuZzwvbGFuZ3VhZ2U+PC9yZWNvcmQ+PC9DaXRl
PjxDaXRlPjxBdXRob3I+V29uZzwvQXV0aG9yPjxZZWFyPjIwMDA8L1llYXI+PFJlY051bT4yMDwv
UmVjTnVtPjxyZWNvcmQ+PHJlYy1udW1iZXI+MjA8L3JlYy1udW1iZXI+PGZvcmVpZ24ta2V5cz48
a2V5IGFwcD0iRU4iIGRiLWlkPSJ3MGVmYXZ2ZWw5YXY1dmV6d3huNTJwd2o5cnRkMHZ4dHZwYXAi
PjIwPC9rZXk+PC9mb3JlaWduLWtleXM+PHJlZi10eXBlIG5hbWU9IkpvdXJuYWwgQXJ0aWNsZSI+
MTc8L3JlZi10eXBlPjxjb250cmlidXRvcnM+PGF1dGhvcnM+PGF1dGhvcj5Xb25nLCBKLiBCLjwv
YXV0aG9yPjxhdXRob3I+S29mZiwgUi4gUy48L2F1dGhvcj48L2F1dGhvcnM+PC9jb250cmlidXRv
cnM+PGF1dGgtYWRkcmVzcz5OZXcgRW5nbGFuZCBNZWRpY2FsIENlbnRlciwgNzUwIFdhc2hpbmd0
b24gU3RyZWV0LCBCb3ggMzAyLCBCb3N0b24sIE1BIDAyMTExLCBVU0EuIGp3b25nQGxpZmVzcGFu
Lm9yZzwvYXV0aC1hZGRyZXNzPjx0aXRsZXM+PHRpdGxlPldhdGNoZnVsIHdhaXRpbmcgd2l0aCBw
ZXJpb2RpYyBsaXZlciBiaW9wc3kgdmVyc3VzIGltbWVkaWF0ZSBlbXBpcmljYWwgdGhlcmFweSBm
b3IgaGlzdG9sb2dpY2FsbHkgbWlsZCBjaHJvbmljIGhlcGF0aXRpcyBDLiBBIGNvc3QtZWZmZWN0
aXZlbmVzcyBhbmFseXNpczwvdGl0bGU+PHNlY29uZGFyeS10aXRsZT5Bbm4gSW50ZXJuIE1lZDwv
c2Vjb25kYXJ5LXRpdGxlPjwvdGl0bGVzPjxwZXJpb2RpY2FsPjxmdWxsLXRpdGxlPkFubiBJbnRl
cm4gTWVkPC9mdWxsLXRpdGxlPjwvcGVyaW9kaWNhbD48cGFnZXM+NjY1LTc1PC9wYWdlcz48dm9s
dW1lPjEzMzwvdm9sdW1lPjxudW1iZXI+OTwvbnVtYmVyPjxlZGl0aW9uPjIwMDAvMTEvMTQ8L2Vk
aXRpb24+PGtleXdvcmRzPjxrZXl3b3JkPkFkdWx0PC9rZXl3b3JkPjxrZXl3b3JkPkFudGl2aXJh
bCBBZ2VudHMvKnRoZXJhcGV1dGljIHVzZTwva2V5d29yZD48a2V5d29yZD5CaW9wc3kvKmVjb25v
bWljczwva2V5d29yZD48a2V5d29yZD5Db3N0LUJlbmVmaXQgQW5hbHlzaXM8L2tleXdvcmQ+PGtl
eXdvcmQ+RGVjaXNpb24gU3VwcG9ydCBUZWNobmlxdWVzPC9rZXl3b3JkPjxrZXl3b3JkPkRpc2Vh
c2UgUHJvZ3Jlc3Npb248L2tleXdvcmQ+PGtleXdvcmQ+RmVtYWxlPC9rZXl3b3JkPjxrZXl3b3Jk
PkhlcGF0aXRpcyBDLCBDaHJvbmljLypkcnVnIHRoZXJhcHkvKnBhdGhvbG9neS92aXJvbG9neTwv
a2V5d29yZD48a2V5d29yZD5IdW1hbnM8L2tleXdvcmQ+PGtleXdvcmQ+TGlmZSBFeHBlY3RhbmN5
PC9rZXl3b3JkPjxrZXl3b3JkPkxpdmVyLypwYXRob2xvZ3k8L2tleXdvcmQ+PGtleXdvcmQ+TGl2
ZXIgQ2lycmhvc2lzL2RydWcgdGhlcmFweS9wYXRob2xvZ3k8L2tleXdvcmQ+PGtleXdvcmQ+TG9u
Z2l0dWRpbmFsIFN0dWRpZXM8L2tleXdvcmQ+PGtleXdvcmQ+TWFsZTwva2V5d29yZD48a2V5d29y
ZD5Nb250ZSBDYXJsbyBNZXRob2Q8L2tleXdvcmQ+PGtleXdvcmQ+UGF0aWVudCBDb21wbGlhbmNl
PC9rZXl3b3JkPjxrZXl3b3JkPlF1YWxpdHktQWRqdXN0ZWQgTGlmZSBZZWFyczwva2V5d29yZD48
a2V5d29yZD5SaXNrIEZhY3RvcnM8L2tleXdvcmQ+PGtleXdvcmQ+U2Vuc2l0aXZpdHkgYW5kIFNw
ZWNpZmljaXR5PC9rZXl3b3JkPjwva2V5d29yZHM+PGRhdGVzPjx5ZWFyPjIwMDA8L3llYXI+PHB1
Yi1kYXRlcz48ZGF0ZT5Ob3YgNzwvZGF0ZT48L3B1Yi1kYXRlcz48L2RhdGVzPjxpc2JuPjAwMDMt
NDgxOSAoUHJpbnQpJiN4RDswMDAzLTQ4MTkgKExpbmtpbmcpPC9pc2JuPjxhY2Nlc3Npb24tbnVt
PjExMDc0ODk5PC9hY2Nlc3Npb24tbnVtPjx1cmxzPjxyZWxhdGVkLXVybHM+PHVybD5odHRwOi8v
d3d3Lm5jYmkubmxtLm5paC5nb3YvcHVibWVkLzExMDc0ODk5PC91cmw+PC9yZWxhdGVkLXVybHM+
PC91cmxzPjxlbGVjdHJvbmljLXJlc291cmNlLW51bT4yMDAwMTEwNzAtMDAwMDggW3BpaV08L2Vs
ZWN0cm9uaWMtcmVzb3VyY2UtbnVtPjxsYW5ndWFnZT5lbmc8L2xhbmd1YWdlPjwvcmVjb3JkPjwv
Q2l0ZT48Q2l0ZT48QXV0aG9yPlJvY2tleTwvQXV0aG9yPjxZZWFyPjIwMDk8L1llYXI+PFJlY051
bT43NzwvUmVjTnVtPjxyZWNvcmQ+PHJlYy1udW1iZXI+Nzc8L3JlYy1udW1iZXI+PGZvcmVpZ24t
a2V5cz48a2V5IGFwcD0iRU4iIGRiLWlkPSJ3MGVmYXZ2ZWw5YXY1dmV6d3huNTJwd2o5cnRkMHZ4
dHZwYXAiPjc3PC9rZXk+PC9mb3JlaWduLWtleXM+PHJlZi10eXBlIG5hbWU9IkpvdXJuYWwgQXJ0
aWNsZSI+MTc8L3JlZi10eXBlPjxjb250cmlidXRvcnM+PGF1dGhvcnM+PGF1dGhvcj5Sb2NrZXks
IEQuIEMuPC9hdXRob3I+PGF1dGhvcj5DYWxkd2VsbCwgUy4gSC48L2F1dGhvcj48YXV0aG9yPkdv
b2RtYW4sIFouIEQuPC9hdXRob3I+PGF1dGhvcj5OZWxzb24sIFIuIEMuPC9hdXRob3I+PGF1dGhv
cj5TbWl0aCwgQS4gRC48L2F1dGhvcj48L2F1dGhvcnM+PC9jb250cmlidXRvcnM+PGF1dGgtYWRk
cmVzcz5EaXZpc2lvbiBvZiBEaWdlc3RpdmUgYW5kIExpdmVyIERpc2Vhc2VzLCBVbml2ZXJzaXR5
IG9mIFRleGFzIFNvdXRod2VzdGVybiBNZWRpY2FsIENlbnRlciwgRGFsbGFzLCBUWCA3NTM5MC04
ODg3LCBVU0EuIGRvbi5yb2NrZXlAdXRzb3V0aHdlc3Rlcm4uZWR1PC9hdXRoLWFkZHJlc3M+PHRp
dGxlcz48dGl0bGU+TGl2ZXIgYmlvcHN5PC90aXRsZT48c2Vjb25kYXJ5LXRpdGxlPkhlcGF0b2xv
Z3k8L3NlY29uZGFyeS10aXRsZT48L3RpdGxlcz48cGVyaW9kaWNhbD48ZnVsbC10aXRsZT5IZXBh
dG9sb2d5PC9mdWxsLXRpdGxlPjwvcGVyaW9kaWNhbD48cGFnZXM+MTAxNy00NDwvcGFnZXM+PHZv
bHVtZT40OTwvdm9sdW1lPjxudW1iZXI+MzwvbnVtYmVyPjxlZGl0aW9uPjIwMDkvMDIvMjc8L2Vk
aXRpb24+PGtleXdvcmRzPjxrZXl3b3JkPipCaW9wc3kvYWR2ZXJzZSBlZmZlY3RzL2NvbnRyYWlu
ZGljYXRpb25zL21ldGhvZHM8L2tleXdvcmQ+PGtleXdvcmQ+SHVtYW5zPC9rZXl3b3JkPjxrZXl3
b3JkPkxpdmVyLypwYXRob2xvZ3kvcmFkaW9ncmFwaHk8L2tleXdvcmQ+PGtleXdvcmQ+TGl2ZXIg
RGlzZWFzZXMvKmRpYWdub3Npcy9wYXRob2xvZ3kvcGh5c2lvcGF0aG9sb2d5PC9rZXl3b3JkPjxr
ZXl3b3JkPkxpdmVyIEZ1bmN0aW9uIFRlc3RzPC9rZXl3b3JkPjwva2V5d29yZHM+PGRhdGVzPjx5
ZWFyPjIwMDk8L3llYXI+PHB1Yi1kYXRlcz48ZGF0ZT5NYXI8L2RhdGU+PC9wdWItZGF0ZXM+PC9k
YXRlcz48aXNibj4xNTI3LTMzNTAgKEVsZWN0cm9uaWMpJiN4RDswMjcwLTkxMzkgKExpbmtpbmcp
PC9pc2JuPjxhY2Nlc3Npb24tbnVtPjE5MjQzMDE0PC9hY2Nlc3Npb24tbnVtPjx1cmxzPjxyZWxh
dGVkLXVybHM+PHVybD5odHRwOi8vd3d3Lm5jYmkubmxtLm5paC5nb3YvcHVibWVkLzE5MjQzMDE0
PC91cmw+PC9yZWxhdGVkLXVybHM+PC91cmxzPjxlbGVjdHJvbmljLXJlc291cmNlLW51bT4xMC4x
MDAyL2hlcC4yMjc0MjwvZWxlY3Ryb25pYy1yZXNvdXJjZS1udW0+PGxhbmd1YWdlPmVuZzwvbGFu
Z3VhZ2U+PC9yZWNvcmQ+PC9DaXRlPjwvRW5kTm90ZT4AAAAAAAAAAAAAAAAAAA==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7" w:tooltip="Bedossa, 2003 #18" w:history="1">
        <w:r w:rsidRPr="00B37E14">
          <w:rPr>
            <w:rFonts w:ascii="Book Antiqua" w:hAnsi="Book Antiqua"/>
            <w:noProof/>
            <w:sz w:val="24"/>
            <w:szCs w:val="24"/>
            <w:vertAlign w:val="superscript"/>
          </w:rPr>
          <w:t>7-10</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Previously, noninvasive methods to evaluate fibrosis were reported, such as Forn’s index</w:t>
      </w:r>
      <w:r w:rsidRPr="00B37E14">
        <w:rPr>
          <w:rFonts w:ascii="Book Antiqua" w:hAnsi="Book Antiqua"/>
          <w:sz w:val="24"/>
          <w:szCs w:val="24"/>
          <w:vertAlign w:val="superscript"/>
        </w:rPr>
        <w:fldChar w:fldCharType="begin">
          <w:fldData xml:space="preserve">PEVuZE5vdGU+PENpdGU+PEF1dGhvcj5Gb3JuczwvQXV0aG9yPjxZZWFyPjIwMDI8L1llYXI+PFJl
Y051bT4yMTwvUmVjTnVtPjxEaXNwbGF5VGV4dD5bMTFdPC9EaXNwbGF5VGV4dD48cmVjb3JkPjxy
ZWMtbnVtYmVyPjIxPC9yZWMtbnVtYmVyPjxmb3JlaWduLWtleXM+PGtleSBhcHA9IkVOIiBkYi1p
ZD0idzBlZmF2dmVsOWF2NXZlend4bjUycHdqOXJ0ZDB2eHR2cGFwIj4yMTwva2V5PjwvZm9yZWln
bi1rZXlzPjxyZWYtdHlwZSBuYW1lPSJKb3VybmFsIEFydGljbGUiPjE3PC9yZWYtdHlwZT48Y29u
dHJpYnV0b3JzPjxhdXRob3JzPjxhdXRob3I+Rm9ybnMsIFguPC9hdXRob3I+PGF1dGhvcj5BbXB1
cmRhbmVzLCBTLjwvYXV0aG9yPjxhdXRob3I+TGxvdmV0LCBKLiBNLjwvYXV0aG9yPjxhdXRob3I+
QXBvbnRlLCBKLjwvYXV0aG9yPjxhdXRob3I+UXVpbnRvLCBMLjwvYXV0aG9yPjxhdXRob3I+TWFy
dGluZXotQmF1ZXIsIEUuPC9hdXRob3I+PGF1dGhvcj5CcnVndWVyYSwgTS48L2F1dGhvcj48YXV0
aG9yPlNhbmNoZXotVGFwaWFzLCBKLiBNLjwvYXV0aG9yPjxhdXRob3I+Um9kZXMsIEouPC9hdXRo
b3I+PC9hdXRob3JzPjwvY29udHJpYnV0b3JzPjxhdXRoLWFkZHJlc3M+TGl2ZXIgVW5pdCwgSW5z
dGl0dXQgZGUgTWFsYWx0aWVzIERpZ2VzdGl2ZXMsIEhvc3BpdGFsIENsaW5pYywgSW5zdGl0dXQg
ZCZhcG9zO0ludmVzdGlnYWNpb25zIEJpb21lZGlxdWVzIEF1Z3VzdCBQaSBpIFN1bnllciAoSURJ
QkFQUyksIFVuaXZlcnNpdHkgb2YgQmFyY2Vsb25hLCBDYXRhbG9uaWEsIFNwYWluLiB4Zm9ybnNA
Y2xpbmljLnViLmVzPC9hdXRoLWFkZHJlc3M+PHRpdGxlcz48dGl0bGU+SWRlbnRpZmljYXRpb24g
b2YgY2hyb25pYyBoZXBhdGl0aXMgQyBwYXRpZW50cyB3aXRob3V0IGhlcGF0aWMgZmlicm9zaXMg
YnkgYSBzaW1wbGUgcHJlZGljdGl2ZSBtb2RlbDwvdGl0bGU+PHNlY29uZGFyeS10aXRsZT5IZXBh
dG9sb2d5PC9zZWNvbmRhcnktdGl0bGU+PC90aXRsZXM+PHBlcmlvZGljYWw+PGZ1bGwtdGl0bGU+
SGVwYXRvbG9neTwvZnVsbC10aXRsZT48L3BlcmlvZGljYWw+PHBhZ2VzPjk4Ni05MjwvcGFnZXM+
PHZvbHVtZT4zNjwvdm9sdW1lPjxudW1iZXI+NCBQdCAxPC9udW1iZXI+PGVkaXRpb24+MjAwMi8w
OS8yNjwvZWRpdGlvbj48a2V5d29yZHM+PGtleXdvcmQ+QWR1bHQ8L2tleXdvcmQ+PGtleXdvcmQ+
QWdlIEZhY3RvcnM8L2tleXdvcmQ+PGtleXdvcmQ+QmlvcHN5PC9rZXl3b3JkPjxrZXl3b3JkPkNo
b2xlc3Rlcm9sL2Jsb29kPC9rZXl3b3JkPjxrZXl3b3JkPkNvaG9ydCBTdHVkaWVzPC9rZXl3b3Jk
PjxrZXl3b3JkPkZlbWFsZTwva2V5d29yZD48a2V5d29yZD5IZXBhdGl0aXMgQywgQ2hyb25pYy9i
bG9vZC8qcGF0aG9sb2d5PC9rZXl3b3JkPjxrZXl3b3JkPkh1bWFuczwva2V5d29yZD48a2V5d29y
ZD5MaXZlciBDaXJyaG9zaXMvYmxvb2QvKnBhdGhvbG9neS8qdmlyb2xvZ3k8L2tleXdvcmQ+PGtl
eXdvcmQ+TWFsZTwva2V5d29yZD48a2V5d29yZD5NaWRkbGUgQWdlZDwva2V5d29yZD48a2V5d29y
ZD5Nb2RlbHMsIFN0YXRpc3RpY2FsPC9rZXl3b3JkPjxrZXl3b3JkPk11bHRpdmFyaWF0ZSBBbmFs
eXNpczwva2V5d29yZD48a2V5d29yZD5QbGF0ZWxldCBDb3VudDwva2V5d29yZD48a2V5d29yZD5Q
cmVkaWN0aXZlIFZhbHVlIG9mIFRlc3RzPC9rZXl3b3JkPjxrZXl3b3JkPlByb3Rocm9tYmluIFRp
bWU8L2tleXdvcmQ+PGtleXdvcmQ+Z2FtbWEtR2x1dGFteWx0cmFuc2ZlcmFzZS9ibG9vZDwva2V5
d29yZD48L2tleXdvcmRzPjxkYXRlcz48eWVhcj4yMDAyPC95ZWFyPjxwdWItZGF0ZXM+PGRhdGU+
T2N0PC9kYXRlPjwvcHViLWRhdGVzPjwvZGF0ZXM+PGlzYm4+MDI3MC05MTM5IChQcmludCkmI3hE
OzAyNzAtOTEzOSAoTGlua2luZyk8L2lzYm4+PGFjY2Vzc2lvbi1udW0+MTIyOTc4NDg8L2FjY2Vz
c2lvbi1udW0+PHVybHM+PHJlbGF0ZWQtdXJscz48dXJsPmh0dHA6Ly93d3cubmNiaS5ubG0ubmlo
Lmdvdi9wdWJtZWQvMTIyOTc4NDg8L3VybD48L3JlbGF0ZWQtdXJscz48L3VybHM+PGVsZWN0cm9u
aWMtcmVzb3VyY2UtbnVtPlMwMjcwOTEzOTAyMDAxMDc2IFtwaWldJiN4RDsxMC4xMDUzL2poZXAu
MjAwMi4zNjEyODwvZWxlY3Ryb25pYy1yZXNvdXJjZS1udW0+PGxhbmd1YWdlPmVuZzwvbGFuZ3Vh
Z2U+PC9yZWNvcmQ+PC9DaXRlPjwvRW5kTm90ZT4AAAAAAAAAAAAAAAAAAAA=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PEVuZE5vdGU+PENpdGU+PEF1dGhvcj5Gb3JuczwvQXV0aG9yPjxZZWFyPjIwMDI8L1llYXI+PFJl
Y051bT4yMTwvUmVjTnVtPjxEaXNwbGF5VGV4dD5bMTFdPC9EaXNwbGF5VGV4dD48cmVjb3JkPjxy
ZWMtbnVtYmVyPjIxPC9yZWMtbnVtYmVyPjxmb3JlaWduLWtleXM+PGtleSBhcHA9IkVOIiBkYi1p
ZD0idzBlZmF2dmVsOWF2NXZlend4bjUycHdqOXJ0ZDB2eHR2cGFwIj4yMTwva2V5PjwvZm9yZWln
bi1rZXlzPjxyZWYtdHlwZSBuYW1lPSJKb3VybmFsIEFydGljbGUiPjE3PC9yZWYtdHlwZT48Y29u
dHJpYnV0b3JzPjxhdXRob3JzPjxhdXRob3I+Rm9ybnMsIFguPC9hdXRob3I+PGF1dGhvcj5BbXB1
cmRhbmVzLCBTLjwvYXV0aG9yPjxhdXRob3I+TGxvdmV0LCBKLiBNLjwvYXV0aG9yPjxhdXRob3I+
QXBvbnRlLCBKLjwvYXV0aG9yPjxhdXRob3I+UXVpbnRvLCBMLjwvYXV0aG9yPjxhdXRob3I+TWFy
dGluZXotQmF1ZXIsIEUuPC9hdXRob3I+PGF1dGhvcj5CcnVndWVyYSwgTS48L2F1dGhvcj48YXV0
aG9yPlNhbmNoZXotVGFwaWFzLCBKLiBNLjwvYXV0aG9yPjxhdXRob3I+Um9kZXMsIEouPC9hdXRo
b3I+PC9hdXRob3JzPjwvY29udHJpYnV0b3JzPjxhdXRoLWFkZHJlc3M+TGl2ZXIgVW5pdCwgSW5z
dGl0dXQgZGUgTWFsYWx0aWVzIERpZ2VzdGl2ZXMsIEhvc3BpdGFsIENsaW5pYywgSW5zdGl0dXQg
ZCZhcG9zO0ludmVzdGlnYWNpb25zIEJpb21lZGlxdWVzIEF1Z3VzdCBQaSBpIFN1bnllciAoSURJ
QkFQUyksIFVuaXZlcnNpdHkgb2YgQmFyY2Vsb25hLCBDYXRhbG9uaWEsIFNwYWluLiB4Zm9ybnNA
Y2xpbmljLnViLmVzPC9hdXRoLWFkZHJlc3M+PHRpdGxlcz48dGl0bGU+SWRlbnRpZmljYXRpb24g
b2YgY2hyb25pYyBoZXBhdGl0aXMgQyBwYXRpZW50cyB3aXRob3V0IGhlcGF0aWMgZmlicm9zaXMg
YnkgYSBzaW1wbGUgcHJlZGljdGl2ZSBtb2RlbDwvdGl0bGU+PHNlY29uZGFyeS10aXRsZT5IZXBh
dG9sb2d5PC9zZWNvbmRhcnktdGl0bGU+PC90aXRsZXM+PHBlcmlvZGljYWw+PGZ1bGwtdGl0bGU+
SGVwYXRvbG9neTwvZnVsbC10aXRsZT48L3BlcmlvZGljYWw+PHBhZ2VzPjk4Ni05MjwvcGFnZXM+
PHZvbHVtZT4zNjwvdm9sdW1lPjxudW1iZXI+NCBQdCAxPC9udW1iZXI+PGVkaXRpb24+MjAwMi8w
OS8yNjwvZWRpdGlvbj48a2V5d29yZHM+PGtleXdvcmQ+QWR1bHQ8L2tleXdvcmQ+PGtleXdvcmQ+
QWdlIEZhY3RvcnM8L2tleXdvcmQ+PGtleXdvcmQ+QmlvcHN5PC9rZXl3b3JkPjxrZXl3b3JkPkNo
b2xlc3Rlcm9sL2Jsb29kPC9rZXl3b3JkPjxrZXl3b3JkPkNvaG9ydCBTdHVkaWVzPC9rZXl3b3Jk
PjxrZXl3b3JkPkZlbWFsZTwva2V5d29yZD48a2V5d29yZD5IZXBhdGl0aXMgQywgQ2hyb25pYy9i
bG9vZC8qcGF0aG9sb2d5PC9rZXl3b3JkPjxrZXl3b3JkPkh1bWFuczwva2V5d29yZD48a2V5d29y
ZD5MaXZlciBDaXJyaG9zaXMvYmxvb2QvKnBhdGhvbG9neS8qdmlyb2xvZ3k8L2tleXdvcmQ+PGtl
eXdvcmQ+TWFsZTwva2V5d29yZD48a2V5d29yZD5NaWRkbGUgQWdlZDwva2V5d29yZD48a2V5d29y
ZD5Nb2RlbHMsIFN0YXRpc3RpY2FsPC9rZXl3b3JkPjxrZXl3b3JkPk11bHRpdmFyaWF0ZSBBbmFs
eXNpczwva2V5d29yZD48a2V5d29yZD5QbGF0ZWxldCBDb3VudDwva2V5d29yZD48a2V5d29yZD5Q
cmVkaWN0aXZlIFZhbHVlIG9mIFRlc3RzPC9rZXl3b3JkPjxrZXl3b3JkPlByb3Rocm9tYmluIFRp
bWU8L2tleXdvcmQ+PGtleXdvcmQ+Z2FtbWEtR2x1dGFteWx0cmFuc2ZlcmFzZS9ibG9vZDwva2V5
d29yZD48L2tleXdvcmRzPjxkYXRlcz48eWVhcj4yMDAyPC95ZWFyPjxwdWItZGF0ZXM+PGRhdGU+
T2N0PC9kYXRlPjwvcHViLWRhdGVzPjwvZGF0ZXM+PGlzYm4+MDI3MC05MTM5IChQcmludCkmI3hE
OzAyNzAtOTEzOSAoTGlua2luZyk8L2lzYm4+PGFjY2Vzc2lvbi1udW0+MTIyOTc4NDg8L2FjY2Vz
c2lvbi1udW0+PHVybHM+PHJlbGF0ZWQtdXJscz48dXJsPmh0dHA6Ly93d3cubmNiaS5ubG0ubmlo
Lmdvdi9wdWJtZWQvMTIyOTc4NDg8L3VybD48L3JlbGF0ZWQtdXJscz48L3VybHM+PGVsZWN0cm9u
aWMtcmVzb3VyY2UtbnVtPlMwMjcwOTEzOTAyMDAxMDc2IFtwaWldJiN4RDsxMC4xMDUzL2poZXAu
MjAwMi4zNjEyODwvZWxlY3Ryb25pYy1yZXNvdXJjZS1udW0+PGxhbmd1YWdlPmVuZzwvbGFuZ3Vh
Z2U+PC9yZWNvcmQ+PC9DaXRlPjwvRW5kTm90ZT4AAAAAAAAAAAAAAAAAAAA=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1" w:tooltip="Forns, 2002 #21" w:history="1">
        <w:r w:rsidRPr="00B37E14">
          <w:rPr>
            <w:rFonts w:ascii="Book Antiqua" w:hAnsi="Book Antiqua"/>
            <w:noProof/>
            <w:sz w:val="24"/>
            <w:szCs w:val="24"/>
            <w:vertAlign w:val="superscript"/>
          </w:rPr>
          <w:t>11</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the Fibro index</w:t>
      </w:r>
      <w:r w:rsidRPr="00B37E14">
        <w:rPr>
          <w:rFonts w:ascii="Book Antiqua" w:hAnsi="Book Antiqua"/>
          <w:sz w:val="24"/>
          <w:szCs w:val="24"/>
          <w:vertAlign w:val="superscript"/>
        </w:rPr>
        <w:fldChar w:fldCharType="begin">
          <w:fldData xml:space="preserve">PEVuZE5vdGU+PENpdGU+PEF1dGhvcj5Lb2RhPC9BdXRob3I+PFllYXI+MjAwNzwvWWVhcj48UmVj
TnVtPjIyPC9SZWNOdW0+PERpc3BsYXlUZXh0PlsxMl08L0Rpc3BsYXlUZXh0PjxyZWNvcmQ+PHJl
Yy1udW1iZXI+MjI8L3JlYy1udW1iZXI+PGZvcmVpZ24ta2V5cz48a2V5IGFwcD0iRU4iIGRiLWlk
PSJ3MGVmYXZ2ZWw5YXY1dmV6d3huNTJwd2o5cnRkMHZ4dHZwYXAiPjIyPC9rZXk+PC9mb3JlaWdu
LWtleXM+PHJlZi10eXBlIG5hbWU9IkpvdXJuYWwgQXJ0aWNsZSI+MTc8L3JlZi10eXBlPjxjb250
cmlidXRvcnM+PGF1dGhvcnM+PGF1dGhvcj5Lb2RhLCBNLjwvYXV0aG9yPjxhdXRob3I+TWF0dW5h
Z2EsIFkuPC9hdXRob3I+PGF1dGhvcj5LYXdha2FtaSwgTS48L2F1dGhvcj48YXV0aG9yPktpc2hp
bW90bywgWS48L2F1dGhvcj48YXV0aG9yPlN1b3UsIFQuPC9hdXRob3I+PGF1dGhvcj5NdXJhd2Fr
aSwgWS48L2F1dGhvcj48L2F1dGhvcnM+PC9jb250cmlidXRvcnM+PGF1dGgtYWRkcmVzcz5TZWNv
bmQgRGVwYXJ0bWVudCBvZiBJbnRlcm5hbCBNZWRpY2luZSwgRmFjdWx0eSBvZiBNZWRpY2luZSwg
VG90dG9yaSBVbml2ZXJzaXR5LCBZb25hZ28sIFRvdHRvcmksIEphcGFuLiBtYXNha29kYUBncmFw
ZS5tZWQudG90dG9yaS11LmFjLmpwPC9hdXRoLWFkZHJlc3M+PHRpdGxlcz48dGl0bGU+Rmlicm9J
bmRleCwgYSBwcmFjdGljYWwgaW5kZXggZm9yIHByZWRpY3Rpbmcgc2lnbmlmaWNhbnQgZmlicm9z
aXMgaW4gcGF0aWVudHMgd2l0aCBjaHJvbmljIGhlcGF0aXRpcyBDPC90aXRsZT48c2Vjb25kYXJ5
LXRpdGxlPkhlcGF0b2xvZ3k8L3NlY29uZGFyeS10aXRsZT48L3RpdGxlcz48cGVyaW9kaWNhbD48
ZnVsbC10aXRsZT5IZXBhdG9sb2d5PC9mdWxsLXRpdGxlPjwvcGVyaW9kaWNhbD48cGFnZXM+Mjk3
LTMwNjwvcGFnZXM+PHZvbHVtZT40NTwvdm9sdW1lPjxudW1iZXI+MjwvbnVtYmVyPjxlZGl0aW9u
PjIwMDcvMDEvMzA8L2VkaXRpb24+PGtleXdvcmRzPjxrZXl3b3JkPkFkdWx0PC9rZXl3b3JkPjxr
ZXl3b3JkPkJsb29kIFBsYXRlbGV0cy9lbnp5bW9sb2d5L3BhdGhvbG9neTwva2V5d29yZD48a2V5
d29yZD5Dcm9zcy1TZWN0aW9uYWwgU3R1ZGllczwva2V5d29yZD48a2V5d29yZD5EaXNlYXNlIFBy
b2dyZXNzaW9uPC9rZXl3b3JkPjxrZXl3b3JkPkZlbWFsZTwva2V5d29yZD48a2V5d29yZD5HbHV0
YW15bCBBbWlub3BlcHRpZGFzZS9ibG9vZDwva2V5d29yZD48a2V5d29yZD5IZXBhdGl0aXMgQywg
Q2hyb25pYy9jb21wbGljYXRpb25zLypkaWFnbm9zaXMvcGF0aG9sb2d5PC9rZXl3b3JkPjxrZXl3
b3JkPkh1bWFuczwva2V5d29yZD48a2V5d29yZD5MaXZlciBDaXJyaG9zaXMvYmxvb2QvKmRpYWdu
b3Npcy9ldGlvbG9neS9wYXRob2xvZ3k8L2tleXdvcmQ+PGtleXdvcmQ+TG9uZ2l0dWRpbmFsIFN0
dWRpZXM8L2tleXdvcmQ+PGtleXdvcmQ+TWFsZTwva2V5d29yZD48a2V5d29yZD5NaWRkbGUgQWdl
ZDwva2V5d29yZD48a2V5d29yZD5Nb2RlbHMsIEJpb2xvZ2ljYWw8L2tleXdvcmQ+PGtleXdvcmQ+
UHJlZGljdGl2ZSBWYWx1ZSBvZiBUZXN0czwva2V5d29yZD48a2V5d29yZD4qU2V2ZXJpdHkgb2Yg
SWxsbmVzcyBJbmRleDwva2V5d29yZD48a2V5d29yZD5nYW1tYS1HbG9idWxpbnMvbWV0YWJvbGlz
bTwva2V5d29yZD48L2tleXdvcmRzPjxkYXRlcz48eWVhcj4yMDA3PC95ZWFyPjxwdWItZGF0ZXM+
PGRhdGU+RmViPC9kYXRlPjwvcHViLWRhdGVzPjwvZGF0ZXM+PGlzYm4+MDI3MC05MTM5IChQcmlu
dCkmI3hEOzAyNzAtOTEzOSAoTGlua2luZyk8L2lzYm4+PGFjY2Vzc2lvbi1udW0+MTcyNTY3NDE8
L2FjY2Vzc2lvbi1udW0+PHVybHM+PHJlbGF0ZWQtdXJscz48dXJsPmh0dHA6Ly93d3cubmNiaS5u
bG0ubmloLmdvdi9wdWJtZWQvMTcyNTY3NDE8L3VybD48L3JlbGF0ZWQtdXJscz48L3VybHM+PGVs
ZWN0cm9uaWMtcmVzb3VyY2UtbnVtPjEwLjEwMDIvaGVwLjIxNTIwPC9lbGVjdHJvbmljLXJlc291
cmNlLW51bT48bGFuZ3VhZ2U+ZW5nPC9sYW5ndWFnZT48L3JlY29yZD48L0NpdGU+PC9FbmROb3Rl
PgAAAAAAAAAAAAAAAAAAAA==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PEVuZE5vdGU+PENpdGU+PEF1dGhvcj5Lb2RhPC9BdXRob3I+PFllYXI+MjAwNzwvWWVhcj48UmVj
TnVtPjIyPC9SZWNOdW0+PERpc3BsYXlUZXh0PlsxMl08L0Rpc3BsYXlUZXh0PjxyZWNvcmQ+PHJl
Yy1udW1iZXI+MjI8L3JlYy1udW1iZXI+PGZvcmVpZ24ta2V5cz48a2V5IGFwcD0iRU4iIGRiLWlk
PSJ3MGVmYXZ2ZWw5YXY1dmV6d3huNTJwd2o5cnRkMHZ4dHZwYXAiPjIyPC9rZXk+PC9mb3JlaWdu
LWtleXM+PHJlZi10eXBlIG5hbWU9IkpvdXJuYWwgQXJ0aWNsZSI+MTc8L3JlZi10eXBlPjxjb250
cmlidXRvcnM+PGF1dGhvcnM+PGF1dGhvcj5Lb2RhLCBNLjwvYXV0aG9yPjxhdXRob3I+TWF0dW5h
Z2EsIFkuPC9hdXRob3I+PGF1dGhvcj5LYXdha2FtaSwgTS48L2F1dGhvcj48YXV0aG9yPktpc2hp
bW90bywgWS48L2F1dGhvcj48YXV0aG9yPlN1b3UsIFQuPC9hdXRob3I+PGF1dGhvcj5NdXJhd2Fr
aSwgWS48L2F1dGhvcj48L2F1dGhvcnM+PC9jb250cmlidXRvcnM+PGF1dGgtYWRkcmVzcz5TZWNv
bmQgRGVwYXJ0bWVudCBvZiBJbnRlcm5hbCBNZWRpY2luZSwgRmFjdWx0eSBvZiBNZWRpY2luZSwg
VG90dG9yaSBVbml2ZXJzaXR5LCBZb25hZ28sIFRvdHRvcmksIEphcGFuLiBtYXNha29kYUBncmFw
ZS5tZWQudG90dG9yaS11LmFjLmpwPC9hdXRoLWFkZHJlc3M+PHRpdGxlcz48dGl0bGU+Rmlicm9J
bmRleCwgYSBwcmFjdGljYWwgaW5kZXggZm9yIHByZWRpY3Rpbmcgc2lnbmlmaWNhbnQgZmlicm9z
aXMgaW4gcGF0aWVudHMgd2l0aCBjaHJvbmljIGhlcGF0aXRpcyBDPC90aXRsZT48c2Vjb25kYXJ5
LXRpdGxlPkhlcGF0b2xvZ3k8L3NlY29uZGFyeS10aXRsZT48L3RpdGxlcz48cGVyaW9kaWNhbD48
ZnVsbC10aXRsZT5IZXBhdG9sb2d5PC9mdWxsLXRpdGxlPjwvcGVyaW9kaWNhbD48cGFnZXM+Mjk3
LTMwNjwvcGFnZXM+PHZvbHVtZT40NTwvdm9sdW1lPjxudW1iZXI+MjwvbnVtYmVyPjxlZGl0aW9u
PjIwMDcvMDEvMzA8L2VkaXRpb24+PGtleXdvcmRzPjxrZXl3b3JkPkFkdWx0PC9rZXl3b3JkPjxr
ZXl3b3JkPkJsb29kIFBsYXRlbGV0cy9lbnp5bW9sb2d5L3BhdGhvbG9neTwva2V5d29yZD48a2V5
d29yZD5Dcm9zcy1TZWN0aW9uYWwgU3R1ZGllczwva2V5d29yZD48a2V5d29yZD5EaXNlYXNlIFBy
b2dyZXNzaW9uPC9rZXl3b3JkPjxrZXl3b3JkPkZlbWFsZTwva2V5d29yZD48a2V5d29yZD5HbHV0
YW15bCBBbWlub3BlcHRpZGFzZS9ibG9vZDwva2V5d29yZD48a2V5d29yZD5IZXBhdGl0aXMgQywg
Q2hyb25pYy9jb21wbGljYXRpb25zLypkaWFnbm9zaXMvcGF0aG9sb2d5PC9rZXl3b3JkPjxrZXl3
b3JkPkh1bWFuczwva2V5d29yZD48a2V5d29yZD5MaXZlciBDaXJyaG9zaXMvYmxvb2QvKmRpYWdu
b3Npcy9ldGlvbG9neS9wYXRob2xvZ3k8L2tleXdvcmQ+PGtleXdvcmQ+TG9uZ2l0dWRpbmFsIFN0
dWRpZXM8L2tleXdvcmQ+PGtleXdvcmQ+TWFsZTwva2V5d29yZD48a2V5d29yZD5NaWRkbGUgQWdl
ZDwva2V5d29yZD48a2V5d29yZD5Nb2RlbHMsIEJpb2xvZ2ljYWw8L2tleXdvcmQ+PGtleXdvcmQ+
UHJlZGljdGl2ZSBWYWx1ZSBvZiBUZXN0czwva2V5d29yZD48a2V5d29yZD4qU2V2ZXJpdHkgb2Yg
SWxsbmVzcyBJbmRleDwva2V5d29yZD48a2V5d29yZD5nYW1tYS1HbG9idWxpbnMvbWV0YWJvbGlz
bTwva2V5d29yZD48L2tleXdvcmRzPjxkYXRlcz48eWVhcj4yMDA3PC95ZWFyPjxwdWItZGF0ZXM+
PGRhdGU+RmViPC9kYXRlPjwvcHViLWRhdGVzPjwvZGF0ZXM+PGlzYm4+MDI3MC05MTM5IChQcmlu
dCkmI3hEOzAyNzAtOTEzOSAoTGlua2luZyk8L2lzYm4+PGFjY2Vzc2lvbi1udW0+MTcyNTY3NDE8
L2FjY2Vzc2lvbi1udW0+PHVybHM+PHJlbGF0ZWQtdXJscz48dXJsPmh0dHA6Ly93d3cubmNiaS5u
bG0ubmloLmdvdi9wdWJtZWQvMTcyNTY3NDE8L3VybD48L3JlbGF0ZWQtdXJscz48L3VybHM+PGVs
ZWN0cm9uaWMtcmVzb3VyY2UtbnVtPjEwLjEwMDIvaGVwLjIxNTIwPC9lbGVjdHJvbmljLXJlc291
cmNlLW51bT48bGFuZ3VhZ2U+ZW5nPC9sYW5ndWFnZT48L3JlY29yZD48L0NpdGU+PC9FbmROb3Rl
PgAAAAAAAAAAAAAAAAAAAA==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2" w:tooltip="Koda, 2007 #22" w:history="1">
        <w:r w:rsidRPr="00B37E14">
          <w:rPr>
            <w:rFonts w:ascii="Book Antiqua" w:hAnsi="Book Antiqua"/>
            <w:noProof/>
            <w:sz w:val="24"/>
            <w:szCs w:val="24"/>
            <w:vertAlign w:val="superscript"/>
          </w:rPr>
          <w:t>12</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and</w:t>
      </w:r>
      <w:r>
        <w:rPr>
          <w:rFonts w:ascii="Book Antiqua" w:eastAsia="宋体" w:hAnsi="Book Antiqua"/>
          <w:sz w:val="24"/>
          <w:szCs w:val="24"/>
          <w:lang w:eastAsia="zh-CN"/>
        </w:rPr>
        <w:t xml:space="preserve"> </w:t>
      </w:r>
      <w:r w:rsidRPr="00B37E14">
        <w:rPr>
          <w:rFonts w:ascii="Book Antiqua" w:hAnsi="Book Antiqua"/>
          <w:sz w:val="24"/>
          <w:szCs w:val="24"/>
        </w:rPr>
        <w:t>aspartate amino transferase</w:t>
      </w:r>
      <w:r w:rsidRPr="007A6AA7">
        <w:rPr>
          <w:rFonts w:ascii="Book Antiqua" w:hAnsi="Book Antiqua"/>
          <w:sz w:val="24"/>
          <w:szCs w:val="24"/>
        </w:rPr>
        <w:t>-to-platelet ratio index</w:t>
      </w:r>
      <w:r w:rsidRPr="00B37E14">
        <w:rPr>
          <w:rFonts w:ascii="Book Antiqua" w:hAnsi="Book Antiqua"/>
          <w:sz w:val="24"/>
          <w:szCs w:val="24"/>
        </w:rPr>
        <w:t xml:space="preserve"> </w:t>
      </w:r>
      <w:r w:rsidRPr="007A6AA7">
        <w:rPr>
          <w:rFonts w:ascii="Book Antiqua" w:eastAsia="宋体" w:hAnsi="Book Antiqua"/>
          <w:sz w:val="24"/>
          <w:szCs w:val="24"/>
          <w:lang w:eastAsia="zh-CN"/>
        </w:rPr>
        <w:t>(</w:t>
      </w:r>
      <w:r w:rsidRPr="007A6AA7">
        <w:rPr>
          <w:rFonts w:ascii="Book Antiqua" w:hAnsi="Book Antiqua"/>
          <w:sz w:val="24"/>
          <w:szCs w:val="24"/>
        </w:rPr>
        <w:t>APRI</w:t>
      </w:r>
      <w:r>
        <w:rPr>
          <w:rFonts w:ascii="Book Antiqua" w:eastAsia="宋体" w:hAnsi="Book Antiqua"/>
          <w:sz w:val="24"/>
          <w:szCs w:val="24"/>
          <w:lang w:eastAsia="zh-CN"/>
        </w:rPr>
        <w:t>)</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&lt;EndNote&gt;&lt;Cite&gt;&lt;Author&gt;Wai&lt;/Author&gt;&lt;Year&gt;2003&lt;/Year&gt;&lt;RecNum&gt;23&lt;/RecNum&gt;&lt;DisplayText&gt;[13]&lt;/DisplayText&gt;&lt;record&gt;&lt;rec-number&gt;23&lt;/rec-number&gt;&lt;foreign-keys&gt;&lt;key app="EN" db-id="w0efavvel9av5vezwxn52pwj9rtd0vxtvpap"&gt;23&lt;/key&gt;&lt;/foreign-keys&gt;&lt;ref-type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pubmed/12883497&lt;/url&gt;&lt;/related-urls&gt;&lt;/urls&gt;&lt;electronic-resource-num&gt;10.1053/jhep.2003.50346&amp;#xD;S0270913903005822 [pii]&lt;/electronic-resource-num&gt;&lt;language&gt;eng&lt;/language&gt;&lt;/record&gt;&lt;/Cite&gt;&lt;/EndNote&gt;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3" w:tooltip="Wai, 2003 #23" w:history="1">
        <w:r w:rsidRPr="00B37E14">
          <w:rPr>
            <w:rFonts w:ascii="Book Antiqua" w:hAnsi="Book Antiqua"/>
            <w:noProof/>
            <w:sz w:val="24"/>
            <w:szCs w:val="24"/>
            <w:vertAlign w:val="superscript"/>
          </w:rPr>
          <w:t>13</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Using laboratory data, it has been reported that the Fibrotest is a useful prognostic factor for hepatitis C patients</w:t>
      </w:r>
      <w:r w:rsidRPr="00B37E14">
        <w:rPr>
          <w:rFonts w:ascii="Book Antiqua" w:hAnsi="Book Antiqua"/>
          <w:sz w:val="24"/>
          <w:szCs w:val="24"/>
          <w:vertAlign w:val="superscript"/>
        </w:rPr>
        <w:fldChar w:fldCharType="begin">
          <w:fldData xml:space="preserve">PEVuZE5vdGU+PENpdGU+PEF1dGhvcj5OZ288L0F1dGhvcj48WWVhcj4yMDA2PC9ZZWFyPjxSZWNO
dW0+MjQ8L1JlY051bT48RGlzcGxheVRleHQ+WzE0XTwvRGlzcGxheVRleHQ+PHJlY29yZD48cmVj
LW51bWJlcj4yNDwvcmVjLW51bWJlcj48Zm9yZWlnbi1rZXlzPjxrZXkgYXBwPSJFTiIgZGItaWQ9
IncwZWZhdnZlbDlhdjV2ZXp3eG41MnB3ajlydGQwdnh0dnBhcCI+MjQ8L2tleT48L2ZvcmVpZ24t
a2V5cz48cmVmLXR5cGUgbmFtZT0iSm91cm5hbCBBcnRpY2xlIj4xNzwvcmVmLXR5cGU+PGNvbnRy
aWJ1dG9ycz48YXV0aG9ycz48YXV0aG9yPk5nbywgWS48L2F1dGhvcj48YXV0aG9yPk11bnRlYW51
LCBNLjwvYXV0aG9yPjxhdXRob3I+TWVzc291cywgRC48L2F1dGhvcj48YXV0aG9yPkNoYXJsb3R0
ZSwgRi48L2F1dGhvcj48YXV0aG9yPkltYmVydC1CaXNtdXQsIEYuPC9hdXRob3I+PGF1dGhvcj5U
aGFidXQsIEQuPC9hdXRob3I+PGF1dGhvcj5MZWJyYXksIFAuPC9hdXRob3I+PGF1dGhvcj5UaGli
YXVsdCwgVi48L2F1dGhvcj48YXV0aG9yPkJlbmhhbW91LCBZLjwvYXV0aG9yPjxhdXRob3I+TW91
c3NhbGxpLCBKLjwvYXV0aG9yPjxhdXRob3I+UmF0eml1LCBWLjwvYXV0aG9yPjxhdXRob3I+UG95
bmFyZCwgVC48L2F1dGhvcj48L2F1dGhvcnM+PC9jb250cmlidXRvcnM+PGF1dGgtYWRkcmVzcz5T
ZXJ2aWNlIGQmYXBvcztIZXBhdG8tR2FzdHJvZW50ZXJvbG9naWUsIEdyb3VwZSBIb3NwaXRhbGll
ciBQaXRpZS1TYWxwZXRyaWVyZSwgQ05SUywgUGFyaXMsIEZyYW5jZS48L2F1dGgtYWRkcmVzcz48
dGl0bGVzPjx0aXRsZT5BIHByb3NwZWN0aXZlIGFuYWx5c2lzIG9mIHRoZSBwcm9nbm9zdGljIHZh
bHVlIG9mIGJpb21hcmtlcnMgKEZpYnJvVGVzdCkgaW4gcGF0aWVudHMgd2l0aCBjaHJvbmljIGhl
cGF0aXRpcyBDPC90aXRsZT48c2Vjb25kYXJ5LXRpdGxlPkNsaW4gQ2hlbTwvc2Vjb25kYXJ5LXRp
dGxlPjwvdGl0bGVzPjxwZXJpb2RpY2FsPjxmdWxsLXRpdGxlPkNsaW4gQ2hlbTwvZnVsbC10aXRs
ZT48L3BlcmlvZGljYWw+PHBhZ2VzPjE4ODctOTY8L3BhZ2VzPjx2b2x1bWU+NTI8L3ZvbHVtZT48
bnVtYmVyPjEwPC9udW1iZXI+PGVkaXRpb24+MjAwNi8wOC8yNjwvZWRpdGlvbj48a2V5d29yZHM+
PGtleXdvcmQ+QWxhbmluZSBUcmFuc2FtaW5hc2UvYW5hbHlzaXM8L2tleXdvcmQ+PGtleXdvcmQ+
QW5hbHlzaXMgb2YgVmFyaWFuY2U8L2tleXdvcmQ+PGtleXdvcmQ+QXBvbGlwb3Byb3RlaW4gQS1J
L2FuYWx5c2lzPC9rZXl3b3JkPjxrZXl3b3JkPkJpbGlydWJpbi9hbmFseXNpczwva2V5d29yZD48
a2V5d29yZD5CaW9sb2dpY2FsIE1hcmtlcnMvYW5hbHlzaXM8L2tleXdvcmQ+PGtleXdvcmQ+RmVt
YWxlPC9rZXl3b3JkPjxrZXl3b3JkPkhhcHRvZ2xvYmlucy9hbmFseXNpczwva2V5d29yZD48a2V5
d29yZD5IZXBhdGl0aXMgQywgQ2hyb25pYy9jb21wbGljYXRpb25zLypkaWFnbm9zaXMvbW9ydGFs
aXR5PC9rZXl3b3JkPjxrZXl3b3JkPkh1bWFuczwva2V5d29yZD48a2V5d29yZD5MaXZlci9jaGVt
aXN0cnk8L2tleXdvcmQ+PGtleXdvcmQ+TGl2ZXIgQ2lycmhvc2lzLypkaWFnbm9zaXMvZXRpb2xv
Z3kvbW9ydGFsaXR5PC9rZXl3b3JkPjxrZXl3b3JkPk1hbGU8L2tleXdvcmQ+PGtleXdvcmQ+TWlk
ZGxlIEFnZWQ8L2tleXdvcmQ+PGtleXdvcmQ+UHJlZGljdGl2ZSBWYWx1ZSBvZiBUZXN0czwva2V5
d29yZD48a2V5d29yZD5Qcm9zcGVjdGl2ZSBTdHVkaWVzPC9rZXl3b3JkPjxrZXl3b3JkPlN1cnZp
dmFsIEFuYWx5c2lzPC9rZXl3b3JkPjxrZXl3b3JkPmFscGhhLU1hY3JvZ2xvYnVsaW5zL2FuYWx5
c2lzPC9rZXl3b3JkPjxrZXl3b3JkPmdhbW1hLUdsdXRhbXlsdHJhbnNmZXJhc2UvYW5hbHlzaXM8
L2tleXdvcmQ+PC9rZXl3b3Jkcz48ZGF0ZXM+PHllYXI+MjAwNjwveWVhcj48cHViLWRhdGVzPjxk
YXRlPk9jdDwvZGF0ZT48L3B1Yi1kYXRlcz48L2RhdGVzPjxpc2JuPjAwMDktOTE0NyAoUHJpbnQp
JiN4RDswMDA5LTkxNDcgKExpbmtpbmcpPC9pc2JuPjxhY2Nlc3Npb24tbnVtPjE2OTMxNTY5PC9h
Y2Nlc3Npb24tbnVtPjx1cmxzPjxyZWxhdGVkLXVybHM+PHVybD5odHRwOi8vd3d3Lm5jYmkubmxt
Lm5paC5nb3YvcHVibWVkLzE2OTMxNTY5PC91cmw+PC9yZWxhdGVkLXVybHM+PC91cmxzPjxlbGVj
dHJvbmljLXJlc291cmNlLW51bT5jbGluY2hlbS4yMDA2LjA3MDk2MSBbcGlpXSYjeEQ7MTAuMTM3
My9jbGluY2hlbS4yMDA2LjA3MDk2MTwvZWxlY3Ryb25pYy1yZXNvdXJjZS1udW0+PGxhbmd1YWdl
PmVuZzwvbGFuZ3VhZ2U+PC9yZWNvcmQ+PC9DaXRlPjwvRW5kTm90ZT4AAAAAAAAAAAAAAAAAAAA=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PEVuZE5vdGU+PENpdGU+PEF1dGhvcj5OZ288L0F1dGhvcj48WWVhcj4yMDA2PC9ZZWFyPjxSZWNO
dW0+MjQ8L1JlY051bT48RGlzcGxheVRleHQ+WzE0XTwvRGlzcGxheVRleHQ+PHJlY29yZD48cmVj
LW51bWJlcj4yNDwvcmVjLW51bWJlcj48Zm9yZWlnbi1rZXlzPjxrZXkgYXBwPSJFTiIgZGItaWQ9
IncwZWZhdnZlbDlhdjV2ZXp3eG41MnB3ajlydGQwdnh0dnBhcCI+MjQ8L2tleT48L2ZvcmVpZ24t
a2V5cz48cmVmLXR5cGUgbmFtZT0iSm91cm5hbCBBcnRpY2xlIj4xNzwvcmVmLXR5cGU+PGNvbnRy
aWJ1dG9ycz48YXV0aG9ycz48YXV0aG9yPk5nbywgWS48L2F1dGhvcj48YXV0aG9yPk11bnRlYW51
LCBNLjwvYXV0aG9yPjxhdXRob3I+TWVzc291cywgRC48L2F1dGhvcj48YXV0aG9yPkNoYXJsb3R0
ZSwgRi48L2F1dGhvcj48YXV0aG9yPkltYmVydC1CaXNtdXQsIEYuPC9hdXRob3I+PGF1dGhvcj5U
aGFidXQsIEQuPC9hdXRob3I+PGF1dGhvcj5MZWJyYXksIFAuPC9hdXRob3I+PGF1dGhvcj5UaGli
YXVsdCwgVi48L2F1dGhvcj48YXV0aG9yPkJlbmhhbW91LCBZLjwvYXV0aG9yPjxhdXRob3I+TW91
c3NhbGxpLCBKLjwvYXV0aG9yPjxhdXRob3I+UmF0eml1LCBWLjwvYXV0aG9yPjxhdXRob3I+UG95
bmFyZCwgVC48L2F1dGhvcj48L2F1dGhvcnM+PC9jb250cmlidXRvcnM+PGF1dGgtYWRkcmVzcz5T
ZXJ2aWNlIGQmYXBvcztIZXBhdG8tR2FzdHJvZW50ZXJvbG9naWUsIEdyb3VwZSBIb3NwaXRhbGll
ciBQaXRpZS1TYWxwZXRyaWVyZSwgQ05SUywgUGFyaXMsIEZyYW5jZS48L2F1dGgtYWRkcmVzcz48
dGl0bGVzPjx0aXRsZT5BIHByb3NwZWN0aXZlIGFuYWx5c2lzIG9mIHRoZSBwcm9nbm9zdGljIHZh
bHVlIG9mIGJpb21hcmtlcnMgKEZpYnJvVGVzdCkgaW4gcGF0aWVudHMgd2l0aCBjaHJvbmljIGhl
cGF0aXRpcyBDPC90aXRsZT48c2Vjb25kYXJ5LXRpdGxlPkNsaW4gQ2hlbTwvc2Vjb25kYXJ5LXRp
dGxlPjwvdGl0bGVzPjxwZXJpb2RpY2FsPjxmdWxsLXRpdGxlPkNsaW4gQ2hlbTwvZnVsbC10aXRs
ZT48L3BlcmlvZGljYWw+PHBhZ2VzPjE4ODctOTY8L3BhZ2VzPjx2b2x1bWU+NTI8L3ZvbHVtZT48
bnVtYmVyPjEwPC9udW1iZXI+PGVkaXRpb24+MjAwNi8wOC8yNjwvZWRpdGlvbj48a2V5d29yZHM+
PGtleXdvcmQ+QWxhbmluZSBUcmFuc2FtaW5hc2UvYW5hbHlzaXM8L2tleXdvcmQ+PGtleXdvcmQ+
QW5hbHlzaXMgb2YgVmFyaWFuY2U8L2tleXdvcmQ+PGtleXdvcmQ+QXBvbGlwb3Byb3RlaW4gQS1J
L2FuYWx5c2lzPC9rZXl3b3JkPjxrZXl3b3JkPkJpbGlydWJpbi9hbmFseXNpczwva2V5d29yZD48
a2V5d29yZD5CaW9sb2dpY2FsIE1hcmtlcnMvYW5hbHlzaXM8L2tleXdvcmQ+PGtleXdvcmQ+RmVt
YWxlPC9rZXl3b3JkPjxrZXl3b3JkPkhhcHRvZ2xvYmlucy9hbmFseXNpczwva2V5d29yZD48a2V5
d29yZD5IZXBhdGl0aXMgQywgQ2hyb25pYy9jb21wbGljYXRpb25zLypkaWFnbm9zaXMvbW9ydGFs
aXR5PC9rZXl3b3JkPjxrZXl3b3JkPkh1bWFuczwva2V5d29yZD48a2V5d29yZD5MaXZlci9jaGVt
aXN0cnk8L2tleXdvcmQ+PGtleXdvcmQ+TGl2ZXIgQ2lycmhvc2lzLypkaWFnbm9zaXMvZXRpb2xv
Z3kvbW9ydGFsaXR5PC9rZXl3b3JkPjxrZXl3b3JkPk1hbGU8L2tleXdvcmQ+PGtleXdvcmQ+TWlk
ZGxlIEFnZWQ8L2tleXdvcmQ+PGtleXdvcmQ+UHJlZGljdGl2ZSBWYWx1ZSBvZiBUZXN0czwva2V5
d29yZD48a2V5d29yZD5Qcm9zcGVjdGl2ZSBTdHVkaWVzPC9rZXl3b3JkPjxrZXl3b3JkPlN1cnZp
dmFsIEFuYWx5c2lzPC9rZXl3b3JkPjxrZXl3b3JkPmFscGhhLU1hY3JvZ2xvYnVsaW5zL2FuYWx5
c2lzPC9rZXl3b3JkPjxrZXl3b3JkPmdhbW1hLUdsdXRhbXlsdHJhbnNmZXJhc2UvYW5hbHlzaXM8
L2tleXdvcmQ+PC9rZXl3b3Jkcz48ZGF0ZXM+PHllYXI+MjAwNjwveWVhcj48cHViLWRhdGVzPjxk
YXRlPk9jdDwvZGF0ZT48L3B1Yi1kYXRlcz48L2RhdGVzPjxpc2JuPjAwMDktOTE0NyAoUHJpbnQp
JiN4RDswMDA5LTkxNDcgKExpbmtpbmcpPC9pc2JuPjxhY2Nlc3Npb24tbnVtPjE2OTMxNTY5PC9h
Y2Nlc3Npb24tbnVtPjx1cmxzPjxyZWxhdGVkLXVybHM+PHVybD5odHRwOi8vd3d3Lm5jYmkubmxt
Lm5paC5nb3YvcHVibWVkLzE2OTMxNTY5PC91cmw+PC9yZWxhdGVkLXVybHM+PC91cmxzPjxlbGVj
dHJvbmljLXJlc291cmNlLW51bT5jbGluY2hlbS4yMDA2LjA3MDk2MSBbcGlpXSYjeEQ7MTAuMTM3
My9jbGluY2hlbS4yMDA2LjA3MDk2MTwvZWxlY3Ryb25pYy1yZXNvdXJjZS1udW0+PGxhbmd1YWdl
PmVuZzwvbGFuZ3VhZ2U+PC9yZWNvcmQ+PC9DaXRlPjwvRW5kTm90ZT4AAAAAAAAAAAAAAABoAAB=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4" w:tooltip="Ngo, 2006 #24" w:history="1">
        <w:r w:rsidRPr="00B37E14">
          <w:rPr>
            <w:rFonts w:ascii="Book Antiqua" w:hAnsi="Book Antiqua"/>
            <w:noProof/>
            <w:sz w:val="24"/>
            <w:szCs w:val="24"/>
            <w:vertAlign w:val="superscript"/>
          </w:rPr>
          <w:t>14</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On the other hand, specific methods, such as transient elastography</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&lt;EndNote&gt;&lt;Cite&gt;&lt;Author&gt;Castera&lt;/Author&gt;&lt;Year&gt;2005&lt;/Year&gt;&lt;RecNum&gt;25&lt;/RecNum&gt;&lt;DisplayText&gt;[15]&lt;/DisplayText&gt;&lt;record&gt;&lt;rec-number&gt;25&lt;/rec-number&gt;&lt;foreign-keys&gt;&lt;key app="EN" db-id="w0efavvel9av5vezwxn52pwj9rtd0vxtvpap"&gt;25&lt;/key&gt;&lt;/foreign-keys&gt;&lt;ref-type name="Journal Article"&gt;17&lt;/ref-type&gt;&lt;contributors&gt;&lt;authors&gt;&lt;author&gt;Castera, L.&lt;/author&gt;&lt;author&gt;Vergniol, J.&lt;/author&gt;&lt;author&gt;Foucher, J.&lt;/author&gt;&lt;author&gt;Le Bail, B.&lt;/author&gt;&lt;author&gt;Chanteloup, E.&lt;/author&gt;&lt;author&gt;Haaser, M.&lt;/author&gt;&lt;author&gt;Darriet, M.&lt;/author&gt;&lt;author&gt;Couzigou, P.&lt;/author&gt;&lt;author&gt;De Ledinghen, V.&lt;/author&gt;&lt;/authors&gt;&lt;/contributors&gt;&lt;auth-address&gt;Service d&amp;apos;Hepato-gastroenterologie, Hopital Haut Leveque, C. H. U. Bordeaux, Pessac, France. laurent.catera@chu-bordeaux.fr&lt;/auth-address&gt;&lt;titles&gt;&lt;title&gt;Prospective comparison of transient elastography, Fibrotest, APRI, and liver biopsy for the assessment of fibrosis in chronic hepatitis C&lt;/title&gt;&lt;secondary-title&gt;Gastroenterology&lt;/secondary-title&gt;&lt;/titles&gt;&lt;periodical&gt;&lt;full-title&gt;Gastroenterology&lt;/full-title&gt;&lt;/periodical&gt;&lt;pages&gt;343-50&lt;/pages&gt;&lt;volume&gt;128&lt;/volume&gt;&lt;number&gt;2&lt;/number&gt;&lt;edition&gt;2005/02/03&lt;/edition&gt;&lt;keywords&gt;&lt;keyword&gt;Aspartate Aminotransferases/blood&lt;/keyword&gt;&lt;keyword&gt;Biological Markers/blood&lt;/keyword&gt;&lt;keyword&gt;Biopsy&lt;/keyword&gt;&lt;keyword&gt;Elasticity&lt;/keyword&gt;&lt;keyword&gt;Female&lt;/keyword&gt;&lt;keyword&gt;Hepatitis C, Chronic/*diagnosis/pathology&lt;/keyword&gt;&lt;keyword&gt;Humans&lt;/keyword&gt;&lt;keyword&gt;Liver/*pathology&lt;/keyword&gt;&lt;keyword&gt;Liver Cirrhosis/*pathology&lt;/keyword&gt;&lt;keyword&gt;Male&lt;/keyword&gt;&lt;keyword&gt;Middle Aged&lt;/keyword&gt;&lt;keyword&gt;ROC Curve&lt;/keyword&gt;&lt;/keywords&gt;&lt;dates&gt;&lt;year&gt;2005&lt;/year&gt;&lt;pub-dates&gt;&lt;date&gt;Feb&lt;/date&gt;&lt;/pub-dates&gt;&lt;/dates&gt;&lt;isbn&gt;0016-5085 (Print)&amp;#xD;0016-5085 (Linking)&lt;/isbn&gt;&lt;accession-num&gt;15685546&lt;/accession-num&gt;&lt;urls&gt;&lt;related-urls&gt;&lt;url&gt;http://www.ncbi.nlm.nih.gov/pubmed/15685546&lt;/url&gt;&lt;/related-urls&gt;&lt;/urls&gt;&lt;electronic-resource-num&gt;S0016508504020293 [pii]&lt;/electronic-resource-num&gt;&lt;language&gt;eng&lt;/language&gt;&lt;/record&gt;&lt;/Cite&gt;&lt;/EndNote&gt;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5" w:tooltip="Castera, 2005 #25" w:history="1">
        <w:r w:rsidRPr="00B37E14">
          <w:rPr>
            <w:rFonts w:ascii="Book Antiqua" w:hAnsi="Book Antiqua"/>
            <w:noProof/>
            <w:sz w:val="24"/>
            <w:szCs w:val="24"/>
            <w:vertAlign w:val="superscript"/>
          </w:rPr>
          <w:t>15</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w:t>
      </w:r>
      <w:r w:rsidRPr="00933232">
        <w:rPr>
          <w:rFonts w:ascii="Book Antiqua" w:hAnsi="Book Antiqua"/>
          <w:sz w:val="24"/>
          <w:szCs w:val="24"/>
        </w:rPr>
        <w:t xml:space="preserve"> magnetic resonance</w:t>
      </w:r>
      <w:r w:rsidRPr="00B37E14">
        <w:rPr>
          <w:rFonts w:ascii="Book Antiqua" w:hAnsi="Book Antiqua"/>
          <w:sz w:val="24"/>
          <w:szCs w:val="24"/>
        </w:rPr>
        <w:t xml:space="preserve"> </w:t>
      </w:r>
      <w:r w:rsidRPr="00933232">
        <w:rPr>
          <w:rFonts w:ascii="Book Antiqua" w:hAnsi="Book Antiqua"/>
          <w:sz w:val="24"/>
          <w:szCs w:val="24"/>
        </w:rPr>
        <w:t>(</w:t>
      </w:r>
      <w:r w:rsidRPr="00B37E14">
        <w:rPr>
          <w:rFonts w:ascii="Book Antiqua" w:hAnsi="Book Antiqua"/>
          <w:sz w:val="24"/>
          <w:szCs w:val="24"/>
        </w:rPr>
        <w:t>M</w:t>
      </w:r>
      <w:r w:rsidRPr="00933232">
        <w:rPr>
          <w:rFonts w:ascii="Book Antiqua" w:hAnsi="Book Antiqua"/>
          <w:sz w:val="24"/>
          <w:szCs w:val="24"/>
        </w:rPr>
        <w:t>R)</w:t>
      </w:r>
      <w:r w:rsidRPr="00B37E14">
        <w:rPr>
          <w:rFonts w:ascii="Book Antiqua" w:hAnsi="Book Antiqua"/>
          <w:sz w:val="24"/>
          <w:szCs w:val="24"/>
        </w:rPr>
        <w:t xml:space="preserve"> elastography</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&lt;EndNote&gt;&lt;Cite&gt;&lt;Author&gt;Rouviere&lt;/Author&gt;&lt;Year&gt;2006&lt;/Year&gt;&lt;RecNum&gt;26&lt;/RecNum&gt;&lt;DisplayText&gt;[16]&lt;/DisplayText&gt;&lt;record&gt;&lt;rec-number&gt;26&lt;/rec-number&gt;&lt;foreign-keys&gt;&lt;key app="EN" db-id="w0efavvel9av5vezwxn52pwj9rtd0vxtvpap"&gt;26&lt;/key&gt;&lt;/foreign-keys&gt;&lt;ref-type name="Journal Article"&gt;17&lt;/ref-type&gt;&lt;contributors&gt;&lt;authors&gt;&lt;author&gt;Rouviere, O.&lt;/author&gt;&lt;author&gt;Yin, M.&lt;/author&gt;&lt;author&gt;Dresner, M. A.&lt;/author&gt;&lt;author&gt;Rossman, P. J.&lt;/author&gt;&lt;author&gt;Burgart, L. J.&lt;/author&gt;&lt;author&gt;Fidler, J. L.&lt;/author&gt;&lt;author&gt;Ehman, R. L.&lt;/author&gt;&lt;/authors&gt;&lt;/contributors&gt;&lt;auth-address&gt;Department of Radiology, Mayo Clinic, 200 First Street SW, Rochester, MN 55905, USA.&lt;/auth-address&gt;&lt;titles&gt;&lt;title&gt;MR elastography of the liver: preliminary results&lt;/title&gt;&lt;secondary-title&gt;Radiology&lt;/secondary-title&gt;&lt;/titles&gt;&lt;periodical&gt;&lt;full-title&gt;Radiology&lt;/full-title&gt;&lt;/periodical&gt;&lt;pages&gt;440-8&lt;/pages&gt;&lt;volume&gt;240&lt;/volume&gt;&lt;number&gt;2&lt;/number&gt;&lt;edition&gt;2006/07/26&lt;/edition&gt;&lt;keywords&gt;&lt;keyword&gt;Adult&lt;/keyword&gt;&lt;keyword&gt;Female&lt;/keyword&gt;&lt;keyword&gt;Fibrosis/pathology&lt;/keyword&gt;&lt;keyword&gt;Humans&lt;/keyword&gt;&lt;keyword&gt;Liver/anatomy &amp;amp; histology/pathology&lt;/keyword&gt;&lt;keyword&gt;Liver Diseases/*pathology&lt;/keyword&gt;&lt;keyword&gt;Magnetic Resonance Imaging/*methods&lt;/keyword&gt;&lt;keyword&gt;Male&lt;/keyword&gt;&lt;keyword&gt;Middle Aged&lt;/keyword&gt;&lt;keyword&gt;Phantoms, Imaging&lt;/keyword&gt;&lt;keyword&gt;Prospective Studies&lt;/keyword&gt;&lt;keyword&gt;Statistics, Nonparametric&lt;/keyword&gt;&lt;/keywords&gt;&lt;dates&gt;&lt;year&gt;2006&lt;/year&gt;&lt;pub-dates&gt;&lt;date&gt;Aug&lt;/date&gt;&lt;/pub-dates&gt;&lt;/dates&gt;&lt;isbn&gt;0033-8419 (Print)&amp;#xD;0033-8419 (Linking)&lt;/isbn&gt;&lt;accession-num&gt;16864671&lt;/accession-num&gt;&lt;urls&gt;&lt;related-urls&gt;&lt;url&gt;http://www.ncbi.nlm.nih.gov/pubmed/16864671&lt;/url&gt;&lt;/related-urls&gt;&lt;/urls&gt;&lt;electronic-resource-num&gt;240/2/440 [pii]&amp;#xD;10.1148/radiol.2402050606&lt;/electronic-resource-num&gt;&lt;language&gt;eng&lt;/language&gt;&lt;/record&gt;&lt;/Cite&gt;&lt;/EndNote&gt;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6" w:tooltip="Rouviere, 2006 #26" w:history="1">
        <w:r w:rsidRPr="00B37E14">
          <w:rPr>
            <w:rFonts w:ascii="Book Antiqua" w:hAnsi="Book Antiqua"/>
            <w:noProof/>
            <w:sz w:val="24"/>
            <w:szCs w:val="24"/>
            <w:vertAlign w:val="superscript"/>
          </w:rPr>
          <w:t>16</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and acoustic radiation force impulse</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&lt;EndNote&gt;&lt;Cite&gt;&lt;Author&gt;Rizzo&lt;/Author&gt;&lt;Year&gt;2011&lt;/Year&gt;&lt;RecNum&gt;27&lt;/RecNum&gt;&lt;DisplayText&gt;[17]&lt;/DisplayText&gt;&lt;record&gt;&lt;rec-number&gt;27&lt;/rec-number&gt;&lt;foreign-keys&gt;&lt;key app="EN" db-id="w0efavvel9av5vezwxn52pwj9rtd0vxtvpap"&gt;27&lt;/key&gt;&lt;/foreign-keys&gt;&lt;ref-type name="Journal Article"&gt;17&lt;/ref-type&gt;&lt;contributors&gt;&lt;authors&gt;&lt;author&gt;Rizzo, L.&lt;/author&gt;&lt;author&gt;Calvaruso, V.&lt;/author&gt;&lt;author&gt;Cacopardo, B.&lt;/author&gt;&lt;author&gt;Alessi, N.&lt;/author&gt;&lt;author&gt;Attanasio, M.&lt;/author&gt;&lt;author&gt;Petta, S.&lt;/author&gt;&lt;author&gt;Fatuzzo, F.&lt;/author&gt;&lt;author&gt;Montineri, A.&lt;/author&gt;&lt;author&gt;Mazzola, A.&lt;/author&gt;&lt;author&gt;L&amp;apos;Abbate, L.&lt;/author&gt;&lt;author&gt;Nunnari, G.&lt;/author&gt;&lt;author&gt;Bronte, F.&lt;/author&gt;&lt;author&gt;Di Marco, V.&lt;/author&gt;&lt;author&gt;Craxi, A.&lt;/author&gt;&lt;author&gt;Camma, C.&lt;/author&gt;&lt;/authors&gt;&lt;/contributors&gt;&lt;auth-address&gt;Unita Operative di Malattie Infettive, Ospedale Garibaldi Nesima e Ferrarotto, Catania, Italy.&lt;/auth-address&gt;&lt;titles&gt;&lt;title&gt;Comparison of transient elastography and acoustic radiation force impulse for non-invasive staging of liver fibrosis in patients with chronic hepatitis C&lt;/title&gt;&lt;secondary-title&gt;Am J Gastroenterol&lt;/secondary-title&gt;&lt;/titles&gt;&lt;periodical&gt;&lt;full-title&gt;Am J Gastroenterol&lt;/full-title&gt;&lt;/periodical&gt;&lt;pages&gt;2112-20&lt;/pages&gt;&lt;volume&gt;106&lt;/volume&gt;&lt;number&gt;12&lt;/number&gt;&lt;edition&gt;2011/10/06&lt;/edition&gt;&lt;dates&gt;&lt;year&gt;2011&lt;/year&gt;&lt;pub-dates&gt;&lt;date&gt;Dec&lt;/date&gt;&lt;/pub-dates&gt;&lt;/dates&gt;&lt;isbn&gt;1572-0241 (Electronic)&amp;#xD;0002-9270 (Linking)&lt;/isbn&gt;&lt;accession-num&gt;21971536&lt;/accession-num&gt;&lt;urls&gt;&lt;related-urls&gt;&lt;url&gt;http://www.ncbi.nlm.nih.gov/pubmed/21971536&lt;/url&gt;&lt;/related-urls&gt;&lt;/urls&gt;&lt;electronic-resource-num&gt;10.1038/ajg.2011.341&amp;#xD;ajg2011341 [pii]&lt;/electronic-resource-num&gt;&lt;language&gt;eng&lt;/language&gt;&lt;/record&gt;&lt;/Cite&gt;&lt;/EndNote&gt;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7" w:tooltip="Rizzo, 2011 #27" w:history="1">
        <w:r w:rsidRPr="00B37E14">
          <w:rPr>
            <w:rFonts w:ascii="Book Antiqua" w:hAnsi="Book Antiqua"/>
            <w:noProof/>
            <w:sz w:val="24"/>
            <w:szCs w:val="24"/>
            <w:vertAlign w:val="superscript"/>
          </w:rPr>
          <w:t>17</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xml:space="preserve">, have been reported to evaluate fibrosis as surrogates of liver biopsy. Transient elastography is reported to indicate a wide-ranging risk of HCC incidence. We recently reported the accuracy of staging fibrosis in chronic hepatitis in HCV infection using </w:t>
      </w:r>
      <w:r w:rsidRPr="00933232">
        <w:rPr>
          <w:rFonts w:ascii="Book Antiqua" w:hAnsi="Book Antiqua"/>
          <w:sz w:val="24"/>
          <w:szCs w:val="24"/>
        </w:rPr>
        <w:t>ethoxibenzyl-magnetic resonance imaging (EOB-MRI)</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&lt;EndNote&gt;&lt;Cite&gt;&lt;Author&gt;Nojiri&lt;/Author&gt;&lt;Year&gt;2013&lt;/Year&gt;&lt;RecNum&gt;31&lt;/RecNum&gt;&lt;DisplayText&gt;[18]&lt;/DisplayText&gt;&lt;record&gt;&lt;rec-number&gt;31&lt;/rec-number&gt;&lt;foreign-keys&gt;&lt;key app="EN" db-id="w0efavvel9av5vezwxn52pwj9rtd0vxtvpap"&gt;31&lt;/key&gt;&lt;/foreign-keys&gt;&lt;ref-type name="Journal Article"&gt;17&lt;/ref-type&gt;&lt;contributors&gt;&lt;authors&gt;&lt;author&gt;Nojiri, S.&lt;/author&gt;&lt;author&gt;Kusakabe, A.&lt;/author&gt;&lt;author&gt;Fujiwara, K.&lt;/author&gt;&lt;author&gt;Shinkai, N.&lt;/author&gt;&lt;author&gt;Matsuura, K.&lt;/author&gt;&lt;author&gt;Iio, E.&lt;/author&gt;&lt;author&gt;Miyaki, T.&lt;/author&gt;&lt;author&gt;Joh, T.&lt;/author&gt;&lt;/authors&gt;&lt;/contributors&gt;&lt;auth-address&gt;Department of Gastroenterology and Metabolism, Nagoya City University Graduate School of Medical Sciences, Nagoya, Aichi, Japan. snojiri@med.nagoya-cu.ac.jp&lt;/auth-address&gt;&lt;titles&gt;&lt;title&gt;Noninvasive evaluation of hepatic fibrosis in hepatitis C virus-infected patients using ethoxybenzyl-magnetic resonance imaging&lt;/title&gt;&lt;secondary-title&gt;J Gastroenterol Hepatol&lt;/secondary-title&gt;&lt;/titles&gt;&lt;periodical&gt;&lt;full-title&gt;J Gastroenterol Hepatol&lt;/full-title&gt;&lt;/periodical&gt;&lt;pages&gt;1032-9&lt;/pages&gt;&lt;volume&gt;28&lt;/volume&gt;&lt;number&gt;6&lt;/number&gt;&lt;edition&gt;2013/02/26&lt;/edition&gt;&lt;dates&gt;&lt;year&gt;2013&lt;/year&gt;&lt;pub-dates&gt;&lt;date&gt;Jun&lt;/date&gt;&lt;/pub-dates&gt;&lt;/dates&gt;&lt;isbn&gt;1440-1746 (Electronic)&amp;#xD;0815-9319 (Linking)&lt;/isbn&gt;&lt;accession-num&gt;23432660&lt;/accession-num&gt;&lt;urls&gt;&lt;related-urls&gt;&lt;url&gt;http://www.ncbi.nlm.nih.gov/pubmed/23432660&lt;/url&gt;&lt;/related-urls&gt;&lt;/urls&gt;&lt;electronic-resource-num&gt;10.1111/jgh.12181&lt;/electronic-resource-num&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8" w:tooltip="Nojiri, 2013 #31" w:history="1">
        <w:r w:rsidRPr="00B37E14">
          <w:rPr>
            <w:rFonts w:ascii="Book Antiqua" w:hAnsi="Book Antiqua"/>
            <w:noProof/>
            <w:sz w:val="24"/>
            <w:szCs w:val="24"/>
            <w:vertAlign w:val="superscript"/>
          </w:rPr>
          <w:t>18</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but there are no reports about a predictor of HCC incidence using this new method. Here, we report a study to evaluate the efficacy of EOB-MR</w:t>
      </w:r>
      <w:r>
        <w:rPr>
          <w:rFonts w:ascii="Book Antiqua" w:eastAsia="宋体" w:hAnsi="Book Antiqua"/>
          <w:sz w:val="24"/>
          <w:szCs w:val="24"/>
          <w:lang w:eastAsia="zh-CN"/>
        </w:rPr>
        <w:t>I</w:t>
      </w:r>
      <w:r w:rsidRPr="00B37E14">
        <w:rPr>
          <w:rFonts w:ascii="Book Antiqua" w:hAnsi="Book Antiqua"/>
          <w:sz w:val="24"/>
          <w:szCs w:val="24"/>
        </w:rPr>
        <w:t xml:space="preserve"> as a predictor of HCC development.</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b/>
          <w:sz w:val="24"/>
        </w:rPr>
      </w:pPr>
      <w:r w:rsidRPr="00B37E14">
        <w:rPr>
          <w:rFonts w:ascii="Book Antiqua" w:hAnsi="Book Antiqua"/>
          <w:b/>
          <w:sz w:val="24"/>
        </w:rPr>
        <w:t>MATERIALS AND METHODS</w:t>
      </w:r>
    </w:p>
    <w:p w:rsidR="004C51B7" w:rsidRPr="00B37E14" w:rsidRDefault="004C51B7" w:rsidP="00B37E14">
      <w:pPr>
        <w:spacing w:line="360" w:lineRule="auto"/>
        <w:rPr>
          <w:rFonts w:ascii="Book Antiqua" w:hAnsi="Book Antiqua" w:cs="Arial"/>
          <w:b/>
          <w:i/>
          <w:sz w:val="24"/>
          <w:szCs w:val="24"/>
        </w:rPr>
      </w:pPr>
      <w:r w:rsidRPr="00B37E14">
        <w:rPr>
          <w:rFonts w:ascii="Book Antiqua" w:hAnsi="Book Antiqua" w:cs="Arial"/>
          <w:b/>
          <w:i/>
          <w:sz w:val="24"/>
          <w:szCs w:val="24"/>
        </w:rPr>
        <w:t>Patients</w:t>
      </w:r>
    </w:p>
    <w:p w:rsidR="004C51B7" w:rsidRPr="00B37E14" w:rsidRDefault="004C51B7" w:rsidP="00B37E14">
      <w:pPr>
        <w:spacing w:line="360" w:lineRule="auto"/>
        <w:rPr>
          <w:rFonts w:ascii="Book Antiqua" w:hAnsi="Book Antiqua" w:cs="Arial"/>
          <w:sz w:val="24"/>
          <w:szCs w:val="24"/>
        </w:rPr>
      </w:pPr>
      <w:r w:rsidRPr="00B37E14">
        <w:rPr>
          <w:rFonts w:ascii="Book Antiqua" w:hAnsi="Book Antiqua" w:cs="Arial"/>
          <w:sz w:val="24"/>
          <w:szCs w:val="24"/>
        </w:rPr>
        <w:t xml:space="preserve">Between August 2008 and December 2009, we studied 142 </w:t>
      </w:r>
      <w:r w:rsidRPr="00933232">
        <w:rPr>
          <w:rFonts w:ascii="Book Antiqua" w:hAnsi="Book Antiqua"/>
          <w:sz w:val="24"/>
          <w:szCs w:val="24"/>
        </w:rPr>
        <w:t>hepatitis C virus</w:t>
      </w:r>
      <w:r w:rsidRPr="00B37E14">
        <w:rPr>
          <w:rFonts w:ascii="Book Antiqua" w:hAnsi="Book Antiqua" w:cs="Arial"/>
          <w:sz w:val="24"/>
          <w:szCs w:val="24"/>
        </w:rPr>
        <w:t xml:space="preserve"> </w:t>
      </w:r>
      <w:r>
        <w:rPr>
          <w:rFonts w:ascii="Book Antiqua" w:eastAsia="宋体" w:hAnsi="Book Antiqua" w:cs="Arial"/>
          <w:sz w:val="24"/>
          <w:szCs w:val="24"/>
          <w:lang w:eastAsia="zh-CN"/>
        </w:rPr>
        <w:t>(</w:t>
      </w:r>
      <w:r w:rsidRPr="00B37E14">
        <w:rPr>
          <w:rFonts w:ascii="Book Antiqua" w:hAnsi="Book Antiqua" w:cs="Arial"/>
          <w:sz w:val="24"/>
          <w:szCs w:val="24"/>
        </w:rPr>
        <w:t>HCV</w:t>
      </w:r>
      <w:r>
        <w:rPr>
          <w:rFonts w:ascii="Book Antiqua" w:eastAsia="宋体" w:hAnsi="Book Antiqua" w:cs="Arial"/>
          <w:sz w:val="24"/>
          <w:szCs w:val="24"/>
          <w:lang w:eastAsia="zh-CN"/>
        </w:rPr>
        <w:t>)</w:t>
      </w:r>
      <w:r w:rsidRPr="00B37E14">
        <w:rPr>
          <w:rFonts w:ascii="Book Antiqua" w:hAnsi="Book Antiqua" w:cs="Arial"/>
          <w:sz w:val="24"/>
          <w:szCs w:val="24"/>
        </w:rPr>
        <w:t xml:space="preserve">-infected patients, excluding those with HCC or a past history, who underwent EOB-MRI in our hospital. Clinical data were obtained within one month of EOB-MRI information being obtained. The definition of HCV infection was determined by a positive anti-HCV antibody and detection of quantitative or qualitative HCV RNA. Exclusion criteria were as follows: </w:t>
      </w:r>
      <w:r w:rsidRPr="00B37E14">
        <w:rPr>
          <w:rFonts w:ascii="Book Antiqua" w:hAnsi="Book Antiqua" w:cs="Arial"/>
          <w:sz w:val="24"/>
          <w:szCs w:val="24"/>
          <w:lang w:eastAsia="zh-CN"/>
        </w:rPr>
        <w:t>(</w:t>
      </w:r>
      <w:r w:rsidRPr="00B37E14">
        <w:rPr>
          <w:rFonts w:ascii="Book Antiqua" w:hAnsi="Book Antiqua" w:cs="Arial"/>
          <w:sz w:val="24"/>
          <w:szCs w:val="24"/>
        </w:rPr>
        <w:t>1</w:t>
      </w:r>
      <w:r w:rsidRPr="00B37E14">
        <w:rPr>
          <w:rFonts w:ascii="Book Antiqua" w:hAnsi="Book Antiqua" w:cs="Arial"/>
          <w:sz w:val="24"/>
          <w:szCs w:val="24"/>
          <w:lang w:eastAsia="zh-CN"/>
        </w:rPr>
        <w:t>)</w:t>
      </w:r>
      <w:r w:rsidRPr="00B37E14">
        <w:rPr>
          <w:rFonts w:ascii="Book Antiqua" w:hAnsi="Book Antiqua" w:cs="Arial"/>
          <w:sz w:val="24"/>
          <w:szCs w:val="24"/>
        </w:rPr>
        <w:t xml:space="preserve"> infection with hepatitis B or human immunodeficiency viruses</w:t>
      </w:r>
      <w:r w:rsidRPr="00B37E14">
        <w:rPr>
          <w:rFonts w:ascii="Book Antiqua" w:hAnsi="Book Antiqua" w:cs="Arial"/>
          <w:sz w:val="24"/>
          <w:szCs w:val="24"/>
          <w:lang w:eastAsia="zh-CN"/>
        </w:rPr>
        <w:t>;</w:t>
      </w:r>
      <w:r w:rsidRPr="00B37E14">
        <w:rPr>
          <w:rFonts w:ascii="Book Antiqua" w:hAnsi="Book Antiqua" w:cs="Arial"/>
          <w:sz w:val="24"/>
          <w:szCs w:val="24"/>
        </w:rPr>
        <w:t xml:space="preserve"> </w:t>
      </w:r>
      <w:r w:rsidRPr="00B37E14">
        <w:rPr>
          <w:rFonts w:ascii="Book Antiqua" w:hAnsi="Book Antiqua" w:cs="Arial"/>
          <w:sz w:val="24"/>
          <w:szCs w:val="24"/>
          <w:lang w:eastAsia="zh-CN"/>
        </w:rPr>
        <w:t>(</w:t>
      </w:r>
      <w:r w:rsidRPr="00B37E14">
        <w:rPr>
          <w:rFonts w:ascii="Book Antiqua" w:hAnsi="Book Antiqua" w:cs="Arial"/>
          <w:sz w:val="24"/>
          <w:szCs w:val="24"/>
        </w:rPr>
        <w:t>2</w:t>
      </w:r>
      <w:r w:rsidRPr="00B37E14">
        <w:rPr>
          <w:rFonts w:ascii="Book Antiqua" w:hAnsi="Book Antiqua" w:cs="Arial"/>
          <w:sz w:val="24"/>
          <w:szCs w:val="24"/>
          <w:lang w:eastAsia="zh-CN"/>
        </w:rPr>
        <w:t>)</w:t>
      </w:r>
      <w:r w:rsidRPr="00B37E14">
        <w:rPr>
          <w:rFonts w:ascii="Book Antiqua" w:hAnsi="Book Antiqua" w:cs="Arial"/>
          <w:sz w:val="24"/>
          <w:szCs w:val="24"/>
        </w:rPr>
        <w:t xml:space="preserve"> alcohol abuse</w:t>
      </w:r>
      <w:r w:rsidRPr="00B37E14">
        <w:rPr>
          <w:rFonts w:ascii="Book Antiqua" w:hAnsi="Book Antiqua" w:cs="Arial"/>
          <w:sz w:val="24"/>
          <w:szCs w:val="24"/>
          <w:lang w:eastAsia="zh-CN"/>
        </w:rPr>
        <w:t>;</w:t>
      </w:r>
      <w:r w:rsidRPr="00B37E14">
        <w:rPr>
          <w:rFonts w:ascii="Book Antiqua" w:hAnsi="Book Antiqua" w:cs="Arial"/>
          <w:sz w:val="24"/>
          <w:szCs w:val="24"/>
        </w:rPr>
        <w:t xml:space="preserve"> </w:t>
      </w:r>
      <w:r w:rsidRPr="00B37E14">
        <w:rPr>
          <w:rFonts w:ascii="Book Antiqua" w:hAnsi="Book Antiqua" w:cs="Arial"/>
          <w:sz w:val="24"/>
          <w:szCs w:val="24"/>
          <w:lang w:eastAsia="zh-CN"/>
        </w:rPr>
        <w:t>(</w:t>
      </w:r>
      <w:r w:rsidRPr="00B37E14">
        <w:rPr>
          <w:rFonts w:ascii="Book Antiqua" w:hAnsi="Book Antiqua" w:cs="Arial"/>
          <w:sz w:val="24"/>
          <w:szCs w:val="24"/>
        </w:rPr>
        <w:t>3</w:t>
      </w:r>
      <w:r w:rsidRPr="00B37E14">
        <w:rPr>
          <w:rFonts w:ascii="Book Antiqua" w:hAnsi="Book Antiqua" w:cs="Arial"/>
          <w:sz w:val="24"/>
          <w:szCs w:val="24"/>
          <w:lang w:eastAsia="zh-CN"/>
        </w:rPr>
        <w:t>)</w:t>
      </w:r>
      <w:r w:rsidRPr="00B37E14">
        <w:rPr>
          <w:rFonts w:ascii="Book Antiqua" w:hAnsi="Book Antiqua" w:cs="Arial"/>
          <w:sz w:val="24"/>
          <w:szCs w:val="24"/>
        </w:rPr>
        <w:t xml:space="preserve"> the presence of numerous liver tumors</w:t>
      </w:r>
      <w:r w:rsidRPr="00B37E14">
        <w:rPr>
          <w:rFonts w:ascii="Book Antiqua" w:hAnsi="Book Antiqua" w:cs="Arial"/>
          <w:sz w:val="24"/>
          <w:szCs w:val="24"/>
          <w:lang w:eastAsia="zh-CN"/>
        </w:rPr>
        <w:t>;</w:t>
      </w:r>
      <w:r w:rsidRPr="00B37E14">
        <w:rPr>
          <w:rFonts w:ascii="Book Antiqua" w:hAnsi="Book Antiqua" w:cs="Arial"/>
          <w:sz w:val="24"/>
          <w:szCs w:val="24"/>
        </w:rPr>
        <w:t xml:space="preserve"> and </w:t>
      </w:r>
      <w:r w:rsidRPr="00B37E14">
        <w:rPr>
          <w:rFonts w:ascii="Book Antiqua" w:hAnsi="Book Antiqua" w:cs="Arial"/>
          <w:sz w:val="24"/>
          <w:szCs w:val="24"/>
          <w:lang w:eastAsia="zh-CN"/>
        </w:rPr>
        <w:t>(</w:t>
      </w:r>
      <w:r w:rsidRPr="00B37E14">
        <w:rPr>
          <w:rFonts w:ascii="Book Antiqua" w:hAnsi="Book Antiqua" w:cs="Arial"/>
          <w:sz w:val="24"/>
          <w:szCs w:val="24"/>
        </w:rPr>
        <w:t>4</w:t>
      </w:r>
      <w:r w:rsidRPr="00B37E14">
        <w:rPr>
          <w:rFonts w:ascii="Book Antiqua" w:hAnsi="Book Antiqua" w:cs="Arial"/>
          <w:sz w:val="24"/>
          <w:szCs w:val="24"/>
          <w:lang w:eastAsia="zh-CN"/>
        </w:rPr>
        <w:t>)</w:t>
      </w:r>
      <w:r w:rsidRPr="00B37E14">
        <w:rPr>
          <w:rFonts w:ascii="Book Antiqua" w:hAnsi="Book Antiqua" w:cs="Arial"/>
          <w:sz w:val="24"/>
          <w:szCs w:val="24"/>
        </w:rPr>
        <w:t xml:space="preserve"> having previously undergone partial splenic arterial embolization or splenectomy. During the follow-up period, the history of interferon (IFN) therapies and associated responses was examined. We defined a sustained virological response </w:t>
      </w:r>
      <w:r w:rsidRPr="00933232">
        <w:rPr>
          <w:rFonts w:ascii="Book Antiqua" w:hAnsi="Book Antiqua" w:cs="Arial"/>
          <w:sz w:val="24"/>
          <w:szCs w:val="24"/>
        </w:rPr>
        <w:t>(SVR)</w:t>
      </w:r>
      <w:r w:rsidRPr="00B37E14">
        <w:rPr>
          <w:rFonts w:ascii="Book Antiqua" w:hAnsi="Book Antiqua" w:cs="Arial"/>
          <w:sz w:val="24"/>
          <w:szCs w:val="24"/>
        </w:rPr>
        <w:t xml:space="preserve"> as undetectable HCV-RNA for at least 24 wk after IFN therapy. The study protocol conformed to the ethics guidelines of the 1975 Helsinki Declaration and was approved a priori by the institution’s human research committee. All blood tests were performed within 1 w</w:t>
      </w:r>
      <w:r w:rsidRPr="00B37E14">
        <w:rPr>
          <w:rFonts w:ascii="Book Antiqua" w:hAnsi="Book Antiqua" w:cs="Arial"/>
          <w:sz w:val="24"/>
          <w:szCs w:val="24"/>
          <w:lang w:eastAsia="zh-CN"/>
        </w:rPr>
        <w:t>k</w:t>
      </w:r>
      <w:r w:rsidRPr="00B37E14">
        <w:rPr>
          <w:rFonts w:ascii="Book Antiqua" w:hAnsi="Book Antiqua" w:cs="Arial"/>
          <w:sz w:val="24"/>
          <w:szCs w:val="24"/>
        </w:rPr>
        <w:t xml:space="preserve"> before or after MRI. </w:t>
      </w:r>
    </w:p>
    <w:p w:rsidR="004C51B7" w:rsidRPr="00B37E14" w:rsidRDefault="004C51B7" w:rsidP="00B37E14">
      <w:pPr>
        <w:spacing w:line="360" w:lineRule="auto"/>
        <w:rPr>
          <w:rFonts w:ascii="Book Antiqua" w:hAnsi="Book Antiqua" w:cs="Arial"/>
          <w:sz w:val="24"/>
          <w:szCs w:val="24"/>
        </w:rPr>
      </w:pPr>
    </w:p>
    <w:p w:rsidR="004C51B7" w:rsidRPr="00B37E14" w:rsidRDefault="004C51B7" w:rsidP="00B37E14">
      <w:pPr>
        <w:spacing w:line="360" w:lineRule="auto"/>
        <w:rPr>
          <w:rFonts w:ascii="Book Antiqua" w:hAnsi="Book Antiqua" w:cs="Arial"/>
          <w:b/>
          <w:i/>
          <w:sz w:val="24"/>
          <w:szCs w:val="24"/>
        </w:rPr>
      </w:pPr>
      <w:r w:rsidRPr="00B37E14">
        <w:rPr>
          <w:rFonts w:ascii="Book Antiqua" w:hAnsi="Book Antiqua" w:cs="Arial"/>
          <w:b/>
          <w:i/>
          <w:sz w:val="24"/>
          <w:szCs w:val="24"/>
        </w:rPr>
        <w:t>Follow-up of patients and HCC diagnosis</w:t>
      </w:r>
    </w:p>
    <w:p w:rsidR="004C51B7" w:rsidRPr="00B37E14" w:rsidRDefault="004C51B7" w:rsidP="00B37E14">
      <w:pPr>
        <w:spacing w:line="360" w:lineRule="auto"/>
        <w:rPr>
          <w:rFonts w:ascii="Book Antiqua" w:hAnsi="Book Antiqua" w:cs="Arial"/>
          <w:sz w:val="24"/>
          <w:szCs w:val="24"/>
        </w:rPr>
      </w:pPr>
      <w:r w:rsidRPr="00B37E14">
        <w:rPr>
          <w:rFonts w:ascii="Book Antiqua" w:hAnsi="Book Antiqua" w:cs="Arial"/>
          <w:sz w:val="24"/>
          <w:szCs w:val="24"/>
        </w:rPr>
        <w:t xml:space="preserve">The screening of HCC occurrence was carried out by enhanced MRI or enhanced computed tomography </w:t>
      </w:r>
      <w:r>
        <w:rPr>
          <w:rFonts w:ascii="Book Antiqua" w:eastAsia="宋体" w:hAnsi="Book Antiqua" w:cs="Arial"/>
          <w:sz w:val="24"/>
          <w:szCs w:val="24"/>
          <w:lang w:eastAsia="zh-CN"/>
        </w:rPr>
        <w:t>(</w:t>
      </w:r>
      <w:r w:rsidRPr="00B37E14">
        <w:rPr>
          <w:rFonts w:ascii="Book Antiqua" w:hAnsi="Book Antiqua" w:cs="Arial"/>
          <w:sz w:val="24"/>
          <w:szCs w:val="24"/>
        </w:rPr>
        <w:t>CT</w:t>
      </w:r>
      <w:r>
        <w:rPr>
          <w:rFonts w:ascii="Book Antiqua" w:eastAsia="宋体" w:hAnsi="Book Antiqua" w:cs="Arial"/>
          <w:sz w:val="24"/>
          <w:szCs w:val="24"/>
          <w:lang w:eastAsia="zh-CN"/>
        </w:rPr>
        <w:t>)</w:t>
      </w:r>
      <w:r w:rsidRPr="00B37E14">
        <w:rPr>
          <w:rFonts w:ascii="Book Antiqua" w:hAnsi="Book Antiqua" w:cs="Arial"/>
          <w:sz w:val="24"/>
          <w:szCs w:val="24"/>
        </w:rPr>
        <w:t>. Outpatients were followed up with blood tests, tumor markers for HCC, and image analysis, such as ultrasonography, enhanced CT, or enhanced MRI, every 3 to 6 mo. The diagnosis of HCC was determined by enhanced CT or enhanced MRI, considering enhancement in the arterial phase and washout in the earlier delayed venous phase as a classical sign of HCC</w:t>
      </w:r>
      <w:r w:rsidRPr="00B37E14">
        <w:rPr>
          <w:rFonts w:ascii="Book Antiqua" w:hAnsi="Book Antiqua" w:cs="Arial"/>
          <w:sz w:val="24"/>
          <w:szCs w:val="24"/>
          <w:vertAlign w:val="superscript"/>
        </w:rPr>
        <w:fldChar w:fldCharType="begin">
          <w:fldData xml:space="preserve">PEVuZE5vdGU+PENpdGU+PEF1dGhvcj5CcnVpeDwvQXV0aG9yPjxZZWFyPjIwMDU8L1llYXI+PFJl
Y051bT44PC9SZWNOdW0+PERpc3BsYXlUZXh0PlsxOSwgMjBdPC9EaXNwbGF5VGV4dD48cmVjb3Jk
PjxyZWMtbnVtYmVyPjg8L3JlYy1udW1iZXI+PGZvcmVpZ24ta2V5cz48a2V5IGFwcD0iRU4iIGRi
LWlkPSJ3MGVmYXZ2ZWw5YXY1dmV6d3huNTJwd2o5cnRkMHZ4dHZwYXAiPjg8L2tleT48L2ZvcmVp
Z24ta2V5cz48cmVmLXR5cGUgbmFtZT0iSm91cm5hbCBBcnRpY2xlIj4xNzwvcmVmLXR5cGU+PGNv
bnRyaWJ1dG9ycz48YXV0aG9ycz48YXV0aG9yPkJydWl4LCBKLjwvYXV0aG9yPjxhdXRob3I+U2hl
cm1hbiwgTS48L2F1dGhvcj48L2F1dGhvcnM+PC9jb250cmlidXRvcnM+PGF1dGgtYWRkcmVzcz5C
Q0xDIEdyb3VwLiBMaXZlciBVbml0LiBIb3NwaXRhbCBDbGluaWMsIFVuaXZlcnNpdHkgb2YgQmFy
Y2Vsb25hLCBJbnN0aXR1dCBkJmFwb3M7SW52ZXN0aWdhY2lvbnMgQmlvbWVkaXF1ZXMgQXVndXN0
IFBpIGkgU3VueWVyLCBCYXJjZWxvbmEsIFNwYWluLiBicnVpeEB1Yi5lZHU8L2F1dGgtYWRkcmVz
cz48dGl0bGVzPjx0aXRsZT5NYW5hZ2VtZW50IG9mIGhlcGF0b2NlbGx1bGFyIGNhcmNpbm9tYTwv
dGl0bGU+PHNlY29uZGFyeS10aXRsZT5IZXBhdG9sb2d5PC9zZWNvbmRhcnktdGl0bGU+PC90aXRs
ZXM+PHBlcmlvZGljYWw+PGZ1bGwtdGl0bGU+SGVwYXRvbG9neTwvZnVsbC10aXRsZT48L3Blcmlv
ZGljYWw+PHBhZ2VzPjEyMDgtMzY8L3BhZ2VzPjx2b2x1bWU+NDI8L3ZvbHVtZT48bnVtYmVyPjU8
L251bWJlcj48ZWRpdGlvbj4yMDA1LzEwLzI3PC9lZGl0aW9uPjxrZXl3b3Jkcz48a2V5d29yZD5D
YXJjaW5vbWEsIEhlcGF0b2NlbGx1bGFyLypkaWFnbm9zaXMvKnRoZXJhcHk8L2tleXdvcmQ+PGtl
eXdvcmQ+SHVtYW5zPC9rZXl3b3JkPjxrZXl3b3JkPkxpdmVyIE5lb3BsYXNtcy8qZGlhZ25vc2lz
Lyp0aGVyYXB5PC9rZXl3b3JkPjwva2V5d29yZHM+PGRhdGVzPjx5ZWFyPjIwMDU8L3llYXI+PHB1
Yi1kYXRlcz48ZGF0ZT5Ob3Y8L2RhdGU+PC9wdWItZGF0ZXM+PC9kYXRlcz48aXNibj4wMjcwLTkx
MzkgKFByaW50KSYjeEQ7MDI3MC05MTM5IChMaW5raW5nKTwvaXNibj48YWNjZXNzaW9uLW51bT4x
NjI1MDA1MTwvYWNjZXNzaW9uLW51bT48dXJscz48cmVsYXRlZC11cmxzPjx1cmw+aHR0cDovL3d3
dy5uY2JpLm5sbS5uaWguZ292L3B1Ym1lZC8xNjI1MDA1MTwvdXJsPjwvcmVsYXRlZC11cmxzPjwv
dXJscz48ZWxlY3Ryb25pYy1yZXNvdXJjZS1udW0+MTAuMTAwMi9oZXAuMjA5MzM8L2VsZWN0cm9u
aWMtcmVzb3VyY2UtbnVtPjxsYW5ndWFnZT5lbmc8L2xhbmd1YWdlPjwvcmVjb3JkPjwvQ2l0ZT48
Q2l0ZT48QXV0aG9yPlRvcnppbGxpPC9BdXRob3I+PFllYXI+MTk5OTwvWWVhcj48UmVjTnVtPjM8
L1JlY051bT48cmVjb3JkPjxyZWMtbnVtYmVyPjM8L3JlYy1udW1iZXI+PGZvcmVpZ24ta2V5cz48
a2V5IGFwcD0iRU4iIGRiLWlkPSJ3MGVmYXZ2ZWw5YXY1dmV6d3huNTJwd2o5cnRkMHZ4dHZwYXAi
PjM8L2tleT48L2ZvcmVpZ24ta2V5cz48cmVmLXR5cGUgbmFtZT0iSm91cm5hbCBBcnRpY2xlIj4x
NzwvcmVmLXR5cGU+PGNvbnRyaWJ1dG9ycz48YXV0aG9ycz48YXV0aG9yPlRvcnppbGxpLCBHLjwv
YXV0aG9yPjxhdXRob3I+TWluYWdhd2EsIE0uPC9hdXRob3I+PGF1dGhvcj5UYWtheWFtYSwgVC48
L2F1dGhvcj48YXV0aG9yPklub3VlLCBLLjwvYXV0aG9yPjxhdXRob3I+SHVpLCBBLiBNLjwvYXV0
aG9yPjxhdXRob3I+S3Vib3RhLCBLLjwvYXV0aG9yPjxhdXRob3I+T2h0b21vLCBLLjwvYXV0aG9y
PjxhdXRob3I+TWFrdXVjaGksIE0uPC9hdXRob3I+PC9hdXRob3JzPjwvY29udHJpYnV0b3JzPjxh
dXRoLWFkZHJlc3M+SGVwYXRvLUJpbGlhcnktUGFuY3JlYXRpYyBTdXJnZXJ5IERpdmlzaW9uLCBB
cnRpZmljaWFsIE9yZ2FuIGFuZCBUcmFuc3BsYW50YXRpb24gRGl2aXNpb24sIERlcGFydG1lbnQg
b2YgU3VyZ2VyeSwgRmFjdWx0eSBvZiBNZWRpY2luZSwgVW5pdmVyc2l0eSBvZiBUb2t5bywgVG9r
eW8sIEphcGFuLjwvYXV0aC1hZGRyZXNzPjx0aXRsZXM+PHRpdGxlPkFjY3VyYXRlIHByZW9wZXJh
dGl2ZSBldmFsdWF0aW9uIG9mIGxpdmVyIG1hc3MgbGVzaW9ucyB3aXRob3V0IGZpbmUtbmVlZGxl
IGJpb3BzeTwvdGl0bGU+PHNlY29uZGFyeS10aXRsZT5IZXBhdG9sb2d5PC9zZWNvbmRhcnktdGl0
bGU+PC90aXRsZXM+PHBlcmlvZGljYWw+PGZ1bGwtdGl0bGU+SGVwYXRvbG9neTwvZnVsbC10aXRs
ZT48L3BlcmlvZGljYWw+PHBhZ2VzPjg4OS05MzwvcGFnZXM+PHZvbHVtZT4zMDwvdm9sdW1lPjxu
dW1iZXI+NDwvbnVtYmVyPjxlZGl0aW9uPjE5OTkvMDkvMjU8L2VkaXRpb24+PGtleXdvcmRzPjxr
ZXl3b3JkPkFuZ2lvZ3JhcGh5PC9rZXl3b3JkPjxrZXl3b3JkPkJpbGUgRHVjdCBOZW9wbGFzbXMv
KmRpYWdub3Npcy9wYXRob2xvZ3kvc3VyZ2VyeTwva2V5d29yZD48a2V5d29yZD4qQmlsZSBEdWN0
cywgSW50cmFoZXBhdGljL3BhdGhvbG9neS9zdXJnZXJ5PC9rZXl3b3JkPjxrZXl3b3JkPkJpb3Bz
eSwgTmVlZGxlPC9rZXl3b3JkPjxrZXl3b3JkPkNhcmNpbm9tYSwgSGVwYXRvY2VsbHVsYXIvKmRp
YWdub3Npcy9wYXRob2xvZ3kvc3VyZ2VyeTwva2V5d29yZD48a2V5d29yZD5DaG9sYW5naW9jYXJj
aW5vbWEvKmRpYWdub3Npcy9wYXRob2xvZ3kvc3VyZ2VyeTwva2V5d29yZD48a2V5d29yZD5Db2hv
cnQgU3R1ZGllczwva2V5d29yZD48a2V5d29yZD5Db250cmFzdCBNZWRpYTwva2V5d29yZD48a2V5
d29yZD5IdW1hbnM8L2tleXdvcmQ+PGtleXdvcmQ+SW9kaXplZCBPaWwvZGlhZ25vc3RpYyB1c2U8
L2tleXdvcmQ+PGtleXdvcmQ+TGl2ZXIgTmVvcGxhc21zLypkaWFnbm9zaXMvcGF0aG9sb2d5L3N1
cmdlcnk8L2tleXdvcmQ+PGtleXdvcmQ+TWFnbmV0aWMgUmVzb25hbmNlIEltYWdpbmc8L2tleXdv
cmQ+PGtleXdvcmQ+TWFsZTwva2V5d29yZD48a2V5d29yZD5NaWRkbGUgQWdlZDwva2V5d29yZD48
a2V5d29yZD5Qcm9zcGVjdGl2ZSBTdHVkaWVzPC9rZXl3b3JkPjxrZXl3b3JkPlNlbnNpdGl2aXR5
IGFuZCBTcGVjaWZpY2l0eTwva2V5d29yZD48a2V5d29yZD5Ub21vZ3JhcGh5LCBYLVJheSBDb21w
dXRlZDwva2V5d29yZD48a2V5d29yZD5VbHRyYXNvbm9ncmFwaHk8L2tleXdvcmQ+PC9rZXl3b3Jk
cz48ZGF0ZXM+PHllYXI+MTk5OTwveWVhcj48cHViLWRhdGVzPjxkYXRlPk9jdDwvZGF0ZT48L3B1
Yi1kYXRlcz48L2RhdGVzPjxpc2JuPjAyNzAtOTEzOSAoUHJpbnQpJiN4RDswMjcwLTkxMzkgKExp
bmtpbmcpPC9pc2JuPjxhY2Nlc3Npb24tbnVtPjEwNDk4NjM5PC9hY2Nlc3Npb24tbnVtPjx1cmxz
PjxyZWxhdGVkLXVybHM+PHVybD5odHRwOi8vd3d3Lm5jYmkubmxtLm5paC5nb3YvcHVibWVkLzEw
NDk4NjM5PC91cmw+PC9yZWxhdGVkLXVybHM+PC91cmxzPjxlbGVjdHJvbmljLXJlc291cmNlLW51
bT5TMDI3MDkxMzk5OTAwNDM3MSBbcGlpXSYjeEQ7MTAuMTAwMi9oZXAuNTEwMzAwNDExPC9lbGVj
dHJvbmljLXJlc291cmNlLW51bT48bGFuZ3VhZ2U+ZW5nPC9sYW5ndWFnZT48L3JlY29yZD48L0Np
dGU+PC9FbmROb3RlPgAAAAAAAAAAAAAAAAAA
</w:fldData>
        </w:fldChar>
      </w:r>
      <w:r w:rsidRPr="00B37E14">
        <w:rPr>
          <w:rFonts w:ascii="Book Antiqua" w:hAnsi="Book Antiqua" w:cs="Arial"/>
          <w:sz w:val="24"/>
          <w:szCs w:val="24"/>
          <w:vertAlign w:val="superscript"/>
        </w:rPr>
        <w:instrText xml:space="preserve"> ADDIN EN.CITE </w:instrText>
      </w:r>
      <w:r w:rsidRPr="00B37E14">
        <w:rPr>
          <w:rFonts w:ascii="Book Antiqua" w:hAnsi="Book Antiqua" w:cs="Arial"/>
          <w:sz w:val="24"/>
          <w:szCs w:val="24"/>
          <w:vertAlign w:val="superscript"/>
        </w:rPr>
        <w:fldChar w:fldCharType="begin">
          <w:fldData xml:space="preserve">PEVuZE5vdGU+PENpdGU+PEF1dGhvcj5CcnVpeDwvQXV0aG9yPjxZZWFyPjIwMDU8L1llYXI+PFJl
Y051bT44PC9SZWNOdW0+PERpc3BsYXlUZXh0PlsxOSwgMjBdPC9EaXNwbGF5VGV4dD48cmVjb3Jk
PjxyZWMtbnVtYmVyPjg8L3JlYy1udW1iZXI+PGZvcmVpZ24ta2V5cz48a2V5IGFwcD0iRU4iIGRi
LWlkPSJ3MGVmYXZ2ZWw5YXY1dmV6d3huNTJwd2o5cnRkMHZ4dHZwYXAiPjg8L2tleT48L2ZvcmVp
Z24ta2V5cz48cmVmLXR5cGUgbmFtZT0iSm91cm5hbCBBcnRpY2xlIj4xNzwvcmVmLXR5cGU+PGNv
bnRyaWJ1dG9ycz48YXV0aG9ycz48YXV0aG9yPkJydWl4LCBKLjwvYXV0aG9yPjxhdXRob3I+U2hl
cm1hbiwgTS48L2F1dGhvcj48L2F1dGhvcnM+PC9jb250cmlidXRvcnM+PGF1dGgtYWRkcmVzcz5C
Q0xDIEdyb3VwLiBMaXZlciBVbml0LiBIb3NwaXRhbCBDbGluaWMsIFVuaXZlcnNpdHkgb2YgQmFy
Y2Vsb25hLCBJbnN0aXR1dCBkJmFwb3M7SW52ZXN0aWdhY2lvbnMgQmlvbWVkaXF1ZXMgQXVndXN0
IFBpIGkgU3VueWVyLCBCYXJjZWxvbmEsIFNwYWluLiBicnVpeEB1Yi5lZHU8L2F1dGgtYWRkcmVz
cz48dGl0bGVzPjx0aXRsZT5NYW5hZ2VtZW50IG9mIGhlcGF0b2NlbGx1bGFyIGNhcmNpbm9tYTwv
dGl0bGU+PHNlY29uZGFyeS10aXRsZT5IZXBhdG9sb2d5PC9zZWNvbmRhcnktdGl0bGU+PC90aXRs
ZXM+PHBlcmlvZGljYWw+PGZ1bGwtdGl0bGU+SGVwYXRvbG9neTwvZnVsbC10aXRsZT48L3Blcmlv
ZGljYWw+PHBhZ2VzPjEyMDgtMzY8L3BhZ2VzPjx2b2x1bWU+NDI8L3ZvbHVtZT48bnVtYmVyPjU8
L251bWJlcj48ZWRpdGlvbj4yMDA1LzEwLzI3PC9lZGl0aW9uPjxrZXl3b3Jkcz48a2V5d29yZD5D
YXJjaW5vbWEsIEhlcGF0b2NlbGx1bGFyLypkaWFnbm9zaXMvKnRoZXJhcHk8L2tleXdvcmQ+PGtl
eXdvcmQ+SHVtYW5zPC9rZXl3b3JkPjxrZXl3b3JkPkxpdmVyIE5lb3BsYXNtcy8qZGlhZ25vc2lz
Lyp0aGVyYXB5PC9rZXl3b3JkPjwva2V5d29yZHM+PGRhdGVzPjx5ZWFyPjIwMDU8L3llYXI+PHB1
Yi1kYXRlcz48ZGF0ZT5Ob3Y8L2RhdGU+PC9wdWItZGF0ZXM+PC9kYXRlcz48aXNibj4wMjcwLTkx
MzkgKFByaW50KSYjeEQ7MDI3MC05MTM5IChMaW5raW5nKTwvaXNibj48YWNjZXNzaW9uLW51bT4x
NjI1MDA1MTwvYWNjZXNzaW9uLW51bT48dXJscz48cmVsYXRlZC11cmxzPjx1cmw+aHR0cDovL3d3
dy5uY2JpLm5sbS5uaWguZ292L3B1Ym1lZC8xNjI1MDA1MTwvdXJsPjwvcmVsYXRlZC11cmxzPjwv
dXJscz48ZWxlY3Ryb25pYy1yZXNvdXJjZS1udW0+MTAuMTAwMi9oZXAuMjA5MzM8L2VsZWN0cm9u
aWMtcmVzb3VyY2UtbnVtPjxsYW5ndWFnZT5lbmc8L2xhbmd1YWdlPjwvcmVjb3JkPjwvQ2l0ZT48
Q2l0ZT48QXV0aG9yPlRvcnppbGxpPC9BdXRob3I+PFllYXI+MTk5OTwvWWVhcj48UmVjTnVtPjM8
L1JlY051bT48cmVjb3JkPjxyZWMtbnVtYmVyPjM8L3JlYy1udW1iZXI+PGZvcmVpZ24ta2V5cz48
a2V5IGFwcD0iRU4iIGRiLWlkPSJ3MGVmYXZ2ZWw5YXY1dmV6d3huNTJwd2o5cnRkMHZ4dHZwYXAi
PjM8L2tleT48L2ZvcmVpZ24ta2V5cz48cmVmLXR5cGUgbmFtZT0iSm91cm5hbCBBcnRpY2xlIj4x
NzwvcmVmLXR5cGU+PGNvbnRyaWJ1dG9ycz48YXV0aG9ycz48YXV0aG9yPlRvcnppbGxpLCBHLjwv
YXV0aG9yPjxhdXRob3I+TWluYWdhd2EsIE0uPC9hdXRob3I+PGF1dGhvcj5UYWtheWFtYSwgVC48
L2F1dGhvcj48YXV0aG9yPklub3VlLCBLLjwvYXV0aG9yPjxhdXRob3I+SHVpLCBBLiBNLjwvYXV0
aG9yPjxhdXRob3I+S3Vib3RhLCBLLjwvYXV0aG9yPjxhdXRob3I+T2h0b21vLCBLLjwvYXV0aG9y
PjxhdXRob3I+TWFrdXVjaGksIE0uPC9hdXRob3I+PC9hdXRob3JzPjwvY29udHJpYnV0b3JzPjxh
dXRoLWFkZHJlc3M+SGVwYXRvLUJpbGlhcnktUGFuY3JlYXRpYyBTdXJnZXJ5IERpdmlzaW9uLCBB
cnRpZmljaWFsIE9yZ2FuIGFuZCBUcmFuc3BsYW50YXRpb24gRGl2aXNpb24sIERlcGFydG1lbnQg
b2YgU3VyZ2VyeSwgRmFjdWx0eSBvZiBNZWRpY2luZSwgVW5pdmVyc2l0eSBvZiBUb2t5bywgVG9r
eW8sIEphcGFuLjwvYXV0aC1hZGRyZXNzPjx0aXRsZXM+PHRpdGxlPkFjY3VyYXRlIHByZW9wZXJh
dGl2ZSBldmFsdWF0aW9uIG9mIGxpdmVyIG1hc3MgbGVzaW9ucyB3aXRob3V0IGZpbmUtbmVlZGxl
IGJpb3BzeTwvdGl0bGU+PHNlY29uZGFyeS10aXRsZT5IZXBhdG9sb2d5PC9zZWNvbmRhcnktdGl0
bGU+PC90aXRsZXM+PHBlcmlvZGljYWw+PGZ1bGwtdGl0bGU+SGVwYXRvbG9neTwvZnVsbC10aXRs
ZT48L3BlcmlvZGljYWw+PHBhZ2VzPjg4OS05MzwvcGFnZXM+PHZvbHVtZT4zMDwvdm9sdW1lPjxu
dW1iZXI+NDwvbnVtYmVyPjxlZGl0aW9uPjE5OTkvMDkvMjU8L2VkaXRpb24+PGtleXdvcmRzPjxr
ZXl3b3JkPkFuZ2lvZ3JhcGh5PC9rZXl3b3JkPjxrZXl3b3JkPkJpbGUgRHVjdCBOZW9wbGFzbXMv
KmRpYWdub3Npcy9wYXRob2xvZ3kvc3VyZ2VyeTwva2V5d29yZD48a2V5d29yZD4qQmlsZSBEdWN0
cywgSW50cmFoZXBhdGljL3BhdGhvbG9neS9zdXJnZXJ5PC9rZXl3b3JkPjxrZXl3b3JkPkJpb3Bz
eSwgTmVlZGxlPC9rZXl3b3JkPjxrZXl3b3JkPkNhcmNpbm9tYSwgSGVwYXRvY2VsbHVsYXIvKmRp
YWdub3Npcy9wYXRob2xvZ3kvc3VyZ2VyeTwva2V5d29yZD48a2V5d29yZD5DaG9sYW5naW9jYXJj
aW5vbWEvKmRpYWdub3Npcy9wYXRob2xvZ3kvc3VyZ2VyeTwva2V5d29yZD48a2V5d29yZD5Db2hv
cnQgU3R1ZGllczwva2V5d29yZD48a2V5d29yZD5Db250cmFzdCBNZWRpYTwva2V5d29yZD48a2V5
d29yZD5IdW1hbnM8L2tleXdvcmQ+PGtleXdvcmQ+SW9kaXplZCBPaWwvZGlhZ25vc3RpYyB1c2U8
L2tleXdvcmQ+PGtleXdvcmQ+TGl2ZXIgTmVvcGxhc21zLypkaWFnbm9zaXMvcGF0aG9sb2d5L3N1
cmdlcnk8L2tleXdvcmQ+PGtleXdvcmQ+TWFnbmV0aWMgUmVzb25hbmNlIEltYWdpbmc8L2tleXdv
cmQ+PGtleXdvcmQ+TWFsZTwva2V5d29yZD48a2V5d29yZD5NaWRkbGUgQWdlZDwva2V5d29yZD48
a2V5d29yZD5Qcm9zcGVjdGl2ZSBTdHVkaWVzPC9rZXl3b3JkPjxrZXl3b3JkPlNlbnNpdGl2aXR5
IGFuZCBTcGVjaWZpY2l0eTwva2V5d29yZD48a2V5d29yZD5Ub21vZ3JhcGh5LCBYLVJheSBDb21w
dXRlZDwva2V5d29yZD48a2V5d29yZD5VbHRyYXNvbm9ncmFwaHk8L2tleXdvcmQ+PC9rZXl3b3Jk
cz48ZGF0ZXM+PHllYXI+MTk5OTwveWVhcj48cHViLWRhdGVzPjxkYXRlPk9jdDwvZGF0ZT48L3B1
Yi1kYXRlcz48L2RhdGVzPjxpc2JuPjAyNzAtOTEzOSAoUHJpbnQpJiN4RDswMjcwLTkxMzkgKExp
bmtpbmcpPC9pc2JuPjxhY2Nlc3Npb24tbnVtPjEwNDk4NjM5PC9hY2Nlc3Npb24tbnVtPjx1cmxz
PjxyZWxhdGVkLXVybHM+PHVybD5odHRwOi8vd3d3Lm5jYmkubmxtLm5paC5nb3YvcHVibWVkLzEw
NDk4NjM5PC91cmw+PC9yZWxhdGVkLXVybHM+PC91cmxzPjxlbGVjdHJvbmljLXJlc291cmNlLW51
bT5TMDI3MDkxMzk5OTAwNDM3MSBbcGlpXSYjeEQ7MTAuMTAwMi9oZXAuNTEwMzAwNDExPC9lbGVj
dHJvbmljLXJlc291cmNlLW51bT48bGFuZ3VhZ2U+ZW5nPC9sYW5ndWFnZT48L3JlY29yZD48L0Np
dGU+PC9FbmROb3RlPgAAAAAAAAAAAAAAAAAA
</w:fldData>
        </w:fldChar>
      </w:r>
      <w:r w:rsidRPr="00B37E14">
        <w:rPr>
          <w:rFonts w:ascii="Book Antiqua" w:hAnsi="Book Antiqua" w:cs="Arial"/>
          <w:sz w:val="24"/>
          <w:szCs w:val="24"/>
          <w:vertAlign w:val="superscript"/>
        </w:rPr>
        <w:instrText xml:space="preserve"> ADDIN EN.CITE.DATA </w:instrText>
      </w:r>
      <w:r w:rsidRPr="00B37E14">
        <w:rPr>
          <w:rFonts w:ascii="Book Antiqua" w:hAnsi="Book Antiqua" w:cs="Arial"/>
          <w:sz w:val="24"/>
          <w:szCs w:val="24"/>
          <w:vertAlign w:val="superscript"/>
        </w:rPr>
      </w:r>
      <w:r w:rsidRPr="00B37E14">
        <w:rPr>
          <w:rFonts w:ascii="Book Antiqua" w:hAnsi="Book Antiqua" w:cs="Arial"/>
          <w:sz w:val="24"/>
          <w:szCs w:val="24"/>
          <w:vertAlign w:val="superscript"/>
        </w:rPr>
        <w:fldChar w:fldCharType="end"/>
      </w:r>
      <w:r w:rsidRPr="00B37E14">
        <w:rPr>
          <w:rFonts w:ascii="Book Antiqua" w:hAnsi="Book Antiqua" w:cs="Arial"/>
          <w:sz w:val="24"/>
          <w:szCs w:val="24"/>
          <w:vertAlign w:val="superscript"/>
        </w:rPr>
      </w:r>
      <w:r w:rsidRPr="00B37E14">
        <w:rPr>
          <w:rFonts w:ascii="Book Antiqua" w:hAnsi="Book Antiqua" w:cs="Arial"/>
          <w:sz w:val="24"/>
          <w:szCs w:val="24"/>
          <w:vertAlign w:val="superscript"/>
        </w:rPr>
        <w:fldChar w:fldCharType="separate"/>
      </w:r>
      <w:r w:rsidRPr="00B37E14">
        <w:rPr>
          <w:rFonts w:ascii="Book Antiqua" w:hAnsi="Book Antiqua" w:cs="Arial"/>
          <w:noProof/>
          <w:sz w:val="24"/>
          <w:szCs w:val="24"/>
          <w:vertAlign w:val="superscript"/>
        </w:rPr>
        <w:t>[</w:t>
      </w:r>
      <w:hyperlink w:anchor="_ENREF_19" w:tooltip="Bruix, 2005 #8" w:history="1">
        <w:r w:rsidRPr="00B37E14">
          <w:rPr>
            <w:rFonts w:ascii="Book Antiqua" w:hAnsi="Book Antiqua" w:cs="Arial"/>
            <w:noProof/>
            <w:sz w:val="24"/>
            <w:szCs w:val="24"/>
            <w:vertAlign w:val="superscript"/>
          </w:rPr>
          <w:t>19</w:t>
        </w:r>
      </w:hyperlink>
      <w:r w:rsidRPr="00B37E14">
        <w:rPr>
          <w:rFonts w:ascii="Book Antiqua" w:hAnsi="Book Antiqua" w:cs="Arial"/>
          <w:noProof/>
          <w:sz w:val="24"/>
          <w:szCs w:val="24"/>
          <w:vertAlign w:val="superscript"/>
        </w:rPr>
        <w:t>,</w:t>
      </w:r>
      <w:hyperlink w:anchor="_ENREF_20" w:tooltip="Torzilli, 1999 #3" w:history="1">
        <w:r w:rsidRPr="00B37E14">
          <w:rPr>
            <w:rFonts w:ascii="Book Antiqua" w:hAnsi="Book Antiqua" w:cs="Arial"/>
            <w:noProof/>
            <w:sz w:val="24"/>
            <w:szCs w:val="24"/>
            <w:vertAlign w:val="superscript"/>
          </w:rPr>
          <w:t>20</w:t>
        </w:r>
      </w:hyperlink>
      <w:r w:rsidRPr="00B37E14">
        <w:rPr>
          <w:rFonts w:ascii="Book Antiqua" w:hAnsi="Book Antiqua" w:cs="Arial"/>
          <w:noProof/>
          <w:sz w:val="24"/>
          <w:szCs w:val="24"/>
          <w:vertAlign w:val="superscript"/>
        </w:rPr>
        <w:t>]</w:t>
      </w:r>
      <w:r w:rsidRPr="00B37E14">
        <w:rPr>
          <w:rFonts w:ascii="Book Antiqua" w:hAnsi="Book Antiqua" w:cs="Arial"/>
          <w:sz w:val="24"/>
          <w:szCs w:val="24"/>
          <w:vertAlign w:val="superscript"/>
        </w:rPr>
        <w:fldChar w:fldCharType="end"/>
      </w:r>
      <w:r w:rsidRPr="00B37E14">
        <w:rPr>
          <w:rFonts w:ascii="Book Antiqua" w:hAnsi="Book Antiqua" w:cs="Arial"/>
          <w:sz w:val="24"/>
          <w:szCs w:val="24"/>
        </w:rPr>
        <w:t>. When the diagnosis of HCC was not clear in CT or MRI, a histological diagnosis was performed by tumor biopsy</w:t>
      </w:r>
      <w:r w:rsidRPr="00B37E14">
        <w:rPr>
          <w:rFonts w:ascii="Book Antiqua" w:hAnsi="Book Antiqua" w:cs="Arial"/>
          <w:sz w:val="24"/>
          <w:szCs w:val="24"/>
          <w:vertAlign w:val="superscript"/>
        </w:rPr>
        <w:fldChar w:fldCharType="begin"/>
      </w:r>
      <w:r w:rsidRPr="00B37E14">
        <w:rPr>
          <w:rFonts w:ascii="Book Antiqua" w:hAnsi="Book Antiqua" w:cs="Arial"/>
          <w:sz w:val="24"/>
          <w:szCs w:val="24"/>
          <w:vertAlign w:val="superscript"/>
        </w:rPr>
        <w:instrText xml:space="preserve"> ADDIN EN.CITE &lt;EndNote&gt;&lt;Cite&gt;&lt;Author&gt;Edmondson&lt;/Author&gt;&lt;Year&gt;1954&lt;/Year&gt;&lt;RecNum&gt;9&lt;/RecNum&gt;&lt;DisplayText&gt;[21]&lt;/DisplayText&gt;&lt;record&gt;&lt;rec-number&gt;9&lt;/rec-number&gt;&lt;foreign-keys&gt;&lt;key app="EN" db-id="w0efavvel9av5vezwxn52pwj9rtd0vxtvpap"&gt;9&lt;/key&gt;&lt;/foreign-keys&gt;&lt;ref-type name="Journal Article"&gt;17&lt;/ref-type&gt;&lt;contributors&gt;&lt;authors&gt;&lt;author&gt;Edmondson, H. A.&lt;/author&gt;&lt;author&gt;Steiner, P. E.&lt;/author&gt;&lt;/authors&gt;&lt;/contributors&gt;&lt;titles&gt;&lt;title&gt;Primary carcinoma of the liver: a study of 100 cases among 48,900 necropsies&lt;/title&gt;&lt;secondary-title&gt;Cancer&lt;/secondary-title&gt;&lt;/titles&gt;&lt;periodical&gt;&lt;full-title&gt;Cancer&lt;/full-title&gt;&lt;/periodical&gt;&lt;pages&gt;462-503&lt;/pages&gt;&lt;volume&gt;7&lt;/volume&gt;&lt;number&gt;3&lt;/number&gt;&lt;edition&gt;1954/05/01&lt;/edition&gt;&lt;keywords&gt;&lt;keyword&gt;*Liver Neoplasms&lt;/keyword&gt;&lt;/keywords&gt;&lt;dates&gt;&lt;year&gt;1954&lt;/year&gt;&lt;pub-dates&gt;&lt;date&gt;May&lt;/date&gt;&lt;/pub-dates&gt;&lt;/dates&gt;&lt;isbn&gt;0008-543X (Print)&amp;#xD;0008-543X (Linking)&lt;/isbn&gt;&lt;accession-num&gt;13160935&lt;/accession-num&gt;&lt;urls&gt;&lt;related-urls&gt;&lt;url&gt;http://www.ncbi.nlm.nih.gov/pubmed/13160935&lt;/url&gt;&lt;/related-urls&gt;&lt;/urls&gt;&lt;language&gt;eng&lt;/language&gt;&lt;/record&gt;&lt;/Cite&gt;&lt;/EndNote&gt;</w:instrText>
      </w:r>
      <w:r w:rsidRPr="00B37E14">
        <w:rPr>
          <w:rFonts w:ascii="Book Antiqua" w:hAnsi="Book Antiqua" w:cs="Arial"/>
          <w:sz w:val="24"/>
          <w:szCs w:val="24"/>
          <w:vertAlign w:val="superscript"/>
        </w:rPr>
        <w:fldChar w:fldCharType="separate"/>
      </w:r>
      <w:r w:rsidRPr="00B37E14">
        <w:rPr>
          <w:rFonts w:ascii="Book Antiqua" w:hAnsi="Book Antiqua" w:cs="Arial"/>
          <w:noProof/>
          <w:sz w:val="24"/>
          <w:szCs w:val="24"/>
          <w:vertAlign w:val="superscript"/>
        </w:rPr>
        <w:t>[</w:t>
      </w:r>
      <w:hyperlink w:anchor="_ENREF_21" w:tooltip="Edmondson, 1954 #9" w:history="1">
        <w:r w:rsidRPr="00B37E14">
          <w:rPr>
            <w:rFonts w:ascii="Book Antiqua" w:hAnsi="Book Antiqua" w:cs="Arial"/>
            <w:noProof/>
            <w:sz w:val="24"/>
            <w:szCs w:val="24"/>
            <w:vertAlign w:val="superscript"/>
          </w:rPr>
          <w:t>21</w:t>
        </w:r>
      </w:hyperlink>
      <w:r w:rsidRPr="00B37E14">
        <w:rPr>
          <w:rFonts w:ascii="Book Antiqua" w:hAnsi="Book Antiqua" w:cs="Arial"/>
          <w:noProof/>
          <w:sz w:val="24"/>
          <w:szCs w:val="24"/>
          <w:vertAlign w:val="superscript"/>
        </w:rPr>
        <w:t>]</w:t>
      </w:r>
      <w:r w:rsidRPr="00B37E14">
        <w:rPr>
          <w:rFonts w:ascii="Book Antiqua" w:hAnsi="Book Antiqua" w:cs="Arial"/>
          <w:sz w:val="24"/>
          <w:szCs w:val="24"/>
          <w:vertAlign w:val="superscript"/>
        </w:rPr>
        <w:fldChar w:fldCharType="end"/>
      </w:r>
      <w:r w:rsidRPr="00B37E14">
        <w:rPr>
          <w:rFonts w:ascii="Book Antiqua" w:hAnsi="Book Antiqua" w:cs="Arial"/>
          <w:sz w:val="24"/>
          <w:szCs w:val="24"/>
        </w:rPr>
        <w:t>. Cases that were diagnosed as HCC within 6 mo from the first MRI trial were excluded because there should have been only small HCC when the first MRI was performed. This study was continued until December 31, 2012.</w:t>
      </w:r>
    </w:p>
    <w:p w:rsidR="004C51B7" w:rsidRPr="00B37E14" w:rsidRDefault="004C51B7" w:rsidP="00B37E14">
      <w:pPr>
        <w:spacing w:line="360" w:lineRule="auto"/>
        <w:rPr>
          <w:rFonts w:ascii="Book Antiqua" w:hAnsi="Book Antiqua" w:cs="Arial"/>
          <w:sz w:val="24"/>
          <w:szCs w:val="24"/>
        </w:rPr>
      </w:pPr>
    </w:p>
    <w:p w:rsidR="004C51B7" w:rsidRPr="00B37E14" w:rsidRDefault="004C51B7" w:rsidP="00B37E14">
      <w:pPr>
        <w:spacing w:line="360" w:lineRule="auto"/>
        <w:rPr>
          <w:rFonts w:ascii="Book Antiqua" w:hAnsi="Book Antiqua" w:cs="Arial"/>
          <w:b/>
          <w:i/>
          <w:sz w:val="24"/>
          <w:szCs w:val="24"/>
        </w:rPr>
      </w:pPr>
      <w:r w:rsidRPr="00B37E14">
        <w:rPr>
          <w:rFonts w:ascii="Book Antiqua" w:hAnsi="Book Antiqua" w:cs="Arial"/>
          <w:b/>
          <w:i/>
          <w:sz w:val="24"/>
          <w:szCs w:val="24"/>
        </w:rPr>
        <w:t>MR imaging techniques</w:t>
      </w:r>
    </w:p>
    <w:p w:rsidR="004C51B7" w:rsidRPr="00B37E14" w:rsidRDefault="004C51B7" w:rsidP="00B37E14">
      <w:pPr>
        <w:spacing w:line="360" w:lineRule="auto"/>
        <w:rPr>
          <w:rFonts w:ascii="Book Antiqua" w:hAnsi="Book Antiqua" w:cs="Arial"/>
          <w:sz w:val="24"/>
          <w:szCs w:val="24"/>
        </w:rPr>
      </w:pPr>
      <w:r w:rsidRPr="00B37E14">
        <w:rPr>
          <w:rFonts w:ascii="Book Antiqua" w:hAnsi="Book Antiqua" w:cs="Arial"/>
          <w:sz w:val="24"/>
          <w:szCs w:val="24"/>
        </w:rPr>
        <w:t>A 1.5-Tesla MR system (Philips Co., Amsterdam, the Netherlands) was used:</w:t>
      </w:r>
      <w:r w:rsidRPr="00B37E14">
        <w:rPr>
          <w:rFonts w:ascii="Book Antiqua" w:hAnsi="Book Antiqua" w:cs="Arial"/>
          <w:b/>
          <w:bCs/>
          <w:sz w:val="24"/>
          <w:szCs w:val="24"/>
        </w:rPr>
        <w:t xml:space="preserve"> </w:t>
      </w:r>
      <w:r w:rsidRPr="00B37E14">
        <w:rPr>
          <w:rFonts w:ascii="Book Antiqua" w:hAnsi="Book Antiqua" w:cs="Arial"/>
          <w:bCs/>
          <w:sz w:val="24"/>
          <w:szCs w:val="24"/>
        </w:rPr>
        <w:t>0.025 mmol/kg body weight gadoxetate disodium was intravenously injected and quantitative measurements were performed using unenhanced and gadoxetate disodium-enhanced imaging at 20, 35, 70, and 180 s, and the imaging at 15, 20, and 25 min was obtained as hepatobiliary phases. Imaging parameters were as follows: repetition time/echo time = 4.17/2.05 ms. Then, 1-2 cm</w:t>
      </w:r>
      <w:r w:rsidRPr="00B37E14">
        <w:rPr>
          <w:rFonts w:ascii="Book Antiqua" w:hAnsi="Book Antiqua" w:cs="Arial"/>
          <w:bCs/>
          <w:sz w:val="24"/>
          <w:szCs w:val="24"/>
          <w:vertAlign w:val="superscript"/>
        </w:rPr>
        <w:t>2</w:t>
      </w:r>
      <w:r w:rsidRPr="00B37E14">
        <w:rPr>
          <w:rFonts w:ascii="Book Antiqua" w:hAnsi="Book Antiqua" w:cs="Arial"/>
          <w:bCs/>
          <w:sz w:val="24"/>
          <w:szCs w:val="24"/>
        </w:rPr>
        <w:t xml:space="preserve"> </w:t>
      </w:r>
      <w:r w:rsidRPr="00B37E14">
        <w:rPr>
          <w:rFonts w:ascii="Book Antiqua" w:hAnsi="Book Antiqua" w:cs="Arial"/>
          <w:sz w:val="24"/>
          <w:szCs w:val="24"/>
        </w:rPr>
        <w:t>regions of interest of the mean signal intensity value of the liver were measured. At each MR</w:t>
      </w:r>
      <w:r>
        <w:rPr>
          <w:rFonts w:ascii="Book Antiqua" w:eastAsia="宋体" w:hAnsi="Book Antiqua" w:cs="Arial"/>
          <w:sz w:val="24"/>
          <w:szCs w:val="24"/>
          <w:lang w:eastAsia="zh-CN"/>
        </w:rPr>
        <w:t>I</w:t>
      </w:r>
      <w:r w:rsidRPr="00B37E14">
        <w:rPr>
          <w:rFonts w:ascii="Book Antiqua" w:hAnsi="Book Antiqua" w:cs="Arial"/>
          <w:sz w:val="24"/>
          <w:szCs w:val="24"/>
        </w:rPr>
        <w:t xml:space="preserve">, the means of three different regions of right anterior, right posterior, and left lateral segments of the liver devoid of large vessels or severe artifacts were calculated. Using the liver to intervertebral disk signal intensity (LISI) and liver signal intensity/intervertebral disk signal intensity, we calculated the post-enhanced LISI/pre-enhanced LISI </w:t>
      </w:r>
      <w:r>
        <w:rPr>
          <w:rFonts w:ascii="Book Antiqua" w:eastAsia="宋体" w:hAnsi="Book Antiqua" w:cs="Arial"/>
          <w:sz w:val="24"/>
          <w:szCs w:val="24"/>
          <w:lang w:eastAsia="zh-CN"/>
        </w:rPr>
        <w:t>[</w:t>
      </w:r>
      <w:r w:rsidRPr="00B37E14">
        <w:rPr>
          <w:rFonts w:ascii="Book Antiqua" w:hAnsi="Book Antiqua" w:cs="Arial"/>
          <w:sz w:val="24"/>
          <w:szCs w:val="24"/>
        </w:rPr>
        <w:t xml:space="preserve">described as </w:t>
      </w:r>
      <w:r w:rsidRPr="00B37E14">
        <w:rPr>
          <w:rFonts w:ascii="Book Antiqua" w:hAnsi="Book Antiqua"/>
          <w:sz w:val="24"/>
          <w:szCs w:val="24"/>
        </w:rPr>
        <w:t xml:space="preserve">liver-intervertebral disc ratio </w:t>
      </w:r>
      <w:r>
        <w:rPr>
          <w:rFonts w:ascii="Book Antiqua" w:eastAsia="宋体" w:hAnsi="Book Antiqua"/>
          <w:sz w:val="24"/>
          <w:szCs w:val="24"/>
          <w:lang w:eastAsia="zh-CN"/>
        </w:rPr>
        <w:t>(</w:t>
      </w:r>
      <w:r w:rsidRPr="007A5EC3">
        <w:rPr>
          <w:rFonts w:ascii="Book Antiqua" w:hAnsi="Book Antiqua" w:cs="Arial"/>
          <w:sz w:val="24"/>
          <w:szCs w:val="24"/>
        </w:rPr>
        <w:t>LI</w:t>
      </w:r>
      <w:r>
        <w:rPr>
          <w:rFonts w:ascii="Book Antiqua" w:eastAsia="宋体" w:hAnsi="Book Antiqua" w:cs="Arial"/>
          <w:sz w:val="24"/>
          <w:szCs w:val="24"/>
          <w:lang w:eastAsia="zh-CN"/>
        </w:rPr>
        <w:t>)]</w:t>
      </w:r>
      <w:r w:rsidRPr="00B37E14">
        <w:rPr>
          <w:rFonts w:ascii="Book Antiqua" w:hAnsi="Book Antiqua" w:cs="Arial"/>
          <w:sz w:val="24"/>
          <w:szCs w:val="24"/>
        </w:rPr>
        <w:t>, as detailed in our previous report</w:t>
      </w:r>
      <w:r w:rsidRPr="00B37E14">
        <w:rPr>
          <w:rFonts w:ascii="Book Antiqua" w:hAnsi="Book Antiqua" w:cs="Arial"/>
          <w:sz w:val="24"/>
          <w:szCs w:val="24"/>
          <w:vertAlign w:val="superscript"/>
        </w:rPr>
        <w:fldChar w:fldCharType="begin"/>
      </w:r>
      <w:r w:rsidRPr="00B37E14">
        <w:rPr>
          <w:rFonts w:ascii="Book Antiqua" w:hAnsi="Book Antiqua" w:cs="Arial"/>
          <w:sz w:val="24"/>
          <w:szCs w:val="24"/>
          <w:vertAlign w:val="superscript"/>
        </w:rPr>
        <w:instrText xml:space="preserve"> ADDIN EN.CITE &lt;EndNote&gt;&lt;Cite&gt;&lt;Author&gt;Nojiri&lt;/Author&gt;&lt;Year&gt;2013&lt;/Year&gt;&lt;RecNum&gt;31&lt;/RecNum&gt;&lt;DisplayText&gt;[18]&lt;/DisplayText&gt;&lt;record&gt;&lt;rec-number&gt;31&lt;/rec-number&gt;&lt;foreign-keys&gt;&lt;key app="EN" db-id="w0efavvel9av5vezwxn52pwj9rtd0vxtvpap"&gt;31&lt;/key&gt;&lt;/foreign-keys&gt;&lt;ref-type name="Journal Article"&gt;17&lt;/ref-type&gt;&lt;contributors&gt;&lt;authors&gt;&lt;author&gt;Nojiri, S.&lt;/author&gt;&lt;author&gt;Kusakabe, A.&lt;/author&gt;&lt;author&gt;Fujiwara, K.&lt;/author&gt;&lt;author&gt;Shinkai, N.&lt;/author&gt;&lt;author&gt;Matsuura, K.&lt;/author&gt;&lt;author&gt;Iio, E.&lt;/author&gt;&lt;author&gt;Miyaki, T.&lt;/author&gt;&lt;author&gt;Joh, T.&lt;/author&gt;&lt;/authors&gt;&lt;/contributors&gt;&lt;auth-address&gt;Department of Gastroenterology and Metabolism, Nagoya City University Graduate School of Medical Sciences, Nagoya, Aichi, Japan. snojiri@med.nagoya-cu.ac.jp&lt;/auth-address&gt;&lt;titles&gt;&lt;title&gt;Noninvasive evaluation of hepatic fibrosis in hepatitis C virus-infected patients using ethoxybenzyl-magnetic resonance imaging&lt;/title&gt;&lt;secondary-title&gt;J Gastroenterol Hepatol&lt;/secondary-title&gt;&lt;/titles&gt;&lt;periodical&gt;&lt;full-title&gt;J Gastroenterol Hepatol&lt;/full-title&gt;&lt;/periodical&gt;&lt;pages&gt;1032-9&lt;/pages&gt;&lt;volume&gt;28&lt;/volume&gt;&lt;number&gt;6&lt;/number&gt;&lt;edition&gt;2013/02/26&lt;/edition&gt;&lt;dates&gt;&lt;year&gt;2013&lt;/year&gt;&lt;pub-dates&gt;&lt;date&gt;Jun&lt;/date&gt;&lt;/pub-dates&gt;&lt;/dates&gt;&lt;isbn&gt;1440-1746 (Electronic)&amp;#xD;0815-9319 (Linking)&lt;/isbn&gt;&lt;accession-num&gt;23432660&lt;/accession-num&gt;&lt;urls&gt;&lt;related-urls&gt;&lt;url&gt;http://www.ncbi.nlm.nih.gov/pubmed/23432660&lt;/url&gt;&lt;/related-urls&gt;&lt;/urls&gt;&lt;electronic-resource-num&gt;10.1111/jgh.12181&lt;/electronic-resource-num&gt;&lt;language&gt;eng&lt;/language&gt;&lt;/record&gt;&lt;/Cite&gt;&lt;/EndNote&gt;</w:instrText>
      </w:r>
      <w:r w:rsidRPr="00B37E14">
        <w:rPr>
          <w:rFonts w:ascii="Book Antiqua" w:hAnsi="Book Antiqua" w:cs="Arial"/>
          <w:sz w:val="24"/>
          <w:szCs w:val="24"/>
          <w:vertAlign w:val="superscript"/>
        </w:rPr>
        <w:fldChar w:fldCharType="separate"/>
      </w:r>
      <w:r w:rsidRPr="00B37E14">
        <w:rPr>
          <w:rFonts w:ascii="Book Antiqua" w:hAnsi="Book Antiqua" w:cs="Arial"/>
          <w:noProof/>
          <w:sz w:val="24"/>
          <w:szCs w:val="24"/>
          <w:vertAlign w:val="superscript"/>
        </w:rPr>
        <w:t>[</w:t>
      </w:r>
      <w:hyperlink w:anchor="_ENREF_18" w:tooltip="Nojiri, 2013 #31" w:history="1">
        <w:r w:rsidRPr="00B37E14">
          <w:rPr>
            <w:rFonts w:ascii="Book Antiqua" w:hAnsi="Book Antiqua" w:cs="Arial"/>
            <w:noProof/>
            <w:sz w:val="24"/>
            <w:szCs w:val="24"/>
            <w:vertAlign w:val="superscript"/>
          </w:rPr>
          <w:t>18</w:t>
        </w:r>
      </w:hyperlink>
      <w:r w:rsidRPr="00B37E14">
        <w:rPr>
          <w:rFonts w:ascii="Book Antiqua" w:hAnsi="Book Antiqua" w:cs="Arial"/>
          <w:noProof/>
          <w:sz w:val="24"/>
          <w:szCs w:val="24"/>
          <w:vertAlign w:val="superscript"/>
        </w:rPr>
        <w:t>]</w:t>
      </w:r>
      <w:r w:rsidRPr="00B37E14">
        <w:rPr>
          <w:rFonts w:ascii="Book Antiqua" w:hAnsi="Book Antiqua" w:cs="Arial"/>
          <w:sz w:val="24"/>
          <w:szCs w:val="24"/>
          <w:vertAlign w:val="superscript"/>
        </w:rPr>
        <w:fldChar w:fldCharType="end"/>
      </w:r>
      <w:r w:rsidRPr="00B37E14">
        <w:rPr>
          <w:rFonts w:ascii="Book Antiqua" w:hAnsi="Book Antiqua" w:cs="Arial"/>
          <w:sz w:val="24"/>
          <w:szCs w:val="24"/>
        </w:rPr>
        <w:t xml:space="preserve">. We used </w:t>
      </w:r>
      <w:r w:rsidRPr="00B37E14">
        <w:rPr>
          <w:rFonts w:ascii="Book Antiqua" w:hAnsi="Book Antiqua" w:cs="Arial"/>
          <w:bCs/>
          <w:sz w:val="24"/>
          <w:szCs w:val="24"/>
        </w:rPr>
        <w:t>hepatobiliary phase</w:t>
      </w:r>
      <w:r w:rsidRPr="00B37E14">
        <w:rPr>
          <w:rFonts w:ascii="Book Antiqua" w:hAnsi="Book Antiqua" w:cs="Arial"/>
          <w:sz w:val="24"/>
          <w:szCs w:val="24"/>
        </w:rPr>
        <w:t xml:space="preserve"> data at 20 min because this is most commonly used globally and the data showed no significant difference from the value at 25 min. As we reported previously, because cut-off values of 1.31 and 1.80 are representative values of liver cirrhosis and significant fibrosis of the liver, we divided all patients into &lt;</w:t>
      </w:r>
      <w:r w:rsidRPr="00B37E14">
        <w:rPr>
          <w:rFonts w:ascii="Book Antiqua" w:hAnsi="Book Antiqua" w:cs="Arial"/>
          <w:sz w:val="24"/>
          <w:szCs w:val="24"/>
          <w:lang w:eastAsia="zh-CN"/>
        </w:rPr>
        <w:t xml:space="preserve"> </w:t>
      </w:r>
      <w:r w:rsidRPr="00B37E14">
        <w:rPr>
          <w:rFonts w:ascii="Book Antiqua" w:hAnsi="Book Antiqua" w:cs="Arial"/>
          <w:sz w:val="24"/>
          <w:szCs w:val="24"/>
        </w:rPr>
        <w:t>1.31, 1.311 to 1.38, 1.381 to 1.50, 1.501 to 1.60, and &gt;</w:t>
      </w:r>
      <w:r w:rsidRPr="00B37E14">
        <w:rPr>
          <w:rFonts w:ascii="Book Antiqua" w:hAnsi="Book Antiqua" w:cs="Arial"/>
          <w:sz w:val="24"/>
          <w:szCs w:val="24"/>
          <w:lang w:eastAsia="zh-CN"/>
        </w:rPr>
        <w:t xml:space="preserve"> </w:t>
      </w:r>
      <w:r w:rsidRPr="00B37E14">
        <w:rPr>
          <w:rFonts w:ascii="Book Antiqua" w:hAnsi="Book Antiqua" w:cs="Arial"/>
          <w:sz w:val="24"/>
          <w:szCs w:val="24"/>
        </w:rPr>
        <w:t xml:space="preserve">1.601. Age, sex, </w:t>
      </w:r>
      <w:r w:rsidRPr="00B37E14">
        <w:rPr>
          <w:rFonts w:ascii="Book Antiqua" w:hAnsi="Book Antiqua" w:cs="Arial"/>
          <w:kern w:val="0"/>
          <w:sz w:val="24"/>
          <w:szCs w:val="24"/>
        </w:rPr>
        <w:t xml:space="preserve">aspartate aminotransferase (AST), </w:t>
      </w:r>
      <w:r w:rsidRPr="00B37E14">
        <w:rPr>
          <w:rFonts w:ascii="Book Antiqua" w:hAnsi="Book Antiqua" w:cs="Arial"/>
          <w:sz w:val="24"/>
          <w:szCs w:val="24"/>
        </w:rPr>
        <w:t xml:space="preserve">alanine aminotransferase (ALT), </w:t>
      </w:r>
      <w:r w:rsidRPr="00B37E14">
        <w:rPr>
          <w:rFonts w:ascii="Book Antiqua" w:hAnsi="Book Antiqua"/>
          <w:sz w:val="24"/>
          <w:szCs w:val="24"/>
        </w:rPr>
        <w:t>serum albumin level</w:t>
      </w:r>
      <w:r w:rsidRPr="00B37E14">
        <w:rPr>
          <w:rFonts w:ascii="Book Antiqua" w:hAnsi="Book Antiqua" w:cs="Arial"/>
          <w:sz w:val="24"/>
          <w:szCs w:val="24"/>
        </w:rPr>
        <w:t>, total bilirubin (T.Bil), gamma-glutamyl transpeptidase (γGTP), total cholesterol, and platelet count</w:t>
      </w:r>
      <w:r>
        <w:rPr>
          <w:rFonts w:ascii="Book Antiqua" w:eastAsia="宋体" w:hAnsi="Book Antiqua" w:cs="Arial"/>
          <w:sz w:val="24"/>
          <w:szCs w:val="24"/>
          <w:lang w:eastAsia="zh-CN"/>
        </w:rPr>
        <w:t xml:space="preserve"> (</w:t>
      </w:r>
      <w:r w:rsidRPr="00907F1C">
        <w:rPr>
          <w:rFonts w:ascii="Book Antiqua" w:hAnsi="Book Antiqua" w:cs="Arial"/>
          <w:sz w:val="24"/>
          <w:szCs w:val="24"/>
        </w:rPr>
        <w:t>Plt</w:t>
      </w:r>
      <w:r>
        <w:rPr>
          <w:rFonts w:ascii="Book Antiqua" w:eastAsia="宋体" w:hAnsi="Book Antiqua" w:cs="Arial"/>
          <w:sz w:val="24"/>
          <w:szCs w:val="24"/>
          <w:lang w:eastAsia="zh-CN"/>
        </w:rPr>
        <w:t>)</w:t>
      </w:r>
      <w:r w:rsidRPr="00B37E14">
        <w:rPr>
          <w:rFonts w:ascii="Book Antiqua" w:hAnsi="Book Antiqua" w:cs="Arial"/>
          <w:sz w:val="24"/>
          <w:szCs w:val="24"/>
        </w:rPr>
        <w:t xml:space="preserve"> were examined. The prothrombin time (</w:t>
      </w:r>
      <w:r w:rsidRPr="005F2221">
        <w:rPr>
          <w:rFonts w:ascii="Book Antiqua" w:hAnsi="Book Antiqua" w:cs="Arial"/>
          <w:sz w:val="24"/>
          <w:szCs w:val="24"/>
        </w:rPr>
        <w:t>PT)</w:t>
      </w:r>
      <w:r w:rsidRPr="00B37E14">
        <w:rPr>
          <w:rFonts w:ascii="Book Antiqua" w:hAnsi="Book Antiqua" w:cs="Arial"/>
          <w:sz w:val="24"/>
          <w:szCs w:val="24"/>
        </w:rPr>
        <w:t xml:space="preserve"> was measured as a percentage of the daily internal control.</w:t>
      </w:r>
    </w:p>
    <w:p w:rsidR="004C51B7" w:rsidRPr="00B37E14" w:rsidRDefault="004C51B7" w:rsidP="00B37E14">
      <w:pPr>
        <w:spacing w:line="360" w:lineRule="auto"/>
        <w:rPr>
          <w:rFonts w:ascii="Book Antiqua" w:hAnsi="Book Antiqua" w:cs="Arial"/>
          <w:sz w:val="24"/>
          <w:szCs w:val="24"/>
        </w:rPr>
      </w:pPr>
    </w:p>
    <w:p w:rsidR="004C51B7" w:rsidRPr="00B37E14" w:rsidRDefault="004C51B7" w:rsidP="00B37E14">
      <w:pPr>
        <w:spacing w:line="360" w:lineRule="auto"/>
        <w:rPr>
          <w:rFonts w:ascii="Book Antiqua" w:hAnsi="Book Antiqua"/>
          <w:b/>
          <w:i/>
          <w:sz w:val="24"/>
        </w:rPr>
      </w:pPr>
      <w:r w:rsidRPr="00B37E14">
        <w:rPr>
          <w:rFonts w:ascii="Book Antiqua" w:hAnsi="Book Antiqua"/>
          <w:b/>
          <w:i/>
          <w:sz w:val="24"/>
        </w:rPr>
        <w:t>Statistical analysis</w:t>
      </w:r>
    </w:p>
    <w:p w:rsidR="004C51B7" w:rsidRPr="00B37E14" w:rsidRDefault="004C51B7" w:rsidP="00B37E14">
      <w:pPr>
        <w:widowControl/>
        <w:spacing w:line="360" w:lineRule="auto"/>
        <w:rPr>
          <w:rFonts w:ascii="Book Antiqua" w:hAnsi="Book Antiqua"/>
          <w:sz w:val="24"/>
          <w:szCs w:val="24"/>
        </w:rPr>
      </w:pPr>
      <w:r w:rsidRPr="00B37E14">
        <w:rPr>
          <w:rFonts w:ascii="Book Antiqua" w:hAnsi="Book Antiqua"/>
          <w:sz w:val="24"/>
          <w:szCs w:val="24"/>
        </w:rPr>
        <w:t xml:space="preserve">Baseline data are presented as the mean ± SD with the range in parentheses for quantitative variables. </w:t>
      </w:r>
      <w:r w:rsidRPr="00B37E14">
        <w:rPr>
          <w:rFonts w:ascii="Book Antiqua" w:hAnsi="Book Antiqua" w:cs="Arial"/>
          <w:sz w:val="24"/>
          <w:szCs w:val="24"/>
        </w:rPr>
        <w:t>The best models derived from the categorical variables were compared by the χ</w:t>
      </w:r>
      <w:r w:rsidRPr="00B37E14">
        <w:rPr>
          <w:rFonts w:ascii="Book Antiqua" w:hAnsi="Book Antiqua" w:cs="Arial"/>
          <w:sz w:val="24"/>
          <w:szCs w:val="24"/>
          <w:vertAlign w:val="superscript"/>
        </w:rPr>
        <w:t>2</w:t>
      </w:r>
      <w:r w:rsidRPr="00B37E14">
        <w:rPr>
          <w:rFonts w:ascii="Book Antiqua" w:hAnsi="Book Antiqua" w:cs="Arial"/>
          <w:sz w:val="24"/>
          <w:szCs w:val="24"/>
        </w:rPr>
        <w:t xml:space="preserve"> or Fisher’s exact test, whereas </w:t>
      </w:r>
      <w:r w:rsidRPr="00B37E14">
        <w:rPr>
          <w:rFonts w:ascii="Book Antiqua" w:hAnsi="Book Antiqua"/>
          <w:sz w:val="24"/>
          <w:szCs w:val="24"/>
        </w:rPr>
        <w:t xml:space="preserve">Wilcoxon rank sum test (nonparametric) for </w:t>
      </w:r>
      <w:r w:rsidRPr="00B37E14">
        <w:rPr>
          <w:rFonts w:ascii="Book Antiqua" w:hAnsi="Book Antiqua" w:cs="Arial"/>
          <w:sz w:val="24"/>
          <w:szCs w:val="24"/>
        </w:rPr>
        <w:t xml:space="preserve">continuous variables </w:t>
      </w:r>
      <w:r w:rsidRPr="00B37E14">
        <w:rPr>
          <w:rFonts w:ascii="Book Antiqua" w:hAnsi="Book Antiqua"/>
          <w:sz w:val="24"/>
          <w:szCs w:val="24"/>
        </w:rPr>
        <w:t xml:space="preserve">and the unpaired Student’s </w:t>
      </w:r>
      <w:r w:rsidRPr="00B37E14">
        <w:rPr>
          <w:rFonts w:ascii="Book Antiqua" w:hAnsi="Book Antiqua"/>
          <w:i/>
          <w:sz w:val="24"/>
          <w:szCs w:val="24"/>
        </w:rPr>
        <w:t>t</w:t>
      </w:r>
      <w:r w:rsidRPr="00B37E14">
        <w:rPr>
          <w:rFonts w:ascii="Book Antiqua" w:hAnsi="Book Antiqua"/>
          <w:sz w:val="24"/>
          <w:szCs w:val="24"/>
        </w:rPr>
        <w:t xml:space="preserve"> test (parametric) were used to evaluate differences in </w:t>
      </w:r>
      <w:r w:rsidRPr="00B37E14">
        <w:rPr>
          <w:rFonts w:ascii="Book Antiqua" w:hAnsi="Book Antiqua" w:cs="Arial"/>
          <w:sz w:val="24"/>
          <w:szCs w:val="24"/>
        </w:rPr>
        <w:t xml:space="preserve">age, sex, </w:t>
      </w:r>
      <w:r w:rsidRPr="00B37E14">
        <w:rPr>
          <w:rFonts w:ascii="Book Antiqua" w:hAnsi="Book Antiqua"/>
          <w:sz w:val="24"/>
          <w:szCs w:val="24"/>
        </w:rPr>
        <w:t xml:space="preserve">albumin, T.Bil, PT, </w:t>
      </w:r>
      <w:r w:rsidRPr="00907F1C">
        <w:rPr>
          <w:rFonts w:ascii="Book Antiqua" w:hAnsi="Book Antiqua" w:cs="Arial"/>
          <w:sz w:val="24"/>
          <w:szCs w:val="24"/>
        </w:rPr>
        <w:t>Plt</w:t>
      </w:r>
      <w:r w:rsidRPr="00B37E14">
        <w:rPr>
          <w:rFonts w:ascii="Book Antiqua" w:hAnsi="Book Antiqua"/>
          <w:sz w:val="24"/>
          <w:szCs w:val="24"/>
        </w:rPr>
        <w:t xml:space="preserve">, AST, ALT, </w:t>
      </w:r>
      <w:r w:rsidRPr="00B37E14">
        <w:rPr>
          <w:rFonts w:ascii="Book Antiqua" w:hAnsi="Book Antiqua" w:cs="Arial"/>
          <w:sz w:val="24"/>
          <w:szCs w:val="24"/>
        </w:rPr>
        <w:t>γGTP, total cholesterol,</w:t>
      </w:r>
      <w:r w:rsidRPr="00B37E14">
        <w:rPr>
          <w:rFonts w:ascii="Book Antiqua" w:hAnsi="Book Antiqua"/>
          <w:sz w:val="24"/>
          <w:szCs w:val="24"/>
        </w:rPr>
        <w:t xml:space="preserve"> and</w:t>
      </w:r>
      <w:r>
        <w:rPr>
          <w:rFonts w:ascii="Book Antiqua" w:eastAsia="宋体" w:hAnsi="Book Antiqua"/>
          <w:sz w:val="24"/>
          <w:szCs w:val="24"/>
          <w:lang w:eastAsia="zh-CN"/>
        </w:rPr>
        <w:t xml:space="preserve"> </w:t>
      </w:r>
      <w:r w:rsidRPr="00B37E14">
        <w:rPr>
          <w:rFonts w:ascii="Book Antiqua" w:hAnsi="Book Antiqua"/>
          <w:sz w:val="24"/>
          <w:szCs w:val="24"/>
          <w:lang w:val="el-GR"/>
        </w:rPr>
        <w:t>α-</w:t>
      </w:r>
      <w:r w:rsidRPr="00B37E14">
        <w:rPr>
          <w:rFonts w:ascii="Book Antiqua" w:hAnsi="Book Antiqua"/>
          <w:sz w:val="24"/>
          <w:szCs w:val="24"/>
        </w:rPr>
        <w:t>fetopro</w:t>
      </w:r>
      <w:r w:rsidRPr="00D62836">
        <w:rPr>
          <w:rFonts w:ascii="Book Antiqua" w:hAnsi="Book Antiqua"/>
          <w:sz w:val="24"/>
          <w:szCs w:val="24"/>
        </w:rPr>
        <w:t>tein</w:t>
      </w:r>
      <w:r w:rsidRPr="00D62836">
        <w:rPr>
          <w:rFonts w:ascii="Book Antiqua" w:hAnsi="Book Antiqua" w:cs="Arial"/>
          <w:sz w:val="24"/>
          <w:szCs w:val="24"/>
        </w:rPr>
        <w:t xml:space="preserve"> (AFP) </w:t>
      </w:r>
      <w:r w:rsidRPr="00D62836">
        <w:rPr>
          <w:rFonts w:ascii="Book Antiqua" w:hAnsi="Book Antiqua"/>
          <w:sz w:val="24"/>
          <w:szCs w:val="24"/>
        </w:rPr>
        <w:t>at the</w:t>
      </w:r>
      <w:r w:rsidRPr="00B37E14">
        <w:rPr>
          <w:rFonts w:ascii="Book Antiqua" w:hAnsi="Book Antiqua"/>
          <w:sz w:val="24"/>
          <w:szCs w:val="24"/>
        </w:rPr>
        <w:t xml:space="preserve"> time of entry. The results are reported as hazard ratios wi</w:t>
      </w:r>
      <w:r>
        <w:rPr>
          <w:rFonts w:ascii="Book Antiqua" w:hAnsi="Book Antiqua"/>
          <w:sz w:val="24"/>
          <w:szCs w:val="24"/>
        </w:rPr>
        <w:t>th 95%</w:t>
      </w:r>
      <w:r w:rsidRPr="00B37E14">
        <w:rPr>
          <w:rFonts w:ascii="Book Antiqua" w:hAnsi="Book Antiqua"/>
          <w:sz w:val="24"/>
          <w:szCs w:val="24"/>
        </w:rPr>
        <w:t xml:space="preserve">CI. </w:t>
      </w:r>
      <w:r w:rsidRPr="00112BB8">
        <w:rPr>
          <w:rFonts w:ascii="Book Antiqua" w:hAnsi="Book Antiqua"/>
          <w:i/>
          <w:sz w:val="24"/>
          <w:szCs w:val="24"/>
        </w:rPr>
        <w:t>P</w:t>
      </w:r>
      <w:r w:rsidRPr="00B37E14">
        <w:rPr>
          <w:rFonts w:ascii="Book Antiqua" w:hAnsi="Book Antiqua"/>
          <w:sz w:val="24"/>
          <w:szCs w:val="24"/>
        </w:rPr>
        <w:t xml:space="preserve"> &lt;</w:t>
      </w:r>
      <w:r w:rsidRPr="00B37E14">
        <w:rPr>
          <w:rFonts w:ascii="Book Antiqua" w:hAnsi="Book Antiqua"/>
          <w:sz w:val="24"/>
          <w:szCs w:val="24"/>
          <w:lang w:eastAsia="zh-CN"/>
        </w:rPr>
        <w:t xml:space="preserve"> </w:t>
      </w:r>
      <w:r w:rsidRPr="00B37E14">
        <w:rPr>
          <w:rFonts w:ascii="Book Antiqua" w:hAnsi="Book Antiqua"/>
          <w:sz w:val="24"/>
          <w:szCs w:val="24"/>
        </w:rPr>
        <w:t>0.05 in a two-tailed test was considered significant for all analyses. Patients were censored when they died without HCC development, when they stopped visiting, or when the study period ended. Cumulative occurrence curves were analyzed using the Kaplan-Meier method and tested by Wilcoxon’s method. The Cox proportional hazard regression model was used to estimate the risk factors for hepatocarcinogenesis using the following variables in univ</w:t>
      </w:r>
      <w:r w:rsidRPr="007303B3">
        <w:rPr>
          <w:rFonts w:ascii="Book Antiqua" w:hAnsi="Book Antiqua"/>
          <w:sz w:val="24"/>
          <w:szCs w:val="24"/>
        </w:rPr>
        <w:t>ariate and multivariate analyses:</w:t>
      </w:r>
      <w:r w:rsidRPr="007303B3">
        <w:rPr>
          <w:rFonts w:ascii="Book Antiqua" w:hAnsi="Book Antiqua" w:cs="Arial"/>
          <w:sz w:val="24"/>
          <w:szCs w:val="24"/>
        </w:rPr>
        <w:t xml:space="preserve"> sex, </w:t>
      </w:r>
      <w:r w:rsidRPr="007303B3">
        <w:rPr>
          <w:rFonts w:ascii="Book Antiqua" w:hAnsi="Book Antiqua"/>
          <w:sz w:val="24"/>
          <w:szCs w:val="24"/>
        </w:rPr>
        <w:t xml:space="preserve">albumin, T.Bil, PT, </w:t>
      </w:r>
      <w:r w:rsidRPr="007303B3">
        <w:rPr>
          <w:rFonts w:ascii="Book Antiqua" w:hAnsi="Book Antiqua" w:cs="Arial"/>
          <w:sz w:val="24"/>
          <w:szCs w:val="24"/>
        </w:rPr>
        <w:t>Plt</w:t>
      </w:r>
      <w:r w:rsidRPr="007303B3">
        <w:rPr>
          <w:rFonts w:ascii="Book Antiqua" w:hAnsi="Book Antiqua"/>
          <w:sz w:val="24"/>
          <w:szCs w:val="24"/>
        </w:rPr>
        <w:t xml:space="preserve">, AST, ALT, </w:t>
      </w:r>
      <w:r w:rsidRPr="007303B3">
        <w:rPr>
          <w:rFonts w:ascii="Book Antiqua" w:hAnsi="Book Antiqua" w:cs="Arial"/>
          <w:sz w:val="24"/>
          <w:szCs w:val="24"/>
        </w:rPr>
        <w:t xml:space="preserve">γGTP, </w:t>
      </w:r>
      <w:r w:rsidRPr="007303B3">
        <w:rPr>
          <w:rFonts w:ascii="Book Antiqua" w:hAnsi="Book Antiqua"/>
          <w:sz w:val="24"/>
          <w:szCs w:val="24"/>
        </w:rPr>
        <w:t>alkaline phosphatase (ALP),</w:t>
      </w:r>
      <w:r w:rsidRPr="00B37E14">
        <w:rPr>
          <w:rFonts w:ascii="Book Antiqua" w:hAnsi="Book Antiqua" w:cs="Arial"/>
          <w:sz w:val="24"/>
          <w:szCs w:val="24"/>
        </w:rPr>
        <w:t xml:space="preserve"> total cholesterol,</w:t>
      </w:r>
      <w:r w:rsidRPr="00B37E14">
        <w:rPr>
          <w:rFonts w:ascii="Book Antiqua" w:hAnsi="Book Antiqua"/>
          <w:sz w:val="24"/>
          <w:szCs w:val="24"/>
        </w:rPr>
        <w:t xml:space="preserve"> </w:t>
      </w:r>
      <w:r w:rsidRPr="007303B3">
        <w:rPr>
          <w:rFonts w:ascii="Book Antiqua" w:hAnsi="Book Antiqua"/>
          <w:sz w:val="24"/>
          <w:szCs w:val="24"/>
        </w:rPr>
        <w:t>AFP</w:t>
      </w:r>
      <w:r w:rsidRPr="00B37E14">
        <w:rPr>
          <w:rFonts w:ascii="Book Antiqua" w:hAnsi="Book Antiqua"/>
          <w:sz w:val="24"/>
          <w:szCs w:val="24"/>
        </w:rPr>
        <w:t xml:space="preserve">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10 ng/mL), LI (&lt;</w:t>
      </w:r>
      <w:r w:rsidRPr="00B37E14">
        <w:rPr>
          <w:rFonts w:ascii="Book Antiqua" w:hAnsi="Book Antiqua"/>
          <w:sz w:val="24"/>
          <w:szCs w:val="24"/>
          <w:lang w:eastAsia="zh-CN"/>
        </w:rPr>
        <w:t xml:space="preserve"> </w:t>
      </w:r>
      <w:r w:rsidRPr="00B37E14">
        <w:rPr>
          <w:rFonts w:ascii="Book Antiqua" w:hAnsi="Book Antiqua"/>
          <w:sz w:val="24"/>
          <w:szCs w:val="24"/>
        </w:rPr>
        <w:t xml:space="preserve">1.46) at the time of entry, and the history of IFN therapy </w:t>
      </w:r>
      <w:r>
        <w:rPr>
          <w:rFonts w:ascii="Book Antiqua" w:eastAsia="宋体" w:hAnsi="Book Antiqua"/>
          <w:sz w:val="24"/>
          <w:szCs w:val="24"/>
          <w:lang w:eastAsia="zh-CN"/>
        </w:rPr>
        <w:t>[</w:t>
      </w:r>
      <w:r w:rsidRPr="00B37E14">
        <w:rPr>
          <w:rFonts w:ascii="Book Antiqua" w:hAnsi="Book Antiqua"/>
          <w:sz w:val="24"/>
          <w:szCs w:val="24"/>
        </w:rPr>
        <w:t>with or without, and sustained virologic response</w:t>
      </w:r>
      <w:r>
        <w:rPr>
          <w:rFonts w:ascii="Book Antiqua" w:eastAsia="宋体" w:hAnsi="Book Antiqua"/>
          <w:sz w:val="24"/>
          <w:szCs w:val="24"/>
          <w:lang w:eastAsia="zh-CN"/>
        </w:rPr>
        <w:t xml:space="preserve"> (</w:t>
      </w:r>
      <w:r w:rsidRPr="00A0622E">
        <w:rPr>
          <w:rFonts w:ascii="Book Antiqua" w:hAnsi="Book Antiqua"/>
          <w:sz w:val="24"/>
          <w:szCs w:val="24"/>
        </w:rPr>
        <w:t>SVR</w:t>
      </w:r>
      <w:r w:rsidRPr="00A0622E">
        <w:rPr>
          <w:rFonts w:ascii="Book Antiqua" w:eastAsia="宋体" w:hAnsi="Book Antiqua"/>
          <w:sz w:val="24"/>
          <w:szCs w:val="24"/>
          <w:lang w:eastAsia="zh-CN"/>
        </w:rPr>
        <w:t>)</w:t>
      </w:r>
      <w:r w:rsidRPr="00B37E14">
        <w:rPr>
          <w:rFonts w:ascii="Book Antiqua" w:hAnsi="Book Antiqua"/>
          <w:sz w:val="24"/>
          <w:szCs w:val="24"/>
        </w:rPr>
        <w:t xml:space="preserve"> or non-SVR</w:t>
      </w:r>
      <w:r>
        <w:rPr>
          <w:rFonts w:ascii="Book Antiqua" w:eastAsia="宋体" w:hAnsi="Book Antiqua"/>
          <w:sz w:val="24"/>
          <w:szCs w:val="24"/>
          <w:lang w:eastAsia="zh-CN"/>
        </w:rPr>
        <w:t>]</w:t>
      </w:r>
      <w:r w:rsidRPr="00B37E14">
        <w:rPr>
          <w:rFonts w:ascii="Book Antiqua" w:hAnsi="Book Antiqua"/>
          <w:sz w:val="24"/>
          <w:szCs w:val="24"/>
        </w:rPr>
        <w:t xml:space="preserve">. </w:t>
      </w:r>
    </w:p>
    <w:p w:rsidR="004C51B7" w:rsidRPr="00B37E14" w:rsidRDefault="004C51B7" w:rsidP="00DF2405">
      <w:pPr>
        <w:widowControl/>
        <w:spacing w:line="360" w:lineRule="auto"/>
        <w:ind w:firstLineChars="100" w:firstLine="240"/>
        <w:rPr>
          <w:rFonts w:ascii="Book Antiqua" w:hAnsi="Book Antiqua"/>
          <w:sz w:val="24"/>
          <w:szCs w:val="24"/>
        </w:rPr>
      </w:pPr>
      <w:r w:rsidRPr="00B37E14">
        <w:rPr>
          <w:rFonts w:ascii="Book Antiqua" w:hAnsi="Book Antiqua"/>
          <w:sz w:val="24"/>
          <w:szCs w:val="24"/>
        </w:rPr>
        <w:t>All statistical analyses were performed using IBM SPSS Statistics 21 software (IBM, Chicago, IL, United States).</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b/>
          <w:sz w:val="24"/>
        </w:rPr>
      </w:pPr>
      <w:r w:rsidRPr="00E245CD">
        <w:rPr>
          <w:rFonts w:ascii="Book Antiqua" w:hAnsi="Book Antiqua"/>
          <w:b/>
          <w:sz w:val="24"/>
        </w:rPr>
        <w:t>RESULTS</w:t>
      </w:r>
    </w:p>
    <w:p w:rsidR="004C51B7" w:rsidRPr="00B37E14" w:rsidRDefault="004C51B7" w:rsidP="00B37E14">
      <w:pPr>
        <w:spacing w:line="360" w:lineRule="auto"/>
        <w:rPr>
          <w:rFonts w:ascii="Book Antiqua" w:hAnsi="Book Antiqua" w:cs="Arial"/>
          <w:b/>
          <w:i/>
          <w:sz w:val="24"/>
          <w:szCs w:val="24"/>
        </w:rPr>
      </w:pPr>
      <w:r w:rsidRPr="00B37E14">
        <w:rPr>
          <w:rFonts w:ascii="Book Antiqua" w:hAnsi="Book Antiqua" w:cs="Arial"/>
          <w:b/>
          <w:i/>
          <w:sz w:val="24"/>
          <w:szCs w:val="24"/>
        </w:rPr>
        <w:t>Patient characteristics</w:t>
      </w:r>
    </w:p>
    <w:p w:rsidR="004C51B7" w:rsidRPr="00B37E14" w:rsidRDefault="004C51B7" w:rsidP="00B37E14">
      <w:pPr>
        <w:spacing w:line="360" w:lineRule="auto"/>
        <w:rPr>
          <w:rFonts w:ascii="Book Antiqua" w:hAnsi="Book Antiqua" w:cs="Arial"/>
          <w:sz w:val="24"/>
          <w:szCs w:val="24"/>
        </w:rPr>
      </w:pPr>
      <w:r w:rsidRPr="00B37E14">
        <w:rPr>
          <w:rFonts w:ascii="Book Antiqua" w:hAnsi="Book Antiqua" w:cs="Arial"/>
          <w:sz w:val="24"/>
          <w:szCs w:val="24"/>
        </w:rPr>
        <w:t>A total of 145 patients who had undergone EOB-MRI were examined. Three patients were excluded because they developed HCC within 6 mo.</w:t>
      </w:r>
    </w:p>
    <w:p w:rsidR="004C51B7" w:rsidRPr="00B37E14" w:rsidRDefault="004C51B7" w:rsidP="00DF2405">
      <w:pPr>
        <w:spacing w:line="360" w:lineRule="auto"/>
        <w:ind w:firstLineChars="100" w:firstLine="240"/>
        <w:rPr>
          <w:rFonts w:ascii="Book Antiqua" w:hAnsi="Book Antiqua" w:cs="Arial"/>
          <w:sz w:val="24"/>
          <w:szCs w:val="24"/>
        </w:rPr>
      </w:pPr>
      <w:r w:rsidRPr="00B37E14">
        <w:rPr>
          <w:rFonts w:ascii="Book Antiqua" w:hAnsi="Book Antiqua" w:cs="Arial"/>
          <w:sz w:val="24"/>
          <w:szCs w:val="24"/>
        </w:rPr>
        <w:t xml:space="preserve">Patient characteristics at the time of EOB-MRI are shown in Table 1. There were 70 men and 72 women, with a mean age of 66.1 </w:t>
      </w:r>
      <w:r w:rsidRPr="00B37E14">
        <w:rPr>
          <w:rFonts w:ascii="Book Antiqua" w:hAnsi="Book Antiqua"/>
          <w:sz w:val="24"/>
          <w:szCs w:val="24"/>
        </w:rPr>
        <w:t xml:space="preserve">± </w:t>
      </w:r>
      <w:r w:rsidRPr="00B37E14">
        <w:rPr>
          <w:rFonts w:ascii="Book Antiqua" w:hAnsi="Book Antiqua" w:cs="Arial"/>
          <w:sz w:val="24"/>
          <w:szCs w:val="24"/>
        </w:rPr>
        <w:t>12.4 years. The mean AFP level was 14.5 ng/mL and the median was 5 ng/mL. Thirty-seven patients (26%) had an AFP level of ≥</w:t>
      </w:r>
      <w:r w:rsidRPr="00B37E14">
        <w:rPr>
          <w:rFonts w:ascii="Book Antiqua" w:hAnsi="Book Antiqua" w:cs="Arial"/>
          <w:sz w:val="24"/>
          <w:szCs w:val="24"/>
          <w:lang w:eastAsia="zh-CN"/>
        </w:rPr>
        <w:t xml:space="preserve"> </w:t>
      </w:r>
      <w:r w:rsidRPr="00B37E14">
        <w:rPr>
          <w:rFonts w:ascii="Book Antiqua" w:hAnsi="Book Antiqua" w:cs="Arial"/>
          <w:sz w:val="24"/>
          <w:szCs w:val="24"/>
        </w:rPr>
        <w:t>10. Thirty-nine patients received IFN and 27 patients achieved SVR in the follow-up period.</w:t>
      </w:r>
    </w:p>
    <w:p w:rsidR="004C51B7" w:rsidRPr="00B37E14" w:rsidRDefault="004C51B7" w:rsidP="00B37E14">
      <w:pPr>
        <w:spacing w:line="360" w:lineRule="auto"/>
        <w:rPr>
          <w:rFonts w:ascii="Book Antiqua" w:hAnsi="Book Antiqua" w:cs="Arial"/>
          <w:sz w:val="24"/>
          <w:szCs w:val="24"/>
        </w:rPr>
      </w:pPr>
      <w:r w:rsidRPr="00B37E14">
        <w:rPr>
          <w:rFonts w:ascii="Book Antiqua" w:hAnsi="Book Antiqua" w:cs="Arial"/>
          <w:sz w:val="24"/>
          <w:szCs w:val="24"/>
        </w:rPr>
        <w:t xml:space="preserve"> </w:t>
      </w:r>
    </w:p>
    <w:p w:rsidR="004C51B7" w:rsidRPr="00B37E14" w:rsidRDefault="004C51B7" w:rsidP="00B37E14">
      <w:pPr>
        <w:spacing w:line="360" w:lineRule="auto"/>
        <w:rPr>
          <w:rFonts w:ascii="Book Antiqua" w:hAnsi="Book Antiqua" w:cs="Arial"/>
          <w:b/>
          <w:i/>
          <w:sz w:val="24"/>
          <w:szCs w:val="24"/>
        </w:rPr>
      </w:pPr>
      <w:r w:rsidRPr="00B37E14">
        <w:rPr>
          <w:rFonts w:ascii="Book Antiqua" w:hAnsi="Book Antiqua" w:cs="Arial"/>
          <w:b/>
          <w:i/>
          <w:sz w:val="24"/>
          <w:szCs w:val="24"/>
        </w:rPr>
        <w:t>Occurrence of HCC and patient follow-up</w:t>
      </w:r>
    </w:p>
    <w:p w:rsidR="004C51B7" w:rsidRPr="00B37E14" w:rsidRDefault="004C51B7" w:rsidP="00B37E14">
      <w:pPr>
        <w:spacing w:line="360" w:lineRule="auto"/>
        <w:rPr>
          <w:rFonts w:ascii="Book Antiqua" w:hAnsi="Book Antiqua"/>
          <w:sz w:val="24"/>
          <w:szCs w:val="24"/>
        </w:rPr>
      </w:pPr>
      <w:r w:rsidRPr="00B37E14">
        <w:rPr>
          <w:rFonts w:ascii="Book Antiqua" w:hAnsi="Book Antiqua"/>
          <w:sz w:val="24"/>
          <w:szCs w:val="24"/>
        </w:rPr>
        <w:t xml:space="preserve">The median follow-up period was 3.1 years, during which 14 (9.8%) patients were lost to follow-up and were censored at the time of the last visit. Nine patients died of liver failure, one died of gastroenterological varices rupture, and nine died of liver-unrelated causes, and they were censored when they died. The remaining patients were observed until the end of the study period (31 December, 2012). During the follow-up period, HCC occurred in 21 patients. The cumulative HCC occurrence rates were 2.1%, 9.1%, and 14.1% at 1, 2, and 3 years, respectively, by the Kaplan-Meier method. Baseline characteristics were compared in patients with and without HCC occurrence (Table 2). There were no significant differences between the no-HCC occurrence group and the HCC occurrence group in terms of age, sex, ALT level, gamma-GT, T.Bil, the performance of IFN therapy, and the achievement of SVR, while AST, ALP, and AFP were higher and albumin, T.Chol, PT, platelets, and LI were lower in the HCC occurrence group than in the no-HCC occurrence group. </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b/>
          <w:i/>
          <w:sz w:val="24"/>
          <w:szCs w:val="24"/>
        </w:rPr>
      </w:pPr>
      <w:r w:rsidRPr="00B37E14">
        <w:rPr>
          <w:rFonts w:ascii="Book Antiqua" w:hAnsi="Book Antiqua"/>
          <w:b/>
          <w:i/>
          <w:sz w:val="24"/>
          <w:szCs w:val="24"/>
        </w:rPr>
        <w:t>Occurrence rate of HCC stratified by LI</w:t>
      </w:r>
    </w:p>
    <w:p w:rsidR="004C51B7" w:rsidRPr="00B37E14" w:rsidRDefault="004C51B7" w:rsidP="00B37E14">
      <w:pPr>
        <w:spacing w:line="360" w:lineRule="auto"/>
        <w:rPr>
          <w:rFonts w:ascii="Book Antiqua" w:eastAsia="MS PGothic" w:hAnsi="Book Antiqua"/>
          <w:sz w:val="24"/>
          <w:szCs w:val="24"/>
        </w:rPr>
      </w:pPr>
      <w:r w:rsidRPr="00B37E14">
        <w:rPr>
          <w:rFonts w:ascii="Book Antiqua" w:hAnsi="Book Antiqua"/>
          <w:sz w:val="24"/>
          <w:szCs w:val="24"/>
        </w:rPr>
        <w:t xml:space="preserve">The cumulative occurrence rates at 1, 2, and 3 years in each LI group were 0%, 0%, and 2% in patients with LI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eastAsia="MS PGothic" w:hAnsi="Book Antiqua"/>
          <w:sz w:val="24"/>
          <w:szCs w:val="24"/>
        </w:rPr>
        <w:t xml:space="preserve">1.601; 0%, 5.8%, and 5.8% in patients with LI 1.501-1.600; 0%, 7.1%, and 14.3% in patients with LI 1.381-1.500; 0%, 11.8%, and 23.5% in patients with LI 1.311-1.380; and 12.5%, 29.2%, and 33.3% in patients with LI </w:t>
      </w:r>
      <w:r w:rsidRPr="00B37E14">
        <w:rPr>
          <w:rFonts w:ascii="Book Antiqua" w:hAnsi="Book Antiqua"/>
          <w:sz w:val="24"/>
          <w:szCs w:val="24"/>
        </w:rPr>
        <w:sym w:font="Symbol" w:char="F0A3"/>
      </w:r>
      <w:r w:rsidRPr="00B37E14">
        <w:rPr>
          <w:rFonts w:ascii="Book Antiqua" w:hAnsi="Book Antiqua"/>
          <w:sz w:val="24"/>
          <w:szCs w:val="24"/>
          <w:lang w:eastAsia="zh-CN"/>
        </w:rPr>
        <w:t xml:space="preserve"> </w:t>
      </w:r>
      <w:r w:rsidRPr="00B37E14">
        <w:rPr>
          <w:rFonts w:ascii="Book Antiqua" w:eastAsia="MS PGothic" w:hAnsi="Book Antiqua"/>
          <w:sz w:val="24"/>
          <w:szCs w:val="24"/>
        </w:rPr>
        <w:t>1.310, respectively (Fig</w:t>
      </w:r>
      <w:r w:rsidRPr="00B37E14">
        <w:rPr>
          <w:rFonts w:ascii="Book Antiqua" w:hAnsi="Book Antiqua"/>
          <w:sz w:val="24"/>
          <w:szCs w:val="24"/>
          <w:lang w:eastAsia="zh-CN"/>
        </w:rPr>
        <w:t>ure</w:t>
      </w:r>
      <w:r w:rsidRPr="00B37E14">
        <w:rPr>
          <w:rFonts w:ascii="Book Antiqua" w:eastAsia="MS PGothic" w:hAnsi="Book Antiqua"/>
          <w:sz w:val="24"/>
          <w:szCs w:val="24"/>
        </w:rPr>
        <w:t xml:space="preserve"> 1). The occurrence rates differed significantly among the 5 LI groups (</w:t>
      </w:r>
      <w:r w:rsidRPr="00B37E14">
        <w:rPr>
          <w:rFonts w:ascii="Book Antiqua" w:eastAsia="MS PGothic" w:hAnsi="Book Antiqua"/>
          <w:i/>
          <w:sz w:val="24"/>
          <w:szCs w:val="24"/>
        </w:rPr>
        <w:t>P</w:t>
      </w:r>
      <w:r w:rsidRPr="00B37E14">
        <w:rPr>
          <w:rFonts w:ascii="Book Antiqua" w:eastAsia="MS PGothic" w:hAnsi="Book Antiqua"/>
          <w:sz w:val="24"/>
          <w:szCs w:val="24"/>
        </w:rPr>
        <w:t xml:space="preserve"> = 0.0031), increasing with decreasing LI. </w:t>
      </w:r>
    </w:p>
    <w:p w:rsidR="004C51B7" w:rsidRPr="00B37E14" w:rsidRDefault="004C51B7" w:rsidP="00B37E14">
      <w:pPr>
        <w:spacing w:line="360" w:lineRule="auto"/>
        <w:rPr>
          <w:rFonts w:ascii="Book Antiqua" w:eastAsia="MS PGothic" w:hAnsi="Book Antiqua"/>
          <w:sz w:val="24"/>
          <w:szCs w:val="24"/>
        </w:rPr>
      </w:pPr>
      <w:r w:rsidRPr="00B37E14">
        <w:rPr>
          <w:rFonts w:ascii="Book Antiqua" w:eastAsia="MS PGothic" w:hAnsi="Book Antiqua"/>
          <w:sz w:val="24"/>
          <w:szCs w:val="24"/>
        </w:rPr>
        <w:t xml:space="preserve">The </w:t>
      </w:r>
      <w:r w:rsidRPr="00F8558B">
        <w:rPr>
          <w:rFonts w:ascii="Book Antiqua" w:eastAsia="MS PGothic" w:hAnsi="Book Antiqua"/>
          <w:sz w:val="24"/>
          <w:szCs w:val="24"/>
        </w:rPr>
        <w:t>receiver operating characteristic curve (ROC)</w:t>
      </w:r>
      <w:r w:rsidRPr="00B37E14">
        <w:rPr>
          <w:rFonts w:ascii="Book Antiqua" w:eastAsia="MS PGothic" w:hAnsi="Book Antiqua"/>
          <w:sz w:val="24"/>
          <w:szCs w:val="24"/>
        </w:rPr>
        <w:t xml:space="preserve"> curve was used to evaluate the cumulative incidence of LI and a cut-off value of 1.46 was determined </w:t>
      </w:r>
      <w:r w:rsidRPr="00C36E7A">
        <w:rPr>
          <w:rFonts w:ascii="Book Antiqua" w:eastAsia="MS PGothic" w:hAnsi="Book Antiqua"/>
          <w:sz w:val="24"/>
          <w:szCs w:val="24"/>
        </w:rPr>
        <w:t>[area under the receiver operating characteristic curve (AUROC)</w:t>
      </w:r>
      <w:r w:rsidRPr="00B37E14">
        <w:rPr>
          <w:rFonts w:ascii="Book Antiqua" w:eastAsia="MS PGothic" w:hAnsi="Book Antiqua"/>
          <w:sz w:val="24"/>
          <w:szCs w:val="24"/>
        </w:rPr>
        <w:t xml:space="preserve">: 0.765 </w:t>
      </w:r>
      <w:r w:rsidRPr="00B37E14">
        <w:rPr>
          <w:rFonts w:ascii="Book Antiqua" w:hAnsi="Book Antiqua"/>
          <w:sz w:val="24"/>
          <w:szCs w:val="24"/>
        </w:rPr>
        <w:t xml:space="preserve">± </w:t>
      </w:r>
      <w:r w:rsidRPr="00B37E14">
        <w:rPr>
          <w:rFonts w:ascii="Book Antiqua" w:eastAsia="MS PGothic" w:hAnsi="Book Antiqua"/>
          <w:sz w:val="24"/>
          <w:szCs w:val="24"/>
        </w:rPr>
        <w:t>0.05, 0.669-0.861</w:t>
      </w:r>
      <w:r>
        <w:rPr>
          <w:rFonts w:ascii="Book Antiqua" w:eastAsia="宋体" w:hAnsi="Book Antiqua"/>
          <w:sz w:val="24"/>
          <w:szCs w:val="24"/>
          <w:lang w:eastAsia="zh-CN"/>
        </w:rPr>
        <w:t>]</w:t>
      </w:r>
      <w:r w:rsidRPr="00B37E14">
        <w:rPr>
          <w:rFonts w:ascii="Book Antiqua" w:eastAsia="MS PGothic" w:hAnsi="Book Antiqua"/>
          <w:sz w:val="24"/>
          <w:szCs w:val="24"/>
        </w:rPr>
        <w:t xml:space="preserve"> by calculating the highest accuracy value (0.63) and likelihood ratio </w:t>
      </w:r>
      <w:r w:rsidRPr="00B37E14">
        <w:rPr>
          <w:rFonts w:ascii="Book Antiqua" w:hAnsi="Book Antiqua"/>
          <w:sz w:val="24"/>
          <w:szCs w:val="24"/>
        </w:rPr>
        <w:t>(2.19)</w:t>
      </w:r>
      <w:r w:rsidRPr="00B37E14">
        <w:rPr>
          <w:rFonts w:ascii="Book Antiqua" w:eastAsia="MS PGothic" w:hAnsi="Book Antiqua"/>
          <w:sz w:val="24"/>
          <w:szCs w:val="24"/>
        </w:rPr>
        <w:t>. The use of this cut-off value resulted in sensitivity: 90.5%, specificity: 58.7%, positive predictive value: 27.5%, and negative predictive value: 97.3%. We compared these results with several representative fibrosis evaluation methods reported previously (Fig</w:t>
      </w:r>
      <w:r w:rsidRPr="00B37E14">
        <w:rPr>
          <w:rFonts w:ascii="Book Antiqua" w:hAnsi="Book Antiqua"/>
          <w:sz w:val="24"/>
          <w:szCs w:val="24"/>
          <w:lang w:eastAsia="zh-CN"/>
        </w:rPr>
        <w:t>ure</w:t>
      </w:r>
      <w:r w:rsidRPr="00B37E14">
        <w:rPr>
          <w:rFonts w:ascii="Book Antiqua" w:eastAsia="MS PGothic" w:hAnsi="Book Antiqua"/>
          <w:sz w:val="24"/>
          <w:szCs w:val="24"/>
        </w:rPr>
        <w:t xml:space="preserve"> 2). The AUROC for each was: Forn’s index, 0.733 </w:t>
      </w:r>
      <w:r w:rsidRPr="00B37E14">
        <w:rPr>
          <w:rFonts w:ascii="Book Antiqua" w:hAnsi="Book Antiqua"/>
          <w:sz w:val="24"/>
          <w:szCs w:val="24"/>
        </w:rPr>
        <w:t xml:space="preserve">± </w:t>
      </w:r>
      <w:r w:rsidRPr="00B37E14">
        <w:rPr>
          <w:rFonts w:ascii="Book Antiqua" w:eastAsia="MS PGothic" w:hAnsi="Book Antiqua"/>
          <w:sz w:val="24"/>
          <w:szCs w:val="24"/>
        </w:rPr>
        <w:t>0.05, 0.627-0.840; A</w:t>
      </w:r>
      <w:r w:rsidRPr="00B37E14">
        <w:rPr>
          <w:rFonts w:ascii="Book Antiqua" w:eastAsia="MS PGothic" w:hAnsi="Book Antiqua"/>
          <w:caps/>
          <w:sz w:val="24"/>
          <w:szCs w:val="24"/>
        </w:rPr>
        <w:t>PRI, 0.752</w:t>
      </w:r>
      <w:r w:rsidRPr="00B37E14">
        <w:rPr>
          <w:rFonts w:ascii="Book Antiqua" w:eastAsia="MS PGothic" w:hAnsi="Book Antiqua"/>
          <w:sz w:val="24"/>
          <w:szCs w:val="24"/>
        </w:rPr>
        <w:t xml:space="preserve"> </w:t>
      </w:r>
      <w:r w:rsidRPr="00B37E14">
        <w:rPr>
          <w:rFonts w:ascii="Book Antiqua" w:hAnsi="Book Antiqua"/>
          <w:sz w:val="24"/>
          <w:szCs w:val="24"/>
        </w:rPr>
        <w:t xml:space="preserve">± </w:t>
      </w:r>
      <w:r w:rsidRPr="00B37E14">
        <w:rPr>
          <w:rFonts w:ascii="Book Antiqua" w:eastAsia="MS PGothic" w:hAnsi="Book Antiqua"/>
          <w:sz w:val="24"/>
          <w:szCs w:val="24"/>
        </w:rPr>
        <w:t xml:space="preserve">0.05, 0.648-0.856; and Fib-4, 0.765 </w:t>
      </w:r>
      <w:r w:rsidRPr="00B37E14">
        <w:rPr>
          <w:rFonts w:ascii="Book Antiqua" w:hAnsi="Book Antiqua"/>
          <w:sz w:val="24"/>
          <w:szCs w:val="24"/>
        </w:rPr>
        <w:t xml:space="preserve">± </w:t>
      </w:r>
      <w:r w:rsidRPr="00B37E14">
        <w:rPr>
          <w:rFonts w:ascii="Book Antiqua" w:eastAsia="MS PGothic" w:hAnsi="Book Antiqua"/>
          <w:sz w:val="24"/>
          <w:szCs w:val="24"/>
        </w:rPr>
        <w:t xml:space="preserve">0.05, 0.665-0.861. Comparing these results, MRI is as effective as the Fib-4 method and more effective than Forn’s index and APRI. </w:t>
      </w:r>
    </w:p>
    <w:p w:rsidR="004C51B7" w:rsidRPr="00B37E14" w:rsidRDefault="004C51B7" w:rsidP="00B37E14">
      <w:pPr>
        <w:spacing w:line="360" w:lineRule="auto"/>
        <w:rPr>
          <w:rFonts w:ascii="Book Antiqua" w:eastAsia="MS PGothic" w:hAnsi="Book Antiqua"/>
          <w:sz w:val="24"/>
          <w:szCs w:val="24"/>
        </w:rPr>
      </w:pPr>
    </w:p>
    <w:p w:rsidR="004C51B7" w:rsidRPr="00B37E14" w:rsidRDefault="004C51B7" w:rsidP="00B37E14">
      <w:pPr>
        <w:spacing w:line="360" w:lineRule="auto"/>
        <w:rPr>
          <w:rFonts w:ascii="Book Antiqua" w:eastAsia="MS PGothic" w:hAnsi="Book Antiqua" w:cs="Arial"/>
          <w:b/>
          <w:i/>
          <w:sz w:val="24"/>
          <w:szCs w:val="24"/>
        </w:rPr>
      </w:pPr>
      <w:r w:rsidRPr="00B37E14">
        <w:rPr>
          <w:rFonts w:ascii="Book Antiqua" w:eastAsia="MS PGothic" w:hAnsi="Book Antiqua" w:cs="Arial"/>
          <w:b/>
          <w:i/>
          <w:sz w:val="24"/>
          <w:szCs w:val="24"/>
        </w:rPr>
        <w:t xml:space="preserve">Prognostic Factors of </w:t>
      </w:r>
      <w:r w:rsidRPr="00B37E14">
        <w:rPr>
          <w:rFonts w:ascii="Book Antiqua" w:eastAsia="MS PGothic" w:hAnsi="Book Antiqua"/>
          <w:b/>
          <w:i/>
          <w:sz w:val="24"/>
          <w:szCs w:val="24"/>
        </w:rPr>
        <w:t>HCC occurrence risk</w:t>
      </w:r>
      <w:r w:rsidRPr="00B37E14">
        <w:rPr>
          <w:rFonts w:ascii="Book Antiqua" w:eastAsia="MS PGothic" w:hAnsi="Book Antiqua" w:cs="Arial"/>
          <w:b/>
          <w:i/>
          <w:sz w:val="24"/>
          <w:szCs w:val="24"/>
        </w:rPr>
        <w:t xml:space="preserve"> by </w:t>
      </w:r>
      <w:r w:rsidRPr="00B37E14">
        <w:rPr>
          <w:rFonts w:ascii="Book Antiqua" w:hAnsi="Book Antiqua" w:cs="Arial"/>
          <w:b/>
          <w:i/>
          <w:sz w:val="24"/>
          <w:szCs w:val="24"/>
        </w:rPr>
        <w:t>univariate and multivariate analyses</w:t>
      </w:r>
    </w:p>
    <w:p w:rsidR="004C51B7" w:rsidRPr="00B37E14" w:rsidRDefault="004C51B7" w:rsidP="00B37E14">
      <w:pPr>
        <w:spacing w:line="360" w:lineRule="auto"/>
        <w:rPr>
          <w:rFonts w:ascii="Book Antiqua" w:hAnsi="Book Antiqua"/>
          <w:sz w:val="24"/>
          <w:szCs w:val="24"/>
        </w:rPr>
      </w:pPr>
      <w:r w:rsidRPr="00B37E14">
        <w:rPr>
          <w:rFonts w:ascii="Book Antiqua" w:hAnsi="Book Antiqua"/>
          <w:sz w:val="24"/>
          <w:szCs w:val="24"/>
        </w:rPr>
        <w:t>On univariate analysis, LI &lt;</w:t>
      </w:r>
      <w:r w:rsidRPr="00B37E14">
        <w:rPr>
          <w:rFonts w:ascii="Book Antiqua" w:hAnsi="Book Antiqua"/>
          <w:sz w:val="24"/>
          <w:szCs w:val="24"/>
          <w:lang w:eastAsia="zh-CN"/>
        </w:rPr>
        <w:t xml:space="preserve"> </w:t>
      </w:r>
      <w:r w:rsidRPr="00B37E14">
        <w:rPr>
          <w:rFonts w:ascii="Book Antiqua" w:hAnsi="Book Antiqua"/>
          <w:sz w:val="24"/>
          <w:szCs w:val="24"/>
        </w:rPr>
        <w:t xml:space="preserve">1.46, AFP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10, age (per year of age), AST (per 1 U/L), serum albumin (per 1 g/dL), ALP (per 1 U/L), T.chol (per 1 mg/dL), PT (per 1%), platelets (per 1 x 10</w:t>
      </w:r>
      <w:r w:rsidRPr="00B37E14">
        <w:rPr>
          <w:rFonts w:ascii="Book Antiqua" w:hAnsi="Book Antiqua"/>
          <w:sz w:val="24"/>
          <w:szCs w:val="24"/>
          <w:vertAlign w:val="superscript"/>
        </w:rPr>
        <w:t>3</w:t>
      </w:r>
      <w:r w:rsidRPr="00B37E14">
        <w:rPr>
          <w:rFonts w:ascii="Book Antiqua" w:hAnsi="Book Antiqua"/>
          <w:sz w:val="24"/>
          <w:szCs w:val="24"/>
        </w:rPr>
        <w:t>/</w:t>
      </w:r>
      <w:r w:rsidRPr="00B37E14">
        <w:rPr>
          <w:rFonts w:ascii="Book Antiqua" w:hAnsi="Book Antiqua"/>
          <w:sz w:val="24"/>
          <w:szCs w:val="24"/>
          <w:lang w:val="el-GR"/>
        </w:rPr>
        <w:t>μ</w:t>
      </w:r>
      <w:r w:rsidRPr="00B37E14">
        <w:rPr>
          <w:rFonts w:ascii="Book Antiqua" w:hAnsi="Book Antiqua"/>
          <w:sz w:val="24"/>
          <w:szCs w:val="24"/>
        </w:rPr>
        <w:t>L), and receiving IFN were identified as risk factors for the occurrence of HCC. The risk of HCC occurrence increased in accordance with LI decrease. On multivariate analysis, LI &lt;</w:t>
      </w:r>
      <w:r w:rsidRPr="00B37E14">
        <w:rPr>
          <w:rFonts w:ascii="Book Antiqua" w:hAnsi="Book Antiqua"/>
          <w:sz w:val="24"/>
          <w:szCs w:val="24"/>
          <w:lang w:eastAsia="zh-CN"/>
        </w:rPr>
        <w:t xml:space="preserve"> </w:t>
      </w:r>
      <w:r w:rsidRPr="00B37E14">
        <w:rPr>
          <w:rFonts w:ascii="Book Antiqua" w:hAnsi="Book Antiqua"/>
          <w:sz w:val="24"/>
          <w:szCs w:val="24"/>
        </w:rPr>
        <w:t>1.46 (</w:t>
      </w:r>
      <w:r w:rsidRPr="00B37E14">
        <w:rPr>
          <w:rFonts w:ascii="Book Antiqua" w:hAnsi="Book Antiqua"/>
          <w:i/>
          <w:sz w:val="24"/>
          <w:szCs w:val="24"/>
        </w:rPr>
        <w:t>P</w:t>
      </w:r>
      <w:r w:rsidRPr="00B37E14">
        <w:rPr>
          <w:rFonts w:ascii="Book Antiqua" w:hAnsi="Book Antiqua"/>
          <w:sz w:val="24"/>
          <w:szCs w:val="24"/>
        </w:rPr>
        <w:t xml:space="preserve"> = 0.019) and AFP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10 ng/mL (</w:t>
      </w:r>
      <w:r w:rsidRPr="00B37E14">
        <w:rPr>
          <w:rFonts w:ascii="Book Antiqua" w:hAnsi="Book Antiqua"/>
          <w:i/>
          <w:sz w:val="24"/>
          <w:szCs w:val="24"/>
        </w:rPr>
        <w:t>P</w:t>
      </w:r>
      <w:r w:rsidRPr="00B37E14">
        <w:rPr>
          <w:rFonts w:ascii="Book Antiqua" w:hAnsi="Book Antiqua"/>
          <w:sz w:val="24"/>
          <w:szCs w:val="24"/>
        </w:rPr>
        <w:t xml:space="preserve"> = 0.045) were identified as independent factors; LI: risk ratio: 6.05 (1.34-27.3, </w:t>
      </w:r>
      <w:r w:rsidRPr="00B37E14">
        <w:rPr>
          <w:rFonts w:ascii="Book Antiqua" w:hAnsi="Book Antiqua"/>
          <w:i/>
          <w:sz w:val="24"/>
          <w:szCs w:val="24"/>
        </w:rPr>
        <w:t>P</w:t>
      </w:r>
      <w:r w:rsidRPr="00B37E14">
        <w:rPr>
          <w:rFonts w:ascii="Book Antiqua" w:hAnsi="Book Antiqua"/>
          <w:sz w:val="24"/>
          <w:szCs w:val="24"/>
        </w:rPr>
        <w:t xml:space="preserve"> = 0.019) and AFP: 3.1 (1.03-9.35, </w:t>
      </w:r>
      <w:r w:rsidRPr="00B37E14">
        <w:rPr>
          <w:rFonts w:ascii="Book Antiqua" w:hAnsi="Book Antiqua"/>
          <w:i/>
          <w:sz w:val="24"/>
          <w:szCs w:val="24"/>
        </w:rPr>
        <w:t>P</w:t>
      </w:r>
      <w:r w:rsidRPr="00B37E14">
        <w:rPr>
          <w:rFonts w:ascii="Book Antiqua" w:hAnsi="Book Antiqua"/>
          <w:sz w:val="24"/>
          <w:szCs w:val="24"/>
        </w:rPr>
        <w:t xml:space="preserve"> = 0.045) (Table 3). The LI contributions to HCC occurrence risk were also evaluated in subgroup analyses. We investigated whether higher LI was a significant risk factor with several other factors (Table 4). High LI was a significant risk factor even with low or high values of age, </w:t>
      </w:r>
      <w:r w:rsidRPr="00907F1C">
        <w:rPr>
          <w:rFonts w:ascii="Book Antiqua" w:hAnsi="Book Antiqua" w:cs="Arial"/>
          <w:sz w:val="24"/>
          <w:szCs w:val="24"/>
        </w:rPr>
        <w:t>Plt</w:t>
      </w:r>
      <w:r w:rsidRPr="00B37E14">
        <w:rPr>
          <w:rFonts w:ascii="Book Antiqua" w:hAnsi="Book Antiqua"/>
          <w:sz w:val="24"/>
          <w:szCs w:val="24"/>
        </w:rPr>
        <w:t xml:space="preserve">, albumin, ALT, and male or not, IFN-treated or not, and SVR achieved or not. The LI contribution was greater at age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cs="MS Mincho"/>
          <w:sz w:val="24"/>
          <w:szCs w:val="24"/>
        </w:rPr>
        <w:t xml:space="preserve">69 (older group) and with platelets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cs="MS Mincho"/>
          <w:sz w:val="24"/>
          <w:szCs w:val="24"/>
        </w:rPr>
        <w:t>120 x 10</w:t>
      </w:r>
      <w:r w:rsidRPr="00B37E14">
        <w:rPr>
          <w:rFonts w:ascii="Book Antiqua" w:hAnsi="Book Antiqua" w:cs="MS Mincho"/>
          <w:sz w:val="24"/>
          <w:szCs w:val="24"/>
          <w:vertAlign w:val="superscript"/>
        </w:rPr>
        <w:t>3</w:t>
      </w:r>
      <w:r w:rsidRPr="00B37E14">
        <w:rPr>
          <w:rFonts w:ascii="Book Antiqua" w:hAnsi="Book Antiqua" w:cs="MS Mincho"/>
          <w:sz w:val="24"/>
          <w:szCs w:val="24"/>
        </w:rPr>
        <w:t>/</w:t>
      </w:r>
      <w:r w:rsidRPr="00B37E14">
        <w:rPr>
          <w:rFonts w:ascii="Book Antiqua" w:hAnsi="Book Antiqua" w:cs="MS Mincho"/>
          <w:sz w:val="24"/>
          <w:szCs w:val="24"/>
          <w:lang w:val="el-GR"/>
        </w:rPr>
        <w:t>μ</w:t>
      </w:r>
      <w:r w:rsidRPr="00B37E14">
        <w:rPr>
          <w:rFonts w:ascii="Book Antiqua" w:hAnsi="Book Antiqua" w:cs="MS Mincho"/>
          <w:sz w:val="24"/>
          <w:szCs w:val="24"/>
        </w:rPr>
        <w:t xml:space="preserve">L (less fibrosis). In the IFN-untreated group and the SVR-unachieved group, there was a significant risk in low LI, but in the IFN-treated group and SVR not-achieved group, there were no </w:t>
      </w:r>
      <w:r w:rsidRPr="00B37E14">
        <w:rPr>
          <w:rFonts w:ascii="Book Antiqua" w:hAnsi="Book Antiqua"/>
          <w:sz w:val="24"/>
          <w:szCs w:val="24"/>
        </w:rPr>
        <w:t>significant differences because the sample numbers were very small.</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widowControl/>
        <w:spacing w:line="360" w:lineRule="auto"/>
        <w:rPr>
          <w:rFonts w:ascii="Book Antiqua" w:hAnsi="Book Antiqua"/>
          <w:b/>
          <w:i/>
          <w:sz w:val="24"/>
          <w:szCs w:val="24"/>
        </w:rPr>
      </w:pPr>
      <w:r w:rsidRPr="00B37E14">
        <w:rPr>
          <w:rFonts w:ascii="Book Antiqua" w:hAnsi="Book Antiqua"/>
          <w:b/>
          <w:i/>
          <w:sz w:val="24"/>
          <w:szCs w:val="24"/>
        </w:rPr>
        <w:t>Relationship between occurrence rate and LI or AFP</w:t>
      </w:r>
    </w:p>
    <w:p w:rsidR="004C51B7" w:rsidRPr="00B37E14" w:rsidRDefault="004C51B7" w:rsidP="00B37E14">
      <w:pPr>
        <w:spacing w:line="360" w:lineRule="auto"/>
        <w:rPr>
          <w:rFonts w:ascii="Book Antiqua" w:hAnsi="Book Antiqua"/>
          <w:sz w:val="24"/>
          <w:szCs w:val="24"/>
        </w:rPr>
      </w:pPr>
      <w:r w:rsidRPr="00B37E14">
        <w:rPr>
          <w:rFonts w:ascii="Book Antiqua" w:eastAsia="MS PGothic" w:hAnsi="Book Antiqua"/>
          <w:sz w:val="24"/>
          <w:szCs w:val="24"/>
        </w:rPr>
        <w:t>The occurrence rate in patients with</w:t>
      </w:r>
      <w:r w:rsidRPr="00B37E14">
        <w:rPr>
          <w:rFonts w:ascii="Book Antiqua" w:hAnsi="Book Antiqua"/>
          <w:sz w:val="24"/>
          <w:szCs w:val="24"/>
        </w:rPr>
        <w:t xml:space="preserve"> LI &lt;</w:t>
      </w:r>
      <w:r w:rsidRPr="00B37E14">
        <w:rPr>
          <w:rFonts w:ascii="Book Antiqua" w:hAnsi="Book Antiqua"/>
          <w:sz w:val="24"/>
          <w:szCs w:val="24"/>
          <w:lang w:eastAsia="zh-CN"/>
        </w:rPr>
        <w:t xml:space="preserve"> </w:t>
      </w:r>
      <w:r w:rsidRPr="00B37E14">
        <w:rPr>
          <w:rFonts w:ascii="Book Antiqua" w:hAnsi="Book Antiqua"/>
          <w:sz w:val="24"/>
          <w:szCs w:val="24"/>
        </w:rPr>
        <w:t xml:space="preserve">1.46 was significantly higher than in those with LI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 xml:space="preserve">1.46 (Wilcoxon </w:t>
      </w:r>
      <w:r w:rsidRPr="001E52C8">
        <w:rPr>
          <w:rFonts w:ascii="Book Antiqua" w:hAnsi="Book Antiqua"/>
          <w:i/>
          <w:sz w:val="24"/>
          <w:szCs w:val="24"/>
        </w:rPr>
        <w:t>P</w:t>
      </w:r>
      <w:r w:rsidRPr="00B37E14">
        <w:rPr>
          <w:rFonts w:ascii="Book Antiqua" w:hAnsi="Book Antiqua"/>
          <w:sz w:val="24"/>
          <w:szCs w:val="24"/>
        </w:rPr>
        <w:t xml:space="preserve"> &lt;</w:t>
      </w:r>
      <w:r w:rsidRPr="00B37E14">
        <w:rPr>
          <w:rFonts w:ascii="Book Antiqua" w:hAnsi="Book Antiqua"/>
          <w:sz w:val="24"/>
          <w:szCs w:val="24"/>
          <w:lang w:eastAsia="zh-CN"/>
        </w:rPr>
        <w:t xml:space="preserve"> </w:t>
      </w:r>
      <w:r w:rsidRPr="00B37E14">
        <w:rPr>
          <w:rFonts w:ascii="Book Antiqua" w:hAnsi="Book Antiqua"/>
          <w:sz w:val="24"/>
          <w:szCs w:val="24"/>
        </w:rPr>
        <w:t>0.0001) (Fig</w:t>
      </w:r>
      <w:r w:rsidRPr="00B37E14">
        <w:rPr>
          <w:rFonts w:ascii="Book Antiqua" w:hAnsi="Book Antiqua"/>
          <w:sz w:val="24"/>
          <w:szCs w:val="24"/>
          <w:lang w:eastAsia="zh-CN"/>
        </w:rPr>
        <w:t>ure</w:t>
      </w:r>
      <w:r w:rsidRPr="00B37E14">
        <w:rPr>
          <w:rFonts w:ascii="Book Antiqua" w:hAnsi="Book Antiqua"/>
          <w:sz w:val="24"/>
          <w:szCs w:val="24"/>
        </w:rPr>
        <w:t xml:space="preserve"> 3</w:t>
      </w:r>
      <w:r w:rsidRPr="00B37E14">
        <w:rPr>
          <w:rFonts w:ascii="Book Antiqua" w:hAnsi="Book Antiqua"/>
          <w:sz w:val="24"/>
          <w:szCs w:val="24"/>
          <w:lang w:eastAsia="zh-CN"/>
        </w:rPr>
        <w:t>A</w:t>
      </w:r>
      <w:r w:rsidRPr="00B37E14">
        <w:rPr>
          <w:rFonts w:ascii="Book Antiqua" w:hAnsi="Book Antiqua"/>
          <w:sz w:val="24"/>
          <w:szCs w:val="24"/>
        </w:rPr>
        <w:t xml:space="preserve">); in addition, in those with serum AFP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 xml:space="preserve">10 ng/mL, it was significant higher than in those with serum AFP &lt;10 ng/mL (Wilcoxon </w:t>
      </w:r>
      <w:r w:rsidRPr="001E52C8">
        <w:rPr>
          <w:rFonts w:ascii="Book Antiqua" w:hAnsi="Book Antiqua"/>
          <w:i/>
          <w:sz w:val="24"/>
          <w:szCs w:val="24"/>
        </w:rPr>
        <w:t>P</w:t>
      </w:r>
      <w:r w:rsidRPr="00B37E14">
        <w:rPr>
          <w:rFonts w:ascii="Book Antiqua" w:hAnsi="Book Antiqua"/>
          <w:sz w:val="24"/>
          <w:szCs w:val="24"/>
        </w:rPr>
        <w:t xml:space="preserve"> &lt;</w:t>
      </w:r>
      <w:r w:rsidRPr="00B37E14">
        <w:rPr>
          <w:rFonts w:ascii="Book Antiqua" w:hAnsi="Book Antiqua"/>
          <w:sz w:val="24"/>
          <w:szCs w:val="24"/>
          <w:lang w:eastAsia="zh-CN"/>
        </w:rPr>
        <w:t xml:space="preserve"> </w:t>
      </w:r>
      <w:r w:rsidRPr="00B37E14">
        <w:rPr>
          <w:rFonts w:ascii="Book Antiqua" w:hAnsi="Book Antiqua"/>
          <w:sz w:val="24"/>
          <w:szCs w:val="24"/>
        </w:rPr>
        <w:t>0.0001) (Fig</w:t>
      </w:r>
      <w:r w:rsidRPr="00B37E14">
        <w:rPr>
          <w:rFonts w:ascii="Book Antiqua" w:hAnsi="Book Antiqua"/>
          <w:sz w:val="24"/>
          <w:szCs w:val="24"/>
          <w:lang w:eastAsia="zh-CN"/>
        </w:rPr>
        <w:t>ure</w:t>
      </w:r>
      <w:r w:rsidRPr="00B37E14">
        <w:rPr>
          <w:rFonts w:ascii="Book Antiqua" w:hAnsi="Book Antiqua"/>
          <w:sz w:val="24"/>
          <w:szCs w:val="24"/>
        </w:rPr>
        <w:t xml:space="preserve"> 3</w:t>
      </w:r>
      <w:r w:rsidRPr="00B37E14">
        <w:rPr>
          <w:rFonts w:ascii="Book Antiqua" w:hAnsi="Book Antiqua"/>
          <w:sz w:val="24"/>
          <w:szCs w:val="24"/>
          <w:lang w:eastAsia="zh-CN"/>
        </w:rPr>
        <w:t>B</w:t>
      </w:r>
      <w:r w:rsidRPr="00B37E14">
        <w:rPr>
          <w:rFonts w:ascii="Book Antiqua" w:hAnsi="Book Antiqua"/>
          <w:sz w:val="24"/>
          <w:szCs w:val="24"/>
        </w:rPr>
        <w:t>).</w:t>
      </w:r>
    </w:p>
    <w:p w:rsidR="004C51B7" w:rsidRPr="00B37E14" w:rsidRDefault="004C51B7" w:rsidP="00B37E14">
      <w:pPr>
        <w:spacing w:line="360" w:lineRule="auto"/>
        <w:rPr>
          <w:rFonts w:ascii="Book Antiqua" w:eastAsia="MS PGothic" w:hAnsi="Book Antiqua"/>
          <w:sz w:val="24"/>
          <w:szCs w:val="24"/>
        </w:rPr>
      </w:pPr>
    </w:p>
    <w:p w:rsidR="004C51B7" w:rsidRPr="00B37E14" w:rsidRDefault="004C51B7" w:rsidP="00B37E14">
      <w:pPr>
        <w:spacing w:line="360" w:lineRule="auto"/>
        <w:rPr>
          <w:rFonts w:ascii="Book Antiqua" w:hAnsi="Book Antiqua"/>
          <w:b/>
          <w:sz w:val="24"/>
        </w:rPr>
      </w:pPr>
      <w:r w:rsidRPr="00B37E14">
        <w:rPr>
          <w:rFonts w:ascii="Book Antiqua" w:hAnsi="Book Antiqua"/>
          <w:b/>
          <w:sz w:val="24"/>
        </w:rPr>
        <w:t>DISCUSSION</w:t>
      </w:r>
    </w:p>
    <w:p w:rsidR="004C51B7" w:rsidRPr="00B37E14" w:rsidRDefault="004C51B7" w:rsidP="00B37E14">
      <w:pPr>
        <w:spacing w:line="360" w:lineRule="auto"/>
        <w:rPr>
          <w:rFonts w:ascii="Book Antiqua" w:hAnsi="Book Antiqua" w:cs="Arial"/>
          <w:kern w:val="0"/>
          <w:sz w:val="24"/>
          <w:szCs w:val="24"/>
        </w:rPr>
      </w:pPr>
      <w:r w:rsidRPr="00B37E14">
        <w:rPr>
          <w:rFonts w:ascii="Book Antiqua" w:eastAsia="MS PGothic" w:hAnsi="Book Antiqua"/>
          <w:sz w:val="24"/>
          <w:szCs w:val="24"/>
        </w:rPr>
        <w:t>It is known that liver fibrosis is the strongest prognostic factor of chronic liver disease and liver biopsy is now recognized as the best method for evaluating this condition</w:t>
      </w:r>
      <w:r w:rsidRPr="00B37E14">
        <w:rPr>
          <w:rFonts w:ascii="Book Antiqua" w:eastAsia="MS PGothic" w:hAnsi="Book Antiqua"/>
          <w:sz w:val="24"/>
          <w:szCs w:val="24"/>
          <w:vertAlign w:val="superscript"/>
        </w:rPr>
        <w:fldChar w:fldCharType="begin"/>
      </w:r>
      <w:r w:rsidRPr="00B37E14">
        <w:rPr>
          <w:rFonts w:ascii="Book Antiqua" w:eastAsia="MS PGothic" w:hAnsi="Book Antiqua"/>
          <w:sz w:val="24"/>
          <w:szCs w:val="24"/>
          <w:vertAlign w:val="superscript"/>
        </w:rPr>
        <w:instrText xml:space="preserve"> ADDIN EN.CITE &lt;EndNote&gt;&lt;Cite&gt;&lt;Author&gt;Dienstag&lt;/Author&gt;&lt;Year&gt;2002&lt;/Year&gt;&lt;RecNum&gt;40&lt;/RecNum&gt;&lt;DisplayText&gt;[22]&lt;/DisplayText&gt;&lt;record&gt;&lt;rec-number&gt;40&lt;/rec-number&gt;&lt;foreign-keys&gt;&lt;key app="EN" db-id="w0efavvel9av5vezwxn52pwj9rtd0vxtvpap"&gt;40&lt;/key&gt;&lt;/foreign-keys&gt;&lt;ref-type name="Journal Article"&gt;17&lt;/ref-type&gt;&lt;contributors&gt;&lt;authors&gt;&lt;author&gt;Dienstag, J. L.&lt;/author&gt;&lt;/authors&gt;&lt;/contributors&gt;&lt;auth-address&gt;Gastrointestinal Unit (Medical Services), Massachusetts General Hospital, Boston, MA 02114, USA. JDienstag@Partners.org&lt;/auth-address&gt;&lt;titles&gt;&lt;title&gt;The role of liver biopsy in chronic hepatitis C&lt;/title&gt;&lt;secondary-title&gt;Hepatology&lt;/secondary-title&gt;&lt;/titles&gt;&lt;periodical&gt;&lt;full-title&gt;Hepatology&lt;/full-title&gt;&lt;/periodical&gt;&lt;pages&gt;S152-60&lt;/pages&gt;&lt;volume&gt;36&lt;/volume&gt;&lt;number&gt;5 Suppl 1&lt;/number&gt;&lt;edition&gt;2002/10/31&lt;/edition&gt;&lt;keywords&gt;&lt;keyword&gt;Antiviral Agents/*therapeutic use&lt;/keyword&gt;&lt;keyword&gt;Biopsy&lt;/keyword&gt;&lt;keyword&gt;Hepatitis C, Chronic/*drug therapy/*pathology&lt;/keyword&gt;&lt;keyword&gt;Humans&lt;/keyword&gt;&lt;keyword&gt;Liver/*pathology&lt;/keyword&gt;&lt;keyword&gt;Treatment Outcome&lt;/keyword&gt;&lt;/keywords&gt;&lt;dates&gt;&lt;year&gt;2002&lt;/year&gt;&lt;pub-dates&gt;&lt;date&gt;Nov&lt;/date&gt;&lt;/pub-dates&gt;&lt;/dates&gt;&lt;isbn&gt;0270-9139 (Print)&amp;#xD;0270-9139 (Linking)&lt;/isbn&gt;&lt;accession-num&gt;12407589&lt;/accession-num&gt;&lt;urls&gt;&lt;related-urls&gt;&lt;url&gt;http://www.ncbi.nlm.nih.gov/pubmed/12407589&lt;/url&gt;&lt;/related-urls&gt;&lt;/urls&gt;&lt;electronic-resource-num&gt;S0270913902001842 [pii]&amp;#xD;10.1053/jhep.2002.36381&lt;/electronic-resource-num&gt;&lt;language&gt;eng&lt;/language&gt;&lt;/record&gt;&lt;/Cite&gt;&lt;/EndNote&gt;</w:instrText>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22" w:tooltip="Dienstag, 2002 #40" w:history="1">
        <w:r w:rsidRPr="00B37E14">
          <w:rPr>
            <w:rFonts w:ascii="Book Antiqua" w:eastAsia="MS PGothic" w:hAnsi="Book Antiqua"/>
            <w:noProof/>
            <w:sz w:val="24"/>
            <w:szCs w:val="24"/>
            <w:vertAlign w:val="superscript"/>
          </w:rPr>
          <w:t>22</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although it has problems such as complications. Several risk factors for HCC occurrence or recurrence have been reported, such as age, sex</w:t>
      </w:r>
      <w:r w:rsidRPr="00B37E14">
        <w:rPr>
          <w:rFonts w:ascii="Book Antiqua" w:eastAsia="MS PGothic" w:hAnsi="Book Antiqua"/>
          <w:sz w:val="24"/>
          <w:szCs w:val="24"/>
          <w:vertAlign w:val="superscript"/>
        </w:rPr>
        <w:fldChar w:fldCharType="begin">
          <w:fldData xml:space="preserve">PEVuZE5vdGU+PENpdGU+PEF1dGhvcj5Zb3NoaWRhPC9BdXRob3I+PFllYXI+MTk5OTwvWWVhcj48
UmVjTnVtPjEyPC9SZWNOdW0+PERpc3BsYXlUZXh0PlsxXTwvRGlzcGxheVRleHQ+PHJlY29yZD48
cmVjLW51bWJlcj4xMjwvcmVjLW51bWJlcj48Zm9yZWlnbi1rZXlzPjxrZXkgYXBwPSJFTiIgZGIt
aWQ9IncwZWZhdnZlbDlhdjV2ZXp3eG41MnB3ajlydGQwdnh0dnBhcCI+MTI8L2tleT48L2ZvcmVp
Z24ta2V5cz48cmVmLXR5cGUgbmFtZT0iSm91cm5hbCBBcnRpY2xlIj4xNzwvcmVmLXR5cGU+PGNv
bnRyaWJ1dG9ycz48YXV0aG9ycz48YXV0aG9yPllvc2hpZGEsIEguPC9hdXRob3I+PGF1dGhvcj5T
aGlyYXRvcmksIFkuPC9hdXRob3I+PGF1dGhvcj5Nb3JpeWFtYSwgTS48L2F1dGhvcj48YXV0aG9y
PkFyYWthd2EsIFkuPC9hdXRob3I+PGF1dGhvcj5JZGUsIFQuPC9hdXRob3I+PGF1dGhvcj5TYXRh
LCBNLjwvYXV0aG9yPjxhdXRob3I+SW5vdWUsIE8uPC9hdXRob3I+PGF1dGhvcj5ZYW5vLCBNLjwv
YXV0aG9yPjxhdXRob3I+VGFuYWthLCBNLjwvYXV0aG9yPjxhdXRob3I+RnVqaXlhbWEsIFMuPC9h
dXRob3I+PGF1dGhvcj5OaXNoaWd1Y2hpLCBTLjwvYXV0aG9yPjxhdXRob3I+S3Vyb2tpLCBULjwv
YXV0aG9yPjxhdXRob3I+SW1hemVraSwgRi48L2F1dGhvcj48YXV0aG9yPllva29zdWthLCBPLjwv
YXV0aG9yPjxhdXRob3I+S2lub3lhbWEsIFMuPC9hdXRob3I+PGF1dGhvcj5ZYW1hZGEsIEcuPC9h
dXRob3I+PGF1dGhvcj5PbWF0YSwgTS48L2F1dGhvcj48L2F1dGhvcnM+PC9jb250cmlidXRvcnM+
PGF1dGgtYWRkcmVzcz5EZXBhcnRtZW50IG9mIEdhc3Ryb2VudGVyb2xvZ3ksIFVuaXZlcnNpdHkg
b2YgVG9reW8sIEphcGFuLiB5b3NoaWRhLTJpbUBoLnUtdG9reW8uYWMuanA8L2F1dGgtYWRkcmVz
cz48dGl0bGVzPjx0aXRsZT5JbnRlcmZlcm9uIHRoZXJhcHkgcmVkdWNlcyB0aGUgcmlzayBmb3Ig
aGVwYXRvY2VsbHVsYXIgY2FyY2lub21hOiBuYXRpb25hbCBzdXJ2ZWlsbGFuY2UgcHJvZ3JhbSBv
ZiBjaXJyaG90aWMgYW5kIG5vbmNpcnJob3RpYyBwYXRpZW50cyB3aXRoIGNocm9uaWMgaGVwYXRp
dGlzIEMgaW4gSmFwYW4uIElISVQgU3R1ZHkgR3JvdXAuIEluaGliaXRpb24gb2YgSGVwYXRvY2Fy
Y2lub2dlbmVzaXMgYnkgSW50ZXJmZXJvbiBUaGVyYXB5PC90aXRsZT48c2Vjb25kYXJ5LXRpdGxl
PkFubiBJbnRlcm4gTWVkPC9zZWNvbmRhcnktdGl0bGU+PC90aXRsZXM+PHBlcmlvZGljYWw+PGZ1
bGwtdGl0bGU+QW5uIEludGVybiBNZWQ8L2Z1bGwtdGl0bGU+PC9wZXJpb2RpY2FsPjxwYWdlcz4x
NzQtODE8L3BhZ2VzPjx2b2x1bWU+MTMxPC92b2x1bWU+PG51bWJlcj4zPC9udW1iZXI+PGVkaXRp
b24+MTk5OS8wNy8zMTwvZWRpdGlvbj48a2V5d29yZHM+PGtleXdvcmQ+QWxhbmluZSBUcmFuc2Ft
aW5hc2UvYmxvb2Q8L2tleXdvcmQ+PGtleXdvcmQ+QW50aW5lb3BsYXN0aWMgQWdlbnRzLyp0aGVy
YXBldXRpYyB1c2U8L2tleXdvcmQ+PGtleXdvcmQ+QW50aXZpcmFsIEFnZW50cy8qdGhlcmFwZXV0
aWMgdXNlPC9rZXl3b3JkPjxrZXl3b3JkPkNhcmNpbm9tYSwgSGVwYXRvY2VsbHVsYXIvZXBpZGVt
aW9sb2d5LypwcmV2ZW50aW9uICZhbXA7IGNvbnRyb2w8L2tleXdvcmQ+PGtleXdvcmQ+RGF0YSBJ
bnRlcnByZXRhdGlvbiwgU3RhdGlzdGljYWw8L2tleXdvcmQ+PGtleXdvcmQ+RmVtYWxlPC9rZXl3
b3JkPjxrZXl3b3JkPkhlcGF0aXRpcyBDLCBDaHJvbmljLypkcnVnIHRoZXJhcHkvZW56eW1vbG9n
eTwva2V5d29yZD48a2V5d29yZD5IdW1hbnM8L2tleXdvcmQ+PGtleXdvcmQ+SW5jaWRlbmNlPC9r
ZXl3b3JkPjxrZXl3b3JkPkludGVyZmVyb25zLyp0aGVyYXBldXRpYyB1c2U8L2tleXdvcmQ+PGtl
eXdvcmQ+SmFwYW4vZXBpZGVtaW9sb2d5PC9rZXl3b3JkPjxrZXl3b3JkPkxpdmVyIENpcnJob3Np
cy8qZHJ1ZyB0aGVyYXB5L2Vuenltb2xvZ3kvcGF0aG9sb2d5PC9rZXl3b3JkPjxrZXl3b3JkPkxp
dmVyIE5lb3BsYXNtcy9lcGlkZW1pb2xvZ3kvKnByZXZlbnRpb24gJmFtcDsgY29udHJvbDwva2V5
d29yZD48a2V5d29yZD5NYWxlPC9rZXl3b3JkPjxrZXl3b3JkPk1pZGRsZSBBZ2VkPC9rZXl3b3Jk
PjxrZXl3b3JkPlBvcHVsYXRpb24gU3VydmVpbGxhbmNlPC9rZXl3b3JkPjxrZXl3b3JkPlJldHJv
c3BlY3RpdmUgU3R1ZGllczwva2V5d29yZD48L2tleXdvcmRzPjxkYXRlcz48eWVhcj4xOTk5PC95
ZWFyPjxwdWItZGF0ZXM+PGRhdGU+QXVnIDM8L2RhdGU+PC9wdWItZGF0ZXM+PC9kYXRlcz48aXNi
bj4wMDAzLTQ4MTkgKFByaW50KSYjeEQ7MDAwMy00ODE5IChMaW5raW5nKTwvaXNibj48YWNjZXNz
aW9uLW51bT4xMDQyODczMzwvYWNjZXNzaW9uLW51bT48dXJscz48cmVsYXRlZC11cmxzPjx1cmw+
aHR0cDovL3d3dy5uY2JpLm5sbS5uaWguZ292L3B1Ym1lZC8xMDQyODczMzwvdXJsPjwvcmVsYXRl
ZC11cmxzPjwvdXJscz48ZWxlY3Ryb25pYy1yZXNvdXJjZS1udW0+MTk5OTA4MDMwLTAwMDAzIFtw
aWldPC9lbGVjdHJvbmljLXJlc291cmNlLW51bT48bGFuZ3VhZ2U+ZW5nPC9sYW5ndWFnZT48L3Jl
Y29yZD48L0NpdGU+PC9FbmROb3RlPgAAAAAAAAAAAAAAAAAAAA==
</w:fldData>
        </w:fldChar>
      </w:r>
      <w:r w:rsidRPr="00B37E14">
        <w:rPr>
          <w:rFonts w:ascii="Book Antiqua" w:eastAsia="MS PGothic" w:hAnsi="Book Antiqua"/>
          <w:sz w:val="24"/>
          <w:szCs w:val="24"/>
          <w:vertAlign w:val="superscript"/>
        </w:rPr>
        <w:instrText xml:space="preserve"> ADDIN EN.CITE </w:instrText>
      </w:r>
      <w:r w:rsidRPr="00B37E14">
        <w:rPr>
          <w:rFonts w:ascii="Book Antiqua" w:eastAsia="MS PGothic" w:hAnsi="Book Antiqua"/>
          <w:sz w:val="24"/>
          <w:szCs w:val="24"/>
          <w:vertAlign w:val="superscript"/>
        </w:rPr>
        <w:fldChar w:fldCharType="begin">
          <w:fldData xml:space="preserve">PEVuZE5vdGU+PENpdGU+PEF1dGhvcj5Zb3NoaWRhPC9BdXRob3I+PFllYXI+MTk5OTwvWWVhcj48
UmVjTnVtPjEyPC9SZWNOdW0+PERpc3BsYXlUZXh0PlsxXTwvRGlzcGxheVRleHQ+PHJlY29yZD48
cmVjLW51bWJlcj4xMjwvcmVjLW51bWJlcj48Zm9yZWlnbi1rZXlzPjxrZXkgYXBwPSJFTiIgZGIt
aWQ9IncwZWZhdnZlbDlhdjV2ZXp3eG41MnB3ajlydGQwdnh0dnBhcCI+MTI8L2tleT48L2ZvcmVp
Z24ta2V5cz48cmVmLXR5cGUgbmFtZT0iSm91cm5hbCBBcnRpY2xlIj4xNzwvcmVmLXR5cGU+PGNv
bnRyaWJ1dG9ycz48YXV0aG9ycz48YXV0aG9yPllvc2hpZGEsIEguPC9hdXRob3I+PGF1dGhvcj5T
aGlyYXRvcmksIFkuPC9hdXRob3I+PGF1dGhvcj5Nb3JpeWFtYSwgTS48L2F1dGhvcj48YXV0aG9y
PkFyYWthd2EsIFkuPC9hdXRob3I+PGF1dGhvcj5JZGUsIFQuPC9hdXRob3I+PGF1dGhvcj5TYXRh
LCBNLjwvYXV0aG9yPjxhdXRob3I+SW5vdWUsIE8uPC9hdXRob3I+PGF1dGhvcj5ZYW5vLCBNLjwv
YXV0aG9yPjxhdXRob3I+VGFuYWthLCBNLjwvYXV0aG9yPjxhdXRob3I+RnVqaXlhbWEsIFMuPC9h
dXRob3I+PGF1dGhvcj5OaXNoaWd1Y2hpLCBTLjwvYXV0aG9yPjxhdXRob3I+S3Vyb2tpLCBULjwv
YXV0aG9yPjxhdXRob3I+SW1hemVraSwgRi48L2F1dGhvcj48YXV0aG9yPllva29zdWthLCBPLjwv
YXV0aG9yPjxhdXRob3I+S2lub3lhbWEsIFMuPC9hdXRob3I+PGF1dGhvcj5ZYW1hZGEsIEcuPC9h
dXRob3I+PGF1dGhvcj5PbWF0YSwgTS48L2F1dGhvcj48L2F1dGhvcnM+PC9jb250cmlidXRvcnM+
PGF1dGgtYWRkcmVzcz5EZXBhcnRtZW50IG9mIEdhc3Ryb2VudGVyb2xvZ3ksIFVuaXZlcnNpdHkg
b2YgVG9reW8sIEphcGFuLiB5b3NoaWRhLTJpbUBoLnUtdG9reW8uYWMuanA8L2F1dGgtYWRkcmVz
cz48dGl0bGVzPjx0aXRsZT5JbnRlcmZlcm9uIHRoZXJhcHkgcmVkdWNlcyB0aGUgcmlzayBmb3Ig
aGVwYXRvY2VsbHVsYXIgY2FyY2lub21hOiBuYXRpb25hbCBzdXJ2ZWlsbGFuY2UgcHJvZ3JhbSBv
ZiBjaXJyaG90aWMgYW5kIG5vbmNpcnJob3RpYyBwYXRpZW50cyB3aXRoIGNocm9uaWMgaGVwYXRp
dGlzIEMgaW4gSmFwYW4uIElISVQgU3R1ZHkgR3JvdXAuIEluaGliaXRpb24gb2YgSGVwYXRvY2Fy
Y2lub2dlbmVzaXMgYnkgSW50ZXJmZXJvbiBUaGVyYXB5PC90aXRsZT48c2Vjb25kYXJ5LXRpdGxl
PkFubiBJbnRlcm4gTWVkPC9zZWNvbmRhcnktdGl0bGU+PC90aXRsZXM+PHBlcmlvZGljYWw+PGZ1
bGwtdGl0bGU+QW5uIEludGVybiBNZWQ8L2Z1bGwtdGl0bGU+PC9wZXJpb2RpY2FsPjxwYWdlcz4x
NzQtODE8L3BhZ2VzPjx2b2x1bWU+MTMxPC92b2x1bWU+PG51bWJlcj4zPC9udW1iZXI+PGVkaXRp
b24+MTk5OS8wNy8zMTwvZWRpdGlvbj48a2V5d29yZHM+PGtleXdvcmQ+QWxhbmluZSBUcmFuc2Ft
aW5hc2UvYmxvb2Q8L2tleXdvcmQ+PGtleXdvcmQ+QW50aW5lb3BsYXN0aWMgQWdlbnRzLyp0aGVy
YXBldXRpYyB1c2U8L2tleXdvcmQ+PGtleXdvcmQ+QW50aXZpcmFsIEFnZW50cy8qdGhlcmFwZXV0
aWMgdXNlPC9rZXl3b3JkPjxrZXl3b3JkPkNhcmNpbm9tYSwgSGVwYXRvY2VsbHVsYXIvZXBpZGVt
aW9sb2d5LypwcmV2ZW50aW9uICZhbXA7IGNvbnRyb2w8L2tleXdvcmQ+PGtleXdvcmQ+RGF0YSBJ
bnRlcnByZXRhdGlvbiwgU3RhdGlzdGljYWw8L2tleXdvcmQ+PGtleXdvcmQ+RmVtYWxlPC9rZXl3
b3JkPjxrZXl3b3JkPkhlcGF0aXRpcyBDLCBDaHJvbmljLypkcnVnIHRoZXJhcHkvZW56eW1vbG9n
eTwva2V5d29yZD48a2V5d29yZD5IdW1hbnM8L2tleXdvcmQ+PGtleXdvcmQ+SW5jaWRlbmNlPC9r
ZXl3b3JkPjxrZXl3b3JkPkludGVyZmVyb25zLyp0aGVyYXBldXRpYyB1c2U8L2tleXdvcmQ+PGtl
eXdvcmQ+SmFwYW4vZXBpZGVtaW9sb2d5PC9rZXl3b3JkPjxrZXl3b3JkPkxpdmVyIENpcnJob3Np
cy8qZHJ1ZyB0aGVyYXB5L2Vuenltb2xvZ3kvcGF0aG9sb2d5PC9rZXl3b3JkPjxrZXl3b3JkPkxp
dmVyIE5lb3BsYXNtcy9lcGlkZW1pb2xvZ3kvKnByZXZlbnRpb24gJmFtcDsgY29udHJvbDwva2V5
d29yZD48a2V5d29yZD5NYWxlPC9rZXl3b3JkPjxrZXl3b3JkPk1pZGRsZSBBZ2VkPC9rZXl3b3Jk
PjxrZXl3b3JkPlBvcHVsYXRpb24gU3VydmVpbGxhbmNlPC9rZXl3b3JkPjxrZXl3b3JkPlJldHJv
c3BlY3RpdmUgU3R1ZGllczwva2V5d29yZD48L2tleXdvcmRzPjxkYXRlcz48eWVhcj4xOTk5PC95
ZWFyPjxwdWItZGF0ZXM+PGRhdGU+QXVnIDM8L2RhdGU+PC9wdWItZGF0ZXM+PC9kYXRlcz48aXNi
bj4wMDAzLTQ4MTkgKFByaW50KSYjeEQ7MDAwMy00ODE5IChMaW5raW5nKTwvaXNibj48YWNjZXNz
aW9uLW51bT4xMDQyODczMzwvYWNjZXNzaW9uLW51bT48dXJscz48cmVsYXRlZC11cmxzPjx1cmw+
aHR0cDovL3d3dy5uY2JpLm5sbS5uaWguZ292L3B1Ym1lZC8xMDQyODczMzwvdXJsPjwvcmVsYXRl
ZC11cmxzPjwvdXJscz48ZWxlY3Ryb25pYy1yZXNvdXJjZS1udW0+MTk5OTA4MDMwLTAwMDAzIFtw
aWldPC9lbGVjdHJvbmljLXJlc291cmNlLW51bT48bGFuZ3VhZ2U+ZW5nPC9sYW5ndWFnZT48L3Jl
Y29yZD48L0NpdGU+PC9FbmROb3RlPgAAAAAAbgAAIABTAGMAAG==
</w:fldData>
        </w:fldChar>
      </w:r>
      <w:r w:rsidRPr="00B37E14">
        <w:rPr>
          <w:rFonts w:ascii="Book Antiqua" w:eastAsia="MS PGothic" w:hAnsi="Book Antiqua"/>
          <w:sz w:val="24"/>
          <w:szCs w:val="24"/>
          <w:vertAlign w:val="superscript"/>
        </w:rPr>
        <w:instrText xml:space="preserve"> ADDIN EN.CITE.DATA </w:instrText>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1" w:tooltip="Yoshida, 1999 #12" w:history="1">
        <w:r w:rsidRPr="00B37E14">
          <w:rPr>
            <w:rFonts w:ascii="Book Antiqua" w:eastAsia="MS PGothic" w:hAnsi="Book Antiqua"/>
            <w:noProof/>
            <w:sz w:val="24"/>
            <w:szCs w:val="24"/>
            <w:vertAlign w:val="superscript"/>
          </w:rPr>
          <w:t>1</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serum albumin level</w:t>
      </w:r>
      <w:r w:rsidRPr="00B37E14">
        <w:rPr>
          <w:rFonts w:ascii="Book Antiqua" w:eastAsia="MS PGothic" w:hAnsi="Book Antiqua"/>
          <w:sz w:val="24"/>
          <w:szCs w:val="24"/>
          <w:vertAlign w:val="superscript"/>
        </w:rPr>
        <w:fldChar w:fldCharType="begin">
          <w:fldData xml:space="preserve">PEVuZE5vdGU+PENpdGU+PEF1dGhvcj5Ja2VkYTwvQXV0aG9yPjxZZWFyPjE5OTg8L1llYXI+PFJl
Y051bT40NjwvUmVjTnVtPjxEaXNwbGF5VGV4dD5bMjNdPC9EaXNwbGF5VGV4dD48cmVjb3JkPjxy
ZWMtbnVtYmVyPjQ2PC9yZWMtbnVtYmVyPjxmb3JlaWduLWtleXM+PGtleSBhcHA9IkVOIiBkYi1p
ZD0idzBlZmF2dmVsOWF2NXZlend4bjUycHdqOXJ0ZDB2eHR2cGFwIj40Njwva2V5PjwvZm9yZWln
bi1rZXlzPjxyZWYtdHlwZSBuYW1lPSJKb3VybmFsIEFydGljbGUiPjE3PC9yZWYtdHlwZT48Y29u
dHJpYnV0b3JzPjxhdXRob3JzPjxhdXRob3I+SWtlZGEsIEsuPC9hdXRob3I+PGF1dGhvcj5TYWl0
b2gsIFMuPC9hdXRob3I+PGF1dGhvcj5TdXp1a2ksIFkuPC9hdXRob3I+PGF1dGhvcj5Lb2JheWFz
aGksIE0uPC9hdXRob3I+PGF1dGhvcj5Uc3Vib3RhLCBBLjwvYXV0aG9yPjxhdXRob3I+S29pZGEs
IEkuPC9hdXRob3I+PGF1dGhvcj5BcmFzZSwgWS48L2F1dGhvcj48YXV0aG9yPkZ1a3VkYSwgTS48
L2F1dGhvcj48YXV0aG9yPkNoYXlhbWEsIEsuPC9hdXRob3I+PGF1dGhvcj5NdXJhc2hpbWEsIE4u
PC9hdXRob3I+PGF1dGhvcj5LdW1hZGEsIEguPC9hdXRob3I+PC9hdXRob3JzPjwvY29udHJpYnV0
b3JzPjxhdXRoLWFkZHJlc3M+RGVwYXJ0bWVudCBvZiBHYXN0cm9lbnRlcm9sb2d5LCBUb3Jhbm9t
b24gSG9zcGl0YWwsIFRva3lvLCBKYXBhbi48L2F1dGgtYWRkcmVzcz48dGl0bGVzPjx0aXRsZT5E
aXNlYXNlIHByb2dyZXNzaW9uIGFuZCBoZXBhdG9jZWxsdWxhciBjYXJjaW5vZ2VuZXNpcyBpbiBw
YXRpZW50cyB3aXRoIGNocm9uaWMgdmlyYWwgaGVwYXRpdGlzOiBhIHByb3NwZWN0aXZlIG9ic2Vy
dmF0aW9uIG9mIDIyMTUgcGF0aWVudHM8L3RpdGxlPjxzZWNvbmRhcnktdGl0bGU+SiBIZXBhdG9s
PC9zZWNvbmRhcnktdGl0bGU+PC90aXRsZXM+PHBlcmlvZGljYWw+PGZ1bGwtdGl0bGU+SiBIZXBh
dG9sPC9mdWxsLXRpdGxlPjwvcGVyaW9kaWNhbD48cGFnZXM+OTMwLTg8L3BhZ2VzPjx2b2x1bWU+
Mjg8L3ZvbHVtZT48bnVtYmVyPjY8L251bWJlcj48ZWRpdGlvbj4xOTk4LzA3LzIyPC9lZGl0aW9u
PjxrZXl3b3Jkcz48a2V5d29yZD5BZG9sZXNjZW50PC9rZXl3b3JkPjxrZXl3b3JkPkFkdWx0PC9r
ZXl3b3JkPjxrZXl3b3JkPkFnZWQ8L2tleXdvcmQ+PGtleXdvcmQ+QWxhbmluZSBUcmFuc2FtaW5h
c2UvYmxvb2Q8L2tleXdvcmQ+PGtleXdvcmQ+QWxjb2hvbCBEcmlua2luZzwva2V5d29yZD48a2V5
d29yZD5Bc3BhcnRhdGUgQW1pbm90cmFuc2ZlcmFzZXMvYmxvb2Q8L2tleXdvcmQ+PGtleXdvcmQ+
Qmxvb2QgVHJhbnNmdXNpb248L2tleXdvcmQ+PGtleXdvcmQ+Q2FyY2lub21hLCBIZXBhdG9jZWxs
dWxhci8qZXBpZGVtaW9sb2d5L2V0aW9sb2d5PC9rZXl3b3JkPjxrZXl3b3JkPkNocm9uaWMgRGlz
ZWFzZTwva2V5d29yZD48a2V5d29yZD5EaXNlYXNlIFByb2dyZXNzaW9uPC9rZXl3b3JkPjxrZXl3
b3JkPkZlbWFsZTwva2V5d29yZD48a2V5d29yZD5Gb2xsb3ctVXAgU3R1ZGllczwva2V5d29yZD48
a2V5d29yZD5IZXBhdGl0aXMgQiBTdXJmYWNlIEFudGlnZW5zL2Jsb29kPC9rZXl3b3JkPjxrZXl3
b3JkPkhlcGF0aXRpcyBDLypjb21wbGljYXRpb25zL2RpYWdub3Npczwva2V5d29yZD48a2V5d29y
ZD5IZXBhdGl0aXMgQyBBbnRpYm9kaWVzL2Jsb29kPC9rZXl3b3JkPjxrZXl3b3JkPkh1bWFuczwv
a2V5d29yZD48a2V5d29yZD5MaXZlciBDaXJyaG9zaXMvKmVwaWRlbWlvbG9neS9ldGlvbG9neTwv
a2V5d29yZD48a2V5d29yZD5MaXZlciBOZW9wbGFzbXMvKmVwaWRlbWlvbG9neS9ldGlvbG9neTwv
a2V5d29yZD48a2V5d29yZD5NYWxlPC9rZXl3b3JkPjxrZXl3b3JkPk1pZGRsZSBBZ2VkPC9rZXl3
b3JkPjxrZXl3b3JkPlByb3BvcnRpb25hbCBIYXphcmRzIE1vZGVsczwva2V5d29yZD48a2V5d29y
ZD5Qcm9zcGVjdGl2ZSBTdHVkaWVzPC9rZXl3b3JkPjxrZXl3b3JkPlJpc2sgRmFjdG9yczwva2V5
d29yZD48a2V5d29yZD5TZXJ1bSBBbGJ1bWluL2FuYWx5c2lzPC9rZXl3b3JkPjxrZXl3b3JkPlRp
bWUgRmFjdG9yczwva2V5d29yZD48a2V5d29yZD5nYW1tYS1HbHV0YW15bHRyYW5zZmVyYXNlL2Js
b29kPC9rZXl3b3JkPjwva2V5d29yZHM+PGRhdGVzPjx5ZWFyPjE5OTg8L3llYXI+PHB1Yi1kYXRl
cz48ZGF0ZT5KdW48L2RhdGU+PC9wdWItZGF0ZXM+PC9kYXRlcz48aXNibj4wMTY4LTgyNzggKFBy
aW50KSYjeEQ7MDE2OC04Mjc4IChMaW5raW5nKTwvaXNibj48YWNjZXNzaW9uLW51bT45NjcyMTY2
PC9hY2Nlc3Npb24tbnVtPjx1cmxzPjxyZWxhdGVkLXVybHM+PHVybD5odHRwOi8vd3d3Lm5jYmku
bmxtLm5paC5nb3YvcHVibWVkLzk2NzIxNjY8L3VybD48L3JlbGF0ZWQtdXJscz48L3VybHM+PGVs
ZWN0cm9uaWMtcmVzb3VyY2UtbnVtPlMwMTY4LTgyNzgoOTgpODAzMzktNSBbcGlpXTwvZWxlY3Ry
b25pYy1yZXNvdXJjZS1udW0+PGxhbmd1YWdlPmVuZzwvbGFuZ3VhZ2U+PC9yZWNvcmQ+PC9DaXRl
PjwvRW5kTm90ZT4AAAAAAHUAAAAAAAAAAAA=
</w:fldData>
        </w:fldChar>
      </w:r>
      <w:r w:rsidRPr="00B37E14">
        <w:rPr>
          <w:rFonts w:ascii="Book Antiqua" w:eastAsia="MS PGothic" w:hAnsi="Book Antiqua"/>
          <w:sz w:val="24"/>
          <w:szCs w:val="24"/>
          <w:vertAlign w:val="superscript"/>
        </w:rPr>
        <w:instrText xml:space="preserve"> ADDIN EN.CITE </w:instrText>
      </w:r>
      <w:r w:rsidRPr="00B37E14">
        <w:rPr>
          <w:rFonts w:ascii="Book Antiqua" w:eastAsia="MS PGothic" w:hAnsi="Book Antiqua"/>
          <w:sz w:val="24"/>
          <w:szCs w:val="24"/>
          <w:vertAlign w:val="superscript"/>
        </w:rPr>
        <w:fldChar w:fldCharType="begin">
          <w:fldData xml:space="preserve">PEVuZE5vdGU+PENpdGU+PEF1dGhvcj5Ja2VkYTwvQXV0aG9yPjxZZWFyPjE5OTg8L1llYXI+PFJl
Y051bT40NjwvUmVjTnVtPjxEaXNwbGF5VGV4dD5bMjNdPC9EaXNwbGF5VGV4dD48cmVjb3JkPjxy
ZWMtbnVtYmVyPjQ2PC9yZWMtbnVtYmVyPjxmb3JlaWduLWtleXM+PGtleSBhcHA9IkVOIiBkYi1p
ZD0idzBlZmF2dmVsOWF2NXZlend4bjUycHdqOXJ0ZDB2eHR2cGFwIj40Njwva2V5PjwvZm9yZWln
bi1rZXlzPjxyZWYtdHlwZSBuYW1lPSJKb3VybmFsIEFydGljbGUiPjE3PC9yZWYtdHlwZT48Y29u
dHJpYnV0b3JzPjxhdXRob3JzPjxhdXRob3I+SWtlZGEsIEsuPC9hdXRob3I+PGF1dGhvcj5TYWl0
b2gsIFMuPC9hdXRob3I+PGF1dGhvcj5TdXp1a2ksIFkuPC9hdXRob3I+PGF1dGhvcj5Lb2JheWFz
aGksIE0uPC9hdXRob3I+PGF1dGhvcj5Uc3Vib3RhLCBBLjwvYXV0aG9yPjxhdXRob3I+S29pZGEs
IEkuPC9hdXRob3I+PGF1dGhvcj5BcmFzZSwgWS48L2F1dGhvcj48YXV0aG9yPkZ1a3VkYSwgTS48
L2F1dGhvcj48YXV0aG9yPkNoYXlhbWEsIEsuPC9hdXRob3I+PGF1dGhvcj5NdXJhc2hpbWEsIE4u
PC9hdXRob3I+PGF1dGhvcj5LdW1hZGEsIEguPC9hdXRob3I+PC9hdXRob3JzPjwvY29udHJpYnV0
b3JzPjxhdXRoLWFkZHJlc3M+RGVwYXJ0bWVudCBvZiBHYXN0cm9lbnRlcm9sb2d5LCBUb3Jhbm9t
b24gSG9zcGl0YWwsIFRva3lvLCBKYXBhbi48L2F1dGgtYWRkcmVzcz48dGl0bGVzPjx0aXRsZT5E
aXNlYXNlIHByb2dyZXNzaW9uIGFuZCBoZXBhdG9jZWxsdWxhciBjYXJjaW5vZ2VuZXNpcyBpbiBw
YXRpZW50cyB3aXRoIGNocm9uaWMgdmlyYWwgaGVwYXRpdGlzOiBhIHByb3NwZWN0aXZlIG9ic2Vy
dmF0aW9uIG9mIDIyMTUgcGF0aWVudHM8L3RpdGxlPjxzZWNvbmRhcnktdGl0bGU+SiBIZXBhdG9s
PC9zZWNvbmRhcnktdGl0bGU+PC90aXRsZXM+PHBlcmlvZGljYWw+PGZ1bGwtdGl0bGU+SiBIZXBh
dG9sPC9mdWxsLXRpdGxlPjwvcGVyaW9kaWNhbD48cGFnZXM+OTMwLTg8L3BhZ2VzPjx2b2x1bWU+
Mjg8L3ZvbHVtZT48bnVtYmVyPjY8L251bWJlcj48ZWRpdGlvbj4xOTk4LzA3LzIyPC9lZGl0aW9u
PjxrZXl3b3Jkcz48a2V5d29yZD5BZG9sZXNjZW50PC9rZXl3b3JkPjxrZXl3b3JkPkFkdWx0PC9r
ZXl3b3JkPjxrZXl3b3JkPkFnZWQ8L2tleXdvcmQ+PGtleXdvcmQ+QWxhbmluZSBUcmFuc2FtaW5h
c2UvYmxvb2Q8L2tleXdvcmQ+PGtleXdvcmQ+QWxjb2hvbCBEcmlua2luZzwva2V5d29yZD48a2V5
d29yZD5Bc3BhcnRhdGUgQW1pbm90cmFuc2ZlcmFzZXMvYmxvb2Q8L2tleXdvcmQ+PGtleXdvcmQ+
Qmxvb2QgVHJhbnNmdXNpb248L2tleXdvcmQ+PGtleXdvcmQ+Q2FyY2lub21hLCBIZXBhdG9jZWxs
dWxhci8qZXBpZGVtaW9sb2d5L2V0aW9sb2d5PC9rZXl3b3JkPjxrZXl3b3JkPkNocm9uaWMgRGlz
ZWFzZTwva2V5d29yZD48a2V5d29yZD5EaXNlYXNlIFByb2dyZXNzaW9uPC9rZXl3b3JkPjxrZXl3
b3JkPkZlbWFsZTwva2V5d29yZD48a2V5d29yZD5Gb2xsb3ctVXAgU3R1ZGllczwva2V5d29yZD48
a2V5d29yZD5IZXBhdGl0aXMgQiBTdXJmYWNlIEFudGlnZW5zL2Jsb29kPC9rZXl3b3JkPjxrZXl3
b3JkPkhlcGF0aXRpcyBDLypjb21wbGljYXRpb25zL2RpYWdub3Npczwva2V5d29yZD48a2V5d29y
ZD5IZXBhdGl0aXMgQyBBbnRpYm9kaWVzL2Jsb29kPC9rZXl3b3JkPjxrZXl3b3JkPkh1bWFuczwv
a2V5d29yZD48a2V5d29yZD5MaXZlciBDaXJyaG9zaXMvKmVwaWRlbWlvbG9neS9ldGlvbG9neTwv
a2V5d29yZD48a2V5d29yZD5MaXZlciBOZW9wbGFzbXMvKmVwaWRlbWlvbG9neS9ldGlvbG9neTwv
a2V5d29yZD48a2V5d29yZD5NYWxlPC9rZXl3b3JkPjxrZXl3b3JkPk1pZGRsZSBBZ2VkPC9rZXl3
b3JkPjxrZXl3b3JkPlByb3BvcnRpb25hbCBIYXphcmRzIE1vZGVsczwva2V5d29yZD48a2V5d29y
ZD5Qcm9zcGVjdGl2ZSBTdHVkaWVzPC9rZXl3b3JkPjxrZXl3b3JkPlJpc2sgRmFjdG9yczwva2V5
d29yZD48a2V5d29yZD5TZXJ1bSBBbGJ1bWluL2FuYWx5c2lzPC9rZXl3b3JkPjxrZXl3b3JkPlRp
bWUgRmFjdG9yczwva2V5d29yZD48a2V5d29yZD5nYW1tYS1HbHV0YW15bHRyYW5zZmVyYXNlL2Js
b29kPC9rZXl3b3JkPjwva2V5d29yZHM+PGRhdGVzPjx5ZWFyPjE5OTg8L3llYXI+PHB1Yi1kYXRl
cz48ZGF0ZT5KdW48L2RhdGU+PC9wdWItZGF0ZXM+PC9kYXRlcz48aXNibj4wMTY4LTgyNzggKFBy
aW50KSYjeEQ7MDE2OC04Mjc4IChMaW5raW5nKTwvaXNibj48YWNjZXNzaW9uLW51bT45NjcyMTY2
PC9hY2Nlc3Npb24tbnVtPjx1cmxzPjxyZWxhdGVkLXVybHM+PHVybD5odHRwOi8vd3d3Lm5jYmku
bmxtLm5paC5nb3YvcHVibWVkLzk2NzIxNjY8L3VybD48L3JlbGF0ZWQtdXJscz48L3VybHM+PGVs
ZWN0cm9uaWMtcmVzb3VyY2UtbnVtPlMwMTY4LTgyNzgoOTgpODAzMzktNSBbcGlpXTwvZWxlY3Ry
b25pYy1yZXNvdXJjZS1udW0+PGxhbmd1YWdlPmVuZzwvbGFuZ3VhZ2U+PC9yZWNvcmQ+PC9DaXRl
PjwvRW5kTm90ZT4AADYAAAAAAAAAAAAAAAA=
</w:fldData>
        </w:fldChar>
      </w:r>
      <w:r w:rsidRPr="00B37E14">
        <w:rPr>
          <w:rFonts w:ascii="Book Antiqua" w:eastAsia="MS PGothic" w:hAnsi="Book Antiqua"/>
          <w:sz w:val="24"/>
          <w:szCs w:val="24"/>
          <w:vertAlign w:val="superscript"/>
        </w:rPr>
        <w:instrText xml:space="preserve"> ADDIN EN.CITE.DATA </w:instrText>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23" w:tooltip="Ikeda, 1998 #46" w:history="1">
        <w:r w:rsidRPr="00B37E14">
          <w:rPr>
            <w:rFonts w:ascii="Book Antiqua" w:eastAsia="MS PGothic" w:hAnsi="Book Antiqua"/>
            <w:noProof/>
            <w:sz w:val="24"/>
            <w:szCs w:val="24"/>
            <w:vertAlign w:val="superscript"/>
          </w:rPr>
          <w:t>23</w:t>
        </w:r>
      </w:hyperlink>
      <w:r w:rsidRPr="00B37E14">
        <w:rPr>
          <w:rFonts w:ascii="Book Antiqua" w:eastAsia="MS PGothic" w:hAnsi="Book Antiqua"/>
          <w:sz w:val="24"/>
          <w:szCs w:val="24"/>
          <w:vertAlign w:val="superscript"/>
        </w:rPr>
        <w:fldChar w:fldCharType="end"/>
      </w:r>
      <w:r w:rsidRPr="00B37E14">
        <w:rPr>
          <w:rFonts w:ascii="Book Antiqua" w:hAnsi="Book Antiqua"/>
          <w:sz w:val="24"/>
          <w:szCs w:val="24"/>
          <w:vertAlign w:val="superscript"/>
        </w:rPr>
        <w:t>,</w:t>
      </w:r>
      <w:r w:rsidRPr="00B37E14">
        <w:rPr>
          <w:rFonts w:ascii="Book Antiqua" w:eastAsia="MS PGothic" w:hAnsi="Book Antiqua"/>
          <w:sz w:val="24"/>
          <w:szCs w:val="24"/>
          <w:vertAlign w:val="superscript"/>
        </w:rPr>
        <w:fldChar w:fldCharType="begin"/>
      </w:r>
      <w:r w:rsidRPr="00B37E14">
        <w:rPr>
          <w:rFonts w:ascii="Book Antiqua" w:eastAsia="MS PGothic" w:hAnsi="Book Antiqua"/>
          <w:sz w:val="24"/>
          <w:szCs w:val="24"/>
          <w:vertAlign w:val="superscript"/>
        </w:rPr>
        <w:instrText xml:space="preserve"> ADDIN EN.CITE &lt;EndNote&gt;&lt;Cite&gt;&lt;Author&gt;Nojiri&lt;/Author&gt;&lt;Year&gt;2011&lt;/Year&gt;&lt;RecNum&gt;47&lt;/RecNum&gt;&lt;DisplayText&gt;[24]&lt;/DisplayText&gt;&lt;record&gt;&lt;rec-number&gt;47&lt;/rec-number&gt;&lt;foreign-keys&gt;&lt;key app="EN" db-id="w0efavvel9av5vezwxn52pwj9rtd0vxtvpap"&gt;47&lt;/key&gt;&lt;/foreign-keys&gt;&lt;ref-type name="Journal Article"&gt;17&lt;/ref-type&gt;&lt;contributors&gt;&lt;authors&gt;&lt;author&gt;Nojiri, S.&lt;/author&gt;&lt;author&gt;Kusakabe, A.&lt;/author&gt;&lt;author&gt;Shinkai, N.&lt;/author&gt;&lt;author&gt;Matsuura, K.&lt;/author&gt;&lt;author&gt;Iio, E.&lt;/author&gt;&lt;author&gt;Miyaki, T.&lt;/author&gt;&lt;author&gt;Joh, T.&lt;/author&gt;&lt;/authors&gt;&lt;/contributors&gt;&lt;auth-address&gt;Department of Gastroenterology and Metabolism, Nagoya City University Graduate School of Medical Sciences, Nagoya, Japan.&lt;/auth-address&gt;&lt;titles&gt;&lt;title&gt;Factors influencing distant recurrence of hepatocellular carcinoma following combined radiofrequency ablation and transarterial chemoembolization therapy in patients with hepatitis C&lt;/title&gt;&lt;secondary-title&gt;Cancer Manag Res&lt;/secondary-title&gt;&lt;/titles&gt;&lt;periodical&gt;&lt;full-title&gt;Cancer Manag Res&lt;/full-title&gt;&lt;/periodical&gt;&lt;pages&gt;267-72&lt;/pages&gt;&lt;volume&gt;3&lt;/volume&gt;&lt;edition&gt;2011/08/19&lt;/edition&gt;&lt;dates&gt;&lt;year&gt;2011&lt;/year&gt;&lt;/dates&gt;&lt;isbn&gt;1179-1322 (Electronic)&amp;#xD;1179-1322 (Linking)&lt;/isbn&gt;&lt;accession-num&gt;21847355&lt;/accession-num&gt;&lt;urls&gt;&lt;related-urls&gt;&lt;url&gt;http://www.ncbi.nlm.nih.gov/pubmed/21847355&lt;/url&gt;&lt;/related-urls&gt;&lt;/urls&gt;&lt;custom2&gt;3154966&lt;/custom2&gt;&lt;electronic-resource-num&gt;10.2147/CMR.S22073&amp;#xD;cmr-3-267 [pii]&lt;/electronic-resource-num&gt;&lt;language&gt;eng&lt;/language&gt;&lt;/record&gt;&lt;/Cite&gt;&lt;/EndNote&gt;</w:instrText>
      </w:r>
      <w:r w:rsidRPr="00B37E14">
        <w:rPr>
          <w:rFonts w:ascii="Book Antiqua" w:eastAsia="MS PGothic" w:hAnsi="Book Antiqua"/>
          <w:sz w:val="24"/>
          <w:szCs w:val="24"/>
          <w:vertAlign w:val="superscript"/>
        </w:rPr>
        <w:fldChar w:fldCharType="separate"/>
      </w:r>
      <w:hyperlink w:anchor="_ENREF_24" w:tooltip="Nojiri, 2011 #47" w:history="1">
        <w:r w:rsidRPr="00B37E14">
          <w:rPr>
            <w:rFonts w:ascii="Book Antiqua" w:eastAsia="MS PGothic" w:hAnsi="Book Antiqua"/>
            <w:noProof/>
            <w:sz w:val="24"/>
            <w:szCs w:val="24"/>
            <w:vertAlign w:val="superscript"/>
          </w:rPr>
          <w:t>24</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AFP level</w:t>
      </w:r>
      <w:r w:rsidRPr="00B37E14">
        <w:rPr>
          <w:rFonts w:ascii="Book Antiqua" w:eastAsia="MS PGothic" w:hAnsi="Book Antiqua"/>
          <w:sz w:val="24"/>
          <w:szCs w:val="24"/>
          <w:vertAlign w:val="superscript"/>
        </w:rPr>
        <w:fldChar w:fldCharType="begin">
          <w:fldData xml:space="preserve">PEVuZE5vdGU+PENpdGU+PEF1dGhvcj5Jbm91ZTwvQXV0aG9yPjxZZWFyPjIwMDA8L1llYXI+PFJl
Y051bT40ODwvUmVjTnVtPjxEaXNwbGF5VGV4dD5bMjVdPC9EaXNwbGF5VGV4dD48cmVjb3JkPjxy
ZWMtbnVtYmVyPjQ4PC9yZWMtbnVtYmVyPjxmb3JlaWduLWtleXM+PGtleSBhcHA9IkVOIiBkYi1p
ZD0idzBlZmF2dmVsOWF2NXZlend4bjUycHdqOXJ0ZDB2eHR2cGFwIj40ODwva2V5PjwvZm9yZWln
bi1rZXlzPjxyZWYtdHlwZSBuYW1lPSJKb3VybmFsIEFydGljbGUiPjE3PC9yZWYtdHlwZT48Y29u
dHJpYnV0b3JzPjxhdXRob3JzPjxhdXRob3I+SW5vdWUsIEEuPC9hdXRob3I+PGF1dGhvcj5Uc3Vr
dW1hLCBILjwvYXV0aG9yPjxhdXRob3I+T3NoaW1hLCBBLjwvYXV0aG9yPjxhdXRob3I+WWFidXVj
aGksIFQuPC9hdXRob3I+PGF1dGhvcj5OYWthbywgTS48L2F1dGhvcj48YXV0aG9yPk1hdHN1bmFn
YSwgVC48L2F1dGhvcj48YXV0aG9yPktvamltYSwgSi48L2F1dGhvcj48YXV0aG9yPlRhbmFrYSwg
Uy48L2F1dGhvcj48L2F1dGhvcnM+PC9jb250cmlidXRvcnM+PGF1dGgtYWRkcmVzcz5EZXBhcnRt
ZW50IG9mIEludGVybmFsIE1lZGljaW5lLCBPc2FrYSBNZWRpY2FsIENlbnRlciBmb3IgQ2FuY2Vy
IGFuZCBDYXJkaW92YXNjdWxhciBEaXNlYXNlcywgSmFwYW4uPC9hdXRoLWFkZHJlc3M+PHRpdGxl
cz48dGl0bGU+RWZmZWN0aXZlbmVzcyBvZiBpbnRlcmZlcm9uIHRoZXJhcHkgZm9yIHJlZHVjaW5n
IHRoZSBpbmNpZGVuY2Ugb2YgaGVwYXRvY2VsbHVsYXIgY2FyY2lub21hIGFtb25nIHBhdGllbnRz
IHdpdGggdHlwZSBDIGNocm9uaWMgaGVwYXRpdGlzPC90aXRsZT48c2Vjb25kYXJ5LXRpdGxlPkog
RXBpZGVtaW9sPC9zZWNvbmRhcnktdGl0bGU+PC90aXRsZXM+PHBlcmlvZGljYWw+PGZ1bGwtdGl0
bGU+SiBFcGlkZW1pb2w8L2Z1bGwtdGl0bGU+PC9wZXJpb2RpY2FsPjxwYWdlcz4yMzQtNDA8L3Bh
Z2VzPjx2b2x1bWU+MTA8L3ZvbHVtZT48bnVtYmVyPjQ8L251bWJlcj48ZWRpdGlvbj4yMDAwLzA4
LzI2PC9lZGl0aW9uPjxrZXl3b3Jkcz48a2V5d29yZD5BbnRpdmlyYWwgQWdlbnRzLyp0aGVyYXBl
dXRpYyB1c2U8L2tleXdvcmQ+PGtleXdvcmQ+Q2FyY2lub21hLCBIZXBhdG9jZWxsdWxhci9lcGlk
ZW1pb2xvZ3kvZXRpb2xvZ3kvKnByZXZlbnRpb24gJmFtcDsgY29udHJvbDwva2V5d29yZD48a2V5
d29yZD5Db2hvcnQgU3R1ZGllczwva2V5d29yZD48a2V5d29yZD5GZW1hbGU8L2tleXdvcmQ+PGtl
eXdvcmQ+Rm9sbG93LVVwIFN0dWRpZXM8L2tleXdvcmQ+PGtleXdvcmQ+SGVwYXRpdGlzIEMsIENo
cm9uaWMvY29tcGxpY2F0aW9ucy8qZHJ1ZyB0aGVyYXB5PC9rZXl3b3JkPjxrZXl3b3JkPkh1bWFu
czwva2V5d29yZD48a2V5d29yZD5JbmNpZGVuY2U8L2tleXdvcmQ+PGtleXdvcmQ+SW50ZXJmZXJv
bnMvKnRoZXJhcGV1dGljIHVzZTwva2V5d29yZD48a2V5d29yZD5KYXBhbi9lcGlkZW1pb2xvZ3k8
L2tleXdvcmQ+PGtleXdvcmQ+TGl2ZXIgTmVvcGxhc21zL2VwaWRlbWlvbG9neS9ldGlvbG9neS8q
cHJldmVudGlvbiAmYW1wOyBjb250cm9sPC9rZXl3b3JkPjxrZXl3b3JkPk1hbGU8L2tleXdvcmQ+
PGtleXdvcmQ+TWlkZGxlIEFnZWQ8L2tleXdvcmQ+PGtleXdvcmQ+UHJvcG9ydGlvbmFsIEhhemFy
ZHMgTW9kZWxzPC9rZXl3b3JkPjxrZXl3b3JkPlJldHJvc3BlY3RpdmUgU3R1ZGllczwva2V5d29y
ZD48a2V5d29yZD5SaXNrIEZhY3RvcnM8L2tleXdvcmQ+PC9rZXl3b3Jkcz48ZGF0ZXM+PHllYXI+
MjAwMDwveWVhcj48cHViLWRhdGVzPjxkYXRlPkp1bDwvZGF0ZT48L3B1Yi1kYXRlcz48L2RhdGVz
Pjxpc2JuPjA5MTctNTA0MCAoUHJpbnQpJiN4RDswOTE3LTUwNDAgKExpbmtpbmcpPC9pc2JuPjxh
Y2Nlc3Npb24tbnVtPjEwOTU5NjA1PC9hY2Nlc3Npb24tbnVtPjx1cmxzPjxyZWxhdGVkLXVybHM+
PHVybD5odHRwOi8vd3d3Lm5jYmkubmxtLm5paC5nb3YvcHVibWVkLzEwOTU5NjA1PC91cmw+PC9y
ZWxhdGVkLXVybHM+PC91cmxzPjxsYW5ndWFnZT5lbmc8L2xhbmd1YWdlPjwvcmVjb3JkPjwvQ2l0
ZT48L0VuZE5vdGU+AAAAAAAAAAAAAAAAAAA=
</w:fldData>
        </w:fldChar>
      </w:r>
      <w:r w:rsidRPr="00B37E14">
        <w:rPr>
          <w:rFonts w:ascii="Book Antiqua" w:eastAsia="MS PGothic" w:hAnsi="Book Antiqua"/>
          <w:sz w:val="24"/>
          <w:szCs w:val="24"/>
          <w:vertAlign w:val="superscript"/>
        </w:rPr>
        <w:instrText xml:space="preserve"> ADDIN EN.CITE </w:instrText>
      </w:r>
      <w:r w:rsidRPr="00B37E14">
        <w:rPr>
          <w:rFonts w:ascii="Book Antiqua" w:eastAsia="MS PGothic" w:hAnsi="Book Antiqua"/>
          <w:sz w:val="24"/>
          <w:szCs w:val="24"/>
          <w:vertAlign w:val="superscript"/>
        </w:rPr>
        <w:fldChar w:fldCharType="begin">
          <w:fldData xml:space="preserve">PEVuZE5vdGU+PENpdGU+PEF1dGhvcj5Jbm91ZTwvQXV0aG9yPjxZZWFyPjIwMDA8L1llYXI+PFJl
Y051bT40ODwvUmVjTnVtPjxEaXNwbGF5VGV4dD5bMjVdPC9EaXNwbGF5VGV4dD48cmVjb3JkPjxy
ZWMtbnVtYmVyPjQ4PC9yZWMtbnVtYmVyPjxmb3JlaWduLWtleXM+PGtleSBhcHA9IkVOIiBkYi1p
ZD0idzBlZmF2dmVsOWF2NXZlend4bjUycHdqOXJ0ZDB2eHR2cGFwIj40ODwva2V5PjwvZm9yZWln
bi1rZXlzPjxyZWYtdHlwZSBuYW1lPSJKb3VybmFsIEFydGljbGUiPjE3PC9yZWYtdHlwZT48Y29u
dHJpYnV0b3JzPjxhdXRob3JzPjxhdXRob3I+SW5vdWUsIEEuPC9hdXRob3I+PGF1dGhvcj5Uc3Vr
dW1hLCBILjwvYXV0aG9yPjxhdXRob3I+T3NoaW1hLCBBLjwvYXV0aG9yPjxhdXRob3I+WWFidXVj
aGksIFQuPC9hdXRob3I+PGF1dGhvcj5OYWthbywgTS48L2F1dGhvcj48YXV0aG9yPk1hdHN1bmFn
YSwgVC48L2F1dGhvcj48YXV0aG9yPktvamltYSwgSi48L2F1dGhvcj48YXV0aG9yPlRhbmFrYSwg
Uy48L2F1dGhvcj48L2F1dGhvcnM+PC9jb250cmlidXRvcnM+PGF1dGgtYWRkcmVzcz5EZXBhcnRt
ZW50IG9mIEludGVybmFsIE1lZGljaW5lLCBPc2FrYSBNZWRpY2FsIENlbnRlciBmb3IgQ2FuY2Vy
IGFuZCBDYXJkaW92YXNjdWxhciBEaXNlYXNlcywgSmFwYW4uPC9hdXRoLWFkZHJlc3M+PHRpdGxl
cz48dGl0bGU+RWZmZWN0aXZlbmVzcyBvZiBpbnRlcmZlcm9uIHRoZXJhcHkgZm9yIHJlZHVjaW5n
IHRoZSBpbmNpZGVuY2Ugb2YgaGVwYXRvY2VsbHVsYXIgY2FyY2lub21hIGFtb25nIHBhdGllbnRz
IHdpdGggdHlwZSBDIGNocm9uaWMgaGVwYXRpdGlzPC90aXRsZT48c2Vjb25kYXJ5LXRpdGxlPkog
RXBpZGVtaW9sPC9zZWNvbmRhcnktdGl0bGU+PC90aXRsZXM+PHBlcmlvZGljYWw+PGZ1bGwtdGl0
bGU+SiBFcGlkZW1pb2w8L2Z1bGwtdGl0bGU+PC9wZXJpb2RpY2FsPjxwYWdlcz4yMzQtNDA8L3Bh
Z2VzPjx2b2x1bWU+MTA8L3ZvbHVtZT48bnVtYmVyPjQ8L251bWJlcj48ZWRpdGlvbj4yMDAwLzA4
LzI2PC9lZGl0aW9uPjxrZXl3b3Jkcz48a2V5d29yZD5BbnRpdmlyYWwgQWdlbnRzLyp0aGVyYXBl
dXRpYyB1c2U8L2tleXdvcmQ+PGtleXdvcmQ+Q2FyY2lub21hLCBIZXBhdG9jZWxsdWxhci9lcGlk
ZW1pb2xvZ3kvZXRpb2xvZ3kvKnByZXZlbnRpb24gJmFtcDsgY29udHJvbDwva2V5d29yZD48a2V5
d29yZD5Db2hvcnQgU3R1ZGllczwva2V5d29yZD48a2V5d29yZD5GZW1hbGU8L2tleXdvcmQ+PGtl
eXdvcmQ+Rm9sbG93LVVwIFN0dWRpZXM8L2tleXdvcmQ+PGtleXdvcmQ+SGVwYXRpdGlzIEMsIENo
cm9uaWMvY29tcGxpY2F0aW9ucy8qZHJ1ZyB0aGVyYXB5PC9rZXl3b3JkPjxrZXl3b3JkPkh1bWFu
czwva2V5d29yZD48a2V5d29yZD5JbmNpZGVuY2U8L2tleXdvcmQ+PGtleXdvcmQ+SW50ZXJmZXJv
bnMvKnRoZXJhcGV1dGljIHVzZTwva2V5d29yZD48a2V5d29yZD5KYXBhbi9lcGlkZW1pb2xvZ3k8
L2tleXdvcmQ+PGtleXdvcmQ+TGl2ZXIgTmVvcGxhc21zL2VwaWRlbWlvbG9neS9ldGlvbG9neS8q
cHJldmVudGlvbiAmYW1wOyBjb250cm9sPC9rZXl3b3JkPjxrZXl3b3JkPk1hbGU8L2tleXdvcmQ+
PGtleXdvcmQ+TWlkZGxlIEFnZWQ8L2tleXdvcmQ+PGtleXdvcmQ+UHJvcG9ydGlvbmFsIEhhemFy
ZHMgTW9kZWxzPC9rZXl3b3JkPjxrZXl3b3JkPlJldHJvc3BlY3RpdmUgU3R1ZGllczwva2V5d29y
ZD48a2V5d29yZD5SaXNrIEZhY3RvcnM8L2tleXdvcmQ+PC9rZXl3b3Jkcz48ZGF0ZXM+PHllYXI+
MjAwMDwveWVhcj48cHViLWRhdGVzPjxkYXRlPkp1bDwvZGF0ZT48L3B1Yi1kYXRlcz48L2RhdGVz
Pjxpc2JuPjA5MTctNTA0MCAoUHJpbnQpJiN4RDswOTE3LTUwNDAgKExpbmtpbmcpPC9pc2JuPjxh
Y2Nlc3Npb24tbnVtPjEwOTU5NjA1PC9hY2Nlc3Npb24tbnVtPjx1cmxzPjxyZWxhdGVkLXVybHM+
PHVybD5odHRwOi8vd3d3Lm5jYmkubmxtLm5paC5nb3YvcHVibWVkLzEwOTU5NjA1PC91cmw+PC9y
ZWxhdGVkLXVybHM+PC91cmxzPjxsYW5ndWFnZT5lbmc8L2xhbmd1YWdlPjwvcmVjb3JkPjwvQ2l0
ZT48L0VuZE5vdGU+AAAAAAAAAAAAAAAAAAA=
</w:fldData>
        </w:fldChar>
      </w:r>
      <w:r w:rsidRPr="00B37E14">
        <w:rPr>
          <w:rFonts w:ascii="Book Antiqua" w:eastAsia="MS PGothic" w:hAnsi="Book Antiqua"/>
          <w:sz w:val="24"/>
          <w:szCs w:val="24"/>
          <w:vertAlign w:val="superscript"/>
        </w:rPr>
        <w:instrText xml:space="preserve"> ADDIN EN.CITE.DATA </w:instrText>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25" w:tooltip="Inoue, 2000 #48" w:history="1">
        <w:r w:rsidRPr="00B37E14">
          <w:rPr>
            <w:rFonts w:ascii="Book Antiqua" w:eastAsia="MS PGothic" w:hAnsi="Book Antiqua"/>
            <w:noProof/>
            <w:sz w:val="24"/>
            <w:szCs w:val="24"/>
            <w:vertAlign w:val="superscript"/>
          </w:rPr>
          <w:t>25</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and high transaminase</w:t>
      </w:r>
      <w:r w:rsidRPr="00B37E14">
        <w:rPr>
          <w:rFonts w:ascii="Book Antiqua" w:eastAsia="MS PGothic" w:hAnsi="Book Antiqua"/>
          <w:sz w:val="24"/>
          <w:szCs w:val="24"/>
          <w:vertAlign w:val="superscript"/>
        </w:rPr>
        <w:fldChar w:fldCharType="begin">
          <w:fldData xml:space="preserve">PEVuZE5vdGU+PENpdGU+PEF1dGhvcj5Jbm91ZTwvQXV0aG9yPjxZZWFyPjIwMDA8L1llYXI+PFJl
Y051bT40ODwvUmVjTnVtPjxEaXNwbGF5VGV4dD5bMjVdPC9EaXNwbGF5VGV4dD48cmVjb3JkPjxy
ZWMtbnVtYmVyPjQ4PC9yZWMtbnVtYmVyPjxmb3JlaWduLWtleXM+PGtleSBhcHA9IkVOIiBkYi1p
ZD0idzBlZmF2dmVsOWF2NXZlend4bjUycHdqOXJ0ZDB2eHR2cGFwIj40ODwva2V5PjwvZm9yZWln
bi1rZXlzPjxyZWYtdHlwZSBuYW1lPSJKb3VybmFsIEFydGljbGUiPjE3PC9yZWYtdHlwZT48Y29u
dHJpYnV0b3JzPjxhdXRob3JzPjxhdXRob3I+SW5vdWUsIEEuPC9hdXRob3I+PGF1dGhvcj5Uc3Vr
dW1hLCBILjwvYXV0aG9yPjxhdXRob3I+T3NoaW1hLCBBLjwvYXV0aG9yPjxhdXRob3I+WWFidXVj
aGksIFQuPC9hdXRob3I+PGF1dGhvcj5OYWthbywgTS48L2F1dGhvcj48YXV0aG9yPk1hdHN1bmFn
YSwgVC48L2F1dGhvcj48YXV0aG9yPktvamltYSwgSi48L2F1dGhvcj48YXV0aG9yPlRhbmFrYSwg
Uy48L2F1dGhvcj48L2F1dGhvcnM+PC9jb250cmlidXRvcnM+PGF1dGgtYWRkcmVzcz5EZXBhcnRt
ZW50IG9mIEludGVybmFsIE1lZGljaW5lLCBPc2FrYSBNZWRpY2FsIENlbnRlciBmb3IgQ2FuY2Vy
IGFuZCBDYXJkaW92YXNjdWxhciBEaXNlYXNlcywgSmFwYW4uPC9hdXRoLWFkZHJlc3M+PHRpdGxl
cz48dGl0bGU+RWZmZWN0aXZlbmVzcyBvZiBpbnRlcmZlcm9uIHRoZXJhcHkgZm9yIHJlZHVjaW5n
IHRoZSBpbmNpZGVuY2Ugb2YgaGVwYXRvY2VsbHVsYXIgY2FyY2lub21hIGFtb25nIHBhdGllbnRz
IHdpdGggdHlwZSBDIGNocm9uaWMgaGVwYXRpdGlzPC90aXRsZT48c2Vjb25kYXJ5LXRpdGxlPkog
RXBpZGVtaW9sPC9zZWNvbmRhcnktdGl0bGU+PC90aXRsZXM+PHBlcmlvZGljYWw+PGZ1bGwtdGl0
bGU+SiBFcGlkZW1pb2w8L2Z1bGwtdGl0bGU+PC9wZXJpb2RpY2FsPjxwYWdlcz4yMzQtNDA8L3Bh
Z2VzPjx2b2x1bWU+MTA8L3ZvbHVtZT48bnVtYmVyPjQ8L251bWJlcj48ZWRpdGlvbj4yMDAwLzA4
LzI2PC9lZGl0aW9uPjxrZXl3b3Jkcz48a2V5d29yZD5BbnRpdmlyYWwgQWdlbnRzLyp0aGVyYXBl
dXRpYyB1c2U8L2tleXdvcmQ+PGtleXdvcmQ+Q2FyY2lub21hLCBIZXBhdG9jZWxsdWxhci9lcGlk
ZW1pb2xvZ3kvZXRpb2xvZ3kvKnByZXZlbnRpb24gJmFtcDsgY29udHJvbDwva2V5d29yZD48a2V5
d29yZD5Db2hvcnQgU3R1ZGllczwva2V5d29yZD48a2V5d29yZD5GZW1hbGU8L2tleXdvcmQ+PGtl
eXdvcmQ+Rm9sbG93LVVwIFN0dWRpZXM8L2tleXdvcmQ+PGtleXdvcmQ+SGVwYXRpdGlzIEMsIENo
cm9uaWMvY29tcGxpY2F0aW9ucy8qZHJ1ZyB0aGVyYXB5PC9rZXl3b3JkPjxrZXl3b3JkPkh1bWFu
czwva2V5d29yZD48a2V5d29yZD5JbmNpZGVuY2U8L2tleXdvcmQ+PGtleXdvcmQ+SW50ZXJmZXJv
bnMvKnRoZXJhcGV1dGljIHVzZTwva2V5d29yZD48a2V5d29yZD5KYXBhbi9lcGlkZW1pb2xvZ3k8
L2tleXdvcmQ+PGtleXdvcmQ+TGl2ZXIgTmVvcGxhc21zL2VwaWRlbWlvbG9neS9ldGlvbG9neS8q
cHJldmVudGlvbiAmYW1wOyBjb250cm9sPC9rZXl3b3JkPjxrZXl3b3JkPk1hbGU8L2tleXdvcmQ+
PGtleXdvcmQ+TWlkZGxlIEFnZWQ8L2tleXdvcmQ+PGtleXdvcmQ+UHJvcG9ydGlvbmFsIEhhemFy
ZHMgTW9kZWxzPC9rZXl3b3JkPjxrZXl3b3JkPlJldHJvc3BlY3RpdmUgU3R1ZGllczwva2V5d29y
ZD48a2V5d29yZD5SaXNrIEZhY3RvcnM8L2tleXdvcmQ+PC9rZXl3b3Jkcz48ZGF0ZXM+PHllYXI+
MjAwMDwveWVhcj48cHViLWRhdGVzPjxkYXRlPkp1bDwvZGF0ZT48L3B1Yi1kYXRlcz48L2RhdGVz
Pjxpc2JuPjA5MTctNTA0MCAoUHJpbnQpJiN4RDswOTE3LTUwNDAgKExpbmtpbmcpPC9pc2JuPjxh
Y2Nlc3Npb24tbnVtPjEwOTU5NjA1PC9hY2Nlc3Npb24tbnVtPjx1cmxzPjxyZWxhdGVkLXVybHM+
PHVybD5odHRwOi8vd3d3Lm5jYmkubmxtLm5paC5nb3YvcHVibWVkLzEwOTU5NjA1PC91cmw+PC9y
ZWxhdGVkLXVybHM+PC91cmxzPjxsYW5ndWFnZT5lbmc8L2xhbmd1YWdlPjwvcmVjb3JkPjwvQ2l0
ZT48L0VuZE5vdGU+AAAAAAAAAAAAAAAAAAA=
</w:fldData>
        </w:fldChar>
      </w:r>
      <w:r w:rsidRPr="00B37E14">
        <w:rPr>
          <w:rFonts w:ascii="Book Antiqua" w:eastAsia="MS PGothic" w:hAnsi="Book Antiqua"/>
          <w:sz w:val="24"/>
          <w:szCs w:val="24"/>
          <w:vertAlign w:val="superscript"/>
        </w:rPr>
        <w:instrText xml:space="preserve"> ADDIN EN.CITE </w:instrText>
      </w:r>
      <w:r w:rsidRPr="00B37E14">
        <w:rPr>
          <w:rFonts w:ascii="Book Antiqua" w:eastAsia="MS PGothic" w:hAnsi="Book Antiqua"/>
          <w:sz w:val="24"/>
          <w:szCs w:val="24"/>
          <w:vertAlign w:val="superscript"/>
        </w:rPr>
        <w:fldChar w:fldCharType="begin">
          <w:fldData xml:space="preserve">PEVuZE5vdGU+PENpdGU+PEF1dGhvcj5Jbm91ZTwvQXV0aG9yPjxZZWFyPjIwMDA8L1llYXI+PFJl
Y051bT40ODwvUmVjTnVtPjxEaXNwbGF5VGV4dD5bMjVdPC9EaXNwbGF5VGV4dD48cmVjb3JkPjxy
ZWMtbnVtYmVyPjQ4PC9yZWMtbnVtYmVyPjxmb3JlaWduLWtleXM+PGtleSBhcHA9IkVOIiBkYi1p
ZD0idzBlZmF2dmVsOWF2NXZlend4bjUycHdqOXJ0ZDB2eHR2cGFwIj40ODwva2V5PjwvZm9yZWln
bi1rZXlzPjxyZWYtdHlwZSBuYW1lPSJKb3VybmFsIEFydGljbGUiPjE3PC9yZWYtdHlwZT48Y29u
dHJpYnV0b3JzPjxhdXRob3JzPjxhdXRob3I+SW5vdWUsIEEuPC9hdXRob3I+PGF1dGhvcj5Uc3Vr
dW1hLCBILjwvYXV0aG9yPjxhdXRob3I+T3NoaW1hLCBBLjwvYXV0aG9yPjxhdXRob3I+WWFidXVj
aGksIFQuPC9hdXRob3I+PGF1dGhvcj5OYWthbywgTS48L2F1dGhvcj48YXV0aG9yPk1hdHN1bmFn
YSwgVC48L2F1dGhvcj48YXV0aG9yPktvamltYSwgSi48L2F1dGhvcj48YXV0aG9yPlRhbmFrYSwg
Uy48L2F1dGhvcj48L2F1dGhvcnM+PC9jb250cmlidXRvcnM+PGF1dGgtYWRkcmVzcz5EZXBhcnRt
ZW50IG9mIEludGVybmFsIE1lZGljaW5lLCBPc2FrYSBNZWRpY2FsIENlbnRlciBmb3IgQ2FuY2Vy
IGFuZCBDYXJkaW92YXNjdWxhciBEaXNlYXNlcywgSmFwYW4uPC9hdXRoLWFkZHJlc3M+PHRpdGxl
cz48dGl0bGU+RWZmZWN0aXZlbmVzcyBvZiBpbnRlcmZlcm9uIHRoZXJhcHkgZm9yIHJlZHVjaW5n
IHRoZSBpbmNpZGVuY2Ugb2YgaGVwYXRvY2VsbHVsYXIgY2FyY2lub21hIGFtb25nIHBhdGllbnRz
IHdpdGggdHlwZSBDIGNocm9uaWMgaGVwYXRpdGlzPC90aXRsZT48c2Vjb25kYXJ5LXRpdGxlPkog
RXBpZGVtaW9sPC9zZWNvbmRhcnktdGl0bGU+PC90aXRsZXM+PHBlcmlvZGljYWw+PGZ1bGwtdGl0
bGU+SiBFcGlkZW1pb2w8L2Z1bGwtdGl0bGU+PC9wZXJpb2RpY2FsPjxwYWdlcz4yMzQtNDA8L3Bh
Z2VzPjx2b2x1bWU+MTA8L3ZvbHVtZT48bnVtYmVyPjQ8L251bWJlcj48ZWRpdGlvbj4yMDAwLzA4
LzI2PC9lZGl0aW9uPjxrZXl3b3Jkcz48a2V5d29yZD5BbnRpdmlyYWwgQWdlbnRzLyp0aGVyYXBl
dXRpYyB1c2U8L2tleXdvcmQ+PGtleXdvcmQ+Q2FyY2lub21hLCBIZXBhdG9jZWxsdWxhci9lcGlk
ZW1pb2xvZ3kvZXRpb2xvZ3kvKnByZXZlbnRpb24gJmFtcDsgY29udHJvbDwva2V5d29yZD48a2V5
d29yZD5Db2hvcnQgU3R1ZGllczwva2V5d29yZD48a2V5d29yZD5GZW1hbGU8L2tleXdvcmQ+PGtl
eXdvcmQ+Rm9sbG93LVVwIFN0dWRpZXM8L2tleXdvcmQ+PGtleXdvcmQ+SGVwYXRpdGlzIEMsIENo
cm9uaWMvY29tcGxpY2F0aW9ucy8qZHJ1ZyB0aGVyYXB5PC9rZXl3b3JkPjxrZXl3b3JkPkh1bWFu
czwva2V5d29yZD48a2V5d29yZD5JbmNpZGVuY2U8L2tleXdvcmQ+PGtleXdvcmQ+SW50ZXJmZXJv
bnMvKnRoZXJhcGV1dGljIHVzZTwva2V5d29yZD48a2V5d29yZD5KYXBhbi9lcGlkZW1pb2xvZ3k8
L2tleXdvcmQ+PGtleXdvcmQ+TGl2ZXIgTmVvcGxhc21zL2VwaWRlbWlvbG9neS9ldGlvbG9neS8q
cHJldmVudGlvbiAmYW1wOyBjb250cm9sPC9rZXl3b3JkPjxrZXl3b3JkPk1hbGU8L2tleXdvcmQ+
PGtleXdvcmQ+TWlkZGxlIEFnZWQ8L2tleXdvcmQ+PGtleXdvcmQ+UHJvcG9ydGlvbmFsIEhhemFy
ZHMgTW9kZWxzPC9rZXl3b3JkPjxrZXl3b3JkPlJldHJvc3BlY3RpdmUgU3R1ZGllczwva2V5d29y
ZD48a2V5d29yZD5SaXNrIEZhY3RvcnM8L2tleXdvcmQ+PC9rZXl3b3Jkcz48ZGF0ZXM+PHllYXI+
MjAwMDwveWVhcj48cHViLWRhdGVzPjxkYXRlPkp1bDwvZGF0ZT48L3B1Yi1kYXRlcz48L2RhdGVz
Pjxpc2JuPjA5MTctNTA0MCAoUHJpbnQpJiN4RDswOTE3LTUwNDAgKExpbmtpbmcpPC9pc2JuPjxh
Y2Nlc3Npb24tbnVtPjEwOTU5NjA1PC9hY2Nlc3Npb24tbnVtPjx1cmxzPjxyZWxhdGVkLXVybHM+
PHVybD5odHRwOi8vd3d3Lm5jYmkubmxtLm5paC5nb3YvcHVibWVkLzEwOTU5NjA1PC91cmw+PC9y
ZWxhdGVkLXVybHM+PC91cmxzPjxsYW5ndWFnZT5lbmc8L2xhbmd1YWdlPjwvcmVjb3JkPjwvQ2l0
ZT48L0VuZE5vdGU+AHQAAAAAAAAAAAAAAAA=
</w:fldData>
        </w:fldChar>
      </w:r>
      <w:r w:rsidRPr="00B37E14">
        <w:rPr>
          <w:rFonts w:ascii="Book Antiqua" w:eastAsia="MS PGothic" w:hAnsi="Book Antiqua"/>
          <w:sz w:val="24"/>
          <w:szCs w:val="24"/>
          <w:vertAlign w:val="superscript"/>
        </w:rPr>
        <w:instrText xml:space="preserve"> ADDIN EN.CITE.DATA </w:instrText>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25" w:tooltip="Inoue, 2000 #48" w:history="1">
        <w:r w:rsidRPr="00B37E14">
          <w:rPr>
            <w:rFonts w:ascii="Book Antiqua" w:eastAsia="MS PGothic" w:hAnsi="Book Antiqua"/>
            <w:noProof/>
            <w:sz w:val="24"/>
            <w:szCs w:val="24"/>
            <w:vertAlign w:val="superscript"/>
          </w:rPr>
          <w:t>25</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Our study showed almost the same results as these previous reports. In particular, the progression of fibrosis may increase the risk of HCC incidence, so it is very important to determine the stage of liver damage</w:t>
      </w:r>
      <w:r w:rsidRPr="00B37E14">
        <w:rPr>
          <w:rFonts w:ascii="Book Antiqua" w:eastAsia="MS PGothic" w:hAnsi="Book Antiqua"/>
          <w:sz w:val="24"/>
          <w:szCs w:val="24"/>
          <w:vertAlign w:val="superscript"/>
        </w:rPr>
        <w:fldChar w:fldCharType="begin">
          <w:fldData xml:space="preserve">PEVuZE5vdGU+PENpdGU+PEF1dGhvcj5FbC1TZXJhZzwvQXV0aG9yPjxZZWFyPjIwMDc8L1llYXI+
PFJlY051bT4xNjA8L1JlY051bT48RGlzcGxheVRleHQ+WzI2LCAyN108L0Rpc3BsYXlUZXh0Pjxy
ZWNvcmQ+PHJlYy1udW1iZXI+MTYwPC9yZWMtbnVtYmVyPjxmb3JlaWduLWtleXM+PGtleSBhcHA9
IkVOIiBkYi1pZD0idzBlZmF2dmVsOWF2NXZlend4bjUycHdqOXJ0ZDB2eHR2cGFwIj4xNjA8L2tl
eT48L2ZvcmVpZ24ta2V5cz48cmVmLXR5cGUgbmFtZT0iSm91cm5hbCBBcnRpY2xlIj4xNzwvcmVm
LXR5cGU+PGNvbnRyaWJ1dG9ycz48YXV0aG9ycz48YXV0aG9yPkVsLVNlcmFnLCBILiBCLjwvYXV0
aG9yPjxhdXRob3I+UnVkb2xwaCwgSy4gTC48L2F1dGhvcj48L2F1dGhvcnM+PC9jb250cmlidXRv
cnM+PGF1dGgtYWRkcmVzcz5NaWNoYWVsIEUuIERlQmFrZXkgVmV0ZXJhbnMgQWRtaW5pc3RyYXRp
b24gTWVkaWNhbCBDZW50ZXIgYW5kIEJheWxvciBDb2xsZWdlIG9mIE1lZGljaW5lLCBIb3VzdG9u
IENlbnRlciBmb3IgUXVhbGl0eSBvZiBDYXJlIGFuZCBVdGlsaXphdGlvbiBTdHVkaWVzLCBIb3Vz
dG9uLCBUZXhhcywgVVNBLiBoYXNoZW1lQGJjbS50bWMuZWR1PC9hdXRoLWFkZHJlc3M+PHRpdGxl
cz48dGl0bGU+SGVwYXRvY2VsbHVsYXIgY2FyY2lub21hOiBlcGlkZW1pb2xvZ3kgYW5kIG1vbGVj
dWxhciBjYXJjaW5vZ2VuZXNpczwvdGl0bGU+PHNlY29uZGFyeS10aXRsZT5HYXN0cm9lbnRlcm9s
b2d5PC9zZWNvbmRhcnktdGl0bGU+PC90aXRsZXM+PHBlcmlvZGljYWw+PGZ1bGwtdGl0bGU+R2Fz
dHJvZW50ZXJvbG9neTwvZnVsbC10aXRsZT48L3BlcmlvZGljYWw+PHBhZ2VzPjI1NTctNzY8L3Bh
Z2VzPjx2b2x1bWU+MTMyPC92b2x1bWU+PG51bWJlcj43PC9udW1iZXI+PGVkaXRpb24+MjAwNy8w
Ni8xNjwvZWRpdGlvbj48a2V5d29yZHM+PGtleXdvcmQ+QWdlIERpc3RyaWJ1dGlvbjwva2V5d29y
ZD48a2V5d29yZD5DYXJjaW5vbWEsIEhlcGF0b2NlbGx1bGFyL2NoZW1pY2FsbHkgaW5kdWNlZC8q
ZXBpZGVtaW9sb2d5LypldGlvbG9neS9nZW5ldGljczwva2V5d29yZD48a2V5d29yZD5Db250aW5l
bnRhbCBQb3B1bGF0aW9uIEdyb3Vwczwva2V5d29yZD48a2V5d29yZD5EaWFiZXRlcyBDb21wbGlj
YXRpb25zPC9rZXl3b3JkPjxrZXl3b3JkPkh1bWFuczwva2V5d29yZD48a2V5d29yZD5JbmNpZGVu
Y2U8L2tleXdvcmQ+PGtleXdvcmQ+TGl2ZXIgQ2lycmhvc2lzL2NvbXBsaWNhdGlvbnM8L2tleXdv
cmQ+PGtleXdvcmQ+TGl2ZXIgRGlzZWFzZXMvY29tcGxpY2F0aW9uczwva2V5d29yZD48a2V5d29y
ZD5MaXZlciBOZW9wbGFzbXMvKmVwaWRlbWlvbG9neS8qZ2VuZXRpY3M8L2tleXdvcmQ+PGtleXdv
cmQ+T2Jlc2l0eS9jb21wbGljYXRpb25zPC9rZXl3b3JkPjxrZXl3b3JkPlJpc2sgRmFjdG9yczwv
a2V5d29yZD48a2V5d29yZD5TZXggRGlzdHJpYnV0aW9uPC9rZXl3b3JkPjxrZXl3b3JkPlVuaXRl
ZCBTdGF0ZXM8L2tleXdvcmQ+PGtleXdvcmQ+V29ybGQgSGVhbHRoPC9rZXl3b3JkPjwva2V5d29y
ZHM+PGRhdGVzPjx5ZWFyPjIwMDc8L3llYXI+PHB1Yi1kYXRlcz48ZGF0ZT5KdW48L2RhdGU+PC9w
dWItZGF0ZXM+PC9kYXRlcz48aXNibj4wMDE2LTUwODUgKFByaW50KSYjeEQ7MDAxNi01MDg1IChM
aW5raW5nKTwvaXNibj48YWNjZXNzaW9uLW51bT4xNzU3MDIyNjwvYWNjZXNzaW9uLW51bT48dXJs
cz48cmVsYXRlZC11cmxzPjx1cmw+aHR0cDovL3d3dy5uY2JpLm5sbS5uaWguZ292L3B1Ym1lZC8x
NzU3MDIyNjwvdXJsPjwvcmVsYXRlZC11cmxzPjwvdXJscz48ZWxlY3Ryb25pYy1yZXNvdXJjZS1u
dW0+UzAwMTYtNTA4NSgwNykwMDc5OS04IFtwaWldJiN4RDsxMC4xMDUzL2ouZ2FzdHJvLjIwMDcu
MDQuMDYxPC9lbGVjdHJvbmljLXJlc291cmNlLW51bT48bGFuZ3VhZ2U+ZW5nPC9sYW5ndWFnZT48
L3JlY29yZD48L0NpdGU+PENpdGU+PEF1dGhvcj5GYXR0b3ZpY2g8L0F1dGhvcj48WWVhcj4yMDA0
PC9ZZWFyPjxSZWNOdW0+ODc8L1JlY051bT48cmVjb3JkPjxyZWMtbnVtYmVyPjg3PC9yZWMtbnVt
YmVyPjxmb3JlaWduLWtleXM+PGtleSBhcHA9IkVOIiBkYi1pZD0idzBlZmF2dmVsOWF2NXZlend4
bjUycHdqOXJ0ZDB2eHR2cGFwIj44Nzwva2V5PjwvZm9yZWlnbi1rZXlzPjxyZWYtdHlwZSBuYW1l
PSJKb3VybmFsIEFydGljbGUiPjE3PC9yZWYtdHlwZT48Y29udHJpYnV0b3JzPjxhdXRob3JzPjxh
dXRob3I+RmF0dG92aWNoLCBHLjwvYXV0aG9yPjxhdXRob3I+U3Ryb2Zmb2xpbmksIFQuPC9hdXRo
b3I+PGF1dGhvcj5aYWduaSwgSS48L2F1dGhvcj48YXV0aG9yPkRvbmF0bywgRi48L2F1dGhvcj48
L2F1dGhvcnM+PC9jb250cmlidXRvcnM+PGF1dGgtYWRkcmVzcz5EZXBhcnRtZW50IG9mIEdhc3Ry
b2VudGVyb2xvZ3ksIFVuaXZlcnNpdHkgb2YgVmVyb25hLCBWZXJvbmEsIEl0YWx5LiBnaW92YW5u
YV9mYXR0b3ZpY2hAdGluLml0PC9hdXRoLWFkZHJlc3M+PHRpdGxlcz48dGl0bGU+SGVwYXRvY2Vs
bHVsYXIgY2FyY2lub21hIGluIGNpcnJob3NpczogaW5jaWRlbmNlIGFuZCByaXNrIGZhY3RvcnM8
L3RpdGxlPjxzZWNvbmRhcnktdGl0bGU+R2FzdHJvZW50ZXJvbG9neTwvc2Vjb25kYXJ5LXRpdGxl
PjwvdGl0bGVzPjxwZXJpb2RpY2FsPjxmdWxsLXRpdGxlPkdhc3Ryb2VudGVyb2xvZ3k8L2Z1bGwt
dGl0bGU+PC9wZXJpb2RpY2FsPjxwYWdlcz5TMzUtNTA8L3BhZ2VzPjx2b2x1bWU+MTI3PC92b2x1
bWU+PG51bWJlcj41IFN1cHBsIDE8L251bWJlcj48ZWRpdGlvbj4yMDA0LzEwLzI4PC9lZGl0aW9u
PjxrZXl3b3Jkcz48a2V5d29yZD5BZG9sZXNjZW50PC9rZXl3b3JkPjxrZXl3b3JkPkFkdWx0PC9r
ZXl3b3JkPjxrZXl3b3JkPkFnZWQ8L2tleXdvcmQ+PGtleXdvcmQ+QWxjb2hvbCBEcmlua2luZy9h
ZHZlcnNlIGVmZmVjdHM8L2tleXdvcmQ+PGtleXdvcmQ+Q2FyY2lub21hLCBIZXBhdG9jZWxsdWxh
ci8qZXBpZGVtaW9sb2d5LypldGlvbG9neS92aXJvbG9neTwva2V5d29yZD48a2V5d29yZD5DaGls
ZDwva2V5d29yZD48a2V5d29yZD5DaGlsZCwgUHJlc2Nob29sPC9rZXl3b3JkPjxrZXl3b3JkPkZl
bWFsZTwva2V5d29yZD48a2V5d29yZD5IZXBhdGl0aXMgQi9jb21wbGljYXRpb25zPC9rZXl3b3Jk
PjxrZXl3b3JkPkhlcGF0aXRpcyBDL2NvbXBsaWNhdGlvbnM8L2tleXdvcmQ+PGtleXdvcmQ+SHVt
YW5zPC9rZXl3b3JkPjxrZXl3b3JkPkluY2lkZW5jZTwva2V5d29yZD48a2V5d29yZD5JbmZhbnQ8
L2tleXdvcmQ+PGtleXdvcmQ+SW5mYW50LCBOZXdib3JuPC9rZXl3b3JkPjxrZXl3b3JkPkxpdmVy
IENpcnJob3Npcy8qY29tcGxpY2F0aW9ucy9lcGlkZW1pb2xvZ3kvdmlyb2xvZ3k8L2tleXdvcmQ+
PGtleXdvcmQ+TGl2ZXIgTmVvcGxhc21zLyplcGlkZW1pb2xvZ3kvKmV0aW9sb2d5L3Zpcm9sb2d5
PC9rZXl3b3JkPjxrZXl3b3JkPk1hbGU8L2tleXdvcmQ+PGtleXdvcmQ+TWlkZGxlIEFnZWQ8L2tl
eXdvcmQ+PGtleXdvcmQ+UmlzayBGYWN0b3JzPC9rZXl3b3JkPjwva2V5d29yZHM+PGRhdGVzPjx5
ZWFyPjIwMDQ8L3llYXI+PHB1Yi1kYXRlcz48ZGF0ZT5Ob3Y8L2RhdGU+PC9wdWItZGF0ZXM+PC9k
YXRlcz48aXNibj4wMDE2LTUwODUgKFByaW50KSYjeEQ7MDAxNi01MDg1IChMaW5raW5nKTwvaXNi
bj48YWNjZXNzaW9uLW51bT4xNTUwODEwMTwvYWNjZXNzaW9uLW51bT48dXJscz48cmVsYXRlZC11
cmxzPjx1cmw+aHR0cDovL3d3dy5uY2JpLm5sbS5uaWguZ292L3B1Ym1lZC8xNTUwODEwMTwvdXJs
PjwvcmVsYXRlZC11cmxzPjwvdXJscz48ZWxlY3Ryb25pYy1yZXNvdXJjZS1udW0+UzAwMTY1MDg1
MDQwMTU5MzggW3BpaV08L2VsZWN0cm9uaWMtcmVzb3VyY2UtbnVtPjxsYW5ndWFnZT5lbmc8L2xh
bmd1YWdlPjwvcmVjb3JkPjwvQ2l0ZT48L0VuZE5vdGU+AAAAAAAAAAAAAAAAAAAA
</w:fldData>
        </w:fldChar>
      </w:r>
      <w:r w:rsidRPr="00B37E14">
        <w:rPr>
          <w:rFonts w:ascii="Book Antiqua" w:eastAsia="MS PGothic" w:hAnsi="Book Antiqua"/>
          <w:sz w:val="24"/>
          <w:szCs w:val="24"/>
          <w:vertAlign w:val="superscript"/>
        </w:rPr>
        <w:instrText xml:space="preserve"> ADDIN EN.CITE </w:instrText>
      </w:r>
      <w:r w:rsidRPr="00B37E14">
        <w:rPr>
          <w:rFonts w:ascii="Book Antiqua" w:eastAsia="MS PGothic" w:hAnsi="Book Antiqua"/>
          <w:sz w:val="24"/>
          <w:szCs w:val="24"/>
          <w:vertAlign w:val="superscript"/>
        </w:rPr>
        <w:fldChar w:fldCharType="begin">
          <w:fldData xml:space="preserve">PEVuZE5vdGU+PENpdGU+PEF1dGhvcj5FbC1TZXJhZzwvQXV0aG9yPjxZZWFyPjIwMDc8L1llYXI+
PFJlY051bT4xNjA8L1JlY051bT48RGlzcGxheVRleHQ+WzI2LCAyN108L0Rpc3BsYXlUZXh0Pjxy
ZWNvcmQ+PHJlYy1udW1iZXI+MTYwPC9yZWMtbnVtYmVyPjxmb3JlaWduLWtleXM+PGtleSBhcHA9
IkVOIiBkYi1pZD0idzBlZmF2dmVsOWF2NXZlend4bjUycHdqOXJ0ZDB2eHR2cGFwIj4xNjA8L2tl
eT48L2ZvcmVpZ24ta2V5cz48cmVmLXR5cGUgbmFtZT0iSm91cm5hbCBBcnRpY2xlIj4xNzwvcmVm
LXR5cGU+PGNvbnRyaWJ1dG9ycz48YXV0aG9ycz48YXV0aG9yPkVsLVNlcmFnLCBILiBCLjwvYXV0
aG9yPjxhdXRob3I+UnVkb2xwaCwgSy4gTC48L2F1dGhvcj48L2F1dGhvcnM+PC9jb250cmlidXRv
cnM+PGF1dGgtYWRkcmVzcz5NaWNoYWVsIEUuIERlQmFrZXkgVmV0ZXJhbnMgQWRtaW5pc3RyYXRp
b24gTWVkaWNhbCBDZW50ZXIgYW5kIEJheWxvciBDb2xsZWdlIG9mIE1lZGljaW5lLCBIb3VzdG9u
IENlbnRlciBmb3IgUXVhbGl0eSBvZiBDYXJlIGFuZCBVdGlsaXphdGlvbiBTdHVkaWVzLCBIb3Vz
dG9uLCBUZXhhcywgVVNBLiBoYXNoZW1lQGJjbS50bWMuZWR1PC9hdXRoLWFkZHJlc3M+PHRpdGxl
cz48dGl0bGU+SGVwYXRvY2VsbHVsYXIgY2FyY2lub21hOiBlcGlkZW1pb2xvZ3kgYW5kIG1vbGVj
dWxhciBjYXJjaW5vZ2VuZXNpczwvdGl0bGU+PHNlY29uZGFyeS10aXRsZT5HYXN0cm9lbnRlcm9s
b2d5PC9zZWNvbmRhcnktdGl0bGU+PC90aXRsZXM+PHBlcmlvZGljYWw+PGZ1bGwtdGl0bGU+R2Fz
dHJvZW50ZXJvbG9neTwvZnVsbC10aXRsZT48L3BlcmlvZGljYWw+PHBhZ2VzPjI1NTctNzY8L3Bh
Z2VzPjx2b2x1bWU+MTMyPC92b2x1bWU+PG51bWJlcj43PC9udW1iZXI+PGVkaXRpb24+MjAwNy8w
Ni8xNjwvZWRpdGlvbj48a2V5d29yZHM+PGtleXdvcmQ+QWdlIERpc3RyaWJ1dGlvbjwva2V5d29y
ZD48a2V5d29yZD5DYXJjaW5vbWEsIEhlcGF0b2NlbGx1bGFyL2NoZW1pY2FsbHkgaW5kdWNlZC8q
ZXBpZGVtaW9sb2d5LypldGlvbG9neS9nZW5ldGljczwva2V5d29yZD48a2V5d29yZD5Db250aW5l
bnRhbCBQb3B1bGF0aW9uIEdyb3Vwczwva2V5d29yZD48a2V5d29yZD5EaWFiZXRlcyBDb21wbGlj
YXRpb25zPC9rZXl3b3JkPjxrZXl3b3JkPkh1bWFuczwva2V5d29yZD48a2V5d29yZD5JbmNpZGVu
Y2U8L2tleXdvcmQ+PGtleXdvcmQ+TGl2ZXIgQ2lycmhvc2lzL2NvbXBsaWNhdGlvbnM8L2tleXdv
cmQ+PGtleXdvcmQ+TGl2ZXIgRGlzZWFzZXMvY29tcGxpY2F0aW9uczwva2V5d29yZD48a2V5d29y
ZD5MaXZlciBOZW9wbGFzbXMvKmVwaWRlbWlvbG9neS8qZ2VuZXRpY3M8L2tleXdvcmQ+PGtleXdv
cmQ+T2Jlc2l0eS9jb21wbGljYXRpb25zPC9rZXl3b3JkPjxrZXl3b3JkPlJpc2sgRmFjdG9yczwv
a2V5d29yZD48a2V5d29yZD5TZXggRGlzdHJpYnV0aW9uPC9rZXl3b3JkPjxrZXl3b3JkPlVuaXRl
ZCBTdGF0ZXM8L2tleXdvcmQ+PGtleXdvcmQ+V29ybGQgSGVhbHRoPC9rZXl3b3JkPjwva2V5d29y
ZHM+PGRhdGVzPjx5ZWFyPjIwMDc8L3llYXI+PHB1Yi1kYXRlcz48ZGF0ZT5KdW48L2RhdGU+PC9w
dWItZGF0ZXM+PC9kYXRlcz48aXNibj4wMDE2LTUwODUgKFByaW50KSYjeEQ7MDAxNi01MDg1IChM
aW5raW5nKTwvaXNibj48YWNjZXNzaW9uLW51bT4xNzU3MDIyNjwvYWNjZXNzaW9uLW51bT48dXJs
cz48cmVsYXRlZC11cmxzPjx1cmw+aHR0cDovL3d3dy5uY2JpLm5sbS5uaWguZ292L3B1Ym1lZC8x
NzU3MDIyNjwvdXJsPjwvcmVsYXRlZC11cmxzPjwvdXJscz48ZWxlY3Ryb25pYy1yZXNvdXJjZS1u
dW0+UzAwMTYtNTA4NSgwNykwMDc5OS04IFtwaWldJiN4RDsxMC4xMDUzL2ouZ2FzdHJvLjIwMDcu
MDQuMDYxPC9lbGVjdHJvbmljLXJlc291cmNlLW51bT48bGFuZ3VhZ2U+ZW5nPC9sYW5ndWFnZT48
L3JlY29yZD48L0NpdGU+PENpdGU+PEF1dGhvcj5GYXR0b3ZpY2g8L0F1dGhvcj48WWVhcj4yMDA0
PC9ZZWFyPjxSZWNOdW0+ODc8L1JlY051bT48cmVjb3JkPjxyZWMtbnVtYmVyPjg3PC9yZWMtbnVt
YmVyPjxmb3JlaWduLWtleXM+PGtleSBhcHA9IkVOIiBkYi1pZD0idzBlZmF2dmVsOWF2NXZlend4
bjUycHdqOXJ0ZDB2eHR2cGFwIj44Nzwva2V5PjwvZm9yZWlnbi1rZXlzPjxyZWYtdHlwZSBuYW1l
PSJKb3VybmFsIEFydGljbGUiPjE3PC9yZWYtdHlwZT48Y29udHJpYnV0b3JzPjxhdXRob3JzPjxh
dXRob3I+RmF0dG92aWNoLCBHLjwvYXV0aG9yPjxhdXRob3I+U3Ryb2Zmb2xpbmksIFQuPC9hdXRo
b3I+PGF1dGhvcj5aYWduaSwgSS48L2F1dGhvcj48YXV0aG9yPkRvbmF0bywgRi48L2F1dGhvcj48
L2F1dGhvcnM+PC9jb250cmlidXRvcnM+PGF1dGgtYWRkcmVzcz5EZXBhcnRtZW50IG9mIEdhc3Ry
b2VudGVyb2xvZ3ksIFVuaXZlcnNpdHkgb2YgVmVyb25hLCBWZXJvbmEsIEl0YWx5LiBnaW92YW5u
YV9mYXR0b3ZpY2hAdGluLml0PC9hdXRoLWFkZHJlc3M+PHRpdGxlcz48dGl0bGU+SGVwYXRvY2Vs
bHVsYXIgY2FyY2lub21hIGluIGNpcnJob3NpczogaW5jaWRlbmNlIGFuZCByaXNrIGZhY3RvcnM8
L3RpdGxlPjxzZWNvbmRhcnktdGl0bGU+R2FzdHJvZW50ZXJvbG9neTwvc2Vjb25kYXJ5LXRpdGxl
PjwvdGl0bGVzPjxwZXJpb2RpY2FsPjxmdWxsLXRpdGxlPkdhc3Ryb2VudGVyb2xvZ3k8L2Z1bGwt
dGl0bGU+PC9wZXJpb2RpY2FsPjxwYWdlcz5TMzUtNTA8L3BhZ2VzPjx2b2x1bWU+MTI3PC92b2x1
bWU+PG51bWJlcj41IFN1cHBsIDE8L251bWJlcj48ZWRpdGlvbj4yMDA0LzEwLzI4PC9lZGl0aW9u
PjxrZXl3b3Jkcz48a2V5d29yZD5BZG9sZXNjZW50PC9rZXl3b3JkPjxrZXl3b3JkPkFkdWx0PC9r
ZXl3b3JkPjxrZXl3b3JkPkFnZWQ8L2tleXdvcmQ+PGtleXdvcmQ+QWxjb2hvbCBEcmlua2luZy9h
ZHZlcnNlIGVmZmVjdHM8L2tleXdvcmQ+PGtleXdvcmQ+Q2FyY2lub21hLCBIZXBhdG9jZWxsdWxh
ci8qZXBpZGVtaW9sb2d5LypldGlvbG9neS92aXJvbG9neTwva2V5d29yZD48a2V5d29yZD5DaGls
ZDwva2V5d29yZD48a2V5d29yZD5DaGlsZCwgUHJlc2Nob29sPC9rZXl3b3JkPjxrZXl3b3JkPkZl
bWFsZTwva2V5d29yZD48a2V5d29yZD5IZXBhdGl0aXMgQi9jb21wbGljYXRpb25zPC9rZXl3b3Jk
PjxrZXl3b3JkPkhlcGF0aXRpcyBDL2NvbXBsaWNhdGlvbnM8L2tleXdvcmQ+PGtleXdvcmQ+SHVt
YW5zPC9rZXl3b3JkPjxrZXl3b3JkPkluY2lkZW5jZTwva2V5d29yZD48a2V5d29yZD5JbmZhbnQ8
L2tleXdvcmQ+PGtleXdvcmQ+SW5mYW50LCBOZXdib3JuPC9rZXl3b3JkPjxrZXl3b3JkPkxpdmVy
IENpcnJob3Npcy8qY29tcGxpY2F0aW9ucy9lcGlkZW1pb2xvZ3kvdmlyb2xvZ3k8L2tleXdvcmQ+
PGtleXdvcmQ+TGl2ZXIgTmVvcGxhc21zLyplcGlkZW1pb2xvZ3kvKmV0aW9sb2d5L3Zpcm9sb2d5
PC9rZXl3b3JkPjxrZXl3b3JkPk1hbGU8L2tleXdvcmQ+PGtleXdvcmQ+TWlkZGxlIEFnZWQ8L2tl
eXdvcmQ+PGtleXdvcmQ+UmlzayBGYWN0b3JzPC9rZXl3b3JkPjwva2V5d29yZHM+PGRhdGVzPjx5
ZWFyPjIwMDQ8L3llYXI+PHB1Yi1kYXRlcz48ZGF0ZT5Ob3Y8L2RhdGU+PC9wdWItZGF0ZXM+PC9k
YXRlcz48aXNibj4wMDE2LTUwODUgKFByaW50KSYjeEQ7MDAxNi01MDg1IChMaW5raW5nKTwvaXNi
bj48YWNjZXNzaW9uLW51bT4xNTUwODEwMTwvYWNjZXNzaW9uLW51bT48dXJscz48cmVsYXRlZC11
cmxzPjx1cmw+aHR0cDovL3d3dy5uY2JpLm5sbS5uaWguZ292L3B1Ym1lZC8xNTUwODEwMTwvdXJs
PjwvcmVsYXRlZC11cmxzPjwvdXJscz48ZWxlY3Ryb25pYy1yZXNvdXJjZS1udW0+UzAwMTY1MDg1
MDQwMTU5MzggW3BpaV08L2VsZWN0cm9uaWMtcmVzb3VyY2UtbnVtPjxsYW5ndWFnZT5lbmc8L2xh
bmd1YWdlPjwvcmVjb3JkPjwvQ2l0ZT48L0VuZE5vdGU+AAAAAAAAAAAAAAAAAAAA
</w:fldData>
        </w:fldChar>
      </w:r>
      <w:r w:rsidRPr="00B37E14">
        <w:rPr>
          <w:rFonts w:ascii="Book Antiqua" w:eastAsia="MS PGothic" w:hAnsi="Book Antiqua"/>
          <w:sz w:val="24"/>
          <w:szCs w:val="24"/>
          <w:vertAlign w:val="superscript"/>
        </w:rPr>
        <w:instrText xml:space="preserve"> ADDIN EN.CITE.DATA </w:instrText>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26" w:tooltip="El-Serag, 2007 #160" w:history="1">
        <w:r w:rsidRPr="00B37E14">
          <w:rPr>
            <w:rFonts w:ascii="Book Antiqua" w:eastAsia="MS PGothic" w:hAnsi="Book Antiqua"/>
            <w:noProof/>
            <w:sz w:val="24"/>
            <w:szCs w:val="24"/>
            <w:vertAlign w:val="superscript"/>
          </w:rPr>
          <w:t>26</w:t>
        </w:r>
      </w:hyperlink>
      <w:r w:rsidRPr="00B37E14">
        <w:rPr>
          <w:rFonts w:ascii="Book Antiqua" w:eastAsia="MS PGothic" w:hAnsi="Book Antiqua"/>
          <w:noProof/>
          <w:sz w:val="24"/>
          <w:szCs w:val="24"/>
          <w:vertAlign w:val="superscript"/>
        </w:rPr>
        <w:t>,</w:t>
      </w:r>
      <w:hyperlink w:anchor="_ENREF_27" w:tooltip="Fattovich, 2004 #87" w:history="1">
        <w:r w:rsidRPr="00B37E14">
          <w:rPr>
            <w:rFonts w:ascii="Book Antiqua" w:eastAsia="MS PGothic" w:hAnsi="Book Antiqua"/>
            <w:noProof/>
            <w:sz w:val="24"/>
            <w:szCs w:val="24"/>
            <w:vertAlign w:val="superscript"/>
          </w:rPr>
          <w:t>27</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w:t>
      </w:r>
      <w:r w:rsidRPr="00B37E14">
        <w:rPr>
          <w:rFonts w:ascii="Book Antiqua" w:eastAsia="MS PGothic" w:hAnsi="Book Antiqua" w:hint="eastAsia"/>
          <w:sz w:val="24"/>
          <w:szCs w:val="24"/>
        </w:rPr>
        <w:t xml:space="preserve">　</w:t>
      </w:r>
      <w:r w:rsidRPr="00B37E14">
        <w:rPr>
          <w:rFonts w:ascii="Book Antiqua" w:eastAsia="MS PGothic" w:hAnsi="Book Antiqua"/>
          <w:sz w:val="24"/>
          <w:szCs w:val="24"/>
        </w:rPr>
        <w:t>Various methods have been reported for the evaluation of liver fibrosis and have been divided into two groups: ultrasonographic methods</w:t>
      </w:r>
      <w:r w:rsidRPr="00B37E14">
        <w:rPr>
          <w:rFonts w:ascii="Book Antiqua" w:eastAsia="MS PGothic" w:hAnsi="Book Antiqua"/>
          <w:sz w:val="24"/>
          <w:szCs w:val="24"/>
          <w:vertAlign w:val="superscript"/>
        </w:rPr>
        <w:fldChar w:fldCharType="begin"/>
      </w:r>
      <w:r w:rsidRPr="00B37E14">
        <w:rPr>
          <w:rFonts w:ascii="Book Antiqua" w:eastAsia="MS PGothic" w:hAnsi="Book Antiqua"/>
          <w:sz w:val="24"/>
          <w:szCs w:val="24"/>
          <w:vertAlign w:val="superscript"/>
        </w:rPr>
        <w:instrText xml:space="preserve"> ADDIN EN.CITE &lt;EndNote&gt;&lt;Cite&gt;&lt;Author&gt;Castera&lt;/Author&gt;&lt;Year&gt;2005&lt;/Year&gt;&lt;RecNum&gt;25&lt;/RecNum&gt;&lt;DisplayText&gt;[15]&lt;/DisplayText&gt;&lt;record&gt;&lt;rec-number&gt;25&lt;/rec-number&gt;&lt;foreign-keys&gt;&lt;key app="EN" db-id="w0efavvel9av5vezwxn52pwj9rtd0vxtvpap"&gt;25&lt;/key&gt;&lt;/foreign-keys&gt;&lt;ref-type name="Journal Article"&gt;17&lt;/ref-type&gt;&lt;contributors&gt;&lt;authors&gt;&lt;author&gt;Castera, L.&lt;/author&gt;&lt;author&gt;Vergniol, J.&lt;/author&gt;&lt;author&gt;Foucher, J.&lt;/author&gt;&lt;author&gt;Le Bail, B.&lt;/author&gt;&lt;author&gt;Chanteloup, E.&lt;/author&gt;&lt;author&gt;Haaser, M.&lt;/author&gt;&lt;author&gt;Darriet, M.&lt;/author&gt;&lt;author&gt;Couzigou, P.&lt;/author&gt;&lt;author&gt;De Ledinghen, V.&lt;/author&gt;&lt;/authors&gt;&lt;/contributors&gt;&lt;auth-address&gt;Service d&amp;apos;Hepato-gastroenterologie, Hopital Haut Leveque, C. H. U. Bordeaux, Pessac, France. laurent.catera@chu-bordeaux.fr&lt;/auth-address&gt;&lt;titles&gt;&lt;title&gt;Prospective comparison of transient elastography, Fibrotest, APRI, and liver biopsy for the assessment of fibrosis in chronic hepatitis C&lt;/title&gt;&lt;secondary-title&gt;Gastroenterology&lt;/secondary-title&gt;&lt;/titles&gt;&lt;periodical&gt;&lt;full-title&gt;Gastroenterology&lt;/full-title&gt;&lt;/periodical&gt;&lt;pages&gt;343-50&lt;/pages&gt;&lt;volume&gt;128&lt;/volume&gt;&lt;number&gt;2&lt;/number&gt;&lt;edition&gt;2005/02/03&lt;/edition&gt;&lt;keywords&gt;&lt;keyword&gt;Aspartate Aminotransferases/blood&lt;/keyword&gt;&lt;keyword&gt;Biological Markers/blood&lt;/keyword&gt;&lt;keyword&gt;Biopsy&lt;/keyword&gt;&lt;keyword&gt;Elasticity&lt;/keyword&gt;&lt;keyword&gt;Female&lt;/keyword&gt;&lt;keyword&gt;Hepatitis C, Chronic/*diagnosis/pathology&lt;/keyword&gt;&lt;keyword&gt;Humans&lt;/keyword&gt;&lt;keyword&gt;Liver/*pathology&lt;/keyword&gt;&lt;keyword&gt;Liver Cirrhosis/*pathology&lt;/keyword&gt;&lt;keyword&gt;Male&lt;/keyword&gt;&lt;keyword&gt;Middle Aged&lt;/keyword&gt;&lt;keyword&gt;ROC Curve&lt;/keyword&gt;&lt;/keywords&gt;&lt;dates&gt;&lt;year&gt;2005&lt;/year&gt;&lt;pub-dates&gt;&lt;date&gt;Feb&lt;/date&gt;&lt;/pub-dates&gt;&lt;/dates&gt;&lt;isbn&gt;0016-5085 (Print)&amp;#xD;0016-5085 (Linking)&lt;/isbn&gt;&lt;accession-num&gt;15685546&lt;/accession-num&gt;&lt;urls&gt;&lt;related-urls&gt;&lt;url&gt;http://www.ncbi.nlm.nih.gov/pubmed/15685546&lt;/url&gt;&lt;/related-urls&gt;&lt;/urls&gt;&lt;electronic-resource-num&gt;S0016508504020293 [pii]&lt;/electronic-resource-num&gt;&lt;language&gt;eng&lt;/language&gt;&lt;/record&gt;&lt;/Cite&gt;&lt;/EndNote&gt;</w:instrText>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15" w:tooltip="Castera, 2005 #25" w:history="1">
        <w:r w:rsidRPr="00B37E14">
          <w:rPr>
            <w:rFonts w:ascii="Book Antiqua" w:eastAsia="MS PGothic" w:hAnsi="Book Antiqua"/>
            <w:noProof/>
            <w:sz w:val="24"/>
            <w:szCs w:val="24"/>
            <w:vertAlign w:val="superscript"/>
          </w:rPr>
          <w:t>15</w:t>
        </w:r>
      </w:hyperlink>
      <w:r w:rsidRPr="00B37E14">
        <w:rPr>
          <w:rFonts w:ascii="Book Antiqua" w:eastAsia="MS PGothic" w:hAnsi="Book Antiqua"/>
          <w:sz w:val="24"/>
          <w:szCs w:val="24"/>
          <w:vertAlign w:val="superscript"/>
        </w:rPr>
        <w:fldChar w:fldCharType="end"/>
      </w:r>
      <w:r w:rsidRPr="00B37E14">
        <w:rPr>
          <w:rFonts w:ascii="Book Antiqua" w:hAnsi="Book Antiqua"/>
          <w:sz w:val="24"/>
          <w:szCs w:val="24"/>
          <w:vertAlign w:val="superscript"/>
        </w:rPr>
        <w:t>,</w:t>
      </w:r>
      <w:r w:rsidRPr="00B37E14">
        <w:rPr>
          <w:rFonts w:ascii="Book Antiqua" w:eastAsia="MS PGothic" w:hAnsi="Book Antiqua"/>
          <w:sz w:val="24"/>
          <w:szCs w:val="24"/>
          <w:vertAlign w:val="superscript"/>
        </w:rPr>
        <w:fldChar w:fldCharType="begin"/>
      </w:r>
      <w:r w:rsidRPr="00B37E14">
        <w:rPr>
          <w:rFonts w:ascii="Book Antiqua" w:eastAsia="MS PGothic" w:hAnsi="Book Antiqua"/>
          <w:sz w:val="24"/>
          <w:szCs w:val="24"/>
          <w:vertAlign w:val="superscript"/>
        </w:rPr>
        <w:instrText xml:space="preserve"> ADDIN EN.CITE &lt;EndNote&gt;&lt;Cite&gt;&lt;Author&gt;Rizzo&lt;/Author&gt;&lt;Year&gt;2011&lt;/Year&gt;&lt;RecNum&gt;27&lt;/RecNum&gt;&lt;DisplayText&gt;[17]&lt;/DisplayText&gt;&lt;record&gt;&lt;rec-number&gt;27&lt;/rec-number&gt;&lt;foreign-keys&gt;&lt;key app="EN" db-id="w0efavvel9av5vezwxn52pwj9rtd0vxtvpap"&gt;27&lt;/key&gt;&lt;/foreign-keys&gt;&lt;ref-type name="Journal Article"&gt;17&lt;/ref-type&gt;&lt;contributors&gt;&lt;authors&gt;&lt;author&gt;Rizzo, L.&lt;/author&gt;&lt;author&gt;Calvaruso, V.&lt;/author&gt;&lt;author&gt;Cacopardo, B.&lt;/author&gt;&lt;author&gt;Alessi, N.&lt;/author&gt;&lt;author&gt;Attanasio, M.&lt;/author&gt;&lt;author&gt;Petta, S.&lt;/author&gt;&lt;author&gt;Fatuzzo, F.&lt;/author&gt;&lt;author&gt;Montineri, A.&lt;/author&gt;&lt;author&gt;Mazzola, A.&lt;/author&gt;&lt;author&gt;L&amp;apos;Abbate, L.&lt;/author&gt;&lt;author&gt;Nunnari, G.&lt;/author&gt;&lt;author&gt;Bronte, F.&lt;/author&gt;&lt;author&gt;Di Marco, V.&lt;/author&gt;&lt;author&gt;Craxi, A.&lt;/author&gt;&lt;author&gt;Camma, C.&lt;/author&gt;&lt;/authors&gt;&lt;/contributors&gt;&lt;auth-address&gt;Unita Operative di Malattie Infettive, Ospedale Garibaldi Nesima e Ferrarotto, Catania, Italy.&lt;/auth-address&gt;&lt;titles&gt;&lt;title&gt;Comparison of transient elastography and acoustic radiation force impulse for non-invasive staging of liver fibrosis in patients with chronic hepatitis C&lt;/title&gt;&lt;secondary-title&gt;Am J Gastroenterol&lt;/secondary-title&gt;&lt;/titles&gt;&lt;periodical&gt;&lt;full-title&gt;Am J Gastroenterol&lt;/full-title&gt;&lt;/periodical&gt;&lt;pages&gt;2112-20&lt;/pages&gt;&lt;volume&gt;106&lt;/volume&gt;&lt;number&gt;12&lt;/number&gt;&lt;edition&gt;2011/10/06&lt;/edition&gt;&lt;dates&gt;&lt;year&gt;2011&lt;/year&gt;&lt;pub-dates&gt;&lt;date&gt;Dec&lt;/date&gt;&lt;/pub-dates&gt;&lt;/dates&gt;&lt;isbn&gt;1572-0241 (Electronic)&amp;#xD;0002-9270 (Linking)&lt;/isbn&gt;&lt;accession-num&gt;21971536&lt;/accession-num&gt;&lt;urls&gt;&lt;related-urls&gt;&lt;url&gt;http://www.ncbi.nlm.nih.gov/pubmed/21971536&lt;/url&gt;&lt;/related-urls&gt;&lt;/urls&gt;&lt;electronic-resource-num&gt;10.1038/ajg.2011.341&amp;#xD;ajg2011341 [pii]&lt;/electronic-resource-num&gt;&lt;language&gt;eng&lt;/language&gt;&lt;/record&gt;&lt;/Cite&gt;&lt;/EndNote&gt;</w:instrText>
      </w:r>
      <w:r w:rsidRPr="00B37E14">
        <w:rPr>
          <w:rFonts w:ascii="Book Antiqua" w:eastAsia="MS PGothic" w:hAnsi="Book Antiqua"/>
          <w:sz w:val="24"/>
          <w:szCs w:val="24"/>
          <w:vertAlign w:val="superscript"/>
        </w:rPr>
        <w:fldChar w:fldCharType="separate"/>
      </w:r>
      <w:hyperlink w:anchor="_ENREF_17" w:tooltip="Rizzo, 2011 #27" w:history="1">
        <w:r w:rsidRPr="00B37E14">
          <w:rPr>
            <w:rFonts w:ascii="Book Antiqua" w:eastAsia="MS PGothic" w:hAnsi="Book Antiqua"/>
            <w:noProof/>
            <w:sz w:val="24"/>
            <w:szCs w:val="24"/>
            <w:vertAlign w:val="superscript"/>
          </w:rPr>
          <w:t>17</w:t>
        </w:r>
      </w:hyperlink>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t>,</w:t>
      </w:r>
      <w:r w:rsidRPr="00B37E14">
        <w:rPr>
          <w:rFonts w:ascii="Book Antiqua" w:eastAsia="MS PGothic" w:hAnsi="Book Antiqua"/>
          <w:sz w:val="24"/>
          <w:szCs w:val="24"/>
          <w:vertAlign w:val="superscript"/>
        </w:rPr>
        <w:fldChar w:fldCharType="begin">
          <w:fldData xml:space="preserve">PEVuZE5vdGU+PENpdGU+PEF1dGhvcj5NYXN1emFraTwvQXV0aG9yPjxZZWFyPjIwMDk8L1llYXI+
PFJlY051bT40OTwvUmVjTnVtPjxEaXNwbGF5VGV4dD5bMjhdPC9EaXNwbGF5VGV4dD48cmVjb3Jk
PjxyZWMtbnVtYmVyPjQ5PC9yZWMtbnVtYmVyPjxmb3JlaWduLWtleXM+PGtleSBhcHA9IkVOIiBk
Yi1pZD0idzBlZmF2dmVsOWF2NXZlend4bjUycHdqOXJ0ZDB2eHR2cGFwIj40OTwva2V5PjwvZm9y
ZWlnbi1rZXlzPjxyZWYtdHlwZSBuYW1lPSJKb3VybmFsIEFydGljbGUiPjE3PC9yZWYtdHlwZT48
Y29udHJpYnV0b3JzPjxhdXRob3JzPjxhdXRob3I+TWFzdXpha2ksIFIuPC9hdXRob3I+PGF1dGhv
cj5UYXRlaXNoaSwgUi48L2F1dGhvcj48YXV0aG9yPllvc2hpZGEsIEguPC9hdXRob3I+PGF1dGhv
cj5Hb3RvLCBFLjwvYXV0aG9yPjxhdXRob3I+U2F0bywgVC48L2F1dGhvcj48YXV0aG9yPk9oa2ks
IFQuPC9hdXRob3I+PGF1dGhvcj5JbWFtdXJhLCBKLjwvYXV0aG9yPjxhdXRob3I+R290bywgVC48
L2F1dGhvcj48YXV0aG9yPkthbmFpLCBGLjwvYXV0aG9yPjxhdXRob3I+S2F0bywgTi48L2F1dGhv
cj48YXV0aG9yPklrZWRhLCBILjwvYXV0aG9yPjxhdXRob3I+U2hpaW5hLCBTLjwvYXV0aG9yPjxh
dXRob3I+S2F3YWJlLCBULjwvYXV0aG9yPjxhdXRob3I+T21hdGEsIE0uPC9hdXRob3I+PC9hdXRo
b3JzPjwvY29udHJpYnV0b3JzPjxhdXRoLWFkZHJlc3M+RGVwYXJ0bWVudCBvZiBHYXN0cm9lbnRl
cm9sb2d5LCBVbml2ZXJzaXR5IG9mIFRva3lvLCBUb2t5bywgSmFwYW4uPC9hdXRoLWFkZHJlc3M+
PHRpdGxlcz48dGl0bGU+UHJvc3BlY3RpdmUgcmlzayBhc3Nlc3NtZW50IGZvciBoZXBhdG9jZWxs
dWxhciBjYXJjaW5vbWEgZGV2ZWxvcG1lbnQgaW4gcGF0aWVudHMgd2l0aCBjaHJvbmljIGhlcGF0
aXRpcyBDIGJ5IHRyYW5zaWVudCBlbGFzdG9ncmFwaHk8L3RpdGxlPjxzZWNvbmRhcnktdGl0bGU+
SGVwYXRvbG9neTwvc2Vjb25kYXJ5LXRpdGxlPjwvdGl0bGVzPjxwZXJpb2RpY2FsPjxmdWxsLXRp
dGxlPkhlcGF0b2xvZ3k8L2Z1bGwtdGl0bGU+PC9wZXJpb2RpY2FsPjxwYWdlcz4xOTU0LTYxPC9w
YWdlcz48dm9sdW1lPjQ5PC92b2x1bWU+PG51bWJlcj42PC9udW1iZXI+PGVkaXRpb24+MjAwOS8w
NS8xMzwvZWRpdGlvbj48a2V5d29yZHM+PGtleXdvcmQ+QWRvbGVzY2VudDwva2V5d29yZD48a2V5
d29yZD5BZHVsdDwva2V5d29yZD48a2V5d29yZD5BZ2VkPC9rZXl3b3JkPjxrZXl3b3JkPkFnZWQs
IDgwIGFuZCBvdmVyPC9rZXl3b3JkPjxrZXl3b3JkPkNhcmNpbm9tYSwgSGVwYXRvY2VsbHVsYXIv
KmRpYWdub3Npcy8qZXRpb2xvZ3k8L2tleXdvcmQ+PGtleXdvcmQ+KkVsYXN0aWNpdHkgSW1hZ2lu
ZyBUZWNobmlxdWVzPC9rZXl3b3JkPjxrZXl3b3JkPkZlbWFsZTwva2V5d29yZD48a2V5d29yZD5I
ZXBhdGl0aXMgQywgQ2hyb25pYy8qY29tcGxpY2F0aW9ucy8qcGh5c2lvcGF0aG9sb2d5PC9rZXl3
b3JkPjxrZXl3b3JkPkh1bWFuczwva2V5d29yZD48a2V5d29yZD5MaXZlciBDaXJyaG9zaXMvKmNv
bXBsaWNhdGlvbnMvKnBoeXNpb3BhdGhvbG9neTwva2V5d29yZD48a2V5d29yZD5MaXZlciBOZW9w
bGFzbXMvKmRpYWdub3Npcy8qZXRpb2xvZ3k8L2tleXdvcmQ+PGtleXdvcmQ+TWFsZTwva2V5d29y
ZD48a2V5d29yZD5NaWRkbGUgQWdlZDwva2V5d29yZD48a2V5d29yZD5Qcm9zcGVjdGl2ZSBTdHVk
aWVzPC9rZXl3b3JkPjxrZXl3b3JkPlJpc2sgQXNzZXNzbWVudDwva2V5d29yZD48a2V5d29yZD5Z
b3VuZyBBZHVsdDwva2V5d29yZD48L2tleXdvcmRzPjxkYXRlcz48eWVhcj4yMDA5PC95ZWFyPjxw
dWItZGF0ZXM+PGRhdGU+SnVuPC9kYXRlPjwvcHViLWRhdGVzPjwvZGF0ZXM+PGlzYm4+MTUyNy0z
MzUwIChFbGVjdHJvbmljKSYjeEQ7MDI3MC05MTM5IChMaW5raW5nKTwvaXNibj48YWNjZXNzaW9u
LW51bT4xOTQzNDc0MjwvYWNjZXNzaW9uLW51bT48dXJscz48cmVsYXRlZC11cmxzPjx1cmw+aHR0
cDovL3d3dy5uY2JpLm5sbS5uaWguZ292L3B1Ym1lZC8xOTQzNDc0MjwvdXJsPjwvcmVsYXRlZC11
cmxzPjwvdXJscz48ZWxlY3Ryb25pYy1yZXNvdXJjZS1udW0+MTAuMTAwMi9oZXAuMjI4NzA8L2Vs
ZWN0cm9uaWMtcmVzb3VyY2UtbnVtPjxsYW5ndWFnZT5lbmc8L2xhbmd1YWdlPjwvcmVjb3JkPjwv
Q2l0ZT48L0VuZE5vdGU+AABvAAAAAAAAAAAAAAAA
</w:fldData>
        </w:fldChar>
      </w:r>
      <w:r w:rsidRPr="00B37E14">
        <w:rPr>
          <w:rFonts w:ascii="Book Antiqua" w:eastAsia="MS PGothic" w:hAnsi="Book Antiqua"/>
          <w:sz w:val="24"/>
          <w:szCs w:val="24"/>
          <w:vertAlign w:val="superscript"/>
        </w:rPr>
        <w:instrText xml:space="preserve"> ADDIN EN.CITE </w:instrText>
      </w:r>
      <w:r w:rsidRPr="00B37E14">
        <w:rPr>
          <w:rFonts w:ascii="Book Antiqua" w:eastAsia="MS PGothic" w:hAnsi="Book Antiqua"/>
          <w:sz w:val="24"/>
          <w:szCs w:val="24"/>
          <w:vertAlign w:val="superscript"/>
        </w:rPr>
        <w:fldChar w:fldCharType="begin">
          <w:fldData xml:space="preserve">PEVuZE5vdGU+PENpdGU+PEF1dGhvcj5NYXN1emFraTwvQXV0aG9yPjxZZWFyPjIwMDk8L1llYXI+
PFJlY051bT40OTwvUmVjTnVtPjxEaXNwbGF5VGV4dD5bMjhdPC9EaXNwbGF5VGV4dD48cmVjb3Jk
PjxyZWMtbnVtYmVyPjQ5PC9yZWMtbnVtYmVyPjxmb3JlaWduLWtleXM+PGtleSBhcHA9IkVOIiBk
Yi1pZD0idzBlZmF2dmVsOWF2NXZlend4bjUycHdqOXJ0ZDB2eHR2cGFwIj40OTwva2V5PjwvZm9y
ZWlnbi1rZXlzPjxyZWYtdHlwZSBuYW1lPSJKb3VybmFsIEFydGljbGUiPjE3PC9yZWYtdHlwZT48
Y29udHJpYnV0b3JzPjxhdXRob3JzPjxhdXRob3I+TWFzdXpha2ksIFIuPC9hdXRob3I+PGF1dGhv
cj5UYXRlaXNoaSwgUi48L2F1dGhvcj48YXV0aG9yPllvc2hpZGEsIEguPC9hdXRob3I+PGF1dGhv
cj5Hb3RvLCBFLjwvYXV0aG9yPjxhdXRob3I+U2F0bywgVC48L2F1dGhvcj48YXV0aG9yPk9oa2ks
IFQuPC9hdXRob3I+PGF1dGhvcj5JbWFtdXJhLCBKLjwvYXV0aG9yPjxhdXRob3I+R290bywgVC48
L2F1dGhvcj48YXV0aG9yPkthbmFpLCBGLjwvYXV0aG9yPjxhdXRob3I+S2F0bywgTi48L2F1dGhv
cj48YXV0aG9yPklrZWRhLCBILjwvYXV0aG9yPjxhdXRob3I+U2hpaW5hLCBTLjwvYXV0aG9yPjxh
dXRob3I+S2F3YWJlLCBULjwvYXV0aG9yPjxhdXRob3I+T21hdGEsIE0uPC9hdXRob3I+PC9hdXRo
b3JzPjwvY29udHJpYnV0b3JzPjxhdXRoLWFkZHJlc3M+RGVwYXJ0bWVudCBvZiBHYXN0cm9lbnRl
cm9sb2d5LCBVbml2ZXJzaXR5IG9mIFRva3lvLCBUb2t5bywgSmFwYW4uPC9hdXRoLWFkZHJlc3M+
PHRpdGxlcz48dGl0bGU+UHJvc3BlY3RpdmUgcmlzayBhc3Nlc3NtZW50IGZvciBoZXBhdG9jZWxs
dWxhciBjYXJjaW5vbWEgZGV2ZWxvcG1lbnQgaW4gcGF0aWVudHMgd2l0aCBjaHJvbmljIGhlcGF0
aXRpcyBDIGJ5IHRyYW5zaWVudCBlbGFzdG9ncmFwaHk8L3RpdGxlPjxzZWNvbmRhcnktdGl0bGU+
SGVwYXRvbG9neTwvc2Vjb25kYXJ5LXRpdGxlPjwvdGl0bGVzPjxwZXJpb2RpY2FsPjxmdWxsLXRp
dGxlPkhlcGF0b2xvZ3k8L2Z1bGwtdGl0bGU+PC9wZXJpb2RpY2FsPjxwYWdlcz4xOTU0LTYxPC9w
YWdlcz48dm9sdW1lPjQ5PC92b2x1bWU+PG51bWJlcj42PC9udW1iZXI+PGVkaXRpb24+MjAwOS8w
NS8xMzwvZWRpdGlvbj48a2V5d29yZHM+PGtleXdvcmQ+QWRvbGVzY2VudDwva2V5d29yZD48a2V5
d29yZD5BZHVsdDwva2V5d29yZD48a2V5d29yZD5BZ2VkPC9rZXl3b3JkPjxrZXl3b3JkPkFnZWQs
IDgwIGFuZCBvdmVyPC9rZXl3b3JkPjxrZXl3b3JkPkNhcmNpbm9tYSwgSGVwYXRvY2VsbHVsYXIv
KmRpYWdub3Npcy8qZXRpb2xvZ3k8L2tleXdvcmQ+PGtleXdvcmQ+KkVsYXN0aWNpdHkgSW1hZ2lu
ZyBUZWNobmlxdWVzPC9rZXl3b3JkPjxrZXl3b3JkPkZlbWFsZTwva2V5d29yZD48a2V5d29yZD5I
ZXBhdGl0aXMgQywgQ2hyb25pYy8qY29tcGxpY2F0aW9ucy8qcGh5c2lvcGF0aG9sb2d5PC9rZXl3
b3JkPjxrZXl3b3JkPkh1bWFuczwva2V5d29yZD48a2V5d29yZD5MaXZlciBDaXJyaG9zaXMvKmNv
bXBsaWNhdGlvbnMvKnBoeXNpb3BhdGhvbG9neTwva2V5d29yZD48a2V5d29yZD5MaXZlciBOZW9w
bGFzbXMvKmRpYWdub3Npcy8qZXRpb2xvZ3k8L2tleXdvcmQ+PGtleXdvcmQ+TWFsZTwva2V5d29y
ZD48a2V5d29yZD5NaWRkbGUgQWdlZDwva2V5d29yZD48a2V5d29yZD5Qcm9zcGVjdGl2ZSBTdHVk
aWVzPC9rZXl3b3JkPjxrZXl3b3JkPlJpc2sgQXNzZXNzbWVudDwva2V5d29yZD48a2V5d29yZD5Z
b3VuZyBBZHVsdDwva2V5d29yZD48L2tleXdvcmRzPjxkYXRlcz48eWVhcj4yMDA5PC95ZWFyPjxw
dWItZGF0ZXM+PGRhdGU+SnVuPC9kYXRlPjwvcHViLWRhdGVzPjwvZGF0ZXM+PGlzYm4+MTUyNy0z
MzUwIChFbGVjdHJvbmljKSYjeEQ7MDI3MC05MTM5IChMaW5raW5nKTwvaXNibj48YWNjZXNzaW9u
LW51bT4xOTQzNDc0MjwvYWNjZXNzaW9uLW51bT48dXJscz48cmVsYXRlZC11cmxzPjx1cmw+aHR0
cDovL3d3dy5uY2JpLm5sbS5uaWguZ292L3B1Ym1lZC8xOTQzNDc0MjwvdXJsPjwvcmVsYXRlZC11
cmxzPjwvdXJscz48ZWxlY3Ryb25pYy1yZXNvdXJjZS1udW0+MTAuMTAwMi9oZXAuMjI4NzA8L2Vs
ZWN0cm9uaWMtcmVzb3VyY2UtbnVtPjxsYW5ndWFnZT5lbmc8L2xhbmd1YWdlPjwvcmVjb3JkPjwv
Q2l0ZT48L0VuZE5vdGU+AAAAAD4AbwAAAAAAAAAg
</w:fldData>
        </w:fldChar>
      </w:r>
      <w:r w:rsidRPr="00B37E14">
        <w:rPr>
          <w:rFonts w:ascii="Book Antiqua" w:eastAsia="MS PGothic" w:hAnsi="Book Antiqua"/>
          <w:sz w:val="24"/>
          <w:szCs w:val="24"/>
          <w:vertAlign w:val="superscript"/>
        </w:rPr>
        <w:instrText xml:space="preserve"> ADDIN EN.CITE.DATA </w:instrText>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separate"/>
      </w:r>
      <w:hyperlink w:anchor="_ENREF_28" w:tooltip="Masuzaki, 2009 #49" w:history="1">
        <w:r w:rsidRPr="00B37E14">
          <w:rPr>
            <w:rFonts w:ascii="Book Antiqua" w:eastAsia="MS PGothic" w:hAnsi="Book Antiqua"/>
            <w:noProof/>
            <w:sz w:val="24"/>
            <w:szCs w:val="24"/>
            <w:vertAlign w:val="superscript"/>
          </w:rPr>
          <w:t>28</w:t>
        </w:r>
      </w:hyperlink>
      <w:r w:rsidRPr="00B37E14">
        <w:rPr>
          <w:rFonts w:ascii="Book Antiqua" w:eastAsia="MS PGothic" w:hAnsi="Book Antiqua"/>
          <w:sz w:val="24"/>
          <w:szCs w:val="24"/>
          <w:vertAlign w:val="superscript"/>
        </w:rPr>
        <w:fldChar w:fldCharType="end"/>
      </w:r>
      <w:r w:rsidRPr="00B37E14">
        <w:rPr>
          <w:rFonts w:ascii="Book Antiqua" w:hAnsi="Book Antiqua"/>
          <w:sz w:val="24"/>
          <w:szCs w:val="24"/>
          <w:vertAlign w:val="superscript"/>
        </w:rPr>
        <w:t>,</w:t>
      </w:r>
      <w:r w:rsidRPr="00B37E14">
        <w:rPr>
          <w:rFonts w:ascii="Book Antiqua" w:eastAsia="MS PGothic" w:hAnsi="Book Antiqua"/>
          <w:sz w:val="24"/>
          <w:szCs w:val="24"/>
          <w:vertAlign w:val="superscript"/>
        </w:rPr>
        <w:fldChar w:fldCharType="begin"/>
      </w:r>
      <w:r w:rsidRPr="00B37E14">
        <w:rPr>
          <w:rFonts w:ascii="Book Antiqua" w:eastAsia="MS PGothic" w:hAnsi="Book Antiqua"/>
          <w:sz w:val="24"/>
          <w:szCs w:val="24"/>
          <w:vertAlign w:val="superscript"/>
        </w:rPr>
        <w:instrText xml:space="preserve"> ADDIN EN.CITE &lt;EndNote&gt;&lt;Cite&gt;&lt;Author&gt;Yada&lt;/Author&gt;&lt;Year&gt;2013&lt;/Year&gt;&lt;RecNum&gt;81&lt;/RecNum&gt;&lt;DisplayText&gt;[29]&lt;/DisplayText&gt;&lt;record&gt;&lt;rec-number&gt;81&lt;/rec-number&gt;&lt;foreign-keys&gt;&lt;key app="EN" db-id="w0efavvel9av5vezwxn52pwj9rtd0vxtvpap"&gt;81&lt;/key&gt;&lt;/foreign-keys&gt;&lt;ref-type name="Journal Article"&gt;17&lt;/ref-type&gt;&lt;contributors&gt;&lt;authors&gt;&lt;author&gt;Yada, N.&lt;/author&gt;&lt;author&gt;Kudo, M.&lt;/author&gt;&lt;author&gt;Morikawa, H.&lt;/author&gt;&lt;author&gt;Fujimoto, K.&lt;/author&gt;&lt;author&gt;Kato, M.&lt;/author&gt;&lt;author&gt;Kawada, N.&lt;/author&gt;&lt;/authors&gt;&lt;/contributors&gt;&lt;auth-address&gt;Department of Gastroenterology and Hepatology, Kinki University Faculty of Medicine, Osakasayama, Osaka, Japan.&lt;/auth-address&gt;&lt;titles&gt;&lt;title&gt;Assessment of liver fibrosis with real-time tissue elastography in chronic viral hepatitis&lt;/title&gt;&lt;secondary-title&gt;Oncology&lt;/secondary-title&gt;&lt;/titles&gt;&lt;periodical&gt;&lt;full-title&gt;Oncology&lt;/full-title&gt;&lt;/periodical&gt;&lt;pages&gt;13-20&lt;/pages&gt;&lt;volume&gt;84 Suppl 1&lt;/volume&gt;&lt;edition&gt;2013/02/27&lt;/edition&gt;&lt;keywords&gt;&lt;keyword&gt;Adult&lt;/keyword&gt;&lt;keyword&gt;Aged&lt;/keyword&gt;&lt;keyword&gt;Alanine Transaminase/blood&lt;/keyword&gt;&lt;keyword&gt;Area Under Curve&lt;/keyword&gt;&lt;keyword&gt;Aspartate Aminotransferases/blood&lt;/keyword&gt;&lt;keyword&gt;Biopsy&lt;/keyword&gt;&lt;keyword&gt;Cross-Sectional Studies&lt;/keyword&gt;&lt;keyword&gt;*Elasticity Imaging Techniques&lt;/keyword&gt;&lt;keyword&gt;Female&lt;/keyword&gt;&lt;keyword&gt;Hepatitis B, Chronic/complications&lt;/keyword&gt;&lt;keyword&gt;Hepatitis C, Chronic/complications&lt;/keyword&gt;&lt;keyword&gt;Humans&lt;/keyword&gt;&lt;keyword&gt;Liver/*pathology&lt;/keyword&gt;&lt;keyword&gt;Liver Cirrhosis/blood/*pathology/*ultrasonography&lt;/keyword&gt;&lt;keyword&gt;Male&lt;/keyword&gt;&lt;keyword&gt;Middle Aged&lt;/keyword&gt;&lt;keyword&gt;Platelet Count&lt;/keyword&gt;&lt;keyword&gt;ROC Curve&lt;/keyword&gt;&lt;keyword&gt;Statistics, Nonparametric&lt;/keyword&gt;&lt;/keywords&gt;&lt;dates&gt;&lt;year&gt;2013&lt;/year&gt;&lt;/dates&gt;&lt;isbn&gt;1423-0232 (Electronic)&amp;#xD;0030-2414 (Linking)&lt;/isbn&gt;&lt;accession-num&gt;23428853&lt;/accession-num&gt;&lt;urls&gt;&lt;related-urls&gt;&lt;url&gt;http://www.ncbi.nlm.nih.gov/pubmed/23428853&lt;/url&gt;&lt;/related-urls&gt;&lt;/urls&gt;&lt;electronic-resource-num&gt;10.1159/000345884&amp;#xD;000345884 [pii]&lt;/electronic-resource-num&gt;&lt;language&gt;eng&lt;/language&gt;&lt;/record&gt;&lt;/Cite&gt;&lt;/EndNote&gt;</w:instrText>
      </w:r>
      <w:r w:rsidRPr="00B37E14">
        <w:rPr>
          <w:rFonts w:ascii="Book Antiqua" w:eastAsia="MS PGothic" w:hAnsi="Book Antiqua"/>
          <w:sz w:val="24"/>
          <w:szCs w:val="24"/>
          <w:vertAlign w:val="superscript"/>
        </w:rPr>
        <w:fldChar w:fldCharType="separate"/>
      </w:r>
      <w:hyperlink w:anchor="_ENREF_29" w:tooltip="Yada, 2013 #81" w:history="1">
        <w:r w:rsidRPr="00B37E14">
          <w:rPr>
            <w:rFonts w:ascii="Book Antiqua" w:eastAsia="MS PGothic" w:hAnsi="Book Antiqua"/>
            <w:noProof/>
            <w:sz w:val="24"/>
            <w:szCs w:val="24"/>
            <w:vertAlign w:val="superscript"/>
          </w:rPr>
          <w:t>29</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xml:space="preserve"> and others</w:t>
      </w:r>
      <w:r w:rsidRPr="00B37E14">
        <w:rPr>
          <w:rFonts w:ascii="Book Antiqua" w:eastAsia="MS PGothic" w:hAnsi="Book Antiqua"/>
          <w:sz w:val="24"/>
          <w:szCs w:val="24"/>
          <w:vertAlign w:val="superscript"/>
        </w:rPr>
        <w:fldChar w:fldCharType="begin"/>
      </w:r>
      <w:r w:rsidRPr="00B37E14">
        <w:rPr>
          <w:rFonts w:ascii="Book Antiqua" w:eastAsia="MS PGothic" w:hAnsi="Book Antiqua"/>
          <w:sz w:val="24"/>
          <w:szCs w:val="24"/>
          <w:vertAlign w:val="superscript"/>
        </w:rPr>
        <w:instrText xml:space="preserve"> ADDIN EN.CITE &lt;EndNote&gt;&lt;Cite&gt;&lt;Author&gt;Rouviere&lt;/Author&gt;&lt;Year&gt;2006&lt;/Year&gt;&lt;RecNum&gt;26&lt;/RecNum&gt;&lt;DisplayText&gt;[16]&lt;/DisplayText&gt;&lt;record&gt;&lt;rec-number&gt;26&lt;/rec-number&gt;&lt;foreign-keys&gt;&lt;key app="EN" db-id="w0efavvel9av5vezwxn52pwj9rtd0vxtvpap"&gt;26&lt;/key&gt;&lt;/foreign-keys&gt;&lt;ref-type name="Journal Article"&gt;17&lt;/ref-type&gt;&lt;contributors&gt;&lt;authors&gt;&lt;author&gt;Rouviere, O.&lt;/author&gt;&lt;author&gt;Yin, M.&lt;/author&gt;&lt;author&gt;Dresner, M. A.&lt;/author&gt;&lt;author&gt;Rossman, P. J.&lt;/author&gt;&lt;author&gt;Burgart, L. J.&lt;/author&gt;&lt;author&gt;Fidler, J. L.&lt;/author&gt;&lt;author&gt;Ehman, R. L.&lt;/author&gt;&lt;/authors&gt;&lt;/contributors&gt;&lt;auth-address&gt;Department of Radiology, Mayo Clinic, 200 First Street SW, Rochester, MN 55905, USA.&lt;/auth-address&gt;&lt;titles&gt;&lt;title&gt;MR elastography of the liver: preliminary results&lt;/title&gt;&lt;secondary-title&gt;Radiology&lt;/secondary-title&gt;&lt;/titles&gt;&lt;periodical&gt;&lt;full-title&gt;Radiology&lt;/full-title&gt;&lt;/periodical&gt;&lt;pages&gt;440-8&lt;/pages&gt;&lt;volume&gt;240&lt;/volume&gt;&lt;number&gt;2&lt;/number&gt;&lt;edition&gt;2006/07/26&lt;/edition&gt;&lt;keywords&gt;&lt;keyword&gt;Adult&lt;/keyword&gt;&lt;keyword&gt;Female&lt;/keyword&gt;&lt;keyword&gt;Fibrosis/pathology&lt;/keyword&gt;&lt;keyword&gt;Humans&lt;/keyword&gt;&lt;keyword&gt;Liver/anatomy &amp;amp; histology/pathology&lt;/keyword&gt;&lt;keyword&gt;Liver Diseases/*pathology&lt;/keyword&gt;&lt;keyword&gt;Magnetic Resonance Imaging/*methods&lt;/keyword&gt;&lt;keyword&gt;Male&lt;/keyword&gt;&lt;keyword&gt;Middle Aged&lt;/keyword&gt;&lt;keyword&gt;Phantoms, Imaging&lt;/keyword&gt;&lt;keyword&gt;Prospective Studies&lt;/keyword&gt;&lt;keyword&gt;Statistics, Nonparametric&lt;/keyword&gt;&lt;/keywords&gt;&lt;dates&gt;&lt;year&gt;2006&lt;/year&gt;&lt;pub-dates&gt;&lt;date&gt;Aug&lt;/date&gt;&lt;/pub-dates&gt;&lt;/dates&gt;&lt;isbn&gt;0033-8419 (Print)&amp;#xD;0033-8419 (Linking)&lt;/isbn&gt;&lt;accession-num&gt;16864671&lt;/accession-num&gt;&lt;urls&gt;&lt;related-urls&gt;&lt;url&gt;http://www.ncbi.nlm.nih.gov/pubmed/16864671&lt;/url&gt;&lt;/related-urls&gt;&lt;/urls&gt;&lt;electronic-resource-num&gt;240/2/440 [pii]&amp;#xD;10.1148/radiol.2402050606&lt;/electronic-resource-num&gt;&lt;language&gt;eng&lt;/language&gt;&lt;/record&gt;&lt;/Cite&gt;&lt;/EndNote&gt;</w:instrText>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16" w:tooltip="Rouviere, 2006 #26" w:history="1">
        <w:r w:rsidRPr="00B37E14">
          <w:rPr>
            <w:rFonts w:ascii="Book Antiqua" w:eastAsia="MS PGothic" w:hAnsi="Book Antiqua"/>
            <w:noProof/>
            <w:sz w:val="24"/>
            <w:szCs w:val="24"/>
            <w:vertAlign w:val="superscript"/>
          </w:rPr>
          <w:t>16</w:t>
        </w:r>
      </w:hyperlink>
      <w:r w:rsidRPr="00B37E14">
        <w:rPr>
          <w:rFonts w:ascii="Book Antiqua" w:eastAsia="MS PGothic" w:hAnsi="Book Antiqua"/>
          <w:sz w:val="24"/>
          <w:szCs w:val="24"/>
          <w:vertAlign w:val="superscript"/>
        </w:rPr>
        <w:fldChar w:fldCharType="end"/>
      </w:r>
      <w:r w:rsidRPr="00B37E14">
        <w:rPr>
          <w:rFonts w:ascii="Book Antiqua" w:hAnsi="Book Antiqua"/>
          <w:sz w:val="24"/>
          <w:szCs w:val="24"/>
          <w:vertAlign w:val="superscript"/>
        </w:rPr>
        <w:t>,</w:t>
      </w:r>
      <w:r w:rsidRPr="00B37E14">
        <w:rPr>
          <w:rFonts w:ascii="Book Antiqua" w:eastAsia="MS PGothic" w:hAnsi="Book Antiqua"/>
          <w:sz w:val="24"/>
          <w:szCs w:val="24"/>
          <w:vertAlign w:val="superscript"/>
        </w:rPr>
        <w:fldChar w:fldCharType="begin"/>
      </w:r>
      <w:r w:rsidRPr="00B37E14">
        <w:rPr>
          <w:rFonts w:ascii="Book Antiqua" w:eastAsia="MS PGothic" w:hAnsi="Book Antiqua"/>
          <w:sz w:val="24"/>
          <w:szCs w:val="24"/>
          <w:vertAlign w:val="superscript"/>
        </w:rPr>
        <w:instrText xml:space="preserve"> ADDIN EN.CITE &lt;EndNote&gt;&lt;Cite&gt;&lt;Author&gt;Nojiri&lt;/Author&gt;&lt;Year&gt;2013&lt;/Year&gt;&lt;RecNum&gt;31&lt;/RecNum&gt;&lt;DisplayText&gt;[18]&lt;/DisplayText&gt;&lt;record&gt;&lt;rec-number&gt;31&lt;/rec-number&gt;&lt;foreign-keys&gt;&lt;key app="EN" db-id="w0efavvel9av5vezwxn52pwj9rtd0vxtvpap"&gt;31&lt;/key&gt;&lt;/foreign-keys&gt;&lt;ref-type name="Journal Article"&gt;17&lt;/ref-type&gt;&lt;contributors&gt;&lt;authors&gt;&lt;author&gt;Nojiri, S.&lt;/author&gt;&lt;author&gt;Kusakabe, A.&lt;/author&gt;&lt;author&gt;Fujiwara, K.&lt;/author&gt;&lt;author&gt;Shinkai, N.&lt;/author&gt;&lt;author&gt;Matsuura, K.&lt;/author&gt;&lt;author&gt;Iio, E.&lt;/author&gt;&lt;author&gt;Miyaki, T.&lt;/author&gt;&lt;author&gt;Joh, T.&lt;/author&gt;&lt;/authors&gt;&lt;/contributors&gt;&lt;auth-address&gt;Department of Gastroenterology and Metabolism, Nagoya City University Graduate School of Medical Sciences, Nagoya, Aichi, Japan. snojiri@med.nagoya-cu.ac.jp&lt;/auth-address&gt;&lt;titles&gt;&lt;title&gt;Noninvasive evaluation of hepatic fibrosis in hepatitis C virus-infected patients using ethoxybenzyl-magnetic resonance imaging&lt;/title&gt;&lt;secondary-title&gt;J Gastroenterol Hepatol&lt;/secondary-title&gt;&lt;/titles&gt;&lt;periodical&gt;&lt;full-title&gt;J Gastroenterol Hepatol&lt;/full-title&gt;&lt;/periodical&gt;&lt;pages&gt;1032-9&lt;/pages&gt;&lt;volume&gt;28&lt;/volume&gt;&lt;number&gt;6&lt;/number&gt;&lt;edition&gt;2013/02/26&lt;/edition&gt;&lt;dates&gt;&lt;year&gt;2013&lt;/year&gt;&lt;pub-dates&gt;&lt;date&gt;Jun&lt;/date&gt;&lt;/pub-dates&gt;&lt;/dates&gt;&lt;isbn&gt;1440-1746 (Electronic)&amp;#xD;0815-9319 (Linking)&lt;/isbn&gt;&lt;accession-num&gt;23432660&lt;/accession-num&gt;&lt;urls&gt;&lt;related-urls&gt;&lt;url&gt;http://www.ncbi.nlm.nih.gov/pubmed/23432660&lt;/url&gt;&lt;/related-urls&gt;&lt;/urls&gt;&lt;electronic-resource-num&gt;10.1111/jgh.12181&lt;/electronic-resource-num&gt;&lt;language&gt;eng&lt;/language&gt;&lt;/record&gt;&lt;/Cite&gt;&lt;/EndNote&gt;</w:instrText>
      </w:r>
      <w:r w:rsidRPr="00B37E14">
        <w:rPr>
          <w:rFonts w:ascii="Book Antiqua" w:eastAsia="MS PGothic" w:hAnsi="Book Antiqua"/>
          <w:sz w:val="24"/>
          <w:szCs w:val="24"/>
          <w:vertAlign w:val="superscript"/>
        </w:rPr>
        <w:fldChar w:fldCharType="separate"/>
      </w:r>
      <w:hyperlink w:anchor="_ENREF_18" w:tooltip="Nojiri, 2013 #31" w:history="1">
        <w:r w:rsidRPr="00B37E14">
          <w:rPr>
            <w:rFonts w:ascii="Book Antiqua" w:eastAsia="MS PGothic" w:hAnsi="Book Antiqua"/>
            <w:noProof/>
            <w:sz w:val="24"/>
            <w:szCs w:val="24"/>
            <w:vertAlign w:val="superscript"/>
          </w:rPr>
          <w:t>18</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xml:space="preserve">. Although </w:t>
      </w:r>
      <w:r w:rsidRPr="00665C9D">
        <w:rPr>
          <w:rFonts w:ascii="Book Antiqua" w:eastAsia="MS PGothic" w:hAnsi="Book Antiqua"/>
          <w:sz w:val="24"/>
          <w:szCs w:val="24"/>
        </w:rPr>
        <w:t>Gd-EOB-DTPA-enhanced</w:t>
      </w:r>
      <w:r w:rsidRPr="00B37E14">
        <w:rPr>
          <w:rFonts w:ascii="Book Antiqua" w:eastAsia="MS PGothic" w:hAnsi="Book Antiqua"/>
          <w:sz w:val="24"/>
          <w:szCs w:val="24"/>
        </w:rPr>
        <w:t xml:space="preserve"> MRI is one of the most sensitive methods to detect HCC development, it is also a very important method to evaluate liver fibrosis as a noninvasive investigation</w:t>
      </w:r>
      <w:r w:rsidRPr="00B37E14">
        <w:rPr>
          <w:rFonts w:ascii="Book Antiqua" w:eastAsia="MS PGothic" w:hAnsi="Book Antiqua"/>
          <w:sz w:val="24"/>
          <w:szCs w:val="24"/>
          <w:vertAlign w:val="superscript"/>
        </w:rPr>
        <w:fldChar w:fldCharType="begin">
          <w:fldData xml:space="preserve">PEVuZE5vdGU+PENpdGU+PEF1dGhvcj5CcnVpeDwvQXV0aG9yPjxZZWFyPjIwMDU8L1llYXI+PFJl
Y051bT44PC9SZWNOdW0+PERpc3BsYXlUZXh0PlsxOSwgMzBdPC9EaXNwbGF5VGV4dD48cmVjb3Jk
PjxyZWMtbnVtYmVyPjg8L3JlYy1udW1iZXI+PGZvcmVpZ24ta2V5cz48a2V5IGFwcD0iRU4iIGRi
LWlkPSJ3MGVmYXZ2ZWw5YXY1dmV6d3huNTJwd2o5cnRkMHZ4dHZwYXAiPjg8L2tleT48L2ZvcmVp
Z24ta2V5cz48cmVmLXR5cGUgbmFtZT0iSm91cm5hbCBBcnRpY2xlIj4xNzwvcmVmLXR5cGU+PGNv
bnRyaWJ1dG9ycz48YXV0aG9ycz48YXV0aG9yPkJydWl4LCBKLjwvYXV0aG9yPjxhdXRob3I+U2hl
cm1hbiwgTS48L2F1dGhvcj48L2F1dGhvcnM+PC9jb250cmlidXRvcnM+PGF1dGgtYWRkcmVzcz5C
Q0xDIEdyb3VwLiBMaXZlciBVbml0LiBIb3NwaXRhbCBDbGluaWMsIFVuaXZlcnNpdHkgb2YgQmFy
Y2Vsb25hLCBJbnN0aXR1dCBkJmFwb3M7SW52ZXN0aWdhY2lvbnMgQmlvbWVkaXF1ZXMgQXVndXN0
IFBpIGkgU3VueWVyLCBCYXJjZWxvbmEsIFNwYWluLiBicnVpeEB1Yi5lZHU8L2F1dGgtYWRkcmVz
cz48dGl0bGVzPjx0aXRsZT5NYW5hZ2VtZW50IG9mIGhlcGF0b2NlbGx1bGFyIGNhcmNpbm9tYTwv
dGl0bGU+PHNlY29uZGFyeS10aXRsZT5IZXBhdG9sb2d5PC9zZWNvbmRhcnktdGl0bGU+PC90aXRs
ZXM+PHBlcmlvZGljYWw+PGZ1bGwtdGl0bGU+SGVwYXRvbG9neTwvZnVsbC10aXRsZT48L3Blcmlv
ZGljYWw+PHBhZ2VzPjEyMDgtMzY8L3BhZ2VzPjx2b2x1bWU+NDI8L3ZvbHVtZT48bnVtYmVyPjU8
L251bWJlcj48ZWRpdGlvbj4yMDA1LzEwLzI3PC9lZGl0aW9uPjxrZXl3b3Jkcz48a2V5d29yZD5D
YXJjaW5vbWEsIEhlcGF0b2NlbGx1bGFyLypkaWFnbm9zaXMvKnRoZXJhcHk8L2tleXdvcmQ+PGtl
eXdvcmQ+SHVtYW5zPC9rZXl3b3JkPjxrZXl3b3JkPkxpdmVyIE5lb3BsYXNtcy8qZGlhZ25vc2lz
Lyp0aGVyYXB5PC9rZXl3b3JkPjwva2V5d29yZHM+PGRhdGVzPjx5ZWFyPjIwMDU8L3llYXI+PHB1
Yi1kYXRlcz48ZGF0ZT5Ob3Y8L2RhdGU+PC9wdWItZGF0ZXM+PC9kYXRlcz48aXNibj4wMjcwLTkx
MzkgKFByaW50KSYjeEQ7MDI3MC05MTM5IChMaW5raW5nKTwvaXNibj48YWNjZXNzaW9uLW51bT4x
NjI1MDA1MTwvYWNjZXNzaW9uLW51bT48dXJscz48cmVsYXRlZC11cmxzPjx1cmw+aHR0cDovL3d3
dy5uY2JpLm5sbS5uaWguZ292L3B1Ym1lZC8xNjI1MDA1MTwvdXJsPjwvcmVsYXRlZC11cmxzPjwv
dXJscz48ZWxlY3Ryb25pYy1yZXNvdXJjZS1udW0+MTAuMTAwMi9oZXAuMjA5MzM8L2VsZWN0cm9u
aWMtcmVzb3VyY2UtbnVtPjxsYW5ndWFnZT5lbmc8L2xhbmd1YWdlPjwvcmVjb3JkPjwvQ2l0ZT48
Q2l0ZT48QXV0aG9yPldhdGFuYWJlPC9BdXRob3I+PFllYXI+MjAxMTwvWWVhcj48UmVjTnVtPjE2
NDwvUmVjTnVtPjxyZWNvcmQ+PHJlYy1udW1iZXI+MTY0PC9yZWMtbnVtYmVyPjxmb3JlaWduLWtl
eXM+PGtleSBhcHA9IkVOIiBkYi1pZD0idzBlZmF2dmVsOWF2NXZlend4bjUycHdqOXJ0ZDB2eHR2
cGFwIj4xNjQ8L2tleT48L2ZvcmVpZ24ta2V5cz48cmVmLXR5cGUgbmFtZT0iSm91cm5hbCBBcnRp
Y2xlIj4xNzwvcmVmLXR5cGU+PGNvbnRyaWJ1dG9ycz48YXV0aG9ycz48YXV0aG9yPldhdGFuYWJl
LCBILjwvYXV0aG9yPjxhdXRob3I+S2FuZW1hdHN1LCBNLjwvYXV0aG9yPjxhdXRob3I+R29zaGlt
YSwgUy48L2F1dGhvcj48YXV0aG9yPktvbmRvLCBILjwvYXV0aG9yPjxhdXRob3I+T25venVrYSwg
TS48L2F1dGhvcj48YXV0aG9yPk1vcml5YW1hLCBOLjwvYXV0aG9yPjxhdXRob3I+QmFlLCBLLiBU
LjwvYXV0aG9yPjwvYXV0aG9ycz48L2NvbnRyaWJ1dG9ycz48YXV0aC1hZGRyZXNzPkRlcGFydG1l
bnRzIG9mIFJhZGlvbG9neSBhbmQgUmFkaW9sb2d5IFNlcnZpY2VzLCBHaWZ1IFVuaXZlcnNpdHkg
SG9zcGl0YWwsIDEtMSBZYW5hZ2lkbywgNTAxLTExOTQgR2lmdSwgSmFwYW47IFJlc2VhcmNoIENl
bnRlciBvZiBCcmFpbiBhbmQgT3JhbCBTY2llbmNlIGFuZCBEZXBhcnRtZW50IG9mIFBoeXNpb2xv
Z3kgYW5kIE5ldXJvc2NpZW5jZSwgS2FuYWdhd2EgRGVudGFsIENvbGxlZ2UsIFlva29zdWthLCBK
YXBhbjsgUmVzZWFyY2ggQ2VudGVyIGZvciBDYW5jZXIgUHJldmVudGlvbiBhbmQgU2NyZWVuaW5n
LCBOYXRpb25hbCBDYW5jZXIgQ2VudGVyIEhvc3BpdGFsLCBUc3VraWppLCBKYXBhbi48L2F1dGgt
YWRkcmVzcz48dGl0bGVzPjx0aXRsZT5TdGFnaW5nIEhlcGF0aWMgRmlicm9zaXM6IENvbXBhcmlz
b24gb2YgR2Fkb3hldGF0ZSBEaXNvZGl1bS1lbmhhbmNlZCBhbmQgRGlmZnVzaW9uLXdlaWdodGVk
IE1SIEltYWdpbmctLVByZWxpbWluYXJ5IE9ic2VydmF0aW9uczwvdGl0bGU+PHNlY29uZGFyeS10
aXRsZT5SYWRpb2xvZ3k8L3NlY29uZGFyeS10aXRsZT48L3RpdGxlcz48cGVyaW9kaWNhbD48ZnVs
bC10aXRsZT5SYWRpb2xvZ3k8L2Z1bGwtdGl0bGU+PC9wZXJpb2RpY2FsPjxlZGl0aW9uPjIwMTEv
MDEvMjE8L2VkaXRpb24+PGRhdGVzPjx5ZWFyPjIwMTE8L3llYXI+PHB1Yi1kYXRlcz48ZGF0ZT5K
YW4gMTk8L2RhdGU+PC9wdWItZGF0ZXM+PC9kYXRlcz48aXNibj4xNTI3LTEzMTUgKEVsZWN0cm9u
aWMpJiN4RDswMDMzLTg0MTkgKExpbmtpbmcpPC9pc2JuPjxhY2Nlc3Npb24tbnVtPjIxMjQ4MjM0
PC9hY2Nlc3Npb24tbnVtPjx1cmxzPjxyZWxhdGVkLXVybHM+PHVybD5odHRwOi8vd3d3Lm5jYmku
bmxtLm5paC5nb3YvcHVibWVkLzIxMjQ4MjM0PC91cmw+PC9yZWxhdGVkLXVybHM+PC91cmxzPjxl
bGVjdHJvbmljLXJlc291cmNlLW51bT5yYWRpb2wuMTAxMDA2MjEgW3BpaV0mI3hEOzEwLjExNDgv
cmFkaW9sLjEwMTAwNjIxPC9lbGVjdHJvbmljLXJlc291cmNlLW51bT48bGFuZ3VhZ2U+RW5nPC9s
YW5ndWFnZT48L3JlY29yZD48L0NpdGU+PC9FbmROb3RlPgAAAAAAAAAAAAAAAAAAAA==
</w:fldData>
        </w:fldChar>
      </w:r>
      <w:r w:rsidRPr="00B37E14">
        <w:rPr>
          <w:rFonts w:ascii="Book Antiqua" w:eastAsia="MS PGothic" w:hAnsi="Book Antiqua"/>
          <w:sz w:val="24"/>
          <w:szCs w:val="24"/>
          <w:vertAlign w:val="superscript"/>
        </w:rPr>
        <w:instrText xml:space="preserve"> ADDIN EN.CITE </w:instrText>
      </w:r>
      <w:r w:rsidRPr="00B37E14">
        <w:rPr>
          <w:rFonts w:ascii="Book Antiqua" w:eastAsia="MS PGothic" w:hAnsi="Book Antiqua"/>
          <w:sz w:val="24"/>
          <w:szCs w:val="24"/>
          <w:vertAlign w:val="superscript"/>
        </w:rPr>
        <w:fldChar w:fldCharType="begin">
          <w:fldData xml:space="preserve">PEVuZE5vdGU+PENpdGU+PEF1dGhvcj5CcnVpeDwvQXV0aG9yPjxZZWFyPjIwMDU8L1llYXI+PFJl
Y051bT44PC9SZWNOdW0+PERpc3BsYXlUZXh0PlsxOSwgMzBdPC9EaXNwbGF5VGV4dD48cmVjb3Jk
PjxyZWMtbnVtYmVyPjg8L3JlYy1udW1iZXI+PGZvcmVpZ24ta2V5cz48a2V5IGFwcD0iRU4iIGRi
LWlkPSJ3MGVmYXZ2ZWw5YXY1dmV6d3huNTJwd2o5cnRkMHZ4dHZwYXAiPjg8L2tleT48L2ZvcmVp
Z24ta2V5cz48cmVmLXR5cGUgbmFtZT0iSm91cm5hbCBBcnRpY2xlIj4xNzwvcmVmLXR5cGU+PGNv
bnRyaWJ1dG9ycz48YXV0aG9ycz48YXV0aG9yPkJydWl4LCBKLjwvYXV0aG9yPjxhdXRob3I+U2hl
cm1hbiwgTS48L2F1dGhvcj48L2F1dGhvcnM+PC9jb250cmlidXRvcnM+PGF1dGgtYWRkcmVzcz5C
Q0xDIEdyb3VwLiBMaXZlciBVbml0LiBIb3NwaXRhbCBDbGluaWMsIFVuaXZlcnNpdHkgb2YgQmFy
Y2Vsb25hLCBJbnN0aXR1dCBkJmFwb3M7SW52ZXN0aWdhY2lvbnMgQmlvbWVkaXF1ZXMgQXVndXN0
IFBpIGkgU3VueWVyLCBCYXJjZWxvbmEsIFNwYWluLiBicnVpeEB1Yi5lZHU8L2F1dGgtYWRkcmVz
cz48dGl0bGVzPjx0aXRsZT5NYW5hZ2VtZW50IG9mIGhlcGF0b2NlbGx1bGFyIGNhcmNpbm9tYTwv
dGl0bGU+PHNlY29uZGFyeS10aXRsZT5IZXBhdG9sb2d5PC9zZWNvbmRhcnktdGl0bGU+PC90aXRs
ZXM+PHBlcmlvZGljYWw+PGZ1bGwtdGl0bGU+SGVwYXRvbG9neTwvZnVsbC10aXRsZT48L3Blcmlv
ZGljYWw+PHBhZ2VzPjEyMDgtMzY8L3BhZ2VzPjx2b2x1bWU+NDI8L3ZvbHVtZT48bnVtYmVyPjU8
L251bWJlcj48ZWRpdGlvbj4yMDA1LzEwLzI3PC9lZGl0aW9uPjxrZXl3b3Jkcz48a2V5d29yZD5D
YXJjaW5vbWEsIEhlcGF0b2NlbGx1bGFyLypkaWFnbm9zaXMvKnRoZXJhcHk8L2tleXdvcmQ+PGtl
eXdvcmQ+SHVtYW5zPC9rZXl3b3JkPjxrZXl3b3JkPkxpdmVyIE5lb3BsYXNtcy8qZGlhZ25vc2lz
Lyp0aGVyYXB5PC9rZXl3b3JkPjwva2V5d29yZHM+PGRhdGVzPjx5ZWFyPjIwMDU8L3llYXI+PHB1
Yi1kYXRlcz48ZGF0ZT5Ob3Y8L2RhdGU+PC9wdWItZGF0ZXM+PC9kYXRlcz48aXNibj4wMjcwLTkx
MzkgKFByaW50KSYjeEQ7MDI3MC05MTM5IChMaW5raW5nKTwvaXNibj48YWNjZXNzaW9uLW51bT4x
NjI1MDA1MTwvYWNjZXNzaW9uLW51bT48dXJscz48cmVsYXRlZC11cmxzPjx1cmw+aHR0cDovL3d3
dy5uY2JpLm5sbS5uaWguZ292L3B1Ym1lZC8xNjI1MDA1MTwvdXJsPjwvcmVsYXRlZC11cmxzPjwv
dXJscz48ZWxlY3Ryb25pYy1yZXNvdXJjZS1udW0+MTAuMTAwMi9oZXAuMjA5MzM8L2VsZWN0cm9u
aWMtcmVzb3VyY2UtbnVtPjxsYW5ndWFnZT5lbmc8L2xhbmd1YWdlPjwvcmVjb3JkPjwvQ2l0ZT48
Q2l0ZT48QXV0aG9yPldhdGFuYWJlPC9BdXRob3I+PFllYXI+MjAxMTwvWWVhcj48UmVjTnVtPjE2
NDwvUmVjTnVtPjxyZWNvcmQ+PHJlYy1udW1iZXI+MTY0PC9yZWMtbnVtYmVyPjxmb3JlaWduLWtl
eXM+PGtleSBhcHA9IkVOIiBkYi1pZD0idzBlZmF2dmVsOWF2NXZlend4bjUycHdqOXJ0ZDB2eHR2
cGFwIj4xNjQ8L2tleT48L2ZvcmVpZ24ta2V5cz48cmVmLXR5cGUgbmFtZT0iSm91cm5hbCBBcnRp
Y2xlIj4xNzwvcmVmLXR5cGU+PGNvbnRyaWJ1dG9ycz48YXV0aG9ycz48YXV0aG9yPldhdGFuYWJl
LCBILjwvYXV0aG9yPjxhdXRob3I+S2FuZW1hdHN1LCBNLjwvYXV0aG9yPjxhdXRob3I+R29zaGlt
YSwgUy48L2F1dGhvcj48YXV0aG9yPktvbmRvLCBILjwvYXV0aG9yPjxhdXRob3I+T25venVrYSwg
TS48L2F1dGhvcj48YXV0aG9yPk1vcml5YW1hLCBOLjwvYXV0aG9yPjxhdXRob3I+QmFlLCBLLiBU
LjwvYXV0aG9yPjwvYXV0aG9ycz48L2NvbnRyaWJ1dG9ycz48YXV0aC1hZGRyZXNzPkRlcGFydG1l
bnRzIG9mIFJhZGlvbG9neSBhbmQgUmFkaW9sb2d5IFNlcnZpY2VzLCBHaWZ1IFVuaXZlcnNpdHkg
SG9zcGl0YWwsIDEtMSBZYW5hZ2lkbywgNTAxLTExOTQgR2lmdSwgSmFwYW47IFJlc2VhcmNoIENl
bnRlciBvZiBCcmFpbiBhbmQgT3JhbCBTY2llbmNlIGFuZCBEZXBhcnRtZW50IG9mIFBoeXNpb2xv
Z3kgYW5kIE5ldXJvc2NpZW5jZSwgS2FuYWdhd2EgRGVudGFsIENvbGxlZ2UsIFlva29zdWthLCBK
YXBhbjsgUmVzZWFyY2ggQ2VudGVyIGZvciBDYW5jZXIgUHJldmVudGlvbiBhbmQgU2NyZWVuaW5n
LCBOYXRpb25hbCBDYW5jZXIgQ2VudGVyIEhvc3BpdGFsLCBUc3VraWppLCBKYXBhbi48L2F1dGgt
YWRkcmVzcz48dGl0bGVzPjx0aXRsZT5TdGFnaW5nIEhlcGF0aWMgRmlicm9zaXM6IENvbXBhcmlz
b24gb2YgR2Fkb3hldGF0ZSBEaXNvZGl1bS1lbmhhbmNlZCBhbmQgRGlmZnVzaW9uLXdlaWdodGVk
IE1SIEltYWdpbmctLVByZWxpbWluYXJ5IE9ic2VydmF0aW9uczwvdGl0bGU+PHNlY29uZGFyeS10
aXRsZT5SYWRpb2xvZ3k8L3NlY29uZGFyeS10aXRsZT48L3RpdGxlcz48cGVyaW9kaWNhbD48ZnVs
bC10aXRsZT5SYWRpb2xvZ3k8L2Z1bGwtdGl0bGU+PC9wZXJpb2RpY2FsPjxlZGl0aW9uPjIwMTEv
MDEvMjE8L2VkaXRpb24+PGRhdGVzPjx5ZWFyPjIwMTE8L3llYXI+PHB1Yi1kYXRlcz48ZGF0ZT5K
YW4gMTk8L2RhdGU+PC9wdWItZGF0ZXM+PC9kYXRlcz48aXNibj4xNTI3LTEzMTUgKEVsZWN0cm9u
aWMpJiN4RDswMDMzLTg0MTkgKExpbmtpbmcpPC9pc2JuPjxhY2Nlc3Npb24tbnVtPjIxMjQ4MjM0
PC9hY2Nlc3Npb24tbnVtPjx1cmxzPjxyZWxhdGVkLXVybHM+PHVybD5odHRwOi8vd3d3Lm5jYmku
bmxtLm5paC5nb3YvcHVibWVkLzIxMjQ4MjM0PC91cmw+PC9yZWxhdGVkLXVybHM+PC91cmxzPjxl
bGVjdHJvbmljLXJlc291cmNlLW51bT5yYWRpb2wuMTAxMDA2MjEgW3BpaV0mI3hEOzEwLjExNDgv
cmFkaW9sLjEwMTAwNjIxPC9lbGVjdHJvbmljLXJlc291cmNlLW51bT48bGFuZ3VhZ2U+RW5nPC9s
YW5ndWFnZT48L3JlY29yZD48L0NpdGU+PC9FbmROb3RlPgAAAABuADwANgB2ACAAAC==
</w:fldData>
        </w:fldChar>
      </w:r>
      <w:r w:rsidRPr="00B37E14">
        <w:rPr>
          <w:rFonts w:ascii="Book Antiqua" w:eastAsia="MS PGothic" w:hAnsi="Book Antiqua"/>
          <w:sz w:val="24"/>
          <w:szCs w:val="24"/>
          <w:vertAlign w:val="superscript"/>
        </w:rPr>
        <w:instrText xml:space="preserve"> ADDIN EN.CITE.DATA </w:instrText>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vertAlign w:val="superscript"/>
        </w:rPr>
      </w:r>
      <w:r w:rsidRPr="00B37E14">
        <w:rPr>
          <w:rFonts w:ascii="Book Antiqua" w:eastAsia="MS PGothic" w:hAnsi="Book Antiqua"/>
          <w:sz w:val="24"/>
          <w:szCs w:val="24"/>
          <w:vertAlign w:val="superscript"/>
        </w:rPr>
        <w:fldChar w:fldCharType="separate"/>
      </w:r>
      <w:r w:rsidRPr="00B37E14">
        <w:rPr>
          <w:rFonts w:ascii="Book Antiqua" w:eastAsia="MS PGothic" w:hAnsi="Book Antiqua"/>
          <w:noProof/>
          <w:sz w:val="24"/>
          <w:szCs w:val="24"/>
          <w:vertAlign w:val="superscript"/>
        </w:rPr>
        <w:t>[</w:t>
      </w:r>
      <w:hyperlink w:anchor="_ENREF_19" w:tooltip="Bruix, 2005 #8" w:history="1">
        <w:r w:rsidRPr="00B37E14">
          <w:rPr>
            <w:rFonts w:ascii="Book Antiqua" w:eastAsia="MS PGothic" w:hAnsi="Book Antiqua"/>
            <w:noProof/>
            <w:sz w:val="24"/>
            <w:szCs w:val="24"/>
            <w:vertAlign w:val="superscript"/>
          </w:rPr>
          <w:t>19</w:t>
        </w:r>
      </w:hyperlink>
      <w:r w:rsidRPr="00B37E14">
        <w:rPr>
          <w:rFonts w:ascii="Book Antiqua" w:eastAsia="MS PGothic" w:hAnsi="Book Antiqua"/>
          <w:noProof/>
          <w:sz w:val="24"/>
          <w:szCs w:val="24"/>
          <w:vertAlign w:val="superscript"/>
        </w:rPr>
        <w:t>,</w:t>
      </w:r>
      <w:hyperlink w:anchor="_ENREF_30" w:tooltip="Watanabe, 2011 #164" w:history="1">
        <w:r w:rsidRPr="00B37E14">
          <w:rPr>
            <w:rFonts w:ascii="Book Antiqua" w:eastAsia="MS PGothic" w:hAnsi="Book Antiqua"/>
            <w:noProof/>
            <w:sz w:val="24"/>
            <w:szCs w:val="24"/>
            <w:vertAlign w:val="superscript"/>
          </w:rPr>
          <w:t>30</w:t>
        </w:r>
      </w:hyperlink>
      <w:r w:rsidRPr="00B37E14">
        <w:rPr>
          <w:rFonts w:ascii="Book Antiqua" w:eastAsia="MS PGothic" w:hAnsi="Book Antiqua"/>
          <w:noProof/>
          <w:sz w:val="24"/>
          <w:szCs w:val="24"/>
          <w:vertAlign w:val="superscript"/>
        </w:rPr>
        <w:t>]</w:t>
      </w:r>
      <w:r w:rsidRPr="00B37E14">
        <w:rPr>
          <w:rFonts w:ascii="Book Antiqua" w:eastAsia="MS PGothic" w:hAnsi="Book Antiqua"/>
          <w:sz w:val="24"/>
          <w:szCs w:val="24"/>
          <w:vertAlign w:val="superscript"/>
        </w:rPr>
        <w:fldChar w:fldCharType="end"/>
      </w:r>
      <w:r w:rsidRPr="00B37E14">
        <w:rPr>
          <w:rFonts w:ascii="Book Antiqua" w:eastAsia="MS PGothic" w:hAnsi="Book Antiqua"/>
          <w:sz w:val="24"/>
          <w:szCs w:val="24"/>
        </w:rPr>
        <w:t xml:space="preserve">. We used Gd-EOB-DTPA-enhanced MRI and the </w:t>
      </w:r>
      <w:r w:rsidRPr="00B37E14">
        <w:rPr>
          <w:rFonts w:ascii="Book Antiqua" w:hAnsi="Book Antiqua"/>
          <w:sz w:val="24"/>
          <w:szCs w:val="24"/>
        </w:rPr>
        <w:t>LI: EOB-MRI index = (post-liver intensity/post-disc intensity)/(pre-liver intensity/pre-disc intensity) because it has the highest accuracy of all of the calculation methods using EOB-MRI</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&lt;EndNote&gt;&lt;Cite&gt;&lt;Author&gt;Nojiri&lt;/Author&gt;&lt;Year&gt;2013&lt;/Year&gt;&lt;RecNum&gt;31&lt;/RecNum&gt;&lt;DisplayText&gt;[18]&lt;/DisplayText&gt;&lt;record&gt;&lt;rec-number&gt;31&lt;/rec-number&gt;&lt;foreign-keys&gt;&lt;key app="EN" db-id="w0efavvel9av5vezwxn52pwj9rtd0vxtvpap"&gt;31&lt;/key&gt;&lt;/foreign-keys&gt;&lt;ref-type name="Journal Article"&gt;17&lt;/ref-type&gt;&lt;contributors&gt;&lt;authors&gt;&lt;author&gt;Nojiri, S.&lt;/author&gt;&lt;author&gt;Kusakabe, A.&lt;/author&gt;&lt;author&gt;Fujiwara, K.&lt;/author&gt;&lt;author&gt;Shinkai, N.&lt;/author&gt;&lt;author&gt;Matsuura, K.&lt;/author&gt;&lt;author&gt;Iio, E.&lt;/author&gt;&lt;author&gt;Miyaki, T.&lt;/author&gt;&lt;author&gt;Joh, T.&lt;/author&gt;&lt;/authors&gt;&lt;/contributors&gt;&lt;auth-address&gt;Department of Gastroenterology and Metabolism, Nagoya City University Graduate School of Medical Sciences, Nagoya, Aichi, Japan. snojiri@med.nagoya-cu.ac.jp&lt;/auth-address&gt;&lt;titles&gt;&lt;title&gt;Noninvasive evaluation of hepatic fibrosis in hepatitis C virus-infected patients using ethoxybenzyl-magnetic resonance imaging&lt;/title&gt;&lt;secondary-title&gt;J Gastroenterol Hepatol&lt;/secondary-title&gt;&lt;/titles&gt;&lt;periodical&gt;&lt;full-title&gt;J Gastroenterol Hepatol&lt;/full-title&gt;&lt;/periodical&gt;&lt;pages&gt;1032-9&lt;/pages&gt;&lt;volume&gt;28&lt;/volume&gt;&lt;number&gt;6&lt;/number&gt;&lt;edition&gt;2013/02/26&lt;/edition&gt;&lt;dates&gt;&lt;year&gt;2013&lt;/year&gt;&lt;pub-dates&gt;&lt;date&gt;Jun&lt;/date&gt;&lt;/pub-dates&gt;&lt;/dates&gt;&lt;isbn&gt;1440-1746 (Electronic)&amp;#xD;0815-9319 (Linking)&lt;/isbn&gt;&lt;accession-num&gt;23432660&lt;/accession-num&gt;&lt;urls&gt;&lt;related-urls&gt;&lt;url&gt;http://www.ncbi.nlm.nih.gov/pubmed/23432660&lt;/url&gt;&lt;/related-urls&gt;&lt;/urls&gt;&lt;electronic-resource-num&gt;10.1111/jgh.12181&lt;/electronic-resource-num&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18" w:tooltip="Nojiri, 2013 #31" w:history="1">
        <w:r w:rsidRPr="00B37E14">
          <w:rPr>
            <w:rFonts w:ascii="Book Antiqua" w:hAnsi="Book Antiqua"/>
            <w:noProof/>
            <w:sz w:val="24"/>
            <w:szCs w:val="24"/>
            <w:vertAlign w:val="superscript"/>
          </w:rPr>
          <w:t>18</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xml:space="preserve">. In this study, we used the 20-min hepatobiliary phase because many institutions accept the hepatobiliary phase as being 20 min after injection and it has also been accepted by consensus of the </w:t>
      </w:r>
      <w:r w:rsidRPr="00B37E14">
        <w:rPr>
          <w:rFonts w:ascii="Book Antiqua" w:hAnsi="Book Antiqua" w:cs="Arial"/>
          <w:kern w:val="0"/>
          <w:sz w:val="24"/>
          <w:szCs w:val="24"/>
        </w:rPr>
        <w:t>International Forum for Liver MRI</w:t>
      </w:r>
      <w:r w:rsidRPr="00B37E14">
        <w:rPr>
          <w:rFonts w:ascii="Book Antiqua" w:hAnsi="Book Antiqua" w:cs="Arial"/>
          <w:kern w:val="0"/>
          <w:sz w:val="24"/>
          <w:szCs w:val="24"/>
          <w:vertAlign w:val="superscript"/>
        </w:rPr>
        <w:fldChar w:fldCharType="begin"/>
      </w:r>
      <w:r w:rsidRPr="00B37E14">
        <w:rPr>
          <w:rFonts w:ascii="Book Antiqua" w:hAnsi="Book Antiqua" w:cs="Arial"/>
          <w:kern w:val="0"/>
          <w:sz w:val="24"/>
          <w:szCs w:val="24"/>
          <w:vertAlign w:val="superscript"/>
        </w:rPr>
        <w:instrText xml:space="preserve"> ADDIN EN.CITE &lt;EndNote&gt;&lt;Cite&gt;&lt;Author&gt;Tanimoto&lt;/Author&gt;&lt;Year&gt;2009&lt;/Year&gt;&lt;RecNum&gt;34&lt;/RecNum&gt;&lt;DisplayText&gt;[31]&lt;/DisplayText&gt;&lt;record&gt;&lt;rec-number&gt;34&lt;/rec-number&gt;&lt;foreign-keys&gt;&lt;key app="EN" db-id="w0efavvel9av5vezwxn52pwj9rtd0vxtvpap"&gt;34&lt;/key&gt;&lt;/foreign-keys&gt;&lt;ref-type name="Journal Article"&gt;17&lt;/ref-type&gt;&lt;contributors&gt;&lt;authors&gt;&lt;author&gt;Tanimoto, A.&lt;/author&gt;&lt;author&gt;Lee, J. M.&lt;/author&gt;&lt;author&gt;Murakami, T.&lt;/author&gt;&lt;author&gt;Huppertz, A.&lt;/author&gt;&lt;author&gt;Kudo, M.&lt;/author&gt;&lt;author&gt;Grazioli, L.&lt;/author&gt;&lt;/authors&gt;&lt;/contributors&gt;&lt;auth-address&gt;Department of Diagnostic Radiology, Keio University School of Medicine, 35 Shinanomachi, Shinjuku-ku, Tokyo, 160-8582, Japan.&lt;/auth-address&gt;&lt;titles&gt;&lt;title&gt;Consensus report of the 2nd International Forum for Liver MRI&lt;/title&gt;&lt;secondary-title&gt;Eur Radiol&lt;/secondary-title&gt;&lt;/titles&gt;&lt;periodical&gt;&lt;full-title&gt;Eur Radiol&lt;/full-title&gt;&lt;/periodical&gt;&lt;pages&gt;S975-89&lt;/pages&gt;&lt;volume&gt;19 Suppl 5&lt;/volume&gt;&lt;edition&gt;2009/11/03&lt;/edition&gt;&lt;keywords&gt;&lt;keyword&gt;Contrast Media/diagnostic use&lt;/keyword&gt;&lt;keyword&gt;Gadolinium DTPA/*diagnostic use&lt;/keyword&gt;&lt;keyword&gt;Humans&lt;/keyword&gt;&lt;keyword&gt;Image Enhancement/*methods&lt;/keyword&gt;&lt;keyword&gt;*International Cooperation&lt;/keyword&gt;&lt;keyword&gt;Liver/*pathology&lt;/keyword&gt;&lt;keyword&gt;Liver Diseases/*diagnosis&lt;/keyword&gt;&lt;keyword&gt;Magnetic Resonance Imaging/*methods&lt;/keyword&gt;&lt;/keywords&gt;&lt;dates&gt;&lt;year&gt;2009&lt;/year&gt;&lt;pub-dates&gt;&lt;date&gt;Oct&lt;/date&gt;&lt;/pub-dates&gt;&lt;/dates&gt;&lt;isbn&gt;1432-1084 (Electronic)&amp;#xD;0938-7994 (Linking)&lt;/isbn&gt;&lt;accession-num&gt;19851766&lt;/accession-num&gt;&lt;urls&gt;&lt;related-urls&gt;&lt;url&gt;http://www.ncbi.nlm.nih.gov/pubmed/19851766&lt;/url&gt;&lt;/related-urls&gt;&lt;/urls&gt;&lt;electronic-resource-num&gt;10.1007/s00330-009-1624-y&lt;/electronic-resource-num&gt;&lt;language&gt;eng&lt;/language&gt;&lt;/record&gt;&lt;/Cite&gt;&lt;/EndNote&gt;</w:instrText>
      </w:r>
      <w:r w:rsidRPr="00B37E14">
        <w:rPr>
          <w:rFonts w:ascii="Book Antiqua" w:hAnsi="Book Antiqua" w:cs="Arial"/>
          <w:kern w:val="0"/>
          <w:sz w:val="24"/>
          <w:szCs w:val="24"/>
          <w:vertAlign w:val="superscript"/>
        </w:rPr>
        <w:fldChar w:fldCharType="separate"/>
      </w:r>
      <w:r w:rsidRPr="00B37E14">
        <w:rPr>
          <w:rFonts w:ascii="Book Antiqua" w:hAnsi="Book Antiqua" w:cs="Arial"/>
          <w:noProof/>
          <w:kern w:val="0"/>
          <w:sz w:val="24"/>
          <w:szCs w:val="24"/>
          <w:vertAlign w:val="superscript"/>
        </w:rPr>
        <w:t>[</w:t>
      </w:r>
      <w:hyperlink w:anchor="_ENREF_31" w:tooltip="Tanimoto, 2009 #34" w:history="1">
        <w:r w:rsidRPr="00B37E14">
          <w:rPr>
            <w:rFonts w:ascii="Book Antiqua" w:hAnsi="Book Antiqua" w:cs="Arial"/>
            <w:noProof/>
            <w:kern w:val="0"/>
            <w:sz w:val="24"/>
            <w:szCs w:val="24"/>
            <w:vertAlign w:val="superscript"/>
          </w:rPr>
          <w:t>31</w:t>
        </w:r>
      </w:hyperlink>
      <w:r w:rsidRPr="00B37E14">
        <w:rPr>
          <w:rFonts w:ascii="Book Antiqua" w:hAnsi="Book Antiqua" w:cs="Arial"/>
          <w:noProof/>
          <w:kern w:val="0"/>
          <w:sz w:val="24"/>
          <w:szCs w:val="24"/>
          <w:vertAlign w:val="superscript"/>
        </w:rPr>
        <w:t>]</w:t>
      </w:r>
      <w:r w:rsidRPr="00B37E14">
        <w:rPr>
          <w:rFonts w:ascii="Book Antiqua" w:hAnsi="Book Antiqua" w:cs="Arial"/>
          <w:kern w:val="0"/>
          <w:sz w:val="24"/>
          <w:szCs w:val="24"/>
          <w:vertAlign w:val="superscript"/>
        </w:rPr>
        <w:fldChar w:fldCharType="end"/>
      </w:r>
      <w:r w:rsidRPr="00B37E14">
        <w:rPr>
          <w:rFonts w:ascii="Book Antiqua" w:hAnsi="Book Antiqua" w:cs="Arial"/>
          <w:kern w:val="0"/>
          <w:sz w:val="24"/>
          <w:szCs w:val="24"/>
        </w:rPr>
        <w:t>. In our previous study, the data between 20 and 25 min</w:t>
      </w:r>
      <w:r w:rsidRPr="00B37E14">
        <w:rPr>
          <w:rFonts w:ascii="Book Antiqua" w:hAnsi="Book Antiqua" w:cs="Arial"/>
          <w:kern w:val="0"/>
          <w:sz w:val="24"/>
          <w:szCs w:val="24"/>
          <w:lang w:eastAsia="zh-CN"/>
        </w:rPr>
        <w:t xml:space="preserve"> </w:t>
      </w:r>
      <w:r w:rsidRPr="00B37E14">
        <w:rPr>
          <w:rFonts w:ascii="Book Antiqua" w:hAnsi="Book Antiqua" w:cs="Arial"/>
          <w:kern w:val="0"/>
          <w:sz w:val="24"/>
          <w:szCs w:val="24"/>
        </w:rPr>
        <w:t xml:space="preserve">showed no significant difference (data not shown). </w:t>
      </w:r>
    </w:p>
    <w:p w:rsidR="004C51B7" w:rsidRPr="00B37E14" w:rsidRDefault="004C51B7" w:rsidP="00DF2405">
      <w:pPr>
        <w:spacing w:line="360" w:lineRule="auto"/>
        <w:ind w:firstLineChars="100" w:firstLine="240"/>
        <w:rPr>
          <w:rFonts w:ascii="Book Antiqua" w:hAnsi="Book Antiqua"/>
          <w:sz w:val="24"/>
          <w:szCs w:val="24"/>
        </w:rPr>
      </w:pPr>
      <w:r w:rsidRPr="00B37E14">
        <w:rPr>
          <w:rFonts w:ascii="Book Antiqua" w:hAnsi="Book Antiqua"/>
          <w:sz w:val="24"/>
          <w:szCs w:val="24"/>
        </w:rPr>
        <w:t>LI constantly decreased as the fibrosis stage progressed to a higher stage, but many values overlapped between close fibrous stages, so we decided that the best cut-off point was 1.46 on the ROC curve by calculating the accuracy value and likelihood ratio. Using this cut-off value, LI &lt;</w:t>
      </w:r>
      <w:r w:rsidRPr="00B37E14">
        <w:rPr>
          <w:rFonts w:ascii="Book Antiqua" w:hAnsi="Book Antiqua"/>
          <w:sz w:val="24"/>
          <w:szCs w:val="24"/>
          <w:lang w:eastAsia="zh-CN"/>
        </w:rPr>
        <w:t xml:space="preserve"> </w:t>
      </w:r>
      <w:r w:rsidRPr="00B37E14">
        <w:rPr>
          <w:rFonts w:ascii="Book Antiqua" w:hAnsi="Book Antiqua"/>
          <w:sz w:val="24"/>
          <w:szCs w:val="24"/>
        </w:rPr>
        <w:t>1.46 always showed a high risk, with both low and high risks for several other factors, showing that lower LI is a strong independent risk factor and can complement other risk factors. LI may reflect not only the fibrosis stage but also functional aspects of the liver because it is decided by various factors, such as decreased hepatocytes, deficient hepatocyte function, and indocyanine green clearance</w:t>
      </w:r>
      <w:r w:rsidRPr="00B37E14">
        <w:rPr>
          <w:rFonts w:ascii="Book Antiqua" w:hAnsi="Book Antiqua"/>
          <w:sz w:val="24"/>
          <w:szCs w:val="24"/>
          <w:vertAlign w:val="superscript"/>
        </w:rPr>
        <w:fldChar w:fldCharType="begin">
          <w:fldData xml:space="preserve">PEVuZE5vdGU+PENpdGU+PEF1dGhvcj5Nb3Rvc3VnaTwvQXV0aG9yPjxZZWFyPjIwMDk8L1llYXI+
PFJlY051bT41NDwvUmVjTnVtPjxEaXNwbGF5VGV4dD5bMzItMzRdPC9EaXNwbGF5VGV4dD48cmVj
b3JkPjxyZWMtbnVtYmVyPjU0PC9yZWMtbnVtYmVyPjxmb3JlaWduLWtleXM+PGtleSBhcHA9IkVO
IiBkYi1pZD0idzBlZmF2dmVsOWF2NXZlend4bjUycHdqOXJ0ZDB2eHR2cGFwIj41NDwva2V5Pjwv
Zm9yZWlnbi1rZXlzPjxyZWYtdHlwZSBuYW1lPSJKb3VybmFsIEFydGljbGUiPjE3PC9yZWYtdHlw
ZT48Y29udHJpYnV0b3JzPjxhdXRob3JzPjxhdXRob3I+TW90b3N1Z2ksIFUuPC9hdXRob3I+PGF1
dGhvcj5JY2hpa2F3YSwgVC48L2F1dGhvcj48YXV0aG9yPlRvbWluYWdhLCBMLjwvYXV0aG9yPjxh
dXRob3I+U291LCBILjwvYXV0aG9yPjxhdXRob3I+U2FubywgSy48L2F1dGhvcj48YXV0aG9yPklj
aGlrYXdhLCBTLjwvYXV0aG9yPjxhdXRob3I+QXJha2ksIFQuPC9hdXRob3I+PC9hdXRob3JzPjwv
Y29udHJpYnV0b3JzPjxhdXRoLWFkZHJlc3M+RGVwYXJ0bWVudCBvZiBSYWRpb2xvZ3ksIFVuaXZl
cnNpdHkgb2YgWWFtYW5hc2hpLCAxMTEwIFNoaW1va2F0bywgQ2h1by1zaGksIFlhbWFuYXNoaS1r
ZW4gNDA5LTM4OTgsIEphcGFuLiB1dGFyb2gtbW90b3N1Z2lAbmlmdHkuY29tPC9hdXRoLWFkZHJl
c3M+PHRpdGxlcz48dGl0bGU+RGVsYXkgYmVmb3JlIHRoZSBoZXBhdG9jeXRlIHBoYXNlIG9mIEdk
LUVPQi1EVFBBLWVuaGFuY2VkIE1SIGltYWdpbmc6IGlzIGl0IHBvc3NpYmxlIHRvIHNob3J0ZW4g
dGhlIGV4YW1pbmF0aW9uIHRpbWU/PC90aXRsZT48c2Vjb25kYXJ5LXRpdGxlPkV1ciBSYWRpb2w8
L3NlY29uZGFyeS10aXRsZT48L3RpdGxlcz48cGVyaW9kaWNhbD48ZnVsbC10aXRsZT5FdXIgUmFk
aW9sPC9mdWxsLXRpdGxlPjwvcGVyaW9kaWNhbD48cGFnZXM+MjYyMy05PC9wYWdlcz48dm9sdW1l
PjE5PC92b2x1bWU+PG51bWJlcj4xMTwvbnVtYmVyPjxlZGl0aW9uPjIwMDkvMDUvMjg8L2VkaXRp
b24+PGtleXdvcmRzPjxrZXl3b3JkPkFkdWx0PC9rZXl3b3JkPjxrZXl3b3JkPkFnZWQ8L2tleXdv
cmQ+PGtleXdvcmQ+QWdlZCwgODAgYW5kIG92ZXI8L2tleXdvcmQ+PGtleXdvcmQ+Q29udHJhc3Qg
TWVkaWEvKnBoYXJtYWNvbG9neTwva2V5d29yZD48a2V5d29yZD5GZW1hbGU8L2tleXdvcmQ+PGtl
eXdvcmQ+R2Fkb2xpbml1bSBEVFBBLypwaGFybWFjb2xvZ3k8L2tleXdvcmQ+PGtleXdvcmQ+SGVw
YXRvY3l0ZXMvKnBhdGhvbG9neS8qcmFkaW9udWNsaWRlIGltYWdpbmc8L2tleXdvcmQ+PGtleXdv
cmQ+SHVtYW5zPC9rZXl3b3JkPjxrZXl3b3JkPkxpdmVyL3BhdGhvbG9neTwva2V5d29yZD48a2V5
d29yZD5NYWduZXRpYyBSZXNvbmFuY2UgSW1hZ2luZy8qbWV0aG9kczwva2V5d29yZD48a2V5d29y
ZD5NYWxlPC9rZXl3b3JkPjxrZXl3b3JkPk1pZGRsZSBBZ2VkPC9rZXl3b3JkPjxrZXl3b3JkPlJl
cHJvZHVjaWJpbGl0eSBvZiBSZXN1bHRzPC9rZXl3b3JkPjxrZXl3b3JkPlNlbnNpdGl2aXR5IGFu
ZCBTcGVjaWZpY2l0eTwva2V5d29yZD48a2V5d29yZD5UaW1lIEZhY3RvcnM8L2tleXdvcmQ+PC9r
ZXl3b3Jkcz48ZGF0ZXM+PHllYXI+MjAwOTwveWVhcj48cHViLWRhdGVzPjxkYXRlPk5vdjwvZGF0
ZT48L3B1Yi1kYXRlcz48L2RhdGVzPjxpc2JuPjE0MzItMTA4NCAoRWxlY3Ryb25pYykmI3hEOzA5
MzgtNzk5NCAoTGlua2luZyk8L2lzYm4+PGFjY2Vzc2lvbi1udW0+MTk0NzE5MzU8L2FjY2Vzc2lv
bi1udW0+PHVybHM+PHJlbGF0ZWQtdXJscz48dXJsPmh0dHA6Ly93d3cubmNiaS5ubG0ubmloLmdv
di9wdWJtZWQvMTk0NzE5MzU8L3VybD48L3JlbGF0ZWQtdXJscz48L3VybHM+PGVsZWN0cm9uaWMt
cmVzb3VyY2UtbnVtPjEwLjEwMDcvczAwMzMwLTAwOS0xNDY3LTY8L2VsZWN0cm9uaWMtcmVzb3Vy
Y2UtbnVtPjxsYW5ndWFnZT5lbmc8L2xhbmd1YWdlPjwvcmVjb3JkPjwvQ2l0ZT48Q2l0ZT48QXV0
aG9yPlRzY2hpcmNoPC9BdXRob3I+PFllYXI+MjAwODwvWWVhcj48UmVjTnVtPjU1PC9SZWNOdW0+
PHJlY29yZD48cmVjLW51bWJlcj41NTwvcmVjLW51bWJlcj48Zm9yZWlnbi1rZXlzPjxrZXkgYXBw
PSJFTiIgZGItaWQ9IncwZWZhdnZlbDlhdjV2ZXp3eG41MnB3ajlydGQwdnh0dnBhcCI+NTU8L2tl
eT48L2ZvcmVpZ24ta2V5cz48cmVmLXR5cGUgbmFtZT0iSm91cm5hbCBBcnRpY2xlIj4xNzwvcmVm
LXR5cGU+PGNvbnRyaWJ1dG9ycz48YXV0aG9ycz48YXV0aG9yPlRzY2hpcmNoLCBGLiBULjwvYXV0
aG9yPjxhdXRob3I+U3RydXdlLCBBLjwvYXV0aG9yPjxhdXRob3I+UGV0cm93c2t5LCBILjwvYXV0
aG9yPjxhdXRob3I+S2FrYWxlcywgSS48L2F1dGhvcj48YXV0aG9yPk1hcmluY2VrLCBCLjwvYXV0
aG9yPjxhdXRob3I+V2Vpc2hhdXB0LCBELjwvYXV0aG9yPjwvYXV0aG9ycz48L2NvbnRyaWJ1dG9y
cz48YXV0aC1hZGRyZXNzPkluc3RpdHV0ZSBvZiBEaWFnbm9zdGljIFJhZGlvbG9neSwgVW5pdmVy
c2l0eSBIb3NwaXRhbCBadXJpY2gsIFJhbWlzdHJhc3NlIDEwMCwgODA5MSwgWnVyaWNoLCBTd2l0
emVybGFuZC4gZnJhbmt0c2NoaXJjaEB5YWhvby5kZTwvYXV0aC1hZGRyZXNzPjx0aXRsZXM+PHRp
dGxlPkNvbnRyYXN0LWVuaGFuY2VkIE1SIGNob2xhbmdpb2dyYXBoeSB3aXRoIEdkLUVPQi1EVFBB
IGluIHBhdGllbnRzIHdpdGggbGl2ZXIgY2lycmhvc2lzOiB2aXN1YWxpemF0aW9uIG9mIHRoZSBi
aWxpYXJ5IGR1Y3RzIGluIGNvbXBhcmlzb24gd2l0aCBwYXRpZW50cyB3aXRoIG5vcm1hbCBsaXZl
ciBwYXJlbmNoeW1hPC90aXRsZT48c2Vjb25kYXJ5LXRpdGxlPkV1ciBSYWRpb2w8L3NlY29uZGFy
eS10aXRsZT48L3RpdGxlcz48cGVyaW9kaWNhbD48ZnVsbC10aXRsZT5FdXIgUmFkaW9sPC9mdWxs
LXRpdGxlPjwvcGVyaW9kaWNhbD48cGFnZXM+MTU3Ny04NjwvcGFnZXM+PHZvbHVtZT4xODwvdm9s
dW1lPjxudW1iZXI+ODwvbnVtYmVyPjxlZGl0aW9uPjIwMDgvMDMvMjk8L2VkaXRpb24+PGtleXdv
cmRzPjxrZXl3b3JkPkJpbGUgRHVjdHMvKnBhdGhvbG9neTwva2V5d29yZD48a2V5d29yZD5DaG9s
YW5naW9wYW5jcmVhdG9ncmFwaHksIE1hZ25ldGljIFJlc29uYW5jZS8qbWV0aG9kczwva2V5d29y
ZD48a2V5d29yZD5Db250cmFzdCBNZWRpYTwva2V5d29yZD48a2V5d29yZD5GZW1hbGU8L2tleXdv
cmQ+PGtleXdvcmQ+R2Fkb2xpbml1bSBEVFBBLypkaWFnbm9zdGljIHVzZTwva2V5d29yZD48a2V5
d29yZD5IdW1hbnM8L2tleXdvcmQ+PGtleXdvcmQ+SW1hZ2UgRW5oYW5jZW1lbnQvKm1ldGhvZHM8
L2tleXdvcmQ+PGtleXdvcmQ+TGl2ZXIgQ2lycmhvc2lzLypwYXRob2xvZ3k8L2tleXdvcmQ+PGtl
eXdvcmQ+TWFsZTwva2V5d29yZD48a2V5d29yZD5NaWRkbGUgQWdlZDwva2V5d29yZD48a2V5d29y
ZD5SZXByb2R1Y2liaWxpdHkgb2YgUmVzdWx0czwva2V5d29yZD48a2V5d29yZD5TZW5zaXRpdml0
eSBhbmQgU3BlY2lmaWNpdHk8L2tleXdvcmQ+PC9rZXl3b3Jkcz48ZGF0ZXM+PHllYXI+MjAwODwv
eWVhcj48cHViLWRhdGVzPjxkYXRlPkF1ZzwvZGF0ZT48L3B1Yi1kYXRlcz48L2RhdGVzPjxpc2Ju
PjA5MzgtNzk5NCAoUHJpbnQpJiN4RDswOTM4LTc5OTQgKExpbmtpbmcpPC9pc2JuPjxhY2Nlc3Np
b24tbnVtPjE4MzY5NjMyPC9hY2Nlc3Npb24tbnVtPjx1cmxzPjxyZWxhdGVkLXVybHM+PHVybD5o
dHRwOi8vd3d3Lm5jYmkubmxtLm5paC5nb3YvcHVibWVkLzE4MzY5NjMyPC91cmw+PC9yZWxhdGVk
LXVybHM+PC91cmxzPjxlbGVjdHJvbmljLXJlc291cmNlLW51bT4xMC4xMDA3L3MwMDMzMC0wMDgt
MDkyOS02PC9lbGVjdHJvbmljLXJlc291cmNlLW51bT48bGFuZ3VhZ2U+ZW5nPC9sYW5ndWFnZT48
L3JlY29yZD48L0NpdGU+PENpdGU+PEF1dGhvcj5SeWVvbTwvQXV0aG9yPjxZZWFyPjIwMDQ8L1ll
YXI+PFJlY051bT41NjwvUmVjTnVtPjxyZWNvcmQ+PHJlYy1udW1iZXI+NTY8L3JlYy1udW1iZXI+
PGZvcmVpZ24ta2V5cz48a2V5IGFwcD0iRU4iIGRiLWlkPSJ3MGVmYXZ2ZWw5YXY1dmV6d3huNTJw
d2o5cnRkMHZ4dHZwYXAiPjU2PC9rZXk+PC9mb3JlaWduLWtleXM+PHJlZi10eXBlIG5hbWU9Ikpv
dXJuYWwgQXJ0aWNsZSI+MTc8L3JlZi10eXBlPjxjb250cmlidXRvcnM+PGF1dGhvcnM+PGF1dGhv
cj5SeWVvbSwgSC4gSy48L2F1dGhvcj48YXV0aG9yPktpbSwgUy4gSC48L2F1dGhvcj48YXV0aG9y
PktpbSwgSi4gWS48L2F1dGhvcj48YXV0aG9yPktpbSwgSC4gSi48L2F1dGhvcj48YXV0aG9yPkxl
ZSwgSi4gTS48L2F1dGhvcj48YXV0aG9yPkNoYW5nLCBZLiBNLjwvYXV0aG9yPjxhdXRob3I+S2lt
LCBZLiBTLjwvYXV0aG9yPjxhdXRob3I+S2FuZywgRC4gUy48L2F1dGhvcj48L2F1dGhvcnM+PC9j
b250cmlidXRvcnM+PGF1dGgtYWRkcmVzcz5EZXBhcnRtZW50IG9mIFJhZGlvbG9neSwgS3l1bmdw
b29rIE5hdGlvbmFsIFVuaXZlcnNpdHkgU2Nob29sIG9mIE1lZGljaW5lLCBUYWVndSwgS29yZWEu
IGhrcnllb21Aa251LmFjLmtyPC9hdXRoLWFkZHJlc3M+PHRpdGxlcz48dGl0bGU+UXVhbnRpdGF0
aXZlIGV2YWx1YXRpb24gb2YgbGl2ZXIgZnVuY3Rpb24gd2l0aCBNUkkgVXNpbmcgR2QtRU9CLURU
UEE8L3RpdGxlPjxzZWNvbmRhcnktdGl0bGU+S29yZWFuIEogUmFkaW9sPC9zZWNvbmRhcnktdGl0
bGU+PC90aXRsZXM+PHBlcmlvZGljYWw+PGZ1bGwtdGl0bGU+S29yZWFuIEogUmFkaW9sPC9mdWxs
LXRpdGxlPjwvcGVyaW9kaWNhbD48cGFnZXM+MjMxLTk8L3BhZ2VzPjx2b2x1bWU+NTwvdm9sdW1l
PjxudW1iZXI+NDwvbnVtYmVyPjxlZGl0aW9uPjIwMDUvMDEvMDg8L2VkaXRpb24+PGtleXdvcmRz
PjxrZXl3b3JkPkFsYW5pbmUgVHJhbnNhbWluYXNlL2Jsb29kL2RydWcgZWZmZWN0czwva2V5d29y
ZD48a2V5d29yZD5BbmltYWxzPC9rZXl3b3JkPjxrZXl3b3JkPkFzcGFydGF0ZSBBbWlub3RyYW5z
ZmVyYXNlcy9ibG9vZC9kcnVnIGVmZmVjdHM8L2tleXdvcmQ+PGtleXdvcmQ+QmlvbG9naWNhbCBN
YXJrZXJzL2Jsb29kPC9rZXl3b3JkPjxrZXl3b3JkPkNhcmJvbiBUZXRyYWNobG9yaWRlPC9rZXl3
b3JkPjxrZXl3b3JkPkNvbG9yaW5nIEFnZW50cy9tZXRhYm9saXNtPC9rZXl3b3JkPjxrZXl3b3Jk
PkNvbnRyYXN0IE1lZGlhLyphZG1pbmlzdHJhdGlvbiAmYW1wOyBkb3NhZ2U8L2tleXdvcmQ+PGtl
eXdvcmQ+RGlzZWFzZSBNb2RlbHMsIEFuaW1hbDwva2V5d29yZD48a2V5d29yZD5GaWJyb3Npcy9j
aGVtaWNhbGx5IGluZHVjZWQ8L2tleXdvcmQ+PGtleXdvcmQ+R2Fkb2xpbml1bSBEVFBBLyphZG1p
bmlzdHJhdGlvbiAmYW1wOyBkb3NhZ2U8L2tleXdvcmQ+PGtleXdvcmQ+SW5kb2N5YW5pbmUgR3Jl
ZW4vbWV0YWJvbGlzbTwva2V5d29yZD48a2V5d29yZD5JbmplY3Rpb25zLCBJbnRyYXZlbm91czwv
a2V5d29yZD48a2V5d29yZD5MaXZlci8qZW56eW1vbG9neS8qcGF0aG9sb2d5PC9rZXl3b3JkPjxr
ZXl3b3JkPkxpdmVyIEZ1bmN0aW9uIFRlc3RzLyptZXRob2RzPC9rZXl3b3JkPjxrZXl3b3JkPipN
YWduZXRpYyBSZXNvbmFuY2UgSW1hZ2luZzwva2V5d29yZD48a2V5d29yZD5SYWJiaXRzPC9rZXl3
b3JkPjwva2V5d29yZHM+PGRhdGVzPjx5ZWFyPjIwMDQ8L3llYXI+PHB1Yi1kYXRlcz48ZGF0ZT5P
Y3QtRGVjPC9kYXRlPjwvcHViLWRhdGVzPjwvZGF0ZXM+PGlzYm4+MTIyOS02OTI5IChQcmludCkm
I3hEOzEyMjktNjkyOSAoTGlua2luZyk8L2lzYm4+PGFjY2Vzc2lvbi1udW0+MTU2Mzc0NzM8L2Fj
Y2Vzc2lvbi1udW0+PHVybHM+PHJlbGF0ZWQtdXJscz48dXJsPmh0dHA6Ly93d3cubmNiaS5ubG0u
bmloLmdvdi9wdWJtZWQvMTU2Mzc0NzM8L3VybD48L3JlbGF0ZWQtdXJscz48L3VybHM+PGN1c3Rv
bTI+MjY5ODE2NzwvY3VzdG9tMj48ZWxlY3Ryb25pYy1yZXNvdXJjZS1udW0+MjAwNHY1bjRwMjMx
IFtwaWldPC9lbGVjdHJvbmljLXJlc291cmNlLW51bT48bGFuZ3VhZ2U+ZW5nPC9sYW5ndWFnZT48
L3JlY29yZD48L0NpdGU+PC9FbmROb3RlPgAAAAAAAAAAAAAAAAAA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PEVuZE5vdGU+PENpdGU+PEF1dGhvcj5Nb3Rvc3VnaTwvQXV0aG9yPjxZZWFyPjIwMDk8L1llYXI+
PFJlY051bT41NDwvUmVjTnVtPjxEaXNwbGF5VGV4dD5bMzItMzRdPC9EaXNwbGF5VGV4dD48cmVj
b3JkPjxyZWMtbnVtYmVyPjU0PC9yZWMtbnVtYmVyPjxmb3JlaWduLWtleXM+PGtleSBhcHA9IkVO
IiBkYi1pZD0idzBlZmF2dmVsOWF2NXZlend4bjUycHdqOXJ0ZDB2eHR2cGFwIj41NDwva2V5Pjwv
Zm9yZWlnbi1rZXlzPjxyZWYtdHlwZSBuYW1lPSJKb3VybmFsIEFydGljbGUiPjE3PC9yZWYtdHlw
ZT48Y29udHJpYnV0b3JzPjxhdXRob3JzPjxhdXRob3I+TW90b3N1Z2ksIFUuPC9hdXRob3I+PGF1
dGhvcj5JY2hpa2F3YSwgVC48L2F1dGhvcj48YXV0aG9yPlRvbWluYWdhLCBMLjwvYXV0aG9yPjxh
dXRob3I+U291LCBILjwvYXV0aG9yPjxhdXRob3I+U2FubywgSy48L2F1dGhvcj48YXV0aG9yPklj
aGlrYXdhLCBTLjwvYXV0aG9yPjxhdXRob3I+QXJha2ksIFQuPC9hdXRob3I+PC9hdXRob3JzPjwv
Y29udHJpYnV0b3JzPjxhdXRoLWFkZHJlc3M+RGVwYXJ0bWVudCBvZiBSYWRpb2xvZ3ksIFVuaXZl
cnNpdHkgb2YgWWFtYW5hc2hpLCAxMTEwIFNoaW1va2F0bywgQ2h1by1zaGksIFlhbWFuYXNoaS1r
ZW4gNDA5LTM4OTgsIEphcGFuLiB1dGFyb2gtbW90b3N1Z2lAbmlmdHkuY29tPC9hdXRoLWFkZHJl
c3M+PHRpdGxlcz48dGl0bGU+RGVsYXkgYmVmb3JlIHRoZSBoZXBhdG9jeXRlIHBoYXNlIG9mIEdk
LUVPQi1EVFBBLWVuaGFuY2VkIE1SIGltYWdpbmc6IGlzIGl0IHBvc3NpYmxlIHRvIHNob3J0ZW4g
dGhlIGV4YW1pbmF0aW9uIHRpbWU/PC90aXRsZT48c2Vjb25kYXJ5LXRpdGxlPkV1ciBSYWRpb2w8
L3NlY29uZGFyeS10aXRsZT48L3RpdGxlcz48cGVyaW9kaWNhbD48ZnVsbC10aXRsZT5FdXIgUmFk
aW9sPC9mdWxsLXRpdGxlPjwvcGVyaW9kaWNhbD48cGFnZXM+MjYyMy05PC9wYWdlcz48dm9sdW1l
PjE5PC92b2x1bWU+PG51bWJlcj4xMTwvbnVtYmVyPjxlZGl0aW9uPjIwMDkvMDUvMjg8L2VkaXRp
b24+PGtleXdvcmRzPjxrZXl3b3JkPkFkdWx0PC9rZXl3b3JkPjxrZXl3b3JkPkFnZWQ8L2tleXdv
cmQ+PGtleXdvcmQ+QWdlZCwgODAgYW5kIG92ZXI8L2tleXdvcmQ+PGtleXdvcmQ+Q29udHJhc3Qg
TWVkaWEvKnBoYXJtYWNvbG9neTwva2V5d29yZD48a2V5d29yZD5GZW1hbGU8L2tleXdvcmQ+PGtl
eXdvcmQ+R2Fkb2xpbml1bSBEVFBBLypwaGFybWFjb2xvZ3k8L2tleXdvcmQ+PGtleXdvcmQ+SGVw
YXRvY3l0ZXMvKnBhdGhvbG9neS8qcmFkaW9udWNsaWRlIGltYWdpbmc8L2tleXdvcmQ+PGtleXdv
cmQ+SHVtYW5zPC9rZXl3b3JkPjxrZXl3b3JkPkxpdmVyL3BhdGhvbG9neTwva2V5d29yZD48a2V5
d29yZD5NYWduZXRpYyBSZXNvbmFuY2UgSW1hZ2luZy8qbWV0aG9kczwva2V5d29yZD48a2V5d29y
ZD5NYWxlPC9rZXl3b3JkPjxrZXl3b3JkPk1pZGRsZSBBZ2VkPC9rZXl3b3JkPjxrZXl3b3JkPlJl
cHJvZHVjaWJpbGl0eSBvZiBSZXN1bHRzPC9rZXl3b3JkPjxrZXl3b3JkPlNlbnNpdGl2aXR5IGFu
ZCBTcGVjaWZpY2l0eTwva2V5d29yZD48a2V5d29yZD5UaW1lIEZhY3RvcnM8L2tleXdvcmQ+PC9r
ZXl3b3Jkcz48ZGF0ZXM+PHllYXI+MjAwOTwveWVhcj48cHViLWRhdGVzPjxkYXRlPk5vdjwvZGF0
ZT48L3B1Yi1kYXRlcz48L2RhdGVzPjxpc2JuPjE0MzItMTA4NCAoRWxlY3Ryb25pYykmI3hEOzA5
MzgtNzk5NCAoTGlua2luZyk8L2lzYm4+PGFjY2Vzc2lvbi1udW0+MTk0NzE5MzU8L2FjY2Vzc2lv
bi1udW0+PHVybHM+PHJlbGF0ZWQtdXJscz48dXJsPmh0dHA6Ly93d3cubmNiaS5ubG0ubmloLmdv
di9wdWJtZWQvMTk0NzE5MzU8L3VybD48L3JlbGF0ZWQtdXJscz48L3VybHM+PGVsZWN0cm9uaWMt
cmVzb3VyY2UtbnVtPjEwLjEwMDcvczAwMzMwLTAwOS0xNDY3LTY8L2VsZWN0cm9uaWMtcmVzb3Vy
Y2UtbnVtPjxsYW5ndWFnZT5lbmc8L2xhbmd1YWdlPjwvcmVjb3JkPjwvQ2l0ZT48Q2l0ZT48QXV0
aG9yPlRzY2hpcmNoPC9BdXRob3I+PFllYXI+MjAwODwvWWVhcj48UmVjTnVtPjU1PC9SZWNOdW0+
PHJlY29yZD48cmVjLW51bWJlcj41NTwvcmVjLW51bWJlcj48Zm9yZWlnbi1rZXlzPjxrZXkgYXBw
PSJFTiIgZGItaWQ9IncwZWZhdnZlbDlhdjV2ZXp3eG41MnB3ajlydGQwdnh0dnBhcCI+NTU8L2tl
eT48L2ZvcmVpZ24ta2V5cz48cmVmLXR5cGUgbmFtZT0iSm91cm5hbCBBcnRpY2xlIj4xNzwvcmVm
LXR5cGU+PGNvbnRyaWJ1dG9ycz48YXV0aG9ycz48YXV0aG9yPlRzY2hpcmNoLCBGLiBULjwvYXV0
aG9yPjxhdXRob3I+U3RydXdlLCBBLjwvYXV0aG9yPjxhdXRob3I+UGV0cm93c2t5LCBILjwvYXV0
aG9yPjxhdXRob3I+S2FrYWxlcywgSS48L2F1dGhvcj48YXV0aG9yPk1hcmluY2VrLCBCLjwvYXV0
aG9yPjxhdXRob3I+V2Vpc2hhdXB0LCBELjwvYXV0aG9yPjwvYXV0aG9ycz48L2NvbnRyaWJ1dG9y
cz48YXV0aC1hZGRyZXNzPkluc3RpdHV0ZSBvZiBEaWFnbm9zdGljIFJhZGlvbG9neSwgVW5pdmVy
c2l0eSBIb3NwaXRhbCBadXJpY2gsIFJhbWlzdHJhc3NlIDEwMCwgODA5MSwgWnVyaWNoLCBTd2l0
emVybGFuZC4gZnJhbmt0c2NoaXJjaEB5YWhvby5kZTwvYXV0aC1hZGRyZXNzPjx0aXRsZXM+PHRp
dGxlPkNvbnRyYXN0LWVuaGFuY2VkIE1SIGNob2xhbmdpb2dyYXBoeSB3aXRoIEdkLUVPQi1EVFBB
IGluIHBhdGllbnRzIHdpdGggbGl2ZXIgY2lycmhvc2lzOiB2aXN1YWxpemF0aW9uIG9mIHRoZSBi
aWxpYXJ5IGR1Y3RzIGluIGNvbXBhcmlzb24gd2l0aCBwYXRpZW50cyB3aXRoIG5vcm1hbCBsaXZl
ciBwYXJlbmNoeW1hPC90aXRsZT48c2Vjb25kYXJ5LXRpdGxlPkV1ciBSYWRpb2w8L3NlY29uZGFy
eS10aXRsZT48L3RpdGxlcz48cGVyaW9kaWNhbD48ZnVsbC10aXRsZT5FdXIgUmFkaW9sPC9mdWxs
LXRpdGxlPjwvcGVyaW9kaWNhbD48cGFnZXM+MTU3Ny04NjwvcGFnZXM+PHZvbHVtZT4xODwvdm9s
dW1lPjxudW1iZXI+ODwvbnVtYmVyPjxlZGl0aW9uPjIwMDgvMDMvMjk8L2VkaXRpb24+PGtleXdv
cmRzPjxrZXl3b3JkPkJpbGUgRHVjdHMvKnBhdGhvbG9neTwva2V5d29yZD48a2V5d29yZD5DaG9s
YW5naW9wYW5jcmVhdG9ncmFwaHksIE1hZ25ldGljIFJlc29uYW5jZS8qbWV0aG9kczwva2V5d29y
ZD48a2V5d29yZD5Db250cmFzdCBNZWRpYTwva2V5d29yZD48a2V5d29yZD5GZW1hbGU8L2tleXdv
cmQ+PGtleXdvcmQ+R2Fkb2xpbml1bSBEVFBBLypkaWFnbm9zdGljIHVzZTwva2V5d29yZD48a2V5
d29yZD5IdW1hbnM8L2tleXdvcmQ+PGtleXdvcmQ+SW1hZ2UgRW5oYW5jZW1lbnQvKm1ldGhvZHM8
L2tleXdvcmQ+PGtleXdvcmQ+TGl2ZXIgQ2lycmhvc2lzLypwYXRob2xvZ3k8L2tleXdvcmQ+PGtl
eXdvcmQ+TWFsZTwva2V5d29yZD48a2V5d29yZD5NaWRkbGUgQWdlZDwva2V5d29yZD48a2V5d29y
ZD5SZXByb2R1Y2liaWxpdHkgb2YgUmVzdWx0czwva2V5d29yZD48a2V5d29yZD5TZW5zaXRpdml0
eSBhbmQgU3BlY2lmaWNpdHk8L2tleXdvcmQ+PC9rZXl3b3Jkcz48ZGF0ZXM+PHllYXI+MjAwODwv
eWVhcj48cHViLWRhdGVzPjxkYXRlPkF1ZzwvZGF0ZT48L3B1Yi1kYXRlcz48L2RhdGVzPjxpc2Ju
PjA5MzgtNzk5NCAoUHJpbnQpJiN4RDswOTM4LTc5OTQgKExpbmtpbmcpPC9pc2JuPjxhY2Nlc3Np
b24tbnVtPjE4MzY5NjMyPC9hY2Nlc3Npb24tbnVtPjx1cmxzPjxyZWxhdGVkLXVybHM+PHVybD5o
dHRwOi8vd3d3Lm5jYmkubmxtLm5paC5nb3YvcHVibWVkLzE4MzY5NjMyPC91cmw+PC9yZWxhdGVk
LXVybHM+PC91cmxzPjxlbGVjdHJvbmljLXJlc291cmNlLW51bT4xMC4xMDA3L3MwMDMzMC0wMDgt
MDkyOS02PC9lbGVjdHJvbmljLXJlc291cmNlLW51bT48bGFuZ3VhZ2U+ZW5nPC9sYW5ndWFnZT48
L3JlY29yZD48L0NpdGU+PENpdGU+PEF1dGhvcj5SeWVvbTwvQXV0aG9yPjxZZWFyPjIwMDQ8L1ll
YXI+PFJlY051bT41NjwvUmVjTnVtPjxyZWNvcmQ+PHJlYy1udW1iZXI+NTY8L3JlYy1udW1iZXI+
PGZvcmVpZ24ta2V5cz48a2V5IGFwcD0iRU4iIGRiLWlkPSJ3MGVmYXZ2ZWw5YXY1dmV6d3huNTJw
d2o5cnRkMHZ4dHZwYXAiPjU2PC9rZXk+PC9mb3JlaWduLWtleXM+PHJlZi10eXBlIG5hbWU9Ikpv
dXJuYWwgQXJ0aWNsZSI+MTc8L3JlZi10eXBlPjxjb250cmlidXRvcnM+PGF1dGhvcnM+PGF1dGhv
cj5SeWVvbSwgSC4gSy48L2F1dGhvcj48YXV0aG9yPktpbSwgUy4gSC48L2F1dGhvcj48YXV0aG9y
PktpbSwgSi4gWS48L2F1dGhvcj48YXV0aG9yPktpbSwgSC4gSi48L2F1dGhvcj48YXV0aG9yPkxl
ZSwgSi4gTS48L2F1dGhvcj48YXV0aG9yPkNoYW5nLCBZLiBNLjwvYXV0aG9yPjxhdXRob3I+S2lt
LCBZLiBTLjwvYXV0aG9yPjxhdXRob3I+S2FuZywgRC4gUy48L2F1dGhvcj48L2F1dGhvcnM+PC9j
b250cmlidXRvcnM+PGF1dGgtYWRkcmVzcz5EZXBhcnRtZW50IG9mIFJhZGlvbG9neSwgS3l1bmdw
b29rIE5hdGlvbmFsIFVuaXZlcnNpdHkgU2Nob29sIG9mIE1lZGljaW5lLCBUYWVndSwgS29yZWEu
IGhrcnllb21Aa251LmFjLmtyPC9hdXRoLWFkZHJlc3M+PHRpdGxlcz48dGl0bGU+UXVhbnRpdGF0
aXZlIGV2YWx1YXRpb24gb2YgbGl2ZXIgZnVuY3Rpb24gd2l0aCBNUkkgVXNpbmcgR2QtRU9CLURU
UEE8L3RpdGxlPjxzZWNvbmRhcnktdGl0bGU+S29yZWFuIEogUmFkaW9sPC9zZWNvbmRhcnktdGl0
bGU+PC90aXRsZXM+PHBlcmlvZGljYWw+PGZ1bGwtdGl0bGU+S29yZWFuIEogUmFkaW9sPC9mdWxs
LXRpdGxlPjwvcGVyaW9kaWNhbD48cGFnZXM+MjMxLTk8L3BhZ2VzPjx2b2x1bWU+NTwvdm9sdW1l
PjxudW1iZXI+NDwvbnVtYmVyPjxlZGl0aW9uPjIwMDUvMDEvMDg8L2VkaXRpb24+PGtleXdvcmRz
PjxrZXl3b3JkPkFsYW5pbmUgVHJhbnNhbWluYXNlL2Jsb29kL2RydWcgZWZmZWN0czwva2V5d29y
ZD48a2V5d29yZD5BbmltYWxzPC9rZXl3b3JkPjxrZXl3b3JkPkFzcGFydGF0ZSBBbWlub3RyYW5z
ZmVyYXNlcy9ibG9vZC9kcnVnIGVmZmVjdHM8L2tleXdvcmQ+PGtleXdvcmQ+QmlvbG9naWNhbCBN
YXJrZXJzL2Jsb29kPC9rZXl3b3JkPjxrZXl3b3JkPkNhcmJvbiBUZXRyYWNobG9yaWRlPC9rZXl3
b3JkPjxrZXl3b3JkPkNvbG9yaW5nIEFnZW50cy9tZXRhYm9saXNtPC9rZXl3b3JkPjxrZXl3b3Jk
PkNvbnRyYXN0IE1lZGlhLyphZG1pbmlzdHJhdGlvbiAmYW1wOyBkb3NhZ2U8L2tleXdvcmQ+PGtl
eXdvcmQ+RGlzZWFzZSBNb2RlbHMsIEFuaW1hbDwva2V5d29yZD48a2V5d29yZD5GaWJyb3Npcy9j
aGVtaWNhbGx5IGluZHVjZWQ8L2tleXdvcmQ+PGtleXdvcmQ+R2Fkb2xpbml1bSBEVFBBLyphZG1p
bmlzdHJhdGlvbiAmYW1wOyBkb3NhZ2U8L2tleXdvcmQ+PGtleXdvcmQ+SW5kb2N5YW5pbmUgR3Jl
ZW4vbWV0YWJvbGlzbTwva2V5d29yZD48a2V5d29yZD5JbmplY3Rpb25zLCBJbnRyYXZlbm91czwv
a2V5d29yZD48a2V5d29yZD5MaXZlci8qZW56eW1vbG9neS8qcGF0aG9sb2d5PC9rZXl3b3JkPjxr
ZXl3b3JkPkxpdmVyIEZ1bmN0aW9uIFRlc3RzLyptZXRob2RzPC9rZXl3b3JkPjxrZXl3b3JkPipN
YWduZXRpYyBSZXNvbmFuY2UgSW1hZ2luZzwva2V5d29yZD48a2V5d29yZD5SYWJiaXRzPC9rZXl3
b3JkPjwva2V5d29yZHM+PGRhdGVzPjx5ZWFyPjIwMDQ8L3llYXI+PHB1Yi1kYXRlcz48ZGF0ZT5P
Y3QtRGVjPC9kYXRlPjwvcHViLWRhdGVzPjwvZGF0ZXM+PGlzYm4+MTIyOS02OTI5IChQcmludCkm
I3hEOzEyMjktNjkyOSAoTGlua2luZyk8L2lzYm4+PGFjY2Vzc2lvbi1udW0+MTU2Mzc0NzM8L2Fj
Y2Vzc2lvbi1udW0+PHVybHM+PHJlbGF0ZWQtdXJscz48dXJsPmh0dHA6Ly93d3cubmNiaS5ubG0u
bmloLmdvdi9wdWJtZWQvMTU2Mzc0NzM8L3VybD48L3JlbGF0ZWQtdXJscz48L3VybHM+PGN1c3Rv
bTI+MjY5ODE2NzwvY3VzdG9tMj48ZWxlY3Ryb25pYy1yZXNvdXJjZS1udW0+MjAwNHY1bjRwMjMx
IFtwaWldPC9lbGVjdHJvbmljLXJlc291cmNlLW51bT48bGFuZ3VhZ2U+ZW5nPC9sYW5ndWFnZT48
L3JlY29yZD48L0NpdGU+PC9FbmROb3RlPgAAAAAAAAAAAAAAAAAA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32" w:tooltip="Motosugi, 2009 #54" w:history="1">
        <w:r w:rsidRPr="00B37E14">
          <w:rPr>
            <w:rFonts w:ascii="Book Antiqua" w:hAnsi="Book Antiqua"/>
            <w:noProof/>
            <w:sz w:val="24"/>
            <w:szCs w:val="24"/>
            <w:vertAlign w:val="superscript"/>
          </w:rPr>
          <w:t>32-34</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The uptake and excretion of gadoxetate disodium are carried out by the anion-transporting polypeptides Oatp1 and Mrp2</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&lt;EndNote&gt;&lt;Cite&gt;&lt;Author&gt;van Montfoort&lt;/Author&gt;&lt;Year&gt;1999&lt;/Year&gt;&lt;RecNum&gt;57&lt;/RecNum&gt;&lt;DisplayText&gt;[35]&lt;/DisplayText&gt;&lt;record&gt;&lt;rec-number&gt;57&lt;/rec-number&gt;&lt;foreign-keys&gt;&lt;key app="EN" db-id="w0efavvel9av5vezwxn52pwj9rtd0vxtvpap"&gt;57&lt;/key&gt;&lt;/foreign-keys&gt;&lt;ref-type name="Journal Article"&gt;17&lt;/ref-type&gt;&lt;contributors&gt;&lt;authors&gt;&lt;author&gt;van Montfoort, J. E.&lt;/author&gt;&lt;author&gt;Stieger, B.&lt;/author&gt;&lt;author&gt;Meijer, D. K.&lt;/author&gt;&lt;author&gt;Weinmann, H. J.&lt;/author&gt;&lt;author&gt;Meier, P. J.&lt;/author&gt;&lt;author&gt;Fattinger, K. E.&lt;/author&gt;&lt;/authors&gt;&lt;/contributors&gt;&lt;auth-address&gt;Division of Clinical Pharmacology and Toxicology, Department of Medicine, University Hospital, Zurich, Switzerland.&lt;/auth-address&gt;&lt;titles&gt;&lt;title&gt;Hepatic uptake of the magnetic resonance imaging contrast agent gadoxetate by the organic anion transporting polypeptide Oatp1&lt;/title&gt;&lt;secondary-title&gt;J Pharmacol Exp Ther&lt;/secondary-title&gt;&lt;/titles&gt;&lt;periodical&gt;&lt;full-title&gt;J Pharmacol Exp Ther&lt;/full-title&gt;&lt;/periodical&gt;&lt;pages&gt;153-7&lt;/pages&gt;&lt;volume&gt;290&lt;/volume&gt;&lt;number&gt;1&lt;/number&gt;&lt;edition&gt;1999/06/25&lt;/edition&gt;&lt;keywords&gt;&lt;keyword&gt;Animals&lt;/keyword&gt;&lt;keyword&gt;Anion Transport Proteins&lt;/keyword&gt;&lt;keyword&gt;Anti-Bacterial Agents/pharmacology&lt;/keyword&gt;&lt;keyword&gt;Carrier Proteins/biosynthesis/*metabolism&lt;/keyword&gt;&lt;keyword&gt;Contrast Media/*pharmacokinetics&lt;/keyword&gt;&lt;keyword&gt;Gadolinium DTPA/*pharmacokinetics&lt;/keyword&gt;&lt;keyword&gt;Magnetic Resonance Imaging&lt;/keyword&gt;&lt;keyword&gt;Oocytes/metabolism&lt;/keyword&gt;&lt;keyword&gt;RNA, Messenger/biosynthesis/genetics&lt;/keyword&gt;&lt;keyword&gt;Rifamycins/pharmacology&lt;/keyword&gt;&lt;keyword&gt;Sulfobromophthalein/pharmacology&lt;/keyword&gt;&lt;keyword&gt;Taurocholic Acid/pharmacology&lt;/keyword&gt;&lt;keyword&gt;Xenopus laevis&lt;/keyword&gt;&lt;/keywords&gt;&lt;dates&gt;&lt;year&gt;1999&lt;/year&gt;&lt;pub-dates&gt;&lt;date&gt;Jul&lt;/date&gt;&lt;/pub-dates&gt;&lt;/dates&gt;&lt;isbn&gt;0022-3565 (Print)&amp;#xD;0022-3565 (Linking)&lt;/isbn&gt;&lt;accession-num&gt;10381771&lt;/accession-num&gt;&lt;urls&gt;&lt;related-urls&gt;&lt;url&gt;http://www.ncbi.nlm.nih.gov/pubmed/10381771&lt;/url&gt;&lt;/related-urls&gt;&lt;/urls&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35" w:tooltip="van Montfoort, 1999 #57" w:history="1">
        <w:r w:rsidRPr="00B37E14">
          <w:rPr>
            <w:rFonts w:ascii="Book Antiqua" w:hAnsi="Book Antiqua"/>
            <w:noProof/>
            <w:sz w:val="24"/>
            <w:szCs w:val="24"/>
            <w:vertAlign w:val="superscript"/>
          </w:rPr>
          <w:t>35</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The balance of these effects may regulate the signal intensity of liver parenchyma in the hepatobiliary phase followed by a decrease of its signal upon hepatic damage or deteriorating cirrhosis</w:t>
      </w:r>
      <w:r w:rsidRPr="00B37E14">
        <w:rPr>
          <w:rFonts w:ascii="Book Antiqua" w:hAnsi="Book Antiqua"/>
          <w:sz w:val="24"/>
          <w:szCs w:val="24"/>
          <w:vertAlign w:val="superscript"/>
        </w:rPr>
        <w:fldChar w:fldCharType="begin">
          <w:fldData xml:space="preserve">PEVuZE5vdGU+PENpdGU+PEF1dGhvcj5OYWthaTwvQXV0aG9yPjxZZWFyPjIwMDg8L1llYXI+PFJl
Y051bT41ODwvUmVjTnVtPjxEaXNwbGF5VGV4dD5bMzYtMzhdPC9EaXNwbGF5VGV4dD48cmVjb3Jk
PjxyZWMtbnVtYmVyPjU4PC9yZWMtbnVtYmVyPjxmb3JlaWduLWtleXM+PGtleSBhcHA9IkVOIiBk
Yi1pZD0idzBlZmF2dmVsOWF2NXZlend4bjUycHdqOXJ0ZDB2eHR2cGFwIj41ODwva2V5PjwvZm9y
ZWlnbi1rZXlzPjxyZWYtdHlwZSBuYW1lPSJKb3VybmFsIEFydGljbGUiPjE3PC9yZWYtdHlwZT48
Y29udHJpYnV0b3JzPjxhdXRob3JzPjxhdXRob3I+TmFrYWksIEsuPC9hdXRob3I+PGF1dGhvcj5U
YW5ha2EsIEguPC9hdXRob3I+PGF1dGhvcj5IYW5hZGEsIEsuPC9hdXRob3I+PGF1dGhvcj5PZ2F0
YSwgSC48L2F1dGhvcj48YXV0aG9yPlN1enVraSwgRi48L2F1dGhvcj48YXV0aG9yPkt1bWFkYSwg
SC48L2F1dGhvcj48YXV0aG9yPk1peWFqaW1hLCBBLjwvYXV0aG9yPjxhdXRob3I+SXNoaWRhLCBT
LjwvYXV0aG9yPjxhdXRob3I+U3Vub3VjaGksIE0uPC9hdXRob3I+PGF1dGhvcj5IYWJhbm8sIFcu
PC9hdXRob3I+PGF1dGhvcj5LYW1pa2F3YSwgWS48L2F1dGhvcj48YXV0aG9yPkt1Ym90YSwgSy48
L2F1dGhvcj48YXV0aG9yPktpdGEsIEouPC9hdXRob3I+PGF1dGhvcj5PemF3YSwgUy48L2F1dGhv
cj48YXV0aG9yPk9obm8sIFkuPC9hdXRob3I+PC9hdXRob3JzPjwvY29udHJpYnV0b3JzPjxhdXRo
LWFkZHJlc3M+RGl2aXNpb24gb2YgUGhhcm1hY29sb2d5LCBOYXRpb25hbCBJbnN0aXR1dGUgb2Yg
SGVhbHRoIFNjaWVuY2VzLCBLYW1peW9nYSwgVG9reW8sIEphcGFuLjwvYXV0aC1hZGRyZXNzPjx0
aXRsZXM+PHRpdGxlPkRlY3JlYXNlZCBleHByZXNzaW9uIG9mIGN5dG9jaHJvbWVzIFA0NTAgMUEy
LCAyRTEsIGFuZCAzQTQgYW5kIGRydWcgdHJhbnNwb3J0ZXJzIE5hKy10YXVyb2Nob2xhdGUtY290
cmFuc3BvcnRpbmcgcG9seXBlcHRpZGUsIG9yZ2FuaWMgY2F0aW9uIHRyYW5zcG9ydGVyIDEsIGFu
ZCBvcmdhbmljIGFuaW9uLXRyYW5zcG9ydGluZyBwZXB0aWRlLUMgY29ycmVsYXRlcyB3aXRoIHRo
ZSBwcm9ncmVzc2lvbiBvZiBsaXZlciBmaWJyb3NpcyBpbiBjaHJvbmljIGhlcGF0aXRpcyBDIHBh
dGllbnRzPC90aXRsZT48c2Vjb25kYXJ5LXRpdGxlPkRydWcgTWV0YWIgRGlzcG9zPC9zZWNvbmRh
cnktdGl0bGU+PC90aXRsZXM+PHBlcmlvZGljYWw+PGZ1bGwtdGl0bGU+RHJ1ZyBNZXRhYiBEaXNw
b3M8L2Z1bGwtdGl0bGU+PC9wZXJpb2RpY2FsPjxwYWdlcz4xNzg2LTkzPC9wYWdlcz48dm9sdW1l
PjM2PC92b2x1bWU+PG51bWJlcj45PC9udW1iZXI+PGVkaXRpb24+MjAwOC8wNi8wMzwvZWRpdGlv
bj48a2V5d29yZHM+PGtleXdvcmQ+Q3l0b2Nocm9tZSBQLTQ1MCBFbnp5bWUgU3lzdGVtL2dlbmV0
aWNzLyptZXRhYm9saXNtPC9rZXl3b3JkPjxrZXl3b3JkPkRpc2Vhc2UgUHJvZ3Jlc3Npb248L2tl
eXdvcmQ+PGtleXdvcmQ+SGVwYXRpdGlzIEMsIENocm9uaWMvZW56eW1vbG9neS8qbWV0YWJvbGlz
bS9wYXRob2xvZ3k8L2tleXdvcmQ+PGtleXdvcmQ+SHVtYW5zPC9rZXl3b3JkPjxrZXl3b3JkPklz
b2VuenltZXMvZ2VuZXRpY3MvKm1ldGFib2xpc208L2tleXdvcmQ+PGtleXdvcmQ+TGl2ZXIgQ2ly
cmhvc2lzL2Vuenltb2xvZ3kvKm1ldGFib2xpc20vcGF0aG9sb2d5PC9rZXl3b3JkPjxrZXl3b3Jk
Pk9yZ2FuaWMgQW5pb24gVHJhbnNwb3J0ZXJzLCBTb2RpdW0tRGVwZW5kZW50L2dlbmV0aWNzLypt
ZXRhYm9saXNtPC9rZXl3b3JkPjxrZXl3b3JkPk9yZ2FuaWMgQ2F0aW9uIFRyYW5zcG9ydCBQcm90
ZWlucy9jaGVtaXN0cnkvZ2VuZXRpY3MvKm1ldGFib2xpc208L2tleXdvcmQ+PGtleXdvcmQ+UG9s
eW1lcmFzZSBDaGFpbiBSZWFjdGlvbjwva2V5d29yZD48a2V5d29yZD5STkEsIE1lc3Nlbmdlci9n
ZW5ldGljczwva2V5d29yZD48a2V5d29yZD5TeW1wb3J0ZXJzL2dlbmV0aWNzLyptZXRhYm9saXNt
PC9rZXl3b3JkPjwva2V5d29yZHM+PGRhdGVzPjx5ZWFyPjIwMDg8L3llYXI+PHB1Yi1kYXRlcz48
ZGF0ZT5TZXA8L2RhdGU+PC9wdWItZGF0ZXM+PC9kYXRlcz48aXNibj4xNTIxLTAwOVggKEVsZWN0
cm9uaWMpJiN4RDswMDkwLTk1NTYgKExpbmtpbmcpPC9pc2JuPjxhY2Nlc3Npb24tbnVtPjE4NTE1
MzMyPC9hY2Nlc3Npb24tbnVtPjx1cmxzPjxyZWxhdGVkLXVybHM+PHVybD5odHRwOi8vd3d3Lm5j
YmkubmxtLm5paC5nb3YvcHVibWVkLzE4NTE1MzMyPC91cmw+PC9yZWxhdGVkLXVybHM+PC91cmxz
PjxlbGVjdHJvbmljLXJlc291cmNlLW51bT5kbWQuMTA3LjAyMDA3MyBbcGlpXSYjeEQ7MTAuMTEy
NC9kbWQuMTA3LjAyMDA3MzwvZWxlY3Ryb25pYy1yZXNvdXJjZS1udW0+PGxhbmd1YWdlPmVuZzwv
bGFuZ3VhZ2U+PC9yZWNvcmQ+PC9DaXRlPjxDaXRlPjxBdXRob3I+T2dhc2F3YXJhPC9BdXRob3I+
PFllYXI+MjAxMDwvWWVhcj48UmVjTnVtPjU5PC9SZWNOdW0+PHJlY29yZD48cmVjLW51bWJlcj41
OTwvcmVjLW51bWJlcj48Zm9yZWlnbi1rZXlzPjxrZXkgYXBwPSJFTiIgZGItaWQ9IncwZWZhdnZl
bDlhdjV2ZXp3eG41MnB3ajlydGQwdnh0dnBhcCI+NTk8L2tleT48L2ZvcmVpZ24ta2V5cz48cmVm
LXR5cGUgbmFtZT0iSm91cm5hbCBBcnRpY2xlIj4xNzwvcmVmLXR5cGU+PGNvbnRyaWJ1dG9ycz48
YXV0aG9ycz48YXV0aG9yPk9nYXNhd2FyYSwgSy48L2F1dGhvcj48YXV0aG9yPlRlcmFkYSwgVC48
L2F1dGhvcj48YXV0aG9yPkthdHN1cmEsIFQuPC9hdXRob3I+PGF1dGhvcj5IYXRhbm8sIEUuPC9h
dXRob3I+PGF1dGhvcj5Ja2FpLCBJLjwvYXV0aG9yPjxhdXRob3I+WWFtYW9rYSwgWS48L2F1dGhv
cj48YXV0aG9yPkludWksIEsuPC9hdXRob3I+PC9hdXRob3JzPjwvY29udHJpYnV0b3JzPjxhdXRo
LWFkZHJlc3M+RGVwYXJ0bWVudCBvZiBQaGFybWFjeSwgS3lvdG8gVW5pdmVyc2l0eSBIb3NwaXRh
bCwgSmFwYW4uPC9hdXRoLWFkZHJlc3M+PHRpdGxlcz48dGl0bGU+SGVwYXRpdGlzIEMgdmlydXMt
cmVsYXRlZCBjaXJyaG9zaXMgaXMgYSBtYWpvciBkZXRlcm1pbmFudCBvZiB0aGUgZXhwcmVzc2lv
biBsZXZlbHMgb2YgaGVwYXRpYyBkcnVnIHRyYW5zcG9ydGVyczwvdGl0bGU+PHNlY29uZGFyeS10
aXRsZT5EcnVnIE1ldGFiIFBoYXJtYWNva2luZXQ8L3NlY29uZGFyeS10aXRsZT48L3RpdGxlcz48
cGVyaW9kaWNhbD48ZnVsbC10aXRsZT5EcnVnIE1ldGFiIFBoYXJtYWNva2luZXQ8L2Z1bGwtdGl0
bGU+PC9wZXJpb2RpY2FsPjxwYWdlcz4xOTAtOTwvcGFnZXM+PHZvbHVtZT4yNTwvdm9sdW1lPjxu
dW1iZXI+MjwvbnVtYmVyPjxlZGl0aW9uPjIwMTAvMDUvMTM8L2VkaXRpb24+PGtleXdvcmRzPjxr
ZXl3b3JkPkFUUC1CaW5kaW5nIENhc3NldHRlIFRyYW5zcG9ydGVycy9tZXRhYm9saXNtPC9rZXl3
b3JkPjxrZXl3b3JkPkFnZWQ8L2tleXdvcmQ+PGtleXdvcmQ+QmlvbG9naWNhbCBUcmFuc3BvcnQ8
L2tleXdvcmQ+PGtleXdvcmQ+RmVtYWxlPC9rZXl3b3JkPjxrZXl3b3JkPkZpYnJvc2lzL2ltbXVu
b2xvZ3kvbWV0YWJvbGlzbTwva2V5d29yZD48a2V5d29yZD5HZW5lIEV4cHJlc3Npb24gUmVndWxh
dGlvbjwva2V5d29yZD48a2V5d29yZD5IZXBhY2l2aXJ1cy9wYXRob2dlbmljaXR5PC9rZXl3b3Jk
PjxrZXl3b3JkPkhlcGF0aXRpcyBDLyptZXRhYm9saXNtL3BhdGhvbG9neTwva2V5d29yZD48a2V5
d29yZD5IZXBhdG9waHl0YS9tZXRhYm9saXNtPC9rZXl3b3JkPjxrZXl3b3JkPkh1bWFuczwva2V5
d29yZD48a2V5d29yZD5MaXZlciBDaXJyaG9zaXMvKm1ldGFib2xpc20vcGF0aG9sb2d5L3Zpcm9s
b2d5PC9rZXl3b3JkPjxrZXl3b3JkPk1hbGU8L2tleXdvcmQ+PGtleXdvcmQ+T3JnYW5pYyBBbmlv
biBUcmFuc3BvcnRlcnMvKm1ldGFib2xpc208L2tleXdvcmQ+PGtleXdvcmQ+T3JnYW5pYyBBbmlv
biBUcmFuc3BvcnRlcnMsIFNvZGl1bS1JbmRlcGVuZGVudC9tZXRhYm9saXNtPC9rZXl3b3JkPjxr
ZXl3b3JkPk9yZ2FuaWMgQ2F0aW9uIFRyYW5zcG9ydGVyIDEvbWV0YWJvbGlzbTwva2V5d29yZD48
L2tleXdvcmRzPjxkYXRlcz48eWVhcj4yMDEwPC95ZWFyPjwvZGF0ZXM+PGlzYm4+MTg4MC0wOTIw
IChFbGVjdHJvbmljKSYjeEQ7MTM0Ny00MzY3IChMaW5raW5nKTwvaXNibj48YWNjZXNzaW9uLW51
bT4yMDQ2MDgyNTwvYWNjZXNzaW9uLW51bT48dXJscz48cmVsYXRlZC11cmxzPjx1cmw+aHR0cDov
L3d3dy5uY2JpLm5sbS5uaWguZ292L3B1Ym1lZC8yMDQ2MDgyNTwvdXJsPjwvcmVsYXRlZC11cmxz
PjwvdXJscz48ZWxlY3Ryb25pYy1yZXNvdXJjZS1udW0+SlNULkpTVEFHRS9kbXBrLzI1LjE5MCBb
cGlpXTwvZWxlY3Ryb25pYy1yZXNvdXJjZS1udW0+PGxhbmd1YWdlPmVuZzwvbGFuZ3VhZ2U+PC9y
ZWNvcmQ+PC9DaXRlPjxDaXRlPjxBdXRob3I+SGlub3NoaXRhPC9BdXRob3I+PFllYXI+MjAwMTwv
WWVhcj48UmVjTnVtPjYwPC9SZWNOdW0+PHJlY29yZD48cmVjLW51bWJlcj42MDwvcmVjLW51bWJl
cj48Zm9yZWlnbi1rZXlzPjxrZXkgYXBwPSJFTiIgZGItaWQ9IncwZWZhdnZlbDlhdjV2ZXp3eG41
MnB3ajlydGQwdnh0dnBhcCI+NjA8L2tleT48L2ZvcmVpZ24ta2V5cz48cmVmLXR5cGUgbmFtZT0i
Sm91cm5hbCBBcnRpY2xlIj4xNzwvcmVmLXR5cGU+PGNvbnRyaWJ1dG9ycz48YXV0aG9ycz48YXV0
aG9yPkhpbm9zaGl0YSwgRS48L2F1dGhvcj48YXV0aG9yPlRhZ3VjaGksIEsuPC9hdXRob3I+PGF1
dGhvcj5Jbm9rdWNoaSwgQS48L2F1dGhvcj48YXV0aG9yPlVjaGl1bWksIFQuPC9hdXRob3I+PGF1
dGhvcj5LaW51a2F3YSwgTi48L2F1dGhvcj48YXV0aG9yPlNoaW1hZGEsIE0uPC9hdXRob3I+PGF1
dGhvcj5Uc3VuZXlvc2hpLCBNLjwvYXV0aG9yPjxhdXRob3I+U3VnaW1hY2hpLCBLLjwvYXV0aG9y
PjxhdXRob3I+S3V3YW5vLCBNLjwvYXV0aG9yPjwvYXV0aG9ycz48L2NvbnRyaWJ1dG9ycz48YXV0
aC1hZGRyZXNzPkRlcGFydG1lbnQgb2YgTWVkaWNhbCBCaW9jaGVtaXN0cnksIEdyYWR1YXRlIFNj
aG9vbCBvZiBNZWRpY2FsIFNjaWVuY2VzLCBLeXVzaHUgVW5pdmVyc2l0eSwgMy0xLTEgTWFpZGFz
aGksIDgxMi04NTgyLCBGdWt1b2thLCBKYXBhbi48L2F1dGgtYWRkcmVzcz48dGl0bGVzPjx0aXRs
ZT5EZWNyZWFzZWQgZXhwcmVzc2lvbiBvZiBhbiBBVFAtYmluZGluZyBjYXNzZXR0ZSB0cmFuc3Bv
cnRlciwgTVJQMiwgaW4gaHVtYW4gbGl2ZXJzIHdpdGggaGVwYXRpdGlzIEMgdmlydXMgaW5mZWN0
aW9uPC90aXRsZT48c2Vjb25kYXJ5LXRpdGxlPkogSGVwYXRvbDwvc2Vjb25kYXJ5LXRpdGxlPjwv
dGl0bGVzPjxwZXJpb2RpY2FsPjxmdWxsLXRpdGxlPkogSGVwYXRvbDwvZnVsbC10aXRsZT48L3Bl
cmlvZGljYWw+PHBhZ2VzPjc2NS03MzwvcGFnZXM+PHZvbHVtZT4zNTwvdm9sdW1lPjxudW1iZXI+
NjwvbnVtYmVyPjxlZGl0aW9uPjIwMDEvMTIvMTI8L2VkaXRpb24+PGtleXdvcmRzPjxrZXl3b3Jk
PkFkdWx0PC9rZXl3b3JkPjxrZXl3b3JkPkFnZWQ8L2tleXdvcmQ+PGtleXdvcmQ+RG93bi1SZWd1
bGF0aW9uPC9rZXl3b3JkPjxrZXl3b3JkPkZlbWFsZTwva2V5d29yZD48a2V5d29yZD5IZXBhdGl0
aXMgQy9jb21wbGljYXRpb25zLyptZXRhYm9saXNtPC9rZXl3b3JkPjxrZXl3b3JkPkh1bWFuczwv
a2V5d29yZD48a2V5d29yZD5JbnRlcmxldWtpbi0xL3BoYXJtYWNvbG9neTwva2V5d29yZD48a2V5
d29yZD5JbnRlcmxldWtpbi02L3BoYXJtYWNvbG9neTwva2V5d29yZD48a2V5d29yZD5MaXZlci8q
bWV0YWJvbGlzbTwva2V5d29yZD48a2V5d29yZD5MaXZlciBOZW9wbGFzbXMvY29tcGxpY2F0aW9u
czwva2V5d29yZD48a2V5d29yZD5NYWxlPC9rZXl3b3JkPjxrZXl3b3JkPipNZW1icmFuZSBUcmFu
c3BvcnQgUHJvdGVpbnM8L2tleXdvcmQ+PGtleXdvcmQ+TWlkZGxlIEFnZWQ8L2tleXdvcmQ+PGtl
eXdvcmQ+TXVsdGlkcnVnIFJlc2lzdGFuY2UtQXNzb2NpYXRlZCBQcm90ZWlucy9nZW5ldGljcy8q
bWV0YWJvbGlzbTwva2V5d29yZD48a2V5d29yZD5Qcm9tb3RlciBSZWdpb25zLCBHZW5ldGljL2Ry
dWcgZWZmZWN0czwva2V5d29yZD48a2V5d29yZD5STkEsIE1lc3Nlbmdlci9hbnRhZ29uaXN0cyAm
YW1wOyBpbmhpYml0b3JzL21ldGFib2xpc208L2tleXdvcmQ+PGtleXdvcmQ+VGltZSBGYWN0b3Jz
PC9rZXl3b3JkPjxrZXl3b3JkPlR1bW9yIE5lY3Jvc2lzIEZhY3Rvci1hbHBoYS9waGFybWFjb2xv
Z3k8L2tleXdvcmQ+PC9rZXl3b3Jkcz48ZGF0ZXM+PHllYXI+MjAwMTwveWVhcj48cHViLWRhdGVz
PjxkYXRlPkRlYzwvZGF0ZT48L3B1Yi1kYXRlcz48L2RhdGVzPjxpc2JuPjAxNjgtODI3OCAoUHJp
bnQpJiN4RDswMTY4LTgyNzggKExpbmtpbmcpPC9pc2JuPjxhY2Nlc3Npb24tbnVtPjExNzM4MTA0
PC9hY2Nlc3Npb24tbnVtPjx1cmxzPjxyZWxhdGVkLXVybHM+PHVybD5odHRwOi8vd3d3Lm5jYmku
bmxtLm5paC5nb3YvcHVibWVkLzExNzM4MTA0PC91cmw+PC9yZWxhdGVkLXVybHM+PC91cmxzPjxl
bGVjdHJvbmljLXJlc291cmNlLW51bT5TMDE2ODgyNzgwMTAwMjE2MSBbcGlpXTwvZWxlY3Ryb25p
Yy1yZXNvdXJjZS1udW0+PGxhbmd1YWdlPmVuZzwvbGFuZ3VhZ2U+PC9yZWNvcmQ+PC9DaXRlPjwv
RW5kTm90ZT4AAAAAAAAAAAAAAAAAAA==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PEVuZE5vdGU+PENpdGU+PEF1dGhvcj5OYWthaTwvQXV0aG9yPjxZZWFyPjIwMDg8L1llYXI+PFJl
Y051bT41ODwvUmVjTnVtPjxEaXNwbGF5VGV4dD5bMzYtMzhdPC9EaXNwbGF5VGV4dD48cmVjb3Jk
PjxyZWMtbnVtYmVyPjU4PC9yZWMtbnVtYmVyPjxmb3JlaWduLWtleXM+PGtleSBhcHA9IkVOIiBk
Yi1pZD0idzBlZmF2dmVsOWF2NXZlend4bjUycHdqOXJ0ZDB2eHR2cGFwIj41ODwva2V5PjwvZm9y
ZWlnbi1rZXlzPjxyZWYtdHlwZSBuYW1lPSJKb3VybmFsIEFydGljbGUiPjE3PC9yZWYtdHlwZT48
Y29udHJpYnV0b3JzPjxhdXRob3JzPjxhdXRob3I+TmFrYWksIEsuPC9hdXRob3I+PGF1dGhvcj5U
YW5ha2EsIEguPC9hdXRob3I+PGF1dGhvcj5IYW5hZGEsIEsuPC9hdXRob3I+PGF1dGhvcj5PZ2F0
YSwgSC48L2F1dGhvcj48YXV0aG9yPlN1enVraSwgRi48L2F1dGhvcj48YXV0aG9yPkt1bWFkYSwg
SC48L2F1dGhvcj48YXV0aG9yPk1peWFqaW1hLCBBLjwvYXV0aG9yPjxhdXRob3I+SXNoaWRhLCBT
LjwvYXV0aG9yPjxhdXRob3I+U3Vub3VjaGksIE0uPC9hdXRob3I+PGF1dGhvcj5IYWJhbm8sIFcu
PC9hdXRob3I+PGF1dGhvcj5LYW1pa2F3YSwgWS48L2F1dGhvcj48YXV0aG9yPkt1Ym90YSwgSy48
L2F1dGhvcj48YXV0aG9yPktpdGEsIEouPC9hdXRob3I+PGF1dGhvcj5PemF3YSwgUy48L2F1dGhv
cj48YXV0aG9yPk9obm8sIFkuPC9hdXRob3I+PC9hdXRob3JzPjwvY29udHJpYnV0b3JzPjxhdXRo
LWFkZHJlc3M+RGl2aXNpb24gb2YgUGhhcm1hY29sb2d5LCBOYXRpb25hbCBJbnN0aXR1dGUgb2Yg
SGVhbHRoIFNjaWVuY2VzLCBLYW1peW9nYSwgVG9reW8sIEphcGFuLjwvYXV0aC1hZGRyZXNzPjx0
aXRsZXM+PHRpdGxlPkRlY3JlYXNlZCBleHByZXNzaW9uIG9mIGN5dG9jaHJvbWVzIFA0NTAgMUEy
LCAyRTEsIGFuZCAzQTQgYW5kIGRydWcgdHJhbnNwb3J0ZXJzIE5hKy10YXVyb2Nob2xhdGUtY290
cmFuc3BvcnRpbmcgcG9seXBlcHRpZGUsIG9yZ2FuaWMgY2F0aW9uIHRyYW5zcG9ydGVyIDEsIGFu
ZCBvcmdhbmljIGFuaW9uLXRyYW5zcG9ydGluZyBwZXB0aWRlLUMgY29ycmVsYXRlcyB3aXRoIHRo
ZSBwcm9ncmVzc2lvbiBvZiBsaXZlciBmaWJyb3NpcyBpbiBjaHJvbmljIGhlcGF0aXRpcyBDIHBh
dGllbnRzPC90aXRsZT48c2Vjb25kYXJ5LXRpdGxlPkRydWcgTWV0YWIgRGlzcG9zPC9zZWNvbmRh
cnktdGl0bGU+PC90aXRsZXM+PHBlcmlvZGljYWw+PGZ1bGwtdGl0bGU+RHJ1ZyBNZXRhYiBEaXNw
b3M8L2Z1bGwtdGl0bGU+PC9wZXJpb2RpY2FsPjxwYWdlcz4xNzg2LTkzPC9wYWdlcz48dm9sdW1l
PjM2PC92b2x1bWU+PG51bWJlcj45PC9udW1iZXI+PGVkaXRpb24+MjAwOC8wNi8wMzwvZWRpdGlv
bj48a2V5d29yZHM+PGtleXdvcmQ+Q3l0b2Nocm9tZSBQLTQ1MCBFbnp5bWUgU3lzdGVtL2dlbmV0
aWNzLyptZXRhYm9saXNtPC9rZXl3b3JkPjxrZXl3b3JkPkRpc2Vhc2UgUHJvZ3Jlc3Npb248L2tl
eXdvcmQ+PGtleXdvcmQ+SGVwYXRpdGlzIEMsIENocm9uaWMvZW56eW1vbG9neS8qbWV0YWJvbGlz
bS9wYXRob2xvZ3k8L2tleXdvcmQ+PGtleXdvcmQ+SHVtYW5zPC9rZXl3b3JkPjxrZXl3b3JkPklz
b2VuenltZXMvZ2VuZXRpY3MvKm1ldGFib2xpc208L2tleXdvcmQ+PGtleXdvcmQ+TGl2ZXIgQ2ly
cmhvc2lzL2Vuenltb2xvZ3kvKm1ldGFib2xpc20vcGF0aG9sb2d5PC9rZXl3b3JkPjxrZXl3b3Jk
Pk9yZ2FuaWMgQW5pb24gVHJhbnNwb3J0ZXJzLCBTb2RpdW0tRGVwZW5kZW50L2dlbmV0aWNzLypt
ZXRhYm9saXNtPC9rZXl3b3JkPjxrZXl3b3JkPk9yZ2FuaWMgQ2F0aW9uIFRyYW5zcG9ydCBQcm90
ZWlucy9jaGVtaXN0cnkvZ2VuZXRpY3MvKm1ldGFib2xpc208L2tleXdvcmQ+PGtleXdvcmQ+UG9s
eW1lcmFzZSBDaGFpbiBSZWFjdGlvbjwva2V5d29yZD48a2V5d29yZD5STkEsIE1lc3Nlbmdlci9n
ZW5ldGljczwva2V5d29yZD48a2V5d29yZD5TeW1wb3J0ZXJzL2dlbmV0aWNzLyptZXRhYm9saXNt
PC9rZXl3b3JkPjwva2V5d29yZHM+PGRhdGVzPjx5ZWFyPjIwMDg8L3llYXI+PHB1Yi1kYXRlcz48
ZGF0ZT5TZXA8L2RhdGU+PC9wdWItZGF0ZXM+PC9kYXRlcz48aXNibj4xNTIxLTAwOVggKEVsZWN0
cm9uaWMpJiN4RDswMDkwLTk1NTYgKExpbmtpbmcpPC9pc2JuPjxhY2Nlc3Npb24tbnVtPjE4NTE1
MzMyPC9hY2Nlc3Npb24tbnVtPjx1cmxzPjxyZWxhdGVkLXVybHM+PHVybD5odHRwOi8vd3d3Lm5j
YmkubmxtLm5paC5nb3YvcHVibWVkLzE4NTE1MzMyPC91cmw+PC9yZWxhdGVkLXVybHM+PC91cmxz
PjxlbGVjdHJvbmljLXJlc291cmNlLW51bT5kbWQuMTA3LjAyMDA3MyBbcGlpXSYjeEQ7MTAuMTEy
NC9kbWQuMTA3LjAyMDA3MzwvZWxlY3Ryb25pYy1yZXNvdXJjZS1udW0+PGxhbmd1YWdlPmVuZzwv
bGFuZ3VhZ2U+PC9yZWNvcmQ+PC9DaXRlPjxDaXRlPjxBdXRob3I+T2dhc2F3YXJhPC9BdXRob3I+
PFllYXI+MjAxMDwvWWVhcj48UmVjTnVtPjU5PC9SZWNOdW0+PHJlY29yZD48cmVjLW51bWJlcj41
OTwvcmVjLW51bWJlcj48Zm9yZWlnbi1rZXlzPjxrZXkgYXBwPSJFTiIgZGItaWQ9IncwZWZhdnZl
bDlhdjV2ZXp3eG41MnB3ajlydGQwdnh0dnBhcCI+NTk8L2tleT48L2ZvcmVpZ24ta2V5cz48cmVm
LXR5cGUgbmFtZT0iSm91cm5hbCBBcnRpY2xlIj4xNzwvcmVmLXR5cGU+PGNvbnRyaWJ1dG9ycz48
YXV0aG9ycz48YXV0aG9yPk9nYXNhd2FyYSwgSy48L2F1dGhvcj48YXV0aG9yPlRlcmFkYSwgVC48
L2F1dGhvcj48YXV0aG9yPkthdHN1cmEsIFQuPC9hdXRob3I+PGF1dGhvcj5IYXRhbm8sIEUuPC9h
dXRob3I+PGF1dGhvcj5Ja2FpLCBJLjwvYXV0aG9yPjxhdXRob3I+WWFtYW9rYSwgWS48L2F1dGhv
cj48YXV0aG9yPkludWksIEsuPC9hdXRob3I+PC9hdXRob3JzPjwvY29udHJpYnV0b3JzPjxhdXRo
LWFkZHJlc3M+RGVwYXJ0bWVudCBvZiBQaGFybWFjeSwgS3lvdG8gVW5pdmVyc2l0eSBIb3NwaXRh
bCwgSmFwYW4uPC9hdXRoLWFkZHJlc3M+PHRpdGxlcz48dGl0bGU+SGVwYXRpdGlzIEMgdmlydXMt
cmVsYXRlZCBjaXJyaG9zaXMgaXMgYSBtYWpvciBkZXRlcm1pbmFudCBvZiB0aGUgZXhwcmVzc2lv
biBsZXZlbHMgb2YgaGVwYXRpYyBkcnVnIHRyYW5zcG9ydGVyczwvdGl0bGU+PHNlY29uZGFyeS10
aXRsZT5EcnVnIE1ldGFiIFBoYXJtYWNva2luZXQ8L3NlY29uZGFyeS10aXRsZT48L3RpdGxlcz48
cGVyaW9kaWNhbD48ZnVsbC10aXRsZT5EcnVnIE1ldGFiIFBoYXJtYWNva2luZXQ8L2Z1bGwtdGl0
bGU+PC9wZXJpb2RpY2FsPjxwYWdlcz4xOTAtOTwvcGFnZXM+PHZvbHVtZT4yNTwvdm9sdW1lPjxu
dW1iZXI+MjwvbnVtYmVyPjxlZGl0aW9uPjIwMTAvMDUvMTM8L2VkaXRpb24+PGtleXdvcmRzPjxr
ZXl3b3JkPkFUUC1CaW5kaW5nIENhc3NldHRlIFRyYW5zcG9ydGVycy9tZXRhYm9saXNtPC9rZXl3
b3JkPjxrZXl3b3JkPkFnZWQ8L2tleXdvcmQ+PGtleXdvcmQ+QmlvbG9naWNhbCBUcmFuc3BvcnQ8
L2tleXdvcmQ+PGtleXdvcmQ+RmVtYWxlPC9rZXl3b3JkPjxrZXl3b3JkPkZpYnJvc2lzL2ltbXVu
b2xvZ3kvbWV0YWJvbGlzbTwva2V5d29yZD48a2V5d29yZD5HZW5lIEV4cHJlc3Npb24gUmVndWxh
dGlvbjwva2V5d29yZD48a2V5d29yZD5IZXBhY2l2aXJ1cy9wYXRob2dlbmljaXR5PC9rZXl3b3Jk
PjxrZXl3b3JkPkhlcGF0aXRpcyBDLyptZXRhYm9saXNtL3BhdGhvbG9neTwva2V5d29yZD48a2V5
d29yZD5IZXBhdG9waHl0YS9tZXRhYm9saXNtPC9rZXl3b3JkPjxrZXl3b3JkPkh1bWFuczwva2V5
d29yZD48a2V5d29yZD5MaXZlciBDaXJyaG9zaXMvKm1ldGFib2xpc20vcGF0aG9sb2d5L3Zpcm9s
b2d5PC9rZXl3b3JkPjxrZXl3b3JkPk1hbGU8L2tleXdvcmQ+PGtleXdvcmQ+T3JnYW5pYyBBbmlv
biBUcmFuc3BvcnRlcnMvKm1ldGFib2xpc208L2tleXdvcmQ+PGtleXdvcmQ+T3JnYW5pYyBBbmlv
biBUcmFuc3BvcnRlcnMsIFNvZGl1bS1JbmRlcGVuZGVudC9tZXRhYm9saXNtPC9rZXl3b3JkPjxr
ZXl3b3JkPk9yZ2FuaWMgQ2F0aW9uIFRyYW5zcG9ydGVyIDEvbWV0YWJvbGlzbTwva2V5d29yZD48
L2tleXdvcmRzPjxkYXRlcz48eWVhcj4yMDEwPC95ZWFyPjwvZGF0ZXM+PGlzYm4+MTg4MC0wOTIw
IChFbGVjdHJvbmljKSYjeEQ7MTM0Ny00MzY3IChMaW5raW5nKTwvaXNibj48YWNjZXNzaW9uLW51
bT4yMDQ2MDgyNTwvYWNjZXNzaW9uLW51bT48dXJscz48cmVsYXRlZC11cmxzPjx1cmw+aHR0cDov
L3d3dy5uY2JpLm5sbS5uaWguZ292L3B1Ym1lZC8yMDQ2MDgyNTwvdXJsPjwvcmVsYXRlZC11cmxz
PjwvdXJscz48ZWxlY3Ryb25pYy1yZXNvdXJjZS1udW0+SlNULkpTVEFHRS9kbXBrLzI1LjE5MCBb
cGlpXTwvZWxlY3Ryb25pYy1yZXNvdXJjZS1udW0+PGxhbmd1YWdlPmVuZzwvbGFuZ3VhZ2U+PC9y
ZWNvcmQ+PC9DaXRlPjxDaXRlPjxBdXRob3I+SGlub3NoaXRhPC9BdXRob3I+PFllYXI+MjAwMTwv
WWVhcj48UmVjTnVtPjYwPC9SZWNOdW0+PHJlY29yZD48cmVjLW51bWJlcj42MDwvcmVjLW51bWJl
cj48Zm9yZWlnbi1rZXlzPjxrZXkgYXBwPSJFTiIgZGItaWQ9IncwZWZhdnZlbDlhdjV2ZXp3eG41
MnB3ajlydGQwdnh0dnBhcCI+NjA8L2tleT48L2ZvcmVpZ24ta2V5cz48cmVmLXR5cGUgbmFtZT0i
Sm91cm5hbCBBcnRpY2xlIj4xNzwvcmVmLXR5cGU+PGNvbnRyaWJ1dG9ycz48YXV0aG9ycz48YXV0
aG9yPkhpbm9zaGl0YSwgRS48L2F1dGhvcj48YXV0aG9yPlRhZ3VjaGksIEsuPC9hdXRob3I+PGF1
dGhvcj5Jbm9rdWNoaSwgQS48L2F1dGhvcj48YXV0aG9yPlVjaGl1bWksIFQuPC9hdXRob3I+PGF1
dGhvcj5LaW51a2F3YSwgTi48L2F1dGhvcj48YXV0aG9yPlNoaW1hZGEsIE0uPC9hdXRob3I+PGF1
dGhvcj5Uc3VuZXlvc2hpLCBNLjwvYXV0aG9yPjxhdXRob3I+U3VnaW1hY2hpLCBLLjwvYXV0aG9y
PjxhdXRob3I+S3V3YW5vLCBNLjwvYXV0aG9yPjwvYXV0aG9ycz48L2NvbnRyaWJ1dG9ycz48YXV0
aC1hZGRyZXNzPkRlcGFydG1lbnQgb2YgTWVkaWNhbCBCaW9jaGVtaXN0cnksIEdyYWR1YXRlIFNj
aG9vbCBvZiBNZWRpY2FsIFNjaWVuY2VzLCBLeXVzaHUgVW5pdmVyc2l0eSwgMy0xLTEgTWFpZGFz
aGksIDgxMi04NTgyLCBGdWt1b2thLCBKYXBhbi48L2F1dGgtYWRkcmVzcz48dGl0bGVzPjx0aXRs
ZT5EZWNyZWFzZWQgZXhwcmVzc2lvbiBvZiBhbiBBVFAtYmluZGluZyBjYXNzZXR0ZSB0cmFuc3Bv
cnRlciwgTVJQMiwgaW4gaHVtYW4gbGl2ZXJzIHdpdGggaGVwYXRpdGlzIEMgdmlydXMgaW5mZWN0
aW9uPC90aXRsZT48c2Vjb25kYXJ5LXRpdGxlPkogSGVwYXRvbDwvc2Vjb25kYXJ5LXRpdGxlPjwv
dGl0bGVzPjxwZXJpb2RpY2FsPjxmdWxsLXRpdGxlPkogSGVwYXRvbDwvZnVsbC10aXRsZT48L3Bl
cmlvZGljYWw+PHBhZ2VzPjc2NS03MzwvcGFnZXM+PHZvbHVtZT4zNTwvdm9sdW1lPjxudW1iZXI+
NjwvbnVtYmVyPjxlZGl0aW9uPjIwMDEvMTIvMTI8L2VkaXRpb24+PGtleXdvcmRzPjxrZXl3b3Jk
PkFkdWx0PC9rZXl3b3JkPjxrZXl3b3JkPkFnZWQ8L2tleXdvcmQ+PGtleXdvcmQ+RG93bi1SZWd1
bGF0aW9uPC9rZXl3b3JkPjxrZXl3b3JkPkZlbWFsZTwva2V5d29yZD48a2V5d29yZD5IZXBhdGl0
aXMgQy9jb21wbGljYXRpb25zLyptZXRhYm9saXNtPC9rZXl3b3JkPjxrZXl3b3JkPkh1bWFuczwv
a2V5d29yZD48a2V5d29yZD5JbnRlcmxldWtpbi0xL3BoYXJtYWNvbG9neTwva2V5d29yZD48a2V5
d29yZD5JbnRlcmxldWtpbi02L3BoYXJtYWNvbG9neTwva2V5d29yZD48a2V5d29yZD5MaXZlci8q
bWV0YWJvbGlzbTwva2V5d29yZD48a2V5d29yZD5MaXZlciBOZW9wbGFzbXMvY29tcGxpY2F0aW9u
czwva2V5d29yZD48a2V5d29yZD5NYWxlPC9rZXl3b3JkPjxrZXl3b3JkPipNZW1icmFuZSBUcmFu
c3BvcnQgUHJvdGVpbnM8L2tleXdvcmQ+PGtleXdvcmQ+TWlkZGxlIEFnZWQ8L2tleXdvcmQ+PGtl
eXdvcmQ+TXVsdGlkcnVnIFJlc2lzdGFuY2UtQXNzb2NpYXRlZCBQcm90ZWlucy9nZW5ldGljcy8q
bWV0YWJvbGlzbTwva2V5d29yZD48a2V5d29yZD5Qcm9tb3RlciBSZWdpb25zLCBHZW5ldGljL2Ry
dWcgZWZmZWN0czwva2V5d29yZD48a2V5d29yZD5STkEsIE1lc3Nlbmdlci9hbnRhZ29uaXN0cyAm
YW1wOyBpbmhpYml0b3JzL21ldGFib2xpc208L2tleXdvcmQ+PGtleXdvcmQ+VGltZSBGYWN0b3Jz
PC9rZXl3b3JkPjxrZXl3b3JkPlR1bW9yIE5lY3Jvc2lzIEZhY3Rvci1hbHBoYS9waGFybWFjb2xv
Z3k8L2tleXdvcmQ+PC9rZXl3b3Jkcz48ZGF0ZXM+PHllYXI+MjAwMTwveWVhcj48cHViLWRhdGVz
PjxkYXRlPkRlYzwvZGF0ZT48L3B1Yi1kYXRlcz48L2RhdGVzPjxpc2JuPjAxNjgtODI3OCAoUHJp
bnQpJiN4RDswMTY4LTgyNzggKExpbmtpbmcpPC9pc2JuPjxhY2Nlc3Npb24tbnVtPjExNzM4MTA0
PC9hY2Nlc3Npb24tbnVtPjx1cmxzPjxyZWxhdGVkLXVybHM+PHVybD5odHRwOi8vd3d3Lm5jYmku
bmxtLm5paC5nb3YvcHVibWVkLzExNzM4MTA0PC91cmw+PC9yZWxhdGVkLXVybHM+PC91cmxzPjxl
bGVjdHJvbmljLXJlc291cmNlLW51bT5TMDE2ODgyNzgwMTAwMjE2MSBbcGlpXTwvZWxlY3Ryb25p
Yy1yZXNvdXJjZS1udW0+PGxhbmd1YWdlPmVuZzwvbGFuZ3VhZ2U+PC9yZWNvcmQ+PC9DaXRlPjwv
RW5kTm90ZT4AAAAAAAAAAAAAAAAAAA==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36" w:tooltip="Nakai, 2008 #58" w:history="1">
        <w:r w:rsidRPr="00B37E14">
          <w:rPr>
            <w:rFonts w:ascii="Book Antiqua" w:hAnsi="Book Antiqua"/>
            <w:noProof/>
            <w:sz w:val="24"/>
            <w:szCs w:val="24"/>
            <w:vertAlign w:val="superscript"/>
          </w:rPr>
          <w:t>36-38</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xml:space="preserve">. Viewed from this perspective, LI could be an outstanding predictor that reflects the occurrence of HCC and prognosis, in comparison to other methods that can assess only fibrosis. </w:t>
      </w:r>
    </w:p>
    <w:p w:rsidR="004C51B7" w:rsidRPr="00B37E14" w:rsidRDefault="004C51B7" w:rsidP="00DF2405">
      <w:pPr>
        <w:spacing w:line="360" w:lineRule="auto"/>
        <w:ind w:firstLineChars="100" w:firstLine="240"/>
        <w:rPr>
          <w:rFonts w:ascii="Book Antiqua" w:hAnsi="Book Antiqua"/>
          <w:sz w:val="24"/>
          <w:szCs w:val="24"/>
        </w:rPr>
      </w:pPr>
      <w:r w:rsidRPr="00B37E14">
        <w:rPr>
          <w:rFonts w:ascii="Book Antiqua" w:hAnsi="Book Antiqua"/>
          <w:sz w:val="24"/>
          <w:szCs w:val="24"/>
        </w:rPr>
        <w:t>In the present study, two patients developed HCC in the higher-LI group. According to their clinical data, both had significant splenomegaly and varices, and their actual pathology obtained from surgery was F4. OATP1B1/1B3 are hepatocyte-specific transporters determining the uptake of Gd-EOB-DTPA during MR, and genetic polymorphisms of their polypeptides might influence hepatic enhancement</w:t>
      </w:r>
      <w:r w:rsidRPr="00B37E14">
        <w:rPr>
          <w:rFonts w:ascii="Book Antiqua" w:hAnsi="Book Antiqua"/>
          <w:sz w:val="24"/>
          <w:szCs w:val="24"/>
          <w:vertAlign w:val="superscript"/>
        </w:rPr>
        <w:fldChar w:fldCharType="begin"/>
      </w:r>
      <w:r w:rsidRPr="00B37E14">
        <w:rPr>
          <w:rFonts w:ascii="Book Antiqua" w:hAnsi="Book Antiqua"/>
          <w:sz w:val="24"/>
          <w:szCs w:val="24"/>
          <w:vertAlign w:val="superscript"/>
        </w:rPr>
        <w:instrText xml:space="preserve"> ADDIN EN.CITE &lt;EndNote&gt;&lt;Cite&gt;&lt;Author&gt;Okubo&lt;/Author&gt;&lt;Year&gt;2013&lt;/Year&gt;&lt;RecNum&gt;76&lt;/RecNum&gt;&lt;DisplayText&gt;[39]&lt;/DisplayText&gt;&lt;record&gt;&lt;rec-number&gt;76&lt;/rec-number&gt;&lt;foreign-keys&gt;&lt;key app="EN" db-id="w0efavvel9av5vezwxn52pwj9rtd0vxtvpap"&gt;76&lt;/key&gt;&lt;/foreign-keys&gt;&lt;ref-type name="Journal Article"&gt;17&lt;/ref-type&gt;&lt;contributors&gt;&lt;authors&gt;&lt;author&gt;Okubo, H.&lt;/author&gt;&lt;author&gt;Ando, H.&lt;/author&gt;&lt;author&gt;Kokubu, S.&lt;/author&gt;&lt;author&gt;Miyazaki, A.&lt;/author&gt;&lt;author&gt;Watanabe, S.&lt;/author&gt;&lt;author&gt;Fujimura, A.&lt;/author&gt;&lt;/authors&gt;&lt;/contributors&gt;&lt;auth-address&gt;Department of Gastroenterology, Juntendo University Nerima Hospital, Tokyo, Japan.&lt;/auth-address&gt;&lt;titles&gt;&lt;title&gt;Polymorphisms in the organic anion transporting polypeptide genes influence liver parenchymal enhancement in gadoxetic acid-enhanced MRI&lt;/title&gt;&lt;secondary-title&gt;Pharmacogenomics&lt;/secondary-title&gt;&lt;/titles&gt;&lt;periodical&gt;&lt;full-title&gt;Pharmacogenomics&lt;/full-title&gt;&lt;/periodical&gt;&lt;pages&gt;1573-1582&lt;/pages&gt;&lt;volume&gt;14&lt;/volume&gt;&lt;number&gt;13&lt;/number&gt;&lt;edition&gt;2013/10/04&lt;/edition&gt;&lt;dates&gt;&lt;year&gt;2013&lt;/year&gt;&lt;pub-dates&gt;&lt;date&gt;Oct&lt;/date&gt;&lt;/pub-dates&gt;&lt;/dates&gt;&lt;isbn&gt;1744-8042 (Electronic)&amp;#xD;1462-2416 (Linking)&lt;/isbn&gt;&lt;accession-num&gt;24088128&lt;/accession-num&gt;&lt;urls&gt;&lt;related-urls&gt;&lt;url&gt;http://www.ncbi.nlm.nih.gov/pubmed/24088128&lt;/url&gt;&lt;/related-urls&gt;&lt;/urls&gt;&lt;electronic-resource-num&gt;10.2217/pgs.13.132&lt;/electronic-resource-num&gt;&lt;language&gt;Eng&lt;/language&gt;&lt;/record&gt;&lt;/Cite&gt;&lt;/EndNote&gt;</w:instrText>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39" w:tooltip="Okubo, 2013 #76" w:history="1">
        <w:r w:rsidRPr="00B37E14">
          <w:rPr>
            <w:rFonts w:ascii="Book Antiqua" w:hAnsi="Book Antiqua"/>
            <w:noProof/>
            <w:sz w:val="24"/>
            <w:szCs w:val="24"/>
            <w:vertAlign w:val="superscript"/>
          </w:rPr>
          <w:t>39</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but their actual influence is relatively small and the intensity in the second case was extremely high, so it was thought to be difficult to explain this discrepancy completely. In particular, one of the two patients achieved SVR during observation but developed HCC. AFP of the two patients did not change even when HCC developed. The occurrence of HCC after IFN therapy is a rare but important problem, as some studies have reported recently</w:t>
      </w:r>
      <w:r w:rsidRPr="00B37E14">
        <w:rPr>
          <w:rFonts w:ascii="Book Antiqua" w:hAnsi="Book Antiqua"/>
          <w:sz w:val="24"/>
          <w:szCs w:val="24"/>
          <w:vertAlign w:val="superscript"/>
        </w:rPr>
        <w:fldChar w:fldCharType="begin">
          <w:fldData xml:space="preserve">PEVuZE5vdGU+PENpdGU+PEF1dGhvcj5DaGFuZzwvQXV0aG9yPjxZZWFyPjIwMTM8L1llYXI+PFJl
Y051bT42NDwvUmVjTnVtPjxEaXNwbGF5VGV4dD5bNDAsIDQxXTwvRGlzcGxheVRleHQ+PHJlY29y
ZD48cmVjLW51bWJlcj42NDwvcmVjLW51bWJlcj48Zm9yZWlnbi1rZXlzPjxrZXkgYXBwPSJFTiIg
ZGItaWQ9IncwZWZhdnZlbDlhdjV2ZXp3eG41MnB3ajlydGQwdnh0dnBhcCI+NjQ8L2tleT48L2Zv
cmVpZ24ta2V5cz48cmVmLXR5cGUgbmFtZT0iSm91cm5hbCBBcnRpY2xlIj4xNzwvcmVmLXR5cGU+
PGNvbnRyaWJ1dG9ycz48YXV0aG9ycz48YXV0aG9yPkNoYW5nLCBLLiBDLjwvYXV0aG9yPjxhdXRo
b3I+V3UsIFkuIFkuPC9hdXRob3I+PGF1dGhvcj5IdW5nLCBDLiBILjwvYXV0aG9yPjxhdXRob3I+
THUsIFMuIE4uPC9hdXRob3I+PGF1dGhvcj5MZWUsIEMuIE0uPC9hdXRob3I+PGF1dGhvcj5DaGl1
LCBLLiBXLjwvYXV0aG9yPjxhdXRob3I+VHNhaSwgTS4gQy48L2F1dGhvcj48YXV0aG9yPlRzZW5n
LCBQLiBMLjwvYXV0aG9yPjxhdXRob3I+SHVhbmcsIEMuIE0uPC9hdXRob3I+PGF1dGhvcj5DaG8s
IEMuIEwuPC9hdXRob3I+PGF1dGhvcj5DaGVuLCBILiBILjwvYXV0aG9yPjxhdXRob3I+SHUsIFQu
IEguPC9hdXRob3I+PC9hdXRob3JzPjwvY29udHJpYnV0b3JzPjxhdXRoLWFkZHJlc3M+RGl2aXNp
b24gb2YgSGVwYXRvLUdhc3Ryb2VudGVyb2xvZ3ksIERlcGFydG1lbnQgb2YgSW50ZXJuYWwgTWVk
aWNpbmUsIEthb2hzaXVuZyBDaGFuZyBHdW5nIE1lbW9yaWFsIEhvc3BpdGFsIGFuZCBDaGFuZyBH
dW5nIFVuaXZlcnNpdHkgQ29sbGVnZSBvZiBNZWRpY2luZSwgS2FvaHNpdW5nLCBUYWl3YW4uPC9h
dXRoLWFkZHJlc3M+PHRpdGxlcz48dGl0bGU+Q2xpbmljYWwtZ3VpZGUgcmlzayBwcmVkaWN0aW9u
IG9mIGhlcGF0b2NlbGx1bGFyIGNhcmNpbm9tYSBkZXZlbG9wbWVudCBpbiBjaHJvbmljIGhlcGF0
aXRpcyBDIHBhdGllbnRzIGFmdGVyIGludGVyZmVyb24tYmFzZWQgdGhlcmFweTwvdGl0bGU+PHNl
Y29uZGFyeS10aXRsZT5CciBKIENhbmNlcjwvc2Vjb25kYXJ5LXRpdGxlPjwvdGl0bGVzPjxwZXJp
b2RpY2FsPjxmdWxsLXRpdGxlPkJyIEogQ2FuY2VyPC9mdWxsLXRpdGxlPjwvcGVyaW9kaWNhbD48
cGFnZXM+MjQ4MS04PC9wYWdlcz48dm9sdW1lPjEwOTwvdm9sdW1lPjxudW1iZXI+OTwvbnVtYmVy
PjxlZGl0aW9uPjIwMTMvMTAvMDM8L2VkaXRpb24+PGRhdGVzPjx5ZWFyPjIwMTM8L3llYXI+PHB1
Yi1kYXRlcz48ZGF0ZT5PY3QgMTwvZGF0ZT48L3B1Yi1kYXRlcz48L2RhdGVzPjxpc2JuPjE1MzIt
MTgyNyAoRWxlY3Ryb25pYykmI3hEOzAwMDctMDkyMCAoTGlua2luZyk8L2lzYm4+PGFjY2Vzc2lv
bi1udW0+MjQwODQ3NzA8L2FjY2Vzc2lvbi1udW0+PHVybHM+PHJlbGF0ZWQtdXJscz48dXJsPmh0
dHA6Ly93d3cubmNiaS5ubG0ubmloLmdvdi9wdWJtZWQvMjQwODQ3NzA8L3VybD48L3JlbGF0ZWQt
dXJscz48L3VybHM+PGVsZWN0cm9uaWMtcmVzb3VyY2UtbnVtPjEwLjEwMzgvYmpjLjIwMTMuNTY0
JiN4RDtiamMyMDEzNTY0IFtwaWldPC9lbGVjdHJvbmljLXJlc291cmNlLW51bT48bGFuZ3VhZ2U+
RW5nPC9sYW5ndWFnZT48L3JlY29yZD48L0NpdGU+PENpdGU+PEF1dGhvcj5JenVtaTwvQXV0aG9y
PjxZZWFyPjIwMTM8L1llYXI+PFJlY051bT42MTwvUmVjTnVtPjxyZWNvcmQ+PHJlYy1udW1iZXI+
NjE8L3JlYy1udW1iZXI+PGZvcmVpZ24ta2V5cz48a2V5IGFwcD0iRU4iIGRiLWlkPSJ3MGVmYXZ2
ZWw5YXY1dmV6d3huNTJwd2o5cnRkMHZ4dHZwYXAiPjYxPC9rZXk+PC9mb3JlaWduLWtleXM+PHJl
Zi10eXBlIG5hbWU9IkpvdXJuYWwgQXJ0aWNsZSI+MTc8L3JlZi10eXBlPjxjb250cmlidXRvcnM+
PGF1dGhvcnM+PGF1dGhvcj5JenVtaSwgTi48L2F1dGhvcj48YXV0aG9yPkFzYWhpbmEsIFkuPC9h
dXRob3I+PGF1dGhvcj5LdXJvc2FraSwgTS48L2F1dGhvcj48YXV0aG9yPllhbWFkYSwgRy48L2F1
dGhvcj48YXV0aG9yPkthd2FpLCBULjwvYXV0aG9yPjxhdXRob3I+S2FqaXdhcmEsIEUuPC9hdXRo
b3I+PGF1dGhvcj5Pa2FtdXJhLCBZLjwvYXV0aG9yPjxhdXRob3I+VGFrZXVjaGksIFQuPC9hdXRo
b3I+PGF1dGhvcj5Zb2tvc3VrYSwgTy48L2F1dGhvcj48YXV0aG9yPkthcml5YW1hLCBLLjwvYXV0
aG9yPjxhdXRob3I+VG95b2RhLCBKLjwvYXV0aG9yPjxhdXRob3I+SW5hbywgTS48L2F1dGhvcj48
YXV0aG9yPlRhbmFrYSwgRS48L2F1dGhvcj48YXV0aG9yPk1vcml3YWtpLCBILjwvYXV0aG9yPjxh
dXRob3I+QWRhY2hpLCBILjwvYXV0aG9yPjxhdXRob3I+S2F0c3VzaGltYSwgUy48L2F1dGhvcj48
YXV0aG9yPkt1ZG8sIE0uPC9hdXRob3I+PGF1dGhvcj5UYWthZ3VjaGksIEsuPC9hdXRob3I+PGF1
dGhvcj5IaWFzYSwgWS48L2F1dGhvcj48YXV0aG9yPkNoYXlhbWEsIEsuPC9hdXRob3I+PGF1dGhv
cj5ZYXRzdWhhc2hpLCBILjwvYXV0aG9yPjxhdXRob3I+T2tldGFuaSwgTS48L2F1dGhvcj48YXV0
aG9yPkt1bWFkYSwgSC48L2F1dGhvcj48L2F1dGhvcnM+PC9jb250cmlidXRvcnM+PGF1dGgtYWRk
cmVzcz5EZXBhcnRtZW50IG9mIEdhc3Ryb2VudGVyb2xvZ3kgYW5kIEhlcGF0b2xvZ3ksIE11c2Fz
aGlubyBSZWQtQ3Jvc3MgSG9zcGl0YWwsIE11c2FzaGlubywgSmFwYW4uIG5penVtaUBtdXNhc2hp
bm8uanJjLm9yLmpwPC9hdXRoLWFkZHJlc3M+PHRpdGxlcz48dGl0bGU+SW5oaWJpdGlvbiBvZiBo
ZXBhdG9jZWxsdWxhciBjYXJjaW5vbWEgYnkgUGVnSUZOYWxwaGEtMmEgaW4gcGF0aWVudHMgd2l0
aCBjaHJvbmljIGhlcGF0aXRpcyBDOiBhIG5hdGlvbndpZGUgbXVsdGljZW50ZXIgY29vcGVyYXRp
dmUgc3R1ZHk8L3RpdGxlPjxzZWNvbmRhcnktdGl0bGU+SiBHYXN0cm9lbnRlcm9sPC9zZWNvbmRh
cnktdGl0bGU+PC90aXRsZXM+PHBlcmlvZGljYWw+PGZ1bGwtdGl0bGU+SiBHYXN0cm9lbnRlcm9s
PC9mdWxsLXRpdGxlPjwvcGVyaW9kaWNhbD48cGFnZXM+MzgyLTkwPC9wYWdlcz48dm9sdW1lPjQ4
PC92b2x1bWU+PG51bWJlcj4zPC9udW1iZXI+PGVkaXRpb24+MjAxMi8wOC8xMDwvZWRpdGlvbj48
a2V5d29yZHM+PGtleXdvcmQ+QWdlZDwva2V5d29yZD48a2V5d29yZD5BbnRpdmlyYWwgQWdlbnRz
L2FkbWluaXN0cmF0aW9uICZhbXA7IGRvc2FnZS8qdGhlcmFwZXV0aWMgdXNlPC9rZXl3b3JkPjxr
ZXl3b3JkPkNhcmNpbm9tYSwgSGVwYXRvY2VsbHVsYXIvZXBpZGVtaW9sb2d5LypwcmV2ZW50aW9u
ICZhbXA7IGNvbnRyb2wvdmlyb2xvZ3k8L2tleXdvcmQ+PGtleXdvcmQ+RHJ1ZyBBZG1pbmlzdHJh
dGlvbiBTY2hlZHVsZTwva2V5d29yZD48a2V5d29yZD5GZW1hbGU8L2tleXdvcmQ+PGtleXdvcmQ+
SGVwYXRpdGlzIEMsIENocm9uaWMvY29tcGxpY2F0aW9ucy8qZHJ1ZyB0aGVyYXB5L2VwaWRlbWlv
bG9neTwva2V5d29yZD48a2V5d29yZD5IdW1hbnM8L2tleXdvcmQ+PGtleXdvcmQ+SW5jaWRlbmNl
PC9rZXl3b3JkPjxrZXl3b3JkPkludGVyZmVyb24tYWxwaGEvYWRtaW5pc3RyYXRpb24gJmFtcDsg
ZG9zYWdlLyp0aGVyYXBldXRpYyB1c2U8L2tleXdvcmQ+PGtleXdvcmQ+SmFwYW4vZXBpZGVtaW9s
b2d5PC9rZXl3b3JkPjxrZXl3b3JkPkxpdmVyIE5lb3BsYXNtcy9lcGlkZW1pb2xvZ3kvKnByZXZl
bnRpb24gJmFtcDsgY29udHJvbC92aXJvbG9neTwva2V5d29yZD48a2V5d29yZD5NYWxlPC9rZXl3
b3JkPjxrZXl3b3JkPk1pZGRsZSBBZ2VkPC9rZXl3b3JkPjxrZXl3b3JkPlBvbHlldGh5bGVuZSBH
bHljb2xzL2FkbWluaXN0cmF0aW9uICZhbXA7IGRvc2FnZS8qdGhlcmFwZXV0aWMgdXNlPC9rZXl3
b3JkPjxrZXl3b3JkPlJlY29tYmluYW50IFByb3RlaW5zL2FkbWluaXN0cmF0aW9uICZhbXA7IGRv
c2FnZS90aGVyYXBldXRpYyB1c2U8L2tleXdvcmQ+PGtleXdvcmQ+UmV0cm9zcGVjdGl2ZSBTdHVk
aWVzPC9rZXl3b3JkPjxrZXl3b3JkPlJpc2sgRmFjdG9yczwva2V5d29yZD48a2V5d29yZD5UcmVh
dG1lbnQgT3V0Y29tZTwva2V5d29yZD48L2tleXdvcmRzPjxkYXRlcz48eWVhcj4yMDEzPC95ZWFy
PjxwdWItZGF0ZXM+PGRhdGU+TWFyPC9kYXRlPjwvcHViLWRhdGVzPjwvZGF0ZXM+PGlzYm4+MTQz
NS01OTIyIChFbGVjdHJvbmljKSYjeEQ7MDk0NC0xMTc0IChMaW5raW5nKTwvaXNibj48YWNjZXNz
aW9uLW51bT4yMjg3NTQ3MzwvYWNjZXNzaW9uLW51bT48dXJscz48cmVsYXRlZC11cmxzPjx1cmw+
aHR0cDovL3d3dy5uY2JpLm5sbS5uaWguZ292L3B1Ym1lZC8yMjg3NTQ3MzwvdXJsPjwvcmVsYXRl
ZC11cmxzPjwvdXJscz48Y3VzdG9tMj4zNjE4NDEyPC9jdXN0b20yPjxlbGVjdHJvbmljLXJlc291
cmNlLW51bT4xMC4xMDA3L3MwMDUzNS0wMTItMDY0MS05PC9lbGVjdHJvbmljLXJlc291cmNlLW51
bT48bGFuZ3VhZ2U+ZW5nPC9sYW5ndWFnZT48L3JlY29yZD48L0NpdGU+PC9FbmROb3RlPgAAAAAA
AAAAAAAAAAAAAA==
</w:fldData>
        </w:fldChar>
      </w:r>
      <w:r w:rsidRPr="00B37E14">
        <w:rPr>
          <w:rFonts w:ascii="Book Antiqua" w:hAnsi="Book Antiqua"/>
          <w:sz w:val="24"/>
          <w:szCs w:val="24"/>
          <w:vertAlign w:val="superscript"/>
        </w:rPr>
        <w:instrText xml:space="preserve"> ADDIN EN.CITE </w:instrText>
      </w:r>
      <w:r w:rsidRPr="00B37E14">
        <w:rPr>
          <w:rFonts w:ascii="Book Antiqua" w:hAnsi="Book Antiqua"/>
          <w:sz w:val="24"/>
          <w:szCs w:val="24"/>
          <w:vertAlign w:val="superscript"/>
        </w:rPr>
        <w:fldChar w:fldCharType="begin">
          <w:fldData xml:space="preserve">PEVuZE5vdGU+PENpdGU+PEF1dGhvcj5DaGFuZzwvQXV0aG9yPjxZZWFyPjIwMTM8L1llYXI+PFJl
Y051bT42NDwvUmVjTnVtPjxEaXNwbGF5VGV4dD5bNDAsIDQxXTwvRGlzcGxheVRleHQ+PHJlY29y
ZD48cmVjLW51bWJlcj42NDwvcmVjLW51bWJlcj48Zm9yZWlnbi1rZXlzPjxrZXkgYXBwPSJFTiIg
ZGItaWQ9IncwZWZhdnZlbDlhdjV2ZXp3eG41MnB3ajlydGQwdnh0dnBhcCI+NjQ8L2tleT48L2Zv
cmVpZ24ta2V5cz48cmVmLXR5cGUgbmFtZT0iSm91cm5hbCBBcnRpY2xlIj4xNzwvcmVmLXR5cGU+
PGNvbnRyaWJ1dG9ycz48YXV0aG9ycz48YXV0aG9yPkNoYW5nLCBLLiBDLjwvYXV0aG9yPjxhdXRo
b3I+V3UsIFkuIFkuPC9hdXRob3I+PGF1dGhvcj5IdW5nLCBDLiBILjwvYXV0aG9yPjxhdXRob3I+
THUsIFMuIE4uPC9hdXRob3I+PGF1dGhvcj5MZWUsIEMuIE0uPC9hdXRob3I+PGF1dGhvcj5DaGl1
LCBLLiBXLjwvYXV0aG9yPjxhdXRob3I+VHNhaSwgTS4gQy48L2F1dGhvcj48YXV0aG9yPlRzZW5n
LCBQLiBMLjwvYXV0aG9yPjxhdXRob3I+SHVhbmcsIEMuIE0uPC9hdXRob3I+PGF1dGhvcj5DaG8s
IEMuIEwuPC9hdXRob3I+PGF1dGhvcj5DaGVuLCBILiBILjwvYXV0aG9yPjxhdXRob3I+SHUsIFQu
IEguPC9hdXRob3I+PC9hdXRob3JzPjwvY29udHJpYnV0b3JzPjxhdXRoLWFkZHJlc3M+RGl2aXNp
b24gb2YgSGVwYXRvLUdhc3Ryb2VudGVyb2xvZ3ksIERlcGFydG1lbnQgb2YgSW50ZXJuYWwgTWVk
aWNpbmUsIEthb2hzaXVuZyBDaGFuZyBHdW5nIE1lbW9yaWFsIEhvc3BpdGFsIGFuZCBDaGFuZyBH
dW5nIFVuaXZlcnNpdHkgQ29sbGVnZSBvZiBNZWRpY2luZSwgS2FvaHNpdW5nLCBUYWl3YW4uPC9h
dXRoLWFkZHJlc3M+PHRpdGxlcz48dGl0bGU+Q2xpbmljYWwtZ3VpZGUgcmlzayBwcmVkaWN0aW9u
IG9mIGhlcGF0b2NlbGx1bGFyIGNhcmNpbm9tYSBkZXZlbG9wbWVudCBpbiBjaHJvbmljIGhlcGF0
aXRpcyBDIHBhdGllbnRzIGFmdGVyIGludGVyZmVyb24tYmFzZWQgdGhlcmFweTwvdGl0bGU+PHNl
Y29uZGFyeS10aXRsZT5CciBKIENhbmNlcjwvc2Vjb25kYXJ5LXRpdGxlPjwvdGl0bGVzPjxwZXJp
b2RpY2FsPjxmdWxsLXRpdGxlPkJyIEogQ2FuY2VyPC9mdWxsLXRpdGxlPjwvcGVyaW9kaWNhbD48
cGFnZXM+MjQ4MS04PC9wYWdlcz48dm9sdW1lPjEwOTwvdm9sdW1lPjxudW1iZXI+OTwvbnVtYmVy
PjxlZGl0aW9uPjIwMTMvMTAvMDM8L2VkaXRpb24+PGRhdGVzPjx5ZWFyPjIwMTM8L3llYXI+PHB1
Yi1kYXRlcz48ZGF0ZT5PY3QgMTwvZGF0ZT48L3B1Yi1kYXRlcz48L2RhdGVzPjxpc2JuPjE1MzIt
MTgyNyAoRWxlY3Ryb25pYykmI3hEOzAwMDctMDkyMCAoTGlua2luZyk8L2lzYm4+PGFjY2Vzc2lv
bi1udW0+MjQwODQ3NzA8L2FjY2Vzc2lvbi1udW0+PHVybHM+PHJlbGF0ZWQtdXJscz48dXJsPmh0
dHA6Ly93d3cubmNiaS5ubG0ubmloLmdvdi9wdWJtZWQvMjQwODQ3NzA8L3VybD48L3JlbGF0ZWQt
dXJscz48L3VybHM+PGVsZWN0cm9uaWMtcmVzb3VyY2UtbnVtPjEwLjEwMzgvYmpjLjIwMTMuNTY0
JiN4RDtiamMyMDEzNTY0IFtwaWldPC9lbGVjdHJvbmljLXJlc291cmNlLW51bT48bGFuZ3VhZ2U+
RW5nPC9sYW5ndWFnZT48L3JlY29yZD48L0NpdGU+PENpdGU+PEF1dGhvcj5JenVtaTwvQXV0aG9y
PjxZZWFyPjIwMTM8L1llYXI+PFJlY051bT42MTwvUmVjTnVtPjxyZWNvcmQ+PHJlYy1udW1iZXI+
NjE8L3JlYy1udW1iZXI+PGZvcmVpZ24ta2V5cz48a2V5IGFwcD0iRU4iIGRiLWlkPSJ3MGVmYXZ2
ZWw5YXY1dmV6d3huNTJwd2o5cnRkMHZ4dHZwYXAiPjYxPC9rZXk+PC9mb3JlaWduLWtleXM+PHJl
Zi10eXBlIG5hbWU9IkpvdXJuYWwgQXJ0aWNsZSI+MTc8L3JlZi10eXBlPjxjb250cmlidXRvcnM+
PGF1dGhvcnM+PGF1dGhvcj5JenVtaSwgTi48L2F1dGhvcj48YXV0aG9yPkFzYWhpbmEsIFkuPC9h
dXRob3I+PGF1dGhvcj5LdXJvc2FraSwgTS48L2F1dGhvcj48YXV0aG9yPllhbWFkYSwgRy48L2F1
dGhvcj48YXV0aG9yPkthd2FpLCBULjwvYXV0aG9yPjxhdXRob3I+S2FqaXdhcmEsIEUuPC9hdXRo
b3I+PGF1dGhvcj5Pa2FtdXJhLCBZLjwvYXV0aG9yPjxhdXRob3I+VGFrZXVjaGksIFQuPC9hdXRo
b3I+PGF1dGhvcj5Zb2tvc3VrYSwgTy48L2F1dGhvcj48YXV0aG9yPkthcml5YW1hLCBLLjwvYXV0
aG9yPjxhdXRob3I+VG95b2RhLCBKLjwvYXV0aG9yPjxhdXRob3I+SW5hbywgTS48L2F1dGhvcj48
YXV0aG9yPlRhbmFrYSwgRS48L2F1dGhvcj48YXV0aG9yPk1vcml3YWtpLCBILjwvYXV0aG9yPjxh
dXRob3I+QWRhY2hpLCBILjwvYXV0aG9yPjxhdXRob3I+S2F0c3VzaGltYSwgUy48L2F1dGhvcj48
YXV0aG9yPkt1ZG8sIE0uPC9hdXRob3I+PGF1dGhvcj5UYWthZ3VjaGksIEsuPC9hdXRob3I+PGF1
dGhvcj5IaWFzYSwgWS48L2F1dGhvcj48YXV0aG9yPkNoYXlhbWEsIEsuPC9hdXRob3I+PGF1dGhv
cj5ZYXRzdWhhc2hpLCBILjwvYXV0aG9yPjxhdXRob3I+T2tldGFuaSwgTS48L2F1dGhvcj48YXV0
aG9yPkt1bWFkYSwgSC48L2F1dGhvcj48L2F1dGhvcnM+PC9jb250cmlidXRvcnM+PGF1dGgtYWRk
cmVzcz5EZXBhcnRtZW50IG9mIEdhc3Ryb2VudGVyb2xvZ3kgYW5kIEhlcGF0b2xvZ3ksIE11c2Fz
aGlubyBSZWQtQ3Jvc3MgSG9zcGl0YWwsIE11c2FzaGlubywgSmFwYW4uIG5penVtaUBtdXNhc2hp
bm8uanJjLm9yLmpwPC9hdXRoLWFkZHJlc3M+PHRpdGxlcz48dGl0bGU+SW5oaWJpdGlvbiBvZiBo
ZXBhdG9jZWxsdWxhciBjYXJjaW5vbWEgYnkgUGVnSUZOYWxwaGEtMmEgaW4gcGF0aWVudHMgd2l0
aCBjaHJvbmljIGhlcGF0aXRpcyBDOiBhIG5hdGlvbndpZGUgbXVsdGljZW50ZXIgY29vcGVyYXRp
dmUgc3R1ZHk8L3RpdGxlPjxzZWNvbmRhcnktdGl0bGU+SiBHYXN0cm9lbnRlcm9sPC9zZWNvbmRh
cnktdGl0bGU+PC90aXRsZXM+PHBlcmlvZGljYWw+PGZ1bGwtdGl0bGU+SiBHYXN0cm9lbnRlcm9s
PC9mdWxsLXRpdGxlPjwvcGVyaW9kaWNhbD48cGFnZXM+MzgyLTkwPC9wYWdlcz48dm9sdW1lPjQ4
PC92b2x1bWU+PG51bWJlcj4zPC9udW1iZXI+PGVkaXRpb24+MjAxMi8wOC8xMDwvZWRpdGlvbj48
a2V5d29yZHM+PGtleXdvcmQ+QWdlZDwva2V5d29yZD48a2V5d29yZD5BbnRpdmlyYWwgQWdlbnRz
L2FkbWluaXN0cmF0aW9uICZhbXA7IGRvc2FnZS8qdGhlcmFwZXV0aWMgdXNlPC9rZXl3b3JkPjxr
ZXl3b3JkPkNhcmNpbm9tYSwgSGVwYXRvY2VsbHVsYXIvZXBpZGVtaW9sb2d5LypwcmV2ZW50aW9u
ICZhbXA7IGNvbnRyb2wvdmlyb2xvZ3k8L2tleXdvcmQ+PGtleXdvcmQ+RHJ1ZyBBZG1pbmlzdHJh
dGlvbiBTY2hlZHVsZTwva2V5d29yZD48a2V5d29yZD5GZW1hbGU8L2tleXdvcmQ+PGtleXdvcmQ+
SGVwYXRpdGlzIEMsIENocm9uaWMvY29tcGxpY2F0aW9ucy8qZHJ1ZyB0aGVyYXB5L2VwaWRlbWlv
bG9neTwva2V5d29yZD48a2V5d29yZD5IdW1hbnM8L2tleXdvcmQ+PGtleXdvcmQ+SW5jaWRlbmNl
PC9rZXl3b3JkPjxrZXl3b3JkPkludGVyZmVyb24tYWxwaGEvYWRtaW5pc3RyYXRpb24gJmFtcDsg
ZG9zYWdlLyp0aGVyYXBldXRpYyB1c2U8L2tleXdvcmQ+PGtleXdvcmQ+SmFwYW4vZXBpZGVtaW9s
b2d5PC9rZXl3b3JkPjxrZXl3b3JkPkxpdmVyIE5lb3BsYXNtcy9lcGlkZW1pb2xvZ3kvKnByZXZl
bnRpb24gJmFtcDsgY29udHJvbC92aXJvbG9neTwva2V5d29yZD48a2V5d29yZD5NYWxlPC9rZXl3
b3JkPjxrZXl3b3JkPk1pZGRsZSBBZ2VkPC9rZXl3b3JkPjxrZXl3b3JkPlBvbHlldGh5bGVuZSBH
bHljb2xzL2FkbWluaXN0cmF0aW9uICZhbXA7IGRvc2FnZS8qdGhlcmFwZXV0aWMgdXNlPC9rZXl3
b3JkPjxrZXl3b3JkPlJlY29tYmluYW50IFByb3RlaW5zL2FkbWluaXN0cmF0aW9uICZhbXA7IGRv
c2FnZS90aGVyYXBldXRpYyB1c2U8L2tleXdvcmQ+PGtleXdvcmQ+UmV0cm9zcGVjdGl2ZSBTdHVk
aWVzPC9rZXl3b3JkPjxrZXl3b3JkPlJpc2sgRmFjdG9yczwva2V5d29yZD48a2V5d29yZD5UcmVh
dG1lbnQgT3V0Y29tZTwva2V5d29yZD48L2tleXdvcmRzPjxkYXRlcz48eWVhcj4yMDEzPC95ZWFy
PjxwdWItZGF0ZXM+PGRhdGU+TWFyPC9kYXRlPjwvcHViLWRhdGVzPjwvZGF0ZXM+PGlzYm4+MTQz
NS01OTIyIChFbGVjdHJvbmljKSYjeEQ7MDk0NC0xMTc0IChMaW5raW5nKTwvaXNibj48YWNjZXNz
aW9uLW51bT4yMjg3NTQ3MzwvYWNjZXNzaW9uLW51bT48dXJscz48cmVsYXRlZC11cmxzPjx1cmw+
aHR0cDovL3d3dy5uY2JpLm5sbS5uaWguZ292L3B1Ym1lZC8yMjg3NTQ3MzwvdXJsPjwvcmVsYXRl
ZC11cmxzPjwvdXJscz48Y3VzdG9tMj4zNjE4NDEyPC9jdXN0b20yPjxlbGVjdHJvbmljLXJlc291
cmNlLW51bT4xMC4xMDA3L3MwMDUzNS0wMTItMDY0MS05PC9lbGVjdHJvbmljLXJlc291cmNlLW51
bT48bGFuZ3VhZ2U+ZW5nPC9sYW5ndWFnZT48L3JlY29yZD48L0NpdGU+PC9FbmROb3RlPgAAAAAA
AAAAAAAAAAAAAA==
</w:fldData>
        </w:fldChar>
      </w:r>
      <w:r w:rsidRPr="00B37E14">
        <w:rPr>
          <w:rFonts w:ascii="Book Antiqua" w:hAnsi="Book Antiqua"/>
          <w:sz w:val="24"/>
          <w:szCs w:val="24"/>
          <w:vertAlign w:val="superscript"/>
        </w:rPr>
        <w:instrText xml:space="preserve"> ADDIN EN.CITE.DATA </w:instrText>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end"/>
      </w:r>
      <w:r w:rsidRPr="00B37E14">
        <w:rPr>
          <w:rFonts w:ascii="Book Antiqua" w:hAnsi="Book Antiqua"/>
          <w:sz w:val="24"/>
          <w:szCs w:val="24"/>
          <w:vertAlign w:val="superscript"/>
        </w:rPr>
      </w:r>
      <w:r w:rsidRPr="00B37E14">
        <w:rPr>
          <w:rFonts w:ascii="Book Antiqua" w:hAnsi="Book Antiqua"/>
          <w:sz w:val="24"/>
          <w:szCs w:val="24"/>
          <w:vertAlign w:val="superscript"/>
        </w:rPr>
        <w:fldChar w:fldCharType="separate"/>
      </w:r>
      <w:r w:rsidRPr="00B37E14">
        <w:rPr>
          <w:rFonts w:ascii="Book Antiqua" w:hAnsi="Book Antiqua"/>
          <w:noProof/>
          <w:sz w:val="24"/>
          <w:szCs w:val="24"/>
          <w:vertAlign w:val="superscript"/>
        </w:rPr>
        <w:t>[</w:t>
      </w:r>
      <w:hyperlink w:anchor="_ENREF_40" w:tooltip="Chang, 2013 #64" w:history="1">
        <w:r w:rsidRPr="00B37E14">
          <w:rPr>
            <w:rFonts w:ascii="Book Antiqua" w:hAnsi="Book Antiqua"/>
            <w:noProof/>
            <w:sz w:val="24"/>
            <w:szCs w:val="24"/>
            <w:vertAlign w:val="superscript"/>
          </w:rPr>
          <w:t>40</w:t>
        </w:r>
      </w:hyperlink>
      <w:r w:rsidRPr="00B37E14">
        <w:rPr>
          <w:rFonts w:ascii="Book Antiqua" w:hAnsi="Book Antiqua"/>
          <w:noProof/>
          <w:sz w:val="24"/>
          <w:szCs w:val="24"/>
          <w:vertAlign w:val="superscript"/>
        </w:rPr>
        <w:t>,</w:t>
      </w:r>
      <w:hyperlink w:anchor="_ENREF_41" w:tooltip="Izumi, 2013 #61" w:history="1">
        <w:r w:rsidRPr="00B37E14">
          <w:rPr>
            <w:rFonts w:ascii="Book Antiqua" w:hAnsi="Book Antiqua"/>
            <w:noProof/>
            <w:sz w:val="24"/>
            <w:szCs w:val="24"/>
            <w:vertAlign w:val="superscript"/>
          </w:rPr>
          <w:t>41</w:t>
        </w:r>
      </w:hyperlink>
      <w:r w:rsidRPr="00B37E14">
        <w:rPr>
          <w:rFonts w:ascii="Book Antiqua" w:hAnsi="Book Antiqua"/>
          <w:noProof/>
          <w:sz w:val="24"/>
          <w:szCs w:val="24"/>
          <w:vertAlign w:val="superscript"/>
        </w:rPr>
        <w:t>]</w:t>
      </w:r>
      <w:r w:rsidRPr="00B37E14">
        <w:rPr>
          <w:rFonts w:ascii="Book Antiqua" w:hAnsi="Book Antiqua"/>
          <w:sz w:val="24"/>
          <w:szCs w:val="24"/>
          <w:vertAlign w:val="superscript"/>
        </w:rPr>
        <w:fldChar w:fldCharType="end"/>
      </w:r>
      <w:r w:rsidRPr="00B37E14">
        <w:rPr>
          <w:rFonts w:ascii="Book Antiqua" w:hAnsi="Book Antiqua"/>
          <w:sz w:val="24"/>
          <w:szCs w:val="24"/>
        </w:rPr>
        <w:t xml:space="preserve">. </w:t>
      </w:r>
      <w:r w:rsidRPr="00231BD2">
        <w:rPr>
          <w:rFonts w:ascii="Book Antiqua" w:hAnsi="Book Antiqua"/>
          <w:sz w:val="24"/>
          <w:szCs w:val="24"/>
        </w:rPr>
        <w:t xml:space="preserve">Chang </w:t>
      </w:r>
      <w:r w:rsidRPr="00231BD2">
        <w:rPr>
          <w:rFonts w:ascii="Book Antiqua" w:hAnsi="Book Antiqua"/>
          <w:i/>
          <w:sz w:val="24"/>
          <w:szCs w:val="24"/>
        </w:rPr>
        <w:t>et al</w:t>
      </w:r>
      <w:r w:rsidRPr="00231BD2">
        <w:rPr>
          <w:rFonts w:ascii="Book Antiqua" w:hAnsi="Book Antiqua"/>
          <w:sz w:val="24"/>
          <w:szCs w:val="24"/>
          <w:vertAlign w:val="superscript"/>
        </w:rPr>
        <w:fldChar w:fldCharType="begin"/>
      </w:r>
      <w:r w:rsidRPr="00231BD2">
        <w:rPr>
          <w:rFonts w:ascii="Book Antiqua" w:hAnsi="Book Antiqua"/>
          <w:sz w:val="24"/>
          <w:szCs w:val="24"/>
          <w:vertAlign w:val="superscript"/>
        </w:rPr>
        <w:instrText xml:space="preserve"> ADDIN EN.CITE &lt;EndNote&gt;&lt;Cite&gt;&lt;Author&gt;Chang&lt;/Author&gt;&lt;Year&gt;2013&lt;/Year&gt;&lt;RecNum&gt;64&lt;/RecNum&gt;&lt;DisplayText&gt;[40]&lt;/DisplayText&gt;&lt;record&gt;&lt;rec-number&gt;64&lt;/rec-number&gt;&lt;foreign-keys&gt;&lt;key app="EN" db-id="w0efavvel9av5vezwxn52pwj9rtd0vxtvpap"&gt;64&lt;/key&gt;&lt;/foreign-keys&gt;&lt;ref-type name="Journal Article"&gt;17&lt;/ref-type&gt;&lt;contributors&gt;&lt;authors&gt;&lt;author&gt;Chang, K. C.&lt;/author&gt;&lt;author&gt;Wu, Y. Y.&lt;/author&gt;&lt;author&gt;Hung, C. H.&lt;/author&gt;&lt;author&gt;Lu, S. N.&lt;/author&gt;&lt;author&gt;Lee, C. M.&lt;/author&gt;&lt;author&gt;Chiu, K. W.&lt;/author&gt;&lt;author&gt;Tsai, M. C.&lt;/author&gt;&lt;author&gt;Tseng, P. L.&lt;/author&gt;&lt;author&gt;Huang, C. M.&lt;/author&gt;&lt;author&gt;Cho, C. L.&lt;/author&gt;&lt;author&gt;Chen, H. H.&lt;/author&gt;&lt;author&gt;Hu, T. H.&lt;/author&gt;&lt;/authors&gt;&lt;/contributors&gt;&lt;auth-address&gt;Division of Hepato-Gastroenterology, Department of Internal Medicine, Kaohsiung Chang Gung Memorial Hospital and Chang Gung University College of Medicine, Kaohsiung, Taiwan.&lt;/auth-address&gt;&lt;titles&gt;&lt;title&gt;Clinical-guide risk prediction of hepatocellular carcinoma development in chronic hepatitis C patients after interferon-based therapy&lt;/title&gt;&lt;secondary-title&gt;Br J Cancer&lt;/secondary-title&gt;&lt;/titles&gt;&lt;periodical&gt;&lt;full-title&gt;Br J Cancer&lt;/full-title&gt;&lt;/periodical&gt;&lt;pages&gt;2481-8&lt;/pages&gt;&lt;volume&gt;109&lt;/volume&gt;&lt;number&gt;9&lt;/number&gt;&lt;edition&gt;2013/10/03&lt;/edition&gt;&lt;dates&gt;&lt;year&gt;2013&lt;/year&gt;&lt;pub-dates&gt;&lt;date&gt;Oct 1&lt;/date&gt;&lt;/pub-dates&gt;&lt;/dates&gt;&lt;isbn&gt;1532-1827 (Electronic)&amp;#xD;0007-0920 (Linking)&lt;/isbn&gt;&lt;accession-num&gt;24084770&lt;/accession-num&gt;&lt;urls&gt;&lt;related-urls&gt;&lt;url&gt;http://www.ncbi.nlm.nih.gov/pubmed/24084770&lt;/url&gt;&lt;/related-urls&gt;&lt;/urls&gt;&lt;electronic-resource-num&gt;10.1038/bjc.2013.564&amp;#xD;bjc2013564 [pii]&lt;/electronic-resource-num&gt;&lt;language&gt;Eng&lt;/language&gt;&lt;/record&gt;&lt;/Cite&gt;&lt;/EndNote&gt;</w:instrText>
      </w:r>
      <w:r w:rsidRPr="00231BD2">
        <w:rPr>
          <w:rFonts w:ascii="Book Antiqua" w:hAnsi="Book Antiqua"/>
          <w:sz w:val="24"/>
          <w:szCs w:val="24"/>
          <w:vertAlign w:val="superscript"/>
        </w:rPr>
        <w:fldChar w:fldCharType="separate"/>
      </w:r>
      <w:r w:rsidRPr="00231BD2">
        <w:rPr>
          <w:rFonts w:ascii="Book Antiqua" w:hAnsi="Book Antiqua"/>
          <w:noProof/>
          <w:sz w:val="24"/>
          <w:szCs w:val="24"/>
          <w:vertAlign w:val="superscript"/>
        </w:rPr>
        <w:t>[</w:t>
      </w:r>
      <w:hyperlink w:anchor="_ENREF_40" w:tooltip="Chang, 2013 #64" w:history="1">
        <w:r w:rsidRPr="00231BD2">
          <w:rPr>
            <w:rFonts w:ascii="Book Antiqua" w:hAnsi="Book Antiqua"/>
            <w:noProof/>
            <w:sz w:val="24"/>
            <w:szCs w:val="24"/>
            <w:vertAlign w:val="superscript"/>
          </w:rPr>
          <w:t>40</w:t>
        </w:r>
      </w:hyperlink>
      <w:r w:rsidRPr="00231BD2">
        <w:rPr>
          <w:rFonts w:ascii="Book Antiqua" w:hAnsi="Book Antiqua"/>
          <w:noProof/>
          <w:sz w:val="24"/>
          <w:szCs w:val="24"/>
          <w:vertAlign w:val="superscript"/>
        </w:rPr>
        <w:t>]</w:t>
      </w:r>
      <w:r w:rsidRPr="00231BD2">
        <w:rPr>
          <w:rFonts w:ascii="Book Antiqua" w:hAnsi="Book Antiqua"/>
          <w:sz w:val="24"/>
          <w:szCs w:val="24"/>
          <w:vertAlign w:val="superscript"/>
        </w:rPr>
        <w:fldChar w:fldCharType="end"/>
      </w:r>
      <w:r w:rsidRPr="00B37E14">
        <w:rPr>
          <w:rFonts w:ascii="Book Antiqua" w:hAnsi="Book Antiqua"/>
          <w:sz w:val="24"/>
          <w:szCs w:val="24"/>
        </w:rPr>
        <w:t xml:space="preserve"> advocated calculating the HCC prediction score after IFN therapy and, using this method, the score of our case was 5 in the so-called medium-risk group. Because the AUROC value of Fib-4 is as high as that of LI, the cut-off value (4.0) of Fib-4 was determined because the highest accuracy (0.669) was obtained</w:t>
      </w:r>
      <w:r w:rsidRPr="00B37E14">
        <w:rPr>
          <w:rFonts w:ascii="Book Antiqua" w:eastAsia="MS PGothic" w:hAnsi="Book Antiqua"/>
          <w:sz w:val="24"/>
          <w:szCs w:val="24"/>
        </w:rPr>
        <w:t>, with sensitivity: 80.9%, specificity: 64.5%, positive predictive value: 28.3%, and negative predictive value: 95.1%. Using this cut-off value, 4 patients developed HCC at &lt;</w:t>
      </w:r>
      <w:r w:rsidRPr="00B37E14">
        <w:rPr>
          <w:rFonts w:ascii="Book Antiqua" w:hAnsi="Book Antiqua"/>
          <w:sz w:val="24"/>
          <w:szCs w:val="24"/>
          <w:lang w:eastAsia="zh-CN"/>
        </w:rPr>
        <w:t xml:space="preserve"> </w:t>
      </w:r>
      <w:r w:rsidRPr="00B37E14">
        <w:rPr>
          <w:rFonts w:ascii="Book Antiqua" w:eastAsia="MS PGothic" w:hAnsi="Book Antiqua"/>
          <w:sz w:val="24"/>
          <w:szCs w:val="24"/>
        </w:rPr>
        <w:t xml:space="preserve">4. Interestingly, although LI and Fib-4 have similar ROC, there are relatively weak correlations between these two methods (Pearson, r = -0.303, </w:t>
      </w:r>
      <w:r w:rsidRPr="00B37E14">
        <w:rPr>
          <w:rFonts w:ascii="Book Antiqua" w:eastAsia="MS PGothic" w:hAnsi="Book Antiqua"/>
          <w:i/>
          <w:sz w:val="24"/>
          <w:szCs w:val="24"/>
        </w:rPr>
        <w:t>P</w:t>
      </w:r>
      <w:r w:rsidRPr="00B37E14">
        <w:rPr>
          <w:rFonts w:ascii="Book Antiqua" w:eastAsia="MS PGothic" w:hAnsi="Book Antiqua"/>
          <w:sz w:val="24"/>
          <w:szCs w:val="24"/>
        </w:rPr>
        <w:t xml:space="preserve"> = 0.0002), so it is thought that they complement each other. Our two cases in which HCC development initially could not be predicted were finally predicted using Fib-4. Therefore, a combination of these two methods is a better predictive method than using a single predictive method as they complement each other and, in addition to information on clinical advanced liver fibrosis, such as </w:t>
      </w:r>
      <w:r w:rsidRPr="00B37E14">
        <w:rPr>
          <w:rFonts w:ascii="Book Antiqua" w:hAnsi="Book Antiqua"/>
          <w:sz w:val="24"/>
          <w:szCs w:val="24"/>
        </w:rPr>
        <w:t xml:space="preserve">low </w:t>
      </w:r>
      <w:r w:rsidRPr="00310996">
        <w:rPr>
          <w:rFonts w:ascii="Book Antiqua" w:hAnsi="Book Antiqua"/>
          <w:sz w:val="24"/>
          <w:szCs w:val="24"/>
        </w:rPr>
        <w:t>Plt</w:t>
      </w:r>
      <w:r w:rsidRPr="00B37E14">
        <w:rPr>
          <w:rFonts w:ascii="Book Antiqua" w:hAnsi="Book Antiqua"/>
          <w:sz w:val="24"/>
          <w:szCs w:val="24"/>
        </w:rPr>
        <w:t>, splenomegaly, and the existence of obvious varices, they will enable more accurate prediction of HCC progression.</w:t>
      </w:r>
      <w:r w:rsidRPr="00B37E14">
        <w:rPr>
          <w:rFonts w:ascii="Book Antiqua" w:eastAsia="MS PGothic" w:hAnsi="Book Antiqua"/>
          <w:sz w:val="24"/>
          <w:szCs w:val="24"/>
        </w:rPr>
        <w:t xml:space="preserve"> </w:t>
      </w:r>
    </w:p>
    <w:p w:rsidR="004C51B7" w:rsidRPr="00B37E14" w:rsidRDefault="004C51B7" w:rsidP="00DF2405">
      <w:pPr>
        <w:widowControl/>
        <w:spacing w:line="360" w:lineRule="auto"/>
        <w:ind w:firstLineChars="100" w:firstLine="240"/>
        <w:rPr>
          <w:rFonts w:ascii="Book Antiqua" w:hAnsi="Book Antiqua"/>
          <w:sz w:val="24"/>
          <w:szCs w:val="24"/>
        </w:rPr>
      </w:pPr>
      <w:r w:rsidRPr="00B37E14">
        <w:rPr>
          <w:rFonts w:ascii="Book Antiqua" w:hAnsi="Book Antiqua"/>
          <w:sz w:val="24"/>
          <w:szCs w:val="24"/>
        </w:rPr>
        <w:t>Methods such as LI using EOB-MRI and transient elastography may be strong predictors of the HCC occurrence risk. Fibroscan is more cost-effective than MRI, but the equipment is very expensive and is restricted for use in specific hospitals because it can be used only to evaluate tissue elasticity and is ineffective in patients who are obese or have ascites. On the other hand, MRI can evaluate patients who have ascites and/or are obese and is used in many general hospitals, so it is a widely available method.</w:t>
      </w:r>
    </w:p>
    <w:p w:rsidR="004C51B7" w:rsidRPr="00B37E14" w:rsidRDefault="004C51B7" w:rsidP="00DF2405">
      <w:pPr>
        <w:widowControl/>
        <w:spacing w:line="360" w:lineRule="auto"/>
        <w:ind w:firstLineChars="100" w:firstLine="240"/>
        <w:rPr>
          <w:rFonts w:ascii="Book Antiqua" w:hAnsi="Book Antiqua"/>
          <w:sz w:val="24"/>
          <w:szCs w:val="24"/>
        </w:rPr>
      </w:pPr>
      <w:r w:rsidRPr="00B37E14">
        <w:rPr>
          <w:rFonts w:ascii="Book Antiqua" w:hAnsi="Book Antiqua"/>
          <w:sz w:val="24"/>
          <w:szCs w:val="24"/>
        </w:rPr>
        <w:t xml:space="preserve">Our study revealed that the EOB-MRI index is associated with the risk of HCC occurrence in hepatitis C patients and may become a substitute for liver biopsy when evaluating the risk in these patients, even when their condition is not appropriate for other noninvasive methods, and the combination of EOB-MRI index and Fib-4 may become a better predictive method of HCC progression. </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b/>
          <w:sz w:val="24"/>
        </w:rPr>
      </w:pPr>
      <w:r w:rsidRPr="00B37E14">
        <w:rPr>
          <w:rFonts w:ascii="Book Antiqua" w:hAnsi="Book Antiqua"/>
          <w:b/>
          <w:sz w:val="24"/>
        </w:rPr>
        <w:t>COMMENTS</w:t>
      </w:r>
    </w:p>
    <w:p w:rsidR="004C51B7" w:rsidRPr="00B37E14" w:rsidRDefault="004C51B7" w:rsidP="00B37E14">
      <w:pPr>
        <w:spacing w:line="360" w:lineRule="auto"/>
        <w:rPr>
          <w:rFonts w:ascii="Book Antiqua" w:hAnsi="Book Antiqua"/>
          <w:b/>
          <w:i/>
          <w:sz w:val="24"/>
        </w:rPr>
      </w:pPr>
      <w:r w:rsidRPr="00B37E14">
        <w:rPr>
          <w:rFonts w:ascii="Book Antiqua" w:hAnsi="Book Antiqua"/>
          <w:b/>
          <w:i/>
          <w:sz w:val="24"/>
        </w:rPr>
        <w:t>Background</w:t>
      </w:r>
    </w:p>
    <w:p w:rsidR="004C51B7" w:rsidRPr="00B37E14" w:rsidRDefault="004C51B7" w:rsidP="00B37E14">
      <w:pPr>
        <w:spacing w:line="360" w:lineRule="auto"/>
        <w:rPr>
          <w:rFonts w:ascii="Book Antiqua" w:hAnsi="Book Antiqua"/>
          <w:sz w:val="24"/>
          <w:szCs w:val="24"/>
          <w:lang w:eastAsia="zh-CN"/>
        </w:rPr>
      </w:pPr>
      <w:r w:rsidRPr="00B37E14">
        <w:rPr>
          <w:rFonts w:ascii="Book Antiqua" w:hAnsi="Book Antiqua"/>
          <w:sz w:val="24"/>
          <w:szCs w:val="24"/>
        </w:rPr>
        <w:t>The major cause of cirrhosis is chronic hepatitis C and it is well known that the risk of occurrence of hepatocellular carcinoma increases as fibrosis progresses. Therefore, it is important to reveal the fibrosis stages of outpatients.</w:t>
      </w: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spacing w:line="360" w:lineRule="auto"/>
        <w:rPr>
          <w:rFonts w:ascii="Book Antiqua" w:hAnsi="Book Antiqua"/>
          <w:b/>
          <w:i/>
          <w:sz w:val="24"/>
          <w:lang w:eastAsia="zh-CN"/>
        </w:rPr>
      </w:pPr>
      <w:r w:rsidRPr="00B37E14">
        <w:rPr>
          <w:rFonts w:ascii="Book Antiqua" w:hAnsi="Book Antiqua"/>
          <w:b/>
          <w:i/>
          <w:sz w:val="24"/>
        </w:rPr>
        <w:t>Research frontiers</w:t>
      </w:r>
    </w:p>
    <w:p w:rsidR="004C51B7" w:rsidRPr="00B37E14" w:rsidRDefault="004C51B7" w:rsidP="00B37E14">
      <w:pPr>
        <w:spacing w:line="360" w:lineRule="auto"/>
        <w:rPr>
          <w:rFonts w:ascii="Book Antiqua" w:hAnsi="Book Antiqua"/>
          <w:sz w:val="24"/>
          <w:szCs w:val="24"/>
          <w:lang w:eastAsia="zh-CN"/>
        </w:rPr>
      </w:pPr>
      <w:r w:rsidRPr="00B37E14">
        <w:rPr>
          <w:rFonts w:ascii="Book Antiqua" w:hAnsi="Book Antiqua"/>
          <w:sz w:val="24"/>
          <w:szCs w:val="24"/>
        </w:rPr>
        <w:t>The gold standard test to investigate the fibrous stage of the liver is needle biopsy, but it is potentially harmful, so other noninvasive methods are needed and several have been reported.</w:t>
      </w: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spacing w:line="360" w:lineRule="auto"/>
        <w:rPr>
          <w:rFonts w:ascii="Book Antiqua" w:hAnsi="Book Antiqua"/>
          <w:b/>
          <w:i/>
          <w:sz w:val="24"/>
        </w:rPr>
      </w:pPr>
      <w:r w:rsidRPr="00B37E14">
        <w:rPr>
          <w:rFonts w:ascii="Book Antiqua" w:hAnsi="Book Antiqua"/>
          <w:b/>
          <w:i/>
          <w:sz w:val="24"/>
        </w:rPr>
        <w:t>Innovations and breakthroughs</w:t>
      </w:r>
    </w:p>
    <w:p w:rsidR="004C51B7" w:rsidRPr="00B37E14" w:rsidRDefault="004C51B7" w:rsidP="00B37E14">
      <w:pPr>
        <w:spacing w:line="360" w:lineRule="auto"/>
        <w:rPr>
          <w:rFonts w:ascii="Book Antiqua" w:hAnsi="Book Antiqua"/>
          <w:sz w:val="24"/>
          <w:szCs w:val="24"/>
          <w:lang w:eastAsia="zh-CN"/>
        </w:rPr>
      </w:pPr>
      <w:r w:rsidRPr="00B37E14">
        <w:rPr>
          <w:rFonts w:ascii="Book Antiqua" w:hAnsi="Book Antiqua"/>
          <w:sz w:val="24"/>
          <w:szCs w:val="24"/>
        </w:rPr>
        <w:t xml:space="preserve">This method can predict the hepatocellular carcinoma </w:t>
      </w:r>
      <w:r>
        <w:rPr>
          <w:rFonts w:ascii="Book Antiqua" w:eastAsia="宋体" w:hAnsi="Book Antiqua"/>
          <w:sz w:val="24"/>
          <w:szCs w:val="24"/>
          <w:lang w:eastAsia="zh-CN"/>
        </w:rPr>
        <w:t>(</w:t>
      </w:r>
      <w:r w:rsidRPr="00B37E14">
        <w:rPr>
          <w:rFonts w:ascii="Book Antiqua" w:hAnsi="Book Antiqua"/>
          <w:sz w:val="24"/>
          <w:szCs w:val="24"/>
        </w:rPr>
        <w:t>HCC</w:t>
      </w:r>
      <w:r>
        <w:rPr>
          <w:rFonts w:ascii="Book Antiqua" w:eastAsia="宋体" w:hAnsi="Book Antiqua"/>
          <w:sz w:val="24"/>
          <w:szCs w:val="24"/>
          <w:lang w:eastAsia="zh-CN"/>
        </w:rPr>
        <w:t>)</w:t>
      </w:r>
      <w:r w:rsidRPr="00B37E14">
        <w:rPr>
          <w:rFonts w:ascii="Book Antiqua" w:hAnsi="Book Antiqua"/>
          <w:sz w:val="24"/>
          <w:szCs w:val="24"/>
        </w:rPr>
        <w:t xml:space="preserve"> incidence noninvasively and has the advantage of being suitable for some individuals for whom other methods are unavailable due to several factors, such as the presence of ascites.</w:t>
      </w: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spacing w:line="360" w:lineRule="auto"/>
        <w:rPr>
          <w:rFonts w:ascii="Book Antiqua" w:hAnsi="Book Antiqua"/>
          <w:b/>
          <w:i/>
          <w:sz w:val="24"/>
        </w:rPr>
      </w:pPr>
      <w:r w:rsidRPr="00B37E14">
        <w:rPr>
          <w:rFonts w:ascii="Book Antiqua" w:hAnsi="Book Antiqua"/>
          <w:b/>
          <w:i/>
          <w:sz w:val="24"/>
        </w:rPr>
        <w:t>Applications</w:t>
      </w:r>
    </w:p>
    <w:p w:rsidR="004C51B7" w:rsidRPr="00B37E14" w:rsidRDefault="004C51B7" w:rsidP="00B37E14">
      <w:pPr>
        <w:spacing w:line="360" w:lineRule="auto"/>
        <w:rPr>
          <w:rFonts w:ascii="Book Antiqua" w:hAnsi="Book Antiqua"/>
          <w:sz w:val="24"/>
          <w:szCs w:val="24"/>
          <w:lang w:eastAsia="zh-CN"/>
        </w:rPr>
      </w:pPr>
      <w:r w:rsidRPr="00B37E14">
        <w:rPr>
          <w:rFonts w:ascii="Book Antiqua" w:hAnsi="Book Antiqua"/>
          <w:sz w:val="24"/>
          <w:szCs w:val="24"/>
        </w:rPr>
        <w:t xml:space="preserve">This method uses pictures that are typically obtained to detect HCC in outpatients, so it does not require the preparation of special equipment. </w:t>
      </w:r>
    </w:p>
    <w:p w:rsidR="004C51B7" w:rsidRPr="00B37E14" w:rsidRDefault="004C51B7" w:rsidP="00B37E14">
      <w:pPr>
        <w:spacing w:line="360" w:lineRule="auto"/>
        <w:rPr>
          <w:rFonts w:ascii="Book Antiqua" w:hAnsi="Book Antiqua"/>
          <w:sz w:val="24"/>
          <w:szCs w:val="24"/>
        </w:rPr>
      </w:pPr>
      <w:r>
        <w:rPr>
          <w:rFonts w:ascii="Book Antiqua" w:hAnsi="Book Antiqua"/>
          <w:sz w:val="24"/>
          <w:szCs w:val="24"/>
        </w:rPr>
        <w:t xml:space="preserve"> </w:t>
      </w:r>
      <w:r w:rsidRPr="00B37E14">
        <w:rPr>
          <w:rFonts w:ascii="Book Antiqua" w:hAnsi="Book Antiqua"/>
          <w:sz w:val="24"/>
          <w:szCs w:val="24"/>
        </w:rPr>
        <w:t xml:space="preserve"> </w:t>
      </w:r>
    </w:p>
    <w:p w:rsidR="004C51B7" w:rsidRPr="00B37E14" w:rsidRDefault="004C51B7" w:rsidP="00B37E14">
      <w:pPr>
        <w:spacing w:line="360" w:lineRule="auto"/>
        <w:rPr>
          <w:rFonts w:ascii="Book Antiqua" w:hAnsi="Book Antiqua"/>
          <w:b/>
          <w:i/>
          <w:sz w:val="24"/>
        </w:rPr>
      </w:pPr>
      <w:r w:rsidRPr="00B37E14">
        <w:rPr>
          <w:rFonts w:ascii="Book Antiqua" w:hAnsi="Book Antiqua"/>
          <w:b/>
          <w:i/>
          <w:sz w:val="24"/>
        </w:rPr>
        <w:t>Peer review</w:t>
      </w:r>
    </w:p>
    <w:p w:rsidR="004C51B7" w:rsidRPr="00B37E14" w:rsidRDefault="004C51B7" w:rsidP="00B37E14">
      <w:pPr>
        <w:spacing w:line="360" w:lineRule="auto"/>
        <w:rPr>
          <w:rFonts w:ascii="Book Antiqua" w:hAnsi="Book Antiqua"/>
          <w:sz w:val="24"/>
          <w:szCs w:val="24"/>
        </w:rPr>
      </w:pPr>
      <w:r w:rsidRPr="00B37E14">
        <w:rPr>
          <w:rFonts w:ascii="Book Antiqua" w:hAnsi="Book Antiqua"/>
          <w:sz w:val="24"/>
          <w:szCs w:val="24"/>
        </w:rPr>
        <w:t xml:space="preserve">The authors evaluated the development of HCC in </w:t>
      </w:r>
      <w:r w:rsidRPr="007F314D">
        <w:rPr>
          <w:rFonts w:ascii="Book Antiqua" w:hAnsi="Book Antiqua"/>
          <w:sz w:val="24"/>
          <w:szCs w:val="24"/>
        </w:rPr>
        <w:t>hepatitis C virus</w:t>
      </w:r>
      <w:r w:rsidRPr="00B37E14">
        <w:rPr>
          <w:rFonts w:ascii="Book Antiqua" w:hAnsi="Book Antiqua"/>
          <w:sz w:val="24"/>
          <w:szCs w:val="24"/>
        </w:rPr>
        <w:t xml:space="preserve"> patients using </w:t>
      </w:r>
      <w:r w:rsidRPr="0012165B">
        <w:rPr>
          <w:rFonts w:ascii="Book Antiqua" w:hAnsi="Book Antiqua"/>
          <w:sz w:val="24"/>
          <w:szCs w:val="24"/>
        </w:rPr>
        <w:t>ethoxibenzyl-magnetic resonance imaging</w:t>
      </w:r>
      <w:r w:rsidRPr="00B37E14">
        <w:rPr>
          <w:rFonts w:ascii="Book Antiqua" w:hAnsi="Book Antiqua"/>
          <w:sz w:val="24"/>
          <w:szCs w:val="24"/>
        </w:rPr>
        <w:t xml:space="preserve"> </w:t>
      </w:r>
      <w:r>
        <w:rPr>
          <w:rFonts w:ascii="Book Antiqua" w:eastAsia="宋体" w:hAnsi="Book Antiqua"/>
          <w:sz w:val="24"/>
          <w:szCs w:val="24"/>
          <w:lang w:eastAsia="zh-CN"/>
        </w:rPr>
        <w:t>(</w:t>
      </w:r>
      <w:r w:rsidRPr="00B37E14">
        <w:rPr>
          <w:rFonts w:ascii="Book Antiqua" w:hAnsi="Book Antiqua"/>
          <w:sz w:val="24"/>
          <w:szCs w:val="24"/>
        </w:rPr>
        <w:t>EOM-MRI</w:t>
      </w:r>
      <w:r>
        <w:rPr>
          <w:rFonts w:ascii="Book Antiqua" w:eastAsia="宋体" w:hAnsi="Book Antiqua"/>
          <w:sz w:val="24"/>
          <w:szCs w:val="24"/>
          <w:lang w:eastAsia="zh-CN"/>
        </w:rPr>
        <w:t>)</w:t>
      </w:r>
      <w:r w:rsidRPr="00B37E14">
        <w:rPr>
          <w:rFonts w:ascii="Book Antiqua" w:hAnsi="Book Antiqua"/>
          <w:sz w:val="24"/>
          <w:szCs w:val="24"/>
        </w:rPr>
        <w:t>, and observed that EOM-MRI is a highly sensitive and predictive method. This study was well performed, and the manuscript is overall well written and easy to understand.</w:t>
      </w: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spacing w:line="360" w:lineRule="auto"/>
        <w:rPr>
          <w:rFonts w:ascii="Book Antiqua" w:hAnsi="Book Antiqua"/>
          <w:b/>
          <w:sz w:val="24"/>
          <w:szCs w:val="24"/>
        </w:rPr>
      </w:pPr>
      <w:r w:rsidRPr="00B37E14">
        <w:rPr>
          <w:rFonts w:ascii="Book Antiqua" w:hAnsi="Book Antiqua"/>
          <w:b/>
          <w:sz w:val="24"/>
          <w:szCs w:val="24"/>
        </w:rPr>
        <w:t>ACKNOWLEDGMENTS</w:t>
      </w:r>
    </w:p>
    <w:p w:rsidR="004C51B7" w:rsidRPr="00B37E14" w:rsidRDefault="004C51B7" w:rsidP="00B37E14">
      <w:pPr>
        <w:spacing w:line="360" w:lineRule="auto"/>
        <w:rPr>
          <w:rFonts w:ascii="Book Antiqua" w:hAnsi="Book Antiqua"/>
          <w:sz w:val="24"/>
          <w:szCs w:val="24"/>
        </w:rPr>
      </w:pPr>
      <w:r w:rsidRPr="00B37E14">
        <w:rPr>
          <w:rFonts w:ascii="Book Antiqua" w:hAnsi="Book Antiqua"/>
          <w:sz w:val="24"/>
          <w:szCs w:val="24"/>
        </w:rPr>
        <w:t>We thank all of the doctors who participated in this study.</w:t>
      </w: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sz w:val="24"/>
          <w:szCs w:val="24"/>
        </w:rPr>
      </w:pP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spacing w:line="360" w:lineRule="auto"/>
        <w:rPr>
          <w:rFonts w:ascii="Book Antiqua" w:hAnsi="Book Antiqua"/>
          <w:b/>
          <w:sz w:val="24"/>
          <w:szCs w:val="24"/>
          <w:lang w:eastAsia="zh-CN"/>
        </w:rPr>
      </w:pPr>
      <w:r w:rsidRPr="00B37E14">
        <w:rPr>
          <w:rFonts w:ascii="Book Antiqua" w:hAnsi="Book Antiqua"/>
          <w:b/>
          <w:sz w:val="24"/>
          <w:szCs w:val="24"/>
        </w:rPr>
        <w:t>REFERENCES</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1 </w:t>
      </w:r>
      <w:r w:rsidRPr="00B37E14">
        <w:rPr>
          <w:rFonts w:ascii="Book Antiqua" w:hAnsi="Book Antiqua" w:cs="宋体"/>
          <w:b/>
          <w:bCs/>
          <w:kern w:val="0"/>
          <w:sz w:val="24"/>
          <w:szCs w:val="24"/>
          <w:lang w:eastAsia="zh-CN"/>
        </w:rPr>
        <w:t>Yoshida H</w:t>
      </w:r>
      <w:r w:rsidRPr="00B37E14">
        <w:rPr>
          <w:rFonts w:ascii="Book Antiqua" w:hAnsi="Book Antiqua" w:cs="宋体"/>
          <w:kern w:val="0"/>
          <w:sz w:val="24"/>
          <w:szCs w:val="24"/>
          <w:lang w:eastAsia="zh-CN"/>
        </w:rPr>
        <w:t>, Shiratori Y, Moriyama M, Arakawa Y, Ide T, Sata M, Inoue O, Yano M, Tanaka M, Fujiyama S, Nishiguchi S, Kuroki T, Imazeki F, Yokosuka O, Kinoyama S, Yamada G, Omata M. Interferon therapy reduces the risk for hepatocellular carcinoma: national surveillance program of cirrhotic and noncirrhotic patients with chronic hepatitis C in Japan. IHIT Study Group. Inhibition of Hepatocarcinogenesis by Interferon Therapy. </w:t>
      </w:r>
      <w:r w:rsidRPr="00B37E14">
        <w:rPr>
          <w:rFonts w:ascii="Book Antiqua" w:hAnsi="Book Antiqua" w:cs="宋体"/>
          <w:i/>
          <w:iCs/>
          <w:kern w:val="0"/>
          <w:sz w:val="24"/>
          <w:szCs w:val="24"/>
          <w:lang w:eastAsia="zh-CN"/>
        </w:rPr>
        <w:t>Ann Intern Med</w:t>
      </w:r>
      <w:r w:rsidRPr="00B37E14">
        <w:rPr>
          <w:rFonts w:ascii="Book Antiqua" w:hAnsi="Book Antiqua" w:cs="宋体"/>
          <w:kern w:val="0"/>
          <w:sz w:val="24"/>
          <w:szCs w:val="24"/>
          <w:lang w:eastAsia="zh-CN"/>
        </w:rPr>
        <w:t> 1999; </w:t>
      </w:r>
      <w:r w:rsidRPr="00B37E14">
        <w:rPr>
          <w:rFonts w:ascii="Book Antiqua" w:hAnsi="Book Antiqua" w:cs="宋体"/>
          <w:b/>
          <w:bCs/>
          <w:kern w:val="0"/>
          <w:sz w:val="24"/>
          <w:szCs w:val="24"/>
          <w:lang w:eastAsia="zh-CN"/>
        </w:rPr>
        <w:t>131</w:t>
      </w:r>
      <w:r w:rsidRPr="00B37E14">
        <w:rPr>
          <w:rFonts w:ascii="Book Antiqua" w:hAnsi="Book Antiqua" w:cs="宋体"/>
          <w:kern w:val="0"/>
          <w:sz w:val="24"/>
          <w:szCs w:val="24"/>
          <w:lang w:eastAsia="zh-CN"/>
        </w:rPr>
        <w:t xml:space="preserve">: 174-181 [PMID: 10428733 DOI: </w:t>
      </w:r>
      <w:r w:rsidR="00B031C9">
        <w:fldChar w:fldCharType="begin"/>
      </w:r>
      <w:r w:rsidR="00B031C9">
        <w:instrText xml:space="preserve"> HYPERLINK "http://dx.doi.org/10.7326/0003-4819-131-3-199908030-00003" \t "_blank" </w:instrText>
      </w:r>
      <w:r w:rsidR="00B031C9">
        <w:fldChar w:fldCharType="separate"/>
      </w:r>
      <w:r w:rsidRPr="00B37E14">
        <w:rPr>
          <w:rStyle w:val="Hyperlink"/>
          <w:rFonts w:ascii="Book Antiqua" w:hAnsi="Book Antiqua"/>
          <w:color w:val="auto"/>
          <w:sz w:val="24"/>
          <w:szCs w:val="24"/>
          <w:u w:val="none"/>
          <w:shd w:val="clear" w:color="auto" w:fill="FFFFFF"/>
        </w:rPr>
        <w:t>10.7326/0003-4819-131-3-199908030-00003</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2 </w:t>
      </w:r>
      <w:r w:rsidRPr="00B37E14">
        <w:rPr>
          <w:rFonts w:ascii="Book Antiqua" w:hAnsi="Book Antiqua" w:cs="宋体"/>
          <w:b/>
          <w:bCs/>
          <w:kern w:val="0"/>
          <w:sz w:val="24"/>
          <w:szCs w:val="24"/>
          <w:lang w:eastAsia="zh-CN"/>
        </w:rPr>
        <w:t>Tsukuma H</w:t>
      </w:r>
      <w:r w:rsidRPr="00B37E14">
        <w:rPr>
          <w:rFonts w:ascii="Book Antiqua" w:hAnsi="Book Antiqua" w:cs="宋体"/>
          <w:kern w:val="0"/>
          <w:sz w:val="24"/>
          <w:szCs w:val="24"/>
          <w:lang w:eastAsia="zh-CN"/>
        </w:rPr>
        <w:t>, Hiyama T, Tanaka S, Nakao M, Yabuuchi T, Kitamura T, Nakanishi K, Fujimoto I, Inoue A, Yamazaki H. Risk factors for hepatocellular carcinoma among patients with chronic liver disease. </w:t>
      </w:r>
      <w:r w:rsidRPr="00B37E14">
        <w:rPr>
          <w:rFonts w:ascii="Book Antiqua" w:hAnsi="Book Antiqua" w:cs="宋体"/>
          <w:i/>
          <w:iCs/>
          <w:kern w:val="0"/>
          <w:sz w:val="24"/>
          <w:szCs w:val="24"/>
          <w:lang w:eastAsia="zh-CN"/>
        </w:rPr>
        <w:t>N Engl J Med</w:t>
      </w:r>
      <w:r w:rsidRPr="00B37E14">
        <w:rPr>
          <w:rFonts w:ascii="Book Antiqua" w:hAnsi="Book Antiqua" w:cs="宋体"/>
          <w:kern w:val="0"/>
          <w:sz w:val="24"/>
          <w:szCs w:val="24"/>
          <w:lang w:eastAsia="zh-CN"/>
        </w:rPr>
        <w:t> 1993; </w:t>
      </w:r>
      <w:r w:rsidRPr="00B37E14">
        <w:rPr>
          <w:rFonts w:ascii="Book Antiqua" w:hAnsi="Book Antiqua" w:cs="宋体"/>
          <w:b/>
          <w:bCs/>
          <w:kern w:val="0"/>
          <w:sz w:val="24"/>
          <w:szCs w:val="24"/>
          <w:lang w:eastAsia="zh-CN"/>
        </w:rPr>
        <w:t>328</w:t>
      </w:r>
      <w:r w:rsidRPr="00B37E14">
        <w:rPr>
          <w:rFonts w:ascii="Book Antiqua" w:hAnsi="Book Antiqua" w:cs="宋体"/>
          <w:kern w:val="0"/>
          <w:sz w:val="24"/>
          <w:szCs w:val="24"/>
          <w:lang w:eastAsia="zh-CN"/>
        </w:rPr>
        <w:t>: 1797-1801 [PMID: 7684822 DOI: 10.1056/NEJM199306243282501]</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3 </w:t>
      </w:r>
      <w:r w:rsidRPr="00B37E14">
        <w:rPr>
          <w:rFonts w:ascii="Book Antiqua" w:hAnsi="Book Antiqua" w:cs="宋体"/>
          <w:b/>
          <w:bCs/>
          <w:kern w:val="0"/>
          <w:sz w:val="24"/>
          <w:szCs w:val="24"/>
          <w:lang w:eastAsia="zh-CN"/>
        </w:rPr>
        <w:t>Ikeda K</w:t>
      </w:r>
      <w:r w:rsidRPr="00B37E14">
        <w:rPr>
          <w:rFonts w:ascii="Book Antiqua" w:hAnsi="Book Antiqua" w:cs="宋体"/>
          <w:kern w:val="0"/>
          <w:sz w:val="24"/>
          <w:szCs w:val="24"/>
          <w:lang w:eastAsia="zh-CN"/>
        </w:rPr>
        <w:t>, Saitoh S, Koida I, Arase Y, Tsubota A, Chayama K, Kumada H, Kawanishi M. A multivariate analysis of risk factors for hepatocellular carcinogenesis: a prospective observation of 795 patients with viral and alcoholic cirrhosis.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1993; </w:t>
      </w:r>
      <w:r w:rsidRPr="00B37E14">
        <w:rPr>
          <w:rFonts w:ascii="Book Antiqua" w:hAnsi="Book Antiqua" w:cs="宋体"/>
          <w:b/>
          <w:bCs/>
          <w:kern w:val="0"/>
          <w:sz w:val="24"/>
          <w:szCs w:val="24"/>
          <w:lang w:eastAsia="zh-CN"/>
        </w:rPr>
        <w:t>18</w:t>
      </w:r>
      <w:r w:rsidRPr="00B37E14">
        <w:rPr>
          <w:rFonts w:ascii="Book Antiqua" w:hAnsi="Book Antiqua" w:cs="宋体"/>
          <w:kern w:val="0"/>
          <w:sz w:val="24"/>
          <w:szCs w:val="24"/>
          <w:lang w:eastAsia="zh-CN"/>
        </w:rPr>
        <w:t>: 47-53 [PMID: 7686879 DOI:</w:t>
      </w:r>
      <w:r w:rsidRPr="00B37E14">
        <w:rPr>
          <w:rFonts w:ascii="Book Antiqua" w:hAnsi="Book Antiqua"/>
          <w:sz w:val="24"/>
          <w:szCs w:val="24"/>
        </w:rPr>
        <w:t xml:space="preserve"> </w:t>
      </w:r>
      <w:r w:rsidR="00B031C9">
        <w:fldChar w:fldCharType="begin"/>
      </w:r>
      <w:r w:rsidR="00B031C9">
        <w:instrText xml:space="preserve"> HYPERLINK "http://dx.doi.org/10.1002/hep.1840180</w:instrText>
      </w:r>
      <w:r w:rsidR="00B031C9">
        <w:instrText xml:space="preserve">109" \t "_blank" </w:instrText>
      </w:r>
      <w:r w:rsidR="00B031C9">
        <w:fldChar w:fldCharType="separate"/>
      </w:r>
      <w:r w:rsidRPr="00B37E14">
        <w:rPr>
          <w:rStyle w:val="Hyperlink"/>
          <w:rFonts w:ascii="Book Antiqua" w:hAnsi="Book Antiqua"/>
          <w:color w:val="auto"/>
          <w:sz w:val="24"/>
          <w:szCs w:val="24"/>
          <w:u w:val="none"/>
          <w:shd w:val="clear" w:color="auto" w:fill="FFFFFF"/>
        </w:rPr>
        <w:t>10.1002/hep.1840180109</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4 </w:t>
      </w:r>
      <w:r w:rsidRPr="00B37E14">
        <w:rPr>
          <w:rFonts w:ascii="Book Antiqua" w:hAnsi="Book Antiqua" w:cs="宋体"/>
          <w:b/>
          <w:bCs/>
          <w:kern w:val="0"/>
          <w:sz w:val="24"/>
          <w:szCs w:val="24"/>
          <w:lang w:eastAsia="zh-CN"/>
        </w:rPr>
        <w:t>Cottone M</w:t>
      </w:r>
      <w:r w:rsidRPr="00B37E14">
        <w:rPr>
          <w:rFonts w:ascii="Book Antiqua" w:hAnsi="Book Antiqua" w:cs="宋体"/>
          <w:kern w:val="0"/>
          <w:sz w:val="24"/>
          <w:szCs w:val="24"/>
          <w:lang w:eastAsia="zh-CN"/>
        </w:rPr>
        <w:t>, Turri M, Caltagirone M, Parisi P, Orlando A, Fiorentino G, Virdone R, Fusco G, Grasso R, Simonetti RG. Screening for hepatocellular carcinoma in patients with Child's A cirrhosis: an 8-year prospective study by ultrasound and alphafetoprotein. </w:t>
      </w:r>
      <w:r w:rsidRPr="00B37E14">
        <w:rPr>
          <w:rFonts w:ascii="Book Antiqua" w:hAnsi="Book Antiqua" w:cs="宋体"/>
          <w:i/>
          <w:iCs/>
          <w:kern w:val="0"/>
          <w:sz w:val="24"/>
          <w:szCs w:val="24"/>
          <w:lang w:eastAsia="zh-CN"/>
        </w:rPr>
        <w:t>J Hepatol</w:t>
      </w:r>
      <w:r w:rsidRPr="00B37E14">
        <w:rPr>
          <w:rFonts w:ascii="Book Antiqua" w:hAnsi="Book Antiqua" w:cs="宋体"/>
          <w:kern w:val="0"/>
          <w:sz w:val="24"/>
          <w:szCs w:val="24"/>
          <w:lang w:eastAsia="zh-CN"/>
        </w:rPr>
        <w:t> 1994; </w:t>
      </w:r>
      <w:r w:rsidRPr="00B37E14">
        <w:rPr>
          <w:rFonts w:ascii="Book Antiqua" w:hAnsi="Book Antiqua" w:cs="宋体"/>
          <w:b/>
          <w:bCs/>
          <w:kern w:val="0"/>
          <w:sz w:val="24"/>
          <w:szCs w:val="24"/>
          <w:lang w:eastAsia="zh-CN"/>
        </w:rPr>
        <w:t>21</w:t>
      </w:r>
      <w:r w:rsidRPr="00B37E14">
        <w:rPr>
          <w:rFonts w:ascii="Book Antiqua" w:hAnsi="Book Antiqua" w:cs="宋体"/>
          <w:kern w:val="0"/>
          <w:sz w:val="24"/>
          <w:szCs w:val="24"/>
          <w:lang w:eastAsia="zh-CN"/>
        </w:rPr>
        <w:t xml:space="preserve">: 1029-1034 [PMID: 7535323 DOI: </w:t>
      </w:r>
      <w:r w:rsidR="00B031C9">
        <w:fldChar w:fldCharType="begin"/>
      </w:r>
      <w:r w:rsidR="00B031C9">
        <w:instrText xml:space="preserve"> HYPERLINK "http://dx.doi.org/10.1016/S0168-8278(05)80613-0" \t "_blank" </w:instrText>
      </w:r>
      <w:r w:rsidR="00B031C9">
        <w:fldChar w:fldCharType="separate"/>
      </w:r>
      <w:r w:rsidRPr="00B37E14">
        <w:rPr>
          <w:rStyle w:val="Hyperlink"/>
          <w:rFonts w:ascii="Book Antiqua" w:hAnsi="Book Antiqua"/>
          <w:color w:val="auto"/>
          <w:sz w:val="24"/>
          <w:szCs w:val="24"/>
          <w:u w:val="none"/>
          <w:shd w:val="clear" w:color="auto" w:fill="FFFFFF"/>
        </w:rPr>
        <w:t>10.1016/S0168-8278(05)80613-0</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5 </w:t>
      </w:r>
      <w:r w:rsidRPr="00B37E14">
        <w:rPr>
          <w:rFonts w:ascii="Book Antiqua" w:hAnsi="Book Antiqua" w:cs="宋体"/>
          <w:b/>
          <w:bCs/>
          <w:kern w:val="0"/>
          <w:sz w:val="24"/>
          <w:szCs w:val="24"/>
          <w:lang w:eastAsia="zh-CN"/>
        </w:rPr>
        <w:t>Oka H</w:t>
      </w:r>
      <w:r w:rsidRPr="00B37E14">
        <w:rPr>
          <w:rFonts w:ascii="Book Antiqua" w:hAnsi="Book Antiqua" w:cs="宋体"/>
          <w:kern w:val="0"/>
          <w:sz w:val="24"/>
          <w:szCs w:val="24"/>
          <w:lang w:eastAsia="zh-CN"/>
        </w:rPr>
        <w:t>, Kurioka N, Kim K, Kanno T, Kuroki T, Mizoguchi Y, Kobayashi K. Prospective study of early detection of hepatocellular carcinoma in patients with cirrhosis.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1990; </w:t>
      </w:r>
      <w:r w:rsidRPr="00B37E14">
        <w:rPr>
          <w:rFonts w:ascii="Book Antiqua" w:hAnsi="Book Antiqua" w:cs="宋体"/>
          <w:b/>
          <w:bCs/>
          <w:kern w:val="0"/>
          <w:sz w:val="24"/>
          <w:szCs w:val="24"/>
          <w:lang w:eastAsia="zh-CN"/>
        </w:rPr>
        <w:t>12</w:t>
      </w:r>
      <w:r w:rsidRPr="00B37E14">
        <w:rPr>
          <w:rFonts w:ascii="Book Antiqua" w:hAnsi="Book Antiqua" w:cs="宋体"/>
          <w:kern w:val="0"/>
          <w:sz w:val="24"/>
          <w:szCs w:val="24"/>
          <w:lang w:eastAsia="zh-CN"/>
        </w:rPr>
        <w:t>: 680-687 [PMID: 1698703 DOI:</w:t>
      </w:r>
      <w:r w:rsidRPr="00B37E14">
        <w:rPr>
          <w:rFonts w:ascii="Book Antiqua" w:hAnsi="Book Antiqua"/>
          <w:sz w:val="24"/>
          <w:szCs w:val="24"/>
        </w:rPr>
        <w:t xml:space="preserve"> </w:t>
      </w:r>
      <w:r w:rsidR="00B031C9">
        <w:fldChar w:fldCharType="begin"/>
      </w:r>
      <w:r w:rsidR="00B031C9">
        <w:instrText xml:space="preserve"> HYPERLINK "http://dx.doi.org/10.1002/hep.1840120411" \t "_blank" </w:instrText>
      </w:r>
      <w:r w:rsidR="00B031C9">
        <w:fldChar w:fldCharType="separate"/>
      </w:r>
      <w:r w:rsidRPr="00B37E14">
        <w:rPr>
          <w:rStyle w:val="Hyperlink"/>
          <w:rFonts w:ascii="Book Antiqua" w:hAnsi="Book Antiqua"/>
          <w:color w:val="auto"/>
          <w:sz w:val="24"/>
          <w:szCs w:val="24"/>
          <w:u w:val="none"/>
          <w:shd w:val="clear" w:color="auto" w:fill="FFFFFF"/>
        </w:rPr>
        <w:t>10.1002/hep.1840120411</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6 </w:t>
      </w:r>
      <w:r w:rsidRPr="00B37E14">
        <w:rPr>
          <w:rFonts w:ascii="Book Antiqua" w:hAnsi="Book Antiqua" w:cs="宋体"/>
          <w:b/>
          <w:bCs/>
          <w:kern w:val="0"/>
          <w:sz w:val="24"/>
          <w:szCs w:val="24"/>
          <w:lang w:eastAsia="zh-CN"/>
        </w:rPr>
        <w:t>Zoli M</w:t>
      </w:r>
      <w:r w:rsidRPr="00B37E14">
        <w:rPr>
          <w:rFonts w:ascii="Book Antiqua" w:hAnsi="Book Antiqua" w:cs="宋体"/>
          <w:kern w:val="0"/>
          <w:sz w:val="24"/>
          <w:szCs w:val="24"/>
          <w:lang w:eastAsia="zh-CN"/>
        </w:rPr>
        <w:t>, Magalotti D, Bianchi G, Gueli C, Marchesini G, Pisi E. Efficacy of a surveillance program for early detection of hepatocellular carcinoma. </w:t>
      </w:r>
      <w:r w:rsidRPr="00B37E14">
        <w:rPr>
          <w:rFonts w:ascii="Book Antiqua" w:hAnsi="Book Antiqua" w:cs="宋体"/>
          <w:i/>
          <w:iCs/>
          <w:kern w:val="0"/>
          <w:sz w:val="24"/>
          <w:szCs w:val="24"/>
          <w:lang w:eastAsia="zh-CN"/>
        </w:rPr>
        <w:t>Cancer</w:t>
      </w:r>
      <w:r w:rsidRPr="00B37E14">
        <w:rPr>
          <w:rFonts w:ascii="Book Antiqua" w:hAnsi="Book Antiqua" w:cs="宋体"/>
          <w:kern w:val="0"/>
          <w:sz w:val="24"/>
          <w:szCs w:val="24"/>
          <w:lang w:eastAsia="zh-CN"/>
        </w:rPr>
        <w:t> 1996; </w:t>
      </w:r>
      <w:r w:rsidRPr="00B37E14">
        <w:rPr>
          <w:rFonts w:ascii="Book Antiqua" w:hAnsi="Book Antiqua" w:cs="宋体"/>
          <w:b/>
          <w:bCs/>
          <w:kern w:val="0"/>
          <w:sz w:val="24"/>
          <w:szCs w:val="24"/>
          <w:lang w:eastAsia="zh-CN"/>
        </w:rPr>
        <w:t>78</w:t>
      </w:r>
      <w:r w:rsidRPr="00B37E14">
        <w:rPr>
          <w:rFonts w:ascii="Book Antiqua" w:hAnsi="Book Antiqua" w:cs="宋体"/>
          <w:kern w:val="0"/>
          <w:sz w:val="24"/>
          <w:szCs w:val="24"/>
          <w:lang w:eastAsia="zh-CN"/>
        </w:rPr>
        <w:t>: 977-985 [PMID: 8780534]</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7 </w:t>
      </w:r>
      <w:r w:rsidRPr="00B37E14">
        <w:rPr>
          <w:rFonts w:ascii="Book Antiqua" w:hAnsi="Book Antiqua" w:cs="宋体"/>
          <w:b/>
          <w:bCs/>
          <w:kern w:val="0"/>
          <w:sz w:val="24"/>
          <w:szCs w:val="24"/>
          <w:lang w:eastAsia="zh-CN"/>
        </w:rPr>
        <w:t>Bedossa P</w:t>
      </w:r>
      <w:r w:rsidRPr="00B37E14">
        <w:rPr>
          <w:rFonts w:ascii="Book Antiqua" w:hAnsi="Book Antiqua" w:cs="宋体"/>
          <w:kern w:val="0"/>
          <w:sz w:val="24"/>
          <w:szCs w:val="24"/>
          <w:lang w:eastAsia="zh-CN"/>
        </w:rPr>
        <w:t>, Dargère D, Paradis V. Sampling variability of liver fibrosis in chronic hepatitis C.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2003; </w:t>
      </w:r>
      <w:r w:rsidRPr="00B37E14">
        <w:rPr>
          <w:rFonts w:ascii="Book Antiqua" w:hAnsi="Book Antiqua" w:cs="宋体"/>
          <w:b/>
          <w:bCs/>
          <w:kern w:val="0"/>
          <w:sz w:val="24"/>
          <w:szCs w:val="24"/>
          <w:lang w:eastAsia="zh-CN"/>
        </w:rPr>
        <w:t>38</w:t>
      </w:r>
      <w:r w:rsidRPr="00B37E14">
        <w:rPr>
          <w:rFonts w:ascii="Book Antiqua" w:hAnsi="Book Antiqua" w:cs="宋体"/>
          <w:kern w:val="0"/>
          <w:sz w:val="24"/>
          <w:szCs w:val="24"/>
          <w:lang w:eastAsia="zh-CN"/>
        </w:rPr>
        <w:t>: 1449-1457 [PMID: 14647056 DOI: 10.1016/j.hep.2003.09.022]</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8 </w:t>
      </w:r>
      <w:r w:rsidRPr="00B37E14">
        <w:rPr>
          <w:rFonts w:ascii="Book Antiqua" w:hAnsi="Book Antiqua" w:cs="宋体"/>
          <w:b/>
          <w:bCs/>
          <w:kern w:val="0"/>
          <w:sz w:val="24"/>
          <w:szCs w:val="24"/>
          <w:lang w:eastAsia="zh-CN"/>
        </w:rPr>
        <w:t>Perrault J</w:t>
      </w:r>
      <w:r w:rsidRPr="00B37E14">
        <w:rPr>
          <w:rFonts w:ascii="Book Antiqua" w:hAnsi="Book Antiqua" w:cs="宋体"/>
          <w:kern w:val="0"/>
          <w:sz w:val="24"/>
          <w:szCs w:val="24"/>
          <w:lang w:eastAsia="zh-CN"/>
        </w:rPr>
        <w:t>, McGill DB, Ott BJ, Taylor WF. Liver biopsy: complications in 1000 inpatients and outpatients. </w:t>
      </w:r>
      <w:r w:rsidRPr="00B37E14">
        <w:rPr>
          <w:rFonts w:ascii="Book Antiqua" w:hAnsi="Book Antiqua" w:cs="宋体"/>
          <w:i/>
          <w:iCs/>
          <w:kern w:val="0"/>
          <w:sz w:val="24"/>
          <w:szCs w:val="24"/>
          <w:lang w:eastAsia="zh-CN"/>
        </w:rPr>
        <w:t>Gastroenterology</w:t>
      </w:r>
      <w:r w:rsidRPr="00B37E14">
        <w:rPr>
          <w:rFonts w:ascii="Book Antiqua" w:hAnsi="Book Antiqua" w:cs="宋体"/>
          <w:kern w:val="0"/>
          <w:sz w:val="24"/>
          <w:szCs w:val="24"/>
          <w:lang w:eastAsia="zh-CN"/>
        </w:rPr>
        <w:t> 1978; </w:t>
      </w:r>
      <w:r w:rsidRPr="00B37E14">
        <w:rPr>
          <w:rFonts w:ascii="Book Antiqua" w:hAnsi="Book Antiqua" w:cs="宋体"/>
          <w:b/>
          <w:bCs/>
          <w:kern w:val="0"/>
          <w:sz w:val="24"/>
          <w:szCs w:val="24"/>
          <w:lang w:eastAsia="zh-CN"/>
        </w:rPr>
        <w:t>74</w:t>
      </w:r>
      <w:r w:rsidRPr="00B37E14">
        <w:rPr>
          <w:rFonts w:ascii="Book Antiqua" w:hAnsi="Book Antiqua" w:cs="宋体"/>
          <w:kern w:val="0"/>
          <w:sz w:val="24"/>
          <w:szCs w:val="24"/>
          <w:lang w:eastAsia="zh-CN"/>
        </w:rPr>
        <w:t>: 103-106 [PMID: 618417]</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9 </w:t>
      </w:r>
      <w:r w:rsidRPr="00B37E14">
        <w:rPr>
          <w:rFonts w:ascii="Book Antiqua" w:hAnsi="Book Antiqua" w:cs="宋体"/>
          <w:b/>
          <w:bCs/>
          <w:kern w:val="0"/>
          <w:sz w:val="24"/>
          <w:szCs w:val="24"/>
          <w:lang w:eastAsia="zh-CN"/>
        </w:rPr>
        <w:t>Wong JB</w:t>
      </w:r>
      <w:r w:rsidRPr="00B37E14">
        <w:rPr>
          <w:rFonts w:ascii="Book Antiqua" w:hAnsi="Book Antiqua" w:cs="宋体"/>
          <w:kern w:val="0"/>
          <w:sz w:val="24"/>
          <w:szCs w:val="24"/>
          <w:lang w:eastAsia="zh-CN"/>
        </w:rPr>
        <w:t>, Koff RS. Watchful waiting with periodic liver biopsy versus immediate empirical therapy for histologically mild chronic hepatitis C. A cost-effectiveness analysis. </w:t>
      </w:r>
      <w:r w:rsidRPr="00B37E14">
        <w:rPr>
          <w:rFonts w:ascii="Book Antiqua" w:hAnsi="Book Antiqua" w:cs="宋体"/>
          <w:i/>
          <w:iCs/>
          <w:kern w:val="0"/>
          <w:sz w:val="24"/>
          <w:szCs w:val="24"/>
          <w:lang w:eastAsia="zh-CN"/>
        </w:rPr>
        <w:t>Ann Intern Med</w:t>
      </w:r>
      <w:r w:rsidRPr="00B37E14">
        <w:rPr>
          <w:rFonts w:ascii="Book Antiqua" w:hAnsi="Book Antiqua" w:cs="宋体"/>
          <w:kern w:val="0"/>
          <w:sz w:val="24"/>
          <w:szCs w:val="24"/>
          <w:lang w:eastAsia="zh-CN"/>
        </w:rPr>
        <w:t> 2000; </w:t>
      </w:r>
      <w:r w:rsidRPr="00B37E14">
        <w:rPr>
          <w:rFonts w:ascii="Book Antiqua" w:hAnsi="Book Antiqua" w:cs="宋体"/>
          <w:b/>
          <w:bCs/>
          <w:kern w:val="0"/>
          <w:sz w:val="24"/>
          <w:szCs w:val="24"/>
          <w:lang w:eastAsia="zh-CN"/>
        </w:rPr>
        <w:t>133</w:t>
      </w:r>
      <w:r w:rsidRPr="00B37E14">
        <w:rPr>
          <w:rFonts w:ascii="Book Antiqua" w:hAnsi="Book Antiqua" w:cs="宋体"/>
          <w:kern w:val="0"/>
          <w:sz w:val="24"/>
          <w:szCs w:val="24"/>
          <w:lang w:eastAsia="zh-CN"/>
        </w:rPr>
        <w:t xml:space="preserve">: 665-675 [PMID: 11074899 DOI: </w:t>
      </w:r>
      <w:r w:rsidR="00B031C9">
        <w:fldChar w:fldCharType="begin"/>
      </w:r>
      <w:r w:rsidR="00B031C9">
        <w:instrText xml:space="preserve"> HYPERLINK "http://dx.doi.org/10.7326/0003-4819-133-9-200011070-00008" \t "_blank" </w:instrText>
      </w:r>
      <w:r w:rsidR="00B031C9">
        <w:fldChar w:fldCharType="separate"/>
      </w:r>
      <w:r w:rsidRPr="00B37E14">
        <w:rPr>
          <w:rStyle w:val="Hyperlink"/>
          <w:rFonts w:ascii="Book Antiqua" w:hAnsi="Book Antiqua"/>
          <w:color w:val="auto"/>
          <w:sz w:val="24"/>
          <w:szCs w:val="24"/>
          <w:u w:val="none"/>
          <w:shd w:val="clear" w:color="auto" w:fill="FFFFFF"/>
        </w:rPr>
        <w:t>10.7326/0003-4819-133-9-200011070-00008</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10 </w:t>
      </w:r>
      <w:r w:rsidRPr="00B37E14">
        <w:rPr>
          <w:rFonts w:ascii="Book Antiqua" w:hAnsi="Book Antiqua" w:cs="宋体"/>
          <w:b/>
          <w:bCs/>
          <w:kern w:val="0"/>
          <w:sz w:val="24"/>
          <w:szCs w:val="24"/>
          <w:lang w:eastAsia="zh-CN"/>
        </w:rPr>
        <w:t>Rockey DC</w:t>
      </w:r>
      <w:r w:rsidRPr="00B37E14">
        <w:rPr>
          <w:rFonts w:ascii="Book Antiqua" w:hAnsi="Book Antiqua" w:cs="宋体"/>
          <w:kern w:val="0"/>
          <w:sz w:val="24"/>
          <w:szCs w:val="24"/>
          <w:lang w:eastAsia="zh-CN"/>
        </w:rPr>
        <w:t>, Caldwell SH, Goodman ZD, Nelson RC, Smith AD. Liver biopsy.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2009; </w:t>
      </w:r>
      <w:r w:rsidRPr="00B37E14">
        <w:rPr>
          <w:rFonts w:ascii="Book Antiqua" w:hAnsi="Book Antiqua" w:cs="宋体"/>
          <w:b/>
          <w:bCs/>
          <w:kern w:val="0"/>
          <w:sz w:val="24"/>
          <w:szCs w:val="24"/>
          <w:lang w:eastAsia="zh-CN"/>
        </w:rPr>
        <w:t>49</w:t>
      </w:r>
      <w:r w:rsidRPr="00B37E14">
        <w:rPr>
          <w:rFonts w:ascii="Book Antiqua" w:hAnsi="Book Antiqua" w:cs="宋体"/>
          <w:kern w:val="0"/>
          <w:sz w:val="24"/>
          <w:szCs w:val="24"/>
          <w:lang w:eastAsia="zh-CN"/>
        </w:rPr>
        <w:t>: 1017-1044 [PMID: 19243014 DOI: 10.1002/hep.22742]</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11 </w:t>
      </w:r>
      <w:r w:rsidRPr="00B37E14">
        <w:rPr>
          <w:rFonts w:ascii="Book Antiqua" w:hAnsi="Book Antiqua" w:cs="宋体"/>
          <w:b/>
          <w:bCs/>
          <w:kern w:val="0"/>
          <w:sz w:val="24"/>
          <w:szCs w:val="24"/>
          <w:lang w:eastAsia="zh-CN"/>
        </w:rPr>
        <w:t>Forns X</w:t>
      </w:r>
      <w:r w:rsidRPr="00B37E14">
        <w:rPr>
          <w:rFonts w:ascii="Book Antiqua" w:hAnsi="Book Antiqua" w:cs="宋体"/>
          <w:kern w:val="0"/>
          <w:sz w:val="24"/>
          <w:szCs w:val="24"/>
          <w:lang w:eastAsia="zh-CN"/>
        </w:rPr>
        <w:t>, Ampurdanès S, Llovet JM, Aponte J, Quintó L, Martínez-Bauer E, Bruguera M, Sánchez-Tapias JM, Rodés J. Identification of chronic hepatitis C patients without hepatic fibrosis by a simple predictive model.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2002; </w:t>
      </w:r>
      <w:r w:rsidRPr="00B37E14">
        <w:rPr>
          <w:rFonts w:ascii="Book Antiqua" w:hAnsi="Book Antiqua" w:cs="宋体"/>
          <w:b/>
          <w:bCs/>
          <w:kern w:val="0"/>
          <w:sz w:val="24"/>
          <w:szCs w:val="24"/>
          <w:lang w:eastAsia="zh-CN"/>
        </w:rPr>
        <w:t>36</w:t>
      </w:r>
      <w:r w:rsidRPr="00B37E14">
        <w:rPr>
          <w:rFonts w:ascii="Book Antiqua" w:hAnsi="Book Antiqua" w:cs="宋体"/>
          <w:kern w:val="0"/>
          <w:sz w:val="24"/>
          <w:szCs w:val="24"/>
          <w:lang w:eastAsia="zh-CN"/>
        </w:rPr>
        <w:t xml:space="preserve">: 986-992 [PMID: 12297848 DOI: </w:t>
      </w:r>
      <w:r w:rsidR="00B031C9">
        <w:fldChar w:fldCharType="begin"/>
      </w:r>
      <w:r w:rsidR="00B031C9">
        <w:instrText xml:space="preserve"> HYPERLINK "http://dx.doi.org/10.1053/jhep.2002.36128" \t "_blank" </w:instrText>
      </w:r>
      <w:r w:rsidR="00B031C9">
        <w:fldChar w:fldCharType="separate"/>
      </w:r>
      <w:r w:rsidRPr="00B37E14">
        <w:rPr>
          <w:rStyle w:val="Hyperlink"/>
          <w:rFonts w:ascii="Book Antiqua" w:hAnsi="Book Antiqua"/>
          <w:color w:val="auto"/>
          <w:sz w:val="24"/>
          <w:szCs w:val="24"/>
          <w:u w:val="none"/>
          <w:shd w:val="clear" w:color="auto" w:fill="FFFFFF"/>
        </w:rPr>
        <w:t>10.1053/jhep.2002.36128</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12 </w:t>
      </w:r>
      <w:r w:rsidRPr="00B37E14">
        <w:rPr>
          <w:rFonts w:ascii="Book Antiqua" w:hAnsi="Book Antiqua" w:cs="宋体"/>
          <w:b/>
          <w:bCs/>
          <w:kern w:val="0"/>
          <w:sz w:val="24"/>
          <w:szCs w:val="24"/>
          <w:lang w:eastAsia="zh-CN"/>
        </w:rPr>
        <w:t>Koda M</w:t>
      </w:r>
      <w:r w:rsidRPr="00B37E14">
        <w:rPr>
          <w:rFonts w:ascii="Book Antiqua" w:hAnsi="Book Antiqua" w:cs="宋体"/>
          <w:kern w:val="0"/>
          <w:sz w:val="24"/>
          <w:szCs w:val="24"/>
          <w:lang w:eastAsia="zh-CN"/>
        </w:rPr>
        <w:t>, Matunaga Y, Kawakami M, Kishimoto Y, Suou T, Murawaki Y. FibroIndex, a practical index for predicting significant fibrosis in patients with chronic hepatitis C.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2007; </w:t>
      </w:r>
      <w:r w:rsidRPr="00B37E14">
        <w:rPr>
          <w:rFonts w:ascii="Book Antiqua" w:hAnsi="Book Antiqua" w:cs="宋体"/>
          <w:b/>
          <w:bCs/>
          <w:kern w:val="0"/>
          <w:sz w:val="24"/>
          <w:szCs w:val="24"/>
          <w:lang w:eastAsia="zh-CN"/>
        </w:rPr>
        <w:t>45</w:t>
      </w:r>
      <w:r w:rsidRPr="00B37E14">
        <w:rPr>
          <w:rFonts w:ascii="Book Antiqua" w:hAnsi="Book Antiqua" w:cs="宋体"/>
          <w:kern w:val="0"/>
          <w:sz w:val="24"/>
          <w:szCs w:val="24"/>
          <w:lang w:eastAsia="zh-CN"/>
        </w:rPr>
        <w:t>: 297-306 [PMID: 17256741 DOI: 10.1002/hep.21520]</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13 </w:t>
      </w:r>
      <w:r w:rsidRPr="00B37E14">
        <w:rPr>
          <w:rFonts w:ascii="Book Antiqua" w:hAnsi="Book Antiqua" w:cs="宋体"/>
          <w:b/>
          <w:bCs/>
          <w:kern w:val="0"/>
          <w:sz w:val="24"/>
          <w:szCs w:val="24"/>
          <w:lang w:eastAsia="zh-CN"/>
        </w:rPr>
        <w:t>Wai CT</w:t>
      </w:r>
      <w:r w:rsidRPr="00B37E14">
        <w:rPr>
          <w:rFonts w:ascii="Book Antiqua" w:hAnsi="Book Antiqua" w:cs="宋体"/>
          <w:kern w:val="0"/>
          <w:sz w:val="24"/>
          <w:szCs w:val="24"/>
          <w:lang w:eastAsia="zh-CN"/>
        </w:rPr>
        <w:t>, Greenson JK, Fontana RJ, Kalbfleisch JD, Marrero JA, Conjeevaram HS, Lok AS. A simple noninvasive index can predict both significant fibrosis and cirrhosis in patients with chronic hepatitis C.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2003; </w:t>
      </w:r>
      <w:r w:rsidRPr="00B37E14">
        <w:rPr>
          <w:rFonts w:ascii="Book Antiqua" w:hAnsi="Book Antiqua" w:cs="宋体"/>
          <w:b/>
          <w:bCs/>
          <w:kern w:val="0"/>
          <w:sz w:val="24"/>
          <w:szCs w:val="24"/>
          <w:lang w:eastAsia="zh-CN"/>
        </w:rPr>
        <w:t>38</w:t>
      </w:r>
      <w:r w:rsidRPr="00B37E14">
        <w:rPr>
          <w:rFonts w:ascii="Book Antiqua" w:hAnsi="Book Antiqua" w:cs="宋体"/>
          <w:kern w:val="0"/>
          <w:sz w:val="24"/>
          <w:szCs w:val="24"/>
          <w:lang w:eastAsia="zh-CN"/>
        </w:rPr>
        <w:t>: 518-526 [PMID: 12883497 DOI: 10.1053/jhep.2003.50346]</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14 </w:t>
      </w:r>
      <w:r w:rsidRPr="00B37E14">
        <w:rPr>
          <w:rFonts w:ascii="Book Antiqua" w:hAnsi="Book Antiqua" w:cs="宋体"/>
          <w:b/>
          <w:bCs/>
          <w:kern w:val="0"/>
          <w:sz w:val="24"/>
          <w:szCs w:val="24"/>
          <w:lang w:eastAsia="zh-CN"/>
        </w:rPr>
        <w:t>Ngo Y</w:t>
      </w:r>
      <w:r w:rsidRPr="00B37E14">
        <w:rPr>
          <w:rFonts w:ascii="Book Antiqua" w:hAnsi="Book Antiqua" w:cs="宋体"/>
          <w:kern w:val="0"/>
          <w:sz w:val="24"/>
          <w:szCs w:val="24"/>
          <w:lang w:eastAsia="zh-CN"/>
        </w:rPr>
        <w:t>, Munteanu M, Messous D, Charlotte F, Imbert-Bismut F, Thabut D, Lebray P, Thibault V, Benhamou Y, Moussalli J, Ratziu V, Poynard T. A prospective analysis of the prognostic value of biomarkers (FibroTest) in patients with chronic hepatitis C. </w:t>
      </w:r>
      <w:r w:rsidRPr="00B37E14">
        <w:rPr>
          <w:rFonts w:ascii="Book Antiqua" w:hAnsi="Book Antiqua" w:cs="宋体"/>
          <w:i/>
          <w:iCs/>
          <w:kern w:val="0"/>
          <w:sz w:val="24"/>
          <w:szCs w:val="24"/>
          <w:lang w:eastAsia="zh-CN"/>
        </w:rPr>
        <w:t>Clin Chem</w:t>
      </w:r>
      <w:r w:rsidRPr="00B37E14">
        <w:rPr>
          <w:rFonts w:ascii="Book Antiqua" w:hAnsi="Book Antiqua" w:cs="宋体"/>
          <w:kern w:val="0"/>
          <w:sz w:val="24"/>
          <w:szCs w:val="24"/>
          <w:lang w:eastAsia="zh-CN"/>
        </w:rPr>
        <w:t> 2006; </w:t>
      </w:r>
      <w:r w:rsidRPr="00B37E14">
        <w:rPr>
          <w:rFonts w:ascii="Book Antiqua" w:hAnsi="Book Antiqua" w:cs="宋体"/>
          <w:b/>
          <w:bCs/>
          <w:kern w:val="0"/>
          <w:sz w:val="24"/>
          <w:szCs w:val="24"/>
          <w:lang w:eastAsia="zh-CN"/>
        </w:rPr>
        <w:t>52</w:t>
      </w:r>
      <w:r w:rsidRPr="00B37E14">
        <w:rPr>
          <w:rFonts w:ascii="Book Antiqua" w:hAnsi="Book Antiqua" w:cs="宋体"/>
          <w:kern w:val="0"/>
          <w:sz w:val="24"/>
          <w:szCs w:val="24"/>
          <w:lang w:eastAsia="zh-CN"/>
        </w:rPr>
        <w:t xml:space="preserve">: 1887-1896 [PMID: 16931569 DOI: </w:t>
      </w:r>
      <w:r w:rsidR="00B031C9">
        <w:fldChar w:fldCharType="begin"/>
      </w:r>
      <w:r w:rsidR="00B031C9">
        <w:instrText xml:space="preserve"> HYPERLINK "http://dx.doi.org/10.1373/clinchem.2006.070961" \t "_blank" </w:instrText>
      </w:r>
      <w:r w:rsidR="00B031C9">
        <w:fldChar w:fldCharType="separate"/>
      </w:r>
      <w:r w:rsidRPr="00B37E14">
        <w:rPr>
          <w:rStyle w:val="Hyperlink"/>
          <w:rFonts w:ascii="Book Antiqua" w:hAnsi="Book Antiqua"/>
          <w:color w:val="auto"/>
          <w:sz w:val="24"/>
          <w:szCs w:val="24"/>
          <w:u w:val="none"/>
          <w:shd w:val="clear" w:color="auto" w:fill="FFFFFF"/>
        </w:rPr>
        <w:t>10.1373/clinchem.2006.070961</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15 </w:t>
      </w:r>
      <w:r w:rsidRPr="00B37E14">
        <w:rPr>
          <w:rFonts w:ascii="Book Antiqua" w:hAnsi="Book Antiqua" w:cs="宋体"/>
          <w:b/>
          <w:bCs/>
          <w:kern w:val="0"/>
          <w:sz w:val="24"/>
          <w:szCs w:val="24"/>
          <w:lang w:eastAsia="zh-CN"/>
        </w:rPr>
        <w:t>Castéra L</w:t>
      </w:r>
      <w:r w:rsidRPr="00B37E14">
        <w:rPr>
          <w:rFonts w:ascii="Book Antiqua" w:hAnsi="Book Antiqua" w:cs="宋体"/>
          <w:kern w:val="0"/>
          <w:sz w:val="24"/>
          <w:szCs w:val="24"/>
          <w:lang w:eastAsia="zh-CN"/>
        </w:rPr>
        <w:t>, Vergniol J, Foucher J, Le Bail B, Chanteloup E, Haaser M, Darriet M, Couzigou P, De Lédinghen V. Prospective comparison of transient elastography, Fibrotest, APRI, and liver biopsy for the assessment of fibrosis in chronic hepatitis C. </w:t>
      </w:r>
      <w:r w:rsidRPr="00B37E14">
        <w:rPr>
          <w:rFonts w:ascii="Book Antiqua" w:hAnsi="Book Antiqua" w:cs="宋体"/>
          <w:i/>
          <w:iCs/>
          <w:kern w:val="0"/>
          <w:sz w:val="24"/>
          <w:szCs w:val="24"/>
          <w:lang w:eastAsia="zh-CN"/>
        </w:rPr>
        <w:t>Gastroenterology</w:t>
      </w:r>
      <w:r w:rsidRPr="00B37E14">
        <w:rPr>
          <w:rFonts w:ascii="Book Antiqua" w:hAnsi="Book Antiqua" w:cs="宋体"/>
          <w:kern w:val="0"/>
          <w:sz w:val="24"/>
          <w:szCs w:val="24"/>
          <w:lang w:eastAsia="zh-CN"/>
        </w:rPr>
        <w:t> 2005; </w:t>
      </w:r>
      <w:r w:rsidRPr="00B37E14">
        <w:rPr>
          <w:rFonts w:ascii="Book Antiqua" w:hAnsi="Book Antiqua" w:cs="宋体"/>
          <w:b/>
          <w:bCs/>
          <w:kern w:val="0"/>
          <w:sz w:val="24"/>
          <w:szCs w:val="24"/>
          <w:lang w:eastAsia="zh-CN"/>
        </w:rPr>
        <w:t>128</w:t>
      </w:r>
      <w:r w:rsidRPr="00B37E14">
        <w:rPr>
          <w:rFonts w:ascii="Book Antiqua" w:hAnsi="Book Antiqua" w:cs="宋体"/>
          <w:kern w:val="0"/>
          <w:sz w:val="24"/>
          <w:szCs w:val="24"/>
          <w:lang w:eastAsia="zh-CN"/>
        </w:rPr>
        <w:t xml:space="preserve">: 343-350 [PMID: 15685546 DOI: </w:t>
      </w:r>
      <w:r w:rsidR="00B031C9">
        <w:fldChar w:fldCharType="begin"/>
      </w:r>
      <w:r w:rsidR="00B031C9">
        <w:instrText xml:space="preserve"> HYPERLINK "http://dx.doi.org/10.1053/j.gastro.2004.11.018" \t "_blank" </w:instrText>
      </w:r>
      <w:r w:rsidR="00B031C9">
        <w:fldChar w:fldCharType="separate"/>
      </w:r>
      <w:r w:rsidRPr="00B37E14">
        <w:rPr>
          <w:rStyle w:val="Hyperlink"/>
          <w:rFonts w:ascii="Book Antiqua" w:hAnsi="Book Antiqua"/>
          <w:color w:val="auto"/>
          <w:sz w:val="24"/>
          <w:szCs w:val="24"/>
          <w:u w:val="none"/>
          <w:shd w:val="clear" w:color="auto" w:fill="FFFFFF"/>
        </w:rPr>
        <w:t>10.1053/j.gastro.2004.11.018</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16 </w:t>
      </w:r>
      <w:r w:rsidRPr="00B37E14">
        <w:rPr>
          <w:rFonts w:ascii="Book Antiqua" w:hAnsi="Book Antiqua" w:cs="宋体"/>
          <w:b/>
          <w:bCs/>
          <w:kern w:val="0"/>
          <w:sz w:val="24"/>
          <w:szCs w:val="24"/>
          <w:lang w:eastAsia="zh-CN"/>
        </w:rPr>
        <w:t>Rouvière O</w:t>
      </w:r>
      <w:r w:rsidRPr="00B37E14">
        <w:rPr>
          <w:rFonts w:ascii="Book Antiqua" w:hAnsi="Book Antiqua" w:cs="宋体"/>
          <w:kern w:val="0"/>
          <w:sz w:val="24"/>
          <w:szCs w:val="24"/>
          <w:lang w:eastAsia="zh-CN"/>
        </w:rPr>
        <w:t>, Yin M, Dresner MA, Rossman PJ, Burgart LJ, Fidler JL, Ehman RL. MR elastography of the liver: preliminary results. </w:t>
      </w:r>
      <w:r w:rsidRPr="00B37E14">
        <w:rPr>
          <w:rFonts w:ascii="Book Antiqua" w:hAnsi="Book Antiqua" w:cs="宋体"/>
          <w:i/>
          <w:iCs/>
          <w:kern w:val="0"/>
          <w:sz w:val="24"/>
          <w:szCs w:val="24"/>
          <w:lang w:eastAsia="zh-CN"/>
        </w:rPr>
        <w:t>Radiology</w:t>
      </w:r>
      <w:r w:rsidRPr="00B37E14">
        <w:rPr>
          <w:rFonts w:ascii="Book Antiqua" w:hAnsi="Book Antiqua" w:cs="宋体"/>
          <w:kern w:val="0"/>
          <w:sz w:val="24"/>
          <w:szCs w:val="24"/>
          <w:lang w:eastAsia="zh-CN"/>
        </w:rPr>
        <w:t> 2006; </w:t>
      </w:r>
      <w:r w:rsidRPr="00B37E14">
        <w:rPr>
          <w:rFonts w:ascii="Book Antiqua" w:hAnsi="Book Antiqua" w:cs="宋体"/>
          <w:b/>
          <w:bCs/>
          <w:kern w:val="0"/>
          <w:sz w:val="24"/>
          <w:szCs w:val="24"/>
          <w:lang w:eastAsia="zh-CN"/>
        </w:rPr>
        <w:t>240</w:t>
      </w:r>
      <w:r w:rsidRPr="00B37E14">
        <w:rPr>
          <w:rFonts w:ascii="Book Antiqua" w:hAnsi="Book Antiqua" w:cs="宋体"/>
          <w:kern w:val="0"/>
          <w:sz w:val="24"/>
          <w:szCs w:val="24"/>
          <w:lang w:eastAsia="zh-CN"/>
        </w:rPr>
        <w:t>: 440-448 [PMID: 16864671 DOI:</w:t>
      </w:r>
      <w:r w:rsidRPr="00B37E14">
        <w:rPr>
          <w:rFonts w:ascii="Book Antiqua" w:hAnsi="Book Antiqua"/>
          <w:sz w:val="24"/>
          <w:szCs w:val="24"/>
        </w:rPr>
        <w:t xml:space="preserve"> </w:t>
      </w:r>
      <w:r w:rsidR="00B031C9">
        <w:fldChar w:fldCharType="begin"/>
      </w:r>
      <w:r w:rsidR="00B031C9">
        <w:instrText xml:space="preserve"> HYPERLINK "http://dx.doi.org/10.1148/radiol.2402050606" \t "_blank" </w:instrText>
      </w:r>
      <w:r w:rsidR="00B031C9">
        <w:fldChar w:fldCharType="separate"/>
      </w:r>
      <w:r w:rsidRPr="00B37E14">
        <w:rPr>
          <w:rStyle w:val="Hyperlink"/>
          <w:rFonts w:ascii="Book Antiqua" w:hAnsi="Book Antiqua"/>
          <w:color w:val="auto"/>
          <w:sz w:val="24"/>
          <w:szCs w:val="24"/>
          <w:u w:val="none"/>
          <w:shd w:val="clear" w:color="auto" w:fill="FFFFFF"/>
        </w:rPr>
        <w:t>10.1148/radiol.2402050606</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17 </w:t>
      </w:r>
      <w:r w:rsidRPr="00B37E14">
        <w:rPr>
          <w:rFonts w:ascii="Book Antiqua" w:hAnsi="Book Antiqua" w:cs="宋体"/>
          <w:b/>
          <w:bCs/>
          <w:kern w:val="0"/>
          <w:sz w:val="24"/>
          <w:szCs w:val="24"/>
          <w:lang w:eastAsia="zh-CN"/>
        </w:rPr>
        <w:t>Rizzo L</w:t>
      </w:r>
      <w:r w:rsidRPr="00B37E14">
        <w:rPr>
          <w:rFonts w:ascii="Book Antiqua" w:hAnsi="Book Antiqua" w:cs="宋体"/>
          <w:kern w:val="0"/>
          <w:sz w:val="24"/>
          <w:szCs w:val="24"/>
          <w:lang w:eastAsia="zh-CN"/>
        </w:rPr>
        <w:t>, Calvaruso V, Cacopardo B, Alessi N, Attanasio M, Petta S, Fatuzzo F, Montineri A, Mazzola A, L'abbate L, Nunnari G, Bronte F, Di Marco V, Craxì A, Cammà C. Comparison of transient elastography and acoustic radiation force impulse for non-invasive staging of liver fibrosis in patients with chronic hepatitis C. </w:t>
      </w:r>
      <w:r w:rsidRPr="00B37E14">
        <w:rPr>
          <w:rFonts w:ascii="Book Antiqua" w:hAnsi="Book Antiqua" w:cs="宋体"/>
          <w:i/>
          <w:iCs/>
          <w:kern w:val="0"/>
          <w:sz w:val="24"/>
          <w:szCs w:val="24"/>
          <w:lang w:eastAsia="zh-CN"/>
        </w:rPr>
        <w:t>Am J Gastroenterol</w:t>
      </w:r>
      <w:r w:rsidRPr="00B37E14">
        <w:rPr>
          <w:rFonts w:ascii="Book Antiqua" w:hAnsi="Book Antiqua" w:cs="宋体"/>
          <w:kern w:val="0"/>
          <w:sz w:val="24"/>
          <w:szCs w:val="24"/>
          <w:lang w:eastAsia="zh-CN"/>
        </w:rPr>
        <w:t> 2011; </w:t>
      </w:r>
      <w:r w:rsidRPr="00B37E14">
        <w:rPr>
          <w:rFonts w:ascii="Book Antiqua" w:hAnsi="Book Antiqua" w:cs="宋体"/>
          <w:b/>
          <w:bCs/>
          <w:kern w:val="0"/>
          <w:sz w:val="24"/>
          <w:szCs w:val="24"/>
          <w:lang w:eastAsia="zh-CN"/>
        </w:rPr>
        <w:t>106</w:t>
      </w:r>
      <w:r w:rsidRPr="00B37E14">
        <w:rPr>
          <w:rFonts w:ascii="Book Antiqua" w:hAnsi="Book Antiqua" w:cs="宋体"/>
          <w:kern w:val="0"/>
          <w:sz w:val="24"/>
          <w:szCs w:val="24"/>
          <w:lang w:eastAsia="zh-CN"/>
        </w:rPr>
        <w:t xml:space="preserve">: 2112-2120 [PMID: 21971536 DOI: </w:t>
      </w:r>
      <w:r w:rsidR="00B031C9">
        <w:fldChar w:fldCharType="begin"/>
      </w:r>
      <w:r w:rsidR="00B031C9">
        <w:instrText xml:space="preserve"> HYPERLINK "http://dx.doi.org/10.1038/ajg.2011.341" \t "_blank" </w:instrText>
      </w:r>
      <w:r w:rsidR="00B031C9">
        <w:fldChar w:fldCharType="separate"/>
      </w:r>
      <w:r w:rsidRPr="00B37E14">
        <w:rPr>
          <w:rStyle w:val="Hyperlink"/>
          <w:rFonts w:ascii="Book Antiqua" w:hAnsi="Book Antiqua"/>
          <w:color w:val="auto"/>
          <w:sz w:val="24"/>
          <w:szCs w:val="24"/>
          <w:u w:val="none"/>
          <w:shd w:val="clear" w:color="auto" w:fill="FFFFFF"/>
        </w:rPr>
        <w:t>10.1038/ajg.2011.341</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18 </w:t>
      </w:r>
      <w:r w:rsidRPr="00B37E14">
        <w:rPr>
          <w:rFonts w:ascii="Book Antiqua" w:hAnsi="Book Antiqua" w:cs="宋体"/>
          <w:b/>
          <w:bCs/>
          <w:kern w:val="0"/>
          <w:sz w:val="24"/>
          <w:szCs w:val="24"/>
          <w:lang w:eastAsia="zh-CN"/>
        </w:rPr>
        <w:t>Nojiri S</w:t>
      </w:r>
      <w:r w:rsidRPr="00B37E14">
        <w:rPr>
          <w:rFonts w:ascii="Book Antiqua" w:hAnsi="Book Antiqua" w:cs="宋体"/>
          <w:kern w:val="0"/>
          <w:sz w:val="24"/>
          <w:szCs w:val="24"/>
          <w:lang w:eastAsia="zh-CN"/>
        </w:rPr>
        <w:t>, Kusakabe A, Fujiwara K, Shinkai N, Matsuura K, Iio E, Miyaki T, Joh T. Noninvasive evaluation of hepatic fibrosis in hepatitis C virus-infected patients using ethoxybenzyl-magnetic resonance imaging. </w:t>
      </w:r>
      <w:r w:rsidRPr="00B37E14">
        <w:rPr>
          <w:rFonts w:ascii="Book Antiqua" w:hAnsi="Book Antiqua" w:cs="宋体"/>
          <w:i/>
          <w:iCs/>
          <w:kern w:val="0"/>
          <w:sz w:val="24"/>
          <w:szCs w:val="24"/>
          <w:lang w:eastAsia="zh-CN"/>
        </w:rPr>
        <w:t>J Gastroenterol Hepatol</w:t>
      </w:r>
      <w:r w:rsidRPr="00B37E14">
        <w:rPr>
          <w:rFonts w:ascii="Book Antiqua" w:hAnsi="Book Antiqua" w:cs="宋体"/>
          <w:kern w:val="0"/>
          <w:sz w:val="24"/>
          <w:szCs w:val="24"/>
          <w:lang w:eastAsia="zh-CN"/>
        </w:rPr>
        <w:t> 2013; </w:t>
      </w:r>
      <w:r w:rsidRPr="00B37E14">
        <w:rPr>
          <w:rFonts w:ascii="Book Antiqua" w:hAnsi="Book Antiqua" w:cs="宋体"/>
          <w:b/>
          <w:bCs/>
          <w:kern w:val="0"/>
          <w:sz w:val="24"/>
          <w:szCs w:val="24"/>
          <w:lang w:eastAsia="zh-CN"/>
        </w:rPr>
        <w:t>28</w:t>
      </w:r>
      <w:r w:rsidRPr="00B37E14">
        <w:rPr>
          <w:rFonts w:ascii="Book Antiqua" w:hAnsi="Book Antiqua" w:cs="宋体"/>
          <w:kern w:val="0"/>
          <w:sz w:val="24"/>
          <w:szCs w:val="24"/>
          <w:lang w:eastAsia="zh-CN"/>
        </w:rPr>
        <w:t>: 1032-1039 [PMID: 23432660 DOI: 10.1111/jgh.12181]</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19 </w:t>
      </w:r>
      <w:r w:rsidRPr="00B37E14">
        <w:rPr>
          <w:rFonts w:ascii="Book Antiqua" w:hAnsi="Book Antiqua" w:cs="宋体"/>
          <w:b/>
          <w:bCs/>
          <w:kern w:val="0"/>
          <w:sz w:val="24"/>
          <w:szCs w:val="24"/>
          <w:lang w:eastAsia="zh-CN"/>
        </w:rPr>
        <w:t>Bruix J</w:t>
      </w:r>
      <w:r w:rsidRPr="00B37E14">
        <w:rPr>
          <w:rFonts w:ascii="Book Antiqua" w:hAnsi="Book Antiqua" w:cs="宋体"/>
          <w:kern w:val="0"/>
          <w:sz w:val="24"/>
          <w:szCs w:val="24"/>
          <w:lang w:eastAsia="zh-CN"/>
        </w:rPr>
        <w:t>, Sherman M. Management of hepatocellular carcinoma.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2005; </w:t>
      </w:r>
      <w:r w:rsidRPr="00B37E14">
        <w:rPr>
          <w:rFonts w:ascii="Book Antiqua" w:hAnsi="Book Antiqua" w:cs="宋体"/>
          <w:b/>
          <w:bCs/>
          <w:kern w:val="0"/>
          <w:sz w:val="24"/>
          <w:szCs w:val="24"/>
          <w:lang w:eastAsia="zh-CN"/>
        </w:rPr>
        <w:t>42</w:t>
      </w:r>
      <w:r w:rsidRPr="00B37E14">
        <w:rPr>
          <w:rFonts w:ascii="Book Antiqua" w:hAnsi="Book Antiqua" w:cs="宋体"/>
          <w:kern w:val="0"/>
          <w:sz w:val="24"/>
          <w:szCs w:val="24"/>
          <w:lang w:eastAsia="zh-CN"/>
        </w:rPr>
        <w:t>: 1208-1236 [PMID: 16250051 DOI: 10.1002/hep.20933]</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20 </w:t>
      </w:r>
      <w:r w:rsidRPr="00B37E14">
        <w:rPr>
          <w:rFonts w:ascii="Book Antiqua" w:hAnsi="Book Antiqua" w:cs="宋体"/>
          <w:b/>
          <w:bCs/>
          <w:kern w:val="0"/>
          <w:sz w:val="24"/>
          <w:szCs w:val="24"/>
          <w:lang w:eastAsia="zh-CN"/>
        </w:rPr>
        <w:t>Torzilli G</w:t>
      </w:r>
      <w:r w:rsidRPr="00B37E14">
        <w:rPr>
          <w:rFonts w:ascii="Book Antiqua" w:hAnsi="Book Antiqua" w:cs="宋体"/>
          <w:kern w:val="0"/>
          <w:sz w:val="24"/>
          <w:szCs w:val="24"/>
          <w:lang w:eastAsia="zh-CN"/>
        </w:rPr>
        <w:t>, Minagawa M, Takayama T, Inoue K, Hui AM, Kubota K, Ohtomo K, Makuuchi M. Accurate preoperative evaluation of liver mass lesions without fine-needle biopsy.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1999; </w:t>
      </w:r>
      <w:r w:rsidRPr="00B37E14">
        <w:rPr>
          <w:rFonts w:ascii="Book Antiqua" w:hAnsi="Book Antiqua" w:cs="宋体"/>
          <w:b/>
          <w:bCs/>
          <w:kern w:val="0"/>
          <w:sz w:val="24"/>
          <w:szCs w:val="24"/>
          <w:lang w:eastAsia="zh-CN"/>
        </w:rPr>
        <w:t>30</w:t>
      </w:r>
      <w:r w:rsidRPr="00B37E14">
        <w:rPr>
          <w:rFonts w:ascii="Book Antiqua" w:hAnsi="Book Antiqua" w:cs="宋体"/>
          <w:kern w:val="0"/>
          <w:sz w:val="24"/>
          <w:szCs w:val="24"/>
          <w:lang w:eastAsia="zh-CN"/>
        </w:rPr>
        <w:t xml:space="preserve">: 889-893 [PMID: 10498639 DOI: </w:t>
      </w:r>
      <w:r w:rsidR="00B031C9">
        <w:fldChar w:fldCharType="begin"/>
      </w:r>
      <w:r w:rsidR="00B031C9">
        <w:instrText xml:space="preserve"> HYPERLINK "http://dx.doi.org/10.1002/hep.510300411" \t "_blank" </w:instrText>
      </w:r>
      <w:r w:rsidR="00B031C9">
        <w:fldChar w:fldCharType="separate"/>
      </w:r>
      <w:r w:rsidRPr="00B37E14">
        <w:rPr>
          <w:rStyle w:val="Hyperlink"/>
          <w:rFonts w:ascii="Book Antiqua" w:hAnsi="Book Antiqua"/>
          <w:color w:val="auto"/>
          <w:sz w:val="24"/>
          <w:szCs w:val="24"/>
          <w:u w:val="none"/>
          <w:shd w:val="clear" w:color="auto" w:fill="FFFFFF"/>
        </w:rPr>
        <w:t>10.1002/hep.510300411</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21 </w:t>
      </w:r>
      <w:r w:rsidRPr="00B37E14">
        <w:rPr>
          <w:rFonts w:ascii="Book Antiqua" w:hAnsi="Book Antiqua" w:cs="宋体"/>
          <w:b/>
          <w:bCs/>
          <w:kern w:val="0"/>
          <w:sz w:val="24"/>
          <w:szCs w:val="24"/>
          <w:lang w:eastAsia="zh-CN"/>
        </w:rPr>
        <w:t>Edmondson HA</w:t>
      </w:r>
      <w:r w:rsidRPr="00B37E14">
        <w:rPr>
          <w:rFonts w:ascii="Book Antiqua" w:hAnsi="Book Antiqua" w:cs="宋体"/>
          <w:kern w:val="0"/>
          <w:sz w:val="24"/>
          <w:szCs w:val="24"/>
          <w:lang w:eastAsia="zh-CN"/>
        </w:rPr>
        <w:t>, Steiner PE. Primary carcinoma of the liver: a study of 100 cases among 48,900 necropsies. </w:t>
      </w:r>
      <w:r w:rsidRPr="00B37E14">
        <w:rPr>
          <w:rFonts w:ascii="Book Antiqua" w:hAnsi="Book Antiqua" w:cs="宋体"/>
          <w:i/>
          <w:iCs/>
          <w:kern w:val="0"/>
          <w:sz w:val="24"/>
          <w:szCs w:val="24"/>
          <w:lang w:eastAsia="zh-CN"/>
        </w:rPr>
        <w:t>Cancer</w:t>
      </w:r>
      <w:r w:rsidRPr="00B37E14">
        <w:rPr>
          <w:rFonts w:ascii="Book Antiqua" w:hAnsi="Book Antiqua" w:cs="宋体"/>
          <w:kern w:val="0"/>
          <w:sz w:val="24"/>
          <w:szCs w:val="24"/>
          <w:lang w:eastAsia="zh-CN"/>
        </w:rPr>
        <w:t> 1954; </w:t>
      </w:r>
      <w:r w:rsidRPr="00B37E14">
        <w:rPr>
          <w:rFonts w:ascii="Book Antiqua" w:hAnsi="Book Antiqua" w:cs="宋体"/>
          <w:b/>
          <w:bCs/>
          <w:kern w:val="0"/>
          <w:sz w:val="24"/>
          <w:szCs w:val="24"/>
          <w:lang w:eastAsia="zh-CN"/>
        </w:rPr>
        <w:t>7</w:t>
      </w:r>
      <w:r w:rsidRPr="00B37E14">
        <w:rPr>
          <w:rFonts w:ascii="Book Antiqua" w:hAnsi="Book Antiqua" w:cs="宋体"/>
          <w:kern w:val="0"/>
          <w:sz w:val="24"/>
          <w:szCs w:val="24"/>
          <w:lang w:eastAsia="zh-CN"/>
        </w:rPr>
        <w:t>: 462-503 [PMID: 13160935]</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22 </w:t>
      </w:r>
      <w:r w:rsidRPr="00B37E14">
        <w:rPr>
          <w:rFonts w:ascii="Book Antiqua" w:hAnsi="Book Antiqua" w:cs="宋体"/>
          <w:b/>
          <w:bCs/>
          <w:kern w:val="0"/>
          <w:sz w:val="24"/>
          <w:szCs w:val="24"/>
          <w:lang w:eastAsia="zh-CN"/>
        </w:rPr>
        <w:t>Dienstag JL</w:t>
      </w:r>
      <w:r w:rsidRPr="00B37E14">
        <w:rPr>
          <w:rFonts w:ascii="Book Antiqua" w:hAnsi="Book Antiqua" w:cs="宋体"/>
          <w:kern w:val="0"/>
          <w:sz w:val="24"/>
          <w:szCs w:val="24"/>
          <w:lang w:eastAsia="zh-CN"/>
        </w:rPr>
        <w:t>. The role of liver biopsy in chronic hepatitis C.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2002; </w:t>
      </w:r>
      <w:r w:rsidRPr="00B37E14">
        <w:rPr>
          <w:rFonts w:ascii="Book Antiqua" w:hAnsi="Book Antiqua" w:cs="宋体"/>
          <w:b/>
          <w:bCs/>
          <w:kern w:val="0"/>
          <w:sz w:val="24"/>
          <w:szCs w:val="24"/>
          <w:lang w:eastAsia="zh-CN"/>
        </w:rPr>
        <w:t>36</w:t>
      </w:r>
      <w:r w:rsidRPr="00B37E14">
        <w:rPr>
          <w:rFonts w:ascii="Book Antiqua" w:hAnsi="Book Antiqua" w:cs="宋体"/>
          <w:kern w:val="0"/>
          <w:sz w:val="24"/>
          <w:szCs w:val="24"/>
          <w:lang w:eastAsia="zh-CN"/>
        </w:rPr>
        <w:t xml:space="preserve">: S152-S160 [PMID: 12407589 DOI: </w:t>
      </w:r>
      <w:r w:rsidR="00B031C9">
        <w:fldChar w:fldCharType="begin"/>
      </w:r>
      <w:r w:rsidR="00B031C9">
        <w:instrText xml:space="preserve"> HYPERLINK "http://dx.doi.org/10.1002/hep.1840360720" \t "_blank" </w:instrText>
      </w:r>
      <w:r w:rsidR="00B031C9">
        <w:fldChar w:fldCharType="separate"/>
      </w:r>
      <w:r w:rsidRPr="00B37E14">
        <w:rPr>
          <w:rStyle w:val="Hyperlink"/>
          <w:rFonts w:ascii="Book Antiqua" w:hAnsi="Book Antiqua"/>
          <w:color w:val="auto"/>
          <w:sz w:val="24"/>
          <w:szCs w:val="24"/>
          <w:u w:val="none"/>
          <w:shd w:val="clear" w:color="auto" w:fill="FFFFFF"/>
        </w:rPr>
        <w:t>10.1002/hep.1840360720</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23 </w:t>
      </w:r>
      <w:r w:rsidRPr="00B37E14">
        <w:rPr>
          <w:rFonts w:ascii="Book Antiqua" w:hAnsi="Book Antiqua" w:cs="宋体"/>
          <w:b/>
          <w:bCs/>
          <w:kern w:val="0"/>
          <w:sz w:val="24"/>
          <w:szCs w:val="24"/>
          <w:lang w:eastAsia="zh-CN"/>
        </w:rPr>
        <w:t>Ikeda K</w:t>
      </w:r>
      <w:r w:rsidRPr="00B37E14">
        <w:rPr>
          <w:rFonts w:ascii="Book Antiqua" w:hAnsi="Book Antiqua" w:cs="宋体"/>
          <w:kern w:val="0"/>
          <w:sz w:val="24"/>
          <w:szCs w:val="24"/>
          <w:lang w:eastAsia="zh-CN"/>
        </w:rPr>
        <w:t>, Saitoh S, Suzuki Y, Kobayashi M, Tsubota A, Koida I, Arase Y, Fukuda M, Chayama K, Murashima N, Kumada H. Disease progression and hepatocellular carcinogenesis in patients with chronic viral hepatitis: a prospective observation of 2215 patients. </w:t>
      </w:r>
      <w:r w:rsidRPr="00B37E14">
        <w:rPr>
          <w:rFonts w:ascii="Book Antiqua" w:hAnsi="Book Antiqua" w:cs="宋体"/>
          <w:i/>
          <w:iCs/>
          <w:kern w:val="0"/>
          <w:sz w:val="24"/>
          <w:szCs w:val="24"/>
          <w:lang w:eastAsia="zh-CN"/>
        </w:rPr>
        <w:t>J Hepatol</w:t>
      </w:r>
      <w:r w:rsidRPr="00B37E14">
        <w:rPr>
          <w:rFonts w:ascii="Book Antiqua" w:hAnsi="Book Antiqua" w:cs="宋体"/>
          <w:kern w:val="0"/>
          <w:sz w:val="24"/>
          <w:szCs w:val="24"/>
          <w:lang w:eastAsia="zh-CN"/>
        </w:rPr>
        <w:t> 1998; </w:t>
      </w:r>
      <w:r w:rsidRPr="00B37E14">
        <w:rPr>
          <w:rFonts w:ascii="Book Antiqua" w:hAnsi="Book Antiqua" w:cs="宋体"/>
          <w:b/>
          <w:bCs/>
          <w:kern w:val="0"/>
          <w:sz w:val="24"/>
          <w:szCs w:val="24"/>
          <w:lang w:eastAsia="zh-CN"/>
        </w:rPr>
        <w:t>28</w:t>
      </w:r>
      <w:r w:rsidRPr="00B37E14">
        <w:rPr>
          <w:rFonts w:ascii="Book Antiqua" w:hAnsi="Book Antiqua" w:cs="宋体"/>
          <w:kern w:val="0"/>
          <w:sz w:val="24"/>
          <w:szCs w:val="24"/>
          <w:lang w:eastAsia="zh-CN"/>
        </w:rPr>
        <w:t xml:space="preserve">: 930-938 [PMID: 9672166 DOI: </w:t>
      </w:r>
      <w:r w:rsidR="00B031C9">
        <w:fldChar w:fldCharType="begin"/>
      </w:r>
      <w:r w:rsidR="00B031C9">
        <w:instrText xml:space="preserve"> HYPERLINK "http://dx.doi.org/10.1016/S0168-8278(98)80339-5" \t "_blank" </w:instrText>
      </w:r>
      <w:r w:rsidR="00B031C9">
        <w:fldChar w:fldCharType="separate"/>
      </w:r>
      <w:r w:rsidRPr="00B37E14">
        <w:rPr>
          <w:rStyle w:val="Hyperlink"/>
          <w:rFonts w:ascii="Book Antiqua" w:hAnsi="Book Antiqua"/>
          <w:color w:val="auto"/>
          <w:sz w:val="24"/>
          <w:szCs w:val="24"/>
          <w:u w:val="none"/>
          <w:shd w:val="clear" w:color="auto" w:fill="FFFFFF"/>
        </w:rPr>
        <w:t>10.1016/S0168-8278(98)80339-5</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autoSpaceDE w:val="0"/>
        <w:autoSpaceDN w:val="0"/>
        <w:adjustRightInd w:val="0"/>
        <w:spacing w:line="360" w:lineRule="auto"/>
        <w:rPr>
          <w:rFonts w:ascii="Book Antiqua" w:hAnsi="Book Antiqua" w:cs="Arial"/>
          <w:kern w:val="0"/>
          <w:sz w:val="24"/>
          <w:szCs w:val="24"/>
        </w:rPr>
      </w:pPr>
      <w:r w:rsidRPr="00B37E14">
        <w:rPr>
          <w:rFonts w:ascii="Book Antiqua" w:hAnsi="Book Antiqua" w:cs="宋体"/>
          <w:kern w:val="0"/>
          <w:sz w:val="24"/>
          <w:szCs w:val="24"/>
          <w:lang w:eastAsia="zh-CN"/>
        </w:rPr>
        <w:t>24 </w:t>
      </w:r>
      <w:r w:rsidRPr="00B37E14">
        <w:rPr>
          <w:rFonts w:ascii="Book Antiqua" w:hAnsi="Book Antiqua"/>
          <w:b/>
          <w:noProof/>
          <w:sz w:val="24"/>
          <w:szCs w:val="24"/>
        </w:rPr>
        <w:t>Nojiri S,</w:t>
      </w:r>
      <w:r w:rsidRPr="00B37E14">
        <w:rPr>
          <w:rFonts w:ascii="Book Antiqua" w:hAnsi="Book Antiqua"/>
          <w:noProof/>
          <w:sz w:val="24"/>
          <w:szCs w:val="24"/>
        </w:rPr>
        <w:t xml:space="preserve"> Kusakabe A, Shinkai N, Matsuura K, Iio E, Miyaki T, Joh T</w:t>
      </w:r>
      <w:r w:rsidRPr="00B37E14">
        <w:rPr>
          <w:rFonts w:ascii="Book Antiqua" w:hAnsi="Book Antiqua"/>
          <w:noProof/>
          <w:sz w:val="24"/>
          <w:szCs w:val="24"/>
          <w:lang w:eastAsia="zh-CN"/>
        </w:rPr>
        <w:t>.</w:t>
      </w:r>
      <w:r w:rsidRPr="00B37E14">
        <w:rPr>
          <w:rFonts w:ascii="Book Antiqua" w:hAnsi="Book Antiqua"/>
          <w:noProof/>
          <w:sz w:val="24"/>
          <w:szCs w:val="24"/>
        </w:rPr>
        <w:t xml:space="preserve"> Factors influencing distant recurrence of hepatocellular carcinoma following combined radiofrequency ablation and transarterial chemoembolization therapy in patients with hepatitis C. </w:t>
      </w:r>
      <w:r w:rsidRPr="00B37E14">
        <w:rPr>
          <w:rFonts w:ascii="Book Antiqua" w:hAnsi="Book Antiqua"/>
          <w:i/>
          <w:noProof/>
          <w:sz w:val="24"/>
          <w:szCs w:val="24"/>
        </w:rPr>
        <w:t xml:space="preserve">Cancer Manag Res </w:t>
      </w:r>
      <w:r w:rsidRPr="00B37E14">
        <w:rPr>
          <w:rFonts w:ascii="Book Antiqua" w:hAnsi="Book Antiqua"/>
          <w:noProof/>
          <w:sz w:val="24"/>
          <w:szCs w:val="24"/>
        </w:rPr>
        <w:t>2011</w:t>
      </w:r>
      <w:r w:rsidRPr="00B37E14">
        <w:rPr>
          <w:rFonts w:ascii="Book Antiqua" w:hAnsi="Book Antiqua"/>
          <w:noProof/>
          <w:sz w:val="24"/>
          <w:szCs w:val="24"/>
          <w:lang w:eastAsia="zh-CN"/>
        </w:rPr>
        <w:t>;</w:t>
      </w:r>
      <w:r w:rsidRPr="00B37E14">
        <w:rPr>
          <w:rFonts w:ascii="Book Antiqua" w:hAnsi="Book Antiqua"/>
          <w:noProof/>
          <w:sz w:val="24"/>
          <w:szCs w:val="24"/>
        </w:rPr>
        <w:t xml:space="preserve"> </w:t>
      </w:r>
      <w:r w:rsidRPr="00B031C9">
        <w:rPr>
          <w:rFonts w:ascii="Book Antiqua" w:hAnsi="Book Antiqua"/>
          <w:b/>
          <w:noProof/>
          <w:sz w:val="24"/>
          <w:szCs w:val="24"/>
        </w:rPr>
        <w:t>3</w:t>
      </w:r>
      <w:r w:rsidRPr="00B37E14">
        <w:rPr>
          <w:rFonts w:ascii="Book Antiqua" w:hAnsi="Book Antiqua"/>
          <w:noProof/>
          <w:sz w:val="24"/>
          <w:szCs w:val="24"/>
        </w:rPr>
        <w:t>:</w:t>
      </w:r>
      <w:r w:rsidR="00B031C9">
        <w:rPr>
          <w:rFonts w:ascii="宋体" w:eastAsia="宋体" w:hAnsi="宋体" w:cs="宋体" w:hint="eastAsia"/>
          <w:noProof/>
          <w:sz w:val="24"/>
          <w:szCs w:val="24"/>
        </w:rPr>
        <w:t xml:space="preserve"> </w:t>
      </w:r>
      <w:bookmarkStart w:id="64" w:name="_GoBack"/>
      <w:bookmarkEnd w:id="64"/>
      <w:r w:rsidRPr="00B37E14">
        <w:rPr>
          <w:rFonts w:ascii="Book Antiqua" w:hAnsi="Book Antiqua"/>
          <w:noProof/>
          <w:sz w:val="24"/>
          <w:szCs w:val="24"/>
        </w:rPr>
        <w:t>267-272</w:t>
      </w:r>
      <w:r w:rsidRPr="00B37E14">
        <w:rPr>
          <w:rFonts w:ascii="Book Antiqua" w:hAnsi="Book Antiqua" w:cs="宋体"/>
          <w:kern w:val="0"/>
          <w:sz w:val="24"/>
          <w:szCs w:val="24"/>
        </w:rPr>
        <w:t xml:space="preserve"> [PMID: </w:t>
      </w:r>
      <w:r w:rsidRPr="00B37E14">
        <w:rPr>
          <w:rFonts w:ascii="Book Antiqua" w:hAnsi="Book Antiqua"/>
          <w:noProof/>
          <w:sz w:val="24"/>
          <w:szCs w:val="24"/>
        </w:rPr>
        <w:t>21847355 DOI: 10.2147/CMR.S22073</w:t>
      </w:r>
      <w:r w:rsidRPr="00B37E14">
        <w:rPr>
          <w:rFonts w:ascii="Book Antiqua" w:hAnsi="Book Antiqua" w:cs="宋体"/>
          <w:kern w:val="0"/>
          <w:sz w:val="24"/>
          <w:szCs w:val="24"/>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25 </w:t>
      </w:r>
      <w:r w:rsidRPr="00B37E14">
        <w:rPr>
          <w:rFonts w:ascii="Book Antiqua" w:hAnsi="Book Antiqua" w:cs="宋体"/>
          <w:b/>
          <w:bCs/>
          <w:kern w:val="0"/>
          <w:sz w:val="24"/>
          <w:szCs w:val="24"/>
          <w:lang w:eastAsia="zh-CN"/>
        </w:rPr>
        <w:t>Inoue A</w:t>
      </w:r>
      <w:r w:rsidRPr="00B37E14">
        <w:rPr>
          <w:rFonts w:ascii="Book Antiqua" w:hAnsi="Book Antiqua" w:cs="宋体"/>
          <w:kern w:val="0"/>
          <w:sz w:val="24"/>
          <w:szCs w:val="24"/>
          <w:lang w:eastAsia="zh-CN"/>
        </w:rPr>
        <w:t>, Tsukuma H, Oshima A, Yabuuchi T, Nakao M, Matsunaga T, Kojima J, Tanaka S. Effectiveness of interferon therapy for reducing the incidence of hepatocellular carcinoma among patients with type C chronic hepatitis. </w:t>
      </w:r>
      <w:r w:rsidRPr="00B37E14">
        <w:rPr>
          <w:rFonts w:ascii="Book Antiqua" w:hAnsi="Book Antiqua" w:cs="宋体"/>
          <w:i/>
          <w:iCs/>
          <w:kern w:val="0"/>
          <w:sz w:val="24"/>
          <w:szCs w:val="24"/>
          <w:lang w:eastAsia="zh-CN"/>
        </w:rPr>
        <w:t>J Epidemiol</w:t>
      </w:r>
      <w:r w:rsidRPr="00B37E14">
        <w:rPr>
          <w:rFonts w:ascii="Book Antiqua" w:hAnsi="Book Antiqua" w:cs="宋体"/>
          <w:kern w:val="0"/>
          <w:sz w:val="24"/>
          <w:szCs w:val="24"/>
          <w:lang w:eastAsia="zh-CN"/>
        </w:rPr>
        <w:t> 2000; </w:t>
      </w:r>
      <w:r w:rsidRPr="00B37E14">
        <w:rPr>
          <w:rFonts w:ascii="Book Antiqua" w:hAnsi="Book Antiqua" w:cs="宋体"/>
          <w:b/>
          <w:bCs/>
          <w:kern w:val="0"/>
          <w:sz w:val="24"/>
          <w:szCs w:val="24"/>
          <w:lang w:eastAsia="zh-CN"/>
        </w:rPr>
        <w:t>10</w:t>
      </w:r>
      <w:r w:rsidRPr="00B37E14">
        <w:rPr>
          <w:rFonts w:ascii="Book Antiqua" w:hAnsi="Book Antiqua" w:cs="宋体"/>
          <w:kern w:val="0"/>
          <w:sz w:val="24"/>
          <w:szCs w:val="24"/>
          <w:lang w:eastAsia="zh-CN"/>
        </w:rPr>
        <w:t xml:space="preserve">: 234-240 [PMID: 10959605 DOI: </w:t>
      </w:r>
      <w:r w:rsidR="00B031C9">
        <w:fldChar w:fldCharType="begin"/>
      </w:r>
      <w:r w:rsidR="00B031C9">
        <w:instrText xml:space="preserve"> H</w:instrText>
      </w:r>
      <w:r w:rsidR="00B031C9">
        <w:instrText xml:space="preserve">YPERLINK "http://dx.doi.org/10.2188/jea.10.234" \t "_blank" </w:instrText>
      </w:r>
      <w:r w:rsidR="00B031C9">
        <w:fldChar w:fldCharType="separate"/>
      </w:r>
      <w:r w:rsidRPr="00B37E14">
        <w:rPr>
          <w:rStyle w:val="Hyperlink"/>
          <w:rFonts w:ascii="Book Antiqua" w:hAnsi="Book Antiqua"/>
          <w:color w:val="auto"/>
          <w:sz w:val="24"/>
          <w:szCs w:val="24"/>
          <w:u w:val="none"/>
          <w:shd w:val="clear" w:color="auto" w:fill="FFFFFF"/>
        </w:rPr>
        <w:t>10.2188/jea.10.234</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26 </w:t>
      </w:r>
      <w:r w:rsidRPr="00B37E14">
        <w:rPr>
          <w:rFonts w:ascii="Book Antiqua" w:hAnsi="Book Antiqua" w:cs="宋体"/>
          <w:b/>
          <w:bCs/>
          <w:kern w:val="0"/>
          <w:sz w:val="24"/>
          <w:szCs w:val="24"/>
          <w:lang w:eastAsia="zh-CN"/>
        </w:rPr>
        <w:t>El-Serag HB</w:t>
      </w:r>
      <w:r w:rsidRPr="00B37E14">
        <w:rPr>
          <w:rFonts w:ascii="Book Antiqua" w:hAnsi="Book Antiqua" w:cs="宋体"/>
          <w:kern w:val="0"/>
          <w:sz w:val="24"/>
          <w:szCs w:val="24"/>
          <w:lang w:eastAsia="zh-CN"/>
        </w:rPr>
        <w:t>, Rudolph KL. Hepatocellular carcinoma: epidemiology and molecular carcinogenesis. </w:t>
      </w:r>
      <w:r w:rsidRPr="00B37E14">
        <w:rPr>
          <w:rFonts w:ascii="Book Antiqua" w:hAnsi="Book Antiqua" w:cs="宋体"/>
          <w:i/>
          <w:iCs/>
          <w:kern w:val="0"/>
          <w:sz w:val="24"/>
          <w:szCs w:val="24"/>
          <w:lang w:eastAsia="zh-CN"/>
        </w:rPr>
        <w:t>Gastroenterology</w:t>
      </w:r>
      <w:r w:rsidRPr="00B37E14">
        <w:rPr>
          <w:rFonts w:ascii="Book Antiqua" w:hAnsi="Book Antiqua" w:cs="宋体"/>
          <w:kern w:val="0"/>
          <w:sz w:val="24"/>
          <w:szCs w:val="24"/>
          <w:lang w:eastAsia="zh-CN"/>
        </w:rPr>
        <w:t> 2007; </w:t>
      </w:r>
      <w:r w:rsidRPr="00B37E14">
        <w:rPr>
          <w:rFonts w:ascii="Book Antiqua" w:hAnsi="Book Antiqua" w:cs="宋体"/>
          <w:b/>
          <w:bCs/>
          <w:kern w:val="0"/>
          <w:sz w:val="24"/>
          <w:szCs w:val="24"/>
          <w:lang w:eastAsia="zh-CN"/>
        </w:rPr>
        <w:t>132</w:t>
      </w:r>
      <w:r w:rsidRPr="00B37E14">
        <w:rPr>
          <w:rFonts w:ascii="Book Antiqua" w:hAnsi="Book Antiqua" w:cs="宋体"/>
          <w:kern w:val="0"/>
          <w:sz w:val="24"/>
          <w:szCs w:val="24"/>
          <w:lang w:eastAsia="zh-CN"/>
        </w:rPr>
        <w:t>: 2557-2576 [PMID: 17570226 DOI:</w:t>
      </w:r>
      <w:r w:rsidRPr="00B37E14">
        <w:rPr>
          <w:rFonts w:ascii="Book Antiqua" w:hAnsi="Book Antiqua"/>
          <w:sz w:val="24"/>
          <w:szCs w:val="24"/>
        </w:rPr>
        <w:t xml:space="preserve"> </w:t>
      </w:r>
      <w:r w:rsidR="00B031C9">
        <w:fldChar w:fldCharType="begin"/>
      </w:r>
      <w:r w:rsidR="00B031C9">
        <w:instrText xml:space="preserve"> HYPERLINK "http://dx.doi.org/10.1053/j.gastro.2007.04.061" \t "_blank" </w:instrText>
      </w:r>
      <w:r w:rsidR="00B031C9">
        <w:fldChar w:fldCharType="separate"/>
      </w:r>
      <w:r w:rsidRPr="00B37E14">
        <w:rPr>
          <w:rStyle w:val="Hyperlink"/>
          <w:rFonts w:ascii="Book Antiqua" w:hAnsi="Book Antiqua"/>
          <w:color w:val="auto"/>
          <w:sz w:val="24"/>
          <w:szCs w:val="24"/>
          <w:u w:val="none"/>
          <w:shd w:val="clear" w:color="auto" w:fill="FFFFFF"/>
        </w:rPr>
        <w:t>10.1053/j.gastro.2007.04.061</w:t>
      </w:r>
      <w:r w:rsidR="00B031C9">
        <w:rPr>
          <w:rStyle w:val="Hyperlink"/>
          <w:rFonts w:ascii="Book Antiqua" w:hAnsi="Book Antiqua"/>
          <w:color w:val="auto"/>
          <w:sz w:val="24"/>
          <w:szCs w:val="24"/>
          <w:u w:val="none"/>
          <w:shd w:val="clear" w:color="auto" w:fill="FFFFFF"/>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27 </w:t>
      </w:r>
      <w:r w:rsidRPr="00B37E14">
        <w:rPr>
          <w:rFonts w:ascii="Book Antiqua" w:hAnsi="Book Antiqua" w:cs="宋体"/>
          <w:b/>
          <w:bCs/>
          <w:kern w:val="0"/>
          <w:sz w:val="24"/>
          <w:szCs w:val="24"/>
          <w:lang w:eastAsia="zh-CN"/>
        </w:rPr>
        <w:t>Fattovich G</w:t>
      </w:r>
      <w:r w:rsidRPr="00B37E14">
        <w:rPr>
          <w:rFonts w:ascii="Book Antiqua" w:hAnsi="Book Antiqua" w:cs="宋体"/>
          <w:kern w:val="0"/>
          <w:sz w:val="24"/>
          <w:szCs w:val="24"/>
          <w:lang w:eastAsia="zh-CN"/>
        </w:rPr>
        <w:t>, Stroffolini T, Zagni I, Donato F. Hepatocellular carcinoma in cirrhosis: incidence and risk factors. </w:t>
      </w:r>
      <w:r w:rsidRPr="00B37E14">
        <w:rPr>
          <w:rFonts w:ascii="Book Antiqua" w:hAnsi="Book Antiqua" w:cs="宋体"/>
          <w:i/>
          <w:iCs/>
          <w:kern w:val="0"/>
          <w:sz w:val="24"/>
          <w:szCs w:val="24"/>
          <w:lang w:eastAsia="zh-CN"/>
        </w:rPr>
        <w:t>Gastroenterology</w:t>
      </w:r>
      <w:r w:rsidRPr="00B37E14">
        <w:rPr>
          <w:rFonts w:ascii="Book Antiqua" w:hAnsi="Book Antiqua" w:cs="宋体"/>
          <w:kern w:val="0"/>
          <w:sz w:val="24"/>
          <w:szCs w:val="24"/>
          <w:lang w:eastAsia="zh-CN"/>
        </w:rPr>
        <w:t> 2004; </w:t>
      </w:r>
      <w:r w:rsidRPr="00B37E14">
        <w:rPr>
          <w:rFonts w:ascii="Book Antiqua" w:hAnsi="Book Antiqua" w:cs="宋体"/>
          <w:b/>
          <w:bCs/>
          <w:kern w:val="0"/>
          <w:sz w:val="24"/>
          <w:szCs w:val="24"/>
          <w:lang w:eastAsia="zh-CN"/>
        </w:rPr>
        <w:t>127</w:t>
      </w:r>
      <w:r w:rsidRPr="00B37E14">
        <w:rPr>
          <w:rFonts w:ascii="Book Antiqua" w:hAnsi="Book Antiqua" w:cs="宋体"/>
          <w:kern w:val="0"/>
          <w:sz w:val="24"/>
          <w:szCs w:val="24"/>
          <w:lang w:eastAsia="zh-CN"/>
        </w:rPr>
        <w:t>: S35-S50 [PMID: 15508101]</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28 </w:t>
      </w:r>
      <w:r w:rsidRPr="00B37E14">
        <w:rPr>
          <w:rFonts w:ascii="Book Antiqua" w:hAnsi="Book Antiqua" w:cs="宋体"/>
          <w:b/>
          <w:bCs/>
          <w:kern w:val="0"/>
          <w:sz w:val="24"/>
          <w:szCs w:val="24"/>
          <w:lang w:eastAsia="zh-CN"/>
        </w:rPr>
        <w:t>Masuzaki R</w:t>
      </w:r>
      <w:r w:rsidRPr="00B37E14">
        <w:rPr>
          <w:rFonts w:ascii="Book Antiqua" w:hAnsi="Book Antiqua" w:cs="宋体"/>
          <w:kern w:val="0"/>
          <w:sz w:val="24"/>
          <w:szCs w:val="24"/>
          <w:lang w:eastAsia="zh-CN"/>
        </w:rPr>
        <w:t>, Tateishi R, Yoshida H, Goto E, Sato T, Ohki T, Imamura J, Goto T, Kanai F, Kato N, Ikeda H, Shiina S, Kawabe T, Omata M. Prospective risk assessment for hepatocellular carcinoma development in patients with chronic hepatitis C by transient elastography. </w:t>
      </w:r>
      <w:r w:rsidRPr="00B37E14">
        <w:rPr>
          <w:rFonts w:ascii="Book Antiqua" w:hAnsi="Book Antiqua" w:cs="宋体"/>
          <w:i/>
          <w:iCs/>
          <w:kern w:val="0"/>
          <w:sz w:val="24"/>
          <w:szCs w:val="24"/>
          <w:lang w:eastAsia="zh-CN"/>
        </w:rPr>
        <w:t>Hepatology</w:t>
      </w:r>
      <w:r w:rsidRPr="00B37E14">
        <w:rPr>
          <w:rFonts w:ascii="Book Antiqua" w:hAnsi="Book Antiqua" w:cs="宋体"/>
          <w:kern w:val="0"/>
          <w:sz w:val="24"/>
          <w:szCs w:val="24"/>
          <w:lang w:eastAsia="zh-CN"/>
        </w:rPr>
        <w:t> 2009; </w:t>
      </w:r>
      <w:r w:rsidRPr="00B37E14">
        <w:rPr>
          <w:rFonts w:ascii="Book Antiqua" w:hAnsi="Book Antiqua" w:cs="宋体"/>
          <w:b/>
          <w:bCs/>
          <w:kern w:val="0"/>
          <w:sz w:val="24"/>
          <w:szCs w:val="24"/>
          <w:lang w:eastAsia="zh-CN"/>
        </w:rPr>
        <w:t>49</w:t>
      </w:r>
      <w:r w:rsidRPr="00B37E14">
        <w:rPr>
          <w:rFonts w:ascii="Book Antiqua" w:hAnsi="Book Antiqua" w:cs="宋体"/>
          <w:kern w:val="0"/>
          <w:sz w:val="24"/>
          <w:szCs w:val="24"/>
          <w:lang w:eastAsia="zh-CN"/>
        </w:rPr>
        <w:t>: 1954-1961 [PMID: 19434742 DOI: 10.1002/hep.22870]</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29 </w:t>
      </w:r>
      <w:r w:rsidRPr="00B37E14">
        <w:rPr>
          <w:rFonts w:ascii="Book Antiqua" w:hAnsi="Book Antiqua" w:cs="宋体"/>
          <w:b/>
          <w:bCs/>
          <w:kern w:val="0"/>
          <w:sz w:val="24"/>
          <w:szCs w:val="24"/>
          <w:lang w:eastAsia="zh-CN"/>
        </w:rPr>
        <w:t>Yada N</w:t>
      </w:r>
      <w:r w:rsidRPr="00B37E14">
        <w:rPr>
          <w:rFonts w:ascii="Book Antiqua" w:hAnsi="Book Antiqua" w:cs="宋体"/>
          <w:kern w:val="0"/>
          <w:sz w:val="24"/>
          <w:szCs w:val="24"/>
          <w:lang w:eastAsia="zh-CN"/>
        </w:rPr>
        <w:t>, Kudo M, Morikawa H, Fujimoto K, Kato M, Kawada N. Assessment of liver fibrosis with real-time tissue elastography in chronic viral hepatitis. </w:t>
      </w:r>
      <w:r w:rsidRPr="00B37E14">
        <w:rPr>
          <w:rFonts w:ascii="Book Antiqua" w:hAnsi="Book Antiqua" w:cs="宋体"/>
          <w:i/>
          <w:iCs/>
          <w:kern w:val="0"/>
          <w:sz w:val="24"/>
          <w:szCs w:val="24"/>
          <w:lang w:eastAsia="zh-CN"/>
        </w:rPr>
        <w:t>Oncology</w:t>
      </w:r>
      <w:r w:rsidRPr="00B37E14">
        <w:rPr>
          <w:rFonts w:ascii="Book Antiqua" w:hAnsi="Book Antiqua" w:cs="宋体"/>
          <w:kern w:val="0"/>
          <w:sz w:val="24"/>
          <w:szCs w:val="24"/>
          <w:lang w:eastAsia="zh-CN"/>
        </w:rPr>
        <w:t> 2013; </w:t>
      </w:r>
      <w:r w:rsidRPr="00B37E14">
        <w:rPr>
          <w:rFonts w:ascii="Book Antiqua" w:hAnsi="Book Antiqua" w:cs="宋体"/>
          <w:b/>
          <w:bCs/>
          <w:kern w:val="0"/>
          <w:sz w:val="24"/>
          <w:szCs w:val="24"/>
          <w:lang w:eastAsia="zh-CN"/>
        </w:rPr>
        <w:t xml:space="preserve">84 </w:t>
      </w:r>
      <w:r w:rsidRPr="00B37E14">
        <w:rPr>
          <w:rFonts w:ascii="Book Antiqua" w:hAnsi="Book Antiqua" w:cs="宋体"/>
          <w:bCs/>
          <w:kern w:val="0"/>
          <w:sz w:val="24"/>
          <w:szCs w:val="24"/>
          <w:lang w:eastAsia="zh-CN"/>
        </w:rPr>
        <w:t>Suppl 1</w:t>
      </w:r>
      <w:r w:rsidRPr="00B37E14">
        <w:rPr>
          <w:rFonts w:ascii="Book Antiqua" w:hAnsi="Book Antiqua" w:cs="宋体"/>
          <w:kern w:val="0"/>
          <w:sz w:val="24"/>
          <w:szCs w:val="24"/>
          <w:lang w:eastAsia="zh-CN"/>
        </w:rPr>
        <w:t>: 13-20 [PMID: 23428853 DOI: 10.1159/000345884]</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30 </w:t>
      </w:r>
      <w:r w:rsidRPr="00B37E14">
        <w:rPr>
          <w:rFonts w:ascii="Book Antiqua" w:hAnsi="Book Antiqua" w:cs="宋体"/>
          <w:b/>
          <w:bCs/>
          <w:kern w:val="0"/>
          <w:sz w:val="24"/>
          <w:szCs w:val="24"/>
          <w:lang w:eastAsia="zh-CN"/>
        </w:rPr>
        <w:t>Watanabe H</w:t>
      </w:r>
      <w:r w:rsidRPr="00B37E14">
        <w:rPr>
          <w:rFonts w:ascii="Book Antiqua" w:hAnsi="Book Antiqua" w:cs="宋体"/>
          <w:kern w:val="0"/>
          <w:sz w:val="24"/>
          <w:szCs w:val="24"/>
          <w:lang w:eastAsia="zh-CN"/>
        </w:rPr>
        <w:t>, Kanematsu M, Goshima S, Kondo H, Onozuka M, Moriyama N, Bae KT. Staging hepatic fibrosis: comparison of gadoxetate disodium-enhanced and diffusion-weighted MR imaging--preliminary observations. </w:t>
      </w:r>
      <w:r w:rsidRPr="00B37E14">
        <w:rPr>
          <w:rFonts w:ascii="Book Antiqua" w:hAnsi="Book Antiqua" w:cs="宋体"/>
          <w:i/>
          <w:iCs/>
          <w:kern w:val="0"/>
          <w:sz w:val="24"/>
          <w:szCs w:val="24"/>
          <w:lang w:eastAsia="zh-CN"/>
        </w:rPr>
        <w:t>Radiology</w:t>
      </w:r>
      <w:r w:rsidRPr="00B37E14">
        <w:rPr>
          <w:rFonts w:ascii="Book Antiqua" w:hAnsi="Book Antiqua" w:cs="宋体"/>
          <w:kern w:val="0"/>
          <w:sz w:val="24"/>
          <w:szCs w:val="24"/>
          <w:lang w:eastAsia="zh-CN"/>
        </w:rPr>
        <w:t> 2011; </w:t>
      </w:r>
      <w:r w:rsidRPr="00B37E14">
        <w:rPr>
          <w:rFonts w:ascii="Book Antiqua" w:hAnsi="Book Antiqua" w:cs="宋体"/>
          <w:b/>
          <w:bCs/>
          <w:kern w:val="0"/>
          <w:sz w:val="24"/>
          <w:szCs w:val="24"/>
          <w:lang w:eastAsia="zh-CN"/>
        </w:rPr>
        <w:t>259</w:t>
      </w:r>
      <w:r w:rsidRPr="00B37E14">
        <w:rPr>
          <w:rFonts w:ascii="Book Antiqua" w:hAnsi="Book Antiqua" w:cs="宋体"/>
          <w:kern w:val="0"/>
          <w:sz w:val="24"/>
          <w:szCs w:val="24"/>
          <w:lang w:eastAsia="zh-CN"/>
        </w:rPr>
        <w:t>: 142-150 [PMID: 21248234]</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31 </w:t>
      </w:r>
      <w:r w:rsidRPr="00B37E14">
        <w:rPr>
          <w:rFonts w:ascii="Book Antiqua" w:hAnsi="Book Antiqua" w:cs="宋体"/>
          <w:b/>
          <w:bCs/>
          <w:kern w:val="0"/>
          <w:sz w:val="24"/>
          <w:szCs w:val="24"/>
          <w:lang w:eastAsia="zh-CN"/>
        </w:rPr>
        <w:t>Tanimoto A</w:t>
      </w:r>
      <w:r w:rsidRPr="00B37E14">
        <w:rPr>
          <w:rFonts w:ascii="Book Antiqua" w:hAnsi="Book Antiqua" w:cs="宋体"/>
          <w:kern w:val="0"/>
          <w:sz w:val="24"/>
          <w:szCs w:val="24"/>
          <w:lang w:eastAsia="zh-CN"/>
        </w:rPr>
        <w:t>, Lee JM, Murakami T, Huppertz A, Kudo M, Grazioli L. Consensus report of the 2nd International Forum for Liver MRI. </w:t>
      </w:r>
      <w:r w:rsidRPr="00B37E14">
        <w:rPr>
          <w:rFonts w:ascii="Book Antiqua" w:hAnsi="Book Antiqua" w:cs="宋体"/>
          <w:i/>
          <w:iCs/>
          <w:kern w:val="0"/>
          <w:sz w:val="24"/>
          <w:szCs w:val="24"/>
          <w:lang w:eastAsia="zh-CN"/>
        </w:rPr>
        <w:t>Eur Radiol</w:t>
      </w:r>
      <w:r w:rsidRPr="00B37E14">
        <w:rPr>
          <w:rFonts w:ascii="Book Antiqua" w:hAnsi="Book Antiqua" w:cs="宋体"/>
          <w:kern w:val="0"/>
          <w:sz w:val="24"/>
          <w:szCs w:val="24"/>
          <w:lang w:eastAsia="zh-CN"/>
        </w:rPr>
        <w:t> 2009; </w:t>
      </w:r>
      <w:r w:rsidRPr="00B37E14">
        <w:rPr>
          <w:rFonts w:ascii="Book Antiqua" w:hAnsi="Book Antiqua" w:cs="宋体"/>
          <w:b/>
          <w:bCs/>
          <w:kern w:val="0"/>
          <w:sz w:val="24"/>
          <w:szCs w:val="24"/>
          <w:lang w:eastAsia="zh-CN"/>
        </w:rPr>
        <w:t xml:space="preserve">19 </w:t>
      </w:r>
      <w:r w:rsidRPr="00B37E14">
        <w:rPr>
          <w:rFonts w:ascii="Book Antiqua" w:hAnsi="Book Antiqua" w:cs="宋体"/>
          <w:bCs/>
          <w:kern w:val="0"/>
          <w:sz w:val="24"/>
          <w:szCs w:val="24"/>
          <w:lang w:eastAsia="zh-CN"/>
        </w:rPr>
        <w:t>Suppl 5</w:t>
      </w:r>
      <w:r w:rsidRPr="00B37E14">
        <w:rPr>
          <w:rFonts w:ascii="Book Antiqua" w:hAnsi="Book Antiqua" w:cs="宋体"/>
          <w:kern w:val="0"/>
          <w:sz w:val="24"/>
          <w:szCs w:val="24"/>
          <w:lang w:eastAsia="zh-CN"/>
        </w:rPr>
        <w:t>: S975-S989 [PMID: 19851766 DOI: 10.1007/s00330-009-1624-y]</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32 </w:t>
      </w:r>
      <w:r w:rsidRPr="00B37E14">
        <w:rPr>
          <w:rFonts w:ascii="Book Antiqua" w:hAnsi="Book Antiqua" w:cs="宋体"/>
          <w:b/>
          <w:bCs/>
          <w:kern w:val="0"/>
          <w:sz w:val="24"/>
          <w:szCs w:val="24"/>
          <w:lang w:eastAsia="zh-CN"/>
        </w:rPr>
        <w:t>Motosugi U</w:t>
      </w:r>
      <w:r w:rsidRPr="00B37E14">
        <w:rPr>
          <w:rFonts w:ascii="Book Antiqua" w:hAnsi="Book Antiqua" w:cs="宋体"/>
          <w:kern w:val="0"/>
          <w:sz w:val="24"/>
          <w:szCs w:val="24"/>
          <w:lang w:eastAsia="zh-CN"/>
        </w:rPr>
        <w:t>, Ichikawa T, Tominaga L, Sou H, Sano K, Ichikawa S, Araki T. Delay before the hepatocyte phase of Gd-EOB-DTPA-enhanced MR imaging: is it possible to shorten the examination time? </w:t>
      </w:r>
      <w:r w:rsidRPr="00B37E14">
        <w:rPr>
          <w:rFonts w:ascii="Book Antiqua" w:hAnsi="Book Antiqua" w:cs="宋体"/>
          <w:i/>
          <w:iCs/>
          <w:kern w:val="0"/>
          <w:sz w:val="24"/>
          <w:szCs w:val="24"/>
          <w:lang w:eastAsia="zh-CN"/>
        </w:rPr>
        <w:t>Eur Radiol</w:t>
      </w:r>
      <w:r w:rsidRPr="00B37E14">
        <w:rPr>
          <w:rFonts w:ascii="Book Antiqua" w:hAnsi="Book Antiqua" w:cs="宋体"/>
          <w:kern w:val="0"/>
          <w:sz w:val="24"/>
          <w:szCs w:val="24"/>
          <w:lang w:eastAsia="zh-CN"/>
        </w:rPr>
        <w:t> 2009; </w:t>
      </w:r>
      <w:r w:rsidRPr="00B37E14">
        <w:rPr>
          <w:rFonts w:ascii="Book Antiqua" w:hAnsi="Book Antiqua" w:cs="宋体"/>
          <w:b/>
          <w:bCs/>
          <w:kern w:val="0"/>
          <w:sz w:val="24"/>
          <w:szCs w:val="24"/>
          <w:lang w:eastAsia="zh-CN"/>
        </w:rPr>
        <w:t>19</w:t>
      </w:r>
      <w:r w:rsidRPr="00B37E14">
        <w:rPr>
          <w:rFonts w:ascii="Book Antiqua" w:hAnsi="Book Antiqua" w:cs="宋体"/>
          <w:kern w:val="0"/>
          <w:sz w:val="24"/>
          <w:szCs w:val="24"/>
          <w:lang w:eastAsia="zh-CN"/>
        </w:rPr>
        <w:t>: 2623-2629 [PMID: 19471935 DOI: 10.1007/s00330-009-1467-6]</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33 </w:t>
      </w:r>
      <w:r w:rsidRPr="00B37E14">
        <w:rPr>
          <w:rFonts w:ascii="Book Antiqua" w:hAnsi="Book Antiqua" w:cs="宋体"/>
          <w:b/>
          <w:bCs/>
          <w:kern w:val="0"/>
          <w:sz w:val="24"/>
          <w:szCs w:val="24"/>
          <w:lang w:eastAsia="zh-CN"/>
        </w:rPr>
        <w:t>Tschirch FT</w:t>
      </w:r>
      <w:r w:rsidRPr="00B37E14">
        <w:rPr>
          <w:rFonts w:ascii="Book Antiqua" w:hAnsi="Book Antiqua" w:cs="宋体"/>
          <w:kern w:val="0"/>
          <w:sz w:val="24"/>
          <w:szCs w:val="24"/>
          <w:lang w:eastAsia="zh-CN"/>
        </w:rPr>
        <w:t>, Struwe A, Petrowsky H, Kakales I, Marincek B, Weishaupt D. Contrast-enhanced MR cholangiography with Gd-EOB-DTPA in patients with liver cirrhosis: visualization of the biliary ducts in comparison with patients with normal liver parenchyma. </w:t>
      </w:r>
      <w:r w:rsidRPr="00B37E14">
        <w:rPr>
          <w:rFonts w:ascii="Book Antiqua" w:hAnsi="Book Antiqua" w:cs="宋体"/>
          <w:i/>
          <w:iCs/>
          <w:kern w:val="0"/>
          <w:sz w:val="24"/>
          <w:szCs w:val="24"/>
          <w:lang w:eastAsia="zh-CN"/>
        </w:rPr>
        <w:t>Eur Radiol</w:t>
      </w:r>
      <w:r w:rsidRPr="00B37E14">
        <w:rPr>
          <w:rFonts w:ascii="Book Antiqua" w:hAnsi="Book Antiqua" w:cs="宋体"/>
          <w:kern w:val="0"/>
          <w:sz w:val="24"/>
          <w:szCs w:val="24"/>
          <w:lang w:eastAsia="zh-CN"/>
        </w:rPr>
        <w:t> 2008; </w:t>
      </w:r>
      <w:r w:rsidRPr="00B37E14">
        <w:rPr>
          <w:rFonts w:ascii="Book Antiqua" w:hAnsi="Book Antiqua" w:cs="宋体"/>
          <w:b/>
          <w:bCs/>
          <w:kern w:val="0"/>
          <w:sz w:val="24"/>
          <w:szCs w:val="24"/>
          <w:lang w:eastAsia="zh-CN"/>
        </w:rPr>
        <w:t>18</w:t>
      </w:r>
      <w:r w:rsidRPr="00B37E14">
        <w:rPr>
          <w:rFonts w:ascii="Book Antiqua" w:hAnsi="Book Antiqua" w:cs="宋体"/>
          <w:kern w:val="0"/>
          <w:sz w:val="24"/>
          <w:szCs w:val="24"/>
          <w:lang w:eastAsia="zh-CN"/>
        </w:rPr>
        <w:t>: 1577-1586 [PMID: 18369632 DOI: 10.1007/s00330-008-0929-6]</w:t>
      </w:r>
    </w:p>
    <w:p w:rsidR="004C51B7" w:rsidRPr="00B37E14" w:rsidRDefault="004C51B7" w:rsidP="00B37E14">
      <w:pPr>
        <w:spacing w:line="360" w:lineRule="auto"/>
        <w:rPr>
          <w:rFonts w:ascii="Book Antiqua" w:hAnsi="Book Antiqua"/>
          <w:noProof/>
          <w:sz w:val="24"/>
          <w:szCs w:val="24"/>
        </w:rPr>
      </w:pPr>
      <w:r w:rsidRPr="00B37E14">
        <w:rPr>
          <w:rFonts w:ascii="Book Antiqua" w:hAnsi="Book Antiqua" w:cs="宋体"/>
          <w:kern w:val="0"/>
          <w:sz w:val="24"/>
          <w:szCs w:val="24"/>
          <w:lang w:eastAsia="zh-CN"/>
        </w:rPr>
        <w:t>34 </w:t>
      </w:r>
      <w:r w:rsidRPr="00B37E14">
        <w:rPr>
          <w:rFonts w:ascii="Book Antiqua" w:hAnsi="Book Antiqua"/>
          <w:b/>
          <w:noProof/>
          <w:sz w:val="24"/>
          <w:szCs w:val="24"/>
        </w:rPr>
        <w:t>Ryeom HK,</w:t>
      </w:r>
      <w:r w:rsidRPr="00B37E14">
        <w:rPr>
          <w:rFonts w:ascii="Book Antiqua" w:hAnsi="Book Antiqua"/>
          <w:noProof/>
          <w:sz w:val="24"/>
          <w:szCs w:val="24"/>
        </w:rPr>
        <w:t xml:space="preserve"> Kim SH, Kim JY, Kim HJ, Lee JM, Chang YM, Kim YS, Kang DS</w:t>
      </w:r>
      <w:r w:rsidRPr="00B37E14">
        <w:rPr>
          <w:rFonts w:ascii="Book Antiqua" w:hAnsi="Book Antiqua"/>
          <w:noProof/>
          <w:sz w:val="24"/>
          <w:szCs w:val="24"/>
          <w:lang w:eastAsia="zh-CN"/>
        </w:rPr>
        <w:t>.</w:t>
      </w:r>
      <w:r w:rsidRPr="00B37E14">
        <w:rPr>
          <w:rFonts w:ascii="Book Antiqua" w:hAnsi="Book Antiqua"/>
          <w:noProof/>
          <w:sz w:val="24"/>
          <w:szCs w:val="24"/>
        </w:rPr>
        <w:t xml:space="preserve"> Quantitative evaluation of liver function with MRI Using Gd-EOB-DTPA. </w:t>
      </w:r>
      <w:r w:rsidRPr="00B37E14">
        <w:rPr>
          <w:rFonts w:ascii="Book Antiqua" w:hAnsi="Book Antiqua"/>
          <w:i/>
          <w:noProof/>
          <w:sz w:val="24"/>
          <w:szCs w:val="24"/>
        </w:rPr>
        <w:t xml:space="preserve">Korean J Radiol </w:t>
      </w:r>
      <w:r w:rsidRPr="00B37E14">
        <w:rPr>
          <w:rFonts w:ascii="Book Antiqua" w:hAnsi="Book Antiqua"/>
          <w:noProof/>
          <w:sz w:val="24"/>
          <w:szCs w:val="24"/>
        </w:rPr>
        <w:t>2004</w:t>
      </w:r>
      <w:r w:rsidRPr="00B37E14">
        <w:rPr>
          <w:rFonts w:ascii="Book Antiqua" w:hAnsi="Book Antiqua"/>
          <w:noProof/>
          <w:sz w:val="24"/>
          <w:szCs w:val="24"/>
          <w:lang w:eastAsia="zh-CN"/>
        </w:rPr>
        <w:t>;</w:t>
      </w:r>
      <w:r w:rsidRPr="00B37E14">
        <w:rPr>
          <w:rFonts w:ascii="Book Antiqua" w:hAnsi="Book Antiqua"/>
          <w:noProof/>
          <w:sz w:val="24"/>
          <w:szCs w:val="24"/>
        </w:rPr>
        <w:t xml:space="preserve"> </w:t>
      </w:r>
      <w:r w:rsidRPr="00B37E14">
        <w:rPr>
          <w:rFonts w:ascii="Book Antiqua" w:hAnsi="Book Antiqua"/>
          <w:b/>
          <w:noProof/>
          <w:sz w:val="24"/>
          <w:szCs w:val="24"/>
        </w:rPr>
        <w:t>5</w:t>
      </w:r>
      <w:r w:rsidRPr="00B37E14">
        <w:rPr>
          <w:rFonts w:ascii="Book Antiqua" w:hAnsi="Book Antiqua"/>
          <w:noProof/>
          <w:sz w:val="24"/>
          <w:szCs w:val="24"/>
        </w:rPr>
        <w:t>:</w:t>
      </w:r>
      <w:r w:rsidRPr="00B37E14">
        <w:rPr>
          <w:rFonts w:ascii="Book Antiqua" w:hAnsi="Book Antiqua"/>
          <w:noProof/>
          <w:sz w:val="24"/>
          <w:szCs w:val="24"/>
          <w:lang w:eastAsia="zh-CN"/>
        </w:rPr>
        <w:t xml:space="preserve"> </w:t>
      </w:r>
      <w:r w:rsidRPr="00B37E14">
        <w:rPr>
          <w:rFonts w:ascii="Book Antiqua" w:hAnsi="Book Antiqua"/>
          <w:noProof/>
          <w:sz w:val="24"/>
          <w:szCs w:val="24"/>
        </w:rPr>
        <w:t>231-239</w:t>
      </w:r>
      <w:r w:rsidRPr="00B37E14">
        <w:rPr>
          <w:rFonts w:ascii="Book Antiqua" w:hAnsi="Book Antiqua" w:cs="宋体"/>
          <w:kern w:val="0"/>
          <w:sz w:val="24"/>
          <w:szCs w:val="24"/>
        </w:rPr>
        <w:t xml:space="preserve"> [PMID: </w:t>
      </w:r>
      <w:r w:rsidRPr="00B37E14">
        <w:rPr>
          <w:rFonts w:ascii="Book Antiqua" w:hAnsi="Book Antiqua"/>
          <w:noProof/>
          <w:sz w:val="24"/>
          <w:szCs w:val="24"/>
        </w:rPr>
        <w:t>15637473</w:t>
      </w:r>
      <w:r w:rsidRPr="00B37E14">
        <w:rPr>
          <w:rFonts w:ascii="Book Antiqua" w:hAnsi="Book Antiqua"/>
          <w:noProof/>
          <w:sz w:val="24"/>
          <w:szCs w:val="24"/>
          <w:lang w:eastAsia="zh-CN"/>
        </w:rPr>
        <w:t xml:space="preserve"> DOI: </w:t>
      </w:r>
      <w:r w:rsidR="00B031C9">
        <w:fldChar w:fldCharType="begin"/>
      </w:r>
      <w:r w:rsidR="00B031C9">
        <w:instrText xml:space="preserve"> HYPERLINK "http://dx.doi.org/10.3348/kjr.2004.5.4.231" \t "_blank" </w:instrText>
      </w:r>
      <w:r w:rsidR="00B031C9">
        <w:fldChar w:fldCharType="separate"/>
      </w:r>
      <w:r w:rsidRPr="00B37E14">
        <w:rPr>
          <w:rFonts w:ascii="Book Antiqua" w:hAnsi="Book Antiqua"/>
          <w:noProof/>
          <w:sz w:val="24"/>
          <w:szCs w:val="24"/>
        </w:rPr>
        <w:t>10.3348/kjr.2004.5.4.231</w:t>
      </w:r>
      <w:r w:rsidR="00B031C9">
        <w:rPr>
          <w:rFonts w:ascii="Book Antiqua" w:hAnsi="Book Antiqua"/>
          <w:noProof/>
          <w:sz w:val="24"/>
          <w:szCs w:val="24"/>
        </w:rPr>
        <w:fldChar w:fldCharType="end"/>
      </w:r>
      <w:r w:rsidRPr="00B37E14">
        <w:rPr>
          <w:rFonts w:ascii="Book Antiqua" w:hAnsi="Book Antiqua"/>
          <w:noProof/>
          <w:sz w:val="24"/>
          <w:szCs w:val="24"/>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35 </w:t>
      </w:r>
      <w:r w:rsidRPr="00B37E14">
        <w:rPr>
          <w:rFonts w:ascii="Book Antiqua" w:hAnsi="Book Antiqua" w:cs="宋体"/>
          <w:b/>
          <w:bCs/>
          <w:kern w:val="0"/>
          <w:sz w:val="24"/>
          <w:szCs w:val="24"/>
          <w:lang w:eastAsia="zh-CN"/>
        </w:rPr>
        <w:t>van Montfoort JE</w:t>
      </w:r>
      <w:r w:rsidRPr="00B37E14">
        <w:rPr>
          <w:rFonts w:ascii="Book Antiqua" w:hAnsi="Book Antiqua" w:cs="宋体"/>
          <w:kern w:val="0"/>
          <w:sz w:val="24"/>
          <w:szCs w:val="24"/>
          <w:lang w:eastAsia="zh-CN"/>
        </w:rPr>
        <w:t>, Stieger B, Meijer DK, Weinmann HJ, Meier PJ, Fattinger KE. Hepatic uptake of the magnetic resonance imaging contrast agent gadoxetate by the organic anion transporting polypeptide Oatp1. </w:t>
      </w:r>
      <w:r w:rsidRPr="00B37E14">
        <w:rPr>
          <w:rFonts w:ascii="Book Antiqua" w:hAnsi="Book Antiqua" w:cs="宋体"/>
          <w:i/>
          <w:iCs/>
          <w:kern w:val="0"/>
          <w:sz w:val="24"/>
          <w:szCs w:val="24"/>
          <w:lang w:eastAsia="zh-CN"/>
        </w:rPr>
        <w:t>J Pharmacol Exp Ther</w:t>
      </w:r>
      <w:r w:rsidRPr="00B37E14">
        <w:rPr>
          <w:rFonts w:ascii="Book Antiqua" w:hAnsi="Book Antiqua" w:cs="宋体"/>
          <w:kern w:val="0"/>
          <w:sz w:val="24"/>
          <w:szCs w:val="24"/>
          <w:lang w:eastAsia="zh-CN"/>
        </w:rPr>
        <w:t> 1999; </w:t>
      </w:r>
      <w:r w:rsidRPr="00B37E14">
        <w:rPr>
          <w:rFonts w:ascii="Book Antiqua" w:hAnsi="Book Antiqua" w:cs="宋体"/>
          <w:b/>
          <w:bCs/>
          <w:kern w:val="0"/>
          <w:sz w:val="24"/>
          <w:szCs w:val="24"/>
          <w:lang w:eastAsia="zh-CN"/>
        </w:rPr>
        <w:t>290</w:t>
      </w:r>
      <w:r w:rsidRPr="00B37E14">
        <w:rPr>
          <w:rFonts w:ascii="Book Antiqua" w:hAnsi="Book Antiqua" w:cs="宋体"/>
          <w:kern w:val="0"/>
          <w:sz w:val="24"/>
          <w:szCs w:val="24"/>
          <w:lang w:eastAsia="zh-CN"/>
        </w:rPr>
        <w:t>: 153-157 [PMID: 10381771]</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36 </w:t>
      </w:r>
      <w:r w:rsidRPr="00B37E14">
        <w:rPr>
          <w:rFonts w:ascii="Book Antiqua" w:hAnsi="Book Antiqua" w:cs="宋体"/>
          <w:b/>
          <w:bCs/>
          <w:kern w:val="0"/>
          <w:sz w:val="24"/>
          <w:szCs w:val="24"/>
          <w:lang w:eastAsia="zh-CN"/>
        </w:rPr>
        <w:t>Nakai K</w:t>
      </w:r>
      <w:r w:rsidRPr="00B37E14">
        <w:rPr>
          <w:rFonts w:ascii="Book Antiqua" w:hAnsi="Book Antiqua" w:cs="宋体"/>
          <w:kern w:val="0"/>
          <w:sz w:val="24"/>
          <w:szCs w:val="24"/>
          <w:lang w:eastAsia="zh-CN"/>
        </w:rPr>
        <w:t>, Tanaka H, Hanada K, Ogata H, Suzuki F, Kumada H, Miyajima A, Ishida S, Sunouchi M, Habano W, Kamikawa Y, Kubota K, Kita J, Ozawa S, Ohno Y. Decreased expression of cytochromes P450 1A2, 2E1, and 3A4 and drug transporters Na+-taurocholate-cotransporting polypeptide, organic cation transporter 1, and organic anion-transporting peptide-C correlates with the progression of liver fibrosis in chronic hepatitis C patients. </w:t>
      </w:r>
      <w:r w:rsidRPr="00B37E14">
        <w:rPr>
          <w:rFonts w:ascii="Book Antiqua" w:hAnsi="Book Antiqua" w:cs="宋体"/>
          <w:i/>
          <w:iCs/>
          <w:kern w:val="0"/>
          <w:sz w:val="24"/>
          <w:szCs w:val="24"/>
          <w:lang w:eastAsia="zh-CN"/>
        </w:rPr>
        <w:t>Drug Metab Dispos</w:t>
      </w:r>
      <w:r w:rsidRPr="00B37E14">
        <w:rPr>
          <w:rFonts w:ascii="Book Antiqua" w:hAnsi="Book Antiqua" w:cs="宋体"/>
          <w:kern w:val="0"/>
          <w:sz w:val="24"/>
          <w:szCs w:val="24"/>
          <w:lang w:eastAsia="zh-CN"/>
        </w:rPr>
        <w:t> 2008; </w:t>
      </w:r>
      <w:r w:rsidRPr="00B37E14">
        <w:rPr>
          <w:rFonts w:ascii="Book Antiqua" w:hAnsi="Book Antiqua" w:cs="宋体"/>
          <w:b/>
          <w:bCs/>
          <w:kern w:val="0"/>
          <w:sz w:val="24"/>
          <w:szCs w:val="24"/>
          <w:lang w:eastAsia="zh-CN"/>
        </w:rPr>
        <w:t>36</w:t>
      </w:r>
      <w:r w:rsidRPr="00B37E14">
        <w:rPr>
          <w:rFonts w:ascii="Book Antiqua" w:hAnsi="Book Antiqua" w:cs="宋体"/>
          <w:kern w:val="0"/>
          <w:sz w:val="24"/>
          <w:szCs w:val="24"/>
          <w:lang w:eastAsia="zh-CN"/>
        </w:rPr>
        <w:t xml:space="preserve">: 1786-1793 [PMID: 18515332 DOI: </w:t>
      </w:r>
      <w:r w:rsidR="00B031C9">
        <w:fldChar w:fldCharType="begin"/>
      </w:r>
      <w:r w:rsidR="00B031C9">
        <w:instrText xml:space="preserve"> HYPERLINK "http://dx.doi.org/10.1124/dmd</w:instrText>
      </w:r>
      <w:r w:rsidR="00B031C9">
        <w:instrText xml:space="preserve">.107.020073" \t "_blank" </w:instrText>
      </w:r>
      <w:r w:rsidR="00B031C9">
        <w:fldChar w:fldCharType="separate"/>
      </w:r>
      <w:r w:rsidRPr="00B37E14">
        <w:rPr>
          <w:rFonts w:ascii="Book Antiqua" w:hAnsi="Book Antiqua" w:cs="宋体"/>
          <w:kern w:val="0"/>
          <w:sz w:val="24"/>
          <w:szCs w:val="24"/>
          <w:lang w:eastAsia="zh-CN"/>
        </w:rPr>
        <w:t>10.1124/dmd.107.020073</w:t>
      </w:r>
      <w:r w:rsidR="00B031C9">
        <w:rPr>
          <w:rFonts w:ascii="Book Antiqua" w:hAnsi="Book Antiqua" w:cs="宋体"/>
          <w:kern w:val="0"/>
          <w:sz w:val="24"/>
          <w:szCs w:val="24"/>
          <w:lang w:eastAsia="zh-CN"/>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37 </w:t>
      </w:r>
      <w:r w:rsidRPr="00B37E14">
        <w:rPr>
          <w:rFonts w:ascii="Book Antiqua" w:hAnsi="Book Antiqua" w:cs="宋体"/>
          <w:b/>
          <w:bCs/>
          <w:kern w:val="0"/>
          <w:sz w:val="24"/>
          <w:szCs w:val="24"/>
          <w:lang w:eastAsia="zh-CN"/>
        </w:rPr>
        <w:t>Ogasawara K</w:t>
      </w:r>
      <w:r w:rsidRPr="00B37E14">
        <w:rPr>
          <w:rFonts w:ascii="Book Antiqua" w:hAnsi="Book Antiqua" w:cs="宋体"/>
          <w:kern w:val="0"/>
          <w:sz w:val="24"/>
          <w:szCs w:val="24"/>
          <w:lang w:eastAsia="zh-CN"/>
        </w:rPr>
        <w:t>, Terada T, Katsura T, Hatano E, Ikai I, Yamaoka Y, Inui K. Hepatitis C virus-related cirrhosis is a major determinant of the expression levels of hepatic drug transporters. </w:t>
      </w:r>
      <w:r w:rsidRPr="00B37E14">
        <w:rPr>
          <w:rFonts w:ascii="Book Antiqua" w:hAnsi="Book Antiqua" w:cs="宋体"/>
          <w:i/>
          <w:iCs/>
          <w:kern w:val="0"/>
          <w:sz w:val="24"/>
          <w:szCs w:val="24"/>
          <w:lang w:eastAsia="zh-CN"/>
        </w:rPr>
        <w:t>Drug Metab Pharmacokinet</w:t>
      </w:r>
      <w:r w:rsidRPr="00B37E14">
        <w:rPr>
          <w:rFonts w:ascii="Book Antiqua" w:hAnsi="Book Antiqua" w:cs="宋体"/>
          <w:kern w:val="0"/>
          <w:sz w:val="24"/>
          <w:szCs w:val="24"/>
          <w:lang w:eastAsia="zh-CN"/>
        </w:rPr>
        <w:t> 2010; </w:t>
      </w:r>
      <w:r w:rsidRPr="00B37E14">
        <w:rPr>
          <w:rFonts w:ascii="Book Antiqua" w:hAnsi="Book Antiqua" w:cs="宋体"/>
          <w:b/>
          <w:bCs/>
          <w:kern w:val="0"/>
          <w:sz w:val="24"/>
          <w:szCs w:val="24"/>
          <w:lang w:eastAsia="zh-CN"/>
        </w:rPr>
        <w:t>25</w:t>
      </w:r>
      <w:r w:rsidRPr="00B37E14">
        <w:rPr>
          <w:rFonts w:ascii="Book Antiqua" w:hAnsi="Book Antiqua" w:cs="宋体"/>
          <w:kern w:val="0"/>
          <w:sz w:val="24"/>
          <w:szCs w:val="24"/>
          <w:lang w:eastAsia="zh-CN"/>
        </w:rPr>
        <w:t xml:space="preserve">: 190-199 [PMID: 20460825 DOI: </w:t>
      </w:r>
      <w:r w:rsidR="00B031C9">
        <w:fldChar w:fldCharType="begin"/>
      </w:r>
      <w:r w:rsidR="00B031C9">
        <w:instrText xml:space="preserve"> HYPERLINK "http://dx.doi.org/10.2133/dmpk.25.190" \t "_blank" </w:instrText>
      </w:r>
      <w:r w:rsidR="00B031C9">
        <w:fldChar w:fldCharType="separate"/>
      </w:r>
      <w:r w:rsidRPr="00B37E14">
        <w:rPr>
          <w:rFonts w:ascii="Book Antiqua" w:hAnsi="Book Antiqua" w:cs="宋体"/>
          <w:kern w:val="0"/>
          <w:sz w:val="24"/>
          <w:szCs w:val="24"/>
          <w:lang w:eastAsia="zh-CN"/>
        </w:rPr>
        <w:t>10.2133/dmpk.25.190</w:t>
      </w:r>
      <w:r w:rsidR="00B031C9">
        <w:rPr>
          <w:rFonts w:ascii="Book Antiqua" w:hAnsi="Book Antiqua" w:cs="宋体"/>
          <w:kern w:val="0"/>
          <w:sz w:val="24"/>
          <w:szCs w:val="24"/>
          <w:lang w:eastAsia="zh-CN"/>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38 </w:t>
      </w:r>
      <w:r w:rsidRPr="00B37E14">
        <w:rPr>
          <w:rFonts w:ascii="Book Antiqua" w:hAnsi="Book Antiqua"/>
          <w:b/>
          <w:noProof/>
          <w:sz w:val="24"/>
          <w:szCs w:val="24"/>
        </w:rPr>
        <w:t>Hinoshita E</w:t>
      </w:r>
      <w:r w:rsidRPr="00B37E14">
        <w:rPr>
          <w:rFonts w:ascii="Book Antiqua" w:hAnsi="Book Antiqua"/>
          <w:noProof/>
          <w:sz w:val="24"/>
          <w:szCs w:val="24"/>
        </w:rPr>
        <w:t>, Taguchi K, Inokuchi A, Uchiumi T, Kinukawa N, Shimada M, Tsuneyoshi M, Sugimachi K, Kuwano M</w:t>
      </w:r>
      <w:r w:rsidRPr="00B37E14">
        <w:rPr>
          <w:rFonts w:ascii="Book Antiqua" w:hAnsi="Book Antiqua"/>
          <w:noProof/>
          <w:sz w:val="24"/>
          <w:szCs w:val="24"/>
          <w:lang w:eastAsia="zh-CN"/>
        </w:rPr>
        <w:t>.</w:t>
      </w:r>
      <w:r w:rsidRPr="00B37E14">
        <w:rPr>
          <w:rFonts w:ascii="Book Antiqua" w:hAnsi="Book Antiqua"/>
          <w:noProof/>
          <w:sz w:val="24"/>
          <w:szCs w:val="24"/>
        </w:rPr>
        <w:t xml:space="preserve"> Decreased expression of an ATP-binding cassette transporter, MRP2, in human livers with hepatitis C virus infection. </w:t>
      </w:r>
      <w:r w:rsidRPr="00B37E14">
        <w:rPr>
          <w:rFonts w:ascii="Book Antiqua" w:hAnsi="Book Antiqua"/>
          <w:i/>
          <w:noProof/>
          <w:sz w:val="24"/>
          <w:szCs w:val="24"/>
        </w:rPr>
        <w:t xml:space="preserve">J Hepatol </w:t>
      </w:r>
      <w:r w:rsidRPr="00B37E14">
        <w:rPr>
          <w:rFonts w:ascii="Book Antiqua" w:hAnsi="Book Antiqua"/>
          <w:noProof/>
          <w:sz w:val="24"/>
          <w:szCs w:val="24"/>
        </w:rPr>
        <w:t>2001</w:t>
      </w:r>
      <w:r w:rsidRPr="00B37E14">
        <w:rPr>
          <w:rFonts w:ascii="Book Antiqua" w:hAnsi="Book Antiqua"/>
          <w:noProof/>
          <w:sz w:val="24"/>
          <w:szCs w:val="24"/>
          <w:lang w:eastAsia="zh-CN"/>
        </w:rPr>
        <w:t>;</w:t>
      </w:r>
      <w:r w:rsidRPr="00B37E14">
        <w:rPr>
          <w:rFonts w:ascii="Book Antiqua" w:hAnsi="Book Antiqua"/>
          <w:noProof/>
          <w:sz w:val="24"/>
          <w:szCs w:val="24"/>
        </w:rPr>
        <w:t xml:space="preserve"> </w:t>
      </w:r>
      <w:r w:rsidRPr="00B37E14">
        <w:rPr>
          <w:rFonts w:ascii="Book Antiqua" w:hAnsi="Book Antiqua"/>
          <w:b/>
          <w:noProof/>
          <w:sz w:val="24"/>
          <w:szCs w:val="24"/>
        </w:rPr>
        <w:t>35</w:t>
      </w:r>
      <w:r w:rsidRPr="00B37E14">
        <w:rPr>
          <w:rFonts w:ascii="Book Antiqua" w:hAnsi="Book Antiqua"/>
          <w:noProof/>
          <w:sz w:val="24"/>
          <w:szCs w:val="24"/>
        </w:rPr>
        <w:t>:</w:t>
      </w:r>
      <w:r w:rsidRPr="00B37E14">
        <w:rPr>
          <w:rFonts w:ascii="Book Antiqua" w:hAnsi="Book Antiqua"/>
          <w:noProof/>
          <w:sz w:val="24"/>
          <w:szCs w:val="24"/>
          <w:lang w:eastAsia="zh-CN"/>
        </w:rPr>
        <w:t xml:space="preserve"> </w:t>
      </w:r>
      <w:r w:rsidRPr="00B37E14">
        <w:rPr>
          <w:rFonts w:ascii="Book Antiqua" w:hAnsi="Book Antiqua"/>
          <w:noProof/>
          <w:sz w:val="24"/>
          <w:szCs w:val="24"/>
        </w:rPr>
        <w:t>765-773</w:t>
      </w:r>
      <w:r w:rsidRPr="00B37E14">
        <w:rPr>
          <w:rFonts w:ascii="Book Antiqua" w:hAnsi="Book Antiqua" w:cs="宋体"/>
          <w:kern w:val="0"/>
          <w:sz w:val="24"/>
          <w:szCs w:val="24"/>
        </w:rPr>
        <w:t xml:space="preserve"> [PMID: </w:t>
      </w:r>
      <w:r w:rsidRPr="00B37E14">
        <w:rPr>
          <w:rFonts w:ascii="Book Antiqua" w:hAnsi="Book Antiqua"/>
          <w:noProof/>
          <w:sz w:val="24"/>
          <w:szCs w:val="24"/>
        </w:rPr>
        <w:t>11738104</w:t>
      </w:r>
      <w:r w:rsidRPr="00B37E14">
        <w:rPr>
          <w:rFonts w:ascii="Book Antiqua" w:hAnsi="Book Antiqua" w:cs="宋体"/>
          <w:kern w:val="0"/>
          <w:sz w:val="24"/>
          <w:szCs w:val="24"/>
        </w:rPr>
        <w:t xml:space="preserve"> DOI: </w:t>
      </w:r>
      <w:r w:rsidRPr="00B37E14">
        <w:rPr>
          <w:rFonts w:ascii="Book Antiqua" w:hAnsi="Book Antiqua" w:cs="Arial"/>
          <w:kern w:val="0"/>
          <w:sz w:val="24"/>
          <w:szCs w:val="24"/>
        </w:rPr>
        <w:t>10.1007/s11605-011-1484-z</w:t>
      </w:r>
      <w:r w:rsidRPr="00B37E14">
        <w:rPr>
          <w:rFonts w:ascii="Book Antiqua" w:hAnsi="Book Antiqua" w:cs="宋体"/>
          <w:kern w:val="0"/>
          <w:sz w:val="24"/>
          <w:szCs w:val="24"/>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39 </w:t>
      </w:r>
      <w:r w:rsidRPr="00B37E14">
        <w:rPr>
          <w:rFonts w:ascii="Book Antiqua" w:hAnsi="Book Antiqua" w:cs="宋体"/>
          <w:b/>
          <w:bCs/>
          <w:kern w:val="0"/>
          <w:sz w:val="24"/>
          <w:szCs w:val="24"/>
          <w:lang w:eastAsia="zh-CN"/>
        </w:rPr>
        <w:t>Okubo H</w:t>
      </w:r>
      <w:r w:rsidRPr="00B37E14">
        <w:rPr>
          <w:rFonts w:ascii="Book Antiqua" w:hAnsi="Book Antiqua" w:cs="宋体"/>
          <w:kern w:val="0"/>
          <w:sz w:val="24"/>
          <w:szCs w:val="24"/>
          <w:lang w:eastAsia="zh-CN"/>
        </w:rPr>
        <w:t>, Ando H, Kokubu S, Miyazaki A, Watanabe S, Fujimura A. Polymorphisms in the organic anion transporting polypeptide genes influence liver parenchymal enhancement in gadoxetic acid-enhanced MRI. </w:t>
      </w:r>
      <w:r w:rsidRPr="00B37E14">
        <w:rPr>
          <w:rFonts w:ascii="Book Antiqua" w:hAnsi="Book Antiqua" w:cs="宋体"/>
          <w:i/>
          <w:iCs/>
          <w:kern w:val="0"/>
          <w:sz w:val="24"/>
          <w:szCs w:val="24"/>
          <w:lang w:eastAsia="zh-CN"/>
        </w:rPr>
        <w:t>Pharmacogenomics</w:t>
      </w:r>
      <w:r w:rsidRPr="00B37E14">
        <w:rPr>
          <w:rFonts w:ascii="Book Antiqua" w:hAnsi="Book Antiqua" w:cs="宋体"/>
          <w:kern w:val="0"/>
          <w:sz w:val="24"/>
          <w:szCs w:val="24"/>
          <w:lang w:eastAsia="zh-CN"/>
        </w:rPr>
        <w:t> 2013; </w:t>
      </w:r>
      <w:r w:rsidRPr="00B37E14">
        <w:rPr>
          <w:rFonts w:ascii="Book Antiqua" w:hAnsi="Book Antiqua" w:cs="宋体"/>
          <w:b/>
          <w:bCs/>
          <w:kern w:val="0"/>
          <w:sz w:val="24"/>
          <w:szCs w:val="24"/>
          <w:lang w:eastAsia="zh-CN"/>
        </w:rPr>
        <w:t>14</w:t>
      </w:r>
      <w:r w:rsidRPr="00B37E14">
        <w:rPr>
          <w:rFonts w:ascii="Book Antiqua" w:hAnsi="Book Antiqua" w:cs="宋体"/>
          <w:kern w:val="0"/>
          <w:sz w:val="24"/>
          <w:szCs w:val="24"/>
          <w:lang w:eastAsia="zh-CN"/>
        </w:rPr>
        <w:t>: 1573-1582 [PMID: 24088128 DOI: 10.2217/pgs.13.132]</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40 </w:t>
      </w:r>
      <w:r w:rsidRPr="00B37E14">
        <w:rPr>
          <w:rFonts w:ascii="Book Antiqua" w:hAnsi="Book Antiqua" w:cs="宋体"/>
          <w:b/>
          <w:bCs/>
          <w:kern w:val="0"/>
          <w:sz w:val="24"/>
          <w:szCs w:val="24"/>
          <w:lang w:eastAsia="zh-CN"/>
        </w:rPr>
        <w:t>Chang KC</w:t>
      </w:r>
      <w:r w:rsidRPr="00B37E14">
        <w:rPr>
          <w:rFonts w:ascii="Book Antiqua" w:hAnsi="Book Antiqua" w:cs="宋体"/>
          <w:kern w:val="0"/>
          <w:sz w:val="24"/>
          <w:szCs w:val="24"/>
          <w:lang w:eastAsia="zh-CN"/>
        </w:rPr>
        <w:t>, Wu YY, Hung CH, Lu SN, Lee CM, Chiu KW, Tsai MC, Tseng PL, Huang CM, Cho CL, Chen HH, Hu TH. Clinical-guide risk prediction of hepatocellular carcinoma development in chronic hepatitis C patients after interferon-based therapy. </w:t>
      </w:r>
      <w:r w:rsidRPr="00B37E14">
        <w:rPr>
          <w:rFonts w:ascii="Book Antiqua" w:hAnsi="Book Antiqua" w:cs="宋体"/>
          <w:i/>
          <w:iCs/>
          <w:kern w:val="0"/>
          <w:sz w:val="24"/>
          <w:szCs w:val="24"/>
          <w:lang w:eastAsia="zh-CN"/>
        </w:rPr>
        <w:t>Br J Cancer</w:t>
      </w:r>
      <w:r w:rsidRPr="00B37E14">
        <w:rPr>
          <w:rFonts w:ascii="Book Antiqua" w:hAnsi="Book Antiqua" w:cs="宋体"/>
          <w:kern w:val="0"/>
          <w:sz w:val="24"/>
          <w:szCs w:val="24"/>
          <w:lang w:eastAsia="zh-CN"/>
        </w:rPr>
        <w:t> 2013; </w:t>
      </w:r>
      <w:r w:rsidRPr="00B37E14">
        <w:rPr>
          <w:rFonts w:ascii="Book Antiqua" w:hAnsi="Book Antiqua" w:cs="宋体"/>
          <w:b/>
          <w:bCs/>
          <w:kern w:val="0"/>
          <w:sz w:val="24"/>
          <w:szCs w:val="24"/>
          <w:lang w:eastAsia="zh-CN"/>
        </w:rPr>
        <w:t>109</w:t>
      </w:r>
      <w:r w:rsidRPr="00B37E14">
        <w:rPr>
          <w:rFonts w:ascii="Book Antiqua" w:hAnsi="Book Antiqua" w:cs="宋体"/>
          <w:kern w:val="0"/>
          <w:sz w:val="24"/>
          <w:szCs w:val="24"/>
          <w:lang w:eastAsia="zh-CN"/>
        </w:rPr>
        <w:t xml:space="preserve">: 2481-2488 [PMID: 24084770 DOI: </w:t>
      </w:r>
      <w:r w:rsidR="00B031C9">
        <w:fldChar w:fldCharType="begin"/>
      </w:r>
      <w:r w:rsidR="00B031C9">
        <w:instrText xml:space="preserve"> HYPERLINK "http://dx.doi.org/10.1038/bjc.2013.564" \t "_blank" </w:instrText>
      </w:r>
      <w:r w:rsidR="00B031C9">
        <w:fldChar w:fldCharType="separate"/>
      </w:r>
      <w:r w:rsidRPr="00B37E14">
        <w:rPr>
          <w:rFonts w:ascii="Book Antiqua" w:hAnsi="Book Antiqua" w:cs="宋体"/>
          <w:kern w:val="0"/>
          <w:sz w:val="24"/>
          <w:szCs w:val="24"/>
          <w:lang w:eastAsia="zh-CN"/>
        </w:rPr>
        <w:t>10.1038/bjc.2013.564</w:t>
      </w:r>
      <w:r w:rsidR="00B031C9">
        <w:rPr>
          <w:rFonts w:ascii="Book Antiqua" w:hAnsi="Book Antiqua" w:cs="宋体"/>
          <w:kern w:val="0"/>
          <w:sz w:val="24"/>
          <w:szCs w:val="24"/>
          <w:lang w:eastAsia="zh-CN"/>
        </w:rPr>
        <w:fldChar w:fldCharType="end"/>
      </w:r>
      <w:r w:rsidRPr="00B37E14">
        <w:rPr>
          <w:rFonts w:ascii="Book Antiqua" w:hAnsi="Book Antiqua" w:cs="宋体"/>
          <w:kern w:val="0"/>
          <w:sz w:val="24"/>
          <w:szCs w:val="24"/>
          <w:lang w:eastAsia="zh-CN"/>
        </w:rPr>
        <w:t>]</w:t>
      </w:r>
    </w:p>
    <w:p w:rsidR="004C51B7" w:rsidRPr="00B37E14" w:rsidRDefault="004C51B7" w:rsidP="00B37E14">
      <w:pPr>
        <w:widowControl/>
        <w:spacing w:line="360" w:lineRule="auto"/>
        <w:rPr>
          <w:rFonts w:ascii="Book Antiqua" w:hAnsi="Book Antiqua" w:cs="宋体"/>
          <w:kern w:val="0"/>
          <w:sz w:val="24"/>
          <w:szCs w:val="24"/>
          <w:lang w:eastAsia="zh-CN"/>
        </w:rPr>
      </w:pPr>
      <w:r w:rsidRPr="00B37E14">
        <w:rPr>
          <w:rFonts w:ascii="Book Antiqua" w:hAnsi="Book Antiqua" w:cs="宋体"/>
          <w:kern w:val="0"/>
          <w:sz w:val="24"/>
          <w:szCs w:val="24"/>
          <w:lang w:eastAsia="zh-CN"/>
        </w:rPr>
        <w:t>41 </w:t>
      </w:r>
      <w:r w:rsidRPr="00B37E14">
        <w:rPr>
          <w:rFonts w:ascii="Book Antiqua" w:hAnsi="Book Antiqua" w:cs="宋体"/>
          <w:b/>
          <w:bCs/>
          <w:kern w:val="0"/>
          <w:sz w:val="24"/>
          <w:szCs w:val="24"/>
          <w:lang w:eastAsia="zh-CN"/>
        </w:rPr>
        <w:t>Izumi N</w:t>
      </w:r>
      <w:r w:rsidRPr="00B37E14">
        <w:rPr>
          <w:rFonts w:ascii="Book Antiqua" w:hAnsi="Book Antiqua" w:cs="宋体"/>
          <w:kern w:val="0"/>
          <w:sz w:val="24"/>
          <w:szCs w:val="24"/>
          <w:lang w:eastAsia="zh-CN"/>
        </w:rPr>
        <w:t>, Asahina Y, Kurosaki M, Yamada G, Kawai T, Kajiwara E, Okamura Y, Takeuchi T, Yokosuka O, Kariyama K, Toyoda J, Inao M, Tanaka E, Moriwaki H, Adachi H, Katsushima S, Kudo M, Takaguchi K, Hiasa Y, Chayama K, Yatsuhashi H, Oketani M, Kumada H. Inhibition of hepatocellular carcinoma by PegIFNá-2a in patients with chronic hepatitis C: a nationwide multicenter cooperative study. </w:t>
      </w:r>
      <w:r w:rsidRPr="00B37E14">
        <w:rPr>
          <w:rFonts w:ascii="Book Antiqua" w:hAnsi="Book Antiqua" w:cs="宋体"/>
          <w:i/>
          <w:iCs/>
          <w:kern w:val="0"/>
          <w:sz w:val="24"/>
          <w:szCs w:val="24"/>
          <w:lang w:eastAsia="zh-CN"/>
        </w:rPr>
        <w:t>J Gastroenterol</w:t>
      </w:r>
      <w:r w:rsidRPr="00B37E14">
        <w:rPr>
          <w:rFonts w:ascii="Book Antiqua" w:hAnsi="Book Antiqua" w:cs="宋体"/>
          <w:kern w:val="0"/>
          <w:sz w:val="24"/>
          <w:szCs w:val="24"/>
          <w:lang w:eastAsia="zh-CN"/>
        </w:rPr>
        <w:t> 2013; </w:t>
      </w:r>
      <w:r w:rsidRPr="00B37E14">
        <w:rPr>
          <w:rFonts w:ascii="Book Antiqua" w:hAnsi="Book Antiqua" w:cs="宋体"/>
          <w:b/>
          <w:bCs/>
          <w:kern w:val="0"/>
          <w:sz w:val="24"/>
          <w:szCs w:val="24"/>
          <w:lang w:eastAsia="zh-CN"/>
        </w:rPr>
        <w:t>48</w:t>
      </w:r>
      <w:r w:rsidRPr="00B37E14">
        <w:rPr>
          <w:rFonts w:ascii="Book Antiqua" w:hAnsi="Book Antiqua" w:cs="宋体"/>
          <w:kern w:val="0"/>
          <w:sz w:val="24"/>
          <w:szCs w:val="24"/>
          <w:lang w:eastAsia="zh-CN"/>
        </w:rPr>
        <w:t>: 382-390 [PMID: 22875473 DOI: 10.1007/s00535-012-0641-9]</w:t>
      </w: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031C9">
      <w:pPr>
        <w:spacing w:line="360" w:lineRule="auto"/>
        <w:ind w:left="520" w:hangingChars="200" w:hanging="520"/>
        <w:jc w:val="right"/>
        <w:rPr>
          <w:rFonts w:ascii="Book Antiqua" w:hAnsi="Book Antiqua"/>
          <w:color w:val="000000"/>
          <w:sz w:val="24"/>
        </w:rPr>
      </w:pPr>
      <w:r w:rsidRPr="00B37E14">
        <w:rPr>
          <w:rFonts w:ascii="Book Antiqua" w:hAnsi="Book Antiqua"/>
          <w:b/>
          <w:sz w:val="24"/>
        </w:rPr>
        <w:t>P- Reviewer:</w:t>
      </w:r>
      <w:r w:rsidRPr="00B37E14">
        <w:rPr>
          <w:rFonts w:ascii="Book Antiqua" w:hAnsi="Book Antiqua"/>
          <w:b/>
          <w:sz w:val="24"/>
          <w:lang w:eastAsia="zh-CN"/>
        </w:rPr>
        <w:t xml:space="preserve"> </w:t>
      </w:r>
      <w:r w:rsidRPr="00B37E14">
        <w:rPr>
          <w:rFonts w:ascii="Book Antiqua" w:hAnsi="Book Antiqua" w:cs="Arial"/>
          <w:kern w:val="0"/>
          <w:sz w:val="24"/>
          <w:szCs w:val="24"/>
        </w:rPr>
        <w:t>Chua MS</w:t>
      </w:r>
      <w:r>
        <w:rPr>
          <w:rFonts w:ascii="Book Antiqua" w:hAnsi="Book Antiqua" w:cs="Arial"/>
          <w:kern w:val="0"/>
          <w:sz w:val="24"/>
          <w:szCs w:val="24"/>
        </w:rPr>
        <w:t xml:space="preserve"> </w:t>
      </w:r>
      <w:r w:rsidRPr="00B37E14">
        <w:rPr>
          <w:rFonts w:ascii="Book Antiqua" w:hAnsi="Book Antiqua"/>
          <w:b/>
          <w:sz w:val="24"/>
        </w:rPr>
        <w:t>S- Editor:</w:t>
      </w:r>
      <w:r w:rsidRPr="00B37E14">
        <w:rPr>
          <w:rFonts w:ascii="Book Antiqua" w:hAnsi="Book Antiqua"/>
          <w:sz w:val="24"/>
        </w:rPr>
        <w:t xml:space="preserve"> Gong XM</w:t>
      </w:r>
    </w:p>
    <w:p w:rsidR="004C51B7" w:rsidRPr="00B37E14" w:rsidRDefault="004C51B7" w:rsidP="00B031C9">
      <w:pPr>
        <w:spacing w:line="360" w:lineRule="auto"/>
        <w:ind w:left="520" w:hangingChars="200" w:hanging="520"/>
        <w:jc w:val="right"/>
        <w:rPr>
          <w:rFonts w:ascii="Book Antiqua" w:hAnsi="Book Antiqua"/>
          <w:b/>
          <w:sz w:val="24"/>
        </w:rPr>
      </w:pPr>
      <w:r w:rsidRPr="00B37E14">
        <w:rPr>
          <w:rFonts w:ascii="Book Antiqua" w:hAnsi="Book Antiqua"/>
          <w:b/>
          <w:sz w:val="24"/>
        </w:rPr>
        <w:t>L- Editor:</w:t>
      </w:r>
      <w:r w:rsidRPr="00B37E14">
        <w:rPr>
          <w:rFonts w:ascii="Book Antiqua" w:hAnsi="Book Antiqua"/>
          <w:sz w:val="24"/>
        </w:rPr>
        <w:t xml:space="preserve"> </w:t>
      </w:r>
      <w:r w:rsidRPr="00B37E14">
        <w:rPr>
          <w:rFonts w:ascii="Book Antiqua" w:hAnsi="Book Antiqua"/>
          <w:b/>
          <w:sz w:val="24"/>
        </w:rPr>
        <w:t>E- Editor:</w:t>
      </w:r>
    </w:p>
    <w:p w:rsidR="004C51B7" w:rsidRPr="00B37E14" w:rsidRDefault="004C51B7" w:rsidP="00B37E14">
      <w:pPr>
        <w:spacing w:line="360" w:lineRule="auto"/>
        <w:rPr>
          <w:rFonts w:ascii="Book Antiqua" w:hAnsi="Book Antiqua"/>
          <w:b/>
          <w:sz w:val="24"/>
        </w:rPr>
      </w:pPr>
    </w:p>
    <w:p w:rsidR="004C51B7" w:rsidRPr="00B37E14" w:rsidRDefault="004C51B7" w:rsidP="00B37E14">
      <w:pPr>
        <w:spacing w:line="360" w:lineRule="auto"/>
        <w:rPr>
          <w:rFonts w:ascii="Book Antiqua" w:hAnsi="Book Antiqua"/>
          <w:sz w:val="24"/>
          <w:szCs w:val="24"/>
          <w:lang w:eastAsia="zh-CN"/>
        </w:rPr>
      </w:pPr>
    </w:p>
    <w:p w:rsidR="004C51B7" w:rsidRPr="00B37E14" w:rsidRDefault="004C51B7" w:rsidP="00B37E14">
      <w:pPr>
        <w:widowControl/>
        <w:spacing w:line="360" w:lineRule="auto"/>
        <w:rPr>
          <w:rFonts w:ascii="Book Antiqua" w:hAnsi="Book Antiqua"/>
          <w:sz w:val="24"/>
          <w:szCs w:val="24"/>
        </w:rPr>
      </w:pPr>
      <w:r w:rsidRPr="00B37E14">
        <w:rPr>
          <w:rFonts w:ascii="Book Antiqua" w:hAnsi="Book Antiqua"/>
          <w:sz w:val="24"/>
          <w:szCs w:val="24"/>
        </w:rPr>
        <w:br w:type="page"/>
      </w:r>
    </w:p>
    <w:p w:rsidR="004C51B7" w:rsidRPr="00B37E14" w:rsidRDefault="00B031C9" w:rsidP="00B37E14">
      <w:pPr>
        <w:spacing w:line="360" w:lineRule="auto"/>
        <w:rPr>
          <w:rFonts w:ascii="Book Antiqua" w:hAnsi="Book Antiqua"/>
          <w:noProof/>
          <w:sz w:val="24"/>
          <w:szCs w:val="24"/>
          <w:lang w:eastAsia="zh-CN"/>
        </w:rPr>
      </w:pPr>
      <w:r>
        <w:rPr>
          <w:rFonts w:ascii="Book Antiqua" w:hAnsi="Book Antiqua"/>
          <w:noProof/>
          <w:sz w:val="24"/>
          <w:szCs w:val="24"/>
          <w:lang w:eastAsia="en-US"/>
        </w:rPr>
        <w:drawing>
          <wp:inline distT="0" distB="0" distL="0" distR="0">
            <wp:extent cx="6421755" cy="4401820"/>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755" cy="4401820"/>
                    </a:xfrm>
                    <a:prstGeom prst="rect">
                      <a:avLst/>
                    </a:prstGeom>
                    <a:noFill/>
                    <a:ln>
                      <a:noFill/>
                    </a:ln>
                  </pic:spPr>
                </pic:pic>
              </a:graphicData>
            </a:graphic>
          </wp:inline>
        </w:drawing>
      </w:r>
    </w:p>
    <w:p w:rsidR="004C51B7" w:rsidRPr="00AF179D" w:rsidRDefault="004C51B7" w:rsidP="00B37E14">
      <w:pPr>
        <w:spacing w:line="360" w:lineRule="auto"/>
        <w:rPr>
          <w:rFonts w:ascii="Book Antiqua" w:eastAsia="宋体" w:hAnsi="Book Antiqua"/>
          <w:b/>
          <w:sz w:val="24"/>
          <w:szCs w:val="24"/>
          <w:lang w:eastAsia="zh-CN"/>
        </w:rPr>
      </w:pPr>
      <w:r w:rsidRPr="00B37E14">
        <w:rPr>
          <w:rFonts w:ascii="Book Antiqua" w:hAnsi="Book Antiqua"/>
          <w:b/>
          <w:sz w:val="24"/>
          <w:szCs w:val="24"/>
        </w:rPr>
        <w:t>Figure 1 Cumulative incidence of HCC occurrence stratified by LI.</w:t>
      </w:r>
      <w:r w:rsidRPr="00B37E14">
        <w:rPr>
          <w:rFonts w:ascii="Book Antiqua" w:hAnsi="Book Antiqua"/>
          <w:b/>
          <w:sz w:val="24"/>
          <w:szCs w:val="24"/>
          <w:lang w:eastAsia="zh-CN"/>
        </w:rPr>
        <w:t xml:space="preserve"> </w:t>
      </w:r>
      <w:r w:rsidRPr="00B37E14">
        <w:rPr>
          <w:rFonts w:ascii="Book Antiqua" w:hAnsi="Book Antiqua"/>
          <w:sz w:val="24"/>
          <w:szCs w:val="24"/>
        </w:rPr>
        <w:t xml:space="preserve">Cumulative occurrence rates increased gradually in an LI-independent manner. </w:t>
      </w:r>
      <w:r w:rsidRPr="00126B95">
        <w:rPr>
          <w:rFonts w:ascii="Book Antiqua" w:hAnsi="Book Antiqua"/>
          <w:sz w:val="24"/>
          <w:szCs w:val="24"/>
        </w:rPr>
        <w:t>HCC:</w:t>
      </w:r>
      <w:r>
        <w:rPr>
          <w:rFonts w:ascii="Book Antiqua" w:eastAsia="宋体" w:hAnsi="Book Antiqua"/>
          <w:b/>
          <w:bCs/>
          <w:sz w:val="24"/>
          <w:szCs w:val="24"/>
          <w:lang w:eastAsia="zh-CN"/>
        </w:rPr>
        <w:t xml:space="preserve"> </w:t>
      </w:r>
      <w:r w:rsidRPr="00B37E14">
        <w:rPr>
          <w:rFonts w:ascii="Book Antiqua" w:hAnsi="Book Antiqua"/>
          <w:sz w:val="24"/>
          <w:szCs w:val="24"/>
        </w:rPr>
        <w:t>Hepatocellular carcinoma</w:t>
      </w:r>
      <w:r>
        <w:rPr>
          <w:rFonts w:ascii="Book Antiqua" w:eastAsia="宋体" w:hAnsi="Book Antiqua"/>
          <w:sz w:val="24"/>
          <w:szCs w:val="24"/>
          <w:lang w:eastAsia="zh-CN"/>
        </w:rPr>
        <w:t xml:space="preserve">; LI: </w:t>
      </w:r>
      <w:r w:rsidRPr="00B37E14">
        <w:rPr>
          <w:rFonts w:ascii="Book Antiqua" w:hAnsi="Book Antiqua"/>
          <w:sz w:val="24"/>
          <w:szCs w:val="24"/>
        </w:rPr>
        <w:t>Liver-intervertebral disc ratio</w:t>
      </w:r>
      <w:r>
        <w:rPr>
          <w:rFonts w:ascii="Book Antiqua" w:eastAsia="宋体" w:hAnsi="Book Antiqua"/>
          <w:sz w:val="24"/>
          <w:szCs w:val="24"/>
          <w:lang w:eastAsia="zh-CN"/>
        </w:rPr>
        <w:t>.</w:t>
      </w:r>
    </w:p>
    <w:p w:rsidR="004C51B7" w:rsidRPr="00B37E14" w:rsidRDefault="004C51B7" w:rsidP="00B37E14">
      <w:pPr>
        <w:spacing w:line="360" w:lineRule="auto"/>
        <w:rPr>
          <w:rFonts w:ascii="Book Antiqua" w:hAnsi="Book Antiqua"/>
          <w:sz w:val="24"/>
          <w:szCs w:val="24"/>
        </w:rPr>
      </w:pPr>
    </w:p>
    <w:p w:rsidR="004C51B7" w:rsidRPr="00B37E14" w:rsidRDefault="00B031C9" w:rsidP="00B37E14">
      <w:pPr>
        <w:widowControl/>
        <w:spacing w:line="360" w:lineRule="auto"/>
        <w:rPr>
          <w:rFonts w:ascii="Book Antiqua" w:hAnsi="Book Antiqua"/>
          <w:sz w:val="24"/>
          <w:szCs w:val="24"/>
          <w:lang w:eastAsia="zh-CN"/>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-1450975</wp:posOffset>
                </wp:positionV>
                <wp:extent cx="297815" cy="289560"/>
                <wp:effectExtent l="0" t="0" r="0" b="0"/>
                <wp:wrapNone/>
                <wp:docPr id="20"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89560"/>
                        </a:xfrm>
                        <a:prstGeom prst="rect">
                          <a:avLst/>
                        </a:prstGeom>
                        <a:noFill/>
                      </wps:spPr>
                      <wps:txbx>
                        <w:txbxContent>
                          <w:p w:rsidR="004C51B7" w:rsidRDefault="004C51B7" w:rsidP="002764CB">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9" o:spid="_x0000_s1026" type="#_x0000_t202" style="position:absolute;left:0;text-align:left;margin-left:-73pt;margin-top:-114.2pt;width:23.45pt;height:22.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RiGb4BAAA3AwAADgAAAGRycy9lMm9Eb2MueG1srFJBbtswELwX6B8I3mPZApLaguWgTZBegrZA&#10;0gfQFGURFbkEl7HkqwUUfUS/UPSc9+gjWdKOE7S3ohdKS+7M7uzs8rI3LdsqjxpsyWeTKWfKSqi0&#10;3ZT86/3N2ZwzDMJWogWrSr5TyC9Xb98sO1eoHBpoK+UZkVgsOlfyJgRXZBnKRhmBE3DK0mMN3ohA&#10;od9klRcdsZs2y6fTi6wDXzkPUiHS7fXhka8Sf10rGT7XNarA2pJTbyGdPp3reGarpSg2XrhGy2Mb&#10;4h+6MEJbKnqiuhZBsAev/6IyWnpAqMNEgsmgrrVUSQOpmU3/UHPXCKeSFhoOutOY8P/Ryk/bL57p&#10;quQ5jccKQx6Nw/dx/2vcP47DDzYOP8dhGPe/KWazRRxY57Ag3J0jZOg/QE/GJ/HobkF+Q0rJXuUc&#10;AEjZcUB97U38knRGQCq6O/mg+sAkXeaLd/PZOWeSnvL54vwi+ZS9gJ3H8FGBYfGn5J5sTg2I7S2G&#10;WF4UzymxloUb3bbPbR06iQ2Gft0f9ayh2pGcjjah5JZWlTMf2itIaxM50L1/CMST6CP4gDhKJXdS&#10;1eMmRftfxynrZd9XTwAAAP//AwBQSwMEFAAGAAgAAAAhAGrfO6fjAAAADgEAAA8AAABkcnMvZG93&#10;bnJldi54bWxMj8FugzAQRO+V+g/WVuqlIgY3QoRgoqhST+0lpLk72AUUbBPbIW6/vptTc9vRjGbf&#10;VJuoRzIr5wdrOGSLFIgyrZWD6Th87d+TAogPwkgxWqM4/CgPm/rxoRKltFezU3MTOoIlxpeCQx/C&#10;VFLq215p4Rd2Uga9b+u0CChdR6UTVyzXI2VpmlMtBoMfejGpt161p+aiOcjm8Lt3r+f4sv3Yse6Q&#10;t/E8f3L+/BS3ayBBxfAfhhs+okONTEd7MdKTkUOSLXMcE/BirFgCwUyyWmVAjjezYAXQuqL3M+o/&#10;AAAA//8DAFBLAQItABQABgAIAAAAIQDkmcPA+wAAAOEBAAATAAAAAAAAAAAAAAAAAAAAAABbQ29u&#10;dGVudF9UeXBlc10ueG1sUEsBAi0AFAAGAAgAAAAhACOyauHXAAAAlAEAAAsAAAAAAAAAAAAAAAAA&#10;LAEAAF9yZWxzLy5yZWxzUEsBAi0AFAAGAAgAAAAhAHq0Yhm+AQAANwMAAA4AAAAAAAAAAAAAAAAA&#10;LAIAAGRycy9lMm9Eb2MueG1sUEsBAi0AFAAGAAgAAAAhAGrfO6fjAAAADgEAAA8AAAAAAAAAAAAA&#10;AAAAFgQAAGRycy9kb3ducmV2LnhtbFBLBQYAAAAABAAEAPMAAAAmBQAAAAA=&#10;" filled="f" stroked="f">
                <v:path arrowok="t"/>
                <v:textbox style="mso-fit-shape-to-text:t">
                  <w:txbxContent>
                    <w:p w:rsidR="004C51B7" w:rsidRDefault="004C51B7" w:rsidP="002764CB">
                      <w:pPr>
                        <w:pStyle w:val="NormalWeb"/>
                        <w:spacing w:before="0" w:beforeAutospacing="0" w:after="0" w:afterAutospacing="0"/>
                      </w:pPr>
                    </w:p>
                  </w:txbxContent>
                </v:textbox>
              </v:shape>
            </w:pict>
          </mc:Fallback>
        </mc:AlternateContent>
      </w:r>
    </w:p>
    <w:p w:rsidR="004C51B7" w:rsidRPr="00B37E14" w:rsidRDefault="00B031C9" w:rsidP="00B37E14">
      <w:pPr>
        <w:widowControl/>
        <w:spacing w:line="360" w:lineRule="auto"/>
        <w:rPr>
          <w:rFonts w:ascii="Book Antiqua" w:hAnsi="Book Antiqua"/>
          <w:noProof/>
          <w:sz w:val="24"/>
          <w:szCs w:val="24"/>
          <w:lang w:eastAsia="zh-CN"/>
        </w:rPr>
      </w:pPr>
      <w:r>
        <w:rPr>
          <w:rFonts w:ascii="Book Antiqua" w:hAnsi="Book Antiqua"/>
          <w:noProof/>
          <w:sz w:val="24"/>
          <w:szCs w:val="24"/>
          <w:lang w:eastAsia="en-US"/>
        </w:rPr>
        <w:drawing>
          <wp:inline distT="0" distB="0" distL="0" distR="0">
            <wp:extent cx="6390005" cy="5273675"/>
            <wp:effectExtent l="0" t="0" r="10795" b="9525"/>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5273675"/>
                    </a:xfrm>
                    <a:prstGeom prst="rect">
                      <a:avLst/>
                    </a:prstGeom>
                    <a:noFill/>
                    <a:ln>
                      <a:noFill/>
                    </a:ln>
                  </pic:spPr>
                </pic:pic>
              </a:graphicData>
            </a:graphic>
          </wp:inline>
        </w:drawing>
      </w:r>
    </w:p>
    <w:p w:rsidR="004C51B7" w:rsidRPr="00AF179D" w:rsidRDefault="004C51B7" w:rsidP="00B37E14">
      <w:pPr>
        <w:spacing w:line="360" w:lineRule="auto"/>
        <w:rPr>
          <w:rFonts w:ascii="Book Antiqua" w:eastAsia="宋体" w:hAnsi="Book Antiqua"/>
          <w:sz w:val="24"/>
          <w:szCs w:val="24"/>
          <w:lang w:eastAsia="zh-CN"/>
        </w:rPr>
      </w:pPr>
      <w:r w:rsidRPr="00B37E14">
        <w:rPr>
          <w:rFonts w:ascii="Book Antiqua" w:hAnsi="Book Antiqua"/>
          <w:b/>
          <w:sz w:val="24"/>
          <w:szCs w:val="24"/>
        </w:rPr>
        <w:t>Figure 2 Receiver operating characteristic curve evaluating the cumulative incidence of LI, APRI, Fib-4, and Forn’s index</w:t>
      </w:r>
      <w:r w:rsidRPr="00B37E14">
        <w:rPr>
          <w:rFonts w:ascii="Book Antiqua" w:hAnsi="Book Antiqua"/>
          <w:sz w:val="24"/>
          <w:szCs w:val="24"/>
        </w:rPr>
        <w:t>.</w:t>
      </w:r>
      <w:r>
        <w:rPr>
          <w:rFonts w:ascii="Book Antiqua" w:eastAsia="宋体" w:hAnsi="Book Antiqua"/>
          <w:sz w:val="24"/>
          <w:szCs w:val="24"/>
          <w:lang w:eastAsia="zh-CN"/>
        </w:rPr>
        <w:t xml:space="preserve"> LI: </w:t>
      </w:r>
      <w:r w:rsidRPr="00B37E14">
        <w:rPr>
          <w:rFonts w:ascii="Book Antiqua" w:hAnsi="Book Antiqua"/>
          <w:sz w:val="24"/>
          <w:szCs w:val="24"/>
        </w:rPr>
        <w:t>Liver-intervertebral disc ratio</w:t>
      </w:r>
      <w:r>
        <w:rPr>
          <w:rFonts w:ascii="Book Antiqua" w:eastAsia="宋体" w:hAnsi="Book Antiqua"/>
          <w:sz w:val="24"/>
          <w:szCs w:val="24"/>
          <w:lang w:eastAsia="zh-CN"/>
        </w:rPr>
        <w:t xml:space="preserve">; APRI: </w:t>
      </w:r>
      <w:r w:rsidRPr="00B37E14">
        <w:rPr>
          <w:rFonts w:ascii="Book Antiqua" w:hAnsi="Book Antiqua"/>
          <w:sz w:val="24"/>
          <w:szCs w:val="24"/>
        </w:rPr>
        <w:t>aspartate amino transferase</w:t>
      </w:r>
      <w:r w:rsidRPr="007A6AA7">
        <w:rPr>
          <w:rFonts w:ascii="Book Antiqua" w:hAnsi="Book Antiqua"/>
          <w:sz w:val="24"/>
          <w:szCs w:val="24"/>
        </w:rPr>
        <w:t>-to-platelet ratio index</w:t>
      </w:r>
      <w:r>
        <w:rPr>
          <w:rFonts w:ascii="Book Antiqua" w:eastAsia="宋体" w:hAnsi="Book Antiqua"/>
          <w:sz w:val="24"/>
          <w:szCs w:val="24"/>
          <w:lang w:eastAsia="zh-CN"/>
        </w:rPr>
        <w:t xml:space="preserve">. </w:t>
      </w:r>
    </w:p>
    <w:p w:rsidR="004C51B7" w:rsidRPr="00B37E14" w:rsidRDefault="004C51B7" w:rsidP="00B37E14">
      <w:pPr>
        <w:widowControl/>
        <w:spacing w:line="360" w:lineRule="auto"/>
        <w:rPr>
          <w:rFonts w:ascii="Book Antiqua" w:hAnsi="Book Antiqua"/>
          <w:sz w:val="24"/>
          <w:szCs w:val="24"/>
        </w:rPr>
      </w:pPr>
      <w:r w:rsidRPr="00B37E14">
        <w:rPr>
          <w:rFonts w:ascii="Book Antiqua" w:hAnsi="Book Antiqua"/>
          <w:sz w:val="24"/>
          <w:szCs w:val="24"/>
        </w:rPr>
        <w:br w:type="page"/>
      </w:r>
    </w:p>
    <w:p w:rsidR="004C51B7" w:rsidRPr="00B37E14" w:rsidRDefault="00B031C9" w:rsidP="00B37E14">
      <w:pPr>
        <w:spacing w:line="360" w:lineRule="auto"/>
        <w:rPr>
          <w:rFonts w:ascii="Book Antiqua" w:hAnsi="Book Antiqua"/>
          <w:sz w:val="24"/>
          <w:szCs w:val="24"/>
        </w:rPr>
      </w:pPr>
      <w:r>
        <w:rPr>
          <w:rFonts w:ascii="Book Antiqua" w:hAnsi="Book Antiqua"/>
          <w:noProof/>
          <w:sz w:val="24"/>
          <w:szCs w:val="24"/>
          <w:lang w:eastAsia="en-US"/>
        </w:rPr>
        <w:drawing>
          <wp:inline distT="0" distB="0" distL="0" distR="0">
            <wp:extent cx="6039485" cy="5295265"/>
            <wp:effectExtent l="0" t="0" r="0" b="0"/>
            <wp:docPr id="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9485" cy="5295265"/>
                    </a:xfrm>
                    <a:prstGeom prst="rect">
                      <a:avLst/>
                    </a:prstGeom>
                    <a:noFill/>
                    <a:ln>
                      <a:noFill/>
                    </a:ln>
                  </pic:spPr>
                </pic:pic>
              </a:graphicData>
            </a:graphic>
          </wp:inline>
        </w:drawing>
      </w:r>
    </w:p>
    <w:p w:rsidR="004C51B7" w:rsidRPr="0037119B" w:rsidRDefault="004C51B7" w:rsidP="00B37E14">
      <w:pPr>
        <w:spacing w:line="360" w:lineRule="auto"/>
        <w:rPr>
          <w:rFonts w:ascii="Book Antiqua" w:eastAsia="宋体" w:hAnsi="Book Antiqua"/>
          <w:b/>
          <w:sz w:val="24"/>
          <w:szCs w:val="24"/>
          <w:lang w:eastAsia="zh-CN"/>
        </w:rPr>
      </w:pPr>
      <w:r w:rsidRPr="00B37E14">
        <w:rPr>
          <w:rFonts w:ascii="Book Antiqua" w:hAnsi="Book Antiqua"/>
          <w:b/>
          <w:sz w:val="24"/>
          <w:szCs w:val="24"/>
        </w:rPr>
        <w:t xml:space="preserve">Figure 3 </w:t>
      </w:r>
      <w:r w:rsidRPr="00B37E14">
        <w:rPr>
          <w:rFonts w:ascii="Book Antiqua" w:hAnsi="Book Antiqua"/>
          <w:b/>
          <w:bCs/>
          <w:sz w:val="24"/>
          <w:szCs w:val="24"/>
        </w:rPr>
        <w:t>Relationship between cumulative occurrence rates and LI</w:t>
      </w:r>
      <w:r w:rsidRPr="00B37E14">
        <w:rPr>
          <w:rFonts w:ascii="Book Antiqua" w:hAnsi="Book Antiqua"/>
          <w:b/>
          <w:bCs/>
          <w:sz w:val="24"/>
          <w:szCs w:val="24"/>
          <w:lang w:eastAsia="zh-CN"/>
        </w:rPr>
        <w:t xml:space="preserve"> (A), </w:t>
      </w:r>
      <w:r w:rsidRPr="00B37E14">
        <w:rPr>
          <w:rFonts w:ascii="Book Antiqua" w:hAnsi="Book Antiqua"/>
          <w:b/>
          <w:bCs/>
          <w:sz w:val="24"/>
          <w:szCs w:val="24"/>
        </w:rPr>
        <w:t>cumulative occurrence rates and serum AFP level</w:t>
      </w:r>
      <w:r w:rsidRPr="00B37E14">
        <w:rPr>
          <w:rFonts w:ascii="Book Antiqua" w:hAnsi="Book Antiqua"/>
          <w:b/>
          <w:bCs/>
          <w:sz w:val="24"/>
          <w:szCs w:val="24"/>
          <w:lang w:eastAsia="zh-CN"/>
        </w:rPr>
        <w:t xml:space="preserve"> (B).</w:t>
      </w:r>
      <w:r w:rsidRPr="00B37E14">
        <w:rPr>
          <w:rFonts w:ascii="Book Antiqua" w:hAnsi="Book Antiqua"/>
          <w:b/>
          <w:sz w:val="24"/>
          <w:szCs w:val="24"/>
          <w:lang w:eastAsia="zh-CN"/>
        </w:rPr>
        <w:t xml:space="preserve"> </w:t>
      </w:r>
      <w:r w:rsidRPr="00B37E14">
        <w:rPr>
          <w:rFonts w:ascii="Book Antiqua" w:hAnsi="Book Antiqua"/>
          <w:sz w:val="24"/>
          <w:szCs w:val="24"/>
          <w:lang w:eastAsia="zh-CN"/>
        </w:rPr>
        <w:t xml:space="preserve">A: </w:t>
      </w:r>
      <w:r w:rsidRPr="00B37E14">
        <w:rPr>
          <w:rFonts w:ascii="Book Antiqua" w:hAnsi="Book Antiqua"/>
          <w:sz w:val="24"/>
          <w:szCs w:val="24"/>
        </w:rPr>
        <w:t>Occurrence rates with LI &lt;</w:t>
      </w:r>
      <w:r w:rsidRPr="00B37E14">
        <w:rPr>
          <w:rFonts w:ascii="Book Antiqua" w:hAnsi="Book Antiqua"/>
          <w:sz w:val="24"/>
          <w:szCs w:val="24"/>
          <w:lang w:eastAsia="zh-CN"/>
        </w:rPr>
        <w:t xml:space="preserve"> </w:t>
      </w:r>
      <w:r w:rsidRPr="00B37E14">
        <w:rPr>
          <w:rFonts w:ascii="Book Antiqua" w:hAnsi="Book Antiqua"/>
          <w:sz w:val="24"/>
          <w:szCs w:val="24"/>
        </w:rPr>
        <w:t xml:space="preserve">1.46 were significantly higher than those with LI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1.46</w:t>
      </w:r>
      <w:r w:rsidRPr="00B37E14">
        <w:rPr>
          <w:rFonts w:ascii="Book Antiqua" w:hAnsi="Book Antiqua"/>
          <w:sz w:val="24"/>
          <w:szCs w:val="24"/>
          <w:lang w:eastAsia="zh-CN"/>
        </w:rPr>
        <w:t xml:space="preserve">; B: </w:t>
      </w:r>
      <w:r w:rsidRPr="00B37E14">
        <w:rPr>
          <w:rFonts w:ascii="Book Antiqua" w:hAnsi="Book Antiqua"/>
          <w:sz w:val="24"/>
          <w:szCs w:val="24"/>
        </w:rPr>
        <w:t xml:space="preserve">Occurrence rates with serum AFP </w:t>
      </w:r>
      <w:r w:rsidRPr="00B37E14">
        <w:rPr>
          <w:rFonts w:ascii="Book Antiqua" w:hAnsi="Book Antiqua"/>
          <w:sz w:val="24"/>
          <w:szCs w:val="24"/>
        </w:rPr>
        <w:sym w:font="Symbol" w:char="F0B3"/>
      </w:r>
      <w:r w:rsidRPr="00B37E14">
        <w:rPr>
          <w:rFonts w:ascii="Book Antiqua" w:hAnsi="Book Antiqua"/>
          <w:sz w:val="24"/>
          <w:szCs w:val="24"/>
          <w:lang w:eastAsia="zh-CN"/>
        </w:rPr>
        <w:t xml:space="preserve"> </w:t>
      </w:r>
      <w:r w:rsidRPr="00B37E14">
        <w:rPr>
          <w:rFonts w:ascii="Book Antiqua" w:hAnsi="Book Antiqua"/>
          <w:sz w:val="24"/>
          <w:szCs w:val="24"/>
        </w:rPr>
        <w:t>10 ng/mL were significantly higher than in those with serum AFP &lt;</w:t>
      </w:r>
      <w:r w:rsidRPr="00B37E14">
        <w:rPr>
          <w:rFonts w:ascii="Book Antiqua" w:hAnsi="Book Antiqua"/>
          <w:sz w:val="24"/>
          <w:szCs w:val="24"/>
          <w:lang w:eastAsia="zh-CN"/>
        </w:rPr>
        <w:t xml:space="preserve"> </w:t>
      </w:r>
      <w:r w:rsidRPr="00B37E14">
        <w:rPr>
          <w:rFonts w:ascii="Book Antiqua" w:hAnsi="Book Antiqua"/>
          <w:sz w:val="24"/>
          <w:szCs w:val="24"/>
        </w:rPr>
        <w:t>10 ng/mL.</w:t>
      </w:r>
      <w:r>
        <w:rPr>
          <w:rFonts w:ascii="Book Antiqua" w:eastAsia="宋体" w:hAnsi="Book Antiqua"/>
          <w:sz w:val="24"/>
          <w:szCs w:val="24"/>
          <w:lang w:eastAsia="zh-CN"/>
        </w:rPr>
        <w:t xml:space="preserve"> LI: </w:t>
      </w:r>
      <w:r w:rsidRPr="00B37E14">
        <w:rPr>
          <w:rFonts w:ascii="Book Antiqua" w:hAnsi="Book Antiqua"/>
          <w:sz w:val="24"/>
          <w:szCs w:val="24"/>
        </w:rPr>
        <w:t>Liver-intervertebral disc ratio</w:t>
      </w:r>
      <w:r>
        <w:rPr>
          <w:rFonts w:ascii="Book Antiqua" w:eastAsia="宋体" w:hAnsi="Book Antiqua"/>
          <w:sz w:val="24"/>
          <w:szCs w:val="24"/>
          <w:lang w:eastAsia="zh-CN"/>
        </w:rPr>
        <w:t xml:space="preserve">; </w:t>
      </w:r>
      <w:r>
        <w:rPr>
          <w:rFonts w:ascii="Book Antiqua" w:hAnsi="Book Antiqua"/>
          <w:sz w:val="24"/>
          <w:szCs w:val="24"/>
        </w:rPr>
        <w:t>AFP</w:t>
      </w:r>
      <w:r>
        <w:rPr>
          <w:rFonts w:ascii="Book Antiqua" w:eastAsia="宋体" w:hAnsi="Book Antiqua"/>
          <w:sz w:val="24"/>
          <w:szCs w:val="24"/>
          <w:lang w:eastAsia="zh-CN"/>
        </w:rPr>
        <w:t>:</w:t>
      </w:r>
      <w:r w:rsidRPr="0010353F">
        <w:rPr>
          <w:rFonts w:ascii="Book Antiqua" w:hAnsi="Book Antiqua"/>
          <w:sz w:val="24"/>
          <w:szCs w:val="24"/>
        </w:rPr>
        <w:t xml:space="preserve"> </w:t>
      </w:r>
      <w:r w:rsidRPr="0010353F">
        <w:rPr>
          <w:rFonts w:ascii="Book Antiqua" w:hAnsi="Book Antiqua"/>
          <w:sz w:val="24"/>
          <w:szCs w:val="24"/>
          <w:lang w:val="el-GR"/>
        </w:rPr>
        <w:t>α-</w:t>
      </w:r>
      <w:r w:rsidRPr="0010353F">
        <w:rPr>
          <w:rFonts w:ascii="Book Antiqua" w:hAnsi="Book Antiqua"/>
          <w:sz w:val="24"/>
          <w:szCs w:val="24"/>
        </w:rPr>
        <w:t>fetoprotein</w:t>
      </w:r>
      <w:r>
        <w:rPr>
          <w:rFonts w:ascii="Book Antiqua" w:eastAsia="宋体" w:hAnsi="Book Antiqua"/>
          <w:sz w:val="24"/>
          <w:szCs w:val="24"/>
          <w:lang w:eastAsia="zh-CN"/>
        </w:rPr>
        <w:t xml:space="preserve">. </w:t>
      </w:r>
    </w:p>
    <w:p w:rsidR="004C51B7" w:rsidRPr="00907F1C" w:rsidRDefault="004C51B7" w:rsidP="00B37E14">
      <w:pPr>
        <w:spacing w:line="360" w:lineRule="auto"/>
        <w:rPr>
          <w:rFonts w:ascii="Book Antiqua" w:hAnsi="Book Antiqua"/>
          <w:sz w:val="24"/>
          <w:szCs w:val="24"/>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Pr="0010353F" w:rsidRDefault="004C51B7" w:rsidP="0010353F">
      <w:pPr>
        <w:rPr>
          <w:rFonts w:ascii="Book Antiqua" w:hAnsi="Book Antiqua"/>
          <w:b/>
          <w:sz w:val="24"/>
          <w:szCs w:val="24"/>
        </w:rPr>
      </w:pPr>
      <w:r w:rsidRPr="0010353F">
        <w:rPr>
          <w:rFonts w:ascii="Book Antiqua" w:hAnsi="Book Antiqua"/>
          <w:b/>
          <w:sz w:val="24"/>
          <w:szCs w:val="24"/>
        </w:rPr>
        <w:t>Table 1</w:t>
      </w:r>
      <w:r w:rsidRPr="0010353F">
        <w:rPr>
          <w:rFonts w:ascii="Book Antiqua" w:eastAsia="宋体" w:hAnsi="Book Antiqua"/>
          <w:b/>
          <w:sz w:val="24"/>
          <w:szCs w:val="24"/>
          <w:lang w:eastAsia="zh-CN"/>
        </w:rPr>
        <w:t xml:space="preserve"> </w:t>
      </w:r>
      <w:r w:rsidRPr="0010353F">
        <w:rPr>
          <w:rFonts w:ascii="Book Antiqua" w:hAnsi="Book Antiqua"/>
          <w:b/>
          <w:sz w:val="24"/>
          <w:szCs w:val="24"/>
        </w:rPr>
        <w:t xml:space="preserve">Baseline characteristics of 142 patients with chronic hepatitis C </w:t>
      </w:r>
    </w:p>
    <w:tbl>
      <w:tblPr>
        <w:tblpPr w:leftFromText="180" w:rightFromText="180" w:vertAnchor="text" w:horzAnchor="margin" w:tblpXSpec="center" w:tblpY="170"/>
        <w:tblW w:w="10320" w:type="dxa"/>
        <w:tblCellMar>
          <w:left w:w="0" w:type="dxa"/>
          <w:right w:w="0" w:type="dxa"/>
        </w:tblCellMar>
        <w:tblLook w:val="0000" w:firstRow="0" w:lastRow="0" w:firstColumn="0" w:lastColumn="0" w:noHBand="0" w:noVBand="0"/>
      </w:tblPr>
      <w:tblGrid>
        <w:gridCol w:w="5300"/>
        <w:gridCol w:w="5020"/>
      </w:tblGrid>
      <w:tr w:rsidR="004C51B7" w:rsidRPr="0010353F" w:rsidTr="0010353F">
        <w:trPr>
          <w:trHeight w:val="590"/>
        </w:trPr>
        <w:tc>
          <w:tcPr>
            <w:tcW w:w="530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4B2746" w:rsidRDefault="004C51B7" w:rsidP="004B2746">
            <w:pPr>
              <w:widowControl/>
              <w:spacing w:line="360" w:lineRule="auto"/>
              <w:jc w:val="center"/>
              <w:textAlignment w:val="center"/>
              <w:rPr>
                <w:rFonts w:ascii="Book Antiqua" w:eastAsia="MS PGothic" w:hAnsi="Book Antiqua" w:cs="Arial"/>
                <w:b/>
                <w:kern w:val="0"/>
                <w:sz w:val="24"/>
                <w:szCs w:val="24"/>
              </w:rPr>
            </w:pPr>
            <w:r w:rsidRPr="004B2746">
              <w:rPr>
                <w:rFonts w:ascii="Book Antiqua" w:eastAsia="MS PGothic" w:hAnsi="Book Antiqua" w:cs="Arial"/>
                <w:b/>
                <w:color w:val="000000"/>
                <w:kern w:val="24"/>
                <w:sz w:val="24"/>
                <w:szCs w:val="24"/>
              </w:rPr>
              <w:t>Variables</w:t>
            </w:r>
          </w:p>
        </w:tc>
        <w:tc>
          <w:tcPr>
            <w:tcW w:w="502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4B2746" w:rsidRDefault="004C51B7" w:rsidP="004B2746">
            <w:pPr>
              <w:widowControl/>
              <w:spacing w:line="360" w:lineRule="auto"/>
              <w:jc w:val="left"/>
              <w:textAlignment w:val="center"/>
              <w:rPr>
                <w:rFonts w:ascii="Book Antiqua" w:eastAsia="MS PGothic" w:hAnsi="Book Antiqua" w:cs="Arial"/>
                <w:b/>
                <w:kern w:val="0"/>
                <w:sz w:val="24"/>
                <w:szCs w:val="24"/>
              </w:rPr>
            </w:pPr>
            <w:r w:rsidRPr="004B2746">
              <w:rPr>
                <w:rFonts w:ascii="Book Antiqua" w:eastAsia="MS Gothic" w:hAnsi="Book Antiqua" w:cs="Arial"/>
                <w:b/>
                <w:color w:val="000000"/>
                <w:kern w:val="24"/>
                <w:sz w:val="24"/>
                <w:szCs w:val="24"/>
              </w:rPr>
              <w:t>Mean ± SD</w:t>
            </w:r>
          </w:p>
        </w:tc>
      </w:tr>
      <w:tr w:rsidR="004C51B7" w:rsidRPr="0010353F" w:rsidTr="0010353F">
        <w:trPr>
          <w:trHeight w:val="322"/>
        </w:trPr>
        <w:tc>
          <w:tcPr>
            <w:tcW w:w="5300" w:type="dxa"/>
            <w:tcBorders>
              <w:top w:val="single" w:sz="8" w:space="0" w:color="000000"/>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Age (yr)</w:t>
            </w:r>
          </w:p>
        </w:tc>
        <w:tc>
          <w:tcPr>
            <w:tcW w:w="5020" w:type="dxa"/>
            <w:tcBorders>
              <w:top w:val="single" w:sz="8" w:space="0" w:color="000000"/>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66.1</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12.4 (28-87)</w:t>
            </w:r>
          </w:p>
        </w:tc>
      </w:tr>
      <w:tr w:rsidR="004C51B7" w:rsidRPr="0010353F" w:rsidTr="0010353F">
        <w:trPr>
          <w:trHeight w:val="362"/>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Male (M/F)</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70/72</w:t>
            </w:r>
          </w:p>
        </w:tc>
      </w:tr>
      <w:tr w:rsidR="004C51B7" w:rsidRPr="0010353F" w:rsidTr="0010353F">
        <w:trPr>
          <w:trHeight w:val="282"/>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AST (U/L)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48.9</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23.4 (11-155)</w:t>
            </w:r>
          </w:p>
        </w:tc>
      </w:tr>
      <w:tr w:rsidR="004C51B7" w:rsidRPr="0010353F" w:rsidTr="0010353F">
        <w:trPr>
          <w:trHeight w:val="188"/>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ALT (U/L)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51.7</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34.1 (10-228)</w:t>
            </w:r>
          </w:p>
        </w:tc>
      </w:tr>
      <w:tr w:rsidR="004C51B7" w:rsidRPr="0010353F" w:rsidTr="0010353F">
        <w:trPr>
          <w:trHeight w:val="378"/>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Serum albumin (g/dL)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4.1</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0.5 (2.4-5)</w:t>
            </w:r>
          </w:p>
        </w:tc>
      </w:tr>
      <w:tr w:rsidR="004C51B7" w:rsidRPr="0010353F" w:rsidTr="0010353F">
        <w:trPr>
          <w:trHeight w:val="494"/>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Gamma-GT(IU/L)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67</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92 (14-811)</w:t>
            </w:r>
          </w:p>
        </w:tc>
      </w:tr>
      <w:tr w:rsidR="004C51B7" w:rsidRPr="0010353F" w:rsidTr="0010353F">
        <w:trPr>
          <w:trHeight w:val="320"/>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ALP (U/L)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331</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171 (141-1206)</w:t>
            </w:r>
          </w:p>
        </w:tc>
      </w:tr>
      <w:tr w:rsidR="004C51B7" w:rsidRPr="0010353F" w:rsidTr="0010353F">
        <w:trPr>
          <w:trHeight w:val="382"/>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T.chol (mg/dL)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175</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36 (90-280)</w:t>
            </w:r>
          </w:p>
        </w:tc>
      </w:tr>
      <w:tr w:rsidR="004C51B7" w:rsidRPr="0010353F" w:rsidTr="0010353F">
        <w:trPr>
          <w:trHeight w:val="273"/>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T.Bil (mg/dl)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0.86</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0.42 (0.3-2.9)</w:t>
            </w:r>
          </w:p>
        </w:tc>
      </w:tr>
      <w:tr w:rsidR="004C51B7" w:rsidRPr="0010353F" w:rsidTr="0010353F">
        <w:trPr>
          <w:trHeight w:val="322"/>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PT (%)</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93</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15.2 (55.2-134)</w:t>
            </w:r>
          </w:p>
        </w:tc>
      </w:tr>
      <w:tr w:rsidR="004C51B7" w:rsidRPr="0010353F" w:rsidTr="0010353F">
        <w:trPr>
          <w:trHeight w:val="512"/>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Platelet (x10</w:t>
            </w:r>
            <w:r w:rsidRPr="0010353F">
              <w:rPr>
                <w:rFonts w:ascii="Book Antiqua" w:eastAsia="MS PGothic" w:hAnsi="Book Antiqua" w:cs="Arial"/>
                <w:color w:val="000000"/>
                <w:kern w:val="24"/>
                <w:position w:val="8"/>
                <w:sz w:val="24"/>
                <w:szCs w:val="24"/>
                <w:vertAlign w:val="superscript"/>
              </w:rPr>
              <w:t>3</w:t>
            </w:r>
            <w:r w:rsidRPr="0010353F">
              <w:rPr>
                <w:rFonts w:ascii="Book Antiqua" w:eastAsia="MS PGothic" w:hAnsi="Book Antiqua" w:cs="Arial"/>
                <w:color w:val="000000"/>
                <w:kern w:val="24"/>
                <w:sz w:val="24"/>
                <w:szCs w:val="24"/>
              </w:rPr>
              <w:t>/</w:t>
            </w:r>
            <w:r w:rsidRPr="0010353F">
              <w:rPr>
                <w:rFonts w:ascii="Book Antiqua" w:eastAsia="MS PGothic" w:hAnsi="Book Antiqua" w:cs="Arial"/>
                <w:color w:val="000000"/>
                <w:kern w:val="24"/>
                <w:sz w:val="24"/>
                <w:szCs w:val="24"/>
                <w:lang w:val="el-GR"/>
              </w:rPr>
              <w:t>μ</w:t>
            </w:r>
            <w:r w:rsidRPr="0010353F">
              <w:rPr>
                <w:rFonts w:ascii="Book Antiqua" w:eastAsia="MS PGothic" w:hAnsi="Book Antiqua" w:cs="Arial"/>
                <w:color w:val="000000"/>
                <w:kern w:val="24"/>
                <w:sz w:val="24"/>
                <w:szCs w:val="24"/>
              </w:rPr>
              <w:t>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136</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60 (42-338)</w:t>
            </w:r>
          </w:p>
        </w:tc>
      </w:tr>
      <w:tr w:rsidR="004C51B7" w:rsidRPr="0010353F" w:rsidTr="0010353F">
        <w:trPr>
          <w:trHeight w:val="338"/>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AFP (ng/mL)</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14.5</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27.5 (1.6-235)</w:t>
            </w:r>
          </w:p>
        </w:tc>
      </w:tr>
      <w:tr w:rsidR="004C51B7" w:rsidRPr="0010353F" w:rsidTr="0010353F">
        <w:trPr>
          <w:trHeight w:val="258"/>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LI</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1.51</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10353F">
              <w:rPr>
                <w:rFonts w:ascii="Book Antiqua" w:eastAsia="MS PGothic" w:hAnsi="Book Antiqua" w:cs="Arial"/>
                <w:color w:val="000000"/>
                <w:kern w:val="24"/>
                <w:sz w:val="24"/>
                <w:szCs w:val="24"/>
              </w:rPr>
              <w:t>0.19 (1.11-2.15)</w:t>
            </w:r>
          </w:p>
        </w:tc>
      </w:tr>
      <w:tr w:rsidR="004C51B7" w:rsidRPr="0010353F" w:rsidTr="0010353F">
        <w:trPr>
          <w:trHeight w:val="306"/>
        </w:trPr>
        <w:tc>
          <w:tcPr>
            <w:tcW w:w="530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Patients who received IFN, n (%)</w:t>
            </w:r>
          </w:p>
        </w:tc>
        <w:tc>
          <w:tcPr>
            <w:tcW w:w="5020" w:type="dxa"/>
            <w:tcBorders>
              <w:top w:val="nil"/>
              <w:left w:val="nil"/>
              <w:bottom w:val="nil"/>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39 (27.5)</w:t>
            </w:r>
          </w:p>
        </w:tc>
      </w:tr>
      <w:tr w:rsidR="004C51B7" w:rsidRPr="0010353F" w:rsidTr="0010353F">
        <w:trPr>
          <w:trHeight w:val="354"/>
        </w:trPr>
        <w:tc>
          <w:tcPr>
            <w:tcW w:w="5300" w:type="dxa"/>
            <w:tcBorders>
              <w:top w:val="nil"/>
              <w:left w:val="nil"/>
              <w:bottom w:val="single" w:sz="8" w:space="0" w:color="000000"/>
              <w:right w:val="nil"/>
            </w:tcBorders>
            <w:tcMar>
              <w:top w:w="15" w:type="dxa"/>
              <w:left w:w="15" w:type="dxa"/>
              <w:bottom w:w="0" w:type="dxa"/>
              <w:right w:w="15" w:type="dxa"/>
            </w:tcMar>
            <w:vAlign w:val="center"/>
          </w:tcPr>
          <w:p w:rsidR="004C51B7" w:rsidRPr="0010353F" w:rsidRDefault="004C51B7" w:rsidP="004B2746">
            <w:pPr>
              <w:widowControl/>
              <w:spacing w:line="360" w:lineRule="auto"/>
              <w:jc w:val="center"/>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Patients who achieved SVR, n (%)</w:t>
            </w:r>
          </w:p>
        </w:tc>
        <w:tc>
          <w:tcPr>
            <w:tcW w:w="5020" w:type="dxa"/>
            <w:tcBorders>
              <w:top w:val="nil"/>
              <w:left w:val="nil"/>
              <w:bottom w:val="single" w:sz="8" w:space="0" w:color="000000"/>
              <w:right w:val="nil"/>
            </w:tcBorders>
            <w:tcMar>
              <w:top w:w="15" w:type="dxa"/>
              <w:left w:w="15" w:type="dxa"/>
              <w:bottom w:w="0" w:type="dxa"/>
              <w:right w:w="15" w:type="dxa"/>
            </w:tcMar>
            <w:vAlign w:val="center"/>
          </w:tcPr>
          <w:p w:rsidR="004C51B7" w:rsidRPr="0010353F" w:rsidRDefault="004C51B7" w:rsidP="004B2746">
            <w:pPr>
              <w:widowControl/>
              <w:spacing w:line="360" w:lineRule="auto"/>
              <w:jc w:val="left"/>
              <w:textAlignment w:val="center"/>
              <w:rPr>
                <w:rFonts w:ascii="Book Antiqua" w:eastAsia="MS PGothic" w:hAnsi="Book Antiqua" w:cs="Arial"/>
                <w:kern w:val="0"/>
                <w:sz w:val="24"/>
                <w:szCs w:val="24"/>
              </w:rPr>
            </w:pPr>
            <w:r w:rsidRPr="0010353F">
              <w:rPr>
                <w:rFonts w:ascii="Book Antiqua" w:eastAsia="MS PGothic" w:hAnsi="Book Antiqua" w:cs="Arial"/>
                <w:color w:val="000000"/>
                <w:kern w:val="24"/>
                <w:sz w:val="24"/>
                <w:szCs w:val="24"/>
              </w:rPr>
              <w:t>27 (19.0)</w:t>
            </w:r>
          </w:p>
        </w:tc>
      </w:tr>
    </w:tbl>
    <w:p w:rsidR="004C51B7" w:rsidRPr="0010353F" w:rsidRDefault="004C51B7" w:rsidP="0010353F">
      <w:pPr>
        <w:rPr>
          <w:rFonts w:ascii="Book Antiqua" w:hAnsi="Book Antiqua"/>
          <w:sz w:val="24"/>
          <w:szCs w:val="24"/>
        </w:rPr>
      </w:pPr>
    </w:p>
    <w:p w:rsidR="004C51B7" w:rsidRPr="00FC5D25" w:rsidRDefault="004C51B7" w:rsidP="00FC5D25">
      <w:pPr>
        <w:spacing w:line="360" w:lineRule="auto"/>
        <w:rPr>
          <w:rFonts w:ascii="Book Antiqua" w:eastAsia="宋体" w:hAnsi="Book Antiqua"/>
          <w:sz w:val="24"/>
          <w:szCs w:val="24"/>
          <w:lang w:eastAsia="zh-CN"/>
        </w:rPr>
      </w:pPr>
      <w:r w:rsidRPr="0010353F">
        <w:rPr>
          <w:rFonts w:ascii="Book Antiqua" w:hAnsi="Book Antiqua"/>
          <w:sz w:val="24"/>
          <w:szCs w:val="24"/>
        </w:rPr>
        <w:t>AST</w:t>
      </w:r>
      <w:r>
        <w:rPr>
          <w:rFonts w:ascii="Book Antiqua" w:eastAsia="宋体" w:hAnsi="Book Antiqua"/>
          <w:sz w:val="24"/>
          <w:szCs w:val="24"/>
          <w:lang w:eastAsia="zh-CN"/>
        </w:rPr>
        <w:t>:</w:t>
      </w:r>
      <w:r w:rsidRPr="0010353F">
        <w:rPr>
          <w:rFonts w:ascii="Book Antiqua" w:hAnsi="Book Antiqua"/>
          <w:sz w:val="24"/>
          <w:szCs w:val="24"/>
        </w:rPr>
        <w:t xml:space="preserve"> Aspartate amino transferase;</w:t>
      </w:r>
      <w:r>
        <w:rPr>
          <w:rFonts w:ascii="Book Antiqua" w:hAnsi="Book Antiqua"/>
          <w:sz w:val="24"/>
          <w:szCs w:val="24"/>
        </w:rPr>
        <w:t xml:space="preserve"> ALT</w:t>
      </w:r>
      <w:r>
        <w:rPr>
          <w:rFonts w:ascii="Book Antiqua" w:eastAsia="宋体" w:hAnsi="Book Antiqua"/>
          <w:sz w:val="24"/>
          <w:szCs w:val="24"/>
          <w:lang w:eastAsia="zh-CN"/>
        </w:rPr>
        <w:t>:</w:t>
      </w:r>
      <w:r w:rsidRPr="0010353F">
        <w:rPr>
          <w:rFonts w:ascii="Book Antiqua" w:hAnsi="Book Antiqua"/>
          <w:sz w:val="24"/>
          <w:szCs w:val="24"/>
        </w:rPr>
        <w:t xml:space="preserve"> Ala</w:t>
      </w:r>
      <w:r>
        <w:rPr>
          <w:rFonts w:ascii="Book Antiqua" w:hAnsi="Book Antiqua"/>
          <w:sz w:val="24"/>
          <w:szCs w:val="24"/>
        </w:rPr>
        <w:t>nine aminotransferase; Gamma-GT</w:t>
      </w:r>
      <w:r>
        <w:rPr>
          <w:rFonts w:ascii="Book Antiqua" w:eastAsia="宋体" w:hAnsi="Book Antiqua"/>
          <w:sz w:val="24"/>
          <w:szCs w:val="24"/>
          <w:lang w:eastAsia="zh-CN"/>
        </w:rPr>
        <w:t>:</w:t>
      </w:r>
      <w:r w:rsidRPr="0010353F">
        <w:rPr>
          <w:rFonts w:ascii="Book Antiqua" w:hAnsi="Book Antiqua"/>
          <w:sz w:val="24"/>
          <w:szCs w:val="24"/>
        </w:rPr>
        <w:t xml:space="preserve"> Gamma-glutamyl transpeptidase; T.Chol</w:t>
      </w:r>
      <w:r>
        <w:rPr>
          <w:rFonts w:ascii="Book Antiqua" w:eastAsia="宋体" w:hAnsi="Book Antiqua"/>
          <w:sz w:val="24"/>
          <w:szCs w:val="24"/>
          <w:lang w:eastAsia="zh-CN"/>
        </w:rPr>
        <w:t>:</w:t>
      </w:r>
      <w:r w:rsidRPr="0010353F">
        <w:rPr>
          <w:rFonts w:ascii="Book Antiqua" w:hAnsi="Book Antiqua"/>
          <w:sz w:val="24"/>
          <w:szCs w:val="24"/>
        </w:rPr>
        <w:t xml:space="preserve"> T</w:t>
      </w:r>
      <w:r>
        <w:rPr>
          <w:rFonts w:ascii="Book Antiqua" w:hAnsi="Book Antiqua"/>
          <w:sz w:val="24"/>
          <w:szCs w:val="24"/>
        </w:rPr>
        <w:t>otal cholesterol;</w:t>
      </w:r>
      <w:r>
        <w:rPr>
          <w:rFonts w:ascii="Book Antiqua" w:eastAsia="宋体" w:hAnsi="Book Antiqua"/>
          <w:sz w:val="24"/>
          <w:szCs w:val="24"/>
          <w:lang w:eastAsia="zh-CN"/>
        </w:rPr>
        <w:t xml:space="preserve"> </w:t>
      </w:r>
      <w:r w:rsidRPr="0010353F">
        <w:rPr>
          <w:rFonts w:ascii="Book Antiqua" w:eastAsia="MS PGothic" w:hAnsi="Book Antiqua" w:cs="Arial"/>
          <w:color w:val="000000"/>
          <w:kern w:val="24"/>
          <w:sz w:val="24"/>
          <w:szCs w:val="24"/>
        </w:rPr>
        <w:t>T.Bil</w:t>
      </w:r>
      <w:r>
        <w:rPr>
          <w:rFonts w:ascii="Book Antiqua" w:eastAsia="宋体" w:hAnsi="Book Antiqua" w:cs="Arial"/>
          <w:color w:val="000000"/>
          <w:kern w:val="24"/>
          <w:sz w:val="24"/>
          <w:szCs w:val="24"/>
          <w:lang w:eastAsia="zh-CN"/>
        </w:rPr>
        <w:t xml:space="preserve">: </w:t>
      </w:r>
      <w:r w:rsidRPr="00B37E14">
        <w:rPr>
          <w:rFonts w:ascii="Book Antiqua" w:hAnsi="Book Antiqua" w:cs="Arial"/>
          <w:sz w:val="24"/>
          <w:szCs w:val="24"/>
        </w:rPr>
        <w:t>Total bilirubin</w:t>
      </w:r>
      <w:r>
        <w:rPr>
          <w:rFonts w:ascii="Book Antiqua" w:eastAsia="宋体" w:hAnsi="Book Antiqua" w:cs="Arial"/>
          <w:sz w:val="24"/>
          <w:szCs w:val="24"/>
          <w:lang w:eastAsia="zh-CN"/>
        </w:rPr>
        <w:t>;</w:t>
      </w:r>
      <w:r>
        <w:rPr>
          <w:rFonts w:ascii="Book Antiqua" w:eastAsia="宋体" w:hAnsi="Book Antiqua" w:cs="Arial"/>
          <w:color w:val="000000"/>
          <w:kern w:val="24"/>
          <w:sz w:val="24"/>
          <w:szCs w:val="24"/>
          <w:lang w:eastAsia="zh-CN"/>
        </w:rPr>
        <w:t xml:space="preserve"> </w:t>
      </w:r>
      <w:r>
        <w:rPr>
          <w:rFonts w:ascii="Book Antiqua" w:hAnsi="Book Antiqua"/>
          <w:sz w:val="24"/>
          <w:szCs w:val="24"/>
        </w:rPr>
        <w:t>PT</w:t>
      </w:r>
      <w:r>
        <w:rPr>
          <w:rFonts w:ascii="Book Antiqua" w:eastAsia="宋体" w:hAnsi="Book Antiqua"/>
          <w:sz w:val="24"/>
          <w:szCs w:val="24"/>
          <w:lang w:eastAsia="zh-CN"/>
        </w:rPr>
        <w:t xml:space="preserve">: </w:t>
      </w:r>
      <w:r w:rsidRPr="0010353F">
        <w:rPr>
          <w:rFonts w:ascii="Book Antiqua" w:hAnsi="Book Antiqua"/>
          <w:sz w:val="24"/>
          <w:szCs w:val="24"/>
        </w:rPr>
        <w:t>P</w:t>
      </w:r>
      <w:r>
        <w:rPr>
          <w:rFonts w:ascii="Book Antiqua" w:hAnsi="Book Antiqua"/>
          <w:sz w:val="24"/>
          <w:szCs w:val="24"/>
        </w:rPr>
        <w:t>rothrombin time; AFP</w:t>
      </w:r>
      <w:r>
        <w:rPr>
          <w:rFonts w:ascii="Book Antiqua" w:eastAsia="宋体" w:hAnsi="Book Antiqua"/>
          <w:sz w:val="24"/>
          <w:szCs w:val="24"/>
          <w:lang w:eastAsia="zh-CN"/>
        </w:rPr>
        <w:t>:</w:t>
      </w:r>
      <w:r w:rsidRPr="0010353F">
        <w:rPr>
          <w:rFonts w:ascii="Book Antiqua" w:hAnsi="Book Antiqua"/>
          <w:sz w:val="24"/>
          <w:szCs w:val="24"/>
        </w:rPr>
        <w:t xml:space="preserve"> </w:t>
      </w:r>
      <w:r w:rsidRPr="0010353F">
        <w:rPr>
          <w:rFonts w:ascii="Book Antiqua" w:hAnsi="Book Antiqua"/>
          <w:sz w:val="24"/>
          <w:szCs w:val="24"/>
          <w:lang w:val="el-GR"/>
        </w:rPr>
        <w:t>α-</w:t>
      </w:r>
      <w:r w:rsidRPr="0010353F">
        <w:rPr>
          <w:rFonts w:ascii="Book Antiqua" w:hAnsi="Book Antiqua"/>
          <w:sz w:val="24"/>
          <w:szCs w:val="24"/>
        </w:rPr>
        <w:t>fetoprotein;</w:t>
      </w:r>
      <w:r>
        <w:rPr>
          <w:rFonts w:ascii="Book Antiqua" w:eastAsia="宋体" w:hAnsi="Book Antiqua"/>
          <w:sz w:val="24"/>
          <w:szCs w:val="24"/>
          <w:lang w:eastAsia="zh-CN"/>
        </w:rPr>
        <w:t xml:space="preserve"> LI: </w:t>
      </w:r>
      <w:r w:rsidRPr="00B37E14">
        <w:rPr>
          <w:rFonts w:ascii="Book Antiqua" w:hAnsi="Book Antiqua"/>
          <w:sz w:val="24"/>
          <w:szCs w:val="24"/>
        </w:rPr>
        <w:t>Liver-intervertebral disc ratio</w:t>
      </w:r>
      <w:r>
        <w:rPr>
          <w:rFonts w:ascii="Book Antiqua" w:eastAsia="宋体" w:hAnsi="Book Antiqua"/>
          <w:sz w:val="24"/>
          <w:szCs w:val="24"/>
          <w:lang w:eastAsia="zh-CN"/>
        </w:rPr>
        <w:t xml:space="preserve">; IFN: </w:t>
      </w:r>
      <w:r w:rsidRPr="00B37E14">
        <w:rPr>
          <w:rFonts w:ascii="Book Antiqua" w:hAnsi="Book Antiqua" w:cs="Arial"/>
          <w:sz w:val="24"/>
          <w:szCs w:val="24"/>
        </w:rPr>
        <w:t>Interferon</w:t>
      </w:r>
      <w:r>
        <w:rPr>
          <w:rFonts w:ascii="Book Antiqua" w:eastAsia="宋体" w:hAnsi="Book Antiqua" w:cs="Arial"/>
          <w:sz w:val="24"/>
          <w:szCs w:val="24"/>
          <w:lang w:eastAsia="zh-CN"/>
        </w:rPr>
        <w:t>;</w:t>
      </w:r>
      <w:r w:rsidRPr="0010353F">
        <w:rPr>
          <w:rFonts w:ascii="Book Antiqua" w:hAnsi="Book Antiqua"/>
          <w:sz w:val="24"/>
          <w:szCs w:val="24"/>
        </w:rPr>
        <w:t xml:space="preserve"> </w:t>
      </w:r>
      <w:r>
        <w:rPr>
          <w:rFonts w:ascii="Book Antiqua" w:hAnsi="Book Antiqua"/>
          <w:sz w:val="24"/>
          <w:szCs w:val="24"/>
        </w:rPr>
        <w:t>SVR</w:t>
      </w:r>
      <w:r>
        <w:rPr>
          <w:rFonts w:ascii="Book Antiqua" w:eastAsia="宋体" w:hAnsi="Book Antiqua"/>
          <w:sz w:val="24"/>
          <w:szCs w:val="24"/>
          <w:lang w:eastAsia="zh-CN"/>
        </w:rPr>
        <w:t>:</w:t>
      </w:r>
      <w:r w:rsidRPr="0010353F">
        <w:rPr>
          <w:rFonts w:ascii="Book Antiqua" w:hAnsi="Book Antiqua"/>
          <w:sz w:val="24"/>
          <w:szCs w:val="24"/>
        </w:rPr>
        <w:t xml:space="preserve"> Sustained virologic response</w:t>
      </w:r>
      <w:r>
        <w:rPr>
          <w:rFonts w:ascii="Book Antiqua" w:eastAsia="宋体" w:hAnsi="Book Antiqua"/>
          <w:sz w:val="24"/>
          <w:szCs w:val="24"/>
          <w:lang w:eastAsia="zh-CN"/>
        </w:rPr>
        <w:t>.</w:t>
      </w: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B37E14">
      <w:pPr>
        <w:widowControl/>
        <w:spacing w:line="360" w:lineRule="auto"/>
        <w:rPr>
          <w:rFonts w:ascii="Book Antiqua" w:eastAsia="宋体" w:hAnsi="Book Antiqua"/>
          <w:sz w:val="24"/>
          <w:szCs w:val="24"/>
          <w:lang w:eastAsia="zh-CN"/>
        </w:rPr>
      </w:pPr>
    </w:p>
    <w:p w:rsidR="004C51B7" w:rsidRDefault="004C51B7" w:rsidP="00AC5719">
      <w:pPr>
        <w:sectPr w:rsidR="004C51B7" w:rsidSect="00945812">
          <w:footerReference w:type="default" r:id="rId11"/>
          <w:pgSz w:w="11906" w:h="16838" w:code="9"/>
          <w:pgMar w:top="1418" w:right="1418" w:bottom="1418" w:left="1418" w:header="851" w:footer="992" w:gutter="0"/>
          <w:cols w:space="425"/>
          <w:docGrid w:linePitch="360"/>
        </w:sectPr>
      </w:pPr>
    </w:p>
    <w:p w:rsidR="004C51B7" w:rsidRPr="00AC5719" w:rsidRDefault="004C51B7" w:rsidP="00AC5719">
      <w:pPr>
        <w:rPr>
          <w:rFonts w:ascii="Book Antiqua" w:hAnsi="Book Antiqua"/>
          <w:b/>
          <w:sz w:val="24"/>
          <w:szCs w:val="24"/>
        </w:rPr>
      </w:pPr>
      <w:r w:rsidRPr="00AC5719">
        <w:rPr>
          <w:rFonts w:ascii="Book Antiqua" w:hAnsi="Book Antiqua"/>
          <w:b/>
          <w:sz w:val="24"/>
          <w:szCs w:val="24"/>
        </w:rPr>
        <w:t>Table 2</w:t>
      </w:r>
      <w:r w:rsidRPr="00AC5719">
        <w:rPr>
          <w:rFonts w:ascii="Book Antiqua" w:eastAsia="宋体" w:hAnsi="Book Antiqua"/>
          <w:b/>
          <w:sz w:val="24"/>
          <w:szCs w:val="24"/>
          <w:lang w:eastAsia="zh-CN"/>
        </w:rPr>
        <w:t xml:space="preserve"> </w:t>
      </w:r>
      <w:r w:rsidRPr="00AC5719">
        <w:rPr>
          <w:rFonts w:ascii="Book Antiqua" w:hAnsi="Book Antiqua"/>
          <w:b/>
          <w:bCs/>
          <w:sz w:val="24"/>
          <w:szCs w:val="24"/>
        </w:rPr>
        <w:t>Comparison of baseline characteristics between patients who have no HCC occurrence and HCC occurrence</w:t>
      </w:r>
    </w:p>
    <w:p w:rsidR="004C51B7" w:rsidRPr="00AC5719" w:rsidRDefault="004C51B7" w:rsidP="00AC5719">
      <w:pPr>
        <w:rPr>
          <w:rFonts w:ascii="Book Antiqua" w:hAnsi="Book Antiqua"/>
          <w:sz w:val="24"/>
          <w:szCs w:val="24"/>
        </w:rPr>
      </w:pPr>
    </w:p>
    <w:tbl>
      <w:tblPr>
        <w:tblpPr w:leftFromText="180" w:rightFromText="180" w:vertAnchor="page" w:horzAnchor="margin" w:tblpY="2422"/>
        <w:tblW w:w="12277" w:type="dxa"/>
        <w:tblCellMar>
          <w:left w:w="0" w:type="dxa"/>
          <w:right w:w="0" w:type="dxa"/>
        </w:tblCellMar>
        <w:tblLook w:val="0000" w:firstRow="0" w:lastRow="0" w:firstColumn="0" w:lastColumn="0" w:noHBand="0" w:noVBand="0"/>
      </w:tblPr>
      <w:tblGrid>
        <w:gridCol w:w="3690"/>
        <w:gridCol w:w="3780"/>
        <w:gridCol w:w="3447"/>
        <w:gridCol w:w="1360"/>
      </w:tblGrid>
      <w:tr w:rsidR="004C51B7" w:rsidRPr="00AC5719" w:rsidTr="00C15681">
        <w:trPr>
          <w:trHeight w:val="542"/>
        </w:trPr>
        <w:tc>
          <w:tcPr>
            <w:tcW w:w="369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321F3" w:rsidRDefault="004C51B7" w:rsidP="00E63C7F">
            <w:pPr>
              <w:widowControl/>
              <w:spacing w:line="360" w:lineRule="auto"/>
              <w:jc w:val="center"/>
              <w:textAlignment w:val="center"/>
              <w:rPr>
                <w:rFonts w:ascii="Book Antiqua" w:eastAsia="MS PGothic" w:hAnsi="Book Antiqua" w:cs="Arial"/>
                <w:b/>
                <w:kern w:val="0"/>
                <w:sz w:val="24"/>
                <w:szCs w:val="24"/>
              </w:rPr>
            </w:pPr>
            <w:r w:rsidRPr="00A321F3">
              <w:rPr>
                <w:rFonts w:ascii="Book Antiqua" w:eastAsia="MS PGothic" w:hAnsi="Book Antiqua" w:cs="Arial"/>
                <w:b/>
                <w:color w:val="000000"/>
                <w:kern w:val="24"/>
                <w:sz w:val="24"/>
                <w:szCs w:val="24"/>
              </w:rPr>
              <w:t>Variables</w:t>
            </w:r>
          </w:p>
        </w:tc>
        <w:tc>
          <w:tcPr>
            <w:tcW w:w="378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321F3" w:rsidRDefault="004C51B7" w:rsidP="00E63C7F">
            <w:pPr>
              <w:widowControl/>
              <w:spacing w:line="360" w:lineRule="auto"/>
              <w:jc w:val="left"/>
              <w:textAlignment w:val="center"/>
              <w:rPr>
                <w:rFonts w:ascii="Book Antiqua" w:eastAsia="MS PGothic" w:hAnsi="Book Antiqua" w:cs="Arial"/>
                <w:b/>
                <w:kern w:val="0"/>
                <w:sz w:val="24"/>
                <w:szCs w:val="24"/>
              </w:rPr>
            </w:pPr>
            <w:r w:rsidRPr="00A321F3">
              <w:rPr>
                <w:rFonts w:ascii="Book Antiqua" w:eastAsia="MS PGothic" w:hAnsi="Book Antiqua" w:cs="Arial"/>
                <w:b/>
                <w:color w:val="000000"/>
                <w:kern w:val="24"/>
                <w:sz w:val="24"/>
                <w:szCs w:val="24"/>
              </w:rPr>
              <w:t xml:space="preserve">No HCC occurrence </w:t>
            </w:r>
            <w:r w:rsidRPr="00A321F3">
              <w:rPr>
                <w:rFonts w:ascii="Book Antiqua" w:eastAsia="MS PGothic" w:hAnsi="Book Antiqua" w:cs="Arial"/>
                <w:b/>
                <w:i/>
                <w:color w:val="000000"/>
                <w:kern w:val="24"/>
                <w:sz w:val="24"/>
                <w:szCs w:val="24"/>
              </w:rPr>
              <w:t>n</w:t>
            </w:r>
            <w:r w:rsidRPr="00A321F3">
              <w:rPr>
                <w:rFonts w:ascii="Book Antiqua" w:eastAsia="宋体" w:hAnsi="Book Antiqua" w:cs="Arial"/>
                <w:b/>
                <w:i/>
                <w:color w:val="000000"/>
                <w:kern w:val="24"/>
                <w:sz w:val="24"/>
                <w:szCs w:val="24"/>
                <w:lang w:eastAsia="zh-CN"/>
              </w:rPr>
              <w:t xml:space="preserve"> </w:t>
            </w:r>
            <w:r w:rsidRPr="00A321F3">
              <w:rPr>
                <w:rFonts w:ascii="Book Antiqua" w:eastAsia="MS PGothic" w:hAnsi="Book Antiqua" w:cs="Arial"/>
                <w:b/>
                <w:color w:val="000000"/>
                <w:kern w:val="24"/>
                <w:sz w:val="24"/>
                <w:szCs w:val="24"/>
              </w:rPr>
              <w:t>=</w:t>
            </w:r>
            <w:r w:rsidRPr="00A321F3">
              <w:rPr>
                <w:rFonts w:ascii="Book Antiqua" w:eastAsia="宋体" w:hAnsi="Book Antiqua" w:cs="Arial"/>
                <w:b/>
                <w:color w:val="000000"/>
                <w:kern w:val="24"/>
                <w:sz w:val="24"/>
                <w:szCs w:val="24"/>
                <w:lang w:eastAsia="zh-CN"/>
              </w:rPr>
              <w:t xml:space="preserve"> </w:t>
            </w:r>
            <w:r w:rsidRPr="00A321F3">
              <w:rPr>
                <w:rFonts w:ascii="Book Antiqua" w:eastAsia="MS PGothic" w:hAnsi="Book Antiqua" w:cs="Arial"/>
                <w:b/>
                <w:color w:val="000000"/>
                <w:kern w:val="24"/>
                <w:sz w:val="24"/>
                <w:szCs w:val="24"/>
              </w:rPr>
              <w:t>121</w:t>
            </w:r>
          </w:p>
        </w:tc>
        <w:tc>
          <w:tcPr>
            <w:tcW w:w="3447"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321F3" w:rsidRDefault="004C51B7" w:rsidP="00E63C7F">
            <w:pPr>
              <w:widowControl/>
              <w:spacing w:line="360" w:lineRule="auto"/>
              <w:jc w:val="left"/>
              <w:textAlignment w:val="center"/>
              <w:rPr>
                <w:rFonts w:ascii="Book Antiqua" w:eastAsia="MS PGothic" w:hAnsi="Book Antiqua" w:cs="Arial"/>
                <w:b/>
                <w:kern w:val="0"/>
                <w:sz w:val="24"/>
                <w:szCs w:val="24"/>
              </w:rPr>
            </w:pPr>
            <w:r w:rsidRPr="00A321F3">
              <w:rPr>
                <w:rFonts w:ascii="Book Antiqua" w:eastAsia="MS PGothic" w:hAnsi="Book Antiqua" w:cs="Arial"/>
                <w:b/>
                <w:color w:val="000000"/>
                <w:kern w:val="24"/>
                <w:sz w:val="24"/>
                <w:szCs w:val="24"/>
              </w:rPr>
              <w:t xml:space="preserve">HCC occurrence </w:t>
            </w:r>
            <w:r w:rsidRPr="00A321F3">
              <w:rPr>
                <w:rFonts w:ascii="Book Antiqua" w:eastAsia="MS PGothic" w:hAnsi="Book Antiqua" w:cs="Arial"/>
                <w:b/>
                <w:i/>
                <w:color w:val="000000"/>
                <w:kern w:val="24"/>
                <w:sz w:val="24"/>
                <w:szCs w:val="24"/>
              </w:rPr>
              <w:t>n</w:t>
            </w:r>
            <w:r w:rsidRPr="00A321F3">
              <w:rPr>
                <w:rFonts w:ascii="Book Antiqua" w:eastAsia="宋体" w:hAnsi="Book Antiqua" w:cs="Arial"/>
                <w:b/>
                <w:color w:val="000000"/>
                <w:kern w:val="24"/>
                <w:sz w:val="24"/>
                <w:szCs w:val="24"/>
                <w:lang w:eastAsia="zh-CN"/>
              </w:rPr>
              <w:t xml:space="preserve"> </w:t>
            </w:r>
            <w:r w:rsidRPr="00A321F3">
              <w:rPr>
                <w:rFonts w:ascii="Book Antiqua" w:eastAsia="MS PGothic" w:hAnsi="Book Antiqua" w:cs="Arial"/>
                <w:b/>
                <w:color w:val="000000"/>
                <w:kern w:val="24"/>
                <w:sz w:val="24"/>
                <w:szCs w:val="24"/>
              </w:rPr>
              <w:t>=</w:t>
            </w:r>
            <w:r w:rsidRPr="00A321F3">
              <w:rPr>
                <w:rFonts w:ascii="Book Antiqua" w:eastAsia="宋体" w:hAnsi="Book Antiqua" w:cs="Arial"/>
                <w:b/>
                <w:color w:val="000000"/>
                <w:kern w:val="24"/>
                <w:sz w:val="24"/>
                <w:szCs w:val="24"/>
                <w:lang w:eastAsia="zh-CN"/>
              </w:rPr>
              <w:t xml:space="preserve"> </w:t>
            </w:r>
            <w:r w:rsidRPr="00A321F3">
              <w:rPr>
                <w:rFonts w:ascii="Book Antiqua" w:eastAsia="MS PGothic" w:hAnsi="Book Antiqua" w:cs="Arial"/>
                <w:b/>
                <w:color w:val="000000"/>
                <w:kern w:val="24"/>
                <w:sz w:val="24"/>
                <w:szCs w:val="24"/>
              </w:rPr>
              <w:t>21</w:t>
            </w:r>
          </w:p>
        </w:tc>
        <w:tc>
          <w:tcPr>
            <w:tcW w:w="136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321F3" w:rsidRDefault="004C51B7" w:rsidP="00E63C7F">
            <w:pPr>
              <w:widowControl/>
              <w:spacing w:line="360" w:lineRule="auto"/>
              <w:jc w:val="left"/>
              <w:textAlignment w:val="center"/>
              <w:rPr>
                <w:rFonts w:ascii="Book Antiqua" w:eastAsia="MS PGothic" w:hAnsi="Book Antiqua" w:cs="Arial"/>
                <w:b/>
                <w:kern w:val="0"/>
                <w:sz w:val="24"/>
                <w:szCs w:val="24"/>
              </w:rPr>
            </w:pPr>
            <w:r w:rsidRPr="00A321F3">
              <w:rPr>
                <w:rFonts w:ascii="Book Antiqua" w:eastAsia="MS PGothic" w:hAnsi="Book Antiqua" w:cs="Arial"/>
                <w:b/>
                <w:i/>
                <w:color w:val="000000"/>
                <w:kern w:val="24"/>
                <w:sz w:val="24"/>
                <w:szCs w:val="24"/>
              </w:rPr>
              <w:t>P</w:t>
            </w:r>
            <w:r w:rsidRPr="00A321F3">
              <w:rPr>
                <w:rFonts w:ascii="Book Antiqua" w:eastAsia="MS PGothic" w:hAnsi="Book Antiqua" w:cs="Arial"/>
                <w:b/>
                <w:color w:val="000000"/>
                <w:kern w:val="24"/>
                <w:sz w:val="24"/>
                <w:szCs w:val="24"/>
              </w:rPr>
              <w:t xml:space="preserve"> value</w:t>
            </w:r>
          </w:p>
        </w:tc>
      </w:tr>
      <w:tr w:rsidR="004C51B7" w:rsidRPr="00AC5719" w:rsidTr="00C15681">
        <w:trPr>
          <w:trHeight w:val="401"/>
        </w:trPr>
        <w:tc>
          <w:tcPr>
            <w:tcW w:w="3690" w:type="dxa"/>
            <w:tcBorders>
              <w:top w:val="single" w:sz="8" w:space="0" w:color="000000"/>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Age (yr)</w:t>
            </w:r>
          </w:p>
        </w:tc>
        <w:tc>
          <w:tcPr>
            <w:tcW w:w="3780" w:type="dxa"/>
            <w:tcBorders>
              <w:top w:val="single" w:sz="8" w:space="0" w:color="000000"/>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65.4</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12.9 (28-87)</w:t>
            </w:r>
          </w:p>
        </w:tc>
        <w:tc>
          <w:tcPr>
            <w:tcW w:w="3447" w:type="dxa"/>
            <w:tcBorders>
              <w:top w:val="single" w:sz="8" w:space="0" w:color="000000"/>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70.3</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7.9 (51-79)</w:t>
            </w:r>
          </w:p>
        </w:tc>
        <w:tc>
          <w:tcPr>
            <w:tcW w:w="1360" w:type="dxa"/>
            <w:tcBorders>
              <w:top w:val="single" w:sz="8" w:space="0" w:color="000000"/>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0.094</w:t>
            </w:r>
          </w:p>
        </w:tc>
      </w:tr>
      <w:tr w:rsidR="004C51B7" w:rsidRPr="00AC5719" w:rsidTr="00C15681">
        <w:trPr>
          <w:trHeight w:val="288"/>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Sex (M/F)</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Pr>
                <w:rFonts w:ascii="Book Antiqua" w:eastAsia="MS PGothic" w:hAnsi="Book Antiqua" w:cs="Arial"/>
                <w:color w:val="000000"/>
                <w:kern w:val="24"/>
                <w:sz w:val="24"/>
                <w:szCs w:val="24"/>
              </w:rPr>
              <w:t>59</w:t>
            </w:r>
            <w:r w:rsidRPr="00AC5719">
              <w:rPr>
                <w:rFonts w:ascii="Book Antiqua" w:eastAsia="MS PGothic" w:hAnsi="Book Antiqua" w:cs="Arial"/>
                <w:color w:val="000000"/>
                <w:kern w:val="24"/>
                <w:sz w:val="24"/>
                <w:szCs w:val="24"/>
              </w:rPr>
              <w:t>/62</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11/10</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0.759</w:t>
            </w:r>
          </w:p>
        </w:tc>
      </w:tr>
      <w:tr w:rsidR="004C51B7" w:rsidRPr="00AC5719" w:rsidTr="00C15681">
        <w:trPr>
          <w:trHeight w:val="196"/>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AST (U/L)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46.0</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20.4 (11-110)</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65.5</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31.6 (34-155)</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0.0003</w:t>
            </w:r>
          </w:p>
        </w:tc>
      </w:tr>
      <w:tr w:rsidR="004C51B7" w:rsidRPr="00AC5719" w:rsidTr="00C15681">
        <w:trPr>
          <w:trHeight w:val="246"/>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ALT (U/L)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49.5</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32.5 (10-228)</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64.4</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40.5 (31-205)</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0.063</w:t>
            </w:r>
          </w:p>
        </w:tc>
      </w:tr>
      <w:tr w:rsidR="004C51B7" w:rsidRPr="00AC5719" w:rsidTr="00C15681">
        <w:trPr>
          <w:trHeight w:val="296"/>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Serum albumin (g/dL)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4.1</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0.5 (2.4-5)</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3.8</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0.5 (2.6-4.7)</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0.03</w:t>
            </w:r>
          </w:p>
        </w:tc>
      </w:tr>
      <w:tr w:rsidR="004C51B7" w:rsidRPr="00AC5719" w:rsidTr="00C15681">
        <w:trPr>
          <w:trHeight w:val="246"/>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Gamma-GT(IU/L)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67</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97 (14-811)</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62</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43 (16-226)</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0.829</w:t>
            </w:r>
          </w:p>
        </w:tc>
      </w:tr>
      <w:tr w:rsidR="004C51B7" w:rsidRPr="00AC5719" w:rsidTr="00C15681">
        <w:trPr>
          <w:trHeight w:val="366"/>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ALP (U/L)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315</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158 (141-1206)</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426</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212 (150-1006)</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0.006</w:t>
            </w:r>
          </w:p>
        </w:tc>
      </w:tr>
      <w:tr w:rsidR="004C51B7" w:rsidRPr="00AC5719" w:rsidTr="00C15681">
        <w:trPr>
          <w:trHeight w:val="344"/>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T.chol (mg/dL)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178</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36 (90-280)</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159</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35 (93-260)</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0.029</w:t>
            </w:r>
          </w:p>
        </w:tc>
      </w:tr>
      <w:tr w:rsidR="004C51B7" w:rsidRPr="00AC5719" w:rsidTr="00C15681">
        <w:trPr>
          <w:trHeight w:val="308"/>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T.Bil (mg/dl)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0.86</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0.42 (0.3-2.9)</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0.86</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0.42 (0.3-2.9)</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0.287</w:t>
            </w:r>
          </w:p>
        </w:tc>
      </w:tr>
      <w:tr w:rsidR="004C51B7" w:rsidRPr="00AC5719" w:rsidTr="00C15681">
        <w:trPr>
          <w:trHeight w:val="286"/>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PT (%)</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94</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15.5 (55.2-134)</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86.8</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12.0 (67-110)</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0.045</w:t>
            </w:r>
          </w:p>
        </w:tc>
      </w:tr>
      <w:tr w:rsidR="004C51B7" w:rsidRPr="00AC5719" w:rsidTr="00C15681">
        <w:trPr>
          <w:trHeight w:val="562"/>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Platelet (x10</w:t>
            </w:r>
            <w:r w:rsidRPr="00AC5719">
              <w:rPr>
                <w:rFonts w:ascii="Book Antiqua" w:eastAsia="MS PGothic" w:hAnsi="Book Antiqua" w:cs="Arial"/>
                <w:color w:val="000000"/>
                <w:kern w:val="24"/>
                <w:position w:val="7"/>
                <w:sz w:val="24"/>
                <w:szCs w:val="24"/>
                <w:vertAlign w:val="superscript"/>
              </w:rPr>
              <w:t>3</w:t>
            </w:r>
            <w:r w:rsidRPr="00AC5719">
              <w:rPr>
                <w:rFonts w:ascii="Book Antiqua" w:eastAsia="MS PGothic" w:hAnsi="Book Antiqua" w:cs="Arial"/>
                <w:color w:val="000000"/>
                <w:kern w:val="24"/>
                <w:sz w:val="24"/>
                <w:szCs w:val="24"/>
              </w:rPr>
              <w:t>/</w:t>
            </w:r>
            <w:r w:rsidRPr="00AC5719">
              <w:rPr>
                <w:rFonts w:ascii="Book Antiqua" w:eastAsia="MS PGothic" w:hAnsi="Book Antiqua" w:cs="Arial"/>
                <w:color w:val="000000"/>
                <w:kern w:val="24"/>
                <w:sz w:val="24"/>
                <w:szCs w:val="24"/>
                <w:lang w:val="el-GR"/>
              </w:rPr>
              <w:t>μ</w:t>
            </w:r>
            <w:r w:rsidRPr="00AC5719">
              <w:rPr>
                <w:rFonts w:ascii="Book Antiqua" w:eastAsia="MS PGothic" w:hAnsi="Book Antiqua" w:cs="Arial"/>
                <w:color w:val="000000"/>
                <w:kern w:val="24"/>
                <w:sz w:val="24"/>
                <w:szCs w:val="24"/>
              </w:rPr>
              <w:t>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142</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61 (42-338)</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104</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40 (46-166)</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0.0064</w:t>
            </w:r>
          </w:p>
        </w:tc>
      </w:tr>
      <w:tr w:rsidR="004C51B7" w:rsidRPr="00AC5719" w:rsidTr="00C15681">
        <w:trPr>
          <w:trHeight w:val="232"/>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AFP (ng/mL)</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11.7</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26.3 (1.6-235)</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30.3</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31.6 (4.2-116)</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0.0044</w:t>
            </w:r>
          </w:p>
        </w:tc>
      </w:tr>
      <w:tr w:rsidR="004C51B7" w:rsidRPr="00AC5719" w:rsidTr="00C15681">
        <w:trPr>
          <w:trHeight w:val="280"/>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LI</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1.53</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0.20 (1.11-2.15)</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1.37</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C5719">
              <w:rPr>
                <w:rFonts w:ascii="Book Antiqua" w:eastAsia="MS PGothic" w:hAnsi="Book Antiqua" w:cs="Arial"/>
                <w:color w:val="000000"/>
                <w:kern w:val="24"/>
                <w:sz w:val="24"/>
                <w:szCs w:val="24"/>
              </w:rPr>
              <w:t>0.10 (1.23-167)</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0.0004</w:t>
            </w:r>
          </w:p>
        </w:tc>
      </w:tr>
      <w:tr w:rsidR="004C51B7" w:rsidRPr="00AC5719" w:rsidTr="00C15681">
        <w:trPr>
          <w:trHeight w:val="302"/>
        </w:trPr>
        <w:tc>
          <w:tcPr>
            <w:tcW w:w="369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Patients who received IFN, n (%)</w:t>
            </w:r>
          </w:p>
        </w:tc>
        <w:tc>
          <w:tcPr>
            <w:tcW w:w="378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37 (30.6)</w:t>
            </w:r>
          </w:p>
        </w:tc>
        <w:tc>
          <w:tcPr>
            <w:tcW w:w="3447"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2 (9.5)</w:t>
            </w:r>
          </w:p>
        </w:tc>
        <w:tc>
          <w:tcPr>
            <w:tcW w:w="1360" w:type="dxa"/>
            <w:tcBorders>
              <w:top w:val="nil"/>
              <w:left w:val="nil"/>
              <w:bottom w:val="nil"/>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0.062</w:t>
            </w:r>
          </w:p>
        </w:tc>
      </w:tr>
      <w:tr w:rsidR="004C51B7" w:rsidRPr="00AC5719" w:rsidTr="00C15681">
        <w:trPr>
          <w:trHeight w:val="440"/>
        </w:trPr>
        <w:tc>
          <w:tcPr>
            <w:tcW w:w="3690" w:type="dxa"/>
            <w:tcBorders>
              <w:top w:val="nil"/>
              <w:left w:val="nil"/>
              <w:bottom w:val="single" w:sz="8" w:space="0" w:color="000000"/>
              <w:right w:val="nil"/>
            </w:tcBorders>
            <w:tcMar>
              <w:top w:w="15" w:type="dxa"/>
              <w:left w:w="15" w:type="dxa"/>
              <w:bottom w:w="0" w:type="dxa"/>
              <w:right w:w="15" w:type="dxa"/>
            </w:tcMar>
            <w:vAlign w:val="center"/>
          </w:tcPr>
          <w:p w:rsidR="004C51B7" w:rsidRPr="00AC5719" w:rsidRDefault="004C51B7" w:rsidP="00E63C7F">
            <w:pPr>
              <w:widowControl/>
              <w:spacing w:line="360" w:lineRule="auto"/>
              <w:jc w:val="center"/>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Patients who achieved SVR, n (%)</w:t>
            </w:r>
          </w:p>
        </w:tc>
        <w:tc>
          <w:tcPr>
            <w:tcW w:w="3780" w:type="dxa"/>
            <w:tcBorders>
              <w:top w:val="nil"/>
              <w:left w:val="nil"/>
              <w:bottom w:val="single" w:sz="8" w:space="0" w:color="000000"/>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25 (20.7)</w:t>
            </w:r>
          </w:p>
        </w:tc>
        <w:tc>
          <w:tcPr>
            <w:tcW w:w="3447" w:type="dxa"/>
            <w:tcBorders>
              <w:top w:val="nil"/>
              <w:left w:val="nil"/>
              <w:bottom w:val="single" w:sz="8" w:space="0" w:color="000000"/>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2 (9.5)</w:t>
            </w:r>
          </w:p>
        </w:tc>
        <w:tc>
          <w:tcPr>
            <w:tcW w:w="1360" w:type="dxa"/>
            <w:tcBorders>
              <w:top w:val="nil"/>
              <w:left w:val="nil"/>
              <w:bottom w:val="single" w:sz="8" w:space="0" w:color="000000"/>
              <w:right w:val="nil"/>
            </w:tcBorders>
            <w:tcMar>
              <w:top w:w="15" w:type="dxa"/>
              <w:left w:w="15" w:type="dxa"/>
              <w:bottom w:w="0" w:type="dxa"/>
              <w:right w:w="15" w:type="dxa"/>
            </w:tcMar>
            <w:vAlign w:val="center"/>
          </w:tcPr>
          <w:p w:rsidR="004C51B7" w:rsidRPr="00AC5719" w:rsidRDefault="004C51B7" w:rsidP="00E63C7F">
            <w:pPr>
              <w:widowControl/>
              <w:spacing w:line="360" w:lineRule="auto"/>
              <w:jc w:val="left"/>
              <w:textAlignment w:val="center"/>
              <w:rPr>
                <w:rFonts w:ascii="Book Antiqua" w:eastAsia="MS PGothic" w:hAnsi="Book Antiqua" w:cs="Arial"/>
                <w:kern w:val="0"/>
                <w:sz w:val="24"/>
                <w:szCs w:val="24"/>
              </w:rPr>
            </w:pPr>
            <w:r w:rsidRPr="00AC5719">
              <w:rPr>
                <w:rFonts w:ascii="Book Antiqua" w:eastAsia="MS PGothic" w:hAnsi="Book Antiqua" w:cs="Arial"/>
                <w:color w:val="000000"/>
                <w:kern w:val="24"/>
                <w:sz w:val="24"/>
                <w:szCs w:val="24"/>
              </w:rPr>
              <w:t>0.366</w:t>
            </w:r>
          </w:p>
        </w:tc>
      </w:tr>
    </w:tbl>
    <w:p w:rsidR="004C51B7" w:rsidRPr="00AC5719" w:rsidRDefault="004C51B7" w:rsidP="00AC5719">
      <w:pPr>
        <w:rPr>
          <w:rFonts w:ascii="Book Antiqua" w:hAnsi="Book Antiqua"/>
          <w:sz w:val="24"/>
          <w:szCs w:val="24"/>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Pr="00FC5D25" w:rsidRDefault="004C51B7" w:rsidP="00D57B0D">
      <w:pPr>
        <w:spacing w:line="360" w:lineRule="auto"/>
        <w:rPr>
          <w:rFonts w:ascii="Book Antiqua" w:eastAsia="宋体" w:hAnsi="Book Antiqua"/>
          <w:sz w:val="24"/>
          <w:szCs w:val="24"/>
          <w:lang w:eastAsia="zh-CN"/>
        </w:rPr>
      </w:pPr>
      <w:r w:rsidRPr="00126B95">
        <w:rPr>
          <w:rFonts w:ascii="Book Antiqua" w:hAnsi="Book Antiqua"/>
          <w:sz w:val="24"/>
          <w:szCs w:val="24"/>
        </w:rPr>
        <w:t>HCC:</w:t>
      </w:r>
      <w:r>
        <w:rPr>
          <w:rFonts w:ascii="Book Antiqua" w:eastAsia="宋体" w:hAnsi="Book Antiqua"/>
          <w:b/>
          <w:bCs/>
          <w:sz w:val="24"/>
          <w:szCs w:val="24"/>
          <w:lang w:eastAsia="zh-CN"/>
        </w:rPr>
        <w:t xml:space="preserve"> </w:t>
      </w:r>
      <w:r w:rsidRPr="00B37E14">
        <w:rPr>
          <w:rFonts w:ascii="Book Antiqua" w:hAnsi="Book Antiqua"/>
          <w:sz w:val="24"/>
          <w:szCs w:val="24"/>
        </w:rPr>
        <w:t>Hepatocellular carcinoma</w:t>
      </w:r>
      <w:r>
        <w:rPr>
          <w:rFonts w:ascii="Book Antiqua" w:eastAsia="宋体" w:hAnsi="Book Antiqua"/>
          <w:sz w:val="24"/>
          <w:szCs w:val="24"/>
          <w:lang w:eastAsia="zh-CN"/>
        </w:rPr>
        <w:t>;</w:t>
      </w:r>
      <w:r w:rsidRPr="0010353F">
        <w:rPr>
          <w:rFonts w:ascii="Book Antiqua" w:hAnsi="Book Antiqua"/>
          <w:sz w:val="24"/>
          <w:szCs w:val="24"/>
        </w:rPr>
        <w:t xml:space="preserve"> AST</w:t>
      </w:r>
      <w:r>
        <w:rPr>
          <w:rFonts w:ascii="Book Antiqua" w:eastAsia="宋体" w:hAnsi="Book Antiqua"/>
          <w:sz w:val="24"/>
          <w:szCs w:val="24"/>
          <w:lang w:eastAsia="zh-CN"/>
        </w:rPr>
        <w:t>:</w:t>
      </w:r>
      <w:r w:rsidRPr="0010353F">
        <w:rPr>
          <w:rFonts w:ascii="Book Antiqua" w:hAnsi="Book Antiqua"/>
          <w:sz w:val="24"/>
          <w:szCs w:val="24"/>
        </w:rPr>
        <w:t xml:space="preserve"> Aspartate amino transferase;</w:t>
      </w:r>
      <w:r>
        <w:rPr>
          <w:rFonts w:ascii="Book Antiqua" w:eastAsia="宋体" w:hAnsi="Book Antiqua"/>
          <w:sz w:val="24"/>
          <w:szCs w:val="24"/>
          <w:lang w:eastAsia="zh-CN"/>
        </w:rPr>
        <w:t xml:space="preserve"> </w:t>
      </w:r>
      <w:r>
        <w:rPr>
          <w:rFonts w:ascii="Book Antiqua" w:hAnsi="Book Antiqua"/>
          <w:sz w:val="24"/>
          <w:szCs w:val="24"/>
        </w:rPr>
        <w:t>ALT</w:t>
      </w:r>
      <w:r>
        <w:rPr>
          <w:rFonts w:ascii="Book Antiqua" w:eastAsia="宋体" w:hAnsi="Book Antiqua"/>
          <w:sz w:val="24"/>
          <w:szCs w:val="24"/>
          <w:lang w:eastAsia="zh-CN"/>
        </w:rPr>
        <w:t>:</w:t>
      </w:r>
      <w:r w:rsidRPr="0010353F">
        <w:rPr>
          <w:rFonts w:ascii="Book Antiqua" w:hAnsi="Book Antiqua"/>
          <w:sz w:val="24"/>
          <w:szCs w:val="24"/>
        </w:rPr>
        <w:t xml:space="preserve"> Ala</w:t>
      </w:r>
      <w:r>
        <w:rPr>
          <w:rFonts w:ascii="Book Antiqua" w:hAnsi="Book Antiqua"/>
          <w:sz w:val="24"/>
          <w:szCs w:val="24"/>
        </w:rPr>
        <w:t>nine aminotransferase;</w:t>
      </w:r>
      <w:r>
        <w:rPr>
          <w:rFonts w:ascii="Book Antiqua" w:eastAsia="宋体" w:hAnsi="Book Antiqua"/>
          <w:sz w:val="24"/>
          <w:szCs w:val="24"/>
          <w:lang w:eastAsia="zh-CN"/>
        </w:rPr>
        <w:t xml:space="preserve"> </w:t>
      </w:r>
      <w:r>
        <w:rPr>
          <w:rFonts w:ascii="Book Antiqua" w:hAnsi="Book Antiqua"/>
          <w:sz w:val="24"/>
          <w:szCs w:val="24"/>
        </w:rPr>
        <w:t>Gamma-GT</w:t>
      </w:r>
      <w:r>
        <w:rPr>
          <w:rFonts w:ascii="Book Antiqua" w:eastAsia="宋体" w:hAnsi="Book Antiqua"/>
          <w:sz w:val="24"/>
          <w:szCs w:val="24"/>
          <w:lang w:eastAsia="zh-CN"/>
        </w:rPr>
        <w:t>:</w:t>
      </w:r>
      <w:r w:rsidRPr="0010353F">
        <w:rPr>
          <w:rFonts w:ascii="Book Antiqua" w:hAnsi="Book Antiqua"/>
          <w:sz w:val="24"/>
          <w:szCs w:val="24"/>
        </w:rPr>
        <w:t xml:space="preserve"> Gamma-glutamyl transpeptidase;</w:t>
      </w:r>
      <w:r>
        <w:rPr>
          <w:rFonts w:ascii="Book Antiqua" w:eastAsia="宋体" w:hAnsi="Book Antiqua"/>
          <w:sz w:val="24"/>
          <w:szCs w:val="24"/>
          <w:lang w:eastAsia="zh-CN"/>
        </w:rPr>
        <w:t xml:space="preserve"> ALP: </w:t>
      </w:r>
      <w:r w:rsidRPr="007303B3">
        <w:rPr>
          <w:rFonts w:ascii="Book Antiqua" w:hAnsi="Book Antiqua"/>
          <w:sz w:val="24"/>
          <w:szCs w:val="24"/>
        </w:rPr>
        <w:t>Alkaline phosphatase</w:t>
      </w:r>
      <w:r>
        <w:rPr>
          <w:rFonts w:ascii="Book Antiqua" w:eastAsia="宋体" w:hAnsi="Book Antiqua"/>
          <w:sz w:val="24"/>
          <w:szCs w:val="24"/>
          <w:lang w:eastAsia="zh-CN"/>
        </w:rPr>
        <w:t xml:space="preserve">; </w:t>
      </w:r>
      <w:r w:rsidRPr="0010353F">
        <w:rPr>
          <w:rFonts w:ascii="Book Antiqua" w:hAnsi="Book Antiqua"/>
          <w:sz w:val="24"/>
          <w:szCs w:val="24"/>
        </w:rPr>
        <w:t>T.Chol</w:t>
      </w:r>
      <w:r>
        <w:rPr>
          <w:rFonts w:ascii="Book Antiqua" w:eastAsia="宋体" w:hAnsi="Book Antiqua"/>
          <w:sz w:val="24"/>
          <w:szCs w:val="24"/>
          <w:lang w:eastAsia="zh-CN"/>
        </w:rPr>
        <w:t>:</w:t>
      </w:r>
      <w:r w:rsidRPr="0010353F">
        <w:rPr>
          <w:rFonts w:ascii="Book Antiqua" w:hAnsi="Book Antiqua"/>
          <w:sz w:val="24"/>
          <w:szCs w:val="24"/>
        </w:rPr>
        <w:t xml:space="preserve"> T</w:t>
      </w:r>
      <w:r>
        <w:rPr>
          <w:rFonts w:ascii="Book Antiqua" w:hAnsi="Book Antiqua"/>
          <w:sz w:val="24"/>
          <w:szCs w:val="24"/>
        </w:rPr>
        <w:t>otal cholesterol;</w:t>
      </w:r>
      <w:r>
        <w:rPr>
          <w:rFonts w:ascii="Book Antiqua" w:eastAsia="宋体" w:hAnsi="Book Antiqua"/>
          <w:sz w:val="24"/>
          <w:szCs w:val="24"/>
          <w:lang w:eastAsia="zh-CN"/>
        </w:rPr>
        <w:t xml:space="preserve"> </w:t>
      </w:r>
      <w:r w:rsidRPr="0010353F">
        <w:rPr>
          <w:rFonts w:ascii="Book Antiqua" w:eastAsia="MS PGothic" w:hAnsi="Book Antiqua" w:cs="Arial"/>
          <w:color w:val="000000"/>
          <w:kern w:val="24"/>
          <w:sz w:val="24"/>
          <w:szCs w:val="24"/>
        </w:rPr>
        <w:t>T.Bil</w:t>
      </w:r>
      <w:r>
        <w:rPr>
          <w:rFonts w:ascii="Book Antiqua" w:eastAsia="宋体" w:hAnsi="Book Antiqua" w:cs="Arial"/>
          <w:color w:val="000000"/>
          <w:kern w:val="24"/>
          <w:sz w:val="24"/>
          <w:szCs w:val="24"/>
          <w:lang w:eastAsia="zh-CN"/>
        </w:rPr>
        <w:t xml:space="preserve">: </w:t>
      </w:r>
      <w:r w:rsidRPr="00B37E14">
        <w:rPr>
          <w:rFonts w:ascii="Book Antiqua" w:hAnsi="Book Antiqua" w:cs="Arial"/>
          <w:sz w:val="24"/>
          <w:szCs w:val="24"/>
        </w:rPr>
        <w:t>Total bilirubin</w:t>
      </w:r>
      <w:r>
        <w:rPr>
          <w:rFonts w:ascii="Book Antiqua" w:eastAsia="宋体" w:hAnsi="Book Antiqua" w:cs="Arial"/>
          <w:sz w:val="24"/>
          <w:szCs w:val="24"/>
          <w:lang w:eastAsia="zh-CN"/>
        </w:rPr>
        <w:t xml:space="preserve">; </w:t>
      </w:r>
      <w:r>
        <w:rPr>
          <w:rFonts w:ascii="Book Antiqua" w:hAnsi="Book Antiqua"/>
          <w:sz w:val="24"/>
          <w:szCs w:val="24"/>
        </w:rPr>
        <w:t>PT</w:t>
      </w:r>
      <w:r>
        <w:rPr>
          <w:rFonts w:ascii="Book Antiqua" w:eastAsia="宋体" w:hAnsi="Book Antiqua"/>
          <w:sz w:val="24"/>
          <w:szCs w:val="24"/>
          <w:lang w:eastAsia="zh-CN"/>
        </w:rPr>
        <w:t xml:space="preserve">: </w:t>
      </w:r>
      <w:r w:rsidRPr="0010353F">
        <w:rPr>
          <w:rFonts w:ascii="Book Antiqua" w:hAnsi="Book Antiqua"/>
          <w:sz w:val="24"/>
          <w:szCs w:val="24"/>
        </w:rPr>
        <w:t>P</w:t>
      </w:r>
      <w:r>
        <w:rPr>
          <w:rFonts w:ascii="Book Antiqua" w:hAnsi="Book Antiqua"/>
          <w:sz w:val="24"/>
          <w:szCs w:val="24"/>
        </w:rPr>
        <w:t>rothrombin time;</w:t>
      </w:r>
      <w:r>
        <w:rPr>
          <w:rFonts w:ascii="Book Antiqua" w:eastAsia="宋体" w:hAnsi="Book Antiqua"/>
          <w:sz w:val="24"/>
          <w:szCs w:val="24"/>
          <w:lang w:eastAsia="zh-CN"/>
        </w:rPr>
        <w:t xml:space="preserve"> </w:t>
      </w:r>
      <w:r>
        <w:rPr>
          <w:rFonts w:ascii="Book Antiqua" w:hAnsi="Book Antiqua"/>
          <w:sz w:val="24"/>
          <w:szCs w:val="24"/>
        </w:rPr>
        <w:t>AFP</w:t>
      </w:r>
      <w:r>
        <w:rPr>
          <w:rFonts w:ascii="Book Antiqua" w:eastAsia="宋体" w:hAnsi="Book Antiqua"/>
          <w:sz w:val="24"/>
          <w:szCs w:val="24"/>
          <w:lang w:eastAsia="zh-CN"/>
        </w:rPr>
        <w:t>:</w:t>
      </w:r>
      <w:r w:rsidRPr="0010353F">
        <w:rPr>
          <w:rFonts w:ascii="Book Antiqua" w:hAnsi="Book Antiqua"/>
          <w:sz w:val="24"/>
          <w:szCs w:val="24"/>
        </w:rPr>
        <w:t xml:space="preserve"> </w:t>
      </w:r>
      <w:r w:rsidRPr="0010353F">
        <w:rPr>
          <w:rFonts w:ascii="Book Antiqua" w:hAnsi="Book Antiqua"/>
          <w:sz w:val="24"/>
          <w:szCs w:val="24"/>
          <w:lang w:val="el-GR"/>
        </w:rPr>
        <w:t>α-</w:t>
      </w:r>
      <w:r w:rsidRPr="0010353F">
        <w:rPr>
          <w:rFonts w:ascii="Book Antiqua" w:hAnsi="Book Antiqua"/>
          <w:sz w:val="24"/>
          <w:szCs w:val="24"/>
        </w:rPr>
        <w:t>fetoprotein;</w:t>
      </w:r>
      <w:r>
        <w:rPr>
          <w:rFonts w:ascii="Book Antiqua" w:eastAsia="宋体" w:hAnsi="Book Antiqua"/>
          <w:sz w:val="24"/>
          <w:szCs w:val="24"/>
          <w:lang w:eastAsia="zh-CN"/>
        </w:rPr>
        <w:t xml:space="preserve"> LI: </w:t>
      </w:r>
      <w:r w:rsidRPr="00B37E14">
        <w:rPr>
          <w:rFonts w:ascii="Book Antiqua" w:hAnsi="Book Antiqua"/>
          <w:sz w:val="24"/>
          <w:szCs w:val="24"/>
        </w:rPr>
        <w:t>Liver-intervertebral disc ratio</w:t>
      </w:r>
      <w:r>
        <w:rPr>
          <w:rFonts w:ascii="Book Antiqua" w:eastAsia="宋体" w:hAnsi="Book Antiqua"/>
          <w:sz w:val="24"/>
          <w:szCs w:val="24"/>
          <w:lang w:eastAsia="zh-CN"/>
        </w:rPr>
        <w:t xml:space="preserve">; IFN: </w:t>
      </w:r>
      <w:r w:rsidRPr="00B37E14">
        <w:rPr>
          <w:rFonts w:ascii="Book Antiqua" w:hAnsi="Book Antiqua" w:cs="Arial"/>
          <w:sz w:val="24"/>
          <w:szCs w:val="24"/>
        </w:rPr>
        <w:t>Interferon</w:t>
      </w:r>
      <w:r>
        <w:rPr>
          <w:rFonts w:ascii="Book Antiqua" w:eastAsia="宋体" w:hAnsi="Book Antiqua" w:cs="Arial"/>
          <w:sz w:val="24"/>
          <w:szCs w:val="24"/>
          <w:lang w:eastAsia="zh-CN"/>
        </w:rPr>
        <w:t xml:space="preserve">; </w:t>
      </w:r>
      <w:r>
        <w:rPr>
          <w:rFonts w:ascii="Book Antiqua" w:hAnsi="Book Antiqua"/>
          <w:sz w:val="24"/>
          <w:szCs w:val="24"/>
        </w:rPr>
        <w:t>SVR</w:t>
      </w:r>
      <w:r>
        <w:rPr>
          <w:rFonts w:ascii="Book Antiqua" w:eastAsia="宋体" w:hAnsi="Book Antiqua"/>
          <w:sz w:val="24"/>
          <w:szCs w:val="24"/>
          <w:lang w:eastAsia="zh-CN"/>
        </w:rPr>
        <w:t>:</w:t>
      </w:r>
      <w:r w:rsidRPr="0010353F">
        <w:rPr>
          <w:rFonts w:ascii="Book Antiqua" w:hAnsi="Book Antiqua"/>
          <w:sz w:val="24"/>
          <w:szCs w:val="24"/>
        </w:rPr>
        <w:t xml:space="preserve"> Sustained virologic response</w:t>
      </w:r>
      <w:r>
        <w:rPr>
          <w:rFonts w:ascii="Book Antiqua" w:eastAsia="宋体" w:hAnsi="Book Antiqua"/>
          <w:sz w:val="24"/>
          <w:szCs w:val="24"/>
          <w:lang w:eastAsia="zh-CN"/>
        </w:rPr>
        <w:t>.</w:t>
      </w:r>
    </w:p>
    <w:p w:rsidR="004C51B7" w:rsidRPr="009E68B4" w:rsidRDefault="004C51B7" w:rsidP="00D57B0D">
      <w:pPr>
        <w:spacing w:line="360" w:lineRule="auto"/>
        <w:rPr>
          <w:rFonts w:eastAsia="宋体"/>
          <w:lang w:eastAsia="zh-CN"/>
        </w:rPr>
      </w:pPr>
    </w:p>
    <w:p w:rsidR="004C51B7" w:rsidRDefault="004C51B7" w:rsidP="00D57B0D">
      <w:pPr>
        <w:spacing w:line="360" w:lineRule="auto"/>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Default="004C51B7">
      <w:pPr>
        <w:rPr>
          <w:rFonts w:eastAsia="宋体"/>
          <w:lang w:eastAsia="zh-CN"/>
        </w:rPr>
      </w:pPr>
    </w:p>
    <w:p w:rsidR="004C51B7" w:rsidRPr="00D57B0D" w:rsidRDefault="004C51B7" w:rsidP="00B031C9">
      <w:pPr>
        <w:spacing w:line="360" w:lineRule="auto"/>
        <w:ind w:firstLineChars="100" w:firstLine="260"/>
        <w:rPr>
          <w:rFonts w:ascii="Book Antiqua" w:hAnsi="Book Antiqua"/>
          <w:sz w:val="24"/>
          <w:szCs w:val="24"/>
        </w:rPr>
      </w:pPr>
      <w:r w:rsidRPr="00D57B0D">
        <w:rPr>
          <w:rFonts w:ascii="Book Antiqua" w:hAnsi="Book Antiqua"/>
          <w:b/>
          <w:bCs/>
          <w:sz w:val="24"/>
          <w:szCs w:val="24"/>
        </w:rPr>
        <w:t>Table 3 Risk factors contributing to HCC incidence</w:t>
      </w:r>
    </w:p>
    <w:tbl>
      <w:tblPr>
        <w:tblW w:w="11900" w:type="dxa"/>
        <w:tblCellMar>
          <w:left w:w="0" w:type="dxa"/>
          <w:right w:w="0" w:type="dxa"/>
        </w:tblCellMar>
        <w:tblLook w:val="0000" w:firstRow="0" w:lastRow="0" w:firstColumn="0" w:lastColumn="0" w:noHBand="0" w:noVBand="0"/>
      </w:tblPr>
      <w:tblGrid>
        <w:gridCol w:w="3618"/>
        <w:gridCol w:w="1579"/>
        <w:gridCol w:w="1480"/>
        <w:gridCol w:w="1240"/>
        <w:gridCol w:w="540"/>
        <w:gridCol w:w="1259"/>
        <w:gridCol w:w="1260"/>
        <w:gridCol w:w="924"/>
      </w:tblGrid>
      <w:tr w:rsidR="004C51B7" w:rsidRPr="00D57B0D" w:rsidTr="0041643F">
        <w:trPr>
          <w:trHeight w:val="560"/>
        </w:trPr>
        <w:tc>
          <w:tcPr>
            <w:tcW w:w="3618"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80C87" w:rsidRDefault="004C51B7" w:rsidP="00D57B0D">
            <w:pPr>
              <w:widowControl/>
              <w:spacing w:line="360" w:lineRule="auto"/>
              <w:textAlignment w:val="center"/>
              <w:rPr>
                <w:rFonts w:ascii="Book Antiqua" w:eastAsia="MS PGothic" w:hAnsi="Book Antiqua" w:cs="Arial"/>
                <w:b/>
                <w:kern w:val="0"/>
                <w:sz w:val="24"/>
                <w:szCs w:val="24"/>
              </w:rPr>
            </w:pPr>
            <w:r w:rsidRPr="00D80C87">
              <w:rPr>
                <w:rFonts w:ascii="Book Antiqua" w:eastAsia="MS PGothic" w:hAnsi="Book Antiqua" w:cs="Arial" w:hint="eastAsia"/>
                <w:b/>
                <w:color w:val="000000"/>
                <w:kern w:val="24"/>
                <w:sz w:val="24"/>
                <w:szCs w:val="24"/>
              </w:rPr>
              <w:t xml:space="preserve">　</w:t>
            </w:r>
            <w:r w:rsidRPr="00D80C87">
              <w:rPr>
                <w:rFonts w:ascii="Book Antiqua" w:eastAsia="MS PGothic" w:hAnsi="Book Antiqua" w:cs="Arial"/>
                <w:b/>
                <w:color w:val="000000"/>
                <w:kern w:val="24"/>
                <w:sz w:val="24"/>
                <w:szCs w:val="24"/>
              </w:rPr>
              <w:t>Variable</w:t>
            </w:r>
          </w:p>
        </w:tc>
        <w:tc>
          <w:tcPr>
            <w:tcW w:w="4299" w:type="dxa"/>
            <w:gridSpan w:val="3"/>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80C87" w:rsidRDefault="004C51B7" w:rsidP="00D57B0D">
            <w:pPr>
              <w:widowControl/>
              <w:spacing w:line="360" w:lineRule="auto"/>
              <w:textAlignment w:val="center"/>
              <w:rPr>
                <w:rFonts w:ascii="Book Antiqua" w:eastAsia="MS PGothic" w:hAnsi="Book Antiqua" w:cs="Arial"/>
                <w:b/>
                <w:kern w:val="0"/>
                <w:sz w:val="24"/>
                <w:szCs w:val="24"/>
              </w:rPr>
            </w:pPr>
            <w:r w:rsidRPr="00D80C87">
              <w:rPr>
                <w:rFonts w:ascii="Book Antiqua" w:eastAsia="MS PGothic" w:hAnsi="Book Antiqua" w:cs="Arial"/>
                <w:b/>
                <w:color w:val="000000"/>
                <w:kern w:val="24"/>
                <w:sz w:val="24"/>
                <w:szCs w:val="24"/>
              </w:rPr>
              <w:t>Univariate analysis</w:t>
            </w:r>
          </w:p>
        </w:tc>
        <w:tc>
          <w:tcPr>
            <w:tcW w:w="54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80C87" w:rsidRDefault="004C51B7" w:rsidP="00D57B0D">
            <w:pPr>
              <w:widowControl/>
              <w:spacing w:line="360" w:lineRule="auto"/>
              <w:textAlignment w:val="center"/>
              <w:rPr>
                <w:rFonts w:ascii="Book Antiqua" w:eastAsia="MS PGothic" w:hAnsi="Book Antiqua" w:cs="Arial"/>
                <w:b/>
                <w:kern w:val="0"/>
                <w:sz w:val="24"/>
                <w:szCs w:val="24"/>
              </w:rPr>
            </w:pPr>
            <w:r w:rsidRPr="00D80C87">
              <w:rPr>
                <w:rFonts w:ascii="Book Antiqua" w:eastAsia="MS PGothic" w:hAnsi="Book Antiqua" w:cs="Arial" w:hint="eastAsia"/>
                <w:b/>
                <w:color w:val="000000"/>
                <w:kern w:val="24"/>
                <w:sz w:val="24"/>
                <w:szCs w:val="24"/>
              </w:rPr>
              <w:t xml:space="preserve">　</w:t>
            </w:r>
          </w:p>
        </w:tc>
        <w:tc>
          <w:tcPr>
            <w:tcW w:w="3443" w:type="dxa"/>
            <w:gridSpan w:val="3"/>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80C87" w:rsidRDefault="004C51B7" w:rsidP="00D57B0D">
            <w:pPr>
              <w:widowControl/>
              <w:spacing w:line="360" w:lineRule="auto"/>
              <w:textAlignment w:val="center"/>
              <w:rPr>
                <w:rFonts w:ascii="Book Antiqua" w:eastAsia="MS PGothic" w:hAnsi="Book Antiqua" w:cs="Arial"/>
                <w:b/>
                <w:kern w:val="0"/>
                <w:sz w:val="24"/>
                <w:szCs w:val="24"/>
              </w:rPr>
            </w:pPr>
            <w:r w:rsidRPr="00D80C87">
              <w:rPr>
                <w:rFonts w:ascii="Book Antiqua" w:eastAsia="MS PGothic" w:hAnsi="Book Antiqua" w:cs="Arial"/>
                <w:b/>
                <w:color w:val="000000"/>
                <w:kern w:val="24"/>
                <w:sz w:val="24"/>
                <w:szCs w:val="24"/>
              </w:rPr>
              <w:t>Multivariate analysis</w:t>
            </w:r>
          </w:p>
        </w:tc>
      </w:tr>
      <w:tr w:rsidR="004C51B7" w:rsidRPr="00D57B0D" w:rsidTr="0041643F">
        <w:trPr>
          <w:trHeight w:val="413"/>
        </w:trPr>
        <w:tc>
          <w:tcPr>
            <w:tcW w:w="3618"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sidRPr="00D57B0D">
              <w:rPr>
                <w:rFonts w:ascii="Book Antiqua" w:eastAsia="MS PGothic" w:hAnsi="Book Antiqua" w:cs="Arial" w:hint="eastAsia"/>
                <w:b/>
                <w:color w:val="000000"/>
                <w:kern w:val="24"/>
                <w:sz w:val="24"/>
                <w:szCs w:val="24"/>
              </w:rPr>
              <w:t xml:space="preserve">　</w:t>
            </w:r>
          </w:p>
        </w:tc>
        <w:tc>
          <w:tcPr>
            <w:tcW w:w="1579"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sidRPr="00D57B0D">
              <w:rPr>
                <w:rFonts w:ascii="Book Antiqua" w:eastAsia="MS PGothic" w:hAnsi="Book Antiqua" w:cs="Arial"/>
                <w:b/>
                <w:color w:val="000000"/>
                <w:kern w:val="24"/>
                <w:sz w:val="24"/>
                <w:szCs w:val="24"/>
              </w:rPr>
              <w:t>Risk ratio</w:t>
            </w:r>
          </w:p>
        </w:tc>
        <w:tc>
          <w:tcPr>
            <w:tcW w:w="148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Pr>
                <w:rFonts w:ascii="Book Antiqua" w:eastAsia="MS PGothic" w:hAnsi="Book Antiqua" w:cs="Arial"/>
                <w:b/>
                <w:color w:val="000000"/>
                <w:kern w:val="24"/>
                <w:sz w:val="24"/>
                <w:szCs w:val="24"/>
              </w:rPr>
              <w:t>95%</w:t>
            </w:r>
            <w:r w:rsidRPr="00D57B0D">
              <w:rPr>
                <w:rFonts w:ascii="Book Antiqua" w:eastAsia="MS PGothic" w:hAnsi="Book Antiqua" w:cs="Arial"/>
                <w:b/>
                <w:color w:val="000000"/>
                <w:kern w:val="24"/>
                <w:sz w:val="24"/>
                <w:szCs w:val="24"/>
              </w:rPr>
              <w:t>CI</w:t>
            </w:r>
          </w:p>
        </w:tc>
        <w:tc>
          <w:tcPr>
            <w:tcW w:w="124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sidRPr="00E63C7F">
              <w:rPr>
                <w:rFonts w:ascii="Book Antiqua" w:eastAsia="MS PGothic" w:hAnsi="Book Antiqua" w:cs="Arial"/>
                <w:b/>
                <w:i/>
                <w:color w:val="000000"/>
                <w:kern w:val="24"/>
                <w:sz w:val="24"/>
                <w:szCs w:val="24"/>
              </w:rPr>
              <w:t>P</w:t>
            </w:r>
            <w:r w:rsidRPr="00D57B0D">
              <w:rPr>
                <w:rFonts w:ascii="Book Antiqua" w:eastAsia="MS PGothic" w:hAnsi="Book Antiqua" w:cs="Arial"/>
                <w:b/>
                <w:color w:val="000000"/>
                <w:kern w:val="24"/>
                <w:sz w:val="24"/>
                <w:szCs w:val="24"/>
              </w:rPr>
              <w:t>-Value</w:t>
            </w:r>
          </w:p>
        </w:tc>
        <w:tc>
          <w:tcPr>
            <w:tcW w:w="54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sidRPr="00D57B0D">
              <w:rPr>
                <w:rFonts w:ascii="Book Antiqua" w:eastAsia="MS PGothic" w:hAnsi="Book Antiqua" w:cs="Arial" w:hint="eastAsia"/>
                <w:b/>
                <w:color w:val="000000"/>
                <w:kern w:val="24"/>
                <w:sz w:val="24"/>
                <w:szCs w:val="24"/>
              </w:rPr>
              <w:t xml:space="preserve">　</w:t>
            </w:r>
          </w:p>
        </w:tc>
        <w:tc>
          <w:tcPr>
            <w:tcW w:w="1259"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sidRPr="00D57B0D">
              <w:rPr>
                <w:rFonts w:ascii="Book Antiqua" w:eastAsia="MS PGothic" w:hAnsi="Book Antiqua" w:cs="Arial"/>
                <w:b/>
                <w:color w:val="000000"/>
                <w:kern w:val="24"/>
                <w:sz w:val="24"/>
                <w:szCs w:val="24"/>
              </w:rPr>
              <w:t>Risk ratio</w:t>
            </w:r>
          </w:p>
        </w:tc>
        <w:tc>
          <w:tcPr>
            <w:tcW w:w="1260"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Pr>
                <w:rFonts w:ascii="Book Antiqua" w:eastAsia="MS PGothic" w:hAnsi="Book Antiqua" w:cs="Arial"/>
                <w:b/>
                <w:color w:val="000000"/>
                <w:kern w:val="24"/>
                <w:sz w:val="24"/>
                <w:szCs w:val="24"/>
              </w:rPr>
              <w:t>95%</w:t>
            </w:r>
            <w:r w:rsidRPr="00D57B0D">
              <w:rPr>
                <w:rFonts w:ascii="Book Antiqua" w:eastAsia="MS PGothic" w:hAnsi="Book Antiqua" w:cs="Arial"/>
                <w:b/>
                <w:color w:val="000000"/>
                <w:kern w:val="24"/>
                <w:sz w:val="24"/>
                <w:szCs w:val="24"/>
              </w:rPr>
              <w:t>CI</w:t>
            </w:r>
          </w:p>
        </w:tc>
        <w:tc>
          <w:tcPr>
            <w:tcW w:w="924"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b/>
                <w:kern w:val="0"/>
                <w:sz w:val="24"/>
                <w:szCs w:val="24"/>
              </w:rPr>
            </w:pPr>
            <w:r w:rsidRPr="00D80C87">
              <w:rPr>
                <w:rFonts w:ascii="Book Antiqua" w:eastAsia="MS PGothic" w:hAnsi="Book Antiqua" w:cs="Arial"/>
                <w:b/>
                <w:i/>
                <w:color w:val="000000"/>
                <w:kern w:val="24"/>
                <w:sz w:val="24"/>
                <w:szCs w:val="24"/>
              </w:rPr>
              <w:t>P</w:t>
            </w:r>
            <w:r w:rsidRPr="00D57B0D">
              <w:rPr>
                <w:rFonts w:ascii="Book Antiqua" w:eastAsia="MS PGothic" w:hAnsi="Book Antiqua" w:cs="Arial"/>
                <w:b/>
                <w:color w:val="000000"/>
                <w:kern w:val="24"/>
                <w:sz w:val="24"/>
                <w:szCs w:val="24"/>
              </w:rPr>
              <w:t>-Value</w:t>
            </w:r>
          </w:p>
        </w:tc>
      </w:tr>
      <w:tr w:rsidR="004C51B7" w:rsidRPr="00D57B0D" w:rsidTr="0041643F">
        <w:trPr>
          <w:trHeight w:val="287"/>
        </w:trPr>
        <w:tc>
          <w:tcPr>
            <w:tcW w:w="3618"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Age (per 1 year old)</w:t>
            </w:r>
          </w:p>
        </w:tc>
        <w:tc>
          <w:tcPr>
            <w:tcW w:w="1579"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1.04</w:t>
            </w:r>
          </w:p>
        </w:tc>
        <w:tc>
          <w:tcPr>
            <w:tcW w:w="1480"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1.01-1.09</w:t>
            </w:r>
          </w:p>
        </w:tc>
        <w:tc>
          <w:tcPr>
            <w:tcW w:w="1240"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0.045</w:t>
            </w:r>
          </w:p>
        </w:tc>
        <w:tc>
          <w:tcPr>
            <w:tcW w:w="540"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1.05</w:t>
            </w:r>
          </w:p>
        </w:tc>
        <w:tc>
          <w:tcPr>
            <w:tcW w:w="1260"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0.99-1.11</w:t>
            </w:r>
          </w:p>
        </w:tc>
        <w:tc>
          <w:tcPr>
            <w:tcW w:w="924" w:type="dxa"/>
            <w:tcBorders>
              <w:top w:val="single" w:sz="8" w:space="0" w:color="000000"/>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0.139</w:t>
            </w:r>
          </w:p>
        </w:tc>
      </w:tr>
      <w:tr w:rsidR="004C51B7" w:rsidRPr="00D57B0D" w:rsidTr="0041643F">
        <w:trPr>
          <w:trHeight w:val="313"/>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Sex (F)</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0.74</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0.31-1.73</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0.483</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348"/>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AST (U/L)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1.02</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1.01-1.03</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&lt;</w:t>
            </w:r>
            <w:r>
              <w:rPr>
                <w:rFonts w:ascii="Book Antiqua" w:eastAsia="宋体" w:hAnsi="Book Antiqua" w:cs="Arial"/>
                <w:color w:val="000000"/>
                <w:kern w:val="24"/>
                <w:sz w:val="24"/>
                <w:szCs w:val="24"/>
                <w:lang w:eastAsia="zh-CN"/>
              </w:rPr>
              <w:t xml:space="preserve"> </w:t>
            </w:r>
            <w:r w:rsidRPr="00D57B0D">
              <w:rPr>
                <w:rFonts w:ascii="Book Antiqua" w:eastAsia="MS PGothic" w:hAnsi="Book Antiqua" w:cs="Arial"/>
                <w:color w:val="000000"/>
                <w:kern w:val="24"/>
                <w:sz w:val="24"/>
                <w:szCs w:val="24"/>
              </w:rPr>
              <w:t>0.001</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1.01</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0.99-1.03</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0.2</w:t>
            </w:r>
          </w:p>
        </w:tc>
      </w:tr>
      <w:tr w:rsidR="004C51B7" w:rsidRPr="00D57B0D" w:rsidTr="0041643F">
        <w:trPr>
          <w:trHeight w:val="367"/>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ALT (U/L)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1.01</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0.99-1.02</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0.12</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382"/>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lang w:val="sv-SE"/>
              </w:rPr>
              <w:t>Serum albumin (g/dL)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0.27</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0.12-0.60</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0.001</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0.62</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0.17-2.26</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0.469</w:t>
            </w:r>
          </w:p>
        </w:tc>
      </w:tr>
      <w:tr w:rsidR="004C51B7" w:rsidRPr="00D57B0D" w:rsidTr="0041643F">
        <w:trPr>
          <w:trHeight w:val="340"/>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Gamma-GT(IU/L)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0.99-1.01</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0.942</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327"/>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ALP (U/L)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1.002</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1.001-1.004</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0.006</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0.99-1.01</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0.504</w:t>
            </w:r>
          </w:p>
        </w:tc>
      </w:tr>
      <w:tr w:rsidR="004C51B7" w:rsidRPr="00D57B0D" w:rsidTr="0041643F">
        <w:trPr>
          <w:trHeight w:val="334"/>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T.chol (mg/dL)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0.98</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0.97-0.99</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0.01</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0.99</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0.98-1.01</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0.483</w:t>
            </w:r>
          </w:p>
        </w:tc>
      </w:tr>
      <w:tr w:rsidR="004C51B7" w:rsidRPr="00D57B0D" w:rsidTr="0041643F">
        <w:trPr>
          <w:trHeight w:val="386"/>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T.Bil (mg/dl)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2.01</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0.77-5.25</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0.153</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218"/>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PT (1 %)</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0.97</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0.94-0.99</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0.018</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1.01</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0.97-1.05</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0.621</w:t>
            </w:r>
          </w:p>
        </w:tc>
      </w:tr>
      <w:tr w:rsidR="004C51B7" w:rsidRPr="00D57B0D" w:rsidTr="0041643F">
        <w:trPr>
          <w:trHeight w:val="549"/>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Platelet (1x10</w:t>
            </w:r>
            <w:r w:rsidRPr="00D57B0D">
              <w:rPr>
                <w:rFonts w:ascii="Book Antiqua" w:eastAsia="MS PGothic" w:hAnsi="Book Antiqua" w:cs="Arial"/>
                <w:color w:val="000000"/>
                <w:kern w:val="24"/>
                <w:position w:val="7"/>
                <w:sz w:val="24"/>
                <w:szCs w:val="24"/>
                <w:vertAlign w:val="superscript"/>
              </w:rPr>
              <w:t>3</w:t>
            </w:r>
            <w:r w:rsidRPr="00D57B0D">
              <w:rPr>
                <w:rFonts w:ascii="Book Antiqua" w:eastAsia="MS PGothic" w:hAnsi="Book Antiqua" w:cs="Arial"/>
                <w:color w:val="000000"/>
                <w:kern w:val="24"/>
                <w:sz w:val="24"/>
                <w:szCs w:val="24"/>
              </w:rPr>
              <w:t>/</w:t>
            </w:r>
            <w:r w:rsidRPr="00D57B0D">
              <w:rPr>
                <w:rFonts w:ascii="Book Antiqua" w:eastAsia="MS PGothic" w:hAnsi="Book Antiqua" w:cs="Arial"/>
                <w:color w:val="000000"/>
                <w:kern w:val="24"/>
                <w:sz w:val="24"/>
                <w:szCs w:val="24"/>
                <w:lang w:val="el-GR"/>
              </w:rPr>
              <w:t>μ</w:t>
            </w:r>
            <w:r w:rsidRPr="00D57B0D">
              <w:rPr>
                <w:rFonts w:ascii="Book Antiqua" w:eastAsia="MS PGothic" w:hAnsi="Book Antiqua" w:cs="Arial"/>
                <w:color w:val="000000"/>
                <w:kern w:val="24"/>
                <w:sz w:val="24"/>
                <w:szCs w:val="24"/>
              </w:rPr>
              <w:t>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0.98</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0.97-0.99</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0.003</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0.99</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0.98-1.01</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0.281</w:t>
            </w:r>
          </w:p>
        </w:tc>
      </w:tr>
      <w:tr w:rsidR="004C51B7" w:rsidRPr="00D57B0D" w:rsidTr="0041643F">
        <w:trPr>
          <w:trHeight w:val="372"/>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AFP (≥</w:t>
            </w:r>
            <w:r>
              <w:rPr>
                <w:rFonts w:ascii="Book Antiqua" w:eastAsia="宋体" w:hAnsi="Book Antiqua" w:cs="Arial"/>
                <w:color w:val="000000"/>
                <w:kern w:val="24"/>
                <w:sz w:val="24"/>
                <w:szCs w:val="24"/>
                <w:lang w:eastAsia="zh-CN"/>
              </w:rPr>
              <w:t xml:space="preserve"> </w:t>
            </w:r>
            <w:r w:rsidRPr="00D57B0D">
              <w:rPr>
                <w:rFonts w:ascii="Book Antiqua" w:eastAsia="MS PGothic" w:hAnsi="Book Antiqua" w:cs="Arial"/>
                <w:color w:val="000000"/>
                <w:kern w:val="24"/>
                <w:sz w:val="24"/>
                <w:szCs w:val="24"/>
              </w:rPr>
              <w:t>10 ng/mL)</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7.39</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2.97-18.37</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&lt;</w:t>
            </w:r>
            <w:r>
              <w:rPr>
                <w:rFonts w:ascii="Book Antiqua" w:eastAsia="宋体" w:hAnsi="Book Antiqua" w:cs="Arial"/>
                <w:color w:val="000000"/>
                <w:kern w:val="24"/>
                <w:sz w:val="24"/>
                <w:szCs w:val="24"/>
                <w:lang w:eastAsia="zh-CN"/>
              </w:rPr>
              <w:t xml:space="preserve"> </w:t>
            </w:r>
            <w:r w:rsidRPr="00D57B0D">
              <w:rPr>
                <w:rFonts w:ascii="Book Antiqua" w:eastAsia="MS PGothic" w:hAnsi="Book Antiqua" w:cs="Arial"/>
                <w:color w:val="000000"/>
                <w:kern w:val="24"/>
                <w:sz w:val="24"/>
                <w:szCs w:val="24"/>
              </w:rPr>
              <w:t>0.001</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3.1</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1.03-9.35</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0.045</w:t>
            </w:r>
          </w:p>
        </w:tc>
      </w:tr>
      <w:tr w:rsidR="004C51B7" w:rsidRPr="00D57B0D" w:rsidTr="0041643F">
        <w:trPr>
          <w:trHeight w:val="281"/>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LI (&lt;</w:t>
            </w:r>
            <w:r>
              <w:rPr>
                <w:rFonts w:ascii="Book Antiqua" w:eastAsia="宋体" w:hAnsi="Book Antiqua" w:cs="Arial"/>
                <w:color w:val="000000"/>
                <w:kern w:val="24"/>
                <w:sz w:val="24"/>
                <w:szCs w:val="24"/>
                <w:lang w:eastAsia="zh-CN"/>
              </w:rPr>
              <w:t xml:space="preserve"> </w:t>
            </w:r>
            <w:r w:rsidRPr="00D57B0D">
              <w:rPr>
                <w:rFonts w:ascii="Book Antiqua" w:eastAsia="MS PGothic" w:hAnsi="Book Antiqua" w:cs="Arial"/>
                <w:color w:val="000000"/>
                <w:kern w:val="24"/>
                <w:sz w:val="24"/>
                <w:szCs w:val="24"/>
              </w:rPr>
              <w:t>1.46)</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11.63</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2.71-49.9</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0.001</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6.05</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1.34-27.3</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0.019</w:t>
            </w:r>
          </w:p>
        </w:tc>
      </w:tr>
      <w:tr w:rsidR="004C51B7" w:rsidRPr="00D57B0D" w:rsidTr="0041643F">
        <w:trPr>
          <w:trHeight w:val="334"/>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 xml:space="preserve">             ≥</w:t>
            </w:r>
            <w:r>
              <w:rPr>
                <w:rFonts w:ascii="Book Antiqua" w:eastAsia="宋体" w:hAnsi="Book Antiqua" w:cs="Arial"/>
                <w:color w:val="000000"/>
                <w:kern w:val="24"/>
                <w:sz w:val="24"/>
                <w:szCs w:val="24"/>
                <w:lang w:eastAsia="zh-CN"/>
              </w:rPr>
              <w:t xml:space="preserve"> </w:t>
            </w:r>
            <w:r w:rsidRPr="00D57B0D">
              <w:rPr>
                <w:rFonts w:ascii="Book Antiqua" w:eastAsia="MS PGothic" w:hAnsi="Book Antiqua" w:cs="Arial"/>
                <w:color w:val="000000"/>
                <w:kern w:val="24"/>
                <w:sz w:val="24"/>
                <w:szCs w:val="24"/>
              </w:rPr>
              <w:t>1.601</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355"/>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 xml:space="preserve">             1.501 to 1.60</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2.68</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0.17-42.9</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0.48</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355"/>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 xml:space="preserve">             1.381 to 1.50</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7.24</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0.89-58.9</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0.06</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355"/>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 xml:space="preserve">             1.311 to 1.38</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11.5</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1.2-103</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0.02</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282"/>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 xml:space="preserve">             ≤</w:t>
            </w:r>
            <w:r>
              <w:rPr>
                <w:rFonts w:ascii="Book Antiqua" w:eastAsia="宋体" w:hAnsi="Book Antiqua" w:cs="Arial"/>
                <w:color w:val="000000"/>
                <w:kern w:val="24"/>
                <w:sz w:val="24"/>
                <w:szCs w:val="24"/>
                <w:lang w:eastAsia="zh-CN"/>
              </w:rPr>
              <w:t xml:space="preserve"> </w:t>
            </w:r>
            <w:r w:rsidRPr="00D57B0D">
              <w:rPr>
                <w:rFonts w:ascii="Book Antiqua" w:eastAsia="MS PGothic" w:hAnsi="Book Antiqua" w:cs="Arial"/>
                <w:color w:val="000000"/>
                <w:kern w:val="24"/>
                <w:sz w:val="24"/>
                <w:szCs w:val="24"/>
              </w:rPr>
              <w:t>1.31</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17.34</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2.16-138.7</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0.007</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r>
      <w:tr w:rsidR="004C51B7" w:rsidRPr="00D57B0D" w:rsidTr="0041643F">
        <w:trPr>
          <w:trHeight w:val="301"/>
        </w:trPr>
        <w:tc>
          <w:tcPr>
            <w:tcW w:w="3618"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Patients who received IFN</w:t>
            </w:r>
          </w:p>
        </w:tc>
        <w:tc>
          <w:tcPr>
            <w:tcW w:w="157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0.2</w:t>
            </w:r>
          </w:p>
        </w:tc>
        <w:tc>
          <w:tcPr>
            <w:tcW w:w="148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0.04-0.87</w:t>
            </w:r>
          </w:p>
        </w:tc>
        <w:tc>
          <w:tcPr>
            <w:tcW w:w="12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0.032</w:t>
            </w:r>
          </w:p>
        </w:tc>
        <w:tc>
          <w:tcPr>
            <w:tcW w:w="54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rPr>
                <w:rFonts w:ascii="Book Antiqua" w:eastAsia="MS PGothic" w:hAnsi="Book Antiqua" w:cs="Arial"/>
                <w:kern w:val="0"/>
                <w:sz w:val="24"/>
                <w:szCs w:val="24"/>
              </w:rPr>
            </w:pPr>
          </w:p>
        </w:tc>
        <w:tc>
          <w:tcPr>
            <w:tcW w:w="1259"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1.09</w:t>
            </w:r>
          </w:p>
        </w:tc>
        <w:tc>
          <w:tcPr>
            <w:tcW w:w="1260"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0.21-5.62</w:t>
            </w:r>
          </w:p>
        </w:tc>
        <w:tc>
          <w:tcPr>
            <w:tcW w:w="924" w:type="dxa"/>
            <w:tcBorders>
              <w:top w:val="nil"/>
              <w:left w:val="nil"/>
              <w:bottom w:val="nil"/>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0.917</w:t>
            </w:r>
          </w:p>
        </w:tc>
      </w:tr>
      <w:tr w:rsidR="004C51B7" w:rsidRPr="00D57B0D" w:rsidTr="0041643F">
        <w:trPr>
          <w:trHeight w:val="535"/>
        </w:trPr>
        <w:tc>
          <w:tcPr>
            <w:tcW w:w="3618"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Patients who achieved SVR</w:t>
            </w:r>
          </w:p>
        </w:tc>
        <w:tc>
          <w:tcPr>
            <w:tcW w:w="1579"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0.35</w:t>
            </w:r>
          </w:p>
        </w:tc>
        <w:tc>
          <w:tcPr>
            <w:tcW w:w="1480"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0.81-1.51</w:t>
            </w:r>
          </w:p>
        </w:tc>
        <w:tc>
          <w:tcPr>
            <w:tcW w:w="1240"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color w:val="000000"/>
                <w:kern w:val="24"/>
                <w:sz w:val="24"/>
                <w:szCs w:val="24"/>
              </w:rPr>
              <w:t>0.158</w:t>
            </w:r>
          </w:p>
        </w:tc>
        <w:tc>
          <w:tcPr>
            <w:tcW w:w="540"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hint="eastAsia"/>
                <w:color w:val="000000"/>
                <w:kern w:val="24"/>
                <w:sz w:val="24"/>
                <w:szCs w:val="24"/>
              </w:rPr>
              <w:t xml:space="preserve">　</w:t>
            </w:r>
          </w:p>
        </w:tc>
        <w:tc>
          <w:tcPr>
            <w:tcW w:w="1259"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hint="eastAsia"/>
                <w:color w:val="000000"/>
                <w:kern w:val="24"/>
                <w:sz w:val="24"/>
                <w:szCs w:val="24"/>
              </w:rPr>
              <w:t xml:space="preserve">　</w:t>
            </w:r>
          </w:p>
        </w:tc>
        <w:tc>
          <w:tcPr>
            <w:tcW w:w="1260"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hint="eastAsia"/>
                <w:color w:val="000000"/>
                <w:kern w:val="24"/>
                <w:sz w:val="24"/>
                <w:szCs w:val="24"/>
              </w:rPr>
              <w:t xml:space="preserve">　</w:t>
            </w:r>
          </w:p>
        </w:tc>
        <w:tc>
          <w:tcPr>
            <w:tcW w:w="924" w:type="dxa"/>
            <w:tcBorders>
              <w:top w:val="nil"/>
              <w:left w:val="nil"/>
              <w:bottom w:val="single" w:sz="8" w:space="0" w:color="000000"/>
              <w:right w:val="nil"/>
            </w:tcBorders>
            <w:tcMar>
              <w:top w:w="15" w:type="dxa"/>
              <w:left w:w="15" w:type="dxa"/>
              <w:bottom w:w="0" w:type="dxa"/>
              <w:right w:w="15" w:type="dxa"/>
            </w:tcMar>
            <w:vAlign w:val="center"/>
          </w:tcPr>
          <w:p w:rsidR="004C51B7" w:rsidRPr="00D57B0D" w:rsidRDefault="004C51B7" w:rsidP="00D57B0D">
            <w:pPr>
              <w:widowControl/>
              <w:spacing w:line="360" w:lineRule="auto"/>
              <w:textAlignment w:val="center"/>
              <w:rPr>
                <w:rFonts w:ascii="Book Antiqua" w:eastAsia="MS PGothic" w:hAnsi="Book Antiqua" w:cs="Arial"/>
                <w:kern w:val="0"/>
                <w:sz w:val="24"/>
                <w:szCs w:val="24"/>
              </w:rPr>
            </w:pPr>
            <w:r w:rsidRPr="00D57B0D">
              <w:rPr>
                <w:rFonts w:ascii="Book Antiqua" w:eastAsia="MS PGothic" w:hAnsi="Book Antiqua" w:cs="Arial" w:hint="eastAsia"/>
                <w:color w:val="000000"/>
                <w:kern w:val="24"/>
                <w:sz w:val="24"/>
                <w:szCs w:val="24"/>
              </w:rPr>
              <w:t xml:space="preserve">　</w:t>
            </w:r>
          </w:p>
        </w:tc>
      </w:tr>
    </w:tbl>
    <w:p w:rsidR="004C51B7" w:rsidRPr="00FC5D25" w:rsidRDefault="004C51B7" w:rsidP="0041643F">
      <w:pPr>
        <w:spacing w:line="360" w:lineRule="auto"/>
        <w:rPr>
          <w:rFonts w:ascii="Book Antiqua" w:eastAsia="宋体" w:hAnsi="Book Antiqua"/>
          <w:sz w:val="24"/>
          <w:szCs w:val="24"/>
          <w:lang w:eastAsia="zh-CN"/>
        </w:rPr>
      </w:pPr>
      <w:r w:rsidRPr="00126B95">
        <w:rPr>
          <w:rFonts w:ascii="Book Antiqua" w:hAnsi="Book Antiqua"/>
          <w:sz w:val="24"/>
          <w:szCs w:val="24"/>
        </w:rPr>
        <w:t>HCC:</w:t>
      </w:r>
      <w:r>
        <w:rPr>
          <w:rFonts w:ascii="Book Antiqua" w:eastAsia="宋体" w:hAnsi="Book Antiqua"/>
          <w:b/>
          <w:bCs/>
          <w:sz w:val="24"/>
          <w:szCs w:val="24"/>
          <w:lang w:eastAsia="zh-CN"/>
        </w:rPr>
        <w:t xml:space="preserve"> </w:t>
      </w:r>
      <w:r w:rsidRPr="00B37E14">
        <w:rPr>
          <w:rFonts w:ascii="Book Antiqua" w:hAnsi="Book Antiqua"/>
          <w:sz w:val="24"/>
          <w:szCs w:val="24"/>
        </w:rPr>
        <w:t>Hepatocellular carcinoma</w:t>
      </w:r>
      <w:r>
        <w:rPr>
          <w:rFonts w:ascii="Book Antiqua" w:eastAsia="宋体" w:hAnsi="Book Antiqua"/>
          <w:sz w:val="24"/>
          <w:szCs w:val="24"/>
          <w:lang w:eastAsia="zh-CN"/>
        </w:rPr>
        <w:t xml:space="preserve">; </w:t>
      </w:r>
      <w:r w:rsidRPr="0010353F">
        <w:rPr>
          <w:rFonts w:ascii="Book Antiqua" w:hAnsi="Book Antiqua"/>
          <w:sz w:val="24"/>
          <w:szCs w:val="24"/>
        </w:rPr>
        <w:t>AST</w:t>
      </w:r>
      <w:r>
        <w:rPr>
          <w:rFonts w:ascii="Book Antiqua" w:eastAsia="宋体" w:hAnsi="Book Antiqua"/>
          <w:sz w:val="24"/>
          <w:szCs w:val="24"/>
          <w:lang w:eastAsia="zh-CN"/>
        </w:rPr>
        <w:t>:</w:t>
      </w:r>
      <w:r w:rsidRPr="0010353F">
        <w:rPr>
          <w:rFonts w:ascii="Book Antiqua" w:hAnsi="Book Antiqua"/>
          <w:sz w:val="24"/>
          <w:szCs w:val="24"/>
        </w:rPr>
        <w:t xml:space="preserve"> Aspartate amino transferase;</w:t>
      </w:r>
      <w:r>
        <w:rPr>
          <w:rFonts w:ascii="Book Antiqua" w:eastAsia="宋体" w:hAnsi="Book Antiqua"/>
          <w:sz w:val="24"/>
          <w:szCs w:val="24"/>
          <w:lang w:eastAsia="zh-CN"/>
        </w:rPr>
        <w:t xml:space="preserve"> </w:t>
      </w:r>
      <w:r>
        <w:rPr>
          <w:rFonts w:ascii="Book Antiqua" w:hAnsi="Book Antiqua"/>
          <w:sz w:val="24"/>
          <w:szCs w:val="24"/>
        </w:rPr>
        <w:t>ALT</w:t>
      </w:r>
      <w:r>
        <w:rPr>
          <w:rFonts w:ascii="Book Antiqua" w:eastAsia="宋体" w:hAnsi="Book Antiqua"/>
          <w:sz w:val="24"/>
          <w:szCs w:val="24"/>
          <w:lang w:eastAsia="zh-CN"/>
        </w:rPr>
        <w:t>:</w:t>
      </w:r>
      <w:r w:rsidRPr="0010353F">
        <w:rPr>
          <w:rFonts w:ascii="Book Antiqua" w:hAnsi="Book Antiqua"/>
          <w:sz w:val="24"/>
          <w:szCs w:val="24"/>
        </w:rPr>
        <w:t xml:space="preserve"> Ala</w:t>
      </w:r>
      <w:r>
        <w:rPr>
          <w:rFonts w:ascii="Book Antiqua" w:hAnsi="Book Antiqua"/>
          <w:sz w:val="24"/>
          <w:szCs w:val="24"/>
        </w:rPr>
        <w:t>nine aminotransferase;</w:t>
      </w:r>
      <w:r>
        <w:rPr>
          <w:rFonts w:ascii="Book Antiqua" w:eastAsia="宋体" w:hAnsi="Book Antiqua"/>
          <w:sz w:val="24"/>
          <w:szCs w:val="24"/>
          <w:lang w:eastAsia="zh-CN"/>
        </w:rPr>
        <w:t xml:space="preserve"> </w:t>
      </w:r>
      <w:r>
        <w:rPr>
          <w:rFonts w:ascii="Book Antiqua" w:hAnsi="Book Antiqua"/>
          <w:sz w:val="24"/>
          <w:szCs w:val="24"/>
        </w:rPr>
        <w:t>Gamma-GT</w:t>
      </w:r>
      <w:r>
        <w:rPr>
          <w:rFonts w:ascii="Book Antiqua" w:eastAsia="宋体" w:hAnsi="Book Antiqua"/>
          <w:sz w:val="24"/>
          <w:szCs w:val="24"/>
          <w:lang w:eastAsia="zh-CN"/>
        </w:rPr>
        <w:t>:</w:t>
      </w:r>
      <w:r w:rsidRPr="0010353F">
        <w:rPr>
          <w:rFonts w:ascii="Book Antiqua" w:hAnsi="Book Antiqua"/>
          <w:sz w:val="24"/>
          <w:szCs w:val="24"/>
        </w:rPr>
        <w:t xml:space="preserve"> Gamma-glutamyl transpeptidase;</w:t>
      </w:r>
      <w:r>
        <w:rPr>
          <w:rFonts w:ascii="Book Antiqua" w:eastAsia="宋体" w:hAnsi="Book Antiqua"/>
          <w:sz w:val="24"/>
          <w:szCs w:val="24"/>
          <w:lang w:eastAsia="zh-CN"/>
        </w:rPr>
        <w:t xml:space="preserve"> ALP: </w:t>
      </w:r>
      <w:r w:rsidRPr="007303B3">
        <w:rPr>
          <w:rFonts w:ascii="Book Antiqua" w:hAnsi="Book Antiqua"/>
          <w:sz w:val="24"/>
          <w:szCs w:val="24"/>
        </w:rPr>
        <w:t>Alkaline phosphatase</w:t>
      </w:r>
      <w:r>
        <w:rPr>
          <w:rFonts w:ascii="Book Antiqua" w:eastAsia="宋体" w:hAnsi="Book Antiqua"/>
          <w:sz w:val="24"/>
          <w:szCs w:val="24"/>
          <w:lang w:eastAsia="zh-CN"/>
        </w:rPr>
        <w:t xml:space="preserve">; </w:t>
      </w:r>
      <w:r w:rsidRPr="0010353F">
        <w:rPr>
          <w:rFonts w:ascii="Book Antiqua" w:hAnsi="Book Antiqua"/>
          <w:sz w:val="24"/>
          <w:szCs w:val="24"/>
        </w:rPr>
        <w:t>T.Chol</w:t>
      </w:r>
      <w:r>
        <w:rPr>
          <w:rFonts w:ascii="Book Antiqua" w:eastAsia="宋体" w:hAnsi="Book Antiqua"/>
          <w:sz w:val="24"/>
          <w:szCs w:val="24"/>
          <w:lang w:eastAsia="zh-CN"/>
        </w:rPr>
        <w:t>:</w:t>
      </w:r>
      <w:r w:rsidRPr="0010353F">
        <w:rPr>
          <w:rFonts w:ascii="Book Antiqua" w:hAnsi="Book Antiqua"/>
          <w:sz w:val="24"/>
          <w:szCs w:val="24"/>
        </w:rPr>
        <w:t xml:space="preserve"> T</w:t>
      </w:r>
      <w:r>
        <w:rPr>
          <w:rFonts w:ascii="Book Antiqua" w:hAnsi="Book Antiqua"/>
          <w:sz w:val="24"/>
          <w:szCs w:val="24"/>
        </w:rPr>
        <w:t>otal cholesterol;</w:t>
      </w:r>
      <w:r>
        <w:rPr>
          <w:rFonts w:ascii="Book Antiqua" w:eastAsia="宋体" w:hAnsi="Book Antiqua"/>
          <w:sz w:val="24"/>
          <w:szCs w:val="24"/>
          <w:lang w:eastAsia="zh-CN"/>
        </w:rPr>
        <w:t xml:space="preserve"> </w:t>
      </w:r>
      <w:r w:rsidRPr="0010353F">
        <w:rPr>
          <w:rFonts w:ascii="Book Antiqua" w:eastAsia="MS PGothic" w:hAnsi="Book Antiqua" w:cs="Arial"/>
          <w:color w:val="000000"/>
          <w:kern w:val="24"/>
          <w:sz w:val="24"/>
          <w:szCs w:val="24"/>
        </w:rPr>
        <w:t>T.Bil</w:t>
      </w:r>
      <w:r>
        <w:rPr>
          <w:rFonts w:ascii="Book Antiqua" w:eastAsia="宋体" w:hAnsi="Book Antiqua" w:cs="Arial"/>
          <w:color w:val="000000"/>
          <w:kern w:val="24"/>
          <w:sz w:val="24"/>
          <w:szCs w:val="24"/>
          <w:lang w:eastAsia="zh-CN"/>
        </w:rPr>
        <w:t xml:space="preserve">: </w:t>
      </w:r>
      <w:r w:rsidRPr="00B37E14">
        <w:rPr>
          <w:rFonts w:ascii="Book Antiqua" w:hAnsi="Book Antiqua" w:cs="Arial"/>
          <w:sz w:val="24"/>
          <w:szCs w:val="24"/>
        </w:rPr>
        <w:t>Total bilirubin</w:t>
      </w:r>
      <w:r>
        <w:rPr>
          <w:rFonts w:ascii="Book Antiqua" w:eastAsia="宋体" w:hAnsi="Book Antiqua" w:cs="Arial"/>
          <w:sz w:val="24"/>
          <w:szCs w:val="24"/>
          <w:lang w:eastAsia="zh-CN"/>
        </w:rPr>
        <w:t xml:space="preserve">; </w:t>
      </w:r>
      <w:r>
        <w:rPr>
          <w:rFonts w:ascii="Book Antiqua" w:hAnsi="Book Antiqua"/>
          <w:sz w:val="24"/>
          <w:szCs w:val="24"/>
        </w:rPr>
        <w:t>PT</w:t>
      </w:r>
      <w:r>
        <w:rPr>
          <w:rFonts w:ascii="Book Antiqua" w:eastAsia="宋体" w:hAnsi="Book Antiqua"/>
          <w:sz w:val="24"/>
          <w:szCs w:val="24"/>
          <w:lang w:eastAsia="zh-CN"/>
        </w:rPr>
        <w:t xml:space="preserve">: </w:t>
      </w:r>
      <w:r w:rsidRPr="0010353F">
        <w:rPr>
          <w:rFonts w:ascii="Book Antiqua" w:hAnsi="Book Antiqua"/>
          <w:sz w:val="24"/>
          <w:szCs w:val="24"/>
        </w:rPr>
        <w:t>P</w:t>
      </w:r>
      <w:r>
        <w:rPr>
          <w:rFonts w:ascii="Book Antiqua" w:hAnsi="Book Antiqua"/>
          <w:sz w:val="24"/>
          <w:szCs w:val="24"/>
        </w:rPr>
        <w:t>rothrombin time;</w:t>
      </w:r>
      <w:r>
        <w:rPr>
          <w:rFonts w:ascii="Book Antiqua" w:eastAsia="宋体" w:hAnsi="Book Antiqua"/>
          <w:sz w:val="24"/>
          <w:szCs w:val="24"/>
          <w:lang w:eastAsia="zh-CN"/>
        </w:rPr>
        <w:t xml:space="preserve"> </w:t>
      </w:r>
      <w:r>
        <w:rPr>
          <w:rFonts w:ascii="Book Antiqua" w:hAnsi="Book Antiqua"/>
          <w:sz w:val="24"/>
          <w:szCs w:val="24"/>
        </w:rPr>
        <w:t>AFP</w:t>
      </w:r>
      <w:r>
        <w:rPr>
          <w:rFonts w:ascii="Book Antiqua" w:eastAsia="宋体" w:hAnsi="Book Antiqua"/>
          <w:sz w:val="24"/>
          <w:szCs w:val="24"/>
          <w:lang w:eastAsia="zh-CN"/>
        </w:rPr>
        <w:t>:</w:t>
      </w:r>
      <w:r w:rsidRPr="0010353F">
        <w:rPr>
          <w:rFonts w:ascii="Book Antiqua" w:hAnsi="Book Antiqua"/>
          <w:sz w:val="24"/>
          <w:szCs w:val="24"/>
        </w:rPr>
        <w:t xml:space="preserve"> </w:t>
      </w:r>
      <w:r w:rsidRPr="0010353F">
        <w:rPr>
          <w:rFonts w:ascii="Book Antiqua" w:hAnsi="Book Antiqua"/>
          <w:sz w:val="24"/>
          <w:szCs w:val="24"/>
          <w:lang w:val="el-GR"/>
        </w:rPr>
        <w:t>α-</w:t>
      </w:r>
      <w:r w:rsidRPr="0010353F">
        <w:rPr>
          <w:rFonts w:ascii="Book Antiqua" w:hAnsi="Book Antiqua"/>
          <w:sz w:val="24"/>
          <w:szCs w:val="24"/>
        </w:rPr>
        <w:t>fetoprotein;</w:t>
      </w:r>
      <w:r>
        <w:rPr>
          <w:rFonts w:ascii="Book Antiqua" w:eastAsia="宋体" w:hAnsi="Book Antiqua"/>
          <w:sz w:val="24"/>
          <w:szCs w:val="24"/>
          <w:lang w:eastAsia="zh-CN"/>
        </w:rPr>
        <w:t xml:space="preserve"> LI: </w:t>
      </w:r>
      <w:r w:rsidRPr="00B37E14">
        <w:rPr>
          <w:rFonts w:ascii="Book Antiqua" w:hAnsi="Book Antiqua"/>
          <w:sz w:val="24"/>
          <w:szCs w:val="24"/>
        </w:rPr>
        <w:t>Liver-intervertebral disc ratio</w:t>
      </w:r>
      <w:r>
        <w:rPr>
          <w:rFonts w:ascii="Book Antiqua" w:eastAsia="宋体" w:hAnsi="Book Antiqua"/>
          <w:sz w:val="24"/>
          <w:szCs w:val="24"/>
          <w:lang w:eastAsia="zh-CN"/>
        </w:rPr>
        <w:t xml:space="preserve">; IFN: </w:t>
      </w:r>
      <w:r w:rsidRPr="00B37E14">
        <w:rPr>
          <w:rFonts w:ascii="Book Antiqua" w:hAnsi="Book Antiqua" w:cs="Arial"/>
          <w:sz w:val="24"/>
          <w:szCs w:val="24"/>
        </w:rPr>
        <w:t>Interferon</w:t>
      </w:r>
      <w:r>
        <w:rPr>
          <w:rFonts w:ascii="Book Antiqua" w:eastAsia="宋体" w:hAnsi="Book Antiqua" w:cs="Arial"/>
          <w:sz w:val="24"/>
          <w:szCs w:val="24"/>
          <w:lang w:eastAsia="zh-CN"/>
        </w:rPr>
        <w:t xml:space="preserve">; </w:t>
      </w:r>
      <w:r>
        <w:rPr>
          <w:rFonts w:ascii="Book Antiqua" w:hAnsi="Book Antiqua"/>
          <w:sz w:val="24"/>
          <w:szCs w:val="24"/>
        </w:rPr>
        <w:t>SVR</w:t>
      </w:r>
      <w:r>
        <w:rPr>
          <w:rFonts w:ascii="Book Antiqua" w:eastAsia="宋体" w:hAnsi="Book Antiqua"/>
          <w:sz w:val="24"/>
          <w:szCs w:val="24"/>
          <w:lang w:eastAsia="zh-CN"/>
        </w:rPr>
        <w:t>:</w:t>
      </w:r>
      <w:r w:rsidRPr="0010353F">
        <w:rPr>
          <w:rFonts w:ascii="Book Antiqua" w:hAnsi="Book Antiqua"/>
          <w:sz w:val="24"/>
          <w:szCs w:val="24"/>
        </w:rPr>
        <w:t xml:space="preserve"> Sustained virologic response</w:t>
      </w:r>
      <w:r>
        <w:rPr>
          <w:rFonts w:ascii="Book Antiqua" w:eastAsia="宋体" w:hAnsi="Book Antiqua"/>
          <w:sz w:val="24"/>
          <w:szCs w:val="24"/>
          <w:lang w:eastAsia="zh-CN"/>
        </w:rPr>
        <w:t>.</w:t>
      </w: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D57B0D">
      <w:pPr>
        <w:spacing w:line="360" w:lineRule="auto"/>
        <w:rPr>
          <w:rFonts w:ascii="Book Antiqua" w:eastAsia="宋体" w:hAnsi="Book Antiqua"/>
          <w:sz w:val="24"/>
          <w:szCs w:val="24"/>
          <w:lang w:eastAsia="zh-CN"/>
        </w:rPr>
      </w:pPr>
    </w:p>
    <w:p w:rsidR="004C51B7" w:rsidRDefault="004C51B7" w:rsidP="00A10D02">
      <w:pPr>
        <w:jc w:val="center"/>
        <w:rPr>
          <w:rFonts w:eastAsia="宋体"/>
          <w:lang w:eastAsia="zh-CN"/>
        </w:rPr>
      </w:pPr>
    </w:p>
    <w:p w:rsidR="004C51B7" w:rsidRPr="00A10D02" w:rsidRDefault="004C51B7" w:rsidP="00A10D02">
      <w:pPr>
        <w:rPr>
          <w:rFonts w:ascii="Book Antiqua" w:hAnsi="Book Antiqua"/>
          <w:sz w:val="24"/>
          <w:szCs w:val="24"/>
        </w:rPr>
      </w:pPr>
      <w:r w:rsidRPr="00C20ABB">
        <w:rPr>
          <w:rFonts w:ascii="Book Antiqua" w:hAnsi="Book Antiqua"/>
          <w:b/>
          <w:sz w:val="24"/>
          <w:szCs w:val="24"/>
        </w:rPr>
        <w:t>Table 4</w:t>
      </w:r>
      <w:r w:rsidRPr="00A10D02">
        <w:rPr>
          <w:rFonts w:ascii="Book Antiqua" w:eastAsia="宋体" w:hAnsi="Book Antiqua"/>
          <w:sz w:val="24"/>
          <w:szCs w:val="24"/>
          <w:lang w:eastAsia="zh-CN"/>
        </w:rPr>
        <w:t xml:space="preserve"> </w:t>
      </w:r>
      <w:r w:rsidRPr="00A10D02">
        <w:rPr>
          <w:rFonts w:ascii="Book Antiqua" w:hAnsi="Book Antiqua"/>
          <w:b/>
          <w:sz w:val="24"/>
          <w:szCs w:val="24"/>
        </w:rPr>
        <w:t>Analyses of LI contributions to HCC occurrence risk divided by other risk factors</w:t>
      </w:r>
    </w:p>
    <w:p w:rsidR="004C51B7" w:rsidRPr="00A10D02" w:rsidRDefault="004C51B7" w:rsidP="00A10D02">
      <w:pPr>
        <w:jc w:val="center"/>
        <w:rPr>
          <w:rFonts w:ascii="Book Antiqua" w:hAnsi="Book Antiqua"/>
          <w:sz w:val="24"/>
          <w:szCs w:val="24"/>
        </w:rPr>
      </w:pPr>
    </w:p>
    <w:p w:rsidR="004C51B7" w:rsidRPr="00A10D02" w:rsidRDefault="004C51B7" w:rsidP="00A10D02">
      <w:pPr>
        <w:jc w:val="center"/>
        <w:rPr>
          <w:rFonts w:ascii="Book Antiqua" w:hAnsi="Book Antiqua"/>
          <w:sz w:val="24"/>
          <w:szCs w:val="24"/>
        </w:rPr>
      </w:pPr>
    </w:p>
    <w:tbl>
      <w:tblPr>
        <w:tblW w:w="9420" w:type="dxa"/>
        <w:tblCellMar>
          <w:left w:w="0" w:type="dxa"/>
          <w:right w:w="0" w:type="dxa"/>
        </w:tblCellMar>
        <w:tblLook w:val="0000" w:firstRow="0" w:lastRow="0" w:firstColumn="0" w:lastColumn="0" w:noHBand="0" w:noVBand="0"/>
      </w:tblPr>
      <w:tblGrid>
        <w:gridCol w:w="1824"/>
        <w:gridCol w:w="1824"/>
        <w:gridCol w:w="982"/>
        <w:gridCol w:w="1724"/>
        <w:gridCol w:w="1924"/>
        <w:gridCol w:w="1142"/>
      </w:tblGrid>
      <w:tr w:rsidR="004C51B7" w:rsidRPr="00A10D02" w:rsidTr="00A10D02">
        <w:trPr>
          <w:trHeight w:val="551"/>
        </w:trPr>
        <w:tc>
          <w:tcPr>
            <w:tcW w:w="1824"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824"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Subgroup</w:t>
            </w:r>
          </w:p>
        </w:tc>
        <w:tc>
          <w:tcPr>
            <w:tcW w:w="982"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i/>
                <w:kern w:val="0"/>
                <w:sz w:val="24"/>
                <w:szCs w:val="24"/>
              </w:rPr>
            </w:pPr>
            <w:r w:rsidRPr="00A10D02">
              <w:rPr>
                <w:rFonts w:ascii="Book Antiqua" w:eastAsia="MS PGothic" w:hAnsi="Book Antiqua" w:cs="Arial"/>
                <w:b/>
                <w:i/>
                <w:color w:val="000000"/>
                <w:kern w:val="24"/>
                <w:sz w:val="24"/>
                <w:szCs w:val="24"/>
              </w:rPr>
              <w:t>n</w:t>
            </w:r>
          </w:p>
        </w:tc>
        <w:tc>
          <w:tcPr>
            <w:tcW w:w="1724"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Risk ratio</w:t>
            </w:r>
          </w:p>
        </w:tc>
        <w:tc>
          <w:tcPr>
            <w:tcW w:w="1924"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Pr>
                <w:rFonts w:ascii="Book Antiqua" w:eastAsia="MS PGothic" w:hAnsi="Book Antiqua" w:cs="Arial"/>
                <w:b/>
                <w:color w:val="000000"/>
                <w:kern w:val="24"/>
                <w:sz w:val="24"/>
                <w:szCs w:val="24"/>
              </w:rPr>
              <w:t>95%</w:t>
            </w:r>
            <w:r w:rsidRPr="00A10D02">
              <w:rPr>
                <w:rFonts w:ascii="Book Antiqua" w:eastAsia="MS PGothic" w:hAnsi="Book Antiqua" w:cs="Arial"/>
                <w:b/>
                <w:color w:val="000000"/>
                <w:kern w:val="24"/>
                <w:sz w:val="24"/>
                <w:szCs w:val="24"/>
              </w:rPr>
              <w:t>CI</w:t>
            </w:r>
          </w:p>
        </w:tc>
        <w:tc>
          <w:tcPr>
            <w:tcW w:w="1142" w:type="dxa"/>
            <w:tcBorders>
              <w:top w:val="single" w:sz="8" w:space="0" w:color="000000"/>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i/>
                <w:color w:val="000000"/>
                <w:kern w:val="24"/>
                <w:sz w:val="24"/>
                <w:szCs w:val="24"/>
              </w:rPr>
              <w:t>P</w:t>
            </w:r>
            <w:r w:rsidRPr="00A10D02">
              <w:rPr>
                <w:rFonts w:ascii="Book Antiqua" w:eastAsia="MS PGothic" w:hAnsi="Book Antiqua" w:cs="Arial"/>
                <w:b/>
                <w:color w:val="000000"/>
                <w:kern w:val="24"/>
                <w:sz w:val="24"/>
                <w:szCs w:val="24"/>
              </w:rPr>
              <w:t>-Value</w:t>
            </w:r>
          </w:p>
        </w:tc>
      </w:tr>
      <w:tr w:rsidR="004C51B7" w:rsidRPr="00A10D02" w:rsidTr="00A10D02">
        <w:trPr>
          <w:trHeight w:val="444"/>
        </w:trPr>
        <w:tc>
          <w:tcPr>
            <w:tcW w:w="1824" w:type="dxa"/>
            <w:tcBorders>
              <w:top w:val="single" w:sz="8" w:space="0" w:color="000000"/>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Age</w:t>
            </w:r>
          </w:p>
        </w:tc>
        <w:tc>
          <w:tcPr>
            <w:tcW w:w="1824" w:type="dxa"/>
            <w:tcBorders>
              <w:top w:val="single" w:sz="8" w:space="0" w:color="000000"/>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10D02">
              <w:rPr>
                <w:rFonts w:ascii="Book Antiqua" w:eastAsia="MS PGothic" w:hAnsi="Book Antiqua" w:cs="Arial"/>
                <w:color w:val="000000"/>
                <w:kern w:val="24"/>
                <w:sz w:val="24"/>
                <w:szCs w:val="24"/>
              </w:rPr>
              <w:t>69</w:t>
            </w:r>
          </w:p>
        </w:tc>
        <w:tc>
          <w:tcPr>
            <w:tcW w:w="982" w:type="dxa"/>
            <w:tcBorders>
              <w:top w:val="single" w:sz="8" w:space="0" w:color="000000"/>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75</w:t>
            </w:r>
          </w:p>
        </w:tc>
        <w:tc>
          <w:tcPr>
            <w:tcW w:w="1724" w:type="dxa"/>
            <w:tcBorders>
              <w:top w:val="single" w:sz="8" w:space="0" w:color="000000"/>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12.51</w:t>
            </w:r>
          </w:p>
        </w:tc>
        <w:tc>
          <w:tcPr>
            <w:tcW w:w="1924" w:type="dxa"/>
            <w:tcBorders>
              <w:top w:val="single" w:sz="8" w:space="0" w:color="000000"/>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1.63-95.82</w:t>
            </w:r>
          </w:p>
        </w:tc>
        <w:tc>
          <w:tcPr>
            <w:tcW w:w="1142" w:type="dxa"/>
            <w:tcBorders>
              <w:top w:val="single" w:sz="8" w:space="0" w:color="000000"/>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0.015</w:t>
            </w:r>
          </w:p>
        </w:tc>
      </w:tr>
      <w:tr w:rsidR="004C51B7" w:rsidRPr="00A10D02" w:rsidTr="00A10D02">
        <w:trPr>
          <w:trHeight w:val="414"/>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&lt;</w:t>
            </w:r>
            <w:r>
              <w:rPr>
                <w:rFonts w:ascii="Book Antiqua" w:eastAsia="宋体" w:hAnsi="Book Antiqua" w:cs="Arial"/>
                <w:color w:val="000000"/>
                <w:kern w:val="24"/>
                <w:sz w:val="24"/>
                <w:szCs w:val="24"/>
                <w:lang w:eastAsia="zh-CN"/>
              </w:rPr>
              <w:t xml:space="preserve"> </w:t>
            </w:r>
            <w:r w:rsidRPr="00A10D02">
              <w:rPr>
                <w:rFonts w:ascii="Book Antiqua" w:eastAsia="MS PGothic" w:hAnsi="Book Antiqua" w:cs="Arial"/>
                <w:color w:val="000000"/>
                <w:kern w:val="24"/>
                <w:sz w:val="24"/>
                <w:szCs w:val="24"/>
              </w:rPr>
              <w:t>69</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67</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9.2</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1.11-76.58</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0.041</w:t>
            </w:r>
          </w:p>
        </w:tc>
      </w:tr>
      <w:tr w:rsidR="004C51B7" w:rsidRPr="00A10D02" w:rsidTr="00A10D02">
        <w:trPr>
          <w:trHeight w:val="113"/>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r>
      <w:tr w:rsidR="004C51B7" w:rsidRPr="00A10D02" w:rsidTr="00A10D02">
        <w:trPr>
          <w:trHeight w:val="377"/>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Sex</w:t>
            </w: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Male</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70</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8.4</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1.08-65.18</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0.042</w:t>
            </w:r>
          </w:p>
        </w:tc>
      </w:tr>
      <w:tr w:rsidR="004C51B7" w:rsidRPr="00A10D02" w:rsidTr="00A10D02">
        <w:trPr>
          <w:trHeight w:val="387"/>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female</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72</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7.024</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1.49-33.14</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0.014</w:t>
            </w:r>
          </w:p>
        </w:tc>
      </w:tr>
      <w:tr w:rsidR="004C51B7" w:rsidRPr="00A10D02" w:rsidTr="00A10D02">
        <w:trPr>
          <w:trHeight w:val="180"/>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r>
      <w:tr w:rsidR="004C51B7" w:rsidRPr="00A10D02" w:rsidTr="00A10D02">
        <w:trPr>
          <w:trHeight w:val="510"/>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Platelet (x10</w:t>
            </w:r>
            <w:r w:rsidRPr="00A10D02">
              <w:rPr>
                <w:rFonts w:ascii="Book Antiqua" w:eastAsia="MS PGothic" w:hAnsi="Book Antiqua" w:cs="Arial"/>
                <w:b/>
                <w:color w:val="000000"/>
                <w:kern w:val="24"/>
                <w:position w:val="7"/>
                <w:sz w:val="24"/>
                <w:szCs w:val="24"/>
                <w:vertAlign w:val="superscript"/>
              </w:rPr>
              <w:t>3</w:t>
            </w:r>
            <w:r w:rsidRPr="00A10D02">
              <w:rPr>
                <w:rFonts w:ascii="Book Antiqua" w:eastAsia="MS PGothic" w:hAnsi="Book Antiqua" w:cs="Arial"/>
                <w:b/>
                <w:color w:val="000000"/>
                <w:kern w:val="24"/>
                <w:sz w:val="24"/>
                <w:szCs w:val="24"/>
              </w:rPr>
              <w:t>/</w:t>
            </w:r>
            <w:r w:rsidRPr="00A10D02">
              <w:rPr>
                <w:rFonts w:ascii="Book Antiqua" w:eastAsia="MS PGothic" w:hAnsi="Book Antiqua" w:cs="Arial"/>
                <w:b/>
                <w:color w:val="000000"/>
                <w:kern w:val="24"/>
                <w:sz w:val="24"/>
                <w:szCs w:val="24"/>
                <w:lang w:val="el-GR"/>
              </w:rPr>
              <w:t>μ</w:t>
            </w:r>
            <w:r w:rsidRPr="00A10D02">
              <w:rPr>
                <w:rFonts w:ascii="Book Antiqua" w:eastAsia="MS PGothic" w:hAnsi="Book Antiqua" w:cs="Arial"/>
                <w:b/>
                <w:color w:val="000000"/>
                <w:kern w:val="24"/>
                <w:sz w:val="24"/>
                <w:szCs w:val="24"/>
              </w:rPr>
              <w:t>L)</w:t>
            </w: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&lt;</w:t>
            </w:r>
            <w:r>
              <w:rPr>
                <w:rFonts w:ascii="Book Antiqua" w:eastAsia="宋体" w:hAnsi="Book Antiqua" w:cs="Arial"/>
                <w:color w:val="000000"/>
                <w:kern w:val="24"/>
                <w:sz w:val="24"/>
                <w:szCs w:val="24"/>
                <w:lang w:eastAsia="zh-CN"/>
              </w:rPr>
              <w:t xml:space="preserve"> </w:t>
            </w:r>
            <w:r w:rsidRPr="00A10D02">
              <w:rPr>
                <w:rFonts w:ascii="Book Antiqua" w:eastAsia="MS PGothic" w:hAnsi="Book Antiqua" w:cs="Arial"/>
                <w:color w:val="000000"/>
                <w:kern w:val="24"/>
                <w:sz w:val="24"/>
                <w:szCs w:val="24"/>
              </w:rPr>
              <w:t>120</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67</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4.48</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1.01-19.89</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0.048</w:t>
            </w:r>
          </w:p>
        </w:tc>
      </w:tr>
      <w:tr w:rsidR="004C51B7" w:rsidRPr="00A10D02" w:rsidTr="00A10D02">
        <w:trPr>
          <w:trHeight w:val="383"/>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10D02">
              <w:rPr>
                <w:rFonts w:ascii="Book Antiqua" w:eastAsia="MS PGothic" w:hAnsi="Book Antiqua" w:cs="Arial"/>
                <w:color w:val="000000"/>
                <w:kern w:val="24"/>
                <w:sz w:val="24"/>
                <w:szCs w:val="24"/>
              </w:rPr>
              <w:t>120</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75</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14.96</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1.89-118.2</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0.013</w:t>
            </w:r>
          </w:p>
        </w:tc>
      </w:tr>
      <w:tr w:rsidR="004C51B7" w:rsidRPr="00A10D02" w:rsidTr="00A10D02">
        <w:trPr>
          <w:trHeight w:val="184"/>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r>
      <w:tr w:rsidR="004C51B7" w:rsidRPr="00A10D02" w:rsidTr="00A10D02">
        <w:trPr>
          <w:trHeight w:val="334"/>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4" w:lineRule="atLeast"/>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Alb (g/dL)</w:t>
            </w: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4"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&lt; 4.2</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4"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72</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4"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9.7</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4"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1.27-74.24</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4"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0.029</w:t>
            </w:r>
          </w:p>
        </w:tc>
      </w:tr>
      <w:tr w:rsidR="004C51B7" w:rsidRPr="00A10D02" w:rsidTr="00A10D02">
        <w:trPr>
          <w:trHeight w:val="340"/>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10D02">
              <w:rPr>
                <w:rFonts w:ascii="Book Antiqua" w:eastAsia="MS PGothic" w:hAnsi="Book Antiqua" w:cs="Arial"/>
                <w:color w:val="000000"/>
                <w:kern w:val="24"/>
                <w:sz w:val="24"/>
                <w:szCs w:val="24"/>
              </w:rPr>
              <w:t>4.2</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70</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10.79</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1.29-89.7</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0.028</w:t>
            </w:r>
          </w:p>
        </w:tc>
      </w:tr>
      <w:tr w:rsidR="004C51B7" w:rsidRPr="00A10D02" w:rsidTr="00A10D02">
        <w:trPr>
          <w:trHeight w:val="188"/>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r>
      <w:tr w:rsidR="004C51B7" w:rsidRPr="00A10D02" w:rsidTr="00A10D02">
        <w:trPr>
          <w:trHeight w:val="444"/>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ALT ( U/L)</w:t>
            </w: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r>
              <w:rPr>
                <w:rFonts w:ascii="Book Antiqua" w:eastAsia="宋体" w:hAnsi="Book Antiqua" w:cs="Arial"/>
                <w:color w:val="000000"/>
                <w:kern w:val="24"/>
                <w:sz w:val="24"/>
                <w:szCs w:val="24"/>
                <w:lang w:eastAsia="zh-CN"/>
              </w:rPr>
              <w:t xml:space="preserve"> </w:t>
            </w:r>
            <w:r w:rsidRPr="00A10D02">
              <w:rPr>
                <w:rFonts w:ascii="Book Antiqua" w:eastAsia="MS PGothic" w:hAnsi="Book Antiqua" w:cs="Arial"/>
                <w:color w:val="000000"/>
                <w:kern w:val="24"/>
                <w:sz w:val="24"/>
                <w:szCs w:val="24"/>
              </w:rPr>
              <w:t>50</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88</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10.98</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1.39-86.7</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0.023</w:t>
            </w:r>
          </w:p>
        </w:tc>
      </w:tr>
      <w:tr w:rsidR="004C51B7" w:rsidRPr="00A10D02" w:rsidTr="00A10D02">
        <w:trPr>
          <w:trHeight w:val="383"/>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&lt;</w:t>
            </w:r>
            <w:r>
              <w:rPr>
                <w:rFonts w:ascii="Book Antiqua" w:eastAsia="宋体" w:hAnsi="Book Antiqua" w:cs="Arial"/>
                <w:color w:val="000000"/>
                <w:kern w:val="24"/>
                <w:sz w:val="24"/>
                <w:szCs w:val="24"/>
                <w:lang w:eastAsia="zh-CN"/>
              </w:rPr>
              <w:t xml:space="preserve"> </w:t>
            </w:r>
            <w:r w:rsidRPr="00A10D02">
              <w:rPr>
                <w:rFonts w:ascii="Book Antiqua" w:eastAsia="MS PGothic" w:hAnsi="Book Antiqua" w:cs="Arial"/>
                <w:color w:val="000000"/>
                <w:kern w:val="24"/>
                <w:sz w:val="24"/>
                <w:szCs w:val="24"/>
              </w:rPr>
              <w:t>50</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54</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12.7</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1.62-99.63</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0.016</w:t>
            </w:r>
          </w:p>
        </w:tc>
      </w:tr>
      <w:tr w:rsidR="004C51B7" w:rsidRPr="00A10D02" w:rsidTr="00A10D02">
        <w:trPr>
          <w:trHeight w:val="118"/>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r>
      <w:tr w:rsidR="004C51B7" w:rsidRPr="00A10D02" w:rsidTr="00A10D02">
        <w:trPr>
          <w:trHeight w:val="383"/>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 xml:space="preserve"> IFN</w:t>
            </w: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103</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13.35</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1.78-100.1</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0.011</w:t>
            </w:r>
          </w:p>
        </w:tc>
      </w:tr>
      <w:tr w:rsidR="004C51B7" w:rsidRPr="00A10D02" w:rsidTr="00A10D02">
        <w:trPr>
          <w:trHeight w:val="383"/>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39</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3.498</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0.22-55.96</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0.376</w:t>
            </w:r>
          </w:p>
        </w:tc>
      </w:tr>
      <w:tr w:rsidR="004C51B7" w:rsidRPr="00A10D02" w:rsidTr="00A10D02">
        <w:trPr>
          <w:trHeight w:val="182"/>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kern w:val="0"/>
                <w:sz w:val="24"/>
                <w:szCs w:val="24"/>
              </w:rPr>
            </w:pPr>
          </w:p>
        </w:tc>
      </w:tr>
      <w:tr w:rsidR="004C51B7" w:rsidRPr="00A10D02" w:rsidTr="00A10D02">
        <w:trPr>
          <w:trHeight w:val="333"/>
        </w:trPr>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3" w:lineRule="atLeast"/>
              <w:jc w:val="center"/>
              <w:textAlignment w:val="center"/>
              <w:rPr>
                <w:rFonts w:ascii="Book Antiqua" w:eastAsia="MS PGothic" w:hAnsi="Book Antiqua" w:cs="Arial"/>
                <w:b/>
                <w:kern w:val="0"/>
                <w:sz w:val="24"/>
                <w:szCs w:val="24"/>
              </w:rPr>
            </w:pPr>
            <w:r w:rsidRPr="00A10D02">
              <w:rPr>
                <w:rFonts w:ascii="Book Antiqua" w:eastAsia="MS PGothic" w:hAnsi="Book Antiqua" w:cs="Arial"/>
                <w:b/>
                <w:color w:val="000000"/>
                <w:kern w:val="24"/>
                <w:sz w:val="24"/>
                <w:szCs w:val="24"/>
              </w:rPr>
              <w:t>SVR</w:t>
            </w:r>
          </w:p>
        </w:tc>
        <w:tc>
          <w:tcPr>
            <w:tcW w:w="18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3"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p>
        </w:tc>
        <w:tc>
          <w:tcPr>
            <w:tcW w:w="98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3"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115</w:t>
            </w:r>
          </w:p>
        </w:tc>
        <w:tc>
          <w:tcPr>
            <w:tcW w:w="17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3"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15.98</w:t>
            </w:r>
          </w:p>
        </w:tc>
        <w:tc>
          <w:tcPr>
            <w:tcW w:w="1924"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3"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2.13-119.7</w:t>
            </w:r>
          </w:p>
        </w:tc>
        <w:tc>
          <w:tcPr>
            <w:tcW w:w="1142" w:type="dxa"/>
            <w:tcBorders>
              <w:top w:val="nil"/>
              <w:left w:val="nil"/>
              <w:bottom w:val="nil"/>
              <w:right w:val="nil"/>
            </w:tcBorders>
            <w:tcMar>
              <w:top w:w="15" w:type="dxa"/>
              <w:left w:w="15" w:type="dxa"/>
              <w:bottom w:w="0" w:type="dxa"/>
              <w:right w:w="15" w:type="dxa"/>
            </w:tcMar>
            <w:vAlign w:val="center"/>
          </w:tcPr>
          <w:p w:rsidR="004C51B7" w:rsidRPr="00A10D02" w:rsidRDefault="004C51B7" w:rsidP="003B7DDA">
            <w:pPr>
              <w:widowControl/>
              <w:spacing w:line="333"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0.007</w:t>
            </w:r>
          </w:p>
        </w:tc>
      </w:tr>
      <w:tr w:rsidR="004C51B7" w:rsidRPr="00A10D02" w:rsidTr="00A10D02">
        <w:trPr>
          <w:trHeight w:val="340"/>
        </w:trPr>
        <w:tc>
          <w:tcPr>
            <w:tcW w:w="1824" w:type="dxa"/>
            <w:tcBorders>
              <w:top w:val="nil"/>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jc w:val="left"/>
              <w:rPr>
                <w:rFonts w:ascii="Book Antiqua" w:eastAsia="MS PGothic" w:hAnsi="Book Antiqua" w:cs="Arial"/>
                <w:b/>
                <w:kern w:val="0"/>
                <w:sz w:val="24"/>
                <w:szCs w:val="24"/>
              </w:rPr>
            </w:pPr>
          </w:p>
        </w:tc>
        <w:tc>
          <w:tcPr>
            <w:tcW w:w="1824" w:type="dxa"/>
            <w:tcBorders>
              <w:top w:val="nil"/>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w:t>
            </w:r>
          </w:p>
        </w:tc>
        <w:tc>
          <w:tcPr>
            <w:tcW w:w="982" w:type="dxa"/>
            <w:tcBorders>
              <w:top w:val="nil"/>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27</w:t>
            </w:r>
          </w:p>
        </w:tc>
        <w:tc>
          <w:tcPr>
            <w:tcW w:w="1724" w:type="dxa"/>
            <w:tcBorders>
              <w:top w:val="nil"/>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3.795</w:t>
            </w:r>
          </w:p>
        </w:tc>
        <w:tc>
          <w:tcPr>
            <w:tcW w:w="1924" w:type="dxa"/>
            <w:tcBorders>
              <w:top w:val="nil"/>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0.28-60.74</w:t>
            </w:r>
          </w:p>
        </w:tc>
        <w:tc>
          <w:tcPr>
            <w:tcW w:w="1142" w:type="dxa"/>
            <w:tcBorders>
              <w:top w:val="nil"/>
              <w:left w:val="nil"/>
              <w:bottom w:val="single" w:sz="8" w:space="0" w:color="000000"/>
              <w:right w:val="nil"/>
            </w:tcBorders>
            <w:tcMar>
              <w:top w:w="15" w:type="dxa"/>
              <w:left w:w="15" w:type="dxa"/>
              <w:bottom w:w="0" w:type="dxa"/>
              <w:right w:w="15" w:type="dxa"/>
            </w:tcMar>
            <w:vAlign w:val="center"/>
          </w:tcPr>
          <w:p w:rsidR="004C51B7" w:rsidRPr="00A10D02" w:rsidRDefault="004C51B7" w:rsidP="003B7DDA">
            <w:pPr>
              <w:widowControl/>
              <w:spacing w:line="340" w:lineRule="atLeast"/>
              <w:jc w:val="center"/>
              <w:textAlignment w:val="center"/>
              <w:rPr>
                <w:rFonts w:ascii="Book Antiqua" w:eastAsia="MS PGothic" w:hAnsi="Book Antiqua" w:cs="Arial"/>
                <w:kern w:val="0"/>
                <w:sz w:val="24"/>
                <w:szCs w:val="24"/>
              </w:rPr>
            </w:pPr>
            <w:r w:rsidRPr="00A10D02">
              <w:rPr>
                <w:rFonts w:ascii="Book Antiqua" w:eastAsia="MS PGothic" w:hAnsi="Book Antiqua" w:cs="Arial"/>
                <w:color w:val="000000"/>
                <w:kern w:val="24"/>
                <w:sz w:val="24"/>
                <w:szCs w:val="24"/>
              </w:rPr>
              <w:t>0.346</w:t>
            </w:r>
          </w:p>
        </w:tc>
      </w:tr>
    </w:tbl>
    <w:p w:rsidR="004C51B7" w:rsidRDefault="004C51B7" w:rsidP="00A10D02">
      <w:pPr>
        <w:jc w:val="center"/>
      </w:pPr>
    </w:p>
    <w:p w:rsidR="004C51B7" w:rsidRPr="00FC5D25" w:rsidRDefault="004C51B7" w:rsidP="00A10D02">
      <w:pPr>
        <w:spacing w:line="360" w:lineRule="auto"/>
        <w:rPr>
          <w:rFonts w:ascii="Book Antiqua" w:eastAsia="宋体" w:hAnsi="Book Antiqua"/>
          <w:sz w:val="24"/>
          <w:szCs w:val="24"/>
          <w:lang w:eastAsia="zh-CN"/>
        </w:rPr>
      </w:pPr>
      <w:r>
        <w:rPr>
          <w:rFonts w:ascii="Book Antiqua" w:eastAsia="宋体" w:hAnsi="Book Antiqua"/>
          <w:sz w:val="24"/>
          <w:szCs w:val="24"/>
          <w:lang w:eastAsia="zh-CN"/>
        </w:rPr>
        <w:t xml:space="preserve">LI: </w:t>
      </w:r>
      <w:r w:rsidRPr="00B37E14">
        <w:rPr>
          <w:rFonts w:ascii="Book Antiqua" w:hAnsi="Book Antiqua"/>
          <w:sz w:val="24"/>
          <w:szCs w:val="24"/>
        </w:rPr>
        <w:t>Liver-intervertebral disc ratio</w:t>
      </w:r>
      <w:r>
        <w:rPr>
          <w:rFonts w:ascii="Book Antiqua" w:eastAsia="宋体" w:hAnsi="Book Antiqua"/>
          <w:sz w:val="24"/>
          <w:szCs w:val="24"/>
          <w:lang w:eastAsia="zh-CN"/>
        </w:rPr>
        <w:t xml:space="preserve">; </w:t>
      </w:r>
      <w:r w:rsidRPr="00126B95">
        <w:rPr>
          <w:rFonts w:ascii="Book Antiqua" w:hAnsi="Book Antiqua"/>
          <w:sz w:val="24"/>
          <w:szCs w:val="24"/>
        </w:rPr>
        <w:t>HCC:</w:t>
      </w:r>
      <w:r>
        <w:rPr>
          <w:rFonts w:ascii="Book Antiqua" w:eastAsia="宋体" w:hAnsi="Book Antiqua"/>
          <w:b/>
          <w:bCs/>
          <w:sz w:val="24"/>
          <w:szCs w:val="24"/>
          <w:lang w:eastAsia="zh-CN"/>
        </w:rPr>
        <w:t xml:space="preserve"> </w:t>
      </w:r>
      <w:r w:rsidRPr="00B37E14">
        <w:rPr>
          <w:rFonts w:ascii="Book Antiqua" w:hAnsi="Book Antiqua"/>
          <w:sz w:val="24"/>
          <w:szCs w:val="24"/>
        </w:rPr>
        <w:t>Hepatocellular carcinoma</w:t>
      </w:r>
      <w:r>
        <w:rPr>
          <w:rFonts w:ascii="Book Antiqua" w:eastAsia="宋体" w:hAnsi="Book Antiqua"/>
          <w:sz w:val="24"/>
          <w:szCs w:val="24"/>
          <w:lang w:eastAsia="zh-CN"/>
        </w:rPr>
        <w:t xml:space="preserve">; </w:t>
      </w:r>
      <w:r>
        <w:rPr>
          <w:rFonts w:ascii="Book Antiqua" w:hAnsi="Book Antiqua"/>
          <w:sz w:val="24"/>
          <w:szCs w:val="24"/>
        </w:rPr>
        <w:t>ALT</w:t>
      </w:r>
      <w:r>
        <w:rPr>
          <w:rFonts w:ascii="Book Antiqua" w:eastAsia="宋体" w:hAnsi="Book Antiqua"/>
          <w:sz w:val="24"/>
          <w:szCs w:val="24"/>
          <w:lang w:eastAsia="zh-CN"/>
        </w:rPr>
        <w:t>:</w:t>
      </w:r>
      <w:r w:rsidRPr="0010353F">
        <w:rPr>
          <w:rFonts w:ascii="Book Antiqua" w:hAnsi="Book Antiqua"/>
          <w:sz w:val="24"/>
          <w:szCs w:val="24"/>
        </w:rPr>
        <w:t xml:space="preserve"> Ala</w:t>
      </w:r>
      <w:r>
        <w:rPr>
          <w:rFonts w:ascii="Book Antiqua" w:hAnsi="Book Antiqua"/>
          <w:sz w:val="24"/>
          <w:szCs w:val="24"/>
        </w:rPr>
        <w:t>nine aminotransferase;</w:t>
      </w:r>
      <w:r>
        <w:rPr>
          <w:rFonts w:ascii="Book Antiqua" w:eastAsia="宋体" w:hAnsi="Book Antiqua"/>
          <w:sz w:val="24"/>
          <w:szCs w:val="24"/>
          <w:lang w:eastAsia="zh-CN"/>
        </w:rPr>
        <w:t xml:space="preserve"> IFN: </w:t>
      </w:r>
      <w:r w:rsidRPr="00B37E14">
        <w:rPr>
          <w:rFonts w:ascii="Book Antiqua" w:hAnsi="Book Antiqua" w:cs="Arial"/>
          <w:sz w:val="24"/>
          <w:szCs w:val="24"/>
        </w:rPr>
        <w:t>Interferon</w:t>
      </w:r>
      <w:r>
        <w:rPr>
          <w:rFonts w:ascii="Book Antiqua" w:eastAsia="宋体" w:hAnsi="Book Antiqua" w:cs="Arial"/>
          <w:sz w:val="24"/>
          <w:szCs w:val="24"/>
          <w:lang w:eastAsia="zh-CN"/>
        </w:rPr>
        <w:t xml:space="preserve">; </w:t>
      </w:r>
      <w:r>
        <w:rPr>
          <w:rFonts w:ascii="Book Antiqua" w:hAnsi="Book Antiqua"/>
          <w:sz w:val="24"/>
          <w:szCs w:val="24"/>
        </w:rPr>
        <w:t>SVR</w:t>
      </w:r>
      <w:r>
        <w:rPr>
          <w:rFonts w:ascii="Book Antiqua" w:eastAsia="宋体" w:hAnsi="Book Antiqua"/>
          <w:sz w:val="24"/>
          <w:szCs w:val="24"/>
          <w:lang w:eastAsia="zh-CN"/>
        </w:rPr>
        <w:t>:</w:t>
      </w:r>
      <w:r w:rsidRPr="0010353F">
        <w:rPr>
          <w:rFonts w:ascii="Book Antiqua" w:hAnsi="Book Antiqua"/>
          <w:sz w:val="24"/>
          <w:szCs w:val="24"/>
        </w:rPr>
        <w:t xml:space="preserve"> Sustained virologic response</w:t>
      </w:r>
      <w:r>
        <w:rPr>
          <w:rFonts w:ascii="Book Antiqua" w:eastAsia="宋体" w:hAnsi="Book Antiqua"/>
          <w:sz w:val="24"/>
          <w:szCs w:val="24"/>
          <w:lang w:eastAsia="zh-CN"/>
        </w:rPr>
        <w:t>.</w:t>
      </w:r>
    </w:p>
    <w:p w:rsidR="004C51B7" w:rsidRPr="0041643F" w:rsidRDefault="004C51B7" w:rsidP="00D57B0D">
      <w:pPr>
        <w:spacing w:line="360" w:lineRule="auto"/>
        <w:rPr>
          <w:rFonts w:ascii="Book Antiqua" w:eastAsia="宋体" w:hAnsi="Book Antiqua"/>
          <w:sz w:val="24"/>
          <w:szCs w:val="24"/>
          <w:lang w:eastAsia="zh-CN"/>
        </w:rPr>
      </w:pPr>
    </w:p>
    <w:p w:rsidR="004C51B7" w:rsidRPr="00D57B0D" w:rsidRDefault="004C51B7" w:rsidP="00D57B0D">
      <w:pPr>
        <w:spacing w:line="360" w:lineRule="auto"/>
        <w:rPr>
          <w:rFonts w:ascii="Book Antiqua" w:eastAsia="宋体" w:hAnsi="Book Antiqua"/>
          <w:sz w:val="24"/>
          <w:szCs w:val="24"/>
          <w:lang w:eastAsia="zh-CN"/>
        </w:rPr>
      </w:pPr>
      <w:r w:rsidRPr="00D57B0D">
        <w:rPr>
          <w:rFonts w:ascii="Book Antiqua" w:eastAsia="宋体" w:hAnsi="Book Antiqua"/>
          <w:sz w:val="24"/>
          <w:szCs w:val="24"/>
          <w:lang w:eastAsia="zh-CN"/>
        </w:rPr>
        <w:t xml:space="preserve">          </w:t>
      </w:r>
    </w:p>
    <w:sectPr w:rsidR="004C51B7" w:rsidRPr="00D57B0D" w:rsidSect="00AC5719">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A3" w:rsidRDefault="000E47A3" w:rsidP="004834F8">
      <w:r>
        <w:separator/>
      </w:r>
    </w:p>
  </w:endnote>
  <w:endnote w:type="continuationSeparator" w:id="0">
    <w:p w:rsidR="000E47A3" w:rsidRDefault="000E47A3" w:rsidP="0048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7" w:rsidRDefault="000E47A3">
    <w:pPr>
      <w:pStyle w:val="Footer"/>
      <w:jc w:val="right"/>
    </w:pPr>
    <w:r>
      <w:fldChar w:fldCharType="begin"/>
    </w:r>
    <w:r>
      <w:instrText>PAGE   \* MERGEFORMAT</w:instrText>
    </w:r>
    <w:r>
      <w:fldChar w:fldCharType="separate"/>
    </w:r>
    <w:r w:rsidR="00B031C9" w:rsidRPr="00B031C9">
      <w:rPr>
        <w:noProof/>
        <w:lang w:val="ja-JP"/>
      </w:rPr>
      <w:t>1</w:t>
    </w:r>
    <w:r>
      <w:rPr>
        <w:noProof/>
        <w:lang w:val="ja-JP"/>
      </w:rPr>
      <w:fldChar w:fldCharType="end"/>
    </w:r>
  </w:p>
  <w:p w:rsidR="004C51B7" w:rsidRDefault="004C51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A3" w:rsidRDefault="000E47A3" w:rsidP="004834F8">
      <w:r>
        <w:separator/>
      </w:r>
    </w:p>
  </w:footnote>
  <w:footnote w:type="continuationSeparator" w:id="0">
    <w:p w:rsidR="000E47A3" w:rsidRDefault="000E47A3" w:rsidP="0048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BMC Cell Bi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0efavvel9av5vezwxn52pwj9rtd0vxtvpap&quot;&gt;EOB-Ca&lt;record-ids&gt;&lt;item&gt;3&lt;/item&gt;&lt;item&gt;8&lt;/item&gt;&lt;item&gt;9&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31&lt;/item&gt;&lt;item&gt;34&lt;/item&gt;&lt;item&gt;40&lt;/item&gt;&lt;item&gt;46&lt;/item&gt;&lt;item&gt;47&lt;/item&gt;&lt;item&gt;48&lt;/item&gt;&lt;item&gt;49&lt;/item&gt;&lt;item&gt;54&lt;/item&gt;&lt;item&gt;55&lt;/item&gt;&lt;item&gt;56&lt;/item&gt;&lt;item&gt;57&lt;/item&gt;&lt;item&gt;58&lt;/item&gt;&lt;item&gt;59&lt;/item&gt;&lt;item&gt;60&lt;/item&gt;&lt;item&gt;61&lt;/item&gt;&lt;item&gt;64&lt;/item&gt;&lt;item&gt;76&lt;/item&gt;&lt;item&gt;77&lt;/item&gt;&lt;item&gt;81&lt;/item&gt;&lt;item&gt;87&lt;/item&gt;&lt;item&gt;160&lt;/item&gt;&lt;item&gt;164&lt;/item&gt;&lt;/record-ids&gt;&lt;/item&gt;&lt;/Libraries&gt;"/>
  </w:docVars>
  <w:rsids>
    <w:rsidRoot w:val="00282CB7"/>
    <w:rsid w:val="00002A7F"/>
    <w:rsid w:val="00006F3F"/>
    <w:rsid w:val="0001691C"/>
    <w:rsid w:val="000222F7"/>
    <w:rsid w:val="00023715"/>
    <w:rsid w:val="00037874"/>
    <w:rsid w:val="000417EB"/>
    <w:rsid w:val="00046F87"/>
    <w:rsid w:val="00047B64"/>
    <w:rsid w:val="00061E9D"/>
    <w:rsid w:val="00062D35"/>
    <w:rsid w:val="00074493"/>
    <w:rsid w:val="0008008E"/>
    <w:rsid w:val="00082382"/>
    <w:rsid w:val="00083318"/>
    <w:rsid w:val="00085C64"/>
    <w:rsid w:val="00093A95"/>
    <w:rsid w:val="00094AF0"/>
    <w:rsid w:val="00096579"/>
    <w:rsid w:val="000A00AC"/>
    <w:rsid w:val="000A03D8"/>
    <w:rsid w:val="000A14EB"/>
    <w:rsid w:val="000A1E4D"/>
    <w:rsid w:val="000B3C1C"/>
    <w:rsid w:val="000B3F7F"/>
    <w:rsid w:val="000B4991"/>
    <w:rsid w:val="000B6B10"/>
    <w:rsid w:val="000E1ECB"/>
    <w:rsid w:val="000E47A3"/>
    <w:rsid w:val="000F52BC"/>
    <w:rsid w:val="000F6835"/>
    <w:rsid w:val="000F7863"/>
    <w:rsid w:val="000F7D60"/>
    <w:rsid w:val="001000BC"/>
    <w:rsid w:val="00101148"/>
    <w:rsid w:val="0010353F"/>
    <w:rsid w:val="001053C7"/>
    <w:rsid w:val="00112BB8"/>
    <w:rsid w:val="00117AD7"/>
    <w:rsid w:val="001203BD"/>
    <w:rsid w:val="0012165B"/>
    <w:rsid w:val="001234F3"/>
    <w:rsid w:val="0012487F"/>
    <w:rsid w:val="0012618A"/>
    <w:rsid w:val="00126B95"/>
    <w:rsid w:val="0013332D"/>
    <w:rsid w:val="00140494"/>
    <w:rsid w:val="00145500"/>
    <w:rsid w:val="0015002C"/>
    <w:rsid w:val="001506E4"/>
    <w:rsid w:val="00150A48"/>
    <w:rsid w:val="0016077F"/>
    <w:rsid w:val="00162263"/>
    <w:rsid w:val="00166C27"/>
    <w:rsid w:val="0017013F"/>
    <w:rsid w:val="00170ED4"/>
    <w:rsid w:val="001729FB"/>
    <w:rsid w:val="00177EAE"/>
    <w:rsid w:val="00185203"/>
    <w:rsid w:val="0019125F"/>
    <w:rsid w:val="001917F8"/>
    <w:rsid w:val="001A0247"/>
    <w:rsid w:val="001A2B38"/>
    <w:rsid w:val="001A727D"/>
    <w:rsid w:val="001B2B99"/>
    <w:rsid w:val="001B71D1"/>
    <w:rsid w:val="001C035C"/>
    <w:rsid w:val="001C19B9"/>
    <w:rsid w:val="001C1B42"/>
    <w:rsid w:val="001C72EC"/>
    <w:rsid w:val="001D0810"/>
    <w:rsid w:val="001D7E1F"/>
    <w:rsid w:val="001E264F"/>
    <w:rsid w:val="001E2963"/>
    <w:rsid w:val="001E52C8"/>
    <w:rsid w:val="001E7A5C"/>
    <w:rsid w:val="00202195"/>
    <w:rsid w:val="00202507"/>
    <w:rsid w:val="00202B3C"/>
    <w:rsid w:val="0020345B"/>
    <w:rsid w:val="002076CF"/>
    <w:rsid w:val="002118F9"/>
    <w:rsid w:val="00211FB0"/>
    <w:rsid w:val="002255F5"/>
    <w:rsid w:val="00231BD2"/>
    <w:rsid w:val="002365A2"/>
    <w:rsid w:val="0024152D"/>
    <w:rsid w:val="00247A99"/>
    <w:rsid w:val="0026078E"/>
    <w:rsid w:val="002618A9"/>
    <w:rsid w:val="00263D51"/>
    <w:rsid w:val="0027053E"/>
    <w:rsid w:val="00274A8F"/>
    <w:rsid w:val="002764CB"/>
    <w:rsid w:val="00282CB7"/>
    <w:rsid w:val="00287333"/>
    <w:rsid w:val="002A0FDA"/>
    <w:rsid w:val="002A7B98"/>
    <w:rsid w:val="002B0E7E"/>
    <w:rsid w:val="002B7577"/>
    <w:rsid w:val="002C3F7F"/>
    <w:rsid w:val="002C51F7"/>
    <w:rsid w:val="002C546A"/>
    <w:rsid w:val="002C6B40"/>
    <w:rsid w:val="002D01DC"/>
    <w:rsid w:val="002D26D6"/>
    <w:rsid w:val="002D5BF4"/>
    <w:rsid w:val="002D6A62"/>
    <w:rsid w:val="002E0561"/>
    <w:rsid w:val="003028C3"/>
    <w:rsid w:val="00306A16"/>
    <w:rsid w:val="00310996"/>
    <w:rsid w:val="0031121A"/>
    <w:rsid w:val="003160DF"/>
    <w:rsid w:val="0031682A"/>
    <w:rsid w:val="00316EBE"/>
    <w:rsid w:val="003170B2"/>
    <w:rsid w:val="00320A5D"/>
    <w:rsid w:val="00322C76"/>
    <w:rsid w:val="00330B61"/>
    <w:rsid w:val="00331D10"/>
    <w:rsid w:val="003321A3"/>
    <w:rsid w:val="00332BD9"/>
    <w:rsid w:val="00334646"/>
    <w:rsid w:val="0033520E"/>
    <w:rsid w:val="00337D7A"/>
    <w:rsid w:val="003419FB"/>
    <w:rsid w:val="003433D5"/>
    <w:rsid w:val="00351A4E"/>
    <w:rsid w:val="00352DBB"/>
    <w:rsid w:val="0036483A"/>
    <w:rsid w:val="0037119B"/>
    <w:rsid w:val="003735BC"/>
    <w:rsid w:val="00375C26"/>
    <w:rsid w:val="003766E2"/>
    <w:rsid w:val="00377A63"/>
    <w:rsid w:val="00377C8D"/>
    <w:rsid w:val="0038506D"/>
    <w:rsid w:val="0038602A"/>
    <w:rsid w:val="003923CC"/>
    <w:rsid w:val="003A4DEE"/>
    <w:rsid w:val="003A6620"/>
    <w:rsid w:val="003B04CE"/>
    <w:rsid w:val="003B2016"/>
    <w:rsid w:val="003B7DDA"/>
    <w:rsid w:val="003C146B"/>
    <w:rsid w:val="003D6A37"/>
    <w:rsid w:val="003D7EB6"/>
    <w:rsid w:val="003E0FFF"/>
    <w:rsid w:val="003E2311"/>
    <w:rsid w:val="003E2751"/>
    <w:rsid w:val="003E32E9"/>
    <w:rsid w:val="003E6250"/>
    <w:rsid w:val="003E65D1"/>
    <w:rsid w:val="003F0BA7"/>
    <w:rsid w:val="003F382B"/>
    <w:rsid w:val="003F3C1F"/>
    <w:rsid w:val="003F6F8D"/>
    <w:rsid w:val="004044BD"/>
    <w:rsid w:val="00412700"/>
    <w:rsid w:val="00412AB8"/>
    <w:rsid w:val="00412CE3"/>
    <w:rsid w:val="00414492"/>
    <w:rsid w:val="00415151"/>
    <w:rsid w:val="0041643F"/>
    <w:rsid w:val="00416B71"/>
    <w:rsid w:val="0043024D"/>
    <w:rsid w:val="00430BFB"/>
    <w:rsid w:val="00435EF6"/>
    <w:rsid w:val="00437BA2"/>
    <w:rsid w:val="004421C3"/>
    <w:rsid w:val="00455F5B"/>
    <w:rsid w:val="004630EC"/>
    <w:rsid w:val="00465C56"/>
    <w:rsid w:val="00467D69"/>
    <w:rsid w:val="00472567"/>
    <w:rsid w:val="004756A5"/>
    <w:rsid w:val="0048287D"/>
    <w:rsid w:val="004834F8"/>
    <w:rsid w:val="004867EF"/>
    <w:rsid w:val="00487173"/>
    <w:rsid w:val="0049074B"/>
    <w:rsid w:val="00490930"/>
    <w:rsid w:val="004933A6"/>
    <w:rsid w:val="004A1603"/>
    <w:rsid w:val="004B2746"/>
    <w:rsid w:val="004B7BF8"/>
    <w:rsid w:val="004C51B7"/>
    <w:rsid w:val="004C70D2"/>
    <w:rsid w:val="004D6D79"/>
    <w:rsid w:val="004E2BB5"/>
    <w:rsid w:val="004F311D"/>
    <w:rsid w:val="004F4924"/>
    <w:rsid w:val="004F5A3E"/>
    <w:rsid w:val="004F7560"/>
    <w:rsid w:val="00502601"/>
    <w:rsid w:val="00503D66"/>
    <w:rsid w:val="005069C7"/>
    <w:rsid w:val="005104D7"/>
    <w:rsid w:val="00521F52"/>
    <w:rsid w:val="00522C42"/>
    <w:rsid w:val="00524039"/>
    <w:rsid w:val="00524566"/>
    <w:rsid w:val="0052739B"/>
    <w:rsid w:val="00527992"/>
    <w:rsid w:val="00535D37"/>
    <w:rsid w:val="00556427"/>
    <w:rsid w:val="00561B49"/>
    <w:rsid w:val="00562356"/>
    <w:rsid w:val="00563375"/>
    <w:rsid w:val="00563DD2"/>
    <w:rsid w:val="005647B5"/>
    <w:rsid w:val="00575AB0"/>
    <w:rsid w:val="00582382"/>
    <w:rsid w:val="0058510A"/>
    <w:rsid w:val="0058550D"/>
    <w:rsid w:val="005872C3"/>
    <w:rsid w:val="00595153"/>
    <w:rsid w:val="00597BD1"/>
    <w:rsid w:val="005A0A5F"/>
    <w:rsid w:val="005A2E6D"/>
    <w:rsid w:val="005A4D19"/>
    <w:rsid w:val="005B09E4"/>
    <w:rsid w:val="005B240C"/>
    <w:rsid w:val="005B2992"/>
    <w:rsid w:val="005C1F62"/>
    <w:rsid w:val="005D2970"/>
    <w:rsid w:val="005D3BF0"/>
    <w:rsid w:val="005D57E3"/>
    <w:rsid w:val="005E21E1"/>
    <w:rsid w:val="005E63D9"/>
    <w:rsid w:val="005E703E"/>
    <w:rsid w:val="005F2221"/>
    <w:rsid w:val="005F2585"/>
    <w:rsid w:val="005F65F8"/>
    <w:rsid w:val="00603407"/>
    <w:rsid w:val="00607878"/>
    <w:rsid w:val="0061412C"/>
    <w:rsid w:val="00622C6C"/>
    <w:rsid w:val="006279F2"/>
    <w:rsid w:val="00635C32"/>
    <w:rsid w:val="00640173"/>
    <w:rsid w:val="006411D8"/>
    <w:rsid w:val="00646853"/>
    <w:rsid w:val="0064729D"/>
    <w:rsid w:val="00654B0B"/>
    <w:rsid w:val="00660580"/>
    <w:rsid w:val="00664B2D"/>
    <w:rsid w:val="00665C9D"/>
    <w:rsid w:val="00666A30"/>
    <w:rsid w:val="0067269D"/>
    <w:rsid w:val="006737CB"/>
    <w:rsid w:val="00677AC1"/>
    <w:rsid w:val="006832A6"/>
    <w:rsid w:val="00687774"/>
    <w:rsid w:val="00690858"/>
    <w:rsid w:val="00690D75"/>
    <w:rsid w:val="006917A3"/>
    <w:rsid w:val="006B0242"/>
    <w:rsid w:val="006B17EB"/>
    <w:rsid w:val="006C0C48"/>
    <w:rsid w:val="006C3BE0"/>
    <w:rsid w:val="006D0117"/>
    <w:rsid w:val="006D5EB2"/>
    <w:rsid w:val="006E3060"/>
    <w:rsid w:val="006E3286"/>
    <w:rsid w:val="006E6B1A"/>
    <w:rsid w:val="006E717A"/>
    <w:rsid w:val="006F4C97"/>
    <w:rsid w:val="00700018"/>
    <w:rsid w:val="00702942"/>
    <w:rsid w:val="00716965"/>
    <w:rsid w:val="0072130A"/>
    <w:rsid w:val="00723D18"/>
    <w:rsid w:val="007303B3"/>
    <w:rsid w:val="007304BA"/>
    <w:rsid w:val="007306BE"/>
    <w:rsid w:val="00732F72"/>
    <w:rsid w:val="007426AC"/>
    <w:rsid w:val="00745404"/>
    <w:rsid w:val="00745D46"/>
    <w:rsid w:val="0075558D"/>
    <w:rsid w:val="00756797"/>
    <w:rsid w:val="00772D9A"/>
    <w:rsid w:val="007754CF"/>
    <w:rsid w:val="007777C7"/>
    <w:rsid w:val="007810BE"/>
    <w:rsid w:val="007818E5"/>
    <w:rsid w:val="007843A3"/>
    <w:rsid w:val="00784CB8"/>
    <w:rsid w:val="00791F45"/>
    <w:rsid w:val="0079421B"/>
    <w:rsid w:val="0079434A"/>
    <w:rsid w:val="007A5EC3"/>
    <w:rsid w:val="007A6AA7"/>
    <w:rsid w:val="007B0249"/>
    <w:rsid w:val="007B779D"/>
    <w:rsid w:val="007C32F5"/>
    <w:rsid w:val="007D1256"/>
    <w:rsid w:val="007D3692"/>
    <w:rsid w:val="007D7278"/>
    <w:rsid w:val="007E000D"/>
    <w:rsid w:val="007E319B"/>
    <w:rsid w:val="007E3CE4"/>
    <w:rsid w:val="007E48F9"/>
    <w:rsid w:val="007F314D"/>
    <w:rsid w:val="008023CB"/>
    <w:rsid w:val="00806AB4"/>
    <w:rsid w:val="00807245"/>
    <w:rsid w:val="0081112E"/>
    <w:rsid w:val="00814DB9"/>
    <w:rsid w:val="00815D90"/>
    <w:rsid w:val="00820417"/>
    <w:rsid w:val="00821900"/>
    <w:rsid w:val="0083190A"/>
    <w:rsid w:val="00832F37"/>
    <w:rsid w:val="0083582C"/>
    <w:rsid w:val="008416B7"/>
    <w:rsid w:val="00841965"/>
    <w:rsid w:val="00845955"/>
    <w:rsid w:val="0084736A"/>
    <w:rsid w:val="00847DF6"/>
    <w:rsid w:val="00850BFD"/>
    <w:rsid w:val="008526A7"/>
    <w:rsid w:val="00854B64"/>
    <w:rsid w:val="008569A9"/>
    <w:rsid w:val="008624E9"/>
    <w:rsid w:val="00862959"/>
    <w:rsid w:val="008645BC"/>
    <w:rsid w:val="00864B6B"/>
    <w:rsid w:val="008777BC"/>
    <w:rsid w:val="00880283"/>
    <w:rsid w:val="00887E17"/>
    <w:rsid w:val="00891585"/>
    <w:rsid w:val="00895E99"/>
    <w:rsid w:val="008C2E97"/>
    <w:rsid w:val="008E0423"/>
    <w:rsid w:val="008E41E4"/>
    <w:rsid w:val="008F079A"/>
    <w:rsid w:val="00900C18"/>
    <w:rsid w:val="00902A22"/>
    <w:rsid w:val="00904A45"/>
    <w:rsid w:val="009057E0"/>
    <w:rsid w:val="00905C8D"/>
    <w:rsid w:val="00907F1C"/>
    <w:rsid w:val="009118E1"/>
    <w:rsid w:val="00913A82"/>
    <w:rsid w:val="0092019F"/>
    <w:rsid w:val="00921EC7"/>
    <w:rsid w:val="00922F58"/>
    <w:rsid w:val="00932891"/>
    <w:rsid w:val="00933232"/>
    <w:rsid w:val="009452AA"/>
    <w:rsid w:val="00945812"/>
    <w:rsid w:val="0094657D"/>
    <w:rsid w:val="0095521F"/>
    <w:rsid w:val="009563F4"/>
    <w:rsid w:val="009622B6"/>
    <w:rsid w:val="00962690"/>
    <w:rsid w:val="009733DE"/>
    <w:rsid w:val="0097366A"/>
    <w:rsid w:val="00975621"/>
    <w:rsid w:val="0097789A"/>
    <w:rsid w:val="00984D1B"/>
    <w:rsid w:val="009852E8"/>
    <w:rsid w:val="00993108"/>
    <w:rsid w:val="00994FFB"/>
    <w:rsid w:val="009A376C"/>
    <w:rsid w:val="009A4FD5"/>
    <w:rsid w:val="009A6916"/>
    <w:rsid w:val="009B4BA1"/>
    <w:rsid w:val="009D4246"/>
    <w:rsid w:val="009D4C57"/>
    <w:rsid w:val="009E0F80"/>
    <w:rsid w:val="009E12BB"/>
    <w:rsid w:val="009E3456"/>
    <w:rsid w:val="009E3D76"/>
    <w:rsid w:val="009E68B4"/>
    <w:rsid w:val="009E6CA6"/>
    <w:rsid w:val="009F1E8C"/>
    <w:rsid w:val="009F73F6"/>
    <w:rsid w:val="00A0622E"/>
    <w:rsid w:val="00A064DD"/>
    <w:rsid w:val="00A070F4"/>
    <w:rsid w:val="00A10D02"/>
    <w:rsid w:val="00A154E8"/>
    <w:rsid w:val="00A1675F"/>
    <w:rsid w:val="00A275F1"/>
    <w:rsid w:val="00A27CD3"/>
    <w:rsid w:val="00A321F3"/>
    <w:rsid w:val="00A327DA"/>
    <w:rsid w:val="00A459DD"/>
    <w:rsid w:val="00A52C61"/>
    <w:rsid w:val="00A60E71"/>
    <w:rsid w:val="00A611D9"/>
    <w:rsid w:val="00A6184C"/>
    <w:rsid w:val="00A64396"/>
    <w:rsid w:val="00A71B29"/>
    <w:rsid w:val="00A847DB"/>
    <w:rsid w:val="00A84A0D"/>
    <w:rsid w:val="00A853B6"/>
    <w:rsid w:val="00A93FAD"/>
    <w:rsid w:val="00A96E1F"/>
    <w:rsid w:val="00AA24B8"/>
    <w:rsid w:val="00AA7ABA"/>
    <w:rsid w:val="00AB6512"/>
    <w:rsid w:val="00AC24A3"/>
    <w:rsid w:val="00AC5719"/>
    <w:rsid w:val="00AD7518"/>
    <w:rsid w:val="00AD7B2F"/>
    <w:rsid w:val="00AE597C"/>
    <w:rsid w:val="00AF179D"/>
    <w:rsid w:val="00B031C9"/>
    <w:rsid w:val="00B340F1"/>
    <w:rsid w:val="00B36B28"/>
    <w:rsid w:val="00B37E14"/>
    <w:rsid w:val="00B40011"/>
    <w:rsid w:val="00B41CB7"/>
    <w:rsid w:val="00B42F48"/>
    <w:rsid w:val="00B46F14"/>
    <w:rsid w:val="00B50CFB"/>
    <w:rsid w:val="00B5438D"/>
    <w:rsid w:val="00B54CB2"/>
    <w:rsid w:val="00B6599E"/>
    <w:rsid w:val="00B73821"/>
    <w:rsid w:val="00B919FD"/>
    <w:rsid w:val="00B92495"/>
    <w:rsid w:val="00BB04DA"/>
    <w:rsid w:val="00BB5F23"/>
    <w:rsid w:val="00BD04C0"/>
    <w:rsid w:val="00BD2155"/>
    <w:rsid w:val="00BD3D41"/>
    <w:rsid w:val="00BE5346"/>
    <w:rsid w:val="00BE5A36"/>
    <w:rsid w:val="00BF171A"/>
    <w:rsid w:val="00BF2FBD"/>
    <w:rsid w:val="00BF71A1"/>
    <w:rsid w:val="00C0546B"/>
    <w:rsid w:val="00C05BB9"/>
    <w:rsid w:val="00C06EF7"/>
    <w:rsid w:val="00C101F6"/>
    <w:rsid w:val="00C106D2"/>
    <w:rsid w:val="00C10CA8"/>
    <w:rsid w:val="00C14183"/>
    <w:rsid w:val="00C15681"/>
    <w:rsid w:val="00C20ABB"/>
    <w:rsid w:val="00C249B3"/>
    <w:rsid w:val="00C341A0"/>
    <w:rsid w:val="00C36E7A"/>
    <w:rsid w:val="00C419DD"/>
    <w:rsid w:val="00C42044"/>
    <w:rsid w:val="00C42CE8"/>
    <w:rsid w:val="00C53C27"/>
    <w:rsid w:val="00C5551A"/>
    <w:rsid w:val="00C61E68"/>
    <w:rsid w:val="00C673D7"/>
    <w:rsid w:val="00C71B0B"/>
    <w:rsid w:val="00C862E8"/>
    <w:rsid w:val="00C97688"/>
    <w:rsid w:val="00CA0E09"/>
    <w:rsid w:val="00CA303E"/>
    <w:rsid w:val="00CC0685"/>
    <w:rsid w:val="00CC3280"/>
    <w:rsid w:val="00CD11A9"/>
    <w:rsid w:val="00CE25C3"/>
    <w:rsid w:val="00CE481B"/>
    <w:rsid w:val="00CE7B47"/>
    <w:rsid w:val="00CF1817"/>
    <w:rsid w:val="00CF67DA"/>
    <w:rsid w:val="00D20BDC"/>
    <w:rsid w:val="00D25292"/>
    <w:rsid w:val="00D254F4"/>
    <w:rsid w:val="00D26319"/>
    <w:rsid w:val="00D35C95"/>
    <w:rsid w:val="00D367EF"/>
    <w:rsid w:val="00D3691B"/>
    <w:rsid w:val="00D42464"/>
    <w:rsid w:val="00D50AFB"/>
    <w:rsid w:val="00D57B0D"/>
    <w:rsid w:val="00D6253B"/>
    <w:rsid w:val="00D62836"/>
    <w:rsid w:val="00D659D4"/>
    <w:rsid w:val="00D724E7"/>
    <w:rsid w:val="00D7366F"/>
    <w:rsid w:val="00D75A99"/>
    <w:rsid w:val="00D778FB"/>
    <w:rsid w:val="00D80C87"/>
    <w:rsid w:val="00DA1452"/>
    <w:rsid w:val="00DA2623"/>
    <w:rsid w:val="00DA39B2"/>
    <w:rsid w:val="00DB5AAF"/>
    <w:rsid w:val="00DC0935"/>
    <w:rsid w:val="00DC158A"/>
    <w:rsid w:val="00DC718B"/>
    <w:rsid w:val="00DD2533"/>
    <w:rsid w:val="00DD576A"/>
    <w:rsid w:val="00DD6459"/>
    <w:rsid w:val="00DE1481"/>
    <w:rsid w:val="00DE2C82"/>
    <w:rsid w:val="00DF12B1"/>
    <w:rsid w:val="00DF2405"/>
    <w:rsid w:val="00DF266A"/>
    <w:rsid w:val="00DF2C78"/>
    <w:rsid w:val="00DF30C0"/>
    <w:rsid w:val="00DF4F16"/>
    <w:rsid w:val="00E014F5"/>
    <w:rsid w:val="00E10F71"/>
    <w:rsid w:val="00E245CD"/>
    <w:rsid w:val="00E33B4B"/>
    <w:rsid w:val="00E349D2"/>
    <w:rsid w:val="00E36C75"/>
    <w:rsid w:val="00E41CA1"/>
    <w:rsid w:val="00E524ED"/>
    <w:rsid w:val="00E55DBA"/>
    <w:rsid w:val="00E63A7D"/>
    <w:rsid w:val="00E63C7F"/>
    <w:rsid w:val="00E65163"/>
    <w:rsid w:val="00E74C3D"/>
    <w:rsid w:val="00E84FAB"/>
    <w:rsid w:val="00E87909"/>
    <w:rsid w:val="00E90C44"/>
    <w:rsid w:val="00E966DC"/>
    <w:rsid w:val="00EA3301"/>
    <w:rsid w:val="00EA5489"/>
    <w:rsid w:val="00EA5D87"/>
    <w:rsid w:val="00EB0F5B"/>
    <w:rsid w:val="00EC0B1F"/>
    <w:rsid w:val="00EC34F4"/>
    <w:rsid w:val="00EC5FC0"/>
    <w:rsid w:val="00EC774D"/>
    <w:rsid w:val="00ED133D"/>
    <w:rsid w:val="00EE0926"/>
    <w:rsid w:val="00EE12CE"/>
    <w:rsid w:val="00EE3B1B"/>
    <w:rsid w:val="00EE5647"/>
    <w:rsid w:val="00EE6DEF"/>
    <w:rsid w:val="00EE6FCE"/>
    <w:rsid w:val="00EF10B1"/>
    <w:rsid w:val="00EF1906"/>
    <w:rsid w:val="00EF4065"/>
    <w:rsid w:val="00EF4E51"/>
    <w:rsid w:val="00F124B0"/>
    <w:rsid w:val="00F1324F"/>
    <w:rsid w:val="00F17272"/>
    <w:rsid w:val="00F22AEA"/>
    <w:rsid w:val="00F31D87"/>
    <w:rsid w:val="00F40CB6"/>
    <w:rsid w:val="00F47532"/>
    <w:rsid w:val="00F52A61"/>
    <w:rsid w:val="00F63F6D"/>
    <w:rsid w:val="00F66F0E"/>
    <w:rsid w:val="00F70D22"/>
    <w:rsid w:val="00F82092"/>
    <w:rsid w:val="00F8558B"/>
    <w:rsid w:val="00F9728D"/>
    <w:rsid w:val="00F97DA8"/>
    <w:rsid w:val="00FA1344"/>
    <w:rsid w:val="00FA1B43"/>
    <w:rsid w:val="00FA1C43"/>
    <w:rsid w:val="00FA57A1"/>
    <w:rsid w:val="00FB1ADF"/>
    <w:rsid w:val="00FB1B7A"/>
    <w:rsid w:val="00FB48C3"/>
    <w:rsid w:val="00FB49ED"/>
    <w:rsid w:val="00FB525A"/>
    <w:rsid w:val="00FB6949"/>
    <w:rsid w:val="00FB7B8F"/>
    <w:rsid w:val="00FC0001"/>
    <w:rsid w:val="00FC092A"/>
    <w:rsid w:val="00FC135B"/>
    <w:rsid w:val="00FC1F78"/>
    <w:rsid w:val="00FC5D25"/>
    <w:rsid w:val="00FD0F1F"/>
    <w:rsid w:val="00FD182E"/>
    <w:rsid w:val="00FD256B"/>
    <w:rsid w:val="00FD2A07"/>
    <w:rsid w:val="00FD5624"/>
    <w:rsid w:val="00FE0063"/>
    <w:rsid w:val="00FE05C4"/>
    <w:rsid w:val="00FF0408"/>
    <w:rsid w:val="00FF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E4"/>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34F8"/>
    <w:pPr>
      <w:tabs>
        <w:tab w:val="center" w:pos="4252"/>
        <w:tab w:val="right" w:pos="8504"/>
      </w:tabs>
      <w:snapToGrid w:val="0"/>
    </w:pPr>
    <w:rPr>
      <w:kern w:val="0"/>
      <w:sz w:val="20"/>
      <w:szCs w:val="20"/>
      <w:lang w:eastAsia="zh-CN"/>
    </w:rPr>
  </w:style>
  <w:style w:type="character" w:customStyle="1" w:styleId="HeaderChar">
    <w:name w:val="Header Char"/>
    <w:link w:val="Header"/>
    <w:uiPriority w:val="99"/>
    <w:locked/>
    <w:rsid w:val="004834F8"/>
    <w:rPr>
      <w:rFonts w:cs="Times New Roman"/>
    </w:rPr>
  </w:style>
  <w:style w:type="paragraph" w:styleId="Footer">
    <w:name w:val="footer"/>
    <w:basedOn w:val="Normal"/>
    <w:link w:val="FooterChar"/>
    <w:uiPriority w:val="99"/>
    <w:rsid w:val="004834F8"/>
    <w:pPr>
      <w:tabs>
        <w:tab w:val="center" w:pos="4252"/>
        <w:tab w:val="right" w:pos="8504"/>
      </w:tabs>
      <w:snapToGrid w:val="0"/>
    </w:pPr>
    <w:rPr>
      <w:kern w:val="0"/>
      <w:sz w:val="20"/>
      <w:szCs w:val="20"/>
      <w:lang w:eastAsia="zh-CN"/>
    </w:rPr>
  </w:style>
  <w:style w:type="character" w:customStyle="1" w:styleId="FooterChar">
    <w:name w:val="Footer Char"/>
    <w:link w:val="Footer"/>
    <w:uiPriority w:val="99"/>
    <w:locked/>
    <w:rsid w:val="004834F8"/>
    <w:rPr>
      <w:rFonts w:cs="Times New Roman"/>
    </w:rPr>
  </w:style>
  <w:style w:type="character" w:styleId="Hyperlink">
    <w:name w:val="Hyperlink"/>
    <w:uiPriority w:val="99"/>
    <w:rsid w:val="00211FB0"/>
    <w:rPr>
      <w:rFonts w:cs="Times New Roman"/>
      <w:color w:val="0000FF"/>
      <w:u w:val="single"/>
    </w:rPr>
  </w:style>
  <w:style w:type="character" w:styleId="CommentReference">
    <w:name w:val="annotation reference"/>
    <w:uiPriority w:val="99"/>
    <w:semiHidden/>
    <w:rsid w:val="00455F5B"/>
    <w:rPr>
      <w:rFonts w:cs="Times New Roman"/>
      <w:sz w:val="18"/>
    </w:rPr>
  </w:style>
  <w:style w:type="paragraph" w:styleId="CommentText">
    <w:name w:val="annotation text"/>
    <w:basedOn w:val="Normal"/>
    <w:link w:val="CommentTextChar"/>
    <w:uiPriority w:val="99"/>
    <w:semiHidden/>
    <w:rsid w:val="00455F5B"/>
    <w:pPr>
      <w:jc w:val="left"/>
    </w:pPr>
    <w:rPr>
      <w:kern w:val="0"/>
      <w:sz w:val="20"/>
      <w:szCs w:val="20"/>
      <w:lang w:eastAsia="zh-CN"/>
    </w:rPr>
  </w:style>
  <w:style w:type="character" w:customStyle="1" w:styleId="CommentTextChar">
    <w:name w:val="Comment Text Char"/>
    <w:link w:val="CommentText"/>
    <w:uiPriority w:val="99"/>
    <w:semiHidden/>
    <w:locked/>
    <w:rsid w:val="00455F5B"/>
    <w:rPr>
      <w:rFonts w:cs="Times New Roman"/>
    </w:rPr>
  </w:style>
  <w:style w:type="paragraph" w:styleId="CommentSubject">
    <w:name w:val="annotation subject"/>
    <w:basedOn w:val="CommentText"/>
    <w:next w:val="CommentText"/>
    <w:link w:val="CommentSubjectChar"/>
    <w:uiPriority w:val="99"/>
    <w:semiHidden/>
    <w:rsid w:val="00455F5B"/>
    <w:rPr>
      <w:b/>
    </w:rPr>
  </w:style>
  <w:style w:type="character" w:customStyle="1" w:styleId="CommentSubjectChar">
    <w:name w:val="Comment Subject Char"/>
    <w:link w:val="CommentSubject"/>
    <w:uiPriority w:val="99"/>
    <w:semiHidden/>
    <w:locked/>
    <w:rsid w:val="00455F5B"/>
    <w:rPr>
      <w:rFonts w:cs="Times New Roman"/>
      <w:b/>
    </w:rPr>
  </w:style>
  <w:style w:type="paragraph" w:styleId="BalloonText">
    <w:name w:val="Balloon Text"/>
    <w:basedOn w:val="Normal"/>
    <w:link w:val="BalloonTextChar"/>
    <w:uiPriority w:val="99"/>
    <w:semiHidden/>
    <w:rsid w:val="00455F5B"/>
    <w:rPr>
      <w:rFonts w:ascii="Arial" w:eastAsia="MS Gothic" w:hAnsi="Arial"/>
      <w:kern w:val="0"/>
      <w:sz w:val="18"/>
      <w:szCs w:val="20"/>
      <w:lang w:eastAsia="zh-CN"/>
    </w:rPr>
  </w:style>
  <w:style w:type="character" w:customStyle="1" w:styleId="BalloonTextChar">
    <w:name w:val="Balloon Text Char"/>
    <w:link w:val="BalloonText"/>
    <w:uiPriority w:val="99"/>
    <w:semiHidden/>
    <w:locked/>
    <w:rsid w:val="00455F5B"/>
    <w:rPr>
      <w:rFonts w:ascii="Arial" w:eastAsia="MS Gothic" w:hAnsi="Arial" w:cs="Times New Roman"/>
      <w:sz w:val="18"/>
    </w:rPr>
  </w:style>
  <w:style w:type="paragraph" w:styleId="NormalWeb">
    <w:name w:val="Normal (Web)"/>
    <w:basedOn w:val="Normal"/>
    <w:uiPriority w:val="99"/>
    <w:semiHidden/>
    <w:rsid w:val="00905C8D"/>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qFormat/>
    <w:locked/>
    <w:rsid w:val="00A275F1"/>
    <w:rPr>
      <w:rFonts w:cs="Times New Roman"/>
      <w:i/>
    </w:rPr>
  </w:style>
  <w:style w:type="character" w:customStyle="1" w:styleId="labellist">
    <w:name w:val="label_list"/>
    <w:uiPriority w:val="99"/>
    <w:rsid w:val="003419FB"/>
  </w:style>
  <w:style w:type="paragraph" w:customStyle="1" w:styleId="CharChar2">
    <w:name w:val="Char Char2"/>
    <w:basedOn w:val="Normal"/>
    <w:autoRedefine/>
    <w:uiPriority w:val="99"/>
    <w:rsid w:val="00745D46"/>
    <w:pPr>
      <w:tabs>
        <w:tab w:val="num" w:pos="360"/>
      </w:tabs>
      <w:ind w:left="360" w:hangingChars="200" w:hanging="360"/>
    </w:pPr>
    <w:rPr>
      <w:rFonts w:ascii="Times New Roman" w:hAnsi="Times New Roman"/>
      <w:sz w:val="24"/>
      <w:szCs w:val="24"/>
      <w:lang w:eastAsia="zh-CN"/>
    </w:rPr>
  </w:style>
  <w:style w:type="character" w:customStyle="1" w:styleId="apple-converted-space">
    <w:name w:val="apple-converted-space"/>
    <w:uiPriority w:val="99"/>
    <w:rsid w:val="0093323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E4"/>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34F8"/>
    <w:pPr>
      <w:tabs>
        <w:tab w:val="center" w:pos="4252"/>
        <w:tab w:val="right" w:pos="8504"/>
      </w:tabs>
      <w:snapToGrid w:val="0"/>
    </w:pPr>
    <w:rPr>
      <w:kern w:val="0"/>
      <w:sz w:val="20"/>
      <w:szCs w:val="20"/>
      <w:lang w:eastAsia="zh-CN"/>
    </w:rPr>
  </w:style>
  <w:style w:type="character" w:customStyle="1" w:styleId="HeaderChar">
    <w:name w:val="Header Char"/>
    <w:link w:val="Header"/>
    <w:uiPriority w:val="99"/>
    <w:locked/>
    <w:rsid w:val="004834F8"/>
    <w:rPr>
      <w:rFonts w:cs="Times New Roman"/>
    </w:rPr>
  </w:style>
  <w:style w:type="paragraph" w:styleId="Footer">
    <w:name w:val="footer"/>
    <w:basedOn w:val="Normal"/>
    <w:link w:val="FooterChar"/>
    <w:uiPriority w:val="99"/>
    <w:rsid w:val="004834F8"/>
    <w:pPr>
      <w:tabs>
        <w:tab w:val="center" w:pos="4252"/>
        <w:tab w:val="right" w:pos="8504"/>
      </w:tabs>
      <w:snapToGrid w:val="0"/>
    </w:pPr>
    <w:rPr>
      <w:kern w:val="0"/>
      <w:sz w:val="20"/>
      <w:szCs w:val="20"/>
      <w:lang w:eastAsia="zh-CN"/>
    </w:rPr>
  </w:style>
  <w:style w:type="character" w:customStyle="1" w:styleId="FooterChar">
    <w:name w:val="Footer Char"/>
    <w:link w:val="Footer"/>
    <w:uiPriority w:val="99"/>
    <w:locked/>
    <w:rsid w:val="004834F8"/>
    <w:rPr>
      <w:rFonts w:cs="Times New Roman"/>
    </w:rPr>
  </w:style>
  <w:style w:type="character" w:styleId="Hyperlink">
    <w:name w:val="Hyperlink"/>
    <w:uiPriority w:val="99"/>
    <w:rsid w:val="00211FB0"/>
    <w:rPr>
      <w:rFonts w:cs="Times New Roman"/>
      <w:color w:val="0000FF"/>
      <w:u w:val="single"/>
    </w:rPr>
  </w:style>
  <w:style w:type="character" w:styleId="CommentReference">
    <w:name w:val="annotation reference"/>
    <w:uiPriority w:val="99"/>
    <w:semiHidden/>
    <w:rsid w:val="00455F5B"/>
    <w:rPr>
      <w:rFonts w:cs="Times New Roman"/>
      <w:sz w:val="18"/>
    </w:rPr>
  </w:style>
  <w:style w:type="paragraph" w:styleId="CommentText">
    <w:name w:val="annotation text"/>
    <w:basedOn w:val="Normal"/>
    <w:link w:val="CommentTextChar"/>
    <w:uiPriority w:val="99"/>
    <w:semiHidden/>
    <w:rsid w:val="00455F5B"/>
    <w:pPr>
      <w:jc w:val="left"/>
    </w:pPr>
    <w:rPr>
      <w:kern w:val="0"/>
      <w:sz w:val="20"/>
      <w:szCs w:val="20"/>
      <w:lang w:eastAsia="zh-CN"/>
    </w:rPr>
  </w:style>
  <w:style w:type="character" w:customStyle="1" w:styleId="CommentTextChar">
    <w:name w:val="Comment Text Char"/>
    <w:link w:val="CommentText"/>
    <w:uiPriority w:val="99"/>
    <w:semiHidden/>
    <w:locked/>
    <w:rsid w:val="00455F5B"/>
    <w:rPr>
      <w:rFonts w:cs="Times New Roman"/>
    </w:rPr>
  </w:style>
  <w:style w:type="paragraph" w:styleId="CommentSubject">
    <w:name w:val="annotation subject"/>
    <w:basedOn w:val="CommentText"/>
    <w:next w:val="CommentText"/>
    <w:link w:val="CommentSubjectChar"/>
    <w:uiPriority w:val="99"/>
    <w:semiHidden/>
    <w:rsid w:val="00455F5B"/>
    <w:rPr>
      <w:b/>
    </w:rPr>
  </w:style>
  <w:style w:type="character" w:customStyle="1" w:styleId="CommentSubjectChar">
    <w:name w:val="Comment Subject Char"/>
    <w:link w:val="CommentSubject"/>
    <w:uiPriority w:val="99"/>
    <w:semiHidden/>
    <w:locked/>
    <w:rsid w:val="00455F5B"/>
    <w:rPr>
      <w:rFonts w:cs="Times New Roman"/>
      <w:b/>
    </w:rPr>
  </w:style>
  <w:style w:type="paragraph" w:styleId="BalloonText">
    <w:name w:val="Balloon Text"/>
    <w:basedOn w:val="Normal"/>
    <w:link w:val="BalloonTextChar"/>
    <w:uiPriority w:val="99"/>
    <w:semiHidden/>
    <w:rsid w:val="00455F5B"/>
    <w:rPr>
      <w:rFonts w:ascii="Arial" w:eastAsia="MS Gothic" w:hAnsi="Arial"/>
      <w:kern w:val="0"/>
      <w:sz w:val="18"/>
      <w:szCs w:val="20"/>
      <w:lang w:eastAsia="zh-CN"/>
    </w:rPr>
  </w:style>
  <w:style w:type="character" w:customStyle="1" w:styleId="BalloonTextChar">
    <w:name w:val="Balloon Text Char"/>
    <w:link w:val="BalloonText"/>
    <w:uiPriority w:val="99"/>
    <w:semiHidden/>
    <w:locked/>
    <w:rsid w:val="00455F5B"/>
    <w:rPr>
      <w:rFonts w:ascii="Arial" w:eastAsia="MS Gothic" w:hAnsi="Arial" w:cs="Times New Roman"/>
      <w:sz w:val="18"/>
    </w:rPr>
  </w:style>
  <w:style w:type="paragraph" w:styleId="NormalWeb">
    <w:name w:val="Normal (Web)"/>
    <w:basedOn w:val="Normal"/>
    <w:uiPriority w:val="99"/>
    <w:semiHidden/>
    <w:rsid w:val="00905C8D"/>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qFormat/>
    <w:locked/>
    <w:rsid w:val="00A275F1"/>
    <w:rPr>
      <w:rFonts w:cs="Times New Roman"/>
      <w:i/>
    </w:rPr>
  </w:style>
  <w:style w:type="character" w:customStyle="1" w:styleId="labellist">
    <w:name w:val="label_list"/>
    <w:uiPriority w:val="99"/>
    <w:rsid w:val="003419FB"/>
  </w:style>
  <w:style w:type="paragraph" w:customStyle="1" w:styleId="CharChar2">
    <w:name w:val="Char Char2"/>
    <w:basedOn w:val="Normal"/>
    <w:autoRedefine/>
    <w:uiPriority w:val="99"/>
    <w:rsid w:val="00745D46"/>
    <w:pPr>
      <w:tabs>
        <w:tab w:val="num" w:pos="360"/>
      </w:tabs>
      <w:ind w:left="360" w:hangingChars="200" w:hanging="360"/>
    </w:pPr>
    <w:rPr>
      <w:rFonts w:ascii="Times New Roman" w:hAnsi="Times New Roman"/>
      <w:sz w:val="24"/>
      <w:szCs w:val="24"/>
      <w:lang w:eastAsia="zh-CN"/>
    </w:rPr>
  </w:style>
  <w:style w:type="character" w:customStyle="1" w:styleId="apple-converted-space">
    <w:name w:val="apple-converted-space"/>
    <w:uiPriority w:val="99"/>
    <w:rsid w:val="009332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4691">
      <w:marLeft w:val="0"/>
      <w:marRight w:val="0"/>
      <w:marTop w:val="0"/>
      <w:marBottom w:val="0"/>
      <w:divBdr>
        <w:top w:val="none" w:sz="0" w:space="0" w:color="auto"/>
        <w:left w:val="none" w:sz="0" w:space="0" w:color="auto"/>
        <w:bottom w:val="none" w:sz="0" w:space="0" w:color="auto"/>
        <w:right w:val="none" w:sz="0" w:space="0" w:color="auto"/>
      </w:divBdr>
    </w:div>
    <w:div w:id="668484692">
      <w:marLeft w:val="0"/>
      <w:marRight w:val="0"/>
      <w:marTop w:val="0"/>
      <w:marBottom w:val="0"/>
      <w:divBdr>
        <w:top w:val="none" w:sz="0" w:space="0" w:color="auto"/>
        <w:left w:val="none" w:sz="0" w:space="0" w:color="auto"/>
        <w:bottom w:val="none" w:sz="0" w:space="0" w:color="auto"/>
        <w:right w:val="none" w:sz="0" w:space="0" w:color="auto"/>
      </w:divBdr>
    </w:div>
    <w:div w:id="668484693">
      <w:marLeft w:val="0"/>
      <w:marRight w:val="0"/>
      <w:marTop w:val="0"/>
      <w:marBottom w:val="0"/>
      <w:divBdr>
        <w:top w:val="none" w:sz="0" w:space="0" w:color="auto"/>
        <w:left w:val="none" w:sz="0" w:space="0" w:color="auto"/>
        <w:bottom w:val="none" w:sz="0" w:space="0" w:color="auto"/>
        <w:right w:val="none" w:sz="0" w:space="0" w:color="auto"/>
      </w:divBdr>
    </w:div>
    <w:div w:id="668484694">
      <w:marLeft w:val="0"/>
      <w:marRight w:val="0"/>
      <w:marTop w:val="0"/>
      <w:marBottom w:val="0"/>
      <w:divBdr>
        <w:top w:val="none" w:sz="0" w:space="0" w:color="auto"/>
        <w:left w:val="none" w:sz="0" w:space="0" w:color="auto"/>
        <w:bottom w:val="none" w:sz="0" w:space="0" w:color="auto"/>
        <w:right w:val="none" w:sz="0" w:space="0" w:color="auto"/>
      </w:divBdr>
    </w:div>
    <w:div w:id="668484695">
      <w:marLeft w:val="0"/>
      <w:marRight w:val="0"/>
      <w:marTop w:val="0"/>
      <w:marBottom w:val="0"/>
      <w:divBdr>
        <w:top w:val="none" w:sz="0" w:space="0" w:color="auto"/>
        <w:left w:val="none" w:sz="0" w:space="0" w:color="auto"/>
        <w:bottom w:val="none" w:sz="0" w:space="0" w:color="auto"/>
        <w:right w:val="none" w:sz="0" w:space="0" w:color="auto"/>
      </w:divBdr>
    </w:div>
    <w:div w:id="668484696">
      <w:marLeft w:val="0"/>
      <w:marRight w:val="0"/>
      <w:marTop w:val="0"/>
      <w:marBottom w:val="0"/>
      <w:divBdr>
        <w:top w:val="none" w:sz="0" w:space="0" w:color="auto"/>
        <w:left w:val="none" w:sz="0" w:space="0" w:color="auto"/>
        <w:bottom w:val="none" w:sz="0" w:space="0" w:color="auto"/>
        <w:right w:val="none" w:sz="0" w:space="0" w:color="auto"/>
      </w:divBdr>
    </w:div>
    <w:div w:id="668484697">
      <w:marLeft w:val="0"/>
      <w:marRight w:val="0"/>
      <w:marTop w:val="0"/>
      <w:marBottom w:val="0"/>
      <w:divBdr>
        <w:top w:val="none" w:sz="0" w:space="0" w:color="auto"/>
        <w:left w:val="none" w:sz="0" w:space="0" w:color="auto"/>
        <w:bottom w:val="none" w:sz="0" w:space="0" w:color="auto"/>
        <w:right w:val="none" w:sz="0" w:space="0" w:color="auto"/>
      </w:divBdr>
    </w:div>
    <w:div w:id="668484698">
      <w:marLeft w:val="0"/>
      <w:marRight w:val="0"/>
      <w:marTop w:val="0"/>
      <w:marBottom w:val="0"/>
      <w:divBdr>
        <w:top w:val="none" w:sz="0" w:space="0" w:color="auto"/>
        <w:left w:val="none" w:sz="0" w:space="0" w:color="auto"/>
        <w:bottom w:val="none" w:sz="0" w:space="0" w:color="auto"/>
        <w:right w:val="none" w:sz="0" w:space="0" w:color="auto"/>
      </w:divBdr>
    </w:div>
    <w:div w:id="6684846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nojiri@med.nagoya-cu.ac.jp"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11185</Words>
  <Characters>63758</Characters>
  <Application>Microsoft Macintosh Word</Application>
  <DocSecurity>0</DocSecurity>
  <Lines>531</Lines>
  <Paragraphs>149</Paragraphs>
  <ScaleCrop>false</ScaleCrop>
  <Company/>
  <LinksUpToDate>false</LinksUpToDate>
  <CharactersWithSpaces>74794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NA MA</cp:lastModifiedBy>
  <cp:revision>2</cp:revision>
  <cp:lastPrinted>2014-10-14T02:14:00Z</cp:lastPrinted>
  <dcterms:created xsi:type="dcterms:W3CDTF">2014-11-18T16:31:00Z</dcterms:created>
  <dcterms:modified xsi:type="dcterms:W3CDTF">2014-11-18T16:31:00Z</dcterms:modified>
</cp:coreProperties>
</file>