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7" w:rsidRPr="00E57167" w:rsidRDefault="00E57167" w:rsidP="00E57167">
      <w:pPr>
        <w:spacing w:line="360" w:lineRule="auto"/>
        <w:rPr>
          <w:rFonts w:ascii="Book Antiqua" w:hAnsi="Book Antiqua"/>
          <w:b/>
        </w:rPr>
      </w:pPr>
      <w:r w:rsidRPr="00E57167">
        <w:rPr>
          <w:rFonts w:ascii="Book Antiqua" w:hAnsi="Book Antiqua"/>
          <w:b/>
        </w:rPr>
        <w:t>Name of journal: World Journal of Stem Cells</w:t>
      </w:r>
    </w:p>
    <w:p w:rsidR="00E57167" w:rsidRPr="00E57167" w:rsidRDefault="00E57167" w:rsidP="00E57167">
      <w:pPr>
        <w:spacing w:line="360" w:lineRule="auto"/>
        <w:rPr>
          <w:rFonts w:ascii="Book Antiqua" w:hAnsi="Book Antiqua"/>
          <w:b/>
        </w:rPr>
      </w:pPr>
      <w:r w:rsidRPr="00E57167">
        <w:rPr>
          <w:rFonts w:ascii="Book Antiqua" w:hAnsi="Book Antiqua"/>
          <w:b/>
        </w:rPr>
        <w:t>ESPS Manuscript NO: 12725</w:t>
      </w:r>
    </w:p>
    <w:p w:rsidR="00904EF5" w:rsidRPr="00E57167" w:rsidRDefault="00E57167" w:rsidP="00E57167">
      <w:pPr>
        <w:spacing w:line="360" w:lineRule="auto"/>
        <w:rPr>
          <w:rFonts w:ascii="Book Antiqua" w:hAnsi="Book Antiqua"/>
          <w:b/>
        </w:rPr>
      </w:pPr>
      <w:r w:rsidRPr="00E57167">
        <w:rPr>
          <w:rFonts w:ascii="Book Antiqua" w:hAnsi="Book Antiqua"/>
          <w:b/>
        </w:rPr>
        <w:t xml:space="preserve">Columns: </w:t>
      </w:r>
      <w:proofErr w:type="spellStart"/>
      <w:r w:rsidRPr="00E57167">
        <w:rPr>
          <w:rFonts w:ascii="Book Antiqua" w:hAnsi="Book Antiqua"/>
          <w:b/>
        </w:rPr>
        <w:t>Minireviews</w:t>
      </w:r>
      <w:proofErr w:type="spellEnd"/>
    </w:p>
    <w:p w:rsidR="00E57167" w:rsidRPr="00E57167" w:rsidRDefault="00E57167" w:rsidP="00E57167">
      <w:pPr>
        <w:spacing w:line="360" w:lineRule="auto"/>
        <w:rPr>
          <w:rFonts w:ascii="Book Antiqua" w:eastAsiaTheme="minorEastAsia" w:hAnsi="Book Antiqua"/>
          <w:b/>
          <w:lang w:eastAsia="zh-CN"/>
        </w:rPr>
      </w:pPr>
    </w:p>
    <w:p w:rsidR="00904EF5" w:rsidRPr="00E57167" w:rsidRDefault="00904EF5" w:rsidP="00E57167">
      <w:pPr>
        <w:spacing w:line="360" w:lineRule="auto"/>
        <w:rPr>
          <w:rFonts w:ascii="Book Antiqua" w:hAnsi="Book Antiqua"/>
          <w:b/>
        </w:rPr>
      </w:pPr>
      <w:r w:rsidRPr="00E57167">
        <w:rPr>
          <w:rFonts w:ascii="Book Antiqua" w:hAnsi="Book Antiqua"/>
          <w:b/>
        </w:rPr>
        <w:t>Development of cancer-initiating cells and immortalized cells with genomic instability</w:t>
      </w:r>
    </w:p>
    <w:p w:rsidR="00904EF5" w:rsidRPr="00E57167" w:rsidRDefault="00904EF5" w:rsidP="00E57167">
      <w:pPr>
        <w:spacing w:line="360" w:lineRule="auto"/>
        <w:rPr>
          <w:rFonts w:ascii="Book Antiqua" w:hAnsi="Book Antiqua"/>
          <w:b/>
        </w:rPr>
      </w:pPr>
    </w:p>
    <w:p w:rsidR="00904EF5" w:rsidRPr="00E57167" w:rsidRDefault="00904EF5" w:rsidP="00E57167">
      <w:pPr>
        <w:spacing w:line="360" w:lineRule="auto"/>
        <w:rPr>
          <w:rFonts w:ascii="Book Antiqua" w:hAnsi="Book Antiqua"/>
        </w:rPr>
      </w:pPr>
      <w:r w:rsidRPr="00E57167">
        <w:rPr>
          <w:rFonts w:ascii="Book Antiqua" w:hAnsi="Book Antiqua"/>
        </w:rPr>
        <w:t xml:space="preserve">Yoshioka K </w:t>
      </w:r>
      <w:r w:rsidRPr="00E57167">
        <w:rPr>
          <w:rFonts w:ascii="Book Antiqua" w:hAnsi="Book Antiqua"/>
          <w:i/>
        </w:rPr>
        <w:t>et al</w:t>
      </w:r>
      <w:r w:rsidRPr="00E57167">
        <w:rPr>
          <w:rFonts w:ascii="Book Antiqua" w:hAnsi="Book Antiqua"/>
          <w:b/>
          <w:i/>
        </w:rPr>
        <w:t xml:space="preserve">. </w:t>
      </w:r>
      <w:r w:rsidRPr="00E57167">
        <w:rPr>
          <w:rFonts w:ascii="Book Antiqua" w:hAnsi="Book Antiqua"/>
        </w:rPr>
        <w:t>CIC development and genomic instability</w:t>
      </w:r>
    </w:p>
    <w:p w:rsidR="00904EF5" w:rsidRPr="00E57167" w:rsidRDefault="00904EF5" w:rsidP="00E57167">
      <w:pPr>
        <w:spacing w:line="360" w:lineRule="auto"/>
        <w:rPr>
          <w:rFonts w:ascii="Book Antiqua" w:hAnsi="Book Antiqua"/>
          <w:b/>
        </w:rPr>
      </w:pPr>
    </w:p>
    <w:p w:rsidR="00904EF5" w:rsidRPr="00E57167" w:rsidRDefault="00904EF5" w:rsidP="00E57167">
      <w:pPr>
        <w:spacing w:line="360" w:lineRule="auto"/>
        <w:rPr>
          <w:rFonts w:ascii="Book Antiqua" w:hAnsi="Book Antiqua"/>
          <w:b/>
        </w:rPr>
      </w:pPr>
      <w:r w:rsidRPr="00E57167">
        <w:rPr>
          <w:rFonts w:ascii="Book Antiqua" w:hAnsi="Book Antiqua"/>
        </w:rPr>
        <w:t>Ken-</w:t>
      </w:r>
      <w:proofErr w:type="spellStart"/>
      <w:r w:rsidRPr="00E57167">
        <w:rPr>
          <w:rFonts w:ascii="Book Antiqua" w:hAnsi="Book Antiqua"/>
        </w:rPr>
        <w:t>ichi</w:t>
      </w:r>
      <w:proofErr w:type="spellEnd"/>
      <w:r w:rsidRPr="00E57167">
        <w:rPr>
          <w:rFonts w:ascii="Book Antiqua" w:hAnsi="Book Antiqua"/>
        </w:rPr>
        <w:t xml:space="preserve"> Yoshioka, Yuko </w:t>
      </w:r>
      <w:proofErr w:type="spellStart"/>
      <w:r w:rsidRPr="00E57167">
        <w:rPr>
          <w:rFonts w:ascii="Book Antiqua" w:hAnsi="Book Antiqua"/>
        </w:rPr>
        <w:t>Atsumi</w:t>
      </w:r>
      <w:proofErr w:type="spellEnd"/>
      <w:r w:rsidRPr="00E57167">
        <w:rPr>
          <w:rFonts w:ascii="Book Antiqua" w:hAnsi="Book Antiqua"/>
        </w:rPr>
        <w:t xml:space="preserve">, Hitoshi </w:t>
      </w:r>
      <w:proofErr w:type="spellStart"/>
      <w:r w:rsidRPr="00E57167">
        <w:rPr>
          <w:rFonts w:ascii="Book Antiqua" w:hAnsi="Book Antiqua"/>
        </w:rPr>
        <w:t>Nakagama</w:t>
      </w:r>
      <w:proofErr w:type="spellEnd"/>
      <w:r w:rsidRPr="00E57167">
        <w:rPr>
          <w:rFonts w:ascii="Book Antiqua" w:hAnsi="Book Antiqua"/>
        </w:rPr>
        <w:t xml:space="preserve">, </w:t>
      </w:r>
      <w:proofErr w:type="spellStart"/>
      <w:r w:rsidRPr="00E57167">
        <w:rPr>
          <w:rFonts w:ascii="Book Antiqua" w:hAnsi="Book Antiqua"/>
        </w:rPr>
        <w:t>Hirobumi</w:t>
      </w:r>
      <w:proofErr w:type="spellEnd"/>
      <w:r w:rsidRPr="00E57167">
        <w:rPr>
          <w:rFonts w:ascii="Book Antiqua" w:hAnsi="Book Antiqua"/>
        </w:rPr>
        <w:t xml:space="preserve"> </w:t>
      </w:r>
      <w:proofErr w:type="spellStart"/>
      <w:r w:rsidRPr="00E57167">
        <w:rPr>
          <w:rFonts w:ascii="Book Antiqua" w:hAnsi="Book Antiqua"/>
        </w:rPr>
        <w:t>Teraoka</w:t>
      </w:r>
      <w:proofErr w:type="spellEnd"/>
    </w:p>
    <w:p w:rsidR="00E57167" w:rsidRPr="00E57167" w:rsidRDefault="00E57167" w:rsidP="00E57167">
      <w:pPr>
        <w:spacing w:line="360" w:lineRule="auto"/>
        <w:rPr>
          <w:rFonts w:ascii="Book Antiqua" w:eastAsiaTheme="minorEastAsia" w:hAnsi="Book Antiqua"/>
          <w:b/>
          <w:lang w:eastAsia="zh-CN"/>
        </w:rPr>
      </w:pPr>
    </w:p>
    <w:p w:rsidR="00904EF5" w:rsidRPr="00E57167" w:rsidRDefault="00904EF5" w:rsidP="00E57167">
      <w:pPr>
        <w:spacing w:line="360" w:lineRule="auto"/>
        <w:rPr>
          <w:rFonts w:ascii="Book Antiqua" w:eastAsia="HiraKakuPro-W3" w:hAnsi="Book Antiqua"/>
          <w:b/>
          <w:i/>
          <w:kern w:val="0"/>
        </w:rPr>
      </w:pPr>
      <w:r w:rsidRPr="00E57167">
        <w:rPr>
          <w:rFonts w:ascii="Book Antiqua" w:hAnsi="Book Antiqua"/>
          <w:b/>
        </w:rPr>
        <w:t>Ken-</w:t>
      </w:r>
      <w:proofErr w:type="spellStart"/>
      <w:r w:rsidRPr="00E57167">
        <w:rPr>
          <w:rFonts w:ascii="Book Antiqua" w:hAnsi="Book Antiqua"/>
          <w:b/>
        </w:rPr>
        <w:t>ichi</w:t>
      </w:r>
      <w:proofErr w:type="spellEnd"/>
      <w:r w:rsidRPr="00E57167">
        <w:rPr>
          <w:rFonts w:ascii="Book Antiqua" w:hAnsi="Book Antiqua"/>
          <w:b/>
        </w:rPr>
        <w:t xml:space="preserve"> Yoshioka, Yuko </w:t>
      </w:r>
      <w:proofErr w:type="spellStart"/>
      <w:r w:rsidRPr="00E57167">
        <w:rPr>
          <w:rFonts w:ascii="Book Antiqua" w:hAnsi="Book Antiqua"/>
          <w:b/>
        </w:rPr>
        <w:t>Atsumi</w:t>
      </w:r>
      <w:proofErr w:type="spellEnd"/>
      <w:r w:rsidRPr="00E57167">
        <w:rPr>
          <w:rFonts w:ascii="Book Antiqua" w:hAnsi="Book Antiqua"/>
          <w:b/>
        </w:rPr>
        <w:t xml:space="preserve">, Hitoshi </w:t>
      </w:r>
      <w:proofErr w:type="spellStart"/>
      <w:r w:rsidRPr="00E57167">
        <w:rPr>
          <w:rFonts w:ascii="Book Antiqua" w:hAnsi="Book Antiqua"/>
          <w:b/>
        </w:rPr>
        <w:t>Nakagama</w:t>
      </w:r>
      <w:proofErr w:type="spellEnd"/>
      <w:r w:rsidRPr="00E57167">
        <w:rPr>
          <w:rFonts w:ascii="Book Antiqua" w:hAnsi="Book Antiqua"/>
          <w:b/>
        </w:rPr>
        <w:t xml:space="preserve">, </w:t>
      </w:r>
      <w:proofErr w:type="spellStart"/>
      <w:r w:rsidRPr="00E57167">
        <w:rPr>
          <w:rFonts w:ascii="Book Antiqua" w:hAnsi="Book Antiqua"/>
          <w:b/>
        </w:rPr>
        <w:t>Hirobumi</w:t>
      </w:r>
      <w:proofErr w:type="spellEnd"/>
      <w:r w:rsidRPr="00E57167">
        <w:rPr>
          <w:rFonts w:ascii="Book Antiqua" w:hAnsi="Book Antiqua"/>
          <w:b/>
        </w:rPr>
        <w:t xml:space="preserve"> </w:t>
      </w:r>
      <w:proofErr w:type="spellStart"/>
      <w:r w:rsidRPr="00E57167">
        <w:rPr>
          <w:rFonts w:ascii="Book Antiqua" w:hAnsi="Book Antiqua"/>
          <w:b/>
        </w:rPr>
        <w:t>Teraoka</w:t>
      </w:r>
      <w:proofErr w:type="spellEnd"/>
      <w:r w:rsidRPr="00E57167">
        <w:rPr>
          <w:rFonts w:ascii="Book Antiqua" w:hAnsi="Book Antiqua"/>
          <w:b/>
        </w:rPr>
        <w:t xml:space="preserve">, </w:t>
      </w:r>
      <w:r w:rsidRPr="00E57167">
        <w:rPr>
          <w:rFonts w:ascii="Book Antiqua" w:eastAsia="HiraKakuPro-W3" w:hAnsi="Book Antiqua"/>
          <w:kern w:val="0"/>
        </w:rPr>
        <w:t>Division of Carcinogenesis and Cancer Prevention, National Cancer Center Research Institute, Tokyo 104-0045, Japan</w:t>
      </w:r>
    </w:p>
    <w:p w:rsidR="00904EF5" w:rsidRPr="00E57167" w:rsidRDefault="00904EF5" w:rsidP="00E57167">
      <w:pPr>
        <w:spacing w:line="360" w:lineRule="auto"/>
        <w:rPr>
          <w:rFonts w:ascii="Book Antiqua" w:hAnsi="Book Antiqua"/>
          <w:b/>
        </w:rPr>
      </w:pPr>
    </w:p>
    <w:p w:rsidR="00904EF5" w:rsidRPr="00E57167" w:rsidRDefault="00904EF5" w:rsidP="00E57167">
      <w:pPr>
        <w:spacing w:line="360" w:lineRule="auto"/>
        <w:rPr>
          <w:rFonts w:ascii="Book Antiqua" w:eastAsia="HiraKakuPro-W3" w:hAnsi="Book Antiqua"/>
          <w:b/>
          <w:i/>
          <w:kern w:val="0"/>
        </w:rPr>
      </w:pPr>
      <w:r w:rsidRPr="00E57167">
        <w:rPr>
          <w:rFonts w:ascii="Book Antiqua" w:hAnsi="Book Antiqua"/>
          <w:b/>
        </w:rPr>
        <w:t>Ken-</w:t>
      </w:r>
      <w:proofErr w:type="spellStart"/>
      <w:r w:rsidRPr="00E57167">
        <w:rPr>
          <w:rFonts w:ascii="Book Antiqua" w:hAnsi="Book Antiqua"/>
          <w:b/>
        </w:rPr>
        <w:t>ichi</w:t>
      </w:r>
      <w:proofErr w:type="spellEnd"/>
      <w:r w:rsidRPr="00E57167">
        <w:rPr>
          <w:rFonts w:ascii="Book Antiqua" w:hAnsi="Book Antiqua"/>
          <w:b/>
        </w:rPr>
        <w:t xml:space="preserve"> Yoshioka, Yuko </w:t>
      </w:r>
      <w:proofErr w:type="spellStart"/>
      <w:r w:rsidRPr="00E57167">
        <w:rPr>
          <w:rFonts w:ascii="Book Antiqua" w:hAnsi="Book Antiqua"/>
          <w:b/>
        </w:rPr>
        <w:t>Atsumi</w:t>
      </w:r>
      <w:proofErr w:type="spellEnd"/>
      <w:r w:rsidRPr="00E57167">
        <w:rPr>
          <w:rFonts w:ascii="Book Antiqua" w:hAnsi="Book Antiqua"/>
          <w:b/>
        </w:rPr>
        <w:t xml:space="preserve">, Hitoshi </w:t>
      </w:r>
      <w:proofErr w:type="spellStart"/>
      <w:r w:rsidRPr="00E57167">
        <w:rPr>
          <w:rFonts w:ascii="Book Antiqua" w:hAnsi="Book Antiqua"/>
          <w:b/>
        </w:rPr>
        <w:t>Nakagama</w:t>
      </w:r>
      <w:proofErr w:type="spellEnd"/>
      <w:r w:rsidRPr="00E57167">
        <w:rPr>
          <w:rFonts w:ascii="Book Antiqua" w:hAnsi="Book Antiqua"/>
          <w:b/>
        </w:rPr>
        <w:t xml:space="preserve">, </w:t>
      </w:r>
      <w:proofErr w:type="spellStart"/>
      <w:r w:rsidRPr="00E57167">
        <w:rPr>
          <w:rFonts w:ascii="Book Antiqua" w:hAnsi="Book Antiqua"/>
          <w:b/>
        </w:rPr>
        <w:t>Hirobumi</w:t>
      </w:r>
      <w:proofErr w:type="spellEnd"/>
      <w:r w:rsidRPr="00E57167">
        <w:rPr>
          <w:rFonts w:ascii="Book Antiqua" w:hAnsi="Book Antiqua"/>
          <w:b/>
        </w:rPr>
        <w:t xml:space="preserve"> </w:t>
      </w:r>
      <w:proofErr w:type="spellStart"/>
      <w:r w:rsidRPr="00E57167">
        <w:rPr>
          <w:rFonts w:ascii="Book Antiqua" w:hAnsi="Book Antiqua"/>
          <w:b/>
        </w:rPr>
        <w:t>Teraoka</w:t>
      </w:r>
      <w:proofErr w:type="spellEnd"/>
      <w:r w:rsidRPr="00E57167">
        <w:rPr>
          <w:rFonts w:ascii="Book Antiqua" w:hAnsi="Book Antiqua"/>
          <w:b/>
        </w:rPr>
        <w:t xml:space="preserve">, </w:t>
      </w:r>
      <w:r w:rsidRPr="00E57167">
        <w:rPr>
          <w:rFonts w:ascii="Book Antiqua" w:eastAsia="HiraKakuPro-W3" w:hAnsi="Book Antiqua"/>
          <w:kern w:val="0"/>
        </w:rPr>
        <w:t>Department of Pathological Biochemistry, Medical Research Institute, Tokyo Medical and Dental University, Tokyo 113-0034, Japan</w:t>
      </w:r>
    </w:p>
    <w:p w:rsidR="00904EF5" w:rsidRPr="00E57167" w:rsidRDefault="00904EF5" w:rsidP="00E57167">
      <w:pPr>
        <w:spacing w:line="360" w:lineRule="auto"/>
        <w:rPr>
          <w:rFonts w:ascii="Book Antiqua" w:hAnsi="Book Antiqua"/>
          <w:b/>
        </w:rPr>
      </w:pPr>
    </w:p>
    <w:p w:rsidR="00904EF5" w:rsidRPr="00E57167" w:rsidRDefault="00904EF5" w:rsidP="00E57167">
      <w:pPr>
        <w:spacing w:line="360" w:lineRule="auto"/>
        <w:rPr>
          <w:rFonts w:ascii="Book Antiqua" w:hAnsi="Book Antiqua"/>
        </w:rPr>
      </w:pPr>
      <w:r w:rsidRPr="00E57167">
        <w:rPr>
          <w:rFonts w:ascii="Book Antiqua" w:hAnsi="Book Antiqua"/>
          <w:b/>
        </w:rPr>
        <w:t xml:space="preserve">Author contributions: </w:t>
      </w:r>
      <w:r w:rsidRPr="00E57167">
        <w:rPr>
          <w:rFonts w:ascii="Book Antiqua" w:hAnsi="Book Antiqua"/>
        </w:rPr>
        <w:t xml:space="preserve">Yoshioka K and </w:t>
      </w:r>
      <w:proofErr w:type="spellStart"/>
      <w:r w:rsidRPr="00E57167">
        <w:rPr>
          <w:rFonts w:ascii="Book Antiqua" w:hAnsi="Book Antiqua"/>
        </w:rPr>
        <w:t>Atsumi</w:t>
      </w:r>
      <w:proofErr w:type="spellEnd"/>
      <w:r w:rsidRPr="00E57167">
        <w:rPr>
          <w:rFonts w:ascii="Book Antiqua" w:hAnsi="Book Antiqua"/>
        </w:rPr>
        <w:t xml:space="preserve"> Y generated the figures and wrote the manuscript; </w:t>
      </w:r>
      <w:proofErr w:type="spellStart"/>
      <w:r w:rsidRPr="00E57167">
        <w:rPr>
          <w:rFonts w:ascii="Book Antiqua" w:hAnsi="Book Antiqua"/>
        </w:rPr>
        <w:t>Nakagama</w:t>
      </w:r>
      <w:proofErr w:type="spellEnd"/>
      <w:r w:rsidRPr="00E57167">
        <w:rPr>
          <w:rFonts w:ascii="Book Antiqua" w:hAnsi="Book Antiqua"/>
        </w:rPr>
        <w:t xml:space="preserve"> H and </w:t>
      </w:r>
      <w:proofErr w:type="spellStart"/>
      <w:r w:rsidRPr="00E57167">
        <w:rPr>
          <w:rFonts w:ascii="Book Antiqua" w:hAnsi="Book Antiqua"/>
        </w:rPr>
        <w:t>Teraoka</w:t>
      </w:r>
      <w:proofErr w:type="spellEnd"/>
      <w:r w:rsidRPr="00E57167">
        <w:rPr>
          <w:rFonts w:ascii="Book Antiqua" w:hAnsi="Book Antiqua"/>
        </w:rPr>
        <w:t xml:space="preserve"> H contributed to the writing of the manuscript.</w:t>
      </w:r>
    </w:p>
    <w:p w:rsidR="00904EF5" w:rsidRPr="00E57167" w:rsidRDefault="00904EF5" w:rsidP="00E57167">
      <w:pPr>
        <w:spacing w:line="360" w:lineRule="auto"/>
        <w:rPr>
          <w:rFonts w:ascii="Book Antiqua" w:eastAsia="HiraKakuPro-W3" w:hAnsi="Book Antiqua"/>
          <w:b/>
          <w:kern w:val="0"/>
        </w:rPr>
      </w:pPr>
    </w:p>
    <w:p w:rsidR="00904EF5" w:rsidRDefault="00904EF5" w:rsidP="00E57167">
      <w:pPr>
        <w:autoSpaceDE w:val="0"/>
        <w:autoSpaceDN w:val="0"/>
        <w:adjustRightInd w:val="0"/>
        <w:spacing w:line="360" w:lineRule="auto"/>
        <w:rPr>
          <w:rFonts w:ascii="Book Antiqua" w:eastAsiaTheme="minorEastAsia" w:hAnsi="Book Antiqua" w:cs="Times"/>
          <w:kern w:val="0"/>
          <w:lang w:eastAsia="zh-CN"/>
        </w:rPr>
      </w:pPr>
      <w:r w:rsidRPr="00E57167">
        <w:rPr>
          <w:rFonts w:ascii="Book Antiqua" w:hAnsi="Book Antiqua"/>
          <w:b/>
        </w:rPr>
        <w:t>Supported by</w:t>
      </w:r>
      <w:r w:rsidRPr="00E57167">
        <w:rPr>
          <w:rFonts w:ascii="Book Antiqua" w:hAnsi="Book Antiqua"/>
        </w:rPr>
        <w:t xml:space="preserve"> </w:t>
      </w:r>
      <w:r w:rsidR="00B619B9" w:rsidRPr="00E57167">
        <w:rPr>
          <w:rFonts w:ascii="Book Antiqua" w:hAnsi="Book Antiqua"/>
        </w:rPr>
        <w:t>F</w:t>
      </w:r>
      <w:r w:rsidRPr="00E57167">
        <w:rPr>
          <w:rFonts w:ascii="Book Antiqua" w:hAnsi="Book Antiqua"/>
        </w:rPr>
        <w:t>unding from the</w:t>
      </w:r>
      <w:r w:rsidRPr="00E57167">
        <w:rPr>
          <w:rFonts w:ascii="Book Antiqua" w:hAnsi="Book Antiqua"/>
          <w:b/>
        </w:rPr>
        <w:t xml:space="preserve"> </w:t>
      </w:r>
      <w:r w:rsidRPr="00E57167">
        <w:rPr>
          <w:rFonts w:ascii="Book Antiqua" w:hAnsi="Book Antiqua" w:cs="Times"/>
          <w:kern w:val="0"/>
        </w:rPr>
        <w:t>National Cancer Center Research and Development Fund Grant</w:t>
      </w:r>
      <w:r w:rsidR="00B619B9">
        <w:rPr>
          <w:rFonts w:ascii="Book Antiqua" w:eastAsiaTheme="minorEastAsia" w:hAnsi="Book Antiqua" w:cs="Times" w:hint="eastAsia"/>
          <w:kern w:val="0"/>
          <w:lang w:eastAsia="zh-CN"/>
        </w:rPr>
        <w:t>,</w:t>
      </w:r>
      <w:r w:rsidR="00B619B9">
        <w:rPr>
          <w:rFonts w:ascii="Book Antiqua" w:hAnsi="Book Antiqua" w:cs="Times"/>
          <w:kern w:val="0"/>
        </w:rPr>
        <w:t xml:space="preserve"> </w:t>
      </w:r>
      <w:r w:rsidRPr="00E57167">
        <w:rPr>
          <w:rFonts w:ascii="Book Antiqua" w:hAnsi="Book Antiqua" w:cs="Times"/>
          <w:kern w:val="0"/>
        </w:rPr>
        <w:t>No. 23-C-10</w:t>
      </w:r>
      <w:r w:rsidR="00B619B9">
        <w:rPr>
          <w:rFonts w:ascii="Book Antiqua" w:eastAsiaTheme="minorEastAsia" w:hAnsi="Book Antiqua" w:cs="Times" w:hint="eastAsia"/>
          <w:kern w:val="0"/>
          <w:lang w:eastAsia="zh-CN"/>
        </w:rPr>
        <w:t>;</w:t>
      </w:r>
      <w:r w:rsidRPr="00E57167">
        <w:rPr>
          <w:rFonts w:ascii="Book Antiqua" w:hAnsi="Book Antiqua" w:cs="Times"/>
          <w:kern w:val="0"/>
        </w:rPr>
        <w:t xml:space="preserve"> Grants-in-Aid for Scientific Research MEXT KAKENHI</w:t>
      </w:r>
      <w:r w:rsidR="00B619B9">
        <w:rPr>
          <w:rFonts w:ascii="Book Antiqua" w:eastAsiaTheme="minorEastAsia" w:hAnsi="Book Antiqua" w:cs="Times" w:hint="eastAsia"/>
          <w:kern w:val="0"/>
          <w:lang w:eastAsia="zh-CN"/>
        </w:rPr>
        <w:t>,</w:t>
      </w:r>
      <w:r w:rsidR="00B619B9">
        <w:rPr>
          <w:rFonts w:ascii="Book Antiqua" w:hAnsi="Book Antiqua" w:cs="Times"/>
          <w:kern w:val="0"/>
        </w:rPr>
        <w:t xml:space="preserve"> </w:t>
      </w:r>
      <w:r w:rsidRPr="00E57167">
        <w:rPr>
          <w:rFonts w:ascii="Book Antiqua" w:hAnsi="Book Antiqua" w:cs="Times"/>
          <w:kern w:val="0"/>
        </w:rPr>
        <w:t>No. 20770136</w:t>
      </w:r>
      <w:r w:rsidR="00B619B9">
        <w:rPr>
          <w:rFonts w:ascii="Book Antiqua" w:eastAsiaTheme="minorEastAsia" w:hAnsi="Book Antiqua" w:cs="Times" w:hint="eastAsia"/>
          <w:kern w:val="0"/>
          <w:lang w:eastAsia="zh-CN"/>
        </w:rPr>
        <w:t>;</w:t>
      </w:r>
      <w:r w:rsidRPr="00E57167">
        <w:rPr>
          <w:rFonts w:ascii="Book Antiqua" w:hAnsi="Book Antiqua" w:cs="Times"/>
          <w:kern w:val="0"/>
        </w:rPr>
        <w:t xml:space="preserve"> and</w:t>
      </w:r>
      <w:r w:rsidR="00B619B9">
        <w:rPr>
          <w:rFonts w:ascii="Book Antiqua" w:hAnsi="Book Antiqua" w:cs="Times"/>
          <w:kern w:val="0"/>
        </w:rPr>
        <w:t xml:space="preserve"> Grants-in-Aid for JSPS Fellows</w:t>
      </w:r>
    </w:p>
    <w:p w:rsidR="00B619B9" w:rsidRPr="00B619B9" w:rsidRDefault="00B619B9" w:rsidP="00E57167">
      <w:pPr>
        <w:autoSpaceDE w:val="0"/>
        <w:autoSpaceDN w:val="0"/>
        <w:adjustRightInd w:val="0"/>
        <w:spacing w:line="360" w:lineRule="auto"/>
        <w:rPr>
          <w:rFonts w:ascii="Book Antiqua" w:eastAsiaTheme="minorEastAsia" w:hAnsi="Book Antiqua" w:cs="Times"/>
          <w:kern w:val="0"/>
          <w:lang w:eastAsia="zh-CN"/>
        </w:rPr>
      </w:pPr>
    </w:p>
    <w:p w:rsidR="00904EF5" w:rsidRPr="00E57167" w:rsidRDefault="00B619B9" w:rsidP="00E57167">
      <w:pPr>
        <w:spacing w:line="360" w:lineRule="auto"/>
        <w:rPr>
          <w:rFonts w:ascii="Book Antiqua" w:hAnsi="Book Antiqua"/>
        </w:rPr>
      </w:pPr>
      <w:r w:rsidRPr="001A7A03">
        <w:rPr>
          <w:rFonts w:ascii="Book Antiqua" w:hAnsi="Book Antiqua"/>
          <w:b/>
        </w:rPr>
        <w:t>Correspondence to:</w:t>
      </w:r>
      <w:r w:rsidR="00904EF5" w:rsidRPr="00E57167">
        <w:rPr>
          <w:rFonts w:ascii="Book Antiqua" w:eastAsia="HiraKakuPro-W3" w:hAnsi="Book Antiqua"/>
          <w:b/>
          <w:kern w:val="0"/>
        </w:rPr>
        <w:t xml:space="preserve"> </w:t>
      </w:r>
      <w:r w:rsidR="00904EF5" w:rsidRPr="00E57167">
        <w:rPr>
          <w:rFonts w:ascii="Book Antiqua" w:hAnsi="Book Antiqua"/>
          <w:b/>
        </w:rPr>
        <w:t>Ken-</w:t>
      </w:r>
      <w:proofErr w:type="spellStart"/>
      <w:r w:rsidR="00904EF5" w:rsidRPr="00E57167">
        <w:rPr>
          <w:rFonts w:ascii="Book Antiqua" w:hAnsi="Book Antiqua"/>
          <w:b/>
        </w:rPr>
        <w:t>ichi</w:t>
      </w:r>
      <w:proofErr w:type="spellEnd"/>
      <w:r w:rsidR="00904EF5" w:rsidRPr="00E57167">
        <w:rPr>
          <w:rFonts w:ascii="Book Antiqua" w:hAnsi="Book Antiqua"/>
          <w:b/>
        </w:rPr>
        <w:t xml:space="preserve"> Yoshioka, PhD,</w:t>
      </w:r>
      <w:r w:rsidR="00904EF5" w:rsidRPr="00E57167">
        <w:rPr>
          <w:rFonts w:ascii="Book Antiqua" w:eastAsia="HiraKakuPro-W3" w:hAnsi="Book Antiqua"/>
          <w:kern w:val="0"/>
        </w:rPr>
        <w:t xml:space="preserve"> Division of Carcinogenesis and Cancer Prevention, National Cancer Center Research Institute, </w:t>
      </w:r>
      <w:r w:rsidR="00904EF5" w:rsidRPr="00E57167">
        <w:rPr>
          <w:rFonts w:ascii="Book Antiqua" w:eastAsia="ヒラギノ角ゴ Pro W3" w:hAnsi="Book Antiqua"/>
          <w:kern w:val="0"/>
        </w:rPr>
        <w:t xml:space="preserve">5-1-1 </w:t>
      </w:r>
      <w:proofErr w:type="spellStart"/>
      <w:r w:rsidR="00904EF5" w:rsidRPr="00E57167">
        <w:rPr>
          <w:rFonts w:ascii="Book Antiqua" w:eastAsia="ヒラギノ角ゴ Pro W3" w:hAnsi="Book Antiqua"/>
          <w:kern w:val="0"/>
        </w:rPr>
        <w:t>Tsukiji</w:t>
      </w:r>
      <w:proofErr w:type="spellEnd"/>
      <w:r w:rsidR="00904EF5" w:rsidRPr="00E57167">
        <w:rPr>
          <w:rFonts w:ascii="Book Antiqua" w:eastAsia="ヒラギノ角ゴ Pro W3" w:hAnsi="Book Antiqua"/>
          <w:kern w:val="0"/>
        </w:rPr>
        <w:t>, Chuo-</w:t>
      </w:r>
      <w:proofErr w:type="spellStart"/>
      <w:r w:rsidR="00904EF5" w:rsidRPr="00E57167">
        <w:rPr>
          <w:rFonts w:ascii="Book Antiqua" w:eastAsia="ヒラギノ角ゴ Pro W3" w:hAnsi="Book Antiqua"/>
          <w:kern w:val="0"/>
        </w:rPr>
        <w:t>ku</w:t>
      </w:r>
      <w:proofErr w:type="spellEnd"/>
      <w:r w:rsidR="00904EF5" w:rsidRPr="00E57167">
        <w:rPr>
          <w:rFonts w:ascii="Book Antiqua" w:eastAsia="ヒラギノ角ゴ Pro W3" w:hAnsi="Book Antiqua"/>
          <w:kern w:val="0"/>
        </w:rPr>
        <w:t xml:space="preserve">, </w:t>
      </w:r>
      <w:r w:rsidR="00904EF5" w:rsidRPr="00E57167">
        <w:rPr>
          <w:rFonts w:ascii="Book Antiqua" w:eastAsia="HiraKakuPro-W3" w:hAnsi="Book Antiqua"/>
          <w:kern w:val="0"/>
        </w:rPr>
        <w:t xml:space="preserve">Tokyo 104-0045, Japan. </w:t>
      </w:r>
      <w:hyperlink r:id="rId5" w:history="1">
        <w:r w:rsidR="00904EF5" w:rsidRPr="00E57167">
          <w:rPr>
            <w:rStyle w:val="Hyperlink"/>
            <w:rFonts w:ascii="Book Antiqua" w:hAnsi="Book Antiqua"/>
          </w:rPr>
          <w:t>kyoshiok@ncc.go.jp</w:t>
        </w:r>
      </w:hyperlink>
    </w:p>
    <w:p w:rsidR="00904EF5" w:rsidRPr="00E57167" w:rsidRDefault="00904EF5" w:rsidP="00E57167">
      <w:pPr>
        <w:spacing w:line="360" w:lineRule="auto"/>
        <w:rPr>
          <w:rFonts w:ascii="Book Antiqua" w:hAnsi="Book Antiqua"/>
          <w:b/>
        </w:rPr>
      </w:pPr>
      <w:r w:rsidRPr="00E57167">
        <w:rPr>
          <w:rFonts w:ascii="Book Antiqua" w:hAnsi="Book Antiqua"/>
          <w:b/>
        </w:rPr>
        <w:lastRenderedPageBreak/>
        <w:t xml:space="preserve">Telephone: </w:t>
      </w:r>
      <w:r w:rsidRPr="00E57167">
        <w:rPr>
          <w:rFonts w:ascii="Book Antiqua" w:hAnsi="Book Antiqua"/>
        </w:rPr>
        <w:t>+81-3-3542-2511</w:t>
      </w:r>
      <w:r w:rsidRPr="00E57167">
        <w:rPr>
          <w:rFonts w:ascii="Book Antiqua" w:hAnsi="Book Antiqua"/>
          <w:b/>
        </w:rPr>
        <w:tab/>
      </w:r>
      <w:r w:rsidRPr="00E57167">
        <w:rPr>
          <w:rFonts w:ascii="Book Antiqua" w:hAnsi="Book Antiqua"/>
          <w:b/>
        </w:rPr>
        <w:tab/>
        <w:t xml:space="preserve">Fax: </w:t>
      </w:r>
      <w:r w:rsidRPr="00E57167">
        <w:rPr>
          <w:rFonts w:ascii="Book Antiqua" w:hAnsi="Book Antiqua"/>
        </w:rPr>
        <w:t>+81-3-3543-9305</w:t>
      </w:r>
    </w:p>
    <w:p w:rsidR="00904EF5" w:rsidRPr="00E57167" w:rsidRDefault="00904EF5" w:rsidP="00E57167">
      <w:pPr>
        <w:spacing w:line="360" w:lineRule="auto"/>
        <w:rPr>
          <w:rFonts w:ascii="Book Antiqua" w:hAnsi="Book Antiqua"/>
          <w:b/>
        </w:rPr>
      </w:pPr>
    </w:p>
    <w:p w:rsidR="00B619B9" w:rsidRPr="00B619B9" w:rsidRDefault="00B619B9" w:rsidP="00B619B9">
      <w:pPr>
        <w:spacing w:line="360" w:lineRule="auto"/>
        <w:rPr>
          <w:rFonts w:ascii="Book Antiqua" w:eastAsiaTheme="minorEastAsia" w:hAnsi="Book Antiqua"/>
          <w:lang w:eastAsia="zh-CN"/>
        </w:rPr>
      </w:pPr>
      <w:r w:rsidRPr="008150D2">
        <w:rPr>
          <w:rFonts w:ascii="Book Antiqua" w:hAnsi="Book Antiqua"/>
          <w:b/>
        </w:rPr>
        <w:t xml:space="preserve">Received: </w:t>
      </w:r>
      <w:r w:rsidRPr="00B619B9">
        <w:rPr>
          <w:rFonts w:ascii="Book Antiqua" w:eastAsiaTheme="minorEastAsia" w:hAnsi="Book Antiqua" w:hint="eastAsia"/>
          <w:lang w:eastAsia="zh-CN"/>
        </w:rPr>
        <w:t>July 23, 2014</w:t>
      </w:r>
      <w:r w:rsidRPr="00B619B9">
        <w:rPr>
          <w:rFonts w:ascii="Book Antiqua" w:hAnsi="Book Antiqua" w:hint="eastAsia"/>
        </w:rPr>
        <w:t xml:space="preserve"> </w:t>
      </w:r>
      <w:r w:rsidRPr="008150D2">
        <w:rPr>
          <w:rFonts w:ascii="Book Antiqua" w:hAnsi="Book Antiqua"/>
          <w:b/>
        </w:rPr>
        <w:t>Revised:</w:t>
      </w:r>
      <w:r w:rsidRPr="00B619B9">
        <w:rPr>
          <w:rFonts w:ascii="Book Antiqua" w:hAnsi="Book Antiqua" w:hint="eastAsia"/>
        </w:rPr>
        <w:t xml:space="preserve"> </w:t>
      </w:r>
      <w:r w:rsidRPr="00B619B9">
        <w:rPr>
          <w:rFonts w:ascii="Book Antiqua" w:eastAsiaTheme="minorEastAsia" w:hAnsi="Book Antiqua" w:hint="eastAsia"/>
          <w:lang w:eastAsia="zh-CN"/>
        </w:rPr>
        <w:t>September 29, 2014</w:t>
      </w:r>
    </w:p>
    <w:p w:rsidR="00782F8B" w:rsidRDefault="00B619B9" w:rsidP="00782F8B">
      <w:pPr>
        <w:rPr>
          <w:rStyle w:val="Emphasis"/>
          <w:rFonts w:ascii="Book Antiqua" w:hAnsi="Book Antiqua"/>
          <w:i w:val="0"/>
        </w:rPr>
      </w:pPr>
      <w:r w:rsidRPr="008150D2">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782F8B" w:rsidRPr="00A63FB9">
        <w:rPr>
          <w:rStyle w:val="Emphasis"/>
          <w:rFonts w:ascii="Book Antiqua" w:hAnsi="Book Antiqua"/>
          <w:i w:val="0"/>
        </w:rPr>
        <w:t>November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619B9" w:rsidRDefault="00B619B9" w:rsidP="00B619B9">
      <w:pPr>
        <w:spacing w:line="360" w:lineRule="auto"/>
        <w:rPr>
          <w:rFonts w:ascii="Book Antiqua" w:hAnsi="Book Antiqua"/>
          <w:b/>
        </w:rPr>
      </w:pPr>
    </w:p>
    <w:p w:rsidR="00904EF5" w:rsidRDefault="00B619B9" w:rsidP="00B619B9">
      <w:pPr>
        <w:widowControl/>
        <w:spacing w:line="360" w:lineRule="auto"/>
        <w:rPr>
          <w:rFonts w:ascii="Book Antiqua" w:eastAsiaTheme="minorEastAsia" w:hAnsi="Book Antiqua"/>
          <w:b/>
          <w:lang w:eastAsia="zh-CN"/>
        </w:rPr>
      </w:pPr>
      <w:r w:rsidRPr="008150D2">
        <w:rPr>
          <w:rFonts w:ascii="Book Antiqua" w:hAnsi="Book Antiqua"/>
          <w:b/>
        </w:rPr>
        <w:t>Published online:</w:t>
      </w:r>
    </w:p>
    <w:p w:rsidR="00B619B9" w:rsidRPr="00B619B9" w:rsidRDefault="00B619B9" w:rsidP="00B619B9">
      <w:pPr>
        <w:widowControl/>
        <w:spacing w:line="360" w:lineRule="auto"/>
        <w:rPr>
          <w:rFonts w:ascii="Book Antiqua" w:eastAsiaTheme="minorEastAsia" w:hAnsi="Book Antiqua"/>
          <w:b/>
          <w:lang w:eastAsia="zh-CN"/>
        </w:rPr>
      </w:pPr>
    </w:p>
    <w:p w:rsidR="00904EF5" w:rsidRPr="00E57167" w:rsidRDefault="00904EF5" w:rsidP="00E57167">
      <w:pPr>
        <w:spacing w:line="360" w:lineRule="auto"/>
        <w:rPr>
          <w:rFonts w:ascii="Book Antiqua" w:hAnsi="Book Antiqua"/>
          <w:b/>
        </w:rPr>
      </w:pPr>
      <w:r w:rsidRPr="00E57167">
        <w:rPr>
          <w:rFonts w:ascii="Book Antiqua" w:hAnsi="Book Antiqua"/>
          <w:b/>
        </w:rPr>
        <w:t xml:space="preserve">Abstract </w:t>
      </w:r>
    </w:p>
    <w:p w:rsidR="00904EF5" w:rsidRPr="00E57167" w:rsidRDefault="00904EF5" w:rsidP="00E57167">
      <w:pPr>
        <w:spacing w:line="360" w:lineRule="auto"/>
        <w:rPr>
          <w:rFonts w:ascii="Book Antiqua" w:hAnsi="Book Antiqua"/>
          <w:b/>
          <w:kern w:val="0"/>
        </w:rPr>
      </w:pPr>
      <w:r w:rsidRPr="00E57167">
        <w:rPr>
          <w:rFonts w:ascii="Book Antiqua" w:hAnsi="Book Antiqua"/>
        </w:rPr>
        <w:t xml:space="preserve">Cancers that develop after middle age usually exhibit genomic instability and multiple mutations. This is in direct contrast to pediatric tumors that usually develop as a result of specific chromosomal translocations and epigenetic aberrations. The development of genomic instability is associated with mutations that contribute to cellular immortalization and transformation. </w:t>
      </w:r>
      <w:r w:rsidRPr="00E57167">
        <w:rPr>
          <w:rFonts w:ascii="Book Antiqua" w:hAnsi="Book Antiqua"/>
          <w:color w:val="000000"/>
        </w:rPr>
        <w:t xml:space="preserve">Cancer occurs when cancer-initiating cells (CICs), also called cancer stem cells, develop as a result of these mutations. In this paper, we explore how CICs develop as a result of genomic instability, including looking at which cancer suppression mechanisms are abrogated. A recent </w:t>
      </w:r>
      <w:r w:rsidRPr="00E57167">
        <w:rPr>
          <w:rFonts w:ascii="Book Antiqua" w:hAnsi="Book Antiqua"/>
          <w:i/>
          <w:color w:val="000000"/>
        </w:rPr>
        <w:t>in vitro</w:t>
      </w:r>
      <w:r w:rsidRPr="00E57167">
        <w:rPr>
          <w:rFonts w:ascii="Book Antiqua" w:hAnsi="Book Antiqua"/>
          <w:color w:val="000000"/>
        </w:rPr>
        <w:t xml:space="preserve"> study revealed the existence of a CIC induction pathway in differentiating stem cells. Under aberrant differentiation conditions, cells become senescent and develop genomic instabilities that lead to the development of CICs. </w:t>
      </w:r>
      <w:r w:rsidRPr="00E57167">
        <w:rPr>
          <w:rFonts w:ascii="Book Antiqua" w:hAnsi="Book Antiqua"/>
          <w:kern w:val="0"/>
        </w:rPr>
        <w:t xml:space="preserve">The resulting CICs contain a mutation in the alternative reading frame of </w:t>
      </w:r>
      <w:r w:rsidRPr="00E57167">
        <w:rPr>
          <w:rFonts w:ascii="Book Antiqua" w:hAnsi="Book Antiqua"/>
          <w:i/>
          <w:kern w:val="0"/>
        </w:rPr>
        <w:t>CDKN2A</w:t>
      </w:r>
      <w:r w:rsidRPr="00E57167">
        <w:rPr>
          <w:rFonts w:ascii="Book Antiqua" w:hAnsi="Book Antiqua"/>
          <w:kern w:val="0"/>
        </w:rPr>
        <w:t xml:space="preserve"> (ARF)/p53 module, i.e., in either ARF or p53. We summarize recently established knowledge of CIC development and cellular immortality, explore the role of the ARF/p53 module in protecting cells from transformation, and describe a risk factor for genomic destabilization that increases during the process of normal cell growth and differentiation and is associated with the </w:t>
      </w:r>
      <w:proofErr w:type="spellStart"/>
      <w:r w:rsidRPr="00E57167">
        <w:rPr>
          <w:rFonts w:ascii="Book Antiqua" w:hAnsi="Book Antiqua"/>
          <w:kern w:val="0"/>
        </w:rPr>
        <w:t>downregulation</w:t>
      </w:r>
      <w:proofErr w:type="spellEnd"/>
      <w:r w:rsidRPr="00E57167">
        <w:rPr>
          <w:rFonts w:ascii="Book Antiqua" w:hAnsi="Book Antiqua"/>
          <w:kern w:val="0"/>
        </w:rPr>
        <w:t xml:space="preserve"> of histone H2AX to levels representative of growth arrest in normal cells. </w:t>
      </w:r>
    </w:p>
    <w:p w:rsidR="00904EF5" w:rsidRPr="00E57167" w:rsidRDefault="00904EF5" w:rsidP="00E57167">
      <w:pPr>
        <w:spacing w:line="360" w:lineRule="auto"/>
        <w:rPr>
          <w:rFonts w:ascii="Book Antiqua" w:hAnsi="Book Antiqua"/>
          <w:b/>
        </w:rPr>
      </w:pPr>
    </w:p>
    <w:p w:rsidR="00904EF5" w:rsidRDefault="00B619B9" w:rsidP="00E57167">
      <w:pPr>
        <w:spacing w:line="360" w:lineRule="auto"/>
        <w:rPr>
          <w:rFonts w:ascii="Book Antiqua" w:eastAsiaTheme="minorEastAsia" w:hAnsi="Book Antiqua" w:cs="Tahoma"/>
          <w:lang w:eastAsia="zh-CN"/>
        </w:rPr>
      </w:pPr>
      <w:r w:rsidRPr="00A562B8">
        <w:rPr>
          <w:rFonts w:ascii="Book Antiqua" w:hAnsi="Book Antiqua" w:cs="Tahoma"/>
        </w:rPr>
        <w:t>© 201</w:t>
      </w:r>
      <w:r w:rsidRPr="00A562B8">
        <w:rPr>
          <w:rFonts w:ascii="Book Antiqua" w:hAnsi="Book Antiqua" w:cs="Tahoma" w:hint="eastAsia"/>
        </w:rPr>
        <w:t>4</w:t>
      </w:r>
      <w:r w:rsidRPr="00A562B8">
        <w:rPr>
          <w:rFonts w:ascii="Book Antiqua" w:hAnsi="Book Antiqua" w:cs="Tahoma"/>
        </w:rPr>
        <w:t xml:space="preserve"> </w:t>
      </w:r>
      <w:proofErr w:type="spellStart"/>
      <w:r w:rsidRPr="00A562B8">
        <w:rPr>
          <w:rFonts w:ascii="Book Antiqua" w:hAnsi="Book Antiqua" w:cs="Tahoma"/>
        </w:rPr>
        <w:t>Baishideng</w:t>
      </w:r>
      <w:proofErr w:type="spellEnd"/>
      <w:r w:rsidRPr="00A562B8">
        <w:rPr>
          <w:rFonts w:ascii="Book Antiqua" w:hAnsi="Book Antiqua" w:cs="Tahoma"/>
        </w:rPr>
        <w:t xml:space="preserve"> Publishing Group </w:t>
      </w:r>
      <w:r w:rsidRPr="00A562B8">
        <w:rPr>
          <w:rFonts w:ascii="Book Antiqua" w:hAnsi="Book Antiqua" w:cs="Tahoma" w:hint="eastAsia"/>
        </w:rPr>
        <w:t>Inc</w:t>
      </w:r>
      <w:r w:rsidRPr="00A562B8">
        <w:rPr>
          <w:rFonts w:ascii="Book Antiqua" w:hAnsi="Book Antiqua" w:cs="Tahoma"/>
        </w:rPr>
        <w:t>. All rights reserved.</w:t>
      </w:r>
    </w:p>
    <w:p w:rsidR="00B619B9" w:rsidRPr="00B619B9" w:rsidRDefault="00B619B9" w:rsidP="00E57167">
      <w:pPr>
        <w:spacing w:line="360" w:lineRule="auto"/>
        <w:rPr>
          <w:rFonts w:ascii="Book Antiqua" w:eastAsiaTheme="minorEastAsia" w:hAnsi="Book Antiqua"/>
          <w:lang w:eastAsia="zh-CN"/>
        </w:rPr>
      </w:pPr>
    </w:p>
    <w:p w:rsidR="00904EF5" w:rsidRPr="00E57167" w:rsidRDefault="00904EF5" w:rsidP="00E57167">
      <w:pPr>
        <w:spacing w:line="360" w:lineRule="auto"/>
        <w:rPr>
          <w:rFonts w:ascii="Book Antiqua" w:hAnsi="Book Antiqua"/>
          <w:color w:val="000000"/>
        </w:rPr>
      </w:pPr>
      <w:r w:rsidRPr="00E57167">
        <w:rPr>
          <w:rFonts w:ascii="Book Antiqua" w:hAnsi="Book Antiqua"/>
          <w:b/>
        </w:rPr>
        <w:t>Key words:</w:t>
      </w:r>
      <w:r w:rsidRPr="00E57167">
        <w:rPr>
          <w:rFonts w:ascii="Book Antiqua" w:hAnsi="Book Antiqua"/>
        </w:rPr>
        <w:t xml:space="preserve"> </w:t>
      </w:r>
      <w:r w:rsidRPr="00E57167">
        <w:rPr>
          <w:rFonts w:ascii="Book Antiqua" w:hAnsi="Book Antiqua"/>
          <w:color w:val="000000"/>
        </w:rPr>
        <w:t xml:space="preserve">ARF/p53 module; Cancer stem cells; </w:t>
      </w:r>
      <w:r w:rsidR="00B619B9" w:rsidRPr="00E57167">
        <w:rPr>
          <w:rFonts w:ascii="Book Antiqua" w:hAnsi="Book Antiqua"/>
          <w:color w:val="000000"/>
        </w:rPr>
        <w:t>Cancer-initiating cells</w:t>
      </w:r>
      <w:r w:rsidRPr="00E57167">
        <w:rPr>
          <w:rFonts w:ascii="Book Antiqua" w:hAnsi="Book Antiqua"/>
        </w:rPr>
        <w:t xml:space="preserve">; </w:t>
      </w:r>
      <w:r w:rsidRPr="00E57167">
        <w:rPr>
          <w:rFonts w:ascii="Book Antiqua" w:hAnsi="Book Antiqua"/>
          <w:color w:val="000000"/>
        </w:rPr>
        <w:t>Differentiation; Genomic instability; H2AX</w:t>
      </w:r>
    </w:p>
    <w:p w:rsidR="00904EF5" w:rsidRPr="00E57167" w:rsidRDefault="00904EF5" w:rsidP="00E57167">
      <w:pPr>
        <w:spacing w:line="360" w:lineRule="auto"/>
        <w:rPr>
          <w:rFonts w:ascii="Book Antiqua" w:hAnsi="Book Antiqua"/>
          <w:b/>
          <w:color w:val="000000"/>
        </w:rPr>
      </w:pPr>
    </w:p>
    <w:p w:rsidR="00904EF5" w:rsidRPr="00E57167" w:rsidRDefault="00904EF5" w:rsidP="00E57167">
      <w:pPr>
        <w:spacing w:line="360" w:lineRule="auto"/>
        <w:rPr>
          <w:rFonts w:ascii="Book Antiqua" w:hAnsi="Book Antiqua"/>
          <w:b/>
          <w:color w:val="000000"/>
        </w:rPr>
      </w:pPr>
      <w:r w:rsidRPr="00E57167">
        <w:rPr>
          <w:rFonts w:ascii="Book Antiqua" w:hAnsi="Book Antiqua"/>
          <w:b/>
          <w:color w:val="000000"/>
        </w:rPr>
        <w:t xml:space="preserve">Core tip: </w:t>
      </w:r>
      <w:r w:rsidRPr="00E57167">
        <w:rPr>
          <w:rFonts w:ascii="Book Antiqua" w:hAnsi="Book Antiqua"/>
        </w:rPr>
        <w:t xml:space="preserve">Cancer usually develops in conjunction with genomic instability and multiple genetic mutations. Only a </w:t>
      </w:r>
      <w:r w:rsidRPr="00E57167">
        <w:rPr>
          <w:rFonts w:ascii="Book Antiqua" w:hAnsi="Book Antiqua"/>
          <w:color w:val="000000"/>
        </w:rPr>
        <w:t>small number of cells, called cancer-initiating cells (CICs), are the progenitors of cancerous tissue; but how genomic instability and genetic mutations prompt CICs to develop is still unclear. Recent investigations have uncovered the existence of a pathway that could be responsible. This review explores how that pathway might induce the development of CICs, the tumor suppression mechanisms that must be abrogated in order for malignancies to occur, and the role of the ARF/p53 module in protecting normal cells from oncologic transformation.</w:t>
      </w:r>
    </w:p>
    <w:p w:rsidR="00904EF5" w:rsidRPr="00E57167" w:rsidRDefault="00904EF5" w:rsidP="00E57167">
      <w:pPr>
        <w:spacing w:line="360" w:lineRule="auto"/>
        <w:rPr>
          <w:rFonts w:ascii="Book Antiqua" w:hAnsi="Book Antiqua"/>
        </w:rPr>
      </w:pPr>
    </w:p>
    <w:p w:rsidR="00904EF5" w:rsidRPr="00B619B9" w:rsidRDefault="00904EF5" w:rsidP="00E57167">
      <w:pPr>
        <w:spacing w:line="360" w:lineRule="auto"/>
        <w:rPr>
          <w:rFonts w:ascii="Book Antiqua" w:eastAsiaTheme="minorEastAsia" w:hAnsi="Book Antiqua"/>
          <w:b/>
          <w:i/>
          <w:lang w:eastAsia="zh-CN"/>
        </w:rPr>
      </w:pPr>
      <w:r w:rsidRPr="00E57167">
        <w:rPr>
          <w:rFonts w:ascii="Book Antiqua" w:hAnsi="Book Antiqua"/>
        </w:rPr>
        <w:t xml:space="preserve">Yoshioka K, </w:t>
      </w:r>
      <w:proofErr w:type="spellStart"/>
      <w:r w:rsidRPr="00E57167">
        <w:rPr>
          <w:rFonts w:ascii="Book Antiqua" w:hAnsi="Book Antiqua"/>
        </w:rPr>
        <w:t>Atsumi</w:t>
      </w:r>
      <w:proofErr w:type="spellEnd"/>
      <w:r w:rsidRPr="00E57167">
        <w:rPr>
          <w:rFonts w:ascii="Book Antiqua" w:hAnsi="Book Antiqua"/>
        </w:rPr>
        <w:t xml:space="preserve"> Y, </w:t>
      </w:r>
      <w:proofErr w:type="spellStart"/>
      <w:r w:rsidRPr="00E57167">
        <w:rPr>
          <w:rFonts w:ascii="Book Antiqua" w:hAnsi="Book Antiqua"/>
        </w:rPr>
        <w:t>Nakagama</w:t>
      </w:r>
      <w:proofErr w:type="spellEnd"/>
      <w:r w:rsidRPr="00E57167">
        <w:rPr>
          <w:rFonts w:ascii="Book Antiqua" w:hAnsi="Book Antiqua"/>
        </w:rPr>
        <w:t xml:space="preserve"> H, </w:t>
      </w:r>
      <w:proofErr w:type="spellStart"/>
      <w:r w:rsidRPr="00E57167">
        <w:rPr>
          <w:rFonts w:ascii="Book Antiqua" w:hAnsi="Book Antiqua"/>
        </w:rPr>
        <w:t>Teraoka</w:t>
      </w:r>
      <w:proofErr w:type="spellEnd"/>
      <w:r w:rsidRPr="00E57167">
        <w:rPr>
          <w:rFonts w:ascii="Book Antiqua" w:hAnsi="Book Antiqua"/>
        </w:rPr>
        <w:t xml:space="preserve"> H. Development of cancer-initiating cells and immortalized cells with genomic instability. </w:t>
      </w:r>
      <w:r w:rsidRPr="00E57167">
        <w:rPr>
          <w:rFonts w:ascii="Book Antiqua" w:hAnsi="Book Antiqua"/>
          <w:i/>
        </w:rPr>
        <w:t>World J Stem Cells</w:t>
      </w:r>
      <w:r w:rsidRPr="00E57167">
        <w:rPr>
          <w:rFonts w:ascii="Book Antiqua" w:hAnsi="Book Antiqua"/>
        </w:rPr>
        <w:t xml:space="preserve"> 2014;</w:t>
      </w:r>
      <w:r w:rsidR="00B619B9">
        <w:rPr>
          <w:rFonts w:ascii="Book Antiqua" w:eastAsiaTheme="minorEastAsia" w:hAnsi="Book Antiqua" w:hint="eastAsia"/>
          <w:lang w:eastAsia="zh-CN"/>
        </w:rPr>
        <w:t xml:space="preserve"> </w:t>
      </w:r>
      <w:proofErr w:type="gramStart"/>
      <w:r w:rsidR="00B619B9">
        <w:rPr>
          <w:rFonts w:ascii="Book Antiqua" w:eastAsiaTheme="minorEastAsia" w:hAnsi="Book Antiqua" w:hint="eastAsia"/>
          <w:lang w:eastAsia="zh-CN"/>
        </w:rPr>
        <w:t>In</w:t>
      </w:r>
      <w:proofErr w:type="gramEnd"/>
      <w:r w:rsidR="00B619B9">
        <w:rPr>
          <w:rFonts w:ascii="Book Antiqua" w:eastAsiaTheme="minorEastAsia" w:hAnsi="Book Antiqua" w:hint="eastAsia"/>
          <w:lang w:eastAsia="zh-CN"/>
        </w:rPr>
        <w:t xml:space="preserve"> press</w:t>
      </w:r>
    </w:p>
    <w:p w:rsidR="00904EF5" w:rsidRPr="00E57167" w:rsidRDefault="00904EF5" w:rsidP="00E57167">
      <w:pPr>
        <w:spacing w:line="360" w:lineRule="auto"/>
        <w:rPr>
          <w:rFonts w:ascii="Book Antiqua" w:hAnsi="Book Antiqua"/>
          <w:b/>
          <w:color w:val="000000"/>
        </w:rPr>
      </w:pPr>
    </w:p>
    <w:p w:rsidR="00904EF5" w:rsidRPr="00E57167" w:rsidRDefault="00904EF5" w:rsidP="00E57167">
      <w:pPr>
        <w:spacing w:line="360" w:lineRule="auto"/>
        <w:rPr>
          <w:rFonts w:ascii="Book Antiqua" w:hAnsi="Book Antiqua"/>
          <w:b/>
          <w:color w:val="000000"/>
        </w:rPr>
      </w:pPr>
      <w:r w:rsidRPr="00E57167">
        <w:rPr>
          <w:rFonts w:ascii="Book Antiqua" w:hAnsi="Book Antiqua"/>
          <w:b/>
          <w:color w:val="000000"/>
        </w:rPr>
        <w:t>INTRODUCTION</w:t>
      </w:r>
    </w:p>
    <w:p w:rsidR="00904EF5" w:rsidRPr="00E57167" w:rsidRDefault="00904EF5" w:rsidP="00E57167">
      <w:pPr>
        <w:spacing w:line="360" w:lineRule="auto"/>
        <w:rPr>
          <w:rFonts w:ascii="Book Antiqua" w:hAnsi="Book Antiqua"/>
          <w:color w:val="000000"/>
        </w:rPr>
      </w:pPr>
      <w:r w:rsidRPr="00E57167">
        <w:rPr>
          <w:rFonts w:ascii="Book Antiqua" w:hAnsi="Book Antiqua"/>
          <w:color w:val="000000"/>
        </w:rPr>
        <w:t>Somatic stem cells are responsible for the development and homeostasis of organs and other bodily tissues. C</w:t>
      </w:r>
      <w:r w:rsidRPr="00E57167">
        <w:rPr>
          <w:rFonts w:ascii="Book Antiqua" w:hAnsi="Book Antiqua"/>
        </w:rPr>
        <w:t>ancer-initiating cells (CICs), or cancer stem cells,</w:t>
      </w:r>
      <w:r w:rsidRPr="00E57167">
        <w:rPr>
          <w:rFonts w:ascii="Book Antiqua" w:hAnsi="Book Antiqua"/>
          <w:color w:val="000000"/>
        </w:rPr>
        <w:t xml:space="preserve"> are responsible for the </w:t>
      </w:r>
      <w:proofErr w:type="gramStart"/>
      <w:r w:rsidRPr="00E57167">
        <w:rPr>
          <w:rFonts w:ascii="Book Antiqua" w:hAnsi="Book Antiqua"/>
          <w:color w:val="000000"/>
        </w:rPr>
        <w:t>development</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1,2]</w:t>
      </w:r>
      <w:r w:rsidRPr="00E57167">
        <w:rPr>
          <w:rFonts w:ascii="Book Antiqua" w:hAnsi="Book Antiqua"/>
          <w:color w:val="000000"/>
        </w:rPr>
        <w:t>, metastasis, and drug resistance</w:t>
      </w:r>
      <w:r w:rsidRPr="00E57167">
        <w:rPr>
          <w:rFonts w:ascii="Book Antiqua" w:hAnsi="Book Antiqua"/>
          <w:color w:val="000000"/>
          <w:vertAlign w:val="superscript"/>
        </w:rPr>
        <w:t>[3-6]</w:t>
      </w:r>
      <w:r w:rsidRPr="00E57167">
        <w:rPr>
          <w:rFonts w:ascii="Book Antiqua" w:hAnsi="Book Antiqua"/>
          <w:color w:val="000000"/>
        </w:rPr>
        <w:t xml:space="preserve"> of tumors. Although CIC characteristics are increasingly being well defined, how CICs develop remains unclear.</w:t>
      </w:r>
    </w:p>
    <w:p w:rsidR="00904EF5" w:rsidRPr="00E57167" w:rsidRDefault="00904EF5" w:rsidP="00B619B9">
      <w:pPr>
        <w:spacing w:line="360" w:lineRule="auto"/>
        <w:ind w:firstLineChars="100" w:firstLine="240"/>
        <w:rPr>
          <w:rFonts w:ascii="Book Antiqua" w:hAnsi="Book Antiqua"/>
        </w:rPr>
      </w:pPr>
      <w:r w:rsidRPr="00E57167">
        <w:rPr>
          <w:rFonts w:ascii="Book Antiqua" w:hAnsi="Book Antiqua"/>
        </w:rPr>
        <w:t>Unlike pediatric tumors, which usually develop as a result of very specific chromosomal translocations</w:t>
      </w:r>
      <w:r w:rsidRPr="00E57167">
        <w:rPr>
          <w:rFonts w:ascii="Book Antiqua" w:hAnsi="Book Antiqua"/>
          <w:vertAlign w:val="superscript"/>
        </w:rPr>
        <w:t>[7,8]</w:t>
      </w:r>
      <w:r w:rsidRPr="00E57167">
        <w:rPr>
          <w:rFonts w:ascii="Book Antiqua" w:hAnsi="Book Antiqua"/>
        </w:rPr>
        <w:t xml:space="preserve"> and epigenetic aberrations</w:t>
      </w:r>
      <w:r w:rsidRPr="00E57167">
        <w:rPr>
          <w:rFonts w:ascii="Book Antiqua" w:hAnsi="Book Antiqua"/>
          <w:vertAlign w:val="superscript"/>
        </w:rPr>
        <w:t>[9,10]</w:t>
      </w:r>
      <w:r w:rsidRPr="00E57167">
        <w:rPr>
          <w:rFonts w:ascii="Book Antiqua" w:hAnsi="Book Antiqua"/>
        </w:rPr>
        <w:t>, cancers that become more common around the age of 40 years exhibit extreme chromosomal instability (CIN) or microsatellite instability (MSI)</w:t>
      </w:r>
      <w:r w:rsidRPr="00E57167">
        <w:rPr>
          <w:rFonts w:ascii="Book Antiqua" w:hAnsi="Book Antiqua"/>
          <w:vertAlign w:val="superscript"/>
        </w:rPr>
        <w:t>[11-14]</w:t>
      </w:r>
      <w:r w:rsidRPr="00E57167">
        <w:rPr>
          <w:rFonts w:ascii="Book Antiqua" w:hAnsi="Book Antiqua"/>
        </w:rPr>
        <w:t xml:space="preserve">. </w:t>
      </w:r>
      <w:r w:rsidRPr="00E57167">
        <w:rPr>
          <w:rFonts w:ascii="Book Antiqua" w:hAnsi="Book Antiqua"/>
          <w:color w:val="000000"/>
        </w:rPr>
        <w:t xml:space="preserve">MSI occurs in cells that do not have adequate mismatch repair </w:t>
      </w:r>
      <w:proofErr w:type="gramStart"/>
      <w:r w:rsidRPr="00E57167">
        <w:rPr>
          <w:rFonts w:ascii="Book Antiqua" w:hAnsi="Book Antiqua"/>
          <w:color w:val="000000"/>
        </w:rPr>
        <w:t>systems</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15-17]</w:t>
      </w:r>
      <w:r w:rsidRPr="00E57167">
        <w:rPr>
          <w:rFonts w:ascii="Book Antiqua" w:hAnsi="Book Antiqua"/>
        </w:rPr>
        <w:t xml:space="preserve">, and CIN occurs in the presence of other types of repair deficiencies. The hereditary versions of </w:t>
      </w:r>
      <w:proofErr w:type="spellStart"/>
      <w:r w:rsidRPr="00E57167">
        <w:rPr>
          <w:rFonts w:ascii="Book Antiqua" w:hAnsi="Book Antiqua"/>
        </w:rPr>
        <w:t>myelodysplastic</w:t>
      </w:r>
      <w:proofErr w:type="spellEnd"/>
      <w:r w:rsidRPr="00E57167">
        <w:rPr>
          <w:rFonts w:ascii="Book Antiqua" w:hAnsi="Book Antiqua"/>
        </w:rPr>
        <w:t xml:space="preserve"> </w:t>
      </w:r>
      <w:proofErr w:type="gramStart"/>
      <w:r w:rsidRPr="00E57167">
        <w:rPr>
          <w:rFonts w:ascii="Book Antiqua" w:hAnsi="Book Antiqua"/>
        </w:rPr>
        <w:t>syndrome</w:t>
      </w:r>
      <w:r w:rsidRPr="00E57167">
        <w:rPr>
          <w:rFonts w:ascii="Book Antiqua" w:hAnsi="Book Antiqua"/>
          <w:vertAlign w:val="superscript"/>
        </w:rPr>
        <w:t>[</w:t>
      </w:r>
      <w:proofErr w:type="gramEnd"/>
      <w:r w:rsidRPr="00E57167">
        <w:rPr>
          <w:rFonts w:ascii="Book Antiqua" w:hAnsi="Book Antiqua"/>
          <w:vertAlign w:val="superscript"/>
        </w:rPr>
        <w:t>18]</w:t>
      </w:r>
      <w:r w:rsidRPr="00E57167">
        <w:rPr>
          <w:rFonts w:ascii="Book Antiqua" w:hAnsi="Book Antiqua"/>
        </w:rPr>
        <w:t>, breast and ovarian cancers</w:t>
      </w:r>
      <w:r w:rsidRPr="00E57167">
        <w:rPr>
          <w:rFonts w:ascii="Book Antiqua" w:hAnsi="Book Antiqua"/>
          <w:vertAlign w:val="superscript"/>
        </w:rPr>
        <w:t>[19-22]</w:t>
      </w:r>
      <w:r w:rsidRPr="00E57167">
        <w:rPr>
          <w:rFonts w:ascii="Book Antiqua" w:hAnsi="Book Antiqua"/>
        </w:rPr>
        <w:t>, and skin cancers</w:t>
      </w:r>
      <w:r w:rsidRPr="00E57167">
        <w:rPr>
          <w:rFonts w:ascii="Book Antiqua" w:hAnsi="Book Antiqua"/>
          <w:vertAlign w:val="superscript"/>
        </w:rPr>
        <w:t>[23-25]</w:t>
      </w:r>
      <w:r w:rsidRPr="00E57167">
        <w:rPr>
          <w:rFonts w:ascii="Book Antiqua" w:hAnsi="Book Antiqua"/>
        </w:rPr>
        <w:t xml:space="preserve"> are examples of CIN</w:t>
      </w:r>
      <w:r w:rsidRPr="00E57167">
        <w:rPr>
          <w:rFonts w:ascii="Book Antiqua" w:hAnsi="Book Antiqua"/>
          <w:color w:val="000000"/>
        </w:rPr>
        <w:t>. CIN</w:t>
      </w:r>
      <w:r w:rsidRPr="00E57167">
        <w:rPr>
          <w:rFonts w:ascii="Book Antiqua" w:hAnsi="Book Antiqua"/>
        </w:rPr>
        <w:t xml:space="preserve"> can even occur in normal senescent </w:t>
      </w:r>
      <w:proofErr w:type="gramStart"/>
      <w:r w:rsidRPr="00E57167">
        <w:rPr>
          <w:rFonts w:ascii="Book Antiqua" w:hAnsi="Book Antiqua"/>
        </w:rPr>
        <w:t>cells</w:t>
      </w:r>
      <w:r w:rsidRPr="00E57167">
        <w:rPr>
          <w:rFonts w:ascii="Book Antiqua" w:hAnsi="Book Antiqua"/>
          <w:vertAlign w:val="superscript"/>
        </w:rPr>
        <w:t>[</w:t>
      </w:r>
      <w:proofErr w:type="gramEnd"/>
      <w:r w:rsidRPr="00E57167">
        <w:rPr>
          <w:rFonts w:ascii="Book Antiqua" w:hAnsi="Book Antiqua"/>
          <w:vertAlign w:val="superscript"/>
        </w:rPr>
        <w:t>26,27]</w:t>
      </w:r>
      <w:r w:rsidRPr="00E57167">
        <w:rPr>
          <w:rFonts w:ascii="Book Antiqua" w:hAnsi="Book Antiqua"/>
        </w:rPr>
        <w:t>.</w:t>
      </w:r>
    </w:p>
    <w:p w:rsidR="00904EF5" w:rsidRPr="00E57167" w:rsidRDefault="00904EF5" w:rsidP="00B619B9">
      <w:pPr>
        <w:spacing w:line="360" w:lineRule="auto"/>
        <w:ind w:firstLineChars="100" w:firstLine="240"/>
        <w:rPr>
          <w:rFonts w:ascii="Book Antiqua" w:hAnsi="Book Antiqua"/>
          <w:color w:val="000000"/>
        </w:rPr>
      </w:pPr>
      <w:r w:rsidRPr="00E57167">
        <w:rPr>
          <w:rFonts w:ascii="Book Antiqua" w:hAnsi="Book Antiqua"/>
        </w:rPr>
        <w:t>MSI and CIN usually do not occur together and are considered mutually exclusive. For example, 15% of colorectal cancers exhibit MSI, but most of the remainder exhibit CIN</w:t>
      </w:r>
      <w:r w:rsidRPr="00E57167">
        <w:rPr>
          <w:rFonts w:ascii="Book Antiqua" w:hAnsi="Book Antiqua"/>
          <w:color w:val="000000"/>
        </w:rPr>
        <w:t xml:space="preserve">. There are also tumors that do not exhibit either MSI or CIN and result from DNA polymerase </w:t>
      </w:r>
      <w:r w:rsidRPr="00E57167">
        <w:rPr>
          <w:rFonts w:ascii="Book Antiqua" w:hAnsi="Book Antiqua"/>
          <w:color w:val="000000"/>
        </w:rPr>
        <w:sym w:font="Symbol" w:char="F065"/>
      </w:r>
      <w:r w:rsidRPr="00E57167">
        <w:rPr>
          <w:rFonts w:ascii="Book Antiqua" w:hAnsi="Book Antiqua"/>
          <w:color w:val="000000"/>
        </w:rPr>
        <w:t xml:space="preserve"> mutations, which interfere with proofreading functions and produce </w:t>
      </w:r>
      <w:proofErr w:type="spellStart"/>
      <w:proofErr w:type="gramStart"/>
      <w:r w:rsidRPr="00E57167">
        <w:rPr>
          <w:rFonts w:ascii="Book Antiqua" w:hAnsi="Book Antiqua"/>
          <w:color w:val="000000"/>
        </w:rPr>
        <w:t>hypermutations</w:t>
      </w:r>
      <w:proofErr w:type="spellEnd"/>
      <w:r w:rsidRPr="00E57167">
        <w:rPr>
          <w:rFonts w:ascii="Book Antiqua" w:hAnsi="Book Antiqua"/>
          <w:color w:val="000000"/>
          <w:vertAlign w:val="superscript"/>
        </w:rPr>
        <w:t>[</w:t>
      </w:r>
      <w:proofErr w:type="gramEnd"/>
      <w:r w:rsidRPr="00E57167">
        <w:rPr>
          <w:rFonts w:ascii="Book Antiqua" w:hAnsi="Book Antiqua"/>
          <w:color w:val="000000"/>
          <w:vertAlign w:val="superscript"/>
        </w:rPr>
        <w:t>28,29]</w:t>
      </w:r>
      <w:r w:rsidRPr="00E57167">
        <w:rPr>
          <w:rFonts w:ascii="Book Antiqua" w:hAnsi="Book Antiqua"/>
          <w:color w:val="000000"/>
        </w:rPr>
        <w:t xml:space="preserve">. Massive genomic rearrangements occur in a wide variety of </w:t>
      </w:r>
      <w:proofErr w:type="gramStart"/>
      <w:r w:rsidRPr="00E57167">
        <w:rPr>
          <w:rFonts w:ascii="Book Antiqua" w:hAnsi="Book Antiqua"/>
          <w:color w:val="000000"/>
        </w:rPr>
        <w:t>cancers</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30-32]</w:t>
      </w:r>
      <w:r w:rsidRPr="00E57167">
        <w:rPr>
          <w:rFonts w:ascii="Book Antiqua" w:hAnsi="Book Antiqua"/>
          <w:color w:val="000000"/>
        </w:rPr>
        <w:t>, and the unstable structures that result vary widely</w:t>
      </w:r>
      <w:r w:rsidRPr="00E57167">
        <w:rPr>
          <w:rFonts w:ascii="Book Antiqua" w:hAnsi="Book Antiqua"/>
          <w:color w:val="000000"/>
          <w:vertAlign w:val="superscript"/>
        </w:rPr>
        <w:t>[33,34]</w:t>
      </w:r>
      <w:r w:rsidRPr="00E57167">
        <w:rPr>
          <w:rFonts w:ascii="Book Antiqua" w:hAnsi="Book Antiqua"/>
          <w:color w:val="000000"/>
        </w:rPr>
        <w:t xml:space="preserve">. Since only a very small number of CICs are necessary to produce a malignancy, what causes CICs to develop in the first place is an important </w:t>
      </w:r>
      <w:proofErr w:type="gramStart"/>
      <w:r w:rsidRPr="00E57167">
        <w:rPr>
          <w:rFonts w:ascii="Book Antiqua" w:hAnsi="Book Antiqua"/>
          <w:color w:val="000000"/>
        </w:rPr>
        <w:t>question</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35,36]</w:t>
      </w:r>
      <w:r w:rsidRPr="00E57167">
        <w:rPr>
          <w:rFonts w:ascii="Book Antiqua" w:hAnsi="Book Antiqua"/>
          <w:color w:val="000000"/>
        </w:rPr>
        <w:t>.</w:t>
      </w:r>
    </w:p>
    <w:p w:rsidR="00904EF5" w:rsidRPr="00E57167" w:rsidRDefault="00904EF5" w:rsidP="00B619B9">
      <w:pPr>
        <w:spacing w:line="360" w:lineRule="auto"/>
        <w:ind w:firstLineChars="100" w:firstLine="240"/>
        <w:rPr>
          <w:rFonts w:ascii="Book Antiqua" w:hAnsi="Book Antiqua"/>
          <w:color w:val="000000"/>
        </w:rPr>
      </w:pPr>
      <w:r w:rsidRPr="00E57167">
        <w:rPr>
          <w:rFonts w:ascii="Book Antiqua" w:hAnsi="Book Antiqua"/>
          <w:color w:val="000000"/>
        </w:rPr>
        <w:t xml:space="preserve">In malignant cells, mutations in either </w:t>
      </w:r>
      <w:r w:rsidRPr="00E57167">
        <w:rPr>
          <w:rFonts w:ascii="Book Antiqua" w:hAnsi="Book Antiqua"/>
        </w:rPr>
        <w:t xml:space="preserve">alternative reading frame of </w:t>
      </w:r>
      <w:r w:rsidRPr="00E57167">
        <w:rPr>
          <w:rFonts w:ascii="Book Antiqua" w:hAnsi="Book Antiqua"/>
          <w:i/>
        </w:rPr>
        <w:t>CDKN2A</w:t>
      </w:r>
      <w:r w:rsidRPr="00E57167">
        <w:rPr>
          <w:rFonts w:ascii="Book Antiqua" w:hAnsi="Book Antiqua"/>
        </w:rPr>
        <w:t xml:space="preserve"> (</w:t>
      </w:r>
      <w:r w:rsidRPr="00E57167">
        <w:rPr>
          <w:rFonts w:ascii="Book Antiqua" w:hAnsi="Book Antiqua"/>
          <w:color w:val="000000"/>
        </w:rPr>
        <w:t xml:space="preserve">ARF) or p53 are common. The ARF/p53 module plays a major role in keeping normal cells from transforming into malignancies, so these mutations that interfere with ARF/p53 functioning show us how the barrier reactions performed by the ARF/p53 module normally work and the way genomic instability promotes the development of CICs. </w:t>
      </w:r>
    </w:p>
    <w:p w:rsidR="00904EF5" w:rsidRPr="00E57167" w:rsidRDefault="00904EF5" w:rsidP="00E57167">
      <w:pPr>
        <w:spacing w:line="360" w:lineRule="auto"/>
        <w:rPr>
          <w:rFonts w:ascii="Book Antiqua" w:hAnsi="Book Antiqua"/>
          <w:color w:val="000000"/>
        </w:rPr>
      </w:pPr>
    </w:p>
    <w:p w:rsidR="00904EF5" w:rsidRPr="00E57167" w:rsidRDefault="00904EF5" w:rsidP="00E57167">
      <w:pPr>
        <w:spacing w:line="360" w:lineRule="auto"/>
        <w:rPr>
          <w:rFonts w:ascii="Book Antiqua" w:hAnsi="Book Antiqua"/>
          <w:b/>
          <w:color w:val="000000"/>
        </w:rPr>
      </w:pPr>
      <w:r w:rsidRPr="00E57167">
        <w:rPr>
          <w:rFonts w:ascii="Book Antiqua" w:hAnsi="Book Antiqua"/>
          <w:b/>
          <w:color w:val="000000"/>
        </w:rPr>
        <w:t>EFFECTS OF GENOMIC INSTABILITY</w:t>
      </w:r>
    </w:p>
    <w:p w:rsidR="00904EF5" w:rsidRPr="00E57167" w:rsidRDefault="00904EF5" w:rsidP="00E57167">
      <w:pPr>
        <w:spacing w:line="360" w:lineRule="auto"/>
        <w:rPr>
          <w:rFonts w:ascii="Book Antiqua" w:hAnsi="Book Antiqua"/>
          <w:color w:val="000000"/>
        </w:rPr>
      </w:pPr>
      <w:r w:rsidRPr="00E57167">
        <w:rPr>
          <w:rFonts w:ascii="Book Antiqua" w:hAnsi="Book Antiqua"/>
          <w:color w:val="000000"/>
        </w:rPr>
        <w:t xml:space="preserve">Like cancer cells that develop because of genomic instability </w:t>
      </w:r>
      <w:r w:rsidRPr="00E57167">
        <w:rPr>
          <w:rFonts w:ascii="Book Antiqua" w:hAnsi="Book Antiqua"/>
          <w:i/>
          <w:color w:val="000000"/>
        </w:rPr>
        <w:t xml:space="preserve">in </w:t>
      </w:r>
      <w:proofErr w:type="gramStart"/>
      <w:r w:rsidRPr="00E57167">
        <w:rPr>
          <w:rFonts w:ascii="Book Antiqua" w:hAnsi="Book Antiqua"/>
          <w:i/>
          <w:color w:val="000000"/>
        </w:rPr>
        <w:t>vivo</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37-40]</w:t>
      </w:r>
      <w:r w:rsidRPr="00E57167">
        <w:rPr>
          <w:rFonts w:ascii="Book Antiqua" w:hAnsi="Book Antiqua"/>
          <w:color w:val="000000"/>
        </w:rPr>
        <w:t xml:space="preserve">, cells cultured </w:t>
      </w:r>
      <w:r w:rsidRPr="00E57167">
        <w:rPr>
          <w:rFonts w:ascii="Book Antiqua" w:hAnsi="Book Antiqua"/>
          <w:i/>
          <w:color w:val="000000"/>
        </w:rPr>
        <w:t>in vitro</w:t>
      </w:r>
      <w:r w:rsidRPr="00E57167">
        <w:rPr>
          <w:rFonts w:ascii="Book Antiqua" w:hAnsi="Book Antiqua"/>
          <w:color w:val="000000"/>
        </w:rPr>
        <w:t xml:space="preserve"> can also be transformed and/or immortalized in association with either CIN- or MSI-type genomic instabilities</w:t>
      </w:r>
      <w:r w:rsidRPr="00E57167">
        <w:rPr>
          <w:rFonts w:ascii="Book Antiqua" w:hAnsi="Book Antiqua"/>
          <w:color w:val="000000"/>
          <w:vertAlign w:val="superscript"/>
        </w:rPr>
        <w:t>[26]</w:t>
      </w:r>
      <w:r w:rsidRPr="00E57167">
        <w:rPr>
          <w:rFonts w:ascii="Book Antiqua" w:hAnsi="Book Antiqua"/>
          <w:color w:val="000000"/>
        </w:rPr>
        <w:t xml:space="preserve"> and mutations in the ARF/p53 module</w:t>
      </w:r>
      <w:r w:rsidRPr="00E57167">
        <w:rPr>
          <w:rFonts w:ascii="Book Antiqua" w:hAnsi="Book Antiqua"/>
          <w:color w:val="000000"/>
          <w:vertAlign w:val="superscript"/>
        </w:rPr>
        <w:t>[41]</w:t>
      </w:r>
      <w:r w:rsidRPr="00E57167">
        <w:rPr>
          <w:rFonts w:ascii="Book Antiqua" w:hAnsi="Book Antiqua"/>
          <w:color w:val="000000"/>
        </w:rPr>
        <w:t xml:space="preserve">. Following serial proliferation, normal mouse embryonic fibroblast cells (MEFs) stop reproducing after a growth arrest command issued by the ARF/p53 </w:t>
      </w:r>
      <w:proofErr w:type="gramStart"/>
      <w:r w:rsidRPr="00E57167">
        <w:rPr>
          <w:rFonts w:ascii="Book Antiqua" w:hAnsi="Book Antiqua"/>
          <w:color w:val="000000"/>
        </w:rPr>
        <w:t>module</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41]</w:t>
      </w:r>
      <w:r w:rsidRPr="00E57167">
        <w:rPr>
          <w:rFonts w:ascii="Book Antiqua" w:hAnsi="Book Antiqua"/>
          <w:color w:val="000000"/>
        </w:rPr>
        <w:t xml:space="preserve">. This command prevents cells from </w:t>
      </w:r>
      <w:proofErr w:type="gramStart"/>
      <w:r w:rsidRPr="00E57167">
        <w:rPr>
          <w:rFonts w:ascii="Book Antiqua" w:hAnsi="Book Antiqua"/>
          <w:color w:val="000000"/>
        </w:rPr>
        <w:t>immortalizing</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27,42]</w:t>
      </w:r>
      <w:r w:rsidRPr="00E57167">
        <w:rPr>
          <w:rFonts w:ascii="Book Antiqua" w:hAnsi="Book Antiqua"/>
          <w:color w:val="000000"/>
        </w:rPr>
        <w:t>; but immortality can develop if the</w:t>
      </w:r>
      <w:r w:rsidRPr="00E57167">
        <w:rPr>
          <w:rFonts w:ascii="Book Antiqua" w:hAnsi="Book Antiqua"/>
        </w:rPr>
        <w:t xml:space="preserve"> </w:t>
      </w:r>
      <w:r w:rsidRPr="00E57167">
        <w:rPr>
          <w:rFonts w:ascii="Book Antiqua" w:hAnsi="Book Antiqua"/>
          <w:color w:val="000000"/>
        </w:rPr>
        <w:t xml:space="preserve">genome </w:t>
      </w:r>
      <w:r w:rsidRPr="00E57167">
        <w:rPr>
          <w:rFonts w:ascii="Book Antiqua" w:hAnsi="Book Antiqua"/>
        </w:rPr>
        <w:t>i</w:t>
      </w:r>
      <w:r w:rsidRPr="00E57167">
        <w:rPr>
          <w:rFonts w:ascii="Book Antiqua" w:hAnsi="Book Antiqua"/>
          <w:color w:val="000000"/>
        </w:rPr>
        <w:t>s destabilized</w:t>
      </w:r>
      <w:r w:rsidRPr="00E57167">
        <w:rPr>
          <w:rFonts w:ascii="Book Antiqua" w:hAnsi="Book Antiqua"/>
          <w:color w:val="000000"/>
          <w:vertAlign w:val="superscript"/>
        </w:rPr>
        <w:t>[43]</w:t>
      </w:r>
      <w:r w:rsidRPr="00E57167">
        <w:rPr>
          <w:rFonts w:ascii="Book Antiqua" w:hAnsi="Book Antiqua"/>
          <w:color w:val="000000"/>
        </w:rPr>
        <w:t>, clearly demonstrating that genomic instability is a triggering event in cellular immortalization.</w:t>
      </w:r>
    </w:p>
    <w:p w:rsidR="00904EF5" w:rsidRPr="00E57167" w:rsidRDefault="00904EF5" w:rsidP="00B619B9">
      <w:pPr>
        <w:spacing w:line="360" w:lineRule="auto"/>
        <w:ind w:firstLineChars="100" w:firstLine="240"/>
        <w:rPr>
          <w:rFonts w:ascii="Book Antiqua" w:hAnsi="Book Antiqua"/>
          <w:color w:val="000000"/>
        </w:rPr>
      </w:pPr>
      <w:r w:rsidRPr="00E57167">
        <w:rPr>
          <w:rFonts w:ascii="Book Antiqua" w:hAnsi="Book Antiqua"/>
          <w:color w:val="000000"/>
        </w:rPr>
        <w:t xml:space="preserve">Genomic instability probably contributes to the induction of mutations in the ARF/p53 </w:t>
      </w:r>
      <w:proofErr w:type="gramStart"/>
      <w:r w:rsidRPr="00E57167">
        <w:rPr>
          <w:rFonts w:ascii="Book Antiqua" w:hAnsi="Book Antiqua"/>
          <w:color w:val="000000"/>
        </w:rPr>
        <w:t>module</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27,42]</w:t>
      </w:r>
      <w:r w:rsidRPr="00E57167">
        <w:rPr>
          <w:rFonts w:ascii="Book Antiqua" w:hAnsi="Book Antiqua"/>
          <w:color w:val="000000"/>
        </w:rPr>
        <w:t xml:space="preserve">. In MEFs, immortalization can result if genomic instability is induced and/or mutations occur in either ARF or p53 (Figure 1), but is blocked in cells with stable genomes that are under the continuous regulation of the ARF/p53 </w:t>
      </w:r>
      <w:proofErr w:type="gramStart"/>
      <w:r w:rsidRPr="00E57167">
        <w:rPr>
          <w:rFonts w:ascii="Book Antiqua" w:hAnsi="Book Antiqua"/>
          <w:color w:val="000000"/>
        </w:rPr>
        <w:t>module</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27]</w:t>
      </w:r>
      <w:r w:rsidRPr="00E57167">
        <w:rPr>
          <w:rFonts w:ascii="Book Antiqua" w:hAnsi="Book Antiqua"/>
          <w:color w:val="000000"/>
        </w:rPr>
        <w:t xml:space="preserve">. Healthy ARF/p53 regulation is essential for the prevention of cellular transformation and immortalization, but which functions of ARF and p53 are responsible for tumor suppression is controversial. </w:t>
      </w:r>
    </w:p>
    <w:p w:rsidR="00904EF5" w:rsidRPr="00E57167" w:rsidRDefault="00904EF5" w:rsidP="00B619B9">
      <w:pPr>
        <w:spacing w:line="360" w:lineRule="auto"/>
        <w:ind w:firstLineChars="100" w:firstLine="240"/>
        <w:rPr>
          <w:rFonts w:ascii="Book Antiqua" w:hAnsi="Book Antiqua"/>
          <w:color w:val="000000"/>
        </w:rPr>
      </w:pPr>
      <w:r w:rsidRPr="00E57167">
        <w:rPr>
          <w:rFonts w:ascii="Book Antiqua" w:hAnsi="Book Antiqua"/>
          <w:color w:val="000000"/>
        </w:rPr>
        <w:t xml:space="preserve">It was generally believed that p53 suppresses tumors by inducing apoptosis and </w:t>
      </w:r>
      <w:proofErr w:type="gramStart"/>
      <w:r w:rsidRPr="00E57167">
        <w:rPr>
          <w:rFonts w:ascii="Book Antiqua" w:hAnsi="Book Antiqua"/>
          <w:color w:val="000000"/>
        </w:rPr>
        <w:t>senescence</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44-47]</w:t>
      </w:r>
      <w:r w:rsidRPr="00E57167">
        <w:rPr>
          <w:rFonts w:ascii="Book Antiqua" w:hAnsi="Book Antiqua"/>
          <w:color w:val="000000"/>
        </w:rPr>
        <w:t xml:space="preserve">, but recent studies have cast doubt on this hypothesis. For example, in multiple transgenic mouse models in which p53 cannot induce cell-cycle arrest and apoptosis after DNA damage, the number of malignancies that form as a result is not significantly higher than the rate of malignancies in normal </w:t>
      </w:r>
      <w:proofErr w:type="gramStart"/>
      <w:r w:rsidRPr="00E57167">
        <w:rPr>
          <w:rFonts w:ascii="Book Antiqua" w:hAnsi="Book Antiqua"/>
          <w:color w:val="000000"/>
        </w:rPr>
        <w:t>mice</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48-50]</w:t>
      </w:r>
      <w:r w:rsidRPr="00E57167">
        <w:rPr>
          <w:rFonts w:ascii="Book Antiqua" w:hAnsi="Book Antiqua"/>
          <w:color w:val="000000"/>
        </w:rPr>
        <w:t xml:space="preserve">. These observations raise questions regarding the exact role of p53 in tumor suppression. One hypothesis is that p53 regulates metabolism by inhibiting </w:t>
      </w:r>
      <w:proofErr w:type="gramStart"/>
      <w:r w:rsidRPr="00E57167">
        <w:rPr>
          <w:rFonts w:ascii="Book Antiqua" w:hAnsi="Book Antiqua"/>
          <w:color w:val="000000"/>
        </w:rPr>
        <w:t>glycolysis</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51-53]</w:t>
      </w:r>
      <w:r w:rsidRPr="00E57167">
        <w:rPr>
          <w:rFonts w:ascii="Book Antiqua" w:hAnsi="Book Antiqua"/>
          <w:color w:val="000000"/>
        </w:rPr>
        <w:t xml:space="preserve"> and/or activating the mammalian target of </w:t>
      </w:r>
      <w:proofErr w:type="spellStart"/>
      <w:r w:rsidRPr="00E57167">
        <w:rPr>
          <w:rFonts w:ascii="Book Antiqua" w:hAnsi="Book Antiqua"/>
          <w:color w:val="000000"/>
        </w:rPr>
        <w:t>rapamycin</w:t>
      </w:r>
      <w:proofErr w:type="spellEnd"/>
      <w:r w:rsidRPr="00E57167">
        <w:rPr>
          <w:rFonts w:ascii="Book Antiqua" w:hAnsi="Book Antiqua"/>
          <w:color w:val="000000"/>
        </w:rPr>
        <w:t xml:space="preserve"> pathway</w:t>
      </w:r>
      <w:r w:rsidRPr="00E57167">
        <w:rPr>
          <w:rFonts w:ascii="Book Antiqua" w:hAnsi="Book Antiqua"/>
          <w:color w:val="000000"/>
          <w:vertAlign w:val="superscript"/>
        </w:rPr>
        <w:t>[52,54,55]</w:t>
      </w:r>
      <w:r w:rsidRPr="00E57167">
        <w:rPr>
          <w:rFonts w:ascii="Book Antiqua" w:hAnsi="Book Antiqua"/>
          <w:color w:val="000000"/>
        </w:rPr>
        <w:t>.</w:t>
      </w:r>
    </w:p>
    <w:p w:rsidR="00904EF5" w:rsidRPr="00E57167" w:rsidRDefault="00904EF5" w:rsidP="00E57167">
      <w:pPr>
        <w:spacing w:line="360" w:lineRule="auto"/>
        <w:rPr>
          <w:rFonts w:ascii="Book Antiqua" w:hAnsi="Book Antiqua"/>
          <w:color w:val="000000"/>
        </w:rPr>
      </w:pPr>
    </w:p>
    <w:p w:rsidR="00904EF5" w:rsidRPr="00E57167" w:rsidRDefault="00904EF5" w:rsidP="00E57167">
      <w:pPr>
        <w:spacing w:line="360" w:lineRule="auto"/>
        <w:rPr>
          <w:rFonts w:ascii="Book Antiqua" w:hAnsi="Book Antiqua"/>
          <w:color w:val="000000"/>
        </w:rPr>
      </w:pPr>
      <w:r w:rsidRPr="00E57167">
        <w:rPr>
          <w:rFonts w:ascii="Book Antiqua" w:hAnsi="Book Antiqua"/>
          <w:b/>
          <w:color w:val="000000"/>
        </w:rPr>
        <w:t>EFFECT OF MUTATIONS IN THE ARF/P53 MODULE</w:t>
      </w:r>
    </w:p>
    <w:p w:rsidR="00904EF5" w:rsidRPr="00E57167" w:rsidRDefault="00904EF5" w:rsidP="00E57167">
      <w:pPr>
        <w:spacing w:line="360" w:lineRule="auto"/>
        <w:rPr>
          <w:rFonts w:ascii="Book Antiqua" w:hAnsi="Book Antiqua"/>
          <w:color w:val="000000"/>
        </w:rPr>
      </w:pPr>
      <w:r w:rsidRPr="00E57167">
        <w:rPr>
          <w:rFonts w:ascii="Book Antiqua" w:hAnsi="Book Antiqua"/>
          <w:color w:val="000000"/>
        </w:rPr>
        <w:t xml:space="preserve">Because ARF and p53 are mutated in cancer cells in a mutually exclusive manner, it is likely that the p53 functions that are essential for cancer suppression are expressed under the control of </w:t>
      </w:r>
      <w:proofErr w:type="gramStart"/>
      <w:r w:rsidRPr="00E57167">
        <w:rPr>
          <w:rFonts w:ascii="Book Antiqua" w:hAnsi="Book Antiqua"/>
          <w:color w:val="000000"/>
        </w:rPr>
        <w:t>ARF</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56]</w:t>
      </w:r>
      <w:r w:rsidRPr="00E57167">
        <w:rPr>
          <w:rFonts w:ascii="Book Antiqua" w:hAnsi="Book Antiqua"/>
          <w:color w:val="000000"/>
        </w:rPr>
        <w:t xml:space="preserve">. Intriguingly, transgenic mice with an extra copy of </w:t>
      </w:r>
      <w:proofErr w:type="spellStart"/>
      <w:r w:rsidRPr="00E57167">
        <w:rPr>
          <w:rFonts w:ascii="Book Antiqua" w:hAnsi="Book Antiqua"/>
          <w:i/>
          <w:color w:val="000000"/>
        </w:rPr>
        <w:t>Arf</w:t>
      </w:r>
      <w:proofErr w:type="spellEnd"/>
      <w:r w:rsidRPr="00E57167">
        <w:rPr>
          <w:rFonts w:ascii="Book Antiqua" w:hAnsi="Book Antiqua"/>
          <w:color w:val="000000"/>
        </w:rPr>
        <w:t xml:space="preserve"> and </w:t>
      </w:r>
      <w:r w:rsidRPr="00E57167">
        <w:rPr>
          <w:rFonts w:ascii="Book Antiqua" w:hAnsi="Book Antiqua"/>
          <w:i/>
          <w:color w:val="000000"/>
        </w:rPr>
        <w:t>p53</w:t>
      </w:r>
      <w:r w:rsidRPr="00E57167">
        <w:rPr>
          <w:rFonts w:ascii="Book Antiqua" w:hAnsi="Book Antiqua"/>
          <w:color w:val="000000"/>
        </w:rPr>
        <w:t xml:space="preserve"> (super-</w:t>
      </w:r>
      <w:proofErr w:type="spellStart"/>
      <w:r w:rsidRPr="00E57167">
        <w:rPr>
          <w:rFonts w:ascii="Book Antiqua" w:hAnsi="Book Antiqua"/>
          <w:i/>
          <w:color w:val="000000"/>
        </w:rPr>
        <w:t>Arf</w:t>
      </w:r>
      <w:proofErr w:type="spellEnd"/>
      <w:r w:rsidRPr="00E57167">
        <w:rPr>
          <w:rFonts w:ascii="Book Antiqua" w:hAnsi="Book Antiqua"/>
          <w:i/>
          <w:color w:val="000000"/>
        </w:rPr>
        <w:t>/p53</w:t>
      </w:r>
      <w:r w:rsidRPr="00E57167">
        <w:rPr>
          <w:rFonts w:ascii="Book Antiqua" w:hAnsi="Book Antiqua"/>
          <w:color w:val="000000"/>
        </w:rPr>
        <w:t xml:space="preserve"> mice) exhibit both reduced rates of cancer and slower overall </w:t>
      </w:r>
      <w:proofErr w:type="gramStart"/>
      <w:r w:rsidRPr="00E57167">
        <w:rPr>
          <w:rFonts w:ascii="Book Antiqua" w:hAnsi="Book Antiqua"/>
          <w:color w:val="000000"/>
        </w:rPr>
        <w:t>aging</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41]</w:t>
      </w:r>
      <w:r w:rsidRPr="00E57167">
        <w:rPr>
          <w:rFonts w:ascii="Book Antiqua" w:hAnsi="Book Antiqua"/>
          <w:color w:val="000000"/>
        </w:rPr>
        <w:t xml:space="preserve">. Furthermore, MEFs derived from these mice rarely immortalize spontaneously. Therefore, it is likely that the roles of ARF and p53 in cancer suppression are involved in the maintenance of homeostasis </w:t>
      </w:r>
      <w:r w:rsidRPr="00E57167">
        <w:rPr>
          <w:rFonts w:ascii="Book Antiqua" w:hAnsi="Book Antiqua"/>
          <w:i/>
          <w:color w:val="000000"/>
        </w:rPr>
        <w:t>in vivo</w:t>
      </w:r>
      <w:r w:rsidRPr="00E57167">
        <w:rPr>
          <w:rFonts w:ascii="Book Antiqua" w:hAnsi="Book Antiqua"/>
          <w:color w:val="000000"/>
        </w:rPr>
        <w:t xml:space="preserve"> and are primarily regulated at the level of individual cells. This cellular-level protection against transformation is generally associated with growth arrest and low levels of the histone H2A variant </w:t>
      </w:r>
      <w:proofErr w:type="gramStart"/>
      <w:r w:rsidRPr="00E57167">
        <w:rPr>
          <w:rFonts w:ascii="Book Antiqua" w:hAnsi="Book Antiqua"/>
          <w:color w:val="000000"/>
        </w:rPr>
        <w:t>H2AX</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27,57]</w:t>
      </w:r>
      <w:r w:rsidRPr="00E57167">
        <w:rPr>
          <w:rFonts w:ascii="Book Antiqua" w:hAnsi="Book Antiqua"/>
          <w:color w:val="000000"/>
        </w:rPr>
        <w:t>, which is required for active cell growth</w:t>
      </w:r>
      <w:r w:rsidRPr="00E57167">
        <w:rPr>
          <w:rFonts w:ascii="Book Antiqua" w:hAnsi="Book Antiqua"/>
          <w:color w:val="000000"/>
          <w:vertAlign w:val="superscript"/>
        </w:rPr>
        <w:t>[58]</w:t>
      </w:r>
      <w:r w:rsidRPr="00E57167">
        <w:rPr>
          <w:rFonts w:ascii="Book Antiqua" w:hAnsi="Book Antiqua"/>
          <w:color w:val="000000"/>
        </w:rPr>
        <w:t>.</w:t>
      </w:r>
    </w:p>
    <w:p w:rsidR="00904EF5" w:rsidRPr="00E57167" w:rsidRDefault="00904EF5" w:rsidP="00B619B9">
      <w:pPr>
        <w:spacing w:line="360" w:lineRule="auto"/>
        <w:ind w:firstLineChars="100" w:firstLine="240"/>
        <w:rPr>
          <w:rFonts w:ascii="Book Antiqua" w:hAnsi="Book Antiqua"/>
          <w:color w:val="000000"/>
        </w:rPr>
      </w:pPr>
      <w:r w:rsidRPr="00E57167">
        <w:rPr>
          <w:rFonts w:ascii="Book Antiqua" w:hAnsi="Book Antiqua"/>
          <w:color w:val="000000"/>
        </w:rPr>
        <w:t xml:space="preserve">The </w:t>
      </w:r>
      <w:proofErr w:type="spellStart"/>
      <w:r w:rsidRPr="00E57167">
        <w:rPr>
          <w:rFonts w:ascii="Book Antiqua" w:hAnsi="Book Antiqua"/>
          <w:color w:val="000000"/>
        </w:rPr>
        <w:t>downregulation</w:t>
      </w:r>
      <w:proofErr w:type="spellEnd"/>
      <w:r w:rsidRPr="00E57167">
        <w:rPr>
          <w:rFonts w:ascii="Book Antiqua" w:hAnsi="Book Antiqua"/>
          <w:color w:val="000000"/>
        </w:rPr>
        <w:t xml:space="preserve"> of H2AX is governed by the ARF/p53 </w:t>
      </w:r>
      <w:proofErr w:type="gramStart"/>
      <w:r w:rsidRPr="00E57167">
        <w:rPr>
          <w:rFonts w:ascii="Book Antiqua" w:hAnsi="Book Antiqua"/>
          <w:color w:val="000000"/>
        </w:rPr>
        <w:t>module</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27,42]</w:t>
      </w:r>
      <w:r w:rsidRPr="00E57167">
        <w:rPr>
          <w:rFonts w:ascii="Book Antiqua" w:hAnsi="Book Antiqua"/>
          <w:color w:val="000000"/>
        </w:rPr>
        <w:t xml:space="preserve">. Growth-arrested cells in the liver, spleen, and other organs of healthy adult mice generally exhibit </w:t>
      </w:r>
      <w:proofErr w:type="spellStart"/>
      <w:r w:rsidRPr="00E57167">
        <w:rPr>
          <w:rFonts w:ascii="Book Antiqua" w:hAnsi="Book Antiqua"/>
          <w:color w:val="000000"/>
        </w:rPr>
        <w:t>downregulated</w:t>
      </w:r>
      <w:proofErr w:type="spellEnd"/>
      <w:r w:rsidRPr="00E57167">
        <w:rPr>
          <w:rFonts w:ascii="Book Antiqua" w:hAnsi="Book Antiqua"/>
          <w:color w:val="000000"/>
        </w:rPr>
        <w:t xml:space="preserve"> levels of H2AX, whereas immortalized/transformed cells, which have mutations in the ARF/p53 module, have normal H2AX levels and exhibit active </w:t>
      </w:r>
      <w:proofErr w:type="gramStart"/>
      <w:r w:rsidRPr="00E57167">
        <w:rPr>
          <w:rFonts w:ascii="Book Antiqua" w:hAnsi="Book Antiqua"/>
          <w:color w:val="000000"/>
        </w:rPr>
        <w:t>growth</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27,57]</w:t>
      </w:r>
      <w:r w:rsidRPr="00E57167">
        <w:rPr>
          <w:rFonts w:ascii="Book Antiqua" w:hAnsi="Book Antiqua"/>
          <w:color w:val="000000"/>
        </w:rPr>
        <w:t>.</w:t>
      </w:r>
    </w:p>
    <w:p w:rsidR="00904EF5" w:rsidRPr="00E57167" w:rsidRDefault="00904EF5" w:rsidP="00B619B9">
      <w:pPr>
        <w:spacing w:line="360" w:lineRule="auto"/>
        <w:ind w:firstLineChars="100" w:firstLine="240"/>
        <w:rPr>
          <w:rFonts w:ascii="Book Antiqua" w:hAnsi="Book Antiqua"/>
          <w:color w:val="000000"/>
        </w:rPr>
      </w:pPr>
      <w:r w:rsidRPr="00E57167">
        <w:rPr>
          <w:rFonts w:ascii="Book Antiqua" w:hAnsi="Book Antiqua"/>
        </w:rPr>
        <w:t xml:space="preserve">As described above, cellular transformation is suppressed primarily by the induction of growth arrest and the </w:t>
      </w:r>
      <w:proofErr w:type="spellStart"/>
      <w:r w:rsidRPr="00E57167">
        <w:rPr>
          <w:rFonts w:ascii="Book Antiqua" w:hAnsi="Book Antiqua"/>
        </w:rPr>
        <w:t>downregulation</w:t>
      </w:r>
      <w:proofErr w:type="spellEnd"/>
      <w:r w:rsidRPr="00E57167">
        <w:rPr>
          <w:rFonts w:ascii="Book Antiqua" w:hAnsi="Book Antiqua"/>
        </w:rPr>
        <w:t xml:space="preserve"> of H2AX under the control of the ARF/p53 module. It is promoted by genomic instability and the mutations it produces. Unfortunately, when H2AX is </w:t>
      </w:r>
      <w:proofErr w:type="spellStart"/>
      <w:r w:rsidRPr="00E57167">
        <w:rPr>
          <w:rFonts w:ascii="Book Antiqua" w:hAnsi="Book Antiqua"/>
        </w:rPr>
        <w:t>downregulated</w:t>
      </w:r>
      <w:proofErr w:type="spellEnd"/>
      <w:r w:rsidRPr="00E57167">
        <w:rPr>
          <w:rFonts w:ascii="Book Antiqua" w:hAnsi="Book Antiqua"/>
        </w:rPr>
        <w:t xml:space="preserve">, the mechanisms that repair lesions fail and this is a risk factor for the genomic instability and </w:t>
      </w:r>
      <w:proofErr w:type="spellStart"/>
      <w:r w:rsidRPr="00E57167">
        <w:rPr>
          <w:rFonts w:ascii="Book Antiqua" w:hAnsi="Book Antiqua"/>
        </w:rPr>
        <w:t>tumorigenesis</w:t>
      </w:r>
      <w:proofErr w:type="spellEnd"/>
      <w:r w:rsidRPr="00E57167">
        <w:rPr>
          <w:rFonts w:ascii="Book Antiqua" w:hAnsi="Book Antiqua"/>
        </w:rPr>
        <w:t xml:space="preserve"> seen in many hereditary cancers</w:t>
      </w:r>
      <w:r w:rsidRPr="00E57167">
        <w:rPr>
          <w:rFonts w:ascii="Book Antiqua" w:hAnsi="Book Antiqua"/>
          <w:color w:val="000000"/>
          <w:vertAlign w:val="superscript"/>
        </w:rPr>
        <w:fldChar w:fldCharType="begin">
          <w:fldData xml:space="preserve">PEVuZE5vdGU+PENpdGU+PEF1dGhvcj5Qb3Vsb2dpYW5uaXM8L0F1dGhvcj48WWVhcj4yMDEwPC9Z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</w:fldData>
        </w:fldChar>
      </w:r>
      <w:r w:rsidRPr="00E57167">
        <w:rPr>
          <w:rFonts w:ascii="Book Antiqua" w:hAnsi="Book Antiqua"/>
          <w:color w:val="000000"/>
          <w:vertAlign w:val="superscript"/>
        </w:rPr>
        <w:instrText xml:space="preserve"> ADDIN EN.CITE </w:instrText>
      </w:r>
      <w:r w:rsidRPr="00E57167">
        <w:rPr>
          <w:rFonts w:ascii="Book Antiqua" w:hAnsi="Book Antiqua"/>
          <w:color w:val="000000"/>
          <w:vertAlign w:val="superscript"/>
        </w:rPr>
        <w:fldChar w:fldCharType="begin">
          <w:fldData xml:space="preserve">PEVuZE5vdGU+PENpdGU+PEF1dGhvcj5Qb3Vsb2dpYW5uaXM8L0F1dGhvcj48WWVhcj4yMDEwPC9Z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</w:fldData>
        </w:fldChar>
      </w:r>
      <w:r w:rsidRPr="00E57167">
        <w:rPr>
          <w:rFonts w:ascii="Book Antiqua" w:hAnsi="Book Antiqua"/>
          <w:color w:val="000000"/>
          <w:vertAlign w:val="superscript"/>
        </w:rPr>
        <w:instrText xml:space="preserve"> ADDIN EN.CITE.DATA </w:instrText>
      </w:r>
      <w:r w:rsidRPr="00E57167">
        <w:rPr>
          <w:rFonts w:ascii="Book Antiqua" w:hAnsi="Book Antiqua"/>
          <w:color w:val="000000"/>
          <w:vertAlign w:val="superscript"/>
        </w:rPr>
      </w:r>
      <w:r w:rsidRPr="00E57167">
        <w:rPr>
          <w:rFonts w:ascii="Book Antiqua" w:hAnsi="Book Antiqua"/>
          <w:color w:val="000000"/>
          <w:vertAlign w:val="superscript"/>
        </w:rPr>
        <w:fldChar w:fldCharType="end"/>
      </w:r>
      <w:r w:rsidRPr="00E57167">
        <w:rPr>
          <w:rFonts w:ascii="Book Antiqua" w:hAnsi="Book Antiqua"/>
          <w:color w:val="000000"/>
          <w:vertAlign w:val="superscript"/>
        </w:rPr>
      </w:r>
      <w:r w:rsidRPr="00E57167">
        <w:rPr>
          <w:rFonts w:ascii="Book Antiqua" w:hAnsi="Book Antiqua"/>
          <w:color w:val="000000"/>
          <w:vertAlign w:val="superscript"/>
        </w:rPr>
        <w:fldChar w:fldCharType="separate"/>
      </w:r>
      <w:r w:rsidRPr="00E57167">
        <w:rPr>
          <w:rFonts w:ascii="Book Antiqua" w:hAnsi="Book Antiqua"/>
          <w:noProof/>
          <w:color w:val="000000"/>
          <w:vertAlign w:val="superscript"/>
        </w:rPr>
        <w:t>[</w:t>
      </w:r>
      <w:hyperlink r:id="rId6" w:anchor="_ENREF_15" w:tooltip="Poulogiannis, 2010 #71" w:history="1">
        <w:r w:rsidRPr="00E57167">
          <w:rPr>
            <w:rStyle w:val="Hyperlink"/>
            <w:rFonts w:ascii="Book Antiqua" w:hAnsi="Book Antiqua"/>
            <w:noProof/>
            <w:color w:val="000000"/>
            <w:u w:val="none"/>
            <w:vertAlign w:val="superscript"/>
          </w:rPr>
          <w:t>15-25</w:t>
        </w:r>
      </w:hyperlink>
      <w:r w:rsidRPr="00E57167">
        <w:rPr>
          <w:rFonts w:ascii="Book Antiqua" w:hAnsi="Book Antiqua"/>
          <w:noProof/>
          <w:color w:val="000000"/>
          <w:vertAlign w:val="superscript"/>
        </w:rPr>
        <w:t>]</w:t>
      </w:r>
      <w:r w:rsidRPr="00E57167">
        <w:rPr>
          <w:rFonts w:ascii="Book Antiqua" w:hAnsi="Book Antiqua"/>
          <w:color w:val="000000"/>
          <w:vertAlign w:val="superscript"/>
        </w:rPr>
        <w:fldChar w:fldCharType="end"/>
      </w:r>
      <w:r w:rsidRPr="00E57167">
        <w:rPr>
          <w:rFonts w:ascii="Book Antiqua" w:hAnsi="Book Antiqua"/>
          <w:color w:val="000000"/>
        </w:rPr>
        <w:t>.</w:t>
      </w:r>
      <w:r w:rsidRPr="00E57167">
        <w:rPr>
          <w:rFonts w:ascii="Book Antiqua" w:hAnsi="Book Antiqua"/>
        </w:rPr>
        <w:t xml:space="preserve"> Despite the aforementioned protective effect of H2AX </w:t>
      </w:r>
      <w:proofErr w:type="spellStart"/>
      <w:r w:rsidRPr="00E57167">
        <w:rPr>
          <w:rFonts w:ascii="Book Antiqua" w:hAnsi="Book Antiqua"/>
        </w:rPr>
        <w:t>downregulation</w:t>
      </w:r>
      <w:proofErr w:type="spellEnd"/>
      <w:r w:rsidRPr="00E57167">
        <w:rPr>
          <w:rFonts w:ascii="Book Antiqua" w:hAnsi="Book Antiqua"/>
        </w:rPr>
        <w:t xml:space="preserve">, the risk of sporadic cancer development is probably due, in large part, to a reduction in H2AX levels and the associated repair </w:t>
      </w:r>
      <w:proofErr w:type="gramStart"/>
      <w:r w:rsidRPr="00E57167">
        <w:rPr>
          <w:rFonts w:ascii="Book Antiqua" w:hAnsi="Book Antiqua"/>
        </w:rPr>
        <w:t>deficiencies</w:t>
      </w:r>
      <w:r w:rsidRPr="00E57167">
        <w:rPr>
          <w:rFonts w:ascii="Book Antiqua" w:hAnsi="Book Antiqua"/>
          <w:vertAlign w:val="superscript"/>
        </w:rPr>
        <w:t>[</w:t>
      </w:r>
      <w:proofErr w:type="gramEnd"/>
      <w:r w:rsidRPr="00E57167">
        <w:rPr>
          <w:rFonts w:ascii="Book Antiqua" w:hAnsi="Book Antiqua"/>
          <w:vertAlign w:val="superscript"/>
        </w:rPr>
        <w:t>27]</w:t>
      </w:r>
      <w:r w:rsidRPr="00E57167">
        <w:rPr>
          <w:rFonts w:ascii="Book Antiqua" w:hAnsi="Book Antiqua"/>
        </w:rPr>
        <w:t xml:space="preserve">. In fact, cells without H2AX exhibit faulty </w:t>
      </w:r>
      <w:r w:rsidRPr="00E57167">
        <w:rPr>
          <w:rFonts w:ascii="Book Antiqua" w:hAnsi="Book Antiqua"/>
          <w:color w:val="000000"/>
        </w:rPr>
        <w:t xml:space="preserve">homologous recombination and non-homologous end-joining during DNA </w:t>
      </w:r>
      <w:proofErr w:type="gramStart"/>
      <w:r w:rsidRPr="00E57167">
        <w:rPr>
          <w:rFonts w:ascii="Book Antiqua" w:hAnsi="Book Antiqua"/>
          <w:color w:val="000000"/>
        </w:rPr>
        <w:t>repair</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59,60]</w:t>
      </w:r>
      <w:r w:rsidRPr="00E57167">
        <w:rPr>
          <w:rFonts w:ascii="Book Antiqua" w:hAnsi="Book Antiqua"/>
          <w:color w:val="000000"/>
        </w:rPr>
        <w:t>, which results in elevated genomic instability</w:t>
      </w:r>
      <w:r w:rsidRPr="00E57167">
        <w:rPr>
          <w:rFonts w:ascii="Book Antiqua" w:hAnsi="Book Antiqua"/>
          <w:color w:val="000000"/>
          <w:vertAlign w:val="superscript"/>
        </w:rPr>
        <w:t>[58]</w:t>
      </w:r>
      <w:r w:rsidRPr="00E57167">
        <w:rPr>
          <w:rFonts w:ascii="Book Antiqua" w:hAnsi="Book Antiqua"/>
          <w:color w:val="000000"/>
        </w:rPr>
        <w:t>.</w:t>
      </w:r>
    </w:p>
    <w:p w:rsidR="00904EF5" w:rsidRPr="00E57167" w:rsidRDefault="00904EF5" w:rsidP="00E57167">
      <w:pPr>
        <w:spacing w:line="360" w:lineRule="auto"/>
        <w:ind w:firstLineChars="295" w:firstLine="708"/>
        <w:rPr>
          <w:rFonts w:ascii="Book Antiqua" w:hAnsi="Book Antiqua"/>
          <w:color w:val="000000"/>
        </w:rPr>
      </w:pPr>
    </w:p>
    <w:p w:rsidR="00904EF5" w:rsidRPr="00E57167" w:rsidRDefault="00904EF5" w:rsidP="00E57167">
      <w:pPr>
        <w:spacing w:line="360" w:lineRule="auto"/>
        <w:rPr>
          <w:rFonts w:ascii="Book Antiqua" w:hAnsi="Book Antiqua"/>
          <w:b/>
          <w:color w:val="000000"/>
        </w:rPr>
      </w:pPr>
      <w:r w:rsidRPr="00E57167">
        <w:rPr>
          <w:rFonts w:ascii="Book Antiqua" w:hAnsi="Book Antiqua"/>
          <w:b/>
          <w:color w:val="000000"/>
        </w:rPr>
        <w:t>CIC DEVELOPMENT IS DISTINCT FROM IMMORTALIZATION</w:t>
      </w:r>
    </w:p>
    <w:p w:rsidR="00904EF5" w:rsidRPr="00E57167" w:rsidRDefault="00904EF5" w:rsidP="00E57167">
      <w:pPr>
        <w:autoSpaceDE w:val="0"/>
        <w:autoSpaceDN w:val="0"/>
        <w:adjustRightInd w:val="0"/>
        <w:spacing w:line="360" w:lineRule="auto"/>
        <w:rPr>
          <w:rFonts w:ascii="Book Antiqua" w:hAnsi="Book Antiqua"/>
          <w:color w:val="000000"/>
          <w:kern w:val="0"/>
        </w:rPr>
      </w:pPr>
      <w:r w:rsidRPr="00E57167">
        <w:rPr>
          <w:rFonts w:ascii="Book Antiqua" w:hAnsi="Book Antiqua"/>
          <w:color w:val="000000"/>
        </w:rPr>
        <w:t xml:space="preserve">Although immortalized MEFs develop in association with genomic instability and mutations in the ARF/p53 </w:t>
      </w:r>
      <w:proofErr w:type="gramStart"/>
      <w:r w:rsidRPr="00E57167">
        <w:rPr>
          <w:rFonts w:ascii="Book Antiqua" w:hAnsi="Book Antiqua"/>
          <w:color w:val="000000"/>
        </w:rPr>
        <w:t>module</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26,41]</w:t>
      </w:r>
      <w:r w:rsidRPr="00E57167">
        <w:rPr>
          <w:rFonts w:ascii="Book Antiqua" w:hAnsi="Book Antiqua"/>
          <w:color w:val="000000"/>
        </w:rPr>
        <w:t>, the resultant cells do not exhibit robust tumor-forming ability unless they are pre-transformed by oncogenes</w:t>
      </w:r>
      <w:r w:rsidRPr="00E57167">
        <w:rPr>
          <w:rFonts w:ascii="Book Antiqua" w:hAnsi="Book Antiqua"/>
          <w:color w:val="000000"/>
          <w:vertAlign w:val="superscript"/>
        </w:rPr>
        <w:t>[61,62]</w:t>
      </w:r>
      <w:r w:rsidRPr="00E57167">
        <w:rPr>
          <w:rFonts w:ascii="Book Antiqua" w:hAnsi="Book Antiqua"/>
          <w:color w:val="000000"/>
        </w:rPr>
        <w:t xml:space="preserve">. This observation illustrates the difference between immortalized MEFs and CICs. MEFs are differentiated cells and do not exhibit stem cell characteristics, but CICs act like stem cells in cancer-tissue development. In fact, </w:t>
      </w:r>
      <w:r w:rsidRPr="00E57167">
        <w:rPr>
          <w:rFonts w:ascii="Book Antiqua" w:hAnsi="Book Antiqua"/>
          <w:color w:val="000000"/>
          <w:kern w:val="0"/>
        </w:rPr>
        <w:t>CICs share a number of common characteristics with normal stem cells, including embryonic stem (ES) cells and induced pluripotent stem cells, but do not resemble immortalized MEFs with their high dependence on normal glycolysis</w:t>
      </w:r>
      <w:r w:rsidRPr="00E57167">
        <w:rPr>
          <w:rFonts w:ascii="Book Antiqua" w:hAnsi="Book Antiqua"/>
          <w:color w:val="000000"/>
          <w:kern w:val="0"/>
          <w:vertAlign w:val="superscript"/>
        </w:rPr>
        <w:t>[63,64]</w:t>
      </w:r>
      <w:r w:rsidRPr="00E57167">
        <w:rPr>
          <w:rFonts w:ascii="Book Antiqua" w:hAnsi="Book Antiqua"/>
          <w:color w:val="000000"/>
          <w:kern w:val="0"/>
        </w:rPr>
        <w:t>, sphere-forming ability, and expressed stem cell marker genes</w:t>
      </w:r>
      <w:r w:rsidRPr="00E57167">
        <w:rPr>
          <w:rFonts w:ascii="Book Antiqua" w:hAnsi="Book Antiqua"/>
          <w:color w:val="000000"/>
          <w:kern w:val="0"/>
          <w:vertAlign w:val="superscript"/>
        </w:rPr>
        <w:t>[65-67]</w:t>
      </w:r>
      <w:r w:rsidRPr="00E57167">
        <w:rPr>
          <w:rFonts w:ascii="Book Antiqua" w:hAnsi="Book Antiqua"/>
          <w:color w:val="000000"/>
          <w:kern w:val="0"/>
        </w:rPr>
        <w:t>. Cancer tissues generally exhibit the “Warburg Effect” seen in normal stem cells that produce elevated glycolysis.</w:t>
      </w:r>
    </w:p>
    <w:p w:rsidR="00904EF5" w:rsidRPr="00E57167" w:rsidRDefault="00904EF5" w:rsidP="00E57167">
      <w:pPr>
        <w:spacing w:line="360" w:lineRule="auto"/>
        <w:rPr>
          <w:rFonts w:ascii="Book Antiqua" w:hAnsi="Book Antiqua"/>
          <w:color w:val="000000"/>
        </w:rPr>
      </w:pPr>
    </w:p>
    <w:p w:rsidR="00904EF5" w:rsidRPr="00E57167" w:rsidRDefault="00904EF5" w:rsidP="00E57167">
      <w:pPr>
        <w:spacing w:line="360" w:lineRule="auto"/>
        <w:rPr>
          <w:rFonts w:ascii="Book Antiqua" w:hAnsi="Book Antiqua"/>
          <w:b/>
          <w:i/>
          <w:color w:val="000000"/>
        </w:rPr>
      </w:pPr>
      <w:r w:rsidRPr="00E57167">
        <w:rPr>
          <w:rFonts w:ascii="Book Antiqua" w:hAnsi="Book Antiqua"/>
          <w:b/>
          <w:i/>
          <w:color w:val="000000"/>
        </w:rPr>
        <w:t>Transformation of normal stem cells into CICs after genomic destabilization</w:t>
      </w:r>
    </w:p>
    <w:p w:rsidR="00904EF5" w:rsidRPr="00E57167" w:rsidRDefault="00904EF5" w:rsidP="00E57167">
      <w:pPr>
        <w:autoSpaceDE w:val="0"/>
        <w:autoSpaceDN w:val="0"/>
        <w:adjustRightInd w:val="0"/>
        <w:spacing w:line="360" w:lineRule="auto"/>
        <w:rPr>
          <w:rFonts w:ascii="Book Antiqua" w:hAnsi="Book Antiqua"/>
          <w:color w:val="000000"/>
          <w:kern w:val="0"/>
        </w:rPr>
      </w:pPr>
      <w:r w:rsidRPr="00E57167">
        <w:rPr>
          <w:rFonts w:ascii="Book Antiqua" w:hAnsi="Book Antiqua"/>
          <w:color w:val="000000"/>
        </w:rPr>
        <w:t xml:space="preserve">To truly understand cancer, we must discover how genomic instability promotes the development of CICs. CICs may develop via multiple pathways. A recent study using normal murine ES cells as a model showed that one of these possible pathways might be created when normal stem cells are developing under unstable genomic conditions. Under aberrant differentiation conditions, ES cells with the ability to form normal mice develop high levels of DNA lesions. These lesions induce cellular senescence and genomic instability, ultimately leading to renewed growth in cells that harbor mutations in the ARF/p53 </w:t>
      </w:r>
      <w:proofErr w:type="gramStart"/>
      <w:r w:rsidRPr="00E57167">
        <w:rPr>
          <w:rFonts w:ascii="Book Antiqua" w:hAnsi="Book Antiqua"/>
          <w:color w:val="000000"/>
        </w:rPr>
        <w:t>module</w:t>
      </w:r>
      <w:r w:rsidRPr="00E57167">
        <w:rPr>
          <w:rFonts w:ascii="Book Antiqua" w:hAnsi="Book Antiqua"/>
          <w:color w:val="000000"/>
          <w:vertAlign w:val="superscript"/>
        </w:rPr>
        <w:t>[</w:t>
      </w:r>
      <w:proofErr w:type="gramEnd"/>
      <w:r w:rsidRPr="00E57167">
        <w:rPr>
          <w:rFonts w:ascii="Book Antiqua" w:hAnsi="Book Antiqua"/>
          <w:color w:val="000000"/>
          <w:vertAlign w:val="superscript"/>
        </w:rPr>
        <w:t>68]</w:t>
      </w:r>
      <w:r w:rsidRPr="00E57167">
        <w:rPr>
          <w:rFonts w:ascii="Book Antiqua" w:hAnsi="Book Antiqua"/>
          <w:color w:val="000000"/>
        </w:rPr>
        <w:t xml:space="preserve">. These cells exhibit a number of stem cell characteristics, including sphere formation and the </w:t>
      </w:r>
      <w:r w:rsidRPr="00E57167">
        <w:rPr>
          <w:rFonts w:ascii="Book Antiqua" w:hAnsi="Book Antiqua"/>
          <w:color w:val="000000"/>
          <w:kern w:val="0"/>
        </w:rPr>
        <w:t xml:space="preserve">expression of undifferentiated marker genes such as </w:t>
      </w:r>
      <w:proofErr w:type="spellStart"/>
      <w:r w:rsidRPr="00E57167">
        <w:rPr>
          <w:rFonts w:ascii="Book Antiqua" w:hAnsi="Book Antiqua"/>
          <w:i/>
          <w:color w:val="000000"/>
          <w:kern w:val="0"/>
        </w:rPr>
        <w:t>Nanog</w:t>
      </w:r>
      <w:proofErr w:type="spellEnd"/>
      <w:r w:rsidRPr="00E57167">
        <w:rPr>
          <w:rFonts w:ascii="Book Antiqua" w:hAnsi="Book Antiqua"/>
          <w:color w:val="000000"/>
          <w:kern w:val="0"/>
        </w:rPr>
        <w:t xml:space="preserve">, </w:t>
      </w:r>
      <w:r w:rsidRPr="00E57167">
        <w:rPr>
          <w:rFonts w:ascii="Book Antiqua" w:hAnsi="Book Antiqua"/>
          <w:i/>
          <w:color w:val="000000"/>
          <w:kern w:val="0"/>
        </w:rPr>
        <w:t>Klf4</w:t>
      </w:r>
      <w:r w:rsidRPr="00E57167">
        <w:rPr>
          <w:rFonts w:ascii="Book Antiqua" w:hAnsi="Book Antiqua"/>
          <w:color w:val="000000"/>
          <w:kern w:val="0"/>
        </w:rPr>
        <w:t xml:space="preserve">, </w:t>
      </w:r>
      <w:r w:rsidRPr="00E57167">
        <w:rPr>
          <w:rFonts w:ascii="Book Antiqua" w:hAnsi="Book Antiqua"/>
          <w:i/>
          <w:color w:val="000000"/>
          <w:kern w:val="0"/>
        </w:rPr>
        <w:t>Oct3/4</w:t>
      </w:r>
      <w:r w:rsidRPr="00E57167">
        <w:rPr>
          <w:rFonts w:ascii="Book Antiqua" w:hAnsi="Book Antiqua"/>
          <w:color w:val="000000"/>
          <w:kern w:val="0"/>
        </w:rPr>
        <w:t xml:space="preserve">, and </w:t>
      </w:r>
      <w:r w:rsidRPr="00E57167">
        <w:rPr>
          <w:rFonts w:ascii="Book Antiqua" w:hAnsi="Book Antiqua"/>
          <w:i/>
          <w:color w:val="000000"/>
          <w:kern w:val="0"/>
        </w:rPr>
        <w:t>Sox2</w:t>
      </w:r>
      <w:r w:rsidRPr="00E57167">
        <w:rPr>
          <w:rFonts w:ascii="Book Antiqua" w:hAnsi="Book Antiqua"/>
          <w:color w:val="000000"/>
          <w:kern w:val="0"/>
        </w:rPr>
        <w:t>, even in a growth factor–poor medium containing 10% newborn bovine serum with no leukemia inhibitory factor. Furthermore, these cells possess tumor-forming ability and express c-</w:t>
      </w:r>
      <w:proofErr w:type="spellStart"/>
      <w:r w:rsidRPr="00E57167">
        <w:rPr>
          <w:rFonts w:ascii="Book Antiqua" w:hAnsi="Book Antiqua"/>
          <w:color w:val="000000"/>
          <w:kern w:val="0"/>
        </w:rPr>
        <w:t>Myc</w:t>
      </w:r>
      <w:proofErr w:type="spellEnd"/>
      <w:r w:rsidRPr="00E57167">
        <w:rPr>
          <w:rFonts w:ascii="Book Antiqua" w:hAnsi="Book Antiqua"/>
          <w:color w:val="000000"/>
          <w:kern w:val="0"/>
        </w:rPr>
        <w:t xml:space="preserve"> and CIC markers such as CD133, CD33, and CD34.</w:t>
      </w:r>
    </w:p>
    <w:p w:rsidR="00904EF5" w:rsidRPr="00E57167" w:rsidRDefault="00904EF5" w:rsidP="00E57167">
      <w:pPr>
        <w:spacing w:line="360" w:lineRule="auto"/>
        <w:rPr>
          <w:rFonts w:ascii="Book Antiqua" w:hAnsi="Book Antiqua"/>
          <w:kern w:val="0"/>
        </w:rPr>
      </w:pPr>
      <w:r w:rsidRPr="00E57167">
        <w:rPr>
          <w:rFonts w:ascii="Book Antiqua" w:hAnsi="Book Antiqua"/>
          <w:color w:val="000000"/>
        </w:rPr>
        <w:t xml:space="preserve">The fact that </w:t>
      </w:r>
      <w:proofErr w:type="spellStart"/>
      <w:r w:rsidRPr="00E57167">
        <w:rPr>
          <w:rFonts w:ascii="Book Antiqua" w:hAnsi="Book Antiqua"/>
          <w:color w:val="000000"/>
          <w:kern w:val="0"/>
        </w:rPr>
        <w:t>oncogenesis</w:t>
      </w:r>
      <w:proofErr w:type="spellEnd"/>
      <w:r w:rsidRPr="00E57167">
        <w:rPr>
          <w:rFonts w:ascii="Book Antiqua" w:hAnsi="Book Antiqua"/>
          <w:color w:val="000000"/>
          <w:kern w:val="0"/>
        </w:rPr>
        <w:t xml:space="preserve"> can be triggered by niche disruption supports this theory. For example, both </w:t>
      </w:r>
      <w:r w:rsidRPr="00E57167">
        <w:rPr>
          <w:rFonts w:ascii="Book Antiqua" w:hAnsi="Book Antiqua"/>
          <w:noProof/>
        </w:rPr>
        <w:t>leukemia and myelodysplasia</w:t>
      </w:r>
      <w:r w:rsidRPr="00E57167">
        <w:rPr>
          <w:rFonts w:ascii="Book Antiqua" w:hAnsi="Book Antiqua"/>
          <w:color w:val="000000"/>
          <w:kern w:val="0"/>
        </w:rPr>
        <w:t xml:space="preserve"> develop after dysregulation of the stem cell </w:t>
      </w:r>
      <w:proofErr w:type="gramStart"/>
      <w:r w:rsidRPr="00E57167">
        <w:rPr>
          <w:rFonts w:ascii="Book Antiqua" w:hAnsi="Book Antiqua"/>
          <w:color w:val="000000"/>
          <w:kern w:val="0"/>
        </w:rPr>
        <w:t>niche</w:t>
      </w:r>
      <w:r w:rsidRPr="00E57167">
        <w:rPr>
          <w:rFonts w:ascii="Book Antiqua" w:hAnsi="Book Antiqua"/>
          <w:noProof/>
          <w:vertAlign w:val="superscript"/>
        </w:rPr>
        <w:t>[</w:t>
      </w:r>
      <w:proofErr w:type="gramEnd"/>
      <w:r w:rsidRPr="00E57167">
        <w:rPr>
          <w:rFonts w:ascii="Book Antiqua" w:hAnsi="Book Antiqua"/>
          <w:noProof/>
          <w:vertAlign w:val="superscript"/>
        </w:rPr>
        <w:t>69]</w:t>
      </w:r>
      <w:r w:rsidRPr="00E57167">
        <w:rPr>
          <w:rFonts w:ascii="Book Antiqua" w:hAnsi="Book Antiqua"/>
          <w:noProof/>
        </w:rPr>
        <w:t xml:space="preserve">, and </w:t>
      </w:r>
      <w:r w:rsidRPr="00E57167">
        <w:rPr>
          <w:rFonts w:ascii="Book Antiqua" w:hAnsi="Book Antiqua"/>
        </w:rPr>
        <w:t>cancers often develop from stem cells that are</w:t>
      </w:r>
      <w:r w:rsidRPr="00E57167">
        <w:rPr>
          <w:rFonts w:ascii="Book Antiqua" w:hAnsi="Book Antiqua"/>
          <w:kern w:val="0"/>
        </w:rPr>
        <w:t xml:space="preserve"> injected at </w:t>
      </w:r>
      <w:proofErr w:type="spellStart"/>
      <w:r w:rsidRPr="00E57167">
        <w:rPr>
          <w:rFonts w:ascii="Book Antiqua" w:hAnsi="Book Antiqua"/>
          <w:kern w:val="0"/>
        </w:rPr>
        <w:t>heterotropic</w:t>
      </w:r>
      <w:proofErr w:type="spellEnd"/>
      <w:r w:rsidRPr="00E57167">
        <w:rPr>
          <w:rFonts w:ascii="Book Antiqua" w:hAnsi="Book Antiqua"/>
          <w:kern w:val="0"/>
        </w:rPr>
        <w:t xml:space="preserve"> sites</w:t>
      </w:r>
      <w:r w:rsidRPr="00E57167">
        <w:rPr>
          <w:rFonts w:ascii="Book Antiqua" w:hAnsi="Book Antiqua"/>
          <w:kern w:val="0"/>
          <w:vertAlign w:val="superscript"/>
        </w:rPr>
        <w:t>[70]</w:t>
      </w:r>
      <w:r w:rsidRPr="00E57167">
        <w:rPr>
          <w:rFonts w:ascii="Book Antiqua" w:hAnsi="Book Antiqua"/>
          <w:kern w:val="0"/>
        </w:rPr>
        <w:t xml:space="preserve">. Stem cells growing in such an aberrant environment do not get what they need to maintain themselves properly and often transform into </w:t>
      </w:r>
      <w:proofErr w:type="gramStart"/>
      <w:r w:rsidRPr="00E57167">
        <w:rPr>
          <w:rFonts w:ascii="Book Antiqua" w:hAnsi="Book Antiqua"/>
          <w:kern w:val="0"/>
        </w:rPr>
        <w:t>CICs</w:t>
      </w:r>
      <w:r w:rsidRPr="00E57167">
        <w:rPr>
          <w:rFonts w:ascii="Book Antiqua" w:hAnsi="Book Antiqua"/>
          <w:kern w:val="0"/>
          <w:vertAlign w:val="superscript"/>
        </w:rPr>
        <w:t>[</w:t>
      </w:r>
      <w:proofErr w:type="gramEnd"/>
      <w:r w:rsidRPr="00E57167">
        <w:rPr>
          <w:rFonts w:ascii="Book Antiqua" w:hAnsi="Book Antiqua"/>
          <w:kern w:val="0"/>
          <w:vertAlign w:val="superscript"/>
        </w:rPr>
        <w:t>70]</w:t>
      </w:r>
      <w:r w:rsidRPr="00E57167">
        <w:rPr>
          <w:rFonts w:ascii="Book Antiqua" w:hAnsi="Book Antiqua"/>
          <w:kern w:val="0"/>
        </w:rPr>
        <w:t xml:space="preserve">. Another example is </w:t>
      </w:r>
      <w:proofErr w:type="spellStart"/>
      <w:r w:rsidRPr="00E57167">
        <w:rPr>
          <w:rFonts w:ascii="Book Antiqua" w:hAnsi="Book Antiqua"/>
          <w:kern w:val="0"/>
        </w:rPr>
        <w:t>embryonal</w:t>
      </w:r>
      <w:proofErr w:type="spellEnd"/>
      <w:r w:rsidRPr="00E57167">
        <w:rPr>
          <w:rFonts w:ascii="Book Antiqua" w:hAnsi="Book Antiqua"/>
          <w:kern w:val="0"/>
        </w:rPr>
        <w:t xml:space="preserve"> carcinomas that can develop from cells transplanted from the inside of blastocysts and from primordial germ cells derailed from the migration </w:t>
      </w:r>
      <w:proofErr w:type="gramStart"/>
      <w:r w:rsidRPr="00E57167">
        <w:rPr>
          <w:rFonts w:ascii="Book Antiqua" w:hAnsi="Book Antiqua"/>
          <w:kern w:val="0"/>
        </w:rPr>
        <w:t>track</w:t>
      </w:r>
      <w:r w:rsidRPr="00E57167">
        <w:rPr>
          <w:rFonts w:ascii="Book Antiqua" w:hAnsi="Book Antiqua"/>
          <w:kern w:val="0"/>
          <w:vertAlign w:val="superscript"/>
        </w:rPr>
        <w:t>[</w:t>
      </w:r>
      <w:proofErr w:type="gramEnd"/>
      <w:r w:rsidRPr="00E57167">
        <w:rPr>
          <w:rFonts w:ascii="Book Antiqua" w:hAnsi="Book Antiqua"/>
          <w:kern w:val="0"/>
          <w:vertAlign w:val="superscript"/>
        </w:rPr>
        <w:t>71,72]</w:t>
      </w:r>
      <w:r w:rsidRPr="00E57167">
        <w:rPr>
          <w:rFonts w:ascii="Book Antiqua" w:hAnsi="Book Antiqua"/>
          <w:kern w:val="0"/>
        </w:rPr>
        <w:t xml:space="preserve">. These </w:t>
      </w:r>
      <w:r w:rsidRPr="00E57167">
        <w:rPr>
          <w:rFonts w:ascii="Book Antiqua" w:hAnsi="Book Antiqua"/>
          <w:i/>
          <w:kern w:val="0"/>
        </w:rPr>
        <w:t>in vivo</w:t>
      </w:r>
      <w:r w:rsidRPr="00E57167">
        <w:rPr>
          <w:rFonts w:ascii="Book Antiqua" w:hAnsi="Book Antiqua"/>
          <w:kern w:val="0"/>
        </w:rPr>
        <w:t xml:space="preserve"> and </w:t>
      </w:r>
      <w:r w:rsidRPr="00E57167">
        <w:rPr>
          <w:rFonts w:ascii="Book Antiqua" w:hAnsi="Book Antiqua"/>
          <w:i/>
          <w:kern w:val="0"/>
        </w:rPr>
        <w:t>in vitro</w:t>
      </w:r>
      <w:r w:rsidRPr="00E57167">
        <w:rPr>
          <w:rFonts w:ascii="Book Antiqua" w:hAnsi="Book Antiqua"/>
          <w:kern w:val="0"/>
        </w:rPr>
        <w:t xml:space="preserve"> findings suggest that the genomic instability that leads to the development of CICs can be triggered by aberrations in the environment when stem cells are differentiating. </w:t>
      </w:r>
    </w:p>
    <w:p w:rsidR="00904EF5" w:rsidRPr="00E57167" w:rsidRDefault="00904EF5" w:rsidP="00B619B9">
      <w:pPr>
        <w:spacing w:line="360" w:lineRule="auto"/>
        <w:ind w:firstLineChars="100" w:firstLine="240"/>
        <w:rPr>
          <w:rFonts w:ascii="Book Antiqua" w:hAnsi="Book Antiqua"/>
          <w:color w:val="000000"/>
          <w:kern w:val="0"/>
        </w:rPr>
      </w:pPr>
      <w:r w:rsidRPr="00E57167">
        <w:rPr>
          <w:rFonts w:ascii="Book Antiqua" w:hAnsi="Book Antiqua"/>
        </w:rPr>
        <w:t xml:space="preserve">Because cancer development is initiated by CICs, these cells are considered promising targets for chemotherapy aimed at either killing them directly or getting them to </w:t>
      </w:r>
      <w:proofErr w:type="gramStart"/>
      <w:r w:rsidRPr="00E57167">
        <w:rPr>
          <w:rFonts w:ascii="Book Antiqua" w:hAnsi="Book Antiqua"/>
        </w:rPr>
        <w:t>differentiate</w:t>
      </w:r>
      <w:r w:rsidRPr="00E57167">
        <w:rPr>
          <w:rFonts w:ascii="Book Antiqua" w:hAnsi="Book Antiqua"/>
          <w:vertAlign w:val="superscript"/>
        </w:rPr>
        <w:t>[</w:t>
      </w:r>
      <w:proofErr w:type="gramEnd"/>
      <w:r w:rsidRPr="00E57167">
        <w:rPr>
          <w:rFonts w:ascii="Book Antiqua" w:hAnsi="Book Antiqua"/>
          <w:vertAlign w:val="superscript"/>
        </w:rPr>
        <w:t>73-75]</w:t>
      </w:r>
      <w:r w:rsidRPr="00E57167">
        <w:rPr>
          <w:rFonts w:ascii="Book Antiqua" w:hAnsi="Book Antiqua"/>
        </w:rPr>
        <w:t xml:space="preserve">. However, this strategy is not always successful, partly because CICs are so adaptable and </w:t>
      </w:r>
      <w:proofErr w:type="gramStart"/>
      <w:r w:rsidRPr="00E57167">
        <w:rPr>
          <w:rFonts w:ascii="Book Antiqua" w:hAnsi="Book Antiqua"/>
        </w:rPr>
        <w:t>plastic</w:t>
      </w:r>
      <w:r w:rsidRPr="00E57167">
        <w:rPr>
          <w:rFonts w:ascii="Book Antiqua" w:hAnsi="Book Antiqua"/>
          <w:vertAlign w:val="superscript"/>
        </w:rPr>
        <w:t>[</w:t>
      </w:r>
      <w:proofErr w:type="gramEnd"/>
      <w:r w:rsidRPr="00E57167">
        <w:rPr>
          <w:rFonts w:ascii="Book Antiqua" w:hAnsi="Book Antiqua"/>
          <w:vertAlign w:val="superscript"/>
        </w:rPr>
        <w:t>76,77]</w:t>
      </w:r>
      <w:r w:rsidRPr="00E57167">
        <w:rPr>
          <w:rFonts w:ascii="Book Antiqua" w:hAnsi="Book Antiqua"/>
        </w:rPr>
        <w:t xml:space="preserve">. In one study in which CICs developed from ES cells, transformation was coupled with </w:t>
      </w:r>
      <w:r w:rsidRPr="00E57167">
        <w:rPr>
          <w:rFonts w:ascii="Book Antiqua" w:hAnsi="Book Antiqua"/>
          <w:color w:val="000000"/>
        </w:rPr>
        <w:t xml:space="preserve">the acquisition of plasticity. ES cells start to differentiate in response to </w:t>
      </w:r>
      <w:r w:rsidRPr="00E57167">
        <w:rPr>
          <w:rFonts w:ascii="Book Antiqua" w:hAnsi="Book Antiqua"/>
          <w:color w:val="000000"/>
          <w:kern w:val="0"/>
        </w:rPr>
        <w:t>leukemia inhibitory factor withdrawal and become senescent when differentiation conditions are aberrant; but the CICs that result re-acquire stem cell characteristics as they develop genomic instability, even under conditions in which stem cells ordinarily do not thrive and cannot be cultivated</w:t>
      </w:r>
      <w:r w:rsidRPr="00E57167">
        <w:rPr>
          <w:rFonts w:ascii="Book Antiqua" w:hAnsi="Book Antiqua"/>
          <w:color w:val="000000"/>
          <w:kern w:val="0"/>
          <w:vertAlign w:val="superscript"/>
        </w:rPr>
        <w:t>[68]</w:t>
      </w:r>
      <w:r w:rsidRPr="00E57167">
        <w:rPr>
          <w:rFonts w:ascii="Book Antiqua" w:hAnsi="Book Antiqua"/>
          <w:color w:val="000000"/>
          <w:kern w:val="0"/>
        </w:rPr>
        <w:t xml:space="preserve">. CICs that re-acquire </w:t>
      </w:r>
      <w:proofErr w:type="spellStart"/>
      <w:r w:rsidRPr="00E57167">
        <w:rPr>
          <w:rFonts w:ascii="Book Antiqua" w:hAnsi="Book Antiqua"/>
          <w:color w:val="000000"/>
          <w:kern w:val="0"/>
        </w:rPr>
        <w:t>stemness</w:t>
      </w:r>
      <w:proofErr w:type="spellEnd"/>
      <w:r w:rsidRPr="00E57167">
        <w:rPr>
          <w:rFonts w:ascii="Book Antiqua" w:hAnsi="Book Antiqua"/>
          <w:color w:val="000000"/>
          <w:kern w:val="0"/>
        </w:rPr>
        <w:t xml:space="preserve"> under these conditions maintain stem cell characteristics with great persistence, and it is difficult to get them to differentiate completely. </w:t>
      </w:r>
    </w:p>
    <w:p w:rsidR="00904EF5" w:rsidRPr="00E57167" w:rsidRDefault="00904EF5" w:rsidP="00E57167">
      <w:pPr>
        <w:spacing w:line="360" w:lineRule="auto"/>
        <w:rPr>
          <w:rFonts w:ascii="Book Antiqua" w:hAnsi="Book Antiqua"/>
          <w:color w:val="000000"/>
        </w:rPr>
      </w:pPr>
    </w:p>
    <w:p w:rsidR="00904EF5" w:rsidRPr="00E57167" w:rsidRDefault="00904EF5" w:rsidP="00E57167">
      <w:pPr>
        <w:spacing w:line="360" w:lineRule="auto"/>
        <w:rPr>
          <w:rFonts w:ascii="Book Antiqua" w:hAnsi="Book Antiqua"/>
          <w:b/>
          <w:color w:val="000000"/>
        </w:rPr>
      </w:pPr>
      <w:r w:rsidRPr="00E57167">
        <w:rPr>
          <w:rFonts w:ascii="Book Antiqua" w:hAnsi="Book Antiqua"/>
          <w:b/>
          <w:color w:val="000000"/>
        </w:rPr>
        <w:t xml:space="preserve">RELEVANCE OF </w:t>
      </w:r>
      <w:r w:rsidRPr="00E57167">
        <w:rPr>
          <w:rFonts w:ascii="Book Antiqua" w:hAnsi="Book Antiqua"/>
          <w:b/>
          <w:i/>
          <w:color w:val="000000"/>
        </w:rPr>
        <w:t>IN VITRO</w:t>
      </w:r>
      <w:r w:rsidRPr="00E57167">
        <w:rPr>
          <w:rFonts w:ascii="Book Antiqua" w:hAnsi="Book Antiqua"/>
          <w:b/>
          <w:color w:val="000000"/>
        </w:rPr>
        <w:t xml:space="preserve"> MODELS TO CANCER DEVELOPMENT</w:t>
      </w:r>
    </w:p>
    <w:p w:rsidR="00904EF5" w:rsidRPr="00E57167" w:rsidRDefault="00904EF5" w:rsidP="00E57167">
      <w:pPr>
        <w:spacing w:line="360" w:lineRule="auto"/>
        <w:rPr>
          <w:rFonts w:ascii="Book Antiqua" w:hAnsi="Book Antiqua"/>
          <w:color w:val="000000"/>
        </w:rPr>
      </w:pPr>
      <w:r w:rsidRPr="00E57167">
        <w:rPr>
          <w:rFonts w:ascii="Book Antiqua" w:hAnsi="Book Antiqua"/>
          <w:color w:val="000000"/>
        </w:rPr>
        <w:t xml:space="preserve">Unlike </w:t>
      </w:r>
      <w:r w:rsidRPr="00E57167">
        <w:rPr>
          <w:rFonts w:ascii="Book Antiqua" w:hAnsi="Book Antiqua"/>
          <w:i/>
          <w:color w:val="000000"/>
        </w:rPr>
        <w:t>in vitro</w:t>
      </w:r>
      <w:r w:rsidRPr="00E57167">
        <w:rPr>
          <w:rFonts w:ascii="Book Antiqua" w:hAnsi="Book Antiqua"/>
          <w:color w:val="000000"/>
        </w:rPr>
        <w:t xml:space="preserve"> malignancy transformation, </w:t>
      </w:r>
      <w:r w:rsidRPr="00E57167">
        <w:rPr>
          <w:rFonts w:ascii="Book Antiqua" w:hAnsi="Book Antiqua"/>
          <w:i/>
          <w:color w:val="000000"/>
        </w:rPr>
        <w:t xml:space="preserve">in vivo </w:t>
      </w:r>
      <w:r w:rsidRPr="00E57167">
        <w:rPr>
          <w:rFonts w:ascii="Book Antiqua" w:hAnsi="Book Antiqua"/>
          <w:color w:val="000000"/>
        </w:rPr>
        <w:t xml:space="preserve">cancer development has multiple steps that include abrogating </w:t>
      </w:r>
      <w:r w:rsidRPr="00E57167">
        <w:rPr>
          <w:rFonts w:ascii="Book Antiqua" w:hAnsi="Book Antiqua"/>
        </w:rPr>
        <w:t xml:space="preserve">organic regulation, which results in the development of benign tumors such as </w:t>
      </w:r>
      <w:r w:rsidRPr="00E57167">
        <w:rPr>
          <w:rFonts w:ascii="Book Antiqua" w:hAnsi="Book Antiqua"/>
          <w:bCs/>
        </w:rPr>
        <w:t>adenomatous polyposis coli</w:t>
      </w:r>
      <w:r w:rsidRPr="00E57167">
        <w:rPr>
          <w:rFonts w:ascii="Book Antiqua" w:hAnsi="Book Antiqua"/>
        </w:rPr>
        <w:t xml:space="preserve"> mutations in the colon</w:t>
      </w:r>
      <w:r w:rsidRPr="00E57167">
        <w:rPr>
          <w:rFonts w:ascii="Book Antiqua" w:hAnsi="Book Antiqua"/>
          <w:vertAlign w:val="superscript"/>
        </w:rPr>
        <w:t>[78,79]</w:t>
      </w:r>
      <w:r w:rsidRPr="00E57167">
        <w:rPr>
          <w:rFonts w:ascii="Book Antiqua" w:hAnsi="Book Antiqua"/>
        </w:rPr>
        <w:t>,</w:t>
      </w:r>
      <w:r w:rsidRPr="00E57167">
        <w:rPr>
          <w:rFonts w:ascii="Book Antiqua" w:hAnsi="Book Antiqua"/>
          <w:color w:val="000000"/>
        </w:rPr>
        <w:t xml:space="preserve"> and losing </w:t>
      </w:r>
      <w:r w:rsidRPr="00E57167">
        <w:rPr>
          <w:rFonts w:ascii="Book Antiqua" w:hAnsi="Book Antiqua"/>
        </w:rPr>
        <w:t>the ARF/p53 module that leads to uncontrolled growth and the development of malignancies</w:t>
      </w:r>
      <w:r w:rsidRPr="00E57167">
        <w:rPr>
          <w:rFonts w:ascii="Book Antiqua" w:hAnsi="Book Antiqua"/>
          <w:vertAlign w:val="superscript"/>
        </w:rPr>
        <w:fldChar w:fldCharType="begin">
          <w:fldData xml:space="preserve">PEVuZE5vdGU+PENpdGU+PEF1dGhvcj5GYXJiZXI8L0F1dGhvcj48WWVhcj4xOTg0PC9ZZWFyPjxS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</w:fldData>
        </w:fldChar>
      </w:r>
      <w:r w:rsidRPr="00E57167">
        <w:rPr>
          <w:rFonts w:ascii="Book Antiqua" w:hAnsi="Book Antiqua"/>
          <w:vertAlign w:val="superscript"/>
        </w:rPr>
        <w:instrText xml:space="preserve"> ADDIN EN.CITE </w:instrText>
      </w:r>
      <w:r w:rsidRPr="00E57167">
        <w:rPr>
          <w:rFonts w:ascii="Book Antiqua" w:hAnsi="Book Antiqua"/>
          <w:vertAlign w:val="superscript"/>
        </w:rPr>
        <w:fldChar w:fldCharType="begin">
          <w:fldData xml:space="preserve">PEVuZE5vdGU+PENpdGU+PEF1dGhvcj5GYXJiZXI8L0F1dGhvcj48WWVhcj4xOTg0PC9ZZWFyPjxS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</w:fldData>
        </w:fldChar>
      </w:r>
      <w:r w:rsidRPr="00E57167">
        <w:rPr>
          <w:rFonts w:ascii="Book Antiqua" w:hAnsi="Book Antiqua"/>
          <w:vertAlign w:val="superscript"/>
        </w:rPr>
        <w:instrText xml:space="preserve"> ADDIN EN.CITE.DATA </w:instrText>
      </w:r>
      <w:r w:rsidRPr="00E57167">
        <w:rPr>
          <w:rFonts w:ascii="Book Antiqua" w:hAnsi="Book Antiqua"/>
          <w:vertAlign w:val="superscript"/>
        </w:rPr>
      </w:r>
      <w:r w:rsidRPr="00E57167">
        <w:rPr>
          <w:rFonts w:ascii="Book Antiqua" w:hAnsi="Book Antiqua"/>
          <w:vertAlign w:val="superscript"/>
        </w:rPr>
        <w:fldChar w:fldCharType="end"/>
      </w:r>
      <w:r w:rsidRPr="00E57167">
        <w:rPr>
          <w:rFonts w:ascii="Book Antiqua" w:hAnsi="Book Antiqua"/>
          <w:vertAlign w:val="superscript"/>
        </w:rPr>
      </w:r>
      <w:r w:rsidRPr="00E57167">
        <w:rPr>
          <w:rFonts w:ascii="Book Antiqua" w:hAnsi="Book Antiqua"/>
          <w:vertAlign w:val="superscript"/>
        </w:rPr>
        <w:fldChar w:fldCharType="separate"/>
      </w:r>
      <w:r w:rsidRPr="00E57167">
        <w:rPr>
          <w:rFonts w:ascii="Book Antiqua" w:hAnsi="Book Antiqua"/>
          <w:noProof/>
          <w:vertAlign w:val="superscript"/>
        </w:rPr>
        <w:t>[</w:t>
      </w:r>
      <w:hyperlink r:id="rId7" w:anchor="_ENREF_84" w:tooltip="Farber, 1984 #91" w:history="1">
        <w:r w:rsidRPr="00E57167">
          <w:rPr>
            <w:rStyle w:val="Hyperlink"/>
            <w:rFonts w:ascii="Book Antiqua" w:hAnsi="Book Antiqua"/>
            <w:noProof/>
            <w:color w:val="auto"/>
            <w:u w:val="none"/>
            <w:vertAlign w:val="superscript"/>
          </w:rPr>
          <w:t>80</w:t>
        </w:r>
      </w:hyperlink>
      <w:r w:rsidRPr="00E57167">
        <w:rPr>
          <w:rFonts w:ascii="Book Antiqua" w:hAnsi="Book Antiqua"/>
          <w:noProof/>
          <w:vertAlign w:val="superscript"/>
        </w:rPr>
        <w:t>,</w:t>
      </w:r>
      <w:hyperlink r:id="rId8" w:anchor="_ENREF_85" w:tooltip="Vogelstein, 1993 #90" w:history="1">
        <w:r w:rsidRPr="00E57167">
          <w:rPr>
            <w:rStyle w:val="Hyperlink"/>
            <w:rFonts w:ascii="Book Antiqua" w:hAnsi="Book Antiqua"/>
            <w:noProof/>
            <w:color w:val="auto"/>
            <w:u w:val="none"/>
            <w:vertAlign w:val="superscript"/>
          </w:rPr>
          <w:t>81</w:t>
        </w:r>
      </w:hyperlink>
      <w:r w:rsidRPr="00E57167">
        <w:rPr>
          <w:rFonts w:ascii="Book Antiqua" w:hAnsi="Book Antiqua"/>
          <w:noProof/>
          <w:vertAlign w:val="superscript"/>
        </w:rPr>
        <w:t>]</w:t>
      </w:r>
      <w:r w:rsidRPr="00E57167">
        <w:rPr>
          <w:rFonts w:ascii="Book Antiqua" w:hAnsi="Book Antiqua"/>
          <w:vertAlign w:val="superscript"/>
        </w:rPr>
        <w:fldChar w:fldCharType="end"/>
      </w:r>
      <w:r w:rsidRPr="00E57167">
        <w:rPr>
          <w:rFonts w:ascii="Book Antiqua" w:hAnsi="Book Antiqua"/>
        </w:rPr>
        <w:t xml:space="preserve">. Each organ in a complex animal is regulated by its own specific mechanisms that keep the organ in homeostasis, which can malfunction and allow tissues to become precancerous or malignant when the genome becomes unstable or the mutations affect the ARF/p53 </w:t>
      </w:r>
      <w:proofErr w:type="gramStart"/>
      <w:r w:rsidRPr="00E57167">
        <w:rPr>
          <w:rFonts w:ascii="Book Antiqua" w:hAnsi="Book Antiqua"/>
        </w:rPr>
        <w:t>module</w:t>
      </w:r>
      <w:r w:rsidRPr="00E57167">
        <w:rPr>
          <w:rFonts w:ascii="Book Antiqua" w:hAnsi="Book Antiqua"/>
          <w:vertAlign w:val="superscript"/>
        </w:rPr>
        <w:t>[</w:t>
      </w:r>
      <w:proofErr w:type="gramEnd"/>
      <w:r w:rsidRPr="00E57167">
        <w:rPr>
          <w:rFonts w:ascii="Book Antiqua" w:hAnsi="Book Antiqua"/>
          <w:vertAlign w:val="superscript"/>
        </w:rPr>
        <w:t>40,56]</w:t>
      </w:r>
      <w:r w:rsidRPr="00E57167">
        <w:rPr>
          <w:rFonts w:ascii="Book Antiqua" w:hAnsi="Book Antiqua"/>
        </w:rPr>
        <w:t>.</w:t>
      </w:r>
    </w:p>
    <w:p w:rsidR="00904EF5" w:rsidRPr="00E57167" w:rsidRDefault="00904EF5" w:rsidP="00E57167">
      <w:pPr>
        <w:spacing w:line="360" w:lineRule="auto"/>
        <w:rPr>
          <w:rFonts w:ascii="Book Antiqua" w:hAnsi="Book Antiqua"/>
          <w:color w:val="000000"/>
        </w:rPr>
      </w:pPr>
    </w:p>
    <w:p w:rsidR="00904EF5" w:rsidRPr="00B619B9" w:rsidRDefault="00B619B9" w:rsidP="00E57167">
      <w:pPr>
        <w:spacing w:line="360" w:lineRule="auto"/>
        <w:rPr>
          <w:rFonts w:ascii="Book Antiqua" w:eastAsiaTheme="minorEastAsia" w:hAnsi="Book Antiqua"/>
          <w:b/>
          <w:color w:val="000000"/>
          <w:lang w:eastAsia="zh-CN"/>
        </w:rPr>
      </w:pPr>
      <w:r>
        <w:rPr>
          <w:rFonts w:ascii="Book Antiqua" w:hAnsi="Book Antiqua"/>
          <w:b/>
          <w:color w:val="000000"/>
        </w:rPr>
        <w:t>CONCLUSION</w:t>
      </w:r>
    </w:p>
    <w:p w:rsidR="00904EF5" w:rsidRPr="00E57167" w:rsidRDefault="00904EF5" w:rsidP="00E57167">
      <w:pPr>
        <w:spacing w:line="360" w:lineRule="auto"/>
        <w:rPr>
          <w:rFonts w:ascii="Book Antiqua" w:hAnsi="Book Antiqua"/>
          <w:color w:val="000000"/>
        </w:rPr>
      </w:pPr>
      <w:r w:rsidRPr="00E57167">
        <w:rPr>
          <w:rFonts w:ascii="Book Antiqua" w:hAnsi="Book Antiqua"/>
          <w:color w:val="000000"/>
        </w:rPr>
        <w:t xml:space="preserve">Genomic instability contributes to the development of CICs by directly transforming somatic stem cells, reprogramming differentiated cancer cells, and a number of other mechanisms. Several lines of evidence suggest that one of these pathways is triggered by the disruption of the niche environment (Figure 2). Maintenance of the niche environment is essential for somatic stem cell maintenance and differentiation and homeostasis (Figure 2A). The stem cell niche can be damaged by exogenous stresses that cause irregular stem cell differentiation, the accumulation of DNA damage, and the induction of senescence (Figure 2B). DNA damage often triggers genomic destabilization, which can promote the development of precancerous (Figure 2C) and cancerous (Figure 2D) lesions through the maintenance of small pockets of pluripotent stem cells that eventually become CICs. </w:t>
      </w:r>
    </w:p>
    <w:p w:rsidR="00904EF5" w:rsidRPr="00E57167" w:rsidRDefault="00904EF5" w:rsidP="00B619B9">
      <w:pPr>
        <w:spacing w:line="360" w:lineRule="auto"/>
        <w:ind w:firstLineChars="100" w:firstLine="240"/>
        <w:rPr>
          <w:rFonts w:ascii="Book Antiqua" w:hAnsi="Book Antiqua"/>
          <w:color w:val="000000"/>
        </w:rPr>
      </w:pPr>
      <w:r w:rsidRPr="00E57167">
        <w:rPr>
          <w:rFonts w:ascii="Book Antiqua" w:hAnsi="Book Antiqua"/>
          <w:color w:val="000000"/>
        </w:rPr>
        <w:t xml:space="preserve">If stem cells start to differentiate under unfavorable differentiation conditions, they become senescent, but can start developing again and reacquire stem cell characteristics when conditions change. </w:t>
      </w:r>
      <w:proofErr w:type="spellStart"/>
      <w:r w:rsidRPr="00E57167">
        <w:rPr>
          <w:rFonts w:ascii="Book Antiqua" w:hAnsi="Book Antiqua"/>
          <w:color w:val="000000"/>
        </w:rPr>
        <w:t>Stemness</w:t>
      </w:r>
      <w:proofErr w:type="spellEnd"/>
      <w:r w:rsidRPr="00E57167">
        <w:rPr>
          <w:rFonts w:ascii="Book Antiqua" w:hAnsi="Book Antiqua"/>
          <w:color w:val="000000"/>
        </w:rPr>
        <w:t xml:space="preserve"> recovered under these circumstances is associated with robust plasticity and the ability of these cells to self-renew, even under conditions in which normal stem cells do not thrive. Unfortunately, such cells do not differentiate completely and remain permanently in less developed states that often lead to malignancies.</w:t>
      </w:r>
    </w:p>
    <w:p w:rsidR="00904EF5" w:rsidRPr="00E57167" w:rsidRDefault="00904EF5" w:rsidP="00E57167">
      <w:pPr>
        <w:widowControl/>
        <w:spacing w:line="360" w:lineRule="auto"/>
        <w:rPr>
          <w:rFonts w:ascii="Book Antiqua" w:hAnsi="Book Antiqua"/>
        </w:rPr>
      </w:pPr>
    </w:p>
    <w:p w:rsidR="00B619B9" w:rsidRPr="00B619B9" w:rsidRDefault="00904EF5" w:rsidP="00B619B9">
      <w:pPr>
        <w:spacing w:line="360" w:lineRule="auto"/>
        <w:rPr>
          <w:rFonts w:ascii="Book Antiqua" w:eastAsiaTheme="minorEastAsia" w:hAnsi="Book Antiqua"/>
          <w:b/>
          <w:lang w:eastAsia="zh-CN"/>
        </w:rPr>
      </w:pPr>
      <w:r w:rsidRPr="00B619B9">
        <w:rPr>
          <w:rFonts w:ascii="Book Antiqua" w:hAnsi="Book Antiqua"/>
          <w:b/>
        </w:rPr>
        <w:t>REFERENCES</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1 </w:t>
      </w:r>
      <w:r w:rsidRPr="00B619B9">
        <w:rPr>
          <w:rFonts w:ascii="Book Antiqua" w:eastAsia="宋体" w:hAnsi="Book Antiqua" w:cs="宋体"/>
          <w:b/>
          <w:bCs/>
          <w:color w:val="000000"/>
          <w:kern w:val="0"/>
          <w:lang w:eastAsia="zh-CN"/>
        </w:rPr>
        <w:t>Perez-</w:t>
      </w:r>
      <w:proofErr w:type="spellStart"/>
      <w:r w:rsidRPr="00B619B9">
        <w:rPr>
          <w:rFonts w:ascii="Book Antiqua" w:eastAsia="宋体" w:hAnsi="Book Antiqua" w:cs="宋体"/>
          <w:b/>
          <w:bCs/>
          <w:color w:val="000000"/>
          <w:kern w:val="0"/>
          <w:lang w:eastAsia="zh-CN"/>
        </w:rPr>
        <w:t>Losada</w:t>
      </w:r>
      <w:proofErr w:type="spellEnd"/>
      <w:r w:rsidRPr="00B619B9">
        <w:rPr>
          <w:rFonts w:ascii="Book Antiqua" w:eastAsia="宋体" w:hAnsi="Book Antiqua" w:cs="宋体"/>
          <w:b/>
          <w:bCs/>
          <w:color w:val="000000"/>
          <w:kern w:val="0"/>
          <w:lang w:eastAsia="zh-CN"/>
        </w:rPr>
        <w:t xml:space="preserve"> J</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Balmain</w:t>
      </w:r>
      <w:proofErr w:type="spellEnd"/>
      <w:r w:rsidRPr="00B619B9">
        <w:rPr>
          <w:rFonts w:ascii="Book Antiqua" w:eastAsia="宋体" w:hAnsi="Book Antiqua" w:cs="宋体"/>
          <w:color w:val="000000"/>
          <w:kern w:val="0"/>
          <w:lang w:eastAsia="zh-CN"/>
        </w:rPr>
        <w:t xml:space="preserve"> A. Stem-cell hierarchy in skin cancer.</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Nat Rev Cancer</w:t>
      </w:r>
      <w:r w:rsidRPr="00B619B9">
        <w:rPr>
          <w:rFonts w:ascii="Book Antiqua" w:eastAsia="宋体" w:hAnsi="Book Antiqua" w:cs="宋体"/>
          <w:color w:val="000000"/>
          <w:kern w:val="0"/>
          <w:lang w:eastAsia="zh-CN"/>
        </w:rPr>
        <w:t> 2003; </w:t>
      </w:r>
      <w:r w:rsidRPr="00B619B9">
        <w:rPr>
          <w:rFonts w:ascii="Book Antiqua" w:eastAsia="宋体" w:hAnsi="Book Antiqua" w:cs="宋体"/>
          <w:b/>
          <w:bCs/>
          <w:color w:val="000000"/>
          <w:kern w:val="0"/>
          <w:lang w:eastAsia="zh-CN"/>
        </w:rPr>
        <w:t>3</w:t>
      </w:r>
      <w:r w:rsidRPr="00B619B9">
        <w:rPr>
          <w:rFonts w:ascii="Book Antiqua" w:eastAsia="宋体" w:hAnsi="Book Antiqua" w:cs="宋体"/>
          <w:color w:val="000000"/>
          <w:kern w:val="0"/>
          <w:lang w:eastAsia="zh-CN"/>
        </w:rPr>
        <w:t>: 434-443 [PMID: 12778133 DOI: 10.1038/nrc1095]</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2 </w:t>
      </w:r>
      <w:proofErr w:type="spellStart"/>
      <w:r w:rsidRPr="00B619B9">
        <w:rPr>
          <w:rFonts w:ascii="Book Antiqua" w:eastAsia="宋体" w:hAnsi="Book Antiqua" w:cs="宋体"/>
          <w:b/>
          <w:bCs/>
          <w:color w:val="000000"/>
          <w:kern w:val="0"/>
          <w:lang w:eastAsia="zh-CN"/>
        </w:rPr>
        <w:t>Ratajczak</w:t>
      </w:r>
      <w:proofErr w:type="spellEnd"/>
      <w:r w:rsidRPr="00B619B9">
        <w:rPr>
          <w:rFonts w:ascii="Book Antiqua" w:eastAsia="宋体" w:hAnsi="Book Antiqua" w:cs="宋体"/>
          <w:b/>
          <w:bCs/>
          <w:color w:val="000000"/>
          <w:kern w:val="0"/>
          <w:lang w:eastAsia="zh-CN"/>
        </w:rPr>
        <w:t xml:space="preserve"> MZ</w:t>
      </w:r>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xml:space="preserve"> Cancer stem cells--normal stem cells "Jedi" that went over to the "dark side". </w:t>
      </w:r>
      <w:r w:rsidRPr="00B619B9">
        <w:rPr>
          <w:rFonts w:ascii="Book Antiqua" w:eastAsia="宋体" w:hAnsi="Book Antiqua" w:cs="宋体"/>
          <w:i/>
          <w:iCs/>
          <w:color w:val="000000"/>
          <w:kern w:val="0"/>
          <w:lang w:eastAsia="zh-CN"/>
        </w:rPr>
        <w:t xml:space="preserve">Folia </w:t>
      </w:r>
      <w:proofErr w:type="spellStart"/>
      <w:r w:rsidRPr="00B619B9">
        <w:rPr>
          <w:rFonts w:ascii="Book Antiqua" w:eastAsia="宋体" w:hAnsi="Book Antiqua" w:cs="宋体"/>
          <w:i/>
          <w:iCs/>
          <w:color w:val="000000"/>
          <w:kern w:val="0"/>
          <w:lang w:eastAsia="zh-CN"/>
        </w:rPr>
        <w:t>Histochem</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Cytobiol</w:t>
      </w:r>
      <w:proofErr w:type="spellEnd"/>
      <w:r w:rsidRPr="00B619B9">
        <w:rPr>
          <w:rFonts w:ascii="Book Antiqua" w:eastAsia="宋体" w:hAnsi="Book Antiqua" w:cs="宋体"/>
          <w:color w:val="000000"/>
          <w:kern w:val="0"/>
          <w:lang w:eastAsia="zh-CN"/>
        </w:rPr>
        <w:t> 2005; </w:t>
      </w:r>
      <w:r w:rsidRPr="00B619B9">
        <w:rPr>
          <w:rFonts w:ascii="Book Antiqua" w:eastAsia="宋体" w:hAnsi="Book Antiqua" w:cs="宋体"/>
          <w:b/>
          <w:bCs/>
          <w:color w:val="000000"/>
          <w:kern w:val="0"/>
          <w:lang w:eastAsia="zh-CN"/>
        </w:rPr>
        <w:t>43</w:t>
      </w:r>
      <w:r w:rsidRPr="00B619B9">
        <w:rPr>
          <w:rFonts w:ascii="Book Antiqua" w:eastAsia="宋体" w:hAnsi="Book Antiqua" w:cs="宋体"/>
          <w:color w:val="000000"/>
          <w:kern w:val="0"/>
          <w:lang w:eastAsia="zh-CN"/>
        </w:rPr>
        <w:t>: 175-181 [PMID: 16382880 DOI: 10.5603/FHC2005]</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3 </w:t>
      </w:r>
      <w:r w:rsidRPr="00B619B9">
        <w:rPr>
          <w:rFonts w:ascii="Book Antiqua" w:eastAsia="宋体" w:hAnsi="Book Antiqua" w:cs="宋体"/>
          <w:b/>
          <w:bCs/>
          <w:color w:val="000000"/>
          <w:kern w:val="0"/>
          <w:lang w:eastAsia="zh-CN"/>
        </w:rPr>
        <w:t>Li F</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Tiede</w:t>
      </w:r>
      <w:proofErr w:type="spellEnd"/>
      <w:r w:rsidRPr="00B619B9">
        <w:rPr>
          <w:rFonts w:ascii="Book Antiqua" w:eastAsia="宋体" w:hAnsi="Book Antiqua" w:cs="宋体"/>
          <w:color w:val="000000"/>
          <w:kern w:val="0"/>
          <w:lang w:eastAsia="zh-CN"/>
        </w:rPr>
        <w:t xml:space="preserve"> B, </w:t>
      </w:r>
      <w:proofErr w:type="spellStart"/>
      <w:r w:rsidRPr="00B619B9">
        <w:rPr>
          <w:rFonts w:ascii="Book Antiqua" w:eastAsia="宋体" w:hAnsi="Book Antiqua" w:cs="宋体"/>
          <w:color w:val="000000"/>
          <w:kern w:val="0"/>
          <w:lang w:eastAsia="zh-CN"/>
        </w:rPr>
        <w:t>Massagué</w:t>
      </w:r>
      <w:proofErr w:type="spellEnd"/>
      <w:r w:rsidRPr="00B619B9">
        <w:rPr>
          <w:rFonts w:ascii="Book Antiqua" w:eastAsia="宋体" w:hAnsi="Book Antiqua" w:cs="宋体"/>
          <w:color w:val="000000"/>
          <w:kern w:val="0"/>
          <w:lang w:eastAsia="zh-CN"/>
        </w:rPr>
        <w:t xml:space="preserve"> J, Kang Y. Beyond </w:t>
      </w:r>
      <w:proofErr w:type="spellStart"/>
      <w:r w:rsidRPr="00B619B9">
        <w:rPr>
          <w:rFonts w:ascii="Book Antiqua" w:eastAsia="宋体" w:hAnsi="Book Antiqua" w:cs="宋体"/>
          <w:color w:val="000000"/>
          <w:kern w:val="0"/>
          <w:lang w:eastAsia="zh-CN"/>
        </w:rPr>
        <w:t>tumorigenesis</w:t>
      </w:r>
      <w:proofErr w:type="spellEnd"/>
      <w:r w:rsidRPr="00B619B9">
        <w:rPr>
          <w:rFonts w:ascii="Book Antiqua" w:eastAsia="宋体" w:hAnsi="Book Antiqua" w:cs="宋体"/>
          <w:color w:val="000000"/>
          <w:kern w:val="0"/>
          <w:lang w:eastAsia="zh-CN"/>
        </w:rPr>
        <w:t>: cancer stem cells in metastasis. </w:t>
      </w:r>
      <w:r w:rsidRPr="00B619B9">
        <w:rPr>
          <w:rFonts w:ascii="Book Antiqua" w:eastAsia="宋体" w:hAnsi="Book Antiqua" w:cs="宋体"/>
          <w:i/>
          <w:iCs/>
          <w:color w:val="000000"/>
          <w:kern w:val="0"/>
          <w:lang w:eastAsia="zh-CN"/>
        </w:rPr>
        <w:t>Cell Res</w:t>
      </w:r>
      <w:r w:rsidRPr="00B619B9">
        <w:rPr>
          <w:rFonts w:ascii="Book Antiqua" w:eastAsia="宋体" w:hAnsi="Book Antiqua" w:cs="宋体"/>
          <w:color w:val="000000"/>
          <w:kern w:val="0"/>
          <w:lang w:eastAsia="zh-CN"/>
        </w:rPr>
        <w:t> 2007; </w:t>
      </w:r>
      <w:r w:rsidRPr="00B619B9">
        <w:rPr>
          <w:rFonts w:ascii="Book Antiqua" w:eastAsia="宋体" w:hAnsi="Book Antiqua" w:cs="宋体"/>
          <w:b/>
          <w:bCs/>
          <w:color w:val="000000"/>
          <w:kern w:val="0"/>
          <w:lang w:eastAsia="zh-CN"/>
        </w:rPr>
        <w:t>17</w:t>
      </w:r>
      <w:r w:rsidRPr="00B619B9">
        <w:rPr>
          <w:rFonts w:ascii="Book Antiqua" w:eastAsia="宋体" w:hAnsi="Book Antiqua" w:cs="宋体"/>
          <w:color w:val="000000"/>
          <w:kern w:val="0"/>
          <w:lang w:eastAsia="zh-CN"/>
        </w:rPr>
        <w:t>: 3-14 [PMID: 17179981 DOI: 10.1038/sj.cr.7310118]</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4 </w:t>
      </w:r>
      <w:r w:rsidRPr="00B619B9">
        <w:rPr>
          <w:rFonts w:ascii="Book Antiqua" w:eastAsia="宋体" w:hAnsi="Book Antiqua" w:cs="宋体"/>
          <w:b/>
          <w:bCs/>
          <w:color w:val="000000"/>
          <w:kern w:val="0"/>
          <w:lang w:eastAsia="zh-CN"/>
        </w:rPr>
        <w:t>Lawson DA</w:t>
      </w:r>
      <w:r w:rsidRPr="00B619B9">
        <w:rPr>
          <w:rFonts w:ascii="Book Antiqua" w:eastAsia="宋体" w:hAnsi="Book Antiqua" w:cs="宋体"/>
          <w:color w:val="000000"/>
          <w:kern w:val="0"/>
          <w:lang w:eastAsia="zh-CN"/>
        </w:rPr>
        <w:t>, Witte ON.</w:t>
      </w:r>
      <w:proofErr w:type="gramEnd"/>
      <w:r w:rsidRPr="00B619B9">
        <w:rPr>
          <w:rFonts w:ascii="Book Antiqua" w:eastAsia="宋体" w:hAnsi="Book Antiqua" w:cs="宋体"/>
          <w:color w:val="000000"/>
          <w:kern w:val="0"/>
          <w:lang w:eastAsia="zh-CN"/>
        </w:rPr>
        <w:t xml:space="preserve"> Stem cells in prostate cancer initiation and progression. </w:t>
      </w:r>
      <w:r w:rsidRPr="00B619B9">
        <w:rPr>
          <w:rFonts w:ascii="Book Antiqua" w:eastAsia="宋体" w:hAnsi="Book Antiqua" w:cs="宋体"/>
          <w:i/>
          <w:iCs/>
          <w:color w:val="000000"/>
          <w:kern w:val="0"/>
          <w:lang w:eastAsia="zh-CN"/>
        </w:rPr>
        <w:t xml:space="preserve">J </w:t>
      </w:r>
      <w:proofErr w:type="spellStart"/>
      <w:r w:rsidRPr="00B619B9">
        <w:rPr>
          <w:rFonts w:ascii="Book Antiqua" w:eastAsia="宋体" w:hAnsi="Book Antiqua" w:cs="宋体"/>
          <w:i/>
          <w:iCs/>
          <w:color w:val="000000"/>
          <w:kern w:val="0"/>
          <w:lang w:eastAsia="zh-CN"/>
        </w:rPr>
        <w:t>Clin</w:t>
      </w:r>
      <w:proofErr w:type="spellEnd"/>
      <w:r w:rsidRPr="00B619B9">
        <w:rPr>
          <w:rFonts w:ascii="Book Antiqua" w:eastAsia="宋体" w:hAnsi="Book Antiqua" w:cs="宋体"/>
          <w:i/>
          <w:iCs/>
          <w:color w:val="000000"/>
          <w:kern w:val="0"/>
          <w:lang w:eastAsia="zh-CN"/>
        </w:rPr>
        <w:t xml:space="preserve"> Invest</w:t>
      </w:r>
      <w:r w:rsidRPr="00B619B9">
        <w:rPr>
          <w:rFonts w:ascii="Book Antiqua" w:eastAsia="宋体" w:hAnsi="Book Antiqua" w:cs="宋体"/>
          <w:color w:val="000000"/>
          <w:kern w:val="0"/>
          <w:lang w:eastAsia="zh-CN"/>
        </w:rPr>
        <w:t> 2007; </w:t>
      </w:r>
      <w:r w:rsidRPr="00B619B9">
        <w:rPr>
          <w:rFonts w:ascii="Book Antiqua" w:eastAsia="宋体" w:hAnsi="Book Antiqua" w:cs="宋体"/>
          <w:b/>
          <w:bCs/>
          <w:color w:val="000000"/>
          <w:kern w:val="0"/>
          <w:lang w:eastAsia="zh-CN"/>
        </w:rPr>
        <w:t>117</w:t>
      </w:r>
      <w:r w:rsidRPr="00B619B9">
        <w:rPr>
          <w:rFonts w:ascii="Book Antiqua" w:eastAsia="宋体" w:hAnsi="Book Antiqua" w:cs="宋体"/>
          <w:color w:val="000000"/>
          <w:kern w:val="0"/>
          <w:lang w:eastAsia="zh-CN"/>
        </w:rPr>
        <w:t>: 2044-2050 [PMID: 17671638 DOI: 10.1172/JCI32810]</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 xml:space="preserve">5 </w:t>
      </w:r>
      <w:r w:rsidRPr="00B619B9">
        <w:rPr>
          <w:rFonts w:ascii="Book Antiqua" w:hAnsi="Book Antiqua"/>
          <w:b/>
          <w:noProof/>
        </w:rPr>
        <w:t xml:space="preserve">Bleau AM, </w:t>
      </w:r>
      <w:r w:rsidRPr="00E57167">
        <w:rPr>
          <w:rFonts w:ascii="Book Antiqua" w:hAnsi="Book Antiqua"/>
          <w:noProof/>
        </w:rPr>
        <w:t>Agliano A,</w:t>
      </w:r>
      <w:r>
        <w:rPr>
          <w:rFonts w:ascii="Book Antiqua" w:hAnsi="Book Antiqua"/>
          <w:noProof/>
        </w:rPr>
        <w:t xml:space="preserve"> Larzabal L, de Aberasturi AL,</w:t>
      </w:r>
      <w:r w:rsidRPr="00E57167">
        <w:rPr>
          <w:rFonts w:ascii="Book Antiqua" w:hAnsi="Book Antiqua"/>
          <w:noProof/>
        </w:rPr>
        <w:t xml:space="preserve"> Calvo A</w:t>
      </w:r>
      <w:r w:rsidRPr="00B619B9">
        <w:rPr>
          <w:rFonts w:ascii="Book Antiqua" w:eastAsia="宋体" w:hAnsi="Book Antiqua" w:cs="宋体"/>
          <w:color w:val="000000"/>
          <w:kern w:val="0"/>
          <w:lang w:eastAsia="zh-CN"/>
        </w:rPr>
        <w:t>. Metastatic dormancy: a complex network between cancer stem cells and their microenvironment. </w:t>
      </w:r>
      <w:proofErr w:type="spellStart"/>
      <w:r w:rsidRPr="00B619B9">
        <w:rPr>
          <w:rFonts w:ascii="Book Antiqua" w:eastAsia="宋体" w:hAnsi="Book Antiqua" w:cs="宋体"/>
          <w:i/>
          <w:iCs/>
          <w:color w:val="000000"/>
          <w:kern w:val="0"/>
          <w:lang w:eastAsia="zh-CN"/>
        </w:rPr>
        <w:t>Histol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Histopathol</w:t>
      </w:r>
      <w:proofErr w:type="spellEnd"/>
      <w:r w:rsidRPr="00B619B9">
        <w:rPr>
          <w:rFonts w:ascii="Book Antiqua" w:eastAsia="宋体" w:hAnsi="Book Antiqua" w:cs="宋体"/>
          <w:color w:val="000000"/>
          <w:kern w:val="0"/>
          <w:lang w:eastAsia="zh-CN"/>
        </w:rPr>
        <w:t> 2014</w:t>
      </w:r>
      <w:r>
        <w:rPr>
          <w:rFonts w:ascii="Book Antiqua" w:eastAsia="宋体" w:hAnsi="Book Antiqua" w:cs="宋体" w:hint="eastAsia"/>
          <w:color w:val="000000"/>
          <w:kern w:val="0"/>
          <w:lang w:eastAsia="zh-CN"/>
        </w:rPr>
        <w:t xml:space="preserve"> </w:t>
      </w:r>
      <w:r w:rsidRPr="00B619B9">
        <w:rPr>
          <w:rFonts w:ascii="Book Antiqua" w:eastAsia="宋体" w:hAnsi="Book Antiqua" w:cs="宋体"/>
          <w:color w:val="000000"/>
          <w:kern w:val="0"/>
          <w:lang w:eastAsia="zh-CN"/>
        </w:rPr>
        <w:t>[</w:t>
      </w:r>
      <w:proofErr w:type="spellStart"/>
      <w:r w:rsidRPr="00B619B9">
        <w:rPr>
          <w:rFonts w:ascii="Book Antiqua" w:eastAsia="宋体" w:hAnsi="Book Antiqua" w:cs="宋体"/>
          <w:color w:val="000000"/>
          <w:kern w:val="0"/>
          <w:lang w:eastAsia="zh-CN"/>
        </w:rPr>
        <w:t>Epub</w:t>
      </w:r>
      <w:proofErr w:type="spellEnd"/>
      <w:r w:rsidRPr="00B619B9">
        <w:rPr>
          <w:rFonts w:ascii="Book Antiqua" w:eastAsia="宋体" w:hAnsi="Book Antiqua" w:cs="宋体"/>
          <w:color w:val="000000"/>
          <w:kern w:val="0"/>
          <w:lang w:eastAsia="zh-CN"/>
        </w:rPr>
        <w:t xml:space="preserve"> ahead of print] [PMID: 24887025]</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6 </w:t>
      </w:r>
      <w:r w:rsidRPr="00B619B9">
        <w:rPr>
          <w:rFonts w:ascii="Book Antiqua" w:eastAsia="宋体" w:hAnsi="Book Antiqua" w:cs="宋体"/>
          <w:b/>
          <w:bCs/>
          <w:color w:val="000000"/>
          <w:kern w:val="0"/>
          <w:lang w:eastAsia="zh-CN"/>
        </w:rPr>
        <w:t>Ni J</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Cozzi</w:t>
      </w:r>
      <w:proofErr w:type="spellEnd"/>
      <w:r w:rsidRPr="00B619B9">
        <w:rPr>
          <w:rFonts w:ascii="Book Antiqua" w:eastAsia="宋体" w:hAnsi="Book Antiqua" w:cs="宋体"/>
          <w:color w:val="000000"/>
          <w:kern w:val="0"/>
          <w:lang w:eastAsia="zh-CN"/>
        </w:rPr>
        <w:t xml:space="preserve"> PJ, </w:t>
      </w:r>
      <w:proofErr w:type="spellStart"/>
      <w:r w:rsidRPr="00B619B9">
        <w:rPr>
          <w:rFonts w:ascii="Book Antiqua" w:eastAsia="宋体" w:hAnsi="Book Antiqua" w:cs="宋体"/>
          <w:color w:val="000000"/>
          <w:kern w:val="0"/>
          <w:lang w:eastAsia="zh-CN"/>
        </w:rPr>
        <w:t>Hao</w:t>
      </w:r>
      <w:proofErr w:type="spellEnd"/>
      <w:r w:rsidRPr="00B619B9">
        <w:rPr>
          <w:rFonts w:ascii="Book Antiqua" w:eastAsia="宋体" w:hAnsi="Book Antiqua" w:cs="宋体"/>
          <w:color w:val="000000"/>
          <w:kern w:val="0"/>
          <w:lang w:eastAsia="zh-CN"/>
        </w:rPr>
        <w:t xml:space="preserve"> JL, </w:t>
      </w:r>
      <w:proofErr w:type="spellStart"/>
      <w:r w:rsidRPr="00B619B9">
        <w:rPr>
          <w:rFonts w:ascii="Book Antiqua" w:eastAsia="宋体" w:hAnsi="Book Antiqua" w:cs="宋体"/>
          <w:color w:val="000000"/>
          <w:kern w:val="0"/>
          <w:lang w:eastAsia="zh-CN"/>
        </w:rPr>
        <w:t>Beretov</w:t>
      </w:r>
      <w:proofErr w:type="spellEnd"/>
      <w:r w:rsidRPr="00B619B9">
        <w:rPr>
          <w:rFonts w:ascii="Book Antiqua" w:eastAsia="宋体" w:hAnsi="Book Antiqua" w:cs="宋体"/>
          <w:color w:val="000000"/>
          <w:kern w:val="0"/>
          <w:lang w:eastAsia="zh-CN"/>
        </w:rPr>
        <w:t xml:space="preserve"> J, Chang L, </w:t>
      </w:r>
      <w:proofErr w:type="spellStart"/>
      <w:r w:rsidRPr="00B619B9">
        <w:rPr>
          <w:rFonts w:ascii="Book Antiqua" w:eastAsia="宋体" w:hAnsi="Book Antiqua" w:cs="宋体"/>
          <w:color w:val="000000"/>
          <w:kern w:val="0"/>
          <w:lang w:eastAsia="zh-CN"/>
        </w:rPr>
        <w:t>Duan</w:t>
      </w:r>
      <w:proofErr w:type="spellEnd"/>
      <w:r w:rsidRPr="00B619B9">
        <w:rPr>
          <w:rFonts w:ascii="Book Antiqua" w:eastAsia="宋体" w:hAnsi="Book Antiqua" w:cs="宋体"/>
          <w:color w:val="000000"/>
          <w:kern w:val="0"/>
          <w:lang w:eastAsia="zh-CN"/>
        </w:rPr>
        <w:t xml:space="preserve"> W, </w:t>
      </w:r>
      <w:proofErr w:type="spellStart"/>
      <w:r w:rsidRPr="00B619B9">
        <w:rPr>
          <w:rFonts w:ascii="Book Antiqua" w:eastAsia="宋体" w:hAnsi="Book Antiqua" w:cs="宋体"/>
          <w:color w:val="000000"/>
          <w:kern w:val="0"/>
          <w:lang w:eastAsia="zh-CN"/>
        </w:rPr>
        <w:t>Shigdar</w:t>
      </w:r>
      <w:proofErr w:type="spellEnd"/>
      <w:r w:rsidRPr="00B619B9">
        <w:rPr>
          <w:rFonts w:ascii="Book Antiqua" w:eastAsia="宋体" w:hAnsi="Book Antiqua" w:cs="宋体"/>
          <w:color w:val="000000"/>
          <w:kern w:val="0"/>
          <w:lang w:eastAsia="zh-CN"/>
        </w:rPr>
        <w:t xml:space="preserve"> S, </w:t>
      </w:r>
      <w:proofErr w:type="spellStart"/>
      <w:r w:rsidRPr="00B619B9">
        <w:rPr>
          <w:rFonts w:ascii="Book Antiqua" w:eastAsia="宋体" w:hAnsi="Book Antiqua" w:cs="宋体"/>
          <w:color w:val="000000"/>
          <w:kern w:val="0"/>
          <w:lang w:eastAsia="zh-CN"/>
        </w:rPr>
        <w:t>Delprado</w:t>
      </w:r>
      <w:proofErr w:type="spellEnd"/>
      <w:r w:rsidRPr="00B619B9">
        <w:rPr>
          <w:rFonts w:ascii="Book Antiqua" w:eastAsia="宋体" w:hAnsi="Book Antiqua" w:cs="宋体"/>
          <w:color w:val="000000"/>
          <w:kern w:val="0"/>
          <w:lang w:eastAsia="zh-CN"/>
        </w:rPr>
        <w:t xml:space="preserve"> WJ, Graham PH, </w:t>
      </w:r>
      <w:proofErr w:type="spellStart"/>
      <w:r w:rsidRPr="00B619B9">
        <w:rPr>
          <w:rFonts w:ascii="Book Antiqua" w:eastAsia="宋体" w:hAnsi="Book Antiqua" w:cs="宋体"/>
          <w:color w:val="000000"/>
          <w:kern w:val="0"/>
          <w:lang w:eastAsia="zh-CN"/>
        </w:rPr>
        <w:t>Bucci</w:t>
      </w:r>
      <w:proofErr w:type="spellEnd"/>
      <w:r w:rsidRPr="00B619B9">
        <w:rPr>
          <w:rFonts w:ascii="Book Antiqua" w:eastAsia="宋体" w:hAnsi="Book Antiqua" w:cs="宋体"/>
          <w:color w:val="000000"/>
          <w:kern w:val="0"/>
          <w:lang w:eastAsia="zh-CN"/>
        </w:rPr>
        <w:t xml:space="preserve"> J, </w:t>
      </w:r>
      <w:proofErr w:type="spellStart"/>
      <w:r w:rsidRPr="00B619B9">
        <w:rPr>
          <w:rFonts w:ascii="Book Antiqua" w:eastAsia="宋体" w:hAnsi="Book Antiqua" w:cs="宋体"/>
          <w:color w:val="000000"/>
          <w:kern w:val="0"/>
          <w:lang w:eastAsia="zh-CN"/>
        </w:rPr>
        <w:t>Kearsley</w:t>
      </w:r>
      <w:proofErr w:type="spellEnd"/>
      <w:r w:rsidRPr="00B619B9">
        <w:rPr>
          <w:rFonts w:ascii="Book Antiqua" w:eastAsia="宋体" w:hAnsi="Book Antiqua" w:cs="宋体"/>
          <w:color w:val="000000"/>
          <w:kern w:val="0"/>
          <w:lang w:eastAsia="zh-CN"/>
        </w:rPr>
        <w:t xml:space="preserve"> JH, Li Y. CD44 variant 6 is associated with prostate cancer metastasis and chemo-/</w:t>
      </w:r>
      <w:proofErr w:type="spellStart"/>
      <w:r w:rsidRPr="00B619B9">
        <w:rPr>
          <w:rFonts w:ascii="Book Antiqua" w:eastAsia="宋体" w:hAnsi="Book Antiqua" w:cs="宋体"/>
          <w:color w:val="000000"/>
          <w:kern w:val="0"/>
          <w:lang w:eastAsia="zh-CN"/>
        </w:rPr>
        <w:t>radioresistance</w:t>
      </w:r>
      <w:proofErr w:type="spell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Prostate</w:t>
      </w:r>
      <w:r w:rsidRPr="00B619B9">
        <w:rPr>
          <w:rFonts w:ascii="Book Antiqua" w:eastAsia="宋体" w:hAnsi="Book Antiqua" w:cs="宋体"/>
          <w:color w:val="000000"/>
          <w:kern w:val="0"/>
          <w:lang w:eastAsia="zh-CN"/>
        </w:rPr>
        <w:t> 2014; </w:t>
      </w:r>
      <w:r w:rsidRPr="00B619B9">
        <w:rPr>
          <w:rFonts w:ascii="Book Antiqua" w:eastAsia="宋体" w:hAnsi="Book Antiqua" w:cs="宋体"/>
          <w:b/>
          <w:bCs/>
          <w:color w:val="000000"/>
          <w:kern w:val="0"/>
          <w:lang w:eastAsia="zh-CN"/>
        </w:rPr>
        <w:t>74</w:t>
      </w:r>
      <w:r w:rsidRPr="00B619B9">
        <w:rPr>
          <w:rFonts w:ascii="Book Antiqua" w:eastAsia="宋体" w:hAnsi="Book Antiqua" w:cs="宋体"/>
          <w:color w:val="000000"/>
          <w:kern w:val="0"/>
          <w:lang w:eastAsia="zh-CN"/>
        </w:rPr>
        <w:t>: 602-617 [PMID: 24615685 DOI: 10.1002/pros.22775]</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7 </w:t>
      </w:r>
      <w:r w:rsidRPr="00B619B9">
        <w:rPr>
          <w:rFonts w:ascii="Book Antiqua" w:eastAsia="宋体" w:hAnsi="Book Antiqua" w:cs="宋体"/>
          <w:b/>
          <w:bCs/>
          <w:color w:val="000000"/>
          <w:kern w:val="0"/>
          <w:lang w:eastAsia="zh-CN"/>
        </w:rPr>
        <w:t>Carroll WL</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Bhojwani</w:t>
      </w:r>
      <w:proofErr w:type="spellEnd"/>
      <w:r w:rsidRPr="00B619B9">
        <w:rPr>
          <w:rFonts w:ascii="Book Antiqua" w:eastAsia="宋体" w:hAnsi="Book Antiqua" w:cs="宋体"/>
          <w:color w:val="000000"/>
          <w:kern w:val="0"/>
          <w:lang w:eastAsia="zh-CN"/>
        </w:rPr>
        <w:t xml:space="preserve"> D, Min DJ, </w:t>
      </w:r>
      <w:proofErr w:type="spellStart"/>
      <w:r w:rsidRPr="00B619B9">
        <w:rPr>
          <w:rFonts w:ascii="Book Antiqua" w:eastAsia="宋体" w:hAnsi="Book Antiqua" w:cs="宋体"/>
          <w:color w:val="000000"/>
          <w:kern w:val="0"/>
          <w:lang w:eastAsia="zh-CN"/>
        </w:rPr>
        <w:t>Raetz</w:t>
      </w:r>
      <w:proofErr w:type="spellEnd"/>
      <w:r w:rsidRPr="00B619B9">
        <w:rPr>
          <w:rFonts w:ascii="Book Antiqua" w:eastAsia="宋体" w:hAnsi="Book Antiqua" w:cs="宋体"/>
          <w:color w:val="000000"/>
          <w:kern w:val="0"/>
          <w:lang w:eastAsia="zh-CN"/>
        </w:rPr>
        <w:t xml:space="preserve"> E, </w:t>
      </w:r>
      <w:proofErr w:type="spellStart"/>
      <w:r w:rsidRPr="00B619B9">
        <w:rPr>
          <w:rFonts w:ascii="Book Antiqua" w:eastAsia="宋体" w:hAnsi="Book Antiqua" w:cs="宋体"/>
          <w:color w:val="000000"/>
          <w:kern w:val="0"/>
          <w:lang w:eastAsia="zh-CN"/>
        </w:rPr>
        <w:t>Relling</w:t>
      </w:r>
      <w:proofErr w:type="spellEnd"/>
      <w:r w:rsidRPr="00B619B9">
        <w:rPr>
          <w:rFonts w:ascii="Book Antiqua" w:eastAsia="宋体" w:hAnsi="Book Antiqua" w:cs="宋体"/>
          <w:color w:val="000000"/>
          <w:kern w:val="0"/>
          <w:lang w:eastAsia="zh-CN"/>
        </w:rPr>
        <w:t xml:space="preserve"> M, Davies S, Downing JR, </w:t>
      </w:r>
      <w:proofErr w:type="spellStart"/>
      <w:r w:rsidRPr="00B619B9">
        <w:rPr>
          <w:rFonts w:ascii="Book Antiqua" w:eastAsia="宋体" w:hAnsi="Book Antiqua" w:cs="宋体"/>
          <w:color w:val="000000"/>
          <w:kern w:val="0"/>
          <w:lang w:eastAsia="zh-CN"/>
        </w:rPr>
        <w:t>Willman</w:t>
      </w:r>
      <w:proofErr w:type="spellEnd"/>
      <w:r w:rsidRPr="00B619B9">
        <w:rPr>
          <w:rFonts w:ascii="Book Antiqua" w:eastAsia="宋体" w:hAnsi="Book Antiqua" w:cs="宋体"/>
          <w:color w:val="000000"/>
          <w:kern w:val="0"/>
          <w:lang w:eastAsia="zh-CN"/>
        </w:rPr>
        <w:t xml:space="preserve"> CL, Reed JC. </w:t>
      </w:r>
      <w:proofErr w:type="gramStart"/>
      <w:r w:rsidRPr="00B619B9">
        <w:rPr>
          <w:rFonts w:ascii="Book Antiqua" w:eastAsia="宋体" w:hAnsi="Book Antiqua" w:cs="宋体"/>
          <w:color w:val="000000"/>
          <w:kern w:val="0"/>
          <w:lang w:eastAsia="zh-CN"/>
        </w:rPr>
        <w:t>Pediatric acute lymphoblastic leukemia.</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 xml:space="preserve">Hematology Am </w:t>
      </w:r>
      <w:proofErr w:type="spellStart"/>
      <w:r w:rsidRPr="00B619B9">
        <w:rPr>
          <w:rFonts w:ascii="Book Antiqua" w:eastAsia="宋体" w:hAnsi="Book Antiqua" w:cs="宋体"/>
          <w:i/>
          <w:iCs/>
          <w:color w:val="000000"/>
          <w:kern w:val="0"/>
          <w:lang w:eastAsia="zh-CN"/>
        </w:rPr>
        <w:t>Soc</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Hematol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Educ</w:t>
      </w:r>
      <w:proofErr w:type="spellEnd"/>
      <w:r w:rsidRPr="00B619B9">
        <w:rPr>
          <w:rFonts w:ascii="Book Antiqua" w:eastAsia="宋体" w:hAnsi="Book Antiqua" w:cs="宋体"/>
          <w:i/>
          <w:iCs/>
          <w:color w:val="000000"/>
          <w:kern w:val="0"/>
          <w:lang w:eastAsia="zh-CN"/>
        </w:rPr>
        <w:t xml:space="preserve"> Program</w:t>
      </w:r>
      <w:r w:rsidRPr="00B619B9">
        <w:rPr>
          <w:rFonts w:ascii="Book Antiqua" w:eastAsia="宋体" w:hAnsi="Book Antiqua" w:cs="宋体"/>
          <w:color w:val="000000"/>
          <w:kern w:val="0"/>
          <w:lang w:eastAsia="zh-CN"/>
        </w:rPr>
        <w:t> </w:t>
      </w:r>
      <w:r>
        <w:rPr>
          <w:rFonts w:ascii="Book Antiqua" w:eastAsia="宋体" w:hAnsi="Book Antiqua" w:cs="宋体"/>
          <w:color w:val="000000"/>
          <w:kern w:val="0"/>
          <w:lang w:eastAsia="zh-CN"/>
        </w:rPr>
        <w:t>2003</w:t>
      </w:r>
      <w:r w:rsidRPr="00B619B9">
        <w:rPr>
          <w:rFonts w:ascii="Book Antiqua" w:eastAsia="宋体" w:hAnsi="Book Antiqua" w:cs="宋体"/>
          <w:color w:val="000000"/>
          <w:kern w:val="0"/>
          <w:lang w:eastAsia="zh-CN"/>
        </w:rPr>
        <w:t>: 102-131 [PMID: 14633779 DOI: 10.1182/asheducation-2003.1.102]</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8 </w:t>
      </w:r>
      <w:r w:rsidRPr="00B619B9">
        <w:rPr>
          <w:rFonts w:ascii="Book Antiqua" w:eastAsia="宋体" w:hAnsi="Book Antiqua" w:cs="宋体"/>
          <w:b/>
          <w:bCs/>
          <w:color w:val="000000"/>
          <w:kern w:val="0"/>
          <w:lang w:eastAsia="zh-CN"/>
        </w:rPr>
        <w:t>Greaves M</w:t>
      </w:r>
      <w:r w:rsidRPr="00B619B9">
        <w:rPr>
          <w:rFonts w:ascii="Book Antiqua" w:eastAsia="宋体" w:hAnsi="Book Antiqua" w:cs="宋体"/>
          <w:color w:val="000000"/>
          <w:kern w:val="0"/>
          <w:lang w:eastAsia="zh-CN"/>
        </w:rPr>
        <w:t xml:space="preserve">. Childhood </w:t>
      </w:r>
      <w:proofErr w:type="spellStart"/>
      <w:r w:rsidRPr="00B619B9">
        <w:rPr>
          <w:rFonts w:ascii="Book Antiqua" w:eastAsia="宋体" w:hAnsi="Book Antiqua" w:cs="宋体"/>
          <w:color w:val="000000"/>
          <w:kern w:val="0"/>
          <w:lang w:eastAsia="zh-CN"/>
        </w:rPr>
        <w:t>leukaemia</w:t>
      </w:r>
      <w:proofErr w:type="spellEnd"/>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BMJ</w:t>
      </w:r>
      <w:r w:rsidRPr="00B619B9">
        <w:rPr>
          <w:rFonts w:ascii="Book Antiqua" w:eastAsia="宋体" w:hAnsi="Book Antiqua" w:cs="宋体"/>
          <w:color w:val="000000"/>
          <w:kern w:val="0"/>
          <w:lang w:eastAsia="zh-CN"/>
        </w:rPr>
        <w:t> 2002; </w:t>
      </w:r>
      <w:r w:rsidRPr="00B619B9">
        <w:rPr>
          <w:rFonts w:ascii="Book Antiqua" w:eastAsia="宋体" w:hAnsi="Book Antiqua" w:cs="宋体"/>
          <w:b/>
          <w:bCs/>
          <w:color w:val="000000"/>
          <w:kern w:val="0"/>
          <w:lang w:eastAsia="zh-CN"/>
        </w:rPr>
        <w:t>324</w:t>
      </w:r>
      <w:r w:rsidRPr="00B619B9">
        <w:rPr>
          <w:rFonts w:ascii="Book Antiqua" w:eastAsia="宋体" w:hAnsi="Book Antiqua" w:cs="宋体"/>
          <w:color w:val="000000"/>
          <w:kern w:val="0"/>
          <w:lang w:eastAsia="zh-CN"/>
        </w:rPr>
        <w:t>: 283-287 [PMID: 11823363 DOI: 10.1136/bmj.324.7332.283]</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9 </w:t>
      </w:r>
      <w:proofErr w:type="spellStart"/>
      <w:r w:rsidRPr="00B619B9">
        <w:rPr>
          <w:rFonts w:ascii="Book Antiqua" w:eastAsia="宋体" w:hAnsi="Book Antiqua" w:cs="宋体"/>
          <w:b/>
          <w:bCs/>
          <w:color w:val="000000"/>
          <w:kern w:val="0"/>
          <w:lang w:eastAsia="zh-CN"/>
        </w:rPr>
        <w:t>Huether</w:t>
      </w:r>
      <w:proofErr w:type="spellEnd"/>
      <w:r w:rsidRPr="00B619B9">
        <w:rPr>
          <w:rFonts w:ascii="Book Antiqua" w:eastAsia="宋体" w:hAnsi="Book Antiqua" w:cs="宋体"/>
          <w:b/>
          <w:bCs/>
          <w:color w:val="000000"/>
          <w:kern w:val="0"/>
          <w:lang w:eastAsia="zh-CN"/>
        </w:rPr>
        <w:t xml:space="preserve"> R</w:t>
      </w:r>
      <w:r w:rsidRPr="00B619B9">
        <w:rPr>
          <w:rFonts w:ascii="Book Antiqua" w:eastAsia="宋体" w:hAnsi="Book Antiqua" w:cs="宋体"/>
          <w:color w:val="000000"/>
          <w:kern w:val="0"/>
          <w:lang w:eastAsia="zh-CN"/>
        </w:rPr>
        <w:t xml:space="preserve">, Dong L, Chen X, Wu G, Parker M, Wei L, Ma J, Edmonson MN, </w:t>
      </w:r>
      <w:proofErr w:type="spellStart"/>
      <w:r w:rsidRPr="00B619B9">
        <w:rPr>
          <w:rFonts w:ascii="Book Antiqua" w:eastAsia="宋体" w:hAnsi="Book Antiqua" w:cs="宋体"/>
          <w:color w:val="000000"/>
          <w:kern w:val="0"/>
          <w:lang w:eastAsia="zh-CN"/>
        </w:rPr>
        <w:t>Hedlund</w:t>
      </w:r>
      <w:proofErr w:type="spellEnd"/>
      <w:r w:rsidRPr="00B619B9">
        <w:rPr>
          <w:rFonts w:ascii="Book Antiqua" w:eastAsia="宋体" w:hAnsi="Book Antiqua" w:cs="宋体"/>
          <w:color w:val="000000"/>
          <w:kern w:val="0"/>
          <w:lang w:eastAsia="zh-CN"/>
        </w:rPr>
        <w:t xml:space="preserve"> EK, </w:t>
      </w:r>
      <w:proofErr w:type="spellStart"/>
      <w:r w:rsidRPr="00B619B9">
        <w:rPr>
          <w:rFonts w:ascii="Book Antiqua" w:eastAsia="宋体" w:hAnsi="Book Antiqua" w:cs="宋体"/>
          <w:color w:val="000000"/>
          <w:kern w:val="0"/>
          <w:lang w:eastAsia="zh-CN"/>
        </w:rPr>
        <w:t>Rusch</w:t>
      </w:r>
      <w:proofErr w:type="spellEnd"/>
      <w:r w:rsidRPr="00B619B9">
        <w:rPr>
          <w:rFonts w:ascii="Book Antiqua" w:eastAsia="宋体" w:hAnsi="Book Antiqua" w:cs="宋体"/>
          <w:color w:val="000000"/>
          <w:kern w:val="0"/>
          <w:lang w:eastAsia="zh-CN"/>
        </w:rPr>
        <w:t xml:space="preserve"> MC, </w:t>
      </w:r>
      <w:proofErr w:type="spellStart"/>
      <w:r w:rsidRPr="00B619B9">
        <w:rPr>
          <w:rFonts w:ascii="Book Antiqua" w:eastAsia="宋体" w:hAnsi="Book Antiqua" w:cs="宋体"/>
          <w:color w:val="000000"/>
          <w:kern w:val="0"/>
          <w:lang w:eastAsia="zh-CN"/>
        </w:rPr>
        <w:t>Shurtleff</w:t>
      </w:r>
      <w:proofErr w:type="spellEnd"/>
      <w:r w:rsidRPr="00B619B9">
        <w:rPr>
          <w:rFonts w:ascii="Book Antiqua" w:eastAsia="宋体" w:hAnsi="Book Antiqua" w:cs="宋体"/>
          <w:color w:val="000000"/>
          <w:kern w:val="0"/>
          <w:lang w:eastAsia="zh-CN"/>
        </w:rPr>
        <w:t xml:space="preserve"> SA, Mulder HL, Boggs K, </w:t>
      </w:r>
      <w:proofErr w:type="spellStart"/>
      <w:r w:rsidRPr="00B619B9">
        <w:rPr>
          <w:rFonts w:ascii="Book Antiqua" w:eastAsia="宋体" w:hAnsi="Book Antiqua" w:cs="宋体"/>
          <w:color w:val="000000"/>
          <w:kern w:val="0"/>
          <w:lang w:eastAsia="zh-CN"/>
        </w:rPr>
        <w:t>Vadordaria</w:t>
      </w:r>
      <w:proofErr w:type="spellEnd"/>
      <w:r w:rsidRPr="00B619B9">
        <w:rPr>
          <w:rFonts w:ascii="Book Antiqua" w:eastAsia="宋体" w:hAnsi="Book Antiqua" w:cs="宋体"/>
          <w:color w:val="000000"/>
          <w:kern w:val="0"/>
          <w:lang w:eastAsia="zh-CN"/>
        </w:rPr>
        <w:t xml:space="preserve"> B, Cheng J, </w:t>
      </w:r>
      <w:proofErr w:type="spellStart"/>
      <w:r w:rsidRPr="00B619B9">
        <w:rPr>
          <w:rFonts w:ascii="Book Antiqua" w:eastAsia="宋体" w:hAnsi="Book Antiqua" w:cs="宋体"/>
          <w:color w:val="000000"/>
          <w:kern w:val="0"/>
          <w:lang w:eastAsia="zh-CN"/>
        </w:rPr>
        <w:t>Yergeau</w:t>
      </w:r>
      <w:proofErr w:type="spellEnd"/>
      <w:r w:rsidRPr="00B619B9">
        <w:rPr>
          <w:rFonts w:ascii="Book Antiqua" w:eastAsia="宋体" w:hAnsi="Book Antiqua" w:cs="宋体"/>
          <w:color w:val="000000"/>
          <w:kern w:val="0"/>
          <w:lang w:eastAsia="zh-CN"/>
        </w:rPr>
        <w:t xml:space="preserve"> D, Song G, </w:t>
      </w:r>
      <w:proofErr w:type="spellStart"/>
      <w:r w:rsidRPr="00B619B9">
        <w:rPr>
          <w:rFonts w:ascii="Book Antiqua" w:eastAsia="宋体" w:hAnsi="Book Antiqua" w:cs="宋体"/>
          <w:color w:val="000000"/>
          <w:kern w:val="0"/>
          <w:lang w:eastAsia="zh-CN"/>
        </w:rPr>
        <w:t>Becksfort</w:t>
      </w:r>
      <w:proofErr w:type="spellEnd"/>
      <w:r w:rsidRPr="00B619B9">
        <w:rPr>
          <w:rFonts w:ascii="Book Antiqua" w:eastAsia="宋体" w:hAnsi="Book Antiqua" w:cs="宋体"/>
          <w:color w:val="000000"/>
          <w:kern w:val="0"/>
          <w:lang w:eastAsia="zh-CN"/>
        </w:rPr>
        <w:t xml:space="preserve"> J, Lemmon G, Weber C, </w:t>
      </w:r>
      <w:proofErr w:type="spellStart"/>
      <w:r w:rsidRPr="00B619B9">
        <w:rPr>
          <w:rFonts w:ascii="Book Antiqua" w:eastAsia="宋体" w:hAnsi="Book Antiqua" w:cs="宋体"/>
          <w:color w:val="000000"/>
          <w:kern w:val="0"/>
          <w:lang w:eastAsia="zh-CN"/>
        </w:rPr>
        <w:t>Cai</w:t>
      </w:r>
      <w:proofErr w:type="spellEnd"/>
      <w:r w:rsidRPr="00B619B9">
        <w:rPr>
          <w:rFonts w:ascii="Book Antiqua" w:eastAsia="宋体" w:hAnsi="Book Antiqua" w:cs="宋体"/>
          <w:color w:val="000000"/>
          <w:kern w:val="0"/>
          <w:lang w:eastAsia="zh-CN"/>
        </w:rPr>
        <w:t xml:space="preserve"> Z, Dang J, Walsh M, </w:t>
      </w:r>
      <w:proofErr w:type="spellStart"/>
      <w:r w:rsidRPr="00B619B9">
        <w:rPr>
          <w:rFonts w:ascii="Book Antiqua" w:eastAsia="宋体" w:hAnsi="Book Antiqua" w:cs="宋体"/>
          <w:color w:val="000000"/>
          <w:kern w:val="0"/>
          <w:lang w:eastAsia="zh-CN"/>
        </w:rPr>
        <w:t>Gedman</w:t>
      </w:r>
      <w:proofErr w:type="spellEnd"/>
      <w:r w:rsidRPr="00B619B9">
        <w:rPr>
          <w:rFonts w:ascii="Book Antiqua" w:eastAsia="宋体" w:hAnsi="Book Antiqua" w:cs="宋体"/>
          <w:color w:val="000000"/>
          <w:kern w:val="0"/>
          <w:lang w:eastAsia="zh-CN"/>
        </w:rPr>
        <w:t xml:space="preserve"> AL, Faber Z, Easton J, Gruber T, </w:t>
      </w:r>
      <w:proofErr w:type="spellStart"/>
      <w:r w:rsidRPr="00B619B9">
        <w:rPr>
          <w:rFonts w:ascii="Book Antiqua" w:eastAsia="宋体" w:hAnsi="Book Antiqua" w:cs="宋体"/>
          <w:color w:val="000000"/>
          <w:kern w:val="0"/>
          <w:lang w:eastAsia="zh-CN"/>
        </w:rPr>
        <w:t>Kriwacki</w:t>
      </w:r>
      <w:proofErr w:type="spellEnd"/>
      <w:r w:rsidRPr="00B619B9">
        <w:rPr>
          <w:rFonts w:ascii="Book Antiqua" w:eastAsia="宋体" w:hAnsi="Book Antiqua" w:cs="宋体"/>
          <w:color w:val="000000"/>
          <w:kern w:val="0"/>
          <w:lang w:eastAsia="zh-CN"/>
        </w:rPr>
        <w:t xml:space="preserve"> RW, Partridge JF, Ding L, Wilson RK, </w:t>
      </w:r>
      <w:proofErr w:type="spellStart"/>
      <w:r w:rsidRPr="00B619B9">
        <w:rPr>
          <w:rFonts w:ascii="Book Antiqua" w:eastAsia="宋体" w:hAnsi="Book Antiqua" w:cs="宋体"/>
          <w:color w:val="000000"/>
          <w:kern w:val="0"/>
          <w:lang w:eastAsia="zh-CN"/>
        </w:rPr>
        <w:t>Mardis</w:t>
      </w:r>
      <w:proofErr w:type="spellEnd"/>
      <w:r w:rsidRPr="00B619B9">
        <w:rPr>
          <w:rFonts w:ascii="Book Antiqua" w:eastAsia="宋体" w:hAnsi="Book Antiqua" w:cs="宋体"/>
          <w:color w:val="000000"/>
          <w:kern w:val="0"/>
          <w:lang w:eastAsia="zh-CN"/>
        </w:rPr>
        <w:t xml:space="preserve"> ER, </w:t>
      </w:r>
      <w:proofErr w:type="spellStart"/>
      <w:r w:rsidRPr="00B619B9">
        <w:rPr>
          <w:rFonts w:ascii="Book Antiqua" w:eastAsia="宋体" w:hAnsi="Book Antiqua" w:cs="宋体"/>
          <w:color w:val="000000"/>
          <w:kern w:val="0"/>
          <w:lang w:eastAsia="zh-CN"/>
        </w:rPr>
        <w:t>Mullighan</w:t>
      </w:r>
      <w:proofErr w:type="spellEnd"/>
      <w:r w:rsidRPr="00B619B9">
        <w:rPr>
          <w:rFonts w:ascii="Book Antiqua" w:eastAsia="宋体" w:hAnsi="Book Antiqua" w:cs="宋体"/>
          <w:color w:val="000000"/>
          <w:kern w:val="0"/>
          <w:lang w:eastAsia="zh-CN"/>
        </w:rPr>
        <w:t xml:space="preserve"> CG, Gilbertson RJ, Baker SJ, </w:t>
      </w:r>
      <w:proofErr w:type="spellStart"/>
      <w:r w:rsidRPr="00B619B9">
        <w:rPr>
          <w:rFonts w:ascii="Book Antiqua" w:eastAsia="宋体" w:hAnsi="Book Antiqua" w:cs="宋体"/>
          <w:color w:val="000000"/>
          <w:kern w:val="0"/>
          <w:lang w:eastAsia="zh-CN"/>
        </w:rPr>
        <w:t>Zambetti</w:t>
      </w:r>
      <w:proofErr w:type="spellEnd"/>
      <w:r w:rsidRPr="00B619B9">
        <w:rPr>
          <w:rFonts w:ascii="Book Antiqua" w:eastAsia="宋体" w:hAnsi="Book Antiqua" w:cs="宋体"/>
          <w:color w:val="000000"/>
          <w:kern w:val="0"/>
          <w:lang w:eastAsia="zh-CN"/>
        </w:rPr>
        <w:t xml:space="preserve"> G, Ellison DW, Zhang J, Downing JR. </w:t>
      </w:r>
      <w:proofErr w:type="gramStart"/>
      <w:r w:rsidRPr="00B619B9">
        <w:rPr>
          <w:rFonts w:ascii="Book Antiqua" w:eastAsia="宋体" w:hAnsi="Book Antiqua" w:cs="宋体"/>
          <w:color w:val="000000"/>
          <w:kern w:val="0"/>
          <w:lang w:eastAsia="zh-CN"/>
        </w:rPr>
        <w:t xml:space="preserve">The landscape of somatic mutations in epigenetic regulators across 1,000 </w:t>
      </w:r>
      <w:proofErr w:type="spellStart"/>
      <w:r w:rsidRPr="00B619B9">
        <w:rPr>
          <w:rFonts w:ascii="Book Antiqua" w:eastAsia="宋体" w:hAnsi="Book Antiqua" w:cs="宋体"/>
          <w:color w:val="000000"/>
          <w:kern w:val="0"/>
          <w:lang w:eastAsia="zh-CN"/>
        </w:rPr>
        <w:t>paediatric</w:t>
      </w:r>
      <w:proofErr w:type="spellEnd"/>
      <w:r w:rsidRPr="00B619B9">
        <w:rPr>
          <w:rFonts w:ascii="Book Antiqua" w:eastAsia="宋体" w:hAnsi="Book Antiqua" w:cs="宋体"/>
          <w:color w:val="000000"/>
          <w:kern w:val="0"/>
          <w:lang w:eastAsia="zh-CN"/>
        </w:rPr>
        <w:t xml:space="preserve"> cancer genomes.</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 xml:space="preserve">Nat </w:t>
      </w:r>
      <w:proofErr w:type="spellStart"/>
      <w:r w:rsidRPr="00B619B9">
        <w:rPr>
          <w:rFonts w:ascii="Book Antiqua" w:eastAsia="宋体" w:hAnsi="Book Antiqua" w:cs="宋体"/>
          <w:i/>
          <w:iCs/>
          <w:color w:val="000000"/>
          <w:kern w:val="0"/>
          <w:lang w:eastAsia="zh-CN"/>
        </w:rPr>
        <w:t>Commun</w:t>
      </w:r>
      <w:proofErr w:type="spellEnd"/>
      <w:r w:rsidRPr="00B619B9">
        <w:rPr>
          <w:rFonts w:ascii="Book Antiqua" w:eastAsia="宋体" w:hAnsi="Book Antiqua" w:cs="宋体"/>
          <w:color w:val="000000"/>
          <w:kern w:val="0"/>
          <w:lang w:eastAsia="zh-CN"/>
        </w:rPr>
        <w:t> 2014; </w:t>
      </w:r>
      <w:r w:rsidRPr="00B619B9">
        <w:rPr>
          <w:rFonts w:ascii="Book Antiqua" w:eastAsia="宋体" w:hAnsi="Book Antiqua" w:cs="宋体"/>
          <w:b/>
          <w:bCs/>
          <w:color w:val="000000"/>
          <w:kern w:val="0"/>
          <w:lang w:eastAsia="zh-CN"/>
        </w:rPr>
        <w:t>5</w:t>
      </w:r>
      <w:r w:rsidRPr="00B619B9">
        <w:rPr>
          <w:rFonts w:ascii="Book Antiqua" w:eastAsia="宋体" w:hAnsi="Book Antiqua" w:cs="宋体"/>
          <w:color w:val="000000"/>
          <w:kern w:val="0"/>
          <w:lang w:eastAsia="zh-CN"/>
        </w:rPr>
        <w:t>: 3630 [PMID: 24710217 DOI: 10.1038/ncomms4630]</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10 </w:t>
      </w:r>
      <w:r w:rsidRPr="00B619B9">
        <w:rPr>
          <w:rFonts w:ascii="Book Antiqua" w:eastAsia="宋体" w:hAnsi="Book Antiqua" w:cs="宋体"/>
          <w:b/>
          <w:bCs/>
          <w:color w:val="000000"/>
          <w:kern w:val="0"/>
          <w:lang w:eastAsia="zh-CN"/>
        </w:rPr>
        <w:t>Garcia-</w:t>
      </w:r>
      <w:proofErr w:type="spellStart"/>
      <w:r w:rsidRPr="00B619B9">
        <w:rPr>
          <w:rFonts w:ascii="Book Antiqua" w:eastAsia="宋体" w:hAnsi="Book Antiqua" w:cs="宋体"/>
          <w:b/>
          <w:bCs/>
          <w:color w:val="000000"/>
          <w:kern w:val="0"/>
          <w:lang w:eastAsia="zh-CN"/>
        </w:rPr>
        <w:t>Manero</w:t>
      </w:r>
      <w:proofErr w:type="spellEnd"/>
      <w:r w:rsidRPr="00B619B9">
        <w:rPr>
          <w:rFonts w:ascii="Book Antiqua" w:eastAsia="宋体" w:hAnsi="Book Antiqua" w:cs="宋体"/>
          <w:b/>
          <w:bCs/>
          <w:color w:val="000000"/>
          <w:kern w:val="0"/>
          <w:lang w:eastAsia="zh-CN"/>
        </w:rPr>
        <w:t xml:space="preserve"> G</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Jeha</w:t>
      </w:r>
      <w:proofErr w:type="spellEnd"/>
      <w:r w:rsidRPr="00B619B9">
        <w:rPr>
          <w:rFonts w:ascii="Book Antiqua" w:eastAsia="宋体" w:hAnsi="Book Antiqua" w:cs="宋体"/>
          <w:color w:val="000000"/>
          <w:kern w:val="0"/>
          <w:lang w:eastAsia="zh-CN"/>
        </w:rPr>
        <w:t xml:space="preserve"> S, Daniel J, Williamson J, </w:t>
      </w:r>
      <w:proofErr w:type="spellStart"/>
      <w:r w:rsidRPr="00B619B9">
        <w:rPr>
          <w:rFonts w:ascii="Book Antiqua" w:eastAsia="宋体" w:hAnsi="Book Antiqua" w:cs="宋体"/>
          <w:color w:val="000000"/>
          <w:kern w:val="0"/>
          <w:lang w:eastAsia="zh-CN"/>
        </w:rPr>
        <w:t>Albitar</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Kantarjian</w:t>
      </w:r>
      <w:proofErr w:type="spellEnd"/>
      <w:r w:rsidRPr="00B619B9">
        <w:rPr>
          <w:rFonts w:ascii="Book Antiqua" w:eastAsia="宋体" w:hAnsi="Book Antiqua" w:cs="宋体"/>
          <w:color w:val="000000"/>
          <w:kern w:val="0"/>
          <w:lang w:eastAsia="zh-CN"/>
        </w:rPr>
        <w:t xml:space="preserve"> HM, </w:t>
      </w:r>
      <w:proofErr w:type="spellStart"/>
      <w:r w:rsidRPr="00B619B9">
        <w:rPr>
          <w:rFonts w:ascii="Book Antiqua" w:eastAsia="宋体" w:hAnsi="Book Antiqua" w:cs="宋体"/>
          <w:color w:val="000000"/>
          <w:kern w:val="0"/>
          <w:lang w:eastAsia="zh-CN"/>
        </w:rPr>
        <w:t>Issa</w:t>
      </w:r>
      <w:proofErr w:type="spellEnd"/>
      <w:r w:rsidRPr="00B619B9">
        <w:rPr>
          <w:rFonts w:ascii="Book Antiqua" w:eastAsia="宋体" w:hAnsi="Book Antiqua" w:cs="宋体"/>
          <w:color w:val="000000"/>
          <w:kern w:val="0"/>
          <w:lang w:eastAsia="zh-CN"/>
        </w:rPr>
        <w:t xml:space="preserve"> JP. </w:t>
      </w:r>
      <w:proofErr w:type="gramStart"/>
      <w:r w:rsidRPr="00B619B9">
        <w:rPr>
          <w:rFonts w:ascii="Book Antiqua" w:eastAsia="宋体" w:hAnsi="Book Antiqua" w:cs="宋体"/>
          <w:color w:val="000000"/>
          <w:kern w:val="0"/>
          <w:lang w:eastAsia="zh-CN"/>
        </w:rPr>
        <w:t>Aberrant DNA methylation in pediatric patients with acute lymphocytic leukemia.</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Cancer</w:t>
      </w:r>
      <w:r w:rsidRPr="00B619B9">
        <w:rPr>
          <w:rFonts w:ascii="Book Antiqua" w:eastAsia="宋体" w:hAnsi="Book Antiqua" w:cs="宋体"/>
          <w:color w:val="000000"/>
          <w:kern w:val="0"/>
          <w:lang w:eastAsia="zh-CN"/>
        </w:rPr>
        <w:t> 2003; </w:t>
      </w:r>
      <w:r w:rsidRPr="00B619B9">
        <w:rPr>
          <w:rFonts w:ascii="Book Antiqua" w:eastAsia="宋体" w:hAnsi="Book Antiqua" w:cs="宋体"/>
          <w:b/>
          <w:bCs/>
          <w:color w:val="000000"/>
          <w:kern w:val="0"/>
          <w:lang w:eastAsia="zh-CN"/>
        </w:rPr>
        <w:t>97</w:t>
      </w:r>
      <w:r w:rsidRPr="00B619B9">
        <w:rPr>
          <w:rFonts w:ascii="Book Antiqua" w:eastAsia="宋体" w:hAnsi="Book Antiqua" w:cs="宋体"/>
          <w:color w:val="000000"/>
          <w:kern w:val="0"/>
          <w:lang w:eastAsia="zh-CN"/>
        </w:rPr>
        <w:t>: 695-702 [PMID: 12548613 DOI: 10.1002/cncr.11090]</w:t>
      </w:r>
    </w:p>
    <w:p w:rsidR="00B619B9" w:rsidRPr="00B619B9" w:rsidRDefault="00B619B9" w:rsidP="00B619B9">
      <w:pPr>
        <w:widowControl/>
        <w:spacing w:line="360" w:lineRule="auto"/>
        <w:rPr>
          <w:rFonts w:ascii="Book Antiqua" w:eastAsia="宋体" w:hAnsi="Book Antiqua" w:cs="宋体"/>
          <w:color w:val="000000"/>
          <w:kern w:val="0"/>
          <w:lang w:eastAsia="zh-CN"/>
        </w:rPr>
      </w:pPr>
      <w:bookmarkStart w:id="58" w:name="_GoBack"/>
      <w:proofErr w:type="gramStart"/>
      <w:r w:rsidRPr="00B619B9">
        <w:rPr>
          <w:rFonts w:ascii="Book Antiqua" w:eastAsia="宋体" w:hAnsi="Book Antiqua" w:cs="宋体"/>
          <w:color w:val="000000"/>
          <w:kern w:val="0"/>
          <w:lang w:eastAsia="zh-CN"/>
        </w:rPr>
        <w:t>11 </w:t>
      </w:r>
      <w:proofErr w:type="spellStart"/>
      <w:r w:rsidRPr="00B619B9">
        <w:rPr>
          <w:rFonts w:ascii="Book Antiqua" w:eastAsia="宋体" w:hAnsi="Book Antiqua" w:cs="宋体"/>
          <w:b/>
          <w:bCs/>
          <w:color w:val="000000"/>
          <w:kern w:val="0"/>
          <w:lang w:eastAsia="zh-CN"/>
        </w:rPr>
        <w:t>Lengauer</w:t>
      </w:r>
      <w:proofErr w:type="spellEnd"/>
      <w:r w:rsidRPr="00B619B9">
        <w:rPr>
          <w:rFonts w:ascii="Book Antiqua" w:eastAsia="宋体" w:hAnsi="Book Antiqua" w:cs="宋体"/>
          <w:b/>
          <w:bCs/>
          <w:color w:val="000000"/>
          <w:kern w:val="0"/>
          <w:lang w:eastAsia="zh-CN"/>
        </w:rPr>
        <w:t xml:space="preserve"> C</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Kinzler</w:t>
      </w:r>
      <w:proofErr w:type="spellEnd"/>
      <w:r w:rsidRPr="00B619B9">
        <w:rPr>
          <w:rFonts w:ascii="Book Antiqua" w:eastAsia="宋体" w:hAnsi="Book Antiqua" w:cs="宋体"/>
          <w:color w:val="000000"/>
          <w:kern w:val="0"/>
          <w:lang w:eastAsia="zh-CN"/>
        </w:rPr>
        <w:t xml:space="preserve"> KW, Vogelstein B. Genetic instability in colorectal cancers.</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1997; </w:t>
      </w:r>
      <w:r w:rsidRPr="00B619B9">
        <w:rPr>
          <w:rFonts w:ascii="Book Antiqua" w:eastAsia="宋体" w:hAnsi="Book Antiqua" w:cs="宋体"/>
          <w:b/>
          <w:bCs/>
          <w:color w:val="000000"/>
          <w:kern w:val="0"/>
          <w:lang w:eastAsia="zh-CN"/>
        </w:rPr>
        <w:t>386</w:t>
      </w:r>
      <w:r w:rsidRPr="00B619B9">
        <w:rPr>
          <w:rFonts w:ascii="Book Antiqua" w:eastAsia="宋体" w:hAnsi="Book Antiqua" w:cs="宋体"/>
          <w:color w:val="000000"/>
          <w:kern w:val="0"/>
          <w:lang w:eastAsia="zh-CN"/>
        </w:rPr>
        <w:t>: 623-627 [PMID: 9121588 DOI: 10.1038/386623a0]</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12 </w:t>
      </w:r>
      <w:proofErr w:type="spellStart"/>
      <w:r w:rsidRPr="00B619B9">
        <w:rPr>
          <w:rFonts w:ascii="Book Antiqua" w:eastAsia="宋体" w:hAnsi="Book Antiqua" w:cs="宋体"/>
          <w:b/>
          <w:bCs/>
          <w:color w:val="000000"/>
          <w:kern w:val="0"/>
          <w:lang w:eastAsia="zh-CN"/>
        </w:rPr>
        <w:t>Lengauer</w:t>
      </w:r>
      <w:proofErr w:type="spellEnd"/>
      <w:r w:rsidRPr="00B619B9">
        <w:rPr>
          <w:rFonts w:ascii="Book Antiqua" w:eastAsia="宋体" w:hAnsi="Book Antiqua" w:cs="宋体"/>
          <w:b/>
          <w:bCs/>
          <w:color w:val="000000"/>
          <w:kern w:val="0"/>
          <w:lang w:eastAsia="zh-CN"/>
        </w:rPr>
        <w:t xml:space="preserve"> C</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Kinzler</w:t>
      </w:r>
      <w:proofErr w:type="spellEnd"/>
      <w:r w:rsidRPr="00B619B9">
        <w:rPr>
          <w:rFonts w:ascii="Book Antiqua" w:eastAsia="宋体" w:hAnsi="Book Antiqua" w:cs="宋体"/>
          <w:color w:val="000000"/>
          <w:kern w:val="0"/>
          <w:lang w:eastAsia="zh-CN"/>
        </w:rPr>
        <w:t xml:space="preserve"> KW, Vogelstein B. Genetic instabilities in human cancers.</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1998; </w:t>
      </w:r>
      <w:r w:rsidRPr="00B619B9">
        <w:rPr>
          <w:rFonts w:ascii="Book Antiqua" w:eastAsia="宋体" w:hAnsi="Book Antiqua" w:cs="宋体"/>
          <w:b/>
          <w:bCs/>
          <w:color w:val="000000"/>
          <w:kern w:val="0"/>
          <w:lang w:eastAsia="zh-CN"/>
        </w:rPr>
        <w:t>396</w:t>
      </w:r>
      <w:r w:rsidRPr="00B619B9">
        <w:rPr>
          <w:rFonts w:ascii="Book Antiqua" w:eastAsia="宋体" w:hAnsi="Book Antiqua" w:cs="宋体"/>
          <w:color w:val="000000"/>
          <w:kern w:val="0"/>
          <w:lang w:eastAsia="zh-CN"/>
        </w:rPr>
        <w:t>: 643-649 [PMID: 9872311 DOI: 10.1038/25292]</w:t>
      </w:r>
    </w:p>
    <w:bookmarkEnd w:id="58"/>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13 </w:t>
      </w:r>
      <w:r w:rsidRPr="00B619B9">
        <w:rPr>
          <w:rFonts w:ascii="Book Antiqua" w:eastAsia="宋体" w:hAnsi="Book Antiqua" w:cs="宋体"/>
          <w:b/>
          <w:bCs/>
          <w:color w:val="000000"/>
          <w:kern w:val="0"/>
          <w:lang w:eastAsia="zh-CN"/>
        </w:rPr>
        <w:t>Shih IM</w:t>
      </w:r>
      <w:r w:rsidRPr="00B619B9">
        <w:rPr>
          <w:rFonts w:ascii="Book Antiqua" w:eastAsia="宋体" w:hAnsi="Book Antiqua" w:cs="宋体"/>
          <w:color w:val="000000"/>
          <w:kern w:val="0"/>
          <w:lang w:eastAsia="zh-CN"/>
        </w:rPr>
        <w:t xml:space="preserve">, Zhou W, Goodman SN, </w:t>
      </w:r>
      <w:proofErr w:type="spellStart"/>
      <w:r w:rsidRPr="00B619B9">
        <w:rPr>
          <w:rFonts w:ascii="Book Antiqua" w:eastAsia="宋体" w:hAnsi="Book Antiqua" w:cs="宋体"/>
          <w:color w:val="000000"/>
          <w:kern w:val="0"/>
          <w:lang w:eastAsia="zh-CN"/>
        </w:rPr>
        <w:t>Lengauer</w:t>
      </w:r>
      <w:proofErr w:type="spellEnd"/>
      <w:r w:rsidRPr="00B619B9">
        <w:rPr>
          <w:rFonts w:ascii="Book Antiqua" w:eastAsia="宋体" w:hAnsi="Book Antiqua" w:cs="宋体"/>
          <w:color w:val="000000"/>
          <w:kern w:val="0"/>
          <w:lang w:eastAsia="zh-CN"/>
        </w:rPr>
        <w:t xml:space="preserve"> C, </w:t>
      </w:r>
      <w:proofErr w:type="spellStart"/>
      <w:r w:rsidRPr="00B619B9">
        <w:rPr>
          <w:rFonts w:ascii="Book Antiqua" w:eastAsia="宋体" w:hAnsi="Book Antiqua" w:cs="宋体"/>
          <w:color w:val="000000"/>
          <w:kern w:val="0"/>
          <w:lang w:eastAsia="zh-CN"/>
        </w:rPr>
        <w:t>Kinzler</w:t>
      </w:r>
      <w:proofErr w:type="spellEnd"/>
      <w:r w:rsidRPr="00B619B9">
        <w:rPr>
          <w:rFonts w:ascii="Book Antiqua" w:eastAsia="宋体" w:hAnsi="Book Antiqua" w:cs="宋体"/>
          <w:color w:val="000000"/>
          <w:kern w:val="0"/>
          <w:lang w:eastAsia="zh-CN"/>
        </w:rPr>
        <w:t xml:space="preserve"> KW, Vogelstein B. Evidence that genetic instability occurs at an early stage of colorectal </w:t>
      </w:r>
      <w:proofErr w:type="spellStart"/>
      <w:r w:rsidRPr="00B619B9">
        <w:rPr>
          <w:rFonts w:ascii="Book Antiqua" w:eastAsia="宋体" w:hAnsi="Book Antiqua" w:cs="宋体"/>
          <w:color w:val="000000"/>
          <w:kern w:val="0"/>
          <w:lang w:eastAsia="zh-CN"/>
        </w:rPr>
        <w:t>tumorigenesis</w:t>
      </w:r>
      <w:proofErr w:type="spell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Cancer Res</w:t>
      </w:r>
      <w:r w:rsidRPr="00B619B9">
        <w:rPr>
          <w:rFonts w:ascii="Book Antiqua" w:eastAsia="宋体" w:hAnsi="Book Antiqua" w:cs="宋体"/>
          <w:color w:val="000000"/>
          <w:kern w:val="0"/>
          <w:lang w:eastAsia="zh-CN"/>
        </w:rPr>
        <w:t> 2001; </w:t>
      </w:r>
      <w:r w:rsidRPr="00B619B9">
        <w:rPr>
          <w:rFonts w:ascii="Book Antiqua" w:eastAsia="宋体" w:hAnsi="Book Antiqua" w:cs="宋体"/>
          <w:b/>
          <w:bCs/>
          <w:color w:val="000000"/>
          <w:kern w:val="0"/>
          <w:lang w:eastAsia="zh-CN"/>
        </w:rPr>
        <w:t>61</w:t>
      </w:r>
      <w:r w:rsidRPr="00B619B9">
        <w:rPr>
          <w:rFonts w:ascii="Book Antiqua" w:eastAsia="宋体" w:hAnsi="Book Antiqua" w:cs="宋体"/>
          <w:color w:val="000000"/>
          <w:kern w:val="0"/>
          <w:lang w:eastAsia="zh-CN"/>
        </w:rPr>
        <w:t>: 818-822 [PMID: 11221861]</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14 </w:t>
      </w:r>
      <w:proofErr w:type="spellStart"/>
      <w:r w:rsidRPr="00B619B9">
        <w:rPr>
          <w:rFonts w:ascii="Book Antiqua" w:eastAsia="宋体" w:hAnsi="Book Antiqua" w:cs="宋体"/>
          <w:b/>
          <w:bCs/>
          <w:color w:val="000000"/>
          <w:kern w:val="0"/>
          <w:lang w:eastAsia="zh-CN"/>
        </w:rPr>
        <w:t>Hveem</w:t>
      </w:r>
      <w:proofErr w:type="spellEnd"/>
      <w:r w:rsidRPr="00B619B9">
        <w:rPr>
          <w:rFonts w:ascii="Book Antiqua" w:eastAsia="宋体" w:hAnsi="Book Antiqua" w:cs="宋体"/>
          <w:b/>
          <w:bCs/>
          <w:color w:val="000000"/>
          <w:kern w:val="0"/>
          <w:lang w:eastAsia="zh-CN"/>
        </w:rPr>
        <w:t xml:space="preserve"> TS</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Merok</w:t>
      </w:r>
      <w:proofErr w:type="spellEnd"/>
      <w:r w:rsidRPr="00B619B9">
        <w:rPr>
          <w:rFonts w:ascii="Book Antiqua" w:eastAsia="宋体" w:hAnsi="Book Antiqua" w:cs="宋体"/>
          <w:color w:val="000000"/>
          <w:kern w:val="0"/>
          <w:lang w:eastAsia="zh-CN"/>
        </w:rPr>
        <w:t xml:space="preserve"> MA, Pretorius ME, </w:t>
      </w:r>
      <w:proofErr w:type="spellStart"/>
      <w:r w:rsidRPr="00B619B9">
        <w:rPr>
          <w:rFonts w:ascii="Book Antiqua" w:eastAsia="宋体" w:hAnsi="Book Antiqua" w:cs="宋体"/>
          <w:color w:val="000000"/>
          <w:kern w:val="0"/>
          <w:lang w:eastAsia="zh-CN"/>
        </w:rPr>
        <w:t>Novelli</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Bævre</w:t>
      </w:r>
      <w:proofErr w:type="spellEnd"/>
      <w:r w:rsidRPr="00B619B9">
        <w:rPr>
          <w:rFonts w:ascii="Book Antiqua" w:eastAsia="宋体" w:hAnsi="Book Antiqua" w:cs="宋体"/>
          <w:color w:val="000000"/>
          <w:kern w:val="0"/>
          <w:lang w:eastAsia="zh-CN"/>
        </w:rPr>
        <w:t xml:space="preserve"> MS, </w:t>
      </w:r>
      <w:proofErr w:type="spellStart"/>
      <w:r w:rsidRPr="00B619B9">
        <w:rPr>
          <w:rFonts w:ascii="Book Antiqua" w:eastAsia="宋体" w:hAnsi="Book Antiqua" w:cs="宋体"/>
          <w:color w:val="000000"/>
          <w:kern w:val="0"/>
          <w:lang w:eastAsia="zh-CN"/>
        </w:rPr>
        <w:t>Sjo</w:t>
      </w:r>
      <w:proofErr w:type="spellEnd"/>
      <w:r w:rsidRPr="00B619B9">
        <w:rPr>
          <w:rFonts w:ascii="Book Antiqua" w:eastAsia="宋体" w:hAnsi="Book Antiqua" w:cs="宋体"/>
          <w:color w:val="000000"/>
          <w:kern w:val="0"/>
          <w:lang w:eastAsia="zh-CN"/>
        </w:rPr>
        <w:t xml:space="preserve"> OH, Clinch N, </w:t>
      </w:r>
      <w:proofErr w:type="spellStart"/>
      <w:r w:rsidRPr="00B619B9">
        <w:rPr>
          <w:rFonts w:ascii="Book Antiqua" w:eastAsia="宋体" w:hAnsi="Book Antiqua" w:cs="宋体"/>
          <w:color w:val="000000"/>
          <w:kern w:val="0"/>
          <w:lang w:eastAsia="zh-CN"/>
        </w:rPr>
        <w:t>Liestøl</w:t>
      </w:r>
      <w:proofErr w:type="spellEnd"/>
      <w:r w:rsidRPr="00B619B9">
        <w:rPr>
          <w:rFonts w:ascii="Book Antiqua" w:eastAsia="宋体" w:hAnsi="Book Antiqua" w:cs="宋体"/>
          <w:color w:val="000000"/>
          <w:kern w:val="0"/>
          <w:lang w:eastAsia="zh-CN"/>
        </w:rPr>
        <w:t xml:space="preserve"> K, </w:t>
      </w:r>
      <w:proofErr w:type="spellStart"/>
      <w:r w:rsidRPr="00B619B9">
        <w:rPr>
          <w:rFonts w:ascii="Book Antiqua" w:eastAsia="宋体" w:hAnsi="Book Antiqua" w:cs="宋体"/>
          <w:color w:val="000000"/>
          <w:kern w:val="0"/>
          <w:lang w:eastAsia="zh-CN"/>
        </w:rPr>
        <w:t>Svindland</w:t>
      </w:r>
      <w:proofErr w:type="spellEnd"/>
      <w:r w:rsidRPr="00B619B9">
        <w:rPr>
          <w:rFonts w:ascii="Book Antiqua" w:eastAsia="宋体" w:hAnsi="Book Antiqua" w:cs="宋体"/>
          <w:color w:val="000000"/>
          <w:kern w:val="0"/>
          <w:lang w:eastAsia="zh-CN"/>
        </w:rPr>
        <w:t xml:space="preserve"> A, </w:t>
      </w:r>
      <w:proofErr w:type="spellStart"/>
      <w:r w:rsidRPr="00B619B9">
        <w:rPr>
          <w:rFonts w:ascii="Book Antiqua" w:eastAsia="宋体" w:hAnsi="Book Antiqua" w:cs="宋体"/>
          <w:color w:val="000000"/>
          <w:kern w:val="0"/>
          <w:lang w:eastAsia="zh-CN"/>
        </w:rPr>
        <w:t>Lothe</w:t>
      </w:r>
      <w:proofErr w:type="spellEnd"/>
      <w:r w:rsidRPr="00B619B9">
        <w:rPr>
          <w:rFonts w:ascii="Book Antiqua" w:eastAsia="宋体" w:hAnsi="Book Antiqua" w:cs="宋体"/>
          <w:color w:val="000000"/>
          <w:kern w:val="0"/>
          <w:lang w:eastAsia="zh-CN"/>
        </w:rPr>
        <w:t xml:space="preserve"> RA, </w:t>
      </w:r>
      <w:proofErr w:type="spellStart"/>
      <w:r w:rsidRPr="00B619B9">
        <w:rPr>
          <w:rFonts w:ascii="Book Antiqua" w:eastAsia="宋体" w:hAnsi="Book Antiqua" w:cs="宋体"/>
          <w:color w:val="000000"/>
          <w:kern w:val="0"/>
          <w:lang w:eastAsia="zh-CN"/>
        </w:rPr>
        <w:t>Nesbakken</w:t>
      </w:r>
      <w:proofErr w:type="spellEnd"/>
      <w:r w:rsidRPr="00B619B9">
        <w:rPr>
          <w:rFonts w:ascii="Book Antiqua" w:eastAsia="宋体" w:hAnsi="Book Antiqua" w:cs="宋体"/>
          <w:color w:val="000000"/>
          <w:kern w:val="0"/>
          <w:lang w:eastAsia="zh-CN"/>
        </w:rPr>
        <w:t xml:space="preserve"> A, </w:t>
      </w:r>
      <w:proofErr w:type="spellStart"/>
      <w:r w:rsidRPr="00B619B9">
        <w:rPr>
          <w:rFonts w:ascii="Book Antiqua" w:eastAsia="宋体" w:hAnsi="Book Antiqua" w:cs="宋体"/>
          <w:color w:val="000000"/>
          <w:kern w:val="0"/>
          <w:lang w:eastAsia="zh-CN"/>
        </w:rPr>
        <w:t>Danielsen</w:t>
      </w:r>
      <w:proofErr w:type="spellEnd"/>
      <w:r w:rsidRPr="00B619B9">
        <w:rPr>
          <w:rFonts w:ascii="Book Antiqua" w:eastAsia="宋体" w:hAnsi="Book Antiqua" w:cs="宋体"/>
          <w:color w:val="000000"/>
          <w:kern w:val="0"/>
          <w:lang w:eastAsia="zh-CN"/>
        </w:rPr>
        <w:t xml:space="preserve"> HE. </w:t>
      </w:r>
      <w:proofErr w:type="gramStart"/>
      <w:r w:rsidRPr="00B619B9">
        <w:rPr>
          <w:rFonts w:ascii="Book Antiqua" w:eastAsia="宋体" w:hAnsi="Book Antiqua" w:cs="宋体"/>
          <w:color w:val="000000"/>
          <w:kern w:val="0"/>
          <w:lang w:eastAsia="zh-CN"/>
        </w:rPr>
        <w:t>Prognostic impact of genomic instability in colorectal cancer.</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Br J Cancer</w:t>
      </w:r>
      <w:r w:rsidRPr="00B619B9">
        <w:rPr>
          <w:rFonts w:ascii="Book Antiqua" w:eastAsia="宋体" w:hAnsi="Book Antiqua" w:cs="宋体"/>
          <w:color w:val="000000"/>
          <w:kern w:val="0"/>
          <w:lang w:eastAsia="zh-CN"/>
        </w:rPr>
        <w:t> 2014; </w:t>
      </w:r>
      <w:r w:rsidRPr="00B619B9">
        <w:rPr>
          <w:rFonts w:ascii="Book Antiqua" w:eastAsia="宋体" w:hAnsi="Book Antiqua" w:cs="宋体"/>
          <w:b/>
          <w:bCs/>
          <w:color w:val="000000"/>
          <w:kern w:val="0"/>
          <w:lang w:eastAsia="zh-CN"/>
        </w:rPr>
        <w:t>110</w:t>
      </w:r>
      <w:r w:rsidRPr="00B619B9">
        <w:rPr>
          <w:rFonts w:ascii="Book Antiqua" w:eastAsia="宋体" w:hAnsi="Book Antiqua" w:cs="宋体"/>
          <w:color w:val="000000"/>
          <w:kern w:val="0"/>
          <w:lang w:eastAsia="zh-CN"/>
        </w:rPr>
        <w:t>: 2159-2164 [PMID: 24642618 DOI: 10.1038/bjc.2014.133]</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15 </w:t>
      </w:r>
      <w:proofErr w:type="spellStart"/>
      <w:r w:rsidRPr="00B619B9">
        <w:rPr>
          <w:rFonts w:ascii="Book Antiqua" w:eastAsia="宋体" w:hAnsi="Book Antiqua" w:cs="宋体"/>
          <w:b/>
          <w:bCs/>
          <w:color w:val="000000"/>
          <w:kern w:val="0"/>
          <w:lang w:eastAsia="zh-CN"/>
        </w:rPr>
        <w:t>Poulogiannis</w:t>
      </w:r>
      <w:proofErr w:type="spellEnd"/>
      <w:r w:rsidRPr="00B619B9">
        <w:rPr>
          <w:rFonts w:ascii="Book Antiqua" w:eastAsia="宋体" w:hAnsi="Book Antiqua" w:cs="宋体"/>
          <w:b/>
          <w:bCs/>
          <w:color w:val="000000"/>
          <w:kern w:val="0"/>
          <w:lang w:eastAsia="zh-CN"/>
        </w:rPr>
        <w:t xml:space="preserve"> G</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Frayling</w:t>
      </w:r>
      <w:proofErr w:type="spellEnd"/>
      <w:r w:rsidRPr="00B619B9">
        <w:rPr>
          <w:rFonts w:ascii="Book Antiqua" w:eastAsia="宋体" w:hAnsi="Book Antiqua" w:cs="宋体"/>
          <w:color w:val="000000"/>
          <w:kern w:val="0"/>
          <w:lang w:eastAsia="zh-CN"/>
        </w:rPr>
        <w:t xml:space="preserve"> IM, </w:t>
      </w:r>
      <w:proofErr w:type="spellStart"/>
      <w:r w:rsidRPr="00B619B9">
        <w:rPr>
          <w:rFonts w:ascii="Book Antiqua" w:eastAsia="宋体" w:hAnsi="Book Antiqua" w:cs="宋体"/>
          <w:color w:val="000000"/>
          <w:kern w:val="0"/>
          <w:lang w:eastAsia="zh-CN"/>
        </w:rPr>
        <w:t>Arends</w:t>
      </w:r>
      <w:proofErr w:type="spellEnd"/>
      <w:r w:rsidRPr="00B619B9">
        <w:rPr>
          <w:rFonts w:ascii="Book Antiqua" w:eastAsia="宋体" w:hAnsi="Book Antiqua" w:cs="宋体"/>
          <w:color w:val="000000"/>
          <w:kern w:val="0"/>
          <w:lang w:eastAsia="zh-CN"/>
        </w:rPr>
        <w:t xml:space="preserve"> MJ. </w:t>
      </w:r>
      <w:proofErr w:type="gramStart"/>
      <w:r w:rsidRPr="00B619B9">
        <w:rPr>
          <w:rFonts w:ascii="Book Antiqua" w:eastAsia="宋体" w:hAnsi="Book Antiqua" w:cs="宋体"/>
          <w:color w:val="000000"/>
          <w:kern w:val="0"/>
          <w:lang w:eastAsia="zh-CN"/>
        </w:rPr>
        <w:t>DNA mismatch repair deficiency in sporadic colorectal cancer and Lynch syndrome.</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Histopathology</w:t>
      </w:r>
      <w:r w:rsidRPr="00B619B9">
        <w:rPr>
          <w:rFonts w:ascii="Book Antiqua" w:eastAsia="宋体" w:hAnsi="Book Antiqua" w:cs="宋体"/>
          <w:color w:val="000000"/>
          <w:kern w:val="0"/>
          <w:lang w:eastAsia="zh-CN"/>
        </w:rPr>
        <w:t> 2010; </w:t>
      </w:r>
      <w:r w:rsidRPr="00B619B9">
        <w:rPr>
          <w:rFonts w:ascii="Book Antiqua" w:eastAsia="宋体" w:hAnsi="Book Antiqua" w:cs="宋体"/>
          <w:b/>
          <w:bCs/>
          <w:color w:val="000000"/>
          <w:kern w:val="0"/>
          <w:lang w:eastAsia="zh-CN"/>
        </w:rPr>
        <w:t>56</w:t>
      </w:r>
      <w:r w:rsidRPr="00B619B9">
        <w:rPr>
          <w:rFonts w:ascii="Book Antiqua" w:eastAsia="宋体" w:hAnsi="Book Antiqua" w:cs="宋体"/>
          <w:color w:val="000000"/>
          <w:kern w:val="0"/>
          <w:lang w:eastAsia="zh-CN"/>
        </w:rPr>
        <w:t>: 167-179 [PMID: 20102395 DOI: 1</w:t>
      </w:r>
      <w:r w:rsidR="00AF092D">
        <w:rPr>
          <w:rFonts w:ascii="Book Antiqua" w:eastAsia="宋体" w:hAnsi="Book Antiqua" w:cs="宋体"/>
          <w:color w:val="000000"/>
          <w:kern w:val="0"/>
          <w:lang w:eastAsia="zh-CN"/>
        </w:rPr>
        <w:t>0.1111/j.1365-2559.2009.03392.x</w:t>
      </w:r>
      <w:r w:rsidRPr="00B619B9">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16 </w:t>
      </w:r>
      <w:proofErr w:type="spellStart"/>
      <w:r w:rsidRPr="00B619B9">
        <w:rPr>
          <w:rFonts w:ascii="Book Antiqua" w:eastAsia="宋体" w:hAnsi="Book Antiqua" w:cs="宋体"/>
          <w:b/>
          <w:bCs/>
          <w:color w:val="000000"/>
          <w:kern w:val="0"/>
          <w:lang w:eastAsia="zh-CN"/>
        </w:rPr>
        <w:t>Saletti</w:t>
      </w:r>
      <w:proofErr w:type="spellEnd"/>
      <w:r w:rsidRPr="00B619B9">
        <w:rPr>
          <w:rFonts w:ascii="Book Antiqua" w:eastAsia="宋体" w:hAnsi="Book Antiqua" w:cs="宋体"/>
          <w:b/>
          <w:bCs/>
          <w:color w:val="000000"/>
          <w:kern w:val="0"/>
          <w:lang w:eastAsia="zh-CN"/>
        </w:rPr>
        <w:t xml:space="preserve"> P</w:t>
      </w:r>
      <w:r w:rsidRPr="00B619B9">
        <w:rPr>
          <w:rFonts w:ascii="Book Antiqua" w:eastAsia="宋体" w:hAnsi="Book Antiqua" w:cs="宋体"/>
          <w:color w:val="000000"/>
          <w:kern w:val="0"/>
          <w:lang w:eastAsia="zh-CN"/>
        </w:rPr>
        <w:t xml:space="preserve">, Edwin ID, Pack K, </w:t>
      </w:r>
      <w:proofErr w:type="spellStart"/>
      <w:r w:rsidRPr="00B619B9">
        <w:rPr>
          <w:rFonts w:ascii="Book Antiqua" w:eastAsia="宋体" w:hAnsi="Book Antiqua" w:cs="宋体"/>
          <w:color w:val="000000"/>
          <w:kern w:val="0"/>
          <w:lang w:eastAsia="zh-CN"/>
        </w:rPr>
        <w:t>Cavalli</w:t>
      </w:r>
      <w:proofErr w:type="spellEnd"/>
      <w:r w:rsidRPr="00B619B9">
        <w:rPr>
          <w:rFonts w:ascii="Book Antiqua" w:eastAsia="宋体" w:hAnsi="Book Antiqua" w:cs="宋体"/>
          <w:color w:val="000000"/>
          <w:kern w:val="0"/>
          <w:lang w:eastAsia="zh-CN"/>
        </w:rPr>
        <w:t xml:space="preserve"> F, </w:t>
      </w:r>
      <w:proofErr w:type="spellStart"/>
      <w:r w:rsidRPr="00B619B9">
        <w:rPr>
          <w:rFonts w:ascii="Book Antiqua" w:eastAsia="宋体" w:hAnsi="Book Antiqua" w:cs="宋体"/>
          <w:color w:val="000000"/>
          <w:kern w:val="0"/>
          <w:lang w:eastAsia="zh-CN"/>
        </w:rPr>
        <w:t>Atkin</w:t>
      </w:r>
      <w:proofErr w:type="spellEnd"/>
      <w:r w:rsidRPr="00B619B9">
        <w:rPr>
          <w:rFonts w:ascii="Book Antiqua" w:eastAsia="宋体" w:hAnsi="Book Antiqua" w:cs="宋体"/>
          <w:color w:val="000000"/>
          <w:kern w:val="0"/>
          <w:lang w:eastAsia="zh-CN"/>
        </w:rPr>
        <w:t xml:space="preserve"> WS. Microsatellite instability: application in hereditary non-polyposis colorectal cancer. </w:t>
      </w:r>
      <w:r w:rsidRPr="00B619B9">
        <w:rPr>
          <w:rFonts w:ascii="Book Antiqua" w:eastAsia="宋体" w:hAnsi="Book Antiqua" w:cs="宋体"/>
          <w:i/>
          <w:iCs/>
          <w:color w:val="000000"/>
          <w:kern w:val="0"/>
          <w:lang w:eastAsia="zh-CN"/>
        </w:rPr>
        <w:t xml:space="preserve">Ann </w:t>
      </w:r>
      <w:proofErr w:type="spellStart"/>
      <w:r w:rsidRPr="00B619B9">
        <w:rPr>
          <w:rFonts w:ascii="Book Antiqua" w:eastAsia="宋体" w:hAnsi="Book Antiqua" w:cs="宋体"/>
          <w:i/>
          <w:iCs/>
          <w:color w:val="000000"/>
          <w:kern w:val="0"/>
          <w:lang w:eastAsia="zh-CN"/>
        </w:rPr>
        <w:t>Oncol</w:t>
      </w:r>
      <w:proofErr w:type="spellEnd"/>
      <w:r w:rsidRPr="00B619B9">
        <w:rPr>
          <w:rFonts w:ascii="Book Antiqua" w:eastAsia="宋体" w:hAnsi="Book Antiqua" w:cs="宋体"/>
          <w:color w:val="000000"/>
          <w:kern w:val="0"/>
          <w:lang w:eastAsia="zh-CN"/>
        </w:rPr>
        <w:t> 2001; </w:t>
      </w:r>
      <w:r w:rsidRPr="00B619B9">
        <w:rPr>
          <w:rFonts w:ascii="Book Antiqua" w:eastAsia="宋体" w:hAnsi="Book Antiqua" w:cs="宋体"/>
          <w:b/>
          <w:bCs/>
          <w:color w:val="000000"/>
          <w:kern w:val="0"/>
          <w:lang w:eastAsia="zh-CN"/>
        </w:rPr>
        <w:t>12</w:t>
      </w:r>
      <w:r w:rsidRPr="00B619B9">
        <w:rPr>
          <w:rFonts w:ascii="Book Antiqua" w:eastAsia="宋体" w:hAnsi="Book Antiqua" w:cs="宋体"/>
          <w:color w:val="000000"/>
          <w:kern w:val="0"/>
          <w:lang w:eastAsia="zh-CN"/>
        </w:rPr>
        <w:t>: 151-160 [PMID: 11300317]</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17 </w:t>
      </w:r>
      <w:proofErr w:type="spellStart"/>
      <w:r w:rsidRPr="00B619B9">
        <w:rPr>
          <w:rFonts w:ascii="Book Antiqua" w:eastAsia="宋体" w:hAnsi="Book Antiqua" w:cs="宋体"/>
          <w:b/>
          <w:bCs/>
          <w:color w:val="000000"/>
          <w:kern w:val="0"/>
          <w:lang w:eastAsia="zh-CN"/>
        </w:rPr>
        <w:t>Yacoub</w:t>
      </w:r>
      <w:proofErr w:type="spellEnd"/>
      <w:r w:rsidRPr="00B619B9">
        <w:rPr>
          <w:rFonts w:ascii="Book Antiqua" w:eastAsia="宋体" w:hAnsi="Book Antiqua" w:cs="宋体"/>
          <w:b/>
          <w:bCs/>
          <w:color w:val="000000"/>
          <w:kern w:val="0"/>
          <w:lang w:eastAsia="zh-CN"/>
        </w:rPr>
        <w:t xml:space="preserve"> G</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Nagalla</w:t>
      </w:r>
      <w:proofErr w:type="spellEnd"/>
      <w:r w:rsidRPr="00B619B9">
        <w:rPr>
          <w:rFonts w:ascii="Book Antiqua" w:eastAsia="宋体" w:hAnsi="Book Antiqua" w:cs="宋体"/>
          <w:color w:val="000000"/>
          <w:kern w:val="0"/>
          <w:lang w:eastAsia="zh-CN"/>
        </w:rPr>
        <w:t xml:space="preserve"> S, </w:t>
      </w:r>
      <w:proofErr w:type="spellStart"/>
      <w:r w:rsidRPr="00B619B9">
        <w:rPr>
          <w:rFonts w:ascii="Book Antiqua" w:eastAsia="宋体" w:hAnsi="Book Antiqua" w:cs="宋体"/>
          <w:color w:val="000000"/>
          <w:kern w:val="0"/>
          <w:lang w:eastAsia="zh-CN"/>
        </w:rPr>
        <w:t>Aklilu</w:t>
      </w:r>
      <w:proofErr w:type="spellEnd"/>
      <w:r w:rsidRPr="00B619B9">
        <w:rPr>
          <w:rFonts w:ascii="Book Antiqua" w:eastAsia="宋体" w:hAnsi="Book Antiqua" w:cs="宋体"/>
          <w:color w:val="000000"/>
          <w:kern w:val="0"/>
          <w:lang w:eastAsia="zh-CN"/>
        </w:rPr>
        <w:t xml:space="preserve"> M. Oncologic management of hereditary colorectal cancer.</w:t>
      </w:r>
      <w:proofErr w:type="gramEnd"/>
      <w:r w:rsidRPr="00B619B9">
        <w:rPr>
          <w:rFonts w:ascii="Book Antiqua" w:eastAsia="宋体" w:hAnsi="Book Antiqua" w:cs="宋体"/>
          <w:color w:val="000000"/>
          <w:kern w:val="0"/>
          <w:lang w:eastAsia="zh-CN"/>
        </w:rPr>
        <w:t> </w:t>
      </w:r>
      <w:proofErr w:type="spellStart"/>
      <w:r w:rsidRPr="00B619B9">
        <w:rPr>
          <w:rFonts w:ascii="Book Antiqua" w:eastAsia="宋体" w:hAnsi="Book Antiqua" w:cs="宋体"/>
          <w:i/>
          <w:iCs/>
          <w:color w:val="000000"/>
          <w:kern w:val="0"/>
          <w:lang w:eastAsia="zh-CN"/>
        </w:rPr>
        <w:t>Clin</w:t>
      </w:r>
      <w:proofErr w:type="spellEnd"/>
      <w:r w:rsidRPr="00B619B9">
        <w:rPr>
          <w:rFonts w:ascii="Book Antiqua" w:eastAsia="宋体" w:hAnsi="Book Antiqua" w:cs="宋体"/>
          <w:i/>
          <w:iCs/>
          <w:color w:val="000000"/>
          <w:kern w:val="0"/>
          <w:lang w:eastAsia="zh-CN"/>
        </w:rPr>
        <w:t xml:space="preserve"> Colon Rectal </w:t>
      </w:r>
      <w:proofErr w:type="spellStart"/>
      <w:r w:rsidRPr="00B619B9">
        <w:rPr>
          <w:rFonts w:ascii="Book Antiqua" w:eastAsia="宋体" w:hAnsi="Book Antiqua" w:cs="宋体"/>
          <w:i/>
          <w:iCs/>
          <w:color w:val="000000"/>
          <w:kern w:val="0"/>
          <w:lang w:eastAsia="zh-CN"/>
        </w:rPr>
        <w:t>Surg</w:t>
      </w:r>
      <w:proofErr w:type="spellEnd"/>
      <w:r w:rsidRPr="00B619B9">
        <w:rPr>
          <w:rFonts w:ascii="Book Antiqua" w:eastAsia="宋体" w:hAnsi="Book Antiqua" w:cs="宋体"/>
          <w:color w:val="000000"/>
          <w:kern w:val="0"/>
          <w:lang w:eastAsia="zh-CN"/>
        </w:rPr>
        <w:t> 2012; </w:t>
      </w:r>
      <w:r w:rsidRPr="00B619B9">
        <w:rPr>
          <w:rFonts w:ascii="Book Antiqua" w:eastAsia="宋体" w:hAnsi="Book Antiqua" w:cs="宋体"/>
          <w:b/>
          <w:bCs/>
          <w:color w:val="000000"/>
          <w:kern w:val="0"/>
          <w:lang w:eastAsia="zh-CN"/>
        </w:rPr>
        <w:t>25</w:t>
      </w:r>
      <w:r w:rsidRPr="00B619B9">
        <w:rPr>
          <w:rFonts w:ascii="Book Antiqua" w:eastAsia="宋体" w:hAnsi="Book Antiqua" w:cs="宋体"/>
          <w:color w:val="000000"/>
          <w:kern w:val="0"/>
          <w:lang w:eastAsia="zh-CN"/>
        </w:rPr>
        <w:t>: 118-122 [PMID: 23730</w:t>
      </w:r>
      <w:r>
        <w:rPr>
          <w:rFonts w:ascii="Book Antiqua" w:eastAsia="宋体" w:hAnsi="Book Antiqua" w:cs="宋体"/>
          <w:color w:val="000000"/>
          <w:kern w:val="0"/>
          <w:lang w:eastAsia="zh-CN"/>
        </w:rPr>
        <w:t>227 DOI: 10.1055/s-0032-1313783</w:t>
      </w:r>
      <w:r w:rsidRPr="00B619B9">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18 </w:t>
      </w:r>
      <w:r w:rsidRPr="00B619B9">
        <w:rPr>
          <w:rFonts w:ascii="Book Antiqua" w:eastAsia="宋体" w:hAnsi="Book Antiqua" w:cs="宋体"/>
          <w:b/>
          <w:bCs/>
          <w:color w:val="000000"/>
          <w:kern w:val="0"/>
          <w:lang w:eastAsia="zh-CN"/>
        </w:rPr>
        <w:t>Zhou T</w:t>
      </w:r>
      <w:r w:rsidRPr="00B619B9">
        <w:rPr>
          <w:rFonts w:ascii="Book Antiqua" w:eastAsia="宋体" w:hAnsi="Book Antiqua" w:cs="宋体"/>
          <w:color w:val="000000"/>
          <w:kern w:val="0"/>
          <w:lang w:eastAsia="zh-CN"/>
        </w:rPr>
        <w:t xml:space="preserve">, Hasty P, Walter CA, Bishop AJ, Scott LM, Rebel VI. </w:t>
      </w:r>
      <w:proofErr w:type="spellStart"/>
      <w:r w:rsidRPr="00B619B9">
        <w:rPr>
          <w:rFonts w:ascii="Book Antiqua" w:eastAsia="宋体" w:hAnsi="Book Antiqua" w:cs="宋体"/>
          <w:color w:val="000000"/>
          <w:kern w:val="0"/>
          <w:lang w:eastAsia="zh-CN"/>
        </w:rPr>
        <w:t>Myelodysplastic</w:t>
      </w:r>
      <w:proofErr w:type="spellEnd"/>
      <w:r w:rsidRPr="00B619B9">
        <w:rPr>
          <w:rFonts w:ascii="Book Antiqua" w:eastAsia="宋体" w:hAnsi="Book Antiqua" w:cs="宋体"/>
          <w:color w:val="000000"/>
          <w:kern w:val="0"/>
          <w:lang w:eastAsia="zh-CN"/>
        </w:rPr>
        <w:t xml:space="preserve"> syndrome: an inability to appropriately respond to damaged DNA? </w:t>
      </w:r>
      <w:proofErr w:type="spellStart"/>
      <w:r w:rsidRPr="00B619B9">
        <w:rPr>
          <w:rFonts w:ascii="Book Antiqua" w:eastAsia="宋体" w:hAnsi="Book Antiqua" w:cs="宋体"/>
          <w:i/>
          <w:iCs/>
          <w:color w:val="000000"/>
          <w:kern w:val="0"/>
          <w:lang w:eastAsia="zh-CN"/>
        </w:rPr>
        <w:t>Exp</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Hematol</w:t>
      </w:r>
      <w:proofErr w:type="spellEnd"/>
      <w:r w:rsidRPr="00B619B9">
        <w:rPr>
          <w:rFonts w:ascii="Book Antiqua" w:eastAsia="宋体" w:hAnsi="Book Antiqua" w:cs="宋体"/>
          <w:color w:val="000000"/>
          <w:kern w:val="0"/>
          <w:lang w:eastAsia="zh-CN"/>
        </w:rPr>
        <w:t> 2013; </w:t>
      </w:r>
      <w:r w:rsidRPr="00B619B9">
        <w:rPr>
          <w:rFonts w:ascii="Book Antiqua" w:eastAsia="宋体" w:hAnsi="Book Antiqua" w:cs="宋体"/>
          <w:b/>
          <w:bCs/>
          <w:color w:val="000000"/>
          <w:kern w:val="0"/>
          <w:lang w:eastAsia="zh-CN"/>
        </w:rPr>
        <w:t>41</w:t>
      </w:r>
      <w:r w:rsidRPr="00B619B9">
        <w:rPr>
          <w:rFonts w:ascii="Book Antiqua" w:eastAsia="宋体" w:hAnsi="Book Antiqua" w:cs="宋体"/>
          <w:color w:val="000000"/>
          <w:kern w:val="0"/>
          <w:lang w:eastAsia="zh-CN"/>
        </w:rPr>
        <w:t>: 665-674 [PMID: 23643835 DOI: 10.1016/j.exphem.2013.04.008]</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19 </w:t>
      </w:r>
      <w:r w:rsidRPr="00B619B9">
        <w:rPr>
          <w:rFonts w:ascii="Book Antiqua" w:eastAsia="宋体" w:hAnsi="Book Antiqua" w:cs="宋体"/>
          <w:b/>
          <w:bCs/>
          <w:color w:val="000000"/>
          <w:kern w:val="0"/>
          <w:lang w:eastAsia="zh-CN"/>
        </w:rPr>
        <w:t>Burgess M</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Puhalla</w:t>
      </w:r>
      <w:proofErr w:type="spellEnd"/>
      <w:r w:rsidRPr="00B619B9">
        <w:rPr>
          <w:rFonts w:ascii="Book Antiqua" w:eastAsia="宋体" w:hAnsi="Book Antiqua" w:cs="宋体"/>
          <w:color w:val="000000"/>
          <w:kern w:val="0"/>
          <w:lang w:eastAsia="zh-CN"/>
        </w:rPr>
        <w:t xml:space="preserve"> S. BRCA 1/2-Mutation Related and Sporadic Breast and Ovarian Cancers: More Alike than Different. </w:t>
      </w:r>
      <w:r w:rsidRPr="00B619B9">
        <w:rPr>
          <w:rFonts w:ascii="Book Antiqua" w:eastAsia="宋体" w:hAnsi="Book Antiqua" w:cs="宋体"/>
          <w:i/>
          <w:iCs/>
          <w:color w:val="000000"/>
          <w:kern w:val="0"/>
          <w:lang w:eastAsia="zh-CN"/>
        </w:rPr>
        <w:t xml:space="preserve">Front </w:t>
      </w:r>
      <w:proofErr w:type="spellStart"/>
      <w:r w:rsidRPr="00B619B9">
        <w:rPr>
          <w:rFonts w:ascii="Book Antiqua" w:eastAsia="宋体" w:hAnsi="Book Antiqua" w:cs="宋体"/>
          <w:i/>
          <w:iCs/>
          <w:color w:val="000000"/>
          <w:kern w:val="0"/>
          <w:lang w:eastAsia="zh-CN"/>
        </w:rPr>
        <w:t>Oncol</w:t>
      </w:r>
      <w:proofErr w:type="spellEnd"/>
      <w:r w:rsidRPr="00B619B9">
        <w:rPr>
          <w:rFonts w:ascii="Book Antiqua" w:eastAsia="宋体" w:hAnsi="Book Antiqua" w:cs="宋体"/>
          <w:color w:val="000000"/>
          <w:kern w:val="0"/>
          <w:lang w:eastAsia="zh-CN"/>
        </w:rPr>
        <w:t> 2014; </w:t>
      </w:r>
      <w:r w:rsidRPr="00B619B9">
        <w:rPr>
          <w:rFonts w:ascii="Book Antiqua" w:eastAsia="宋体" w:hAnsi="Book Antiqua" w:cs="宋体"/>
          <w:b/>
          <w:bCs/>
          <w:color w:val="000000"/>
          <w:kern w:val="0"/>
          <w:lang w:eastAsia="zh-CN"/>
        </w:rPr>
        <w:t>4</w:t>
      </w:r>
      <w:r w:rsidRPr="00B619B9">
        <w:rPr>
          <w:rFonts w:ascii="Book Antiqua" w:eastAsia="宋体" w:hAnsi="Book Antiqua" w:cs="宋体"/>
          <w:color w:val="000000"/>
          <w:kern w:val="0"/>
          <w:lang w:eastAsia="zh-CN"/>
        </w:rPr>
        <w:t>: 19 [PMID: 24579064]</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20 </w:t>
      </w:r>
      <w:r w:rsidRPr="00B619B9">
        <w:rPr>
          <w:rFonts w:ascii="Book Antiqua" w:eastAsia="宋体" w:hAnsi="Book Antiqua" w:cs="宋体"/>
          <w:b/>
          <w:bCs/>
          <w:color w:val="000000"/>
          <w:kern w:val="0"/>
          <w:lang w:eastAsia="zh-CN"/>
        </w:rPr>
        <w:t>Ewald IP</w:t>
      </w:r>
      <w:r w:rsidRPr="00B619B9">
        <w:rPr>
          <w:rFonts w:ascii="Book Antiqua" w:eastAsia="宋体" w:hAnsi="Book Antiqua" w:cs="宋体"/>
          <w:color w:val="000000"/>
          <w:kern w:val="0"/>
          <w:lang w:eastAsia="zh-CN"/>
        </w:rPr>
        <w:t xml:space="preserve">, Ribeiro PL, </w:t>
      </w:r>
      <w:proofErr w:type="spellStart"/>
      <w:r w:rsidRPr="00B619B9">
        <w:rPr>
          <w:rFonts w:ascii="Book Antiqua" w:eastAsia="宋体" w:hAnsi="Book Antiqua" w:cs="宋体"/>
          <w:color w:val="000000"/>
          <w:kern w:val="0"/>
          <w:lang w:eastAsia="zh-CN"/>
        </w:rPr>
        <w:t>Palmero</w:t>
      </w:r>
      <w:proofErr w:type="spellEnd"/>
      <w:r w:rsidRPr="00B619B9">
        <w:rPr>
          <w:rFonts w:ascii="Book Antiqua" w:eastAsia="宋体" w:hAnsi="Book Antiqua" w:cs="宋体"/>
          <w:color w:val="000000"/>
          <w:kern w:val="0"/>
          <w:lang w:eastAsia="zh-CN"/>
        </w:rPr>
        <w:t xml:space="preserve"> EI, </w:t>
      </w:r>
      <w:proofErr w:type="spellStart"/>
      <w:r w:rsidRPr="00B619B9">
        <w:rPr>
          <w:rFonts w:ascii="Book Antiqua" w:eastAsia="宋体" w:hAnsi="Book Antiqua" w:cs="宋体"/>
          <w:color w:val="000000"/>
          <w:kern w:val="0"/>
          <w:lang w:eastAsia="zh-CN"/>
        </w:rPr>
        <w:t>Cossio</w:t>
      </w:r>
      <w:proofErr w:type="spellEnd"/>
      <w:r w:rsidRPr="00B619B9">
        <w:rPr>
          <w:rFonts w:ascii="Book Antiqua" w:eastAsia="宋体" w:hAnsi="Book Antiqua" w:cs="宋体"/>
          <w:color w:val="000000"/>
          <w:kern w:val="0"/>
          <w:lang w:eastAsia="zh-CN"/>
        </w:rPr>
        <w:t xml:space="preserve"> SL, </w:t>
      </w:r>
      <w:proofErr w:type="spellStart"/>
      <w:r w:rsidRPr="00B619B9">
        <w:rPr>
          <w:rFonts w:ascii="Book Antiqua" w:eastAsia="宋体" w:hAnsi="Book Antiqua" w:cs="宋体"/>
          <w:color w:val="000000"/>
          <w:kern w:val="0"/>
          <w:lang w:eastAsia="zh-CN"/>
        </w:rPr>
        <w:t>Giugliani</w:t>
      </w:r>
      <w:proofErr w:type="spellEnd"/>
      <w:r w:rsidRPr="00B619B9">
        <w:rPr>
          <w:rFonts w:ascii="Book Antiqua" w:eastAsia="宋体" w:hAnsi="Book Antiqua" w:cs="宋体"/>
          <w:color w:val="000000"/>
          <w:kern w:val="0"/>
          <w:lang w:eastAsia="zh-CN"/>
        </w:rPr>
        <w:t xml:space="preserve"> R, Ashton-</w:t>
      </w:r>
      <w:proofErr w:type="spellStart"/>
      <w:r w:rsidRPr="00B619B9">
        <w:rPr>
          <w:rFonts w:ascii="Book Antiqua" w:eastAsia="宋体" w:hAnsi="Book Antiqua" w:cs="宋体"/>
          <w:color w:val="000000"/>
          <w:kern w:val="0"/>
          <w:lang w:eastAsia="zh-CN"/>
        </w:rPr>
        <w:t>Prolla</w:t>
      </w:r>
      <w:proofErr w:type="spellEnd"/>
      <w:r w:rsidRPr="00B619B9">
        <w:rPr>
          <w:rFonts w:ascii="Book Antiqua" w:eastAsia="宋体" w:hAnsi="Book Antiqua" w:cs="宋体"/>
          <w:color w:val="000000"/>
          <w:kern w:val="0"/>
          <w:lang w:eastAsia="zh-CN"/>
        </w:rPr>
        <w:t xml:space="preserve"> P. Genomic rearrangements in BRCA1 and BRCA2: A literature review. </w:t>
      </w:r>
      <w:r w:rsidRPr="00B619B9">
        <w:rPr>
          <w:rFonts w:ascii="Book Antiqua" w:eastAsia="宋体" w:hAnsi="Book Antiqua" w:cs="宋体"/>
          <w:i/>
          <w:iCs/>
          <w:color w:val="000000"/>
          <w:kern w:val="0"/>
          <w:lang w:eastAsia="zh-CN"/>
        </w:rPr>
        <w:t xml:space="preserve">Genet </w:t>
      </w:r>
      <w:proofErr w:type="spellStart"/>
      <w:r w:rsidRPr="00B619B9">
        <w:rPr>
          <w:rFonts w:ascii="Book Antiqua" w:eastAsia="宋体" w:hAnsi="Book Antiqua" w:cs="宋体"/>
          <w:i/>
          <w:iCs/>
          <w:color w:val="000000"/>
          <w:kern w:val="0"/>
          <w:lang w:eastAsia="zh-CN"/>
        </w:rPr>
        <w:t>Mol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Biol</w:t>
      </w:r>
      <w:proofErr w:type="spellEnd"/>
      <w:r w:rsidRPr="00B619B9">
        <w:rPr>
          <w:rFonts w:ascii="Book Antiqua" w:eastAsia="宋体" w:hAnsi="Book Antiqua" w:cs="宋体"/>
          <w:color w:val="000000"/>
          <w:kern w:val="0"/>
          <w:lang w:eastAsia="zh-CN"/>
        </w:rPr>
        <w:t> 2009; </w:t>
      </w:r>
      <w:r w:rsidRPr="00B619B9">
        <w:rPr>
          <w:rFonts w:ascii="Book Antiqua" w:eastAsia="宋体" w:hAnsi="Book Antiqua" w:cs="宋体"/>
          <w:b/>
          <w:bCs/>
          <w:color w:val="000000"/>
          <w:kern w:val="0"/>
          <w:lang w:eastAsia="zh-CN"/>
        </w:rPr>
        <w:t>32</w:t>
      </w:r>
      <w:r w:rsidRPr="00B619B9">
        <w:rPr>
          <w:rFonts w:ascii="Book Antiqua" w:eastAsia="宋体" w:hAnsi="Book Antiqua" w:cs="宋体"/>
          <w:color w:val="000000"/>
          <w:kern w:val="0"/>
          <w:lang w:eastAsia="zh-CN"/>
        </w:rPr>
        <w:t xml:space="preserve">: 437-446 [PMID: 21637503 DOI: </w:t>
      </w:r>
      <w:r>
        <w:rPr>
          <w:rFonts w:ascii="Book Antiqua" w:eastAsia="宋体" w:hAnsi="Book Antiqua" w:cs="宋体"/>
          <w:color w:val="000000"/>
          <w:kern w:val="0"/>
          <w:lang w:eastAsia="zh-CN"/>
        </w:rPr>
        <w:t>10.1590/S1415-47572009005000049</w:t>
      </w:r>
      <w:r w:rsidRPr="00B619B9">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21 </w:t>
      </w:r>
      <w:r w:rsidRPr="00B619B9">
        <w:rPr>
          <w:rFonts w:ascii="Book Antiqua" w:eastAsia="宋体" w:hAnsi="Book Antiqua" w:cs="宋体"/>
          <w:b/>
          <w:bCs/>
          <w:color w:val="000000"/>
          <w:kern w:val="0"/>
          <w:lang w:eastAsia="zh-CN"/>
        </w:rPr>
        <w:t>Liu Y</w:t>
      </w:r>
      <w:r w:rsidRPr="00B619B9">
        <w:rPr>
          <w:rFonts w:ascii="Book Antiqua" w:eastAsia="宋体" w:hAnsi="Book Antiqua" w:cs="宋体"/>
          <w:color w:val="000000"/>
          <w:kern w:val="0"/>
          <w:lang w:eastAsia="zh-CN"/>
        </w:rPr>
        <w:t>, West SC. Distinct functions of BRCA1 and BRCA2 in double-strand break repair.</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Breast Cancer Res</w:t>
      </w:r>
      <w:r w:rsidRPr="00B619B9">
        <w:rPr>
          <w:rFonts w:ascii="Book Antiqua" w:eastAsia="宋体" w:hAnsi="Book Antiqua" w:cs="宋体"/>
          <w:color w:val="000000"/>
          <w:kern w:val="0"/>
          <w:lang w:eastAsia="zh-CN"/>
        </w:rPr>
        <w:t> 2002; </w:t>
      </w:r>
      <w:r w:rsidRPr="00B619B9">
        <w:rPr>
          <w:rFonts w:ascii="Book Antiqua" w:eastAsia="宋体" w:hAnsi="Book Antiqua" w:cs="宋体"/>
          <w:b/>
          <w:bCs/>
          <w:color w:val="000000"/>
          <w:kern w:val="0"/>
          <w:lang w:eastAsia="zh-CN"/>
        </w:rPr>
        <w:t>4</w:t>
      </w:r>
      <w:r w:rsidRPr="00B619B9">
        <w:rPr>
          <w:rFonts w:ascii="Book Antiqua" w:eastAsia="宋体" w:hAnsi="Book Antiqua" w:cs="宋体"/>
          <w:color w:val="000000"/>
          <w:kern w:val="0"/>
          <w:lang w:eastAsia="zh-CN"/>
        </w:rPr>
        <w:t>: 9-13 [PMID: 11879553 DOI: 10.1186/bcr417]</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22 </w:t>
      </w:r>
      <w:r w:rsidRPr="00B619B9">
        <w:rPr>
          <w:rFonts w:ascii="Book Antiqua" w:eastAsia="宋体" w:hAnsi="Book Antiqua" w:cs="宋体"/>
          <w:b/>
          <w:bCs/>
          <w:color w:val="000000"/>
          <w:kern w:val="0"/>
          <w:lang w:eastAsia="zh-CN"/>
        </w:rPr>
        <w:t>Metcalfe KA</w:t>
      </w:r>
      <w:r w:rsidRPr="00B619B9">
        <w:rPr>
          <w:rFonts w:ascii="Book Antiqua" w:eastAsia="宋体" w:hAnsi="Book Antiqua" w:cs="宋体"/>
          <w:color w:val="000000"/>
          <w:kern w:val="0"/>
          <w:lang w:eastAsia="zh-CN"/>
        </w:rPr>
        <w:t xml:space="preserve">, Finch A, Poll A, </w:t>
      </w:r>
      <w:proofErr w:type="spellStart"/>
      <w:r w:rsidRPr="00B619B9">
        <w:rPr>
          <w:rFonts w:ascii="Book Antiqua" w:eastAsia="宋体" w:hAnsi="Book Antiqua" w:cs="宋体"/>
          <w:color w:val="000000"/>
          <w:kern w:val="0"/>
          <w:lang w:eastAsia="zh-CN"/>
        </w:rPr>
        <w:t>Horsman</w:t>
      </w:r>
      <w:proofErr w:type="spellEnd"/>
      <w:r w:rsidRPr="00B619B9">
        <w:rPr>
          <w:rFonts w:ascii="Book Antiqua" w:eastAsia="宋体" w:hAnsi="Book Antiqua" w:cs="宋体"/>
          <w:color w:val="000000"/>
          <w:kern w:val="0"/>
          <w:lang w:eastAsia="zh-CN"/>
        </w:rPr>
        <w:t xml:space="preserve"> D, Kim-Sing C, Scott J, Royer R, Sun P, </w:t>
      </w:r>
      <w:proofErr w:type="spellStart"/>
      <w:r w:rsidRPr="00B619B9">
        <w:rPr>
          <w:rFonts w:ascii="Book Antiqua" w:eastAsia="宋体" w:hAnsi="Book Antiqua" w:cs="宋体"/>
          <w:color w:val="000000"/>
          <w:kern w:val="0"/>
          <w:lang w:eastAsia="zh-CN"/>
        </w:rPr>
        <w:t>Narod</w:t>
      </w:r>
      <w:proofErr w:type="spellEnd"/>
      <w:r w:rsidRPr="00B619B9">
        <w:rPr>
          <w:rFonts w:ascii="Book Antiqua" w:eastAsia="宋体" w:hAnsi="Book Antiqua" w:cs="宋体"/>
          <w:color w:val="000000"/>
          <w:kern w:val="0"/>
          <w:lang w:eastAsia="zh-CN"/>
        </w:rPr>
        <w:t xml:space="preserve"> SA. Breast cancer risks in women with a family history of breast or ovarian cancer who have tested negative for a BRCA1 or BRCA2 mutation. </w:t>
      </w:r>
      <w:r w:rsidRPr="00B619B9">
        <w:rPr>
          <w:rFonts w:ascii="Book Antiqua" w:eastAsia="宋体" w:hAnsi="Book Antiqua" w:cs="宋体"/>
          <w:i/>
          <w:iCs/>
          <w:color w:val="000000"/>
          <w:kern w:val="0"/>
          <w:lang w:eastAsia="zh-CN"/>
        </w:rPr>
        <w:t>Br J Cancer</w:t>
      </w:r>
      <w:r w:rsidRPr="00B619B9">
        <w:rPr>
          <w:rFonts w:ascii="Book Antiqua" w:eastAsia="宋体" w:hAnsi="Book Antiqua" w:cs="宋体"/>
          <w:color w:val="000000"/>
          <w:kern w:val="0"/>
          <w:lang w:eastAsia="zh-CN"/>
        </w:rPr>
        <w:t> 2009; </w:t>
      </w:r>
      <w:r w:rsidRPr="00B619B9">
        <w:rPr>
          <w:rFonts w:ascii="Book Antiqua" w:eastAsia="宋体" w:hAnsi="Book Antiqua" w:cs="宋体"/>
          <w:b/>
          <w:bCs/>
          <w:color w:val="000000"/>
          <w:kern w:val="0"/>
          <w:lang w:eastAsia="zh-CN"/>
        </w:rPr>
        <w:t>100</w:t>
      </w:r>
      <w:r w:rsidRPr="00B619B9">
        <w:rPr>
          <w:rFonts w:ascii="Book Antiqua" w:eastAsia="宋体" w:hAnsi="Book Antiqua" w:cs="宋体"/>
          <w:color w:val="000000"/>
          <w:kern w:val="0"/>
          <w:lang w:eastAsia="zh-CN"/>
        </w:rPr>
        <w:t>: 421-425 [PMID: 19088722 DOI: 10.1038/sj.bjc.6604830]</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23 </w:t>
      </w:r>
      <w:r w:rsidRPr="00B619B9">
        <w:rPr>
          <w:rFonts w:ascii="Book Antiqua" w:eastAsia="宋体" w:hAnsi="Book Antiqua" w:cs="宋体"/>
          <w:b/>
          <w:bCs/>
          <w:color w:val="000000"/>
          <w:kern w:val="0"/>
          <w:lang w:eastAsia="zh-CN"/>
        </w:rPr>
        <w:t>Cleaver</w:t>
      </w:r>
      <w:proofErr w:type="gramEnd"/>
      <w:r w:rsidRPr="00B619B9">
        <w:rPr>
          <w:rFonts w:ascii="Book Antiqua" w:eastAsia="宋体" w:hAnsi="Book Antiqua" w:cs="宋体"/>
          <w:b/>
          <w:bCs/>
          <w:color w:val="000000"/>
          <w:kern w:val="0"/>
          <w:lang w:eastAsia="zh-CN"/>
        </w:rPr>
        <w:t xml:space="preserve"> JE</w:t>
      </w:r>
      <w:r w:rsidRPr="00B619B9">
        <w:rPr>
          <w:rFonts w:ascii="Book Antiqua" w:eastAsia="宋体" w:hAnsi="Book Antiqua" w:cs="宋体"/>
          <w:color w:val="000000"/>
          <w:kern w:val="0"/>
          <w:lang w:eastAsia="zh-CN"/>
        </w:rPr>
        <w:t xml:space="preserve">. </w:t>
      </w:r>
      <w:proofErr w:type="gramStart"/>
      <w:r w:rsidRPr="00B619B9">
        <w:rPr>
          <w:rFonts w:ascii="Book Antiqua" w:eastAsia="宋体" w:hAnsi="Book Antiqua" w:cs="宋体"/>
          <w:color w:val="000000"/>
          <w:kern w:val="0"/>
          <w:lang w:eastAsia="zh-CN"/>
        </w:rPr>
        <w:t xml:space="preserve">Common pathways for ultraviolet skin carcinogenesis in the repair and replication defective groups of </w:t>
      </w:r>
      <w:proofErr w:type="spellStart"/>
      <w:r w:rsidRPr="00B619B9">
        <w:rPr>
          <w:rFonts w:ascii="Book Antiqua" w:eastAsia="宋体" w:hAnsi="Book Antiqua" w:cs="宋体"/>
          <w:color w:val="000000"/>
          <w:kern w:val="0"/>
          <w:lang w:eastAsia="zh-CN"/>
        </w:rPr>
        <w:t>xeroderma</w:t>
      </w:r>
      <w:proofErr w:type="spellEnd"/>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pigmentosum</w:t>
      </w:r>
      <w:proofErr w:type="spellEnd"/>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 xml:space="preserve">J </w:t>
      </w:r>
      <w:proofErr w:type="spellStart"/>
      <w:r w:rsidRPr="00B619B9">
        <w:rPr>
          <w:rFonts w:ascii="Book Antiqua" w:eastAsia="宋体" w:hAnsi="Book Antiqua" w:cs="宋体"/>
          <w:i/>
          <w:iCs/>
          <w:color w:val="000000"/>
          <w:kern w:val="0"/>
          <w:lang w:eastAsia="zh-CN"/>
        </w:rPr>
        <w:t>Dermatol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Sci</w:t>
      </w:r>
      <w:proofErr w:type="spellEnd"/>
      <w:r w:rsidRPr="00B619B9">
        <w:rPr>
          <w:rFonts w:ascii="Book Antiqua" w:eastAsia="宋体" w:hAnsi="Book Antiqua" w:cs="宋体"/>
          <w:color w:val="000000"/>
          <w:kern w:val="0"/>
          <w:lang w:eastAsia="zh-CN"/>
        </w:rPr>
        <w:t> 2000; </w:t>
      </w:r>
      <w:r w:rsidRPr="00B619B9">
        <w:rPr>
          <w:rFonts w:ascii="Book Antiqua" w:eastAsia="宋体" w:hAnsi="Book Antiqua" w:cs="宋体"/>
          <w:b/>
          <w:bCs/>
          <w:color w:val="000000"/>
          <w:kern w:val="0"/>
          <w:lang w:eastAsia="zh-CN"/>
        </w:rPr>
        <w:t>23</w:t>
      </w:r>
      <w:r w:rsidRPr="00B619B9">
        <w:rPr>
          <w:rFonts w:ascii="Book Antiqua" w:eastAsia="宋体" w:hAnsi="Book Antiqua" w:cs="宋体"/>
          <w:color w:val="000000"/>
          <w:kern w:val="0"/>
          <w:lang w:eastAsia="zh-CN"/>
        </w:rPr>
        <w:t>: 1-11 [PMID: 10699759 DOI: 10.1016/S0923-1811(99)00088-2]</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24 </w:t>
      </w:r>
      <w:proofErr w:type="spellStart"/>
      <w:r w:rsidRPr="00B619B9">
        <w:rPr>
          <w:rFonts w:ascii="Book Antiqua" w:eastAsia="宋体" w:hAnsi="Book Antiqua" w:cs="宋体"/>
          <w:b/>
          <w:bCs/>
          <w:color w:val="000000"/>
          <w:kern w:val="0"/>
          <w:lang w:eastAsia="zh-CN"/>
        </w:rPr>
        <w:t>Gratchev</w:t>
      </w:r>
      <w:proofErr w:type="spellEnd"/>
      <w:r w:rsidRPr="00B619B9">
        <w:rPr>
          <w:rFonts w:ascii="Book Antiqua" w:eastAsia="宋体" w:hAnsi="Book Antiqua" w:cs="宋体"/>
          <w:b/>
          <w:bCs/>
          <w:color w:val="000000"/>
          <w:kern w:val="0"/>
          <w:lang w:eastAsia="zh-CN"/>
        </w:rPr>
        <w:t xml:space="preserve"> A</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Strein</w:t>
      </w:r>
      <w:proofErr w:type="spellEnd"/>
      <w:r w:rsidRPr="00B619B9">
        <w:rPr>
          <w:rFonts w:ascii="Book Antiqua" w:eastAsia="宋体" w:hAnsi="Book Antiqua" w:cs="宋体"/>
          <w:color w:val="000000"/>
          <w:kern w:val="0"/>
          <w:lang w:eastAsia="zh-CN"/>
        </w:rPr>
        <w:t xml:space="preserve"> P, </w:t>
      </w:r>
      <w:proofErr w:type="spellStart"/>
      <w:r w:rsidRPr="00B619B9">
        <w:rPr>
          <w:rFonts w:ascii="Book Antiqua" w:eastAsia="宋体" w:hAnsi="Book Antiqua" w:cs="宋体"/>
          <w:color w:val="000000"/>
          <w:kern w:val="0"/>
          <w:lang w:eastAsia="zh-CN"/>
        </w:rPr>
        <w:t>Utikal</w:t>
      </w:r>
      <w:proofErr w:type="spellEnd"/>
      <w:r w:rsidRPr="00B619B9">
        <w:rPr>
          <w:rFonts w:ascii="Book Antiqua" w:eastAsia="宋体" w:hAnsi="Book Antiqua" w:cs="宋体"/>
          <w:color w:val="000000"/>
          <w:kern w:val="0"/>
          <w:lang w:eastAsia="zh-CN"/>
        </w:rPr>
        <w:t xml:space="preserve"> J, </w:t>
      </w:r>
      <w:proofErr w:type="spellStart"/>
      <w:r w:rsidRPr="00B619B9">
        <w:rPr>
          <w:rFonts w:ascii="Book Antiqua" w:eastAsia="宋体" w:hAnsi="Book Antiqua" w:cs="宋体"/>
          <w:color w:val="000000"/>
          <w:kern w:val="0"/>
          <w:lang w:eastAsia="zh-CN"/>
        </w:rPr>
        <w:t>Sergij</w:t>
      </w:r>
      <w:proofErr w:type="spellEnd"/>
      <w:r w:rsidRPr="00B619B9">
        <w:rPr>
          <w:rFonts w:ascii="Book Antiqua" w:eastAsia="宋体" w:hAnsi="Book Antiqua" w:cs="宋体"/>
          <w:color w:val="000000"/>
          <w:kern w:val="0"/>
          <w:lang w:eastAsia="zh-CN"/>
        </w:rPr>
        <w:t xml:space="preserve"> G. Molecular genetics of </w:t>
      </w:r>
      <w:proofErr w:type="spellStart"/>
      <w:r w:rsidRPr="00B619B9">
        <w:rPr>
          <w:rFonts w:ascii="Book Antiqua" w:eastAsia="宋体" w:hAnsi="Book Antiqua" w:cs="宋体"/>
          <w:color w:val="000000"/>
          <w:kern w:val="0"/>
          <w:lang w:eastAsia="zh-CN"/>
        </w:rPr>
        <w:t>Xeroderma</w:t>
      </w:r>
      <w:proofErr w:type="spellEnd"/>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pigmentosum</w:t>
      </w:r>
      <w:proofErr w:type="spellEnd"/>
      <w:r w:rsidRPr="00B619B9">
        <w:rPr>
          <w:rFonts w:ascii="Book Antiqua" w:eastAsia="宋体" w:hAnsi="Book Antiqua" w:cs="宋体"/>
          <w:color w:val="000000"/>
          <w:kern w:val="0"/>
          <w:lang w:eastAsia="zh-CN"/>
        </w:rPr>
        <w:t xml:space="preserve"> variant. </w:t>
      </w:r>
      <w:proofErr w:type="spellStart"/>
      <w:r w:rsidRPr="00B619B9">
        <w:rPr>
          <w:rFonts w:ascii="Book Antiqua" w:eastAsia="宋体" w:hAnsi="Book Antiqua" w:cs="宋体"/>
          <w:i/>
          <w:iCs/>
          <w:color w:val="000000"/>
          <w:kern w:val="0"/>
          <w:lang w:eastAsia="zh-CN"/>
        </w:rPr>
        <w:t>Exp</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Dermatol</w:t>
      </w:r>
      <w:proofErr w:type="spellEnd"/>
      <w:r w:rsidRPr="00B619B9">
        <w:rPr>
          <w:rFonts w:ascii="Book Antiqua" w:eastAsia="宋体" w:hAnsi="Book Antiqua" w:cs="宋体"/>
          <w:color w:val="000000"/>
          <w:kern w:val="0"/>
          <w:lang w:eastAsia="zh-CN"/>
        </w:rPr>
        <w:t> 2003; </w:t>
      </w:r>
      <w:r w:rsidRPr="00B619B9">
        <w:rPr>
          <w:rFonts w:ascii="Book Antiqua" w:eastAsia="宋体" w:hAnsi="Book Antiqua" w:cs="宋体"/>
          <w:b/>
          <w:bCs/>
          <w:color w:val="000000"/>
          <w:kern w:val="0"/>
          <w:lang w:eastAsia="zh-CN"/>
        </w:rPr>
        <w:t>12</w:t>
      </w:r>
      <w:r w:rsidRPr="00B619B9">
        <w:rPr>
          <w:rFonts w:ascii="Book Antiqua" w:eastAsia="宋体" w:hAnsi="Book Antiqua" w:cs="宋体"/>
          <w:color w:val="000000"/>
          <w:kern w:val="0"/>
          <w:lang w:eastAsia="zh-CN"/>
        </w:rPr>
        <w:t>: 529-536 [PMID: 14705792 DOI: 10.1034/j.1600-0625.2003.00124.x]</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25 </w:t>
      </w:r>
      <w:r w:rsidRPr="00B619B9">
        <w:rPr>
          <w:rFonts w:ascii="Book Antiqua" w:eastAsia="宋体" w:hAnsi="Book Antiqua" w:cs="宋体"/>
          <w:b/>
          <w:bCs/>
          <w:color w:val="000000"/>
          <w:kern w:val="0"/>
          <w:lang w:eastAsia="zh-CN"/>
        </w:rPr>
        <w:t>Friedberg EC</w:t>
      </w:r>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xml:space="preserve"> How nucleotide excision repair protects against cancer. </w:t>
      </w:r>
      <w:r w:rsidRPr="00B619B9">
        <w:rPr>
          <w:rFonts w:ascii="Book Antiqua" w:eastAsia="宋体" w:hAnsi="Book Antiqua" w:cs="宋体"/>
          <w:i/>
          <w:iCs/>
          <w:color w:val="000000"/>
          <w:kern w:val="0"/>
          <w:lang w:eastAsia="zh-CN"/>
        </w:rPr>
        <w:t>Nat Rev Cancer</w:t>
      </w:r>
      <w:r w:rsidRPr="00B619B9">
        <w:rPr>
          <w:rFonts w:ascii="Book Antiqua" w:eastAsia="宋体" w:hAnsi="Book Antiqua" w:cs="宋体"/>
          <w:color w:val="000000"/>
          <w:kern w:val="0"/>
          <w:lang w:eastAsia="zh-CN"/>
        </w:rPr>
        <w:t> 2001; </w:t>
      </w:r>
      <w:r w:rsidRPr="00B619B9">
        <w:rPr>
          <w:rFonts w:ascii="Book Antiqua" w:eastAsia="宋体" w:hAnsi="Book Antiqua" w:cs="宋体"/>
          <w:b/>
          <w:bCs/>
          <w:color w:val="000000"/>
          <w:kern w:val="0"/>
          <w:lang w:eastAsia="zh-CN"/>
        </w:rPr>
        <w:t>1</w:t>
      </w:r>
      <w:r w:rsidRPr="00B619B9">
        <w:rPr>
          <w:rFonts w:ascii="Book Antiqua" w:eastAsia="宋体" w:hAnsi="Book Antiqua" w:cs="宋体"/>
          <w:color w:val="000000"/>
          <w:kern w:val="0"/>
          <w:lang w:eastAsia="zh-CN"/>
        </w:rPr>
        <w:t>: 22-33 [PMID: 11900249 DOI: 10.1038/35094000]</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26 </w:t>
      </w:r>
      <w:proofErr w:type="spellStart"/>
      <w:r w:rsidRPr="00B619B9">
        <w:rPr>
          <w:rFonts w:ascii="Book Antiqua" w:eastAsia="宋体" w:hAnsi="Book Antiqua" w:cs="宋体"/>
          <w:b/>
          <w:bCs/>
          <w:color w:val="000000"/>
          <w:kern w:val="0"/>
          <w:lang w:eastAsia="zh-CN"/>
        </w:rPr>
        <w:t>Ichijima</w:t>
      </w:r>
      <w:proofErr w:type="spellEnd"/>
      <w:r w:rsidRPr="00B619B9">
        <w:rPr>
          <w:rFonts w:ascii="Book Antiqua" w:eastAsia="宋体" w:hAnsi="Book Antiqua" w:cs="宋体"/>
          <w:b/>
          <w:bCs/>
          <w:color w:val="000000"/>
          <w:kern w:val="0"/>
          <w:lang w:eastAsia="zh-CN"/>
        </w:rPr>
        <w:t xml:space="preserve"> Y</w:t>
      </w:r>
      <w:r w:rsidRPr="00B619B9">
        <w:rPr>
          <w:rFonts w:ascii="Book Antiqua" w:eastAsia="宋体" w:hAnsi="Book Antiqua" w:cs="宋体"/>
          <w:color w:val="000000"/>
          <w:kern w:val="0"/>
          <w:lang w:eastAsia="zh-CN"/>
        </w:rPr>
        <w:t xml:space="preserve">, Yoshioka K, Yoshioka Y, </w:t>
      </w:r>
      <w:proofErr w:type="spellStart"/>
      <w:r w:rsidRPr="00B619B9">
        <w:rPr>
          <w:rFonts w:ascii="Book Antiqua" w:eastAsia="宋体" w:hAnsi="Book Antiqua" w:cs="宋体"/>
          <w:color w:val="000000"/>
          <w:kern w:val="0"/>
          <w:lang w:eastAsia="zh-CN"/>
        </w:rPr>
        <w:t>Shinohe</w:t>
      </w:r>
      <w:proofErr w:type="spellEnd"/>
      <w:r w:rsidRPr="00B619B9">
        <w:rPr>
          <w:rFonts w:ascii="Book Antiqua" w:eastAsia="宋体" w:hAnsi="Book Antiqua" w:cs="宋体"/>
          <w:color w:val="000000"/>
          <w:kern w:val="0"/>
          <w:lang w:eastAsia="zh-CN"/>
        </w:rPr>
        <w:t xml:space="preserve"> K, Fujimori H, </w:t>
      </w:r>
      <w:proofErr w:type="spellStart"/>
      <w:r w:rsidRPr="00B619B9">
        <w:rPr>
          <w:rFonts w:ascii="Book Antiqua" w:eastAsia="宋体" w:hAnsi="Book Antiqua" w:cs="宋体"/>
          <w:color w:val="000000"/>
          <w:kern w:val="0"/>
          <w:lang w:eastAsia="zh-CN"/>
        </w:rPr>
        <w:t>Unno</w:t>
      </w:r>
      <w:proofErr w:type="spellEnd"/>
      <w:r w:rsidRPr="00B619B9">
        <w:rPr>
          <w:rFonts w:ascii="Book Antiqua" w:eastAsia="宋体" w:hAnsi="Book Antiqua" w:cs="宋体"/>
          <w:color w:val="000000"/>
          <w:kern w:val="0"/>
          <w:lang w:eastAsia="zh-CN"/>
        </w:rPr>
        <w:t xml:space="preserve"> J, Takagi M, </w:t>
      </w:r>
      <w:proofErr w:type="spellStart"/>
      <w:r w:rsidRPr="00B619B9">
        <w:rPr>
          <w:rFonts w:ascii="Book Antiqua" w:eastAsia="宋体" w:hAnsi="Book Antiqua" w:cs="宋体"/>
          <w:color w:val="000000"/>
          <w:kern w:val="0"/>
          <w:lang w:eastAsia="zh-CN"/>
        </w:rPr>
        <w:t>Goto</w:t>
      </w:r>
      <w:proofErr w:type="spellEnd"/>
      <w:r w:rsidRPr="00B619B9">
        <w:rPr>
          <w:rFonts w:ascii="Book Antiqua" w:eastAsia="宋体" w:hAnsi="Book Antiqua" w:cs="宋体"/>
          <w:color w:val="000000"/>
          <w:kern w:val="0"/>
          <w:lang w:eastAsia="zh-CN"/>
        </w:rPr>
        <w:t xml:space="preserve"> H, Inagaki M, </w:t>
      </w:r>
      <w:proofErr w:type="spellStart"/>
      <w:r w:rsidRPr="00B619B9">
        <w:rPr>
          <w:rFonts w:ascii="Book Antiqua" w:eastAsia="宋体" w:hAnsi="Book Antiqua" w:cs="宋体"/>
          <w:color w:val="000000"/>
          <w:kern w:val="0"/>
          <w:lang w:eastAsia="zh-CN"/>
        </w:rPr>
        <w:t>Mizutani</w:t>
      </w:r>
      <w:proofErr w:type="spellEnd"/>
      <w:r w:rsidRPr="00B619B9">
        <w:rPr>
          <w:rFonts w:ascii="Book Antiqua" w:eastAsia="宋体" w:hAnsi="Book Antiqua" w:cs="宋体"/>
          <w:color w:val="000000"/>
          <w:kern w:val="0"/>
          <w:lang w:eastAsia="zh-CN"/>
        </w:rPr>
        <w:t xml:space="preserve"> S, </w:t>
      </w:r>
      <w:proofErr w:type="spellStart"/>
      <w:r w:rsidRPr="00B619B9">
        <w:rPr>
          <w:rFonts w:ascii="Book Antiqua" w:eastAsia="宋体" w:hAnsi="Book Antiqua" w:cs="宋体"/>
          <w:color w:val="000000"/>
          <w:kern w:val="0"/>
          <w:lang w:eastAsia="zh-CN"/>
        </w:rPr>
        <w:t>Teraoka</w:t>
      </w:r>
      <w:proofErr w:type="spellEnd"/>
      <w:r w:rsidRPr="00B619B9">
        <w:rPr>
          <w:rFonts w:ascii="Book Antiqua" w:eastAsia="宋体" w:hAnsi="Book Antiqua" w:cs="宋体"/>
          <w:color w:val="000000"/>
          <w:kern w:val="0"/>
          <w:lang w:eastAsia="zh-CN"/>
        </w:rPr>
        <w:t xml:space="preserve"> H. DNA lesions induced by replication stress trigger mitotic aberration and </w:t>
      </w:r>
      <w:proofErr w:type="spellStart"/>
      <w:r w:rsidRPr="00B619B9">
        <w:rPr>
          <w:rFonts w:ascii="Book Antiqua" w:eastAsia="宋体" w:hAnsi="Book Antiqua" w:cs="宋体"/>
          <w:color w:val="000000"/>
          <w:kern w:val="0"/>
          <w:lang w:eastAsia="zh-CN"/>
        </w:rPr>
        <w:t>tetraploidy</w:t>
      </w:r>
      <w:proofErr w:type="spellEnd"/>
      <w:r w:rsidRPr="00B619B9">
        <w:rPr>
          <w:rFonts w:ascii="Book Antiqua" w:eastAsia="宋体" w:hAnsi="Book Antiqua" w:cs="宋体"/>
          <w:color w:val="000000"/>
          <w:kern w:val="0"/>
          <w:lang w:eastAsia="zh-CN"/>
        </w:rPr>
        <w:t xml:space="preserve"> development. </w:t>
      </w:r>
      <w:proofErr w:type="spellStart"/>
      <w:r w:rsidRPr="00B619B9">
        <w:rPr>
          <w:rFonts w:ascii="Book Antiqua" w:eastAsia="宋体" w:hAnsi="Book Antiqua" w:cs="宋体"/>
          <w:i/>
          <w:iCs/>
          <w:color w:val="000000"/>
          <w:kern w:val="0"/>
          <w:lang w:eastAsia="zh-CN"/>
        </w:rPr>
        <w:t>PLoS</w:t>
      </w:r>
      <w:proofErr w:type="spellEnd"/>
      <w:r w:rsidRPr="00B619B9">
        <w:rPr>
          <w:rFonts w:ascii="Book Antiqua" w:eastAsia="宋体" w:hAnsi="Book Antiqua" w:cs="宋体"/>
          <w:i/>
          <w:iCs/>
          <w:color w:val="000000"/>
          <w:kern w:val="0"/>
          <w:lang w:eastAsia="zh-CN"/>
        </w:rPr>
        <w:t xml:space="preserve"> One</w:t>
      </w:r>
      <w:r w:rsidRPr="00B619B9">
        <w:rPr>
          <w:rFonts w:ascii="Book Antiqua" w:eastAsia="宋体" w:hAnsi="Book Antiqua" w:cs="宋体"/>
          <w:color w:val="000000"/>
          <w:kern w:val="0"/>
          <w:lang w:eastAsia="zh-CN"/>
        </w:rPr>
        <w:t> 2010; </w:t>
      </w:r>
      <w:r w:rsidRPr="00B619B9">
        <w:rPr>
          <w:rFonts w:ascii="Book Antiqua" w:eastAsia="宋体" w:hAnsi="Book Antiqua" w:cs="宋体"/>
          <w:b/>
          <w:bCs/>
          <w:color w:val="000000"/>
          <w:kern w:val="0"/>
          <w:lang w:eastAsia="zh-CN"/>
        </w:rPr>
        <w:t>5</w:t>
      </w:r>
      <w:r w:rsidRPr="00B619B9">
        <w:rPr>
          <w:rFonts w:ascii="Book Antiqua" w:eastAsia="宋体" w:hAnsi="Book Antiqua" w:cs="宋体"/>
          <w:color w:val="000000"/>
          <w:kern w:val="0"/>
          <w:lang w:eastAsia="zh-CN"/>
        </w:rPr>
        <w:t>: e8821 [PMID: 20098673 DOI: 10.1371/journal.pone.0008821]</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27 </w:t>
      </w:r>
      <w:proofErr w:type="spellStart"/>
      <w:r w:rsidRPr="00B619B9">
        <w:rPr>
          <w:rFonts w:ascii="Book Antiqua" w:eastAsia="宋体" w:hAnsi="Book Antiqua" w:cs="宋体"/>
          <w:b/>
          <w:bCs/>
          <w:color w:val="000000"/>
          <w:kern w:val="0"/>
          <w:lang w:eastAsia="zh-CN"/>
        </w:rPr>
        <w:t>Atsumi</w:t>
      </w:r>
      <w:proofErr w:type="spellEnd"/>
      <w:r w:rsidRPr="00B619B9">
        <w:rPr>
          <w:rFonts w:ascii="Book Antiqua" w:eastAsia="宋体" w:hAnsi="Book Antiqua" w:cs="宋体"/>
          <w:b/>
          <w:bCs/>
          <w:color w:val="000000"/>
          <w:kern w:val="0"/>
          <w:lang w:eastAsia="zh-CN"/>
        </w:rPr>
        <w:t xml:space="preserve"> Y</w:t>
      </w:r>
      <w:r w:rsidRPr="00B619B9">
        <w:rPr>
          <w:rFonts w:ascii="Book Antiqua" w:eastAsia="宋体" w:hAnsi="Book Antiqua" w:cs="宋体"/>
          <w:color w:val="000000"/>
          <w:kern w:val="0"/>
          <w:lang w:eastAsia="zh-CN"/>
        </w:rPr>
        <w:t xml:space="preserve">, Fujimori H, Fukuda H, </w:t>
      </w:r>
      <w:proofErr w:type="spellStart"/>
      <w:r w:rsidRPr="00B619B9">
        <w:rPr>
          <w:rFonts w:ascii="Book Antiqua" w:eastAsia="宋体" w:hAnsi="Book Antiqua" w:cs="宋体"/>
          <w:color w:val="000000"/>
          <w:kern w:val="0"/>
          <w:lang w:eastAsia="zh-CN"/>
        </w:rPr>
        <w:t>Inase</w:t>
      </w:r>
      <w:proofErr w:type="spellEnd"/>
      <w:r w:rsidRPr="00B619B9">
        <w:rPr>
          <w:rFonts w:ascii="Book Antiqua" w:eastAsia="宋体" w:hAnsi="Book Antiqua" w:cs="宋体"/>
          <w:color w:val="000000"/>
          <w:kern w:val="0"/>
          <w:lang w:eastAsia="zh-CN"/>
        </w:rPr>
        <w:t xml:space="preserve"> A, </w:t>
      </w:r>
      <w:proofErr w:type="spellStart"/>
      <w:r w:rsidRPr="00B619B9">
        <w:rPr>
          <w:rFonts w:ascii="Book Antiqua" w:eastAsia="宋体" w:hAnsi="Book Antiqua" w:cs="宋体"/>
          <w:color w:val="000000"/>
          <w:kern w:val="0"/>
          <w:lang w:eastAsia="zh-CN"/>
        </w:rPr>
        <w:t>Shinohe</w:t>
      </w:r>
      <w:proofErr w:type="spellEnd"/>
      <w:r w:rsidRPr="00B619B9">
        <w:rPr>
          <w:rFonts w:ascii="Book Antiqua" w:eastAsia="宋体" w:hAnsi="Book Antiqua" w:cs="宋体"/>
          <w:color w:val="000000"/>
          <w:kern w:val="0"/>
          <w:lang w:eastAsia="zh-CN"/>
        </w:rPr>
        <w:t xml:space="preserve"> K, Yoshioka Y, </w:t>
      </w:r>
      <w:proofErr w:type="spellStart"/>
      <w:r w:rsidRPr="00B619B9">
        <w:rPr>
          <w:rFonts w:ascii="Book Antiqua" w:eastAsia="宋体" w:hAnsi="Book Antiqua" w:cs="宋体"/>
          <w:color w:val="000000"/>
          <w:kern w:val="0"/>
          <w:lang w:eastAsia="zh-CN"/>
        </w:rPr>
        <w:t>Shikanai</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Ichijima</w:t>
      </w:r>
      <w:proofErr w:type="spellEnd"/>
      <w:r w:rsidRPr="00B619B9">
        <w:rPr>
          <w:rFonts w:ascii="Book Antiqua" w:eastAsia="宋体" w:hAnsi="Book Antiqua" w:cs="宋体"/>
          <w:color w:val="000000"/>
          <w:kern w:val="0"/>
          <w:lang w:eastAsia="zh-CN"/>
        </w:rPr>
        <w:t xml:space="preserve"> Y, </w:t>
      </w:r>
      <w:proofErr w:type="spellStart"/>
      <w:r w:rsidRPr="00B619B9">
        <w:rPr>
          <w:rFonts w:ascii="Book Antiqua" w:eastAsia="宋体" w:hAnsi="Book Antiqua" w:cs="宋体"/>
          <w:color w:val="000000"/>
          <w:kern w:val="0"/>
          <w:lang w:eastAsia="zh-CN"/>
        </w:rPr>
        <w:t>Unno</w:t>
      </w:r>
      <w:proofErr w:type="spellEnd"/>
      <w:r w:rsidRPr="00B619B9">
        <w:rPr>
          <w:rFonts w:ascii="Book Antiqua" w:eastAsia="宋体" w:hAnsi="Book Antiqua" w:cs="宋体"/>
          <w:color w:val="000000"/>
          <w:kern w:val="0"/>
          <w:lang w:eastAsia="zh-CN"/>
        </w:rPr>
        <w:t xml:space="preserve"> J, </w:t>
      </w:r>
      <w:proofErr w:type="spellStart"/>
      <w:r w:rsidRPr="00B619B9">
        <w:rPr>
          <w:rFonts w:ascii="Book Antiqua" w:eastAsia="宋体" w:hAnsi="Book Antiqua" w:cs="宋体"/>
          <w:color w:val="000000"/>
          <w:kern w:val="0"/>
          <w:lang w:eastAsia="zh-CN"/>
        </w:rPr>
        <w:t>Mizutani</w:t>
      </w:r>
      <w:proofErr w:type="spellEnd"/>
      <w:r w:rsidRPr="00B619B9">
        <w:rPr>
          <w:rFonts w:ascii="Book Antiqua" w:eastAsia="宋体" w:hAnsi="Book Antiqua" w:cs="宋体"/>
          <w:color w:val="000000"/>
          <w:kern w:val="0"/>
          <w:lang w:eastAsia="zh-CN"/>
        </w:rPr>
        <w:t xml:space="preserve"> S, Tsuchiya N, Hippo Y, </w:t>
      </w:r>
      <w:proofErr w:type="spellStart"/>
      <w:r w:rsidRPr="00B619B9">
        <w:rPr>
          <w:rFonts w:ascii="Book Antiqua" w:eastAsia="宋体" w:hAnsi="Book Antiqua" w:cs="宋体"/>
          <w:color w:val="000000"/>
          <w:kern w:val="0"/>
          <w:lang w:eastAsia="zh-CN"/>
        </w:rPr>
        <w:t>Nakagama</w:t>
      </w:r>
      <w:proofErr w:type="spellEnd"/>
      <w:r w:rsidRPr="00B619B9">
        <w:rPr>
          <w:rFonts w:ascii="Book Antiqua" w:eastAsia="宋体" w:hAnsi="Book Antiqua" w:cs="宋体"/>
          <w:color w:val="000000"/>
          <w:kern w:val="0"/>
          <w:lang w:eastAsia="zh-CN"/>
        </w:rPr>
        <w:t xml:space="preserve"> H, </w:t>
      </w:r>
      <w:proofErr w:type="spellStart"/>
      <w:r w:rsidRPr="00B619B9">
        <w:rPr>
          <w:rFonts w:ascii="Book Antiqua" w:eastAsia="宋体" w:hAnsi="Book Antiqua" w:cs="宋体"/>
          <w:color w:val="000000"/>
          <w:kern w:val="0"/>
          <w:lang w:eastAsia="zh-CN"/>
        </w:rPr>
        <w:t>Masutani</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Teraoka</w:t>
      </w:r>
      <w:proofErr w:type="spellEnd"/>
      <w:r w:rsidRPr="00B619B9">
        <w:rPr>
          <w:rFonts w:ascii="Book Antiqua" w:eastAsia="宋体" w:hAnsi="Book Antiqua" w:cs="宋体"/>
          <w:color w:val="000000"/>
          <w:kern w:val="0"/>
          <w:lang w:eastAsia="zh-CN"/>
        </w:rPr>
        <w:t xml:space="preserve"> H, Yoshioka K. Onset of quiescence following p53 mediated down-regulation of H2AX in normal cells. </w:t>
      </w:r>
      <w:proofErr w:type="spellStart"/>
      <w:r w:rsidRPr="00B619B9">
        <w:rPr>
          <w:rFonts w:ascii="Book Antiqua" w:eastAsia="宋体" w:hAnsi="Book Antiqua" w:cs="宋体"/>
          <w:i/>
          <w:iCs/>
          <w:color w:val="000000"/>
          <w:kern w:val="0"/>
          <w:lang w:eastAsia="zh-CN"/>
        </w:rPr>
        <w:t>PLoS</w:t>
      </w:r>
      <w:proofErr w:type="spellEnd"/>
      <w:r w:rsidRPr="00B619B9">
        <w:rPr>
          <w:rFonts w:ascii="Book Antiqua" w:eastAsia="宋体" w:hAnsi="Book Antiqua" w:cs="宋体"/>
          <w:i/>
          <w:iCs/>
          <w:color w:val="000000"/>
          <w:kern w:val="0"/>
          <w:lang w:eastAsia="zh-CN"/>
        </w:rPr>
        <w:t xml:space="preserve"> One</w:t>
      </w:r>
      <w:r w:rsidRPr="00B619B9">
        <w:rPr>
          <w:rFonts w:ascii="Book Antiqua" w:eastAsia="宋体" w:hAnsi="Book Antiqua" w:cs="宋体"/>
          <w:color w:val="000000"/>
          <w:kern w:val="0"/>
          <w:lang w:eastAsia="zh-CN"/>
        </w:rPr>
        <w:t> 2011; </w:t>
      </w:r>
      <w:r w:rsidRPr="00B619B9">
        <w:rPr>
          <w:rFonts w:ascii="Book Antiqua" w:eastAsia="宋体" w:hAnsi="Book Antiqua" w:cs="宋体"/>
          <w:b/>
          <w:bCs/>
          <w:color w:val="000000"/>
          <w:kern w:val="0"/>
          <w:lang w:eastAsia="zh-CN"/>
        </w:rPr>
        <w:t>6</w:t>
      </w:r>
      <w:r w:rsidRPr="00B619B9">
        <w:rPr>
          <w:rFonts w:ascii="Book Antiqua" w:eastAsia="宋体" w:hAnsi="Book Antiqua" w:cs="宋体"/>
          <w:color w:val="000000"/>
          <w:kern w:val="0"/>
          <w:lang w:eastAsia="zh-CN"/>
        </w:rPr>
        <w:t>: e23432 [PMID: 21858116 DOI: 10.1371/journal.pone.0023432]</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28 </w:t>
      </w:r>
      <w:r w:rsidRPr="00B619B9">
        <w:rPr>
          <w:rFonts w:ascii="Book Antiqua" w:eastAsia="宋体" w:hAnsi="Book Antiqua" w:cs="宋体"/>
          <w:b/>
          <w:bCs/>
          <w:color w:val="000000"/>
          <w:kern w:val="0"/>
          <w:lang w:eastAsia="zh-CN"/>
        </w:rPr>
        <w:t>Yoshida R</w:t>
      </w:r>
      <w:r w:rsidRPr="00B619B9">
        <w:rPr>
          <w:rFonts w:ascii="Book Antiqua" w:eastAsia="宋体" w:hAnsi="Book Antiqua" w:cs="宋体"/>
          <w:color w:val="000000"/>
          <w:kern w:val="0"/>
          <w:lang w:eastAsia="zh-CN"/>
        </w:rPr>
        <w:t xml:space="preserve">, Miyashita K, Inoue M, </w:t>
      </w:r>
      <w:proofErr w:type="spellStart"/>
      <w:r w:rsidRPr="00B619B9">
        <w:rPr>
          <w:rFonts w:ascii="Book Antiqua" w:eastAsia="宋体" w:hAnsi="Book Antiqua" w:cs="宋体"/>
          <w:color w:val="000000"/>
          <w:kern w:val="0"/>
          <w:lang w:eastAsia="zh-CN"/>
        </w:rPr>
        <w:t>Shimamoto</w:t>
      </w:r>
      <w:proofErr w:type="spellEnd"/>
      <w:r w:rsidRPr="00B619B9">
        <w:rPr>
          <w:rFonts w:ascii="Book Antiqua" w:eastAsia="宋体" w:hAnsi="Book Antiqua" w:cs="宋体"/>
          <w:color w:val="000000"/>
          <w:kern w:val="0"/>
          <w:lang w:eastAsia="zh-CN"/>
        </w:rPr>
        <w:t xml:space="preserve"> A, Yan Z, </w:t>
      </w:r>
      <w:proofErr w:type="spellStart"/>
      <w:r w:rsidRPr="00B619B9">
        <w:rPr>
          <w:rFonts w:ascii="Book Antiqua" w:eastAsia="宋体" w:hAnsi="Book Antiqua" w:cs="宋体"/>
          <w:color w:val="000000"/>
          <w:kern w:val="0"/>
          <w:lang w:eastAsia="zh-CN"/>
        </w:rPr>
        <w:t>Egashira</w:t>
      </w:r>
      <w:proofErr w:type="spellEnd"/>
      <w:r w:rsidRPr="00B619B9">
        <w:rPr>
          <w:rFonts w:ascii="Book Antiqua" w:eastAsia="宋体" w:hAnsi="Book Antiqua" w:cs="宋体"/>
          <w:color w:val="000000"/>
          <w:kern w:val="0"/>
          <w:lang w:eastAsia="zh-CN"/>
        </w:rPr>
        <w:t xml:space="preserve"> A, Oki E, </w:t>
      </w:r>
      <w:proofErr w:type="spellStart"/>
      <w:r w:rsidRPr="00B619B9">
        <w:rPr>
          <w:rFonts w:ascii="Book Antiqua" w:eastAsia="宋体" w:hAnsi="Book Antiqua" w:cs="宋体"/>
          <w:color w:val="000000"/>
          <w:kern w:val="0"/>
          <w:lang w:eastAsia="zh-CN"/>
        </w:rPr>
        <w:t>Kakeji</w:t>
      </w:r>
      <w:proofErr w:type="spellEnd"/>
      <w:r w:rsidRPr="00B619B9">
        <w:rPr>
          <w:rFonts w:ascii="Book Antiqua" w:eastAsia="宋体" w:hAnsi="Book Antiqua" w:cs="宋体"/>
          <w:color w:val="000000"/>
          <w:kern w:val="0"/>
          <w:lang w:eastAsia="zh-CN"/>
        </w:rPr>
        <w:t xml:space="preserve"> Y, </w:t>
      </w:r>
      <w:proofErr w:type="spellStart"/>
      <w:r w:rsidRPr="00B619B9">
        <w:rPr>
          <w:rFonts w:ascii="Book Antiqua" w:eastAsia="宋体" w:hAnsi="Book Antiqua" w:cs="宋体"/>
          <w:color w:val="000000"/>
          <w:kern w:val="0"/>
          <w:lang w:eastAsia="zh-CN"/>
        </w:rPr>
        <w:t>Oda</w:t>
      </w:r>
      <w:proofErr w:type="spellEnd"/>
      <w:r w:rsidRPr="00B619B9">
        <w:rPr>
          <w:rFonts w:ascii="Book Antiqua" w:eastAsia="宋体" w:hAnsi="Book Antiqua" w:cs="宋体"/>
          <w:color w:val="000000"/>
          <w:kern w:val="0"/>
          <w:lang w:eastAsia="zh-CN"/>
        </w:rPr>
        <w:t xml:space="preserve"> S, </w:t>
      </w:r>
      <w:proofErr w:type="spellStart"/>
      <w:r w:rsidRPr="00B619B9">
        <w:rPr>
          <w:rFonts w:ascii="Book Antiqua" w:eastAsia="宋体" w:hAnsi="Book Antiqua" w:cs="宋体"/>
          <w:color w:val="000000"/>
          <w:kern w:val="0"/>
          <w:lang w:eastAsia="zh-CN"/>
        </w:rPr>
        <w:t>Maehara</w:t>
      </w:r>
      <w:proofErr w:type="spellEnd"/>
      <w:r w:rsidRPr="00B619B9">
        <w:rPr>
          <w:rFonts w:ascii="Book Antiqua" w:eastAsia="宋体" w:hAnsi="Book Antiqua" w:cs="宋体"/>
          <w:color w:val="000000"/>
          <w:kern w:val="0"/>
          <w:lang w:eastAsia="zh-CN"/>
        </w:rPr>
        <w:t xml:space="preserve"> Y. Concurrent genetic alterations in DNA polymerase proofreading and mismatch repair in human colorectal cancer. </w:t>
      </w:r>
      <w:proofErr w:type="spellStart"/>
      <w:r w:rsidRPr="00B619B9">
        <w:rPr>
          <w:rFonts w:ascii="Book Antiqua" w:eastAsia="宋体" w:hAnsi="Book Antiqua" w:cs="宋体"/>
          <w:i/>
          <w:iCs/>
          <w:color w:val="000000"/>
          <w:kern w:val="0"/>
          <w:lang w:eastAsia="zh-CN"/>
        </w:rPr>
        <w:t>Eur</w:t>
      </w:r>
      <w:proofErr w:type="spellEnd"/>
      <w:r w:rsidRPr="00B619B9">
        <w:rPr>
          <w:rFonts w:ascii="Book Antiqua" w:eastAsia="宋体" w:hAnsi="Book Antiqua" w:cs="宋体"/>
          <w:i/>
          <w:iCs/>
          <w:color w:val="000000"/>
          <w:kern w:val="0"/>
          <w:lang w:eastAsia="zh-CN"/>
        </w:rPr>
        <w:t xml:space="preserve"> J Hum Genet</w:t>
      </w:r>
      <w:r w:rsidRPr="00B619B9">
        <w:rPr>
          <w:rFonts w:ascii="Book Antiqua" w:eastAsia="宋体" w:hAnsi="Book Antiqua" w:cs="宋体"/>
          <w:color w:val="000000"/>
          <w:kern w:val="0"/>
          <w:lang w:eastAsia="zh-CN"/>
        </w:rPr>
        <w:t> 2011; </w:t>
      </w:r>
      <w:r w:rsidRPr="00B619B9">
        <w:rPr>
          <w:rFonts w:ascii="Book Antiqua" w:eastAsia="宋体" w:hAnsi="Book Antiqua" w:cs="宋体"/>
          <w:b/>
          <w:bCs/>
          <w:color w:val="000000"/>
          <w:kern w:val="0"/>
          <w:lang w:eastAsia="zh-CN"/>
        </w:rPr>
        <w:t>19</w:t>
      </w:r>
      <w:r w:rsidRPr="00B619B9">
        <w:rPr>
          <w:rFonts w:ascii="Book Antiqua" w:eastAsia="宋体" w:hAnsi="Book Antiqua" w:cs="宋体"/>
          <w:color w:val="000000"/>
          <w:kern w:val="0"/>
          <w:lang w:eastAsia="zh-CN"/>
        </w:rPr>
        <w:t>: 320-325 [PMID: 21157497 DOI: 10.1038/ejhg.2010.216]</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 xml:space="preserve">29 </w:t>
      </w:r>
      <w:r w:rsidRPr="00B619B9">
        <w:rPr>
          <w:rFonts w:ascii="Book Antiqua" w:hAnsi="Book Antiqua"/>
          <w:b/>
          <w:noProof/>
        </w:rPr>
        <w:t>The Cancer Genome Atlas Network</w:t>
      </w:r>
      <w:r w:rsidRPr="00B619B9">
        <w:rPr>
          <w:rFonts w:ascii="Book Antiqua" w:eastAsia="宋体" w:hAnsi="Book Antiqua" w:cs="宋体"/>
          <w:b/>
          <w:color w:val="000000"/>
          <w:kern w:val="0"/>
          <w:lang w:eastAsia="zh-CN"/>
        </w:rPr>
        <w:t>.</w:t>
      </w:r>
      <w:r w:rsidRPr="00B619B9">
        <w:rPr>
          <w:rFonts w:ascii="Book Antiqua" w:eastAsia="宋体" w:hAnsi="Book Antiqua" w:cs="宋体"/>
          <w:color w:val="000000"/>
          <w:kern w:val="0"/>
          <w:lang w:eastAsia="zh-CN"/>
        </w:rPr>
        <w:t xml:space="preserve"> </w:t>
      </w:r>
      <w:proofErr w:type="gramStart"/>
      <w:r w:rsidRPr="00B619B9">
        <w:rPr>
          <w:rFonts w:ascii="Book Antiqua" w:eastAsia="宋体" w:hAnsi="Book Antiqua" w:cs="宋体"/>
          <w:color w:val="000000"/>
          <w:kern w:val="0"/>
          <w:lang w:eastAsia="zh-CN"/>
        </w:rPr>
        <w:t>Comprehensive molecular characterization of human colon and rectal cancer.</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2012; </w:t>
      </w:r>
      <w:r w:rsidRPr="00B619B9">
        <w:rPr>
          <w:rFonts w:ascii="Book Antiqua" w:eastAsia="宋体" w:hAnsi="Book Antiqua" w:cs="宋体"/>
          <w:b/>
          <w:bCs/>
          <w:color w:val="000000"/>
          <w:kern w:val="0"/>
          <w:lang w:eastAsia="zh-CN"/>
        </w:rPr>
        <w:t>487</w:t>
      </w:r>
      <w:r w:rsidRPr="00B619B9">
        <w:rPr>
          <w:rFonts w:ascii="Book Antiqua" w:eastAsia="宋体" w:hAnsi="Book Antiqua" w:cs="宋体"/>
          <w:color w:val="000000"/>
          <w:kern w:val="0"/>
          <w:lang w:eastAsia="zh-CN"/>
        </w:rPr>
        <w:t>: 330-337 [PMID: 22810696 DOI: 10.1038/nature11252]</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30 </w:t>
      </w:r>
      <w:r w:rsidRPr="00B619B9">
        <w:rPr>
          <w:rFonts w:ascii="Book Antiqua" w:eastAsia="宋体" w:hAnsi="Book Antiqua" w:cs="宋体"/>
          <w:b/>
          <w:bCs/>
          <w:color w:val="000000"/>
          <w:kern w:val="0"/>
          <w:lang w:eastAsia="zh-CN"/>
        </w:rPr>
        <w:t>Lawrence MS</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Stojanov</w:t>
      </w:r>
      <w:proofErr w:type="spellEnd"/>
      <w:r w:rsidRPr="00B619B9">
        <w:rPr>
          <w:rFonts w:ascii="Book Antiqua" w:eastAsia="宋体" w:hAnsi="Book Antiqua" w:cs="宋体"/>
          <w:color w:val="000000"/>
          <w:kern w:val="0"/>
          <w:lang w:eastAsia="zh-CN"/>
        </w:rPr>
        <w:t xml:space="preserve"> P, </w:t>
      </w:r>
      <w:proofErr w:type="spellStart"/>
      <w:r w:rsidRPr="00B619B9">
        <w:rPr>
          <w:rFonts w:ascii="Book Antiqua" w:eastAsia="宋体" w:hAnsi="Book Antiqua" w:cs="宋体"/>
          <w:color w:val="000000"/>
          <w:kern w:val="0"/>
          <w:lang w:eastAsia="zh-CN"/>
        </w:rPr>
        <w:t>Mermel</w:t>
      </w:r>
      <w:proofErr w:type="spellEnd"/>
      <w:r w:rsidRPr="00B619B9">
        <w:rPr>
          <w:rFonts w:ascii="Book Antiqua" w:eastAsia="宋体" w:hAnsi="Book Antiqua" w:cs="宋体"/>
          <w:color w:val="000000"/>
          <w:kern w:val="0"/>
          <w:lang w:eastAsia="zh-CN"/>
        </w:rPr>
        <w:t xml:space="preserve"> CH, Robinson JT, Garraway LA, </w:t>
      </w:r>
      <w:proofErr w:type="spellStart"/>
      <w:r w:rsidRPr="00B619B9">
        <w:rPr>
          <w:rFonts w:ascii="Book Antiqua" w:eastAsia="宋体" w:hAnsi="Book Antiqua" w:cs="宋体"/>
          <w:color w:val="000000"/>
          <w:kern w:val="0"/>
          <w:lang w:eastAsia="zh-CN"/>
        </w:rPr>
        <w:t>Golub</w:t>
      </w:r>
      <w:proofErr w:type="spellEnd"/>
      <w:r w:rsidRPr="00B619B9">
        <w:rPr>
          <w:rFonts w:ascii="Book Antiqua" w:eastAsia="宋体" w:hAnsi="Book Antiqua" w:cs="宋体"/>
          <w:color w:val="000000"/>
          <w:kern w:val="0"/>
          <w:lang w:eastAsia="zh-CN"/>
        </w:rPr>
        <w:t xml:space="preserve"> TR, </w:t>
      </w:r>
      <w:proofErr w:type="spellStart"/>
      <w:r w:rsidRPr="00B619B9">
        <w:rPr>
          <w:rFonts w:ascii="Book Antiqua" w:eastAsia="宋体" w:hAnsi="Book Antiqua" w:cs="宋体"/>
          <w:color w:val="000000"/>
          <w:kern w:val="0"/>
          <w:lang w:eastAsia="zh-CN"/>
        </w:rPr>
        <w:t>Meyerson</w:t>
      </w:r>
      <w:proofErr w:type="spellEnd"/>
      <w:r w:rsidRPr="00B619B9">
        <w:rPr>
          <w:rFonts w:ascii="Book Antiqua" w:eastAsia="宋体" w:hAnsi="Book Antiqua" w:cs="宋体"/>
          <w:color w:val="000000"/>
          <w:kern w:val="0"/>
          <w:lang w:eastAsia="zh-CN"/>
        </w:rPr>
        <w:t xml:space="preserve"> M, Gabriel SB, Lander ES, Getz G. Discovery and saturation analysis of cancer genes across 21 </w:t>
      </w:r>
      <w:proofErr w:type="spellStart"/>
      <w:r w:rsidRPr="00B619B9">
        <w:rPr>
          <w:rFonts w:ascii="Book Antiqua" w:eastAsia="宋体" w:hAnsi="Book Antiqua" w:cs="宋体"/>
          <w:color w:val="000000"/>
          <w:kern w:val="0"/>
          <w:lang w:eastAsia="zh-CN"/>
        </w:rPr>
        <w:t>tumour</w:t>
      </w:r>
      <w:proofErr w:type="spellEnd"/>
      <w:r w:rsidRPr="00B619B9">
        <w:rPr>
          <w:rFonts w:ascii="Book Antiqua" w:eastAsia="宋体" w:hAnsi="Book Antiqua" w:cs="宋体"/>
          <w:color w:val="000000"/>
          <w:kern w:val="0"/>
          <w:lang w:eastAsia="zh-CN"/>
        </w:rPr>
        <w:t xml:space="preserve"> types.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2014; </w:t>
      </w:r>
      <w:r w:rsidRPr="00B619B9">
        <w:rPr>
          <w:rFonts w:ascii="Book Antiqua" w:eastAsia="宋体" w:hAnsi="Book Antiqua" w:cs="宋体"/>
          <w:b/>
          <w:bCs/>
          <w:color w:val="000000"/>
          <w:kern w:val="0"/>
          <w:lang w:eastAsia="zh-CN"/>
        </w:rPr>
        <w:t>505</w:t>
      </w:r>
      <w:r w:rsidRPr="00B619B9">
        <w:rPr>
          <w:rFonts w:ascii="Book Antiqua" w:eastAsia="宋体" w:hAnsi="Book Antiqua" w:cs="宋体"/>
          <w:color w:val="000000"/>
          <w:kern w:val="0"/>
          <w:lang w:eastAsia="zh-CN"/>
        </w:rPr>
        <w:t>: 495-501 [PMID: 24390350 DOI: 10.1038/nature12912</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31 </w:t>
      </w:r>
      <w:proofErr w:type="spellStart"/>
      <w:r w:rsidRPr="00B619B9">
        <w:rPr>
          <w:rFonts w:ascii="Book Antiqua" w:eastAsia="宋体" w:hAnsi="Book Antiqua" w:cs="宋体"/>
          <w:b/>
          <w:bCs/>
          <w:color w:val="000000"/>
          <w:kern w:val="0"/>
          <w:lang w:eastAsia="zh-CN"/>
        </w:rPr>
        <w:t>Razzak</w:t>
      </w:r>
      <w:proofErr w:type="spellEnd"/>
      <w:r w:rsidRPr="00B619B9">
        <w:rPr>
          <w:rFonts w:ascii="Book Antiqua" w:eastAsia="宋体" w:hAnsi="Book Antiqua" w:cs="宋体"/>
          <w:b/>
          <w:bCs/>
          <w:color w:val="000000"/>
          <w:kern w:val="0"/>
          <w:lang w:eastAsia="zh-CN"/>
        </w:rPr>
        <w:t xml:space="preserve"> M</w:t>
      </w:r>
      <w:r w:rsidRPr="00B619B9">
        <w:rPr>
          <w:rFonts w:ascii="Book Antiqua" w:eastAsia="宋体" w:hAnsi="Book Antiqua" w:cs="宋体"/>
          <w:color w:val="000000"/>
          <w:kern w:val="0"/>
          <w:lang w:eastAsia="zh-CN"/>
        </w:rPr>
        <w:t>. Genetics: new molecular classification of gastric adenocarcinoma proposed by The Cancer Genome Atlas. </w:t>
      </w:r>
      <w:r w:rsidRPr="00B619B9">
        <w:rPr>
          <w:rFonts w:ascii="Book Antiqua" w:eastAsia="宋体" w:hAnsi="Book Antiqua" w:cs="宋体"/>
          <w:i/>
          <w:iCs/>
          <w:color w:val="000000"/>
          <w:kern w:val="0"/>
          <w:lang w:eastAsia="zh-CN"/>
        </w:rPr>
        <w:t xml:space="preserve">Nat Rev </w:t>
      </w:r>
      <w:proofErr w:type="spellStart"/>
      <w:r w:rsidRPr="00B619B9">
        <w:rPr>
          <w:rFonts w:ascii="Book Antiqua" w:eastAsia="宋体" w:hAnsi="Book Antiqua" w:cs="宋体"/>
          <w:i/>
          <w:iCs/>
          <w:color w:val="000000"/>
          <w:kern w:val="0"/>
          <w:lang w:eastAsia="zh-CN"/>
        </w:rPr>
        <w:t>Clin</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Oncol</w:t>
      </w:r>
      <w:proofErr w:type="spellEnd"/>
      <w:r w:rsidRPr="00B619B9">
        <w:rPr>
          <w:rFonts w:ascii="Book Antiqua" w:eastAsia="宋体" w:hAnsi="Book Antiqua" w:cs="宋体"/>
          <w:color w:val="000000"/>
          <w:kern w:val="0"/>
          <w:lang w:eastAsia="zh-CN"/>
        </w:rPr>
        <w:t> 2014; </w:t>
      </w:r>
      <w:r w:rsidRPr="00B619B9">
        <w:rPr>
          <w:rFonts w:ascii="Book Antiqua" w:eastAsia="宋体" w:hAnsi="Book Antiqua" w:cs="宋体"/>
          <w:b/>
          <w:bCs/>
          <w:color w:val="000000"/>
          <w:kern w:val="0"/>
          <w:lang w:eastAsia="zh-CN"/>
        </w:rPr>
        <w:t>11</w:t>
      </w:r>
      <w:r w:rsidRPr="00B619B9">
        <w:rPr>
          <w:rFonts w:ascii="Book Antiqua" w:eastAsia="宋体" w:hAnsi="Book Antiqua" w:cs="宋体"/>
          <w:color w:val="000000"/>
          <w:kern w:val="0"/>
          <w:lang w:eastAsia="zh-CN"/>
        </w:rPr>
        <w:t>: 499 [PMID: 25113841 DOI: 10.1038/nrclinonc.2014.138]</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32 </w:t>
      </w:r>
      <w:r w:rsidRPr="00B619B9">
        <w:rPr>
          <w:rFonts w:ascii="Book Antiqua" w:eastAsia="宋体" w:hAnsi="Book Antiqua" w:cs="宋体"/>
          <w:b/>
          <w:bCs/>
          <w:color w:val="000000"/>
          <w:kern w:val="0"/>
          <w:lang w:eastAsia="zh-CN"/>
        </w:rPr>
        <w:t>Stephens PJ</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Greenman</w:t>
      </w:r>
      <w:proofErr w:type="spellEnd"/>
      <w:r w:rsidRPr="00B619B9">
        <w:rPr>
          <w:rFonts w:ascii="Book Antiqua" w:eastAsia="宋体" w:hAnsi="Book Antiqua" w:cs="宋体"/>
          <w:color w:val="000000"/>
          <w:kern w:val="0"/>
          <w:lang w:eastAsia="zh-CN"/>
        </w:rPr>
        <w:t xml:space="preserve"> CD, Fu B, Yang F, </w:t>
      </w:r>
      <w:proofErr w:type="spellStart"/>
      <w:r w:rsidRPr="00B619B9">
        <w:rPr>
          <w:rFonts w:ascii="Book Antiqua" w:eastAsia="宋体" w:hAnsi="Book Antiqua" w:cs="宋体"/>
          <w:color w:val="000000"/>
          <w:kern w:val="0"/>
          <w:lang w:eastAsia="zh-CN"/>
        </w:rPr>
        <w:t>Bignell</w:t>
      </w:r>
      <w:proofErr w:type="spellEnd"/>
      <w:r w:rsidRPr="00B619B9">
        <w:rPr>
          <w:rFonts w:ascii="Book Antiqua" w:eastAsia="宋体" w:hAnsi="Book Antiqua" w:cs="宋体"/>
          <w:color w:val="000000"/>
          <w:kern w:val="0"/>
          <w:lang w:eastAsia="zh-CN"/>
        </w:rPr>
        <w:t xml:space="preserve"> GR, </w:t>
      </w:r>
      <w:proofErr w:type="spellStart"/>
      <w:r w:rsidRPr="00B619B9">
        <w:rPr>
          <w:rFonts w:ascii="Book Antiqua" w:eastAsia="宋体" w:hAnsi="Book Antiqua" w:cs="宋体"/>
          <w:color w:val="000000"/>
          <w:kern w:val="0"/>
          <w:lang w:eastAsia="zh-CN"/>
        </w:rPr>
        <w:t>Mudie</w:t>
      </w:r>
      <w:proofErr w:type="spellEnd"/>
      <w:r w:rsidRPr="00B619B9">
        <w:rPr>
          <w:rFonts w:ascii="Book Antiqua" w:eastAsia="宋体" w:hAnsi="Book Antiqua" w:cs="宋体"/>
          <w:color w:val="000000"/>
          <w:kern w:val="0"/>
          <w:lang w:eastAsia="zh-CN"/>
        </w:rPr>
        <w:t xml:space="preserve"> LJ, Pleasance ED, Lau KW, </w:t>
      </w:r>
      <w:proofErr w:type="spellStart"/>
      <w:r w:rsidRPr="00B619B9">
        <w:rPr>
          <w:rFonts w:ascii="Book Antiqua" w:eastAsia="宋体" w:hAnsi="Book Antiqua" w:cs="宋体"/>
          <w:color w:val="000000"/>
          <w:kern w:val="0"/>
          <w:lang w:eastAsia="zh-CN"/>
        </w:rPr>
        <w:t>Beare</w:t>
      </w:r>
      <w:proofErr w:type="spellEnd"/>
      <w:r w:rsidRPr="00B619B9">
        <w:rPr>
          <w:rFonts w:ascii="Book Antiqua" w:eastAsia="宋体" w:hAnsi="Book Antiqua" w:cs="宋体"/>
          <w:color w:val="000000"/>
          <w:kern w:val="0"/>
          <w:lang w:eastAsia="zh-CN"/>
        </w:rPr>
        <w:t xml:space="preserve"> D, </w:t>
      </w:r>
      <w:proofErr w:type="spellStart"/>
      <w:r w:rsidRPr="00B619B9">
        <w:rPr>
          <w:rFonts w:ascii="Book Antiqua" w:eastAsia="宋体" w:hAnsi="Book Antiqua" w:cs="宋体"/>
          <w:color w:val="000000"/>
          <w:kern w:val="0"/>
          <w:lang w:eastAsia="zh-CN"/>
        </w:rPr>
        <w:t>Stebbings</w:t>
      </w:r>
      <w:proofErr w:type="spellEnd"/>
      <w:r w:rsidRPr="00B619B9">
        <w:rPr>
          <w:rFonts w:ascii="Book Antiqua" w:eastAsia="宋体" w:hAnsi="Book Antiqua" w:cs="宋体"/>
          <w:color w:val="000000"/>
          <w:kern w:val="0"/>
          <w:lang w:eastAsia="zh-CN"/>
        </w:rPr>
        <w:t xml:space="preserve"> LA, McLaren S, Lin ML, McBride DJ, Varela I, </w:t>
      </w:r>
      <w:proofErr w:type="spellStart"/>
      <w:r w:rsidRPr="00B619B9">
        <w:rPr>
          <w:rFonts w:ascii="Book Antiqua" w:eastAsia="宋体" w:hAnsi="Book Antiqua" w:cs="宋体"/>
          <w:color w:val="000000"/>
          <w:kern w:val="0"/>
          <w:lang w:eastAsia="zh-CN"/>
        </w:rPr>
        <w:t>Nik-Zainal</w:t>
      </w:r>
      <w:proofErr w:type="spellEnd"/>
      <w:r w:rsidRPr="00B619B9">
        <w:rPr>
          <w:rFonts w:ascii="Book Antiqua" w:eastAsia="宋体" w:hAnsi="Book Antiqua" w:cs="宋体"/>
          <w:color w:val="000000"/>
          <w:kern w:val="0"/>
          <w:lang w:eastAsia="zh-CN"/>
        </w:rPr>
        <w:t xml:space="preserve"> S, Leroy C, </w:t>
      </w:r>
      <w:proofErr w:type="spellStart"/>
      <w:r w:rsidRPr="00B619B9">
        <w:rPr>
          <w:rFonts w:ascii="Book Antiqua" w:eastAsia="宋体" w:hAnsi="Book Antiqua" w:cs="宋体"/>
          <w:color w:val="000000"/>
          <w:kern w:val="0"/>
          <w:lang w:eastAsia="zh-CN"/>
        </w:rPr>
        <w:t>Jia</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Menzies</w:t>
      </w:r>
      <w:proofErr w:type="spellEnd"/>
      <w:r w:rsidRPr="00B619B9">
        <w:rPr>
          <w:rFonts w:ascii="Book Antiqua" w:eastAsia="宋体" w:hAnsi="Book Antiqua" w:cs="宋体"/>
          <w:color w:val="000000"/>
          <w:kern w:val="0"/>
          <w:lang w:eastAsia="zh-CN"/>
        </w:rPr>
        <w:t xml:space="preserve"> A, Butler AP, Teague JW, Quail MA, Burton J, </w:t>
      </w:r>
      <w:proofErr w:type="spellStart"/>
      <w:r w:rsidRPr="00B619B9">
        <w:rPr>
          <w:rFonts w:ascii="Book Antiqua" w:eastAsia="宋体" w:hAnsi="Book Antiqua" w:cs="宋体"/>
          <w:color w:val="000000"/>
          <w:kern w:val="0"/>
          <w:lang w:eastAsia="zh-CN"/>
        </w:rPr>
        <w:t>Swerdlow</w:t>
      </w:r>
      <w:proofErr w:type="spellEnd"/>
      <w:r w:rsidRPr="00B619B9">
        <w:rPr>
          <w:rFonts w:ascii="Book Antiqua" w:eastAsia="宋体" w:hAnsi="Book Antiqua" w:cs="宋体"/>
          <w:color w:val="000000"/>
          <w:kern w:val="0"/>
          <w:lang w:eastAsia="zh-CN"/>
        </w:rPr>
        <w:t xml:space="preserve"> H, Carter NP, </w:t>
      </w:r>
      <w:proofErr w:type="spellStart"/>
      <w:r w:rsidRPr="00B619B9">
        <w:rPr>
          <w:rFonts w:ascii="Book Antiqua" w:eastAsia="宋体" w:hAnsi="Book Antiqua" w:cs="宋体"/>
          <w:color w:val="000000"/>
          <w:kern w:val="0"/>
          <w:lang w:eastAsia="zh-CN"/>
        </w:rPr>
        <w:t>Morsberger</w:t>
      </w:r>
      <w:proofErr w:type="spellEnd"/>
      <w:r w:rsidRPr="00B619B9">
        <w:rPr>
          <w:rFonts w:ascii="Book Antiqua" w:eastAsia="宋体" w:hAnsi="Book Antiqua" w:cs="宋体"/>
          <w:color w:val="000000"/>
          <w:kern w:val="0"/>
          <w:lang w:eastAsia="zh-CN"/>
        </w:rPr>
        <w:t xml:space="preserve"> LA, </w:t>
      </w:r>
      <w:proofErr w:type="spellStart"/>
      <w:r w:rsidRPr="00B619B9">
        <w:rPr>
          <w:rFonts w:ascii="Book Antiqua" w:eastAsia="宋体" w:hAnsi="Book Antiqua" w:cs="宋体"/>
          <w:color w:val="000000"/>
          <w:kern w:val="0"/>
          <w:lang w:eastAsia="zh-CN"/>
        </w:rPr>
        <w:t>Iacobuzio</w:t>
      </w:r>
      <w:proofErr w:type="spellEnd"/>
      <w:r w:rsidRPr="00B619B9">
        <w:rPr>
          <w:rFonts w:ascii="Book Antiqua" w:eastAsia="宋体" w:hAnsi="Book Antiqua" w:cs="宋体"/>
          <w:color w:val="000000"/>
          <w:kern w:val="0"/>
          <w:lang w:eastAsia="zh-CN"/>
        </w:rPr>
        <w:t xml:space="preserve">-Donahue C, Follows GA, Green AR, Flanagan AM, Stratton MR, </w:t>
      </w:r>
      <w:proofErr w:type="spellStart"/>
      <w:r w:rsidRPr="00B619B9">
        <w:rPr>
          <w:rFonts w:ascii="Book Antiqua" w:eastAsia="宋体" w:hAnsi="Book Antiqua" w:cs="宋体"/>
          <w:color w:val="000000"/>
          <w:kern w:val="0"/>
          <w:lang w:eastAsia="zh-CN"/>
        </w:rPr>
        <w:t>Futreal</w:t>
      </w:r>
      <w:proofErr w:type="spellEnd"/>
      <w:r w:rsidRPr="00B619B9">
        <w:rPr>
          <w:rFonts w:ascii="Book Antiqua" w:eastAsia="宋体" w:hAnsi="Book Antiqua" w:cs="宋体"/>
          <w:color w:val="000000"/>
          <w:kern w:val="0"/>
          <w:lang w:eastAsia="zh-CN"/>
        </w:rPr>
        <w:t xml:space="preserve"> PA, Campbell PJ. Massive genomic rearrangement acquired in a single catastrophic event during cancer development. </w:t>
      </w:r>
      <w:r w:rsidRPr="00B619B9">
        <w:rPr>
          <w:rFonts w:ascii="Book Antiqua" w:eastAsia="宋体" w:hAnsi="Book Antiqua" w:cs="宋体"/>
          <w:i/>
          <w:iCs/>
          <w:color w:val="000000"/>
          <w:kern w:val="0"/>
          <w:lang w:eastAsia="zh-CN"/>
        </w:rPr>
        <w:t>Cell</w:t>
      </w:r>
      <w:r w:rsidRPr="00B619B9">
        <w:rPr>
          <w:rFonts w:ascii="Book Antiqua" w:eastAsia="宋体" w:hAnsi="Book Antiqua" w:cs="宋体"/>
          <w:color w:val="000000"/>
          <w:kern w:val="0"/>
          <w:lang w:eastAsia="zh-CN"/>
        </w:rPr>
        <w:t> 2011; </w:t>
      </w:r>
      <w:r w:rsidRPr="00B619B9">
        <w:rPr>
          <w:rFonts w:ascii="Book Antiqua" w:eastAsia="宋体" w:hAnsi="Book Antiqua" w:cs="宋体"/>
          <w:b/>
          <w:bCs/>
          <w:color w:val="000000"/>
          <w:kern w:val="0"/>
          <w:lang w:eastAsia="zh-CN"/>
        </w:rPr>
        <w:t>144</w:t>
      </w:r>
      <w:r w:rsidRPr="00B619B9">
        <w:rPr>
          <w:rFonts w:ascii="Book Antiqua" w:eastAsia="宋体" w:hAnsi="Book Antiqua" w:cs="宋体"/>
          <w:color w:val="000000"/>
          <w:kern w:val="0"/>
          <w:lang w:eastAsia="zh-CN"/>
        </w:rPr>
        <w:t xml:space="preserve">: 27-40 [PMID: 21215367 DOI: </w:t>
      </w:r>
      <w:r w:rsidR="00AF092D">
        <w:rPr>
          <w:rFonts w:ascii="Book Antiqua" w:eastAsia="宋体" w:hAnsi="Book Antiqua" w:cs="宋体" w:hint="eastAsia"/>
          <w:color w:val="000000"/>
          <w:kern w:val="0"/>
          <w:lang w:eastAsia="zh-CN"/>
        </w:rPr>
        <w:t>1</w:t>
      </w:r>
      <w:r w:rsidRPr="00B619B9">
        <w:rPr>
          <w:rFonts w:ascii="Book Antiqua" w:eastAsia="宋体" w:hAnsi="Book Antiqua" w:cs="宋体"/>
          <w:color w:val="000000"/>
          <w:kern w:val="0"/>
          <w:lang w:eastAsia="zh-CN"/>
        </w:rPr>
        <w:t>0.1016/j.cell.2010.11.055</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33 </w:t>
      </w:r>
      <w:r w:rsidRPr="00B619B9">
        <w:rPr>
          <w:rFonts w:ascii="Book Antiqua" w:eastAsia="宋体" w:hAnsi="Book Antiqua" w:cs="宋体"/>
          <w:b/>
          <w:bCs/>
          <w:color w:val="000000"/>
          <w:kern w:val="0"/>
          <w:lang w:eastAsia="zh-CN"/>
        </w:rPr>
        <w:t>Pleasance ED</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Cheetham</w:t>
      </w:r>
      <w:proofErr w:type="spellEnd"/>
      <w:r w:rsidRPr="00B619B9">
        <w:rPr>
          <w:rFonts w:ascii="Book Antiqua" w:eastAsia="宋体" w:hAnsi="Book Antiqua" w:cs="宋体"/>
          <w:color w:val="000000"/>
          <w:kern w:val="0"/>
          <w:lang w:eastAsia="zh-CN"/>
        </w:rPr>
        <w:t xml:space="preserve"> RK, Stephens PJ, McBride DJ, </w:t>
      </w:r>
      <w:proofErr w:type="spellStart"/>
      <w:r w:rsidRPr="00B619B9">
        <w:rPr>
          <w:rFonts w:ascii="Book Antiqua" w:eastAsia="宋体" w:hAnsi="Book Antiqua" w:cs="宋体"/>
          <w:color w:val="000000"/>
          <w:kern w:val="0"/>
          <w:lang w:eastAsia="zh-CN"/>
        </w:rPr>
        <w:t>Humphray</w:t>
      </w:r>
      <w:proofErr w:type="spellEnd"/>
      <w:r w:rsidRPr="00B619B9">
        <w:rPr>
          <w:rFonts w:ascii="Book Antiqua" w:eastAsia="宋体" w:hAnsi="Book Antiqua" w:cs="宋体"/>
          <w:color w:val="000000"/>
          <w:kern w:val="0"/>
          <w:lang w:eastAsia="zh-CN"/>
        </w:rPr>
        <w:t xml:space="preserve"> SJ, </w:t>
      </w:r>
      <w:proofErr w:type="spellStart"/>
      <w:r w:rsidRPr="00B619B9">
        <w:rPr>
          <w:rFonts w:ascii="Book Antiqua" w:eastAsia="宋体" w:hAnsi="Book Antiqua" w:cs="宋体"/>
          <w:color w:val="000000"/>
          <w:kern w:val="0"/>
          <w:lang w:eastAsia="zh-CN"/>
        </w:rPr>
        <w:t>Greenman</w:t>
      </w:r>
      <w:proofErr w:type="spellEnd"/>
      <w:r w:rsidRPr="00B619B9">
        <w:rPr>
          <w:rFonts w:ascii="Book Antiqua" w:eastAsia="宋体" w:hAnsi="Book Antiqua" w:cs="宋体"/>
          <w:color w:val="000000"/>
          <w:kern w:val="0"/>
          <w:lang w:eastAsia="zh-CN"/>
        </w:rPr>
        <w:t xml:space="preserve"> CD, Varela I, Lin ML, </w:t>
      </w:r>
      <w:proofErr w:type="spellStart"/>
      <w:r w:rsidRPr="00B619B9">
        <w:rPr>
          <w:rFonts w:ascii="Book Antiqua" w:eastAsia="宋体" w:hAnsi="Book Antiqua" w:cs="宋体"/>
          <w:color w:val="000000"/>
          <w:kern w:val="0"/>
          <w:lang w:eastAsia="zh-CN"/>
        </w:rPr>
        <w:t>Ordóñez</w:t>
      </w:r>
      <w:proofErr w:type="spellEnd"/>
      <w:r w:rsidRPr="00B619B9">
        <w:rPr>
          <w:rFonts w:ascii="Book Antiqua" w:eastAsia="宋体" w:hAnsi="Book Antiqua" w:cs="宋体"/>
          <w:color w:val="000000"/>
          <w:kern w:val="0"/>
          <w:lang w:eastAsia="zh-CN"/>
        </w:rPr>
        <w:t xml:space="preserve"> GR, </w:t>
      </w:r>
      <w:proofErr w:type="spellStart"/>
      <w:r w:rsidRPr="00B619B9">
        <w:rPr>
          <w:rFonts w:ascii="Book Antiqua" w:eastAsia="宋体" w:hAnsi="Book Antiqua" w:cs="宋体"/>
          <w:color w:val="000000"/>
          <w:kern w:val="0"/>
          <w:lang w:eastAsia="zh-CN"/>
        </w:rPr>
        <w:t>Bignell</w:t>
      </w:r>
      <w:proofErr w:type="spellEnd"/>
      <w:r w:rsidRPr="00B619B9">
        <w:rPr>
          <w:rFonts w:ascii="Book Antiqua" w:eastAsia="宋体" w:hAnsi="Book Antiqua" w:cs="宋体"/>
          <w:color w:val="000000"/>
          <w:kern w:val="0"/>
          <w:lang w:eastAsia="zh-CN"/>
        </w:rPr>
        <w:t xml:space="preserve"> GR, Ye K, </w:t>
      </w:r>
      <w:proofErr w:type="spellStart"/>
      <w:r w:rsidRPr="00B619B9">
        <w:rPr>
          <w:rFonts w:ascii="Book Antiqua" w:eastAsia="宋体" w:hAnsi="Book Antiqua" w:cs="宋体"/>
          <w:color w:val="000000"/>
          <w:kern w:val="0"/>
          <w:lang w:eastAsia="zh-CN"/>
        </w:rPr>
        <w:t>Alipaz</w:t>
      </w:r>
      <w:proofErr w:type="spellEnd"/>
      <w:r w:rsidRPr="00B619B9">
        <w:rPr>
          <w:rFonts w:ascii="Book Antiqua" w:eastAsia="宋体" w:hAnsi="Book Antiqua" w:cs="宋体"/>
          <w:color w:val="000000"/>
          <w:kern w:val="0"/>
          <w:lang w:eastAsia="zh-CN"/>
        </w:rPr>
        <w:t xml:space="preserve"> J, Bauer MJ, </w:t>
      </w:r>
      <w:proofErr w:type="spellStart"/>
      <w:r w:rsidRPr="00B619B9">
        <w:rPr>
          <w:rFonts w:ascii="Book Antiqua" w:eastAsia="宋体" w:hAnsi="Book Antiqua" w:cs="宋体"/>
          <w:color w:val="000000"/>
          <w:kern w:val="0"/>
          <w:lang w:eastAsia="zh-CN"/>
        </w:rPr>
        <w:t>Beare</w:t>
      </w:r>
      <w:proofErr w:type="spellEnd"/>
      <w:r w:rsidRPr="00B619B9">
        <w:rPr>
          <w:rFonts w:ascii="Book Antiqua" w:eastAsia="宋体" w:hAnsi="Book Antiqua" w:cs="宋体"/>
          <w:color w:val="000000"/>
          <w:kern w:val="0"/>
          <w:lang w:eastAsia="zh-CN"/>
        </w:rPr>
        <w:t xml:space="preserve"> D, Butler A, Carter RJ, Chen L, Cox AJ, </w:t>
      </w:r>
      <w:proofErr w:type="spellStart"/>
      <w:r w:rsidRPr="00B619B9">
        <w:rPr>
          <w:rFonts w:ascii="Book Antiqua" w:eastAsia="宋体" w:hAnsi="Book Antiqua" w:cs="宋体"/>
          <w:color w:val="000000"/>
          <w:kern w:val="0"/>
          <w:lang w:eastAsia="zh-CN"/>
        </w:rPr>
        <w:t>Edkins</w:t>
      </w:r>
      <w:proofErr w:type="spellEnd"/>
      <w:r w:rsidRPr="00B619B9">
        <w:rPr>
          <w:rFonts w:ascii="Book Antiqua" w:eastAsia="宋体" w:hAnsi="Book Antiqua" w:cs="宋体"/>
          <w:color w:val="000000"/>
          <w:kern w:val="0"/>
          <w:lang w:eastAsia="zh-CN"/>
        </w:rPr>
        <w:t xml:space="preserve"> S, </w:t>
      </w:r>
      <w:proofErr w:type="spellStart"/>
      <w:r w:rsidRPr="00B619B9">
        <w:rPr>
          <w:rFonts w:ascii="Book Antiqua" w:eastAsia="宋体" w:hAnsi="Book Antiqua" w:cs="宋体"/>
          <w:color w:val="000000"/>
          <w:kern w:val="0"/>
          <w:lang w:eastAsia="zh-CN"/>
        </w:rPr>
        <w:t>Kokko</w:t>
      </w:r>
      <w:proofErr w:type="spellEnd"/>
      <w:r w:rsidRPr="00B619B9">
        <w:rPr>
          <w:rFonts w:ascii="Book Antiqua" w:eastAsia="宋体" w:hAnsi="Book Antiqua" w:cs="宋体"/>
          <w:color w:val="000000"/>
          <w:kern w:val="0"/>
          <w:lang w:eastAsia="zh-CN"/>
        </w:rPr>
        <w:t xml:space="preserve">-Gonzales PI, </w:t>
      </w:r>
      <w:proofErr w:type="spellStart"/>
      <w:r w:rsidRPr="00B619B9">
        <w:rPr>
          <w:rFonts w:ascii="Book Antiqua" w:eastAsia="宋体" w:hAnsi="Book Antiqua" w:cs="宋体"/>
          <w:color w:val="000000"/>
          <w:kern w:val="0"/>
          <w:lang w:eastAsia="zh-CN"/>
        </w:rPr>
        <w:t>Gormley</w:t>
      </w:r>
      <w:proofErr w:type="spellEnd"/>
      <w:r w:rsidRPr="00B619B9">
        <w:rPr>
          <w:rFonts w:ascii="Book Antiqua" w:eastAsia="宋体" w:hAnsi="Book Antiqua" w:cs="宋体"/>
          <w:color w:val="000000"/>
          <w:kern w:val="0"/>
          <w:lang w:eastAsia="zh-CN"/>
        </w:rPr>
        <w:t xml:space="preserve"> NA, </w:t>
      </w:r>
      <w:proofErr w:type="spellStart"/>
      <w:r w:rsidRPr="00B619B9">
        <w:rPr>
          <w:rFonts w:ascii="Book Antiqua" w:eastAsia="宋体" w:hAnsi="Book Antiqua" w:cs="宋体"/>
          <w:color w:val="000000"/>
          <w:kern w:val="0"/>
          <w:lang w:eastAsia="zh-CN"/>
        </w:rPr>
        <w:t>Grocock</w:t>
      </w:r>
      <w:proofErr w:type="spellEnd"/>
      <w:r w:rsidRPr="00B619B9">
        <w:rPr>
          <w:rFonts w:ascii="Book Antiqua" w:eastAsia="宋体" w:hAnsi="Book Antiqua" w:cs="宋体"/>
          <w:color w:val="000000"/>
          <w:kern w:val="0"/>
          <w:lang w:eastAsia="zh-CN"/>
        </w:rPr>
        <w:t xml:space="preserve"> RJ, </w:t>
      </w:r>
      <w:proofErr w:type="spellStart"/>
      <w:r w:rsidRPr="00B619B9">
        <w:rPr>
          <w:rFonts w:ascii="Book Antiqua" w:eastAsia="宋体" w:hAnsi="Book Antiqua" w:cs="宋体"/>
          <w:color w:val="000000"/>
          <w:kern w:val="0"/>
          <w:lang w:eastAsia="zh-CN"/>
        </w:rPr>
        <w:t>Haudenschild</w:t>
      </w:r>
      <w:proofErr w:type="spellEnd"/>
      <w:r w:rsidRPr="00B619B9">
        <w:rPr>
          <w:rFonts w:ascii="Book Antiqua" w:eastAsia="宋体" w:hAnsi="Book Antiqua" w:cs="宋体"/>
          <w:color w:val="000000"/>
          <w:kern w:val="0"/>
          <w:lang w:eastAsia="zh-CN"/>
        </w:rPr>
        <w:t xml:space="preserve"> CD, </w:t>
      </w:r>
      <w:proofErr w:type="spellStart"/>
      <w:r w:rsidRPr="00B619B9">
        <w:rPr>
          <w:rFonts w:ascii="Book Antiqua" w:eastAsia="宋体" w:hAnsi="Book Antiqua" w:cs="宋体"/>
          <w:color w:val="000000"/>
          <w:kern w:val="0"/>
          <w:lang w:eastAsia="zh-CN"/>
        </w:rPr>
        <w:t>Hims</w:t>
      </w:r>
      <w:proofErr w:type="spellEnd"/>
      <w:r w:rsidRPr="00B619B9">
        <w:rPr>
          <w:rFonts w:ascii="Book Antiqua" w:eastAsia="宋体" w:hAnsi="Book Antiqua" w:cs="宋体"/>
          <w:color w:val="000000"/>
          <w:kern w:val="0"/>
          <w:lang w:eastAsia="zh-CN"/>
        </w:rPr>
        <w:t xml:space="preserve"> MM, James T, </w:t>
      </w:r>
      <w:proofErr w:type="spellStart"/>
      <w:r w:rsidRPr="00B619B9">
        <w:rPr>
          <w:rFonts w:ascii="Book Antiqua" w:eastAsia="宋体" w:hAnsi="Book Antiqua" w:cs="宋体"/>
          <w:color w:val="000000"/>
          <w:kern w:val="0"/>
          <w:lang w:eastAsia="zh-CN"/>
        </w:rPr>
        <w:t>Jia</w:t>
      </w:r>
      <w:proofErr w:type="spellEnd"/>
      <w:r w:rsidRPr="00B619B9">
        <w:rPr>
          <w:rFonts w:ascii="Book Antiqua" w:eastAsia="宋体" w:hAnsi="Book Antiqua" w:cs="宋体"/>
          <w:color w:val="000000"/>
          <w:kern w:val="0"/>
          <w:lang w:eastAsia="zh-CN"/>
        </w:rPr>
        <w:t xml:space="preserve"> M, Kingsbury Z, Leroy C, Marshall J, </w:t>
      </w:r>
      <w:proofErr w:type="spellStart"/>
      <w:r w:rsidRPr="00B619B9">
        <w:rPr>
          <w:rFonts w:ascii="Book Antiqua" w:eastAsia="宋体" w:hAnsi="Book Antiqua" w:cs="宋体"/>
          <w:color w:val="000000"/>
          <w:kern w:val="0"/>
          <w:lang w:eastAsia="zh-CN"/>
        </w:rPr>
        <w:t>Menzies</w:t>
      </w:r>
      <w:proofErr w:type="spellEnd"/>
      <w:r w:rsidRPr="00B619B9">
        <w:rPr>
          <w:rFonts w:ascii="Book Antiqua" w:eastAsia="宋体" w:hAnsi="Book Antiqua" w:cs="宋体"/>
          <w:color w:val="000000"/>
          <w:kern w:val="0"/>
          <w:lang w:eastAsia="zh-CN"/>
        </w:rPr>
        <w:t xml:space="preserve"> A, </w:t>
      </w:r>
      <w:proofErr w:type="spellStart"/>
      <w:r w:rsidRPr="00B619B9">
        <w:rPr>
          <w:rFonts w:ascii="Book Antiqua" w:eastAsia="宋体" w:hAnsi="Book Antiqua" w:cs="宋体"/>
          <w:color w:val="000000"/>
          <w:kern w:val="0"/>
          <w:lang w:eastAsia="zh-CN"/>
        </w:rPr>
        <w:t>Mudie</w:t>
      </w:r>
      <w:proofErr w:type="spellEnd"/>
      <w:r w:rsidRPr="00B619B9">
        <w:rPr>
          <w:rFonts w:ascii="Book Antiqua" w:eastAsia="宋体" w:hAnsi="Book Antiqua" w:cs="宋体"/>
          <w:color w:val="000000"/>
          <w:kern w:val="0"/>
          <w:lang w:eastAsia="zh-CN"/>
        </w:rPr>
        <w:t xml:space="preserve"> LJ, </w:t>
      </w:r>
      <w:proofErr w:type="spellStart"/>
      <w:r w:rsidRPr="00B619B9">
        <w:rPr>
          <w:rFonts w:ascii="Book Antiqua" w:eastAsia="宋体" w:hAnsi="Book Antiqua" w:cs="宋体"/>
          <w:color w:val="000000"/>
          <w:kern w:val="0"/>
          <w:lang w:eastAsia="zh-CN"/>
        </w:rPr>
        <w:t>Ning</w:t>
      </w:r>
      <w:proofErr w:type="spellEnd"/>
      <w:r w:rsidRPr="00B619B9">
        <w:rPr>
          <w:rFonts w:ascii="Book Antiqua" w:eastAsia="宋体" w:hAnsi="Book Antiqua" w:cs="宋体"/>
          <w:color w:val="000000"/>
          <w:kern w:val="0"/>
          <w:lang w:eastAsia="zh-CN"/>
        </w:rPr>
        <w:t xml:space="preserve"> Z, Royce T, Schulz-</w:t>
      </w:r>
      <w:proofErr w:type="spellStart"/>
      <w:r w:rsidRPr="00B619B9">
        <w:rPr>
          <w:rFonts w:ascii="Book Antiqua" w:eastAsia="宋体" w:hAnsi="Book Antiqua" w:cs="宋体"/>
          <w:color w:val="000000"/>
          <w:kern w:val="0"/>
          <w:lang w:eastAsia="zh-CN"/>
        </w:rPr>
        <w:t>Trieglaff</w:t>
      </w:r>
      <w:proofErr w:type="spellEnd"/>
      <w:r w:rsidRPr="00B619B9">
        <w:rPr>
          <w:rFonts w:ascii="Book Antiqua" w:eastAsia="宋体" w:hAnsi="Book Antiqua" w:cs="宋体"/>
          <w:color w:val="000000"/>
          <w:kern w:val="0"/>
          <w:lang w:eastAsia="zh-CN"/>
        </w:rPr>
        <w:t xml:space="preserve"> OB, </w:t>
      </w:r>
      <w:proofErr w:type="spellStart"/>
      <w:r w:rsidRPr="00B619B9">
        <w:rPr>
          <w:rFonts w:ascii="Book Antiqua" w:eastAsia="宋体" w:hAnsi="Book Antiqua" w:cs="宋体"/>
          <w:color w:val="000000"/>
          <w:kern w:val="0"/>
          <w:lang w:eastAsia="zh-CN"/>
        </w:rPr>
        <w:t>Spiridou</w:t>
      </w:r>
      <w:proofErr w:type="spellEnd"/>
      <w:r w:rsidRPr="00B619B9">
        <w:rPr>
          <w:rFonts w:ascii="Book Antiqua" w:eastAsia="宋体" w:hAnsi="Book Antiqua" w:cs="宋体"/>
          <w:color w:val="000000"/>
          <w:kern w:val="0"/>
          <w:lang w:eastAsia="zh-CN"/>
        </w:rPr>
        <w:t xml:space="preserve"> A, </w:t>
      </w:r>
      <w:proofErr w:type="spellStart"/>
      <w:r w:rsidRPr="00B619B9">
        <w:rPr>
          <w:rFonts w:ascii="Book Antiqua" w:eastAsia="宋体" w:hAnsi="Book Antiqua" w:cs="宋体"/>
          <w:color w:val="000000"/>
          <w:kern w:val="0"/>
          <w:lang w:eastAsia="zh-CN"/>
        </w:rPr>
        <w:t>Stebbings</w:t>
      </w:r>
      <w:proofErr w:type="spellEnd"/>
      <w:r w:rsidRPr="00B619B9">
        <w:rPr>
          <w:rFonts w:ascii="Book Antiqua" w:eastAsia="宋体" w:hAnsi="Book Antiqua" w:cs="宋体"/>
          <w:color w:val="000000"/>
          <w:kern w:val="0"/>
          <w:lang w:eastAsia="zh-CN"/>
        </w:rPr>
        <w:t xml:space="preserve"> LA, </w:t>
      </w:r>
      <w:proofErr w:type="spellStart"/>
      <w:r w:rsidRPr="00B619B9">
        <w:rPr>
          <w:rFonts w:ascii="Book Antiqua" w:eastAsia="宋体" w:hAnsi="Book Antiqua" w:cs="宋体"/>
          <w:color w:val="000000"/>
          <w:kern w:val="0"/>
          <w:lang w:eastAsia="zh-CN"/>
        </w:rPr>
        <w:t>Szajkowski</w:t>
      </w:r>
      <w:proofErr w:type="spellEnd"/>
      <w:r w:rsidRPr="00B619B9">
        <w:rPr>
          <w:rFonts w:ascii="Book Antiqua" w:eastAsia="宋体" w:hAnsi="Book Antiqua" w:cs="宋体"/>
          <w:color w:val="000000"/>
          <w:kern w:val="0"/>
          <w:lang w:eastAsia="zh-CN"/>
        </w:rPr>
        <w:t xml:space="preserve"> L, Teague J, Williamson D, Chin L, Ross MT, Campbell PJ, Bentley DR, </w:t>
      </w:r>
      <w:proofErr w:type="spellStart"/>
      <w:r w:rsidRPr="00B619B9">
        <w:rPr>
          <w:rFonts w:ascii="Book Antiqua" w:eastAsia="宋体" w:hAnsi="Book Antiqua" w:cs="宋体"/>
          <w:color w:val="000000"/>
          <w:kern w:val="0"/>
          <w:lang w:eastAsia="zh-CN"/>
        </w:rPr>
        <w:t>Futreal</w:t>
      </w:r>
      <w:proofErr w:type="spellEnd"/>
      <w:r w:rsidRPr="00B619B9">
        <w:rPr>
          <w:rFonts w:ascii="Book Antiqua" w:eastAsia="宋体" w:hAnsi="Book Antiqua" w:cs="宋体"/>
          <w:color w:val="000000"/>
          <w:kern w:val="0"/>
          <w:lang w:eastAsia="zh-CN"/>
        </w:rPr>
        <w:t xml:space="preserve"> PA, Stratton MR. A comprehensive catalogue of somatic mutations from a human cancer genome.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2010; </w:t>
      </w:r>
      <w:r w:rsidRPr="00B619B9">
        <w:rPr>
          <w:rFonts w:ascii="Book Antiqua" w:eastAsia="宋体" w:hAnsi="Book Antiqua" w:cs="宋体"/>
          <w:b/>
          <w:bCs/>
          <w:color w:val="000000"/>
          <w:kern w:val="0"/>
          <w:lang w:eastAsia="zh-CN"/>
        </w:rPr>
        <w:t>463</w:t>
      </w:r>
      <w:r w:rsidRPr="00B619B9">
        <w:rPr>
          <w:rFonts w:ascii="Book Antiqua" w:eastAsia="宋体" w:hAnsi="Book Antiqua" w:cs="宋体"/>
          <w:color w:val="000000"/>
          <w:kern w:val="0"/>
          <w:lang w:eastAsia="zh-CN"/>
        </w:rPr>
        <w:t>: 191-196 [PMID: 20016485 DOI: 10.1038/nature08658</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34 </w:t>
      </w:r>
      <w:r w:rsidRPr="00B619B9">
        <w:rPr>
          <w:rFonts w:ascii="Book Antiqua" w:eastAsia="宋体" w:hAnsi="Book Antiqua" w:cs="宋体"/>
          <w:b/>
          <w:bCs/>
          <w:color w:val="000000"/>
          <w:kern w:val="0"/>
          <w:lang w:eastAsia="zh-CN"/>
        </w:rPr>
        <w:t>Stephens PJ</w:t>
      </w:r>
      <w:r w:rsidRPr="00B619B9">
        <w:rPr>
          <w:rFonts w:ascii="Book Antiqua" w:eastAsia="宋体" w:hAnsi="Book Antiqua" w:cs="宋体"/>
          <w:color w:val="000000"/>
          <w:kern w:val="0"/>
          <w:lang w:eastAsia="zh-CN"/>
        </w:rPr>
        <w:t xml:space="preserve">, McBride DJ, Lin ML, Varela I, Pleasance ED, Simpson JT, </w:t>
      </w:r>
      <w:proofErr w:type="spellStart"/>
      <w:r w:rsidRPr="00B619B9">
        <w:rPr>
          <w:rFonts w:ascii="Book Antiqua" w:eastAsia="宋体" w:hAnsi="Book Antiqua" w:cs="宋体"/>
          <w:color w:val="000000"/>
          <w:kern w:val="0"/>
          <w:lang w:eastAsia="zh-CN"/>
        </w:rPr>
        <w:t>Stebbings</w:t>
      </w:r>
      <w:proofErr w:type="spellEnd"/>
      <w:r w:rsidRPr="00B619B9">
        <w:rPr>
          <w:rFonts w:ascii="Book Antiqua" w:eastAsia="宋体" w:hAnsi="Book Antiqua" w:cs="宋体"/>
          <w:color w:val="000000"/>
          <w:kern w:val="0"/>
          <w:lang w:eastAsia="zh-CN"/>
        </w:rPr>
        <w:t xml:space="preserve"> LA, Leroy C, </w:t>
      </w:r>
      <w:proofErr w:type="spellStart"/>
      <w:r w:rsidRPr="00B619B9">
        <w:rPr>
          <w:rFonts w:ascii="Book Antiqua" w:eastAsia="宋体" w:hAnsi="Book Antiqua" w:cs="宋体"/>
          <w:color w:val="000000"/>
          <w:kern w:val="0"/>
          <w:lang w:eastAsia="zh-CN"/>
        </w:rPr>
        <w:t>Edkins</w:t>
      </w:r>
      <w:proofErr w:type="spellEnd"/>
      <w:r w:rsidRPr="00B619B9">
        <w:rPr>
          <w:rFonts w:ascii="Book Antiqua" w:eastAsia="宋体" w:hAnsi="Book Antiqua" w:cs="宋体"/>
          <w:color w:val="000000"/>
          <w:kern w:val="0"/>
          <w:lang w:eastAsia="zh-CN"/>
        </w:rPr>
        <w:t xml:space="preserve"> S, </w:t>
      </w:r>
      <w:proofErr w:type="spellStart"/>
      <w:r w:rsidRPr="00B619B9">
        <w:rPr>
          <w:rFonts w:ascii="Book Antiqua" w:eastAsia="宋体" w:hAnsi="Book Antiqua" w:cs="宋体"/>
          <w:color w:val="000000"/>
          <w:kern w:val="0"/>
          <w:lang w:eastAsia="zh-CN"/>
        </w:rPr>
        <w:t>Mudie</w:t>
      </w:r>
      <w:proofErr w:type="spellEnd"/>
      <w:r w:rsidRPr="00B619B9">
        <w:rPr>
          <w:rFonts w:ascii="Book Antiqua" w:eastAsia="宋体" w:hAnsi="Book Antiqua" w:cs="宋体"/>
          <w:color w:val="000000"/>
          <w:kern w:val="0"/>
          <w:lang w:eastAsia="zh-CN"/>
        </w:rPr>
        <w:t xml:space="preserve"> LJ, </w:t>
      </w:r>
      <w:proofErr w:type="spellStart"/>
      <w:r w:rsidRPr="00B619B9">
        <w:rPr>
          <w:rFonts w:ascii="Book Antiqua" w:eastAsia="宋体" w:hAnsi="Book Antiqua" w:cs="宋体"/>
          <w:color w:val="000000"/>
          <w:kern w:val="0"/>
          <w:lang w:eastAsia="zh-CN"/>
        </w:rPr>
        <w:t>Greenman</w:t>
      </w:r>
      <w:proofErr w:type="spellEnd"/>
      <w:r w:rsidRPr="00B619B9">
        <w:rPr>
          <w:rFonts w:ascii="Book Antiqua" w:eastAsia="宋体" w:hAnsi="Book Antiqua" w:cs="宋体"/>
          <w:color w:val="000000"/>
          <w:kern w:val="0"/>
          <w:lang w:eastAsia="zh-CN"/>
        </w:rPr>
        <w:t xml:space="preserve"> CD, </w:t>
      </w:r>
      <w:proofErr w:type="spellStart"/>
      <w:r w:rsidRPr="00B619B9">
        <w:rPr>
          <w:rFonts w:ascii="Book Antiqua" w:eastAsia="宋体" w:hAnsi="Book Antiqua" w:cs="宋体"/>
          <w:color w:val="000000"/>
          <w:kern w:val="0"/>
          <w:lang w:eastAsia="zh-CN"/>
        </w:rPr>
        <w:t>Jia</w:t>
      </w:r>
      <w:proofErr w:type="spellEnd"/>
      <w:r w:rsidRPr="00B619B9">
        <w:rPr>
          <w:rFonts w:ascii="Book Antiqua" w:eastAsia="宋体" w:hAnsi="Book Antiqua" w:cs="宋体"/>
          <w:color w:val="000000"/>
          <w:kern w:val="0"/>
          <w:lang w:eastAsia="zh-CN"/>
        </w:rPr>
        <w:t xml:space="preserve"> M, Latimer C, Teague JW, Lau KW, Burton J, Quail MA, </w:t>
      </w:r>
      <w:proofErr w:type="spellStart"/>
      <w:r w:rsidRPr="00B619B9">
        <w:rPr>
          <w:rFonts w:ascii="Book Antiqua" w:eastAsia="宋体" w:hAnsi="Book Antiqua" w:cs="宋体"/>
          <w:color w:val="000000"/>
          <w:kern w:val="0"/>
          <w:lang w:eastAsia="zh-CN"/>
        </w:rPr>
        <w:t>Swerdlow</w:t>
      </w:r>
      <w:proofErr w:type="spellEnd"/>
      <w:r w:rsidRPr="00B619B9">
        <w:rPr>
          <w:rFonts w:ascii="Book Antiqua" w:eastAsia="宋体" w:hAnsi="Book Antiqua" w:cs="宋体"/>
          <w:color w:val="000000"/>
          <w:kern w:val="0"/>
          <w:lang w:eastAsia="zh-CN"/>
        </w:rPr>
        <w:t xml:space="preserve"> H, </w:t>
      </w:r>
      <w:proofErr w:type="spellStart"/>
      <w:r w:rsidRPr="00B619B9">
        <w:rPr>
          <w:rFonts w:ascii="Book Antiqua" w:eastAsia="宋体" w:hAnsi="Book Antiqua" w:cs="宋体"/>
          <w:color w:val="000000"/>
          <w:kern w:val="0"/>
          <w:lang w:eastAsia="zh-CN"/>
        </w:rPr>
        <w:t>Churcher</w:t>
      </w:r>
      <w:proofErr w:type="spellEnd"/>
      <w:r w:rsidRPr="00B619B9">
        <w:rPr>
          <w:rFonts w:ascii="Book Antiqua" w:eastAsia="宋体" w:hAnsi="Book Antiqua" w:cs="宋体"/>
          <w:color w:val="000000"/>
          <w:kern w:val="0"/>
          <w:lang w:eastAsia="zh-CN"/>
        </w:rPr>
        <w:t xml:space="preserve"> C, </w:t>
      </w:r>
      <w:proofErr w:type="spellStart"/>
      <w:r w:rsidRPr="00B619B9">
        <w:rPr>
          <w:rFonts w:ascii="Book Antiqua" w:eastAsia="宋体" w:hAnsi="Book Antiqua" w:cs="宋体"/>
          <w:color w:val="000000"/>
          <w:kern w:val="0"/>
          <w:lang w:eastAsia="zh-CN"/>
        </w:rPr>
        <w:t>Natrajan</w:t>
      </w:r>
      <w:proofErr w:type="spellEnd"/>
      <w:r w:rsidRPr="00B619B9">
        <w:rPr>
          <w:rFonts w:ascii="Book Antiqua" w:eastAsia="宋体" w:hAnsi="Book Antiqua" w:cs="宋体"/>
          <w:color w:val="000000"/>
          <w:kern w:val="0"/>
          <w:lang w:eastAsia="zh-CN"/>
        </w:rPr>
        <w:t xml:space="preserve"> R, </w:t>
      </w:r>
      <w:proofErr w:type="spellStart"/>
      <w:r w:rsidRPr="00B619B9">
        <w:rPr>
          <w:rFonts w:ascii="Book Antiqua" w:eastAsia="宋体" w:hAnsi="Book Antiqua" w:cs="宋体"/>
          <w:color w:val="000000"/>
          <w:kern w:val="0"/>
          <w:lang w:eastAsia="zh-CN"/>
        </w:rPr>
        <w:t>Sieuwerts</w:t>
      </w:r>
      <w:proofErr w:type="spellEnd"/>
      <w:r w:rsidRPr="00B619B9">
        <w:rPr>
          <w:rFonts w:ascii="Book Antiqua" w:eastAsia="宋体" w:hAnsi="Book Antiqua" w:cs="宋体"/>
          <w:color w:val="000000"/>
          <w:kern w:val="0"/>
          <w:lang w:eastAsia="zh-CN"/>
        </w:rPr>
        <w:t xml:space="preserve"> AM, Martens JW, Silver DP, </w:t>
      </w:r>
      <w:proofErr w:type="spellStart"/>
      <w:r w:rsidRPr="00B619B9">
        <w:rPr>
          <w:rFonts w:ascii="Book Antiqua" w:eastAsia="宋体" w:hAnsi="Book Antiqua" w:cs="宋体"/>
          <w:color w:val="000000"/>
          <w:kern w:val="0"/>
          <w:lang w:eastAsia="zh-CN"/>
        </w:rPr>
        <w:t>Langerød</w:t>
      </w:r>
      <w:proofErr w:type="spellEnd"/>
      <w:r w:rsidRPr="00B619B9">
        <w:rPr>
          <w:rFonts w:ascii="Book Antiqua" w:eastAsia="宋体" w:hAnsi="Book Antiqua" w:cs="宋体"/>
          <w:color w:val="000000"/>
          <w:kern w:val="0"/>
          <w:lang w:eastAsia="zh-CN"/>
        </w:rPr>
        <w:t xml:space="preserve"> A, </w:t>
      </w:r>
      <w:proofErr w:type="spellStart"/>
      <w:r w:rsidRPr="00B619B9">
        <w:rPr>
          <w:rFonts w:ascii="Book Antiqua" w:eastAsia="宋体" w:hAnsi="Book Antiqua" w:cs="宋体"/>
          <w:color w:val="000000"/>
          <w:kern w:val="0"/>
          <w:lang w:eastAsia="zh-CN"/>
        </w:rPr>
        <w:t>Russnes</w:t>
      </w:r>
      <w:proofErr w:type="spellEnd"/>
      <w:r w:rsidRPr="00B619B9">
        <w:rPr>
          <w:rFonts w:ascii="Book Antiqua" w:eastAsia="宋体" w:hAnsi="Book Antiqua" w:cs="宋体"/>
          <w:color w:val="000000"/>
          <w:kern w:val="0"/>
          <w:lang w:eastAsia="zh-CN"/>
        </w:rPr>
        <w:t xml:space="preserve"> HE, </w:t>
      </w:r>
      <w:proofErr w:type="spellStart"/>
      <w:r w:rsidRPr="00B619B9">
        <w:rPr>
          <w:rFonts w:ascii="Book Antiqua" w:eastAsia="宋体" w:hAnsi="Book Antiqua" w:cs="宋体"/>
          <w:color w:val="000000"/>
          <w:kern w:val="0"/>
          <w:lang w:eastAsia="zh-CN"/>
        </w:rPr>
        <w:t>Foekens</w:t>
      </w:r>
      <w:proofErr w:type="spellEnd"/>
      <w:r w:rsidRPr="00B619B9">
        <w:rPr>
          <w:rFonts w:ascii="Book Antiqua" w:eastAsia="宋体" w:hAnsi="Book Antiqua" w:cs="宋体"/>
          <w:color w:val="000000"/>
          <w:kern w:val="0"/>
          <w:lang w:eastAsia="zh-CN"/>
        </w:rPr>
        <w:t xml:space="preserve"> JA, Reis-</w:t>
      </w:r>
      <w:proofErr w:type="spellStart"/>
      <w:r w:rsidRPr="00B619B9">
        <w:rPr>
          <w:rFonts w:ascii="Book Antiqua" w:eastAsia="宋体" w:hAnsi="Book Antiqua" w:cs="宋体"/>
          <w:color w:val="000000"/>
          <w:kern w:val="0"/>
          <w:lang w:eastAsia="zh-CN"/>
        </w:rPr>
        <w:t>Filho</w:t>
      </w:r>
      <w:proofErr w:type="spellEnd"/>
      <w:r w:rsidRPr="00B619B9">
        <w:rPr>
          <w:rFonts w:ascii="Book Antiqua" w:eastAsia="宋体" w:hAnsi="Book Antiqua" w:cs="宋体"/>
          <w:color w:val="000000"/>
          <w:kern w:val="0"/>
          <w:lang w:eastAsia="zh-CN"/>
        </w:rPr>
        <w:t xml:space="preserve"> JS, van 't Veer L, Richardson AL, </w:t>
      </w:r>
      <w:proofErr w:type="spellStart"/>
      <w:r w:rsidRPr="00B619B9">
        <w:rPr>
          <w:rFonts w:ascii="Book Antiqua" w:eastAsia="宋体" w:hAnsi="Book Antiqua" w:cs="宋体"/>
          <w:color w:val="000000"/>
          <w:kern w:val="0"/>
          <w:lang w:eastAsia="zh-CN"/>
        </w:rPr>
        <w:t>Børresen</w:t>
      </w:r>
      <w:proofErr w:type="spellEnd"/>
      <w:r w:rsidRPr="00B619B9">
        <w:rPr>
          <w:rFonts w:ascii="Book Antiqua" w:eastAsia="宋体" w:hAnsi="Book Antiqua" w:cs="宋体"/>
          <w:color w:val="000000"/>
          <w:kern w:val="0"/>
          <w:lang w:eastAsia="zh-CN"/>
        </w:rPr>
        <w:t xml:space="preserve">-Dale AL, Campbell PJ, </w:t>
      </w:r>
      <w:proofErr w:type="spellStart"/>
      <w:r w:rsidRPr="00B619B9">
        <w:rPr>
          <w:rFonts w:ascii="Book Antiqua" w:eastAsia="宋体" w:hAnsi="Book Antiqua" w:cs="宋体"/>
          <w:color w:val="000000"/>
          <w:kern w:val="0"/>
          <w:lang w:eastAsia="zh-CN"/>
        </w:rPr>
        <w:t>Futreal</w:t>
      </w:r>
      <w:proofErr w:type="spellEnd"/>
      <w:r w:rsidRPr="00B619B9">
        <w:rPr>
          <w:rFonts w:ascii="Book Antiqua" w:eastAsia="宋体" w:hAnsi="Book Antiqua" w:cs="宋体"/>
          <w:color w:val="000000"/>
          <w:kern w:val="0"/>
          <w:lang w:eastAsia="zh-CN"/>
        </w:rPr>
        <w:t xml:space="preserve"> PA, Stratton MR. Complex landscapes of somatic rearrangement in human breast cancer genomes.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2009; </w:t>
      </w:r>
      <w:r w:rsidRPr="00B619B9">
        <w:rPr>
          <w:rFonts w:ascii="Book Antiqua" w:eastAsia="宋体" w:hAnsi="Book Antiqua" w:cs="宋体"/>
          <w:b/>
          <w:bCs/>
          <w:color w:val="000000"/>
          <w:kern w:val="0"/>
          <w:lang w:eastAsia="zh-CN"/>
        </w:rPr>
        <w:t>462</w:t>
      </w:r>
      <w:r w:rsidRPr="00B619B9">
        <w:rPr>
          <w:rFonts w:ascii="Book Antiqua" w:eastAsia="宋体" w:hAnsi="Book Antiqua" w:cs="宋体"/>
          <w:color w:val="000000"/>
          <w:kern w:val="0"/>
          <w:lang w:eastAsia="zh-CN"/>
        </w:rPr>
        <w:t>: 1005-1010 [PMID: 20033038 DOI: 10.1038/nature08645</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35 </w:t>
      </w:r>
      <w:proofErr w:type="spellStart"/>
      <w:r w:rsidRPr="00B619B9">
        <w:rPr>
          <w:rFonts w:ascii="Book Antiqua" w:eastAsia="宋体" w:hAnsi="Book Antiqua" w:cs="宋体"/>
          <w:b/>
          <w:bCs/>
          <w:color w:val="000000"/>
          <w:kern w:val="0"/>
          <w:lang w:eastAsia="zh-CN"/>
        </w:rPr>
        <w:t>Grichnik</w:t>
      </w:r>
      <w:proofErr w:type="spellEnd"/>
      <w:r w:rsidRPr="00B619B9">
        <w:rPr>
          <w:rFonts w:ascii="Book Antiqua" w:eastAsia="宋体" w:hAnsi="Book Antiqua" w:cs="宋体"/>
          <w:b/>
          <w:bCs/>
          <w:color w:val="000000"/>
          <w:kern w:val="0"/>
          <w:lang w:eastAsia="zh-CN"/>
        </w:rPr>
        <w:t xml:space="preserve"> JM</w:t>
      </w:r>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xml:space="preserve"> Genomic instability and tumor stem cells. </w:t>
      </w:r>
      <w:r w:rsidRPr="00B619B9">
        <w:rPr>
          <w:rFonts w:ascii="Book Antiqua" w:eastAsia="宋体" w:hAnsi="Book Antiqua" w:cs="宋体"/>
          <w:i/>
          <w:iCs/>
          <w:color w:val="000000"/>
          <w:kern w:val="0"/>
          <w:lang w:eastAsia="zh-CN"/>
        </w:rPr>
        <w:t xml:space="preserve">J Invest </w:t>
      </w:r>
      <w:proofErr w:type="spellStart"/>
      <w:r w:rsidRPr="00B619B9">
        <w:rPr>
          <w:rFonts w:ascii="Book Antiqua" w:eastAsia="宋体" w:hAnsi="Book Antiqua" w:cs="宋体"/>
          <w:i/>
          <w:iCs/>
          <w:color w:val="000000"/>
          <w:kern w:val="0"/>
          <w:lang w:eastAsia="zh-CN"/>
        </w:rPr>
        <w:t>Dermatol</w:t>
      </w:r>
      <w:proofErr w:type="spellEnd"/>
      <w:r w:rsidRPr="00B619B9">
        <w:rPr>
          <w:rFonts w:ascii="Book Antiqua" w:eastAsia="宋体" w:hAnsi="Book Antiqua" w:cs="宋体"/>
          <w:color w:val="000000"/>
          <w:kern w:val="0"/>
          <w:lang w:eastAsia="zh-CN"/>
        </w:rPr>
        <w:t> 2006; </w:t>
      </w:r>
      <w:r w:rsidRPr="00B619B9">
        <w:rPr>
          <w:rFonts w:ascii="Book Antiqua" w:eastAsia="宋体" w:hAnsi="Book Antiqua" w:cs="宋体"/>
          <w:b/>
          <w:bCs/>
          <w:color w:val="000000"/>
          <w:kern w:val="0"/>
          <w:lang w:eastAsia="zh-CN"/>
        </w:rPr>
        <w:t>126</w:t>
      </w:r>
      <w:r w:rsidRPr="00B619B9">
        <w:rPr>
          <w:rFonts w:ascii="Book Antiqua" w:eastAsia="宋体" w:hAnsi="Book Antiqua" w:cs="宋体"/>
          <w:color w:val="000000"/>
          <w:kern w:val="0"/>
          <w:lang w:eastAsia="zh-CN"/>
        </w:rPr>
        <w:t>: 1214-1216 [PMID: 16702970 DOI: 10.1038/sj.jid.5700240]</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36 </w:t>
      </w:r>
      <w:r w:rsidRPr="00B619B9">
        <w:rPr>
          <w:rFonts w:ascii="Book Antiqua" w:eastAsia="宋体" w:hAnsi="Book Antiqua" w:cs="宋体"/>
          <w:b/>
          <w:bCs/>
          <w:color w:val="000000"/>
          <w:kern w:val="0"/>
          <w:lang w:eastAsia="zh-CN"/>
        </w:rPr>
        <w:t>Li L</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Borodyansky</w:t>
      </w:r>
      <w:proofErr w:type="spellEnd"/>
      <w:r w:rsidRPr="00B619B9">
        <w:rPr>
          <w:rFonts w:ascii="Book Antiqua" w:eastAsia="宋体" w:hAnsi="Book Antiqua" w:cs="宋体"/>
          <w:color w:val="000000"/>
          <w:kern w:val="0"/>
          <w:lang w:eastAsia="zh-CN"/>
        </w:rPr>
        <w:t xml:space="preserve"> L, Yang Y. Genomic instability en route to and from cancer stem cells. </w:t>
      </w:r>
      <w:r w:rsidRPr="00B619B9">
        <w:rPr>
          <w:rFonts w:ascii="Book Antiqua" w:eastAsia="宋体" w:hAnsi="Book Antiqua" w:cs="宋体"/>
          <w:i/>
          <w:iCs/>
          <w:color w:val="000000"/>
          <w:kern w:val="0"/>
          <w:lang w:eastAsia="zh-CN"/>
        </w:rPr>
        <w:t>Cell Cycle</w:t>
      </w:r>
      <w:r w:rsidRPr="00B619B9">
        <w:rPr>
          <w:rFonts w:ascii="Book Antiqua" w:eastAsia="宋体" w:hAnsi="Book Antiqua" w:cs="宋体"/>
          <w:color w:val="000000"/>
          <w:kern w:val="0"/>
          <w:lang w:eastAsia="zh-CN"/>
        </w:rPr>
        <w:t> 2009; </w:t>
      </w:r>
      <w:r w:rsidRPr="00B619B9">
        <w:rPr>
          <w:rFonts w:ascii="Book Antiqua" w:eastAsia="宋体" w:hAnsi="Book Antiqua" w:cs="宋体"/>
          <w:b/>
          <w:bCs/>
          <w:color w:val="000000"/>
          <w:kern w:val="0"/>
          <w:lang w:eastAsia="zh-CN"/>
        </w:rPr>
        <w:t>8</w:t>
      </w:r>
      <w:r w:rsidRPr="00B619B9">
        <w:rPr>
          <w:rFonts w:ascii="Book Antiqua" w:eastAsia="宋体" w:hAnsi="Book Antiqua" w:cs="宋体"/>
          <w:color w:val="000000"/>
          <w:kern w:val="0"/>
          <w:lang w:eastAsia="zh-CN"/>
        </w:rPr>
        <w:t>: 1000-1002 [PMID: 19270518 DOI: 10.4161/cc.8.7.8041]</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37 </w:t>
      </w:r>
      <w:r w:rsidRPr="00B619B9">
        <w:rPr>
          <w:rFonts w:ascii="Book Antiqua" w:eastAsia="宋体" w:hAnsi="Book Antiqua" w:cs="宋体"/>
          <w:b/>
          <w:bCs/>
          <w:color w:val="000000"/>
          <w:kern w:val="0"/>
          <w:lang w:eastAsia="zh-CN"/>
        </w:rPr>
        <w:t>Danes BS</w:t>
      </w:r>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xml:space="preserve"> Increased in vitro </w:t>
      </w:r>
      <w:proofErr w:type="spellStart"/>
      <w:r w:rsidRPr="00B619B9">
        <w:rPr>
          <w:rFonts w:ascii="Book Antiqua" w:eastAsia="宋体" w:hAnsi="Book Antiqua" w:cs="宋体"/>
          <w:color w:val="000000"/>
          <w:kern w:val="0"/>
          <w:lang w:eastAsia="zh-CN"/>
        </w:rPr>
        <w:t>tetraploidy</w:t>
      </w:r>
      <w:proofErr w:type="spellEnd"/>
      <w:r w:rsidRPr="00B619B9">
        <w:rPr>
          <w:rFonts w:ascii="Book Antiqua" w:eastAsia="宋体" w:hAnsi="Book Antiqua" w:cs="宋体"/>
          <w:color w:val="000000"/>
          <w:kern w:val="0"/>
          <w:lang w:eastAsia="zh-CN"/>
        </w:rPr>
        <w:t>: tissue specific within the heritable colorectal cancer syndromes with polyposis coli. </w:t>
      </w:r>
      <w:r w:rsidRPr="00B619B9">
        <w:rPr>
          <w:rFonts w:ascii="Book Antiqua" w:eastAsia="宋体" w:hAnsi="Book Antiqua" w:cs="宋体"/>
          <w:i/>
          <w:iCs/>
          <w:color w:val="000000"/>
          <w:kern w:val="0"/>
          <w:lang w:eastAsia="zh-CN"/>
        </w:rPr>
        <w:t>Cancer</w:t>
      </w:r>
      <w:r w:rsidRPr="00B619B9">
        <w:rPr>
          <w:rFonts w:ascii="Book Antiqua" w:eastAsia="宋体" w:hAnsi="Book Antiqua" w:cs="宋体"/>
          <w:color w:val="000000"/>
          <w:kern w:val="0"/>
          <w:lang w:eastAsia="zh-CN"/>
        </w:rPr>
        <w:t> 1978; </w:t>
      </w:r>
      <w:r w:rsidRPr="00B619B9">
        <w:rPr>
          <w:rFonts w:ascii="Book Antiqua" w:eastAsia="宋体" w:hAnsi="Book Antiqua" w:cs="宋体"/>
          <w:b/>
          <w:bCs/>
          <w:color w:val="000000"/>
          <w:kern w:val="0"/>
          <w:lang w:eastAsia="zh-CN"/>
        </w:rPr>
        <w:t>41</w:t>
      </w:r>
      <w:r w:rsidRPr="00B619B9">
        <w:rPr>
          <w:rFonts w:ascii="Book Antiqua" w:eastAsia="宋体" w:hAnsi="Book Antiqua" w:cs="宋体"/>
          <w:color w:val="000000"/>
          <w:kern w:val="0"/>
          <w:lang w:eastAsia="zh-CN"/>
        </w:rPr>
        <w:t>: 2330-2334 [PMID: 657097]</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38 </w:t>
      </w:r>
      <w:proofErr w:type="spellStart"/>
      <w:r w:rsidRPr="00B619B9">
        <w:rPr>
          <w:rFonts w:ascii="Book Antiqua" w:eastAsia="宋体" w:hAnsi="Book Antiqua" w:cs="宋体"/>
          <w:b/>
          <w:bCs/>
          <w:color w:val="000000"/>
          <w:kern w:val="0"/>
          <w:lang w:eastAsia="zh-CN"/>
        </w:rPr>
        <w:t>Dutrillaux</w:t>
      </w:r>
      <w:proofErr w:type="spellEnd"/>
      <w:r w:rsidRPr="00B619B9">
        <w:rPr>
          <w:rFonts w:ascii="Book Antiqua" w:eastAsia="宋体" w:hAnsi="Book Antiqua" w:cs="宋体"/>
          <w:b/>
          <w:bCs/>
          <w:color w:val="000000"/>
          <w:kern w:val="0"/>
          <w:lang w:eastAsia="zh-CN"/>
        </w:rPr>
        <w:t xml:space="preserve"> B</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Gerbault-Seureau</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Remvikos</w:t>
      </w:r>
      <w:proofErr w:type="spellEnd"/>
      <w:r w:rsidRPr="00B619B9">
        <w:rPr>
          <w:rFonts w:ascii="Book Antiqua" w:eastAsia="宋体" w:hAnsi="Book Antiqua" w:cs="宋体"/>
          <w:color w:val="000000"/>
          <w:kern w:val="0"/>
          <w:lang w:eastAsia="zh-CN"/>
        </w:rPr>
        <w:t xml:space="preserve"> Y, </w:t>
      </w:r>
      <w:proofErr w:type="spellStart"/>
      <w:r w:rsidRPr="00B619B9">
        <w:rPr>
          <w:rFonts w:ascii="Book Antiqua" w:eastAsia="宋体" w:hAnsi="Book Antiqua" w:cs="宋体"/>
          <w:color w:val="000000"/>
          <w:kern w:val="0"/>
          <w:lang w:eastAsia="zh-CN"/>
        </w:rPr>
        <w:t>Zafrani</w:t>
      </w:r>
      <w:proofErr w:type="spellEnd"/>
      <w:r w:rsidRPr="00B619B9">
        <w:rPr>
          <w:rFonts w:ascii="Book Antiqua" w:eastAsia="宋体" w:hAnsi="Book Antiqua" w:cs="宋体"/>
          <w:color w:val="000000"/>
          <w:kern w:val="0"/>
          <w:lang w:eastAsia="zh-CN"/>
        </w:rPr>
        <w:t xml:space="preserve"> B, </w:t>
      </w:r>
      <w:proofErr w:type="spellStart"/>
      <w:r w:rsidRPr="00B619B9">
        <w:rPr>
          <w:rFonts w:ascii="Book Antiqua" w:eastAsia="宋体" w:hAnsi="Book Antiqua" w:cs="宋体"/>
          <w:color w:val="000000"/>
          <w:kern w:val="0"/>
          <w:lang w:eastAsia="zh-CN"/>
        </w:rPr>
        <w:t>Prieur</w:t>
      </w:r>
      <w:proofErr w:type="spellEnd"/>
      <w:r w:rsidRPr="00B619B9">
        <w:rPr>
          <w:rFonts w:ascii="Book Antiqua" w:eastAsia="宋体" w:hAnsi="Book Antiqua" w:cs="宋体"/>
          <w:color w:val="000000"/>
          <w:kern w:val="0"/>
          <w:lang w:eastAsia="zh-CN"/>
        </w:rPr>
        <w:t xml:space="preserve"> M. Breast cancer genetic evolution: I. Data from </w:t>
      </w:r>
      <w:proofErr w:type="spellStart"/>
      <w:r w:rsidRPr="00B619B9">
        <w:rPr>
          <w:rFonts w:ascii="Book Antiqua" w:eastAsia="宋体" w:hAnsi="Book Antiqua" w:cs="宋体"/>
          <w:color w:val="000000"/>
          <w:kern w:val="0"/>
          <w:lang w:eastAsia="zh-CN"/>
        </w:rPr>
        <w:t>cytogenetics</w:t>
      </w:r>
      <w:proofErr w:type="spellEnd"/>
      <w:r w:rsidRPr="00B619B9">
        <w:rPr>
          <w:rFonts w:ascii="Book Antiqua" w:eastAsia="宋体" w:hAnsi="Book Antiqua" w:cs="宋体"/>
          <w:color w:val="000000"/>
          <w:kern w:val="0"/>
          <w:lang w:eastAsia="zh-CN"/>
        </w:rPr>
        <w:t xml:space="preserve"> and DNA content. </w:t>
      </w:r>
      <w:r w:rsidRPr="00B619B9">
        <w:rPr>
          <w:rFonts w:ascii="Book Antiqua" w:eastAsia="宋体" w:hAnsi="Book Antiqua" w:cs="宋体"/>
          <w:i/>
          <w:iCs/>
          <w:color w:val="000000"/>
          <w:kern w:val="0"/>
          <w:lang w:eastAsia="zh-CN"/>
        </w:rPr>
        <w:t>Breast Cancer Res Treat</w:t>
      </w:r>
      <w:r w:rsidRPr="00B619B9">
        <w:rPr>
          <w:rFonts w:ascii="Book Antiqua" w:eastAsia="宋体" w:hAnsi="Book Antiqua" w:cs="宋体"/>
          <w:color w:val="000000"/>
          <w:kern w:val="0"/>
          <w:lang w:eastAsia="zh-CN"/>
        </w:rPr>
        <w:t> 1991; </w:t>
      </w:r>
      <w:r w:rsidRPr="00B619B9">
        <w:rPr>
          <w:rFonts w:ascii="Book Antiqua" w:eastAsia="宋体" w:hAnsi="Book Antiqua" w:cs="宋体"/>
          <w:b/>
          <w:bCs/>
          <w:color w:val="000000"/>
          <w:kern w:val="0"/>
          <w:lang w:eastAsia="zh-CN"/>
        </w:rPr>
        <w:t>19</w:t>
      </w:r>
      <w:r w:rsidRPr="00B619B9">
        <w:rPr>
          <w:rFonts w:ascii="Book Antiqua" w:eastAsia="宋体" w:hAnsi="Book Antiqua" w:cs="宋体"/>
          <w:color w:val="000000"/>
          <w:kern w:val="0"/>
          <w:lang w:eastAsia="zh-CN"/>
        </w:rPr>
        <w:t>: 245-255 [PMID: 1663804]</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39 </w:t>
      </w:r>
      <w:proofErr w:type="spellStart"/>
      <w:r w:rsidRPr="00B619B9">
        <w:rPr>
          <w:rFonts w:ascii="Book Antiqua" w:eastAsia="宋体" w:hAnsi="Book Antiqua" w:cs="宋体"/>
          <w:b/>
          <w:bCs/>
          <w:color w:val="000000"/>
          <w:kern w:val="0"/>
          <w:lang w:eastAsia="zh-CN"/>
        </w:rPr>
        <w:t>Heselmeyer</w:t>
      </w:r>
      <w:proofErr w:type="spellEnd"/>
      <w:r w:rsidRPr="00B619B9">
        <w:rPr>
          <w:rFonts w:ascii="Book Antiqua" w:eastAsia="宋体" w:hAnsi="Book Antiqua" w:cs="宋体"/>
          <w:b/>
          <w:bCs/>
          <w:color w:val="000000"/>
          <w:kern w:val="0"/>
          <w:lang w:eastAsia="zh-CN"/>
        </w:rPr>
        <w:t xml:space="preserve"> K</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Schröck</w:t>
      </w:r>
      <w:proofErr w:type="spellEnd"/>
      <w:r w:rsidRPr="00B619B9">
        <w:rPr>
          <w:rFonts w:ascii="Book Antiqua" w:eastAsia="宋体" w:hAnsi="Book Antiqua" w:cs="宋体"/>
          <w:color w:val="000000"/>
          <w:kern w:val="0"/>
          <w:lang w:eastAsia="zh-CN"/>
        </w:rPr>
        <w:t xml:space="preserve"> E, du </w:t>
      </w:r>
      <w:proofErr w:type="spellStart"/>
      <w:r w:rsidRPr="00B619B9">
        <w:rPr>
          <w:rFonts w:ascii="Book Antiqua" w:eastAsia="宋体" w:hAnsi="Book Antiqua" w:cs="宋体"/>
          <w:color w:val="000000"/>
          <w:kern w:val="0"/>
          <w:lang w:eastAsia="zh-CN"/>
        </w:rPr>
        <w:t>Manoir</w:t>
      </w:r>
      <w:proofErr w:type="spellEnd"/>
      <w:r w:rsidRPr="00B619B9">
        <w:rPr>
          <w:rFonts w:ascii="Book Antiqua" w:eastAsia="宋体" w:hAnsi="Book Antiqua" w:cs="宋体"/>
          <w:color w:val="000000"/>
          <w:kern w:val="0"/>
          <w:lang w:eastAsia="zh-CN"/>
        </w:rPr>
        <w:t xml:space="preserve"> S, </w:t>
      </w:r>
      <w:proofErr w:type="spellStart"/>
      <w:r w:rsidRPr="00B619B9">
        <w:rPr>
          <w:rFonts w:ascii="Book Antiqua" w:eastAsia="宋体" w:hAnsi="Book Antiqua" w:cs="宋体"/>
          <w:color w:val="000000"/>
          <w:kern w:val="0"/>
          <w:lang w:eastAsia="zh-CN"/>
        </w:rPr>
        <w:t>Blegen</w:t>
      </w:r>
      <w:proofErr w:type="spellEnd"/>
      <w:r w:rsidRPr="00B619B9">
        <w:rPr>
          <w:rFonts w:ascii="Book Antiqua" w:eastAsia="宋体" w:hAnsi="Book Antiqua" w:cs="宋体"/>
          <w:color w:val="000000"/>
          <w:kern w:val="0"/>
          <w:lang w:eastAsia="zh-CN"/>
        </w:rPr>
        <w:t xml:space="preserve"> H, Shah K, Steinbeck R, Auer G, </w:t>
      </w:r>
      <w:proofErr w:type="spellStart"/>
      <w:r w:rsidRPr="00B619B9">
        <w:rPr>
          <w:rFonts w:ascii="Book Antiqua" w:eastAsia="宋体" w:hAnsi="Book Antiqua" w:cs="宋体"/>
          <w:color w:val="000000"/>
          <w:kern w:val="0"/>
          <w:lang w:eastAsia="zh-CN"/>
        </w:rPr>
        <w:t>Ried</w:t>
      </w:r>
      <w:proofErr w:type="spellEnd"/>
      <w:r w:rsidRPr="00B619B9">
        <w:rPr>
          <w:rFonts w:ascii="Book Antiqua" w:eastAsia="宋体" w:hAnsi="Book Antiqua" w:cs="宋体"/>
          <w:color w:val="000000"/>
          <w:kern w:val="0"/>
          <w:lang w:eastAsia="zh-CN"/>
        </w:rPr>
        <w:t xml:space="preserve"> T. Gain of chromosome 3q defines the transition from severe dysplasia to invasive carcinoma of the uterine cervix. </w:t>
      </w:r>
      <w:proofErr w:type="spellStart"/>
      <w:r w:rsidRPr="00B619B9">
        <w:rPr>
          <w:rFonts w:ascii="Book Antiqua" w:eastAsia="宋体" w:hAnsi="Book Antiqua" w:cs="宋体"/>
          <w:i/>
          <w:iCs/>
          <w:color w:val="000000"/>
          <w:kern w:val="0"/>
          <w:lang w:eastAsia="zh-CN"/>
        </w:rPr>
        <w:t>Proc</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Natl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Acad</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Sci</w:t>
      </w:r>
      <w:proofErr w:type="spellEnd"/>
      <w:r w:rsidRPr="00B619B9">
        <w:rPr>
          <w:rFonts w:ascii="Book Antiqua" w:eastAsia="宋体" w:hAnsi="Book Antiqua" w:cs="宋体"/>
          <w:i/>
          <w:iCs/>
          <w:color w:val="000000"/>
          <w:kern w:val="0"/>
          <w:lang w:eastAsia="zh-CN"/>
        </w:rPr>
        <w:t xml:space="preserve"> U S A</w:t>
      </w:r>
      <w:r w:rsidRPr="00B619B9">
        <w:rPr>
          <w:rFonts w:ascii="Book Antiqua" w:eastAsia="宋体" w:hAnsi="Book Antiqua" w:cs="宋体"/>
          <w:color w:val="000000"/>
          <w:kern w:val="0"/>
          <w:lang w:eastAsia="zh-CN"/>
        </w:rPr>
        <w:t> 1996; </w:t>
      </w:r>
      <w:r w:rsidRPr="00B619B9">
        <w:rPr>
          <w:rFonts w:ascii="Book Antiqua" w:eastAsia="宋体" w:hAnsi="Book Antiqua" w:cs="宋体"/>
          <w:b/>
          <w:bCs/>
          <w:color w:val="000000"/>
          <w:kern w:val="0"/>
          <w:lang w:eastAsia="zh-CN"/>
        </w:rPr>
        <w:t>93</w:t>
      </w:r>
      <w:r w:rsidRPr="00B619B9">
        <w:rPr>
          <w:rFonts w:ascii="Book Antiqua" w:eastAsia="宋体" w:hAnsi="Book Antiqua" w:cs="宋体"/>
          <w:color w:val="000000"/>
          <w:kern w:val="0"/>
          <w:lang w:eastAsia="zh-CN"/>
        </w:rPr>
        <w:t>: 479-484 [PMID: 8552665]</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40 </w:t>
      </w:r>
      <w:proofErr w:type="spellStart"/>
      <w:r w:rsidRPr="00B619B9">
        <w:rPr>
          <w:rFonts w:ascii="Book Antiqua" w:eastAsia="宋体" w:hAnsi="Book Antiqua" w:cs="宋体"/>
          <w:b/>
          <w:bCs/>
          <w:color w:val="000000"/>
          <w:kern w:val="0"/>
          <w:lang w:eastAsia="zh-CN"/>
        </w:rPr>
        <w:t>Maley</w:t>
      </w:r>
      <w:proofErr w:type="spellEnd"/>
      <w:r w:rsidRPr="00B619B9">
        <w:rPr>
          <w:rFonts w:ascii="Book Antiqua" w:eastAsia="宋体" w:hAnsi="Book Antiqua" w:cs="宋体"/>
          <w:b/>
          <w:bCs/>
          <w:color w:val="000000"/>
          <w:kern w:val="0"/>
          <w:lang w:eastAsia="zh-CN"/>
        </w:rPr>
        <w:t xml:space="preserve"> CC</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Galipeau</w:t>
      </w:r>
      <w:proofErr w:type="spellEnd"/>
      <w:r w:rsidRPr="00B619B9">
        <w:rPr>
          <w:rFonts w:ascii="Book Antiqua" w:eastAsia="宋体" w:hAnsi="Book Antiqua" w:cs="宋体"/>
          <w:color w:val="000000"/>
          <w:kern w:val="0"/>
          <w:lang w:eastAsia="zh-CN"/>
        </w:rPr>
        <w:t xml:space="preserve"> PC, Li X, Sanchez CA, Paulson TG, Blount PL, Reid BJ. The combination of genetic instability and clonal expansion predicts progression to esophageal adenocarcinoma. </w:t>
      </w:r>
      <w:r w:rsidRPr="00B619B9">
        <w:rPr>
          <w:rFonts w:ascii="Book Antiqua" w:eastAsia="宋体" w:hAnsi="Book Antiqua" w:cs="宋体"/>
          <w:i/>
          <w:iCs/>
          <w:color w:val="000000"/>
          <w:kern w:val="0"/>
          <w:lang w:eastAsia="zh-CN"/>
        </w:rPr>
        <w:t>Cancer Res</w:t>
      </w:r>
      <w:r w:rsidRPr="00B619B9">
        <w:rPr>
          <w:rFonts w:ascii="Book Antiqua" w:eastAsia="宋体" w:hAnsi="Book Antiqua" w:cs="宋体"/>
          <w:color w:val="000000"/>
          <w:kern w:val="0"/>
          <w:lang w:eastAsia="zh-CN"/>
        </w:rPr>
        <w:t> 2004; </w:t>
      </w:r>
      <w:r w:rsidRPr="00B619B9">
        <w:rPr>
          <w:rFonts w:ascii="Book Antiqua" w:eastAsia="宋体" w:hAnsi="Book Antiqua" w:cs="宋体"/>
          <w:b/>
          <w:bCs/>
          <w:color w:val="000000"/>
          <w:kern w:val="0"/>
          <w:lang w:eastAsia="zh-CN"/>
        </w:rPr>
        <w:t>64</w:t>
      </w:r>
      <w:r w:rsidRPr="00B619B9">
        <w:rPr>
          <w:rFonts w:ascii="Book Antiqua" w:eastAsia="宋体" w:hAnsi="Book Antiqua" w:cs="宋体"/>
          <w:color w:val="000000"/>
          <w:kern w:val="0"/>
          <w:lang w:eastAsia="zh-CN"/>
        </w:rPr>
        <w:t>: 7629-7633 [PMID: 15492292 DOI: 10.1158/0008-5472.CAN-04-1738]</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41 </w:t>
      </w:r>
      <w:proofErr w:type="spellStart"/>
      <w:r w:rsidRPr="00B619B9">
        <w:rPr>
          <w:rFonts w:ascii="Book Antiqua" w:eastAsia="宋体" w:hAnsi="Book Antiqua" w:cs="宋体"/>
          <w:b/>
          <w:bCs/>
          <w:color w:val="000000"/>
          <w:kern w:val="0"/>
          <w:lang w:eastAsia="zh-CN"/>
        </w:rPr>
        <w:t>Matheu</w:t>
      </w:r>
      <w:proofErr w:type="spellEnd"/>
      <w:r w:rsidRPr="00B619B9">
        <w:rPr>
          <w:rFonts w:ascii="Book Antiqua" w:eastAsia="宋体" w:hAnsi="Book Antiqua" w:cs="宋体"/>
          <w:b/>
          <w:bCs/>
          <w:color w:val="000000"/>
          <w:kern w:val="0"/>
          <w:lang w:eastAsia="zh-CN"/>
        </w:rPr>
        <w:t xml:space="preserve"> A</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Maraver</w:t>
      </w:r>
      <w:proofErr w:type="spellEnd"/>
      <w:r w:rsidRPr="00B619B9">
        <w:rPr>
          <w:rFonts w:ascii="Book Antiqua" w:eastAsia="宋体" w:hAnsi="Book Antiqua" w:cs="宋体"/>
          <w:color w:val="000000"/>
          <w:kern w:val="0"/>
          <w:lang w:eastAsia="zh-CN"/>
        </w:rPr>
        <w:t xml:space="preserve"> A, </w:t>
      </w:r>
      <w:proofErr w:type="spellStart"/>
      <w:r w:rsidRPr="00B619B9">
        <w:rPr>
          <w:rFonts w:ascii="Book Antiqua" w:eastAsia="宋体" w:hAnsi="Book Antiqua" w:cs="宋体"/>
          <w:color w:val="000000"/>
          <w:kern w:val="0"/>
          <w:lang w:eastAsia="zh-CN"/>
        </w:rPr>
        <w:t>Klatt</w:t>
      </w:r>
      <w:proofErr w:type="spellEnd"/>
      <w:r w:rsidRPr="00B619B9">
        <w:rPr>
          <w:rFonts w:ascii="Book Antiqua" w:eastAsia="宋体" w:hAnsi="Book Antiqua" w:cs="宋体"/>
          <w:color w:val="000000"/>
          <w:kern w:val="0"/>
          <w:lang w:eastAsia="zh-CN"/>
        </w:rPr>
        <w:t xml:space="preserve"> P, Flores I, Garcia-Cao I, </w:t>
      </w:r>
      <w:proofErr w:type="spellStart"/>
      <w:r w:rsidRPr="00B619B9">
        <w:rPr>
          <w:rFonts w:ascii="Book Antiqua" w:eastAsia="宋体" w:hAnsi="Book Antiqua" w:cs="宋体"/>
          <w:color w:val="000000"/>
          <w:kern w:val="0"/>
          <w:lang w:eastAsia="zh-CN"/>
        </w:rPr>
        <w:t>Borras</w:t>
      </w:r>
      <w:proofErr w:type="spellEnd"/>
      <w:r w:rsidRPr="00B619B9">
        <w:rPr>
          <w:rFonts w:ascii="Book Antiqua" w:eastAsia="宋体" w:hAnsi="Book Antiqua" w:cs="宋体"/>
          <w:color w:val="000000"/>
          <w:kern w:val="0"/>
          <w:lang w:eastAsia="zh-CN"/>
        </w:rPr>
        <w:t xml:space="preserve"> C, Flores JM, </w:t>
      </w:r>
      <w:proofErr w:type="spellStart"/>
      <w:r w:rsidRPr="00B619B9">
        <w:rPr>
          <w:rFonts w:ascii="Book Antiqua" w:eastAsia="宋体" w:hAnsi="Book Antiqua" w:cs="宋体"/>
          <w:color w:val="000000"/>
          <w:kern w:val="0"/>
          <w:lang w:eastAsia="zh-CN"/>
        </w:rPr>
        <w:t>Viña</w:t>
      </w:r>
      <w:proofErr w:type="spellEnd"/>
      <w:r w:rsidRPr="00B619B9">
        <w:rPr>
          <w:rFonts w:ascii="Book Antiqua" w:eastAsia="宋体" w:hAnsi="Book Antiqua" w:cs="宋体"/>
          <w:color w:val="000000"/>
          <w:kern w:val="0"/>
          <w:lang w:eastAsia="zh-CN"/>
        </w:rPr>
        <w:t xml:space="preserve"> J, </w:t>
      </w:r>
      <w:proofErr w:type="spellStart"/>
      <w:r w:rsidRPr="00B619B9">
        <w:rPr>
          <w:rFonts w:ascii="Book Antiqua" w:eastAsia="宋体" w:hAnsi="Book Antiqua" w:cs="宋体"/>
          <w:color w:val="000000"/>
          <w:kern w:val="0"/>
          <w:lang w:eastAsia="zh-CN"/>
        </w:rPr>
        <w:t>Blasco</w:t>
      </w:r>
      <w:proofErr w:type="spellEnd"/>
      <w:r w:rsidRPr="00B619B9">
        <w:rPr>
          <w:rFonts w:ascii="Book Antiqua" w:eastAsia="宋体" w:hAnsi="Book Antiqua" w:cs="宋体"/>
          <w:color w:val="000000"/>
          <w:kern w:val="0"/>
          <w:lang w:eastAsia="zh-CN"/>
        </w:rPr>
        <w:t xml:space="preserve"> MA, Serrano M. Delayed ageing through damage protection by the </w:t>
      </w:r>
      <w:proofErr w:type="spellStart"/>
      <w:r w:rsidRPr="00B619B9">
        <w:rPr>
          <w:rFonts w:ascii="Book Antiqua" w:eastAsia="宋体" w:hAnsi="Book Antiqua" w:cs="宋体"/>
          <w:color w:val="000000"/>
          <w:kern w:val="0"/>
          <w:lang w:eastAsia="zh-CN"/>
        </w:rPr>
        <w:t>Arf</w:t>
      </w:r>
      <w:proofErr w:type="spellEnd"/>
      <w:r w:rsidRPr="00B619B9">
        <w:rPr>
          <w:rFonts w:ascii="Book Antiqua" w:eastAsia="宋体" w:hAnsi="Book Antiqua" w:cs="宋体"/>
          <w:color w:val="000000"/>
          <w:kern w:val="0"/>
          <w:lang w:eastAsia="zh-CN"/>
        </w:rPr>
        <w:t>/p53 pathway.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2007; </w:t>
      </w:r>
      <w:r w:rsidRPr="00B619B9">
        <w:rPr>
          <w:rFonts w:ascii="Book Antiqua" w:eastAsia="宋体" w:hAnsi="Book Antiqua" w:cs="宋体"/>
          <w:b/>
          <w:bCs/>
          <w:color w:val="000000"/>
          <w:kern w:val="0"/>
          <w:lang w:eastAsia="zh-CN"/>
        </w:rPr>
        <w:t>448</w:t>
      </w:r>
      <w:r w:rsidRPr="00B619B9">
        <w:rPr>
          <w:rFonts w:ascii="Book Antiqua" w:eastAsia="宋体" w:hAnsi="Book Antiqua" w:cs="宋体"/>
          <w:color w:val="000000"/>
          <w:kern w:val="0"/>
          <w:lang w:eastAsia="zh-CN"/>
        </w:rPr>
        <w:t>: 375-379 [PMID: 17637672 DOI: 10.1038/nature05949]</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42 </w:t>
      </w:r>
      <w:proofErr w:type="spellStart"/>
      <w:r w:rsidRPr="00B619B9">
        <w:rPr>
          <w:rFonts w:ascii="Book Antiqua" w:eastAsia="宋体" w:hAnsi="Book Antiqua" w:cs="宋体"/>
          <w:b/>
          <w:bCs/>
          <w:color w:val="000000"/>
          <w:kern w:val="0"/>
          <w:lang w:eastAsia="zh-CN"/>
        </w:rPr>
        <w:t>Osawa</w:t>
      </w:r>
      <w:proofErr w:type="spellEnd"/>
      <w:r w:rsidRPr="00B619B9">
        <w:rPr>
          <w:rFonts w:ascii="Book Antiqua" w:eastAsia="宋体" w:hAnsi="Book Antiqua" w:cs="宋体"/>
          <w:b/>
          <w:bCs/>
          <w:color w:val="000000"/>
          <w:kern w:val="0"/>
          <w:lang w:eastAsia="zh-CN"/>
        </w:rPr>
        <w:t xml:space="preserve"> T</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Atsumi</w:t>
      </w:r>
      <w:proofErr w:type="spellEnd"/>
      <w:r w:rsidRPr="00B619B9">
        <w:rPr>
          <w:rFonts w:ascii="Book Antiqua" w:eastAsia="宋体" w:hAnsi="Book Antiqua" w:cs="宋体"/>
          <w:color w:val="000000"/>
          <w:kern w:val="0"/>
          <w:lang w:eastAsia="zh-CN"/>
        </w:rPr>
        <w:t xml:space="preserve"> Y, Sugihara E, </w:t>
      </w:r>
      <w:proofErr w:type="spellStart"/>
      <w:r w:rsidRPr="00B619B9">
        <w:rPr>
          <w:rFonts w:ascii="Book Antiqua" w:eastAsia="宋体" w:hAnsi="Book Antiqua" w:cs="宋体"/>
          <w:color w:val="000000"/>
          <w:kern w:val="0"/>
          <w:lang w:eastAsia="zh-CN"/>
        </w:rPr>
        <w:t>Saya</w:t>
      </w:r>
      <w:proofErr w:type="spellEnd"/>
      <w:r w:rsidRPr="00B619B9">
        <w:rPr>
          <w:rFonts w:ascii="Book Antiqua" w:eastAsia="宋体" w:hAnsi="Book Antiqua" w:cs="宋体"/>
          <w:color w:val="000000"/>
          <w:kern w:val="0"/>
          <w:lang w:eastAsia="zh-CN"/>
        </w:rPr>
        <w:t xml:space="preserve"> H, </w:t>
      </w:r>
      <w:proofErr w:type="spellStart"/>
      <w:r w:rsidRPr="00B619B9">
        <w:rPr>
          <w:rFonts w:ascii="Book Antiqua" w:eastAsia="宋体" w:hAnsi="Book Antiqua" w:cs="宋体"/>
          <w:color w:val="000000"/>
          <w:kern w:val="0"/>
          <w:lang w:eastAsia="zh-CN"/>
        </w:rPr>
        <w:t>Kanno</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Tashiro</w:t>
      </w:r>
      <w:proofErr w:type="spellEnd"/>
      <w:r w:rsidRPr="00B619B9">
        <w:rPr>
          <w:rFonts w:ascii="Book Antiqua" w:eastAsia="宋体" w:hAnsi="Book Antiqua" w:cs="宋体"/>
          <w:color w:val="000000"/>
          <w:kern w:val="0"/>
          <w:lang w:eastAsia="zh-CN"/>
        </w:rPr>
        <w:t xml:space="preserve"> F, </w:t>
      </w:r>
      <w:proofErr w:type="spellStart"/>
      <w:r w:rsidRPr="00B619B9">
        <w:rPr>
          <w:rFonts w:ascii="Book Antiqua" w:eastAsia="宋体" w:hAnsi="Book Antiqua" w:cs="宋体"/>
          <w:color w:val="000000"/>
          <w:kern w:val="0"/>
          <w:lang w:eastAsia="zh-CN"/>
        </w:rPr>
        <w:t>Masutani</w:t>
      </w:r>
      <w:proofErr w:type="spellEnd"/>
      <w:r w:rsidRPr="00B619B9">
        <w:rPr>
          <w:rFonts w:ascii="Book Antiqua" w:eastAsia="宋体" w:hAnsi="Book Antiqua" w:cs="宋体"/>
          <w:color w:val="000000"/>
          <w:kern w:val="0"/>
          <w:lang w:eastAsia="zh-CN"/>
        </w:rPr>
        <w:t xml:space="preserve"> M, Yoshioka K. </w:t>
      </w:r>
      <w:proofErr w:type="spellStart"/>
      <w:r w:rsidRPr="00B619B9">
        <w:rPr>
          <w:rFonts w:ascii="Book Antiqua" w:eastAsia="宋体" w:hAnsi="Book Antiqua" w:cs="宋体"/>
          <w:color w:val="000000"/>
          <w:kern w:val="0"/>
          <w:lang w:eastAsia="zh-CN"/>
        </w:rPr>
        <w:t>Arf</w:t>
      </w:r>
      <w:proofErr w:type="spellEnd"/>
      <w:r w:rsidRPr="00B619B9">
        <w:rPr>
          <w:rFonts w:ascii="Book Antiqua" w:eastAsia="宋体" w:hAnsi="Book Antiqua" w:cs="宋体"/>
          <w:color w:val="000000"/>
          <w:kern w:val="0"/>
          <w:lang w:eastAsia="zh-CN"/>
        </w:rPr>
        <w:t xml:space="preserve"> and p53 act as guardians of a quiescent cellular state by protecting against immortalization of cells with stable genomes. </w:t>
      </w:r>
      <w:proofErr w:type="spellStart"/>
      <w:r w:rsidRPr="00B619B9">
        <w:rPr>
          <w:rFonts w:ascii="Book Antiqua" w:eastAsia="宋体" w:hAnsi="Book Antiqua" w:cs="宋体"/>
          <w:i/>
          <w:iCs/>
          <w:color w:val="000000"/>
          <w:kern w:val="0"/>
          <w:lang w:eastAsia="zh-CN"/>
        </w:rPr>
        <w:t>Biochem</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Biophys</w:t>
      </w:r>
      <w:proofErr w:type="spellEnd"/>
      <w:r w:rsidRPr="00B619B9">
        <w:rPr>
          <w:rFonts w:ascii="Book Antiqua" w:eastAsia="宋体" w:hAnsi="Book Antiqua" w:cs="宋体"/>
          <w:i/>
          <w:iCs/>
          <w:color w:val="000000"/>
          <w:kern w:val="0"/>
          <w:lang w:eastAsia="zh-CN"/>
        </w:rPr>
        <w:t xml:space="preserve"> Res </w:t>
      </w:r>
      <w:proofErr w:type="spellStart"/>
      <w:r w:rsidRPr="00B619B9">
        <w:rPr>
          <w:rFonts w:ascii="Book Antiqua" w:eastAsia="宋体" w:hAnsi="Book Antiqua" w:cs="宋体"/>
          <w:i/>
          <w:iCs/>
          <w:color w:val="000000"/>
          <w:kern w:val="0"/>
          <w:lang w:eastAsia="zh-CN"/>
        </w:rPr>
        <w:t>Commun</w:t>
      </w:r>
      <w:proofErr w:type="spellEnd"/>
      <w:r w:rsidRPr="00B619B9">
        <w:rPr>
          <w:rFonts w:ascii="Book Antiqua" w:eastAsia="宋体" w:hAnsi="Book Antiqua" w:cs="宋体"/>
          <w:color w:val="000000"/>
          <w:kern w:val="0"/>
          <w:lang w:eastAsia="zh-CN"/>
        </w:rPr>
        <w:t> 2013; </w:t>
      </w:r>
      <w:r w:rsidRPr="00B619B9">
        <w:rPr>
          <w:rFonts w:ascii="Book Antiqua" w:eastAsia="宋体" w:hAnsi="Book Antiqua" w:cs="宋体"/>
          <w:b/>
          <w:bCs/>
          <w:color w:val="000000"/>
          <w:kern w:val="0"/>
          <w:lang w:eastAsia="zh-CN"/>
        </w:rPr>
        <w:t>432</w:t>
      </w:r>
      <w:r w:rsidRPr="00B619B9">
        <w:rPr>
          <w:rFonts w:ascii="Book Antiqua" w:eastAsia="宋体" w:hAnsi="Book Antiqua" w:cs="宋体"/>
          <w:color w:val="000000"/>
          <w:kern w:val="0"/>
          <w:lang w:eastAsia="zh-CN"/>
        </w:rPr>
        <w:t>: 34-39 [PMID: 23376716 DOI: 10.1016/j.bbrc.2013.01.091]</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43 </w:t>
      </w:r>
      <w:r w:rsidRPr="00B619B9">
        <w:rPr>
          <w:rFonts w:ascii="Book Antiqua" w:eastAsia="宋体" w:hAnsi="Book Antiqua" w:cs="宋体"/>
          <w:b/>
          <w:bCs/>
          <w:color w:val="000000"/>
          <w:kern w:val="0"/>
          <w:lang w:eastAsia="zh-CN"/>
        </w:rPr>
        <w:t>Yoshioka K</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Atsumi</w:t>
      </w:r>
      <w:proofErr w:type="spellEnd"/>
      <w:r w:rsidRPr="00B619B9">
        <w:rPr>
          <w:rFonts w:ascii="Book Antiqua" w:eastAsia="宋体" w:hAnsi="Book Antiqua" w:cs="宋体"/>
          <w:color w:val="000000"/>
          <w:kern w:val="0"/>
          <w:lang w:eastAsia="zh-CN"/>
        </w:rPr>
        <w:t xml:space="preserve"> Y, Fukuda H, </w:t>
      </w:r>
      <w:proofErr w:type="spellStart"/>
      <w:r w:rsidRPr="00B619B9">
        <w:rPr>
          <w:rFonts w:ascii="Book Antiqua" w:eastAsia="宋体" w:hAnsi="Book Antiqua" w:cs="宋体"/>
          <w:color w:val="000000"/>
          <w:kern w:val="0"/>
          <w:lang w:eastAsia="zh-CN"/>
        </w:rPr>
        <w:t>Masutani</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Teraoka</w:t>
      </w:r>
      <w:proofErr w:type="spellEnd"/>
      <w:r w:rsidRPr="00B619B9">
        <w:rPr>
          <w:rFonts w:ascii="Book Antiqua" w:eastAsia="宋体" w:hAnsi="Book Antiqua" w:cs="宋体"/>
          <w:color w:val="000000"/>
          <w:kern w:val="0"/>
          <w:lang w:eastAsia="zh-CN"/>
        </w:rPr>
        <w:t xml:space="preserve"> H. The Quiescent Cellular State is </w:t>
      </w:r>
      <w:proofErr w:type="spellStart"/>
      <w:r w:rsidRPr="00B619B9">
        <w:rPr>
          <w:rFonts w:ascii="Book Antiqua" w:eastAsia="宋体" w:hAnsi="Book Antiqua" w:cs="宋体"/>
          <w:color w:val="000000"/>
          <w:kern w:val="0"/>
          <w:lang w:eastAsia="zh-CN"/>
        </w:rPr>
        <w:t>Arf</w:t>
      </w:r>
      <w:proofErr w:type="spellEnd"/>
      <w:r w:rsidRPr="00B619B9">
        <w:rPr>
          <w:rFonts w:ascii="Book Antiqua" w:eastAsia="宋体" w:hAnsi="Book Antiqua" w:cs="宋体"/>
          <w:color w:val="000000"/>
          <w:kern w:val="0"/>
          <w:lang w:eastAsia="zh-CN"/>
        </w:rPr>
        <w:t xml:space="preserve">/p53-Dependent and Associated with H2AX </w:t>
      </w:r>
      <w:proofErr w:type="spellStart"/>
      <w:r w:rsidRPr="00B619B9">
        <w:rPr>
          <w:rFonts w:ascii="Book Antiqua" w:eastAsia="宋体" w:hAnsi="Book Antiqua" w:cs="宋体"/>
          <w:color w:val="000000"/>
          <w:kern w:val="0"/>
          <w:lang w:eastAsia="zh-CN"/>
        </w:rPr>
        <w:t>Downregulation</w:t>
      </w:r>
      <w:proofErr w:type="spellEnd"/>
      <w:r w:rsidRPr="00B619B9">
        <w:rPr>
          <w:rFonts w:ascii="Book Antiqua" w:eastAsia="宋体" w:hAnsi="Book Antiqua" w:cs="宋体"/>
          <w:color w:val="000000"/>
          <w:kern w:val="0"/>
          <w:lang w:eastAsia="zh-CN"/>
        </w:rPr>
        <w:t xml:space="preserve"> and Genome Stability. </w:t>
      </w:r>
      <w:proofErr w:type="spellStart"/>
      <w:r w:rsidRPr="00B619B9">
        <w:rPr>
          <w:rFonts w:ascii="Book Antiqua" w:eastAsia="宋体" w:hAnsi="Book Antiqua" w:cs="宋体"/>
          <w:i/>
          <w:iCs/>
          <w:color w:val="000000"/>
          <w:kern w:val="0"/>
          <w:lang w:eastAsia="zh-CN"/>
        </w:rPr>
        <w:t>Int</w:t>
      </w:r>
      <w:proofErr w:type="spellEnd"/>
      <w:r w:rsidRPr="00B619B9">
        <w:rPr>
          <w:rFonts w:ascii="Book Antiqua" w:eastAsia="宋体" w:hAnsi="Book Antiqua" w:cs="宋体"/>
          <w:i/>
          <w:iCs/>
          <w:color w:val="000000"/>
          <w:kern w:val="0"/>
          <w:lang w:eastAsia="zh-CN"/>
        </w:rPr>
        <w:t xml:space="preserve"> J </w:t>
      </w:r>
      <w:proofErr w:type="spellStart"/>
      <w:r w:rsidRPr="00B619B9">
        <w:rPr>
          <w:rFonts w:ascii="Book Antiqua" w:eastAsia="宋体" w:hAnsi="Book Antiqua" w:cs="宋体"/>
          <w:i/>
          <w:iCs/>
          <w:color w:val="000000"/>
          <w:kern w:val="0"/>
          <w:lang w:eastAsia="zh-CN"/>
        </w:rPr>
        <w:t>Mol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Sci</w:t>
      </w:r>
      <w:proofErr w:type="spellEnd"/>
      <w:r w:rsidRPr="00B619B9">
        <w:rPr>
          <w:rFonts w:ascii="Book Antiqua" w:eastAsia="宋体" w:hAnsi="Book Antiqua" w:cs="宋体"/>
          <w:color w:val="000000"/>
          <w:kern w:val="0"/>
          <w:lang w:eastAsia="zh-CN"/>
        </w:rPr>
        <w:t> 2012; </w:t>
      </w:r>
      <w:r w:rsidRPr="00B619B9">
        <w:rPr>
          <w:rFonts w:ascii="Book Antiqua" w:eastAsia="宋体" w:hAnsi="Book Antiqua" w:cs="宋体"/>
          <w:b/>
          <w:bCs/>
          <w:color w:val="000000"/>
          <w:kern w:val="0"/>
          <w:lang w:eastAsia="zh-CN"/>
        </w:rPr>
        <w:t>13</w:t>
      </w:r>
      <w:r w:rsidRPr="00B619B9">
        <w:rPr>
          <w:rFonts w:ascii="Book Antiqua" w:eastAsia="宋体" w:hAnsi="Book Antiqua" w:cs="宋体"/>
          <w:color w:val="000000"/>
          <w:kern w:val="0"/>
          <w:lang w:eastAsia="zh-CN"/>
        </w:rPr>
        <w:t>: 6492-6506 [PMID: 22754379 DOI: 10.3390/ijms13056492]</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44 </w:t>
      </w:r>
      <w:proofErr w:type="spellStart"/>
      <w:r w:rsidRPr="00B619B9">
        <w:rPr>
          <w:rFonts w:ascii="Book Antiqua" w:eastAsia="宋体" w:hAnsi="Book Antiqua" w:cs="宋体"/>
          <w:b/>
          <w:bCs/>
          <w:color w:val="000000"/>
          <w:kern w:val="0"/>
          <w:lang w:eastAsia="zh-CN"/>
        </w:rPr>
        <w:t>Rufini</w:t>
      </w:r>
      <w:proofErr w:type="spellEnd"/>
      <w:r w:rsidRPr="00B619B9">
        <w:rPr>
          <w:rFonts w:ascii="Book Antiqua" w:eastAsia="宋体" w:hAnsi="Book Antiqua" w:cs="宋体"/>
          <w:b/>
          <w:bCs/>
          <w:color w:val="000000"/>
          <w:kern w:val="0"/>
          <w:lang w:eastAsia="zh-CN"/>
        </w:rPr>
        <w:t xml:space="preserve"> A</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Tucci</w:t>
      </w:r>
      <w:proofErr w:type="spellEnd"/>
      <w:r w:rsidRPr="00B619B9">
        <w:rPr>
          <w:rFonts w:ascii="Book Antiqua" w:eastAsia="宋体" w:hAnsi="Book Antiqua" w:cs="宋体"/>
          <w:color w:val="000000"/>
          <w:kern w:val="0"/>
          <w:lang w:eastAsia="zh-CN"/>
        </w:rPr>
        <w:t xml:space="preserve"> P, </w:t>
      </w:r>
      <w:proofErr w:type="spellStart"/>
      <w:r w:rsidRPr="00B619B9">
        <w:rPr>
          <w:rFonts w:ascii="Book Antiqua" w:eastAsia="宋体" w:hAnsi="Book Antiqua" w:cs="宋体"/>
          <w:color w:val="000000"/>
          <w:kern w:val="0"/>
          <w:lang w:eastAsia="zh-CN"/>
        </w:rPr>
        <w:t>Celardo</w:t>
      </w:r>
      <w:proofErr w:type="spellEnd"/>
      <w:r w:rsidRPr="00B619B9">
        <w:rPr>
          <w:rFonts w:ascii="Book Antiqua" w:eastAsia="宋体" w:hAnsi="Book Antiqua" w:cs="宋体"/>
          <w:color w:val="000000"/>
          <w:kern w:val="0"/>
          <w:lang w:eastAsia="zh-CN"/>
        </w:rPr>
        <w:t xml:space="preserve"> I, </w:t>
      </w:r>
      <w:proofErr w:type="spellStart"/>
      <w:r w:rsidRPr="00B619B9">
        <w:rPr>
          <w:rFonts w:ascii="Book Antiqua" w:eastAsia="宋体" w:hAnsi="Book Antiqua" w:cs="宋体"/>
          <w:color w:val="000000"/>
          <w:kern w:val="0"/>
          <w:lang w:eastAsia="zh-CN"/>
        </w:rPr>
        <w:t>Melino</w:t>
      </w:r>
      <w:proofErr w:type="spellEnd"/>
      <w:r w:rsidRPr="00B619B9">
        <w:rPr>
          <w:rFonts w:ascii="Book Antiqua" w:eastAsia="宋体" w:hAnsi="Book Antiqua" w:cs="宋体"/>
          <w:color w:val="000000"/>
          <w:kern w:val="0"/>
          <w:lang w:eastAsia="zh-CN"/>
        </w:rPr>
        <w:t xml:space="preserve"> G. Senescence and aging: the critical roles of p53. </w:t>
      </w:r>
      <w:r w:rsidRPr="00B619B9">
        <w:rPr>
          <w:rFonts w:ascii="Book Antiqua" w:eastAsia="宋体" w:hAnsi="Book Antiqua" w:cs="宋体"/>
          <w:i/>
          <w:iCs/>
          <w:color w:val="000000"/>
          <w:kern w:val="0"/>
          <w:lang w:eastAsia="zh-CN"/>
        </w:rPr>
        <w:t>Oncogene</w:t>
      </w:r>
      <w:r w:rsidRPr="00B619B9">
        <w:rPr>
          <w:rFonts w:ascii="Book Antiqua" w:eastAsia="宋体" w:hAnsi="Book Antiqua" w:cs="宋体"/>
          <w:color w:val="000000"/>
          <w:kern w:val="0"/>
          <w:lang w:eastAsia="zh-CN"/>
        </w:rPr>
        <w:t> 2013; </w:t>
      </w:r>
      <w:r w:rsidRPr="00B619B9">
        <w:rPr>
          <w:rFonts w:ascii="Book Antiqua" w:eastAsia="宋体" w:hAnsi="Book Antiqua" w:cs="宋体"/>
          <w:b/>
          <w:bCs/>
          <w:color w:val="000000"/>
          <w:kern w:val="0"/>
          <w:lang w:eastAsia="zh-CN"/>
        </w:rPr>
        <w:t>32</w:t>
      </w:r>
      <w:r w:rsidRPr="00B619B9">
        <w:rPr>
          <w:rFonts w:ascii="Book Antiqua" w:eastAsia="宋体" w:hAnsi="Book Antiqua" w:cs="宋体"/>
          <w:color w:val="000000"/>
          <w:kern w:val="0"/>
          <w:lang w:eastAsia="zh-CN"/>
        </w:rPr>
        <w:t>: 5129-5143 [PMID: 23416979 DOI: 10.1038/onc.2012.640]</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45 </w:t>
      </w:r>
      <w:proofErr w:type="spellStart"/>
      <w:r w:rsidRPr="00B619B9">
        <w:rPr>
          <w:rFonts w:ascii="Book Antiqua" w:eastAsia="宋体" w:hAnsi="Book Antiqua" w:cs="宋体"/>
          <w:b/>
          <w:bCs/>
          <w:color w:val="000000"/>
          <w:kern w:val="0"/>
          <w:lang w:eastAsia="zh-CN"/>
        </w:rPr>
        <w:t>Vigneron</w:t>
      </w:r>
      <w:proofErr w:type="spellEnd"/>
      <w:r w:rsidRPr="00B619B9">
        <w:rPr>
          <w:rFonts w:ascii="Book Antiqua" w:eastAsia="宋体" w:hAnsi="Book Antiqua" w:cs="宋体"/>
          <w:b/>
          <w:bCs/>
          <w:color w:val="000000"/>
          <w:kern w:val="0"/>
          <w:lang w:eastAsia="zh-CN"/>
        </w:rPr>
        <w:t xml:space="preserve"> A</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Vousden</w:t>
      </w:r>
      <w:proofErr w:type="spellEnd"/>
      <w:r w:rsidRPr="00B619B9">
        <w:rPr>
          <w:rFonts w:ascii="Book Antiqua" w:eastAsia="宋体" w:hAnsi="Book Antiqua" w:cs="宋体"/>
          <w:color w:val="000000"/>
          <w:kern w:val="0"/>
          <w:lang w:eastAsia="zh-CN"/>
        </w:rPr>
        <w:t xml:space="preserve"> KH. </w:t>
      </w:r>
      <w:proofErr w:type="gramStart"/>
      <w:r w:rsidRPr="00B619B9">
        <w:rPr>
          <w:rFonts w:ascii="Book Antiqua" w:eastAsia="宋体" w:hAnsi="Book Antiqua" w:cs="宋体"/>
          <w:color w:val="000000"/>
          <w:kern w:val="0"/>
          <w:lang w:eastAsia="zh-CN"/>
        </w:rPr>
        <w:t>p53</w:t>
      </w:r>
      <w:proofErr w:type="gramEnd"/>
      <w:r w:rsidRPr="00B619B9">
        <w:rPr>
          <w:rFonts w:ascii="Book Antiqua" w:eastAsia="宋体" w:hAnsi="Book Antiqua" w:cs="宋体"/>
          <w:color w:val="000000"/>
          <w:kern w:val="0"/>
          <w:lang w:eastAsia="zh-CN"/>
        </w:rPr>
        <w:t>, ROS and senescence in the control of aging. </w:t>
      </w:r>
      <w:r w:rsidRPr="00B619B9">
        <w:rPr>
          <w:rFonts w:ascii="Book Antiqua" w:eastAsia="宋体" w:hAnsi="Book Antiqua" w:cs="宋体"/>
          <w:i/>
          <w:iCs/>
          <w:color w:val="000000"/>
          <w:kern w:val="0"/>
          <w:lang w:eastAsia="zh-CN"/>
        </w:rPr>
        <w:t>Aging (Albany NY)</w:t>
      </w:r>
      <w:r w:rsidRPr="00B619B9">
        <w:rPr>
          <w:rFonts w:ascii="Book Antiqua" w:eastAsia="宋体" w:hAnsi="Book Antiqua" w:cs="宋体"/>
          <w:color w:val="000000"/>
          <w:kern w:val="0"/>
          <w:lang w:eastAsia="zh-CN"/>
        </w:rPr>
        <w:t> 2010; </w:t>
      </w:r>
      <w:r w:rsidRPr="00B619B9">
        <w:rPr>
          <w:rFonts w:ascii="Book Antiqua" w:eastAsia="宋体" w:hAnsi="Book Antiqua" w:cs="宋体"/>
          <w:b/>
          <w:bCs/>
          <w:color w:val="000000"/>
          <w:kern w:val="0"/>
          <w:lang w:eastAsia="zh-CN"/>
        </w:rPr>
        <w:t>2</w:t>
      </w:r>
      <w:r w:rsidRPr="00B619B9">
        <w:rPr>
          <w:rFonts w:ascii="Book Antiqua" w:eastAsia="宋体" w:hAnsi="Book Antiqua" w:cs="宋体"/>
          <w:color w:val="000000"/>
          <w:kern w:val="0"/>
          <w:lang w:eastAsia="zh-CN"/>
        </w:rPr>
        <w:t>: 471-474 [PMID: 20729567]</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46 </w:t>
      </w:r>
      <w:r w:rsidRPr="00B619B9">
        <w:rPr>
          <w:rFonts w:ascii="Book Antiqua" w:eastAsia="宋体" w:hAnsi="Book Antiqua" w:cs="宋体"/>
          <w:b/>
          <w:bCs/>
          <w:color w:val="000000"/>
          <w:kern w:val="0"/>
          <w:lang w:eastAsia="zh-CN"/>
        </w:rPr>
        <w:t>Zuckerman V</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Wolyniec</w:t>
      </w:r>
      <w:proofErr w:type="spellEnd"/>
      <w:r w:rsidRPr="00B619B9">
        <w:rPr>
          <w:rFonts w:ascii="Book Antiqua" w:eastAsia="宋体" w:hAnsi="Book Antiqua" w:cs="宋体"/>
          <w:color w:val="000000"/>
          <w:kern w:val="0"/>
          <w:lang w:eastAsia="zh-CN"/>
        </w:rPr>
        <w:t xml:space="preserve"> K, </w:t>
      </w:r>
      <w:proofErr w:type="spellStart"/>
      <w:r w:rsidRPr="00B619B9">
        <w:rPr>
          <w:rFonts w:ascii="Book Antiqua" w:eastAsia="宋体" w:hAnsi="Book Antiqua" w:cs="宋体"/>
          <w:color w:val="000000"/>
          <w:kern w:val="0"/>
          <w:lang w:eastAsia="zh-CN"/>
        </w:rPr>
        <w:t>Sionov</w:t>
      </w:r>
      <w:proofErr w:type="spellEnd"/>
      <w:r w:rsidRPr="00B619B9">
        <w:rPr>
          <w:rFonts w:ascii="Book Antiqua" w:eastAsia="宋体" w:hAnsi="Book Antiqua" w:cs="宋体"/>
          <w:color w:val="000000"/>
          <w:kern w:val="0"/>
          <w:lang w:eastAsia="zh-CN"/>
        </w:rPr>
        <w:t xml:space="preserve"> RV, </w:t>
      </w:r>
      <w:proofErr w:type="spellStart"/>
      <w:r w:rsidRPr="00B619B9">
        <w:rPr>
          <w:rFonts w:ascii="Book Antiqua" w:eastAsia="宋体" w:hAnsi="Book Antiqua" w:cs="宋体"/>
          <w:color w:val="000000"/>
          <w:kern w:val="0"/>
          <w:lang w:eastAsia="zh-CN"/>
        </w:rPr>
        <w:t>Haupt</w:t>
      </w:r>
      <w:proofErr w:type="spellEnd"/>
      <w:r w:rsidRPr="00B619B9">
        <w:rPr>
          <w:rFonts w:ascii="Book Antiqua" w:eastAsia="宋体" w:hAnsi="Book Antiqua" w:cs="宋体"/>
          <w:color w:val="000000"/>
          <w:kern w:val="0"/>
          <w:lang w:eastAsia="zh-CN"/>
        </w:rPr>
        <w:t xml:space="preserve"> S, </w:t>
      </w:r>
      <w:proofErr w:type="spellStart"/>
      <w:r w:rsidRPr="00B619B9">
        <w:rPr>
          <w:rFonts w:ascii="Book Antiqua" w:eastAsia="宋体" w:hAnsi="Book Antiqua" w:cs="宋体"/>
          <w:color w:val="000000"/>
          <w:kern w:val="0"/>
          <w:lang w:eastAsia="zh-CN"/>
        </w:rPr>
        <w:t>Haupt</w:t>
      </w:r>
      <w:proofErr w:type="spellEnd"/>
      <w:r w:rsidRPr="00B619B9">
        <w:rPr>
          <w:rFonts w:ascii="Book Antiqua" w:eastAsia="宋体" w:hAnsi="Book Antiqua" w:cs="宋体"/>
          <w:color w:val="000000"/>
          <w:kern w:val="0"/>
          <w:lang w:eastAsia="zh-CN"/>
        </w:rPr>
        <w:t xml:space="preserve"> Y. </w:t>
      </w:r>
      <w:proofErr w:type="spellStart"/>
      <w:r w:rsidRPr="00B619B9">
        <w:rPr>
          <w:rFonts w:ascii="Book Antiqua" w:eastAsia="宋体" w:hAnsi="Book Antiqua" w:cs="宋体"/>
          <w:color w:val="000000"/>
          <w:kern w:val="0"/>
          <w:lang w:eastAsia="zh-CN"/>
        </w:rPr>
        <w:t>Tumour</w:t>
      </w:r>
      <w:proofErr w:type="spellEnd"/>
      <w:r w:rsidRPr="00B619B9">
        <w:rPr>
          <w:rFonts w:ascii="Book Antiqua" w:eastAsia="宋体" w:hAnsi="Book Antiqua" w:cs="宋体"/>
          <w:color w:val="000000"/>
          <w:kern w:val="0"/>
          <w:lang w:eastAsia="zh-CN"/>
        </w:rPr>
        <w:t xml:space="preserve"> suppression by p53: the importance of apoptosis and cellular senescence. </w:t>
      </w:r>
      <w:r w:rsidRPr="00B619B9">
        <w:rPr>
          <w:rFonts w:ascii="Book Antiqua" w:eastAsia="宋体" w:hAnsi="Book Antiqua" w:cs="宋体"/>
          <w:i/>
          <w:iCs/>
          <w:color w:val="000000"/>
          <w:kern w:val="0"/>
          <w:lang w:eastAsia="zh-CN"/>
        </w:rPr>
        <w:t xml:space="preserve">J </w:t>
      </w:r>
      <w:proofErr w:type="spellStart"/>
      <w:r w:rsidRPr="00B619B9">
        <w:rPr>
          <w:rFonts w:ascii="Book Antiqua" w:eastAsia="宋体" w:hAnsi="Book Antiqua" w:cs="宋体"/>
          <w:i/>
          <w:iCs/>
          <w:color w:val="000000"/>
          <w:kern w:val="0"/>
          <w:lang w:eastAsia="zh-CN"/>
        </w:rPr>
        <w:t>Pathol</w:t>
      </w:r>
      <w:proofErr w:type="spellEnd"/>
      <w:r w:rsidRPr="00B619B9">
        <w:rPr>
          <w:rFonts w:ascii="Book Antiqua" w:eastAsia="宋体" w:hAnsi="Book Antiqua" w:cs="宋体"/>
          <w:color w:val="000000"/>
          <w:kern w:val="0"/>
          <w:lang w:eastAsia="zh-CN"/>
        </w:rPr>
        <w:t> 2009; </w:t>
      </w:r>
      <w:r w:rsidRPr="00B619B9">
        <w:rPr>
          <w:rFonts w:ascii="Book Antiqua" w:eastAsia="宋体" w:hAnsi="Book Antiqua" w:cs="宋体"/>
          <w:b/>
          <w:bCs/>
          <w:color w:val="000000"/>
          <w:kern w:val="0"/>
          <w:lang w:eastAsia="zh-CN"/>
        </w:rPr>
        <w:t>219</w:t>
      </w:r>
      <w:r w:rsidRPr="00B619B9">
        <w:rPr>
          <w:rFonts w:ascii="Book Antiqua" w:eastAsia="宋体" w:hAnsi="Book Antiqua" w:cs="宋体"/>
          <w:color w:val="000000"/>
          <w:kern w:val="0"/>
          <w:lang w:eastAsia="zh-CN"/>
        </w:rPr>
        <w:t>: 3-15 [PMID: 19562738 DOI: 10.1002/path.2584]</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47 </w:t>
      </w:r>
      <w:proofErr w:type="spellStart"/>
      <w:r w:rsidRPr="00B619B9">
        <w:rPr>
          <w:rFonts w:ascii="Book Antiqua" w:eastAsia="宋体" w:hAnsi="Book Antiqua" w:cs="宋体"/>
          <w:b/>
          <w:bCs/>
          <w:color w:val="000000"/>
          <w:kern w:val="0"/>
          <w:lang w:eastAsia="zh-CN"/>
        </w:rPr>
        <w:t>Choisy</w:t>
      </w:r>
      <w:proofErr w:type="spellEnd"/>
      <w:r w:rsidRPr="00B619B9">
        <w:rPr>
          <w:rFonts w:ascii="Book Antiqua" w:eastAsia="宋体" w:hAnsi="Book Antiqua" w:cs="宋体"/>
          <w:b/>
          <w:bCs/>
          <w:color w:val="000000"/>
          <w:kern w:val="0"/>
          <w:lang w:eastAsia="zh-CN"/>
        </w:rPr>
        <w:t>-Rossi C</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Reisdorf</w:t>
      </w:r>
      <w:proofErr w:type="spellEnd"/>
      <w:r w:rsidRPr="00B619B9">
        <w:rPr>
          <w:rFonts w:ascii="Book Antiqua" w:eastAsia="宋体" w:hAnsi="Book Antiqua" w:cs="宋体"/>
          <w:color w:val="000000"/>
          <w:kern w:val="0"/>
          <w:lang w:eastAsia="zh-CN"/>
        </w:rPr>
        <w:t xml:space="preserve"> P, </w:t>
      </w:r>
      <w:proofErr w:type="spellStart"/>
      <w:r w:rsidRPr="00B619B9">
        <w:rPr>
          <w:rFonts w:ascii="Book Antiqua" w:eastAsia="宋体" w:hAnsi="Book Antiqua" w:cs="宋体"/>
          <w:color w:val="000000"/>
          <w:kern w:val="0"/>
          <w:lang w:eastAsia="zh-CN"/>
        </w:rPr>
        <w:t>Yonish-Rouach</w:t>
      </w:r>
      <w:proofErr w:type="spellEnd"/>
      <w:r w:rsidRPr="00B619B9">
        <w:rPr>
          <w:rFonts w:ascii="Book Antiqua" w:eastAsia="宋体" w:hAnsi="Book Antiqua" w:cs="宋体"/>
          <w:color w:val="000000"/>
          <w:kern w:val="0"/>
          <w:lang w:eastAsia="zh-CN"/>
        </w:rPr>
        <w:t xml:space="preserve"> E. Mechanisms of p53-induced apoptosis: in search of genes which are regulated during p53-mediated cell death. </w:t>
      </w:r>
      <w:proofErr w:type="spellStart"/>
      <w:r w:rsidRPr="00B619B9">
        <w:rPr>
          <w:rFonts w:ascii="Book Antiqua" w:eastAsia="宋体" w:hAnsi="Book Antiqua" w:cs="宋体"/>
          <w:i/>
          <w:iCs/>
          <w:color w:val="000000"/>
          <w:kern w:val="0"/>
          <w:lang w:eastAsia="zh-CN"/>
        </w:rPr>
        <w:t>Toxicol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Lett</w:t>
      </w:r>
      <w:proofErr w:type="spellEnd"/>
      <w:r w:rsidRPr="00B619B9">
        <w:rPr>
          <w:rFonts w:ascii="Book Antiqua" w:eastAsia="宋体" w:hAnsi="Book Antiqua" w:cs="宋体"/>
          <w:color w:val="000000"/>
          <w:kern w:val="0"/>
          <w:lang w:eastAsia="zh-CN"/>
        </w:rPr>
        <w:t> 1998; </w:t>
      </w:r>
      <w:r w:rsidRPr="00B619B9">
        <w:rPr>
          <w:rFonts w:ascii="Book Antiqua" w:eastAsia="宋体" w:hAnsi="Book Antiqua" w:cs="宋体"/>
          <w:b/>
          <w:bCs/>
          <w:color w:val="000000"/>
          <w:kern w:val="0"/>
          <w:lang w:eastAsia="zh-CN"/>
        </w:rPr>
        <w:t>102-103</w:t>
      </w:r>
      <w:r w:rsidRPr="00B619B9">
        <w:rPr>
          <w:rFonts w:ascii="Book Antiqua" w:eastAsia="宋体" w:hAnsi="Book Antiqua" w:cs="宋体"/>
          <w:color w:val="000000"/>
          <w:kern w:val="0"/>
          <w:lang w:eastAsia="zh-CN"/>
        </w:rPr>
        <w:t>: 491-496 [PMID: 10022301]</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48 </w:t>
      </w:r>
      <w:r w:rsidRPr="00B619B9">
        <w:rPr>
          <w:rFonts w:ascii="Book Antiqua" w:eastAsia="宋体" w:hAnsi="Book Antiqua" w:cs="宋体"/>
          <w:b/>
          <w:bCs/>
          <w:color w:val="000000"/>
          <w:kern w:val="0"/>
          <w:lang w:eastAsia="zh-CN"/>
        </w:rPr>
        <w:t>Brady CA</w:t>
      </w:r>
      <w:r w:rsidRPr="00B619B9">
        <w:rPr>
          <w:rFonts w:ascii="Book Antiqua" w:eastAsia="宋体" w:hAnsi="Book Antiqua" w:cs="宋体"/>
          <w:color w:val="000000"/>
          <w:kern w:val="0"/>
          <w:lang w:eastAsia="zh-CN"/>
        </w:rPr>
        <w:t xml:space="preserve">, Jiang D, Mello SS, Johnson TM, Jarvis LA, </w:t>
      </w:r>
      <w:proofErr w:type="spellStart"/>
      <w:r w:rsidRPr="00B619B9">
        <w:rPr>
          <w:rFonts w:ascii="Book Antiqua" w:eastAsia="宋体" w:hAnsi="Book Antiqua" w:cs="宋体"/>
          <w:color w:val="000000"/>
          <w:kern w:val="0"/>
          <w:lang w:eastAsia="zh-CN"/>
        </w:rPr>
        <w:t>Kozak</w:t>
      </w:r>
      <w:proofErr w:type="spellEnd"/>
      <w:r w:rsidRPr="00B619B9">
        <w:rPr>
          <w:rFonts w:ascii="Book Antiqua" w:eastAsia="宋体" w:hAnsi="Book Antiqua" w:cs="宋体"/>
          <w:color w:val="000000"/>
          <w:kern w:val="0"/>
          <w:lang w:eastAsia="zh-CN"/>
        </w:rPr>
        <w:t xml:space="preserve"> MM, </w:t>
      </w:r>
      <w:proofErr w:type="spellStart"/>
      <w:r w:rsidRPr="00B619B9">
        <w:rPr>
          <w:rFonts w:ascii="Book Antiqua" w:eastAsia="宋体" w:hAnsi="Book Antiqua" w:cs="宋体"/>
          <w:color w:val="000000"/>
          <w:kern w:val="0"/>
          <w:lang w:eastAsia="zh-CN"/>
        </w:rPr>
        <w:t>Kenzelmann</w:t>
      </w:r>
      <w:proofErr w:type="spellEnd"/>
      <w:r w:rsidRPr="00B619B9">
        <w:rPr>
          <w:rFonts w:ascii="Book Antiqua" w:eastAsia="宋体" w:hAnsi="Book Antiqua" w:cs="宋体"/>
          <w:color w:val="000000"/>
          <w:kern w:val="0"/>
          <w:lang w:eastAsia="zh-CN"/>
        </w:rPr>
        <w:t xml:space="preserve"> Broz D, </w:t>
      </w:r>
      <w:proofErr w:type="spellStart"/>
      <w:r w:rsidRPr="00B619B9">
        <w:rPr>
          <w:rFonts w:ascii="Book Antiqua" w:eastAsia="宋体" w:hAnsi="Book Antiqua" w:cs="宋体"/>
          <w:color w:val="000000"/>
          <w:kern w:val="0"/>
          <w:lang w:eastAsia="zh-CN"/>
        </w:rPr>
        <w:t>Basak</w:t>
      </w:r>
      <w:proofErr w:type="spellEnd"/>
      <w:r w:rsidRPr="00B619B9">
        <w:rPr>
          <w:rFonts w:ascii="Book Antiqua" w:eastAsia="宋体" w:hAnsi="Book Antiqua" w:cs="宋体"/>
          <w:color w:val="000000"/>
          <w:kern w:val="0"/>
          <w:lang w:eastAsia="zh-CN"/>
        </w:rPr>
        <w:t xml:space="preserve"> S, Park EJ, McLaughlin ME, </w:t>
      </w:r>
      <w:proofErr w:type="spellStart"/>
      <w:r w:rsidRPr="00B619B9">
        <w:rPr>
          <w:rFonts w:ascii="Book Antiqua" w:eastAsia="宋体" w:hAnsi="Book Antiqua" w:cs="宋体"/>
          <w:color w:val="000000"/>
          <w:kern w:val="0"/>
          <w:lang w:eastAsia="zh-CN"/>
        </w:rPr>
        <w:t>Karnezis</w:t>
      </w:r>
      <w:proofErr w:type="spellEnd"/>
      <w:r w:rsidRPr="00B619B9">
        <w:rPr>
          <w:rFonts w:ascii="Book Antiqua" w:eastAsia="宋体" w:hAnsi="Book Antiqua" w:cs="宋体"/>
          <w:color w:val="000000"/>
          <w:kern w:val="0"/>
          <w:lang w:eastAsia="zh-CN"/>
        </w:rPr>
        <w:t xml:space="preserve"> AN, </w:t>
      </w:r>
      <w:proofErr w:type="spellStart"/>
      <w:r w:rsidRPr="00B619B9">
        <w:rPr>
          <w:rFonts w:ascii="Book Antiqua" w:eastAsia="宋体" w:hAnsi="Book Antiqua" w:cs="宋体"/>
          <w:color w:val="000000"/>
          <w:kern w:val="0"/>
          <w:lang w:eastAsia="zh-CN"/>
        </w:rPr>
        <w:t>Attardi</w:t>
      </w:r>
      <w:proofErr w:type="spellEnd"/>
      <w:r w:rsidRPr="00B619B9">
        <w:rPr>
          <w:rFonts w:ascii="Book Antiqua" w:eastAsia="宋体" w:hAnsi="Book Antiqua" w:cs="宋体"/>
          <w:color w:val="000000"/>
          <w:kern w:val="0"/>
          <w:lang w:eastAsia="zh-CN"/>
        </w:rPr>
        <w:t xml:space="preserve"> LD. Distinct p53 transcriptional programs dictate acute DNA-damage responses and tumor suppression. </w:t>
      </w:r>
      <w:r w:rsidRPr="00B619B9">
        <w:rPr>
          <w:rFonts w:ascii="Book Antiqua" w:eastAsia="宋体" w:hAnsi="Book Antiqua" w:cs="宋体"/>
          <w:i/>
          <w:iCs/>
          <w:color w:val="000000"/>
          <w:kern w:val="0"/>
          <w:lang w:eastAsia="zh-CN"/>
        </w:rPr>
        <w:t>Cell</w:t>
      </w:r>
      <w:r w:rsidRPr="00B619B9">
        <w:rPr>
          <w:rFonts w:ascii="Book Antiqua" w:eastAsia="宋体" w:hAnsi="Book Antiqua" w:cs="宋体"/>
          <w:color w:val="000000"/>
          <w:kern w:val="0"/>
          <w:lang w:eastAsia="zh-CN"/>
        </w:rPr>
        <w:t> 2011; </w:t>
      </w:r>
      <w:r w:rsidRPr="00B619B9">
        <w:rPr>
          <w:rFonts w:ascii="Book Antiqua" w:eastAsia="宋体" w:hAnsi="Book Antiqua" w:cs="宋体"/>
          <w:b/>
          <w:bCs/>
          <w:color w:val="000000"/>
          <w:kern w:val="0"/>
          <w:lang w:eastAsia="zh-CN"/>
        </w:rPr>
        <w:t>145</w:t>
      </w:r>
      <w:r w:rsidRPr="00B619B9">
        <w:rPr>
          <w:rFonts w:ascii="Book Antiqua" w:eastAsia="宋体" w:hAnsi="Book Antiqua" w:cs="宋体"/>
          <w:color w:val="000000"/>
          <w:kern w:val="0"/>
          <w:lang w:eastAsia="zh-CN"/>
        </w:rPr>
        <w:t>: 571-583 [PMID: 21565614 DOI: 10.1016/j.cell.2011.03.035]</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49 </w:t>
      </w:r>
      <w:r w:rsidRPr="00B619B9">
        <w:rPr>
          <w:rFonts w:ascii="Book Antiqua" w:eastAsia="宋体" w:hAnsi="Book Antiqua" w:cs="宋体"/>
          <w:b/>
          <w:bCs/>
          <w:color w:val="000000"/>
          <w:kern w:val="0"/>
          <w:lang w:eastAsia="zh-CN"/>
        </w:rPr>
        <w:t>Li T</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Kon</w:t>
      </w:r>
      <w:proofErr w:type="spellEnd"/>
      <w:r w:rsidRPr="00B619B9">
        <w:rPr>
          <w:rFonts w:ascii="Book Antiqua" w:eastAsia="宋体" w:hAnsi="Book Antiqua" w:cs="宋体"/>
          <w:color w:val="000000"/>
          <w:kern w:val="0"/>
          <w:lang w:eastAsia="zh-CN"/>
        </w:rPr>
        <w:t xml:space="preserve"> N, Jiang L, Tan M, Ludwig T, Zhao Y, Baer R, </w:t>
      </w:r>
      <w:proofErr w:type="spellStart"/>
      <w:r w:rsidRPr="00B619B9">
        <w:rPr>
          <w:rFonts w:ascii="Book Antiqua" w:eastAsia="宋体" w:hAnsi="Book Antiqua" w:cs="宋体"/>
          <w:color w:val="000000"/>
          <w:kern w:val="0"/>
          <w:lang w:eastAsia="zh-CN"/>
        </w:rPr>
        <w:t>Gu</w:t>
      </w:r>
      <w:proofErr w:type="spellEnd"/>
      <w:r w:rsidRPr="00B619B9">
        <w:rPr>
          <w:rFonts w:ascii="Book Antiqua" w:eastAsia="宋体" w:hAnsi="Book Antiqua" w:cs="宋体"/>
          <w:color w:val="000000"/>
          <w:kern w:val="0"/>
          <w:lang w:eastAsia="zh-CN"/>
        </w:rPr>
        <w:t xml:space="preserve"> W. Tumor suppression in the absence of p53-mediated cell-cycle arrest, apoptosis, and senescence. </w:t>
      </w:r>
      <w:r w:rsidRPr="00B619B9">
        <w:rPr>
          <w:rFonts w:ascii="Book Antiqua" w:eastAsia="宋体" w:hAnsi="Book Antiqua" w:cs="宋体"/>
          <w:i/>
          <w:iCs/>
          <w:color w:val="000000"/>
          <w:kern w:val="0"/>
          <w:lang w:eastAsia="zh-CN"/>
        </w:rPr>
        <w:t>Cell</w:t>
      </w:r>
      <w:r w:rsidRPr="00B619B9">
        <w:rPr>
          <w:rFonts w:ascii="Book Antiqua" w:eastAsia="宋体" w:hAnsi="Book Antiqua" w:cs="宋体"/>
          <w:color w:val="000000"/>
          <w:kern w:val="0"/>
          <w:lang w:eastAsia="zh-CN"/>
        </w:rPr>
        <w:t> 2012; </w:t>
      </w:r>
      <w:r w:rsidRPr="00B619B9">
        <w:rPr>
          <w:rFonts w:ascii="Book Antiqua" w:eastAsia="宋体" w:hAnsi="Book Antiqua" w:cs="宋体"/>
          <w:b/>
          <w:bCs/>
          <w:color w:val="000000"/>
          <w:kern w:val="0"/>
          <w:lang w:eastAsia="zh-CN"/>
        </w:rPr>
        <w:t>149</w:t>
      </w:r>
      <w:r w:rsidRPr="00B619B9">
        <w:rPr>
          <w:rFonts w:ascii="Book Antiqua" w:eastAsia="宋体" w:hAnsi="Book Antiqua" w:cs="宋体"/>
          <w:color w:val="000000"/>
          <w:kern w:val="0"/>
          <w:lang w:eastAsia="zh-CN"/>
        </w:rPr>
        <w:t>: 1269-1283 [PMID: 22682249 DOI: 10.1016/j.cell.2012.04.026]</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50</w:t>
      </w:r>
      <w:r w:rsidRPr="00B619B9">
        <w:rPr>
          <w:rFonts w:ascii="Book Antiqua" w:hAnsi="Book Antiqua"/>
          <w:b/>
          <w:bCs/>
          <w:color w:val="000000"/>
        </w:rPr>
        <w:t xml:space="preserve"> Valente LJ</w:t>
      </w:r>
      <w:r w:rsidRPr="00B619B9">
        <w:rPr>
          <w:rFonts w:ascii="Book Antiqua" w:hAnsi="Book Antiqua"/>
          <w:color w:val="000000"/>
        </w:rPr>
        <w:t xml:space="preserve">, Gray DH, </w:t>
      </w:r>
      <w:proofErr w:type="spellStart"/>
      <w:r w:rsidRPr="00B619B9">
        <w:rPr>
          <w:rFonts w:ascii="Book Antiqua" w:hAnsi="Book Antiqua"/>
          <w:color w:val="000000"/>
        </w:rPr>
        <w:t>Michalak</w:t>
      </w:r>
      <w:proofErr w:type="spellEnd"/>
      <w:r w:rsidRPr="00B619B9">
        <w:rPr>
          <w:rFonts w:ascii="Book Antiqua" w:hAnsi="Book Antiqua"/>
          <w:color w:val="000000"/>
        </w:rPr>
        <w:t xml:space="preserve"> EM, </w:t>
      </w:r>
      <w:proofErr w:type="spellStart"/>
      <w:r w:rsidRPr="00B619B9">
        <w:rPr>
          <w:rFonts w:ascii="Book Antiqua" w:hAnsi="Book Antiqua"/>
          <w:color w:val="000000"/>
        </w:rPr>
        <w:t>Pinon-Hofbauer</w:t>
      </w:r>
      <w:proofErr w:type="spellEnd"/>
      <w:r w:rsidRPr="00B619B9">
        <w:rPr>
          <w:rFonts w:ascii="Book Antiqua" w:hAnsi="Book Antiqua"/>
          <w:color w:val="000000"/>
        </w:rPr>
        <w:t xml:space="preserve"> J, </w:t>
      </w:r>
      <w:proofErr w:type="spellStart"/>
      <w:r w:rsidRPr="00B619B9">
        <w:rPr>
          <w:rFonts w:ascii="Book Antiqua" w:hAnsi="Book Antiqua"/>
          <w:color w:val="000000"/>
        </w:rPr>
        <w:t>Egle</w:t>
      </w:r>
      <w:proofErr w:type="spellEnd"/>
      <w:r w:rsidRPr="00B619B9">
        <w:rPr>
          <w:rFonts w:ascii="Book Antiqua" w:hAnsi="Book Antiqua"/>
          <w:color w:val="000000"/>
        </w:rPr>
        <w:t xml:space="preserve"> A, Scott CL, </w:t>
      </w:r>
      <w:proofErr w:type="spellStart"/>
      <w:r w:rsidRPr="00B619B9">
        <w:rPr>
          <w:rFonts w:ascii="Book Antiqua" w:hAnsi="Book Antiqua"/>
          <w:color w:val="000000"/>
        </w:rPr>
        <w:t>Janic</w:t>
      </w:r>
      <w:proofErr w:type="spellEnd"/>
      <w:r w:rsidRPr="00B619B9">
        <w:rPr>
          <w:rFonts w:ascii="Book Antiqua" w:hAnsi="Book Antiqua"/>
          <w:color w:val="000000"/>
        </w:rPr>
        <w:t xml:space="preserve"> A, </w:t>
      </w:r>
      <w:proofErr w:type="spellStart"/>
      <w:r w:rsidRPr="00B619B9">
        <w:rPr>
          <w:rFonts w:ascii="Book Antiqua" w:hAnsi="Book Antiqua"/>
          <w:color w:val="000000"/>
        </w:rPr>
        <w:t>Strasser</w:t>
      </w:r>
      <w:proofErr w:type="spellEnd"/>
      <w:r w:rsidRPr="00B619B9">
        <w:rPr>
          <w:rFonts w:ascii="Book Antiqua" w:hAnsi="Book Antiqua"/>
          <w:color w:val="000000"/>
        </w:rPr>
        <w:t xml:space="preserve"> A. p53 efficiently suppresses tumor development in the complete absence of its cell-cycle inhibitory and </w:t>
      </w:r>
      <w:proofErr w:type="spellStart"/>
      <w:r w:rsidRPr="00B619B9">
        <w:rPr>
          <w:rFonts w:ascii="Book Antiqua" w:hAnsi="Book Antiqua"/>
          <w:color w:val="000000"/>
        </w:rPr>
        <w:t>proapoptotic</w:t>
      </w:r>
      <w:proofErr w:type="spellEnd"/>
      <w:r w:rsidRPr="00B619B9">
        <w:rPr>
          <w:rFonts w:ascii="Book Antiqua" w:hAnsi="Book Antiqua"/>
          <w:color w:val="000000"/>
        </w:rPr>
        <w:t xml:space="preserve"> effectors p21, Puma, and </w:t>
      </w:r>
      <w:proofErr w:type="spellStart"/>
      <w:r w:rsidRPr="00B619B9">
        <w:rPr>
          <w:rFonts w:ascii="Book Antiqua" w:hAnsi="Book Antiqua"/>
          <w:color w:val="000000"/>
        </w:rPr>
        <w:t>Noxa</w:t>
      </w:r>
      <w:proofErr w:type="spellEnd"/>
      <w:r w:rsidRPr="00B619B9">
        <w:rPr>
          <w:rFonts w:ascii="Book Antiqua" w:hAnsi="Book Antiqua"/>
          <w:color w:val="000000"/>
        </w:rPr>
        <w:t>.</w:t>
      </w:r>
      <w:r w:rsidRPr="00B619B9">
        <w:rPr>
          <w:rStyle w:val="apple-converted-space"/>
          <w:rFonts w:ascii="Book Antiqua" w:hAnsi="Book Antiqua"/>
          <w:color w:val="000000"/>
        </w:rPr>
        <w:t> </w:t>
      </w:r>
      <w:r w:rsidRPr="00B619B9">
        <w:rPr>
          <w:rFonts w:ascii="Book Antiqua" w:hAnsi="Book Antiqua"/>
          <w:i/>
          <w:iCs/>
          <w:color w:val="000000"/>
        </w:rPr>
        <w:t>Cell Rep</w:t>
      </w:r>
      <w:r w:rsidRPr="00B619B9">
        <w:rPr>
          <w:rStyle w:val="apple-converted-space"/>
          <w:rFonts w:ascii="Book Antiqua" w:hAnsi="Book Antiqua"/>
          <w:color w:val="000000"/>
        </w:rPr>
        <w:t> </w:t>
      </w:r>
      <w:r w:rsidRPr="00B619B9">
        <w:rPr>
          <w:rFonts w:ascii="Book Antiqua" w:hAnsi="Book Antiqua"/>
          <w:color w:val="000000"/>
        </w:rPr>
        <w:t>2013;</w:t>
      </w:r>
      <w:r w:rsidRPr="00B619B9">
        <w:rPr>
          <w:rStyle w:val="apple-converted-space"/>
          <w:rFonts w:ascii="Book Antiqua" w:hAnsi="Book Antiqua"/>
          <w:color w:val="000000"/>
        </w:rPr>
        <w:t> </w:t>
      </w:r>
      <w:r w:rsidRPr="00B619B9">
        <w:rPr>
          <w:rFonts w:ascii="Book Antiqua" w:hAnsi="Book Antiqua"/>
          <w:b/>
          <w:bCs/>
          <w:color w:val="000000"/>
        </w:rPr>
        <w:t>3</w:t>
      </w:r>
      <w:r w:rsidRPr="00B619B9">
        <w:rPr>
          <w:rFonts w:ascii="Book Antiqua" w:hAnsi="Book Antiqua"/>
          <w:color w:val="000000"/>
        </w:rPr>
        <w:t>: 1339-1345 [PMID: 23665218</w:t>
      </w:r>
      <w:r w:rsidRPr="00B619B9">
        <w:rPr>
          <w:rFonts w:ascii="Book Antiqua" w:eastAsia="宋体" w:hAnsi="Book Antiqua" w:cs="宋体"/>
          <w:color w:val="000000"/>
          <w:kern w:val="0"/>
          <w:lang w:eastAsia="zh-CN"/>
        </w:rPr>
        <w:t xml:space="preserve"> DOI: 10.1016/j.celrep.2013.04.012]</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51 </w:t>
      </w:r>
      <w:proofErr w:type="spellStart"/>
      <w:r w:rsidRPr="00B619B9">
        <w:rPr>
          <w:rFonts w:ascii="Book Antiqua" w:eastAsia="宋体" w:hAnsi="Book Antiqua" w:cs="宋体"/>
          <w:b/>
          <w:bCs/>
          <w:color w:val="000000"/>
          <w:kern w:val="0"/>
          <w:lang w:eastAsia="zh-CN"/>
        </w:rPr>
        <w:t>Blagosklonny</w:t>
      </w:r>
      <w:proofErr w:type="spellEnd"/>
      <w:r w:rsidRPr="00B619B9">
        <w:rPr>
          <w:rFonts w:ascii="Book Antiqua" w:eastAsia="宋体" w:hAnsi="Book Antiqua" w:cs="宋体"/>
          <w:b/>
          <w:bCs/>
          <w:color w:val="000000"/>
          <w:kern w:val="0"/>
          <w:lang w:eastAsia="zh-CN"/>
        </w:rPr>
        <w:t xml:space="preserve"> MV</w:t>
      </w:r>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xml:space="preserve"> Tumor suppression by p53 without apoptosis and senescence: conundrum or </w:t>
      </w:r>
      <w:proofErr w:type="spellStart"/>
      <w:r w:rsidRPr="00B619B9">
        <w:rPr>
          <w:rFonts w:ascii="Book Antiqua" w:eastAsia="宋体" w:hAnsi="Book Antiqua" w:cs="宋体"/>
          <w:color w:val="000000"/>
          <w:kern w:val="0"/>
          <w:lang w:eastAsia="zh-CN"/>
        </w:rPr>
        <w:t>rapalog</w:t>
      </w:r>
      <w:proofErr w:type="spellEnd"/>
      <w:r w:rsidRPr="00B619B9">
        <w:rPr>
          <w:rFonts w:ascii="Book Antiqua" w:eastAsia="宋体" w:hAnsi="Book Antiqua" w:cs="宋体"/>
          <w:color w:val="000000"/>
          <w:kern w:val="0"/>
          <w:lang w:eastAsia="zh-CN"/>
        </w:rPr>
        <w:t xml:space="preserve">-like </w:t>
      </w:r>
      <w:proofErr w:type="spellStart"/>
      <w:r w:rsidRPr="00B619B9">
        <w:rPr>
          <w:rFonts w:ascii="Book Antiqua" w:eastAsia="宋体" w:hAnsi="Book Antiqua" w:cs="宋体"/>
          <w:color w:val="000000"/>
          <w:kern w:val="0"/>
          <w:lang w:eastAsia="zh-CN"/>
        </w:rPr>
        <w:t>gerosuppression</w:t>
      </w:r>
      <w:proofErr w:type="spell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Aging (Albany NY)</w:t>
      </w:r>
      <w:r w:rsidRPr="00B619B9">
        <w:rPr>
          <w:rFonts w:ascii="Book Antiqua" w:eastAsia="宋体" w:hAnsi="Book Antiqua" w:cs="宋体"/>
          <w:color w:val="000000"/>
          <w:kern w:val="0"/>
          <w:lang w:eastAsia="zh-CN"/>
        </w:rPr>
        <w:t> 2012; </w:t>
      </w:r>
      <w:r w:rsidRPr="00B619B9">
        <w:rPr>
          <w:rFonts w:ascii="Book Antiqua" w:eastAsia="宋体" w:hAnsi="Book Antiqua" w:cs="宋体"/>
          <w:b/>
          <w:bCs/>
          <w:color w:val="000000"/>
          <w:kern w:val="0"/>
          <w:lang w:eastAsia="zh-CN"/>
        </w:rPr>
        <w:t>4</w:t>
      </w:r>
      <w:r w:rsidRPr="00B619B9">
        <w:rPr>
          <w:rFonts w:ascii="Book Antiqua" w:eastAsia="宋体" w:hAnsi="Book Antiqua" w:cs="宋体"/>
          <w:color w:val="000000"/>
          <w:kern w:val="0"/>
          <w:lang w:eastAsia="zh-CN"/>
        </w:rPr>
        <w:t>: 450-455 [PMID: 22869016]</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52 </w:t>
      </w:r>
      <w:r w:rsidRPr="00B619B9">
        <w:rPr>
          <w:rFonts w:ascii="Book Antiqua" w:eastAsia="宋体" w:hAnsi="Book Antiqua" w:cs="宋体"/>
          <w:b/>
          <w:bCs/>
          <w:color w:val="000000"/>
          <w:kern w:val="0"/>
          <w:lang w:eastAsia="zh-CN"/>
        </w:rPr>
        <w:t>Feng Z</w:t>
      </w:r>
      <w:r w:rsidRPr="00B619B9">
        <w:rPr>
          <w:rFonts w:ascii="Book Antiqua" w:eastAsia="宋体" w:hAnsi="Book Antiqua" w:cs="宋体"/>
          <w:color w:val="000000"/>
          <w:kern w:val="0"/>
          <w:lang w:eastAsia="zh-CN"/>
        </w:rPr>
        <w:t xml:space="preserve">, Hu W, de </w:t>
      </w:r>
      <w:proofErr w:type="spellStart"/>
      <w:r w:rsidRPr="00B619B9">
        <w:rPr>
          <w:rFonts w:ascii="Book Antiqua" w:eastAsia="宋体" w:hAnsi="Book Antiqua" w:cs="宋体"/>
          <w:color w:val="000000"/>
          <w:kern w:val="0"/>
          <w:lang w:eastAsia="zh-CN"/>
        </w:rPr>
        <w:t>Stanchina</w:t>
      </w:r>
      <w:proofErr w:type="spellEnd"/>
      <w:r w:rsidRPr="00B619B9">
        <w:rPr>
          <w:rFonts w:ascii="Book Antiqua" w:eastAsia="宋体" w:hAnsi="Book Antiqua" w:cs="宋体"/>
          <w:color w:val="000000"/>
          <w:kern w:val="0"/>
          <w:lang w:eastAsia="zh-CN"/>
        </w:rPr>
        <w:t xml:space="preserve"> E, </w:t>
      </w:r>
      <w:proofErr w:type="spellStart"/>
      <w:r w:rsidRPr="00B619B9">
        <w:rPr>
          <w:rFonts w:ascii="Book Antiqua" w:eastAsia="宋体" w:hAnsi="Book Antiqua" w:cs="宋体"/>
          <w:color w:val="000000"/>
          <w:kern w:val="0"/>
          <w:lang w:eastAsia="zh-CN"/>
        </w:rPr>
        <w:t>Teresky</w:t>
      </w:r>
      <w:proofErr w:type="spellEnd"/>
      <w:r w:rsidRPr="00B619B9">
        <w:rPr>
          <w:rFonts w:ascii="Book Antiqua" w:eastAsia="宋体" w:hAnsi="Book Antiqua" w:cs="宋体"/>
          <w:color w:val="000000"/>
          <w:kern w:val="0"/>
          <w:lang w:eastAsia="zh-CN"/>
        </w:rPr>
        <w:t xml:space="preserve"> AK, Jin S, Lowe S, Levine AJ. The regulation of AMPK beta1, TSC2, and PTEN expression by p53: stress, cell and tissue specificity, and the role of these gene products in modulating the IGF-1-AKT-mTOR pathways. </w:t>
      </w:r>
      <w:r w:rsidRPr="00B619B9">
        <w:rPr>
          <w:rFonts w:ascii="Book Antiqua" w:eastAsia="宋体" w:hAnsi="Book Antiqua" w:cs="宋体"/>
          <w:i/>
          <w:iCs/>
          <w:color w:val="000000"/>
          <w:kern w:val="0"/>
          <w:lang w:eastAsia="zh-CN"/>
        </w:rPr>
        <w:t>Cancer Res</w:t>
      </w:r>
      <w:r w:rsidRPr="00B619B9">
        <w:rPr>
          <w:rFonts w:ascii="Book Antiqua" w:eastAsia="宋体" w:hAnsi="Book Antiqua" w:cs="宋体"/>
          <w:color w:val="000000"/>
          <w:kern w:val="0"/>
          <w:lang w:eastAsia="zh-CN"/>
        </w:rPr>
        <w:t> 2007; </w:t>
      </w:r>
      <w:r w:rsidRPr="00B619B9">
        <w:rPr>
          <w:rFonts w:ascii="Book Antiqua" w:eastAsia="宋体" w:hAnsi="Book Antiqua" w:cs="宋体"/>
          <w:b/>
          <w:bCs/>
          <w:color w:val="000000"/>
          <w:kern w:val="0"/>
          <w:lang w:eastAsia="zh-CN"/>
        </w:rPr>
        <w:t>67</w:t>
      </w:r>
      <w:r w:rsidRPr="00B619B9">
        <w:rPr>
          <w:rFonts w:ascii="Book Antiqua" w:eastAsia="宋体" w:hAnsi="Book Antiqua" w:cs="宋体"/>
          <w:color w:val="000000"/>
          <w:kern w:val="0"/>
          <w:lang w:eastAsia="zh-CN"/>
        </w:rPr>
        <w:t>: 3043-3053 [PMID: 17409411 DOI: 10.1158/0008-5472.CAN-06-4149]</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53 </w:t>
      </w:r>
      <w:r w:rsidRPr="00B619B9">
        <w:rPr>
          <w:rFonts w:ascii="Book Antiqua" w:eastAsia="宋体" w:hAnsi="Book Antiqua" w:cs="宋体"/>
          <w:b/>
          <w:bCs/>
          <w:color w:val="000000"/>
          <w:kern w:val="0"/>
          <w:lang w:eastAsia="zh-CN"/>
        </w:rPr>
        <w:t>Liu J</w:t>
      </w:r>
      <w:r w:rsidRPr="00B619B9">
        <w:rPr>
          <w:rFonts w:ascii="Book Antiqua" w:eastAsia="宋体" w:hAnsi="Book Antiqua" w:cs="宋体"/>
          <w:color w:val="000000"/>
          <w:kern w:val="0"/>
          <w:lang w:eastAsia="zh-CN"/>
        </w:rPr>
        <w:t>, Zhang C, Feng Z. Tumor suppressor p53 and its gain-of-function mutants in cancer. </w:t>
      </w:r>
      <w:proofErr w:type="spellStart"/>
      <w:r w:rsidRPr="00B619B9">
        <w:rPr>
          <w:rFonts w:ascii="Book Antiqua" w:eastAsia="宋体" w:hAnsi="Book Antiqua" w:cs="宋体"/>
          <w:i/>
          <w:iCs/>
          <w:color w:val="000000"/>
          <w:kern w:val="0"/>
          <w:lang w:eastAsia="zh-CN"/>
        </w:rPr>
        <w:t>Acta</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Biochim</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Biophys</w:t>
      </w:r>
      <w:proofErr w:type="spellEnd"/>
      <w:r w:rsidRPr="00B619B9">
        <w:rPr>
          <w:rFonts w:ascii="Book Antiqua" w:eastAsia="宋体" w:hAnsi="Book Antiqua" w:cs="宋体"/>
          <w:i/>
          <w:iCs/>
          <w:color w:val="000000"/>
          <w:kern w:val="0"/>
          <w:lang w:eastAsia="zh-CN"/>
        </w:rPr>
        <w:t xml:space="preserve"> Sin (Shanghai)</w:t>
      </w:r>
      <w:r w:rsidRPr="00B619B9">
        <w:rPr>
          <w:rFonts w:ascii="Book Antiqua" w:eastAsia="宋体" w:hAnsi="Book Antiqua" w:cs="宋体"/>
          <w:color w:val="000000"/>
          <w:kern w:val="0"/>
          <w:lang w:eastAsia="zh-CN"/>
        </w:rPr>
        <w:t> 2014; </w:t>
      </w:r>
      <w:r w:rsidRPr="00B619B9">
        <w:rPr>
          <w:rFonts w:ascii="Book Antiqua" w:eastAsia="宋体" w:hAnsi="Book Antiqua" w:cs="宋体"/>
          <w:b/>
          <w:bCs/>
          <w:color w:val="000000"/>
          <w:kern w:val="0"/>
          <w:lang w:eastAsia="zh-CN"/>
        </w:rPr>
        <w:t>46</w:t>
      </w:r>
      <w:r w:rsidRPr="00B619B9">
        <w:rPr>
          <w:rFonts w:ascii="Book Antiqua" w:eastAsia="宋体" w:hAnsi="Book Antiqua" w:cs="宋体"/>
          <w:color w:val="000000"/>
          <w:kern w:val="0"/>
          <w:lang w:eastAsia="zh-CN"/>
        </w:rPr>
        <w:t>: 170-179 [PMID: 24374774 DOI: 10.1093/</w:t>
      </w:r>
      <w:proofErr w:type="spellStart"/>
      <w:r w:rsidRPr="00B619B9">
        <w:rPr>
          <w:rFonts w:ascii="Book Antiqua" w:eastAsia="宋体" w:hAnsi="Book Antiqua" w:cs="宋体"/>
          <w:color w:val="000000"/>
          <w:kern w:val="0"/>
          <w:lang w:eastAsia="zh-CN"/>
        </w:rPr>
        <w:t>abbs</w:t>
      </w:r>
      <w:proofErr w:type="spellEnd"/>
      <w:r w:rsidRPr="00B619B9">
        <w:rPr>
          <w:rFonts w:ascii="Book Antiqua" w:eastAsia="宋体" w:hAnsi="Book Antiqua" w:cs="宋体"/>
          <w:color w:val="000000"/>
          <w:kern w:val="0"/>
          <w:lang w:eastAsia="zh-CN"/>
        </w:rPr>
        <w:t>/gmt144</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54 </w:t>
      </w:r>
      <w:proofErr w:type="spellStart"/>
      <w:r w:rsidRPr="00B619B9">
        <w:rPr>
          <w:rFonts w:ascii="Book Antiqua" w:eastAsia="宋体" w:hAnsi="Book Antiqua" w:cs="宋体"/>
          <w:b/>
          <w:bCs/>
          <w:color w:val="000000"/>
          <w:kern w:val="0"/>
          <w:lang w:eastAsia="zh-CN"/>
        </w:rPr>
        <w:t>Budanov</w:t>
      </w:r>
      <w:proofErr w:type="spellEnd"/>
      <w:r w:rsidRPr="00B619B9">
        <w:rPr>
          <w:rFonts w:ascii="Book Antiqua" w:eastAsia="宋体" w:hAnsi="Book Antiqua" w:cs="宋体"/>
          <w:b/>
          <w:bCs/>
          <w:color w:val="000000"/>
          <w:kern w:val="0"/>
          <w:lang w:eastAsia="zh-CN"/>
        </w:rPr>
        <w:t xml:space="preserve"> AV</w:t>
      </w:r>
      <w:r w:rsidRPr="00B619B9">
        <w:rPr>
          <w:rFonts w:ascii="Book Antiqua" w:eastAsia="宋体" w:hAnsi="Book Antiqua" w:cs="宋体"/>
          <w:color w:val="000000"/>
          <w:kern w:val="0"/>
          <w:lang w:eastAsia="zh-CN"/>
        </w:rPr>
        <w:t xml:space="preserve">, Karin M. p53 target genes sestrin1 and sestrin2 connect </w:t>
      </w:r>
      <w:proofErr w:type="spellStart"/>
      <w:r w:rsidRPr="00B619B9">
        <w:rPr>
          <w:rFonts w:ascii="Book Antiqua" w:eastAsia="宋体" w:hAnsi="Book Antiqua" w:cs="宋体"/>
          <w:color w:val="000000"/>
          <w:kern w:val="0"/>
          <w:lang w:eastAsia="zh-CN"/>
        </w:rPr>
        <w:t>genotoxic</w:t>
      </w:r>
      <w:proofErr w:type="spellEnd"/>
      <w:r w:rsidRPr="00B619B9">
        <w:rPr>
          <w:rFonts w:ascii="Book Antiqua" w:eastAsia="宋体" w:hAnsi="Book Antiqua" w:cs="宋体"/>
          <w:color w:val="000000"/>
          <w:kern w:val="0"/>
          <w:lang w:eastAsia="zh-CN"/>
        </w:rPr>
        <w:t xml:space="preserve"> stress and </w:t>
      </w:r>
      <w:proofErr w:type="spellStart"/>
      <w:r w:rsidRPr="00B619B9">
        <w:rPr>
          <w:rFonts w:ascii="Book Antiqua" w:eastAsia="宋体" w:hAnsi="Book Antiqua" w:cs="宋体"/>
          <w:color w:val="000000"/>
          <w:kern w:val="0"/>
          <w:lang w:eastAsia="zh-CN"/>
        </w:rPr>
        <w:t>mTOR</w:t>
      </w:r>
      <w:proofErr w:type="spellEnd"/>
      <w:r w:rsidRPr="00B619B9">
        <w:rPr>
          <w:rFonts w:ascii="Book Antiqua" w:eastAsia="宋体" w:hAnsi="Book Antiqua" w:cs="宋体"/>
          <w:color w:val="000000"/>
          <w:kern w:val="0"/>
          <w:lang w:eastAsia="zh-CN"/>
        </w:rPr>
        <w:t xml:space="preserve"> signaling. </w:t>
      </w:r>
      <w:r w:rsidRPr="00B619B9">
        <w:rPr>
          <w:rFonts w:ascii="Book Antiqua" w:eastAsia="宋体" w:hAnsi="Book Antiqua" w:cs="宋体"/>
          <w:i/>
          <w:iCs/>
          <w:color w:val="000000"/>
          <w:kern w:val="0"/>
          <w:lang w:eastAsia="zh-CN"/>
        </w:rPr>
        <w:t>Cell</w:t>
      </w:r>
      <w:r w:rsidRPr="00B619B9">
        <w:rPr>
          <w:rFonts w:ascii="Book Antiqua" w:eastAsia="宋体" w:hAnsi="Book Antiqua" w:cs="宋体"/>
          <w:color w:val="000000"/>
          <w:kern w:val="0"/>
          <w:lang w:eastAsia="zh-CN"/>
        </w:rPr>
        <w:t> 2008; </w:t>
      </w:r>
      <w:r w:rsidRPr="00B619B9">
        <w:rPr>
          <w:rFonts w:ascii="Book Antiqua" w:eastAsia="宋体" w:hAnsi="Book Antiqua" w:cs="宋体"/>
          <w:b/>
          <w:bCs/>
          <w:color w:val="000000"/>
          <w:kern w:val="0"/>
          <w:lang w:eastAsia="zh-CN"/>
        </w:rPr>
        <w:t>134</w:t>
      </w:r>
      <w:r w:rsidRPr="00B619B9">
        <w:rPr>
          <w:rFonts w:ascii="Book Antiqua" w:eastAsia="宋体" w:hAnsi="Book Antiqua" w:cs="宋体"/>
          <w:color w:val="000000"/>
          <w:kern w:val="0"/>
          <w:lang w:eastAsia="zh-CN"/>
        </w:rPr>
        <w:t>: 451-460 [PMID: 18692468 DOI: 10.1016/j.cell.2008.06.028</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55 </w:t>
      </w:r>
      <w:r w:rsidRPr="00B619B9">
        <w:rPr>
          <w:rFonts w:ascii="Book Antiqua" w:eastAsia="宋体" w:hAnsi="Book Antiqua" w:cs="宋体"/>
          <w:b/>
          <w:bCs/>
          <w:color w:val="000000"/>
          <w:kern w:val="0"/>
          <w:lang w:eastAsia="zh-CN"/>
        </w:rPr>
        <w:t>Zhang XD</w:t>
      </w:r>
      <w:r w:rsidRPr="00B619B9">
        <w:rPr>
          <w:rFonts w:ascii="Book Antiqua" w:eastAsia="宋体" w:hAnsi="Book Antiqua" w:cs="宋体"/>
          <w:color w:val="000000"/>
          <w:kern w:val="0"/>
          <w:lang w:eastAsia="zh-CN"/>
        </w:rPr>
        <w:t xml:space="preserve">, Qin ZH, Wang J. </w:t>
      </w:r>
      <w:proofErr w:type="gramStart"/>
      <w:r w:rsidRPr="00B619B9">
        <w:rPr>
          <w:rFonts w:ascii="Book Antiqua" w:eastAsia="宋体" w:hAnsi="Book Antiqua" w:cs="宋体"/>
          <w:color w:val="000000"/>
          <w:kern w:val="0"/>
          <w:lang w:eastAsia="zh-CN"/>
        </w:rPr>
        <w:t>The role of p53 in cell metabolism.</w:t>
      </w:r>
      <w:proofErr w:type="gramEnd"/>
      <w:r w:rsidRPr="00B619B9">
        <w:rPr>
          <w:rFonts w:ascii="Book Antiqua" w:eastAsia="宋体" w:hAnsi="Book Antiqua" w:cs="宋体"/>
          <w:color w:val="000000"/>
          <w:kern w:val="0"/>
          <w:lang w:eastAsia="zh-CN"/>
        </w:rPr>
        <w:t> </w:t>
      </w:r>
      <w:proofErr w:type="spellStart"/>
      <w:r w:rsidRPr="00B619B9">
        <w:rPr>
          <w:rFonts w:ascii="Book Antiqua" w:eastAsia="宋体" w:hAnsi="Book Antiqua" w:cs="宋体"/>
          <w:i/>
          <w:iCs/>
          <w:color w:val="000000"/>
          <w:kern w:val="0"/>
          <w:lang w:eastAsia="zh-CN"/>
        </w:rPr>
        <w:t>Acta</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Pharmacol</w:t>
      </w:r>
      <w:proofErr w:type="spellEnd"/>
      <w:r w:rsidRPr="00B619B9">
        <w:rPr>
          <w:rFonts w:ascii="Book Antiqua" w:eastAsia="宋体" w:hAnsi="Book Antiqua" w:cs="宋体"/>
          <w:i/>
          <w:iCs/>
          <w:color w:val="000000"/>
          <w:kern w:val="0"/>
          <w:lang w:eastAsia="zh-CN"/>
        </w:rPr>
        <w:t xml:space="preserve"> Sin</w:t>
      </w:r>
      <w:r w:rsidRPr="00B619B9">
        <w:rPr>
          <w:rFonts w:ascii="Book Antiqua" w:eastAsia="宋体" w:hAnsi="Book Antiqua" w:cs="宋体"/>
          <w:color w:val="000000"/>
          <w:kern w:val="0"/>
          <w:lang w:eastAsia="zh-CN"/>
        </w:rPr>
        <w:t> 2010; </w:t>
      </w:r>
      <w:r w:rsidRPr="00B619B9">
        <w:rPr>
          <w:rFonts w:ascii="Book Antiqua" w:eastAsia="宋体" w:hAnsi="Book Antiqua" w:cs="宋体"/>
          <w:b/>
          <w:bCs/>
          <w:color w:val="000000"/>
          <w:kern w:val="0"/>
          <w:lang w:eastAsia="zh-CN"/>
        </w:rPr>
        <w:t>31</w:t>
      </w:r>
      <w:r w:rsidRPr="00B619B9">
        <w:rPr>
          <w:rFonts w:ascii="Book Antiqua" w:eastAsia="宋体" w:hAnsi="Book Antiqua" w:cs="宋体"/>
          <w:color w:val="000000"/>
          <w:kern w:val="0"/>
          <w:lang w:eastAsia="zh-CN"/>
        </w:rPr>
        <w:t>: 1208-1212 [PMID: 20729871 DOI: 10.1038/aps.2010.151</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56 </w:t>
      </w:r>
      <w:proofErr w:type="spellStart"/>
      <w:r w:rsidRPr="00B619B9">
        <w:rPr>
          <w:rFonts w:ascii="Book Antiqua" w:eastAsia="宋体" w:hAnsi="Book Antiqua" w:cs="宋体"/>
          <w:b/>
          <w:bCs/>
          <w:color w:val="000000"/>
          <w:kern w:val="0"/>
          <w:lang w:eastAsia="zh-CN"/>
        </w:rPr>
        <w:t>Matheu</w:t>
      </w:r>
      <w:proofErr w:type="spellEnd"/>
      <w:r w:rsidRPr="00B619B9">
        <w:rPr>
          <w:rFonts w:ascii="Book Antiqua" w:eastAsia="宋体" w:hAnsi="Book Antiqua" w:cs="宋体"/>
          <w:b/>
          <w:bCs/>
          <w:color w:val="000000"/>
          <w:kern w:val="0"/>
          <w:lang w:eastAsia="zh-CN"/>
        </w:rPr>
        <w:t xml:space="preserve"> A</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Maraver</w:t>
      </w:r>
      <w:proofErr w:type="spellEnd"/>
      <w:r w:rsidRPr="00B619B9">
        <w:rPr>
          <w:rFonts w:ascii="Book Antiqua" w:eastAsia="宋体" w:hAnsi="Book Antiqua" w:cs="宋体"/>
          <w:color w:val="000000"/>
          <w:kern w:val="0"/>
          <w:lang w:eastAsia="zh-CN"/>
        </w:rPr>
        <w:t xml:space="preserve"> A, Serrano M. </w:t>
      </w:r>
      <w:proofErr w:type="gramStart"/>
      <w:r w:rsidRPr="00B619B9">
        <w:rPr>
          <w:rFonts w:ascii="Book Antiqua" w:eastAsia="宋体" w:hAnsi="Book Antiqua" w:cs="宋体"/>
          <w:color w:val="000000"/>
          <w:kern w:val="0"/>
          <w:lang w:eastAsia="zh-CN"/>
        </w:rPr>
        <w:t xml:space="preserve">The </w:t>
      </w:r>
      <w:proofErr w:type="spellStart"/>
      <w:r w:rsidRPr="00B619B9">
        <w:rPr>
          <w:rFonts w:ascii="Book Antiqua" w:eastAsia="宋体" w:hAnsi="Book Antiqua" w:cs="宋体"/>
          <w:color w:val="000000"/>
          <w:kern w:val="0"/>
          <w:lang w:eastAsia="zh-CN"/>
        </w:rPr>
        <w:t>Arf</w:t>
      </w:r>
      <w:proofErr w:type="spellEnd"/>
      <w:r w:rsidRPr="00B619B9">
        <w:rPr>
          <w:rFonts w:ascii="Book Antiqua" w:eastAsia="宋体" w:hAnsi="Book Antiqua" w:cs="宋体"/>
          <w:color w:val="000000"/>
          <w:kern w:val="0"/>
          <w:lang w:eastAsia="zh-CN"/>
        </w:rPr>
        <w:t>/p53 pathway in cancer and aging.</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Cancer Res</w:t>
      </w:r>
      <w:r w:rsidRPr="00B619B9">
        <w:rPr>
          <w:rFonts w:ascii="Book Antiqua" w:eastAsia="宋体" w:hAnsi="Book Antiqua" w:cs="宋体"/>
          <w:color w:val="000000"/>
          <w:kern w:val="0"/>
          <w:lang w:eastAsia="zh-CN"/>
        </w:rPr>
        <w:t> 2008; </w:t>
      </w:r>
      <w:r w:rsidRPr="00B619B9">
        <w:rPr>
          <w:rFonts w:ascii="Book Antiqua" w:eastAsia="宋体" w:hAnsi="Book Antiqua" w:cs="宋体"/>
          <w:b/>
          <w:bCs/>
          <w:color w:val="000000"/>
          <w:kern w:val="0"/>
          <w:lang w:eastAsia="zh-CN"/>
        </w:rPr>
        <w:t>68</w:t>
      </w:r>
      <w:r w:rsidRPr="00B619B9">
        <w:rPr>
          <w:rFonts w:ascii="Book Antiqua" w:eastAsia="宋体" w:hAnsi="Book Antiqua" w:cs="宋体"/>
          <w:color w:val="000000"/>
          <w:kern w:val="0"/>
          <w:lang w:eastAsia="zh-CN"/>
        </w:rPr>
        <w:t>: 6031-6034 [PMID: 18676821 DOI: 10.1158/0008-5472.CAN-07-6851]</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57 </w:t>
      </w:r>
      <w:proofErr w:type="spellStart"/>
      <w:r w:rsidRPr="00B619B9">
        <w:rPr>
          <w:rFonts w:ascii="Book Antiqua" w:eastAsia="宋体" w:hAnsi="Book Antiqua" w:cs="宋体"/>
          <w:b/>
          <w:bCs/>
          <w:color w:val="000000"/>
          <w:kern w:val="0"/>
          <w:lang w:eastAsia="zh-CN"/>
        </w:rPr>
        <w:t>Atsumi</w:t>
      </w:r>
      <w:proofErr w:type="spellEnd"/>
      <w:r w:rsidRPr="00B619B9">
        <w:rPr>
          <w:rFonts w:ascii="Book Antiqua" w:eastAsia="宋体" w:hAnsi="Book Antiqua" w:cs="宋体"/>
          <w:b/>
          <w:bCs/>
          <w:color w:val="000000"/>
          <w:kern w:val="0"/>
          <w:lang w:eastAsia="zh-CN"/>
        </w:rPr>
        <w:t xml:space="preserve"> Y</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Inase</w:t>
      </w:r>
      <w:proofErr w:type="spellEnd"/>
      <w:r w:rsidRPr="00B619B9">
        <w:rPr>
          <w:rFonts w:ascii="Book Antiqua" w:eastAsia="宋体" w:hAnsi="Book Antiqua" w:cs="宋体"/>
          <w:color w:val="000000"/>
          <w:kern w:val="0"/>
          <w:lang w:eastAsia="zh-CN"/>
        </w:rPr>
        <w:t xml:space="preserve"> A, </w:t>
      </w:r>
      <w:proofErr w:type="spellStart"/>
      <w:r w:rsidRPr="00B619B9">
        <w:rPr>
          <w:rFonts w:ascii="Book Antiqua" w:eastAsia="宋体" w:hAnsi="Book Antiqua" w:cs="宋体"/>
          <w:color w:val="000000"/>
          <w:kern w:val="0"/>
          <w:lang w:eastAsia="zh-CN"/>
        </w:rPr>
        <w:t>Osawa</w:t>
      </w:r>
      <w:proofErr w:type="spellEnd"/>
      <w:r w:rsidRPr="00B619B9">
        <w:rPr>
          <w:rFonts w:ascii="Book Antiqua" w:eastAsia="宋体" w:hAnsi="Book Antiqua" w:cs="宋体"/>
          <w:color w:val="000000"/>
          <w:kern w:val="0"/>
          <w:lang w:eastAsia="zh-CN"/>
        </w:rPr>
        <w:t xml:space="preserve"> T, Sugihara E, </w:t>
      </w:r>
      <w:proofErr w:type="spellStart"/>
      <w:r w:rsidRPr="00B619B9">
        <w:rPr>
          <w:rFonts w:ascii="Book Antiqua" w:eastAsia="宋体" w:hAnsi="Book Antiqua" w:cs="宋体"/>
          <w:color w:val="000000"/>
          <w:kern w:val="0"/>
          <w:lang w:eastAsia="zh-CN"/>
        </w:rPr>
        <w:t>Sakasai</w:t>
      </w:r>
      <w:proofErr w:type="spellEnd"/>
      <w:r w:rsidRPr="00B619B9">
        <w:rPr>
          <w:rFonts w:ascii="Book Antiqua" w:eastAsia="宋体" w:hAnsi="Book Antiqua" w:cs="宋体"/>
          <w:color w:val="000000"/>
          <w:kern w:val="0"/>
          <w:lang w:eastAsia="zh-CN"/>
        </w:rPr>
        <w:t xml:space="preserve"> R, Fujimori H, </w:t>
      </w:r>
      <w:proofErr w:type="spellStart"/>
      <w:r w:rsidRPr="00B619B9">
        <w:rPr>
          <w:rFonts w:ascii="Book Antiqua" w:eastAsia="宋体" w:hAnsi="Book Antiqua" w:cs="宋体"/>
          <w:color w:val="000000"/>
          <w:kern w:val="0"/>
          <w:lang w:eastAsia="zh-CN"/>
        </w:rPr>
        <w:t>Teraoka</w:t>
      </w:r>
      <w:proofErr w:type="spellEnd"/>
      <w:r w:rsidRPr="00B619B9">
        <w:rPr>
          <w:rFonts w:ascii="Book Antiqua" w:eastAsia="宋体" w:hAnsi="Book Antiqua" w:cs="宋体"/>
          <w:color w:val="000000"/>
          <w:kern w:val="0"/>
          <w:lang w:eastAsia="zh-CN"/>
        </w:rPr>
        <w:t xml:space="preserve"> H, </w:t>
      </w:r>
      <w:proofErr w:type="spellStart"/>
      <w:r w:rsidRPr="00B619B9">
        <w:rPr>
          <w:rFonts w:ascii="Book Antiqua" w:eastAsia="宋体" w:hAnsi="Book Antiqua" w:cs="宋体"/>
          <w:color w:val="000000"/>
          <w:kern w:val="0"/>
          <w:lang w:eastAsia="zh-CN"/>
        </w:rPr>
        <w:t>Saya</w:t>
      </w:r>
      <w:proofErr w:type="spellEnd"/>
      <w:r w:rsidRPr="00B619B9">
        <w:rPr>
          <w:rFonts w:ascii="Book Antiqua" w:eastAsia="宋体" w:hAnsi="Book Antiqua" w:cs="宋体"/>
          <w:color w:val="000000"/>
          <w:kern w:val="0"/>
          <w:lang w:eastAsia="zh-CN"/>
        </w:rPr>
        <w:t xml:space="preserve"> H, </w:t>
      </w:r>
      <w:proofErr w:type="spellStart"/>
      <w:r w:rsidRPr="00B619B9">
        <w:rPr>
          <w:rFonts w:ascii="Book Antiqua" w:eastAsia="宋体" w:hAnsi="Book Antiqua" w:cs="宋体"/>
          <w:color w:val="000000"/>
          <w:kern w:val="0"/>
          <w:lang w:eastAsia="zh-CN"/>
        </w:rPr>
        <w:t>Kanno</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Tashiro</w:t>
      </w:r>
      <w:proofErr w:type="spellEnd"/>
      <w:r w:rsidRPr="00B619B9">
        <w:rPr>
          <w:rFonts w:ascii="Book Antiqua" w:eastAsia="宋体" w:hAnsi="Book Antiqua" w:cs="宋体"/>
          <w:color w:val="000000"/>
          <w:kern w:val="0"/>
          <w:lang w:eastAsia="zh-CN"/>
        </w:rPr>
        <w:t xml:space="preserve"> F, </w:t>
      </w:r>
      <w:proofErr w:type="spellStart"/>
      <w:r w:rsidRPr="00B619B9">
        <w:rPr>
          <w:rFonts w:ascii="Book Antiqua" w:eastAsia="宋体" w:hAnsi="Book Antiqua" w:cs="宋体"/>
          <w:color w:val="000000"/>
          <w:kern w:val="0"/>
          <w:lang w:eastAsia="zh-CN"/>
        </w:rPr>
        <w:t>Nakagama</w:t>
      </w:r>
      <w:proofErr w:type="spellEnd"/>
      <w:r w:rsidRPr="00B619B9">
        <w:rPr>
          <w:rFonts w:ascii="Book Antiqua" w:eastAsia="宋体" w:hAnsi="Book Antiqua" w:cs="宋体"/>
          <w:color w:val="000000"/>
          <w:kern w:val="0"/>
          <w:lang w:eastAsia="zh-CN"/>
        </w:rPr>
        <w:t xml:space="preserve"> H, </w:t>
      </w:r>
      <w:proofErr w:type="spellStart"/>
      <w:r w:rsidRPr="00B619B9">
        <w:rPr>
          <w:rFonts w:ascii="Book Antiqua" w:eastAsia="宋体" w:hAnsi="Book Antiqua" w:cs="宋体"/>
          <w:color w:val="000000"/>
          <w:kern w:val="0"/>
          <w:lang w:eastAsia="zh-CN"/>
        </w:rPr>
        <w:t>Masutani</w:t>
      </w:r>
      <w:proofErr w:type="spellEnd"/>
      <w:r w:rsidRPr="00B619B9">
        <w:rPr>
          <w:rFonts w:ascii="Book Antiqua" w:eastAsia="宋体" w:hAnsi="Book Antiqua" w:cs="宋体"/>
          <w:color w:val="000000"/>
          <w:kern w:val="0"/>
          <w:lang w:eastAsia="zh-CN"/>
        </w:rPr>
        <w:t xml:space="preserve"> M, Yoshioka K. The </w:t>
      </w:r>
      <w:proofErr w:type="spellStart"/>
      <w:r w:rsidRPr="00B619B9">
        <w:rPr>
          <w:rFonts w:ascii="Book Antiqua" w:eastAsia="宋体" w:hAnsi="Book Antiqua" w:cs="宋体"/>
          <w:color w:val="000000"/>
          <w:kern w:val="0"/>
          <w:lang w:eastAsia="zh-CN"/>
        </w:rPr>
        <w:t>Arf</w:t>
      </w:r>
      <w:proofErr w:type="spellEnd"/>
      <w:r w:rsidRPr="00B619B9">
        <w:rPr>
          <w:rFonts w:ascii="Book Antiqua" w:eastAsia="宋体" w:hAnsi="Book Antiqua" w:cs="宋体"/>
          <w:color w:val="000000"/>
          <w:kern w:val="0"/>
          <w:lang w:eastAsia="zh-CN"/>
        </w:rPr>
        <w:t>/p53 protein module, which induces apoptosis, down-regulates histone H2AX to allow normal cells to survive in the presence of anti-cancer drugs. </w:t>
      </w:r>
      <w:r w:rsidRPr="00B619B9">
        <w:rPr>
          <w:rFonts w:ascii="Book Antiqua" w:eastAsia="宋体" w:hAnsi="Book Antiqua" w:cs="宋体"/>
          <w:i/>
          <w:iCs/>
          <w:color w:val="000000"/>
          <w:kern w:val="0"/>
          <w:lang w:eastAsia="zh-CN"/>
        </w:rPr>
        <w:t xml:space="preserve">J </w:t>
      </w:r>
      <w:proofErr w:type="spellStart"/>
      <w:r w:rsidRPr="00B619B9">
        <w:rPr>
          <w:rFonts w:ascii="Book Antiqua" w:eastAsia="宋体" w:hAnsi="Book Antiqua" w:cs="宋体"/>
          <w:i/>
          <w:iCs/>
          <w:color w:val="000000"/>
          <w:kern w:val="0"/>
          <w:lang w:eastAsia="zh-CN"/>
        </w:rPr>
        <w:t>Biol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Chem</w:t>
      </w:r>
      <w:proofErr w:type="spellEnd"/>
      <w:r w:rsidRPr="00B619B9">
        <w:rPr>
          <w:rFonts w:ascii="Book Antiqua" w:eastAsia="宋体" w:hAnsi="Book Antiqua" w:cs="宋体"/>
          <w:color w:val="000000"/>
          <w:kern w:val="0"/>
          <w:lang w:eastAsia="zh-CN"/>
        </w:rPr>
        <w:t> 2013; </w:t>
      </w:r>
      <w:r w:rsidRPr="00B619B9">
        <w:rPr>
          <w:rFonts w:ascii="Book Antiqua" w:eastAsia="宋体" w:hAnsi="Book Antiqua" w:cs="宋体"/>
          <w:b/>
          <w:bCs/>
          <w:color w:val="000000"/>
          <w:kern w:val="0"/>
          <w:lang w:eastAsia="zh-CN"/>
        </w:rPr>
        <w:t>288</w:t>
      </w:r>
      <w:r w:rsidRPr="00B619B9">
        <w:rPr>
          <w:rFonts w:ascii="Book Antiqua" w:eastAsia="宋体" w:hAnsi="Book Antiqua" w:cs="宋体"/>
          <w:color w:val="000000"/>
          <w:kern w:val="0"/>
          <w:lang w:eastAsia="zh-CN"/>
        </w:rPr>
        <w:t>: 13269-13277 [PMID: 23536184 DOI: 10.1074/jbc.M112.402560]</w:t>
      </w:r>
    </w:p>
    <w:p w:rsidR="00B619B9" w:rsidRPr="00B619B9" w:rsidRDefault="00B619B9" w:rsidP="00B619B9">
      <w:pPr>
        <w:widowControl/>
        <w:spacing w:line="360" w:lineRule="auto"/>
        <w:rPr>
          <w:rFonts w:ascii="Book Antiqua" w:eastAsiaTheme="minorEastAsia" w:hAnsi="Book Antiqua"/>
          <w:color w:val="000000"/>
          <w:lang w:eastAsia="zh-CN"/>
        </w:rPr>
      </w:pPr>
      <w:r w:rsidRPr="00B619B9">
        <w:rPr>
          <w:rFonts w:ascii="Book Antiqua" w:eastAsiaTheme="minorEastAsia" w:hAnsi="Book Antiqua" w:hint="eastAsia"/>
          <w:bCs/>
          <w:color w:val="000000"/>
          <w:lang w:eastAsia="zh-CN"/>
        </w:rPr>
        <w:t>58</w:t>
      </w:r>
      <w:r>
        <w:rPr>
          <w:rFonts w:ascii="Book Antiqua" w:eastAsiaTheme="minorEastAsia" w:hAnsi="Book Antiqua" w:hint="eastAsia"/>
          <w:b/>
          <w:bCs/>
          <w:color w:val="000000"/>
          <w:lang w:eastAsia="zh-CN"/>
        </w:rPr>
        <w:t xml:space="preserve"> </w:t>
      </w:r>
      <w:r w:rsidRPr="00B619B9">
        <w:rPr>
          <w:rFonts w:ascii="Book Antiqua" w:hAnsi="Book Antiqua"/>
          <w:b/>
          <w:bCs/>
          <w:color w:val="000000"/>
        </w:rPr>
        <w:t>Bonner WM</w:t>
      </w:r>
      <w:r w:rsidRPr="00B619B9">
        <w:rPr>
          <w:rFonts w:ascii="Book Antiqua" w:hAnsi="Book Antiqua"/>
          <w:color w:val="000000"/>
        </w:rPr>
        <w:t xml:space="preserve">, Redon CE, Dickey JS, Nakamura AJ, </w:t>
      </w:r>
      <w:proofErr w:type="spellStart"/>
      <w:r w:rsidRPr="00B619B9">
        <w:rPr>
          <w:rFonts w:ascii="Book Antiqua" w:hAnsi="Book Antiqua"/>
          <w:color w:val="000000"/>
        </w:rPr>
        <w:t>Sedelnikova</w:t>
      </w:r>
      <w:proofErr w:type="spellEnd"/>
      <w:r w:rsidRPr="00B619B9">
        <w:rPr>
          <w:rFonts w:ascii="Book Antiqua" w:hAnsi="Book Antiqua"/>
          <w:color w:val="000000"/>
        </w:rPr>
        <w:t xml:space="preserve"> OA, </w:t>
      </w:r>
      <w:proofErr w:type="spellStart"/>
      <w:r w:rsidRPr="00B619B9">
        <w:rPr>
          <w:rFonts w:ascii="Book Antiqua" w:hAnsi="Book Antiqua"/>
          <w:color w:val="000000"/>
        </w:rPr>
        <w:t>Solier</w:t>
      </w:r>
      <w:proofErr w:type="spellEnd"/>
      <w:r w:rsidRPr="00B619B9">
        <w:rPr>
          <w:rFonts w:ascii="Book Antiqua" w:hAnsi="Book Antiqua"/>
          <w:color w:val="000000"/>
        </w:rPr>
        <w:t xml:space="preserve"> S, </w:t>
      </w:r>
      <w:proofErr w:type="spellStart"/>
      <w:r w:rsidRPr="00B619B9">
        <w:rPr>
          <w:rFonts w:ascii="Book Antiqua" w:hAnsi="Book Antiqua"/>
          <w:color w:val="000000"/>
        </w:rPr>
        <w:t>Pommier</w:t>
      </w:r>
      <w:proofErr w:type="spellEnd"/>
      <w:r w:rsidRPr="00B619B9">
        <w:rPr>
          <w:rFonts w:ascii="Book Antiqua" w:hAnsi="Book Antiqua"/>
          <w:color w:val="000000"/>
        </w:rPr>
        <w:t xml:space="preserve"> Y. GammaH2AX and cancer.</w:t>
      </w:r>
      <w:r w:rsidRPr="00B619B9">
        <w:rPr>
          <w:rStyle w:val="apple-converted-space"/>
          <w:rFonts w:ascii="Book Antiqua" w:hAnsi="Book Antiqua"/>
          <w:color w:val="000000"/>
        </w:rPr>
        <w:t> </w:t>
      </w:r>
      <w:r w:rsidRPr="00B619B9">
        <w:rPr>
          <w:rFonts w:ascii="Book Antiqua" w:hAnsi="Book Antiqua"/>
          <w:i/>
          <w:iCs/>
          <w:color w:val="000000"/>
        </w:rPr>
        <w:t>Nat Rev Cancer</w:t>
      </w:r>
      <w:r w:rsidRPr="00B619B9">
        <w:rPr>
          <w:rStyle w:val="apple-converted-space"/>
          <w:rFonts w:ascii="Book Antiqua" w:hAnsi="Book Antiqua"/>
          <w:color w:val="000000"/>
        </w:rPr>
        <w:t> </w:t>
      </w:r>
      <w:r w:rsidRPr="00B619B9">
        <w:rPr>
          <w:rFonts w:ascii="Book Antiqua" w:hAnsi="Book Antiqua"/>
          <w:color w:val="000000"/>
        </w:rPr>
        <w:t>2008;</w:t>
      </w:r>
      <w:r w:rsidRPr="00B619B9">
        <w:rPr>
          <w:rStyle w:val="apple-converted-space"/>
          <w:rFonts w:ascii="Book Antiqua" w:hAnsi="Book Antiqua"/>
          <w:color w:val="000000"/>
        </w:rPr>
        <w:t> </w:t>
      </w:r>
      <w:r w:rsidRPr="00B619B9">
        <w:rPr>
          <w:rFonts w:ascii="Book Antiqua" w:hAnsi="Book Antiqua"/>
          <w:b/>
          <w:bCs/>
          <w:color w:val="000000"/>
        </w:rPr>
        <w:t>8</w:t>
      </w:r>
      <w:r w:rsidRPr="00B619B9">
        <w:rPr>
          <w:rFonts w:ascii="Book Antiqua" w:hAnsi="Book Antiqua"/>
          <w:color w:val="000000"/>
        </w:rPr>
        <w:t>: 957-967 [PMID: 19005492</w:t>
      </w:r>
      <w:r w:rsidRPr="00B619B9">
        <w:rPr>
          <w:rFonts w:ascii="Book Antiqua" w:hAnsi="Book Antiqua"/>
          <w:noProof/>
        </w:rPr>
        <w:t xml:space="preserve"> DOI: 10.1038/nrc2523</w:t>
      </w:r>
      <w:r w:rsidRPr="00B619B9">
        <w:rPr>
          <w:rFonts w:ascii="Book Antiqua" w:hAnsi="Book Antiqua"/>
          <w:color w:val="000000"/>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59 </w:t>
      </w:r>
      <w:proofErr w:type="spellStart"/>
      <w:r w:rsidRPr="00B619B9">
        <w:rPr>
          <w:rFonts w:ascii="Book Antiqua" w:eastAsia="宋体" w:hAnsi="Book Antiqua" w:cs="宋体"/>
          <w:b/>
          <w:bCs/>
          <w:color w:val="000000"/>
          <w:kern w:val="0"/>
          <w:lang w:eastAsia="zh-CN"/>
        </w:rPr>
        <w:t>Bassing</w:t>
      </w:r>
      <w:proofErr w:type="spellEnd"/>
      <w:r w:rsidRPr="00B619B9">
        <w:rPr>
          <w:rFonts w:ascii="Book Antiqua" w:eastAsia="宋体" w:hAnsi="Book Antiqua" w:cs="宋体"/>
          <w:b/>
          <w:bCs/>
          <w:color w:val="000000"/>
          <w:kern w:val="0"/>
          <w:lang w:eastAsia="zh-CN"/>
        </w:rPr>
        <w:t xml:space="preserve"> CH</w:t>
      </w:r>
      <w:r w:rsidRPr="00B619B9">
        <w:rPr>
          <w:rFonts w:ascii="Book Antiqua" w:eastAsia="宋体" w:hAnsi="Book Antiqua" w:cs="宋体"/>
          <w:color w:val="000000"/>
          <w:kern w:val="0"/>
          <w:lang w:eastAsia="zh-CN"/>
        </w:rPr>
        <w:t>, Alt FW. H2AX may function as an anchor to hold broken chromosomal DNA ends in close proximity. </w:t>
      </w:r>
      <w:r w:rsidRPr="00B619B9">
        <w:rPr>
          <w:rFonts w:ascii="Book Antiqua" w:eastAsia="宋体" w:hAnsi="Book Antiqua" w:cs="宋体"/>
          <w:i/>
          <w:iCs/>
          <w:color w:val="000000"/>
          <w:kern w:val="0"/>
          <w:lang w:eastAsia="zh-CN"/>
        </w:rPr>
        <w:t>Cell Cycle</w:t>
      </w:r>
      <w:r w:rsidRPr="00B619B9">
        <w:rPr>
          <w:rFonts w:ascii="Book Antiqua" w:eastAsia="宋体" w:hAnsi="Book Antiqua" w:cs="宋体"/>
          <w:color w:val="000000"/>
          <w:kern w:val="0"/>
          <w:lang w:eastAsia="zh-CN"/>
        </w:rPr>
        <w:t> 2004; </w:t>
      </w:r>
      <w:r w:rsidRPr="00B619B9">
        <w:rPr>
          <w:rFonts w:ascii="Book Antiqua" w:eastAsia="宋体" w:hAnsi="Book Antiqua" w:cs="宋体"/>
          <w:b/>
          <w:bCs/>
          <w:color w:val="000000"/>
          <w:kern w:val="0"/>
          <w:lang w:eastAsia="zh-CN"/>
        </w:rPr>
        <w:t>3</w:t>
      </w:r>
      <w:r w:rsidRPr="00B619B9">
        <w:rPr>
          <w:rFonts w:ascii="Book Antiqua" w:eastAsia="宋体" w:hAnsi="Book Antiqua" w:cs="宋体"/>
          <w:color w:val="000000"/>
          <w:kern w:val="0"/>
          <w:lang w:eastAsia="zh-CN"/>
        </w:rPr>
        <w:t>: 149-153 [PMID: 14712078 DOI: 10.4161/cc.3.2.684]</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60 </w:t>
      </w:r>
      <w:r w:rsidRPr="00B619B9">
        <w:rPr>
          <w:rFonts w:ascii="Book Antiqua" w:eastAsia="宋体" w:hAnsi="Book Antiqua" w:cs="宋体"/>
          <w:b/>
          <w:bCs/>
          <w:color w:val="000000"/>
          <w:kern w:val="0"/>
          <w:lang w:eastAsia="zh-CN"/>
        </w:rPr>
        <w:t>Celeste A</w:t>
      </w:r>
      <w:r w:rsidRPr="00B619B9">
        <w:rPr>
          <w:rFonts w:ascii="Book Antiqua" w:eastAsia="宋体" w:hAnsi="Book Antiqua" w:cs="宋体"/>
          <w:color w:val="000000"/>
          <w:kern w:val="0"/>
          <w:lang w:eastAsia="zh-CN"/>
        </w:rPr>
        <w:t xml:space="preserve">, Petersen S, </w:t>
      </w:r>
      <w:proofErr w:type="spellStart"/>
      <w:r w:rsidRPr="00B619B9">
        <w:rPr>
          <w:rFonts w:ascii="Book Antiqua" w:eastAsia="宋体" w:hAnsi="Book Antiqua" w:cs="宋体"/>
          <w:color w:val="000000"/>
          <w:kern w:val="0"/>
          <w:lang w:eastAsia="zh-CN"/>
        </w:rPr>
        <w:t>Romanienko</w:t>
      </w:r>
      <w:proofErr w:type="spellEnd"/>
      <w:r w:rsidRPr="00B619B9">
        <w:rPr>
          <w:rFonts w:ascii="Book Antiqua" w:eastAsia="宋体" w:hAnsi="Book Antiqua" w:cs="宋体"/>
          <w:color w:val="000000"/>
          <w:kern w:val="0"/>
          <w:lang w:eastAsia="zh-CN"/>
        </w:rPr>
        <w:t xml:space="preserve"> PJ, Fernandez-</w:t>
      </w:r>
      <w:proofErr w:type="spellStart"/>
      <w:r w:rsidRPr="00B619B9">
        <w:rPr>
          <w:rFonts w:ascii="Book Antiqua" w:eastAsia="宋体" w:hAnsi="Book Antiqua" w:cs="宋体"/>
          <w:color w:val="000000"/>
          <w:kern w:val="0"/>
          <w:lang w:eastAsia="zh-CN"/>
        </w:rPr>
        <w:t>Capetillo</w:t>
      </w:r>
      <w:proofErr w:type="spellEnd"/>
      <w:r w:rsidRPr="00B619B9">
        <w:rPr>
          <w:rFonts w:ascii="Book Antiqua" w:eastAsia="宋体" w:hAnsi="Book Antiqua" w:cs="宋体"/>
          <w:color w:val="000000"/>
          <w:kern w:val="0"/>
          <w:lang w:eastAsia="zh-CN"/>
        </w:rPr>
        <w:t xml:space="preserve"> O, Chen HT, </w:t>
      </w:r>
      <w:proofErr w:type="spellStart"/>
      <w:r w:rsidRPr="00B619B9">
        <w:rPr>
          <w:rFonts w:ascii="Book Antiqua" w:eastAsia="宋体" w:hAnsi="Book Antiqua" w:cs="宋体"/>
          <w:color w:val="000000"/>
          <w:kern w:val="0"/>
          <w:lang w:eastAsia="zh-CN"/>
        </w:rPr>
        <w:t>Sedelnikova</w:t>
      </w:r>
      <w:proofErr w:type="spellEnd"/>
      <w:r w:rsidRPr="00B619B9">
        <w:rPr>
          <w:rFonts w:ascii="Book Antiqua" w:eastAsia="宋体" w:hAnsi="Book Antiqua" w:cs="宋体"/>
          <w:color w:val="000000"/>
          <w:kern w:val="0"/>
          <w:lang w:eastAsia="zh-CN"/>
        </w:rPr>
        <w:t xml:space="preserve"> OA, Reina-San-Martin B, Coppola V, </w:t>
      </w:r>
      <w:proofErr w:type="spellStart"/>
      <w:r w:rsidRPr="00B619B9">
        <w:rPr>
          <w:rFonts w:ascii="Book Antiqua" w:eastAsia="宋体" w:hAnsi="Book Antiqua" w:cs="宋体"/>
          <w:color w:val="000000"/>
          <w:kern w:val="0"/>
          <w:lang w:eastAsia="zh-CN"/>
        </w:rPr>
        <w:t>Meffre</w:t>
      </w:r>
      <w:proofErr w:type="spellEnd"/>
      <w:r w:rsidRPr="00B619B9">
        <w:rPr>
          <w:rFonts w:ascii="Book Antiqua" w:eastAsia="宋体" w:hAnsi="Book Antiqua" w:cs="宋体"/>
          <w:color w:val="000000"/>
          <w:kern w:val="0"/>
          <w:lang w:eastAsia="zh-CN"/>
        </w:rPr>
        <w:t xml:space="preserve"> E, </w:t>
      </w:r>
      <w:proofErr w:type="spellStart"/>
      <w:r w:rsidRPr="00B619B9">
        <w:rPr>
          <w:rFonts w:ascii="Book Antiqua" w:eastAsia="宋体" w:hAnsi="Book Antiqua" w:cs="宋体"/>
          <w:color w:val="000000"/>
          <w:kern w:val="0"/>
          <w:lang w:eastAsia="zh-CN"/>
        </w:rPr>
        <w:t>Difilippantonio</w:t>
      </w:r>
      <w:proofErr w:type="spellEnd"/>
      <w:r w:rsidRPr="00B619B9">
        <w:rPr>
          <w:rFonts w:ascii="Book Antiqua" w:eastAsia="宋体" w:hAnsi="Book Antiqua" w:cs="宋体"/>
          <w:color w:val="000000"/>
          <w:kern w:val="0"/>
          <w:lang w:eastAsia="zh-CN"/>
        </w:rPr>
        <w:t xml:space="preserve"> MJ, Redon C, </w:t>
      </w:r>
      <w:proofErr w:type="spellStart"/>
      <w:r w:rsidRPr="00B619B9">
        <w:rPr>
          <w:rFonts w:ascii="Book Antiqua" w:eastAsia="宋体" w:hAnsi="Book Antiqua" w:cs="宋体"/>
          <w:color w:val="000000"/>
          <w:kern w:val="0"/>
          <w:lang w:eastAsia="zh-CN"/>
        </w:rPr>
        <w:t>Pilch</w:t>
      </w:r>
      <w:proofErr w:type="spellEnd"/>
      <w:r w:rsidRPr="00B619B9">
        <w:rPr>
          <w:rFonts w:ascii="Book Antiqua" w:eastAsia="宋体" w:hAnsi="Book Antiqua" w:cs="宋体"/>
          <w:color w:val="000000"/>
          <w:kern w:val="0"/>
          <w:lang w:eastAsia="zh-CN"/>
        </w:rPr>
        <w:t xml:space="preserve"> DR, </w:t>
      </w:r>
      <w:proofErr w:type="spellStart"/>
      <w:r w:rsidRPr="00B619B9">
        <w:rPr>
          <w:rFonts w:ascii="Book Antiqua" w:eastAsia="宋体" w:hAnsi="Book Antiqua" w:cs="宋体"/>
          <w:color w:val="000000"/>
          <w:kern w:val="0"/>
          <w:lang w:eastAsia="zh-CN"/>
        </w:rPr>
        <w:t>Olaru</w:t>
      </w:r>
      <w:proofErr w:type="spellEnd"/>
      <w:r w:rsidRPr="00B619B9">
        <w:rPr>
          <w:rFonts w:ascii="Book Antiqua" w:eastAsia="宋体" w:hAnsi="Book Antiqua" w:cs="宋体"/>
          <w:color w:val="000000"/>
          <w:kern w:val="0"/>
          <w:lang w:eastAsia="zh-CN"/>
        </w:rPr>
        <w:t xml:space="preserve"> A, </w:t>
      </w:r>
      <w:proofErr w:type="spellStart"/>
      <w:r w:rsidRPr="00B619B9">
        <w:rPr>
          <w:rFonts w:ascii="Book Antiqua" w:eastAsia="宋体" w:hAnsi="Book Antiqua" w:cs="宋体"/>
          <w:color w:val="000000"/>
          <w:kern w:val="0"/>
          <w:lang w:eastAsia="zh-CN"/>
        </w:rPr>
        <w:t>Eckhaus</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Camerini</w:t>
      </w:r>
      <w:proofErr w:type="spellEnd"/>
      <w:r w:rsidRPr="00B619B9">
        <w:rPr>
          <w:rFonts w:ascii="Book Antiqua" w:eastAsia="宋体" w:hAnsi="Book Antiqua" w:cs="宋体"/>
          <w:color w:val="000000"/>
          <w:kern w:val="0"/>
          <w:lang w:eastAsia="zh-CN"/>
        </w:rPr>
        <w:t xml:space="preserve">-Otero RD, </w:t>
      </w:r>
      <w:proofErr w:type="spellStart"/>
      <w:r w:rsidRPr="00B619B9">
        <w:rPr>
          <w:rFonts w:ascii="Book Antiqua" w:eastAsia="宋体" w:hAnsi="Book Antiqua" w:cs="宋体"/>
          <w:color w:val="000000"/>
          <w:kern w:val="0"/>
          <w:lang w:eastAsia="zh-CN"/>
        </w:rPr>
        <w:t>Tessarollo</w:t>
      </w:r>
      <w:proofErr w:type="spellEnd"/>
      <w:r w:rsidRPr="00B619B9">
        <w:rPr>
          <w:rFonts w:ascii="Book Antiqua" w:eastAsia="宋体" w:hAnsi="Book Antiqua" w:cs="宋体"/>
          <w:color w:val="000000"/>
          <w:kern w:val="0"/>
          <w:lang w:eastAsia="zh-CN"/>
        </w:rPr>
        <w:t xml:space="preserve"> L, </w:t>
      </w:r>
      <w:proofErr w:type="spellStart"/>
      <w:r w:rsidRPr="00B619B9">
        <w:rPr>
          <w:rFonts w:ascii="Book Antiqua" w:eastAsia="宋体" w:hAnsi="Book Antiqua" w:cs="宋体"/>
          <w:color w:val="000000"/>
          <w:kern w:val="0"/>
          <w:lang w:eastAsia="zh-CN"/>
        </w:rPr>
        <w:t>Livak</w:t>
      </w:r>
      <w:proofErr w:type="spellEnd"/>
      <w:r w:rsidRPr="00B619B9">
        <w:rPr>
          <w:rFonts w:ascii="Book Antiqua" w:eastAsia="宋体" w:hAnsi="Book Antiqua" w:cs="宋体"/>
          <w:color w:val="000000"/>
          <w:kern w:val="0"/>
          <w:lang w:eastAsia="zh-CN"/>
        </w:rPr>
        <w:t xml:space="preserve"> F, </w:t>
      </w:r>
      <w:proofErr w:type="spellStart"/>
      <w:r w:rsidRPr="00B619B9">
        <w:rPr>
          <w:rFonts w:ascii="Book Antiqua" w:eastAsia="宋体" w:hAnsi="Book Antiqua" w:cs="宋体"/>
          <w:color w:val="000000"/>
          <w:kern w:val="0"/>
          <w:lang w:eastAsia="zh-CN"/>
        </w:rPr>
        <w:t>Manova</w:t>
      </w:r>
      <w:proofErr w:type="spellEnd"/>
      <w:r w:rsidRPr="00B619B9">
        <w:rPr>
          <w:rFonts w:ascii="Book Antiqua" w:eastAsia="宋体" w:hAnsi="Book Antiqua" w:cs="宋体"/>
          <w:color w:val="000000"/>
          <w:kern w:val="0"/>
          <w:lang w:eastAsia="zh-CN"/>
        </w:rPr>
        <w:t xml:space="preserve"> K, Bonner WM, </w:t>
      </w:r>
      <w:proofErr w:type="spellStart"/>
      <w:r w:rsidRPr="00B619B9">
        <w:rPr>
          <w:rFonts w:ascii="Book Antiqua" w:eastAsia="宋体" w:hAnsi="Book Antiqua" w:cs="宋体"/>
          <w:color w:val="000000"/>
          <w:kern w:val="0"/>
          <w:lang w:eastAsia="zh-CN"/>
        </w:rPr>
        <w:t>Nussenzweig</w:t>
      </w:r>
      <w:proofErr w:type="spellEnd"/>
      <w:r w:rsidRPr="00B619B9">
        <w:rPr>
          <w:rFonts w:ascii="Book Antiqua" w:eastAsia="宋体" w:hAnsi="Book Antiqua" w:cs="宋体"/>
          <w:color w:val="000000"/>
          <w:kern w:val="0"/>
          <w:lang w:eastAsia="zh-CN"/>
        </w:rPr>
        <w:t xml:space="preserve"> MC, </w:t>
      </w:r>
      <w:proofErr w:type="spellStart"/>
      <w:r w:rsidRPr="00B619B9">
        <w:rPr>
          <w:rFonts w:ascii="Book Antiqua" w:eastAsia="宋体" w:hAnsi="Book Antiqua" w:cs="宋体"/>
          <w:color w:val="000000"/>
          <w:kern w:val="0"/>
          <w:lang w:eastAsia="zh-CN"/>
        </w:rPr>
        <w:t>Nussenzweig</w:t>
      </w:r>
      <w:proofErr w:type="spellEnd"/>
      <w:r w:rsidRPr="00B619B9">
        <w:rPr>
          <w:rFonts w:ascii="Book Antiqua" w:eastAsia="宋体" w:hAnsi="Book Antiqua" w:cs="宋体"/>
          <w:color w:val="000000"/>
          <w:kern w:val="0"/>
          <w:lang w:eastAsia="zh-CN"/>
        </w:rPr>
        <w:t xml:space="preserve"> A. Genomic instability in mice lacking histone H2AX. </w:t>
      </w:r>
      <w:r w:rsidRPr="00B619B9">
        <w:rPr>
          <w:rFonts w:ascii="Book Antiqua" w:eastAsia="宋体" w:hAnsi="Book Antiqua" w:cs="宋体"/>
          <w:i/>
          <w:iCs/>
          <w:color w:val="000000"/>
          <w:kern w:val="0"/>
          <w:lang w:eastAsia="zh-CN"/>
        </w:rPr>
        <w:t>Science</w:t>
      </w:r>
      <w:r w:rsidRPr="00B619B9">
        <w:rPr>
          <w:rFonts w:ascii="Book Antiqua" w:eastAsia="宋体" w:hAnsi="Book Antiqua" w:cs="宋体"/>
          <w:color w:val="000000"/>
          <w:kern w:val="0"/>
          <w:lang w:eastAsia="zh-CN"/>
        </w:rPr>
        <w:t> 2002; </w:t>
      </w:r>
      <w:r w:rsidRPr="00B619B9">
        <w:rPr>
          <w:rFonts w:ascii="Book Antiqua" w:eastAsia="宋体" w:hAnsi="Book Antiqua" w:cs="宋体"/>
          <w:b/>
          <w:bCs/>
          <w:color w:val="000000"/>
          <w:kern w:val="0"/>
          <w:lang w:eastAsia="zh-CN"/>
        </w:rPr>
        <w:t>296</w:t>
      </w:r>
      <w:r w:rsidRPr="00B619B9">
        <w:rPr>
          <w:rFonts w:ascii="Book Antiqua" w:eastAsia="宋体" w:hAnsi="Book Antiqua" w:cs="宋体"/>
          <w:color w:val="000000"/>
          <w:kern w:val="0"/>
          <w:lang w:eastAsia="zh-CN"/>
        </w:rPr>
        <w:t>: 922-927 [PMID: 11934988 DOI: 10.1126/science.1069398]</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61 </w:t>
      </w:r>
      <w:proofErr w:type="spellStart"/>
      <w:r w:rsidRPr="00B619B9">
        <w:rPr>
          <w:rFonts w:ascii="Book Antiqua" w:eastAsia="宋体" w:hAnsi="Book Antiqua" w:cs="宋体"/>
          <w:b/>
          <w:bCs/>
          <w:color w:val="000000"/>
          <w:kern w:val="0"/>
          <w:lang w:eastAsia="zh-CN"/>
        </w:rPr>
        <w:t>Newbold</w:t>
      </w:r>
      <w:proofErr w:type="spellEnd"/>
      <w:r w:rsidRPr="00B619B9">
        <w:rPr>
          <w:rFonts w:ascii="Book Antiqua" w:eastAsia="宋体" w:hAnsi="Book Antiqua" w:cs="宋体"/>
          <w:b/>
          <w:bCs/>
          <w:color w:val="000000"/>
          <w:kern w:val="0"/>
          <w:lang w:eastAsia="zh-CN"/>
        </w:rPr>
        <w:t xml:space="preserve"> RF</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Overell</w:t>
      </w:r>
      <w:proofErr w:type="spellEnd"/>
      <w:r w:rsidRPr="00B619B9">
        <w:rPr>
          <w:rFonts w:ascii="Book Antiqua" w:eastAsia="宋体" w:hAnsi="Book Antiqua" w:cs="宋体"/>
          <w:color w:val="000000"/>
          <w:kern w:val="0"/>
          <w:lang w:eastAsia="zh-CN"/>
        </w:rPr>
        <w:t xml:space="preserve"> RW. Fibroblast immortality is a prerequisite for transformation by EJ c-Ha-</w:t>
      </w:r>
      <w:proofErr w:type="spellStart"/>
      <w:r w:rsidRPr="00B619B9">
        <w:rPr>
          <w:rFonts w:ascii="Book Antiqua" w:eastAsia="宋体" w:hAnsi="Book Antiqua" w:cs="宋体"/>
          <w:color w:val="000000"/>
          <w:kern w:val="0"/>
          <w:lang w:eastAsia="zh-CN"/>
        </w:rPr>
        <w:t>ras</w:t>
      </w:r>
      <w:proofErr w:type="spellEnd"/>
      <w:r w:rsidRPr="00B619B9">
        <w:rPr>
          <w:rFonts w:ascii="Book Antiqua" w:eastAsia="宋体" w:hAnsi="Book Antiqua" w:cs="宋体"/>
          <w:color w:val="000000"/>
          <w:kern w:val="0"/>
          <w:lang w:eastAsia="zh-CN"/>
        </w:rPr>
        <w:t xml:space="preserve"> oncogene.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w:t>
      </w:r>
      <w:r w:rsidR="00AF092D">
        <w:rPr>
          <w:rFonts w:ascii="Book Antiqua" w:eastAsia="宋体" w:hAnsi="Book Antiqua" w:cs="宋体" w:hint="eastAsia"/>
          <w:color w:val="000000"/>
          <w:kern w:val="0"/>
          <w:lang w:eastAsia="zh-CN"/>
        </w:rPr>
        <w:t>1983</w:t>
      </w:r>
      <w:r w:rsidRPr="00B619B9">
        <w:rPr>
          <w:rFonts w:ascii="Book Antiqua" w:eastAsia="宋体" w:hAnsi="Book Antiqua" w:cs="宋体"/>
          <w:color w:val="000000"/>
          <w:kern w:val="0"/>
          <w:lang w:eastAsia="zh-CN"/>
        </w:rPr>
        <w:t>; </w:t>
      </w:r>
      <w:r w:rsidRPr="00B619B9">
        <w:rPr>
          <w:rFonts w:ascii="Book Antiqua" w:eastAsia="宋体" w:hAnsi="Book Antiqua" w:cs="宋体"/>
          <w:b/>
          <w:bCs/>
          <w:color w:val="000000"/>
          <w:kern w:val="0"/>
          <w:lang w:eastAsia="zh-CN"/>
        </w:rPr>
        <w:t>304</w:t>
      </w:r>
      <w:r w:rsidRPr="00B619B9">
        <w:rPr>
          <w:rFonts w:ascii="Book Antiqua" w:eastAsia="宋体" w:hAnsi="Book Antiqua" w:cs="宋体"/>
          <w:color w:val="000000"/>
          <w:kern w:val="0"/>
          <w:lang w:eastAsia="zh-CN"/>
        </w:rPr>
        <w:t>: 648-651 [PMID: 6877385]</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62 </w:t>
      </w:r>
      <w:r w:rsidRPr="00B619B9">
        <w:rPr>
          <w:rFonts w:ascii="Book Antiqua" w:eastAsia="宋体" w:hAnsi="Book Antiqua" w:cs="宋体"/>
          <w:b/>
          <w:bCs/>
          <w:color w:val="000000"/>
          <w:kern w:val="0"/>
          <w:lang w:eastAsia="zh-CN"/>
        </w:rPr>
        <w:t>Land H</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Parada</w:t>
      </w:r>
      <w:proofErr w:type="spellEnd"/>
      <w:r w:rsidRPr="00B619B9">
        <w:rPr>
          <w:rFonts w:ascii="Book Antiqua" w:eastAsia="宋体" w:hAnsi="Book Antiqua" w:cs="宋体"/>
          <w:color w:val="000000"/>
          <w:kern w:val="0"/>
          <w:lang w:eastAsia="zh-CN"/>
        </w:rPr>
        <w:t xml:space="preserve"> LF, Weinberg RA. Tumorigenic conversion of primary embryo fibroblasts requires at least two cooperating oncogenes.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w:t>
      </w:r>
      <w:r w:rsidR="00AF092D">
        <w:rPr>
          <w:rFonts w:ascii="Book Antiqua" w:eastAsia="宋体" w:hAnsi="Book Antiqua" w:cs="宋体" w:hint="eastAsia"/>
          <w:color w:val="000000"/>
          <w:kern w:val="0"/>
          <w:lang w:eastAsia="zh-CN"/>
        </w:rPr>
        <w:t>1983</w:t>
      </w:r>
      <w:r w:rsidRPr="00B619B9">
        <w:rPr>
          <w:rFonts w:ascii="Book Antiqua" w:eastAsia="宋体" w:hAnsi="Book Antiqua" w:cs="宋体"/>
          <w:color w:val="000000"/>
          <w:kern w:val="0"/>
          <w:lang w:eastAsia="zh-CN"/>
        </w:rPr>
        <w:t>; </w:t>
      </w:r>
      <w:r w:rsidRPr="00B619B9">
        <w:rPr>
          <w:rFonts w:ascii="Book Antiqua" w:eastAsia="宋体" w:hAnsi="Book Antiqua" w:cs="宋体"/>
          <w:b/>
          <w:bCs/>
          <w:color w:val="000000"/>
          <w:kern w:val="0"/>
          <w:lang w:eastAsia="zh-CN"/>
        </w:rPr>
        <w:t>304</w:t>
      </w:r>
      <w:r w:rsidRPr="00B619B9">
        <w:rPr>
          <w:rFonts w:ascii="Book Antiqua" w:eastAsia="宋体" w:hAnsi="Book Antiqua" w:cs="宋体"/>
          <w:color w:val="000000"/>
          <w:kern w:val="0"/>
          <w:lang w:eastAsia="zh-CN"/>
        </w:rPr>
        <w:t>: 596-602 [PMID: 6308472]</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63 </w:t>
      </w:r>
      <w:r w:rsidRPr="00B619B9">
        <w:rPr>
          <w:rFonts w:ascii="Book Antiqua" w:eastAsia="宋体" w:hAnsi="Book Antiqua" w:cs="宋体"/>
          <w:b/>
          <w:bCs/>
          <w:color w:val="000000"/>
          <w:kern w:val="0"/>
          <w:lang w:eastAsia="zh-CN"/>
        </w:rPr>
        <w:t>Bunting KD</w:t>
      </w:r>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xml:space="preserve"> </w:t>
      </w:r>
      <w:proofErr w:type="gramStart"/>
      <w:r w:rsidRPr="00B619B9">
        <w:rPr>
          <w:rFonts w:ascii="Book Antiqua" w:eastAsia="宋体" w:hAnsi="Book Antiqua" w:cs="宋体"/>
          <w:color w:val="000000"/>
          <w:kern w:val="0"/>
          <w:lang w:eastAsia="zh-CN"/>
        </w:rPr>
        <w:t>ABC transporters as phenotypic markers and functional regulators of stem cells.</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Stem Cells</w:t>
      </w:r>
      <w:r w:rsidRPr="00B619B9">
        <w:rPr>
          <w:rFonts w:ascii="Book Antiqua" w:eastAsia="宋体" w:hAnsi="Book Antiqua" w:cs="宋体"/>
          <w:color w:val="000000"/>
          <w:kern w:val="0"/>
          <w:lang w:eastAsia="zh-CN"/>
        </w:rPr>
        <w:t> 2002; </w:t>
      </w:r>
      <w:r w:rsidRPr="00B619B9">
        <w:rPr>
          <w:rFonts w:ascii="Book Antiqua" w:eastAsia="宋体" w:hAnsi="Book Antiqua" w:cs="宋体"/>
          <w:b/>
          <w:bCs/>
          <w:color w:val="000000"/>
          <w:kern w:val="0"/>
          <w:lang w:eastAsia="zh-CN"/>
        </w:rPr>
        <w:t>20</w:t>
      </w:r>
      <w:r w:rsidRPr="00B619B9">
        <w:rPr>
          <w:rFonts w:ascii="Book Antiqua" w:eastAsia="宋体" w:hAnsi="Book Antiqua" w:cs="宋体"/>
          <w:color w:val="000000"/>
          <w:kern w:val="0"/>
          <w:lang w:eastAsia="zh-CN"/>
        </w:rPr>
        <w:t>: 11-20 [PMID: 11796918 DOI: 10.1634/stemcells.20-3-274]</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64 </w:t>
      </w:r>
      <w:proofErr w:type="spellStart"/>
      <w:r w:rsidRPr="00B619B9">
        <w:rPr>
          <w:rFonts w:ascii="Book Antiqua" w:eastAsia="宋体" w:hAnsi="Book Antiqua" w:cs="宋体"/>
          <w:b/>
          <w:bCs/>
          <w:color w:val="000000"/>
          <w:kern w:val="0"/>
          <w:lang w:eastAsia="zh-CN"/>
        </w:rPr>
        <w:t>Kondoh</w:t>
      </w:r>
      <w:proofErr w:type="spellEnd"/>
      <w:r w:rsidRPr="00B619B9">
        <w:rPr>
          <w:rFonts w:ascii="Book Antiqua" w:eastAsia="宋体" w:hAnsi="Book Antiqua" w:cs="宋体"/>
          <w:b/>
          <w:bCs/>
          <w:color w:val="000000"/>
          <w:kern w:val="0"/>
          <w:lang w:eastAsia="zh-CN"/>
        </w:rPr>
        <w:t xml:space="preserve"> H</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Lleonart</w:t>
      </w:r>
      <w:proofErr w:type="spellEnd"/>
      <w:r w:rsidRPr="00B619B9">
        <w:rPr>
          <w:rFonts w:ascii="Book Antiqua" w:eastAsia="宋体" w:hAnsi="Book Antiqua" w:cs="宋体"/>
          <w:color w:val="000000"/>
          <w:kern w:val="0"/>
          <w:lang w:eastAsia="zh-CN"/>
        </w:rPr>
        <w:t xml:space="preserve"> ME, Gil J, Wang J, </w:t>
      </w:r>
      <w:proofErr w:type="spellStart"/>
      <w:r w:rsidRPr="00B619B9">
        <w:rPr>
          <w:rFonts w:ascii="Book Antiqua" w:eastAsia="宋体" w:hAnsi="Book Antiqua" w:cs="宋体"/>
          <w:color w:val="000000"/>
          <w:kern w:val="0"/>
          <w:lang w:eastAsia="zh-CN"/>
        </w:rPr>
        <w:t>Degan</w:t>
      </w:r>
      <w:proofErr w:type="spellEnd"/>
      <w:r w:rsidRPr="00B619B9">
        <w:rPr>
          <w:rFonts w:ascii="Book Antiqua" w:eastAsia="宋体" w:hAnsi="Book Antiqua" w:cs="宋体"/>
          <w:color w:val="000000"/>
          <w:kern w:val="0"/>
          <w:lang w:eastAsia="zh-CN"/>
        </w:rPr>
        <w:t xml:space="preserve"> P, Peters G, Martinez D, </w:t>
      </w:r>
      <w:proofErr w:type="spellStart"/>
      <w:r w:rsidRPr="00B619B9">
        <w:rPr>
          <w:rFonts w:ascii="Book Antiqua" w:eastAsia="宋体" w:hAnsi="Book Antiqua" w:cs="宋体"/>
          <w:color w:val="000000"/>
          <w:kern w:val="0"/>
          <w:lang w:eastAsia="zh-CN"/>
        </w:rPr>
        <w:t>Carnero</w:t>
      </w:r>
      <w:proofErr w:type="spellEnd"/>
      <w:r w:rsidRPr="00B619B9">
        <w:rPr>
          <w:rFonts w:ascii="Book Antiqua" w:eastAsia="宋体" w:hAnsi="Book Antiqua" w:cs="宋体"/>
          <w:color w:val="000000"/>
          <w:kern w:val="0"/>
          <w:lang w:eastAsia="zh-CN"/>
        </w:rPr>
        <w:t xml:space="preserve"> A, Beach D. Glycolytic enzymes can modulate cellular life span. </w:t>
      </w:r>
      <w:r w:rsidRPr="00B619B9">
        <w:rPr>
          <w:rFonts w:ascii="Book Antiqua" w:eastAsia="宋体" w:hAnsi="Book Antiqua" w:cs="宋体"/>
          <w:i/>
          <w:iCs/>
          <w:color w:val="000000"/>
          <w:kern w:val="0"/>
          <w:lang w:eastAsia="zh-CN"/>
        </w:rPr>
        <w:t>Cancer Res</w:t>
      </w:r>
      <w:r w:rsidRPr="00B619B9">
        <w:rPr>
          <w:rFonts w:ascii="Book Antiqua" w:eastAsia="宋体" w:hAnsi="Book Antiqua" w:cs="宋体"/>
          <w:color w:val="000000"/>
          <w:kern w:val="0"/>
          <w:lang w:eastAsia="zh-CN"/>
        </w:rPr>
        <w:t> 2005; </w:t>
      </w:r>
      <w:r w:rsidRPr="00B619B9">
        <w:rPr>
          <w:rFonts w:ascii="Book Antiqua" w:eastAsia="宋体" w:hAnsi="Book Antiqua" w:cs="宋体"/>
          <w:b/>
          <w:bCs/>
          <w:color w:val="000000"/>
          <w:kern w:val="0"/>
          <w:lang w:eastAsia="zh-CN"/>
        </w:rPr>
        <w:t>65</w:t>
      </w:r>
      <w:r w:rsidRPr="00B619B9">
        <w:rPr>
          <w:rFonts w:ascii="Book Antiqua" w:eastAsia="宋体" w:hAnsi="Book Antiqua" w:cs="宋体"/>
          <w:color w:val="000000"/>
          <w:kern w:val="0"/>
          <w:lang w:eastAsia="zh-CN"/>
        </w:rPr>
        <w:t>: 177-185 [PMID: 15665293]</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65 </w:t>
      </w:r>
      <w:r w:rsidRPr="00B619B9">
        <w:rPr>
          <w:rFonts w:ascii="Book Antiqua" w:eastAsia="宋体" w:hAnsi="Book Antiqua" w:cs="宋体"/>
          <w:b/>
          <w:bCs/>
          <w:color w:val="000000"/>
          <w:kern w:val="0"/>
          <w:lang w:eastAsia="zh-CN"/>
        </w:rPr>
        <w:t>Leahy A</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Xiong</w:t>
      </w:r>
      <w:proofErr w:type="spellEnd"/>
      <w:r w:rsidRPr="00B619B9">
        <w:rPr>
          <w:rFonts w:ascii="Book Antiqua" w:eastAsia="宋体" w:hAnsi="Book Antiqua" w:cs="宋体"/>
          <w:color w:val="000000"/>
          <w:kern w:val="0"/>
          <w:lang w:eastAsia="zh-CN"/>
        </w:rPr>
        <w:t xml:space="preserve"> JW, </w:t>
      </w:r>
      <w:proofErr w:type="spellStart"/>
      <w:r w:rsidRPr="00B619B9">
        <w:rPr>
          <w:rFonts w:ascii="Book Antiqua" w:eastAsia="宋体" w:hAnsi="Book Antiqua" w:cs="宋体"/>
          <w:color w:val="000000"/>
          <w:kern w:val="0"/>
          <w:lang w:eastAsia="zh-CN"/>
        </w:rPr>
        <w:t>Kuhnert</w:t>
      </w:r>
      <w:proofErr w:type="spellEnd"/>
      <w:r w:rsidRPr="00B619B9">
        <w:rPr>
          <w:rFonts w:ascii="Book Antiqua" w:eastAsia="宋体" w:hAnsi="Book Antiqua" w:cs="宋体"/>
          <w:color w:val="000000"/>
          <w:kern w:val="0"/>
          <w:lang w:eastAsia="zh-CN"/>
        </w:rPr>
        <w:t xml:space="preserve"> F, </w:t>
      </w:r>
      <w:proofErr w:type="spellStart"/>
      <w:r w:rsidRPr="00B619B9">
        <w:rPr>
          <w:rFonts w:ascii="Book Antiqua" w:eastAsia="宋体" w:hAnsi="Book Antiqua" w:cs="宋体"/>
          <w:color w:val="000000"/>
          <w:kern w:val="0"/>
          <w:lang w:eastAsia="zh-CN"/>
        </w:rPr>
        <w:t>Stuhlmann</w:t>
      </w:r>
      <w:proofErr w:type="spellEnd"/>
      <w:r w:rsidRPr="00B619B9">
        <w:rPr>
          <w:rFonts w:ascii="Book Antiqua" w:eastAsia="宋体" w:hAnsi="Book Antiqua" w:cs="宋体"/>
          <w:color w:val="000000"/>
          <w:kern w:val="0"/>
          <w:lang w:eastAsia="zh-CN"/>
        </w:rPr>
        <w:t xml:space="preserve"> H. Use of developmental marker genes to define temporal and spatial patterns of differentiation during </w:t>
      </w:r>
      <w:proofErr w:type="spellStart"/>
      <w:r w:rsidRPr="00B619B9">
        <w:rPr>
          <w:rFonts w:ascii="Book Antiqua" w:eastAsia="宋体" w:hAnsi="Book Antiqua" w:cs="宋体"/>
          <w:color w:val="000000"/>
          <w:kern w:val="0"/>
          <w:lang w:eastAsia="zh-CN"/>
        </w:rPr>
        <w:t>embryoid</w:t>
      </w:r>
      <w:proofErr w:type="spellEnd"/>
      <w:r w:rsidRPr="00B619B9">
        <w:rPr>
          <w:rFonts w:ascii="Book Antiqua" w:eastAsia="宋体" w:hAnsi="Book Antiqua" w:cs="宋体"/>
          <w:color w:val="000000"/>
          <w:kern w:val="0"/>
          <w:lang w:eastAsia="zh-CN"/>
        </w:rPr>
        <w:t xml:space="preserve"> body formation. </w:t>
      </w:r>
      <w:r w:rsidRPr="00B619B9">
        <w:rPr>
          <w:rFonts w:ascii="Book Antiqua" w:eastAsia="宋体" w:hAnsi="Book Antiqua" w:cs="宋体"/>
          <w:i/>
          <w:iCs/>
          <w:color w:val="000000"/>
          <w:kern w:val="0"/>
          <w:lang w:eastAsia="zh-CN"/>
        </w:rPr>
        <w:t xml:space="preserve">J </w:t>
      </w:r>
      <w:proofErr w:type="spellStart"/>
      <w:r w:rsidRPr="00B619B9">
        <w:rPr>
          <w:rFonts w:ascii="Book Antiqua" w:eastAsia="宋体" w:hAnsi="Book Antiqua" w:cs="宋体"/>
          <w:i/>
          <w:iCs/>
          <w:color w:val="000000"/>
          <w:kern w:val="0"/>
          <w:lang w:eastAsia="zh-CN"/>
        </w:rPr>
        <w:t>Exp</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Zool</w:t>
      </w:r>
      <w:proofErr w:type="spellEnd"/>
      <w:r w:rsidRPr="00B619B9">
        <w:rPr>
          <w:rFonts w:ascii="Book Antiqua" w:eastAsia="宋体" w:hAnsi="Book Antiqua" w:cs="宋体"/>
          <w:color w:val="000000"/>
          <w:kern w:val="0"/>
          <w:lang w:eastAsia="zh-CN"/>
        </w:rPr>
        <w:t> 1999; </w:t>
      </w:r>
      <w:r w:rsidRPr="00B619B9">
        <w:rPr>
          <w:rFonts w:ascii="Book Antiqua" w:eastAsia="宋体" w:hAnsi="Book Antiqua" w:cs="宋体"/>
          <w:b/>
          <w:bCs/>
          <w:color w:val="000000"/>
          <w:kern w:val="0"/>
          <w:lang w:eastAsia="zh-CN"/>
        </w:rPr>
        <w:t>284</w:t>
      </w:r>
      <w:r w:rsidRPr="00B619B9">
        <w:rPr>
          <w:rFonts w:ascii="Book Antiqua" w:eastAsia="宋体" w:hAnsi="Book Antiqua" w:cs="宋体"/>
          <w:color w:val="000000"/>
          <w:kern w:val="0"/>
          <w:lang w:eastAsia="zh-CN"/>
        </w:rPr>
        <w:t>: 67-81 [PMID: 10368935]</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66 </w:t>
      </w:r>
      <w:proofErr w:type="spellStart"/>
      <w:r w:rsidRPr="00B619B9">
        <w:rPr>
          <w:rFonts w:ascii="Book Antiqua" w:eastAsia="宋体" w:hAnsi="Book Antiqua" w:cs="宋体"/>
          <w:b/>
          <w:bCs/>
          <w:color w:val="000000"/>
          <w:kern w:val="0"/>
          <w:lang w:eastAsia="zh-CN"/>
        </w:rPr>
        <w:t>Seaberg</w:t>
      </w:r>
      <w:proofErr w:type="spellEnd"/>
      <w:r w:rsidRPr="00B619B9">
        <w:rPr>
          <w:rFonts w:ascii="Book Antiqua" w:eastAsia="宋体" w:hAnsi="Book Antiqua" w:cs="宋体"/>
          <w:b/>
          <w:bCs/>
          <w:color w:val="000000"/>
          <w:kern w:val="0"/>
          <w:lang w:eastAsia="zh-CN"/>
        </w:rPr>
        <w:t xml:space="preserve"> RM</w:t>
      </w:r>
      <w:r w:rsidRPr="00B619B9">
        <w:rPr>
          <w:rFonts w:ascii="Book Antiqua" w:eastAsia="宋体" w:hAnsi="Book Antiqua" w:cs="宋体"/>
          <w:color w:val="000000"/>
          <w:kern w:val="0"/>
          <w:lang w:eastAsia="zh-CN"/>
        </w:rPr>
        <w:t xml:space="preserve">, van der </w:t>
      </w:r>
      <w:proofErr w:type="spellStart"/>
      <w:r w:rsidRPr="00B619B9">
        <w:rPr>
          <w:rFonts w:ascii="Book Antiqua" w:eastAsia="宋体" w:hAnsi="Book Antiqua" w:cs="宋体"/>
          <w:color w:val="000000"/>
          <w:kern w:val="0"/>
          <w:lang w:eastAsia="zh-CN"/>
        </w:rPr>
        <w:t>Kooy</w:t>
      </w:r>
      <w:proofErr w:type="spellEnd"/>
      <w:r w:rsidRPr="00B619B9">
        <w:rPr>
          <w:rFonts w:ascii="Book Antiqua" w:eastAsia="宋体" w:hAnsi="Book Antiqua" w:cs="宋体"/>
          <w:color w:val="000000"/>
          <w:kern w:val="0"/>
          <w:lang w:eastAsia="zh-CN"/>
        </w:rPr>
        <w:t xml:space="preserve"> D. Stem and progenitor cells: the premature desertion of rigorous definitions. </w:t>
      </w:r>
      <w:r w:rsidRPr="00B619B9">
        <w:rPr>
          <w:rFonts w:ascii="Book Antiqua" w:eastAsia="宋体" w:hAnsi="Book Antiqua" w:cs="宋体"/>
          <w:i/>
          <w:iCs/>
          <w:color w:val="000000"/>
          <w:kern w:val="0"/>
          <w:lang w:eastAsia="zh-CN"/>
        </w:rPr>
        <w:t xml:space="preserve">Trends </w:t>
      </w:r>
      <w:proofErr w:type="spellStart"/>
      <w:r w:rsidRPr="00B619B9">
        <w:rPr>
          <w:rFonts w:ascii="Book Antiqua" w:eastAsia="宋体" w:hAnsi="Book Antiqua" w:cs="宋体"/>
          <w:i/>
          <w:iCs/>
          <w:color w:val="000000"/>
          <w:kern w:val="0"/>
          <w:lang w:eastAsia="zh-CN"/>
        </w:rPr>
        <w:t>Neurosci</w:t>
      </w:r>
      <w:proofErr w:type="spellEnd"/>
      <w:r w:rsidRPr="00B619B9">
        <w:rPr>
          <w:rFonts w:ascii="Book Antiqua" w:eastAsia="宋体" w:hAnsi="Book Antiqua" w:cs="宋体"/>
          <w:color w:val="000000"/>
          <w:kern w:val="0"/>
          <w:lang w:eastAsia="zh-CN"/>
        </w:rPr>
        <w:t> 2003; </w:t>
      </w:r>
      <w:r w:rsidRPr="00B619B9">
        <w:rPr>
          <w:rFonts w:ascii="Book Antiqua" w:eastAsia="宋体" w:hAnsi="Book Antiqua" w:cs="宋体"/>
          <w:b/>
          <w:bCs/>
          <w:color w:val="000000"/>
          <w:kern w:val="0"/>
          <w:lang w:eastAsia="zh-CN"/>
        </w:rPr>
        <w:t>26</w:t>
      </w:r>
      <w:r w:rsidRPr="00B619B9">
        <w:rPr>
          <w:rFonts w:ascii="Book Antiqua" w:eastAsia="宋体" w:hAnsi="Book Antiqua" w:cs="宋体"/>
          <w:color w:val="000000"/>
          <w:kern w:val="0"/>
          <w:lang w:eastAsia="zh-CN"/>
        </w:rPr>
        <w:t>: 125-131 [PMID: 12591214 DOI: 10.1016/S0166-2236(03)00031-6]</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67 </w:t>
      </w:r>
      <w:r w:rsidRPr="00B619B9">
        <w:rPr>
          <w:rFonts w:ascii="Book Antiqua" w:eastAsia="宋体" w:hAnsi="Book Antiqua" w:cs="宋体"/>
          <w:b/>
          <w:bCs/>
          <w:color w:val="000000"/>
          <w:kern w:val="0"/>
          <w:lang w:eastAsia="zh-CN"/>
        </w:rPr>
        <w:t>Yang</w:t>
      </w:r>
      <w:proofErr w:type="gramEnd"/>
      <w:r w:rsidRPr="00B619B9">
        <w:rPr>
          <w:rFonts w:ascii="Book Antiqua" w:eastAsia="宋体" w:hAnsi="Book Antiqua" w:cs="宋体"/>
          <w:b/>
          <w:bCs/>
          <w:color w:val="000000"/>
          <w:kern w:val="0"/>
          <w:lang w:eastAsia="zh-CN"/>
        </w:rPr>
        <w:t xml:space="preserve"> YM</w:t>
      </w:r>
      <w:r w:rsidRPr="00B619B9">
        <w:rPr>
          <w:rFonts w:ascii="Book Antiqua" w:eastAsia="宋体" w:hAnsi="Book Antiqua" w:cs="宋体"/>
          <w:color w:val="000000"/>
          <w:kern w:val="0"/>
          <w:lang w:eastAsia="zh-CN"/>
        </w:rPr>
        <w:t>, Chang JW. Current status and issues in cancer stem cell study. </w:t>
      </w:r>
      <w:r w:rsidRPr="00B619B9">
        <w:rPr>
          <w:rFonts w:ascii="Book Antiqua" w:eastAsia="宋体" w:hAnsi="Book Antiqua" w:cs="宋体"/>
          <w:i/>
          <w:iCs/>
          <w:color w:val="000000"/>
          <w:kern w:val="0"/>
          <w:lang w:eastAsia="zh-CN"/>
        </w:rPr>
        <w:t>Cancer Invest</w:t>
      </w:r>
      <w:r w:rsidRPr="00B619B9">
        <w:rPr>
          <w:rFonts w:ascii="Book Antiqua" w:eastAsia="宋体" w:hAnsi="Book Antiqua" w:cs="宋体"/>
          <w:color w:val="000000"/>
          <w:kern w:val="0"/>
          <w:lang w:eastAsia="zh-CN"/>
        </w:rPr>
        <w:t> 2008; </w:t>
      </w:r>
      <w:r w:rsidRPr="00B619B9">
        <w:rPr>
          <w:rFonts w:ascii="Book Antiqua" w:eastAsia="宋体" w:hAnsi="Book Antiqua" w:cs="宋体"/>
          <w:b/>
          <w:bCs/>
          <w:color w:val="000000"/>
          <w:kern w:val="0"/>
          <w:lang w:eastAsia="zh-CN"/>
        </w:rPr>
        <w:t>26</w:t>
      </w:r>
      <w:r w:rsidRPr="00B619B9">
        <w:rPr>
          <w:rFonts w:ascii="Book Antiqua" w:eastAsia="宋体" w:hAnsi="Book Antiqua" w:cs="宋体"/>
          <w:color w:val="000000"/>
          <w:kern w:val="0"/>
          <w:lang w:eastAsia="zh-CN"/>
        </w:rPr>
        <w:t>: 741-755 [PMID: 18608212 DOI: 10.1080/07357900801901856</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68 </w:t>
      </w:r>
      <w:r w:rsidRPr="00B619B9">
        <w:rPr>
          <w:rFonts w:ascii="Book Antiqua" w:eastAsia="宋体" w:hAnsi="Book Antiqua" w:cs="宋体"/>
          <w:b/>
          <w:bCs/>
          <w:color w:val="000000"/>
          <w:kern w:val="0"/>
          <w:lang w:eastAsia="zh-CN"/>
        </w:rPr>
        <w:t>Fujimori H</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Shikanai</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Teraoka</w:t>
      </w:r>
      <w:proofErr w:type="spellEnd"/>
      <w:r w:rsidRPr="00B619B9">
        <w:rPr>
          <w:rFonts w:ascii="Book Antiqua" w:eastAsia="宋体" w:hAnsi="Book Antiqua" w:cs="宋体"/>
          <w:color w:val="000000"/>
          <w:kern w:val="0"/>
          <w:lang w:eastAsia="zh-CN"/>
        </w:rPr>
        <w:t xml:space="preserve"> H, </w:t>
      </w:r>
      <w:proofErr w:type="spellStart"/>
      <w:r w:rsidRPr="00B619B9">
        <w:rPr>
          <w:rFonts w:ascii="Book Antiqua" w:eastAsia="宋体" w:hAnsi="Book Antiqua" w:cs="宋体"/>
          <w:color w:val="000000"/>
          <w:kern w:val="0"/>
          <w:lang w:eastAsia="zh-CN"/>
        </w:rPr>
        <w:t>Masutani</w:t>
      </w:r>
      <w:proofErr w:type="spellEnd"/>
      <w:r w:rsidRPr="00B619B9">
        <w:rPr>
          <w:rFonts w:ascii="Book Antiqua" w:eastAsia="宋体" w:hAnsi="Book Antiqua" w:cs="宋体"/>
          <w:color w:val="000000"/>
          <w:kern w:val="0"/>
          <w:lang w:eastAsia="zh-CN"/>
        </w:rPr>
        <w:t xml:space="preserve"> M, Yoshioka K. Induction of cancerous stem cells during embryonic stem cell differentiation. </w:t>
      </w:r>
      <w:r w:rsidRPr="00B619B9">
        <w:rPr>
          <w:rFonts w:ascii="Book Antiqua" w:eastAsia="宋体" w:hAnsi="Book Antiqua" w:cs="宋体"/>
          <w:i/>
          <w:iCs/>
          <w:color w:val="000000"/>
          <w:kern w:val="0"/>
          <w:lang w:eastAsia="zh-CN"/>
        </w:rPr>
        <w:t xml:space="preserve">J </w:t>
      </w:r>
      <w:proofErr w:type="spellStart"/>
      <w:r w:rsidRPr="00B619B9">
        <w:rPr>
          <w:rFonts w:ascii="Book Antiqua" w:eastAsia="宋体" w:hAnsi="Book Antiqua" w:cs="宋体"/>
          <w:i/>
          <w:iCs/>
          <w:color w:val="000000"/>
          <w:kern w:val="0"/>
          <w:lang w:eastAsia="zh-CN"/>
        </w:rPr>
        <w:t>Biol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Chem</w:t>
      </w:r>
      <w:proofErr w:type="spellEnd"/>
      <w:r w:rsidRPr="00B619B9">
        <w:rPr>
          <w:rFonts w:ascii="Book Antiqua" w:eastAsia="宋体" w:hAnsi="Book Antiqua" w:cs="宋体"/>
          <w:color w:val="000000"/>
          <w:kern w:val="0"/>
          <w:lang w:eastAsia="zh-CN"/>
        </w:rPr>
        <w:t> 2012; </w:t>
      </w:r>
      <w:r w:rsidRPr="00B619B9">
        <w:rPr>
          <w:rFonts w:ascii="Book Antiqua" w:eastAsia="宋体" w:hAnsi="Book Antiqua" w:cs="宋体"/>
          <w:b/>
          <w:bCs/>
          <w:color w:val="000000"/>
          <w:kern w:val="0"/>
          <w:lang w:eastAsia="zh-CN"/>
        </w:rPr>
        <w:t>287</w:t>
      </w:r>
      <w:r w:rsidRPr="00B619B9">
        <w:rPr>
          <w:rFonts w:ascii="Book Antiqua" w:eastAsia="宋体" w:hAnsi="Book Antiqua" w:cs="宋体"/>
          <w:color w:val="000000"/>
          <w:kern w:val="0"/>
          <w:lang w:eastAsia="zh-CN"/>
        </w:rPr>
        <w:t>: 36777-36791 [PMID: 22961983 DOI: 10.1074/jbc.M112.372557</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69 </w:t>
      </w:r>
      <w:proofErr w:type="spellStart"/>
      <w:r w:rsidRPr="00B619B9">
        <w:rPr>
          <w:rFonts w:ascii="Book Antiqua" w:eastAsia="宋体" w:hAnsi="Book Antiqua" w:cs="宋体"/>
          <w:b/>
          <w:bCs/>
          <w:color w:val="000000"/>
          <w:kern w:val="0"/>
          <w:lang w:eastAsia="zh-CN"/>
        </w:rPr>
        <w:t>Raaijmakers</w:t>
      </w:r>
      <w:proofErr w:type="spellEnd"/>
      <w:r w:rsidRPr="00B619B9">
        <w:rPr>
          <w:rFonts w:ascii="Book Antiqua" w:eastAsia="宋体" w:hAnsi="Book Antiqua" w:cs="宋体"/>
          <w:b/>
          <w:bCs/>
          <w:color w:val="000000"/>
          <w:kern w:val="0"/>
          <w:lang w:eastAsia="zh-CN"/>
        </w:rPr>
        <w:t xml:space="preserve"> MH</w:t>
      </w:r>
      <w:r w:rsidRPr="00B619B9">
        <w:rPr>
          <w:rFonts w:ascii="Book Antiqua" w:eastAsia="宋体" w:hAnsi="Book Antiqua" w:cs="宋体"/>
          <w:color w:val="000000"/>
          <w:kern w:val="0"/>
          <w:lang w:eastAsia="zh-CN"/>
        </w:rPr>
        <w:t xml:space="preserve">, Mukherjee S, </w:t>
      </w:r>
      <w:proofErr w:type="spellStart"/>
      <w:r w:rsidRPr="00B619B9">
        <w:rPr>
          <w:rFonts w:ascii="Book Antiqua" w:eastAsia="宋体" w:hAnsi="Book Antiqua" w:cs="宋体"/>
          <w:color w:val="000000"/>
          <w:kern w:val="0"/>
          <w:lang w:eastAsia="zh-CN"/>
        </w:rPr>
        <w:t>Guo</w:t>
      </w:r>
      <w:proofErr w:type="spellEnd"/>
      <w:r w:rsidRPr="00B619B9">
        <w:rPr>
          <w:rFonts w:ascii="Book Antiqua" w:eastAsia="宋体" w:hAnsi="Book Antiqua" w:cs="宋体"/>
          <w:color w:val="000000"/>
          <w:kern w:val="0"/>
          <w:lang w:eastAsia="zh-CN"/>
        </w:rPr>
        <w:t xml:space="preserve"> S, Zhang S, Kobayashi T, </w:t>
      </w:r>
      <w:proofErr w:type="spellStart"/>
      <w:r w:rsidRPr="00B619B9">
        <w:rPr>
          <w:rFonts w:ascii="Book Antiqua" w:eastAsia="宋体" w:hAnsi="Book Antiqua" w:cs="宋体"/>
          <w:color w:val="000000"/>
          <w:kern w:val="0"/>
          <w:lang w:eastAsia="zh-CN"/>
        </w:rPr>
        <w:t>Schoonmaker</w:t>
      </w:r>
      <w:proofErr w:type="spellEnd"/>
      <w:r w:rsidRPr="00B619B9">
        <w:rPr>
          <w:rFonts w:ascii="Book Antiqua" w:eastAsia="宋体" w:hAnsi="Book Antiqua" w:cs="宋体"/>
          <w:color w:val="000000"/>
          <w:kern w:val="0"/>
          <w:lang w:eastAsia="zh-CN"/>
        </w:rPr>
        <w:t xml:space="preserve"> JA, Ebert BL, Al-</w:t>
      </w:r>
      <w:proofErr w:type="spellStart"/>
      <w:r w:rsidRPr="00B619B9">
        <w:rPr>
          <w:rFonts w:ascii="Book Antiqua" w:eastAsia="宋体" w:hAnsi="Book Antiqua" w:cs="宋体"/>
          <w:color w:val="000000"/>
          <w:kern w:val="0"/>
          <w:lang w:eastAsia="zh-CN"/>
        </w:rPr>
        <w:t>Shahrour</w:t>
      </w:r>
      <w:proofErr w:type="spellEnd"/>
      <w:r w:rsidRPr="00B619B9">
        <w:rPr>
          <w:rFonts w:ascii="Book Antiqua" w:eastAsia="宋体" w:hAnsi="Book Antiqua" w:cs="宋体"/>
          <w:color w:val="000000"/>
          <w:kern w:val="0"/>
          <w:lang w:eastAsia="zh-CN"/>
        </w:rPr>
        <w:t xml:space="preserve"> F, </w:t>
      </w:r>
      <w:proofErr w:type="spellStart"/>
      <w:r w:rsidRPr="00B619B9">
        <w:rPr>
          <w:rFonts w:ascii="Book Antiqua" w:eastAsia="宋体" w:hAnsi="Book Antiqua" w:cs="宋体"/>
          <w:color w:val="000000"/>
          <w:kern w:val="0"/>
          <w:lang w:eastAsia="zh-CN"/>
        </w:rPr>
        <w:t>Hasserjian</w:t>
      </w:r>
      <w:proofErr w:type="spellEnd"/>
      <w:r w:rsidRPr="00B619B9">
        <w:rPr>
          <w:rFonts w:ascii="Book Antiqua" w:eastAsia="宋体" w:hAnsi="Book Antiqua" w:cs="宋体"/>
          <w:color w:val="000000"/>
          <w:kern w:val="0"/>
          <w:lang w:eastAsia="zh-CN"/>
        </w:rPr>
        <w:t xml:space="preserve"> RP, </w:t>
      </w:r>
      <w:proofErr w:type="spellStart"/>
      <w:r w:rsidRPr="00B619B9">
        <w:rPr>
          <w:rFonts w:ascii="Book Antiqua" w:eastAsia="宋体" w:hAnsi="Book Antiqua" w:cs="宋体"/>
          <w:color w:val="000000"/>
          <w:kern w:val="0"/>
          <w:lang w:eastAsia="zh-CN"/>
        </w:rPr>
        <w:t>Scadden</w:t>
      </w:r>
      <w:proofErr w:type="spellEnd"/>
      <w:r w:rsidRPr="00B619B9">
        <w:rPr>
          <w:rFonts w:ascii="Book Antiqua" w:eastAsia="宋体" w:hAnsi="Book Antiqua" w:cs="宋体"/>
          <w:color w:val="000000"/>
          <w:kern w:val="0"/>
          <w:lang w:eastAsia="zh-CN"/>
        </w:rPr>
        <w:t xml:space="preserve"> EO, Aung Z, </w:t>
      </w:r>
      <w:proofErr w:type="spellStart"/>
      <w:r w:rsidRPr="00B619B9">
        <w:rPr>
          <w:rFonts w:ascii="Book Antiqua" w:eastAsia="宋体" w:hAnsi="Book Antiqua" w:cs="宋体"/>
          <w:color w:val="000000"/>
          <w:kern w:val="0"/>
          <w:lang w:eastAsia="zh-CN"/>
        </w:rPr>
        <w:t>Matza</w:t>
      </w:r>
      <w:proofErr w:type="spellEnd"/>
      <w:r w:rsidRPr="00B619B9">
        <w:rPr>
          <w:rFonts w:ascii="Book Antiqua" w:eastAsia="宋体" w:hAnsi="Book Antiqua" w:cs="宋体"/>
          <w:color w:val="000000"/>
          <w:kern w:val="0"/>
          <w:lang w:eastAsia="zh-CN"/>
        </w:rPr>
        <w:t xml:space="preserve"> M, </w:t>
      </w:r>
      <w:proofErr w:type="spellStart"/>
      <w:r w:rsidRPr="00B619B9">
        <w:rPr>
          <w:rFonts w:ascii="Book Antiqua" w:eastAsia="宋体" w:hAnsi="Book Antiqua" w:cs="宋体"/>
          <w:color w:val="000000"/>
          <w:kern w:val="0"/>
          <w:lang w:eastAsia="zh-CN"/>
        </w:rPr>
        <w:t>Merkenschlager</w:t>
      </w:r>
      <w:proofErr w:type="spellEnd"/>
      <w:r w:rsidRPr="00B619B9">
        <w:rPr>
          <w:rFonts w:ascii="Book Antiqua" w:eastAsia="宋体" w:hAnsi="Book Antiqua" w:cs="宋体"/>
          <w:color w:val="000000"/>
          <w:kern w:val="0"/>
          <w:lang w:eastAsia="zh-CN"/>
        </w:rPr>
        <w:t xml:space="preserve"> M, Lin C, </w:t>
      </w:r>
      <w:proofErr w:type="spellStart"/>
      <w:r w:rsidRPr="00B619B9">
        <w:rPr>
          <w:rFonts w:ascii="Book Antiqua" w:eastAsia="宋体" w:hAnsi="Book Antiqua" w:cs="宋体"/>
          <w:color w:val="000000"/>
          <w:kern w:val="0"/>
          <w:lang w:eastAsia="zh-CN"/>
        </w:rPr>
        <w:t>Rommens</w:t>
      </w:r>
      <w:proofErr w:type="spellEnd"/>
      <w:r w:rsidRPr="00B619B9">
        <w:rPr>
          <w:rFonts w:ascii="Book Antiqua" w:eastAsia="宋体" w:hAnsi="Book Antiqua" w:cs="宋体"/>
          <w:color w:val="000000"/>
          <w:kern w:val="0"/>
          <w:lang w:eastAsia="zh-CN"/>
        </w:rPr>
        <w:t xml:space="preserve"> JM, </w:t>
      </w:r>
      <w:proofErr w:type="spellStart"/>
      <w:r w:rsidRPr="00B619B9">
        <w:rPr>
          <w:rFonts w:ascii="Book Antiqua" w:eastAsia="宋体" w:hAnsi="Book Antiqua" w:cs="宋体"/>
          <w:color w:val="000000"/>
          <w:kern w:val="0"/>
          <w:lang w:eastAsia="zh-CN"/>
        </w:rPr>
        <w:t>Scadden</w:t>
      </w:r>
      <w:proofErr w:type="spellEnd"/>
      <w:r w:rsidRPr="00B619B9">
        <w:rPr>
          <w:rFonts w:ascii="Book Antiqua" w:eastAsia="宋体" w:hAnsi="Book Antiqua" w:cs="宋体"/>
          <w:color w:val="000000"/>
          <w:kern w:val="0"/>
          <w:lang w:eastAsia="zh-CN"/>
        </w:rPr>
        <w:t xml:space="preserve"> DT. Bone progenitor dysfunction induces </w:t>
      </w:r>
      <w:proofErr w:type="spellStart"/>
      <w:r w:rsidRPr="00B619B9">
        <w:rPr>
          <w:rFonts w:ascii="Book Antiqua" w:eastAsia="宋体" w:hAnsi="Book Antiqua" w:cs="宋体"/>
          <w:color w:val="000000"/>
          <w:kern w:val="0"/>
          <w:lang w:eastAsia="zh-CN"/>
        </w:rPr>
        <w:t>myelodysplasia</w:t>
      </w:r>
      <w:proofErr w:type="spellEnd"/>
      <w:r w:rsidRPr="00B619B9">
        <w:rPr>
          <w:rFonts w:ascii="Book Antiqua" w:eastAsia="宋体" w:hAnsi="Book Antiqua" w:cs="宋体"/>
          <w:color w:val="000000"/>
          <w:kern w:val="0"/>
          <w:lang w:eastAsia="zh-CN"/>
        </w:rPr>
        <w:t xml:space="preserve"> and secondary </w:t>
      </w:r>
      <w:proofErr w:type="spellStart"/>
      <w:r w:rsidRPr="00B619B9">
        <w:rPr>
          <w:rFonts w:ascii="Book Antiqua" w:eastAsia="宋体" w:hAnsi="Book Antiqua" w:cs="宋体"/>
          <w:color w:val="000000"/>
          <w:kern w:val="0"/>
          <w:lang w:eastAsia="zh-CN"/>
        </w:rPr>
        <w:t>leukaemia</w:t>
      </w:r>
      <w:proofErr w:type="spell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Nature</w:t>
      </w:r>
      <w:r w:rsidRPr="00B619B9">
        <w:rPr>
          <w:rFonts w:ascii="Book Antiqua" w:eastAsia="宋体" w:hAnsi="Book Antiqua" w:cs="宋体"/>
          <w:color w:val="000000"/>
          <w:kern w:val="0"/>
          <w:lang w:eastAsia="zh-CN"/>
        </w:rPr>
        <w:t> 2010; </w:t>
      </w:r>
      <w:r w:rsidRPr="00B619B9">
        <w:rPr>
          <w:rFonts w:ascii="Book Antiqua" w:eastAsia="宋体" w:hAnsi="Book Antiqua" w:cs="宋体"/>
          <w:b/>
          <w:bCs/>
          <w:color w:val="000000"/>
          <w:kern w:val="0"/>
          <w:lang w:eastAsia="zh-CN"/>
        </w:rPr>
        <w:t>464</w:t>
      </w:r>
      <w:r w:rsidRPr="00B619B9">
        <w:rPr>
          <w:rFonts w:ascii="Book Antiqua" w:eastAsia="宋体" w:hAnsi="Book Antiqua" w:cs="宋体"/>
          <w:color w:val="000000"/>
          <w:kern w:val="0"/>
          <w:lang w:eastAsia="zh-CN"/>
        </w:rPr>
        <w:t>: 852-857 [PMID: 20305640 DOI: 10.1038/nature08851</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70 </w:t>
      </w:r>
      <w:proofErr w:type="spellStart"/>
      <w:r w:rsidRPr="00B619B9">
        <w:rPr>
          <w:rFonts w:ascii="Book Antiqua" w:eastAsia="宋体" w:hAnsi="Book Antiqua" w:cs="宋体"/>
          <w:b/>
          <w:bCs/>
          <w:color w:val="000000"/>
          <w:kern w:val="0"/>
          <w:lang w:eastAsia="zh-CN"/>
        </w:rPr>
        <w:t>Knoepfler</w:t>
      </w:r>
      <w:proofErr w:type="spellEnd"/>
      <w:r w:rsidRPr="00B619B9">
        <w:rPr>
          <w:rFonts w:ascii="Book Antiqua" w:eastAsia="宋体" w:hAnsi="Book Antiqua" w:cs="宋体"/>
          <w:b/>
          <w:bCs/>
          <w:color w:val="000000"/>
          <w:kern w:val="0"/>
          <w:lang w:eastAsia="zh-CN"/>
        </w:rPr>
        <w:t xml:space="preserve"> PS</w:t>
      </w:r>
      <w:r w:rsidRPr="00B619B9">
        <w:rPr>
          <w:rFonts w:ascii="Book Antiqua" w:eastAsia="宋体" w:hAnsi="Book Antiqua" w:cs="宋体"/>
          <w:color w:val="000000"/>
          <w:kern w:val="0"/>
          <w:lang w:eastAsia="zh-CN"/>
        </w:rPr>
        <w:t xml:space="preserve">. </w:t>
      </w:r>
      <w:proofErr w:type="gramStart"/>
      <w:r w:rsidRPr="00B619B9">
        <w:rPr>
          <w:rFonts w:ascii="Book Antiqua" w:eastAsia="宋体" w:hAnsi="Book Antiqua" w:cs="宋体"/>
          <w:color w:val="000000"/>
          <w:kern w:val="0"/>
          <w:lang w:eastAsia="zh-CN"/>
        </w:rPr>
        <w:t>Deconstructing</w:t>
      </w:r>
      <w:proofErr w:type="gramEnd"/>
      <w:r w:rsidRPr="00B619B9">
        <w:rPr>
          <w:rFonts w:ascii="Book Antiqua" w:eastAsia="宋体" w:hAnsi="Book Antiqua" w:cs="宋体"/>
          <w:color w:val="000000"/>
          <w:kern w:val="0"/>
          <w:lang w:eastAsia="zh-CN"/>
        </w:rPr>
        <w:t xml:space="preserve"> stem cell </w:t>
      </w:r>
      <w:proofErr w:type="spellStart"/>
      <w:r w:rsidRPr="00B619B9">
        <w:rPr>
          <w:rFonts w:ascii="Book Antiqua" w:eastAsia="宋体" w:hAnsi="Book Antiqua" w:cs="宋体"/>
          <w:color w:val="000000"/>
          <w:kern w:val="0"/>
          <w:lang w:eastAsia="zh-CN"/>
        </w:rPr>
        <w:t>tumorigenicity</w:t>
      </w:r>
      <w:proofErr w:type="spellEnd"/>
      <w:r w:rsidRPr="00B619B9">
        <w:rPr>
          <w:rFonts w:ascii="Book Antiqua" w:eastAsia="宋体" w:hAnsi="Book Antiqua" w:cs="宋体"/>
          <w:color w:val="000000"/>
          <w:kern w:val="0"/>
          <w:lang w:eastAsia="zh-CN"/>
        </w:rPr>
        <w:t>: a roadmap to safe regenerative medicine. </w:t>
      </w:r>
      <w:r w:rsidRPr="00B619B9">
        <w:rPr>
          <w:rFonts w:ascii="Book Antiqua" w:eastAsia="宋体" w:hAnsi="Book Antiqua" w:cs="宋体"/>
          <w:i/>
          <w:iCs/>
          <w:color w:val="000000"/>
          <w:kern w:val="0"/>
          <w:lang w:eastAsia="zh-CN"/>
        </w:rPr>
        <w:t>Stem Cells</w:t>
      </w:r>
      <w:r w:rsidRPr="00B619B9">
        <w:rPr>
          <w:rFonts w:ascii="Book Antiqua" w:eastAsia="宋体" w:hAnsi="Book Antiqua" w:cs="宋体"/>
          <w:color w:val="000000"/>
          <w:kern w:val="0"/>
          <w:lang w:eastAsia="zh-CN"/>
        </w:rPr>
        <w:t> 2009; </w:t>
      </w:r>
      <w:r w:rsidRPr="00B619B9">
        <w:rPr>
          <w:rFonts w:ascii="Book Antiqua" w:eastAsia="宋体" w:hAnsi="Book Antiqua" w:cs="宋体"/>
          <w:b/>
          <w:bCs/>
          <w:color w:val="000000"/>
          <w:kern w:val="0"/>
          <w:lang w:eastAsia="zh-CN"/>
        </w:rPr>
        <w:t>27</w:t>
      </w:r>
      <w:r w:rsidRPr="00B619B9">
        <w:rPr>
          <w:rFonts w:ascii="Book Antiqua" w:eastAsia="宋体" w:hAnsi="Book Antiqua" w:cs="宋体"/>
          <w:color w:val="000000"/>
          <w:kern w:val="0"/>
          <w:lang w:eastAsia="zh-CN"/>
        </w:rPr>
        <w:t>: 1050-1056 [PMID: 19415771 DOI: 10.1002/stem.37</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71 </w:t>
      </w:r>
      <w:proofErr w:type="spellStart"/>
      <w:r w:rsidRPr="00B619B9">
        <w:rPr>
          <w:rFonts w:ascii="Book Antiqua" w:eastAsia="宋体" w:hAnsi="Book Antiqua" w:cs="宋体"/>
          <w:b/>
          <w:bCs/>
          <w:color w:val="000000"/>
          <w:kern w:val="0"/>
          <w:lang w:eastAsia="zh-CN"/>
        </w:rPr>
        <w:t>Morange</w:t>
      </w:r>
      <w:proofErr w:type="spellEnd"/>
      <w:r w:rsidRPr="00B619B9">
        <w:rPr>
          <w:rFonts w:ascii="Book Antiqua" w:eastAsia="宋体" w:hAnsi="Book Antiqua" w:cs="宋体"/>
          <w:b/>
          <w:bCs/>
          <w:color w:val="000000"/>
          <w:kern w:val="0"/>
          <w:lang w:eastAsia="zh-CN"/>
        </w:rPr>
        <w:t xml:space="preserve"> M</w:t>
      </w:r>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xml:space="preserve"> What history tells us </w:t>
      </w:r>
      <w:proofErr w:type="gramStart"/>
      <w:r w:rsidRPr="00B619B9">
        <w:rPr>
          <w:rFonts w:ascii="Book Antiqua" w:eastAsia="宋体" w:hAnsi="Book Antiqua" w:cs="宋体"/>
          <w:color w:val="000000"/>
          <w:kern w:val="0"/>
          <w:lang w:eastAsia="zh-CN"/>
        </w:rPr>
        <w:t>VII.</w:t>
      </w:r>
      <w:proofErr w:type="gramEnd"/>
      <w:r w:rsidRPr="00B619B9">
        <w:rPr>
          <w:rFonts w:ascii="Book Antiqua" w:eastAsia="宋体" w:hAnsi="Book Antiqua" w:cs="宋体"/>
          <w:color w:val="000000"/>
          <w:kern w:val="0"/>
          <w:lang w:eastAsia="zh-CN"/>
        </w:rPr>
        <w:t xml:space="preserve"> Twenty-five years ago: the production of mouse embryonic stem cells. </w:t>
      </w:r>
      <w:r w:rsidRPr="00B619B9">
        <w:rPr>
          <w:rFonts w:ascii="Book Antiqua" w:eastAsia="宋体" w:hAnsi="Book Antiqua" w:cs="宋体"/>
          <w:i/>
          <w:iCs/>
          <w:color w:val="000000"/>
          <w:kern w:val="0"/>
          <w:lang w:eastAsia="zh-CN"/>
        </w:rPr>
        <w:t xml:space="preserve">J </w:t>
      </w:r>
      <w:proofErr w:type="spellStart"/>
      <w:r w:rsidRPr="00B619B9">
        <w:rPr>
          <w:rFonts w:ascii="Book Antiqua" w:eastAsia="宋体" w:hAnsi="Book Antiqua" w:cs="宋体"/>
          <w:i/>
          <w:iCs/>
          <w:color w:val="000000"/>
          <w:kern w:val="0"/>
          <w:lang w:eastAsia="zh-CN"/>
        </w:rPr>
        <w:t>Biosci</w:t>
      </w:r>
      <w:proofErr w:type="spellEnd"/>
      <w:r w:rsidRPr="00B619B9">
        <w:rPr>
          <w:rFonts w:ascii="Book Antiqua" w:eastAsia="宋体" w:hAnsi="Book Antiqua" w:cs="宋体"/>
          <w:color w:val="000000"/>
          <w:kern w:val="0"/>
          <w:lang w:eastAsia="zh-CN"/>
        </w:rPr>
        <w:t> 2006; </w:t>
      </w:r>
      <w:r w:rsidRPr="00B619B9">
        <w:rPr>
          <w:rFonts w:ascii="Book Antiqua" w:eastAsia="宋体" w:hAnsi="Book Antiqua" w:cs="宋体"/>
          <w:b/>
          <w:bCs/>
          <w:color w:val="000000"/>
          <w:kern w:val="0"/>
          <w:lang w:eastAsia="zh-CN"/>
        </w:rPr>
        <w:t>31</w:t>
      </w:r>
      <w:r w:rsidRPr="00B619B9">
        <w:rPr>
          <w:rFonts w:ascii="Book Antiqua" w:eastAsia="宋体" w:hAnsi="Book Antiqua" w:cs="宋体"/>
          <w:color w:val="000000"/>
          <w:kern w:val="0"/>
          <w:lang w:eastAsia="zh-CN"/>
        </w:rPr>
        <w:t>: 537-541 [PMID: 17301490]</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72 </w:t>
      </w:r>
      <w:r w:rsidRPr="00B619B9">
        <w:rPr>
          <w:rFonts w:ascii="Book Antiqua" w:eastAsia="宋体" w:hAnsi="Book Antiqua" w:cs="宋体"/>
          <w:b/>
          <w:bCs/>
          <w:color w:val="000000"/>
          <w:kern w:val="0"/>
          <w:lang w:eastAsia="zh-CN"/>
        </w:rPr>
        <w:t>Wylie C</w:t>
      </w:r>
      <w:r w:rsidRPr="00B619B9">
        <w:rPr>
          <w:rFonts w:ascii="Book Antiqua" w:eastAsia="宋体" w:hAnsi="Book Antiqua" w:cs="宋体"/>
          <w:color w:val="000000"/>
          <w:kern w:val="0"/>
          <w:lang w:eastAsia="zh-CN"/>
        </w:rPr>
        <w:t>. Germ cells. </w:t>
      </w:r>
      <w:r w:rsidRPr="00B619B9">
        <w:rPr>
          <w:rFonts w:ascii="Book Antiqua" w:eastAsia="宋体" w:hAnsi="Book Antiqua" w:cs="宋体"/>
          <w:i/>
          <w:iCs/>
          <w:color w:val="000000"/>
          <w:kern w:val="0"/>
          <w:lang w:eastAsia="zh-CN"/>
        </w:rPr>
        <w:t>Cell</w:t>
      </w:r>
      <w:r w:rsidRPr="00B619B9">
        <w:rPr>
          <w:rFonts w:ascii="Book Antiqua" w:eastAsia="宋体" w:hAnsi="Book Antiqua" w:cs="宋体"/>
          <w:color w:val="000000"/>
          <w:kern w:val="0"/>
          <w:lang w:eastAsia="zh-CN"/>
        </w:rPr>
        <w:t> 1999; </w:t>
      </w:r>
      <w:r w:rsidRPr="00B619B9">
        <w:rPr>
          <w:rFonts w:ascii="Book Antiqua" w:eastAsia="宋体" w:hAnsi="Book Antiqua" w:cs="宋体"/>
          <w:b/>
          <w:bCs/>
          <w:color w:val="000000"/>
          <w:kern w:val="0"/>
          <w:lang w:eastAsia="zh-CN"/>
        </w:rPr>
        <w:t>96</w:t>
      </w:r>
      <w:r w:rsidRPr="00B619B9">
        <w:rPr>
          <w:rFonts w:ascii="Book Antiqua" w:eastAsia="宋体" w:hAnsi="Book Antiqua" w:cs="宋体"/>
          <w:color w:val="000000"/>
          <w:kern w:val="0"/>
          <w:lang w:eastAsia="zh-CN"/>
        </w:rPr>
        <w:t>: 165-174 [PMID: 9988212 DOI: 10.1016/S0092-8674(00)80557-7]</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73 </w:t>
      </w:r>
      <w:r w:rsidRPr="00B619B9">
        <w:rPr>
          <w:rFonts w:ascii="Book Antiqua" w:eastAsia="宋体" w:hAnsi="Book Antiqua" w:cs="宋体"/>
          <w:b/>
          <w:bCs/>
          <w:color w:val="000000"/>
          <w:kern w:val="0"/>
          <w:lang w:eastAsia="zh-CN"/>
        </w:rPr>
        <w:t>Sell S</w:t>
      </w:r>
      <w:r w:rsidRPr="00B619B9">
        <w:rPr>
          <w:rFonts w:ascii="Book Antiqua" w:eastAsia="宋体" w:hAnsi="Book Antiqua" w:cs="宋体"/>
          <w:color w:val="000000"/>
          <w:kern w:val="0"/>
          <w:lang w:eastAsia="zh-CN"/>
        </w:rPr>
        <w:t>. Stem cell origin of cancer and differentiation therapy. </w:t>
      </w:r>
      <w:proofErr w:type="spellStart"/>
      <w:r w:rsidRPr="00B619B9">
        <w:rPr>
          <w:rFonts w:ascii="Book Antiqua" w:eastAsia="宋体" w:hAnsi="Book Antiqua" w:cs="宋体"/>
          <w:i/>
          <w:iCs/>
          <w:color w:val="000000"/>
          <w:kern w:val="0"/>
          <w:lang w:eastAsia="zh-CN"/>
        </w:rPr>
        <w:t>Crit</w:t>
      </w:r>
      <w:proofErr w:type="spellEnd"/>
      <w:r w:rsidRPr="00B619B9">
        <w:rPr>
          <w:rFonts w:ascii="Book Antiqua" w:eastAsia="宋体" w:hAnsi="Book Antiqua" w:cs="宋体"/>
          <w:i/>
          <w:iCs/>
          <w:color w:val="000000"/>
          <w:kern w:val="0"/>
          <w:lang w:eastAsia="zh-CN"/>
        </w:rPr>
        <w:t xml:space="preserve"> Rev </w:t>
      </w:r>
      <w:proofErr w:type="spellStart"/>
      <w:r w:rsidRPr="00B619B9">
        <w:rPr>
          <w:rFonts w:ascii="Book Antiqua" w:eastAsia="宋体" w:hAnsi="Book Antiqua" w:cs="宋体"/>
          <w:i/>
          <w:iCs/>
          <w:color w:val="000000"/>
          <w:kern w:val="0"/>
          <w:lang w:eastAsia="zh-CN"/>
        </w:rPr>
        <w:t>Oncol</w:t>
      </w:r>
      <w:proofErr w:type="spellEnd"/>
      <w:r w:rsidRPr="00B619B9">
        <w:rPr>
          <w:rFonts w:ascii="Book Antiqua" w:eastAsia="宋体" w:hAnsi="Book Antiqua" w:cs="宋体"/>
          <w:i/>
          <w:iCs/>
          <w:color w:val="000000"/>
          <w:kern w:val="0"/>
          <w:lang w:eastAsia="zh-CN"/>
        </w:rPr>
        <w:t xml:space="preserve"> </w:t>
      </w:r>
      <w:proofErr w:type="spellStart"/>
      <w:r w:rsidRPr="00B619B9">
        <w:rPr>
          <w:rFonts w:ascii="Book Antiqua" w:eastAsia="宋体" w:hAnsi="Book Antiqua" w:cs="宋体"/>
          <w:i/>
          <w:iCs/>
          <w:color w:val="000000"/>
          <w:kern w:val="0"/>
          <w:lang w:eastAsia="zh-CN"/>
        </w:rPr>
        <w:t>Hematol</w:t>
      </w:r>
      <w:proofErr w:type="spellEnd"/>
      <w:r w:rsidRPr="00B619B9">
        <w:rPr>
          <w:rFonts w:ascii="Book Antiqua" w:eastAsia="宋体" w:hAnsi="Book Antiqua" w:cs="宋体"/>
          <w:color w:val="000000"/>
          <w:kern w:val="0"/>
          <w:lang w:eastAsia="zh-CN"/>
        </w:rPr>
        <w:t> 2004; </w:t>
      </w:r>
      <w:r w:rsidRPr="00B619B9">
        <w:rPr>
          <w:rFonts w:ascii="Book Antiqua" w:eastAsia="宋体" w:hAnsi="Book Antiqua" w:cs="宋体"/>
          <w:b/>
          <w:bCs/>
          <w:color w:val="000000"/>
          <w:kern w:val="0"/>
          <w:lang w:eastAsia="zh-CN"/>
        </w:rPr>
        <w:t>51</w:t>
      </w:r>
      <w:r w:rsidRPr="00B619B9">
        <w:rPr>
          <w:rFonts w:ascii="Book Antiqua" w:eastAsia="宋体" w:hAnsi="Book Antiqua" w:cs="宋体"/>
          <w:color w:val="000000"/>
          <w:kern w:val="0"/>
          <w:lang w:eastAsia="zh-CN"/>
        </w:rPr>
        <w:t>: 1-28 [PMID: 15207251 DOI: 10.1016/j.critrevonc.2004.04.007]</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74 </w:t>
      </w:r>
      <w:proofErr w:type="spellStart"/>
      <w:r w:rsidRPr="00B619B9">
        <w:rPr>
          <w:rFonts w:ascii="Book Antiqua" w:eastAsia="宋体" w:hAnsi="Book Antiqua" w:cs="宋体"/>
          <w:b/>
          <w:bCs/>
          <w:color w:val="000000"/>
          <w:kern w:val="0"/>
          <w:lang w:eastAsia="zh-CN"/>
        </w:rPr>
        <w:t>Duggal</w:t>
      </w:r>
      <w:proofErr w:type="spellEnd"/>
      <w:r w:rsidRPr="00B619B9">
        <w:rPr>
          <w:rFonts w:ascii="Book Antiqua" w:eastAsia="宋体" w:hAnsi="Book Antiqua" w:cs="宋体"/>
          <w:b/>
          <w:bCs/>
          <w:color w:val="000000"/>
          <w:kern w:val="0"/>
          <w:lang w:eastAsia="zh-CN"/>
        </w:rPr>
        <w:t xml:space="preserve"> R</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Minev</w:t>
      </w:r>
      <w:proofErr w:type="spellEnd"/>
      <w:r w:rsidRPr="00B619B9">
        <w:rPr>
          <w:rFonts w:ascii="Book Antiqua" w:eastAsia="宋体" w:hAnsi="Book Antiqua" w:cs="宋体"/>
          <w:color w:val="000000"/>
          <w:kern w:val="0"/>
          <w:lang w:eastAsia="zh-CN"/>
        </w:rPr>
        <w:t xml:space="preserve"> B, </w:t>
      </w:r>
      <w:proofErr w:type="spellStart"/>
      <w:r w:rsidRPr="00B619B9">
        <w:rPr>
          <w:rFonts w:ascii="Book Antiqua" w:eastAsia="宋体" w:hAnsi="Book Antiqua" w:cs="宋体"/>
          <w:color w:val="000000"/>
          <w:kern w:val="0"/>
          <w:lang w:eastAsia="zh-CN"/>
        </w:rPr>
        <w:t>Geissinger</w:t>
      </w:r>
      <w:proofErr w:type="spellEnd"/>
      <w:r w:rsidRPr="00B619B9">
        <w:rPr>
          <w:rFonts w:ascii="Book Antiqua" w:eastAsia="宋体" w:hAnsi="Book Antiqua" w:cs="宋体"/>
          <w:color w:val="000000"/>
          <w:kern w:val="0"/>
          <w:lang w:eastAsia="zh-CN"/>
        </w:rPr>
        <w:t xml:space="preserve"> U, Wang H, Chen NG, </w:t>
      </w:r>
      <w:proofErr w:type="spellStart"/>
      <w:r w:rsidRPr="00B619B9">
        <w:rPr>
          <w:rFonts w:ascii="Book Antiqua" w:eastAsia="宋体" w:hAnsi="Book Antiqua" w:cs="宋体"/>
          <w:color w:val="000000"/>
          <w:kern w:val="0"/>
          <w:lang w:eastAsia="zh-CN"/>
        </w:rPr>
        <w:t>Koka</w:t>
      </w:r>
      <w:proofErr w:type="spellEnd"/>
      <w:r w:rsidRPr="00B619B9">
        <w:rPr>
          <w:rFonts w:ascii="Book Antiqua" w:eastAsia="宋体" w:hAnsi="Book Antiqua" w:cs="宋体"/>
          <w:color w:val="000000"/>
          <w:kern w:val="0"/>
          <w:lang w:eastAsia="zh-CN"/>
        </w:rPr>
        <w:t xml:space="preserve"> PS, </w:t>
      </w:r>
      <w:proofErr w:type="spellStart"/>
      <w:r w:rsidRPr="00B619B9">
        <w:rPr>
          <w:rFonts w:ascii="Book Antiqua" w:eastAsia="宋体" w:hAnsi="Book Antiqua" w:cs="宋体"/>
          <w:color w:val="000000"/>
          <w:kern w:val="0"/>
          <w:lang w:eastAsia="zh-CN"/>
        </w:rPr>
        <w:t>Szalay</w:t>
      </w:r>
      <w:proofErr w:type="spellEnd"/>
      <w:r w:rsidRPr="00B619B9">
        <w:rPr>
          <w:rFonts w:ascii="Book Antiqua" w:eastAsia="宋体" w:hAnsi="Book Antiqua" w:cs="宋体"/>
          <w:color w:val="000000"/>
          <w:kern w:val="0"/>
          <w:lang w:eastAsia="zh-CN"/>
        </w:rPr>
        <w:t xml:space="preserve"> AA. </w:t>
      </w:r>
      <w:proofErr w:type="spellStart"/>
      <w:r w:rsidRPr="00B619B9">
        <w:rPr>
          <w:rFonts w:ascii="Book Antiqua" w:eastAsia="宋体" w:hAnsi="Book Antiqua" w:cs="宋体"/>
          <w:color w:val="000000"/>
          <w:kern w:val="0"/>
          <w:lang w:eastAsia="zh-CN"/>
        </w:rPr>
        <w:t>Biotherapeutic</w:t>
      </w:r>
      <w:proofErr w:type="spellEnd"/>
      <w:r w:rsidRPr="00B619B9">
        <w:rPr>
          <w:rFonts w:ascii="Book Antiqua" w:eastAsia="宋体" w:hAnsi="Book Antiqua" w:cs="宋体"/>
          <w:color w:val="000000"/>
          <w:kern w:val="0"/>
          <w:lang w:eastAsia="zh-CN"/>
        </w:rPr>
        <w:t xml:space="preserve"> approaches to target cancer stem cells. </w:t>
      </w:r>
      <w:r w:rsidRPr="00B619B9">
        <w:rPr>
          <w:rFonts w:ascii="Book Antiqua" w:eastAsia="宋体" w:hAnsi="Book Antiqua" w:cs="宋体"/>
          <w:i/>
          <w:iCs/>
          <w:color w:val="000000"/>
          <w:kern w:val="0"/>
          <w:lang w:eastAsia="zh-CN"/>
        </w:rPr>
        <w:t>J Stem Cells</w:t>
      </w:r>
      <w:r w:rsidRPr="00B619B9">
        <w:rPr>
          <w:rFonts w:ascii="Book Antiqua" w:eastAsia="宋体" w:hAnsi="Book Antiqua" w:cs="宋体"/>
          <w:color w:val="000000"/>
          <w:kern w:val="0"/>
          <w:lang w:eastAsia="zh-CN"/>
        </w:rPr>
        <w:t> 2013; </w:t>
      </w:r>
      <w:r w:rsidRPr="00B619B9">
        <w:rPr>
          <w:rFonts w:ascii="Book Antiqua" w:eastAsia="宋体" w:hAnsi="Book Antiqua" w:cs="宋体"/>
          <w:b/>
          <w:bCs/>
          <w:color w:val="000000"/>
          <w:kern w:val="0"/>
          <w:lang w:eastAsia="zh-CN"/>
        </w:rPr>
        <w:t>8</w:t>
      </w:r>
      <w:r w:rsidRPr="00B619B9">
        <w:rPr>
          <w:rFonts w:ascii="Book Antiqua" w:eastAsia="宋体" w:hAnsi="Book Antiqua" w:cs="宋体"/>
          <w:color w:val="000000"/>
          <w:kern w:val="0"/>
          <w:lang w:eastAsia="zh-CN"/>
        </w:rPr>
        <w:t>: 135-149 [PMID: 24699023</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75 </w:t>
      </w:r>
      <w:proofErr w:type="spellStart"/>
      <w:r w:rsidRPr="00B619B9">
        <w:rPr>
          <w:rFonts w:ascii="Book Antiqua" w:eastAsia="宋体" w:hAnsi="Book Antiqua" w:cs="宋体"/>
          <w:b/>
          <w:bCs/>
          <w:color w:val="000000"/>
          <w:kern w:val="0"/>
          <w:lang w:eastAsia="zh-CN"/>
        </w:rPr>
        <w:t>Rajan</w:t>
      </w:r>
      <w:proofErr w:type="spellEnd"/>
      <w:r w:rsidRPr="00B619B9">
        <w:rPr>
          <w:rFonts w:ascii="Book Antiqua" w:eastAsia="宋体" w:hAnsi="Book Antiqua" w:cs="宋体"/>
          <w:b/>
          <w:bCs/>
          <w:color w:val="000000"/>
          <w:kern w:val="0"/>
          <w:lang w:eastAsia="zh-CN"/>
        </w:rPr>
        <w:t xml:space="preserve"> P</w:t>
      </w:r>
      <w:r w:rsidRPr="00B619B9">
        <w:rPr>
          <w:rFonts w:ascii="Book Antiqua" w:eastAsia="宋体" w:hAnsi="Book Antiqua" w:cs="宋体"/>
          <w:color w:val="000000"/>
          <w:kern w:val="0"/>
          <w:lang w:eastAsia="zh-CN"/>
        </w:rPr>
        <w:t>, Srinivasan R. Targeting cancer stem cells in cancer prevention and therapy. </w:t>
      </w:r>
      <w:r w:rsidRPr="00B619B9">
        <w:rPr>
          <w:rFonts w:ascii="Book Antiqua" w:eastAsia="宋体" w:hAnsi="Book Antiqua" w:cs="宋体"/>
          <w:i/>
          <w:iCs/>
          <w:color w:val="000000"/>
          <w:kern w:val="0"/>
          <w:lang w:eastAsia="zh-CN"/>
        </w:rPr>
        <w:t>Stem Cell Rev</w:t>
      </w:r>
      <w:r w:rsidRPr="00B619B9">
        <w:rPr>
          <w:rFonts w:ascii="Book Antiqua" w:eastAsia="宋体" w:hAnsi="Book Antiqua" w:cs="宋体"/>
          <w:color w:val="000000"/>
          <w:kern w:val="0"/>
          <w:lang w:eastAsia="zh-CN"/>
        </w:rPr>
        <w:t> 2008; </w:t>
      </w:r>
      <w:r w:rsidRPr="00B619B9">
        <w:rPr>
          <w:rFonts w:ascii="Book Antiqua" w:eastAsia="宋体" w:hAnsi="Book Antiqua" w:cs="宋体"/>
          <w:b/>
          <w:bCs/>
          <w:color w:val="000000"/>
          <w:kern w:val="0"/>
          <w:lang w:eastAsia="zh-CN"/>
        </w:rPr>
        <w:t>4</w:t>
      </w:r>
      <w:r w:rsidRPr="00B619B9">
        <w:rPr>
          <w:rFonts w:ascii="Book Antiqua" w:eastAsia="宋体" w:hAnsi="Book Antiqua" w:cs="宋体"/>
          <w:color w:val="000000"/>
          <w:kern w:val="0"/>
          <w:lang w:eastAsia="zh-CN"/>
        </w:rPr>
        <w:t>: 211-216 [PMID: 18663609 DOI: 10.1007/s12015-008-9037-x</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76 </w:t>
      </w:r>
      <w:r w:rsidRPr="00B619B9">
        <w:rPr>
          <w:rFonts w:ascii="Book Antiqua" w:eastAsia="宋体" w:hAnsi="Book Antiqua" w:cs="宋体"/>
          <w:b/>
          <w:bCs/>
          <w:color w:val="000000"/>
          <w:kern w:val="0"/>
          <w:lang w:eastAsia="zh-CN"/>
        </w:rPr>
        <w:t>Pinto CA</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Widodo</w:t>
      </w:r>
      <w:proofErr w:type="spellEnd"/>
      <w:r w:rsidRPr="00B619B9">
        <w:rPr>
          <w:rFonts w:ascii="Book Antiqua" w:eastAsia="宋体" w:hAnsi="Book Antiqua" w:cs="宋体"/>
          <w:color w:val="000000"/>
          <w:kern w:val="0"/>
          <w:lang w:eastAsia="zh-CN"/>
        </w:rPr>
        <w:t xml:space="preserve"> E, Waltham M, Thompson EW.</w:t>
      </w:r>
      <w:proofErr w:type="gramEnd"/>
      <w:r w:rsidRPr="00B619B9">
        <w:rPr>
          <w:rFonts w:ascii="Book Antiqua" w:eastAsia="宋体" w:hAnsi="Book Antiqua" w:cs="宋体"/>
          <w:color w:val="000000"/>
          <w:kern w:val="0"/>
          <w:lang w:eastAsia="zh-CN"/>
        </w:rPr>
        <w:t xml:space="preserve"> </w:t>
      </w:r>
      <w:proofErr w:type="gramStart"/>
      <w:r w:rsidRPr="00B619B9">
        <w:rPr>
          <w:rFonts w:ascii="Book Antiqua" w:eastAsia="宋体" w:hAnsi="Book Antiqua" w:cs="宋体"/>
          <w:color w:val="000000"/>
          <w:kern w:val="0"/>
          <w:lang w:eastAsia="zh-CN"/>
        </w:rPr>
        <w:t xml:space="preserve">Breast cancer stem cells and epithelial mesenchymal plasticity - Implications for </w:t>
      </w:r>
      <w:proofErr w:type="spellStart"/>
      <w:r w:rsidRPr="00B619B9">
        <w:rPr>
          <w:rFonts w:ascii="Book Antiqua" w:eastAsia="宋体" w:hAnsi="Book Antiqua" w:cs="宋体"/>
          <w:color w:val="000000"/>
          <w:kern w:val="0"/>
          <w:lang w:eastAsia="zh-CN"/>
        </w:rPr>
        <w:t>chemoresistance</w:t>
      </w:r>
      <w:proofErr w:type="spellEnd"/>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 xml:space="preserve">Cancer </w:t>
      </w:r>
      <w:proofErr w:type="spellStart"/>
      <w:r w:rsidRPr="00B619B9">
        <w:rPr>
          <w:rFonts w:ascii="Book Antiqua" w:eastAsia="宋体" w:hAnsi="Book Antiqua" w:cs="宋体"/>
          <w:i/>
          <w:iCs/>
          <w:color w:val="000000"/>
          <w:kern w:val="0"/>
          <w:lang w:eastAsia="zh-CN"/>
        </w:rPr>
        <w:t>Lett</w:t>
      </w:r>
      <w:proofErr w:type="spellEnd"/>
      <w:r w:rsidRPr="00B619B9">
        <w:rPr>
          <w:rFonts w:ascii="Book Antiqua" w:eastAsia="宋体" w:hAnsi="Book Antiqua" w:cs="宋体"/>
          <w:color w:val="000000"/>
          <w:kern w:val="0"/>
          <w:lang w:eastAsia="zh-CN"/>
        </w:rPr>
        <w:t> 2013; </w:t>
      </w:r>
      <w:r w:rsidRPr="00B619B9">
        <w:rPr>
          <w:rFonts w:ascii="Book Antiqua" w:eastAsia="宋体" w:hAnsi="Book Antiqua" w:cs="宋体"/>
          <w:b/>
          <w:bCs/>
          <w:color w:val="000000"/>
          <w:kern w:val="0"/>
          <w:lang w:eastAsia="zh-CN"/>
        </w:rPr>
        <w:t>341</w:t>
      </w:r>
      <w:r w:rsidRPr="00B619B9">
        <w:rPr>
          <w:rFonts w:ascii="Book Antiqua" w:eastAsia="宋体" w:hAnsi="Book Antiqua" w:cs="宋体"/>
          <w:color w:val="000000"/>
          <w:kern w:val="0"/>
          <w:lang w:eastAsia="zh-CN"/>
        </w:rPr>
        <w:t>: 56-62 [PMID: 23830804 DOI: 10.1016/j.canlet.2013.06.003</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77 </w:t>
      </w:r>
      <w:r w:rsidRPr="00B619B9">
        <w:rPr>
          <w:rFonts w:ascii="Book Antiqua" w:eastAsia="宋体" w:hAnsi="Book Antiqua" w:cs="宋体"/>
          <w:b/>
          <w:bCs/>
          <w:color w:val="000000"/>
          <w:kern w:val="0"/>
          <w:lang w:eastAsia="zh-CN"/>
        </w:rPr>
        <w:t>Tang DG</w:t>
      </w:r>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xml:space="preserve"> </w:t>
      </w:r>
      <w:proofErr w:type="gramStart"/>
      <w:r w:rsidRPr="00B619B9">
        <w:rPr>
          <w:rFonts w:ascii="Book Antiqua" w:eastAsia="宋体" w:hAnsi="Book Antiqua" w:cs="宋体"/>
          <w:color w:val="000000"/>
          <w:kern w:val="0"/>
          <w:lang w:eastAsia="zh-CN"/>
        </w:rPr>
        <w:t>Understanding cancer stem cell heterogeneity and plasticity.</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Cell Res</w:t>
      </w:r>
      <w:r w:rsidRPr="00B619B9">
        <w:rPr>
          <w:rFonts w:ascii="Book Antiqua" w:eastAsia="宋体" w:hAnsi="Book Antiqua" w:cs="宋体"/>
          <w:color w:val="000000"/>
          <w:kern w:val="0"/>
          <w:lang w:eastAsia="zh-CN"/>
        </w:rPr>
        <w:t> 2012; </w:t>
      </w:r>
      <w:r w:rsidRPr="00B619B9">
        <w:rPr>
          <w:rFonts w:ascii="Book Antiqua" w:eastAsia="宋体" w:hAnsi="Book Antiqua" w:cs="宋体"/>
          <w:b/>
          <w:bCs/>
          <w:color w:val="000000"/>
          <w:kern w:val="0"/>
          <w:lang w:eastAsia="zh-CN"/>
        </w:rPr>
        <w:t>22</w:t>
      </w:r>
      <w:r w:rsidRPr="00B619B9">
        <w:rPr>
          <w:rFonts w:ascii="Book Antiqua" w:eastAsia="宋体" w:hAnsi="Book Antiqua" w:cs="宋体"/>
          <w:color w:val="000000"/>
          <w:kern w:val="0"/>
          <w:lang w:eastAsia="zh-CN"/>
        </w:rPr>
        <w:t>: 457-472 [PMID: 22357481 DOI: 10.1038/cr.2012.13</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78 </w:t>
      </w:r>
      <w:proofErr w:type="spellStart"/>
      <w:r w:rsidRPr="00B619B9">
        <w:rPr>
          <w:rFonts w:ascii="Book Antiqua" w:eastAsia="宋体" w:hAnsi="Book Antiqua" w:cs="宋体"/>
          <w:b/>
          <w:bCs/>
          <w:color w:val="000000"/>
          <w:kern w:val="0"/>
          <w:lang w:eastAsia="zh-CN"/>
        </w:rPr>
        <w:t>Boman</w:t>
      </w:r>
      <w:proofErr w:type="spellEnd"/>
      <w:r w:rsidRPr="00B619B9">
        <w:rPr>
          <w:rFonts w:ascii="Book Antiqua" w:eastAsia="宋体" w:hAnsi="Book Antiqua" w:cs="宋体"/>
          <w:b/>
          <w:bCs/>
          <w:color w:val="000000"/>
          <w:kern w:val="0"/>
          <w:lang w:eastAsia="zh-CN"/>
        </w:rPr>
        <w:t xml:space="preserve"> BM</w:t>
      </w:r>
      <w:r w:rsidRPr="00B619B9">
        <w:rPr>
          <w:rFonts w:ascii="Book Antiqua" w:eastAsia="宋体" w:hAnsi="Book Antiqua" w:cs="宋体"/>
          <w:color w:val="000000"/>
          <w:kern w:val="0"/>
          <w:lang w:eastAsia="zh-CN"/>
        </w:rPr>
        <w:t>, Fields JZ.</w:t>
      </w:r>
      <w:proofErr w:type="gramEnd"/>
      <w:r w:rsidRPr="00B619B9">
        <w:rPr>
          <w:rFonts w:ascii="Book Antiqua" w:eastAsia="宋体" w:hAnsi="Book Antiqua" w:cs="宋体"/>
          <w:color w:val="000000"/>
          <w:kern w:val="0"/>
          <w:lang w:eastAsia="zh-CN"/>
        </w:rPr>
        <w:t xml:space="preserve"> An APC: WNT Counter-Current-Like Mechanism Regulates Cell Division Along the Human Colonic Crypt Axis: A Mechanism That Explains How APC Mutations Induce Proliferative Abnormalities That Drive Colon Cancer Development. </w:t>
      </w:r>
      <w:r w:rsidRPr="00B619B9">
        <w:rPr>
          <w:rFonts w:ascii="Book Antiqua" w:eastAsia="宋体" w:hAnsi="Book Antiqua" w:cs="宋体"/>
          <w:i/>
          <w:iCs/>
          <w:color w:val="000000"/>
          <w:kern w:val="0"/>
          <w:lang w:eastAsia="zh-CN"/>
        </w:rPr>
        <w:t xml:space="preserve">Front </w:t>
      </w:r>
      <w:proofErr w:type="spellStart"/>
      <w:r w:rsidRPr="00B619B9">
        <w:rPr>
          <w:rFonts w:ascii="Book Antiqua" w:eastAsia="宋体" w:hAnsi="Book Antiqua" w:cs="宋体"/>
          <w:i/>
          <w:iCs/>
          <w:color w:val="000000"/>
          <w:kern w:val="0"/>
          <w:lang w:eastAsia="zh-CN"/>
        </w:rPr>
        <w:t>Oncol</w:t>
      </w:r>
      <w:proofErr w:type="spellEnd"/>
      <w:r w:rsidRPr="00B619B9">
        <w:rPr>
          <w:rFonts w:ascii="Book Antiqua" w:eastAsia="宋体" w:hAnsi="Book Antiqua" w:cs="宋体"/>
          <w:color w:val="000000"/>
          <w:kern w:val="0"/>
          <w:lang w:eastAsia="zh-CN"/>
        </w:rPr>
        <w:t> 2013; </w:t>
      </w:r>
      <w:r w:rsidRPr="00B619B9">
        <w:rPr>
          <w:rFonts w:ascii="Book Antiqua" w:eastAsia="宋体" w:hAnsi="Book Antiqua" w:cs="宋体"/>
          <w:b/>
          <w:bCs/>
          <w:color w:val="000000"/>
          <w:kern w:val="0"/>
          <w:lang w:eastAsia="zh-CN"/>
        </w:rPr>
        <w:t>3</w:t>
      </w:r>
      <w:r w:rsidRPr="00B619B9">
        <w:rPr>
          <w:rFonts w:ascii="Book Antiqua" w:eastAsia="宋体" w:hAnsi="Book Antiqua" w:cs="宋体"/>
          <w:color w:val="000000"/>
          <w:kern w:val="0"/>
          <w:lang w:eastAsia="zh-CN"/>
        </w:rPr>
        <w:t>: 244 [PMID: 24224156 DOI: 10.3389/fonc.2013.00244</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79 </w:t>
      </w:r>
      <w:proofErr w:type="spellStart"/>
      <w:r w:rsidRPr="00B619B9">
        <w:rPr>
          <w:rFonts w:ascii="Book Antiqua" w:eastAsia="宋体" w:hAnsi="Book Antiqua" w:cs="宋体"/>
          <w:b/>
          <w:bCs/>
          <w:color w:val="000000"/>
          <w:kern w:val="0"/>
          <w:lang w:eastAsia="zh-CN"/>
        </w:rPr>
        <w:t>Najdi</w:t>
      </w:r>
      <w:proofErr w:type="spellEnd"/>
      <w:r w:rsidRPr="00B619B9">
        <w:rPr>
          <w:rFonts w:ascii="Book Antiqua" w:eastAsia="宋体" w:hAnsi="Book Antiqua" w:cs="宋体"/>
          <w:b/>
          <w:bCs/>
          <w:color w:val="000000"/>
          <w:kern w:val="0"/>
          <w:lang w:eastAsia="zh-CN"/>
        </w:rPr>
        <w:t xml:space="preserve"> R</w:t>
      </w:r>
      <w:r w:rsidRPr="00B619B9">
        <w:rPr>
          <w:rFonts w:ascii="Book Antiqua" w:eastAsia="宋体" w:hAnsi="Book Antiqua" w:cs="宋体"/>
          <w:color w:val="000000"/>
          <w:kern w:val="0"/>
          <w:lang w:eastAsia="zh-CN"/>
        </w:rPr>
        <w:t xml:space="preserve">, Holcombe RF, Waterman ML. </w:t>
      </w:r>
      <w:proofErr w:type="spellStart"/>
      <w:r w:rsidRPr="00B619B9">
        <w:rPr>
          <w:rFonts w:ascii="Book Antiqua" w:eastAsia="宋体" w:hAnsi="Book Antiqua" w:cs="宋体"/>
          <w:color w:val="000000"/>
          <w:kern w:val="0"/>
          <w:lang w:eastAsia="zh-CN"/>
        </w:rPr>
        <w:t>Wnt</w:t>
      </w:r>
      <w:proofErr w:type="spellEnd"/>
      <w:r w:rsidRPr="00B619B9">
        <w:rPr>
          <w:rFonts w:ascii="Book Antiqua" w:eastAsia="宋体" w:hAnsi="Book Antiqua" w:cs="宋体"/>
          <w:color w:val="000000"/>
          <w:kern w:val="0"/>
          <w:lang w:eastAsia="zh-CN"/>
        </w:rPr>
        <w:t xml:space="preserve"> signaling and colon carcinogenesis: beyond APC. </w:t>
      </w:r>
      <w:r w:rsidRPr="00B619B9">
        <w:rPr>
          <w:rFonts w:ascii="Book Antiqua" w:eastAsia="宋体" w:hAnsi="Book Antiqua" w:cs="宋体"/>
          <w:i/>
          <w:iCs/>
          <w:color w:val="000000"/>
          <w:kern w:val="0"/>
          <w:lang w:eastAsia="zh-CN"/>
        </w:rPr>
        <w:t xml:space="preserve">J </w:t>
      </w:r>
      <w:proofErr w:type="spellStart"/>
      <w:r w:rsidRPr="00B619B9">
        <w:rPr>
          <w:rFonts w:ascii="Book Antiqua" w:eastAsia="宋体" w:hAnsi="Book Antiqua" w:cs="宋体"/>
          <w:i/>
          <w:iCs/>
          <w:color w:val="000000"/>
          <w:kern w:val="0"/>
          <w:lang w:eastAsia="zh-CN"/>
        </w:rPr>
        <w:t>Carcinog</w:t>
      </w:r>
      <w:proofErr w:type="spellEnd"/>
      <w:r w:rsidRPr="00B619B9">
        <w:rPr>
          <w:rFonts w:ascii="Book Antiqua" w:eastAsia="宋体" w:hAnsi="Book Antiqua" w:cs="宋体"/>
          <w:color w:val="000000"/>
          <w:kern w:val="0"/>
          <w:lang w:eastAsia="zh-CN"/>
        </w:rPr>
        <w:t> 2011; </w:t>
      </w:r>
      <w:r w:rsidRPr="00B619B9">
        <w:rPr>
          <w:rFonts w:ascii="Book Antiqua" w:eastAsia="宋体" w:hAnsi="Book Antiqua" w:cs="宋体"/>
          <w:b/>
          <w:bCs/>
          <w:color w:val="000000"/>
          <w:kern w:val="0"/>
          <w:lang w:eastAsia="zh-CN"/>
        </w:rPr>
        <w:t>10</w:t>
      </w:r>
      <w:r w:rsidRPr="00B619B9">
        <w:rPr>
          <w:rFonts w:ascii="Book Antiqua" w:eastAsia="宋体" w:hAnsi="Book Antiqua" w:cs="宋体"/>
          <w:color w:val="000000"/>
          <w:kern w:val="0"/>
          <w:lang w:eastAsia="zh-CN"/>
        </w:rPr>
        <w:t>: 5 [PMID: 21483657 DOI: 10.4103/1477-3163.78111</w:t>
      </w:r>
      <w:r>
        <w:rPr>
          <w:rFonts w:ascii="Book Antiqua" w:eastAsia="宋体" w:hAnsi="Book Antiqua" w:cs="宋体"/>
          <w:color w:val="000000"/>
          <w:kern w:val="0"/>
          <w:lang w:eastAsia="zh-CN"/>
        </w:rPr>
        <w:t>]</w:t>
      </w:r>
    </w:p>
    <w:p w:rsidR="00B619B9" w:rsidRPr="00B619B9" w:rsidRDefault="00B619B9" w:rsidP="00B619B9">
      <w:pPr>
        <w:widowControl/>
        <w:spacing w:line="360" w:lineRule="auto"/>
        <w:rPr>
          <w:rFonts w:ascii="Book Antiqua" w:eastAsia="宋体" w:hAnsi="Book Antiqua" w:cs="宋体"/>
          <w:color w:val="000000"/>
          <w:kern w:val="0"/>
          <w:lang w:eastAsia="zh-CN"/>
        </w:rPr>
      </w:pPr>
      <w:proofErr w:type="gramStart"/>
      <w:r w:rsidRPr="00B619B9">
        <w:rPr>
          <w:rFonts w:ascii="Book Antiqua" w:eastAsia="宋体" w:hAnsi="Book Antiqua" w:cs="宋体"/>
          <w:color w:val="000000"/>
          <w:kern w:val="0"/>
          <w:lang w:eastAsia="zh-CN"/>
        </w:rPr>
        <w:t>80 </w:t>
      </w:r>
      <w:r w:rsidRPr="00B619B9">
        <w:rPr>
          <w:rFonts w:ascii="Book Antiqua" w:eastAsia="宋体" w:hAnsi="Book Antiqua" w:cs="宋体"/>
          <w:b/>
          <w:bCs/>
          <w:color w:val="000000"/>
          <w:kern w:val="0"/>
          <w:lang w:eastAsia="zh-CN"/>
        </w:rPr>
        <w:t>Farber E</w:t>
      </w:r>
      <w:r w:rsidRPr="00B619B9">
        <w:rPr>
          <w:rFonts w:ascii="Book Antiqua" w:eastAsia="宋体" w:hAnsi="Book Antiqua" w:cs="宋体"/>
          <w:color w:val="000000"/>
          <w:kern w:val="0"/>
          <w:lang w:eastAsia="zh-CN"/>
        </w:rPr>
        <w:t>.</w:t>
      </w:r>
      <w:proofErr w:type="gramEnd"/>
      <w:r w:rsidRPr="00B619B9">
        <w:rPr>
          <w:rFonts w:ascii="Book Antiqua" w:eastAsia="宋体" w:hAnsi="Book Antiqua" w:cs="宋体"/>
          <w:color w:val="000000"/>
          <w:kern w:val="0"/>
          <w:lang w:eastAsia="zh-CN"/>
        </w:rPr>
        <w:t xml:space="preserve"> </w:t>
      </w:r>
      <w:proofErr w:type="gramStart"/>
      <w:r w:rsidRPr="00B619B9">
        <w:rPr>
          <w:rFonts w:ascii="Book Antiqua" w:eastAsia="宋体" w:hAnsi="Book Antiqua" w:cs="宋体"/>
          <w:color w:val="000000"/>
          <w:kern w:val="0"/>
          <w:lang w:eastAsia="zh-CN"/>
        </w:rPr>
        <w:t>The multistep nature of cancer development.</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Cancer Res</w:t>
      </w:r>
      <w:r w:rsidRPr="00B619B9">
        <w:rPr>
          <w:rFonts w:ascii="Book Antiqua" w:eastAsia="宋体" w:hAnsi="Book Antiqua" w:cs="宋体"/>
          <w:color w:val="000000"/>
          <w:kern w:val="0"/>
          <w:lang w:eastAsia="zh-CN"/>
        </w:rPr>
        <w:t> 1984; </w:t>
      </w:r>
      <w:r w:rsidRPr="00B619B9">
        <w:rPr>
          <w:rFonts w:ascii="Book Antiqua" w:eastAsia="宋体" w:hAnsi="Book Antiqua" w:cs="宋体"/>
          <w:b/>
          <w:bCs/>
          <w:color w:val="000000"/>
          <w:kern w:val="0"/>
          <w:lang w:eastAsia="zh-CN"/>
        </w:rPr>
        <w:t>44</w:t>
      </w:r>
      <w:r w:rsidRPr="00B619B9">
        <w:rPr>
          <w:rFonts w:ascii="Book Antiqua" w:eastAsia="宋体" w:hAnsi="Book Antiqua" w:cs="宋体"/>
          <w:color w:val="000000"/>
          <w:kern w:val="0"/>
          <w:lang w:eastAsia="zh-CN"/>
        </w:rPr>
        <w:t>: 4217-4223 [PMID: 6467183]</w:t>
      </w:r>
    </w:p>
    <w:p w:rsidR="00B619B9" w:rsidRPr="00B619B9" w:rsidRDefault="00B619B9" w:rsidP="00B619B9">
      <w:pPr>
        <w:widowControl/>
        <w:spacing w:line="360" w:lineRule="auto"/>
        <w:rPr>
          <w:rFonts w:ascii="Book Antiqua" w:eastAsia="宋体" w:hAnsi="Book Antiqua" w:cs="宋体"/>
          <w:color w:val="000000"/>
          <w:kern w:val="0"/>
          <w:lang w:eastAsia="zh-CN"/>
        </w:rPr>
      </w:pPr>
      <w:r w:rsidRPr="00B619B9">
        <w:rPr>
          <w:rFonts w:ascii="Book Antiqua" w:eastAsia="宋体" w:hAnsi="Book Antiqua" w:cs="宋体"/>
          <w:color w:val="000000"/>
          <w:kern w:val="0"/>
          <w:lang w:eastAsia="zh-CN"/>
        </w:rPr>
        <w:t>81 </w:t>
      </w:r>
      <w:r w:rsidRPr="00B619B9">
        <w:rPr>
          <w:rFonts w:ascii="Book Antiqua" w:eastAsia="宋体" w:hAnsi="Book Antiqua" w:cs="宋体"/>
          <w:b/>
          <w:bCs/>
          <w:color w:val="000000"/>
          <w:kern w:val="0"/>
          <w:lang w:eastAsia="zh-CN"/>
        </w:rPr>
        <w:t>Vogelstein B</w:t>
      </w:r>
      <w:r w:rsidRPr="00B619B9">
        <w:rPr>
          <w:rFonts w:ascii="Book Antiqua" w:eastAsia="宋体" w:hAnsi="Book Antiqua" w:cs="宋体"/>
          <w:color w:val="000000"/>
          <w:kern w:val="0"/>
          <w:lang w:eastAsia="zh-CN"/>
        </w:rPr>
        <w:t xml:space="preserve">, </w:t>
      </w:r>
      <w:proofErr w:type="spellStart"/>
      <w:r w:rsidRPr="00B619B9">
        <w:rPr>
          <w:rFonts w:ascii="Book Antiqua" w:eastAsia="宋体" w:hAnsi="Book Antiqua" w:cs="宋体"/>
          <w:color w:val="000000"/>
          <w:kern w:val="0"/>
          <w:lang w:eastAsia="zh-CN"/>
        </w:rPr>
        <w:t>Kinzler</w:t>
      </w:r>
      <w:proofErr w:type="spellEnd"/>
      <w:r w:rsidRPr="00B619B9">
        <w:rPr>
          <w:rFonts w:ascii="Book Antiqua" w:eastAsia="宋体" w:hAnsi="Book Antiqua" w:cs="宋体"/>
          <w:color w:val="000000"/>
          <w:kern w:val="0"/>
          <w:lang w:eastAsia="zh-CN"/>
        </w:rPr>
        <w:t xml:space="preserve"> KW. </w:t>
      </w:r>
      <w:proofErr w:type="gramStart"/>
      <w:r w:rsidRPr="00B619B9">
        <w:rPr>
          <w:rFonts w:ascii="Book Antiqua" w:eastAsia="宋体" w:hAnsi="Book Antiqua" w:cs="宋体"/>
          <w:color w:val="000000"/>
          <w:kern w:val="0"/>
          <w:lang w:eastAsia="zh-CN"/>
        </w:rPr>
        <w:t>The multistep nature of cancer.</w:t>
      </w:r>
      <w:proofErr w:type="gramEnd"/>
      <w:r w:rsidRPr="00B619B9">
        <w:rPr>
          <w:rFonts w:ascii="Book Antiqua" w:eastAsia="宋体" w:hAnsi="Book Antiqua" w:cs="宋体"/>
          <w:color w:val="000000"/>
          <w:kern w:val="0"/>
          <w:lang w:eastAsia="zh-CN"/>
        </w:rPr>
        <w:t> </w:t>
      </w:r>
      <w:r w:rsidRPr="00B619B9">
        <w:rPr>
          <w:rFonts w:ascii="Book Antiqua" w:eastAsia="宋体" w:hAnsi="Book Antiqua" w:cs="宋体"/>
          <w:i/>
          <w:iCs/>
          <w:color w:val="000000"/>
          <w:kern w:val="0"/>
          <w:lang w:eastAsia="zh-CN"/>
        </w:rPr>
        <w:t>Trends Genet</w:t>
      </w:r>
      <w:r w:rsidRPr="00B619B9">
        <w:rPr>
          <w:rFonts w:ascii="Book Antiqua" w:eastAsia="宋体" w:hAnsi="Book Antiqua" w:cs="宋体"/>
          <w:color w:val="000000"/>
          <w:kern w:val="0"/>
          <w:lang w:eastAsia="zh-CN"/>
        </w:rPr>
        <w:t> 1993; </w:t>
      </w:r>
      <w:r w:rsidRPr="00B619B9">
        <w:rPr>
          <w:rFonts w:ascii="Book Antiqua" w:eastAsia="宋体" w:hAnsi="Book Antiqua" w:cs="宋体"/>
          <w:b/>
          <w:bCs/>
          <w:color w:val="000000"/>
          <w:kern w:val="0"/>
          <w:lang w:eastAsia="zh-CN"/>
        </w:rPr>
        <w:t>9</w:t>
      </w:r>
      <w:r w:rsidRPr="00B619B9">
        <w:rPr>
          <w:rFonts w:ascii="Book Antiqua" w:eastAsia="宋体" w:hAnsi="Book Antiqua" w:cs="宋体"/>
          <w:color w:val="000000"/>
          <w:kern w:val="0"/>
          <w:lang w:eastAsia="zh-CN"/>
        </w:rPr>
        <w:t>: 138-141 [PMID: 8516849]</w:t>
      </w:r>
    </w:p>
    <w:p w:rsidR="00B619B9" w:rsidRDefault="00B619B9" w:rsidP="00B619B9">
      <w:pPr>
        <w:spacing w:line="360" w:lineRule="auto"/>
        <w:rPr>
          <w:rFonts w:ascii="Book Antiqua" w:eastAsiaTheme="minorEastAsia" w:hAnsi="Book Antiqua"/>
          <w:b/>
          <w:lang w:eastAsia="zh-CN"/>
        </w:rPr>
      </w:pPr>
    </w:p>
    <w:p w:rsidR="00AF092D" w:rsidRDefault="00AF092D" w:rsidP="00782F8B">
      <w:pPr>
        <w:wordWrap w:val="0"/>
        <w:spacing w:line="360" w:lineRule="auto"/>
        <w:ind w:left="519" w:hangingChars="200" w:hanging="519"/>
        <w:jc w:val="right"/>
        <w:rPr>
          <w:rFonts w:ascii="Book Antiqua" w:eastAsiaTheme="minorEastAsia" w:hAnsi="Book Antiqua"/>
          <w:b/>
          <w:szCs w:val="21"/>
          <w:lang w:eastAsia="zh-CN"/>
        </w:rPr>
      </w:pPr>
      <w:r w:rsidRPr="007738C4">
        <w:rPr>
          <w:rFonts w:ascii="Book Antiqua" w:hAnsi="Book Antiqua"/>
          <w:b/>
          <w:szCs w:val="21"/>
        </w:rPr>
        <w:t>P-Reviewer</w:t>
      </w:r>
      <w:r>
        <w:rPr>
          <w:rFonts w:ascii="Book Antiqua" w:hAnsi="Book Antiqua" w:hint="eastAsia"/>
          <w:b/>
          <w:szCs w:val="21"/>
        </w:rPr>
        <w:t>:</w:t>
      </w:r>
      <w:r w:rsidRPr="00AF092D">
        <w:rPr>
          <w:rFonts w:ascii="Book Antiqua" w:eastAsiaTheme="minorEastAsia" w:hAnsi="Book Antiqua"/>
          <w:szCs w:val="21"/>
          <w:lang w:eastAsia="zh-CN"/>
        </w:rPr>
        <w:t> </w:t>
      </w:r>
      <w:proofErr w:type="spellStart"/>
      <w:r w:rsidRPr="00AF092D">
        <w:rPr>
          <w:rFonts w:ascii="Book Antiqua" w:eastAsiaTheme="minorEastAsia" w:hAnsi="Book Antiqua"/>
          <w:szCs w:val="21"/>
          <w:lang w:eastAsia="zh-CN"/>
        </w:rPr>
        <w:t>Freitas</w:t>
      </w:r>
      <w:proofErr w:type="spellEnd"/>
      <w:r w:rsidRPr="00AF092D">
        <w:rPr>
          <w:rFonts w:ascii="Book Antiqua" w:eastAsiaTheme="minorEastAsia" w:hAnsi="Book Antiqua" w:hint="eastAsia"/>
          <w:szCs w:val="21"/>
          <w:lang w:eastAsia="zh-CN"/>
        </w:rPr>
        <w:t xml:space="preserve"> VM, </w:t>
      </w:r>
      <w:r>
        <w:rPr>
          <w:rFonts w:ascii="Book Antiqua" w:eastAsiaTheme="minorEastAsia" w:hAnsi="Book Antiqua"/>
          <w:szCs w:val="21"/>
          <w:lang w:eastAsia="zh-CN"/>
        </w:rPr>
        <w:t>Hasty</w:t>
      </w:r>
      <w:r w:rsidRPr="00AF092D">
        <w:rPr>
          <w:rFonts w:ascii="Book Antiqua" w:eastAsiaTheme="minorEastAsia" w:hAnsi="Book Antiqua"/>
          <w:szCs w:val="21"/>
          <w:lang w:eastAsia="zh-CN"/>
        </w:rPr>
        <w:t xml:space="preserve"> P</w:t>
      </w:r>
      <w:r w:rsidRPr="00AF092D">
        <w:rPr>
          <w:rFonts w:ascii="Book Antiqua" w:eastAsiaTheme="minorEastAsia" w:hAnsi="Book Antiqua" w:hint="eastAsia"/>
          <w:szCs w:val="21"/>
          <w:lang w:eastAsia="zh-CN"/>
        </w:rPr>
        <w:t xml:space="preserve">, </w:t>
      </w:r>
      <w:r w:rsidRPr="00AF092D">
        <w:rPr>
          <w:rFonts w:ascii="Book Antiqua" w:eastAsiaTheme="minorEastAsia" w:hAnsi="Book Antiqua"/>
          <w:szCs w:val="21"/>
          <w:lang w:eastAsia="zh-CN"/>
        </w:rPr>
        <w:t>Huang</w:t>
      </w:r>
      <w:r>
        <w:rPr>
          <w:rFonts w:ascii="Book Antiqua" w:eastAsiaTheme="minorEastAsia" w:hAnsi="Book Antiqua" w:hint="eastAsia"/>
          <w:szCs w:val="21"/>
          <w:lang w:eastAsia="zh-CN"/>
        </w:rPr>
        <w:t xml:space="preserve"> </w:t>
      </w:r>
      <w:r w:rsidRPr="00AF092D">
        <w:rPr>
          <w:rFonts w:ascii="Book Antiqua" w:eastAsiaTheme="minorEastAsia" w:hAnsi="Book Antiqua"/>
          <w:szCs w:val="21"/>
          <w:lang w:eastAsia="zh-CN"/>
        </w:rPr>
        <w:t>Y</w:t>
      </w:r>
      <w:r w:rsidRPr="00AF092D">
        <w:rPr>
          <w:rFonts w:ascii="Book Antiqua" w:eastAsiaTheme="minorEastAsia" w:hAnsi="Book Antiqua" w:hint="eastAsia"/>
          <w:szCs w:val="21"/>
          <w:lang w:eastAsia="zh-CN"/>
        </w:rPr>
        <w:t xml:space="preserve">H, </w:t>
      </w:r>
      <w:proofErr w:type="spellStart"/>
      <w:r>
        <w:rPr>
          <w:rFonts w:ascii="Book Antiqua" w:eastAsiaTheme="minorEastAsia" w:hAnsi="Book Antiqua"/>
          <w:szCs w:val="21"/>
          <w:lang w:eastAsia="zh-CN"/>
        </w:rPr>
        <w:t>Kiselev</w:t>
      </w:r>
      <w:proofErr w:type="spellEnd"/>
      <w:r w:rsidRPr="00AF092D">
        <w:rPr>
          <w:rFonts w:ascii="Book Antiqua" w:eastAsiaTheme="minorEastAsia" w:hAnsi="Book Antiqua"/>
          <w:szCs w:val="21"/>
          <w:lang w:eastAsia="zh-CN"/>
        </w:rPr>
        <w:t xml:space="preserve"> SL</w:t>
      </w:r>
      <w:r w:rsidRPr="007738C4">
        <w:rPr>
          <w:rFonts w:ascii="Book Antiqua" w:hAnsi="Book Antiqua" w:hint="eastAsia"/>
          <w:b/>
          <w:szCs w:val="21"/>
        </w:rPr>
        <w:t xml:space="preserve"> </w:t>
      </w:r>
    </w:p>
    <w:p w:rsidR="00AF092D" w:rsidRPr="007738C4" w:rsidRDefault="00AF092D" w:rsidP="00782F8B">
      <w:pPr>
        <w:spacing w:line="360" w:lineRule="auto"/>
        <w:ind w:left="519" w:hangingChars="200" w:hanging="519"/>
        <w:jc w:val="right"/>
        <w:rPr>
          <w:rFonts w:ascii="Book Antiqua" w:hAnsi="Book Antiqua"/>
          <w:szCs w:val="21"/>
        </w:rPr>
      </w:pPr>
      <w:r w:rsidRPr="007738C4">
        <w:rPr>
          <w:rFonts w:ascii="Book Antiqua" w:hAnsi="Book Antiqua"/>
          <w:b/>
          <w:szCs w:val="21"/>
        </w:rPr>
        <w:t>S-Editor</w:t>
      </w:r>
      <w:r>
        <w:rPr>
          <w:rFonts w:ascii="Book Antiqua" w:hAnsi="Book Antiqua" w:hint="eastAsia"/>
          <w:b/>
          <w:szCs w:val="21"/>
        </w:rPr>
        <w:t>:</w:t>
      </w:r>
      <w:r>
        <w:rPr>
          <w:rFonts w:ascii="Book Antiqua" w:eastAsiaTheme="minorEastAsia" w:hAnsi="Book Antiqua" w:hint="eastAsia"/>
          <w:b/>
          <w:szCs w:val="21"/>
          <w:lang w:eastAsia="zh-CN"/>
        </w:rPr>
        <w:t xml:space="preserve"> </w:t>
      </w:r>
      <w:r w:rsidRPr="00AF092D">
        <w:rPr>
          <w:rFonts w:ascii="Book Antiqua" w:eastAsiaTheme="minorEastAsi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 xml:space="preserve">: </w:t>
      </w:r>
    </w:p>
    <w:p w:rsidR="00AF092D" w:rsidRPr="00AF092D" w:rsidRDefault="00AF092D" w:rsidP="00B619B9">
      <w:pPr>
        <w:spacing w:line="360" w:lineRule="auto"/>
        <w:rPr>
          <w:rFonts w:ascii="Book Antiqua" w:eastAsiaTheme="minorEastAsia" w:hAnsi="Book Antiqua"/>
          <w:b/>
          <w:lang w:eastAsia="zh-CN"/>
        </w:rPr>
      </w:pPr>
    </w:p>
    <w:p w:rsidR="00AF092D" w:rsidRDefault="00AF092D" w:rsidP="00B619B9">
      <w:pPr>
        <w:spacing w:line="360" w:lineRule="auto"/>
        <w:rPr>
          <w:rFonts w:ascii="Book Antiqua" w:eastAsiaTheme="minorEastAsia" w:hAnsi="Book Antiqua"/>
          <w:b/>
          <w:lang w:eastAsia="zh-CN"/>
        </w:rPr>
      </w:pPr>
      <w:r w:rsidRPr="00E57167">
        <w:rPr>
          <w:rFonts w:ascii="Book Antiqua" w:hAnsi="Book Antiqua"/>
          <w:noProof/>
          <w:lang w:eastAsia="en-US"/>
        </w:rPr>
        <w:drawing>
          <wp:anchor distT="0" distB="0" distL="114300" distR="114300" simplePos="0" relativeHeight="251662336" behindDoc="0" locked="0" layoutInCell="1" allowOverlap="1" wp14:anchorId="3761AABE" wp14:editId="38E00AE6">
            <wp:simplePos x="0" y="0"/>
            <wp:positionH relativeFrom="column">
              <wp:posOffset>-106045</wp:posOffset>
            </wp:positionH>
            <wp:positionV relativeFrom="paragraph">
              <wp:posOffset>73660</wp:posOffset>
            </wp:positionV>
            <wp:extent cx="5396230" cy="1581150"/>
            <wp:effectExtent l="19050" t="19050" r="13970" b="190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15811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F092D" w:rsidRDefault="00AF092D" w:rsidP="00B619B9">
      <w:pPr>
        <w:spacing w:line="360" w:lineRule="auto"/>
        <w:rPr>
          <w:rFonts w:ascii="Book Antiqua" w:eastAsiaTheme="minorEastAsia" w:hAnsi="Book Antiqua"/>
          <w:b/>
          <w:lang w:eastAsia="zh-CN"/>
        </w:rPr>
      </w:pPr>
    </w:p>
    <w:p w:rsidR="00AF092D" w:rsidRDefault="00AF092D" w:rsidP="00B619B9">
      <w:pPr>
        <w:spacing w:line="360" w:lineRule="auto"/>
        <w:rPr>
          <w:rFonts w:ascii="Book Antiqua" w:eastAsiaTheme="minorEastAsia" w:hAnsi="Book Antiqua"/>
          <w:b/>
          <w:lang w:eastAsia="zh-CN"/>
        </w:rPr>
      </w:pPr>
    </w:p>
    <w:p w:rsidR="00AF092D" w:rsidRDefault="00AF092D" w:rsidP="00B619B9">
      <w:pPr>
        <w:spacing w:line="360" w:lineRule="auto"/>
        <w:rPr>
          <w:rFonts w:ascii="Book Antiqua" w:eastAsiaTheme="minorEastAsia" w:hAnsi="Book Antiqua"/>
          <w:b/>
          <w:lang w:eastAsia="zh-CN"/>
        </w:rPr>
      </w:pPr>
    </w:p>
    <w:p w:rsidR="00AF092D" w:rsidRDefault="00AF092D" w:rsidP="00B619B9">
      <w:pPr>
        <w:spacing w:line="360" w:lineRule="auto"/>
        <w:rPr>
          <w:rFonts w:ascii="Book Antiqua" w:eastAsiaTheme="minorEastAsia" w:hAnsi="Book Antiqua"/>
          <w:b/>
          <w:lang w:eastAsia="zh-CN"/>
        </w:rPr>
      </w:pPr>
    </w:p>
    <w:p w:rsidR="00AF092D" w:rsidRPr="00B619B9" w:rsidRDefault="00AF092D" w:rsidP="00B619B9">
      <w:pPr>
        <w:spacing w:line="360" w:lineRule="auto"/>
        <w:rPr>
          <w:rFonts w:ascii="Book Antiqua" w:eastAsiaTheme="minorEastAsia" w:hAnsi="Book Antiqua"/>
          <w:b/>
          <w:lang w:eastAsia="zh-CN"/>
        </w:rPr>
      </w:pPr>
    </w:p>
    <w:p w:rsidR="00904EF5" w:rsidRPr="00E57167" w:rsidRDefault="00904EF5" w:rsidP="00E57167">
      <w:pPr>
        <w:spacing w:line="360" w:lineRule="auto"/>
        <w:rPr>
          <w:rFonts w:ascii="Book Antiqua" w:hAnsi="Book Antiqua"/>
          <w:b/>
        </w:rPr>
      </w:pPr>
      <w:r w:rsidRPr="00E57167">
        <w:rPr>
          <w:rFonts w:ascii="Book Antiqua" w:hAnsi="Book Antiqua"/>
          <w:b/>
        </w:rPr>
        <w:t xml:space="preserve">Figure 1 Model of cellular immortalization in association with genomic instability. </w:t>
      </w:r>
      <w:r w:rsidRPr="00E57167">
        <w:rPr>
          <w:rFonts w:ascii="Book Antiqua" w:hAnsi="Book Antiqua"/>
          <w:color w:val="000000"/>
        </w:rPr>
        <w:t xml:space="preserve">As illustrated in mouse embryonic fibroblasts, immortality is induced by genomic instability and mutation of either </w:t>
      </w:r>
      <w:proofErr w:type="spellStart"/>
      <w:r w:rsidRPr="00E57167">
        <w:rPr>
          <w:rFonts w:ascii="Book Antiqua" w:hAnsi="Book Antiqua"/>
          <w:i/>
          <w:color w:val="000000"/>
        </w:rPr>
        <w:t>Arf</w:t>
      </w:r>
      <w:proofErr w:type="spellEnd"/>
      <w:r w:rsidRPr="00E57167">
        <w:rPr>
          <w:rFonts w:ascii="Book Antiqua" w:hAnsi="Book Antiqua"/>
          <w:color w:val="000000"/>
        </w:rPr>
        <w:t xml:space="preserve"> or </w:t>
      </w:r>
      <w:r w:rsidRPr="00E57167">
        <w:rPr>
          <w:rFonts w:ascii="Book Antiqua" w:hAnsi="Book Antiqua"/>
          <w:i/>
          <w:color w:val="000000"/>
        </w:rPr>
        <w:t>p53</w:t>
      </w:r>
      <w:r w:rsidRPr="00E57167">
        <w:rPr>
          <w:rFonts w:ascii="Book Antiqua" w:hAnsi="Book Antiqua"/>
        </w:rPr>
        <w:t xml:space="preserve">. Growth arrest and the </w:t>
      </w:r>
      <w:proofErr w:type="spellStart"/>
      <w:r w:rsidRPr="00E57167">
        <w:rPr>
          <w:rFonts w:ascii="Book Antiqua" w:hAnsi="Book Antiqua"/>
        </w:rPr>
        <w:t>downregulation</w:t>
      </w:r>
      <w:proofErr w:type="spellEnd"/>
      <w:r w:rsidRPr="00E57167">
        <w:rPr>
          <w:rFonts w:ascii="Book Antiqua" w:hAnsi="Book Antiqua"/>
        </w:rPr>
        <w:t xml:space="preserve"> of H2AX protect </w:t>
      </w:r>
      <w:r w:rsidRPr="00E57167">
        <w:rPr>
          <w:rFonts w:ascii="Book Antiqua" w:hAnsi="Book Antiqua"/>
          <w:color w:val="000000"/>
        </w:rPr>
        <w:t>mouse embryonic fibroblasts</w:t>
      </w:r>
      <w:r w:rsidRPr="00E57167">
        <w:rPr>
          <w:rFonts w:ascii="Book Antiqua" w:hAnsi="Book Antiqua"/>
        </w:rPr>
        <w:t xml:space="preserve"> against immortalization. Because H2AX </w:t>
      </w:r>
      <w:proofErr w:type="spellStart"/>
      <w:r w:rsidRPr="00E57167">
        <w:rPr>
          <w:rFonts w:ascii="Book Antiqua" w:hAnsi="Book Antiqua"/>
        </w:rPr>
        <w:t>downregulation</w:t>
      </w:r>
      <w:proofErr w:type="spellEnd"/>
      <w:r w:rsidRPr="00E57167">
        <w:rPr>
          <w:rFonts w:ascii="Book Antiqua" w:hAnsi="Book Antiqua"/>
        </w:rPr>
        <w:t xml:space="preserve"> is dependent on the ARF/p53 module, cells with mutations in this module recover H2AX expression and growth activity. CIN</w:t>
      </w:r>
      <w:r w:rsidR="00AF092D">
        <w:rPr>
          <w:rFonts w:ascii="Book Antiqua" w:eastAsiaTheme="minorEastAsia" w:hAnsi="Book Antiqua" w:hint="eastAsia"/>
          <w:lang w:eastAsia="zh-CN"/>
        </w:rPr>
        <w:t>:</w:t>
      </w:r>
      <w:r w:rsidRPr="00E57167">
        <w:rPr>
          <w:rFonts w:ascii="Book Antiqua" w:hAnsi="Book Antiqua"/>
        </w:rPr>
        <w:t xml:space="preserve"> </w:t>
      </w:r>
      <w:r w:rsidR="00AF092D" w:rsidRPr="00E57167">
        <w:rPr>
          <w:rFonts w:ascii="Book Antiqua" w:hAnsi="Book Antiqua"/>
        </w:rPr>
        <w:t>C</w:t>
      </w:r>
      <w:r w:rsidRPr="00E57167">
        <w:rPr>
          <w:rFonts w:ascii="Book Antiqua" w:hAnsi="Book Antiqua"/>
        </w:rPr>
        <w:t>hromosomal instability; MSI</w:t>
      </w:r>
      <w:r w:rsidR="00AF092D">
        <w:rPr>
          <w:rFonts w:ascii="Book Antiqua" w:eastAsiaTheme="minorEastAsia" w:hAnsi="Book Antiqua" w:hint="eastAsia"/>
          <w:lang w:eastAsia="zh-CN"/>
        </w:rPr>
        <w:t>:</w:t>
      </w:r>
      <w:r w:rsidRPr="00E57167">
        <w:rPr>
          <w:rFonts w:ascii="Book Antiqua" w:hAnsi="Book Antiqua"/>
        </w:rPr>
        <w:t xml:space="preserve"> </w:t>
      </w:r>
      <w:r w:rsidR="00AF092D" w:rsidRPr="00E57167">
        <w:rPr>
          <w:rFonts w:ascii="Book Antiqua" w:hAnsi="Book Antiqua"/>
        </w:rPr>
        <w:t>M</w:t>
      </w:r>
      <w:r w:rsidRPr="00E57167">
        <w:rPr>
          <w:rFonts w:ascii="Book Antiqua" w:hAnsi="Book Antiqua"/>
        </w:rPr>
        <w:t>icrosatellite instability.</w:t>
      </w:r>
    </w:p>
    <w:p w:rsidR="00904EF5" w:rsidRDefault="00904EF5" w:rsidP="00E57167">
      <w:pPr>
        <w:spacing w:line="360" w:lineRule="auto"/>
        <w:rPr>
          <w:rFonts w:ascii="Book Antiqua" w:eastAsiaTheme="minorEastAsia" w:hAnsi="Book Antiqua"/>
          <w:b/>
          <w:lang w:eastAsia="zh-CN"/>
        </w:rPr>
      </w:pPr>
    </w:p>
    <w:p w:rsidR="00AF092D" w:rsidRDefault="00AF092D" w:rsidP="00E57167">
      <w:pPr>
        <w:spacing w:line="360" w:lineRule="auto"/>
        <w:rPr>
          <w:rFonts w:ascii="Book Antiqua" w:eastAsiaTheme="minorEastAsia" w:hAnsi="Book Antiqua"/>
          <w:b/>
          <w:lang w:eastAsia="zh-CN"/>
        </w:rPr>
      </w:pPr>
      <w:r w:rsidRPr="00E57167">
        <w:rPr>
          <w:rFonts w:ascii="Book Antiqua" w:hAnsi="Book Antiqua"/>
          <w:noProof/>
          <w:lang w:eastAsia="en-US"/>
        </w:rPr>
        <w:drawing>
          <wp:anchor distT="0" distB="0" distL="114300" distR="114300" simplePos="0" relativeHeight="251664384" behindDoc="0" locked="0" layoutInCell="1" allowOverlap="1" wp14:anchorId="175154D2" wp14:editId="262FABA5">
            <wp:simplePos x="0" y="0"/>
            <wp:positionH relativeFrom="column">
              <wp:posOffset>-82550</wp:posOffset>
            </wp:positionH>
            <wp:positionV relativeFrom="paragraph">
              <wp:posOffset>113030</wp:posOffset>
            </wp:positionV>
            <wp:extent cx="5396230" cy="1720850"/>
            <wp:effectExtent l="19050" t="19050" r="1397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17208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F092D" w:rsidRDefault="00AF092D" w:rsidP="00E57167">
      <w:pPr>
        <w:spacing w:line="360" w:lineRule="auto"/>
        <w:rPr>
          <w:rFonts w:ascii="Book Antiqua" w:eastAsiaTheme="minorEastAsia" w:hAnsi="Book Antiqua"/>
          <w:b/>
          <w:lang w:eastAsia="zh-CN"/>
        </w:rPr>
      </w:pPr>
    </w:p>
    <w:p w:rsidR="00AF092D" w:rsidRDefault="00AF092D" w:rsidP="00E57167">
      <w:pPr>
        <w:spacing w:line="360" w:lineRule="auto"/>
        <w:rPr>
          <w:rFonts w:ascii="Book Antiqua" w:eastAsiaTheme="minorEastAsia" w:hAnsi="Book Antiqua"/>
          <w:b/>
          <w:lang w:eastAsia="zh-CN"/>
        </w:rPr>
      </w:pPr>
    </w:p>
    <w:p w:rsidR="00AF092D" w:rsidRDefault="00AF092D" w:rsidP="00E57167">
      <w:pPr>
        <w:spacing w:line="360" w:lineRule="auto"/>
        <w:rPr>
          <w:rFonts w:ascii="Book Antiqua" w:eastAsiaTheme="minorEastAsia" w:hAnsi="Book Antiqua"/>
          <w:b/>
          <w:lang w:eastAsia="zh-CN"/>
        </w:rPr>
      </w:pPr>
    </w:p>
    <w:p w:rsidR="00AF092D" w:rsidRDefault="00AF092D" w:rsidP="00E57167">
      <w:pPr>
        <w:spacing w:line="360" w:lineRule="auto"/>
        <w:rPr>
          <w:rFonts w:ascii="Book Antiqua" w:eastAsiaTheme="minorEastAsia" w:hAnsi="Book Antiqua"/>
          <w:b/>
          <w:lang w:eastAsia="zh-CN"/>
        </w:rPr>
      </w:pPr>
    </w:p>
    <w:p w:rsidR="00AF092D" w:rsidRDefault="00AF092D" w:rsidP="00E57167">
      <w:pPr>
        <w:spacing w:line="360" w:lineRule="auto"/>
        <w:rPr>
          <w:rFonts w:ascii="Book Antiqua" w:eastAsiaTheme="minorEastAsia" w:hAnsi="Book Antiqua"/>
          <w:b/>
          <w:lang w:eastAsia="zh-CN"/>
        </w:rPr>
      </w:pPr>
    </w:p>
    <w:p w:rsidR="00AF092D" w:rsidRPr="00AF092D" w:rsidRDefault="00AF092D" w:rsidP="00E57167">
      <w:pPr>
        <w:spacing w:line="360" w:lineRule="auto"/>
        <w:rPr>
          <w:rFonts w:ascii="Book Antiqua" w:eastAsiaTheme="minorEastAsia" w:hAnsi="Book Antiqua"/>
          <w:b/>
          <w:lang w:eastAsia="zh-CN"/>
        </w:rPr>
      </w:pPr>
    </w:p>
    <w:p w:rsidR="00904EF5" w:rsidRPr="00E57167" w:rsidRDefault="00904EF5" w:rsidP="00E57167">
      <w:pPr>
        <w:spacing w:line="360" w:lineRule="auto"/>
        <w:rPr>
          <w:rFonts w:ascii="Book Antiqua" w:hAnsi="Book Antiqua"/>
        </w:rPr>
      </w:pPr>
      <w:r w:rsidRPr="00E57167">
        <w:rPr>
          <w:rFonts w:ascii="Book Antiqua" w:hAnsi="Book Antiqua"/>
          <w:b/>
        </w:rPr>
        <w:t xml:space="preserve">Figure 2 Model of </w:t>
      </w:r>
      <w:r w:rsidRPr="00E57167">
        <w:rPr>
          <w:rFonts w:ascii="Book Antiqua" w:hAnsi="Book Antiqua"/>
          <w:b/>
          <w:color w:val="000000"/>
        </w:rPr>
        <w:t>c</w:t>
      </w:r>
      <w:r w:rsidRPr="00E57167">
        <w:rPr>
          <w:rFonts w:ascii="Book Antiqua" w:hAnsi="Book Antiqua"/>
          <w:b/>
        </w:rPr>
        <w:t>ancer-initiating cell development.</w:t>
      </w:r>
      <w:r w:rsidRPr="00E57167">
        <w:rPr>
          <w:rFonts w:ascii="Book Antiqua" w:hAnsi="Book Antiqua"/>
        </w:rPr>
        <w:t xml:space="preserve"> A: In normal tissues, stem cells are maintained in a specific niche and the niche environment is important both for stem cell maintenance and organ homeostasis; B: Niche disruption deranges the differentiation environment of stem cells, leading to the accumulation of DNA lesions and the induction of cellular senescence. Such DNA lesions trigger genomic destabilization, leading to the development of benign tumors that contain a small number of C: Pluripotent cells that eventually develop into</w:t>
      </w:r>
      <w:proofErr w:type="gramStart"/>
      <w:r w:rsidRPr="00E57167">
        <w:rPr>
          <w:rFonts w:ascii="Book Antiqua" w:hAnsi="Book Antiqua"/>
        </w:rPr>
        <w:t>;</w:t>
      </w:r>
      <w:proofErr w:type="gramEnd"/>
      <w:r w:rsidRPr="00E57167">
        <w:rPr>
          <w:rFonts w:ascii="Book Antiqua" w:hAnsi="Book Antiqua"/>
        </w:rPr>
        <w:t xml:space="preserve"> D: Cancer-initiating cells (CICs) that cause malignancies. </w:t>
      </w:r>
    </w:p>
    <w:p w:rsidR="001B52D7" w:rsidRPr="00AF092D" w:rsidRDefault="001B52D7" w:rsidP="00AF092D">
      <w:pPr>
        <w:widowControl/>
        <w:spacing w:line="360" w:lineRule="auto"/>
        <w:rPr>
          <w:rFonts w:ascii="Book Antiqua" w:eastAsiaTheme="minorEastAsia" w:hAnsi="Book Antiqua"/>
          <w:b/>
          <w:lang w:eastAsia="zh-CN"/>
        </w:rPr>
      </w:pPr>
    </w:p>
    <w:sectPr w:rsidR="001B52D7" w:rsidRPr="00AF09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MS Mincho">
    <w:altName w:val="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HiraKakuPro-W3">
    <w:altName w:val="ヒラギノ角ゴ Pro W3"/>
    <w:panose1 w:val="00000000000000000000"/>
    <w:charset w:val="80"/>
    <w:family w:val="auto"/>
    <w:notTrueType/>
    <w:pitch w:val="default"/>
    <w:sig w:usb0="00000000" w:usb1="00000000" w:usb2="07040001" w:usb3="00000000" w:csb0="00020000"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30"/>
    <w:rsid w:val="001B52D7"/>
    <w:rsid w:val="00782F8B"/>
    <w:rsid w:val="007D5830"/>
    <w:rsid w:val="00904EF5"/>
    <w:rsid w:val="00AF092D"/>
    <w:rsid w:val="00B619B9"/>
    <w:rsid w:val="00E5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F5"/>
    <w:pPr>
      <w:widowControl w:val="0"/>
      <w:jc w:val="both"/>
    </w:pPr>
    <w:rPr>
      <w:rFonts w:ascii="Century" w:eastAsia="MS Mincho" w:hAnsi="Century"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04EF5"/>
    <w:rPr>
      <w:color w:val="0000FF"/>
      <w:u w:val="single"/>
    </w:rPr>
  </w:style>
  <w:style w:type="character" w:customStyle="1" w:styleId="apple-converted-space">
    <w:name w:val="apple-converted-space"/>
    <w:basedOn w:val="DefaultParagraphFont"/>
    <w:rsid w:val="00B619B9"/>
  </w:style>
  <w:style w:type="character" w:styleId="Emphasis">
    <w:name w:val="Emphasis"/>
    <w:basedOn w:val="DefaultParagraphFont"/>
    <w:qFormat/>
    <w:rsid w:val="00782F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F5"/>
    <w:pPr>
      <w:widowControl w:val="0"/>
      <w:jc w:val="both"/>
    </w:pPr>
    <w:rPr>
      <w:rFonts w:ascii="Century" w:eastAsia="MS Mincho" w:hAnsi="Century"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04EF5"/>
    <w:rPr>
      <w:color w:val="0000FF"/>
      <w:u w:val="single"/>
    </w:rPr>
  </w:style>
  <w:style w:type="character" w:customStyle="1" w:styleId="apple-converted-space">
    <w:name w:val="apple-converted-space"/>
    <w:basedOn w:val="DefaultParagraphFont"/>
    <w:rsid w:val="00B619B9"/>
  </w:style>
  <w:style w:type="character" w:styleId="Emphasis">
    <w:name w:val="Emphasis"/>
    <w:basedOn w:val="DefaultParagraphFont"/>
    <w:qFormat/>
    <w:rsid w:val="00782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4950">
      <w:bodyDiv w:val="1"/>
      <w:marLeft w:val="0"/>
      <w:marRight w:val="0"/>
      <w:marTop w:val="0"/>
      <w:marBottom w:val="0"/>
      <w:divBdr>
        <w:top w:val="none" w:sz="0" w:space="0" w:color="auto"/>
        <w:left w:val="none" w:sz="0" w:space="0" w:color="auto"/>
        <w:bottom w:val="none" w:sz="0" w:space="0" w:color="auto"/>
        <w:right w:val="none" w:sz="0" w:space="0" w:color="auto"/>
      </w:divBdr>
      <w:divsChild>
        <w:div w:id="40834440">
          <w:marLeft w:val="0"/>
          <w:marRight w:val="0"/>
          <w:marTop w:val="0"/>
          <w:marBottom w:val="0"/>
          <w:divBdr>
            <w:top w:val="none" w:sz="0" w:space="0" w:color="auto"/>
            <w:left w:val="none" w:sz="0" w:space="0" w:color="auto"/>
            <w:bottom w:val="none" w:sz="0" w:space="0" w:color="auto"/>
            <w:right w:val="none" w:sz="0" w:space="0" w:color="auto"/>
          </w:divBdr>
        </w:div>
        <w:div w:id="261181336">
          <w:marLeft w:val="0"/>
          <w:marRight w:val="0"/>
          <w:marTop w:val="0"/>
          <w:marBottom w:val="0"/>
          <w:divBdr>
            <w:top w:val="none" w:sz="0" w:space="0" w:color="auto"/>
            <w:left w:val="none" w:sz="0" w:space="0" w:color="auto"/>
            <w:bottom w:val="none" w:sz="0" w:space="0" w:color="auto"/>
            <w:right w:val="none" w:sz="0" w:space="0" w:color="auto"/>
          </w:divBdr>
        </w:div>
        <w:div w:id="217283506">
          <w:marLeft w:val="0"/>
          <w:marRight w:val="0"/>
          <w:marTop w:val="0"/>
          <w:marBottom w:val="0"/>
          <w:divBdr>
            <w:top w:val="none" w:sz="0" w:space="0" w:color="auto"/>
            <w:left w:val="none" w:sz="0" w:space="0" w:color="auto"/>
            <w:bottom w:val="none" w:sz="0" w:space="0" w:color="auto"/>
            <w:right w:val="none" w:sz="0" w:space="0" w:color="auto"/>
          </w:divBdr>
        </w:div>
        <w:div w:id="115561451">
          <w:marLeft w:val="0"/>
          <w:marRight w:val="0"/>
          <w:marTop w:val="0"/>
          <w:marBottom w:val="0"/>
          <w:divBdr>
            <w:top w:val="none" w:sz="0" w:space="0" w:color="auto"/>
            <w:left w:val="none" w:sz="0" w:space="0" w:color="auto"/>
            <w:bottom w:val="none" w:sz="0" w:space="0" w:color="auto"/>
            <w:right w:val="none" w:sz="0" w:space="0" w:color="auto"/>
          </w:divBdr>
        </w:div>
        <w:div w:id="2088065177">
          <w:marLeft w:val="0"/>
          <w:marRight w:val="0"/>
          <w:marTop w:val="0"/>
          <w:marBottom w:val="0"/>
          <w:divBdr>
            <w:top w:val="none" w:sz="0" w:space="0" w:color="auto"/>
            <w:left w:val="none" w:sz="0" w:space="0" w:color="auto"/>
            <w:bottom w:val="none" w:sz="0" w:space="0" w:color="auto"/>
            <w:right w:val="none" w:sz="0" w:space="0" w:color="auto"/>
          </w:divBdr>
        </w:div>
        <w:div w:id="2024816781">
          <w:marLeft w:val="0"/>
          <w:marRight w:val="0"/>
          <w:marTop w:val="0"/>
          <w:marBottom w:val="0"/>
          <w:divBdr>
            <w:top w:val="none" w:sz="0" w:space="0" w:color="auto"/>
            <w:left w:val="none" w:sz="0" w:space="0" w:color="auto"/>
            <w:bottom w:val="none" w:sz="0" w:space="0" w:color="auto"/>
            <w:right w:val="none" w:sz="0" w:space="0" w:color="auto"/>
          </w:divBdr>
        </w:div>
        <w:div w:id="2076849613">
          <w:marLeft w:val="0"/>
          <w:marRight w:val="0"/>
          <w:marTop w:val="0"/>
          <w:marBottom w:val="0"/>
          <w:divBdr>
            <w:top w:val="none" w:sz="0" w:space="0" w:color="auto"/>
            <w:left w:val="none" w:sz="0" w:space="0" w:color="auto"/>
            <w:bottom w:val="none" w:sz="0" w:space="0" w:color="auto"/>
            <w:right w:val="none" w:sz="0" w:space="0" w:color="auto"/>
          </w:divBdr>
        </w:div>
        <w:div w:id="608270420">
          <w:marLeft w:val="0"/>
          <w:marRight w:val="0"/>
          <w:marTop w:val="0"/>
          <w:marBottom w:val="0"/>
          <w:divBdr>
            <w:top w:val="none" w:sz="0" w:space="0" w:color="auto"/>
            <w:left w:val="none" w:sz="0" w:space="0" w:color="auto"/>
            <w:bottom w:val="none" w:sz="0" w:space="0" w:color="auto"/>
            <w:right w:val="none" w:sz="0" w:space="0" w:color="auto"/>
          </w:divBdr>
        </w:div>
        <w:div w:id="1720011688">
          <w:marLeft w:val="0"/>
          <w:marRight w:val="0"/>
          <w:marTop w:val="0"/>
          <w:marBottom w:val="0"/>
          <w:divBdr>
            <w:top w:val="none" w:sz="0" w:space="0" w:color="auto"/>
            <w:left w:val="none" w:sz="0" w:space="0" w:color="auto"/>
            <w:bottom w:val="none" w:sz="0" w:space="0" w:color="auto"/>
            <w:right w:val="none" w:sz="0" w:space="0" w:color="auto"/>
          </w:divBdr>
        </w:div>
        <w:div w:id="236790142">
          <w:marLeft w:val="0"/>
          <w:marRight w:val="0"/>
          <w:marTop w:val="0"/>
          <w:marBottom w:val="0"/>
          <w:divBdr>
            <w:top w:val="none" w:sz="0" w:space="0" w:color="auto"/>
            <w:left w:val="none" w:sz="0" w:space="0" w:color="auto"/>
            <w:bottom w:val="none" w:sz="0" w:space="0" w:color="auto"/>
            <w:right w:val="none" w:sz="0" w:space="0" w:color="auto"/>
          </w:divBdr>
        </w:div>
        <w:div w:id="1960641406">
          <w:marLeft w:val="0"/>
          <w:marRight w:val="0"/>
          <w:marTop w:val="0"/>
          <w:marBottom w:val="0"/>
          <w:divBdr>
            <w:top w:val="none" w:sz="0" w:space="0" w:color="auto"/>
            <w:left w:val="none" w:sz="0" w:space="0" w:color="auto"/>
            <w:bottom w:val="none" w:sz="0" w:space="0" w:color="auto"/>
            <w:right w:val="none" w:sz="0" w:space="0" w:color="auto"/>
          </w:divBdr>
        </w:div>
        <w:div w:id="194389568">
          <w:marLeft w:val="0"/>
          <w:marRight w:val="0"/>
          <w:marTop w:val="0"/>
          <w:marBottom w:val="0"/>
          <w:divBdr>
            <w:top w:val="none" w:sz="0" w:space="0" w:color="auto"/>
            <w:left w:val="none" w:sz="0" w:space="0" w:color="auto"/>
            <w:bottom w:val="none" w:sz="0" w:space="0" w:color="auto"/>
            <w:right w:val="none" w:sz="0" w:space="0" w:color="auto"/>
          </w:divBdr>
        </w:div>
        <w:div w:id="1792288218">
          <w:marLeft w:val="0"/>
          <w:marRight w:val="0"/>
          <w:marTop w:val="0"/>
          <w:marBottom w:val="0"/>
          <w:divBdr>
            <w:top w:val="none" w:sz="0" w:space="0" w:color="auto"/>
            <w:left w:val="none" w:sz="0" w:space="0" w:color="auto"/>
            <w:bottom w:val="none" w:sz="0" w:space="0" w:color="auto"/>
            <w:right w:val="none" w:sz="0" w:space="0" w:color="auto"/>
          </w:divBdr>
        </w:div>
        <w:div w:id="675500651">
          <w:marLeft w:val="0"/>
          <w:marRight w:val="0"/>
          <w:marTop w:val="0"/>
          <w:marBottom w:val="0"/>
          <w:divBdr>
            <w:top w:val="none" w:sz="0" w:space="0" w:color="auto"/>
            <w:left w:val="none" w:sz="0" w:space="0" w:color="auto"/>
            <w:bottom w:val="none" w:sz="0" w:space="0" w:color="auto"/>
            <w:right w:val="none" w:sz="0" w:space="0" w:color="auto"/>
          </w:divBdr>
        </w:div>
        <w:div w:id="1757247814">
          <w:marLeft w:val="0"/>
          <w:marRight w:val="0"/>
          <w:marTop w:val="0"/>
          <w:marBottom w:val="0"/>
          <w:divBdr>
            <w:top w:val="none" w:sz="0" w:space="0" w:color="auto"/>
            <w:left w:val="none" w:sz="0" w:space="0" w:color="auto"/>
            <w:bottom w:val="none" w:sz="0" w:space="0" w:color="auto"/>
            <w:right w:val="none" w:sz="0" w:space="0" w:color="auto"/>
          </w:divBdr>
        </w:div>
        <w:div w:id="688798950">
          <w:marLeft w:val="0"/>
          <w:marRight w:val="0"/>
          <w:marTop w:val="0"/>
          <w:marBottom w:val="0"/>
          <w:divBdr>
            <w:top w:val="none" w:sz="0" w:space="0" w:color="auto"/>
            <w:left w:val="none" w:sz="0" w:space="0" w:color="auto"/>
            <w:bottom w:val="none" w:sz="0" w:space="0" w:color="auto"/>
            <w:right w:val="none" w:sz="0" w:space="0" w:color="auto"/>
          </w:divBdr>
        </w:div>
        <w:div w:id="1396204857">
          <w:marLeft w:val="0"/>
          <w:marRight w:val="0"/>
          <w:marTop w:val="0"/>
          <w:marBottom w:val="0"/>
          <w:divBdr>
            <w:top w:val="none" w:sz="0" w:space="0" w:color="auto"/>
            <w:left w:val="none" w:sz="0" w:space="0" w:color="auto"/>
            <w:bottom w:val="none" w:sz="0" w:space="0" w:color="auto"/>
            <w:right w:val="none" w:sz="0" w:space="0" w:color="auto"/>
          </w:divBdr>
        </w:div>
        <w:div w:id="1897931856">
          <w:marLeft w:val="0"/>
          <w:marRight w:val="0"/>
          <w:marTop w:val="0"/>
          <w:marBottom w:val="0"/>
          <w:divBdr>
            <w:top w:val="none" w:sz="0" w:space="0" w:color="auto"/>
            <w:left w:val="none" w:sz="0" w:space="0" w:color="auto"/>
            <w:bottom w:val="none" w:sz="0" w:space="0" w:color="auto"/>
            <w:right w:val="none" w:sz="0" w:space="0" w:color="auto"/>
          </w:divBdr>
        </w:div>
        <w:div w:id="309753452">
          <w:marLeft w:val="0"/>
          <w:marRight w:val="0"/>
          <w:marTop w:val="0"/>
          <w:marBottom w:val="0"/>
          <w:divBdr>
            <w:top w:val="none" w:sz="0" w:space="0" w:color="auto"/>
            <w:left w:val="none" w:sz="0" w:space="0" w:color="auto"/>
            <w:bottom w:val="none" w:sz="0" w:space="0" w:color="auto"/>
            <w:right w:val="none" w:sz="0" w:space="0" w:color="auto"/>
          </w:divBdr>
        </w:div>
        <w:div w:id="1108088233">
          <w:marLeft w:val="0"/>
          <w:marRight w:val="0"/>
          <w:marTop w:val="0"/>
          <w:marBottom w:val="0"/>
          <w:divBdr>
            <w:top w:val="none" w:sz="0" w:space="0" w:color="auto"/>
            <w:left w:val="none" w:sz="0" w:space="0" w:color="auto"/>
            <w:bottom w:val="none" w:sz="0" w:space="0" w:color="auto"/>
            <w:right w:val="none" w:sz="0" w:space="0" w:color="auto"/>
          </w:divBdr>
        </w:div>
        <w:div w:id="306250302">
          <w:marLeft w:val="0"/>
          <w:marRight w:val="0"/>
          <w:marTop w:val="0"/>
          <w:marBottom w:val="0"/>
          <w:divBdr>
            <w:top w:val="none" w:sz="0" w:space="0" w:color="auto"/>
            <w:left w:val="none" w:sz="0" w:space="0" w:color="auto"/>
            <w:bottom w:val="none" w:sz="0" w:space="0" w:color="auto"/>
            <w:right w:val="none" w:sz="0" w:space="0" w:color="auto"/>
          </w:divBdr>
        </w:div>
        <w:div w:id="2082867510">
          <w:marLeft w:val="0"/>
          <w:marRight w:val="0"/>
          <w:marTop w:val="0"/>
          <w:marBottom w:val="0"/>
          <w:divBdr>
            <w:top w:val="none" w:sz="0" w:space="0" w:color="auto"/>
            <w:left w:val="none" w:sz="0" w:space="0" w:color="auto"/>
            <w:bottom w:val="none" w:sz="0" w:space="0" w:color="auto"/>
            <w:right w:val="none" w:sz="0" w:space="0" w:color="auto"/>
          </w:divBdr>
        </w:div>
        <w:div w:id="1437403875">
          <w:marLeft w:val="0"/>
          <w:marRight w:val="0"/>
          <w:marTop w:val="0"/>
          <w:marBottom w:val="0"/>
          <w:divBdr>
            <w:top w:val="none" w:sz="0" w:space="0" w:color="auto"/>
            <w:left w:val="none" w:sz="0" w:space="0" w:color="auto"/>
            <w:bottom w:val="none" w:sz="0" w:space="0" w:color="auto"/>
            <w:right w:val="none" w:sz="0" w:space="0" w:color="auto"/>
          </w:divBdr>
        </w:div>
        <w:div w:id="902834518">
          <w:marLeft w:val="0"/>
          <w:marRight w:val="0"/>
          <w:marTop w:val="0"/>
          <w:marBottom w:val="0"/>
          <w:divBdr>
            <w:top w:val="none" w:sz="0" w:space="0" w:color="auto"/>
            <w:left w:val="none" w:sz="0" w:space="0" w:color="auto"/>
            <w:bottom w:val="none" w:sz="0" w:space="0" w:color="auto"/>
            <w:right w:val="none" w:sz="0" w:space="0" w:color="auto"/>
          </w:divBdr>
        </w:div>
        <w:div w:id="1619220950">
          <w:marLeft w:val="0"/>
          <w:marRight w:val="0"/>
          <w:marTop w:val="0"/>
          <w:marBottom w:val="0"/>
          <w:divBdr>
            <w:top w:val="none" w:sz="0" w:space="0" w:color="auto"/>
            <w:left w:val="none" w:sz="0" w:space="0" w:color="auto"/>
            <w:bottom w:val="none" w:sz="0" w:space="0" w:color="auto"/>
            <w:right w:val="none" w:sz="0" w:space="0" w:color="auto"/>
          </w:divBdr>
        </w:div>
        <w:div w:id="202718363">
          <w:marLeft w:val="0"/>
          <w:marRight w:val="0"/>
          <w:marTop w:val="0"/>
          <w:marBottom w:val="0"/>
          <w:divBdr>
            <w:top w:val="none" w:sz="0" w:space="0" w:color="auto"/>
            <w:left w:val="none" w:sz="0" w:space="0" w:color="auto"/>
            <w:bottom w:val="none" w:sz="0" w:space="0" w:color="auto"/>
            <w:right w:val="none" w:sz="0" w:space="0" w:color="auto"/>
          </w:divBdr>
        </w:div>
        <w:div w:id="659309316">
          <w:marLeft w:val="0"/>
          <w:marRight w:val="0"/>
          <w:marTop w:val="0"/>
          <w:marBottom w:val="0"/>
          <w:divBdr>
            <w:top w:val="none" w:sz="0" w:space="0" w:color="auto"/>
            <w:left w:val="none" w:sz="0" w:space="0" w:color="auto"/>
            <w:bottom w:val="none" w:sz="0" w:space="0" w:color="auto"/>
            <w:right w:val="none" w:sz="0" w:space="0" w:color="auto"/>
          </w:divBdr>
        </w:div>
        <w:div w:id="166754487">
          <w:marLeft w:val="0"/>
          <w:marRight w:val="0"/>
          <w:marTop w:val="0"/>
          <w:marBottom w:val="0"/>
          <w:divBdr>
            <w:top w:val="none" w:sz="0" w:space="0" w:color="auto"/>
            <w:left w:val="none" w:sz="0" w:space="0" w:color="auto"/>
            <w:bottom w:val="none" w:sz="0" w:space="0" w:color="auto"/>
            <w:right w:val="none" w:sz="0" w:space="0" w:color="auto"/>
          </w:divBdr>
        </w:div>
        <w:div w:id="516693096">
          <w:marLeft w:val="0"/>
          <w:marRight w:val="0"/>
          <w:marTop w:val="0"/>
          <w:marBottom w:val="0"/>
          <w:divBdr>
            <w:top w:val="none" w:sz="0" w:space="0" w:color="auto"/>
            <w:left w:val="none" w:sz="0" w:space="0" w:color="auto"/>
            <w:bottom w:val="none" w:sz="0" w:space="0" w:color="auto"/>
            <w:right w:val="none" w:sz="0" w:space="0" w:color="auto"/>
          </w:divBdr>
        </w:div>
        <w:div w:id="1676028608">
          <w:marLeft w:val="0"/>
          <w:marRight w:val="0"/>
          <w:marTop w:val="0"/>
          <w:marBottom w:val="0"/>
          <w:divBdr>
            <w:top w:val="none" w:sz="0" w:space="0" w:color="auto"/>
            <w:left w:val="none" w:sz="0" w:space="0" w:color="auto"/>
            <w:bottom w:val="none" w:sz="0" w:space="0" w:color="auto"/>
            <w:right w:val="none" w:sz="0" w:space="0" w:color="auto"/>
          </w:divBdr>
        </w:div>
        <w:div w:id="211382225">
          <w:marLeft w:val="0"/>
          <w:marRight w:val="0"/>
          <w:marTop w:val="0"/>
          <w:marBottom w:val="0"/>
          <w:divBdr>
            <w:top w:val="none" w:sz="0" w:space="0" w:color="auto"/>
            <w:left w:val="none" w:sz="0" w:space="0" w:color="auto"/>
            <w:bottom w:val="none" w:sz="0" w:space="0" w:color="auto"/>
            <w:right w:val="none" w:sz="0" w:space="0" w:color="auto"/>
          </w:divBdr>
        </w:div>
        <w:div w:id="1100442800">
          <w:marLeft w:val="0"/>
          <w:marRight w:val="0"/>
          <w:marTop w:val="0"/>
          <w:marBottom w:val="0"/>
          <w:divBdr>
            <w:top w:val="none" w:sz="0" w:space="0" w:color="auto"/>
            <w:left w:val="none" w:sz="0" w:space="0" w:color="auto"/>
            <w:bottom w:val="none" w:sz="0" w:space="0" w:color="auto"/>
            <w:right w:val="none" w:sz="0" w:space="0" w:color="auto"/>
          </w:divBdr>
        </w:div>
        <w:div w:id="930092168">
          <w:marLeft w:val="0"/>
          <w:marRight w:val="0"/>
          <w:marTop w:val="0"/>
          <w:marBottom w:val="0"/>
          <w:divBdr>
            <w:top w:val="none" w:sz="0" w:space="0" w:color="auto"/>
            <w:left w:val="none" w:sz="0" w:space="0" w:color="auto"/>
            <w:bottom w:val="none" w:sz="0" w:space="0" w:color="auto"/>
            <w:right w:val="none" w:sz="0" w:space="0" w:color="auto"/>
          </w:divBdr>
        </w:div>
        <w:div w:id="809977890">
          <w:marLeft w:val="0"/>
          <w:marRight w:val="0"/>
          <w:marTop w:val="0"/>
          <w:marBottom w:val="0"/>
          <w:divBdr>
            <w:top w:val="none" w:sz="0" w:space="0" w:color="auto"/>
            <w:left w:val="none" w:sz="0" w:space="0" w:color="auto"/>
            <w:bottom w:val="none" w:sz="0" w:space="0" w:color="auto"/>
            <w:right w:val="none" w:sz="0" w:space="0" w:color="auto"/>
          </w:divBdr>
        </w:div>
        <w:div w:id="1644576893">
          <w:marLeft w:val="0"/>
          <w:marRight w:val="0"/>
          <w:marTop w:val="0"/>
          <w:marBottom w:val="0"/>
          <w:divBdr>
            <w:top w:val="none" w:sz="0" w:space="0" w:color="auto"/>
            <w:left w:val="none" w:sz="0" w:space="0" w:color="auto"/>
            <w:bottom w:val="none" w:sz="0" w:space="0" w:color="auto"/>
            <w:right w:val="none" w:sz="0" w:space="0" w:color="auto"/>
          </w:divBdr>
        </w:div>
        <w:div w:id="215632045">
          <w:marLeft w:val="0"/>
          <w:marRight w:val="0"/>
          <w:marTop w:val="0"/>
          <w:marBottom w:val="0"/>
          <w:divBdr>
            <w:top w:val="none" w:sz="0" w:space="0" w:color="auto"/>
            <w:left w:val="none" w:sz="0" w:space="0" w:color="auto"/>
            <w:bottom w:val="none" w:sz="0" w:space="0" w:color="auto"/>
            <w:right w:val="none" w:sz="0" w:space="0" w:color="auto"/>
          </w:divBdr>
        </w:div>
        <w:div w:id="776172082">
          <w:marLeft w:val="0"/>
          <w:marRight w:val="0"/>
          <w:marTop w:val="0"/>
          <w:marBottom w:val="0"/>
          <w:divBdr>
            <w:top w:val="none" w:sz="0" w:space="0" w:color="auto"/>
            <w:left w:val="none" w:sz="0" w:space="0" w:color="auto"/>
            <w:bottom w:val="none" w:sz="0" w:space="0" w:color="auto"/>
            <w:right w:val="none" w:sz="0" w:space="0" w:color="auto"/>
          </w:divBdr>
        </w:div>
        <w:div w:id="474689385">
          <w:marLeft w:val="0"/>
          <w:marRight w:val="0"/>
          <w:marTop w:val="0"/>
          <w:marBottom w:val="0"/>
          <w:divBdr>
            <w:top w:val="none" w:sz="0" w:space="0" w:color="auto"/>
            <w:left w:val="none" w:sz="0" w:space="0" w:color="auto"/>
            <w:bottom w:val="none" w:sz="0" w:space="0" w:color="auto"/>
            <w:right w:val="none" w:sz="0" w:space="0" w:color="auto"/>
          </w:divBdr>
        </w:div>
        <w:div w:id="1400791091">
          <w:marLeft w:val="0"/>
          <w:marRight w:val="0"/>
          <w:marTop w:val="0"/>
          <w:marBottom w:val="0"/>
          <w:divBdr>
            <w:top w:val="none" w:sz="0" w:space="0" w:color="auto"/>
            <w:left w:val="none" w:sz="0" w:space="0" w:color="auto"/>
            <w:bottom w:val="none" w:sz="0" w:space="0" w:color="auto"/>
            <w:right w:val="none" w:sz="0" w:space="0" w:color="auto"/>
          </w:divBdr>
        </w:div>
        <w:div w:id="372966804">
          <w:marLeft w:val="0"/>
          <w:marRight w:val="0"/>
          <w:marTop w:val="0"/>
          <w:marBottom w:val="0"/>
          <w:divBdr>
            <w:top w:val="none" w:sz="0" w:space="0" w:color="auto"/>
            <w:left w:val="none" w:sz="0" w:space="0" w:color="auto"/>
            <w:bottom w:val="none" w:sz="0" w:space="0" w:color="auto"/>
            <w:right w:val="none" w:sz="0" w:space="0" w:color="auto"/>
          </w:divBdr>
        </w:div>
        <w:div w:id="1998604777">
          <w:marLeft w:val="0"/>
          <w:marRight w:val="0"/>
          <w:marTop w:val="0"/>
          <w:marBottom w:val="0"/>
          <w:divBdr>
            <w:top w:val="none" w:sz="0" w:space="0" w:color="auto"/>
            <w:left w:val="none" w:sz="0" w:space="0" w:color="auto"/>
            <w:bottom w:val="none" w:sz="0" w:space="0" w:color="auto"/>
            <w:right w:val="none" w:sz="0" w:space="0" w:color="auto"/>
          </w:divBdr>
        </w:div>
        <w:div w:id="335228993">
          <w:marLeft w:val="0"/>
          <w:marRight w:val="0"/>
          <w:marTop w:val="0"/>
          <w:marBottom w:val="0"/>
          <w:divBdr>
            <w:top w:val="none" w:sz="0" w:space="0" w:color="auto"/>
            <w:left w:val="none" w:sz="0" w:space="0" w:color="auto"/>
            <w:bottom w:val="none" w:sz="0" w:space="0" w:color="auto"/>
            <w:right w:val="none" w:sz="0" w:space="0" w:color="auto"/>
          </w:divBdr>
        </w:div>
        <w:div w:id="997883707">
          <w:marLeft w:val="0"/>
          <w:marRight w:val="0"/>
          <w:marTop w:val="0"/>
          <w:marBottom w:val="0"/>
          <w:divBdr>
            <w:top w:val="none" w:sz="0" w:space="0" w:color="auto"/>
            <w:left w:val="none" w:sz="0" w:space="0" w:color="auto"/>
            <w:bottom w:val="none" w:sz="0" w:space="0" w:color="auto"/>
            <w:right w:val="none" w:sz="0" w:space="0" w:color="auto"/>
          </w:divBdr>
        </w:div>
        <w:div w:id="878319934">
          <w:marLeft w:val="0"/>
          <w:marRight w:val="0"/>
          <w:marTop w:val="0"/>
          <w:marBottom w:val="0"/>
          <w:divBdr>
            <w:top w:val="none" w:sz="0" w:space="0" w:color="auto"/>
            <w:left w:val="none" w:sz="0" w:space="0" w:color="auto"/>
            <w:bottom w:val="none" w:sz="0" w:space="0" w:color="auto"/>
            <w:right w:val="none" w:sz="0" w:space="0" w:color="auto"/>
          </w:divBdr>
        </w:div>
        <w:div w:id="1716076870">
          <w:marLeft w:val="0"/>
          <w:marRight w:val="0"/>
          <w:marTop w:val="0"/>
          <w:marBottom w:val="0"/>
          <w:divBdr>
            <w:top w:val="none" w:sz="0" w:space="0" w:color="auto"/>
            <w:left w:val="none" w:sz="0" w:space="0" w:color="auto"/>
            <w:bottom w:val="none" w:sz="0" w:space="0" w:color="auto"/>
            <w:right w:val="none" w:sz="0" w:space="0" w:color="auto"/>
          </w:divBdr>
        </w:div>
        <w:div w:id="750010383">
          <w:marLeft w:val="0"/>
          <w:marRight w:val="0"/>
          <w:marTop w:val="0"/>
          <w:marBottom w:val="0"/>
          <w:divBdr>
            <w:top w:val="none" w:sz="0" w:space="0" w:color="auto"/>
            <w:left w:val="none" w:sz="0" w:space="0" w:color="auto"/>
            <w:bottom w:val="none" w:sz="0" w:space="0" w:color="auto"/>
            <w:right w:val="none" w:sz="0" w:space="0" w:color="auto"/>
          </w:divBdr>
        </w:div>
        <w:div w:id="223875166">
          <w:marLeft w:val="0"/>
          <w:marRight w:val="0"/>
          <w:marTop w:val="0"/>
          <w:marBottom w:val="0"/>
          <w:divBdr>
            <w:top w:val="none" w:sz="0" w:space="0" w:color="auto"/>
            <w:left w:val="none" w:sz="0" w:space="0" w:color="auto"/>
            <w:bottom w:val="none" w:sz="0" w:space="0" w:color="auto"/>
            <w:right w:val="none" w:sz="0" w:space="0" w:color="auto"/>
          </w:divBdr>
        </w:div>
        <w:div w:id="2061055503">
          <w:marLeft w:val="0"/>
          <w:marRight w:val="0"/>
          <w:marTop w:val="0"/>
          <w:marBottom w:val="0"/>
          <w:divBdr>
            <w:top w:val="none" w:sz="0" w:space="0" w:color="auto"/>
            <w:left w:val="none" w:sz="0" w:space="0" w:color="auto"/>
            <w:bottom w:val="none" w:sz="0" w:space="0" w:color="auto"/>
            <w:right w:val="none" w:sz="0" w:space="0" w:color="auto"/>
          </w:divBdr>
        </w:div>
        <w:div w:id="124471217">
          <w:marLeft w:val="0"/>
          <w:marRight w:val="0"/>
          <w:marTop w:val="0"/>
          <w:marBottom w:val="0"/>
          <w:divBdr>
            <w:top w:val="none" w:sz="0" w:space="0" w:color="auto"/>
            <w:left w:val="none" w:sz="0" w:space="0" w:color="auto"/>
            <w:bottom w:val="none" w:sz="0" w:space="0" w:color="auto"/>
            <w:right w:val="none" w:sz="0" w:space="0" w:color="auto"/>
          </w:divBdr>
        </w:div>
        <w:div w:id="1767840926">
          <w:marLeft w:val="0"/>
          <w:marRight w:val="0"/>
          <w:marTop w:val="0"/>
          <w:marBottom w:val="0"/>
          <w:divBdr>
            <w:top w:val="none" w:sz="0" w:space="0" w:color="auto"/>
            <w:left w:val="none" w:sz="0" w:space="0" w:color="auto"/>
            <w:bottom w:val="none" w:sz="0" w:space="0" w:color="auto"/>
            <w:right w:val="none" w:sz="0" w:space="0" w:color="auto"/>
          </w:divBdr>
        </w:div>
        <w:div w:id="1860392835">
          <w:marLeft w:val="0"/>
          <w:marRight w:val="0"/>
          <w:marTop w:val="0"/>
          <w:marBottom w:val="0"/>
          <w:divBdr>
            <w:top w:val="none" w:sz="0" w:space="0" w:color="auto"/>
            <w:left w:val="none" w:sz="0" w:space="0" w:color="auto"/>
            <w:bottom w:val="none" w:sz="0" w:space="0" w:color="auto"/>
            <w:right w:val="none" w:sz="0" w:space="0" w:color="auto"/>
          </w:divBdr>
        </w:div>
        <w:div w:id="1445226720">
          <w:marLeft w:val="0"/>
          <w:marRight w:val="0"/>
          <w:marTop w:val="0"/>
          <w:marBottom w:val="0"/>
          <w:divBdr>
            <w:top w:val="none" w:sz="0" w:space="0" w:color="auto"/>
            <w:left w:val="none" w:sz="0" w:space="0" w:color="auto"/>
            <w:bottom w:val="none" w:sz="0" w:space="0" w:color="auto"/>
            <w:right w:val="none" w:sz="0" w:space="0" w:color="auto"/>
          </w:divBdr>
        </w:div>
        <w:div w:id="270359934">
          <w:marLeft w:val="0"/>
          <w:marRight w:val="0"/>
          <w:marTop w:val="0"/>
          <w:marBottom w:val="0"/>
          <w:divBdr>
            <w:top w:val="none" w:sz="0" w:space="0" w:color="auto"/>
            <w:left w:val="none" w:sz="0" w:space="0" w:color="auto"/>
            <w:bottom w:val="none" w:sz="0" w:space="0" w:color="auto"/>
            <w:right w:val="none" w:sz="0" w:space="0" w:color="auto"/>
          </w:divBdr>
        </w:div>
        <w:div w:id="1552693292">
          <w:marLeft w:val="0"/>
          <w:marRight w:val="0"/>
          <w:marTop w:val="0"/>
          <w:marBottom w:val="0"/>
          <w:divBdr>
            <w:top w:val="none" w:sz="0" w:space="0" w:color="auto"/>
            <w:left w:val="none" w:sz="0" w:space="0" w:color="auto"/>
            <w:bottom w:val="none" w:sz="0" w:space="0" w:color="auto"/>
            <w:right w:val="none" w:sz="0" w:space="0" w:color="auto"/>
          </w:divBdr>
        </w:div>
        <w:div w:id="60833826">
          <w:marLeft w:val="0"/>
          <w:marRight w:val="0"/>
          <w:marTop w:val="0"/>
          <w:marBottom w:val="0"/>
          <w:divBdr>
            <w:top w:val="none" w:sz="0" w:space="0" w:color="auto"/>
            <w:left w:val="none" w:sz="0" w:space="0" w:color="auto"/>
            <w:bottom w:val="none" w:sz="0" w:space="0" w:color="auto"/>
            <w:right w:val="none" w:sz="0" w:space="0" w:color="auto"/>
          </w:divBdr>
        </w:div>
        <w:div w:id="64113778">
          <w:marLeft w:val="0"/>
          <w:marRight w:val="0"/>
          <w:marTop w:val="0"/>
          <w:marBottom w:val="0"/>
          <w:divBdr>
            <w:top w:val="none" w:sz="0" w:space="0" w:color="auto"/>
            <w:left w:val="none" w:sz="0" w:space="0" w:color="auto"/>
            <w:bottom w:val="none" w:sz="0" w:space="0" w:color="auto"/>
            <w:right w:val="none" w:sz="0" w:space="0" w:color="auto"/>
          </w:divBdr>
        </w:div>
        <w:div w:id="1263607557">
          <w:marLeft w:val="0"/>
          <w:marRight w:val="0"/>
          <w:marTop w:val="0"/>
          <w:marBottom w:val="0"/>
          <w:divBdr>
            <w:top w:val="none" w:sz="0" w:space="0" w:color="auto"/>
            <w:left w:val="none" w:sz="0" w:space="0" w:color="auto"/>
            <w:bottom w:val="none" w:sz="0" w:space="0" w:color="auto"/>
            <w:right w:val="none" w:sz="0" w:space="0" w:color="auto"/>
          </w:divBdr>
        </w:div>
        <w:div w:id="209153732">
          <w:marLeft w:val="0"/>
          <w:marRight w:val="0"/>
          <w:marTop w:val="0"/>
          <w:marBottom w:val="0"/>
          <w:divBdr>
            <w:top w:val="none" w:sz="0" w:space="0" w:color="auto"/>
            <w:left w:val="none" w:sz="0" w:space="0" w:color="auto"/>
            <w:bottom w:val="none" w:sz="0" w:space="0" w:color="auto"/>
            <w:right w:val="none" w:sz="0" w:space="0" w:color="auto"/>
          </w:divBdr>
        </w:div>
        <w:div w:id="1960798981">
          <w:marLeft w:val="0"/>
          <w:marRight w:val="0"/>
          <w:marTop w:val="0"/>
          <w:marBottom w:val="0"/>
          <w:divBdr>
            <w:top w:val="none" w:sz="0" w:space="0" w:color="auto"/>
            <w:left w:val="none" w:sz="0" w:space="0" w:color="auto"/>
            <w:bottom w:val="none" w:sz="0" w:space="0" w:color="auto"/>
            <w:right w:val="none" w:sz="0" w:space="0" w:color="auto"/>
          </w:divBdr>
        </w:div>
        <w:div w:id="1012146457">
          <w:marLeft w:val="0"/>
          <w:marRight w:val="0"/>
          <w:marTop w:val="0"/>
          <w:marBottom w:val="0"/>
          <w:divBdr>
            <w:top w:val="none" w:sz="0" w:space="0" w:color="auto"/>
            <w:left w:val="none" w:sz="0" w:space="0" w:color="auto"/>
            <w:bottom w:val="none" w:sz="0" w:space="0" w:color="auto"/>
            <w:right w:val="none" w:sz="0" w:space="0" w:color="auto"/>
          </w:divBdr>
        </w:div>
        <w:div w:id="1550334089">
          <w:marLeft w:val="0"/>
          <w:marRight w:val="0"/>
          <w:marTop w:val="0"/>
          <w:marBottom w:val="0"/>
          <w:divBdr>
            <w:top w:val="none" w:sz="0" w:space="0" w:color="auto"/>
            <w:left w:val="none" w:sz="0" w:space="0" w:color="auto"/>
            <w:bottom w:val="none" w:sz="0" w:space="0" w:color="auto"/>
            <w:right w:val="none" w:sz="0" w:space="0" w:color="auto"/>
          </w:divBdr>
        </w:div>
        <w:div w:id="1994722956">
          <w:marLeft w:val="0"/>
          <w:marRight w:val="0"/>
          <w:marTop w:val="0"/>
          <w:marBottom w:val="0"/>
          <w:divBdr>
            <w:top w:val="none" w:sz="0" w:space="0" w:color="auto"/>
            <w:left w:val="none" w:sz="0" w:space="0" w:color="auto"/>
            <w:bottom w:val="none" w:sz="0" w:space="0" w:color="auto"/>
            <w:right w:val="none" w:sz="0" w:space="0" w:color="auto"/>
          </w:divBdr>
        </w:div>
        <w:div w:id="440691194">
          <w:marLeft w:val="0"/>
          <w:marRight w:val="0"/>
          <w:marTop w:val="0"/>
          <w:marBottom w:val="0"/>
          <w:divBdr>
            <w:top w:val="none" w:sz="0" w:space="0" w:color="auto"/>
            <w:left w:val="none" w:sz="0" w:space="0" w:color="auto"/>
            <w:bottom w:val="none" w:sz="0" w:space="0" w:color="auto"/>
            <w:right w:val="none" w:sz="0" w:space="0" w:color="auto"/>
          </w:divBdr>
        </w:div>
        <w:div w:id="884566967">
          <w:marLeft w:val="0"/>
          <w:marRight w:val="0"/>
          <w:marTop w:val="0"/>
          <w:marBottom w:val="0"/>
          <w:divBdr>
            <w:top w:val="none" w:sz="0" w:space="0" w:color="auto"/>
            <w:left w:val="none" w:sz="0" w:space="0" w:color="auto"/>
            <w:bottom w:val="none" w:sz="0" w:space="0" w:color="auto"/>
            <w:right w:val="none" w:sz="0" w:space="0" w:color="auto"/>
          </w:divBdr>
        </w:div>
        <w:div w:id="1942227060">
          <w:marLeft w:val="0"/>
          <w:marRight w:val="0"/>
          <w:marTop w:val="0"/>
          <w:marBottom w:val="0"/>
          <w:divBdr>
            <w:top w:val="none" w:sz="0" w:space="0" w:color="auto"/>
            <w:left w:val="none" w:sz="0" w:space="0" w:color="auto"/>
            <w:bottom w:val="none" w:sz="0" w:space="0" w:color="auto"/>
            <w:right w:val="none" w:sz="0" w:space="0" w:color="auto"/>
          </w:divBdr>
        </w:div>
        <w:div w:id="1207140050">
          <w:marLeft w:val="0"/>
          <w:marRight w:val="0"/>
          <w:marTop w:val="0"/>
          <w:marBottom w:val="0"/>
          <w:divBdr>
            <w:top w:val="none" w:sz="0" w:space="0" w:color="auto"/>
            <w:left w:val="none" w:sz="0" w:space="0" w:color="auto"/>
            <w:bottom w:val="none" w:sz="0" w:space="0" w:color="auto"/>
            <w:right w:val="none" w:sz="0" w:space="0" w:color="auto"/>
          </w:divBdr>
        </w:div>
        <w:div w:id="2027827744">
          <w:marLeft w:val="0"/>
          <w:marRight w:val="0"/>
          <w:marTop w:val="0"/>
          <w:marBottom w:val="0"/>
          <w:divBdr>
            <w:top w:val="none" w:sz="0" w:space="0" w:color="auto"/>
            <w:left w:val="none" w:sz="0" w:space="0" w:color="auto"/>
            <w:bottom w:val="none" w:sz="0" w:space="0" w:color="auto"/>
            <w:right w:val="none" w:sz="0" w:space="0" w:color="auto"/>
          </w:divBdr>
        </w:div>
        <w:div w:id="103690880">
          <w:marLeft w:val="0"/>
          <w:marRight w:val="0"/>
          <w:marTop w:val="0"/>
          <w:marBottom w:val="0"/>
          <w:divBdr>
            <w:top w:val="none" w:sz="0" w:space="0" w:color="auto"/>
            <w:left w:val="none" w:sz="0" w:space="0" w:color="auto"/>
            <w:bottom w:val="none" w:sz="0" w:space="0" w:color="auto"/>
            <w:right w:val="none" w:sz="0" w:space="0" w:color="auto"/>
          </w:divBdr>
        </w:div>
        <w:div w:id="1551914954">
          <w:marLeft w:val="0"/>
          <w:marRight w:val="0"/>
          <w:marTop w:val="0"/>
          <w:marBottom w:val="0"/>
          <w:divBdr>
            <w:top w:val="none" w:sz="0" w:space="0" w:color="auto"/>
            <w:left w:val="none" w:sz="0" w:space="0" w:color="auto"/>
            <w:bottom w:val="none" w:sz="0" w:space="0" w:color="auto"/>
            <w:right w:val="none" w:sz="0" w:space="0" w:color="auto"/>
          </w:divBdr>
        </w:div>
        <w:div w:id="33313380">
          <w:marLeft w:val="0"/>
          <w:marRight w:val="0"/>
          <w:marTop w:val="0"/>
          <w:marBottom w:val="0"/>
          <w:divBdr>
            <w:top w:val="none" w:sz="0" w:space="0" w:color="auto"/>
            <w:left w:val="none" w:sz="0" w:space="0" w:color="auto"/>
            <w:bottom w:val="none" w:sz="0" w:space="0" w:color="auto"/>
            <w:right w:val="none" w:sz="0" w:space="0" w:color="auto"/>
          </w:divBdr>
        </w:div>
        <w:div w:id="1532838682">
          <w:marLeft w:val="0"/>
          <w:marRight w:val="0"/>
          <w:marTop w:val="0"/>
          <w:marBottom w:val="0"/>
          <w:divBdr>
            <w:top w:val="none" w:sz="0" w:space="0" w:color="auto"/>
            <w:left w:val="none" w:sz="0" w:space="0" w:color="auto"/>
            <w:bottom w:val="none" w:sz="0" w:space="0" w:color="auto"/>
            <w:right w:val="none" w:sz="0" w:space="0" w:color="auto"/>
          </w:divBdr>
        </w:div>
        <w:div w:id="1711761216">
          <w:marLeft w:val="0"/>
          <w:marRight w:val="0"/>
          <w:marTop w:val="0"/>
          <w:marBottom w:val="0"/>
          <w:divBdr>
            <w:top w:val="none" w:sz="0" w:space="0" w:color="auto"/>
            <w:left w:val="none" w:sz="0" w:space="0" w:color="auto"/>
            <w:bottom w:val="none" w:sz="0" w:space="0" w:color="auto"/>
            <w:right w:val="none" w:sz="0" w:space="0" w:color="auto"/>
          </w:divBdr>
        </w:div>
        <w:div w:id="524490075">
          <w:marLeft w:val="0"/>
          <w:marRight w:val="0"/>
          <w:marTop w:val="0"/>
          <w:marBottom w:val="0"/>
          <w:divBdr>
            <w:top w:val="none" w:sz="0" w:space="0" w:color="auto"/>
            <w:left w:val="none" w:sz="0" w:space="0" w:color="auto"/>
            <w:bottom w:val="none" w:sz="0" w:space="0" w:color="auto"/>
            <w:right w:val="none" w:sz="0" w:space="0" w:color="auto"/>
          </w:divBdr>
        </w:div>
        <w:div w:id="1122771142">
          <w:marLeft w:val="0"/>
          <w:marRight w:val="0"/>
          <w:marTop w:val="0"/>
          <w:marBottom w:val="0"/>
          <w:divBdr>
            <w:top w:val="none" w:sz="0" w:space="0" w:color="auto"/>
            <w:left w:val="none" w:sz="0" w:space="0" w:color="auto"/>
            <w:bottom w:val="none" w:sz="0" w:space="0" w:color="auto"/>
            <w:right w:val="none" w:sz="0" w:space="0" w:color="auto"/>
          </w:divBdr>
        </w:div>
        <w:div w:id="1857035283">
          <w:marLeft w:val="0"/>
          <w:marRight w:val="0"/>
          <w:marTop w:val="0"/>
          <w:marBottom w:val="0"/>
          <w:divBdr>
            <w:top w:val="none" w:sz="0" w:space="0" w:color="auto"/>
            <w:left w:val="none" w:sz="0" w:space="0" w:color="auto"/>
            <w:bottom w:val="none" w:sz="0" w:space="0" w:color="auto"/>
            <w:right w:val="none" w:sz="0" w:space="0" w:color="auto"/>
          </w:divBdr>
        </w:div>
        <w:div w:id="478575103">
          <w:marLeft w:val="0"/>
          <w:marRight w:val="0"/>
          <w:marTop w:val="0"/>
          <w:marBottom w:val="0"/>
          <w:divBdr>
            <w:top w:val="none" w:sz="0" w:space="0" w:color="auto"/>
            <w:left w:val="none" w:sz="0" w:space="0" w:color="auto"/>
            <w:bottom w:val="none" w:sz="0" w:space="0" w:color="auto"/>
            <w:right w:val="none" w:sz="0" w:space="0" w:color="auto"/>
          </w:divBdr>
        </w:div>
        <w:div w:id="1781215340">
          <w:marLeft w:val="0"/>
          <w:marRight w:val="0"/>
          <w:marTop w:val="0"/>
          <w:marBottom w:val="0"/>
          <w:divBdr>
            <w:top w:val="none" w:sz="0" w:space="0" w:color="auto"/>
            <w:left w:val="none" w:sz="0" w:space="0" w:color="auto"/>
            <w:bottom w:val="none" w:sz="0" w:space="0" w:color="auto"/>
            <w:right w:val="none" w:sz="0" w:space="0" w:color="auto"/>
          </w:divBdr>
        </w:div>
        <w:div w:id="900169319">
          <w:marLeft w:val="0"/>
          <w:marRight w:val="0"/>
          <w:marTop w:val="0"/>
          <w:marBottom w:val="0"/>
          <w:divBdr>
            <w:top w:val="none" w:sz="0" w:space="0" w:color="auto"/>
            <w:left w:val="none" w:sz="0" w:space="0" w:color="auto"/>
            <w:bottom w:val="none" w:sz="0" w:space="0" w:color="auto"/>
            <w:right w:val="none" w:sz="0" w:space="0" w:color="auto"/>
          </w:divBdr>
        </w:div>
        <w:div w:id="1686469959">
          <w:marLeft w:val="0"/>
          <w:marRight w:val="0"/>
          <w:marTop w:val="0"/>
          <w:marBottom w:val="0"/>
          <w:divBdr>
            <w:top w:val="none" w:sz="0" w:space="0" w:color="auto"/>
            <w:left w:val="none" w:sz="0" w:space="0" w:color="auto"/>
            <w:bottom w:val="none" w:sz="0" w:space="0" w:color="auto"/>
            <w:right w:val="none" w:sz="0" w:space="0" w:color="auto"/>
          </w:divBdr>
        </w:div>
        <w:div w:id="1001932202">
          <w:marLeft w:val="0"/>
          <w:marRight w:val="0"/>
          <w:marTop w:val="0"/>
          <w:marBottom w:val="0"/>
          <w:divBdr>
            <w:top w:val="none" w:sz="0" w:space="0" w:color="auto"/>
            <w:left w:val="none" w:sz="0" w:space="0" w:color="auto"/>
            <w:bottom w:val="none" w:sz="0" w:space="0" w:color="auto"/>
            <w:right w:val="none" w:sz="0" w:space="0" w:color="auto"/>
          </w:divBdr>
        </w:div>
        <w:div w:id="981427186">
          <w:marLeft w:val="0"/>
          <w:marRight w:val="0"/>
          <w:marTop w:val="0"/>
          <w:marBottom w:val="0"/>
          <w:divBdr>
            <w:top w:val="none" w:sz="0" w:space="0" w:color="auto"/>
            <w:left w:val="none" w:sz="0" w:space="0" w:color="auto"/>
            <w:bottom w:val="none" w:sz="0" w:space="0" w:color="auto"/>
            <w:right w:val="none" w:sz="0" w:space="0" w:color="auto"/>
          </w:divBdr>
        </w:div>
      </w:divsChild>
    </w:div>
    <w:div w:id="16822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yoshiok@ncc.go.jp" TargetMode="External"/><Relationship Id="rId6" Type="http://schemas.openxmlformats.org/officeDocument/2006/relationships/hyperlink" Target="file:///E:\&#23435;&#31168;&#38686;\&#26032;&#26399;&#21002;\&#20462;&#22238;&#31295;\12725\12725-Review.docx" TargetMode="External"/><Relationship Id="rId7" Type="http://schemas.openxmlformats.org/officeDocument/2006/relationships/hyperlink" Target="file:///E:\&#23435;&#31168;&#38686;\&#26032;&#26399;&#21002;\&#20462;&#22238;&#31295;\12725\12725-Review.docx" TargetMode="External"/><Relationship Id="rId8" Type="http://schemas.openxmlformats.org/officeDocument/2006/relationships/hyperlink" Target="file:///E:\&#23435;&#31168;&#38686;\&#26032;&#26399;&#21002;\&#20462;&#22238;&#31295;\12725\12725-Review.docx"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5309</Words>
  <Characters>30263</Characters>
  <Application>Microsoft Macintosh Word</Application>
  <DocSecurity>0</DocSecurity>
  <Lines>252</Lines>
  <Paragraphs>71</Paragraphs>
  <ScaleCrop>false</ScaleCrop>
  <Company>微软中国</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asdasd</dc:creator>
  <cp:keywords/>
  <dc:description/>
  <cp:lastModifiedBy>NA MA</cp:lastModifiedBy>
  <cp:revision>2</cp:revision>
  <dcterms:created xsi:type="dcterms:W3CDTF">2014-11-08T06:31:00Z</dcterms:created>
  <dcterms:modified xsi:type="dcterms:W3CDTF">2014-11-08T06:31:00Z</dcterms:modified>
</cp:coreProperties>
</file>