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7B41C" w14:textId="77777777" w:rsidR="002D3AFB" w:rsidRPr="00E6528E" w:rsidRDefault="002D3AFB"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Name of journal: World Journal of Stem Cells</w:t>
      </w:r>
    </w:p>
    <w:p w14:paraId="6D456452" w14:textId="77777777" w:rsidR="002D3AFB" w:rsidRPr="00E6528E" w:rsidRDefault="002D3AFB"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 xml:space="preserve">ESPS Manuscript NO: </w:t>
      </w:r>
      <w:r w:rsidRPr="00E6528E">
        <w:rPr>
          <w:rFonts w:ascii="Book Antiqua" w:hAnsi="Book Antiqua" w:cs="Times New Roman" w:hint="eastAsia"/>
          <w:b/>
          <w:sz w:val="24"/>
          <w:szCs w:val="24"/>
          <w:lang w:val="en-US"/>
        </w:rPr>
        <w:t>12758</w:t>
      </w:r>
    </w:p>
    <w:p w14:paraId="1A2688F0" w14:textId="77777777" w:rsidR="00E13194" w:rsidRPr="00E6528E" w:rsidRDefault="002D3AFB"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Columns:</w:t>
      </w:r>
      <w:r w:rsidRPr="00E6528E">
        <w:rPr>
          <w:rFonts w:ascii="Book Antiqua" w:hAnsi="Book Antiqua" w:cs="Times New Roman" w:hint="eastAsia"/>
          <w:b/>
          <w:sz w:val="24"/>
          <w:szCs w:val="24"/>
          <w:lang w:val="en-US"/>
        </w:rPr>
        <w:t xml:space="preserve"> Review</w:t>
      </w:r>
    </w:p>
    <w:p w14:paraId="53602F6F" w14:textId="77777777" w:rsidR="002D3AFB" w:rsidRPr="00E6528E" w:rsidRDefault="002D3AFB" w:rsidP="002D3AFB">
      <w:pPr>
        <w:spacing w:after="0" w:line="360" w:lineRule="auto"/>
        <w:contextualSpacing/>
        <w:jc w:val="both"/>
        <w:rPr>
          <w:rFonts w:ascii="Book Antiqua" w:eastAsia="宋体" w:hAnsi="Book Antiqua" w:cs="Times New Roman"/>
          <w:sz w:val="24"/>
          <w:szCs w:val="24"/>
          <w:lang w:val="en-US" w:eastAsia="zh-CN"/>
        </w:rPr>
      </w:pPr>
    </w:p>
    <w:p w14:paraId="2C08A3C5"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 xml:space="preserve">Stem cells for the treatment of musculoskeletal pain </w:t>
      </w:r>
    </w:p>
    <w:p w14:paraId="627F8C5D"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p>
    <w:p w14:paraId="5238B6C8"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proofErr w:type="spellStart"/>
      <w:r w:rsidRPr="00E6528E">
        <w:rPr>
          <w:rFonts w:ascii="Book Antiqua" w:hAnsi="Book Antiqua" w:cs="Times New Roman"/>
          <w:sz w:val="24"/>
          <w:szCs w:val="24"/>
          <w:lang w:val="en-US"/>
        </w:rPr>
        <w:t>Labusca</w:t>
      </w:r>
      <w:proofErr w:type="spellEnd"/>
      <w:r w:rsidRPr="00E6528E">
        <w:rPr>
          <w:rFonts w:ascii="Book Antiqua" w:hAnsi="Book Antiqua" w:cs="Times New Roman"/>
          <w:sz w:val="24"/>
          <w:szCs w:val="24"/>
          <w:lang w:val="en-US"/>
        </w:rPr>
        <w:t xml:space="preserve"> L </w:t>
      </w:r>
      <w:r w:rsidRPr="00E6528E">
        <w:rPr>
          <w:rFonts w:ascii="Book Antiqua" w:hAnsi="Book Antiqua" w:cs="Times New Roman"/>
          <w:i/>
          <w:sz w:val="24"/>
          <w:szCs w:val="24"/>
          <w:lang w:val="en-US"/>
        </w:rPr>
        <w:t xml:space="preserve">et al. </w:t>
      </w:r>
      <w:r w:rsidRPr="00E6528E">
        <w:rPr>
          <w:rFonts w:ascii="Book Antiqua" w:hAnsi="Book Antiqua" w:cs="Times New Roman"/>
          <w:sz w:val="24"/>
          <w:szCs w:val="24"/>
          <w:lang w:val="en-US"/>
        </w:rPr>
        <w:t>Stem cell therapy for musculoskeletal pain</w:t>
      </w:r>
    </w:p>
    <w:p w14:paraId="64C8FF2E"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p>
    <w:p w14:paraId="0DF27077" w14:textId="77777777" w:rsidR="00E13194" w:rsidRPr="00E6528E" w:rsidRDefault="00E13194" w:rsidP="002D3AFB">
      <w:pPr>
        <w:spacing w:after="0" w:line="360" w:lineRule="auto"/>
        <w:contextualSpacing/>
        <w:jc w:val="both"/>
        <w:rPr>
          <w:rFonts w:ascii="Book Antiqua" w:hAnsi="Book Antiqua" w:cs="Times New Roman"/>
          <w:sz w:val="24"/>
          <w:szCs w:val="24"/>
          <w:lang w:val="en-US" w:eastAsia="zh-CN"/>
        </w:rPr>
      </w:pPr>
      <w:proofErr w:type="spellStart"/>
      <w:r w:rsidRPr="00E6528E">
        <w:rPr>
          <w:rFonts w:ascii="Book Antiqua" w:hAnsi="Book Antiqua" w:cs="Times New Roman"/>
          <w:sz w:val="24"/>
          <w:szCs w:val="24"/>
          <w:lang w:val="en-US"/>
        </w:rPr>
        <w:t>Luminita</w:t>
      </w:r>
      <w:proofErr w:type="spellEnd"/>
      <w:r w:rsidR="00B76D12" w:rsidRPr="00E6528E">
        <w:rPr>
          <w:rFonts w:ascii="Book Antiqu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Labusca</w:t>
      </w:r>
      <w:proofErr w:type="spellEnd"/>
      <w:r w:rsidRPr="00E6528E">
        <w:rPr>
          <w:rFonts w:ascii="Book Antiqua" w:hAnsi="Book Antiqua" w:cs="Times New Roman"/>
          <w:sz w:val="24"/>
          <w:szCs w:val="24"/>
          <w:lang w:val="en-US"/>
        </w:rPr>
        <w:t xml:space="preserve">, Florin </w:t>
      </w:r>
      <w:proofErr w:type="spellStart"/>
      <w:r w:rsidRPr="00E6528E">
        <w:rPr>
          <w:rFonts w:ascii="Book Antiqua" w:hAnsi="Book Antiqua" w:cs="Times New Roman"/>
          <w:sz w:val="24"/>
          <w:szCs w:val="24"/>
          <w:lang w:val="en-US"/>
        </w:rPr>
        <w:t>Zugun-Eloae</w:t>
      </w:r>
      <w:proofErr w:type="spellEnd"/>
      <w:r w:rsidRPr="00E6528E">
        <w:rPr>
          <w:rFonts w:ascii="Book Antiqua" w:hAnsi="Book Antiqua" w:cs="Times New Roman"/>
          <w:sz w:val="24"/>
          <w:szCs w:val="24"/>
          <w:lang w:val="en-US"/>
        </w:rPr>
        <w:t xml:space="preserve">, </w:t>
      </w:r>
      <w:proofErr w:type="spellStart"/>
      <w:r w:rsidRPr="00E6528E">
        <w:rPr>
          <w:rFonts w:ascii="Book Antiqua" w:hAnsi="Book Antiqua" w:cs="Times New Roman"/>
          <w:sz w:val="24"/>
          <w:szCs w:val="24"/>
          <w:lang w:val="en-US"/>
        </w:rPr>
        <w:t>Kaveh</w:t>
      </w:r>
      <w:proofErr w:type="spellEnd"/>
      <w:r w:rsidR="00B76D12" w:rsidRPr="00E6528E">
        <w:rPr>
          <w:rFonts w:ascii="Book Antiqu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Mashayekhi</w:t>
      </w:r>
      <w:proofErr w:type="spellEnd"/>
    </w:p>
    <w:p w14:paraId="28D13629"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p>
    <w:p w14:paraId="7D178DD2"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proofErr w:type="spellStart"/>
      <w:r w:rsidRPr="00E6528E">
        <w:rPr>
          <w:rFonts w:ascii="Book Antiqua" w:hAnsi="Book Antiqua" w:cs="Times New Roman"/>
          <w:b/>
          <w:sz w:val="24"/>
          <w:szCs w:val="24"/>
          <w:lang w:val="en-US"/>
        </w:rPr>
        <w:t>Luminita</w:t>
      </w:r>
      <w:proofErr w:type="spellEnd"/>
      <w:r w:rsidR="00B76D12"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Labusca</w:t>
      </w:r>
      <w:proofErr w:type="spellEnd"/>
      <w:r w:rsidRPr="00E6528E">
        <w:rPr>
          <w:rFonts w:ascii="Book Antiqua" w:hAnsi="Book Antiqua" w:cs="Times New Roman"/>
          <w:b/>
          <w:sz w:val="24"/>
          <w:szCs w:val="24"/>
          <w:lang w:val="en-US"/>
        </w:rPr>
        <w:t>,</w:t>
      </w:r>
      <w:r w:rsidR="00B76D12" w:rsidRPr="00E6528E">
        <w:rPr>
          <w:rFonts w:ascii="Book Antiqua" w:hAnsi="Book Antiqua" w:cs="Times New Roman" w:hint="eastAsia"/>
          <w:b/>
          <w:sz w:val="24"/>
          <w:szCs w:val="24"/>
          <w:lang w:val="en-US" w:eastAsia="zh-CN"/>
        </w:rPr>
        <w:t xml:space="preserve"> </w:t>
      </w:r>
      <w:r w:rsidRPr="00E6528E">
        <w:rPr>
          <w:rFonts w:ascii="Book Antiqua" w:hAnsi="Book Antiqua" w:cs="Times New Roman"/>
          <w:sz w:val="24"/>
          <w:szCs w:val="24"/>
          <w:lang w:val="en-US"/>
        </w:rPr>
        <w:t xml:space="preserve">Department of Orthopedic Surgery, University Hospital Saint </w:t>
      </w:r>
      <w:proofErr w:type="spellStart"/>
      <w:r w:rsidRPr="00E6528E">
        <w:rPr>
          <w:rFonts w:ascii="Book Antiqua" w:hAnsi="Book Antiqua" w:cs="Times New Roman"/>
          <w:sz w:val="24"/>
          <w:szCs w:val="24"/>
          <w:lang w:val="en-US"/>
        </w:rPr>
        <w:t>Spiridon</w:t>
      </w:r>
      <w:proofErr w:type="spellEnd"/>
      <w:r w:rsidRPr="00E6528E">
        <w:rPr>
          <w:rFonts w:ascii="Book Antiqua" w:hAnsi="Book Antiqua" w:cs="Times New Roman"/>
          <w:sz w:val="24"/>
          <w:szCs w:val="24"/>
          <w:lang w:val="en-US"/>
        </w:rPr>
        <w:t>, Iasi 700111, Romania</w:t>
      </w:r>
    </w:p>
    <w:p w14:paraId="0BA8A3B5" w14:textId="77777777" w:rsidR="00E13194" w:rsidRPr="00E6528E" w:rsidRDefault="00E13194" w:rsidP="002D3AFB">
      <w:pPr>
        <w:pStyle w:val="ListParagraph"/>
        <w:spacing w:after="0" w:line="360" w:lineRule="auto"/>
        <w:ind w:left="0"/>
        <w:jc w:val="both"/>
        <w:rPr>
          <w:rFonts w:ascii="Book Antiqua" w:hAnsi="Book Antiqua" w:cs="Times New Roman"/>
          <w:b/>
          <w:sz w:val="24"/>
          <w:szCs w:val="24"/>
          <w:lang w:val="en-US"/>
        </w:rPr>
      </w:pPr>
    </w:p>
    <w:p w14:paraId="5F9D1851" w14:textId="77777777" w:rsidR="00E13194" w:rsidRPr="00E6528E" w:rsidRDefault="00E13194" w:rsidP="002D3AFB">
      <w:pPr>
        <w:pStyle w:val="ListParagraph"/>
        <w:spacing w:after="0" w:line="360" w:lineRule="auto"/>
        <w:ind w:left="0"/>
        <w:jc w:val="both"/>
        <w:rPr>
          <w:rFonts w:ascii="Book Antiqua" w:hAnsi="Book Antiqua" w:cs="Times New Roman"/>
          <w:sz w:val="24"/>
          <w:szCs w:val="24"/>
          <w:lang w:val="en-US"/>
        </w:rPr>
      </w:pPr>
      <w:r w:rsidRPr="00E6528E">
        <w:rPr>
          <w:rFonts w:ascii="Book Antiqua" w:hAnsi="Book Antiqua" w:cs="Times New Roman"/>
          <w:b/>
          <w:sz w:val="24"/>
          <w:szCs w:val="24"/>
          <w:lang w:val="en-US"/>
        </w:rPr>
        <w:t xml:space="preserve">Florin </w:t>
      </w:r>
      <w:proofErr w:type="spellStart"/>
      <w:r w:rsidRPr="00E6528E">
        <w:rPr>
          <w:rFonts w:ascii="Book Antiqua" w:hAnsi="Book Antiqua" w:cs="Times New Roman"/>
          <w:b/>
          <w:sz w:val="24"/>
          <w:szCs w:val="24"/>
          <w:lang w:val="en-US"/>
        </w:rPr>
        <w:t>Zugun-Eloae</w:t>
      </w:r>
      <w:proofErr w:type="spellEnd"/>
      <w:r w:rsidRPr="00E6528E">
        <w:rPr>
          <w:rFonts w:ascii="Book Antiqua" w:hAnsi="Book Antiqua" w:cs="Times New Roman"/>
          <w:b/>
          <w:sz w:val="24"/>
          <w:szCs w:val="24"/>
          <w:lang w:val="en-US"/>
        </w:rPr>
        <w:t>,</w:t>
      </w:r>
      <w:r w:rsidR="00B76D12" w:rsidRPr="00E6528E">
        <w:rPr>
          <w:rFonts w:ascii="Book Antiqua" w:hAnsi="Book Antiqua" w:cs="Times New Roman" w:hint="eastAsia"/>
          <w:b/>
          <w:sz w:val="24"/>
          <w:szCs w:val="24"/>
          <w:lang w:val="en-US" w:eastAsia="zh-CN"/>
        </w:rPr>
        <w:t xml:space="preserve"> </w:t>
      </w:r>
      <w:r w:rsidRPr="00E6528E">
        <w:rPr>
          <w:rFonts w:ascii="Book Antiqua" w:hAnsi="Book Antiqua" w:cs="Times New Roman"/>
          <w:sz w:val="24"/>
          <w:szCs w:val="24"/>
          <w:lang w:val="en-US"/>
        </w:rPr>
        <w:t>Department of Molecular Genetics and Immunology,</w:t>
      </w:r>
      <w:r w:rsidR="00E6528E" w:rsidRPr="00E6528E">
        <w:rPr>
          <w:rFonts w:ascii="Book Antiqu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Grigore</w:t>
      </w:r>
      <w:proofErr w:type="spellEnd"/>
      <w:r w:rsidR="00E6528E" w:rsidRP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w:t>
      </w:r>
      <w:r w:rsidR="00E6528E" w:rsidRPr="00E6528E">
        <w:rPr>
          <w:rFonts w:ascii="Book Antiqu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Popa</w:t>
      </w:r>
      <w:proofErr w:type="spellEnd"/>
      <w:r w:rsidRPr="00E6528E">
        <w:rPr>
          <w:rFonts w:ascii="Book Antiqua" w:hAnsi="Book Antiqua" w:cs="Times New Roman"/>
          <w:sz w:val="24"/>
          <w:szCs w:val="24"/>
          <w:lang w:val="en-US"/>
        </w:rPr>
        <w:t xml:space="preserve"> University of Medicine and Pharmacy, Iasi 700000, Romania</w:t>
      </w:r>
    </w:p>
    <w:p w14:paraId="28BAB2CB" w14:textId="77777777" w:rsidR="00E13194" w:rsidRPr="00E6528E" w:rsidRDefault="00E13194" w:rsidP="002D3AFB">
      <w:pPr>
        <w:pStyle w:val="ListParagraph"/>
        <w:spacing w:after="0" w:line="360" w:lineRule="auto"/>
        <w:ind w:left="0"/>
        <w:jc w:val="both"/>
        <w:rPr>
          <w:rFonts w:ascii="Book Antiqua" w:hAnsi="Book Antiqua" w:cs="Times New Roman"/>
          <w:b/>
          <w:sz w:val="24"/>
          <w:szCs w:val="24"/>
          <w:lang w:val="en-US"/>
        </w:rPr>
      </w:pPr>
    </w:p>
    <w:p w14:paraId="1D69E7A5" w14:textId="77777777" w:rsidR="00E13194" w:rsidRPr="00E6528E" w:rsidRDefault="00E13194" w:rsidP="002D3AFB">
      <w:pPr>
        <w:pStyle w:val="ListParagraph"/>
        <w:spacing w:after="0" w:line="360" w:lineRule="auto"/>
        <w:ind w:left="0"/>
        <w:jc w:val="both"/>
        <w:rPr>
          <w:rFonts w:ascii="Book Antiqua" w:hAnsi="Book Antiqua" w:cs="Times New Roman"/>
          <w:sz w:val="24"/>
          <w:szCs w:val="24"/>
          <w:lang w:val="en-US"/>
        </w:rPr>
      </w:pPr>
      <w:r w:rsidRPr="00E6528E">
        <w:rPr>
          <w:rFonts w:ascii="Book Antiqua" w:hAnsi="Book Antiqua" w:cs="Times New Roman"/>
          <w:b/>
          <w:sz w:val="24"/>
          <w:szCs w:val="24"/>
          <w:lang w:val="en-US"/>
        </w:rPr>
        <w:t xml:space="preserve">Florin </w:t>
      </w:r>
      <w:proofErr w:type="spellStart"/>
      <w:r w:rsidRPr="00E6528E">
        <w:rPr>
          <w:rFonts w:ascii="Book Antiqua" w:hAnsi="Book Antiqua" w:cs="Times New Roman"/>
          <w:b/>
          <w:sz w:val="24"/>
          <w:szCs w:val="24"/>
          <w:lang w:val="en-US"/>
        </w:rPr>
        <w:t>Zugun-Eloae</w:t>
      </w:r>
      <w:proofErr w:type="spellEnd"/>
      <w:r w:rsidRPr="00E6528E">
        <w:rPr>
          <w:rFonts w:ascii="Book Antiqua" w:hAnsi="Book Antiqua" w:cs="Times New Roman"/>
          <w:b/>
          <w:sz w:val="24"/>
          <w:szCs w:val="24"/>
          <w:lang w:val="en-US"/>
        </w:rPr>
        <w:t>,</w:t>
      </w:r>
      <w:r w:rsidR="00B76D12"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Kaveh</w:t>
      </w:r>
      <w:proofErr w:type="spellEnd"/>
      <w:r w:rsidR="00B76D12"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Mashayekhi</w:t>
      </w:r>
      <w:proofErr w:type="spellEnd"/>
      <w:r w:rsidRPr="00E6528E">
        <w:rPr>
          <w:rFonts w:ascii="Book Antiqua" w:hAnsi="Book Antiqua" w:cs="Times New Roman"/>
          <w:b/>
          <w:sz w:val="24"/>
          <w:szCs w:val="24"/>
          <w:lang w:val="en-US"/>
        </w:rPr>
        <w:t>,</w:t>
      </w:r>
      <w:r w:rsidR="00B76D12"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sz w:val="24"/>
          <w:szCs w:val="24"/>
          <w:lang w:val="en-US"/>
        </w:rPr>
        <w:t>BioTalentum</w:t>
      </w:r>
      <w:proofErr w:type="spellEnd"/>
      <w:r w:rsidRPr="00E6528E">
        <w:rPr>
          <w:rFonts w:ascii="Book Antiqua" w:hAnsi="Book Antiqua" w:cs="Times New Roman"/>
          <w:sz w:val="24"/>
          <w:szCs w:val="24"/>
          <w:lang w:val="en-US"/>
        </w:rPr>
        <w:t>, Gödöllő2100, Hungary</w:t>
      </w:r>
    </w:p>
    <w:p w14:paraId="02E86CE0" w14:textId="77777777" w:rsidR="00E13194" w:rsidRPr="00E6528E" w:rsidRDefault="00E13194" w:rsidP="002D3AFB">
      <w:pPr>
        <w:pStyle w:val="ListParagraph"/>
        <w:spacing w:after="0" w:line="360" w:lineRule="auto"/>
        <w:ind w:left="0"/>
        <w:jc w:val="both"/>
        <w:rPr>
          <w:rFonts w:ascii="Book Antiqua" w:hAnsi="Book Antiqua" w:cs="Times New Roman"/>
          <w:b/>
          <w:sz w:val="24"/>
          <w:szCs w:val="24"/>
          <w:lang w:val="en-US"/>
        </w:rPr>
      </w:pPr>
    </w:p>
    <w:p w14:paraId="29A58F3D" w14:textId="77777777" w:rsidR="00E13194" w:rsidRPr="00E6528E" w:rsidRDefault="00E13194" w:rsidP="002D3AFB">
      <w:pPr>
        <w:pStyle w:val="ListParagraph"/>
        <w:spacing w:after="0" w:line="360" w:lineRule="auto"/>
        <w:ind w:left="0"/>
        <w:jc w:val="both"/>
        <w:rPr>
          <w:rFonts w:ascii="Book Antiqua" w:hAnsi="Book Antiqua" w:cs="Times New Roman"/>
          <w:sz w:val="24"/>
          <w:szCs w:val="24"/>
          <w:lang w:val="en-US"/>
        </w:rPr>
      </w:pPr>
      <w:proofErr w:type="spellStart"/>
      <w:r w:rsidRPr="00E6528E">
        <w:rPr>
          <w:rFonts w:ascii="Book Antiqua" w:hAnsi="Book Antiqua" w:cs="Times New Roman"/>
          <w:b/>
          <w:sz w:val="24"/>
          <w:szCs w:val="24"/>
          <w:lang w:val="en-US"/>
        </w:rPr>
        <w:t>Luminita</w:t>
      </w:r>
      <w:proofErr w:type="spellEnd"/>
      <w:r w:rsidR="00B76D12"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Labusca</w:t>
      </w:r>
      <w:proofErr w:type="spellEnd"/>
      <w:r w:rsidRPr="00E6528E">
        <w:rPr>
          <w:rFonts w:ascii="Book Antiqua" w:hAnsi="Book Antiqua" w:cs="Times New Roman"/>
          <w:b/>
          <w:sz w:val="24"/>
          <w:szCs w:val="24"/>
          <w:lang w:val="en-US"/>
        </w:rPr>
        <w:t>,</w:t>
      </w:r>
      <w:r w:rsidR="00E6528E"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Kaveh</w:t>
      </w:r>
      <w:proofErr w:type="spellEnd"/>
      <w:r w:rsidR="00B76D12"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Mashayekhi</w:t>
      </w:r>
      <w:proofErr w:type="spellEnd"/>
      <w:r w:rsidRPr="00E6528E">
        <w:rPr>
          <w:rFonts w:ascii="Book Antiqua" w:hAnsi="Book Antiqua" w:cs="Times New Roman"/>
          <w:b/>
          <w:sz w:val="24"/>
          <w:szCs w:val="24"/>
          <w:lang w:val="en-US"/>
        </w:rPr>
        <w:t>,</w:t>
      </w:r>
      <w:r w:rsidR="00B76D12" w:rsidRPr="00E6528E">
        <w:rPr>
          <w:rFonts w:ascii="Book Antiqua" w:hAnsi="Book Antiqua" w:cs="Times New Roman" w:hint="eastAsia"/>
          <w:b/>
          <w:sz w:val="24"/>
          <w:szCs w:val="24"/>
          <w:lang w:val="en-US" w:eastAsia="zh-CN"/>
        </w:rPr>
        <w:t xml:space="preserve"> </w:t>
      </w:r>
      <w:r w:rsidRPr="00E6528E">
        <w:rPr>
          <w:rFonts w:ascii="Book Antiqua" w:hAnsi="Book Antiqua" w:cs="Times New Roman"/>
          <w:sz w:val="24"/>
          <w:szCs w:val="24"/>
          <w:lang w:val="en-US"/>
        </w:rPr>
        <w:t>Department of Clinical Veterinary and Animal Science,</w:t>
      </w:r>
      <w:r w:rsidR="00E6528E" w:rsidRP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Faculty of Health and Medical Sciences, University of Copenhagen, Copenhagen, Frederiksberg 1870, Denmark</w:t>
      </w:r>
    </w:p>
    <w:p w14:paraId="4F74E40A" w14:textId="77777777" w:rsidR="00E13194" w:rsidRPr="00E6528E" w:rsidRDefault="00E13194" w:rsidP="002D3AFB">
      <w:pPr>
        <w:pStyle w:val="ListParagraph"/>
        <w:spacing w:after="0" w:line="360" w:lineRule="auto"/>
        <w:ind w:left="0"/>
        <w:jc w:val="both"/>
        <w:rPr>
          <w:rFonts w:ascii="Book Antiqua" w:hAnsi="Book Antiqua" w:cs="Times New Roman"/>
          <w:sz w:val="24"/>
          <w:szCs w:val="24"/>
          <w:lang w:val="en-US"/>
        </w:rPr>
      </w:pPr>
    </w:p>
    <w:p w14:paraId="525D2C0C" w14:textId="77777777" w:rsidR="00E13194" w:rsidRPr="00E6528E" w:rsidRDefault="00E13194" w:rsidP="002D3AFB">
      <w:pPr>
        <w:spacing w:after="0" w:line="360" w:lineRule="auto"/>
        <w:contextualSpacing/>
        <w:jc w:val="both"/>
        <w:rPr>
          <w:rFonts w:ascii="Book Antiqua" w:hAnsi="Book Antiqua" w:cs="Times New Roman"/>
          <w:bCs/>
          <w:sz w:val="24"/>
          <w:szCs w:val="24"/>
          <w:lang w:val="en-US"/>
        </w:rPr>
      </w:pPr>
      <w:r w:rsidRPr="00E6528E">
        <w:rPr>
          <w:rFonts w:ascii="Book Antiqua" w:hAnsi="Book Antiqua" w:cs="Times New Roman"/>
          <w:b/>
          <w:bCs/>
          <w:sz w:val="24"/>
          <w:szCs w:val="24"/>
          <w:lang w:val="en-US"/>
        </w:rPr>
        <w:t>Author contributions:</w:t>
      </w:r>
      <w:r w:rsidR="00B76D12" w:rsidRPr="00E6528E">
        <w:rPr>
          <w:rFonts w:ascii="Book Antiqua" w:hAnsi="Book Antiqua" w:cs="Times New Roman" w:hint="eastAsia"/>
          <w:b/>
          <w:bCs/>
          <w:sz w:val="24"/>
          <w:szCs w:val="24"/>
          <w:lang w:val="en-US" w:eastAsia="zh-CN"/>
        </w:rPr>
        <w:t xml:space="preserve"> </w:t>
      </w:r>
      <w:proofErr w:type="spellStart"/>
      <w:r w:rsidRPr="00E6528E">
        <w:rPr>
          <w:rFonts w:ascii="Book Antiqua" w:hAnsi="Book Antiqua" w:cs="Times New Roman"/>
          <w:bCs/>
          <w:sz w:val="24"/>
          <w:szCs w:val="24"/>
          <w:lang w:val="en-US"/>
        </w:rPr>
        <w:t>Labusca</w:t>
      </w:r>
      <w:proofErr w:type="spellEnd"/>
      <w:r w:rsidR="00B76D12" w:rsidRPr="00E6528E">
        <w:rPr>
          <w:rFonts w:ascii="Book Antiqua" w:hAnsi="Book Antiqua" w:cs="Times New Roman" w:hint="eastAsia"/>
          <w:bCs/>
          <w:sz w:val="24"/>
          <w:szCs w:val="24"/>
          <w:lang w:val="en-US" w:eastAsia="zh-CN"/>
        </w:rPr>
        <w:t xml:space="preserve"> </w:t>
      </w:r>
      <w:r w:rsidRPr="00E6528E">
        <w:rPr>
          <w:rFonts w:ascii="Book Antiqua" w:hAnsi="Book Antiqua" w:cs="Times New Roman"/>
          <w:bCs/>
          <w:sz w:val="24"/>
          <w:szCs w:val="24"/>
          <w:lang w:val="en-US"/>
        </w:rPr>
        <w:t>L drafted the manuscript and outlined the section on stem cell treatment;</w:t>
      </w:r>
      <w:r w:rsidR="00B76D12" w:rsidRPr="00E6528E">
        <w:rPr>
          <w:rFonts w:ascii="Book Antiqua" w:hAnsi="Book Antiqua" w:cs="Times New Roman" w:hint="eastAsia"/>
          <w:bCs/>
          <w:sz w:val="24"/>
          <w:szCs w:val="24"/>
          <w:lang w:val="en-US" w:eastAsia="zh-CN"/>
        </w:rPr>
        <w:t xml:space="preserve"> </w:t>
      </w:r>
      <w:proofErr w:type="spellStart"/>
      <w:r w:rsidRPr="00E6528E">
        <w:rPr>
          <w:rFonts w:ascii="Book Antiqua" w:hAnsi="Book Antiqua" w:cs="Times New Roman"/>
          <w:bCs/>
          <w:sz w:val="24"/>
          <w:szCs w:val="24"/>
          <w:lang w:val="en-US"/>
        </w:rPr>
        <w:t>Zugun-Eloae</w:t>
      </w:r>
      <w:proofErr w:type="spellEnd"/>
      <w:r w:rsidR="00B76D12" w:rsidRPr="00E6528E">
        <w:rPr>
          <w:rFonts w:ascii="Book Antiqua" w:hAnsi="Book Antiqua" w:cs="Times New Roman" w:hint="eastAsia"/>
          <w:bCs/>
          <w:sz w:val="24"/>
          <w:szCs w:val="24"/>
          <w:lang w:val="en-US" w:eastAsia="zh-CN"/>
        </w:rPr>
        <w:t xml:space="preserve"> </w:t>
      </w:r>
      <w:r w:rsidRPr="00E6528E">
        <w:rPr>
          <w:rFonts w:ascii="Book Antiqua" w:hAnsi="Book Antiqua" w:cs="Times New Roman"/>
          <w:bCs/>
          <w:sz w:val="24"/>
          <w:szCs w:val="24"/>
          <w:lang w:val="en-US"/>
        </w:rPr>
        <w:t>F wrote the section on molecular mechanisms of pain and revised the text;</w:t>
      </w:r>
      <w:r w:rsidR="00B76D12" w:rsidRPr="00E6528E">
        <w:rPr>
          <w:rFonts w:ascii="Book Antiqua" w:hAnsi="Book Antiqua" w:cs="Times New Roman" w:hint="eastAsia"/>
          <w:bCs/>
          <w:sz w:val="24"/>
          <w:szCs w:val="24"/>
          <w:lang w:val="en-US" w:eastAsia="zh-CN"/>
        </w:rPr>
        <w:t xml:space="preserve"> </w:t>
      </w:r>
      <w:proofErr w:type="spellStart"/>
      <w:r w:rsidRPr="00E6528E">
        <w:rPr>
          <w:rFonts w:ascii="Book Antiqua" w:hAnsi="Book Antiqua" w:cs="Times New Roman"/>
          <w:bCs/>
          <w:sz w:val="24"/>
          <w:szCs w:val="24"/>
          <w:lang w:val="en-US"/>
        </w:rPr>
        <w:t>Mashayekhi</w:t>
      </w:r>
      <w:proofErr w:type="spellEnd"/>
      <w:r w:rsidRPr="00E6528E">
        <w:rPr>
          <w:rFonts w:ascii="Book Antiqua" w:hAnsi="Book Antiqua" w:cs="Times New Roman"/>
          <w:bCs/>
          <w:sz w:val="24"/>
          <w:szCs w:val="24"/>
          <w:lang w:val="en-US"/>
        </w:rPr>
        <w:t xml:space="preserve"> K performed the graphic analysis of pain demographics and revised</w:t>
      </w:r>
      <w:r w:rsidR="00B76D12" w:rsidRPr="00E6528E">
        <w:rPr>
          <w:rFonts w:ascii="Book Antiqua" w:hAnsi="Book Antiqua" w:cs="Times New Roman" w:hint="eastAsia"/>
          <w:bCs/>
          <w:sz w:val="24"/>
          <w:szCs w:val="24"/>
          <w:lang w:val="en-US" w:eastAsia="zh-CN"/>
        </w:rPr>
        <w:t xml:space="preserve"> </w:t>
      </w:r>
      <w:r w:rsidRPr="00E6528E">
        <w:rPr>
          <w:rFonts w:ascii="Book Antiqua" w:hAnsi="Book Antiqua" w:cs="Times New Roman"/>
          <w:bCs/>
          <w:sz w:val="24"/>
          <w:szCs w:val="24"/>
          <w:lang w:val="en-US"/>
        </w:rPr>
        <w:t>the text.</w:t>
      </w:r>
    </w:p>
    <w:p w14:paraId="5B6FAF16" w14:textId="77777777" w:rsidR="00E13194" w:rsidRPr="00E6528E" w:rsidRDefault="00E13194" w:rsidP="002D3AFB">
      <w:pPr>
        <w:spacing w:after="0" w:line="360" w:lineRule="auto"/>
        <w:contextualSpacing/>
        <w:jc w:val="both"/>
        <w:rPr>
          <w:rFonts w:ascii="Book Antiqua" w:hAnsi="Book Antiqua" w:cs="Times New Roman"/>
          <w:bCs/>
          <w:sz w:val="24"/>
          <w:szCs w:val="24"/>
          <w:lang w:val="en-US" w:eastAsia="zh-CN"/>
        </w:rPr>
      </w:pPr>
    </w:p>
    <w:p w14:paraId="669CB9F4"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b/>
          <w:sz w:val="24"/>
          <w:szCs w:val="24"/>
          <w:lang w:val="en-US"/>
        </w:rPr>
        <w:t>Correspondence to: Dr.</w:t>
      </w:r>
      <w:r w:rsidR="00E6528E"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Luminita</w:t>
      </w:r>
      <w:proofErr w:type="spellEnd"/>
      <w:r w:rsidR="00E6528E" w:rsidRPr="00E6528E">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Labusca</w:t>
      </w:r>
      <w:proofErr w:type="spellEnd"/>
      <w:r w:rsidRPr="00E6528E">
        <w:rPr>
          <w:rFonts w:ascii="Book Antiqua" w:hAnsi="Book Antiqua" w:cs="Times New Roman"/>
          <w:b/>
          <w:sz w:val="24"/>
          <w:szCs w:val="24"/>
          <w:lang w:val="en-US"/>
        </w:rPr>
        <w:t>,</w:t>
      </w:r>
      <w:r w:rsidR="00E6528E" w:rsidRPr="00E6528E">
        <w:rPr>
          <w:rFonts w:ascii="Book Antiqua" w:hAnsi="Book Antiqua" w:cs="Times New Roman" w:hint="eastAsia"/>
          <w:b/>
          <w:sz w:val="24"/>
          <w:szCs w:val="24"/>
          <w:lang w:val="en-US" w:eastAsia="zh-CN"/>
        </w:rPr>
        <w:t xml:space="preserve"> </w:t>
      </w:r>
      <w:r w:rsidRPr="00E6528E">
        <w:rPr>
          <w:rFonts w:ascii="Book Antiqua" w:hAnsi="Book Antiqua" w:cs="Times New Roman"/>
          <w:b/>
          <w:sz w:val="24"/>
          <w:szCs w:val="24"/>
          <w:lang w:val="en-US"/>
        </w:rPr>
        <w:t>MD, PhD,</w:t>
      </w:r>
      <w:r w:rsidRPr="00E6528E">
        <w:rPr>
          <w:rFonts w:ascii="Book Antiqua" w:hAnsi="Book Antiqua" w:cs="Times New Roman"/>
          <w:sz w:val="24"/>
          <w:szCs w:val="24"/>
          <w:lang w:val="en-US"/>
        </w:rPr>
        <w:t xml:space="preserve"> Department of Clinical Veterinary and Animal Science,</w:t>
      </w:r>
      <w:r w:rsidR="00E6528E" w:rsidRP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Faculty of Health and Medical Sciences, University of Copenhagen, </w:t>
      </w:r>
      <w:proofErr w:type="spellStart"/>
      <w:r w:rsidRPr="00E6528E">
        <w:rPr>
          <w:rFonts w:ascii="Book Antiqua" w:hAnsi="Book Antiqua" w:cs="Times New Roman"/>
          <w:sz w:val="24"/>
          <w:szCs w:val="24"/>
          <w:lang w:val="en-US"/>
        </w:rPr>
        <w:t>Gronnegardsvej</w:t>
      </w:r>
      <w:proofErr w:type="spellEnd"/>
      <w:r w:rsidRPr="00E6528E">
        <w:rPr>
          <w:rFonts w:ascii="Book Antiqua" w:hAnsi="Book Antiqua" w:cs="Times New Roman"/>
          <w:sz w:val="24"/>
          <w:szCs w:val="24"/>
          <w:lang w:val="en-US"/>
        </w:rPr>
        <w:t xml:space="preserve"> 7, Copenhagen,</w:t>
      </w:r>
      <w:r w:rsidR="00E6528E" w:rsidRP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Frederiksberg 1870, Denmark.</w:t>
      </w:r>
      <w:r w:rsidR="00E6528E" w:rsidRP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luminita.labusca@sund.ku.dk</w:t>
      </w:r>
    </w:p>
    <w:p w14:paraId="2596B31D"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b/>
          <w:sz w:val="24"/>
          <w:szCs w:val="24"/>
          <w:lang w:val="en-US"/>
        </w:rPr>
        <w:t xml:space="preserve">Telephone: </w:t>
      </w:r>
      <w:r w:rsidRPr="00E6528E">
        <w:rPr>
          <w:rFonts w:ascii="Book Antiqua" w:hAnsi="Book Antiqua" w:cs="Times New Roman"/>
          <w:sz w:val="24"/>
          <w:szCs w:val="24"/>
          <w:lang w:val="en-US"/>
        </w:rPr>
        <w:t>+45</w:t>
      </w:r>
      <w:r w:rsidR="00E6528E" w:rsidRPr="00E6528E">
        <w:rPr>
          <w:rFonts w:ascii="Book Antiqua" w:hAnsi="Book Antiqua" w:cs="Times New Roman" w:hint="eastAsia"/>
          <w:sz w:val="24"/>
          <w:szCs w:val="24"/>
          <w:lang w:val="en-US" w:eastAsia="zh-CN"/>
        </w:rPr>
        <w:t>-</w:t>
      </w:r>
      <w:r w:rsidRPr="00E6528E">
        <w:rPr>
          <w:rFonts w:ascii="Book Antiqua" w:hAnsi="Book Antiqua" w:cs="Times New Roman"/>
          <w:sz w:val="24"/>
          <w:szCs w:val="24"/>
          <w:lang w:val="en-US"/>
        </w:rPr>
        <w:t>2</w:t>
      </w:r>
      <w:r w:rsidR="00E6528E" w:rsidRPr="00E6528E">
        <w:rPr>
          <w:rFonts w:ascii="Book Antiqua" w:hAnsi="Book Antiqua" w:cs="Times New Roman" w:hint="eastAsia"/>
          <w:sz w:val="24"/>
          <w:szCs w:val="24"/>
          <w:lang w:val="en-US" w:eastAsia="zh-CN"/>
        </w:rPr>
        <w:t>-</w:t>
      </w:r>
      <w:r w:rsidRPr="00E6528E">
        <w:rPr>
          <w:rFonts w:ascii="Book Antiqua" w:hAnsi="Book Antiqua" w:cs="Times New Roman"/>
          <w:sz w:val="24"/>
          <w:szCs w:val="24"/>
          <w:lang w:val="en-US"/>
        </w:rPr>
        <w:t>6793067</w:t>
      </w:r>
      <w:r w:rsidR="00E6528E" w:rsidRPr="00E6528E">
        <w:rPr>
          <w:rFonts w:ascii="Book Antiqua" w:hAnsi="Book Antiqua" w:cs="Times New Roman" w:hint="eastAsia"/>
          <w:b/>
          <w:sz w:val="24"/>
          <w:szCs w:val="24"/>
          <w:lang w:val="en-US" w:eastAsia="zh-CN"/>
        </w:rPr>
        <w:t xml:space="preserve"> </w:t>
      </w:r>
      <w:r w:rsidRPr="00E6528E">
        <w:rPr>
          <w:rFonts w:ascii="Book Antiqua" w:hAnsi="Book Antiqua" w:cs="Times New Roman"/>
          <w:b/>
          <w:sz w:val="24"/>
          <w:szCs w:val="24"/>
          <w:lang w:val="en-US"/>
        </w:rPr>
        <w:t>Fax:</w:t>
      </w:r>
      <w:r w:rsidR="00E6528E" w:rsidRPr="00E6528E">
        <w:rPr>
          <w:rFonts w:ascii="Book Antiqua" w:hAnsi="Book Antiqua" w:cs="Times New Roman" w:hint="eastAsia"/>
          <w:b/>
          <w:sz w:val="24"/>
          <w:szCs w:val="24"/>
          <w:lang w:val="en-US" w:eastAsia="zh-CN"/>
        </w:rPr>
        <w:t xml:space="preserve"> </w:t>
      </w:r>
      <w:r w:rsidRPr="00E6528E">
        <w:rPr>
          <w:rStyle w:val="st"/>
          <w:rFonts w:ascii="Book Antiqua" w:hAnsi="Book Antiqua"/>
          <w:sz w:val="24"/>
          <w:szCs w:val="24"/>
        </w:rPr>
        <w:t>+45</w:t>
      </w:r>
      <w:r w:rsidR="00E6528E" w:rsidRPr="00E6528E">
        <w:rPr>
          <w:rStyle w:val="st"/>
          <w:rFonts w:ascii="Book Antiqua" w:hAnsi="Book Antiqua" w:hint="eastAsia"/>
          <w:sz w:val="24"/>
          <w:szCs w:val="24"/>
          <w:lang w:eastAsia="zh-CN"/>
        </w:rPr>
        <w:t>-</w:t>
      </w:r>
      <w:r w:rsidRPr="00E6528E">
        <w:rPr>
          <w:rStyle w:val="st"/>
          <w:rFonts w:ascii="Book Antiqua" w:hAnsi="Book Antiqua"/>
          <w:sz w:val="24"/>
          <w:szCs w:val="24"/>
        </w:rPr>
        <w:t>3</w:t>
      </w:r>
      <w:r w:rsidR="00E6528E" w:rsidRPr="00E6528E">
        <w:rPr>
          <w:rStyle w:val="st"/>
          <w:rFonts w:ascii="Book Antiqua" w:hAnsi="Book Antiqua" w:hint="eastAsia"/>
          <w:sz w:val="24"/>
          <w:szCs w:val="24"/>
          <w:lang w:eastAsia="zh-CN"/>
        </w:rPr>
        <w:t>-</w:t>
      </w:r>
      <w:r w:rsidRPr="00E6528E">
        <w:rPr>
          <w:rStyle w:val="st"/>
          <w:rFonts w:ascii="Book Antiqua" w:hAnsi="Book Antiqua"/>
          <w:sz w:val="24"/>
          <w:szCs w:val="24"/>
        </w:rPr>
        <w:t>5327070</w:t>
      </w:r>
    </w:p>
    <w:p w14:paraId="21622179" w14:textId="77777777" w:rsidR="00B76D12" w:rsidRPr="00E6528E" w:rsidRDefault="00B76D12" w:rsidP="002D3AFB">
      <w:pPr>
        <w:spacing w:after="0" w:line="360" w:lineRule="auto"/>
        <w:contextualSpacing/>
        <w:jc w:val="both"/>
        <w:rPr>
          <w:rFonts w:ascii="Book Antiqua" w:hAnsi="Book Antiqua" w:cs="Times New Roman"/>
          <w:b/>
          <w:sz w:val="24"/>
          <w:szCs w:val="24"/>
          <w:lang w:val="en-US" w:eastAsia="zh-CN"/>
        </w:rPr>
      </w:pPr>
    </w:p>
    <w:p w14:paraId="4CAAF2CD" w14:textId="77777777" w:rsidR="00E6528E" w:rsidRPr="00E6528E" w:rsidRDefault="00E6528E" w:rsidP="00E6528E">
      <w:pPr>
        <w:spacing w:line="360" w:lineRule="auto"/>
        <w:rPr>
          <w:rFonts w:ascii="Book Antiqua" w:hAnsi="Book Antiqua"/>
          <w:sz w:val="24"/>
          <w:lang w:eastAsia="zh-CN"/>
        </w:rPr>
      </w:pPr>
      <w:r w:rsidRPr="00E6528E">
        <w:rPr>
          <w:rFonts w:ascii="Book Antiqua" w:hAnsi="Book Antiqua"/>
          <w:b/>
          <w:sz w:val="24"/>
        </w:rPr>
        <w:t>Received:</w:t>
      </w:r>
      <w:r w:rsidRPr="00E6528E">
        <w:rPr>
          <w:rFonts w:ascii="Book Antiqua" w:hAnsi="Book Antiqua"/>
          <w:sz w:val="24"/>
        </w:rPr>
        <w:t xml:space="preserve"> </w:t>
      </w:r>
      <w:r w:rsidRPr="00E6528E">
        <w:rPr>
          <w:rFonts w:ascii="Book Antiqua" w:hAnsi="Book Antiqua" w:hint="eastAsia"/>
          <w:sz w:val="24"/>
          <w:lang w:eastAsia="zh-CN"/>
        </w:rPr>
        <w:t>July 24, 2014</w:t>
      </w:r>
      <w:r w:rsidRPr="00E6528E">
        <w:rPr>
          <w:rFonts w:ascii="Book Antiqua" w:hAnsi="Book Antiqua" w:hint="eastAsia"/>
          <w:b/>
          <w:sz w:val="24"/>
        </w:rPr>
        <w:t xml:space="preserve"> </w:t>
      </w:r>
      <w:r w:rsidRPr="00E6528E">
        <w:rPr>
          <w:rFonts w:ascii="Book Antiqua" w:hAnsi="Book Antiqua"/>
          <w:b/>
          <w:sz w:val="24"/>
        </w:rPr>
        <w:t>Revised:</w:t>
      </w:r>
      <w:r w:rsidRPr="00E6528E">
        <w:rPr>
          <w:rFonts w:ascii="Book Antiqua" w:hAnsi="Book Antiqua" w:hint="eastAsia"/>
          <w:b/>
          <w:sz w:val="24"/>
          <w:lang w:eastAsia="zh-CN"/>
        </w:rPr>
        <w:t xml:space="preserve"> </w:t>
      </w:r>
      <w:r w:rsidRPr="00E6528E">
        <w:rPr>
          <w:rFonts w:ascii="Book Antiqua" w:hAnsi="Book Antiqua" w:hint="eastAsia"/>
          <w:sz w:val="24"/>
          <w:lang w:eastAsia="zh-CN"/>
        </w:rPr>
        <w:t>September 17, 2014</w:t>
      </w:r>
    </w:p>
    <w:p w14:paraId="55318620" w14:textId="77777777" w:rsidR="00797338" w:rsidRDefault="00E6528E" w:rsidP="00797338">
      <w:pPr>
        <w:rPr>
          <w:rFonts w:ascii="Book Antiqua" w:hAnsi="Book Antiqua"/>
          <w:color w:val="000000"/>
          <w:sz w:val="24"/>
        </w:rPr>
      </w:pPr>
      <w:r w:rsidRPr="00E6528E">
        <w:rPr>
          <w:rFonts w:ascii="Book Antiqua" w:hAnsi="Book Antiqua"/>
          <w:b/>
          <w:sz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797338">
        <w:rPr>
          <w:rFonts w:ascii="Book Antiqua" w:hAnsi="Book Antiqua" w:hint="eastAsia"/>
          <w:color w:val="000000"/>
          <w:sz w:val="24"/>
        </w:rPr>
        <w:t xml:space="preserve">September </w:t>
      </w:r>
      <w:r w:rsidR="00797338">
        <w:rPr>
          <w:rFonts w:ascii="Book Antiqua" w:hAnsi="Book Antiqua"/>
          <w:color w:val="000000"/>
          <w:sz w:val="24"/>
        </w:rPr>
        <w:t>18</w:t>
      </w:r>
      <w:r w:rsidR="00797338">
        <w:rPr>
          <w:rFonts w:ascii="Book Antiqua" w:hAnsi="Book Antiqua" w:hint="eastAsia"/>
          <w:color w:val="000000"/>
          <w:sz w:val="24"/>
        </w:rPr>
        <w:t>,</w:t>
      </w:r>
      <w:r w:rsidR="00797338">
        <w:rPr>
          <w:rFonts w:ascii="Book Antiqua" w:hAnsi="Book Antiqua"/>
          <w:color w:val="000000"/>
          <w:sz w:val="24"/>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7F369CA" w14:textId="77777777" w:rsidR="00E6528E" w:rsidRPr="00E6528E" w:rsidRDefault="00E6528E" w:rsidP="00E6528E">
      <w:pPr>
        <w:spacing w:line="360" w:lineRule="auto"/>
        <w:rPr>
          <w:rFonts w:ascii="Book Antiqua" w:hAnsi="Book Antiqua"/>
          <w:b/>
          <w:sz w:val="24"/>
        </w:rPr>
      </w:pPr>
      <w:r w:rsidRPr="00E6528E">
        <w:rPr>
          <w:rFonts w:ascii="Book Antiqua" w:hAnsi="Book Antiqua" w:hint="eastAsia"/>
          <w:b/>
          <w:sz w:val="24"/>
        </w:rPr>
        <w:t xml:space="preserve"> </w:t>
      </w:r>
    </w:p>
    <w:p w14:paraId="002E675E" w14:textId="77777777" w:rsidR="00E6528E" w:rsidRPr="00E6528E" w:rsidRDefault="00E6528E" w:rsidP="00E6528E">
      <w:pPr>
        <w:spacing w:after="0" w:line="360" w:lineRule="auto"/>
        <w:contextualSpacing/>
        <w:jc w:val="both"/>
        <w:rPr>
          <w:rFonts w:ascii="Book Antiqua" w:hAnsi="Book Antiqua" w:cs="Times New Roman"/>
          <w:b/>
          <w:sz w:val="24"/>
          <w:szCs w:val="24"/>
          <w:lang w:val="en-US" w:eastAsia="zh-CN"/>
        </w:rPr>
      </w:pPr>
      <w:r w:rsidRPr="00E6528E">
        <w:rPr>
          <w:rFonts w:ascii="Book Antiqua" w:hAnsi="Book Antiqua"/>
          <w:b/>
          <w:sz w:val="24"/>
        </w:rPr>
        <w:t>Published online:</w:t>
      </w:r>
    </w:p>
    <w:p w14:paraId="0F4033BA" w14:textId="77777777" w:rsidR="00E6528E" w:rsidRPr="00E6528E" w:rsidRDefault="00E6528E" w:rsidP="002D3AFB">
      <w:pPr>
        <w:spacing w:after="0" w:line="360" w:lineRule="auto"/>
        <w:contextualSpacing/>
        <w:jc w:val="both"/>
        <w:rPr>
          <w:rFonts w:ascii="Book Antiqua" w:hAnsi="Book Antiqua" w:cs="Times New Roman"/>
          <w:b/>
          <w:sz w:val="24"/>
          <w:szCs w:val="24"/>
          <w:lang w:val="en-US" w:eastAsia="zh-CN"/>
        </w:rPr>
      </w:pPr>
    </w:p>
    <w:p w14:paraId="2D0D315A"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Abstract</w:t>
      </w:r>
    </w:p>
    <w:p w14:paraId="6E2B162D"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Musculoskeletal-related pain is one of the most disabling health conditions affecting more than one third of the adult population worldwide. Pain from various mechanisms and origins is currently underdiagnosed</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and undertreated. The complexity of molecular mechanisms correlating pain and the progression of musculoskeletal diseases is not yet fully understood. Molecular biomarkers for objective evaluation and treatment follow-up are needed as a step towards targeted treatment of pain as a symptom or as a disease. Stem cell therapy is already under investigation for the treatment of different types of musculoskeletal-related pain. Mesenchymal stem cell-based therapies are already being tested in various clinical trials that use musculoskeletal system-related pain as the primary or secondary endpoint. Genetically engineered stem cells, as well as induced pluripotent stem cells, offer promising novel perspectives for pain treatment. It is possible that a more focused approach and reassessment of therapeutic goals will</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contribute to the overall efficacy,</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as well as to the clinical acceptance of regenerative medicine therapies.</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This article briefly describes the principal types of musculoskeletal-related pain and reviews</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stem cell-based therapies that have been specifically designed for its treatment.</w:t>
      </w:r>
    </w:p>
    <w:p w14:paraId="05FEAF84" w14:textId="77777777" w:rsidR="00E6528E" w:rsidRDefault="00E6528E" w:rsidP="002D3AFB">
      <w:pPr>
        <w:spacing w:after="0" w:line="360" w:lineRule="auto"/>
        <w:contextualSpacing/>
        <w:jc w:val="both"/>
        <w:rPr>
          <w:rFonts w:ascii="Book Antiqua" w:hAnsi="Book Antiqua" w:cs="Tahoma"/>
          <w:sz w:val="24"/>
          <w:lang w:eastAsia="zh-CN"/>
        </w:rPr>
      </w:pPr>
    </w:p>
    <w:p w14:paraId="16A0157A" w14:textId="77777777" w:rsidR="00E13194" w:rsidRDefault="00E6528E" w:rsidP="002D3AFB">
      <w:pPr>
        <w:spacing w:after="0" w:line="360" w:lineRule="auto"/>
        <w:contextualSpacing/>
        <w:jc w:val="both"/>
        <w:rPr>
          <w:rFonts w:ascii="Book Antiqua" w:hAnsi="Book Antiqua" w:cs="Tahoma"/>
          <w:sz w:val="24"/>
          <w:lang w:eastAsia="zh-CN"/>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Baishideng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14:paraId="1664977B" w14:textId="77777777" w:rsidR="00E6528E" w:rsidRPr="00E6528E" w:rsidRDefault="00E6528E" w:rsidP="002D3AFB">
      <w:pPr>
        <w:spacing w:after="0" w:line="360" w:lineRule="auto"/>
        <w:contextualSpacing/>
        <w:jc w:val="both"/>
        <w:rPr>
          <w:rFonts w:ascii="Book Antiqua" w:hAnsi="Book Antiqua" w:cs="Times New Roman"/>
          <w:sz w:val="24"/>
          <w:szCs w:val="24"/>
          <w:lang w:val="en-US" w:eastAsia="zh-CN"/>
        </w:rPr>
      </w:pPr>
    </w:p>
    <w:p w14:paraId="2C13F8F7"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b/>
          <w:sz w:val="24"/>
          <w:szCs w:val="24"/>
          <w:lang w:val="en-US"/>
        </w:rPr>
        <w:t>Key words:</w:t>
      </w:r>
      <w:r w:rsidR="00B76D12" w:rsidRPr="00E6528E">
        <w:rPr>
          <w:rFonts w:ascii="Book Antiqua" w:hAnsi="Book Antiqua" w:cs="Times New Roman" w:hint="eastAsia"/>
          <w:b/>
          <w:sz w:val="24"/>
          <w:szCs w:val="24"/>
          <w:lang w:val="en-US" w:eastAsia="zh-CN"/>
        </w:rPr>
        <w:t xml:space="preserve"> </w:t>
      </w:r>
      <w:r w:rsidRPr="00E6528E">
        <w:rPr>
          <w:rFonts w:ascii="Book Antiqua" w:hAnsi="Book Antiqua" w:cs="Times New Roman"/>
          <w:sz w:val="24"/>
          <w:szCs w:val="24"/>
          <w:lang w:val="en-US"/>
        </w:rPr>
        <w:t>Molecular biomarkers;</w:t>
      </w:r>
      <w:r w:rsidR="00E6528E">
        <w:rPr>
          <w:rFonts w:ascii="Book Antiqua" w:hAnsi="Book Antiqua" w:cs="Times New Roman" w:hint="eastAsia"/>
          <w:sz w:val="24"/>
          <w:szCs w:val="24"/>
          <w:lang w:val="en-US" w:eastAsia="zh-CN"/>
        </w:rPr>
        <w:t xml:space="preserve"> </w:t>
      </w:r>
      <w:proofErr w:type="gramStart"/>
      <w:r w:rsidRPr="00E6528E">
        <w:rPr>
          <w:rFonts w:ascii="Book Antiqua" w:hAnsi="Book Antiqua" w:cs="Times New Roman"/>
          <w:sz w:val="24"/>
          <w:szCs w:val="24"/>
          <w:lang w:val="en-US"/>
        </w:rPr>
        <w:t>Musculoskeletal</w:t>
      </w:r>
      <w:proofErr w:type="gramEnd"/>
      <w:r w:rsidRPr="00E6528E">
        <w:rPr>
          <w:rFonts w:ascii="Book Antiqua" w:hAnsi="Book Antiqua" w:cs="Times New Roman"/>
          <w:sz w:val="24"/>
          <w:szCs w:val="24"/>
          <w:lang w:val="en-US"/>
        </w:rPr>
        <w:t xml:space="preserve"> pain;</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Stem cells</w:t>
      </w:r>
    </w:p>
    <w:p w14:paraId="1542E6D0"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p>
    <w:p w14:paraId="429D6D30"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Core tip</w:t>
      </w:r>
      <w:r w:rsidRPr="00E6528E">
        <w:rPr>
          <w:rFonts w:ascii="Book Antiqua" w:hAnsi="Book Antiqua" w:cs="Times New Roman"/>
          <w:b/>
          <w:sz w:val="24"/>
          <w:szCs w:val="24"/>
        </w:rPr>
        <w:t>:</w:t>
      </w:r>
      <w:r w:rsidR="00E6528E">
        <w:rPr>
          <w:rFonts w:ascii="Book Antiqua" w:hAnsi="Book Antiqua" w:cs="Times New Roman" w:hint="eastAsia"/>
          <w:b/>
          <w:sz w:val="24"/>
          <w:szCs w:val="24"/>
          <w:lang w:eastAsia="zh-CN"/>
        </w:rPr>
        <w:t xml:space="preserve"> </w:t>
      </w:r>
      <w:r w:rsidRPr="00E6528E">
        <w:rPr>
          <w:rFonts w:ascii="Book Antiqua" w:hAnsi="Book Antiqua" w:cs="Times New Roman"/>
          <w:sz w:val="24"/>
          <w:szCs w:val="24"/>
        </w:rPr>
        <w:t>This minireview discusses how biomarker discovery and stem cell therapies for musculoskeletal pain can advance knowledge and contribute to improvement of quality of life of individuals suffering from this condition.</w:t>
      </w:r>
    </w:p>
    <w:p w14:paraId="2C72AA0C"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p>
    <w:p w14:paraId="45F25F82" w14:textId="77777777" w:rsidR="00E13194" w:rsidRPr="00E6528E" w:rsidRDefault="00E13194" w:rsidP="002D3AFB">
      <w:pPr>
        <w:spacing w:after="0" w:line="360" w:lineRule="auto"/>
        <w:contextualSpacing/>
        <w:jc w:val="both"/>
        <w:rPr>
          <w:rFonts w:ascii="Book Antiqua" w:hAnsi="Book Antiqua" w:cs="Times New Roman"/>
          <w:sz w:val="24"/>
          <w:szCs w:val="24"/>
          <w:lang w:val="en-US" w:eastAsia="zh-CN"/>
        </w:rPr>
      </w:pPr>
      <w:proofErr w:type="spellStart"/>
      <w:r w:rsidRPr="00E6528E">
        <w:rPr>
          <w:rFonts w:ascii="Book Antiqua" w:hAnsi="Book Antiqua" w:cs="Times New Roman"/>
          <w:sz w:val="24"/>
          <w:szCs w:val="24"/>
          <w:lang w:val="en-US"/>
        </w:rPr>
        <w:t>Labusca</w:t>
      </w:r>
      <w:proofErr w:type="spellEnd"/>
      <w:r w:rsidRPr="00E6528E">
        <w:rPr>
          <w:rFonts w:ascii="Book Antiqua" w:hAnsi="Book Antiqua" w:cs="Times New Roman"/>
          <w:sz w:val="24"/>
          <w:szCs w:val="24"/>
          <w:lang w:val="en-US"/>
        </w:rPr>
        <w:t xml:space="preserve"> L, </w:t>
      </w:r>
      <w:proofErr w:type="spellStart"/>
      <w:r w:rsidRPr="00E6528E">
        <w:rPr>
          <w:rFonts w:ascii="Book Antiqua" w:hAnsi="Book Antiqua" w:cs="Times New Roman"/>
          <w:sz w:val="24"/>
          <w:szCs w:val="24"/>
          <w:lang w:val="en-US"/>
        </w:rPr>
        <w:t>Zugun-Eloae</w:t>
      </w:r>
      <w:proofErr w:type="spellEnd"/>
      <w:r w:rsidRPr="00E6528E">
        <w:rPr>
          <w:rFonts w:ascii="Book Antiqua" w:hAnsi="Book Antiqua" w:cs="Times New Roman"/>
          <w:sz w:val="24"/>
          <w:szCs w:val="24"/>
          <w:lang w:val="en-US"/>
        </w:rPr>
        <w:t xml:space="preserve"> F, </w:t>
      </w:r>
      <w:proofErr w:type="spellStart"/>
      <w:r w:rsidRPr="00E6528E">
        <w:rPr>
          <w:rFonts w:ascii="Book Antiqua" w:hAnsi="Book Antiqua" w:cs="Times New Roman"/>
          <w:sz w:val="24"/>
          <w:szCs w:val="24"/>
          <w:lang w:val="en-US"/>
        </w:rPr>
        <w:t>Mashayekhi</w:t>
      </w:r>
      <w:proofErr w:type="spellEnd"/>
      <w:r w:rsidRPr="00E6528E">
        <w:rPr>
          <w:rFonts w:ascii="Book Antiqua" w:hAnsi="Book Antiqua" w:cs="Times New Roman"/>
          <w:sz w:val="24"/>
          <w:szCs w:val="24"/>
          <w:lang w:val="en-US"/>
        </w:rPr>
        <w:t xml:space="preserve"> K. Stem cells for the treatment of musculoskeletal pain. </w:t>
      </w:r>
      <w:r w:rsidRPr="00E6528E">
        <w:rPr>
          <w:rFonts w:ascii="Book Antiqua" w:hAnsi="Book Antiqua" w:cs="Times New Roman"/>
          <w:i/>
          <w:sz w:val="24"/>
          <w:szCs w:val="24"/>
          <w:lang w:val="en-US"/>
        </w:rPr>
        <w:t xml:space="preserve">World </w:t>
      </w:r>
      <w:proofErr w:type="spellStart"/>
      <w:r w:rsidRPr="00E6528E">
        <w:rPr>
          <w:rFonts w:ascii="Book Antiqua" w:hAnsi="Book Antiqua" w:cs="Times New Roman"/>
          <w:i/>
          <w:sz w:val="24"/>
          <w:szCs w:val="24"/>
          <w:lang w:val="en-US"/>
        </w:rPr>
        <w:t>JStem</w:t>
      </w:r>
      <w:proofErr w:type="spellEnd"/>
      <w:r w:rsidRPr="00E6528E">
        <w:rPr>
          <w:rFonts w:ascii="Book Antiqua" w:hAnsi="Book Antiqua" w:cs="Times New Roman"/>
          <w:i/>
          <w:sz w:val="24"/>
          <w:szCs w:val="24"/>
          <w:lang w:val="en-US"/>
        </w:rPr>
        <w:t xml:space="preserve"> Cells</w:t>
      </w:r>
      <w:r w:rsidRPr="00E6528E">
        <w:rPr>
          <w:rFonts w:ascii="Book Antiqua" w:hAnsi="Book Antiqua" w:cs="Times New Roman"/>
          <w:sz w:val="24"/>
          <w:szCs w:val="24"/>
          <w:lang w:val="en-US"/>
        </w:rPr>
        <w:t xml:space="preserve"> 2014;</w:t>
      </w:r>
      <w:r w:rsidR="00E6528E">
        <w:rPr>
          <w:rFonts w:ascii="Book Antiqua" w:hAnsi="Book Antiqua" w:cs="Times New Roman" w:hint="eastAsia"/>
          <w:sz w:val="24"/>
          <w:szCs w:val="24"/>
          <w:lang w:val="en-US" w:eastAsia="zh-CN"/>
        </w:rPr>
        <w:t xml:space="preserve"> </w:t>
      </w:r>
      <w:proofErr w:type="gramStart"/>
      <w:r w:rsidR="00E6528E">
        <w:rPr>
          <w:rFonts w:ascii="Book Antiqua" w:hAnsi="Book Antiqua" w:cs="Times New Roman" w:hint="eastAsia"/>
          <w:sz w:val="24"/>
          <w:szCs w:val="24"/>
          <w:lang w:val="en-US" w:eastAsia="zh-CN"/>
        </w:rPr>
        <w:t>In</w:t>
      </w:r>
      <w:proofErr w:type="gramEnd"/>
      <w:r w:rsidR="00E6528E">
        <w:rPr>
          <w:rFonts w:ascii="Book Antiqua" w:hAnsi="Book Antiqua" w:cs="Times New Roman" w:hint="eastAsia"/>
          <w:sz w:val="24"/>
          <w:szCs w:val="24"/>
          <w:lang w:val="en-US" w:eastAsia="zh-CN"/>
        </w:rPr>
        <w:t xml:space="preserve"> press</w:t>
      </w:r>
    </w:p>
    <w:p w14:paraId="7E46CD33" w14:textId="77777777" w:rsidR="00E6528E" w:rsidRDefault="00E6528E" w:rsidP="002D3AFB">
      <w:pPr>
        <w:spacing w:after="0" w:line="360" w:lineRule="auto"/>
        <w:contextualSpacing/>
        <w:jc w:val="both"/>
        <w:rPr>
          <w:rFonts w:ascii="Book Antiqua" w:hAnsi="Book Antiqua" w:cs="Times New Roman"/>
          <w:b/>
          <w:sz w:val="24"/>
          <w:szCs w:val="24"/>
          <w:lang w:val="en-US" w:eastAsia="zh-CN"/>
        </w:rPr>
      </w:pPr>
    </w:p>
    <w:p w14:paraId="7D3B0899"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INTRODUCTION</w:t>
      </w:r>
    </w:p>
    <w:p w14:paraId="5CC5C526"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The musculoskeletal (MSK) system is comprised of the bones, joints, tendons, ligaments and other connective tissues within the body of an organism to</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provide form, support, stability and movement. The</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structural and functional integrity</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of these</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distinctive parts</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is crucial for organ</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functioning,</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as well as for</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its integration with other systems. The functioning of the MSK system influences complex inter-system</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connectivity,</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including from</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interactions</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between physical activity and the environment</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to interpersonal relationships and social integration.</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status of the MSK impacts metabolic activities and overall health in individuals of all ages, as well as functional independence and cognitive preservation in the </w:t>
      </w:r>
      <w:proofErr w:type="gramStart"/>
      <w:r w:rsidRPr="00E6528E">
        <w:rPr>
          <w:rFonts w:ascii="Book Antiqua" w:hAnsi="Book Antiqua" w:cs="Times New Roman"/>
          <w:sz w:val="24"/>
          <w:szCs w:val="24"/>
          <w:lang w:val="en-US"/>
        </w:rPr>
        <w:t>elderly</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1]</w:t>
      </w:r>
      <w:r w:rsidRPr="00E6528E">
        <w:rPr>
          <w:rFonts w:ascii="Book Antiqua" w:hAnsi="Book Antiqua" w:cs="Times New Roman"/>
          <w:sz w:val="24"/>
          <w:szCs w:val="24"/>
          <w:lang w:val="en-US"/>
        </w:rPr>
        <w:t>.</w:t>
      </w:r>
    </w:p>
    <w:p w14:paraId="2A292E7A" w14:textId="77777777" w:rsidR="00E13194" w:rsidRPr="00E6528E" w:rsidRDefault="00E13194" w:rsidP="00E6528E">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MSK</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diseases</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are a group of various acute and chronic traumatic, degenerative, </w:t>
      </w:r>
      <w:proofErr w:type="spellStart"/>
      <w:r w:rsidRPr="00E6528E">
        <w:rPr>
          <w:rFonts w:ascii="Book Antiqua" w:hAnsi="Book Antiqua" w:cs="Times New Roman"/>
          <w:sz w:val="24"/>
          <w:szCs w:val="24"/>
          <w:lang w:val="en-US"/>
        </w:rPr>
        <w:t>tumoral</w:t>
      </w:r>
      <w:proofErr w:type="spellEnd"/>
      <w:r w:rsidRPr="00E6528E">
        <w:rPr>
          <w:rFonts w:ascii="Book Antiqua" w:hAnsi="Book Antiqua" w:cs="Times New Roman"/>
          <w:sz w:val="24"/>
          <w:szCs w:val="24"/>
          <w:lang w:val="en-US"/>
        </w:rPr>
        <w:t xml:space="preserve"> or congenital conditions affecting one or several components of the MSK system. More than 150 MSK diseases or symptoms have been identified, comprising</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most frequent cause of physical disability in the developed world. The global burden of MSK</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disease is dramatically rising, mainly due to the ageing of the population and incidence of musculoskeletal </w:t>
      </w:r>
      <w:proofErr w:type="gramStart"/>
      <w:r w:rsidRPr="00E6528E">
        <w:rPr>
          <w:rFonts w:ascii="Book Antiqua" w:hAnsi="Book Antiqua" w:cs="Times New Roman"/>
          <w:sz w:val="24"/>
          <w:szCs w:val="24"/>
          <w:lang w:val="en-US"/>
        </w:rPr>
        <w:t>trauma</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2]</w:t>
      </w:r>
      <w:r w:rsidRPr="00E6528E">
        <w:rPr>
          <w:rFonts w:ascii="Book Antiqua" w:hAnsi="Book Antiqua" w:cs="Times New Roman"/>
          <w:sz w:val="24"/>
          <w:szCs w:val="24"/>
          <w:lang w:val="en-US"/>
        </w:rPr>
        <w:t>.</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Pain and loss of function are major symptoms associated with MSK disease (Figure 1),</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which impact</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quality of life and result in increasing health expenditures that are a major concern at individual, familial and societal levels.</w:t>
      </w:r>
    </w:p>
    <w:p w14:paraId="08E8D8D6" w14:textId="77777777" w:rsidR="00E13194" w:rsidRPr="00E6528E" w:rsidRDefault="00E13194" w:rsidP="00E6528E">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Although current therapies only partially address MSK</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diseases, regenerative medicine (RM) provides the potential for efficient prevention, early detection, and </w:t>
      </w:r>
      <w:proofErr w:type="gramStart"/>
      <w:r w:rsidRPr="00E6528E">
        <w:rPr>
          <w:rFonts w:ascii="Book Antiqua" w:hAnsi="Book Antiqua" w:cs="Times New Roman"/>
          <w:sz w:val="24"/>
          <w:szCs w:val="24"/>
          <w:lang w:val="en-US"/>
        </w:rPr>
        <w:t>treatment</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3]</w:t>
      </w:r>
      <w:r w:rsidRPr="00E6528E">
        <w:rPr>
          <w:rFonts w:ascii="Book Antiqua" w:hAnsi="Book Antiqua" w:cs="Times New Roman"/>
          <w:sz w:val="24"/>
          <w:szCs w:val="24"/>
          <w:lang w:val="en-US"/>
        </w:rPr>
        <w:t>.</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use of stem cell therapies and stem cell-based tissue engineering offer clinically relevant solutions for the treatment of bone and cartilage defects, osteoarthritis (OA), </w:t>
      </w:r>
      <w:proofErr w:type="gramStart"/>
      <w:r w:rsidRPr="00E6528E">
        <w:rPr>
          <w:rFonts w:ascii="Book Antiqua" w:hAnsi="Book Antiqua" w:cs="Times New Roman"/>
          <w:sz w:val="24"/>
          <w:szCs w:val="24"/>
          <w:lang w:val="en-US"/>
        </w:rPr>
        <w:t>inflammatory</w:t>
      </w:r>
      <w:proofErr w:type="gramEnd"/>
      <w:r w:rsidRPr="00E6528E">
        <w:rPr>
          <w:rFonts w:ascii="Book Antiqua" w:hAnsi="Book Antiqua" w:cs="Times New Roman"/>
          <w:sz w:val="24"/>
          <w:szCs w:val="24"/>
          <w:lang w:val="en-US"/>
        </w:rPr>
        <w:t xml:space="preserve"> arthritis and tendon injuries. Moreover, RM provides an opportunity</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to design therapies that are noninvasive, avoid the use of inert implants,</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and shorten</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rehabilitation </w:t>
      </w:r>
      <w:proofErr w:type="gramStart"/>
      <w:r w:rsidRPr="00E6528E">
        <w:rPr>
          <w:rFonts w:ascii="Book Antiqua" w:hAnsi="Book Antiqua" w:cs="Times New Roman"/>
          <w:sz w:val="24"/>
          <w:szCs w:val="24"/>
          <w:lang w:val="en-US"/>
        </w:rPr>
        <w:t>time</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5]</w:t>
      </w:r>
      <w:r w:rsidRPr="00E6528E">
        <w:rPr>
          <w:rFonts w:ascii="Book Antiqua" w:hAnsi="Book Antiqua" w:cs="Times New Roman"/>
          <w:sz w:val="24"/>
          <w:szCs w:val="24"/>
          <w:lang w:val="en-US"/>
        </w:rPr>
        <w:t>. Although the primary goal of</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RM is complete structural and functional restoration of MSK tissues and organs, it may not be a realistic one due to the heterogeneous nature of MSK</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diseases, which</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include a wide diversity of associated pathologies and co-morbidities. As an example, different stages of OA and the</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complex situations generated by associated metabolic conditions present as distinct clinical entities. Such cases can be regarded as different forms of the same disease, which should be considered when designing RM therapies rather than aiming for a “one-size-fits-all” solution. </w:t>
      </w:r>
    </w:p>
    <w:p w14:paraId="67D34D66" w14:textId="77777777" w:rsidR="00E13194" w:rsidRPr="00E6528E" w:rsidRDefault="00E13194" w:rsidP="00E6528E">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A clearly</w:t>
      </w:r>
      <w:r w:rsidR="00E6528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defined therapeutic goal backed by realistic assessment of individual necessities could help increase clinical applicability of RM interventions. It is known that MSK-related pain ranges from</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merely a symptom to a disease that solicits specific therapeutic intervention, such as with neuropathic pain in advanced stages of OA, or in OA associated with diabetes mellitus, complex regional pain or entrapment syndromes. Pain treatment should be regarded as a distinct therapeutic goal for functional</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and structural rehabilitation of the MSK system. This article briefly describes principal types of MSK-related pain and reviews stem cell-based therapies that are specifically designed for its treatment.</w:t>
      </w:r>
    </w:p>
    <w:p w14:paraId="304D4315"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p>
    <w:p w14:paraId="1F134E3A"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 xml:space="preserve">PRINCIPAL TYPES OF MSK-RELATED PAIN </w:t>
      </w:r>
    </w:p>
    <w:p w14:paraId="42ACD97E" w14:textId="77777777" w:rsidR="00E13194" w:rsidRPr="00E6528E" w:rsidRDefault="00E13194" w:rsidP="002D3AFB">
      <w:pPr>
        <w:spacing w:after="0" w:line="360" w:lineRule="auto"/>
        <w:contextualSpacing/>
        <w:jc w:val="both"/>
        <w:rPr>
          <w:rFonts w:ascii="Book Antiqua" w:hAnsi="Book Antiqua" w:cs="Times New Roman"/>
          <w:b/>
          <w:i/>
          <w:sz w:val="24"/>
          <w:szCs w:val="24"/>
          <w:lang w:val="en-US"/>
        </w:rPr>
      </w:pPr>
      <w:r w:rsidRPr="00E6528E">
        <w:rPr>
          <w:rFonts w:ascii="Book Antiqua" w:hAnsi="Book Antiqua" w:cs="Times New Roman"/>
          <w:b/>
          <w:i/>
          <w:sz w:val="24"/>
          <w:szCs w:val="24"/>
          <w:lang w:val="en-US"/>
        </w:rPr>
        <w:t>Acute pain</w:t>
      </w:r>
    </w:p>
    <w:p w14:paraId="7C20891E"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Two of the most common causes of acute</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pain are MSK trauma or inflammation. Trauma can be isolated or encountered during the onset or flare-up of chronic conditions (such as inflammatory arthritis, OA, or tendonitis). The intensity and duration of acute pain varies, and usually correlates with</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intensity and duration of the producing agent. Acute pain has been defined by the International Association for the Study of Pain as“</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normal, predicted physiologic response to an adverse chemical, thermal, or mechanical </w:t>
      </w:r>
      <w:proofErr w:type="gramStart"/>
      <w:r w:rsidRPr="00E6528E">
        <w:rPr>
          <w:rFonts w:ascii="Book Antiqua" w:hAnsi="Book Antiqua" w:cs="Times New Roman"/>
          <w:sz w:val="24"/>
          <w:szCs w:val="24"/>
          <w:lang w:val="en-US"/>
        </w:rPr>
        <w:t>stimulus[</w:t>
      </w:r>
      <w:proofErr w:type="gramEnd"/>
      <w:r w:rsidRPr="00E6528E">
        <w:rPr>
          <w:rFonts w:ascii="Book Antiqua" w:hAnsi="Book Antiqua" w:cs="Times New Roman"/>
          <w:sz w:val="24"/>
          <w:szCs w:val="24"/>
          <w:lang w:val="en-US"/>
        </w:rPr>
        <w:t>...]associated with surgery, trauma, or acute illness</w:t>
      </w:r>
      <w:r w:rsidRPr="00E6528E">
        <w:rPr>
          <w:rFonts w:ascii="Book Antiqua" w:hAnsi="Book Antiqua" w:cs="Times New Roman"/>
          <w:sz w:val="24"/>
          <w:szCs w:val="24"/>
          <w:vertAlign w:val="superscript"/>
          <w:lang w:val="en-US"/>
        </w:rPr>
        <w:t>[5]</w:t>
      </w:r>
      <w:r w:rsidRPr="00E6528E">
        <w:rPr>
          <w:rFonts w:ascii="Book Antiqua" w:hAnsi="Book Antiqua" w:cs="Times New Roman"/>
          <w:sz w:val="24"/>
          <w:szCs w:val="24"/>
          <w:lang w:val="en-US"/>
        </w:rPr>
        <w:t>.”However, in its severe forms, acute pain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needs to be regarded as potentially life </w:t>
      </w:r>
      <w:proofErr w:type="gramStart"/>
      <w:r w:rsidRPr="00E6528E">
        <w:rPr>
          <w:rFonts w:ascii="Book Antiqua" w:hAnsi="Book Antiqua" w:cs="Times New Roman"/>
          <w:sz w:val="24"/>
          <w:szCs w:val="24"/>
          <w:lang w:val="en-US"/>
        </w:rPr>
        <w:t>threatening</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6</w:t>
      </w:r>
      <w:r w:rsidR="00577290">
        <w:rPr>
          <w:rFonts w:ascii="Book Antiqua" w:hAnsi="Book Antiqua" w:cs="Times New Roman" w:hint="eastAsia"/>
          <w:sz w:val="24"/>
          <w:szCs w:val="24"/>
          <w:vertAlign w:val="superscript"/>
          <w:lang w:val="en-US" w:eastAsia="zh-CN"/>
        </w:rPr>
        <w:t>,</w:t>
      </w:r>
      <w:r w:rsidRPr="00E6528E">
        <w:rPr>
          <w:rFonts w:ascii="Book Antiqua" w:hAnsi="Book Antiqua" w:cs="Times New Roman"/>
          <w:sz w:val="24"/>
          <w:szCs w:val="24"/>
          <w:vertAlign w:val="superscript"/>
          <w:lang w:val="en-US"/>
        </w:rPr>
        <w:t>7]</w:t>
      </w:r>
      <w:r w:rsidRPr="00E6528E">
        <w:rPr>
          <w:rFonts w:ascii="Book Antiqua" w:hAnsi="Book Antiqua" w:cs="Times New Roman"/>
          <w:sz w:val="24"/>
          <w:szCs w:val="24"/>
          <w:lang w:val="en-US"/>
        </w:rPr>
        <w:t>.</w:t>
      </w:r>
    </w:p>
    <w:p w14:paraId="073935A5" w14:textId="77777777" w:rsidR="00E13194" w:rsidRPr="00E6528E" w:rsidRDefault="00E13194" w:rsidP="00881024">
      <w:pPr>
        <w:spacing w:after="0" w:line="360" w:lineRule="auto"/>
        <w:ind w:firstLineChars="100" w:firstLine="240"/>
        <w:contextualSpacing/>
        <w:jc w:val="both"/>
        <w:rPr>
          <w:rFonts w:ascii="Book Antiqua" w:hAnsi="Book Antiqua" w:cs="Times New Roman"/>
          <w:strike/>
          <w:sz w:val="24"/>
          <w:szCs w:val="24"/>
          <w:lang w:val="en-US"/>
        </w:rPr>
      </w:pPr>
      <w:r w:rsidRPr="00E6528E">
        <w:rPr>
          <w:rFonts w:ascii="Book Antiqua" w:hAnsi="Book Antiqua" w:cs="Times New Roman"/>
          <w:sz w:val="24"/>
          <w:szCs w:val="24"/>
          <w:lang w:val="en-US"/>
        </w:rPr>
        <w:t xml:space="preserve">Acute pain is the result of tissue-specific nociceptor activation, sensitization and </w:t>
      </w:r>
      <w:proofErr w:type="spellStart"/>
      <w:r w:rsidRPr="00E6528E">
        <w:rPr>
          <w:rFonts w:ascii="Book Antiqua" w:hAnsi="Book Antiqua" w:cs="Times New Roman"/>
          <w:sz w:val="24"/>
          <w:szCs w:val="24"/>
          <w:lang w:val="en-US"/>
        </w:rPr>
        <w:t>hyperalgesia</w:t>
      </w:r>
      <w:proofErr w:type="spellEnd"/>
      <w:r w:rsidRPr="00E6528E">
        <w:rPr>
          <w:rFonts w:ascii="Book Antiqua" w:hAnsi="Book Antiqua" w:cs="Times New Roman"/>
          <w:sz w:val="24"/>
          <w:szCs w:val="24"/>
          <w:lang w:val="en-US"/>
        </w:rPr>
        <w:t>. Nociceptors are the sensory receptors activated by injury that have different reactivity levels, and are</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tissue-and stimuli-dependent. </w:t>
      </w:r>
      <w:proofErr w:type="gramStart"/>
      <w:r w:rsidRPr="00E6528E">
        <w:rPr>
          <w:rFonts w:ascii="Book Antiqua" w:hAnsi="Book Antiqua" w:cs="Times New Roman"/>
          <w:sz w:val="24"/>
          <w:szCs w:val="24"/>
          <w:lang w:val="en-US"/>
        </w:rPr>
        <w:t xml:space="preserve">Primary </w:t>
      </w:r>
      <w:proofErr w:type="spellStart"/>
      <w:r w:rsidRPr="00E6528E">
        <w:rPr>
          <w:rFonts w:ascii="Book Antiqua" w:hAnsi="Book Antiqua" w:cs="Times New Roman"/>
          <w:sz w:val="24"/>
          <w:szCs w:val="24"/>
          <w:lang w:val="en-US"/>
        </w:rPr>
        <w:t>hyperalgesia</w:t>
      </w:r>
      <w:proofErr w:type="spellEnd"/>
      <w:r w:rsidRPr="00E6528E">
        <w:rPr>
          <w:rFonts w:ascii="Book Antiqua" w:hAnsi="Book Antiqua" w:cs="Times New Roman"/>
          <w:sz w:val="24"/>
          <w:szCs w:val="24"/>
          <w:lang w:val="en-US"/>
        </w:rPr>
        <w:t xml:space="preserve"> from trauma or acute </w:t>
      </w:r>
      <w:proofErr w:type="spellStart"/>
      <w:r w:rsidRPr="00E6528E">
        <w:rPr>
          <w:rFonts w:ascii="Book Antiqua" w:hAnsi="Book Antiqua" w:cs="Times New Roman"/>
          <w:sz w:val="24"/>
          <w:szCs w:val="24"/>
          <w:lang w:val="en-US"/>
        </w:rPr>
        <w:t>inflammationis</w:t>
      </w:r>
      <w:proofErr w:type="spellEnd"/>
      <w:r w:rsidRPr="00E6528E">
        <w:rPr>
          <w:rFonts w:ascii="Book Antiqua" w:hAnsi="Book Antiqua" w:cs="Times New Roman"/>
          <w:sz w:val="24"/>
          <w:szCs w:val="24"/>
          <w:lang w:val="en-US"/>
        </w:rPr>
        <w:t xml:space="preserve"> produced by nociceptor sensitization.</w:t>
      </w:r>
      <w:proofErr w:type="gramEnd"/>
      <w:r w:rsidRPr="00E6528E">
        <w:rPr>
          <w:rFonts w:ascii="Book Antiqua" w:hAnsi="Book Antiqua" w:cs="Times New Roman"/>
          <w:sz w:val="24"/>
          <w:szCs w:val="24"/>
          <w:lang w:val="en-US"/>
        </w:rPr>
        <w:t xml:space="preserve"> Secondary </w:t>
      </w:r>
      <w:proofErr w:type="spellStart"/>
      <w:r w:rsidRPr="00E6528E">
        <w:rPr>
          <w:rFonts w:ascii="Book Antiqua" w:hAnsi="Book Antiqua" w:cs="Times New Roman"/>
          <w:sz w:val="24"/>
          <w:szCs w:val="24"/>
          <w:lang w:val="en-US"/>
        </w:rPr>
        <w:t>hyperalgesia</w:t>
      </w:r>
      <w:proofErr w:type="spellEnd"/>
      <w:r w:rsidRPr="00E6528E">
        <w:rPr>
          <w:rFonts w:ascii="Book Antiqua" w:hAnsi="Book Antiqua" w:cs="Times New Roman"/>
          <w:sz w:val="24"/>
          <w:szCs w:val="24"/>
          <w:lang w:val="en-US"/>
        </w:rPr>
        <w:t xml:space="preserve"> refers to the increased responsiveness of central nervous system neurons to otherwise normal or subliminal peripheral afferent input, termed central sensitization, resulting in increased pain responses to stimuli that are outside the area of the initial </w:t>
      </w:r>
      <w:proofErr w:type="gramStart"/>
      <w:r w:rsidRPr="00E6528E">
        <w:rPr>
          <w:rFonts w:ascii="Book Antiqua" w:hAnsi="Book Antiqua" w:cs="Times New Roman"/>
          <w:sz w:val="24"/>
          <w:szCs w:val="24"/>
          <w:lang w:val="en-US"/>
        </w:rPr>
        <w:t>injury</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8]</w:t>
      </w:r>
      <w:r w:rsidRPr="00E6528E">
        <w:rPr>
          <w:rFonts w:ascii="Book Antiqua" w:hAnsi="Book Antiqua" w:cs="Times New Roman"/>
          <w:sz w:val="24"/>
          <w:szCs w:val="24"/>
          <w:lang w:val="en-US"/>
        </w:rPr>
        <w:t>. Acute pain is normally self-limited, and can resolve completely</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or transform into chronic pain and/or generate immediate or delayed complications ranging from circulation and</w:t>
      </w:r>
      <w:r w:rsidR="00577290">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infection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to complex post-traumatic syndromes.</w:t>
      </w:r>
    </w:p>
    <w:p w14:paraId="38CBA43A" w14:textId="77777777" w:rsidR="00E13194" w:rsidRPr="00E6528E" w:rsidRDefault="00E13194" w:rsidP="002D3AFB">
      <w:pPr>
        <w:spacing w:after="0" w:line="360" w:lineRule="auto"/>
        <w:contextualSpacing/>
        <w:jc w:val="both"/>
        <w:rPr>
          <w:rFonts w:ascii="Book Antiqua" w:hAnsi="Book Antiqua" w:cs="Times New Roman"/>
          <w:b/>
          <w:i/>
          <w:sz w:val="24"/>
          <w:szCs w:val="24"/>
          <w:lang w:val="en-US"/>
        </w:rPr>
      </w:pPr>
    </w:p>
    <w:p w14:paraId="77682221"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b/>
          <w:i/>
          <w:sz w:val="24"/>
          <w:szCs w:val="24"/>
          <w:lang w:val="en-US"/>
        </w:rPr>
        <w:t>Chronic pain</w:t>
      </w:r>
    </w:p>
    <w:p w14:paraId="70F23CC1"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Chronic pain in the MSK</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system can occur due to unresolved acute pain, or arise as</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distinct phenomenon. Degenerative diseases, tumors of articular cartilage, tendon, ligament</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or intervertebral discs,</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typically</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produce</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chronic pain of progressive intensity that alternates</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between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periods of spontaneous relief and</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activation.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MSK-related chronic pain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particularly impacts</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quality of life of the individual and</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family, as it is commonly associated with loss of mobility, which is the primary</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impediment to living </w:t>
      </w:r>
      <w:proofErr w:type="gramStart"/>
      <w:r w:rsidRPr="00E6528E">
        <w:rPr>
          <w:rFonts w:ascii="Book Antiqua" w:hAnsi="Book Antiqua" w:cs="Times New Roman"/>
          <w:sz w:val="24"/>
          <w:szCs w:val="24"/>
          <w:lang w:val="en-US"/>
        </w:rPr>
        <w:t>independently</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8]</w:t>
      </w:r>
      <w:r w:rsidRPr="00E6528E">
        <w:rPr>
          <w:rFonts w:ascii="Book Antiqua" w:hAnsi="Book Antiqua" w:cs="Times New Roman"/>
          <w:sz w:val="24"/>
          <w:szCs w:val="24"/>
          <w:lang w:val="en-US"/>
        </w:rPr>
        <w:t xml:space="preserve">. Moreover, chronic pain is involved in functional decline, muscle weakness and increased propensity to fall in the </w:t>
      </w:r>
      <w:proofErr w:type="gramStart"/>
      <w:r w:rsidRPr="00E6528E">
        <w:rPr>
          <w:rFonts w:ascii="Book Antiqua" w:hAnsi="Book Antiqua" w:cs="Times New Roman"/>
          <w:sz w:val="24"/>
          <w:szCs w:val="24"/>
          <w:lang w:val="en-US"/>
        </w:rPr>
        <w:t>elderly</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9]</w:t>
      </w:r>
      <w:r w:rsidRPr="00E6528E">
        <w:rPr>
          <w:rFonts w:ascii="Book Antiqua" w:hAnsi="Book Antiqua" w:cs="Times New Roman"/>
          <w:sz w:val="24"/>
          <w:szCs w:val="24"/>
          <w:lang w:val="en-US"/>
        </w:rPr>
        <w:t>.</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Individuals of all ages experiencing severe disabling chronic pain report poorer self-rated health,</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mental</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well-being and social functioning,</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and have high levels of depression and work </w:t>
      </w:r>
      <w:proofErr w:type="gramStart"/>
      <w:r w:rsidRPr="00E6528E">
        <w:rPr>
          <w:rFonts w:ascii="Book Antiqua" w:hAnsi="Book Antiqua" w:cs="Times New Roman"/>
          <w:sz w:val="24"/>
          <w:szCs w:val="24"/>
          <w:lang w:val="en-US"/>
        </w:rPr>
        <w:t>loss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10]</w:t>
      </w:r>
      <w:r w:rsidRPr="00E6528E">
        <w:rPr>
          <w:rFonts w:ascii="Book Antiqua" w:hAnsi="Book Antiqua" w:cs="Times New Roman"/>
          <w:sz w:val="24"/>
          <w:szCs w:val="24"/>
          <w:lang w:val="en-US"/>
        </w:rPr>
        <w:t>.</w:t>
      </w:r>
    </w:p>
    <w:p w14:paraId="1811A031" w14:textId="77777777" w:rsidR="00E13194" w:rsidRPr="00E6528E" w:rsidRDefault="00E13194" w:rsidP="00881024">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Chronic pain results from</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persistent activation of nociceptors that produce increased release of neurotransmitters in the central neurons located in the dorsal horn of the spinal cord. At the same time, </w:t>
      </w:r>
      <w:proofErr w:type="spellStart"/>
      <w:r w:rsidRPr="00E6528E">
        <w:rPr>
          <w:rFonts w:ascii="Book Antiqua" w:hAnsi="Book Antiqua" w:cs="Times New Roman"/>
          <w:sz w:val="24"/>
          <w:szCs w:val="24"/>
          <w:lang w:val="en-US"/>
        </w:rPr>
        <w:t>neuroinflammatory</w:t>
      </w:r>
      <w:proofErr w:type="spellEnd"/>
      <w:r w:rsidRPr="00E6528E">
        <w:rPr>
          <w:rFonts w:ascii="Book Antiqua" w:hAnsi="Book Antiqua" w:cs="Times New Roman"/>
          <w:sz w:val="24"/>
          <w:szCs w:val="24"/>
          <w:lang w:val="en-US"/>
        </w:rPr>
        <w:t xml:space="preserve"> peptides, such as substance P and calcitonin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gene-related peptide,</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are released from the nerve endings at the site of injury and/or tissue inflammation and</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potentiate the inflammatory </w:t>
      </w:r>
      <w:proofErr w:type="gramStart"/>
      <w:r w:rsidRPr="00E6528E">
        <w:rPr>
          <w:rFonts w:ascii="Book Antiqua" w:hAnsi="Book Antiqua" w:cs="Times New Roman"/>
          <w:sz w:val="24"/>
          <w:szCs w:val="24"/>
          <w:lang w:val="en-US"/>
        </w:rPr>
        <w:t>response</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11]</w:t>
      </w:r>
      <w:r w:rsidRPr="00E6528E">
        <w:rPr>
          <w:rFonts w:ascii="Book Antiqua" w:hAnsi="Book Antiqua" w:cs="Times New Roman"/>
          <w:sz w:val="24"/>
          <w:szCs w:val="24"/>
          <w:lang w:val="en-US"/>
        </w:rPr>
        <w:t>.</w:t>
      </w:r>
    </w:p>
    <w:p w14:paraId="773B36D0"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p>
    <w:p w14:paraId="35B2C08D" w14:textId="77777777" w:rsidR="00E13194" w:rsidRPr="00E6528E" w:rsidRDefault="00E13194" w:rsidP="002D3AFB">
      <w:pPr>
        <w:spacing w:after="0" w:line="360" w:lineRule="auto"/>
        <w:contextualSpacing/>
        <w:jc w:val="both"/>
        <w:rPr>
          <w:rFonts w:ascii="Book Antiqua" w:hAnsi="Book Antiqua" w:cs="Times New Roman"/>
          <w:b/>
          <w:i/>
          <w:sz w:val="24"/>
          <w:szCs w:val="24"/>
          <w:lang w:val="en-US"/>
        </w:rPr>
      </w:pPr>
      <w:r w:rsidRPr="00E6528E">
        <w:rPr>
          <w:rFonts w:ascii="Book Antiqua" w:hAnsi="Book Antiqua" w:cs="Times New Roman"/>
          <w:b/>
          <w:i/>
          <w:sz w:val="24"/>
          <w:szCs w:val="24"/>
          <w:lang w:val="en-US"/>
        </w:rPr>
        <w:t>Neuropathic pain</w:t>
      </w:r>
    </w:p>
    <w:p w14:paraId="2591A5C9"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Both mechanisms of peripheral and central sensitization have been involved in the appearance</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of a distinct form of chronic pain associated with MSK diseases, neuropathic pain.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Neuropathic pain is</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direct consequence of a lesion in the somatosensory nervous </w:t>
      </w:r>
      <w:proofErr w:type="gramStart"/>
      <w:r w:rsidRPr="00E6528E">
        <w:rPr>
          <w:rFonts w:ascii="Book Antiqua" w:hAnsi="Book Antiqua" w:cs="Times New Roman"/>
          <w:sz w:val="24"/>
          <w:szCs w:val="24"/>
          <w:lang w:val="en-US"/>
        </w:rPr>
        <w:t>system</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12]</w:t>
      </w:r>
      <w:r w:rsidRPr="00E6528E">
        <w:rPr>
          <w:rFonts w:ascii="Book Antiqua" w:hAnsi="Book Antiqua" w:cs="Times New Roman"/>
          <w:sz w:val="24"/>
          <w:szCs w:val="24"/>
          <w:lang w:val="en-US"/>
        </w:rPr>
        <w:t>, involving</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tissue-specific nerve endings, medullary dorsal horn neurons, and the peripheral or central neurotransmitter balance.</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Neuropathic pain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is a consequence of</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disproportionately enhanced intensity from painful stimuli (</w:t>
      </w:r>
      <w:proofErr w:type="spellStart"/>
      <w:r w:rsidRPr="00E6528E">
        <w:rPr>
          <w:rFonts w:ascii="Book Antiqua" w:hAnsi="Book Antiqua" w:cs="Times New Roman"/>
          <w:sz w:val="24"/>
          <w:szCs w:val="24"/>
          <w:lang w:val="en-US"/>
        </w:rPr>
        <w:t>hyperalgesia</w:t>
      </w:r>
      <w:proofErr w:type="spellEnd"/>
      <w:r w:rsidRPr="00E6528E">
        <w:rPr>
          <w:rFonts w:ascii="Book Antiqua" w:hAnsi="Book Antiqua" w:cs="Times New Roman"/>
          <w:sz w:val="24"/>
          <w:szCs w:val="24"/>
          <w:lang w:val="en-US"/>
        </w:rPr>
        <w:t>) or of altered modality, such as</w:t>
      </w:r>
      <w:r w:rsidR="00881024">
        <w:rPr>
          <w:rFonts w:ascii="Book Antiqu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hyperpathia</w:t>
      </w:r>
      <w:proofErr w:type="spellEnd"/>
      <w:r w:rsidRPr="00E6528E">
        <w:rPr>
          <w:rFonts w:ascii="Book Antiqua" w:hAnsi="Book Antiqua" w:cs="Times New Roman"/>
          <w:sz w:val="24"/>
          <w:szCs w:val="24"/>
          <w:lang w:val="en-US"/>
        </w:rPr>
        <w:t xml:space="preserve"> or </w:t>
      </w:r>
      <w:proofErr w:type="spellStart"/>
      <w:r w:rsidRPr="00E6528E">
        <w:rPr>
          <w:rFonts w:ascii="Book Antiqua" w:hAnsi="Book Antiqua" w:cs="Times New Roman"/>
          <w:sz w:val="24"/>
          <w:szCs w:val="24"/>
          <w:lang w:val="en-US"/>
        </w:rPr>
        <w:t>allodynia</w:t>
      </w:r>
      <w:proofErr w:type="spellEnd"/>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(pain produced by otherwise non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painful stimulation). MSK-related neuropathic pain can also result from nerve entrapment,</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complex regional pain syndrome,</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joint pain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associated with diabetes mellitus, and</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sensory nerve injury in</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advanced stages of </w:t>
      </w:r>
      <w:proofErr w:type="gramStart"/>
      <w:r w:rsidRPr="00E6528E">
        <w:rPr>
          <w:rFonts w:ascii="Book Antiqua" w:hAnsi="Book Antiqua" w:cs="Times New Roman"/>
          <w:sz w:val="24"/>
          <w:szCs w:val="24"/>
          <w:lang w:val="en-US"/>
        </w:rPr>
        <w:t>OA</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13]</w:t>
      </w:r>
      <w:r w:rsidRPr="00E6528E">
        <w:rPr>
          <w:rFonts w:ascii="Book Antiqua" w:hAnsi="Book Antiqua" w:cs="Times New Roman"/>
          <w:sz w:val="24"/>
          <w:szCs w:val="24"/>
          <w:lang w:val="en-US"/>
        </w:rPr>
        <w:t>.</w:t>
      </w:r>
    </w:p>
    <w:p w14:paraId="5F91CB36" w14:textId="77777777" w:rsidR="00E13194" w:rsidRPr="00E6528E" w:rsidRDefault="00E13194" w:rsidP="00881024">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The assessment and discrimination of neuropathic pain remains difficult and subjective, as it is currently</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diagnosed from</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description of pain characteristics (</w:t>
      </w:r>
      <w:r w:rsidRPr="00881024">
        <w:rPr>
          <w:rFonts w:ascii="Book Antiqua" w:hAnsi="Book Antiqua" w:cs="Times New Roman"/>
          <w:i/>
          <w:sz w:val="24"/>
          <w:szCs w:val="24"/>
          <w:lang w:val="en-US"/>
        </w:rPr>
        <w:t>e.g.</w:t>
      </w:r>
      <w:r w:rsidR="00881024">
        <w:rPr>
          <w:rFonts w:ascii="Book Antiqua" w:hAnsi="Book Antiqua" w:cs="Times New Roman" w:hint="eastAsia"/>
          <w:sz w:val="24"/>
          <w:szCs w:val="24"/>
          <w:lang w:val="en-US" w:eastAsia="zh-CN"/>
        </w:rPr>
        <w:t>,</w:t>
      </w:r>
      <w:r w:rsidRPr="00E6528E">
        <w:rPr>
          <w:rFonts w:ascii="Book Antiqua" w:hAnsi="Book Antiqua" w:cs="Times New Roman"/>
          <w:sz w:val="24"/>
          <w:szCs w:val="24"/>
          <w:lang w:val="en-US"/>
        </w:rPr>
        <w:t xml:space="preserve"> “burning”, “aching”, “lancinating”).</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However, new methods have been described that are designed to measure peripheral and central pain in subjects with OA, which</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could allow for objective MSK pain evaluation in clinical settings in the near future. Quantitative sensory testing</w:t>
      </w:r>
      <w:r w:rsidRPr="00E6528E">
        <w:rPr>
          <w:rFonts w:ascii="Book Antiqua" w:hAnsi="Book Antiqua" w:cs="Times New Roman"/>
          <w:sz w:val="24"/>
          <w:szCs w:val="24"/>
          <w:vertAlign w:val="superscript"/>
          <w:lang w:val="en-US"/>
        </w:rPr>
        <w:t>[14]</w:t>
      </w:r>
      <w:r w:rsidR="00881024">
        <w:rPr>
          <w:rFonts w:ascii="Book Antiqua" w:hAnsi="Book Antiqua" w:cs="Times New Roman" w:hint="eastAsia"/>
          <w:sz w:val="24"/>
          <w:szCs w:val="24"/>
          <w:vertAlign w:val="superscript"/>
          <w:lang w:val="en-US" w:eastAsia="zh-CN"/>
        </w:rPr>
        <w:t xml:space="preserve"> </w:t>
      </w:r>
      <w:r w:rsidRPr="00E6528E">
        <w:rPr>
          <w:rFonts w:ascii="Book Antiqua" w:hAnsi="Book Antiqua" w:cs="Times New Roman"/>
          <w:sz w:val="24"/>
          <w:szCs w:val="24"/>
          <w:lang w:val="en-US"/>
        </w:rPr>
        <w:t>and</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assessment of pain threshold using </w:t>
      </w:r>
      <w:proofErr w:type="spellStart"/>
      <w:r w:rsidRPr="00E6528E">
        <w:rPr>
          <w:rFonts w:ascii="Book Antiqua" w:hAnsi="Book Antiqua" w:cs="Times New Roman"/>
          <w:sz w:val="24"/>
          <w:szCs w:val="24"/>
          <w:lang w:val="en-US"/>
        </w:rPr>
        <w:t>algometers</w:t>
      </w:r>
      <w:proofErr w:type="spellEnd"/>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have been used to demonstrate pain sensitization in OA patients, which is likely</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due to</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increased firing of peripheral nociceptors</w:t>
      </w:r>
      <w:r w:rsidRPr="00E6528E">
        <w:rPr>
          <w:rFonts w:ascii="Book Antiqua" w:hAnsi="Book Antiqua" w:cs="Times New Roman"/>
          <w:sz w:val="24"/>
          <w:szCs w:val="24"/>
          <w:vertAlign w:val="superscript"/>
          <w:lang w:val="en-US"/>
        </w:rPr>
        <w:t>[15]</w:t>
      </w:r>
      <w:r w:rsidRPr="00E6528E">
        <w:rPr>
          <w:rFonts w:ascii="Book Antiqua" w:hAnsi="Book Antiqua" w:cs="Times New Roman"/>
          <w:sz w:val="24"/>
          <w:szCs w:val="24"/>
          <w:lang w:val="en-US"/>
        </w:rPr>
        <w:t>. In addition, brain neuroimaging tools, such as functional magnetic resonance imaging</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or </w:t>
      </w:r>
      <w:proofErr w:type="spellStart"/>
      <w:r w:rsidRPr="00E6528E">
        <w:rPr>
          <w:rFonts w:ascii="Book Antiqua" w:hAnsi="Book Antiqua" w:cs="Times New Roman"/>
          <w:sz w:val="24"/>
          <w:szCs w:val="24"/>
          <w:lang w:val="en-US"/>
        </w:rPr>
        <w:t>fluorodeoxyglucose</w:t>
      </w:r>
      <w:proofErr w:type="spellEnd"/>
      <w:r w:rsidRPr="00E6528E">
        <w:rPr>
          <w:rFonts w:ascii="Book Antiqua" w:hAnsi="Book Antiqua" w:cs="Times New Roman"/>
          <w:sz w:val="24"/>
          <w:szCs w:val="24"/>
          <w:lang w:val="en-US"/>
        </w:rPr>
        <w:t xml:space="preserve"> positron emission tomography,</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have been used to observe the activation of brain pain centers in hip and knee OA </w:t>
      </w:r>
      <w:proofErr w:type="gramStart"/>
      <w:r w:rsidRPr="00E6528E">
        <w:rPr>
          <w:rFonts w:ascii="Book Antiqua" w:hAnsi="Book Antiqua" w:cs="Times New Roman"/>
          <w:sz w:val="24"/>
          <w:szCs w:val="24"/>
          <w:lang w:val="en-US"/>
        </w:rPr>
        <w:t>patients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16,17]</w:t>
      </w:r>
      <w:r w:rsidRPr="00E6528E">
        <w:rPr>
          <w:rFonts w:ascii="Book Antiqua" w:hAnsi="Book Antiqua" w:cs="Times New Roman"/>
          <w:sz w:val="24"/>
          <w:szCs w:val="24"/>
          <w:lang w:val="en-US"/>
        </w:rPr>
        <w:t xml:space="preserve">. </w:t>
      </w:r>
    </w:p>
    <w:p w14:paraId="772DC37C" w14:textId="77777777" w:rsidR="00E13194" w:rsidRPr="00E6528E" w:rsidRDefault="00E13194" w:rsidP="00881024">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Pain in the MSK system has distinct characteristics depending on the tissue of origin, such as the various modalities of tissue-specific pain receptor activation. For example, muscle-, tendon- or joint-specific pain receptor activation generates pain of different intensities, duration and therapeutic responsiveness. Improved knowledge about the molecular pathways involved in the generation of different tissue-specific types of pain is</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important</w:t>
      </w:r>
      <w:r w:rsidR="00881024">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for the design of targeted</w:t>
      </w:r>
      <w:r w:rsidR="00881024">
        <w:rPr>
          <w:rFonts w:ascii="Book Antiqua" w:hAnsi="Book Antiqua" w:cs="Times New Roman" w:hint="eastAsia"/>
          <w:sz w:val="24"/>
          <w:szCs w:val="24"/>
          <w:lang w:val="en-US" w:eastAsia="zh-CN"/>
        </w:rPr>
        <w:t xml:space="preserve"> </w:t>
      </w:r>
      <w:proofErr w:type="gramStart"/>
      <w:r w:rsidRPr="00E6528E">
        <w:rPr>
          <w:rFonts w:ascii="Book Antiqua" w:hAnsi="Book Antiqua" w:cs="Times New Roman"/>
          <w:sz w:val="24"/>
          <w:szCs w:val="24"/>
          <w:lang w:val="en-US"/>
        </w:rPr>
        <w:t>therapies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18]</w:t>
      </w:r>
      <w:r w:rsidRPr="00E6528E">
        <w:rPr>
          <w:rFonts w:ascii="Book Antiqua" w:hAnsi="Book Antiqua" w:cs="Times New Roman"/>
          <w:sz w:val="24"/>
          <w:szCs w:val="24"/>
          <w:lang w:val="en-US"/>
        </w:rPr>
        <w:t>.</w:t>
      </w:r>
    </w:p>
    <w:p w14:paraId="31B16954"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p>
    <w:p w14:paraId="7E2289F6"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b/>
          <w:sz w:val="24"/>
          <w:szCs w:val="24"/>
          <w:lang w:val="en-US"/>
        </w:rPr>
        <w:t>MOLECULAR MECHANISMS OF MSK PAIN</w:t>
      </w:r>
    </w:p>
    <w:p w14:paraId="0E13A964" w14:textId="77777777" w:rsidR="00E13194" w:rsidRPr="00E6528E" w:rsidRDefault="00E13194" w:rsidP="002D3AFB">
      <w:pPr>
        <w:spacing w:after="0" w:line="360" w:lineRule="auto"/>
        <w:contextualSpacing/>
        <w:jc w:val="both"/>
        <w:rPr>
          <w:rFonts w:ascii="Book Antiqua" w:hAnsi="Book Antiqua" w:cs="Times New Roman"/>
          <w:strike/>
          <w:sz w:val="24"/>
          <w:szCs w:val="24"/>
          <w:vertAlign w:val="superscript"/>
          <w:lang w:val="en-US"/>
        </w:rPr>
      </w:pPr>
      <w:r w:rsidRPr="00E6528E">
        <w:rPr>
          <w:rFonts w:ascii="Book Antiqua" w:hAnsi="Book Antiqua" w:cs="Times New Roman"/>
          <w:sz w:val="24"/>
          <w:szCs w:val="24"/>
          <w:lang w:val="en-US"/>
        </w:rPr>
        <w:t>Inflammation plays an important role in the occurrence of acute and chronic MSK pain. Persistent aberrant inflammation is</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related</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on a molecular level</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to MSK pain produced by peripheral or central sensitization. The </w:t>
      </w:r>
      <w:proofErr w:type="spellStart"/>
      <w:r w:rsidRPr="00E6528E">
        <w:rPr>
          <w:rFonts w:ascii="Book Antiqua" w:hAnsi="Book Antiqua" w:cs="Times New Roman"/>
          <w:sz w:val="24"/>
          <w:szCs w:val="24"/>
          <w:lang w:val="en-US"/>
        </w:rPr>
        <w:t>proinflammatory</w:t>
      </w:r>
      <w:proofErr w:type="spellEnd"/>
      <w:r w:rsidRPr="00E6528E">
        <w:rPr>
          <w:rFonts w:ascii="Book Antiqua" w:hAnsi="Book Antiqua" w:cs="Times New Roman"/>
          <w:sz w:val="24"/>
          <w:szCs w:val="24"/>
          <w:lang w:val="en-US"/>
        </w:rPr>
        <w:t xml:space="preserve"> cytokines interleukin(IL)-1, IL-2and IL-6</w:t>
      </w:r>
      <w:r w:rsidRPr="00E6528E">
        <w:rPr>
          <w:rFonts w:ascii="Book Antiqua" w:hAnsi="Book Antiqua" w:cs="Times New Roman"/>
          <w:sz w:val="24"/>
          <w:szCs w:val="24"/>
          <w:vertAlign w:val="superscript"/>
          <w:lang w:val="en-US"/>
        </w:rPr>
        <w:t>[19]</w:t>
      </w:r>
      <w:r w:rsidRPr="00E6528E">
        <w:rPr>
          <w:rFonts w:ascii="Book Antiqua" w:hAnsi="Book Antiqua" w:cs="Times New Roman"/>
          <w:sz w:val="24"/>
          <w:szCs w:val="24"/>
          <w:lang w:val="en-US"/>
        </w:rPr>
        <w:t>are associated with different intensities of MSK pain</w:t>
      </w:r>
      <w:r w:rsidRPr="00E6528E">
        <w:rPr>
          <w:rFonts w:ascii="Book Antiqua" w:hAnsi="Book Antiqua" w:cs="Times New Roman"/>
          <w:sz w:val="24"/>
          <w:szCs w:val="24"/>
          <w:vertAlign w:val="superscript"/>
          <w:lang w:val="en-US"/>
        </w:rPr>
        <w:t>[20]</w:t>
      </w:r>
      <w:r w:rsidRPr="00E6528E">
        <w:rPr>
          <w:rFonts w:ascii="Book Antiqua" w:hAnsi="Book Antiqua" w:cs="Times New Roman"/>
          <w:sz w:val="24"/>
          <w:szCs w:val="24"/>
          <w:lang w:val="en-US"/>
        </w:rPr>
        <w:t>.Tumor necrosis factor (TNF)-</w:t>
      </w:r>
      <w:r w:rsidRPr="00E6528E">
        <w:rPr>
          <w:rFonts w:ascii="Book Antiqua" w:hAnsi="Book Antiqua" w:cs="Times New Roman"/>
          <w:sz w:val="24"/>
          <w:szCs w:val="24"/>
          <w:lang w:val="en-US"/>
        </w:rPr>
        <w:sym w:font="Symbol" w:char="F061"/>
      </w:r>
      <w:r w:rsidRPr="00E6528E">
        <w:rPr>
          <w:rFonts w:ascii="Book Antiqua" w:hAnsi="Book Antiqua" w:cs="Times New Roman"/>
          <w:sz w:val="24"/>
          <w:szCs w:val="24"/>
          <w:lang w:val="en-US"/>
        </w:rPr>
        <w:t>, a key molecule involved in inflammatory processes in various acute and chronic MSK diseases</w:t>
      </w:r>
      <w:r w:rsidRPr="00E6528E">
        <w:rPr>
          <w:rFonts w:ascii="Book Antiqua" w:hAnsi="Book Antiqua" w:cs="Times New Roman"/>
          <w:sz w:val="24"/>
          <w:szCs w:val="24"/>
          <w:vertAlign w:val="superscript"/>
          <w:lang w:val="en-US"/>
        </w:rPr>
        <w:t>[21]</w:t>
      </w:r>
      <w:r w:rsidRPr="00E6528E">
        <w:rPr>
          <w:rFonts w:ascii="Book Antiqua" w:hAnsi="Book Antiqua" w:cs="Times New Roman"/>
          <w:sz w:val="24"/>
          <w:szCs w:val="24"/>
          <w:lang w:val="en-US"/>
        </w:rPr>
        <w:t>, is also a pain mediator</w:t>
      </w:r>
      <w:r w:rsidRPr="00E6528E">
        <w:rPr>
          <w:rFonts w:ascii="Book Antiqua" w:hAnsi="Book Antiqua" w:cs="Times New Roman"/>
          <w:sz w:val="24"/>
          <w:szCs w:val="24"/>
          <w:vertAlign w:val="superscript"/>
          <w:lang w:val="en-US"/>
        </w:rPr>
        <w:t>[22]</w:t>
      </w:r>
      <w:r w:rsidRPr="00E6528E">
        <w:rPr>
          <w:rFonts w:ascii="Book Antiqua" w:hAnsi="Book Antiqua" w:cs="Times New Roman"/>
          <w:sz w:val="24"/>
          <w:szCs w:val="24"/>
          <w:lang w:val="en-US"/>
        </w:rPr>
        <w:t xml:space="preserve"> that maybe involved in the development of neuropathic pain of MSK</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origin</w:t>
      </w:r>
      <w:r w:rsidRPr="00E6528E">
        <w:rPr>
          <w:rFonts w:ascii="Book Antiqua" w:hAnsi="Book Antiqua" w:cs="Times New Roman"/>
          <w:sz w:val="24"/>
          <w:szCs w:val="24"/>
          <w:vertAlign w:val="superscript"/>
          <w:lang w:val="en-US"/>
        </w:rPr>
        <w:t>[23]</w:t>
      </w:r>
      <w:r w:rsidRPr="00E6528E">
        <w:rPr>
          <w:rFonts w:ascii="Book Antiqua" w:hAnsi="Book Antiqua" w:cs="Times New Roman"/>
          <w:sz w:val="24"/>
          <w:szCs w:val="24"/>
          <w:lang w:val="en-US"/>
        </w:rPr>
        <w:t>. IL-17 has been demonstrated as</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involved in the development of neuropathic pain</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in rodent </w:t>
      </w:r>
      <w:proofErr w:type="gramStart"/>
      <w:r w:rsidRPr="00E6528E">
        <w:rPr>
          <w:rFonts w:ascii="Book Antiqua" w:hAnsi="Book Antiqua" w:cs="Times New Roman"/>
          <w:sz w:val="24"/>
          <w:szCs w:val="24"/>
          <w:lang w:val="en-US"/>
        </w:rPr>
        <w:t>models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24]</w:t>
      </w:r>
      <w:r w:rsidRPr="00E6528E">
        <w:rPr>
          <w:rFonts w:ascii="Book Antiqua" w:hAnsi="Book Antiqua" w:cs="Times New Roman"/>
          <w:sz w:val="24"/>
          <w:szCs w:val="24"/>
          <w:lang w:val="en-US"/>
        </w:rPr>
        <w:t>, and may contribute to neuropathic pain from rheumatoid arthritis as it is present in the synovial fluid of patients and IL-17 knockout mice</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do not develop collagen-induced arthritis</w:t>
      </w:r>
      <w:r w:rsidRPr="00E6528E">
        <w:rPr>
          <w:rFonts w:ascii="Book Antiqua" w:hAnsi="Book Antiqua" w:cs="Times New Roman"/>
          <w:sz w:val="24"/>
          <w:szCs w:val="24"/>
          <w:vertAlign w:val="superscript"/>
          <w:lang w:val="en-US"/>
        </w:rPr>
        <w:t>[25]</w:t>
      </w:r>
      <w:r w:rsidRPr="00E6528E">
        <w:rPr>
          <w:rFonts w:ascii="Book Antiqua" w:hAnsi="Book Antiqua" w:cs="Times New Roman"/>
          <w:sz w:val="24"/>
          <w:szCs w:val="24"/>
          <w:lang w:val="en-US"/>
        </w:rPr>
        <w:t xml:space="preserve">. </w:t>
      </w:r>
      <w:proofErr w:type="spellStart"/>
      <w:r w:rsidRPr="00E6528E">
        <w:rPr>
          <w:rFonts w:ascii="Book Antiqua" w:hAnsi="Book Antiqua" w:cs="Times New Roman"/>
          <w:sz w:val="24"/>
          <w:szCs w:val="24"/>
          <w:lang w:val="en-US"/>
        </w:rPr>
        <w:t>Proinflammatory</w:t>
      </w:r>
      <w:proofErr w:type="spellEnd"/>
      <w:r w:rsidRPr="00E6528E">
        <w:rPr>
          <w:rFonts w:ascii="Book Antiqua" w:hAnsi="Book Antiqua" w:cs="Times New Roman"/>
          <w:sz w:val="24"/>
          <w:szCs w:val="24"/>
          <w:lang w:val="en-US"/>
        </w:rPr>
        <w:t xml:space="preserve"> cytokines are also released by</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microglia</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immune cells of the central nervous </w:t>
      </w:r>
      <w:proofErr w:type="gramStart"/>
      <w:r w:rsidRPr="00E6528E">
        <w:rPr>
          <w:rFonts w:ascii="Book Antiqua" w:hAnsi="Book Antiqua" w:cs="Times New Roman"/>
          <w:sz w:val="24"/>
          <w:szCs w:val="24"/>
          <w:lang w:val="en-US"/>
        </w:rPr>
        <w:t>system)in</w:t>
      </w:r>
      <w:proofErr w:type="gramEnd"/>
      <w:r w:rsidRPr="00E6528E">
        <w:rPr>
          <w:rFonts w:ascii="Book Antiqua" w:hAnsi="Book Antiqua" w:cs="Times New Roman"/>
          <w:sz w:val="24"/>
          <w:szCs w:val="24"/>
          <w:lang w:val="en-US"/>
        </w:rPr>
        <w:t xml:space="preserve"> response to</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trauma, infection, inflammation</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and ischemia, thereby contributing to the immune response as well as to alteration of neuronal function. Neuropathic pain has been shown to result from microglial</w:t>
      </w:r>
      <w:r w:rsidR="00D80C99">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activation </w:t>
      </w:r>
      <w:r w:rsidRPr="00D80C99">
        <w:rPr>
          <w:rFonts w:ascii="Book Antiqua" w:hAnsi="Book Antiqua" w:cs="Times New Roman"/>
          <w:i/>
          <w:sz w:val="24"/>
          <w:szCs w:val="24"/>
          <w:lang w:val="en-US"/>
        </w:rPr>
        <w:t>via</w:t>
      </w:r>
      <w:r w:rsidRPr="00E6528E">
        <w:rPr>
          <w:rFonts w:ascii="Book Antiqua" w:hAnsi="Book Antiqua" w:cs="Times New Roman"/>
          <w:sz w:val="24"/>
          <w:szCs w:val="24"/>
          <w:lang w:val="en-US"/>
        </w:rPr>
        <w:t xml:space="preserve"> adenosine 5'-triphosphate receptors or persistent stimulation of p38 mitogen-activated protein </w:t>
      </w:r>
      <w:proofErr w:type="gramStart"/>
      <w:r w:rsidRPr="00E6528E">
        <w:rPr>
          <w:rFonts w:ascii="Book Antiqua" w:hAnsi="Book Antiqua" w:cs="Times New Roman"/>
          <w:sz w:val="24"/>
          <w:szCs w:val="24"/>
          <w:lang w:val="en-US"/>
        </w:rPr>
        <w:t>kinase</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26]</w:t>
      </w:r>
      <w:r w:rsidRPr="00E6528E">
        <w:rPr>
          <w:rFonts w:ascii="Book Antiqua" w:hAnsi="Book Antiqua" w:cs="Times New Roman"/>
          <w:sz w:val="24"/>
          <w:szCs w:val="24"/>
          <w:lang w:val="en-US"/>
        </w:rPr>
        <w:t>.</w:t>
      </w:r>
    </w:p>
    <w:p w14:paraId="23562118" w14:textId="77777777" w:rsidR="00E13194" w:rsidRPr="00D80C99" w:rsidRDefault="00E13194" w:rsidP="002D3AFB">
      <w:pPr>
        <w:pStyle w:val="HTMLPreformatted"/>
        <w:tabs>
          <w:tab w:val="clear" w:pos="916"/>
          <w:tab w:val="left" w:pos="426"/>
        </w:tabs>
        <w:spacing w:line="360" w:lineRule="auto"/>
        <w:contextualSpacing/>
        <w:jc w:val="both"/>
        <w:rPr>
          <w:rFonts w:ascii="Book Antiqua" w:eastAsiaTheme="minorEastAsia" w:hAnsi="Book Antiqua" w:cs="Times New Roman"/>
          <w:sz w:val="24"/>
          <w:szCs w:val="24"/>
          <w:lang w:val="en-US" w:eastAsia="zh-CN"/>
        </w:rPr>
      </w:pPr>
      <w:r w:rsidRPr="00E6528E">
        <w:rPr>
          <w:rFonts w:ascii="Book Antiqua" w:hAnsi="Book Antiqua" w:cs="Times New Roman"/>
          <w:sz w:val="24"/>
          <w:szCs w:val="24"/>
          <w:lang w:val="en-US"/>
        </w:rPr>
        <w:tab/>
        <w:t>OA pain can effectively</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be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interrupted by local anesthetic treatment or after total joint replacement, suggesting that structures responsible for pain are in contact with the intra-articular </w:t>
      </w:r>
      <w:proofErr w:type="gramStart"/>
      <w:r w:rsidRPr="00E6528E">
        <w:rPr>
          <w:rFonts w:ascii="Book Antiqua" w:hAnsi="Book Antiqua" w:cs="Times New Roman"/>
          <w:sz w:val="24"/>
          <w:szCs w:val="24"/>
          <w:lang w:val="en-US"/>
        </w:rPr>
        <w:t>milieu</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27]</w:t>
      </w:r>
      <w:r w:rsidRPr="00E6528E">
        <w:rPr>
          <w:rFonts w:ascii="Book Antiqua" w:hAnsi="Book Antiqua" w:cs="Times New Roman"/>
          <w:sz w:val="24"/>
          <w:szCs w:val="24"/>
          <w:lang w:val="en-US"/>
        </w:rPr>
        <w:t>. Synovial tissue is one of the joint components that generate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pain </w:t>
      </w:r>
      <w:r w:rsidRPr="00D80C99">
        <w:rPr>
          <w:rFonts w:ascii="Book Antiqua" w:hAnsi="Book Antiqua" w:cs="Times New Roman"/>
          <w:i/>
          <w:sz w:val="24"/>
          <w:szCs w:val="24"/>
          <w:lang w:val="en-US"/>
        </w:rPr>
        <w:t>via</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several mechanisms. The extensive network of</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free nerve endings in synovial tissue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could be implicated in both inflammatory</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and neuropathic pain.</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Increased synovial mononuclear infiltration and overexpression of inflammatory mediators, such as TNF-</w:t>
      </w:r>
      <w:r w:rsidRPr="00E6528E">
        <w:rPr>
          <w:rFonts w:ascii="Book Antiqua" w:hAnsi="Book Antiqua" w:cs="Times New Roman"/>
          <w:sz w:val="24"/>
          <w:szCs w:val="24"/>
          <w:lang w:val="en-US"/>
        </w:rPr>
        <w:sym w:font="Symbol" w:char="F061"/>
      </w:r>
      <w:r w:rsidRPr="00E6528E">
        <w:rPr>
          <w:rFonts w:ascii="Book Antiqua" w:hAnsi="Book Antiqua" w:cs="Times New Roman"/>
          <w:sz w:val="24"/>
          <w:szCs w:val="24"/>
          <w:lang w:val="en-US"/>
        </w:rPr>
        <w:t xml:space="preserve"> and Il-1</w:t>
      </w:r>
      <w:r w:rsidRPr="00E6528E">
        <w:rPr>
          <w:rFonts w:ascii="Book Antiqua" w:hAnsi="Book Antiqua" w:cs="Times New Roman"/>
          <w:sz w:val="24"/>
          <w:szCs w:val="24"/>
          <w:lang w:val="en-US"/>
        </w:rPr>
        <w:sym w:font="Symbol" w:char="F062"/>
      </w:r>
      <w:r w:rsidRPr="00E6528E">
        <w:rPr>
          <w:rFonts w:ascii="Book Antiqua" w:hAnsi="Book Antiqua" w:cs="Times New Roman"/>
          <w:sz w:val="24"/>
          <w:szCs w:val="24"/>
          <w:lang w:val="en-US"/>
        </w:rPr>
        <w:t>,</w:t>
      </w:r>
      <w:r w:rsidR="003F1C2F">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are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implicated in pain production during early stages of</w:t>
      </w:r>
      <w:r w:rsidR="00D80C99">
        <w:rPr>
          <w:rFonts w:ascii="Book Antiqua" w:eastAsiaTheme="minorEastAsia" w:hAnsi="Book Antiqua" w:cs="Times New Roman" w:hint="eastAsia"/>
          <w:sz w:val="24"/>
          <w:szCs w:val="24"/>
          <w:lang w:val="en-US" w:eastAsia="zh-CN"/>
        </w:rPr>
        <w:t xml:space="preserve"> </w:t>
      </w:r>
      <w:proofErr w:type="gramStart"/>
      <w:r w:rsidRPr="00E6528E">
        <w:rPr>
          <w:rFonts w:ascii="Book Antiqua" w:hAnsi="Book Antiqua" w:cs="Times New Roman"/>
          <w:sz w:val="24"/>
          <w:szCs w:val="24"/>
          <w:lang w:val="en-US"/>
        </w:rPr>
        <w:t>OA</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28]</w:t>
      </w:r>
      <w:r w:rsidRPr="00E6528E">
        <w:rPr>
          <w:rFonts w:ascii="Book Antiqua" w:hAnsi="Book Antiqua" w:cs="Times New Roman"/>
          <w:sz w:val="24"/>
          <w:szCs w:val="24"/>
          <w:lang w:val="en-US"/>
        </w:rPr>
        <w:t>.</w:t>
      </w:r>
      <w:r w:rsidR="003F1C2F">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During late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stages of OA,</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local nerve endings in fibrotic </w:t>
      </w:r>
      <w:proofErr w:type="gramStart"/>
      <w:r w:rsidRPr="00E6528E">
        <w:rPr>
          <w:rFonts w:ascii="Book Antiqua" w:hAnsi="Book Antiqua" w:cs="Times New Roman"/>
          <w:sz w:val="24"/>
          <w:szCs w:val="24"/>
          <w:lang w:val="en-US"/>
        </w:rPr>
        <w:t>tissue</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29]</w:t>
      </w:r>
      <w:r w:rsidR="00D80C99">
        <w:rPr>
          <w:rFonts w:ascii="Book Antiqua" w:eastAsiaTheme="minorEastAsia" w:hAnsi="Book Antiqua" w:cs="Times New Roman" w:hint="eastAsia"/>
          <w:sz w:val="24"/>
          <w:szCs w:val="24"/>
          <w:vertAlign w:val="superscript"/>
          <w:lang w:val="en-US" w:eastAsia="zh-CN"/>
        </w:rPr>
        <w:t xml:space="preserve"> </w:t>
      </w:r>
      <w:r w:rsidRPr="00E6528E">
        <w:rPr>
          <w:rFonts w:ascii="Book Antiqua" w:hAnsi="Book Antiqua" w:cs="Times New Roman"/>
          <w:sz w:val="24"/>
          <w:szCs w:val="24"/>
          <w:lang w:val="en-US"/>
        </w:rPr>
        <w:t>or within lymphoid aggregates</w:t>
      </w:r>
      <w:r w:rsidRPr="00E6528E">
        <w:rPr>
          <w:rFonts w:ascii="Book Antiqua" w:hAnsi="Book Antiqua" w:cs="Times New Roman"/>
          <w:sz w:val="24"/>
          <w:szCs w:val="24"/>
          <w:vertAlign w:val="superscript"/>
          <w:lang w:val="en-US"/>
        </w:rPr>
        <w:t>[30]</w:t>
      </w:r>
      <w:r w:rsidRPr="00E6528E">
        <w:rPr>
          <w:rFonts w:ascii="Book Antiqua" w:hAnsi="Book Antiqua" w:cs="Times New Roman"/>
          <w:sz w:val="24"/>
          <w:szCs w:val="24"/>
          <w:lang w:val="en-US"/>
        </w:rPr>
        <w: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as well as the increased expression of</w:t>
      </w:r>
      <w:r w:rsidR="00D80C99">
        <w:rPr>
          <w:rFonts w:ascii="Book Antiqua" w:eastAsiaTheme="minorEastAsi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neuromediators</w:t>
      </w:r>
      <w:proofErr w:type="spellEnd"/>
      <w:r w:rsidRPr="00E6528E">
        <w:rPr>
          <w:rFonts w:ascii="Book Antiqua" w:hAnsi="Book Antiqua" w:cs="Times New Roman"/>
          <w:sz w:val="24"/>
          <w:szCs w:val="24"/>
          <w:lang w:val="en-US"/>
        </w:rPr>
        <w:t xml:space="preserve"> such as substance P and calcitonin gene-related peptide,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could contribute to generation of neuropathic pain</w:t>
      </w:r>
      <w:r w:rsidRPr="00E6528E">
        <w:rPr>
          <w:rFonts w:ascii="Book Antiqua" w:hAnsi="Book Antiqua" w:cs="Times New Roman"/>
          <w:sz w:val="24"/>
          <w:szCs w:val="24"/>
          <w:vertAlign w:val="superscript"/>
          <w:lang w:val="en-US"/>
        </w:rPr>
        <w:t>[31]</w:t>
      </w:r>
      <w:r w:rsidRPr="00E6528E">
        <w:rPr>
          <w:rFonts w:ascii="Book Antiqua" w:hAnsi="Book Antiqua" w:cs="Times New Roman"/>
          <w:sz w:val="24"/>
          <w:szCs w:val="24"/>
          <w:lang w:val="en-US"/>
        </w:rPr>
        <w:t>.</w:t>
      </w:r>
      <w:r w:rsidR="00D80C99">
        <w:rPr>
          <w:rFonts w:ascii="Book Antiqua" w:eastAsiaTheme="minorEastAsi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Subchondral</w:t>
      </w:r>
      <w:proofErr w:type="spellEnd"/>
      <w:r w:rsidRPr="00E6528E">
        <w:rPr>
          <w:rFonts w:ascii="Book Antiqua" w:hAnsi="Book Antiqua" w:cs="Times New Roman"/>
          <w:sz w:val="24"/>
          <w:szCs w:val="24"/>
          <w:lang w:val="en-US"/>
        </w:rPr>
        <w:t xml:space="preserve"> bone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marrow and marrow cavities of osteophytes contain perivascular and free nerve fibers as well as nerve trunks that could be involved in generating</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neuropathic pain</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in</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advanced stages of </w:t>
      </w:r>
      <w:proofErr w:type="gramStart"/>
      <w:r w:rsidRPr="00E6528E">
        <w:rPr>
          <w:rFonts w:ascii="Book Antiqua" w:hAnsi="Book Antiqua" w:cs="Times New Roman"/>
          <w:sz w:val="24"/>
          <w:szCs w:val="24"/>
          <w:lang w:val="en-US"/>
        </w:rPr>
        <w:t>OA</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32,33]</w:t>
      </w:r>
      <w:r w:rsidRPr="00E6528E">
        <w:rPr>
          <w:rFonts w:ascii="Book Antiqua" w:hAnsi="Book Antiqua" w:cs="Times New Roman"/>
          <w:sz w:val="24"/>
          <w:szCs w:val="24"/>
          <w:lang w:val="en-US"/>
        </w:rPr>
        <w:t>.</w:t>
      </w:r>
    </w:p>
    <w:p w14:paraId="3A405F4D" w14:textId="77777777" w:rsidR="00E13194" w:rsidRPr="00E6528E" w:rsidRDefault="00E13194" w:rsidP="002D3AFB">
      <w:pPr>
        <w:pStyle w:val="HTMLPreformatted"/>
        <w:tabs>
          <w:tab w:val="clear" w:pos="916"/>
          <w:tab w:val="left" w:pos="426"/>
        </w:tabs>
        <w:spacing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ab/>
        <w:t>Indeed,</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OA</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progression</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has been shown to</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correlate with pain. A</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community-based population study found that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pain was a predictor of structural and radiographic changes in hip OA;</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patients with hip pain were more likely to exhibit minimum joint space narrowing and undergo</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total </w:t>
      </w:r>
      <w:proofErr w:type="gramStart"/>
      <w:r w:rsidRPr="00E6528E">
        <w:rPr>
          <w:rFonts w:ascii="Book Antiqua" w:hAnsi="Book Antiqua" w:cs="Times New Roman"/>
          <w:sz w:val="24"/>
          <w:szCs w:val="24"/>
          <w:lang w:val="en-US"/>
        </w:rPr>
        <w:t>replacement</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34]</w:t>
      </w:r>
      <w:r w:rsidRPr="00E6528E">
        <w:rPr>
          <w:rFonts w:ascii="Book Antiqua" w:hAnsi="Book Antiqua" w:cs="Times New Roman"/>
          <w:sz w:val="24"/>
          <w:szCs w:val="24"/>
          <w:lang w:val="en-US"/>
        </w:rPr>
        <w:t>. In addition, a lesser degree of knee pain was weakly associated with loss of knee cartilage volume as assessed by quantitative magnetic resonance imaging, but not with Western Ontario and McMaster Osteoarthritis Index scores, joint space width, or levels of urinary biomarkers</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of cartilage </w:t>
      </w:r>
      <w:proofErr w:type="gramStart"/>
      <w:r w:rsidRPr="00E6528E">
        <w:rPr>
          <w:rFonts w:ascii="Book Antiqua" w:hAnsi="Book Antiqua" w:cs="Times New Roman"/>
          <w:sz w:val="24"/>
          <w:szCs w:val="24"/>
          <w:lang w:val="en-US"/>
        </w:rPr>
        <w:t>degradation</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35]</w:t>
      </w:r>
      <w:r w:rsidRPr="00E6528E">
        <w:rPr>
          <w:rFonts w:ascii="Book Antiqua" w:hAnsi="Book Antiqua" w:cs="Times New Roman"/>
          <w:sz w:val="24"/>
          <w:szCs w:val="24"/>
          <w:lang w:val="en-US"/>
        </w:rPr>
        <w:t>. However, pain intensity did not correlate with the severity</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of rotator cuff tear</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sin terms of size, retraction, or superior humeral head </w:t>
      </w:r>
      <w:proofErr w:type="gramStart"/>
      <w:r w:rsidRPr="00E6528E">
        <w:rPr>
          <w:rFonts w:ascii="Book Antiqua" w:hAnsi="Book Antiqua" w:cs="Times New Roman"/>
          <w:sz w:val="24"/>
          <w:szCs w:val="24"/>
          <w:lang w:val="en-US"/>
        </w:rPr>
        <w:t>migration</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36,37]</w:t>
      </w:r>
      <w:r w:rsidRPr="00E6528E">
        <w:rPr>
          <w:rFonts w:ascii="Book Antiqua" w:hAnsi="Book Antiqua" w:cs="Times New Roman"/>
          <w:sz w:val="24"/>
          <w:szCs w:val="24"/>
          <w:lang w:val="en-US"/>
        </w:rPr>
        <w:t>. In our own experience, severe pain in patients with knee OA and diabetes mellitus is not correlated with radiologic and magnetic resonance imaging findings (unpublished data) even in the absence of diabetic polyneuropathy or peripheral vascular disease, and</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advanced stage OA (</w:t>
      </w:r>
      <w:proofErr w:type="spellStart"/>
      <w:r w:rsidRPr="00E6528E">
        <w:rPr>
          <w:rFonts w:ascii="Book Antiqua" w:hAnsi="Book Antiqua" w:cs="Times New Roman"/>
          <w:sz w:val="24"/>
          <w:szCs w:val="24"/>
          <w:lang w:val="en-US"/>
        </w:rPr>
        <w:t>Kelgren</w:t>
      </w:r>
      <w:proofErr w:type="spellEnd"/>
      <w:r w:rsidRPr="00E6528E">
        <w:rPr>
          <w:rFonts w:ascii="Book Antiqua" w:hAnsi="Book Antiqua" w:cs="Times New Roman"/>
          <w:sz w:val="24"/>
          <w:szCs w:val="24"/>
          <w:lang w:val="en-US"/>
        </w:rPr>
        <w:t>–Lawrence 3) can be detected by radiologic examination in some asymptomatic patients (Figure 2).These findings may be explained by individual differences in pain thresholds, psychological and emotional states,</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or</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the presence of comorbidities.</w:t>
      </w:r>
    </w:p>
    <w:p w14:paraId="5294CEAF" w14:textId="77777777" w:rsidR="00E13194" w:rsidRPr="00E6528E" w:rsidRDefault="00E13194" w:rsidP="002D3AFB">
      <w:pPr>
        <w:pStyle w:val="HTMLPreformatted"/>
        <w:spacing w:line="360" w:lineRule="auto"/>
        <w:contextualSpacing/>
        <w:jc w:val="both"/>
        <w:rPr>
          <w:rFonts w:ascii="Book Antiqua" w:hAnsi="Book Antiqua" w:cs="Times New Roman"/>
          <w:b/>
          <w:sz w:val="24"/>
          <w:szCs w:val="24"/>
          <w:lang w:val="en-US"/>
        </w:rPr>
      </w:pPr>
    </w:p>
    <w:p w14:paraId="31C9F4E1" w14:textId="77777777" w:rsidR="00E13194" w:rsidRPr="00E6528E" w:rsidRDefault="00E13194" w:rsidP="002D3AFB">
      <w:pPr>
        <w:pStyle w:val="HTMLPreformatted"/>
        <w:spacing w:line="360" w:lineRule="auto"/>
        <w:contextualSpacing/>
        <w:jc w:val="both"/>
        <w:rPr>
          <w:rFonts w:ascii="Book Antiqua" w:hAnsi="Book Antiqua" w:cs="Times New Roman"/>
          <w:sz w:val="24"/>
          <w:szCs w:val="24"/>
          <w:lang w:val="en-US"/>
        </w:rPr>
      </w:pPr>
      <w:r w:rsidRPr="00E6528E">
        <w:rPr>
          <w:rFonts w:ascii="Book Antiqua" w:hAnsi="Book Antiqua" w:cs="Times New Roman"/>
          <w:b/>
          <w:sz w:val="24"/>
          <w:szCs w:val="24"/>
          <w:lang w:val="en-US"/>
        </w:rPr>
        <w:t>STEM CELLS FOR PAIN TREATMENT</w:t>
      </w:r>
    </w:p>
    <w:p w14:paraId="2BC42565" w14:textId="77777777" w:rsidR="00E13194" w:rsidRPr="00E6528E" w:rsidRDefault="00E13194" w:rsidP="002D3AFB">
      <w:pPr>
        <w:pStyle w:val="HTMLPreformatted"/>
        <w:spacing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Advancements in stem cell research</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may provide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more </w:t>
      </w:r>
      <w:r w:rsidR="00D80C99">
        <w:rPr>
          <w:rFonts w:ascii="Book Antiqua" w:hAnsi="Book Antiqua" w:cs="Times New Roman"/>
          <w:sz w:val="24"/>
          <w:szCs w:val="24"/>
          <w:lang w:val="en-US"/>
        </w:rPr>
        <w:t>effective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on-pharmacologic treatment methods for various types of MSK-related pain. Such therapies could reduce or eliminate the need for repetitive drug administration and have longer-lasting effects, thus</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improving patient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quality of life and reducing healthcare costs. To this end, several stem cell types are envisaged as having a potential for immediate clinical application: mesenchymal stem cells (MSCs,) induced pluripotent stem cells (</w:t>
      </w:r>
      <w:proofErr w:type="spellStart"/>
      <w:r w:rsidRPr="00E6528E">
        <w:rPr>
          <w:rFonts w:ascii="Book Antiqua" w:hAnsi="Book Antiqua" w:cs="Times New Roman"/>
          <w:sz w:val="24"/>
          <w:szCs w:val="24"/>
          <w:lang w:val="en-US"/>
        </w:rPr>
        <w:t>iPSCs</w:t>
      </w:r>
      <w:proofErr w:type="spellEnd"/>
      <w:r w:rsidRPr="00E6528E">
        <w:rPr>
          <w:rFonts w:ascii="Book Antiqua" w:hAnsi="Book Antiqua" w:cs="Times New Roman"/>
          <w:sz w:val="24"/>
          <w:szCs w:val="24"/>
          <w:lang w:val="en-US"/>
        </w:rPr>
        <w:t>), and genetically modified stem cells.</w:t>
      </w:r>
    </w:p>
    <w:p w14:paraId="1EDB5C60" w14:textId="77777777" w:rsidR="00E13194" w:rsidRPr="00E6528E" w:rsidRDefault="00E13194" w:rsidP="002D3AFB">
      <w:pPr>
        <w:pStyle w:val="HTMLPreformatted"/>
        <w:spacing w:line="360" w:lineRule="auto"/>
        <w:contextualSpacing/>
        <w:jc w:val="both"/>
        <w:rPr>
          <w:rFonts w:ascii="Book Antiqua" w:hAnsi="Book Antiqua" w:cs="Times New Roman"/>
          <w:sz w:val="24"/>
          <w:szCs w:val="24"/>
          <w:lang w:val="en-US"/>
        </w:rPr>
      </w:pPr>
    </w:p>
    <w:p w14:paraId="607389B1" w14:textId="77777777" w:rsidR="00E13194" w:rsidRPr="00E6528E" w:rsidRDefault="00E13194" w:rsidP="002D3AFB">
      <w:pPr>
        <w:pStyle w:val="HTMLPreformatted"/>
        <w:spacing w:line="360" w:lineRule="auto"/>
        <w:contextualSpacing/>
        <w:jc w:val="both"/>
        <w:rPr>
          <w:rFonts w:ascii="Book Antiqua" w:hAnsi="Book Antiqua" w:cs="Times New Roman"/>
          <w:i/>
          <w:sz w:val="24"/>
          <w:szCs w:val="24"/>
          <w:lang w:val="en-US"/>
        </w:rPr>
      </w:pPr>
      <w:r w:rsidRPr="00E6528E">
        <w:rPr>
          <w:rFonts w:ascii="Book Antiqua" w:hAnsi="Book Antiqua" w:cs="Times New Roman"/>
          <w:b/>
          <w:i/>
          <w:sz w:val="24"/>
          <w:szCs w:val="24"/>
          <w:lang w:val="en-US"/>
        </w:rPr>
        <w:t>MSCs for the treatment of MSK diseases</w:t>
      </w:r>
    </w:p>
    <w:p w14:paraId="4B763BB1" w14:textId="77777777" w:rsidR="00E13194" w:rsidRPr="00E6528E" w:rsidRDefault="00E13194" w:rsidP="002D3AFB">
      <w:pPr>
        <w:pStyle w:val="HTMLPreformatted"/>
        <w:spacing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 xml:space="preserve">MSCs or mesenchymal stromal cells are phenotypically heterogeneous populations of adult progenitors of mesodermal </w:t>
      </w:r>
      <w:proofErr w:type="gramStart"/>
      <w:r w:rsidRPr="00E6528E">
        <w:rPr>
          <w:rFonts w:ascii="Book Antiqua" w:hAnsi="Book Antiqua" w:cs="Times New Roman"/>
          <w:sz w:val="24"/>
          <w:szCs w:val="24"/>
          <w:lang w:val="en-US"/>
        </w:rPr>
        <w:t>origin</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38]</w:t>
      </w:r>
      <w:r w:rsidRPr="00E6528E">
        <w:rPr>
          <w:rFonts w:ascii="Book Antiqua" w:hAnsi="Book Antiqua" w:cs="Times New Roman"/>
          <w:sz w:val="24"/>
          <w:szCs w:val="24"/>
          <w:lang w:val="en-US"/>
        </w:rPr>
        <w:t>. Initially</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thought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to reside</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only within bone marrow</w:t>
      </w:r>
      <w:r w:rsidR="00D80C99">
        <w:rPr>
          <w:rFonts w:ascii="Book Antiqua" w:eastAsiaTheme="minorEastAsia" w:hAnsi="Book Antiqua" w:cs="Times New Roman" w:hint="eastAsia"/>
          <w:sz w:val="24"/>
          <w:szCs w:val="24"/>
          <w:lang w:val="en-US" w:eastAsia="zh-CN"/>
        </w:rPr>
        <w:t xml:space="preserve"> </w:t>
      </w:r>
      <w:proofErr w:type="spellStart"/>
      <w:proofErr w:type="gramStart"/>
      <w:r w:rsidRPr="00E6528E">
        <w:rPr>
          <w:rFonts w:ascii="Book Antiqua" w:hAnsi="Book Antiqua" w:cs="Times New Roman"/>
          <w:sz w:val="24"/>
          <w:szCs w:val="24"/>
          <w:lang w:val="en-US"/>
        </w:rPr>
        <w:t>stroma</w:t>
      </w:r>
      <w:proofErr w:type="spellEnd"/>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39]</w:t>
      </w:r>
      <w:r w:rsidRPr="00E6528E">
        <w:rPr>
          <w:rFonts w:ascii="Book Antiqua" w:hAnsi="Book Antiqua" w:cs="Times New Roman"/>
          <w:sz w:val="24"/>
          <w:szCs w:val="24"/>
          <w:lang w:val="en-US"/>
        </w:rPr>
        <w:t>, MSC populations</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are found</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in a large variety of mesenchymal (fat</w:t>
      </w:r>
      <w:r w:rsidRPr="00E6528E">
        <w:rPr>
          <w:rFonts w:ascii="Book Antiqua" w:hAnsi="Book Antiqua" w:cs="Times New Roman"/>
          <w:sz w:val="24"/>
          <w:szCs w:val="24"/>
          <w:vertAlign w:val="superscript"/>
          <w:lang w:val="en-US"/>
        </w:rPr>
        <w:t>[40]</w:t>
      </w:r>
      <w:r w:rsidRPr="00E6528E">
        <w:rPr>
          <w:rFonts w:ascii="Book Antiqua" w:hAnsi="Book Antiqua" w:cs="Times New Roman"/>
          <w:sz w:val="24"/>
          <w:szCs w:val="24"/>
          <w:lang w:val="en-US"/>
        </w:rPr>
        <w:t>, muscle</w:t>
      </w:r>
      <w:r w:rsidRPr="00E6528E">
        <w:rPr>
          <w:rFonts w:ascii="Book Antiqua" w:hAnsi="Book Antiqua" w:cs="Times New Roman"/>
          <w:sz w:val="24"/>
          <w:szCs w:val="24"/>
          <w:vertAlign w:val="superscript"/>
          <w:lang w:val="en-US"/>
        </w:rPr>
        <w:t>[41]</w:t>
      </w:r>
      <w:r w:rsidRPr="00E6528E">
        <w:rPr>
          <w:rFonts w:ascii="Book Antiqua" w:hAnsi="Book Antiqua" w:cs="Times New Roman"/>
          <w:sz w:val="24"/>
          <w:szCs w:val="24"/>
          <w:lang w:val="en-US"/>
        </w:rPr>
        <w:t>, trabecular bone</w:t>
      </w:r>
      <w:r w:rsidRPr="00E6528E">
        <w:rPr>
          <w:rFonts w:ascii="Book Antiqua" w:hAnsi="Book Antiqua" w:cs="Times New Roman"/>
          <w:sz w:val="24"/>
          <w:szCs w:val="24"/>
          <w:vertAlign w:val="superscript"/>
          <w:lang w:val="en-US"/>
        </w:rPr>
        <w:t>[42]</w:t>
      </w:r>
      <w:r w:rsidRPr="00E6528E">
        <w:rPr>
          <w:rFonts w:ascii="Book Antiqua" w:hAnsi="Book Antiqua" w:cs="Times New Roman"/>
          <w:sz w:val="24"/>
          <w:szCs w:val="24"/>
          <w:lang w:val="en-US"/>
        </w:rPr>
        <w:t>) or non-mesenchymal (dental pulp</w:t>
      </w:r>
      <w:r w:rsidRPr="00E6528E">
        <w:rPr>
          <w:rFonts w:ascii="Book Antiqua" w:hAnsi="Book Antiqua" w:cs="Times New Roman"/>
          <w:sz w:val="24"/>
          <w:szCs w:val="24"/>
          <w:vertAlign w:val="superscript"/>
          <w:lang w:val="en-US"/>
        </w:rPr>
        <w:t>[43]</w:t>
      </w:r>
      <w:r w:rsidRPr="00E6528E">
        <w:rPr>
          <w:rFonts w:ascii="Book Antiqua" w:hAnsi="Book Antiqua" w:cs="Times New Roman"/>
          <w:sz w:val="24"/>
          <w:szCs w:val="24"/>
          <w:lang w:val="en-US"/>
        </w:rPr>
        <w:t>, umbilical cord blood</w:t>
      </w:r>
      <w:r w:rsidRPr="00E6528E">
        <w:rPr>
          <w:rFonts w:ascii="Book Antiqua" w:hAnsi="Book Antiqua" w:cs="Times New Roman"/>
          <w:sz w:val="24"/>
          <w:szCs w:val="24"/>
          <w:vertAlign w:val="superscript"/>
          <w:lang w:val="en-US"/>
        </w:rPr>
        <w:t>[44]</w:t>
      </w:r>
      <w:r w:rsidRPr="00E6528E">
        <w:rPr>
          <w:rFonts w:ascii="Book Antiqua" w:hAnsi="Book Antiqua" w:cs="Times New Roman"/>
          <w:sz w:val="24"/>
          <w:szCs w:val="24"/>
          <w:lang w:val="en-US"/>
        </w:rPr>
        <w:t>)tissues. MSCs of various origins have been shown to proliferate into</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clinically relevant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amounts of cells and to differentiate into several specific mesenchymal lineages such as osteoblasts, chondrocytes, </w:t>
      </w:r>
      <w:proofErr w:type="spellStart"/>
      <w:r w:rsidRPr="00E6528E">
        <w:rPr>
          <w:rFonts w:ascii="Book Antiqua" w:hAnsi="Book Antiqua" w:cs="Times New Roman"/>
          <w:sz w:val="24"/>
          <w:szCs w:val="24"/>
          <w:lang w:val="en-US"/>
        </w:rPr>
        <w:t>tenocytes</w:t>
      </w:r>
      <w:proofErr w:type="spellEnd"/>
      <w:r w:rsidRPr="00E6528E">
        <w:rPr>
          <w:rFonts w:ascii="Book Antiqua" w:hAnsi="Book Antiqua" w:cs="Times New Roman"/>
          <w:sz w:val="24"/>
          <w:szCs w:val="24"/>
          <w:lang w:val="en-US"/>
        </w:rPr>
        <w: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and adipose tissue. MSCs are currently being tested in several RM strategies of cell therapy and tissue engineering for the repair/regeneration of MSK tissues.</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Based on their capability of engraftment, </w:t>
      </w:r>
      <w:r w:rsidRPr="00E6528E">
        <w:rPr>
          <w:rFonts w:ascii="Book Antiqua" w:hAnsi="Book Antiqua" w:cs="Times New Roman"/>
          <w:i/>
          <w:sz w:val="24"/>
          <w:szCs w:val="24"/>
          <w:lang w:val="en-US"/>
        </w:rPr>
        <w:t>in vivo</w:t>
      </w:r>
      <w:r w:rsidRPr="00E6528E">
        <w:rPr>
          <w:rFonts w:ascii="Book Antiqua" w:hAnsi="Book Antiqua" w:cs="Times New Roman"/>
          <w:sz w:val="24"/>
          <w:szCs w:val="24"/>
          <w:lang w:val="en-US"/>
        </w:rPr>
        <w:t xml:space="preserve"> differentiation and integration within the host, MSCs were initially</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sought for</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structural repair of damaged or diseased </w:t>
      </w:r>
      <w:proofErr w:type="gramStart"/>
      <w:r w:rsidRPr="00E6528E">
        <w:rPr>
          <w:rFonts w:ascii="Book Antiqua" w:hAnsi="Book Antiqua" w:cs="Times New Roman"/>
          <w:sz w:val="24"/>
          <w:szCs w:val="24"/>
          <w:lang w:val="en-US"/>
        </w:rPr>
        <w:t>tissue</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45,46]</w:t>
      </w:r>
      <w:r w:rsidRPr="00E6528E">
        <w:rPr>
          <w:rFonts w:ascii="Book Antiqua" w:hAnsi="Book Antiqua" w:cs="Times New Roman"/>
          <w:sz w:val="24"/>
          <w:szCs w:val="24"/>
          <w:lang w:val="en-US"/>
        </w:rPr>
        <w:t>. More recently,</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MSCs have been shown to exert cytokine-mediated paracrine effects contributing to tissue repair not only by direct participation, but also by means of recruiting local cells to induce </w:t>
      </w:r>
      <w:proofErr w:type="gramStart"/>
      <w:r w:rsidRPr="00E6528E">
        <w:rPr>
          <w:rFonts w:ascii="Book Antiqua" w:hAnsi="Book Antiqua" w:cs="Times New Roman"/>
          <w:sz w:val="24"/>
          <w:szCs w:val="24"/>
          <w:lang w:val="en-US"/>
        </w:rPr>
        <w:t>repair</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47]</w:t>
      </w:r>
      <w:r w:rsidRPr="00E6528E">
        <w:rPr>
          <w:rFonts w:ascii="Book Antiqua" w:hAnsi="Book Antiqua" w:cs="Times New Roman"/>
          <w:sz w:val="24"/>
          <w:szCs w:val="24"/>
          <w:lang w:val="en-US"/>
        </w:rPr>
        <w:t>.</w:t>
      </w:r>
    </w:p>
    <w:p w14:paraId="11DCE0D3" w14:textId="77777777" w:rsidR="00E13194" w:rsidRPr="00E6528E" w:rsidRDefault="00E13194" w:rsidP="00D80C99">
      <w:pPr>
        <w:pStyle w:val="HTMLPreformatted"/>
        <w:tabs>
          <w:tab w:val="clear" w:pos="916"/>
          <w:tab w:val="left" w:pos="426"/>
        </w:tabs>
        <w:spacing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 xml:space="preserve">The </w:t>
      </w:r>
      <w:proofErr w:type="spellStart"/>
      <w:r w:rsidRPr="00E6528E">
        <w:rPr>
          <w:rFonts w:ascii="Book Antiqua" w:hAnsi="Book Antiqua" w:cs="Times New Roman"/>
          <w:sz w:val="24"/>
          <w:szCs w:val="24"/>
          <w:lang w:val="en-US"/>
        </w:rPr>
        <w:t>immunomodulatory</w:t>
      </w:r>
      <w:proofErr w:type="spellEnd"/>
      <w:r w:rsidRPr="00E6528E">
        <w:rPr>
          <w:rFonts w:ascii="Book Antiqua" w:hAnsi="Book Antiqua" w:cs="Times New Roman"/>
          <w:sz w:val="24"/>
          <w:szCs w:val="24"/>
          <w:lang w:val="en-US"/>
        </w:rPr>
        <w:t xml:space="preserve"> properties of</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MSCs</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contribute to the restoration of tissue homeostasis when used as a cell </w:t>
      </w:r>
      <w:proofErr w:type="gramStart"/>
      <w:r w:rsidRPr="00E6528E">
        <w:rPr>
          <w:rFonts w:ascii="Book Antiqua" w:hAnsi="Book Antiqua" w:cs="Times New Roman"/>
          <w:sz w:val="24"/>
          <w:szCs w:val="24"/>
          <w:lang w:val="en-US"/>
        </w:rPr>
        <w:t>therapy</w:t>
      </w:r>
      <w:r w:rsidRPr="00E6528E">
        <w:rPr>
          <w:rFonts w:ascii="Book Antiqua" w:hAnsi="Book Antiqua" w:cs="Times New Roman"/>
          <w:sz w:val="24"/>
          <w:szCs w:val="24"/>
          <w:vertAlign w:val="superscript"/>
          <w:lang w:val="en-US"/>
        </w:rPr>
        <w:t>[</w:t>
      </w:r>
      <w:proofErr w:type="gramEnd"/>
      <w:r w:rsidR="003F1C2F">
        <w:rPr>
          <w:rFonts w:ascii="Book Antiqua" w:eastAsiaTheme="minorEastAsia" w:hAnsi="Book Antiqua" w:cs="Times New Roman" w:hint="eastAsia"/>
          <w:sz w:val="24"/>
          <w:szCs w:val="24"/>
          <w:vertAlign w:val="superscript"/>
          <w:lang w:val="en-US" w:eastAsia="zh-CN"/>
        </w:rPr>
        <w:t>3</w:t>
      </w:r>
      <w:r w:rsidRPr="00E6528E">
        <w:rPr>
          <w:rFonts w:ascii="Book Antiqua" w:hAnsi="Book Antiqua" w:cs="Times New Roman"/>
          <w:sz w:val="24"/>
          <w:szCs w:val="24"/>
          <w:vertAlign w:val="superscript"/>
          <w:lang w:val="en-US"/>
        </w:rPr>
        <w:t>8]</w:t>
      </w:r>
      <w:r w:rsidRPr="00E6528E">
        <w:rPr>
          <w:rFonts w:ascii="Book Antiqua" w:hAnsi="Book Antiqua" w:cs="Times New Roman"/>
          <w:sz w:val="24"/>
          <w:szCs w:val="24"/>
          <w:lang w:val="en-US"/>
        </w:rPr>
        <w:t>. Moreover, MSCs are considered</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immune privileged as they express low major compatibility class I molecules but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not class II,</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making them suitable as a source for allogeneic </w:t>
      </w:r>
      <w:proofErr w:type="gramStart"/>
      <w:r w:rsidRPr="00E6528E">
        <w:rPr>
          <w:rFonts w:ascii="Book Antiqua" w:hAnsi="Book Antiqua" w:cs="Times New Roman"/>
          <w:sz w:val="24"/>
          <w:szCs w:val="24"/>
          <w:lang w:val="en-US"/>
        </w:rPr>
        <w:t>cells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4</w:t>
      </w:r>
      <w:r w:rsidR="003F1C2F">
        <w:rPr>
          <w:rFonts w:ascii="Book Antiqua" w:eastAsiaTheme="minorEastAsia" w:hAnsi="Book Antiqua" w:cs="Times New Roman" w:hint="eastAsia"/>
          <w:sz w:val="24"/>
          <w:szCs w:val="24"/>
          <w:vertAlign w:val="superscript"/>
          <w:lang w:val="en-US" w:eastAsia="zh-CN"/>
        </w:rPr>
        <w:t>8</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However, recent reports</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describe the generation of antibodies against, and immune rejection of, allogeneic-infused MSCs. Although the clinical manifestations are benign,</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it is not known whether the immunogenicity influences their therapeutic </w:t>
      </w:r>
      <w:proofErr w:type="gramStart"/>
      <w:r w:rsidRPr="00E6528E">
        <w:rPr>
          <w:rFonts w:ascii="Book Antiqua" w:hAnsi="Book Antiqua" w:cs="Times New Roman"/>
          <w:sz w:val="24"/>
          <w:szCs w:val="24"/>
          <w:lang w:val="en-US"/>
        </w:rPr>
        <w:t>effect</w:t>
      </w:r>
      <w:r w:rsidRPr="00E6528E">
        <w:rPr>
          <w:rFonts w:ascii="Book Antiqua" w:hAnsi="Book Antiqua" w:cs="Times New Roman"/>
          <w:sz w:val="24"/>
          <w:szCs w:val="24"/>
          <w:vertAlign w:val="superscript"/>
          <w:lang w:val="en-US"/>
        </w:rPr>
        <w:t>[</w:t>
      </w:r>
      <w:proofErr w:type="gramEnd"/>
      <w:r w:rsidR="003F1C2F">
        <w:rPr>
          <w:rFonts w:ascii="Book Antiqua" w:eastAsiaTheme="minorEastAsia" w:hAnsi="Book Antiqua" w:cs="Times New Roman" w:hint="eastAsia"/>
          <w:sz w:val="24"/>
          <w:szCs w:val="24"/>
          <w:vertAlign w:val="superscript"/>
          <w:lang w:val="en-US" w:eastAsia="zh-CN"/>
        </w:rPr>
        <w:t>49</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MSCs are known to</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modulate allogeneic immune responses by inhibiting maturation of dendritic cells and the proliferation and differentiation of B and T </w:t>
      </w:r>
      <w:proofErr w:type="gramStart"/>
      <w:r w:rsidRPr="00E6528E">
        <w:rPr>
          <w:rFonts w:ascii="Book Antiqua" w:hAnsi="Book Antiqua" w:cs="Times New Roman"/>
          <w:sz w:val="24"/>
          <w:szCs w:val="24"/>
          <w:lang w:val="en-US"/>
        </w:rPr>
        <w:t>lymphocytes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5</w:t>
      </w:r>
      <w:r w:rsidR="003F1C2F">
        <w:rPr>
          <w:rFonts w:ascii="Book Antiqua" w:eastAsiaTheme="minorEastAsia" w:hAnsi="Book Antiqua" w:cs="Times New Roman" w:hint="eastAsia"/>
          <w:sz w:val="24"/>
          <w:szCs w:val="24"/>
          <w:vertAlign w:val="superscript"/>
          <w:lang w:val="en-US" w:eastAsia="zh-CN"/>
        </w:rPr>
        <w:t>0</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r w:rsidR="003F1C2F">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MSCs act by decreasing</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inflammatory cytokines, such as IL-1</w:t>
      </w:r>
      <w:r w:rsidRPr="00E6528E">
        <w:rPr>
          <w:rFonts w:ascii="Book Antiqua" w:hAnsi="Book Antiqua" w:cs="Times New Roman"/>
          <w:sz w:val="24"/>
          <w:szCs w:val="24"/>
          <w:lang w:val="en-US"/>
        </w:rPr>
        <w:sym w:font="Symbol" w:char="F062"/>
      </w:r>
      <w:r w:rsidRPr="00E6528E">
        <w:rPr>
          <w:rFonts w:ascii="Book Antiqua" w:hAnsi="Book Antiqua" w:cs="Times New Roman"/>
          <w:sz w:val="24"/>
          <w:szCs w:val="24"/>
          <w:lang w:val="en-US"/>
        </w:rPr>
        <w:t xml:space="preserve"> and TNF-</w:t>
      </w:r>
      <w:r w:rsidRPr="00E6528E">
        <w:rPr>
          <w:rFonts w:ascii="Book Antiqua" w:hAnsi="Book Antiqua" w:cs="Times New Roman"/>
          <w:sz w:val="24"/>
          <w:szCs w:val="24"/>
          <w:lang w:val="en-US"/>
        </w:rPr>
        <w:sym w:font="Symbol" w:char="F061"/>
      </w:r>
      <w:r w:rsidRPr="00E6528E">
        <w:rPr>
          <w:rFonts w:ascii="Book Antiqua" w:hAnsi="Book Antiqua" w:cs="Times New Roman"/>
          <w:sz w:val="24"/>
          <w:szCs w:val="24"/>
          <w:lang w:val="en-US"/>
        </w:rPr>
        <w:t>, and by enhancing the amount of anti-inflammatory</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cytokines released by T </w:t>
      </w:r>
      <w:proofErr w:type="gramStart"/>
      <w:r w:rsidRPr="00E6528E">
        <w:rPr>
          <w:rFonts w:ascii="Book Antiqua" w:hAnsi="Book Antiqua" w:cs="Times New Roman"/>
          <w:sz w:val="24"/>
          <w:szCs w:val="24"/>
          <w:lang w:val="en-US"/>
        </w:rPr>
        <w:t>cells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5</w:t>
      </w:r>
      <w:r w:rsidR="003F1C2F">
        <w:rPr>
          <w:rFonts w:ascii="Book Antiqua" w:eastAsiaTheme="minorEastAsia" w:hAnsi="Book Antiqua" w:cs="Times New Roman" w:hint="eastAsia"/>
          <w:sz w:val="24"/>
          <w:szCs w:val="24"/>
          <w:vertAlign w:val="superscript"/>
          <w:lang w:val="en-US" w:eastAsia="zh-CN"/>
        </w:rPr>
        <w:t>1</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Autologous or allogeneic MSCs have already been used in several clinical trials for the treatment of various MSK diseases, such as bone defects and non-unions, cartilage defects, osteoarthritis, and tendon suture </w:t>
      </w:r>
      <w:proofErr w:type="gramStart"/>
      <w:r w:rsidRPr="00E6528E">
        <w:rPr>
          <w:rFonts w:ascii="Book Antiqua" w:hAnsi="Book Antiqua" w:cs="Times New Roman"/>
          <w:sz w:val="24"/>
          <w:szCs w:val="24"/>
          <w:lang w:val="en-US"/>
        </w:rPr>
        <w:t>augmentation</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5</w:t>
      </w:r>
      <w:r w:rsidR="003F1C2F">
        <w:rPr>
          <w:rFonts w:ascii="Book Antiqua" w:eastAsiaTheme="minorEastAsia" w:hAnsi="Book Antiqua" w:cs="Times New Roman" w:hint="eastAsia"/>
          <w:sz w:val="24"/>
          <w:szCs w:val="24"/>
          <w:vertAlign w:val="superscript"/>
          <w:lang w:val="en-US" w:eastAsia="zh-CN"/>
        </w:rPr>
        <w:t>2</w:t>
      </w:r>
      <w:r w:rsidRPr="00E6528E">
        <w:rPr>
          <w:rFonts w:ascii="Book Antiqua" w:hAnsi="Book Antiqua" w:cs="Times New Roman"/>
          <w:sz w:val="24"/>
          <w:szCs w:val="24"/>
          <w:vertAlign w:val="superscript"/>
          <w:lang w:val="en-US"/>
        </w:rPr>
        <w:t>,5</w:t>
      </w:r>
      <w:r w:rsidR="003F1C2F">
        <w:rPr>
          <w:rFonts w:ascii="Book Antiqua" w:eastAsiaTheme="minorEastAsia" w:hAnsi="Book Antiqua" w:cs="Times New Roman" w:hint="eastAsia"/>
          <w:sz w:val="24"/>
          <w:szCs w:val="24"/>
          <w:vertAlign w:val="superscript"/>
          <w:lang w:val="en-US" w:eastAsia="zh-CN"/>
        </w:rPr>
        <w:t>3</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p>
    <w:p w14:paraId="61A9CB3A" w14:textId="77777777" w:rsidR="00E13194" w:rsidRPr="00E6528E" w:rsidRDefault="00E13194" w:rsidP="002D3AFB">
      <w:pPr>
        <w:pStyle w:val="HTMLPreformatted"/>
        <w:spacing w:line="360" w:lineRule="auto"/>
        <w:contextualSpacing/>
        <w:jc w:val="both"/>
        <w:rPr>
          <w:rFonts w:ascii="Book Antiqua" w:hAnsi="Book Antiqua" w:cs="Times New Roman"/>
          <w:b/>
          <w:sz w:val="24"/>
          <w:szCs w:val="24"/>
          <w:lang w:val="en-US"/>
        </w:rPr>
      </w:pPr>
    </w:p>
    <w:p w14:paraId="49E66256" w14:textId="77777777" w:rsidR="00E13194" w:rsidRPr="00E6528E" w:rsidRDefault="00E13194" w:rsidP="002D3AFB">
      <w:pPr>
        <w:pStyle w:val="HTMLPreformatted"/>
        <w:spacing w:line="360" w:lineRule="auto"/>
        <w:contextualSpacing/>
        <w:jc w:val="both"/>
        <w:rPr>
          <w:rFonts w:ascii="Book Antiqua" w:hAnsi="Book Antiqua" w:cs="Times New Roman"/>
          <w:b/>
          <w:i/>
          <w:sz w:val="24"/>
          <w:szCs w:val="24"/>
          <w:lang w:val="en-US"/>
        </w:rPr>
      </w:pPr>
      <w:r w:rsidRPr="00E6528E">
        <w:rPr>
          <w:rFonts w:ascii="Book Antiqua" w:hAnsi="Book Antiqua" w:cs="Times New Roman"/>
          <w:b/>
          <w:i/>
          <w:sz w:val="24"/>
          <w:szCs w:val="24"/>
          <w:lang w:val="en-US"/>
        </w:rPr>
        <w:t>MSCs for the treatment of MSK</w:t>
      </w:r>
      <w:r w:rsidR="00D80C99">
        <w:rPr>
          <w:rFonts w:ascii="Book Antiqua" w:eastAsiaTheme="minorEastAsia" w:hAnsi="Book Antiqua" w:cs="Times New Roman" w:hint="eastAsia"/>
          <w:b/>
          <w:i/>
          <w:sz w:val="24"/>
          <w:szCs w:val="24"/>
          <w:lang w:val="en-US" w:eastAsia="zh-CN"/>
        </w:rPr>
        <w:t xml:space="preserve"> </w:t>
      </w:r>
      <w:r w:rsidRPr="00E6528E">
        <w:rPr>
          <w:rFonts w:ascii="Book Antiqua" w:hAnsi="Book Antiqua" w:cs="Times New Roman"/>
          <w:b/>
          <w:i/>
          <w:sz w:val="24"/>
          <w:szCs w:val="24"/>
          <w:lang w:val="en-US"/>
        </w:rPr>
        <w:t>pain</w:t>
      </w:r>
    </w:p>
    <w:p w14:paraId="26575728" w14:textId="77777777" w:rsidR="00E13194" w:rsidRPr="00E6528E" w:rsidRDefault="00E13194" w:rsidP="002D3AFB">
      <w:pPr>
        <w:pStyle w:val="HTMLPreformatted"/>
        <w:spacing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 xml:space="preserve">The </w:t>
      </w:r>
      <w:proofErr w:type="spellStart"/>
      <w:r w:rsidRPr="00E6528E">
        <w:rPr>
          <w:rFonts w:ascii="Book Antiqua" w:hAnsi="Book Antiqua" w:cs="Times New Roman"/>
          <w:sz w:val="24"/>
          <w:szCs w:val="24"/>
          <w:lang w:val="en-US"/>
        </w:rPr>
        <w:t>immunomodulatory</w:t>
      </w:r>
      <w:proofErr w:type="spellEnd"/>
      <w:r w:rsidRPr="00E6528E">
        <w:rPr>
          <w:rFonts w:ascii="Book Antiqua" w:hAnsi="Book Antiqua" w:cs="Times New Roman"/>
          <w:sz w:val="24"/>
          <w:szCs w:val="24"/>
          <w:lang w:val="en-US"/>
        </w:rPr>
        <w:t xml:space="preserve"> properties of MSCs together</w:t>
      </w:r>
      <w:r w:rsidR="00D80C99">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with their natural capability of homing to the site of injury and inflammation make them attractive for the treatment of post-traumatic or inflammatory pain, and they are currently being used in preclinical and</w:t>
      </w:r>
      <w:r w:rsidR="006711C8">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clinical trials for the treatment of various types of MSK-related pain.</w:t>
      </w:r>
      <w:r w:rsidR="006711C8">
        <w:rPr>
          <w:rFonts w:ascii="Book Antiqua" w:eastAsiaTheme="minorEastAsi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Proinflammatory</w:t>
      </w:r>
      <w:proofErr w:type="spellEnd"/>
      <w:r w:rsidRPr="00E6528E">
        <w:rPr>
          <w:rFonts w:ascii="Book Antiqua" w:hAnsi="Book Antiqua" w:cs="Times New Roman"/>
          <w:sz w:val="24"/>
          <w:szCs w:val="24"/>
          <w:lang w:val="en-US"/>
        </w:rPr>
        <w:t xml:space="preserve"> cytokines in the serum or synovial fluid has been associated with OA-related pain in animal models</w:t>
      </w:r>
      <w:r w:rsidRPr="00E6528E">
        <w:rPr>
          <w:rFonts w:ascii="Book Antiqua" w:hAnsi="Book Antiqua" w:cs="Times New Roman"/>
          <w:sz w:val="24"/>
          <w:szCs w:val="24"/>
          <w:vertAlign w:val="superscript"/>
          <w:lang w:val="en-US"/>
        </w:rPr>
        <w:t>[5</w:t>
      </w:r>
      <w:r w:rsidR="003F1C2F">
        <w:rPr>
          <w:rFonts w:ascii="Book Antiqua" w:eastAsiaTheme="minorEastAsia" w:hAnsi="Book Antiqua" w:cs="Times New Roman" w:hint="eastAsia"/>
          <w:sz w:val="24"/>
          <w:szCs w:val="24"/>
          <w:vertAlign w:val="superscript"/>
          <w:lang w:val="en-US" w:eastAsia="zh-CN"/>
        </w:rPr>
        <w:t>4</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r w:rsidR="006711C8">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w:t>
      </w:r>
      <w:r w:rsidR="006711C8">
        <w:rPr>
          <w:rFonts w:ascii="Book Antiqua" w:eastAsiaTheme="minorEastAsia" w:hAnsi="Book Antiqua" w:cs="Times New Roman" w:hint="eastAsia"/>
          <w:sz w:val="24"/>
          <w:szCs w:val="24"/>
          <w:lang w:val="en-US" w:eastAsia="zh-CN"/>
        </w:rPr>
        <w:t>L</w:t>
      </w:r>
      <w:r w:rsidRPr="00E6528E">
        <w:rPr>
          <w:rFonts w:ascii="Book Antiqua" w:hAnsi="Book Antiqua" w:cs="Times New Roman"/>
          <w:sz w:val="24"/>
          <w:szCs w:val="24"/>
          <w:lang w:val="en-US"/>
        </w:rPr>
        <w:t>-6 and TNF-</w:t>
      </w:r>
      <w:r w:rsidRPr="00E6528E">
        <w:rPr>
          <w:rFonts w:ascii="Book Antiqua" w:hAnsi="Book Antiqua" w:cs="Times New Roman"/>
          <w:sz w:val="24"/>
          <w:szCs w:val="24"/>
          <w:lang w:val="en-US"/>
        </w:rPr>
        <w:sym w:font="Symbol" w:char="F061"/>
      </w:r>
      <w:r w:rsidRPr="00E6528E">
        <w:rPr>
          <w:rFonts w:ascii="Book Antiqua" w:hAnsi="Book Antiqua" w:cs="Times New Roman"/>
          <w:sz w:val="24"/>
          <w:szCs w:val="24"/>
          <w:lang w:val="en-US"/>
        </w:rPr>
        <w:t>in synovial fluid</w:t>
      </w:r>
      <w:r w:rsidRPr="00E6528E">
        <w:rPr>
          <w:rFonts w:ascii="Book Antiqua" w:hAnsi="Book Antiqua" w:cs="Times New Roman"/>
          <w:sz w:val="24"/>
          <w:szCs w:val="24"/>
          <w:vertAlign w:val="superscript"/>
          <w:lang w:val="en-US"/>
        </w:rPr>
        <w:t>[5</w:t>
      </w:r>
      <w:r w:rsidR="003F1C2F">
        <w:rPr>
          <w:rFonts w:ascii="Book Antiqua" w:eastAsiaTheme="minorEastAsia" w:hAnsi="Book Antiqua" w:cs="Times New Roman" w:hint="eastAsia"/>
          <w:sz w:val="24"/>
          <w:szCs w:val="24"/>
          <w:vertAlign w:val="superscript"/>
          <w:lang w:val="en-US" w:eastAsia="zh-CN"/>
        </w:rPr>
        <w:t>5</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and TNF-</w:t>
      </w:r>
      <w:r w:rsidRPr="00E6528E">
        <w:rPr>
          <w:rFonts w:ascii="Book Antiqua" w:hAnsi="Book Antiqua" w:cs="Times New Roman"/>
          <w:sz w:val="24"/>
          <w:szCs w:val="24"/>
          <w:lang w:val="en-US"/>
        </w:rPr>
        <w:sym w:font="Symbol" w:char="F061"/>
      </w:r>
      <w:r w:rsidRPr="00E6528E">
        <w:rPr>
          <w:rFonts w:ascii="Book Antiqua" w:hAnsi="Book Antiqua" w:cs="Times New Roman"/>
          <w:sz w:val="24"/>
          <w:szCs w:val="24"/>
          <w:lang w:val="en-US"/>
        </w:rPr>
        <w:t>and IL-1</w:t>
      </w:r>
      <w:r w:rsidRPr="00E6528E">
        <w:rPr>
          <w:rFonts w:ascii="Book Antiqua" w:hAnsi="Book Antiqua" w:cs="Times New Roman"/>
          <w:sz w:val="24"/>
          <w:szCs w:val="24"/>
          <w:lang w:val="en-US"/>
        </w:rPr>
        <w:sym w:font="Symbol" w:char="F062"/>
      </w:r>
      <w:r w:rsidR="006711C8">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in </w:t>
      </w:r>
      <w:proofErr w:type="spellStart"/>
      <w:r w:rsidRPr="006711C8">
        <w:rPr>
          <w:rFonts w:ascii="Book Antiqua" w:hAnsi="Book Antiqua" w:cs="Times New Roman"/>
          <w:sz w:val="24"/>
          <w:szCs w:val="24"/>
          <w:lang w:val="en-US"/>
        </w:rPr>
        <w:t>vastus</w:t>
      </w:r>
      <w:proofErr w:type="spellEnd"/>
      <w:r w:rsidR="006711C8" w:rsidRPr="006711C8">
        <w:rPr>
          <w:rFonts w:ascii="Book Antiqua" w:eastAsiaTheme="minorEastAsia" w:hAnsi="Book Antiqua" w:cs="Times New Roman" w:hint="eastAsia"/>
          <w:sz w:val="24"/>
          <w:szCs w:val="24"/>
          <w:lang w:val="en-US" w:eastAsia="zh-CN"/>
        </w:rPr>
        <w:t xml:space="preserve"> </w:t>
      </w:r>
      <w:proofErr w:type="spellStart"/>
      <w:r w:rsidRPr="006711C8">
        <w:rPr>
          <w:rFonts w:ascii="Book Antiqua" w:hAnsi="Book Antiqua" w:cs="Times New Roman"/>
          <w:sz w:val="24"/>
          <w:szCs w:val="24"/>
          <w:lang w:val="en-US"/>
        </w:rPr>
        <w:t>lateralis</w:t>
      </w:r>
      <w:proofErr w:type="spellEnd"/>
      <w:r w:rsidR="006711C8" w:rsidRPr="006711C8">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muscle of late stage OA subjects correlate with the degree of experienced pain or muscle atrophy</w:t>
      </w:r>
      <w:r w:rsidRPr="00E6528E">
        <w:rPr>
          <w:rFonts w:ascii="Book Antiqua" w:hAnsi="Book Antiqua" w:cs="Times New Roman"/>
          <w:sz w:val="24"/>
          <w:szCs w:val="24"/>
          <w:vertAlign w:val="superscript"/>
          <w:lang w:val="en-US"/>
        </w:rPr>
        <w:t>[5</w:t>
      </w:r>
      <w:r w:rsidR="003F1C2F">
        <w:rPr>
          <w:rFonts w:ascii="Book Antiqua" w:eastAsiaTheme="minorEastAsia" w:hAnsi="Book Antiqua" w:cs="Times New Roman" w:hint="eastAsia"/>
          <w:sz w:val="24"/>
          <w:szCs w:val="24"/>
          <w:vertAlign w:val="superscript"/>
          <w:lang w:val="en-US" w:eastAsia="zh-CN"/>
        </w:rPr>
        <w:t>6</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r w:rsidR="006711C8">
        <w:rPr>
          <w:rFonts w:ascii="Book Antiqua" w:eastAsiaTheme="minorEastAsia" w:hAnsi="Book Antiqua" w:cs="Times New Roman" w:hint="eastAsia"/>
          <w:sz w:val="24"/>
          <w:szCs w:val="24"/>
          <w:lang w:val="en-US" w:eastAsia="zh-CN"/>
        </w:rPr>
        <w:t xml:space="preserve"> </w:t>
      </w:r>
      <w:r w:rsidRPr="00E6528E">
        <w:rPr>
          <w:rFonts w:ascii="Book Antiqua" w:hAnsi="Book Antiqua" w:cs="Times New Roman"/>
          <w:sz w:val="24"/>
          <w:szCs w:val="24"/>
          <w:lang w:val="en-US"/>
        </w:rPr>
        <w:t>It was suggested that the increased intensity of pain in those with degenerative disc disease compared to those with herniated discs is due to increased levels of TNF-</w:t>
      </w:r>
      <w:r w:rsidRPr="00E6528E">
        <w:rPr>
          <w:rFonts w:ascii="Book Antiqua" w:hAnsi="Book Antiqua" w:cs="Times New Roman"/>
          <w:sz w:val="24"/>
          <w:szCs w:val="24"/>
          <w:lang w:val="en-US"/>
        </w:rPr>
        <w:sym w:font="Symbol" w:char="F061"/>
      </w:r>
      <w:r w:rsidRPr="00E6528E">
        <w:rPr>
          <w:rFonts w:ascii="Book Antiqua" w:hAnsi="Book Antiqua" w:cs="Times New Roman"/>
          <w:sz w:val="24"/>
          <w:szCs w:val="24"/>
          <w:lang w:val="en-US"/>
        </w:rPr>
        <w:t>and IL-8 in the</w:t>
      </w:r>
      <w:r w:rsidR="006711C8">
        <w:rPr>
          <w:rFonts w:ascii="Book Antiqua" w:eastAsiaTheme="minorEastAsia" w:hAnsi="Book Antiqua" w:cs="Times New Roman" w:hint="eastAsia"/>
          <w:sz w:val="24"/>
          <w:szCs w:val="24"/>
          <w:lang w:val="en-US" w:eastAsia="zh-CN"/>
        </w:rPr>
        <w:t xml:space="preserve"> </w:t>
      </w:r>
      <w:r w:rsidRPr="006711C8">
        <w:rPr>
          <w:rFonts w:ascii="Book Antiqua" w:hAnsi="Book Antiqua" w:cs="Times New Roman"/>
          <w:sz w:val="24"/>
          <w:szCs w:val="24"/>
          <w:lang w:val="en-US"/>
        </w:rPr>
        <w:t xml:space="preserve">nucleus </w:t>
      </w:r>
      <w:proofErr w:type="spellStart"/>
      <w:proofErr w:type="gramStart"/>
      <w:r w:rsidRPr="006711C8">
        <w:rPr>
          <w:rFonts w:ascii="Book Antiqua" w:hAnsi="Book Antiqua" w:cs="Times New Roman"/>
          <w:sz w:val="24"/>
          <w:szCs w:val="24"/>
          <w:lang w:val="en-US"/>
        </w:rPr>
        <w:t>pulposus</w:t>
      </w:r>
      <w:proofErr w:type="spellEnd"/>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5</w:t>
      </w:r>
      <w:r w:rsidR="003F1C2F">
        <w:rPr>
          <w:rFonts w:ascii="Book Antiqua" w:eastAsiaTheme="minorEastAsia" w:hAnsi="Book Antiqua" w:cs="Times New Roman" w:hint="eastAsia"/>
          <w:sz w:val="24"/>
          <w:szCs w:val="24"/>
          <w:vertAlign w:val="superscript"/>
          <w:lang w:val="en-US" w:eastAsia="zh-CN"/>
        </w:rPr>
        <w:t>7</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p>
    <w:p w14:paraId="7FB7722B" w14:textId="77777777" w:rsidR="00E13194" w:rsidRPr="00E6528E" w:rsidRDefault="00E13194" w:rsidP="006711C8">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The use of MSCs as an anti-inflammatory agent is considered an attractive and convenient method for pain relief. In a pilot study, low back pain and disability produced by</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degenerative disc disease</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was successfully treated by local MSC infusion,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to a degree comparable with surgery for spinal </w:t>
      </w:r>
      <w:proofErr w:type="gramStart"/>
      <w:r w:rsidRPr="00E6528E">
        <w:rPr>
          <w:rFonts w:ascii="Book Antiqua" w:hAnsi="Book Antiqua" w:cs="Times New Roman"/>
          <w:sz w:val="24"/>
          <w:szCs w:val="24"/>
          <w:lang w:val="en-US"/>
        </w:rPr>
        <w:t>fusion</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5</w:t>
      </w:r>
      <w:r w:rsidR="003F1C2F">
        <w:rPr>
          <w:rFonts w:ascii="Book Antiqua" w:hAnsi="Book Antiqua" w:cs="Times New Roman" w:hint="eastAsia"/>
          <w:sz w:val="24"/>
          <w:szCs w:val="24"/>
          <w:vertAlign w:val="superscript"/>
          <w:lang w:val="en-US" w:eastAsia="zh-CN"/>
        </w:rPr>
        <w:t>8</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Encouraging interim results have emerged from an ongoing</w:t>
      </w:r>
      <w:r w:rsidR="003F1C2F">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phase 2 trial testing injections of allogeneic MSCs into degenerated lumbar vertebral discs,</w:t>
      </w:r>
      <w:r w:rsidR="003F1C2F">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indicating</w:t>
      </w:r>
      <w:r w:rsidR="003F1C2F">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significant pain reduction and functional improvement when compared to patients treated with hyaluronic </w:t>
      </w:r>
      <w:proofErr w:type="gramStart"/>
      <w:r w:rsidRPr="00E6528E">
        <w:rPr>
          <w:rFonts w:ascii="Book Antiqua" w:hAnsi="Book Antiqua" w:cs="Times New Roman"/>
          <w:sz w:val="24"/>
          <w:szCs w:val="24"/>
          <w:lang w:val="en-US"/>
        </w:rPr>
        <w:t>acid</w:t>
      </w:r>
      <w:r w:rsidRPr="00E6528E">
        <w:rPr>
          <w:rFonts w:ascii="Book Antiqua" w:hAnsi="Book Antiqua" w:cs="Times New Roman"/>
          <w:sz w:val="24"/>
          <w:szCs w:val="24"/>
          <w:vertAlign w:val="superscript"/>
          <w:lang w:val="en-US"/>
        </w:rPr>
        <w:t>[</w:t>
      </w:r>
      <w:proofErr w:type="gramEnd"/>
      <w:r w:rsidR="003F1C2F">
        <w:rPr>
          <w:rFonts w:ascii="Book Antiqua" w:hAnsi="Book Antiqua" w:cs="Times New Roman" w:hint="eastAsia"/>
          <w:sz w:val="24"/>
          <w:szCs w:val="24"/>
          <w:vertAlign w:val="superscript"/>
          <w:lang w:val="en-US" w:eastAsia="zh-CN"/>
        </w:rPr>
        <w:t>59</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Successful use of MSCs has been demonstrated for OA treatment in animal </w:t>
      </w:r>
      <w:proofErr w:type="gramStart"/>
      <w:r w:rsidRPr="00E6528E">
        <w:rPr>
          <w:rFonts w:ascii="Book Antiqua" w:hAnsi="Book Antiqua" w:cs="Times New Roman"/>
          <w:sz w:val="24"/>
          <w:szCs w:val="24"/>
          <w:lang w:val="en-US"/>
        </w:rPr>
        <w:t>models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0</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and for prevention of post-traumatic arthritis</w:t>
      </w:r>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1</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The alteration of intra-articular and serum cytokine levels reported by these studies may provide a basis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for</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 method of</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pain treatment in both degenerating and traumatized joints.</w:t>
      </w:r>
    </w:p>
    <w:p w14:paraId="3BA3D741" w14:textId="77777777" w:rsidR="00E13194" w:rsidRPr="00E6528E" w:rsidRDefault="00E13194" w:rsidP="006711C8">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A systematic review including eight completed studies and a total of 844 procedures of local autologous MSC delivery for the treatment of OA</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 human</w:t>
      </w:r>
      <w:r w:rsidR="006711C8">
        <w:rPr>
          <w:rFonts w:ascii="Book Antiqu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sindicates</w:t>
      </w:r>
      <w:proofErr w:type="spellEnd"/>
      <w:r w:rsidRPr="00E6528E">
        <w:rPr>
          <w:rFonts w:ascii="Book Antiqua" w:hAnsi="Book Antiqua" w:cs="Times New Roman"/>
          <w:sz w:val="24"/>
          <w:szCs w:val="24"/>
          <w:lang w:val="en-US"/>
        </w:rPr>
        <w:t xml:space="preserve"> that the procedure is safe, with </w:t>
      </w:r>
      <w:proofErr w:type="spellStart"/>
      <w:r w:rsidRPr="00E6528E">
        <w:rPr>
          <w:rFonts w:ascii="Book Antiqua" w:hAnsi="Book Antiqua" w:cs="Times New Roman"/>
          <w:sz w:val="24"/>
          <w:szCs w:val="24"/>
          <w:lang w:val="en-US"/>
        </w:rPr>
        <w:t>noreported</w:t>
      </w:r>
      <w:proofErr w:type="spellEnd"/>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major adverse effects related to implanted cells</w:t>
      </w:r>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2</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Pain assessed by visual analogue score and functional outcome in 50 knee OA patients were significantly improved by treatment with MSC</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concentrate (buffy coat) compared with arthroscopic debridement only</w:t>
      </w:r>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3</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Functional improvement after 24 </w:t>
      </w:r>
      <w:proofErr w:type="spellStart"/>
      <w:r w:rsidRPr="00E6528E">
        <w:rPr>
          <w:rFonts w:ascii="Book Antiqua" w:hAnsi="Book Antiqua" w:cs="Times New Roman"/>
          <w:sz w:val="24"/>
          <w:szCs w:val="24"/>
          <w:lang w:val="en-US"/>
        </w:rPr>
        <w:t>mo</w:t>
      </w:r>
      <w:proofErr w:type="spellEnd"/>
      <w:r w:rsidRPr="00E6528E">
        <w:rPr>
          <w:rFonts w:ascii="Book Antiqua" w:hAnsi="Book Antiqua" w:cs="Times New Roman"/>
          <w:sz w:val="24"/>
          <w:szCs w:val="24"/>
          <w:lang w:val="en-US"/>
        </w:rPr>
        <w:t xml:space="preserve"> as measured by the </w:t>
      </w:r>
      <w:r w:rsidRPr="00E6528E">
        <w:rPr>
          <w:rFonts w:ascii="Book Antiqua" w:eastAsia="Times New Roman" w:hAnsi="Book Antiqua" w:cs="Times New Roman"/>
          <w:sz w:val="24"/>
          <w:szCs w:val="24"/>
          <w:lang w:val="en-US"/>
        </w:rPr>
        <w:t xml:space="preserve">American </w:t>
      </w:r>
      <w:proofErr w:type="spellStart"/>
      <w:r w:rsidRPr="00E6528E">
        <w:rPr>
          <w:rFonts w:ascii="Book Antiqua" w:eastAsia="Times New Roman" w:hAnsi="Book Antiqua" w:cs="Times New Roman"/>
          <w:sz w:val="24"/>
          <w:szCs w:val="24"/>
          <w:lang w:val="en-US"/>
        </w:rPr>
        <w:t>Orthopaedic</w:t>
      </w:r>
      <w:proofErr w:type="spellEnd"/>
      <w:r w:rsidR="006711C8">
        <w:rPr>
          <w:rFonts w:ascii="Book Antiqua" w:hAnsi="Book Antiqua" w:cs="Times New Roman" w:hint="eastAsia"/>
          <w:sz w:val="24"/>
          <w:szCs w:val="24"/>
          <w:lang w:val="en-US" w:eastAsia="zh-CN"/>
        </w:rPr>
        <w:t xml:space="preserve"> </w:t>
      </w:r>
      <w:r w:rsidRPr="00E6528E">
        <w:rPr>
          <w:rFonts w:ascii="Book Antiqua" w:eastAsia="Times New Roman" w:hAnsi="Book Antiqua" w:cs="Times New Roman"/>
          <w:sz w:val="24"/>
          <w:szCs w:val="24"/>
          <w:lang w:val="en-US"/>
        </w:rPr>
        <w:t>Foot and Ankle Society’s</w:t>
      </w:r>
      <w:r w:rsidR="006711C8">
        <w:rPr>
          <w:rFonts w:ascii="Book Antiqua" w:hAnsi="Book Antiqua" w:cs="Times New Roman" w:hint="eastAsia"/>
          <w:sz w:val="24"/>
          <w:szCs w:val="24"/>
          <w:lang w:val="en-US" w:eastAsia="zh-CN"/>
        </w:rPr>
        <w:t xml:space="preserve"> </w:t>
      </w:r>
      <w:r w:rsidRPr="00E6528E">
        <w:rPr>
          <w:rFonts w:ascii="Book Antiqua" w:eastAsia="Times New Roman" w:hAnsi="Book Antiqua" w:cs="Times New Roman"/>
          <w:sz w:val="24"/>
          <w:szCs w:val="24"/>
          <w:lang w:val="en-US"/>
        </w:rPr>
        <w:t>ankle-</w:t>
      </w:r>
      <w:proofErr w:type="spellStart"/>
      <w:r w:rsidRPr="00E6528E">
        <w:rPr>
          <w:rFonts w:ascii="Book Antiqua" w:eastAsia="Times New Roman" w:hAnsi="Book Antiqua" w:cs="Times New Roman"/>
          <w:sz w:val="24"/>
          <w:szCs w:val="24"/>
          <w:lang w:val="en-US"/>
        </w:rPr>
        <w:t>hindfoot</w:t>
      </w:r>
      <w:proofErr w:type="spellEnd"/>
      <w:r w:rsidRPr="00E6528E">
        <w:rPr>
          <w:rFonts w:ascii="Book Antiqua" w:eastAsia="Times New Roman" w:hAnsi="Book Antiqua" w:cs="Times New Roman"/>
          <w:sz w:val="24"/>
          <w:szCs w:val="24"/>
          <w:lang w:val="en-US"/>
        </w:rPr>
        <w:t xml:space="preserve"> scale was reported after surgical debridement of </w:t>
      </w:r>
      <w:proofErr w:type="spellStart"/>
      <w:r w:rsidRPr="00E6528E">
        <w:rPr>
          <w:rFonts w:ascii="Book Antiqua" w:eastAsia="Times New Roman" w:hAnsi="Book Antiqua" w:cs="Times New Roman"/>
          <w:sz w:val="24"/>
          <w:szCs w:val="24"/>
          <w:lang w:val="en-US"/>
        </w:rPr>
        <w:t>talar</w:t>
      </w:r>
      <w:proofErr w:type="spellEnd"/>
      <w:r w:rsidRPr="00E6528E">
        <w:rPr>
          <w:rFonts w:ascii="Book Antiqua" w:eastAsia="Times New Roman" w:hAnsi="Book Antiqua" w:cs="Times New Roman"/>
          <w:sz w:val="24"/>
          <w:szCs w:val="24"/>
          <w:lang w:val="en-US"/>
        </w:rPr>
        <w:t xml:space="preserve"> dome defects and local delivery of concentrated bone marrow nucleated cells supported by </w:t>
      </w:r>
      <w:r w:rsidRPr="00E6528E">
        <w:rPr>
          <w:rFonts w:ascii="Book Antiqua" w:hAnsi="Book Antiqua" w:cs="Times New Roman"/>
          <w:sz w:val="24"/>
          <w:szCs w:val="24"/>
          <w:lang w:val="en-US"/>
        </w:rPr>
        <w:t>collagen powder or hyaluronic acid membrane as scaffolds</w:t>
      </w:r>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4</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Core decompression and local delivery of bone marrow auto</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grafts improved Harris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Hip scores and significantly reduced the need for </w:t>
      </w:r>
      <w:proofErr w:type="spellStart"/>
      <w:r w:rsidRPr="00E6528E">
        <w:rPr>
          <w:rFonts w:ascii="Book Antiqua" w:hAnsi="Book Antiqua" w:cs="Times New Roman"/>
          <w:sz w:val="24"/>
          <w:szCs w:val="24"/>
          <w:lang w:val="en-US"/>
        </w:rPr>
        <w:t>arthroplasty</w:t>
      </w:r>
      <w:proofErr w:type="spellEnd"/>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when the procedure was performed in patients before the collapse of the joint </w:t>
      </w:r>
      <w:proofErr w:type="gramStart"/>
      <w:r w:rsidRPr="00E6528E">
        <w:rPr>
          <w:rFonts w:ascii="Book Antiqua" w:hAnsi="Book Antiqua" w:cs="Times New Roman"/>
          <w:sz w:val="24"/>
          <w:szCs w:val="24"/>
          <w:lang w:val="en-US"/>
        </w:rPr>
        <w:t>surface</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5</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Percutaneous delivery of culture-expanded autologous MSCs into OA knee joints resulted in improvement of visual analogue scores, physical therapy assessments, as well as increased cartilage </w:t>
      </w:r>
      <w:proofErr w:type="gramStart"/>
      <w:r w:rsidRPr="00E6528E">
        <w:rPr>
          <w:rFonts w:ascii="Book Antiqua" w:hAnsi="Book Antiqua" w:cs="Times New Roman"/>
          <w:sz w:val="24"/>
          <w:szCs w:val="24"/>
          <w:lang w:val="en-US"/>
        </w:rPr>
        <w:t>volume</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6</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r w:rsidR="003F1C2F">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same group conducted a safety study on 227 clinical cases receiving intra-articular delivery of cultured MSCs for the</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symptomatic treatment of various OA joints, and reported</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three cases of self-limiting cell-related complications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only safety </w:t>
      </w:r>
      <w:proofErr w:type="gramStart"/>
      <w:r w:rsidRPr="00E6528E">
        <w:rPr>
          <w:rFonts w:ascii="Book Antiqua" w:hAnsi="Book Antiqua" w:cs="Times New Roman"/>
          <w:sz w:val="24"/>
          <w:szCs w:val="24"/>
          <w:lang w:val="en-US"/>
        </w:rPr>
        <w:t>issues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7</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No malignant transformations were</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detected during the</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two years of follow-up.</w:t>
      </w:r>
    </w:p>
    <w:p w14:paraId="1785A75E" w14:textId="77777777" w:rsidR="00E13194" w:rsidRPr="00E6528E" w:rsidRDefault="00E13194" w:rsidP="006711C8">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A large variability remains among reported methods for MSC isolation, purification and culture expansion.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development of MSC-based therapies requires concerted efforts for the establishment of optimized and standardized protocols for these methods, as well as for cryopreservation and storage of MSCs, which will</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significantly improve their clinical translation and provide new opportunities for cell-based pain treatment for MSK</w:t>
      </w:r>
      <w:r w:rsidR="006711C8">
        <w:rPr>
          <w:rFonts w:ascii="Book Antiqua" w:hAnsi="Book Antiqua" w:cs="Times New Roman" w:hint="eastAsia"/>
          <w:sz w:val="24"/>
          <w:szCs w:val="24"/>
          <w:lang w:val="en-US" w:eastAsia="zh-CN"/>
        </w:rPr>
        <w:t xml:space="preserve"> </w:t>
      </w:r>
      <w:proofErr w:type="gramStart"/>
      <w:r w:rsidRPr="00E6528E">
        <w:rPr>
          <w:rFonts w:ascii="Book Antiqua" w:hAnsi="Book Antiqua" w:cs="Times New Roman"/>
          <w:sz w:val="24"/>
          <w:szCs w:val="24"/>
          <w:lang w:val="en-US"/>
        </w:rPr>
        <w:t>diseases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6</w:t>
      </w:r>
      <w:r w:rsidR="003F1C2F">
        <w:rPr>
          <w:rFonts w:ascii="Book Antiqua" w:hAnsi="Book Antiqua" w:cs="Times New Roman" w:hint="eastAsia"/>
          <w:sz w:val="24"/>
          <w:szCs w:val="24"/>
          <w:vertAlign w:val="superscript"/>
          <w:lang w:val="en-US" w:eastAsia="zh-CN"/>
        </w:rPr>
        <w:t>8</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p>
    <w:p w14:paraId="7D7270F3"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p>
    <w:p w14:paraId="2A641623" w14:textId="77777777" w:rsidR="00E13194" w:rsidRPr="00E6528E" w:rsidRDefault="00E13194" w:rsidP="002D3AFB">
      <w:pPr>
        <w:spacing w:after="0" w:line="360" w:lineRule="auto"/>
        <w:contextualSpacing/>
        <w:jc w:val="both"/>
        <w:rPr>
          <w:rFonts w:ascii="Book Antiqua" w:hAnsi="Book Antiqua" w:cs="Times New Roman"/>
          <w:b/>
          <w:i/>
          <w:sz w:val="24"/>
          <w:szCs w:val="24"/>
          <w:lang w:val="en-US"/>
        </w:rPr>
      </w:pPr>
      <w:r w:rsidRPr="00E6528E">
        <w:rPr>
          <w:rFonts w:ascii="Book Antiqua" w:hAnsi="Book Antiqua" w:cs="Times New Roman"/>
          <w:b/>
          <w:i/>
          <w:sz w:val="24"/>
          <w:szCs w:val="24"/>
          <w:lang w:val="en-US"/>
        </w:rPr>
        <w:t xml:space="preserve">MSCs for the treatment of MSK-related neuropathic pain </w:t>
      </w:r>
    </w:p>
    <w:p w14:paraId="5CB1F9EE"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Although neuropathic pain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is a potentially disabling disease that</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dramatically</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decreases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quality of life,</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complexity of the involved molecular pathways makes it difficult to treat. Neuropathic pain from MSK conditions is often underdiagnosed and undertreated</w:t>
      </w:r>
      <w:r w:rsidRPr="00E6528E">
        <w:rPr>
          <w:rFonts w:ascii="Book Antiqua" w:hAnsi="Book Antiqua" w:cs="Times New Roman"/>
          <w:sz w:val="24"/>
          <w:szCs w:val="24"/>
          <w:vertAlign w:val="superscript"/>
          <w:lang w:val="en-US"/>
        </w:rPr>
        <w:t>[</w:t>
      </w:r>
      <w:r w:rsidR="003F1C2F">
        <w:rPr>
          <w:rFonts w:ascii="Book Antiqua" w:hAnsi="Book Antiqua" w:cs="Times New Roman" w:hint="eastAsia"/>
          <w:sz w:val="24"/>
          <w:szCs w:val="24"/>
          <w:vertAlign w:val="superscript"/>
          <w:lang w:val="en-US" w:eastAsia="zh-CN"/>
        </w:rPr>
        <w:t>69</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and</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when diagnosed, is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treated with pharmacologic</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agents such as antidepressants, opioid analgesics and tramadol, which have a risk for addiction as well as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of inducing</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other side-effects that can interfere with a normal, active life</w:t>
      </w:r>
      <w:r w:rsidRPr="00E6528E">
        <w:rPr>
          <w:rFonts w:ascii="Book Antiqua" w:hAnsi="Book Antiqua" w:cs="Times New Roman"/>
          <w:sz w:val="24"/>
          <w:szCs w:val="24"/>
          <w:vertAlign w:val="superscript"/>
          <w:lang w:val="en-US"/>
        </w:rPr>
        <w:t>[7</w:t>
      </w:r>
      <w:r w:rsidR="003F1C2F">
        <w:rPr>
          <w:rFonts w:ascii="Book Antiqua" w:hAnsi="Book Antiqua" w:cs="Times New Roman" w:hint="eastAsia"/>
          <w:sz w:val="24"/>
          <w:szCs w:val="24"/>
          <w:vertAlign w:val="superscript"/>
          <w:lang w:val="en-US" w:eastAsia="zh-CN"/>
        </w:rPr>
        <w:t>0</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p>
    <w:p w14:paraId="32CE08A9" w14:textId="77777777" w:rsidR="00E13194" w:rsidRPr="00E6528E" w:rsidRDefault="00E13194" w:rsidP="006711C8">
      <w:pPr>
        <w:spacing w:after="0" w:line="360" w:lineRule="auto"/>
        <w:ind w:firstLineChars="100" w:firstLine="240"/>
        <w:contextualSpacing/>
        <w:jc w:val="both"/>
        <w:rPr>
          <w:rFonts w:ascii="Book Antiqua" w:hAnsi="Book Antiqua" w:cs="Times New Roman"/>
          <w:sz w:val="24"/>
          <w:szCs w:val="24"/>
          <w:vertAlign w:val="superscript"/>
          <w:lang w:val="en-US"/>
        </w:rPr>
      </w:pPr>
      <w:r w:rsidRPr="00E6528E">
        <w:rPr>
          <w:rFonts w:ascii="Book Antiqua" w:hAnsi="Book Antiqua" w:cs="Times New Roman"/>
          <w:sz w:val="24"/>
          <w:szCs w:val="24"/>
          <w:lang w:val="en-US"/>
        </w:rPr>
        <w:t>Neuropathic pain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has been associated with </w:t>
      </w:r>
      <w:proofErr w:type="spellStart"/>
      <w:r w:rsidRPr="00E6528E">
        <w:rPr>
          <w:rFonts w:ascii="Book Antiqua" w:hAnsi="Book Antiqua" w:cs="Times New Roman"/>
          <w:sz w:val="24"/>
          <w:szCs w:val="24"/>
          <w:lang w:val="en-US"/>
        </w:rPr>
        <w:t>neuroinflammation</w:t>
      </w:r>
      <w:proofErr w:type="spellEnd"/>
      <w:r w:rsidRPr="00E6528E">
        <w:rPr>
          <w:rFonts w:ascii="Book Antiqua" w:hAnsi="Book Antiqua" w:cs="Times New Roman"/>
          <w:sz w:val="24"/>
          <w:szCs w:val="24"/>
          <w:lang w:val="en-US"/>
        </w:rPr>
        <w:t xml:space="preserve"> andIL-17 signaling in a mouse model</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of peripheral nerve </w:t>
      </w:r>
      <w:proofErr w:type="gramStart"/>
      <w:r w:rsidRPr="00E6528E">
        <w:rPr>
          <w:rFonts w:ascii="Book Antiqua" w:hAnsi="Book Antiqua" w:cs="Times New Roman"/>
          <w:sz w:val="24"/>
          <w:szCs w:val="24"/>
          <w:lang w:val="en-US"/>
        </w:rPr>
        <w:t>injury</w:t>
      </w:r>
      <w:r w:rsidRPr="00E6528E">
        <w:rPr>
          <w:rFonts w:ascii="Book Antiqua" w:hAnsi="Book Antiqua" w:cs="Times New Roman"/>
          <w:sz w:val="24"/>
          <w:szCs w:val="24"/>
          <w:vertAlign w:val="superscript"/>
          <w:lang w:val="en-US"/>
        </w:rPr>
        <w:t>[</w:t>
      </w:r>
      <w:proofErr w:type="gramEnd"/>
      <w:r w:rsidR="001A322C">
        <w:rPr>
          <w:rFonts w:ascii="Book Antiqua" w:hAnsi="Book Antiqua" w:cs="Times New Roman" w:hint="eastAsia"/>
          <w:sz w:val="24"/>
          <w:szCs w:val="24"/>
          <w:vertAlign w:val="superscript"/>
          <w:lang w:val="en-US" w:eastAsia="zh-CN"/>
        </w:rPr>
        <w:t>24</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Inhibition of TNF-</w:t>
      </w:r>
      <w:r w:rsidRPr="00E6528E">
        <w:rPr>
          <w:rFonts w:ascii="Book Antiqua" w:hAnsi="Book Antiqua" w:cs="Times New Roman"/>
          <w:sz w:val="24"/>
          <w:szCs w:val="24"/>
          <w:lang w:val="en-US"/>
        </w:rPr>
        <w:sym w:font="Symbol" w:char="F061"/>
      </w:r>
      <w:r w:rsidRPr="00E6528E">
        <w:rPr>
          <w:rFonts w:ascii="Book Antiqua" w:hAnsi="Book Antiqua" w:cs="Times New Roman"/>
          <w:sz w:val="24"/>
          <w:szCs w:val="24"/>
          <w:lang w:val="en-US"/>
        </w:rPr>
        <w:t>-induced</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astrocyte and microglia activation can attenuate neuropathic pain, and Il-6 inhibition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was shown to prevent vincristine-induced </w:t>
      </w:r>
      <w:proofErr w:type="spellStart"/>
      <w:r w:rsidRPr="00E6528E">
        <w:rPr>
          <w:rFonts w:ascii="Book Antiqua" w:hAnsi="Book Antiqua" w:cs="Times New Roman"/>
          <w:sz w:val="24"/>
          <w:szCs w:val="24"/>
          <w:lang w:val="en-US"/>
        </w:rPr>
        <w:t>allodynia</w:t>
      </w:r>
      <w:proofErr w:type="spellEnd"/>
      <w:r w:rsidRPr="00E6528E">
        <w:rPr>
          <w:rFonts w:ascii="Book Antiqua" w:hAnsi="Book Antiqua" w:cs="Times New Roman"/>
          <w:sz w:val="24"/>
          <w:szCs w:val="24"/>
          <w:lang w:val="en-US"/>
        </w:rPr>
        <w:t xml:space="preserve"> in </w:t>
      </w:r>
      <w:proofErr w:type="gramStart"/>
      <w:r w:rsidRPr="00E6528E">
        <w:rPr>
          <w:rFonts w:ascii="Book Antiqua" w:hAnsi="Book Antiqua" w:cs="Times New Roman"/>
          <w:sz w:val="24"/>
          <w:szCs w:val="24"/>
          <w:lang w:val="en-US"/>
        </w:rPr>
        <w:t>rodents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7</w:t>
      </w:r>
      <w:r w:rsidR="001A322C">
        <w:rPr>
          <w:rFonts w:ascii="Book Antiqua" w:hAnsi="Book Antiqua" w:cs="Times New Roman" w:hint="eastAsia"/>
          <w:sz w:val="24"/>
          <w:szCs w:val="24"/>
          <w:vertAlign w:val="superscript"/>
          <w:lang w:val="en-US" w:eastAsia="zh-CN"/>
        </w:rPr>
        <w:t>1</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In humans, increased biochemical markers of inflammation were found in patients with painful diabetic </w:t>
      </w:r>
      <w:proofErr w:type="gramStart"/>
      <w:r w:rsidRPr="00E6528E">
        <w:rPr>
          <w:rFonts w:ascii="Book Antiqua" w:hAnsi="Book Antiqua" w:cs="Times New Roman"/>
          <w:sz w:val="24"/>
          <w:szCs w:val="24"/>
          <w:lang w:val="en-US"/>
        </w:rPr>
        <w:t>neuropathy</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7</w:t>
      </w:r>
      <w:r w:rsidR="001A322C">
        <w:rPr>
          <w:rFonts w:ascii="Book Antiqua" w:hAnsi="Book Antiqua" w:cs="Times New Roman" w:hint="eastAsia"/>
          <w:sz w:val="24"/>
          <w:szCs w:val="24"/>
          <w:vertAlign w:val="superscript"/>
          <w:lang w:val="en-US" w:eastAsia="zh-CN"/>
        </w:rPr>
        <w:t>2</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and neuropathic pain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correlates with joint inflammation in knee OA</w:t>
      </w:r>
      <w:r w:rsidRPr="00E6528E">
        <w:rPr>
          <w:rFonts w:ascii="Book Antiqua" w:hAnsi="Book Antiqua" w:cs="Times New Roman"/>
          <w:sz w:val="24"/>
          <w:szCs w:val="24"/>
          <w:vertAlign w:val="superscript"/>
          <w:lang w:val="en-US"/>
        </w:rPr>
        <w:t>[13]</w:t>
      </w:r>
      <w:r w:rsidRPr="00E6528E">
        <w:rPr>
          <w:rFonts w:ascii="Book Antiqua" w:hAnsi="Book Antiqua" w:cs="Times New Roman"/>
          <w:sz w:val="24"/>
          <w:szCs w:val="24"/>
          <w:lang w:val="en-US"/>
        </w:rPr>
        <w:t>.</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 addition, increased levels of IL-1</w:t>
      </w:r>
      <w:r w:rsidRPr="00E6528E">
        <w:rPr>
          <w:rFonts w:ascii="Book Antiqua" w:hAnsi="Book Antiqua" w:cs="Times New Roman"/>
          <w:sz w:val="24"/>
          <w:szCs w:val="24"/>
          <w:lang w:val="en-US"/>
        </w:rPr>
        <w:sym w:font="Symbol" w:char="F062"/>
      </w:r>
      <w:r w:rsidRPr="00E6528E">
        <w:rPr>
          <w:rFonts w:ascii="Book Antiqua" w:hAnsi="Book Antiqua" w:cs="Times New Roman"/>
          <w:sz w:val="24"/>
          <w:szCs w:val="24"/>
          <w:lang w:val="en-US"/>
        </w:rPr>
        <w:t xml:space="preserve"> and IL-6 were found in cerebrospinal fluid of patients with complex regional pain</w:t>
      </w:r>
      <w:r w:rsidR="006711C8">
        <w:rPr>
          <w:rFonts w:ascii="Book Antiqua" w:hAnsi="Book Antiqua" w:cs="Times New Roman" w:hint="eastAsia"/>
          <w:sz w:val="24"/>
          <w:szCs w:val="24"/>
          <w:lang w:val="en-US" w:eastAsia="zh-CN"/>
        </w:rPr>
        <w:t xml:space="preserve"> </w:t>
      </w:r>
      <w:proofErr w:type="gramStart"/>
      <w:r w:rsidRPr="00E6528E">
        <w:rPr>
          <w:rFonts w:ascii="Book Antiqua" w:hAnsi="Book Antiqua" w:cs="Times New Roman"/>
          <w:sz w:val="24"/>
          <w:szCs w:val="24"/>
          <w:lang w:val="en-US"/>
        </w:rPr>
        <w:t>syndrome</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7</w:t>
      </w:r>
      <w:r w:rsidR="001A322C">
        <w:rPr>
          <w:rFonts w:ascii="Book Antiqua" w:hAnsi="Book Antiqua" w:cs="Times New Roman" w:hint="eastAsia"/>
          <w:sz w:val="24"/>
          <w:szCs w:val="24"/>
          <w:vertAlign w:val="superscript"/>
          <w:lang w:val="en-US" w:eastAsia="zh-CN"/>
        </w:rPr>
        <w:t>3</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p>
    <w:p w14:paraId="252F1622" w14:textId="77777777" w:rsidR="00E13194" w:rsidRPr="00E6528E" w:rsidRDefault="00E13194" w:rsidP="006711C8">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MSCs have been investigated as anti-inflammatory agents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for the treatment of MSK-related neuropathic</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pain. In a mouse model of </w:t>
      </w:r>
      <w:proofErr w:type="spellStart"/>
      <w:r w:rsidRPr="00E6528E">
        <w:rPr>
          <w:rFonts w:ascii="Book Antiqua" w:hAnsi="Book Antiqua" w:cs="Times New Roman"/>
          <w:sz w:val="24"/>
          <w:szCs w:val="24"/>
          <w:lang w:val="en-US"/>
        </w:rPr>
        <w:t>streptozotocin</w:t>
      </w:r>
      <w:proofErr w:type="spellEnd"/>
      <w:r w:rsidRPr="00E6528E">
        <w:rPr>
          <w:rFonts w:ascii="Book Antiqua" w:hAnsi="Book Antiqua" w:cs="Times New Roman"/>
          <w:sz w:val="24"/>
          <w:szCs w:val="24"/>
          <w:lang w:val="en-US"/>
        </w:rPr>
        <w:t>-induced diabetes,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toll-like receptor 3-primed,</w:t>
      </w:r>
      <w:r w:rsidR="003F1C2F">
        <w:rPr>
          <w:rFonts w:ascii="Book Antiqua" w:hAnsi="Book Antiqua" w:cs="Times New Roman" w:hint="eastAsia"/>
          <w:sz w:val="24"/>
          <w:szCs w:val="24"/>
          <w:lang w:val="en-US" w:eastAsia="zh-CN"/>
        </w:rPr>
        <w:t xml:space="preserve"> </w:t>
      </w:r>
      <w:proofErr w:type="spellStart"/>
      <w:r w:rsidR="003F1C2F">
        <w:rPr>
          <w:rFonts w:ascii="Book Antiqua" w:hAnsi="Book Antiqua" w:cs="Times New Roman"/>
          <w:sz w:val="24"/>
          <w:szCs w:val="24"/>
          <w:lang w:val="en-US"/>
        </w:rPr>
        <w:t>immune</w:t>
      </w:r>
      <w:r w:rsidRPr="00E6528E">
        <w:rPr>
          <w:rFonts w:ascii="Book Antiqua" w:hAnsi="Book Antiqua" w:cs="Times New Roman"/>
          <w:sz w:val="24"/>
          <w:szCs w:val="24"/>
          <w:lang w:val="en-US"/>
        </w:rPr>
        <w:t>suppressive</w:t>
      </w:r>
      <w:proofErr w:type="spellEnd"/>
      <w:r w:rsidRPr="00E6528E">
        <w:rPr>
          <w:rFonts w:ascii="Book Antiqua" w:hAnsi="Book Antiqua" w:cs="Times New Roman"/>
          <w:sz w:val="24"/>
          <w:szCs w:val="24"/>
          <w:lang w:val="en-US"/>
        </w:rPr>
        <w:t xml:space="preserve"> human </w:t>
      </w:r>
      <w:proofErr w:type="gramStart"/>
      <w:r w:rsidRPr="00E6528E">
        <w:rPr>
          <w:rFonts w:ascii="Book Antiqua" w:hAnsi="Book Antiqua" w:cs="Times New Roman"/>
          <w:sz w:val="24"/>
          <w:szCs w:val="24"/>
          <w:lang w:val="en-US"/>
        </w:rPr>
        <w:t>MSCs</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7</w:t>
      </w:r>
      <w:r w:rsidR="001A322C">
        <w:rPr>
          <w:rFonts w:ascii="Book Antiqua" w:hAnsi="Book Antiqua" w:cs="Times New Roman" w:hint="eastAsia"/>
          <w:sz w:val="24"/>
          <w:szCs w:val="24"/>
          <w:vertAlign w:val="superscript"/>
          <w:lang w:val="en-US" w:eastAsia="zh-CN"/>
        </w:rPr>
        <w:t>4</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attenuated neuropathic pain behaviors</w:t>
      </w:r>
      <w:r w:rsidRPr="00E6528E">
        <w:rPr>
          <w:rFonts w:ascii="Book Antiqua" w:hAnsi="Book Antiqua" w:cs="Times New Roman"/>
          <w:sz w:val="24"/>
          <w:szCs w:val="24"/>
          <w:vertAlign w:val="superscript"/>
          <w:lang w:val="en-US"/>
        </w:rPr>
        <w:t>[7</w:t>
      </w:r>
      <w:r w:rsidR="001A322C">
        <w:rPr>
          <w:rFonts w:ascii="Book Antiqua" w:hAnsi="Book Antiqua" w:cs="Times New Roman" w:hint="eastAsia"/>
          <w:sz w:val="24"/>
          <w:szCs w:val="24"/>
          <w:vertAlign w:val="superscript"/>
          <w:lang w:val="en-US" w:eastAsia="zh-CN"/>
        </w:rPr>
        <w:t>5</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r w:rsidR="003F1C2F">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Systemically delivered human MSCs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also exhibit</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long-lasting improvement of neuropathic pain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 spared-nerve injury mouse model, observed as decreases in IL-1</w:t>
      </w:r>
      <w:r w:rsidRPr="00E6528E">
        <w:rPr>
          <w:rFonts w:ascii="Book Antiqua" w:hAnsi="Book Antiqua" w:cs="Times New Roman"/>
          <w:sz w:val="24"/>
          <w:szCs w:val="24"/>
          <w:lang w:val="en-US"/>
        </w:rPr>
        <w:sym w:font="Symbol" w:char="F062"/>
      </w:r>
      <w:r w:rsidRPr="00E6528E">
        <w:rPr>
          <w:rFonts w:ascii="Book Antiqua" w:hAnsi="Book Antiqua" w:cs="Times New Roman"/>
          <w:sz w:val="24"/>
          <w:szCs w:val="24"/>
          <w:lang w:val="en-US"/>
        </w:rPr>
        <w:t xml:space="preserve"> and IL-17, and increases in anti-inflammatory IL-10 and</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 marker of alternatively activated macrophages in the spinal </w:t>
      </w:r>
      <w:proofErr w:type="gramStart"/>
      <w:r w:rsidRPr="00E6528E">
        <w:rPr>
          <w:rFonts w:ascii="Book Antiqua" w:hAnsi="Book Antiqua" w:cs="Times New Roman"/>
          <w:sz w:val="24"/>
          <w:szCs w:val="24"/>
          <w:lang w:val="en-US"/>
        </w:rPr>
        <w:t>cord</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7</w:t>
      </w:r>
      <w:r w:rsidR="001A322C">
        <w:rPr>
          <w:rFonts w:ascii="Book Antiqua" w:hAnsi="Book Antiqua" w:cs="Times New Roman" w:hint="eastAsia"/>
          <w:sz w:val="24"/>
          <w:szCs w:val="24"/>
          <w:vertAlign w:val="superscript"/>
          <w:lang w:val="en-US" w:eastAsia="zh-CN"/>
        </w:rPr>
        <w:t>6</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These increases in anti-inflammatory cytokines were detected for up to 90 d, demonstrating the lasting effect from a single injection of MSCs.</w:t>
      </w:r>
    </w:p>
    <w:p w14:paraId="1A70EEEB" w14:textId="77777777" w:rsidR="00E13194" w:rsidRPr="00E6528E" w:rsidRDefault="00E13194" w:rsidP="006711C8">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MSCs have also been examined as</w:t>
      </w:r>
      <w:r w:rsidR="006711C8">
        <w:rPr>
          <w:rFonts w:ascii="Book Antiqua" w:hAnsi="Book Antiqua" w:cs="Times New Roman" w:hint="eastAsia"/>
          <w:sz w:val="24"/>
          <w:szCs w:val="24"/>
          <w:lang w:val="en-US" w:eastAsia="zh-CN"/>
        </w:rPr>
        <w:t xml:space="preserve"> </w:t>
      </w:r>
      <w:proofErr w:type="spellStart"/>
      <w:r w:rsidRPr="00E6528E">
        <w:rPr>
          <w:rFonts w:ascii="Book Antiqua" w:hAnsi="Book Antiqua" w:cs="Times New Roman"/>
          <w:sz w:val="24"/>
          <w:szCs w:val="24"/>
          <w:lang w:val="en-US"/>
        </w:rPr>
        <w:t>neuroprotective</w:t>
      </w:r>
      <w:proofErr w:type="spellEnd"/>
      <w:r w:rsidRPr="00E6528E">
        <w:rPr>
          <w:rFonts w:ascii="Book Antiqua" w:hAnsi="Book Antiqua" w:cs="Times New Roman"/>
          <w:sz w:val="24"/>
          <w:szCs w:val="24"/>
          <w:lang w:val="en-US"/>
        </w:rPr>
        <w:t xml:space="preserve"> agents in neuropathic</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treatment. Intravenous infusion of bone marrow </w:t>
      </w:r>
      <w:proofErr w:type="spellStart"/>
      <w:r w:rsidRPr="00E6528E">
        <w:rPr>
          <w:rFonts w:ascii="Book Antiqua" w:hAnsi="Book Antiqua" w:cs="Times New Roman"/>
          <w:sz w:val="24"/>
          <w:szCs w:val="24"/>
          <w:lang w:val="en-US"/>
        </w:rPr>
        <w:t>mononucleated</w:t>
      </w:r>
      <w:proofErr w:type="spellEnd"/>
      <w:r w:rsidRPr="00E6528E">
        <w:rPr>
          <w:rFonts w:ascii="Book Antiqua" w:hAnsi="Book Antiqua" w:cs="Times New Roman"/>
          <w:sz w:val="24"/>
          <w:szCs w:val="24"/>
          <w:lang w:val="en-US"/>
        </w:rPr>
        <w:t xml:space="preserve"> cells reversed neuropathic pain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 rats produced by chronic constriction of the sciatic nerve, though</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underlying mechanism of action could not be </w:t>
      </w:r>
      <w:proofErr w:type="gramStart"/>
      <w:r w:rsidRPr="00E6528E">
        <w:rPr>
          <w:rFonts w:ascii="Book Antiqua" w:hAnsi="Book Antiqua" w:cs="Times New Roman"/>
          <w:sz w:val="24"/>
          <w:szCs w:val="24"/>
          <w:lang w:val="en-US"/>
        </w:rPr>
        <w:t>clarified</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7</w:t>
      </w:r>
      <w:r w:rsidR="001A322C">
        <w:rPr>
          <w:rFonts w:ascii="Book Antiqua" w:hAnsi="Book Antiqua" w:cs="Times New Roman" w:hint="eastAsia"/>
          <w:sz w:val="24"/>
          <w:szCs w:val="24"/>
          <w:vertAlign w:val="superscript"/>
          <w:lang w:val="en-US" w:eastAsia="zh-CN"/>
        </w:rPr>
        <w:t>7</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Bone marrow MSCs injected into</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lumbar dorsal root ganglia of</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mice with sciatic nerve injury migrated to ganglia on the </w:t>
      </w:r>
      <w:proofErr w:type="spellStart"/>
      <w:r w:rsidRPr="00E6528E">
        <w:rPr>
          <w:rFonts w:ascii="Book Antiqua" w:hAnsi="Book Antiqua" w:cs="Times New Roman"/>
          <w:sz w:val="24"/>
          <w:szCs w:val="24"/>
          <w:lang w:val="en-US"/>
        </w:rPr>
        <w:t>ipsilateral</w:t>
      </w:r>
      <w:proofErr w:type="spellEnd"/>
      <w:r w:rsidRPr="00E6528E">
        <w:rPr>
          <w:rFonts w:ascii="Book Antiqua" w:hAnsi="Book Antiqua" w:cs="Times New Roman"/>
          <w:sz w:val="24"/>
          <w:szCs w:val="24"/>
          <w:lang w:val="en-US"/>
        </w:rPr>
        <w:t xml:space="preserve"> side and prevented mechanical and thermal </w:t>
      </w:r>
      <w:proofErr w:type="spellStart"/>
      <w:r w:rsidRPr="00E6528E">
        <w:rPr>
          <w:rFonts w:ascii="Book Antiqua" w:hAnsi="Book Antiqua" w:cs="Times New Roman"/>
          <w:sz w:val="24"/>
          <w:szCs w:val="24"/>
          <w:lang w:val="en-US"/>
        </w:rPr>
        <w:t>allodynia</w:t>
      </w:r>
      <w:proofErr w:type="spellEnd"/>
      <w:r w:rsidRPr="00E6528E">
        <w:rPr>
          <w:rFonts w:ascii="Book Antiqua" w:hAnsi="Book Antiqua" w:cs="Times New Roman"/>
          <w:sz w:val="24"/>
          <w:szCs w:val="24"/>
          <w:lang w:val="en-US"/>
        </w:rPr>
        <w:t xml:space="preserve"> by attenuating injury-induced neuropeptide </w:t>
      </w:r>
      <w:proofErr w:type="gramStart"/>
      <w:r w:rsidRPr="00E6528E">
        <w:rPr>
          <w:rFonts w:ascii="Book Antiqua" w:hAnsi="Book Antiqua" w:cs="Times New Roman"/>
          <w:sz w:val="24"/>
          <w:szCs w:val="24"/>
          <w:lang w:val="en-US"/>
        </w:rPr>
        <w:t>expression</w:t>
      </w:r>
      <w:r w:rsidRPr="00E6528E">
        <w:rPr>
          <w:rFonts w:ascii="Book Antiqua" w:hAnsi="Book Antiqua" w:cs="Times New Roman"/>
          <w:sz w:val="24"/>
          <w:szCs w:val="24"/>
          <w:vertAlign w:val="superscript"/>
          <w:lang w:val="en-US"/>
        </w:rPr>
        <w:t>[</w:t>
      </w:r>
      <w:proofErr w:type="gramEnd"/>
      <w:r w:rsidR="003F1C2F">
        <w:rPr>
          <w:rFonts w:ascii="Book Antiqua" w:hAnsi="Book Antiqua" w:cs="Times New Roman" w:hint="eastAsia"/>
          <w:sz w:val="24"/>
          <w:szCs w:val="24"/>
          <w:vertAlign w:val="superscript"/>
          <w:lang w:val="en-US" w:eastAsia="zh-CN"/>
        </w:rPr>
        <w:t>7</w:t>
      </w:r>
      <w:r w:rsidR="001A322C">
        <w:rPr>
          <w:rFonts w:ascii="Book Antiqua" w:hAnsi="Book Antiqua" w:cs="Times New Roman" w:hint="eastAsia"/>
          <w:sz w:val="24"/>
          <w:szCs w:val="24"/>
          <w:vertAlign w:val="superscript"/>
          <w:lang w:val="en-US" w:eastAsia="zh-CN"/>
        </w:rPr>
        <w:t>8</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In preclinical studies, MSCs were found to have a role in </w:t>
      </w:r>
      <w:proofErr w:type="spellStart"/>
      <w:r w:rsidRPr="00E6528E">
        <w:rPr>
          <w:rFonts w:ascii="Book Antiqua" w:hAnsi="Book Antiqua" w:cs="Times New Roman"/>
          <w:sz w:val="24"/>
          <w:szCs w:val="24"/>
          <w:lang w:val="en-US"/>
        </w:rPr>
        <w:t>neuroprotection</w:t>
      </w:r>
      <w:proofErr w:type="spellEnd"/>
      <w:r w:rsidRPr="00E6528E">
        <w:rPr>
          <w:rFonts w:ascii="Book Antiqua" w:hAnsi="Book Antiqua" w:cs="Times New Roman"/>
          <w:sz w:val="24"/>
          <w:szCs w:val="24"/>
          <w:lang w:val="en-US"/>
        </w:rPr>
        <w:t xml:space="preserve"> and axonal growth </w:t>
      </w:r>
      <w:proofErr w:type="gramStart"/>
      <w:r w:rsidRPr="00E6528E">
        <w:rPr>
          <w:rFonts w:ascii="Book Antiqua" w:hAnsi="Book Antiqua" w:cs="Times New Roman"/>
          <w:sz w:val="24"/>
          <w:szCs w:val="24"/>
          <w:lang w:val="en-US"/>
        </w:rPr>
        <w:t>stimulation</w:t>
      </w:r>
      <w:r w:rsidRPr="00E6528E">
        <w:rPr>
          <w:rFonts w:ascii="Book Antiqua" w:hAnsi="Book Antiqua" w:cs="Times New Roman"/>
          <w:sz w:val="24"/>
          <w:szCs w:val="24"/>
          <w:vertAlign w:val="superscript"/>
          <w:lang w:val="en-US"/>
        </w:rPr>
        <w:t>[</w:t>
      </w:r>
      <w:proofErr w:type="gramEnd"/>
      <w:r w:rsidR="001A322C">
        <w:rPr>
          <w:rFonts w:ascii="Book Antiqua" w:hAnsi="Book Antiqua" w:cs="Times New Roman" w:hint="eastAsia"/>
          <w:sz w:val="24"/>
          <w:szCs w:val="24"/>
          <w:vertAlign w:val="superscript"/>
          <w:lang w:val="en-US" w:eastAsia="zh-CN"/>
        </w:rPr>
        <w:t>79</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There are several clinical trials underway assessing</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safety and efficacy</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of allogeneic MSCs for the treatment of spinal cord </w:t>
      </w:r>
      <w:proofErr w:type="gramStart"/>
      <w:r w:rsidRPr="00E6528E">
        <w:rPr>
          <w:rFonts w:ascii="Book Antiqua" w:hAnsi="Book Antiqua" w:cs="Times New Roman"/>
          <w:sz w:val="24"/>
          <w:szCs w:val="24"/>
          <w:lang w:val="en-US"/>
        </w:rPr>
        <w:t>injury</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8</w:t>
      </w:r>
      <w:r w:rsidR="001A322C">
        <w:rPr>
          <w:rFonts w:ascii="Book Antiqua" w:hAnsi="Book Antiqua" w:cs="Times New Roman" w:hint="eastAsia"/>
          <w:sz w:val="24"/>
          <w:szCs w:val="24"/>
          <w:vertAlign w:val="superscript"/>
          <w:lang w:val="en-US" w:eastAsia="zh-CN"/>
        </w:rPr>
        <w:t>0</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The potential for MSCs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to</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reverse somatosensory system dysfunction in MSK-related neuropathic pain is still a matter of further investigation.</w:t>
      </w:r>
    </w:p>
    <w:p w14:paraId="798A7BAB" w14:textId="77777777" w:rsidR="00E13194" w:rsidRPr="00E6528E" w:rsidRDefault="00E13194" w:rsidP="002D3AFB">
      <w:pPr>
        <w:spacing w:after="0" w:line="360" w:lineRule="auto"/>
        <w:contextualSpacing/>
        <w:jc w:val="both"/>
        <w:rPr>
          <w:rFonts w:ascii="Book Antiqua" w:hAnsi="Book Antiqua" w:cs="Times New Roman"/>
          <w:b/>
          <w:sz w:val="24"/>
          <w:szCs w:val="24"/>
          <w:highlight w:val="yellow"/>
          <w:lang w:val="en-US"/>
        </w:rPr>
      </w:pPr>
    </w:p>
    <w:p w14:paraId="50B74834" w14:textId="77777777" w:rsidR="00E13194" w:rsidRPr="00E6528E" w:rsidRDefault="00E13194" w:rsidP="002D3AFB">
      <w:pPr>
        <w:spacing w:after="0" w:line="360" w:lineRule="auto"/>
        <w:contextualSpacing/>
        <w:jc w:val="both"/>
        <w:rPr>
          <w:rFonts w:ascii="Book Antiqua" w:hAnsi="Book Antiqua" w:cs="Times New Roman"/>
          <w:b/>
          <w:i/>
          <w:sz w:val="24"/>
          <w:szCs w:val="24"/>
          <w:lang w:val="en-US"/>
        </w:rPr>
      </w:pPr>
      <w:proofErr w:type="spellStart"/>
      <w:proofErr w:type="gramStart"/>
      <w:r w:rsidRPr="00E6528E">
        <w:rPr>
          <w:rFonts w:ascii="Book Antiqua" w:hAnsi="Book Antiqua" w:cs="Times New Roman"/>
          <w:b/>
          <w:i/>
          <w:sz w:val="24"/>
          <w:szCs w:val="24"/>
          <w:lang w:val="en-US"/>
        </w:rPr>
        <w:t>iPSCs</w:t>
      </w:r>
      <w:proofErr w:type="spellEnd"/>
      <w:proofErr w:type="gramEnd"/>
      <w:r w:rsidR="006711C8">
        <w:rPr>
          <w:rFonts w:ascii="Book Antiqua" w:hAnsi="Book Antiqua" w:cs="Times New Roman" w:hint="eastAsia"/>
          <w:b/>
          <w:i/>
          <w:sz w:val="24"/>
          <w:szCs w:val="24"/>
          <w:lang w:val="en-US" w:eastAsia="zh-CN"/>
        </w:rPr>
        <w:t xml:space="preserve"> </w:t>
      </w:r>
      <w:r w:rsidRPr="00E6528E">
        <w:rPr>
          <w:rFonts w:ascii="Book Antiqua" w:hAnsi="Book Antiqua" w:cs="Times New Roman"/>
          <w:b/>
          <w:i/>
          <w:sz w:val="24"/>
          <w:szCs w:val="24"/>
          <w:lang w:val="en-US"/>
        </w:rPr>
        <w:t xml:space="preserve">for the treatment of MSK pain </w:t>
      </w:r>
    </w:p>
    <w:p w14:paraId="2259E11D"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 xml:space="preserve">The generation of </w:t>
      </w:r>
      <w:proofErr w:type="spellStart"/>
      <w:r w:rsidRPr="00E6528E">
        <w:rPr>
          <w:rFonts w:ascii="Book Antiqua" w:hAnsi="Book Antiqua" w:cs="Times New Roman"/>
          <w:sz w:val="24"/>
          <w:szCs w:val="24"/>
          <w:lang w:val="en-US"/>
        </w:rPr>
        <w:t>iPSC</w:t>
      </w:r>
      <w:proofErr w:type="spellEnd"/>
      <w:r w:rsidRPr="00E6528E">
        <w:rPr>
          <w:rFonts w:ascii="Book Antiqua" w:hAnsi="Book Antiqua" w:cs="Times New Roman"/>
          <w:sz w:val="24"/>
          <w:szCs w:val="24"/>
          <w:lang w:val="en-US"/>
        </w:rPr>
        <w:t xml:space="preserve"> populations from adult somatic cells by forced expression of several transcription factors represents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a major scientific breakthrough and provides a new tool for RM. Patient-specific </w:t>
      </w:r>
      <w:proofErr w:type="spellStart"/>
      <w:r w:rsidRPr="00E6528E">
        <w:rPr>
          <w:rFonts w:ascii="Book Antiqua" w:hAnsi="Book Antiqua" w:cs="Times New Roman"/>
          <w:sz w:val="24"/>
          <w:szCs w:val="24"/>
          <w:lang w:val="en-US"/>
        </w:rPr>
        <w:t>iPSCs</w:t>
      </w:r>
      <w:proofErr w:type="spellEnd"/>
      <w:r w:rsidRPr="00E6528E">
        <w:rPr>
          <w:rFonts w:ascii="Book Antiqua" w:hAnsi="Book Antiqua" w:cs="Times New Roman"/>
          <w:sz w:val="24"/>
          <w:szCs w:val="24"/>
          <w:lang w:val="en-US"/>
        </w:rPr>
        <w:t xml:space="preserve"> could be used as autologous cell sources for any RM application by avoiding immune rejection and improving therapeutic </w:t>
      </w:r>
      <w:proofErr w:type="gramStart"/>
      <w:r w:rsidRPr="00E6528E">
        <w:rPr>
          <w:rFonts w:ascii="Book Antiqua" w:hAnsi="Book Antiqua" w:cs="Times New Roman"/>
          <w:sz w:val="24"/>
          <w:szCs w:val="24"/>
          <w:lang w:val="en-US"/>
        </w:rPr>
        <w:t>specificity</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8</w:t>
      </w:r>
      <w:r w:rsidR="001A322C">
        <w:rPr>
          <w:rFonts w:ascii="Book Antiqua" w:hAnsi="Book Antiqua" w:cs="Times New Roman" w:hint="eastAsia"/>
          <w:sz w:val="24"/>
          <w:szCs w:val="24"/>
          <w:vertAlign w:val="superscript"/>
          <w:lang w:val="en-US" w:eastAsia="zh-CN"/>
        </w:rPr>
        <w:t>1</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w:t>
      </w:r>
      <w:proofErr w:type="spellStart"/>
      <w:proofErr w:type="gramStart"/>
      <w:r w:rsidRPr="00E6528E">
        <w:rPr>
          <w:rFonts w:ascii="Book Antiqua" w:hAnsi="Book Antiqua" w:cs="Times New Roman"/>
          <w:sz w:val="24"/>
          <w:szCs w:val="24"/>
          <w:lang w:val="en-US"/>
        </w:rPr>
        <w:t>iPSC</w:t>
      </w:r>
      <w:proofErr w:type="spellEnd"/>
      <w:proofErr w:type="gramEnd"/>
      <w:r w:rsidRPr="00E6528E">
        <w:rPr>
          <w:rFonts w:ascii="Book Antiqua" w:hAnsi="Book Antiqua" w:cs="Times New Roman"/>
          <w:sz w:val="24"/>
          <w:szCs w:val="24"/>
          <w:lang w:val="en-US"/>
        </w:rPr>
        <w:t xml:space="preserve"> technology is being developed for RM application, with the first clinical trial underway in Japan for the treatment of age-related macular degeneration</w:t>
      </w:r>
      <w:r w:rsidRPr="00E6528E">
        <w:rPr>
          <w:rFonts w:ascii="Book Antiqua" w:hAnsi="Book Antiqua" w:cs="Times New Roman"/>
          <w:sz w:val="24"/>
          <w:szCs w:val="24"/>
          <w:vertAlign w:val="superscript"/>
          <w:lang w:val="en-US"/>
        </w:rPr>
        <w:t>[8</w:t>
      </w:r>
      <w:r w:rsidR="001A322C">
        <w:rPr>
          <w:rFonts w:ascii="Book Antiqua" w:hAnsi="Book Antiqua" w:cs="Times New Roman" w:hint="eastAsia"/>
          <w:sz w:val="24"/>
          <w:szCs w:val="24"/>
          <w:vertAlign w:val="superscript"/>
          <w:lang w:val="en-US" w:eastAsia="zh-CN"/>
        </w:rPr>
        <w:t>2</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However, several important problems still need to be addressed, such as the method of delivery, the efficiency of reprogramming factors, and the genomic stability and epigenetic memory of reprogrammed cells. </w:t>
      </w:r>
      <w:proofErr w:type="spellStart"/>
      <w:proofErr w:type="gramStart"/>
      <w:r w:rsidRPr="00E6528E">
        <w:rPr>
          <w:rFonts w:ascii="Book Antiqua" w:hAnsi="Book Antiqua" w:cs="Times New Roman"/>
          <w:sz w:val="24"/>
          <w:szCs w:val="24"/>
          <w:lang w:val="en-US"/>
        </w:rPr>
        <w:t>iPSCs</w:t>
      </w:r>
      <w:proofErr w:type="spellEnd"/>
      <w:proofErr w:type="gramEnd"/>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will provide a major contribution to understanding molecular disturbances involved in the production of persistent, recurrent and MSK-related neuropathic pain</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through the generation of patient-specific disease models. Moreover, patient-specific </w:t>
      </w:r>
      <w:proofErr w:type="spellStart"/>
      <w:r w:rsidRPr="00E6528E">
        <w:rPr>
          <w:rFonts w:ascii="Book Antiqua" w:hAnsi="Book Antiqua" w:cs="Times New Roman"/>
          <w:sz w:val="24"/>
          <w:szCs w:val="24"/>
          <w:lang w:val="en-US"/>
        </w:rPr>
        <w:t>iPSC</w:t>
      </w:r>
      <w:proofErr w:type="spellEnd"/>
      <w:r w:rsidRPr="00E6528E">
        <w:rPr>
          <w:rFonts w:ascii="Book Antiqua" w:hAnsi="Book Antiqua" w:cs="Times New Roman"/>
          <w:sz w:val="24"/>
          <w:szCs w:val="24"/>
          <w:lang w:val="en-US"/>
        </w:rPr>
        <w:t>-based models of complex neurosensory mechanisms that culminate in the generation of pain may enable the development of new drugs for patient and disease-targeted therapies.</w:t>
      </w:r>
    </w:p>
    <w:p w14:paraId="6D1DD06D"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p>
    <w:p w14:paraId="2BD1DCF6" w14:textId="77777777" w:rsidR="00E13194" w:rsidRPr="00E6528E" w:rsidRDefault="00E13194" w:rsidP="002D3AFB">
      <w:pPr>
        <w:spacing w:after="0" w:line="360" w:lineRule="auto"/>
        <w:contextualSpacing/>
        <w:jc w:val="both"/>
        <w:rPr>
          <w:rFonts w:ascii="Book Antiqua" w:hAnsi="Book Antiqua" w:cs="Times New Roman"/>
          <w:b/>
          <w:i/>
          <w:sz w:val="24"/>
          <w:szCs w:val="24"/>
          <w:lang w:val="en-US"/>
        </w:rPr>
      </w:pPr>
      <w:r w:rsidRPr="00E6528E">
        <w:rPr>
          <w:rFonts w:ascii="Book Antiqua" w:hAnsi="Book Antiqua" w:cs="Times New Roman"/>
          <w:b/>
          <w:i/>
          <w:sz w:val="24"/>
          <w:szCs w:val="24"/>
          <w:lang w:val="en-US"/>
        </w:rPr>
        <w:t xml:space="preserve">Genetically modified stem cells </w:t>
      </w:r>
    </w:p>
    <w:p w14:paraId="2D168A7B"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 xml:space="preserve">Stem cell-mediated gene therapy is regarded as a promising method of gene delivery that could provide long-term therapeutic </w:t>
      </w:r>
      <w:proofErr w:type="gramStart"/>
      <w:r w:rsidRPr="00E6528E">
        <w:rPr>
          <w:rFonts w:ascii="Book Antiqua" w:hAnsi="Book Antiqua" w:cs="Times New Roman"/>
          <w:sz w:val="24"/>
          <w:szCs w:val="24"/>
          <w:lang w:val="en-US"/>
        </w:rPr>
        <w:t>impact</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8</w:t>
      </w:r>
      <w:r w:rsidR="001A322C">
        <w:rPr>
          <w:rFonts w:ascii="Book Antiqua" w:hAnsi="Book Antiqua" w:cs="Times New Roman" w:hint="eastAsia"/>
          <w:sz w:val="24"/>
          <w:szCs w:val="24"/>
          <w:vertAlign w:val="superscript"/>
          <w:lang w:val="en-US" w:eastAsia="zh-CN"/>
        </w:rPr>
        <w:t>3</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xml:space="preserve">. Due to their lifespan and homing capabilities, MSCs are appealing tools for sustained gene delivery in various therapeutic scenarios. MSCs can be engineered to express a variety of proteins both </w:t>
      </w:r>
      <w:r w:rsidRPr="00E6528E">
        <w:rPr>
          <w:rFonts w:ascii="Book Antiqua" w:hAnsi="Book Antiqua" w:cs="Times New Roman"/>
          <w:i/>
          <w:sz w:val="24"/>
          <w:szCs w:val="24"/>
          <w:lang w:val="en-US"/>
        </w:rPr>
        <w:t>in vivo</w:t>
      </w:r>
      <w:r w:rsidRPr="00E6528E">
        <w:rPr>
          <w:rFonts w:ascii="Book Antiqua" w:hAnsi="Book Antiqua" w:cs="Times New Roman"/>
          <w:sz w:val="24"/>
          <w:szCs w:val="24"/>
          <w:lang w:val="en-US"/>
        </w:rPr>
        <w:t xml:space="preserve"> and </w:t>
      </w:r>
      <w:r w:rsidRPr="00E6528E">
        <w:rPr>
          <w:rFonts w:ascii="Book Antiqua" w:hAnsi="Book Antiqua" w:cs="Times New Roman"/>
          <w:i/>
          <w:sz w:val="24"/>
          <w:szCs w:val="24"/>
          <w:lang w:val="en-US"/>
        </w:rPr>
        <w:t>in vitro</w:t>
      </w:r>
      <w:r w:rsidR="006711C8">
        <w:rPr>
          <w:rFonts w:ascii="Book Antiqua" w:hAnsi="Book Antiqua" w:cs="Times New Roman" w:hint="eastAsia"/>
          <w:i/>
          <w:sz w:val="24"/>
          <w:szCs w:val="24"/>
          <w:lang w:val="en-US" w:eastAsia="zh-CN"/>
        </w:rPr>
        <w:t xml:space="preserve"> </w:t>
      </w:r>
      <w:r w:rsidRPr="00E6528E">
        <w:rPr>
          <w:rFonts w:ascii="Book Antiqua" w:hAnsi="Book Antiqua" w:cs="Times New Roman"/>
          <w:sz w:val="24"/>
          <w:szCs w:val="24"/>
          <w:lang w:val="en-US"/>
        </w:rPr>
        <w:t xml:space="preserve">for use in a variety of genetic or acquired diseases. The expression of these therapeutic genes could last the lifetime of the patient, thus dramatically improving quality of life and reducing healthcare costs. MSC-mediated gene therapy for chronic pain management is therefore an appealing avenue for research. </w:t>
      </w:r>
      <w:r w:rsidRPr="00E6528E">
        <w:rPr>
          <w:rFonts w:ascii="Book Antiqua" w:hAnsi="Book Antiqua" w:cs="Times New Roman"/>
          <w:i/>
          <w:sz w:val="24"/>
          <w:szCs w:val="24"/>
          <w:lang w:val="en-US"/>
        </w:rPr>
        <w:t>In vitro</w:t>
      </w:r>
      <w:r w:rsidRPr="00E6528E">
        <w:rPr>
          <w:rFonts w:ascii="Book Antiqua" w:hAnsi="Book Antiqua" w:cs="Times New Roman"/>
          <w:sz w:val="24"/>
          <w:szCs w:val="24"/>
          <w:lang w:val="en-US"/>
        </w:rPr>
        <w:t>, expression of</w:t>
      </w:r>
      <w:r w:rsidR="006711C8">
        <w:rPr>
          <w:rFonts w:ascii="Book Antiqua" w:hAnsi="Book Antiqua" w:cs="Times New Roman" w:hint="eastAsia"/>
          <w:sz w:val="24"/>
          <w:szCs w:val="24"/>
          <w:lang w:val="en-US" w:eastAsia="zh-CN"/>
        </w:rPr>
        <w:t xml:space="preserve"> </w:t>
      </w:r>
      <w:r w:rsidRPr="00E6528E">
        <w:rPr>
          <w:rFonts w:ascii="Book Antiqua" w:hAnsi="Book Antiqua"/>
          <w:sz w:val="24"/>
          <w:szCs w:val="24"/>
          <w:lang w:val="en-US"/>
        </w:rPr>
        <w:t xml:space="preserve">the human </w:t>
      </w:r>
      <w:proofErr w:type="spellStart"/>
      <w:r w:rsidRPr="00E6528E">
        <w:rPr>
          <w:rFonts w:ascii="Book Antiqua" w:hAnsi="Book Antiqua"/>
          <w:sz w:val="24"/>
          <w:szCs w:val="24"/>
          <w:lang w:val="en-US"/>
        </w:rPr>
        <w:t>preproenkephalin</w:t>
      </w:r>
      <w:proofErr w:type="spellEnd"/>
      <w:r w:rsidRPr="00E6528E">
        <w:rPr>
          <w:rFonts w:ascii="Book Antiqua" w:hAnsi="Book Antiqua"/>
          <w:sz w:val="24"/>
          <w:szCs w:val="24"/>
          <w:lang w:val="en-US"/>
        </w:rPr>
        <w:t xml:space="preserve"> gene by </w:t>
      </w:r>
      <w:r w:rsidRPr="00E6528E">
        <w:rPr>
          <w:rFonts w:ascii="Book Antiqua" w:hAnsi="Book Antiqua" w:cs="Times New Roman"/>
          <w:sz w:val="24"/>
          <w:szCs w:val="24"/>
          <w:lang w:val="en-US"/>
        </w:rPr>
        <w:t xml:space="preserve">MSCs </w:t>
      </w:r>
      <w:r w:rsidRPr="00E6528E">
        <w:rPr>
          <w:rFonts w:ascii="Book Antiqua" w:hAnsi="Book Antiqua"/>
          <w:sz w:val="24"/>
          <w:szCs w:val="24"/>
          <w:lang w:val="en-US"/>
        </w:rPr>
        <w:t>increased the production of the opioid peptide, met-</w:t>
      </w:r>
      <w:proofErr w:type="spellStart"/>
      <w:r w:rsidRPr="00E6528E">
        <w:rPr>
          <w:rFonts w:ascii="Book Antiqua" w:hAnsi="Book Antiqua"/>
          <w:sz w:val="24"/>
          <w:szCs w:val="24"/>
          <w:lang w:val="en-US"/>
        </w:rPr>
        <w:t>enkephalin</w:t>
      </w:r>
      <w:proofErr w:type="spellEnd"/>
      <w:r w:rsidRPr="00E6528E">
        <w:rPr>
          <w:rFonts w:ascii="Book Antiqua" w:hAnsi="Book Antiqua"/>
          <w:sz w:val="24"/>
          <w:szCs w:val="24"/>
          <w:lang w:val="en-US"/>
        </w:rPr>
        <w:t>,</w:t>
      </w:r>
      <w:r w:rsidR="006711C8">
        <w:rPr>
          <w:rFonts w:ascii="Book Antiqua" w:hAnsi="Book Antiqua" w:hint="eastAsia"/>
          <w:sz w:val="24"/>
          <w:szCs w:val="24"/>
          <w:lang w:val="en-US" w:eastAsia="zh-CN"/>
        </w:rPr>
        <w:t xml:space="preserve"> </w:t>
      </w:r>
      <w:r w:rsidRPr="00E6528E">
        <w:rPr>
          <w:rFonts w:ascii="Book Antiqua" w:hAnsi="Book Antiqua"/>
          <w:sz w:val="24"/>
          <w:szCs w:val="24"/>
          <w:lang w:val="en-US"/>
        </w:rPr>
        <w:t>which</w:t>
      </w:r>
      <w:r w:rsidR="006711C8">
        <w:rPr>
          <w:rFonts w:ascii="Book Antiqua" w:hAnsi="Book Antiqua" w:hint="eastAsia"/>
          <w:sz w:val="24"/>
          <w:szCs w:val="24"/>
          <w:lang w:val="en-US" w:eastAsia="zh-CN"/>
        </w:rPr>
        <w:t xml:space="preserve"> </w:t>
      </w:r>
      <w:r w:rsidRPr="00E6528E">
        <w:rPr>
          <w:rFonts w:ascii="Book Antiqua" w:hAnsi="Book Antiqua"/>
          <w:sz w:val="24"/>
          <w:szCs w:val="24"/>
          <w:lang w:val="en-US"/>
        </w:rPr>
        <w:t>could serve as</w:t>
      </w:r>
      <w:r w:rsidR="006711C8">
        <w:rPr>
          <w:rFonts w:ascii="Book Antiqua" w:hAnsi="Book Antiqua" w:hint="eastAsia"/>
          <w:sz w:val="24"/>
          <w:szCs w:val="24"/>
          <w:lang w:val="en-US" w:eastAsia="zh-CN"/>
        </w:rPr>
        <w:t xml:space="preserve"> </w:t>
      </w:r>
      <w:r w:rsidRPr="00E6528E">
        <w:rPr>
          <w:rFonts w:ascii="Book Antiqua" w:hAnsi="Book Antiqua"/>
          <w:sz w:val="24"/>
          <w:szCs w:val="24"/>
          <w:lang w:val="en-US"/>
        </w:rPr>
        <w:t>a</w:t>
      </w:r>
      <w:r w:rsidR="006711C8">
        <w:rPr>
          <w:rFonts w:ascii="Book Antiqua" w:hAnsi="Book Antiqua" w:hint="eastAsia"/>
          <w:sz w:val="24"/>
          <w:szCs w:val="24"/>
          <w:lang w:val="en-US" w:eastAsia="zh-CN"/>
        </w:rPr>
        <w:t xml:space="preserve"> </w:t>
      </w:r>
      <w:r w:rsidRPr="00E6528E">
        <w:rPr>
          <w:rFonts w:ascii="Book Antiqua" w:hAnsi="Book Antiqua"/>
          <w:sz w:val="24"/>
          <w:szCs w:val="24"/>
          <w:lang w:val="en-US"/>
        </w:rPr>
        <w:t xml:space="preserve">safe supply for the treatment of opioid-sensitive </w:t>
      </w:r>
      <w:proofErr w:type="gramStart"/>
      <w:r w:rsidRPr="00E6528E">
        <w:rPr>
          <w:rFonts w:ascii="Book Antiqua" w:hAnsi="Book Antiqua"/>
          <w:sz w:val="24"/>
          <w:szCs w:val="24"/>
          <w:lang w:val="en-US"/>
        </w:rPr>
        <w:t>pain</w:t>
      </w:r>
      <w:r w:rsidRPr="00E6528E">
        <w:rPr>
          <w:rFonts w:ascii="Book Antiqua" w:hAnsi="Book Antiqua"/>
          <w:sz w:val="24"/>
          <w:szCs w:val="24"/>
          <w:vertAlign w:val="superscript"/>
          <w:lang w:val="en-US"/>
        </w:rPr>
        <w:t>[</w:t>
      </w:r>
      <w:proofErr w:type="gramEnd"/>
      <w:r w:rsidRPr="00E6528E">
        <w:rPr>
          <w:rFonts w:ascii="Book Antiqua" w:hAnsi="Book Antiqua"/>
          <w:sz w:val="24"/>
          <w:szCs w:val="24"/>
          <w:vertAlign w:val="superscript"/>
          <w:lang w:val="en-US"/>
        </w:rPr>
        <w:t>8</w:t>
      </w:r>
      <w:r w:rsidR="001A322C">
        <w:rPr>
          <w:rFonts w:ascii="Book Antiqua" w:hAnsi="Book Antiqua" w:hint="eastAsia"/>
          <w:sz w:val="24"/>
          <w:szCs w:val="24"/>
          <w:vertAlign w:val="superscript"/>
          <w:lang w:val="en-US" w:eastAsia="zh-CN"/>
        </w:rPr>
        <w:t>4</w:t>
      </w:r>
      <w:r w:rsidRPr="00E6528E">
        <w:rPr>
          <w:rFonts w:ascii="Book Antiqua" w:hAnsi="Book Antiqua"/>
          <w:sz w:val="24"/>
          <w:szCs w:val="24"/>
          <w:vertAlign w:val="superscript"/>
          <w:lang w:val="en-US"/>
        </w:rPr>
        <w:t>]</w:t>
      </w:r>
      <w:r w:rsidRPr="00E6528E">
        <w:rPr>
          <w:rFonts w:ascii="Book Antiqua" w:hAnsi="Book Antiqua"/>
          <w:sz w:val="24"/>
          <w:szCs w:val="24"/>
          <w:lang w:val="en-US"/>
        </w:rPr>
        <w:t xml:space="preserve">. Furthermore, hybrids produced by the fusion of opioid-producing </w:t>
      </w:r>
      <w:proofErr w:type="spellStart"/>
      <w:r w:rsidRPr="00E6528E">
        <w:rPr>
          <w:rFonts w:ascii="Book Antiqua" w:hAnsi="Book Antiqua"/>
          <w:sz w:val="24"/>
          <w:szCs w:val="24"/>
          <w:lang w:val="en-US"/>
        </w:rPr>
        <w:t>chromaffin</w:t>
      </w:r>
      <w:proofErr w:type="spellEnd"/>
      <w:r w:rsidRPr="00E6528E">
        <w:rPr>
          <w:rFonts w:ascii="Book Antiqua" w:hAnsi="Book Antiqua"/>
          <w:sz w:val="24"/>
          <w:szCs w:val="24"/>
          <w:lang w:val="en-US"/>
        </w:rPr>
        <w:t xml:space="preserve"> cells and MSCs express</w:t>
      </w:r>
      <w:r w:rsidR="006711C8">
        <w:rPr>
          <w:rFonts w:ascii="Book Antiqua" w:hAnsi="Book Antiqua" w:hint="eastAsia"/>
          <w:sz w:val="24"/>
          <w:szCs w:val="24"/>
          <w:lang w:val="en-US" w:eastAsia="zh-CN"/>
        </w:rPr>
        <w:t xml:space="preserve"> </w:t>
      </w:r>
      <w:r w:rsidRPr="00E6528E">
        <w:rPr>
          <w:rFonts w:ascii="Book Antiqua" w:hAnsi="Book Antiqua"/>
          <w:sz w:val="24"/>
          <w:szCs w:val="24"/>
          <w:lang w:val="en-US"/>
        </w:rPr>
        <w:t>a</w:t>
      </w:r>
      <w:r w:rsidR="006711C8">
        <w:rPr>
          <w:rFonts w:ascii="Book Antiqua" w:hAnsi="Book Antiqua" w:hint="eastAsia"/>
          <w:sz w:val="24"/>
          <w:szCs w:val="24"/>
          <w:lang w:val="en-US" w:eastAsia="zh-CN"/>
        </w:rPr>
        <w:t xml:space="preserve"> </w:t>
      </w:r>
      <w:r w:rsidRPr="00E6528E">
        <w:rPr>
          <w:rFonts w:ascii="Book Antiqua" w:hAnsi="Book Antiqua"/>
          <w:sz w:val="24"/>
          <w:szCs w:val="24"/>
          <w:lang w:val="en-US"/>
        </w:rPr>
        <w:t xml:space="preserve">catecholamine-producing phenotype, which could be used to generate a clinically significant population of therapeutic </w:t>
      </w:r>
      <w:proofErr w:type="gramStart"/>
      <w:r w:rsidRPr="00E6528E">
        <w:rPr>
          <w:rFonts w:ascii="Book Antiqua" w:hAnsi="Book Antiqua"/>
          <w:sz w:val="24"/>
          <w:szCs w:val="24"/>
          <w:lang w:val="en-US"/>
        </w:rPr>
        <w:t>cells</w:t>
      </w:r>
      <w:r w:rsidRPr="00E6528E">
        <w:rPr>
          <w:rFonts w:ascii="Book Antiqua" w:hAnsi="Book Antiqua"/>
          <w:sz w:val="24"/>
          <w:szCs w:val="24"/>
          <w:vertAlign w:val="superscript"/>
          <w:lang w:val="en-US"/>
        </w:rPr>
        <w:t>[</w:t>
      </w:r>
      <w:proofErr w:type="gramEnd"/>
      <w:r w:rsidRPr="00E6528E">
        <w:rPr>
          <w:rFonts w:ascii="Book Antiqua" w:hAnsi="Book Antiqua"/>
          <w:sz w:val="24"/>
          <w:szCs w:val="24"/>
          <w:vertAlign w:val="superscript"/>
          <w:lang w:val="en-US"/>
        </w:rPr>
        <w:t>8</w:t>
      </w:r>
      <w:r w:rsidR="001A322C">
        <w:rPr>
          <w:rFonts w:ascii="Book Antiqua" w:hAnsi="Book Antiqua" w:hint="eastAsia"/>
          <w:sz w:val="24"/>
          <w:szCs w:val="24"/>
          <w:vertAlign w:val="superscript"/>
          <w:lang w:val="en-US" w:eastAsia="zh-CN"/>
        </w:rPr>
        <w:t>5</w:t>
      </w:r>
      <w:r w:rsidRPr="00E6528E">
        <w:rPr>
          <w:rFonts w:ascii="Book Antiqua" w:hAnsi="Book Antiqua"/>
          <w:sz w:val="24"/>
          <w:szCs w:val="24"/>
          <w:vertAlign w:val="superscript"/>
          <w:lang w:val="en-US"/>
        </w:rPr>
        <w:t>]</w:t>
      </w:r>
      <w:r w:rsidRPr="00E6528E">
        <w:rPr>
          <w:rFonts w:ascii="Book Antiqua" w:hAnsi="Book Antiqua"/>
          <w:sz w:val="24"/>
          <w:szCs w:val="24"/>
          <w:lang w:val="en-US"/>
        </w:rPr>
        <w:t>.</w:t>
      </w:r>
    </w:p>
    <w:p w14:paraId="54CB649A"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p>
    <w:p w14:paraId="19DF5292"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ESTABLISHING ENDPOINTS FOR THE TREATMENT OF MSKDISEASES</w:t>
      </w:r>
    </w:p>
    <w:p w14:paraId="276F70B9"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 xml:space="preserve">MSK-related pain is a widespread, potentially disabling condition for which effective treatments are </w:t>
      </w:r>
      <w:proofErr w:type="gramStart"/>
      <w:r w:rsidRPr="00E6528E">
        <w:rPr>
          <w:rFonts w:ascii="Book Antiqua" w:hAnsi="Book Antiqua" w:cs="Times New Roman"/>
          <w:sz w:val="24"/>
          <w:szCs w:val="24"/>
          <w:lang w:val="en-US"/>
        </w:rPr>
        <w:t>lacking</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8</w:t>
      </w:r>
      <w:r w:rsidR="001A322C">
        <w:rPr>
          <w:rFonts w:ascii="Book Antiqua" w:hAnsi="Book Antiqua" w:cs="Times New Roman" w:hint="eastAsia"/>
          <w:sz w:val="24"/>
          <w:szCs w:val="24"/>
          <w:vertAlign w:val="superscript"/>
          <w:lang w:val="en-US" w:eastAsia="zh-CN"/>
        </w:rPr>
        <w:t>6</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MSK pain can evolve from a symptom to a difficult-to-treat condition. Mechanisms of central sensitization are known to contribute to the maintenance of a local inflammatory microenvironment</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that aggravates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pain and affects</w:t>
      </w:r>
      <w:r w:rsidR="006711C8">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regional structure and function. Its roles</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in the abolishment of biomechanical stimuli necessary for normal tissue maintenance and repair</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have</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not</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yet been fully</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evaluated. A correlation between muscular atrophy and/or </w:t>
      </w:r>
      <w:proofErr w:type="spellStart"/>
      <w:r w:rsidRPr="00E6528E">
        <w:rPr>
          <w:rFonts w:ascii="Book Antiqua" w:hAnsi="Book Antiqua" w:cs="Times New Roman"/>
          <w:sz w:val="24"/>
          <w:szCs w:val="24"/>
          <w:lang w:val="en-US"/>
        </w:rPr>
        <w:t>sarcopenia</w:t>
      </w:r>
      <w:proofErr w:type="spellEnd"/>
      <w:r w:rsidRPr="00E6528E">
        <w:rPr>
          <w:rFonts w:ascii="Book Antiqua" w:hAnsi="Book Antiqua" w:cs="Times New Roman"/>
          <w:sz w:val="24"/>
          <w:szCs w:val="24"/>
          <w:lang w:val="en-US"/>
        </w:rPr>
        <w:t xml:space="preserve"> and MSK degeneration has been </w:t>
      </w:r>
      <w:proofErr w:type="gramStart"/>
      <w:r w:rsidRPr="00E6528E">
        <w:rPr>
          <w:rFonts w:ascii="Book Antiqua" w:hAnsi="Book Antiqua" w:cs="Times New Roman"/>
          <w:sz w:val="24"/>
          <w:szCs w:val="24"/>
          <w:lang w:val="en-US"/>
        </w:rPr>
        <w:t>demonstrated</w:t>
      </w:r>
      <w:r w:rsidRPr="00E6528E">
        <w:rPr>
          <w:rFonts w:ascii="Book Antiqua" w:hAnsi="Book Antiqua" w:cs="Times New Roman"/>
          <w:sz w:val="24"/>
          <w:szCs w:val="24"/>
          <w:vertAlign w:val="superscript"/>
          <w:lang w:val="en-US"/>
        </w:rPr>
        <w:t>[</w:t>
      </w:r>
      <w:proofErr w:type="gramEnd"/>
      <w:r w:rsidRPr="00E6528E">
        <w:rPr>
          <w:rFonts w:ascii="Book Antiqua" w:hAnsi="Book Antiqua" w:cs="Times New Roman"/>
          <w:sz w:val="24"/>
          <w:szCs w:val="24"/>
          <w:vertAlign w:val="superscript"/>
          <w:lang w:val="en-US"/>
        </w:rPr>
        <w:t>8</w:t>
      </w:r>
      <w:r w:rsidR="001A322C">
        <w:rPr>
          <w:rFonts w:ascii="Book Antiqua" w:hAnsi="Book Antiqua" w:cs="Times New Roman" w:hint="eastAsia"/>
          <w:sz w:val="24"/>
          <w:szCs w:val="24"/>
          <w:vertAlign w:val="superscript"/>
          <w:lang w:val="en-US" w:eastAsia="zh-CN"/>
        </w:rPr>
        <w:t>7</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and</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MSK pain-related stiffness and muscular atrophy consistently decrease quality of life and interact</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with reparatory mechanisms. MSK system loss-of-function could be at least partially prevented if pain as a symptom or a disease could be more effectively</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treated. However, the molecular mechanisms implicated in pain-mediated MSK disease</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progression remain to be </w:t>
      </w:r>
      <w:proofErr w:type="gramStart"/>
      <w:r w:rsidRPr="00E6528E">
        <w:rPr>
          <w:rFonts w:ascii="Book Antiqua" w:hAnsi="Book Antiqua" w:cs="Times New Roman"/>
          <w:sz w:val="24"/>
          <w:szCs w:val="24"/>
          <w:lang w:val="en-US"/>
        </w:rPr>
        <w:t>elucidated</w:t>
      </w:r>
      <w:r w:rsidRPr="00E6528E">
        <w:rPr>
          <w:rFonts w:ascii="Book Antiqua" w:hAnsi="Book Antiqua" w:cs="Times New Roman"/>
          <w:sz w:val="24"/>
          <w:szCs w:val="24"/>
          <w:vertAlign w:val="superscript"/>
          <w:lang w:val="en-US"/>
        </w:rPr>
        <w:t>[</w:t>
      </w:r>
      <w:proofErr w:type="gramEnd"/>
      <w:r w:rsidR="003F1C2F">
        <w:rPr>
          <w:rFonts w:ascii="Book Antiqua" w:hAnsi="Book Antiqua" w:cs="Times New Roman" w:hint="eastAsia"/>
          <w:sz w:val="24"/>
          <w:szCs w:val="24"/>
          <w:vertAlign w:val="superscript"/>
          <w:lang w:val="en-US" w:eastAsia="zh-CN"/>
        </w:rPr>
        <w:t>8</w:t>
      </w:r>
      <w:r w:rsidR="001A322C">
        <w:rPr>
          <w:rFonts w:ascii="Book Antiqua" w:hAnsi="Book Antiqua" w:cs="Times New Roman" w:hint="eastAsia"/>
          <w:sz w:val="24"/>
          <w:szCs w:val="24"/>
          <w:vertAlign w:val="superscript"/>
          <w:lang w:val="en-US" w:eastAsia="zh-CN"/>
        </w:rPr>
        <w:t>8</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The identification of reliable biomarkers for diagnostic and targeted therapy is a stringent clinical necessity in MSK pain treatment.</w:t>
      </w:r>
    </w:p>
    <w:p w14:paraId="79444032" w14:textId="77777777" w:rsidR="00E13194" w:rsidRPr="00E6528E" w:rsidRDefault="00E13194" w:rsidP="003426FE">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RM and the use of stem cells show promise for several chronic non-life-threatening yet disabling conditions such as MSK-related pain. Several ongoing clinical trials are testing various</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forms of autologous or allogeneic, freshly isolated or cultured MSCs for the treatment of </w:t>
      </w:r>
      <w:proofErr w:type="gramStart"/>
      <w:r w:rsidRPr="00E6528E">
        <w:rPr>
          <w:rFonts w:ascii="Book Antiqua" w:hAnsi="Book Antiqua" w:cs="Times New Roman"/>
          <w:sz w:val="24"/>
          <w:szCs w:val="24"/>
          <w:lang w:val="en-US"/>
        </w:rPr>
        <w:t>OA</w:t>
      </w:r>
      <w:r w:rsidRPr="00E6528E">
        <w:rPr>
          <w:rFonts w:ascii="Book Antiqua" w:hAnsi="Book Antiqua" w:cs="Times New Roman"/>
          <w:sz w:val="24"/>
          <w:szCs w:val="24"/>
          <w:vertAlign w:val="superscript"/>
          <w:lang w:val="en-US"/>
        </w:rPr>
        <w:t>[</w:t>
      </w:r>
      <w:proofErr w:type="gramEnd"/>
      <w:r w:rsidR="001A322C">
        <w:rPr>
          <w:rFonts w:ascii="Book Antiqua" w:hAnsi="Book Antiqua" w:cs="Times New Roman" w:hint="eastAsia"/>
          <w:sz w:val="24"/>
          <w:szCs w:val="24"/>
          <w:vertAlign w:val="superscript"/>
          <w:lang w:val="en-US" w:eastAsia="zh-CN"/>
        </w:rPr>
        <w:t>89</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tendon</w:t>
      </w:r>
      <w:r w:rsidRPr="00E6528E">
        <w:rPr>
          <w:rFonts w:ascii="Book Antiqua" w:hAnsi="Book Antiqua" w:cs="Times New Roman"/>
          <w:sz w:val="24"/>
          <w:szCs w:val="24"/>
          <w:vertAlign w:val="superscript"/>
          <w:lang w:val="en-US"/>
        </w:rPr>
        <w:t>[9</w:t>
      </w:r>
      <w:r w:rsidR="001A322C">
        <w:rPr>
          <w:rFonts w:ascii="Book Antiqua" w:hAnsi="Book Antiqua" w:cs="Times New Roman" w:hint="eastAsia"/>
          <w:sz w:val="24"/>
          <w:szCs w:val="24"/>
          <w:vertAlign w:val="superscript"/>
          <w:lang w:val="en-US" w:eastAsia="zh-CN"/>
        </w:rPr>
        <w:t>0</w:t>
      </w:r>
      <w:r w:rsidRPr="00E6528E">
        <w:rPr>
          <w:rFonts w:ascii="Book Antiqua" w:hAnsi="Book Antiqua" w:cs="Times New Roman"/>
          <w:sz w:val="24"/>
          <w:szCs w:val="24"/>
          <w:vertAlign w:val="superscript"/>
          <w:lang w:val="en-US"/>
        </w:rPr>
        <w:t>]</w:t>
      </w:r>
      <w:r w:rsidR="003426FE">
        <w:rPr>
          <w:rFonts w:ascii="Book Antiqua" w:hAnsi="Book Antiqua" w:cs="Times New Roman" w:hint="eastAsia"/>
          <w:sz w:val="24"/>
          <w:szCs w:val="24"/>
          <w:vertAlign w:val="superscript"/>
          <w:lang w:val="en-US" w:eastAsia="zh-CN"/>
        </w:rPr>
        <w:t xml:space="preserve"> </w:t>
      </w:r>
      <w:r w:rsidRPr="00E6528E">
        <w:rPr>
          <w:rFonts w:ascii="Book Antiqua" w:hAnsi="Book Antiqua" w:cs="Times New Roman"/>
          <w:sz w:val="24"/>
          <w:szCs w:val="24"/>
          <w:lang w:val="en-US"/>
        </w:rPr>
        <w:t>and intervertebral disc degeneration</w:t>
      </w:r>
      <w:r w:rsidRPr="00E6528E">
        <w:rPr>
          <w:rFonts w:ascii="Book Antiqua" w:hAnsi="Book Antiqua" w:cs="Times New Roman"/>
          <w:sz w:val="24"/>
          <w:szCs w:val="24"/>
          <w:vertAlign w:val="superscript"/>
          <w:lang w:val="en-US"/>
        </w:rPr>
        <w:t>[9</w:t>
      </w:r>
      <w:r w:rsidR="001A322C">
        <w:rPr>
          <w:rFonts w:ascii="Book Antiqua" w:hAnsi="Book Antiqua" w:cs="Times New Roman" w:hint="eastAsia"/>
          <w:sz w:val="24"/>
          <w:szCs w:val="24"/>
          <w:vertAlign w:val="superscript"/>
          <w:lang w:val="en-US" w:eastAsia="zh-CN"/>
        </w:rPr>
        <w:t>1</w:t>
      </w:r>
      <w:r w:rsidRPr="00E6528E">
        <w:rPr>
          <w:rFonts w:ascii="Book Antiqua" w:hAnsi="Book Antiqua" w:cs="Times New Roman"/>
          <w:sz w:val="24"/>
          <w:szCs w:val="24"/>
          <w:vertAlign w:val="superscript"/>
          <w:lang w:val="en-US"/>
        </w:rPr>
        <w:t>]</w:t>
      </w:r>
      <w:r w:rsidRPr="00E6528E">
        <w:rPr>
          <w:rFonts w:ascii="Book Antiqua" w:hAnsi="Book Antiqua" w:cs="Times New Roman"/>
          <w:sz w:val="24"/>
          <w:szCs w:val="24"/>
          <w:lang w:val="en-US"/>
        </w:rPr>
        <w:t>. It is therefore possible that therapeutic goals for</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MSK diseases can be re-established with</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the availability of more tangible results. Possible strategies such as elimination of local nociceptive stimuli, reversing the mechanism of central sensitization or somatosensory </w:t>
      </w:r>
      <w:proofErr w:type="spellStart"/>
      <w:r w:rsidRPr="00E6528E">
        <w:rPr>
          <w:rFonts w:ascii="Book Antiqua" w:hAnsi="Book Antiqua" w:cs="Times New Roman"/>
          <w:sz w:val="24"/>
          <w:szCs w:val="24"/>
          <w:lang w:val="en-US"/>
        </w:rPr>
        <w:t>neuroprotection</w:t>
      </w:r>
      <w:proofErr w:type="spellEnd"/>
      <w:r w:rsidRPr="00E6528E">
        <w:rPr>
          <w:rFonts w:ascii="Book Antiqua" w:hAnsi="Book Antiqua" w:cs="Times New Roman"/>
          <w:sz w:val="24"/>
          <w:szCs w:val="24"/>
          <w:lang w:val="en-US"/>
        </w:rPr>
        <w:t xml:space="preserve"> using paracrine effects </w:t>
      </w:r>
      <w:proofErr w:type="spellStart"/>
      <w:r w:rsidRPr="00E6528E">
        <w:rPr>
          <w:rFonts w:ascii="Book Antiqua" w:hAnsi="Book Antiqua" w:cs="Times New Roman"/>
          <w:sz w:val="24"/>
          <w:szCs w:val="24"/>
          <w:lang w:val="en-US"/>
        </w:rPr>
        <w:t>fromlocal</w:t>
      </w:r>
      <w:proofErr w:type="spellEnd"/>
      <w:r w:rsidRPr="00E6528E">
        <w:rPr>
          <w:rFonts w:ascii="Book Antiqua" w:hAnsi="Book Antiqua" w:cs="Times New Roman"/>
          <w:sz w:val="24"/>
          <w:szCs w:val="24"/>
          <w:lang w:val="en-US"/>
        </w:rPr>
        <w:t xml:space="preserve">, regional or systemic MSC delivery could prevail over the attempts of recomposing MSK structure. </w:t>
      </w:r>
    </w:p>
    <w:p w14:paraId="4A5FB9F2" w14:textId="77777777" w:rsidR="00E13194" w:rsidRPr="00E6528E" w:rsidRDefault="00E13194" w:rsidP="003426FE">
      <w:pPr>
        <w:spacing w:after="0" w:line="360" w:lineRule="auto"/>
        <w:ind w:firstLineChars="100" w:firstLine="240"/>
        <w:contextualSpacing/>
        <w:jc w:val="both"/>
        <w:rPr>
          <w:rFonts w:ascii="Book Antiqua" w:hAnsi="Book Antiqua" w:cs="Times New Roman"/>
          <w:sz w:val="24"/>
          <w:szCs w:val="24"/>
          <w:lang w:val="en-US"/>
        </w:rPr>
      </w:pPr>
      <w:r w:rsidRPr="00E6528E">
        <w:rPr>
          <w:rFonts w:ascii="Book Antiqua" w:hAnsi="Book Antiqua" w:cs="Times New Roman"/>
          <w:sz w:val="24"/>
          <w:szCs w:val="24"/>
          <w:lang w:val="en-US"/>
        </w:rPr>
        <w:t>The large majority of current clinical trials focusing on tissue repair/regeneration have pain reduction as secondary endpoint. From a clinical perspective, it is important to evaluate</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the long-term safety and efficacy</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of</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pain control in disabling MSK disorders. Not only will this allow for accelerated acceptance of such therapies among clinicians and patients,</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but</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it will</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also</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likely contribute to structural rehabilitation generated by intrinsic mechanisms</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that resume in the absence of pain. The discovery of pain-related biomarkers will offer a tool for quantitative evaluation of pain and its correlation with degree of structural impairment in various MSK conditions. Furthermore, validation of these biomarkers will provide</w:t>
      </w:r>
      <w:r w:rsidR="003426FE">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 xml:space="preserve">important therapeutic targets as well as methods for disease evaluation and treatment follow-up. </w:t>
      </w:r>
    </w:p>
    <w:p w14:paraId="556D5573" w14:textId="77777777" w:rsidR="00E13194" w:rsidRPr="00E6528E" w:rsidRDefault="00E13194" w:rsidP="002D3AFB">
      <w:pPr>
        <w:spacing w:after="0" w:line="360" w:lineRule="auto"/>
        <w:contextualSpacing/>
        <w:jc w:val="both"/>
        <w:rPr>
          <w:rFonts w:ascii="Book Antiqua" w:hAnsi="Book Antiqua" w:cs="Times New Roman"/>
          <w:b/>
          <w:sz w:val="24"/>
          <w:szCs w:val="24"/>
          <w:lang w:val="en-US" w:eastAsia="zh-CN"/>
        </w:rPr>
      </w:pPr>
    </w:p>
    <w:p w14:paraId="5E740321"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 xml:space="preserve">ACKNOWLEDGEMENTS </w:t>
      </w:r>
    </w:p>
    <w:p w14:paraId="23A8E77A" w14:textId="77777777" w:rsidR="00E13194" w:rsidRPr="000C4C73" w:rsidRDefault="00E13194" w:rsidP="002D3AFB">
      <w:pPr>
        <w:spacing w:after="0" w:line="360" w:lineRule="auto"/>
        <w:contextualSpacing/>
        <w:jc w:val="both"/>
        <w:rPr>
          <w:rFonts w:ascii="Book Antiqua" w:hAnsi="Book Antiqua" w:cs="Times New Roman"/>
          <w:sz w:val="24"/>
          <w:szCs w:val="24"/>
          <w:lang w:val="en-US"/>
        </w:rPr>
      </w:pPr>
      <w:r w:rsidRPr="000C4C73">
        <w:rPr>
          <w:rFonts w:ascii="Book Antiqua" w:hAnsi="Book Antiqua" w:cs="Times New Roman"/>
          <w:sz w:val="24"/>
          <w:szCs w:val="24"/>
          <w:lang w:val="en-US"/>
        </w:rPr>
        <w:t xml:space="preserve">The authors would like to thank Ms. </w:t>
      </w:r>
      <w:proofErr w:type="spellStart"/>
      <w:r w:rsidRPr="000C4C73">
        <w:rPr>
          <w:rFonts w:ascii="Book Antiqua" w:hAnsi="Book Antiqua" w:cs="Times New Roman"/>
          <w:sz w:val="24"/>
          <w:szCs w:val="24"/>
          <w:lang w:val="en-US"/>
        </w:rPr>
        <w:t>Stefancu</w:t>
      </w:r>
      <w:proofErr w:type="spellEnd"/>
      <w:r w:rsidR="004A1381" w:rsidRPr="000C4C73">
        <w:rPr>
          <w:rFonts w:ascii="Book Antiqua" w:hAnsi="Book Antiqua" w:cs="Times New Roman"/>
          <w:sz w:val="24"/>
          <w:szCs w:val="24"/>
          <w:lang w:val="en-US" w:eastAsia="zh-CN"/>
        </w:rPr>
        <w:t xml:space="preserve"> </w:t>
      </w:r>
      <w:proofErr w:type="spellStart"/>
      <w:r w:rsidRPr="000C4C73">
        <w:rPr>
          <w:rFonts w:ascii="Book Antiqua" w:hAnsi="Book Antiqua" w:cs="Times New Roman"/>
          <w:sz w:val="24"/>
          <w:szCs w:val="24"/>
          <w:lang w:val="en-US"/>
        </w:rPr>
        <w:t>Oana</w:t>
      </w:r>
      <w:proofErr w:type="spellEnd"/>
      <w:r w:rsidRPr="000C4C73">
        <w:rPr>
          <w:rFonts w:ascii="Book Antiqua" w:hAnsi="Book Antiqua" w:cs="Times New Roman"/>
          <w:sz w:val="24"/>
          <w:szCs w:val="24"/>
          <w:lang w:val="en-US"/>
        </w:rPr>
        <w:t xml:space="preserve"> for her kind assistance in retrieving radiographic files. </w:t>
      </w:r>
    </w:p>
    <w:p w14:paraId="21C4E8AC" w14:textId="77777777" w:rsidR="00E13194" w:rsidRPr="000C4C73" w:rsidRDefault="00E13194" w:rsidP="002D3AFB">
      <w:pPr>
        <w:spacing w:after="0" w:line="360" w:lineRule="auto"/>
        <w:jc w:val="both"/>
        <w:rPr>
          <w:rFonts w:ascii="Book Antiqua" w:hAnsi="Book Antiqua" w:cs="Times New Roman"/>
          <w:sz w:val="24"/>
          <w:szCs w:val="24"/>
          <w:lang w:val="en-US"/>
        </w:rPr>
      </w:pPr>
    </w:p>
    <w:p w14:paraId="1A1ECE8D" w14:textId="77777777" w:rsidR="00E13194" w:rsidRPr="000C4C73" w:rsidRDefault="00E13194" w:rsidP="000C4C73">
      <w:pPr>
        <w:spacing w:after="0" w:line="360" w:lineRule="auto"/>
        <w:contextualSpacing/>
        <w:jc w:val="both"/>
        <w:rPr>
          <w:rFonts w:ascii="Book Antiqua" w:hAnsi="Book Antiqua" w:cs="Times New Roman"/>
          <w:b/>
          <w:sz w:val="24"/>
          <w:szCs w:val="24"/>
          <w:lang w:val="en-US" w:eastAsia="zh-CN"/>
        </w:rPr>
      </w:pPr>
      <w:r w:rsidRPr="000C4C73">
        <w:rPr>
          <w:rFonts w:ascii="Book Antiqua" w:hAnsi="Book Antiqua" w:cs="Times New Roman"/>
          <w:b/>
          <w:sz w:val="24"/>
          <w:szCs w:val="24"/>
          <w:lang w:val="en-US"/>
        </w:rPr>
        <w:t>REFERENCES</w:t>
      </w:r>
    </w:p>
    <w:p w14:paraId="2AE6B650"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1 </w:t>
      </w:r>
      <w:r w:rsidRPr="000C4C73">
        <w:rPr>
          <w:rFonts w:ascii="Book Antiqua" w:eastAsia="宋体" w:hAnsi="Book Antiqua" w:cs="宋体"/>
          <w:b/>
          <w:bCs/>
          <w:color w:val="000000"/>
          <w:sz w:val="24"/>
          <w:szCs w:val="24"/>
          <w:lang w:val="en-US" w:eastAsia="zh-CN"/>
        </w:rPr>
        <w:t>Hunt A</w:t>
      </w:r>
      <w:r w:rsidRPr="000C4C73">
        <w:rPr>
          <w:rFonts w:ascii="Book Antiqua" w:eastAsia="宋体" w:hAnsi="Book Antiqua" w:cs="宋体"/>
          <w:color w:val="000000"/>
          <w:sz w:val="24"/>
          <w:szCs w:val="24"/>
          <w:lang w:val="en-US" w:eastAsia="zh-CN"/>
        </w:rPr>
        <w:t>. Musculoskeletal fitness</w:t>
      </w:r>
      <w:proofErr w:type="gramEnd"/>
      <w:r w:rsidRPr="000C4C73">
        <w:rPr>
          <w:rFonts w:ascii="Book Antiqua" w:eastAsia="宋体" w:hAnsi="Book Antiqua" w:cs="宋体"/>
          <w:color w:val="000000"/>
          <w:sz w:val="24"/>
          <w:szCs w:val="24"/>
          <w:lang w:val="en-US" w:eastAsia="zh-CN"/>
        </w:rPr>
        <w:t>: the keystone in overall well-being and injury prevention. </w:t>
      </w:r>
      <w:proofErr w:type="spellStart"/>
      <w:r w:rsidRPr="000C4C73">
        <w:rPr>
          <w:rFonts w:ascii="Book Antiqua" w:eastAsia="宋体" w:hAnsi="Book Antiqua" w:cs="宋体"/>
          <w:i/>
          <w:iCs/>
          <w:color w:val="000000"/>
          <w:sz w:val="24"/>
          <w:szCs w:val="24"/>
          <w:lang w:val="en-US" w:eastAsia="zh-CN"/>
        </w:rPr>
        <w:t>Clin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Orthop</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Relat</w:t>
      </w:r>
      <w:proofErr w:type="spellEnd"/>
      <w:r w:rsidRPr="000C4C73">
        <w:rPr>
          <w:rFonts w:ascii="Book Antiqua" w:eastAsia="宋体" w:hAnsi="Book Antiqua" w:cs="宋体"/>
          <w:i/>
          <w:iCs/>
          <w:color w:val="000000"/>
          <w:sz w:val="24"/>
          <w:szCs w:val="24"/>
          <w:lang w:val="en-US" w:eastAsia="zh-CN"/>
        </w:rPr>
        <w:t xml:space="preserve"> Res</w:t>
      </w:r>
      <w:r w:rsidRPr="000C4C73">
        <w:rPr>
          <w:rFonts w:ascii="Book Antiqua" w:eastAsia="宋体" w:hAnsi="Book Antiqua" w:cs="宋体"/>
          <w:color w:val="000000"/>
          <w:sz w:val="24"/>
          <w:szCs w:val="24"/>
          <w:lang w:val="en-US" w:eastAsia="zh-CN"/>
        </w:rPr>
        <w:t> 2003;</w:t>
      </w:r>
      <w:r w:rsidR="00797338">
        <w:rPr>
          <w:rFonts w:ascii="Book Antiqua" w:eastAsia="宋体" w:hAnsi="Book Antiqua" w:cs="宋体" w:hint="eastAsia"/>
          <w:color w:val="000000"/>
          <w:sz w:val="24"/>
          <w:szCs w:val="24"/>
          <w:lang w:val="en-US" w:eastAsia="zh-CN"/>
        </w:rPr>
        <w:t xml:space="preserve"> </w:t>
      </w:r>
      <w:r w:rsidR="00797338" w:rsidRPr="00797338">
        <w:rPr>
          <w:rFonts w:ascii="Book Antiqua" w:eastAsia="宋体" w:hAnsi="Book Antiqua" w:cs="宋体" w:hint="eastAsia"/>
          <w:b/>
          <w:color w:val="000000"/>
          <w:sz w:val="24"/>
          <w:szCs w:val="24"/>
          <w:lang w:val="en-US" w:eastAsia="zh-CN"/>
        </w:rPr>
        <w:t>409</w:t>
      </w:r>
      <w:r w:rsidRPr="000C4C73">
        <w:rPr>
          <w:rFonts w:ascii="Book Antiqua" w:eastAsia="宋体" w:hAnsi="Book Antiqua" w:cs="宋体"/>
          <w:color w:val="000000"/>
          <w:sz w:val="24"/>
          <w:szCs w:val="24"/>
          <w:lang w:val="en-US" w:eastAsia="zh-CN"/>
        </w:rPr>
        <w:t>: 96-105 [PMID: 12671491]</w:t>
      </w:r>
    </w:p>
    <w:p w14:paraId="6FECF2A7"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 xml:space="preserve">2 </w:t>
      </w:r>
      <w:r w:rsidRPr="00E6528E">
        <w:rPr>
          <w:rFonts w:ascii="Book Antiqua" w:hAnsi="Book Antiqua" w:cs="Times New Roman"/>
          <w:sz w:val="24"/>
          <w:szCs w:val="24"/>
          <w:lang w:val="en-US"/>
        </w:rPr>
        <w:t>WHO Scientific Group on the Burden of Musculoskeletal Conditions at the Start of the New Millennium</w:t>
      </w:r>
      <w:r w:rsidRPr="000C4C73">
        <w:rPr>
          <w:rFonts w:ascii="Book Antiqua" w:eastAsia="宋体" w:hAnsi="Book Antiqua" w:cs="宋体"/>
          <w:color w:val="000000"/>
          <w:sz w:val="24"/>
          <w:szCs w:val="24"/>
          <w:lang w:val="en-US" w:eastAsia="zh-CN"/>
        </w:rPr>
        <w:t>.</w:t>
      </w:r>
      <w:proofErr w:type="gramEnd"/>
      <w:r w:rsidRPr="000C4C73">
        <w:rPr>
          <w:rFonts w:ascii="Book Antiqua" w:eastAsia="宋体" w:hAnsi="Book Antiqua" w:cs="宋体"/>
          <w:color w:val="000000"/>
          <w:sz w:val="24"/>
          <w:szCs w:val="24"/>
          <w:lang w:val="en-US" w:eastAsia="zh-CN"/>
        </w:rPr>
        <w:t xml:space="preserve"> </w:t>
      </w:r>
      <w:proofErr w:type="gramStart"/>
      <w:r w:rsidRPr="000C4C73">
        <w:rPr>
          <w:rFonts w:ascii="Book Antiqua" w:eastAsia="宋体" w:hAnsi="Book Antiqua" w:cs="宋体"/>
          <w:color w:val="000000"/>
          <w:sz w:val="24"/>
          <w:szCs w:val="24"/>
          <w:lang w:val="en-US" w:eastAsia="zh-CN"/>
        </w:rPr>
        <w:t>The burden of musculoskeletal conditions at the start of the new millennium.</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 xml:space="preserve">World Health Organ Tech Rep </w:t>
      </w:r>
      <w:proofErr w:type="spellStart"/>
      <w:r w:rsidRPr="000C4C73">
        <w:rPr>
          <w:rFonts w:ascii="Book Antiqua" w:eastAsia="宋体" w:hAnsi="Book Antiqua" w:cs="宋体"/>
          <w:i/>
          <w:iCs/>
          <w:color w:val="000000"/>
          <w:sz w:val="24"/>
          <w:szCs w:val="24"/>
          <w:lang w:val="en-US" w:eastAsia="zh-CN"/>
        </w:rPr>
        <w:t>Ser</w:t>
      </w:r>
      <w:proofErr w:type="spellEnd"/>
      <w:r w:rsidRPr="000C4C73">
        <w:rPr>
          <w:rFonts w:ascii="Book Antiqua" w:eastAsia="宋体" w:hAnsi="Book Antiqua" w:cs="宋体"/>
          <w:color w:val="000000"/>
          <w:sz w:val="24"/>
          <w:szCs w:val="24"/>
          <w:lang w:val="en-US" w:eastAsia="zh-CN"/>
        </w:rPr>
        <w:t> 2003; </w:t>
      </w:r>
      <w:r w:rsidRPr="000C4C73">
        <w:rPr>
          <w:rFonts w:ascii="Book Antiqua" w:eastAsia="宋体" w:hAnsi="Book Antiqua" w:cs="宋体"/>
          <w:b/>
          <w:bCs/>
          <w:color w:val="000000"/>
          <w:sz w:val="24"/>
          <w:szCs w:val="24"/>
          <w:lang w:val="en-US" w:eastAsia="zh-CN"/>
        </w:rPr>
        <w:t>919</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i</w:t>
      </w:r>
      <w:proofErr w:type="spellEnd"/>
      <w:r w:rsidRPr="000C4C73">
        <w:rPr>
          <w:rFonts w:ascii="Book Antiqua" w:eastAsia="宋体" w:hAnsi="Book Antiqua" w:cs="宋体"/>
          <w:color w:val="000000"/>
          <w:sz w:val="24"/>
          <w:szCs w:val="24"/>
          <w:lang w:val="en-US" w:eastAsia="zh-CN"/>
        </w:rPr>
        <w:t xml:space="preserve">-x, 1-218, </w:t>
      </w:r>
      <w:proofErr w:type="gramStart"/>
      <w:r w:rsidRPr="000C4C73">
        <w:rPr>
          <w:rFonts w:ascii="Book Antiqua" w:eastAsia="宋体" w:hAnsi="Book Antiqua" w:cs="宋体"/>
          <w:color w:val="000000"/>
          <w:sz w:val="24"/>
          <w:szCs w:val="24"/>
          <w:lang w:val="en-US" w:eastAsia="zh-CN"/>
        </w:rPr>
        <w:t>back</w:t>
      </w:r>
      <w:proofErr w:type="gramEnd"/>
      <w:r w:rsidRPr="000C4C73">
        <w:rPr>
          <w:rFonts w:ascii="Book Antiqua" w:eastAsia="宋体" w:hAnsi="Book Antiqua" w:cs="宋体"/>
          <w:color w:val="000000"/>
          <w:sz w:val="24"/>
          <w:szCs w:val="24"/>
          <w:lang w:val="en-US" w:eastAsia="zh-CN"/>
        </w:rPr>
        <w:t xml:space="preserve"> cover [PMID: 14679827]</w:t>
      </w:r>
    </w:p>
    <w:p w14:paraId="7025D778"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3 </w:t>
      </w:r>
      <w:r w:rsidRPr="000C4C73">
        <w:rPr>
          <w:rFonts w:ascii="Book Antiqua" w:eastAsia="宋体" w:hAnsi="Book Antiqua" w:cs="宋体"/>
          <w:b/>
          <w:bCs/>
          <w:color w:val="000000"/>
          <w:sz w:val="24"/>
          <w:szCs w:val="24"/>
          <w:lang w:val="en-US" w:eastAsia="zh-CN"/>
        </w:rPr>
        <w:t>Tuan RS</w:t>
      </w:r>
      <w:r w:rsidRPr="000C4C73">
        <w:rPr>
          <w:rFonts w:ascii="Book Antiqua" w:eastAsia="宋体" w:hAnsi="Book Antiqua" w:cs="宋体"/>
          <w:color w:val="000000"/>
          <w:sz w:val="24"/>
          <w:szCs w:val="24"/>
          <w:lang w:val="en-US" w:eastAsia="zh-CN"/>
        </w:rPr>
        <w:t>.</w:t>
      </w:r>
      <w:proofErr w:type="gramEnd"/>
      <w:r w:rsidRPr="000C4C73">
        <w:rPr>
          <w:rFonts w:ascii="Book Antiqua" w:eastAsia="宋体" w:hAnsi="Book Antiqua" w:cs="宋体"/>
          <w:color w:val="000000"/>
          <w:sz w:val="24"/>
          <w:szCs w:val="24"/>
          <w:lang w:val="en-US" w:eastAsia="zh-CN"/>
        </w:rPr>
        <w:t xml:space="preserve"> Regenerative medicine in 2012: the coming of age of musculoskeletal tissue engineering. </w:t>
      </w:r>
      <w:r w:rsidRPr="000C4C73">
        <w:rPr>
          <w:rFonts w:ascii="Book Antiqua" w:eastAsia="宋体" w:hAnsi="Book Antiqua" w:cs="宋体"/>
          <w:i/>
          <w:iCs/>
          <w:color w:val="000000"/>
          <w:sz w:val="24"/>
          <w:szCs w:val="24"/>
          <w:lang w:val="en-US" w:eastAsia="zh-CN"/>
        </w:rPr>
        <w:t xml:space="preserve">Nat Rev </w:t>
      </w:r>
      <w:proofErr w:type="spellStart"/>
      <w:r w:rsidRPr="000C4C73">
        <w:rPr>
          <w:rFonts w:ascii="Book Antiqua" w:eastAsia="宋体" w:hAnsi="Book Antiqua" w:cs="宋体"/>
          <w:i/>
          <w:iCs/>
          <w:color w:val="000000"/>
          <w:sz w:val="24"/>
          <w:szCs w:val="24"/>
          <w:lang w:val="en-US" w:eastAsia="zh-CN"/>
        </w:rPr>
        <w:t>Rheumatol</w:t>
      </w:r>
      <w:proofErr w:type="spellEnd"/>
      <w:r w:rsidRPr="000C4C73">
        <w:rPr>
          <w:rFonts w:ascii="Book Antiqua" w:eastAsia="宋体" w:hAnsi="Book Antiqua" w:cs="宋体"/>
          <w:color w:val="000000"/>
          <w:sz w:val="24"/>
          <w:szCs w:val="24"/>
          <w:lang w:val="en-US" w:eastAsia="zh-CN"/>
        </w:rPr>
        <w:t> 2013; </w:t>
      </w:r>
      <w:r w:rsidRPr="000C4C73">
        <w:rPr>
          <w:rFonts w:ascii="Book Antiqua" w:eastAsia="宋体" w:hAnsi="Book Antiqua" w:cs="宋体"/>
          <w:b/>
          <w:bCs/>
          <w:color w:val="000000"/>
          <w:sz w:val="24"/>
          <w:szCs w:val="24"/>
          <w:lang w:val="en-US" w:eastAsia="zh-CN"/>
        </w:rPr>
        <w:t>9</w:t>
      </w:r>
      <w:r w:rsidRPr="000C4C73">
        <w:rPr>
          <w:rFonts w:ascii="Book Antiqua" w:eastAsia="宋体" w:hAnsi="Book Antiqua" w:cs="宋体"/>
          <w:color w:val="000000"/>
          <w:sz w:val="24"/>
          <w:szCs w:val="24"/>
          <w:lang w:val="en-US" w:eastAsia="zh-CN"/>
        </w:rPr>
        <w:t>: 74-76 [PMID: 23321611 DOI: 10.1038/nrrheum.2012.235]</w:t>
      </w:r>
    </w:p>
    <w:p w14:paraId="76C7F886"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4 </w:t>
      </w:r>
      <w:r w:rsidRPr="000C4C73">
        <w:rPr>
          <w:rFonts w:ascii="Book Antiqua" w:eastAsia="宋体" w:hAnsi="Book Antiqua" w:cs="宋体"/>
          <w:b/>
          <w:bCs/>
          <w:color w:val="000000"/>
          <w:sz w:val="24"/>
          <w:szCs w:val="24"/>
          <w:lang w:val="en-US" w:eastAsia="zh-CN"/>
        </w:rPr>
        <w:t>Centeno CJ</w:t>
      </w:r>
      <w:r w:rsidRPr="000C4C73">
        <w:rPr>
          <w:rFonts w:ascii="Book Antiqua" w:eastAsia="宋体" w:hAnsi="Book Antiqua" w:cs="宋体"/>
          <w:color w:val="000000"/>
          <w:sz w:val="24"/>
          <w:szCs w:val="24"/>
          <w:lang w:val="en-US" w:eastAsia="zh-CN"/>
        </w:rPr>
        <w:t>.</w:t>
      </w:r>
      <w:proofErr w:type="gramEnd"/>
      <w:r w:rsidRPr="000C4C73">
        <w:rPr>
          <w:rFonts w:ascii="Book Antiqua" w:eastAsia="宋体" w:hAnsi="Book Antiqua" w:cs="宋体"/>
          <w:color w:val="000000"/>
          <w:sz w:val="24"/>
          <w:szCs w:val="24"/>
          <w:lang w:val="en-US" w:eastAsia="zh-CN"/>
        </w:rPr>
        <w:t xml:space="preserve"> </w:t>
      </w:r>
      <w:proofErr w:type="gramStart"/>
      <w:r w:rsidRPr="000C4C73">
        <w:rPr>
          <w:rFonts w:ascii="Book Antiqua" w:eastAsia="宋体" w:hAnsi="Book Antiqua" w:cs="宋体"/>
          <w:color w:val="000000"/>
          <w:sz w:val="24"/>
          <w:szCs w:val="24"/>
          <w:lang w:val="en-US" w:eastAsia="zh-CN"/>
        </w:rPr>
        <w:t>Clinical challenges and opportunities of mesenchymal stem cells in musculoskeletal medicine.</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PM R</w:t>
      </w:r>
      <w:r w:rsidRPr="000C4C73">
        <w:rPr>
          <w:rFonts w:ascii="Book Antiqua" w:eastAsia="宋体" w:hAnsi="Book Antiqua" w:cs="宋体"/>
          <w:color w:val="000000"/>
          <w:sz w:val="24"/>
          <w:szCs w:val="24"/>
          <w:lang w:val="en-US" w:eastAsia="zh-CN"/>
        </w:rPr>
        <w:t> 2014; </w:t>
      </w:r>
      <w:r w:rsidRPr="000C4C73">
        <w:rPr>
          <w:rFonts w:ascii="Book Antiqua" w:eastAsia="宋体" w:hAnsi="Book Antiqua" w:cs="宋体"/>
          <w:b/>
          <w:bCs/>
          <w:color w:val="000000"/>
          <w:sz w:val="24"/>
          <w:szCs w:val="24"/>
          <w:lang w:val="en-US" w:eastAsia="zh-CN"/>
        </w:rPr>
        <w:t>6</w:t>
      </w:r>
      <w:r w:rsidRPr="000C4C73">
        <w:rPr>
          <w:rFonts w:ascii="Book Antiqua" w:eastAsia="宋体" w:hAnsi="Book Antiqua" w:cs="宋体"/>
          <w:color w:val="000000"/>
          <w:sz w:val="24"/>
          <w:szCs w:val="24"/>
          <w:lang w:val="en-US" w:eastAsia="zh-CN"/>
        </w:rPr>
        <w:t>: 70-77 [PMID: 24439149 DOI: 10.1016/j.pmrj.2013.08.612.]</w:t>
      </w:r>
    </w:p>
    <w:p w14:paraId="7096161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5</w:t>
      </w:r>
      <w:r w:rsidRPr="000C4C73">
        <w:rPr>
          <w:rFonts w:ascii="Book Antiqua" w:eastAsia="宋体" w:hAnsi="Book Antiqua" w:cs="宋体"/>
          <w:color w:val="000000"/>
          <w:sz w:val="24"/>
          <w:szCs w:val="24"/>
          <w:lang w:val="en-US" w:eastAsia="zh-CN"/>
        </w:rPr>
        <w:t xml:space="preserve"> International </w:t>
      </w:r>
      <w:proofErr w:type="gramStart"/>
      <w:r w:rsidRPr="000C4C73">
        <w:rPr>
          <w:rFonts w:ascii="Book Antiqua" w:eastAsia="宋体" w:hAnsi="Book Antiqua" w:cs="宋体"/>
          <w:color w:val="000000"/>
          <w:sz w:val="24"/>
          <w:szCs w:val="24"/>
          <w:lang w:val="en-US" w:eastAsia="zh-CN"/>
        </w:rPr>
        <w:t>Association</w:t>
      </w:r>
      <w:proofErr w:type="gramEnd"/>
      <w:r w:rsidRPr="000C4C73">
        <w:rPr>
          <w:rFonts w:ascii="Book Antiqua" w:eastAsia="宋体" w:hAnsi="Book Antiqua" w:cs="宋体"/>
          <w:color w:val="000000"/>
          <w:sz w:val="24"/>
          <w:szCs w:val="24"/>
          <w:lang w:val="en-US" w:eastAsia="zh-CN"/>
        </w:rPr>
        <w:t xml:space="preserve"> for the Study of Pain. IASP proposed taxonomy change</w:t>
      </w:r>
      <w:r w:rsidR="00797338">
        <w:rPr>
          <w:rFonts w:ascii="Book Antiqua" w:eastAsia="宋体" w:hAnsi="Book Antiqua" w:cs="宋体"/>
          <w:color w:val="000000"/>
          <w:sz w:val="24"/>
          <w:szCs w:val="24"/>
          <w:lang w:val="en-US" w:eastAsia="zh-CN"/>
        </w:rPr>
        <w:t xml:space="preserve"> [Internet]. </w:t>
      </w:r>
      <w:r w:rsidRPr="000C4C73">
        <w:rPr>
          <w:rFonts w:ascii="Book Antiqua" w:eastAsia="宋体" w:hAnsi="Book Antiqua" w:cs="宋体"/>
          <w:color w:val="000000"/>
          <w:sz w:val="24"/>
          <w:szCs w:val="24"/>
          <w:lang w:val="en-US" w:eastAsia="zh-CN"/>
        </w:rPr>
        <w:t>2008.</w:t>
      </w:r>
      <w:r w:rsidR="00797338">
        <w:rPr>
          <w:rFonts w:ascii="Book Antiqua" w:eastAsia="宋体" w:hAnsi="Book Antiqua" w:cs="宋体"/>
          <w:color w:val="000000"/>
          <w:sz w:val="24"/>
          <w:szCs w:val="24"/>
          <w:lang w:val="en-US" w:eastAsia="zh-CN"/>
        </w:rPr>
        <w:t xml:space="preserve"> [</w:t>
      </w:r>
      <w:proofErr w:type="gramStart"/>
      <w:r w:rsidR="00797338">
        <w:rPr>
          <w:rFonts w:ascii="Book Antiqua" w:eastAsia="宋体" w:hAnsi="Book Antiqua" w:cs="宋体"/>
          <w:color w:val="000000"/>
          <w:sz w:val="24"/>
          <w:szCs w:val="24"/>
          <w:lang w:val="en-US" w:eastAsia="zh-CN"/>
        </w:rPr>
        <w:t>cited</w:t>
      </w:r>
      <w:proofErr w:type="gramEnd"/>
      <w:r w:rsidR="00797338">
        <w:rPr>
          <w:rFonts w:ascii="Book Antiqua" w:eastAsia="宋体" w:hAnsi="Book Antiqua" w:cs="宋体"/>
          <w:color w:val="000000"/>
          <w:sz w:val="24"/>
          <w:szCs w:val="24"/>
          <w:lang w:val="en-US" w:eastAsia="zh-CN"/>
        </w:rPr>
        <w:t xml:space="preserve"> 2014 May 24]. Available from:</w:t>
      </w:r>
      <w:r w:rsidRPr="000C4C73">
        <w:rPr>
          <w:rFonts w:ascii="Book Antiqua" w:eastAsia="宋体" w:hAnsi="Book Antiqua" w:cs="宋体"/>
          <w:color w:val="000000"/>
          <w:sz w:val="24"/>
          <w:szCs w:val="24"/>
          <w:lang w:val="en-US" w:eastAsia="zh-CN"/>
        </w:rPr>
        <w:t xml:space="preserve"> http: //www.iasppain.org/AM/Template.cfm</w:t>
      </w:r>
      <w:proofErr w:type="gramStart"/>
      <w:r w:rsidRPr="000C4C73">
        <w:rPr>
          <w:rFonts w:ascii="Book Antiqua" w:eastAsia="宋体" w:hAnsi="Book Antiqua" w:cs="宋体"/>
          <w:color w:val="000000"/>
          <w:sz w:val="24"/>
          <w:szCs w:val="24"/>
          <w:lang w:val="en-US" w:eastAsia="zh-CN"/>
        </w:rPr>
        <w:t>?Section</w:t>
      </w:r>
      <w:proofErr w:type="gramEnd"/>
      <w:r w:rsidRPr="000C4C73">
        <w:rPr>
          <w:rFonts w:ascii="Book Antiqua" w:eastAsia="宋体" w:hAnsi="Book Antiqua" w:cs="宋体"/>
          <w:color w:val="000000"/>
          <w:sz w:val="24"/>
          <w:szCs w:val="24"/>
          <w:lang w:val="en-US" w:eastAsia="zh-CN"/>
        </w:rPr>
        <w:t>=Home&amp;Template=/CM/ContentDisplay.cfm&amp;ContentID=6633</w:t>
      </w:r>
    </w:p>
    <w:p w14:paraId="48DAD32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6 </w:t>
      </w:r>
      <w:proofErr w:type="spellStart"/>
      <w:r w:rsidRPr="000C4C73">
        <w:rPr>
          <w:rFonts w:ascii="Book Antiqua" w:eastAsia="宋体" w:hAnsi="Book Antiqua" w:cs="宋体"/>
          <w:b/>
          <w:color w:val="000000"/>
          <w:sz w:val="24"/>
          <w:szCs w:val="24"/>
          <w:lang w:val="en-US" w:eastAsia="zh-CN"/>
        </w:rPr>
        <w:t>Wuhman</w:t>
      </w:r>
      <w:proofErr w:type="spellEnd"/>
      <w:r w:rsidRPr="000C4C73">
        <w:rPr>
          <w:rFonts w:ascii="Book Antiqua" w:eastAsia="宋体" w:hAnsi="Book Antiqua" w:cs="宋体"/>
          <w:b/>
          <w:color w:val="000000"/>
          <w:sz w:val="24"/>
          <w:szCs w:val="24"/>
          <w:lang w:val="en-US" w:eastAsia="zh-CN"/>
        </w:rPr>
        <w:t xml:space="preserve"> E.</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Conney</w:t>
      </w:r>
      <w:proofErr w:type="spellEnd"/>
      <w:r w:rsidRPr="000C4C73">
        <w:rPr>
          <w:rFonts w:ascii="Book Antiqua" w:eastAsia="宋体" w:hAnsi="Book Antiqua" w:cs="宋体"/>
          <w:color w:val="000000"/>
          <w:sz w:val="24"/>
          <w:szCs w:val="24"/>
          <w:lang w:val="en-US" w:eastAsia="zh-CN"/>
        </w:rPr>
        <w:t xml:space="preserve"> F, Acute pain: </w:t>
      </w:r>
      <w:proofErr w:type="spellStart"/>
      <w:r w:rsidRPr="000C4C73">
        <w:rPr>
          <w:rFonts w:ascii="Book Antiqua" w:eastAsia="宋体" w:hAnsi="Book Antiqua" w:cs="宋体"/>
          <w:color w:val="000000"/>
          <w:sz w:val="24"/>
          <w:szCs w:val="24"/>
          <w:lang w:val="en-US" w:eastAsia="zh-CN"/>
        </w:rPr>
        <w:t>assesment</w:t>
      </w:r>
      <w:proofErr w:type="spellEnd"/>
      <w:r w:rsidRPr="000C4C73">
        <w:rPr>
          <w:rFonts w:ascii="Book Antiqua" w:eastAsia="宋体" w:hAnsi="Book Antiqua" w:cs="宋体"/>
          <w:color w:val="000000"/>
          <w:sz w:val="24"/>
          <w:szCs w:val="24"/>
          <w:lang w:val="en-US" w:eastAsia="zh-CN"/>
        </w:rPr>
        <w:t xml:space="preserve"> and treatment, Topics in advanced </w:t>
      </w:r>
      <w:proofErr w:type="gramStart"/>
      <w:r w:rsidRPr="000C4C73">
        <w:rPr>
          <w:rFonts w:ascii="Book Antiqua" w:eastAsia="宋体" w:hAnsi="Book Antiqua" w:cs="宋体"/>
          <w:color w:val="000000"/>
          <w:sz w:val="24"/>
          <w:szCs w:val="24"/>
          <w:lang w:val="en-US" w:eastAsia="zh-CN"/>
        </w:rPr>
        <w:t>practice nursing</w:t>
      </w:r>
      <w:proofErr w:type="gramEnd"/>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ejournal</w:t>
      </w:r>
      <w:proofErr w:type="spellEnd"/>
      <w:r w:rsidR="00797338">
        <w:rPr>
          <w:rFonts w:ascii="Book Antiqua" w:eastAsia="宋体" w:hAnsi="Book Antiqua" w:cs="宋体"/>
          <w:color w:val="000000"/>
          <w:sz w:val="24"/>
          <w:szCs w:val="24"/>
          <w:lang w:val="en-US" w:eastAsia="zh-CN"/>
        </w:rPr>
        <w:t xml:space="preserve"> [Internet]. </w:t>
      </w:r>
      <w:r w:rsidR="00797338">
        <w:rPr>
          <w:rFonts w:ascii="Book Antiqua" w:eastAsia="宋体" w:hAnsi="Book Antiqua" w:cs="宋体"/>
          <w:color w:val="000000"/>
          <w:sz w:val="24"/>
          <w:szCs w:val="24"/>
          <w:lang w:val="en-US" w:eastAsia="zh-CN"/>
        </w:rPr>
        <w:t>[</w:t>
      </w:r>
      <w:proofErr w:type="gramStart"/>
      <w:r w:rsidR="00797338">
        <w:rPr>
          <w:rFonts w:ascii="Book Antiqua" w:eastAsia="宋体" w:hAnsi="Book Antiqua" w:cs="宋体"/>
          <w:color w:val="000000"/>
          <w:sz w:val="24"/>
          <w:szCs w:val="24"/>
          <w:lang w:val="en-US" w:eastAsia="zh-CN"/>
        </w:rPr>
        <w:t>cited</w:t>
      </w:r>
      <w:proofErr w:type="gramEnd"/>
      <w:r w:rsidR="00797338">
        <w:rPr>
          <w:rFonts w:ascii="Book Antiqua" w:eastAsia="宋体" w:hAnsi="Book Antiqua" w:cs="宋体"/>
          <w:color w:val="000000"/>
          <w:sz w:val="24"/>
          <w:szCs w:val="24"/>
          <w:lang w:val="en-US" w:eastAsia="zh-CN"/>
        </w:rPr>
        <w:t xml:space="preserve"> 2014 May 24]. Available from:</w:t>
      </w:r>
      <w:r w:rsidR="00797338">
        <w:rPr>
          <w:rFonts w:ascii="Book Antiqua" w:eastAsia="宋体" w:hAnsi="Book Antiqua" w:cs="宋体"/>
          <w:color w:val="000000"/>
          <w:sz w:val="24"/>
          <w:szCs w:val="24"/>
          <w:lang w:val="en-US" w:eastAsia="zh-CN"/>
        </w:rPr>
        <w:t xml:space="preserve"> </w:t>
      </w:r>
      <w:r w:rsidRPr="000C4C73">
        <w:rPr>
          <w:rFonts w:ascii="Book Antiqua" w:eastAsia="宋体" w:hAnsi="Book Antiqua" w:cs="宋体"/>
          <w:color w:val="000000"/>
          <w:sz w:val="24"/>
          <w:szCs w:val="24"/>
          <w:lang w:val="en-US" w:eastAsia="zh-CN"/>
        </w:rPr>
        <w:t>http: //www.medscape.com/viewarticle/735034</w:t>
      </w:r>
    </w:p>
    <w:p w14:paraId="0DE3C582"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7 </w:t>
      </w:r>
      <w:r w:rsidRPr="000C4C73">
        <w:rPr>
          <w:rFonts w:ascii="Book Antiqua" w:eastAsia="宋体" w:hAnsi="Book Antiqua" w:cs="宋体"/>
          <w:b/>
          <w:bCs/>
          <w:color w:val="000000"/>
          <w:sz w:val="24"/>
          <w:szCs w:val="24"/>
          <w:lang w:val="en-US" w:eastAsia="zh-CN"/>
        </w:rPr>
        <w:t>Liu LM</w:t>
      </w:r>
      <w:r w:rsidRPr="000C4C73">
        <w:rPr>
          <w:rFonts w:ascii="Book Antiqua" w:eastAsia="宋体" w:hAnsi="Book Antiqua" w:cs="宋体"/>
          <w:color w:val="000000"/>
          <w:sz w:val="24"/>
          <w:szCs w:val="24"/>
          <w:lang w:val="en-US" w:eastAsia="zh-CN"/>
        </w:rPr>
        <w:t xml:space="preserve">, Hu DY, Pan XK, Lu RQ, Dan FJ. Subclass opioid receptors associated with the cardiovascular depression after traumatic shock and the </w:t>
      </w:r>
      <w:proofErr w:type="spellStart"/>
      <w:r w:rsidRPr="000C4C73">
        <w:rPr>
          <w:rFonts w:ascii="Book Antiqua" w:eastAsia="宋体" w:hAnsi="Book Antiqua" w:cs="宋体"/>
          <w:color w:val="000000"/>
          <w:sz w:val="24"/>
          <w:szCs w:val="24"/>
          <w:lang w:val="en-US" w:eastAsia="zh-CN"/>
        </w:rPr>
        <w:t>antishock</w:t>
      </w:r>
      <w:proofErr w:type="spellEnd"/>
      <w:r w:rsidRPr="000C4C73">
        <w:rPr>
          <w:rFonts w:ascii="Book Antiqua" w:eastAsia="宋体" w:hAnsi="Book Antiqua" w:cs="宋体"/>
          <w:color w:val="000000"/>
          <w:sz w:val="24"/>
          <w:szCs w:val="24"/>
          <w:lang w:val="en-US" w:eastAsia="zh-CN"/>
        </w:rPr>
        <w:t xml:space="preserve"> effects of its specific receptor antagonists. </w:t>
      </w:r>
      <w:r w:rsidRPr="000C4C73">
        <w:rPr>
          <w:rFonts w:ascii="Book Antiqua" w:eastAsia="宋体" w:hAnsi="Book Antiqua" w:cs="宋体"/>
          <w:i/>
          <w:iCs/>
          <w:color w:val="000000"/>
          <w:sz w:val="24"/>
          <w:szCs w:val="24"/>
          <w:lang w:val="en-US" w:eastAsia="zh-CN"/>
        </w:rPr>
        <w:t>Shock</w:t>
      </w:r>
      <w:r w:rsidRPr="000C4C73">
        <w:rPr>
          <w:rFonts w:ascii="Book Antiqua" w:eastAsia="宋体" w:hAnsi="Book Antiqua" w:cs="宋体"/>
          <w:color w:val="000000"/>
          <w:sz w:val="24"/>
          <w:szCs w:val="24"/>
          <w:lang w:val="en-US" w:eastAsia="zh-CN"/>
        </w:rPr>
        <w:t> 2005; </w:t>
      </w:r>
      <w:r w:rsidRPr="000C4C73">
        <w:rPr>
          <w:rFonts w:ascii="Book Antiqua" w:eastAsia="宋体" w:hAnsi="Book Antiqua" w:cs="宋体"/>
          <w:b/>
          <w:bCs/>
          <w:color w:val="000000"/>
          <w:sz w:val="24"/>
          <w:szCs w:val="24"/>
          <w:lang w:val="en-US" w:eastAsia="zh-CN"/>
        </w:rPr>
        <w:t>24</w:t>
      </w:r>
      <w:r w:rsidRPr="000C4C73">
        <w:rPr>
          <w:rFonts w:ascii="Book Antiqua" w:eastAsia="宋体" w:hAnsi="Book Antiqua" w:cs="宋体"/>
          <w:color w:val="000000"/>
          <w:sz w:val="24"/>
          <w:szCs w:val="24"/>
          <w:lang w:val="en-US" w:eastAsia="zh-CN"/>
        </w:rPr>
        <w:t>: 470-475 [PMID: 16247334]</w:t>
      </w:r>
    </w:p>
    <w:p w14:paraId="761CB822"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8 </w:t>
      </w:r>
      <w:proofErr w:type="spellStart"/>
      <w:r w:rsidRPr="000C4C73">
        <w:rPr>
          <w:rFonts w:ascii="Book Antiqua" w:eastAsia="宋体" w:hAnsi="Book Antiqua" w:cs="宋体"/>
          <w:b/>
          <w:bCs/>
          <w:color w:val="000000"/>
          <w:sz w:val="24"/>
          <w:szCs w:val="24"/>
          <w:lang w:val="en-US" w:eastAsia="zh-CN"/>
        </w:rPr>
        <w:t>Tüzün</w:t>
      </w:r>
      <w:proofErr w:type="spellEnd"/>
      <w:r w:rsidRPr="000C4C73">
        <w:rPr>
          <w:rFonts w:ascii="Book Antiqua" w:eastAsia="宋体" w:hAnsi="Book Antiqua" w:cs="宋体"/>
          <w:b/>
          <w:bCs/>
          <w:color w:val="000000"/>
          <w:sz w:val="24"/>
          <w:szCs w:val="24"/>
          <w:lang w:val="en-US" w:eastAsia="zh-CN"/>
        </w:rPr>
        <w:t xml:space="preserve"> EH</w:t>
      </w:r>
      <w:r w:rsidRPr="000C4C73">
        <w:rPr>
          <w:rFonts w:ascii="Book Antiqua" w:eastAsia="宋体" w:hAnsi="Book Antiqua" w:cs="宋体"/>
          <w:color w:val="000000"/>
          <w:sz w:val="24"/>
          <w:szCs w:val="24"/>
          <w:lang w:val="en-US" w:eastAsia="zh-CN"/>
        </w:rPr>
        <w:t xml:space="preserve">. </w:t>
      </w:r>
      <w:proofErr w:type="gramStart"/>
      <w:r w:rsidRPr="000C4C73">
        <w:rPr>
          <w:rFonts w:ascii="Book Antiqua" w:eastAsia="宋体" w:hAnsi="Book Antiqua" w:cs="宋体"/>
          <w:color w:val="000000"/>
          <w:sz w:val="24"/>
          <w:szCs w:val="24"/>
          <w:lang w:val="en-US" w:eastAsia="zh-CN"/>
        </w:rPr>
        <w:t>Quality of life in chronic musculoskeletal pain.</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 xml:space="preserve">Best </w:t>
      </w:r>
      <w:proofErr w:type="spellStart"/>
      <w:r w:rsidRPr="000C4C73">
        <w:rPr>
          <w:rFonts w:ascii="Book Antiqua" w:eastAsia="宋体" w:hAnsi="Book Antiqua" w:cs="宋体"/>
          <w:i/>
          <w:iCs/>
          <w:color w:val="000000"/>
          <w:sz w:val="24"/>
          <w:szCs w:val="24"/>
          <w:lang w:val="en-US" w:eastAsia="zh-CN"/>
        </w:rPr>
        <w:t>Pract</w:t>
      </w:r>
      <w:proofErr w:type="spellEnd"/>
      <w:r w:rsidRPr="000C4C73">
        <w:rPr>
          <w:rFonts w:ascii="Book Antiqua" w:eastAsia="宋体" w:hAnsi="Book Antiqua" w:cs="宋体"/>
          <w:i/>
          <w:iCs/>
          <w:color w:val="000000"/>
          <w:sz w:val="24"/>
          <w:szCs w:val="24"/>
          <w:lang w:val="en-US" w:eastAsia="zh-CN"/>
        </w:rPr>
        <w:t xml:space="preserve"> Res </w:t>
      </w:r>
      <w:proofErr w:type="spellStart"/>
      <w:r w:rsidRPr="000C4C73">
        <w:rPr>
          <w:rFonts w:ascii="Book Antiqua" w:eastAsia="宋体" w:hAnsi="Book Antiqua" w:cs="宋体"/>
          <w:i/>
          <w:iCs/>
          <w:color w:val="000000"/>
          <w:sz w:val="24"/>
          <w:szCs w:val="24"/>
          <w:lang w:val="en-US" w:eastAsia="zh-CN"/>
        </w:rPr>
        <w:t>Clin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Rheumatol</w:t>
      </w:r>
      <w:proofErr w:type="spellEnd"/>
      <w:r w:rsidRPr="000C4C73">
        <w:rPr>
          <w:rFonts w:ascii="Book Antiqua" w:eastAsia="宋体" w:hAnsi="Book Antiqua" w:cs="宋体"/>
          <w:color w:val="000000"/>
          <w:sz w:val="24"/>
          <w:szCs w:val="24"/>
          <w:lang w:val="en-US" w:eastAsia="zh-CN"/>
        </w:rPr>
        <w:t> 2007; </w:t>
      </w:r>
      <w:r w:rsidRPr="000C4C73">
        <w:rPr>
          <w:rFonts w:ascii="Book Antiqua" w:eastAsia="宋体" w:hAnsi="Book Antiqua" w:cs="宋体"/>
          <w:b/>
          <w:bCs/>
          <w:color w:val="000000"/>
          <w:sz w:val="24"/>
          <w:szCs w:val="24"/>
          <w:lang w:val="en-US" w:eastAsia="zh-CN"/>
        </w:rPr>
        <w:t>21</w:t>
      </w:r>
      <w:r w:rsidRPr="000C4C73">
        <w:rPr>
          <w:rFonts w:ascii="Book Antiqua" w:eastAsia="宋体" w:hAnsi="Book Antiqua" w:cs="宋体"/>
          <w:color w:val="000000"/>
          <w:sz w:val="24"/>
          <w:szCs w:val="24"/>
          <w:lang w:val="en-US" w:eastAsia="zh-CN"/>
        </w:rPr>
        <w:t>: 567-579 [PMID: 17603000]</w:t>
      </w:r>
    </w:p>
    <w:p w14:paraId="46D0DB20"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9 </w:t>
      </w:r>
      <w:proofErr w:type="spellStart"/>
      <w:r w:rsidRPr="000C4C73">
        <w:rPr>
          <w:rFonts w:ascii="Book Antiqua" w:eastAsia="宋体" w:hAnsi="Book Antiqua" w:cs="宋体"/>
          <w:b/>
          <w:bCs/>
          <w:color w:val="000000"/>
          <w:sz w:val="24"/>
          <w:szCs w:val="24"/>
          <w:lang w:val="en-US" w:eastAsia="zh-CN"/>
        </w:rPr>
        <w:t>Leveille</w:t>
      </w:r>
      <w:proofErr w:type="spellEnd"/>
      <w:r w:rsidRPr="000C4C73">
        <w:rPr>
          <w:rFonts w:ascii="Book Antiqua" w:eastAsia="宋体" w:hAnsi="Book Antiqua" w:cs="宋体"/>
          <w:b/>
          <w:bCs/>
          <w:color w:val="000000"/>
          <w:sz w:val="24"/>
          <w:szCs w:val="24"/>
          <w:lang w:val="en-US" w:eastAsia="zh-CN"/>
        </w:rPr>
        <w:t xml:space="preserve"> SG</w:t>
      </w:r>
      <w:r w:rsidRPr="000C4C73">
        <w:rPr>
          <w:rFonts w:ascii="Book Antiqua" w:eastAsia="宋体" w:hAnsi="Book Antiqua" w:cs="宋体"/>
          <w:color w:val="000000"/>
          <w:sz w:val="24"/>
          <w:szCs w:val="24"/>
          <w:lang w:val="en-US" w:eastAsia="zh-CN"/>
        </w:rPr>
        <w:t xml:space="preserve">, Jones RN, </w:t>
      </w:r>
      <w:proofErr w:type="spellStart"/>
      <w:r w:rsidRPr="000C4C73">
        <w:rPr>
          <w:rFonts w:ascii="Book Antiqua" w:eastAsia="宋体" w:hAnsi="Book Antiqua" w:cs="宋体"/>
          <w:color w:val="000000"/>
          <w:sz w:val="24"/>
          <w:szCs w:val="24"/>
          <w:lang w:val="en-US" w:eastAsia="zh-CN"/>
        </w:rPr>
        <w:t>Kiely</w:t>
      </w:r>
      <w:proofErr w:type="spellEnd"/>
      <w:r w:rsidRPr="000C4C73">
        <w:rPr>
          <w:rFonts w:ascii="Book Antiqua" w:eastAsia="宋体" w:hAnsi="Book Antiqua" w:cs="宋体"/>
          <w:color w:val="000000"/>
          <w:sz w:val="24"/>
          <w:szCs w:val="24"/>
          <w:lang w:val="en-US" w:eastAsia="zh-CN"/>
        </w:rPr>
        <w:t xml:space="preserve"> DK, </w:t>
      </w:r>
      <w:proofErr w:type="spellStart"/>
      <w:r w:rsidRPr="000C4C73">
        <w:rPr>
          <w:rFonts w:ascii="Book Antiqua" w:eastAsia="宋体" w:hAnsi="Book Antiqua" w:cs="宋体"/>
          <w:color w:val="000000"/>
          <w:sz w:val="24"/>
          <w:szCs w:val="24"/>
          <w:lang w:val="en-US" w:eastAsia="zh-CN"/>
        </w:rPr>
        <w:t>Hausdorff</w:t>
      </w:r>
      <w:proofErr w:type="spellEnd"/>
      <w:r w:rsidRPr="000C4C73">
        <w:rPr>
          <w:rFonts w:ascii="Book Antiqua" w:eastAsia="宋体" w:hAnsi="Book Antiqua" w:cs="宋体"/>
          <w:color w:val="000000"/>
          <w:sz w:val="24"/>
          <w:szCs w:val="24"/>
          <w:lang w:val="en-US" w:eastAsia="zh-CN"/>
        </w:rPr>
        <w:t xml:space="preserve"> JM, </w:t>
      </w:r>
      <w:proofErr w:type="spellStart"/>
      <w:r w:rsidRPr="000C4C73">
        <w:rPr>
          <w:rFonts w:ascii="Book Antiqua" w:eastAsia="宋体" w:hAnsi="Book Antiqua" w:cs="宋体"/>
          <w:color w:val="000000"/>
          <w:sz w:val="24"/>
          <w:szCs w:val="24"/>
          <w:lang w:val="en-US" w:eastAsia="zh-CN"/>
        </w:rPr>
        <w:t>Shmerling</w:t>
      </w:r>
      <w:proofErr w:type="spellEnd"/>
      <w:r w:rsidRPr="000C4C73">
        <w:rPr>
          <w:rFonts w:ascii="Book Antiqua" w:eastAsia="宋体" w:hAnsi="Book Antiqua" w:cs="宋体"/>
          <w:color w:val="000000"/>
          <w:sz w:val="24"/>
          <w:szCs w:val="24"/>
          <w:lang w:val="en-US" w:eastAsia="zh-CN"/>
        </w:rPr>
        <w:t xml:space="preserve"> RH, </w:t>
      </w:r>
      <w:proofErr w:type="spellStart"/>
      <w:r w:rsidRPr="000C4C73">
        <w:rPr>
          <w:rFonts w:ascii="Book Antiqua" w:eastAsia="宋体" w:hAnsi="Book Antiqua" w:cs="宋体"/>
          <w:color w:val="000000"/>
          <w:sz w:val="24"/>
          <w:szCs w:val="24"/>
          <w:lang w:val="en-US" w:eastAsia="zh-CN"/>
        </w:rPr>
        <w:t>Guralnik</w:t>
      </w:r>
      <w:proofErr w:type="spellEnd"/>
      <w:r w:rsidRPr="000C4C73">
        <w:rPr>
          <w:rFonts w:ascii="Book Antiqua" w:eastAsia="宋体" w:hAnsi="Book Antiqua" w:cs="宋体"/>
          <w:color w:val="000000"/>
          <w:sz w:val="24"/>
          <w:szCs w:val="24"/>
          <w:lang w:val="en-US" w:eastAsia="zh-CN"/>
        </w:rPr>
        <w:t xml:space="preserve"> JM, Kiel DP, </w:t>
      </w:r>
      <w:proofErr w:type="spellStart"/>
      <w:r w:rsidRPr="000C4C73">
        <w:rPr>
          <w:rFonts w:ascii="Book Antiqua" w:eastAsia="宋体" w:hAnsi="Book Antiqua" w:cs="宋体"/>
          <w:color w:val="000000"/>
          <w:sz w:val="24"/>
          <w:szCs w:val="24"/>
          <w:lang w:val="en-US" w:eastAsia="zh-CN"/>
        </w:rPr>
        <w:t>Lipsitz</w:t>
      </w:r>
      <w:proofErr w:type="spellEnd"/>
      <w:r w:rsidRPr="000C4C73">
        <w:rPr>
          <w:rFonts w:ascii="Book Antiqua" w:eastAsia="宋体" w:hAnsi="Book Antiqua" w:cs="宋体"/>
          <w:color w:val="000000"/>
          <w:sz w:val="24"/>
          <w:szCs w:val="24"/>
          <w:lang w:val="en-US" w:eastAsia="zh-CN"/>
        </w:rPr>
        <w:t xml:space="preserve"> LA, Bean JF. </w:t>
      </w:r>
      <w:proofErr w:type="gramStart"/>
      <w:r w:rsidRPr="000C4C73">
        <w:rPr>
          <w:rFonts w:ascii="Book Antiqua" w:eastAsia="宋体" w:hAnsi="Book Antiqua" w:cs="宋体"/>
          <w:color w:val="000000"/>
          <w:sz w:val="24"/>
          <w:szCs w:val="24"/>
          <w:lang w:val="en-US" w:eastAsia="zh-CN"/>
        </w:rPr>
        <w:t>Chronic musculoskeletal pain and the occurrence of falls in an older population.</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JAMA</w:t>
      </w:r>
      <w:r w:rsidRPr="000C4C73">
        <w:rPr>
          <w:rFonts w:ascii="Book Antiqua" w:eastAsia="宋体" w:hAnsi="Book Antiqua" w:cs="宋体"/>
          <w:color w:val="000000"/>
          <w:sz w:val="24"/>
          <w:szCs w:val="24"/>
          <w:lang w:val="en-US" w:eastAsia="zh-CN"/>
        </w:rPr>
        <w:t> 2009; </w:t>
      </w:r>
      <w:r w:rsidRPr="000C4C73">
        <w:rPr>
          <w:rFonts w:ascii="Book Antiqua" w:eastAsia="宋体" w:hAnsi="Book Antiqua" w:cs="宋体"/>
          <w:b/>
          <w:bCs/>
          <w:color w:val="000000"/>
          <w:sz w:val="24"/>
          <w:szCs w:val="24"/>
          <w:lang w:val="en-US" w:eastAsia="zh-CN"/>
        </w:rPr>
        <w:t>302</w:t>
      </w:r>
      <w:r w:rsidRPr="000C4C73">
        <w:rPr>
          <w:rFonts w:ascii="Book Antiqua" w:eastAsia="宋体" w:hAnsi="Book Antiqua" w:cs="宋体"/>
          <w:color w:val="000000"/>
          <w:sz w:val="24"/>
          <w:szCs w:val="24"/>
          <w:lang w:val="en-US" w:eastAsia="zh-CN"/>
        </w:rPr>
        <w:t>: 2214-2221 [PMID: 19934</w:t>
      </w:r>
      <w:r>
        <w:rPr>
          <w:rFonts w:ascii="Book Antiqua" w:eastAsia="宋体" w:hAnsi="Book Antiqua" w:cs="宋体"/>
          <w:color w:val="000000"/>
          <w:sz w:val="24"/>
          <w:szCs w:val="24"/>
          <w:lang w:val="en-US" w:eastAsia="zh-CN"/>
        </w:rPr>
        <w:t>422 DOI: 10.1001/jama.2009.1738</w:t>
      </w:r>
      <w:r w:rsidRPr="000C4C73">
        <w:rPr>
          <w:rFonts w:ascii="Book Antiqua" w:eastAsia="宋体" w:hAnsi="Book Antiqua" w:cs="宋体"/>
          <w:color w:val="000000"/>
          <w:sz w:val="24"/>
          <w:szCs w:val="24"/>
          <w:lang w:val="en-US" w:eastAsia="zh-CN"/>
        </w:rPr>
        <w:t>]</w:t>
      </w:r>
    </w:p>
    <w:p w14:paraId="55732E52"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10 </w:t>
      </w:r>
      <w:proofErr w:type="spellStart"/>
      <w:r w:rsidRPr="000C4C73">
        <w:rPr>
          <w:rFonts w:ascii="Book Antiqua" w:eastAsia="宋体" w:hAnsi="Book Antiqua" w:cs="宋体"/>
          <w:b/>
          <w:bCs/>
          <w:color w:val="000000"/>
          <w:sz w:val="24"/>
          <w:szCs w:val="24"/>
          <w:lang w:val="en-US" w:eastAsia="zh-CN"/>
        </w:rPr>
        <w:t>Mallen</w:t>
      </w:r>
      <w:proofErr w:type="spellEnd"/>
      <w:r w:rsidRPr="000C4C73">
        <w:rPr>
          <w:rFonts w:ascii="Book Antiqua" w:eastAsia="宋体" w:hAnsi="Book Antiqua" w:cs="宋体"/>
          <w:b/>
          <w:bCs/>
          <w:color w:val="000000"/>
          <w:sz w:val="24"/>
          <w:szCs w:val="24"/>
          <w:lang w:val="en-US" w:eastAsia="zh-CN"/>
        </w:rPr>
        <w:t xml:space="preserve"> C</w:t>
      </w:r>
      <w:r w:rsidRPr="000C4C73">
        <w:rPr>
          <w:rFonts w:ascii="Book Antiqua" w:eastAsia="宋体" w:hAnsi="Book Antiqua" w:cs="宋体"/>
          <w:color w:val="000000"/>
          <w:sz w:val="24"/>
          <w:szCs w:val="24"/>
          <w:lang w:val="en-US" w:eastAsia="zh-CN"/>
        </w:rPr>
        <w:t>, Peat G, Thomas E, Croft P. Severely disabling chronic pain in young adults: prevalence from a population-based postal survey in North Staffordshire. </w:t>
      </w:r>
      <w:r w:rsidRPr="000C4C73">
        <w:rPr>
          <w:rFonts w:ascii="Book Antiqua" w:eastAsia="宋体" w:hAnsi="Book Antiqua" w:cs="宋体"/>
          <w:i/>
          <w:iCs/>
          <w:color w:val="000000"/>
          <w:sz w:val="24"/>
          <w:szCs w:val="24"/>
          <w:lang w:val="en-US" w:eastAsia="zh-CN"/>
        </w:rPr>
        <w:t xml:space="preserve">BMC </w:t>
      </w:r>
      <w:proofErr w:type="spellStart"/>
      <w:r w:rsidRPr="000C4C73">
        <w:rPr>
          <w:rFonts w:ascii="Book Antiqua" w:eastAsia="宋体" w:hAnsi="Book Antiqua" w:cs="宋体"/>
          <w:i/>
          <w:iCs/>
          <w:color w:val="000000"/>
          <w:sz w:val="24"/>
          <w:szCs w:val="24"/>
          <w:lang w:val="en-US" w:eastAsia="zh-CN"/>
        </w:rPr>
        <w:t>Musculoskelet</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Disord</w:t>
      </w:r>
      <w:proofErr w:type="spellEnd"/>
      <w:r w:rsidRPr="000C4C73">
        <w:rPr>
          <w:rFonts w:ascii="Book Antiqua" w:eastAsia="宋体" w:hAnsi="Book Antiqua" w:cs="宋体"/>
          <w:color w:val="000000"/>
          <w:sz w:val="24"/>
          <w:szCs w:val="24"/>
          <w:lang w:val="en-US" w:eastAsia="zh-CN"/>
        </w:rPr>
        <w:t> 2005; </w:t>
      </w:r>
      <w:r w:rsidRPr="000C4C73">
        <w:rPr>
          <w:rFonts w:ascii="Book Antiqua" w:eastAsia="宋体" w:hAnsi="Book Antiqua" w:cs="宋体"/>
          <w:b/>
          <w:bCs/>
          <w:color w:val="000000"/>
          <w:sz w:val="24"/>
          <w:szCs w:val="24"/>
          <w:lang w:val="en-US" w:eastAsia="zh-CN"/>
        </w:rPr>
        <w:t>6</w:t>
      </w:r>
      <w:r w:rsidRPr="000C4C73">
        <w:rPr>
          <w:rFonts w:ascii="Book Antiqua" w:eastAsia="宋体" w:hAnsi="Book Antiqua" w:cs="宋体"/>
          <w:color w:val="000000"/>
          <w:sz w:val="24"/>
          <w:szCs w:val="24"/>
          <w:lang w:val="en-US" w:eastAsia="zh-CN"/>
        </w:rPr>
        <w:t>: 42 [PMID: 16042</w:t>
      </w:r>
      <w:r>
        <w:rPr>
          <w:rFonts w:ascii="Book Antiqua" w:eastAsia="宋体" w:hAnsi="Book Antiqua" w:cs="宋体"/>
          <w:color w:val="000000"/>
          <w:sz w:val="24"/>
          <w:szCs w:val="24"/>
          <w:lang w:val="en-US" w:eastAsia="zh-CN"/>
        </w:rPr>
        <w:t>761 DOI: 10.1186/1471-2474-6-42</w:t>
      </w:r>
      <w:r w:rsidRPr="000C4C73">
        <w:rPr>
          <w:rFonts w:ascii="Book Antiqua" w:eastAsia="宋体" w:hAnsi="Book Antiqua" w:cs="宋体"/>
          <w:color w:val="000000"/>
          <w:sz w:val="24"/>
          <w:szCs w:val="24"/>
          <w:lang w:val="en-US" w:eastAsia="zh-CN"/>
        </w:rPr>
        <w:t>]</w:t>
      </w:r>
    </w:p>
    <w:p w14:paraId="3EC4D582"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11 </w:t>
      </w:r>
      <w:proofErr w:type="spellStart"/>
      <w:r w:rsidRPr="000C4C73">
        <w:rPr>
          <w:rFonts w:ascii="Book Antiqua" w:eastAsia="宋体" w:hAnsi="Book Antiqua" w:cs="宋体"/>
          <w:b/>
          <w:bCs/>
          <w:color w:val="000000"/>
          <w:sz w:val="24"/>
          <w:szCs w:val="24"/>
          <w:lang w:val="en-US" w:eastAsia="zh-CN"/>
        </w:rPr>
        <w:t>Sluka</w:t>
      </w:r>
      <w:proofErr w:type="spellEnd"/>
      <w:r w:rsidRPr="000C4C73">
        <w:rPr>
          <w:rFonts w:ascii="Book Antiqua" w:eastAsia="宋体" w:hAnsi="Book Antiqua" w:cs="宋体"/>
          <w:b/>
          <w:bCs/>
          <w:color w:val="000000"/>
          <w:sz w:val="24"/>
          <w:szCs w:val="24"/>
          <w:lang w:val="en-US" w:eastAsia="zh-CN"/>
        </w:rPr>
        <w:t xml:space="preserve"> KA</w:t>
      </w:r>
      <w:r w:rsidRPr="000C4C73">
        <w:rPr>
          <w:rFonts w:ascii="Book Antiqua" w:eastAsia="宋体" w:hAnsi="Book Antiqua" w:cs="宋体"/>
          <w:color w:val="000000"/>
          <w:sz w:val="24"/>
          <w:szCs w:val="24"/>
          <w:lang w:val="en-US" w:eastAsia="zh-CN"/>
        </w:rPr>
        <w:t>.</w:t>
      </w:r>
      <w:proofErr w:type="gramEnd"/>
      <w:r w:rsidRPr="000C4C73">
        <w:rPr>
          <w:rFonts w:ascii="Book Antiqua" w:eastAsia="宋体" w:hAnsi="Book Antiqua" w:cs="宋体"/>
          <w:color w:val="000000"/>
          <w:sz w:val="24"/>
          <w:szCs w:val="24"/>
          <w:lang w:val="en-US" w:eastAsia="zh-CN"/>
        </w:rPr>
        <w:t xml:space="preserve"> Pain mechanisms involved in musculoskeletal disorders. </w:t>
      </w:r>
      <w:r w:rsidRPr="000C4C73">
        <w:rPr>
          <w:rFonts w:ascii="Book Antiqua" w:eastAsia="宋体" w:hAnsi="Book Antiqua" w:cs="宋体"/>
          <w:i/>
          <w:iCs/>
          <w:color w:val="000000"/>
          <w:sz w:val="24"/>
          <w:szCs w:val="24"/>
          <w:lang w:val="en-US" w:eastAsia="zh-CN"/>
        </w:rPr>
        <w:t xml:space="preserve">J </w:t>
      </w:r>
      <w:proofErr w:type="spellStart"/>
      <w:r w:rsidRPr="000C4C73">
        <w:rPr>
          <w:rFonts w:ascii="Book Antiqua" w:eastAsia="宋体" w:hAnsi="Book Antiqua" w:cs="宋体"/>
          <w:i/>
          <w:iCs/>
          <w:color w:val="000000"/>
          <w:sz w:val="24"/>
          <w:szCs w:val="24"/>
          <w:lang w:val="en-US" w:eastAsia="zh-CN"/>
        </w:rPr>
        <w:t>Orthop</w:t>
      </w:r>
      <w:proofErr w:type="spellEnd"/>
      <w:r w:rsidRPr="000C4C73">
        <w:rPr>
          <w:rFonts w:ascii="Book Antiqua" w:eastAsia="宋体" w:hAnsi="Book Antiqua" w:cs="宋体"/>
          <w:i/>
          <w:iCs/>
          <w:color w:val="000000"/>
          <w:sz w:val="24"/>
          <w:szCs w:val="24"/>
          <w:lang w:val="en-US" w:eastAsia="zh-CN"/>
        </w:rPr>
        <w:t xml:space="preserve"> Sports </w:t>
      </w:r>
      <w:proofErr w:type="spellStart"/>
      <w:r w:rsidRPr="000C4C73">
        <w:rPr>
          <w:rFonts w:ascii="Book Antiqua" w:eastAsia="宋体" w:hAnsi="Book Antiqua" w:cs="宋体"/>
          <w:i/>
          <w:iCs/>
          <w:color w:val="000000"/>
          <w:sz w:val="24"/>
          <w:szCs w:val="24"/>
          <w:lang w:val="en-US" w:eastAsia="zh-CN"/>
        </w:rPr>
        <w:t>Phys</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Ther</w:t>
      </w:r>
      <w:proofErr w:type="spellEnd"/>
      <w:r w:rsidRPr="000C4C73">
        <w:rPr>
          <w:rFonts w:ascii="Book Antiqua" w:eastAsia="宋体" w:hAnsi="Book Antiqua" w:cs="宋体"/>
          <w:color w:val="000000"/>
          <w:sz w:val="24"/>
          <w:szCs w:val="24"/>
          <w:lang w:val="en-US" w:eastAsia="zh-CN"/>
        </w:rPr>
        <w:t> 1996; </w:t>
      </w:r>
      <w:r w:rsidRPr="000C4C73">
        <w:rPr>
          <w:rFonts w:ascii="Book Antiqua" w:eastAsia="宋体" w:hAnsi="Book Antiqua" w:cs="宋体"/>
          <w:b/>
          <w:bCs/>
          <w:color w:val="000000"/>
          <w:sz w:val="24"/>
          <w:szCs w:val="24"/>
          <w:lang w:val="en-US" w:eastAsia="zh-CN"/>
        </w:rPr>
        <w:t>24</w:t>
      </w:r>
      <w:r w:rsidRPr="000C4C73">
        <w:rPr>
          <w:rFonts w:ascii="Book Antiqua" w:eastAsia="宋体" w:hAnsi="Book Antiqua" w:cs="宋体"/>
          <w:color w:val="000000"/>
          <w:sz w:val="24"/>
          <w:szCs w:val="24"/>
          <w:lang w:val="en-US" w:eastAsia="zh-CN"/>
        </w:rPr>
        <w:t>: 240-254 [PMID: 8892139]</w:t>
      </w:r>
    </w:p>
    <w:p w14:paraId="203FAE46"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12 </w:t>
      </w:r>
      <w:r w:rsidRPr="000C4C73">
        <w:rPr>
          <w:rFonts w:ascii="Book Antiqua" w:eastAsia="宋体" w:hAnsi="Book Antiqua" w:cs="宋体"/>
          <w:b/>
          <w:bCs/>
          <w:color w:val="000000"/>
          <w:sz w:val="24"/>
          <w:szCs w:val="24"/>
          <w:lang w:val="en-US" w:eastAsia="zh-CN"/>
        </w:rPr>
        <w:t>Baron R</w:t>
      </w:r>
      <w:r w:rsidRPr="000C4C73">
        <w:rPr>
          <w:rFonts w:ascii="Book Antiqua" w:eastAsia="宋体" w:hAnsi="Book Antiqua" w:cs="宋体"/>
          <w:color w:val="000000"/>
          <w:sz w:val="24"/>
          <w:szCs w:val="24"/>
          <w:lang w:val="en-US" w:eastAsia="zh-CN"/>
        </w:rPr>
        <w:t>. Mechanisms of disease: neuropathic pain--a clinical perspective. </w:t>
      </w:r>
      <w:r w:rsidRPr="000C4C73">
        <w:rPr>
          <w:rFonts w:ascii="Book Antiqua" w:eastAsia="宋体" w:hAnsi="Book Antiqua" w:cs="宋体"/>
          <w:i/>
          <w:iCs/>
          <w:color w:val="000000"/>
          <w:sz w:val="24"/>
          <w:szCs w:val="24"/>
          <w:lang w:val="en-US" w:eastAsia="zh-CN"/>
        </w:rPr>
        <w:t xml:space="preserve">Nat </w:t>
      </w:r>
      <w:proofErr w:type="spellStart"/>
      <w:r w:rsidRPr="000C4C73">
        <w:rPr>
          <w:rFonts w:ascii="Book Antiqua" w:eastAsia="宋体" w:hAnsi="Book Antiqua" w:cs="宋体"/>
          <w:i/>
          <w:iCs/>
          <w:color w:val="000000"/>
          <w:sz w:val="24"/>
          <w:szCs w:val="24"/>
          <w:lang w:val="en-US" w:eastAsia="zh-CN"/>
        </w:rPr>
        <w:t>Clin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Pract</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Neurol</w:t>
      </w:r>
      <w:proofErr w:type="spellEnd"/>
      <w:r w:rsidRPr="000C4C73">
        <w:rPr>
          <w:rFonts w:ascii="Book Antiqua" w:eastAsia="宋体" w:hAnsi="Book Antiqua" w:cs="宋体"/>
          <w:color w:val="000000"/>
          <w:sz w:val="24"/>
          <w:szCs w:val="24"/>
          <w:lang w:val="en-US" w:eastAsia="zh-CN"/>
        </w:rPr>
        <w:t> 2006; </w:t>
      </w:r>
      <w:r w:rsidRPr="000C4C73">
        <w:rPr>
          <w:rFonts w:ascii="Book Antiqua" w:eastAsia="宋体" w:hAnsi="Book Antiqua" w:cs="宋体"/>
          <w:b/>
          <w:bCs/>
          <w:color w:val="000000"/>
          <w:sz w:val="24"/>
          <w:szCs w:val="24"/>
          <w:lang w:val="en-US" w:eastAsia="zh-CN"/>
        </w:rPr>
        <w:t>2</w:t>
      </w:r>
      <w:r w:rsidRPr="000C4C73">
        <w:rPr>
          <w:rFonts w:ascii="Book Antiqua" w:eastAsia="宋体" w:hAnsi="Book Antiqua" w:cs="宋体"/>
          <w:color w:val="000000"/>
          <w:sz w:val="24"/>
          <w:szCs w:val="24"/>
          <w:lang w:val="en-US" w:eastAsia="zh-CN"/>
        </w:rPr>
        <w:t>: 95-106 [PMID: 169</w:t>
      </w:r>
      <w:r>
        <w:rPr>
          <w:rFonts w:ascii="Book Antiqua" w:eastAsia="宋体" w:hAnsi="Book Antiqua" w:cs="宋体"/>
          <w:color w:val="000000"/>
          <w:sz w:val="24"/>
          <w:szCs w:val="24"/>
          <w:lang w:val="en-US" w:eastAsia="zh-CN"/>
        </w:rPr>
        <w:t>32531 DOI: 10.1038/ncpneuro0113</w:t>
      </w:r>
      <w:r w:rsidRPr="000C4C73">
        <w:rPr>
          <w:rFonts w:ascii="Book Antiqua" w:eastAsia="宋体" w:hAnsi="Book Antiqua" w:cs="宋体"/>
          <w:color w:val="000000"/>
          <w:sz w:val="24"/>
          <w:szCs w:val="24"/>
          <w:lang w:val="en-US" w:eastAsia="zh-CN"/>
        </w:rPr>
        <w:t>]</w:t>
      </w:r>
    </w:p>
    <w:p w14:paraId="460D894C"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13 </w:t>
      </w:r>
      <w:proofErr w:type="spellStart"/>
      <w:r w:rsidRPr="000C4C73">
        <w:rPr>
          <w:rFonts w:ascii="Book Antiqua" w:eastAsia="宋体" w:hAnsi="Book Antiqua" w:cs="宋体"/>
          <w:b/>
          <w:bCs/>
          <w:color w:val="000000"/>
          <w:sz w:val="24"/>
          <w:szCs w:val="24"/>
          <w:lang w:val="en-US" w:eastAsia="zh-CN"/>
        </w:rPr>
        <w:t>Ohtori</w:t>
      </w:r>
      <w:proofErr w:type="spellEnd"/>
      <w:r w:rsidRPr="000C4C73">
        <w:rPr>
          <w:rFonts w:ascii="Book Antiqua" w:eastAsia="宋体" w:hAnsi="Book Antiqua" w:cs="宋体"/>
          <w:b/>
          <w:bCs/>
          <w:color w:val="000000"/>
          <w:sz w:val="24"/>
          <w:szCs w:val="24"/>
          <w:lang w:val="en-US" w:eastAsia="zh-CN"/>
        </w:rPr>
        <w:t xml:space="preserve"> S</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Orita</w:t>
      </w:r>
      <w:proofErr w:type="spellEnd"/>
      <w:r w:rsidRPr="000C4C73">
        <w:rPr>
          <w:rFonts w:ascii="Book Antiqua" w:eastAsia="宋体" w:hAnsi="Book Antiqua" w:cs="宋体"/>
          <w:color w:val="000000"/>
          <w:sz w:val="24"/>
          <w:szCs w:val="24"/>
          <w:lang w:val="en-US" w:eastAsia="zh-CN"/>
        </w:rPr>
        <w:t xml:space="preserve"> S, Yamashita M, Ishikawa T, Ito T, </w:t>
      </w:r>
      <w:proofErr w:type="spellStart"/>
      <w:r w:rsidRPr="000C4C73">
        <w:rPr>
          <w:rFonts w:ascii="Book Antiqua" w:eastAsia="宋体" w:hAnsi="Book Antiqua" w:cs="宋体"/>
          <w:color w:val="000000"/>
          <w:sz w:val="24"/>
          <w:szCs w:val="24"/>
          <w:lang w:val="en-US" w:eastAsia="zh-CN"/>
        </w:rPr>
        <w:t>Shigemura</w:t>
      </w:r>
      <w:proofErr w:type="spellEnd"/>
      <w:r w:rsidRPr="000C4C73">
        <w:rPr>
          <w:rFonts w:ascii="Book Antiqua" w:eastAsia="宋体" w:hAnsi="Book Antiqua" w:cs="宋体"/>
          <w:color w:val="000000"/>
          <w:sz w:val="24"/>
          <w:szCs w:val="24"/>
          <w:lang w:val="en-US" w:eastAsia="zh-CN"/>
        </w:rPr>
        <w:t xml:space="preserve"> T, </w:t>
      </w:r>
      <w:proofErr w:type="spellStart"/>
      <w:r w:rsidRPr="000C4C73">
        <w:rPr>
          <w:rFonts w:ascii="Book Antiqua" w:eastAsia="宋体" w:hAnsi="Book Antiqua" w:cs="宋体"/>
          <w:color w:val="000000"/>
          <w:sz w:val="24"/>
          <w:szCs w:val="24"/>
          <w:lang w:val="en-US" w:eastAsia="zh-CN"/>
        </w:rPr>
        <w:t>Nishiyama</w:t>
      </w:r>
      <w:proofErr w:type="spellEnd"/>
      <w:r w:rsidRPr="000C4C73">
        <w:rPr>
          <w:rFonts w:ascii="Book Antiqua" w:eastAsia="宋体" w:hAnsi="Book Antiqua" w:cs="宋体"/>
          <w:color w:val="000000"/>
          <w:sz w:val="24"/>
          <w:szCs w:val="24"/>
          <w:lang w:val="en-US" w:eastAsia="zh-CN"/>
        </w:rPr>
        <w:t xml:space="preserve"> H, Konno S, </w:t>
      </w:r>
      <w:proofErr w:type="spellStart"/>
      <w:r w:rsidRPr="000C4C73">
        <w:rPr>
          <w:rFonts w:ascii="Book Antiqua" w:eastAsia="宋体" w:hAnsi="Book Antiqua" w:cs="宋体"/>
          <w:color w:val="000000"/>
          <w:sz w:val="24"/>
          <w:szCs w:val="24"/>
          <w:lang w:val="en-US" w:eastAsia="zh-CN"/>
        </w:rPr>
        <w:t>Ohta</w:t>
      </w:r>
      <w:proofErr w:type="spellEnd"/>
      <w:r w:rsidRPr="000C4C73">
        <w:rPr>
          <w:rFonts w:ascii="Book Antiqua" w:eastAsia="宋体" w:hAnsi="Book Antiqua" w:cs="宋体"/>
          <w:color w:val="000000"/>
          <w:sz w:val="24"/>
          <w:szCs w:val="24"/>
          <w:lang w:val="en-US" w:eastAsia="zh-CN"/>
        </w:rPr>
        <w:t xml:space="preserve"> H, </w:t>
      </w:r>
      <w:proofErr w:type="spellStart"/>
      <w:r w:rsidRPr="000C4C73">
        <w:rPr>
          <w:rFonts w:ascii="Book Antiqua" w:eastAsia="宋体" w:hAnsi="Book Antiqua" w:cs="宋体"/>
          <w:color w:val="000000"/>
          <w:sz w:val="24"/>
          <w:szCs w:val="24"/>
          <w:lang w:val="en-US" w:eastAsia="zh-CN"/>
        </w:rPr>
        <w:t>Takaso</w:t>
      </w:r>
      <w:proofErr w:type="spellEnd"/>
      <w:r w:rsidRPr="000C4C73">
        <w:rPr>
          <w:rFonts w:ascii="Book Antiqua" w:eastAsia="宋体" w:hAnsi="Book Antiqua" w:cs="宋体"/>
          <w:color w:val="000000"/>
          <w:sz w:val="24"/>
          <w:szCs w:val="24"/>
          <w:lang w:val="en-US" w:eastAsia="zh-CN"/>
        </w:rPr>
        <w:t xml:space="preserve"> M, Inoue G, </w:t>
      </w:r>
      <w:proofErr w:type="spellStart"/>
      <w:r w:rsidRPr="000C4C73">
        <w:rPr>
          <w:rFonts w:ascii="Book Antiqua" w:eastAsia="宋体" w:hAnsi="Book Antiqua" w:cs="宋体"/>
          <w:color w:val="000000"/>
          <w:sz w:val="24"/>
          <w:szCs w:val="24"/>
          <w:lang w:val="en-US" w:eastAsia="zh-CN"/>
        </w:rPr>
        <w:t>Eguchi</w:t>
      </w:r>
      <w:proofErr w:type="spellEnd"/>
      <w:r w:rsidRPr="000C4C73">
        <w:rPr>
          <w:rFonts w:ascii="Book Antiqua" w:eastAsia="宋体" w:hAnsi="Book Antiqua" w:cs="宋体"/>
          <w:color w:val="000000"/>
          <w:sz w:val="24"/>
          <w:szCs w:val="24"/>
          <w:lang w:val="en-US" w:eastAsia="zh-CN"/>
        </w:rPr>
        <w:t xml:space="preserve"> Y, </w:t>
      </w:r>
      <w:proofErr w:type="spellStart"/>
      <w:r w:rsidRPr="000C4C73">
        <w:rPr>
          <w:rFonts w:ascii="Book Antiqua" w:eastAsia="宋体" w:hAnsi="Book Antiqua" w:cs="宋体"/>
          <w:color w:val="000000"/>
          <w:sz w:val="24"/>
          <w:szCs w:val="24"/>
          <w:lang w:val="en-US" w:eastAsia="zh-CN"/>
        </w:rPr>
        <w:t>Ochiai</w:t>
      </w:r>
      <w:proofErr w:type="spellEnd"/>
      <w:r w:rsidRPr="000C4C73">
        <w:rPr>
          <w:rFonts w:ascii="Book Antiqua" w:eastAsia="宋体" w:hAnsi="Book Antiqua" w:cs="宋体"/>
          <w:color w:val="000000"/>
          <w:sz w:val="24"/>
          <w:szCs w:val="24"/>
          <w:lang w:val="en-US" w:eastAsia="zh-CN"/>
        </w:rPr>
        <w:t xml:space="preserve"> N, </w:t>
      </w:r>
      <w:proofErr w:type="spellStart"/>
      <w:r w:rsidRPr="000C4C73">
        <w:rPr>
          <w:rFonts w:ascii="Book Antiqua" w:eastAsia="宋体" w:hAnsi="Book Antiqua" w:cs="宋体"/>
          <w:color w:val="000000"/>
          <w:sz w:val="24"/>
          <w:szCs w:val="24"/>
          <w:lang w:val="en-US" w:eastAsia="zh-CN"/>
        </w:rPr>
        <w:t>Kishida</w:t>
      </w:r>
      <w:proofErr w:type="spellEnd"/>
      <w:r w:rsidRPr="000C4C73">
        <w:rPr>
          <w:rFonts w:ascii="Book Antiqua" w:eastAsia="宋体" w:hAnsi="Book Antiqua" w:cs="宋体"/>
          <w:color w:val="000000"/>
          <w:sz w:val="24"/>
          <w:szCs w:val="24"/>
          <w:lang w:val="en-US" w:eastAsia="zh-CN"/>
        </w:rPr>
        <w:t xml:space="preserve"> S, </w:t>
      </w:r>
      <w:proofErr w:type="spellStart"/>
      <w:r w:rsidRPr="000C4C73">
        <w:rPr>
          <w:rFonts w:ascii="Book Antiqua" w:eastAsia="宋体" w:hAnsi="Book Antiqua" w:cs="宋体"/>
          <w:color w:val="000000"/>
          <w:sz w:val="24"/>
          <w:szCs w:val="24"/>
          <w:lang w:val="en-US" w:eastAsia="zh-CN"/>
        </w:rPr>
        <w:t>Kuniyoshi</w:t>
      </w:r>
      <w:proofErr w:type="spellEnd"/>
      <w:r w:rsidRPr="000C4C73">
        <w:rPr>
          <w:rFonts w:ascii="Book Antiqua" w:eastAsia="宋体" w:hAnsi="Book Antiqua" w:cs="宋体"/>
          <w:color w:val="000000"/>
          <w:sz w:val="24"/>
          <w:szCs w:val="24"/>
          <w:lang w:val="en-US" w:eastAsia="zh-CN"/>
        </w:rPr>
        <w:t xml:space="preserve"> K, Aoki Y, Arai G, Miyagi M, </w:t>
      </w:r>
      <w:proofErr w:type="spellStart"/>
      <w:r w:rsidRPr="000C4C73">
        <w:rPr>
          <w:rFonts w:ascii="Book Antiqua" w:eastAsia="宋体" w:hAnsi="Book Antiqua" w:cs="宋体"/>
          <w:color w:val="000000"/>
          <w:sz w:val="24"/>
          <w:szCs w:val="24"/>
          <w:lang w:val="en-US" w:eastAsia="zh-CN"/>
        </w:rPr>
        <w:t>Kamoda</w:t>
      </w:r>
      <w:proofErr w:type="spellEnd"/>
      <w:r w:rsidRPr="000C4C73">
        <w:rPr>
          <w:rFonts w:ascii="Book Antiqua" w:eastAsia="宋体" w:hAnsi="Book Antiqua" w:cs="宋体"/>
          <w:color w:val="000000"/>
          <w:sz w:val="24"/>
          <w:szCs w:val="24"/>
          <w:lang w:val="en-US" w:eastAsia="zh-CN"/>
        </w:rPr>
        <w:t xml:space="preserve"> H, </w:t>
      </w:r>
      <w:proofErr w:type="spellStart"/>
      <w:r w:rsidRPr="000C4C73">
        <w:rPr>
          <w:rFonts w:ascii="Book Antiqua" w:eastAsia="宋体" w:hAnsi="Book Antiqua" w:cs="宋体"/>
          <w:color w:val="000000"/>
          <w:sz w:val="24"/>
          <w:szCs w:val="24"/>
          <w:lang w:val="en-US" w:eastAsia="zh-CN"/>
        </w:rPr>
        <w:t>Suzkuki</w:t>
      </w:r>
      <w:proofErr w:type="spellEnd"/>
      <w:r w:rsidRPr="000C4C73">
        <w:rPr>
          <w:rFonts w:ascii="Book Antiqua" w:eastAsia="宋体" w:hAnsi="Book Antiqua" w:cs="宋体"/>
          <w:color w:val="000000"/>
          <w:sz w:val="24"/>
          <w:szCs w:val="24"/>
          <w:lang w:val="en-US" w:eastAsia="zh-CN"/>
        </w:rPr>
        <w:t xml:space="preserve"> M, Nakamura J, </w:t>
      </w:r>
      <w:proofErr w:type="spellStart"/>
      <w:r w:rsidRPr="000C4C73">
        <w:rPr>
          <w:rFonts w:ascii="Book Antiqua" w:eastAsia="宋体" w:hAnsi="Book Antiqua" w:cs="宋体"/>
          <w:color w:val="000000"/>
          <w:sz w:val="24"/>
          <w:szCs w:val="24"/>
          <w:lang w:val="en-US" w:eastAsia="zh-CN"/>
        </w:rPr>
        <w:t>Furuya</w:t>
      </w:r>
      <w:proofErr w:type="spellEnd"/>
      <w:r w:rsidRPr="000C4C73">
        <w:rPr>
          <w:rFonts w:ascii="Book Antiqua" w:eastAsia="宋体" w:hAnsi="Book Antiqua" w:cs="宋体"/>
          <w:color w:val="000000"/>
          <w:sz w:val="24"/>
          <w:szCs w:val="24"/>
          <w:lang w:val="en-US" w:eastAsia="zh-CN"/>
        </w:rPr>
        <w:t xml:space="preserve"> T, Kubota G, Sakuma Y, Oikawa Y, Suzuki M, </w:t>
      </w:r>
      <w:proofErr w:type="spellStart"/>
      <w:r w:rsidRPr="000C4C73">
        <w:rPr>
          <w:rFonts w:ascii="Book Antiqua" w:eastAsia="宋体" w:hAnsi="Book Antiqua" w:cs="宋体"/>
          <w:color w:val="000000"/>
          <w:sz w:val="24"/>
          <w:szCs w:val="24"/>
          <w:lang w:val="en-US" w:eastAsia="zh-CN"/>
        </w:rPr>
        <w:t>Sasho</w:t>
      </w:r>
      <w:proofErr w:type="spellEnd"/>
      <w:r w:rsidRPr="000C4C73">
        <w:rPr>
          <w:rFonts w:ascii="Book Antiqua" w:eastAsia="宋体" w:hAnsi="Book Antiqua" w:cs="宋体"/>
          <w:color w:val="000000"/>
          <w:sz w:val="24"/>
          <w:szCs w:val="24"/>
          <w:lang w:val="en-US" w:eastAsia="zh-CN"/>
        </w:rPr>
        <w:t xml:space="preserve"> T, Nakagawa K, </w:t>
      </w:r>
      <w:proofErr w:type="spellStart"/>
      <w:r w:rsidRPr="000C4C73">
        <w:rPr>
          <w:rFonts w:ascii="Book Antiqua" w:eastAsia="宋体" w:hAnsi="Book Antiqua" w:cs="宋体"/>
          <w:color w:val="000000"/>
          <w:sz w:val="24"/>
          <w:szCs w:val="24"/>
          <w:lang w:val="en-US" w:eastAsia="zh-CN"/>
        </w:rPr>
        <w:t>Toyone</w:t>
      </w:r>
      <w:proofErr w:type="spellEnd"/>
      <w:r w:rsidRPr="000C4C73">
        <w:rPr>
          <w:rFonts w:ascii="Book Antiqua" w:eastAsia="宋体" w:hAnsi="Book Antiqua" w:cs="宋体"/>
          <w:color w:val="000000"/>
          <w:sz w:val="24"/>
          <w:szCs w:val="24"/>
          <w:lang w:val="en-US" w:eastAsia="zh-CN"/>
        </w:rPr>
        <w:t xml:space="preserve"> T, Takahashi K. Existence of a neuropathic pain component in patients with osteoarthritis of the knee. </w:t>
      </w:r>
      <w:proofErr w:type="spellStart"/>
      <w:r w:rsidRPr="000C4C73">
        <w:rPr>
          <w:rFonts w:ascii="Book Antiqua" w:eastAsia="宋体" w:hAnsi="Book Antiqua" w:cs="宋体"/>
          <w:i/>
          <w:iCs/>
          <w:color w:val="000000"/>
          <w:sz w:val="24"/>
          <w:szCs w:val="24"/>
          <w:lang w:val="en-US" w:eastAsia="zh-CN"/>
        </w:rPr>
        <w:t>Yonsei</w:t>
      </w:r>
      <w:proofErr w:type="spellEnd"/>
      <w:r w:rsidRPr="000C4C73">
        <w:rPr>
          <w:rFonts w:ascii="Book Antiqua" w:eastAsia="宋体" w:hAnsi="Book Antiqua" w:cs="宋体"/>
          <w:i/>
          <w:iCs/>
          <w:color w:val="000000"/>
          <w:sz w:val="24"/>
          <w:szCs w:val="24"/>
          <w:lang w:val="en-US" w:eastAsia="zh-CN"/>
        </w:rPr>
        <w:t xml:space="preserve"> Med J</w:t>
      </w:r>
      <w:r w:rsidRPr="000C4C73">
        <w:rPr>
          <w:rFonts w:ascii="Book Antiqua" w:eastAsia="宋体" w:hAnsi="Book Antiqua" w:cs="宋体"/>
          <w:color w:val="000000"/>
          <w:sz w:val="24"/>
          <w:szCs w:val="24"/>
          <w:lang w:val="en-US" w:eastAsia="zh-CN"/>
        </w:rPr>
        <w:t> 2012; </w:t>
      </w:r>
      <w:r w:rsidRPr="000C4C73">
        <w:rPr>
          <w:rFonts w:ascii="Book Antiqua" w:eastAsia="宋体" w:hAnsi="Book Antiqua" w:cs="宋体"/>
          <w:b/>
          <w:bCs/>
          <w:color w:val="000000"/>
          <w:sz w:val="24"/>
          <w:szCs w:val="24"/>
          <w:lang w:val="en-US" w:eastAsia="zh-CN"/>
        </w:rPr>
        <w:t>53</w:t>
      </w:r>
      <w:r w:rsidRPr="000C4C73">
        <w:rPr>
          <w:rFonts w:ascii="Book Antiqua" w:eastAsia="宋体" w:hAnsi="Book Antiqua" w:cs="宋体"/>
          <w:color w:val="000000"/>
          <w:sz w:val="24"/>
          <w:szCs w:val="24"/>
          <w:lang w:val="en-US" w:eastAsia="zh-CN"/>
        </w:rPr>
        <w:t>: 801-805 [PMID: 22665349</w:t>
      </w:r>
      <w:r>
        <w:rPr>
          <w:rFonts w:ascii="Book Antiqua" w:eastAsia="宋体" w:hAnsi="Book Antiqua" w:cs="宋体"/>
          <w:color w:val="000000"/>
          <w:sz w:val="24"/>
          <w:szCs w:val="24"/>
          <w:lang w:val="en-US" w:eastAsia="zh-CN"/>
        </w:rPr>
        <w:t xml:space="preserve"> DOI: 10.3349/ymj.2012.53.4.801</w:t>
      </w:r>
      <w:r w:rsidRPr="000C4C73">
        <w:rPr>
          <w:rFonts w:ascii="Book Antiqua" w:eastAsia="宋体" w:hAnsi="Book Antiqua" w:cs="宋体"/>
          <w:color w:val="000000"/>
          <w:sz w:val="24"/>
          <w:szCs w:val="24"/>
          <w:lang w:val="en-US" w:eastAsia="zh-CN"/>
        </w:rPr>
        <w:t>]</w:t>
      </w:r>
    </w:p>
    <w:p w14:paraId="10590899"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14 </w:t>
      </w:r>
      <w:proofErr w:type="spellStart"/>
      <w:r w:rsidRPr="000C4C73">
        <w:rPr>
          <w:rFonts w:ascii="Book Antiqua" w:eastAsia="宋体" w:hAnsi="Book Antiqua" w:cs="宋体"/>
          <w:b/>
          <w:bCs/>
          <w:color w:val="000000"/>
          <w:sz w:val="24"/>
          <w:szCs w:val="24"/>
          <w:lang w:val="en-US" w:eastAsia="zh-CN"/>
        </w:rPr>
        <w:t>Suokas</w:t>
      </w:r>
      <w:proofErr w:type="spellEnd"/>
      <w:r w:rsidRPr="000C4C73">
        <w:rPr>
          <w:rFonts w:ascii="Book Antiqua" w:eastAsia="宋体" w:hAnsi="Book Antiqua" w:cs="宋体"/>
          <w:b/>
          <w:bCs/>
          <w:color w:val="000000"/>
          <w:sz w:val="24"/>
          <w:szCs w:val="24"/>
          <w:lang w:val="en-US" w:eastAsia="zh-CN"/>
        </w:rPr>
        <w:t xml:space="preserve"> AK</w:t>
      </w:r>
      <w:r w:rsidRPr="000C4C73">
        <w:rPr>
          <w:rFonts w:ascii="Book Antiqua" w:eastAsia="宋体" w:hAnsi="Book Antiqua" w:cs="宋体"/>
          <w:color w:val="000000"/>
          <w:sz w:val="24"/>
          <w:szCs w:val="24"/>
          <w:lang w:val="en-US" w:eastAsia="zh-CN"/>
        </w:rPr>
        <w:t xml:space="preserve">, Walsh DA, McWilliams DF, Condon L, </w:t>
      </w:r>
      <w:proofErr w:type="spellStart"/>
      <w:r w:rsidRPr="000C4C73">
        <w:rPr>
          <w:rFonts w:ascii="Book Antiqua" w:eastAsia="宋体" w:hAnsi="Book Antiqua" w:cs="宋体"/>
          <w:color w:val="000000"/>
          <w:sz w:val="24"/>
          <w:szCs w:val="24"/>
          <w:lang w:val="en-US" w:eastAsia="zh-CN"/>
        </w:rPr>
        <w:t>Moreton</w:t>
      </w:r>
      <w:proofErr w:type="spellEnd"/>
      <w:r w:rsidRPr="000C4C73">
        <w:rPr>
          <w:rFonts w:ascii="Book Antiqua" w:eastAsia="宋体" w:hAnsi="Book Antiqua" w:cs="宋体"/>
          <w:color w:val="000000"/>
          <w:sz w:val="24"/>
          <w:szCs w:val="24"/>
          <w:lang w:val="en-US" w:eastAsia="zh-CN"/>
        </w:rPr>
        <w:t xml:space="preserve"> B, </w:t>
      </w:r>
      <w:proofErr w:type="spellStart"/>
      <w:r w:rsidRPr="000C4C73">
        <w:rPr>
          <w:rFonts w:ascii="Book Antiqua" w:eastAsia="宋体" w:hAnsi="Book Antiqua" w:cs="宋体"/>
          <w:color w:val="000000"/>
          <w:sz w:val="24"/>
          <w:szCs w:val="24"/>
          <w:lang w:val="en-US" w:eastAsia="zh-CN"/>
        </w:rPr>
        <w:t>Wylde</w:t>
      </w:r>
      <w:proofErr w:type="spellEnd"/>
      <w:r w:rsidRPr="000C4C73">
        <w:rPr>
          <w:rFonts w:ascii="Book Antiqua" w:eastAsia="宋体" w:hAnsi="Book Antiqua" w:cs="宋体"/>
          <w:color w:val="000000"/>
          <w:sz w:val="24"/>
          <w:szCs w:val="24"/>
          <w:lang w:val="en-US" w:eastAsia="zh-CN"/>
        </w:rPr>
        <w:t xml:space="preserve"> V, Arendt-Nielsen L, Zhang W. Quantitative sensory testing in painful osteoarthritis: a systematic review and meta-analysis. </w:t>
      </w:r>
      <w:r w:rsidRPr="000C4C73">
        <w:rPr>
          <w:rFonts w:ascii="Book Antiqua" w:eastAsia="宋体" w:hAnsi="Book Antiqua" w:cs="宋体"/>
          <w:i/>
          <w:iCs/>
          <w:color w:val="000000"/>
          <w:sz w:val="24"/>
          <w:szCs w:val="24"/>
          <w:lang w:val="en-US" w:eastAsia="zh-CN"/>
        </w:rPr>
        <w:t>Osteoarthritis Cartilage</w:t>
      </w:r>
      <w:r w:rsidRPr="000C4C73">
        <w:rPr>
          <w:rFonts w:ascii="Book Antiqua" w:eastAsia="宋体" w:hAnsi="Book Antiqua" w:cs="宋体"/>
          <w:color w:val="000000"/>
          <w:sz w:val="24"/>
          <w:szCs w:val="24"/>
          <w:lang w:val="en-US" w:eastAsia="zh-CN"/>
        </w:rPr>
        <w:t> 2012; </w:t>
      </w:r>
      <w:r w:rsidRPr="000C4C73">
        <w:rPr>
          <w:rFonts w:ascii="Book Antiqua" w:eastAsia="宋体" w:hAnsi="Book Antiqua" w:cs="宋体"/>
          <w:b/>
          <w:bCs/>
          <w:color w:val="000000"/>
          <w:sz w:val="24"/>
          <w:szCs w:val="24"/>
          <w:lang w:val="en-US" w:eastAsia="zh-CN"/>
        </w:rPr>
        <w:t>20</w:t>
      </w:r>
      <w:r w:rsidRPr="000C4C73">
        <w:rPr>
          <w:rFonts w:ascii="Book Antiqua" w:eastAsia="宋体" w:hAnsi="Book Antiqua" w:cs="宋体"/>
          <w:color w:val="000000"/>
          <w:sz w:val="24"/>
          <w:szCs w:val="24"/>
          <w:lang w:val="en-US" w:eastAsia="zh-CN"/>
        </w:rPr>
        <w:t>: 1075-1085 [PMID: 22796624 DOI: 10.1016/j.joca.2012.06.009]</w:t>
      </w:r>
    </w:p>
    <w:p w14:paraId="42AB7CD8"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15 </w:t>
      </w:r>
      <w:proofErr w:type="spellStart"/>
      <w:r w:rsidRPr="000C4C73">
        <w:rPr>
          <w:rFonts w:ascii="Book Antiqua" w:eastAsia="宋体" w:hAnsi="Book Antiqua" w:cs="宋体"/>
          <w:b/>
          <w:bCs/>
          <w:color w:val="000000"/>
          <w:sz w:val="24"/>
          <w:szCs w:val="24"/>
          <w:lang w:val="en-US" w:eastAsia="zh-CN"/>
        </w:rPr>
        <w:t>Wajed</w:t>
      </w:r>
      <w:proofErr w:type="spellEnd"/>
      <w:r w:rsidRPr="000C4C73">
        <w:rPr>
          <w:rFonts w:ascii="Book Antiqua" w:eastAsia="宋体" w:hAnsi="Book Antiqua" w:cs="宋体"/>
          <w:b/>
          <w:bCs/>
          <w:color w:val="000000"/>
          <w:sz w:val="24"/>
          <w:szCs w:val="24"/>
          <w:lang w:val="en-US" w:eastAsia="zh-CN"/>
        </w:rPr>
        <w:t xml:space="preserve"> J</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Ejindu</w:t>
      </w:r>
      <w:proofErr w:type="spellEnd"/>
      <w:r w:rsidRPr="000C4C73">
        <w:rPr>
          <w:rFonts w:ascii="Book Antiqua" w:eastAsia="宋体" w:hAnsi="Book Antiqua" w:cs="宋体"/>
          <w:color w:val="000000"/>
          <w:sz w:val="24"/>
          <w:szCs w:val="24"/>
          <w:lang w:val="en-US" w:eastAsia="zh-CN"/>
        </w:rPr>
        <w:t xml:space="preserve"> V, Heron C, </w:t>
      </w:r>
      <w:proofErr w:type="spellStart"/>
      <w:r w:rsidRPr="000C4C73">
        <w:rPr>
          <w:rFonts w:ascii="Book Antiqua" w:eastAsia="宋体" w:hAnsi="Book Antiqua" w:cs="宋体"/>
          <w:color w:val="000000"/>
          <w:sz w:val="24"/>
          <w:szCs w:val="24"/>
          <w:lang w:val="en-US" w:eastAsia="zh-CN"/>
        </w:rPr>
        <w:t>Hermansson</w:t>
      </w:r>
      <w:proofErr w:type="spellEnd"/>
      <w:r w:rsidRPr="000C4C73">
        <w:rPr>
          <w:rFonts w:ascii="Book Antiqua" w:eastAsia="宋体" w:hAnsi="Book Antiqua" w:cs="宋体"/>
          <w:color w:val="000000"/>
          <w:sz w:val="24"/>
          <w:szCs w:val="24"/>
          <w:lang w:val="en-US" w:eastAsia="zh-CN"/>
        </w:rPr>
        <w:t xml:space="preserve"> M, </w:t>
      </w:r>
      <w:proofErr w:type="spellStart"/>
      <w:r w:rsidRPr="000C4C73">
        <w:rPr>
          <w:rFonts w:ascii="Book Antiqua" w:eastAsia="宋体" w:hAnsi="Book Antiqua" w:cs="宋体"/>
          <w:color w:val="000000"/>
          <w:sz w:val="24"/>
          <w:szCs w:val="24"/>
          <w:lang w:val="en-US" w:eastAsia="zh-CN"/>
        </w:rPr>
        <w:t>Kiely</w:t>
      </w:r>
      <w:proofErr w:type="spellEnd"/>
      <w:r w:rsidRPr="000C4C73">
        <w:rPr>
          <w:rFonts w:ascii="Book Antiqua" w:eastAsia="宋体" w:hAnsi="Book Antiqua" w:cs="宋体"/>
          <w:color w:val="000000"/>
          <w:sz w:val="24"/>
          <w:szCs w:val="24"/>
          <w:lang w:val="en-US" w:eastAsia="zh-CN"/>
        </w:rPr>
        <w:t xml:space="preserve"> P, </w:t>
      </w:r>
      <w:proofErr w:type="spellStart"/>
      <w:r w:rsidRPr="000C4C73">
        <w:rPr>
          <w:rFonts w:ascii="Book Antiqua" w:eastAsia="宋体" w:hAnsi="Book Antiqua" w:cs="宋体"/>
          <w:color w:val="000000"/>
          <w:sz w:val="24"/>
          <w:szCs w:val="24"/>
          <w:lang w:val="en-US" w:eastAsia="zh-CN"/>
        </w:rPr>
        <w:t>Sofat</w:t>
      </w:r>
      <w:proofErr w:type="spellEnd"/>
      <w:r w:rsidRPr="000C4C73">
        <w:rPr>
          <w:rFonts w:ascii="Book Antiqua" w:eastAsia="宋体" w:hAnsi="Book Antiqua" w:cs="宋体"/>
          <w:color w:val="000000"/>
          <w:sz w:val="24"/>
          <w:szCs w:val="24"/>
          <w:lang w:val="en-US" w:eastAsia="zh-CN"/>
        </w:rPr>
        <w:t xml:space="preserve"> N. Quantitative sensory testing in painful hand osteoarthritis demonstrates features of peripheral </w:t>
      </w:r>
      <w:proofErr w:type="spellStart"/>
      <w:r w:rsidRPr="000C4C73">
        <w:rPr>
          <w:rFonts w:ascii="Book Antiqua" w:eastAsia="宋体" w:hAnsi="Book Antiqua" w:cs="宋体"/>
          <w:color w:val="000000"/>
          <w:sz w:val="24"/>
          <w:szCs w:val="24"/>
          <w:lang w:val="en-US" w:eastAsia="zh-CN"/>
        </w:rPr>
        <w:t>sensitisation</w:t>
      </w:r>
      <w:proofErr w:type="spellEnd"/>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i/>
          <w:iCs/>
          <w:color w:val="000000"/>
          <w:sz w:val="24"/>
          <w:szCs w:val="24"/>
          <w:lang w:val="en-US" w:eastAsia="zh-CN"/>
        </w:rPr>
        <w:t>Int</w:t>
      </w:r>
      <w:proofErr w:type="spellEnd"/>
      <w:r w:rsidRPr="000C4C73">
        <w:rPr>
          <w:rFonts w:ascii="Book Antiqua" w:eastAsia="宋体" w:hAnsi="Book Antiqua" w:cs="宋体"/>
          <w:i/>
          <w:iCs/>
          <w:color w:val="000000"/>
          <w:sz w:val="24"/>
          <w:szCs w:val="24"/>
          <w:lang w:val="en-US" w:eastAsia="zh-CN"/>
        </w:rPr>
        <w:t xml:space="preserve"> J </w:t>
      </w:r>
      <w:proofErr w:type="spellStart"/>
      <w:r w:rsidRPr="000C4C73">
        <w:rPr>
          <w:rFonts w:ascii="Book Antiqua" w:eastAsia="宋体" w:hAnsi="Book Antiqua" w:cs="宋体"/>
          <w:i/>
          <w:iCs/>
          <w:color w:val="000000"/>
          <w:sz w:val="24"/>
          <w:szCs w:val="24"/>
          <w:lang w:val="en-US" w:eastAsia="zh-CN"/>
        </w:rPr>
        <w:t>Rheumatol</w:t>
      </w:r>
      <w:proofErr w:type="spellEnd"/>
      <w:r w:rsidRPr="000C4C73">
        <w:rPr>
          <w:rFonts w:ascii="Book Antiqua" w:eastAsia="宋体" w:hAnsi="Book Antiqua" w:cs="宋体"/>
          <w:color w:val="000000"/>
          <w:sz w:val="24"/>
          <w:szCs w:val="24"/>
          <w:lang w:val="en-US" w:eastAsia="zh-CN"/>
        </w:rPr>
        <w:t> 2012; </w:t>
      </w:r>
      <w:r w:rsidRPr="000C4C73">
        <w:rPr>
          <w:rFonts w:ascii="Book Antiqua" w:eastAsia="宋体" w:hAnsi="Book Antiqua" w:cs="宋体"/>
          <w:b/>
          <w:bCs/>
          <w:color w:val="000000"/>
          <w:sz w:val="24"/>
          <w:szCs w:val="24"/>
          <w:lang w:val="en-US" w:eastAsia="zh-CN"/>
        </w:rPr>
        <w:t>2012</w:t>
      </w:r>
      <w:r w:rsidRPr="000C4C73">
        <w:rPr>
          <w:rFonts w:ascii="Book Antiqua" w:eastAsia="宋体" w:hAnsi="Book Antiqua" w:cs="宋体"/>
          <w:color w:val="000000"/>
          <w:sz w:val="24"/>
          <w:szCs w:val="24"/>
          <w:lang w:val="en-US" w:eastAsia="zh-CN"/>
        </w:rPr>
        <w:t>: 703138 [PMID: 23</w:t>
      </w:r>
      <w:r>
        <w:rPr>
          <w:rFonts w:ascii="Book Antiqua" w:eastAsia="宋体" w:hAnsi="Book Antiqua" w:cs="宋体"/>
          <w:color w:val="000000"/>
          <w:sz w:val="24"/>
          <w:szCs w:val="24"/>
          <w:lang w:val="en-US" w:eastAsia="zh-CN"/>
        </w:rPr>
        <w:t>209475 DOI: 10.1155/2012/703138</w:t>
      </w:r>
      <w:r w:rsidRPr="000C4C73">
        <w:rPr>
          <w:rFonts w:ascii="Book Antiqua" w:eastAsia="宋体" w:hAnsi="Book Antiqua" w:cs="宋体"/>
          <w:color w:val="000000"/>
          <w:sz w:val="24"/>
          <w:szCs w:val="24"/>
          <w:lang w:val="en-US" w:eastAsia="zh-CN"/>
        </w:rPr>
        <w:t>]</w:t>
      </w:r>
    </w:p>
    <w:p w14:paraId="47E14B33"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16 </w:t>
      </w:r>
      <w:proofErr w:type="spellStart"/>
      <w:r w:rsidRPr="000C4C73">
        <w:rPr>
          <w:rFonts w:ascii="Book Antiqua" w:eastAsia="宋体" w:hAnsi="Book Antiqua" w:cs="宋体"/>
          <w:b/>
          <w:bCs/>
          <w:color w:val="000000"/>
          <w:sz w:val="24"/>
          <w:szCs w:val="24"/>
          <w:lang w:val="en-US" w:eastAsia="zh-CN"/>
        </w:rPr>
        <w:t>Gwilym</w:t>
      </w:r>
      <w:proofErr w:type="spellEnd"/>
      <w:r w:rsidRPr="000C4C73">
        <w:rPr>
          <w:rFonts w:ascii="Book Antiqua" w:eastAsia="宋体" w:hAnsi="Book Antiqua" w:cs="宋体"/>
          <w:b/>
          <w:bCs/>
          <w:color w:val="000000"/>
          <w:sz w:val="24"/>
          <w:szCs w:val="24"/>
          <w:lang w:val="en-US" w:eastAsia="zh-CN"/>
        </w:rPr>
        <w:t xml:space="preserve"> SE</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Keltner</w:t>
      </w:r>
      <w:proofErr w:type="spellEnd"/>
      <w:r w:rsidRPr="000C4C73">
        <w:rPr>
          <w:rFonts w:ascii="Book Antiqua" w:eastAsia="宋体" w:hAnsi="Book Antiqua" w:cs="宋体"/>
          <w:color w:val="000000"/>
          <w:sz w:val="24"/>
          <w:szCs w:val="24"/>
          <w:lang w:val="en-US" w:eastAsia="zh-CN"/>
        </w:rPr>
        <w:t xml:space="preserve"> JR, </w:t>
      </w:r>
      <w:proofErr w:type="spellStart"/>
      <w:r w:rsidRPr="000C4C73">
        <w:rPr>
          <w:rFonts w:ascii="Book Antiqua" w:eastAsia="宋体" w:hAnsi="Book Antiqua" w:cs="宋体"/>
          <w:color w:val="000000"/>
          <w:sz w:val="24"/>
          <w:szCs w:val="24"/>
          <w:lang w:val="en-US" w:eastAsia="zh-CN"/>
        </w:rPr>
        <w:t>Warnaby</w:t>
      </w:r>
      <w:proofErr w:type="spellEnd"/>
      <w:r w:rsidRPr="000C4C73">
        <w:rPr>
          <w:rFonts w:ascii="Book Antiqua" w:eastAsia="宋体" w:hAnsi="Book Antiqua" w:cs="宋体"/>
          <w:color w:val="000000"/>
          <w:sz w:val="24"/>
          <w:szCs w:val="24"/>
          <w:lang w:val="en-US" w:eastAsia="zh-CN"/>
        </w:rPr>
        <w:t xml:space="preserve"> CE, Carr AJ, </w:t>
      </w:r>
      <w:proofErr w:type="spellStart"/>
      <w:r w:rsidRPr="000C4C73">
        <w:rPr>
          <w:rFonts w:ascii="Book Antiqua" w:eastAsia="宋体" w:hAnsi="Book Antiqua" w:cs="宋体"/>
          <w:color w:val="000000"/>
          <w:sz w:val="24"/>
          <w:szCs w:val="24"/>
          <w:lang w:val="en-US" w:eastAsia="zh-CN"/>
        </w:rPr>
        <w:t>Chizh</w:t>
      </w:r>
      <w:proofErr w:type="spellEnd"/>
      <w:r w:rsidRPr="000C4C73">
        <w:rPr>
          <w:rFonts w:ascii="Book Antiqua" w:eastAsia="宋体" w:hAnsi="Book Antiqua" w:cs="宋体"/>
          <w:color w:val="000000"/>
          <w:sz w:val="24"/>
          <w:szCs w:val="24"/>
          <w:lang w:val="en-US" w:eastAsia="zh-CN"/>
        </w:rPr>
        <w:t xml:space="preserve"> B, </w:t>
      </w:r>
      <w:proofErr w:type="spellStart"/>
      <w:r w:rsidRPr="000C4C73">
        <w:rPr>
          <w:rFonts w:ascii="Book Antiqua" w:eastAsia="宋体" w:hAnsi="Book Antiqua" w:cs="宋体"/>
          <w:color w:val="000000"/>
          <w:sz w:val="24"/>
          <w:szCs w:val="24"/>
          <w:lang w:val="en-US" w:eastAsia="zh-CN"/>
        </w:rPr>
        <w:t>Chessell</w:t>
      </w:r>
      <w:proofErr w:type="spellEnd"/>
      <w:r w:rsidRPr="000C4C73">
        <w:rPr>
          <w:rFonts w:ascii="Book Antiqua" w:eastAsia="宋体" w:hAnsi="Book Antiqua" w:cs="宋体"/>
          <w:color w:val="000000"/>
          <w:sz w:val="24"/>
          <w:szCs w:val="24"/>
          <w:lang w:val="en-US" w:eastAsia="zh-CN"/>
        </w:rPr>
        <w:t xml:space="preserve"> I, Tracey I. Psychophysical and functional imaging evidence supporting the presence of central sensitization in a cohort of osteoarthritis patients. </w:t>
      </w:r>
      <w:r w:rsidRPr="000C4C73">
        <w:rPr>
          <w:rFonts w:ascii="Book Antiqua" w:eastAsia="宋体" w:hAnsi="Book Antiqua" w:cs="宋体"/>
          <w:i/>
          <w:iCs/>
          <w:color w:val="000000"/>
          <w:sz w:val="24"/>
          <w:szCs w:val="24"/>
          <w:lang w:val="en-US" w:eastAsia="zh-CN"/>
        </w:rPr>
        <w:t>Arthritis Rheum</w:t>
      </w:r>
      <w:r w:rsidRPr="000C4C73">
        <w:rPr>
          <w:rFonts w:ascii="Book Antiqua" w:eastAsia="宋体" w:hAnsi="Book Antiqua" w:cs="宋体"/>
          <w:color w:val="000000"/>
          <w:sz w:val="24"/>
          <w:szCs w:val="24"/>
          <w:lang w:val="en-US" w:eastAsia="zh-CN"/>
        </w:rPr>
        <w:t> 2009; </w:t>
      </w:r>
      <w:r w:rsidRPr="000C4C73">
        <w:rPr>
          <w:rFonts w:ascii="Book Antiqua" w:eastAsia="宋体" w:hAnsi="Book Antiqua" w:cs="宋体"/>
          <w:b/>
          <w:bCs/>
          <w:color w:val="000000"/>
          <w:sz w:val="24"/>
          <w:szCs w:val="24"/>
          <w:lang w:val="en-US" w:eastAsia="zh-CN"/>
        </w:rPr>
        <w:t>61</w:t>
      </w:r>
      <w:r w:rsidRPr="000C4C73">
        <w:rPr>
          <w:rFonts w:ascii="Book Antiqua" w:eastAsia="宋体" w:hAnsi="Book Antiqua" w:cs="宋体"/>
          <w:color w:val="000000"/>
          <w:sz w:val="24"/>
          <w:szCs w:val="24"/>
          <w:lang w:val="en-US" w:eastAsia="zh-CN"/>
        </w:rPr>
        <w:t>: 1226-1234 [PMID: 19714588 DOI: 10.1002/art.24837]</w:t>
      </w:r>
    </w:p>
    <w:p w14:paraId="290ED07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17 </w:t>
      </w:r>
      <w:r w:rsidRPr="000C4C73">
        <w:rPr>
          <w:rFonts w:ascii="Book Antiqua" w:eastAsia="宋体" w:hAnsi="Book Antiqua" w:cs="宋体"/>
          <w:b/>
          <w:bCs/>
          <w:color w:val="000000"/>
          <w:sz w:val="24"/>
          <w:szCs w:val="24"/>
          <w:lang w:val="en-US" w:eastAsia="zh-CN"/>
        </w:rPr>
        <w:t>Kulkarni B</w:t>
      </w:r>
      <w:r w:rsidRPr="000C4C73">
        <w:rPr>
          <w:rFonts w:ascii="Book Antiqua" w:eastAsia="宋体" w:hAnsi="Book Antiqua" w:cs="宋体"/>
          <w:color w:val="000000"/>
          <w:sz w:val="24"/>
          <w:szCs w:val="24"/>
          <w:lang w:val="en-US" w:eastAsia="zh-CN"/>
        </w:rPr>
        <w:t xml:space="preserve">, Bentley DE, Elliott R, </w:t>
      </w:r>
      <w:proofErr w:type="spellStart"/>
      <w:r w:rsidRPr="000C4C73">
        <w:rPr>
          <w:rFonts w:ascii="Book Antiqua" w:eastAsia="宋体" w:hAnsi="Book Antiqua" w:cs="宋体"/>
          <w:color w:val="000000"/>
          <w:sz w:val="24"/>
          <w:szCs w:val="24"/>
          <w:lang w:val="en-US" w:eastAsia="zh-CN"/>
        </w:rPr>
        <w:t>Julyan</w:t>
      </w:r>
      <w:proofErr w:type="spellEnd"/>
      <w:r w:rsidRPr="000C4C73">
        <w:rPr>
          <w:rFonts w:ascii="Book Antiqua" w:eastAsia="宋体" w:hAnsi="Book Antiqua" w:cs="宋体"/>
          <w:color w:val="000000"/>
          <w:sz w:val="24"/>
          <w:szCs w:val="24"/>
          <w:lang w:val="en-US" w:eastAsia="zh-CN"/>
        </w:rPr>
        <w:t xml:space="preserve"> PJ, </w:t>
      </w:r>
      <w:proofErr w:type="spellStart"/>
      <w:r w:rsidRPr="000C4C73">
        <w:rPr>
          <w:rFonts w:ascii="Book Antiqua" w:eastAsia="宋体" w:hAnsi="Book Antiqua" w:cs="宋体"/>
          <w:color w:val="000000"/>
          <w:sz w:val="24"/>
          <w:szCs w:val="24"/>
          <w:lang w:val="en-US" w:eastAsia="zh-CN"/>
        </w:rPr>
        <w:t>Boger</w:t>
      </w:r>
      <w:proofErr w:type="spellEnd"/>
      <w:r w:rsidRPr="000C4C73">
        <w:rPr>
          <w:rFonts w:ascii="Book Antiqua" w:eastAsia="宋体" w:hAnsi="Book Antiqua" w:cs="宋体"/>
          <w:color w:val="000000"/>
          <w:sz w:val="24"/>
          <w:szCs w:val="24"/>
          <w:lang w:val="en-US" w:eastAsia="zh-CN"/>
        </w:rPr>
        <w:t xml:space="preserve"> E, Watson A, Boyle Y, El-</w:t>
      </w:r>
      <w:proofErr w:type="spellStart"/>
      <w:r w:rsidRPr="000C4C73">
        <w:rPr>
          <w:rFonts w:ascii="Book Antiqua" w:eastAsia="宋体" w:hAnsi="Book Antiqua" w:cs="宋体"/>
          <w:color w:val="000000"/>
          <w:sz w:val="24"/>
          <w:szCs w:val="24"/>
          <w:lang w:val="en-US" w:eastAsia="zh-CN"/>
        </w:rPr>
        <w:t>Deredy</w:t>
      </w:r>
      <w:proofErr w:type="spellEnd"/>
      <w:r w:rsidRPr="000C4C73">
        <w:rPr>
          <w:rFonts w:ascii="Book Antiqua" w:eastAsia="宋体" w:hAnsi="Book Antiqua" w:cs="宋体"/>
          <w:color w:val="000000"/>
          <w:sz w:val="24"/>
          <w:szCs w:val="24"/>
          <w:lang w:val="en-US" w:eastAsia="zh-CN"/>
        </w:rPr>
        <w:t xml:space="preserve"> W, Jones AK. Arthritic pain is processed in brain areas concerned with emotions and fear. </w:t>
      </w:r>
      <w:r w:rsidRPr="000C4C73">
        <w:rPr>
          <w:rFonts w:ascii="Book Antiqua" w:eastAsia="宋体" w:hAnsi="Book Antiqua" w:cs="宋体"/>
          <w:i/>
          <w:iCs/>
          <w:color w:val="000000"/>
          <w:sz w:val="24"/>
          <w:szCs w:val="24"/>
          <w:lang w:val="en-US" w:eastAsia="zh-CN"/>
        </w:rPr>
        <w:t>Arthritis Rheum</w:t>
      </w:r>
      <w:r w:rsidRPr="000C4C73">
        <w:rPr>
          <w:rFonts w:ascii="Book Antiqua" w:eastAsia="宋体" w:hAnsi="Book Antiqua" w:cs="宋体"/>
          <w:color w:val="000000"/>
          <w:sz w:val="24"/>
          <w:szCs w:val="24"/>
          <w:lang w:val="en-US" w:eastAsia="zh-CN"/>
        </w:rPr>
        <w:t> 2007; </w:t>
      </w:r>
      <w:r w:rsidRPr="000C4C73">
        <w:rPr>
          <w:rFonts w:ascii="Book Antiqua" w:eastAsia="宋体" w:hAnsi="Book Antiqua" w:cs="宋体"/>
          <w:b/>
          <w:bCs/>
          <w:color w:val="000000"/>
          <w:sz w:val="24"/>
          <w:szCs w:val="24"/>
          <w:lang w:val="en-US" w:eastAsia="zh-CN"/>
        </w:rPr>
        <w:t>56</w:t>
      </w:r>
      <w:r w:rsidRPr="000C4C73">
        <w:rPr>
          <w:rFonts w:ascii="Book Antiqua" w:eastAsia="宋体" w:hAnsi="Book Antiqua" w:cs="宋体"/>
          <w:color w:val="000000"/>
          <w:sz w:val="24"/>
          <w:szCs w:val="24"/>
          <w:lang w:val="en-US" w:eastAsia="zh-CN"/>
        </w:rPr>
        <w:t>: 1345-1354 [PMID: 17393440]</w:t>
      </w:r>
    </w:p>
    <w:p w14:paraId="38608FD8"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18 </w:t>
      </w:r>
      <w:r w:rsidRPr="000C4C73">
        <w:rPr>
          <w:rFonts w:ascii="Book Antiqua" w:eastAsia="宋体" w:hAnsi="Book Antiqua" w:cs="宋体"/>
          <w:b/>
          <w:bCs/>
          <w:color w:val="000000"/>
          <w:sz w:val="24"/>
          <w:szCs w:val="24"/>
          <w:lang w:val="en-US" w:eastAsia="zh-CN"/>
        </w:rPr>
        <w:t>Arendt-Nielsen L</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Fernández</w:t>
      </w:r>
      <w:proofErr w:type="spellEnd"/>
      <w:r w:rsidRPr="000C4C73">
        <w:rPr>
          <w:rFonts w:ascii="Book Antiqua" w:eastAsia="宋体" w:hAnsi="Book Antiqua" w:cs="宋体"/>
          <w:color w:val="000000"/>
          <w:sz w:val="24"/>
          <w:szCs w:val="24"/>
          <w:lang w:val="en-US" w:eastAsia="zh-CN"/>
        </w:rPr>
        <w:t>-de-Las-</w:t>
      </w:r>
      <w:proofErr w:type="spellStart"/>
      <w:r w:rsidRPr="000C4C73">
        <w:rPr>
          <w:rFonts w:ascii="Book Antiqua" w:eastAsia="宋体" w:hAnsi="Book Antiqua" w:cs="宋体"/>
          <w:color w:val="000000"/>
          <w:sz w:val="24"/>
          <w:szCs w:val="24"/>
          <w:lang w:val="en-US" w:eastAsia="zh-CN"/>
        </w:rPr>
        <w:t>Peñas</w:t>
      </w:r>
      <w:proofErr w:type="spellEnd"/>
      <w:r w:rsidRPr="000C4C73">
        <w:rPr>
          <w:rFonts w:ascii="Book Antiqua" w:eastAsia="宋体" w:hAnsi="Book Antiqua" w:cs="宋体"/>
          <w:color w:val="000000"/>
          <w:sz w:val="24"/>
          <w:szCs w:val="24"/>
          <w:lang w:val="en-US" w:eastAsia="zh-CN"/>
        </w:rPr>
        <w:t xml:space="preserve"> C, Graven-Nielsen T. Basic aspects of musculoskeletal pain: from acute to chronic pain. </w:t>
      </w:r>
      <w:r w:rsidRPr="000C4C73">
        <w:rPr>
          <w:rFonts w:ascii="Book Antiqua" w:eastAsia="宋体" w:hAnsi="Book Antiqua" w:cs="宋体"/>
          <w:i/>
          <w:iCs/>
          <w:color w:val="000000"/>
          <w:sz w:val="24"/>
          <w:szCs w:val="24"/>
          <w:lang w:val="en-US" w:eastAsia="zh-CN"/>
        </w:rPr>
        <w:t xml:space="preserve">J Man </w:t>
      </w:r>
      <w:proofErr w:type="spellStart"/>
      <w:r w:rsidRPr="000C4C73">
        <w:rPr>
          <w:rFonts w:ascii="Book Antiqua" w:eastAsia="宋体" w:hAnsi="Book Antiqua" w:cs="宋体"/>
          <w:i/>
          <w:iCs/>
          <w:color w:val="000000"/>
          <w:sz w:val="24"/>
          <w:szCs w:val="24"/>
          <w:lang w:val="en-US" w:eastAsia="zh-CN"/>
        </w:rPr>
        <w:t>Manip</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Ther</w:t>
      </w:r>
      <w:proofErr w:type="spellEnd"/>
      <w:r w:rsidRPr="000C4C73">
        <w:rPr>
          <w:rFonts w:ascii="Book Antiqua" w:eastAsia="宋体" w:hAnsi="Book Antiqua" w:cs="宋体"/>
          <w:color w:val="000000"/>
          <w:sz w:val="24"/>
          <w:szCs w:val="24"/>
          <w:lang w:val="en-US" w:eastAsia="zh-CN"/>
        </w:rPr>
        <w:t> 2011; </w:t>
      </w:r>
      <w:r w:rsidRPr="000C4C73">
        <w:rPr>
          <w:rFonts w:ascii="Book Antiqua" w:eastAsia="宋体" w:hAnsi="Book Antiqua" w:cs="宋体"/>
          <w:b/>
          <w:bCs/>
          <w:color w:val="000000"/>
          <w:sz w:val="24"/>
          <w:szCs w:val="24"/>
          <w:lang w:val="en-US" w:eastAsia="zh-CN"/>
        </w:rPr>
        <w:t>19</w:t>
      </w:r>
      <w:r w:rsidRPr="000C4C73">
        <w:rPr>
          <w:rFonts w:ascii="Book Antiqua" w:eastAsia="宋体" w:hAnsi="Book Antiqua" w:cs="宋体"/>
          <w:color w:val="000000"/>
          <w:sz w:val="24"/>
          <w:szCs w:val="24"/>
          <w:lang w:val="en-US" w:eastAsia="zh-CN"/>
        </w:rPr>
        <w:t>: 186-193 [PMID: 23115471 DOI: 1</w:t>
      </w:r>
      <w:r>
        <w:rPr>
          <w:rFonts w:ascii="Book Antiqua" w:eastAsia="宋体" w:hAnsi="Book Antiqua" w:cs="宋体"/>
          <w:color w:val="000000"/>
          <w:sz w:val="24"/>
          <w:szCs w:val="24"/>
          <w:lang w:val="en-US" w:eastAsia="zh-CN"/>
        </w:rPr>
        <w:t>0.1179/106698111X13129729551903</w:t>
      </w:r>
      <w:r w:rsidRPr="000C4C73">
        <w:rPr>
          <w:rFonts w:ascii="Book Antiqua" w:eastAsia="宋体" w:hAnsi="Book Antiqua" w:cs="宋体"/>
          <w:color w:val="000000"/>
          <w:sz w:val="24"/>
          <w:szCs w:val="24"/>
          <w:lang w:val="en-US" w:eastAsia="zh-CN"/>
        </w:rPr>
        <w:t>]</w:t>
      </w:r>
    </w:p>
    <w:p w14:paraId="6B7B1BCC"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19 </w:t>
      </w:r>
      <w:r w:rsidRPr="000C4C73">
        <w:rPr>
          <w:rFonts w:ascii="Book Antiqua" w:eastAsia="宋体" w:hAnsi="Book Antiqua" w:cs="宋体"/>
          <w:b/>
          <w:bCs/>
          <w:color w:val="000000"/>
          <w:sz w:val="24"/>
          <w:szCs w:val="24"/>
          <w:lang w:val="en-US" w:eastAsia="zh-CN"/>
        </w:rPr>
        <w:t>Doss F</w:t>
      </w:r>
      <w:r w:rsidRPr="000C4C73">
        <w:rPr>
          <w:rFonts w:ascii="Book Antiqua" w:eastAsia="宋体" w:hAnsi="Book Antiqua" w:cs="宋体"/>
          <w:color w:val="000000"/>
          <w:sz w:val="24"/>
          <w:szCs w:val="24"/>
          <w:lang w:val="en-US" w:eastAsia="zh-CN"/>
        </w:rPr>
        <w:t xml:space="preserve">, Menard J, </w:t>
      </w:r>
      <w:proofErr w:type="spellStart"/>
      <w:r w:rsidRPr="000C4C73">
        <w:rPr>
          <w:rFonts w:ascii="Book Antiqua" w:eastAsia="宋体" w:hAnsi="Book Antiqua" w:cs="宋体"/>
          <w:color w:val="000000"/>
          <w:sz w:val="24"/>
          <w:szCs w:val="24"/>
          <w:lang w:val="en-US" w:eastAsia="zh-CN"/>
        </w:rPr>
        <w:t>Hauschild</w:t>
      </w:r>
      <w:proofErr w:type="spellEnd"/>
      <w:r w:rsidRPr="000C4C73">
        <w:rPr>
          <w:rFonts w:ascii="Book Antiqua" w:eastAsia="宋体" w:hAnsi="Book Antiqua" w:cs="宋体"/>
          <w:color w:val="000000"/>
          <w:sz w:val="24"/>
          <w:szCs w:val="24"/>
          <w:lang w:val="en-US" w:eastAsia="zh-CN"/>
        </w:rPr>
        <w:t xml:space="preserve"> M, Kreutzer HJ, </w:t>
      </w:r>
      <w:proofErr w:type="spellStart"/>
      <w:r w:rsidRPr="000C4C73">
        <w:rPr>
          <w:rFonts w:ascii="Book Antiqua" w:eastAsia="宋体" w:hAnsi="Book Antiqua" w:cs="宋体"/>
          <w:color w:val="000000"/>
          <w:sz w:val="24"/>
          <w:szCs w:val="24"/>
          <w:lang w:val="en-US" w:eastAsia="zh-CN"/>
        </w:rPr>
        <w:t>Mittlmeier</w:t>
      </w:r>
      <w:proofErr w:type="spellEnd"/>
      <w:r w:rsidRPr="000C4C73">
        <w:rPr>
          <w:rFonts w:ascii="Book Antiqua" w:eastAsia="宋体" w:hAnsi="Book Antiqua" w:cs="宋体"/>
          <w:color w:val="000000"/>
          <w:sz w:val="24"/>
          <w:szCs w:val="24"/>
          <w:lang w:val="en-US" w:eastAsia="zh-CN"/>
        </w:rPr>
        <w:t xml:space="preserve"> T, Müller-Steinhardt M, Müller B. Elevated IL-6 levels in the synovial fluid of osteoarthritis patients stem from plasma cells. </w:t>
      </w:r>
      <w:proofErr w:type="spellStart"/>
      <w:r w:rsidRPr="000C4C73">
        <w:rPr>
          <w:rFonts w:ascii="Book Antiqua" w:eastAsia="宋体" w:hAnsi="Book Antiqua" w:cs="宋体"/>
          <w:i/>
          <w:iCs/>
          <w:color w:val="000000"/>
          <w:sz w:val="24"/>
          <w:szCs w:val="24"/>
          <w:lang w:val="en-US" w:eastAsia="zh-CN"/>
        </w:rPr>
        <w:t>Scand</w:t>
      </w:r>
      <w:proofErr w:type="spellEnd"/>
      <w:r w:rsidRPr="000C4C73">
        <w:rPr>
          <w:rFonts w:ascii="Book Antiqua" w:eastAsia="宋体" w:hAnsi="Book Antiqua" w:cs="宋体"/>
          <w:i/>
          <w:iCs/>
          <w:color w:val="000000"/>
          <w:sz w:val="24"/>
          <w:szCs w:val="24"/>
          <w:lang w:val="en-US" w:eastAsia="zh-CN"/>
        </w:rPr>
        <w:t xml:space="preserve"> J </w:t>
      </w:r>
      <w:proofErr w:type="spellStart"/>
      <w:r w:rsidRPr="000C4C73">
        <w:rPr>
          <w:rFonts w:ascii="Book Antiqua" w:eastAsia="宋体" w:hAnsi="Book Antiqua" w:cs="宋体"/>
          <w:i/>
          <w:iCs/>
          <w:color w:val="000000"/>
          <w:sz w:val="24"/>
          <w:szCs w:val="24"/>
          <w:lang w:val="en-US" w:eastAsia="zh-CN"/>
        </w:rPr>
        <w:t>Rheumatol</w:t>
      </w:r>
      <w:proofErr w:type="spellEnd"/>
      <w:r w:rsidRPr="000C4C73">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2007</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36</w:t>
      </w:r>
      <w:r w:rsidRPr="000C4C73">
        <w:rPr>
          <w:rFonts w:ascii="Book Antiqua" w:eastAsia="宋体" w:hAnsi="Book Antiqua" w:cs="宋体"/>
          <w:color w:val="000000"/>
          <w:sz w:val="24"/>
          <w:szCs w:val="24"/>
          <w:lang w:val="en-US" w:eastAsia="zh-CN"/>
        </w:rPr>
        <w:t>: 136-139 [PMID: 17476620]</w:t>
      </w:r>
    </w:p>
    <w:p w14:paraId="6CE64224"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20 </w:t>
      </w:r>
      <w:r w:rsidRPr="000C4C73">
        <w:rPr>
          <w:rFonts w:ascii="Book Antiqua" w:eastAsia="宋体" w:hAnsi="Book Antiqua" w:cs="宋体"/>
          <w:b/>
          <w:bCs/>
          <w:color w:val="000000"/>
          <w:sz w:val="24"/>
          <w:szCs w:val="24"/>
          <w:lang w:val="en-US" w:eastAsia="zh-CN"/>
        </w:rPr>
        <w:t>de Oliveira CM</w:t>
      </w:r>
      <w:r w:rsidRPr="000C4C73">
        <w:rPr>
          <w:rFonts w:ascii="Book Antiqua" w:eastAsia="宋体" w:hAnsi="Book Antiqua" w:cs="宋体"/>
          <w:color w:val="000000"/>
          <w:sz w:val="24"/>
          <w:szCs w:val="24"/>
          <w:lang w:val="en-US" w:eastAsia="zh-CN"/>
        </w:rPr>
        <w:t xml:space="preserve">, Sakata RK, </w:t>
      </w:r>
      <w:proofErr w:type="spellStart"/>
      <w:r w:rsidRPr="000C4C73">
        <w:rPr>
          <w:rFonts w:ascii="Book Antiqua" w:eastAsia="宋体" w:hAnsi="Book Antiqua" w:cs="宋体"/>
          <w:color w:val="000000"/>
          <w:sz w:val="24"/>
          <w:szCs w:val="24"/>
          <w:lang w:val="en-US" w:eastAsia="zh-CN"/>
        </w:rPr>
        <w:t>Issy</w:t>
      </w:r>
      <w:proofErr w:type="spellEnd"/>
      <w:r w:rsidRPr="000C4C73">
        <w:rPr>
          <w:rFonts w:ascii="Book Antiqua" w:eastAsia="宋体" w:hAnsi="Book Antiqua" w:cs="宋体"/>
          <w:color w:val="000000"/>
          <w:sz w:val="24"/>
          <w:szCs w:val="24"/>
          <w:lang w:val="en-US" w:eastAsia="zh-CN"/>
        </w:rPr>
        <w:t xml:space="preserve"> AM, </w:t>
      </w:r>
      <w:proofErr w:type="spellStart"/>
      <w:r w:rsidRPr="000C4C73">
        <w:rPr>
          <w:rFonts w:ascii="Book Antiqua" w:eastAsia="宋体" w:hAnsi="Book Antiqua" w:cs="宋体"/>
          <w:color w:val="000000"/>
          <w:sz w:val="24"/>
          <w:szCs w:val="24"/>
          <w:lang w:val="en-US" w:eastAsia="zh-CN"/>
        </w:rPr>
        <w:t>Gerola</w:t>
      </w:r>
      <w:proofErr w:type="spellEnd"/>
      <w:r w:rsidRPr="000C4C73">
        <w:rPr>
          <w:rFonts w:ascii="Book Antiqua" w:eastAsia="宋体" w:hAnsi="Book Antiqua" w:cs="宋体"/>
          <w:color w:val="000000"/>
          <w:sz w:val="24"/>
          <w:szCs w:val="24"/>
          <w:lang w:val="en-US" w:eastAsia="zh-CN"/>
        </w:rPr>
        <w:t xml:space="preserve"> LR, </w:t>
      </w:r>
      <w:proofErr w:type="spellStart"/>
      <w:r w:rsidRPr="000C4C73">
        <w:rPr>
          <w:rFonts w:ascii="Book Antiqua" w:eastAsia="宋体" w:hAnsi="Book Antiqua" w:cs="宋体"/>
          <w:color w:val="000000"/>
          <w:sz w:val="24"/>
          <w:szCs w:val="24"/>
          <w:lang w:val="en-US" w:eastAsia="zh-CN"/>
        </w:rPr>
        <w:t>Salomão</w:t>
      </w:r>
      <w:proofErr w:type="spellEnd"/>
      <w:r w:rsidRPr="000C4C73">
        <w:rPr>
          <w:rFonts w:ascii="Book Antiqua" w:eastAsia="宋体" w:hAnsi="Book Antiqua" w:cs="宋体"/>
          <w:color w:val="000000"/>
          <w:sz w:val="24"/>
          <w:szCs w:val="24"/>
          <w:lang w:val="en-US" w:eastAsia="zh-CN"/>
        </w:rPr>
        <w:t xml:space="preserve"> R. Cytokines and pain. </w:t>
      </w:r>
      <w:r w:rsidRPr="000C4C73">
        <w:rPr>
          <w:rFonts w:ascii="Book Antiqua" w:eastAsia="宋体" w:hAnsi="Book Antiqua" w:cs="宋体"/>
          <w:i/>
          <w:iCs/>
          <w:color w:val="000000"/>
          <w:sz w:val="24"/>
          <w:szCs w:val="24"/>
          <w:lang w:val="en-US" w:eastAsia="zh-CN"/>
        </w:rPr>
        <w:t xml:space="preserve">Rev Bras </w:t>
      </w:r>
      <w:proofErr w:type="spellStart"/>
      <w:r w:rsidRPr="000C4C73">
        <w:rPr>
          <w:rFonts w:ascii="Book Antiqua" w:eastAsia="宋体" w:hAnsi="Book Antiqua" w:cs="宋体"/>
          <w:i/>
          <w:iCs/>
          <w:color w:val="000000"/>
          <w:sz w:val="24"/>
          <w:szCs w:val="24"/>
          <w:lang w:val="en-US" w:eastAsia="zh-CN"/>
        </w:rPr>
        <w:t>Anestesiol</w:t>
      </w:r>
      <w:proofErr w:type="spellEnd"/>
      <w:r w:rsidRPr="000C4C73">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2011</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61</w:t>
      </w:r>
      <w:r w:rsidRPr="000C4C73">
        <w:rPr>
          <w:rFonts w:ascii="Book Antiqua" w:eastAsia="宋体" w:hAnsi="Book Antiqua" w:cs="宋体"/>
          <w:color w:val="000000"/>
          <w:sz w:val="24"/>
          <w:szCs w:val="24"/>
          <w:lang w:val="en-US" w:eastAsia="zh-CN"/>
        </w:rPr>
        <w:t>: 255-29, 255-29, 255-29, [PMID: 21474032 DOI</w:t>
      </w:r>
      <w:r>
        <w:rPr>
          <w:rFonts w:ascii="Book Antiqua" w:eastAsia="宋体" w:hAnsi="Book Antiqua" w:cs="宋体"/>
          <w:color w:val="000000"/>
          <w:sz w:val="24"/>
          <w:szCs w:val="24"/>
          <w:lang w:val="en-US" w:eastAsia="zh-CN"/>
        </w:rPr>
        <w:t>: 10.1016/S0034-7094(11)70029-0</w:t>
      </w:r>
      <w:r w:rsidRPr="000C4C73">
        <w:rPr>
          <w:rFonts w:ascii="Book Antiqua" w:eastAsia="宋体" w:hAnsi="Book Antiqua" w:cs="宋体"/>
          <w:color w:val="000000"/>
          <w:sz w:val="24"/>
          <w:szCs w:val="24"/>
          <w:lang w:val="en-US" w:eastAsia="zh-CN"/>
        </w:rPr>
        <w:t>]</w:t>
      </w:r>
    </w:p>
    <w:p w14:paraId="5884419C"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21 </w:t>
      </w:r>
      <w:proofErr w:type="spellStart"/>
      <w:r w:rsidRPr="000C4C73">
        <w:rPr>
          <w:rFonts w:ascii="Book Antiqua" w:eastAsia="宋体" w:hAnsi="Book Antiqua" w:cs="宋体"/>
          <w:b/>
          <w:bCs/>
          <w:color w:val="000000"/>
          <w:sz w:val="24"/>
          <w:szCs w:val="24"/>
          <w:lang w:val="en-US" w:eastAsia="zh-CN"/>
        </w:rPr>
        <w:t>Matsuno</w:t>
      </w:r>
      <w:proofErr w:type="spellEnd"/>
      <w:r w:rsidRPr="000C4C73">
        <w:rPr>
          <w:rFonts w:ascii="Book Antiqua" w:eastAsia="宋体" w:hAnsi="Book Antiqua" w:cs="宋体"/>
          <w:b/>
          <w:bCs/>
          <w:color w:val="000000"/>
          <w:sz w:val="24"/>
          <w:szCs w:val="24"/>
          <w:lang w:val="en-US" w:eastAsia="zh-CN"/>
        </w:rPr>
        <w:t xml:space="preserve"> H</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Yudoh</w:t>
      </w:r>
      <w:proofErr w:type="spellEnd"/>
      <w:r w:rsidRPr="000C4C73">
        <w:rPr>
          <w:rFonts w:ascii="Book Antiqua" w:eastAsia="宋体" w:hAnsi="Book Antiqua" w:cs="宋体"/>
          <w:color w:val="000000"/>
          <w:sz w:val="24"/>
          <w:szCs w:val="24"/>
          <w:lang w:val="en-US" w:eastAsia="zh-CN"/>
        </w:rPr>
        <w:t xml:space="preserve"> K, Katayama R, </w:t>
      </w:r>
      <w:proofErr w:type="spellStart"/>
      <w:r w:rsidRPr="000C4C73">
        <w:rPr>
          <w:rFonts w:ascii="Book Antiqua" w:eastAsia="宋体" w:hAnsi="Book Antiqua" w:cs="宋体"/>
          <w:color w:val="000000"/>
          <w:sz w:val="24"/>
          <w:szCs w:val="24"/>
          <w:lang w:val="en-US" w:eastAsia="zh-CN"/>
        </w:rPr>
        <w:t>Nakazawa</w:t>
      </w:r>
      <w:proofErr w:type="spellEnd"/>
      <w:r w:rsidRPr="000C4C73">
        <w:rPr>
          <w:rFonts w:ascii="Book Antiqua" w:eastAsia="宋体" w:hAnsi="Book Antiqua" w:cs="宋体"/>
          <w:color w:val="000000"/>
          <w:sz w:val="24"/>
          <w:szCs w:val="24"/>
          <w:lang w:val="en-US" w:eastAsia="zh-CN"/>
        </w:rPr>
        <w:t xml:space="preserve"> F, </w:t>
      </w:r>
      <w:proofErr w:type="spellStart"/>
      <w:r w:rsidRPr="000C4C73">
        <w:rPr>
          <w:rFonts w:ascii="Book Antiqua" w:eastAsia="宋体" w:hAnsi="Book Antiqua" w:cs="宋体"/>
          <w:color w:val="000000"/>
          <w:sz w:val="24"/>
          <w:szCs w:val="24"/>
          <w:lang w:val="en-US" w:eastAsia="zh-CN"/>
        </w:rPr>
        <w:t>Uzuki</w:t>
      </w:r>
      <w:proofErr w:type="spellEnd"/>
      <w:r w:rsidRPr="000C4C73">
        <w:rPr>
          <w:rFonts w:ascii="Book Antiqua" w:eastAsia="宋体" w:hAnsi="Book Antiqua" w:cs="宋体"/>
          <w:color w:val="000000"/>
          <w:sz w:val="24"/>
          <w:szCs w:val="24"/>
          <w:lang w:val="en-US" w:eastAsia="zh-CN"/>
        </w:rPr>
        <w:t xml:space="preserve"> M, </w:t>
      </w:r>
      <w:proofErr w:type="spellStart"/>
      <w:r w:rsidRPr="000C4C73">
        <w:rPr>
          <w:rFonts w:ascii="Book Antiqua" w:eastAsia="宋体" w:hAnsi="Book Antiqua" w:cs="宋体"/>
          <w:color w:val="000000"/>
          <w:sz w:val="24"/>
          <w:szCs w:val="24"/>
          <w:lang w:val="en-US" w:eastAsia="zh-CN"/>
        </w:rPr>
        <w:t>Sawai</w:t>
      </w:r>
      <w:proofErr w:type="spellEnd"/>
      <w:r w:rsidRPr="000C4C73">
        <w:rPr>
          <w:rFonts w:ascii="Book Antiqua" w:eastAsia="宋体" w:hAnsi="Book Antiqua" w:cs="宋体"/>
          <w:color w:val="000000"/>
          <w:sz w:val="24"/>
          <w:szCs w:val="24"/>
          <w:lang w:val="en-US" w:eastAsia="zh-CN"/>
        </w:rPr>
        <w:t xml:space="preserve"> T, </w:t>
      </w:r>
      <w:proofErr w:type="spellStart"/>
      <w:r w:rsidRPr="000C4C73">
        <w:rPr>
          <w:rFonts w:ascii="Book Antiqua" w:eastAsia="宋体" w:hAnsi="Book Antiqua" w:cs="宋体"/>
          <w:color w:val="000000"/>
          <w:sz w:val="24"/>
          <w:szCs w:val="24"/>
          <w:lang w:val="en-US" w:eastAsia="zh-CN"/>
        </w:rPr>
        <w:t>Yonezawa</w:t>
      </w:r>
      <w:proofErr w:type="spellEnd"/>
      <w:r w:rsidRPr="000C4C73">
        <w:rPr>
          <w:rFonts w:ascii="Book Antiqua" w:eastAsia="宋体" w:hAnsi="Book Antiqua" w:cs="宋体"/>
          <w:color w:val="000000"/>
          <w:sz w:val="24"/>
          <w:szCs w:val="24"/>
          <w:lang w:val="en-US" w:eastAsia="zh-CN"/>
        </w:rPr>
        <w:t xml:space="preserve"> T, Saeki Y, </w:t>
      </w:r>
      <w:proofErr w:type="spellStart"/>
      <w:r w:rsidRPr="000C4C73">
        <w:rPr>
          <w:rFonts w:ascii="Book Antiqua" w:eastAsia="宋体" w:hAnsi="Book Antiqua" w:cs="宋体"/>
          <w:color w:val="000000"/>
          <w:sz w:val="24"/>
          <w:szCs w:val="24"/>
          <w:lang w:val="en-US" w:eastAsia="zh-CN"/>
        </w:rPr>
        <w:t>Panayi</w:t>
      </w:r>
      <w:proofErr w:type="spellEnd"/>
      <w:r w:rsidRPr="000C4C73">
        <w:rPr>
          <w:rFonts w:ascii="Book Antiqua" w:eastAsia="宋体" w:hAnsi="Book Antiqua" w:cs="宋体"/>
          <w:color w:val="000000"/>
          <w:sz w:val="24"/>
          <w:szCs w:val="24"/>
          <w:lang w:val="en-US" w:eastAsia="zh-CN"/>
        </w:rPr>
        <w:t xml:space="preserve"> GS, </w:t>
      </w:r>
      <w:proofErr w:type="spellStart"/>
      <w:r w:rsidRPr="000C4C73">
        <w:rPr>
          <w:rFonts w:ascii="Book Antiqua" w:eastAsia="宋体" w:hAnsi="Book Antiqua" w:cs="宋体"/>
          <w:color w:val="000000"/>
          <w:sz w:val="24"/>
          <w:szCs w:val="24"/>
          <w:lang w:val="en-US" w:eastAsia="zh-CN"/>
        </w:rPr>
        <w:t>Pitzalis</w:t>
      </w:r>
      <w:proofErr w:type="spellEnd"/>
      <w:r w:rsidRPr="000C4C73">
        <w:rPr>
          <w:rFonts w:ascii="Book Antiqua" w:eastAsia="宋体" w:hAnsi="Book Antiqua" w:cs="宋体"/>
          <w:color w:val="000000"/>
          <w:sz w:val="24"/>
          <w:szCs w:val="24"/>
          <w:lang w:val="en-US" w:eastAsia="zh-CN"/>
        </w:rPr>
        <w:t xml:space="preserve"> C, Kimura T. The role of TNF-alpha in the pathogenesis of inflammation and joint destruction in rheumatoid arthritis (RA): a study using a human RA/SCID mouse chimera. </w:t>
      </w:r>
      <w:r w:rsidRPr="000C4C73">
        <w:rPr>
          <w:rFonts w:ascii="Book Antiqua" w:eastAsia="宋体" w:hAnsi="Book Antiqua" w:cs="宋体"/>
          <w:i/>
          <w:iCs/>
          <w:color w:val="000000"/>
          <w:sz w:val="24"/>
          <w:szCs w:val="24"/>
          <w:lang w:val="en-US" w:eastAsia="zh-CN"/>
        </w:rPr>
        <w:t>Rheumatology (Oxford)</w:t>
      </w:r>
      <w:r w:rsidRPr="000C4C73">
        <w:rPr>
          <w:rFonts w:ascii="Book Antiqua" w:eastAsia="宋体" w:hAnsi="Book Antiqua" w:cs="宋体"/>
          <w:color w:val="000000"/>
          <w:sz w:val="24"/>
          <w:szCs w:val="24"/>
          <w:lang w:val="en-US" w:eastAsia="zh-CN"/>
        </w:rPr>
        <w:t> 2002; </w:t>
      </w:r>
      <w:r w:rsidRPr="000C4C73">
        <w:rPr>
          <w:rFonts w:ascii="Book Antiqua" w:eastAsia="宋体" w:hAnsi="Book Antiqua" w:cs="宋体"/>
          <w:b/>
          <w:bCs/>
          <w:color w:val="000000"/>
          <w:sz w:val="24"/>
          <w:szCs w:val="24"/>
          <w:lang w:val="en-US" w:eastAsia="zh-CN"/>
        </w:rPr>
        <w:t>41</w:t>
      </w:r>
      <w:r w:rsidRPr="000C4C73">
        <w:rPr>
          <w:rFonts w:ascii="Book Antiqua" w:eastAsia="宋体" w:hAnsi="Book Antiqua" w:cs="宋体"/>
          <w:color w:val="000000"/>
          <w:sz w:val="24"/>
          <w:szCs w:val="24"/>
          <w:lang w:val="en-US" w:eastAsia="zh-CN"/>
        </w:rPr>
        <w:t>: 329-337 [PMID: 11934972]</w:t>
      </w:r>
    </w:p>
    <w:p w14:paraId="64D5D21D"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22 </w:t>
      </w:r>
      <w:proofErr w:type="spellStart"/>
      <w:r w:rsidRPr="000C4C73">
        <w:rPr>
          <w:rFonts w:ascii="Book Antiqua" w:eastAsia="宋体" w:hAnsi="Book Antiqua" w:cs="宋体"/>
          <w:b/>
          <w:bCs/>
          <w:color w:val="000000"/>
          <w:sz w:val="24"/>
          <w:szCs w:val="24"/>
          <w:lang w:val="en-US" w:eastAsia="zh-CN"/>
        </w:rPr>
        <w:t>Schaible</w:t>
      </w:r>
      <w:proofErr w:type="spellEnd"/>
      <w:r w:rsidRPr="000C4C73">
        <w:rPr>
          <w:rFonts w:ascii="Book Antiqua" w:eastAsia="宋体" w:hAnsi="Book Antiqua" w:cs="宋体"/>
          <w:b/>
          <w:bCs/>
          <w:color w:val="000000"/>
          <w:sz w:val="24"/>
          <w:szCs w:val="24"/>
          <w:lang w:val="en-US" w:eastAsia="zh-CN"/>
        </w:rPr>
        <w:t xml:space="preserve"> HG</w:t>
      </w:r>
      <w:r w:rsidRPr="000C4C73">
        <w:rPr>
          <w:rFonts w:ascii="Book Antiqua" w:eastAsia="宋体" w:hAnsi="Book Antiqua" w:cs="宋体"/>
          <w:color w:val="000000"/>
          <w:sz w:val="24"/>
          <w:szCs w:val="24"/>
          <w:lang w:val="en-US" w:eastAsia="zh-CN"/>
        </w:rPr>
        <w:t>.</w:t>
      </w:r>
      <w:proofErr w:type="gramEnd"/>
      <w:r w:rsidRPr="000C4C73">
        <w:rPr>
          <w:rFonts w:ascii="Book Antiqua" w:eastAsia="宋体" w:hAnsi="Book Antiqua" w:cs="宋体"/>
          <w:color w:val="000000"/>
          <w:sz w:val="24"/>
          <w:szCs w:val="24"/>
          <w:lang w:val="en-US" w:eastAsia="zh-CN"/>
        </w:rPr>
        <w:t xml:space="preserve"> </w:t>
      </w:r>
      <w:proofErr w:type="gramStart"/>
      <w:r w:rsidRPr="000C4C73">
        <w:rPr>
          <w:rFonts w:ascii="Book Antiqua" w:eastAsia="宋体" w:hAnsi="Book Antiqua" w:cs="宋体"/>
          <w:color w:val="000000"/>
          <w:sz w:val="24"/>
          <w:szCs w:val="24"/>
          <w:lang w:val="en-US" w:eastAsia="zh-CN"/>
        </w:rPr>
        <w:t>[The role of TNF-alpha as pain mediator].</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 xml:space="preserve">Z </w:t>
      </w:r>
      <w:proofErr w:type="spellStart"/>
      <w:r w:rsidRPr="000C4C73">
        <w:rPr>
          <w:rFonts w:ascii="Book Antiqua" w:eastAsia="宋体" w:hAnsi="Book Antiqua" w:cs="宋体"/>
          <w:i/>
          <w:iCs/>
          <w:color w:val="000000"/>
          <w:sz w:val="24"/>
          <w:szCs w:val="24"/>
          <w:lang w:val="en-US" w:eastAsia="zh-CN"/>
        </w:rPr>
        <w:t>Rheumatol</w:t>
      </w:r>
      <w:proofErr w:type="spellEnd"/>
      <w:r w:rsidRPr="000C4C73">
        <w:rPr>
          <w:rFonts w:ascii="Book Antiqua" w:eastAsia="宋体" w:hAnsi="Book Antiqua" w:cs="宋体"/>
          <w:color w:val="000000"/>
          <w:sz w:val="24"/>
          <w:szCs w:val="24"/>
          <w:lang w:val="en-US" w:eastAsia="zh-CN"/>
        </w:rPr>
        <w:t> 2010; </w:t>
      </w:r>
      <w:r w:rsidRPr="000C4C73">
        <w:rPr>
          <w:rFonts w:ascii="Book Antiqua" w:eastAsia="宋体" w:hAnsi="Book Antiqua" w:cs="宋体"/>
          <w:b/>
          <w:bCs/>
          <w:color w:val="000000"/>
          <w:sz w:val="24"/>
          <w:szCs w:val="24"/>
          <w:lang w:val="en-US" w:eastAsia="zh-CN"/>
        </w:rPr>
        <w:t>69</w:t>
      </w:r>
      <w:r w:rsidRPr="000C4C73">
        <w:rPr>
          <w:rFonts w:ascii="Book Antiqua" w:eastAsia="宋体" w:hAnsi="Book Antiqua" w:cs="宋体"/>
          <w:color w:val="000000"/>
          <w:sz w:val="24"/>
          <w:szCs w:val="24"/>
          <w:lang w:val="en-US" w:eastAsia="zh-CN"/>
        </w:rPr>
        <w:t>: 237-239 [PMID: 20309696 DOI: 10.1007/s00393-010-0619-z]</w:t>
      </w:r>
    </w:p>
    <w:p w14:paraId="79EA9792"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23 </w:t>
      </w:r>
      <w:r w:rsidRPr="000C4C73">
        <w:rPr>
          <w:rFonts w:ascii="Book Antiqua" w:eastAsia="宋体" w:hAnsi="Book Antiqua" w:cs="宋体"/>
          <w:b/>
          <w:bCs/>
          <w:color w:val="000000"/>
          <w:sz w:val="24"/>
          <w:szCs w:val="24"/>
          <w:lang w:val="en-US" w:eastAsia="zh-CN"/>
        </w:rPr>
        <w:t>Leung L</w:t>
      </w:r>
      <w:r w:rsidRPr="000C4C73">
        <w:rPr>
          <w:rFonts w:ascii="Book Antiqua" w:eastAsia="宋体" w:hAnsi="Book Antiqua" w:cs="宋体"/>
          <w:color w:val="000000"/>
          <w:sz w:val="24"/>
          <w:szCs w:val="24"/>
          <w:lang w:val="en-US" w:eastAsia="zh-CN"/>
        </w:rPr>
        <w:t>, Cahill CM. TNF-alpha and neuropathic pain--a review.</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 xml:space="preserve">J </w:t>
      </w:r>
      <w:proofErr w:type="spellStart"/>
      <w:r w:rsidRPr="000C4C73">
        <w:rPr>
          <w:rFonts w:ascii="Book Antiqua" w:eastAsia="宋体" w:hAnsi="Book Antiqua" w:cs="宋体"/>
          <w:i/>
          <w:iCs/>
          <w:color w:val="000000"/>
          <w:sz w:val="24"/>
          <w:szCs w:val="24"/>
          <w:lang w:val="en-US" w:eastAsia="zh-CN"/>
        </w:rPr>
        <w:t>Neuroinflammation</w:t>
      </w:r>
      <w:proofErr w:type="spellEnd"/>
      <w:r w:rsidRPr="000C4C73">
        <w:rPr>
          <w:rFonts w:ascii="Book Antiqua" w:eastAsia="宋体" w:hAnsi="Book Antiqua" w:cs="宋体"/>
          <w:color w:val="000000"/>
          <w:sz w:val="24"/>
          <w:szCs w:val="24"/>
          <w:lang w:val="en-US" w:eastAsia="zh-CN"/>
        </w:rPr>
        <w:t> 2010; </w:t>
      </w:r>
      <w:r w:rsidRPr="000C4C73">
        <w:rPr>
          <w:rFonts w:ascii="Book Antiqua" w:eastAsia="宋体" w:hAnsi="Book Antiqua" w:cs="宋体"/>
          <w:b/>
          <w:bCs/>
          <w:color w:val="000000"/>
          <w:sz w:val="24"/>
          <w:szCs w:val="24"/>
          <w:lang w:val="en-US" w:eastAsia="zh-CN"/>
        </w:rPr>
        <w:t>7</w:t>
      </w:r>
      <w:r w:rsidRPr="000C4C73">
        <w:rPr>
          <w:rFonts w:ascii="Book Antiqua" w:eastAsia="宋体" w:hAnsi="Book Antiqua" w:cs="宋体"/>
          <w:color w:val="000000"/>
          <w:sz w:val="24"/>
          <w:szCs w:val="24"/>
          <w:lang w:val="en-US" w:eastAsia="zh-CN"/>
        </w:rPr>
        <w:t>: 27 [PMID: 20398</w:t>
      </w:r>
      <w:r>
        <w:rPr>
          <w:rFonts w:ascii="Book Antiqua" w:eastAsia="宋体" w:hAnsi="Book Antiqua" w:cs="宋体"/>
          <w:color w:val="000000"/>
          <w:sz w:val="24"/>
          <w:szCs w:val="24"/>
          <w:lang w:val="en-US" w:eastAsia="zh-CN"/>
        </w:rPr>
        <w:t>373 DOI: 10.1186/1742-2094-7-27</w:t>
      </w:r>
      <w:r w:rsidRPr="000C4C73">
        <w:rPr>
          <w:rFonts w:ascii="Book Antiqua" w:eastAsia="宋体" w:hAnsi="Book Antiqua" w:cs="宋体"/>
          <w:color w:val="000000"/>
          <w:sz w:val="24"/>
          <w:szCs w:val="24"/>
          <w:lang w:val="en-US" w:eastAsia="zh-CN"/>
        </w:rPr>
        <w:t>]</w:t>
      </w:r>
    </w:p>
    <w:p w14:paraId="37C5B19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24 </w:t>
      </w:r>
      <w:r w:rsidRPr="000C4C73">
        <w:rPr>
          <w:rFonts w:ascii="Book Antiqua" w:eastAsia="宋体" w:hAnsi="Book Antiqua" w:cs="宋体"/>
          <w:b/>
          <w:bCs/>
          <w:color w:val="000000"/>
          <w:sz w:val="24"/>
          <w:szCs w:val="24"/>
          <w:lang w:val="en-US" w:eastAsia="zh-CN"/>
        </w:rPr>
        <w:t>Kim CF</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Moalem</w:t>
      </w:r>
      <w:proofErr w:type="spellEnd"/>
      <w:r w:rsidRPr="000C4C73">
        <w:rPr>
          <w:rFonts w:ascii="Book Antiqua" w:eastAsia="宋体" w:hAnsi="Book Antiqua" w:cs="宋体"/>
          <w:color w:val="000000"/>
          <w:sz w:val="24"/>
          <w:szCs w:val="24"/>
          <w:lang w:val="en-US" w:eastAsia="zh-CN"/>
        </w:rPr>
        <w:t xml:space="preserve">-Taylor G. Interleukin-17 contributes to </w:t>
      </w:r>
      <w:proofErr w:type="spellStart"/>
      <w:r w:rsidRPr="000C4C73">
        <w:rPr>
          <w:rFonts w:ascii="Book Antiqua" w:eastAsia="宋体" w:hAnsi="Book Antiqua" w:cs="宋体"/>
          <w:color w:val="000000"/>
          <w:sz w:val="24"/>
          <w:szCs w:val="24"/>
          <w:lang w:val="en-US" w:eastAsia="zh-CN"/>
        </w:rPr>
        <w:t>neuroinflammation</w:t>
      </w:r>
      <w:proofErr w:type="spellEnd"/>
      <w:r w:rsidRPr="000C4C73">
        <w:rPr>
          <w:rFonts w:ascii="Book Antiqua" w:eastAsia="宋体" w:hAnsi="Book Antiqua" w:cs="宋体"/>
          <w:color w:val="000000"/>
          <w:sz w:val="24"/>
          <w:szCs w:val="24"/>
          <w:lang w:val="en-US" w:eastAsia="zh-CN"/>
        </w:rPr>
        <w:t xml:space="preserve"> and neuropathic pain following peripheral nerve injury in mice. </w:t>
      </w:r>
      <w:r w:rsidRPr="000C4C73">
        <w:rPr>
          <w:rFonts w:ascii="Book Antiqua" w:eastAsia="宋体" w:hAnsi="Book Antiqua" w:cs="宋体"/>
          <w:i/>
          <w:iCs/>
          <w:color w:val="000000"/>
          <w:sz w:val="24"/>
          <w:szCs w:val="24"/>
          <w:lang w:val="en-US" w:eastAsia="zh-CN"/>
        </w:rPr>
        <w:t>J Pain</w:t>
      </w:r>
      <w:r w:rsidRPr="000C4C73">
        <w:rPr>
          <w:rFonts w:ascii="Book Antiqua" w:eastAsia="宋体" w:hAnsi="Book Antiqua" w:cs="宋体"/>
          <w:color w:val="000000"/>
          <w:sz w:val="24"/>
          <w:szCs w:val="24"/>
          <w:lang w:val="en-US" w:eastAsia="zh-CN"/>
        </w:rPr>
        <w:t> 2011; </w:t>
      </w:r>
      <w:r w:rsidRPr="000C4C73">
        <w:rPr>
          <w:rFonts w:ascii="Book Antiqua" w:eastAsia="宋体" w:hAnsi="Book Antiqua" w:cs="宋体"/>
          <w:b/>
          <w:bCs/>
          <w:color w:val="000000"/>
          <w:sz w:val="24"/>
          <w:szCs w:val="24"/>
          <w:lang w:val="en-US" w:eastAsia="zh-CN"/>
        </w:rPr>
        <w:t>12</w:t>
      </w:r>
      <w:r w:rsidRPr="000C4C73">
        <w:rPr>
          <w:rFonts w:ascii="Book Antiqua" w:eastAsia="宋体" w:hAnsi="Book Antiqua" w:cs="宋体"/>
          <w:color w:val="000000"/>
          <w:sz w:val="24"/>
          <w:szCs w:val="24"/>
          <w:lang w:val="en-US" w:eastAsia="zh-CN"/>
        </w:rPr>
        <w:t>: 370-383 [PMID: 20889388 DOI: 10.1016/j.jpain.2010.08.003.]</w:t>
      </w:r>
    </w:p>
    <w:p w14:paraId="363B3AA3"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25 </w:t>
      </w:r>
      <w:proofErr w:type="spellStart"/>
      <w:r w:rsidRPr="000C4C73">
        <w:rPr>
          <w:rFonts w:ascii="Book Antiqua" w:eastAsia="宋体" w:hAnsi="Book Antiqua" w:cs="宋体"/>
          <w:b/>
          <w:bCs/>
          <w:color w:val="000000"/>
          <w:sz w:val="24"/>
          <w:szCs w:val="24"/>
          <w:lang w:val="en-US" w:eastAsia="zh-CN"/>
        </w:rPr>
        <w:t>Nakae</w:t>
      </w:r>
      <w:proofErr w:type="spellEnd"/>
      <w:r w:rsidRPr="000C4C73">
        <w:rPr>
          <w:rFonts w:ascii="Book Antiqua" w:eastAsia="宋体" w:hAnsi="Book Antiqua" w:cs="宋体"/>
          <w:b/>
          <w:bCs/>
          <w:color w:val="000000"/>
          <w:sz w:val="24"/>
          <w:szCs w:val="24"/>
          <w:lang w:val="en-US" w:eastAsia="zh-CN"/>
        </w:rPr>
        <w:t xml:space="preserve"> S</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Nambu</w:t>
      </w:r>
      <w:proofErr w:type="spellEnd"/>
      <w:r w:rsidRPr="000C4C73">
        <w:rPr>
          <w:rFonts w:ascii="Book Antiqua" w:eastAsia="宋体" w:hAnsi="Book Antiqua" w:cs="宋体"/>
          <w:color w:val="000000"/>
          <w:sz w:val="24"/>
          <w:szCs w:val="24"/>
          <w:lang w:val="en-US" w:eastAsia="zh-CN"/>
        </w:rPr>
        <w:t xml:space="preserve"> A, </w:t>
      </w:r>
      <w:proofErr w:type="spellStart"/>
      <w:r w:rsidRPr="000C4C73">
        <w:rPr>
          <w:rFonts w:ascii="Book Antiqua" w:eastAsia="宋体" w:hAnsi="Book Antiqua" w:cs="宋体"/>
          <w:color w:val="000000"/>
          <w:sz w:val="24"/>
          <w:szCs w:val="24"/>
          <w:lang w:val="en-US" w:eastAsia="zh-CN"/>
        </w:rPr>
        <w:t>Sudo</w:t>
      </w:r>
      <w:proofErr w:type="spellEnd"/>
      <w:r w:rsidRPr="000C4C73">
        <w:rPr>
          <w:rFonts w:ascii="Book Antiqua" w:eastAsia="宋体" w:hAnsi="Book Antiqua" w:cs="宋体"/>
          <w:color w:val="000000"/>
          <w:sz w:val="24"/>
          <w:szCs w:val="24"/>
          <w:lang w:val="en-US" w:eastAsia="zh-CN"/>
        </w:rPr>
        <w:t xml:space="preserve"> K, </w:t>
      </w:r>
      <w:proofErr w:type="spellStart"/>
      <w:r w:rsidRPr="000C4C73">
        <w:rPr>
          <w:rFonts w:ascii="Book Antiqua" w:eastAsia="宋体" w:hAnsi="Book Antiqua" w:cs="宋体"/>
          <w:color w:val="000000"/>
          <w:sz w:val="24"/>
          <w:szCs w:val="24"/>
          <w:lang w:val="en-US" w:eastAsia="zh-CN"/>
        </w:rPr>
        <w:t>Iwakura</w:t>
      </w:r>
      <w:proofErr w:type="spellEnd"/>
      <w:r w:rsidRPr="000C4C73">
        <w:rPr>
          <w:rFonts w:ascii="Book Antiqua" w:eastAsia="宋体" w:hAnsi="Book Antiqua" w:cs="宋体"/>
          <w:color w:val="000000"/>
          <w:sz w:val="24"/>
          <w:szCs w:val="24"/>
          <w:lang w:val="en-US" w:eastAsia="zh-CN"/>
        </w:rPr>
        <w:t xml:space="preserve"> Y. Suppression of immune induction of collagen-induced arthritis in IL-17-deficient mice. </w:t>
      </w:r>
      <w:r w:rsidRPr="000C4C73">
        <w:rPr>
          <w:rFonts w:ascii="Book Antiqua" w:eastAsia="宋体" w:hAnsi="Book Antiqua" w:cs="宋体"/>
          <w:i/>
          <w:iCs/>
          <w:color w:val="000000"/>
          <w:sz w:val="24"/>
          <w:szCs w:val="24"/>
          <w:lang w:val="en-US" w:eastAsia="zh-CN"/>
        </w:rPr>
        <w:t xml:space="preserve">J </w:t>
      </w:r>
      <w:proofErr w:type="spellStart"/>
      <w:r w:rsidRPr="000C4C73">
        <w:rPr>
          <w:rFonts w:ascii="Book Antiqua" w:eastAsia="宋体" w:hAnsi="Book Antiqua" w:cs="宋体"/>
          <w:i/>
          <w:iCs/>
          <w:color w:val="000000"/>
          <w:sz w:val="24"/>
          <w:szCs w:val="24"/>
          <w:lang w:val="en-US" w:eastAsia="zh-CN"/>
        </w:rPr>
        <w:t>Immunol</w:t>
      </w:r>
      <w:proofErr w:type="spellEnd"/>
      <w:r w:rsidRPr="000C4C73">
        <w:rPr>
          <w:rFonts w:ascii="Book Antiqua" w:eastAsia="宋体" w:hAnsi="Book Antiqua" w:cs="宋体"/>
          <w:color w:val="000000"/>
          <w:sz w:val="24"/>
          <w:szCs w:val="24"/>
          <w:lang w:val="en-US" w:eastAsia="zh-CN"/>
        </w:rPr>
        <w:t> 2003; </w:t>
      </w:r>
      <w:r w:rsidRPr="000C4C73">
        <w:rPr>
          <w:rFonts w:ascii="Book Antiqua" w:eastAsia="宋体" w:hAnsi="Book Antiqua" w:cs="宋体"/>
          <w:b/>
          <w:bCs/>
          <w:color w:val="000000"/>
          <w:sz w:val="24"/>
          <w:szCs w:val="24"/>
          <w:lang w:val="en-US" w:eastAsia="zh-CN"/>
        </w:rPr>
        <w:t>171</w:t>
      </w:r>
      <w:r w:rsidRPr="000C4C73">
        <w:rPr>
          <w:rFonts w:ascii="Book Antiqua" w:eastAsia="宋体" w:hAnsi="Book Antiqua" w:cs="宋体"/>
          <w:color w:val="000000"/>
          <w:sz w:val="24"/>
          <w:szCs w:val="24"/>
          <w:lang w:val="en-US" w:eastAsia="zh-CN"/>
        </w:rPr>
        <w:t>: 6173-6177 [PMID: 14634133]</w:t>
      </w:r>
    </w:p>
    <w:p w14:paraId="194542F4"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26 </w:t>
      </w:r>
      <w:r w:rsidRPr="000C4C73">
        <w:rPr>
          <w:rFonts w:ascii="Book Antiqua" w:eastAsia="宋体" w:hAnsi="Book Antiqua" w:cs="宋体"/>
          <w:b/>
          <w:bCs/>
          <w:color w:val="000000"/>
          <w:sz w:val="24"/>
          <w:szCs w:val="24"/>
          <w:lang w:val="en-US" w:eastAsia="zh-CN"/>
        </w:rPr>
        <w:t>Inoue K</w:t>
      </w:r>
      <w:r w:rsidRPr="000C4C73">
        <w:rPr>
          <w:rFonts w:ascii="Book Antiqua" w:eastAsia="宋体" w:hAnsi="Book Antiqua" w:cs="宋体"/>
          <w:color w:val="000000"/>
          <w:sz w:val="24"/>
          <w:szCs w:val="24"/>
          <w:lang w:val="en-US" w:eastAsia="zh-CN"/>
        </w:rPr>
        <w:t>.</w:t>
      </w:r>
      <w:proofErr w:type="gramEnd"/>
      <w:r w:rsidRPr="000C4C73">
        <w:rPr>
          <w:rFonts w:ascii="Book Antiqua" w:eastAsia="宋体" w:hAnsi="Book Antiqua" w:cs="宋体"/>
          <w:color w:val="000000"/>
          <w:sz w:val="24"/>
          <w:szCs w:val="24"/>
          <w:lang w:val="en-US" w:eastAsia="zh-CN"/>
        </w:rPr>
        <w:t xml:space="preserve"> The function of microglia through </w:t>
      </w:r>
      <w:proofErr w:type="spellStart"/>
      <w:r w:rsidRPr="000C4C73">
        <w:rPr>
          <w:rFonts w:ascii="Book Antiqua" w:eastAsia="宋体" w:hAnsi="Book Antiqua" w:cs="宋体"/>
          <w:color w:val="000000"/>
          <w:sz w:val="24"/>
          <w:szCs w:val="24"/>
          <w:lang w:val="en-US" w:eastAsia="zh-CN"/>
        </w:rPr>
        <w:t>purinergic</w:t>
      </w:r>
      <w:proofErr w:type="spellEnd"/>
      <w:r w:rsidRPr="000C4C73">
        <w:rPr>
          <w:rFonts w:ascii="Book Antiqua" w:eastAsia="宋体" w:hAnsi="Book Antiqua" w:cs="宋体"/>
          <w:color w:val="000000"/>
          <w:sz w:val="24"/>
          <w:szCs w:val="24"/>
          <w:lang w:val="en-US" w:eastAsia="zh-CN"/>
        </w:rPr>
        <w:t xml:space="preserve"> receptors: neuropathic pain and cytokine release. </w:t>
      </w:r>
      <w:proofErr w:type="spellStart"/>
      <w:r w:rsidRPr="000C4C73">
        <w:rPr>
          <w:rFonts w:ascii="Book Antiqua" w:eastAsia="宋体" w:hAnsi="Book Antiqua" w:cs="宋体"/>
          <w:i/>
          <w:iCs/>
          <w:color w:val="000000"/>
          <w:sz w:val="24"/>
          <w:szCs w:val="24"/>
          <w:lang w:val="en-US" w:eastAsia="zh-CN"/>
        </w:rPr>
        <w:t>Pharmacol</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Ther</w:t>
      </w:r>
      <w:proofErr w:type="spellEnd"/>
      <w:r w:rsidRPr="000C4C73">
        <w:rPr>
          <w:rFonts w:ascii="Book Antiqua" w:eastAsia="宋体" w:hAnsi="Book Antiqua" w:cs="宋体"/>
          <w:color w:val="000000"/>
          <w:sz w:val="24"/>
          <w:szCs w:val="24"/>
          <w:lang w:val="en-US" w:eastAsia="zh-CN"/>
        </w:rPr>
        <w:t> 2006; </w:t>
      </w:r>
      <w:r w:rsidRPr="000C4C73">
        <w:rPr>
          <w:rFonts w:ascii="Book Antiqua" w:eastAsia="宋体" w:hAnsi="Book Antiqua" w:cs="宋体"/>
          <w:b/>
          <w:bCs/>
          <w:color w:val="000000"/>
          <w:sz w:val="24"/>
          <w:szCs w:val="24"/>
          <w:lang w:val="en-US" w:eastAsia="zh-CN"/>
        </w:rPr>
        <w:t>109</w:t>
      </w:r>
      <w:r w:rsidRPr="000C4C73">
        <w:rPr>
          <w:rFonts w:ascii="Book Antiqua" w:eastAsia="宋体" w:hAnsi="Book Antiqua" w:cs="宋体"/>
          <w:color w:val="000000"/>
          <w:sz w:val="24"/>
          <w:szCs w:val="24"/>
          <w:lang w:val="en-US" w:eastAsia="zh-CN"/>
        </w:rPr>
        <w:t>: 210-226 [PMID: 16169595]</w:t>
      </w:r>
    </w:p>
    <w:p w14:paraId="112645E9"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27 </w:t>
      </w:r>
      <w:r w:rsidRPr="000C4C73">
        <w:rPr>
          <w:rFonts w:ascii="Book Antiqua" w:eastAsia="宋体" w:hAnsi="Book Antiqua" w:cs="宋体"/>
          <w:b/>
          <w:bCs/>
          <w:color w:val="000000"/>
          <w:sz w:val="24"/>
          <w:szCs w:val="24"/>
          <w:lang w:val="en-US" w:eastAsia="zh-CN"/>
        </w:rPr>
        <w:t>Creamer P</w:t>
      </w:r>
      <w:r w:rsidRPr="000C4C73">
        <w:rPr>
          <w:rFonts w:ascii="Book Antiqua" w:eastAsia="宋体" w:hAnsi="Book Antiqua" w:cs="宋体"/>
          <w:color w:val="000000"/>
          <w:sz w:val="24"/>
          <w:szCs w:val="24"/>
          <w:lang w:val="en-US" w:eastAsia="zh-CN"/>
        </w:rPr>
        <w:t xml:space="preserve">, Hunt M, Dieppe P. Pain mechanisms in osteoarthritis of the knee: effect of </w:t>
      </w:r>
      <w:proofErr w:type="spellStart"/>
      <w:r w:rsidRPr="000C4C73">
        <w:rPr>
          <w:rFonts w:ascii="Book Antiqua" w:eastAsia="宋体" w:hAnsi="Book Antiqua" w:cs="宋体"/>
          <w:color w:val="000000"/>
          <w:sz w:val="24"/>
          <w:szCs w:val="24"/>
          <w:lang w:val="en-US" w:eastAsia="zh-CN"/>
        </w:rPr>
        <w:t>intraarticular</w:t>
      </w:r>
      <w:proofErr w:type="spellEnd"/>
      <w:r w:rsidRPr="000C4C73">
        <w:rPr>
          <w:rFonts w:ascii="Book Antiqua" w:eastAsia="宋体" w:hAnsi="Book Antiqua" w:cs="宋体"/>
          <w:color w:val="000000"/>
          <w:sz w:val="24"/>
          <w:szCs w:val="24"/>
          <w:lang w:val="en-US" w:eastAsia="zh-CN"/>
        </w:rPr>
        <w:t xml:space="preserve"> anesthetic. </w:t>
      </w:r>
      <w:r w:rsidRPr="000C4C73">
        <w:rPr>
          <w:rFonts w:ascii="Book Antiqua" w:eastAsia="宋体" w:hAnsi="Book Antiqua" w:cs="宋体"/>
          <w:i/>
          <w:iCs/>
          <w:color w:val="000000"/>
          <w:sz w:val="24"/>
          <w:szCs w:val="24"/>
          <w:lang w:val="en-US" w:eastAsia="zh-CN"/>
        </w:rPr>
        <w:t xml:space="preserve">J </w:t>
      </w:r>
      <w:proofErr w:type="spellStart"/>
      <w:r w:rsidRPr="000C4C73">
        <w:rPr>
          <w:rFonts w:ascii="Book Antiqua" w:eastAsia="宋体" w:hAnsi="Book Antiqua" w:cs="宋体"/>
          <w:i/>
          <w:iCs/>
          <w:color w:val="000000"/>
          <w:sz w:val="24"/>
          <w:szCs w:val="24"/>
          <w:lang w:val="en-US" w:eastAsia="zh-CN"/>
        </w:rPr>
        <w:t>Rheumatol</w:t>
      </w:r>
      <w:proofErr w:type="spellEnd"/>
      <w:r w:rsidRPr="000C4C73">
        <w:rPr>
          <w:rFonts w:ascii="Book Antiqua" w:eastAsia="宋体" w:hAnsi="Book Antiqua" w:cs="宋体"/>
          <w:color w:val="000000"/>
          <w:sz w:val="24"/>
          <w:szCs w:val="24"/>
          <w:lang w:val="en-US" w:eastAsia="zh-CN"/>
        </w:rPr>
        <w:t> 1996; </w:t>
      </w:r>
      <w:r w:rsidRPr="000C4C73">
        <w:rPr>
          <w:rFonts w:ascii="Book Antiqua" w:eastAsia="宋体" w:hAnsi="Book Antiqua" w:cs="宋体"/>
          <w:b/>
          <w:bCs/>
          <w:color w:val="000000"/>
          <w:sz w:val="24"/>
          <w:szCs w:val="24"/>
          <w:lang w:val="en-US" w:eastAsia="zh-CN"/>
        </w:rPr>
        <w:t>23</w:t>
      </w:r>
      <w:r w:rsidRPr="000C4C73">
        <w:rPr>
          <w:rFonts w:ascii="Book Antiqua" w:eastAsia="宋体" w:hAnsi="Book Antiqua" w:cs="宋体"/>
          <w:color w:val="000000"/>
          <w:sz w:val="24"/>
          <w:szCs w:val="24"/>
          <w:lang w:val="en-US" w:eastAsia="zh-CN"/>
        </w:rPr>
        <w:t>: 1031-1036 [PMID: 8782136]</w:t>
      </w:r>
    </w:p>
    <w:p w14:paraId="0454C920"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28 </w:t>
      </w:r>
      <w:r w:rsidRPr="000C4C73">
        <w:rPr>
          <w:rFonts w:ascii="Book Antiqua" w:eastAsia="宋体" w:hAnsi="Book Antiqua" w:cs="宋体"/>
          <w:b/>
          <w:bCs/>
          <w:color w:val="000000"/>
          <w:sz w:val="24"/>
          <w:szCs w:val="24"/>
          <w:lang w:val="en-US" w:eastAsia="zh-CN"/>
        </w:rPr>
        <w:t>Benito MJ</w:t>
      </w:r>
      <w:r w:rsidRPr="000C4C73">
        <w:rPr>
          <w:rFonts w:ascii="Book Antiqua" w:eastAsia="宋体" w:hAnsi="Book Antiqua" w:cs="宋体"/>
          <w:color w:val="000000"/>
          <w:sz w:val="24"/>
          <w:szCs w:val="24"/>
          <w:lang w:val="en-US" w:eastAsia="zh-CN"/>
        </w:rPr>
        <w:t xml:space="preserve">, Veale DJ, FitzGerald O, van den Berg WB, </w:t>
      </w:r>
      <w:proofErr w:type="spellStart"/>
      <w:r w:rsidRPr="000C4C73">
        <w:rPr>
          <w:rFonts w:ascii="Book Antiqua" w:eastAsia="宋体" w:hAnsi="Book Antiqua" w:cs="宋体"/>
          <w:color w:val="000000"/>
          <w:sz w:val="24"/>
          <w:szCs w:val="24"/>
          <w:lang w:val="en-US" w:eastAsia="zh-CN"/>
        </w:rPr>
        <w:t>Bresnihan</w:t>
      </w:r>
      <w:proofErr w:type="spellEnd"/>
      <w:r w:rsidRPr="000C4C73">
        <w:rPr>
          <w:rFonts w:ascii="Book Antiqua" w:eastAsia="宋体" w:hAnsi="Book Antiqua" w:cs="宋体"/>
          <w:color w:val="000000"/>
          <w:sz w:val="24"/>
          <w:szCs w:val="24"/>
          <w:lang w:val="en-US" w:eastAsia="zh-CN"/>
        </w:rPr>
        <w:t xml:space="preserve"> B. Synovial tissue inflammation in early and late osteoarthritis. </w:t>
      </w:r>
      <w:r w:rsidRPr="000C4C73">
        <w:rPr>
          <w:rFonts w:ascii="Book Antiqua" w:eastAsia="宋体" w:hAnsi="Book Antiqua" w:cs="宋体"/>
          <w:i/>
          <w:iCs/>
          <w:color w:val="000000"/>
          <w:sz w:val="24"/>
          <w:szCs w:val="24"/>
          <w:lang w:val="en-US" w:eastAsia="zh-CN"/>
        </w:rPr>
        <w:t>Ann Rheum Dis</w:t>
      </w:r>
      <w:r w:rsidRPr="000C4C73">
        <w:rPr>
          <w:rFonts w:ascii="Book Antiqua" w:eastAsia="宋体" w:hAnsi="Book Antiqua" w:cs="宋体"/>
          <w:color w:val="000000"/>
          <w:sz w:val="24"/>
          <w:szCs w:val="24"/>
          <w:lang w:val="en-US" w:eastAsia="zh-CN"/>
        </w:rPr>
        <w:t> 2005; </w:t>
      </w:r>
      <w:r w:rsidRPr="000C4C73">
        <w:rPr>
          <w:rFonts w:ascii="Book Antiqua" w:eastAsia="宋体" w:hAnsi="Book Antiqua" w:cs="宋体"/>
          <w:b/>
          <w:bCs/>
          <w:color w:val="000000"/>
          <w:sz w:val="24"/>
          <w:szCs w:val="24"/>
          <w:lang w:val="en-US" w:eastAsia="zh-CN"/>
        </w:rPr>
        <w:t>64</w:t>
      </w:r>
      <w:r w:rsidRPr="000C4C73">
        <w:rPr>
          <w:rFonts w:ascii="Book Antiqua" w:eastAsia="宋体" w:hAnsi="Book Antiqua" w:cs="宋体"/>
          <w:color w:val="000000"/>
          <w:sz w:val="24"/>
          <w:szCs w:val="24"/>
          <w:lang w:val="en-US" w:eastAsia="zh-CN"/>
        </w:rPr>
        <w:t>: 1263-1267 [PMID: 15731292]</w:t>
      </w:r>
    </w:p>
    <w:p w14:paraId="43B47D0F"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 xml:space="preserve">29 </w:t>
      </w:r>
      <w:proofErr w:type="spellStart"/>
      <w:r w:rsidRPr="000C4C73">
        <w:rPr>
          <w:rFonts w:ascii="Book Antiqua" w:eastAsia="宋体" w:hAnsi="Book Antiqua" w:cs="宋体"/>
          <w:b/>
          <w:color w:val="000000"/>
          <w:sz w:val="24"/>
          <w:szCs w:val="24"/>
          <w:lang w:val="en-US" w:eastAsia="zh-CN"/>
        </w:rPr>
        <w:t>Scanzello</w:t>
      </w:r>
      <w:proofErr w:type="spellEnd"/>
      <w:r w:rsidRPr="000C4C73">
        <w:rPr>
          <w:rFonts w:ascii="Book Antiqua" w:eastAsia="宋体" w:hAnsi="Book Antiqua" w:cs="宋体" w:hint="eastAsia"/>
          <w:b/>
          <w:color w:val="000000"/>
          <w:sz w:val="24"/>
          <w:szCs w:val="24"/>
          <w:lang w:val="en-US" w:eastAsia="zh-CN"/>
        </w:rPr>
        <w:t xml:space="preserve"> </w:t>
      </w:r>
      <w:r w:rsidRPr="000C4C73">
        <w:rPr>
          <w:rFonts w:ascii="Book Antiqua" w:eastAsia="宋体" w:hAnsi="Book Antiqua" w:cs="宋体"/>
          <w:b/>
          <w:color w:val="000000"/>
          <w:sz w:val="24"/>
          <w:szCs w:val="24"/>
          <w:lang w:val="en-US" w:eastAsia="zh-CN"/>
        </w:rPr>
        <w:t>CR,</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Goldring</w:t>
      </w:r>
      <w:proofErr w:type="spellEnd"/>
      <w:r w:rsidRPr="000C4C73">
        <w:rPr>
          <w:rFonts w:ascii="Book Antiqua" w:eastAsia="宋体" w:hAnsi="Book Antiqua" w:cs="宋体"/>
          <w:color w:val="000000"/>
          <w:sz w:val="24"/>
          <w:szCs w:val="24"/>
          <w:lang w:val="en-US" w:eastAsia="zh-CN"/>
        </w:rPr>
        <w:t xml:space="preserve"> SR.</w:t>
      </w:r>
      <w:proofErr w:type="gramEnd"/>
      <w:r w:rsidRPr="000C4C73">
        <w:rPr>
          <w:rFonts w:ascii="Book Antiqua" w:eastAsia="宋体" w:hAnsi="Book Antiqua" w:cs="宋体"/>
          <w:color w:val="000000"/>
          <w:sz w:val="24"/>
          <w:szCs w:val="24"/>
          <w:lang w:val="en-US" w:eastAsia="zh-CN"/>
        </w:rPr>
        <w:t xml:space="preserve"> </w:t>
      </w:r>
      <w:proofErr w:type="gramStart"/>
      <w:r w:rsidRPr="000C4C73">
        <w:rPr>
          <w:rFonts w:ascii="Book Antiqua" w:eastAsia="宋体" w:hAnsi="Book Antiqua" w:cs="宋体"/>
          <w:color w:val="000000"/>
          <w:sz w:val="24"/>
          <w:szCs w:val="24"/>
          <w:lang w:val="en-US" w:eastAsia="zh-CN"/>
        </w:rPr>
        <w:t>The role of synovitis in osteoarthritis pathogenesis.</w:t>
      </w:r>
      <w:proofErr w:type="gramEnd"/>
      <w:r w:rsidRPr="000C4C73">
        <w:rPr>
          <w:rFonts w:ascii="Book Antiqua" w:eastAsia="宋体" w:hAnsi="Book Antiqua" w:cs="宋体"/>
          <w:color w:val="000000"/>
          <w:sz w:val="24"/>
          <w:szCs w:val="24"/>
          <w:lang w:val="en-US" w:eastAsia="zh-CN"/>
        </w:rPr>
        <w:t xml:space="preserve"> </w:t>
      </w:r>
      <w:r w:rsidRPr="000C4C73">
        <w:rPr>
          <w:rFonts w:ascii="Book Antiqua" w:eastAsia="宋体" w:hAnsi="Book Antiqua" w:cs="宋体"/>
          <w:i/>
          <w:color w:val="000000"/>
          <w:sz w:val="24"/>
          <w:szCs w:val="24"/>
          <w:lang w:val="en-US" w:eastAsia="zh-CN"/>
        </w:rPr>
        <w:t>Bone</w:t>
      </w:r>
      <w:r w:rsidRPr="000C4C73">
        <w:rPr>
          <w:rFonts w:ascii="Book Antiqua" w:eastAsia="宋体" w:hAnsi="Book Antiqua" w:cs="宋体"/>
          <w:color w:val="000000"/>
          <w:sz w:val="24"/>
          <w:szCs w:val="24"/>
          <w:lang w:val="en-US" w:eastAsia="zh-CN"/>
        </w:rPr>
        <w:t xml:space="preserve"> 2012; </w:t>
      </w:r>
      <w:r w:rsidRPr="000C4C73">
        <w:rPr>
          <w:rFonts w:ascii="Book Antiqua" w:eastAsia="宋体" w:hAnsi="Book Antiqua" w:cs="宋体"/>
          <w:b/>
          <w:color w:val="000000"/>
          <w:sz w:val="24"/>
          <w:szCs w:val="24"/>
          <w:lang w:val="en-US" w:eastAsia="zh-CN"/>
        </w:rPr>
        <w:t>51:</w:t>
      </w:r>
      <w:r>
        <w:rPr>
          <w:rFonts w:ascii="Book Antiqua" w:eastAsia="宋体" w:hAnsi="Book Antiqua" w:cs="宋体"/>
          <w:color w:val="000000"/>
          <w:sz w:val="24"/>
          <w:szCs w:val="24"/>
          <w:lang w:val="en-US" w:eastAsia="zh-CN"/>
        </w:rPr>
        <w:t xml:space="preserve"> 249-57</w:t>
      </w:r>
      <w:r w:rsidRPr="000C4C73">
        <w:rPr>
          <w:rFonts w:ascii="Book Antiqua" w:eastAsia="宋体" w:hAnsi="Book Antiqua" w:cs="宋体"/>
          <w:color w:val="000000"/>
          <w:sz w:val="24"/>
          <w:szCs w:val="24"/>
          <w:lang w:val="en-US" w:eastAsia="zh-CN"/>
        </w:rPr>
        <w:t xml:space="preserve"> </w:t>
      </w:r>
      <w:r>
        <w:rPr>
          <w:rFonts w:ascii="Book Antiqua" w:eastAsia="宋体" w:hAnsi="Book Antiqua" w:cs="宋体" w:hint="eastAsia"/>
          <w:color w:val="000000"/>
          <w:sz w:val="24"/>
          <w:szCs w:val="24"/>
          <w:lang w:val="en-US" w:eastAsia="zh-CN"/>
        </w:rPr>
        <w:t>[</w:t>
      </w:r>
      <w:r w:rsidRPr="000C4C73">
        <w:rPr>
          <w:rFonts w:ascii="Book Antiqua" w:eastAsia="宋体" w:hAnsi="Book Antiqua" w:cs="宋体"/>
          <w:color w:val="000000"/>
          <w:sz w:val="24"/>
          <w:szCs w:val="24"/>
          <w:lang w:val="en-US" w:eastAsia="zh-CN"/>
        </w:rPr>
        <w:t>DOI: 10.1016/j.bone.2012.02.012</w:t>
      </w:r>
      <w:r>
        <w:rPr>
          <w:rFonts w:ascii="Book Antiqua" w:eastAsia="宋体" w:hAnsi="Book Antiqua" w:cs="宋体" w:hint="eastAsia"/>
          <w:color w:val="000000"/>
          <w:sz w:val="24"/>
          <w:szCs w:val="24"/>
          <w:lang w:val="en-US" w:eastAsia="zh-CN"/>
        </w:rPr>
        <w:t>]</w:t>
      </w:r>
    </w:p>
    <w:p w14:paraId="7E2E7745"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30 </w:t>
      </w:r>
      <w:r w:rsidRPr="000C4C73">
        <w:rPr>
          <w:rFonts w:ascii="Book Antiqua" w:eastAsia="宋体" w:hAnsi="Book Antiqua" w:cs="宋体"/>
          <w:b/>
          <w:bCs/>
          <w:color w:val="000000"/>
          <w:sz w:val="24"/>
          <w:szCs w:val="24"/>
          <w:lang w:val="en-US" w:eastAsia="zh-CN"/>
        </w:rPr>
        <w:t>Smith MD</w:t>
      </w:r>
      <w:r w:rsidRPr="000C4C73">
        <w:rPr>
          <w:rFonts w:ascii="Book Antiqua" w:eastAsia="宋体" w:hAnsi="Book Antiqua" w:cs="宋体"/>
          <w:color w:val="000000"/>
          <w:sz w:val="24"/>
          <w:szCs w:val="24"/>
          <w:lang w:val="en-US" w:eastAsia="zh-CN"/>
        </w:rPr>
        <w:t>, Triantafillou S, Parker A, Youssef PP, Coleman M. Synovial membrane inflammation and cytokine production in patients with early osteoarthritis. </w:t>
      </w:r>
      <w:r w:rsidRPr="000C4C73">
        <w:rPr>
          <w:rFonts w:ascii="Book Antiqua" w:eastAsia="宋体" w:hAnsi="Book Antiqua" w:cs="宋体"/>
          <w:i/>
          <w:iCs/>
          <w:color w:val="000000"/>
          <w:sz w:val="24"/>
          <w:szCs w:val="24"/>
          <w:lang w:val="en-US" w:eastAsia="zh-CN"/>
        </w:rPr>
        <w:t xml:space="preserve">J </w:t>
      </w:r>
      <w:proofErr w:type="spellStart"/>
      <w:r w:rsidRPr="000C4C73">
        <w:rPr>
          <w:rFonts w:ascii="Book Antiqua" w:eastAsia="宋体" w:hAnsi="Book Antiqua" w:cs="宋体"/>
          <w:i/>
          <w:iCs/>
          <w:color w:val="000000"/>
          <w:sz w:val="24"/>
          <w:szCs w:val="24"/>
          <w:lang w:val="en-US" w:eastAsia="zh-CN"/>
        </w:rPr>
        <w:t>Rheumatol</w:t>
      </w:r>
      <w:proofErr w:type="spellEnd"/>
      <w:r w:rsidRPr="000C4C73">
        <w:rPr>
          <w:rFonts w:ascii="Book Antiqua" w:eastAsia="宋体" w:hAnsi="Book Antiqua" w:cs="宋体"/>
          <w:color w:val="000000"/>
          <w:sz w:val="24"/>
          <w:szCs w:val="24"/>
          <w:lang w:val="en-US" w:eastAsia="zh-CN"/>
        </w:rPr>
        <w:t> 1997; </w:t>
      </w:r>
      <w:r w:rsidRPr="000C4C73">
        <w:rPr>
          <w:rFonts w:ascii="Book Antiqua" w:eastAsia="宋体" w:hAnsi="Book Antiqua" w:cs="宋体"/>
          <w:b/>
          <w:bCs/>
          <w:color w:val="000000"/>
          <w:sz w:val="24"/>
          <w:szCs w:val="24"/>
          <w:lang w:val="en-US" w:eastAsia="zh-CN"/>
        </w:rPr>
        <w:t>24</w:t>
      </w:r>
      <w:r w:rsidRPr="000C4C73">
        <w:rPr>
          <w:rFonts w:ascii="Book Antiqua" w:eastAsia="宋体" w:hAnsi="Book Antiqua" w:cs="宋体"/>
          <w:color w:val="000000"/>
          <w:sz w:val="24"/>
          <w:szCs w:val="24"/>
          <w:lang w:val="en-US" w:eastAsia="zh-CN"/>
        </w:rPr>
        <w:t>: 365-371 [PMID: 9034998]</w:t>
      </w:r>
    </w:p>
    <w:p w14:paraId="57A29590"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31 </w:t>
      </w:r>
      <w:r w:rsidRPr="000C4C73">
        <w:rPr>
          <w:rFonts w:ascii="Book Antiqua" w:eastAsia="宋体" w:hAnsi="Book Antiqua" w:cs="宋体"/>
          <w:b/>
          <w:bCs/>
          <w:color w:val="000000"/>
          <w:sz w:val="24"/>
          <w:szCs w:val="24"/>
          <w:lang w:val="en-US" w:eastAsia="zh-CN"/>
        </w:rPr>
        <w:t>Saito T</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Koshino</w:t>
      </w:r>
      <w:proofErr w:type="spellEnd"/>
      <w:r w:rsidRPr="000C4C73">
        <w:rPr>
          <w:rFonts w:ascii="Book Antiqua" w:eastAsia="宋体" w:hAnsi="Book Antiqua" w:cs="宋体"/>
          <w:color w:val="000000"/>
          <w:sz w:val="24"/>
          <w:szCs w:val="24"/>
          <w:lang w:val="en-US" w:eastAsia="zh-CN"/>
        </w:rPr>
        <w:t xml:space="preserve"> T. Distribution of neuropeptides in </w:t>
      </w:r>
      <w:proofErr w:type="spellStart"/>
      <w:r w:rsidRPr="000C4C73">
        <w:rPr>
          <w:rFonts w:ascii="Book Antiqua" w:eastAsia="宋体" w:hAnsi="Book Antiqua" w:cs="宋体"/>
          <w:color w:val="000000"/>
          <w:sz w:val="24"/>
          <w:szCs w:val="24"/>
          <w:lang w:val="en-US" w:eastAsia="zh-CN"/>
        </w:rPr>
        <w:t>synovium</w:t>
      </w:r>
      <w:proofErr w:type="spellEnd"/>
      <w:r w:rsidRPr="000C4C73">
        <w:rPr>
          <w:rFonts w:ascii="Book Antiqua" w:eastAsia="宋体" w:hAnsi="Book Antiqua" w:cs="宋体"/>
          <w:color w:val="000000"/>
          <w:sz w:val="24"/>
          <w:szCs w:val="24"/>
          <w:lang w:val="en-US" w:eastAsia="zh-CN"/>
        </w:rPr>
        <w:t xml:space="preserve"> of the knee with osteoarthritis.</w:t>
      </w:r>
      <w:proofErr w:type="gramEnd"/>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i/>
          <w:iCs/>
          <w:color w:val="000000"/>
          <w:sz w:val="24"/>
          <w:szCs w:val="24"/>
          <w:lang w:val="en-US" w:eastAsia="zh-CN"/>
        </w:rPr>
        <w:t>Clin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Orthop</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Relat</w:t>
      </w:r>
      <w:proofErr w:type="spellEnd"/>
      <w:r w:rsidRPr="000C4C73">
        <w:rPr>
          <w:rFonts w:ascii="Book Antiqua" w:eastAsia="宋体" w:hAnsi="Book Antiqua" w:cs="宋体"/>
          <w:i/>
          <w:iCs/>
          <w:color w:val="000000"/>
          <w:sz w:val="24"/>
          <w:szCs w:val="24"/>
          <w:lang w:val="en-US" w:eastAsia="zh-CN"/>
        </w:rPr>
        <w:t xml:space="preserve"> Res</w:t>
      </w:r>
      <w:r w:rsidRPr="000C4C73">
        <w:rPr>
          <w:rFonts w:ascii="Book Antiqua" w:eastAsia="宋体" w:hAnsi="Book Antiqua" w:cs="宋体"/>
          <w:color w:val="000000"/>
          <w:sz w:val="24"/>
          <w:szCs w:val="24"/>
          <w:lang w:val="en-US" w:eastAsia="zh-CN"/>
        </w:rPr>
        <w:t> 2000; </w:t>
      </w:r>
      <w:r w:rsidR="00E53FA6" w:rsidRPr="00E6528E">
        <w:rPr>
          <w:rFonts w:ascii="Book Antiqua" w:hAnsi="Book Antiqua" w:cs="Times New Roman"/>
          <w:sz w:val="24"/>
          <w:szCs w:val="24"/>
          <w:lang w:val="en-US"/>
        </w:rPr>
        <w:t>(376)</w:t>
      </w:r>
      <w:r w:rsidRPr="000C4C73">
        <w:rPr>
          <w:rFonts w:ascii="Book Antiqua" w:eastAsia="宋体" w:hAnsi="Book Antiqua" w:cs="宋体"/>
          <w:color w:val="000000"/>
          <w:sz w:val="24"/>
          <w:szCs w:val="24"/>
          <w:lang w:val="en-US" w:eastAsia="zh-CN"/>
        </w:rPr>
        <w:t>: 172-182 [PMID: 10906873]</w:t>
      </w:r>
    </w:p>
    <w:p w14:paraId="1350AD20"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32 </w:t>
      </w:r>
      <w:proofErr w:type="spellStart"/>
      <w:r w:rsidRPr="000C4C73">
        <w:rPr>
          <w:rFonts w:ascii="Book Antiqua" w:eastAsia="宋体" w:hAnsi="Book Antiqua" w:cs="宋体"/>
          <w:b/>
          <w:bCs/>
          <w:color w:val="000000"/>
          <w:sz w:val="24"/>
          <w:szCs w:val="24"/>
          <w:lang w:val="en-US" w:eastAsia="zh-CN"/>
        </w:rPr>
        <w:t>Suri</w:t>
      </w:r>
      <w:proofErr w:type="spellEnd"/>
      <w:r w:rsidRPr="000C4C73">
        <w:rPr>
          <w:rFonts w:ascii="Book Antiqua" w:eastAsia="宋体" w:hAnsi="Book Antiqua" w:cs="宋体"/>
          <w:b/>
          <w:bCs/>
          <w:color w:val="000000"/>
          <w:sz w:val="24"/>
          <w:szCs w:val="24"/>
          <w:lang w:val="en-US" w:eastAsia="zh-CN"/>
        </w:rPr>
        <w:t xml:space="preserve"> S</w:t>
      </w:r>
      <w:r w:rsidRPr="000C4C73">
        <w:rPr>
          <w:rFonts w:ascii="Book Antiqua" w:eastAsia="宋体" w:hAnsi="Book Antiqua" w:cs="宋体"/>
          <w:color w:val="000000"/>
          <w:sz w:val="24"/>
          <w:szCs w:val="24"/>
          <w:lang w:val="en-US" w:eastAsia="zh-CN"/>
        </w:rPr>
        <w:t xml:space="preserve">, Gill SE, Massena de </w:t>
      </w:r>
      <w:proofErr w:type="spellStart"/>
      <w:r w:rsidRPr="000C4C73">
        <w:rPr>
          <w:rFonts w:ascii="Book Antiqua" w:eastAsia="宋体" w:hAnsi="Book Antiqua" w:cs="宋体"/>
          <w:color w:val="000000"/>
          <w:sz w:val="24"/>
          <w:szCs w:val="24"/>
          <w:lang w:val="en-US" w:eastAsia="zh-CN"/>
        </w:rPr>
        <w:t>Camin</w:t>
      </w:r>
      <w:proofErr w:type="spellEnd"/>
      <w:r w:rsidRPr="000C4C73">
        <w:rPr>
          <w:rFonts w:ascii="Book Antiqua" w:eastAsia="宋体" w:hAnsi="Book Antiqua" w:cs="宋体"/>
          <w:color w:val="000000"/>
          <w:sz w:val="24"/>
          <w:szCs w:val="24"/>
          <w:lang w:val="en-US" w:eastAsia="zh-CN"/>
        </w:rPr>
        <w:t xml:space="preserve"> S, Wilson D, McWilliams DF, Walsh DA. </w:t>
      </w:r>
      <w:proofErr w:type="gramStart"/>
      <w:r w:rsidRPr="000C4C73">
        <w:rPr>
          <w:rFonts w:ascii="Book Antiqua" w:eastAsia="宋体" w:hAnsi="Book Antiqua" w:cs="宋体"/>
          <w:color w:val="000000"/>
          <w:sz w:val="24"/>
          <w:szCs w:val="24"/>
          <w:lang w:val="en-US" w:eastAsia="zh-CN"/>
        </w:rPr>
        <w:t xml:space="preserve">Neurovascular invasion at the </w:t>
      </w:r>
      <w:proofErr w:type="spellStart"/>
      <w:r w:rsidRPr="000C4C73">
        <w:rPr>
          <w:rFonts w:ascii="Book Antiqua" w:eastAsia="宋体" w:hAnsi="Book Antiqua" w:cs="宋体"/>
          <w:color w:val="000000"/>
          <w:sz w:val="24"/>
          <w:szCs w:val="24"/>
          <w:lang w:val="en-US" w:eastAsia="zh-CN"/>
        </w:rPr>
        <w:t>osteochondral</w:t>
      </w:r>
      <w:proofErr w:type="spellEnd"/>
      <w:r w:rsidRPr="000C4C73">
        <w:rPr>
          <w:rFonts w:ascii="Book Antiqua" w:eastAsia="宋体" w:hAnsi="Book Antiqua" w:cs="宋体"/>
          <w:color w:val="000000"/>
          <w:sz w:val="24"/>
          <w:szCs w:val="24"/>
          <w:lang w:val="en-US" w:eastAsia="zh-CN"/>
        </w:rPr>
        <w:t xml:space="preserve"> junction and in osteophytes in osteoarthritis.</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Ann Rheum Dis</w:t>
      </w:r>
      <w:r w:rsidRPr="000C4C73">
        <w:rPr>
          <w:rFonts w:ascii="Book Antiqua" w:eastAsia="宋体" w:hAnsi="Book Antiqua" w:cs="宋体"/>
          <w:color w:val="000000"/>
          <w:sz w:val="24"/>
          <w:szCs w:val="24"/>
          <w:lang w:val="en-US" w:eastAsia="zh-CN"/>
        </w:rPr>
        <w:t> 2007; </w:t>
      </w:r>
      <w:r w:rsidRPr="000C4C73">
        <w:rPr>
          <w:rFonts w:ascii="Book Antiqua" w:eastAsia="宋体" w:hAnsi="Book Antiqua" w:cs="宋体"/>
          <w:b/>
          <w:bCs/>
          <w:color w:val="000000"/>
          <w:sz w:val="24"/>
          <w:szCs w:val="24"/>
          <w:lang w:val="en-US" w:eastAsia="zh-CN"/>
        </w:rPr>
        <w:t>66</w:t>
      </w:r>
      <w:r w:rsidRPr="000C4C73">
        <w:rPr>
          <w:rFonts w:ascii="Book Antiqua" w:eastAsia="宋体" w:hAnsi="Book Antiqua" w:cs="宋体"/>
          <w:color w:val="000000"/>
          <w:sz w:val="24"/>
          <w:szCs w:val="24"/>
          <w:lang w:val="en-US" w:eastAsia="zh-CN"/>
        </w:rPr>
        <w:t>: 1423-1428 [PMID: 17446239]</w:t>
      </w:r>
    </w:p>
    <w:p w14:paraId="190E691D"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33 </w:t>
      </w:r>
      <w:proofErr w:type="spellStart"/>
      <w:r w:rsidRPr="000C4C73">
        <w:rPr>
          <w:rFonts w:ascii="Book Antiqua" w:eastAsia="宋体" w:hAnsi="Book Antiqua" w:cs="宋体"/>
          <w:b/>
          <w:bCs/>
          <w:color w:val="000000"/>
          <w:sz w:val="24"/>
          <w:szCs w:val="24"/>
          <w:lang w:val="en-US" w:eastAsia="zh-CN"/>
        </w:rPr>
        <w:t>Kosek</w:t>
      </w:r>
      <w:proofErr w:type="spellEnd"/>
      <w:r w:rsidRPr="000C4C73">
        <w:rPr>
          <w:rFonts w:ascii="Book Antiqua" w:eastAsia="宋体" w:hAnsi="Book Antiqua" w:cs="宋体"/>
          <w:b/>
          <w:bCs/>
          <w:color w:val="000000"/>
          <w:sz w:val="24"/>
          <w:szCs w:val="24"/>
          <w:lang w:val="en-US" w:eastAsia="zh-CN"/>
        </w:rPr>
        <w:t xml:space="preserve"> E</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Ordeberg</w:t>
      </w:r>
      <w:proofErr w:type="spellEnd"/>
      <w:r w:rsidRPr="000C4C73">
        <w:rPr>
          <w:rFonts w:ascii="Book Antiqua" w:eastAsia="宋体" w:hAnsi="Book Antiqua" w:cs="宋体"/>
          <w:color w:val="000000"/>
          <w:sz w:val="24"/>
          <w:szCs w:val="24"/>
          <w:lang w:val="en-US" w:eastAsia="zh-CN"/>
        </w:rPr>
        <w:t xml:space="preserve"> G. Lack of pressure pain modulation by heterotopic noxious conditioning stimulation in patients with painful osteoarthritis before, but not following, surgical pain relief. </w:t>
      </w:r>
      <w:r w:rsidRPr="000C4C73">
        <w:rPr>
          <w:rFonts w:ascii="Book Antiqua" w:eastAsia="宋体" w:hAnsi="Book Antiqua" w:cs="宋体"/>
          <w:i/>
          <w:iCs/>
          <w:color w:val="000000"/>
          <w:sz w:val="24"/>
          <w:szCs w:val="24"/>
          <w:lang w:val="en-US" w:eastAsia="zh-CN"/>
        </w:rPr>
        <w:t>Pain</w:t>
      </w:r>
      <w:r w:rsidRPr="000C4C73">
        <w:rPr>
          <w:rFonts w:ascii="Book Antiqua" w:eastAsia="宋体" w:hAnsi="Book Antiqua" w:cs="宋体"/>
          <w:color w:val="000000"/>
          <w:sz w:val="24"/>
          <w:szCs w:val="24"/>
          <w:lang w:val="en-US" w:eastAsia="zh-CN"/>
        </w:rPr>
        <w:t> 2000; </w:t>
      </w:r>
      <w:r w:rsidRPr="000C4C73">
        <w:rPr>
          <w:rFonts w:ascii="Book Antiqua" w:eastAsia="宋体" w:hAnsi="Book Antiqua" w:cs="宋体"/>
          <w:b/>
          <w:bCs/>
          <w:color w:val="000000"/>
          <w:sz w:val="24"/>
          <w:szCs w:val="24"/>
          <w:lang w:val="en-US" w:eastAsia="zh-CN"/>
        </w:rPr>
        <w:t>88</w:t>
      </w:r>
      <w:r w:rsidRPr="000C4C73">
        <w:rPr>
          <w:rFonts w:ascii="Book Antiqua" w:eastAsia="宋体" w:hAnsi="Book Antiqua" w:cs="宋体"/>
          <w:color w:val="000000"/>
          <w:sz w:val="24"/>
          <w:szCs w:val="24"/>
          <w:lang w:val="en-US" w:eastAsia="zh-CN"/>
        </w:rPr>
        <w:t>: 69-78 [PMID: 11098101]</w:t>
      </w:r>
    </w:p>
    <w:p w14:paraId="58E331C2"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34 </w:t>
      </w:r>
      <w:r w:rsidRPr="000C4C73">
        <w:rPr>
          <w:rFonts w:ascii="Book Antiqua" w:eastAsia="宋体" w:hAnsi="Book Antiqua" w:cs="宋体"/>
          <w:b/>
          <w:bCs/>
          <w:color w:val="000000"/>
          <w:sz w:val="24"/>
          <w:szCs w:val="24"/>
          <w:lang w:val="en-US" w:eastAsia="zh-CN"/>
        </w:rPr>
        <w:t>Lane NE</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Nevitt</w:t>
      </w:r>
      <w:proofErr w:type="spellEnd"/>
      <w:r w:rsidRPr="000C4C73">
        <w:rPr>
          <w:rFonts w:ascii="Book Antiqua" w:eastAsia="宋体" w:hAnsi="Book Antiqua" w:cs="宋体"/>
          <w:color w:val="000000"/>
          <w:sz w:val="24"/>
          <w:szCs w:val="24"/>
          <w:lang w:val="en-US" w:eastAsia="zh-CN"/>
        </w:rPr>
        <w:t xml:space="preserve"> MC, Hochberg MC, Hung YY, Palermo L. Progression of radiographic hip osteoarthritis over eight years in a community sample of elderly white women. </w:t>
      </w:r>
      <w:r w:rsidRPr="000C4C73">
        <w:rPr>
          <w:rFonts w:ascii="Book Antiqua" w:eastAsia="宋体" w:hAnsi="Book Antiqua" w:cs="宋体"/>
          <w:i/>
          <w:iCs/>
          <w:color w:val="000000"/>
          <w:sz w:val="24"/>
          <w:szCs w:val="24"/>
          <w:lang w:val="en-US" w:eastAsia="zh-CN"/>
        </w:rPr>
        <w:t>Arthritis Rheum</w:t>
      </w:r>
      <w:r w:rsidRPr="000C4C73">
        <w:rPr>
          <w:rFonts w:ascii="Book Antiqua" w:eastAsia="宋体" w:hAnsi="Book Antiqua" w:cs="宋体"/>
          <w:color w:val="000000"/>
          <w:sz w:val="24"/>
          <w:szCs w:val="24"/>
          <w:lang w:val="en-US" w:eastAsia="zh-CN"/>
        </w:rPr>
        <w:t> 2004; </w:t>
      </w:r>
      <w:r w:rsidRPr="000C4C73">
        <w:rPr>
          <w:rFonts w:ascii="Book Antiqua" w:eastAsia="宋体" w:hAnsi="Book Antiqua" w:cs="宋体"/>
          <w:b/>
          <w:bCs/>
          <w:color w:val="000000"/>
          <w:sz w:val="24"/>
          <w:szCs w:val="24"/>
          <w:lang w:val="en-US" w:eastAsia="zh-CN"/>
        </w:rPr>
        <w:t>50</w:t>
      </w:r>
      <w:r w:rsidRPr="000C4C73">
        <w:rPr>
          <w:rFonts w:ascii="Book Antiqua" w:eastAsia="宋体" w:hAnsi="Book Antiqua" w:cs="宋体"/>
          <w:color w:val="000000"/>
          <w:sz w:val="24"/>
          <w:szCs w:val="24"/>
          <w:lang w:val="en-US" w:eastAsia="zh-CN"/>
        </w:rPr>
        <w:t>: 1477-1486 [PMID: 15146417]</w:t>
      </w:r>
    </w:p>
    <w:p w14:paraId="1EF8D079"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35 </w:t>
      </w:r>
      <w:proofErr w:type="spellStart"/>
      <w:r w:rsidRPr="000C4C73">
        <w:rPr>
          <w:rFonts w:ascii="Book Antiqua" w:eastAsia="宋体" w:hAnsi="Book Antiqua" w:cs="宋体"/>
          <w:b/>
          <w:bCs/>
          <w:color w:val="000000"/>
          <w:sz w:val="24"/>
          <w:szCs w:val="24"/>
          <w:lang w:val="en-US" w:eastAsia="zh-CN"/>
        </w:rPr>
        <w:t>Raynauld</w:t>
      </w:r>
      <w:proofErr w:type="spellEnd"/>
      <w:r w:rsidRPr="000C4C73">
        <w:rPr>
          <w:rFonts w:ascii="Book Antiqua" w:eastAsia="宋体" w:hAnsi="Book Antiqua" w:cs="宋体"/>
          <w:b/>
          <w:bCs/>
          <w:color w:val="000000"/>
          <w:sz w:val="24"/>
          <w:szCs w:val="24"/>
          <w:lang w:val="en-US" w:eastAsia="zh-CN"/>
        </w:rPr>
        <w:t xml:space="preserve"> JP</w:t>
      </w:r>
      <w:r w:rsidRPr="000C4C73">
        <w:rPr>
          <w:rFonts w:ascii="Book Antiqua" w:eastAsia="宋体" w:hAnsi="Book Antiqua" w:cs="宋体"/>
          <w:color w:val="000000"/>
          <w:sz w:val="24"/>
          <w:szCs w:val="24"/>
          <w:lang w:val="en-US" w:eastAsia="zh-CN"/>
        </w:rPr>
        <w:t xml:space="preserve">, Martel-Pelletier J, </w:t>
      </w:r>
      <w:proofErr w:type="spellStart"/>
      <w:r w:rsidRPr="000C4C73">
        <w:rPr>
          <w:rFonts w:ascii="Book Antiqua" w:eastAsia="宋体" w:hAnsi="Book Antiqua" w:cs="宋体"/>
          <w:color w:val="000000"/>
          <w:sz w:val="24"/>
          <w:szCs w:val="24"/>
          <w:lang w:val="en-US" w:eastAsia="zh-CN"/>
        </w:rPr>
        <w:t>Berthiaume</w:t>
      </w:r>
      <w:proofErr w:type="spellEnd"/>
      <w:r w:rsidRPr="000C4C73">
        <w:rPr>
          <w:rFonts w:ascii="Book Antiqua" w:eastAsia="宋体" w:hAnsi="Book Antiqua" w:cs="宋体"/>
          <w:color w:val="000000"/>
          <w:sz w:val="24"/>
          <w:szCs w:val="24"/>
          <w:lang w:val="en-US" w:eastAsia="zh-CN"/>
        </w:rPr>
        <w:t xml:space="preserve"> MJ, </w:t>
      </w:r>
      <w:proofErr w:type="spellStart"/>
      <w:r w:rsidRPr="000C4C73">
        <w:rPr>
          <w:rFonts w:ascii="Book Antiqua" w:eastAsia="宋体" w:hAnsi="Book Antiqua" w:cs="宋体"/>
          <w:color w:val="000000"/>
          <w:sz w:val="24"/>
          <w:szCs w:val="24"/>
          <w:lang w:val="en-US" w:eastAsia="zh-CN"/>
        </w:rPr>
        <w:t>Beaudoin</w:t>
      </w:r>
      <w:proofErr w:type="spellEnd"/>
      <w:r w:rsidRPr="000C4C73">
        <w:rPr>
          <w:rFonts w:ascii="Book Antiqua" w:eastAsia="宋体" w:hAnsi="Book Antiqua" w:cs="宋体"/>
          <w:color w:val="000000"/>
          <w:sz w:val="24"/>
          <w:szCs w:val="24"/>
          <w:lang w:val="en-US" w:eastAsia="zh-CN"/>
        </w:rPr>
        <w:t xml:space="preserve"> G, </w:t>
      </w:r>
      <w:proofErr w:type="spellStart"/>
      <w:r w:rsidRPr="000C4C73">
        <w:rPr>
          <w:rFonts w:ascii="Book Antiqua" w:eastAsia="宋体" w:hAnsi="Book Antiqua" w:cs="宋体"/>
          <w:color w:val="000000"/>
          <w:sz w:val="24"/>
          <w:szCs w:val="24"/>
          <w:lang w:val="en-US" w:eastAsia="zh-CN"/>
        </w:rPr>
        <w:t>Choquette</w:t>
      </w:r>
      <w:proofErr w:type="spellEnd"/>
      <w:r w:rsidRPr="000C4C73">
        <w:rPr>
          <w:rFonts w:ascii="Book Antiqua" w:eastAsia="宋体" w:hAnsi="Book Antiqua" w:cs="宋体"/>
          <w:color w:val="000000"/>
          <w:sz w:val="24"/>
          <w:szCs w:val="24"/>
          <w:lang w:val="en-US" w:eastAsia="zh-CN"/>
        </w:rPr>
        <w:t xml:space="preserve"> D, </w:t>
      </w:r>
      <w:proofErr w:type="spellStart"/>
      <w:r w:rsidRPr="000C4C73">
        <w:rPr>
          <w:rFonts w:ascii="Book Antiqua" w:eastAsia="宋体" w:hAnsi="Book Antiqua" w:cs="宋体"/>
          <w:color w:val="000000"/>
          <w:sz w:val="24"/>
          <w:szCs w:val="24"/>
          <w:lang w:val="en-US" w:eastAsia="zh-CN"/>
        </w:rPr>
        <w:t>Haraoui</w:t>
      </w:r>
      <w:proofErr w:type="spellEnd"/>
      <w:r w:rsidRPr="000C4C73">
        <w:rPr>
          <w:rFonts w:ascii="Book Antiqua" w:eastAsia="宋体" w:hAnsi="Book Antiqua" w:cs="宋体"/>
          <w:color w:val="000000"/>
          <w:sz w:val="24"/>
          <w:szCs w:val="24"/>
          <w:lang w:val="en-US" w:eastAsia="zh-CN"/>
        </w:rPr>
        <w:t xml:space="preserve"> B, </w:t>
      </w:r>
      <w:proofErr w:type="spellStart"/>
      <w:r w:rsidRPr="000C4C73">
        <w:rPr>
          <w:rFonts w:ascii="Book Antiqua" w:eastAsia="宋体" w:hAnsi="Book Antiqua" w:cs="宋体"/>
          <w:color w:val="000000"/>
          <w:sz w:val="24"/>
          <w:szCs w:val="24"/>
          <w:lang w:val="en-US" w:eastAsia="zh-CN"/>
        </w:rPr>
        <w:t>Tannenbaum</w:t>
      </w:r>
      <w:proofErr w:type="spellEnd"/>
      <w:r w:rsidRPr="000C4C73">
        <w:rPr>
          <w:rFonts w:ascii="Book Antiqua" w:eastAsia="宋体" w:hAnsi="Book Antiqua" w:cs="宋体"/>
          <w:color w:val="000000"/>
          <w:sz w:val="24"/>
          <w:szCs w:val="24"/>
          <w:lang w:val="en-US" w:eastAsia="zh-CN"/>
        </w:rPr>
        <w:t xml:space="preserve"> H, Meyer JM, </w:t>
      </w:r>
      <w:proofErr w:type="spellStart"/>
      <w:r w:rsidRPr="000C4C73">
        <w:rPr>
          <w:rFonts w:ascii="Book Antiqua" w:eastAsia="宋体" w:hAnsi="Book Antiqua" w:cs="宋体"/>
          <w:color w:val="000000"/>
          <w:sz w:val="24"/>
          <w:szCs w:val="24"/>
          <w:lang w:val="en-US" w:eastAsia="zh-CN"/>
        </w:rPr>
        <w:t>Beary</w:t>
      </w:r>
      <w:proofErr w:type="spellEnd"/>
      <w:r w:rsidRPr="000C4C73">
        <w:rPr>
          <w:rFonts w:ascii="Book Antiqua" w:eastAsia="宋体" w:hAnsi="Book Antiqua" w:cs="宋体"/>
          <w:color w:val="000000"/>
          <w:sz w:val="24"/>
          <w:szCs w:val="24"/>
          <w:lang w:val="en-US" w:eastAsia="zh-CN"/>
        </w:rPr>
        <w:t xml:space="preserve"> JF, Cline GA, Pelletier JP. Long term evaluation of disease progression through the quantitative magnetic resonance imaging of symptomatic knee osteoarthritis patients: correlation with clinical symptoms and radiographic changes. </w:t>
      </w:r>
      <w:r w:rsidRPr="000C4C73">
        <w:rPr>
          <w:rFonts w:ascii="Book Antiqua" w:eastAsia="宋体" w:hAnsi="Book Antiqua" w:cs="宋体"/>
          <w:i/>
          <w:iCs/>
          <w:color w:val="000000"/>
          <w:sz w:val="24"/>
          <w:szCs w:val="24"/>
          <w:lang w:val="en-US" w:eastAsia="zh-CN"/>
        </w:rPr>
        <w:t xml:space="preserve">Arthritis Res </w:t>
      </w:r>
      <w:proofErr w:type="spellStart"/>
      <w:r w:rsidRPr="000C4C73">
        <w:rPr>
          <w:rFonts w:ascii="Book Antiqua" w:eastAsia="宋体" w:hAnsi="Book Antiqua" w:cs="宋体"/>
          <w:i/>
          <w:iCs/>
          <w:color w:val="000000"/>
          <w:sz w:val="24"/>
          <w:szCs w:val="24"/>
          <w:lang w:val="en-US" w:eastAsia="zh-CN"/>
        </w:rPr>
        <w:t>Ther</w:t>
      </w:r>
      <w:proofErr w:type="spellEnd"/>
      <w:r w:rsidRPr="000C4C73">
        <w:rPr>
          <w:rFonts w:ascii="Book Antiqua" w:eastAsia="宋体" w:hAnsi="Book Antiqua" w:cs="宋体"/>
          <w:color w:val="000000"/>
          <w:sz w:val="24"/>
          <w:szCs w:val="24"/>
          <w:lang w:val="en-US" w:eastAsia="zh-CN"/>
        </w:rPr>
        <w:t> 2006; </w:t>
      </w:r>
      <w:r w:rsidRPr="000C4C73">
        <w:rPr>
          <w:rFonts w:ascii="Book Antiqua" w:eastAsia="宋体" w:hAnsi="Book Antiqua" w:cs="宋体"/>
          <w:b/>
          <w:bCs/>
          <w:color w:val="000000"/>
          <w:sz w:val="24"/>
          <w:szCs w:val="24"/>
          <w:lang w:val="en-US" w:eastAsia="zh-CN"/>
        </w:rPr>
        <w:t>8</w:t>
      </w:r>
      <w:r w:rsidRPr="000C4C73">
        <w:rPr>
          <w:rFonts w:ascii="Book Antiqua" w:eastAsia="宋体" w:hAnsi="Book Antiqua" w:cs="宋体"/>
          <w:color w:val="000000"/>
          <w:sz w:val="24"/>
          <w:szCs w:val="24"/>
          <w:lang w:val="en-US" w:eastAsia="zh-CN"/>
        </w:rPr>
        <w:t>: R21 [PMID: 16507119]</w:t>
      </w:r>
    </w:p>
    <w:p w14:paraId="4A626223"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36 </w:t>
      </w:r>
      <w:r w:rsidRPr="000C4C73">
        <w:rPr>
          <w:rFonts w:ascii="Book Antiqua" w:eastAsia="宋体" w:hAnsi="Book Antiqua" w:cs="宋体"/>
          <w:b/>
          <w:bCs/>
          <w:color w:val="000000"/>
          <w:sz w:val="24"/>
          <w:szCs w:val="24"/>
          <w:lang w:val="en-US" w:eastAsia="zh-CN"/>
        </w:rPr>
        <w:t>Dunn WR</w:t>
      </w:r>
      <w:r w:rsidRPr="000C4C73">
        <w:rPr>
          <w:rFonts w:ascii="Book Antiqua" w:eastAsia="宋体" w:hAnsi="Book Antiqua" w:cs="宋体"/>
          <w:color w:val="000000"/>
          <w:sz w:val="24"/>
          <w:szCs w:val="24"/>
          <w:lang w:val="en-US" w:eastAsia="zh-CN"/>
        </w:rPr>
        <w:t xml:space="preserve">, Kuhn JE, Sanders R, An Q, </w:t>
      </w:r>
      <w:proofErr w:type="spellStart"/>
      <w:r w:rsidRPr="000C4C73">
        <w:rPr>
          <w:rFonts w:ascii="Book Antiqua" w:eastAsia="宋体" w:hAnsi="Book Antiqua" w:cs="宋体"/>
          <w:color w:val="000000"/>
          <w:sz w:val="24"/>
          <w:szCs w:val="24"/>
          <w:lang w:val="en-US" w:eastAsia="zh-CN"/>
        </w:rPr>
        <w:t>Baumgarten</w:t>
      </w:r>
      <w:proofErr w:type="spellEnd"/>
      <w:r w:rsidRPr="000C4C73">
        <w:rPr>
          <w:rFonts w:ascii="Book Antiqua" w:eastAsia="宋体" w:hAnsi="Book Antiqua" w:cs="宋体"/>
          <w:color w:val="000000"/>
          <w:sz w:val="24"/>
          <w:szCs w:val="24"/>
          <w:lang w:val="en-US" w:eastAsia="zh-CN"/>
        </w:rPr>
        <w:t xml:space="preserve"> KM, Bishop JY, </w:t>
      </w:r>
      <w:proofErr w:type="spellStart"/>
      <w:r w:rsidRPr="000C4C73">
        <w:rPr>
          <w:rFonts w:ascii="Book Antiqua" w:eastAsia="宋体" w:hAnsi="Book Antiqua" w:cs="宋体"/>
          <w:color w:val="000000"/>
          <w:sz w:val="24"/>
          <w:szCs w:val="24"/>
          <w:lang w:val="en-US" w:eastAsia="zh-CN"/>
        </w:rPr>
        <w:t>Brophy</w:t>
      </w:r>
      <w:proofErr w:type="spellEnd"/>
      <w:r w:rsidRPr="000C4C73">
        <w:rPr>
          <w:rFonts w:ascii="Book Antiqua" w:eastAsia="宋体" w:hAnsi="Book Antiqua" w:cs="宋体"/>
          <w:color w:val="000000"/>
          <w:sz w:val="24"/>
          <w:szCs w:val="24"/>
          <w:lang w:val="en-US" w:eastAsia="zh-CN"/>
        </w:rPr>
        <w:t xml:space="preserve"> RH, Carey JL, Holloway GB, Jones GL, Ma CB, Marx RG, McCarty EC, </w:t>
      </w:r>
      <w:proofErr w:type="spellStart"/>
      <w:r w:rsidRPr="000C4C73">
        <w:rPr>
          <w:rFonts w:ascii="Book Antiqua" w:eastAsia="宋体" w:hAnsi="Book Antiqua" w:cs="宋体"/>
          <w:color w:val="000000"/>
          <w:sz w:val="24"/>
          <w:szCs w:val="24"/>
          <w:lang w:val="en-US" w:eastAsia="zh-CN"/>
        </w:rPr>
        <w:t>Poddar</w:t>
      </w:r>
      <w:proofErr w:type="spellEnd"/>
      <w:r w:rsidRPr="000C4C73">
        <w:rPr>
          <w:rFonts w:ascii="Book Antiqua" w:eastAsia="宋体" w:hAnsi="Book Antiqua" w:cs="宋体"/>
          <w:color w:val="000000"/>
          <w:sz w:val="24"/>
          <w:szCs w:val="24"/>
          <w:lang w:val="en-US" w:eastAsia="zh-CN"/>
        </w:rPr>
        <w:t xml:space="preserve"> SK, Smith MV, Spencer EE, Vidal AF, Wolf BR, Wright RW. Symptoms of pain do not correlate with rotator cuff tear severity: a cross-sectional study of 393 patients with a symptomatic </w:t>
      </w:r>
      <w:proofErr w:type="spellStart"/>
      <w:r w:rsidRPr="000C4C73">
        <w:rPr>
          <w:rFonts w:ascii="Book Antiqua" w:eastAsia="宋体" w:hAnsi="Book Antiqua" w:cs="宋体"/>
          <w:color w:val="000000"/>
          <w:sz w:val="24"/>
          <w:szCs w:val="24"/>
          <w:lang w:val="en-US" w:eastAsia="zh-CN"/>
        </w:rPr>
        <w:t>atraumatic</w:t>
      </w:r>
      <w:proofErr w:type="spellEnd"/>
      <w:r w:rsidRPr="000C4C73">
        <w:rPr>
          <w:rFonts w:ascii="Book Antiqua" w:eastAsia="宋体" w:hAnsi="Book Antiqua" w:cs="宋体"/>
          <w:color w:val="000000"/>
          <w:sz w:val="24"/>
          <w:szCs w:val="24"/>
          <w:lang w:val="en-US" w:eastAsia="zh-CN"/>
        </w:rPr>
        <w:t xml:space="preserve"> full-thickness rotator cuff tear. </w:t>
      </w:r>
      <w:r w:rsidRPr="000C4C73">
        <w:rPr>
          <w:rFonts w:ascii="Book Antiqua" w:eastAsia="宋体" w:hAnsi="Book Antiqua" w:cs="宋体"/>
          <w:i/>
          <w:iCs/>
          <w:color w:val="000000"/>
          <w:sz w:val="24"/>
          <w:szCs w:val="24"/>
          <w:lang w:val="en-US" w:eastAsia="zh-CN"/>
        </w:rPr>
        <w:t xml:space="preserve">J Bone Joint </w:t>
      </w:r>
      <w:proofErr w:type="spellStart"/>
      <w:r w:rsidRPr="000C4C73">
        <w:rPr>
          <w:rFonts w:ascii="Book Antiqua" w:eastAsia="宋体" w:hAnsi="Book Antiqua" w:cs="宋体"/>
          <w:i/>
          <w:iCs/>
          <w:color w:val="000000"/>
          <w:sz w:val="24"/>
          <w:szCs w:val="24"/>
          <w:lang w:val="en-US" w:eastAsia="zh-CN"/>
        </w:rPr>
        <w:t>Surg</w:t>
      </w:r>
      <w:proofErr w:type="spellEnd"/>
      <w:r w:rsidRPr="000C4C73">
        <w:rPr>
          <w:rFonts w:ascii="Book Antiqua" w:eastAsia="宋体" w:hAnsi="Book Antiqua" w:cs="宋体"/>
          <w:i/>
          <w:iCs/>
          <w:color w:val="000000"/>
          <w:sz w:val="24"/>
          <w:szCs w:val="24"/>
          <w:lang w:val="en-US" w:eastAsia="zh-CN"/>
        </w:rPr>
        <w:t xml:space="preserve"> Am</w:t>
      </w:r>
      <w:r w:rsidRPr="000C4C73">
        <w:rPr>
          <w:rFonts w:ascii="Book Antiqua" w:eastAsia="宋体" w:hAnsi="Book Antiqua" w:cs="宋体"/>
          <w:color w:val="000000"/>
          <w:sz w:val="24"/>
          <w:szCs w:val="24"/>
          <w:lang w:val="en-US" w:eastAsia="zh-CN"/>
        </w:rPr>
        <w:t> 2014; </w:t>
      </w:r>
      <w:r w:rsidRPr="000C4C73">
        <w:rPr>
          <w:rFonts w:ascii="Book Antiqua" w:eastAsia="宋体" w:hAnsi="Book Antiqua" w:cs="宋体"/>
          <w:b/>
          <w:bCs/>
          <w:color w:val="000000"/>
          <w:sz w:val="24"/>
          <w:szCs w:val="24"/>
          <w:lang w:val="en-US" w:eastAsia="zh-CN"/>
        </w:rPr>
        <w:t>96</w:t>
      </w:r>
      <w:r w:rsidRPr="000C4C73">
        <w:rPr>
          <w:rFonts w:ascii="Book Antiqua" w:eastAsia="宋体" w:hAnsi="Book Antiqua" w:cs="宋体"/>
          <w:color w:val="000000"/>
          <w:sz w:val="24"/>
          <w:szCs w:val="24"/>
          <w:lang w:val="en-US" w:eastAsia="zh-CN"/>
        </w:rPr>
        <w:t>: 793-800 [PMID: 248</w:t>
      </w:r>
      <w:r w:rsidR="00E53FA6">
        <w:rPr>
          <w:rFonts w:ascii="Book Antiqua" w:eastAsia="宋体" w:hAnsi="Book Antiqua" w:cs="宋体"/>
          <w:color w:val="000000"/>
          <w:sz w:val="24"/>
          <w:szCs w:val="24"/>
          <w:lang w:val="en-US" w:eastAsia="zh-CN"/>
        </w:rPr>
        <w:t>75019 DOI: 10.2106/JBJS.L.01304</w:t>
      </w:r>
      <w:r w:rsidRPr="000C4C73">
        <w:rPr>
          <w:rFonts w:ascii="Book Antiqua" w:eastAsia="宋体" w:hAnsi="Book Antiqua" w:cs="宋体"/>
          <w:color w:val="000000"/>
          <w:sz w:val="24"/>
          <w:szCs w:val="24"/>
          <w:lang w:val="en-US" w:eastAsia="zh-CN"/>
        </w:rPr>
        <w:t>]</w:t>
      </w:r>
    </w:p>
    <w:p w14:paraId="3B5BAAB0"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37 </w:t>
      </w:r>
      <w:r w:rsidRPr="000C4C73">
        <w:rPr>
          <w:rFonts w:ascii="Book Antiqua" w:eastAsia="宋体" w:hAnsi="Book Antiqua" w:cs="宋体"/>
          <w:b/>
          <w:bCs/>
          <w:color w:val="000000"/>
          <w:sz w:val="24"/>
          <w:szCs w:val="24"/>
          <w:lang w:val="en-US" w:eastAsia="zh-CN"/>
        </w:rPr>
        <w:t>Russell RD</w:t>
      </w:r>
      <w:r w:rsidRPr="000C4C73">
        <w:rPr>
          <w:rFonts w:ascii="Book Antiqua" w:eastAsia="宋体" w:hAnsi="Book Antiqua" w:cs="宋体"/>
          <w:color w:val="000000"/>
          <w:sz w:val="24"/>
          <w:szCs w:val="24"/>
          <w:lang w:val="en-US" w:eastAsia="zh-CN"/>
        </w:rPr>
        <w:t xml:space="preserve">, Knight JR, Mulligan E, </w:t>
      </w:r>
      <w:proofErr w:type="spellStart"/>
      <w:r w:rsidRPr="000C4C73">
        <w:rPr>
          <w:rFonts w:ascii="Book Antiqua" w:eastAsia="宋体" w:hAnsi="Book Antiqua" w:cs="宋体"/>
          <w:color w:val="000000"/>
          <w:sz w:val="24"/>
          <w:szCs w:val="24"/>
          <w:lang w:val="en-US" w:eastAsia="zh-CN"/>
        </w:rPr>
        <w:t>Khazzam</w:t>
      </w:r>
      <w:proofErr w:type="spellEnd"/>
      <w:r w:rsidRPr="000C4C73">
        <w:rPr>
          <w:rFonts w:ascii="Book Antiqua" w:eastAsia="宋体" w:hAnsi="Book Antiqua" w:cs="宋体"/>
          <w:color w:val="000000"/>
          <w:sz w:val="24"/>
          <w:szCs w:val="24"/>
          <w:lang w:val="en-US" w:eastAsia="zh-CN"/>
        </w:rPr>
        <w:t xml:space="preserve"> MS. Structural integrity after rotator cuff repair does not correlate with patient function and pain: a meta-analysis. </w:t>
      </w:r>
      <w:r w:rsidRPr="000C4C73">
        <w:rPr>
          <w:rFonts w:ascii="Book Antiqua" w:eastAsia="宋体" w:hAnsi="Book Antiqua" w:cs="宋体"/>
          <w:i/>
          <w:iCs/>
          <w:color w:val="000000"/>
          <w:sz w:val="24"/>
          <w:szCs w:val="24"/>
          <w:lang w:val="en-US" w:eastAsia="zh-CN"/>
        </w:rPr>
        <w:t xml:space="preserve">J Bone Joint </w:t>
      </w:r>
      <w:proofErr w:type="spellStart"/>
      <w:r w:rsidRPr="000C4C73">
        <w:rPr>
          <w:rFonts w:ascii="Book Antiqua" w:eastAsia="宋体" w:hAnsi="Book Antiqua" w:cs="宋体"/>
          <w:i/>
          <w:iCs/>
          <w:color w:val="000000"/>
          <w:sz w:val="24"/>
          <w:szCs w:val="24"/>
          <w:lang w:val="en-US" w:eastAsia="zh-CN"/>
        </w:rPr>
        <w:t>Surg</w:t>
      </w:r>
      <w:proofErr w:type="spellEnd"/>
      <w:r w:rsidRPr="000C4C73">
        <w:rPr>
          <w:rFonts w:ascii="Book Antiqua" w:eastAsia="宋体" w:hAnsi="Book Antiqua" w:cs="宋体"/>
          <w:i/>
          <w:iCs/>
          <w:color w:val="000000"/>
          <w:sz w:val="24"/>
          <w:szCs w:val="24"/>
          <w:lang w:val="en-US" w:eastAsia="zh-CN"/>
        </w:rPr>
        <w:t xml:space="preserve"> Am</w:t>
      </w:r>
      <w:r w:rsidRPr="000C4C73">
        <w:rPr>
          <w:rFonts w:ascii="Book Antiqua" w:eastAsia="宋体" w:hAnsi="Book Antiqua" w:cs="宋体"/>
          <w:color w:val="000000"/>
          <w:sz w:val="24"/>
          <w:szCs w:val="24"/>
          <w:lang w:val="en-US" w:eastAsia="zh-CN"/>
        </w:rPr>
        <w:t> 2014; </w:t>
      </w:r>
      <w:r w:rsidRPr="000C4C73">
        <w:rPr>
          <w:rFonts w:ascii="Book Antiqua" w:eastAsia="宋体" w:hAnsi="Book Antiqua" w:cs="宋体"/>
          <w:b/>
          <w:bCs/>
          <w:color w:val="000000"/>
          <w:sz w:val="24"/>
          <w:szCs w:val="24"/>
          <w:lang w:val="en-US" w:eastAsia="zh-CN"/>
        </w:rPr>
        <w:t>96</w:t>
      </w:r>
      <w:r w:rsidRPr="000C4C73">
        <w:rPr>
          <w:rFonts w:ascii="Book Antiqua" w:eastAsia="宋体" w:hAnsi="Book Antiqua" w:cs="宋体"/>
          <w:color w:val="000000"/>
          <w:sz w:val="24"/>
          <w:szCs w:val="24"/>
          <w:lang w:val="en-US" w:eastAsia="zh-CN"/>
        </w:rPr>
        <w:t>: 265-271 [PMID: 24553881 DOI: 10.2106/JBJS.M.00265</w:t>
      </w:r>
      <w:r w:rsidR="00E53FA6">
        <w:rPr>
          <w:rFonts w:ascii="Book Antiqua" w:eastAsia="宋体" w:hAnsi="Book Antiqua" w:cs="宋体"/>
          <w:color w:val="000000"/>
          <w:sz w:val="24"/>
          <w:szCs w:val="24"/>
          <w:lang w:val="en-US" w:eastAsia="zh-CN"/>
        </w:rPr>
        <w:t>]</w:t>
      </w:r>
    </w:p>
    <w:p w14:paraId="46AFF0D6"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38 </w:t>
      </w:r>
      <w:proofErr w:type="spellStart"/>
      <w:r w:rsidRPr="000C4C73">
        <w:rPr>
          <w:rFonts w:ascii="Book Antiqua" w:eastAsia="宋体" w:hAnsi="Book Antiqua" w:cs="宋体"/>
          <w:b/>
          <w:bCs/>
          <w:color w:val="000000"/>
          <w:sz w:val="24"/>
          <w:szCs w:val="24"/>
          <w:lang w:val="en-US" w:eastAsia="zh-CN"/>
        </w:rPr>
        <w:t>Tolar</w:t>
      </w:r>
      <w:proofErr w:type="spellEnd"/>
      <w:r w:rsidRPr="000C4C73">
        <w:rPr>
          <w:rFonts w:ascii="Book Antiqua" w:eastAsia="宋体" w:hAnsi="Book Antiqua" w:cs="宋体"/>
          <w:b/>
          <w:bCs/>
          <w:color w:val="000000"/>
          <w:sz w:val="24"/>
          <w:szCs w:val="24"/>
          <w:lang w:val="en-US" w:eastAsia="zh-CN"/>
        </w:rPr>
        <w:t xml:space="preserve"> J</w:t>
      </w:r>
      <w:r w:rsidRPr="000C4C73">
        <w:rPr>
          <w:rFonts w:ascii="Book Antiqua" w:eastAsia="宋体" w:hAnsi="Book Antiqua" w:cs="宋体"/>
          <w:color w:val="000000"/>
          <w:sz w:val="24"/>
          <w:szCs w:val="24"/>
          <w:lang w:val="en-US" w:eastAsia="zh-CN"/>
        </w:rPr>
        <w:t xml:space="preserve">, Le Blanc K, Keating A, </w:t>
      </w:r>
      <w:proofErr w:type="spellStart"/>
      <w:r w:rsidRPr="000C4C73">
        <w:rPr>
          <w:rFonts w:ascii="Book Antiqua" w:eastAsia="宋体" w:hAnsi="Book Antiqua" w:cs="宋体"/>
          <w:color w:val="000000"/>
          <w:sz w:val="24"/>
          <w:szCs w:val="24"/>
          <w:lang w:val="en-US" w:eastAsia="zh-CN"/>
        </w:rPr>
        <w:t>Blazar</w:t>
      </w:r>
      <w:proofErr w:type="spellEnd"/>
      <w:r w:rsidRPr="000C4C73">
        <w:rPr>
          <w:rFonts w:ascii="Book Antiqua" w:eastAsia="宋体" w:hAnsi="Book Antiqua" w:cs="宋体"/>
          <w:color w:val="000000"/>
          <w:sz w:val="24"/>
          <w:szCs w:val="24"/>
          <w:lang w:val="en-US" w:eastAsia="zh-CN"/>
        </w:rPr>
        <w:t xml:space="preserve"> BR. Concise review: hitting the right spot with mesenchymal stromal cells. </w:t>
      </w:r>
      <w:r w:rsidRPr="000C4C73">
        <w:rPr>
          <w:rFonts w:ascii="Book Antiqua" w:eastAsia="宋体" w:hAnsi="Book Antiqua" w:cs="宋体"/>
          <w:i/>
          <w:iCs/>
          <w:color w:val="000000"/>
          <w:sz w:val="24"/>
          <w:szCs w:val="24"/>
          <w:lang w:val="en-US" w:eastAsia="zh-CN"/>
        </w:rPr>
        <w:t>Stem Cells</w:t>
      </w:r>
      <w:r w:rsidRPr="000C4C73">
        <w:rPr>
          <w:rFonts w:ascii="Book Antiqua" w:eastAsia="宋体" w:hAnsi="Book Antiqua" w:cs="宋体"/>
          <w:color w:val="000000"/>
          <w:sz w:val="24"/>
          <w:szCs w:val="24"/>
          <w:lang w:val="en-US" w:eastAsia="zh-CN"/>
        </w:rPr>
        <w:t> 2010; </w:t>
      </w:r>
      <w:r w:rsidRPr="000C4C73">
        <w:rPr>
          <w:rFonts w:ascii="Book Antiqua" w:eastAsia="宋体" w:hAnsi="Book Antiqua" w:cs="宋体"/>
          <w:b/>
          <w:bCs/>
          <w:color w:val="000000"/>
          <w:sz w:val="24"/>
          <w:szCs w:val="24"/>
          <w:lang w:val="en-US" w:eastAsia="zh-CN"/>
        </w:rPr>
        <w:t>28</w:t>
      </w:r>
      <w:r w:rsidRPr="000C4C73">
        <w:rPr>
          <w:rFonts w:ascii="Book Antiqua" w:eastAsia="宋体" w:hAnsi="Book Antiqua" w:cs="宋体"/>
          <w:color w:val="000000"/>
          <w:sz w:val="24"/>
          <w:szCs w:val="24"/>
          <w:lang w:val="en-US" w:eastAsia="zh-CN"/>
        </w:rPr>
        <w:t>: 1446-1455 [PMID: 20597105 DOI: 10.1002/stem.459</w:t>
      </w:r>
      <w:r w:rsidR="00E53FA6">
        <w:rPr>
          <w:rFonts w:ascii="Book Antiqua" w:eastAsia="宋体" w:hAnsi="Book Antiqua" w:cs="宋体"/>
          <w:color w:val="000000"/>
          <w:sz w:val="24"/>
          <w:szCs w:val="24"/>
          <w:lang w:val="en-US" w:eastAsia="zh-CN"/>
        </w:rPr>
        <w:t>]</w:t>
      </w:r>
    </w:p>
    <w:p w14:paraId="66B725D8"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39 </w:t>
      </w:r>
      <w:proofErr w:type="spellStart"/>
      <w:r w:rsidRPr="000C4C73">
        <w:rPr>
          <w:rFonts w:ascii="Book Antiqua" w:eastAsia="宋体" w:hAnsi="Book Antiqua" w:cs="宋体"/>
          <w:b/>
          <w:bCs/>
          <w:color w:val="000000"/>
          <w:sz w:val="24"/>
          <w:szCs w:val="24"/>
          <w:lang w:val="en-US" w:eastAsia="zh-CN"/>
        </w:rPr>
        <w:t>Fridenshte</w:t>
      </w:r>
      <w:r w:rsidRPr="000C4C73">
        <w:rPr>
          <w:rFonts w:ascii="Book Antiqua" w:eastAsia="MS Mincho" w:hAnsi="Book Antiqua" w:cs="MS Mincho"/>
          <w:b/>
          <w:bCs/>
          <w:color w:val="000000"/>
          <w:sz w:val="24"/>
          <w:szCs w:val="24"/>
          <w:lang w:val="en-US" w:eastAsia="zh-CN"/>
        </w:rPr>
        <w:t>ĭ</w:t>
      </w:r>
      <w:r w:rsidRPr="000C4C73">
        <w:rPr>
          <w:rFonts w:ascii="Book Antiqua" w:eastAsia="宋体" w:hAnsi="Book Antiqua" w:cs="宋体"/>
          <w:b/>
          <w:bCs/>
          <w:color w:val="000000"/>
          <w:sz w:val="24"/>
          <w:szCs w:val="24"/>
          <w:lang w:val="en-US" w:eastAsia="zh-CN"/>
        </w:rPr>
        <w:t>n</w:t>
      </w:r>
      <w:proofErr w:type="spellEnd"/>
      <w:r w:rsidRPr="000C4C73">
        <w:rPr>
          <w:rFonts w:ascii="Book Antiqua" w:eastAsia="宋体" w:hAnsi="Book Antiqua" w:cs="宋体"/>
          <w:b/>
          <w:bCs/>
          <w:color w:val="000000"/>
          <w:sz w:val="24"/>
          <w:szCs w:val="24"/>
          <w:lang w:val="en-US" w:eastAsia="zh-CN"/>
        </w:rPr>
        <w:t xml:space="preserve"> </w:t>
      </w:r>
      <w:proofErr w:type="spellStart"/>
      <w:r w:rsidRPr="000C4C73">
        <w:rPr>
          <w:rFonts w:ascii="Book Antiqua" w:eastAsia="宋体" w:hAnsi="Book Antiqua" w:cs="宋体"/>
          <w:b/>
          <w:bCs/>
          <w:color w:val="000000"/>
          <w:sz w:val="24"/>
          <w:szCs w:val="24"/>
          <w:lang w:val="en-US" w:eastAsia="zh-CN"/>
        </w:rPr>
        <w:t>AIa</w:t>
      </w:r>
      <w:proofErr w:type="spellEnd"/>
      <w:r w:rsidRPr="000C4C73">
        <w:rPr>
          <w:rFonts w:ascii="Book Antiqua" w:eastAsia="宋体" w:hAnsi="Book Antiqua" w:cs="宋体"/>
          <w:color w:val="000000"/>
          <w:sz w:val="24"/>
          <w:szCs w:val="24"/>
          <w:lang w:val="en-US" w:eastAsia="zh-CN"/>
        </w:rPr>
        <w:t>.</w:t>
      </w:r>
      <w:proofErr w:type="gramEnd"/>
      <w:r w:rsidRPr="000C4C73">
        <w:rPr>
          <w:rFonts w:ascii="Book Antiqua" w:eastAsia="宋体" w:hAnsi="Book Antiqua" w:cs="宋体"/>
          <w:color w:val="000000"/>
          <w:sz w:val="24"/>
          <w:szCs w:val="24"/>
          <w:lang w:val="en-US" w:eastAsia="zh-CN"/>
        </w:rPr>
        <w:t xml:space="preserve"> </w:t>
      </w:r>
      <w:proofErr w:type="gramStart"/>
      <w:r w:rsidRPr="000C4C73">
        <w:rPr>
          <w:rFonts w:ascii="Book Antiqua" w:eastAsia="宋体" w:hAnsi="Book Antiqua" w:cs="宋体"/>
          <w:color w:val="000000"/>
          <w:sz w:val="24"/>
          <w:szCs w:val="24"/>
          <w:lang w:val="en-US" w:eastAsia="zh-CN"/>
        </w:rPr>
        <w:t>[</w:t>
      </w:r>
      <w:proofErr w:type="spellStart"/>
      <w:r w:rsidRPr="000C4C73">
        <w:rPr>
          <w:rFonts w:ascii="Book Antiqua" w:eastAsia="宋体" w:hAnsi="Book Antiqua" w:cs="宋体"/>
          <w:color w:val="000000"/>
          <w:sz w:val="24"/>
          <w:szCs w:val="24"/>
          <w:lang w:val="en-US" w:eastAsia="zh-CN"/>
        </w:rPr>
        <w:t>Osteogenic</w:t>
      </w:r>
      <w:proofErr w:type="spellEnd"/>
      <w:r w:rsidRPr="000C4C73">
        <w:rPr>
          <w:rFonts w:ascii="Book Antiqua" w:eastAsia="宋体" w:hAnsi="Book Antiqua" w:cs="宋体"/>
          <w:color w:val="000000"/>
          <w:sz w:val="24"/>
          <w:szCs w:val="24"/>
          <w:lang w:val="en-US" w:eastAsia="zh-CN"/>
        </w:rPr>
        <w:t xml:space="preserve"> stem cells of the bone marrow].</w:t>
      </w:r>
      <w:proofErr w:type="gramEnd"/>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i/>
          <w:iCs/>
          <w:color w:val="000000"/>
          <w:sz w:val="24"/>
          <w:szCs w:val="24"/>
          <w:lang w:val="en-US" w:eastAsia="zh-CN"/>
        </w:rPr>
        <w:t>Ontogenez</w:t>
      </w:r>
      <w:proofErr w:type="spellEnd"/>
      <w:r w:rsidRPr="000C4C73">
        <w:rPr>
          <w:rFonts w:ascii="Book Antiqua" w:eastAsia="宋体" w:hAnsi="Book Antiqua" w:cs="宋体"/>
          <w:color w:val="000000"/>
          <w:sz w:val="24"/>
          <w:szCs w:val="24"/>
          <w:lang w:val="en-US" w:eastAsia="zh-CN"/>
        </w:rPr>
        <w:t> </w:t>
      </w:r>
      <w:r w:rsidR="00E53FA6">
        <w:rPr>
          <w:rFonts w:ascii="Book Antiqua" w:eastAsia="宋体" w:hAnsi="Book Antiqua" w:cs="宋体" w:hint="eastAsia"/>
          <w:color w:val="000000"/>
          <w:sz w:val="24"/>
          <w:szCs w:val="24"/>
          <w:lang w:val="en-US" w:eastAsia="zh-CN"/>
        </w:rPr>
        <w:t>1991</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22</w:t>
      </w:r>
      <w:r w:rsidRPr="000C4C73">
        <w:rPr>
          <w:rFonts w:ascii="Book Antiqua" w:eastAsia="宋体" w:hAnsi="Book Antiqua" w:cs="宋体"/>
          <w:color w:val="000000"/>
          <w:sz w:val="24"/>
          <w:szCs w:val="24"/>
          <w:lang w:val="en-US" w:eastAsia="zh-CN"/>
        </w:rPr>
        <w:t>: 189-197 [PMID: 1857600]</w:t>
      </w:r>
    </w:p>
    <w:p w14:paraId="1B33C316"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40 </w:t>
      </w:r>
      <w:proofErr w:type="spellStart"/>
      <w:r w:rsidRPr="000C4C73">
        <w:rPr>
          <w:rFonts w:ascii="Book Antiqua" w:eastAsia="宋体" w:hAnsi="Book Antiqua" w:cs="宋体"/>
          <w:b/>
          <w:bCs/>
          <w:color w:val="000000"/>
          <w:sz w:val="24"/>
          <w:szCs w:val="24"/>
          <w:lang w:val="en-US" w:eastAsia="zh-CN"/>
        </w:rPr>
        <w:t>Zuk</w:t>
      </w:r>
      <w:proofErr w:type="spellEnd"/>
      <w:r w:rsidRPr="000C4C73">
        <w:rPr>
          <w:rFonts w:ascii="Book Antiqua" w:eastAsia="宋体" w:hAnsi="Book Antiqua" w:cs="宋体"/>
          <w:b/>
          <w:bCs/>
          <w:color w:val="000000"/>
          <w:sz w:val="24"/>
          <w:szCs w:val="24"/>
          <w:lang w:val="en-US" w:eastAsia="zh-CN"/>
        </w:rPr>
        <w:t xml:space="preserve"> PA</w:t>
      </w:r>
      <w:r w:rsidRPr="000C4C73">
        <w:rPr>
          <w:rFonts w:ascii="Book Antiqua" w:eastAsia="宋体" w:hAnsi="Book Antiqua" w:cs="宋体"/>
          <w:color w:val="000000"/>
          <w:sz w:val="24"/>
          <w:szCs w:val="24"/>
          <w:lang w:val="en-US" w:eastAsia="zh-CN"/>
        </w:rPr>
        <w:t xml:space="preserve">, Zhu M, Mizuno H, Huang J, </w:t>
      </w:r>
      <w:proofErr w:type="spellStart"/>
      <w:r w:rsidRPr="000C4C73">
        <w:rPr>
          <w:rFonts w:ascii="Book Antiqua" w:eastAsia="宋体" w:hAnsi="Book Antiqua" w:cs="宋体"/>
          <w:color w:val="000000"/>
          <w:sz w:val="24"/>
          <w:szCs w:val="24"/>
          <w:lang w:val="en-US" w:eastAsia="zh-CN"/>
        </w:rPr>
        <w:t>Futrell</w:t>
      </w:r>
      <w:proofErr w:type="spellEnd"/>
      <w:r w:rsidRPr="000C4C73">
        <w:rPr>
          <w:rFonts w:ascii="Book Antiqua" w:eastAsia="宋体" w:hAnsi="Book Antiqua" w:cs="宋体"/>
          <w:color w:val="000000"/>
          <w:sz w:val="24"/>
          <w:szCs w:val="24"/>
          <w:lang w:val="en-US" w:eastAsia="zh-CN"/>
        </w:rPr>
        <w:t xml:space="preserve"> JW, Katz AJ, </w:t>
      </w:r>
      <w:proofErr w:type="spellStart"/>
      <w:r w:rsidRPr="000C4C73">
        <w:rPr>
          <w:rFonts w:ascii="Book Antiqua" w:eastAsia="宋体" w:hAnsi="Book Antiqua" w:cs="宋体"/>
          <w:color w:val="000000"/>
          <w:sz w:val="24"/>
          <w:szCs w:val="24"/>
          <w:lang w:val="en-US" w:eastAsia="zh-CN"/>
        </w:rPr>
        <w:t>Benhaim</w:t>
      </w:r>
      <w:proofErr w:type="spellEnd"/>
      <w:r w:rsidRPr="000C4C73">
        <w:rPr>
          <w:rFonts w:ascii="Book Antiqua" w:eastAsia="宋体" w:hAnsi="Book Antiqua" w:cs="宋体"/>
          <w:color w:val="000000"/>
          <w:sz w:val="24"/>
          <w:szCs w:val="24"/>
          <w:lang w:val="en-US" w:eastAsia="zh-CN"/>
        </w:rPr>
        <w:t xml:space="preserve"> P, Lorenz HP, Hedrick MH. </w:t>
      </w:r>
      <w:proofErr w:type="spellStart"/>
      <w:r w:rsidRPr="000C4C73">
        <w:rPr>
          <w:rFonts w:ascii="Book Antiqua" w:eastAsia="宋体" w:hAnsi="Book Antiqua" w:cs="宋体"/>
          <w:color w:val="000000"/>
          <w:sz w:val="24"/>
          <w:szCs w:val="24"/>
          <w:lang w:val="en-US" w:eastAsia="zh-CN"/>
        </w:rPr>
        <w:t>Multilineage</w:t>
      </w:r>
      <w:proofErr w:type="spellEnd"/>
      <w:r w:rsidRPr="000C4C73">
        <w:rPr>
          <w:rFonts w:ascii="Book Antiqua" w:eastAsia="宋体" w:hAnsi="Book Antiqua" w:cs="宋体"/>
          <w:color w:val="000000"/>
          <w:sz w:val="24"/>
          <w:szCs w:val="24"/>
          <w:lang w:val="en-US" w:eastAsia="zh-CN"/>
        </w:rPr>
        <w:t xml:space="preserve"> cells from human adipose tissue: implications for cell-based therapies. </w:t>
      </w:r>
      <w:r w:rsidRPr="000C4C73">
        <w:rPr>
          <w:rFonts w:ascii="Book Antiqua" w:eastAsia="宋体" w:hAnsi="Book Antiqua" w:cs="宋体"/>
          <w:i/>
          <w:iCs/>
          <w:color w:val="000000"/>
          <w:sz w:val="24"/>
          <w:szCs w:val="24"/>
          <w:lang w:val="en-US" w:eastAsia="zh-CN"/>
        </w:rPr>
        <w:t xml:space="preserve">Tissue </w:t>
      </w:r>
      <w:proofErr w:type="spellStart"/>
      <w:r w:rsidRPr="000C4C73">
        <w:rPr>
          <w:rFonts w:ascii="Book Antiqua" w:eastAsia="宋体" w:hAnsi="Book Antiqua" w:cs="宋体"/>
          <w:i/>
          <w:iCs/>
          <w:color w:val="000000"/>
          <w:sz w:val="24"/>
          <w:szCs w:val="24"/>
          <w:lang w:val="en-US" w:eastAsia="zh-CN"/>
        </w:rPr>
        <w:t>Eng</w:t>
      </w:r>
      <w:proofErr w:type="spellEnd"/>
      <w:r w:rsidRPr="000C4C73">
        <w:rPr>
          <w:rFonts w:ascii="Book Antiqua" w:eastAsia="宋体" w:hAnsi="Book Antiqua" w:cs="宋体"/>
          <w:color w:val="000000"/>
          <w:sz w:val="24"/>
          <w:szCs w:val="24"/>
          <w:lang w:val="en-US" w:eastAsia="zh-CN"/>
        </w:rPr>
        <w:t> 2001; </w:t>
      </w:r>
      <w:r w:rsidRPr="000C4C73">
        <w:rPr>
          <w:rFonts w:ascii="Book Antiqua" w:eastAsia="宋体" w:hAnsi="Book Antiqua" w:cs="宋体"/>
          <w:b/>
          <w:bCs/>
          <w:color w:val="000000"/>
          <w:sz w:val="24"/>
          <w:szCs w:val="24"/>
          <w:lang w:val="en-US" w:eastAsia="zh-CN"/>
        </w:rPr>
        <w:t>7</w:t>
      </w:r>
      <w:r w:rsidRPr="000C4C73">
        <w:rPr>
          <w:rFonts w:ascii="Book Antiqua" w:eastAsia="宋体" w:hAnsi="Book Antiqua" w:cs="宋体"/>
          <w:color w:val="000000"/>
          <w:sz w:val="24"/>
          <w:szCs w:val="24"/>
          <w:lang w:val="en-US" w:eastAsia="zh-CN"/>
        </w:rPr>
        <w:t>: 211-228 [PMID: 11304456]</w:t>
      </w:r>
    </w:p>
    <w:p w14:paraId="2BCFE0E2"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41 </w:t>
      </w:r>
      <w:proofErr w:type="spellStart"/>
      <w:r w:rsidRPr="000C4C73">
        <w:rPr>
          <w:rFonts w:ascii="Book Antiqua" w:eastAsia="宋体" w:hAnsi="Book Antiqua" w:cs="宋体"/>
          <w:b/>
          <w:bCs/>
          <w:color w:val="000000"/>
          <w:sz w:val="24"/>
          <w:szCs w:val="24"/>
          <w:lang w:val="en-US" w:eastAsia="zh-CN"/>
        </w:rPr>
        <w:t>Asakura</w:t>
      </w:r>
      <w:proofErr w:type="spellEnd"/>
      <w:r w:rsidRPr="000C4C73">
        <w:rPr>
          <w:rFonts w:ascii="Book Antiqua" w:eastAsia="宋体" w:hAnsi="Book Antiqua" w:cs="宋体"/>
          <w:b/>
          <w:bCs/>
          <w:color w:val="000000"/>
          <w:sz w:val="24"/>
          <w:szCs w:val="24"/>
          <w:lang w:val="en-US" w:eastAsia="zh-CN"/>
        </w:rPr>
        <w:t xml:space="preserve"> A</w:t>
      </w:r>
      <w:r w:rsidRPr="000C4C73">
        <w:rPr>
          <w:rFonts w:ascii="Book Antiqua" w:eastAsia="宋体" w:hAnsi="Book Antiqua" w:cs="宋体"/>
          <w:color w:val="000000"/>
          <w:sz w:val="24"/>
          <w:szCs w:val="24"/>
          <w:lang w:val="en-US" w:eastAsia="zh-CN"/>
        </w:rPr>
        <w:t>. Stem cells in adult skeletal muscle.</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 xml:space="preserve">Trends </w:t>
      </w:r>
      <w:proofErr w:type="spellStart"/>
      <w:r w:rsidRPr="000C4C73">
        <w:rPr>
          <w:rFonts w:ascii="Book Antiqua" w:eastAsia="宋体" w:hAnsi="Book Antiqua" w:cs="宋体"/>
          <w:i/>
          <w:iCs/>
          <w:color w:val="000000"/>
          <w:sz w:val="24"/>
          <w:szCs w:val="24"/>
          <w:lang w:val="en-US" w:eastAsia="zh-CN"/>
        </w:rPr>
        <w:t>Cardiovasc</w:t>
      </w:r>
      <w:proofErr w:type="spellEnd"/>
      <w:r w:rsidRPr="000C4C73">
        <w:rPr>
          <w:rFonts w:ascii="Book Antiqua" w:eastAsia="宋体" w:hAnsi="Book Antiqua" w:cs="宋体"/>
          <w:i/>
          <w:iCs/>
          <w:color w:val="000000"/>
          <w:sz w:val="24"/>
          <w:szCs w:val="24"/>
          <w:lang w:val="en-US" w:eastAsia="zh-CN"/>
        </w:rPr>
        <w:t xml:space="preserve"> Med</w:t>
      </w:r>
      <w:r w:rsidRPr="000C4C73">
        <w:rPr>
          <w:rFonts w:ascii="Book Antiqua" w:eastAsia="宋体" w:hAnsi="Book Antiqua" w:cs="宋体"/>
          <w:color w:val="000000"/>
          <w:sz w:val="24"/>
          <w:szCs w:val="24"/>
          <w:lang w:val="en-US" w:eastAsia="zh-CN"/>
        </w:rPr>
        <w:t> 2003; </w:t>
      </w:r>
      <w:r w:rsidRPr="000C4C73">
        <w:rPr>
          <w:rFonts w:ascii="Book Antiqua" w:eastAsia="宋体" w:hAnsi="Book Antiqua" w:cs="宋体"/>
          <w:b/>
          <w:bCs/>
          <w:color w:val="000000"/>
          <w:sz w:val="24"/>
          <w:szCs w:val="24"/>
          <w:lang w:val="en-US" w:eastAsia="zh-CN"/>
        </w:rPr>
        <w:t>13</w:t>
      </w:r>
      <w:r w:rsidRPr="000C4C73">
        <w:rPr>
          <w:rFonts w:ascii="Book Antiqua" w:eastAsia="宋体" w:hAnsi="Book Antiqua" w:cs="宋体"/>
          <w:color w:val="000000"/>
          <w:sz w:val="24"/>
          <w:szCs w:val="24"/>
          <w:lang w:val="en-US" w:eastAsia="zh-CN"/>
        </w:rPr>
        <w:t>: 123-128 [PMID: 12691677]</w:t>
      </w:r>
    </w:p>
    <w:p w14:paraId="60F3194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42 </w:t>
      </w:r>
      <w:proofErr w:type="spellStart"/>
      <w:r w:rsidRPr="000C4C73">
        <w:rPr>
          <w:rFonts w:ascii="Book Antiqua" w:eastAsia="宋体" w:hAnsi="Book Antiqua" w:cs="宋体"/>
          <w:b/>
          <w:bCs/>
          <w:color w:val="000000"/>
          <w:sz w:val="24"/>
          <w:szCs w:val="24"/>
          <w:lang w:val="en-US" w:eastAsia="zh-CN"/>
        </w:rPr>
        <w:t>Tuli</w:t>
      </w:r>
      <w:proofErr w:type="spellEnd"/>
      <w:r w:rsidRPr="000C4C73">
        <w:rPr>
          <w:rFonts w:ascii="Book Antiqua" w:eastAsia="宋体" w:hAnsi="Book Antiqua" w:cs="宋体"/>
          <w:b/>
          <w:bCs/>
          <w:color w:val="000000"/>
          <w:sz w:val="24"/>
          <w:szCs w:val="24"/>
          <w:lang w:val="en-US" w:eastAsia="zh-CN"/>
        </w:rPr>
        <w:t xml:space="preserve"> R</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Tuli</w:t>
      </w:r>
      <w:proofErr w:type="spellEnd"/>
      <w:r w:rsidRPr="000C4C73">
        <w:rPr>
          <w:rFonts w:ascii="Book Antiqua" w:eastAsia="宋体" w:hAnsi="Book Antiqua" w:cs="宋体"/>
          <w:color w:val="000000"/>
          <w:sz w:val="24"/>
          <w:szCs w:val="24"/>
          <w:lang w:val="en-US" w:eastAsia="zh-CN"/>
        </w:rPr>
        <w:t xml:space="preserve"> S, Nandi S, Wang ML, Alexander PG, </w:t>
      </w:r>
      <w:proofErr w:type="spellStart"/>
      <w:r w:rsidRPr="000C4C73">
        <w:rPr>
          <w:rFonts w:ascii="Book Antiqua" w:eastAsia="宋体" w:hAnsi="Book Antiqua" w:cs="宋体"/>
          <w:color w:val="000000"/>
          <w:sz w:val="24"/>
          <w:szCs w:val="24"/>
          <w:lang w:val="en-US" w:eastAsia="zh-CN"/>
        </w:rPr>
        <w:t>Haleem</w:t>
      </w:r>
      <w:proofErr w:type="spellEnd"/>
      <w:r w:rsidRPr="000C4C73">
        <w:rPr>
          <w:rFonts w:ascii="Book Antiqua" w:eastAsia="宋体" w:hAnsi="Book Antiqua" w:cs="宋体"/>
          <w:color w:val="000000"/>
          <w:sz w:val="24"/>
          <w:szCs w:val="24"/>
          <w:lang w:val="en-US" w:eastAsia="zh-CN"/>
        </w:rPr>
        <w:t xml:space="preserve">-Smith H, </w:t>
      </w:r>
      <w:proofErr w:type="spellStart"/>
      <w:r w:rsidRPr="000C4C73">
        <w:rPr>
          <w:rFonts w:ascii="Book Antiqua" w:eastAsia="宋体" w:hAnsi="Book Antiqua" w:cs="宋体"/>
          <w:color w:val="000000"/>
          <w:sz w:val="24"/>
          <w:szCs w:val="24"/>
          <w:lang w:val="en-US" w:eastAsia="zh-CN"/>
        </w:rPr>
        <w:t>Hozack</w:t>
      </w:r>
      <w:proofErr w:type="spellEnd"/>
      <w:r w:rsidRPr="000C4C73">
        <w:rPr>
          <w:rFonts w:ascii="Book Antiqua" w:eastAsia="宋体" w:hAnsi="Book Antiqua" w:cs="宋体"/>
          <w:color w:val="000000"/>
          <w:sz w:val="24"/>
          <w:szCs w:val="24"/>
          <w:lang w:val="en-US" w:eastAsia="zh-CN"/>
        </w:rPr>
        <w:t xml:space="preserve"> WJ, Manner PA, Danielson KG, Tuan RS. Characterization of </w:t>
      </w:r>
      <w:proofErr w:type="spellStart"/>
      <w:r w:rsidRPr="000C4C73">
        <w:rPr>
          <w:rFonts w:ascii="Book Antiqua" w:eastAsia="宋体" w:hAnsi="Book Antiqua" w:cs="宋体"/>
          <w:color w:val="000000"/>
          <w:sz w:val="24"/>
          <w:szCs w:val="24"/>
          <w:lang w:val="en-US" w:eastAsia="zh-CN"/>
        </w:rPr>
        <w:t>multipotential</w:t>
      </w:r>
      <w:proofErr w:type="spellEnd"/>
      <w:r w:rsidRPr="000C4C73">
        <w:rPr>
          <w:rFonts w:ascii="Book Antiqua" w:eastAsia="宋体" w:hAnsi="Book Antiqua" w:cs="宋体"/>
          <w:color w:val="000000"/>
          <w:sz w:val="24"/>
          <w:szCs w:val="24"/>
          <w:lang w:val="en-US" w:eastAsia="zh-CN"/>
        </w:rPr>
        <w:t xml:space="preserve"> mesenchymal progenitor cells derived from human trabecular bone. </w:t>
      </w:r>
      <w:r w:rsidRPr="000C4C73">
        <w:rPr>
          <w:rFonts w:ascii="Book Antiqua" w:eastAsia="宋体" w:hAnsi="Book Antiqua" w:cs="宋体"/>
          <w:i/>
          <w:iCs/>
          <w:color w:val="000000"/>
          <w:sz w:val="24"/>
          <w:szCs w:val="24"/>
          <w:lang w:val="en-US" w:eastAsia="zh-CN"/>
        </w:rPr>
        <w:t>Stem Cells</w:t>
      </w:r>
      <w:r w:rsidRPr="000C4C73">
        <w:rPr>
          <w:rFonts w:ascii="Book Antiqua" w:eastAsia="宋体" w:hAnsi="Book Antiqua" w:cs="宋体"/>
          <w:color w:val="000000"/>
          <w:sz w:val="24"/>
          <w:szCs w:val="24"/>
          <w:lang w:val="en-US" w:eastAsia="zh-CN"/>
        </w:rPr>
        <w:t> 2003; </w:t>
      </w:r>
      <w:r w:rsidRPr="000C4C73">
        <w:rPr>
          <w:rFonts w:ascii="Book Antiqua" w:eastAsia="宋体" w:hAnsi="Book Antiqua" w:cs="宋体"/>
          <w:b/>
          <w:bCs/>
          <w:color w:val="000000"/>
          <w:sz w:val="24"/>
          <w:szCs w:val="24"/>
          <w:lang w:val="en-US" w:eastAsia="zh-CN"/>
        </w:rPr>
        <w:t>21</w:t>
      </w:r>
      <w:r w:rsidRPr="000C4C73">
        <w:rPr>
          <w:rFonts w:ascii="Book Antiqua" w:eastAsia="宋体" w:hAnsi="Book Antiqua" w:cs="宋体"/>
          <w:color w:val="000000"/>
          <w:sz w:val="24"/>
          <w:szCs w:val="24"/>
          <w:lang w:val="en-US" w:eastAsia="zh-CN"/>
        </w:rPr>
        <w:t>: 681-693 [PMID: 14595128]</w:t>
      </w:r>
    </w:p>
    <w:p w14:paraId="691E07E4"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43 </w:t>
      </w:r>
      <w:r w:rsidRPr="000C4C73">
        <w:rPr>
          <w:rFonts w:ascii="Book Antiqua" w:eastAsia="宋体" w:hAnsi="Book Antiqua" w:cs="宋体"/>
          <w:b/>
          <w:bCs/>
          <w:color w:val="000000"/>
          <w:sz w:val="24"/>
          <w:szCs w:val="24"/>
          <w:lang w:val="en-US" w:eastAsia="zh-CN"/>
        </w:rPr>
        <w:t>Huang GT</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Yamaza</w:t>
      </w:r>
      <w:proofErr w:type="spellEnd"/>
      <w:r w:rsidRPr="000C4C73">
        <w:rPr>
          <w:rFonts w:ascii="Book Antiqua" w:eastAsia="宋体" w:hAnsi="Book Antiqua" w:cs="宋体"/>
          <w:color w:val="000000"/>
          <w:sz w:val="24"/>
          <w:szCs w:val="24"/>
          <w:lang w:val="en-US" w:eastAsia="zh-CN"/>
        </w:rPr>
        <w:t xml:space="preserve"> T, Shea LD, </w:t>
      </w:r>
      <w:proofErr w:type="spellStart"/>
      <w:r w:rsidRPr="000C4C73">
        <w:rPr>
          <w:rFonts w:ascii="Book Antiqua" w:eastAsia="宋体" w:hAnsi="Book Antiqua" w:cs="宋体"/>
          <w:color w:val="000000"/>
          <w:sz w:val="24"/>
          <w:szCs w:val="24"/>
          <w:lang w:val="en-US" w:eastAsia="zh-CN"/>
        </w:rPr>
        <w:t>Djouad</w:t>
      </w:r>
      <w:proofErr w:type="spellEnd"/>
      <w:r w:rsidRPr="000C4C73">
        <w:rPr>
          <w:rFonts w:ascii="Book Antiqua" w:eastAsia="宋体" w:hAnsi="Book Antiqua" w:cs="宋体"/>
          <w:color w:val="000000"/>
          <w:sz w:val="24"/>
          <w:szCs w:val="24"/>
          <w:lang w:val="en-US" w:eastAsia="zh-CN"/>
        </w:rPr>
        <w:t xml:space="preserve"> F, Kuhn NZ, Tuan RS, Shi S. Stem/progenitor cell-mediated de novo regeneration of dental pulp with newly deposited continuous layer of dentin in an in vivo model. </w:t>
      </w:r>
      <w:r w:rsidRPr="000C4C73">
        <w:rPr>
          <w:rFonts w:ascii="Book Antiqua" w:eastAsia="宋体" w:hAnsi="Book Antiqua" w:cs="宋体"/>
          <w:i/>
          <w:iCs/>
          <w:color w:val="000000"/>
          <w:sz w:val="24"/>
          <w:szCs w:val="24"/>
          <w:lang w:val="en-US" w:eastAsia="zh-CN"/>
        </w:rPr>
        <w:t xml:space="preserve">Tissue </w:t>
      </w:r>
      <w:proofErr w:type="spellStart"/>
      <w:r w:rsidRPr="000C4C73">
        <w:rPr>
          <w:rFonts w:ascii="Book Antiqua" w:eastAsia="宋体" w:hAnsi="Book Antiqua" w:cs="宋体"/>
          <w:i/>
          <w:iCs/>
          <w:color w:val="000000"/>
          <w:sz w:val="24"/>
          <w:szCs w:val="24"/>
          <w:lang w:val="en-US" w:eastAsia="zh-CN"/>
        </w:rPr>
        <w:t>Eng</w:t>
      </w:r>
      <w:proofErr w:type="spellEnd"/>
      <w:r w:rsidRPr="000C4C73">
        <w:rPr>
          <w:rFonts w:ascii="Book Antiqua" w:eastAsia="宋体" w:hAnsi="Book Antiqua" w:cs="宋体"/>
          <w:i/>
          <w:iCs/>
          <w:color w:val="000000"/>
          <w:sz w:val="24"/>
          <w:szCs w:val="24"/>
          <w:lang w:val="en-US" w:eastAsia="zh-CN"/>
        </w:rPr>
        <w:t xml:space="preserve"> Part A</w:t>
      </w:r>
      <w:r w:rsidRPr="000C4C73">
        <w:rPr>
          <w:rFonts w:ascii="Book Antiqua" w:eastAsia="宋体" w:hAnsi="Book Antiqua" w:cs="宋体"/>
          <w:color w:val="000000"/>
          <w:sz w:val="24"/>
          <w:szCs w:val="24"/>
          <w:lang w:val="en-US" w:eastAsia="zh-CN"/>
        </w:rPr>
        <w:t> 2010; </w:t>
      </w:r>
      <w:r w:rsidRPr="000C4C73">
        <w:rPr>
          <w:rFonts w:ascii="Book Antiqua" w:eastAsia="宋体" w:hAnsi="Book Antiqua" w:cs="宋体"/>
          <w:b/>
          <w:bCs/>
          <w:color w:val="000000"/>
          <w:sz w:val="24"/>
          <w:szCs w:val="24"/>
          <w:lang w:val="en-US" w:eastAsia="zh-CN"/>
        </w:rPr>
        <w:t>16</w:t>
      </w:r>
      <w:r w:rsidRPr="000C4C73">
        <w:rPr>
          <w:rFonts w:ascii="Book Antiqua" w:eastAsia="宋体" w:hAnsi="Book Antiqua" w:cs="宋体"/>
          <w:color w:val="000000"/>
          <w:sz w:val="24"/>
          <w:szCs w:val="24"/>
          <w:lang w:val="en-US" w:eastAsia="zh-CN"/>
        </w:rPr>
        <w:t>: 605-615 [PMID: 19737072]</w:t>
      </w:r>
    </w:p>
    <w:p w14:paraId="4021B821"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44 </w:t>
      </w:r>
      <w:proofErr w:type="spellStart"/>
      <w:r w:rsidRPr="000C4C73">
        <w:rPr>
          <w:rFonts w:ascii="Book Antiqua" w:eastAsia="宋体" w:hAnsi="Book Antiqua" w:cs="宋体"/>
          <w:b/>
          <w:bCs/>
          <w:color w:val="000000"/>
          <w:sz w:val="24"/>
          <w:szCs w:val="24"/>
          <w:lang w:val="en-US" w:eastAsia="zh-CN"/>
        </w:rPr>
        <w:t>Erices</w:t>
      </w:r>
      <w:proofErr w:type="spellEnd"/>
      <w:r w:rsidRPr="000C4C73">
        <w:rPr>
          <w:rFonts w:ascii="Book Antiqua" w:eastAsia="宋体" w:hAnsi="Book Antiqua" w:cs="宋体"/>
          <w:b/>
          <w:bCs/>
          <w:color w:val="000000"/>
          <w:sz w:val="24"/>
          <w:szCs w:val="24"/>
          <w:lang w:val="en-US" w:eastAsia="zh-CN"/>
        </w:rPr>
        <w:t xml:space="preserve"> A</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Conget</w:t>
      </w:r>
      <w:proofErr w:type="spellEnd"/>
      <w:r w:rsidRPr="000C4C73">
        <w:rPr>
          <w:rFonts w:ascii="Book Antiqua" w:eastAsia="宋体" w:hAnsi="Book Antiqua" w:cs="宋体"/>
          <w:color w:val="000000"/>
          <w:sz w:val="24"/>
          <w:szCs w:val="24"/>
          <w:lang w:val="en-US" w:eastAsia="zh-CN"/>
        </w:rPr>
        <w:t xml:space="preserve"> P, </w:t>
      </w:r>
      <w:proofErr w:type="spellStart"/>
      <w:r w:rsidRPr="000C4C73">
        <w:rPr>
          <w:rFonts w:ascii="Book Antiqua" w:eastAsia="宋体" w:hAnsi="Book Antiqua" w:cs="宋体"/>
          <w:color w:val="000000"/>
          <w:sz w:val="24"/>
          <w:szCs w:val="24"/>
          <w:lang w:val="en-US" w:eastAsia="zh-CN"/>
        </w:rPr>
        <w:t>Minguell</w:t>
      </w:r>
      <w:proofErr w:type="spellEnd"/>
      <w:r w:rsidRPr="000C4C73">
        <w:rPr>
          <w:rFonts w:ascii="Book Antiqua" w:eastAsia="宋体" w:hAnsi="Book Antiqua" w:cs="宋体"/>
          <w:color w:val="000000"/>
          <w:sz w:val="24"/>
          <w:szCs w:val="24"/>
          <w:lang w:val="en-US" w:eastAsia="zh-CN"/>
        </w:rPr>
        <w:t xml:space="preserve"> JJ.</w:t>
      </w:r>
      <w:proofErr w:type="gramEnd"/>
      <w:r w:rsidRPr="000C4C73">
        <w:rPr>
          <w:rFonts w:ascii="Book Antiqua" w:eastAsia="宋体" w:hAnsi="Book Antiqua" w:cs="宋体"/>
          <w:color w:val="000000"/>
          <w:sz w:val="24"/>
          <w:szCs w:val="24"/>
          <w:lang w:val="en-US" w:eastAsia="zh-CN"/>
        </w:rPr>
        <w:t xml:space="preserve"> Mesenchymal progenitor cells in human umbilical cord blood. </w:t>
      </w:r>
      <w:r w:rsidRPr="000C4C73">
        <w:rPr>
          <w:rFonts w:ascii="Book Antiqua" w:eastAsia="宋体" w:hAnsi="Book Antiqua" w:cs="宋体"/>
          <w:i/>
          <w:iCs/>
          <w:color w:val="000000"/>
          <w:sz w:val="24"/>
          <w:szCs w:val="24"/>
          <w:lang w:val="en-US" w:eastAsia="zh-CN"/>
        </w:rPr>
        <w:t xml:space="preserve">Br J </w:t>
      </w:r>
      <w:proofErr w:type="spellStart"/>
      <w:r w:rsidRPr="000C4C73">
        <w:rPr>
          <w:rFonts w:ascii="Book Antiqua" w:eastAsia="宋体" w:hAnsi="Book Antiqua" w:cs="宋体"/>
          <w:i/>
          <w:iCs/>
          <w:color w:val="000000"/>
          <w:sz w:val="24"/>
          <w:szCs w:val="24"/>
          <w:lang w:val="en-US" w:eastAsia="zh-CN"/>
        </w:rPr>
        <w:t>Haematol</w:t>
      </w:r>
      <w:proofErr w:type="spellEnd"/>
      <w:r w:rsidRPr="000C4C73">
        <w:rPr>
          <w:rFonts w:ascii="Book Antiqua" w:eastAsia="宋体" w:hAnsi="Book Antiqua" w:cs="宋体"/>
          <w:color w:val="000000"/>
          <w:sz w:val="24"/>
          <w:szCs w:val="24"/>
          <w:lang w:val="en-US" w:eastAsia="zh-CN"/>
        </w:rPr>
        <w:t> 2000; </w:t>
      </w:r>
      <w:r w:rsidRPr="000C4C73">
        <w:rPr>
          <w:rFonts w:ascii="Book Antiqua" w:eastAsia="宋体" w:hAnsi="Book Antiqua" w:cs="宋体"/>
          <w:b/>
          <w:bCs/>
          <w:color w:val="000000"/>
          <w:sz w:val="24"/>
          <w:szCs w:val="24"/>
          <w:lang w:val="en-US" w:eastAsia="zh-CN"/>
        </w:rPr>
        <w:t>109</w:t>
      </w:r>
      <w:r w:rsidRPr="000C4C73">
        <w:rPr>
          <w:rFonts w:ascii="Book Antiqua" w:eastAsia="宋体" w:hAnsi="Book Antiqua" w:cs="宋体"/>
          <w:color w:val="000000"/>
          <w:sz w:val="24"/>
          <w:szCs w:val="24"/>
          <w:lang w:val="en-US" w:eastAsia="zh-CN"/>
        </w:rPr>
        <w:t>: 235-242 [PMID: 10848804]</w:t>
      </w:r>
    </w:p>
    <w:p w14:paraId="68A19EF4"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45 </w:t>
      </w:r>
      <w:r w:rsidRPr="000C4C73">
        <w:rPr>
          <w:rFonts w:ascii="Book Antiqua" w:eastAsia="宋体" w:hAnsi="Book Antiqua" w:cs="宋体"/>
          <w:b/>
          <w:bCs/>
          <w:color w:val="000000"/>
          <w:sz w:val="24"/>
          <w:szCs w:val="24"/>
          <w:lang w:val="en-US" w:eastAsia="zh-CN"/>
        </w:rPr>
        <w:t>Le Blanc K</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Götherström</w:t>
      </w:r>
      <w:proofErr w:type="spellEnd"/>
      <w:r w:rsidRPr="000C4C73">
        <w:rPr>
          <w:rFonts w:ascii="Book Antiqua" w:eastAsia="宋体" w:hAnsi="Book Antiqua" w:cs="宋体"/>
          <w:color w:val="000000"/>
          <w:sz w:val="24"/>
          <w:szCs w:val="24"/>
          <w:lang w:val="en-US" w:eastAsia="zh-CN"/>
        </w:rPr>
        <w:t xml:space="preserve"> C, </w:t>
      </w:r>
      <w:proofErr w:type="spellStart"/>
      <w:r w:rsidRPr="000C4C73">
        <w:rPr>
          <w:rFonts w:ascii="Book Antiqua" w:eastAsia="宋体" w:hAnsi="Book Antiqua" w:cs="宋体"/>
          <w:color w:val="000000"/>
          <w:sz w:val="24"/>
          <w:szCs w:val="24"/>
          <w:lang w:val="en-US" w:eastAsia="zh-CN"/>
        </w:rPr>
        <w:t>Ringdén</w:t>
      </w:r>
      <w:proofErr w:type="spellEnd"/>
      <w:r w:rsidRPr="000C4C73">
        <w:rPr>
          <w:rFonts w:ascii="Book Antiqua" w:eastAsia="宋体" w:hAnsi="Book Antiqua" w:cs="宋体"/>
          <w:color w:val="000000"/>
          <w:sz w:val="24"/>
          <w:szCs w:val="24"/>
          <w:lang w:val="en-US" w:eastAsia="zh-CN"/>
        </w:rPr>
        <w:t xml:space="preserve"> O, Hassan M, McMahon R, </w:t>
      </w:r>
      <w:proofErr w:type="spellStart"/>
      <w:r w:rsidRPr="000C4C73">
        <w:rPr>
          <w:rFonts w:ascii="Book Antiqua" w:eastAsia="宋体" w:hAnsi="Book Antiqua" w:cs="宋体"/>
          <w:color w:val="000000"/>
          <w:sz w:val="24"/>
          <w:szCs w:val="24"/>
          <w:lang w:val="en-US" w:eastAsia="zh-CN"/>
        </w:rPr>
        <w:t>Horwitz</w:t>
      </w:r>
      <w:proofErr w:type="spellEnd"/>
      <w:r w:rsidRPr="000C4C73">
        <w:rPr>
          <w:rFonts w:ascii="Book Antiqua" w:eastAsia="宋体" w:hAnsi="Book Antiqua" w:cs="宋体"/>
          <w:color w:val="000000"/>
          <w:sz w:val="24"/>
          <w:szCs w:val="24"/>
          <w:lang w:val="en-US" w:eastAsia="zh-CN"/>
        </w:rPr>
        <w:t xml:space="preserve"> E, </w:t>
      </w:r>
      <w:proofErr w:type="spellStart"/>
      <w:r w:rsidRPr="000C4C73">
        <w:rPr>
          <w:rFonts w:ascii="Book Antiqua" w:eastAsia="宋体" w:hAnsi="Book Antiqua" w:cs="宋体"/>
          <w:color w:val="000000"/>
          <w:sz w:val="24"/>
          <w:szCs w:val="24"/>
          <w:lang w:val="en-US" w:eastAsia="zh-CN"/>
        </w:rPr>
        <w:t>Anneren</w:t>
      </w:r>
      <w:proofErr w:type="spellEnd"/>
      <w:r w:rsidRPr="000C4C73">
        <w:rPr>
          <w:rFonts w:ascii="Book Antiqua" w:eastAsia="宋体" w:hAnsi="Book Antiqua" w:cs="宋体"/>
          <w:color w:val="000000"/>
          <w:sz w:val="24"/>
          <w:szCs w:val="24"/>
          <w:lang w:val="en-US" w:eastAsia="zh-CN"/>
        </w:rPr>
        <w:t xml:space="preserve"> G, </w:t>
      </w:r>
      <w:proofErr w:type="spellStart"/>
      <w:r w:rsidRPr="000C4C73">
        <w:rPr>
          <w:rFonts w:ascii="Book Antiqua" w:eastAsia="宋体" w:hAnsi="Book Antiqua" w:cs="宋体"/>
          <w:color w:val="000000"/>
          <w:sz w:val="24"/>
          <w:szCs w:val="24"/>
          <w:lang w:val="en-US" w:eastAsia="zh-CN"/>
        </w:rPr>
        <w:t>Axelsson</w:t>
      </w:r>
      <w:proofErr w:type="spellEnd"/>
      <w:r w:rsidRPr="000C4C73">
        <w:rPr>
          <w:rFonts w:ascii="Book Antiqua" w:eastAsia="宋体" w:hAnsi="Book Antiqua" w:cs="宋体"/>
          <w:color w:val="000000"/>
          <w:sz w:val="24"/>
          <w:szCs w:val="24"/>
          <w:lang w:val="en-US" w:eastAsia="zh-CN"/>
        </w:rPr>
        <w:t xml:space="preserve"> O, Nunn J, Ewald U, </w:t>
      </w:r>
      <w:proofErr w:type="spellStart"/>
      <w:r w:rsidRPr="000C4C73">
        <w:rPr>
          <w:rFonts w:ascii="Book Antiqua" w:eastAsia="宋体" w:hAnsi="Book Antiqua" w:cs="宋体"/>
          <w:color w:val="000000"/>
          <w:sz w:val="24"/>
          <w:szCs w:val="24"/>
          <w:lang w:val="en-US" w:eastAsia="zh-CN"/>
        </w:rPr>
        <w:t>Nordén-Lindeberg</w:t>
      </w:r>
      <w:proofErr w:type="spellEnd"/>
      <w:r w:rsidRPr="000C4C73">
        <w:rPr>
          <w:rFonts w:ascii="Book Antiqua" w:eastAsia="宋体" w:hAnsi="Book Antiqua" w:cs="宋体"/>
          <w:color w:val="000000"/>
          <w:sz w:val="24"/>
          <w:szCs w:val="24"/>
          <w:lang w:val="en-US" w:eastAsia="zh-CN"/>
        </w:rPr>
        <w:t xml:space="preserve"> S, </w:t>
      </w:r>
      <w:proofErr w:type="spellStart"/>
      <w:r w:rsidRPr="000C4C73">
        <w:rPr>
          <w:rFonts w:ascii="Book Antiqua" w:eastAsia="宋体" w:hAnsi="Book Antiqua" w:cs="宋体"/>
          <w:color w:val="000000"/>
          <w:sz w:val="24"/>
          <w:szCs w:val="24"/>
          <w:lang w:val="en-US" w:eastAsia="zh-CN"/>
        </w:rPr>
        <w:t>Jansson</w:t>
      </w:r>
      <w:proofErr w:type="spellEnd"/>
      <w:r w:rsidRPr="000C4C73">
        <w:rPr>
          <w:rFonts w:ascii="Book Antiqua" w:eastAsia="宋体" w:hAnsi="Book Antiqua" w:cs="宋体"/>
          <w:color w:val="000000"/>
          <w:sz w:val="24"/>
          <w:szCs w:val="24"/>
          <w:lang w:val="en-US" w:eastAsia="zh-CN"/>
        </w:rPr>
        <w:t xml:space="preserve"> M, Dalton A, </w:t>
      </w:r>
      <w:proofErr w:type="spellStart"/>
      <w:r w:rsidRPr="000C4C73">
        <w:rPr>
          <w:rFonts w:ascii="Book Antiqua" w:eastAsia="宋体" w:hAnsi="Book Antiqua" w:cs="宋体"/>
          <w:color w:val="000000"/>
          <w:sz w:val="24"/>
          <w:szCs w:val="24"/>
          <w:lang w:val="en-US" w:eastAsia="zh-CN"/>
        </w:rPr>
        <w:t>Aström</w:t>
      </w:r>
      <w:proofErr w:type="spellEnd"/>
      <w:r w:rsidRPr="000C4C73">
        <w:rPr>
          <w:rFonts w:ascii="Book Antiqua" w:eastAsia="宋体" w:hAnsi="Book Antiqua" w:cs="宋体"/>
          <w:color w:val="000000"/>
          <w:sz w:val="24"/>
          <w:szCs w:val="24"/>
          <w:lang w:val="en-US" w:eastAsia="zh-CN"/>
        </w:rPr>
        <w:t xml:space="preserve"> E, </w:t>
      </w:r>
      <w:proofErr w:type="spellStart"/>
      <w:r w:rsidRPr="000C4C73">
        <w:rPr>
          <w:rFonts w:ascii="Book Antiqua" w:eastAsia="宋体" w:hAnsi="Book Antiqua" w:cs="宋体"/>
          <w:color w:val="000000"/>
          <w:sz w:val="24"/>
          <w:szCs w:val="24"/>
          <w:lang w:val="en-US" w:eastAsia="zh-CN"/>
        </w:rPr>
        <w:t>Westgren</w:t>
      </w:r>
      <w:proofErr w:type="spellEnd"/>
      <w:r w:rsidRPr="000C4C73">
        <w:rPr>
          <w:rFonts w:ascii="Book Antiqua" w:eastAsia="宋体" w:hAnsi="Book Antiqua" w:cs="宋体"/>
          <w:color w:val="000000"/>
          <w:sz w:val="24"/>
          <w:szCs w:val="24"/>
          <w:lang w:val="en-US" w:eastAsia="zh-CN"/>
        </w:rPr>
        <w:t xml:space="preserve"> M. Fetal mesenchymal stem-cell engraftment in bone after in utero transplantation in a patient with severe </w:t>
      </w:r>
      <w:proofErr w:type="spellStart"/>
      <w:r w:rsidRPr="000C4C73">
        <w:rPr>
          <w:rFonts w:ascii="Book Antiqua" w:eastAsia="宋体" w:hAnsi="Book Antiqua" w:cs="宋体"/>
          <w:color w:val="000000"/>
          <w:sz w:val="24"/>
          <w:szCs w:val="24"/>
          <w:lang w:val="en-US" w:eastAsia="zh-CN"/>
        </w:rPr>
        <w:t>osteogenesis</w:t>
      </w:r>
      <w:proofErr w:type="spellEnd"/>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imperfecta</w:t>
      </w:r>
      <w:proofErr w:type="spell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Transplantation</w:t>
      </w:r>
      <w:r w:rsidRPr="000C4C73">
        <w:rPr>
          <w:rFonts w:ascii="Book Antiqua" w:eastAsia="宋体" w:hAnsi="Book Antiqua" w:cs="宋体"/>
          <w:color w:val="000000"/>
          <w:sz w:val="24"/>
          <w:szCs w:val="24"/>
          <w:lang w:val="en-US" w:eastAsia="zh-CN"/>
        </w:rPr>
        <w:t> 2005; </w:t>
      </w:r>
      <w:r w:rsidRPr="000C4C73">
        <w:rPr>
          <w:rFonts w:ascii="Book Antiqua" w:eastAsia="宋体" w:hAnsi="Book Antiqua" w:cs="宋体"/>
          <w:b/>
          <w:bCs/>
          <w:color w:val="000000"/>
          <w:sz w:val="24"/>
          <w:szCs w:val="24"/>
          <w:lang w:val="en-US" w:eastAsia="zh-CN"/>
        </w:rPr>
        <w:t>79</w:t>
      </w:r>
      <w:r w:rsidRPr="000C4C73">
        <w:rPr>
          <w:rFonts w:ascii="Book Antiqua" w:eastAsia="宋体" w:hAnsi="Book Antiqua" w:cs="宋体"/>
          <w:color w:val="000000"/>
          <w:sz w:val="24"/>
          <w:szCs w:val="24"/>
          <w:lang w:val="en-US" w:eastAsia="zh-CN"/>
        </w:rPr>
        <w:t>: 1607-1614 [PMID: 15940052]</w:t>
      </w:r>
    </w:p>
    <w:p w14:paraId="1B5BF619"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46 </w:t>
      </w:r>
      <w:r w:rsidRPr="000C4C73">
        <w:rPr>
          <w:rFonts w:ascii="Book Antiqua" w:eastAsia="宋体" w:hAnsi="Book Antiqua" w:cs="宋体"/>
          <w:b/>
          <w:bCs/>
          <w:color w:val="000000"/>
          <w:sz w:val="24"/>
          <w:szCs w:val="24"/>
          <w:lang w:val="en-US" w:eastAsia="zh-CN"/>
        </w:rPr>
        <w:t>Henning TD</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Gawande</w:t>
      </w:r>
      <w:proofErr w:type="spellEnd"/>
      <w:r w:rsidRPr="000C4C73">
        <w:rPr>
          <w:rFonts w:ascii="Book Antiqua" w:eastAsia="宋体" w:hAnsi="Book Antiqua" w:cs="宋体"/>
          <w:color w:val="000000"/>
          <w:sz w:val="24"/>
          <w:szCs w:val="24"/>
          <w:lang w:val="en-US" w:eastAsia="zh-CN"/>
        </w:rPr>
        <w:t xml:space="preserve"> R, </w:t>
      </w:r>
      <w:proofErr w:type="spellStart"/>
      <w:r w:rsidRPr="000C4C73">
        <w:rPr>
          <w:rFonts w:ascii="Book Antiqua" w:eastAsia="宋体" w:hAnsi="Book Antiqua" w:cs="宋体"/>
          <w:color w:val="000000"/>
          <w:sz w:val="24"/>
          <w:szCs w:val="24"/>
          <w:lang w:val="en-US" w:eastAsia="zh-CN"/>
        </w:rPr>
        <w:t>Khurana</w:t>
      </w:r>
      <w:proofErr w:type="spellEnd"/>
      <w:r w:rsidRPr="000C4C73">
        <w:rPr>
          <w:rFonts w:ascii="Book Antiqua" w:eastAsia="宋体" w:hAnsi="Book Antiqua" w:cs="宋体"/>
          <w:color w:val="000000"/>
          <w:sz w:val="24"/>
          <w:szCs w:val="24"/>
          <w:lang w:val="en-US" w:eastAsia="zh-CN"/>
        </w:rPr>
        <w:t xml:space="preserve"> A, </w:t>
      </w:r>
      <w:proofErr w:type="spellStart"/>
      <w:r w:rsidRPr="000C4C73">
        <w:rPr>
          <w:rFonts w:ascii="Book Antiqua" w:eastAsia="宋体" w:hAnsi="Book Antiqua" w:cs="宋体"/>
          <w:color w:val="000000"/>
          <w:sz w:val="24"/>
          <w:szCs w:val="24"/>
          <w:lang w:val="en-US" w:eastAsia="zh-CN"/>
        </w:rPr>
        <w:t>Tavri</w:t>
      </w:r>
      <w:proofErr w:type="spellEnd"/>
      <w:r w:rsidRPr="000C4C73">
        <w:rPr>
          <w:rFonts w:ascii="Book Antiqua" w:eastAsia="宋体" w:hAnsi="Book Antiqua" w:cs="宋体"/>
          <w:color w:val="000000"/>
          <w:sz w:val="24"/>
          <w:szCs w:val="24"/>
          <w:lang w:val="en-US" w:eastAsia="zh-CN"/>
        </w:rPr>
        <w:t xml:space="preserve"> S, </w:t>
      </w:r>
      <w:proofErr w:type="spellStart"/>
      <w:r w:rsidRPr="000C4C73">
        <w:rPr>
          <w:rFonts w:ascii="Book Antiqua" w:eastAsia="宋体" w:hAnsi="Book Antiqua" w:cs="宋体"/>
          <w:color w:val="000000"/>
          <w:sz w:val="24"/>
          <w:szCs w:val="24"/>
          <w:lang w:val="en-US" w:eastAsia="zh-CN"/>
        </w:rPr>
        <w:t>Mandrussow</w:t>
      </w:r>
      <w:proofErr w:type="spellEnd"/>
      <w:r w:rsidRPr="000C4C73">
        <w:rPr>
          <w:rFonts w:ascii="Book Antiqua" w:eastAsia="宋体" w:hAnsi="Book Antiqua" w:cs="宋体"/>
          <w:color w:val="000000"/>
          <w:sz w:val="24"/>
          <w:szCs w:val="24"/>
          <w:lang w:val="en-US" w:eastAsia="zh-CN"/>
        </w:rPr>
        <w:t xml:space="preserve"> L, </w:t>
      </w:r>
      <w:proofErr w:type="spellStart"/>
      <w:r w:rsidRPr="000C4C73">
        <w:rPr>
          <w:rFonts w:ascii="Book Antiqua" w:eastAsia="宋体" w:hAnsi="Book Antiqua" w:cs="宋体"/>
          <w:color w:val="000000"/>
          <w:sz w:val="24"/>
          <w:szCs w:val="24"/>
          <w:lang w:val="en-US" w:eastAsia="zh-CN"/>
        </w:rPr>
        <w:t>Golovko</w:t>
      </w:r>
      <w:proofErr w:type="spellEnd"/>
      <w:r w:rsidRPr="000C4C73">
        <w:rPr>
          <w:rFonts w:ascii="Book Antiqua" w:eastAsia="宋体" w:hAnsi="Book Antiqua" w:cs="宋体"/>
          <w:color w:val="000000"/>
          <w:sz w:val="24"/>
          <w:szCs w:val="24"/>
          <w:lang w:val="en-US" w:eastAsia="zh-CN"/>
        </w:rPr>
        <w:t xml:space="preserve"> D, </w:t>
      </w:r>
      <w:proofErr w:type="spellStart"/>
      <w:r w:rsidRPr="000C4C73">
        <w:rPr>
          <w:rFonts w:ascii="Book Antiqua" w:eastAsia="宋体" w:hAnsi="Book Antiqua" w:cs="宋体"/>
          <w:color w:val="000000"/>
          <w:sz w:val="24"/>
          <w:szCs w:val="24"/>
          <w:lang w:val="en-US" w:eastAsia="zh-CN"/>
        </w:rPr>
        <w:t>Horvai</w:t>
      </w:r>
      <w:proofErr w:type="spellEnd"/>
      <w:r w:rsidRPr="000C4C73">
        <w:rPr>
          <w:rFonts w:ascii="Book Antiqua" w:eastAsia="宋体" w:hAnsi="Book Antiqua" w:cs="宋体"/>
          <w:color w:val="000000"/>
          <w:sz w:val="24"/>
          <w:szCs w:val="24"/>
          <w:lang w:val="en-US" w:eastAsia="zh-CN"/>
        </w:rPr>
        <w:t xml:space="preserve"> A, </w:t>
      </w:r>
      <w:proofErr w:type="spellStart"/>
      <w:r w:rsidRPr="000C4C73">
        <w:rPr>
          <w:rFonts w:ascii="Book Antiqua" w:eastAsia="宋体" w:hAnsi="Book Antiqua" w:cs="宋体"/>
          <w:color w:val="000000"/>
          <w:sz w:val="24"/>
          <w:szCs w:val="24"/>
          <w:lang w:val="en-US" w:eastAsia="zh-CN"/>
        </w:rPr>
        <w:t>Sennino</w:t>
      </w:r>
      <w:proofErr w:type="spellEnd"/>
      <w:r w:rsidRPr="000C4C73">
        <w:rPr>
          <w:rFonts w:ascii="Book Antiqua" w:eastAsia="宋体" w:hAnsi="Book Antiqua" w:cs="宋体"/>
          <w:color w:val="000000"/>
          <w:sz w:val="24"/>
          <w:szCs w:val="24"/>
          <w:lang w:val="en-US" w:eastAsia="zh-CN"/>
        </w:rPr>
        <w:t xml:space="preserve"> B, McDonald D, Meier R, </w:t>
      </w:r>
      <w:proofErr w:type="spellStart"/>
      <w:r w:rsidRPr="000C4C73">
        <w:rPr>
          <w:rFonts w:ascii="Book Antiqua" w:eastAsia="宋体" w:hAnsi="Book Antiqua" w:cs="宋体"/>
          <w:color w:val="000000"/>
          <w:sz w:val="24"/>
          <w:szCs w:val="24"/>
          <w:lang w:val="en-US" w:eastAsia="zh-CN"/>
        </w:rPr>
        <w:t>Wendland</w:t>
      </w:r>
      <w:proofErr w:type="spellEnd"/>
      <w:r w:rsidRPr="000C4C73">
        <w:rPr>
          <w:rFonts w:ascii="Book Antiqua" w:eastAsia="宋体" w:hAnsi="Book Antiqua" w:cs="宋体"/>
          <w:color w:val="000000"/>
          <w:sz w:val="24"/>
          <w:szCs w:val="24"/>
          <w:lang w:val="en-US" w:eastAsia="zh-CN"/>
        </w:rPr>
        <w:t xml:space="preserve"> M, </w:t>
      </w:r>
      <w:proofErr w:type="spellStart"/>
      <w:r w:rsidRPr="000C4C73">
        <w:rPr>
          <w:rFonts w:ascii="Book Antiqua" w:eastAsia="宋体" w:hAnsi="Book Antiqua" w:cs="宋体"/>
          <w:color w:val="000000"/>
          <w:sz w:val="24"/>
          <w:szCs w:val="24"/>
          <w:lang w:val="en-US" w:eastAsia="zh-CN"/>
        </w:rPr>
        <w:t>Derugin</w:t>
      </w:r>
      <w:proofErr w:type="spellEnd"/>
      <w:r w:rsidRPr="000C4C73">
        <w:rPr>
          <w:rFonts w:ascii="Book Antiqua" w:eastAsia="宋体" w:hAnsi="Book Antiqua" w:cs="宋体"/>
          <w:color w:val="000000"/>
          <w:sz w:val="24"/>
          <w:szCs w:val="24"/>
          <w:lang w:val="en-US" w:eastAsia="zh-CN"/>
        </w:rPr>
        <w:t xml:space="preserve"> N, Link TM, </w:t>
      </w:r>
      <w:proofErr w:type="spellStart"/>
      <w:r w:rsidRPr="000C4C73">
        <w:rPr>
          <w:rFonts w:ascii="Book Antiqua" w:eastAsia="宋体" w:hAnsi="Book Antiqua" w:cs="宋体"/>
          <w:color w:val="000000"/>
          <w:sz w:val="24"/>
          <w:szCs w:val="24"/>
          <w:lang w:val="en-US" w:eastAsia="zh-CN"/>
        </w:rPr>
        <w:t>Daldrup</w:t>
      </w:r>
      <w:proofErr w:type="spellEnd"/>
      <w:r w:rsidRPr="000C4C73">
        <w:rPr>
          <w:rFonts w:ascii="Book Antiqua" w:eastAsia="宋体" w:hAnsi="Book Antiqua" w:cs="宋体"/>
          <w:color w:val="000000"/>
          <w:sz w:val="24"/>
          <w:szCs w:val="24"/>
          <w:lang w:val="en-US" w:eastAsia="zh-CN"/>
        </w:rPr>
        <w:t xml:space="preserve">-Link HE. Magnetic resonance imaging of </w:t>
      </w:r>
      <w:proofErr w:type="spellStart"/>
      <w:r w:rsidRPr="000C4C73">
        <w:rPr>
          <w:rFonts w:ascii="Book Antiqua" w:eastAsia="宋体" w:hAnsi="Book Antiqua" w:cs="宋体"/>
          <w:color w:val="000000"/>
          <w:sz w:val="24"/>
          <w:szCs w:val="24"/>
          <w:lang w:val="en-US" w:eastAsia="zh-CN"/>
        </w:rPr>
        <w:t>ferumoxide</w:t>
      </w:r>
      <w:proofErr w:type="spellEnd"/>
      <w:r w:rsidRPr="000C4C73">
        <w:rPr>
          <w:rFonts w:ascii="Book Antiqua" w:eastAsia="宋体" w:hAnsi="Book Antiqua" w:cs="宋体"/>
          <w:color w:val="000000"/>
          <w:sz w:val="24"/>
          <w:szCs w:val="24"/>
          <w:lang w:val="en-US" w:eastAsia="zh-CN"/>
        </w:rPr>
        <w:t>-labeled mesenchymal stem cells in cartilage defects: in vitro and in vivo investigations. </w:t>
      </w:r>
      <w:proofErr w:type="spellStart"/>
      <w:r w:rsidRPr="000C4C73">
        <w:rPr>
          <w:rFonts w:ascii="Book Antiqua" w:eastAsia="宋体" w:hAnsi="Book Antiqua" w:cs="宋体"/>
          <w:i/>
          <w:iCs/>
          <w:color w:val="000000"/>
          <w:sz w:val="24"/>
          <w:szCs w:val="24"/>
          <w:lang w:val="en-US" w:eastAsia="zh-CN"/>
        </w:rPr>
        <w:t>Mol</w:t>
      </w:r>
      <w:proofErr w:type="spellEnd"/>
      <w:r w:rsidRPr="000C4C73">
        <w:rPr>
          <w:rFonts w:ascii="Book Antiqua" w:eastAsia="宋体" w:hAnsi="Book Antiqua" w:cs="宋体"/>
          <w:i/>
          <w:iCs/>
          <w:color w:val="000000"/>
          <w:sz w:val="24"/>
          <w:szCs w:val="24"/>
          <w:lang w:val="en-US" w:eastAsia="zh-CN"/>
        </w:rPr>
        <w:t xml:space="preserve"> Imaging</w:t>
      </w:r>
      <w:r w:rsidRPr="000C4C73">
        <w:rPr>
          <w:rFonts w:ascii="Book Antiqua" w:eastAsia="宋体" w:hAnsi="Book Antiqua" w:cs="宋体"/>
          <w:color w:val="000000"/>
          <w:sz w:val="24"/>
          <w:szCs w:val="24"/>
          <w:lang w:val="en-US" w:eastAsia="zh-CN"/>
        </w:rPr>
        <w:t> 2012; </w:t>
      </w:r>
      <w:r w:rsidRPr="000C4C73">
        <w:rPr>
          <w:rFonts w:ascii="Book Antiqua" w:eastAsia="宋体" w:hAnsi="Book Antiqua" w:cs="宋体"/>
          <w:b/>
          <w:bCs/>
          <w:color w:val="000000"/>
          <w:sz w:val="24"/>
          <w:szCs w:val="24"/>
          <w:lang w:val="en-US" w:eastAsia="zh-CN"/>
        </w:rPr>
        <w:t>11</w:t>
      </w:r>
      <w:r w:rsidRPr="000C4C73">
        <w:rPr>
          <w:rFonts w:ascii="Book Antiqua" w:eastAsia="宋体" w:hAnsi="Book Antiqua" w:cs="宋体"/>
          <w:color w:val="000000"/>
          <w:sz w:val="24"/>
          <w:szCs w:val="24"/>
          <w:lang w:val="en-US" w:eastAsia="zh-CN"/>
        </w:rPr>
        <w:t>: 197-209 [PMID: 22554484]</w:t>
      </w:r>
    </w:p>
    <w:p w14:paraId="31FCCF6F"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47 </w:t>
      </w:r>
      <w:proofErr w:type="spellStart"/>
      <w:r w:rsidRPr="000C4C73">
        <w:rPr>
          <w:rFonts w:ascii="Book Antiqua" w:eastAsia="宋体" w:hAnsi="Book Antiqua" w:cs="宋体"/>
          <w:b/>
          <w:bCs/>
          <w:color w:val="000000"/>
          <w:sz w:val="24"/>
          <w:szCs w:val="24"/>
          <w:lang w:val="en-US" w:eastAsia="zh-CN"/>
        </w:rPr>
        <w:t>Mariani</w:t>
      </w:r>
      <w:proofErr w:type="spellEnd"/>
      <w:r w:rsidRPr="000C4C73">
        <w:rPr>
          <w:rFonts w:ascii="Book Antiqua" w:eastAsia="宋体" w:hAnsi="Book Antiqua" w:cs="宋体"/>
          <w:b/>
          <w:bCs/>
          <w:color w:val="000000"/>
          <w:sz w:val="24"/>
          <w:szCs w:val="24"/>
          <w:lang w:val="en-US" w:eastAsia="zh-CN"/>
        </w:rPr>
        <w:t xml:space="preserve"> E</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Facchini</w:t>
      </w:r>
      <w:proofErr w:type="spellEnd"/>
      <w:r w:rsidRPr="000C4C73">
        <w:rPr>
          <w:rFonts w:ascii="Book Antiqua" w:eastAsia="宋体" w:hAnsi="Book Antiqua" w:cs="宋体"/>
          <w:color w:val="000000"/>
          <w:sz w:val="24"/>
          <w:szCs w:val="24"/>
          <w:lang w:val="en-US" w:eastAsia="zh-CN"/>
        </w:rPr>
        <w:t xml:space="preserve"> A. Clinical applications and biosafety of human adult mesenchymal stem cells. </w:t>
      </w:r>
      <w:proofErr w:type="spellStart"/>
      <w:r w:rsidRPr="000C4C73">
        <w:rPr>
          <w:rFonts w:ascii="Book Antiqua" w:eastAsia="宋体" w:hAnsi="Book Antiqua" w:cs="宋体"/>
          <w:i/>
          <w:iCs/>
          <w:color w:val="000000"/>
          <w:sz w:val="24"/>
          <w:szCs w:val="24"/>
          <w:lang w:val="en-US" w:eastAsia="zh-CN"/>
        </w:rPr>
        <w:t>Curr</w:t>
      </w:r>
      <w:proofErr w:type="spellEnd"/>
      <w:r w:rsidRPr="000C4C73">
        <w:rPr>
          <w:rFonts w:ascii="Book Antiqua" w:eastAsia="宋体" w:hAnsi="Book Antiqua" w:cs="宋体"/>
          <w:i/>
          <w:iCs/>
          <w:color w:val="000000"/>
          <w:sz w:val="24"/>
          <w:szCs w:val="24"/>
          <w:lang w:val="en-US" w:eastAsia="zh-CN"/>
        </w:rPr>
        <w:t xml:space="preserve"> Pharm Des</w:t>
      </w:r>
      <w:r w:rsidRPr="000C4C73">
        <w:rPr>
          <w:rFonts w:ascii="Book Antiqua" w:eastAsia="宋体" w:hAnsi="Book Antiqua" w:cs="宋体"/>
          <w:color w:val="000000"/>
          <w:sz w:val="24"/>
          <w:szCs w:val="24"/>
          <w:lang w:val="en-US" w:eastAsia="zh-CN"/>
        </w:rPr>
        <w:t> 2012; </w:t>
      </w:r>
      <w:r w:rsidRPr="000C4C73">
        <w:rPr>
          <w:rFonts w:ascii="Book Antiqua" w:eastAsia="宋体" w:hAnsi="Book Antiqua" w:cs="宋体"/>
          <w:b/>
          <w:bCs/>
          <w:color w:val="000000"/>
          <w:sz w:val="24"/>
          <w:szCs w:val="24"/>
          <w:lang w:val="en-US" w:eastAsia="zh-CN"/>
        </w:rPr>
        <w:t>18</w:t>
      </w:r>
      <w:r w:rsidRPr="000C4C73">
        <w:rPr>
          <w:rFonts w:ascii="Book Antiqua" w:eastAsia="宋体" w:hAnsi="Book Antiqua" w:cs="宋体"/>
          <w:color w:val="000000"/>
          <w:sz w:val="24"/>
          <w:szCs w:val="24"/>
          <w:lang w:val="en-US" w:eastAsia="zh-CN"/>
        </w:rPr>
        <w:t>: 1821-1845 [PMID: 22352750]</w:t>
      </w:r>
    </w:p>
    <w:p w14:paraId="4AAEB190"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4</w:t>
      </w:r>
      <w:r w:rsidR="00A66BC6">
        <w:rPr>
          <w:rFonts w:ascii="Book Antiqua" w:eastAsia="宋体" w:hAnsi="Book Antiqua" w:cs="宋体" w:hint="eastAsia"/>
          <w:color w:val="000000"/>
          <w:sz w:val="24"/>
          <w:szCs w:val="24"/>
          <w:lang w:val="en-US" w:eastAsia="zh-CN"/>
        </w:rPr>
        <w:t>8</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Le Blanc K</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Immunomodulatory</w:t>
      </w:r>
      <w:proofErr w:type="spellEnd"/>
      <w:r w:rsidRPr="000C4C73">
        <w:rPr>
          <w:rFonts w:ascii="Book Antiqua" w:eastAsia="宋体" w:hAnsi="Book Antiqua" w:cs="宋体"/>
          <w:color w:val="000000"/>
          <w:sz w:val="24"/>
          <w:szCs w:val="24"/>
          <w:lang w:val="en-US" w:eastAsia="zh-CN"/>
        </w:rPr>
        <w:t xml:space="preserve"> effects of fetal and adult mesenchymal stem cells.</w:t>
      </w:r>
      <w:proofErr w:type="gramEnd"/>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i/>
          <w:iCs/>
          <w:color w:val="000000"/>
          <w:sz w:val="24"/>
          <w:szCs w:val="24"/>
          <w:lang w:val="en-US" w:eastAsia="zh-CN"/>
        </w:rPr>
        <w:t>Cytotherapy</w:t>
      </w:r>
      <w:proofErr w:type="spellEnd"/>
      <w:r w:rsidRPr="000C4C73">
        <w:rPr>
          <w:rFonts w:ascii="Book Antiqua" w:eastAsia="宋体" w:hAnsi="Book Antiqua" w:cs="宋体"/>
          <w:color w:val="000000"/>
          <w:sz w:val="24"/>
          <w:szCs w:val="24"/>
          <w:lang w:val="en-US" w:eastAsia="zh-CN"/>
        </w:rPr>
        <w:t> 2003; </w:t>
      </w:r>
      <w:r w:rsidRPr="000C4C73">
        <w:rPr>
          <w:rFonts w:ascii="Book Antiqua" w:eastAsia="宋体" w:hAnsi="Book Antiqua" w:cs="宋体"/>
          <w:b/>
          <w:bCs/>
          <w:color w:val="000000"/>
          <w:sz w:val="24"/>
          <w:szCs w:val="24"/>
          <w:lang w:val="en-US" w:eastAsia="zh-CN"/>
        </w:rPr>
        <w:t>5</w:t>
      </w:r>
      <w:r w:rsidRPr="000C4C73">
        <w:rPr>
          <w:rFonts w:ascii="Book Antiqua" w:eastAsia="宋体" w:hAnsi="Book Antiqua" w:cs="宋体"/>
          <w:color w:val="000000"/>
          <w:sz w:val="24"/>
          <w:szCs w:val="24"/>
          <w:lang w:val="en-US" w:eastAsia="zh-CN"/>
        </w:rPr>
        <w:t>: 485-489 [PMID: 14660044]</w:t>
      </w:r>
    </w:p>
    <w:p w14:paraId="2ADEABCB" w14:textId="77777777" w:rsidR="000C4C73" w:rsidRPr="000C4C73" w:rsidRDefault="00A66BC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hint="eastAsia"/>
          <w:color w:val="000000"/>
          <w:sz w:val="24"/>
          <w:szCs w:val="24"/>
          <w:lang w:val="en-US" w:eastAsia="zh-CN"/>
        </w:rPr>
        <w:t>49</w:t>
      </w:r>
      <w:r w:rsidR="000C4C73" w:rsidRPr="000C4C73">
        <w:rPr>
          <w:rFonts w:ascii="Book Antiqua" w:eastAsia="宋体" w:hAnsi="Book Antiqua" w:cs="宋体"/>
          <w:color w:val="000000"/>
          <w:sz w:val="24"/>
          <w:szCs w:val="24"/>
          <w:lang w:val="en-US" w:eastAsia="zh-CN"/>
        </w:rPr>
        <w:t> </w:t>
      </w:r>
      <w:r w:rsidR="000C4C73" w:rsidRPr="000C4C73">
        <w:rPr>
          <w:rFonts w:ascii="Book Antiqua" w:eastAsia="宋体" w:hAnsi="Book Antiqua" w:cs="宋体"/>
          <w:b/>
          <w:bCs/>
          <w:color w:val="000000"/>
          <w:sz w:val="24"/>
          <w:szCs w:val="24"/>
          <w:lang w:val="en-US" w:eastAsia="zh-CN"/>
        </w:rPr>
        <w:t>Sato K</w:t>
      </w:r>
      <w:r w:rsidR="000C4C73" w:rsidRPr="000C4C73">
        <w:rPr>
          <w:rFonts w:ascii="Book Antiqua" w:eastAsia="宋体" w:hAnsi="Book Antiqua" w:cs="宋体"/>
          <w:color w:val="000000"/>
          <w:sz w:val="24"/>
          <w:szCs w:val="24"/>
          <w:lang w:val="en-US" w:eastAsia="zh-CN"/>
        </w:rPr>
        <w:t xml:space="preserve">, Ozaki K, Mori M, </w:t>
      </w:r>
      <w:proofErr w:type="spellStart"/>
      <w:r w:rsidR="000C4C73" w:rsidRPr="000C4C73">
        <w:rPr>
          <w:rFonts w:ascii="Book Antiqua" w:eastAsia="宋体" w:hAnsi="Book Antiqua" w:cs="宋体"/>
          <w:color w:val="000000"/>
          <w:sz w:val="24"/>
          <w:szCs w:val="24"/>
          <w:lang w:val="en-US" w:eastAsia="zh-CN"/>
        </w:rPr>
        <w:t>Muroi</w:t>
      </w:r>
      <w:proofErr w:type="spellEnd"/>
      <w:r w:rsidR="000C4C73" w:rsidRPr="000C4C73">
        <w:rPr>
          <w:rFonts w:ascii="Book Antiqua" w:eastAsia="宋体" w:hAnsi="Book Antiqua" w:cs="宋体"/>
          <w:color w:val="000000"/>
          <w:sz w:val="24"/>
          <w:szCs w:val="24"/>
          <w:lang w:val="en-US" w:eastAsia="zh-CN"/>
        </w:rPr>
        <w:t xml:space="preserve"> K, Ozawa K. Mesenchymal stromal cells for graft-versus-host disease : basic aspects and clinical outcomes. </w:t>
      </w:r>
      <w:r w:rsidR="000C4C73" w:rsidRPr="000C4C73">
        <w:rPr>
          <w:rFonts w:ascii="Book Antiqua" w:eastAsia="宋体" w:hAnsi="Book Antiqua" w:cs="宋体"/>
          <w:i/>
          <w:iCs/>
          <w:color w:val="000000"/>
          <w:sz w:val="24"/>
          <w:szCs w:val="24"/>
          <w:lang w:val="en-US" w:eastAsia="zh-CN"/>
        </w:rPr>
        <w:t xml:space="preserve">J </w:t>
      </w:r>
      <w:proofErr w:type="spellStart"/>
      <w:r w:rsidR="000C4C73" w:rsidRPr="000C4C73">
        <w:rPr>
          <w:rFonts w:ascii="Book Antiqua" w:eastAsia="宋体" w:hAnsi="Book Antiqua" w:cs="宋体"/>
          <w:i/>
          <w:iCs/>
          <w:color w:val="000000"/>
          <w:sz w:val="24"/>
          <w:szCs w:val="24"/>
          <w:lang w:val="en-US" w:eastAsia="zh-CN"/>
        </w:rPr>
        <w:t>Clin</w:t>
      </w:r>
      <w:proofErr w:type="spellEnd"/>
      <w:r w:rsidR="000C4C73" w:rsidRPr="000C4C73">
        <w:rPr>
          <w:rFonts w:ascii="Book Antiqua" w:eastAsia="宋体" w:hAnsi="Book Antiqua" w:cs="宋体"/>
          <w:i/>
          <w:iCs/>
          <w:color w:val="000000"/>
          <w:sz w:val="24"/>
          <w:szCs w:val="24"/>
          <w:lang w:val="en-US" w:eastAsia="zh-CN"/>
        </w:rPr>
        <w:t xml:space="preserve"> </w:t>
      </w:r>
      <w:proofErr w:type="spellStart"/>
      <w:r w:rsidR="000C4C73" w:rsidRPr="000C4C73">
        <w:rPr>
          <w:rFonts w:ascii="Book Antiqua" w:eastAsia="宋体" w:hAnsi="Book Antiqua" w:cs="宋体"/>
          <w:i/>
          <w:iCs/>
          <w:color w:val="000000"/>
          <w:sz w:val="24"/>
          <w:szCs w:val="24"/>
          <w:lang w:val="en-US" w:eastAsia="zh-CN"/>
        </w:rPr>
        <w:t>Exp</w:t>
      </w:r>
      <w:proofErr w:type="spellEnd"/>
      <w:r w:rsidR="000C4C73" w:rsidRPr="000C4C73">
        <w:rPr>
          <w:rFonts w:ascii="Book Antiqua" w:eastAsia="宋体" w:hAnsi="Book Antiqua" w:cs="宋体"/>
          <w:i/>
          <w:iCs/>
          <w:color w:val="000000"/>
          <w:sz w:val="24"/>
          <w:szCs w:val="24"/>
          <w:lang w:val="en-US" w:eastAsia="zh-CN"/>
        </w:rPr>
        <w:t xml:space="preserve"> </w:t>
      </w:r>
      <w:proofErr w:type="spellStart"/>
      <w:r w:rsidR="000C4C73" w:rsidRPr="000C4C73">
        <w:rPr>
          <w:rFonts w:ascii="Book Antiqua" w:eastAsia="宋体" w:hAnsi="Book Antiqua" w:cs="宋体"/>
          <w:i/>
          <w:iCs/>
          <w:color w:val="000000"/>
          <w:sz w:val="24"/>
          <w:szCs w:val="24"/>
          <w:lang w:val="en-US" w:eastAsia="zh-CN"/>
        </w:rPr>
        <w:t>Hematop</w:t>
      </w:r>
      <w:proofErr w:type="spellEnd"/>
      <w:r w:rsidR="000C4C73" w:rsidRPr="000C4C73">
        <w:rPr>
          <w:rFonts w:ascii="Book Antiqua" w:eastAsia="宋体" w:hAnsi="Book Antiqua" w:cs="宋体"/>
          <w:color w:val="000000"/>
          <w:sz w:val="24"/>
          <w:szCs w:val="24"/>
          <w:lang w:val="en-US" w:eastAsia="zh-CN"/>
        </w:rPr>
        <w:t> 2010; </w:t>
      </w:r>
      <w:r w:rsidR="000C4C73" w:rsidRPr="000C4C73">
        <w:rPr>
          <w:rFonts w:ascii="Book Antiqua" w:eastAsia="宋体" w:hAnsi="Book Antiqua" w:cs="宋体"/>
          <w:b/>
          <w:bCs/>
          <w:color w:val="000000"/>
          <w:sz w:val="24"/>
          <w:szCs w:val="24"/>
          <w:lang w:val="en-US" w:eastAsia="zh-CN"/>
        </w:rPr>
        <w:t>50</w:t>
      </w:r>
      <w:r w:rsidR="000C4C73" w:rsidRPr="000C4C73">
        <w:rPr>
          <w:rFonts w:ascii="Book Antiqua" w:eastAsia="宋体" w:hAnsi="Book Antiqua" w:cs="宋体"/>
          <w:color w:val="000000"/>
          <w:sz w:val="24"/>
          <w:szCs w:val="24"/>
          <w:lang w:val="en-US" w:eastAsia="zh-CN"/>
        </w:rPr>
        <w:t>: 79-89 [PMID: 21123965]</w:t>
      </w:r>
    </w:p>
    <w:p w14:paraId="3B71535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0</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Ankrum</w:t>
      </w:r>
      <w:proofErr w:type="spellEnd"/>
      <w:r w:rsidRPr="000C4C73">
        <w:rPr>
          <w:rFonts w:ascii="Book Antiqua" w:eastAsia="宋体" w:hAnsi="Book Antiqua" w:cs="宋体"/>
          <w:b/>
          <w:bCs/>
          <w:color w:val="000000"/>
          <w:sz w:val="24"/>
          <w:szCs w:val="24"/>
          <w:lang w:val="en-US" w:eastAsia="zh-CN"/>
        </w:rPr>
        <w:t xml:space="preserve"> JA</w:t>
      </w:r>
      <w:r w:rsidRPr="000C4C73">
        <w:rPr>
          <w:rFonts w:ascii="Book Antiqua" w:eastAsia="宋体" w:hAnsi="Book Antiqua" w:cs="宋体"/>
          <w:color w:val="000000"/>
          <w:sz w:val="24"/>
          <w:szCs w:val="24"/>
          <w:lang w:val="en-US" w:eastAsia="zh-CN"/>
        </w:rPr>
        <w:t>, Ong JF, Karp JM. Mesenchymal stem cells: immune evasive, not immune privileged. </w:t>
      </w:r>
      <w:r w:rsidRPr="000C4C73">
        <w:rPr>
          <w:rFonts w:ascii="Book Antiqua" w:eastAsia="宋体" w:hAnsi="Book Antiqua" w:cs="宋体"/>
          <w:i/>
          <w:iCs/>
          <w:color w:val="000000"/>
          <w:sz w:val="24"/>
          <w:szCs w:val="24"/>
          <w:lang w:val="en-US" w:eastAsia="zh-CN"/>
        </w:rPr>
        <w:t xml:space="preserve">Nat </w:t>
      </w:r>
      <w:proofErr w:type="spellStart"/>
      <w:r w:rsidRPr="000C4C73">
        <w:rPr>
          <w:rFonts w:ascii="Book Antiqua" w:eastAsia="宋体" w:hAnsi="Book Antiqua" w:cs="宋体"/>
          <w:i/>
          <w:iCs/>
          <w:color w:val="000000"/>
          <w:sz w:val="24"/>
          <w:szCs w:val="24"/>
          <w:lang w:val="en-US" w:eastAsia="zh-CN"/>
        </w:rPr>
        <w:t>Biotechnol</w:t>
      </w:r>
      <w:proofErr w:type="spellEnd"/>
      <w:r w:rsidRPr="000C4C73">
        <w:rPr>
          <w:rFonts w:ascii="Book Antiqua" w:eastAsia="宋体" w:hAnsi="Book Antiqua" w:cs="宋体"/>
          <w:color w:val="000000"/>
          <w:sz w:val="24"/>
          <w:szCs w:val="24"/>
          <w:lang w:val="en-US" w:eastAsia="zh-CN"/>
        </w:rPr>
        <w:t> 2014; </w:t>
      </w:r>
      <w:r w:rsidRPr="000C4C73">
        <w:rPr>
          <w:rFonts w:ascii="Book Antiqua" w:eastAsia="宋体" w:hAnsi="Book Antiqua" w:cs="宋体"/>
          <w:b/>
          <w:bCs/>
          <w:color w:val="000000"/>
          <w:sz w:val="24"/>
          <w:szCs w:val="24"/>
          <w:lang w:val="en-US" w:eastAsia="zh-CN"/>
        </w:rPr>
        <w:t>32</w:t>
      </w:r>
      <w:r w:rsidRPr="000C4C73">
        <w:rPr>
          <w:rFonts w:ascii="Book Antiqua" w:eastAsia="宋体" w:hAnsi="Book Antiqua" w:cs="宋体"/>
          <w:color w:val="000000"/>
          <w:sz w:val="24"/>
          <w:szCs w:val="24"/>
          <w:lang w:val="en-US" w:eastAsia="zh-CN"/>
        </w:rPr>
        <w:t>: 252-260 [PMID: 24561556 DOI: 10.1038/nbt.2816</w:t>
      </w:r>
      <w:r w:rsidR="00E53FA6">
        <w:rPr>
          <w:rFonts w:ascii="Book Antiqua" w:eastAsia="宋体" w:hAnsi="Book Antiqua" w:cs="宋体"/>
          <w:color w:val="000000"/>
          <w:sz w:val="24"/>
          <w:szCs w:val="24"/>
          <w:lang w:val="en-US" w:eastAsia="zh-CN"/>
        </w:rPr>
        <w:t>]</w:t>
      </w:r>
    </w:p>
    <w:p w14:paraId="05977DE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1</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Ghannam</w:t>
      </w:r>
      <w:proofErr w:type="spellEnd"/>
      <w:r w:rsidRPr="000C4C73">
        <w:rPr>
          <w:rFonts w:ascii="Book Antiqua" w:eastAsia="宋体" w:hAnsi="Book Antiqua" w:cs="宋体"/>
          <w:b/>
          <w:bCs/>
          <w:color w:val="000000"/>
          <w:sz w:val="24"/>
          <w:szCs w:val="24"/>
          <w:lang w:val="en-US" w:eastAsia="zh-CN"/>
        </w:rPr>
        <w:t xml:space="preserve"> S</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Bouffi</w:t>
      </w:r>
      <w:proofErr w:type="spellEnd"/>
      <w:r w:rsidRPr="000C4C73">
        <w:rPr>
          <w:rFonts w:ascii="Book Antiqua" w:eastAsia="宋体" w:hAnsi="Book Antiqua" w:cs="宋体"/>
          <w:color w:val="000000"/>
          <w:sz w:val="24"/>
          <w:szCs w:val="24"/>
          <w:lang w:val="en-US" w:eastAsia="zh-CN"/>
        </w:rPr>
        <w:t xml:space="preserve"> C, </w:t>
      </w:r>
      <w:proofErr w:type="spellStart"/>
      <w:r w:rsidRPr="000C4C73">
        <w:rPr>
          <w:rFonts w:ascii="Book Antiqua" w:eastAsia="宋体" w:hAnsi="Book Antiqua" w:cs="宋体"/>
          <w:color w:val="000000"/>
          <w:sz w:val="24"/>
          <w:szCs w:val="24"/>
          <w:lang w:val="en-US" w:eastAsia="zh-CN"/>
        </w:rPr>
        <w:t>Djouad</w:t>
      </w:r>
      <w:proofErr w:type="spellEnd"/>
      <w:r w:rsidRPr="000C4C73">
        <w:rPr>
          <w:rFonts w:ascii="Book Antiqua" w:eastAsia="宋体" w:hAnsi="Book Antiqua" w:cs="宋体"/>
          <w:color w:val="000000"/>
          <w:sz w:val="24"/>
          <w:szCs w:val="24"/>
          <w:lang w:val="en-US" w:eastAsia="zh-CN"/>
        </w:rPr>
        <w:t xml:space="preserve"> F, Jorgensen C, Noël D. Immunosuppression by mesenchymal stem cells: mechanisms and clinical applications. </w:t>
      </w:r>
      <w:r w:rsidRPr="000C4C73">
        <w:rPr>
          <w:rFonts w:ascii="Book Antiqua" w:eastAsia="宋体" w:hAnsi="Book Antiqua" w:cs="宋体"/>
          <w:i/>
          <w:iCs/>
          <w:color w:val="000000"/>
          <w:sz w:val="24"/>
          <w:szCs w:val="24"/>
          <w:lang w:val="en-US" w:eastAsia="zh-CN"/>
        </w:rPr>
        <w:t xml:space="preserve">Stem Cell Res </w:t>
      </w:r>
      <w:proofErr w:type="spellStart"/>
      <w:r w:rsidRPr="000C4C73">
        <w:rPr>
          <w:rFonts w:ascii="Book Antiqua" w:eastAsia="宋体" w:hAnsi="Book Antiqua" w:cs="宋体"/>
          <w:i/>
          <w:iCs/>
          <w:color w:val="000000"/>
          <w:sz w:val="24"/>
          <w:szCs w:val="24"/>
          <w:lang w:val="en-US" w:eastAsia="zh-CN"/>
        </w:rPr>
        <w:t>Ther</w:t>
      </w:r>
      <w:proofErr w:type="spellEnd"/>
      <w:r w:rsidRPr="000C4C73">
        <w:rPr>
          <w:rFonts w:ascii="Book Antiqua" w:eastAsia="宋体" w:hAnsi="Book Antiqua" w:cs="宋体"/>
          <w:color w:val="000000"/>
          <w:sz w:val="24"/>
          <w:szCs w:val="24"/>
          <w:lang w:val="en-US" w:eastAsia="zh-CN"/>
        </w:rPr>
        <w:t> 2010; </w:t>
      </w:r>
      <w:r w:rsidRPr="000C4C73">
        <w:rPr>
          <w:rFonts w:ascii="Book Antiqua" w:eastAsia="宋体" w:hAnsi="Book Antiqua" w:cs="宋体"/>
          <w:b/>
          <w:bCs/>
          <w:color w:val="000000"/>
          <w:sz w:val="24"/>
          <w:szCs w:val="24"/>
          <w:lang w:val="en-US" w:eastAsia="zh-CN"/>
        </w:rPr>
        <w:t>1</w:t>
      </w:r>
      <w:r w:rsidRPr="000C4C73">
        <w:rPr>
          <w:rFonts w:ascii="Book Antiqua" w:eastAsia="宋体" w:hAnsi="Book Antiqua" w:cs="宋体"/>
          <w:color w:val="000000"/>
          <w:sz w:val="24"/>
          <w:szCs w:val="24"/>
          <w:lang w:val="en-US" w:eastAsia="zh-CN"/>
        </w:rPr>
        <w:t>: 2 [PMID: 20504283 DOI: 10.1186/scrt2</w:t>
      </w:r>
      <w:r w:rsidR="00E53FA6">
        <w:rPr>
          <w:rFonts w:ascii="Book Antiqua" w:eastAsia="宋体" w:hAnsi="Book Antiqua" w:cs="宋体"/>
          <w:color w:val="000000"/>
          <w:sz w:val="24"/>
          <w:szCs w:val="24"/>
          <w:lang w:val="en-US" w:eastAsia="zh-CN"/>
        </w:rPr>
        <w:t>]</w:t>
      </w:r>
    </w:p>
    <w:p w14:paraId="1FC621CC" w14:textId="77777777" w:rsidR="000C4C73" w:rsidRPr="000C4C73" w:rsidRDefault="00E53FA6" w:rsidP="000C4C73">
      <w:pPr>
        <w:spacing w:after="0" w:line="360" w:lineRule="auto"/>
        <w:jc w:val="both"/>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2</w:t>
      </w:r>
      <w:r>
        <w:rPr>
          <w:rFonts w:ascii="Book Antiqua" w:eastAsia="宋体" w:hAnsi="Book Antiqua" w:cs="宋体"/>
          <w:color w:val="000000"/>
          <w:sz w:val="24"/>
          <w:szCs w:val="24"/>
          <w:lang w:val="en-US" w:eastAsia="zh-CN"/>
        </w:rPr>
        <w:t xml:space="preserve"> </w:t>
      </w:r>
      <w:r w:rsidR="000C4C73" w:rsidRPr="000C4C73">
        <w:rPr>
          <w:rFonts w:ascii="Book Antiqua" w:eastAsia="宋体" w:hAnsi="Book Antiqua" w:cs="宋体"/>
          <w:b/>
          <w:color w:val="000000"/>
          <w:sz w:val="24"/>
          <w:szCs w:val="24"/>
          <w:lang w:val="en-US" w:eastAsia="zh-CN"/>
        </w:rPr>
        <w:t>Alexander PG,</w:t>
      </w:r>
      <w:r w:rsidR="000C4C73" w:rsidRPr="000C4C73">
        <w:rPr>
          <w:rFonts w:ascii="Book Antiqua" w:eastAsia="宋体" w:hAnsi="Book Antiqua" w:cs="宋体"/>
          <w:color w:val="000000"/>
          <w:sz w:val="24"/>
          <w:szCs w:val="24"/>
          <w:lang w:val="en-US" w:eastAsia="zh-CN"/>
        </w:rPr>
        <w:t xml:space="preserve"> Hofer RH, Clark KL, Tuan RS.</w:t>
      </w:r>
      <w:proofErr w:type="gramEnd"/>
      <w:r w:rsidR="000C4C73" w:rsidRPr="000C4C73">
        <w:rPr>
          <w:rFonts w:ascii="Book Antiqua" w:eastAsia="宋体" w:hAnsi="Book Antiqua" w:cs="宋体"/>
          <w:color w:val="000000"/>
          <w:sz w:val="24"/>
          <w:szCs w:val="24"/>
          <w:lang w:val="en-US" w:eastAsia="zh-CN"/>
        </w:rPr>
        <w:t xml:space="preserve"> </w:t>
      </w:r>
      <w:proofErr w:type="gramStart"/>
      <w:r w:rsidR="000C4C73" w:rsidRPr="000C4C73">
        <w:rPr>
          <w:rFonts w:ascii="Book Antiqua" w:eastAsia="宋体" w:hAnsi="Book Antiqua" w:cs="宋体"/>
          <w:color w:val="000000"/>
          <w:sz w:val="24"/>
          <w:szCs w:val="24"/>
          <w:lang w:val="en-US" w:eastAsia="zh-CN"/>
        </w:rPr>
        <w:t>Mesenchymal stem cells in musculoskeletal tissue engineering, in Principles of Tissue engineering</w:t>
      </w:r>
      <w:r>
        <w:rPr>
          <w:rFonts w:ascii="Book Antiqua" w:eastAsia="宋体" w:hAnsi="Book Antiqua" w:cs="宋体" w:hint="eastAsia"/>
          <w:color w:val="000000"/>
          <w:sz w:val="24"/>
          <w:szCs w:val="24"/>
          <w:lang w:val="en-US" w:eastAsia="zh-CN"/>
        </w:rPr>
        <w:t>.</w:t>
      </w:r>
      <w:proofErr w:type="gramEnd"/>
      <w:r w:rsidR="000C4C73" w:rsidRPr="000C4C73">
        <w:rPr>
          <w:rFonts w:ascii="Book Antiqua" w:eastAsia="宋体" w:hAnsi="Book Antiqua" w:cs="宋体"/>
          <w:color w:val="000000"/>
          <w:sz w:val="24"/>
          <w:szCs w:val="24"/>
          <w:lang w:val="en-US" w:eastAsia="zh-CN"/>
        </w:rPr>
        <w:t xml:space="preserve"> </w:t>
      </w:r>
      <w:r w:rsidR="000C4C73" w:rsidRPr="00797338">
        <w:rPr>
          <w:rFonts w:ascii="Book Antiqua" w:eastAsia="宋体" w:hAnsi="Book Antiqua" w:cs="宋体"/>
          <w:i/>
          <w:color w:val="000000"/>
          <w:sz w:val="24"/>
          <w:szCs w:val="24"/>
          <w:lang w:val="en-US" w:eastAsia="zh-CN"/>
        </w:rPr>
        <w:t>Elsevier</w:t>
      </w:r>
      <w:r w:rsidR="000C4C73" w:rsidRPr="000C4C73">
        <w:rPr>
          <w:rFonts w:ascii="Book Antiqua" w:eastAsia="宋体" w:hAnsi="Book Antiqua" w:cs="宋体"/>
          <w:color w:val="000000"/>
          <w:sz w:val="24"/>
          <w:szCs w:val="24"/>
          <w:lang w:val="en-US" w:eastAsia="zh-CN"/>
        </w:rPr>
        <w:t xml:space="preserve"> 2014</w:t>
      </w:r>
      <w:r>
        <w:rPr>
          <w:rFonts w:ascii="Book Antiqua" w:eastAsia="宋体" w:hAnsi="Book Antiqua" w:cs="宋体" w:hint="eastAsia"/>
          <w:color w:val="000000"/>
          <w:sz w:val="24"/>
          <w:szCs w:val="24"/>
          <w:lang w:val="en-US" w:eastAsia="zh-CN"/>
        </w:rPr>
        <w:t>:</w:t>
      </w:r>
      <w:r>
        <w:rPr>
          <w:rFonts w:ascii="Book Antiqua" w:eastAsia="宋体" w:hAnsi="Book Antiqua" w:cs="宋体"/>
          <w:color w:val="000000"/>
          <w:sz w:val="24"/>
          <w:szCs w:val="24"/>
          <w:lang w:val="en-US" w:eastAsia="zh-CN"/>
        </w:rPr>
        <w:t xml:space="preserve"> 1171-1191</w:t>
      </w:r>
    </w:p>
    <w:p w14:paraId="0F0B53E6"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3</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Steinert</w:t>
      </w:r>
      <w:proofErr w:type="spellEnd"/>
      <w:r w:rsidRPr="000C4C73">
        <w:rPr>
          <w:rFonts w:ascii="Book Antiqua" w:eastAsia="宋体" w:hAnsi="Book Antiqua" w:cs="宋体"/>
          <w:b/>
          <w:bCs/>
          <w:color w:val="000000"/>
          <w:sz w:val="24"/>
          <w:szCs w:val="24"/>
          <w:lang w:val="en-US" w:eastAsia="zh-CN"/>
        </w:rPr>
        <w:t xml:space="preserve"> AF</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Rackwitz</w:t>
      </w:r>
      <w:proofErr w:type="spellEnd"/>
      <w:r w:rsidRPr="000C4C73">
        <w:rPr>
          <w:rFonts w:ascii="Book Antiqua" w:eastAsia="宋体" w:hAnsi="Book Antiqua" w:cs="宋体"/>
          <w:color w:val="000000"/>
          <w:sz w:val="24"/>
          <w:szCs w:val="24"/>
          <w:lang w:val="en-US" w:eastAsia="zh-CN"/>
        </w:rPr>
        <w:t xml:space="preserve"> L, Gilbert F, </w:t>
      </w:r>
      <w:proofErr w:type="spellStart"/>
      <w:r w:rsidRPr="000C4C73">
        <w:rPr>
          <w:rFonts w:ascii="Book Antiqua" w:eastAsia="宋体" w:hAnsi="Book Antiqua" w:cs="宋体"/>
          <w:color w:val="000000"/>
          <w:sz w:val="24"/>
          <w:szCs w:val="24"/>
          <w:lang w:val="en-US" w:eastAsia="zh-CN"/>
        </w:rPr>
        <w:t>Nöth</w:t>
      </w:r>
      <w:proofErr w:type="spellEnd"/>
      <w:r w:rsidRPr="000C4C73">
        <w:rPr>
          <w:rFonts w:ascii="Book Antiqua" w:eastAsia="宋体" w:hAnsi="Book Antiqua" w:cs="宋体"/>
          <w:color w:val="000000"/>
          <w:sz w:val="24"/>
          <w:szCs w:val="24"/>
          <w:lang w:val="en-US" w:eastAsia="zh-CN"/>
        </w:rPr>
        <w:t xml:space="preserve"> U, Tuan RS.</w:t>
      </w:r>
      <w:proofErr w:type="gramEnd"/>
      <w:r w:rsidRPr="000C4C73">
        <w:rPr>
          <w:rFonts w:ascii="Book Antiqua" w:eastAsia="宋体" w:hAnsi="Book Antiqua" w:cs="宋体"/>
          <w:color w:val="000000"/>
          <w:sz w:val="24"/>
          <w:szCs w:val="24"/>
          <w:lang w:val="en-US" w:eastAsia="zh-CN"/>
        </w:rPr>
        <w:t xml:space="preserve"> Concise review: the clinical application of mesenchymal stem cells for musculoskeletal regeneration: current status and perspectives. </w:t>
      </w:r>
      <w:r w:rsidRPr="000C4C73">
        <w:rPr>
          <w:rFonts w:ascii="Book Antiqua" w:eastAsia="宋体" w:hAnsi="Book Antiqua" w:cs="宋体"/>
          <w:i/>
          <w:iCs/>
          <w:color w:val="000000"/>
          <w:sz w:val="24"/>
          <w:szCs w:val="24"/>
          <w:lang w:val="en-US" w:eastAsia="zh-CN"/>
        </w:rPr>
        <w:t xml:space="preserve">Stem Cells </w:t>
      </w:r>
      <w:proofErr w:type="spellStart"/>
      <w:r w:rsidRPr="000C4C73">
        <w:rPr>
          <w:rFonts w:ascii="Book Antiqua" w:eastAsia="宋体" w:hAnsi="Book Antiqua" w:cs="宋体"/>
          <w:i/>
          <w:iCs/>
          <w:color w:val="000000"/>
          <w:sz w:val="24"/>
          <w:szCs w:val="24"/>
          <w:lang w:val="en-US" w:eastAsia="zh-CN"/>
        </w:rPr>
        <w:t>Transl</w:t>
      </w:r>
      <w:proofErr w:type="spellEnd"/>
      <w:r w:rsidRPr="000C4C73">
        <w:rPr>
          <w:rFonts w:ascii="Book Antiqua" w:eastAsia="宋体" w:hAnsi="Book Antiqua" w:cs="宋体"/>
          <w:i/>
          <w:iCs/>
          <w:color w:val="000000"/>
          <w:sz w:val="24"/>
          <w:szCs w:val="24"/>
          <w:lang w:val="en-US" w:eastAsia="zh-CN"/>
        </w:rPr>
        <w:t xml:space="preserve"> Med</w:t>
      </w:r>
      <w:r w:rsidRPr="000C4C73">
        <w:rPr>
          <w:rFonts w:ascii="Book Antiqua" w:eastAsia="宋体" w:hAnsi="Book Antiqua" w:cs="宋体"/>
          <w:color w:val="000000"/>
          <w:sz w:val="24"/>
          <w:szCs w:val="24"/>
          <w:lang w:val="en-US" w:eastAsia="zh-CN"/>
        </w:rPr>
        <w:t> 2012; </w:t>
      </w:r>
      <w:r w:rsidRPr="000C4C73">
        <w:rPr>
          <w:rFonts w:ascii="Book Antiqua" w:eastAsia="宋体" w:hAnsi="Book Antiqua" w:cs="宋体"/>
          <w:b/>
          <w:bCs/>
          <w:color w:val="000000"/>
          <w:sz w:val="24"/>
          <w:szCs w:val="24"/>
          <w:lang w:val="en-US" w:eastAsia="zh-CN"/>
        </w:rPr>
        <w:t>1</w:t>
      </w:r>
      <w:r w:rsidRPr="000C4C73">
        <w:rPr>
          <w:rFonts w:ascii="Book Antiqua" w:eastAsia="宋体" w:hAnsi="Book Antiqua" w:cs="宋体"/>
          <w:color w:val="000000"/>
          <w:sz w:val="24"/>
          <w:szCs w:val="24"/>
          <w:lang w:val="en-US" w:eastAsia="zh-CN"/>
        </w:rPr>
        <w:t>: 237-247 [PMID: 23197783]</w:t>
      </w:r>
    </w:p>
    <w:p w14:paraId="409E484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4</w:t>
      </w:r>
      <w:r w:rsidRPr="000C4C73">
        <w:rPr>
          <w:rFonts w:ascii="Book Antiqua" w:eastAsia="宋体" w:hAnsi="Book Antiqua" w:cs="宋体"/>
          <w:color w:val="000000"/>
          <w:sz w:val="24"/>
          <w:szCs w:val="24"/>
          <w:lang w:val="en-US" w:eastAsia="zh-CN"/>
        </w:rPr>
        <w:t xml:space="preserve"> </w:t>
      </w:r>
      <w:r w:rsidRPr="000C4C73">
        <w:rPr>
          <w:rFonts w:ascii="Book Antiqua" w:eastAsia="宋体" w:hAnsi="Book Antiqua" w:cs="宋体"/>
          <w:b/>
          <w:color w:val="000000"/>
          <w:sz w:val="24"/>
          <w:szCs w:val="24"/>
          <w:lang w:val="en-US" w:eastAsia="zh-CN"/>
        </w:rPr>
        <w:t>Waterman RS,</w:t>
      </w:r>
      <w:r w:rsidRPr="000C4C73">
        <w:rPr>
          <w:rFonts w:ascii="Book Antiqua" w:eastAsia="宋体" w:hAnsi="Book Antiqua" w:cs="宋体"/>
          <w:color w:val="000000"/>
          <w:sz w:val="24"/>
          <w:szCs w:val="24"/>
          <w:lang w:val="en-US" w:eastAsia="zh-CN"/>
        </w:rPr>
        <w:t xml:space="preserve"> Betancourt AM</w:t>
      </w:r>
      <w:r w:rsidR="00E53FA6">
        <w:rPr>
          <w:rFonts w:ascii="Book Antiqua" w:eastAsia="宋体" w:hAnsi="Book Antiqua" w:cs="宋体" w:hint="eastAsia"/>
          <w:color w:val="000000"/>
          <w:sz w:val="24"/>
          <w:szCs w:val="24"/>
          <w:lang w:val="en-US" w:eastAsia="zh-CN"/>
        </w:rPr>
        <w:t>.</w:t>
      </w:r>
      <w:r w:rsidRPr="000C4C73">
        <w:rPr>
          <w:rFonts w:ascii="Book Antiqua" w:eastAsia="宋体" w:hAnsi="Book Antiqua" w:cs="宋体"/>
          <w:color w:val="000000"/>
          <w:sz w:val="24"/>
          <w:szCs w:val="24"/>
          <w:lang w:val="en-US" w:eastAsia="zh-CN"/>
        </w:rPr>
        <w:t xml:space="preserve"> Treating Chronic Pain with Mesenchymal Stem Cells: A Therapeutic Approach Worthy of Continued Investigation. </w:t>
      </w:r>
      <w:r w:rsidRPr="000C4C73">
        <w:rPr>
          <w:rFonts w:ascii="Book Antiqua" w:eastAsia="宋体" w:hAnsi="Book Antiqua" w:cs="宋体"/>
          <w:i/>
          <w:color w:val="000000"/>
          <w:sz w:val="24"/>
          <w:szCs w:val="24"/>
          <w:lang w:val="en-US" w:eastAsia="zh-CN"/>
        </w:rPr>
        <w:t xml:space="preserve">J Stem Cell Res </w:t>
      </w:r>
      <w:proofErr w:type="spellStart"/>
      <w:r w:rsidRPr="000C4C73">
        <w:rPr>
          <w:rFonts w:ascii="Book Antiqua" w:eastAsia="宋体" w:hAnsi="Book Antiqua" w:cs="宋体"/>
          <w:i/>
          <w:color w:val="000000"/>
          <w:sz w:val="24"/>
          <w:szCs w:val="24"/>
          <w:lang w:val="en-US" w:eastAsia="zh-CN"/>
        </w:rPr>
        <w:t>Ther</w:t>
      </w:r>
      <w:proofErr w:type="spellEnd"/>
      <w:r w:rsidR="00E53FA6">
        <w:rPr>
          <w:rFonts w:ascii="Book Antiqua" w:eastAsia="宋体" w:hAnsi="Book Antiqua" w:cs="宋体" w:hint="eastAsia"/>
          <w:color w:val="000000"/>
          <w:sz w:val="24"/>
          <w:szCs w:val="24"/>
          <w:lang w:val="en-US" w:eastAsia="zh-CN"/>
        </w:rPr>
        <w:t xml:space="preserve"> 2011;</w:t>
      </w:r>
      <w:r w:rsidRPr="000C4C73">
        <w:rPr>
          <w:rFonts w:ascii="Book Antiqua" w:eastAsia="宋体" w:hAnsi="Book Antiqua" w:cs="宋体"/>
          <w:color w:val="000000"/>
          <w:sz w:val="24"/>
          <w:szCs w:val="24"/>
          <w:lang w:val="en-US" w:eastAsia="zh-CN"/>
        </w:rPr>
        <w:t xml:space="preserve"> S2: 001 </w:t>
      </w:r>
      <w:r w:rsidR="00E53FA6">
        <w:rPr>
          <w:rFonts w:ascii="Book Antiqua" w:eastAsia="宋体" w:hAnsi="Book Antiqua" w:cs="宋体" w:hint="eastAsia"/>
          <w:color w:val="000000"/>
          <w:sz w:val="24"/>
          <w:szCs w:val="24"/>
          <w:lang w:val="en-US" w:eastAsia="zh-CN"/>
        </w:rPr>
        <w:t>[</w:t>
      </w:r>
      <w:r w:rsidR="00E53FA6" w:rsidRPr="000C4C73">
        <w:rPr>
          <w:rFonts w:ascii="Book Antiqua" w:eastAsia="宋体" w:hAnsi="Book Antiqua" w:cs="宋体"/>
          <w:color w:val="000000"/>
          <w:sz w:val="24"/>
          <w:szCs w:val="24"/>
          <w:lang w:val="en-US" w:eastAsia="zh-CN"/>
        </w:rPr>
        <w:t xml:space="preserve">DOI: </w:t>
      </w:r>
      <w:r w:rsidRPr="000C4C73">
        <w:rPr>
          <w:rFonts w:ascii="Book Antiqua" w:eastAsia="宋体" w:hAnsi="Book Antiqua" w:cs="宋体"/>
          <w:color w:val="000000"/>
          <w:sz w:val="24"/>
          <w:szCs w:val="24"/>
          <w:lang w:val="en-US" w:eastAsia="zh-CN"/>
        </w:rPr>
        <w:t>10.4172/2157-7633.S2-001</w:t>
      </w:r>
      <w:r w:rsidR="00E53FA6">
        <w:rPr>
          <w:rFonts w:ascii="Book Antiqua" w:eastAsia="宋体" w:hAnsi="Book Antiqua" w:cs="宋体" w:hint="eastAsia"/>
          <w:color w:val="000000"/>
          <w:sz w:val="24"/>
          <w:szCs w:val="24"/>
          <w:lang w:val="en-US" w:eastAsia="zh-CN"/>
        </w:rPr>
        <w:t>]</w:t>
      </w:r>
    </w:p>
    <w:p w14:paraId="13481F65"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5</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Orita</w:t>
      </w:r>
      <w:proofErr w:type="spellEnd"/>
      <w:r w:rsidRPr="000C4C73">
        <w:rPr>
          <w:rFonts w:ascii="Book Antiqua" w:eastAsia="宋体" w:hAnsi="Book Antiqua" w:cs="宋体"/>
          <w:b/>
          <w:bCs/>
          <w:color w:val="000000"/>
          <w:sz w:val="24"/>
          <w:szCs w:val="24"/>
          <w:lang w:val="en-US" w:eastAsia="zh-CN"/>
        </w:rPr>
        <w:t xml:space="preserve"> S</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Koshi</w:t>
      </w:r>
      <w:proofErr w:type="spellEnd"/>
      <w:r w:rsidRPr="000C4C73">
        <w:rPr>
          <w:rFonts w:ascii="Book Antiqua" w:eastAsia="宋体" w:hAnsi="Book Antiqua" w:cs="宋体"/>
          <w:color w:val="000000"/>
          <w:sz w:val="24"/>
          <w:szCs w:val="24"/>
          <w:lang w:val="en-US" w:eastAsia="zh-CN"/>
        </w:rPr>
        <w:t xml:space="preserve"> T, </w:t>
      </w:r>
      <w:proofErr w:type="spellStart"/>
      <w:r w:rsidRPr="000C4C73">
        <w:rPr>
          <w:rFonts w:ascii="Book Antiqua" w:eastAsia="宋体" w:hAnsi="Book Antiqua" w:cs="宋体"/>
          <w:color w:val="000000"/>
          <w:sz w:val="24"/>
          <w:szCs w:val="24"/>
          <w:lang w:val="en-US" w:eastAsia="zh-CN"/>
        </w:rPr>
        <w:t>Mitsuka</w:t>
      </w:r>
      <w:proofErr w:type="spellEnd"/>
      <w:r w:rsidRPr="000C4C73">
        <w:rPr>
          <w:rFonts w:ascii="Book Antiqua" w:eastAsia="宋体" w:hAnsi="Book Antiqua" w:cs="宋体"/>
          <w:color w:val="000000"/>
          <w:sz w:val="24"/>
          <w:szCs w:val="24"/>
          <w:lang w:val="en-US" w:eastAsia="zh-CN"/>
        </w:rPr>
        <w:t xml:space="preserve"> T, Miyagi M, Inoue G, Arai G, Ishikawa T, Hanaoka E, Yamashita K, Yamashita M, </w:t>
      </w:r>
      <w:proofErr w:type="spellStart"/>
      <w:r w:rsidRPr="000C4C73">
        <w:rPr>
          <w:rFonts w:ascii="Book Antiqua" w:eastAsia="宋体" w:hAnsi="Book Antiqua" w:cs="宋体"/>
          <w:color w:val="000000"/>
          <w:sz w:val="24"/>
          <w:szCs w:val="24"/>
          <w:lang w:val="en-US" w:eastAsia="zh-CN"/>
        </w:rPr>
        <w:t>Eguchi</w:t>
      </w:r>
      <w:proofErr w:type="spellEnd"/>
      <w:r w:rsidRPr="000C4C73">
        <w:rPr>
          <w:rFonts w:ascii="Book Antiqua" w:eastAsia="宋体" w:hAnsi="Book Antiqua" w:cs="宋体"/>
          <w:color w:val="000000"/>
          <w:sz w:val="24"/>
          <w:szCs w:val="24"/>
          <w:lang w:val="en-US" w:eastAsia="zh-CN"/>
        </w:rPr>
        <w:t xml:space="preserve"> Y, </w:t>
      </w:r>
      <w:proofErr w:type="spellStart"/>
      <w:r w:rsidRPr="000C4C73">
        <w:rPr>
          <w:rFonts w:ascii="Book Antiqua" w:eastAsia="宋体" w:hAnsi="Book Antiqua" w:cs="宋体"/>
          <w:color w:val="000000"/>
          <w:sz w:val="24"/>
          <w:szCs w:val="24"/>
          <w:lang w:val="en-US" w:eastAsia="zh-CN"/>
        </w:rPr>
        <w:t>Toyone</w:t>
      </w:r>
      <w:proofErr w:type="spellEnd"/>
      <w:r w:rsidRPr="000C4C73">
        <w:rPr>
          <w:rFonts w:ascii="Book Antiqua" w:eastAsia="宋体" w:hAnsi="Book Antiqua" w:cs="宋体"/>
          <w:color w:val="000000"/>
          <w:sz w:val="24"/>
          <w:szCs w:val="24"/>
          <w:lang w:val="en-US" w:eastAsia="zh-CN"/>
        </w:rPr>
        <w:t xml:space="preserve"> T, Takahashi K, </w:t>
      </w:r>
      <w:proofErr w:type="spellStart"/>
      <w:r w:rsidRPr="000C4C73">
        <w:rPr>
          <w:rFonts w:ascii="Book Antiqua" w:eastAsia="宋体" w:hAnsi="Book Antiqua" w:cs="宋体"/>
          <w:color w:val="000000"/>
          <w:sz w:val="24"/>
          <w:szCs w:val="24"/>
          <w:lang w:val="en-US" w:eastAsia="zh-CN"/>
        </w:rPr>
        <w:t>Ohtori</w:t>
      </w:r>
      <w:proofErr w:type="spellEnd"/>
      <w:r w:rsidRPr="000C4C73">
        <w:rPr>
          <w:rFonts w:ascii="Book Antiqua" w:eastAsia="宋体" w:hAnsi="Book Antiqua" w:cs="宋体"/>
          <w:color w:val="000000"/>
          <w:sz w:val="24"/>
          <w:szCs w:val="24"/>
          <w:lang w:val="en-US" w:eastAsia="zh-CN"/>
        </w:rPr>
        <w:t xml:space="preserve"> S. Associations between </w:t>
      </w:r>
      <w:proofErr w:type="spellStart"/>
      <w:r w:rsidRPr="000C4C73">
        <w:rPr>
          <w:rFonts w:ascii="Book Antiqua" w:eastAsia="宋体" w:hAnsi="Book Antiqua" w:cs="宋体"/>
          <w:color w:val="000000"/>
          <w:sz w:val="24"/>
          <w:szCs w:val="24"/>
          <w:lang w:val="en-US" w:eastAsia="zh-CN"/>
        </w:rPr>
        <w:t>proinflammatory</w:t>
      </w:r>
      <w:proofErr w:type="spellEnd"/>
      <w:r w:rsidRPr="000C4C73">
        <w:rPr>
          <w:rFonts w:ascii="Book Antiqua" w:eastAsia="宋体" w:hAnsi="Book Antiqua" w:cs="宋体"/>
          <w:color w:val="000000"/>
          <w:sz w:val="24"/>
          <w:szCs w:val="24"/>
          <w:lang w:val="en-US" w:eastAsia="zh-CN"/>
        </w:rPr>
        <w:t xml:space="preserve"> cytokines in the synovial fluid and radiographic grading and pain-related scores in 47 consecutive patients with osteoarthritis of the knee. </w:t>
      </w:r>
      <w:r w:rsidRPr="000C4C73">
        <w:rPr>
          <w:rFonts w:ascii="Book Antiqua" w:eastAsia="宋体" w:hAnsi="Book Antiqua" w:cs="宋体"/>
          <w:i/>
          <w:iCs/>
          <w:color w:val="000000"/>
          <w:sz w:val="24"/>
          <w:szCs w:val="24"/>
          <w:lang w:val="en-US" w:eastAsia="zh-CN"/>
        </w:rPr>
        <w:t xml:space="preserve">BMC </w:t>
      </w:r>
      <w:proofErr w:type="spellStart"/>
      <w:r w:rsidRPr="000C4C73">
        <w:rPr>
          <w:rFonts w:ascii="Book Antiqua" w:eastAsia="宋体" w:hAnsi="Book Antiqua" w:cs="宋体"/>
          <w:i/>
          <w:iCs/>
          <w:color w:val="000000"/>
          <w:sz w:val="24"/>
          <w:szCs w:val="24"/>
          <w:lang w:val="en-US" w:eastAsia="zh-CN"/>
        </w:rPr>
        <w:t>Musculoskelet</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Disord</w:t>
      </w:r>
      <w:proofErr w:type="spellEnd"/>
      <w:r w:rsidRPr="000C4C73">
        <w:rPr>
          <w:rFonts w:ascii="Book Antiqua" w:eastAsia="宋体" w:hAnsi="Book Antiqua" w:cs="宋体"/>
          <w:color w:val="000000"/>
          <w:sz w:val="24"/>
          <w:szCs w:val="24"/>
          <w:lang w:val="en-US" w:eastAsia="zh-CN"/>
        </w:rPr>
        <w:t> 2011; </w:t>
      </w:r>
      <w:r w:rsidRPr="000C4C73">
        <w:rPr>
          <w:rFonts w:ascii="Book Antiqua" w:eastAsia="宋体" w:hAnsi="Book Antiqua" w:cs="宋体"/>
          <w:b/>
          <w:bCs/>
          <w:color w:val="000000"/>
          <w:sz w:val="24"/>
          <w:szCs w:val="24"/>
          <w:lang w:val="en-US" w:eastAsia="zh-CN"/>
        </w:rPr>
        <w:t>12</w:t>
      </w:r>
      <w:r w:rsidRPr="000C4C73">
        <w:rPr>
          <w:rFonts w:ascii="Book Antiqua" w:eastAsia="宋体" w:hAnsi="Book Antiqua" w:cs="宋体"/>
          <w:color w:val="000000"/>
          <w:sz w:val="24"/>
          <w:szCs w:val="24"/>
          <w:lang w:val="en-US" w:eastAsia="zh-CN"/>
        </w:rPr>
        <w:t>: 144 [PMID: 21714933 DOI: 10.1186/1471-2474-12-144</w:t>
      </w:r>
      <w:r w:rsidR="00E53FA6">
        <w:rPr>
          <w:rFonts w:ascii="Book Antiqua" w:eastAsia="宋体" w:hAnsi="Book Antiqua" w:cs="宋体"/>
          <w:color w:val="000000"/>
          <w:sz w:val="24"/>
          <w:szCs w:val="24"/>
          <w:lang w:val="en-US" w:eastAsia="zh-CN"/>
        </w:rPr>
        <w:t>]</w:t>
      </w:r>
    </w:p>
    <w:p w14:paraId="50E9175E"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6</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Levinger</w:t>
      </w:r>
      <w:proofErr w:type="spellEnd"/>
      <w:r w:rsidRPr="000C4C73">
        <w:rPr>
          <w:rFonts w:ascii="Book Antiqua" w:eastAsia="宋体" w:hAnsi="Book Antiqua" w:cs="宋体"/>
          <w:b/>
          <w:bCs/>
          <w:color w:val="000000"/>
          <w:sz w:val="24"/>
          <w:szCs w:val="24"/>
          <w:lang w:val="en-US" w:eastAsia="zh-CN"/>
        </w:rPr>
        <w:t xml:space="preserve"> I</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Levinger</w:t>
      </w:r>
      <w:proofErr w:type="spellEnd"/>
      <w:r w:rsidRPr="000C4C73">
        <w:rPr>
          <w:rFonts w:ascii="Book Antiqua" w:eastAsia="宋体" w:hAnsi="Book Antiqua" w:cs="宋体"/>
          <w:color w:val="000000"/>
          <w:sz w:val="24"/>
          <w:szCs w:val="24"/>
          <w:lang w:val="en-US" w:eastAsia="zh-CN"/>
        </w:rPr>
        <w:t xml:space="preserve"> P, </w:t>
      </w:r>
      <w:proofErr w:type="spellStart"/>
      <w:r w:rsidRPr="000C4C73">
        <w:rPr>
          <w:rFonts w:ascii="Book Antiqua" w:eastAsia="宋体" w:hAnsi="Book Antiqua" w:cs="宋体"/>
          <w:color w:val="000000"/>
          <w:sz w:val="24"/>
          <w:szCs w:val="24"/>
          <w:lang w:val="en-US" w:eastAsia="zh-CN"/>
        </w:rPr>
        <w:t>Trenerry</w:t>
      </w:r>
      <w:proofErr w:type="spellEnd"/>
      <w:r w:rsidRPr="000C4C73">
        <w:rPr>
          <w:rFonts w:ascii="Book Antiqua" w:eastAsia="宋体" w:hAnsi="Book Antiqua" w:cs="宋体"/>
          <w:color w:val="000000"/>
          <w:sz w:val="24"/>
          <w:szCs w:val="24"/>
          <w:lang w:val="en-US" w:eastAsia="zh-CN"/>
        </w:rPr>
        <w:t xml:space="preserve"> MK, Feller JA, Bartlett JR, Bergman N, McKenna MJ, Cameron-Smith D. Increased inflammatory cytokine expression in the </w:t>
      </w:r>
      <w:proofErr w:type="spellStart"/>
      <w:r w:rsidRPr="000C4C73">
        <w:rPr>
          <w:rFonts w:ascii="Book Antiqua" w:eastAsia="宋体" w:hAnsi="Book Antiqua" w:cs="宋体"/>
          <w:color w:val="000000"/>
          <w:sz w:val="24"/>
          <w:szCs w:val="24"/>
          <w:lang w:val="en-US" w:eastAsia="zh-CN"/>
        </w:rPr>
        <w:t>vastus</w:t>
      </w:r>
      <w:proofErr w:type="spellEnd"/>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lateralis</w:t>
      </w:r>
      <w:proofErr w:type="spellEnd"/>
      <w:r w:rsidRPr="000C4C73">
        <w:rPr>
          <w:rFonts w:ascii="Book Antiqua" w:eastAsia="宋体" w:hAnsi="Book Antiqua" w:cs="宋体"/>
          <w:color w:val="000000"/>
          <w:sz w:val="24"/>
          <w:szCs w:val="24"/>
          <w:lang w:val="en-US" w:eastAsia="zh-CN"/>
        </w:rPr>
        <w:t xml:space="preserve"> of patients with knee osteoarthritis. </w:t>
      </w:r>
      <w:r w:rsidRPr="000C4C73">
        <w:rPr>
          <w:rFonts w:ascii="Book Antiqua" w:eastAsia="宋体" w:hAnsi="Book Antiqua" w:cs="宋体"/>
          <w:i/>
          <w:iCs/>
          <w:color w:val="000000"/>
          <w:sz w:val="24"/>
          <w:szCs w:val="24"/>
          <w:lang w:val="en-US" w:eastAsia="zh-CN"/>
        </w:rPr>
        <w:t>Arthritis Rheum</w:t>
      </w:r>
      <w:r w:rsidRPr="000C4C73">
        <w:rPr>
          <w:rFonts w:ascii="Book Antiqua" w:eastAsia="宋体" w:hAnsi="Book Antiqua" w:cs="宋体"/>
          <w:color w:val="000000"/>
          <w:sz w:val="24"/>
          <w:szCs w:val="24"/>
          <w:lang w:val="en-US" w:eastAsia="zh-CN"/>
        </w:rPr>
        <w:t> 2011; </w:t>
      </w:r>
      <w:r w:rsidRPr="000C4C73">
        <w:rPr>
          <w:rFonts w:ascii="Book Antiqua" w:eastAsia="宋体" w:hAnsi="Book Antiqua" w:cs="宋体"/>
          <w:b/>
          <w:bCs/>
          <w:color w:val="000000"/>
          <w:sz w:val="24"/>
          <w:szCs w:val="24"/>
          <w:lang w:val="en-US" w:eastAsia="zh-CN"/>
        </w:rPr>
        <w:t>63</w:t>
      </w:r>
      <w:r w:rsidRPr="000C4C73">
        <w:rPr>
          <w:rFonts w:ascii="Book Antiqua" w:eastAsia="宋体" w:hAnsi="Book Antiqua" w:cs="宋体"/>
          <w:color w:val="000000"/>
          <w:sz w:val="24"/>
          <w:szCs w:val="24"/>
          <w:lang w:val="en-US" w:eastAsia="zh-CN"/>
        </w:rPr>
        <w:t>: 1343-1348 [PMID: 21538317 DOI: 10.1002/art.30287]</w:t>
      </w:r>
    </w:p>
    <w:p w14:paraId="19325B66"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7</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Lee S</w:t>
      </w:r>
      <w:r w:rsidRPr="000C4C73">
        <w:rPr>
          <w:rFonts w:ascii="Book Antiqua" w:eastAsia="宋体" w:hAnsi="Book Antiqua" w:cs="宋体"/>
          <w:color w:val="000000"/>
          <w:sz w:val="24"/>
          <w:szCs w:val="24"/>
          <w:lang w:val="en-US" w:eastAsia="zh-CN"/>
        </w:rPr>
        <w:t xml:space="preserve">, Moon CS, </w:t>
      </w:r>
      <w:proofErr w:type="spellStart"/>
      <w:r w:rsidRPr="000C4C73">
        <w:rPr>
          <w:rFonts w:ascii="Book Antiqua" w:eastAsia="宋体" w:hAnsi="Book Antiqua" w:cs="宋体"/>
          <w:color w:val="000000"/>
          <w:sz w:val="24"/>
          <w:szCs w:val="24"/>
          <w:lang w:val="en-US" w:eastAsia="zh-CN"/>
        </w:rPr>
        <w:t>Sul</w:t>
      </w:r>
      <w:proofErr w:type="spellEnd"/>
      <w:r w:rsidRPr="000C4C73">
        <w:rPr>
          <w:rFonts w:ascii="Book Antiqua" w:eastAsia="宋体" w:hAnsi="Book Antiqua" w:cs="宋体"/>
          <w:color w:val="000000"/>
          <w:sz w:val="24"/>
          <w:szCs w:val="24"/>
          <w:lang w:val="en-US" w:eastAsia="zh-CN"/>
        </w:rPr>
        <w:t xml:space="preserve"> D, Lee J, </w:t>
      </w:r>
      <w:proofErr w:type="spellStart"/>
      <w:r w:rsidRPr="000C4C73">
        <w:rPr>
          <w:rFonts w:ascii="Book Antiqua" w:eastAsia="宋体" w:hAnsi="Book Antiqua" w:cs="宋体"/>
          <w:color w:val="000000"/>
          <w:sz w:val="24"/>
          <w:szCs w:val="24"/>
          <w:lang w:val="en-US" w:eastAsia="zh-CN"/>
        </w:rPr>
        <w:t>Bae</w:t>
      </w:r>
      <w:proofErr w:type="spellEnd"/>
      <w:r w:rsidRPr="000C4C73">
        <w:rPr>
          <w:rFonts w:ascii="Book Antiqua" w:eastAsia="宋体" w:hAnsi="Book Antiqua" w:cs="宋体"/>
          <w:color w:val="000000"/>
          <w:sz w:val="24"/>
          <w:szCs w:val="24"/>
          <w:lang w:val="en-US" w:eastAsia="zh-CN"/>
        </w:rPr>
        <w:t xml:space="preserve"> M, Hong Y, Lee M, Choi S, Derby R, Kim BJ, Kim J, Yoon JS, </w:t>
      </w:r>
      <w:proofErr w:type="spellStart"/>
      <w:r w:rsidRPr="000C4C73">
        <w:rPr>
          <w:rFonts w:ascii="Book Antiqua" w:eastAsia="宋体" w:hAnsi="Book Antiqua" w:cs="宋体"/>
          <w:color w:val="000000"/>
          <w:sz w:val="24"/>
          <w:szCs w:val="24"/>
          <w:lang w:val="en-US" w:eastAsia="zh-CN"/>
        </w:rPr>
        <w:t>Wolfer</w:t>
      </w:r>
      <w:proofErr w:type="spellEnd"/>
      <w:r w:rsidRPr="000C4C73">
        <w:rPr>
          <w:rFonts w:ascii="Book Antiqua" w:eastAsia="宋体" w:hAnsi="Book Antiqua" w:cs="宋体"/>
          <w:color w:val="000000"/>
          <w:sz w:val="24"/>
          <w:szCs w:val="24"/>
          <w:lang w:val="en-US" w:eastAsia="zh-CN"/>
        </w:rPr>
        <w:t xml:space="preserve"> L, Kim J, Wang J, Hwang SW, Lee SH. Comparison of growth factor and cytokine expression in patients with degenerated disc disease and herniated nucleus </w:t>
      </w:r>
      <w:proofErr w:type="spellStart"/>
      <w:r w:rsidRPr="000C4C73">
        <w:rPr>
          <w:rFonts w:ascii="Book Antiqua" w:eastAsia="宋体" w:hAnsi="Book Antiqua" w:cs="宋体"/>
          <w:color w:val="000000"/>
          <w:sz w:val="24"/>
          <w:szCs w:val="24"/>
          <w:lang w:val="en-US" w:eastAsia="zh-CN"/>
        </w:rPr>
        <w:t>pulposus</w:t>
      </w:r>
      <w:proofErr w:type="spellEnd"/>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i/>
          <w:iCs/>
          <w:color w:val="000000"/>
          <w:sz w:val="24"/>
          <w:szCs w:val="24"/>
          <w:lang w:val="en-US" w:eastAsia="zh-CN"/>
        </w:rPr>
        <w:t>Clin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Biochem</w:t>
      </w:r>
      <w:proofErr w:type="spellEnd"/>
      <w:r w:rsidRPr="000C4C73">
        <w:rPr>
          <w:rFonts w:ascii="Book Antiqua" w:eastAsia="宋体" w:hAnsi="Book Antiqua" w:cs="宋体"/>
          <w:color w:val="000000"/>
          <w:sz w:val="24"/>
          <w:szCs w:val="24"/>
          <w:lang w:val="en-US" w:eastAsia="zh-CN"/>
        </w:rPr>
        <w:t> 2009; </w:t>
      </w:r>
      <w:r w:rsidRPr="000C4C73">
        <w:rPr>
          <w:rFonts w:ascii="Book Antiqua" w:eastAsia="宋体" w:hAnsi="Book Antiqua" w:cs="宋体"/>
          <w:b/>
          <w:bCs/>
          <w:color w:val="000000"/>
          <w:sz w:val="24"/>
          <w:szCs w:val="24"/>
          <w:lang w:val="en-US" w:eastAsia="zh-CN"/>
        </w:rPr>
        <w:t>42</w:t>
      </w:r>
      <w:r w:rsidRPr="000C4C73">
        <w:rPr>
          <w:rFonts w:ascii="Book Antiqua" w:eastAsia="宋体" w:hAnsi="Book Antiqua" w:cs="宋体"/>
          <w:color w:val="000000"/>
          <w:sz w:val="24"/>
          <w:szCs w:val="24"/>
          <w:lang w:val="en-US" w:eastAsia="zh-CN"/>
        </w:rPr>
        <w:t>: 1504-1511 [PMID: 19563795 DOI: 10.1016/j.clinbiochem.2009.06.017.Epub]</w:t>
      </w:r>
    </w:p>
    <w:p w14:paraId="3BE92143"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5</w:t>
      </w:r>
      <w:r w:rsidR="00A66BC6">
        <w:rPr>
          <w:rFonts w:ascii="Book Antiqua" w:eastAsia="宋体" w:hAnsi="Book Antiqua" w:cs="宋体" w:hint="eastAsia"/>
          <w:color w:val="000000"/>
          <w:sz w:val="24"/>
          <w:szCs w:val="24"/>
          <w:lang w:val="en-US" w:eastAsia="zh-CN"/>
        </w:rPr>
        <w:t>8</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Orozco L</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Soler</w:t>
      </w:r>
      <w:proofErr w:type="spellEnd"/>
      <w:r w:rsidRPr="000C4C73">
        <w:rPr>
          <w:rFonts w:ascii="Book Antiqua" w:eastAsia="宋体" w:hAnsi="Book Antiqua" w:cs="宋体"/>
          <w:color w:val="000000"/>
          <w:sz w:val="24"/>
          <w:szCs w:val="24"/>
          <w:lang w:val="en-US" w:eastAsia="zh-CN"/>
        </w:rPr>
        <w:t xml:space="preserve"> R, </w:t>
      </w:r>
      <w:proofErr w:type="spellStart"/>
      <w:r w:rsidRPr="000C4C73">
        <w:rPr>
          <w:rFonts w:ascii="Book Antiqua" w:eastAsia="宋体" w:hAnsi="Book Antiqua" w:cs="宋体"/>
          <w:color w:val="000000"/>
          <w:sz w:val="24"/>
          <w:szCs w:val="24"/>
          <w:lang w:val="en-US" w:eastAsia="zh-CN"/>
        </w:rPr>
        <w:t>Morera</w:t>
      </w:r>
      <w:proofErr w:type="spellEnd"/>
      <w:r w:rsidRPr="000C4C73">
        <w:rPr>
          <w:rFonts w:ascii="Book Antiqua" w:eastAsia="宋体" w:hAnsi="Book Antiqua" w:cs="宋体"/>
          <w:color w:val="000000"/>
          <w:sz w:val="24"/>
          <w:szCs w:val="24"/>
          <w:lang w:val="en-US" w:eastAsia="zh-CN"/>
        </w:rPr>
        <w:t xml:space="preserve"> C, </w:t>
      </w:r>
      <w:proofErr w:type="spellStart"/>
      <w:r w:rsidRPr="000C4C73">
        <w:rPr>
          <w:rFonts w:ascii="Book Antiqua" w:eastAsia="宋体" w:hAnsi="Book Antiqua" w:cs="宋体"/>
          <w:color w:val="000000"/>
          <w:sz w:val="24"/>
          <w:szCs w:val="24"/>
          <w:lang w:val="en-US" w:eastAsia="zh-CN"/>
        </w:rPr>
        <w:t>Alberca</w:t>
      </w:r>
      <w:proofErr w:type="spellEnd"/>
      <w:r w:rsidRPr="000C4C73">
        <w:rPr>
          <w:rFonts w:ascii="Book Antiqua" w:eastAsia="宋体" w:hAnsi="Book Antiqua" w:cs="宋体"/>
          <w:color w:val="000000"/>
          <w:sz w:val="24"/>
          <w:szCs w:val="24"/>
          <w:lang w:val="en-US" w:eastAsia="zh-CN"/>
        </w:rPr>
        <w:t xml:space="preserve"> M, Sánchez A, </w:t>
      </w:r>
      <w:proofErr w:type="spellStart"/>
      <w:r w:rsidRPr="000C4C73">
        <w:rPr>
          <w:rFonts w:ascii="Book Antiqua" w:eastAsia="宋体" w:hAnsi="Book Antiqua" w:cs="宋体"/>
          <w:color w:val="000000"/>
          <w:sz w:val="24"/>
          <w:szCs w:val="24"/>
          <w:lang w:val="en-US" w:eastAsia="zh-CN"/>
        </w:rPr>
        <w:t>García</w:t>
      </w:r>
      <w:proofErr w:type="spellEnd"/>
      <w:r w:rsidRPr="000C4C73">
        <w:rPr>
          <w:rFonts w:ascii="Book Antiqua" w:eastAsia="宋体" w:hAnsi="Book Antiqua" w:cs="宋体"/>
          <w:color w:val="000000"/>
          <w:sz w:val="24"/>
          <w:szCs w:val="24"/>
          <w:lang w:val="en-US" w:eastAsia="zh-CN"/>
        </w:rPr>
        <w:t>-Sancho J. Intervertebral disc repair by autologous mesenchymal bone marrow cells: a pilot study. </w:t>
      </w:r>
      <w:r w:rsidRPr="000C4C73">
        <w:rPr>
          <w:rFonts w:ascii="Book Antiqua" w:eastAsia="宋体" w:hAnsi="Book Antiqua" w:cs="宋体"/>
          <w:i/>
          <w:iCs/>
          <w:color w:val="000000"/>
          <w:sz w:val="24"/>
          <w:szCs w:val="24"/>
          <w:lang w:val="en-US" w:eastAsia="zh-CN"/>
        </w:rPr>
        <w:t>Transplantation</w:t>
      </w:r>
      <w:r w:rsidRPr="000C4C73">
        <w:rPr>
          <w:rFonts w:ascii="Book Antiqua" w:eastAsia="宋体" w:hAnsi="Book Antiqua" w:cs="宋体"/>
          <w:color w:val="000000"/>
          <w:sz w:val="24"/>
          <w:szCs w:val="24"/>
          <w:lang w:val="en-US" w:eastAsia="zh-CN"/>
        </w:rPr>
        <w:t> 2011; </w:t>
      </w:r>
      <w:r w:rsidRPr="000C4C73">
        <w:rPr>
          <w:rFonts w:ascii="Book Antiqua" w:eastAsia="宋体" w:hAnsi="Book Antiqua" w:cs="宋体"/>
          <w:b/>
          <w:bCs/>
          <w:color w:val="000000"/>
          <w:sz w:val="24"/>
          <w:szCs w:val="24"/>
          <w:lang w:val="en-US" w:eastAsia="zh-CN"/>
        </w:rPr>
        <w:t>92</w:t>
      </w:r>
      <w:r w:rsidRPr="000C4C73">
        <w:rPr>
          <w:rFonts w:ascii="Book Antiqua" w:eastAsia="宋体" w:hAnsi="Book Antiqua" w:cs="宋体"/>
          <w:color w:val="000000"/>
          <w:sz w:val="24"/>
          <w:szCs w:val="24"/>
          <w:lang w:val="en-US" w:eastAsia="zh-CN"/>
        </w:rPr>
        <w:t>: 822-828 [PMID: 21792091 DOI: 10.1097/TP.0b013e3182298a15</w:t>
      </w:r>
      <w:r w:rsidR="00E53FA6">
        <w:rPr>
          <w:rFonts w:ascii="Book Antiqua" w:eastAsia="宋体" w:hAnsi="Book Antiqua" w:cs="宋体"/>
          <w:color w:val="000000"/>
          <w:sz w:val="24"/>
          <w:szCs w:val="24"/>
          <w:lang w:val="en-US" w:eastAsia="zh-CN"/>
        </w:rPr>
        <w:t>]</w:t>
      </w:r>
    </w:p>
    <w:p w14:paraId="79ADCC92" w14:textId="77777777" w:rsidR="000C4C73" w:rsidRPr="000C4C73" w:rsidRDefault="00A66BC6" w:rsidP="000C4C73">
      <w:pPr>
        <w:spacing w:after="0" w:line="360" w:lineRule="auto"/>
        <w:jc w:val="both"/>
        <w:rPr>
          <w:rFonts w:ascii="Book Antiqua" w:eastAsia="宋体" w:hAnsi="Book Antiqua" w:cs="宋体"/>
          <w:color w:val="000000"/>
          <w:sz w:val="24"/>
          <w:szCs w:val="24"/>
          <w:lang w:val="en-US" w:eastAsia="zh-CN"/>
        </w:rPr>
      </w:pPr>
      <w:proofErr w:type="gramStart"/>
      <w:r>
        <w:rPr>
          <w:rFonts w:ascii="Book Antiqua" w:eastAsia="宋体" w:hAnsi="Book Antiqua" w:cs="宋体" w:hint="eastAsia"/>
          <w:color w:val="000000"/>
          <w:sz w:val="24"/>
          <w:szCs w:val="24"/>
          <w:lang w:val="en-US" w:eastAsia="zh-CN"/>
        </w:rPr>
        <w:t>59</w:t>
      </w:r>
      <w:r w:rsidR="00E53FA6">
        <w:rPr>
          <w:rFonts w:ascii="Book Antiqua" w:eastAsia="宋体" w:hAnsi="Book Antiqua" w:cs="宋体"/>
          <w:color w:val="000000"/>
          <w:sz w:val="24"/>
          <w:szCs w:val="24"/>
          <w:lang w:val="en-US" w:eastAsia="zh-CN"/>
        </w:rPr>
        <w:t xml:space="preserve"> </w:t>
      </w:r>
      <w:r w:rsidR="000C4C73" w:rsidRPr="000C4C73">
        <w:rPr>
          <w:rFonts w:ascii="Book Antiqua" w:eastAsia="宋体" w:hAnsi="Book Antiqua" w:cs="宋体"/>
          <w:b/>
          <w:color w:val="000000"/>
          <w:sz w:val="24"/>
          <w:szCs w:val="24"/>
          <w:lang w:val="en-US" w:eastAsia="zh-CN"/>
        </w:rPr>
        <w:t>AXS Announcement.</w:t>
      </w:r>
      <w:proofErr w:type="gramEnd"/>
      <w:r w:rsidR="000C4C73" w:rsidRPr="000C4C73">
        <w:rPr>
          <w:rFonts w:ascii="Book Antiqua" w:eastAsia="宋体" w:hAnsi="Book Antiqua" w:cs="宋体"/>
          <w:color w:val="000000"/>
          <w:sz w:val="24"/>
          <w:szCs w:val="24"/>
          <w:lang w:val="en-US" w:eastAsia="zh-CN"/>
        </w:rPr>
        <w:t xml:space="preserve"> </w:t>
      </w:r>
      <w:proofErr w:type="spellStart"/>
      <w:r w:rsidR="000C4C73" w:rsidRPr="000C4C73">
        <w:rPr>
          <w:rFonts w:ascii="Book Antiqua" w:eastAsia="宋体" w:hAnsi="Book Antiqua" w:cs="宋体"/>
          <w:color w:val="000000"/>
          <w:sz w:val="24"/>
          <w:szCs w:val="24"/>
          <w:lang w:val="en-US" w:eastAsia="zh-CN"/>
        </w:rPr>
        <w:t>Mesoblast</w:t>
      </w:r>
      <w:proofErr w:type="spellEnd"/>
      <w:r w:rsidR="000C4C73" w:rsidRPr="000C4C73">
        <w:rPr>
          <w:rFonts w:ascii="Book Antiqua" w:eastAsia="宋体" w:hAnsi="Book Antiqua" w:cs="宋体"/>
          <w:color w:val="000000"/>
          <w:sz w:val="24"/>
          <w:szCs w:val="24"/>
          <w:lang w:val="en-US" w:eastAsia="zh-CN"/>
        </w:rPr>
        <w:t xml:space="preserve"> reports positive interim results in phase 2 </w:t>
      </w:r>
      <w:proofErr w:type="gramStart"/>
      <w:r w:rsidR="000C4C73" w:rsidRPr="000C4C73">
        <w:rPr>
          <w:rFonts w:ascii="Book Antiqua" w:eastAsia="宋体" w:hAnsi="Book Antiqua" w:cs="宋体"/>
          <w:color w:val="000000"/>
          <w:sz w:val="24"/>
          <w:szCs w:val="24"/>
          <w:lang w:val="en-US" w:eastAsia="zh-CN"/>
        </w:rPr>
        <w:t>trial</w:t>
      </w:r>
      <w:proofErr w:type="gramEnd"/>
      <w:r w:rsidR="000C4C73" w:rsidRPr="000C4C73">
        <w:rPr>
          <w:rFonts w:ascii="Book Antiqua" w:eastAsia="宋体" w:hAnsi="Book Antiqua" w:cs="宋体"/>
          <w:color w:val="000000"/>
          <w:sz w:val="24"/>
          <w:szCs w:val="24"/>
          <w:lang w:val="en-US" w:eastAsia="zh-CN"/>
        </w:rPr>
        <w:t xml:space="preserve"> of proprietary adult stem cells for intervertebral disc repair</w:t>
      </w:r>
      <w:r w:rsidR="00797338">
        <w:rPr>
          <w:rFonts w:ascii="Book Antiqua" w:eastAsia="宋体" w:hAnsi="Book Antiqua" w:cs="宋体"/>
          <w:color w:val="000000"/>
          <w:sz w:val="24"/>
          <w:szCs w:val="24"/>
          <w:lang w:val="en-US" w:eastAsia="zh-CN"/>
        </w:rPr>
        <w:t xml:space="preserve"> [Internet]. </w:t>
      </w:r>
      <w:r w:rsidR="000C4C73" w:rsidRPr="000C4C73">
        <w:rPr>
          <w:rFonts w:ascii="Book Antiqua" w:eastAsia="宋体" w:hAnsi="Book Antiqua" w:cs="宋体"/>
          <w:color w:val="000000"/>
          <w:sz w:val="24"/>
          <w:szCs w:val="24"/>
          <w:lang w:val="en-US" w:eastAsia="zh-CN"/>
        </w:rPr>
        <w:t>2013.</w:t>
      </w:r>
      <w:r w:rsidR="00797338">
        <w:rPr>
          <w:rFonts w:ascii="Book Antiqua" w:eastAsia="宋体" w:hAnsi="Book Antiqua" w:cs="宋体"/>
          <w:color w:val="000000"/>
          <w:sz w:val="24"/>
          <w:szCs w:val="24"/>
          <w:lang w:val="en-US" w:eastAsia="zh-CN"/>
        </w:rPr>
        <w:t xml:space="preserve"> [</w:t>
      </w:r>
      <w:proofErr w:type="gramStart"/>
      <w:r w:rsidR="00797338">
        <w:rPr>
          <w:rFonts w:ascii="Book Antiqua" w:eastAsia="宋体" w:hAnsi="Book Antiqua" w:cs="宋体"/>
          <w:color w:val="000000"/>
          <w:sz w:val="24"/>
          <w:szCs w:val="24"/>
          <w:lang w:val="en-US" w:eastAsia="zh-CN"/>
        </w:rPr>
        <w:t>cited</w:t>
      </w:r>
      <w:proofErr w:type="gramEnd"/>
      <w:r w:rsidR="00797338">
        <w:rPr>
          <w:rFonts w:ascii="Book Antiqua" w:eastAsia="宋体" w:hAnsi="Book Antiqua" w:cs="宋体"/>
          <w:color w:val="000000"/>
          <w:sz w:val="24"/>
          <w:szCs w:val="24"/>
          <w:lang w:val="en-US" w:eastAsia="zh-CN"/>
        </w:rPr>
        <w:t xml:space="preserve"> 2014 June 6].</w:t>
      </w:r>
      <w:r w:rsidR="000C4C73" w:rsidRPr="000C4C73">
        <w:rPr>
          <w:rFonts w:ascii="Book Antiqua" w:eastAsia="宋体" w:hAnsi="Book Antiqua" w:cs="宋体"/>
          <w:color w:val="000000"/>
          <w:sz w:val="24"/>
          <w:szCs w:val="24"/>
          <w:lang w:val="en-US" w:eastAsia="zh-CN"/>
        </w:rPr>
        <w:t xml:space="preserve"> </w:t>
      </w:r>
      <w:proofErr w:type="spellStart"/>
      <w:r w:rsidR="000C4C73" w:rsidRPr="00797338">
        <w:rPr>
          <w:rFonts w:ascii="Book Antiqua" w:eastAsia="宋体" w:hAnsi="Book Antiqua" w:cs="宋体"/>
          <w:i/>
          <w:color w:val="000000"/>
          <w:sz w:val="24"/>
          <w:szCs w:val="24"/>
          <w:lang w:val="en-US" w:eastAsia="zh-CN"/>
        </w:rPr>
        <w:t>Mesoblast</w:t>
      </w:r>
      <w:proofErr w:type="spellEnd"/>
      <w:r w:rsidR="000C4C73" w:rsidRPr="000C4C73">
        <w:rPr>
          <w:rFonts w:ascii="Book Antiqua" w:eastAsia="宋体" w:hAnsi="Book Antiqua" w:cs="宋体"/>
          <w:color w:val="000000"/>
          <w:sz w:val="24"/>
          <w:szCs w:val="24"/>
          <w:lang w:val="en-US" w:eastAsia="zh-CN"/>
        </w:rPr>
        <w:t xml:space="preserve">. Available </w:t>
      </w:r>
      <w:r w:rsidR="00797338">
        <w:rPr>
          <w:rFonts w:ascii="Book Antiqua" w:eastAsia="宋体" w:hAnsi="Book Antiqua" w:cs="宋体"/>
          <w:color w:val="000000"/>
          <w:sz w:val="24"/>
          <w:szCs w:val="24"/>
          <w:lang w:val="en-US" w:eastAsia="zh-CN"/>
        </w:rPr>
        <w:t>from:</w:t>
      </w:r>
      <w:r w:rsidR="000C4C73" w:rsidRPr="000C4C73">
        <w:rPr>
          <w:rFonts w:ascii="Book Antiqua" w:eastAsia="宋体" w:hAnsi="Book Antiqua" w:cs="宋体"/>
          <w:color w:val="000000"/>
          <w:sz w:val="24"/>
          <w:szCs w:val="24"/>
          <w:lang w:val="en-US" w:eastAsia="zh-CN"/>
        </w:rPr>
        <w:t xml:space="preserve"> http: //ir.mesoblast.com/DownloadFile.axd</w:t>
      </w:r>
      <w:proofErr w:type="gramStart"/>
      <w:r w:rsidR="000C4C73" w:rsidRPr="000C4C73">
        <w:rPr>
          <w:rFonts w:ascii="Book Antiqua" w:eastAsia="宋体" w:hAnsi="Book Antiqua" w:cs="宋体"/>
          <w:color w:val="000000"/>
          <w:sz w:val="24"/>
          <w:szCs w:val="24"/>
          <w:lang w:val="en-US" w:eastAsia="zh-CN"/>
        </w:rPr>
        <w:t>?file</w:t>
      </w:r>
      <w:r w:rsidR="00E53FA6" w:rsidRPr="00E6528E">
        <w:rPr>
          <w:rFonts w:ascii="Book Antiqua" w:hAnsi="Book Antiqua" w:cs="Times New Roman"/>
          <w:sz w:val="24"/>
          <w:szCs w:val="24"/>
          <w:u w:val="single"/>
          <w:lang w:val="en-US"/>
        </w:rPr>
        <w:t>¼</w:t>
      </w:r>
      <w:proofErr w:type="gramEnd"/>
      <w:r w:rsidR="000C4C73" w:rsidRPr="000C4C73">
        <w:rPr>
          <w:rFonts w:ascii="Book Antiqua" w:eastAsia="宋体" w:hAnsi="Book Antiqua" w:cs="宋体"/>
          <w:color w:val="000000"/>
          <w:sz w:val="24"/>
          <w:szCs w:val="24"/>
          <w:lang w:val="en-US" w:eastAsia="zh-CN"/>
        </w:rPr>
        <w:t>/Report/ComNews/20130422/01401773.pdf.</w:t>
      </w:r>
    </w:p>
    <w:p w14:paraId="1B8DF6F3"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0</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Murphy JM</w:t>
      </w:r>
      <w:r w:rsidRPr="000C4C73">
        <w:rPr>
          <w:rFonts w:ascii="Book Antiqua" w:eastAsia="宋体" w:hAnsi="Book Antiqua" w:cs="宋体"/>
          <w:color w:val="000000"/>
          <w:sz w:val="24"/>
          <w:szCs w:val="24"/>
          <w:lang w:val="en-US" w:eastAsia="zh-CN"/>
        </w:rPr>
        <w:t xml:space="preserve">, Fink DJ, </w:t>
      </w:r>
      <w:proofErr w:type="spellStart"/>
      <w:r w:rsidRPr="000C4C73">
        <w:rPr>
          <w:rFonts w:ascii="Book Antiqua" w:eastAsia="宋体" w:hAnsi="Book Antiqua" w:cs="宋体"/>
          <w:color w:val="000000"/>
          <w:sz w:val="24"/>
          <w:szCs w:val="24"/>
          <w:lang w:val="en-US" w:eastAsia="zh-CN"/>
        </w:rPr>
        <w:t>Hunziker</w:t>
      </w:r>
      <w:proofErr w:type="spellEnd"/>
      <w:r w:rsidRPr="000C4C73">
        <w:rPr>
          <w:rFonts w:ascii="Book Antiqua" w:eastAsia="宋体" w:hAnsi="Book Antiqua" w:cs="宋体"/>
          <w:color w:val="000000"/>
          <w:sz w:val="24"/>
          <w:szCs w:val="24"/>
          <w:lang w:val="en-US" w:eastAsia="zh-CN"/>
        </w:rPr>
        <w:t xml:space="preserve"> EB, Barry FP. Stem cell therapy in a </w:t>
      </w:r>
      <w:proofErr w:type="spellStart"/>
      <w:r w:rsidRPr="000C4C73">
        <w:rPr>
          <w:rFonts w:ascii="Book Antiqua" w:eastAsia="宋体" w:hAnsi="Book Antiqua" w:cs="宋体"/>
          <w:color w:val="000000"/>
          <w:sz w:val="24"/>
          <w:szCs w:val="24"/>
          <w:lang w:val="en-US" w:eastAsia="zh-CN"/>
        </w:rPr>
        <w:t>caprine</w:t>
      </w:r>
      <w:proofErr w:type="spellEnd"/>
      <w:r w:rsidRPr="000C4C73">
        <w:rPr>
          <w:rFonts w:ascii="Book Antiqua" w:eastAsia="宋体" w:hAnsi="Book Antiqua" w:cs="宋体"/>
          <w:color w:val="000000"/>
          <w:sz w:val="24"/>
          <w:szCs w:val="24"/>
          <w:lang w:val="en-US" w:eastAsia="zh-CN"/>
        </w:rPr>
        <w:t xml:space="preserve"> model of osteoarthritis. </w:t>
      </w:r>
      <w:r w:rsidRPr="000C4C73">
        <w:rPr>
          <w:rFonts w:ascii="Book Antiqua" w:eastAsia="宋体" w:hAnsi="Book Antiqua" w:cs="宋体"/>
          <w:i/>
          <w:iCs/>
          <w:color w:val="000000"/>
          <w:sz w:val="24"/>
          <w:szCs w:val="24"/>
          <w:lang w:val="en-US" w:eastAsia="zh-CN"/>
        </w:rPr>
        <w:t>Arthritis Rheum</w:t>
      </w:r>
      <w:r w:rsidRPr="000C4C73">
        <w:rPr>
          <w:rFonts w:ascii="Book Antiqua" w:eastAsia="宋体" w:hAnsi="Book Antiqua" w:cs="宋体"/>
          <w:color w:val="000000"/>
          <w:sz w:val="24"/>
          <w:szCs w:val="24"/>
          <w:lang w:val="en-US" w:eastAsia="zh-CN"/>
        </w:rPr>
        <w:t> 2003; </w:t>
      </w:r>
      <w:r w:rsidRPr="000C4C73">
        <w:rPr>
          <w:rFonts w:ascii="Book Antiqua" w:eastAsia="宋体" w:hAnsi="Book Antiqua" w:cs="宋体"/>
          <w:b/>
          <w:bCs/>
          <w:color w:val="000000"/>
          <w:sz w:val="24"/>
          <w:szCs w:val="24"/>
          <w:lang w:val="en-US" w:eastAsia="zh-CN"/>
        </w:rPr>
        <w:t>48</w:t>
      </w:r>
      <w:r w:rsidRPr="000C4C73">
        <w:rPr>
          <w:rFonts w:ascii="Book Antiqua" w:eastAsia="宋体" w:hAnsi="Book Antiqua" w:cs="宋体"/>
          <w:color w:val="000000"/>
          <w:sz w:val="24"/>
          <w:szCs w:val="24"/>
          <w:lang w:val="en-US" w:eastAsia="zh-CN"/>
        </w:rPr>
        <w:t>: 3464-3474 [PMID: 14673997]</w:t>
      </w:r>
    </w:p>
    <w:p w14:paraId="30479023"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1</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Diekman</w:t>
      </w:r>
      <w:proofErr w:type="spellEnd"/>
      <w:r w:rsidRPr="000C4C73">
        <w:rPr>
          <w:rFonts w:ascii="Book Antiqua" w:eastAsia="宋体" w:hAnsi="Book Antiqua" w:cs="宋体"/>
          <w:b/>
          <w:bCs/>
          <w:color w:val="000000"/>
          <w:sz w:val="24"/>
          <w:szCs w:val="24"/>
          <w:lang w:val="en-US" w:eastAsia="zh-CN"/>
        </w:rPr>
        <w:t xml:space="preserve"> BO</w:t>
      </w:r>
      <w:r w:rsidRPr="000C4C73">
        <w:rPr>
          <w:rFonts w:ascii="Book Antiqua" w:eastAsia="宋体" w:hAnsi="Book Antiqua" w:cs="宋体"/>
          <w:color w:val="000000"/>
          <w:sz w:val="24"/>
          <w:szCs w:val="24"/>
          <w:lang w:val="en-US" w:eastAsia="zh-CN"/>
        </w:rPr>
        <w:t xml:space="preserve">, Wu CL, </w:t>
      </w:r>
      <w:proofErr w:type="spellStart"/>
      <w:r w:rsidRPr="000C4C73">
        <w:rPr>
          <w:rFonts w:ascii="Book Antiqua" w:eastAsia="宋体" w:hAnsi="Book Antiqua" w:cs="宋体"/>
          <w:color w:val="000000"/>
          <w:sz w:val="24"/>
          <w:szCs w:val="24"/>
          <w:lang w:val="en-US" w:eastAsia="zh-CN"/>
        </w:rPr>
        <w:t>Louer</w:t>
      </w:r>
      <w:proofErr w:type="spellEnd"/>
      <w:r w:rsidRPr="000C4C73">
        <w:rPr>
          <w:rFonts w:ascii="Book Antiqua" w:eastAsia="宋体" w:hAnsi="Book Antiqua" w:cs="宋体"/>
          <w:color w:val="000000"/>
          <w:sz w:val="24"/>
          <w:szCs w:val="24"/>
          <w:lang w:val="en-US" w:eastAsia="zh-CN"/>
        </w:rPr>
        <w:t xml:space="preserve"> CR, Furman BD, Huebner JL, Kraus VB, Olson SA, </w:t>
      </w:r>
      <w:proofErr w:type="spellStart"/>
      <w:r w:rsidRPr="000C4C73">
        <w:rPr>
          <w:rFonts w:ascii="Book Antiqua" w:eastAsia="宋体" w:hAnsi="Book Antiqua" w:cs="宋体"/>
          <w:color w:val="000000"/>
          <w:sz w:val="24"/>
          <w:szCs w:val="24"/>
          <w:lang w:val="en-US" w:eastAsia="zh-CN"/>
        </w:rPr>
        <w:t>Guilak</w:t>
      </w:r>
      <w:proofErr w:type="spellEnd"/>
      <w:r w:rsidRPr="000C4C73">
        <w:rPr>
          <w:rFonts w:ascii="Book Antiqua" w:eastAsia="宋体" w:hAnsi="Book Antiqua" w:cs="宋体"/>
          <w:color w:val="000000"/>
          <w:sz w:val="24"/>
          <w:szCs w:val="24"/>
          <w:lang w:val="en-US" w:eastAsia="zh-CN"/>
        </w:rPr>
        <w:t xml:space="preserve"> F. Intra-articular delivery of purified mesenchymal stem cells from C57BL/6 or MRL/</w:t>
      </w:r>
      <w:proofErr w:type="spellStart"/>
      <w:r w:rsidRPr="000C4C73">
        <w:rPr>
          <w:rFonts w:ascii="Book Antiqua" w:eastAsia="宋体" w:hAnsi="Book Antiqua" w:cs="宋体"/>
          <w:color w:val="000000"/>
          <w:sz w:val="24"/>
          <w:szCs w:val="24"/>
          <w:lang w:val="en-US" w:eastAsia="zh-CN"/>
        </w:rPr>
        <w:t>MpJ</w:t>
      </w:r>
      <w:proofErr w:type="spellEnd"/>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superhealer</w:t>
      </w:r>
      <w:proofErr w:type="spellEnd"/>
      <w:r w:rsidRPr="000C4C73">
        <w:rPr>
          <w:rFonts w:ascii="Book Antiqua" w:eastAsia="宋体" w:hAnsi="Book Antiqua" w:cs="宋体"/>
          <w:color w:val="000000"/>
          <w:sz w:val="24"/>
          <w:szCs w:val="24"/>
          <w:lang w:val="en-US" w:eastAsia="zh-CN"/>
        </w:rPr>
        <w:t xml:space="preserve"> mice prevents posttraumatic arthritis. </w:t>
      </w:r>
      <w:r w:rsidRPr="000C4C73">
        <w:rPr>
          <w:rFonts w:ascii="Book Antiqua" w:eastAsia="宋体" w:hAnsi="Book Antiqua" w:cs="宋体"/>
          <w:i/>
          <w:iCs/>
          <w:color w:val="000000"/>
          <w:sz w:val="24"/>
          <w:szCs w:val="24"/>
          <w:lang w:val="en-US" w:eastAsia="zh-CN"/>
        </w:rPr>
        <w:t>Cell Transplant</w:t>
      </w:r>
      <w:r w:rsidRPr="000C4C73">
        <w:rPr>
          <w:rFonts w:ascii="Book Antiqua" w:eastAsia="宋体" w:hAnsi="Book Antiqua" w:cs="宋体"/>
          <w:color w:val="000000"/>
          <w:sz w:val="24"/>
          <w:szCs w:val="24"/>
          <w:lang w:val="en-US" w:eastAsia="zh-CN"/>
        </w:rPr>
        <w:t> 2013; </w:t>
      </w:r>
      <w:r w:rsidRPr="000C4C73">
        <w:rPr>
          <w:rFonts w:ascii="Book Antiqua" w:eastAsia="宋体" w:hAnsi="Book Antiqua" w:cs="宋体"/>
          <w:b/>
          <w:bCs/>
          <w:color w:val="000000"/>
          <w:sz w:val="24"/>
          <w:szCs w:val="24"/>
          <w:lang w:val="en-US" w:eastAsia="zh-CN"/>
        </w:rPr>
        <w:t>22</w:t>
      </w:r>
      <w:r w:rsidRPr="000C4C73">
        <w:rPr>
          <w:rFonts w:ascii="Book Antiqua" w:eastAsia="宋体" w:hAnsi="Book Antiqua" w:cs="宋体"/>
          <w:color w:val="000000"/>
          <w:sz w:val="24"/>
          <w:szCs w:val="24"/>
          <w:lang w:val="en-US" w:eastAsia="zh-CN"/>
        </w:rPr>
        <w:t>: 1395-1408 [PMID: 22889498 DOI: 10.3727/096368912X653264</w:t>
      </w:r>
      <w:r w:rsidR="00E53FA6">
        <w:rPr>
          <w:rFonts w:ascii="Book Antiqua" w:eastAsia="宋体" w:hAnsi="Book Antiqua" w:cs="宋体"/>
          <w:color w:val="000000"/>
          <w:sz w:val="24"/>
          <w:szCs w:val="24"/>
          <w:lang w:val="en-US" w:eastAsia="zh-CN"/>
        </w:rPr>
        <w:t>]</w:t>
      </w:r>
    </w:p>
    <w:p w14:paraId="4471499C"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2</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Peeters</w:t>
      </w:r>
      <w:proofErr w:type="spellEnd"/>
      <w:r w:rsidRPr="000C4C73">
        <w:rPr>
          <w:rFonts w:ascii="Book Antiqua" w:eastAsia="宋体" w:hAnsi="Book Antiqua" w:cs="宋体"/>
          <w:b/>
          <w:bCs/>
          <w:color w:val="000000"/>
          <w:sz w:val="24"/>
          <w:szCs w:val="24"/>
          <w:lang w:val="en-US" w:eastAsia="zh-CN"/>
        </w:rPr>
        <w:t xml:space="preserve"> CM</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Leijs</w:t>
      </w:r>
      <w:proofErr w:type="spellEnd"/>
      <w:r w:rsidRPr="000C4C73">
        <w:rPr>
          <w:rFonts w:ascii="Book Antiqua" w:eastAsia="宋体" w:hAnsi="Book Antiqua" w:cs="宋体"/>
          <w:color w:val="000000"/>
          <w:sz w:val="24"/>
          <w:szCs w:val="24"/>
          <w:lang w:val="en-US" w:eastAsia="zh-CN"/>
        </w:rPr>
        <w:t xml:space="preserve"> MJ, </w:t>
      </w:r>
      <w:proofErr w:type="spellStart"/>
      <w:r w:rsidRPr="000C4C73">
        <w:rPr>
          <w:rFonts w:ascii="Book Antiqua" w:eastAsia="宋体" w:hAnsi="Book Antiqua" w:cs="宋体"/>
          <w:color w:val="000000"/>
          <w:sz w:val="24"/>
          <w:szCs w:val="24"/>
          <w:lang w:val="en-US" w:eastAsia="zh-CN"/>
        </w:rPr>
        <w:t>Reijman</w:t>
      </w:r>
      <w:proofErr w:type="spellEnd"/>
      <w:r w:rsidRPr="000C4C73">
        <w:rPr>
          <w:rFonts w:ascii="Book Antiqua" w:eastAsia="宋体" w:hAnsi="Book Antiqua" w:cs="宋体"/>
          <w:color w:val="000000"/>
          <w:sz w:val="24"/>
          <w:szCs w:val="24"/>
          <w:lang w:val="en-US" w:eastAsia="zh-CN"/>
        </w:rPr>
        <w:t xml:space="preserve"> M, van </w:t>
      </w:r>
      <w:proofErr w:type="spellStart"/>
      <w:r w:rsidRPr="000C4C73">
        <w:rPr>
          <w:rFonts w:ascii="Book Antiqua" w:eastAsia="宋体" w:hAnsi="Book Antiqua" w:cs="宋体"/>
          <w:color w:val="000000"/>
          <w:sz w:val="24"/>
          <w:szCs w:val="24"/>
          <w:lang w:val="en-US" w:eastAsia="zh-CN"/>
        </w:rPr>
        <w:t>Osch</w:t>
      </w:r>
      <w:proofErr w:type="spellEnd"/>
      <w:r w:rsidRPr="000C4C73">
        <w:rPr>
          <w:rFonts w:ascii="Book Antiqua" w:eastAsia="宋体" w:hAnsi="Book Antiqua" w:cs="宋体"/>
          <w:color w:val="000000"/>
          <w:sz w:val="24"/>
          <w:szCs w:val="24"/>
          <w:lang w:val="en-US" w:eastAsia="zh-CN"/>
        </w:rPr>
        <w:t xml:space="preserve"> GJ, </w:t>
      </w:r>
      <w:proofErr w:type="spellStart"/>
      <w:r w:rsidRPr="000C4C73">
        <w:rPr>
          <w:rFonts w:ascii="Book Antiqua" w:eastAsia="宋体" w:hAnsi="Book Antiqua" w:cs="宋体"/>
          <w:color w:val="000000"/>
          <w:sz w:val="24"/>
          <w:szCs w:val="24"/>
          <w:lang w:val="en-US" w:eastAsia="zh-CN"/>
        </w:rPr>
        <w:t>Bos</w:t>
      </w:r>
      <w:proofErr w:type="spellEnd"/>
      <w:r w:rsidRPr="000C4C73">
        <w:rPr>
          <w:rFonts w:ascii="Book Antiqua" w:eastAsia="宋体" w:hAnsi="Book Antiqua" w:cs="宋体"/>
          <w:color w:val="000000"/>
          <w:sz w:val="24"/>
          <w:szCs w:val="24"/>
          <w:lang w:val="en-US" w:eastAsia="zh-CN"/>
        </w:rPr>
        <w:t xml:space="preserve"> PK. Safety of intra-articular cell-therapy with culture-expanded stem cells in humans: a systematic literature review. </w:t>
      </w:r>
      <w:r w:rsidRPr="000C4C73">
        <w:rPr>
          <w:rFonts w:ascii="Book Antiqua" w:eastAsia="宋体" w:hAnsi="Book Antiqua" w:cs="宋体"/>
          <w:i/>
          <w:iCs/>
          <w:color w:val="000000"/>
          <w:sz w:val="24"/>
          <w:szCs w:val="24"/>
          <w:lang w:val="en-US" w:eastAsia="zh-CN"/>
        </w:rPr>
        <w:t>Osteoarthritis Cartilage</w:t>
      </w:r>
      <w:r w:rsidRPr="000C4C73">
        <w:rPr>
          <w:rFonts w:ascii="Book Antiqua" w:eastAsia="宋体" w:hAnsi="Book Antiqua" w:cs="宋体"/>
          <w:color w:val="000000"/>
          <w:sz w:val="24"/>
          <w:szCs w:val="24"/>
          <w:lang w:val="en-US" w:eastAsia="zh-CN"/>
        </w:rPr>
        <w:t> 2013; </w:t>
      </w:r>
      <w:r w:rsidRPr="000C4C73">
        <w:rPr>
          <w:rFonts w:ascii="Book Antiqua" w:eastAsia="宋体" w:hAnsi="Book Antiqua" w:cs="宋体"/>
          <w:b/>
          <w:bCs/>
          <w:color w:val="000000"/>
          <w:sz w:val="24"/>
          <w:szCs w:val="24"/>
          <w:lang w:val="en-US" w:eastAsia="zh-CN"/>
        </w:rPr>
        <w:t>21</w:t>
      </w:r>
      <w:r w:rsidRPr="000C4C73">
        <w:rPr>
          <w:rFonts w:ascii="Book Antiqua" w:eastAsia="宋体" w:hAnsi="Book Antiqua" w:cs="宋体"/>
          <w:color w:val="000000"/>
          <w:sz w:val="24"/>
          <w:szCs w:val="24"/>
          <w:lang w:val="en-US" w:eastAsia="zh-CN"/>
        </w:rPr>
        <w:t>: 1465-1473 [PMID: 23831631 DOI: 10.1016/j.joca.2013.06.025</w:t>
      </w:r>
      <w:r w:rsidR="00E53FA6">
        <w:rPr>
          <w:rFonts w:ascii="Book Antiqua" w:eastAsia="宋体" w:hAnsi="Book Antiqua" w:cs="宋体"/>
          <w:color w:val="000000"/>
          <w:sz w:val="24"/>
          <w:szCs w:val="24"/>
          <w:lang w:val="en-US" w:eastAsia="zh-CN"/>
        </w:rPr>
        <w:t>]</w:t>
      </w:r>
    </w:p>
    <w:p w14:paraId="4921B6AB"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3</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Varma HS</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Dadarya</w:t>
      </w:r>
      <w:proofErr w:type="spellEnd"/>
      <w:r w:rsidRPr="000C4C73">
        <w:rPr>
          <w:rFonts w:ascii="Book Antiqua" w:eastAsia="宋体" w:hAnsi="Book Antiqua" w:cs="宋体"/>
          <w:color w:val="000000"/>
          <w:sz w:val="24"/>
          <w:szCs w:val="24"/>
          <w:lang w:val="en-US" w:eastAsia="zh-CN"/>
        </w:rPr>
        <w:t xml:space="preserve"> B, </w:t>
      </w:r>
      <w:proofErr w:type="spellStart"/>
      <w:r w:rsidRPr="000C4C73">
        <w:rPr>
          <w:rFonts w:ascii="Book Antiqua" w:eastAsia="宋体" w:hAnsi="Book Antiqua" w:cs="宋体"/>
          <w:color w:val="000000"/>
          <w:sz w:val="24"/>
          <w:szCs w:val="24"/>
          <w:lang w:val="en-US" w:eastAsia="zh-CN"/>
        </w:rPr>
        <w:t>Vidyarthi</w:t>
      </w:r>
      <w:proofErr w:type="spellEnd"/>
      <w:r w:rsidRPr="000C4C73">
        <w:rPr>
          <w:rFonts w:ascii="Book Antiqua" w:eastAsia="宋体" w:hAnsi="Book Antiqua" w:cs="宋体"/>
          <w:color w:val="000000"/>
          <w:sz w:val="24"/>
          <w:szCs w:val="24"/>
          <w:lang w:val="en-US" w:eastAsia="zh-CN"/>
        </w:rPr>
        <w:t xml:space="preserve"> A.</w:t>
      </w:r>
      <w:proofErr w:type="gramEnd"/>
      <w:r w:rsidRPr="000C4C73">
        <w:rPr>
          <w:rFonts w:ascii="Book Antiqua" w:eastAsia="宋体" w:hAnsi="Book Antiqua" w:cs="宋体"/>
          <w:color w:val="000000"/>
          <w:sz w:val="24"/>
          <w:szCs w:val="24"/>
          <w:lang w:val="en-US" w:eastAsia="zh-CN"/>
        </w:rPr>
        <w:t xml:space="preserve"> The new avenues in the management of </w:t>
      </w:r>
      <w:proofErr w:type="spellStart"/>
      <w:r w:rsidRPr="000C4C73">
        <w:rPr>
          <w:rFonts w:ascii="Book Antiqua" w:eastAsia="宋体" w:hAnsi="Book Antiqua" w:cs="宋体"/>
          <w:color w:val="000000"/>
          <w:sz w:val="24"/>
          <w:szCs w:val="24"/>
          <w:lang w:val="en-US" w:eastAsia="zh-CN"/>
        </w:rPr>
        <w:t>osteo</w:t>
      </w:r>
      <w:proofErr w:type="spellEnd"/>
      <w:r w:rsidRPr="000C4C73">
        <w:rPr>
          <w:rFonts w:ascii="Book Antiqua" w:eastAsia="宋体" w:hAnsi="Book Antiqua" w:cs="宋体"/>
          <w:color w:val="000000"/>
          <w:sz w:val="24"/>
          <w:szCs w:val="24"/>
          <w:lang w:val="en-US" w:eastAsia="zh-CN"/>
        </w:rPr>
        <w:t>-arthritis of knee--stem cells. </w:t>
      </w:r>
      <w:r w:rsidRPr="000C4C73">
        <w:rPr>
          <w:rFonts w:ascii="Book Antiqua" w:eastAsia="宋体" w:hAnsi="Book Antiqua" w:cs="宋体"/>
          <w:i/>
          <w:iCs/>
          <w:color w:val="000000"/>
          <w:sz w:val="24"/>
          <w:szCs w:val="24"/>
          <w:lang w:val="en-US" w:eastAsia="zh-CN"/>
        </w:rPr>
        <w:t xml:space="preserve">J Indian Med </w:t>
      </w:r>
      <w:proofErr w:type="spellStart"/>
      <w:r w:rsidRPr="000C4C73">
        <w:rPr>
          <w:rFonts w:ascii="Book Antiqua" w:eastAsia="宋体" w:hAnsi="Book Antiqua" w:cs="宋体"/>
          <w:i/>
          <w:iCs/>
          <w:color w:val="000000"/>
          <w:sz w:val="24"/>
          <w:szCs w:val="24"/>
          <w:lang w:val="en-US" w:eastAsia="zh-CN"/>
        </w:rPr>
        <w:t>Assoc</w:t>
      </w:r>
      <w:proofErr w:type="spellEnd"/>
      <w:r w:rsidRPr="000C4C73">
        <w:rPr>
          <w:rFonts w:ascii="Book Antiqua" w:eastAsia="宋体" w:hAnsi="Book Antiqua" w:cs="宋体"/>
          <w:color w:val="000000"/>
          <w:sz w:val="24"/>
          <w:szCs w:val="24"/>
          <w:lang w:val="en-US" w:eastAsia="zh-CN"/>
        </w:rPr>
        <w:t> 2010; </w:t>
      </w:r>
      <w:r w:rsidRPr="000C4C73">
        <w:rPr>
          <w:rFonts w:ascii="Book Antiqua" w:eastAsia="宋体" w:hAnsi="Book Antiqua" w:cs="宋体"/>
          <w:b/>
          <w:bCs/>
          <w:color w:val="000000"/>
          <w:sz w:val="24"/>
          <w:szCs w:val="24"/>
          <w:lang w:val="en-US" w:eastAsia="zh-CN"/>
        </w:rPr>
        <w:t>108</w:t>
      </w:r>
      <w:r w:rsidRPr="000C4C73">
        <w:rPr>
          <w:rFonts w:ascii="Book Antiqua" w:eastAsia="宋体" w:hAnsi="Book Antiqua" w:cs="宋体"/>
          <w:color w:val="000000"/>
          <w:sz w:val="24"/>
          <w:szCs w:val="24"/>
          <w:lang w:val="en-US" w:eastAsia="zh-CN"/>
        </w:rPr>
        <w:t>: 583-585 [PMID: 21510531]</w:t>
      </w:r>
    </w:p>
    <w:p w14:paraId="2D69A586"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4</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Giannini</w:t>
      </w:r>
      <w:proofErr w:type="spellEnd"/>
      <w:r w:rsidRPr="000C4C73">
        <w:rPr>
          <w:rFonts w:ascii="Book Antiqua" w:eastAsia="宋体" w:hAnsi="Book Antiqua" w:cs="宋体"/>
          <w:b/>
          <w:bCs/>
          <w:color w:val="000000"/>
          <w:sz w:val="24"/>
          <w:szCs w:val="24"/>
          <w:lang w:val="en-US" w:eastAsia="zh-CN"/>
        </w:rPr>
        <w:t xml:space="preserve"> S</w:t>
      </w:r>
      <w:r w:rsidRPr="000C4C73">
        <w:rPr>
          <w:rFonts w:ascii="Book Antiqua" w:eastAsia="宋体" w:hAnsi="Book Antiqua" w:cs="宋体"/>
          <w:color w:val="000000"/>
          <w:sz w:val="24"/>
          <w:szCs w:val="24"/>
          <w:lang w:val="en-US" w:eastAsia="zh-CN"/>
        </w:rPr>
        <w:t xml:space="preserve">, Buda R, </w:t>
      </w:r>
      <w:proofErr w:type="spellStart"/>
      <w:r w:rsidRPr="000C4C73">
        <w:rPr>
          <w:rFonts w:ascii="Book Antiqua" w:eastAsia="宋体" w:hAnsi="Book Antiqua" w:cs="宋体"/>
          <w:color w:val="000000"/>
          <w:sz w:val="24"/>
          <w:szCs w:val="24"/>
          <w:lang w:val="en-US" w:eastAsia="zh-CN"/>
        </w:rPr>
        <w:t>Vannini</w:t>
      </w:r>
      <w:proofErr w:type="spellEnd"/>
      <w:r w:rsidRPr="000C4C73">
        <w:rPr>
          <w:rFonts w:ascii="Book Antiqua" w:eastAsia="宋体" w:hAnsi="Book Antiqua" w:cs="宋体"/>
          <w:color w:val="000000"/>
          <w:sz w:val="24"/>
          <w:szCs w:val="24"/>
          <w:lang w:val="en-US" w:eastAsia="zh-CN"/>
        </w:rPr>
        <w:t xml:space="preserve"> F, </w:t>
      </w:r>
      <w:proofErr w:type="spellStart"/>
      <w:r w:rsidRPr="000C4C73">
        <w:rPr>
          <w:rFonts w:ascii="Book Antiqua" w:eastAsia="宋体" w:hAnsi="Book Antiqua" w:cs="宋体"/>
          <w:color w:val="000000"/>
          <w:sz w:val="24"/>
          <w:szCs w:val="24"/>
          <w:lang w:val="en-US" w:eastAsia="zh-CN"/>
        </w:rPr>
        <w:t>Cavallo</w:t>
      </w:r>
      <w:proofErr w:type="spellEnd"/>
      <w:r w:rsidRPr="000C4C73">
        <w:rPr>
          <w:rFonts w:ascii="Book Antiqua" w:eastAsia="宋体" w:hAnsi="Book Antiqua" w:cs="宋体"/>
          <w:color w:val="000000"/>
          <w:sz w:val="24"/>
          <w:szCs w:val="24"/>
          <w:lang w:val="en-US" w:eastAsia="zh-CN"/>
        </w:rPr>
        <w:t xml:space="preserve"> M, </w:t>
      </w:r>
      <w:proofErr w:type="spellStart"/>
      <w:r w:rsidRPr="000C4C73">
        <w:rPr>
          <w:rFonts w:ascii="Book Antiqua" w:eastAsia="宋体" w:hAnsi="Book Antiqua" w:cs="宋体"/>
          <w:color w:val="000000"/>
          <w:sz w:val="24"/>
          <w:szCs w:val="24"/>
          <w:lang w:val="en-US" w:eastAsia="zh-CN"/>
        </w:rPr>
        <w:t>Grigolo</w:t>
      </w:r>
      <w:proofErr w:type="spellEnd"/>
      <w:r w:rsidRPr="000C4C73">
        <w:rPr>
          <w:rFonts w:ascii="Book Antiqua" w:eastAsia="宋体" w:hAnsi="Book Antiqua" w:cs="宋体"/>
          <w:color w:val="000000"/>
          <w:sz w:val="24"/>
          <w:szCs w:val="24"/>
          <w:lang w:val="en-US" w:eastAsia="zh-CN"/>
        </w:rPr>
        <w:t xml:space="preserve"> B. One-step bone marrow-derived cell transplantation in </w:t>
      </w:r>
      <w:proofErr w:type="spellStart"/>
      <w:r w:rsidRPr="000C4C73">
        <w:rPr>
          <w:rFonts w:ascii="Book Antiqua" w:eastAsia="宋体" w:hAnsi="Book Antiqua" w:cs="宋体"/>
          <w:color w:val="000000"/>
          <w:sz w:val="24"/>
          <w:szCs w:val="24"/>
          <w:lang w:val="en-US" w:eastAsia="zh-CN"/>
        </w:rPr>
        <w:t>talar</w:t>
      </w:r>
      <w:proofErr w:type="spellEnd"/>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osteochondral</w:t>
      </w:r>
      <w:proofErr w:type="spellEnd"/>
      <w:r w:rsidRPr="000C4C73">
        <w:rPr>
          <w:rFonts w:ascii="Book Antiqua" w:eastAsia="宋体" w:hAnsi="Book Antiqua" w:cs="宋体"/>
          <w:color w:val="000000"/>
          <w:sz w:val="24"/>
          <w:szCs w:val="24"/>
          <w:lang w:val="en-US" w:eastAsia="zh-CN"/>
        </w:rPr>
        <w:t xml:space="preserve"> lesions. </w:t>
      </w:r>
      <w:proofErr w:type="spellStart"/>
      <w:r w:rsidRPr="000C4C73">
        <w:rPr>
          <w:rFonts w:ascii="Book Antiqua" w:eastAsia="宋体" w:hAnsi="Book Antiqua" w:cs="宋体"/>
          <w:i/>
          <w:iCs/>
          <w:color w:val="000000"/>
          <w:sz w:val="24"/>
          <w:szCs w:val="24"/>
          <w:lang w:val="en-US" w:eastAsia="zh-CN"/>
        </w:rPr>
        <w:t>Clin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Orthop</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Relat</w:t>
      </w:r>
      <w:proofErr w:type="spellEnd"/>
      <w:r w:rsidRPr="000C4C73">
        <w:rPr>
          <w:rFonts w:ascii="Book Antiqua" w:eastAsia="宋体" w:hAnsi="Book Antiqua" w:cs="宋体"/>
          <w:i/>
          <w:iCs/>
          <w:color w:val="000000"/>
          <w:sz w:val="24"/>
          <w:szCs w:val="24"/>
          <w:lang w:val="en-US" w:eastAsia="zh-CN"/>
        </w:rPr>
        <w:t xml:space="preserve"> Res</w:t>
      </w:r>
      <w:r w:rsidRPr="000C4C73">
        <w:rPr>
          <w:rFonts w:ascii="Book Antiqua" w:eastAsia="宋体" w:hAnsi="Book Antiqua" w:cs="宋体"/>
          <w:color w:val="000000"/>
          <w:sz w:val="24"/>
          <w:szCs w:val="24"/>
          <w:lang w:val="en-US" w:eastAsia="zh-CN"/>
        </w:rPr>
        <w:t> 2009; </w:t>
      </w:r>
      <w:r w:rsidRPr="000C4C73">
        <w:rPr>
          <w:rFonts w:ascii="Book Antiqua" w:eastAsia="宋体" w:hAnsi="Book Antiqua" w:cs="宋体"/>
          <w:b/>
          <w:bCs/>
          <w:color w:val="000000"/>
          <w:sz w:val="24"/>
          <w:szCs w:val="24"/>
          <w:lang w:val="en-US" w:eastAsia="zh-CN"/>
        </w:rPr>
        <w:t>467</w:t>
      </w:r>
      <w:r w:rsidRPr="000C4C73">
        <w:rPr>
          <w:rFonts w:ascii="Book Antiqua" w:eastAsia="宋体" w:hAnsi="Book Antiqua" w:cs="宋体"/>
          <w:color w:val="000000"/>
          <w:sz w:val="24"/>
          <w:szCs w:val="24"/>
          <w:lang w:val="en-US" w:eastAsia="zh-CN"/>
        </w:rPr>
        <w:t>: 3307-3320 [PMID: 19449082 DOI: 10.1007/s11999-009-0885-8</w:t>
      </w:r>
      <w:r w:rsidR="00E53FA6">
        <w:rPr>
          <w:rFonts w:ascii="Book Antiqua" w:eastAsia="宋体" w:hAnsi="Book Antiqua" w:cs="宋体"/>
          <w:color w:val="000000"/>
          <w:sz w:val="24"/>
          <w:szCs w:val="24"/>
          <w:lang w:val="en-US" w:eastAsia="zh-CN"/>
        </w:rPr>
        <w:t>]</w:t>
      </w:r>
    </w:p>
    <w:p w14:paraId="48FFD2A1"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5</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Hernigou</w:t>
      </w:r>
      <w:proofErr w:type="spellEnd"/>
      <w:r w:rsidRPr="000C4C73">
        <w:rPr>
          <w:rFonts w:ascii="Book Antiqua" w:eastAsia="宋体" w:hAnsi="Book Antiqua" w:cs="宋体"/>
          <w:b/>
          <w:bCs/>
          <w:color w:val="000000"/>
          <w:sz w:val="24"/>
          <w:szCs w:val="24"/>
          <w:lang w:val="en-US" w:eastAsia="zh-CN"/>
        </w:rPr>
        <w:t xml:space="preserve"> P</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Beaujean</w:t>
      </w:r>
      <w:proofErr w:type="spellEnd"/>
      <w:r w:rsidRPr="000C4C73">
        <w:rPr>
          <w:rFonts w:ascii="Book Antiqua" w:eastAsia="宋体" w:hAnsi="Book Antiqua" w:cs="宋体"/>
          <w:color w:val="000000"/>
          <w:sz w:val="24"/>
          <w:szCs w:val="24"/>
          <w:lang w:val="en-US" w:eastAsia="zh-CN"/>
        </w:rPr>
        <w:t xml:space="preserve"> F. Treatment of osteonecrosis with autologous bone marrow grafting.</w:t>
      </w:r>
      <w:proofErr w:type="gramEnd"/>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i/>
          <w:iCs/>
          <w:color w:val="000000"/>
          <w:sz w:val="24"/>
          <w:szCs w:val="24"/>
          <w:lang w:val="en-US" w:eastAsia="zh-CN"/>
        </w:rPr>
        <w:t>Clin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Orthop</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Relat</w:t>
      </w:r>
      <w:proofErr w:type="spellEnd"/>
      <w:r w:rsidRPr="000C4C73">
        <w:rPr>
          <w:rFonts w:ascii="Book Antiqua" w:eastAsia="宋体" w:hAnsi="Book Antiqua" w:cs="宋体"/>
          <w:i/>
          <w:iCs/>
          <w:color w:val="000000"/>
          <w:sz w:val="24"/>
          <w:szCs w:val="24"/>
          <w:lang w:val="en-US" w:eastAsia="zh-CN"/>
        </w:rPr>
        <w:t xml:space="preserve"> Res</w:t>
      </w:r>
      <w:r w:rsidRPr="000C4C73">
        <w:rPr>
          <w:rFonts w:ascii="Book Antiqua" w:eastAsia="宋体" w:hAnsi="Book Antiqua" w:cs="宋体"/>
          <w:color w:val="000000"/>
          <w:sz w:val="24"/>
          <w:szCs w:val="24"/>
          <w:lang w:val="en-US" w:eastAsia="zh-CN"/>
        </w:rPr>
        <w:t> 2002;</w:t>
      </w:r>
      <w:r w:rsidR="00E53FA6" w:rsidRPr="00E53FA6">
        <w:rPr>
          <w:rFonts w:ascii="Book Antiqua" w:hAnsi="Book Antiqua" w:cs="Times New Roman"/>
          <w:sz w:val="24"/>
          <w:szCs w:val="24"/>
          <w:lang w:val="en-US"/>
        </w:rPr>
        <w:t xml:space="preserve"> </w:t>
      </w:r>
      <w:r w:rsidR="00E53FA6" w:rsidRPr="00E6528E">
        <w:rPr>
          <w:rFonts w:ascii="Book Antiqua" w:hAnsi="Book Antiqua" w:cs="Times New Roman"/>
          <w:sz w:val="24"/>
          <w:szCs w:val="24"/>
          <w:lang w:val="en-US"/>
        </w:rPr>
        <w:t>(405)</w:t>
      </w:r>
      <w:r w:rsidRPr="000C4C73">
        <w:rPr>
          <w:rFonts w:ascii="Book Antiqua" w:eastAsia="宋体" w:hAnsi="Book Antiqua" w:cs="宋体"/>
          <w:color w:val="000000"/>
          <w:sz w:val="24"/>
          <w:szCs w:val="24"/>
          <w:lang w:val="en-US" w:eastAsia="zh-CN"/>
        </w:rPr>
        <w:t>: 14-23 [PMID: 12461352]</w:t>
      </w:r>
    </w:p>
    <w:p w14:paraId="1940593C"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6</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Centeno CJ</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Busse</w:t>
      </w:r>
      <w:proofErr w:type="spellEnd"/>
      <w:r w:rsidRPr="000C4C73">
        <w:rPr>
          <w:rFonts w:ascii="Book Antiqua" w:eastAsia="宋体" w:hAnsi="Book Antiqua" w:cs="宋体"/>
          <w:color w:val="000000"/>
          <w:sz w:val="24"/>
          <w:szCs w:val="24"/>
          <w:lang w:val="en-US" w:eastAsia="zh-CN"/>
        </w:rPr>
        <w:t xml:space="preserve"> D, </w:t>
      </w:r>
      <w:proofErr w:type="spellStart"/>
      <w:r w:rsidRPr="000C4C73">
        <w:rPr>
          <w:rFonts w:ascii="Book Antiqua" w:eastAsia="宋体" w:hAnsi="Book Antiqua" w:cs="宋体"/>
          <w:color w:val="000000"/>
          <w:sz w:val="24"/>
          <w:szCs w:val="24"/>
          <w:lang w:val="en-US" w:eastAsia="zh-CN"/>
        </w:rPr>
        <w:t>Kisiday</w:t>
      </w:r>
      <w:proofErr w:type="spellEnd"/>
      <w:r w:rsidRPr="000C4C73">
        <w:rPr>
          <w:rFonts w:ascii="Book Antiqua" w:eastAsia="宋体" w:hAnsi="Book Antiqua" w:cs="宋体"/>
          <w:color w:val="000000"/>
          <w:sz w:val="24"/>
          <w:szCs w:val="24"/>
          <w:lang w:val="en-US" w:eastAsia="zh-CN"/>
        </w:rPr>
        <w:t xml:space="preserve"> J, </w:t>
      </w:r>
      <w:proofErr w:type="spellStart"/>
      <w:r w:rsidRPr="000C4C73">
        <w:rPr>
          <w:rFonts w:ascii="Book Antiqua" w:eastAsia="宋体" w:hAnsi="Book Antiqua" w:cs="宋体"/>
          <w:color w:val="000000"/>
          <w:sz w:val="24"/>
          <w:szCs w:val="24"/>
          <w:lang w:val="en-US" w:eastAsia="zh-CN"/>
        </w:rPr>
        <w:t>Keohan</w:t>
      </w:r>
      <w:proofErr w:type="spellEnd"/>
      <w:r w:rsidRPr="000C4C73">
        <w:rPr>
          <w:rFonts w:ascii="Book Antiqua" w:eastAsia="宋体" w:hAnsi="Book Antiqua" w:cs="宋体"/>
          <w:color w:val="000000"/>
          <w:sz w:val="24"/>
          <w:szCs w:val="24"/>
          <w:lang w:val="en-US" w:eastAsia="zh-CN"/>
        </w:rPr>
        <w:t xml:space="preserve"> C, Freeman M, Karli D. Increased knee cartilage volume in degenerative joint disease using </w:t>
      </w:r>
      <w:proofErr w:type="spellStart"/>
      <w:r w:rsidRPr="000C4C73">
        <w:rPr>
          <w:rFonts w:ascii="Book Antiqua" w:eastAsia="宋体" w:hAnsi="Book Antiqua" w:cs="宋体"/>
          <w:color w:val="000000"/>
          <w:sz w:val="24"/>
          <w:szCs w:val="24"/>
          <w:lang w:val="en-US" w:eastAsia="zh-CN"/>
        </w:rPr>
        <w:t>percutaneously</w:t>
      </w:r>
      <w:proofErr w:type="spellEnd"/>
      <w:r w:rsidRPr="000C4C73">
        <w:rPr>
          <w:rFonts w:ascii="Book Antiqua" w:eastAsia="宋体" w:hAnsi="Book Antiqua" w:cs="宋体"/>
          <w:color w:val="000000"/>
          <w:sz w:val="24"/>
          <w:szCs w:val="24"/>
          <w:lang w:val="en-US" w:eastAsia="zh-CN"/>
        </w:rPr>
        <w:t xml:space="preserve"> implanted, autologous mesenchymal stem cells. </w:t>
      </w:r>
      <w:r w:rsidRPr="000C4C73">
        <w:rPr>
          <w:rFonts w:ascii="Book Antiqua" w:eastAsia="宋体" w:hAnsi="Book Antiqua" w:cs="宋体"/>
          <w:i/>
          <w:iCs/>
          <w:color w:val="000000"/>
          <w:sz w:val="24"/>
          <w:szCs w:val="24"/>
          <w:lang w:val="en-US" w:eastAsia="zh-CN"/>
        </w:rPr>
        <w:t>Pain Physician</w:t>
      </w:r>
      <w:r w:rsidRPr="000C4C73">
        <w:rPr>
          <w:rFonts w:ascii="Book Antiqua" w:eastAsia="宋体" w:hAnsi="Book Antiqua" w:cs="宋体"/>
          <w:color w:val="000000"/>
          <w:sz w:val="24"/>
          <w:szCs w:val="24"/>
          <w:lang w:val="en-US" w:eastAsia="zh-CN"/>
        </w:rPr>
        <w:t> </w:t>
      </w:r>
      <w:r w:rsidR="00E53FA6">
        <w:rPr>
          <w:rFonts w:ascii="Book Antiqua" w:eastAsia="宋体" w:hAnsi="Book Antiqua" w:cs="宋体" w:hint="eastAsia"/>
          <w:color w:val="000000"/>
          <w:sz w:val="24"/>
          <w:szCs w:val="24"/>
          <w:lang w:val="en-US" w:eastAsia="zh-CN"/>
        </w:rPr>
        <w:t>2008</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11</w:t>
      </w:r>
      <w:r w:rsidRPr="000C4C73">
        <w:rPr>
          <w:rFonts w:ascii="Book Antiqua" w:eastAsia="宋体" w:hAnsi="Book Antiqua" w:cs="宋体"/>
          <w:color w:val="000000"/>
          <w:sz w:val="24"/>
          <w:szCs w:val="24"/>
          <w:lang w:val="en-US" w:eastAsia="zh-CN"/>
        </w:rPr>
        <w:t>: 343-353 [PMID: 18523506]</w:t>
      </w:r>
    </w:p>
    <w:p w14:paraId="54AC181B"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7</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Centeno CJ</w:t>
      </w:r>
      <w:r w:rsidRPr="000C4C73">
        <w:rPr>
          <w:rFonts w:ascii="Book Antiqua" w:eastAsia="宋体" w:hAnsi="Book Antiqua" w:cs="宋体"/>
          <w:color w:val="000000"/>
          <w:sz w:val="24"/>
          <w:szCs w:val="24"/>
          <w:lang w:val="en-US" w:eastAsia="zh-CN"/>
        </w:rPr>
        <w:t xml:space="preserve">, Schultz JR, Cheever M, Robinson B, Freeman M, </w:t>
      </w:r>
      <w:proofErr w:type="spellStart"/>
      <w:r w:rsidRPr="000C4C73">
        <w:rPr>
          <w:rFonts w:ascii="Book Antiqua" w:eastAsia="宋体" w:hAnsi="Book Antiqua" w:cs="宋体"/>
          <w:color w:val="000000"/>
          <w:sz w:val="24"/>
          <w:szCs w:val="24"/>
          <w:lang w:val="en-US" w:eastAsia="zh-CN"/>
        </w:rPr>
        <w:t>Marasco</w:t>
      </w:r>
      <w:proofErr w:type="spellEnd"/>
      <w:r w:rsidRPr="000C4C73">
        <w:rPr>
          <w:rFonts w:ascii="Book Antiqua" w:eastAsia="宋体" w:hAnsi="Book Antiqua" w:cs="宋体"/>
          <w:color w:val="000000"/>
          <w:sz w:val="24"/>
          <w:szCs w:val="24"/>
          <w:lang w:val="en-US" w:eastAsia="zh-CN"/>
        </w:rPr>
        <w:t xml:space="preserve"> W. Safety and complications reporting on the re-implantation of culture-expanded mesenchymal stem cells using autologous platelet lysate technique. </w:t>
      </w:r>
      <w:proofErr w:type="spellStart"/>
      <w:r w:rsidRPr="000C4C73">
        <w:rPr>
          <w:rFonts w:ascii="Book Antiqua" w:eastAsia="宋体" w:hAnsi="Book Antiqua" w:cs="宋体"/>
          <w:i/>
          <w:iCs/>
          <w:color w:val="000000"/>
          <w:sz w:val="24"/>
          <w:szCs w:val="24"/>
          <w:lang w:val="en-US" w:eastAsia="zh-CN"/>
        </w:rPr>
        <w:t>Curr</w:t>
      </w:r>
      <w:proofErr w:type="spellEnd"/>
      <w:r w:rsidRPr="000C4C73">
        <w:rPr>
          <w:rFonts w:ascii="Book Antiqua" w:eastAsia="宋体" w:hAnsi="Book Antiqua" w:cs="宋体"/>
          <w:i/>
          <w:iCs/>
          <w:color w:val="000000"/>
          <w:sz w:val="24"/>
          <w:szCs w:val="24"/>
          <w:lang w:val="en-US" w:eastAsia="zh-CN"/>
        </w:rPr>
        <w:t xml:space="preserve"> Stem Cell Res </w:t>
      </w:r>
      <w:proofErr w:type="spellStart"/>
      <w:r w:rsidRPr="000C4C73">
        <w:rPr>
          <w:rFonts w:ascii="Book Antiqua" w:eastAsia="宋体" w:hAnsi="Book Antiqua" w:cs="宋体"/>
          <w:i/>
          <w:iCs/>
          <w:color w:val="000000"/>
          <w:sz w:val="24"/>
          <w:szCs w:val="24"/>
          <w:lang w:val="en-US" w:eastAsia="zh-CN"/>
        </w:rPr>
        <w:t>Ther</w:t>
      </w:r>
      <w:proofErr w:type="spellEnd"/>
      <w:r w:rsidRPr="000C4C73">
        <w:rPr>
          <w:rFonts w:ascii="Book Antiqua" w:eastAsia="宋体" w:hAnsi="Book Antiqua" w:cs="宋体"/>
          <w:color w:val="000000"/>
          <w:sz w:val="24"/>
          <w:szCs w:val="24"/>
          <w:lang w:val="en-US" w:eastAsia="zh-CN"/>
        </w:rPr>
        <w:t> 2010; </w:t>
      </w:r>
      <w:r w:rsidRPr="000C4C73">
        <w:rPr>
          <w:rFonts w:ascii="Book Antiqua" w:eastAsia="宋体" w:hAnsi="Book Antiqua" w:cs="宋体"/>
          <w:b/>
          <w:bCs/>
          <w:color w:val="000000"/>
          <w:sz w:val="24"/>
          <w:szCs w:val="24"/>
          <w:lang w:val="en-US" w:eastAsia="zh-CN"/>
        </w:rPr>
        <w:t>5</w:t>
      </w:r>
      <w:r w:rsidRPr="000C4C73">
        <w:rPr>
          <w:rFonts w:ascii="Book Antiqua" w:eastAsia="宋体" w:hAnsi="Book Antiqua" w:cs="宋体"/>
          <w:color w:val="000000"/>
          <w:sz w:val="24"/>
          <w:szCs w:val="24"/>
          <w:lang w:val="en-US" w:eastAsia="zh-CN"/>
        </w:rPr>
        <w:t>: 81-93 [PMID: 19951252]</w:t>
      </w:r>
    </w:p>
    <w:p w14:paraId="69259E52"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6</w:t>
      </w:r>
      <w:r w:rsidR="00A66BC6">
        <w:rPr>
          <w:rFonts w:ascii="Book Antiqua" w:eastAsia="宋体" w:hAnsi="Book Antiqua" w:cs="宋体" w:hint="eastAsia"/>
          <w:color w:val="000000"/>
          <w:sz w:val="24"/>
          <w:szCs w:val="24"/>
          <w:lang w:val="en-US" w:eastAsia="zh-CN"/>
        </w:rPr>
        <w:t>8</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Ikebe</w:t>
      </w:r>
      <w:proofErr w:type="spellEnd"/>
      <w:r w:rsidRPr="000C4C73">
        <w:rPr>
          <w:rFonts w:ascii="Book Antiqua" w:eastAsia="宋体" w:hAnsi="Book Antiqua" w:cs="宋体"/>
          <w:b/>
          <w:bCs/>
          <w:color w:val="000000"/>
          <w:sz w:val="24"/>
          <w:szCs w:val="24"/>
          <w:lang w:val="en-US" w:eastAsia="zh-CN"/>
        </w:rPr>
        <w:t xml:space="preserve"> C</w:t>
      </w:r>
      <w:r w:rsidRPr="000C4C73">
        <w:rPr>
          <w:rFonts w:ascii="Book Antiqua" w:eastAsia="宋体" w:hAnsi="Book Antiqua" w:cs="宋体"/>
          <w:color w:val="000000"/>
          <w:sz w:val="24"/>
          <w:szCs w:val="24"/>
          <w:lang w:val="en-US" w:eastAsia="zh-CN"/>
        </w:rPr>
        <w:t>, Suzuki K. Mesenchymal stem cells for regenerative therapy: optimization of cell preparation protocols. </w:t>
      </w:r>
      <w:r w:rsidRPr="000C4C73">
        <w:rPr>
          <w:rFonts w:ascii="Book Antiqua" w:eastAsia="宋体" w:hAnsi="Book Antiqua" w:cs="宋体"/>
          <w:i/>
          <w:iCs/>
          <w:color w:val="000000"/>
          <w:sz w:val="24"/>
          <w:szCs w:val="24"/>
          <w:lang w:val="en-US" w:eastAsia="zh-CN"/>
        </w:rPr>
        <w:t xml:space="preserve">Biomed Res </w:t>
      </w:r>
      <w:proofErr w:type="spellStart"/>
      <w:r w:rsidRPr="000C4C73">
        <w:rPr>
          <w:rFonts w:ascii="Book Antiqua" w:eastAsia="宋体" w:hAnsi="Book Antiqua" w:cs="宋体"/>
          <w:i/>
          <w:iCs/>
          <w:color w:val="000000"/>
          <w:sz w:val="24"/>
          <w:szCs w:val="24"/>
          <w:lang w:val="en-US" w:eastAsia="zh-CN"/>
        </w:rPr>
        <w:t>Int</w:t>
      </w:r>
      <w:proofErr w:type="spellEnd"/>
      <w:r w:rsidRPr="000C4C73">
        <w:rPr>
          <w:rFonts w:ascii="Book Antiqua" w:eastAsia="宋体" w:hAnsi="Book Antiqua" w:cs="宋体"/>
          <w:color w:val="000000"/>
          <w:sz w:val="24"/>
          <w:szCs w:val="24"/>
          <w:lang w:val="en-US" w:eastAsia="zh-CN"/>
        </w:rPr>
        <w:t> 2014; </w:t>
      </w:r>
      <w:r w:rsidRPr="000C4C73">
        <w:rPr>
          <w:rFonts w:ascii="Book Antiqua" w:eastAsia="宋体" w:hAnsi="Book Antiqua" w:cs="宋体"/>
          <w:b/>
          <w:bCs/>
          <w:color w:val="000000"/>
          <w:sz w:val="24"/>
          <w:szCs w:val="24"/>
          <w:lang w:val="en-US" w:eastAsia="zh-CN"/>
        </w:rPr>
        <w:t>2014</w:t>
      </w:r>
      <w:r w:rsidRPr="000C4C73">
        <w:rPr>
          <w:rFonts w:ascii="Book Antiqua" w:eastAsia="宋体" w:hAnsi="Book Antiqua" w:cs="宋体"/>
          <w:color w:val="000000"/>
          <w:sz w:val="24"/>
          <w:szCs w:val="24"/>
          <w:lang w:val="en-US" w:eastAsia="zh-CN"/>
        </w:rPr>
        <w:t>: 951512 [PMID: 24511552 DOI: 10.1155/2014/951512]</w:t>
      </w:r>
    </w:p>
    <w:p w14:paraId="633799D0" w14:textId="77777777" w:rsidR="000C4C73" w:rsidRPr="000C4C73" w:rsidRDefault="00A66BC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hint="eastAsia"/>
          <w:color w:val="000000"/>
          <w:sz w:val="24"/>
          <w:szCs w:val="24"/>
          <w:lang w:val="en-US" w:eastAsia="zh-CN"/>
        </w:rPr>
        <w:t>69</w:t>
      </w:r>
      <w:r w:rsidR="000C4C73" w:rsidRPr="000C4C73">
        <w:rPr>
          <w:rFonts w:ascii="Book Antiqua" w:eastAsia="宋体" w:hAnsi="Book Antiqua" w:cs="宋体"/>
          <w:color w:val="000000"/>
          <w:sz w:val="24"/>
          <w:szCs w:val="24"/>
          <w:lang w:val="en-US" w:eastAsia="zh-CN"/>
        </w:rPr>
        <w:t> </w:t>
      </w:r>
      <w:r w:rsidR="000C4C73" w:rsidRPr="000C4C73">
        <w:rPr>
          <w:rFonts w:ascii="Book Antiqua" w:eastAsia="宋体" w:hAnsi="Book Antiqua" w:cs="宋体"/>
          <w:b/>
          <w:bCs/>
          <w:color w:val="000000"/>
          <w:sz w:val="24"/>
          <w:szCs w:val="24"/>
          <w:lang w:val="en-US" w:eastAsia="zh-CN"/>
        </w:rPr>
        <w:t>Jespersen A</w:t>
      </w:r>
      <w:r w:rsidR="000C4C73" w:rsidRPr="000C4C73">
        <w:rPr>
          <w:rFonts w:ascii="Book Antiqua" w:eastAsia="宋体" w:hAnsi="Book Antiqua" w:cs="宋体"/>
          <w:color w:val="000000"/>
          <w:sz w:val="24"/>
          <w:szCs w:val="24"/>
          <w:lang w:val="en-US" w:eastAsia="zh-CN"/>
        </w:rPr>
        <w:t xml:space="preserve">, </w:t>
      </w:r>
      <w:proofErr w:type="spellStart"/>
      <w:r w:rsidR="000C4C73" w:rsidRPr="000C4C73">
        <w:rPr>
          <w:rFonts w:ascii="Book Antiqua" w:eastAsia="宋体" w:hAnsi="Book Antiqua" w:cs="宋体"/>
          <w:color w:val="000000"/>
          <w:sz w:val="24"/>
          <w:szCs w:val="24"/>
          <w:lang w:val="en-US" w:eastAsia="zh-CN"/>
        </w:rPr>
        <w:t>Amris</w:t>
      </w:r>
      <w:proofErr w:type="spellEnd"/>
      <w:r w:rsidR="000C4C73" w:rsidRPr="000C4C73">
        <w:rPr>
          <w:rFonts w:ascii="Book Antiqua" w:eastAsia="宋体" w:hAnsi="Book Antiqua" w:cs="宋体"/>
          <w:color w:val="000000"/>
          <w:sz w:val="24"/>
          <w:szCs w:val="24"/>
          <w:lang w:val="en-US" w:eastAsia="zh-CN"/>
        </w:rPr>
        <w:t xml:space="preserve"> K, </w:t>
      </w:r>
      <w:proofErr w:type="spellStart"/>
      <w:r w:rsidR="000C4C73" w:rsidRPr="000C4C73">
        <w:rPr>
          <w:rFonts w:ascii="Book Antiqua" w:eastAsia="宋体" w:hAnsi="Book Antiqua" w:cs="宋体"/>
          <w:color w:val="000000"/>
          <w:sz w:val="24"/>
          <w:szCs w:val="24"/>
          <w:lang w:val="en-US" w:eastAsia="zh-CN"/>
        </w:rPr>
        <w:t>Bliddal</w:t>
      </w:r>
      <w:proofErr w:type="spellEnd"/>
      <w:r w:rsidR="000C4C73" w:rsidRPr="000C4C73">
        <w:rPr>
          <w:rFonts w:ascii="Book Antiqua" w:eastAsia="宋体" w:hAnsi="Book Antiqua" w:cs="宋体"/>
          <w:color w:val="000000"/>
          <w:sz w:val="24"/>
          <w:szCs w:val="24"/>
          <w:lang w:val="en-US" w:eastAsia="zh-CN"/>
        </w:rPr>
        <w:t xml:space="preserve"> H, Andersen S, </w:t>
      </w:r>
      <w:proofErr w:type="spellStart"/>
      <w:r w:rsidR="000C4C73" w:rsidRPr="000C4C73">
        <w:rPr>
          <w:rFonts w:ascii="Book Antiqua" w:eastAsia="宋体" w:hAnsi="Book Antiqua" w:cs="宋体"/>
          <w:color w:val="000000"/>
          <w:sz w:val="24"/>
          <w:szCs w:val="24"/>
          <w:lang w:val="en-US" w:eastAsia="zh-CN"/>
        </w:rPr>
        <w:t>Lavik</w:t>
      </w:r>
      <w:proofErr w:type="spellEnd"/>
      <w:r w:rsidR="000C4C73" w:rsidRPr="000C4C73">
        <w:rPr>
          <w:rFonts w:ascii="Book Antiqua" w:eastAsia="宋体" w:hAnsi="Book Antiqua" w:cs="宋体"/>
          <w:color w:val="000000"/>
          <w:sz w:val="24"/>
          <w:szCs w:val="24"/>
          <w:lang w:val="en-US" w:eastAsia="zh-CN"/>
        </w:rPr>
        <w:t xml:space="preserve"> B, Janssen H, </w:t>
      </w:r>
      <w:proofErr w:type="spellStart"/>
      <w:r w:rsidR="000C4C73" w:rsidRPr="000C4C73">
        <w:rPr>
          <w:rFonts w:ascii="Book Antiqua" w:eastAsia="宋体" w:hAnsi="Book Antiqua" w:cs="宋体"/>
          <w:color w:val="000000"/>
          <w:sz w:val="24"/>
          <w:szCs w:val="24"/>
          <w:lang w:val="en-US" w:eastAsia="zh-CN"/>
        </w:rPr>
        <w:t>Poulsen</w:t>
      </w:r>
      <w:proofErr w:type="spellEnd"/>
      <w:r w:rsidR="000C4C73" w:rsidRPr="000C4C73">
        <w:rPr>
          <w:rFonts w:ascii="Book Antiqua" w:eastAsia="宋体" w:hAnsi="Book Antiqua" w:cs="宋体"/>
          <w:color w:val="000000"/>
          <w:sz w:val="24"/>
          <w:szCs w:val="24"/>
          <w:lang w:val="en-US" w:eastAsia="zh-CN"/>
        </w:rPr>
        <w:t xml:space="preserve"> PB. Is neuropathic pain underdiagnosed in musculoskeletal pain conditions? </w:t>
      </w:r>
      <w:proofErr w:type="gramStart"/>
      <w:r w:rsidR="000C4C73" w:rsidRPr="000C4C73">
        <w:rPr>
          <w:rFonts w:ascii="Book Antiqua" w:eastAsia="宋体" w:hAnsi="Book Antiqua" w:cs="宋体"/>
          <w:color w:val="000000"/>
          <w:sz w:val="24"/>
          <w:szCs w:val="24"/>
          <w:lang w:val="en-US" w:eastAsia="zh-CN"/>
        </w:rPr>
        <w:t xml:space="preserve">The Danish </w:t>
      </w:r>
      <w:proofErr w:type="spellStart"/>
      <w:r w:rsidR="000C4C73" w:rsidRPr="000C4C73">
        <w:rPr>
          <w:rFonts w:ascii="Book Antiqua" w:eastAsia="宋体" w:hAnsi="Book Antiqua" w:cs="宋体"/>
          <w:color w:val="000000"/>
          <w:sz w:val="24"/>
          <w:szCs w:val="24"/>
          <w:lang w:val="en-US" w:eastAsia="zh-CN"/>
        </w:rPr>
        <w:t>PainDETECTive</w:t>
      </w:r>
      <w:proofErr w:type="spellEnd"/>
      <w:r w:rsidR="000C4C73" w:rsidRPr="000C4C73">
        <w:rPr>
          <w:rFonts w:ascii="Book Antiqua" w:eastAsia="宋体" w:hAnsi="Book Antiqua" w:cs="宋体"/>
          <w:color w:val="000000"/>
          <w:sz w:val="24"/>
          <w:szCs w:val="24"/>
          <w:lang w:val="en-US" w:eastAsia="zh-CN"/>
        </w:rPr>
        <w:t xml:space="preserve"> study.</w:t>
      </w:r>
      <w:proofErr w:type="gramEnd"/>
      <w:r w:rsidR="000C4C73" w:rsidRPr="000C4C73">
        <w:rPr>
          <w:rFonts w:ascii="Book Antiqua" w:eastAsia="宋体" w:hAnsi="Book Antiqua" w:cs="宋体"/>
          <w:color w:val="000000"/>
          <w:sz w:val="24"/>
          <w:szCs w:val="24"/>
          <w:lang w:val="en-US" w:eastAsia="zh-CN"/>
        </w:rPr>
        <w:t> </w:t>
      </w:r>
      <w:proofErr w:type="spellStart"/>
      <w:r w:rsidR="000C4C73" w:rsidRPr="000C4C73">
        <w:rPr>
          <w:rFonts w:ascii="Book Antiqua" w:eastAsia="宋体" w:hAnsi="Book Antiqua" w:cs="宋体"/>
          <w:i/>
          <w:iCs/>
          <w:color w:val="000000"/>
          <w:sz w:val="24"/>
          <w:szCs w:val="24"/>
          <w:lang w:val="en-US" w:eastAsia="zh-CN"/>
        </w:rPr>
        <w:t>Curr</w:t>
      </w:r>
      <w:proofErr w:type="spellEnd"/>
      <w:r w:rsidR="000C4C73" w:rsidRPr="000C4C73">
        <w:rPr>
          <w:rFonts w:ascii="Book Antiqua" w:eastAsia="宋体" w:hAnsi="Book Antiqua" w:cs="宋体"/>
          <w:i/>
          <w:iCs/>
          <w:color w:val="000000"/>
          <w:sz w:val="24"/>
          <w:szCs w:val="24"/>
          <w:lang w:val="en-US" w:eastAsia="zh-CN"/>
        </w:rPr>
        <w:t xml:space="preserve"> Med Res </w:t>
      </w:r>
      <w:proofErr w:type="spellStart"/>
      <w:r w:rsidR="000C4C73" w:rsidRPr="000C4C73">
        <w:rPr>
          <w:rFonts w:ascii="Book Antiqua" w:eastAsia="宋体" w:hAnsi="Book Antiqua" w:cs="宋体"/>
          <w:i/>
          <w:iCs/>
          <w:color w:val="000000"/>
          <w:sz w:val="24"/>
          <w:szCs w:val="24"/>
          <w:lang w:val="en-US" w:eastAsia="zh-CN"/>
        </w:rPr>
        <w:t>Opin</w:t>
      </w:r>
      <w:proofErr w:type="spellEnd"/>
      <w:r w:rsidR="000C4C73" w:rsidRPr="000C4C73">
        <w:rPr>
          <w:rFonts w:ascii="Book Antiqua" w:eastAsia="宋体" w:hAnsi="Book Antiqua" w:cs="宋体"/>
          <w:color w:val="000000"/>
          <w:sz w:val="24"/>
          <w:szCs w:val="24"/>
          <w:lang w:val="en-US" w:eastAsia="zh-CN"/>
        </w:rPr>
        <w:t> 2010; </w:t>
      </w:r>
      <w:r w:rsidR="000C4C73" w:rsidRPr="000C4C73">
        <w:rPr>
          <w:rFonts w:ascii="Book Antiqua" w:eastAsia="宋体" w:hAnsi="Book Antiqua" w:cs="宋体"/>
          <w:b/>
          <w:bCs/>
          <w:color w:val="000000"/>
          <w:sz w:val="24"/>
          <w:szCs w:val="24"/>
          <w:lang w:val="en-US" w:eastAsia="zh-CN"/>
        </w:rPr>
        <w:t>26</w:t>
      </w:r>
      <w:r w:rsidR="000C4C73" w:rsidRPr="000C4C73">
        <w:rPr>
          <w:rFonts w:ascii="Book Antiqua" w:eastAsia="宋体" w:hAnsi="Book Antiqua" w:cs="宋体"/>
          <w:color w:val="000000"/>
          <w:sz w:val="24"/>
          <w:szCs w:val="24"/>
          <w:lang w:val="en-US" w:eastAsia="zh-CN"/>
        </w:rPr>
        <w:t>: 2041-2045 [PMID: 20597596]</w:t>
      </w:r>
    </w:p>
    <w:p w14:paraId="67149B39"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7</w:t>
      </w:r>
      <w:r w:rsidR="00A66BC6">
        <w:rPr>
          <w:rFonts w:ascii="Book Antiqua" w:eastAsia="宋体" w:hAnsi="Book Antiqua" w:cs="宋体" w:hint="eastAsia"/>
          <w:color w:val="000000"/>
          <w:sz w:val="24"/>
          <w:szCs w:val="24"/>
          <w:lang w:val="en-US" w:eastAsia="zh-CN"/>
        </w:rPr>
        <w:t>0</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O'Connor AB</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Dworkin</w:t>
      </w:r>
      <w:proofErr w:type="spellEnd"/>
      <w:r w:rsidRPr="000C4C73">
        <w:rPr>
          <w:rFonts w:ascii="Book Antiqua" w:eastAsia="宋体" w:hAnsi="Book Antiqua" w:cs="宋体"/>
          <w:color w:val="000000"/>
          <w:sz w:val="24"/>
          <w:szCs w:val="24"/>
          <w:lang w:val="en-US" w:eastAsia="zh-CN"/>
        </w:rPr>
        <w:t xml:space="preserve"> RH. Treatment of neuropathic pain: an overview of recent guidelines. </w:t>
      </w:r>
      <w:r w:rsidRPr="000C4C73">
        <w:rPr>
          <w:rFonts w:ascii="Book Antiqua" w:eastAsia="宋体" w:hAnsi="Book Antiqua" w:cs="宋体"/>
          <w:i/>
          <w:iCs/>
          <w:color w:val="000000"/>
          <w:sz w:val="24"/>
          <w:szCs w:val="24"/>
          <w:lang w:val="en-US" w:eastAsia="zh-CN"/>
        </w:rPr>
        <w:t>Am J Med</w:t>
      </w:r>
      <w:r w:rsidRPr="000C4C73">
        <w:rPr>
          <w:rFonts w:ascii="Book Antiqua" w:eastAsia="宋体" w:hAnsi="Book Antiqua" w:cs="宋体"/>
          <w:color w:val="000000"/>
          <w:sz w:val="24"/>
          <w:szCs w:val="24"/>
          <w:lang w:val="en-US" w:eastAsia="zh-CN"/>
        </w:rPr>
        <w:t> 2009; </w:t>
      </w:r>
      <w:r w:rsidRPr="000C4C73">
        <w:rPr>
          <w:rFonts w:ascii="Book Antiqua" w:eastAsia="宋体" w:hAnsi="Book Antiqua" w:cs="宋体"/>
          <w:b/>
          <w:bCs/>
          <w:color w:val="000000"/>
          <w:sz w:val="24"/>
          <w:szCs w:val="24"/>
          <w:lang w:val="en-US" w:eastAsia="zh-CN"/>
        </w:rPr>
        <w:t>122</w:t>
      </w:r>
      <w:r w:rsidRPr="000C4C73">
        <w:rPr>
          <w:rFonts w:ascii="Book Antiqua" w:eastAsia="宋体" w:hAnsi="Book Antiqua" w:cs="宋体"/>
          <w:color w:val="000000"/>
          <w:sz w:val="24"/>
          <w:szCs w:val="24"/>
          <w:lang w:val="en-US" w:eastAsia="zh-CN"/>
        </w:rPr>
        <w:t>: S22-S32 [PMID: 19801049 DOI: 10.1016/j.amjmed.2009.04.007</w:t>
      </w:r>
      <w:r w:rsidR="00E53FA6">
        <w:rPr>
          <w:rFonts w:ascii="Book Antiqua" w:eastAsia="宋体" w:hAnsi="Book Antiqua" w:cs="宋体"/>
          <w:color w:val="000000"/>
          <w:sz w:val="24"/>
          <w:szCs w:val="24"/>
          <w:lang w:val="en-US" w:eastAsia="zh-CN"/>
        </w:rPr>
        <w:t>]</w:t>
      </w:r>
    </w:p>
    <w:p w14:paraId="1C93D1AB"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7</w:t>
      </w:r>
      <w:r w:rsidR="00A66BC6">
        <w:rPr>
          <w:rFonts w:ascii="Book Antiqua" w:eastAsia="宋体" w:hAnsi="Book Antiqua" w:cs="宋体" w:hint="eastAsia"/>
          <w:color w:val="000000"/>
          <w:sz w:val="24"/>
          <w:szCs w:val="24"/>
          <w:lang w:val="en-US" w:eastAsia="zh-CN"/>
        </w:rPr>
        <w:t>1</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Kiguchi</w:t>
      </w:r>
      <w:proofErr w:type="spellEnd"/>
      <w:r w:rsidRPr="000C4C73">
        <w:rPr>
          <w:rFonts w:ascii="Book Antiqua" w:eastAsia="宋体" w:hAnsi="Book Antiqua" w:cs="宋体"/>
          <w:b/>
          <w:bCs/>
          <w:color w:val="000000"/>
          <w:sz w:val="24"/>
          <w:szCs w:val="24"/>
          <w:lang w:val="en-US" w:eastAsia="zh-CN"/>
        </w:rPr>
        <w:t xml:space="preserve"> N</w:t>
      </w:r>
      <w:r w:rsidRPr="000C4C73">
        <w:rPr>
          <w:rFonts w:ascii="Book Antiqua" w:eastAsia="宋体" w:hAnsi="Book Antiqua" w:cs="宋体"/>
          <w:color w:val="000000"/>
          <w:sz w:val="24"/>
          <w:szCs w:val="24"/>
          <w:lang w:val="en-US" w:eastAsia="zh-CN"/>
        </w:rPr>
        <w:t xml:space="preserve">, Maeda T, Kobayashi Y, </w:t>
      </w:r>
      <w:proofErr w:type="spellStart"/>
      <w:r w:rsidRPr="000C4C73">
        <w:rPr>
          <w:rFonts w:ascii="Book Antiqua" w:eastAsia="宋体" w:hAnsi="Book Antiqua" w:cs="宋体"/>
          <w:color w:val="000000"/>
          <w:sz w:val="24"/>
          <w:szCs w:val="24"/>
          <w:lang w:val="en-US" w:eastAsia="zh-CN"/>
        </w:rPr>
        <w:t>Saika</w:t>
      </w:r>
      <w:proofErr w:type="spellEnd"/>
      <w:r w:rsidRPr="000C4C73">
        <w:rPr>
          <w:rFonts w:ascii="Book Antiqua" w:eastAsia="宋体" w:hAnsi="Book Antiqua" w:cs="宋体"/>
          <w:color w:val="000000"/>
          <w:sz w:val="24"/>
          <w:szCs w:val="24"/>
          <w:lang w:val="en-US" w:eastAsia="zh-CN"/>
        </w:rPr>
        <w:t xml:space="preserve"> F, </w:t>
      </w:r>
      <w:proofErr w:type="spellStart"/>
      <w:r w:rsidRPr="000C4C73">
        <w:rPr>
          <w:rFonts w:ascii="Book Antiqua" w:eastAsia="宋体" w:hAnsi="Book Antiqua" w:cs="宋体"/>
          <w:color w:val="000000"/>
          <w:sz w:val="24"/>
          <w:szCs w:val="24"/>
          <w:lang w:val="en-US" w:eastAsia="zh-CN"/>
        </w:rPr>
        <w:t>Kishioka</w:t>
      </w:r>
      <w:proofErr w:type="spellEnd"/>
      <w:r w:rsidRPr="000C4C73">
        <w:rPr>
          <w:rFonts w:ascii="Book Antiqua" w:eastAsia="宋体" w:hAnsi="Book Antiqua" w:cs="宋体"/>
          <w:color w:val="000000"/>
          <w:sz w:val="24"/>
          <w:szCs w:val="24"/>
          <w:lang w:val="en-US" w:eastAsia="zh-CN"/>
        </w:rPr>
        <w:t xml:space="preserve"> S. Involvement of inflammatory mediators in neuropathic pain caused by vincristine. </w:t>
      </w:r>
      <w:proofErr w:type="spellStart"/>
      <w:r w:rsidRPr="000C4C73">
        <w:rPr>
          <w:rFonts w:ascii="Book Antiqua" w:eastAsia="宋体" w:hAnsi="Book Antiqua" w:cs="宋体"/>
          <w:i/>
          <w:iCs/>
          <w:color w:val="000000"/>
          <w:sz w:val="24"/>
          <w:szCs w:val="24"/>
          <w:lang w:val="en-US" w:eastAsia="zh-CN"/>
        </w:rPr>
        <w:t>Int</w:t>
      </w:r>
      <w:proofErr w:type="spellEnd"/>
      <w:r w:rsidRPr="000C4C73">
        <w:rPr>
          <w:rFonts w:ascii="Book Antiqua" w:eastAsia="宋体" w:hAnsi="Book Antiqua" w:cs="宋体"/>
          <w:i/>
          <w:iCs/>
          <w:color w:val="000000"/>
          <w:sz w:val="24"/>
          <w:szCs w:val="24"/>
          <w:lang w:val="en-US" w:eastAsia="zh-CN"/>
        </w:rPr>
        <w:t xml:space="preserve"> Rev </w:t>
      </w:r>
      <w:proofErr w:type="spellStart"/>
      <w:r w:rsidRPr="000C4C73">
        <w:rPr>
          <w:rFonts w:ascii="Book Antiqua" w:eastAsia="宋体" w:hAnsi="Book Antiqua" w:cs="宋体"/>
          <w:i/>
          <w:iCs/>
          <w:color w:val="000000"/>
          <w:sz w:val="24"/>
          <w:szCs w:val="24"/>
          <w:lang w:val="en-US" w:eastAsia="zh-CN"/>
        </w:rPr>
        <w:t>Neurobiol</w:t>
      </w:r>
      <w:proofErr w:type="spellEnd"/>
      <w:r w:rsidRPr="000C4C73">
        <w:rPr>
          <w:rFonts w:ascii="Book Antiqua" w:eastAsia="宋体" w:hAnsi="Book Antiqua" w:cs="宋体"/>
          <w:color w:val="000000"/>
          <w:sz w:val="24"/>
          <w:szCs w:val="24"/>
          <w:lang w:val="en-US" w:eastAsia="zh-CN"/>
        </w:rPr>
        <w:t> 2009; </w:t>
      </w:r>
      <w:r w:rsidRPr="000C4C73">
        <w:rPr>
          <w:rFonts w:ascii="Book Antiqua" w:eastAsia="宋体" w:hAnsi="Book Antiqua" w:cs="宋体"/>
          <w:b/>
          <w:bCs/>
          <w:color w:val="000000"/>
          <w:sz w:val="24"/>
          <w:szCs w:val="24"/>
          <w:lang w:val="en-US" w:eastAsia="zh-CN"/>
        </w:rPr>
        <w:t>85</w:t>
      </w:r>
      <w:r w:rsidRPr="000C4C73">
        <w:rPr>
          <w:rFonts w:ascii="Book Antiqua" w:eastAsia="宋体" w:hAnsi="Book Antiqua" w:cs="宋体"/>
          <w:color w:val="000000"/>
          <w:sz w:val="24"/>
          <w:szCs w:val="24"/>
          <w:lang w:val="en-US" w:eastAsia="zh-CN"/>
        </w:rPr>
        <w:t>: 179-190 [PMID: 19607970 DOI: 10.1016/S0074-7742(09)85014-9</w:t>
      </w:r>
      <w:r w:rsidR="00E53FA6">
        <w:rPr>
          <w:rFonts w:ascii="Book Antiqua" w:eastAsia="宋体" w:hAnsi="Book Antiqua" w:cs="宋体"/>
          <w:color w:val="000000"/>
          <w:sz w:val="24"/>
          <w:szCs w:val="24"/>
          <w:lang w:val="en-US" w:eastAsia="zh-CN"/>
        </w:rPr>
        <w:t>]</w:t>
      </w:r>
    </w:p>
    <w:p w14:paraId="6DDF5F8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7</w:t>
      </w:r>
      <w:r w:rsidR="00A66BC6">
        <w:rPr>
          <w:rFonts w:ascii="Book Antiqua" w:eastAsia="宋体" w:hAnsi="Book Antiqua" w:cs="宋体" w:hint="eastAsia"/>
          <w:color w:val="000000"/>
          <w:sz w:val="24"/>
          <w:szCs w:val="24"/>
          <w:lang w:val="en-US" w:eastAsia="zh-CN"/>
        </w:rPr>
        <w:t>2</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Doupis</w:t>
      </w:r>
      <w:proofErr w:type="spellEnd"/>
      <w:r w:rsidRPr="000C4C73">
        <w:rPr>
          <w:rFonts w:ascii="Book Antiqua" w:eastAsia="宋体" w:hAnsi="Book Antiqua" w:cs="宋体"/>
          <w:b/>
          <w:bCs/>
          <w:color w:val="000000"/>
          <w:sz w:val="24"/>
          <w:szCs w:val="24"/>
          <w:lang w:val="en-US" w:eastAsia="zh-CN"/>
        </w:rPr>
        <w:t xml:space="preserve"> J</w:t>
      </w:r>
      <w:r w:rsidRPr="000C4C73">
        <w:rPr>
          <w:rFonts w:ascii="Book Antiqua" w:eastAsia="宋体" w:hAnsi="Book Antiqua" w:cs="宋体"/>
          <w:color w:val="000000"/>
          <w:sz w:val="24"/>
          <w:szCs w:val="24"/>
          <w:lang w:val="en-US" w:eastAsia="zh-CN"/>
        </w:rPr>
        <w:t xml:space="preserve">, Lyons TE, Wu S, </w:t>
      </w:r>
      <w:proofErr w:type="spellStart"/>
      <w:r w:rsidRPr="000C4C73">
        <w:rPr>
          <w:rFonts w:ascii="Book Antiqua" w:eastAsia="宋体" w:hAnsi="Book Antiqua" w:cs="宋体"/>
          <w:color w:val="000000"/>
          <w:sz w:val="24"/>
          <w:szCs w:val="24"/>
          <w:lang w:val="en-US" w:eastAsia="zh-CN"/>
        </w:rPr>
        <w:t>Gnardellis</w:t>
      </w:r>
      <w:proofErr w:type="spellEnd"/>
      <w:r w:rsidRPr="000C4C73">
        <w:rPr>
          <w:rFonts w:ascii="Book Antiqua" w:eastAsia="宋体" w:hAnsi="Book Antiqua" w:cs="宋体"/>
          <w:color w:val="000000"/>
          <w:sz w:val="24"/>
          <w:szCs w:val="24"/>
          <w:lang w:val="en-US" w:eastAsia="zh-CN"/>
        </w:rPr>
        <w:t xml:space="preserve"> C, </w:t>
      </w:r>
      <w:proofErr w:type="spellStart"/>
      <w:r w:rsidRPr="000C4C73">
        <w:rPr>
          <w:rFonts w:ascii="Book Antiqua" w:eastAsia="宋体" w:hAnsi="Book Antiqua" w:cs="宋体"/>
          <w:color w:val="000000"/>
          <w:sz w:val="24"/>
          <w:szCs w:val="24"/>
          <w:lang w:val="en-US" w:eastAsia="zh-CN"/>
        </w:rPr>
        <w:t>Dinh</w:t>
      </w:r>
      <w:proofErr w:type="spellEnd"/>
      <w:r w:rsidRPr="000C4C73">
        <w:rPr>
          <w:rFonts w:ascii="Book Antiqua" w:eastAsia="宋体" w:hAnsi="Book Antiqua" w:cs="宋体"/>
          <w:color w:val="000000"/>
          <w:sz w:val="24"/>
          <w:szCs w:val="24"/>
          <w:lang w:val="en-US" w:eastAsia="zh-CN"/>
        </w:rPr>
        <w:t xml:space="preserve"> T, </w:t>
      </w:r>
      <w:proofErr w:type="spellStart"/>
      <w:r w:rsidRPr="000C4C73">
        <w:rPr>
          <w:rFonts w:ascii="Book Antiqua" w:eastAsia="宋体" w:hAnsi="Book Antiqua" w:cs="宋体"/>
          <w:color w:val="000000"/>
          <w:sz w:val="24"/>
          <w:szCs w:val="24"/>
          <w:lang w:val="en-US" w:eastAsia="zh-CN"/>
        </w:rPr>
        <w:t>Veves</w:t>
      </w:r>
      <w:proofErr w:type="spellEnd"/>
      <w:r w:rsidRPr="000C4C73">
        <w:rPr>
          <w:rFonts w:ascii="Book Antiqua" w:eastAsia="宋体" w:hAnsi="Book Antiqua" w:cs="宋体"/>
          <w:color w:val="000000"/>
          <w:sz w:val="24"/>
          <w:szCs w:val="24"/>
          <w:lang w:val="en-US" w:eastAsia="zh-CN"/>
        </w:rPr>
        <w:t xml:space="preserve"> A. Microvascular reactivity and inflammatory cytokines in painful and painless peripheral diabetic neuropathy. </w:t>
      </w:r>
      <w:r w:rsidRPr="000C4C73">
        <w:rPr>
          <w:rFonts w:ascii="Book Antiqua" w:eastAsia="宋体" w:hAnsi="Book Antiqua" w:cs="宋体"/>
          <w:i/>
          <w:iCs/>
          <w:color w:val="000000"/>
          <w:sz w:val="24"/>
          <w:szCs w:val="24"/>
          <w:lang w:val="en-US" w:eastAsia="zh-CN"/>
        </w:rPr>
        <w:t xml:space="preserve">J </w:t>
      </w:r>
      <w:proofErr w:type="spellStart"/>
      <w:r w:rsidRPr="000C4C73">
        <w:rPr>
          <w:rFonts w:ascii="Book Antiqua" w:eastAsia="宋体" w:hAnsi="Book Antiqua" w:cs="宋体"/>
          <w:i/>
          <w:iCs/>
          <w:color w:val="000000"/>
          <w:sz w:val="24"/>
          <w:szCs w:val="24"/>
          <w:lang w:val="en-US" w:eastAsia="zh-CN"/>
        </w:rPr>
        <w:t>Clin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Endocrinol</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Metab</w:t>
      </w:r>
      <w:proofErr w:type="spellEnd"/>
      <w:r w:rsidRPr="000C4C73">
        <w:rPr>
          <w:rFonts w:ascii="Book Antiqua" w:eastAsia="宋体" w:hAnsi="Book Antiqua" w:cs="宋体"/>
          <w:color w:val="000000"/>
          <w:sz w:val="24"/>
          <w:szCs w:val="24"/>
          <w:lang w:val="en-US" w:eastAsia="zh-CN"/>
        </w:rPr>
        <w:t> 2009; </w:t>
      </w:r>
      <w:r w:rsidRPr="000C4C73">
        <w:rPr>
          <w:rFonts w:ascii="Book Antiqua" w:eastAsia="宋体" w:hAnsi="Book Antiqua" w:cs="宋体"/>
          <w:b/>
          <w:bCs/>
          <w:color w:val="000000"/>
          <w:sz w:val="24"/>
          <w:szCs w:val="24"/>
          <w:lang w:val="en-US" w:eastAsia="zh-CN"/>
        </w:rPr>
        <w:t>94</w:t>
      </w:r>
      <w:r w:rsidRPr="000C4C73">
        <w:rPr>
          <w:rFonts w:ascii="Book Antiqua" w:eastAsia="宋体" w:hAnsi="Book Antiqua" w:cs="宋体"/>
          <w:color w:val="000000"/>
          <w:sz w:val="24"/>
          <w:szCs w:val="24"/>
          <w:lang w:val="en-US" w:eastAsia="zh-CN"/>
        </w:rPr>
        <w:t>: 2157-2163 [PMID: 19276232 DOI: 10.1210/jc.2008-2385</w:t>
      </w:r>
      <w:r w:rsidR="00E53FA6">
        <w:rPr>
          <w:rFonts w:ascii="Book Antiqua" w:eastAsia="宋体" w:hAnsi="Book Antiqua" w:cs="宋体"/>
          <w:color w:val="000000"/>
          <w:sz w:val="24"/>
          <w:szCs w:val="24"/>
          <w:lang w:val="en-US" w:eastAsia="zh-CN"/>
        </w:rPr>
        <w:t>]</w:t>
      </w:r>
    </w:p>
    <w:p w14:paraId="2D6129D8"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7</w:t>
      </w:r>
      <w:r w:rsidR="00A66BC6">
        <w:rPr>
          <w:rFonts w:ascii="Book Antiqua" w:eastAsia="宋体" w:hAnsi="Book Antiqua" w:cs="宋体" w:hint="eastAsia"/>
          <w:color w:val="000000"/>
          <w:sz w:val="24"/>
          <w:szCs w:val="24"/>
          <w:lang w:val="en-US" w:eastAsia="zh-CN"/>
        </w:rPr>
        <w:t>3</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Alexander GM</w:t>
      </w:r>
      <w:r w:rsidRPr="000C4C73">
        <w:rPr>
          <w:rFonts w:ascii="Book Antiqua" w:eastAsia="宋体" w:hAnsi="Book Antiqua" w:cs="宋体"/>
          <w:color w:val="000000"/>
          <w:sz w:val="24"/>
          <w:szCs w:val="24"/>
          <w:lang w:val="en-US" w:eastAsia="zh-CN"/>
        </w:rPr>
        <w:t xml:space="preserve">, van Rijn MA, van </w:t>
      </w:r>
      <w:proofErr w:type="spellStart"/>
      <w:r w:rsidRPr="000C4C73">
        <w:rPr>
          <w:rFonts w:ascii="Book Antiqua" w:eastAsia="宋体" w:hAnsi="Book Antiqua" w:cs="宋体"/>
          <w:color w:val="000000"/>
          <w:sz w:val="24"/>
          <w:szCs w:val="24"/>
          <w:lang w:val="en-US" w:eastAsia="zh-CN"/>
        </w:rPr>
        <w:t>Hilten</w:t>
      </w:r>
      <w:proofErr w:type="spellEnd"/>
      <w:r w:rsidRPr="000C4C73">
        <w:rPr>
          <w:rFonts w:ascii="Book Antiqua" w:eastAsia="宋体" w:hAnsi="Book Antiqua" w:cs="宋体"/>
          <w:color w:val="000000"/>
          <w:sz w:val="24"/>
          <w:szCs w:val="24"/>
          <w:lang w:val="en-US" w:eastAsia="zh-CN"/>
        </w:rPr>
        <w:t xml:space="preserve"> JJ, </w:t>
      </w:r>
      <w:proofErr w:type="spellStart"/>
      <w:r w:rsidRPr="000C4C73">
        <w:rPr>
          <w:rFonts w:ascii="Book Antiqua" w:eastAsia="宋体" w:hAnsi="Book Antiqua" w:cs="宋体"/>
          <w:color w:val="000000"/>
          <w:sz w:val="24"/>
          <w:szCs w:val="24"/>
          <w:lang w:val="en-US" w:eastAsia="zh-CN"/>
        </w:rPr>
        <w:t>Perreault</w:t>
      </w:r>
      <w:proofErr w:type="spellEnd"/>
      <w:r w:rsidRPr="000C4C73">
        <w:rPr>
          <w:rFonts w:ascii="Book Antiqua" w:eastAsia="宋体" w:hAnsi="Book Antiqua" w:cs="宋体"/>
          <w:color w:val="000000"/>
          <w:sz w:val="24"/>
          <w:szCs w:val="24"/>
          <w:lang w:val="en-US" w:eastAsia="zh-CN"/>
        </w:rPr>
        <w:t xml:space="preserve"> MJ, Schwartzman RJ. </w:t>
      </w:r>
      <w:proofErr w:type="gramStart"/>
      <w:r w:rsidRPr="000C4C73">
        <w:rPr>
          <w:rFonts w:ascii="Book Antiqua" w:eastAsia="宋体" w:hAnsi="Book Antiqua" w:cs="宋体"/>
          <w:color w:val="000000"/>
          <w:sz w:val="24"/>
          <w:szCs w:val="24"/>
          <w:lang w:val="en-US" w:eastAsia="zh-CN"/>
        </w:rPr>
        <w:t>Changes in cerebrospinal fluid levels of pro-inflammatory cytokines in CRPS.</w:t>
      </w:r>
      <w:proofErr w:type="gramEnd"/>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i/>
          <w:iCs/>
          <w:color w:val="000000"/>
          <w:sz w:val="24"/>
          <w:szCs w:val="24"/>
          <w:lang w:val="en-US" w:eastAsia="zh-CN"/>
        </w:rPr>
        <w:t>Pain</w:t>
      </w:r>
      <w:r w:rsidRPr="000C4C73">
        <w:rPr>
          <w:rFonts w:ascii="Book Antiqua" w:eastAsia="宋体" w:hAnsi="Book Antiqua" w:cs="宋体"/>
          <w:color w:val="000000"/>
          <w:sz w:val="24"/>
          <w:szCs w:val="24"/>
          <w:lang w:val="en-US" w:eastAsia="zh-CN"/>
        </w:rPr>
        <w:t> 2005; </w:t>
      </w:r>
      <w:r w:rsidRPr="000C4C73">
        <w:rPr>
          <w:rFonts w:ascii="Book Antiqua" w:eastAsia="宋体" w:hAnsi="Book Antiqua" w:cs="宋体"/>
          <w:b/>
          <w:bCs/>
          <w:color w:val="000000"/>
          <w:sz w:val="24"/>
          <w:szCs w:val="24"/>
          <w:lang w:val="en-US" w:eastAsia="zh-CN"/>
        </w:rPr>
        <w:t>116</w:t>
      </w:r>
      <w:r w:rsidRPr="000C4C73">
        <w:rPr>
          <w:rFonts w:ascii="Book Antiqua" w:eastAsia="宋体" w:hAnsi="Book Antiqua" w:cs="宋体"/>
          <w:color w:val="000000"/>
          <w:sz w:val="24"/>
          <w:szCs w:val="24"/>
          <w:lang w:val="en-US" w:eastAsia="zh-CN"/>
        </w:rPr>
        <w:t>: 213-219 [PMID: 15964681]</w:t>
      </w:r>
    </w:p>
    <w:p w14:paraId="038F0EED"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proofErr w:type="gramStart"/>
      <w:r w:rsidRPr="000C4C73">
        <w:rPr>
          <w:rFonts w:ascii="Book Antiqua" w:eastAsia="宋体" w:hAnsi="Book Antiqua" w:cs="宋体"/>
          <w:color w:val="000000"/>
          <w:sz w:val="24"/>
          <w:szCs w:val="24"/>
          <w:lang w:val="en-US" w:eastAsia="zh-CN"/>
        </w:rPr>
        <w:t>7</w:t>
      </w:r>
      <w:r w:rsidR="00A66BC6">
        <w:rPr>
          <w:rFonts w:ascii="Book Antiqua" w:eastAsia="宋体" w:hAnsi="Book Antiqua" w:cs="宋体" w:hint="eastAsia"/>
          <w:color w:val="000000"/>
          <w:sz w:val="24"/>
          <w:szCs w:val="24"/>
          <w:lang w:val="en-US" w:eastAsia="zh-CN"/>
        </w:rPr>
        <w:t>4</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Waterman RS</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Tomchuck</w:t>
      </w:r>
      <w:proofErr w:type="spellEnd"/>
      <w:r w:rsidRPr="000C4C73">
        <w:rPr>
          <w:rFonts w:ascii="Book Antiqua" w:eastAsia="宋体" w:hAnsi="Book Antiqua" w:cs="宋体"/>
          <w:color w:val="000000"/>
          <w:sz w:val="24"/>
          <w:szCs w:val="24"/>
          <w:lang w:val="en-US" w:eastAsia="zh-CN"/>
        </w:rPr>
        <w:t xml:space="preserve"> SL, </w:t>
      </w:r>
      <w:proofErr w:type="spellStart"/>
      <w:r w:rsidRPr="000C4C73">
        <w:rPr>
          <w:rFonts w:ascii="Book Antiqua" w:eastAsia="宋体" w:hAnsi="Book Antiqua" w:cs="宋体"/>
          <w:color w:val="000000"/>
          <w:sz w:val="24"/>
          <w:szCs w:val="24"/>
          <w:lang w:val="en-US" w:eastAsia="zh-CN"/>
        </w:rPr>
        <w:t>Henkle</w:t>
      </w:r>
      <w:proofErr w:type="spellEnd"/>
      <w:r w:rsidRPr="000C4C73">
        <w:rPr>
          <w:rFonts w:ascii="Book Antiqua" w:eastAsia="宋体" w:hAnsi="Book Antiqua" w:cs="宋体"/>
          <w:color w:val="000000"/>
          <w:sz w:val="24"/>
          <w:szCs w:val="24"/>
          <w:lang w:val="en-US" w:eastAsia="zh-CN"/>
        </w:rPr>
        <w:t xml:space="preserve"> SL, Betancourt AM.</w:t>
      </w:r>
      <w:proofErr w:type="gramEnd"/>
      <w:r w:rsidRPr="000C4C73">
        <w:rPr>
          <w:rFonts w:ascii="Book Antiqua" w:eastAsia="宋体" w:hAnsi="Book Antiqua" w:cs="宋体"/>
          <w:color w:val="000000"/>
          <w:sz w:val="24"/>
          <w:szCs w:val="24"/>
          <w:lang w:val="en-US" w:eastAsia="zh-CN"/>
        </w:rPr>
        <w:t xml:space="preserve"> A new mesenchymal stem cell (MSC) paradigm: polarization into a pro-inflammatory MSC1 or an Immunosuppressive MSC2 phenotype. </w:t>
      </w:r>
      <w:proofErr w:type="spellStart"/>
      <w:r w:rsidRPr="000C4C73">
        <w:rPr>
          <w:rFonts w:ascii="Book Antiqua" w:eastAsia="宋体" w:hAnsi="Book Antiqua" w:cs="宋体"/>
          <w:i/>
          <w:iCs/>
          <w:color w:val="000000"/>
          <w:sz w:val="24"/>
          <w:szCs w:val="24"/>
          <w:lang w:val="en-US" w:eastAsia="zh-CN"/>
        </w:rPr>
        <w:t>PLoS</w:t>
      </w:r>
      <w:proofErr w:type="spellEnd"/>
      <w:r w:rsidRPr="000C4C73">
        <w:rPr>
          <w:rFonts w:ascii="Book Antiqua" w:eastAsia="宋体" w:hAnsi="Book Antiqua" w:cs="宋体"/>
          <w:i/>
          <w:iCs/>
          <w:color w:val="000000"/>
          <w:sz w:val="24"/>
          <w:szCs w:val="24"/>
          <w:lang w:val="en-US" w:eastAsia="zh-CN"/>
        </w:rPr>
        <w:t xml:space="preserve"> One</w:t>
      </w:r>
      <w:r w:rsidRPr="000C4C73">
        <w:rPr>
          <w:rFonts w:ascii="Book Antiqua" w:eastAsia="宋体" w:hAnsi="Book Antiqua" w:cs="宋体"/>
          <w:color w:val="000000"/>
          <w:sz w:val="24"/>
          <w:szCs w:val="24"/>
          <w:lang w:val="en-US" w:eastAsia="zh-CN"/>
        </w:rPr>
        <w:t> 2010; </w:t>
      </w:r>
      <w:r w:rsidRPr="000C4C73">
        <w:rPr>
          <w:rFonts w:ascii="Book Antiqua" w:eastAsia="宋体" w:hAnsi="Book Antiqua" w:cs="宋体"/>
          <w:b/>
          <w:bCs/>
          <w:color w:val="000000"/>
          <w:sz w:val="24"/>
          <w:szCs w:val="24"/>
          <w:lang w:val="en-US" w:eastAsia="zh-CN"/>
        </w:rPr>
        <w:t>5</w:t>
      </w:r>
      <w:r w:rsidRPr="000C4C73">
        <w:rPr>
          <w:rFonts w:ascii="Book Antiqua" w:eastAsia="宋体" w:hAnsi="Book Antiqua" w:cs="宋体"/>
          <w:color w:val="000000"/>
          <w:sz w:val="24"/>
          <w:szCs w:val="24"/>
          <w:lang w:val="en-US" w:eastAsia="zh-CN"/>
        </w:rPr>
        <w:t>: e10088 [PMID: 20436665 DOI: 10.1371/journal.pone.0010088</w:t>
      </w:r>
      <w:r w:rsidR="00E53FA6">
        <w:rPr>
          <w:rFonts w:ascii="Book Antiqua" w:eastAsia="宋体" w:hAnsi="Book Antiqua" w:cs="宋体"/>
          <w:color w:val="000000"/>
          <w:sz w:val="24"/>
          <w:szCs w:val="24"/>
          <w:lang w:val="en-US" w:eastAsia="zh-CN"/>
        </w:rPr>
        <w:t>]</w:t>
      </w:r>
    </w:p>
    <w:p w14:paraId="223C4A34"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7</w:t>
      </w:r>
      <w:r w:rsidR="00A66BC6">
        <w:rPr>
          <w:rFonts w:ascii="Book Antiqua" w:eastAsia="宋体" w:hAnsi="Book Antiqua" w:cs="宋体" w:hint="eastAsia"/>
          <w:color w:val="000000"/>
          <w:sz w:val="24"/>
          <w:szCs w:val="24"/>
          <w:lang w:val="en-US" w:eastAsia="zh-CN"/>
        </w:rPr>
        <w:t>5</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Waterman RS</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Morgenweck</w:t>
      </w:r>
      <w:proofErr w:type="spellEnd"/>
      <w:r w:rsidRPr="000C4C73">
        <w:rPr>
          <w:rFonts w:ascii="Book Antiqua" w:eastAsia="宋体" w:hAnsi="Book Antiqua" w:cs="宋体"/>
          <w:color w:val="000000"/>
          <w:sz w:val="24"/>
          <w:szCs w:val="24"/>
          <w:lang w:val="en-US" w:eastAsia="zh-CN"/>
        </w:rPr>
        <w:t xml:space="preserve"> J, </w:t>
      </w:r>
      <w:proofErr w:type="spellStart"/>
      <w:r w:rsidRPr="000C4C73">
        <w:rPr>
          <w:rFonts w:ascii="Book Antiqua" w:eastAsia="宋体" w:hAnsi="Book Antiqua" w:cs="宋体"/>
          <w:color w:val="000000"/>
          <w:sz w:val="24"/>
          <w:szCs w:val="24"/>
          <w:lang w:val="en-US" w:eastAsia="zh-CN"/>
        </w:rPr>
        <w:t>Nossaman</w:t>
      </w:r>
      <w:proofErr w:type="spellEnd"/>
      <w:r w:rsidRPr="000C4C73">
        <w:rPr>
          <w:rFonts w:ascii="Book Antiqua" w:eastAsia="宋体" w:hAnsi="Book Antiqua" w:cs="宋体"/>
          <w:color w:val="000000"/>
          <w:sz w:val="24"/>
          <w:szCs w:val="24"/>
          <w:lang w:val="en-US" w:eastAsia="zh-CN"/>
        </w:rPr>
        <w:t xml:space="preserve"> BD, </w:t>
      </w:r>
      <w:proofErr w:type="spellStart"/>
      <w:r w:rsidRPr="000C4C73">
        <w:rPr>
          <w:rFonts w:ascii="Book Antiqua" w:eastAsia="宋体" w:hAnsi="Book Antiqua" w:cs="宋体"/>
          <w:color w:val="000000"/>
          <w:sz w:val="24"/>
          <w:szCs w:val="24"/>
          <w:lang w:val="en-US" w:eastAsia="zh-CN"/>
        </w:rPr>
        <w:t>Scandurro</w:t>
      </w:r>
      <w:proofErr w:type="spellEnd"/>
      <w:r w:rsidRPr="000C4C73">
        <w:rPr>
          <w:rFonts w:ascii="Book Antiqua" w:eastAsia="宋体" w:hAnsi="Book Antiqua" w:cs="宋体"/>
          <w:color w:val="000000"/>
          <w:sz w:val="24"/>
          <w:szCs w:val="24"/>
          <w:lang w:val="en-US" w:eastAsia="zh-CN"/>
        </w:rPr>
        <w:t xml:space="preserve"> AE, </w:t>
      </w:r>
      <w:proofErr w:type="spellStart"/>
      <w:r w:rsidRPr="000C4C73">
        <w:rPr>
          <w:rFonts w:ascii="Book Antiqua" w:eastAsia="宋体" w:hAnsi="Book Antiqua" w:cs="宋体"/>
          <w:color w:val="000000"/>
          <w:sz w:val="24"/>
          <w:szCs w:val="24"/>
          <w:lang w:val="en-US" w:eastAsia="zh-CN"/>
        </w:rPr>
        <w:t>Scandurro</w:t>
      </w:r>
      <w:proofErr w:type="spellEnd"/>
      <w:r w:rsidRPr="000C4C73">
        <w:rPr>
          <w:rFonts w:ascii="Book Antiqua" w:eastAsia="宋体" w:hAnsi="Book Antiqua" w:cs="宋体"/>
          <w:color w:val="000000"/>
          <w:sz w:val="24"/>
          <w:szCs w:val="24"/>
          <w:lang w:val="en-US" w:eastAsia="zh-CN"/>
        </w:rPr>
        <w:t xml:space="preserve"> SA, Betancourt AM. Anti-inflammatory mesenchymal stem cells (MSC2) attenuate symptoms of painful diabetic peripheral neuropathy. </w:t>
      </w:r>
      <w:r w:rsidRPr="000C4C73">
        <w:rPr>
          <w:rFonts w:ascii="Book Antiqua" w:eastAsia="宋体" w:hAnsi="Book Antiqua" w:cs="宋体"/>
          <w:i/>
          <w:iCs/>
          <w:color w:val="000000"/>
          <w:sz w:val="24"/>
          <w:szCs w:val="24"/>
          <w:lang w:val="en-US" w:eastAsia="zh-CN"/>
        </w:rPr>
        <w:t xml:space="preserve">Stem Cells </w:t>
      </w:r>
      <w:proofErr w:type="spellStart"/>
      <w:r w:rsidRPr="000C4C73">
        <w:rPr>
          <w:rFonts w:ascii="Book Antiqua" w:eastAsia="宋体" w:hAnsi="Book Antiqua" w:cs="宋体"/>
          <w:i/>
          <w:iCs/>
          <w:color w:val="000000"/>
          <w:sz w:val="24"/>
          <w:szCs w:val="24"/>
          <w:lang w:val="en-US" w:eastAsia="zh-CN"/>
        </w:rPr>
        <w:t>Transl</w:t>
      </w:r>
      <w:proofErr w:type="spellEnd"/>
      <w:r w:rsidRPr="000C4C73">
        <w:rPr>
          <w:rFonts w:ascii="Book Antiqua" w:eastAsia="宋体" w:hAnsi="Book Antiqua" w:cs="宋体"/>
          <w:i/>
          <w:iCs/>
          <w:color w:val="000000"/>
          <w:sz w:val="24"/>
          <w:szCs w:val="24"/>
          <w:lang w:val="en-US" w:eastAsia="zh-CN"/>
        </w:rPr>
        <w:t xml:space="preserve"> Med</w:t>
      </w:r>
      <w:r w:rsidRPr="000C4C73">
        <w:rPr>
          <w:rFonts w:ascii="Book Antiqua" w:eastAsia="宋体" w:hAnsi="Book Antiqua" w:cs="宋体"/>
          <w:color w:val="000000"/>
          <w:sz w:val="24"/>
          <w:szCs w:val="24"/>
          <w:lang w:val="en-US" w:eastAsia="zh-CN"/>
        </w:rPr>
        <w:t> 2012; </w:t>
      </w:r>
      <w:r w:rsidRPr="000C4C73">
        <w:rPr>
          <w:rFonts w:ascii="Book Antiqua" w:eastAsia="宋体" w:hAnsi="Book Antiqua" w:cs="宋体"/>
          <w:b/>
          <w:bCs/>
          <w:color w:val="000000"/>
          <w:sz w:val="24"/>
          <w:szCs w:val="24"/>
          <w:lang w:val="en-US" w:eastAsia="zh-CN"/>
        </w:rPr>
        <w:t>1</w:t>
      </w:r>
      <w:r w:rsidRPr="000C4C73">
        <w:rPr>
          <w:rFonts w:ascii="Book Antiqua" w:eastAsia="宋体" w:hAnsi="Book Antiqua" w:cs="宋体"/>
          <w:color w:val="000000"/>
          <w:sz w:val="24"/>
          <w:szCs w:val="24"/>
          <w:lang w:val="en-US" w:eastAsia="zh-CN"/>
        </w:rPr>
        <w:t>: 557-565 [PMID: 23197860 DOI: 10.5966/sctm.2012-0025</w:t>
      </w:r>
      <w:r w:rsidR="00E53FA6">
        <w:rPr>
          <w:rFonts w:ascii="Book Antiqua" w:eastAsia="宋体" w:hAnsi="Book Antiqua" w:cs="宋体"/>
          <w:color w:val="000000"/>
          <w:sz w:val="24"/>
          <w:szCs w:val="24"/>
          <w:lang w:val="en-US" w:eastAsia="zh-CN"/>
        </w:rPr>
        <w:t>]</w:t>
      </w:r>
    </w:p>
    <w:p w14:paraId="7DF777E4"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7</w:t>
      </w:r>
      <w:r w:rsidR="00A66BC6">
        <w:rPr>
          <w:rFonts w:ascii="Book Antiqua" w:eastAsia="宋体" w:hAnsi="Book Antiqua" w:cs="宋体" w:hint="eastAsia"/>
          <w:color w:val="000000"/>
          <w:sz w:val="24"/>
          <w:szCs w:val="24"/>
          <w:lang w:val="en-US" w:eastAsia="zh-CN"/>
        </w:rPr>
        <w:t>6</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Siniscalco</w:t>
      </w:r>
      <w:proofErr w:type="spellEnd"/>
      <w:r w:rsidRPr="000C4C73">
        <w:rPr>
          <w:rFonts w:ascii="Book Antiqua" w:eastAsia="宋体" w:hAnsi="Book Antiqua" w:cs="宋体"/>
          <w:b/>
          <w:bCs/>
          <w:color w:val="000000"/>
          <w:sz w:val="24"/>
          <w:szCs w:val="24"/>
          <w:lang w:val="en-US" w:eastAsia="zh-CN"/>
        </w:rPr>
        <w:t xml:space="preserve"> D</w:t>
      </w:r>
      <w:r w:rsidRPr="000C4C73">
        <w:rPr>
          <w:rFonts w:ascii="Book Antiqua" w:eastAsia="宋体" w:hAnsi="Book Antiqua" w:cs="宋体"/>
          <w:color w:val="000000"/>
          <w:sz w:val="24"/>
          <w:szCs w:val="24"/>
          <w:lang w:val="en-US" w:eastAsia="zh-CN"/>
        </w:rPr>
        <w:t xml:space="preserve">, Giordano C, </w:t>
      </w:r>
      <w:proofErr w:type="spellStart"/>
      <w:r w:rsidRPr="000C4C73">
        <w:rPr>
          <w:rFonts w:ascii="Book Antiqua" w:eastAsia="宋体" w:hAnsi="Book Antiqua" w:cs="宋体"/>
          <w:color w:val="000000"/>
          <w:sz w:val="24"/>
          <w:szCs w:val="24"/>
          <w:lang w:val="en-US" w:eastAsia="zh-CN"/>
        </w:rPr>
        <w:t>Galderisi</w:t>
      </w:r>
      <w:proofErr w:type="spellEnd"/>
      <w:r w:rsidRPr="000C4C73">
        <w:rPr>
          <w:rFonts w:ascii="Book Antiqua" w:eastAsia="宋体" w:hAnsi="Book Antiqua" w:cs="宋体"/>
          <w:color w:val="000000"/>
          <w:sz w:val="24"/>
          <w:szCs w:val="24"/>
          <w:lang w:val="en-US" w:eastAsia="zh-CN"/>
        </w:rPr>
        <w:t xml:space="preserve"> U, </w:t>
      </w:r>
      <w:proofErr w:type="spellStart"/>
      <w:r w:rsidRPr="000C4C73">
        <w:rPr>
          <w:rFonts w:ascii="Book Antiqua" w:eastAsia="宋体" w:hAnsi="Book Antiqua" w:cs="宋体"/>
          <w:color w:val="000000"/>
          <w:sz w:val="24"/>
          <w:szCs w:val="24"/>
          <w:lang w:val="en-US" w:eastAsia="zh-CN"/>
        </w:rPr>
        <w:t>Luongo</w:t>
      </w:r>
      <w:proofErr w:type="spellEnd"/>
      <w:r w:rsidRPr="000C4C73">
        <w:rPr>
          <w:rFonts w:ascii="Book Antiqua" w:eastAsia="宋体" w:hAnsi="Book Antiqua" w:cs="宋体"/>
          <w:color w:val="000000"/>
          <w:sz w:val="24"/>
          <w:szCs w:val="24"/>
          <w:lang w:val="en-US" w:eastAsia="zh-CN"/>
        </w:rPr>
        <w:t xml:space="preserve"> L, de </w:t>
      </w:r>
      <w:proofErr w:type="spellStart"/>
      <w:r w:rsidRPr="000C4C73">
        <w:rPr>
          <w:rFonts w:ascii="Book Antiqua" w:eastAsia="宋体" w:hAnsi="Book Antiqua" w:cs="宋体"/>
          <w:color w:val="000000"/>
          <w:sz w:val="24"/>
          <w:szCs w:val="24"/>
          <w:lang w:val="en-US" w:eastAsia="zh-CN"/>
        </w:rPr>
        <w:t>Novellis</w:t>
      </w:r>
      <w:proofErr w:type="spellEnd"/>
      <w:r w:rsidRPr="000C4C73">
        <w:rPr>
          <w:rFonts w:ascii="Book Antiqua" w:eastAsia="宋体" w:hAnsi="Book Antiqua" w:cs="宋体"/>
          <w:color w:val="000000"/>
          <w:sz w:val="24"/>
          <w:szCs w:val="24"/>
          <w:lang w:val="en-US" w:eastAsia="zh-CN"/>
        </w:rPr>
        <w:t xml:space="preserve"> V, Rossi F, </w:t>
      </w:r>
      <w:proofErr w:type="spellStart"/>
      <w:r w:rsidRPr="000C4C73">
        <w:rPr>
          <w:rFonts w:ascii="Book Antiqua" w:eastAsia="宋体" w:hAnsi="Book Antiqua" w:cs="宋体"/>
          <w:color w:val="000000"/>
          <w:sz w:val="24"/>
          <w:szCs w:val="24"/>
          <w:lang w:val="en-US" w:eastAsia="zh-CN"/>
        </w:rPr>
        <w:t>Maione</w:t>
      </w:r>
      <w:proofErr w:type="spellEnd"/>
      <w:r w:rsidRPr="000C4C73">
        <w:rPr>
          <w:rFonts w:ascii="Book Antiqua" w:eastAsia="宋体" w:hAnsi="Book Antiqua" w:cs="宋体"/>
          <w:color w:val="000000"/>
          <w:sz w:val="24"/>
          <w:szCs w:val="24"/>
          <w:lang w:val="en-US" w:eastAsia="zh-CN"/>
        </w:rPr>
        <w:t xml:space="preserve"> S. Long-lasting effects of human mesenchymal stem cell systemic administration on pain-like behaviors, cellular, and </w:t>
      </w:r>
      <w:proofErr w:type="spellStart"/>
      <w:r w:rsidRPr="000C4C73">
        <w:rPr>
          <w:rFonts w:ascii="Book Antiqua" w:eastAsia="宋体" w:hAnsi="Book Antiqua" w:cs="宋体"/>
          <w:color w:val="000000"/>
          <w:sz w:val="24"/>
          <w:szCs w:val="24"/>
          <w:lang w:val="en-US" w:eastAsia="zh-CN"/>
        </w:rPr>
        <w:t>biomolecular</w:t>
      </w:r>
      <w:proofErr w:type="spellEnd"/>
      <w:r w:rsidRPr="000C4C73">
        <w:rPr>
          <w:rFonts w:ascii="Book Antiqua" w:eastAsia="宋体" w:hAnsi="Book Antiqua" w:cs="宋体"/>
          <w:color w:val="000000"/>
          <w:sz w:val="24"/>
          <w:szCs w:val="24"/>
          <w:lang w:val="en-US" w:eastAsia="zh-CN"/>
        </w:rPr>
        <w:t xml:space="preserve"> modifications in neuropathic mice. </w:t>
      </w:r>
      <w:r w:rsidRPr="000C4C73">
        <w:rPr>
          <w:rFonts w:ascii="Book Antiqua" w:eastAsia="宋体" w:hAnsi="Book Antiqua" w:cs="宋体"/>
          <w:i/>
          <w:iCs/>
          <w:color w:val="000000"/>
          <w:sz w:val="24"/>
          <w:szCs w:val="24"/>
          <w:lang w:val="en-US" w:eastAsia="zh-CN"/>
        </w:rPr>
        <w:t xml:space="preserve">Front </w:t>
      </w:r>
      <w:proofErr w:type="spellStart"/>
      <w:r w:rsidRPr="000C4C73">
        <w:rPr>
          <w:rFonts w:ascii="Book Antiqua" w:eastAsia="宋体" w:hAnsi="Book Antiqua" w:cs="宋体"/>
          <w:i/>
          <w:iCs/>
          <w:color w:val="000000"/>
          <w:sz w:val="24"/>
          <w:szCs w:val="24"/>
          <w:lang w:val="en-US" w:eastAsia="zh-CN"/>
        </w:rPr>
        <w:t>Integr</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Neurosci</w:t>
      </w:r>
      <w:proofErr w:type="spellEnd"/>
      <w:r w:rsidRPr="000C4C73">
        <w:rPr>
          <w:rFonts w:ascii="Book Antiqua" w:eastAsia="宋体" w:hAnsi="Book Antiqua" w:cs="宋体"/>
          <w:color w:val="000000"/>
          <w:sz w:val="24"/>
          <w:szCs w:val="24"/>
          <w:lang w:val="en-US" w:eastAsia="zh-CN"/>
        </w:rPr>
        <w:t> 2011; </w:t>
      </w:r>
      <w:r w:rsidRPr="000C4C73">
        <w:rPr>
          <w:rFonts w:ascii="Book Antiqua" w:eastAsia="宋体" w:hAnsi="Book Antiqua" w:cs="宋体"/>
          <w:b/>
          <w:bCs/>
          <w:color w:val="000000"/>
          <w:sz w:val="24"/>
          <w:szCs w:val="24"/>
          <w:lang w:val="en-US" w:eastAsia="zh-CN"/>
        </w:rPr>
        <w:t>5</w:t>
      </w:r>
      <w:r w:rsidRPr="000C4C73">
        <w:rPr>
          <w:rFonts w:ascii="Book Antiqua" w:eastAsia="宋体" w:hAnsi="Book Antiqua" w:cs="宋体"/>
          <w:color w:val="000000"/>
          <w:sz w:val="24"/>
          <w:szCs w:val="24"/>
          <w:lang w:val="en-US" w:eastAsia="zh-CN"/>
        </w:rPr>
        <w:t>: 79 [PMID: 22164136 DOI: 10.3389/fnint.2011.00079.eCollection]</w:t>
      </w:r>
    </w:p>
    <w:p w14:paraId="19BF5F37"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7</w:t>
      </w:r>
      <w:r w:rsidR="00A66BC6">
        <w:rPr>
          <w:rFonts w:ascii="Book Antiqua" w:eastAsia="宋体" w:hAnsi="Book Antiqua" w:cs="宋体" w:hint="eastAsia"/>
          <w:color w:val="000000"/>
          <w:sz w:val="24"/>
          <w:szCs w:val="24"/>
          <w:lang w:val="en-US" w:eastAsia="zh-CN"/>
        </w:rPr>
        <w:t>7</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Klass</w:t>
      </w:r>
      <w:proofErr w:type="spellEnd"/>
      <w:r w:rsidRPr="000C4C73">
        <w:rPr>
          <w:rFonts w:ascii="Book Antiqua" w:eastAsia="宋体" w:hAnsi="Book Antiqua" w:cs="宋体"/>
          <w:b/>
          <w:bCs/>
          <w:color w:val="000000"/>
          <w:sz w:val="24"/>
          <w:szCs w:val="24"/>
          <w:lang w:val="en-US" w:eastAsia="zh-CN"/>
        </w:rPr>
        <w:t xml:space="preserve"> M</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Gavrikov</w:t>
      </w:r>
      <w:proofErr w:type="spellEnd"/>
      <w:r w:rsidRPr="000C4C73">
        <w:rPr>
          <w:rFonts w:ascii="Book Antiqua" w:eastAsia="宋体" w:hAnsi="Book Antiqua" w:cs="宋体"/>
          <w:color w:val="000000"/>
          <w:sz w:val="24"/>
          <w:szCs w:val="24"/>
          <w:lang w:val="en-US" w:eastAsia="zh-CN"/>
        </w:rPr>
        <w:t xml:space="preserve"> V, Drury D, Stewart B, Hunter S, Denson DD, </w:t>
      </w:r>
      <w:proofErr w:type="spellStart"/>
      <w:r w:rsidRPr="000C4C73">
        <w:rPr>
          <w:rFonts w:ascii="Book Antiqua" w:eastAsia="宋体" w:hAnsi="Book Antiqua" w:cs="宋体"/>
          <w:color w:val="000000"/>
          <w:sz w:val="24"/>
          <w:szCs w:val="24"/>
          <w:lang w:val="en-US" w:eastAsia="zh-CN"/>
        </w:rPr>
        <w:t>Hord</w:t>
      </w:r>
      <w:proofErr w:type="spellEnd"/>
      <w:r w:rsidRPr="000C4C73">
        <w:rPr>
          <w:rFonts w:ascii="Book Antiqua" w:eastAsia="宋体" w:hAnsi="Book Antiqua" w:cs="宋体"/>
          <w:color w:val="000000"/>
          <w:sz w:val="24"/>
          <w:szCs w:val="24"/>
          <w:lang w:val="en-US" w:eastAsia="zh-CN"/>
        </w:rPr>
        <w:t xml:space="preserve"> A, </w:t>
      </w:r>
      <w:proofErr w:type="spellStart"/>
      <w:r w:rsidRPr="000C4C73">
        <w:rPr>
          <w:rFonts w:ascii="Book Antiqua" w:eastAsia="宋体" w:hAnsi="Book Antiqua" w:cs="宋体"/>
          <w:color w:val="000000"/>
          <w:sz w:val="24"/>
          <w:szCs w:val="24"/>
          <w:lang w:val="en-US" w:eastAsia="zh-CN"/>
        </w:rPr>
        <w:t>Csete</w:t>
      </w:r>
      <w:proofErr w:type="spellEnd"/>
      <w:r w:rsidRPr="000C4C73">
        <w:rPr>
          <w:rFonts w:ascii="Book Antiqua" w:eastAsia="宋体" w:hAnsi="Book Antiqua" w:cs="宋体"/>
          <w:color w:val="000000"/>
          <w:sz w:val="24"/>
          <w:szCs w:val="24"/>
          <w:lang w:val="en-US" w:eastAsia="zh-CN"/>
        </w:rPr>
        <w:t xml:space="preserve"> M. Intravenous mononuclear marrow cells reverse neuropathic pain from experimental </w:t>
      </w:r>
      <w:proofErr w:type="spellStart"/>
      <w:r w:rsidRPr="000C4C73">
        <w:rPr>
          <w:rFonts w:ascii="Book Antiqua" w:eastAsia="宋体" w:hAnsi="Book Antiqua" w:cs="宋体"/>
          <w:color w:val="000000"/>
          <w:sz w:val="24"/>
          <w:szCs w:val="24"/>
          <w:lang w:val="en-US" w:eastAsia="zh-CN"/>
        </w:rPr>
        <w:t>mononeuropathy</w:t>
      </w:r>
      <w:proofErr w:type="spellEnd"/>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i/>
          <w:iCs/>
          <w:color w:val="000000"/>
          <w:sz w:val="24"/>
          <w:szCs w:val="24"/>
          <w:lang w:val="en-US" w:eastAsia="zh-CN"/>
        </w:rPr>
        <w:t>Anesth</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Analg</w:t>
      </w:r>
      <w:proofErr w:type="spellEnd"/>
      <w:r w:rsidRPr="000C4C73">
        <w:rPr>
          <w:rFonts w:ascii="Book Antiqua" w:eastAsia="宋体" w:hAnsi="Book Antiqua" w:cs="宋体"/>
          <w:color w:val="000000"/>
          <w:sz w:val="24"/>
          <w:szCs w:val="24"/>
          <w:lang w:val="en-US" w:eastAsia="zh-CN"/>
        </w:rPr>
        <w:t> 2007; </w:t>
      </w:r>
      <w:r w:rsidRPr="000C4C73">
        <w:rPr>
          <w:rFonts w:ascii="Book Antiqua" w:eastAsia="宋体" w:hAnsi="Book Antiqua" w:cs="宋体"/>
          <w:b/>
          <w:bCs/>
          <w:color w:val="000000"/>
          <w:sz w:val="24"/>
          <w:szCs w:val="24"/>
          <w:lang w:val="en-US" w:eastAsia="zh-CN"/>
        </w:rPr>
        <w:t>104</w:t>
      </w:r>
      <w:r w:rsidRPr="000C4C73">
        <w:rPr>
          <w:rFonts w:ascii="Book Antiqua" w:eastAsia="宋体" w:hAnsi="Book Antiqua" w:cs="宋体"/>
          <w:color w:val="000000"/>
          <w:sz w:val="24"/>
          <w:szCs w:val="24"/>
          <w:lang w:val="en-US" w:eastAsia="zh-CN"/>
        </w:rPr>
        <w:t>: 944-948 [PMID: 17377111]</w:t>
      </w:r>
    </w:p>
    <w:p w14:paraId="5DB47E58" w14:textId="77777777" w:rsidR="000C4C73" w:rsidRPr="000C4C73" w:rsidRDefault="00A66BC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hint="eastAsia"/>
          <w:color w:val="000000"/>
          <w:sz w:val="24"/>
          <w:szCs w:val="24"/>
          <w:lang w:val="en-US" w:eastAsia="zh-CN"/>
        </w:rPr>
        <w:t>78</w:t>
      </w:r>
      <w:r w:rsidR="000C4C73" w:rsidRPr="000C4C73">
        <w:rPr>
          <w:rFonts w:ascii="Book Antiqua" w:eastAsia="宋体" w:hAnsi="Book Antiqua" w:cs="宋体"/>
          <w:color w:val="000000"/>
          <w:sz w:val="24"/>
          <w:szCs w:val="24"/>
          <w:lang w:val="en-US" w:eastAsia="zh-CN"/>
        </w:rPr>
        <w:t> </w:t>
      </w:r>
      <w:r w:rsidR="000C4C73" w:rsidRPr="000C4C73">
        <w:rPr>
          <w:rFonts w:ascii="Book Antiqua" w:eastAsia="宋体" w:hAnsi="Book Antiqua" w:cs="宋体"/>
          <w:b/>
          <w:bCs/>
          <w:color w:val="000000"/>
          <w:sz w:val="24"/>
          <w:szCs w:val="24"/>
          <w:lang w:val="en-US" w:eastAsia="zh-CN"/>
        </w:rPr>
        <w:t>Coronel MF</w:t>
      </w:r>
      <w:r w:rsidR="000C4C73" w:rsidRPr="000C4C73">
        <w:rPr>
          <w:rFonts w:ascii="Book Antiqua" w:eastAsia="宋体" w:hAnsi="Book Antiqua" w:cs="宋体"/>
          <w:color w:val="000000"/>
          <w:sz w:val="24"/>
          <w:szCs w:val="24"/>
          <w:lang w:val="en-US" w:eastAsia="zh-CN"/>
        </w:rPr>
        <w:t xml:space="preserve">, </w:t>
      </w:r>
      <w:proofErr w:type="spellStart"/>
      <w:r w:rsidR="000C4C73" w:rsidRPr="000C4C73">
        <w:rPr>
          <w:rFonts w:ascii="Book Antiqua" w:eastAsia="宋体" w:hAnsi="Book Antiqua" w:cs="宋体"/>
          <w:color w:val="000000"/>
          <w:sz w:val="24"/>
          <w:szCs w:val="24"/>
          <w:lang w:val="en-US" w:eastAsia="zh-CN"/>
        </w:rPr>
        <w:t>Musolino</w:t>
      </w:r>
      <w:proofErr w:type="spellEnd"/>
      <w:r w:rsidR="000C4C73" w:rsidRPr="000C4C73">
        <w:rPr>
          <w:rFonts w:ascii="Book Antiqua" w:eastAsia="宋体" w:hAnsi="Book Antiqua" w:cs="宋体"/>
          <w:color w:val="000000"/>
          <w:sz w:val="24"/>
          <w:szCs w:val="24"/>
          <w:lang w:val="en-US" w:eastAsia="zh-CN"/>
        </w:rPr>
        <w:t xml:space="preserve"> PL, </w:t>
      </w:r>
      <w:proofErr w:type="spellStart"/>
      <w:r w:rsidR="000C4C73" w:rsidRPr="000C4C73">
        <w:rPr>
          <w:rFonts w:ascii="Book Antiqua" w:eastAsia="宋体" w:hAnsi="Book Antiqua" w:cs="宋体"/>
          <w:color w:val="000000"/>
          <w:sz w:val="24"/>
          <w:szCs w:val="24"/>
          <w:lang w:val="en-US" w:eastAsia="zh-CN"/>
        </w:rPr>
        <w:t>Brumovsky</w:t>
      </w:r>
      <w:proofErr w:type="spellEnd"/>
      <w:r w:rsidR="000C4C73" w:rsidRPr="000C4C73">
        <w:rPr>
          <w:rFonts w:ascii="Book Antiqua" w:eastAsia="宋体" w:hAnsi="Book Antiqua" w:cs="宋体"/>
          <w:color w:val="000000"/>
          <w:sz w:val="24"/>
          <w:szCs w:val="24"/>
          <w:lang w:val="en-US" w:eastAsia="zh-CN"/>
        </w:rPr>
        <w:t xml:space="preserve"> PR, </w:t>
      </w:r>
      <w:proofErr w:type="spellStart"/>
      <w:r w:rsidR="000C4C73" w:rsidRPr="000C4C73">
        <w:rPr>
          <w:rFonts w:ascii="Book Antiqua" w:eastAsia="宋体" w:hAnsi="Book Antiqua" w:cs="宋体"/>
          <w:color w:val="000000"/>
          <w:sz w:val="24"/>
          <w:szCs w:val="24"/>
          <w:lang w:val="en-US" w:eastAsia="zh-CN"/>
        </w:rPr>
        <w:t>Hökfelt</w:t>
      </w:r>
      <w:proofErr w:type="spellEnd"/>
      <w:r w:rsidR="000C4C73" w:rsidRPr="000C4C73">
        <w:rPr>
          <w:rFonts w:ascii="Book Antiqua" w:eastAsia="宋体" w:hAnsi="Book Antiqua" w:cs="宋体"/>
          <w:color w:val="000000"/>
          <w:sz w:val="24"/>
          <w:szCs w:val="24"/>
          <w:lang w:val="en-US" w:eastAsia="zh-CN"/>
        </w:rPr>
        <w:t xml:space="preserve"> T, </w:t>
      </w:r>
      <w:proofErr w:type="spellStart"/>
      <w:r w:rsidR="000C4C73" w:rsidRPr="000C4C73">
        <w:rPr>
          <w:rFonts w:ascii="Book Antiqua" w:eastAsia="宋体" w:hAnsi="Book Antiqua" w:cs="宋体"/>
          <w:color w:val="000000"/>
          <w:sz w:val="24"/>
          <w:szCs w:val="24"/>
          <w:lang w:val="en-US" w:eastAsia="zh-CN"/>
        </w:rPr>
        <w:t>Villar</w:t>
      </w:r>
      <w:proofErr w:type="spellEnd"/>
      <w:r w:rsidR="000C4C73" w:rsidRPr="000C4C73">
        <w:rPr>
          <w:rFonts w:ascii="Book Antiqua" w:eastAsia="宋体" w:hAnsi="Book Antiqua" w:cs="宋体"/>
          <w:color w:val="000000"/>
          <w:sz w:val="24"/>
          <w:szCs w:val="24"/>
          <w:lang w:val="en-US" w:eastAsia="zh-CN"/>
        </w:rPr>
        <w:t xml:space="preserve"> MJ. Bone marrow stromal cells attenuate injury-induced changes in </w:t>
      </w:r>
      <w:proofErr w:type="spellStart"/>
      <w:r w:rsidR="000C4C73" w:rsidRPr="000C4C73">
        <w:rPr>
          <w:rFonts w:ascii="Book Antiqua" w:eastAsia="宋体" w:hAnsi="Book Antiqua" w:cs="宋体"/>
          <w:color w:val="000000"/>
          <w:sz w:val="24"/>
          <w:szCs w:val="24"/>
          <w:lang w:val="en-US" w:eastAsia="zh-CN"/>
        </w:rPr>
        <w:t>galanin</w:t>
      </w:r>
      <w:proofErr w:type="spellEnd"/>
      <w:r w:rsidR="000C4C73" w:rsidRPr="000C4C73">
        <w:rPr>
          <w:rFonts w:ascii="Book Antiqua" w:eastAsia="宋体" w:hAnsi="Book Antiqua" w:cs="宋体"/>
          <w:color w:val="000000"/>
          <w:sz w:val="24"/>
          <w:szCs w:val="24"/>
          <w:lang w:val="en-US" w:eastAsia="zh-CN"/>
        </w:rPr>
        <w:t>, NPY and NPY Y1-receptor expression after a sciatic nerve constriction. </w:t>
      </w:r>
      <w:r w:rsidR="000C4C73" w:rsidRPr="000C4C73">
        <w:rPr>
          <w:rFonts w:ascii="Book Antiqua" w:eastAsia="宋体" w:hAnsi="Book Antiqua" w:cs="宋体"/>
          <w:i/>
          <w:iCs/>
          <w:color w:val="000000"/>
          <w:sz w:val="24"/>
          <w:szCs w:val="24"/>
          <w:lang w:val="en-US" w:eastAsia="zh-CN"/>
        </w:rPr>
        <w:t>Neuropeptides</w:t>
      </w:r>
      <w:r w:rsidR="000C4C73" w:rsidRPr="000C4C73">
        <w:rPr>
          <w:rFonts w:ascii="Book Antiqua" w:eastAsia="宋体" w:hAnsi="Book Antiqua" w:cs="宋体"/>
          <w:color w:val="000000"/>
          <w:sz w:val="24"/>
          <w:szCs w:val="24"/>
          <w:lang w:val="en-US" w:eastAsia="zh-CN"/>
        </w:rPr>
        <w:t> 2009; </w:t>
      </w:r>
      <w:r w:rsidR="000C4C73" w:rsidRPr="000C4C73">
        <w:rPr>
          <w:rFonts w:ascii="Book Antiqua" w:eastAsia="宋体" w:hAnsi="Book Antiqua" w:cs="宋体"/>
          <w:b/>
          <w:bCs/>
          <w:color w:val="000000"/>
          <w:sz w:val="24"/>
          <w:szCs w:val="24"/>
          <w:lang w:val="en-US" w:eastAsia="zh-CN"/>
        </w:rPr>
        <w:t>43</w:t>
      </w:r>
      <w:r w:rsidR="000C4C73" w:rsidRPr="000C4C73">
        <w:rPr>
          <w:rFonts w:ascii="Book Antiqua" w:eastAsia="宋体" w:hAnsi="Book Antiqua" w:cs="宋体"/>
          <w:color w:val="000000"/>
          <w:sz w:val="24"/>
          <w:szCs w:val="24"/>
          <w:lang w:val="en-US" w:eastAsia="zh-CN"/>
        </w:rPr>
        <w:t>: 125-132 [PMID: 19168218 DOI: 10.1016/j.npep.2008.12.003</w:t>
      </w:r>
      <w:r w:rsidR="00E53FA6">
        <w:rPr>
          <w:rFonts w:ascii="Book Antiqua" w:eastAsia="宋体" w:hAnsi="Book Antiqua" w:cs="宋体"/>
          <w:color w:val="000000"/>
          <w:sz w:val="24"/>
          <w:szCs w:val="24"/>
          <w:lang w:val="en-US" w:eastAsia="zh-CN"/>
        </w:rPr>
        <w:t>]</w:t>
      </w:r>
    </w:p>
    <w:p w14:paraId="705FED1A" w14:textId="77777777" w:rsidR="000C4C73" w:rsidRPr="000C4C73" w:rsidRDefault="00A66BC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hint="eastAsia"/>
          <w:color w:val="000000"/>
          <w:sz w:val="24"/>
          <w:szCs w:val="24"/>
          <w:lang w:val="en-US" w:eastAsia="zh-CN"/>
        </w:rPr>
        <w:t>79</w:t>
      </w:r>
      <w:r w:rsidR="000C4C73" w:rsidRPr="000C4C73">
        <w:rPr>
          <w:rFonts w:ascii="Book Antiqua" w:eastAsia="宋体" w:hAnsi="Book Antiqua" w:cs="宋体"/>
          <w:color w:val="000000"/>
          <w:sz w:val="24"/>
          <w:szCs w:val="24"/>
          <w:lang w:val="en-US" w:eastAsia="zh-CN"/>
        </w:rPr>
        <w:t> </w:t>
      </w:r>
      <w:r w:rsidR="000C4C73" w:rsidRPr="000C4C73">
        <w:rPr>
          <w:rFonts w:ascii="Book Antiqua" w:eastAsia="宋体" w:hAnsi="Book Antiqua" w:cs="宋体"/>
          <w:b/>
          <w:bCs/>
          <w:color w:val="000000"/>
          <w:sz w:val="24"/>
          <w:szCs w:val="24"/>
          <w:lang w:val="en-US" w:eastAsia="zh-CN"/>
        </w:rPr>
        <w:t>Torres-</w:t>
      </w:r>
      <w:proofErr w:type="spellStart"/>
      <w:r w:rsidR="000C4C73" w:rsidRPr="000C4C73">
        <w:rPr>
          <w:rFonts w:ascii="Book Antiqua" w:eastAsia="宋体" w:hAnsi="Book Antiqua" w:cs="宋体"/>
          <w:b/>
          <w:bCs/>
          <w:color w:val="000000"/>
          <w:sz w:val="24"/>
          <w:szCs w:val="24"/>
          <w:lang w:val="en-US" w:eastAsia="zh-CN"/>
        </w:rPr>
        <w:t>Espín</w:t>
      </w:r>
      <w:proofErr w:type="spellEnd"/>
      <w:r w:rsidR="000C4C73" w:rsidRPr="000C4C73">
        <w:rPr>
          <w:rFonts w:ascii="Book Antiqua" w:eastAsia="宋体" w:hAnsi="Book Antiqua" w:cs="宋体"/>
          <w:b/>
          <w:bCs/>
          <w:color w:val="000000"/>
          <w:sz w:val="24"/>
          <w:szCs w:val="24"/>
          <w:lang w:val="en-US" w:eastAsia="zh-CN"/>
        </w:rPr>
        <w:t xml:space="preserve"> A</w:t>
      </w:r>
      <w:r w:rsidR="000C4C73" w:rsidRPr="000C4C73">
        <w:rPr>
          <w:rFonts w:ascii="Book Antiqua" w:eastAsia="宋体" w:hAnsi="Book Antiqua" w:cs="宋体"/>
          <w:color w:val="000000"/>
          <w:sz w:val="24"/>
          <w:szCs w:val="24"/>
          <w:lang w:val="en-US" w:eastAsia="zh-CN"/>
        </w:rPr>
        <w:t xml:space="preserve">, Corona-Quintanilla DL, </w:t>
      </w:r>
      <w:proofErr w:type="spellStart"/>
      <w:r w:rsidR="000C4C73" w:rsidRPr="000C4C73">
        <w:rPr>
          <w:rFonts w:ascii="Book Antiqua" w:eastAsia="宋体" w:hAnsi="Book Antiqua" w:cs="宋体"/>
          <w:color w:val="000000"/>
          <w:sz w:val="24"/>
          <w:szCs w:val="24"/>
          <w:lang w:val="en-US" w:eastAsia="zh-CN"/>
        </w:rPr>
        <w:t>Forés</w:t>
      </w:r>
      <w:proofErr w:type="spellEnd"/>
      <w:r w:rsidR="000C4C73" w:rsidRPr="000C4C73">
        <w:rPr>
          <w:rFonts w:ascii="Book Antiqua" w:eastAsia="宋体" w:hAnsi="Book Antiqua" w:cs="宋体"/>
          <w:color w:val="000000"/>
          <w:sz w:val="24"/>
          <w:szCs w:val="24"/>
          <w:lang w:val="en-US" w:eastAsia="zh-CN"/>
        </w:rPr>
        <w:t xml:space="preserve"> J, </w:t>
      </w:r>
      <w:proofErr w:type="spellStart"/>
      <w:r w:rsidR="000C4C73" w:rsidRPr="000C4C73">
        <w:rPr>
          <w:rFonts w:ascii="Book Antiqua" w:eastAsia="宋体" w:hAnsi="Book Antiqua" w:cs="宋体"/>
          <w:color w:val="000000"/>
          <w:sz w:val="24"/>
          <w:szCs w:val="24"/>
          <w:lang w:val="en-US" w:eastAsia="zh-CN"/>
        </w:rPr>
        <w:t>Allodi</w:t>
      </w:r>
      <w:proofErr w:type="spellEnd"/>
      <w:r w:rsidR="000C4C73" w:rsidRPr="000C4C73">
        <w:rPr>
          <w:rFonts w:ascii="Book Antiqua" w:eastAsia="宋体" w:hAnsi="Book Antiqua" w:cs="宋体"/>
          <w:color w:val="000000"/>
          <w:sz w:val="24"/>
          <w:szCs w:val="24"/>
          <w:lang w:val="en-US" w:eastAsia="zh-CN"/>
        </w:rPr>
        <w:t xml:space="preserve"> I, González F, </w:t>
      </w:r>
      <w:proofErr w:type="spellStart"/>
      <w:r w:rsidR="000C4C73" w:rsidRPr="000C4C73">
        <w:rPr>
          <w:rFonts w:ascii="Book Antiqua" w:eastAsia="宋体" w:hAnsi="Book Antiqua" w:cs="宋体"/>
          <w:color w:val="000000"/>
          <w:sz w:val="24"/>
          <w:szCs w:val="24"/>
          <w:lang w:val="en-US" w:eastAsia="zh-CN"/>
        </w:rPr>
        <w:t>Udina</w:t>
      </w:r>
      <w:proofErr w:type="spellEnd"/>
      <w:r w:rsidR="000C4C73" w:rsidRPr="000C4C73">
        <w:rPr>
          <w:rFonts w:ascii="Book Antiqua" w:eastAsia="宋体" w:hAnsi="Book Antiqua" w:cs="宋体"/>
          <w:color w:val="000000"/>
          <w:sz w:val="24"/>
          <w:szCs w:val="24"/>
          <w:lang w:val="en-US" w:eastAsia="zh-CN"/>
        </w:rPr>
        <w:t xml:space="preserve"> E, Navarro X. </w:t>
      </w:r>
      <w:proofErr w:type="spellStart"/>
      <w:r w:rsidR="000C4C73" w:rsidRPr="000C4C73">
        <w:rPr>
          <w:rFonts w:ascii="Book Antiqua" w:eastAsia="宋体" w:hAnsi="Book Antiqua" w:cs="宋体"/>
          <w:color w:val="000000"/>
          <w:sz w:val="24"/>
          <w:szCs w:val="24"/>
          <w:lang w:val="en-US" w:eastAsia="zh-CN"/>
        </w:rPr>
        <w:t>Neuroprotection</w:t>
      </w:r>
      <w:proofErr w:type="spellEnd"/>
      <w:r w:rsidR="000C4C73" w:rsidRPr="000C4C73">
        <w:rPr>
          <w:rFonts w:ascii="Book Antiqua" w:eastAsia="宋体" w:hAnsi="Book Antiqua" w:cs="宋体"/>
          <w:color w:val="000000"/>
          <w:sz w:val="24"/>
          <w:szCs w:val="24"/>
          <w:lang w:val="en-US" w:eastAsia="zh-CN"/>
        </w:rPr>
        <w:t xml:space="preserve"> and axonal regeneration after lumbar ventral root avulsion by re-implantation and mesenchymal stem cells transplant combined therapy. </w:t>
      </w:r>
      <w:proofErr w:type="spellStart"/>
      <w:r w:rsidR="000C4C73" w:rsidRPr="000C4C73">
        <w:rPr>
          <w:rFonts w:ascii="Book Antiqua" w:eastAsia="宋体" w:hAnsi="Book Antiqua" w:cs="宋体"/>
          <w:i/>
          <w:iCs/>
          <w:color w:val="000000"/>
          <w:sz w:val="24"/>
          <w:szCs w:val="24"/>
          <w:lang w:val="en-US" w:eastAsia="zh-CN"/>
        </w:rPr>
        <w:t>Neurotherapeutics</w:t>
      </w:r>
      <w:proofErr w:type="spellEnd"/>
      <w:r w:rsidR="000C4C73" w:rsidRPr="000C4C73">
        <w:rPr>
          <w:rFonts w:ascii="Book Antiqua" w:eastAsia="宋体" w:hAnsi="Book Antiqua" w:cs="宋体"/>
          <w:color w:val="000000"/>
          <w:sz w:val="24"/>
          <w:szCs w:val="24"/>
          <w:lang w:val="en-US" w:eastAsia="zh-CN"/>
        </w:rPr>
        <w:t> 2013; </w:t>
      </w:r>
      <w:r w:rsidR="000C4C73" w:rsidRPr="000C4C73">
        <w:rPr>
          <w:rFonts w:ascii="Book Antiqua" w:eastAsia="宋体" w:hAnsi="Book Antiqua" w:cs="宋体"/>
          <w:b/>
          <w:bCs/>
          <w:color w:val="000000"/>
          <w:sz w:val="24"/>
          <w:szCs w:val="24"/>
          <w:lang w:val="en-US" w:eastAsia="zh-CN"/>
        </w:rPr>
        <w:t>10</w:t>
      </w:r>
      <w:r w:rsidR="000C4C73" w:rsidRPr="000C4C73">
        <w:rPr>
          <w:rFonts w:ascii="Book Antiqua" w:eastAsia="宋体" w:hAnsi="Book Antiqua" w:cs="宋体"/>
          <w:color w:val="000000"/>
          <w:sz w:val="24"/>
          <w:szCs w:val="24"/>
          <w:lang w:val="en-US" w:eastAsia="zh-CN"/>
        </w:rPr>
        <w:t>: 354-368 [PMID: 23440700 DOI: 10.1007/s13311-013-0178-5</w:t>
      </w:r>
      <w:r w:rsidR="00E53FA6">
        <w:rPr>
          <w:rFonts w:ascii="Book Antiqua" w:eastAsia="宋体" w:hAnsi="Book Antiqua" w:cs="宋体"/>
          <w:color w:val="000000"/>
          <w:sz w:val="24"/>
          <w:szCs w:val="24"/>
          <w:lang w:val="en-US" w:eastAsia="zh-CN"/>
        </w:rPr>
        <w:t>]</w:t>
      </w:r>
    </w:p>
    <w:p w14:paraId="2B17F74E"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8</w:t>
      </w:r>
      <w:r w:rsidR="00A66BC6">
        <w:rPr>
          <w:rFonts w:ascii="Book Antiqua" w:eastAsia="宋体" w:hAnsi="Book Antiqua" w:cs="宋体" w:hint="eastAsia"/>
          <w:color w:val="000000"/>
          <w:sz w:val="24"/>
          <w:szCs w:val="24"/>
          <w:lang w:val="en-US" w:eastAsia="zh-CN"/>
        </w:rPr>
        <w:t>0</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Martinez AM</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Goulart</w:t>
      </w:r>
      <w:proofErr w:type="spellEnd"/>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Cde</w:t>
      </w:r>
      <w:proofErr w:type="spellEnd"/>
      <w:r w:rsidRPr="000C4C73">
        <w:rPr>
          <w:rFonts w:ascii="Book Antiqua" w:eastAsia="宋体" w:hAnsi="Book Antiqua" w:cs="宋体"/>
          <w:color w:val="000000"/>
          <w:sz w:val="24"/>
          <w:szCs w:val="24"/>
          <w:lang w:val="en-US" w:eastAsia="zh-CN"/>
        </w:rPr>
        <w:t xml:space="preserve"> O, </w:t>
      </w:r>
      <w:proofErr w:type="spellStart"/>
      <w:r w:rsidRPr="000C4C73">
        <w:rPr>
          <w:rFonts w:ascii="Book Antiqua" w:eastAsia="宋体" w:hAnsi="Book Antiqua" w:cs="宋体"/>
          <w:color w:val="000000"/>
          <w:sz w:val="24"/>
          <w:szCs w:val="24"/>
          <w:lang w:val="en-US" w:eastAsia="zh-CN"/>
        </w:rPr>
        <w:t>Ramalho</w:t>
      </w:r>
      <w:proofErr w:type="spellEnd"/>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Bdos</w:t>
      </w:r>
      <w:proofErr w:type="spellEnd"/>
      <w:r w:rsidRPr="000C4C73">
        <w:rPr>
          <w:rFonts w:ascii="Book Antiqua" w:eastAsia="宋体" w:hAnsi="Book Antiqua" w:cs="宋体"/>
          <w:color w:val="000000"/>
          <w:sz w:val="24"/>
          <w:szCs w:val="24"/>
          <w:lang w:val="en-US" w:eastAsia="zh-CN"/>
        </w:rPr>
        <w:t xml:space="preserve"> S, Oliveira JT, Almeida FM. </w:t>
      </w:r>
      <w:proofErr w:type="spellStart"/>
      <w:r w:rsidRPr="000C4C73">
        <w:rPr>
          <w:rFonts w:ascii="Book Antiqua" w:eastAsia="宋体" w:hAnsi="Book Antiqua" w:cs="宋体"/>
          <w:color w:val="000000"/>
          <w:sz w:val="24"/>
          <w:szCs w:val="24"/>
          <w:lang w:val="en-US" w:eastAsia="zh-CN"/>
        </w:rPr>
        <w:t>Neurotrauma</w:t>
      </w:r>
      <w:proofErr w:type="spellEnd"/>
      <w:r w:rsidRPr="000C4C73">
        <w:rPr>
          <w:rFonts w:ascii="Book Antiqua" w:eastAsia="宋体" w:hAnsi="Book Antiqua" w:cs="宋体"/>
          <w:color w:val="000000"/>
          <w:sz w:val="24"/>
          <w:szCs w:val="24"/>
          <w:lang w:val="en-US" w:eastAsia="zh-CN"/>
        </w:rPr>
        <w:t xml:space="preserve"> and mesenchymal stem cells treatment: From experimental studies to clinical trials. </w:t>
      </w:r>
      <w:r w:rsidRPr="000C4C73">
        <w:rPr>
          <w:rFonts w:ascii="Book Antiqua" w:eastAsia="宋体" w:hAnsi="Book Antiqua" w:cs="宋体"/>
          <w:i/>
          <w:iCs/>
          <w:color w:val="000000"/>
          <w:sz w:val="24"/>
          <w:szCs w:val="24"/>
          <w:lang w:val="en-US" w:eastAsia="zh-CN"/>
        </w:rPr>
        <w:t>World J Stem Cells</w:t>
      </w:r>
      <w:r w:rsidRPr="000C4C73">
        <w:rPr>
          <w:rFonts w:ascii="Book Antiqua" w:eastAsia="宋体" w:hAnsi="Book Antiqua" w:cs="宋体"/>
          <w:color w:val="000000"/>
          <w:sz w:val="24"/>
          <w:szCs w:val="24"/>
          <w:lang w:val="en-US" w:eastAsia="zh-CN"/>
        </w:rPr>
        <w:t> 2014; </w:t>
      </w:r>
      <w:r w:rsidRPr="000C4C73">
        <w:rPr>
          <w:rFonts w:ascii="Book Antiqua" w:eastAsia="宋体" w:hAnsi="Book Antiqua" w:cs="宋体"/>
          <w:b/>
          <w:bCs/>
          <w:color w:val="000000"/>
          <w:sz w:val="24"/>
          <w:szCs w:val="24"/>
          <w:lang w:val="en-US" w:eastAsia="zh-CN"/>
        </w:rPr>
        <w:t>6</w:t>
      </w:r>
      <w:r w:rsidRPr="000C4C73">
        <w:rPr>
          <w:rFonts w:ascii="Book Antiqua" w:eastAsia="宋体" w:hAnsi="Book Antiqua" w:cs="宋体"/>
          <w:color w:val="000000"/>
          <w:sz w:val="24"/>
          <w:szCs w:val="24"/>
          <w:lang w:val="en-US" w:eastAsia="zh-CN"/>
        </w:rPr>
        <w:t>: 179-194 [PMID: 24772245]</w:t>
      </w:r>
    </w:p>
    <w:p w14:paraId="517744BA"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8</w:t>
      </w:r>
      <w:r w:rsidR="00A66BC6">
        <w:rPr>
          <w:rFonts w:ascii="Book Antiqua" w:eastAsia="宋体" w:hAnsi="Book Antiqua" w:cs="宋体" w:hint="eastAsia"/>
          <w:color w:val="000000"/>
          <w:sz w:val="24"/>
          <w:szCs w:val="24"/>
          <w:lang w:val="en-US" w:eastAsia="zh-CN"/>
        </w:rPr>
        <w:t>1</w:t>
      </w:r>
      <w:r w:rsidRPr="000C4C73">
        <w:rPr>
          <w:rFonts w:ascii="Book Antiqua" w:eastAsia="宋体" w:hAnsi="Book Antiqua" w:cs="宋体"/>
          <w:color w:val="000000"/>
          <w:sz w:val="24"/>
          <w:szCs w:val="24"/>
          <w:lang w:val="en-US" w:eastAsia="zh-CN"/>
        </w:rPr>
        <w:t> </w:t>
      </w:r>
      <w:r w:rsidRPr="000C4C73">
        <w:rPr>
          <w:rFonts w:ascii="Book Antiqua" w:eastAsia="宋体" w:hAnsi="Book Antiqua" w:cs="宋体"/>
          <w:b/>
          <w:bCs/>
          <w:color w:val="000000"/>
          <w:sz w:val="24"/>
          <w:szCs w:val="24"/>
          <w:lang w:val="en-US" w:eastAsia="zh-CN"/>
        </w:rPr>
        <w:t xml:space="preserve">de </w:t>
      </w:r>
      <w:proofErr w:type="spellStart"/>
      <w:r w:rsidRPr="000C4C73">
        <w:rPr>
          <w:rFonts w:ascii="Book Antiqua" w:eastAsia="宋体" w:hAnsi="Book Antiqua" w:cs="宋体"/>
          <w:b/>
          <w:bCs/>
          <w:color w:val="000000"/>
          <w:sz w:val="24"/>
          <w:szCs w:val="24"/>
          <w:lang w:val="en-US" w:eastAsia="zh-CN"/>
        </w:rPr>
        <w:t>Lázaro</w:t>
      </w:r>
      <w:proofErr w:type="spellEnd"/>
      <w:r w:rsidRPr="000C4C73">
        <w:rPr>
          <w:rFonts w:ascii="Book Antiqua" w:eastAsia="宋体" w:hAnsi="Book Antiqua" w:cs="宋体"/>
          <w:b/>
          <w:bCs/>
          <w:color w:val="000000"/>
          <w:sz w:val="24"/>
          <w:szCs w:val="24"/>
          <w:lang w:val="en-US" w:eastAsia="zh-CN"/>
        </w:rPr>
        <w:t xml:space="preserve"> I</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Yilmazer</w:t>
      </w:r>
      <w:proofErr w:type="spellEnd"/>
      <w:r w:rsidRPr="000C4C73">
        <w:rPr>
          <w:rFonts w:ascii="Book Antiqua" w:eastAsia="宋体" w:hAnsi="Book Antiqua" w:cs="宋体"/>
          <w:color w:val="000000"/>
          <w:sz w:val="24"/>
          <w:szCs w:val="24"/>
          <w:lang w:val="en-US" w:eastAsia="zh-CN"/>
        </w:rPr>
        <w:t xml:space="preserve"> A, </w:t>
      </w:r>
      <w:proofErr w:type="spellStart"/>
      <w:r w:rsidRPr="000C4C73">
        <w:rPr>
          <w:rFonts w:ascii="Book Antiqua" w:eastAsia="宋体" w:hAnsi="Book Antiqua" w:cs="宋体"/>
          <w:color w:val="000000"/>
          <w:sz w:val="24"/>
          <w:szCs w:val="24"/>
          <w:lang w:val="en-US" w:eastAsia="zh-CN"/>
        </w:rPr>
        <w:t>Kostarelos</w:t>
      </w:r>
      <w:proofErr w:type="spellEnd"/>
      <w:r w:rsidRPr="000C4C73">
        <w:rPr>
          <w:rFonts w:ascii="Book Antiqua" w:eastAsia="宋体" w:hAnsi="Book Antiqua" w:cs="宋体"/>
          <w:color w:val="000000"/>
          <w:sz w:val="24"/>
          <w:szCs w:val="24"/>
          <w:lang w:val="en-US" w:eastAsia="zh-CN"/>
        </w:rPr>
        <w:t xml:space="preserve"> K. Induced pluripotent stem (</w:t>
      </w:r>
      <w:proofErr w:type="spellStart"/>
      <w:r w:rsidRPr="000C4C73">
        <w:rPr>
          <w:rFonts w:ascii="Book Antiqua" w:eastAsia="宋体" w:hAnsi="Book Antiqua" w:cs="宋体"/>
          <w:color w:val="000000"/>
          <w:sz w:val="24"/>
          <w:szCs w:val="24"/>
          <w:lang w:val="en-US" w:eastAsia="zh-CN"/>
        </w:rPr>
        <w:t>iPS</w:t>
      </w:r>
      <w:proofErr w:type="spellEnd"/>
      <w:r w:rsidRPr="000C4C73">
        <w:rPr>
          <w:rFonts w:ascii="Book Antiqua" w:eastAsia="宋体" w:hAnsi="Book Antiqua" w:cs="宋体"/>
          <w:color w:val="000000"/>
          <w:sz w:val="24"/>
          <w:szCs w:val="24"/>
          <w:lang w:val="en-US" w:eastAsia="zh-CN"/>
        </w:rPr>
        <w:t>) cells: a new source for cell-based therapeutics? </w:t>
      </w:r>
      <w:r w:rsidRPr="000C4C73">
        <w:rPr>
          <w:rFonts w:ascii="Book Antiqua" w:eastAsia="宋体" w:hAnsi="Book Antiqua" w:cs="宋体"/>
          <w:i/>
          <w:iCs/>
          <w:color w:val="000000"/>
          <w:sz w:val="24"/>
          <w:szCs w:val="24"/>
          <w:lang w:val="en-US" w:eastAsia="zh-CN"/>
        </w:rPr>
        <w:t>J Control Release</w:t>
      </w:r>
      <w:r w:rsidRPr="000C4C73">
        <w:rPr>
          <w:rFonts w:ascii="Book Antiqua" w:eastAsia="宋体" w:hAnsi="Book Antiqua" w:cs="宋体"/>
          <w:color w:val="000000"/>
          <w:sz w:val="24"/>
          <w:szCs w:val="24"/>
          <w:lang w:val="en-US" w:eastAsia="zh-CN"/>
        </w:rPr>
        <w:t> 2014; </w:t>
      </w:r>
      <w:r w:rsidRPr="000C4C73">
        <w:rPr>
          <w:rFonts w:ascii="Book Antiqua" w:eastAsia="宋体" w:hAnsi="Book Antiqua" w:cs="宋体"/>
          <w:b/>
          <w:bCs/>
          <w:color w:val="000000"/>
          <w:sz w:val="24"/>
          <w:szCs w:val="24"/>
          <w:lang w:val="en-US" w:eastAsia="zh-CN"/>
        </w:rPr>
        <w:t>185</w:t>
      </w:r>
      <w:r w:rsidRPr="000C4C73">
        <w:rPr>
          <w:rFonts w:ascii="Book Antiqua" w:eastAsia="宋体" w:hAnsi="Book Antiqua" w:cs="宋体"/>
          <w:color w:val="000000"/>
          <w:sz w:val="24"/>
          <w:szCs w:val="24"/>
          <w:lang w:val="en-US" w:eastAsia="zh-CN"/>
        </w:rPr>
        <w:t>: 37-44 [PMID: 24746625 DOI: 10.1016/j.jconrel.2014.04.011</w:t>
      </w:r>
      <w:r w:rsidR="00E53FA6">
        <w:rPr>
          <w:rFonts w:ascii="Book Antiqua" w:eastAsia="宋体" w:hAnsi="Book Antiqua" w:cs="宋体"/>
          <w:color w:val="000000"/>
          <w:sz w:val="24"/>
          <w:szCs w:val="24"/>
          <w:lang w:val="en-US" w:eastAsia="zh-CN"/>
        </w:rPr>
        <w:t>]</w:t>
      </w:r>
    </w:p>
    <w:p w14:paraId="679461CB"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8</w:t>
      </w:r>
      <w:r w:rsidR="00A66BC6">
        <w:rPr>
          <w:rFonts w:ascii="Book Antiqua" w:eastAsia="宋体" w:hAnsi="Book Antiqua" w:cs="宋体" w:hint="eastAsia"/>
          <w:color w:val="000000"/>
          <w:sz w:val="24"/>
          <w:szCs w:val="24"/>
          <w:lang w:val="en-US" w:eastAsia="zh-CN"/>
        </w:rPr>
        <w:t>2</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Cyranoski</w:t>
      </w:r>
      <w:proofErr w:type="spellEnd"/>
      <w:r w:rsidRPr="000C4C73">
        <w:rPr>
          <w:rFonts w:ascii="Book Antiqua" w:eastAsia="宋体" w:hAnsi="Book Antiqua" w:cs="宋体"/>
          <w:b/>
          <w:bCs/>
          <w:color w:val="000000"/>
          <w:sz w:val="24"/>
          <w:szCs w:val="24"/>
          <w:lang w:val="en-US" w:eastAsia="zh-CN"/>
        </w:rPr>
        <w:t xml:space="preserve"> D</w:t>
      </w:r>
      <w:r w:rsidRPr="000C4C73">
        <w:rPr>
          <w:rFonts w:ascii="Book Antiqua" w:eastAsia="宋体" w:hAnsi="Book Antiqua" w:cs="宋体"/>
          <w:color w:val="000000"/>
          <w:sz w:val="24"/>
          <w:szCs w:val="24"/>
          <w:lang w:val="en-US" w:eastAsia="zh-CN"/>
        </w:rPr>
        <w:t>. Stem cells cruise to clinic. </w:t>
      </w:r>
      <w:r w:rsidRPr="000C4C73">
        <w:rPr>
          <w:rFonts w:ascii="Book Antiqua" w:eastAsia="宋体" w:hAnsi="Book Antiqua" w:cs="宋体"/>
          <w:i/>
          <w:iCs/>
          <w:color w:val="000000"/>
          <w:sz w:val="24"/>
          <w:szCs w:val="24"/>
          <w:lang w:val="en-US" w:eastAsia="zh-CN"/>
        </w:rPr>
        <w:t>Nature</w:t>
      </w:r>
      <w:r w:rsidRPr="000C4C73">
        <w:rPr>
          <w:rFonts w:ascii="Book Antiqua" w:eastAsia="宋体" w:hAnsi="Book Antiqua" w:cs="宋体"/>
          <w:color w:val="000000"/>
          <w:sz w:val="24"/>
          <w:szCs w:val="24"/>
          <w:lang w:val="en-US" w:eastAsia="zh-CN"/>
        </w:rPr>
        <w:t> 2013; </w:t>
      </w:r>
      <w:r w:rsidRPr="000C4C73">
        <w:rPr>
          <w:rFonts w:ascii="Book Antiqua" w:eastAsia="宋体" w:hAnsi="Book Antiqua" w:cs="宋体"/>
          <w:b/>
          <w:bCs/>
          <w:color w:val="000000"/>
          <w:sz w:val="24"/>
          <w:szCs w:val="24"/>
          <w:lang w:val="en-US" w:eastAsia="zh-CN"/>
        </w:rPr>
        <w:t>494</w:t>
      </w:r>
      <w:r w:rsidRPr="000C4C73">
        <w:rPr>
          <w:rFonts w:ascii="Book Antiqua" w:eastAsia="宋体" w:hAnsi="Book Antiqua" w:cs="宋体"/>
          <w:color w:val="000000"/>
          <w:sz w:val="24"/>
          <w:szCs w:val="24"/>
          <w:lang w:val="en-US" w:eastAsia="zh-CN"/>
        </w:rPr>
        <w:t>: 413 [PMID: 23446394 DOI: 10.1038/494413a</w:t>
      </w:r>
      <w:r w:rsidR="00E53FA6">
        <w:rPr>
          <w:rFonts w:ascii="Book Antiqua" w:eastAsia="宋体" w:hAnsi="Book Antiqua" w:cs="宋体"/>
          <w:color w:val="000000"/>
          <w:sz w:val="24"/>
          <w:szCs w:val="24"/>
          <w:lang w:val="en-US" w:eastAsia="zh-CN"/>
        </w:rPr>
        <w:t>]</w:t>
      </w:r>
    </w:p>
    <w:p w14:paraId="42789ADD"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8</w:t>
      </w:r>
      <w:r w:rsidR="00A66BC6">
        <w:rPr>
          <w:rFonts w:ascii="Book Antiqua" w:eastAsia="宋体" w:hAnsi="Book Antiqua" w:cs="宋体" w:hint="eastAsia"/>
          <w:color w:val="000000"/>
          <w:sz w:val="24"/>
          <w:szCs w:val="24"/>
          <w:lang w:val="en-US" w:eastAsia="zh-CN"/>
        </w:rPr>
        <w:t>3</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Reiser</w:t>
      </w:r>
      <w:proofErr w:type="spellEnd"/>
      <w:r w:rsidRPr="000C4C73">
        <w:rPr>
          <w:rFonts w:ascii="Book Antiqua" w:eastAsia="宋体" w:hAnsi="Book Antiqua" w:cs="宋体"/>
          <w:b/>
          <w:bCs/>
          <w:color w:val="000000"/>
          <w:sz w:val="24"/>
          <w:szCs w:val="24"/>
          <w:lang w:val="en-US" w:eastAsia="zh-CN"/>
        </w:rPr>
        <w:t xml:space="preserve"> J</w:t>
      </w:r>
      <w:r w:rsidRPr="000C4C73">
        <w:rPr>
          <w:rFonts w:ascii="Book Antiqua" w:eastAsia="宋体" w:hAnsi="Book Antiqua" w:cs="宋体"/>
          <w:color w:val="000000"/>
          <w:sz w:val="24"/>
          <w:szCs w:val="24"/>
          <w:lang w:val="en-US" w:eastAsia="zh-CN"/>
        </w:rPr>
        <w:t xml:space="preserve">, Zhang XY, </w:t>
      </w:r>
      <w:proofErr w:type="spellStart"/>
      <w:r w:rsidRPr="000C4C73">
        <w:rPr>
          <w:rFonts w:ascii="Book Antiqua" w:eastAsia="宋体" w:hAnsi="Book Antiqua" w:cs="宋体"/>
          <w:color w:val="000000"/>
          <w:sz w:val="24"/>
          <w:szCs w:val="24"/>
          <w:lang w:val="en-US" w:eastAsia="zh-CN"/>
        </w:rPr>
        <w:t>Hemenway</w:t>
      </w:r>
      <w:proofErr w:type="spellEnd"/>
      <w:r w:rsidRPr="000C4C73">
        <w:rPr>
          <w:rFonts w:ascii="Book Antiqua" w:eastAsia="宋体" w:hAnsi="Book Antiqua" w:cs="宋体"/>
          <w:color w:val="000000"/>
          <w:sz w:val="24"/>
          <w:szCs w:val="24"/>
          <w:lang w:val="en-US" w:eastAsia="zh-CN"/>
        </w:rPr>
        <w:t xml:space="preserve"> CS, </w:t>
      </w:r>
      <w:proofErr w:type="spellStart"/>
      <w:r w:rsidRPr="000C4C73">
        <w:rPr>
          <w:rFonts w:ascii="Book Antiqua" w:eastAsia="宋体" w:hAnsi="Book Antiqua" w:cs="宋体"/>
          <w:color w:val="000000"/>
          <w:sz w:val="24"/>
          <w:szCs w:val="24"/>
          <w:lang w:val="en-US" w:eastAsia="zh-CN"/>
        </w:rPr>
        <w:t>Mondal</w:t>
      </w:r>
      <w:proofErr w:type="spellEnd"/>
      <w:r w:rsidRPr="000C4C73">
        <w:rPr>
          <w:rFonts w:ascii="Book Antiqua" w:eastAsia="宋体" w:hAnsi="Book Antiqua" w:cs="宋体"/>
          <w:color w:val="000000"/>
          <w:sz w:val="24"/>
          <w:szCs w:val="24"/>
          <w:lang w:val="en-US" w:eastAsia="zh-CN"/>
        </w:rPr>
        <w:t xml:space="preserve"> D, Pradhan L, La </w:t>
      </w:r>
      <w:proofErr w:type="spellStart"/>
      <w:r w:rsidRPr="000C4C73">
        <w:rPr>
          <w:rFonts w:ascii="Book Antiqua" w:eastAsia="宋体" w:hAnsi="Book Antiqua" w:cs="宋体"/>
          <w:color w:val="000000"/>
          <w:sz w:val="24"/>
          <w:szCs w:val="24"/>
          <w:lang w:val="en-US" w:eastAsia="zh-CN"/>
        </w:rPr>
        <w:t>Russa</w:t>
      </w:r>
      <w:proofErr w:type="spellEnd"/>
      <w:r w:rsidRPr="000C4C73">
        <w:rPr>
          <w:rFonts w:ascii="Book Antiqua" w:eastAsia="宋体" w:hAnsi="Book Antiqua" w:cs="宋体"/>
          <w:color w:val="000000"/>
          <w:sz w:val="24"/>
          <w:szCs w:val="24"/>
          <w:lang w:val="en-US" w:eastAsia="zh-CN"/>
        </w:rPr>
        <w:t xml:space="preserve"> VF. Potential of mesenchymal stem cells in gene therapy approaches for inherited and acquired diseases. </w:t>
      </w:r>
      <w:r w:rsidRPr="000C4C73">
        <w:rPr>
          <w:rFonts w:ascii="Book Antiqua" w:eastAsia="宋体" w:hAnsi="Book Antiqua" w:cs="宋体"/>
          <w:i/>
          <w:iCs/>
          <w:color w:val="000000"/>
          <w:sz w:val="24"/>
          <w:szCs w:val="24"/>
          <w:lang w:val="en-US" w:eastAsia="zh-CN"/>
        </w:rPr>
        <w:t xml:space="preserve">Expert </w:t>
      </w:r>
      <w:proofErr w:type="spellStart"/>
      <w:r w:rsidRPr="000C4C73">
        <w:rPr>
          <w:rFonts w:ascii="Book Antiqua" w:eastAsia="宋体" w:hAnsi="Book Antiqua" w:cs="宋体"/>
          <w:i/>
          <w:iCs/>
          <w:color w:val="000000"/>
          <w:sz w:val="24"/>
          <w:szCs w:val="24"/>
          <w:lang w:val="en-US" w:eastAsia="zh-CN"/>
        </w:rPr>
        <w:t>Opin</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Biol</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Ther</w:t>
      </w:r>
      <w:proofErr w:type="spellEnd"/>
      <w:r w:rsidRPr="000C4C73">
        <w:rPr>
          <w:rFonts w:ascii="Book Antiqua" w:eastAsia="宋体" w:hAnsi="Book Antiqua" w:cs="宋体"/>
          <w:color w:val="000000"/>
          <w:sz w:val="24"/>
          <w:szCs w:val="24"/>
          <w:lang w:val="en-US" w:eastAsia="zh-CN"/>
        </w:rPr>
        <w:t> 2005; </w:t>
      </w:r>
      <w:r w:rsidRPr="000C4C73">
        <w:rPr>
          <w:rFonts w:ascii="Book Antiqua" w:eastAsia="宋体" w:hAnsi="Book Antiqua" w:cs="宋体"/>
          <w:b/>
          <w:bCs/>
          <w:color w:val="000000"/>
          <w:sz w:val="24"/>
          <w:szCs w:val="24"/>
          <w:lang w:val="en-US" w:eastAsia="zh-CN"/>
        </w:rPr>
        <w:t>5</w:t>
      </w:r>
      <w:r w:rsidRPr="000C4C73">
        <w:rPr>
          <w:rFonts w:ascii="Book Antiqua" w:eastAsia="宋体" w:hAnsi="Book Antiqua" w:cs="宋体"/>
          <w:color w:val="000000"/>
          <w:sz w:val="24"/>
          <w:szCs w:val="24"/>
          <w:lang w:val="en-US" w:eastAsia="zh-CN"/>
        </w:rPr>
        <w:t>: 1571-1584 [PMID: 16318421]</w:t>
      </w:r>
    </w:p>
    <w:p w14:paraId="27D9DC44"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8</w:t>
      </w:r>
      <w:r w:rsidR="00A66BC6">
        <w:rPr>
          <w:rFonts w:ascii="Book Antiqua" w:eastAsia="宋体" w:hAnsi="Book Antiqua" w:cs="宋体" w:hint="eastAsia"/>
          <w:color w:val="000000"/>
          <w:sz w:val="24"/>
          <w:szCs w:val="24"/>
          <w:lang w:val="en-US" w:eastAsia="zh-CN"/>
        </w:rPr>
        <w:t>4</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Sugaya</w:t>
      </w:r>
      <w:proofErr w:type="spellEnd"/>
      <w:r w:rsidRPr="000C4C73">
        <w:rPr>
          <w:rFonts w:ascii="Book Antiqua" w:eastAsia="宋体" w:hAnsi="Book Antiqua" w:cs="宋体"/>
          <w:b/>
          <w:bCs/>
          <w:color w:val="000000"/>
          <w:sz w:val="24"/>
          <w:szCs w:val="24"/>
          <w:lang w:val="en-US" w:eastAsia="zh-CN"/>
        </w:rPr>
        <w:t xml:space="preserve"> I</w:t>
      </w:r>
      <w:r w:rsidRPr="000C4C73">
        <w:rPr>
          <w:rFonts w:ascii="Book Antiqua" w:eastAsia="宋体" w:hAnsi="Book Antiqua" w:cs="宋体"/>
          <w:color w:val="000000"/>
          <w:sz w:val="24"/>
          <w:szCs w:val="24"/>
          <w:lang w:val="en-US" w:eastAsia="zh-CN"/>
        </w:rPr>
        <w:t xml:space="preserve">, Qu T, </w:t>
      </w:r>
      <w:proofErr w:type="spellStart"/>
      <w:r w:rsidRPr="000C4C73">
        <w:rPr>
          <w:rFonts w:ascii="Book Antiqua" w:eastAsia="宋体" w:hAnsi="Book Antiqua" w:cs="宋体"/>
          <w:color w:val="000000"/>
          <w:sz w:val="24"/>
          <w:szCs w:val="24"/>
          <w:lang w:val="en-US" w:eastAsia="zh-CN"/>
        </w:rPr>
        <w:t>Sugaya</w:t>
      </w:r>
      <w:proofErr w:type="spellEnd"/>
      <w:r w:rsidRPr="000C4C73">
        <w:rPr>
          <w:rFonts w:ascii="Book Antiqua" w:eastAsia="宋体" w:hAnsi="Book Antiqua" w:cs="宋体"/>
          <w:color w:val="000000"/>
          <w:sz w:val="24"/>
          <w:szCs w:val="24"/>
          <w:lang w:val="en-US" w:eastAsia="zh-CN"/>
        </w:rPr>
        <w:t xml:space="preserve"> K, Pappas GD. Genetically engineered human mesenchymal stem cells produce met-</w:t>
      </w:r>
      <w:proofErr w:type="spellStart"/>
      <w:r w:rsidRPr="000C4C73">
        <w:rPr>
          <w:rFonts w:ascii="Book Antiqua" w:eastAsia="宋体" w:hAnsi="Book Antiqua" w:cs="宋体"/>
          <w:color w:val="000000"/>
          <w:sz w:val="24"/>
          <w:szCs w:val="24"/>
          <w:lang w:val="en-US" w:eastAsia="zh-CN"/>
        </w:rPr>
        <w:t>enkephalin</w:t>
      </w:r>
      <w:proofErr w:type="spellEnd"/>
      <w:r w:rsidRPr="000C4C73">
        <w:rPr>
          <w:rFonts w:ascii="Book Antiqua" w:eastAsia="宋体" w:hAnsi="Book Antiqua" w:cs="宋体"/>
          <w:color w:val="000000"/>
          <w:sz w:val="24"/>
          <w:szCs w:val="24"/>
          <w:lang w:val="en-US" w:eastAsia="zh-CN"/>
        </w:rPr>
        <w:t xml:space="preserve"> at augmented higher levels in vitro. </w:t>
      </w:r>
      <w:r w:rsidRPr="000C4C73">
        <w:rPr>
          <w:rFonts w:ascii="Book Antiqua" w:eastAsia="宋体" w:hAnsi="Book Antiqua" w:cs="宋体"/>
          <w:i/>
          <w:iCs/>
          <w:color w:val="000000"/>
          <w:sz w:val="24"/>
          <w:szCs w:val="24"/>
          <w:lang w:val="en-US" w:eastAsia="zh-CN"/>
        </w:rPr>
        <w:t>Cell Transplant</w:t>
      </w:r>
      <w:r w:rsidRPr="000C4C73">
        <w:rPr>
          <w:rFonts w:ascii="Book Antiqua" w:eastAsia="宋体" w:hAnsi="Book Antiqua" w:cs="宋体"/>
          <w:color w:val="000000"/>
          <w:sz w:val="24"/>
          <w:szCs w:val="24"/>
          <w:lang w:val="en-US" w:eastAsia="zh-CN"/>
        </w:rPr>
        <w:t> 2006; </w:t>
      </w:r>
      <w:r w:rsidRPr="000C4C73">
        <w:rPr>
          <w:rFonts w:ascii="Book Antiqua" w:eastAsia="宋体" w:hAnsi="Book Antiqua" w:cs="宋体"/>
          <w:b/>
          <w:bCs/>
          <w:color w:val="000000"/>
          <w:sz w:val="24"/>
          <w:szCs w:val="24"/>
          <w:lang w:val="en-US" w:eastAsia="zh-CN"/>
        </w:rPr>
        <w:t>15</w:t>
      </w:r>
      <w:r w:rsidRPr="000C4C73">
        <w:rPr>
          <w:rFonts w:ascii="Book Antiqua" w:eastAsia="宋体" w:hAnsi="Book Antiqua" w:cs="宋体"/>
          <w:color w:val="000000"/>
          <w:sz w:val="24"/>
          <w:szCs w:val="24"/>
          <w:lang w:val="en-US" w:eastAsia="zh-CN"/>
        </w:rPr>
        <w:t>: 225-230 [PMID: 16719057]</w:t>
      </w:r>
    </w:p>
    <w:p w14:paraId="6BE3D738"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8</w:t>
      </w:r>
      <w:r w:rsidR="00A66BC6">
        <w:rPr>
          <w:rFonts w:ascii="Book Antiqua" w:eastAsia="宋体" w:hAnsi="Book Antiqua" w:cs="宋体" w:hint="eastAsia"/>
          <w:color w:val="000000"/>
          <w:sz w:val="24"/>
          <w:szCs w:val="24"/>
          <w:lang w:val="en-US" w:eastAsia="zh-CN"/>
        </w:rPr>
        <w:t>5</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Jeon</w:t>
      </w:r>
      <w:proofErr w:type="spellEnd"/>
      <w:r w:rsidRPr="000C4C73">
        <w:rPr>
          <w:rFonts w:ascii="Book Antiqua" w:eastAsia="宋体" w:hAnsi="Book Antiqua" w:cs="宋体"/>
          <w:b/>
          <w:bCs/>
          <w:color w:val="000000"/>
          <w:sz w:val="24"/>
          <w:szCs w:val="24"/>
          <w:lang w:val="en-US" w:eastAsia="zh-CN"/>
        </w:rPr>
        <w:t xml:space="preserve"> Y</w:t>
      </w:r>
      <w:r w:rsidRPr="000C4C73">
        <w:rPr>
          <w:rFonts w:ascii="Book Antiqua" w:eastAsia="宋体" w:hAnsi="Book Antiqua" w:cs="宋体"/>
          <w:color w:val="000000"/>
          <w:sz w:val="24"/>
          <w:szCs w:val="24"/>
          <w:lang w:val="en-US" w:eastAsia="zh-CN"/>
        </w:rPr>
        <w:t>. Cell based therapy for the management of chronic pain. </w:t>
      </w:r>
      <w:r w:rsidRPr="000C4C73">
        <w:rPr>
          <w:rFonts w:ascii="Book Antiqua" w:eastAsia="宋体" w:hAnsi="Book Antiqua" w:cs="宋体"/>
          <w:i/>
          <w:iCs/>
          <w:color w:val="000000"/>
          <w:sz w:val="24"/>
          <w:szCs w:val="24"/>
          <w:lang w:val="en-US" w:eastAsia="zh-CN"/>
        </w:rPr>
        <w:t xml:space="preserve">Korean J </w:t>
      </w:r>
      <w:proofErr w:type="spellStart"/>
      <w:r w:rsidRPr="000C4C73">
        <w:rPr>
          <w:rFonts w:ascii="Book Antiqua" w:eastAsia="宋体" w:hAnsi="Book Antiqua" w:cs="宋体"/>
          <w:i/>
          <w:iCs/>
          <w:color w:val="000000"/>
          <w:sz w:val="24"/>
          <w:szCs w:val="24"/>
          <w:lang w:val="en-US" w:eastAsia="zh-CN"/>
        </w:rPr>
        <w:t>Anesthesiol</w:t>
      </w:r>
      <w:proofErr w:type="spellEnd"/>
      <w:r w:rsidRPr="000C4C73">
        <w:rPr>
          <w:rFonts w:ascii="Book Antiqua" w:eastAsia="宋体" w:hAnsi="Book Antiqua" w:cs="宋体"/>
          <w:color w:val="000000"/>
          <w:sz w:val="24"/>
          <w:szCs w:val="24"/>
          <w:lang w:val="en-US" w:eastAsia="zh-CN"/>
        </w:rPr>
        <w:t> 2011; </w:t>
      </w:r>
      <w:r w:rsidRPr="000C4C73">
        <w:rPr>
          <w:rFonts w:ascii="Book Antiqua" w:eastAsia="宋体" w:hAnsi="Book Antiqua" w:cs="宋体"/>
          <w:b/>
          <w:bCs/>
          <w:color w:val="000000"/>
          <w:sz w:val="24"/>
          <w:szCs w:val="24"/>
          <w:lang w:val="en-US" w:eastAsia="zh-CN"/>
        </w:rPr>
        <w:t>60</w:t>
      </w:r>
      <w:r w:rsidRPr="000C4C73">
        <w:rPr>
          <w:rFonts w:ascii="Book Antiqua" w:eastAsia="宋体" w:hAnsi="Book Antiqua" w:cs="宋体"/>
          <w:color w:val="000000"/>
          <w:sz w:val="24"/>
          <w:szCs w:val="24"/>
          <w:lang w:val="en-US" w:eastAsia="zh-CN"/>
        </w:rPr>
        <w:t>: 3-7 [PMID: 21359073 DOI: 10.4097/kjae.2011.60.1.3]</w:t>
      </w:r>
    </w:p>
    <w:p w14:paraId="1EC47A3A" w14:textId="77777777" w:rsidR="000C4C73" w:rsidRPr="000C4C73" w:rsidRDefault="00E53FA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8</w:t>
      </w:r>
      <w:r w:rsidR="00A66BC6">
        <w:rPr>
          <w:rFonts w:ascii="Book Antiqua" w:eastAsia="宋体" w:hAnsi="Book Antiqua" w:cs="宋体" w:hint="eastAsia"/>
          <w:color w:val="000000"/>
          <w:sz w:val="24"/>
          <w:szCs w:val="24"/>
          <w:lang w:val="en-US" w:eastAsia="zh-CN"/>
        </w:rPr>
        <w:t>6</w:t>
      </w:r>
      <w:r w:rsidR="000C4C73" w:rsidRPr="000C4C73">
        <w:rPr>
          <w:rFonts w:ascii="Book Antiqua" w:eastAsia="宋体" w:hAnsi="Book Antiqua" w:cs="宋体"/>
          <w:color w:val="000000"/>
          <w:sz w:val="24"/>
          <w:szCs w:val="24"/>
          <w:lang w:val="en-US" w:eastAsia="zh-CN"/>
        </w:rPr>
        <w:t xml:space="preserve"> The Bone and Joint Decade, Global alliance for the musculoskeletal health. </w:t>
      </w:r>
      <w:proofErr w:type="gramStart"/>
      <w:r w:rsidR="000C4C73" w:rsidRPr="000C4C73">
        <w:rPr>
          <w:rFonts w:ascii="Book Antiqua" w:eastAsia="宋体" w:hAnsi="Book Antiqua" w:cs="宋体"/>
          <w:color w:val="000000"/>
          <w:sz w:val="24"/>
          <w:szCs w:val="24"/>
          <w:lang w:val="en-US" w:eastAsia="zh-CN"/>
        </w:rPr>
        <w:t>Musculoskeletal conditions, the second cause of disability in the world</w:t>
      </w:r>
      <w:r w:rsidR="00797338">
        <w:rPr>
          <w:rFonts w:ascii="Book Antiqua" w:eastAsia="宋体" w:hAnsi="Book Antiqua" w:cs="宋体"/>
          <w:color w:val="000000"/>
          <w:sz w:val="24"/>
          <w:szCs w:val="24"/>
          <w:lang w:val="en-US" w:eastAsia="zh-CN"/>
        </w:rPr>
        <w:t xml:space="preserve"> [Internet].</w:t>
      </w:r>
      <w:proofErr w:type="gramEnd"/>
      <w:r w:rsidR="00797338">
        <w:rPr>
          <w:rFonts w:ascii="Book Antiqua" w:eastAsia="宋体" w:hAnsi="Book Antiqua" w:cs="宋体"/>
          <w:color w:val="000000"/>
          <w:sz w:val="24"/>
          <w:szCs w:val="24"/>
          <w:lang w:val="en-US" w:eastAsia="zh-CN"/>
        </w:rPr>
        <w:t xml:space="preserve"> [</w:t>
      </w:r>
      <w:proofErr w:type="gramStart"/>
      <w:r w:rsidR="00797338">
        <w:rPr>
          <w:rFonts w:ascii="Book Antiqua" w:eastAsia="宋体" w:hAnsi="Book Antiqua" w:cs="宋体"/>
          <w:color w:val="000000"/>
          <w:sz w:val="24"/>
          <w:szCs w:val="24"/>
          <w:lang w:val="en-US" w:eastAsia="zh-CN"/>
        </w:rPr>
        <w:t>cited</w:t>
      </w:r>
      <w:proofErr w:type="gramEnd"/>
      <w:r w:rsidR="00797338">
        <w:rPr>
          <w:rFonts w:ascii="Book Antiqua" w:eastAsia="宋体" w:hAnsi="Book Antiqua" w:cs="宋体"/>
          <w:color w:val="000000"/>
          <w:sz w:val="24"/>
          <w:szCs w:val="24"/>
          <w:lang w:val="en-US" w:eastAsia="zh-CN"/>
        </w:rPr>
        <w:t xml:space="preserve"> 2014 June 7]. Available from:</w:t>
      </w:r>
      <w:r w:rsidR="000C4C73" w:rsidRPr="000C4C73">
        <w:rPr>
          <w:rFonts w:ascii="Book Antiqua" w:eastAsia="宋体" w:hAnsi="Book Antiqua" w:cs="宋体"/>
          <w:color w:val="000000"/>
          <w:sz w:val="24"/>
          <w:szCs w:val="24"/>
          <w:lang w:val="en-US" w:eastAsia="zh-CN"/>
        </w:rPr>
        <w:t xml:space="preserve"> </w:t>
      </w:r>
      <w:bookmarkStart w:id="58" w:name="_GoBack"/>
      <w:r w:rsidR="000C4C73" w:rsidRPr="000C4C73">
        <w:rPr>
          <w:rFonts w:ascii="Book Antiqua" w:eastAsia="宋体" w:hAnsi="Book Antiqua" w:cs="宋体"/>
          <w:color w:val="000000"/>
          <w:sz w:val="24"/>
          <w:szCs w:val="24"/>
          <w:lang w:val="en-US" w:eastAsia="zh-CN"/>
        </w:rPr>
        <w:t>http</w:t>
      </w:r>
      <w:bookmarkEnd w:id="58"/>
      <w:r w:rsidR="000C4C73" w:rsidRPr="000C4C73">
        <w:rPr>
          <w:rFonts w:ascii="Book Antiqua" w:eastAsia="宋体" w:hAnsi="Book Antiqua" w:cs="宋体"/>
          <w:color w:val="000000"/>
          <w:sz w:val="24"/>
          <w:szCs w:val="24"/>
          <w:lang w:val="en-US" w:eastAsia="zh-CN"/>
        </w:rPr>
        <w:t>: //bjdonline.org/2012/12/musculoskeletal-conditions-the-second-greatest-cause-of-disability-2/</w:t>
      </w:r>
    </w:p>
    <w:p w14:paraId="7291D8B6" w14:textId="77777777" w:rsidR="000C4C73" w:rsidRPr="000C4C73" w:rsidRDefault="000C4C73" w:rsidP="000C4C73">
      <w:pPr>
        <w:spacing w:after="0" w:line="360" w:lineRule="auto"/>
        <w:jc w:val="both"/>
        <w:rPr>
          <w:rFonts w:ascii="Book Antiqua" w:eastAsia="宋体" w:hAnsi="Book Antiqua" w:cs="宋体"/>
          <w:color w:val="000000"/>
          <w:sz w:val="24"/>
          <w:szCs w:val="24"/>
          <w:lang w:val="en-US" w:eastAsia="zh-CN"/>
        </w:rPr>
      </w:pPr>
      <w:r w:rsidRPr="000C4C73">
        <w:rPr>
          <w:rFonts w:ascii="Book Antiqua" w:eastAsia="宋体" w:hAnsi="Book Antiqua" w:cs="宋体"/>
          <w:color w:val="000000"/>
          <w:sz w:val="24"/>
          <w:szCs w:val="24"/>
          <w:lang w:val="en-US" w:eastAsia="zh-CN"/>
        </w:rPr>
        <w:t>8</w:t>
      </w:r>
      <w:r w:rsidR="00A66BC6">
        <w:rPr>
          <w:rFonts w:ascii="Book Antiqua" w:eastAsia="宋体" w:hAnsi="Book Antiqua" w:cs="宋体" w:hint="eastAsia"/>
          <w:color w:val="000000"/>
          <w:sz w:val="24"/>
          <w:szCs w:val="24"/>
          <w:lang w:val="en-US" w:eastAsia="zh-CN"/>
        </w:rPr>
        <w:t>7</w:t>
      </w:r>
      <w:r w:rsidRPr="000C4C73">
        <w:rPr>
          <w:rFonts w:ascii="Book Antiqua" w:eastAsia="宋体" w:hAnsi="Book Antiqua" w:cs="宋体"/>
          <w:color w:val="000000"/>
          <w:sz w:val="24"/>
          <w:szCs w:val="24"/>
          <w:lang w:val="en-US" w:eastAsia="zh-CN"/>
        </w:rPr>
        <w:t> </w:t>
      </w:r>
      <w:proofErr w:type="spellStart"/>
      <w:r w:rsidRPr="000C4C73">
        <w:rPr>
          <w:rFonts w:ascii="Book Antiqua" w:eastAsia="宋体" w:hAnsi="Book Antiqua" w:cs="宋体"/>
          <w:b/>
          <w:bCs/>
          <w:color w:val="000000"/>
          <w:sz w:val="24"/>
          <w:szCs w:val="24"/>
          <w:lang w:val="en-US" w:eastAsia="zh-CN"/>
        </w:rPr>
        <w:t>Wiewiorski</w:t>
      </w:r>
      <w:proofErr w:type="spellEnd"/>
      <w:r w:rsidRPr="000C4C73">
        <w:rPr>
          <w:rFonts w:ascii="Book Antiqua" w:eastAsia="宋体" w:hAnsi="Book Antiqua" w:cs="宋体"/>
          <w:b/>
          <w:bCs/>
          <w:color w:val="000000"/>
          <w:sz w:val="24"/>
          <w:szCs w:val="24"/>
          <w:lang w:val="en-US" w:eastAsia="zh-CN"/>
        </w:rPr>
        <w:t xml:space="preserve"> M</w:t>
      </w:r>
      <w:r w:rsidRPr="000C4C73">
        <w:rPr>
          <w:rFonts w:ascii="Book Antiqua" w:eastAsia="宋体" w:hAnsi="Book Antiqua" w:cs="宋体"/>
          <w:color w:val="000000"/>
          <w:sz w:val="24"/>
          <w:szCs w:val="24"/>
          <w:lang w:val="en-US" w:eastAsia="zh-CN"/>
        </w:rPr>
        <w:t xml:space="preserve">, </w:t>
      </w:r>
      <w:proofErr w:type="spellStart"/>
      <w:r w:rsidRPr="000C4C73">
        <w:rPr>
          <w:rFonts w:ascii="Book Antiqua" w:eastAsia="宋体" w:hAnsi="Book Antiqua" w:cs="宋体"/>
          <w:color w:val="000000"/>
          <w:sz w:val="24"/>
          <w:szCs w:val="24"/>
          <w:lang w:val="en-US" w:eastAsia="zh-CN"/>
        </w:rPr>
        <w:t>Dopke</w:t>
      </w:r>
      <w:proofErr w:type="spellEnd"/>
      <w:r w:rsidRPr="000C4C73">
        <w:rPr>
          <w:rFonts w:ascii="Book Antiqua" w:eastAsia="宋体" w:hAnsi="Book Antiqua" w:cs="宋体"/>
          <w:color w:val="000000"/>
          <w:sz w:val="24"/>
          <w:szCs w:val="24"/>
          <w:lang w:val="en-US" w:eastAsia="zh-CN"/>
        </w:rPr>
        <w:t xml:space="preserve"> K, </w:t>
      </w:r>
      <w:proofErr w:type="spellStart"/>
      <w:r w:rsidRPr="000C4C73">
        <w:rPr>
          <w:rFonts w:ascii="Book Antiqua" w:eastAsia="宋体" w:hAnsi="Book Antiqua" w:cs="宋体"/>
          <w:color w:val="000000"/>
          <w:sz w:val="24"/>
          <w:szCs w:val="24"/>
          <w:lang w:val="en-US" w:eastAsia="zh-CN"/>
        </w:rPr>
        <w:t>Steiger</w:t>
      </w:r>
      <w:proofErr w:type="spellEnd"/>
      <w:r w:rsidRPr="000C4C73">
        <w:rPr>
          <w:rFonts w:ascii="Book Antiqua" w:eastAsia="宋体" w:hAnsi="Book Antiqua" w:cs="宋体"/>
          <w:color w:val="000000"/>
          <w:sz w:val="24"/>
          <w:szCs w:val="24"/>
          <w:lang w:val="en-US" w:eastAsia="zh-CN"/>
        </w:rPr>
        <w:t xml:space="preserve"> C, </w:t>
      </w:r>
      <w:proofErr w:type="spellStart"/>
      <w:r w:rsidRPr="000C4C73">
        <w:rPr>
          <w:rFonts w:ascii="Book Antiqua" w:eastAsia="宋体" w:hAnsi="Book Antiqua" w:cs="宋体"/>
          <w:color w:val="000000"/>
          <w:sz w:val="24"/>
          <w:szCs w:val="24"/>
          <w:lang w:val="en-US" w:eastAsia="zh-CN"/>
        </w:rPr>
        <w:t>Valderrabano</w:t>
      </w:r>
      <w:proofErr w:type="spellEnd"/>
      <w:r w:rsidRPr="000C4C73">
        <w:rPr>
          <w:rFonts w:ascii="Book Antiqua" w:eastAsia="宋体" w:hAnsi="Book Antiqua" w:cs="宋体"/>
          <w:color w:val="000000"/>
          <w:sz w:val="24"/>
          <w:szCs w:val="24"/>
          <w:lang w:val="en-US" w:eastAsia="zh-CN"/>
        </w:rPr>
        <w:t xml:space="preserve"> V. Muscular atrophy of the lower leg in unilateral post traumatic osteoarthritis of the ankle joint. </w:t>
      </w:r>
      <w:proofErr w:type="spellStart"/>
      <w:r w:rsidRPr="000C4C73">
        <w:rPr>
          <w:rFonts w:ascii="Book Antiqua" w:eastAsia="宋体" w:hAnsi="Book Antiqua" w:cs="宋体"/>
          <w:i/>
          <w:iCs/>
          <w:color w:val="000000"/>
          <w:sz w:val="24"/>
          <w:szCs w:val="24"/>
          <w:lang w:val="en-US" w:eastAsia="zh-CN"/>
        </w:rPr>
        <w:t>Int</w:t>
      </w:r>
      <w:proofErr w:type="spellEnd"/>
      <w:r w:rsidRPr="000C4C73">
        <w:rPr>
          <w:rFonts w:ascii="Book Antiqua" w:eastAsia="宋体" w:hAnsi="Book Antiqua" w:cs="宋体"/>
          <w:i/>
          <w:iCs/>
          <w:color w:val="000000"/>
          <w:sz w:val="24"/>
          <w:szCs w:val="24"/>
          <w:lang w:val="en-US" w:eastAsia="zh-CN"/>
        </w:rPr>
        <w:t xml:space="preserve"> </w:t>
      </w:r>
      <w:proofErr w:type="spellStart"/>
      <w:r w:rsidRPr="000C4C73">
        <w:rPr>
          <w:rFonts w:ascii="Book Antiqua" w:eastAsia="宋体" w:hAnsi="Book Antiqua" w:cs="宋体"/>
          <w:i/>
          <w:iCs/>
          <w:color w:val="000000"/>
          <w:sz w:val="24"/>
          <w:szCs w:val="24"/>
          <w:lang w:val="en-US" w:eastAsia="zh-CN"/>
        </w:rPr>
        <w:t>Orthop</w:t>
      </w:r>
      <w:proofErr w:type="spellEnd"/>
      <w:r w:rsidRPr="000C4C73">
        <w:rPr>
          <w:rFonts w:ascii="Book Antiqua" w:eastAsia="宋体" w:hAnsi="Book Antiqua" w:cs="宋体"/>
          <w:color w:val="000000"/>
          <w:sz w:val="24"/>
          <w:szCs w:val="24"/>
          <w:lang w:val="en-US" w:eastAsia="zh-CN"/>
        </w:rPr>
        <w:t> 2012; </w:t>
      </w:r>
      <w:r w:rsidRPr="000C4C73">
        <w:rPr>
          <w:rFonts w:ascii="Book Antiqua" w:eastAsia="宋体" w:hAnsi="Book Antiqua" w:cs="宋体"/>
          <w:b/>
          <w:bCs/>
          <w:color w:val="000000"/>
          <w:sz w:val="24"/>
          <w:szCs w:val="24"/>
          <w:lang w:val="en-US" w:eastAsia="zh-CN"/>
        </w:rPr>
        <w:t>36</w:t>
      </w:r>
      <w:r w:rsidRPr="000C4C73">
        <w:rPr>
          <w:rFonts w:ascii="Book Antiqua" w:eastAsia="宋体" w:hAnsi="Book Antiqua" w:cs="宋体"/>
          <w:color w:val="000000"/>
          <w:sz w:val="24"/>
          <w:szCs w:val="24"/>
          <w:lang w:val="en-US" w:eastAsia="zh-CN"/>
        </w:rPr>
        <w:t>: 2079-2085 [PMID: 22722542 DOI: 10.1007/s00264-012-1594-6</w:t>
      </w:r>
      <w:r w:rsidR="00E53FA6">
        <w:rPr>
          <w:rFonts w:ascii="Book Antiqua" w:eastAsia="宋体" w:hAnsi="Book Antiqua" w:cs="宋体"/>
          <w:color w:val="000000"/>
          <w:sz w:val="24"/>
          <w:szCs w:val="24"/>
          <w:lang w:val="en-US" w:eastAsia="zh-CN"/>
        </w:rPr>
        <w:t>]</w:t>
      </w:r>
    </w:p>
    <w:p w14:paraId="6033AF8F" w14:textId="77777777" w:rsidR="000C4C73" w:rsidRPr="000C4C73" w:rsidRDefault="00A66BC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hint="eastAsia"/>
          <w:color w:val="000000"/>
          <w:sz w:val="24"/>
          <w:szCs w:val="24"/>
          <w:lang w:val="en-US" w:eastAsia="zh-CN"/>
        </w:rPr>
        <w:t>88</w:t>
      </w:r>
      <w:r w:rsidR="000C4C73" w:rsidRPr="000C4C73">
        <w:rPr>
          <w:rFonts w:ascii="Book Antiqua" w:eastAsia="宋体" w:hAnsi="Book Antiqua" w:cs="宋体"/>
          <w:color w:val="000000"/>
          <w:sz w:val="24"/>
          <w:szCs w:val="24"/>
          <w:lang w:val="en-US" w:eastAsia="zh-CN"/>
        </w:rPr>
        <w:t> </w:t>
      </w:r>
      <w:r w:rsidR="000C4C73" w:rsidRPr="000C4C73">
        <w:rPr>
          <w:rFonts w:ascii="Book Antiqua" w:eastAsia="宋体" w:hAnsi="Book Antiqua" w:cs="宋体"/>
          <w:b/>
          <w:bCs/>
          <w:color w:val="000000"/>
          <w:sz w:val="24"/>
          <w:szCs w:val="24"/>
          <w:lang w:val="en-US" w:eastAsia="zh-CN"/>
        </w:rPr>
        <w:t>Barker KL</w:t>
      </w:r>
      <w:r w:rsidR="000C4C73" w:rsidRPr="000C4C73">
        <w:rPr>
          <w:rFonts w:ascii="Book Antiqua" w:eastAsia="宋体" w:hAnsi="Book Antiqua" w:cs="宋体"/>
          <w:color w:val="000000"/>
          <w:sz w:val="24"/>
          <w:szCs w:val="24"/>
          <w:lang w:val="en-US" w:eastAsia="zh-CN"/>
        </w:rPr>
        <w:t xml:space="preserve">, </w:t>
      </w:r>
      <w:proofErr w:type="spellStart"/>
      <w:r w:rsidR="000C4C73" w:rsidRPr="000C4C73">
        <w:rPr>
          <w:rFonts w:ascii="Book Antiqua" w:eastAsia="宋体" w:hAnsi="Book Antiqua" w:cs="宋体"/>
          <w:color w:val="000000"/>
          <w:sz w:val="24"/>
          <w:szCs w:val="24"/>
          <w:lang w:val="en-US" w:eastAsia="zh-CN"/>
        </w:rPr>
        <w:t>Shamley</w:t>
      </w:r>
      <w:proofErr w:type="spellEnd"/>
      <w:r w:rsidR="000C4C73" w:rsidRPr="000C4C73">
        <w:rPr>
          <w:rFonts w:ascii="Book Antiqua" w:eastAsia="宋体" w:hAnsi="Book Antiqua" w:cs="宋体"/>
          <w:color w:val="000000"/>
          <w:sz w:val="24"/>
          <w:szCs w:val="24"/>
          <w:lang w:val="en-US" w:eastAsia="zh-CN"/>
        </w:rPr>
        <w:t xml:space="preserve"> DR, Jackson D. Changes in the cross-sectional area of </w:t>
      </w:r>
      <w:proofErr w:type="spellStart"/>
      <w:r w:rsidR="000C4C73" w:rsidRPr="000C4C73">
        <w:rPr>
          <w:rFonts w:ascii="Book Antiqua" w:eastAsia="宋体" w:hAnsi="Book Antiqua" w:cs="宋体"/>
          <w:color w:val="000000"/>
          <w:sz w:val="24"/>
          <w:szCs w:val="24"/>
          <w:lang w:val="en-US" w:eastAsia="zh-CN"/>
        </w:rPr>
        <w:t>multifidus</w:t>
      </w:r>
      <w:proofErr w:type="spellEnd"/>
      <w:r w:rsidR="000C4C73" w:rsidRPr="000C4C73">
        <w:rPr>
          <w:rFonts w:ascii="Book Antiqua" w:eastAsia="宋体" w:hAnsi="Book Antiqua" w:cs="宋体"/>
          <w:color w:val="000000"/>
          <w:sz w:val="24"/>
          <w:szCs w:val="24"/>
          <w:lang w:val="en-US" w:eastAsia="zh-CN"/>
        </w:rPr>
        <w:t xml:space="preserve"> and psoas in patients with unilateral back pain: the relationship to pain and disability. </w:t>
      </w:r>
      <w:r w:rsidR="000C4C73" w:rsidRPr="000C4C73">
        <w:rPr>
          <w:rFonts w:ascii="Book Antiqua" w:eastAsia="宋体" w:hAnsi="Book Antiqua" w:cs="宋体"/>
          <w:i/>
          <w:iCs/>
          <w:color w:val="000000"/>
          <w:sz w:val="24"/>
          <w:szCs w:val="24"/>
          <w:lang w:val="en-US" w:eastAsia="zh-CN"/>
        </w:rPr>
        <w:t>Spine (</w:t>
      </w:r>
      <w:proofErr w:type="spellStart"/>
      <w:r w:rsidR="000C4C73" w:rsidRPr="000C4C73">
        <w:rPr>
          <w:rFonts w:ascii="Book Antiqua" w:eastAsia="宋体" w:hAnsi="Book Antiqua" w:cs="宋体"/>
          <w:i/>
          <w:iCs/>
          <w:color w:val="000000"/>
          <w:sz w:val="24"/>
          <w:szCs w:val="24"/>
          <w:lang w:val="en-US" w:eastAsia="zh-CN"/>
        </w:rPr>
        <w:t>Phila</w:t>
      </w:r>
      <w:proofErr w:type="spellEnd"/>
      <w:r w:rsidR="000C4C73" w:rsidRPr="000C4C73">
        <w:rPr>
          <w:rFonts w:ascii="Book Antiqua" w:eastAsia="宋体" w:hAnsi="Book Antiqua" w:cs="宋体"/>
          <w:i/>
          <w:iCs/>
          <w:color w:val="000000"/>
          <w:sz w:val="24"/>
          <w:szCs w:val="24"/>
          <w:lang w:val="en-US" w:eastAsia="zh-CN"/>
        </w:rPr>
        <w:t xml:space="preserve"> Pa 1976)</w:t>
      </w:r>
      <w:r w:rsidR="000C4C73" w:rsidRPr="000C4C73">
        <w:rPr>
          <w:rFonts w:ascii="Book Antiqua" w:eastAsia="宋体" w:hAnsi="Book Antiqua" w:cs="宋体"/>
          <w:color w:val="000000"/>
          <w:sz w:val="24"/>
          <w:szCs w:val="24"/>
          <w:lang w:val="en-US" w:eastAsia="zh-CN"/>
        </w:rPr>
        <w:t> 2004; </w:t>
      </w:r>
      <w:r w:rsidR="000C4C73" w:rsidRPr="000C4C73">
        <w:rPr>
          <w:rFonts w:ascii="Book Antiqua" w:eastAsia="宋体" w:hAnsi="Book Antiqua" w:cs="宋体"/>
          <w:b/>
          <w:bCs/>
          <w:color w:val="000000"/>
          <w:sz w:val="24"/>
          <w:szCs w:val="24"/>
          <w:lang w:val="en-US" w:eastAsia="zh-CN"/>
        </w:rPr>
        <w:t>29</w:t>
      </w:r>
      <w:r w:rsidR="000C4C73" w:rsidRPr="000C4C73">
        <w:rPr>
          <w:rFonts w:ascii="Book Antiqua" w:eastAsia="宋体" w:hAnsi="Book Antiqua" w:cs="宋体"/>
          <w:color w:val="000000"/>
          <w:sz w:val="24"/>
          <w:szCs w:val="24"/>
          <w:lang w:val="en-US" w:eastAsia="zh-CN"/>
        </w:rPr>
        <w:t>: E515-E519 [PMID: 15543053]</w:t>
      </w:r>
    </w:p>
    <w:p w14:paraId="39E2DB17" w14:textId="77777777" w:rsidR="000C4C73" w:rsidRPr="000C4C73" w:rsidRDefault="00A66BC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hint="eastAsia"/>
          <w:color w:val="000000"/>
          <w:sz w:val="24"/>
          <w:szCs w:val="24"/>
          <w:lang w:val="en-US" w:eastAsia="zh-CN"/>
        </w:rPr>
        <w:t>89</w:t>
      </w:r>
      <w:r w:rsidR="000C4C73" w:rsidRPr="000C4C73">
        <w:rPr>
          <w:rFonts w:ascii="Book Antiqua" w:eastAsia="宋体" w:hAnsi="Book Antiqua" w:cs="宋体"/>
          <w:color w:val="000000"/>
          <w:sz w:val="24"/>
          <w:szCs w:val="24"/>
          <w:lang w:val="en-US" w:eastAsia="zh-CN"/>
        </w:rPr>
        <w:t> </w:t>
      </w:r>
      <w:r w:rsidR="000C4C73" w:rsidRPr="000C4C73">
        <w:rPr>
          <w:rFonts w:ascii="Book Antiqua" w:eastAsia="宋体" w:hAnsi="Book Antiqua" w:cs="宋体"/>
          <w:b/>
          <w:bCs/>
          <w:color w:val="000000"/>
          <w:sz w:val="24"/>
          <w:szCs w:val="24"/>
          <w:lang w:val="en-US" w:eastAsia="zh-CN"/>
        </w:rPr>
        <w:t>Barry F</w:t>
      </w:r>
      <w:r w:rsidR="000C4C73" w:rsidRPr="000C4C73">
        <w:rPr>
          <w:rFonts w:ascii="Book Antiqua" w:eastAsia="宋体" w:hAnsi="Book Antiqua" w:cs="宋体"/>
          <w:color w:val="000000"/>
          <w:sz w:val="24"/>
          <w:szCs w:val="24"/>
          <w:lang w:val="en-US" w:eastAsia="zh-CN"/>
        </w:rPr>
        <w:t>, Murphy M. Mesenchymal stem cells in joint disease and repair. </w:t>
      </w:r>
      <w:r w:rsidR="000C4C73" w:rsidRPr="000C4C73">
        <w:rPr>
          <w:rFonts w:ascii="Book Antiqua" w:eastAsia="宋体" w:hAnsi="Book Antiqua" w:cs="宋体"/>
          <w:i/>
          <w:iCs/>
          <w:color w:val="000000"/>
          <w:sz w:val="24"/>
          <w:szCs w:val="24"/>
          <w:lang w:val="en-US" w:eastAsia="zh-CN"/>
        </w:rPr>
        <w:t xml:space="preserve">Nat Rev </w:t>
      </w:r>
      <w:proofErr w:type="spellStart"/>
      <w:r w:rsidR="000C4C73" w:rsidRPr="000C4C73">
        <w:rPr>
          <w:rFonts w:ascii="Book Antiqua" w:eastAsia="宋体" w:hAnsi="Book Antiqua" w:cs="宋体"/>
          <w:i/>
          <w:iCs/>
          <w:color w:val="000000"/>
          <w:sz w:val="24"/>
          <w:szCs w:val="24"/>
          <w:lang w:val="en-US" w:eastAsia="zh-CN"/>
        </w:rPr>
        <w:t>Rheumatol</w:t>
      </w:r>
      <w:proofErr w:type="spellEnd"/>
      <w:r w:rsidR="000C4C73" w:rsidRPr="000C4C73">
        <w:rPr>
          <w:rFonts w:ascii="Book Antiqua" w:eastAsia="宋体" w:hAnsi="Book Antiqua" w:cs="宋体"/>
          <w:color w:val="000000"/>
          <w:sz w:val="24"/>
          <w:szCs w:val="24"/>
          <w:lang w:val="en-US" w:eastAsia="zh-CN"/>
        </w:rPr>
        <w:t> 2013; </w:t>
      </w:r>
      <w:r w:rsidR="000C4C73" w:rsidRPr="000C4C73">
        <w:rPr>
          <w:rFonts w:ascii="Book Antiqua" w:eastAsia="宋体" w:hAnsi="Book Antiqua" w:cs="宋体"/>
          <w:b/>
          <w:bCs/>
          <w:color w:val="000000"/>
          <w:sz w:val="24"/>
          <w:szCs w:val="24"/>
          <w:lang w:val="en-US" w:eastAsia="zh-CN"/>
        </w:rPr>
        <w:t>9</w:t>
      </w:r>
      <w:r w:rsidR="000C4C73" w:rsidRPr="000C4C73">
        <w:rPr>
          <w:rFonts w:ascii="Book Antiqua" w:eastAsia="宋体" w:hAnsi="Book Antiqua" w:cs="宋体"/>
          <w:color w:val="000000"/>
          <w:sz w:val="24"/>
          <w:szCs w:val="24"/>
          <w:lang w:val="en-US" w:eastAsia="zh-CN"/>
        </w:rPr>
        <w:t>: 584-594 [PMID: 23881068 DOI: 10.1038/nrrheum.2013.109]</w:t>
      </w:r>
    </w:p>
    <w:p w14:paraId="4EFBC889" w14:textId="77777777" w:rsidR="000C4C73" w:rsidRPr="000C4C73" w:rsidRDefault="00E53FA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9</w:t>
      </w:r>
      <w:r w:rsidR="00A66BC6">
        <w:rPr>
          <w:rFonts w:ascii="Book Antiqua" w:eastAsia="宋体" w:hAnsi="Book Antiqua" w:cs="宋体" w:hint="eastAsia"/>
          <w:color w:val="000000"/>
          <w:sz w:val="24"/>
          <w:szCs w:val="24"/>
          <w:lang w:val="en-US" w:eastAsia="zh-CN"/>
        </w:rPr>
        <w:t>0</w:t>
      </w:r>
      <w:r>
        <w:rPr>
          <w:rFonts w:ascii="Book Antiqua" w:eastAsia="宋体" w:hAnsi="Book Antiqua" w:cs="宋体" w:hint="eastAsia"/>
          <w:color w:val="000000"/>
          <w:sz w:val="24"/>
          <w:szCs w:val="24"/>
          <w:lang w:val="en-US" w:eastAsia="zh-CN"/>
        </w:rPr>
        <w:t xml:space="preserve"> </w:t>
      </w:r>
      <w:r w:rsidR="000C4C73" w:rsidRPr="000C4C73">
        <w:rPr>
          <w:rFonts w:ascii="Book Antiqua" w:eastAsia="宋体" w:hAnsi="Book Antiqua" w:cs="宋体"/>
          <w:color w:val="000000"/>
          <w:sz w:val="24"/>
          <w:szCs w:val="24"/>
          <w:lang w:val="en-US" w:eastAsia="zh-CN"/>
        </w:rPr>
        <w:t>Clinical trials for tendon repair using stem cells</w:t>
      </w:r>
      <w:r w:rsidR="00797338">
        <w:rPr>
          <w:rFonts w:ascii="Book Antiqua" w:eastAsia="宋体" w:hAnsi="Book Antiqua" w:cs="宋体"/>
          <w:color w:val="000000"/>
          <w:sz w:val="24"/>
          <w:szCs w:val="24"/>
          <w:lang w:val="en-US" w:eastAsia="zh-CN"/>
        </w:rPr>
        <w:t xml:space="preserve"> [Internet]</w:t>
      </w:r>
      <w:r w:rsidR="000C4C73" w:rsidRPr="000C4C73">
        <w:rPr>
          <w:rFonts w:ascii="Book Antiqua" w:eastAsia="宋体" w:hAnsi="Book Antiqua" w:cs="宋体"/>
          <w:color w:val="000000"/>
          <w:sz w:val="24"/>
          <w:szCs w:val="24"/>
          <w:lang w:val="en-US" w:eastAsia="zh-CN"/>
        </w:rPr>
        <w:t>.</w:t>
      </w:r>
      <w:r w:rsidR="00797338">
        <w:rPr>
          <w:rFonts w:ascii="Book Antiqua" w:eastAsia="宋体" w:hAnsi="Book Antiqua" w:cs="宋体"/>
          <w:color w:val="000000"/>
          <w:sz w:val="24"/>
          <w:szCs w:val="24"/>
          <w:lang w:val="en-US" w:eastAsia="zh-CN"/>
        </w:rPr>
        <w:t xml:space="preserve"> [</w:t>
      </w:r>
      <w:proofErr w:type="gramStart"/>
      <w:r w:rsidR="00797338">
        <w:rPr>
          <w:rFonts w:ascii="Book Antiqua" w:eastAsia="宋体" w:hAnsi="Book Antiqua" w:cs="宋体"/>
          <w:color w:val="000000"/>
          <w:sz w:val="24"/>
          <w:szCs w:val="24"/>
          <w:lang w:val="en-US" w:eastAsia="zh-CN"/>
        </w:rPr>
        <w:t>cited</w:t>
      </w:r>
      <w:proofErr w:type="gramEnd"/>
      <w:r w:rsidR="00797338">
        <w:rPr>
          <w:rFonts w:ascii="Book Antiqua" w:eastAsia="宋体" w:hAnsi="Book Antiqua" w:cs="宋体"/>
          <w:color w:val="000000"/>
          <w:sz w:val="24"/>
          <w:szCs w:val="24"/>
          <w:lang w:val="en-US" w:eastAsia="zh-CN"/>
        </w:rPr>
        <w:t xml:space="preserve"> 2014 June 9].</w:t>
      </w:r>
      <w:r w:rsidR="000C4C73" w:rsidRPr="000C4C73">
        <w:rPr>
          <w:rFonts w:ascii="Book Antiqua" w:eastAsia="宋体" w:hAnsi="Book Antiqua" w:cs="宋体"/>
          <w:color w:val="000000"/>
          <w:sz w:val="24"/>
          <w:szCs w:val="24"/>
          <w:lang w:val="en-US" w:eastAsia="zh-CN"/>
        </w:rPr>
        <w:t xml:space="preserve"> </w:t>
      </w:r>
      <w:r w:rsidR="00797338">
        <w:rPr>
          <w:rFonts w:ascii="Book Antiqua" w:eastAsia="宋体" w:hAnsi="Book Antiqua" w:cs="宋体"/>
          <w:color w:val="000000"/>
          <w:sz w:val="24"/>
          <w:szCs w:val="24"/>
          <w:lang w:val="en-US" w:eastAsia="zh-CN"/>
        </w:rPr>
        <w:t xml:space="preserve">Available from: </w:t>
      </w:r>
      <w:r w:rsidR="000C4C73" w:rsidRPr="000C4C73">
        <w:rPr>
          <w:rFonts w:ascii="Book Antiqua" w:eastAsia="宋体" w:hAnsi="Book Antiqua" w:cs="宋体"/>
          <w:color w:val="000000"/>
          <w:sz w:val="24"/>
          <w:szCs w:val="24"/>
          <w:lang w:val="en-US" w:eastAsia="zh-CN"/>
        </w:rPr>
        <w:t>https: //clinicaltrials.gov/ct2/</w:t>
      </w:r>
      <w:proofErr w:type="spellStart"/>
      <w:r w:rsidR="000C4C73" w:rsidRPr="000C4C73">
        <w:rPr>
          <w:rFonts w:ascii="Book Antiqua" w:eastAsia="宋体" w:hAnsi="Book Antiqua" w:cs="宋体"/>
          <w:color w:val="000000"/>
          <w:sz w:val="24"/>
          <w:szCs w:val="24"/>
          <w:lang w:val="en-US" w:eastAsia="zh-CN"/>
        </w:rPr>
        <w:t>results</w:t>
      </w:r>
      <w:proofErr w:type="gramStart"/>
      <w:r w:rsidR="000C4C73" w:rsidRPr="000C4C73">
        <w:rPr>
          <w:rFonts w:ascii="Book Antiqua" w:eastAsia="宋体" w:hAnsi="Book Antiqua" w:cs="宋体"/>
          <w:color w:val="000000"/>
          <w:sz w:val="24"/>
          <w:szCs w:val="24"/>
          <w:lang w:val="en-US" w:eastAsia="zh-CN"/>
        </w:rPr>
        <w:t>?term</w:t>
      </w:r>
      <w:proofErr w:type="spellEnd"/>
      <w:proofErr w:type="gramEnd"/>
      <w:r w:rsidR="000C4C73" w:rsidRPr="000C4C73">
        <w:rPr>
          <w:rFonts w:ascii="Book Antiqua" w:eastAsia="宋体" w:hAnsi="Book Antiqua" w:cs="宋体"/>
          <w:color w:val="000000"/>
          <w:sz w:val="24"/>
          <w:szCs w:val="24"/>
          <w:lang w:val="en-US" w:eastAsia="zh-CN"/>
        </w:rPr>
        <w:t>=tendon stem cells &amp;Sea</w:t>
      </w:r>
      <w:r>
        <w:rPr>
          <w:rFonts w:ascii="Book Antiqua" w:eastAsia="宋体" w:hAnsi="Book Antiqua" w:cs="宋体"/>
          <w:color w:val="000000"/>
          <w:sz w:val="24"/>
          <w:szCs w:val="24"/>
          <w:lang w:val="en-US" w:eastAsia="zh-CN"/>
        </w:rPr>
        <w:t xml:space="preserve">rch=Search </w:t>
      </w:r>
    </w:p>
    <w:p w14:paraId="2C491F0A" w14:textId="77777777" w:rsidR="000C4C73" w:rsidRPr="000C4C73" w:rsidRDefault="00E53FA6" w:rsidP="000C4C73">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9</w:t>
      </w:r>
      <w:r w:rsidR="00A66BC6">
        <w:rPr>
          <w:rFonts w:ascii="Book Antiqua" w:eastAsia="宋体" w:hAnsi="Book Antiqua" w:cs="宋体" w:hint="eastAsia"/>
          <w:color w:val="000000"/>
          <w:sz w:val="24"/>
          <w:szCs w:val="24"/>
          <w:lang w:val="en-US" w:eastAsia="zh-CN"/>
        </w:rPr>
        <w:t>1</w:t>
      </w:r>
      <w:r w:rsidR="000C4C73" w:rsidRPr="000C4C73">
        <w:rPr>
          <w:rFonts w:ascii="Book Antiqua" w:eastAsia="宋体" w:hAnsi="Book Antiqua" w:cs="宋体"/>
          <w:color w:val="000000"/>
          <w:sz w:val="24"/>
          <w:szCs w:val="24"/>
          <w:lang w:val="en-US" w:eastAsia="zh-CN"/>
        </w:rPr>
        <w:t xml:space="preserve"> Clinical trials for intervertebral disc repair using</w:t>
      </w:r>
      <w:r w:rsidR="00797338">
        <w:rPr>
          <w:rFonts w:ascii="Book Antiqua" w:eastAsia="宋体" w:hAnsi="Book Antiqua" w:cs="宋体"/>
          <w:color w:val="000000"/>
          <w:sz w:val="24"/>
          <w:szCs w:val="24"/>
          <w:lang w:val="en-US" w:eastAsia="zh-CN"/>
        </w:rPr>
        <w:t xml:space="preserve"> stem cells </w:t>
      </w:r>
      <w:r w:rsidR="00797338">
        <w:rPr>
          <w:rFonts w:ascii="Book Antiqua" w:eastAsia="宋体" w:hAnsi="Book Antiqua" w:cs="宋体"/>
          <w:color w:val="000000"/>
          <w:sz w:val="24"/>
          <w:szCs w:val="24"/>
          <w:lang w:val="en-US" w:eastAsia="zh-CN"/>
        </w:rPr>
        <w:t>[Internet]</w:t>
      </w:r>
      <w:r w:rsidR="00797338" w:rsidRPr="000C4C73">
        <w:rPr>
          <w:rFonts w:ascii="Book Antiqua" w:eastAsia="宋体" w:hAnsi="Book Antiqua" w:cs="宋体"/>
          <w:color w:val="000000"/>
          <w:sz w:val="24"/>
          <w:szCs w:val="24"/>
          <w:lang w:val="en-US" w:eastAsia="zh-CN"/>
        </w:rPr>
        <w:t>.</w:t>
      </w:r>
      <w:r w:rsidR="00797338">
        <w:rPr>
          <w:rFonts w:ascii="Book Antiqua" w:eastAsia="宋体" w:hAnsi="Book Antiqua" w:cs="宋体"/>
          <w:color w:val="000000"/>
          <w:sz w:val="24"/>
          <w:szCs w:val="24"/>
          <w:lang w:val="en-US" w:eastAsia="zh-CN"/>
        </w:rPr>
        <w:t xml:space="preserve"> [</w:t>
      </w:r>
      <w:proofErr w:type="gramStart"/>
      <w:r w:rsidR="00797338">
        <w:rPr>
          <w:rFonts w:ascii="Book Antiqua" w:eastAsia="宋体" w:hAnsi="Book Antiqua" w:cs="宋体"/>
          <w:color w:val="000000"/>
          <w:sz w:val="24"/>
          <w:szCs w:val="24"/>
          <w:lang w:val="en-US" w:eastAsia="zh-CN"/>
        </w:rPr>
        <w:t>cited</w:t>
      </w:r>
      <w:proofErr w:type="gramEnd"/>
      <w:r w:rsidR="00797338">
        <w:rPr>
          <w:rFonts w:ascii="Book Antiqua" w:eastAsia="宋体" w:hAnsi="Book Antiqua" w:cs="宋体"/>
          <w:color w:val="000000"/>
          <w:sz w:val="24"/>
          <w:szCs w:val="24"/>
          <w:lang w:val="en-US" w:eastAsia="zh-CN"/>
        </w:rPr>
        <w:t xml:space="preserve"> 2014 June 9].</w:t>
      </w:r>
      <w:r w:rsidR="00797338" w:rsidRPr="000C4C73">
        <w:rPr>
          <w:rFonts w:ascii="Book Antiqua" w:eastAsia="宋体" w:hAnsi="Book Antiqua" w:cs="宋体"/>
          <w:color w:val="000000"/>
          <w:sz w:val="24"/>
          <w:szCs w:val="24"/>
          <w:lang w:val="en-US" w:eastAsia="zh-CN"/>
        </w:rPr>
        <w:t xml:space="preserve"> </w:t>
      </w:r>
      <w:r w:rsidR="00797338">
        <w:rPr>
          <w:rFonts w:ascii="Book Antiqua" w:eastAsia="宋体" w:hAnsi="Book Antiqua" w:cs="宋体"/>
          <w:color w:val="000000"/>
          <w:sz w:val="24"/>
          <w:szCs w:val="24"/>
          <w:lang w:val="en-US" w:eastAsia="zh-CN"/>
        </w:rPr>
        <w:t>Available from:</w:t>
      </w:r>
      <w:r w:rsidR="000C4C73" w:rsidRPr="000C4C73">
        <w:rPr>
          <w:rFonts w:ascii="Book Antiqua" w:eastAsia="宋体" w:hAnsi="Book Antiqua" w:cs="宋体"/>
          <w:color w:val="000000"/>
          <w:sz w:val="24"/>
          <w:szCs w:val="24"/>
          <w:lang w:val="en-US" w:eastAsia="zh-CN"/>
        </w:rPr>
        <w:t xml:space="preserve"> https: //clinicaltrials.gov/ct2/</w:t>
      </w:r>
      <w:proofErr w:type="spellStart"/>
      <w:r w:rsidR="000C4C73" w:rsidRPr="000C4C73">
        <w:rPr>
          <w:rFonts w:ascii="Book Antiqua" w:eastAsia="宋体" w:hAnsi="Book Antiqua" w:cs="宋体"/>
          <w:color w:val="000000"/>
          <w:sz w:val="24"/>
          <w:szCs w:val="24"/>
          <w:lang w:val="en-US" w:eastAsia="zh-CN"/>
        </w:rPr>
        <w:t>results</w:t>
      </w:r>
      <w:proofErr w:type="gramStart"/>
      <w:r w:rsidR="000C4C73" w:rsidRPr="000C4C73">
        <w:rPr>
          <w:rFonts w:ascii="Book Antiqua" w:eastAsia="宋体" w:hAnsi="Book Antiqua" w:cs="宋体"/>
          <w:color w:val="000000"/>
          <w:sz w:val="24"/>
          <w:szCs w:val="24"/>
          <w:lang w:val="en-US" w:eastAsia="zh-CN"/>
        </w:rPr>
        <w:t>?term</w:t>
      </w:r>
      <w:proofErr w:type="spellEnd"/>
      <w:proofErr w:type="gramEnd"/>
      <w:r w:rsidR="000C4C73" w:rsidRPr="000C4C73">
        <w:rPr>
          <w:rFonts w:ascii="Book Antiqua" w:eastAsia="宋体" w:hAnsi="Book Antiqua" w:cs="宋体"/>
          <w:color w:val="000000"/>
          <w:sz w:val="24"/>
          <w:szCs w:val="24"/>
          <w:lang w:val="en-US" w:eastAsia="zh-CN"/>
        </w:rPr>
        <w:t xml:space="preserve">=intervertebral disc stem </w:t>
      </w:r>
      <w:proofErr w:type="spellStart"/>
      <w:r w:rsidR="000C4C73" w:rsidRPr="000C4C73">
        <w:rPr>
          <w:rFonts w:ascii="Book Antiqua" w:eastAsia="宋体" w:hAnsi="Book Antiqua" w:cs="宋体"/>
          <w:color w:val="000000"/>
          <w:sz w:val="24"/>
          <w:szCs w:val="24"/>
          <w:lang w:val="en-US" w:eastAsia="zh-CN"/>
        </w:rPr>
        <w:t>cells&amp;Search</w:t>
      </w:r>
      <w:proofErr w:type="spellEnd"/>
      <w:r w:rsidR="000C4C73" w:rsidRPr="000C4C73">
        <w:rPr>
          <w:rFonts w:ascii="Book Antiqua" w:eastAsia="宋体" w:hAnsi="Book Antiqua" w:cs="宋体"/>
          <w:color w:val="000000"/>
          <w:sz w:val="24"/>
          <w:szCs w:val="24"/>
          <w:lang w:val="en-US" w:eastAsia="zh-CN"/>
        </w:rPr>
        <w:t>=Search</w:t>
      </w:r>
    </w:p>
    <w:p w14:paraId="0C38925C" w14:textId="77777777" w:rsidR="000C4C73" w:rsidRPr="000C4C73" w:rsidRDefault="000C4C73" w:rsidP="000C4C73">
      <w:pPr>
        <w:spacing w:after="0" w:line="360" w:lineRule="auto"/>
        <w:contextualSpacing/>
        <w:jc w:val="both"/>
        <w:rPr>
          <w:rFonts w:ascii="Book Antiqua" w:hAnsi="Book Antiqua" w:cs="Times New Roman"/>
          <w:b/>
          <w:sz w:val="24"/>
          <w:szCs w:val="24"/>
          <w:lang w:val="en-US" w:eastAsia="zh-CN"/>
        </w:rPr>
      </w:pPr>
    </w:p>
    <w:p w14:paraId="71539116" w14:textId="77777777" w:rsidR="00A66BC6" w:rsidRDefault="00A66BC6" w:rsidP="00A66BC6">
      <w:pPr>
        <w:wordWrap w:val="0"/>
        <w:spacing w:after="0" w:line="360" w:lineRule="auto"/>
        <w:jc w:val="right"/>
        <w:rPr>
          <w:rFonts w:ascii="Book Antiqua" w:hAnsi="Book Antiqua"/>
          <w:sz w:val="24"/>
          <w:szCs w:val="24"/>
          <w:lang w:eastAsia="zh-CN"/>
        </w:rPr>
      </w:pPr>
      <w:r w:rsidRPr="00A66BC6">
        <w:rPr>
          <w:rFonts w:ascii="Book Antiqua" w:hAnsi="Book Antiqua"/>
          <w:b/>
          <w:sz w:val="24"/>
          <w:szCs w:val="24"/>
        </w:rPr>
        <w:t>P-Reviewer</w:t>
      </w:r>
      <w:r w:rsidRPr="00A66BC6">
        <w:rPr>
          <w:rFonts w:ascii="Book Antiqua" w:hAnsi="Book Antiqua" w:hint="eastAsia"/>
          <w:b/>
          <w:sz w:val="24"/>
          <w:szCs w:val="24"/>
        </w:rPr>
        <w:t xml:space="preserve">: </w:t>
      </w:r>
      <w:r w:rsidRPr="00A66BC6">
        <w:rPr>
          <w:rFonts w:ascii="Book Antiqua" w:hAnsi="Book Antiqua"/>
          <w:sz w:val="24"/>
          <w:szCs w:val="24"/>
          <w:lang w:eastAsia="zh-CN"/>
        </w:rPr>
        <w:t>Guo ZK</w:t>
      </w:r>
      <w:r w:rsidRPr="00A66BC6">
        <w:rPr>
          <w:rFonts w:ascii="Book Antiqua" w:hAnsi="Book Antiqua" w:hint="eastAsia"/>
          <w:sz w:val="24"/>
          <w:szCs w:val="24"/>
          <w:lang w:eastAsia="zh-CN"/>
        </w:rPr>
        <w:t xml:space="preserve">, </w:t>
      </w:r>
      <w:r w:rsidRPr="00A66BC6">
        <w:rPr>
          <w:rFonts w:ascii="Book Antiqua" w:hAnsi="Book Antiqua"/>
          <w:sz w:val="24"/>
          <w:szCs w:val="24"/>
          <w:lang w:eastAsia="zh-CN"/>
        </w:rPr>
        <w:t>Shawcross</w:t>
      </w:r>
      <w:r w:rsidRPr="00A66BC6">
        <w:rPr>
          <w:rFonts w:ascii="Book Antiqua" w:hAnsi="Book Antiqua" w:hint="eastAsia"/>
          <w:sz w:val="24"/>
          <w:szCs w:val="24"/>
          <w:lang w:eastAsia="zh-CN"/>
        </w:rPr>
        <w:t xml:space="preserve"> SG, </w:t>
      </w:r>
      <w:r w:rsidRPr="00A66BC6">
        <w:rPr>
          <w:rFonts w:ascii="Book Antiqua" w:hAnsi="Book Antiqua"/>
          <w:sz w:val="24"/>
          <w:szCs w:val="24"/>
          <w:lang w:eastAsia="zh-CN"/>
        </w:rPr>
        <w:t>Zhong L</w:t>
      </w:r>
      <w:r>
        <w:rPr>
          <w:rFonts w:ascii="Book Antiqua" w:hAnsi="Book Antiqua" w:hint="eastAsia"/>
          <w:sz w:val="24"/>
          <w:szCs w:val="24"/>
          <w:lang w:eastAsia="zh-CN"/>
        </w:rPr>
        <w:t xml:space="preserve"> </w:t>
      </w:r>
    </w:p>
    <w:p w14:paraId="2DF1E5A4" w14:textId="77777777" w:rsidR="00E13194" w:rsidRPr="00A66BC6" w:rsidRDefault="00A66BC6" w:rsidP="00A66BC6">
      <w:pPr>
        <w:spacing w:after="0" w:line="360" w:lineRule="auto"/>
        <w:jc w:val="right"/>
        <w:rPr>
          <w:rFonts w:ascii="Book Antiqua" w:hAnsi="Book Antiqua" w:cs="Times New Roman"/>
          <w:sz w:val="24"/>
          <w:szCs w:val="24"/>
          <w:lang w:val="en-US"/>
        </w:rPr>
      </w:pPr>
      <w:r w:rsidRPr="00A66BC6">
        <w:rPr>
          <w:rFonts w:ascii="Book Antiqua" w:hAnsi="Book Antiqua"/>
          <w:b/>
          <w:sz w:val="24"/>
          <w:szCs w:val="24"/>
        </w:rPr>
        <w:t>S-Editor</w:t>
      </w:r>
      <w:r w:rsidRPr="00A66BC6">
        <w:rPr>
          <w:rFonts w:ascii="Book Antiqua" w:hAnsi="Book Antiqua" w:hint="eastAsia"/>
          <w:b/>
          <w:sz w:val="24"/>
          <w:szCs w:val="24"/>
        </w:rPr>
        <w:t>:</w:t>
      </w:r>
      <w:r w:rsidRPr="00A66BC6">
        <w:rPr>
          <w:rFonts w:ascii="Book Antiqua" w:hAnsi="Book Antiqua" w:hint="eastAsia"/>
          <w:sz w:val="24"/>
          <w:szCs w:val="24"/>
        </w:rPr>
        <w:t xml:space="preserve"> </w:t>
      </w:r>
      <w:r>
        <w:rPr>
          <w:rFonts w:ascii="Book Antiqua" w:hAnsi="Book Antiqua" w:hint="eastAsia"/>
          <w:sz w:val="24"/>
          <w:szCs w:val="24"/>
          <w:lang w:eastAsia="zh-CN"/>
        </w:rPr>
        <w:t xml:space="preserve">Song XX </w:t>
      </w:r>
      <w:r w:rsidRPr="00A66BC6">
        <w:rPr>
          <w:rFonts w:ascii="Book Antiqua" w:hAnsi="Book Antiqua"/>
          <w:b/>
          <w:sz w:val="24"/>
          <w:szCs w:val="24"/>
        </w:rPr>
        <w:t>L</w:t>
      </w:r>
      <w:r w:rsidRPr="00A66BC6">
        <w:rPr>
          <w:rFonts w:ascii="Book Antiqua" w:hAnsi="Book Antiqua" w:hint="eastAsia"/>
          <w:b/>
          <w:sz w:val="24"/>
          <w:szCs w:val="24"/>
        </w:rPr>
        <w:t>-</w:t>
      </w:r>
      <w:r w:rsidRPr="00A66BC6">
        <w:rPr>
          <w:rFonts w:ascii="Book Antiqua" w:hAnsi="Book Antiqua"/>
          <w:b/>
          <w:sz w:val="24"/>
          <w:szCs w:val="24"/>
        </w:rPr>
        <w:t>Editor</w:t>
      </w:r>
      <w:r w:rsidRPr="00A66BC6">
        <w:rPr>
          <w:rFonts w:ascii="Book Antiqua" w:hAnsi="Book Antiqua" w:hint="eastAsia"/>
          <w:b/>
          <w:sz w:val="24"/>
          <w:szCs w:val="24"/>
        </w:rPr>
        <w:t>:</w:t>
      </w:r>
      <w:r w:rsidRPr="00A66BC6">
        <w:rPr>
          <w:rFonts w:ascii="Book Antiqua" w:hAnsi="Book Antiqua"/>
          <w:sz w:val="24"/>
          <w:szCs w:val="24"/>
        </w:rPr>
        <w:t xml:space="preserve"> </w:t>
      </w:r>
      <w:r w:rsidRPr="00A66BC6">
        <w:rPr>
          <w:rFonts w:ascii="Book Antiqua" w:hAnsi="Book Antiqua"/>
          <w:b/>
          <w:sz w:val="24"/>
          <w:szCs w:val="24"/>
        </w:rPr>
        <w:t>E</w:t>
      </w:r>
      <w:r w:rsidRPr="00A66BC6">
        <w:rPr>
          <w:rFonts w:ascii="Book Antiqua" w:hAnsi="Book Antiqua" w:hint="eastAsia"/>
          <w:b/>
          <w:sz w:val="24"/>
          <w:szCs w:val="24"/>
        </w:rPr>
        <w:t>-</w:t>
      </w:r>
      <w:r w:rsidRPr="00A66BC6">
        <w:rPr>
          <w:rFonts w:ascii="Book Antiqua" w:hAnsi="Book Antiqua"/>
          <w:b/>
          <w:sz w:val="24"/>
          <w:szCs w:val="24"/>
        </w:rPr>
        <w:t>Editor</w:t>
      </w:r>
      <w:r w:rsidRPr="00A66BC6">
        <w:rPr>
          <w:rFonts w:ascii="Book Antiqua" w:hAnsi="Book Antiqua" w:hint="eastAsia"/>
          <w:b/>
          <w:sz w:val="24"/>
          <w:szCs w:val="24"/>
        </w:rPr>
        <w:t>:</w:t>
      </w:r>
    </w:p>
    <w:p w14:paraId="340386BE" w14:textId="77777777" w:rsidR="00A66BC6" w:rsidRDefault="00A66BC6" w:rsidP="002D3AFB">
      <w:pPr>
        <w:spacing w:after="0" w:line="360" w:lineRule="auto"/>
        <w:contextualSpacing/>
        <w:jc w:val="both"/>
        <w:rPr>
          <w:rFonts w:ascii="Book Antiqua" w:hAnsi="Book Antiqua" w:cs="Times New Roman"/>
          <w:b/>
          <w:sz w:val="24"/>
          <w:szCs w:val="24"/>
          <w:lang w:val="en-US" w:eastAsia="zh-CN"/>
        </w:rPr>
      </w:pPr>
    </w:p>
    <w:p w14:paraId="0654E96A"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Figure 1</w:t>
      </w:r>
    </w:p>
    <w:p w14:paraId="028B3871"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A</w:t>
      </w:r>
    </w:p>
    <w:p w14:paraId="3200EB9E" w14:textId="77777777" w:rsidR="00E13194" w:rsidRPr="00E6528E" w:rsidRDefault="00E13194" w:rsidP="002D3AFB">
      <w:pPr>
        <w:spacing w:after="0" w:line="360" w:lineRule="auto"/>
        <w:contextualSpacing/>
        <w:jc w:val="both"/>
        <w:rPr>
          <w:rFonts w:ascii="Book Antiqua" w:hAnsi="Book Antiqua"/>
          <w:sz w:val="24"/>
          <w:szCs w:val="24"/>
          <w:lang w:val="en-US"/>
        </w:rPr>
      </w:pPr>
      <w:r w:rsidRPr="00E6528E">
        <w:rPr>
          <w:rFonts w:ascii="Book Antiqua" w:hAnsi="Book Antiqua"/>
          <w:noProof/>
          <w:sz w:val="24"/>
          <w:szCs w:val="24"/>
          <w:lang w:val="en-US" w:eastAsia="en-US"/>
        </w:rPr>
        <w:drawing>
          <wp:inline distT="0" distB="0" distL="0" distR="0" wp14:anchorId="4C7D94EB" wp14:editId="08C6DDAE">
            <wp:extent cx="3925514" cy="3067050"/>
            <wp:effectExtent l="19050" t="0" r="0" b="0"/>
            <wp:docPr id="1" name="Picture 1" descr="G:\[00000]articles 2014\WJSC\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0]articles 2014\WJSC\Graph1.tif"/>
                    <pic:cNvPicPr>
                      <a:picLocks noChangeAspect="1" noChangeArrowheads="1"/>
                    </pic:cNvPicPr>
                  </pic:nvPicPr>
                  <pic:blipFill>
                    <a:blip r:embed="rId8"/>
                    <a:srcRect/>
                    <a:stretch>
                      <a:fillRect/>
                    </a:stretch>
                  </pic:blipFill>
                  <pic:spPr bwMode="auto">
                    <a:xfrm>
                      <a:off x="0" y="0"/>
                      <a:ext cx="3929232" cy="3069955"/>
                    </a:xfrm>
                    <a:prstGeom prst="rect">
                      <a:avLst/>
                    </a:prstGeom>
                    <a:noFill/>
                    <a:ln w="9525">
                      <a:noFill/>
                      <a:miter lim="800000"/>
                      <a:headEnd/>
                      <a:tailEnd/>
                    </a:ln>
                  </pic:spPr>
                </pic:pic>
              </a:graphicData>
            </a:graphic>
          </wp:inline>
        </w:drawing>
      </w:r>
    </w:p>
    <w:p w14:paraId="685BD873"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B</w:t>
      </w:r>
    </w:p>
    <w:p w14:paraId="268BB2A2" w14:textId="77777777" w:rsidR="00E13194" w:rsidRPr="00E6528E" w:rsidRDefault="00E13194" w:rsidP="002D3AFB">
      <w:pPr>
        <w:spacing w:after="0" w:line="360" w:lineRule="auto"/>
        <w:contextualSpacing/>
        <w:jc w:val="both"/>
        <w:rPr>
          <w:rFonts w:ascii="Book Antiqua" w:hAnsi="Book Antiqua"/>
          <w:sz w:val="24"/>
          <w:szCs w:val="24"/>
          <w:lang w:val="en-US"/>
        </w:rPr>
      </w:pPr>
      <w:r w:rsidRPr="00E6528E">
        <w:rPr>
          <w:rFonts w:ascii="Book Antiqua" w:hAnsi="Book Antiqua"/>
          <w:noProof/>
          <w:sz w:val="24"/>
          <w:szCs w:val="24"/>
          <w:lang w:val="en-US" w:eastAsia="en-US"/>
        </w:rPr>
        <w:drawing>
          <wp:inline distT="0" distB="0" distL="0" distR="0" wp14:anchorId="50331BAD" wp14:editId="53B98FEB">
            <wp:extent cx="3527425" cy="21802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srcRect l="11900" t="22961" r="29264" b="12321"/>
                    <a:stretch/>
                  </pic:blipFill>
                  <pic:spPr bwMode="auto">
                    <a:xfrm>
                      <a:off x="0" y="0"/>
                      <a:ext cx="3529122" cy="2181342"/>
                    </a:xfrm>
                    <a:prstGeom prst="rect">
                      <a:avLst/>
                    </a:prstGeom>
                    <a:noFill/>
                    <a:ln>
                      <a:noFill/>
                    </a:ln>
                    <a:extLst>
                      <a:ext uri="{53640926-AAD7-44d8-BBD7-CCE9431645EC}">
                        <a14:shadowObscured xmlns:a14="http://schemas.microsoft.com/office/drawing/2010/main"/>
                      </a:ext>
                    </a:extLst>
                  </pic:spPr>
                </pic:pic>
              </a:graphicData>
            </a:graphic>
          </wp:inline>
        </w:drawing>
      </w:r>
    </w:p>
    <w:p w14:paraId="5850B82F" w14:textId="77777777" w:rsidR="00E13194" w:rsidRPr="00E6528E" w:rsidRDefault="00E13194" w:rsidP="002D3AFB">
      <w:pPr>
        <w:spacing w:after="0" w:line="360" w:lineRule="auto"/>
        <w:contextualSpacing/>
        <w:jc w:val="both"/>
        <w:rPr>
          <w:rFonts w:ascii="Book Antiqua" w:hAnsi="Book Antiqua" w:cs="Times New Roman"/>
          <w:b/>
          <w:sz w:val="24"/>
          <w:szCs w:val="24"/>
          <w:lang w:val="en-US"/>
        </w:rPr>
      </w:pPr>
      <w:r w:rsidRPr="00E6528E">
        <w:rPr>
          <w:rFonts w:ascii="Book Antiqua" w:hAnsi="Book Antiqua" w:cs="Times New Roman"/>
          <w:b/>
          <w:sz w:val="24"/>
          <w:szCs w:val="24"/>
          <w:lang w:val="en-US"/>
        </w:rPr>
        <w:t>C</w:t>
      </w:r>
    </w:p>
    <w:p w14:paraId="2BB6B9EB" w14:textId="77777777" w:rsidR="00A66BC6" w:rsidRPr="00E6528E" w:rsidRDefault="00E13194" w:rsidP="00A66BC6">
      <w:pPr>
        <w:spacing w:after="0" w:line="360" w:lineRule="auto"/>
        <w:contextualSpacing/>
        <w:jc w:val="both"/>
        <w:rPr>
          <w:rFonts w:ascii="Book Antiqua" w:hAnsi="Book Antiqua" w:cs="Times New Roman"/>
          <w:sz w:val="24"/>
          <w:szCs w:val="24"/>
          <w:lang w:val="en-US"/>
        </w:rPr>
      </w:pPr>
      <w:r w:rsidRPr="00E6528E">
        <w:rPr>
          <w:rFonts w:ascii="Book Antiqua" w:hAnsi="Book Antiqua"/>
          <w:b/>
          <w:noProof/>
          <w:sz w:val="24"/>
          <w:szCs w:val="24"/>
          <w:lang w:val="en-US" w:eastAsia="en-US"/>
        </w:rPr>
        <w:drawing>
          <wp:anchor distT="0" distB="0" distL="114300" distR="114300" simplePos="0" relativeHeight="251659264" behindDoc="0" locked="0" layoutInCell="1" allowOverlap="1" wp14:anchorId="10D2FC92" wp14:editId="09302A7C">
            <wp:simplePos x="0" y="0"/>
            <wp:positionH relativeFrom="column">
              <wp:posOffset>107950</wp:posOffset>
            </wp:positionH>
            <wp:positionV relativeFrom="paragraph">
              <wp:posOffset>44450</wp:posOffset>
            </wp:positionV>
            <wp:extent cx="3465195" cy="222313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35" t="22751" r="28760" b="12325"/>
                    <a:stretch/>
                  </pic:blipFill>
                  <pic:spPr bwMode="auto">
                    <a:xfrm>
                      <a:off x="0" y="0"/>
                      <a:ext cx="3465195" cy="2223135"/>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r w:rsidRPr="00E6528E">
        <w:rPr>
          <w:rFonts w:ascii="Book Antiqua" w:hAnsi="Book Antiqua" w:cs="Times New Roman"/>
          <w:sz w:val="24"/>
          <w:szCs w:val="24"/>
          <w:lang w:val="en-US"/>
        </w:rPr>
        <w:br w:type="textWrapping" w:clear="all"/>
      </w:r>
      <w:r w:rsidR="00A66BC6" w:rsidRPr="00E6528E">
        <w:rPr>
          <w:rFonts w:ascii="Book Antiqua" w:hAnsi="Book Antiqua" w:cs="Times New Roman"/>
          <w:b/>
          <w:sz w:val="24"/>
          <w:szCs w:val="24"/>
          <w:lang w:val="en-US"/>
        </w:rPr>
        <w:t xml:space="preserve">Figure </w:t>
      </w:r>
      <w:proofErr w:type="gramStart"/>
      <w:r w:rsidR="00A66BC6" w:rsidRPr="00E6528E">
        <w:rPr>
          <w:rFonts w:ascii="Book Antiqua" w:hAnsi="Book Antiqua" w:cs="Times New Roman"/>
          <w:b/>
          <w:sz w:val="24"/>
          <w:szCs w:val="24"/>
          <w:lang w:val="en-US"/>
        </w:rPr>
        <w:t>1</w:t>
      </w:r>
      <w:r w:rsidR="00A66BC6">
        <w:rPr>
          <w:rFonts w:ascii="Book Antiqua" w:hAnsi="Book Antiqua" w:cs="Times New Roman" w:hint="eastAsia"/>
          <w:b/>
          <w:sz w:val="24"/>
          <w:szCs w:val="24"/>
          <w:lang w:val="en-US" w:eastAsia="zh-CN"/>
        </w:rPr>
        <w:t xml:space="preserve"> </w:t>
      </w:r>
      <w:r w:rsidR="00A66BC6" w:rsidRPr="00E6528E">
        <w:rPr>
          <w:rFonts w:ascii="Book Antiqua" w:hAnsi="Book Antiqua" w:cs="Times New Roman"/>
          <w:b/>
          <w:sz w:val="24"/>
          <w:szCs w:val="24"/>
          <w:lang w:val="en-US"/>
        </w:rPr>
        <w:t>Prevalence</w:t>
      </w:r>
      <w:proofErr w:type="gramEnd"/>
      <w:r w:rsidR="00A66BC6">
        <w:rPr>
          <w:rFonts w:ascii="Book Antiqua" w:hAnsi="Book Antiqua" w:cs="Times New Roman" w:hint="eastAsia"/>
          <w:b/>
          <w:sz w:val="24"/>
          <w:szCs w:val="24"/>
          <w:lang w:val="en-US" w:eastAsia="zh-CN"/>
        </w:rPr>
        <w:t xml:space="preserve"> </w:t>
      </w:r>
      <w:r w:rsidR="00A66BC6" w:rsidRPr="00E6528E">
        <w:rPr>
          <w:rFonts w:ascii="Book Antiqua" w:hAnsi="Book Antiqua" w:cs="Times New Roman"/>
          <w:b/>
          <w:sz w:val="24"/>
          <w:szCs w:val="24"/>
          <w:lang w:val="en-US"/>
        </w:rPr>
        <w:t xml:space="preserve">of musculoskeletal pain. </w:t>
      </w:r>
      <w:r w:rsidR="00A66BC6" w:rsidRPr="00E6528E">
        <w:rPr>
          <w:rFonts w:ascii="Book Antiqua" w:hAnsi="Book Antiqua" w:cs="Times New Roman"/>
          <w:sz w:val="24"/>
          <w:szCs w:val="24"/>
          <w:lang w:val="en-US"/>
        </w:rPr>
        <w:t>A:</w:t>
      </w:r>
      <w:r w:rsidR="00A66BC6">
        <w:rPr>
          <w:rFonts w:ascii="Book Antiqua" w:hAnsi="Book Antiqua" w:cs="Times New Roman" w:hint="eastAsia"/>
          <w:sz w:val="24"/>
          <w:szCs w:val="24"/>
          <w:lang w:val="en-US" w:eastAsia="zh-CN"/>
        </w:rPr>
        <w:t xml:space="preserve"> </w:t>
      </w:r>
      <w:r w:rsidR="00A66BC6" w:rsidRPr="00E6528E">
        <w:rPr>
          <w:rFonts w:ascii="Book Antiqua" w:hAnsi="Book Antiqua" w:cs="Times New Roman"/>
          <w:sz w:val="24"/>
          <w:szCs w:val="24"/>
          <w:lang w:val="en-US"/>
        </w:rPr>
        <w:t>Number of persons affected by musculoskeletal pain (millions); B Global number of years lived with disability (YLD;</w:t>
      </w:r>
      <w:r w:rsidR="00A66BC6">
        <w:rPr>
          <w:rFonts w:ascii="Book Antiqua" w:hAnsi="Book Antiqua" w:cs="Times New Roman" w:hint="eastAsia"/>
          <w:sz w:val="24"/>
          <w:szCs w:val="24"/>
          <w:lang w:val="en-US" w:eastAsia="zh-CN"/>
        </w:rPr>
        <w:t xml:space="preserve"> </w:t>
      </w:r>
      <w:r w:rsidR="00A66BC6" w:rsidRPr="00E6528E">
        <w:rPr>
          <w:rFonts w:ascii="Book Antiqua" w:hAnsi="Book Antiqua" w:cs="Times New Roman"/>
          <w:sz w:val="24"/>
          <w:szCs w:val="24"/>
          <w:lang w:val="en-US"/>
        </w:rPr>
        <w:t>millions);</w:t>
      </w:r>
      <w:r w:rsidR="00A66BC6">
        <w:rPr>
          <w:rFonts w:ascii="Book Antiqua" w:hAnsi="Book Antiqua" w:cs="Times New Roman" w:hint="eastAsia"/>
          <w:sz w:val="24"/>
          <w:szCs w:val="24"/>
          <w:lang w:val="en-US" w:eastAsia="zh-CN"/>
        </w:rPr>
        <w:t xml:space="preserve"> </w:t>
      </w:r>
      <w:r w:rsidR="00A66BC6" w:rsidRPr="00E6528E">
        <w:rPr>
          <w:rFonts w:ascii="Book Antiqua" w:hAnsi="Book Antiqua" w:cs="Times New Roman"/>
          <w:sz w:val="24"/>
          <w:szCs w:val="24"/>
          <w:lang w:val="en-US"/>
        </w:rPr>
        <w:t>C: Causes of disability-adjusted life years (DALY). Data are as of 2010, updated from the</w:t>
      </w:r>
      <w:r w:rsidR="00A66BC6">
        <w:rPr>
          <w:rFonts w:ascii="Book Antiqua" w:hAnsi="Book Antiqua" w:cs="Times New Roman" w:hint="eastAsia"/>
          <w:sz w:val="24"/>
          <w:szCs w:val="24"/>
          <w:lang w:val="en-US" w:eastAsia="zh-CN"/>
        </w:rPr>
        <w:t xml:space="preserve"> </w:t>
      </w:r>
      <w:r w:rsidR="00A66BC6" w:rsidRPr="00E6528E">
        <w:rPr>
          <w:rFonts w:ascii="Book Antiqua" w:hAnsi="Book Antiqua" w:cs="Times New Roman"/>
          <w:sz w:val="24"/>
          <w:szCs w:val="24"/>
          <w:lang w:val="en-US"/>
        </w:rPr>
        <w:t xml:space="preserve">Source Global Burden of Disease 2010 </w:t>
      </w:r>
      <w:proofErr w:type="gramStart"/>
      <w:r w:rsidR="00A66BC6" w:rsidRPr="00E6528E">
        <w:rPr>
          <w:rFonts w:ascii="Book Antiqua" w:hAnsi="Book Antiqua" w:cs="Times New Roman"/>
          <w:sz w:val="24"/>
          <w:szCs w:val="24"/>
          <w:lang w:val="en-US"/>
        </w:rPr>
        <w:t>Study</w:t>
      </w:r>
      <w:r w:rsidR="00A66BC6" w:rsidRPr="00E6528E">
        <w:rPr>
          <w:rFonts w:ascii="Book Antiqua" w:hAnsi="Book Antiqua" w:cs="Times New Roman"/>
          <w:sz w:val="24"/>
          <w:szCs w:val="24"/>
          <w:vertAlign w:val="superscript"/>
          <w:lang w:val="en-US"/>
        </w:rPr>
        <w:t>[</w:t>
      </w:r>
      <w:proofErr w:type="gramEnd"/>
      <w:r w:rsidR="00A66BC6" w:rsidRPr="00E6528E">
        <w:rPr>
          <w:rFonts w:ascii="Book Antiqua" w:hAnsi="Book Antiqua" w:cs="Times New Roman"/>
          <w:sz w:val="24"/>
          <w:szCs w:val="24"/>
          <w:vertAlign w:val="superscript"/>
          <w:lang w:val="en-US"/>
        </w:rPr>
        <w:t>75]</w:t>
      </w:r>
      <w:r w:rsidR="00A66BC6" w:rsidRPr="00E6528E">
        <w:rPr>
          <w:rFonts w:ascii="Book Antiqua" w:hAnsi="Book Antiqua" w:cs="Times New Roman"/>
          <w:sz w:val="24"/>
          <w:szCs w:val="24"/>
          <w:lang w:val="en-US"/>
        </w:rPr>
        <w:t>.</w:t>
      </w:r>
    </w:p>
    <w:p w14:paraId="1C0733DB" w14:textId="77777777" w:rsidR="00E13194" w:rsidRPr="00E6528E" w:rsidRDefault="00E13194" w:rsidP="002D3AFB">
      <w:pPr>
        <w:spacing w:after="0" w:line="360" w:lineRule="auto"/>
        <w:contextualSpacing/>
        <w:jc w:val="both"/>
        <w:rPr>
          <w:rFonts w:ascii="Book Antiqua" w:hAnsi="Book Antiqua" w:cs="Times New Roman"/>
          <w:sz w:val="24"/>
          <w:szCs w:val="24"/>
          <w:lang w:val="en-US"/>
        </w:rPr>
      </w:pPr>
    </w:p>
    <w:p w14:paraId="5B5D16F9" w14:textId="77777777" w:rsidR="00E13194" w:rsidRPr="00E6528E" w:rsidRDefault="00E13194" w:rsidP="002D3AFB">
      <w:pPr>
        <w:spacing w:after="0" w:line="360" w:lineRule="auto"/>
        <w:contextualSpacing/>
        <w:jc w:val="both"/>
        <w:rPr>
          <w:rFonts w:ascii="Book Antiqua" w:hAnsi="Book Antiqua"/>
          <w:b/>
          <w:sz w:val="24"/>
          <w:szCs w:val="24"/>
          <w:lang w:val="en-US"/>
        </w:rPr>
      </w:pPr>
      <w:r w:rsidRPr="00E6528E">
        <w:rPr>
          <w:rFonts w:ascii="Book Antiqua" w:hAnsi="Book Antiqua" w:cs="Times New Roman"/>
          <w:b/>
          <w:sz w:val="24"/>
          <w:szCs w:val="24"/>
          <w:lang w:val="en-US"/>
        </w:rPr>
        <w:t>Figure 2</w:t>
      </w:r>
    </w:p>
    <w:p w14:paraId="1D473410" w14:textId="77777777" w:rsidR="00E13194" w:rsidRPr="00E6528E" w:rsidRDefault="00E13194" w:rsidP="002D3AFB">
      <w:pPr>
        <w:spacing w:after="0" w:line="360" w:lineRule="auto"/>
        <w:contextualSpacing/>
        <w:jc w:val="both"/>
        <w:rPr>
          <w:rFonts w:ascii="Book Antiqua" w:hAnsi="Book Antiqua"/>
          <w:sz w:val="24"/>
          <w:szCs w:val="24"/>
          <w:lang w:val="en-US"/>
        </w:rPr>
      </w:pPr>
      <w:r w:rsidRPr="00E6528E">
        <w:rPr>
          <w:rFonts w:ascii="Book Antiqua" w:hAnsi="Book Antiqua"/>
          <w:noProof/>
          <w:sz w:val="24"/>
          <w:szCs w:val="24"/>
          <w:lang w:val="en-US" w:eastAsia="en-US"/>
        </w:rPr>
        <w:drawing>
          <wp:inline distT="0" distB="0" distL="0" distR="0" wp14:anchorId="17DA886D" wp14:editId="35B08BF9">
            <wp:extent cx="3695700" cy="2009327"/>
            <wp:effectExtent l="19050" t="0" r="0" b="0"/>
            <wp:docPr id="2" name="Picture 2" descr="C:\Users\Luminita\AppData\Local\Temp\350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minita\AppData\Local\Temp\350 F.jpg"/>
                    <pic:cNvPicPr>
                      <a:picLocks noChangeAspect="1" noChangeArrowheads="1"/>
                    </pic:cNvPicPr>
                  </pic:nvPicPr>
                  <pic:blipFill>
                    <a:blip r:embed="rId11" cstate="print"/>
                    <a:srcRect/>
                    <a:stretch>
                      <a:fillRect/>
                    </a:stretch>
                  </pic:blipFill>
                  <pic:spPr bwMode="auto">
                    <a:xfrm>
                      <a:off x="0" y="0"/>
                      <a:ext cx="3705892" cy="2014868"/>
                    </a:xfrm>
                    <a:prstGeom prst="rect">
                      <a:avLst/>
                    </a:prstGeom>
                    <a:noFill/>
                    <a:ln w="9525">
                      <a:noFill/>
                      <a:miter lim="800000"/>
                      <a:headEnd/>
                      <a:tailEnd/>
                    </a:ln>
                  </pic:spPr>
                </pic:pic>
              </a:graphicData>
            </a:graphic>
          </wp:inline>
        </w:drawing>
      </w:r>
    </w:p>
    <w:p w14:paraId="4FA508FA" w14:textId="77777777" w:rsidR="00E13194" w:rsidRPr="00E6528E" w:rsidRDefault="00E13194" w:rsidP="002D3AFB">
      <w:pPr>
        <w:spacing w:after="0" w:line="360" w:lineRule="auto"/>
        <w:contextualSpacing/>
        <w:jc w:val="both"/>
        <w:rPr>
          <w:rFonts w:ascii="Book Antiqua" w:hAnsi="Book Antiqua"/>
          <w:sz w:val="24"/>
          <w:szCs w:val="24"/>
          <w:lang w:val="en-US"/>
        </w:rPr>
      </w:pPr>
      <w:r w:rsidRPr="00E6528E">
        <w:rPr>
          <w:rFonts w:ascii="Book Antiqua" w:hAnsi="Book Antiqua"/>
          <w:noProof/>
          <w:sz w:val="24"/>
          <w:szCs w:val="24"/>
          <w:lang w:val="en-US" w:eastAsia="en-US"/>
        </w:rPr>
        <w:drawing>
          <wp:inline distT="0" distB="0" distL="0" distR="0" wp14:anchorId="50F6A925" wp14:editId="21C3DA8B">
            <wp:extent cx="1761456" cy="2705100"/>
            <wp:effectExtent l="19050" t="0" r="0" b="0"/>
            <wp:docPr id="3" name="Picture 3" descr="C:\Users\Luminita\AppData\Local\Temp\35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minita\AppData\Local\Temp\350h.jpg"/>
                    <pic:cNvPicPr>
                      <a:picLocks noChangeAspect="1" noChangeArrowheads="1"/>
                    </pic:cNvPicPr>
                  </pic:nvPicPr>
                  <pic:blipFill>
                    <a:blip r:embed="rId12" cstate="print"/>
                    <a:srcRect/>
                    <a:stretch>
                      <a:fillRect/>
                    </a:stretch>
                  </pic:blipFill>
                  <pic:spPr bwMode="auto">
                    <a:xfrm>
                      <a:off x="0" y="0"/>
                      <a:ext cx="1762143" cy="2706155"/>
                    </a:xfrm>
                    <a:prstGeom prst="rect">
                      <a:avLst/>
                    </a:prstGeom>
                    <a:noFill/>
                    <a:ln w="9525">
                      <a:noFill/>
                      <a:miter lim="800000"/>
                      <a:headEnd/>
                      <a:tailEnd/>
                    </a:ln>
                  </pic:spPr>
                </pic:pic>
              </a:graphicData>
            </a:graphic>
          </wp:inline>
        </w:drawing>
      </w:r>
      <w:r w:rsidRPr="00E6528E">
        <w:rPr>
          <w:rFonts w:ascii="Book Antiqua" w:hAnsi="Book Antiqua"/>
          <w:noProof/>
          <w:sz w:val="24"/>
          <w:szCs w:val="24"/>
          <w:lang w:val="en-US" w:eastAsia="en-US"/>
        </w:rPr>
        <w:drawing>
          <wp:inline distT="0" distB="0" distL="0" distR="0" wp14:anchorId="71A3C1C3" wp14:editId="324D49AE">
            <wp:extent cx="1971675" cy="2705100"/>
            <wp:effectExtent l="19050" t="0" r="9525" b="0"/>
            <wp:docPr id="6" name="Picture 1" descr="C:\Users\Luminita\AppData\Local\Temp\35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minita\AppData\Local\Temp\350G.jpg"/>
                    <pic:cNvPicPr>
                      <a:picLocks noChangeAspect="1" noChangeArrowheads="1"/>
                    </pic:cNvPicPr>
                  </pic:nvPicPr>
                  <pic:blipFill>
                    <a:blip r:embed="rId13" cstate="print"/>
                    <a:srcRect/>
                    <a:stretch>
                      <a:fillRect/>
                    </a:stretch>
                  </pic:blipFill>
                  <pic:spPr bwMode="auto">
                    <a:xfrm>
                      <a:off x="0" y="0"/>
                      <a:ext cx="1981937" cy="2719179"/>
                    </a:xfrm>
                    <a:prstGeom prst="rect">
                      <a:avLst/>
                    </a:prstGeom>
                    <a:noFill/>
                    <a:ln w="9525">
                      <a:noFill/>
                      <a:miter lim="800000"/>
                      <a:headEnd/>
                      <a:tailEnd/>
                    </a:ln>
                  </pic:spPr>
                </pic:pic>
              </a:graphicData>
            </a:graphic>
          </wp:inline>
        </w:drawing>
      </w:r>
    </w:p>
    <w:p w14:paraId="09563D62" w14:textId="77777777" w:rsidR="002127A2" w:rsidRPr="00E6528E" w:rsidRDefault="00A66BC6" w:rsidP="002D3AFB">
      <w:pPr>
        <w:spacing w:after="0" w:line="360" w:lineRule="auto"/>
        <w:contextualSpacing/>
        <w:jc w:val="both"/>
        <w:rPr>
          <w:rFonts w:ascii="Book Antiqua" w:hAnsi="Book Antiqua"/>
          <w:sz w:val="24"/>
          <w:szCs w:val="24"/>
        </w:rPr>
      </w:pPr>
      <w:r w:rsidRPr="00E6528E">
        <w:rPr>
          <w:rFonts w:ascii="Book Antiqua" w:hAnsi="Book Antiqua" w:cs="Times New Roman"/>
          <w:b/>
          <w:sz w:val="24"/>
          <w:szCs w:val="24"/>
          <w:lang w:val="en-US"/>
        </w:rPr>
        <w:t>Figure 2 Radiologic evidence of asymptomatic</w:t>
      </w:r>
      <w:r w:rsidR="009945F3">
        <w:rPr>
          <w:rFonts w:ascii="Book Antiqua" w:hAnsi="Book Antiqua" w:cs="Times New Roman" w:hint="eastAsia"/>
          <w:b/>
          <w:sz w:val="24"/>
          <w:szCs w:val="24"/>
          <w:lang w:val="en-US" w:eastAsia="zh-CN"/>
        </w:rPr>
        <w:t xml:space="preserve"> </w:t>
      </w:r>
      <w:proofErr w:type="spellStart"/>
      <w:r w:rsidRPr="00E6528E">
        <w:rPr>
          <w:rFonts w:ascii="Book Antiqua" w:hAnsi="Book Antiqua" w:cs="Times New Roman"/>
          <w:b/>
          <w:sz w:val="24"/>
          <w:szCs w:val="24"/>
          <w:lang w:val="en-US"/>
        </w:rPr>
        <w:t>Kelgren</w:t>
      </w:r>
      <w:proofErr w:type="spellEnd"/>
      <w:r w:rsidRPr="00E6528E">
        <w:rPr>
          <w:rFonts w:ascii="Book Antiqua" w:hAnsi="Book Antiqua" w:cs="Times New Roman"/>
          <w:b/>
          <w:sz w:val="24"/>
          <w:szCs w:val="24"/>
          <w:lang w:val="en-US"/>
        </w:rPr>
        <w:t>–Lawrence grade 3 knee osteoarthritis.</w:t>
      </w:r>
      <w:r w:rsidR="009945F3">
        <w:rPr>
          <w:rFonts w:ascii="Book Antiqua" w:hAnsi="Book Antiqua" w:cs="Times New Roman" w:hint="eastAsia"/>
          <w:b/>
          <w:sz w:val="24"/>
          <w:szCs w:val="24"/>
          <w:lang w:val="en-US" w:eastAsia="zh-CN"/>
        </w:rPr>
        <w:t xml:space="preserve"> </w:t>
      </w:r>
      <w:r w:rsidRPr="00E6528E">
        <w:rPr>
          <w:rFonts w:ascii="Book Antiqua" w:hAnsi="Book Antiqua" w:cs="Times New Roman"/>
          <w:sz w:val="24"/>
          <w:szCs w:val="24"/>
          <w:lang w:val="en-US"/>
        </w:rPr>
        <w:t xml:space="preserve">Bilateral knee </w:t>
      </w:r>
      <w:proofErr w:type="spellStart"/>
      <w:r w:rsidRPr="00E6528E">
        <w:rPr>
          <w:rFonts w:ascii="Book Antiqua" w:hAnsi="Book Antiqua" w:cs="Times New Roman"/>
          <w:sz w:val="24"/>
          <w:szCs w:val="24"/>
          <w:lang w:val="en-US"/>
        </w:rPr>
        <w:t>anteroposterior</w:t>
      </w:r>
      <w:proofErr w:type="spellEnd"/>
      <w:r w:rsidR="009945F3">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(top) and profile (bottom) plain X-rays</w:t>
      </w:r>
      <w:r w:rsidR="009945F3">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from</w:t>
      </w:r>
      <w:r w:rsidR="009945F3">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 57-year-old asymptomatic female patient taken during emergency care</w:t>
      </w:r>
      <w:r w:rsidR="009945F3">
        <w:rPr>
          <w:rFonts w:ascii="Book Antiqua" w:hAnsi="Book Antiqua" w:cs="Times New Roman" w:hint="eastAsia"/>
          <w:sz w:val="24"/>
          <w:szCs w:val="24"/>
          <w:lang w:val="en-US" w:eastAsia="zh-CN"/>
        </w:rPr>
        <w:t xml:space="preserve"> </w:t>
      </w:r>
      <w:r w:rsidRPr="00E6528E">
        <w:rPr>
          <w:rFonts w:ascii="Book Antiqua" w:hAnsi="Book Antiqua" w:cs="Times New Roman"/>
          <w:sz w:val="24"/>
          <w:szCs w:val="24"/>
          <w:lang w:val="en-US"/>
        </w:rPr>
        <w:t>after a traffic injury.</w:t>
      </w:r>
    </w:p>
    <w:sectPr w:rsidR="002127A2" w:rsidRPr="00E6528E" w:rsidSect="006711C8">
      <w:foot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7405D" w14:textId="77777777" w:rsidR="00A05F2E" w:rsidRDefault="00A05F2E" w:rsidP="00E13194">
      <w:pPr>
        <w:spacing w:after="0" w:line="240" w:lineRule="auto"/>
      </w:pPr>
      <w:r>
        <w:separator/>
      </w:r>
    </w:p>
  </w:endnote>
  <w:endnote w:type="continuationSeparator" w:id="0">
    <w:p w14:paraId="3564AD4E" w14:textId="77777777" w:rsidR="00A05F2E" w:rsidRDefault="00A05F2E" w:rsidP="00E13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126345"/>
      <w:docPartObj>
        <w:docPartGallery w:val="Page Numbers (Bottom of Page)"/>
        <w:docPartUnique/>
      </w:docPartObj>
    </w:sdtPr>
    <w:sdtEndPr/>
    <w:sdtContent>
      <w:p w14:paraId="6ABFE133" w14:textId="77777777" w:rsidR="00A66BC6" w:rsidRDefault="00B94222">
        <w:pPr>
          <w:pStyle w:val="Footer"/>
          <w:jc w:val="right"/>
        </w:pPr>
      </w:p>
    </w:sdtContent>
  </w:sdt>
  <w:p w14:paraId="5E2F415C" w14:textId="77777777" w:rsidR="00A66BC6" w:rsidRDefault="00A66BC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06B28" w14:textId="77777777" w:rsidR="00A05F2E" w:rsidRDefault="00A05F2E" w:rsidP="00E13194">
      <w:pPr>
        <w:spacing w:after="0" w:line="240" w:lineRule="auto"/>
      </w:pPr>
      <w:r>
        <w:separator/>
      </w:r>
    </w:p>
  </w:footnote>
  <w:footnote w:type="continuationSeparator" w:id="0">
    <w:p w14:paraId="6856A423" w14:textId="77777777" w:rsidR="00A05F2E" w:rsidRDefault="00A05F2E" w:rsidP="00E131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22D33"/>
    <w:multiLevelType w:val="hybridMultilevel"/>
    <w:tmpl w:val="3C9A6BD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6E8F3208"/>
    <w:multiLevelType w:val="hybridMultilevel"/>
    <w:tmpl w:val="0FD6F3C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A18"/>
    <w:rsid w:val="000C4C73"/>
    <w:rsid w:val="001A322C"/>
    <w:rsid w:val="002127A2"/>
    <w:rsid w:val="002D3AFB"/>
    <w:rsid w:val="003426FE"/>
    <w:rsid w:val="003F1C2F"/>
    <w:rsid w:val="004A1381"/>
    <w:rsid w:val="00577290"/>
    <w:rsid w:val="006711C8"/>
    <w:rsid w:val="00797338"/>
    <w:rsid w:val="007F0A18"/>
    <w:rsid w:val="00881024"/>
    <w:rsid w:val="009945F3"/>
    <w:rsid w:val="00A05F2E"/>
    <w:rsid w:val="00A66BC6"/>
    <w:rsid w:val="00B76D12"/>
    <w:rsid w:val="00BC025C"/>
    <w:rsid w:val="00D80C99"/>
    <w:rsid w:val="00E13194"/>
    <w:rsid w:val="00E3374A"/>
    <w:rsid w:val="00E53FA6"/>
    <w:rsid w:val="00E65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C9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194"/>
    <w:pPr>
      <w:spacing w:after="200" w:line="276" w:lineRule="auto"/>
    </w:pPr>
    <w:rPr>
      <w:kern w:val="0"/>
      <w:sz w:val="22"/>
      <w:lang w:val="en-IE"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1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13194"/>
    <w:rPr>
      <w:sz w:val="18"/>
      <w:szCs w:val="18"/>
    </w:rPr>
  </w:style>
  <w:style w:type="paragraph" w:styleId="Footer">
    <w:name w:val="footer"/>
    <w:basedOn w:val="Normal"/>
    <w:link w:val="FooterChar"/>
    <w:uiPriority w:val="99"/>
    <w:unhideWhenUsed/>
    <w:rsid w:val="00E1319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13194"/>
    <w:rPr>
      <w:sz w:val="18"/>
      <w:szCs w:val="18"/>
    </w:rPr>
  </w:style>
  <w:style w:type="paragraph" w:styleId="HTMLPreformatted">
    <w:name w:val="HTML Preformatted"/>
    <w:basedOn w:val="Normal"/>
    <w:link w:val="HTMLPreformattedChar"/>
    <w:uiPriority w:val="99"/>
    <w:unhideWhenUsed/>
    <w:rsid w:val="00E13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rPr>
  </w:style>
  <w:style w:type="character" w:customStyle="1" w:styleId="HTMLPreformattedChar">
    <w:name w:val="HTML Preformatted Char"/>
    <w:basedOn w:val="DefaultParagraphFont"/>
    <w:link w:val="HTMLPreformatted"/>
    <w:uiPriority w:val="99"/>
    <w:rsid w:val="00E13194"/>
    <w:rPr>
      <w:rFonts w:ascii="Courier New" w:eastAsia="Times New Roman" w:hAnsi="Courier New" w:cs="Courier New"/>
      <w:kern w:val="0"/>
      <w:sz w:val="20"/>
      <w:szCs w:val="20"/>
      <w:lang w:val="ro-RO" w:eastAsia="ro-RO"/>
    </w:rPr>
  </w:style>
  <w:style w:type="character" w:styleId="Hyperlink">
    <w:name w:val="Hyperlink"/>
    <w:basedOn w:val="DefaultParagraphFont"/>
    <w:uiPriority w:val="99"/>
    <w:unhideWhenUsed/>
    <w:rsid w:val="00E13194"/>
    <w:rPr>
      <w:color w:val="0000FF"/>
      <w:u w:val="single"/>
    </w:rPr>
  </w:style>
  <w:style w:type="character" w:customStyle="1" w:styleId="pseudotab">
    <w:name w:val="pseudotab"/>
    <w:basedOn w:val="DefaultParagraphFont"/>
    <w:rsid w:val="00E13194"/>
  </w:style>
  <w:style w:type="character" w:customStyle="1" w:styleId="doi">
    <w:name w:val="doi"/>
    <w:basedOn w:val="DefaultParagraphFont"/>
    <w:rsid w:val="00E13194"/>
  </w:style>
  <w:style w:type="character" w:customStyle="1" w:styleId="journalname">
    <w:name w:val="journalname"/>
    <w:basedOn w:val="DefaultParagraphFont"/>
    <w:rsid w:val="00E13194"/>
  </w:style>
  <w:style w:type="character" w:customStyle="1" w:styleId="journalnumber">
    <w:name w:val="journalnumber"/>
    <w:basedOn w:val="DefaultParagraphFont"/>
    <w:rsid w:val="00E13194"/>
  </w:style>
  <w:style w:type="character" w:customStyle="1" w:styleId="cite-pages">
    <w:name w:val="cite-pages"/>
    <w:basedOn w:val="DefaultParagraphFont"/>
    <w:rsid w:val="00E13194"/>
  </w:style>
  <w:style w:type="character" w:customStyle="1" w:styleId="cite-month-year">
    <w:name w:val="cite-month-year"/>
    <w:basedOn w:val="DefaultParagraphFont"/>
    <w:rsid w:val="00E13194"/>
  </w:style>
  <w:style w:type="character" w:customStyle="1" w:styleId="divider">
    <w:name w:val="divider"/>
    <w:basedOn w:val="DefaultParagraphFont"/>
    <w:rsid w:val="00E13194"/>
  </w:style>
  <w:style w:type="paragraph" w:styleId="BalloonText">
    <w:name w:val="Balloon Text"/>
    <w:basedOn w:val="Normal"/>
    <w:link w:val="BalloonTextChar"/>
    <w:uiPriority w:val="99"/>
    <w:semiHidden/>
    <w:unhideWhenUsed/>
    <w:rsid w:val="00E13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194"/>
    <w:rPr>
      <w:rFonts w:ascii="Tahoma" w:hAnsi="Tahoma" w:cs="Tahoma"/>
      <w:kern w:val="0"/>
      <w:sz w:val="16"/>
      <w:szCs w:val="16"/>
      <w:lang w:val="en-IE" w:eastAsia="ro-RO"/>
    </w:rPr>
  </w:style>
  <w:style w:type="paragraph" w:styleId="ListParagraph">
    <w:name w:val="List Paragraph"/>
    <w:basedOn w:val="Normal"/>
    <w:uiPriority w:val="34"/>
    <w:qFormat/>
    <w:rsid w:val="00E13194"/>
    <w:pPr>
      <w:ind w:left="720"/>
      <w:contextualSpacing/>
    </w:pPr>
  </w:style>
  <w:style w:type="character" w:customStyle="1" w:styleId="cit">
    <w:name w:val="cit"/>
    <w:basedOn w:val="DefaultParagraphFont"/>
    <w:rsid w:val="00E13194"/>
  </w:style>
  <w:style w:type="character" w:customStyle="1" w:styleId="fm-vol-iss-date">
    <w:name w:val="fm-vol-iss-date"/>
    <w:basedOn w:val="DefaultParagraphFont"/>
    <w:rsid w:val="00E13194"/>
  </w:style>
  <w:style w:type="character" w:customStyle="1" w:styleId="fm-citation-ids-label">
    <w:name w:val="fm-citation-ids-label"/>
    <w:basedOn w:val="DefaultParagraphFont"/>
    <w:rsid w:val="00E13194"/>
  </w:style>
  <w:style w:type="character" w:styleId="Strong">
    <w:name w:val="Strong"/>
    <w:basedOn w:val="DefaultParagraphFont"/>
    <w:uiPriority w:val="22"/>
    <w:qFormat/>
    <w:rsid w:val="00E13194"/>
    <w:rPr>
      <w:b/>
      <w:bCs/>
    </w:rPr>
  </w:style>
  <w:style w:type="character" w:styleId="CommentReference">
    <w:name w:val="annotation reference"/>
    <w:basedOn w:val="DefaultParagraphFont"/>
    <w:uiPriority w:val="99"/>
    <w:semiHidden/>
    <w:unhideWhenUsed/>
    <w:rsid w:val="00E13194"/>
    <w:rPr>
      <w:sz w:val="16"/>
      <w:szCs w:val="16"/>
    </w:rPr>
  </w:style>
  <w:style w:type="paragraph" w:styleId="CommentText">
    <w:name w:val="annotation text"/>
    <w:basedOn w:val="Normal"/>
    <w:link w:val="CommentTextChar"/>
    <w:uiPriority w:val="99"/>
    <w:semiHidden/>
    <w:unhideWhenUsed/>
    <w:rsid w:val="00E13194"/>
    <w:pPr>
      <w:spacing w:line="240" w:lineRule="auto"/>
    </w:pPr>
    <w:rPr>
      <w:sz w:val="20"/>
      <w:szCs w:val="20"/>
    </w:rPr>
  </w:style>
  <w:style w:type="character" w:customStyle="1" w:styleId="CommentTextChar">
    <w:name w:val="Comment Text Char"/>
    <w:basedOn w:val="DefaultParagraphFont"/>
    <w:link w:val="CommentText"/>
    <w:uiPriority w:val="99"/>
    <w:semiHidden/>
    <w:rsid w:val="00E13194"/>
    <w:rPr>
      <w:kern w:val="0"/>
      <w:sz w:val="20"/>
      <w:szCs w:val="20"/>
      <w:lang w:val="en-IE" w:eastAsia="ro-RO"/>
    </w:rPr>
  </w:style>
  <w:style w:type="paragraph" w:styleId="CommentSubject">
    <w:name w:val="annotation subject"/>
    <w:basedOn w:val="CommentText"/>
    <w:next w:val="CommentText"/>
    <w:link w:val="CommentSubjectChar"/>
    <w:uiPriority w:val="99"/>
    <w:semiHidden/>
    <w:unhideWhenUsed/>
    <w:rsid w:val="00E13194"/>
    <w:rPr>
      <w:b/>
      <w:bCs/>
    </w:rPr>
  </w:style>
  <w:style w:type="character" w:customStyle="1" w:styleId="CommentSubjectChar">
    <w:name w:val="Comment Subject Char"/>
    <w:basedOn w:val="CommentTextChar"/>
    <w:link w:val="CommentSubject"/>
    <w:uiPriority w:val="99"/>
    <w:semiHidden/>
    <w:rsid w:val="00E13194"/>
    <w:rPr>
      <w:b/>
      <w:bCs/>
      <w:kern w:val="0"/>
      <w:sz w:val="20"/>
      <w:szCs w:val="20"/>
      <w:lang w:val="en-IE" w:eastAsia="ro-RO"/>
    </w:rPr>
  </w:style>
  <w:style w:type="paragraph" w:styleId="Revision">
    <w:name w:val="Revision"/>
    <w:hidden/>
    <w:uiPriority w:val="99"/>
    <w:semiHidden/>
    <w:rsid w:val="00E13194"/>
    <w:rPr>
      <w:kern w:val="0"/>
      <w:sz w:val="22"/>
      <w:lang w:val="en-IE" w:eastAsia="ro-RO"/>
    </w:rPr>
  </w:style>
  <w:style w:type="character" w:customStyle="1" w:styleId="st">
    <w:name w:val="st"/>
    <w:basedOn w:val="DefaultParagraphFont"/>
    <w:rsid w:val="00E13194"/>
  </w:style>
  <w:style w:type="character" w:customStyle="1" w:styleId="apple-converted-space">
    <w:name w:val="apple-converted-space"/>
    <w:basedOn w:val="DefaultParagraphFont"/>
    <w:rsid w:val="000C4C7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194"/>
    <w:pPr>
      <w:spacing w:after="200" w:line="276" w:lineRule="auto"/>
    </w:pPr>
    <w:rPr>
      <w:kern w:val="0"/>
      <w:sz w:val="22"/>
      <w:lang w:val="en-IE"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1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13194"/>
    <w:rPr>
      <w:sz w:val="18"/>
      <w:szCs w:val="18"/>
    </w:rPr>
  </w:style>
  <w:style w:type="paragraph" w:styleId="Footer">
    <w:name w:val="footer"/>
    <w:basedOn w:val="Normal"/>
    <w:link w:val="FooterChar"/>
    <w:uiPriority w:val="99"/>
    <w:unhideWhenUsed/>
    <w:rsid w:val="00E1319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13194"/>
    <w:rPr>
      <w:sz w:val="18"/>
      <w:szCs w:val="18"/>
    </w:rPr>
  </w:style>
  <w:style w:type="paragraph" w:styleId="HTMLPreformatted">
    <w:name w:val="HTML Preformatted"/>
    <w:basedOn w:val="Normal"/>
    <w:link w:val="HTMLPreformattedChar"/>
    <w:uiPriority w:val="99"/>
    <w:unhideWhenUsed/>
    <w:rsid w:val="00E13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rPr>
  </w:style>
  <w:style w:type="character" w:customStyle="1" w:styleId="HTMLPreformattedChar">
    <w:name w:val="HTML Preformatted Char"/>
    <w:basedOn w:val="DefaultParagraphFont"/>
    <w:link w:val="HTMLPreformatted"/>
    <w:uiPriority w:val="99"/>
    <w:rsid w:val="00E13194"/>
    <w:rPr>
      <w:rFonts w:ascii="Courier New" w:eastAsia="Times New Roman" w:hAnsi="Courier New" w:cs="Courier New"/>
      <w:kern w:val="0"/>
      <w:sz w:val="20"/>
      <w:szCs w:val="20"/>
      <w:lang w:val="ro-RO" w:eastAsia="ro-RO"/>
    </w:rPr>
  </w:style>
  <w:style w:type="character" w:styleId="Hyperlink">
    <w:name w:val="Hyperlink"/>
    <w:basedOn w:val="DefaultParagraphFont"/>
    <w:uiPriority w:val="99"/>
    <w:unhideWhenUsed/>
    <w:rsid w:val="00E13194"/>
    <w:rPr>
      <w:color w:val="0000FF"/>
      <w:u w:val="single"/>
    </w:rPr>
  </w:style>
  <w:style w:type="character" w:customStyle="1" w:styleId="pseudotab">
    <w:name w:val="pseudotab"/>
    <w:basedOn w:val="DefaultParagraphFont"/>
    <w:rsid w:val="00E13194"/>
  </w:style>
  <w:style w:type="character" w:customStyle="1" w:styleId="doi">
    <w:name w:val="doi"/>
    <w:basedOn w:val="DefaultParagraphFont"/>
    <w:rsid w:val="00E13194"/>
  </w:style>
  <w:style w:type="character" w:customStyle="1" w:styleId="journalname">
    <w:name w:val="journalname"/>
    <w:basedOn w:val="DefaultParagraphFont"/>
    <w:rsid w:val="00E13194"/>
  </w:style>
  <w:style w:type="character" w:customStyle="1" w:styleId="journalnumber">
    <w:name w:val="journalnumber"/>
    <w:basedOn w:val="DefaultParagraphFont"/>
    <w:rsid w:val="00E13194"/>
  </w:style>
  <w:style w:type="character" w:customStyle="1" w:styleId="cite-pages">
    <w:name w:val="cite-pages"/>
    <w:basedOn w:val="DefaultParagraphFont"/>
    <w:rsid w:val="00E13194"/>
  </w:style>
  <w:style w:type="character" w:customStyle="1" w:styleId="cite-month-year">
    <w:name w:val="cite-month-year"/>
    <w:basedOn w:val="DefaultParagraphFont"/>
    <w:rsid w:val="00E13194"/>
  </w:style>
  <w:style w:type="character" w:customStyle="1" w:styleId="divider">
    <w:name w:val="divider"/>
    <w:basedOn w:val="DefaultParagraphFont"/>
    <w:rsid w:val="00E13194"/>
  </w:style>
  <w:style w:type="paragraph" w:styleId="BalloonText">
    <w:name w:val="Balloon Text"/>
    <w:basedOn w:val="Normal"/>
    <w:link w:val="BalloonTextChar"/>
    <w:uiPriority w:val="99"/>
    <w:semiHidden/>
    <w:unhideWhenUsed/>
    <w:rsid w:val="00E13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194"/>
    <w:rPr>
      <w:rFonts w:ascii="Tahoma" w:hAnsi="Tahoma" w:cs="Tahoma"/>
      <w:kern w:val="0"/>
      <w:sz w:val="16"/>
      <w:szCs w:val="16"/>
      <w:lang w:val="en-IE" w:eastAsia="ro-RO"/>
    </w:rPr>
  </w:style>
  <w:style w:type="paragraph" w:styleId="ListParagraph">
    <w:name w:val="List Paragraph"/>
    <w:basedOn w:val="Normal"/>
    <w:uiPriority w:val="34"/>
    <w:qFormat/>
    <w:rsid w:val="00E13194"/>
    <w:pPr>
      <w:ind w:left="720"/>
      <w:contextualSpacing/>
    </w:pPr>
  </w:style>
  <w:style w:type="character" w:customStyle="1" w:styleId="cit">
    <w:name w:val="cit"/>
    <w:basedOn w:val="DefaultParagraphFont"/>
    <w:rsid w:val="00E13194"/>
  </w:style>
  <w:style w:type="character" w:customStyle="1" w:styleId="fm-vol-iss-date">
    <w:name w:val="fm-vol-iss-date"/>
    <w:basedOn w:val="DefaultParagraphFont"/>
    <w:rsid w:val="00E13194"/>
  </w:style>
  <w:style w:type="character" w:customStyle="1" w:styleId="fm-citation-ids-label">
    <w:name w:val="fm-citation-ids-label"/>
    <w:basedOn w:val="DefaultParagraphFont"/>
    <w:rsid w:val="00E13194"/>
  </w:style>
  <w:style w:type="character" w:styleId="Strong">
    <w:name w:val="Strong"/>
    <w:basedOn w:val="DefaultParagraphFont"/>
    <w:uiPriority w:val="22"/>
    <w:qFormat/>
    <w:rsid w:val="00E13194"/>
    <w:rPr>
      <w:b/>
      <w:bCs/>
    </w:rPr>
  </w:style>
  <w:style w:type="character" w:styleId="CommentReference">
    <w:name w:val="annotation reference"/>
    <w:basedOn w:val="DefaultParagraphFont"/>
    <w:uiPriority w:val="99"/>
    <w:semiHidden/>
    <w:unhideWhenUsed/>
    <w:rsid w:val="00E13194"/>
    <w:rPr>
      <w:sz w:val="16"/>
      <w:szCs w:val="16"/>
    </w:rPr>
  </w:style>
  <w:style w:type="paragraph" w:styleId="CommentText">
    <w:name w:val="annotation text"/>
    <w:basedOn w:val="Normal"/>
    <w:link w:val="CommentTextChar"/>
    <w:uiPriority w:val="99"/>
    <w:semiHidden/>
    <w:unhideWhenUsed/>
    <w:rsid w:val="00E13194"/>
    <w:pPr>
      <w:spacing w:line="240" w:lineRule="auto"/>
    </w:pPr>
    <w:rPr>
      <w:sz w:val="20"/>
      <w:szCs w:val="20"/>
    </w:rPr>
  </w:style>
  <w:style w:type="character" w:customStyle="1" w:styleId="CommentTextChar">
    <w:name w:val="Comment Text Char"/>
    <w:basedOn w:val="DefaultParagraphFont"/>
    <w:link w:val="CommentText"/>
    <w:uiPriority w:val="99"/>
    <w:semiHidden/>
    <w:rsid w:val="00E13194"/>
    <w:rPr>
      <w:kern w:val="0"/>
      <w:sz w:val="20"/>
      <w:szCs w:val="20"/>
      <w:lang w:val="en-IE" w:eastAsia="ro-RO"/>
    </w:rPr>
  </w:style>
  <w:style w:type="paragraph" w:styleId="CommentSubject">
    <w:name w:val="annotation subject"/>
    <w:basedOn w:val="CommentText"/>
    <w:next w:val="CommentText"/>
    <w:link w:val="CommentSubjectChar"/>
    <w:uiPriority w:val="99"/>
    <w:semiHidden/>
    <w:unhideWhenUsed/>
    <w:rsid w:val="00E13194"/>
    <w:rPr>
      <w:b/>
      <w:bCs/>
    </w:rPr>
  </w:style>
  <w:style w:type="character" w:customStyle="1" w:styleId="CommentSubjectChar">
    <w:name w:val="Comment Subject Char"/>
    <w:basedOn w:val="CommentTextChar"/>
    <w:link w:val="CommentSubject"/>
    <w:uiPriority w:val="99"/>
    <w:semiHidden/>
    <w:rsid w:val="00E13194"/>
    <w:rPr>
      <w:b/>
      <w:bCs/>
      <w:kern w:val="0"/>
      <w:sz w:val="20"/>
      <w:szCs w:val="20"/>
      <w:lang w:val="en-IE" w:eastAsia="ro-RO"/>
    </w:rPr>
  </w:style>
  <w:style w:type="paragraph" w:styleId="Revision">
    <w:name w:val="Revision"/>
    <w:hidden/>
    <w:uiPriority w:val="99"/>
    <w:semiHidden/>
    <w:rsid w:val="00E13194"/>
    <w:rPr>
      <w:kern w:val="0"/>
      <w:sz w:val="22"/>
      <w:lang w:val="en-IE" w:eastAsia="ro-RO"/>
    </w:rPr>
  </w:style>
  <w:style w:type="character" w:customStyle="1" w:styleId="st">
    <w:name w:val="st"/>
    <w:basedOn w:val="DefaultParagraphFont"/>
    <w:rsid w:val="00E13194"/>
  </w:style>
  <w:style w:type="character" w:customStyle="1" w:styleId="apple-converted-space">
    <w:name w:val="apple-converted-space"/>
    <w:basedOn w:val="DefaultParagraphFont"/>
    <w:rsid w:val="000C4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813709">
      <w:bodyDiv w:val="1"/>
      <w:marLeft w:val="0"/>
      <w:marRight w:val="0"/>
      <w:marTop w:val="0"/>
      <w:marBottom w:val="0"/>
      <w:divBdr>
        <w:top w:val="none" w:sz="0" w:space="0" w:color="auto"/>
        <w:left w:val="none" w:sz="0" w:space="0" w:color="auto"/>
        <w:bottom w:val="none" w:sz="0" w:space="0" w:color="auto"/>
        <w:right w:val="none" w:sz="0" w:space="0" w:color="auto"/>
      </w:divBdr>
      <w:divsChild>
        <w:div w:id="955453097">
          <w:marLeft w:val="0"/>
          <w:marRight w:val="0"/>
          <w:marTop w:val="0"/>
          <w:marBottom w:val="0"/>
          <w:divBdr>
            <w:top w:val="none" w:sz="0" w:space="0" w:color="auto"/>
            <w:left w:val="none" w:sz="0" w:space="0" w:color="auto"/>
            <w:bottom w:val="none" w:sz="0" w:space="0" w:color="auto"/>
            <w:right w:val="none" w:sz="0" w:space="0" w:color="auto"/>
          </w:divBdr>
        </w:div>
        <w:div w:id="1793816467">
          <w:marLeft w:val="0"/>
          <w:marRight w:val="0"/>
          <w:marTop w:val="0"/>
          <w:marBottom w:val="0"/>
          <w:divBdr>
            <w:top w:val="none" w:sz="0" w:space="0" w:color="auto"/>
            <w:left w:val="none" w:sz="0" w:space="0" w:color="auto"/>
            <w:bottom w:val="none" w:sz="0" w:space="0" w:color="auto"/>
            <w:right w:val="none" w:sz="0" w:space="0" w:color="auto"/>
          </w:divBdr>
        </w:div>
        <w:div w:id="2073460495">
          <w:marLeft w:val="0"/>
          <w:marRight w:val="0"/>
          <w:marTop w:val="0"/>
          <w:marBottom w:val="0"/>
          <w:divBdr>
            <w:top w:val="none" w:sz="0" w:space="0" w:color="auto"/>
            <w:left w:val="none" w:sz="0" w:space="0" w:color="auto"/>
            <w:bottom w:val="none" w:sz="0" w:space="0" w:color="auto"/>
            <w:right w:val="none" w:sz="0" w:space="0" w:color="auto"/>
          </w:divBdr>
        </w:div>
        <w:div w:id="378015897">
          <w:marLeft w:val="0"/>
          <w:marRight w:val="0"/>
          <w:marTop w:val="0"/>
          <w:marBottom w:val="0"/>
          <w:divBdr>
            <w:top w:val="none" w:sz="0" w:space="0" w:color="auto"/>
            <w:left w:val="none" w:sz="0" w:space="0" w:color="auto"/>
            <w:bottom w:val="none" w:sz="0" w:space="0" w:color="auto"/>
            <w:right w:val="none" w:sz="0" w:space="0" w:color="auto"/>
          </w:divBdr>
        </w:div>
        <w:div w:id="1126004300">
          <w:marLeft w:val="0"/>
          <w:marRight w:val="0"/>
          <w:marTop w:val="0"/>
          <w:marBottom w:val="0"/>
          <w:divBdr>
            <w:top w:val="none" w:sz="0" w:space="0" w:color="auto"/>
            <w:left w:val="none" w:sz="0" w:space="0" w:color="auto"/>
            <w:bottom w:val="none" w:sz="0" w:space="0" w:color="auto"/>
            <w:right w:val="none" w:sz="0" w:space="0" w:color="auto"/>
          </w:divBdr>
        </w:div>
        <w:div w:id="1734353460">
          <w:marLeft w:val="0"/>
          <w:marRight w:val="0"/>
          <w:marTop w:val="0"/>
          <w:marBottom w:val="0"/>
          <w:divBdr>
            <w:top w:val="none" w:sz="0" w:space="0" w:color="auto"/>
            <w:left w:val="none" w:sz="0" w:space="0" w:color="auto"/>
            <w:bottom w:val="none" w:sz="0" w:space="0" w:color="auto"/>
            <w:right w:val="none" w:sz="0" w:space="0" w:color="auto"/>
          </w:divBdr>
        </w:div>
        <w:div w:id="754672162">
          <w:marLeft w:val="0"/>
          <w:marRight w:val="0"/>
          <w:marTop w:val="0"/>
          <w:marBottom w:val="0"/>
          <w:divBdr>
            <w:top w:val="none" w:sz="0" w:space="0" w:color="auto"/>
            <w:left w:val="none" w:sz="0" w:space="0" w:color="auto"/>
            <w:bottom w:val="none" w:sz="0" w:space="0" w:color="auto"/>
            <w:right w:val="none" w:sz="0" w:space="0" w:color="auto"/>
          </w:divBdr>
        </w:div>
        <w:div w:id="1397774367">
          <w:marLeft w:val="0"/>
          <w:marRight w:val="0"/>
          <w:marTop w:val="0"/>
          <w:marBottom w:val="0"/>
          <w:divBdr>
            <w:top w:val="none" w:sz="0" w:space="0" w:color="auto"/>
            <w:left w:val="none" w:sz="0" w:space="0" w:color="auto"/>
            <w:bottom w:val="none" w:sz="0" w:space="0" w:color="auto"/>
            <w:right w:val="none" w:sz="0" w:space="0" w:color="auto"/>
          </w:divBdr>
        </w:div>
        <w:div w:id="1222601051">
          <w:marLeft w:val="0"/>
          <w:marRight w:val="0"/>
          <w:marTop w:val="0"/>
          <w:marBottom w:val="0"/>
          <w:divBdr>
            <w:top w:val="none" w:sz="0" w:space="0" w:color="auto"/>
            <w:left w:val="none" w:sz="0" w:space="0" w:color="auto"/>
            <w:bottom w:val="none" w:sz="0" w:space="0" w:color="auto"/>
            <w:right w:val="none" w:sz="0" w:space="0" w:color="auto"/>
          </w:divBdr>
        </w:div>
        <w:div w:id="2033451203">
          <w:marLeft w:val="0"/>
          <w:marRight w:val="0"/>
          <w:marTop w:val="0"/>
          <w:marBottom w:val="0"/>
          <w:divBdr>
            <w:top w:val="none" w:sz="0" w:space="0" w:color="auto"/>
            <w:left w:val="none" w:sz="0" w:space="0" w:color="auto"/>
            <w:bottom w:val="none" w:sz="0" w:space="0" w:color="auto"/>
            <w:right w:val="none" w:sz="0" w:space="0" w:color="auto"/>
          </w:divBdr>
        </w:div>
        <w:div w:id="1122192142">
          <w:marLeft w:val="0"/>
          <w:marRight w:val="0"/>
          <w:marTop w:val="0"/>
          <w:marBottom w:val="0"/>
          <w:divBdr>
            <w:top w:val="none" w:sz="0" w:space="0" w:color="auto"/>
            <w:left w:val="none" w:sz="0" w:space="0" w:color="auto"/>
            <w:bottom w:val="none" w:sz="0" w:space="0" w:color="auto"/>
            <w:right w:val="none" w:sz="0" w:space="0" w:color="auto"/>
          </w:divBdr>
        </w:div>
        <w:div w:id="2022778355">
          <w:marLeft w:val="0"/>
          <w:marRight w:val="0"/>
          <w:marTop w:val="0"/>
          <w:marBottom w:val="0"/>
          <w:divBdr>
            <w:top w:val="none" w:sz="0" w:space="0" w:color="auto"/>
            <w:left w:val="none" w:sz="0" w:space="0" w:color="auto"/>
            <w:bottom w:val="none" w:sz="0" w:space="0" w:color="auto"/>
            <w:right w:val="none" w:sz="0" w:space="0" w:color="auto"/>
          </w:divBdr>
        </w:div>
        <w:div w:id="2033338143">
          <w:marLeft w:val="0"/>
          <w:marRight w:val="0"/>
          <w:marTop w:val="0"/>
          <w:marBottom w:val="0"/>
          <w:divBdr>
            <w:top w:val="none" w:sz="0" w:space="0" w:color="auto"/>
            <w:left w:val="none" w:sz="0" w:space="0" w:color="auto"/>
            <w:bottom w:val="none" w:sz="0" w:space="0" w:color="auto"/>
            <w:right w:val="none" w:sz="0" w:space="0" w:color="auto"/>
          </w:divBdr>
        </w:div>
        <w:div w:id="139619429">
          <w:marLeft w:val="0"/>
          <w:marRight w:val="0"/>
          <w:marTop w:val="0"/>
          <w:marBottom w:val="0"/>
          <w:divBdr>
            <w:top w:val="none" w:sz="0" w:space="0" w:color="auto"/>
            <w:left w:val="none" w:sz="0" w:space="0" w:color="auto"/>
            <w:bottom w:val="none" w:sz="0" w:space="0" w:color="auto"/>
            <w:right w:val="none" w:sz="0" w:space="0" w:color="auto"/>
          </w:divBdr>
        </w:div>
        <w:div w:id="413402032">
          <w:marLeft w:val="0"/>
          <w:marRight w:val="0"/>
          <w:marTop w:val="0"/>
          <w:marBottom w:val="0"/>
          <w:divBdr>
            <w:top w:val="none" w:sz="0" w:space="0" w:color="auto"/>
            <w:left w:val="none" w:sz="0" w:space="0" w:color="auto"/>
            <w:bottom w:val="none" w:sz="0" w:space="0" w:color="auto"/>
            <w:right w:val="none" w:sz="0" w:space="0" w:color="auto"/>
          </w:divBdr>
        </w:div>
        <w:div w:id="258566366">
          <w:marLeft w:val="0"/>
          <w:marRight w:val="0"/>
          <w:marTop w:val="0"/>
          <w:marBottom w:val="0"/>
          <w:divBdr>
            <w:top w:val="none" w:sz="0" w:space="0" w:color="auto"/>
            <w:left w:val="none" w:sz="0" w:space="0" w:color="auto"/>
            <w:bottom w:val="none" w:sz="0" w:space="0" w:color="auto"/>
            <w:right w:val="none" w:sz="0" w:space="0" w:color="auto"/>
          </w:divBdr>
        </w:div>
        <w:div w:id="1158156282">
          <w:marLeft w:val="0"/>
          <w:marRight w:val="0"/>
          <w:marTop w:val="0"/>
          <w:marBottom w:val="0"/>
          <w:divBdr>
            <w:top w:val="none" w:sz="0" w:space="0" w:color="auto"/>
            <w:left w:val="none" w:sz="0" w:space="0" w:color="auto"/>
            <w:bottom w:val="none" w:sz="0" w:space="0" w:color="auto"/>
            <w:right w:val="none" w:sz="0" w:space="0" w:color="auto"/>
          </w:divBdr>
        </w:div>
        <w:div w:id="103381262">
          <w:marLeft w:val="0"/>
          <w:marRight w:val="0"/>
          <w:marTop w:val="0"/>
          <w:marBottom w:val="0"/>
          <w:divBdr>
            <w:top w:val="none" w:sz="0" w:space="0" w:color="auto"/>
            <w:left w:val="none" w:sz="0" w:space="0" w:color="auto"/>
            <w:bottom w:val="none" w:sz="0" w:space="0" w:color="auto"/>
            <w:right w:val="none" w:sz="0" w:space="0" w:color="auto"/>
          </w:divBdr>
        </w:div>
        <w:div w:id="953712283">
          <w:marLeft w:val="0"/>
          <w:marRight w:val="0"/>
          <w:marTop w:val="0"/>
          <w:marBottom w:val="0"/>
          <w:divBdr>
            <w:top w:val="none" w:sz="0" w:space="0" w:color="auto"/>
            <w:left w:val="none" w:sz="0" w:space="0" w:color="auto"/>
            <w:bottom w:val="none" w:sz="0" w:space="0" w:color="auto"/>
            <w:right w:val="none" w:sz="0" w:space="0" w:color="auto"/>
          </w:divBdr>
        </w:div>
        <w:div w:id="1091050020">
          <w:marLeft w:val="0"/>
          <w:marRight w:val="0"/>
          <w:marTop w:val="0"/>
          <w:marBottom w:val="0"/>
          <w:divBdr>
            <w:top w:val="none" w:sz="0" w:space="0" w:color="auto"/>
            <w:left w:val="none" w:sz="0" w:space="0" w:color="auto"/>
            <w:bottom w:val="none" w:sz="0" w:space="0" w:color="auto"/>
            <w:right w:val="none" w:sz="0" w:space="0" w:color="auto"/>
          </w:divBdr>
        </w:div>
        <w:div w:id="1506895066">
          <w:marLeft w:val="0"/>
          <w:marRight w:val="0"/>
          <w:marTop w:val="0"/>
          <w:marBottom w:val="0"/>
          <w:divBdr>
            <w:top w:val="none" w:sz="0" w:space="0" w:color="auto"/>
            <w:left w:val="none" w:sz="0" w:space="0" w:color="auto"/>
            <w:bottom w:val="none" w:sz="0" w:space="0" w:color="auto"/>
            <w:right w:val="none" w:sz="0" w:space="0" w:color="auto"/>
          </w:divBdr>
        </w:div>
        <w:div w:id="931741381">
          <w:marLeft w:val="0"/>
          <w:marRight w:val="0"/>
          <w:marTop w:val="0"/>
          <w:marBottom w:val="0"/>
          <w:divBdr>
            <w:top w:val="none" w:sz="0" w:space="0" w:color="auto"/>
            <w:left w:val="none" w:sz="0" w:space="0" w:color="auto"/>
            <w:bottom w:val="none" w:sz="0" w:space="0" w:color="auto"/>
            <w:right w:val="none" w:sz="0" w:space="0" w:color="auto"/>
          </w:divBdr>
        </w:div>
        <w:div w:id="321353155">
          <w:marLeft w:val="0"/>
          <w:marRight w:val="0"/>
          <w:marTop w:val="0"/>
          <w:marBottom w:val="0"/>
          <w:divBdr>
            <w:top w:val="none" w:sz="0" w:space="0" w:color="auto"/>
            <w:left w:val="none" w:sz="0" w:space="0" w:color="auto"/>
            <w:bottom w:val="none" w:sz="0" w:space="0" w:color="auto"/>
            <w:right w:val="none" w:sz="0" w:space="0" w:color="auto"/>
          </w:divBdr>
        </w:div>
        <w:div w:id="1831750079">
          <w:marLeft w:val="0"/>
          <w:marRight w:val="0"/>
          <w:marTop w:val="0"/>
          <w:marBottom w:val="0"/>
          <w:divBdr>
            <w:top w:val="none" w:sz="0" w:space="0" w:color="auto"/>
            <w:left w:val="none" w:sz="0" w:space="0" w:color="auto"/>
            <w:bottom w:val="none" w:sz="0" w:space="0" w:color="auto"/>
            <w:right w:val="none" w:sz="0" w:space="0" w:color="auto"/>
          </w:divBdr>
        </w:div>
        <w:div w:id="1415085239">
          <w:marLeft w:val="0"/>
          <w:marRight w:val="0"/>
          <w:marTop w:val="0"/>
          <w:marBottom w:val="0"/>
          <w:divBdr>
            <w:top w:val="none" w:sz="0" w:space="0" w:color="auto"/>
            <w:left w:val="none" w:sz="0" w:space="0" w:color="auto"/>
            <w:bottom w:val="none" w:sz="0" w:space="0" w:color="auto"/>
            <w:right w:val="none" w:sz="0" w:space="0" w:color="auto"/>
          </w:divBdr>
        </w:div>
        <w:div w:id="347024264">
          <w:marLeft w:val="0"/>
          <w:marRight w:val="0"/>
          <w:marTop w:val="0"/>
          <w:marBottom w:val="0"/>
          <w:divBdr>
            <w:top w:val="none" w:sz="0" w:space="0" w:color="auto"/>
            <w:left w:val="none" w:sz="0" w:space="0" w:color="auto"/>
            <w:bottom w:val="none" w:sz="0" w:space="0" w:color="auto"/>
            <w:right w:val="none" w:sz="0" w:space="0" w:color="auto"/>
          </w:divBdr>
        </w:div>
        <w:div w:id="38476061">
          <w:marLeft w:val="0"/>
          <w:marRight w:val="0"/>
          <w:marTop w:val="0"/>
          <w:marBottom w:val="0"/>
          <w:divBdr>
            <w:top w:val="none" w:sz="0" w:space="0" w:color="auto"/>
            <w:left w:val="none" w:sz="0" w:space="0" w:color="auto"/>
            <w:bottom w:val="none" w:sz="0" w:space="0" w:color="auto"/>
            <w:right w:val="none" w:sz="0" w:space="0" w:color="auto"/>
          </w:divBdr>
        </w:div>
        <w:div w:id="171726032">
          <w:marLeft w:val="0"/>
          <w:marRight w:val="0"/>
          <w:marTop w:val="0"/>
          <w:marBottom w:val="0"/>
          <w:divBdr>
            <w:top w:val="none" w:sz="0" w:space="0" w:color="auto"/>
            <w:left w:val="none" w:sz="0" w:space="0" w:color="auto"/>
            <w:bottom w:val="none" w:sz="0" w:space="0" w:color="auto"/>
            <w:right w:val="none" w:sz="0" w:space="0" w:color="auto"/>
          </w:divBdr>
        </w:div>
        <w:div w:id="1116363906">
          <w:marLeft w:val="0"/>
          <w:marRight w:val="0"/>
          <w:marTop w:val="0"/>
          <w:marBottom w:val="0"/>
          <w:divBdr>
            <w:top w:val="none" w:sz="0" w:space="0" w:color="auto"/>
            <w:left w:val="none" w:sz="0" w:space="0" w:color="auto"/>
            <w:bottom w:val="none" w:sz="0" w:space="0" w:color="auto"/>
            <w:right w:val="none" w:sz="0" w:space="0" w:color="auto"/>
          </w:divBdr>
        </w:div>
        <w:div w:id="428046972">
          <w:marLeft w:val="0"/>
          <w:marRight w:val="0"/>
          <w:marTop w:val="0"/>
          <w:marBottom w:val="0"/>
          <w:divBdr>
            <w:top w:val="none" w:sz="0" w:space="0" w:color="auto"/>
            <w:left w:val="none" w:sz="0" w:space="0" w:color="auto"/>
            <w:bottom w:val="none" w:sz="0" w:space="0" w:color="auto"/>
            <w:right w:val="none" w:sz="0" w:space="0" w:color="auto"/>
          </w:divBdr>
        </w:div>
        <w:div w:id="553278398">
          <w:marLeft w:val="0"/>
          <w:marRight w:val="0"/>
          <w:marTop w:val="0"/>
          <w:marBottom w:val="0"/>
          <w:divBdr>
            <w:top w:val="none" w:sz="0" w:space="0" w:color="auto"/>
            <w:left w:val="none" w:sz="0" w:space="0" w:color="auto"/>
            <w:bottom w:val="none" w:sz="0" w:space="0" w:color="auto"/>
            <w:right w:val="none" w:sz="0" w:space="0" w:color="auto"/>
          </w:divBdr>
        </w:div>
        <w:div w:id="418793563">
          <w:marLeft w:val="0"/>
          <w:marRight w:val="0"/>
          <w:marTop w:val="0"/>
          <w:marBottom w:val="0"/>
          <w:divBdr>
            <w:top w:val="none" w:sz="0" w:space="0" w:color="auto"/>
            <w:left w:val="none" w:sz="0" w:space="0" w:color="auto"/>
            <w:bottom w:val="none" w:sz="0" w:space="0" w:color="auto"/>
            <w:right w:val="none" w:sz="0" w:space="0" w:color="auto"/>
          </w:divBdr>
        </w:div>
        <w:div w:id="1882132495">
          <w:marLeft w:val="0"/>
          <w:marRight w:val="0"/>
          <w:marTop w:val="0"/>
          <w:marBottom w:val="0"/>
          <w:divBdr>
            <w:top w:val="none" w:sz="0" w:space="0" w:color="auto"/>
            <w:left w:val="none" w:sz="0" w:space="0" w:color="auto"/>
            <w:bottom w:val="none" w:sz="0" w:space="0" w:color="auto"/>
            <w:right w:val="none" w:sz="0" w:space="0" w:color="auto"/>
          </w:divBdr>
        </w:div>
        <w:div w:id="416639837">
          <w:marLeft w:val="0"/>
          <w:marRight w:val="0"/>
          <w:marTop w:val="0"/>
          <w:marBottom w:val="0"/>
          <w:divBdr>
            <w:top w:val="none" w:sz="0" w:space="0" w:color="auto"/>
            <w:left w:val="none" w:sz="0" w:space="0" w:color="auto"/>
            <w:bottom w:val="none" w:sz="0" w:space="0" w:color="auto"/>
            <w:right w:val="none" w:sz="0" w:space="0" w:color="auto"/>
          </w:divBdr>
        </w:div>
        <w:div w:id="122426552">
          <w:marLeft w:val="0"/>
          <w:marRight w:val="0"/>
          <w:marTop w:val="0"/>
          <w:marBottom w:val="0"/>
          <w:divBdr>
            <w:top w:val="none" w:sz="0" w:space="0" w:color="auto"/>
            <w:left w:val="none" w:sz="0" w:space="0" w:color="auto"/>
            <w:bottom w:val="none" w:sz="0" w:space="0" w:color="auto"/>
            <w:right w:val="none" w:sz="0" w:space="0" w:color="auto"/>
          </w:divBdr>
        </w:div>
        <w:div w:id="1852180784">
          <w:marLeft w:val="0"/>
          <w:marRight w:val="0"/>
          <w:marTop w:val="0"/>
          <w:marBottom w:val="0"/>
          <w:divBdr>
            <w:top w:val="none" w:sz="0" w:space="0" w:color="auto"/>
            <w:left w:val="none" w:sz="0" w:space="0" w:color="auto"/>
            <w:bottom w:val="none" w:sz="0" w:space="0" w:color="auto"/>
            <w:right w:val="none" w:sz="0" w:space="0" w:color="auto"/>
          </w:divBdr>
        </w:div>
        <w:div w:id="58790712">
          <w:marLeft w:val="0"/>
          <w:marRight w:val="0"/>
          <w:marTop w:val="0"/>
          <w:marBottom w:val="0"/>
          <w:divBdr>
            <w:top w:val="none" w:sz="0" w:space="0" w:color="auto"/>
            <w:left w:val="none" w:sz="0" w:space="0" w:color="auto"/>
            <w:bottom w:val="none" w:sz="0" w:space="0" w:color="auto"/>
            <w:right w:val="none" w:sz="0" w:space="0" w:color="auto"/>
          </w:divBdr>
        </w:div>
        <w:div w:id="1796675632">
          <w:marLeft w:val="0"/>
          <w:marRight w:val="0"/>
          <w:marTop w:val="0"/>
          <w:marBottom w:val="0"/>
          <w:divBdr>
            <w:top w:val="none" w:sz="0" w:space="0" w:color="auto"/>
            <w:left w:val="none" w:sz="0" w:space="0" w:color="auto"/>
            <w:bottom w:val="none" w:sz="0" w:space="0" w:color="auto"/>
            <w:right w:val="none" w:sz="0" w:space="0" w:color="auto"/>
          </w:divBdr>
        </w:div>
        <w:div w:id="2059741949">
          <w:marLeft w:val="0"/>
          <w:marRight w:val="0"/>
          <w:marTop w:val="0"/>
          <w:marBottom w:val="0"/>
          <w:divBdr>
            <w:top w:val="none" w:sz="0" w:space="0" w:color="auto"/>
            <w:left w:val="none" w:sz="0" w:space="0" w:color="auto"/>
            <w:bottom w:val="none" w:sz="0" w:space="0" w:color="auto"/>
            <w:right w:val="none" w:sz="0" w:space="0" w:color="auto"/>
          </w:divBdr>
        </w:div>
        <w:div w:id="1095904787">
          <w:marLeft w:val="0"/>
          <w:marRight w:val="0"/>
          <w:marTop w:val="0"/>
          <w:marBottom w:val="0"/>
          <w:divBdr>
            <w:top w:val="none" w:sz="0" w:space="0" w:color="auto"/>
            <w:left w:val="none" w:sz="0" w:space="0" w:color="auto"/>
            <w:bottom w:val="none" w:sz="0" w:space="0" w:color="auto"/>
            <w:right w:val="none" w:sz="0" w:space="0" w:color="auto"/>
          </w:divBdr>
        </w:div>
        <w:div w:id="838930441">
          <w:marLeft w:val="0"/>
          <w:marRight w:val="0"/>
          <w:marTop w:val="0"/>
          <w:marBottom w:val="0"/>
          <w:divBdr>
            <w:top w:val="none" w:sz="0" w:space="0" w:color="auto"/>
            <w:left w:val="none" w:sz="0" w:space="0" w:color="auto"/>
            <w:bottom w:val="none" w:sz="0" w:space="0" w:color="auto"/>
            <w:right w:val="none" w:sz="0" w:space="0" w:color="auto"/>
          </w:divBdr>
        </w:div>
        <w:div w:id="946036436">
          <w:marLeft w:val="0"/>
          <w:marRight w:val="0"/>
          <w:marTop w:val="0"/>
          <w:marBottom w:val="0"/>
          <w:divBdr>
            <w:top w:val="none" w:sz="0" w:space="0" w:color="auto"/>
            <w:left w:val="none" w:sz="0" w:space="0" w:color="auto"/>
            <w:bottom w:val="none" w:sz="0" w:space="0" w:color="auto"/>
            <w:right w:val="none" w:sz="0" w:space="0" w:color="auto"/>
          </w:divBdr>
        </w:div>
        <w:div w:id="293024031">
          <w:marLeft w:val="0"/>
          <w:marRight w:val="0"/>
          <w:marTop w:val="0"/>
          <w:marBottom w:val="0"/>
          <w:divBdr>
            <w:top w:val="none" w:sz="0" w:space="0" w:color="auto"/>
            <w:left w:val="none" w:sz="0" w:space="0" w:color="auto"/>
            <w:bottom w:val="none" w:sz="0" w:space="0" w:color="auto"/>
            <w:right w:val="none" w:sz="0" w:space="0" w:color="auto"/>
          </w:divBdr>
        </w:div>
        <w:div w:id="72706832">
          <w:marLeft w:val="0"/>
          <w:marRight w:val="0"/>
          <w:marTop w:val="0"/>
          <w:marBottom w:val="0"/>
          <w:divBdr>
            <w:top w:val="none" w:sz="0" w:space="0" w:color="auto"/>
            <w:left w:val="none" w:sz="0" w:space="0" w:color="auto"/>
            <w:bottom w:val="none" w:sz="0" w:space="0" w:color="auto"/>
            <w:right w:val="none" w:sz="0" w:space="0" w:color="auto"/>
          </w:divBdr>
        </w:div>
        <w:div w:id="1946380234">
          <w:marLeft w:val="0"/>
          <w:marRight w:val="0"/>
          <w:marTop w:val="0"/>
          <w:marBottom w:val="0"/>
          <w:divBdr>
            <w:top w:val="none" w:sz="0" w:space="0" w:color="auto"/>
            <w:left w:val="none" w:sz="0" w:space="0" w:color="auto"/>
            <w:bottom w:val="none" w:sz="0" w:space="0" w:color="auto"/>
            <w:right w:val="none" w:sz="0" w:space="0" w:color="auto"/>
          </w:divBdr>
        </w:div>
        <w:div w:id="1597326631">
          <w:marLeft w:val="0"/>
          <w:marRight w:val="0"/>
          <w:marTop w:val="0"/>
          <w:marBottom w:val="0"/>
          <w:divBdr>
            <w:top w:val="none" w:sz="0" w:space="0" w:color="auto"/>
            <w:left w:val="none" w:sz="0" w:space="0" w:color="auto"/>
            <w:bottom w:val="none" w:sz="0" w:space="0" w:color="auto"/>
            <w:right w:val="none" w:sz="0" w:space="0" w:color="auto"/>
          </w:divBdr>
        </w:div>
        <w:div w:id="200679288">
          <w:marLeft w:val="0"/>
          <w:marRight w:val="0"/>
          <w:marTop w:val="0"/>
          <w:marBottom w:val="0"/>
          <w:divBdr>
            <w:top w:val="none" w:sz="0" w:space="0" w:color="auto"/>
            <w:left w:val="none" w:sz="0" w:space="0" w:color="auto"/>
            <w:bottom w:val="none" w:sz="0" w:space="0" w:color="auto"/>
            <w:right w:val="none" w:sz="0" w:space="0" w:color="auto"/>
          </w:divBdr>
        </w:div>
        <w:div w:id="1271160559">
          <w:marLeft w:val="0"/>
          <w:marRight w:val="0"/>
          <w:marTop w:val="0"/>
          <w:marBottom w:val="0"/>
          <w:divBdr>
            <w:top w:val="none" w:sz="0" w:space="0" w:color="auto"/>
            <w:left w:val="none" w:sz="0" w:space="0" w:color="auto"/>
            <w:bottom w:val="none" w:sz="0" w:space="0" w:color="auto"/>
            <w:right w:val="none" w:sz="0" w:space="0" w:color="auto"/>
          </w:divBdr>
        </w:div>
        <w:div w:id="221991344">
          <w:marLeft w:val="0"/>
          <w:marRight w:val="0"/>
          <w:marTop w:val="0"/>
          <w:marBottom w:val="0"/>
          <w:divBdr>
            <w:top w:val="none" w:sz="0" w:space="0" w:color="auto"/>
            <w:left w:val="none" w:sz="0" w:space="0" w:color="auto"/>
            <w:bottom w:val="none" w:sz="0" w:space="0" w:color="auto"/>
            <w:right w:val="none" w:sz="0" w:space="0" w:color="auto"/>
          </w:divBdr>
        </w:div>
        <w:div w:id="1971400713">
          <w:marLeft w:val="0"/>
          <w:marRight w:val="0"/>
          <w:marTop w:val="0"/>
          <w:marBottom w:val="0"/>
          <w:divBdr>
            <w:top w:val="none" w:sz="0" w:space="0" w:color="auto"/>
            <w:left w:val="none" w:sz="0" w:space="0" w:color="auto"/>
            <w:bottom w:val="none" w:sz="0" w:space="0" w:color="auto"/>
            <w:right w:val="none" w:sz="0" w:space="0" w:color="auto"/>
          </w:divBdr>
        </w:div>
        <w:div w:id="1573154893">
          <w:marLeft w:val="0"/>
          <w:marRight w:val="0"/>
          <w:marTop w:val="0"/>
          <w:marBottom w:val="0"/>
          <w:divBdr>
            <w:top w:val="none" w:sz="0" w:space="0" w:color="auto"/>
            <w:left w:val="none" w:sz="0" w:space="0" w:color="auto"/>
            <w:bottom w:val="none" w:sz="0" w:space="0" w:color="auto"/>
            <w:right w:val="none" w:sz="0" w:space="0" w:color="auto"/>
          </w:divBdr>
        </w:div>
        <w:div w:id="1784416020">
          <w:marLeft w:val="0"/>
          <w:marRight w:val="0"/>
          <w:marTop w:val="0"/>
          <w:marBottom w:val="0"/>
          <w:divBdr>
            <w:top w:val="none" w:sz="0" w:space="0" w:color="auto"/>
            <w:left w:val="none" w:sz="0" w:space="0" w:color="auto"/>
            <w:bottom w:val="none" w:sz="0" w:space="0" w:color="auto"/>
            <w:right w:val="none" w:sz="0" w:space="0" w:color="auto"/>
          </w:divBdr>
        </w:div>
        <w:div w:id="149686126">
          <w:marLeft w:val="0"/>
          <w:marRight w:val="0"/>
          <w:marTop w:val="0"/>
          <w:marBottom w:val="0"/>
          <w:divBdr>
            <w:top w:val="none" w:sz="0" w:space="0" w:color="auto"/>
            <w:left w:val="none" w:sz="0" w:space="0" w:color="auto"/>
            <w:bottom w:val="none" w:sz="0" w:space="0" w:color="auto"/>
            <w:right w:val="none" w:sz="0" w:space="0" w:color="auto"/>
          </w:divBdr>
        </w:div>
        <w:div w:id="415634028">
          <w:marLeft w:val="0"/>
          <w:marRight w:val="0"/>
          <w:marTop w:val="0"/>
          <w:marBottom w:val="0"/>
          <w:divBdr>
            <w:top w:val="none" w:sz="0" w:space="0" w:color="auto"/>
            <w:left w:val="none" w:sz="0" w:space="0" w:color="auto"/>
            <w:bottom w:val="none" w:sz="0" w:space="0" w:color="auto"/>
            <w:right w:val="none" w:sz="0" w:space="0" w:color="auto"/>
          </w:divBdr>
        </w:div>
        <w:div w:id="1473257954">
          <w:marLeft w:val="0"/>
          <w:marRight w:val="0"/>
          <w:marTop w:val="0"/>
          <w:marBottom w:val="0"/>
          <w:divBdr>
            <w:top w:val="none" w:sz="0" w:space="0" w:color="auto"/>
            <w:left w:val="none" w:sz="0" w:space="0" w:color="auto"/>
            <w:bottom w:val="none" w:sz="0" w:space="0" w:color="auto"/>
            <w:right w:val="none" w:sz="0" w:space="0" w:color="auto"/>
          </w:divBdr>
        </w:div>
        <w:div w:id="1514107000">
          <w:marLeft w:val="0"/>
          <w:marRight w:val="0"/>
          <w:marTop w:val="0"/>
          <w:marBottom w:val="0"/>
          <w:divBdr>
            <w:top w:val="none" w:sz="0" w:space="0" w:color="auto"/>
            <w:left w:val="none" w:sz="0" w:space="0" w:color="auto"/>
            <w:bottom w:val="none" w:sz="0" w:space="0" w:color="auto"/>
            <w:right w:val="none" w:sz="0" w:space="0" w:color="auto"/>
          </w:divBdr>
        </w:div>
        <w:div w:id="1651708629">
          <w:marLeft w:val="0"/>
          <w:marRight w:val="0"/>
          <w:marTop w:val="0"/>
          <w:marBottom w:val="0"/>
          <w:divBdr>
            <w:top w:val="none" w:sz="0" w:space="0" w:color="auto"/>
            <w:left w:val="none" w:sz="0" w:space="0" w:color="auto"/>
            <w:bottom w:val="none" w:sz="0" w:space="0" w:color="auto"/>
            <w:right w:val="none" w:sz="0" w:space="0" w:color="auto"/>
          </w:divBdr>
        </w:div>
        <w:div w:id="322854329">
          <w:marLeft w:val="0"/>
          <w:marRight w:val="0"/>
          <w:marTop w:val="0"/>
          <w:marBottom w:val="0"/>
          <w:divBdr>
            <w:top w:val="none" w:sz="0" w:space="0" w:color="auto"/>
            <w:left w:val="none" w:sz="0" w:space="0" w:color="auto"/>
            <w:bottom w:val="none" w:sz="0" w:space="0" w:color="auto"/>
            <w:right w:val="none" w:sz="0" w:space="0" w:color="auto"/>
          </w:divBdr>
        </w:div>
        <w:div w:id="812410285">
          <w:marLeft w:val="0"/>
          <w:marRight w:val="0"/>
          <w:marTop w:val="0"/>
          <w:marBottom w:val="0"/>
          <w:divBdr>
            <w:top w:val="none" w:sz="0" w:space="0" w:color="auto"/>
            <w:left w:val="none" w:sz="0" w:space="0" w:color="auto"/>
            <w:bottom w:val="none" w:sz="0" w:space="0" w:color="auto"/>
            <w:right w:val="none" w:sz="0" w:space="0" w:color="auto"/>
          </w:divBdr>
        </w:div>
        <w:div w:id="988443745">
          <w:marLeft w:val="0"/>
          <w:marRight w:val="0"/>
          <w:marTop w:val="0"/>
          <w:marBottom w:val="0"/>
          <w:divBdr>
            <w:top w:val="none" w:sz="0" w:space="0" w:color="auto"/>
            <w:left w:val="none" w:sz="0" w:space="0" w:color="auto"/>
            <w:bottom w:val="none" w:sz="0" w:space="0" w:color="auto"/>
            <w:right w:val="none" w:sz="0" w:space="0" w:color="auto"/>
          </w:divBdr>
        </w:div>
        <w:div w:id="1489710090">
          <w:marLeft w:val="0"/>
          <w:marRight w:val="0"/>
          <w:marTop w:val="0"/>
          <w:marBottom w:val="0"/>
          <w:divBdr>
            <w:top w:val="none" w:sz="0" w:space="0" w:color="auto"/>
            <w:left w:val="none" w:sz="0" w:space="0" w:color="auto"/>
            <w:bottom w:val="none" w:sz="0" w:space="0" w:color="auto"/>
            <w:right w:val="none" w:sz="0" w:space="0" w:color="auto"/>
          </w:divBdr>
        </w:div>
        <w:div w:id="298271939">
          <w:marLeft w:val="0"/>
          <w:marRight w:val="0"/>
          <w:marTop w:val="0"/>
          <w:marBottom w:val="0"/>
          <w:divBdr>
            <w:top w:val="none" w:sz="0" w:space="0" w:color="auto"/>
            <w:left w:val="none" w:sz="0" w:space="0" w:color="auto"/>
            <w:bottom w:val="none" w:sz="0" w:space="0" w:color="auto"/>
            <w:right w:val="none" w:sz="0" w:space="0" w:color="auto"/>
          </w:divBdr>
        </w:div>
        <w:div w:id="87045753">
          <w:marLeft w:val="0"/>
          <w:marRight w:val="0"/>
          <w:marTop w:val="0"/>
          <w:marBottom w:val="0"/>
          <w:divBdr>
            <w:top w:val="none" w:sz="0" w:space="0" w:color="auto"/>
            <w:left w:val="none" w:sz="0" w:space="0" w:color="auto"/>
            <w:bottom w:val="none" w:sz="0" w:space="0" w:color="auto"/>
            <w:right w:val="none" w:sz="0" w:space="0" w:color="auto"/>
          </w:divBdr>
        </w:div>
        <w:div w:id="1528448234">
          <w:marLeft w:val="0"/>
          <w:marRight w:val="0"/>
          <w:marTop w:val="0"/>
          <w:marBottom w:val="0"/>
          <w:divBdr>
            <w:top w:val="none" w:sz="0" w:space="0" w:color="auto"/>
            <w:left w:val="none" w:sz="0" w:space="0" w:color="auto"/>
            <w:bottom w:val="none" w:sz="0" w:space="0" w:color="auto"/>
            <w:right w:val="none" w:sz="0" w:space="0" w:color="auto"/>
          </w:divBdr>
        </w:div>
        <w:div w:id="1393193011">
          <w:marLeft w:val="0"/>
          <w:marRight w:val="0"/>
          <w:marTop w:val="0"/>
          <w:marBottom w:val="0"/>
          <w:divBdr>
            <w:top w:val="none" w:sz="0" w:space="0" w:color="auto"/>
            <w:left w:val="none" w:sz="0" w:space="0" w:color="auto"/>
            <w:bottom w:val="none" w:sz="0" w:space="0" w:color="auto"/>
            <w:right w:val="none" w:sz="0" w:space="0" w:color="auto"/>
          </w:divBdr>
        </w:div>
        <w:div w:id="1799492588">
          <w:marLeft w:val="0"/>
          <w:marRight w:val="0"/>
          <w:marTop w:val="0"/>
          <w:marBottom w:val="0"/>
          <w:divBdr>
            <w:top w:val="none" w:sz="0" w:space="0" w:color="auto"/>
            <w:left w:val="none" w:sz="0" w:space="0" w:color="auto"/>
            <w:bottom w:val="none" w:sz="0" w:space="0" w:color="auto"/>
            <w:right w:val="none" w:sz="0" w:space="0" w:color="auto"/>
          </w:divBdr>
        </w:div>
        <w:div w:id="1294141509">
          <w:marLeft w:val="0"/>
          <w:marRight w:val="0"/>
          <w:marTop w:val="0"/>
          <w:marBottom w:val="0"/>
          <w:divBdr>
            <w:top w:val="none" w:sz="0" w:space="0" w:color="auto"/>
            <w:left w:val="none" w:sz="0" w:space="0" w:color="auto"/>
            <w:bottom w:val="none" w:sz="0" w:space="0" w:color="auto"/>
            <w:right w:val="none" w:sz="0" w:space="0" w:color="auto"/>
          </w:divBdr>
        </w:div>
        <w:div w:id="937445095">
          <w:marLeft w:val="0"/>
          <w:marRight w:val="0"/>
          <w:marTop w:val="0"/>
          <w:marBottom w:val="0"/>
          <w:divBdr>
            <w:top w:val="none" w:sz="0" w:space="0" w:color="auto"/>
            <w:left w:val="none" w:sz="0" w:space="0" w:color="auto"/>
            <w:bottom w:val="none" w:sz="0" w:space="0" w:color="auto"/>
            <w:right w:val="none" w:sz="0" w:space="0" w:color="auto"/>
          </w:divBdr>
        </w:div>
        <w:div w:id="667711981">
          <w:marLeft w:val="0"/>
          <w:marRight w:val="0"/>
          <w:marTop w:val="0"/>
          <w:marBottom w:val="0"/>
          <w:divBdr>
            <w:top w:val="none" w:sz="0" w:space="0" w:color="auto"/>
            <w:left w:val="none" w:sz="0" w:space="0" w:color="auto"/>
            <w:bottom w:val="none" w:sz="0" w:space="0" w:color="auto"/>
            <w:right w:val="none" w:sz="0" w:space="0" w:color="auto"/>
          </w:divBdr>
        </w:div>
        <w:div w:id="777336435">
          <w:marLeft w:val="0"/>
          <w:marRight w:val="0"/>
          <w:marTop w:val="0"/>
          <w:marBottom w:val="0"/>
          <w:divBdr>
            <w:top w:val="none" w:sz="0" w:space="0" w:color="auto"/>
            <w:left w:val="none" w:sz="0" w:space="0" w:color="auto"/>
            <w:bottom w:val="none" w:sz="0" w:space="0" w:color="auto"/>
            <w:right w:val="none" w:sz="0" w:space="0" w:color="auto"/>
          </w:divBdr>
        </w:div>
        <w:div w:id="1762795114">
          <w:marLeft w:val="0"/>
          <w:marRight w:val="0"/>
          <w:marTop w:val="0"/>
          <w:marBottom w:val="0"/>
          <w:divBdr>
            <w:top w:val="none" w:sz="0" w:space="0" w:color="auto"/>
            <w:left w:val="none" w:sz="0" w:space="0" w:color="auto"/>
            <w:bottom w:val="none" w:sz="0" w:space="0" w:color="auto"/>
            <w:right w:val="none" w:sz="0" w:space="0" w:color="auto"/>
          </w:divBdr>
        </w:div>
        <w:div w:id="1195390139">
          <w:marLeft w:val="0"/>
          <w:marRight w:val="0"/>
          <w:marTop w:val="0"/>
          <w:marBottom w:val="0"/>
          <w:divBdr>
            <w:top w:val="none" w:sz="0" w:space="0" w:color="auto"/>
            <w:left w:val="none" w:sz="0" w:space="0" w:color="auto"/>
            <w:bottom w:val="none" w:sz="0" w:space="0" w:color="auto"/>
            <w:right w:val="none" w:sz="0" w:space="0" w:color="auto"/>
          </w:divBdr>
        </w:div>
        <w:div w:id="1929927139">
          <w:marLeft w:val="0"/>
          <w:marRight w:val="0"/>
          <w:marTop w:val="0"/>
          <w:marBottom w:val="0"/>
          <w:divBdr>
            <w:top w:val="none" w:sz="0" w:space="0" w:color="auto"/>
            <w:left w:val="none" w:sz="0" w:space="0" w:color="auto"/>
            <w:bottom w:val="none" w:sz="0" w:space="0" w:color="auto"/>
            <w:right w:val="none" w:sz="0" w:space="0" w:color="auto"/>
          </w:divBdr>
        </w:div>
        <w:div w:id="1994065862">
          <w:marLeft w:val="0"/>
          <w:marRight w:val="0"/>
          <w:marTop w:val="0"/>
          <w:marBottom w:val="0"/>
          <w:divBdr>
            <w:top w:val="none" w:sz="0" w:space="0" w:color="auto"/>
            <w:left w:val="none" w:sz="0" w:space="0" w:color="auto"/>
            <w:bottom w:val="none" w:sz="0" w:space="0" w:color="auto"/>
            <w:right w:val="none" w:sz="0" w:space="0" w:color="auto"/>
          </w:divBdr>
        </w:div>
        <w:div w:id="1047069422">
          <w:marLeft w:val="0"/>
          <w:marRight w:val="0"/>
          <w:marTop w:val="0"/>
          <w:marBottom w:val="0"/>
          <w:divBdr>
            <w:top w:val="none" w:sz="0" w:space="0" w:color="auto"/>
            <w:left w:val="none" w:sz="0" w:space="0" w:color="auto"/>
            <w:bottom w:val="none" w:sz="0" w:space="0" w:color="auto"/>
            <w:right w:val="none" w:sz="0" w:space="0" w:color="auto"/>
          </w:divBdr>
        </w:div>
        <w:div w:id="1754203885">
          <w:marLeft w:val="0"/>
          <w:marRight w:val="0"/>
          <w:marTop w:val="0"/>
          <w:marBottom w:val="0"/>
          <w:divBdr>
            <w:top w:val="none" w:sz="0" w:space="0" w:color="auto"/>
            <w:left w:val="none" w:sz="0" w:space="0" w:color="auto"/>
            <w:bottom w:val="none" w:sz="0" w:space="0" w:color="auto"/>
            <w:right w:val="none" w:sz="0" w:space="0" w:color="auto"/>
          </w:divBdr>
        </w:div>
        <w:div w:id="737821265">
          <w:marLeft w:val="0"/>
          <w:marRight w:val="0"/>
          <w:marTop w:val="0"/>
          <w:marBottom w:val="0"/>
          <w:divBdr>
            <w:top w:val="none" w:sz="0" w:space="0" w:color="auto"/>
            <w:left w:val="none" w:sz="0" w:space="0" w:color="auto"/>
            <w:bottom w:val="none" w:sz="0" w:space="0" w:color="auto"/>
            <w:right w:val="none" w:sz="0" w:space="0" w:color="auto"/>
          </w:divBdr>
        </w:div>
        <w:div w:id="1176073818">
          <w:marLeft w:val="0"/>
          <w:marRight w:val="0"/>
          <w:marTop w:val="0"/>
          <w:marBottom w:val="0"/>
          <w:divBdr>
            <w:top w:val="none" w:sz="0" w:space="0" w:color="auto"/>
            <w:left w:val="none" w:sz="0" w:space="0" w:color="auto"/>
            <w:bottom w:val="none" w:sz="0" w:space="0" w:color="auto"/>
            <w:right w:val="none" w:sz="0" w:space="0" w:color="auto"/>
          </w:divBdr>
        </w:div>
        <w:div w:id="2047949344">
          <w:marLeft w:val="0"/>
          <w:marRight w:val="0"/>
          <w:marTop w:val="0"/>
          <w:marBottom w:val="0"/>
          <w:divBdr>
            <w:top w:val="none" w:sz="0" w:space="0" w:color="auto"/>
            <w:left w:val="none" w:sz="0" w:space="0" w:color="auto"/>
            <w:bottom w:val="none" w:sz="0" w:space="0" w:color="auto"/>
            <w:right w:val="none" w:sz="0" w:space="0" w:color="auto"/>
          </w:divBdr>
        </w:div>
        <w:div w:id="1778214621">
          <w:marLeft w:val="0"/>
          <w:marRight w:val="0"/>
          <w:marTop w:val="0"/>
          <w:marBottom w:val="0"/>
          <w:divBdr>
            <w:top w:val="none" w:sz="0" w:space="0" w:color="auto"/>
            <w:left w:val="none" w:sz="0" w:space="0" w:color="auto"/>
            <w:bottom w:val="none" w:sz="0" w:space="0" w:color="auto"/>
            <w:right w:val="none" w:sz="0" w:space="0" w:color="auto"/>
          </w:divBdr>
        </w:div>
        <w:div w:id="1270897437">
          <w:marLeft w:val="0"/>
          <w:marRight w:val="0"/>
          <w:marTop w:val="0"/>
          <w:marBottom w:val="0"/>
          <w:divBdr>
            <w:top w:val="none" w:sz="0" w:space="0" w:color="auto"/>
            <w:left w:val="none" w:sz="0" w:space="0" w:color="auto"/>
            <w:bottom w:val="none" w:sz="0" w:space="0" w:color="auto"/>
            <w:right w:val="none" w:sz="0" w:space="0" w:color="auto"/>
          </w:divBdr>
        </w:div>
        <w:div w:id="2074768678">
          <w:marLeft w:val="0"/>
          <w:marRight w:val="0"/>
          <w:marTop w:val="0"/>
          <w:marBottom w:val="0"/>
          <w:divBdr>
            <w:top w:val="none" w:sz="0" w:space="0" w:color="auto"/>
            <w:left w:val="none" w:sz="0" w:space="0" w:color="auto"/>
            <w:bottom w:val="none" w:sz="0" w:space="0" w:color="auto"/>
            <w:right w:val="none" w:sz="0" w:space="0" w:color="auto"/>
          </w:divBdr>
        </w:div>
        <w:div w:id="1857427678">
          <w:marLeft w:val="0"/>
          <w:marRight w:val="0"/>
          <w:marTop w:val="0"/>
          <w:marBottom w:val="0"/>
          <w:divBdr>
            <w:top w:val="none" w:sz="0" w:space="0" w:color="auto"/>
            <w:left w:val="none" w:sz="0" w:space="0" w:color="auto"/>
            <w:bottom w:val="none" w:sz="0" w:space="0" w:color="auto"/>
            <w:right w:val="none" w:sz="0" w:space="0" w:color="auto"/>
          </w:divBdr>
        </w:div>
        <w:div w:id="436675308">
          <w:marLeft w:val="0"/>
          <w:marRight w:val="0"/>
          <w:marTop w:val="0"/>
          <w:marBottom w:val="0"/>
          <w:divBdr>
            <w:top w:val="none" w:sz="0" w:space="0" w:color="auto"/>
            <w:left w:val="none" w:sz="0" w:space="0" w:color="auto"/>
            <w:bottom w:val="none" w:sz="0" w:space="0" w:color="auto"/>
            <w:right w:val="none" w:sz="0" w:space="0" w:color="auto"/>
          </w:divBdr>
        </w:div>
        <w:div w:id="1549755727">
          <w:marLeft w:val="0"/>
          <w:marRight w:val="0"/>
          <w:marTop w:val="0"/>
          <w:marBottom w:val="0"/>
          <w:divBdr>
            <w:top w:val="none" w:sz="0" w:space="0" w:color="auto"/>
            <w:left w:val="none" w:sz="0" w:space="0" w:color="auto"/>
            <w:bottom w:val="none" w:sz="0" w:space="0" w:color="auto"/>
            <w:right w:val="none" w:sz="0" w:space="0" w:color="auto"/>
          </w:divBdr>
        </w:div>
        <w:div w:id="584342294">
          <w:marLeft w:val="0"/>
          <w:marRight w:val="0"/>
          <w:marTop w:val="0"/>
          <w:marBottom w:val="0"/>
          <w:divBdr>
            <w:top w:val="none" w:sz="0" w:space="0" w:color="auto"/>
            <w:left w:val="none" w:sz="0" w:space="0" w:color="auto"/>
            <w:bottom w:val="none" w:sz="0" w:space="0" w:color="auto"/>
            <w:right w:val="none" w:sz="0" w:space="0" w:color="auto"/>
          </w:divBdr>
        </w:div>
        <w:div w:id="1888636530">
          <w:marLeft w:val="0"/>
          <w:marRight w:val="0"/>
          <w:marTop w:val="0"/>
          <w:marBottom w:val="0"/>
          <w:divBdr>
            <w:top w:val="none" w:sz="0" w:space="0" w:color="auto"/>
            <w:left w:val="none" w:sz="0" w:space="0" w:color="auto"/>
            <w:bottom w:val="none" w:sz="0" w:space="0" w:color="auto"/>
            <w:right w:val="none" w:sz="0" w:space="0" w:color="auto"/>
          </w:divBdr>
        </w:div>
        <w:div w:id="228541953">
          <w:marLeft w:val="0"/>
          <w:marRight w:val="0"/>
          <w:marTop w:val="0"/>
          <w:marBottom w:val="0"/>
          <w:divBdr>
            <w:top w:val="none" w:sz="0" w:space="0" w:color="auto"/>
            <w:left w:val="none" w:sz="0" w:space="0" w:color="auto"/>
            <w:bottom w:val="none" w:sz="0" w:space="0" w:color="auto"/>
            <w:right w:val="none" w:sz="0" w:space="0" w:color="auto"/>
          </w:divBdr>
        </w:div>
        <w:div w:id="783306696">
          <w:marLeft w:val="0"/>
          <w:marRight w:val="0"/>
          <w:marTop w:val="0"/>
          <w:marBottom w:val="0"/>
          <w:divBdr>
            <w:top w:val="none" w:sz="0" w:space="0" w:color="auto"/>
            <w:left w:val="none" w:sz="0" w:space="0" w:color="auto"/>
            <w:bottom w:val="none" w:sz="0" w:space="0" w:color="auto"/>
            <w:right w:val="none" w:sz="0" w:space="0" w:color="auto"/>
          </w:divBdr>
        </w:div>
        <w:div w:id="1033460953">
          <w:marLeft w:val="0"/>
          <w:marRight w:val="0"/>
          <w:marTop w:val="0"/>
          <w:marBottom w:val="0"/>
          <w:divBdr>
            <w:top w:val="none" w:sz="0" w:space="0" w:color="auto"/>
            <w:left w:val="none" w:sz="0" w:space="0" w:color="auto"/>
            <w:bottom w:val="none" w:sz="0" w:space="0" w:color="auto"/>
            <w:right w:val="none" w:sz="0" w:space="0" w:color="auto"/>
          </w:divBdr>
        </w:div>
        <w:div w:id="160513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7658</Words>
  <Characters>43653</Characters>
  <Application>Microsoft Macintosh Word</Application>
  <DocSecurity>0</DocSecurity>
  <Lines>363</Lines>
  <Paragraphs>102</Paragraphs>
  <ScaleCrop>false</ScaleCrop>
  <Company>微软中国</Company>
  <LinksUpToDate>false</LinksUpToDate>
  <CharactersWithSpaces>51209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asdasd</dc:creator>
  <cp:keywords/>
  <dc:description/>
  <cp:lastModifiedBy>Ma Na</cp:lastModifiedBy>
  <cp:revision>2</cp:revision>
  <dcterms:created xsi:type="dcterms:W3CDTF">2014-09-18T22:21:00Z</dcterms:created>
  <dcterms:modified xsi:type="dcterms:W3CDTF">2014-09-18T22:21:00Z</dcterms:modified>
</cp:coreProperties>
</file>