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0E93" w14:textId="77777777" w:rsidR="00D96B59" w:rsidRDefault="00D96B59"/>
    <w:p w14:paraId="6A91FF7B" w14:textId="77777777" w:rsidR="00D96B59" w:rsidRDefault="00D96B59"/>
    <w:p w14:paraId="7E0308F7" w14:textId="77777777" w:rsidR="00D96B59" w:rsidRDefault="00D96B59">
      <w:proofErr w:type="spellStart"/>
      <w:r>
        <w:t>Bashideng</w:t>
      </w:r>
      <w:proofErr w:type="spellEnd"/>
      <w:r>
        <w:t xml:space="preserve"> Publishing Group</w:t>
      </w:r>
    </w:p>
    <w:p w14:paraId="557BF287" w14:textId="77777777" w:rsidR="00D96B59" w:rsidRDefault="00D96B59">
      <w:r>
        <w:t>8226 Regency Drive</w:t>
      </w:r>
    </w:p>
    <w:p w14:paraId="0F13F632" w14:textId="77777777" w:rsidR="00D96B59" w:rsidRDefault="00D96B59">
      <w:r>
        <w:t>Pleasanton</w:t>
      </w:r>
    </w:p>
    <w:p w14:paraId="0BD884C7" w14:textId="77777777" w:rsidR="00D96B59" w:rsidRDefault="00D96B59">
      <w:r>
        <w:t>CA 94588</w:t>
      </w:r>
    </w:p>
    <w:p w14:paraId="0C6A8B01" w14:textId="77777777" w:rsidR="00D96B59" w:rsidRDefault="00D96B59">
      <w:r>
        <w:t xml:space="preserve">USA </w:t>
      </w:r>
    </w:p>
    <w:p w14:paraId="6E636E7E" w14:textId="77777777" w:rsidR="00D96B59" w:rsidRDefault="00D96B59"/>
    <w:p w14:paraId="7792BC66" w14:textId="77777777" w:rsidR="00D96B59" w:rsidRPr="00D96B59" w:rsidRDefault="00D96B59">
      <w:pPr>
        <w:rPr>
          <w:u w:val="single"/>
        </w:rPr>
      </w:pPr>
    </w:p>
    <w:p w14:paraId="53529328" w14:textId="77777777" w:rsidR="00AB2965" w:rsidRDefault="00D96B59">
      <w:pPr>
        <w:rPr>
          <w:u w:val="single"/>
        </w:rPr>
      </w:pPr>
      <w:r w:rsidRPr="00D96B59">
        <w:rPr>
          <w:u w:val="single"/>
        </w:rPr>
        <w:t>August 21</w:t>
      </w:r>
      <w:r w:rsidRPr="00D96B59">
        <w:rPr>
          <w:u w:val="single"/>
          <w:vertAlign w:val="superscript"/>
        </w:rPr>
        <w:t>st</w:t>
      </w:r>
      <w:r w:rsidRPr="00D96B59">
        <w:rPr>
          <w:u w:val="single"/>
        </w:rPr>
        <w:t xml:space="preserve"> 2014</w:t>
      </w:r>
    </w:p>
    <w:p w14:paraId="21E45A59" w14:textId="77777777" w:rsidR="00D96B59" w:rsidRDefault="00D96B59">
      <w:pPr>
        <w:rPr>
          <w:u w:val="single"/>
        </w:rPr>
      </w:pPr>
    </w:p>
    <w:p w14:paraId="506AC2A0" w14:textId="77777777" w:rsidR="00D96B59" w:rsidRDefault="00D96B59">
      <w:r>
        <w:t>Dear Editor,</w:t>
      </w:r>
    </w:p>
    <w:p w14:paraId="2AB95A1B" w14:textId="77777777" w:rsidR="00D96B59" w:rsidRDefault="00D96B59"/>
    <w:p w14:paraId="23C27974" w14:textId="77777777" w:rsidR="00D96B59" w:rsidRDefault="00D96B59">
      <w:r>
        <w:t xml:space="preserve">Please find enclosed the </w:t>
      </w:r>
      <w:proofErr w:type="spellStart"/>
      <w:r>
        <w:t>editied</w:t>
      </w:r>
      <w:proofErr w:type="spellEnd"/>
      <w:r>
        <w:t xml:space="preserve"> manuscript in Word format (file name: 12817-Edited.docx)</w:t>
      </w:r>
    </w:p>
    <w:p w14:paraId="76BA2118" w14:textId="77777777" w:rsidR="00D96B59" w:rsidRDefault="00D96B59"/>
    <w:p w14:paraId="5D947A45" w14:textId="77777777" w:rsidR="00D96B59" w:rsidRDefault="00D96B59" w:rsidP="00D96B59">
      <w:pPr>
        <w:spacing w:line="360" w:lineRule="auto"/>
        <w:rPr>
          <w:rFonts w:ascii="Book Antiqua" w:hAnsi="Book Antiqua" w:cs="Times New Roman"/>
        </w:rPr>
      </w:pPr>
      <w:r w:rsidRPr="00D96B59">
        <w:rPr>
          <w:b/>
        </w:rPr>
        <w:t>Title:</w:t>
      </w:r>
      <w:r>
        <w:t xml:space="preserve"> </w:t>
      </w:r>
      <w:r w:rsidRPr="00D96B59">
        <w:rPr>
          <w:rFonts w:ascii="Book Antiqua" w:hAnsi="Book Antiqua" w:cs="Times New Roman"/>
        </w:rPr>
        <w:t>Augmenting peripheral nerve regeneration using stem cells: a review of current opinion</w:t>
      </w:r>
    </w:p>
    <w:p w14:paraId="2423A048" w14:textId="77777777" w:rsidR="00D96B59" w:rsidRDefault="00D96B59" w:rsidP="00D96B59">
      <w:pPr>
        <w:spacing w:line="360" w:lineRule="auto"/>
        <w:rPr>
          <w:rFonts w:ascii="Book Antiqua" w:hAnsi="Book Antiqua" w:cs="Times New Roman"/>
        </w:rPr>
      </w:pPr>
    </w:p>
    <w:p w14:paraId="05C89D43" w14:textId="77777777" w:rsidR="00D96B59" w:rsidRDefault="00D96B59" w:rsidP="00D96B59">
      <w:pPr>
        <w:spacing w:line="360" w:lineRule="auto"/>
        <w:rPr>
          <w:rFonts w:ascii="Book Antiqua" w:hAnsi="Book Antiqua" w:cs="Times New Roman"/>
          <w:b/>
        </w:rPr>
      </w:pPr>
      <w:r w:rsidRPr="00D96B59">
        <w:rPr>
          <w:rFonts w:ascii="Book Antiqua" w:hAnsi="Book Antiqua" w:cs="Times New Roman"/>
          <w:b/>
        </w:rPr>
        <w:t>Authors:</w:t>
      </w:r>
      <w:r>
        <w:rPr>
          <w:rFonts w:ascii="Book Antiqua" w:hAnsi="Book Antiqua" w:cs="Times New Roman"/>
          <w:b/>
        </w:rPr>
        <w:t xml:space="preserve"> </w:t>
      </w:r>
      <w:r>
        <w:rPr>
          <w:rFonts w:ascii="Book Antiqua" w:eastAsia="宋体" w:hAnsi="Book Antiqua"/>
        </w:rPr>
        <w:t xml:space="preserve">Fairbairn NG, </w:t>
      </w:r>
      <w:proofErr w:type="spellStart"/>
      <w:r>
        <w:rPr>
          <w:rFonts w:ascii="Book Antiqua" w:eastAsia="宋体" w:hAnsi="Book Antiqua"/>
        </w:rPr>
        <w:t>Meppelink</w:t>
      </w:r>
      <w:proofErr w:type="spellEnd"/>
      <w:r>
        <w:rPr>
          <w:rFonts w:ascii="Book Antiqua" w:eastAsia="宋体" w:hAnsi="Book Antiqua"/>
        </w:rPr>
        <w:t xml:space="preserve"> AM, Ng-Glazier J, Randolph MA, </w:t>
      </w:r>
      <w:proofErr w:type="spellStart"/>
      <w:r>
        <w:rPr>
          <w:rFonts w:ascii="Book Antiqua" w:eastAsia="宋体" w:hAnsi="Book Antiqua"/>
        </w:rPr>
        <w:t>Winograd</w:t>
      </w:r>
      <w:proofErr w:type="spellEnd"/>
      <w:r>
        <w:rPr>
          <w:rFonts w:ascii="Book Antiqua" w:eastAsia="宋体" w:hAnsi="Book Antiqua"/>
        </w:rPr>
        <w:t xml:space="preserve"> JM</w:t>
      </w:r>
      <w:r w:rsidRPr="00D96B59">
        <w:rPr>
          <w:rFonts w:ascii="Book Antiqua" w:hAnsi="Book Antiqua" w:cs="Times New Roman"/>
          <w:b/>
        </w:rPr>
        <w:t xml:space="preserve"> </w:t>
      </w:r>
    </w:p>
    <w:p w14:paraId="7C45C22B" w14:textId="77777777" w:rsidR="00D96B59" w:rsidRPr="00D96B59" w:rsidRDefault="00D96B59" w:rsidP="00D96B5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1B36D99E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D96B59">
        <w:rPr>
          <w:rFonts w:ascii="Book Antiqua" w:eastAsia="宋体" w:hAnsi="Book Antiqua" w:cs="Times New Roman"/>
          <w:b/>
          <w:lang w:eastAsia="zh-CN"/>
        </w:rPr>
        <w:t>Name of Journal:</w:t>
      </w:r>
      <w:r>
        <w:rPr>
          <w:rFonts w:ascii="Book Antiqua" w:eastAsia="宋体" w:hAnsi="Book Antiqua" w:cs="Times New Roman"/>
          <w:lang w:eastAsia="zh-CN"/>
        </w:rPr>
        <w:t xml:space="preserve"> World Journal of Stem Cells </w:t>
      </w:r>
    </w:p>
    <w:p w14:paraId="22474EC1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24A4F91D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 w:rsidRPr="00D96B59">
        <w:rPr>
          <w:rFonts w:ascii="Book Antiqua" w:eastAsia="宋体" w:hAnsi="Book Antiqua" w:cs="Times New Roman"/>
          <w:b/>
          <w:lang w:eastAsia="zh-CN"/>
        </w:rPr>
        <w:t>ESPS Manuscript NO:</w:t>
      </w:r>
      <w:r w:rsidRPr="00B63869">
        <w:rPr>
          <w:rFonts w:ascii="Book Antiqua" w:eastAsia="宋体" w:hAnsi="Book Antiqua" w:cs="Times New Roman"/>
          <w:lang w:eastAsia="zh-CN"/>
        </w:rPr>
        <w:t xml:space="preserve"> </w:t>
      </w:r>
      <w:r>
        <w:rPr>
          <w:rFonts w:ascii="Book Antiqua" w:eastAsia="宋体" w:hAnsi="Book Antiqua" w:cs="Times New Roman" w:hint="eastAsia"/>
          <w:lang w:eastAsia="zh-CN"/>
        </w:rPr>
        <w:t>12817</w:t>
      </w:r>
    </w:p>
    <w:p w14:paraId="67F58D72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52404C4B" w14:textId="7ADD376F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>The manuscript has been amended and improved according to the following suggestions from the reviewers</w:t>
      </w:r>
      <w:r w:rsidR="0029057E">
        <w:rPr>
          <w:rFonts w:ascii="Book Antiqua" w:eastAsia="宋体" w:hAnsi="Book Antiqua" w:cs="Times New Roman"/>
          <w:lang w:eastAsia="zh-CN"/>
        </w:rPr>
        <w:t xml:space="preserve"> and editor</w:t>
      </w:r>
      <w:bookmarkStart w:id="0" w:name="_GoBack"/>
      <w:bookmarkEnd w:id="0"/>
      <w:r>
        <w:rPr>
          <w:rFonts w:ascii="Book Antiqua" w:eastAsia="宋体" w:hAnsi="Book Antiqua" w:cs="Times New Roman"/>
          <w:lang w:eastAsia="zh-CN"/>
        </w:rPr>
        <w:t>.</w:t>
      </w:r>
    </w:p>
    <w:p w14:paraId="07BBB915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47B81A51" w14:textId="77777777" w:rsidR="00D96B59" w:rsidRDefault="00561735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 xml:space="preserve">1. </w:t>
      </w:r>
      <w:r w:rsidR="00D96B59">
        <w:rPr>
          <w:rFonts w:ascii="Book Antiqua" w:eastAsia="宋体" w:hAnsi="Book Antiqua" w:cs="Times New Roman"/>
          <w:lang w:eastAsia="zh-CN"/>
        </w:rPr>
        <w:t xml:space="preserve">The required information including running title, </w:t>
      </w:r>
      <w:proofErr w:type="gramStart"/>
      <w:r w:rsidR="00D96B59">
        <w:rPr>
          <w:rFonts w:ascii="Book Antiqua" w:eastAsia="宋体" w:hAnsi="Book Antiqua" w:cs="Times New Roman"/>
          <w:lang w:eastAsia="zh-CN"/>
        </w:rPr>
        <w:t>authors</w:t>
      </w:r>
      <w:proofErr w:type="gramEnd"/>
      <w:r w:rsidR="00D96B59">
        <w:rPr>
          <w:rFonts w:ascii="Book Antiqua" w:eastAsia="宋体" w:hAnsi="Book Antiqua" w:cs="Times New Roman"/>
          <w:lang w:eastAsia="zh-CN"/>
        </w:rPr>
        <w:t xml:space="preserve"> names, institution addresses, author contributions, address of corresponding</w:t>
      </w:r>
      <w:r>
        <w:rPr>
          <w:rFonts w:ascii="Book Antiqua" w:eastAsia="宋体" w:hAnsi="Book Antiqua" w:cs="Times New Roman"/>
          <w:lang w:eastAsia="zh-CN"/>
        </w:rPr>
        <w:t xml:space="preserve"> author</w:t>
      </w:r>
      <w:r w:rsidR="00D96B59">
        <w:rPr>
          <w:rFonts w:ascii="Book Antiqua" w:eastAsia="宋体" w:hAnsi="Book Antiqua" w:cs="Times New Roman"/>
          <w:lang w:eastAsia="zh-CN"/>
        </w:rPr>
        <w:t xml:space="preserve"> has been provided. </w:t>
      </w:r>
      <w:r>
        <w:rPr>
          <w:rFonts w:ascii="Book Antiqua" w:eastAsia="宋体" w:hAnsi="Book Antiqua" w:cs="Times New Roman"/>
          <w:lang w:eastAsia="zh-CN"/>
        </w:rPr>
        <w:t>A selection of keywords has also been provided.</w:t>
      </w:r>
    </w:p>
    <w:p w14:paraId="7CD67E66" w14:textId="77777777" w:rsidR="00561735" w:rsidRDefault="00561735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4BBBFB40" w14:textId="77777777" w:rsidR="00561735" w:rsidRDefault="00561735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>2. The headings throughout the manuscript have been revised.</w:t>
      </w:r>
    </w:p>
    <w:p w14:paraId="05A2AB2F" w14:textId="77777777" w:rsidR="00561735" w:rsidRDefault="00561735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4C8DD0E3" w14:textId="7DF70318" w:rsidR="00561735" w:rsidRDefault="00561735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lastRenderedPageBreak/>
        <w:t xml:space="preserve">3. All references and in-text citations have been revised as instructed. The DOI numbers of four references could not be retrieved, even after searching using </w:t>
      </w:r>
      <w:r w:rsidR="00056473">
        <w:rPr>
          <w:rFonts w:ascii="Book Antiqua" w:eastAsia="宋体" w:hAnsi="Book Antiqua" w:cs="Times New Roman"/>
          <w:lang w:eastAsia="zh-CN"/>
        </w:rPr>
        <w:t xml:space="preserve">the recommended website </w:t>
      </w:r>
      <w:hyperlink r:id="rId5" w:history="1">
        <w:r w:rsidRPr="002F715C">
          <w:rPr>
            <w:rStyle w:val="Hyperlink"/>
            <w:rFonts w:ascii="Book Antiqua" w:eastAsia="宋体" w:hAnsi="Book Antiqua" w:cs="Times New Roman"/>
            <w:lang w:eastAsia="zh-CN"/>
          </w:rPr>
          <w:t>www.crossref.org</w:t>
        </w:r>
      </w:hyperlink>
      <w:r>
        <w:rPr>
          <w:rFonts w:ascii="Book Antiqua" w:eastAsia="宋体" w:hAnsi="Book Antiqua" w:cs="Times New Roman"/>
          <w:lang w:eastAsia="zh-CN"/>
        </w:rPr>
        <w:t xml:space="preserve">. In these cases, the URLs were used in place of the DOI. </w:t>
      </w:r>
    </w:p>
    <w:p w14:paraId="779371BF" w14:textId="77777777" w:rsidR="00561735" w:rsidRDefault="00561735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6E7FB20E" w14:textId="65468134" w:rsidR="00561735" w:rsidRDefault="00561735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 xml:space="preserve">4. The diagrams have been provided as grouped images and also as decomposed </w:t>
      </w:r>
      <w:proofErr w:type="spellStart"/>
      <w:proofErr w:type="gramStart"/>
      <w:r w:rsidR="00056473">
        <w:rPr>
          <w:rFonts w:ascii="Book Antiqua" w:eastAsia="宋体" w:hAnsi="Book Antiqua" w:cs="Times New Roman"/>
          <w:lang w:eastAsia="zh-CN"/>
        </w:rPr>
        <w:t>powerpoint</w:t>
      </w:r>
      <w:proofErr w:type="spellEnd"/>
      <w:proofErr w:type="gramEnd"/>
      <w:r w:rsidR="00056473">
        <w:rPr>
          <w:rFonts w:ascii="Book Antiqua" w:eastAsia="宋体" w:hAnsi="Book Antiqua" w:cs="Times New Roman"/>
          <w:lang w:eastAsia="zh-CN"/>
        </w:rPr>
        <w:t xml:space="preserve"> </w:t>
      </w:r>
      <w:r>
        <w:rPr>
          <w:rFonts w:ascii="Book Antiqua" w:eastAsia="宋体" w:hAnsi="Book Antiqua" w:cs="Times New Roman"/>
          <w:lang w:eastAsia="zh-CN"/>
        </w:rPr>
        <w:t>images. This will permit reorganization of individual images, arrows and text</w:t>
      </w:r>
      <w:r w:rsidR="00691F83">
        <w:rPr>
          <w:rFonts w:ascii="Book Antiqua" w:eastAsia="宋体" w:hAnsi="Book Antiqua" w:cs="Times New Roman"/>
          <w:lang w:eastAsia="zh-CN"/>
        </w:rPr>
        <w:t xml:space="preserve"> if necessary</w:t>
      </w:r>
      <w:r>
        <w:rPr>
          <w:rFonts w:ascii="Book Antiqua" w:eastAsia="宋体" w:hAnsi="Book Antiqua" w:cs="Times New Roman"/>
          <w:lang w:eastAsia="zh-CN"/>
        </w:rPr>
        <w:t xml:space="preserve"> although we would prefer if these images were not altered</w:t>
      </w:r>
      <w:r w:rsidR="00056473">
        <w:rPr>
          <w:rFonts w:ascii="Book Antiqua" w:eastAsia="宋体" w:hAnsi="Book Antiqua" w:cs="Times New Roman"/>
          <w:lang w:eastAsia="zh-CN"/>
        </w:rPr>
        <w:t xml:space="preserve"> and the originals used or publication</w:t>
      </w:r>
      <w:r>
        <w:rPr>
          <w:rFonts w:ascii="Book Antiqua" w:eastAsia="宋体" w:hAnsi="Book Antiqua" w:cs="Times New Roman"/>
          <w:lang w:eastAsia="zh-CN"/>
        </w:rPr>
        <w:t xml:space="preserve">. </w:t>
      </w:r>
    </w:p>
    <w:p w14:paraId="33DEC516" w14:textId="77777777" w:rsidR="00561735" w:rsidRDefault="00561735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58FF0234" w14:textId="667BA83B" w:rsidR="00C22A9C" w:rsidRDefault="00561735" w:rsidP="00C22A9C">
      <w:pPr>
        <w:rPr>
          <w:rFonts w:ascii="Book Antiqua" w:hAnsi="Book Antiqua"/>
        </w:rPr>
      </w:pPr>
      <w:r w:rsidRPr="00C22A9C">
        <w:rPr>
          <w:rFonts w:ascii="Book Antiqua" w:eastAsia="宋体" w:hAnsi="Book Antiqua" w:cs="Times New Roman"/>
          <w:lang w:eastAsia="zh-CN"/>
        </w:rPr>
        <w:t xml:space="preserve">5. </w:t>
      </w:r>
      <w:r w:rsidR="00C22A9C">
        <w:rPr>
          <w:rFonts w:ascii="Book Antiqua" w:hAnsi="Book Antiqua"/>
        </w:rPr>
        <w:t>A</w:t>
      </w:r>
      <w:r w:rsidR="00C22A9C" w:rsidRPr="00C22A9C">
        <w:rPr>
          <w:rFonts w:ascii="Book Antiqua" w:hAnsi="Book Antiqua"/>
        </w:rPr>
        <w:t>bbreviations</w:t>
      </w:r>
      <w:r w:rsidR="00C22A9C">
        <w:rPr>
          <w:rFonts w:ascii="Book Antiqua" w:hAnsi="Book Antiqua"/>
        </w:rPr>
        <w:t xml:space="preserve"> for</w:t>
      </w:r>
      <w:r w:rsidR="00C22A9C" w:rsidRPr="00C22A9C">
        <w:rPr>
          <w:rFonts w:ascii="Book Antiqua" w:hAnsi="Book Antiqua"/>
        </w:rPr>
        <w:t xml:space="preserve"> Wharton’s jelly derived </w:t>
      </w:r>
      <w:proofErr w:type="spellStart"/>
      <w:r w:rsidR="00C22A9C" w:rsidRPr="00C22A9C">
        <w:rPr>
          <w:rFonts w:ascii="Book Antiqua" w:hAnsi="Book Antiqua"/>
        </w:rPr>
        <w:t>mesenchymal</w:t>
      </w:r>
      <w:proofErr w:type="spellEnd"/>
      <w:r w:rsidR="00D65740">
        <w:rPr>
          <w:rFonts w:ascii="Book Antiqua" w:hAnsi="Book Antiqua"/>
        </w:rPr>
        <w:t xml:space="preserve"> stem cells (page 15)</w:t>
      </w:r>
      <w:proofErr w:type="gramStart"/>
      <w:r w:rsidR="00D65740">
        <w:rPr>
          <w:rFonts w:ascii="Book Antiqua" w:hAnsi="Book Antiqua"/>
        </w:rPr>
        <w:t>,</w:t>
      </w:r>
      <w:proofErr w:type="gramEnd"/>
      <w:r w:rsidR="00D65740">
        <w:rPr>
          <w:rFonts w:ascii="Book Antiqua" w:hAnsi="Book Antiqua"/>
        </w:rPr>
        <w:t xml:space="preserve"> Schwann cells</w:t>
      </w:r>
      <w:r w:rsidR="00C22A9C" w:rsidRPr="00C22A9C">
        <w:rPr>
          <w:rFonts w:ascii="Book Antiqua" w:hAnsi="Book Antiqua"/>
        </w:rPr>
        <w:t xml:space="preserve"> </w:t>
      </w:r>
      <w:r w:rsidR="00D65740">
        <w:rPr>
          <w:rFonts w:ascii="Book Antiqua" w:hAnsi="Book Antiqua"/>
        </w:rPr>
        <w:t xml:space="preserve">(page 17) </w:t>
      </w:r>
      <w:r w:rsidR="00C22A9C" w:rsidRPr="00C22A9C">
        <w:rPr>
          <w:rFonts w:ascii="Book Antiqua" w:hAnsi="Book Antiqua"/>
        </w:rPr>
        <w:t xml:space="preserve">and </w:t>
      </w:r>
      <w:r w:rsidR="00D65740">
        <w:rPr>
          <w:rFonts w:ascii="Book Antiqua" w:hAnsi="Book Antiqua"/>
        </w:rPr>
        <w:t xml:space="preserve">NMJ (page 21) </w:t>
      </w:r>
      <w:r w:rsidR="00C22A9C">
        <w:rPr>
          <w:rFonts w:ascii="Book Antiqua" w:hAnsi="Book Antiqua"/>
        </w:rPr>
        <w:t>have been revised</w:t>
      </w:r>
      <w:r w:rsidR="00D65740">
        <w:rPr>
          <w:rFonts w:ascii="Book Antiqua" w:hAnsi="Book Antiqua"/>
        </w:rPr>
        <w:t xml:space="preserve"> on the relevant pages</w:t>
      </w:r>
      <w:r w:rsidR="00C22A9C">
        <w:rPr>
          <w:rFonts w:ascii="Book Antiqua" w:hAnsi="Book Antiqua"/>
        </w:rPr>
        <w:t xml:space="preserve">. </w:t>
      </w:r>
    </w:p>
    <w:p w14:paraId="27E9189F" w14:textId="77777777" w:rsidR="00C22A9C" w:rsidRDefault="00C22A9C" w:rsidP="00C22A9C">
      <w:pPr>
        <w:rPr>
          <w:rFonts w:ascii="Book Antiqua" w:hAnsi="Book Antiqua"/>
        </w:rPr>
      </w:pPr>
    </w:p>
    <w:p w14:paraId="070824CA" w14:textId="65F7E5CE" w:rsidR="00C22A9C" w:rsidRPr="00C22A9C" w:rsidRDefault="00C22A9C" w:rsidP="00C22A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6. Italic font has been added to </w:t>
      </w:r>
      <w:r>
        <w:rPr>
          <w:rFonts w:ascii="Book Antiqua" w:hAnsi="Book Antiqua"/>
          <w:i/>
        </w:rPr>
        <w:t xml:space="preserve">in vitro </w:t>
      </w:r>
      <w:r w:rsidR="00D65740">
        <w:rPr>
          <w:rFonts w:ascii="Book Antiqua" w:hAnsi="Book Antiqua"/>
        </w:rPr>
        <w:t>on page 15</w:t>
      </w:r>
      <w:r w:rsidRPr="00C22A9C">
        <w:rPr>
          <w:rFonts w:ascii="Book Antiqua" w:hAnsi="Book Antiqua"/>
        </w:rPr>
        <w:t>.</w:t>
      </w:r>
    </w:p>
    <w:p w14:paraId="02BC513A" w14:textId="77777777" w:rsidR="00561735" w:rsidRDefault="00561735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1B527DA6" w14:textId="42C9B44E" w:rsidR="004E2352" w:rsidRDefault="00D65740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>7</w:t>
      </w:r>
      <w:r w:rsidR="004E2352">
        <w:rPr>
          <w:rFonts w:ascii="Book Antiqua" w:eastAsia="宋体" w:hAnsi="Book Antiqua" w:cs="Times New Roman"/>
          <w:lang w:eastAsia="zh-CN"/>
        </w:rPr>
        <w:t xml:space="preserve">. The reviewer suggested we cite evidence for our claim that </w:t>
      </w:r>
      <w:proofErr w:type="spellStart"/>
      <w:r w:rsidR="004E2352">
        <w:rPr>
          <w:rFonts w:ascii="Book Antiqua" w:eastAsia="宋体" w:hAnsi="Book Antiqua" w:cs="Times New Roman"/>
          <w:lang w:eastAsia="zh-CN"/>
        </w:rPr>
        <w:t>transdifferentiation</w:t>
      </w:r>
      <w:proofErr w:type="spellEnd"/>
      <w:r w:rsidR="004E2352">
        <w:rPr>
          <w:rFonts w:ascii="Book Antiqua" w:eastAsia="宋体" w:hAnsi="Book Antiqua" w:cs="Times New Roman"/>
          <w:lang w:eastAsia="zh-CN"/>
        </w:rPr>
        <w:t xml:space="preserve"> </w:t>
      </w:r>
      <w:proofErr w:type="gramStart"/>
      <w:r w:rsidR="004E2352">
        <w:rPr>
          <w:rFonts w:ascii="Book Antiqua" w:eastAsia="宋体" w:hAnsi="Book Antiqua" w:cs="Times New Roman"/>
          <w:lang w:eastAsia="zh-CN"/>
        </w:rPr>
        <w:t>leads</w:t>
      </w:r>
      <w:proofErr w:type="gramEnd"/>
      <w:r w:rsidR="004E2352">
        <w:rPr>
          <w:rFonts w:ascii="Book Antiqua" w:eastAsia="宋体" w:hAnsi="Book Antiqua" w:cs="Times New Roman"/>
          <w:lang w:eastAsia="zh-CN"/>
        </w:rPr>
        <w:t xml:space="preserve"> to phenotypic instability </w:t>
      </w:r>
      <w:r>
        <w:rPr>
          <w:rFonts w:ascii="Book Antiqua" w:eastAsia="宋体" w:hAnsi="Book Antiqua" w:cs="Times New Roman"/>
          <w:lang w:eastAsia="zh-CN"/>
        </w:rPr>
        <w:t xml:space="preserve">(page 10) </w:t>
      </w:r>
      <w:r w:rsidR="004E2352">
        <w:rPr>
          <w:rFonts w:ascii="Book Antiqua" w:eastAsia="宋体" w:hAnsi="Book Antiqua" w:cs="Times New Roman"/>
          <w:lang w:eastAsia="zh-CN"/>
        </w:rPr>
        <w:t xml:space="preserve">and therefore increased </w:t>
      </w:r>
      <w:proofErr w:type="spellStart"/>
      <w:r w:rsidR="004E2352">
        <w:rPr>
          <w:rFonts w:ascii="Book Antiqua" w:eastAsia="宋体" w:hAnsi="Book Antiqua" w:cs="Times New Roman"/>
          <w:lang w:eastAsia="zh-CN"/>
        </w:rPr>
        <w:t>tumorogenesis</w:t>
      </w:r>
      <w:proofErr w:type="spellEnd"/>
      <w:r w:rsidR="004E2352">
        <w:rPr>
          <w:rFonts w:ascii="Book Antiqua" w:eastAsia="宋体" w:hAnsi="Book Antiqua" w:cs="Times New Roman"/>
          <w:lang w:eastAsia="zh-CN"/>
        </w:rPr>
        <w:t xml:space="preserve">. We have </w:t>
      </w:r>
      <w:r>
        <w:rPr>
          <w:rFonts w:ascii="Book Antiqua" w:eastAsia="宋体" w:hAnsi="Book Antiqua" w:cs="Times New Roman"/>
          <w:lang w:eastAsia="zh-CN"/>
        </w:rPr>
        <w:t xml:space="preserve">instead </w:t>
      </w:r>
      <w:r w:rsidR="004E2352">
        <w:rPr>
          <w:rFonts w:ascii="Book Antiqua" w:eastAsia="宋体" w:hAnsi="Book Antiqua" w:cs="Times New Roman"/>
          <w:lang w:eastAsia="zh-CN"/>
        </w:rPr>
        <w:t xml:space="preserve">elected to remove this sentence as we feel that increased </w:t>
      </w:r>
      <w:proofErr w:type="spellStart"/>
      <w:r w:rsidR="004E2352">
        <w:rPr>
          <w:rFonts w:ascii="Book Antiqua" w:eastAsia="宋体" w:hAnsi="Book Antiqua" w:cs="Times New Roman"/>
          <w:lang w:eastAsia="zh-CN"/>
        </w:rPr>
        <w:t>tumorogenesis</w:t>
      </w:r>
      <w:proofErr w:type="spellEnd"/>
      <w:r w:rsidR="004E2352">
        <w:rPr>
          <w:rFonts w:ascii="Book Antiqua" w:eastAsia="宋体" w:hAnsi="Book Antiqua" w:cs="Times New Roman"/>
          <w:lang w:eastAsia="zh-CN"/>
        </w:rPr>
        <w:t xml:space="preserve"> is an inherent characteristic of embryonic stem cells and induced pluripotent stem cells rather than associated with </w:t>
      </w:r>
      <w:proofErr w:type="spellStart"/>
      <w:r w:rsidR="004E2352">
        <w:rPr>
          <w:rFonts w:ascii="Book Antiqua" w:eastAsia="宋体" w:hAnsi="Book Antiqua" w:cs="Times New Roman"/>
          <w:lang w:eastAsia="zh-CN"/>
        </w:rPr>
        <w:t>multipotent</w:t>
      </w:r>
      <w:proofErr w:type="spellEnd"/>
      <w:r w:rsidR="004E2352">
        <w:rPr>
          <w:rFonts w:ascii="Book Antiqua" w:eastAsia="宋体" w:hAnsi="Book Antiqua" w:cs="Times New Roman"/>
          <w:lang w:eastAsia="zh-CN"/>
        </w:rPr>
        <w:t xml:space="preserve"> </w:t>
      </w:r>
      <w:proofErr w:type="spellStart"/>
      <w:r w:rsidR="004E2352">
        <w:rPr>
          <w:rFonts w:ascii="Book Antiqua" w:eastAsia="宋体" w:hAnsi="Book Antiqua" w:cs="Times New Roman"/>
          <w:lang w:eastAsia="zh-CN"/>
        </w:rPr>
        <w:t>mesenchymal</w:t>
      </w:r>
      <w:proofErr w:type="spellEnd"/>
      <w:r w:rsidR="004E2352">
        <w:rPr>
          <w:rFonts w:ascii="Book Antiqua" w:eastAsia="宋体" w:hAnsi="Book Antiqua" w:cs="Times New Roman"/>
          <w:lang w:eastAsia="zh-CN"/>
        </w:rPr>
        <w:t xml:space="preserve"> cells that have been </w:t>
      </w:r>
      <w:proofErr w:type="spellStart"/>
      <w:r w:rsidR="004E2352">
        <w:rPr>
          <w:rFonts w:ascii="Book Antiqua" w:eastAsia="宋体" w:hAnsi="Book Antiqua" w:cs="Times New Roman"/>
          <w:lang w:eastAsia="zh-CN"/>
        </w:rPr>
        <w:t>transdifferentiated</w:t>
      </w:r>
      <w:proofErr w:type="spellEnd"/>
      <w:r w:rsidR="004E2352">
        <w:rPr>
          <w:rFonts w:ascii="Book Antiqua" w:eastAsia="宋体" w:hAnsi="Book Antiqua" w:cs="Times New Roman"/>
          <w:lang w:eastAsia="zh-CN"/>
        </w:rPr>
        <w:t xml:space="preserve">. We thank the reviewer for bringing this to our attention. </w:t>
      </w:r>
    </w:p>
    <w:p w14:paraId="2C734B01" w14:textId="77777777" w:rsidR="004E2352" w:rsidRDefault="004E2352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0D84CACE" w14:textId="60AD4966" w:rsidR="00561735" w:rsidRDefault="00D65740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>8</w:t>
      </w:r>
      <w:r w:rsidR="004E2352">
        <w:rPr>
          <w:rFonts w:ascii="Book Antiqua" w:eastAsia="宋体" w:hAnsi="Book Antiqua" w:cs="Times New Roman"/>
          <w:lang w:eastAsia="zh-CN"/>
        </w:rPr>
        <w:t xml:space="preserve">. Following on from the above amendment, as requested, we have offered brief discussion on the very relevant topic of induced pluripotent stem cells. As suggested, we have cited </w:t>
      </w:r>
      <w:proofErr w:type="spellStart"/>
      <w:r w:rsidR="004E2352">
        <w:rPr>
          <w:rFonts w:ascii="Book Antiqua" w:eastAsia="宋体" w:hAnsi="Book Antiqua" w:cs="Times New Roman"/>
          <w:lang w:eastAsia="zh-CN"/>
        </w:rPr>
        <w:t>Uemura</w:t>
      </w:r>
      <w:proofErr w:type="spellEnd"/>
      <w:r w:rsidR="004E2352">
        <w:rPr>
          <w:rFonts w:ascii="Book Antiqua" w:eastAsia="宋体" w:hAnsi="Book Antiqua" w:cs="Times New Roman"/>
          <w:lang w:eastAsia="zh-CN"/>
        </w:rPr>
        <w:t xml:space="preserve"> T et al and have included additional relevant evidence. This section has also been added to table 1.  </w:t>
      </w:r>
    </w:p>
    <w:p w14:paraId="274E2C35" w14:textId="77777777" w:rsidR="004E2352" w:rsidRDefault="004E2352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7D02B9AD" w14:textId="77777777" w:rsidR="004E2352" w:rsidRDefault="004E2352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6C9A2C8A" w14:textId="77777777" w:rsidR="004E2352" w:rsidRDefault="004E2352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71AB8C5C" w14:textId="77777777" w:rsidR="004E2352" w:rsidRDefault="004E2352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5D34AAB8" w14:textId="77777777" w:rsidR="004E2352" w:rsidRDefault="004E2352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1B77FB39" w14:textId="5FC5189D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>Many thanks for deciding to publish our manuscript.</w:t>
      </w:r>
    </w:p>
    <w:p w14:paraId="64ED6C48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035FF74D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>Yours sincerely,</w:t>
      </w:r>
    </w:p>
    <w:p w14:paraId="139F0317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56465315" w14:textId="77777777" w:rsidR="00D96B59" w:rsidRPr="009C3042" w:rsidRDefault="00D96B59" w:rsidP="00D96B59">
      <w:pPr>
        <w:spacing w:line="360" w:lineRule="auto"/>
        <w:rPr>
          <w:rFonts w:ascii="Book Antiqua" w:eastAsia="宋体" w:hAnsi="Book Antiqua" w:cs="Times New Roman"/>
          <w:b/>
          <w:lang w:eastAsia="zh-CN"/>
        </w:rPr>
      </w:pPr>
      <w:proofErr w:type="spellStart"/>
      <w:r w:rsidRPr="009C3042">
        <w:rPr>
          <w:rFonts w:ascii="Book Antiqua" w:eastAsia="宋体" w:hAnsi="Book Antiqua" w:cs="Times New Roman"/>
          <w:b/>
          <w:lang w:eastAsia="zh-CN"/>
        </w:rPr>
        <w:t>Dr</w:t>
      </w:r>
      <w:proofErr w:type="spellEnd"/>
      <w:r w:rsidRPr="009C3042">
        <w:rPr>
          <w:rFonts w:ascii="Book Antiqua" w:eastAsia="宋体" w:hAnsi="Book Antiqua" w:cs="Times New Roman"/>
          <w:b/>
          <w:lang w:eastAsia="zh-CN"/>
        </w:rPr>
        <w:t xml:space="preserve"> Neil G Fairbairn</w:t>
      </w:r>
    </w:p>
    <w:p w14:paraId="07C969EE" w14:textId="77777777" w:rsidR="009C3042" w:rsidRDefault="009C3042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62EE42A4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>Department of Plastic Surgery</w:t>
      </w:r>
    </w:p>
    <w:p w14:paraId="697F6AA3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 xml:space="preserve">Massachusetts General Hospital </w:t>
      </w:r>
    </w:p>
    <w:p w14:paraId="582ADFFB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 xml:space="preserve">Harvard Medical School </w:t>
      </w:r>
    </w:p>
    <w:p w14:paraId="7FDF882E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>15 Parkman Street</w:t>
      </w:r>
    </w:p>
    <w:p w14:paraId="3D785169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>Boston</w:t>
      </w:r>
    </w:p>
    <w:p w14:paraId="4BD7F6FF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>MA 02114</w:t>
      </w:r>
    </w:p>
    <w:p w14:paraId="372B63E9" w14:textId="77777777" w:rsid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  <w:r>
        <w:rPr>
          <w:rFonts w:ascii="Book Antiqua" w:eastAsia="宋体" w:hAnsi="Book Antiqua" w:cs="Times New Roman"/>
          <w:lang w:eastAsia="zh-CN"/>
        </w:rPr>
        <w:t xml:space="preserve">USA </w:t>
      </w:r>
    </w:p>
    <w:p w14:paraId="16A4C23B" w14:textId="77777777" w:rsidR="00D96B59" w:rsidRPr="00B6386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49BC0A14" w14:textId="77777777" w:rsidR="00D96B59" w:rsidRPr="00D96B59" w:rsidRDefault="00D96B59" w:rsidP="00D96B59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sectPr w:rsidR="00D96B59" w:rsidRPr="00D96B59" w:rsidSect="00AB2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57"/>
    <w:rsid w:val="00056473"/>
    <w:rsid w:val="000A69DC"/>
    <w:rsid w:val="0029057E"/>
    <w:rsid w:val="00351957"/>
    <w:rsid w:val="004E2352"/>
    <w:rsid w:val="00561735"/>
    <w:rsid w:val="00691F83"/>
    <w:rsid w:val="009C3042"/>
    <w:rsid w:val="00AB2965"/>
    <w:rsid w:val="00C22A9C"/>
    <w:rsid w:val="00D65740"/>
    <w:rsid w:val="00D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5F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rossref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393</Words>
  <Characters>2246</Characters>
  <Application>Microsoft Macintosh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Fairbairn</dc:creator>
  <cp:keywords/>
  <dc:description/>
  <cp:lastModifiedBy>Neil Fairbairn</cp:lastModifiedBy>
  <cp:revision>8</cp:revision>
  <dcterms:created xsi:type="dcterms:W3CDTF">2014-08-21T01:42:00Z</dcterms:created>
  <dcterms:modified xsi:type="dcterms:W3CDTF">2014-08-22T02:56:00Z</dcterms:modified>
</cp:coreProperties>
</file>