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6D" w:rsidRPr="0051262F" w:rsidRDefault="001F226D" w:rsidP="00AC3F98">
      <w:pPr>
        <w:pStyle w:val="p0"/>
        <w:adjustRightInd w:val="0"/>
        <w:snapToGrid w:val="0"/>
        <w:spacing w:line="360" w:lineRule="auto"/>
        <w:jc w:val="both"/>
        <w:rPr>
          <w:rFonts w:ascii="Book Antiqua" w:hAnsi="Book Antiqua"/>
          <w:color w:val="000000"/>
          <w:sz w:val="24"/>
          <w:szCs w:val="24"/>
        </w:rPr>
      </w:pPr>
      <w:bookmarkStart w:id="0" w:name="OLE_LINK1896"/>
      <w:r w:rsidRPr="0051262F">
        <w:rPr>
          <w:rFonts w:ascii="Book Antiqua" w:eastAsia="Times New Roman" w:hAnsi="Book Antiqua"/>
          <w:b/>
          <w:color w:val="0033CC"/>
          <w:sz w:val="24"/>
          <w:szCs w:val="24"/>
        </w:rPr>
        <w:t>Name of journal:</w:t>
      </w:r>
      <w:r w:rsidRPr="0051262F">
        <w:rPr>
          <w:rFonts w:ascii="Book Antiqua" w:eastAsia="Times New Roman" w:hAnsi="Book Antiqua"/>
          <w:b/>
          <w:color w:val="000000"/>
          <w:sz w:val="24"/>
          <w:szCs w:val="24"/>
        </w:rPr>
        <w:t xml:space="preserve"> </w:t>
      </w:r>
      <w:bookmarkStart w:id="1" w:name="OLE_LINK718"/>
      <w:bookmarkStart w:id="2" w:name="OLE_LINK719"/>
      <w:bookmarkEnd w:id="0"/>
      <w:r w:rsidRPr="0051262F">
        <w:rPr>
          <w:rFonts w:ascii="Book Antiqua" w:eastAsia="Times New Roman" w:hAnsi="Book Antiqua"/>
          <w:i/>
          <w:color w:val="000000"/>
          <w:sz w:val="24"/>
          <w:szCs w:val="24"/>
        </w:rPr>
        <w:t>World Journal of Gastroenterology</w:t>
      </w:r>
      <w:bookmarkEnd w:id="1"/>
      <w:bookmarkEnd w:id="2"/>
    </w:p>
    <w:p w:rsidR="001F226D" w:rsidRPr="0051262F" w:rsidRDefault="001F226D" w:rsidP="00AC3F98">
      <w:pPr>
        <w:adjustRightInd w:val="0"/>
        <w:snapToGrid w:val="0"/>
        <w:spacing w:line="360" w:lineRule="auto"/>
        <w:rPr>
          <w:rFonts w:ascii="Book Antiqua" w:eastAsia="Simsun" w:hAnsi="Book Antiqua" w:cs="Simsun"/>
          <w:b/>
          <w:i/>
          <w:color w:val="000000"/>
          <w:sz w:val="24"/>
          <w:szCs w:val="24"/>
          <w:lang w:eastAsia="zh-CN"/>
        </w:rPr>
      </w:pPr>
      <w:r w:rsidRPr="0051262F">
        <w:rPr>
          <w:rFonts w:ascii="Book Antiqua" w:hAnsi="Book Antiqua" w:cs="Arial"/>
          <w:b/>
          <w:color w:val="0033CC"/>
          <w:sz w:val="24"/>
          <w:szCs w:val="24"/>
        </w:rPr>
        <w:t>ESPS Manuscript NO:</w:t>
      </w:r>
      <w:r w:rsidRPr="0051262F">
        <w:rPr>
          <w:rFonts w:ascii="Book Antiqua" w:eastAsia="Simsun" w:hAnsi="Book Antiqua" w:cs="Arial"/>
          <w:b/>
          <w:color w:val="222222"/>
          <w:sz w:val="24"/>
          <w:szCs w:val="24"/>
          <w:lang w:eastAsia="zh-CN"/>
        </w:rPr>
        <w:t xml:space="preserve"> 12942</w:t>
      </w:r>
    </w:p>
    <w:p w:rsidR="001F226D" w:rsidRPr="0051262F" w:rsidRDefault="001F226D" w:rsidP="00AC3F98">
      <w:pPr>
        <w:suppressAutoHyphens/>
        <w:autoSpaceDE w:val="0"/>
        <w:autoSpaceDN w:val="0"/>
        <w:adjustRightInd w:val="0"/>
        <w:snapToGrid w:val="0"/>
        <w:spacing w:line="360" w:lineRule="auto"/>
        <w:rPr>
          <w:rFonts w:ascii="Book Antiqua" w:eastAsia="Simsun" w:hAnsi="Book Antiqua"/>
          <w:b/>
          <w:color w:val="000000"/>
          <w:kern w:val="0"/>
          <w:sz w:val="24"/>
          <w:szCs w:val="24"/>
          <w:lang w:eastAsia="zh-CN"/>
        </w:rPr>
      </w:pPr>
      <w:r w:rsidRPr="0051262F">
        <w:rPr>
          <w:rFonts w:ascii="Book Antiqua" w:hAnsi="Book Antiqua"/>
          <w:b/>
          <w:color w:val="0033CC"/>
          <w:kern w:val="0"/>
          <w:sz w:val="24"/>
          <w:szCs w:val="24"/>
        </w:rPr>
        <w:t>Columns:</w:t>
      </w:r>
      <w:r w:rsidRPr="0051262F">
        <w:rPr>
          <w:rFonts w:ascii="Book Antiqua" w:hAnsi="Book Antiqua"/>
          <w:b/>
          <w:color w:val="000000"/>
          <w:kern w:val="0"/>
          <w:sz w:val="24"/>
          <w:szCs w:val="24"/>
        </w:rPr>
        <w:t xml:space="preserve"> </w:t>
      </w:r>
      <w:r w:rsidR="00CF5BAE">
        <w:rPr>
          <w:rFonts w:ascii="Book Antiqua" w:hAnsi="Book Antiqua"/>
          <w:b/>
          <w:color w:val="000000"/>
          <w:kern w:val="0"/>
          <w:sz w:val="24"/>
          <w:szCs w:val="24"/>
          <w:lang w:eastAsia="zh-CN"/>
        </w:rPr>
        <w:t>ORIGINAL ARTICLE</w:t>
      </w:r>
    </w:p>
    <w:p w:rsidR="001F226D" w:rsidRPr="00CF5BAE" w:rsidRDefault="00CF5BAE" w:rsidP="00AC3F98">
      <w:pPr>
        <w:suppressAutoHyphens/>
        <w:autoSpaceDE w:val="0"/>
        <w:autoSpaceDN w:val="0"/>
        <w:adjustRightInd w:val="0"/>
        <w:snapToGrid w:val="0"/>
        <w:spacing w:line="360" w:lineRule="auto"/>
        <w:rPr>
          <w:rFonts w:ascii="Book Antiqua" w:eastAsia="Simsun" w:hAnsi="Book Antiqua" w:cs="Times New Roman"/>
          <w:b/>
          <w:i/>
          <w:sz w:val="24"/>
          <w:szCs w:val="24"/>
          <w:lang w:eastAsia="zh-CN"/>
        </w:rPr>
      </w:pPr>
      <w:r w:rsidRPr="00CF5BAE">
        <w:rPr>
          <w:rFonts w:ascii="Book Antiqua" w:hAnsi="Book Antiqua"/>
          <w:b/>
          <w:i/>
          <w:color w:val="000000"/>
          <w:kern w:val="0"/>
          <w:sz w:val="24"/>
          <w:szCs w:val="24"/>
        </w:rPr>
        <w:t>Observational Study</w:t>
      </w:r>
    </w:p>
    <w:p w:rsidR="00FA5F75" w:rsidRPr="0051262F" w:rsidRDefault="00FA5F75" w:rsidP="00AC3F98">
      <w:pPr>
        <w:snapToGrid w:val="0"/>
        <w:spacing w:line="360" w:lineRule="auto"/>
        <w:rPr>
          <w:rFonts w:ascii="Book Antiqua" w:hAnsi="Book Antiqua" w:cs="Times New Roman"/>
          <w:b/>
          <w:sz w:val="24"/>
          <w:szCs w:val="24"/>
        </w:rPr>
      </w:pPr>
      <w:r w:rsidRPr="0051262F">
        <w:rPr>
          <w:rFonts w:ascii="Book Antiqua" w:hAnsi="Book Antiqua" w:cs="Times New Roman"/>
          <w:b/>
          <w:sz w:val="24"/>
          <w:szCs w:val="24"/>
        </w:rPr>
        <w:t xml:space="preserve">Impact of </w:t>
      </w:r>
      <w:r w:rsidR="00FF7754" w:rsidRPr="0051262F">
        <w:rPr>
          <w:rFonts w:ascii="Book Antiqua" w:hAnsi="Book Antiqua" w:cs="Times New Roman"/>
          <w:b/>
          <w:sz w:val="24"/>
          <w:szCs w:val="24"/>
        </w:rPr>
        <w:t xml:space="preserve">endoscopic screening on </w:t>
      </w:r>
      <w:r w:rsidRPr="0051262F">
        <w:rPr>
          <w:rFonts w:ascii="Book Antiqua" w:hAnsi="Book Antiqua" w:cs="Times New Roman"/>
          <w:b/>
          <w:sz w:val="24"/>
          <w:szCs w:val="24"/>
        </w:rPr>
        <w:t xml:space="preserve">mortality </w:t>
      </w:r>
      <w:r w:rsidR="00FF7754" w:rsidRPr="0051262F">
        <w:rPr>
          <w:rFonts w:ascii="Book Antiqua" w:hAnsi="Book Antiqua" w:cs="Times New Roman"/>
          <w:b/>
          <w:sz w:val="24"/>
          <w:szCs w:val="24"/>
        </w:rPr>
        <w:t xml:space="preserve">reduction from gastric cancer </w:t>
      </w:r>
    </w:p>
    <w:p w:rsidR="00704A4D" w:rsidRPr="0051262F" w:rsidRDefault="00704A4D" w:rsidP="00AC3F98">
      <w:pPr>
        <w:snapToGrid w:val="0"/>
        <w:spacing w:line="360" w:lineRule="auto"/>
        <w:rPr>
          <w:rFonts w:ascii="Book Antiqua" w:hAnsi="Book Antiqua" w:cs="Times New Roman"/>
          <w:b/>
          <w:sz w:val="24"/>
          <w:szCs w:val="24"/>
          <w:u w:val="single"/>
        </w:rPr>
      </w:pPr>
    </w:p>
    <w:p w:rsidR="00704A4D" w:rsidRPr="0051262F" w:rsidRDefault="00154B2B" w:rsidP="00AC3F98">
      <w:pPr>
        <w:snapToGrid w:val="0"/>
        <w:spacing w:line="360" w:lineRule="auto"/>
        <w:rPr>
          <w:rFonts w:ascii="Book Antiqua" w:hAnsi="Book Antiqua" w:cs="Times New Roman"/>
          <w:sz w:val="24"/>
          <w:szCs w:val="24"/>
        </w:rPr>
      </w:pPr>
      <w:proofErr w:type="spellStart"/>
      <w:r w:rsidRPr="0051262F">
        <w:rPr>
          <w:rFonts w:ascii="Book Antiqua" w:eastAsia="Batang" w:hAnsi="Book Antiqua" w:cs="Times New Roman"/>
          <w:sz w:val="24"/>
          <w:szCs w:val="24"/>
        </w:rPr>
        <w:t>Hamashima</w:t>
      </w:r>
      <w:proofErr w:type="spellEnd"/>
      <w:r w:rsidRPr="0051262F">
        <w:rPr>
          <w:rFonts w:ascii="Book Antiqua" w:hAnsi="Book Antiqua" w:cs="Times New Roman"/>
          <w:sz w:val="24"/>
          <w:szCs w:val="24"/>
        </w:rPr>
        <w:t xml:space="preserve"> </w:t>
      </w:r>
      <w:r w:rsidRPr="0051262F">
        <w:rPr>
          <w:rFonts w:ascii="Book Antiqua" w:hAnsi="Book Antiqua" w:cs="Times New Roman"/>
          <w:sz w:val="24"/>
          <w:szCs w:val="24"/>
          <w:lang w:eastAsia="zh-CN"/>
        </w:rPr>
        <w:t xml:space="preserve">C </w:t>
      </w:r>
      <w:r w:rsidRPr="0051262F">
        <w:rPr>
          <w:rFonts w:ascii="Book Antiqua" w:hAnsi="Book Antiqua" w:cs="Times New Roman"/>
          <w:i/>
          <w:sz w:val="24"/>
          <w:szCs w:val="24"/>
          <w:lang w:eastAsia="zh-CN"/>
        </w:rPr>
        <w:t>et al</w:t>
      </w:r>
      <w:r w:rsidRPr="0051262F">
        <w:rPr>
          <w:rFonts w:ascii="Book Antiqua" w:hAnsi="Book Antiqua" w:cs="Times New Roman"/>
          <w:sz w:val="24"/>
          <w:szCs w:val="24"/>
          <w:lang w:eastAsia="zh-CN"/>
        </w:rPr>
        <w:t xml:space="preserve">. </w:t>
      </w:r>
      <w:r w:rsidR="00704A4D" w:rsidRPr="0051262F">
        <w:rPr>
          <w:rFonts w:ascii="Book Antiqua" w:hAnsi="Book Antiqua" w:cs="Times New Roman"/>
          <w:sz w:val="24"/>
          <w:szCs w:val="24"/>
        </w:rPr>
        <w:t>Effectiveness of endoscopic gastric cancer screening</w:t>
      </w:r>
    </w:p>
    <w:p w:rsidR="009656B8" w:rsidRPr="0051262F" w:rsidRDefault="009656B8" w:rsidP="00AC3F98">
      <w:pPr>
        <w:snapToGrid w:val="0"/>
        <w:spacing w:line="360" w:lineRule="auto"/>
        <w:rPr>
          <w:rFonts w:ascii="Book Antiqua" w:eastAsia="Batang" w:hAnsi="Book Antiqua" w:cs="Times New Roman"/>
          <w:b/>
          <w:sz w:val="24"/>
          <w:szCs w:val="24"/>
          <w:u w:val="single"/>
        </w:rPr>
      </w:pPr>
    </w:p>
    <w:p w:rsidR="00FA5F75" w:rsidRPr="0051262F" w:rsidRDefault="001F71A5" w:rsidP="00AC3F98">
      <w:pPr>
        <w:snapToGrid w:val="0"/>
        <w:spacing w:line="360" w:lineRule="auto"/>
        <w:rPr>
          <w:rFonts w:ascii="Book Antiqua" w:eastAsia="Simsun" w:hAnsi="Book Antiqua" w:cs="Times New Roman"/>
          <w:sz w:val="24"/>
          <w:szCs w:val="24"/>
          <w:lang w:eastAsia="zh-CN"/>
        </w:rPr>
      </w:pPr>
      <w:r w:rsidRPr="0051262F">
        <w:rPr>
          <w:rFonts w:ascii="Book Antiqua" w:eastAsia="Batang" w:hAnsi="Book Antiqua" w:cs="Times New Roman"/>
          <w:sz w:val="24"/>
          <w:szCs w:val="24"/>
        </w:rPr>
        <w:t>Chisato</w:t>
      </w:r>
      <w:r w:rsidR="00FA5F75" w:rsidRPr="0051262F">
        <w:rPr>
          <w:rFonts w:ascii="Book Antiqua" w:eastAsia="Batang" w:hAnsi="Book Antiqua" w:cs="Times New Roman"/>
          <w:sz w:val="24"/>
          <w:szCs w:val="24"/>
        </w:rPr>
        <w:t xml:space="preserve"> Hamashima</w:t>
      </w:r>
      <w:r w:rsidR="00FA5F75" w:rsidRPr="0051262F">
        <w:rPr>
          <w:rFonts w:ascii="Book Antiqua" w:hAnsi="Book Antiqua" w:cs="Times New Roman"/>
          <w:sz w:val="24"/>
          <w:szCs w:val="24"/>
        </w:rPr>
        <w:t xml:space="preserve">, </w:t>
      </w:r>
      <w:r w:rsidR="00B5573A" w:rsidRPr="0051262F">
        <w:rPr>
          <w:rFonts w:ascii="Book Antiqua" w:hAnsi="Book Antiqua" w:cs="Times New Roman"/>
          <w:sz w:val="24"/>
          <w:szCs w:val="24"/>
        </w:rPr>
        <w:t>Kazuei Ogoshi,</w:t>
      </w:r>
      <w:r w:rsidR="00B5573A" w:rsidRPr="0051262F">
        <w:rPr>
          <w:rFonts w:ascii="Book Antiqua" w:eastAsia="Batang" w:hAnsi="Book Antiqua" w:cs="Times New Roman"/>
          <w:sz w:val="24"/>
          <w:szCs w:val="24"/>
        </w:rPr>
        <w:t xml:space="preserve"> </w:t>
      </w:r>
      <w:r w:rsidR="00FA5F75" w:rsidRPr="0051262F">
        <w:rPr>
          <w:rFonts w:ascii="Book Antiqua" w:hAnsi="Book Antiqua" w:cs="Times New Roman"/>
          <w:sz w:val="24"/>
          <w:szCs w:val="24"/>
        </w:rPr>
        <w:t>Rintarou Narisawa, Tomoki Kishi,</w:t>
      </w:r>
      <w:r w:rsidR="00247FDD" w:rsidRPr="0051262F">
        <w:rPr>
          <w:rFonts w:ascii="Book Antiqua" w:eastAsia="Simsun" w:hAnsi="Book Antiqua" w:cs="Times New Roman"/>
          <w:sz w:val="24"/>
          <w:szCs w:val="24"/>
          <w:lang w:eastAsia="zh-CN"/>
        </w:rPr>
        <w:t xml:space="preserve"> </w:t>
      </w:r>
      <w:r w:rsidR="00FA5F75" w:rsidRPr="0051262F">
        <w:rPr>
          <w:rFonts w:ascii="Book Antiqua" w:hAnsi="Book Antiqua" w:cs="Times New Roman"/>
          <w:sz w:val="24"/>
          <w:szCs w:val="24"/>
        </w:rPr>
        <w:t>Toshiyuki Kato</w:t>
      </w:r>
      <w:r w:rsidRPr="0051262F">
        <w:rPr>
          <w:rFonts w:ascii="Book Antiqua" w:hAnsi="Book Antiqua" w:cs="Times New Roman"/>
          <w:sz w:val="24"/>
          <w:szCs w:val="24"/>
        </w:rPr>
        <w:t>, Kazutaka</w:t>
      </w:r>
      <w:r w:rsidR="00FA5F75" w:rsidRPr="0051262F">
        <w:rPr>
          <w:rFonts w:ascii="Book Antiqua" w:hAnsi="Book Antiqua" w:cs="Times New Roman"/>
          <w:sz w:val="24"/>
          <w:szCs w:val="24"/>
        </w:rPr>
        <w:t xml:space="preserve"> Fujita, Masatoshi Sano</w:t>
      </w:r>
      <w:r w:rsidR="0060466E" w:rsidRPr="0051262F">
        <w:rPr>
          <w:rFonts w:ascii="Book Antiqua" w:hAnsi="Book Antiqua" w:cs="Times New Roman"/>
          <w:sz w:val="24"/>
          <w:szCs w:val="24"/>
        </w:rPr>
        <w:t xml:space="preserve">, </w:t>
      </w:r>
      <w:r w:rsidR="00FA5F75" w:rsidRPr="0051262F">
        <w:rPr>
          <w:rFonts w:ascii="Book Antiqua" w:hAnsi="Book Antiqua" w:cs="Times New Roman"/>
          <w:sz w:val="24"/>
          <w:szCs w:val="24"/>
        </w:rPr>
        <w:t>Satoshi Tsukioka</w:t>
      </w:r>
    </w:p>
    <w:p w:rsidR="00B5573A" w:rsidRPr="0051262F" w:rsidRDefault="00B5573A" w:rsidP="00AC3F98">
      <w:pPr>
        <w:snapToGrid w:val="0"/>
        <w:spacing w:line="360" w:lineRule="auto"/>
        <w:rPr>
          <w:rFonts w:ascii="Book Antiqua" w:hAnsi="Book Antiqua" w:cs="Times New Roman"/>
          <w:b/>
          <w:sz w:val="24"/>
          <w:szCs w:val="24"/>
        </w:rPr>
      </w:pPr>
    </w:p>
    <w:p w:rsidR="00B5573A" w:rsidRPr="0051262F" w:rsidRDefault="00247FDD" w:rsidP="00AC3F98">
      <w:pPr>
        <w:snapToGrid w:val="0"/>
        <w:spacing w:line="360" w:lineRule="auto"/>
        <w:rPr>
          <w:rFonts w:ascii="Book Antiqua" w:eastAsia="Simsun" w:hAnsi="Book Antiqua" w:cs="Times New Roman"/>
          <w:sz w:val="24"/>
          <w:szCs w:val="24"/>
          <w:lang w:eastAsia="zh-CN"/>
        </w:rPr>
      </w:pPr>
      <w:r w:rsidRPr="0051262F">
        <w:rPr>
          <w:rFonts w:ascii="Book Antiqua" w:eastAsia="Batang" w:hAnsi="Book Antiqua" w:cs="Times New Roman"/>
          <w:b/>
          <w:sz w:val="24"/>
          <w:szCs w:val="24"/>
        </w:rPr>
        <w:t>Chisato Hamashima</w:t>
      </w:r>
      <w:r w:rsidRPr="0051262F">
        <w:rPr>
          <w:rFonts w:ascii="Book Antiqua" w:hAnsi="Book Antiqua" w:cs="Times New Roman"/>
          <w:b/>
          <w:sz w:val="24"/>
          <w:szCs w:val="24"/>
        </w:rPr>
        <w:t>,</w:t>
      </w:r>
      <w:r w:rsidR="00FF7754" w:rsidRPr="0051262F">
        <w:rPr>
          <w:rFonts w:ascii="Book Antiqua" w:hAnsi="Book Antiqua" w:cs="Times New Roman"/>
          <w:b/>
          <w:sz w:val="24"/>
          <w:szCs w:val="24"/>
        </w:rPr>
        <w:t xml:space="preserve"> </w:t>
      </w:r>
      <w:r w:rsidR="005F0010" w:rsidRPr="0051262F">
        <w:rPr>
          <w:rFonts w:ascii="Book Antiqua" w:hAnsi="Book Antiqua" w:cs="Times New Roman"/>
          <w:sz w:val="24"/>
          <w:szCs w:val="24"/>
        </w:rPr>
        <w:t>Cancer Screening Assessment</w:t>
      </w:r>
      <w:r w:rsidR="00B5573A" w:rsidRPr="0051262F">
        <w:rPr>
          <w:rFonts w:ascii="Book Antiqua" w:hAnsi="Book Antiqua" w:cs="Times New Roman"/>
          <w:sz w:val="24"/>
          <w:szCs w:val="24"/>
        </w:rPr>
        <w:t xml:space="preserve"> and Management Division, Research Center for Cancer Prevention and Screening, National Cancer Center, Tokyo</w:t>
      </w:r>
      <w:r w:rsidR="00AA370B" w:rsidRPr="0051262F">
        <w:rPr>
          <w:rFonts w:ascii="Book Antiqua" w:eastAsia="Simsun" w:hAnsi="Book Antiqua" w:cs="Times New Roman"/>
          <w:sz w:val="24"/>
          <w:szCs w:val="24"/>
          <w:lang w:eastAsia="zh-CN"/>
        </w:rPr>
        <w:t xml:space="preserve"> </w:t>
      </w:r>
      <w:r w:rsidR="00AA370B" w:rsidRPr="0051262F">
        <w:rPr>
          <w:rFonts w:ascii="Book Antiqua" w:eastAsia="Batang" w:hAnsi="Book Antiqua" w:cs="Times New Roman"/>
          <w:sz w:val="24"/>
          <w:szCs w:val="24"/>
        </w:rPr>
        <w:t>104-0045</w:t>
      </w:r>
      <w:r w:rsidR="00B5573A" w:rsidRPr="0051262F">
        <w:rPr>
          <w:rFonts w:ascii="Book Antiqua" w:hAnsi="Book Antiqua" w:cs="Times New Roman"/>
          <w:sz w:val="24"/>
          <w:szCs w:val="24"/>
        </w:rPr>
        <w:t xml:space="preserve">, Japan  </w:t>
      </w:r>
    </w:p>
    <w:p w:rsidR="00247FDD" w:rsidRPr="0051262F" w:rsidRDefault="00247FDD" w:rsidP="00AC3F98">
      <w:pPr>
        <w:snapToGrid w:val="0"/>
        <w:spacing w:line="360" w:lineRule="auto"/>
        <w:rPr>
          <w:rFonts w:ascii="Book Antiqua" w:eastAsia="Simsun" w:hAnsi="Book Antiqua" w:cs="Times New Roman"/>
          <w:sz w:val="24"/>
          <w:szCs w:val="24"/>
          <w:lang w:eastAsia="zh-CN"/>
        </w:rPr>
      </w:pPr>
    </w:p>
    <w:p w:rsidR="00DD253D" w:rsidRPr="0051262F" w:rsidRDefault="00247FDD" w:rsidP="00AC3F98">
      <w:pPr>
        <w:snapToGrid w:val="0"/>
        <w:spacing w:line="360" w:lineRule="auto"/>
        <w:rPr>
          <w:rFonts w:ascii="Book Antiqua" w:hAnsi="Book Antiqua" w:cs="Times New Roman"/>
          <w:sz w:val="24"/>
          <w:szCs w:val="24"/>
        </w:rPr>
      </w:pPr>
      <w:r w:rsidRPr="0051262F">
        <w:rPr>
          <w:rFonts w:ascii="Book Antiqua" w:hAnsi="Book Antiqua" w:cs="Times New Roman"/>
          <w:b/>
          <w:sz w:val="24"/>
          <w:szCs w:val="24"/>
        </w:rPr>
        <w:t>Kazuei Ogoshi,</w:t>
      </w:r>
      <w:r w:rsidR="008254AA" w:rsidRPr="0051262F">
        <w:rPr>
          <w:rFonts w:ascii="Book Antiqua" w:hAnsi="Book Antiqua" w:cs="Times New Roman"/>
          <w:sz w:val="24"/>
          <w:szCs w:val="24"/>
        </w:rPr>
        <w:t xml:space="preserve"> </w:t>
      </w:r>
      <w:r w:rsidR="00DD253D" w:rsidRPr="0051262F">
        <w:rPr>
          <w:rFonts w:ascii="Book Antiqua" w:hAnsi="Book Antiqua" w:cs="Times New Roman"/>
          <w:sz w:val="24"/>
          <w:szCs w:val="24"/>
        </w:rPr>
        <w:t>Cancer Registry Section, Niigata Cancer Center Hospital, Niigata 951-8133</w:t>
      </w:r>
      <w:r w:rsidR="00DD253D" w:rsidRPr="0051262F">
        <w:rPr>
          <w:rFonts w:ascii="Book Antiqua" w:hAnsi="Book Antiqua" w:cs="Times New Roman"/>
          <w:sz w:val="24"/>
          <w:szCs w:val="24"/>
          <w:shd w:val="clear" w:color="auto" w:fill="FFFFFF"/>
        </w:rPr>
        <w:t xml:space="preserve">, </w:t>
      </w:r>
      <w:r w:rsidR="00DD253D" w:rsidRPr="0051262F">
        <w:rPr>
          <w:rFonts w:ascii="Book Antiqua" w:hAnsi="Book Antiqua" w:cs="Times New Roman"/>
          <w:sz w:val="24"/>
          <w:szCs w:val="24"/>
        </w:rPr>
        <w:t>Japan</w:t>
      </w:r>
    </w:p>
    <w:p w:rsidR="00247FDD" w:rsidRPr="0051262F" w:rsidRDefault="00247FDD" w:rsidP="00AC3F98">
      <w:pPr>
        <w:snapToGrid w:val="0"/>
        <w:spacing w:line="360" w:lineRule="auto"/>
        <w:rPr>
          <w:rFonts w:ascii="Book Antiqua" w:eastAsia="MS Mincho" w:hAnsi="Book Antiqua" w:cs="Times New Roman"/>
          <w:sz w:val="24"/>
          <w:szCs w:val="24"/>
          <w:lang w:eastAsia="zh-CN"/>
        </w:rPr>
      </w:pPr>
    </w:p>
    <w:p w:rsidR="00DD253D" w:rsidRPr="0051262F" w:rsidRDefault="00247FDD" w:rsidP="00AC3F98">
      <w:pPr>
        <w:snapToGrid w:val="0"/>
        <w:spacing w:line="360" w:lineRule="auto"/>
        <w:rPr>
          <w:rFonts w:ascii="Book Antiqua" w:hAnsi="Book Antiqua" w:cs="Times New Roman"/>
          <w:sz w:val="24"/>
          <w:szCs w:val="24"/>
        </w:rPr>
      </w:pPr>
      <w:r w:rsidRPr="0051262F">
        <w:rPr>
          <w:rFonts w:ascii="Book Antiqua" w:hAnsi="Book Antiqua" w:cs="Times New Roman"/>
          <w:b/>
          <w:sz w:val="24"/>
          <w:szCs w:val="24"/>
        </w:rPr>
        <w:t>Rintarou Narisawa</w:t>
      </w:r>
      <w:r w:rsidRPr="0051262F">
        <w:rPr>
          <w:rFonts w:ascii="Book Antiqua" w:hAnsi="Book Antiqua" w:cs="Times New Roman"/>
          <w:sz w:val="24"/>
          <w:szCs w:val="24"/>
        </w:rPr>
        <w:t>,</w:t>
      </w:r>
      <w:r w:rsidR="00AA370B" w:rsidRPr="0051262F">
        <w:rPr>
          <w:rFonts w:ascii="Book Antiqua" w:hAnsi="Book Antiqua" w:cs="Times New Roman"/>
          <w:sz w:val="24"/>
          <w:szCs w:val="24"/>
        </w:rPr>
        <w:t xml:space="preserve"> </w:t>
      </w:r>
      <w:r w:rsidR="00DD253D" w:rsidRPr="0051262F">
        <w:rPr>
          <w:rFonts w:ascii="Book Antiqua" w:hAnsi="Book Antiqua" w:cs="Times New Roman"/>
          <w:b/>
          <w:sz w:val="24"/>
          <w:szCs w:val="24"/>
        </w:rPr>
        <w:t>Toshiyuki Kato,</w:t>
      </w:r>
      <w:r w:rsidR="00DD253D" w:rsidRPr="0051262F">
        <w:rPr>
          <w:rFonts w:ascii="Book Antiqua" w:hAnsi="Book Antiqua" w:cs="Times New Roman"/>
          <w:sz w:val="24"/>
          <w:szCs w:val="24"/>
        </w:rPr>
        <w:t xml:space="preserve"> Division of Gastroenterology,</w:t>
      </w:r>
      <w:r w:rsidR="00DD253D" w:rsidRPr="0051262F">
        <w:rPr>
          <w:rFonts w:ascii="Book Antiqua" w:hAnsi="Book Antiqua" w:cs="Times New Roman"/>
          <w:b/>
          <w:sz w:val="24"/>
          <w:szCs w:val="24"/>
        </w:rPr>
        <w:t xml:space="preserve"> </w:t>
      </w:r>
      <w:r w:rsidR="00DD253D" w:rsidRPr="0051262F">
        <w:rPr>
          <w:rFonts w:ascii="Book Antiqua" w:hAnsi="Book Antiqua" w:cs="Times New Roman"/>
          <w:sz w:val="24"/>
          <w:szCs w:val="24"/>
        </w:rPr>
        <w:t>Niigata Cancer Center Hospital, Niigata 951-8566</w:t>
      </w:r>
      <w:r w:rsidR="00DD253D" w:rsidRPr="0051262F">
        <w:rPr>
          <w:rFonts w:ascii="Book Antiqua" w:hAnsi="Book Antiqua" w:cs="Times New Roman"/>
          <w:sz w:val="24"/>
          <w:szCs w:val="24"/>
          <w:shd w:val="clear" w:color="auto" w:fill="FFFFFF"/>
        </w:rPr>
        <w:t xml:space="preserve">, </w:t>
      </w:r>
      <w:r w:rsidR="00DD253D" w:rsidRPr="0051262F">
        <w:rPr>
          <w:rFonts w:ascii="Book Antiqua" w:hAnsi="Book Antiqua" w:cs="Times New Roman"/>
          <w:sz w:val="24"/>
          <w:szCs w:val="24"/>
        </w:rPr>
        <w:t>Japan</w:t>
      </w:r>
    </w:p>
    <w:p w:rsidR="00DD253D" w:rsidRPr="0051262F" w:rsidRDefault="00DD253D" w:rsidP="00AC3F98">
      <w:pPr>
        <w:snapToGrid w:val="0"/>
        <w:spacing w:line="360" w:lineRule="auto"/>
        <w:rPr>
          <w:rFonts w:ascii="Book Antiqua" w:hAnsi="Book Antiqua" w:cs="Times New Roman"/>
          <w:sz w:val="24"/>
          <w:szCs w:val="24"/>
        </w:rPr>
      </w:pPr>
    </w:p>
    <w:p w:rsidR="00FA5F75" w:rsidRPr="0051262F" w:rsidRDefault="00247FDD" w:rsidP="00AC3F98">
      <w:pPr>
        <w:snapToGrid w:val="0"/>
        <w:spacing w:line="360" w:lineRule="auto"/>
        <w:rPr>
          <w:rFonts w:ascii="Book Antiqua" w:hAnsi="Book Antiqua" w:cs="Times New Roman"/>
          <w:sz w:val="24"/>
          <w:szCs w:val="24"/>
        </w:rPr>
      </w:pPr>
      <w:r w:rsidRPr="0051262F">
        <w:rPr>
          <w:rFonts w:ascii="Book Antiqua" w:hAnsi="Book Antiqua" w:cs="Times New Roman"/>
          <w:b/>
          <w:sz w:val="24"/>
          <w:szCs w:val="24"/>
        </w:rPr>
        <w:t>Tomoki Kishi,</w:t>
      </w:r>
      <w:r w:rsidRPr="0051262F">
        <w:rPr>
          <w:rFonts w:ascii="Book Antiqua" w:eastAsia="Simsun" w:hAnsi="Book Antiqua" w:cs="Times New Roman"/>
          <w:sz w:val="24"/>
          <w:szCs w:val="24"/>
          <w:lang w:eastAsia="zh-CN"/>
        </w:rPr>
        <w:t xml:space="preserve"> </w:t>
      </w:r>
      <w:r w:rsidR="00DD253D" w:rsidRPr="0051262F">
        <w:rPr>
          <w:rFonts w:ascii="Book Antiqua" w:hAnsi="Book Antiqua" w:cs="Times New Roman"/>
          <w:sz w:val="24"/>
          <w:szCs w:val="24"/>
        </w:rPr>
        <w:t>Graduate student, Department of Health Management, Keio University, Fujisawa 252-0882, Japan</w:t>
      </w:r>
    </w:p>
    <w:p w:rsidR="00247FDD" w:rsidRPr="0051262F" w:rsidRDefault="00247FDD" w:rsidP="00AC3F98">
      <w:pPr>
        <w:snapToGrid w:val="0"/>
        <w:spacing w:line="360" w:lineRule="auto"/>
        <w:rPr>
          <w:rFonts w:ascii="Book Antiqua" w:eastAsia="Simsun" w:hAnsi="Book Antiqua" w:cs="Times New Roman"/>
          <w:sz w:val="24"/>
          <w:szCs w:val="24"/>
          <w:lang w:eastAsia="zh-CN"/>
        </w:rPr>
      </w:pPr>
    </w:p>
    <w:p w:rsidR="00247FDD" w:rsidRPr="0051262F" w:rsidRDefault="00247FDD" w:rsidP="00AC3F98">
      <w:pPr>
        <w:snapToGrid w:val="0"/>
        <w:spacing w:line="360" w:lineRule="auto"/>
        <w:rPr>
          <w:rFonts w:ascii="Book Antiqua" w:hAnsi="Book Antiqua" w:cs="Times New Roman"/>
          <w:sz w:val="24"/>
          <w:szCs w:val="24"/>
        </w:rPr>
      </w:pPr>
      <w:r w:rsidRPr="0051262F">
        <w:rPr>
          <w:rFonts w:ascii="Book Antiqua" w:hAnsi="Book Antiqua" w:cs="Times New Roman"/>
          <w:b/>
          <w:sz w:val="24"/>
          <w:szCs w:val="24"/>
        </w:rPr>
        <w:t>Kazutaka Fujita</w:t>
      </w:r>
      <w:r w:rsidRPr="0051262F">
        <w:rPr>
          <w:rFonts w:ascii="Book Antiqua" w:hAnsi="Book Antiqua" w:cs="Times New Roman"/>
          <w:sz w:val="24"/>
          <w:szCs w:val="24"/>
        </w:rPr>
        <w:t>,</w:t>
      </w:r>
      <w:r w:rsidR="00AA370B" w:rsidRPr="0051262F">
        <w:rPr>
          <w:rFonts w:ascii="Book Antiqua" w:hAnsi="Book Antiqua" w:cs="Times New Roman"/>
          <w:b/>
          <w:sz w:val="24"/>
          <w:szCs w:val="24"/>
        </w:rPr>
        <w:t xml:space="preserve"> Masatoshi Sano,</w:t>
      </w:r>
      <w:r w:rsidRPr="0051262F">
        <w:rPr>
          <w:rFonts w:ascii="Book Antiqua" w:hAnsi="Book Antiqua" w:cs="Times New Roman"/>
          <w:sz w:val="24"/>
          <w:szCs w:val="24"/>
        </w:rPr>
        <w:t xml:space="preserve"> </w:t>
      </w:r>
      <w:r w:rsidR="00DD253D" w:rsidRPr="0051262F">
        <w:rPr>
          <w:rFonts w:ascii="Book Antiqua" w:hAnsi="Book Antiqua" w:cs="Times New Roman"/>
          <w:sz w:val="24"/>
          <w:szCs w:val="24"/>
        </w:rPr>
        <w:t xml:space="preserve">Committee of Gastrointestinal Cancer Screening, Niigata </w:t>
      </w:r>
      <w:r w:rsidR="00F12F68" w:rsidRPr="0051262F">
        <w:rPr>
          <w:rFonts w:ascii="Book Antiqua" w:hAnsi="Book Antiqua" w:cs="Times New Roman"/>
          <w:sz w:val="24"/>
          <w:szCs w:val="24"/>
        </w:rPr>
        <w:t>city</w:t>
      </w:r>
      <w:r w:rsidR="00DD253D" w:rsidRPr="0051262F">
        <w:rPr>
          <w:rFonts w:ascii="Book Antiqua" w:hAnsi="Book Antiqua" w:cs="Times New Roman"/>
          <w:sz w:val="24"/>
          <w:szCs w:val="24"/>
        </w:rPr>
        <w:t xml:space="preserve"> Medical Association, </w:t>
      </w:r>
      <w:r w:rsidR="005665D3" w:rsidRPr="0051262F">
        <w:rPr>
          <w:rFonts w:ascii="Book Antiqua" w:hAnsi="Book Antiqua" w:cs="Times New Roman"/>
          <w:sz w:val="24"/>
          <w:szCs w:val="24"/>
        </w:rPr>
        <w:t>Niigata 951-8131,</w:t>
      </w:r>
      <w:r w:rsidR="005665D3" w:rsidRPr="0051262F">
        <w:rPr>
          <w:rFonts w:ascii="Book Antiqua" w:hAnsi="Book Antiqua" w:cs="Times New Roman"/>
          <w:sz w:val="24"/>
          <w:szCs w:val="24"/>
          <w:lang w:eastAsia="zh-CN"/>
        </w:rPr>
        <w:t xml:space="preserve"> </w:t>
      </w:r>
      <w:r w:rsidR="005665D3" w:rsidRPr="0051262F">
        <w:rPr>
          <w:rFonts w:ascii="Book Antiqua" w:hAnsi="Book Antiqua" w:cs="Times New Roman"/>
          <w:sz w:val="24"/>
          <w:szCs w:val="24"/>
        </w:rPr>
        <w:t>Japan</w:t>
      </w:r>
    </w:p>
    <w:p w:rsidR="00DD253D" w:rsidRPr="0051262F" w:rsidRDefault="00DD253D" w:rsidP="00AC3F98">
      <w:pPr>
        <w:snapToGrid w:val="0"/>
        <w:spacing w:line="360" w:lineRule="auto"/>
        <w:rPr>
          <w:rFonts w:ascii="Book Antiqua" w:eastAsia="Simsun" w:hAnsi="Book Antiqua" w:cs="Times New Roman"/>
          <w:sz w:val="24"/>
          <w:szCs w:val="24"/>
          <w:lang w:eastAsia="zh-CN"/>
        </w:rPr>
      </w:pPr>
    </w:p>
    <w:p w:rsidR="00D02DBA" w:rsidRPr="0051262F" w:rsidRDefault="00247FDD" w:rsidP="00AC3F98">
      <w:pPr>
        <w:snapToGrid w:val="0"/>
        <w:spacing w:line="360" w:lineRule="auto"/>
        <w:rPr>
          <w:rFonts w:ascii="Book Antiqua" w:hAnsi="Book Antiqua" w:cs="Times New Roman"/>
          <w:sz w:val="24"/>
          <w:szCs w:val="24"/>
        </w:rPr>
      </w:pPr>
      <w:r w:rsidRPr="0051262F">
        <w:rPr>
          <w:rFonts w:ascii="Book Antiqua" w:hAnsi="Book Antiqua" w:cs="Times New Roman"/>
          <w:b/>
          <w:sz w:val="24"/>
          <w:szCs w:val="24"/>
        </w:rPr>
        <w:t xml:space="preserve">Satoshi </w:t>
      </w:r>
      <w:proofErr w:type="spellStart"/>
      <w:r w:rsidRPr="0051262F">
        <w:rPr>
          <w:rFonts w:ascii="Book Antiqua" w:hAnsi="Book Antiqua" w:cs="Times New Roman"/>
          <w:b/>
          <w:sz w:val="24"/>
          <w:szCs w:val="24"/>
        </w:rPr>
        <w:t>Tsukioka</w:t>
      </w:r>
      <w:proofErr w:type="spellEnd"/>
      <w:r w:rsidRPr="0051262F">
        <w:rPr>
          <w:rFonts w:ascii="Book Antiqua" w:eastAsia="Simsun" w:hAnsi="Book Antiqua" w:cs="Times New Roman"/>
          <w:sz w:val="24"/>
          <w:szCs w:val="24"/>
          <w:lang w:eastAsia="zh-CN"/>
        </w:rPr>
        <w:t>,</w:t>
      </w:r>
      <w:r w:rsidR="00DD253D" w:rsidRPr="0051262F">
        <w:rPr>
          <w:rFonts w:ascii="Book Antiqua" w:hAnsi="Book Antiqua" w:cs="Times New Roman"/>
          <w:sz w:val="24"/>
          <w:szCs w:val="24"/>
        </w:rPr>
        <w:t xml:space="preserve"> Niigata </w:t>
      </w:r>
      <w:r w:rsidR="00F12F68" w:rsidRPr="0051262F">
        <w:rPr>
          <w:rFonts w:ascii="Book Antiqua" w:hAnsi="Book Antiqua" w:cs="Times New Roman"/>
          <w:sz w:val="24"/>
          <w:szCs w:val="24"/>
        </w:rPr>
        <w:t>city</w:t>
      </w:r>
      <w:r w:rsidR="00DD253D" w:rsidRPr="0051262F">
        <w:rPr>
          <w:rFonts w:ascii="Book Antiqua" w:hAnsi="Book Antiqua" w:cs="Times New Roman"/>
          <w:sz w:val="24"/>
          <w:szCs w:val="24"/>
        </w:rPr>
        <w:t xml:space="preserve"> Public Health Center, Niigata </w:t>
      </w:r>
      <w:r w:rsidR="00F12F68" w:rsidRPr="0051262F">
        <w:rPr>
          <w:rFonts w:ascii="Book Antiqua" w:hAnsi="Book Antiqua" w:cs="Times New Roman"/>
          <w:sz w:val="24"/>
          <w:szCs w:val="24"/>
        </w:rPr>
        <w:t>city</w:t>
      </w:r>
      <w:r w:rsidR="00DD253D" w:rsidRPr="0051262F">
        <w:rPr>
          <w:rFonts w:ascii="Book Antiqua" w:hAnsi="Book Antiqua" w:cs="Times New Roman"/>
          <w:sz w:val="24"/>
          <w:szCs w:val="24"/>
        </w:rPr>
        <w:t xml:space="preserve"> Government, Niigata 950-1197</w:t>
      </w:r>
      <w:r w:rsidR="00DD253D" w:rsidRPr="0051262F">
        <w:rPr>
          <w:rFonts w:ascii="Book Antiqua" w:hAnsi="Book Antiqua" w:cs="Times New Roman"/>
          <w:sz w:val="24"/>
          <w:szCs w:val="24"/>
          <w:shd w:val="clear" w:color="auto" w:fill="FFFFFF"/>
        </w:rPr>
        <w:t xml:space="preserve">, </w:t>
      </w:r>
      <w:r w:rsidR="00DD253D" w:rsidRPr="0051262F">
        <w:rPr>
          <w:rFonts w:ascii="Book Antiqua" w:hAnsi="Book Antiqua" w:cs="Times New Roman"/>
          <w:sz w:val="24"/>
          <w:szCs w:val="24"/>
        </w:rPr>
        <w:t>Japan</w:t>
      </w:r>
    </w:p>
    <w:p w:rsidR="00DD253D" w:rsidRPr="0051262F" w:rsidRDefault="00D266C4" w:rsidP="00AC3F98">
      <w:pPr>
        <w:snapToGrid w:val="0"/>
        <w:spacing w:line="360" w:lineRule="auto"/>
        <w:rPr>
          <w:rFonts w:ascii="Book Antiqua" w:eastAsia="MS Mincho" w:hAnsi="Book Antiqua" w:cs="Times New Roman"/>
          <w:bCs/>
          <w:sz w:val="24"/>
          <w:szCs w:val="24"/>
        </w:rPr>
      </w:pPr>
      <w:r w:rsidRPr="0051262F">
        <w:rPr>
          <w:rFonts w:ascii="Book Antiqua" w:hAnsi="Book Antiqua" w:cs="Times New Roman"/>
          <w:b/>
          <w:bCs/>
          <w:sz w:val="24"/>
          <w:szCs w:val="24"/>
        </w:rPr>
        <w:lastRenderedPageBreak/>
        <w:t>Author contribution</w:t>
      </w:r>
      <w:r w:rsidRPr="0051262F">
        <w:rPr>
          <w:rFonts w:ascii="Book Antiqua" w:eastAsia="Simsun" w:hAnsi="Book Antiqua" w:cs="Times New Roman"/>
          <w:b/>
          <w:bCs/>
          <w:sz w:val="24"/>
          <w:szCs w:val="24"/>
          <w:lang w:eastAsia="zh-CN"/>
        </w:rPr>
        <w:t xml:space="preserve">s: </w:t>
      </w:r>
      <w:r w:rsidR="00DD253D" w:rsidRPr="0051262F">
        <w:rPr>
          <w:rFonts w:ascii="Book Antiqua" w:hAnsi="Book Antiqua" w:cs="Times New Roman"/>
          <w:bCs/>
          <w:sz w:val="24"/>
          <w:szCs w:val="24"/>
        </w:rPr>
        <w:t>Ogoshi K, Hamashima C</w:t>
      </w:r>
      <w:r w:rsidR="005F0010" w:rsidRPr="0051262F">
        <w:rPr>
          <w:rFonts w:ascii="Book Antiqua" w:eastAsia="MS Mincho" w:hAnsi="Book Antiqua" w:cs="Times New Roman"/>
          <w:bCs/>
          <w:sz w:val="24"/>
          <w:szCs w:val="24"/>
        </w:rPr>
        <w:t>,</w:t>
      </w:r>
      <w:r w:rsidR="00DD253D" w:rsidRPr="0051262F">
        <w:rPr>
          <w:rFonts w:ascii="Book Antiqua" w:hAnsi="Book Antiqua" w:cs="Times New Roman"/>
          <w:bCs/>
          <w:sz w:val="24"/>
          <w:szCs w:val="24"/>
        </w:rPr>
        <w:t xml:space="preserve"> and Narisawa R designed the study</w:t>
      </w:r>
      <w:r w:rsidR="005665D3" w:rsidRPr="0051262F">
        <w:rPr>
          <w:rFonts w:ascii="Book Antiqua" w:hAnsi="Book Antiqua" w:cs="Times New Roman"/>
          <w:bCs/>
          <w:sz w:val="24"/>
          <w:szCs w:val="24"/>
          <w:lang w:eastAsia="zh-CN"/>
        </w:rPr>
        <w:t>;</w:t>
      </w:r>
      <w:r w:rsidR="005F0010" w:rsidRPr="0051262F">
        <w:rPr>
          <w:rFonts w:ascii="Book Antiqua" w:eastAsia="MS Mincho" w:hAnsi="Book Antiqua" w:cs="Times New Roman"/>
          <w:sz w:val="24"/>
          <w:szCs w:val="24"/>
        </w:rPr>
        <w:t xml:space="preserve"> Kato T</w:t>
      </w:r>
      <w:r w:rsidR="00DD253D" w:rsidRPr="0051262F">
        <w:rPr>
          <w:rFonts w:ascii="Book Antiqua" w:hAnsi="Book Antiqua" w:cs="Times New Roman"/>
          <w:bCs/>
          <w:sz w:val="24"/>
          <w:szCs w:val="24"/>
        </w:rPr>
        <w:t>, Fujita K, Sano M</w:t>
      </w:r>
      <w:r w:rsidR="005F0010" w:rsidRPr="0051262F">
        <w:rPr>
          <w:rFonts w:ascii="Book Antiqua" w:eastAsia="MS Mincho" w:hAnsi="Book Antiqua" w:cs="Times New Roman"/>
          <w:bCs/>
          <w:sz w:val="24"/>
          <w:szCs w:val="24"/>
        </w:rPr>
        <w:t>,</w:t>
      </w:r>
      <w:r w:rsidR="00DD253D" w:rsidRPr="0051262F">
        <w:rPr>
          <w:rFonts w:ascii="Book Antiqua" w:hAnsi="Book Antiqua" w:cs="Times New Roman"/>
          <w:bCs/>
          <w:sz w:val="24"/>
          <w:szCs w:val="24"/>
        </w:rPr>
        <w:t xml:space="preserve"> and Tsukioka S performed</w:t>
      </w:r>
      <w:r w:rsidR="005F0010" w:rsidRPr="0051262F">
        <w:rPr>
          <w:rFonts w:ascii="Book Antiqua" w:eastAsia="MS Mincho" w:hAnsi="Book Antiqua" w:cs="Times New Roman"/>
          <w:bCs/>
          <w:sz w:val="24"/>
          <w:szCs w:val="24"/>
        </w:rPr>
        <w:t xml:space="preserve"> the</w:t>
      </w:r>
      <w:r w:rsidR="00DD253D" w:rsidRPr="0051262F">
        <w:rPr>
          <w:rFonts w:ascii="Book Antiqua" w:hAnsi="Book Antiqua" w:cs="Times New Roman"/>
          <w:bCs/>
          <w:sz w:val="24"/>
          <w:szCs w:val="24"/>
        </w:rPr>
        <w:t xml:space="preserve"> follow-up survey and collected data</w:t>
      </w:r>
      <w:r w:rsidR="005665D3" w:rsidRPr="0051262F">
        <w:rPr>
          <w:rFonts w:ascii="Book Antiqua" w:hAnsi="Book Antiqua" w:cs="Times New Roman"/>
          <w:bCs/>
          <w:sz w:val="24"/>
          <w:szCs w:val="24"/>
          <w:lang w:eastAsia="zh-CN"/>
        </w:rPr>
        <w:t>;</w:t>
      </w:r>
      <w:r w:rsidR="00DD253D" w:rsidRPr="0051262F">
        <w:rPr>
          <w:rFonts w:ascii="Book Antiqua" w:hAnsi="Book Antiqua" w:cs="Times New Roman"/>
          <w:bCs/>
          <w:sz w:val="24"/>
          <w:szCs w:val="24"/>
        </w:rPr>
        <w:t xml:space="preserve"> Hamashima C and Kishi T </w:t>
      </w:r>
      <w:r w:rsidR="005F0010" w:rsidRPr="0051262F">
        <w:rPr>
          <w:rFonts w:ascii="Book Antiqua" w:eastAsia="MS Mincho" w:hAnsi="Book Antiqua" w:cs="Times New Roman"/>
          <w:bCs/>
          <w:sz w:val="24"/>
          <w:szCs w:val="24"/>
        </w:rPr>
        <w:t xml:space="preserve">conducted </w:t>
      </w:r>
      <w:r w:rsidR="003D2019" w:rsidRPr="0051262F">
        <w:rPr>
          <w:rFonts w:ascii="Book Antiqua" w:eastAsia="MS Mincho" w:hAnsi="Book Antiqua" w:cs="Times New Roman"/>
          <w:bCs/>
          <w:sz w:val="24"/>
          <w:szCs w:val="24"/>
        </w:rPr>
        <w:t xml:space="preserve">the </w:t>
      </w:r>
      <w:r w:rsidR="005F0010" w:rsidRPr="0051262F">
        <w:rPr>
          <w:rFonts w:ascii="Book Antiqua" w:hAnsi="Book Antiqua" w:cs="Times New Roman"/>
          <w:bCs/>
          <w:sz w:val="24"/>
          <w:szCs w:val="24"/>
        </w:rPr>
        <w:t>statistical</w:t>
      </w:r>
      <w:r w:rsidR="005F0010" w:rsidRPr="0051262F">
        <w:rPr>
          <w:rFonts w:ascii="Book Antiqua" w:eastAsia="MS Mincho" w:hAnsi="Book Antiqua" w:cs="Times New Roman"/>
          <w:bCs/>
          <w:sz w:val="24"/>
          <w:szCs w:val="24"/>
        </w:rPr>
        <w:t xml:space="preserve"> analysis</w:t>
      </w:r>
      <w:r w:rsidR="005665D3" w:rsidRPr="0051262F">
        <w:rPr>
          <w:rFonts w:ascii="Book Antiqua" w:hAnsi="Book Antiqua" w:cs="Times New Roman"/>
          <w:bCs/>
          <w:sz w:val="24"/>
          <w:szCs w:val="24"/>
          <w:lang w:eastAsia="zh-CN"/>
        </w:rPr>
        <w:t>;</w:t>
      </w:r>
      <w:r w:rsidR="005F0010" w:rsidRPr="0051262F">
        <w:rPr>
          <w:rFonts w:ascii="Book Antiqua" w:eastAsia="MS Mincho" w:hAnsi="Book Antiqua" w:cs="Times New Roman"/>
          <w:bCs/>
          <w:sz w:val="24"/>
          <w:szCs w:val="24"/>
        </w:rPr>
        <w:t xml:space="preserve"> </w:t>
      </w:r>
      <w:proofErr w:type="spellStart"/>
      <w:r w:rsidR="00DD253D" w:rsidRPr="0051262F">
        <w:rPr>
          <w:rFonts w:ascii="Book Antiqua" w:hAnsi="Book Antiqua" w:cs="Times New Roman"/>
          <w:bCs/>
          <w:sz w:val="24"/>
          <w:szCs w:val="24"/>
        </w:rPr>
        <w:t>Ogoshi</w:t>
      </w:r>
      <w:proofErr w:type="spellEnd"/>
      <w:r w:rsidR="00DD253D" w:rsidRPr="0051262F">
        <w:rPr>
          <w:rFonts w:ascii="Book Antiqua" w:hAnsi="Book Antiqua" w:cs="Times New Roman"/>
          <w:bCs/>
          <w:sz w:val="24"/>
          <w:szCs w:val="24"/>
        </w:rPr>
        <w:t xml:space="preserve"> K, </w:t>
      </w:r>
      <w:proofErr w:type="spellStart"/>
      <w:r w:rsidR="00DD253D" w:rsidRPr="0051262F">
        <w:rPr>
          <w:rFonts w:ascii="Book Antiqua" w:hAnsi="Book Antiqua" w:cs="Times New Roman"/>
          <w:bCs/>
          <w:sz w:val="24"/>
          <w:szCs w:val="24"/>
        </w:rPr>
        <w:t>Hamashima</w:t>
      </w:r>
      <w:proofErr w:type="spellEnd"/>
      <w:r w:rsidR="00DD253D" w:rsidRPr="0051262F">
        <w:rPr>
          <w:rFonts w:ascii="Book Antiqua" w:hAnsi="Book Antiqua" w:cs="Times New Roman"/>
          <w:bCs/>
          <w:sz w:val="24"/>
          <w:szCs w:val="24"/>
        </w:rPr>
        <w:t xml:space="preserve"> C</w:t>
      </w:r>
      <w:r w:rsidR="005F0010" w:rsidRPr="0051262F">
        <w:rPr>
          <w:rFonts w:ascii="Book Antiqua" w:eastAsia="MS Mincho" w:hAnsi="Book Antiqua" w:cs="Times New Roman"/>
          <w:bCs/>
          <w:sz w:val="24"/>
          <w:szCs w:val="24"/>
        </w:rPr>
        <w:t>,</w:t>
      </w:r>
      <w:r w:rsidR="00DD253D" w:rsidRPr="0051262F">
        <w:rPr>
          <w:rFonts w:ascii="Book Antiqua" w:hAnsi="Book Antiqua" w:cs="Times New Roman"/>
          <w:bCs/>
          <w:sz w:val="24"/>
          <w:szCs w:val="24"/>
        </w:rPr>
        <w:t xml:space="preserve"> a</w:t>
      </w:r>
      <w:r w:rsidR="005F0010" w:rsidRPr="0051262F">
        <w:rPr>
          <w:rFonts w:ascii="Book Antiqua" w:hAnsi="Book Antiqua" w:cs="Times New Roman"/>
          <w:bCs/>
          <w:sz w:val="24"/>
          <w:szCs w:val="24"/>
        </w:rPr>
        <w:t>nd Narisawa R wrote th</w:t>
      </w:r>
      <w:r w:rsidR="005F0010" w:rsidRPr="0051262F">
        <w:rPr>
          <w:rFonts w:ascii="Book Antiqua" w:eastAsia="MS Mincho" w:hAnsi="Book Antiqua" w:cs="Times New Roman"/>
          <w:bCs/>
          <w:sz w:val="24"/>
          <w:szCs w:val="24"/>
        </w:rPr>
        <w:t>e initial draft of the article, which was revised and approved by the authors.</w:t>
      </w:r>
    </w:p>
    <w:p w:rsidR="00D266C4" w:rsidRPr="0051262F" w:rsidRDefault="00D266C4" w:rsidP="00AC3F98">
      <w:pPr>
        <w:snapToGrid w:val="0"/>
        <w:spacing w:line="360" w:lineRule="auto"/>
        <w:rPr>
          <w:rFonts w:ascii="Book Antiqua" w:eastAsia="Simsun" w:hAnsi="Book Antiqua" w:cs="Times New Roman"/>
          <w:bCs/>
          <w:sz w:val="24"/>
          <w:szCs w:val="24"/>
          <w:lang w:eastAsia="zh-CN"/>
        </w:rPr>
      </w:pPr>
    </w:p>
    <w:p w:rsidR="00614998" w:rsidRPr="0051262F" w:rsidRDefault="00614998" w:rsidP="00AC3F98">
      <w:pPr>
        <w:autoSpaceDE w:val="0"/>
        <w:autoSpaceDN w:val="0"/>
        <w:adjustRightInd w:val="0"/>
        <w:snapToGrid w:val="0"/>
        <w:spacing w:line="360" w:lineRule="auto"/>
        <w:rPr>
          <w:rFonts w:ascii="Book Antiqua" w:eastAsia="Simsun" w:hAnsi="Book Antiqua" w:cs="Times New Roman"/>
          <w:sz w:val="24"/>
          <w:szCs w:val="24"/>
          <w:lang w:eastAsia="zh-CN"/>
        </w:rPr>
      </w:pPr>
      <w:r w:rsidRPr="0051262F">
        <w:rPr>
          <w:rFonts w:ascii="Book Antiqua" w:hAnsi="Book Antiqua" w:cs="Times New Roman"/>
          <w:b/>
          <w:sz w:val="24"/>
          <w:szCs w:val="24"/>
        </w:rPr>
        <w:t>Supported by</w:t>
      </w:r>
      <w:r w:rsidRPr="0051262F">
        <w:rPr>
          <w:rFonts w:ascii="Book Antiqua" w:hAnsi="Book Antiqua" w:cs="Times New Roman"/>
          <w:sz w:val="24"/>
          <w:szCs w:val="24"/>
        </w:rPr>
        <w:t xml:space="preserve"> the Grant-in-Aid for </w:t>
      </w:r>
      <w:r w:rsidRPr="0051262F">
        <w:rPr>
          <w:rFonts w:ascii="Book Antiqua" w:eastAsia="AdvOT1ef757c0" w:hAnsi="Book Antiqua" w:cs="Times New Roman"/>
          <w:color w:val="231F20"/>
          <w:kern w:val="0"/>
          <w:sz w:val="24"/>
          <w:szCs w:val="24"/>
        </w:rPr>
        <w:t>H22-Third Term Comprehensive Control Research for Cancer 022</w:t>
      </w:r>
      <w:r w:rsidRPr="0051262F">
        <w:rPr>
          <w:rFonts w:ascii="Book Antiqua" w:hAnsi="Book Antiqua" w:cs="Times New Roman"/>
          <w:sz w:val="24"/>
          <w:szCs w:val="24"/>
        </w:rPr>
        <w:t xml:space="preserve"> from the Japanese Ministry of Health, Labour and Welfare</w:t>
      </w:r>
    </w:p>
    <w:p w:rsidR="00AA370B" w:rsidRPr="0051262F" w:rsidRDefault="00AA370B" w:rsidP="00AC3F98">
      <w:pPr>
        <w:snapToGrid w:val="0"/>
        <w:spacing w:line="360" w:lineRule="auto"/>
        <w:rPr>
          <w:rFonts w:ascii="Book Antiqua" w:eastAsia="Simsun" w:hAnsi="Book Antiqua" w:cs="Times New Roman"/>
          <w:b/>
          <w:bCs/>
          <w:sz w:val="24"/>
          <w:szCs w:val="24"/>
          <w:u w:val="single"/>
          <w:lang w:eastAsia="zh-CN"/>
        </w:rPr>
      </w:pPr>
    </w:p>
    <w:p w:rsidR="00614998" w:rsidRPr="0051262F" w:rsidRDefault="00614998" w:rsidP="00AC3F98">
      <w:pPr>
        <w:snapToGrid w:val="0"/>
        <w:spacing w:line="360" w:lineRule="auto"/>
        <w:rPr>
          <w:rFonts w:ascii="Book Antiqua" w:hAnsi="Book Antiqua" w:cs="Times New Roman"/>
          <w:sz w:val="24"/>
          <w:szCs w:val="24"/>
        </w:rPr>
      </w:pPr>
      <w:bookmarkStart w:id="3" w:name="OLE_LINK703"/>
      <w:bookmarkStart w:id="4" w:name="OLE_LINK704"/>
      <w:bookmarkStart w:id="5" w:name="OLE_LINK706"/>
      <w:bookmarkStart w:id="6" w:name="OLE_LINK1358"/>
      <w:bookmarkStart w:id="7" w:name="OLE_LINK1625"/>
      <w:bookmarkStart w:id="8" w:name="OLE_LINK1626"/>
      <w:bookmarkStart w:id="9" w:name="OLE_LINK1528"/>
      <w:bookmarkStart w:id="10" w:name="OLE_LINK1529"/>
      <w:bookmarkStart w:id="11" w:name="OLE_LINK1521"/>
      <w:bookmarkStart w:id="12" w:name="OLE_LINK1522"/>
      <w:bookmarkStart w:id="13" w:name="OLE_LINK1898"/>
      <w:bookmarkStart w:id="14" w:name="OLE_LINK1900"/>
      <w:bookmarkStart w:id="15" w:name="OLE_LINK1981"/>
      <w:bookmarkStart w:id="16" w:name="OLE_LINK2645"/>
      <w:bookmarkStart w:id="17" w:name="OLE_LINK2646"/>
      <w:bookmarkStart w:id="18" w:name="OLE_LINK830"/>
      <w:bookmarkStart w:id="19" w:name="OLE_LINK908"/>
      <w:bookmarkStart w:id="20" w:name="OLE_LINK1351"/>
      <w:bookmarkStart w:id="21" w:name="OLE_LINK1355"/>
      <w:bookmarkStart w:id="22" w:name="OLE_LINK1420"/>
      <w:bookmarkStart w:id="23" w:name="OLE_LINK1566"/>
      <w:bookmarkStart w:id="24" w:name="OLE_LINK1794"/>
      <w:bookmarkStart w:id="25" w:name="OLE_LINK1930"/>
      <w:bookmarkStart w:id="26" w:name="OLE_LINK1960"/>
      <w:bookmarkStart w:id="27" w:name="OLE_LINK2183"/>
      <w:bookmarkStart w:id="28" w:name="OLE_LINK2184"/>
      <w:bookmarkStart w:id="29" w:name="OLE_LINK2295"/>
      <w:bookmarkStart w:id="30" w:name="OLE_LINK2419"/>
      <w:bookmarkStart w:id="31" w:name="OLE_LINK2420"/>
      <w:bookmarkStart w:id="32" w:name="OLE_LINK3135"/>
      <w:bookmarkStart w:id="33" w:name="OLE_LINK3136"/>
      <w:bookmarkStart w:id="34" w:name="OLE_LINK2632"/>
      <w:bookmarkStart w:id="35" w:name="OLE_LINK3007"/>
      <w:r w:rsidRPr="0051262F">
        <w:rPr>
          <w:rFonts w:ascii="Book Antiqua" w:eastAsia="Times New Roman" w:hAnsi="Book Antiqua" w:cs="Gulim"/>
          <w:b/>
          <w:kern w:val="0"/>
          <w:sz w:val="24"/>
          <w:szCs w:val="24"/>
        </w:rPr>
        <w:t>Correspondence to</w:t>
      </w:r>
      <w:r w:rsidRPr="0051262F">
        <w:rPr>
          <w:rFonts w:ascii="Book Antiqua" w:eastAsia="Times New Roman" w:hAnsi="Book Antiqua" w:cs="Gulim"/>
          <w:b/>
          <w:bCs/>
          <w:kern w:val="0"/>
          <w:sz w:val="24"/>
          <w:szCs w:val="24"/>
        </w:rPr>
        <w: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1262F">
        <w:rPr>
          <w:rFonts w:ascii="Book Antiqua" w:hAnsi="Book Antiqua" w:cs="Gulim"/>
          <w:b/>
          <w:bCs/>
          <w:kern w:val="0"/>
          <w:sz w:val="24"/>
          <w:szCs w:val="24"/>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F41166" w:rsidRPr="0051262F">
        <w:rPr>
          <w:rFonts w:ascii="Book Antiqua" w:eastAsia="Batang" w:hAnsi="Book Antiqua" w:cs="Times New Roman"/>
          <w:b/>
          <w:bCs/>
          <w:sz w:val="24"/>
          <w:szCs w:val="24"/>
        </w:rPr>
        <w:t xml:space="preserve">Chisato Hamashima, MD, </w:t>
      </w:r>
      <w:r w:rsidR="00F41166" w:rsidRPr="0051262F">
        <w:rPr>
          <w:rFonts w:ascii="Book Antiqua" w:eastAsia="Batang" w:hAnsi="Book Antiqua" w:cs="Times New Roman"/>
          <w:sz w:val="24"/>
          <w:szCs w:val="24"/>
        </w:rPr>
        <w:t>Cancer Screening Assessment and Management Division, Research Center for Cancer Prevention and Screening, National Cancer Center, 5-1-1 Tsukiji Chuo-ku, Tokyo 104-0045, Japan</w:t>
      </w:r>
      <w:r w:rsidRPr="0051262F">
        <w:rPr>
          <w:rFonts w:ascii="Book Antiqua" w:eastAsia="Simsun" w:hAnsi="Book Antiqua" w:cs="Times New Roman"/>
          <w:sz w:val="24"/>
          <w:szCs w:val="24"/>
          <w:lang w:eastAsia="zh-CN"/>
        </w:rPr>
        <w:t>.</w:t>
      </w:r>
      <w:r w:rsidRPr="0051262F">
        <w:rPr>
          <w:rFonts w:ascii="Book Antiqua" w:hAnsi="Book Antiqua"/>
          <w:sz w:val="24"/>
          <w:szCs w:val="24"/>
        </w:rPr>
        <w:t xml:space="preserve"> </w:t>
      </w:r>
      <w:hyperlink r:id="rId9" w:history="1">
        <w:r w:rsidRPr="0051262F">
          <w:rPr>
            <w:rStyle w:val="a3"/>
            <w:rFonts w:ascii="Book Antiqua" w:eastAsia="Batang" w:hAnsi="Book Antiqua" w:cs="Times New Roman"/>
            <w:color w:val="auto"/>
            <w:sz w:val="24"/>
            <w:szCs w:val="24"/>
            <w:u w:val="none"/>
          </w:rPr>
          <w:t>chamashi@ncc.go.jp</w:t>
        </w:r>
      </w:hyperlink>
    </w:p>
    <w:p w:rsidR="00154B2B" w:rsidRPr="0051262F" w:rsidRDefault="00154B2B" w:rsidP="00AC3F98">
      <w:pPr>
        <w:autoSpaceDE w:val="0"/>
        <w:autoSpaceDN w:val="0"/>
        <w:adjustRightInd w:val="0"/>
        <w:snapToGrid w:val="0"/>
        <w:spacing w:line="360" w:lineRule="auto"/>
        <w:rPr>
          <w:rFonts w:ascii="Book Antiqua" w:hAnsi="Book Antiqua" w:cs="Times New Roman"/>
          <w:sz w:val="24"/>
          <w:szCs w:val="24"/>
          <w:lang w:eastAsia="zh-CN"/>
        </w:rPr>
      </w:pPr>
    </w:p>
    <w:p w:rsidR="00614998" w:rsidRPr="0051262F" w:rsidRDefault="00614998" w:rsidP="00AC3F98">
      <w:pPr>
        <w:autoSpaceDE w:val="0"/>
        <w:autoSpaceDN w:val="0"/>
        <w:adjustRightInd w:val="0"/>
        <w:snapToGrid w:val="0"/>
        <w:spacing w:line="360" w:lineRule="auto"/>
        <w:rPr>
          <w:rFonts w:ascii="Book Antiqua" w:hAnsi="Book Antiqua"/>
          <w:color w:val="000000"/>
          <w:kern w:val="0"/>
          <w:sz w:val="24"/>
          <w:szCs w:val="24"/>
        </w:rPr>
      </w:pPr>
      <w:r w:rsidRPr="0051262F">
        <w:rPr>
          <w:rFonts w:ascii="Book Antiqua" w:hAnsi="Book Antiqua"/>
          <w:b/>
          <w:bCs/>
          <w:color w:val="000000"/>
          <w:kern w:val="0"/>
          <w:sz w:val="24"/>
          <w:szCs w:val="24"/>
        </w:rPr>
        <w:t xml:space="preserve">Telephone: </w:t>
      </w:r>
      <w:bookmarkStart w:id="36" w:name="OLE_LINK1415"/>
      <w:bookmarkStart w:id="37" w:name="OLE_LINK1416"/>
      <w:bookmarkStart w:id="38" w:name="OLE_LINK1417"/>
      <w:r w:rsidRPr="0051262F">
        <w:rPr>
          <w:rFonts w:ascii="Book Antiqua" w:hAnsi="Book Antiqua"/>
          <w:color w:val="000000"/>
          <w:kern w:val="0"/>
          <w:sz w:val="24"/>
          <w:szCs w:val="24"/>
        </w:rPr>
        <w:t>+</w:t>
      </w:r>
      <w:bookmarkStart w:id="39" w:name="OLE_LINK42"/>
      <w:bookmarkStart w:id="40" w:name="OLE_LINK128"/>
      <w:bookmarkStart w:id="41" w:name="OLE_LINK440"/>
      <w:bookmarkStart w:id="42" w:name="OLE_LINK951"/>
      <w:bookmarkStart w:id="43" w:name="OLE_LINK955"/>
      <w:bookmarkEnd w:id="36"/>
      <w:bookmarkEnd w:id="37"/>
      <w:bookmarkEnd w:id="38"/>
      <w:r w:rsidRPr="0051262F">
        <w:rPr>
          <w:rFonts w:ascii="Book Antiqua" w:eastAsia="Batang" w:hAnsi="Book Antiqua" w:cs="Times New Roman"/>
          <w:sz w:val="24"/>
          <w:szCs w:val="24"/>
        </w:rPr>
        <w:t xml:space="preserve">81-3-35475305   </w:t>
      </w:r>
      <w:r w:rsidRPr="0051262F">
        <w:rPr>
          <w:rFonts w:ascii="Book Antiqua" w:hAnsi="Book Antiqua"/>
          <w:b/>
          <w:bCs/>
          <w:color w:val="000000"/>
          <w:kern w:val="0"/>
          <w:sz w:val="24"/>
          <w:szCs w:val="24"/>
        </w:rPr>
        <w:t>Fax:</w:t>
      </w:r>
      <w:r w:rsidRPr="0051262F">
        <w:rPr>
          <w:rFonts w:ascii="Book Antiqua" w:hAnsi="Book Antiqua"/>
          <w:color w:val="000000"/>
          <w:kern w:val="0"/>
          <w:sz w:val="24"/>
          <w:szCs w:val="24"/>
        </w:rPr>
        <w:t xml:space="preserve"> +</w:t>
      </w:r>
      <w:bookmarkEnd w:id="39"/>
      <w:bookmarkEnd w:id="40"/>
      <w:bookmarkEnd w:id="41"/>
      <w:r w:rsidRPr="0051262F">
        <w:rPr>
          <w:rFonts w:ascii="Book Antiqua" w:eastAsia="Batang" w:hAnsi="Book Antiqua" w:cs="Times New Roman"/>
          <w:sz w:val="24"/>
          <w:szCs w:val="24"/>
        </w:rPr>
        <w:t xml:space="preserve">81-3-35478587  </w:t>
      </w:r>
    </w:p>
    <w:p w:rsidR="00614998" w:rsidRPr="0051262F" w:rsidRDefault="00614998" w:rsidP="00AC3F98">
      <w:pPr>
        <w:adjustRightInd w:val="0"/>
        <w:snapToGrid w:val="0"/>
        <w:spacing w:line="360" w:lineRule="auto"/>
        <w:rPr>
          <w:rFonts w:ascii="Book Antiqua" w:hAnsi="Book Antiqua"/>
          <w:b/>
          <w:sz w:val="24"/>
          <w:szCs w:val="24"/>
          <w:lang w:eastAsia="zh-CN"/>
        </w:rPr>
      </w:pPr>
      <w:bookmarkStart w:id="44" w:name="OLE_LINK25"/>
      <w:bookmarkStart w:id="45" w:name="OLE_LINK26"/>
      <w:bookmarkStart w:id="46" w:name="OLE_LINK145"/>
      <w:bookmarkStart w:id="47" w:name="OLE_LINK215"/>
      <w:bookmarkStart w:id="48" w:name="OLE_LINK352"/>
      <w:bookmarkStart w:id="49" w:name="OLE_LINK364"/>
      <w:bookmarkStart w:id="50" w:name="OLE_LINK383"/>
      <w:bookmarkStart w:id="51" w:name="OLE_LINK361"/>
      <w:bookmarkStart w:id="52" w:name="OLE_LINK444"/>
      <w:bookmarkStart w:id="53" w:name="OLE_LINK501"/>
      <w:bookmarkStart w:id="54" w:name="OLE_LINK572"/>
      <w:bookmarkStart w:id="55" w:name="OLE_LINK573"/>
      <w:bookmarkStart w:id="56" w:name="OLE_LINK756"/>
      <w:bookmarkStart w:id="57" w:name="OLE_LINK757"/>
      <w:bookmarkStart w:id="58" w:name="OLE_LINK805"/>
      <w:bookmarkStart w:id="59" w:name="OLE_LINK806"/>
      <w:bookmarkStart w:id="60" w:name="OLE_LINK958"/>
      <w:bookmarkStart w:id="61" w:name="OLE_LINK1018"/>
      <w:bookmarkStart w:id="62" w:name="OLE_LINK1059"/>
      <w:bookmarkStart w:id="63" w:name="OLE_LINK1122"/>
      <w:bookmarkStart w:id="64" w:name="OLE_LINK1123"/>
      <w:bookmarkStart w:id="65" w:name="OLE_LINK1402"/>
      <w:bookmarkStart w:id="66" w:name="OLE_LINK1750"/>
      <w:bookmarkStart w:id="67" w:name="OLE_LINK1751"/>
      <w:bookmarkStart w:id="68" w:name="OLE_LINK1832"/>
      <w:bookmarkStart w:id="69" w:name="OLE_LINK1878"/>
      <w:bookmarkStart w:id="70" w:name="OLE_LINK1917"/>
      <w:bookmarkStart w:id="71" w:name="OLE_LINK1918"/>
      <w:bookmarkStart w:id="72" w:name="OLE_LINK1985"/>
      <w:bookmarkStart w:id="73" w:name="OLE_LINK1986"/>
      <w:bookmarkStart w:id="74" w:name="OLE_LINK1927"/>
      <w:bookmarkStart w:id="75" w:name="OLE_LINK1928"/>
      <w:bookmarkStart w:id="76" w:name="OLE_LINK2044"/>
      <w:bookmarkStart w:id="77" w:name="OLE_LINK2352"/>
      <w:bookmarkStart w:id="78" w:name="OLE_LINK2220"/>
      <w:bookmarkStart w:id="79" w:name="OLE_LINK2344"/>
      <w:bookmarkStart w:id="80" w:name="OLE_LINK2347"/>
      <w:bookmarkStart w:id="81" w:name="OLE_LINK2626"/>
      <w:bookmarkStart w:id="82" w:name="OLE_LINK2390"/>
      <w:bookmarkStart w:id="83" w:name="OLE_LINK2752"/>
      <w:bookmarkStart w:id="84" w:name="OLE_LINK2753"/>
      <w:bookmarkStart w:id="85" w:name="OLE_LINK2855"/>
      <w:bookmarkStart w:id="86" w:name="OLE_LINK2992"/>
      <w:bookmarkStart w:id="87" w:name="OLE_LINK3241"/>
      <w:bookmarkStart w:id="88" w:name="OLE_LINK2682"/>
      <w:r w:rsidRPr="0051262F">
        <w:rPr>
          <w:rFonts w:ascii="Book Antiqua" w:hAnsi="Book Antiqua"/>
          <w:b/>
          <w:sz w:val="24"/>
          <w:szCs w:val="24"/>
        </w:rPr>
        <w:t xml:space="preserve">Received: </w:t>
      </w:r>
      <w:r w:rsidR="00000F7B" w:rsidRPr="00000F7B">
        <w:rPr>
          <w:rFonts w:ascii="Book Antiqua" w:hAnsi="Book Antiqua" w:hint="eastAsia"/>
          <w:sz w:val="24"/>
          <w:szCs w:val="24"/>
          <w:lang w:eastAsia="zh-CN"/>
        </w:rPr>
        <w:t>July 29, 2014</w:t>
      </w:r>
      <w:r w:rsidR="00000F7B">
        <w:rPr>
          <w:rFonts w:ascii="Book Antiqua" w:hAnsi="Book Antiqua" w:hint="eastAsia"/>
          <w:b/>
          <w:sz w:val="24"/>
          <w:szCs w:val="24"/>
          <w:lang w:eastAsia="zh-CN"/>
        </w:rPr>
        <w:t xml:space="preserve">     </w:t>
      </w:r>
      <w:r w:rsidRPr="0051262F">
        <w:rPr>
          <w:rFonts w:ascii="Book Antiqua" w:hAnsi="Book Antiqua"/>
          <w:b/>
          <w:sz w:val="24"/>
          <w:szCs w:val="24"/>
        </w:rPr>
        <w:t xml:space="preserve">  </w:t>
      </w:r>
      <w:bookmarkStart w:id="89" w:name="OLE_LINK103"/>
      <w:bookmarkStart w:id="90" w:name="OLE_LINK104"/>
      <w:bookmarkStart w:id="91" w:name="OLE_LINK69"/>
      <w:bookmarkStart w:id="92" w:name="OLE_LINK70"/>
      <w:bookmarkEnd w:id="44"/>
      <w:bookmarkEnd w:id="45"/>
      <w:r w:rsidR="00154B2B" w:rsidRPr="0051262F">
        <w:rPr>
          <w:rFonts w:ascii="Book Antiqua" w:hAnsi="Book Antiqua"/>
          <w:b/>
          <w:sz w:val="24"/>
          <w:szCs w:val="24"/>
          <w:lang w:eastAsia="zh-CN"/>
        </w:rPr>
        <w:t>Revised:</w:t>
      </w:r>
      <w:r w:rsidR="00000F7B">
        <w:rPr>
          <w:rFonts w:ascii="Book Antiqua" w:hAnsi="Book Antiqua" w:hint="eastAsia"/>
          <w:b/>
          <w:sz w:val="24"/>
          <w:szCs w:val="24"/>
          <w:lang w:eastAsia="zh-CN"/>
        </w:rPr>
        <w:t xml:space="preserve"> </w:t>
      </w:r>
      <w:r w:rsidR="00000F7B" w:rsidRPr="00000F7B">
        <w:rPr>
          <w:rFonts w:ascii="Book Antiqua" w:hAnsi="Book Antiqua" w:hint="eastAsia"/>
          <w:sz w:val="24"/>
          <w:szCs w:val="24"/>
          <w:lang w:eastAsia="zh-CN"/>
        </w:rPr>
        <w:t>September 4, 2014</w:t>
      </w:r>
    </w:p>
    <w:p w:rsidR="00877652" w:rsidRDefault="00614998" w:rsidP="00877652">
      <w:pPr>
        <w:rPr>
          <w:rFonts w:ascii="Book Antiqua" w:hAnsi="Book Antiqua"/>
          <w:color w:val="000000"/>
          <w:sz w:val="24"/>
        </w:rPr>
      </w:pPr>
      <w:bookmarkStart w:id="93" w:name="OLE_LINK303"/>
      <w:bookmarkStart w:id="94" w:name="OLE_LINK304"/>
      <w:bookmarkStart w:id="95" w:name="OLE_LINK1382"/>
      <w:bookmarkStart w:id="96" w:name="OLE_LINK2188"/>
      <w:bookmarkStart w:id="97" w:name="OLE_LINK2189"/>
      <w:bookmarkStart w:id="98" w:name="OLE_LINK2615"/>
      <w:r w:rsidRPr="0051262F">
        <w:rPr>
          <w:rFonts w:ascii="Book Antiqua" w:hAnsi="Book Antiqua"/>
          <w:b/>
          <w:sz w:val="24"/>
          <w:szCs w:val="24"/>
        </w:rPr>
        <w:t>Accepted:</w:t>
      </w:r>
      <w:bookmarkStart w:id="99" w:name="OLE_LINK2"/>
      <w:bookmarkStart w:id="100" w:name="OLE_LINK3"/>
      <w:bookmarkStart w:id="101" w:name="OLE_LINK4"/>
      <w:bookmarkStart w:id="102" w:name="OLE_LINK5"/>
      <w:bookmarkStart w:id="103" w:name="OLE_LINK8"/>
      <w:bookmarkStart w:id="104" w:name="OLE_LINK9"/>
      <w:bookmarkStart w:id="105" w:name="OLE_LINK10"/>
      <w:bookmarkStart w:id="106" w:name="OLE_LINK6"/>
      <w:bookmarkStart w:id="107" w:name="OLE_LINK13"/>
      <w:bookmarkStart w:id="108" w:name="OLE_LINK7"/>
      <w:bookmarkStart w:id="109" w:name="OLE_LINK18"/>
      <w:bookmarkStart w:id="110" w:name="OLE_LINK19"/>
      <w:bookmarkStart w:id="111" w:name="OLE_LINK22"/>
      <w:bookmarkStart w:id="112" w:name="OLE_LINK24"/>
      <w:bookmarkStart w:id="113" w:name="OLE_LINK28"/>
      <w:bookmarkStart w:id="114" w:name="OLE_LINK29"/>
      <w:r w:rsidR="00877652" w:rsidRPr="00877652">
        <w:rPr>
          <w:rFonts w:ascii="Book Antiqua" w:hAnsi="Book Antiqua"/>
          <w:color w:val="000000"/>
          <w:sz w:val="24"/>
        </w:rPr>
        <w:t xml:space="preserve"> </w:t>
      </w:r>
      <w:r w:rsidR="00877652">
        <w:rPr>
          <w:rFonts w:ascii="Book Antiqua" w:hAnsi="Book Antiqua"/>
          <w:color w:val="000000"/>
          <w:sz w:val="24"/>
        </w:rPr>
        <w:t>November 7, 2014</w:t>
      </w:r>
    </w:p>
    <w:p w:rsidR="00614998" w:rsidRPr="0051262F" w:rsidRDefault="00614998" w:rsidP="00AC3F98">
      <w:pPr>
        <w:adjustRightInd w:val="0"/>
        <w:snapToGrid w:val="0"/>
        <w:spacing w:line="360" w:lineRule="auto"/>
        <w:rPr>
          <w:rFonts w:ascii="Book Antiqua" w:hAnsi="Book Antiqua"/>
          <w:b/>
          <w:sz w:val="24"/>
          <w:szCs w:val="24"/>
        </w:rPr>
      </w:pPr>
      <w:bookmarkStart w:id="115" w:name="_GoBack"/>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51262F">
        <w:rPr>
          <w:rFonts w:ascii="Book Antiqua" w:hAnsi="Book Antiqua"/>
          <w:b/>
          <w:sz w:val="24"/>
          <w:szCs w:val="24"/>
        </w:rPr>
        <w:t xml:space="preserve">  </w:t>
      </w:r>
    </w:p>
    <w:p w:rsidR="00614998" w:rsidRPr="0051262F" w:rsidRDefault="00614998" w:rsidP="00AC3F98">
      <w:pPr>
        <w:adjustRightInd w:val="0"/>
        <w:snapToGrid w:val="0"/>
        <w:spacing w:line="360" w:lineRule="auto"/>
        <w:rPr>
          <w:rFonts w:ascii="Book Antiqua" w:hAnsi="Book Antiqua"/>
          <w:b/>
          <w:sz w:val="24"/>
          <w:szCs w:val="24"/>
        </w:rPr>
      </w:pPr>
      <w:r w:rsidRPr="0051262F">
        <w:rPr>
          <w:rFonts w:ascii="Book Antiqua" w:hAnsi="Book Antiqua"/>
          <w:b/>
          <w:sz w:val="24"/>
          <w:szCs w:val="24"/>
        </w:rPr>
        <w:t xml:space="preserve">Published online: </w:t>
      </w:r>
      <w:bookmarkEnd w:id="89"/>
      <w:bookmarkEnd w:id="90"/>
    </w:p>
    <w:bookmarkEnd w:id="42"/>
    <w:bookmarkEnd w:id="4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91"/>
    <w:bookmarkEnd w:id="92"/>
    <w:bookmarkEnd w:id="93"/>
    <w:bookmarkEnd w:id="94"/>
    <w:bookmarkEnd w:id="95"/>
    <w:bookmarkEnd w:id="96"/>
    <w:bookmarkEnd w:id="97"/>
    <w:bookmarkEnd w:id="98"/>
    <w:p w:rsidR="00614998" w:rsidRPr="0051262F" w:rsidRDefault="00614998" w:rsidP="00AC3F98">
      <w:pPr>
        <w:snapToGrid w:val="0"/>
        <w:spacing w:line="360" w:lineRule="auto"/>
        <w:rPr>
          <w:rFonts w:ascii="Book Antiqua" w:eastAsia="Simsun" w:hAnsi="Book Antiqua" w:cs="Times New Roman"/>
          <w:b/>
          <w:bCs/>
          <w:sz w:val="24"/>
          <w:szCs w:val="24"/>
          <w:lang w:eastAsia="zh-CN"/>
        </w:rPr>
      </w:pPr>
    </w:p>
    <w:p w:rsidR="00D02DBA" w:rsidRPr="0051262F" w:rsidRDefault="00D02DBA" w:rsidP="00AC3F98">
      <w:pPr>
        <w:snapToGrid w:val="0"/>
        <w:spacing w:line="360" w:lineRule="auto"/>
        <w:rPr>
          <w:rFonts w:ascii="Book Antiqua" w:hAnsi="Book Antiqua" w:cs="Times New Roman"/>
          <w:sz w:val="24"/>
          <w:szCs w:val="24"/>
        </w:rPr>
      </w:pPr>
    </w:p>
    <w:p w:rsidR="00E96A40" w:rsidRPr="0051262F" w:rsidRDefault="00E96A40" w:rsidP="00AC3F98">
      <w:pPr>
        <w:snapToGrid w:val="0"/>
        <w:spacing w:line="360" w:lineRule="auto"/>
        <w:rPr>
          <w:rFonts w:ascii="Book Antiqua" w:hAnsi="Book Antiqua" w:cs="Times New Roman"/>
          <w:sz w:val="24"/>
          <w:szCs w:val="24"/>
          <w:lang w:eastAsia="zh-CN"/>
        </w:rPr>
      </w:pPr>
    </w:p>
    <w:p w:rsidR="00154B2B" w:rsidRPr="0051262F" w:rsidRDefault="00154B2B" w:rsidP="00AC3F98">
      <w:pPr>
        <w:snapToGrid w:val="0"/>
        <w:spacing w:line="360" w:lineRule="auto"/>
        <w:rPr>
          <w:rFonts w:ascii="Book Antiqua" w:hAnsi="Book Antiqua" w:cs="Times New Roman"/>
          <w:sz w:val="24"/>
          <w:szCs w:val="24"/>
          <w:lang w:eastAsia="zh-CN"/>
        </w:rPr>
      </w:pPr>
    </w:p>
    <w:p w:rsidR="00154B2B" w:rsidRPr="0051262F" w:rsidRDefault="00154B2B" w:rsidP="00AC3F98">
      <w:pPr>
        <w:snapToGrid w:val="0"/>
        <w:spacing w:line="360" w:lineRule="auto"/>
        <w:rPr>
          <w:rFonts w:ascii="Book Antiqua" w:hAnsi="Book Antiqua" w:cs="Times New Roman"/>
          <w:sz w:val="24"/>
          <w:szCs w:val="24"/>
          <w:lang w:eastAsia="zh-CN"/>
        </w:rPr>
      </w:pPr>
    </w:p>
    <w:p w:rsidR="00154B2B" w:rsidRPr="0051262F" w:rsidRDefault="00154B2B" w:rsidP="00AC3F98">
      <w:pPr>
        <w:snapToGrid w:val="0"/>
        <w:spacing w:line="360" w:lineRule="auto"/>
        <w:rPr>
          <w:rFonts w:ascii="Book Antiqua" w:hAnsi="Book Antiqua" w:cs="Times New Roman"/>
          <w:sz w:val="24"/>
          <w:szCs w:val="24"/>
          <w:lang w:eastAsia="zh-CN"/>
        </w:rPr>
      </w:pPr>
    </w:p>
    <w:p w:rsidR="00154B2B" w:rsidRPr="0051262F" w:rsidRDefault="00154B2B" w:rsidP="00AC3F98">
      <w:pPr>
        <w:snapToGrid w:val="0"/>
        <w:spacing w:line="360" w:lineRule="auto"/>
        <w:rPr>
          <w:rFonts w:ascii="Book Antiqua" w:hAnsi="Book Antiqua" w:cs="Times New Roman"/>
          <w:sz w:val="24"/>
          <w:szCs w:val="24"/>
          <w:lang w:eastAsia="zh-CN"/>
        </w:rPr>
      </w:pPr>
    </w:p>
    <w:p w:rsidR="00154B2B" w:rsidRPr="0051262F" w:rsidRDefault="00154B2B" w:rsidP="00AC3F98">
      <w:pPr>
        <w:snapToGrid w:val="0"/>
        <w:spacing w:line="360" w:lineRule="auto"/>
        <w:rPr>
          <w:rFonts w:ascii="Book Antiqua" w:hAnsi="Book Antiqua" w:cs="Times New Roman"/>
          <w:sz w:val="24"/>
          <w:szCs w:val="24"/>
          <w:lang w:eastAsia="zh-CN"/>
        </w:rPr>
      </w:pPr>
    </w:p>
    <w:p w:rsidR="00154B2B" w:rsidRPr="0051262F" w:rsidRDefault="00154B2B" w:rsidP="00AC3F98">
      <w:pPr>
        <w:snapToGrid w:val="0"/>
        <w:spacing w:line="360" w:lineRule="auto"/>
        <w:rPr>
          <w:rFonts w:ascii="Book Antiqua" w:hAnsi="Book Antiqua" w:cs="Times New Roman"/>
          <w:sz w:val="24"/>
          <w:szCs w:val="24"/>
          <w:lang w:eastAsia="zh-CN"/>
        </w:rPr>
      </w:pPr>
    </w:p>
    <w:p w:rsidR="00227625" w:rsidRPr="0051262F" w:rsidRDefault="00227625" w:rsidP="00AC3F98">
      <w:pPr>
        <w:snapToGrid w:val="0"/>
        <w:spacing w:line="360" w:lineRule="auto"/>
        <w:rPr>
          <w:rFonts w:ascii="Book Antiqua" w:hAnsi="Book Antiqua" w:cs="Times New Roman"/>
          <w:sz w:val="24"/>
          <w:szCs w:val="24"/>
          <w:lang w:eastAsia="zh-CN"/>
        </w:rPr>
      </w:pPr>
    </w:p>
    <w:p w:rsidR="00F41166" w:rsidRPr="0051262F" w:rsidRDefault="00C36959" w:rsidP="00AC3F98">
      <w:pPr>
        <w:snapToGrid w:val="0"/>
        <w:spacing w:line="360" w:lineRule="auto"/>
        <w:rPr>
          <w:rFonts w:ascii="Book Antiqua" w:eastAsia="Arial Unicode MS" w:hAnsi="Book Antiqua" w:cs="Times New Roman"/>
          <w:b/>
          <w:sz w:val="24"/>
          <w:szCs w:val="24"/>
        </w:rPr>
      </w:pPr>
      <w:r w:rsidRPr="0051262F">
        <w:rPr>
          <w:rFonts w:ascii="Book Antiqua" w:eastAsia="Arial Unicode MS" w:hAnsi="Book Antiqua" w:cs="Times New Roman"/>
          <w:b/>
          <w:sz w:val="24"/>
          <w:szCs w:val="24"/>
        </w:rPr>
        <w:t>A</w:t>
      </w:r>
      <w:r w:rsidR="00614998" w:rsidRPr="0051262F">
        <w:rPr>
          <w:rFonts w:ascii="Book Antiqua" w:eastAsia="Arial Unicode MS" w:hAnsi="Book Antiqua" w:cs="Times New Roman"/>
          <w:b/>
          <w:sz w:val="24"/>
          <w:szCs w:val="24"/>
        </w:rPr>
        <w:t xml:space="preserve">bstract  </w:t>
      </w:r>
    </w:p>
    <w:p w:rsidR="00704A4D" w:rsidRPr="0051262F" w:rsidRDefault="00704A4D" w:rsidP="00AC3F98">
      <w:pPr>
        <w:snapToGrid w:val="0"/>
        <w:spacing w:line="360" w:lineRule="auto"/>
        <w:rPr>
          <w:rFonts w:ascii="Book Antiqua" w:eastAsia="Simsun" w:hAnsi="Book Antiqua" w:cs="Times New Roman"/>
          <w:sz w:val="24"/>
          <w:szCs w:val="24"/>
          <w:lang w:eastAsia="zh-CN"/>
        </w:rPr>
      </w:pPr>
      <w:r w:rsidRPr="0051262F">
        <w:rPr>
          <w:rFonts w:ascii="Book Antiqua" w:hAnsi="Book Antiqua" w:cs="Times New Roman"/>
          <w:b/>
          <w:sz w:val="24"/>
          <w:szCs w:val="24"/>
        </w:rPr>
        <w:t xml:space="preserve">AIM: </w:t>
      </w:r>
      <w:r w:rsidR="00614998" w:rsidRPr="0051262F">
        <w:rPr>
          <w:rFonts w:ascii="Book Antiqua" w:eastAsia="Simsun" w:hAnsi="Book Antiqua" w:cs="Times New Roman"/>
          <w:sz w:val="24"/>
          <w:szCs w:val="24"/>
          <w:lang w:eastAsia="zh-CN"/>
        </w:rPr>
        <w:t>To</w:t>
      </w:r>
      <w:r w:rsidR="00614998" w:rsidRPr="0051262F">
        <w:rPr>
          <w:rFonts w:ascii="Book Antiqua" w:hAnsi="Book Antiqua" w:cs="Times New Roman"/>
          <w:sz w:val="24"/>
          <w:szCs w:val="24"/>
        </w:rPr>
        <w:t xml:space="preserve"> investigate</w:t>
      </w:r>
      <w:r w:rsidR="004646FE" w:rsidRPr="0051262F">
        <w:rPr>
          <w:rFonts w:ascii="Book Antiqua" w:hAnsi="Book Antiqua" w:cs="Times New Roman"/>
          <w:sz w:val="24"/>
          <w:szCs w:val="24"/>
        </w:rPr>
        <w:t xml:space="preserve"> mortality reduction </w:t>
      </w:r>
      <w:r w:rsidR="00C00EE7" w:rsidRPr="0051262F">
        <w:rPr>
          <w:rFonts w:ascii="Book Antiqua" w:hAnsi="Book Antiqua" w:cs="Times New Roman"/>
          <w:sz w:val="24"/>
          <w:szCs w:val="24"/>
        </w:rPr>
        <w:t>from</w:t>
      </w:r>
      <w:r w:rsidR="00BA75BD" w:rsidRPr="0051262F">
        <w:rPr>
          <w:rFonts w:ascii="Book Antiqua" w:hAnsi="Book Antiqua" w:cs="Times New Roman"/>
          <w:sz w:val="24"/>
          <w:szCs w:val="24"/>
        </w:rPr>
        <w:t xml:space="preserve"> gastric cancer</w:t>
      </w:r>
      <w:r w:rsidR="00C00EE7" w:rsidRPr="0051262F">
        <w:rPr>
          <w:rFonts w:ascii="Book Antiqua" w:hAnsi="Book Antiqua" w:cs="Times New Roman"/>
          <w:sz w:val="24"/>
          <w:szCs w:val="24"/>
        </w:rPr>
        <w:t xml:space="preserve"> </w:t>
      </w:r>
      <w:r w:rsidR="005F0010" w:rsidRPr="0051262F">
        <w:rPr>
          <w:rFonts w:ascii="Book Antiqua" w:eastAsia="MS Mincho" w:hAnsi="Book Antiqua" w:cs="Times New Roman"/>
          <w:sz w:val="24"/>
          <w:szCs w:val="24"/>
        </w:rPr>
        <w:t xml:space="preserve">based on the </w:t>
      </w:r>
      <w:r w:rsidR="004646FE" w:rsidRPr="0051262F">
        <w:rPr>
          <w:rFonts w:ascii="Book Antiqua" w:hAnsi="Book Antiqua" w:cs="Times New Roman"/>
          <w:sz w:val="24"/>
          <w:szCs w:val="24"/>
        </w:rPr>
        <w:t xml:space="preserve">results of </w:t>
      </w:r>
      <w:r w:rsidR="00BA75BD" w:rsidRPr="0051262F">
        <w:rPr>
          <w:rFonts w:ascii="Book Antiqua" w:hAnsi="Book Antiqua" w:cs="Times New Roman"/>
          <w:sz w:val="24"/>
          <w:szCs w:val="24"/>
        </w:rPr>
        <w:t xml:space="preserve">endoscopic </w:t>
      </w:r>
      <w:r w:rsidR="00C00EE7" w:rsidRPr="0051262F">
        <w:rPr>
          <w:rFonts w:ascii="Book Antiqua" w:hAnsi="Book Antiqua" w:cs="Times New Roman"/>
          <w:sz w:val="24"/>
          <w:szCs w:val="24"/>
        </w:rPr>
        <w:t>screening</w:t>
      </w:r>
      <w:r w:rsidR="00403945" w:rsidRPr="0051262F">
        <w:rPr>
          <w:rFonts w:ascii="Book Antiqua" w:hAnsi="Book Antiqua" w:cs="Times New Roman"/>
          <w:sz w:val="24"/>
          <w:szCs w:val="24"/>
        </w:rPr>
        <w:t>.</w:t>
      </w:r>
      <w:r w:rsidR="00AC3C6D" w:rsidRPr="0051262F">
        <w:rPr>
          <w:rFonts w:ascii="Book Antiqua" w:hAnsi="Book Antiqua" w:cs="Times New Roman"/>
          <w:sz w:val="24"/>
          <w:szCs w:val="24"/>
        </w:rPr>
        <w:t xml:space="preserve"> </w:t>
      </w:r>
    </w:p>
    <w:p w:rsidR="00614998" w:rsidRPr="0051262F" w:rsidRDefault="00614998" w:rsidP="00AC3F98">
      <w:pPr>
        <w:snapToGrid w:val="0"/>
        <w:spacing w:line="360" w:lineRule="auto"/>
        <w:rPr>
          <w:rFonts w:ascii="Book Antiqua" w:eastAsia="Simsun" w:hAnsi="Book Antiqua" w:cs="Times New Roman"/>
          <w:sz w:val="24"/>
          <w:szCs w:val="24"/>
          <w:lang w:eastAsia="zh-CN"/>
        </w:rPr>
      </w:pPr>
    </w:p>
    <w:p w:rsidR="00704A4D" w:rsidRPr="0051262F" w:rsidRDefault="00704A4D" w:rsidP="00AC3F98">
      <w:pPr>
        <w:snapToGrid w:val="0"/>
        <w:spacing w:line="360" w:lineRule="auto"/>
        <w:rPr>
          <w:rFonts w:ascii="Book Antiqua" w:eastAsia="Simsun" w:hAnsi="Book Antiqua" w:cs="Times New Roman"/>
          <w:sz w:val="24"/>
          <w:szCs w:val="24"/>
          <w:lang w:eastAsia="zh-CN"/>
        </w:rPr>
      </w:pPr>
      <w:r w:rsidRPr="0051262F">
        <w:rPr>
          <w:rFonts w:ascii="Book Antiqua" w:hAnsi="Book Antiqua" w:cs="Times New Roman"/>
          <w:b/>
          <w:sz w:val="24"/>
          <w:szCs w:val="24"/>
        </w:rPr>
        <w:t xml:space="preserve">METHODS: </w:t>
      </w:r>
      <w:r w:rsidR="00C00EE7" w:rsidRPr="0051262F">
        <w:rPr>
          <w:rFonts w:ascii="Book Antiqua" w:hAnsi="Book Antiqua" w:cs="Times New Roman"/>
          <w:sz w:val="24"/>
          <w:szCs w:val="24"/>
        </w:rPr>
        <w:t>The s</w:t>
      </w:r>
      <w:r w:rsidR="009B67BA" w:rsidRPr="0051262F">
        <w:rPr>
          <w:rFonts w:ascii="Book Antiqua" w:hAnsi="Book Antiqua" w:cs="Times New Roman"/>
          <w:sz w:val="24"/>
          <w:szCs w:val="24"/>
        </w:rPr>
        <w:t>tudy</w:t>
      </w:r>
      <w:r w:rsidR="00C00EE7" w:rsidRPr="0051262F">
        <w:rPr>
          <w:rFonts w:ascii="Book Antiqua" w:hAnsi="Book Antiqua" w:cs="Times New Roman"/>
          <w:sz w:val="24"/>
          <w:szCs w:val="24"/>
        </w:rPr>
        <w:t xml:space="preserve"> population consisted of</w:t>
      </w:r>
      <w:r w:rsidR="003741E3" w:rsidRPr="0051262F">
        <w:rPr>
          <w:rFonts w:ascii="Book Antiqua" w:hAnsi="Book Antiqua" w:cs="Times New Roman"/>
          <w:sz w:val="24"/>
          <w:szCs w:val="24"/>
        </w:rPr>
        <w:t xml:space="preserve"> participants of gastric cancer screening </w:t>
      </w:r>
      <w:r w:rsidR="00C00EE7" w:rsidRPr="0051262F">
        <w:rPr>
          <w:rFonts w:ascii="Book Antiqua" w:hAnsi="Book Antiqua" w:cs="Times New Roman"/>
          <w:sz w:val="24"/>
          <w:szCs w:val="24"/>
        </w:rPr>
        <w:t xml:space="preserve">by </w:t>
      </w:r>
      <w:r w:rsidR="003741E3" w:rsidRPr="0051262F">
        <w:rPr>
          <w:rFonts w:ascii="Book Antiqua" w:hAnsi="Book Antiqua" w:cs="Times New Roman"/>
          <w:sz w:val="24"/>
          <w:szCs w:val="24"/>
        </w:rPr>
        <w:t>endoscopy, regular</w:t>
      </w:r>
      <w:r w:rsidR="006D07F3" w:rsidRPr="0051262F">
        <w:rPr>
          <w:rFonts w:ascii="Book Antiqua" w:hAnsi="Book Antiqua" w:cs="Times New Roman"/>
          <w:sz w:val="24"/>
          <w:szCs w:val="24"/>
        </w:rPr>
        <w:t xml:space="preserve"> </w:t>
      </w:r>
      <w:r w:rsidR="003741E3" w:rsidRPr="0051262F">
        <w:rPr>
          <w:rFonts w:ascii="Book Antiqua" w:hAnsi="Book Antiqua" w:cs="Times New Roman"/>
          <w:sz w:val="24"/>
          <w:szCs w:val="24"/>
        </w:rPr>
        <w:t>radiography</w:t>
      </w:r>
      <w:r w:rsidR="00C00EE7" w:rsidRPr="0051262F">
        <w:rPr>
          <w:rFonts w:ascii="Book Antiqua" w:hAnsi="Book Antiqua" w:cs="Times New Roman"/>
          <w:sz w:val="24"/>
          <w:szCs w:val="24"/>
        </w:rPr>
        <w:t>,</w:t>
      </w:r>
      <w:r w:rsidR="003741E3" w:rsidRPr="0051262F">
        <w:rPr>
          <w:rFonts w:ascii="Book Antiqua" w:hAnsi="Book Antiqua" w:cs="Times New Roman"/>
          <w:sz w:val="24"/>
          <w:szCs w:val="24"/>
        </w:rPr>
        <w:t xml:space="preserve"> and </w:t>
      </w:r>
      <w:r w:rsidR="00B05DD5" w:rsidRPr="0051262F">
        <w:rPr>
          <w:rFonts w:ascii="Book Antiqua" w:hAnsi="Book Antiqua" w:cs="Times New Roman"/>
          <w:sz w:val="24"/>
          <w:szCs w:val="24"/>
        </w:rPr>
        <w:t>photo</w:t>
      </w:r>
      <w:r w:rsidR="00B652C6" w:rsidRPr="0051262F">
        <w:rPr>
          <w:rFonts w:ascii="Book Antiqua" w:hAnsi="Book Antiqua" w:cs="Times New Roman"/>
          <w:sz w:val="24"/>
          <w:szCs w:val="24"/>
        </w:rPr>
        <w:t>fluorography</w:t>
      </w:r>
      <w:r w:rsidR="005F0010" w:rsidRPr="0051262F">
        <w:rPr>
          <w:rFonts w:ascii="Book Antiqua" w:hAnsi="Book Antiqua" w:cs="Times New Roman"/>
          <w:sz w:val="24"/>
          <w:szCs w:val="24"/>
        </w:rPr>
        <w:t xml:space="preserve"> at Niigata </w:t>
      </w:r>
      <w:r w:rsidR="00F12F68" w:rsidRPr="0051262F">
        <w:rPr>
          <w:rFonts w:ascii="Book Antiqua" w:eastAsia="MS Mincho" w:hAnsi="Book Antiqua" w:cs="Times New Roman"/>
          <w:sz w:val="24"/>
          <w:szCs w:val="24"/>
        </w:rPr>
        <w:t>city</w:t>
      </w:r>
      <w:r w:rsidR="003741E3" w:rsidRPr="0051262F">
        <w:rPr>
          <w:rFonts w:ascii="Book Antiqua" w:hAnsi="Book Antiqua" w:cs="Times New Roman"/>
          <w:sz w:val="24"/>
          <w:szCs w:val="24"/>
        </w:rPr>
        <w:t xml:space="preserve"> in 2005. The observed number</w:t>
      </w:r>
      <w:r w:rsidR="00C00EE7" w:rsidRPr="0051262F">
        <w:rPr>
          <w:rFonts w:ascii="Book Antiqua" w:hAnsi="Book Antiqua" w:cs="Times New Roman"/>
          <w:sz w:val="24"/>
          <w:szCs w:val="24"/>
        </w:rPr>
        <w:t>s</w:t>
      </w:r>
      <w:r w:rsidR="003741E3" w:rsidRPr="0051262F">
        <w:rPr>
          <w:rFonts w:ascii="Book Antiqua" w:hAnsi="Book Antiqua" w:cs="Times New Roman"/>
          <w:sz w:val="24"/>
          <w:szCs w:val="24"/>
        </w:rPr>
        <w:t xml:space="preserve"> of cumulative deaths from gastric cancers and other cancers were accumulated </w:t>
      </w:r>
      <w:r w:rsidR="009F5FF2" w:rsidRPr="0051262F">
        <w:rPr>
          <w:rFonts w:ascii="Book Antiqua" w:hAnsi="Book Antiqua" w:cs="Times New Roman"/>
          <w:sz w:val="24"/>
          <w:szCs w:val="24"/>
        </w:rPr>
        <w:t xml:space="preserve">by </w:t>
      </w:r>
      <w:r w:rsidR="003741E3" w:rsidRPr="0051262F">
        <w:rPr>
          <w:rFonts w:ascii="Book Antiqua" w:hAnsi="Book Antiqua" w:cs="Times New Roman"/>
          <w:sz w:val="24"/>
          <w:szCs w:val="24"/>
        </w:rPr>
        <w:t xml:space="preserve">linkage with the </w:t>
      </w:r>
      <w:r w:rsidR="00352A35" w:rsidRPr="0051262F">
        <w:rPr>
          <w:rFonts w:ascii="Book Antiqua" w:hAnsi="Book Antiqua" w:cs="Times New Roman"/>
          <w:sz w:val="24"/>
          <w:szCs w:val="24"/>
        </w:rPr>
        <w:t>Niigata Prefectural Cancer R</w:t>
      </w:r>
      <w:r w:rsidR="003741E3" w:rsidRPr="0051262F">
        <w:rPr>
          <w:rFonts w:ascii="Book Antiqua" w:hAnsi="Book Antiqua" w:cs="Times New Roman"/>
          <w:sz w:val="24"/>
          <w:szCs w:val="24"/>
        </w:rPr>
        <w:t xml:space="preserve">egistry. The standardized mortality ratio (SMR) </w:t>
      </w:r>
      <w:r w:rsidR="00C00EE7" w:rsidRPr="0051262F">
        <w:rPr>
          <w:rFonts w:ascii="Book Antiqua" w:hAnsi="Book Antiqua" w:cs="Times New Roman"/>
          <w:sz w:val="24"/>
          <w:szCs w:val="24"/>
        </w:rPr>
        <w:t xml:space="preserve">of </w:t>
      </w:r>
      <w:r w:rsidR="003741E3" w:rsidRPr="0051262F">
        <w:rPr>
          <w:rFonts w:ascii="Book Antiqua" w:hAnsi="Book Antiqua" w:cs="Times New Roman"/>
          <w:sz w:val="24"/>
          <w:szCs w:val="24"/>
        </w:rPr>
        <w:t xml:space="preserve">gastric cancer </w:t>
      </w:r>
      <w:r w:rsidR="00C00EE7" w:rsidRPr="0051262F">
        <w:rPr>
          <w:rFonts w:ascii="Book Antiqua" w:hAnsi="Book Antiqua" w:cs="Times New Roman"/>
          <w:sz w:val="24"/>
          <w:szCs w:val="24"/>
        </w:rPr>
        <w:t>and other cancer deaths</w:t>
      </w:r>
      <w:r w:rsidR="00B652C6" w:rsidRPr="0051262F">
        <w:rPr>
          <w:rFonts w:ascii="Book Antiqua" w:hAnsi="Book Antiqua" w:cs="Times New Roman"/>
          <w:sz w:val="24"/>
          <w:szCs w:val="24"/>
        </w:rPr>
        <w:t xml:space="preserve"> in each screening group</w:t>
      </w:r>
      <w:r w:rsidR="006D07F3" w:rsidRPr="0051262F">
        <w:rPr>
          <w:rFonts w:ascii="Book Antiqua" w:hAnsi="Book Antiqua" w:cs="Times New Roman"/>
          <w:sz w:val="24"/>
          <w:szCs w:val="24"/>
        </w:rPr>
        <w:t xml:space="preserve"> </w:t>
      </w:r>
      <w:r w:rsidR="00403C52" w:rsidRPr="0051262F">
        <w:rPr>
          <w:rFonts w:ascii="Book Antiqua" w:hAnsi="Book Antiqua" w:cs="Times New Roman"/>
          <w:sz w:val="24"/>
          <w:szCs w:val="24"/>
        </w:rPr>
        <w:t>was calculated by applying the mortality rate of the reference population.</w:t>
      </w:r>
      <w:r w:rsidR="00AC3C6D" w:rsidRPr="0051262F">
        <w:rPr>
          <w:rFonts w:ascii="Book Antiqua" w:hAnsi="Book Antiqua" w:cs="Times New Roman"/>
          <w:sz w:val="24"/>
          <w:szCs w:val="24"/>
        </w:rPr>
        <w:t xml:space="preserve"> </w:t>
      </w:r>
    </w:p>
    <w:p w:rsidR="00614998" w:rsidRPr="0051262F" w:rsidRDefault="00614998" w:rsidP="00AC3F98">
      <w:pPr>
        <w:snapToGrid w:val="0"/>
        <w:spacing w:line="360" w:lineRule="auto"/>
        <w:rPr>
          <w:rFonts w:ascii="Book Antiqua" w:eastAsia="Simsun" w:hAnsi="Book Antiqua" w:cs="Times New Roman"/>
          <w:sz w:val="24"/>
          <w:szCs w:val="24"/>
          <w:lang w:eastAsia="zh-CN"/>
        </w:rPr>
      </w:pPr>
    </w:p>
    <w:p w:rsidR="00704A4D" w:rsidRPr="0051262F" w:rsidRDefault="00704A4D" w:rsidP="00AC3F98">
      <w:pPr>
        <w:snapToGrid w:val="0"/>
        <w:spacing w:line="360" w:lineRule="auto"/>
        <w:rPr>
          <w:rFonts w:ascii="Book Antiqua" w:eastAsia="Arial Unicode MS" w:hAnsi="Book Antiqua" w:cs="Times New Roman"/>
          <w:sz w:val="24"/>
          <w:szCs w:val="24"/>
          <w:lang w:eastAsia="zh-CN"/>
        </w:rPr>
      </w:pPr>
      <w:r w:rsidRPr="0051262F">
        <w:rPr>
          <w:rFonts w:ascii="Book Antiqua" w:hAnsi="Book Antiqua" w:cs="Times New Roman"/>
          <w:b/>
          <w:sz w:val="24"/>
          <w:szCs w:val="24"/>
        </w:rPr>
        <w:t>RESULTS:</w:t>
      </w:r>
      <w:r w:rsidRPr="0051262F">
        <w:rPr>
          <w:rFonts w:ascii="Book Antiqua" w:hAnsi="Book Antiqua" w:cs="Times New Roman"/>
          <w:b/>
          <w:sz w:val="24"/>
          <w:szCs w:val="24"/>
        </w:rPr>
        <w:t xml:space="preserve">　</w:t>
      </w:r>
      <w:r w:rsidR="003741E3" w:rsidRPr="0051262F">
        <w:rPr>
          <w:rFonts w:ascii="Book Antiqua" w:eastAsia="Arial Unicode MS" w:hAnsi="Book Antiqua" w:cs="Times New Roman"/>
          <w:sz w:val="24"/>
          <w:szCs w:val="24"/>
        </w:rPr>
        <w:t>Based on the result</w:t>
      </w:r>
      <w:r w:rsidR="005F0010" w:rsidRPr="0051262F">
        <w:rPr>
          <w:rFonts w:ascii="Book Antiqua" w:eastAsia="Arial Unicode MS" w:hAnsi="Book Antiqua" w:cs="Times New Roman"/>
          <w:sz w:val="24"/>
          <w:szCs w:val="24"/>
        </w:rPr>
        <w:t>s</w:t>
      </w:r>
      <w:r w:rsidR="006D07F3" w:rsidRPr="0051262F">
        <w:rPr>
          <w:rFonts w:ascii="Book Antiqua" w:eastAsia="Arial Unicode MS" w:hAnsi="Book Antiqua" w:cs="Times New Roman"/>
          <w:sz w:val="24"/>
          <w:szCs w:val="24"/>
        </w:rPr>
        <w:t xml:space="preserve"> </w:t>
      </w:r>
      <w:r w:rsidR="003741E3" w:rsidRPr="0051262F">
        <w:rPr>
          <w:rFonts w:ascii="Book Antiqua" w:eastAsia="Arial Unicode MS" w:hAnsi="Book Antiqua" w:cs="Times New Roman"/>
          <w:sz w:val="24"/>
          <w:szCs w:val="24"/>
        </w:rPr>
        <w:t>calculated</w:t>
      </w:r>
      <w:r w:rsidR="00C00EE7" w:rsidRPr="0051262F">
        <w:rPr>
          <w:rFonts w:ascii="Book Antiqua" w:eastAsia="Arial Unicode MS" w:hAnsi="Book Antiqua" w:cs="Times New Roman"/>
          <w:sz w:val="24"/>
          <w:szCs w:val="24"/>
        </w:rPr>
        <w:t xml:space="preserve"> from</w:t>
      </w:r>
      <w:r w:rsidR="003741E3" w:rsidRPr="0051262F">
        <w:rPr>
          <w:rFonts w:ascii="Book Antiqua" w:eastAsia="Arial Unicode MS" w:hAnsi="Book Antiqua" w:cs="Times New Roman"/>
          <w:sz w:val="24"/>
          <w:szCs w:val="24"/>
        </w:rPr>
        <w:t xml:space="preserve"> </w:t>
      </w:r>
      <w:r w:rsidR="00603A1B" w:rsidRPr="0051262F">
        <w:rPr>
          <w:rFonts w:ascii="Book Antiqua" w:hAnsi="Book Antiqua" w:cs="Times New Roman"/>
          <w:sz w:val="24"/>
          <w:szCs w:val="24"/>
        </w:rPr>
        <w:t>the mortality rate of</w:t>
      </w:r>
      <w:r w:rsidR="00603A1B" w:rsidRPr="0051262F">
        <w:rPr>
          <w:rFonts w:ascii="Book Antiqua" w:eastAsia="Arial Unicode MS" w:hAnsi="Book Antiqua" w:cs="Times New Roman"/>
          <w:sz w:val="24"/>
          <w:szCs w:val="24"/>
        </w:rPr>
        <w:t xml:space="preserve"> </w:t>
      </w:r>
      <w:r w:rsidR="003741E3" w:rsidRPr="0051262F">
        <w:rPr>
          <w:rFonts w:ascii="Book Antiqua" w:eastAsia="Arial Unicode MS" w:hAnsi="Book Antiqua" w:cs="Times New Roman"/>
          <w:sz w:val="24"/>
          <w:szCs w:val="24"/>
        </w:rPr>
        <w:t xml:space="preserve">the </w:t>
      </w:r>
      <w:r w:rsidR="00C00EE7" w:rsidRPr="0051262F">
        <w:rPr>
          <w:rFonts w:ascii="Book Antiqua" w:eastAsia="Arial Unicode MS" w:hAnsi="Book Antiqua" w:cs="Times New Roman"/>
          <w:sz w:val="24"/>
          <w:szCs w:val="24"/>
        </w:rPr>
        <w:t>population</w:t>
      </w:r>
      <w:r w:rsidR="005F0010" w:rsidRPr="0051262F">
        <w:rPr>
          <w:rFonts w:ascii="Book Antiqua" w:eastAsia="Arial Unicode MS" w:hAnsi="Book Antiqua" w:cs="Times New Roman"/>
          <w:sz w:val="24"/>
          <w:szCs w:val="24"/>
        </w:rPr>
        <w:t xml:space="preserve"> of Niigata </w:t>
      </w:r>
      <w:r w:rsidR="00F12F68" w:rsidRPr="0051262F">
        <w:rPr>
          <w:rFonts w:ascii="Book Antiqua" w:eastAsia="Arial Unicode MS" w:hAnsi="Book Antiqua" w:cs="Times New Roman"/>
          <w:sz w:val="24"/>
          <w:szCs w:val="24"/>
        </w:rPr>
        <w:t>city</w:t>
      </w:r>
      <w:r w:rsidR="00C00EE7" w:rsidRPr="0051262F">
        <w:rPr>
          <w:rFonts w:ascii="Book Antiqua" w:eastAsia="Arial Unicode MS" w:hAnsi="Book Antiqua" w:cs="Times New Roman"/>
          <w:sz w:val="24"/>
          <w:szCs w:val="24"/>
        </w:rPr>
        <w:t>, the SMRs of</w:t>
      </w:r>
      <w:r w:rsidR="00603A1B" w:rsidRPr="0051262F">
        <w:rPr>
          <w:rFonts w:ascii="Book Antiqua" w:eastAsia="Arial Unicode MS" w:hAnsi="Book Antiqua" w:cs="Times New Roman"/>
          <w:sz w:val="24"/>
          <w:szCs w:val="24"/>
        </w:rPr>
        <w:t xml:space="preserve"> gastric cancer death were 0.43 (95%CI: 0.30-0.57</w:t>
      </w:r>
      <w:r w:rsidR="003741E3" w:rsidRPr="0051262F">
        <w:rPr>
          <w:rFonts w:ascii="Book Antiqua" w:eastAsia="Arial Unicode MS" w:hAnsi="Book Antiqua" w:cs="Times New Roman"/>
          <w:sz w:val="24"/>
          <w:szCs w:val="24"/>
        </w:rPr>
        <w:t xml:space="preserve">) for </w:t>
      </w:r>
      <w:r w:rsidR="00C00EE7" w:rsidRPr="0051262F">
        <w:rPr>
          <w:rFonts w:ascii="Book Antiqua" w:eastAsia="Arial Unicode MS" w:hAnsi="Book Antiqua" w:cs="Times New Roman"/>
          <w:sz w:val="24"/>
          <w:szCs w:val="24"/>
        </w:rPr>
        <w:t xml:space="preserve">the </w:t>
      </w:r>
      <w:r w:rsidR="003741E3" w:rsidRPr="0051262F">
        <w:rPr>
          <w:rFonts w:ascii="Book Antiqua" w:eastAsia="Arial Unicode MS" w:hAnsi="Book Antiqua" w:cs="Times New Roman"/>
          <w:sz w:val="24"/>
          <w:szCs w:val="24"/>
        </w:rPr>
        <w:t>endoscopic</w:t>
      </w:r>
      <w:r w:rsidR="00603A1B" w:rsidRPr="0051262F">
        <w:rPr>
          <w:rFonts w:ascii="Book Antiqua" w:eastAsia="Arial Unicode MS" w:hAnsi="Book Antiqua" w:cs="Times New Roman"/>
          <w:sz w:val="24"/>
          <w:szCs w:val="24"/>
        </w:rPr>
        <w:t xml:space="preserve"> screening group, 0.68</w:t>
      </w:r>
      <w:r w:rsidR="003741E3" w:rsidRPr="0051262F">
        <w:rPr>
          <w:rFonts w:ascii="Book Antiqua" w:eastAsia="Arial Unicode MS" w:hAnsi="Book Antiqua" w:cs="Times New Roman"/>
          <w:sz w:val="24"/>
          <w:szCs w:val="24"/>
        </w:rPr>
        <w:t xml:space="preserve"> (95%CI:</w:t>
      </w:r>
      <w:r w:rsidR="006D07F3" w:rsidRPr="0051262F">
        <w:rPr>
          <w:rFonts w:ascii="Book Antiqua" w:eastAsia="Arial Unicode MS" w:hAnsi="Book Antiqua" w:cs="Times New Roman"/>
          <w:sz w:val="24"/>
          <w:szCs w:val="24"/>
        </w:rPr>
        <w:t xml:space="preserve"> </w:t>
      </w:r>
      <w:r w:rsidR="00603A1B" w:rsidRPr="0051262F">
        <w:rPr>
          <w:rFonts w:ascii="Book Antiqua" w:eastAsia="Arial Unicode MS" w:hAnsi="Book Antiqua" w:cs="Times New Roman"/>
          <w:sz w:val="24"/>
          <w:szCs w:val="24"/>
        </w:rPr>
        <w:t>0.55-0.79</w:t>
      </w:r>
      <w:r w:rsidR="003741E3" w:rsidRPr="0051262F">
        <w:rPr>
          <w:rFonts w:ascii="Book Antiqua" w:eastAsia="Arial Unicode MS" w:hAnsi="Book Antiqua" w:cs="Times New Roman"/>
          <w:sz w:val="24"/>
          <w:szCs w:val="24"/>
        </w:rPr>
        <w:t xml:space="preserve">) for </w:t>
      </w:r>
      <w:r w:rsidR="00C00EE7" w:rsidRPr="0051262F">
        <w:rPr>
          <w:rFonts w:ascii="Book Antiqua" w:eastAsia="Arial Unicode MS" w:hAnsi="Book Antiqua" w:cs="Times New Roman"/>
          <w:sz w:val="24"/>
          <w:szCs w:val="24"/>
        </w:rPr>
        <w:t xml:space="preserve">the </w:t>
      </w:r>
      <w:r w:rsidR="003741E3" w:rsidRPr="0051262F">
        <w:rPr>
          <w:rFonts w:ascii="Book Antiqua" w:eastAsia="Arial Unicode MS" w:hAnsi="Book Antiqua" w:cs="Times New Roman"/>
          <w:sz w:val="24"/>
          <w:szCs w:val="24"/>
        </w:rPr>
        <w:t>regular</w:t>
      </w:r>
      <w:r w:rsidR="006D07F3" w:rsidRPr="0051262F">
        <w:rPr>
          <w:rFonts w:ascii="Book Antiqua" w:eastAsia="Arial Unicode MS" w:hAnsi="Book Antiqua" w:cs="Times New Roman"/>
          <w:sz w:val="24"/>
          <w:szCs w:val="24"/>
        </w:rPr>
        <w:t xml:space="preserve"> </w:t>
      </w:r>
      <w:r w:rsidR="003741E3" w:rsidRPr="0051262F">
        <w:rPr>
          <w:rFonts w:ascii="Book Antiqua" w:eastAsia="Arial Unicode MS" w:hAnsi="Book Antiqua" w:cs="Times New Roman"/>
          <w:sz w:val="24"/>
          <w:szCs w:val="24"/>
        </w:rPr>
        <w:t>radiograph</w:t>
      </w:r>
      <w:r w:rsidR="00352A35" w:rsidRPr="0051262F">
        <w:rPr>
          <w:rFonts w:ascii="Book Antiqua" w:eastAsia="Arial Unicode MS" w:hAnsi="Book Antiqua" w:cs="Times New Roman"/>
          <w:sz w:val="24"/>
          <w:szCs w:val="24"/>
        </w:rPr>
        <w:t xml:space="preserve">ic </w:t>
      </w:r>
      <w:r w:rsidR="003741E3" w:rsidRPr="0051262F">
        <w:rPr>
          <w:rFonts w:ascii="Book Antiqua" w:eastAsia="Arial Unicode MS" w:hAnsi="Book Antiqua" w:cs="Times New Roman"/>
          <w:sz w:val="24"/>
          <w:szCs w:val="24"/>
        </w:rPr>
        <w:t>screening group</w:t>
      </w:r>
      <w:r w:rsidR="00BA75BD" w:rsidRPr="0051262F">
        <w:rPr>
          <w:rFonts w:ascii="Book Antiqua" w:eastAsia="Arial Unicode MS" w:hAnsi="Book Antiqua" w:cs="Times New Roman"/>
          <w:sz w:val="24"/>
          <w:szCs w:val="24"/>
        </w:rPr>
        <w:t>,</w:t>
      </w:r>
      <w:r w:rsidR="00603A1B" w:rsidRPr="0051262F">
        <w:rPr>
          <w:rFonts w:ascii="Book Antiqua" w:eastAsia="Arial Unicode MS" w:hAnsi="Book Antiqua" w:cs="Times New Roman"/>
          <w:sz w:val="24"/>
          <w:szCs w:val="24"/>
        </w:rPr>
        <w:t xml:space="preserve"> and 0.85 (95%CI: 0.71-0.94</w:t>
      </w:r>
      <w:r w:rsidR="003741E3" w:rsidRPr="0051262F">
        <w:rPr>
          <w:rFonts w:ascii="Book Antiqua" w:eastAsia="Arial Unicode MS" w:hAnsi="Book Antiqua" w:cs="Times New Roman"/>
          <w:sz w:val="24"/>
          <w:szCs w:val="24"/>
        </w:rPr>
        <w:t>)</w:t>
      </w:r>
      <w:r w:rsidR="00C00EE7" w:rsidRPr="0051262F">
        <w:rPr>
          <w:rFonts w:ascii="Book Antiqua" w:eastAsia="Arial Unicode MS" w:hAnsi="Book Antiqua" w:cs="Times New Roman"/>
          <w:sz w:val="24"/>
          <w:szCs w:val="24"/>
        </w:rPr>
        <w:t xml:space="preserve"> for the </w:t>
      </w:r>
      <w:r w:rsidR="00B05DD5" w:rsidRPr="0051262F">
        <w:rPr>
          <w:rFonts w:ascii="Book Antiqua" w:eastAsia="Arial Unicode MS" w:hAnsi="Book Antiqua" w:cs="Times New Roman"/>
          <w:sz w:val="24"/>
          <w:szCs w:val="24"/>
        </w:rPr>
        <w:t>photofluorography</w:t>
      </w:r>
      <w:r w:rsidR="00C00EE7" w:rsidRPr="0051262F">
        <w:rPr>
          <w:rFonts w:ascii="Book Antiqua" w:eastAsia="Arial Unicode MS" w:hAnsi="Book Antiqua" w:cs="Times New Roman"/>
          <w:sz w:val="24"/>
          <w:szCs w:val="24"/>
        </w:rPr>
        <w:t xml:space="preserve"> screening group</w:t>
      </w:r>
      <w:r w:rsidR="003741E3" w:rsidRPr="0051262F">
        <w:rPr>
          <w:rFonts w:ascii="Book Antiqua" w:eastAsia="Arial Unicode MS" w:hAnsi="Book Antiqua" w:cs="Times New Roman"/>
          <w:sz w:val="24"/>
          <w:szCs w:val="24"/>
        </w:rPr>
        <w:t xml:space="preserve">. The mortality reduction from gastric cancer was higher in </w:t>
      </w:r>
      <w:r w:rsidR="00BA75BD" w:rsidRPr="0051262F">
        <w:rPr>
          <w:rFonts w:ascii="Book Antiqua" w:eastAsia="Arial Unicode MS" w:hAnsi="Book Antiqua" w:cs="Times New Roman"/>
          <w:sz w:val="24"/>
          <w:szCs w:val="24"/>
        </w:rPr>
        <w:t xml:space="preserve">the </w:t>
      </w:r>
      <w:r w:rsidR="003741E3" w:rsidRPr="0051262F">
        <w:rPr>
          <w:rFonts w:ascii="Book Antiqua" w:eastAsia="Arial Unicode MS" w:hAnsi="Book Antiqua" w:cs="Times New Roman"/>
          <w:sz w:val="24"/>
          <w:szCs w:val="24"/>
        </w:rPr>
        <w:t>endoscop</w:t>
      </w:r>
      <w:r w:rsidR="00C00EE7" w:rsidRPr="0051262F">
        <w:rPr>
          <w:rFonts w:ascii="Book Antiqua" w:eastAsia="Arial Unicode MS" w:hAnsi="Book Antiqua" w:cs="Times New Roman"/>
          <w:sz w:val="24"/>
          <w:szCs w:val="24"/>
        </w:rPr>
        <w:t>ic screening group than in the</w:t>
      </w:r>
      <w:r w:rsidR="003741E3" w:rsidRPr="0051262F">
        <w:rPr>
          <w:rFonts w:ascii="Book Antiqua" w:eastAsia="Arial Unicode MS" w:hAnsi="Book Antiqua" w:cs="Times New Roman"/>
          <w:sz w:val="24"/>
          <w:szCs w:val="24"/>
        </w:rPr>
        <w:t xml:space="preserve"> </w:t>
      </w:r>
      <w:r w:rsidR="00340F98" w:rsidRPr="0051262F">
        <w:rPr>
          <w:rFonts w:ascii="Book Antiqua" w:eastAsia="Arial Unicode MS" w:hAnsi="Book Antiqua" w:cs="Times New Roman"/>
          <w:sz w:val="24"/>
          <w:szCs w:val="24"/>
        </w:rPr>
        <w:t xml:space="preserve">regular radiographic </w:t>
      </w:r>
      <w:r w:rsidR="009F5FF2" w:rsidRPr="0051262F">
        <w:rPr>
          <w:rFonts w:ascii="Book Antiqua" w:eastAsia="Arial Unicode MS" w:hAnsi="Book Antiqua" w:cs="Times New Roman"/>
          <w:sz w:val="24"/>
          <w:szCs w:val="24"/>
        </w:rPr>
        <w:t xml:space="preserve">screening </w:t>
      </w:r>
      <w:r w:rsidR="005F0010" w:rsidRPr="0051262F">
        <w:rPr>
          <w:rFonts w:ascii="Book Antiqua" w:eastAsia="Arial Unicode MS" w:hAnsi="Book Antiqua" w:cs="Times New Roman"/>
          <w:sz w:val="24"/>
          <w:szCs w:val="24"/>
        </w:rPr>
        <w:t>group</w:t>
      </w:r>
      <w:r w:rsidR="003741E3" w:rsidRPr="0051262F">
        <w:rPr>
          <w:rFonts w:ascii="Book Antiqua" w:eastAsia="Arial Unicode MS" w:hAnsi="Book Antiqua" w:cs="Times New Roman"/>
          <w:sz w:val="24"/>
          <w:szCs w:val="24"/>
        </w:rPr>
        <w:t xml:space="preserve"> despite </w:t>
      </w:r>
      <w:r w:rsidR="00772D6B" w:rsidRPr="0051262F">
        <w:rPr>
          <w:rFonts w:ascii="Book Antiqua" w:eastAsia="Arial Unicode MS" w:hAnsi="Book Antiqua" w:cs="Times New Roman"/>
          <w:sz w:val="24"/>
          <w:szCs w:val="24"/>
        </w:rPr>
        <w:t xml:space="preserve">the nearly equal </w:t>
      </w:r>
      <w:r w:rsidR="003741E3" w:rsidRPr="0051262F">
        <w:rPr>
          <w:rFonts w:ascii="Book Antiqua" w:eastAsia="Arial Unicode MS" w:hAnsi="Book Antiqua" w:cs="Times New Roman"/>
          <w:sz w:val="24"/>
          <w:szCs w:val="24"/>
        </w:rPr>
        <w:t>mortality rates of all cancers except gastric</w:t>
      </w:r>
      <w:r w:rsidR="002A5191" w:rsidRPr="0051262F">
        <w:rPr>
          <w:rFonts w:ascii="Book Antiqua" w:eastAsia="Arial Unicode MS" w:hAnsi="Book Antiqua" w:cs="Times New Roman"/>
          <w:sz w:val="24"/>
          <w:szCs w:val="24"/>
        </w:rPr>
        <w:t xml:space="preserve"> cancer</w:t>
      </w:r>
      <w:r w:rsidR="00AC3C6D" w:rsidRPr="0051262F">
        <w:rPr>
          <w:rFonts w:ascii="Book Antiqua" w:eastAsia="Arial Unicode MS" w:hAnsi="Book Antiqua" w:cs="Times New Roman"/>
          <w:sz w:val="24"/>
          <w:szCs w:val="24"/>
        </w:rPr>
        <w:t>.</w:t>
      </w:r>
      <w:r w:rsidR="003741E3" w:rsidRPr="0051262F">
        <w:rPr>
          <w:rFonts w:ascii="Book Antiqua" w:eastAsia="Arial Unicode MS" w:hAnsi="Book Antiqua" w:cs="Times New Roman"/>
          <w:sz w:val="24"/>
          <w:szCs w:val="24"/>
        </w:rPr>
        <w:t xml:space="preserve"> </w:t>
      </w:r>
    </w:p>
    <w:p w:rsidR="00614998" w:rsidRPr="0051262F" w:rsidRDefault="00614998" w:rsidP="00AC3F98">
      <w:pPr>
        <w:snapToGrid w:val="0"/>
        <w:spacing w:line="360" w:lineRule="auto"/>
        <w:rPr>
          <w:rFonts w:ascii="Book Antiqua" w:eastAsia="Arial Unicode MS" w:hAnsi="Book Antiqua" w:cs="Times New Roman"/>
          <w:sz w:val="24"/>
          <w:szCs w:val="24"/>
          <w:lang w:eastAsia="zh-CN"/>
        </w:rPr>
      </w:pPr>
    </w:p>
    <w:p w:rsidR="003741E3" w:rsidRPr="0051262F" w:rsidRDefault="00704A4D" w:rsidP="00AC3F98">
      <w:pPr>
        <w:snapToGrid w:val="0"/>
        <w:spacing w:line="360" w:lineRule="auto"/>
        <w:rPr>
          <w:rFonts w:ascii="Book Antiqua" w:hAnsi="Book Antiqua" w:cs="Times New Roman"/>
          <w:sz w:val="24"/>
          <w:szCs w:val="24"/>
        </w:rPr>
      </w:pPr>
      <w:r w:rsidRPr="0051262F">
        <w:rPr>
          <w:rFonts w:ascii="Book Antiqua" w:eastAsia="Arial Unicode MS" w:hAnsi="Book Antiqua" w:cs="Times New Roman"/>
          <w:b/>
          <w:sz w:val="24"/>
          <w:szCs w:val="24"/>
        </w:rPr>
        <w:t xml:space="preserve">CONCLUSION: </w:t>
      </w:r>
      <w:r w:rsidR="00772D6B" w:rsidRPr="0051262F">
        <w:rPr>
          <w:rFonts w:ascii="Book Antiqua" w:eastAsia="Arial Unicode MS" w:hAnsi="Book Antiqua" w:cs="Times New Roman"/>
          <w:sz w:val="24"/>
          <w:szCs w:val="24"/>
        </w:rPr>
        <w:t>Th</w:t>
      </w:r>
      <w:r w:rsidR="00603A1B" w:rsidRPr="0051262F">
        <w:rPr>
          <w:rFonts w:ascii="Book Antiqua" w:eastAsia="Arial Unicode MS" w:hAnsi="Book Antiqua" w:cs="Times New Roman"/>
          <w:sz w:val="24"/>
          <w:szCs w:val="24"/>
        </w:rPr>
        <w:t>e 5</w:t>
      </w:r>
      <w:r w:rsidR="00DA1F27" w:rsidRPr="0051262F">
        <w:rPr>
          <w:rFonts w:ascii="Book Antiqua" w:eastAsia="Arial Unicode MS" w:hAnsi="Book Antiqua" w:cs="Times New Roman"/>
          <w:sz w:val="24"/>
          <w:szCs w:val="24"/>
        </w:rPr>
        <w:t>7</w:t>
      </w:r>
      <w:r w:rsidR="00772D6B" w:rsidRPr="0051262F">
        <w:rPr>
          <w:rFonts w:ascii="Book Antiqua" w:eastAsia="Arial Unicode MS" w:hAnsi="Book Antiqua" w:cs="Times New Roman"/>
          <w:sz w:val="24"/>
          <w:szCs w:val="24"/>
        </w:rPr>
        <w:t xml:space="preserve">% mortality reduction from gastric cancer </w:t>
      </w:r>
      <w:r w:rsidR="00897739" w:rsidRPr="0051262F">
        <w:rPr>
          <w:rFonts w:ascii="Book Antiqua" w:eastAsia="Arial Unicode MS" w:hAnsi="Book Antiqua" w:cs="Times New Roman"/>
          <w:sz w:val="24"/>
          <w:szCs w:val="24"/>
        </w:rPr>
        <w:t>might indicate the effectiveness</w:t>
      </w:r>
      <w:r w:rsidR="00772D6B" w:rsidRPr="0051262F">
        <w:rPr>
          <w:rFonts w:ascii="Book Antiqua" w:eastAsia="Arial Unicode MS" w:hAnsi="Book Antiqua" w:cs="Times New Roman"/>
          <w:sz w:val="24"/>
          <w:szCs w:val="24"/>
        </w:rPr>
        <w:t xml:space="preserve"> of endoscopic screening for gastric cancer. </w:t>
      </w:r>
      <w:r w:rsidR="00772D6B" w:rsidRPr="0051262F">
        <w:rPr>
          <w:rFonts w:ascii="Book Antiqua" w:hAnsi="Book Antiqua" w:cs="Times New Roman"/>
          <w:sz w:val="24"/>
          <w:szCs w:val="24"/>
        </w:rPr>
        <w:t xml:space="preserve">Further studies and </w:t>
      </w:r>
      <w:r w:rsidR="003741E3" w:rsidRPr="0051262F">
        <w:rPr>
          <w:rFonts w:ascii="Book Antiqua" w:hAnsi="Book Antiqua" w:cs="Times New Roman"/>
          <w:sz w:val="24"/>
          <w:szCs w:val="24"/>
        </w:rPr>
        <w:t>prudent interpretation</w:t>
      </w:r>
      <w:r w:rsidR="00772D6B" w:rsidRPr="0051262F">
        <w:rPr>
          <w:rFonts w:ascii="Book Antiqua" w:hAnsi="Book Antiqua" w:cs="Times New Roman"/>
          <w:sz w:val="24"/>
          <w:szCs w:val="24"/>
        </w:rPr>
        <w:t xml:space="preserve"> of results are</w:t>
      </w:r>
      <w:r w:rsidR="003741E3" w:rsidRPr="0051262F">
        <w:rPr>
          <w:rFonts w:ascii="Book Antiqua" w:hAnsi="Book Antiqua" w:cs="Times New Roman"/>
          <w:sz w:val="24"/>
          <w:szCs w:val="24"/>
        </w:rPr>
        <w:t xml:space="preserve"> needed.</w:t>
      </w:r>
    </w:p>
    <w:p w:rsidR="00704A4D" w:rsidRPr="0051262F" w:rsidRDefault="00704A4D" w:rsidP="00AC3F98">
      <w:pPr>
        <w:snapToGrid w:val="0"/>
        <w:spacing w:line="360" w:lineRule="auto"/>
        <w:rPr>
          <w:rFonts w:ascii="Book Antiqua" w:eastAsia="Simsun" w:hAnsi="Book Antiqua" w:cs="Times New Roman"/>
          <w:sz w:val="24"/>
          <w:szCs w:val="24"/>
          <w:lang w:eastAsia="zh-CN"/>
        </w:rPr>
      </w:pPr>
    </w:p>
    <w:p w:rsidR="00614998" w:rsidRPr="0051262F" w:rsidRDefault="00614998" w:rsidP="00AC3F98">
      <w:pPr>
        <w:adjustRightInd w:val="0"/>
        <w:snapToGrid w:val="0"/>
        <w:spacing w:line="360" w:lineRule="auto"/>
        <w:rPr>
          <w:rFonts w:ascii="Book Antiqua" w:hAnsi="Book Antiqua"/>
          <w:sz w:val="24"/>
          <w:szCs w:val="24"/>
        </w:rPr>
      </w:pPr>
      <w:bookmarkStart w:id="116" w:name="OLE_LINK98"/>
      <w:bookmarkStart w:id="117" w:name="OLE_LINK156"/>
      <w:bookmarkStart w:id="118" w:name="OLE_LINK196"/>
      <w:bookmarkStart w:id="119" w:name="OLE_LINK217"/>
      <w:bookmarkStart w:id="120" w:name="OLE_LINK242"/>
      <w:bookmarkStart w:id="121" w:name="OLE_LINK247"/>
      <w:bookmarkStart w:id="122" w:name="OLE_LINK311"/>
      <w:bookmarkStart w:id="123" w:name="OLE_LINK312"/>
      <w:bookmarkStart w:id="124" w:name="OLE_LINK325"/>
      <w:bookmarkStart w:id="125" w:name="OLE_LINK330"/>
      <w:bookmarkStart w:id="126" w:name="OLE_LINK513"/>
      <w:bookmarkStart w:id="127" w:name="OLE_LINK514"/>
      <w:bookmarkStart w:id="128" w:name="OLE_LINK464"/>
      <w:bookmarkStart w:id="129" w:name="OLE_LINK465"/>
      <w:bookmarkStart w:id="130" w:name="OLE_LINK466"/>
      <w:bookmarkStart w:id="131" w:name="OLE_LINK470"/>
      <w:bookmarkStart w:id="132" w:name="OLE_LINK471"/>
      <w:bookmarkStart w:id="133" w:name="OLE_LINK472"/>
      <w:bookmarkStart w:id="134" w:name="OLE_LINK474"/>
      <w:bookmarkStart w:id="135" w:name="OLE_LINK512"/>
      <w:bookmarkStart w:id="136" w:name="OLE_LINK800"/>
      <w:bookmarkStart w:id="137" w:name="OLE_LINK982"/>
      <w:bookmarkStart w:id="138" w:name="OLE_LINK1027"/>
      <w:bookmarkStart w:id="139" w:name="OLE_LINK504"/>
      <w:bookmarkStart w:id="140" w:name="OLE_LINK546"/>
      <w:bookmarkStart w:id="141" w:name="OLE_LINK547"/>
      <w:bookmarkStart w:id="142" w:name="OLE_LINK575"/>
      <w:bookmarkStart w:id="143" w:name="OLE_LINK640"/>
      <w:bookmarkStart w:id="144" w:name="OLE_LINK672"/>
      <w:bookmarkStart w:id="145" w:name="OLE_LINK714"/>
      <w:bookmarkStart w:id="146" w:name="OLE_LINK651"/>
      <w:bookmarkStart w:id="147" w:name="OLE_LINK652"/>
      <w:bookmarkStart w:id="148" w:name="OLE_LINK744"/>
      <w:bookmarkStart w:id="149" w:name="OLE_LINK758"/>
      <w:bookmarkStart w:id="150" w:name="OLE_LINK787"/>
      <w:bookmarkStart w:id="151" w:name="OLE_LINK807"/>
      <w:bookmarkStart w:id="152" w:name="OLE_LINK820"/>
      <w:bookmarkStart w:id="153" w:name="OLE_LINK862"/>
      <w:bookmarkStart w:id="154" w:name="OLE_LINK879"/>
      <w:bookmarkStart w:id="155" w:name="OLE_LINK906"/>
      <w:bookmarkStart w:id="156" w:name="OLE_LINK928"/>
      <w:bookmarkStart w:id="157" w:name="OLE_LINK960"/>
      <w:bookmarkStart w:id="158" w:name="OLE_LINK861"/>
      <w:bookmarkStart w:id="159" w:name="OLE_LINK983"/>
      <w:bookmarkStart w:id="160" w:name="OLE_LINK1334"/>
      <w:bookmarkStart w:id="161" w:name="OLE_LINK1029"/>
      <w:bookmarkStart w:id="162" w:name="OLE_LINK1060"/>
      <w:bookmarkStart w:id="163" w:name="OLE_LINK1061"/>
      <w:bookmarkStart w:id="164" w:name="OLE_LINK1348"/>
      <w:bookmarkStart w:id="165" w:name="OLE_LINK1086"/>
      <w:bookmarkStart w:id="166" w:name="OLE_LINK1100"/>
      <w:bookmarkStart w:id="167" w:name="OLE_LINK1125"/>
      <w:bookmarkStart w:id="168" w:name="OLE_LINK1163"/>
      <w:bookmarkStart w:id="169" w:name="OLE_LINK1193"/>
      <w:bookmarkStart w:id="170" w:name="OLE_LINK1219"/>
      <w:bookmarkStart w:id="171" w:name="OLE_LINK1247"/>
      <w:bookmarkStart w:id="172" w:name="OLE_LINK1284"/>
      <w:bookmarkStart w:id="173" w:name="OLE_LINK1313"/>
      <w:bookmarkStart w:id="174" w:name="OLE_LINK1361"/>
      <w:bookmarkStart w:id="175" w:name="OLE_LINK1384"/>
      <w:bookmarkStart w:id="176" w:name="OLE_LINK1403"/>
      <w:bookmarkStart w:id="177" w:name="OLE_LINK1437"/>
      <w:bookmarkStart w:id="178" w:name="OLE_LINK1454"/>
      <w:bookmarkStart w:id="179" w:name="OLE_LINK1480"/>
      <w:bookmarkStart w:id="180" w:name="OLE_LINK1504"/>
      <w:bookmarkStart w:id="181" w:name="OLE_LINK1516"/>
      <w:bookmarkStart w:id="182" w:name="OLE_LINK135"/>
      <w:bookmarkStart w:id="183" w:name="OLE_LINK216"/>
      <w:bookmarkStart w:id="184" w:name="OLE_LINK259"/>
      <w:bookmarkStart w:id="185" w:name="OLE_LINK1186"/>
      <w:bookmarkStart w:id="186" w:name="OLE_LINK1265"/>
      <w:bookmarkStart w:id="187" w:name="OLE_LINK1373"/>
      <w:bookmarkStart w:id="188" w:name="OLE_LINK1478"/>
      <w:bookmarkStart w:id="189" w:name="OLE_LINK1644"/>
      <w:bookmarkStart w:id="190" w:name="OLE_LINK1884"/>
      <w:bookmarkStart w:id="191" w:name="OLE_LINK1885"/>
      <w:bookmarkStart w:id="192" w:name="OLE_LINK1538"/>
      <w:bookmarkStart w:id="193" w:name="OLE_LINK1539"/>
      <w:bookmarkStart w:id="194" w:name="OLE_LINK1543"/>
      <w:bookmarkStart w:id="195" w:name="OLE_LINK1549"/>
      <w:bookmarkStart w:id="196" w:name="OLE_LINK1778"/>
      <w:bookmarkStart w:id="197" w:name="OLE_LINK1756"/>
      <w:bookmarkStart w:id="198" w:name="OLE_LINK1776"/>
      <w:bookmarkStart w:id="199" w:name="OLE_LINK1777"/>
      <w:bookmarkStart w:id="200" w:name="OLE_LINK1868"/>
      <w:bookmarkStart w:id="201" w:name="OLE_LINK1744"/>
      <w:bookmarkStart w:id="202" w:name="OLE_LINK1817"/>
      <w:bookmarkStart w:id="203" w:name="OLE_LINK1835"/>
      <w:bookmarkStart w:id="204" w:name="OLE_LINK1866"/>
      <w:bookmarkStart w:id="205" w:name="OLE_LINK1882"/>
      <w:bookmarkStart w:id="206" w:name="OLE_LINK1901"/>
      <w:bookmarkStart w:id="207" w:name="OLE_LINK1902"/>
      <w:bookmarkStart w:id="208" w:name="OLE_LINK2013"/>
      <w:bookmarkStart w:id="209" w:name="OLE_LINK1894"/>
      <w:bookmarkStart w:id="210" w:name="OLE_LINK1929"/>
      <w:bookmarkStart w:id="211" w:name="OLE_LINK1941"/>
      <w:bookmarkStart w:id="212" w:name="OLE_LINK1995"/>
      <w:bookmarkStart w:id="213" w:name="OLE_LINK1938"/>
      <w:bookmarkStart w:id="214" w:name="OLE_LINK2081"/>
      <w:bookmarkStart w:id="215" w:name="OLE_LINK2082"/>
      <w:bookmarkStart w:id="216" w:name="OLE_LINK2292"/>
      <w:bookmarkStart w:id="217" w:name="OLE_LINK1931"/>
      <w:bookmarkStart w:id="218" w:name="OLE_LINK1964"/>
      <w:bookmarkStart w:id="219" w:name="OLE_LINK2020"/>
      <w:bookmarkStart w:id="220" w:name="OLE_LINK2071"/>
      <w:bookmarkStart w:id="221" w:name="OLE_LINK2134"/>
      <w:bookmarkStart w:id="222" w:name="OLE_LINK2265"/>
      <w:bookmarkStart w:id="223" w:name="OLE_LINK2562"/>
      <w:bookmarkStart w:id="224" w:name="OLE_LINK1923"/>
      <w:bookmarkStart w:id="225" w:name="OLE_LINK2192"/>
      <w:bookmarkStart w:id="226" w:name="OLE_LINK2110"/>
      <w:bookmarkStart w:id="227" w:name="OLE_LINK2445"/>
      <w:bookmarkStart w:id="228" w:name="OLE_LINK2446"/>
      <w:bookmarkStart w:id="229" w:name="OLE_LINK2169"/>
      <w:bookmarkStart w:id="230" w:name="OLE_LINK2190"/>
      <w:bookmarkStart w:id="231" w:name="OLE_LINK2331"/>
      <w:bookmarkStart w:id="232" w:name="OLE_LINK2345"/>
      <w:bookmarkStart w:id="233" w:name="OLE_LINK2467"/>
      <w:bookmarkStart w:id="234" w:name="OLE_LINK2484"/>
      <w:bookmarkStart w:id="235" w:name="OLE_LINK2157"/>
      <w:bookmarkStart w:id="236" w:name="OLE_LINK2221"/>
      <w:bookmarkStart w:id="237" w:name="OLE_LINK2252"/>
      <w:bookmarkStart w:id="238" w:name="OLE_LINK2348"/>
      <w:bookmarkStart w:id="239" w:name="OLE_LINK2451"/>
      <w:bookmarkStart w:id="240" w:name="OLE_LINK2627"/>
      <w:bookmarkStart w:id="241" w:name="OLE_LINK2482"/>
      <w:bookmarkStart w:id="242" w:name="OLE_LINK2663"/>
      <w:bookmarkStart w:id="243" w:name="OLE_LINK2761"/>
      <w:bookmarkStart w:id="244" w:name="OLE_LINK2856"/>
      <w:bookmarkStart w:id="245" w:name="OLE_LINK2993"/>
      <w:bookmarkStart w:id="246" w:name="OLE_LINK2643"/>
      <w:bookmarkStart w:id="247" w:name="OLE_LINK2583"/>
      <w:bookmarkStart w:id="248" w:name="OLE_LINK2762"/>
      <w:bookmarkStart w:id="249" w:name="OLE_LINK2962"/>
      <w:bookmarkStart w:id="250" w:name="OLE_LINK2582"/>
      <w:r w:rsidRPr="0051262F">
        <w:rPr>
          <w:rFonts w:ascii="Book Antiqua" w:hAnsi="Book Antiqua"/>
          <w:sz w:val="24"/>
          <w:szCs w:val="24"/>
        </w:rPr>
        <w:t xml:space="preserve">© 2014 Baishideng Publishing Group Inc. All rights reserved.  </w:t>
      </w:r>
    </w:p>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rsidR="00614998" w:rsidRPr="0051262F" w:rsidRDefault="00614998" w:rsidP="00AC3F98">
      <w:pPr>
        <w:snapToGrid w:val="0"/>
        <w:spacing w:line="360" w:lineRule="auto"/>
        <w:rPr>
          <w:rFonts w:ascii="Book Antiqua" w:eastAsia="Simsun" w:hAnsi="Book Antiqua" w:cs="Times New Roman"/>
          <w:sz w:val="24"/>
          <w:szCs w:val="24"/>
          <w:lang w:eastAsia="zh-CN"/>
        </w:rPr>
      </w:pPr>
    </w:p>
    <w:p w:rsidR="00710445" w:rsidRPr="0051262F" w:rsidRDefault="00710445" w:rsidP="00AC3F98">
      <w:pPr>
        <w:snapToGrid w:val="0"/>
        <w:spacing w:line="360" w:lineRule="auto"/>
        <w:rPr>
          <w:rFonts w:ascii="Book Antiqua" w:hAnsi="Book Antiqua" w:cs="Times New Roman"/>
          <w:b/>
          <w:sz w:val="24"/>
          <w:szCs w:val="24"/>
        </w:rPr>
      </w:pPr>
      <w:r w:rsidRPr="0051262F">
        <w:rPr>
          <w:rFonts w:ascii="Book Antiqua" w:eastAsia="Batang" w:hAnsi="Book Antiqua" w:cs="Times New Roman"/>
          <w:b/>
          <w:sz w:val="24"/>
          <w:szCs w:val="24"/>
        </w:rPr>
        <w:t>Key words</w:t>
      </w:r>
      <w:r w:rsidR="00614998" w:rsidRPr="0051262F">
        <w:rPr>
          <w:rFonts w:ascii="Book Antiqua" w:eastAsia="Simsun" w:hAnsi="Book Antiqua" w:cs="Times New Roman"/>
          <w:b/>
          <w:sz w:val="24"/>
          <w:szCs w:val="24"/>
          <w:lang w:eastAsia="zh-CN"/>
        </w:rPr>
        <w:t xml:space="preserve">: </w:t>
      </w:r>
      <w:r w:rsidR="0089139A" w:rsidRPr="0051262F">
        <w:rPr>
          <w:rFonts w:ascii="Book Antiqua" w:eastAsia="Batang" w:hAnsi="Book Antiqua" w:cs="Times New Roman"/>
          <w:sz w:val="24"/>
          <w:szCs w:val="24"/>
        </w:rPr>
        <w:t>Gastric cancer screening</w:t>
      </w:r>
      <w:r w:rsidR="00614998" w:rsidRPr="0051262F">
        <w:rPr>
          <w:rFonts w:ascii="Book Antiqua" w:eastAsia="Simsun" w:hAnsi="Book Antiqua" w:cs="Times New Roman"/>
          <w:sz w:val="24"/>
          <w:szCs w:val="24"/>
          <w:lang w:eastAsia="zh-CN"/>
        </w:rPr>
        <w:t>;</w:t>
      </w:r>
      <w:r w:rsidR="0089139A" w:rsidRPr="0051262F">
        <w:rPr>
          <w:rFonts w:ascii="Book Antiqua" w:eastAsia="Batang" w:hAnsi="Book Antiqua" w:cs="Times New Roman"/>
          <w:sz w:val="24"/>
          <w:szCs w:val="24"/>
        </w:rPr>
        <w:t xml:space="preserve"> </w:t>
      </w:r>
      <w:r w:rsidR="0089139A" w:rsidRPr="0051262F">
        <w:rPr>
          <w:rFonts w:ascii="Book Antiqua" w:hAnsi="Book Antiqua" w:cs="Times New Roman"/>
          <w:sz w:val="24"/>
          <w:szCs w:val="24"/>
        </w:rPr>
        <w:t>M</w:t>
      </w:r>
      <w:r w:rsidRPr="0051262F">
        <w:rPr>
          <w:rFonts w:ascii="Book Antiqua" w:eastAsia="Batang" w:hAnsi="Book Antiqua" w:cs="Times New Roman"/>
          <w:sz w:val="24"/>
          <w:szCs w:val="24"/>
        </w:rPr>
        <w:t>ortality</w:t>
      </w:r>
      <w:r w:rsidR="00614998" w:rsidRPr="0051262F">
        <w:rPr>
          <w:rFonts w:ascii="Book Antiqua" w:eastAsia="Simsun" w:hAnsi="Book Antiqua" w:cs="Times New Roman"/>
          <w:sz w:val="24"/>
          <w:szCs w:val="24"/>
          <w:lang w:eastAsia="zh-CN"/>
        </w:rPr>
        <w:t>;</w:t>
      </w:r>
      <w:r w:rsidR="00772D6B" w:rsidRPr="0051262F">
        <w:rPr>
          <w:rFonts w:ascii="Book Antiqua" w:hAnsi="Book Antiqua" w:cs="Times New Roman"/>
          <w:sz w:val="24"/>
          <w:szCs w:val="24"/>
        </w:rPr>
        <w:t xml:space="preserve"> </w:t>
      </w:r>
      <w:r w:rsidRPr="0051262F">
        <w:rPr>
          <w:rFonts w:ascii="Book Antiqua" w:eastAsia="Batang" w:hAnsi="Book Antiqua" w:cs="Times New Roman"/>
          <w:sz w:val="24"/>
          <w:szCs w:val="24"/>
        </w:rPr>
        <w:t xml:space="preserve">Upper gastrointestinal </w:t>
      </w:r>
      <w:r w:rsidRPr="0051262F">
        <w:rPr>
          <w:rFonts w:ascii="Book Antiqua" w:eastAsia="Batang" w:hAnsi="Book Antiqua" w:cs="Times New Roman"/>
          <w:sz w:val="24"/>
          <w:szCs w:val="24"/>
        </w:rPr>
        <w:lastRenderedPageBreak/>
        <w:t>endoscopy</w:t>
      </w:r>
      <w:r w:rsidR="00614998" w:rsidRPr="0051262F">
        <w:rPr>
          <w:rFonts w:ascii="Book Antiqua" w:eastAsia="Simsun" w:hAnsi="Book Antiqua" w:cs="Times New Roman"/>
          <w:sz w:val="24"/>
          <w:szCs w:val="24"/>
          <w:lang w:eastAsia="zh-CN"/>
        </w:rPr>
        <w:t>;</w:t>
      </w:r>
      <w:r w:rsidR="00614998" w:rsidRPr="0051262F">
        <w:rPr>
          <w:rFonts w:ascii="Book Antiqua" w:eastAsia="Simsun" w:hAnsi="Book Antiqua" w:cs="Times New Roman"/>
          <w:b/>
          <w:sz w:val="24"/>
          <w:szCs w:val="24"/>
          <w:lang w:eastAsia="zh-CN"/>
        </w:rPr>
        <w:t xml:space="preserve"> </w:t>
      </w:r>
      <w:r w:rsidR="00772D6B" w:rsidRPr="0051262F">
        <w:rPr>
          <w:rFonts w:ascii="Book Antiqua" w:eastAsia="Batang" w:hAnsi="Book Antiqua" w:cs="Times New Roman"/>
          <w:sz w:val="24"/>
          <w:szCs w:val="24"/>
        </w:rPr>
        <w:t xml:space="preserve">Upper gastrointestinal </w:t>
      </w:r>
      <w:r w:rsidR="00772D6B" w:rsidRPr="0051262F">
        <w:rPr>
          <w:rFonts w:ascii="Book Antiqua" w:hAnsi="Book Antiqua" w:cs="Times New Roman"/>
          <w:sz w:val="24"/>
          <w:szCs w:val="24"/>
        </w:rPr>
        <w:t>radiography</w:t>
      </w:r>
      <w:r w:rsidR="00614998" w:rsidRPr="0051262F">
        <w:rPr>
          <w:rFonts w:ascii="Book Antiqua" w:eastAsia="Simsun" w:hAnsi="Book Antiqua" w:cs="Times New Roman"/>
          <w:sz w:val="24"/>
          <w:szCs w:val="24"/>
          <w:lang w:eastAsia="zh-CN"/>
        </w:rPr>
        <w:t>;</w:t>
      </w:r>
      <w:r w:rsidRPr="0051262F">
        <w:rPr>
          <w:rFonts w:ascii="Book Antiqua" w:eastAsia="Batang" w:hAnsi="Book Antiqua" w:cs="Times New Roman"/>
          <w:sz w:val="24"/>
          <w:szCs w:val="24"/>
        </w:rPr>
        <w:t xml:space="preserve"> </w:t>
      </w:r>
      <w:r w:rsidR="003741E3" w:rsidRPr="0051262F">
        <w:rPr>
          <w:rFonts w:ascii="Book Antiqua" w:eastAsia="Batang" w:hAnsi="Book Antiqua" w:cs="Times New Roman"/>
          <w:sz w:val="24"/>
          <w:szCs w:val="24"/>
        </w:rPr>
        <w:t>S</w:t>
      </w:r>
      <w:r w:rsidR="003741E3" w:rsidRPr="0051262F">
        <w:rPr>
          <w:rFonts w:ascii="Book Antiqua" w:hAnsi="Book Antiqua" w:cs="Times New Roman"/>
          <w:sz w:val="24"/>
          <w:szCs w:val="24"/>
        </w:rPr>
        <w:t>tandard</w:t>
      </w:r>
      <w:r w:rsidR="005F0010" w:rsidRPr="0051262F">
        <w:rPr>
          <w:rFonts w:ascii="Book Antiqua" w:eastAsia="MS Mincho" w:hAnsi="Book Antiqua" w:cs="Times New Roman"/>
          <w:sz w:val="24"/>
          <w:szCs w:val="24"/>
        </w:rPr>
        <w:t>ized</w:t>
      </w:r>
      <w:r w:rsidR="006D07F3" w:rsidRPr="0051262F">
        <w:rPr>
          <w:rFonts w:ascii="Book Antiqua" w:hAnsi="Book Antiqua" w:cs="Times New Roman"/>
          <w:sz w:val="24"/>
          <w:szCs w:val="24"/>
        </w:rPr>
        <w:t xml:space="preserve"> </w:t>
      </w:r>
      <w:r w:rsidR="003741E3" w:rsidRPr="0051262F">
        <w:rPr>
          <w:rFonts w:ascii="Book Antiqua" w:hAnsi="Book Antiqua" w:cs="Times New Roman"/>
          <w:sz w:val="24"/>
          <w:szCs w:val="24"/>
        </w:rPr>
        <w:t>mortality</w:t>
      </w:r>
      <w:r w:rsidR="00D02DBA" w:rsidRPr="0051262F">
        <w:rPr>
          <w:rFonts w:ascii="Book Antiqua" w:hAnsi="Book Antiqua" w:cs="Times New Roman"/>
          <w:sz w:val="24"/>
          <w:szCs w:val="24"/>
        </w:rPr>
        <w:t xml:space="preserve"> ratio</w:t>
      </w:r>
    </w:p>
    <w:p w:rsidR="00D02DBA" w:rsidRPr="0051262F" w:rsidRDefault="00D02DBA" w:rsidP="00AC3F98">
      <w:pPr>
        <w:snapToGrid w:val="0"/>
        <w:spacing w:line="360" w:lineRule="auto"/>
        <w:rPr>
          <w:rFonts w:ascii="Book Antiqua" w:hAnsi="Book Antiqua" w:cs="Times New Roman"/>
          <w:b/>
          <w:sz w:val="24"/>
          <w:szCs w:val="24"/>
          <w:u w:val="single"/>
        </w:rPr>
      </w:pPr>
    </w:p>
    <w:p w:rsidR="004E1857" w:rsidRPr="0051262F" w:rsidRDefault="004E1857" w:rsidP="00AC3F98">
      <w:pPr>
        <w:snapToGrid w:val="0"/>
        <w:spacing w:line="360" w:lineRule="auto"/>
        <w:rPr>
          <w:rFonts w:ascii="Book Antiqua" w:hAnsi="Book Antiqua" w:cs="Times New Roman"/>
          <w:b/>
          <w:sz w:val="24"/>
          <w:szCs w:val="24"/>
        </w:rPr>
      </w:pPr>
      <w:r w:rsidRPr="0051262F">
        <w:rPr>
          <w:rFonts w:ascii="Book Antiqua" w:hAnsi="Book Antiqua" w:cs="Times New Roman"/>
          <w:b/>
          <w:sz w:val="24"/>
          <w:szCs w:val="24"/>
        </w:rPr>
        <w:t>Core tip</w:t>
      </w:r>
      <w:r w:rsidR="00614998" w:rsidRPr="0051262F">
        <w:rPr>
          <w:rFonts w:ascii="Book Antiqua" w:eastAsia="Simsun" w:hAnsi="Book Antiqua" w:cs="Times New Roman"/>
          <w:b/>
          <w:sz w:val="24"/>
          <w:szCs w:val="24"/>
          <w:lang w:eastAsia="zh-CN"/>
        </w:rPr>
        <w:t xml:space="preserve">: </w:t>
      </w:r>
      <w:r w:rsidRPr="0051262F">
        <w:rPr>
          <w:rFonts w:ascii="Book Antiqua" w:hAnsi="Book Antiqua" w:cs="Times New Roman"/>
          <w:sz w:val="24"/>
          <w:szCs w:val="24"/>
        </w:rPr>
        <w:t>We investigated mortality reduction from gastric cancer on the basis of results of endoscopic screening.</w:t>
      </w:r>
      <w:r w:rsidR="00AC3C6D" w:rsidRPr="0051262F">
        <w:rPr>
          <w:rFonts w:ascii="Book Antiqua" w:hAnsi="Book Antiqua" w:cs="Times New Roman"/>
          <w:sz w:val="24"/>
          <w:szCs w:val="24"/>
        </w:rPr>
        <w:t xml:space="preserve"> The standardized mortality ratio (SMR) of gastric cancer and other cancer deaths in each screening group was calculated by applying the mortality rate of the reference population.</w:t>
      </w:r>
      <w:r w:rsidR="00AC3C6D" w:rsidRPr="0051262F">
        <w:rPr>
          <w:rFonts w:ascii="Book Antiqua" w:eastAsia="Arial Unicode MS" w:hAnsi="Book Antiqua" w:cs="Times New Roman"/>
          <w:sz w:val="24"/>
          <w:szCs w:val="24"/>
        </w:rPr>
        <w:t xml:space="preserve"> Based on the result</w:t>
      </w:r>
      <w:r w:rsidR="00897310" w:rsidRPr="0051262F">
        <w:rPr>
          <w:rFonts w:ascii="Book Antiqua" w:eastAsia="Arial Unicode MS" w:hAnsi="Book Antiqua" w:cs="Times New Roman"/>
          <w:sz w:val="24"/>
          <w:szCs w:val="24"/>
        </w:rPr>
        <w:t>s</w:t>
      </w:r>
      <w:r w:rsidR="00AC3C6D" w:rsidRPr="0051262F">
        <w:rPr>
          <w:rFonts w:ascii="Book Antiqua" w:eastAsia="Arial Unicode MS" w:hAnsi="Book Antiqua" w:cs="Times New Roman"/>
          <w:sz w:val="24"/>
          <w:szCs w:val="24"/>
        </w:rPr>
        <w:t xml:space="preserve"> calculated from </w:t>
      </w:r>
      <w:r w:rsidR="00AC3C6D" w:rsidRPr="0051262F">
        <w:rPr>
          <w:rFonts w:ascii="Book Antiqua" w:hAnsi="Book Antiqua" w:cs="Times New Roman"/>
          <w:sz w:val="24"/>
          <w:szCs w:val="24"/>
        </w:rPr>
        <w:t>the mortality rate of</w:t>
      </w:r>
      <w:r w:rsidR="00BE6D3B" w:rsidRPr="0051262F">
        <w:rPr>
          <w:rFonts w:ascii="Book Antiqua" w:eastAsia="Arial Unicode MS" w:hAnsi="Book Antiqua" w:cs="Times New Roman"/>
          <w:sz w:val="24"/>
          <w:szCs w:val="24"/>
        </w:rPr>
        <w:t xml:space="preserve"> the population of Niigata </w:t>
      </w:r>
      <w:r w:rsidR="00AC3F98" w:rsidRPr="0051262F">
        <w:rPr>
          <w:rFonts w:ascii="Book Antiqua" w:eastAsia="Arial Unicode MS" w:hAnsi="Book Antiqua" w:cs="Times New Roman"/>
          <w:sz w:val="24"/>
          <w:szCs w:val="24"/>
        </w:rPr>
        <w:t>c</w:t>
      </w:r>
      <w:r w:rsidR="00AC3C6D" w:rsidRPr="0051262F">
        <w:rPr>
          <w:rFonts w:ascii="Book Antiqua" w:eastAsia="Arial Unicode MS" w:hAnsi="Book Antiqua" w:cs="Times New Roman"/>
          <w:sz w:val="24"/>
          <w:szCs w:val="24"/>
        </w:rPr>
        <w:t>ity, the SMRs of gastric cancer death were 0.43 (95%CI: 0.30-0.57) for the endoscopic screening group. The 57% mortality reduction from gastric cancer might indicate the effectiveness of endoscopic screening for gastric cancer.</w:t>
      </w:r>
    </w:p>
    <w:p w:rsidR="00227625" w:rsidRPr="0051262F" w:rsidRDefault="00227625" w:rsidP="00227625">
      <w:pPr>
        <w:snapToGrid w:val="0"/>
        <w:spacing w:line="360" w:lineRule="auto"/>
        <w:rPr>
          <w:rFonts w:ascii="Book Antiqua" w:hAnsi="Book Antiqua" w:cs="Times New Roman"/>
          <w:sz w:val="24"/>
          <w:szCs w:val="24"/>
          <w:lang w:eastAsia="zh-CN"/>
        </w:rPr>
      </w:pPr>
    </w:p>
    <w:p w:rsidR="00227625" w:rsidRPr="0051262F" w:rsidRDefault="00227625" w:rsidP="00227625">
      <w:pPr>
        <w:snapToGrid w:val="0"/>
        <w:spacing w:line="360" w:lineRule="auto"/>
        <w:rPr>
          <w:rFonts w:ascii="Book Antiqua" w:eastAsia="Simsun" w:hAnsi="Book Antiqua" w:cs="Times New Roman"/>
          <w:sz w:val="24"/>
          <w:szCs w:val="24"/>
          <w:lang w:eastAsia="zh-CN"/>
        </w:rPr>
      </w:pPr>
      <w:proofErr w:type="spellStart"/>
      <w:r w:rsidRPr="0051262F">
        <w:rPr>
          <w:rFonts w:ascii="Book Antiqua" w:eastAsia="Batang" w:hAnsi="Book Antiqua" w:cs="Times New Roman"/>
          <w:sz w:val="24"/>
          <w:szCs w:val="24"/>
        </w:rPr>
        <w:t>Hamashima</w:t>
      </w:r>
      <w:proofErr w:type="spellEnd"/>
      <w:r w:rsidRPr="0051262F">
        <w:rPr>
          <w:rFonts w:ascii="Book Antiqua" w:hAnsi="Book Antiqua" w:cs="Times New Roman"/>
          <w:sz w:val="24"/>
          <w:szCs w:val="24"/>
          <w:lang w:eastAsia="zh-CN"/>
        </w:rPr>
        <w:t xml:space="preserve"> C</w:t>
      </w:r>
      <w:r w:rsidRPr="0051262F">
        <w:rPr>
          <w:rFonts w:ascii="Book Antiqua" w:hAnsi="Book Antiqua" w:cs="Times New Roman"/>
          <w:sz w:val="24"/>
          <w:szCs w:val="24"/>
        </w:rPr>
        <w:t xml:space="preserve">, </w:t>
      </w:r>
      <w:proofErr w:type="spellStart"/>
      <w:r w:rsidRPr="0051262F">
        <w:rPr>
          <w:rFonts w:ascii="Book Antiqua" w:hAnsi="Book Antiqua" w:cs="Times New Roman"/>
          <w:sz w:val="24"/>
          <w:szCs w:val="24"/>
        </w:rPr>
        <w:t>Ogoshi</w:t>
      </w:r>
      <w:proofErr w:type="spellEnd"/>
      <w:r w:rsidRPr="0051262F">
        <w:rPr>
          <w:rFonts w:ascii="Book Antiqua" w:hAnsi="Book Antiqua" w:cs="Times New Roman"/>
          <w:sz w:val="24"/>
          <w:szCs w:val="24"/>
          <w:lang w:eastAsia="zh-CN"/>
        </w:rPr>
        <w:t xml:space="preserve"> K</w:t>
      </w:r>
      <w:r w:rsidRPr="0051262F">
        <w:rPr>
          <w:rFonts w:ascii="Book Antiqua" w:hAnsi="Book Antiqua" w:cs="Times New Roman"/>
          <w:sz w:val="24"/>
          <w:szCs w:val="24"/>
        </w:rPr>
        <w:t>,</w:t>
      </w:r>
      <w:r w:rsidRPr="0051262F">
        <w:rPr>
          <w:rFonts w:ascii="Book Antiqua" w:eastAsia="Batang" w:hAnsi="Book Antiqua" w:cs="Times New Roman"/>
          <w:sz w:val="24"/>
          <w:szCs w:val="24"/>
        </w:rPr>
        <w:t xml:space="preserve"> </w:t>
      </w:r>
      <w:proofErr w:type="spellStart"/>
      <w:r w:rsidRPr="0051262F">
        <w:rPr>
          <w:rFonts w:ascii="Book Antiqua" w:hAnsi="Book Antiqua" w:cs="Times New Roman"/>
          <w:sz w:val="24"/>
          <w:szCs w:val="24"/>
        </w:rPr>
        <w:t>Narisawa</w:t>
      </w:r>
      <w:proofErr w:type="spellEnd"/>
      <w:r w:rsidRPr="0051262F">
        <w:rPr>
          <w:rFonts w:ascii="Book Antiqua" w:hAnsi="Book Antiqua" w:cs="Times New Roman"/>
          <w:sz w:val="24"/>
          <w:szCs w:val="24"/>
          <w:lang w:eastAsia="zh-CN"/>
        </w:rPr>
        <w:t xml:space="preserve"> R</w:t>
      </w:r>
      <w:r w:rsidRPr="0051262F">
        <w:rPr>
          <w:rFonts w:ascii="Book Antiqua" w:hAnsi="Book Antiqua" w:cs="Times New Roman"/>
          <w:sz w:val="24"/>
          <w:szCs w:val="24"/>
        </w:rPr>
        <w:t xml:space="preserve">, </w:t>
      </w:r>
      <w:proofErr w:type="spellStart"/>
      <w:r w:rsidRPr="0051262F">
        <w:rPr>
          <w:rFonts w:ascii="Book Antiqua" w:hAnsi="Book Antiqua" w:cs="Times New Roman"/>
          <w:sz w:val="24"/>
          <w:szCs w:val="24"/>
        </w:rPr>
        <w:t>Kishi</w:t>
      </w:r>
      <w:proofErr w:type="spellEnd"/>
      <w:r w:rsidRPr="0051262F">
        <w:rPr>
          <w:rFonts w:ascii="Book Antiqua" w:hAnsi="Book Antiqua" w:cs="Times New Roman"/>
          <w:sz w:val="24"/>
          <w:szCs w:val="24"/>
          <w:lang w:eastAsia="zh-CN"/>
        </w:rPr>
        <w:t xml:space="preserve"> T</w:t>
      </w:r>
      <w:r w:rsidRPr="0051262F">
        <w:rPr>
          <w:rFonts w:ascii="Book Antiqua" w:hAnsi="Book Antiqua" w:cs="Times New Roman"/>
          <w:sz w:val="24"/>
          <w:szCs w:val="24"/>
        </w:rPr>
        <w:t>,</w:t>
      </w:r>
      <w:r w:rsidRPr="0051262F">
        <w:rPr>
          <w:rFonts w:ascii="Book Antiqua" w:eastAsia="Simsun" w:hAnsi="Book Antiqua" w:cs="Times New Roman"/>
          <w:sz w:val="24"/>
          <w:szCs w:val="24"/>
          <w:lang w:eastAsia="zh-CN"/>
        </w:rPr>
        <w:t xml:space="preserve"> </w:t>
      </w:r>
      <w:r w:rsidRPr="0051262F">
        <w:rPr>
          <w:rFonts w:ascii="Book Antiqua" w:hAnsi="Book Antiqua" w:cs="Times New Roman"/>
          <w:sz w:val="24"/>
          <w:szCs w:val="24"/>
        </w:rPr>
        <w:t>Kato</w:t>
      </w:r>
      <w:r w:rsidRPr="0051262F">
        <w:rPr>
          <w:rFonts w:ascii="Book Antiqua" w:hAnsi="Book Antiqua" w:cs="Times New Roman"/>
          <w:sz w:val="24"/>
          <w:szCs w:val="24"/>
          <w:lang w:eastAsia="zh-CN"/>
        </w:rPr>
        <w:t xml:space="preserve"> T</w:t>
      </w:r>
      <w:r w:rsidRPr="0051262F">
        <w:rPr>
          <w:rFonts w:ascii="Book Antiqua" w:hAnsi="Book Antiqua" w:cs="Times New Roman"/>
          <w:sz w:val="24"/>
          <w:szCs w:val="24"/>
        </w:rPr>
        <w:t>, Fujita</w:t>
      </w:r>
      <w:r w:rsidRPr="0051262F">
        <w:rPr>
          <w:rFonts w:ascii="Book Antiqua" w:hAnsi="Book Antiqua" w:cs="Times New Roman"/>
          <w:sz w:val="24"/>
          <w:szCs w:val="24"/>
          <w:lang w:eastAsia="zh-CN"/>
        </w:rPr>
        <w:t xml:space="preserve"> K</w:t>
      </w:r>
      <w:r w:rsidRPr="0051262F">
        <w:rPr>
          <w:rFonts w:ascii="Book Antiqua" w:hAnsi="Book Antiqua" w:cs="Times New Roman"/>
          <w:sz w:val="24"/>
          <w:szCs w:val="24"/>
        </w:rPr>
        <w:t>, Sano</w:t>
      </w:r>
      <w:r w:rsidRPr="0051262F">
        <w:rPr>
          <w:rFonts w:ascii="Book Antiqua" w:hAnsi="Book Antiqua" w:cs="Times New Roman"/>
          <w:sz w:val="24"/>
          <w:szCs w:val="24"/>
          <w:lang w:eastAsia="zh-CN"/>
        </w:rPr>
        <w:t xml:space="preserve"> </w:t>
      </w:r>
      <w:r w:rsidRPr="0051262F">
        <w:rPr>
          <w:rFonts w:ascii="Book Antiqua" w:hAnsi="Book Antiqua" w:cs="Times New Roman"/>
          <w:sz w:val="24"/>
          <w:szCs w:val="24"/>
        </w:rPr>
        <w:t xml:space="preserve">M, </w:t>
      </w:r>
      <w:proofErr w:type="spellStart"/>
      <w:r w:rsidRPr="0051262F">
        <w:rPr>
          <w:rFonts w:ascii="Book Antiqua" w:hAnsi="Book Antiqua" w:cs="Times New Roman"/>
          <w:sz w:val="24"/>
          <w:szCs w:val="24"/>
        </w:rPr>
        <w:t>Tsukioka</w:t>
      </w:r>
      <w:proofErr w:type="spellEnd"/>
      <w:r w:rsidRPr="0051262F">
        <w:rPr>
          <w:rFonts w:ascii="Book Antiqua" w:hAnsi="Book Antiqua" w:cs="Times New Roman"/>
          <w:sz w:val="24"/>
          <w:szCs w:val="24"/>
          <w:lang w:eastAsia="zh-CN"/>
        </w:rPr>
        <w:t xml:space="preserve"> S. </w:t>
      </w:r>
      <w:r w:rsidRPr="0051262F">
        <w:rPr>
          <w:rFonts w:ascii="Book Antiqua" w:hAnsi="Book Antiqua" w:cs="Times New Roman"/>
          <w:sz w:val="24"/>
          <w:szCs w:val="24"/>
        </w:rPr>
        <w:t>Impact of endoscopic screening on mortality reduction from gastric cancer</w:t>
      </w:r>
      <w:r w:rsidRPr="0051262F">
        <w:rPr>
          <w:rFonts w:ascii="Book Antiqua" w:hAnsi="Book Antiqua" w:cs="Times New Roman"/>
          <w:sz w:val="24"/>
          <w:szCs w:val="24"/>
          <w:lang w:eastAsia="zh-CN"/>
        </w:rPr>
        <w:t>.</w:t>
      </w:r>
      <w:bookmarkStart w:id="251" w:name="OLE_LINK335"/>
      <w:bookmarkStart w:id="252" w:name="OLE_LINK336"/>
      <w:bookmarkStart w:id="253" w:name="OLE_LINK87"/>
      <w:bookmarkStart w:id="254" w:name="OLE_LINK97"/>
      <w:bookmarkStart w:id="255" w:name="OLE_LINK144"/>
      <w:bookmarkStart w:id="256" w:name="OLE_LINK152"/>
      <w:bookmarkStart w:id="257" w:name="OLE_LINK163"/>
      <w:bookmarkStart w:id="258" w:name="OLE_LINK1297"/>
      <w:bookmarkStart w:id="259" w:name="OLE_LINK1298"/>
      <w:bookmarkStart w:id="260" w:name="OLE_LINK1689"/>
      <w:bookmarkStart w:id="261" w:name="OLE_LINK1895"/>
      <w:bookmarkStart w:id="262" w:name="OLE_LINK1897"/>
      <w:bookmarkStart w:id="263" w:name="OLE_LINK1937"/>
      <w:bookmarkStart w:id="264" w:name="OLE_LINK2087"/>
      <w:bookmarkStart w:id="265" w:name="OLE_LINK2088"/>
      <w:bookmarkStart w:id="266" w:name="OLE_LINK2569"/>
      <w:bookmarkStart w:id="267" w:name="OLE_LINK2570"/>
      <w:bookmarkStart w:id="268" w:name="OLE_LINK2127"/>
      <w:bookmarkStart w:id="269" w:name="OLE_LINK2128"/>
      <w:bookmarkStart w:id="270" w:name="OLE_LINK2200"/>
      <w:bookmarkStart w:id="271" w:name="OLE_LINK2113"/>
      <w:bookmarkStart w:id="272" w:name="OLE_LINK2391"/>
      <w:bookmarkStart w:id="273" w:name="OLE_LINK2392"/>
      <w:bookmarkStart w:id="274" w:name="OLE_LINK2499"/>
      <w:bookmarkStart w:id="275" w:name="OLE_LINK2782"/>
      <w:bookmarkStart w:id="276" w:name="OLE_LINK2783"/>
      <w:bookmarkStart w:id="277" w:name="OLE_LINK2667"/>
      <w:bookmarkStart w:id="278" w:name="OLE_LINK2668"/>
      <w:bookmarkStart w:id="279" w:name="OLE_LINK2766"/>
      <w:bookmarkStart w:id="280" w:name="OLE_LINK3008"/>
      <w:bookmarkStart w:id="281" w:name="OLE_LINK3156"/>
      <w:bookmarkStart w:id="282" w:name="OLE_LINK3303"/>
      <w:bookmarkStart w:id="283" w:name="OLE_LINK3304"/>
      <w:bookmarkStart w:id="284" w:name="OLE_LINK2689"/>
      <w:bookmarkStart w:id="285" w:name="OLE_LINK2588"/>
      <w:bookmarkStart w:id="286" w:name="OLE_LINK2769"/>
      <w:bookmarkStart w:id="287" w:name="OLE_LINK3019"/>
      <w:bookmarkStart w:id="288" w:name="OLE_LINK3020"/>
      <w:r w:rsidRPr="0051262F">
        <w:rPr>
          <w:rFonts w:ascii="Book Antiqua" w:hAnsi="Book Antiqua"/>
          <w:i/>
          <w:sz w:val="24"/>
          <w:szCs w:val="24"/>
        </w:rPr>
        <w:t xml:space="preserve"> World J </w:t>
      </w:r>
      <w:proofErr w:type="spellStart"/>
      <w:r w:rsidRPr="0051262F">
        <w:rPr>
          <w:rFonts w:ascii="Book Antiqua" w:hAnsi="Book Antiqua"/>
          <w:i/>
          <w:sz w:val="24"/>
          <w:szCs w:val="24"/>
        </w:rPr>
        <w:t>Gastroenterol</w:t>
      </w:r>
      <w:proofErr w:type="spellEnd"/>
      <w:r w:rsidRPr="0051262F">
        <w:rPr>
          <w:rFonts w:ascii="Book Antiqua" w:hAnsi="Book Antiqua"/>
          <w:sz w:val="24"/>
          <w:szCs w:val="24"/>
        </w:rPr>
        <w:t xml:space="preserve"> </w:t>
      </w:r>
      <w:bookmarkEnd w:id="251"/>
      <w:bookmarkEnd w:id="252"/>
      <w:r w:rsidRPr="0051262F">
        <w:rPr>
          <w:rFonts w:ascii="Book Antiqua" w:hAnsi="Book Antiqua"/>
          <w:sz w:val="24"/>
          <w:szCs w:val="24"/>
        </w:rPr>
        <w:t>2014;</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51262F">
        <w:rPr>
          <w:rFonts w:ascii="Book Antiqua" w:hAnsi="Book Antiqua"/>
          <w:sz w:val="24"/>
          <w:szCs w:val="24"/>
        </w:rPr>
        <w:t xml:space="preserve"> </w:t>
      </w:r>
      <w:proofErr w:type="gramStart"/>
      <w:r w:rsidRPr="0051262F">
        <w:rPr>
          <w:rFonts w:ascii="Book Antiqua" w:hAnsi="Book Antiqua"/>
          <w:sz w:val="24"/>
          <w:szCs w:val="24"/>
        </w:rPr>
        <w:t>In</w:t>
      </w:r>
      <w:proofErr w:type="gramEnd"/>
      <w:r w:rsidRPr="0051262F">
        <w:rPr>
          <w:rFonts w:ascii="Book Antiqua" w:hAnsi="Book Antiqua"/>
          <w:sz w:val="24"/>
          <w:szCs w:val="24"/>
        </w:rPr>
        <w:t xml:space="preserve"> press</w:t>
      </w:r>
      <w:r w:rsidRPr="0051262F">
        <w:rPr>
          <w:rFonts w:ascii="Book Antiqua" w:hAnsi="Book Antiqua" w:cs="Times New Roman"/>
          <w:sz w:val="24"/>
          <w:szCs w:val="24"/>
        </w:rPr>
        <w:t xml:space="preserve"> </w:t>
      </w:r>
    </w:p>
    <w:p w:rsidR="00704A4D" w:rsidRPr="0051262F" w:rsidRDefault="00704A4D" w:rsidP="00AC3F98">
      <w:pPr>
        <w:snapToGrid w:val="0"/>
        <w:spacing w:line="360" w:lineRule="auto"/>
        <w:rPr>
          <w:rFonts w:ascii="Book Antiqua" w:eastAsia="Arial Unicode MS" w:hAnsi="Book Antiqua" w:cs="Times New Roman"/>
          <w:b/>
          <w:sz w:val="24"/>
          <w:szCs w:val="24"/>
          <w:lang w:eastAsia="zh-CN"/>
        </w:rPr>
      </w:pPr>
    </w:p>
    <w:p w:rsidR="00032040" w:rsidRPr="0051262F" w:rsidRDefault="00032040">
      <w:pPr>
        <w:widowControl/>
        <w:jc w:val="left"/>
        <w:rPr>
          <w:rFonts w:ascii="Book Antiqua" w:eastAsia="Arial Unicode MS" w:hAnsi="Book Antiqua" w:cs="Times New Roman"/>
          <w:b/>
          <w:sz w:val="24"/>
          <w:szCs w:val="24"/>
        </w:rPr>
      </w:pPr>
      <w:r w:rsidRPr="0051262F">
        <w:rPr>
          <w:rFonts w:ascii="Book Antiqua" w:eastAsia="Arial Unicode MS" w:hAnsi="Book Antiqua" w:cs="Times New Roman"/>
          <w:b/>
          <w:sz w:val="24"/>
          <w:szCs w:val="24"/>
        </w:rPr>
        <w:br w:type="page"/>
      </w:r>
    </w:p>
    <w:p w:rsidR="00D957BC" w:rsidRPr="0051262F" w:rsidRDefault="00997A90" w:rsidP="00AC3F98">
      <w:pPr>
        <w:snapToGrid w:val="0"/>
        <w:spacing w:line="360" w:lineRule="auto"/>
        <w:rPr>
          <w:rFonts w:ascii="Book Antiqua" w:eastAsia="Arial Unicode MS" w:hAnsi="Book Antiqua" w:cs="Times New Roman"/>
          <w:b/>
          <w:sz w:val="24"/>
          <w:szCs w:val="24"/>
        </w:rPr>
      </w:pPr>
      <w:r w:rsidRPr="0051262F">
        <w:rPr>
          <w:rFonts w:ascii="Book Antiqua" w:eastAsia="Arial Unicode MS" w:hAnsi="Book Antiqua" w:cs="Times New Roman"/>
          <w:b/>
          <w:sz w:val="24"/>
          <w:szCs w:val="24"/>
        </w:rPr>
        <w:lastRenderedPageBreak/>
        <w:t>INTRODUCTION</w:t>
      </w:r>
    </w:p>
    <w:p w:rsidR="00DD253D" w:rsidRPr="0051262F" w:rsidRDefault="00DD253D" w:rsidP="00AC3F98">
      <w:pPr>
        <w:snapToGrid w:val="0"/>
        <w:spacing w:line="360" w:lineRule="auto"/>
        <w:rPr>
          <w:rFonts w:ascii="Book Antiqua" w:hAnsi="Book Antiqua" w:cs="Times New Roman"/>
          <w:color w:val="000000"/>
          <w:sz w:val="24"/>
          <w:szCs w:val="24"/>
          <w:u w:val="single"/>
          <w:shd w:val="clear" w:color="auto" w:fill="FFFFFF"/>
        </w:rPr>
      </w:pPr>
      <w:r w:rsidRPr="0051262F">
        <w:rPr>
          <w:rFonts w:ascii="Book Antiqua" w:hAnsi="Book Antiqua" w:cs="Times New Roman"/>
          <w:sz w:val="24"/>
          <w:szCs w:val="24"/>
        </w:rPr>
        <w:t xml:space="preserve">Despite the recent decline in the incidence and mortality of gastric cancer worldwide, gastric cancer remains to be the third leading cause of cancer mortality </w:t>
      </w:r>
      <w:proofErr w:type="gramStart"/>
      <w:r w:rsidR="00FA4A19" w:rsidRPr="0051262F">
        <w:rPr>
          <w:rFonts w:ascii="Book Antiqua" w:hAnsi="Book Antiqua" w:cs="Times New Roman"/>
          <w:sz w:val="24"/>
          <w:szCs w:val="24"/>
        </w:rPr>
        <w:t>worldwide</w:t>
      </w:r>
      <w:r w:rsidR="00FA4A19" w:rsidRPr="0051262F">
        <w:rPr>
          <w:rFonts w:ascii="Book Antiqua" w:hAnsi="Book Antiqua" w:cs="Times New Roman"/>
          <w:sz w:val="24"/>
          <w:szCs w:val="24"/>
          <w:vertAlign w:val="superscript"/>
        </w:rPr>
        <w:t>[</w:t>
      </w:r>
      <w:proofErr w:type="gramEnd"/>
      <w:r w:rsidRPr="0051262F">
        <w:rPr>
          <w:rFonts w:ascii="Book Antiqua" w:hAnsi="Book Antiqua" w:cs="Times New Roman"/>
          <w:sz w:val="24"/>
          <w:szCs w:val="24"/>
          <w:vertAlign w:val="superscript"/>
        </w:rPr>
        <w:t>1]</w:t>
      </w:r>
      <w:r w:rsidRPr="0051262F">
        <w:rPr>
          <w:rFonts w:ascii="Book Antiqua" w:hAnsi="Book Antiqua" w:cs="Times New Roman"/>
          <w:sz w:val="24"/>
          <w:szCs w:val="24"/>
        </w:rPr>
        <w:t xml:space="preserve">. </w:t>
      </w:r>
      <w:r w:rsidR="00BE6D3B" w:rsidRPr="0051262F">
        <w:rPr>
          <w:rFonts w:ascii="Book Antiqua" w:eastAsia="MS Mincho" w:hAnsi="Book Antiqua" w:cs="Times New Roman"/>
          <w:sz w:val="24"/>
          <w:szCs w:val="24"/>
        </w:rPr>
        <w:t>Moreo</w:t>
      </w:r>
      <w:r w:rsidRPr="0051262F">
        <w:rPr>
          <w:rFonts w:ascii="Book Antiqua" w:hAnsi="Book Antiqua" w:cs="Times New Roman"/>
          <w:sz w:val="24"/>
          <w:szCs w:val="24"/>
        </w:rPr>
        <w:t xml:space="preserve">ver, the burden of gastric cancer still remains in Asia and East European countries. </w:t>
      </w:r>
      <w:r w:rsidRPr="0051262F">
        <w:rPr>
          <w:rFonts w:ascii="Book Antiqua" w:hAnsi="Book Antiqua"/>
          <w:sz w:val="24"/>
          <w:szCs w:val="24"/>
        </w:rPr>
        <w:t xml:space="preserve">In most countries, gastric cancer screening has not been commonly carried out. However, </w:t>
      </w:r>
      <w:r w:rsidRPr="0051262F">
        <w:rPr>
          <w:rFonts w:ascii="Book Antiqua" w:eastAsia="Arial Unicode MS" w:hAnsi="Book Antiqua" w:cs="Times New Roman"/>
          <w:sz w:val="24"/>
          <w:szCs w:val="24"/>
        </w:rPr>
        <w:t>in some Asian countries, gastric cancer screening using endoscopy has been perfo</w:t>
      </w:r>
      <w:r w:rsidR="00E9540D" w:rsidRPr="0051262F">
        <w:rPr>
          <w:rFonts w:ascii="Book Antiqua" w:eastAsia="Arial Unicode MS" w:hAnsi="Book Antiqua" w:cs="Times New Roman"/>
          <w:sz w:val="24"/>
          <w:szCs w:val="24"/>
        </w:rPr>
        <w:t xml:space="preserve">rmed as opportunistic </w:t>
      </w:r>
      <w:proofErr w:type="gramStart"/>
      <w:r w:rsidR="00E9540D" w:rsidRPr="0051262F">
        <w:rPr>
          <w:rFonts w:ascii="Book Antiqua" w:eastAsia="Arial Unicode MS" w:hAnsi="Book Antiqua" w:cs="Times New Roman"/>
          <w:sz w:val="24"/>
          <w:szCs w:val="24"/>
        </w:rPr>
        <w:t>screening</w:t>
      </w:r>
      <w:r w:rsidRPr="0051262F">
        <w:rPr>
          <w:rFonts w:ascii="Book Antiqua" w:hAnsi="Book Antiqua" w:cs="Times New Roman"/>
          <w:sz w:val="24"/>
          <w:szCs w:val="24"/>
          <w:vertAlign w:val="superscript"/>
        </w:rPr>
        <w:t>[</w:t>
      </w:r>
      <w:proofErr w:type="gramEnd"/>
      <w:r w:rsidRPr="0051262F">
        <w:rPr>
          <w:rFonts w:ascii="Book Antiqua" w:hAnsi="Book Antiqua" w:cs="Times New Roman"/>
          <w:sz w:val="24"/>
          <w:szCs w:val="24"/>
          <w:vertAlign w:val="superscript"/>
        </w:rPr>
        <w:t>2]</w:t>
      </w:r>
      <w:r w:rsidRPr="0051262F">
        <w:rPr>
          <w:rFonts w:ascii="Book Antiqua" w:eastAsia="Arial Unicode MS" w:hAnsi="Book Antiqua" w:cs="Times New Roman"/>
          <w:sz w:val="24"/>
          <w:szCs w:val="24"/>
        </w:rPr>
        <w:t xml:space="preserve">. </w:t>
      </w:r>
      <w:r w:rsidRPr="0051262F">
        <w:rPr>
          <w:rFonts w:ascii="Book Antiqua" w:hAnsi="Book Antiqua" w:cs="Times New Roman"/>
          <w:sz w:val="24"/>
          <w:szCs w:val="24"/>
        </w:rPr>
        <w:t>Endoscopy, which is commonly used in clinical practice,</w:t>
      </w:r>
      <w:r w:rsidRPr="0051262F">
        <w:rPr>
          <w:rFonts w:ascii="Book Antiqua" w:hAnsi="Book Antiqua" w:cs="Times New Roman"/>
          <w:bCs/>
          <w:sz w:val="24"/>
          <w:szCs w:val="24"/>
        </w:rPr>
        <w:t xml:space="preserve"> is anticipated to be a promising screening method for gastric cancer. Although </w:t>
      </w:r>
      <w:r w:rsidRPr="0051262F">
        <w:rPr>
          <w:rFonts w:ascii="Book Antiqua" w:hAnsi="Book Antiqua"/>
          <w:sz w:val="24"/>
          <w:szCs w:val="24"/>
          <w:u w:val="single"/>
        </w:rPr>
        <w:t>g</w:t>
      </w:r>
      <w:r w:rsidRPr="0051262F">
        <w:rPr>
          <w:rFonts w:ascii="Book Antiqua" w:hAnsi="Book Antiqua" w:cs="Times New Roman"/>
          <w:sz w:val="24"/>
          <w:szCs w:val="24"/>
        </w:rPr>
        <w:t xml:space="preserve">astric cancer screening has been actively performed in </w:t>
      </w:r>
      <w:r w:rsidR="00032040" w:rsidRPr="0051262F">
        <w:rPr>
          <w:rFonts w:ascii="Book Antiqua" w:hAnsi="Book Antiqua" w:cs="Times New Roman"/>
          <w:sz w:val="24"/>
          <w:szCs w:val="24"/>
          <w:lang w:eastAsia="zh-CN"/>
        </w:rPr>
        <w:t xml:space="preserve">South </w:t>
      </w:r>
      <w:r w:rsidRPr="0051262F">
        <w:rPr>
          <w:rFonts w:ascii="Book Antiqua" w:hAnsi="Book Antiqua" w:cs="Times New Roman"/>
          <w:sz w:val="24"/>
          <w:szCs w:val="24"/>
        </w:rPr>
        <w:t xml:space="preserve">Korea and </w:t>
      </w:r>
      <w:proofErr w:type="gramStart"/>
      <w:r w:rsidR="00EA2FFB" w:rsidRPr="0051262F">
        <w:rPr>
          <w:rFonts w:ascii="Book Antiqua" w:hAnsi="Book Antiqua" w:cs="Times New Roman"/>
          <w:sz w:val="24"/>
          <w:szCs w:val="24"/>
        </w:rPr>
        <w:t>Japan</w:t>
      </w:r>
      <w:r w:rsidR="00EA2FFB" w:rsidRPr="0051262F">
        <w:rPr>
          <w:rFonts w:ascii="Book Antiqua" w:hAnsi="Book Antiqua" w:cs="Times New Roman"/>
          <w:sz w:val="24"/>
          <w:szCs w:val="24"/>
          <w:vertAlign w:val="superscript"/>
        </w:rPr>
        <w:t>[</w:t>
      </w:r>
      <w:proofErr w:type="gramEnd"/>
      <w:r w:rsidRPr="0051262F">
        <w:rPr>
          <w:rFonts w:ascii="Book Antiqua" w:hAnsi="Book Antiqua" w:cs="Times New Roman"/>
          <w:sz w:val="24"/>
          <w:szCs w:val="24"/>
          <w:vertAlign w:val="superscript"/>
        </w:rPr>
        <w:t>2</w:t>
      </w:r>
      <w:r w:rsidR="00032040" w:rsidRPr="0051262F">
        <w:rPr>
          <w:rFonts w:ascii="Book Antiqua" w:hAnsi="Book Antiqua" w:cs="Times New Roman"/>
          <w:sz w:val="24"/>
          <w:szCs w:val="24"/>
          <w:vertAlign w:val="superscript"/>
        </w:rPr>
        <w:t>,</w:t>
      </w:r>
      <w:r w:rsidRPr="0051262F">
        <w:rPr>
          <w:rFonts w:ascii="Book Antiqua" w:hAnsi="Book Antiqua" w:cs="Times New Roman"/>
          <w:sz w:val="24"/>
          <w:szCs w:val="24"/>
          <w:vertAlign w:val="superscript"/>
        </w:rPr>
        <w:t>3]</w:t>
      </w:r>
      <w:r w:rsidRPr="0051262F">
        <w:rPr>
          <w:rFonts w:ascii="Book Antiqua" w:hAnsi="Book Antiqua" w:cs="Times New Roman"/>
          <w:sz w:val="24"/>
          <w:szCs w:val="24"/>
        </w:rPr>
        <w:t xml:space="preserve">, endoscopic screening has </w:t>
      </w:r>
      <w:r w:rsidR="00BE6D3B" w:rsidRPr="0051262F">
        <w:rPr>
          <w:rFonts w:ascii="Book Antiqua" w:eastAsia="MS Mincho" w:hAnsi="Book Antiqua" w:cs="Times New Roman"/>
          <w:sz w:val="24"/>
          <w:szCs w:val="24"/>
        </w:rPr>
        <w:t xml:space="preserve">been carried out </w:t>
      </w:r>
      <w:r w:rsidRPr="0051262F">
        <w:rPr>
          <w:rFonts w:ascii="Book Antiqua" w:hAnsi="Book Antiqua" w:cs="Times New Roman"/>
          <w:sz w:val="24"/>
          <w:szCs w:val="24"/>
        </w:rPr>
        <w:t xml:space="preserve">as </w:t>
      </w:r>
      <w:r w:rsidR="00BE6D3B" w:rsidRPr="0051262F">
        <w:rPr>
          <w:rFonts w:ascii="Book Antiqua" w:eastAsia="MS Mincho" w:hAnsi="Book Antiqua" w:cs="Times New Roman"/>
          <w:sz w:val="24"/>
          <w:szCs w:val="24"/>
        </w:rPr>
        <w:t xml:space="preserve">a </w:t>
      </w:r>
      <w:r w:rsidRPr="0051262F">
        <w:rPr>
          <w:rFonts w:ascii="Book Antiqua" w:hAnsi="Book Antiqua" w:cs="Times New Roman"/>
          <w:sz w:val="24"/>
          <w:szCs w:val="24"/>
        </w:rPr>
        <w:t xml:space="preserve">national program </w:t>
      </w:r>
      <w:r w:rsidR="003D2019" w:rsidRPr="0051262F">
        <w:rPr>
          <w:rFonts w:ascii="Book Antiqua" w:eastAsia="MS Mincho" w:hAnsi="Book Antiqua" w:cs="Times New Roman"/>
          <w:sz w:val="24"/>
          <w:szCs w:val="24"/>
        </w:rPr>
        <w:t xml:space="preserve">only </w:t>
      </w:r>
      <w:r w:rsidRPr="0051262F">
        <w:rPr>
          <w:rFonts w:ascii="Book Antiqua" w:hAnsi="Book Antiqua" w:cs="Times New Roman"/>
          <w:sz w:val="24"/>
          <w:szCs w:val="24"/>
        </w:rPr>
        <w:t xml:space="preserve">in Korea. </w:t>
      </w:r>
    </w:p>
    <w:p w:rsidR="00BE6D3B" w:rsidRPr="0051262F" w:rsidRDefault="00DD253D" w:rsidP="00AC3F98">
      <w:pPr>
        <w:snapToGrid w:val="0"/>
        <w:spacing w:line="360" w:lineRule="auto"/>
        <w:ind w:firstLineChars="100" w:firstLine="240"/>
        <w:rPr>
          <w:rFonts w:ascii="Book Antiqua" w:eastAsia="MS Mincho" w:hAnsi="Book Antiqua" w:cs="Times New Roman"/>
          <w:sz w:val="24"/>
          <w:szCs w:val="24"/>
        </w:rPr>
      </w:pPr>
      <w:r w:rsidRPr="0051262F">
        <w:rPr>
          <w:rFonts w:ascii="Book Antiqua" w:eastAsia="Arial Unicode MS" w:hAnsi="Book Antiqua" w:cs="Times New Roman"/>
          <w:sz w:val="24"/>
          <w:szCs w:val="24"/>
        </w:rPr>
        <w:t>G</w:t>
      </w:r>
      <w:r w:rsidRPr="0051262F">
        <w:rPr>
          <w:rFonts w:ascii="Book Antiqua" w:hAnsi="Book Antiqua" w:cs="Times New Roman"/>
          <w:sz w:val="24"/>
          <w:szCs w:val="24"/>
        </w:rPr>
        <w:t>astric cancer screening using the upper gastrointestinal series</w:t>
      </w:r>
      <w:r w:rsidR="00BE6D3B" w:rsidRPr="0051262F">
        <w:rPr>
          <w:rFonts w:ascii="Book Antiqua" w:eastAsia="MS Mincho" w:hAnsi="Book Antiqua" w:cs="Times New Roman"/>
          <w:sz w:val="24"/>
          <w:szCs w:val="24"/>
        </w:rPr>
        <w:t xml:space="preserve"> (UGI)</w:t>
      </w:r>
      <w:r w:rsidRPr="0051262F">
        <w:rPr>
          <w:rFonts w:ascii="Book Antiqua" w:hAnsi="Book Antiqua" w:cs="Times New Roman"/>
          <w:sz w:val="24"/>
          <w:szCs w:val="24"/>
        </w:rPr>
        <w:t xml:space="preserve"> (</w:t>
      </w:r>
      <w:r w:rsidR="006B7F86" w:rsidRPr="0051262F">
        <w:rPr>
          <w:rFonts w:ascii="Book Antiqua" w:hAnsi="Book Antiqua" w:cs="Times New Roman"/>
          <w:i/>
          <w:sz w:val="24"/>
          <w:szCs w:val="24"/>
        </w:rPr>
        <w:t>i.e.</w:t>
      </w:r>
      <w:r w:rsidRPr="0051262F">
        <w:rPr>
          <w:rFonts w:ascii="Book Antiqua" w:hAnsi="Book Antiqua" w:cs="Times New Roman"/>
          <w:sz w:val="24"/>
          <w:szCs w:val="24"/>
        </w:rPr>
        <w:t>, radiographic screening) is recommended in the Japanese guidelin</w:t>
      </w:r>
      <w:r w:rsidR="002B03F7" w:rsidRPr="0051262F">
        <w:rPr>
          <w:rFonts w:ascii="Book Antiqua" w:hAnsi="Book Antiqua" w:cs="Times New Roman"/>
          <w:sz w:val="24"/>
          <w:szCs w:val="24"/>
        </w:rPr>
        <w:t xml:space="preserve">es for gastric cancer </w:t>
      </w:r>
      <w:proofErr w:type="gramStart"/>
      <w:r w:rsidR="002B03F7" w:rsidRPr="0051262F">
        <w:rPr>
          <w:rFonts w:ascii="Book Antiqua" w:hAnsi="Book Antiqua" w:cs="Times New Roman"/>
          <w:sz w:val="24"/>
          <w:szCs w:val="24"/>
        </w:rPr>
        <w:t>screening</w:t>
      </w:r>
      <w:r w:rsidRPr="0051262F">
        <w:rPr>
          <w:rFonts w:ascii="Book Antiqua" w:hAnsi="Book Antiqua" w:cs="Times New Roman"/>
          <w:sz w:val="24"/>
          <w:szCs w:val="24"/>
          <w:vertAlign w:val="superscript"/>
        </w:rPr>
        <w:t>[</w:t>
      </w:r>
      <w:proofErr w:type="gramEnd"/>
      <w:r w:rsidRPr="0051262F">
        <w:rPr>
          <w:rFonts w:ascii="Book Antiqua" w:hAnsi="Book Antiqua" w:cs="Times New Roman"/>
          <w:sz w:val="24"/>
          <w:szCs w:val="24"/>
          <w:vertAlign w:val="superscript"/>
        </w:rPr>
        <w:t>5]</w:t>
      </w:r>
      <w:r w:rsidRPr="0051262F">
        <w:rPr>
          <w:rFonts w:ascii="Book Antiqua" w:hAnsi="Book Antiqua" w:cs="Times New Roman"/>
          <w:sz w:val="24"/>
          <w:szCs w:val="24"/>
        </w:rPr>
        <w:t xml:space="preserve">. In particular, radiographic screening for gastric cancer was initiated in Japan in </w:t>
      </w:r>
      <w:r w:rsidR="00BE6D3B" w:rsidRPr="0051262F">
        <w:rPr>
          <w:rFonts w:ascii="Book Antiqua" w:eastAsia="MS Mincho" w:hAnsi="Book Antiqua" w:cs="Times New Roman"/>
          <w:sz w:val="24"/>
          <w:szCs w:val="24"/>
        </w:rPr>
        <w:t xml:space="preserve">the </w:t>
      </w:r>
      <w:proofErr w:type="gramStart"/>
      <w:r w:rsidRPr="0051262F">
        <w:rPr>
          <w:rFonts w:ascii="Book Antiqua" w:hAnsi="Book Antiqua" w:cs="Times New Roman"/>
          <w:sz w:val="24"/>
          <w:szCs w:val="24"/>
        </w:rPr>
        <w:t>1960s</w:t>
      </w:r>
      <w:r w:rsidRPr="0051262F">
        <w:rPr>
          <w:rFonts w:ascii="Book Antiqua" w:hAnsi="Book Antiqua" w:cs="Times New Roman"/>
          <w:sz w:val="24"/>
          <w:szCs w:val="24"/>
          <w:vertAlign w:val="superscript"/>
        </w:rPr>
        <w:t>[</w:t>
      </w:r>
      <w:proofErr w:type="gramEnd"/>
      <w:r w:rsidRPr="0051262F">
        <w:rPr>
          <w:rFonts w:ascii="Book Antiqua" w:hAnsi="Book Antiqua" w:cs="Times New Roman"/>
          <w:sz w:val="24"/>
          <w:szCs w:val="24"/>
          <w:vertAlign w:val="superscript"/>
        </w:rPr>
        <w:t>6]</w:t>
      </w:r>
      <w:r w:rsidRPr="0051262F">
        <w:rPr>
          <w:rFonts w:ascii="Book Antiqua" w:hAnsi="Book Antiqua" w:cs="Times New Roman"/>
          <w:sz w:val="24"/>
          <w:szCs w:val="24"/>
        </w:rPr>
        <w:t xml:space="preserve">. </w:t>
      </w:r>
      <w:r w:rsidRPr="0051262F">
        <w:rPr>
          <w:rFonts w:ascii="Book Antiqua" w:hAnsi="Book Antiqua"/>
          <w:sz w:val="24"/>
          <w:szCs w:val="24"/>
        </w:rPr>
        <w:t xml:space="preserve">The </w:t>
      </w:r>
      <w:r w:rsidR="00BE6D3B" w:rsidRPr="0051262F">
        <w:rPr>
          <w:rFonts w:ascii="Book Antiqua" w:hAnsi="Book Antiqua"/>
          <w:sz w:val="24"/>
          <w:szCs w:val="24"/>
        </w:rPr>
        <w:t>UGI</w:t>
      </w:r>
      <w:r w:rsidRPr="0051262F">
        <w:rPr>
          <w:rFonts w:ascii="Book Antiqua" w:hAnsi="Book Antiqua"/>
          <w:sz w:val="24"/>
          <w:szCs w:val="24"/>
        </w:rPr>
        <w:t xml:space="preserve"> with double-contrast study was originally adopted for radiographic screening. </w:t>
      </w:r>
      <w:r w:rsidRPr="0051262F">
        <w:rPr>
          <w:rFonts w:ascii="Book Antiqua" w:hAnsi="Book Antiqua" w:cs="Times New Roman"/>
          <w:sz w:val="24"/>
          <w:szCs w:val="24"/>
        </w:rPr>
        <w:t xml:space="preserve">Photofluorography is one of </w:t>
      </w:r>
      <w:r w:rsidR="00BE6D3B" w:rsidRPr="0051262F">
        <w:rPr>
          <w:rFonts w:ascii="Book Antiqua" w:eastAsia="MS Mincho" w:hAnsi="Book Antiqua" w:cs="Times New Roman"/>
          <w:sz w:val="24"/>
          <w:szCs w:val="24"/>
        </w:rPr>
        <w:t xml:space="preserve">the </w:t>
      </w:r>
      <w:r w:rsidR="00BE6D3B" w:rsidRPr="0051262F">
        <w:rPr>
          <w:rFonts w:ascii="Book Antiqua" w:hAnsi="Book Antiqua" w:cs="Times New Roman"/>
          <w:sz w:val="24"/>
          <w:szCs w:val="24"/>
        </w:rPr>
        <w:t>radiograph</w:t>
      </w:r>
      <w:r w:rsidR="00BE6D3B" w:rsidRPr="0051262F">
        <w:rPr>
          <w:rFonts w:ascii="Book Antiqua" w:eastAsia="MS Mincho" w:hAnsi="Book Antiqua" w:cs="Times New Roman"/>
          <w:sz w:val="24"/>
          <w:szCs w:val="24"/>
        </w:rPr>
        <w:t>ic</w:t>
      </w:r>
      <w:r w:rsidR="00BE6D3B" w:rsidRPr="0051262F">
        <w:rPr>
          <w:rFonts w:ascii="Book Antiqua" w:hAnsi="Book Antiqua" w:cs="Times New Roman"/>
          <w:sz w:val="24"/>
          <w:szCs w:val="24"/>
        </w:rPr>
        <w:t xml:space="preserve"> </w:t>
      </w:r>
      <w:r w:rsidR="00FA4A19" w:rsidRPr="0051262F">
        <w:rPr>
          <w:rFonts w:ascii="Book Antiqua" w:hAnsi="Book Antiqua" w:cs="Times New Roman"/>
          <w:sz w:val="24"/>
          <w:szCs w:val="24"/>
        </w:rPr>
        <w:t>methods</w:t>
      </w:r>
      <w:r w:rsidR="00BE6D3B" w:rsidRPr="0051262F">
        <w:rPr>
          <w:rFonts w:ascii="Book Antiqua" w:hAnsi="Book Antiqua" w:cs="Times New Roman"/>
          <w:sz w:val="24"/>
          <w:szCs w:val="24"/>
        </w:rPr>
        <w:t xml:space="preserve"> and it c</w:t>
      </w:r>
      <w:r w:rsidR="00BE6D3B" w:rsidRPr="0051262F">
        <w:rPr>
          <w:rFonts w:ascii="Book Antiqua" w:eastAsia="MS Mincho" w:hAnsi="Book Antiqua" w:cs="Times New Roman"/>
          <w:sz w:val="24"/>
          <w:szCs w:val="24"/>
        </w:rPr>
        <w:t>an</w:t>
      </w:r>
      <w:r w:rsidRPr="0051262F">
        <w:rPr>
          <w:rFonts w:ascii="Book Antiqua" w:hAnsi="Book Antiqua" w:cs="Times New Roman"/>
          <w:sz w:val="24"/>
          <w:szCs w:val="24"/>
        </w:rPr>
        <w:t xml:space="preserve"> be</w:t>
      </w:r>
      <w:r w:rsidR="00BE6D3B" w:rsidRPr="0051262F">
        <w:rPr>
          <w:rFonts w:ascii="Book Antiqua" w:eastAsia="MS Mincho" w:hAnsi="Book Antiqua" w:cs="Times New Roman"/>
          <w:sz w:val="24"/>
          <w:szCs w:val="24"/>
        </w:rPr>
        <w:t xml:space="preserve"> performed</w:t>
      </w:r>
      <w:r w:rsidRPr="0051262F">
        <w:rPr>
          <w:rFonts w:ascii="Book Antiqua" w:hAnsi="Book Antiqua" w:cs="Times New Roman"/>
          <w:sz w:val="24"/>
          <w:szCs w:val="24"/>
        </w:rPr>
        <w:t xml:space="preserve"> on board </w:t>
      </w:r>
      <w:r w:rsidR="00BE6D3B" w:rsidRPr="0051262F">
        <w:rPr>
          <w:rFonts w:ascii="Book Antiqua" w:eastAsia="MS Mincho" w:hAnsi="Book Antiqua" w:cs="Times New Roman"/>
          <w:sz w:val="24"/>
          <w:szCs w:val="24"/>
        </w:rPr>
        <w:t xml:space="preserve">a vehicle </w:t>
      </w:r>
      <w:r w:rsidRPr="0051262F">
        <w:rPr>
          <w:rFonts w:ascii="Book Antiqua" w:hAnsi="Book Antiqua" w:cs="Times New Roman"/>
          <w:sz w:val="24"/>
          <w:szCs w:val="24"/>
        </w:rPr>
        <w:t xml:space="preserve">because </w:t>
      </w:r>
      <w:r w:rsidR="00BE6D3B" w:rsidRPr="0051262F">
        <w:rPr>
          <w:rFonts w:ascii="Book Antiqua" w:eastAsia="MS Mincho" w:hAnsi="Book Antiqua" w:cs="Times New Roman"/>
          <w:sz w:val="24"/>
          <w:szCs w:val="24"/>
        </w:rPr>
        <w:t xml:space="preserve">the equipment used </w:t>
      </w:r>
      <w:r w:rsidRPr="0051262F">
        <w:rPr>
          <w:rFonts w:ascii="Book Antiqua" w:hAnsi="Book Antiqua" w:cs="Times New Roman"/>
          <w:sz w:val="24"/>
          <w:szCs w:val="24"/>
        </w:rPr>
        <w:t xml:space="preserve">is small compared </w:t>
      </w:r>
      <w:r w:rsidR="00BE6D3B" w:rsidRPr="0051262F">
        <w:rPr>
          <w:rFonts w:ascii="Book Antiqua" w:eastAsia="MS Mincho" w:hAnsi="Book Antiqua" w:cs="Times New Roman"/>
          <w:sz w:val="24"/>
          <w:szCs w:val="24"/>
        </w:rPr>
        <w:t xml:space="preserve">with the </w:t>
      </w:r>
      <w:r w:rsidRPr="0051262F">
        <w:rPr>
          <w:rFonts w:ascii="Book Antiqua" w:hAnsi="Book Antiqua" w:cs="Times New Roman"/>
          <w:sz w:val="24"/>
          <w:szCs w:val="24"/>
        </w:rPr>
        <w:t xml:space="preserve">regular radiographic equipment. In Japan, photofluorography </w:t>
      </w:r>
      <w:r w:rsidR="00BE6D3B" w:rsidRPr="0051262F">
        <w:rPr>
          <w:rFonts w:ascii="Book Antiqua" w:eastAsia="MS Mincho" w:hAnsi="Book Antiqua" w:cs="Times New Roman"/>
          <w:sz w:val="24"/>
          <w:szCs w:val="24"/>
        </w:rPr>
        <w:t xml:space="preserve">was originally performed </w:t>
      </w:r>
      <w:r w:rsidRPr="0051262F">
        <w:rPr>
          <w:rFonts w:ascii="Book Antiqua" w:hAnsi="Book Antiqua" w:cs="Times New Roman"/>
          <w:sz w:val="24"/>
          <w:szCs w:val="24"/>
        </w:rPr>
        <w:t xml:space="preserve">on </w:t>
      </w:r>
      <w:r w:rsidR="00BE6D3B" w:rsidRPr="0051262F">
        <w:rPr>
          <w:rFonts w:ascii="Book Antiqua" w:eastAsia="MS Mincho" w:hAnsi="Book Antiqua" w:cs="Times New Roman"/>
          <w:sz w:val="24"/>
          <w:szCs w:val="24"/>
        </w:rPr>
        <w:t xml:space="preserve">a </w:t>
      </w:r>
      <w:r w:rsidRPr="0051262F">
        <w:rPr>
          <w:rFonts w:ascii="Book Antiqua" w:hAnsi="Book Antiqua" w:cs="Times New Roman"/>
          <w:sz w:val="24"/>
          <w:szCs w:val="24"/>
        </w:rPr>
        <w:t xml:space="preserve">mobile car </w:t>
      </w:r>
      <w:r w:rsidR="00BE6D3B" w:rsidRPr="0051262F">
        <w:rPr>
          <w:rFonts w:ascii="Book Antiqua" w:eastAsia="MS Mincho" w:hAnsi="Book Antiqua" w:cs="Times New Roman"/>
          <w:sz w:val="24"/>
          <w:szCs w:val="24"/>
        </w:rPr>
        <w:t xml:space="preserve">and </w:t>
      </w:r>
      <w:r w:rsidRPr="0051262F">
        <w:rPr>
          <w:rFonts w:ascii="Book Antiqua" w:hAnsi="Book Antiqua" w:cs="Times New Roman"/>
          <w:sz w:val="24"/>
          <w:szCs w:val="24"/>
        </w:rPr>
        <w:t xml:space="preserve">has been used in communities. Regular radiographic screening has also been performed in clinical settings. </w:t>
      </w:r>
    </w:p>
    <w:p w:rsidR="00F41E46" w:rsidRPr="0051262F" w:rsidRDefault="00DD253D" w:rsidP="00AC3F98">
      <w:pPr>
        <w:snapToGrid w:val="0"/>
        <w:spacing w:line="360" w:lineRule="auto"/>
        <w:ind w:firstLineChars="100" w:firstLine="240"/>
        <w:rPr>
          <w:rFonts w:ascii="Book Antiqua" w:eastAsia="MS Mincho" w:hAnsi="Book Antiqua" w:cs="Times New Roman"/>
          <w:sz w:val="24"/>
          <w:szCs w:val="24"/>
        </w:rPr>
      </w:pPr>
      <w:r w:rsidRPr="0051262F">
        <w:rPr>
          <w:rFonts w:ascii="Book Antiqua" w:hAnsi="Book Antiqua" w:cs="Times New Roman"/>
          <w:sz w:val="24"/>
          <w:szCs w:val="24"/>
        </w:rPr>
        <w:t xml:space="preserve">On the other hand, endoscopic examination has been widely used in clinical settings, but rarely for population-based screening programs. Since endoscopy can detect </w:t>
      </w:r>
      <w:r w:rsidR="00BE6D3B" w:rsidRPr="0051262F">
        <w:rPr>
          <w:rFonts w:ascii="Book Antiqua" w:eastAsia="MS Mincho" w:hAnsi="Book Antiqua" w:cs="Times New Roman"/>
          <w:sz w:val="24"/>
          <w:szCs w:val="24"/>
        </w:rPr>
        <w:t xml:space="preserve">the </w:t>
      </w:r>
      <w:r w:rsidRPr="0051262F">
        <w:rPr>
          <w:rFonts w:ascii="Book Antiqua" w:hAnsi="Book Antiqua" w:cs="Times New Roman"/>
          <w:sz w:val="24"/>
          <w:szCs w:val="24"/>
        </w:rPr>
        <w:t>early stage of gastric cancer, its introduction into communities for gastric cancer screeni</w:t>
      </w:r>
      <w:r w:rsidR="008D68C4" w:rsidRPr="0051262F">
        <w:rPr>
          <w:rFonts w:ascii="Book Antiqua" w:hAnsi="Book Antiqua" w:cs="Times New Roman"/>
          <w:sz w:val="24"/>
          <w:szCs w:val="24"/>
        </w:rPr>
        <w:t xml:space="preserve">ng has been highly anticipated. To </w:t>
      </w:r>
      <w:r w:rsidR="00BE6D3B" w:rsidRPr="0051262F">
        <w:rPr>
          <w:rFonts w:ascii="Book Antiqua" w:eastAsia="MS Mincho" w:hAnsi="Book Antiqua" w:cs="Times New Roman"/>
          <w:sz w:val="24"/>
          <w:szCs w:val="24"/>
        </w:rPr>
        <w:t xml:space="preserve">effectively </w:t>
      </w:r>
      <w:r w:rsidR="008D68C4" w:rsidRPr="0051262F">
        <w:rPr>
          <w:rFonts w:ascii="Book Antiqua" w:hAnsi="Book Antiqua" w:cs="Times New Roman"/>
          <w:sz w:val="24"/>
          <w:szCs w:val="24"/>
        </w:rPr>
        <w:t>introduce new technique</w:t>
      </w:r>
      <w:r w:rsidR="00BE6D3B" w:rsidRPr="0051262F">
        <w:rPr>
          <w:rFonts w:ascii="Book Antiqua" w:eastAsia="MS Mincho" w:hAnsi="Book Antiqua" w:cs="Times New Roman"/>
          <w:sz w:val="24"/>
          <w:szCs w:val="24"/>
        </w:rPr>
        <w:t>s</w:t>
      </w:r>
      <w:r w:rsidR="008D68C4" w:rsidRPr="0051262F">
        <w:rPr>
          <w:rFonts w:ascii="Book Antiqua" w:hAnsi="Book Antiqua" w:cs="Times New Roman"/>
          <w:sz w:val="24"/>
          <w:szCs w:val="24"/>
        </w:rPr>
        <w:t xml:space="preserve"> for population-based screening, mort</w:t>
      </w:r>
      <w:r w:rsidR="001046C2" w:rsidRPr="0051262F">
        <w:rPr>
          <w:rFonts w:ascii="Book Antiqua" w:hAnsi="Book Antiqua" w:cs="Times New Roman"/>
          <w:sz w:val="24"/>
          <w:szCs w:val="24"/>
        </w:rPr>
        <w:t xml:space="preserve">ality reduction should be </w:t>
      </w:r>
      <w:r w:rsidR="001046C2" w:rsidRPr="0051262F">
        <w:rPr>
          <w:rFonts w:ascii="Book Antiqua" w:eastAsia="MS Mincho" w:hAnsi="Book Antiqua" w:cs="Times New Roman"/>
          <w:sz w:val="24"/>
          <w:szCs w:val="24"/>
        </w:rPr>
        <w:t>evaluated</w:t>
      </w:r>
      <w:r w:rsidR="008D68C4" w:rsidRPr="0051262F">
        <w:rPr>
          <w:rFonts w:ascii="Book Antiqua" w:hAnsi="Book Antiqua" w:cs="Times New Roman"/>
          <w:sz w:val="24"/>
          <w:szCs w:val="24"/>
        </w:rPr>
        <w:t xml:space="preserve">. </w:t>
      </w:r>
      <w:r w:rsidR="001046C2" w:rsidRPr="0051262F">
        <w:rPr>
          <w:rFonts w:ascii="Book Antiqua" w:eastAsia="MS Mincho" w:hAnsi="Book Antiqua" w:cs="Times New Roman"/>
          <w:sz w:val="24"/>
          <w:szCs w:val="24"/>
        </w:rPr>
        <w:t xml:space="preserve">Except for radiographic screening, other </w:t>
      </w:r>
      <w:r w:rsidR="008D68C4" w:rsidRPr="0051262F">
        <w:rPr>
          <w:rFonts w:ascii="Book Antiqua" w:hAnsi="Book Antiqua" w:cs="Times New Roman"/>
          <w:sz w:val="24"/>
          <w:szCs w:val="24"/>
        </w:rPr>
        <w:t>method</w:t>
      </w:r>
      <w:r w:rsidR="001046C2" w:rsidRPr="0051262F">
        <w:rPr>
          <w:rFonts w:ascii="Book Antiqua" w:eastAsia="MS Mincho" w:hAnsi="Book Antiqua" w:cs="Times New Roman"/>
          <w:sz w:val="24"/>
          <w:szCs w:val="24"/>
        </w:rPr>
        <w:t>s</w:t>
      </w:r>
      <w:r w:rsidR="001046C2" w:rsidRPr="0051262F">
        <w:rPr>
          <w:rFonts w:ascii="Book Antiqua" w:hAnsi="Book Antiqua" w:cs="Times New Roman"/>
          <w:sz w:val="24"/>
          <w:szCs w:val="24"/>
        </w:rPr>
        <w:t xml:space="preserve"> ha</w:t>
      </w:r>
      <w:r w:rsidR="001046C2" w:rsidRPr="0051262F">
        <w:rPr>
          <w:rFonts w:ascii="Book Antiqua" w:eastAsia="MS Mincho" w:hAnsi="Book Antiqua" w:cs="Times New Roman"/>
          <w:sz w:val="24"/>
          <w:szCs w:val="24"/>
        </w:rPr>
        <w:t>ve</w:t>
      </w:r>
      <w:r w:rsidR="008D68C4" w:rsidRPr="0051262F">
        <w:rPr>
          <w:rFonts w:ascii="Book Antiqua" w:hAnsi="Book Antiqua" w:cs="Times New Roman"/>
          <w:sz w:val="24"/>
          <w:szCs w:val="24"/>
        </w:rPr>
        <w:t xml:space="preserve"> not been evaluated </w:t>
      </w:r>
      <w:r w:rsidR="001046C2" w:rsidRPr="0051262F">
        <w:rPr>
          <w:rFonts w:ascii="Book Antiqua" w:eastAsia="MS Mincho" w:hAnsi="Book Antiqua" w:cs="Times New Roman"/>
          <w:sz w:val="24"/>
          <w:szCs w:val="24"/>
        </w:rPr>
        <w:t xml:space="preserve">in terms of reduction of </w:t>
      </w:r>
      <w:r w:rsidR="008D68C4" w:rsidRPr="0051262F">
        <w:rPr>
          <w:rFonts w:ascii="Book Antiqua" w:hAnsi="Book Antiqua" w:cs="Times New Roman"/>
          <w:sz w:val="24"/>
          <w:szCs w:val="24"/>
        </w:rPr>
        <w:t xml:space="preserve">mortality from gastric cancer. </w:t>
      </w:r>
      <w:r w:rsidR="001046C2" w:rsidRPr="0051262F">
        <w:rPr>
          <w:rFonts w:ascii="Book Antiqua" w:eastAsia="MS Mincho" w:hAnsi="Book Antiqua" w:cs="Times New Roman"/>
          <w:sz w:val="24"/>
          <w:szCs w:val="24"/>
        </w:rPr>
        <w:lastRenderedPageBreak/>
        <w:t>V</w:t>
      </w:r>
      <w:r w:rsidR="00D71A83" w:rsidRPr="0051262F">
        <w:rPr>
          <w:rFonts w:ascii="Book Antiqua" w:hAnsi="Book Antiqua" w:cs="Times New Roman"/>
          <w:sz w:val="24"/>
          <w:szCs w:val="24"/>
        </w:rPr>
        <w:t>arious screening methods for gastric cancer have been developed.</w:t>
      </w:r>
      <w:r w:rsidR="00F41E46" w:rsidRPr="0051262F">
        <w:rPr>
          <w:rFonts w:ascii="Book Antiqua" w:eastAsia="MS Mincho" w:hAnsi="Book Antiqua" w:cs="Times New Roman"/>
          <w:sz w:val="24"/>
          <w:szCs w:val="24"/>
        </w:rPr>
        <w:t xml:space="preserve"> In particular,</w:t>
      </w:r>
      <w:r w:rsidR="00F41E46" w:rsidRPr="0051262F">
        <w:rPr>
          <w:rFonts w:ascii="Book Antiqua" w:eastAsia="MS Mincho" w:hAnsi="Book Antiqua" w:cs="Times New Roman"/>
          <w:color w:val="000000"/>
          <w:sz w:val="24"/>
          <w:szCs w:val="24"/>
          <w:shd w:val="clear" w:color="auto" w:fill="FFFFFF"/>
        </w:rPr>
        <w:t xml:space="preserve"> t</w:t>
      </w:r>
      <w:r w:rsidR="00634536" w:rsidRPr="0051262F">
        <w:rPr>
          <w:rFonts w:ascii="Book Antiqua" w:eastAsia="MS Mincho" w:hAnsi="Book Antiqua" w:cs="Times New Roman"/>
          <w:color w:val="000000"/>
          <w:sz w:val="24"/>
          <w:szCs w:val="24"/>
          <w:shd w:val="clear" w:color="auto" w:fill="FFFFFF"/>
        </w:rPr>
        <w:t>he e</w:t>
      </w:r>
      <w:r w:rsidR="008D68C4" w:rsidRPr="0051262F">
        <w:rPr>
          <w:rFonts w:ascii="Book Antiqua" w:hAnsi="Book Antiqua" w:cs="Times New Roman"/>
          <w:sz w:val="24"/>
          <w:szCs w:val="24"/>
        </w:rPr>
        <w:t xml:space="preserve">valuation method </w:t>
      </w:r>
      <w:r w:rsidR="00F41E46" w:rsidRPr="0051262F">
        <w:rPr>
          <w:rFonts w:ascii="Book Antiqua" w:eastAsia="MS Mincho" w:hAnsi="Book Antiqua" w:cs="Times New Roman"/>
          <w:sz w:val="24"/>
          <w:szCs w:val="24"/>
        </w:rPr>
        <w:t xml:space="preserve">used </w:t>
      </w:r>
      <w:r w:rsidR="008D68C4" w:rsidRPr="0051262F">
        <w:rPr>
          <w:rFonts w:ascii="Book Antiqua" w:hAnsi="Book Antiqua" w:cs="Times New Roman"/>
          <w:sz w:val="24"/>
          <w:szCs w:val="24"/>
        </w:rPr>
        <w:t>for radiographic screening was</w:t>
      </w:r>
      <w:r w:rsidR="00F41E46" w:rsidRPr="0051262F">
        <w:rPr>
          <w:rFonts w:ascii="Book Antiqua" w:hAnsi="Book Antiqua" w:cs="Times New Roman"/>
          <w:sz w:val="24"/>
          <w:szCs w:val="24"/>
        </w:rPr>
        <w:t xml:space="preserve"> not randomized controlled stud</w:t>
      </w:r>
      <w:r w:rsidR="00F41E46" w:rsidRPr="0051262F">
        <w:rPr>
          <w:rFonts w:ascii="Book Antiqua" w:eastAsia="MS Mincho" w:hAnsi="Book Antiqua" w:cs="Times New Roman"/>
          <w:sz w:val="24"/>
          <w:szCs w:val="24"/>
        </w:rPr>
        <w:t>ies</w:t>
      </w:r>
      <w:r w:rsidR="008D68C4" w:rsidRPr="0051262F">
        <w:rPr>
          <w:rFonts w:ascii="Book Antiqua" w:hAnsi="Book Antiqua" w:cs="Times New Roman"/>
          <w:sz w:val="24"/>
          <w:szCs w:val="24"/>
        </w:rPr>
        <w:t xml:space="preserve"> </w:t>
      </w:r>
      <w:r w:rsidR="00F41E46" w:rsidRPr="0051262F">
        <w:rPr>
          <w:rFonts w:ascii="Book Antiqua" w:eastAsia="MS Mincho" w:hAnsi="Book Antiqua" w:cs="Times New Roman"/>
          <w:sz w:val="24"/>
          <w:szCs w:val="24"/>
        </w:rPr>
        <w:t xml:space="preserve">but </w:t>
      </w:r>
      <w:r w:rsidR="008D68C4" w:rsidRPr="0051262F">
        <w:rPr>
          <w:rFonts w:ascii="Book Antiqua" w:hAnsi="Book Antiqua" w:cs="Times New Roman"/>
          <w:sz w:val="24"/>
          <w:szCs w:val="24"/>
        </w:rPr>
        <w:t>was limited to observational studies.</w:t>
      </w:r>
      <w:r w:rsidR="00F41E46" w:rsidRPr="0051262F">
        <w:rPr>
          <w:rFonts w:ascii="Book Antiqua" w:hAnsi="Book Antiqua" w:cs="Times New Roman"/>
          <w:sz w:val="24"/>
          <w:szCs w:val="24"/>
        </w:rPr>
        <w:t xml:space="preserve"> </w:t>
      </w:r>
      <w:r w:rsidRPr="0051262F">
        <w:rPr>
          <w:rFonts w:ascii="Book Antiqua" w:hAnsi="Book Antiqua" w:cs="Times New Roman"/>
          <w:sz w:val="24"/>
          <w:szCs w:val="24"/>
        </w:rPr>
        <w:t>Although several studies have reported the possibility of reducing mo</w:t>
      </w:r>
      <w:r w:rsidR="00EA2FFB" w:rsidRPr="0051262F">
        <w:rPr>
          <w:rFonts w:ascii="Book Antiqua" w:hAnsi="Book Antiqua" w:cs="Times New Roman"/>
          <w:sz w:val="24"/>
          <w:szCs w:val="24"/>
        </w:rPr>
        <w:t xml:space="preserve">rtality by endoscopic </w:t>
      </w:r>
      <w:proofErr w:type="gramStart"/>
      <w:r w:rsidR="00EA2FFB" w:rsidRPr="0051262F">
        <w:rPr>
          <w:rFonts w:ascii="Book Antiqua" w:hAnsi="Book Antiqua" w:cs="Times New Roman"/>
          <w:sz w:val="24"/>
          <w:szCs w:val="24"/>
        </w:rPr>
        <w:t>screening</w:t>
      </w:r>
      <w:r w:rsidRPr="0051262F">
        <w:rPr>
          <w:rFonts w:ascii="Book Antiqua" w:hAnsi="Book Antiqua" w:cs="Times New Roman"/>
          <w:sz w:val="24"/>
          <w:szCs w:val="24"/>
          <w:vertAlign w:val="superscript"/>
        </w:rPr>
        <w:t>[</w:t>
      </w:r>
      <w:proofErr w:type="gramEnd"/>
      <w:r w:rsidRPr="0051262F">
        <w:rPr>
          <w:rFonts w:ascii="Book Antiqua" w:hAnsi="Book Antiqua" w:cs="Times New Roman"/>
          <w:sz w:val="24"/>
          <w:szCs w:val="24"/>
          <w:vertAlign w:val="superscript"/>
        </w:rPr>
        <w:t>7-10]</w:t>
      </w:r>
      <w:r w:rsidRPr="0051262F">
        <w:rPr>
          <w:rFonts w:ascii="Book Antiqua" w:hAnsi="Book Antiqua" w:cs="Times New Roman"/>
          <w:sz w:val="24"/>
          <w:szCs w:val="24"/>
        </w:rPr>
        <w:t xml:space="preserve">, definitive evidence remains to be established. </w:t>
      </w:r>
    </w:p>
    <w:p w:rsidR="00DD253D" w:rsidRPr="0051262F" w:rsidRDefault="00D71A83" w:rsidP="00AC3F98">
      <w:pPr>
        <w:snapToGrid w:val="0"/>
        <w:spacing w:line="360" w:lineRule="auto"/>
        <w:ind w:firstLineChars="100" w:firstLine="240"/>
        <w:rPr>
          <w:rFonts w:ascii="Book Antiqua" w:hAnsi="Book Antiqua" w:cs="Times New Roman"/>
          <w:color w:val="000000"/>
          <w:sz w:val="24"/>
          <w:szCs w:val="24"/>
          <w:u w:val="single"/>
          <w:shd w:val="clear" w:color="auto" w:fill="FFFFFF"/>
        </w:rPr>
      </w:pPr>
      <w:r w:rsidRPr="0051262F">
        <w:rPr>
          <w:rFonts w:ascii="Book Antiqua" w:hAnsi="Book Antiqua" w:cs="Times New Roman"/>
          <w:color w:val="000000"/>
          <w:sz w:val="24"/>
          <w:szCs w:val="24"/>
          <w:shd w:val="clear" w:color="auto" w:fill="FFFFFF"/>
        </w:rPr>
        <w:t>Serologic testing</w:t>
      </w:r>
      <w:r w:rsidR="006938E9" w:rsidRPr="0051262F">
        <w:rPr>
          <w:rFonts w:ascii="Book Antiqua" w:eastAsia="MS Mincho" w:hAnsi="Book Antiqua" w:cs="Times New Roman"/>
          <w:color w:val="000000"/>
          <w:sz w:val="24"/>
          <w:szCs w:val="24"/>
          <w:shd w:val="clear" w:color="auto" w:fill="FFFFFF"/>
        </w:rPr>
        <w:t>,</w:t>
      </w:r>
      <w:r w:rsidRPr="0051262F">
        <w:rPr>
          <w:rFonts w:ascii="Book Antiqua" w:hAnsi="Book Antiqua" w:cs="Times New Roman"/>
          <w:color w:val="000000"/>
          <w:sz w:val="24"/>
          <w:szCs w:val="24"/>
          <w:shd w:val="clear" w:color="auto" w:fill="FFFFFF"/>
        </w:rPr>
        <w:t xml:space="preserve"> including serum pepsinogen and </w:t>
      </w:r>
      <w:r w:rsidR="00FA4A19" w:rsidRPr="0051262F">
        <w:rPr>
          <w:rFonts w:ascii="Book Antiqua" w:hAnsi="Book Antiqua" w:cs="Times New Roman"/>
          <w:i/>
          <w:color w:val="000000"/>
          <w:sz w:val="24"/>
          <w:szCs w:val="24"/>
          <w:shd w:val="clear" w:color="auto" w:fill="FFFFFF"/>
        </w:rPr>
        <w:t>H</w:t>
      </w:r>
      <w:r w:rsidR="00FA4A19" w:rsidRPr="0051262F">
        <w:rPr>
          <w:rFonts w:ascii="Book Antiqua" w:eastAsia="MS Mincho" w:hAnsi="Book Antiqua" w:cs="Times New Roman"/>
          <w:i/>
          <w:color w:val="000000"/>
          <w:sz w:val="24"/>
          <w:szCs w:val="24"/>
          <w:shd w:val="clear" w:color="auto" w:fill="FFFFFF"/>
        </w:rPr>
        <w:t>elicobacter</w:t>
      </w:r>
      <w:r w:rsidRPr="0051262F">
        <w:rPr>
          <w:rFonts w:ascii="Book Antiqua" w:hAnsi="Book Antiqua" w:cs="Times New Roman"/>
          <w:i/>
          <w:color w:val="000000"/>
          <w:sz w:val="24"/>
          <w:szCs w:val="24"/>
          <w:shd w:val="clear" w:color="auto" w:fill="FFFFFF"/>
        </w:rPr>
        <w:t xml:space="preserve"> pylori</w:t>
      </w:r>
      <w:r w:rsidRPr="0051262F">
        <w:rPr>
          <w:rFonts w:ascii="Book Antiqua" w:hAnsi="Book Antiqua" w:cs="Times New Roman"/>
          <w:color w:val="000000"/>
          <w:sz w:val="24"/>
          <w:szCs w:val="24"/>
          <w:shd w:val="clear" w:color="auto" w:fill="FFFFFF"/>
        </w:rPr>
        <w:t xml:space="preserve"> antibody </w:t>
      </w:r>
      <w:r w:rsidR="00F41E46" w:rsidRPr="0051262F">
        <w:rPr>
          <w:rFonts w:ascii="Book Antiqua" w:eastAsia="MS Mincho" w:hAnsi="Book Antiqua" w:cs="Times New Roman"/>
          <w:color w:val="000000"/>
          <w:sz w:val="24"/>
          <w:szCs w:val="24"/>
          <w:shd w:val="clear" w:color="auto" w:fill="FFFFFF"/>
        </w:rPr>
        <w:t xml:space="preserve">testing, </w:t>
      </w:r>
      <w:r w:rsidRPr="0051262F">
        <w:rPr>
          <w:rFonts w:ascii="Book Antiqua" w:hAnsi="Book Antiqua" w:cs="Times New Roman"/>
          <w:color w:val="000000"/>
          <w:sz w:val="24"/>
          <w:szCs w:val="24"/>
          <w:shd w:val="clear" w:color="auto" w:fill="FFFFFF"/>
        </w:rPr>
        <w:t xml:space="preserve">has </w:t>
      </w:r>
      <w:r w:rsidR="00F41E46" w:rsidRPr="0051262F">
        <w:rPr>
          <w:rFonts w:ascii="Book Antiqua" w:hAnsi="Book Antiqua" w:cs="Times New Roman"/>
          <w:color w:val="000000"/>
          <w:sz w:val="24"/>
          <w:szCs w:val="24"/>
          <w:shd w:val="clear" w:color="auto" w:fill="FFFFFF"/>
        </w:rPr>
        <w:t xml:space="preserve">also </w:t>
      </w:r>
      <w:r w:rsidRPr="0051262F">
        <w:rPr>
          <w:rFonts w:ascii="Book Antiqua" w:hAnsi="Book Antiqua" w:cs="Times New Roman"/>
          <w:color w:val="000000"/>
          <w:sz w:val="24"/>
          <w:szCs w:val="24"/>
          <w:shd w:val="clear" w:color="auto" w:fill="FFFFFF"/>
        </w:rPr>
        <w:t>been used for targeting the hig</w:t>
      </w:r>
      <w:r w:rsidR="00F41E46" w:rsidRPr="0051262F">
        <w:rPr>
          <w:rFonts w:ascii="Book Antiqua" w:hAnsi="Book Antiqua" w:cs="Times New Roman"/>
          <w:color w:val="000000"/>
          <w:sz w:val="24"/>
          <w:szCs w:val="24"/>
          <w:shd w:val="clear" w:color="auto" w:fill="FFFFFF"/>
        </w:rPr>
        <w:t>h-risk group for gastric cancer</w:t>
      </w:r>
      <w:r w:rsidR="00F41E46" w:rsidRPr="0051262F">
        <w:rPr>
          <w:rFonts w:ascii="Book Antiqua" w:eastAsia="MS Mincho" w:hAnsi="Book Antiqua" w:cs="Times New Roman"/>
          <w:color w:val="000000"/>
          <w:sz w:val="24"/>
          <w:szCs w:val="24"/>
          <w:shd w:val="clear" w:color="auto" w:fill="FFFFFF"/>
        </w:rPr>
        <w:t>;</w:t>
      </w:r>
      <w:r w:rsidR="00F41E46" w:rsidRPr="0051262F">
        <w:rPr>
          <w:rFonts w:ascii="Book Antiqua" w:hAnsi="Book Antiqua" w:cs="Times New Roman"/>
          <w:color w:val="000000"/>
          <w:sz w:val="24"/>
          <w:szCs w:val="24"/>
          <w:shd w:val="clear" w:color="auto" w:fill="FFFFFF"/>
        </w:rPr>
        <w:t xml:space="preserve"> </w:t>
      </w:r>
      <w:r w:rsidR="00F41E46" w:rsidRPr="0051262F">
        <w:rPr>
          <w:rFonts w:ascii="Book Antiqua" w:eastAsia="MS Mincho" w:hAnsi="Book Antiqua" w:cs="Times New Roman"/>
          <w:color w:val="000000"/>
          <w:sz w:val="24"/>
          <w:szCs w:val="24"/>
          <w:shd w:val="clear" w:color="auto" w:fill="FFFFFF"/>
        </w:rPr>
        <w:t>however,</w:t>
      </w:r>
      <w:r w:rsidRPr="0051262F">
        <w:rPr>
          <w:rFonts w:ascii="Book Antiqua" w:hAnsi="Book Antiqua" w:cs="Times New Roman"/>
          <w:color w:val="000000"/>
          <w:sz w:val="24"/>
          <w:szCs w:val="24"/>
          <w:shd w:val="clear" w:color="auto" w:fill="FFFFFF"/>
        </w:rPr>
        <w:t xml:space="preserve"> the effectiveness of these screening</w:t>
      </w:r>
      <w:r w:rsidR="00F41E46" w:rsidRPr="0051262F">
        <w:rPr>
          <w:rFonts w:ascii="Book Antiqua" w:eastAsia="MS Mincho" w:hAnsi="Book Antiqua" w:cs="Times New Roman"/>
          <w:color w:val="000000"/>
          <w:sz w:val="24"/>
          <w:szCs w:val="24"/>
          <w:shd w:val="clear" w:color="auto" w:fill="FFFFFF"/>
        </w:rPr>
        <w:t xml:space="preserve"> methods</w:t>
      </w:r>
      <w:r w:rsidRPr="0051262F">
        <w:rPr>
          <w:rFonts w:ascii="Book Antiqua" w:hAnsi="Book Antiqua" w:cs="Times New Roman"/>
          <w:color w:val="000000"/>
          <w:sz w:val="24"/>
          <w:szCs w:val="24"/>
          <w:shd w:val="clear" w:color="auto" w:fill="FFFFFF"/>
        </w:rPr>
        <w:t xml:space="preserve"> has not been fully clarified</w:t>
      </w:r>
      <w:r w:rsidRPr="0051262F">
        <w:rPr>
          <w:rFonts w:ascii="Book Antiqua" w:hAnsi="Book Antiqua" w:cs="Times New Roman"/>
          <w:sz w:val="24"/>
          <w:szCs w:val="24"/>
          <w:vertAlign w:val="superscript"/>
        </w:rPr>
        <w:t>[2</w:t>
      </w:r>
      <w:r w:rsidR="00032040" w:rsidRPr="0051262F">
        <w:rPr>
          <w:rFonts w:ascii="Book Antiqua" w:hAnsi="Book Antiqua" w:cs="Times New Roman"/>
          <w:sz w:val="24"/>
          <w:szCs w:val="24"/>
          <w:vertAlign w:val="superscript"/>
        </w:rPr>
        <w:t>,</w:t>
      </w:r>
      <w:r w:rsidRPr="0051262F">
        <w:rPr>
          <w:rFonts w:ascii="Book Antiqua" w:hAnsi="Book Antiqua" w:cs="Times New Roman"/>
          <w:sz w:val="24"/>
          <w:szCs w:val="24"/>
          <w:vertAlign w:val="superscript"/>
        </w:rPr>
        <w:t>4]</w:t>
      </w:r>
      <w:r w:rsidRPr="0051262F">
        <w:rPr>
          <w:rFonts w:ascii="Book Antiqua" w:hAnsi="Book Antiqua" w:cs="Times New Roman"/>
          <w:sz w:val="24"/>
          <w:szCs w:val="24"/>
        </w:rPr>
        <w:t>.</w:t>
      </w:r>
      <w:r w:rsidRPr="0051262F">
        <w:rPr>
          <w:rFonts w:ascii="Book Antiqua" w:eastAsia="MS Mincho" w:hAnsi="Book Antiqua" w:cs="Times New Roman"/>
          <w:color w:val="000000"/>
          <w:sz w:val="24"/>
          <w:szCs w:val="24"/>
          <w:shd w:val="clear" w:color="auto" w:fill="FFFFFF"/>
        </w:rPr>
        <w:t xml:space="preserve"> </w:t>
      </w:r>
      <w:r w:rsidR="00DD253D" w:rsidRPr="0051262F">
        <w:rPr>
          <w:rFonts w:ascii="Book Antiqua" w:hAnsi="Book Antiqua" w:cs="Times New Roman"/>
          <w:sz w:val="24"/>
          <w:szCs w:val="24"/>
        </w:rPr>
        <w:t>In this study, we investigated mortality reduction from gastric cancer on the basis of the results of gastric cancer screening by endosc</w:t>
      </w:r>
      <w:r w:rsidR="00F41E46" w:rsidRPr="0051262F">
        <w:rPr>
          <w:rFonts w:ascii="Book Antiqua" w:hAnsi="Book Antiqua" w:cs="Times New Roman"/>
          <w:sz w:val="24"/>
          <w:szCs w:val="24"/>
        </w:rPr>
        <w:t xml:space="preserve">opy and radiography in Niigata </w:t>
      </w:r>
      <w:r w:rsidR="00F12F68" w:rsidRPr="0051262F">
        <w:rPr>
          <w:rFonts w:ascii="Book Antiqua" w:eastAsia="MS Mincho" w:hAnsi="Book Antiqua" w:cs="Times New Roman"/>
          <w:sz w:val="24"/>
          <w:szCs w:val="24"/>
        </w:rPr>
        <w:t>city</w:t>
      </w:r>
      <w:r w:rsidR="00DD253D" w:rsidRPr="0051262F">
        <w:rPr>
          <w:rFonts w:ascii="Book Antiqua" w:hAnsi="Book Antiqua" w:cs="Times New Roman"/>
          <w:sz w:val="24"/>
          <w:szCs w:val="24"/>
        </w:rPr>
        <w:t>, Japan.</w:t>
      </w:r>
    </w:p>
    <w:p w:rsidR="002E2FEB" w:rsidRPr="0051262F" w:rsidRDefault="002E2FEB" w:rsidP="00AC3F98">
      <w:pPr>
        <w:snapToGrid w:val="0"/>
        <w:spacing w:line="360" w:lineRule="auto"/>
        <w:ind w:firstLineChars="400" w:firstLine="960"/>
        <w:rPr>
          <w:rFonts w:ascii="Book Antiqua" w:hAnsi="Book Antiqua" w:cs="Times New Roman"/>
          <w:sz w:val="24"/>
          <w:szCs w:val="24"/>
        </w:rPr>
      </w:pPr>
    </w:p>
    <w:p w:rsidR="00AB4B7A" w:rsidRPr="0051262F" w:rsidRDefault="00AB4B7A" w:rsidP="00AC3F98">
      <w:pPr>
        <w:adjustRightInd w:val="0"/>
        <w:snapToGrid w:val="0"/>
        <w:spacing w:line="360" w:lineRule="auto"/>
        <w:rPr>
          <w:rFonts w:ascii="Book Antiqua" w:hAnsi="Book Antiqua"/>
          <w:b/>
          <w:sz w:val="24"/>
          <w:szCs w:val="24"/>
        </w:rPr>
      </w:pPr>
      <w:bookmarkStart w:id="289" w:name="OLE_LINK113"/>
      <w:bookmarkStart w:id="290" w:name="OLE_LINK126"/>
      <w:bookmarkStart w:id="291" w:name="OLE_LINK133"/>
      <w:bookmarkStart w:id="292" w:name="OLE_LINK170"/>
      <w:bookmarkStart w:id="293" w:name="OLE_LINK315"/>
      <w:bookmarkStart w:id="294" w:name="OLE_LINK812"/>
      <w:bookmarkStart w:id="295" w:name="OLE_LINK675"/>
      <w:bookmarkStart w:id="296" w:name="OLE_LINK717"/>
      <w:bookmarkStart w:id="297" w:name="OLE_LINK821"/>
      <w:bookmarkStart w:id="298" w:name="OLE_LINK932"/>
      <w:bookmarkStart w:id="299" w:name="OLE_LINK776"/>
      <w:bookmarkStart w:id="300" w:name="OLE_LINK998"/>
      <w:bookmarkStart w:id="301" w:name="OLE_LINK1230"/>
      <w:bookmarkStart w:id="302" w:name="OLE_LINK1248"/>
      <w:bookmarkStart w:id="303" w:name="OLE_LINK1019"/>
      <w:bookmarkStart w:id="304" w:name="OLE_LINK1552"/>
      <w:bookmarkStart w:id="305" w:name="OLE_LINK1614"/>
      <w:bookmarkStart w:id="306" w:name="OLE_LINK1671"/>
      <w:bookmarkStart w:id="307" w:name="OLE_LINK1685"/>
      <w:bookmarkStart w:id="308" w:name="OLE_LINK1779"/>
      <w:bookmarkStart w:id="309" w:name="OLE_LINK1801"/>
      <w:bookmarkStart w:id="310" w:name="OLE_LINK1839"/>
      <w:bookmarkStart w:id="311" w:name="OLE_LINK1840"/>
      <w:bookmarkStart w:id="312" w:name="OLE_LINK2098"/>
      <w:bookmarkStart w:id="313" w:name="OLE_LINK2099"/>
      <w:bookmarkStart w:id="314" w:name="OLE_LINK2100"/>
      <w:bookmarkStart w:id="315" w:name="OLE_LINK2045"/>
      <w:bookmarkStart w:id="316" w:name="OLE_LINK2170"/>
      <w:bookmarkStart w:id="317" w:name="OLE_LINK2469"/>
      <w:bookmarkStart w:id="318" w:name="OLE_LINK2254"/>
      <w:bookmarkStart w:id="319" w:name="OLE_LINK2377"/>
      <w:bookmarkStart w:id="320" w:name="OLE_LINK2533"/>
      <w:bookmarkStart w:id="321" w:name="OLE_LINK2423"/>
      <w:bookmarkStart w:id="322" w:name="OLE_LINK2479"/>
      <w:bookmarkStart w:id="323" w:name="OLE_LINK2671"/>
      <w:bookmarkStart w:id="324" w:name="OLE_LINK2672"/>
      <w:bookmarkStart w:id="325" w:name="OLE_LINK2673"/>
      <w:bookmarkStart w:id="326" w:name="OLE_LINK2599"/>
      <w:bookmarkStart w:id="327" w:name="OLE_LINK269"/>
      <w:bookmarkStart w:id="328" w:name="OLE_LINK526"/>
      <w:r w:rsidRPr="0051262F">
        <w:rPr>
          <w:rFonts w:ascii="Book Antiqua" w:hAnsi="Book Antiqua"/>
          <w:b/>
          <w:sz w:val="24"/>
          <w:szCs w:val="24"/>
        </w:rPr>
        <w:t>MATERIALS AND METHODS</w:t>
      </w:r>
    </w:p>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rsidR="00415704" w:rsidRPr="0051262F" w:rsidRDefault="00415704" w:rsidP="00AC3F98">
      <w:pPr>
        <w:snapToGrid w:val="0"/>
        <w:spacing w:line="360" w:lineRule="auto"/>
        <w:rPr>
          <w:rFonts w:ascii="Book Antiqua" w:eastAsia="MS Mincho" w:hAnsi="Book Antiqua" w:cs="Times New Roman"/>
          <w:b/>
          <w:i/>
          <w:sz w:val="24"/>
          <w:szCs w:val="24"/>
        </w:rPr>
      </w:pPr>
      <w:r w:rsidRPr="0051262F">
        <w:rPr>
          <w:rFonts w:ascii="Book Antiqua" w:eastAsia="MS Mincho" w:hAnsi="Book Antiqua" w:cs="Times New Roman"/>
          <w:b/>
          <w:bCs/>
          <w:i/>
          <w:sz w:val="24"/>
          <w:szCs w:val="24"/>
        </w:rPr>
        <w:t>Ethics</w:t>
      </w:r>
    </w:p>
    <w:p w:rsidR="00415704" w:rsidRPr="0051262F" w:rsidRDefault="00415704" w:rsidP="00AC3F98">
      <w:pPr>
        <w:snapToGrid w:val="0"/>
        <w:spacing w:line="360" w:lineRule="auto"/>
        <w:rPr>
          <w:rFonts w:ascii="Book Antiqua" w:eastAsia="MS Mincho" w:hAnsi="Book Antiqua" w:cs="Times New Roman"/>
          <w:sz w:val="24"/>
          <w:szCs w:val="24"/>
        </w:rPr>
      </w:pPr>
      <w:r w:rsidRPr="0051262F">
        <w:rPr>
          <w:rFonts w:ascii="Book Antiqua" w:hAnsi="Book Antiqua" w:cs="Times New Roman"/>
          <w:sz w:val="24"/>
          <w:szCs w:val="24"/>
        </w:rPr>
        <w:t>This study was approved by the Institutional Review Board of National Cancer Center, Japan.</w:t>
      </w:r>
    </w:p>
    <w:p w:rsidR="00415704" w:rsidRPr="0051262F" w:rsidRDefault="00415704" w:rsidP="00AC3F98">
      <w:pPr>
        <w:snapToGrid w:val="0"/>
        <w:spacing w:line="360" w:lineRule="auto"/>
        <w:rPr>
          <w:rFonts w:ascii="Book Antiqua" w:eastAsia="MS Mincho" w:hAnsi="Book Antiqua" w:cs="Times New Roman"/>
          <w:b/>
          <w:i/>
          <w:sz w:val="24"/>
          <w:szCs w:val="24"/>
        </w:rPr>
      </w:pPr>
    </w:p>
    <w:p w:rsidR="003A70A5" w:rsidRPr="0051262F" w:rsidRDefault="00FE4ACE" w:rsidP="00AC3F98">
      <w:pPr>
        <w:snapToGrid w:val="0"/>
        <w:spacing w:line="360" w:lineRule="auto"/>
        <w:rPr>
          <w:rFonts w:ascii="Book Antiqua" w:hAnsi="Book Antiqua" w:cs="Times New Roman"/>
          <w:b/>
          <w:i/>
          <w:sz w:val="24"/>
          <w:szCs w:val="24"/>
        </w:rPr>
      </w:pPr>
      <w:r w:rsidRPr="0051262F">
        <w:rPr>
          <w:rFonts w:ascii="Book Antiqua" w:hAnsi="Book Antiqua" w:cs="Times New Roman"/>
          <w:b/>
          <w:i/>
          <w:sz w:val="24"/>
          <w:szCs w:val="24"/>
        </w:rPr>
        <w:t>Screening program</w:t>
      </w:r>
    </w:p>
    <w:p w:rsidR="00C239F6" w:rsidRPr="0051262F" w:rsidRDefault="00A35F4D" w:rsidP="00AC3F98">
      <w:pPr>
        <w:snapToGrid w:val="0"/>
        <w:spacing w:line="360" w:lineRule="auto"/>
        <w:rPr>
          <w:rFonts w:ascii="Book Antiqua" w:eastAsia="MS Mincho" w:hAnsi="Book Antiqua" w:cs="Times New Roman"/>
          <w:bCs/>
          <w:sz w:val="24"/>
          <w:szCs w:val="24"/>
        </w:rPr>
      </w:pPr>
      <w:r w:rsidRPr="0051262F">
        <w:rPr>
          <w:rFonts w:ascii="Book Antiqua" w:hAnsi="Book Antiqua" w:cs="Times New Roman"/>
          <w:sz w:val="24"/>
          <w:szCs w:val="24"/>
        </w:rPr>
        <w:t xml:space="preserve">Gastric cancer screening has been conducted </w:t>
      </w:r>
      <w:r w:rsidR="00377EAF" w:rsidRPr="0051262F">
        <w:rPr>
          <w:rFonts w:ascii="Book Antiqua" w:hAnsi="Book Antiqua" w:cs="Times New Roman"/>
          <w:sz w:val="24"/>
          <w:szCs w:val="24"/>
        </w:rPr>
        <w:t xml:space="preserve">and </w:t>
      </w:r>
      <w:r w:rsidRPr="0051262F">
        <w:rPr>
          <w:rFonts w:ascii="Book Antiqua" w:hAnsi="Book Antiqua" w:cs="Times New Roman"/>
          <w:sz w:val="24"/>
          <w:szCs w:val="24"/>
        </w:rPr>
        <w:t>supp</w:t>
      </w:r>
      <w:r w:rsidR="00F4778F" w:rsidRPr="0051262F">
        <w:rPr>
          <w:rFonts w:ascii="Book Antiqua" w:hAnsi="Book Antiqua" w:cs="Times New Roman"/>
          <w:sz w:val="24"/>
          <w:szCs w:val="24"/>
        </w:rPr>
        <w:t xml:space="preserve">orted by the </w:t>
      </w:r>
      <w:r w:rsidR="000D6156" w:rsidRPr="0051262F">
        <w:rPr>
          <w:rFonts w:ascii="Book Antiqua" w:hAnsi="Book Antiqua" w:cs="Times New Roman"/>
          <w:sz w:val="24"/>
          <w:szCs w:val="24"/>
        </w:rPr>
        <w:t>Health Service L</w:t>
      </w:r>
      <w:r w:rsidR="00F4778F" w:rsidRPr="0051262F">
        <w:rPr>
          <w:rFonts w:ascii="Book Antiqua" w:hAnsi="Book Antiqua" w:cs="Times New Roman"/>
          <w:sz w:val="24"/>
          <w:szCs w:val="24"/>
        </w:rPr>
        <w:t xml:space="preserve">aw </w:t>
      </w:r>
      <w:r w:rsidR="000D6156" w:rsidRPr="0051262F">
        <w:rPr>
          <w:rFonts w:ascii="Book Antiqua" w:hAnsi="Book Antiqua" w:cs="Times New Roman"/>
          <w:sz w:val="24"/>
          <w:szCs w:val="24"/>
        </w:rPr>
        <w:t xml:space="preserve">for the Aged </w:t>
      </w:r>
      <w:r w:rsidR="00F4778F" w:rsidRPr="0051262F">
        <w:rPr>
          <w:rFonts w:ascii="Book Antiqua" w:hAnsi="Book Antiqua" w:cs="Times New Roman"/>
          <w:sz w:val="24"/>
          <w:szCs w:val="24"/>
        </w:rPr>
        <w:t xml:space="preserve">since 1983 and </w:t>
      </w:r>
      <w:r w:rsidR="00377EAF" w:rsidRPr="0051262F">
        <w:rPr>
          <w:rFonts w:ascii="Book Antiqua" w:hAnsi="Book Antiqua" w:cs="Times New Roman"/>
          <w:sz w:val="24"/>
          <w:szCs w:val="24"/>
        </w:rPr>
        <w:t xml:space="preserve">it </w:t>
      </w:r>
      <w:r w:rsidR="00F4778F" w:rsidRPr="0051262F">
        <w:rPr>
          <w:rFonts w:ascii="Book Antiqua" w:hAnsi="Book Antiqua" w:cs="Times New Roman"/>
          <w:sz w:val="24"/>
          <w:szCs w:val="24"/>
        </w:rPr>
        <w:t>has</w:t>
      </w:r>
      <w:r w:rsidR="00377EAF" w:rsidRPr="0051262F">
        <w:rPr>
          <w:rFonts w:ascii="Book Antiqua" w:hAnsi="Book Antiqua" w:cs="Times New Roman"/>
          <w:sz w:val="24"/>
          <w:szCs w:val="24"/>
        </w:rPr>
        <w:t xml:space="preserve"> been</w:t>
      </w:r>
      <w:r w:rsidR="00F4778F" w:rsidRPr="0051262F">
        <w:rPr>
          <w:rFonts w:ascii="Book Antiqua" w:hAnsi="Book Antiqua" w:cs="Times New Roman"/>
          <w:sz w:val="24"/>
          <w:szCs w:val="24"/>
        </w:rPr>
        <w:t xml:space="preserve"> </w:t>
      </w:r>
      <w:r w:rsidR="00F4778F" w:rsidRPr="0051262F">
        <w:rPr>
          <w:rFonts w:ascii="Book Antiqua" w:hAnsi="Book Antiqua" w:cs="Times New Roman"/>
          <w:bCs/>
          <w:sz w:val="24"/>
          <w:szCs w:val="24"/>
        </w:rPr>
        <w:t>offered by local governments.</w:t>
      </w:r>
      <w:r w:rsidR="006D07F3" w:rsidRPr="0051262F">
        <w:rPr>
          <w:rFonts w:ascii="Book Antiqua" w:hAnsi="Book Antiqua" w:cs="Times New Roman"/>
          <w:bCs/>
          <w:sz w:val="24"/>
          <w:szCs w:val="24"/>
        </w:rPr>
        <w:t xml:space="preserve"> </w:t>
      </w:r>
      <w:r w:rsidR="00FE4ACE" w:rsidRPr="0051262F">
        <w:rPr>
          <w:rFonts w:ascii="Book Antiqua" w:hAnsi="Book Antiqua" w:cs="Times New Roman"/>
          <w:sz w:val="24"/>
          <w:szCs w:val="24"/>
        </w:rPr>
        <w:t xml:space="preserve">Since </w:t>
      </w:r>
      <w:r w:rsidR="00377EAF" w:rsidRPr="0051262F">
        <w:rPr>
          <w:rFonts w:ascii="Book Antiqua" w:hAnsi="Book Antiqua" w:cs="Times New Roman"/>
          <w:sz w:val="24"/>
          <w:szCs w:val="24"/>
        </w:rPr>
        <w:t>2003, endoscopic examination has</w:t>
      </w:r>
      <w:r w:rsidR="00FE4ACE" w:rsidRPr="0051262F">
        <w:rPr>
          <w:rFonts w:ascii="Book Antiqua" w:hAnsi="Book Antiqua" w:cs="Times New Roman"/>
          <w:sz w:val="24"/>
          <w:szCs w:val="24"/>
        </w:rPr>
        <w:t xml:space="preserve"> been add</w:t>
      </w:r>
      <w:r w:rsidRPr="0051262F">
        <w:rPr>
          <w:rFonts w:ascii="Book Antiqua" w:hAnsi="Book Antiqua" w:cs="Times New Roman"/>
          <w:sz w:val="24"/>
          <w:szCs w:val="24"/>
        </w:rPr>
        <w:t xml:space="preserve">ed to </w:t>
      </w:r>
      <w:r w:rsidR="00377EAF" w:rsidRPr="0051262F">
        <w:rPr>
          <w:rFonts w:ascii="Book Antiqua" w:hAnsi="Book Antiqua" w:cs="Times New Roman"/>
          <w:sz w:val="24"/>
          <w:szCs w:val="24"/>
        </w:rPr>
        <w:t xml:space="preserve">the </w:t>
      </w:r>
      <w:r w:rsidRPr="0051262F">
        <w:rPr>
          <w:rFonts w:ascii="Book Antiqua" w:hAnsi="Book Antiqua" w:cs="Times New Roman"/>
          <w:sz w:val="24"/>
          <w:szCs w:val="24"/>
        </w:rPr>
        <w:t>screening programs for gastric cancer</w:t>
      </w:r>
      <w:r w:rsidR="00F41E46" w:rsidRPr="0051262F">
        <w:rPr>
          <w:rFonts w:ascii="Book Antiqua" w:hAnsi="Book Antiqua" w:cs="Times New Roman"/>
          <w:sz w:val="24"/>
          <w:szCs w:val="24"/>
        </w:rPr>
        <w:t xml:space="preserve"> in Niigata </w:t>
      </w:r>
      <w:proofErr w:type="gramStart"/>
      <w:r w:rsidR="006B7F86" w:rsidRPr="0051262F">
        <w:rPr>
          <w:rFonts w:ascii="Book Antiqua" w:eastAsia="MS Mincho" w:hAnsi="Book Antiqua" w:cs="Times New Roman"/>
          <w:sz w:val="24"/>
          <w:szCs w:val="24"/>
        </w:rPr>
        <w:t>c</w:t>
      </w:r>
      <w:r w:rsidR="006B7F86" w:rsidRPr="0051262F">
        <w:rPr>
          <w:rFonts w:ascii="Book Antiqua" w:hAnsi="Book Antiqua" w:cs="Times New Roman"/>
          <w:sz w:val="24"/>
          <w:szCs w:val="24"/>
        </w:rPr>
        <w:t>i</w:t>
      </w:r>
      <w:r w:rsidR="00532CD3" w:rsidRPr="0051262F">
        <w:rPr>
          <w:rFonts w:ascii="Book Antiqua" w:hAnsi="Book Antiqua" w:cs="Times New Roman"/>
          <w:sz w:val="24"/>
          <w:szCs w:val="24"/>
        </w:rPr>
        <w:t>ty</w:t>
      </w:r>
      <w:r w:rsidR="00F17A87" w:rsidRPr="0051262F">
        <w:rPr>
          <w:rFonts w:ascii="Book Antiqua" w:hAnsi="Book Antiqua" w:cs="Times New Roman"/>
          <w:sz w:val="24"/>
          <w:szCs w:val="24"/>
          <w:vertAlign w:val="superscript"/>
        </w:rPr>
        <w:t>[</w:t>
      </w:r>
      <w:proofErr w:type="gramEnd"/>
      <w:r w:rsidR="00F17A87" w:rsidRPr="0051262F">
        <w:rPr>
          <w:rFonts w:ascii="Book Antiqua" w:hAnsi="Book Antiqua" w:cs="Times New Roman"/>
          <w:sz w:val="24"/>
          <w:szCs w:val="24"/>
          <w:vertAlign w:val="superscript"/>
        </w:rPr>
        <w:t>9]</w:t>
      </w:r>
      <w:r w:rsidRPr="0051262F">
        <w:rPr>
          <w:rFonts w:ascii="Book Antiqua" w:hAnsi="Book Antiqua" w:cs="Times New Roman"/>
          <w:sz w:val="24"/>
          <w:szCs w:val="24"/>
        </w:rPr>
        <w:t xml:space="preserve">. </w:t>
      </w:r>
      <w:r w:rsidR="003F438C" w:rsidRPr="0051262F">
        <w:rPr>
          <w:rFonts w:ascii="Book Antiqua" w:hAnsi="Book Antiqua" w:cs="Times New Roman"/>
          <w:sz w:val="24"/>
          <w:szCs w:val="24"/>
        </w:rPr>
        <w:t xml:space="preserve">Both </w:t>
      </w:r>
      <w:r w:rsidR="00B05DD5" w:rsidRPr="0051262F">
        <w:rPr>
          <w:rFonts w:ascii="Book Antiqua" w:hAnsi="Book Antiqua" w:cs="Times New Roman"/>
          <w:sz w:val="24"/>
          <w:szCs w:val="24"/>
        </w:rPr>
        <w:t>photofluorography</w:t>
      </w:r>
      <w:r w:rsidR="006D07F3" w:rsidRPr="0051262F">
        <w:rPr>
          <w:rFonts w:ascii="Book Antiqua" w:hAnsi="Book Antiqua" w:cs="Times New Roman"/>
          <w:sz w:val="24"/>
          <w:szCs w:val="24"/>
        </w:rPr>
        <w:t xml:space="preserve"> </w:t>
      </w:r>
      <w:r w:rsidRPr="0051262F">
        <w:rPr>
          <w:rFonts w:ascii="Book Antiqua" w:hAnsi="Book Antiqua" w:cs="Times New Roman"/>
          <w:sz w:val="24"/>
          <w:szCs w:val="24"/>
        </w:rPr>
        <w:t xml:space="preserve">and </w:t>
      </w:r>
      <w:r w:rsidR="00377EAF" w:rsidRPr="0051262F">
        <w:rPr>
          <w:rFonts w:ascii="Book Antiqua" w:hAnsi="Book Antiqua" w:cs="Times New Roman"/>
          <w:sz w:val="24"/>
          <w:szCs w:val="24"/>
        </w:rPr>
        <w:t>regular radiographic screening</w:t>
      </w:r>
      <w:r w:rsidRPr="0051262F">
        <w:rPr>
          <w:rFonts w:ascii="Book Antiqua" w:hAnsi="Book Antiqua" w:cs="Times New Roman"/>
          <w:sz w:val="24"/>
          <w:szCs w:val="24"/>
        </w:rPr>
        <w:t xml:space="preserve"> </w:t>
      </w:r>
      <w:r w:rsidR="006A0887" w:rsidRPr="0051262F">
        <w:rPr>
          <w:rFonts w:ascii="Book Antiqua" w:hAnsi="Book Antiqua" w:cs="Times New Roman"/>
          <w:sz w:val="24"/>
          <w:szCs w:val="24"/>
        </w:rPr>
        <w:t>for</w:t>
      </w:r>
      <w:r w:rsidRPr="0051262F">
        <w:rPr>
          <w:rFonts w:ascii="Book Antiqua" w:hAnsi="Book Antiqua" w:cs="Times New Roman"/>
          <w:sz w:val="24"/>
          <w:szCs w:val="24"/>
        </w:rPr>
        <w:t xml:space="preserve"> </w:t>
      </w:r>
      <w:r w:rsidR="00377EAF" w:rsidRPr="0051262F">
        <w:rPr>
          <w:rFonts w:ascii="Book Antiqua" w:hAnsi="Book Antiqua" w:cs="Times New Roman"/>
          <w:sz w:val="24"/>
          <w:szCs w:val="24"/>
        </w:rPr>
        <w:t xml:space="preserve">the </w:t>
      </w:r>
      <w:r w:rsidR="00F41E46" w:rsidRPr="0051262F">
        <w:rPr>
          <w:rFonts w:ascii="Book Antiqua" w:eastAsia="MS Mincho" w:hAnsi="Book Antiqua" w:cs="Times New Roman"/>
          <w:sz w:val="24"/>
          <w:szCs w:val="24"/>
        </w:rPr>
        <w:t xml:space="preserve">UGI </w:t>
      </w:r>
      <w:r w:rsidRPr="0051262F">
        <w:rPr>
          <w:rFonts w:ascii="Book Antiqua" w:hAnsi="Book Antiqua" w:cs="Times New Roman"/>
          <w:sz w:val="24"/>
          <w:szCs w:val="24"/>
        </w:rPr>
        <w:t xml:space="preserve">have </w:t>
      </w:r>
      <w:r w:rsidR="00715552" w:rsidRPr="0051262F">
        <w:rPr>
          <w:rFonts w:ascii="Book Antiqua" w:hAnsi="Book Antiqua" w:cs="Times New Roman"/>
          <w:sz w:val="24"/>
          <w:szCs w:val="24"/>
        </w:rPr>
        <w:t xml:space="preserve">also </w:t>
      </w:r>
      <w:r w:rsidR="00377EAF" w:rsidRPr="0051262F">
        <w:rPr>
          <w:rFonts w:ascii="Book Antiqua" w:hAnsi="Book Antiqua" w:cs="Times New Roman"/>
          <w:sz w:val="24"/>
          <w:szCs w:val="24"/>
        </w:rPr>
        <w:t xml:space="preserve">been </w:t>
      </w:r>
      <w:r w:rsidR="00715552" w:rsidRPr="0051262F">
        <w:rPr>
          <w:rFonts w:ascii="Book Antiqua" w:hAnsi="Book Antiqua" w:cs="Times New Roman"/>
          <w:sz w:val="24"/>
          <w:szCs w:val="24"/>
        </w:rPr>
        <w:t>continued</w:t>
      </w:r>
      <w:r w:rsidR="00532CD3" w:rsidRPr="0051262F">
        <w:rPr>
          <w:rFonts w:ascii="Book Antiqua" w:hAnsi="Book Antiqua" w:cs="Times New Roman"/>
          <w:sz w:val="24"/>
          <w:szCs w:val="24"/>
        </w:rPr>
        <w:t xml:space="preserve">. </w:t>
      </w:r>
      <w:r w:rsidR="00B05DD5" w:rsidRPr="0051262F">
        <w:rPr>
          <w:rFonts w:ascii="Book Antiqua" w:hAnsi="Book Antiqua" w:cs="Times New Roman"/>
          <w:sz w:val="24"/>
          <w:szCs w:val="24"/>
        </w:rPr>
        <w:t>Photofluorography</w:t>
      </w:r>
      <w:r w:rsidR="00D043DC" w:rsidRPr="0051262F">
        <w:rPr>
          <w:rFonts w:ascii="Book Antiqua" w:hAnsi="Book Antiqua" w:cs="Times New Roman"/>
          <w:sz w:val="24"/>
          <w:szCs w:val="24"/>
        </w:rPr>
        <w:t xml:space="preserve"> has been</w:t>
      </w:r>
      <w:r w:rsidR="000D6156" w:rsidRPr="0051262F">
        <w:rPr>
          <w:rFonts w:ascii="Book Antiqua" w:hAnsi="Book Antiqua" w:cs="Times New Roman"/>
          <w:sz w:val="24"/>
          <w:szCs w:val="24"/>
        </w:rPr>
        <w:t xml:space="preserve"> </w:t>
      </w:r>
      <w:r w:rsidR="00967548" w:rsidRPr="0051262F">
        <w:rPr>
          <w:rFonts w:ascii="Book Antiqua" w:hAnsi="Book Antiqua" w:cs="Times New Roman"/>
          <w:sz w:val="24"/>
          <w:szCs w:val="24"/>
        </w:rPr>
        <w:t>performed</w:t>
      </w:r>
      <w:r w:rsidR="000D6156" w:rsidRPr="0051262F">
        <w:rPr>
          <w:rFonts w:ascii="Book Antiqua" w:hAnsi="Book Antiqua" w:cs="Times New Roman"/>
          <w:sz w:val="24"/>
          <w:szCs w:val="24"/>
        </w:rPr>
        <w:t xml:space="preserve"> as</w:t>
      </w:r>
      <w:r w:rsidR="00D043DC" w:rsidRPr="0051262F">
        <w:rPr>
          <w:rFonts w:ascii="Book Antiqua" w:hAnsi="Book Antiqua" w:cs="Times New Roman"/>
          <w:sz w:val="24"/>
          <w:szCs w:val="24"/>
        </w:rPr>
        <w:t xml:space="preserve"> a</w:t>
      </w:r>
      <w:r w:rsidR="000D6156" w:rsidRPr="0051262F">
        <w:rPr>
          <w:rFonts w:ascii="Book Antiqua" w:hAnsi="Book Antiqua" w:cs="Times New Roman"/>
          <w:sz w:val="24"/>
          <w:szCs w:val="24"/>
        </w:rPr>
        <w:t xml:space="preserve"> mass screen</w:t>
      </w:r>
      <w:r w:rsidR="00D043DC" w:rsidRPr="0051262F">
        <w:rPr>
          <w:rFonts w:ascii="Book Antiqua" w:hAnsi="Book Antiqua" w:cs="Times New Roman"/>
          <w:sz w:val="24"/>
          <w:szCs w:val="24"/>
        </w:rPr>
        <w:t>ing</w:t>
      </w:r>
      <w:r w:rsidR="000D6156" w:rsidRPr="0051262F">
        <w:rPr>
          <w:rFonts w:ascii="Book Antiqua" w:hAnsi="Book Antiqua" w:cs="Times New Roman"/>
          <w:sz w:val="24"/>
          <w:szCs w:val="24"/>
        </w:rPr>
        <w:t xml:space="preserve"> program using </w:t>
      </w:r>
      <w:r w:rsidR="00967548" w:rsidRPr="0051262F">
        <w:rPr>
          <w:rFonts w:ascii="Book Antiqua" w:hAnsi="Book Antiqua" w:cs="Times New Roman"/>
          <w:sz w:val="24"/>
          <w:szCs w:val="24"/>
        </w:rPr>
        <w:t>mobile cars</w:t>
      </w:r>
      <w:r w:rsidR="000D6156" w:rsidRPr="0051262F">
        <w:rPr>
          <w:rFonts w:ascii="Book Antiqua" w:hAnsi="Book Antiqua" w:cs="Times New Roman"/>
          <w:sz w:val="24"/>
          <w:szCs w:val="24"/>
        </w:rPr>
        <w:t xml:space="preserve"> </w:t>
      </w:r>
      <w:r w:rsidR="00967548" w:rsidRPr="0051262F">
        <w:rPr>
          <w:rFonts w:ascii="Book Antiqua" w:hAnsi="Book Antiqua" w:cs="Times New Roman"/>
          <w:sz w:val="24"/>
          <w:szCs w:val="24"/>
        </w:rPr>
        <w:t>mainly</w:t>
      </w:r>
      <w:r w:rsidR="000D6156" w:rsidRPr="0051262F">
        <w:rPr>
          <w:rFonts w:ascii="Book Antiqua" w:hAnsi="Book Antiqua" w:cs="Times New Roman"/>
          <w:sz w:val="24"/>
          <w:szCs w:val="24"/>
        </w:rPr>
        <w:t xml:space="preserve"> in local area</w:t>
      </w:r>
      <w:r w:rsidR="00D043DC" w:rsidRPr="0051262F">
        <w:rPr>
          <w:rFonts w:ascii="Book Antiqua" w:hAnsi="Book Antiqua" w:cs="Times New Roman"/>
          <w:sz w:val="24"/>
          <w:szCs w:val="24"/>
        </w:rPr>
        <w:t>s</w:t>
      </w:r>
      <w:r w:rsidR="000D6156" w:rsidRPr="0051262F">
        <w:rPr>
          <w:rFonts w:ascii="Book Antiqua" w:hAnsi="Book Antiqua" w:cs="Times New Roman"/>
          <w:sz w:val="24"/>
          <w:szCs w:val="24"/>
        </w:rPr>
        <w:t xml:space="preserve">. On the other </w:t>
      </w:r>
      <w:r w:rsidR="00D043DC" w:rsidRPr="0051262F">
        <w:rPr>
          <w:rFonts w:ascii="Book Antiqua" w:hAnsi="Book Antiqua" w:cs="Times New Roman"/>
          <w:sz w:val="24"/>
          <w:szCs w:val="24"/>
        </w:rPr>
        <w:t>hand, as</w:t>
      </w:r>
      <w:r w:rsidR="000D6156" w:rsidRPr="0051262F">
        <w:rPr>
          <w:rFonts w:ascii="Book Antiqua" w:hAnsi="Book Antiqua" w:cs="Times New Roman"/>
          <w:sz w:val="24"/>
          <w:szCs w:val="24"/>
        </w:rPr>
        <w:t xml:space="preserve"> </w:t>
      </w:r>
      <w:r w:rsidR="00455DB5" w:rsidRPr="0051262F">
        <w:rPr>
          <w:rFonts w:ascii="Book Antiqua" w:hAnsi="Book Antiqua" w:cs="Times New Roman"/>
          <w:sz w:val="24"/>
          <w:szCs w:val="24"/>
        </w:rPr>
        <w:t xml:space="preserve">endoscopic and regular radiographic screenings </w:t>
      </w:r>
      <w:r w:rsidR="00D043DC" w:rsidRPr="0051262F">
        <w:rPr>
          <w:rFonts w:ascii="Book Antiqua" w:hAnsi="Book Antiqua" w:cs="Times New Roman"/>
          <w:sz w:val="24"/>
          <w:szCs w:val="24"/>
        </w:rPr>
        <w:t>have</w:t>
      </w:r>
      <w:r w:rsidR="000D6156" w:rsidRPr="0051262F">
        <w:rPr>
          <w:rFonts w:ascii="Book Antiqua" w:hAnsi="Book Antiqua" w:cs="Times New Roman"/>
          <w:sz w:val="24"/>
          <w:szCs w:val="24"/>
        </w:rPr>
        <w:t xml:space="preserve"> </w:t>
      </w:r>
      <w:r w:rsidR="00F41E46" w:rsidRPr="0051262F">
        <w:rPr>
          <w:rFonts w:ascii="Book Antiqua" w:eastAsia="MS Mincho" w:hAnsi="Book Antiqua" w:cs="Times New Roman"/>
          <w:sz w:val="24"/>
          <w:szCs w:val="24"/>
        </w:rPr>
        <w:t xml:space="preserve">been </w:t>
      </w:r>
      <w:r w:rsidR="00967548" w:rsidRPr="0051262F">
        <w:rPr>
          <w:rFonts w:ascii="Book Antiqua" w:hAnsi="Book Antiqua" w:cs="Times New Roman"/>
          <w:sz w:val="24"/>
          <w:szCs w:val="24"/>
        </w:rPr>
        <w:t>performed</w:t>
      </w:r>
      <w:r w:rsidR="000D6156" w:rsidRPr="0051262F">
        <w:rPr>
          <w:rFonts w:ascii="Book Antiqua" w:hAnsi="Book Antiqua" w:cs="Times New Roman"/>
          <w:sz w:val="24"/>
          <w:szCs w:val="24"/>
        </w:rPr>
        <w:t xml:space="preserve"> in clinical settings, individual</w:t>
      </w:r>
      <w:r w:rsidR="00D043DC" w:rsidRPr="0051262F">
        <w:rPr>
          <w:rFonts w:ascii="Book Antiqua" w:hAnsi="Book Antiqua" w:cs="Times New Roman"/>
          <w:sz w:val="24"/>
          <w:szCs w:val="24"/>
        </w:rPr>
        <w:t>s</w:t>
      </w:r>
      <w:r w:rsidR="006D07F3" w:rsidRPr="0051262F">
        <w:rPr>
          <w:rFonts w:ascii="Book Antiqua" w:hAnsi="Book Antiqua" w:cs="Times New Roman"/>
          <w:sz w:val="24"/>
          <w:szCs w:val="24"/>
        </w:rPr>
        <w:t xml:space="preserve"> </w:t>
      </w:r>
      <w:r w:rsidR="00967548" w:rsidRPr="0051262F">
        <w:rPr>
          <w:rFonts w:ascii="Book Antiqua" w:hAnsi="Book Antiqua" w:cs="Times New Roman"/>
          <w:sz w:val="24"/>
          <w:szCs w:val="24"/>
        </w:rPr>
        <w:t>who visited</w:t>
      </w:r>
      <w:r w:rsidR="006D07F3" w:rsidRPr="0051262F">
        <w:rPr>
          <w:rFonts w:ascii="Book Antiqua" w:hAnsi="Book Antiqua" w:cs="Times New Roman"/>
          <w:sz w:val="24"/>
          <w:szCs w:val="24"/>
        </w:rPr>
        <w:t xml:space="preserve"> </w:t>
      </w:r>
      <w:r w:rsidR="00967548" w:rsidRPr="0051262F">
        <w:rPr>
          <w:rFonts w:ascii="Book Antiqua" w:hAnsi="Book Antiqua" w:cs="Times New Roman"/>
          <w:sz w:val="24"/>
          <w:szCs w:val="24"/>
        </w:rPr>
        <w:t>regularly</w:t>
      </w:r>
      <w:r w:rsidR="00D043DC" w:rsidRPr="0051262F">
        <w:rPr>
          <w:rFonts w:ascii="Book Antiqua" w:hAnsi="Book Antiqua" w:cs="Times New Roman"/>
          <w:sz w:val="24"/>
          <w:szCs w:val="24"/>
        </w:rPr>
        <w:t xml:space="preserve"> for any disease treatment</w:t>
      </w:r>
      <w:r w:rsidR="00967548" w:rsidRPr="0051262F">
        <w:rPr>
          <w:rFonts w:ascii="Book Antiqua" w:hAnsi="Book Antiqua" w:cs="Times New Roman"/>
          <w:sz w:val="24"/>
          <w:szCs w:val="24"/>
        </w:rPr>
        <w:t xml:space="preserve"> were often recommended</w:t>
      </w:r>
      <w:r w:rsidR="00D043DC" w:rsidRPr="0051262F">
        <w:rPr>
          <w:rFonts w:ascii="Book Antiqua" w:hAnsi="Book Antiqua" w:cs="Times New Roman"/>
          <w:sz w:val="24"/>
          <w:szCs w:val="24"/>
        </w:rPr>
        <w:t xml:space="preserve"> to undergo cancer screening </w:t>
      </w:r>
      <w:r w:rsidR="00967548" w:rsidRPr="0051262F">
        <w:rPr>
          <w:rFonts w:ascii="Book Antiqua" w:hAnsi="Book Antiqua" w:cs="Times New Roman"/>
          <w:sz w:val="24"/>
          <w:szCs w:val="24"/>
        </w:rPr>
        <w:t>by their own primary care physician</w:t>
      </w:r>
      <w:r w:rsidR="00D043DC" w:rsidRPr="0051262F">
        <w:rPr>
          <w:rFonts w:ascii="Book Antiqua" w:hAnsi="Book Antiqua" w:cs="Times New Roman"/>
          <w:sz w:val="24"/>
          <w:szCs w:val="24"/>
        </w:rPr>
        <w:t>s</w:t>
      </w:r>
      <w:r w:rsidR="00967548" w:rsidRPr="0051262F">
        <w:rPr>
          <w:rFonts w:ascii="Book Antiqua" w:hAnsi="Book Antiqua" w:cs="Times New Roman"/>
          <w:sz w:val="24"/>
          <w:szCs w:val="24"/>
        </w:rPr>
        <w:t xml:space="preserve">. </w:t>
      </w:r>
      <w:r w:rsidRPr="0051262F">
        <w:rPr>
          <w:rFonts w:ascii="Book Antiqua" w:hAnsi="Book Antiqua" w:cs="Times New Roman"/>
          <w:sz w:val="24"/>
          <w:szCs w:val="24"/>
        </w:rPr>
        <w:t>T</w:t>
      </w:r>
      <w:r w:rsidR="00D043DC" w:rsidRPr="0051262F">
        <w:rPr>
          <w:rFonts w:ascii="Book Antiqua" w:hAnsi="Book Antiqua" w:cs="Times New Roman"/>
          <w:sz w:val="24"/>
          <w:szCs w:val="24"/>
        </w:rPr>
        <w:t>he t</w:t>
      </w:r>
      <w:r w:rsidR="006A0887" w:rsidRPr="0051262F">
        <w:rPr>
          <w:rFonts w:ascii="Book Antiqua" w:hAnsi="Book Antiqua" w:cs="Times New Roman"/>
          <w:sz w:val="24"/>
          <w:szCs w:val="24"/>
        </w:rPr>
        <w:t xml:space="preserve">arget </w:t>
      </w:r>
      <w:r w:rsidR="004E736C" w:rsidRPr="0051262F">
        <w:rPr>
          <w:rFonts w:ascii="Book Antiqua" w:hAnsi="Book Antiqua" w:cs="Times New Roman"/>
          <w:sz w:val="24"/>
          <w:szCs w:val="24"/>
        </w:rPr>
        <w:t>populations of these screening programs vary</w:t>
      </w:r>
      <w:r w:rsidR="00D043DC" w:rsidRPr="0051262F">
        <w:rPr>
          <w:rFonts w:ascii="Book Antiqua" w:hAnsi="Book Antiqua" w:cs="Times New Roman"/>
          <w:sz w:val="24"/>
          <w:szCs w:val="24"/>
        </w:rPr>
        <w:t xml:space="preserve"> as </w:t>
      </w:r>
      <w:r w:rsidR="00D043DC" w:rsidRPr="0051262F">
        <w:rPr>
          <w:rFonts w:ascii="Book Antiqua" w:hAnsi="Book Antiqua" w:cs="Times New Roman"/>
          <w:sz w:val="24"/>
          <w:szCs w:val="24"/>
        </w:rPr>
        <w:lastRenderedPageBreak/>
        <w:t>follows:</w:t>
      </w:r>
      <w:r w:rsidRPr="0051262F">
        <w:rPr>
          <w:rFonts w:ascii="Book Antiqua" w:hAnsi="Book Antiqua" w:cs="Times New Roman"/>
          <w:sz w:val="24"/>
          <w:szCs w:val="24"/>
        </w:rPr>
        <w:t xml:space="preserve"> </w:t>
      </w:r>
      <w:r w:rsidR="00715552" w:rsidRPr="0051262F">
        <w:rPr>
          <w:rFonts w:ascii="Book Antiqua" w:hAnsi="Book Antiqua" w:cs="Times New Roman"/>
          <w:sz w:val="24"/>
          <w:szCs w:val="24"/>
        </w:rPr>
        <w:t>individuals</w:t>
      </w:r>
      <w:r w:rsidRPr="0051262F">
        <w:rPr>
          <w:rFonts w:ascii="Book Antiqua" w:hAnsi="Book Antiqua" w:cs="Times New Roman"/>
          <w:sz w:val="24"/>
          <w:szCs w:val="24"/>
        </w:rPr>
        <w:t xml:space="preserve"> aged 40, 45</w:t>
      </w:r>
      <w:r w:rsidR="00D043DC" w:rsidRPr="0051262F">
        <w:rPr>
          <w:rFonts w:ascii="Book Antiqua" w:hAnsi="Book Antiqua" w:cs="Times New Roman"/>
          <w:sz w:val="24"/>
          <w:szCs w:val="24"/>
        </w:rPr>
        <w:t xml:space="preserve">, and 50 years or over </w:t>
      </w:r>
      <w:r w:rsidR="004E736C" w:rsidRPr="0051262F">
        <w:rPr>
          <w:rFonts w:ascii="Book Antiqua" w:hAnsi="Book Antiqua" w:cs="Times New Roman"/>
          <w:sz w:val="24"/>
          <w:szCs w:val="24"/>
        </w:rPr>
        <w:t>can</w:t>
      </w:r>
      <w:r w:rsidR="00F54FB3" w:rsidRPr="0051262F">
        <w:rPr>
          <w:rFonts w:ascii="Book Antiqua" w:hAnsi="Book Antiqua" w:cs="Times New Roman"/>
          <w:sz w:val="24"/>
          <w:szCs w:val="24"/>
        </w:rPr>
        <w:t xml:space="preserve"> undergo</w:t>
      </w:r>
      <w:r w:rsidR="00FE4ACE" w:rsidRPr="0051262F">
        <w:rPr>
          <w:rFonts w:ascii="Book Antiqua" w:hAnsi="Book Antiqua" w:cs="Times New Roman"/>
          <w:sz w:val="24"/>
          <w:szCs w:val="24"/>
        </w:rPr>
        <w:t xml:space="preserve"> endoscopic and </w:t>
      </w:r>
      <w:r w:rsidRPr="0051262F">
        <w:rPr>
          <w:rFonts w:ascii="Book Antiqua" w:hAnsi="Book Antiqua" w:cs="Times New Roman"/>
          <w:sz w:val="24"/>
          <w:szCs w:val="24"/>
        </w:rPr>
        <w:t>regular radiographic</w:t>
      </w:r>
      <w:r w:rsidR="006D07F3" w:rsidRPr="0051262F">
        <w:rPr>
          <w:rFonts w:ascii="Book Antiqua" w:hAnsi="Book Antiqua" w:cs="Times New Roman"/>
          <w:sz w:val="24"/>
          <w:szCs w:val="24"/>
        </w:rPr>
        <w:t xml:space="preserve"> </w:t>
      </w:r>
      <w:r w:rsidR="00D043DC" w:rsidRPr="0051262F">
        <w:rPr>
          <w:rFonts w:ascii="Book Antiqua" w:hAnsi="Book Antiqua" w:cs="Times New Roman"/>
          <w:sz w:val="24"/>
          <w:szCs w:val="24"/>
        </w:rPr>
        <w:t>screenings;</w:t>
      </w:r>
      <w:r w:rsidRPr="0051262F">
        <w:rPr>
          <w:rFonts w:ascii="Book Antiqua" w:hAnsi="Book Antiqua" w:cs="Times New Roman"/>
          <w:sz w:val="24"/>
          <w:szCs w:val="24"/>
        </w:rPr>
        <w:t xml:space="preserve"> </w:t>
      </w:r>
      <w:r w:rsidR="00715552" w:rsidRPr="0051262F">
        <w:rPr>
          <w:rFonts w:ascii="Book Antiqua" w:hAnsi="Book Antiqua" w:cs="Times New Roman"/>
          <w:sz w:val="24"/>
          <w:szCs w:val="24"/>
        </w:rPr>
        <w:t>individuals</w:t>
      </w:r>
      <w:r w:rsidR="006D07F3" w:rsidRPr="0051262F">
        <w:rPr>
          <w:rFonts w:ascii="Book Antiqua" w:hAnsi="Book Antiqua" w:cs="Times New Roman"/>
          <w:sz w:val="24"/>
          <w:szCs w:val="24"/>
        </w:rPr>
        <w:t xml:space="preserve"> </w:t>
      </w:r>
      <w:r w:rsidR="00D043DC" w:rsidRPr="0051262F">
        <w:rPr>
          <w:rFonts w:ascii="Book Antiqua" w:hAnsi="Book Antiqua" w:cs="Times New Roman"/>
          <w:sz w:val="24"/>
          <w:szCs w:val="24"/>
        </w:rPr>
        <w:t xml:space="preserve">aged </w:t>
      </w:r>
      <w:r w:rsidR="00FE4ACE" w:rsidRPr="0051262F">
        <w:rPr>
          <w:rFonts w:ascii="Book Antiqua" w:hAnsi="Book Antiqua" w:cs="Times New Roman"/>
          <w:sz w:val="24"/>
          <w:szCs w:val="24"/>
        </w:rPr>
        <w:t>more than 40 years</w:t>
      </w:r>
      <w:r w:rsidR="004E736C" w:rsidRPr="0051262F">
        <w:rPr>
          <w:rFonts w:ascii="Book Antiqua" w:hAnsi="Book Antiqua" w:cs="Times New Roman"/>
          <w:sz w:val="24"/>
          <w:szCs w:val="24"/>
        </w:rPr>
        <w:t xml:space="preserve"> can </w:t>
      </w:r>
      <w:r w:rsidR="00F54FB3" w:rsidRPr="0051262F">
        <w:rPr>
          <w:rFonts w:ascii="Book Antiqua" w:hAnsi="Book Antiqua" w:cs="Times New Roman"/>
          <w:sz w:val="24"/>
          <w:szCs w:val="24"/>
        </w:rPr>
        <w:t xml:space="preserve">undergo </w:t>
      </w:r>
      <w:r w:rsidR="00B05DD5" w:rsidRPr="0051262F">
        <w:rPr>
          <w:rFonts w:ascii="Book Antiqua" w:hAnsi="Book Antiqua" w:cs="Times New Roman"/>
          <w:sz w:val="24"/>
          <w:szCs w:val="24"/>
        </w:rPr>
        <w:t>photofluorography</w:t>
      </w:r>
      <w:r w:rsidR="00532CD3" w:rsidRPr="0051262F">
        <w:rPr>
          <w:rFonts w:ascii="Book Antiqua" w:hAnsi="Book Antiqua" w:cs="Times New Roman"/>
          <w:sz w:val="24"/>
          <w:szCs w:val="24"/>
        </w:rPr>
        <w:t xml:space="preserve">. </w:t>
      </w:r>
      <w:r w:rsidR="00F54FB3" w:rsidRPr="0051262F">
        <w:rPr>
          <w:rFonts w:ascii="Book Antiqua" w:hAnsi="Book Antiqua" w:cs="Times New Roman"/>
          <w:sz w:val="24"/>
          <w:szCs w:val="24"/>
        </w:rPr>
        <w:t xml:space="preserve">Individuals could choose any screening method based on their own preference. </w:t>
      </w:r>
      <w:r w:rsidR="00532CD3" w:rsidRPr="0051262F">
        <w:rPr>
          <w:rFonts w:ascii="Book Antiqua" w:hAnsi="Book Antiqua" w:cs="Times New Roman"/>
          <w:sz w:val="24"/>
          <w:szCs w:val="24"/>
        </w:rPr>
        <w:t xml:space="preserve">There </w:t>
      </w:r>
      <w:r w:rsidR="00673AEE" w:rsidRPr="0051262F">
        <w:rPr>
          <w:rFonts w:ascii="Book Antiqua" w:hAnsi="Book Antiqua" w:cs="Times New Roman"/>
          <w:sz w:val="24"/>
          <w:szCs w:val="24"/>
        </w:rPr>
        <w:t>is no upper age limit</w:t>
      </w:r>
      <w:r w:rsidR="00532CD3" w:rsidRPr="0051262F">
        <w:rPr>
          <w:rFonts w:ascii="Book Antiqua" w:hAnsi="Book Antiqua" w:cs="Times New Roman"/>
          <w:sz w:val="24"/>
          <w:szCs w:val="24"/>
        </w:rPr>
        <w:t xml:space="preserve"> and </w:t>
      </w:r>
      <w:r w:rsidR="00D043DC" w:rsidRPr="0051262F">
        <w:rPr>
          <w:rFonts w:ascii="Book Antiqua" w:hAnsi="Book Antiqua" w:cs="Times New Roman"/>
          <w:sz w:val="24"/>
          <w:szCs w:val="24"/>
        </w:rPr>
        <w:t xml:space="preserve">the </w:t>
      </w:r>
      <w:r w:rsidR="00532CD3" w:rsidRPr="0051262F">
        <w:rPr>
          <w:rFonts w:ascii="Book Antiqua" w:hAnsi="Book Antiqua" w:cs="Times New Roman"/>
          <w:sz w:val="24"/>
          <w:szCs w:val="24"/>
        </w:rPr>
        <w:t>s</w:t>
      </w:r>
      <w:r w:rsidRPr="0051262F">
        <w:rPr>
          <w:rFonts w:ascii="Book Antiqua" w:hAnsi="Book Antiqua" w:cs="Times New Roman"/>
          <w:sz w:val="24"/>
          <w:szCs w:val="24"/>
        </w:rPr>
        <w:t>creening interval is every</w:t>
      </w:r>
      <w:r w:rsidR="006D07F3" w:rsidRPr="0051262F">
        <w:rPr>
          <w:rFonts w:ascii="Book Antiqua" w:hAnsi="Book Antiqua" w:cs="Times New Roman"/>
          <w:sz w:val="24"/>
          <w:szCs w:val="24"/>
        </w:rPr>
        <w:t xml:space="preserve"> </w:t>
      </w:r>
      <w:r w:rsidRPr="0051262F">
        <w:rPr>
          <w:rFonts w:ascii="Book Antiqua" w:hAnsi="Book Antiqua" w:cs="Times New Roman"/>
          <w:sz w:val="24"/>
          <w:szCs w:val="24"/>
        </w:rPr>
        <w:t xml:space="preserve">year for all </w:t>
      </w:r>
      <w:r w:rsidR="00532CD3" w:rsidRPr="0051262F">
        <w:rPr>
          <w:rFonts w:ascii="Book Antiqua" w:hAnsi="Book Antiqua" w:cs="Times New Roman"/>
          <w:sz w:val="24"/>
          <w:szCs w:val="24"/>
        </w:rPr>
        <w:t xml:space="preserve">screening </w:t>
      </w:r>
      <w:r w:rsidRPr="0051262F">
        <w:rPr>
          <w:rFonts w:ascii="Book Antiqua" w:hAnsi="Book Antiqua" w:cs="Times New Roman"/>
          <w:sz w:val="24"/>
          <w:szCs w:val="24"/>
        </w:rPr>
        <w:t xml:space="preserve">methods. </w:t>
      </w:r>
      <w:r w:rsidR="004F60FF" w:rsidRPr="0051262F">
        <w:rPr>
          <w:rFonts w:ascii="Book Antiqua" w:hAnsi="Book Antiqua" w:cs="Times New Roman"/>
          <w:color w:val="000000"/>
          <w:sz w:val="24"/>
          <w:szCs w:val="24"/>
          <w:shd w:val="clear" w:color="auto" w:fill="FFFFFF"/>
        </w:rPr>
        <w:t xml:space="preserve">Although the </w:t>
      </w:r>
      <w:r w:rsidR="00FA4A19" w:rsidRPr="0051262F">
        <w:rPr>
          <w:rFonts w:ascii="Book Antiqua" w:hAnsi="Book Antiqua" w:cs="Times New Roman"/>
          <w:color w:val="000000"/>
          <w:sz w:val="24"/>
          <w:szCs w:val="24"/>
          <w:shd w:val="clear" w:color="auto" w:fill="FFFFFF"/>
        </w:rPr>
        <w:t>participati</w:t>
      </w:r>
      <w:r w:rsidR="00FA4A19" w:rsidRPr="0051262F">
        <w:rPr>
          <w:rFonts w:ascii="Book Antiqua" w:eastAsia="MS Mincho" w:hAnsi="Book Antiqua" w:cs="Times New Roman"/>
          <w:color w:val="000000"/>
          <w:sz w:val="24"/>
          <w:szCs w:val="24"/>
          <w:shd w:val="clear" w:color="auto" w:fill="FFFFFF"/>
        </w:rPr>
        <w:t>on</w:t>
      </w:r>
      <w:r w:rsidR="004F60FF" w:rsidRPr="0051262F">
        <w:rPr>
          <w:rFonts w:ascii="Book Antiqua" w:hAnsi="Book Antiqua" w:cs="Times New Roman"/>
          <w:color w:val="000000"/>
          <w:sz w:val="24"/>
          <w:szCs w:val="24"/>
          <w:shd w:val="clear" w:color="auto" w:fill="FFFFFF"/>
        </w:rPr>
        <w:t xml:space="preserve"> rate in gastric cancer screening has increased since the introduction of endoscopic screening, the screening </w:t>
      </w:r>
      <w:r w:rsidR="00F41E46" w:rsidRPr="0051262F">
        <w:rPr>
          <w:rFonts w:ascii="Book Antiqua" w:hAnsi="Book Antiqua" w:cs="Times New Roman"/>
          <w:color w:val="000000"/>
          <w:sz w:val="24"/>
          <w:szCs w:val="24"/>
          <w:shd w:val="clear" w:color="auto" w:fill="FFFFFF"/>
        </w:rPr>
        <w:t>rate has remained at a</w:t>
      </w:r>
      <w:r w:rsidR="00F41E46" w:rsidRPr="0051262F">
        <w:rPr>
          <w:rFonts w:ascii="Book Antiqua" w:eastAsia="MS Mincho" w:hAnsi="Book Antiqua" w:cs="Times New Roman"/>
          <w:color w:val="000000"/>
          <w:sz w:val="24"/>
          <w:szCs w:val="24"/>
          <w:shd w:val="clear" w:color="auto" w:fill="FFFFFF"/>
        </w:rPr>
        <w:t>pproximately</w:t>
      </w:r>
      <w:r w:rsidR="00EA2FFB" w:rsidRPr="0051262F">
        <w:rPr>
          <w:rFonts w:ascii="Book Antiqua" w:hAnsi="Book Antiqua" w:cs="Times New Roman"/>
          <w:color w:val="000000"/>
          <w:sz w:val="24"/>
          <w:szCs w:val="24"/>
          <w:shd w:val="clear" w:color="auto" w:fill="FFFFFF"/>
        </w:rPr>
        <w:t xml:space="preserve"> 25</w:t>
      </w:r>
      <w:proofErr w:type="gramStart"/>
      <w:r w:rsidR="00EA2FFB" w:rsidRPr="0051262F">
        <w:rPr>
          <w:rFonts w:ascii="Book Antiqua" w:hAnsi="Book Antiqua" w:cs="Times New Roman"/>
          <w:color w:val="000000"/>
          <w:sz w:val="24"/>
          <w:szCs w:val="24"/>
          <w:shd w:val="clear" w:color="auto" w:fill="FFFFFF"/>
        </w:rPr>
        <w:t>%</w:t>
      </w:r>
      <w:r w:rsidR="004F60FF" w:rsidRPr="0051262F">
        <w:rPr>
          <w:rFonts w:ascii="Book Antiqua" w:hAnsi="Book Antiqua" w:cs="Times New Roman"/>
          <w:color w:val="000000"/>
          <w:sz w:val="24"/>
          <w:szCs w:val="24"/>
          <w:shd w:val="clear" w:color="auto" w:fill="FFFFFF"/>
          <w:vertAlign w:val="superscript"/>
        </w:rPr>
        <w:t>[</w:t>
      </w:r>
      <w:proofErr w:type="gramEnd"/>
      <w:r w:rsidR="004F60FF" w:rsidRPr="0051262F">
        <w:rPr>
          <w:rFonts w:ascii="Book Antiqua" w:hAnsi="Book Antiqua" w:cs="Times New Roman"/>
          <w:color w:val="000000"/>
          <w:sz w:val="24"/>
          <w:szCs w:val="24"/>
          <w:shd w:val="clear" w:color="auto" w:fill="FFFFFF"/>
          <w:vertAlign w:val="superscript"/>
        </w:rPr>
        <w:t>9]</w:t>
      </w:r>
      <w:r w:rsidR="004F60FF" w:rsidRPr="0051262F">
        <w:rPr>
          <w:rFonts w:ascii="Book Antiqua" w:hAnsi="Book Antiqua" w:cs="Times New Roman"/>
          <w:color w:val="000000"/>
          <w:sz w:val="24"/>
          <w:szCs w:val="24"/>
          <w:shd w:val="clear" w:color="auto" w:fill="FFFFFF"/>
        </w:rPr>
        <w:t>.</w:t>
      </w:r>
    </w:p>
    <w:p w:rsidR="00FE4ACE" w:rsidRPr="0051262F" w:rsidRDefault="00955E3B" w:rsidP="00AC3F98">
      <w:pPr>
        <w:snapToGrid w:val="0"/>
        <w:spacing w:line="360" w:lineRule="auto"/>
        <w:ind w:firstLineChars="50" w:firstLine="120"/>
        <w:rPr>
          <w:rFonts w:ascii="Book Antiqua" w:hAnsi="Book Antiqua" w:cs="Times New Roman"/>
          <w:bCs/>
          <w:sz w:val="24"/>
          <w:szCs w:val="24"/>
        </w:rPr>
      </w:pPr>
      <w:r w:rsidRPr="0051262F">
        <w:rPr>
          <w:rFonts w:ascii="Book Antiqua" w:hAnsi="Book Antiqua" w:cs="Times New Roman"/>
          <w:bCs/>
          <w:sz w:val="24"/>
          <w:szCs w:val="24"/>
        </w:rPr>
        <w:t>Physicians who</w:t>
      </w:r>
      <w:r w:rsidR="00F4778F" w:rsidRPr="0051262F">
        <w:rPr>
          <w:rFonts w:ascii="Book Antiqua" w:hAnsi="Book Antiqua" w:cs="Times New Roman"/>
          <w:bCs/>
          <w:sz w:val="24"/>
          <w:szCs w:val="24"/>
        </w:rPr>
        <w:t xml:space="preserve"> perform endoscopic screening </w:t>
      </w:r>
      <w:r w:rsidR="00F41E46" w:rsidRPr="0051262F">
        <w:rPr>
          <w:rFonts w:ascii="Book Antiqua" w:hAnsi="Book Antiqua" w:cs="Times New Roman"/>
          <w:bCs/>
          <w:sz w:val="24"/>
          <w:szCs w:val="24"/>
        </w:rPr>
        <w:t xml:space="preserve">for gastric cancer in Niigata </w:t>
      </w:r>
      <w:r w:rsidR="00F12F68" w:rsidRPr="0051262F">
        <w:rPr>
          <w:rFonts w:ascii="Book Antiqua" w:eastAsia="MS Mincho" w:hAnsi="Book Antiqua" w:cs="Times New Roman"/>
          <w:bCs/>
          <w:sz w:val="24"/>
          <w:szCs w:val="24"/>
        </w:rPr>
        <w:t>city</w:t>
      </w:r>
      <w:r w:rsidRPr="0051262F">
        <w:rPr>
          <w:rFonts w:ascii="Book Antiqua" w:hAnsi="Book Antiqua" w:cs="Times New Roman"/>
          <w:bCs/>
          <w:sz w:val="24"/>
          <w:szCs w:val="24"/>
        </w:rPr>
        <w:t xml:space="preserve"> have been </w:t>
      </w:r>
      <w:r w:rsidR="00F4778F" w:rsidRPr="0051262F">
        <w:rPr>
          <w:rFonts w:ascii="Book Antiqua" w:hAnsi="Book Antiqua" w:cs="Times New Roman"/>
          <w:bCs/>
          <w:sz w:val="24"/>
          <w:szCs w:val="24"/>
        </w:rPr>
        <w:t xml:space="preserve">approved by the local committee for gastric cancer screening based on certain </w:t>
      </w:r>
      <w:proofErr w:type="gramStart"/>
      <w:r w:rsidR="00F4778F" w:rsidRPr="0051262F">
        <w:rPr>
          <w:rFonts w:ascii="Book Antiqua" w:hAnsi="Book Antiqua" w:cs="Times New Roman"/>
          <w:bCs/>
          <w:sz w:val="24"/>
          <w:szCs w:val="24"/>
        </w:rPr>
        <w:t>requirements</w:t>
      </w:r>
      <w:r w:rsidR="00223728" w:rsidRPr="0051262F">
        <w:rPr>
          <w:rFonts w:ascii="Book Antiqua" w:hAnsi="Book Antiqua" w:cs="Times New Roman"/>
          <w:bCs/>
          <w:sz w:val="24"/>
          <w:szCs w:val="24"/>
          <w:vertAlign w:val="superscript"/>
        </w:rPr>
        <w:t>[</w:t>
      </w:r>
      <w:proofErr w:type="gramEnd"/>
      <w:r w:rsidR="00223728" w:rsidRPr="0051262F">
        <w:rPr>
          <w:rFonts w:ascii="Book Antiqua" w:hAnsi="Book Antiqua" w:cs="Times New Roman"/>
          <w:bCs/>
          <w:sz w:val="24"/>
          <w:szCs w:val="24"/>
          <w:vertAlign w:val="superscript"/>
        </w:rPr>
        <w:t>9]</w:t>
      </w:r>
      <w:r w:rsidR="00F4778F" w:rsidRPr="0051262F">
        <w:rPr>
          <w:rFonts w:ascii="Book Antiqua" w:hAnsi="Book Antiqua" w:cs="Times New Roman"/>
          <w:bCs/>
          <w:sz w:val="24"/>
          <w:szCs w:val="24"/>
        </w:rPr>
        <w:t xml:space="preserve">. Although </w:t>
      </w:r>
      <w:r w:rsidRPr="0051262F">
        <w:rPr>
          <w:rFonts w:ascii="Book Antiqua" w:hAnsi="Book Antiqua" w:cs="Times New Roman"/>
          <w:bCs/>
          <w:sz w:val="24"/>
          <w:szCs w:val="24"/>
        </w:rPr>
        <w:t xml:space="preserve">these </w:t>
      </w:r>
      <w:r w:rsidR="00F4778F" w:rsidRPr="0051262F">
        <w:rPr>
          <w:rFonts w:ascii="Book Antiqua" w:hAnsi="Book Antiqua" w:cs="Times New Roman"/>
          <w:bCs/>
          <w:sz w:val="24"/>
          <w:szCs w:val="24"/>
        </w:rPr>
        <w:t>endoscopic screening</w:t>
      </w:r>
      <w:r w:rsidRPr="0051262F">
        <w:rPr>
          <w:rFonts w:ascii="Book Antiqua" w:hAnsi="Book Antiqua" w:cs="Times New Roman"/>
          <w:bCs/>
          <w:sz w:val="24"/>
          <w:szCs w:val="24"/>
        </w:rPr>
        <w:t>s have</w:t>
      </w:r>
      <w:r w:rsidR="00F4778F" w:rsidRPr="0051262F">
        <w:rPr>
          <w:rFonts w:ascii="Book Antiqua" w:hAnsi="Book Antiqua" w:cs="Times New Roman"/>
          <w:bCs/>
          <w:sz w:val="24"/>
          <w:szCs w:val="24"/>
        </w:rPr>
        <w:t xml:space="preserve"> been performed in clinical settings, the results have been evaluated</w:t>
      </w:r>
      <w:r w:rsidRPr="0051262F">
        <w:rPr>
          <w:rFonts w:ascii="Book Antiqua" w:hAnsi="Book Antiqua" w:cs="Times New Roman"/>
          <w:bCs/>
          <w:sz w:val="24"/>
          <w:szCs w:val="24"/>
        </w:rPr>
        <w:t xml:space="preserve"> on the basis of</w:t>
      </w:r>
      <w:r w:rsidR="00F4778F" w:rsidRPr="0051262F">
        <w:rPr>
          <w:rFonts w:ascii="Book Antiqua" w:hAnsi="Book Antiqua" w:cs="Times New Roman"/>
          <w:bCs/>
          <w:sz w:val="24"/>
          <w:szCs w:val="24"/>
        </w:rPr>
        <w:t xml:space="preserve"> </w:t>
      </w:r>
      <w:r w:rsidR="00F658AC" w:rsidRPr="0051262F">
        <w:rPr>
          <w:rFonts w:ascii="Book Antiqua" w:hAnsi="Book Antiqua" w:cs="Times New Roman"/>
          <w:bCs/>
          <w:sz w:val="24"/>
          <w:szCs w:val="24"/>
        </w:rPr>
        <w:t xml:space="preserve">a </w:t>
      </w:r>
      <w:r w:rsidR="00F4778F" w:rsidRPr="0051262F">
        <w:rPr>
          <w:rFonts w:ascii="Book Antiqua" w:hAnsi="Book Antiqua" w:cs="Times New Roman"/>
          <w:bCs/>
          <w:sz w:val="24"/>
          <w:szCs w:val="24"/>
        </w:rPr>
        <w:t xml:space="preserve">monitor screen review by the local committee, including experienced endoscopists. </w:t>
      </w:r>
    </w:p>
    <w:p w:rsidR="00AB4B7A" w:rsidRPr="0051262F" w:rsidRDefault="00AB4B7A" w:rsidP="00AC3F98">
      <w:pPr>
        <w:snapToGrid w:val="0"/>
        <w:spacing w:line="360" w:lineRule="auto"/>
        <w:ind w:firstLineChars="50" w:firstLine="120"/>
        <w:rPr>
          <w:rFonts w:ascii="Book Antiqua" w:eastAsia="Simsun" w:hAnsi="Book Antiqua" w:cs="Times New Roman"/>
          <w:bCs/>
          <w:sz w:val="24"/>
          <w:szCs w:val="24"/>
          <w:lang w:eastAsia="zh-CN"/>
        </w:rPr>
      </w:pPr>
    </w:p>
    <w:p w:rsidR="00A35F4D" w:rsidRPr="0051262F" w:rsidRDefault="00B05837" w:rsidP="00AC3F98">
      <w:pPr>
        <w:snapToGrid w:val="0"/>
        <w:spacing w:line="360" w:lineRule="auto"/>
        <w:rPr>
          <w:rFonts w:ascii="Book Antiqua" w:hAnsi="Book Antiqua" w:cs="Times New Roman"/>
          <w:b/>
          <w:i/>
          <w:sz w:val="24"/>
          <w:szCs w:val="24"/>
        </w:rPr>
      </w:pPr>
      <w:r w:rsidRPr="0051262F">
        <w:rPr>
          <w:rFonts w:ascii="Book Antiqua" w:hAnsi="Book Antiqua" w:cs="Times New Roman"/>
          <w:b/>
          <w:i/>
          <w:sz w:val="24"/>
          <w:szCs w:val="24"/>
        </w:rPr>
        <w:t>Study</w:t>
      </w:r>
      <w:r w:rsidR="00F4778F" w:rsidRPr="0051262F">
        <w:rPr>
          <w:rFonts w:ascii="Book Antiqua" w:hAnsi="Book Antiqua" w:cs="Times New Roman"/>
          <w:b/>
          <w:i/>
          <w:sz w:val="24"/>
          <w:szCs w:val="24"/>
        </w:rPr>
        <w:t xml:space="preserve"> population</w:t>
      </w:r>
    </w:p>
    <w:p w:rsidR="00715552" w:rsidRPr="0051262F" w:rsidRDefault="00955E3B" w:rsidP="00AC3F98">
      <w:pPr>
        <w:snapToGrid w:val="0"/>
        <w:spacing w:line="360" w:lineRule="auto"/>
        <w:rPr>
          <w:rFonts w:ascii="Book Antiqua" w:hAnsi="Book Antiqua" w:cs="Times New Roman"/>
          <w:sz w:val="24"/>
          <w:szCs w:val="24"/>
        </w:rPr>
      </w:pPr>
      <w:r w:rsidRPr="0051262F">
        <w:rPr>
          <w:rFonts w:ascii="Book Antiqua" w:hAnsi="Book Antiqua" w:cs="Times New Roman"/>
          <w:sz w:val="24"/>
          <w:szCs w:val="24"/>
        </w:rPr>
        <w:t>The s</w:t>
      </w:r>
      <w:r w:rsidR="00967548" w:rsidRPr="0051262F">
        <w:rPr>
          <w:rFonts w:ascii="Book Antiqua" w:hAnsi="Book Antiqua" w:cs="Times New Roman"/>
          <w:sz w:val="24"/>
          <w:szCs w:val="24"/>
        </w:rPr>
        <w:t>tudy</w:t>
      </w:r>
      <w:r w:rsidR="00634536" w:rsidRPr="0051262F">
        <w:rPr>
          <w:rFonts w:ascii="Book Antiqua" w:hAnsi="Book Antiqua" w:cs="Times New Roman"/>
          <w:sz w:val="24"/>
          <w:szCs w:val="24"/>
        </w:rPr>
        <w:t xml:space="preserve"> population consisted of 54</w:t>
      </w:r>
      <w:r w:rsidRPr="0051262F">
        <w:rPr>
          <w:rFonts w:ascii="Book Antiqua" w:hAnsi="Book Antiqua" w:cs="Times New Roman"/>
          <w:sz w:val="24"/>
          <w:szCs w:val="24"/>
        </w:rPr>
        <w:t>264</w:t>
      </w:r>
      <w:r w:rsidR="004646FE" w:rsidRPr="0051262F">
        <w:rPr>
          <w:rFonts w:ascii="Book Antiqua" w:hAnsi="Book Antiqua" w:cs="Times New Roman"/>
          <w:sz w:val="24"/>
          <w:szCs w:val="24"/>
        </w:rPr>
        <w:t xml:space="preserve"> participants of gastric cancer screening </w:t>
      </w:r>
      <w:r w:rsidRPr="0051262F">
        <w:rPr>
          <w:rFonts w:ascii="Book Antiqua" w:hAnsi="Book Antiqua" w:cs="Times New Roman"/>
          <w:sz w:val="24"/>
          <w:szCs w:val="24"/>
        </w:rPr>
        <w:t xml:space="preserve">by </w:t>
      </w:r>
      <w:r w:rsidR="004646FE" w:rsidRPr="0051262F">
        <w:rPr>
          <w:rFonts w:ascii="Book Antiqua" w:hAnsi="Book Antiqua" w:cs="Times New Roman"/>
          <w:sz w:val="24"/>
          <w:szCs w:val="24"/>
        </w:rPr>
        <w:t>endoscopy, regular</w:t>
      </w:r>
      <w:r w:rsidR="00223728" w:rsidRPr="0051262F">
        <w:rPr>
          <w:rFonts w:ascii="Book Antiqua" w:hAnsi="Book Antiqua" w:cs="Times New Roman"/>
          <w:sz w:val="24"/>
          <w:szCs w:val="24"/>
        </w:rPr>
        <w:t xml:space="preserve"> </w:t>
      </w:r>
      <w:r w:rsidR="004646FE" w:rsidRPr="0051262F">
        <w:rPr>
          <w:rFonts w:ascii="Book Antiqua" w:hAnsi="Book Antiqua" w:cs="Times New Roman"/>
          <w:sz w:val="24"/>
          <w:szCs w:val="24"/>
        </w:rPr>
        <w:t>radiography</w:t>
      </w:r>
      <w:r w:rsidRPr="0051262F">
        <w:rPr>
          <w:rFonts w:ascii="Book Antiqua" w:hAnsi="Book Antiqua" w:cs="Times New Roman"/>
          <w:sz w:val="24"/>
          <w:szCs w:val="24"/>
        </w:rPr>
        <w:t>,</w:t>
      </w:r>
      <w:r w:rsidR="004646FE" w:rsidRPr="0051262F">
        <w:rPr>
          <w:rFonts w:ascii="Book Antiqua" w:hAnsi="Book Antiqua" w:cs="Times New Roman"/>
          <w:sz w:val="24"/>
          <w:szCs w:val="24"/>
        </w:rPr>
        <w:t xml:space="preserve"> and </w:t>
      </w:r>
      <w:r w:rsidR="00B05DD5" w:rsidRPr="0051262F">
        <w:rPr>
          <w:rFonts w:ascii="Book Antiqua" w:hAnsi="Book Antiqua" w:cs="Times New Roman"/>
          <w:sz w:val="24"/>
          <w:szCs w:val="24"/>
        </w:rPr>
        <w:t>photofluorography</w:t>
      </w:r>
      <w:r w:rsidR="00F41E46" w:rsidRPr="0051262F">
        <w:rPr>
          <w:rFonts w:ascii="Book Antiqua" w:hAnsi="Book Antiqua" w:cs="Times New Roman"/>
          <w:sz w:val="24"/>
          <w:szCs w:val="24"/>
        </w:rPr>
        <w:t xml:space="preserve"> at Niigata </w:t>
      </w:r>
      <w:r w:rsidR="00F12F68" w:rsidRPr="0051262F">
        <w:rPr>
          <w:rFonts w:ascii="Book Antiqua" w:eastAsia="MS Mincho" w:hAnsi="Book Antiqua" w:cs="Times New Roman"/>
          <w:sz w:val="24"/>
          <w:szCs w:val="24"/>
        </w:rPr>
        <w:t>c</w:t>
      </w:r>
      <w:r w:rsidRPr="0051262F">
        <w:rPr>
          <w:rFonts w:ascii="Book Antiqua" w:hAnsi="Book Antiqua" w:cs="Times New Roman"/>
          <w:sz w:val="24"/>
          <w:szCs w:val="24"/>
        </w:rPr>
        <w:t>ity</w:t>
      </w:r>
      <w:r w:rsidR="003741E3" w:rsidRPr="0051262F">
        <w:rPr>
          <w:rFonts w:ascii="Book Antiqua" w:hAnsi="Book Antiqua" w:cs="Times New Roman"/>
          <w:sz w:val="24"/>
          <w:szCs w:val="24"/>
        </w:rPr>
        <w:t xml:space="preserve"> in 2005</w:t>
      </w:r>
      <w:r w:rsidR="004646FE" w:rsidRPr="0051262F">
        <w:rPr>
          <w:rFonts w:ascii="Book Antiqua" w:hAnsi="Book Antiqua" w:cs="Times New Roman"/>
          <w:sz w:val="24"/>
          <w:szCs w:val="24"/>
        </w:rPr>
        <w:t xml:space="preserve">. </w:t>
      </w:r>
      <w:r w:rsidR="00715552" w:rsidRPr="0051262F">
        <w:rPr>
          <w:rFonts w:ascii="Book Antiqua" w:hAnsi="Book Antiqua" w:cs="Times New Roman"/>
          <w:sz w:val="24"/>
          <w:szCs w:val="24"/>
        </w:rPr>
        <w:t>The tar</w:t>
      </w:r>
      <w:r w:rsidR="0079330B" w:rsidRPr="0051262F">
        <w:rPr>
          <w:rFonts w:ascii="Book Antiqua" w:hAnsi="Book Antiqua" w:cs="Times New Roman"/>
          <w:sz w:val="24"/>
          <w:szCs w:val="24"/>
        </w:rPr>
        <w:t xml:space="preserve">get population of this study was defined </w:t>
      </w:r>
      <w:r w:rsidR="00F54FB3" w:rsidRPr="0051262F">
        <w:rPr>
          <w:rFonts w:ascii="Book Antiqua" w:hAnsi="Book Antiqua" w:cs="Times New Roman"/>
          <w:sz w:val="24"/>
          <w:szCs w:val="24"/>
        </w:rPr>
        <w:t>as individuals whose age</w:t>
      </w:r>
      <w:r w:rsidRPr="0051262F">
        <w:rPr>
          <w:rFonts w:ascii="Book Antiqua" w:hAnsi="Book Antiqua" w:cs="Times New Roman"/>
          <w:sz w:val="24"/>
          <w:szCs w:val="24"/>
        </w:rPr>
        <w:t xml:space="preserve"> </w:t>
      </w:r>
      <w:r w:rsidR="00D6285A" w:rsidRPr="0051262F">
        <w:rPr>
          <w:rFonts w:ascii="Book Antiqua" w:hAnsi="Book Antiqua" w:cs="Times New Roman"/>
          <w:sz w:val="24"/>
          <w:szCs w:val="24"/>
        </w:rPr>
        <w:t>was</w:t>
      </w:r>
      <w:r w:rsidRPr="0051262F">
        <w:rPr>
          <w:rFonts w:ascii="Book Antiqua" w:hAnsi="Book Antiqua" w:cs="Times New Roman"/>
          <w:sz w:val="24"/>
          <w:szCs w:val="24"/>
        </w:rPr>
        <w:t xml:space="preserve"> </w:t>
      </w:r>
      <w:r w:rsidR="0079330B" w:rsidRPr="0051262F">
        <w:rPr>
          <w:rFonts w:ascii="Book Antiqua" w:hAnsi="Book Antiqua" w:cs="Times New Roman"/>
          <w:sz w:val="24"/>
          <w:szCs w:val="24"/>
        </w:rPr>
        <w:t>from 40 years to 79 years</w:t>
      </w:r>
      <w:r w:rsidR="002B03F7" w:rsidRPr="0051262F">
        <w:rPr>
          <w:rFonts w:ascii="Book Antiqua" w:eastAsia="MS Mincho" w:hAnsi="Book Antiqua" w:cs="Times New Roman"/>
          <w:sz w:val="24"/>
          <w:szCs w:val="24"/>
        </w:rPr>
        <w:t xml:space="preserve"> at the screening date in 2005</w:t>
      </w:r>
      <w:r w:rsidRPr="0051262F">
        <w:rPr>
          <w:rFonts w:ascii="Book Antiqua" w:hAnsi="Book Antiqua" w:cs="Times New Roman"/>
          <w:sz w:val="24"/>
          <w:szCs w:val="24"/>
        </w:rPr>
        <w:t>. Individuals belonging to the</w:t>
      </w:r>
      <w:r w:rsidR="0079330B" w:rsidRPr="0051262F">
        <w:rPr>
          <w:rFonts w:ascii="Book Antiqua" w:hAnsi="Book Antiqua" w:cs="Times New Roman"/>
          <w:sz w:val="24"/>
          <w:szCs w:val="24"/>
        </w:rPr>
        <w:t xml:space="preserve"> age group of 80 years and over</w:t>
      </w:r>
      <w:r w:rsidRPr="0051262F">
        <w:rPr>
          <w:rFonts w:ascii="Book Antiqua" w:hAnsi="Book Antiqua" w:cs="Times New Roman"/>
          <w:sz w:val="24"/>
          <w:szCs w:val="24"/>
        </w:rPr>
        <w:t xml:space="preserve"> were excluded from the study</w:t>
      </w:r>
      <w:r w:rsidR="0079330B" w:rsidRPr="0051262F">
        <w:rPr>
          <w:rFonts w:ascii="Book Antiqua" w:hAnsi="Book Antiqua" w:cs="Times New Roman"/>
          <w:sz w:val="24"/>
          <w:szCs w:val="24"/>
        </w:rPr>
        <w:t>.</w:t>
      </w:r>
      <w:r w:rsidR="00223728" w:rsidRPr="0051262F">
        <w:rPr>
          <w:rFonts w:ascii="Book Antiqua" w:hAnsi="Book Antiqua" w:cs="Times New Roman"/>
          <w:sz w:val="24"/>
          <w:szCs w:val="24"/>
        </w:rPr>
        <w:t xml:space="preserve"> </w:t>
      </w:r>
      <w:r w:rsidRPr="0051262F">
        <w:rPr>
          <w:rFonts w:ascii="Book Antiqua" w:hAnsi="Book Antiqua" w:cs="Times New Roman"/>
          <w:sz w:val="24"/>
          <w:szCs w:val="24"/>
        </w:rPr>
        <w:t>A</w:t>
      </w:r>
      <w:r w:rsidR="004646FE" w:rsidRPr="0051262F">
        <w:rPr>
          <w:rFonts w:ascii="Book Antiqua" w:hAnsi="Book Antiqua" w:cs="Times New Roman"/>
          <w:sz w:val="24"/>
          <w:szCs w:val="24"/>
        </w:rPr>
        <w:t xml:space="preserve"> flowchart</w:t>
      </w:r>
      <w:r w:rsidRPr="0051262F">
        <w:rPr>
          <w:rFonts w:ascii="Book Antiqua" w:hAnsi="Book Antiqua" w:cs="Times New Roman"/>
          <w:sz w:val="24"/>
          <w:szCs w:val="24"/>
        </w:rPr>
        <w:t xml:space="preserve"> showing</w:t>
      </w:r>
      <w:r w:rsidR="004646FE" w:rsidRPr="0051262F">
        <w:rPr>
          <w:rFonts w:ascii="Book Antiqua" w:hAnsi="Book Antiqua" w:cs="Times New Roman"/>
          <w:sz w:val="24"/>
          <w:szCs w:val="24"/>
        </w:rPr>
        <w:t xml:space="preserve"> the </w:t>
      </w:r>
      <w:r w:rsidRPr="0051262F">
        <w:rPr>
          <w:rFonts w:ascii="Book Antiqua" w:hAnsi="Book Antiqua" w:cs="Times New Roman"/>
          <w:sz w:val="24"/>
          <w:szCs w:val="24"/>
        </w:rPr>
        <w:t>selection process for the</w:t>
      </w:r>
      <w:r w:rsidR="00673AEE" w:rsidRPr="0051262F">
        <w:rPr>
          <w:rFonts w:ascii="Book Antiqua" w:hAnsi="Book Antiqua" w:cs="Times New Roman"/>
          <w:sz w:val="24"/>
          <w:szCs w:val="24"/>
        </w:rPr>
        <w:t xml:space="preserve"> study populations</w:t>
      </w:r>
      <w:r w:rsidR="004646FE" w:rsidRPr="0051262F">
        <w:rPr>
          <w:rFonts w:ascii="Book Antiqua" w:hAnsi="Book Antiqua" w:cs="Times New Roman"/>
          <w:sz w:val="24"/>
          <w:szCs w:val="24"/>
        </w:rPr>
        <w:t xml:space="preserve"> is shown in Figure 1.</w:t>
      </w:r>
      <w:r w:rsidR="00F54FB3" w:rsidRPr="0051262F">
        <w:rPr>
          <w:rFonts w:ascii="Book Antiqua" w:hAnsi="Book Antiqua" w:cs="Times New Roman"/>
          <w:sz w:val="24"/>
          <w:szCs w:val="24"/>
        </w:rPr>
        <w:t xml:space="preserve"> </w:t>
      </w:r>
      <w:r w:rsidRPr="0051262F">
        <w:rPr>
          <w:rFonts w:ascii="Book Antiqua" w:hAnsi="Book Antiqua" w:cs="Times New Roman"/>
          <w:sz w:val="24"/>
          <w:szCs w:val="24"/>
        </w:rPr>
        <w:t>After the selection process</w:t>
      </w:r>
      <w:r w:rsidR="00673AEE" w:rsidRPr="0051262F">
        <w:rPr>
          <w:rFonts w:ascii="Book Antiqua" w:hAnsi="Book Antiqua" w:cs="Times New Roman"/>
          <w:sz w:val="24"/>
          <w:szCs w:val="24"/>
        </w:rPr>
        <w:t xml:space="preserve">, </w:t>
      </w:r>
      <w:r w:rsidRPr="0051262F">
        <w:rPr>
          <w:rFonts w:ascii="Book Antiqua" w:hAnsi="Book Antiqua" w:cs="Times New Roman"/>
          <w:sz w:val="24"/>
          <w:szCs w:val="24"/>
        </w:rPr>
        <w:t xml:space="preserve">the total </w:t>
      </w:r>
      <w:r w:rsidR="00673AEE" w:rsidRPr="0051262F">
        <w:rPr>
          <w:rFonts w:ascii="Book Antiqua" w:hAnsi="Book Antiqua" w:cs="Times New Roman"/>
          <w:sz w:val="24"/>
          <w:szCs w:val="24"/>
        </w:rPr>
        <w:t>numbers of subjects for each screening group were</w:t>
      </w:r>
      <w:r w:rsidR="00AB4B7A" w:rsidRPr="0051262F">
        <w:rPr>
          <w:rFonts w:ascii="Book Antiqua" w:hAnsi="Book Antiqua" w:cs="Times New Roman"/>
          <w:sz w:val="24"/>
          <w:szCs w:val="24"/>
        </w:rPr>
        <w:t xml:space="preserve"> 16</w:t>
      </w:r>
      <w:r w:rsidR="003C1E30" w:rsidRPr="0051262F">
        <w:rPr>
          <w:rFonts w:ascii="Book Antiqua" w:hAnsi="Book Antiqua" w:cs="Times New Roman"/>
          <w:sz w:val="24"/>
          <w:szCs w:val="24"/>
        </w:rPr>
        <w:t xml:space="preserve">373 for </w:t>
      </w:r>
      <w:r w:rsidR="004E736C" w:rsidRPr="0051262F">
        <w:rPr>
          <w:rFonts w:ascii="Book Antiqua" w:hAnsi="Book Antiqua" w:cs="Times New Roman"/>
          <w:sz w:val="24"/>
          <w:szCs w:val="24"/>
        </w:rPr>
        <w:t xml:space="preserve">the </w:t>
      </w:r>
      <w:r w:rsidR="003C1E30" w:rsidRPr="0051262F">
        <w:rPr>
          <w:rFonts w:ascii="Book Antiqua" w:hAnsi="Book Antiqua" w:cs="Times New Roman"/>
          <w:sz w:val="24"/>
          <w:szCs w:val="24"/>
        </w:rPr>
        <w:t>endoscopic</w:t>
      </w:r>
      <w:r w:rsidRPr="0051262F">
        <w:rPr>
          <w:rFonts w:ascii="Book Antiqua" w:hAnsi="Book Antiqua" w:cs="Times New Roman"/>
          <w:sz w:val="24"/>
          <w:szCs w:val="24"/>
        </w:rPr>
        <w:t xml:space="preserve"> screening</w:t>
      </w:r>
      <w:r w:rsidR="00AB4B7A" w:rsidRPr="0051262F">
        <w:rPr>
          <w:rFonts w:ascii="Book Antiqua" w:hAnsi="Book Antiqua" w:cs="Times New Roman"/>
          <w:sz w:val="24"/>
          <w:szCs w:val="24"/>
        </w:rPr>
        <w:t>, 18</w:t>
      </w:r>
      <w:r w:rsidR="003C1E30" w:rsidRPr="0051262F">
        <w:rPr>
          <w:rFonts w:ascii="Book Antiqua" w:hAnsi="Book Antiqua" w:cs="Times New Roman"/>
          <w:sz w:val="24"/>
          <w:szCs w:val="24"/>
        </w:rPr>
        <w:t xml:space="preserve">221 </w:t>
      </w:r>
      <w:r w:rsidR="00715552" w:rsidRPr="0051262F">
        <w:rPr>
          <w:rFonts w:ascii="Book Antiqua" w:hAnsi="Book Antiqua" w:cs="Times New Roman"/>
          <w:sz w:val="24"/>
          <w:szCs w:val="24"/>
        </w:rPr>
        <w:t xml:space="preserve">for </w:t>
      </w:r>
      <w:r w:rsidR="004E736C" w:rsidRPr="0051262F">
        <w:rPr>
          <w:rFonts w:ascii="Book Antiqua" w:hAnsi="Book Antiqua" w:cs="Times New Roman"/>
          <w:sz w:val="24"/>
          <w:szCs w:val="24"/>
        </w:rPr>
        <w:t xml:space="preserve">the </w:t>
      </w:r>
      <w:r w:rsidR="00715552" w:rsidRPr="0051262F">
        <w:rPr>
          <w:rFonts w:ascii="Book Antiqua" w:hAnsi="Book Antiqua" w:cs="Times New Roman"/>
          <w:sz w:val="24"/>
          <w:szCs w:val="24"/>
        </w:rPr>
        <w:t xml:space="preserve">regular </w:t>
      </w:r>
      <w:r w:rsidR="003C1E30" w:rsidRPr="0051262F">
        <w:rPr>
          <w:rFonts w:ascii="Book Antiqua" w:hAnsi="Book Antiqua" w:cs="Times New Roman"/>
          <w:sz w:val="24"/>
          <w:szCs w:val="24"/>
        </w:rPr>
        <w:t>radiographic</w:t>
      </w:r>
      <w:r w:rsidR="00472ED0" w:rsidRPr="0051262F">
        <w:rPr>
          <w:rFonts w:ascii="Book Antiqua" w:hAnsi="Book Antiqua" w:cs="Times New Roman"/>
          <w:sz w:val="24"/>
          <w:szCs w:val="24"/>
        </w:rPr>
        <w:t xml:space="preserve"> screening,</w:t>
      </w:r>
      <w:r w:rsidR="00715552" w:rsidRPr="0051262F">
        <w:rPr>
          <w:rFonts w:ascii="Book Antiqua" w:hAnsi="Book Antiqua" w:cs="Times New Roman"/>
          <w:sz w:val="24"/>
          <w:szCs w:val="24"/>
        </w:rPr>
        <w:t xml:space="preserve"> and </w:t>
      </w:r>
      <w:r w:rsidR="00AB4B7A" w:rsidRPr="0051262F">
        <w:rPr>
          <w:rFonts w:ascii="Book Antiqua" w:hAnsi="Book Antiqua" w:cs="Times New Roman"/>
          <w:sz w:val="24"/>
          <w:szCs w:val="24"/>
        </w:rPr>
        <w:t>15</w:t>
      </w:r>
      <w:r w:rsidR="00967548" w:rsidRPr="0051262F">
        <w:rPr>
          <w:rFonts w:ascii="Book Antiqua" w:hAnsi="Book Antiqua" w:cs="Times New Roman"/>
          <w:sz w:val="24"/>
          <w:szCs w:val="24"/>
        </w:rPr>
        <w:t xml:space="preserve">927 </w:t>
      </w:r>
      <w:r w:rsidR="004E736C" w:rsidRPr="0051262F">
        <w:rPr>
          <w:rFonts w:ascii="Book Antiqua" w:hAnsi="Book Antiqua" w:cs="Times New Roman"/>
          <w:sz w:val="24"/>
          <w:szCs w:val="24"/>
        </w:rPr>
        <w:t xml:space="preserve">for the </w:t>
      </w:r>
      <w:r w:rsidR="00EF79AB" w:rsidRPr="0051262F">
        <w:rPr>
          <w:rFonts w:ascii="Book Antiqua" w:hAnsi="Book Antiqua" w:cs="Times New Roman"/>
          <w:sz w:val="24"/>
          <w:szCs w:val="24"/>
        </w:rPr>
        <w:t>photofluorography</w:t>
      </w:r>
      <w:r w:rsidR="00472ED0" w:rsidRPr="0051262F">
        <w:rPr>
          <w:rFonts w:ascii="Book Antiqua" w:hAnsi="Book Antiqua" w:cs="Times New Roman"/>
          <w:sz w:val="24"/>
          <w:szCs w:val="24"/>
        </w:rPr>
        <w:t xml:space="preserve"> screening</w:t>
      </w:r>
      <w:r w:rsidR="00715552" w:rsidRPr="0051262F">
        <w:rPr>
          <w:rFonts w:ascii="Book Antiqua" w:hAnsi="Book Antiqua" w:cs="Times New Roman"/>
          <w:sz w:val="24"/>
          <w:szCs w:val="24"/>
        </w:rPr>
        <w:t xml:space="preserve">. </w:t>
      </w:r>
    </w:p>
    <w:p w:rsidR="00C55C03" w:rsidRPr="0051262F" w:rsidRDefault="00472ED0" w:rsidP="00AC3F98">
      <w:pPr>
        <w:snapToGrid w:val="0"/>
        <w:spacing w:line="360" w:lineRule="auto"/>
        <w:ind w:firstLineChars="50" w:firstLine="120"/>
        <w:rPr>
          <w:rFonts w:ascii="Book Antiqua" w:eastAsia="Simsun" w:hAnsi="Book Antiqua" w:cs="Times New Roman"/>
          <w:sz w:val="24"/>
          <w:szCs w:val="24"/>
          <w:lang w:eastAsia="zh-CN"/>
        </w:rPr>
      </w:pPr>
      <w:r w:rsidRPr="0051262F">
        <w:rPr>
          <w:rFonts w:ascii="Book Antiqua" w:hAnsi="Book Antiqua" w:cs="Times New Roman"/>
          <w:sz w:val="24"/>
          <w:szCs w:val="24"/>
        </w:rPr>
        <w:t>Since we could not obtain data regarding</w:t>
      </w:r>
      <w:r w:rsidR="00C55C03" w:rsidRPr="0051262F">
        <w:rPr>
          <w:rFonts w:ascii="Book Antiqua" w:hAnsi="Book Antiqua" w:cs="Times New Roman"/>
          <w:sz w:val="24"/>
          <w:szCs w:val="24"/>
        </w:rPr>
        <w:t xml:space="preserve"> immigration </w:t>
      </w:r>
      <w:r w:rsidRPr="0051262F">
        <w:rPr>
          <w:rFonts w:ascii="Book Antiqua" w:hAnsi="Book Antiqua" w:cs="Times New Roman"/>
          <w:sz w:val="24"/>
          <w:szCs w:val="24"/>
        </w:rPr>
        <w:t xml:space="preserve">rates </w:t>
      </w:r>
      <w:r w:rsidR="00C55C03" w:rsidRPr="0051262F">
        <w:rPr>
          <w:rFonts w:ascii="Book Antiqua" w:hAnsi="Book Antiqua" w:cs="Times New Roman"/>
          <w:sz w:val="24"/>
          <w:szCs w:val="24"/>
        </w:rPr>
        <w:t>and decease</w:t>
      </w:r>
      <w:r w:rsidRPr="0051262F">
        <w:rPr>
          <w:rFonts w:ascii="Book Antiqua" w:hAnsi="Book Antiqua" w:cs="Times New Roman"/>
          <w:sz w:val="24"/>
          <w:szCs w:val="24"/>
        </w:rPr>
        <w:t>d</w:t>
      </w:r>
      <w:r w:rsidR="00C55C03" w:rsidRPr="0051262F">
        <w:rPr>
          <w:rFonts w:ascii="Book Antiqua" w:hAnsi="Book Antiqua" w:cs="Times New Roman"/>
          <w:sz w:val="24"/>
          <w:szCs w:val="24"/>
        </w:rPr>
        <w:t xml:space="preserve"> cases</w:t>
      </w:r>
      <w:r w:rsidR="003F438C" w:rsidRPr="0051262F">
        <w:rPr>
          <w:rFonts w:ascii="Book Antiqua" w:hAnsi="Book Antiqua" w:cs="Times New Roman"/>
          <w:sz w:val="24"/>
          <w:szCs w:val="24"/>
        </w:rPr>
        <w:t xml:space="preserve"> except </w:t>
      </w:r>
      <w:r w:rsidR="00F658AC" w:rsidRPr="0051262F">
        <w:rPr>
          <w:rFonts w:ascii="Book Antiqua" w:hAnsi="Book Antiqua" w:cs="Times New Roman"/>
          <w:sz w:val="24"/>
          <w:szCs w:val="24"/>
        </w:rPr>
        <w:t xml:space="preserve">for </w:t>
      </w:r>
      <w:r w:rsidRPr="0051262F">
        <w:rPr>
          <w:rFonts w:ascii="Book Antiqua" w:hAnsi="Book Antiqua" w:cs="Times New Roman"/>
          <w:sz w:val="24"/>
          <w:szCs w:val="24"/>
        </w:rPr>
        <w:t>cases of cancers</w:t>
      </w:r>
      <w:r w:rsidR="00967548" w:rsidRPr="0051262F">
        <w:rPr>
          <w:rFonts w:ascii="Book Antiqua" w:hAnsi="Book Antiqua" w:cs="Times New Roman"/>
          <w:sz w:val="24"/>
          <w:szCs w:val="24"/>
        </w:rPr>
        <w:t xml:space="preserve">, </w:t>
      </w:r>
      <w:r w:rsidRPr="0051262F">
        <w:rPr>
          <w:rFonts w:ascii="Book Antiqua" w:hAnsi="Book Antiqua" w:cs="Times New Roman"/>
          <w:sz w:val="24"/>
          <w:szCs w:val="24"/>
        </w:rPr>
        <w:t xml:space="preserve">the </w:t>
      </w:r>
      <w:r w:rsidR="00F41E46" w:rsidRPr="0051262F">
        <w:rPr>
          <w:rFonts w:ascii="Book Antiqua" w:hAnsi="Book Antiqua" w:cs="Times New Roman"/>
          <w:sz w:val="24"/>
          <w:szCs w:val="24"/>
        </w:rPr>
        <w:t>number</w:t>
      </w:r>
      <w:r w:rsidR="00C55C03" w:rsidRPr="0051262F">
        <w:rPr>
          <w:rFonts w:ascii="Book Antiqua" w:hAnsi="Book Antiqua" w:cs="Times New Roman"/>
          <w:sz w:val="24"/>
          <w:szCs w:val="24"/>
        </w:rPr>
        <w:t xml:space="preserve"> </w:t>
      </w:r>
      <w:r w:rsidRPr="0051262F">
        <w:rPr>
          <w:rFonts w:ascii="Book Antiqua" w:hAnsi="Book Antiqua" w:cs="Times New Roman"/>
          <w:sz w:val="24"/>
          <w:szCs w:val="24"/>
        </w:rPr>
        <w:t xml:space="preserve">of all-cause mortality </w:t>
      </w:r>
      <w:r w:rsidR="00C55C03" w:rsidRPr="0051262F">
        <w:rPr>
          <w:rFonts w:ascii="Book Antiqua" w:hAnsi="Book Antiqua" w:cs="Times New Roman"/>
          <w:sz w:val="24"/>
          <w:szCs w:val="24"/>
        </w:rPr>
        <w:t xml:space="preserve">was </w:t>
      </w:r>
      <w:r w:rsidR="00455DB5" w:rsidRPr="0051262F">
        <w:rPr>
          <w:rFonts w:ascii="Book Antiqua" w:hAnsi="Book Antiqua" w:cs="Times New Roman"/>
          <w:sz w:val="24"/>
          <w:szCs w:val="24"/>
        </w:rPr>
        <w:t>estimated</w:t>
      </w:r>
      <w:r w:rsidR="00C55C03" w:rsidRPr="0051262F">
        <w:rPr>
          <w:rFonts w:ascii="Book Antiqua" w:hAnsi="Book Antiqua" w:cs="Times New Roman"/>
          <w:sz w:val="24"/>
          <w:szCs w:val="24"/>
        </w:rPr>
        <w:t xml:space="preserve"> </w:t>
      </w:r>
      <w:r w:rsidRPr="0051262F">
        <w:rPr>
          <w:rFonts w:ascii="Book Antiqua" w:hAnsi="Book Antiqua" w:cs="Times New Roman"/>
          <w:sz w:val="24"/>
          <w:szCs w:val="24"/>
        </w:rPr>
        <w:t>from the population data of</w:t>
      </w:r>
      <w:r w:rsidR="00F41E46" w:rsidRPr="0051262F">
        <w:rPr>
          <w:rFonts w:ascii="Book Antiqua" w:hAnsi="Book Antiqua" w:cs="Times New Roman"/>
          <w:sz w:val="24"/>
          <w:szCs w:val="24"/>
        </w:rPr>
        <w:t xml:space="preserve"> Niigata </w:t>
      </w:r>
      <w:proofErr w:type="gramStart"/>
      <w:r w:rsidR="00F12F68" w:rsidRPr="0051262F">
        <w:rPr>
          <w:rFonts w:ascii="Book Antiqua" w:eastAsia="MS Mincho" w:hAnsi="Book Antiqua" w:cs="Times New Roman"/>
          <w:sz w:val="24"/>
          <w:szCs w:val="24"/>
        </w:rPr>
        <w:t>c</w:t>
      </w:r>
      <w:r w:rsidR="00C55C03" w:rsidRPr="0051262F">
        <w:rPr>
          <w:rFonts w:ascii="Book Antiqua" w:hAnsi="Book Antiqua" w:cs="Times New Roman"/>
          <w:sz w:val="24"/>
          <w:szCs w:val="24"/>
        </w:rPr>
        <w:t>ity</w:t>
      </w:r>
      <w:r w:rsidR="00223728" w:rsidRPr="0051262F">
        <w:rPr>
          <w:rFonts w:ascii="Book Antiqua" w:hAnsi="Book Antiqua" w:cs="Times New Roman"/>
          <w:sz w:val="24"/>
          <w:szCs w:val="24"/>
          <w:vertAlign w:val="superscript"/>
        </w:rPr>
        <w:t>[</w:t>
      </w:r>
      <w:proofErr w:type="gramEnd"/>
      <w:r w:rsidR="00223728" w:rsidRPr="0051262F">
        <w:rPr>
          <w:rFonts w:ascii="Book Antiqua" w:hAnsi="Book Antiqua" w:cs="Times New Roman"/>
          <w:sz w:val="24"/>
          <w:szCs w:val="24"/>
          <w:vertAlign w:val="superscript"/>
        </w:rPr>
        <w:t>10]</w:t>
      </w:r>
      <w:r w:rsidRPr="0051262F">
        <w:rPr>
          <w:rFonts w:ascii="Book Antiqua" w:hAnsi="Book Antiqua" w:cs="Times New Roman"/>
          <w:sz w:val="24"/>
          <w:szCs w:val="24"/>
        </w:rPr>
        <w:t>. The</w:t>
      </w:r>
      <w:r w:rsidR="00C55C03" w:rsidRPr="0051262F">
        <w:rPr>
          <w:rFonts w:ascii="Book Antiqua" w:hAnsi="Book Antiqua" w:cs="Times New Roman"/>
          <w:sz w:val="24"/>
          <w:szCs w:val="24"/>
        </w:rPr>
        <w:t xml:space="preserve"> immigration rates were </w:t>
      </w:r>
      <w:r w:rsidR="00C77207" w:rsidRPr="0051262F">
        <w:rPr>
          <w:rFonts w:ascii="Book Antiqua" w:hAnsi="Book Antiqua" w:cs="Times New Roman"/>
          <w:sz w:val="24"/>
          <w:szCs w:val="24"/>
        </w:rPr>
        <w:t>calculated</w:t>
      </w:r>
      <w:r w:rsidR="00C55C03" w:rsidRPr="0051262F">
        <w:rPr>
          <w:rFonts w:ascii="Book Antiqua" w:hAnsi="Book Antiqua" w:cs="Times New Roman"/>
          <w:sz w:val="24"/>
          <w:szCs w:val="24"/>
        </w:rPr>
        <w:t xml:space="preserve"> </w:t>
      </w:r>
      <w:r w:rsidRPr="0051262F">
        <w:rPr>
          <w:rFonts w:ascii="Book Antiqua" w:hAnsi="Book Antiqua" w:cs="Times New Roman"/>
          <w:sz w:val="24"/>
          <w:szCs w:val="24"/>
        </w:rPr>
        <w:t xml:space="preserve">from </w:t>
      </w:r>
      <w:r w:rsidR="00F41E46" w:rsidRPr="0051262F">
        <w:rPr>
          <w:rFonts w:ascii="Book Antiqua" w:eastAsia="MS Mincho" w:hAnsi="Book Antiqua" w:cs="Times New Roman"/>
          <w:sz w:val="24"/>
          <w:szCs w:val="24"/>
        </w:rPr>
        <w:t xml:space="preserve">the </w:t>
      </w:r>
      <w:r w:rsidR="00C55C03" w:rsidRPr="0051262F">
        <w:rPr>
          <w:rFonts w:ascii="Book Antiqua" w:hAnsi="Book Antiqua" w:cs="Times New Roman"/>
          <w:sz w:val="24"/>
          <w:szCs w:val="24"/>
        </w:rPr>
        <w:t>National Population Survey</w:t>
      </w:r>
      <w:r w:rsidR="003F438C" w:rsidRPr="0051262F">
        <w:rPr>
          <w:rFonts w:ascii="Book Antiqua" w:hAnsi="Book Antiqua" w:cs="Times New Roman"/>
          <w:sz w:val="24"/>
          <w:szCs w:val="24"/>
        </w:rPr>
        <w:t xml:space="preserve"> in 2010</w:t>
      </w:r>
      <w:r w:rsidR="00223728" w:rsidRPr="0051262F">
        <w:rPr>
          <w:rFonts w:ascii="Book Antiqua" w:hAnsi="Book Antiqua" w:cs="Times New Roman"/>
          <w:sz w:val="24"/>
          <w:szCs w:val="24"/>
          <w:vertAlign w:val="superscript"/>
        </w:rPr>
        <w:t>[11]</w:t>
      </w:r>
      <w:r w:rsidR="00F41E46" w:rsidRPr="0051262F">
        <w:rPr>
          <w:rFonts w:ascii="Book Antiqua" w:hAnsi="Book Antiqua" w:cs="Times New Roman"/>
          <w:sz w:val="24"/>
          <w:szCs w:val="24"/>
        </w:rPr>
        <w:t xml:space="preserve">. </w:t>
      </w:r>
      <w:r w:rsidR="00F41E46" w:rsidRPr="0051262F">
        <w:rPr>
          <w:rFonts w:ascii="Book Antiqua" w:eastAsia="MS Mincho" w:hAnsi="Book Antiqua" w:cs="Times New Roman"/>
          <w:sz w:val="24"/>
          <w:szCs w:val="24"/>
        </w:rPr>
        <w:t>The a</w:t>
      </w:r>
      <w:r w:rsidR="00C239F6" w:rsidRPr="0051262F">
        <w:rPr>
          <w:rFonts w:ascii="Book Antiqua" w:hAnsi="Book Antiqua" w:cs="Times New Roman"/>
          <w:sz w:val="24"/>
          <w:szCs w:val="24"/>
        </w:rPr>
        <w:t xml:space="preserve">ll-causes </w:t>
      </w:r>
      <w:r w:rsidR="00C239F6" w:rsidRPr="0051262F">
        <w:rPr>
          <w:rFonts w:ascii="Book Antiqua" w:hAnsi="Book Antiqua" w:cs="Times New Roman"/>
          <w:sz w:val="24"/>
          <w:szCs w:val="24"/>
        </w:rPr>
        <w:lastRenderedPageBreak/>
        <w:t>mortalit</w:t>
      </w:r>
      <w:r w:rsidR="00C239F6" w:rsidRPr="0051262F">
        <w:rPr>
          <w:rFonts w:ascii="Book Antiqua" w:eastAsia="MS Mincho" w:hAnsi="Book Antiqua" w:cs="Times New Roman"/>
          <w:sz w:val="24"/>
          <w:szCs w:val="24"/>
        </w:rPr>
        <w:t>y</w:t>
      </w:r>
      <w:r w:rsidR="00C55C03" w:rsidRPr="0051262F">
        <w:rPr>
          <w:rFonts w:ascii="Book Antiqua" w:hAnsi="Book Antiqua" w:cs="Times New Roman"/>
          <w:sz w:val="24"/>
          <w:szCs w:val="24"/>
        </w:rPr>
        <w:t xml:space="preserve"> an</w:t>
      </w:r>
      <w:r w:rsidR="00A64A81" w:rsidRPr="0051262F">
        <w:rPr>
          <w:rFonts w:ascii="Book Antiqua" w:hAnsi="Book Antiqua" w:cs="Times New Roman"/>
          <w:sz w:val="24"/>
          <w:szCs w:val="24"/>
        </w:rPr>
        <w:t>d</w:t>
      </w:r>
      <w:r w:rsidR="00C55C03" w:rsidRPr="0051262F">
        <w:rPr>
          <w:rFonts w:ascii="Book Antiqua" w:hAnsi="Book Antiqua" w:cs="Times New Roman"/>
          <w:sz w:val="24"/>
          <w:szCs w:val="24"/>
        </w:rPr>
        <w:t xml:space="preserve"> immigration rates of </w:t>
      </w:r>
      <w:r w:rsidRPr="0051262F">
        <w:rPr>
          <w:rFonts w:ascii="Book Antiqua" w:hAnsi="Book Antiqua" w:cs="Times New Roman"/>
          <w:sz w:val="24"/>
          <w:szCs w:val="24"/>
        </w:rPr>
        <w:t xml:space="preserve">the </w:t>
      </w:r>
      <w:r w:rsidR="00C55C03" w:rsidRPr="0051262F">
        <w:rPr>
          <w:rFonts w:ascii="Book Antiqua" w:hAnsi="Book Antiqua" w:cs="Times New Roman"/>
          <w:sz w:val="24"/>
          <w:szCs w:val="24"/>
        </w:rPr>
        <w:t xml:space="preserve">screening group were assumed </w:t>
      </w:r>
      <w:r w:rsidRPr="0051262F">
        <w:rPr>
          <w:rFonts w:ascii="Book Antiqua" w:hAnsi="Book Antiqua" w:cs="Times New Roman"/>
          <w:sz w:val="24"/>
          <w:szCs w:val="24"/>
        </w:rPr>
        <w:t xml:space="preserve">to be </w:t>
      </w:r>
      <w:r w:rsidR="00C55C03" w:rsidRPr="0051262F">
        <w:rPr>
          <w:rFonts w:ascii="Book Antiqua" w:hAnsi="Book Antiqua" w:cs="Times New Roman"/>
          <w:sz w:val="24"/>
          <w:szCs w:val="24"/>
        </w:rPr>
        <w:t xml:space="preserve">equal to those of </w:t>
      </w:r>
      <w:r w:rsidRPr="0051262F">
        <w:rPr>
          <w:rFonts w:ascii="Book Antiqua" w:hAnsi="Book Antiqua" w:cs="Times New Roman"/>
          <w:sz w:val="24"/>
          <w:szCs w:val="24"/>
        </w:rPr>
        <w:t>the whole population of</w:t>
      </w:r>
      <w:r w:rsidR="00F41E46" w:rsidRPr="0051262F">
        <w:rPr>
          <w:rFonts w:ascii="Book Antiqua" w:hAnsi="Book Antiqua" w:cs="Times New Roman"/>
          <w:sz w:val="24"/>
          <w:szCs w:val="24"/>
        </w:rPr>
        <w:t xml:space="preserve"> Niigata </w:t>
      </w:r>
      <w:r w:rsidR="00F12F68" w:rsidRPr="0051262F">
        <w:rPr>
          <w:rFonts w:ascii="Book Antiqua" w:eastAsia="MS Mincho" w:hAnsi="Book Antiqua" w:cs="Times New Roman"/>
          <w:sz w:val="24"/>
          <w:szCs w:val="24"/>
        </w:rPr>
        <w:t>c</w:t>
      </w:r>
      <w:r w:rsidR="00C55C03" w:rsidRPr="0051262F">
        <w:rPr>
          <w:rFonts w:ascii="Book Antiqua" w:hAnsi="Book Antiqua" w:cs="Times New Roman"/>
          <w:sz w:val="24"/>
          <w:szCs w:val="24"/>
        </w:rPr>
        <w:t xml:space="preserve">ity. </w:t>
      </w:r>
      <w:r w:rsidR="00B142D6" w:rsidRPr="0051262F">
        <w:rPr>
          <w:rFonts w:ascii="Book Antiqua" w:hAnsi="Book Antiqua" w:cs="Times New Roman"/>
          <w:sz w:val="24"/>
          <w:szCs w:val="24"/>
        </w:rPr>
        <w:t xml:space="preserve">Based on </w:t>
      </w:r>
      <w:r w:rsidRPr="0051262F">
        <w:rPr>
          <w:rFonts w:ascii="Book Antiqua" w:hAnsi="Book Antiqua" w:cs="Times New Roman"/>
          <w:sz w:val="24"/>
          <w:szCs w:val="24"/>
        </w:rPr>
        <w:t xml:space="preserve">a </w:t>
      </w:r>
      <w:r w:rsidR="00B142D6" w:rsidRPr="0051262F">
        <w:rPr>
          <w:rFonts w:ascii="Book Antiqua" w:hAnsi="Book Antiqua" w:cs="Times New Roman"/>
          <w:sz w:val="24"/>
          <w:szCs w:val="24"/>
        </w:rPr>
        <w:t>5-year immigration</w:t>
      </w:r>
      <w:r w:rsidRPr="0051262F">
        <w:rPr>
          <w:rFonts w:ascii="Book Antiqua" w:hAnsi="Book Antiqua" w:cs="Times New Roman"/>
          <w:sz w:val="24"/>
          <w:szCs w:val="24"/>
        </w:rPr>
        <w:t xml:space="preserve"> rate in the National Population Survey, our</w:t>
      </w:r>
      <w:r w:rsidR="00B142D6" w:rsidRPr="0051262F">
        <w:rPr>
          <w:rFonts w:ascii="Book Antiqua" w:hAnsi="Book Antiqua" w:cs="Times New Roman"/>
          <w:sz w:val="24"/>
          <w:szCs w:val="24"/>
        </w:rPr>
        <w:t xml:space="preserve"> </w:t>
      </w:r>
      <w:r w:rsidR="00B652C6" w:rsidRPr="0051262F">
        <w:rPr>
          <w:rFonts w:ascii="Book Antiqua" w:hAnsi="Book Antiqua" w:cs="Times New Roman"/>
          <w:sz w:val="24"/>
          <w:szCs w:val="24"/>
        </w:rPr>
        <w:t>calculated</w:t>
      </w:r>
      <w:r w:rsidR="006D07F3" w:rsidRPr="0051262F">
        <w:rPr>
          <w:rFonts w:ascii="Book Antiqua" w:hAnsi="Book Antiqua" w:cs="Times New Roman"/>
          <w:sz w:val="24"/>
          <w:szCs w:val="24"/>
        </w:rPr>
        <w:t xml:space="preserve"> </w:t>
      </w:r>
      <w:r w:rsidR="00B142D6" w:rsidRPr="0051262F">
        <w:rPr>
          <w:rFonts w:ascii="Book Antiqua" w:hAnsi="Book Antiqua" w:cs="Times New Roman"/>
          <w:sz w:val="24"/>
          <w:szCs w:val="24"/>
        </w:rPr>
        <w:t>annu</w:t>
      </w:r>
      <w:r w:rsidRPr="0051262F">
        <w:rPr>
          <w:rFonts w:ascii="Book Antiqua" w:hAnsi="Book Antiqua" w:cs="Times New Roman"/>
          <w:sz w:val="24"/>
          <w:szCs w:val="24"/>
        </w:rPr>
        <w:t>a</w:t>
      </w:r>
      <w:r w:rsidR="00B142D6" w:rsidRPr="0051262F">
        <w:rPr>
          <w:rFonts w:ascii="Book Antiqua" w:hAnsi="Book Antiqua" w:cs="Times New Roman"/>
          <w:sz w:val="24"/>
          <w:szCs w:val="24"/>
        </w:rPr>
        <w:t>l i</w:t>
      </w:r>
      <w:r w:rsidR="00A64A81" w:rsidRPr="0051262F">
        <w:rPr>
          <w:rFonts w:ascii="Book Antiqua" w:hAnsi="Book Antiqua" w:cs="Times New Roman"/>
          <w:sz w:val="24"/>
          <w:szCs w:val="24"/>
        </w:rPr>
        <w:t>mmigration rate</w:t>
      </w:r>
      <w:r w:rsidRPr="0051262F">
        <w:rPr>
          <w:rFonts w:ascii="Book Antiqua" w:hAnsi="Book Antiqua" w:cs="Times New Roman"/>
          <w:sz w:val="24"/>
          <w:szCs w:val="24"/>
        </w:rPr>
        <w:t>s</w:t>
      </w:r>
      <w:r w:rsidR="00A64A81" w:rsidRPr="0051262F">
        <w:rPr>
          <w:rFonts w:ascii="Book Antiqua" w:hAnsi="Book Antiqua" w:cs="Times New Roman"/>
          <w:sz w:val="24"/>
          <w:szCs w:val="24"/>
        </w:rPr>
        <w:t xml:space="preserve"> per </w:t>
      </w:r>
      <w:r w:rsidR="00576405" w:rsidRPr="0051262F">
        <w:rPr>
          <w:rFonts w:ascii="Book Antiqua" w:hAnsi="Book Antiqua" w:cs="Times New Roman"/>
          <w:sz w:val="24"/>
          <w:szCs w:val="24"/>
        </w:rPr>
        <w:t>1</w:t>
      </w:r>
      <w:r w:rsidRPr="0051262F">
        <w:rPr>
          <w:rFonts w:ascii="Book Antiqua" w:hAnsi="Book Antiqua" w:cs="Times New Roman"/>
          <w:sz w:val="24"/>
          <w:szCs w:val="24"/>
        </w:rPr>
        <w:t xml:space="preserve">000 </w:t>
      </w:r>
      <w:r w:rsidR="00D6285A" w:rsidRPr="0051262F">
        <w:rPr>
          <w:rFonts w:ascii="Book Antiqua" w:hAnsi="Book Antiqua" w:cs="Times New Roman"/>
          <w:sz w:val="24"/>
          <w:szCs w:val="24"/>
        </w:rPr>
        <w:t>individuals</w:t>
      </w:r>
      <w:r w:rsidR="006D07F3" w:rsidRPr="0051262F">
        <w:rPr>
          <w:rFonts w:ascii="Book Antiqua" w:hAnsi="Book Antiqua" w:cs="Times New Roman"/>
          <w:sz w:val="24"/>
          <w:szCs w:val="24"/>
        </w:rPr>
        <w:t xml:space="preserve"> </w:t>
      </w:r>
      <w:r w:rsidR="00C239F6" w:rsidRPr="0051262F">
        <w:rPr>
          <w:rFonts w:ascii="Book Antiqua" w:hAnsi="Book Antiqua" w:cs="Times New Roman"/>
          <w:sz w:val="24"/>
          <w:szCs w:val="24"/>
        </w:rPr>
        <w:t xml:space="preserve">from Niigata </w:t>
      </w:r>
      <w:r w:rsidR="00F12F68" w:rsidRPr="0051262F">
        <w:rPr>
          <w:rFonts w:ascii="Book Antiqua" w:eastAsia="MS Mincho" w:hAnsi="Book Antiqua" w:cs="Times New Roman"/>
          <w:sz w:val="24"/>
          <w:szCs w:val="24"/>
        </w:rPr>
        <w:t>city</w:t>
      </w:r>
      <w:r w:rsidRPr="0051262F">
        <w:rPr>
          <w:rFonts w:ascii="Book Antiqua" w:hAnsi="Book Antiqua" w:cs="Times New Roman"/>
          <w:sz w:val="24"/>
          <w:szCs w:val="24"/>
        </w:rPr>
        <w:t xml:space="preserve"> were</w:t>
      </w:r>
      <w:r w:rsidR="00AC50AA" w:rsidRPr="0051262F">
        <w:rPr>
          <w:rFonts w:ascii="Book Antiqua" w:hAnsi="Book Antiqua" w:cs="Times New Roman"/>
          <w:sz w:val="24"/>
          <w:szCs w:val="24"/>
        </w:rPr>
        <w:t xml:space="preserve"> </w:t>
      </w:r>
      <w:r w:rsidRPr="0051262F">
        <w:rPr>
          <w:rFonts w:ascii="Book Antiqua" w:hAnsi="Book Antiqua" w:cs="Times New Roman"/>
          <w:sz w:val="24"/>
          <w:szCs w:val="24"/>
        </w:rPr>
        <w:t xml:space="preserve">as follows; for men: </w:t>
      </w:r>
      <w:r w:rsidR="00576405" w:rsidRPr="0051262F">
        <w:rPr>
          <w:rFonts w:ascii="Book Antiqua" w:hAnsi="Book Antiqua" w:cs="Times New Roman"/>
          <w:sz w:val="24"/>
          <w:szCs w:val="24"/>
        </w:rPr>
        <w:t xml:space="preserve">19.2 </w:t>
      </w:r>
      <w:r w:rsidRPr="0051262F">
        <w:rPr>
          <w:rFonts w:ascii="Book Antiqua" w:hAnsi="Book Antiqua" w:cs="Times New Roman"/>
          <w:sz w:val="24"/>
          <w:szCs w:val="24"/>
        </w:rPr>
        <w:t>(</w:t>
      </w:r>
      <w:r w:rsidR="00576405" w:rsidRPr="0051262F">
        <w:rPr>
          <w:rFonts w:ascii="Book Antiqua" w:hAnsi="Book Antiqua" w:cs="Times New Roman"/>
          <w:sz w:val="24"/>
          <w:szCs w:val="24"/>
        </w:rPr>
        <w:t>aged 40-44 years</w:t>
      </w:r>
      <w:r w:rsidRPr="0051262F">
        <w:rPr>
          <w:rFonts w:ascii="Book Antiqua" w:hAnsi="Book Antiqua" w:cs="Times New Roman"/>
          <w:sz w:val="24"/>
          <w:szCs w:val="24"/>
        </w:rPr>
        <w:t>)</w:t>
      </w:r>
      <w:r w:rsidR="00576405" w:rsidRPr="0051262F">
        <w:rPr>
          <w:rFonts w:ascii="Book Antiqua" w:hAnsi="Book Antiqua" w:cs="Times New Roman"/>
          <w:sz w:val="24"/>
          <w:szCs w:val="24"/>
        </w:rPr>
        <w:t xml:space="preserve">, 16.4 </w:t>
      </w:r>
      <w:r w:rsidRPr="0051262F">
        <w:rPr>
          <w:rFonts w:ascii="Book Antiqua" w:hAnsi="Book Antiqua" w:cs="Times New Roman"/>
          <w:sz w:val="24"/>
          <w:szCs w:val="24"/>
        </w:rPr>
        <w:t>(</w:t>
      </w:r>
      <w:r w:rsidR="00576405" w:rsidRPr="0051262F">
        <w:rPr>
          <w:rFonts w:ascii="Book Antiqua" w:hAnsi="Book Antiqua" w:cs="Times New Roman"/>
          <w:sz w:val="24"/>
          <w:szCs w:val="24"/>
        </w:rPr>
        <w:t>45-49 years</w:t>
      </w:r>
      <w:r w:rsidRPr="0051262F">
        <w:rPr>
          <w:rFonts w:ascii="Book Antiqua" w:hAnsi="Book Antiqua" w:cs="Times New Roman"/>
          <w:sz w:val="24"/>
          <w:szCs w:val="24"/>
        </w:rPr>
        <w:t>)</w:t>
      </w:r>
      <w:r w:rsidR="00576405" w:rsidRPr="0051262F">
        <w:rPr>
          <w:rFonts w:ascii="Book Antiqua" w:hAnsi="Book Antiqua" w:cs="Times New Roman"/>
          <w:sz w:val="24"/>
          <w:szCs w:val="24"/>
        </w:rPr>
        <w:t xml:space="preserve">, 13.3 </w:t>
      </w:r>
      <w:r w:rsidRPr="0051262F">
        <w:rPr>
          <w:rFonts w:ascii="Book Antiqua" w:hAnsi="Book Antiqua" w:cs="Times New Roman"/>
          <w:sz w:val="24"/>
          <w:szCs w:val="24"/>
        </w:rPr>
        <w:t>(</w:t>
      </w:r>
      <w:r w:rsidR="00576405" w:rsidRPr="0051262F">
        <w:rPr>
          <w:rFonts w:ascii="Book Antiqua" w:hAnsi="Book Antiqua" w:cs="Times New Roman"/>
          <w:sz w:val="24"/>
          <w:szCs w:val="24"/>
        </w:rPr>
        <w:t>50-54 years</w:t>
      </w:r>
      <w:r w:rsidRPr="0051262F">
        <w:rPr>
          <w:rFonts w:ascii="Book Antiqua" w:hAnsi="Book Antiqua" w:cs="Times New Roman"/>
          <w:sz w:val="24"/>
          <w:szCs w:val="24"/>
        </w:rPr>
        <w:t>)</w:t>
      </w:r>
      <w:r w:rsidR="00576405" w:rsidRPr="0051262F">
        <w:rPr>
          <w:rFonts w:ascii="Book Antiqua" w:hAnsi="Book Antiqua" w:cs="Times New Roman"/>
          <w:sz w:val="24"/>
          <w:szCs w:val="24"/>
        </w:rPr>
        <w:t xml:space="preserve">, 9.2 </w:t>
      </w:r>
      <w:r w:rsidRPr="0051262F">
        <w:rPr>
          <w:rFonts w:ascii="Book Antiqua" w:hAnsi="Book Antiqua" w:cs="Times New Roman"/>
          <w:sz w:val="24"/>
          <w:szCs w:val="24"/>
        </w:rPr>
        <w:t>(</w:t>
      </w:r>
      <w:r w:rsidR="00576405" w:rsidRPr="0051262F">
        <w:rPr>
          <w:rFonts w:ascii="Book Antiqua" w:hAnsi="Book Antiqua" w:cs="Times New Roman"/>
          <w:sz w:val="24"/>
          <w:szCs w:val="24"/>
        </w:rPr>
        <w:t>55-59 years</w:t>
      </w:r>
      <w:r w:rsidRPr="0051262F">
        <w:rPr>
          <w:rFonts w:ascii="Book Antiqua" w:hAnsi="Book Antiqua" w:cs="Times New Roman"/>
          <w:sz w:val="24"/>
          <w:szCs w:val="24"/>
        </w:rPr>
        <w:t>), 5.0 (</w:t>
      </w:r>
      <w:r w:rsidR="00576405" w:rsidRPr="0051262F">
        <w:rPr>
          <w:rFonts w:ascii="Book Antiqua" w:hAnsi="Book Antiqua" w:cs="Times New Roman"/>
          <w:sz w:val="24"/>
          <w:szCs w:val="24"/>
        </w:rPr>
        <w:t>60-64 years</w:t>
      </w:r>
      <w:r w:rsidRPr="0051262F">
        <w:rPr>
          <w:rFonts w:ascii="Book Antiqua" w:hAnsi="Book Antiqua" w:cs="Times New Roman"/>
          <w:sz w:val="24"/>
          <w:szCs w:val="24"/>
        </w:rPr>
        <w:t>)</w:t>
      </w:r>
      <w:r w:rsidR="00576405" w:rsidRPr="0051262F">
        <w:rPr>
          <w:rFonts w:ascii="Book Antiqua" w:hAnsi="Book Antiqua" w:cs="Times New Roman"/>
          <w:sz w:val="24"/>
          <w:szCs w:val="24"/>
        </w:rPr>
        <w:t>, 2.7</w:t>
      </w:r>
      <w:r w:rsidRPr="0051262F">
        <w:rPr>
          <w:rFonts w:ascii="Book Antiqua" w:hAnsi="Book Antiqua" w:cs="Times New Roman"/>
          <w:sz w:val="24"/>
          <w:szCs w:val="24"/>
        </w:rPr>
        <w:t xml:space="preserve"> (</w:t>
      </w:r>
      <w:r w:rsidR="00576405" w:rsidRPr="0051262F">
        <w:rPr>
          <w:rFonts w:ascii="Book Antiqua" w:hAnsi="Book Antiqua" w:cs="Times New Roman"/>
          <w:sz w:val="24"/>
          <w:szCs w:val="24"/>
        </w:rPr>
        <w:t>65-69 years</w:t>
      </w:r>
      <w:r w:rsidRPr="0051262F">
        <w:rPr>
          <w:rFonts w:ascii="Book Antiqua" w:hAnsi="Book Antiqua" w:cs="Times New Roman"/>
          <w:sz w:val="24"/>
          <w:szCs w:val="24"/>
        </w:rPr>
        <w:t>)</w:t>
      </w:r>
      <w:r w:rsidR="00576405" w:rsidRPr="0051262F">
        <w:rPr>
          <w:rFonts w:ascii="Book Antiqua" w:hAnsi="Book Antiqua" w:cs="Times New Roman"/>
          <w:sz w:val="24"/>
          <w:szCs w:val="24"/>
        </w:rPr>
        <w:t>, 1.6</w:t>
      </w:r>
      <w:r w:rsidRPr="0051262F">
        <w:rPr>
          <w:rFonts w:ascii="Book Antiqua" w:hAnsi="Book Antiqua" w:cs="Times New Roman"/>
          <w:sz w:val="24"/>
          <w:szCs w:val="24"/>
        </w:rPr>
        <w:t xml:space="preserve"> (</w:t>
      </w:r>
      <w:r w:rsidR="00576405" w:rsidRPr="0051262F">
        <w:rPr>
          <w:rFonts w:ascii="Book Antiqua" w:hAnsi="Book Antiqua" w:cs="Times New Roman"/>
          <w:sz w:val="24"/>
          <w:szCs w:val="24"/>
        </w:rPr>
        <w:t>70-74 years</w:t>
      </w:r>
      <w:r w:rsidR="00634536" w:rsidRPr="0051262F">
        <w:rPr>
          <w:rFonts w:ascii="Book Antiqua" w:hAnsi="Book Antiqua" w:cs="Times New Roman"/>
          <w:sz w:val="24"/>
          <w:szCs w:val="24"/>
        </w:rPr>
        <w:t>),</w:t>
      </w:r>
      <w:r w:rsidR="00634536" w:rsidRPr="0051262F">
        <w:rPr>
          <w:rFonts w:ascii="Book Antiqua" w:eastAsia="MS Mincho" w:hAnsi="Book Antiqua" w:cs="Times New Roman"/>
          <w:sz w:val="24"/>
          <w:szCs w:val="24"/>
        </w:rPr>
        <w:t xml:space="preserve"> </w:t>
      </w:r>
      <w:r w:rsidR="00576405" w:rsidRPr="0051262F">
        <w:rPr>
          <w:rFonts w:ascii="Book Antiqua" w:hAnsi="Book Antiqua" w:cs="Times New Roman"/>
          <w:sz w:val="24"/>
          <w:szCs w:val="24"/>
        </w:rPr>
        <w:t>and 1.5</w:t>
      </w:r>
      <w:r w:rsidRPr="0051262F">
        <w:rPr>
          <w:rFonts w:ascii="Book Antiqua" w:hAnsi="Book Antiqua" w:cs="Times New Roman"/>
          <w:sz w:val="24"/>
          <w:szCs w:val="24"/>
        </w:rPr>
        <w:t xml:space="preserve"> (</w:t>
      </w:r>
      <w:r w:rsidR="00576405" w:rsidRPr="0051262F">
        <w:rPr>
          <w:rFonts w:ascii="Book Antiqua" w:hAnsi="Book Antiqua" w:cs="Times New Roman"/>
          <w:sz w:val="24"/>
          <w:szCs w:val="24"/>
        </w:rPr>
        <w:t>75-79 years</w:t>
      </w:r>
      <w:r w:rsidRPr="0051262F">
        <w:rPr>
          <w:rFonts w:ascii="Book Antiqua" w:hAnsi="Book Antiqua" w:cs="Times New Roman"/>
          <w:sz w:val="24"/>
          <w:szCs w:val="24"/>
        </w:rPr>
        <w:t>)</w:t>
      </w:r>
      <w:r w:rsidR="0034182B" w:rsidRPr="0051262F">
        <w:rPr>
          <w:rFonts w:ascii="Book Antiqua" w:hAnsi="Book Antiqua" w:cs="Times New Roman"/>
          <w:sz w:val="24"/>
          <w:szCs w:val="24"/>
        </w:rPr>
        <w:t xml:space="preserve">; </w:t>
      </w:r>
      <w:r w:rsidRPr="0051262F">
        <w:rPr>
          <w:rFonts w:ascii="Book Antiqua" w:hAnsi="Book Antiqua" w:cs="Times New Roman"/>
          <w:sz w:val="24"/>
          <w:szCs w:val="24"/>
        </w:rPr>
        <w:t>for women:</w:t>
      </w:r>
      <w:r w:rsidR="00F41E46" w:rsidRPr="0051262F">
        <w:rPr>
          <w:rFonts w:ascii="Book Antiqua" w:eastAsia="MS Mincho" w:hAnsi="Book Antiqua" w:cs="Times New Roman"/>
          <w:sz w:val="24"/>
          <w:szCs w:val="24"/>
        </w:rPr>
        <w:t xml:space="preserve"> </w:t>
      </w:r>
      <w:r w:rsidR="0034182B" w:rsidRPr="0051262F">
        <w:rPr>
          <w:rFonts w:ascii="Book Antiqua" w:hAnsi="Book Antiqua" w:cs="Times New Roman"/>
          <w:sz w:val="24"/>
          <w:szCs w:val="24"/>
        </w:rPr>
        <w:t>13.3</w:t>
      </w:r>
      <w:r w:rsidRPr="0051262F">
        <w:rPr>
          <w:rFonts w:ascii="Book Antiqua" w:hAnsi="Book Antiqua" w:cs="Times New Roman"/>
          <w:sz w:val="24"/>
          <w:szCs w:val="24"/>
        </w:rPr>
        <w:t xml:space="preserve"> (</w:t>
      </w:r>
      <w:r w:rsidR="00576405" w:rsidRPr="0051262F">
        <w:rPr>
          <w:rFonts w:ascii="Book Antiqua" w:hAnsi="Book Antiqua" w:cs="Times New Roman"/>
          <w:sz w:val="24"/>
          <w:szCs w:val="24"/>
        </w:rPr>
        <w:t>aged 40-44 years</w:t>
      </w:r>
      <w:r w:rsidRPr="0051262F">
        <w:rPr>
          <w:rFonts w:ascii="Book Antiqua" w:hAnsi="Book Antiqua" w:cs="Times New Roman"/>
          <w:sz w:val="24"/>
          <w:szCs w:val="24"/>
        </w:rPr>
        <w:t>)</w:t>
      </w:r>
      <w:r w:rsidR="00576405" w:rsidRPr="0051262F">
        <w:rPr>
          <w:rFonts w:ascii="Book Antiqua" w:hAnsi="Book Antiqua" w:cs="Times New Roman"/>
          <w:sz w:val="24"/>
          <w:szCs w:val="24"/>
        </w:rPr>
        <w:t xml:space="preserve">, 6.8 </w:t>
      </w:r>
      <w:r w:rsidRPr="0051262F">
        <w:rPr>
          <w:rFonts w:ascii="Book Antiqua" w:hAnsi="Book Antiqua" w:cs="Times New Roman"/>
          <w:sz w:val="24"/>
          <w:szCs w:val="24"/>
        </w:rPr>
        <w:t>(</w:t>
      </w:r>
      <w:r w:rsidR="00576405" w:rsidRPr="0051262F">
        <w:rPr>
          <w:rFonts w:ascii="Book Antiqua" w:hAnsi="Book Antiqua" w:cs="Times New Roman"/>
          <w:sz w:val="24"/>
          <w:szCs w:val="24"/>
        </w:rPr>
        <w:t>45-49 years</w:t>
      </w:r>
      <w:r w:rsidRPr="0051262F">
        <w:rPr>
          <w:rFonts w:ascii="Book Antiqua" w:hAnsi="Book Antiqua" w:cs="Times New Roman"/>
          <w:sz w:val="24"/>
          <w:szCs w:val="24"/>
        </w:rPr>
        <w:t>)</w:t>
      </w:r>
      <w:r w:rsidR="00576405" w:rsidRPr="0051262F">
        <w:rPr>
          <w:rFonts w:ascii="Book Antiqua" w:hAnsi="Book Antiqua" w:cs="Times New Roman"/>
          <w:sz w:val="24"/>
          <w:szCs w:val="24"/>
        </w:rPr>
        <w:t xml:space="preserve">, 4.5 </w:t>
      </w:r>
      <w:r w:rsidRPr="0051262F">
        <w:rPr>
          <w:rFonts w:ascii="Book Antiqua" w:hAnsi="Book Antiqua" w:cs="Times New Roman"/>
          <w:sz w:val="24"/>
          <w:szCs w:val="24"/>
        </w:rPr>
        <w:t>(</w:t>
      </w:r>
      <w:r w:rsidR="00576405" w:rsidRPr="0051262F">
        <w:rPr>
          <w:rFonts w:ascii="Book Antiqua" w:hAnsi="Book Antiqua" w:cs="Times New Roman"/>
          <w:sz w:val="24"/>
          <w:szCs w:val="24"/>
        </w:rPr>
        <w:t>50-54 years</w:t>
      </w:r>
      <w:r w:rsidRPr="0051262F">
        <w:rPr>
          <w:rFonts w:ascii="Book Antiqua" w:hAnsi="Book Antiqua" w:cs="Times New Roman"/>
          <w:sz w:val="24"/>
          <w:szCs w:val="24"/>
        </w:rPr>
        <w:t>)</w:t>
      </w:r>
      <w:r w:rsidR="00576405" w:rsidRPr="0051262F">
        <w:rPr>
          <w:rFonts w:ascii="Book Antiqua" w:hAnsi="Book Antiqua" w:cs="Times New Roman"/>
          <w:sz w:val="24"/>
          <w:szCs w:val="24"/>
        </w:rPr>
        <w:t xml:space="preserve">, 3.2 </w:t>
      </w:r>
      <w:r w:rsidRPr="0051262F">
        <w:rPr>
          <w:rFonts w:ascii="Book Antiqua" w:hAnsi="Book Antiqua" w:cs="Times New Roman"/>
          <w:sz w:val="24"/>
          <w:szCs w:val="24"/>
        </w:rPr>
        <w:t>(</w:t>
      </w:r>
      <w:r w:rsidR="00576405" w:rsidRPr="0051262F">
        <w:rPr>
          <w:rFonts w:ascii="Book Antiqua" w:hAnsi="Book Antiqua" w:cs="Times New Roman"/>
          <w:sz w:val="24"/>
          <w:szCs w:val="24"/>
        </w:rPr>
        <w:t>55-59 years</w:t>
      </w:r>
      <w:r w:rsidRPr="0051262F">
        <w:rPr>
          <w:rFonts w:ascii="Book Antiqua" w:hAnsi="Book Antiqua" w:cs="Times New Roman"/>
          <w:sz w:val="24"/>
          <w:szCs w:val="24"/>
        </w:rPr>
        <w:t>)</w:t>
      </w:r>
      <w:r w:rsidR="00576405" w:rsidRPr="0051262F">
        <w:rPr>
          <w:rFonts w:ascii="Book Antiqua" w:hAnsi="Book Antiqua" w:cs="Times New Roman"/>
          <w:sz w:val="24"/>
          <w:szCs w:val="24"/>
        </w:rPr>
        <w:t xml:space="preserve">, 2.6 </w:t>
      </w:r>
      <w:r w:rsidRPr="0051262F">
        <w:rPr>
          <w:rFonts w:ascii="Book Antiqua" w:hAnsi="Book Antiqua" w:cs="Times New Roman"/>
          <w:sz w:val="24"/>
          <w:szCs w:val="24"/>
        </w:rPr>
        <w:t>(</w:t>
      </w:r>
      <w:r w:rsidR="00576405" w:rsidRPr="0051262F">
        <w:rPr>
          <w:rFonts w:ascii="Book Antiqua" w:hAnsi="Book Antiqua" w:cs="Times New Roman"/>
          <w:sz w:val="24"/>
          <w:szCs w:val="24"/>
        </w:rPr>
        <w:t>60-64 years</w:t>
      </w:r>
      <w:r w:rsidRPr="0051262F">
        <w:rPr>
          <w:rFonts w:ascii="Book Antiqua" w:hAnsi="Book Antiqua" w:cs="Times New Roman"/>
          <w:sz w:val="24"/>
          <w:szCs w:val="24"/>
        </w:rPr>
        <w:t>)</w:t>
      </w:r>
      <w:r w:rsidR="00576405" w:rsidRPr="0051262F">
        <w:rPr>
          <w:rFonts w:ascii="Book Antiqua" w:hAnsi="Book Antiqua" w:cs="Times New Roman"/>
          <w:sz w:val="24"/>
          <w:szCs w:val="24"/>
        </w:rPr>
        <w:t xml:space="preserve">, 2.0 </w:t>
      </w:r>
      <w:r w:rsidRPr="0051262F">
        <w:rPr>
          <w:rFonts w:ascii="Book Antiqua" w:hAnsi="Book Antiqua" w:cs="Times New Roman"/>
          <w:sz w:val="24"/>
          <w:szCs w:val="24"/>
        </w:rPr>
        <w:t>(</w:t>
      </w:r>
      <w:r w:rsidR="00576405" w:rsidRPr="0051262F">
        <w:rPr>
          <w:rFonts w:ascii="Book Antiqua" w:hAnsi="Book Antiqua" w:cs="Times New Roman"/>
          <w:sz w:val="24"/>
          <w:szCs w:val="24"/>
        </w:rPr>
        <w:t>65-69 years</w:t>
      </w:r>
      <w:r w:rsidRPr="0051262F">
        <w:rPr>
          <w:rFonts w:ascii="Book Antiqua" w:hAnsi="Book Antiqua" w:cs="Times New Roman"/>
          <w:sz w:val="24"/>
          <w:szCs w:val="24"/>
        </w:rPr>
        <w:t>)</w:t>
      </w:r>
      <w:r w:rsidR="00576405" w:rsidRPr="0051262F">
        <w:rPr>
          <w:rFonts w:ascii="Book Antiqua" w:hAnsi="Book Antiqua" w:cs="Times New Roman"/>
          <w:sz w:val="24"/>
          <w:szCs w:val="24"/>
        </w:rPr>
        <w:t xml:space="preserve">, 1.4 </w:t>
      </w:r>
      <w:r w:rsidRPr="0051262F">
        <w:rPr>
          <w:rFonts w:ascii="Book Antiqua" w:hAnsi="Book Antiqua" w:cs="Times New Roman"/>
          <w:sz w:val="24"/>
          <w:szCs w:val="24"/>
        </w:rPr>
        <w:t>(</w:t>
      </w:r>
      <w:r w:rsidR="00576405" w:rsidRPr="0051262F">
        <w:rPr>
          <w:rFonts w:ascii="Book Antiqua" w:hAnsi="Book Antiqua" w:cs="Times New Roman"/>
          <w:sz w:val="24"/>
          <w:szCs w:val="24"/>
        </w:rPr>
        <w:t>70-74 years</w:t>
      </w:r>
      <w:r w:rsidRPr="0051262F">
        <w:rPr>
          <w:rFonts w:ascii="Book Antiqua" w:hAnsi="Book Antiqua" w:cs="Times New Roman"/>
          <w:sz w:val="24"/>
          <w:szCs w:val="24"/>
        </w:rPr>
        <w:t>),</w:t>
      </w:r>
      <w:r w:rsidR="00576405" w:rsidRPr="0051262F">
        <w:rPr>
          <w:rFonts w:ascii="Book Antiqua" w:hAnsi="Book Antiqua" w:cs="Times New Roman"/>
          <w:sz w:val="24"/>
          <w:szCs w:val="24"/>
        </w:rPr>
        <w:t xml:space="preserve"> and 1.7 </w:t>
      </w:r>
      <w:r w:rsidRPr="0051262F">
        <w:rPr>
          <w:rFonts w:ascii="Book Antiqua" w:hAnsi="Book Antiqua" w:cs="Times New Roman"/>
          <w:sz w:val="24"/>
          <w:szCs w:val="24"/>
        </w:rPr>
        <w:t>(</w:t>
      </w:r>
      <w:r w:rsidR="00576405" w:rsidRPr="0051262F">
        <w:rPr>
          <w:rFonts w:ascii="Book Antiqua" w:hAnsi="Book Antiqua" w:cs="Times New Roman"/>
          <w:sz w:val="24"/>
          <w:szCs w:val="24"/>
        </w:rPr>
        <w:t>75-79 years</w:t>
      </w:r>
      <w:r w:rsidRPr="0051262F">
        <w:rPr>
          <w:rFonts w:ascii="Book Antiqua" w:hAnsi="Book Antiqua" w:cs="Times New Roman"/>
          <w:sz w:val="24"/>
          <w:szCs w:val="24"/>
        </w:rPr>
        <w:t>)</w:t>
      </w:r>
      <w:r w:rsidR="00576405" w:rsidRPr="0051262F">
        <w:rPr>
          <w:rFonts w:ascii="Book Antiqua" w:hAnsi="Book Antiqua" w:cs="Times New Roman"/>
          <w:sz w:val="24"/>
          <w:szCs w:val="24"/>
        </w:rPr>
        <w:t xml:space="preserve">. </w:t>
      </w:r>
      <w:r w:rsidR="00F41E46" w:rsidRPr="0051262F">
        <w:rPr>
          <w:rFonts w:ascii="Book Antiqua" w:hAnsi="Book Antiqua" w:cs="Times New Roman"/>
          <w:sz w:val="24"/>
          <w:szCs w:val="24"/>
        </w:rPr>
        <w:t>The</w:t>
      </w:r>
      <w:r w:rsidRPr="0051262F">
        <w:rPr>
          <w:rFonts w:ascii="Book Antiqua" w:hAnsi="Book Antiqua" w:cs="Times New Roman"/>
          <w:sz w:val="24"/>
          <w:szCs w:val="24"/>
        </w:rPr>
        <w:t xml:space="preserve"> immigration</w:t>
      </w:r>
      <w:r w:rsidR="00C55C03" w:rsidRPr="0051262F">
        <w:rPr>
          <w:rFonts w:ascii="Book Antiqua" w:hAnsi="Book Antiqua" w:cs="Times New Roman"/>
          <w:sz w:val="24"/>
          <w:szCs w:val="24"/>
        </w:rPr>
        <w:t xml:space="preserve"> rate</w:t>
      </w:r>
      <w:r w:rsidR="00A64A81" w:rsidRPr="0051262F">
        <w:rPr>
          <w:rFonts w:ascii="Book Antiqua" w:hAnsi="Book Antiqua" w:cs="Times New Roman"/>
          <w:sz w:val="24"/>
          <w:szCs w:val="24"/>
        </w:rPr>
        <w:t>s</w:t>
      </w:r>
      <w:r w:rsidR="006D07F3" w:rsidRPr="0051262F">
        <w:rPr>
          <w:rFonts w:ascii="Book Antiqua" w:hAnsi="Book Antiqua" w:cs="Times New Roman"/>
          <w:sz w:val="24"/>
          <w:szCs w:val="24"/>
        </w:rPr>
        <w:t xml:space="preserve"> </w:t>
      </w:r>
      <w:r w:rsidR="00D15D18" w:rsidRPr="0051262F">
        <w:rPr>
          <w:rFonts w:ascii="Book Antiqua" w:hAnsi="Book Antiqua" w:cs="Times New Roman"/>
          <w:sz w:val="24"/>
          <w:szCs w:val="24"/>
        </w:rPr>
        <w:t>and all</w:t>
      </w:r>
      <w:r w:rsidR="00D15D18" w:rsidRPr="0051262F">
        <w:rPr>
          <w:rFonts w:ascii="Book Antiqua" w:eastAsia="MS Mincho" w:hAnsi="Book Antiqua" w:cs="Times New Roman"/>
          <w:sz w:val="24"/>
          <w:szCs w:val="24"/>
        </w:rPr>
        <w:t>-</w:t>
      </w:r>
      <w:r w:rsidR="00897739" w:rsidRPr="0051262F">
        <w:rPr>
          <w:rFonts w:ascii="Book Antiqua" w:hAnsi="Book Antiqua" w:cs="Times New Roman"/>
          <w:sz w:val="24"/>
          <w:szCs w:val="24"/>
        </w:rPr>
        <w:t xml:space="preserve">causes mortality </w:t>
      </w:r>
      <w:r w:rsidR="00F91B75" w:rsidRPr="0051262F">
        <w:rPr>
          <w:rFonts w:ascii="Book Antiqua" w:hAnsi="Book Antiqua" w:cs="Times New Roman"/>
          <w:sz w:val="24"/>
          <w:szCs w:val="24"/>
        </w:rPr>
        <w:t xml:space="preserve">were adopted for </w:t>
      </w:r>
      <w:r w:rsidRPr="0051262F">
        <w:rPr>
          <w:rFonts w:ascii="Book Antiqua" w:hAnsi="Book Antiqua" w:cs="Times New Roman"/>
          <w:sz w:val="24"/>
          <w:szCs w:val="24"/>
        </w:rPr>
        <w:t>calculating</w:t>
      </w:r>
      <w:r w:rsidR="00C55C03" w:rsidRPr="0051262F">
        <w:rPr>
          <w:rFonts w:ascii="Book Antiqua" w:hAnsi="Book Antiqua" w:cs="Times New Roman"/>
          <w:sz w:val="24"/>
          <w:szCs w:val="24"/>
        </w:rPr>
        <w:t xml:space="preserve"> the </w:t>
      </w:r>
      <w:r w:rsidR="00F91B75" w:rsidRPr="0051262F">
        <w:rPr>
          <w:rFonts w:ascii="Book Antiqua" w:hAnsi="Book Antiqua" w:cs="Times New Roman"/>
          <w:sz w:val="24"/>
          <w:szCs w:val="24"/>
        </w:rPr>
        <w:t xml:space="preserve">number of </w:t>
      </w:r>
      <w:r w:rsidRPr="0051262F">
        <w:rPr>
          <w:rFonts w:ascii="Book Antiqua" w:hAnsi="Book Antiqua" w:cs="Times New Roman"/>
          <w:sz w:val="24"/>
          <w:szCs w:val="24"/>
        </w:rPr>
        <w:t xml:space="preserve">the </w:t>
      </w:r>
      <w:r w:rsidR="00AC50AA" w:rsidRPr="0051262F">
        <w:rPr>
          <w:rFonts w:ascii="Book Antiqua" w:hAnsi="Book Antiqua" w:cs="Times New Roman"/>
          <w:sz w:val="24"/>
          <w:szCs w:val="24"/>
        </w:rPr>
        <w:t>study</w:t>
      </w:r>
      <w:r w:rsidR="00C55C03" w:rsidRPr="0051262F">
        <w:rPr>
          <w:rFonts w:ascii="Book Antiqua" w:hAnsi="Book Antiqua" w:cs="Times New Roman"/>
          <w:sz w:val="24"/>
          <w:szCs w:val="24"/>
        </w:rPr>
        <w:t xml:space="preserve"> population of</w:t>
      </w:r>
      <w:r w:rsidRPr="0051262F">
        <w:rPr>
          <w:rFonts w:ascii="Book Antiqua" w:hAnsi="Book Antiqua" w:cs="Times New Roman"/>
          <w:sz w:val="24"/>
          <w:szCs w:val="24"/>
        </w:rPr>
        <w:t xml:space="preserve"> the</w:t>
      </w:r>
      <w:r w:rsidR="00C55C03" w:rsidRPr="0051262F">
        <w:rPr>
          <w:rFonts w:ascii="Book Antiqua" w:hAnsi="Book Antiqua" w:cs="Times New Roman"/>
          <w:sz w:val="24"/>
          <w:szCs w:val="24"/>
        </w:rPr>
        <w:t xml:space="preserve"> </w:t>
      </w:r>
      <w:r w:rsidR="00A64A81" w:rsidRPr="0051262F">
        <w:rPr>
          <w:rFonts w:ascii="Book Antiqua" w:hAnsi="Book Antiqua" w:cs="Times New Roman"/>
          <w:sz w:val="24"/>
          <w:szCs w:val="24"/>
        </w:rPr>
        <w:t xml:space="preserve">3 different </w:t>
      </w:r>
      <w:r w:rsidR="00C55C03" w:rsidRPr="0051262F">
        <w:rPr>
          <w:rFonts w:ascii="Book Antiqua" w:hAnsi="Book Antiqua" w:cs="Times New Roman"/>
          <w:sz w:val="24"/>
          <w:szCs w:val="24"/>
        </w:rPr>
        <w:t xml:space="preserve">screening groups </w:t>
      </w:r>
      <w:r w:rsidR="00A64A81" w:rsidRPr="0051262F">
        <w:rPr>
          <w:rFonts w:ascii="Book Antiqua" w:hAnsi="Book Antiqua" w:cs="Times New Roman"/>
          <w:sz w:val="24"/>
          <w:szCs w:val="24"/>
        </w:rPr>
        <w:t xml:space="preserve">within 5 years </w:t>
      </w:r>
      <w:r w:rsidR="00D6285A" w:rsidRPr="0051262F">
        <w:rPr>
          <w:rFonts w:ascii="Book Antiqua" w:hAnsi="Book Antiqua" w:cs="Times New Roman"/>
          <w:sz w:val="24"/>
          <w:szCs w:val="24"/>
        </w:rPr>
        <w:t xml:space="preserve">of </w:t>
      </w:r>
      <w:r w:rsidR="00A64A81" w:rsidRPr="0051262F">
        <w:rPr>
          <w:rFonts w:ascii="Book Antiqua" w:hAnsi="Book Antiqua" w:cs="Times New Roman"/>
          <w:sz w:val="24"/>
          <w:szCs w:val="24"/>
        </w:rPr>
        <w:t>follow-up (Table</w:t>
      </w:r>
      <w:r w:rsidR="00D6285A" w:rsidRPr="0051262F">
        <w:rPr>
          <w:rFonts w:ascii="Book Antiqua" w:hAnsi="Book Antiqua" w:cs="Times New Roman"/>
          <w:sz w:val="24"/>
          <w:szCs w:val="24"/>
        </w:rPr>
        <w:t xml:space="preserve"> </w:t>
      </w:r>
      <w:r w:rsidR="00A64A81" w:rsidRPr="0051262F">
        <w:rPr>
          <w:rFonts w:ascii="Book Antiqua" w:hAnsi="Book Antiqua" w:cs="Times New Roman"/>
          <w:sz w:val="24"/>
          <w:szCs w:val="24"/>
        </w:rPr>
        <w:t xml:space="preserve">1). </w:t>
      </w:r>
    </w:p>
    <w:p w:rsidR="00885F6D" w:rsidRPr="0051262F" w:rsidRDefault="00885F6D" w:rsidP="00AC3F98">
      <w:pPr>
        <w:snapToGrid w:val="0"/>
        <w:spacing w:line="360" w:lineRule="auto"/>
        <w:ind w:firstLineChars="50" w:firstLine="120"/>
        <w:rPr>
          <w:rFonts w:ascii="Book Antiqua" w:eastAsia="Simsun" w:hAnsi="Book Antiqua" w:cs="Times New Roman"/>
          <w:sz w:val="24"/>
          <w:szCs w:val="24"/>
          <w:lang w:eastAsia="zh-CN"/>
        </w:rPr>
      </w:pPr>
    </w:p>
    <w:p w:rsidR="00691639" w:rsidRPr="0051262F" w:rsidRDefault="00D6285A" w:rsidP="00AC3F98">
      <w:pPr>
        <w:snapToGrid w:val="0"/>
        <w:spacing w:line="360" w:lineRule="auto"/>
        <w:rPr>
          <w:rFonts w:ascii="Book Antiqua" w:hAnsi="Book Antiqua" w:cs="Times New Roman"/>
          <w:b/>
          <w:i/>
          <w:sz w:val="24"/>
          <w:szCs w:val="24"/>
        </w:rPr>
      </w:pPr>
      <w:r w:rsidRPr="0051262F">
        <w:rPr>
          <w:rFonts w:ascii="Book Antiqua" w:hAnsi="Book Antiqua" w:cs="Times New Roman"/>
          <w:b/>
          <w:i/>
          <w:sz w:val="24"/>
          <w:szCs w:val="24"/>
        </w:rPr>
        <w:t>Statistical a</w:t>
      </w:r>
      <w:r w:rsidR="00691639" w:rsidRPr="0051262F">
        <w:rPr>
          <w:rFonts w:ascii="Book Antiqua" w:hAnsi="Book Antiqua" w:cs="Times New Roman"/>
          <w:b/>
          <w:i/>
          <w:sz w:val="24"/>
          <w:szCs w:val="24"/>
        </w:rPr>
        <w:t>nalysis</w:t>
      </w:r>
    </w:p>
    <w:p w:rsidR="00780DCA" w:rsidRPr="0051262F" w:rsidRDefault="00D6285A" w:rsidP="00AC3F98">
      <w:pPr>
        <w:snapToGrid w:val="0"/>
        <w:spacing w:line="360" w:lineRule="auto"/>
        <w:rPr>
          <w:rFonts w:ascii="Book Antiqua" w:hAnsi="Book Antiqua" w:cs="Times New Roman"/>
          <w:sz w:val="24"/>
          <w:szCs w:val="24"/>
        </w:rPr>
      </w:pPr>
      <w:r w:rsidRPr="0051262F">
        <w:rPr>
          <w:rFonts w:ascii="Book Antiqua" w:hAnsi="Book Antiqua" w:cs="Times New Roman"/>
          <w:sz w:val="24"/>
          <w:szCs w:val="24"/>
        </w:rPr>
        <w:t>The f</w:t>
      </w:r>
      <w:r w:rsidR="00DF3B6D" w:rsidRPr="0051262F">
        <w:rPr>
          <w:rFonts w:ascii="Book Antiqua" w:hAnsi="Book Antiqua" w:cs="Times New Roman"/>
          <w:sz w:val="24"/>
          <w:szCs w:val="24"/>
        </w:rPr>
        <w:t xml:space="preserve">ollow-up period was defined </w:t>
      </w:r>
      <w:r w:rsidRPr="0051262F">
        <w:rPr>
          <w:rFonts w:ascii="Book Antiqua" w:hAnsi="Book Antiqua" w:cs="Times New Roman"/>
          <w:sz w:val="24"/>
          <w:szCs w:val="24"/>
        </w:rPr>
        <w:t xml:space="preserve">as </w:t>
      </w:r>
      <w:r w:rsidR="00DF3B6D" w:rsidRPr="0051262F">
        <w:rPr>
          <w:rFonts w:ascii="Book Antiqua" w:hAnsi="Book Antiqua" w:cs="Times New Roman"/>
          <w:sz w:val="24"/>
          <w:szCs w:val="24"/>
        </w:rPr>
        <w:t xml:space="preserve">5 years from the index date of the screening in 2005. </w:t>
      </w:r>
      <w:r w:rsidR="00964D1D" w:rsidRPr="0051262F">
        <w:rPr>
          <w:rFonts w:ascii="Book Antiqua" w:hAnsi="Book Antiqua" w:cs="Times New Roman"/>
          <w:sz w:val="24"/>
          <w:szCs w:val="24"/>
        </w:rPr>
        <w:t>The observed number</w:t>
      </w:r>
      <w:r w:rsidRPr="0051262F">
        <w:rPr>
          <w:rFonts w:ascii="Book Antiqua" w:hAnsi="Book Antiqua" w:cs="Times New Roman"/>
          <w:sz w:val="24"/>
          <w:szCs w:val="24"/>
        </w:rPr>
        <w:t>s</w:t>
      </w:r>
      <w:r w:rsidR="00964D1D" w:rsidRPr="0051262F">
        <w:rPr>
          <w:rFonts w:ascii="Book Antiqua" w:hAnsi="Book Antiqua" w:cs="Times New Roman"/>
          <w:sz w:val="24"/>
          <w:szCs w:val="24"/>
        </w:rPr>
        <w:t xml:space="preserve"> </w:t>
      </w:r>
      <w:r w:rsidR="00C77207" w:rsidRPr="0051262F">
        <w:rPr>
          <w:rFonts w:ascii="Book Antiqua" w:hAnsi="Book Antiqua" w:cs="Times New Roman"/>
          <w:sz w:val="24"/>
          <w:szCs w:val="24"/>
        </w:rPr>
        <w:t>of</w:t>
      </w:r>
      <w:r w:rsidR="00A83CC5" w:rsidRPr="0051262F">
        <w:rPr>
          <w:rFonts w:ascii="Book Antiqua" w:hAnsi="Book Antiqua" w:cs="Times New Roman"/>
          <w:sz w:val="24"/>
          <w:szCs w:val="24"/>
        </w:rPr>
        <w:t xml:space="preserve"> cumulative d</w:t>
      </w:r>
      <w:r w:rsidR="00C55C03" w:rsidRPr="0051262F">
        <w:rPr>
          <w:rFonts w:ascii="Book Antiqua" w:hAnsi="Book Antiqua" w:cs="Times New Roman"/>
          <w:sz w:val="24"/>
          <w:szCs w:val="24"/>
        </w:rPr>
        <w:t xml:space="preserve">eath cases from gastric cancers </w:t>
      </w:r>
      <w:r w:rsidR="00A83CC5" w:rsidRPr="0051262F">
        <w:rPr>
          <w:rFonts w:ascii="Book Antiqua" w:hAnsi="Book Antiqua" w:cs="Times New Roman"/>
          <w:sz w:val="24"/>
          <w:szCs w:val="24"/>
        </w:rPr>
        <w:t>and other cancer</w:t>
      </w:r>
      <w:r w:rsidR="00C55C03" w:rsidRPr="0051262F">
        <w:rPr>
          <w:rFonts w:ascii="Book Antiqua" w:hAnsi="Book Antiqua" w:cs="Times New Roman"/>
          <w:sz w:val="24"/>
          <w:szCs w:val="24"/>
        </w:rPr>
        <w:t>s</w:t>
      </w:r>
      <w:r w:rsidR="006D07F3" w:rsidRPr="0051262F">
        <w:rPr>
          <w:rFonts w:ascii="Book Antiqua" w:hAnsi="Book Antiqua" w:cs="Times New Roman"/>
          <w:sz w:val="24"/>
          <w:szCs w:val="24"/>
        </w:rPr>
        <w:t xml:space="preserve"> </w:t>
      </w:r>
      <w:r w:rsidR="00A83CC5" w:rsidRPr="0051262F">
        <w:rPr>
          <w:rFonts w:ascii="Book Antiqua" w:hAnsi="Book Antiqua" w:cs="Times New Roman"/>
          <w:sz w:val="24"/>
          <w:szCs w:val="24"/>
        </w:rPr>
        <w:t>in each screening</w:t>
      </w:r>
      <w:r w:rsidR="00DF3B6D" w:rsidRPr="0051262F">
        <w:rPr>
          <w:rFonts w:ascii="Book Antiqua" w:hAnsi="Book Antiqua" w:cs="Times New Roman"/>
          <w:sz w:val="24"/>
          <w:szCs w:val="24"/>
        </w:rPr>
        <w:t xml:space="preserve"> group</w:t>
      </w:r>
      <w:r w:rsidR="006D07F3" w:rsidRPr="0051262F">
        <w:rPr>
          <w:rFonts w:ascii="Book Antiqua" w:hAnsi="Book Antiqua" w:cs="Times New Roman"/>
          <w:sz w:val="24"/>
          <w:szCs w:val="24"/>
        </w:rPr>
        <w:t xml:space="preserve"> </w:t>
      </w:r>
      <w:r w:rsidR="00DC2411" w:rsidRPr="0051262F">
        <w:rPr>
          <w:rFonts w:ascii="Book Antiqua" w:hAnsi="Book Antiqua" w:cs="Times New Roman"/>
          <w:sz w:val="24"/>
          <w:szCs w:val="24"/>
        </w:rPr>
        <w:t xml:space="preserve">were </w:t>
      </w:r>
      <w:r w:rsidR="00964D1D" w:rsidRPr="0051262F">
        <w:rPr>
          <w:rFonts w:ascii="Book Antiqua" w:hAnsi="Book Antiqua" w:cs="Times New Roman"/>
          <w:sz w:val="24"/>
          <w:szCs w:val="24"/>
        </w:rPr>
        <w:t>ascertained</w:t>
      </w:r>
      <w:r w:rsidR="006D07F3" w:rsidRPr="0051262F">
        <w:rPr>
          <w:rFonts w:ascii="Book Antiqua" w:hAnsi="Book Antiqua" w:cs="Times New Roman"/>
          <w:sz w:val="24"/>
          <w:szCs w:val="24"/>
        </w:rPr>
        <w:t xml:space="preserve"> </w:t>
      </w:r>
      <w:r w:rsidR="00AC50AA" w:rsidRPr="0051262F">
        <w:rPr>
          <w:rFonts w:ascii="Book Antiqua" w:hAnsi="Book Antiqua" w:cs="Times New Roman"/>
          <w:sz w:val="24"/>
          <w:szCs w:val="24"/>
        </w:rPr>
        <w:t>by</w:t>
      </w:r>
      <w:r w:rsidR="00DF3B6D" w:rsidRPr="0051262F">
        <w:rPr>
          <w:rFonts w:ascii="Book Antiqua" w:hAnsi="Book Antiqua" w:cs="Times New Roman"/>
          <w:sz w:val="24"/>
          <w:szCs w:val="24"/>
        </w:rPr>
        <w:t xml:space="preserve"> linkage with </w:t>
      </w:r>
      <w:r w:rsidR="00A83CC5" w:rsidRPr="0051262F">
        <w:rPr>
          <w:rFonts w:ascii="Book Antiqua" w:hAnsi="Book Antiqua" w:cs="Times New Roman"/>
          <w:sz w:val="24"/>
          <w:szCs w:val="24"/>
        </w:rPr>
        <w:t xml:space="preserve">the </w:t>
      </w:r>
      <w:r w:rsidR="00DC2411" w:rsidRPr="0051262F">
        <w:rPr>
          <w:rFonts w:ascii="Book Antiqua" w:hAnsi="Book Antiqua" w:cs="Times New Roman"/>
          <w:sz w:val="24"/>
          <w:szCs w:val="24"/>
        </w:rPr>
        <w:t>Niigata Prefectural Cancer R</w:t>
      </w:r>
      <w:r w:rsidR="00A83CC5" w:rsidRPr="0051262F">
        <w:rPr>
          <w:rFonts w:ascii="Book Antiqua" w:hAnsi="Book Antiqua" w:cs="Times New Roman"/>
          <w:sz w:val="24"/>
          <w:szCs w:val="24"/>
        </w:rPr>
        <w:t>egistry.</w:t>
      </w:r>
    </w:p>
    <w:p w:rsidR="00D55E89" w:rsidRPr="0051262F" w:rsidRDefault="00A83CC5" w:rsidP="00AC3F98">
      <w:pPr>
        <w:snapToGrid w:val="0"/>
        <w:spacing w:line="360" w:lineRule="auto"/>
        <w:ind w:firstLineChars="50" w:firstLine="120"/>
        <w:rPr>
          <w:rFonts w:ascii="Book Antiqua" w:eastAsia="MS Mincho" w:hAnsi="Book Antiqua" w:cs="Times New Roman"/>
          <w:bCs/>
          <w:sz w:val="24"/>
          <w:szCs w:val="24"/>
        </w:rPr>
      </w:pPr>
      <w:r w:rsidRPr="0051262F">
        <w:rPr>
          <w:rFonts w:ascii="Book Antiqua" w:hAnsi="Book Antiqua" w:cs="Times New Roman"/>
          <w:sz w:val="24"/>
          <w:szCs w:val="24"/>
        </w:rPr>
        <w:t>The e</w:t>
      </w:r>
      <w:r w:rsidR="003C1E30" w:rsidRPr="0051262F">
        <w:rPr>
          <w:rFonts w:ascii="Book Antiqua" w:hAnsi="Book Antiqua" w:cs="Times New Roman"/>
          <w:sz w:val="24"/>
          <w:szCs w:val="24"/>
        </w:rPr>
        <w:t xml:space="preserve">xpected numbers of </w:t>
      </w:r>
      <w:r w:rsidR="00C77207" w:rsidRPr="0051262F">
        <w:rPr>
          <w:rFonts w:ascii="Book Antiqua" w:hAnsi="Book Antiqua" w:cs="Times New Roman"/>
          <w:sz w:val="24"/>
          <w:szCs w:val="24"/>
        </w:rPr>
        <w:t>gastric</w:t>
      </w:r>
      <w:r w:rsidR="00FF2F5D" w:rsidRPr="0051262F">
        <w:rPr>
          <w:rFonts w:ascii="Book Antiqua" w:hAnsi="Book Antiqua" w:cs="Times New Roman"/>
          <w:sz w:val="24"/>
          <w:szCs w:val="24"/>
        </w:rPr>
        <w:t xml:space="preserve"> cancer death </w:t>
      </w:r>
      <w:r w:rsidR="00DC2411" w:rsidRPr="0051262F">
        <w:rPr>
          <w:rFonts w:ascii="Book Antiqua" w:hAnsi="Book Antiqua" w:cs="Times New Roman"/>
          <w:sz w:val="24"/>
          <w:szCs w:val="24"/>
        </w:rPr>
        <w:t xml:space="preserve">for </w:t>
      </w:r>
      <w:r w:rsidR="00D6285A" w:rsidRPr="0051262F">
        <w:rPr>
          <w:rFonts w:ascii="Book Antiqua" w:hAnsi="Book Antiqua" w:cs="Times New Roman"/>
          <w:sz w:val="24"/>
          <w:szCs w:val="24"/>
        </w:rPr>
        <w:t>the 5-</w:t>
      </w:r>
      <w:r w:rsidR="00DC2411" w:rsidRPr="0051262F">
        <w:rPr>
          <w:rFonts w:ascii="Book Antiqua" w:hAnsi="Book Antiqua" w:cs="Times New Roman"/>
          <w:sz w:val="24"/>
          <w:szCs w:val="24"/>
        </w:rPr>
        <w:t xml:space="preserve">year follow-up </w:t>
      </w:r>
      <w:r w:rsidR="00FF2F5D" w:rsidRPr="0051262F">
        <w:rPr>
          <w:rFonts w:ascii="Book Antiqua" w:hAnsi="Book Antiqua" w:cs="Times New Roman"/>
          <w:sz w:val="24"/>
          <w:szCs w:val="24"/>
        </w:rPr>
        <w:t xml:space="preserve">were </w:t>
      </w:r>
      <w:r w:rsidR="00C77207" w:rsidRPr="0051262F">
        <w:rPr>
          <w:rFonts w:ascii="Book Antiqua" w:hAnsi="Book Antiqua" w:cs="Times New Roman"/>
          <w:sz w:val="24"/>
          <w:szCs w:val="24"/>
        </w:rPr>
        <w:t>calculated</w:t>
      </w:r>
      <w:r w:rsidR="00D6285A" w:rsidRPr="0051262F">
        <w:rPr>
          <w:rFonts w:ascii="Book Antiqua" w:hAnsi="Book Antiqua" w:cs="Times New Roman"/>
          <w:sz w:val="24"/>
          <w:szCs w:val="24"/>
        </w:rPr>
        <w:t xml:space="preserve"> on the basis of a</w:t>
      </w:r>
      <w:r w:rsidR="00FF2F5D" w:rsidRPr="0051262F">
        <w:rPr>
          <w:rFonts w:ascii="Book Antiqua" w:hAnsi="Book Antiqua" w:cs="Times New Roman"/>
          <w:sz w:val="24"/>
          <w:szCs w:val="24"/>
        </w:rPr>
        <w:t xml:space="preserve"> 5-year age group </w:t>
      </w:r>
      <w:r w:rsidR="00D6285A" w:rsidRPr="0051262F">
        <w:rPr>
          <w:rFonts w:ascii="Book Antiqua" w:hAnsi="Book Antiqua" w:cs="Times New Roman"/>
          <w:sz w:val="24"/>
          <w:szCs w:val="24"/>
        </w:rPr>
        <w:t xml:space="preserve">interval </w:t>
      </w:r>
      <w:r w:rsidR="00DC2411" w:rsidRPr="0051262F">
        <w:rPr>
          <w:rFonts w:ascii="Book Antiqua" w:hAnsi="Book Antiqua" w:cs="Times New Roman"/>
          <w:sz w:val="24"/>
          <w:szCs w:val="24"/>
        </w:rPr>
        <w:t xml:space="preserve">from 40 years to 79 years in both men and women </w:t>
      </w:r>
      <w:r w:rsidR="00FF2F5D" w:rsidRPr="0051262F">
        <w:rPr>
          <w:rFonts w:ascii="Book Antiqua" w:hAnsi="Book Antiqua" w:cs="Times New Roman"/>
          <w:sz w:val="24"/>
          <w:szCs w:val="24"/>
        </w:rPr>
        <w:t>by applying the mortality r</w:t>
      </w:r>
      <w:r w:rsidR="009C4004" w:rsidRPr="0051262F">
        <w:rPr>
          <w:rFonts w:ascii="Book Antiqua" w:hAnsi="Book Antiqua" w:cs="Times New Roman"/>
          <w:sz w:val="24"/>
          <w:szCs w:val="24"/>
        </w:rPr>
        <w:t xml:space="preserve">ate of the </w:t>
      </w:r>
      <w:r w:rsidR="00D15D18" w:rsidRPr="0051262F">
        <w:rPr>
          <w:rFonts w:ascii="Book Antiqua" w:hAnsi="Book Antiqua" w:cs="Times New Roman"/>
          <w:sz w:val="24"/>
          <w:szCs w:val="24"/>
        </w:rPr>
        <w:t>population</w:t>
      </w:r>
      <w:r w:rsidR="00D15D18" w:rsidRPr="0051262F">
        <w:rPr>
          <w:rFonts w:ascii="Book Antiqua" w:eastAsia="MS Mincho" w:hAnsi="Book Antiqua" w:cs="Times New Roman"/>
          <w:sz w:val="24"/>
          <w:szCs w:val="24"/>
        </w:rPr>
        <w:t xml:space="preserve"> of</w:t>
      </w:r>
      <w:r w:rsidR="00FF2F5D" w:rsidRPr="0051262F">
        <w:rPr>
          <w:rFonts w:ascii="Book Antiqua" w:hAnsi="Book Antiqua" w:cs="Times New Roman"/>
          <w:sz w:val="24"/>
          <w:szCs w:val="24"/>
        </w:rPr>
        <w:t xml:space="preserve"> </w:t>
      </w:r>
      <w:r w:rsidR="00D15D18" w:rsidRPr="0051262F">
        <w:rPr>
          <w:rFonts w:ascii="Book Antiqua" w:hAnsi="Book Antiqua" w:cs="Times New Roman"/>
          <w:sz w:val="24"/>
          <w:szCs w:val="24"/>
        </w:rPr>
        <w:t xml:space="preserve">Niigata </w:t>
      </w:r>
      <w:proofErr w:type="gramStart"/>
      <w:r w:rsidR="00F12F68" w:rsidRPr="0051262F">
        <w:rPr>
          <w:rFonts w:ascii="Book Antiqua" w:eastAsia="MS Mincho" w:hAnsi="Book Antiqua" w:cs="Times New Roman"/>
          <w:sz w:val="24"/>
          <w:szCs w:val="24"/>
        </w:rPr>
        <w:t>city</w:t>
      </w:r>
      <w:r w:rsidR="00EA2FFB" w:rsidRPr="0051262F">
        <w:rPr>
          <w:rFonts w:ascii="Book Antiqua" w:hAnsi="Book Antiqua" w:cs="Times New Roman"/>
          <w:sz w:val="24"/>
          <w:szCs w:val="24"/>
          <w:vertAlign w:val="superscript"/>
        </w:rPr>
        <w:t>[</w:t>
      </w:r>
      <w:proofErr w:type="gramEnd"/>
      <w:r w:rsidR="00EA2FFB" w:rsidRPr="0051262F">
        <w:rPr>
          <w:rFonts w:ascii="Book Antiqua" w:hAnsi="Book Antiqua" w:cs="Times New Roman"/>
          <w:sz w:val="24"/>
          <w:szCs w:val="24"/>
          <w:vertAlign w:val="superscript"/>
        </w:rPr>
        <w:t>1</w:t>
      </w:r>
      <w:r w:rsidR="00EA2FFB" w:rsidRPr="0051262F">
        <w:rPr>
          <w:rFonts w:ascii="Book Antiqua" w:eastAsia="MS Mincho" w:hAnsi="Book Antiqua" w:cs="Times New Roman"/>
          <w:sz w:val="24"/>
          <w:szCs w:val="24"/>
          <w:vertAlign w:val="superscript"/>
        </w:rPr>
        <w:t>1</w:t>
      </w:r>
      <w:r w:rsidR="00DA1F27" w:rsidRPr="0051262F">
        <w:rPr>
          <w:rFonts w:ascii="Book Antiqua" w:hAnsi="Book Antiqua" w:cs="Times New Roman"/>
          <w:sz w:val="24"/>
          <w:szCs w:val="24"/>
          <w:vertAlign w:val="superscript"/>
        </w:rPr>
        <w:t>]</w:t>
      </w:r>
      <w:r w:rsidR="00223728" w:rsidRPr="0051262F">
        <w:rPr>
          <w:rFonts w:ascii="Book Antiqua" w:hAnsi="Book Antiqua" w:cs="Times New Roman"/>
          <w:sz w:val="24"/>
          <w:szCs w:val="24"/>
        </w:rPr>
        <w:t>,</w:t>
      </w:r>
      <w:r w:rsidR="002D4398" w:rsidRPr="0051262F">
        <w:rPr>
          <w:rFonts w:ascii="Book Antiqua" w:hAnsi="Book Antiqua" w:cs="Times New Roman"/>
          <w:sz w:val="24"/>
          <w:szCs w:val="24"/>
        </w:rPr>
        <w:t xml:space="preserve"> Niigata p</w:t>
      </w:r>
      <w:r w:rsidR="00FF2F5D" w:rsidRPr="0051262F">
        <w:rPr>
          <w:rFonts w:ascii="Book Antiqua" w:hAnsi="Book Antiqua" w:cs="Times New Roman"/>
          <w:sz w:val="24"/>
          <w:szCs w:val="24"/>
        </w:rPr>
        <w:t>refecture</w:t>
      </w:r>
      <w:r w:rsidR="00DA1F27" w:rsidRPr="0051262F">
        <w:rPr>
          <w:rFonts w:ascii="Book Antiqua" w:hAnsi="Book Antiqua" w:cs="Times New Roman"/>
          <w:sz w:val="24"/>
          <w:szCs w:val="24"/>
          <w:vertAlign w:val="superscript"/>
        </w:rPr>
        <w:t>[12</w:t>
      </w:r>
      <w:r w:rsidR="00223728" w:rsidRPr="0051262F">
        <w:rPr>
          <w:rFonts w:ascii="Book Antiqua" w:hAnsi="Book Antiqua" w:cs="Times New Roman"/>
          <w:sz w:val="24"/>
          <w:szCs w:val="24"/>
          <w:vertAlign w:val="superscript"/>
        </w:rPr>
        <w:t>]</w:t>
      </w:r>
      <w:r w:rsidR="00D6285A" w:rsidRPr="0051262F">
        <w:rPr>
          <w:rFonts w:ascii="Book Antiqua" w:hAnsi="Book Antiqua" w:cs="Times New Roman"/>
          <w:sz w:val="24"/>
          <w:szCs w:val="24"/>
        </w:rPr>
        <w:t>,</w:t>
      </w:r>
      <w:r w:rsidR="00FF2F5D" w:rsidRPr="0051262F">
        <w:rPr>
          <w:rFonts w:ascii="Book Antiqua" w:hAnsi="Book Antiqua" w:cs="Times New Roman"/>
          <w:sz w:val="24"/>
          <w:szCs w:val="24"/>
        </w:rPr>
        <w:t xml:space="preserve"> and</w:t>
      </w:r>
      <w:r w:rsidR="00EA2FFB" w:rsidRPr="0051262F">
        <w:rPr>
          <w:rFonts w:ascii="Book Antiqua" w:hAnsi="Book Antiqua" w:cs="Times New Roman"/>
          <w:sz w:val="24"/>
          <w:szCs w:val="24"/>
        </w:rPr>
        <w:t xml:space="preserve"> Japan</w:t>
      </w:r>
      <w:r w:rsidR="00EA2FFB" w:rsidRPr="0051262F">
        <w:rPr>
          <w:rFonts w:ascii="Book Antiqua" w:hAnsi="Book Antiqua" w:cs="Times New Roman"/>
          <w:sz w:val="24"/>
          <w:szCs w:val="24"/>
          <w:vertAlign w:val="superscript"/>
        </w:rPr>
        <w:t>[</w:t>
      </w:r>
      <w:r w:rsidR="00DA1F27" w:rsidRPr="0051262F">
        <w:rPr>
          <w:rFonts w:ascii="Book Antiqua" w:hAnsi="Book Antiqua" w:cs="Times New Roman"/>
          <w:sz w:val="24"/>
          <w:szCs w:val="24"/>
          <w:vertAlign w:val="superscript"/>
        </w:rPr>
        <w:t>13]</w:t>
      </w:r>
      <w:r w:rsidR="00FF2F5D" w:rsidRPr="0051262F">
        <w:rPr>
          <w:rFonts w:ascii="Book Antiqua" w:hAnsi="Book Antiqua" w:cs="Times New Roman"/>
          <w:sz w:val="24"/>
          <w:szCs w:val="24"/>
        </w:rPr>
        <w:t>.</w:t>
      </w:r>
      <w:r w:rsidR="00D6285A" w:rsidRPr="0051262F">
        <w:rPr>
          <w:rFonts w:ascii="Book Antiqua" w:hAnsi="Book Antiqua" w:cs="Times New Roman"/>
          <w:sz w:val="24"/>
          <w:szCs w:val="24"/>
        </w:rPr>
        <w:t xml:space="preserve"> </w:t>
      </w:r>
      <w:r w:rsidR="001F0F6D" w:rsidRPr="0051262F">
        <w:rPr>
          <w:rFonts w:ascii="Book Antiqua" w:hAnsi="Book Antiqua" w:cs="Times New Roman"/>
          <w:sz w:val="24"/>
          <w:szCs w:val="24"/>
        </w:rPr>
        <w:t>T</w:t>
      </w:r>
      <w:r w:rsidR="003C1E30" w:rsidRPr="0051262F">
        <w:rPr>
          <w:rFonts w:ascii="Book Antiqua" w:hAnsi="Book Antiqua" w:cs="Times New Roman"/>
          <w:sz w:val="24"/>
          <w:szCs w:val="24"/>
        </w:rPr>
        <w:t xml:space="preserve">he </w:t>
      </w:r>
      <w:r w:rsidR="00364945" w:rsidRPr="0051262F">
        <w:rPr>
          <w:rFonts w:ascii="Book Antiqua" w:hAnsi="Book Antiqua" w:cs="Times New Roman"/>
          <w:sz w:val="24"/>
          <w:szCs w:val="24"/>
        </w:rPr>
        <w:t>standardized</w:t>
      </w:r>
      <w:r w:rsidR="006D07F3" w:rsidRPr="0051262F">
        <w:rPr>
          <w:rFonts w:ascii="Book Antiqua" w:hAnsi="Book Antiqua" w:cs="Times New Roman"/>
          <w:sz w:val="24"/>
          <w:szCs w:val="24"/>
        </w:rPr>
        <w:t xml:space="preserve"> </w:t>
      </w:r>
      <w:r w:rsidR="00364945" w:rsidRPr="0051262F">
        <w:rPr>
          <w:rFonts w:ascii="Book Antiqua" w:hAnsi="Book Antiqua" w:cs="Times New Roman"/>
          <w:sz w:val="24"/>
          <w:szCs w:val="24"/>
        </w:rPr>
        <w:t>mortality</w:t>
      </w:r>
      <w:r w:rsidR="006D07F3" w:rsidRPr="0051262F">
        <w:rPr>
          <w:rFonts w:ascii="Book Antiqua" w:hAnsi="Book Antiqua" w:cs="Times New Roman"/>
          <w:sz w:val="24"/>
          <w:szCs w:val="24"/>
        </w:rPr>
        <w:t xml:space="preserve"> </w:t>
      </w:r>
      <w:r w:rsidR="00364945" w:rsidRPr="0051262F">
        <w:rPr>
          <w:rFonts w:ascii="Book Antiqua" w:hAnsi="Book Antiqua" w:cs="Times New Roman"/>
          <w:sz w:val="24"/>
          <w:szCs w:val="24"/>
        </w:rPr>
        <w:t>ratio</w:t>
      </w:r>
      <w:r w:rsidR="00AB48E6" w:rsidRPr="0051262F">
        <w:rPr>
          <w:rFonts w:ascii="Book Antiqua" w:hAnsi="Book Antiqua" w:cs="Times New Roman"/>
          <w:sz w:val="24"/>
          <w:szCs w:val="24"/>
        </w:rPr>
        <w:t>s</w:t>
      </w:r>
      <w:r w:rsidR="00364945" w:rsidRPr="0051262F">
        <w:rPr>
          <w:rFonts w:ascii="Book Antiqua" w:hAnsi="Book Antiqua" w:cs="Times New Roman"/>
          <w:sz w:val="24"/>
          <w:szCs w:val="24"/>
        </w:rPr>
        <w:t xml:space="preserve"> (SMR</w:t>
      </w:r>
      <w:r w:rsidR="00AB48E6" w:rsidRPr="0051262F">
        <w:rPr>
          <w:rFonts w:ascii="Book Antiqua" w:hAnsi="Book Antiqua" w:cs="Times New Roman"/>
          <w:sz w:val="24"/>
          <w:szCs w:val="24"/>
        </w:rPr>
        <w:t>s</w:t>
      </w:r>
      <w:r w:rsidR="00364945" w:rsidRPr="0051262F">
        <w:rPr>
          <w:rFonts w:ascii="Book Antiqua" w:hAnsi="Book Antiqua" w:cs="Times New Roman"/>
          <w:sz w:val="24"/>
          <w:szCs w:val="24"/>
        </w:rPr>
        <w:t xml:space="preserve">) </w:t>
      </w:r>
      <w:r w:rsidR="00964D1D" w:rsidRPr="0051262F">
        <w:rPr>
          <w:rFonts w:ascii="Book Antiqua" w:hAnsi="Book Antiqua" w:cs="Times New Roman"/>
          <w:sz w:val="24"/>
          <w:szCs w:val="24"/>
        </w:rPr>
        <w:t xml:space="preserve">and </w:t>
      </w:r>
      <w:r w:rsidR="00964D1D" w:rsidRPr="0051262F">
        <w:rPr>
          <w:rFonts w:ascii="Book Antiqua" w:hAnsi="Book Antiqua" w:cs="Times New Roman"/>
          <w:bCs/>
          <w:sz w:val="24"/>
          <w:szCs w:val="24"/>
        </w:rPr>
        <w:t xml:space="preserve">95%CIs were </w:t>
      </w:r>
      <w:r w:rsidR="00D6285A" w:rsidRPr="0051262F">
        <w:rPr>
          <w:rFonts w:ascii="Book Antiqua" w:hAnsi="Book Antiqua" w:cs="Times New Roman"/>
          <w:bCs/>
          <w:sz w:val="24"/>
          <w:szCs w:val="24"/>
        </w:rPr>
        <w:t>also determined</w:t>
      </w:r>
      <w:r w:rsidR="00964D1D" w:rsidRPr="0051262F">
        <w:rPr>
          <w:rFonts w:ascii="Book Antiqua" w:hAnsi="Book Antiqua" w:cs="Times New Roman"/>
          <w:bCs/>
          <w:sz w:val="24"/>
          <w:szCs w:val="24"/>
        </w:rPr>
        <w:t xml:space="preserve">. The SMRs </w:t>
      </w:r>
      <w:r w:rsidR="00D6285A" w:rsidRPr="0051262F">
        <w:rPr>
          <w:rFonts w:ascii="Book Antiqua" w:hAnsi="Book Antiqua" w:cs="Times New Roman"/>
          <w:bCs/>
          <w:sz w:val="24"/>
          <w:szCs w:val="24"/>
        </w:rPr>
        <w:t xml:space="preserve">of </w:t>
      </w:r>
      <w:r w:rsidR="001665FA" w:rsidRPr="0051262F">
        <w:rPr>
          <w:rFonts w:ascii="Book Antiqua" w:eastAsia="MS Mincho" w:hAnsi="Book Antiqua" w:cs="Times New Roman"/>
          <w:bCs/>
          <w:sz w:val="24"/>
          <w:szCs w:val="24"/>
        </w:rPr>
        <w:t xml:space="preserve">gastric </w:t>
      </w:r>
      <w:r w:rsidR="00D6285A" w:rsidRPr="0051262F">
        <w:rPr>
          <w:rFonts w:ascii="Book Antiqua" w:hAnsi="Book Antiqua" w:cs="Times New Roman"/>
          <w:bCs/>
          <w:sz w:val="24"/>
          <w:szCs w:val="24"/>
        </w:rPr>
        <w:t>cancer death</w:t>
      </w:r>
      <w:r w:rsidR="00964D1D" w:rsidRPr="0051262F">
        <w:rPr>
          <w:rFonts w:ascii="Book Antiqua" w:hAnsi="Book Antiqua" w:cs="Times New Roman"/>
          <w:bCs/>
          <w:sz w:val="24"/>
          <w:szCs w:val="24"/>
        </w:rPr>
        <w:t xml:space="preserve"> </w:t>
      </w:r>
      <w:r w:rsidR="00964D1D" w:rsidRPr="0051262F">
        <w:rPr>
          <w:rFonts w:ascii="Book Antiqua" w:hAnsi="Book Antiqua" w:cs="Times New Roman"/>
          <w:sz w:val="24"/>
          <w:szCs w:val="24"/>
        </w:rPr>
        <w:t>were</w:t>
      </w:r>
      <w:r w:rsidR="006D07F3" w:rsidRPr="0051262F">
        <w:rPr>
          <w:rFonts w:ascii="Book Antiqua" w:hAnsi="Book Antiqua" w:cs="Times New Roman"/>
          <w:sz w:val="24"/>
          <w:szCs w:val="24"/>
        </w:rPr>
        <w:t xml:space="preserve"> </w:t>
      </w:r>
      <w:r w:rsidR="00D6285A" w:rsidRPr="0051262F">
        <w:rPr>
          <w:rFonts w:ascii="Book Antiqua" w:hAnsi="Book Antiqua" w:cs="Times New Roman"/>
          <w:sz w:val="24"/>
          <w:szCs w:val="24"/>
        </w:rPr>
        <w:t xml:space="preserve">the </w:t>
      </w:r>
      <w:r w:rsidR="00DC2411" w:rsidRPr="0051262F">
        <w:rPr>
          <w:rFonts w:ascii="Book Antiqua" w:hAnsi="Book Antiqua" w:cs="Times New Roman"/>
          <w:sz w:val="24"/>
          <w:szCs w:val="24"/>
        </w:rPr>
        <w:t>ratio</w:t>
      </w:r>
      <w:r w:rsidR="00964D1D" w:rsidRPr="0051262F">
        <w:rPr>
          <w:rFonts w:ascii="Book Antiqua" w:hAnsi="Book Antiqua" w:cs="Times New Roman"/>
          <w:sz w:val="24"/>
          <w:szCs w:val="24"/>
        </w:rPr>
        <w:t>s</w:t>
      </w:r>
      <w:r w:rsidR="006D07F3" w:rsidRPr="0051262F">
        <w:rPr>
          <w:rFonts w:ascii="Book Antiqua" w:hAnsi="Book Antiqua" w:cs="Times New Roman"/>
          <w:sz w:val="24"/>
          <w:szCs w:val="24"/>
        </w:rPr>
        <w:t xml:space="preserve"> </w:t>
      </w:r>
      <w:r w:rsidR="00D6285A" w:rsidRPr="0051262F">
        <w:rPr>
          <w:rFonts w:ascii="Book Antiqua" w:hAnsi="Book Antiqua" w:cs="Times New Roman"/>
          <w:sz w:val="24"/>
          <w:szCs w:val="24"/>
        </w:rPr>
        <w:t xml:space="preserve">in </w:t>
      </w:r>
      <w:r w:rsidR="00964D1D" w:rsidRPr="0051262F">
        <w:rPr>
          <w:rFonts w:ascii="Book Antiqua" w:hAnsi="Book Antiqua" w:cs="Times New Roman"/>
          <w:sz w:val="24"/>
          <w:szCs w:val="24"/>
        </w:rPr>
        <w:t xml:space="preserve">which </w:t>
      </w:r>
      <w:r w:rsidR="00D6285A" w:rsidRPr="0051262F">
        <w:rPr>
          <w:rFonts w:ascii="Book Antiqua" w:hAnsi="Book Antiqua" w:cs="Times New Roman"/>
          <w:sz w:val="24"/>
          <w:szCs w:val="24"/>
        </w:rPr>
        <w:t xml:space="preserve">the </w:t>
      </w:r>
      <w:r w:rsidR="00964D1D" w:rsidRPr="0051262F">
        <w:rPr>
          <w:rFonts w:ascii="Book Antiqua" w:hAnsi="Book Antiqua" w:cs="Times New Roman"/>
          <w:sz w:val="24"/>
          <w:szCs w:val="24"/>
        </w:rPr>
        <w:t>numerator</w:t>
      </w:r>
      <w:r w:rsidR="00D6285A" w:rsidRPr="0051262F">
        <w:rPr>
          <w:rFonts w:ascii="Book Antiqua" w:hAnsi="Book Antiqua" w:cs="Times New Roman"/>
          <w:sz w:val="24"/>
          <w:szCs w:val="24"/>
        </w:rPr>
        <w:t xml:space="preserve"> represented the</w:t>
      </w:r>
      <w:r w:rsidR="00964D1D" w:rsidRPr="0051262F">
        <w:rPr>
          <w:rFonts w:ascii="Book Antiqua" w:hAnsi="Book Antiqua" w:cs="Times New Roman"/>
          <w:sz w:val="24"/>
          <w:szCs w:val="24"/>
        </w:rPr>
        <w:t xml:space="preserve"> number of observed cancer and </w:t>
      </w:r>
      <w:r w:rsidR="00D6285A" w:rsidRPr="0051262F">
        <w:rPr>
          <w:rFonts w:ascii="Book Antiqua" w:hAnsi="Book Antiqua" w:cs="Times New Roman"/>
          <w:sz w:val="24"/>
          <w:szCs w:val="24"/>
        </w:rPr>
        <w:t>the denominator indicated the</w:t>
      </w:r>
      <w:r w:rsidR="00964D1D" w:rsidRPr="0051262F">
        <w:rPr>
          <w:rFonts w:ascii="Book Antiqua" w:hAnsi="Book Antiqua" w:cs="Times New Roman"/>
          <w:sz w:val="24"/>
          <w:szCs w:val="24"/>
        </w:rPr>
        <w:t xml:space="preserve"> number of expected cancer</w:t>
      </w:r>
      <w:r w:rsidR="001665FA" w:rsidRPr="0051262F">
        <w:rPr>
          <w:rFonts w:ascii="Book Antiqua" w:eastAsia="MS Mincho" w:hAnsi="Book Antiqua" w:cs="Times New Roman"/>
          <w:sz w:val="24"/>
          <w:szCs w:val="24"/>
        </w:rPr>
        <w:t xml:space="preserve"> in</w:t>
      </w:r>
      <w:r w:rsidR="00D15D18" w:rsidRPr="0051262F">
        <w:rPr>
          <w:rFonts w:ascii="Book Antiqua" w:eastAsia="MS Mincho" w:hAnsi="Book Antiqua" w:cs="Times New Roman"/>
          <w:sz w:val="24"/>
          <w:szCs w:val="24"/>
        </w:rPr>
        <w:t xml:space="preserve"> a</w:t>
      </w:r>
      <w:r w:rsidR="001665FA" w:rsidRPr="0051262F">
        <w:rPr>
          <w:rFonts w:ascii="Book Antiqua" w:eastAsia="MS Mincho" w:hAnsi="Book Antiqua" w:cs="Times New Roman"/>
          <w:sz w:val="24"/>
          <w:szCs w:val="24"/>
        </w:rPr>
        <w:t xml:space="preserve"> reference population</w:t>
      </w:r>
      <w:r w:rsidR="001F0F6D" w:rsidRPr="0051262F">
        <w:rPr>
          <w:rFonts w:ascii="Book Antiqua" w:hAnsi="Book Antiqua" w:cs="Times New Roman"/>
          <w:sz w:val="24"/>
          <w:szCs w:val="24"/>
        </w:rPr>
        <w:t xml:space="preserve">. </w:t>
      </w:r>
      <w:r w:rsidR="00997A90" w:rsidRPr="0051262F">
        <w:rPr>
          <w:rFonts w:ascii="Book Antiqua" w:hAnsi="Book Antiqua" w:cs="Times New Roman"/>
          <w:sz w:val="24"/>
          <w:szCs w:val="24"/>
        </w:rPr>
        <w:t>The SMR</w:t>
      </w:r>
      <w:r w:rsidR="00364945" w:rsidRPr="0051262F">
        <w:rPr>
          <w:rFonts w:ascii="Book Antiqua" w:hAnsi="Book Antiqua" w:cs="Times New Roman"/>
          <w:sz w:val="24"/>
          <w:szCs w:val="24"/>
        </w:rPr>
        <w:t>s</w:t>
      </w:r>
      <w:r w:rsidR="00997A90" w:rsidRPr="0051262F">
        <w:rPr>
          <w:rFonts w:ascii="Book Antiqua" w:hAnsi="Book Antiqua" w:cs="Times New Roman"/>
          <w:sz w:val="24"/>
          <w:szCs w:val="24"/>
        </w:rPr>
        <w:t xml:space="preserve"> of </w:t>
      </w:r>
      <w:r w:rsidR="00D6285A" w:rsidRPr="0051262F">
        <w:rPr>
          <w:rFonts w:ascii="Book Antiqua" w:hAnsi="Book Antiqua" w:cs="Times New Roman"/>
          <w:sz w:val="24"/>
          <w:szCs w:val="24"/>
        </w:rPr>
        <w:t>all cancer</w:t>
      </w:r>
      <w:r w:rsidR="00FF2F5D" w:rsidRPr="0051262F">
        <w:rPr>
          <w:rFonts w:ascii="Book Antiqua" w:hAnsi="Book Antiqua" w:cs="Times New Roman"/>
          <w:sz w:val="24"/>
          <w:szCs w:val="24"/>
        </w:rPr>
        <w:t xml:space="preserve"> </w:t>
      </w:r>
      <w:r w:rsidR="00DF3B6D" w:rsidRPr="0051262F">
        <w:rPr>
          <w:rFonts w:ascii="Book Antiqua" w:hAnsi="Book Antiqua" w:cs="Times New Roman"/>
          <w:sz w:val="24"/>
          <w:szCs w:val="24"/>
        </w:rPr>
        <w:t>death</w:t>
      </w:r>
      <w:r w:rsidR="00D15D18" w:rsidRPr="0051262F">
        <w:rPr>
          <w:rFonts w:ascii="Book Antiqua" w:eastAsia="MS Mincho" w:hAnsi="Book Antiqua" w:cs="Times New Roman"/>
          <w:sz w:val="24"/>
          <w:szCs w:val="24"/>
        </w:rPr>
        <w:t>s</w:t>
      </w:r>
      <w:r w:rsidR="00DF3B6D" w:rsidRPr="0051262F">
        <w:rPr>
          <w:rFonts w:ascii="Book Antiqua" w:hAnsi="Book Antiqua" w:cs="Times New Roman"/>
          <w:sz w:val="24"/>
          <w:szCs w:val="24"/>
        </w:rPr>
        <w:t xml:space="preserve"> </w:t>
      </w:r>
      <w:r w:rsidR="00FF2F5D" w:rsidRPr="0051262F">
        <w:rPr>
          <w:rFonts w:ascii="Book Antiqua" w:hAnsi="Book Antiqua" w:cs="Times New Roman"/>
          <w:sz w:val="24"/>
          <w:szCs w:val="24"/>
        </w:rPr>
        <w:t xml:space="preserve">except </w:t>
      </w:r>
      <w:r w:rsidR="00C77207" w:rsidRPr="0051262F">
        <w:rPr>
          <w:rFonts w:ascii="Book Antiqua" w:hAnsi="Book Antiqua" w:cs="Times New Roman"/>
          <w:sz w:val="24"/>
          <w:szCs w:val="24"/>
        </w:rPr>
        <w:t>gastric</w:t>
      </w:r>
      <w:r w:rsidR="00DF3B6D" w:rsidRPr="0051262F">
        <w:rPr>
          <w:rFonts w:ascii="Book Antiqua" w:hAnsi="Book Antiqua" w:cs="Times New Roman"/>
          <w:sz w:val="24"/>
          <w:szCs w:val="24"/>
        </w:rPr>
        <w:t xml:space="preserve"> cancer deaths </w:t>
      </w:r>
      <w:r w:rsidR="00997A90" w:rsidRPr="0051262F">
        <w:rPr>
          <w:rFonts w:ascii="Book Antiqua" w:hAnsi="Book Antiqua" w:cs="Times New Roman"/>
          <w:sz w:val="24"/>
          <w:szCs w:val="24"/>
        </w:rPr>
        <w:t xml:space="preserve">were also </w:t>
      </w:r>
      <w:r w:rsidR="00364945" w:rsidRPr="0051262F">
        <w:rPr>
          <w:rFonts w:ascii="Book Antiqua" w:hAnsi="Book Antiqua" w:cs="Times New Roman"/>
          <w:sz w:val="24"/>
          <w:szCs w:val="24"/>
        </w:rPr>
        <w:t>calculated</w:t>
      </w:r>
      <w:r w:rsidR="00D6285A" w:rsidRPr="0051262F">
        <w:rPr>
          <w:rFonts w:ascii="Book Antiqua" w:hAnsi="Book Antiqua" w:cs="Times New Roman"/>
          <w:sz w:val="24"/>
          <w:szCs w:val="24"/>
        </w:rPr>
        <w:t xml:space="preserve"> using</w:t>
      </w:r>
      <w:r w:rsidR="00997A90" w:rsidRPr="0051262F">
        <w:rPr>
          <w:rFonts w:ascii="Book Antiqua" w:hAnsi="Book Antiqua" w:cs="Times New Roman"/>
          <w:sz w:val="24"/>
          <w:szCs w:val="24"/>
        </w:rPr>
        <w:t xml:space="preserve"> the same methods.</w:t>
      </w:r>
      <w:r w:rsidR="006D07F3" w:rsidRPr="0051262F">
        <w:rPr>
          <w:rFonts w:ascii="Book Antiqua" w:hAnsi="Book Antiqua" w:cs="Times New Roman"/>
          <w:sz w:val="24"/>
          <w:szCs w:val="24"/>
        </w:rPr>
        <w:t xml:space="preserve"> </w:t>
      </w:r>
      <w:r w:rsidR="00D55E89" w:rsidRPr="0051262F">
        <w:rPr>
          <w:rFonts w:ascii="Book Antiqua" w:hAnsi="Book Antiqua" w:cs="Times New Roman"/>
          <w:bCs/>
          <w:sz w:val="24"/>
          <w:szCs w:val="24"/>
        </w:rPr>
        <w:t xml:space="preserve">Statistical analyses were carried out using STATA 11.0 (STATA, College Station, TX, </w:t>
      </w:r>
      <w:r w:rsidR="00F12F68" w:rsidRPr="0051262F">
        <w:rPr>
          <w:rFonts w:ascii="Book Antiqua" w:hAnsi="Book Antiqua" w:cs="Times New Roman"/>
          <w:bCs/>
          <w:sz w:val="24"/>
          <w:szCs w:val="24"/>
        </w:rPr>
        <w:t>United States</w:t>
      </w:r>
      <w:r w:rsidR="00D55E89" w:rsidRPr="0051262F">
        <w:rPr>
          <w:rFonts w:ascii="Book Antiqua" w:hAnsi="Book Antiqua" w:cs="Times New Roman"/>
          <w:bCs/>
          <w:sz w:val="24"/>
          <w:szCs w:val="24"/>
        </w:rPr>
        <w:t xml:space="preserve">). </w:t>
      </w:r>
    </w:p>
    <w:p w:rsidR="00415704" w:rsidRPr="0051262F" w:rsidRDefault="00415704" w:rsidP="00AC3F98">
      <w:pPr>
        <w:snapToGrid w:val="0"/>
        <w:spacing w:line="360" w:lineRule="auto"/>
        <w:rPr>
          <w:rFonts w:ascii="Book Antiqua" w:eastAsia="MS Mincho" w:hAnsi="Book Antiqua" w:cs="Times New Roman"/>
          <w:sz w:val="24"/>
          <w:szCs w:val="24"/>
        </w:rPr>
      </w:pPr>
    </w:p>
    <w:p w:rsidR="00F12F68" w:rsidRPr="0051262F" w:rsidRDefault="00997A90" w:rsidP="00AC3F98">
      <w:pPr>
        <w:snapToGrid w:val="0"/>
        <w:spacing w:line="360" w:lineRule="auto"/>
        <w:rPr>
          <w:rFonts w:ascii="Book Antiqua" w:eastAsia="Arial Unicode MS" w:hAnsi="Book Antiqua" w:cs="Times New Roman"/>
          <w:b/>
          <w:sz w:val="24"/>
          <w:szCs w:val="24"/>
          <w:lang w:eastAsia="zh-CN"/>
        </w:rPr>
      </w:pPr>
      <w:r w:rsidRPr="0051262F">
        <w:rPr>
          <w:rFonts w:ascii="Book Antiqua" w:eastAsia="Arial Unicode MS" w:hAnsi="Book Antiqua" w:cs="Times New Roman"/>
          <w:b/>
          <w:sz w:val="24"/>
          <w:szCs w:val="24"/>
        </w:rPr>
        <w:t>RESULTS</w:t>
      </w:r>
    </w:p>
    <w:p w:rsidR="00C77207" w:rsidRPr="0051262F" w:rsidRDefault="009C4004" w:rsidP="00AC3F98">
      <w:pPr>
        <w:snapToGrid w:val="0"/>
        <w:spacing w:line="360" w:lineRule="auto"/>
        <w:rPr>
          <w:rFonts w:ascii="Book Antiqua" w:eastAsia="Arial Unicode MS" w:hAnsi="Book Antiqua" w:cs="Times New Roman"/>
          <w:sz w:val="24"/>
          <w:szCs w:val="24"/>
        </w:rPr>
      </w:pPr>
      <w:r w:rsidRPr="0051262F">
        <w:rPr>
          <w:rFonts w:ascii="Book Antiqua" w:eastAsia="Arial Unicode MS" w:hAnsi="Book Antiqua" w:cs="Times New Roman"/>
          <w:sz w:val="24"/>
          <w:szCs w:val="24"/>
        </w:rPr>
        <w:lastRenderedPageBreak/>
        <w:t>The s</w:t>
      </w:r>
      <w:r w:rsidR="001F5AFD" w:rsidRPr="0051262F">
        <w:rPr>
          <w:rFonts w:ascii="Book Antiqua" w:eastAsia="Arial Unicode MS" w:hAnsi="Book Antiqua" w:cs="Times New Roman"/>
          <w:sz w:val="24"/>
          <w:szCs w:val="24"/>
        </w:rPr>
        <w:t>tudy population was divided into 3 screening group</w:t>
      </w:r>
      <w:r w:rsidRPr="0051262F">
        <w:rPr>
          <w:rFonts w:ascii="Book Antiqua" w:eastAsia="Arial Unicode MS" w:hAnsi="Book Antiqua" w:cs="Times New Roman"/>
          <w:sz w:val="24"/>
          <w:szCs w:val="24"/>
        </w:rPr>
        <w:t>s on the basis</w:t>
      </w:r>
      <w:r w:rsidR="001F5AFD" w:rsidRPr="0051262F">
        <w:rPr>
          <w:rFonts w:ascii="Book Antiqua" w:eastAsia="Arial Unicode MS" w:hAnsi="Book Antiqua" w:cs="Times New Roman"/>
          <w:sz w:val="24"/>
          <w:szCs w:val="24"/>
        </w:rPr>
        <w:t xml:space="preserve"> of </w:t>
      </w:r>
      <w:r w:rsidRPr="0051262F">
        <w:rPr>
          <w:rFonts w:ascii="Book Antiqua" w:eastAsia="Arial Unicode MS" w:hAnsi="Book Antiqua" w:cs="Times New Roman"/>
          <w:sz w:val="24"/>
          <w:szCs w:val="24"/>
        </w:rPr>
        <w:t xml:space="preserve">their </w:t>
      </w:r>
      <w:r w:rsidR="001F5AFD" w:rsidRPr="0051262F">
        <w:rPr>
          <w:rFonts w:ascii="Book Antiqua" w:eastAsia="Arial Unicode MS" w:hAnsi="Book Antiqua" w:cs="Times New Roman"/>
          <w:sz w:val="24"/>
          <w:szCs w:val="24"/>
        </w:rPr>
        <w:t xml:space="preserve">participation </w:t>
      </w:r>
      <w:r w:rsidRPr="0051262F">
        <w:rPr>
          <w:rFonts w:ascii="Book Antiqua" w:eastAsia="Arial Unicode MS" w:hAnsi="Book Antiqua" w:cs="Times New Roman"/>
          <w:sz w:val="24"/>
          <w:szCs w:val="24"/>
        </w:rPr>
        <w:t xml:space="preserve">in the screening </w:t>
      </w:r>
      <w:r w:rsidR="001F5AFD" w:rsidRPr="0051262F">
        <w:rPr>
          <w:rFonts w:ascii="Book Antiqua" w:eastAsia="Arial Unicode MS" w:hAnsi="Book Antiqua" w:cs="Times New Roman"/>
          <w:sz w:val="24"/>
          <w:szCs w:val="24"/>
        </w:rPr>
        <w:t>programs in 2005. T</w:t>
      </w:r>
      <w:r w:rsidRPr="0051262F">
        <w:rPr>
          <w:rFonts w:ascii="Book Antiqua" w:eastAsia="Arial Unicode MS" w:hAnsi="Book Antiqua" w:cs="Times New Roman"/>
          <w:sz w:val="24"/>
          <w:szCs w:val="24"/>
        </w:rPr>
        <w:t>he t</w:t>
      </w:r>
      <w:r w:rsidR="001F5AFD" w:rsidRPr="0051262F">
        <w:rPr>
          <w:rFonts w:ascii="Book Antiqua" w:eastAsia="Arial Unicode MS" w:hAnsi="Book Antiqua" w:cs="Times New Roman"/>
          <w:sz w:val="24"/>
          <w:szCs w:val="24"/>
        </w:rPr>
        <w:t xml:space="preserve">otal number of </w:t>
      </w:r>
      <w:r w:rsidRPr="0051262F">
        <w:rPr>
          <w:rFonts w:ascii="Book Antiqua" w:eastAsia="Arial Unicode MS" w:hAnsi="Book Antiqua" w:cs="Times New Roman"/>
          <w:sz w:val="24"/>
          <w:szCs w:val="24"/>
        </w:rPr>
        <w:t xml:space="preserve">the </w:t>
      </w:r>
      <w:r w:rsidR="001F5AFD" w:rsidRPr="0051262F">
        <w:rPr>
          <w:rFonts w:ascii="Book Antiqua" w:eastAsia="Arial Unicode MS" w:hAnsi="Book Antiqua" w:cs="Times New Roman"/>
          <w:sz w:val="24"/>
          <w:szCs w:val="24"/>
        </w:rPr>
        <w:t xml:space="preserve">study population was 50521 </w:t>
      </w:r>
      <w:r w:rsidRPr="0051262F">
        <w:rPr>
          <w:rFonts w:ascii="Book Antiqua" w:eastAsia="Arial Unicode MS" w:hAnsi="Book Antiqua" w:cs="Times New Roman"/>
          <w:sz w:val="24"/>
          <w:szCs w:val="24"/>
        </w:rPr>
        <w:t xml:space="preserve">individuals </w:t>
      </w:r>
      <w:r w:rsidR="001F5AFD" w:rsidRPr="0051262F">
        <w:rPr>
          <w:rFonts w:ascii="Book Antiqua" w:eastAsia="Arial Unicode MS" w:hAnsi="Book Antiqua" w:cs="Times New Roman"/>
          <w:sz w:val="24"/>
          <w:szCs w:val="24"/>
        </w:rPr>
        <w:t xml:space="preserve">and </w:t>
      </w:r>
      <w:r w:rsidRPr="0051262F">
        <w:rPr>
          <w:rFonts w:ascii="Book Antiqua" w:eastAsia="Arial Unicode MS" w:hAnsi="Book Antiqua" w:cs="Times New Roman"/>
          <w:sz w:val="24"/>
          <w:szCs w:val="24"/>
        </w:rPr>
        <w:t xml:space="preserve">the </w:t>
      </w:r>
      <w:r w:rsidR="001F5AFD" w:rsidRPr="0051262F">
        <w:rPr>
          <w:rFonts w:ascii="Book Antiqua" w:eastAsia="Arial Unicode MS" w:hAnsi="Book Antiqua" w:cs="Times New Roman"/>
          <w:sz w:val="24"/>
          <w:szCs w:val="24"/>
        </w:rPr>
        <w:t>number</w:t>
      </w:r>
      <w:r w:rsidR="00D15D18" w:rsidRPr="0051262F">
        <w:rPr>
          <w:rFonts w:ascii="Book Antiqua" w:eastAsia="Arial Unicode MS" w:hAnsi="Book Antiqua" w:cs="Times New Roman"/>
          <w:sz w:val="24"/>
          <w:szCs w:val="24"/>
        </w:rPr>
        <w:t xml:space="preserve"> for</w:t>
      </w:r>
      <w:r w:rsidRPr="0051262F">
        <w:rPr>
          <w:rFonts w:ascii="Book Antiqua" w:eastAsia="Arial Unicode MS" w:hAnsi="Book Antiqua" w:cs="Times New Roman"/>
          <w:sz w:val="24"/>
          <w:szCs w:val="24"/>
        </w:rPr>
        <w:t xml:space="preserve"> each </w:t>
      </w:r>
      <w:r w:rsidR="002D4398" w:rsidRPr="0051262F">
        <w:rPr>
          <w:rFonts w:ascii="Book Antiqua" w:eastAsia="Arial Unicode MS" w:hAnsi="Book Antiqua" w:cs="Times New Roman"/>
          <w:sz w:val="24"/>
          <w:szCs w:val="24"/>
        </w:rPr>
        <w:t>program</w:t>
      </w:r>
      <w:r w:rsidRPr="0051262F">
        <w:rPr>
          <w:rFonts w:ascii="Book Antiqua" w:eastAsia="Arial Unicode MS" w:hAnsi="Book Antiqua" w:cs="Times New Roman"/>
          <w:sz w:val="24"/>
          <w:szCs w:val="24"/>
        </w:rPr>
        <w:t xml:space="preserve"> was as follows:</w:t>
      </w:r>
      <w:r w:rsidR="00223728" w:rsidRPr="0051262F">
        <w:rPr>
          <w:rFonts w:ascii="Book Antiqua" w:eastAsia="Arial Unicode MS" w:hAnsi="Book Antiqua" w:cs="Times New Roman"/>
          <w:sz w:val="24"/>
          <w:szCs w:val="24"/>
        </w:rPr>
        <w:t xml:space="preserve"> </w:t>
      </w:r>
      <w:r w:rsidR="00885F6D" w:rsidRPr="0051262F">
        <w:rPr>
          <w:rFonts w:ascii="Book Antiqua" w:hAnsi="Book Antiqua" w:cs="Times New Roman"/>
          <w:sz w:val="24"/>
          <w:szCs w:val="24"/>
        </w:rPr>
        <w:t>16</w:t>
      </w:r>
      <w:r w:rsidR="001F5AFD" w:rsidRPr="0051262F">
        <w:rPr>
          <w:rFonts w:ascii="Book Antiqua" w:hAnsi="Book Antiqua" w:cs="Times New Roman"/>
          <w:sz w:val="24"/>
          <w:szCs w:val="24"/>
        </w:rPr>
        <w:t xml:space="preserve">373 for </w:t>
      </w:r>
      <w:r w:rsidR="00762FB7" w:rsidRPr="0051262F">
        <w:rPr>
          <w:rFonts w:ascii="Book Antiqua" w:hAnsi="Book Antiqua" w:cs="Times New Roman"/>
          <w:sz w:val="24"/>
          <w:szCs w:val="24"/>
        </w:rPr>
        <w:t xml:space="preserve">the </w:t>
      </w:r>
      <w:r w:rsidR="001F5AFD" w:rsidRPr="0051262F">
        <w:rPr>
          <w:rFonts w:ascii="Book Antiqua" w:hAnsi="Book Antiqua" w:cs="Times New Roman"/>
          <w:sz w:val="24"/>
          <w:szCs w:val="24"/>
        </w:rPr>
        <w:t>endoscopic</w:t>
      </w:r>
      <w:r w:rsidR="00762FB7" w:rsidRPr="0051262F">
        <w:rPr>
          <w:rFonts w:ascii="Book Antiqua" w:hAnsi="Book Antiqua" w:cs="Times New Roman"/>
          <w:sz w:val="24"/>
          <w:szCs w:val="24"/>
        </w:rPr>
        <w:t xml:space="preserve"> screening</w:t>
      </w:r>
      <w:r w:rsidR="00885F6D" w:rsidRPr="0051262F">
        <w:rPr>
          <w:rFonts w:ascii="Book Antiqua" w:hAnsi="Book Antiqua" w:cs="Times New Roman"/>
          <w:sz w:val="24"/>
          <w:szCs w:val="24"/>
        </w:rPr>
        <w:t>, 18</w:t>
      </w:r>
      <w:r w:rsidR="001F5AFD" w:rsidRPr="0051262F">
        <w:rPr>
          <w:rFonts w:ascii="Book Antiqua" w:hAnsi="Book Antiqua" w:cs="Times New Roman"/>
          <w:sz w:val="24"/>
          <w:szCs w:val="24"/>
        </w:rPr>
        <w:t xml:space="preserve">221 for </w:t>
      </w:r>
      <w:r w:rsidR="00762FB7" w:rsidRPr="0051262F">
        <w:rPr>
          <w:rFonts w:ascii="Book Antiqua" w:hAnsi="Book Antiqua" w:cs="Times New Roman"/>
          <w:sz w:val="24"/>
          <w:szCs w:val="24"/>
        </w:rPr>
        <w:t xml:space="preserve">the </w:t>
      </w:r>
      <w:r w:rsidR="001F5AFD" w:rsidRPr="0051262F">
        <w:rPr>
          <w:rFonts w:ascii="Book Antiqua" w:hAnsi="Book Antiqua" w:cs="Times New Roman"/>
          <w:sz w:val="24"/>
          <w:szCs w:val="24"/>
        </w:rPr>
        <w:t>regular radiographic</w:t>
      </w:r>
      <w:r w:rsidR="00762FB7" w:rsidRPr="0051262F">
        <w:rPr>
          <w:rFonts w:ascii="Book Antiqua" w:hAnsi="Book Antiqua" w:cs="Times New Roman"/>
          <w:sz w:val="24"/>
          <w:szCs w:val="24"/>
        </w:rPr>
        <w:t xml:space="preserve"> screening</w:t>
      </w:r>
      <w:r w:rsidR="001F5AFD" w:rsidRPr="0051262F">
        <w:rPr>
          <w:rFonts w:ascii="Book Antiqua" w:hAnsi="Book Antiqua" w:cs="Times New Roman"/>
          <w:sz w:val="24"/>
          <w:szCs w:val="24"/>
        </w:rPr>
        <w:t xml:space="preserve"> and 15927 for </w:t>
      </w:r>
      <w:r w:rsidR="00762FB7" w:rsidRPr="0051262F">
        <w:rPr>
          <w:rFonts w:ascii="Book Antiqua" w:hAnsi="Book Antiqua" w:cs="Times New Roman"/>
          <w:sz w:val="24"/>
          <w:szCs w:val="24"/>
        </w:rPr>
        <w:t xml:space="preserve">the </w:t>
      </w:r>
      <w:r w:rsidR="00B05DD5" w:rsidRPr="0051262F">
        <w:rPr>
          <w:rFonts w:ascii="Book Antiqua" w:hAnsi="Book Antiqua" w:cs="Times New Roman"/>
          <w:sz w:val="24"/>
          <w:szCs w:val="24"/>
        </w:rPr>
        <w:t>photofluorography</w:t>
      </w:r>
      <w:r w:rsidR="00762FB7" w:rsidRPr="0051262F">
        <w:rPr>
          <w:rFonts w:ascii="Book Antiqua" w:hAnsi="Book Antiqua" w:cs="Times New Roman"/>
          <w:sz w:val="24"/>
          <w:szCs w:val="24"/>
        </w:rPr>
        <w:t xml:space="preserve"> screening</w:t>
      </w:r>
      <w:r w:rsidR="001F5AFD" w:rsidRPr="0051262F">
        <w:rPr>
          <w:rFonts w:ascii="Book Antiqua" w:hAnsi="Book Antiqua" w:cs="Times New Roman"/>
          <w:sz w:val="24"/>
          <w:szCs w:val="24"/>
        </w:rPr>
        <w:t>.</w:t>
      </w:r>
      <w:r w:rsidR="00223728" w:rsidRPr="0051262F">
        <w:rPr>
          <w:rFonts w:ascii="Book Antiqua" w:hAnsi="Book Antiqua" w:cs="Times New Roman"/>
          <w:sz w:val="24"/>
          <w:szCs w:val="24"/>
        </w:rPr>
        <w:t xml:space="preserve"> </w:t>
      </w:r>
      <w:r w:rsidR="00C77207" w:rsidRPr="0051262F">
        <w:rPr>
          <w:rFonts w:ascii="Book Antiqua" w:eastAsia="Arial Unicode MS" w:hAnsi="Book Antiqua" w:cs="Times New Roman"/>
          <w:sz w:val="24"/>
          <w:szCs w:val="24"/>
        </w:rPr>
        <w:t>Table 2</w:t>
      </w:r>
      <w:r w:rsidRPr="0051262F">
        <w:rPr>
          <w:rFonts w:ascii="Book Antiqua" w:eastAsia="Arial Unicode MS" w:hAnsi="Book Antiqua" w:cs="Times New Roman"/>
          <w:sz w:val="24"/>
          <w:szCs w:val="24"/>
        </w:rPr>
        <w:t xml:space="preserve"> shows the</w:t>
      </w:r>
      <w:r w:rsidR="00364945" w:rsidRPr="0051262F">
        <w:rPr>
          <w:rFonts w:ascii="Book Antiqua" w:eastAsia="Arial Unicode MS" w:hAnsi="Book Antiqua" w:cs="Times New Roman"/>
          <w:sz w:val="24"/>
          <w:szCs w:val="24"/>
        </w:rPr>
        <w:t xml:space="preserve"> basic </w:t>
      </w:r>
      <w:r w:rsidR="003B55A7" w:rsidRPr="0051262F">
        <w:rPr>
          <w:rFonts w:ascii="Book Antiqua" w:eastAsia="Arial Unicode MS" w:hAnsi="Book Antiqua" w:cs="Times New Roman"/>
          <w:sz w:val="24"/>
          <w:szCs w:val="24"/>
        </w:rPr>
        <w:t>characteristics</w:t>
      </w:r>
      <w:r w:rsidR="00364945" w:rsidRPr="0051262F">
        <w:rPr>
          <w:rFonts w:ascii="Book Antiqua" w:eastAsia="Arial Unicode MS" w:hAnsi="Book Antiqua" w:cs="Times New Roman"/>
          <w:sz w:val="24"/>
          <w:szCs w:val="24"/>
        </w:rPr>
        <w:t xml:space="preserve"> of </w:t>
      </w:r>
      <w:r w:rsidRPr="0051262F">
        <w:rPr>
          <w:rFonts w:ascii="Book Antiqua" w:eastAsia="Arial Unicode MS" w:hAnsi="Book Antiqua" w:cs="Times New Roman"/>
          <w:sz w:val="24"/>
          <w:szCs w:val="24"/>
        </w:rPr>
        <w:t xml:space="preserve">the </w:t>
      </w:r>
      <w:r w:rsidR="00364945" w:rsidRPr="0051262F">
        <w:rPr>
          <w:rFonts w:ascii="Book Antiqua" w:eastAsia="Arial Unicode MS" w:hAnsi="Book Antiqua" w:cs="Times New Roman"/>
          <w:sz w:val="24"/>
          <w:szCs w:val="24"/>
        </w:rPr>
        <w:t>3 differen</w:t>
      </w:r>
      <w:r w:rsidR="0034182B" w:rsidRPr="0051262F">
        <w:rPr>
          <w:rFonts w:ascii="Book Antiqua" w:eastAsia="Arial Unicode MS" w:hAnsi="Book Antiqua" w:cs="Times New Roman"/>
          <w:sz w:val="24"/>
          <w:szCs w:val="24"/>
        </w:rPr>
        <w:t xml:space="preserve">t </w:t>
      </w:r>
      <w:r w:rsidRPr="0051262F">
        <w:rPr>
          <w:rFonts w:ascii="Book Antiqua" w:eastAsia="Arial Unicode MS" w:hAnsi="Book Antiqua" w:cs="Times New Roman"/>
          <w:sz w:val="24"/>
          <w:szCs w:val="24"/>
        </w:rPr>
        <w:t>screening groups. The participants in</w:t>
      </w:r>
      <w:r w:rsidR="00D15D18" w:rsidRPr="0051262F">
        <w:rPr>
          <w:rFonts w:ascii="Book Antiqua" w:eastAsia="Arial Unicode MS" w:hAnsi="Book Antiqua" w:cs="Times New Roman"/>
          <w:sz w:val="24"/>
          <w:szCs w:val="24"/>
        </w:rPr>
        <w:t xml:space="preserve"> </w:t>
      </w:r>
      <w:r w:rsidR="00FA4A19" w:rsidRPr="0051262F">
        <w:rPr>
          <w:rFonts w:ascii="Book Antiqua" w:eastAsia="Arial Unicode MS" w:hAnsi="Book Antiqua" w:cs="Times New Roman"/>
          <w:sz w:val="24"/>
          <w:szCs w:val="24"/>
        </w:rPr>
        <w:t>the photofluorography</w:t>
      </w:r>
      <w:r w:rsidR="00364945" w:rsidRPr="0051262F">
        <w:rPr>
          <w:rFonts w:ascii="Book Antiqua" w:eastAsia="Arial Unicode MS" w:hAnsi="Book Antiqua" w:cs="Times New Roman"/>
          <w:sz w:val="24"/>
          <w:szCs w:val="24"/>
        </w:rPr>
        <w:t xml:space="preserve"> </w:t>
      </w:r>
      <w:r w:rsidRPr="0051262F">
        <w:rPr>
          <w:rFonts w:ascii="Book Antiqua" w:eastAsia="Arial Unicode MS" w:hAnsi="Book Antiqua" w:cs="Times New Roman"/>
          <w:sz w:val="24"/>
          <w:szCs w:val="24"/>
        </w:rPr>
        <w:t>screening were younger than those in the</w:t>
      </w:r>
      <w:r w:rsidR="00364945" w:rsidRPr="0051262F">
        <w:rPr>
          <w:rFonts w:ascii="Book Antiqua" w:eastAsia="Arial Unicode MS" w:hAnsi="Book Antiqua" w:cs="Times New Roman"/>
          <w:sz w:val="24"/>
          <w:szCs w:val="24"/>
        </w:rPr>
        <w:t xml:space="preserve"> </w:t>
      </w:r>
      <w:r w:rsidRPr="0051262F">
        <w:rPr>
          <w:rFonts w:ascii="Book Antiqua" w:eastAsia="Arial Unicode MS" w:hAnsi="Book Antiqua" w:cs="Times New Roman"/>
          <w:sz w:val="24"/>
          <w:szCs w:val="24"/>
        </w:rPr>
        <w:t>endoscopic screening</w:t>
      </w:r>
      <w:r w:rsidR="00364945" w:rsidRPr="0051262F">
        <w:rPr>
          <w:rFonts w:ascii="Book Antiqua" w:eastAsia="Arial Unicode MS" w:hAnsi="Book Antiqua" w:cs="Times New Roman"/>
          <w:sz w:val="24"/>
          <w:szCs w:val="24"/>
        </w:rPr>
        <w:t xml:space="preserve"> and regular</w:t>
      </w:r>
      <w:r w:rsidR="006D07F3" w:rsidRPr="0051262F">
        <w:rPr>
          <w:rFonts w:ascii="Book Antiqua" w:eastAsia="Arial Unicode MS" w:hAnsi="Book Antiqua" w:cs="Times New Roman"/>
          <w:sz w:val="24"/>
          <w:szCs w:val="24"/>
        </w:rPr>
        <w:t xml:space="preserve"> </w:t>
      </w:r>
      <w:r w:rsidR="00E66D9F" w:rsidRPr="0051262F">
        <w:rPr>
          <w:rFonts w:ascii="Book Antiqua" w:eastAsia="Arial Unicode MS" w:hAnsi="Book Antiqua" w:cs="Times New Roman"/>
          <w:sz w:val="24"/>
          <w:szCs w:val="24"/>
        </w:rPr>
        <w:t>radiographic</w:t>
      </w:r>
      <w:r w:rsidR="00055D00" w:rsidRPr="0051262F">
        <w:rPr>
          <w:rFonts w:ascii="Book Antiqua" w:eastAsia="Arial Unicode MS" w:hAnsi="Book Antiqua" w:cs="Times New Roman"/>
          <w:sz w:val="24"/>
          <w:szCs w:val="24"/>
        </w:rPr>
        <w:t xml:space="preserve"> screening. The number of f</w:t>
      </w:r>
      <w:r w:rsidR="00364945" w:rsidRPr="0051262F">
        <w:rPr>
          <w:rFonts w:ascii="Book Antiqua" w:eastAsia="Arial Unicode MS" w:hAnsi="Book Antiqua" w:cs="Times New Roman"/>
          <w:sz w:val="24"/>
          <w:szCs w:val="24"/>
        </w:rPr>
        <w:t xml:space="preserve">emale </w:t>
      </w:r>
      <w:r w:rsidR="00E66D9F" w:rsidRPr="0051262F">
        <w:rPr>
          <w:rFonts w:ascii="Book Antiqua" w:eastAsia="Arial Unicode MS" w:hAnsi="Book Antiqua" w:cs="Times New Roman"/>
          <w:sz w:val="24"/>
          <w:szCs w:val="24"/>
        </w:rPr>
        <w:t>participants</w:t>
      </w:r>
      <w:r w:rsidR="00055D00" w:rsidRPr="0051262F">
        <w:rPr>
          <w:rFonts w:ascii="Book Antiqua" w:eastAsia="Arial Unicode MS" w:hAnsi="Book Antiqua" w:cs="Times New Roman"/>
          <w:sz w:val="24"/>
          <w:szCs w:val="24"/>
        </w:rPr>
        <w:t xml:space="preserve"> was</w:t>
      </w:r>
      <w:r w:rsidR="00364945" w:rsidRPr="0051262F">
        <w:rPr>
          <w:rFonts w:ascii="Book Antiqua" w:eastAsia="Arial Unicode MS" w:hAnsi="Book Antiqua" w:cs="Times New Roman"/>
          <w:sz w:val="24"/>
          <w:szCs w:val="24"/>
        </w:rPr>
        <w:t xml:space="preserve"> higher in all </w:t>
      </w:r>
      <w:r w:rsidR="00055D00" w:rsidRPr="0051262F">
        <w:rPr>
          <w:rFonts w:ascii="Book Antiqua" w:eastAsia="Arial Unicode MS" w:hAnsi="Book Antiqua" w:cs="Times New Roman"/>
          <w:sz w:val="24"/>
          <w:szCs w:val="24"/>
        </w:rPr>
        <w:t xml:space="preserve">the 3 </w:t>
      </w:r>
      <w:r w:rsidR="00364945" w:rsidRPr="0051262F">
        <w:rPr>
          <w:rFonts w:ascii="Book Antiqua" w:eastAsia="Arial Unicode MS" w:hAnsi="Book Antiqua" w:cs="Times New Roman"/>
          <w:sz w:val="24"/>
          <w:szCs w:val="24"/>
        </w:rPr>
        <w:t>screening groups.</w:t>
      </w:r>
      <w:r w:rsidR="00223728" w:rsidRPr="0051262F">
        <w:rPr>
          <w:rFonts w:ascii="Book Antiqua" w:eastAsia="Arial Unicode MS" w:hAnsi="Book Antiqua" w:cs="Times New Roman"/>
          <w:sz w:val="24"/>
          <w:szCs w:val="24"/>
        </w:rPr>
        <w:t xml:space="preserve"> </w:t>
      </w:r>
      <w:r w:rsidR="00DA1F27" w:rsidRPr="0051262F">
        <w:rPr>
          <w:rFonts w:ascii="Book Antiqua" w:eastAsia="Arial Unicode MS" w:hAnsi="Book Antiqua" w:cs="Times New Roman"/>
          <w:sz w:val="24"/>
          <w:szCs w:val="24"/>
        </w:rPr>
        <w:t>The cancer detection</w:t>
      </w:r>
      <w:r w:rsidR="00055D00" w:rsidRPr="0051262F">
        <w:rPr>
          <w:rFonts w:ascii="Book Antiqua" w:eastAsia="Arial Unicode MS" w:hAnsi="Book Antiqua" w:cs="Times New Roman"/>
          <w:sz w:val="24"/>
          <w:szCs w:val="24"/>
        </w:rPr>
        <w:t xml:space="preserve"> rate wa</w:t>
      </w:r>
      <w:r w:rsidR="00364945" w:rsidRPr="0051262F">
        <w:rPr>
          <w:rFonts w:ascii="Book Antiqua" w:eastAsia="Arial Unicode MS" w:hAnsi="Book Antiqua" w:cs="Times New Roman"/>
          <w:sz w:val="24"/>
          <w:szCs w:val="24"/>
        </w:rPr>
        <w:t xml:space="preserve">s </w:t>
      </w:r>
      <w:r w:rsidR="00E66D9F" w:rsidRPr="0051262F">
        <w:rPr>
          <w:rFonts w:ascii="Book Antiqua" w:eastAsia="Arial Unicode MS" w:hAnsi="Book Antiqua" w:cs="Times New Roman"/>
          <w:sz w:val="24"/>
          <w:szCs w:val="24"/>
        </w:rPr>
        <w:t>higher</w:t>
      </w:r>
      <w:r w:rsidR="00364945" w:rsidRPr="0051262F">
        <w:rPr>
          <w:rFonts w:ascii="Book Antiqua" w:eastAsia="Arial Unicode MS" w:hAnsi="Book Antiqua" w:cs="Times New Roman"/>
          <w:sz w:val="24"/>
          <w:szCs w:val="24"/>
        </w:rPr>
        <w:t xml:space="preserve"> in </w:t>
      </w:r>
      <w:r w:rsidR="00055D00" w:rsidRPr="0051262F">
        <w:rPr>
          <w:rFonts w:ascii="Book Antiqua" w:eastAsia="Arial Unicode MS" w:hAnsi="Book Antiqua" w:cs="Times New Roman"/>
          <w:sz w:val="24"/>
          <w:szCs w:val="24"/>
        </w:rPr>
        <w:t xml:space="preserve">the </w:t>
      </w:r>
      <w:r w:rsidR="00364945" w:rsidRPr="0051262F">
        <w:rPr>
          <w:rFonts w:ascii="Book Antiqua" w:eastAsia="Arial Unicode MS" w:hAnsi="Book Antiqua" w:cs="Times New Roman"/>
          <w:sz w:val="24"/>
          <w:szCs w:val="24"/>
        </w:rPr>
        <w:t xml:space="preserve">endoscopic screening </w:t>
      </w:r>
      <w:r w:rsidR="00D15D18" w:rsidRPr="0051262F">
        <w:rPr>
          <w:rFonts w:ascii="Book Antiqua" w:eastAsia="Arial Unicode MS" w:hAnsi="Book Antiqua" w:cs="Times New Roman"/>
          <w:sz w:val="24"/>
          <w:szCs w:val="24"/>
        </w:rPr>
        <w:t xml:space="preserve">group </w:t>
      </w:r>
      <w:r w:rsidR="00364945" w:rsidRPr="0051262F">
        <w:rPr>
          <w:rFonts w:ascii="Book Antiqua" w:eastAsia="Arial Unicode MS" w:hAnsi="Book Antiqua" w:cs="Times New Roman"/>
          <w:sz w:val="24"/>
          <w:szCs w:val="24"/>
        </w:rPr>
        <w:t xml:space="preserve">than </w:t>
      </w:r>
      <w:r w:rsidR="00055D00" w:rsidRPr="0051262F">
        <w:rPr>
          <w:rFonts w:ascii="Book Antiqua" w:eastAsia="Arial Unicode MS" w:hAnsi="Book Antiqua" w:cs="Times New Roman"/>
          <w:sz w:val="24"/>
          <w:szCs w:val="24"/>
        </w:rPr>
        <w:t xml:space="preserve">in the </w:t>
      </w:r>
      <w:r w:rsidR="00E66D9F" w:rsidRPr="0051262F">
        <w:rPr>
          <w:rFonts w:ascii="Book Antiqua" w:eastAsia="Arial Unicode MS" w:hAnsi="Book Antiqua" w:cs="Times New Roman"/>
          <w:sz w:val="24"/>
          <w:szCs w:val="24"/>
        </w:rPr>
        <w:t>regular</w:t>
      </w:r>
      <w:r w:rsidR="006D07F3" w:rsidRPr="0051262F">
        <w:rPr>
          <w:rFonts w:ascii="Book Antiqua" w:eastAsia="Arial Unicode MS" w:hAnsi="Book Antiqua" w:cs="Times New Roman"/>
          <w:sz w:val="24"/>
          <w:szCs w:val="24"/>
        </w:rPr>
        <w:t xml:space="preserve"> </w:t>
      </w:r>
      <w:r w:rsidR="00D15D18" w:rsidRPr="0051262F">
        <w:rPr>
          <w:rFonts w:ascii="Book Antiqua" w:eastAsia="Arial Unicode MS" w:hAnsi="Book Antiqua" w:cs="Times New Roman"/>
          <w:sz w:val="24"/>
          <w:szCs w:val="24"/>
        </w:rPr>
        <w:t>radiographic</w:t>
      </w:r>
      <w:r w:rsidR="00364945" w:rsidRPr="0051262F">
        <w:rPr>
          <w:rFonts w:ascii="Book Antiqua" w:eastAsia="Arial Unicode MS" w:hAnsi="Book Antiqua" w:cs="Times New Roman"/>
          <w:sz w:val="24"/>
          <w:szCs w:val="24"/>
        </w:rPr>
        <w:t xml:space="preserve"> and </w:t>
      </w:r>
      <w:r w:rsidR="00AB48E6" w:rsidRPr="0051262F">
        <w:rPr>
          <w:rFonts w:ascii="Book Antiqua" w:eastAsia="Arial Unicode MS" w:hAnsi="Book Antiqua" w:cs="Times New Roman"/>
          <w:sz w:val="24"/>
          <w:szCs w:val="24"/>
        </w:rPr>
        <w:t>photo</w:t>
      </w:r>
      <w:r w:rsidR="007C724A" w:rsidRPr="0051262F">
        <w:rPr>
          <w:rFonts w:ascii="Book Antiqua" w:eastAsia="Arial Unicode MS" w:hAnsi="Book Antiqua" w:cs="Times New Roman"/>
          <w:sz w:val="24"/>
          <w:szCs w:val="24"/>
        </w:rPr>
        <w:t>fluorography screening</w:t>
      </w:r>
      <w:r w:rsidR="006D07F3" w:rsidRPr="0051262F">
        <w:rPr>
          <w:rFonts w:ascii="Book Antiqua" w:eastAsia="Arial Unicode MS" w:hAnsi="Book Antiqua" w:cs="Times New Roman"/>
          <w:sz w:val="24"/>
          <w:szCs w:val="24"/>
        </w:rPr>
        <w:t xml:space="preserve"> </w:t>
      </w:r>
      <w:r w:rsidR="00E66D9F" w:rsidRPr="0051262F">
        <w:rPr>
          <w:rFonts w:ascii="Book Antiqua" w:eastAsia="Arial Unicode MS" w:hAnsi="Book Antiqua" w:cs="Times New Roman"/>
          <w:sz w:val="24"/>
          <w:szCs w:val="24"/>
        </w:rPr>
        <w:t>group</w:t>
      </w:r>
      <w:r w:rsidR="00055D00" w:rsidRPr="0051262F">
        <w:rPr>
          <w:rFonts w:ascii="Book Antiqua" w:eastAsia="Arial Unicode MS" w:hAnsi="Book Antiqua" w:cs="Times New Roman"/>
          <w:sz w:val="24"/>
          <w:szCs w:val="24"/>
        </w:rPr>
        <w:t>s</w:t>
      </w:r>
      <w:r w:rsidR="00E66D9F" w:rsidRPr="0051262F">
        <w:rPr>
          <w:rFonts w:ascii="Book Antiqua" w:eastAsia="Arial Unicode MS" w:hAnsi="Book Antiqua" w:cs="Times New Roman"/>
          <w:sz w:val="24"/>
          <w:szCs w:val="24"/>
        </w:rPr>
        <w:t xml:space="preserve"> (</w:t>
      </w:r>
      <w:r w:rsidR="00C77207" w:rsidRPr="0051262F">
        <w:rPr>
          <w:rFonts w:ascii="Book Antiqua" w:eastAsia="Arial Unicode MS" w:hAnsi="Book Antiqua" w:cs="Times New Roman"/>
          <w:sz w:val="24"/>
          <w:szCs w:val="24"/>
        </w:rPr>
        <w:t>Table 3). T</w:t>
      </w:r>
      <w:r w:rsidR="00055D00" w:rsidRPr="0051262F">
        <w:rPr>
          <w:rFonts w:ascii="Book Antiqua" w:eastAsia="Arial Unicode MS" w:hAnsi="Book Antiqua" w:cs="Times New Roman"/>
          <w:sz w:val="24"/>
          <w:szCs w:val="24"/>
        </w:rPr>
        <w:t>he t</w:t>
      </w:r>
      <w:r w:rsidR="00C77207" w:rsidRPr="0051262F">
        <w:rPr>
          <w:rFonts w:ascii="Book Antiqua" w:eastAsia="Arial Unicode MS" w:hAnsi="Book Antiqua" w:cs="Times New Roman"/>
          <w:sz w:val="24"/>
          <w:szCs w:val="24"/>
        </w:rPr>
        <w:t>otal number</w:t>
      </w:r>
      <w:r w:rsidR="00055D00" w:rsidRPr="0051262F">
        <w:rPr>
          <w:rFonts w:ascii="Book Antiqua" w:eastAsia="Arial Unicode MS" w:hAnsi="Book Antiqua" w:cs="Times New Roman"/>
          <w:sz w:val="24"/>
          <w:szCs w:val="24"/>
        </w:rPr>
        <w:t>s</w:t>
      </w:r>
      <w:r w:rsidR="00C77207" w:rsidRPr="0051262F">
        <w:rPr>
          <w:rFonts w:ascii="Book Antiqua" w:eastAsia="Arial Unicode MS" w:hAnsi="Book Antiqua" w:cs="Times New Roman"/>
          <w:sz w:val="24"/>
          <w:szCs w:val="24"/>
        </w:rPr>
        <w:t xml:space="preserve"> of death from </w:t>
      </w:r>
      <w:r w:rsidR="003B55A7" w:rsidRPr="0051262F">
        <w:rPr>
          <w:rFonts w:ascii="Book Antiqua" w:eastAsia="Arial Unicode MS" w:hAnsi="Book Antiqua" w:cs="Times New Roman"/>
          <w:sz w:val="24"/>
          <w:szCs w:val="24"/>
        </w:rPr>
        <w:t>gastric</w:t>
      </w:r>
      <w:r w:rsidR="001F5AFD" w:rsidRPr="0051262F">
        <w:rPr>
          <w:rFonts w:ascii="Book Antiqua" w:eastAsia="Arial Unicode MS" w:hAnsi="Book Antiqua" w:cs="Times New Roman"/>
          <w:sz w:val="24"/>
          <w:szCs w:val="24"/>
        </w:rPr>
        <w:t xml:space="preserve"> cancer for</w:t>
      </w:r>
      <w:r w:rsidR="00C77207" w:rsidRPr="0051262F">
        <w:rPr>
          <w:rFonts w:ascii="Book Antiqua" w:eastAsia="Arial Unicode MS" w:hAnsi="Book Antiqua" w:cs="Times New Roman"/>
          <w:sz w:val="24"/>
          <w:szCs w:val="24"/>
        </w:rPr>
        <w:t xml:space="preserve"> 5 years </w:t>
      </w:r>
      <w:r w:rsidR="001F5AFD" w:rsidRPr="0051262F">
        <w:rPr>
          <w:rFonts w:ascii="Book Antiqua" w:eastAsia="Arial Unicode MS" w:hAnsi="Book Antiqua" w:cs="Times New Roman"/>
          <w:sz w:val="24"/>
          <w:szCs w:val="24"/>
        </w:rPr>
        <w:t xml:space="preserve">after </w:t>
      </w:r>
      <w:r w:rsidR="00055D00" w:rsidRPr="0051262F">
        <w:rPr>
          <w:rFonts w:ascii="Book Antiqua" w:eastAsia="Arial Unicode MS" w:hAnsi="Book Antiqua" w:cs="Times New Roman"/>
          <w:sz w:val="24"/>
          <w:szCs w:val="24"/>
        </w:rPr>
        <w:t xml:space="preserve">the </w:t>
      </w:r>
      <w:r w:rsidR="001F5AFD" w:rsidRPr="0051262F">
        <w:rPr>
          <w:rFonts w:ascii="Book Antiqua" w:eastAsia="Arial Unicode MS" w:hAnsi="Book Antiqua" w:cs="Times New Roman"/>
          <w:sz w:val="24"/>
          <w:szCs w:val="24"/>
        </w:rPr>
        <w:t xml:space="preserve">index date </w:t>
      </w:r>
      <w:r w:rsidR="00055D00" w:rsidRPr="0051262F">
        <w:rPr>
          <w:rFonts w:ascii="Book Antiqua" w:eastAsia="Arial Unicode MS" w:hAnsi="Book Antiqua" w:cs="Times New Roman"/>
          <w:sz w:val="24"/>
          <w:szCs w:val="24"/>
        </w:rPr>
        <w:t xml:space="preserve">of the screening in 2005 </w:t>
      </w:r>
      <w:r w:rsidR="00C77207" w:rsidRPr="0051262F">
        <w:rPr>
          <w:rFonts w:ascii="Book Antiqua" w:eastAsia="Arial Unicode MS" w:hAnsi="Book Antiqua" w:cs="Times New Roman"/>
          <w:sz w:val="24"/>
          <w:szCs w:val="24"/>
        </w:rPr>
        <w:t xml:space="preserve">were 24 for </w:t>
      </w:r>
      <w:r w:rsidR="00055D00" w:rsidRPr="0051262F">
        <w:rPr>
          <w:rFonts w:ascii="Book Antiqua" w:eastAsia="Arial Unicode MS" w:hAnsi="Book Antiqua" w:cs="Times New Roman"/>
          <w:sz w:val="24"/>
          <w:szCs w:val="24"/>
        </w:rPr>
        <w:t xml:space="preserve">the </w:t>
      </w:r>
      <w:r w:rsidR="00C77207" w:rsidRPr="0051262F">
        <w:rPr>
          <w:rFonts w:ascii="Book Antiqua" w:eastAsia="Arial Unicode MS" w:hAnsi="Book Antiqua" w:cs="Times New Roman"/>
          <w:sz w:val="24"/>
          <w:szCs w:val="24"/>
        </w:rPr>
        <w:t>endoscopic</w:t>
      </w:r>
      <w:r w:rsidR="00D15D18" w:rsidRPr="0051262F">
        <w:rPr>
          <w:rFonts w:ascii="Book Antiqua" w:eastAsia="Arial Unicode MS" w:hAnsi="Book Antiqua" w:cs="Times New Roman"/>
          <w:sz w:val="24"/>
          <w:szCs w:val="24"/>
        </w:rPr>
        <w:t xml:space="preserve"> screening</w:t>
      </w:r>
      <w:r w:rsidR="00C77207" w:rsidRPr="0051262F">
        <w:rPr>
          <w:rFonts w:ascii="Book Antiqua" w:eastAsia="Arial Unicode MS" w:hAnsi="Book Antiqua" w:cs="Times New Roman"/>
          <w:sz w:val="24"/>
          <w:szCs w:val="24"/>
        </w:rPr>
        <w:t xml:space="preserve"> group, 43 for </w:t>
      </w:r>
      <w:r w:rsidR="00055D00" w:rsidRPr="0051262F">
        <w:rPr>
          <w:rFonts w:ascii="Book Antiqua" w:eastAsia="Arial Unicode MS" w:hAnsi="Book Antiqua" w:cs="Times New Roman"/>
          <w:sz w:val="24"/>
          <w:szCs w:val="24"/>
        </w:rPr>
        <w:t xml:space="preserve">the </w:t>
      </w:r>
      <w:r w:rsidR="00C77207" w:rsidRPr="0051262F">
        <w:rPr>
          <w:rFonts w:ascii="Book Antiqua" w:eastAsia="Arial Unicode MS" w:hAnsi="Book Antiqua" w:cs="Times New Roman"/>
          <w:sz w:val="24"/>
          <w:szCs w:val="24"/>
        </w:rPr>
        <w:t>regular</w:t>
      </w:r>
      <w:r w:rsidR="006D07F3" w:rsidRPr="0051262F">
        <w:rPr>
          <w:rFonts w:ascii="Book Antiqua" w:eastAsia="Arial Unicode MS" w:hAnsi="Book Antiqua" w:cs="Times New Roman"/>
          <w:sz w:val="24"/>
          <w:szCs w:val="24"/>
        </w:rPr>
        <w:t xml:space="preserve"> </w:t>
      </w:r>
      <w:r w:rsidR="00C77207" w:rsidRPr="0051262F">
        <w:rPr>
          <w:rFonts w:ascii="Book Antiqua" w:eastAsia="Arial Unicode MS" w:hAnsi="Book Antiqua" w:cs="Times New Roman"/>
          <w:sz w:val="24"/>
          <w:szCs w:val="24"/>
        </w:rPr>
        <w:t>radiography</w:t>
      </w:r>
      <w:r w:rsidR="001B4488" w:rsidRPr="0051262F">
        <w:rPr>
          <w:rFonts w:ascii="Book Antiqua" w:eastAsia="Arial Unicode MS" w:hAnsi="Book Antiqua" w:cs="Times New Roman"/>
          <w:sz w:val="24"/>
          <w:szCs w:val="24"/>
        </w:rPr>
        <w:t xml:space="preserve"> group</w:t>
      </w:r>
      <w:r w:rsidR="00762FB7" w:rsidRPr="0051262F">
        <w:rPr>
          <w:rFonts w:ascii="Book Antiqua" w:eastAsia="Arial Unicode MS" w:hAnsi="Book Antiqua" w:cs="Times New Roman"/>
          <w:sz w:val="24"/>
          <w:szCs w:val="24"/>
        </w:rPr>
        <w:t>,</w:t>
      </w:r>
      <w:r w:rsidR="001B4488" w:rsidRPr="0051262F">
        <w:rPr>
          <w:rFonts w:ascii="Book Antiqua" w:eastAsia="Arial Unicode MS" w:hAnsi="Book Antiqua" w:cs="Times New Roman"/>
          <w:sz w:val="24"/>
          <w:szCs w:val="24"/>
        </w:rPr>
        <w:t xml:space="preserve"> and 38</w:t>
      </w:r>
      <w:r w:rsidR="00C77207" w:rsidRPr="0051262F">
        <w:rPr>
          <w:rFonts w:ascii="Book Antiqua" w:eastAsia="Arial Unicode MS" w:hAnsi="Book Antiqua" w:cs="Times New Roman"/>
          <w:sz w:val="24"/>
          <w:szCs w:val="24"/>
        </w:rPr>
        <w:t xml:space="preserve"> for </w:t>
      </w:r>
      <w:r w:rsidR="00055D00" w:rsidRPr="0051262F">
        <w:rPr>
          <w:rFonts w:ascii="Book Antiqua" w:eastAsia="Arial Unicode MS" w:hAnsi="Book Antiqua" w:cs="Times New Roman"/>
          <w:sz w:val="24"/>
          <w:szCs w:val="24"/>
        </w:rPr>
        <w:t xml:space="preserve">the </w:t>
      </w:r>
      <w:r w:rsidR="00B05DD5" w:rsidRPr="0051262F">
        <w:rPr>
          <w:rFonts w:ascii="Book Antiqua" w:eastAsia="Arial Unicode MS" w:hAnsi="Book Antiqua" w:cs="Times New Roman"/>
          <w:sz w:val="24"/>
          <w:szCs w:val="24"/>
        </w:rPr>
        <w:t>photofluorography</w:t>
      </w:r>
      <w:r w:rsidR="003B55A7" w:rsidRPr="0051262F">
        <w:rPr>
          <w:rFonts w:ascii="Book Antiqua" w:eastAsia="Arial Unicode MS" w:hAnsi="Book Antiqua" w:cs="Times New Roman"/>
          <w:sz w:val="24"/>
          <w:szCs w:val="24"/>
        </w:rPr>
        <w:t xml:space="preserve"> screening</w:t>
      </w:r>
      <w:r w:rsidR="00055D00" w:rsidRPr="0051262F">
        <w:rPr>
          <w:rFonts w:ascii="Book Antiqua" w:eastAsia="Arial Unicode MS" w:hAnsi="Book Antiqua" w:cs="Times New Roman"/>
          <w:sz w:val="24"/>
          <w:szCs w:val="24"/>
        </w:rPr>
        <w:t xml:space="preserve"> group</w:t>
      </w:r>
      <w:r w:rsidR="00C77207" w:rsidRPr="0051262F">
        <w:rPr>
          <w:rFonts w:ascii="Book Antiqua" w:eastAsia="Arial Unicode MS" w:hAnsi="Book Antiqua" w:cs="Times New Roman"/>
          <w:sz w:val="24"/>
          <w:szCs w:val="24"/>
        </w:rPr>
        <w:t>.</w:t>
      </w:r>
    </w:p>
    <w:p w:rsidR="00C77207" w:rsidRPr="0051262F" w:rsidRDefault="00E66D9F" w:rsidP="00AC3F98">
      <w:pPr>
        <w:snapToGrid w:val="0"/>
        <w:spacing w:line="360" w:lineRule="auto"/>
        <w:ind w:firstLineChars="50" w:firstLine="120"/>
        <w:rPr>
          <w:rFonts w:ascii="Book Antiqua" w:eastAsia="Arial Unicode MS" w:hAnsi="Book Antiqua" w:cs="Times New Roman"/>
          <w:sz w:val="24"/>
          <w:szCs w:val="24"/>
        </w:rPr>
      </w:pPr>
      <w:r w:rsidRPr="0051262F">
        <w:rPr>
          <w:rFonts w:ascii="Book Antiqua" w:eastAsia="Arial Unicode MS" w:hAnsi="Book Antiqua" w:cs="Times New Roman"/>
          <w:sz w:val="24"/>
          <w:szCs w:val="24"/>
        </w:rPr>
        <w:t>The SMRs were calculated</w:t>
      </w:r>
      <w:r w:rsidR="002D4398" w:rsidRPr="0051262F">
        <w:rPr>
          <w:rFonts w:ascii="Book Antiqua" w:eastAsia="Arial Unicode MS" w:hAnsi="Book Antiqua" w:cs="Times New Roman"/>
          <w:sz w:val="24"/>
          <w:szCs w:val="24"/>
        </w:rPr>
        <w:t xml:space="preserve"> on the basis of</w:t>
      </w:r>
      <w:r w:rsidR="00762FB7" w:rsidRPr="0051262F">
        <w:rPr>
          <w:rFonts w:ascii="Book Antiqua" w:eastAsia="Arial Unicode MS" w:hAnsi="Book Antiqua" w:cs="Times New Roman"/>
          <w:sz w:val="24"/>
          <w:szCs w:val="24"/>
        </w:rPr>
        <w:t xml:space="preserve"> the dea</w:t>
      </w:r>
      <w:r w:rsidRPr="0051262F">
        <w:rPr>
          <w:rFonts w:ascii="Book Antiqua" w:eastAsia="Arial Unicode MS" w:hAnsi="Book Antiqua" w:cs="Times New Roman"/>
          <w:sz w:val="24"/>
          <w:szCs w:val="24"/>
        </w:rPr>
        <w:t>th rate</w:t>
      </w:r>
      <w:r w:rsidR="002D4398" w:rsidRPr="0051262F">
        <w:rPr>
          <w:rFonts w:ascii="Book Antiqua" w:eastAsia="Arial Unicode MS" w:hAnsi="Book Antiqua" w:cs="Times New Roman"/>
          <w:sz w:val="24"/>
          <w:szCs w:val="24"/>
        </w:rPr>
        <w:t>s</w:t>
      </w:r>
      <w:r w:rsidRPr="0051262F">
        <w:rPr>
          <w:rFonts w:ascii="Book Antiqua" w:eastAsia="Arial Unicode MS" w:hAnsi="Book Antiqua" w:cs="Times New Roman"/>
          <w:sz w:val="24"/>
          <w:szCs w:val="24"/>
        </w:rPr>
        <w:t xml:space="preserve"> of </w:t>
      </w:r>
      <w:r w:rsidR="00762FB7" w:rsidRPr="0051262F">
        <w:rPr>
          <w:rFonts w:ascii="Book Antiqua" w:eastAsia="Arial Unicode MS" w:hAnsi="Book Antiqua" w:cs="Times New Roman"/>
          <w:sz w:val="24"/>
          <w:szCs w:val="24"/>
        </w:rPr>
        <w:t xml:space="preserve">the </w:t>
      </w:r>
      <w:r w:rsidR="00D15D18" w:rsidRPr="0051262F">
        <w:rPr>
          <w:rFonts w:ascii="Book Antiqua" w:eastAsia="Arial Unicode MS" w:hAnsi="Book Antiqua" w:cs="Times New Roman"/>
          <w:sz w:val="24"/>
          <w:szCs w:val="24"/>
        </w:rPr>
        <w:t>3 different reference populations</w:t>
      </w:r>
      <w:r w:rsidR="000714E2" w:rsidRPr="0051262F">
        <w:rPr>
          <w:rFonts w:ascii="Book Antiqua" w:eastAsia="Arial Unicode MS" w:hAnsi="Book Antiqua" w:cs="Times New Roman"/>
          <w:sz w:val="24"/>
          <w:szCs w:val="24"/>
        </w:rPr>
        <w:t xml:space="preserve"> (</w:t>
      </w:r>
      <w:r w:rsidR="00C77207" w:rsidRPr="0051262F">
        <w:rPr>
          <w:rFonts w:ascii="Book Antiqua" w:eastAsia="Arial Unicode MS" w:hAnsi="Book Antiqua" w:cs="Times New Roman"/>
          <w:sz w:val="24"/>
          <w:szCs w:val="24"/>
        </w:rPr>
        <w:t>Table 4</w:t>
      </w:r>
      <w:r w:rsidR="000714E2" w:rsidRPr="0051262F">
        <w:rPr>
          <w:rFonts w:ascii="Book Antiqua" w:eastAsia="Arial Unicode MS" w:hAnsi="Book Antiqua" w:cs="Times New Roman"/>
          <w:sz w:val="24"/>
          <w:szCs w:val="24"/>
        </w:rPr>
        <w:t>)</w:t>
      </w:r>
      <w:r w:rsidR="001B4488" w:rsidRPr="0051262F">
        <w:rPr>
          <w:rFonts w:ascii="Book Antiqua" w:eastAsia="Arial Unicode MS" w:hAnsi="Book Antiqua" w:cs="Times New Roman"/>
          <w:sz w:val="24"/>
          <w:szCs w:val="24"/>
        </w:rPr>
        <w:t xml:space="preserve">. </w:t>
      </w:r>
      <w:r w:rsidR="00B652C6" w:rsidRPr="0051262F">
        <w:rPr>
          <w:rFonts w:ascii="Book Antiqua" w:eastAsia="Arial Unicode MS" w:hAnsi="Book Antiqua" w:cs="Times New Roman"/>
          <w:sz w:val="24"/>
          <w:szCs w:val="24"/>
        </w:rPr>
        <w:t>Based on the result</w:t>
      </w:r>
      <w:r w:rsidR="00762FB7" w:rsidRPr="0051262F">
        <w:rPr>
          <w:rFonts w:ascii="Book Antiqua" w:eastAsia="Arial Unicode MS" w:hAnsi="Book Antiqua" w:cs="Times New Roman"/>
          <w:sz w:val="24"/>
          <w:szCs w:val="24"/>
        </w:rPr>
        <w:t>s</w:t>
      </w:r>
      <w:r w:rsidR="006D07F3" w:rsidRPr="0051262F">
        <w:rPr>
          <w:rFonts w:ascii="Book Antiqua" w:eastAsia="Arial Unicode MS" w:hAnsi="Book Antiqua" w:cs="Times New Roman"/>
          <w:sz w:val="24"/>
          <w:szCs w:val="24"/>
        </w:rPr>
        <w:t xml:space="preserve"> </w:t>
      </w:r>
      <w:r w:rsidR="00B652C6" w:rsidRPr="0051262F">
        <w:rPr>
          <w:rFonts w:ascii="Book Antiqua" w:eastAsia="Arial Unicode MS" w:hAnsi="Book Antiqua" w:cs="Times New Roman"/>
          <w:sz w:val="24"/>
          <w:szCs w:val="24"/>
        </w:rPr>
        <w:t>calculated</w:t>
      </w:r>
      <w:r w:rsidR="002D4398" w:rsidRPr="0051262F">
        <w:rPr>
          <w:rFonts w:ascii="Book Antiqua" w:eastAsia="Arial Unicode MS" w:hAnsi="Book Antiqua" w:cs="Times New Roman"/>
          <w:sz w:val="24"/>
          <w:szCs w:val="24"/>
        </w:rPr>
        <w:t xml:space="preserve"> for</w:t>
      </w:r>
      <w:r w:rsidR="00B652C6" w:rsidRPr="0051262F">
        <w:rPr>
          <w:rFonts w:ascii="Book Antiqua" w:eastAsia="Arial Unicode MS" w:hAnsi="Book Antiqua" w:cs="Times New Roman"/>
          <w:sz w:val="24"/>
          <w:szCs w:val="24"/>
        </w:rPr>
        <w:t xml:space="preserve"> the </w:t>
      </w:r>
      <w:r w:rsidR="002D4398" w:rsidRPr="0051262F">
        <w:rPr>
          <w:rFonts w:ascii="Book Antiqua" w:eastAsia="Arial Unicode MS" w:hAnsi="Book Antiqua" w:cs="Times New Roman"/>
          <w:sz w:val="24"/>
          <w:szCs w:val="24"/>
        </w:rPr>
        <w:t>population</w:t>
      </w:r>
      <w:r w:rsidR="00603A1B" w:rsidRPr="0051262F">
        <w:rPr>
          <w:rFonts w:ascii="Book Antiqua" w:eastAsia="Arial Unicode MS" w:hAnsi="Book Antiqua" w:cs="Times New Roman"/>
          <w:sz w:val="24"/>
          <w:szCs w:val="24"/>
        </w:rPr>
        <w:t xml:space="preserve"> of </w:t>
      </w:r>
      <w:r w:rsidR="00D15D18" w:rsidRPr="0051262F">
        <w:rPr>
          <w:rFonts w:ascii="Book Antiqua" w:eastAsia="Arial Unicode MS" w:hAnsi="Book Antiqua" w:cs="Times New Roman"/>
          <w:sz w:val="24"/>
          <w:szCs w:val="24"/>
        </w:rPr>
        <w:t xml:space="preserve">Niigata </w:t>
      </w:r>
      <w:r w:rsidR="00F12F68" w:rsidRPr="0051262F">
        <w:rPr>
          <w:rFonts w:ascii="Book Antiqua" w:eastAsia="Arial Unicode MS" w:hAnsi="Book Antiqua" w:cs="Times New Roman"/>
          <w:sz w:val="24"/>
          <w:szCs w:val="24"/>
        </w:rPr>
        <w:t>city</w:t>
      </w:r>
      <w:r w:rsidR="002D4398" w:rsidRPr="0051262F">
        <w:rPr>
          <w:rFonts w:ascii="Book Antiqua" w:eastAsia="Arial Unicode MS" w:hAnsi="Book Antiqua" w:cs="Times New Roman"/>
          <w:sz w:val="24"/>
          <w:szCs w:val="24"/>
        </w:rPr>
        <w:t>, the SMRs of</w:t>
      </w:r>
      <w:r w:rsidR="00603A1B" w:rsidRPr="0051262F">
        <w:rPr>
          <w:rFonts w:ascii="Book Antiqua" w:eastAsia="Arial Unicode MS" w:hAnsi="Book Antiqua" w:cs="Times New Roman"/>
          <w:sz w:val="24"/>
          <w:szCs w:val="24"/>
        </w:rPr>
        <w:t xml:space="preserve"> gastric cancer death were 0.43 (95%CI: 0.30-0.57</w:t>
      </w:r>
      <w:r w:rsidR="00B652C6" w:rsidRPr="0051262F">
        <w:rPr>
          <w:rFonts w:ascii="Book Antiqua" w:eastAsia="Arial Unicode MS" w:hAnsi="Book Antiqua" w:cs="Times New Roman"/>
          <w:sz w:val="24"/>
          <w:szCs w:val="24"/>
        </w:rPr>
        <w:t xml:space="preserve">) for </w:t>
      </w:r>
      <w:r w:rsidR="002D4398" w:rsidRPr="0051262F">
        <w:rPr>
          <w:rFonts w:ascii="Book Antiqua" w:eastAsia="Arial Unicode MS" w:hAnsi="Book Antiqua" w:cs="Times New Roman"/>
          <w:sz w:val="24"/>
          <w:szCs w:val="24"/>
        </w:rPr>
        <w:t xml:space="preserve">the </w:t>
      </w:r>
      <w:r w:rsidR="00603A1B" w:rsidRPr="0051262F">
        <w:rPr>
          <w:rFonts w:ascii="Book Antiqua" w:eastAsia="Arial Unicode MS" w:hAnsi="Book Antiqua" w:cs="Times New Roman"/>
          <w:sz w:val="24"/>
          <w:szCs w:val="24"/>
        </w:rPr>
        <w:t>endoscopic screening group, 0.68 (95%CI: 0.55-0.79</w:t>
      </w:r>
      <w:r w:rsidR="00B652C6" w:rsidRPr="0051262F">
        <w:rPr>
          <w:rFonts w:ascii="Book Antiqua" w:eastAsia="Arial Unicode MS" w:hAnsi="Book Antiqua" w:cs="Times New Roman"/>
          <w:sz w:val="24"/>
          <w:szCs w:val="24"/>
        </w:rPr>
        <w:t xml:space="preserve">) for </w:t>
      </w:r>
      <w:r w:rsidR="002D4398" w:rsidRPr="0051262F">
        <w:rPr>
          <w:rFonts w:ascii="Book Antiqua" w:eastAsia="Arial Unicode MS" w:hAnsi="Book Antiqua" w:cs="Times New Roman"/>
          <w:sz w:val="24"/>
          <w:szCs w:val="24"/>
        </w:rPr>
        <w:t xml:space="preserve">the </w:t>
      </w:r>
      <w:r w:rsidR="00B652C6" w:rsidRPr="0051262F">
        <w:rPr>
          <w:rFonts w:ascii="Book Antiqua" w:eastAsia="Arial Unicode MS" w:hAnsi="Book Antiqua" w:cs="Times New Roman"/>
          <w:sz w:val="24"/>
          <w:szCs w:val="24"/>
        </w:rPr>
        <w:t>regular</w:t>
      </w:r>
      <w:r w:rsidR="006D07F3" w:rsidRPr="0051262F">
        <w:rPr>
          <w:rFonts w:ascii="Book Antiqua" w:eastAsia="Arial Unicode MS" w:hAnsi="Book Antiqua" w:cs="Times New Roman"/>
          <w:sz w:val="24"/>
          <w:szCs w:val="24"/>
        </w:rPr>
        <w:t xml:space="preserve"> </w:t>
      </w:r>
      <w:r w:rsidR="00B652C6" w:rsidRPr="0051262F">
        <w:rPr>
          <w:rFonts w:ascii="Book Antiqua" w:eastAsia="Arial Unicode MS" w:hAnsi="Book Antiqua" w:cs="Times New Roman"/>
          <w:sz w:val="24"/>
          <w:szCs w:val="24"/>
        </w:rPr>
        <w:t>radio</w:t>
      </w:r>
      <w:r w:rsidR="00603A1B" w:rsidRPr="0051262F">
        <w:rPr>
          <w:rFonts w:ascii="Book Antiqua" w:eastAsia="Arial Unicode MS" w:hAnsi="Book Antiqua" w:cs="Times New Roman"/>
          <w:sz w:val="24"/>
          <w:szCs w:val="24"/>
        </w:rPr>
        <w:t>graphic screening group and 0.85 (95%CI: 0.71-0.94</w:t>
      </w:r>
      <w:r w:rsidR="00B652C6" w:rsidRPr="0051262F">
        <w:rPr>
          <w:rFonts w:ascii="Book Antiqua" w:eastAsia="Arial Unicode MS" w:hAnsi="Book Antiqua" w:cs="Times New Roman"/>
          <w:sz w:val="24"/>
          <w:szCs w:val="24"/>
        </w:rPr>
        <w:t xml:space="preserve">) for </w:t>
      </w:r>
      <w:r w:rsidR="002D4398" w:rsidRPr="0051262F">
        <w:rPr>
          <w:rFonts w:ascii="Book Antiqua" w:eastAsia="Arial Unicode MS" w:hAnsi="Book Antiqua" w:cs="Times New Roman"/>
          <w:sz w:val="24"/>
          <w:szCs w:val="24"/>
        </w:rPr>
        <w:t xml:space="preserve">the </w:t>
      </w:r>
      <w:r w:rsidR="00B05DD5" w:rsidRPr="0051262F">
        <w:rPr>
          <w:rFonts w:ascii="Book Antiqua" w:eastAsia="Arial Unicode MS" w:hAnsi="Book Antiqua" w:cs="Times New Roman"/>
          <w:sz w:val="24"/>
          <w:szCs w:val="24"/>
        </w:rPr>
        <w:t>photofluorography</w:t>
      </w:r>
      <w:r w:rsidR="007C2986" w:rsidRPr="0051262F">
        <w:rPr>
          <w:rFonts w:ascii="Book Antiqua" w:eastAsia="Arial Unicode MS" w:hAnsi="Book Antiqua" w:cs="Times New Roman"/>
          <w:sz w:val="24"/>
          <w:szCs w:val="24"/>
        </w:rPr>
        <w:t xml:space="preserve"> screening group. T</w:t>
      </w:r>
      <w:r w:rsidR="002D4398" w:rsidRPr="0051262F">
        <w:rPr>
          <w:rFonts w:ascii="Book Antiqua" w:eastAsia="Arial Unicode MS" w:hAnsi="Book Antiqua" w:cs="Times New Roman"/>
          <w:sz w:val="24"/>
          <w:szCs w:val="24"/>
        </w:rPr>
        <w:t xml:space="preserve">he </w:t>
      </w:r>
      <w:r w:rsidR="00D15D18" w:rsidRPr="0051262F">
        <w:rPr>
          <w:rFonts w:ascii="Book Antiqua" w:eastAsia="Arial Unicode MS" w:hAnsi="Book Antiqua" w:cs="Times New Roman"/>
          <w:sz w:val="24"/>
          <w:szCs w:val="24"/>
        </w:rPr>
        <w:t>SMRs of all cancer</w:t>
      </w:r>
      <w:r w:rsidR="002D4398" w:rsidRPr="0051262F">
        <w:rPr>
          <w:rFonts w:ascii="Book Antiqua" w:eastAsia="Arial Unicode MS" w:hAnsi="Book Antiqua" w:cs="Times New Roman"/>
          <w:sz w:val="24"/>
          <w:szCs w:val="24"/>
        </w:rPr>
        <w:t xml:space="preserve"> deaths except gastric cancer deaths were</w:t>
      </w:r>
      <w:r w:rsidR="00DA1F27" w:rsidRPr="0051262F">
        <w:rPr>
          <w:rFonts w:ascii="Book Antiqua" w:eastAsia="Arial Unicode MS" w:hAnsi="Book Antiqua" w:cs="Times New Roman"/>
          <w:sz w:val="24"/>
          <w:szCs w:val="24"/>
        </w:rPr>
        <w:t xml:space="preserve"> </w:t>
      </w:r>
      <w:r w:rsidR="00603A1B" w:rsidRPr="0051262F">
        <w:rPr>
          <w:rFonts w:ascii="Book Antiqua" w:eastAsia="Arial Unicode MS" w:hAnsi="Book Antiqua" w:cs="Times New Roman"/>
          <w:sz w:val="24"/>
          <w:szCs w:val="24"/>
        </w:rPr>
        <w:t>0.62 (95%CI: 0.57-0.67</w:t>
      </w:r>
      <w:r w:rsidR="002D4398" w:rsidRPr="0051262F">
        <w:rPr>
          <w:rFonts w:ascii="Book Antiqua" w:eastAsia="Arial Unicode MS" w:hAnsi="Book Antiqua" w:cs="Times New Roman"/>
          <w:sz w:val="24"/>
          <w:szCs w:val="24"/>
        </w:rPr>
        <w:t xml:space="preserve">) for the </w:t>
      </w:r>
      <w:r w:rsidR="00603A1B" w:rsidRPr="0051262F">
        <w:rPr>
          <w:rFonts w:ascii="Book Antiqua" w:eastAsia="Arial Unicode MS" w:hAnsi="Book Antiqua" w:cs="Times New Roman"/>
          <w:sz w:val="24"/>
          <w:szCs w:val="24"/>
        </w:rPr>
        <w:t>endoscopic screening group,</w:t>
      </w:r>
      <w:r w:rsidR="00340F98" w:rsidRPr="0051262F">
        <w:rPr>
          <w:rFonts w:ascii="Book Antiqua" w:eastAsia="Arial Unicode MS" w:hAnsi="Book Antiqua" w:cs="Times New Roman"/>
          <w:sz w:val="24"/>
          <w:szCs w:val="24"/>
        </w:rPr>
        <w:t xml:space="preserve"> </w:t>
      </w:r>
      <w:r w:rsidR="00603A1B" w:rsidRPr="0051262F">
        <w:rPr>
          <w:rFonts w:ascii="Book Antiqua" w:eastAsia="Arial Unicode MS" w:hAnsi="Book Antiqua" w:cs="Times New Roman"/>
          <w:sz w:val="24"/>
          <w:szCs w:val="24"/>
        </w:rPr>
        <w:t>0.68</w:t>
      </w:r>
      <w:r w:rsidR="002D4398" w:rsidRPr="0051262F">
        <w:rPr>
          <w:rFonts w:ascii="Book Antiqua" w:eastAsia="Arial Unicode MS" w:hAnsi="Book Antiqua" w:cs="Times New Roman"/>
          <w:sz w:val="24"/>
          <w:szCs w:val="24"/>
        </w:rPr>
        <w:t xml:space="preserve"> (95%CI: </w:t>
      </w:r>
      <w:r w:rsidR="00603A1B" w:rsidRPr="0051262F">
        <w:rPr>
          <w:rFonts w:ascii="Book Antiqua" w:eastAsia="Arial Unicode MS" w:hAnsi="Book Antiqua" w:cs="Times New Roman"/>
          <w:sz w:val="24"/>
          <w:szCs w:val="24"/>
        </w:rPr>
        <w:t>0.63-0.73</w:t>
      </w:r>
      <w:r w:rsidR="002D4398" w:rsidRPr="0051262F">
        <w:rPr>
          <w:rFonts w:ascii="Book Antiqua" w:eastAsia="Arial Unicode MS" w:hAnsi="Book Antiqua" w:cs="Times New Roman"/>
          <w:sz w:val="24"/>
          <w:szCs w:val="24"/>
        </w:rPr>
        <w:t>) for the regular radiograph</w:t>
      </w:r>
      <w:r w:rsidR="00603A1B" w:rsidRPr="0051262F">
        <w:rPr>
          <w:rFonts w:ascii="Book Antiqua" w:eastAsia="Arial Unicode MS" w:hAnsi="Book Antiqua" w:cs="Times New Roman"/>
          <w:sz w:val="24"/>
          <w:szCs w:val="24"/>
        </w:rPr>
        <w:t>ic screening group</w:t>
      </w:r>
      <w:r w:rsidR="00340F98" w:rsidRPr="0051262F">
        <w:rPr>
          <w:rFonts w:ascii="Book Antiqua" w:eastAsia="Arial Unicode MS" w:hAnsi="Book Antiqua" w:cs="Times New Roman"/>
          <w:sz w:val="24"/>
          <w:szCs w:val="24"/>
        </w:rPr>
        <w:t>,</w:t>
      </w:r>
      <w:r w:rsidR="00603A1B" w:rsidRPr="0051262F">
        <w:rPr>
          <w:rFonts w:ascii="Book Antiqua" w:eastAsia="Arial Unicode MS" w:hAnsi="Book Antiqua" w:cs="Times New Roman"/>
          <w:sz w:val="24"/>
          <w:szCs w:val="24"/>
        </w:rPr>
        <w:t xml:space="preserve"> and 0.74</w:t>
      </w:r>
      <w:r w:rsidR="002D4398" w:rsidRPr="0051262F">
        <w:rPr>
          <w:rFonts w:ascii="Book Antiqua" w:eastAsia="Arial Unicode MS" w:hAnsi="Book Antiqua" w:cs="Times New Roman"/>
          <w:sz w:val="24"/>
          <w:szCs w:val="24"/>
        </w:rPr>
        <w:t xml:space="preserve"> (95%CI:</w:t>
      </w:r>
      <w:r w:rsidR="00603A1B" w:rsidRPr="0051262F">
        <w:rPr>
          <w:rFonts w:ascii="Book Antiqua" w:eastAsia="Arial Unicode MS" w:hAnsi="Book Antiqua" w:cs="Times New Roman"/>
          <w:sz w:val="24"/>
          <w:szCs w:val="24"/>
        </w:rPr>
        <w:t xml:space="preserve"> 0.68-0.79</w:t>
      </w:r>
      <w:r w:rsidR="002D4398" w:rsidRPr="0051262F">
        <w:rPr>
          <w:rFonts w:ascii="Book Antiqua" w:eastAsia="Arial Unicode MS" w:hAnsi="Book Antiqua" w:cs="Times New Roman"/>
          <w:sz w:val="24"/>
          <w:szCs w:val="24"/>
        </w:rPr>
        <w:t xml:space="preserve">) for the </w:t>
      </w:r>
      <w:r w:rsidR="004B0E0C" w:rsidRPr="0051262F">
        <w:rPr>
          <w:rFonts w:ascii="Book Antiqua" w:eastAsia="Arial Unicode MS" w:hAnsi="Book Antiqua" w:cs="Times New Roman"/>
          <w:sz w:val="24"/>
          <w:szCs w:val="24"/>
        </w:rPr>
        <w:t xml:space="preserve">photofluorography </w:t>
      </w:r>
      <w:r w:rsidR="002D4398" w:rsidRPr="0051262F">
        <w:rPr>
          <w:rFonts w:ascii="Book Antiqua" w:eastAsia="Arial Unicode MS" w:hAnsi="Book Antiqua" w:cs="Times New Roman"/>
          <w:sz w:val="24"/>
          <w:szCs w:val="24"/>
        </w:rPr>
        <w:t xml:space="preserve">screening group. </w:t>
      </w:r>
      <w:r w:rsidR="003B55A7" w:rsidRPr="0051262F">
        <w:rPr>
          <w:rFonts w:ascii="Book Antiqua" w:eastAsia="Arial Unicode MS" w:hAnsi="Book Antiqua" w:cs="Times New Roman"/>
          <w:sz w:val="24"/>
          <w:szCs w:val="24"/>
        </w:rPr>
        <w:t>The mortality reduction from gastric cancer was</w:t>
      </w:r>
      <w:r w:rsidRPr="0051262F">
        <w:rPr>
          <w:rFonts w:ascii="Book Antiqua" w:eastAsia="Arial Unicode MS" w:hAnsi="Book Antiqua" w:cs="Times New Roman"/>
          <w:sz w:val="24"/>
          <w:szCs w:val="24"/>
        </w:rPr>
        <w:t xml:space="preserve"> higher </w:t>
      </w:r>
      <w:r w:rsidR="003B55A7" w:rsidRPr="0051262F">
        <w:rPr>
          <w:rFonts w:ascii="Book Antiqua" w:eastAsia="Arial Unicode MS" w:hAnsi="Book Antiqua" w:cs="Times New Roman"/>
          <w:sz w:val="24"/>
          <w:szCs w:val="24"/>
        </w:rPr>
        <w:t xml:space="preserve">in </w:t>
      </w:r>
      <w:r w:rsidR="002D4398" w:rsidRPr="0051262F">
        <w:rPr>
          <w:rFonts w:ascii="Book Antiqua" w:eastAsia="Arial Unicode MS" w:hAnsi="Book Antiqua" w:cs="Times New Roman"/>
          <w:sz w:val="24"/>
          <w:szCs w:val="24"/>
        </w:rPr>
        <w:t xml:space="preserve">the </w:t>
      </w:r>
      <w:r w:rsidR="003B55A7" w:rsidRPr="0051262F">
        <w:rPr>
          <w:rFonts w:ascii="Book Antiqua" w:eastAsia="Arial Unicode MS" w:hAnsi="Book Antiqua" w:cs="Times New Roman"/>
          <w:sz w:val="24"/>
          <w:szCs w:val="24"/>
        </w:rPr>
        <w:t xml:space="preserve">endoscopic screening group </w:t>
      </w:r>
      <w:r w:rsidR="002D4398" w:rsidRPr="0051262F">
        <w:rPr>
          <w:rFonts w:ascii="Book Antiqua" w:eastAsia="Arial Unicode MS" w:hAnsi="Book Antiqua" w:cs="Times New Roman"/>
          <w:sz w:val="24"/>
          <w:szCs w:val="24"/>
        </w:rPr>
        <w:t>than in the</w:t>
      </w:r>
      <w:r w:rsidR="003D4E37" w:rsidRPr="0051262F">
        <w:rPr>
          <w:rFonts w:ascii="Book Antiqua" w:eastAsia="Arial Unicode MS" w:hAnsi="Book Antiqua" w:cs="Times New Roman"/>
          <w:sz w:val="24"/>
          <w:szCs w:val="24"/>
        </w:rPr>
        <w:t xml:space="preserve"> </w:t>
      </w:r>
      <w:r w:rsidR="00340F98" w:rsidRPr="0051262F">
        <w:rPr>
          <w:rFonts w:ascii="Book Antiqua" w:eastAsia="Arial Unicode MS" w:hAnsi="Book Antiqua" w:cs="Times New Roman"/>
          <w:sz w:val="24"/>
          <w:szCs w:val="24"/>
        </w:rPr>
        <w:t xml:space="preserve">regular radiographic </w:t>
      </w:r>
      <w:r w:rsidR="00D15D18" w:rsidRPr="0051262F">
        <w:rPr>
          <w:rFonts w:ascii="Book Antiqua" w:eastAsia="Arial Unicode MS" w:hAnsi="Book Antiqua" w:cs="Times New Roman"/>
          <w:sz w:val="24"/>
          <w:szCs w:val="24"/>
        </w:rPr>
        <w:t xml:space="preserve">screening </w:t>
      </w:r>
      <w:r w:rsidR="00340F98" w:rsidRPr="0051262F">
        <w:rPr>
          <w:rFonts w:ascii="Book Antiqua" w:eastAsia="Arial Unicode MS" w:hAnsi="Book Antiqua" w:cs="Times New Roman"/>
          <w:sz w:val="24"/>
          <w:szCs w:val="24"/>
        </w:rPr>
        <w:t>group</w:t>
      </w:r>
      <w:r w:rsidR="003D4E37" w:rsidRPr="0051262F">
        <w:rPr>
          <w:rFonts w:ascii="Book Antiqua" w:eastAsia="Arial Unicode MS" w:hAnsi="Book Antiqua" w:cs="Times New Roman"/>
          <w:sz w:val="24"/>
          <w:szCs w:val="24"/>
        </w:rPr>
        <w:t xml:space="preserve"> despite </w:t>
      </w:r>
      <w:r w:rsidR="002D4398" w:rsidRPr="0051262F">
        <w:rPr>
          <w:rFonts w:ascii="Book Antiqua" w:eastAsia="Arial Unicode MS" w:hAnsi="Book Antiqua" w:cs="Times New Roman"/>
          <w:sz w:val="24"/>
          <w:szCs w:val="24"/>
        </w:rPr>
        <w:t xml:space="preserve">the nearly equal </w:t>
      </w:r>
      <w:r w:rsidR="003D4E37" w:rsidRPr="0051262F">
        <w:rPr>
          <w:rFonts w:ascii="Book Antiqua" w:eastAsia="Arial Unicode MS" w:hAnsi="Book Antiqua" w:cs="Times New Roman"/>
          <w:sz w:val="24"/>
          <w:szCs w:val="24"/>
        </w:rPr>
        <w:t xml:space="preserve">mortality </w:t>
      </w:r>
      <w:r w:rsidRPr="0051262F">
        <w:rPr>
          <w:rFonts w:ascii="Book Antiqua" w:eastAsia="Arial Unicode MS" w:hAnsi="Book Antiqua" w:cs="Times New Roman"/>
          <w:sz w:val="24"/>
          <w:szCs w:val="24"/>
        </w:rPr>
        <w:t>rate</w:t>
      </w:r>
      <w:r w:rsidR="003D4E37" w:rsidRPr="0051262F">
        <w:rPr>
          <w:rFonts w:ascii="Book Antiqua" w:eastAsia="Arial Unicode MS" w:hAnsi="Book Antiqua" w:cs="Times New Roman"/>
          <w:sz w:val="24"/>
          <w:szCs w:val="24"/>
        </w:rPr>
        <w:t>s</w:t>
      </w:r>
      <w:r w:rsidRPr="0051262F">
        <w:rPr>
          <w:rFonts w:ascii="Book Antiqua" w:eastAsia="Arial Unicode MS" w:hAnsi="Book Antiqua" w:cs="Times New Roman"/>
          <w:sz w:val="24"/>
          <w:szCs w:val="24"/>
        </w:rPr>
        <w:t xml:space="preserve"> of all cancers except gastric cancer. The same results were obtained even if the reference </w:t>
      </w:r>
      <w:r w:rsidR="002D4398" w:rsidRPr="0051262F">
        <w:rPr>
          <w:rFonts w:ascii="Book Antiqua" w:eastAsia="Arial Unicode MS" w:hAnsi="Book Antiqua" w:cs="Times New Roman"/>
          <w:sz w:val="24"/>
          <w:szCs w:val="24"/>
        </w:rPr>
        <w:t>population were</w:t>
      </w:r>
      <w:r w:rsidRPr="0051262F">
        <w:rPr>
          <w:rFonts w:ascii="Book Antiqua" w:eastAsia="Arial Unicode MS" w:hAnsi="Book Antiqua" w:cs="Times New Roman"/>
          <w:sz w:val="24"/>
          <w:szCs w:val="24"/>
        </w:rPr>
        <w:t xml:space="preserve"> changed to </w:t>
      </w:r>
      <w:r w:rsidR="00762FB7" w:rsidRPr="0051262F">
        <w:rPr>
          <w:rFonts w:ascii="Book Antiqua" w:eastAsia="Arial Unicode MS" w:hAnsi="Book Antiqua" w:cs="Times New Roman"/>
          <w:sz w:val="24"/>
          <w:szCs w:val="24"/>
        </w:rPr>
        <w:t xml:space="preserve">the </w:t>
      </w:r>
      <w:r w:rsidR="003D4E37" w:rsidRPr="0051262F">
        <w:rPr>
          <w:rFonts w:ascii="Book Antiqua" w:eastAsia="Arial Unicode MS" w:hAnsi="Book Antiqua" w:cs="Times New Roman"/>
          <w:sz w:val="24"/>
          <w:szCs w:val="24"/>
        </w:rPr>
        <w:t xml:space="preserve">population </w:t>
      </w:r>
      <w:r w:rsidRPr="0051262F">
        <w:rPr>
          <w:rFonts w:ascii="Book Antiqua" w:eastAsia="Arial Unicode MS" w:hAnsi="Book Antiqua" w:cs="Times New Roman"/>
          <w:sz w:val="24"/>
          <w:szCs w:val="24"/>
        </w:rPr>
        <w:t>of Niigata prefecture and</w:t>
      </w:r>
      <w:r w:rsidR="00603A1B" w:rsidRPr="0051262F">
        <w:rPr>
          <w:rFonts w:ascii="Book Antiqua" w:eastAsia="Arial Unicode MS" w:hAnsi="Book Antiqua" w:cs="Times New Roman"/>
          <w:sz w:val="24"/>
          <w:szCs w:val="24"/>
        </w:rPr>
        <w:t xml:space="preserve"> Japan</w:t>
      </w:r>
      <w:r w:rsidRPr="0051262F">
        <w:rPr>
          <w:rFonts w:ascii="Book Antiqua" w:eastAsia="Arial Unicode MS" w:hAnsi="Book Antiqua" w:cs="Times New Roman"/>
          <w:sz w:val="24"/>
          <w:szCs w:val="24"/>
        </w:rPr>
        <w:t>.</w:t>
      </w:r>
      <w:r w:rsidR="006D07F3" w:rsidRPr="0051262F">
        <w:rPr>
          <w:rFonts w:ascii="Book Antiqua" w:eastAsia="Arial Unicode MS" w:hAnsi="Book Antiqua" w:cs="Times New Roman"/>
          <w:sz w:val="24"/>
          <w:szCs w:val="24"/>
        </w:rPr>
        <w:t xml:space="preserve"> </w:t>
      </w:r>
      <w:r w:rsidR="002D4398" w:rsidRPr="0051262F">
        <w:rPr>
          <w:rFonts w:ascii="Book Antiqua" w:eastAsia="Arial Unicode MS" w:hAnsi="Book Antiqua" w:cs="Times New Roman"/>
          <w:sz w:val="24"/>
          <w:szCs w:val="24"/>
        </w:rPr>
        <w:t>The SMRs for the</w:t>
      </w:r>
      <w:r w:rsidR="007C724A" w:rsidRPr="0051262F">
        <w:rPr>
          <w:rFonts w:ascii="Book Antiqua" w:eastAsia="Arial Unicode MS" w:hAnsi="Book Antiqua" w:cs="Times New Roman"/>
          <w:sz w:val="24"/>
          <w:szCs w:val="24"/>
        </w:rPr>
        <w:t xml:space="preserve"> endoscopic screening was 0.41</w:t>
      </w:r>
      <w:r w:rsidR="00A86F7F" w:rsidRPr="0051262F">
        <w:rPr>
          <w:rFonts w:ascii="Book Antiqua" w:eastAsia="Arial Unicode MS" w:hAnsi="Book Antiqua" w:cs="Times New Roman"/>
          <w:sz w:val="24"/>
          <w:szCs w:val="24"/>
        </w:rPr>
        <w:t xml:space="preserve"> </w:t>
      </w:r>
      <w:r w:rsidR="007C724A" w:rsidRPr="0051262F">
        <w:rPr>
          <w:rFonts w:ascii="Book Antiqua" w:eastAsia="Arial Unicode MS" w:hAnsi="Book Antiqua" w:cs="Times New Roman"/>
          <w:sz w:val="24"/>
          <w:szCs w:val="24"/>
        </w:rPr>
        <w:t>(95%CI:</w:t>
      </w:r>
      <w:r w:rsidR="002D4398" w:rsidRPr="0051262F">
        <w:rPr>
          <w:rFonts w:ascii="Book Antiqua" w:eastAsia="Arial Unicode MS" w:hAnsi="Book Antiqua" w:cs="Times New Roman"/>
          <w:sz w:val="24"/>
          <w:szCs w:val="24"/>
        </w:rPr>
        <w:t xml:space="preserve"> </w:t>
      </w:r>
      <w:r w:rsidR="00EF79AB" w:rsidRPr="0051262F">
        <w:rPr>
          <w:rFonts w:ascii="Book Antiqua" w:eastAsia="Arial Unicode MS" w:hAnsi="Book Antiqua" w:cs="Times New Roman"/>
          <w:sz w:val="24"/>
          <w:szCs w:val="24"/>
        </w:rPr>
        <w:t>0.29-0.55</w:t>
      </w:r>
      <w:r w:rsidR="007C724A" w:rsidRPr="0051262F">
        <w:rPr>
          <w:rFonts w:ascii="Book Antiqua" w:eastAsia="Arial Unicode MS" w:hAnsi="Book Antiqua" w:cs="Times New Roman"/>
          <w:sz w:val="24"/>
          <w:szCs w:val="24"/>
        </w:rPr>
        <w:t>)</w:t>
      </w:r>
      <w:r w:rsidR="00223728" w:rsidRPr="0051262F">
        <w:rPr>
          <w:rFonts w:ascii="Book Antiqua" w:eastAsia="Arial Unicode MS" w:hAnsi="Book Antiqua" w:cs="Times New Roman"/>
          <w:sz w:val="24"/>
          <w:szCs w:val="24"/>
        </w:rPr>
        <w:t xml:space="preserve"> </w:t>
      </w:r>
      <w:r w:rsidR="002D4398" w:rsidRPr="0051262F">
        <w:rPr>
          <w:rFonts w:ascii="Book Antiqua" w:eastAsia="Arial Unicode MS" w:hAnsi="Book Antiqua" w:cs="Times New Roman"/>
          <w:sz w:val="24"/>
          <w:szCs w:val="24"/>
        </w:rPr>
        <w:t>in reference</w:t>
      </w:r>
      <w:r w:rsidR="007C724A" w:rsidRPr="0051262F">
        <w:rPr>
          <w:rFonts w:ascii="Book Antiqua" w:eastAsia="Arial Unicode MS" w:hAnsi="Book Antiqua" w:cs="Times New Roman"/>
          <w:sz w:val="24"/>
          <w:szCs w:val="24"/>
        </w:rPr>
        <w:t xml:space="preserve"> to </w:t>
      </w:r>
      <w:r w:rsidR="002D4398" w:rsidRPr="0051262F">
        <w:rPr>
          <w:rFonts w:ascii="Book Antiqua" w:eastAsia="Arial Unicode MS" w:hAnsi="Book Antiqua" w:cs="Times New Roman"/>
          <w:sz w:val="24"/>
          <w:szCs w:val="24"/>
        </w:rPr>
        <w:t xml:space="preserve">the </w:t>
      </w:r>
      <w:r w:rsidR="007C724A" w:rsidRPr="0051262F">
        <w:rPr>
          <w:rFonts w:ascii="Book Antiqua" w:eastAsia="Arial Unicode MS" w:hAnsi="Book Antiqua" w:cs="Times New Roman"/>
          <w:sz w:val="24"/>
          <w:szCs w:val="24"/>
        </w:rPr>
        <w:t>population</w:t>
      </w:r>
      <w:r w:rsidR="00603A1B" w:rsidRPr="0051262F">
        <w:rPr>
          <w:rFonts w:ascii="Book Antiqua" w:eastAsia="Arial Unicode MS" w:hAnsi="Book Antiqua" w:cs="Times New Roman"/>
          <w:sz w:val="24"/>
          <w:szCs w:val="24"/>
        </w:rPr>
        <w:t xml:space="preserve"> of Niigata prefecture and 0.45</w:t>
      </w:r>
      <w:r w:rsidR="003845C2" w:rsidRPr="0051262F">
        <w:rPr>
          <w:rFonts w:ascii="Book Antiqua" w:eastAsia="Arial Unicode MS" w:hAnsi="Book Antiqua" w:cs="Times New Roman"/>
          <w:sz w:val="24"/>
          <w:szCs w:val="24"/>
        </w:rPr>
        <w:t xml:space="preserve"> </w:t>
      </w:r>
      <w:r w:rsidR="003845C2" w:rsidRPr="0051262F">
        <w:rPr>
          <w:rFonts w:ascii="Book Antiqua" w:eastAsia="Arial Unicode MS" w:hAnsi="Book Antiqua" w:cs="Times New Roman"/>
          <w:sz w:val="24"/>
          <w:szCs w:val="24"/>
        </w:rPr>
        <w:lastRenderedPageBreak/>
        <w:t>(95%</w:t>
      </w:r>
      <w:r w:rsidR="003F3504" w:rsidRPr="0051262F">
        <w:rPr>
          <w:rFonts w:ascii="Book Antiqua" w:eastAsia="Arial Unicode MS" w:hAnsi="Book Antiqua" w:cs="Times New Roman"/>
          <w:sz w:val="24"/>
          <w:szCs w:val="24"/>
        </w:rPr>
        <w:t>CI: 0.31-0.59</w:t>
      </w:r>
      <w:r w:rsidR="007C724A" w:rsidRPr="0051262F">
        <w:rPr>
          <w:rFonts w:ascii="Book Antiqua" w:eastAsia="Arial Unicode MS" w:hAnsi="Book Antiqua" w:cs="Times New Roman"/>
          <w:sz w:val="24"/>
          <w:szCs w:val="24"/>
        </w:rPr>
        <w:t xml:space="preserve">) </w:t>
      </w:r>
      <w:r w:rsidR="002D4398" w:rsidRPr="0051262F">
        <w:rPr>
          <w:rFonts w:ascii="Book Antiqua" w:eastAsia="Arial Unicode MS" w:hAnsi="Book Antiqua" w:cs="Times New Roman"/>
          <w:sz w:val="24"/>
          <w:szCs w:val="24"/>
        </w:rPr>
        <w:t xml:space="preserve">in reference </w:t>
      </w:r>
      <w:r w:rsidR="007C724A" w:rsidRPr="0051262F">
        <w:rPr>
          <w:rFonts w:ascii="Book Antiqua" w:eastAsia="Arial Unicode MS" w:hAnsi="Book Antiqua" w:cs="Times New Roman"/>
          <w:sz w:val="24"/>
          <w:szCs w:val="24"/>
        </w:rPr>
        <w:t xml:space="preserve">to </w:t>
      </w:r>
      <w:r w:rsidR="002D4398" w:rsidRPr="0051262F">
        <w:rPr>
          <w:rFonts w:ascii="Book Antiqua" w:eastAsia="Arial Unicode MS" w:hAnsi="Book Antiqua" w:cs="Times New Roman"/>
          <w:sz w:val="24"/>
          <w:szCs w:val="24"/>
        </w:rPr>
        <w:t xml:space="preserve">the </w:t>
      </w:r>
      <w:r w:rsidR="007C724A" w:rsidRPr="0051262F">
        <w:rPr>
          <w:rFonts w:ascii="Book Antiqua" w:eastAsia="Arial Unicode MS" w:hAnsi="Book Antiqua" w:cs="Times New Roman"/>
          <w:sz w:val="24"/>
          <w:szCs w:val="24"/>
        </w:rPr>
        <w:t>population</w:t>
      </w:r>
      <w:r w:rsidR="00A86F7F" w:rsidRPr="0051262F">
        <w:rPr>
          <w:rFonts w:ascii="Book Antiqua" w:eastAsia="Arial Unicode MS" w:hAnsi="Book Antiqua" w:cs="Times New Roman"/>
          <w:sz w:val="24"/>
          <w:szCs w:val="24"/>
        </w:rPr>
        <w:t xml:space="preserve"> of Japan</w:t>
      </w:r>
      <w:r w:rsidR="007C724A" w:rsidRPr="0051262F">
        <w:rPr>
          <w:rFonts w:ascii="Book Antiqua" w:eastAsia="Arial Unicode MS" w:hAnsi="Book Antiqua" w:cs="Times New Roman"/>
          <w:sz w:val="24"/>
          <w:szCs w:val="24"/>
        </w:rPr>
        <w:t xml:space="preserve">. </w:t>
      </w:r>
      <w:r w:rsidR="00FC13A2" w:rsidRPr="0051262F">
        <w:rPr>
          <w:rFonts w:ascii="Book Antiqua" w:eastAsia="Arial Unicode MS" w:hAnsi="Book Antiqua" w:cs="Times New Roman"/>
          <w:sz w:val="24"/>
          <w:szCs w:val="24"/>
        </w:rPr>
        <w:t>T</w:t>
      </w:r>
      <w:r w:rsidR="002D4398" w:rsidRPr="0051262F">
        <w:rPr>
          <w:rFonts w:ascii="Book Antiqua" w:eastAsia="Arial Unicode MS" w:hAnsi="Book Antiqua" w:cs="Times New Roman"/>
          <w:sz w:val="24"/>
          <w:szCs w:val="24"/>
        </w:rPr>
        <w:t>he same results for</w:t>
      </w:r>
      <w:r w:rsidR="00FC13A2" w:rsidRPr="0051262F">
        <w:rPr>
          <w:rFonts w:ascii="Book Antiqua" w:eastAsia="Arial Unicode MS" w:hAnsi="Book Antiqua" w:cs="Times New Roman"/>
          <w:sz w:val="24"/>
          <w:szCs w:val="24"/>
        </w:rPr>
        <w:t xml:space="preserve"> each screening group were obtained in both men and women. </w:t>
      </w:r>
      <w:r w:rsidR="003B55A7" w:rsidRPr="0051262F">
        <w:rPr>
          <w:rFonts w:ascii="Book Antiqua" w:eastAsia="Arial Unicode MS" w:hAnsi="Book Antiqua" w:cs="Times New Roman"/>
          <w:sz w:val="24"/>
          <w:szCs w:val="24"/>
        </w:rPr>
        <w:t>These results suggested mortality reduction from gastric cancer by endoscopic screening.</w:t>
      </w:r>
    </w:p>
    <w:p w:rsidR="00C77207" w:rsidRPr="0051262F" w:rsidRDefault="00C77207" w:rsidP="00AC3F98">
      <w:pPr>
        <w:snapToGrid w:val="0"/>
        <w:spacing w:line="360" w:lineRule="auto"/>
        <w:rPr>
          <w:rFonts w:ascii="Book Antiqua" w:eastAsia="Arial Unicode MS" w:hAnsi="Book Antiqua" w:cs="Times New Roman"/>
          <w:sz w:val="24"/>
          <w:szCs w:val="24"/>
        </w:rPr>
      </w:pPr>
    </w:p>
    <w:p w:rsidR="000714E2" w:rsidRPr="0051262F" w:rsidRDefault="000714E2" w:rsidP="00AC3F98">
      <w:pPr>
        <w:snapToGrid w:val="0"/>
        <w:spacing w:line="360" w:lineRule="auto"/>
        <w:rPr>
          <w:rFonts w:ascii="Book Antiqua" w:hAnsi="Book Antiqua" w:cs="Times New Roman"/>
          <w:b/>
          <w:sz w:val="24"/>
          <w:szCs w:val="24"/>
        </w:rPr>
      </w:pPr>
      <w:r w:rsidRPr="0051262F">
        <w:rPr>
          <w:rFonts w:ascii="Book Antiqua" w:hAnsi="Book Antiqua" w:cs="Times New Roman"/>
          <w:b/>
          <w:sz w:val="24"/>
          <w:szCs w:val="24"/>
        </w:rPr>
        <w:t>D</w:t>
      </w:r>
      <w:r w:rsidR="00FC13A2" w:rsidRPr="0051262F">
        <w:rPr>
          <w:rFonts w:ascii="Book Antiqua" w:hAnsi="Book Antiqua" w:cs="Times New Roman"/>
          <w:b/>
          <w:sz w:val="24"/>
          <w:szCs w:val="24"/>
        </w:rPr>
        <w:t>ISCUSSION</w:t>
      </w:r>
    </w:p>
    <w:p w:rsidR="00EC626D" w:rsidRPr="0051262F" w:rsidRDefault="00021A16" w:rsidP="00AC3F98">
      <w:pPr>
        <w:snapToGrid w:val="0"/>
        <w:spacing w:line="360" w:lineRule="auto"/>
        <w:rPr>
          <w:rFonts w:ascii="Book Antiqua" w:hAnsi="Book Antiqua" w:cs="Times New Roman"/>
          <w:sz w:val="24"/>
          <w:szCs w:val="24"/>
        </w:rPr>
      </w:pPr>
      <w:r w:rsidRPr="0051262F">
        <w:rPr>
          <w:rFonts w:ascii="Book Antiqua" w:hAnsi="Book Antiqua" w:cs="Times New Roman"/>
          <w:sz w:val="24"/>
          <w:szCs w:val="24"/>
        </w:rPr>
        <w:t>W</w:t>
      </w:r>
      <w:r w:rsidR="007964C1" w:rsidRPr="0051262F">
        <w:rPr>
          <w:rFonts w:ascii="Book Antiqua" w:hAnsi="Book Antiqua" w:cs="Times New Roman"/>
          <w:sz w:val="24"/>
          <w:szCs w:val="24"/>
        </w:rPr>
        <w:t>e assessed the SMR</w:t>
      </w:r>
      <w:r w:rsidRPr="0051262F">
        <w:rPr>
          <w:rFonts w:ascii="Book Antiqua" w:hAnsi="Book Antiqua" w:cs="Times New Roman"/>
          <w:sz w:val="24"/>
          <w:szCs w:val="24"/>
        </w:rPr>
        <w:t>s</w:t>
      </w:r>
      <w:r w:rsidR="007964C1" w:rsidRPr="0051262F">
        <w:rPr>
          <w:rFonts w:ascii="Book Antiqua" w:hAnsi="Book Antiqua" w:cs="Times New Roman"/>
          <w:sz w:val="24"/>
          <w:szCs w:val="24"/>
        </w:rPr>
        <w:t xml:space="preserve"> of gastric cancer deaths in endoscopic</w:t>
      </w:r>
      <w:r w:rsidRPr="0051262F">
        <w:rPr>
          <w:rFonts w:ascii="Book Antiqua" w:hAnsi="Book Antiqua" w:cs="Times New Roman"/>
          <w:sz w:val="24"/>
          <w:szCs w:val="24"/>
        </w:rPr>
        <w:t xml:space="preserve"> screening</w:t>
      </w:r>
      <w:r w:rsidR="007964C1" w:rsidRPr="0051262F">
        <w:rPr>
          <w:rFonts w:ascii="Book Antiqua" w:hAnsi="Book Antiqua" w:cs="Times New Roman"/>
          <w:sz w:val="24"/>
          <w:szCs w:val="24"/>
        </w:rPr>
        <w:t xml:space="preserve"> and </w:t>
      </w:r>
      <w:r w:rsidRPr="0051262F">
        <w:rPr>
          <w:rFonts w:ascii="Book Antiqua" w:hAnsi="Book Antiqua" w:cs="Times New Roman"/>
          <w:sz w:val="24"/>
          <w:szCs w:val="24"/>
        </w:rPr>
        <w:t>2</w:t>
      </w:r>
      <w:r w:rsidR="00E61CCC" w:rsidRPr="0051262F">
        <w:rPr>
          <w:rFonts w:ascii="Book Antiqua" w:hAnsi="Book Antiqua" w:cs="Times New Roman"/>
          <w:sz w:val="24"/>
          <w:szCs w:val="24"/>
        </w:rPr>
        <w:t xml:space="preserve"> </w:t>
      </w:r>
      <w:r w:rsidR="007964C1" w:rsidRPr="0051262F">
        <w:rPr>
          <w:rFonts w:ascii="Book Antiqua" w:hAnsi="Book Antiqua" w:cs="Times New Roman"/>
          <w:sz w:val="24"/>
          <w:szCs w:val="24"/>
        </w:rPr>
        <w:t xml:space="preserve">radiographic screening </w:t>
      </w:r>
      <w:r w:rsidRPr="0051262F">
        <w:rPr>
          <w:rFonts w:ascii="Book Antiqua" w:hAnsi="Book Antiqua" w:cs="Times New Roman"/>
          <w:sz w:val="24"/>
          <w:szCs w:val="24"/>
        </w:rPr>
        <w:t xml:space="preserve">procedures </w:t>
      </w:r>
      <w:r w:rsidR="007964C1" w:rsidRPr="0051262F">
        <w:rPr>
          <w:rFonts w:ascii="Book Antiqua" w:hAnsi="Book Antiqua" w:cs="Times New Roman"/>
          <w:sz w:val="24"/>
          <w:szCs w:val="24"/>
        </w:rPr>
        <w:t xml:space="preserve">at </w:t>
      </w:r>
      <w:r w:rsidRPr="0051262F">
        <w:rPr>
          <w:rFonts w:ascii="Book Antiqua" w:hAnsi="Book Antiqua" w:cs="Times New Roman"/>
          <w:sz w:val="24"/>
          <w:szCs w:val="24"/>
        </w:rPr>
        <w:t xml:space="preserve">the </w:t>
      </w:r>
      <w:r w:rsidR="007964C1" w:rsidRPr="0051262F">
        <w:rPr>
          <w:rFonts w:ascii="Book Antiqua" w:hAnsi="Book Antiqua" w:cs="Times New Roman"/>
          <w:sz w:val="24"/>
          <w:szCs w:val="24"/>
        </w:rPr>
        <w:t>community</w:t>
      </w:r>
      <w:r w:rsidR="00A86F7F" w:rsidRPr="0051262F">
        <w:rPr>
          <w:rFonts w:ascii="Book Antiqua" w:eastAsia="MS Mincho" w:hAnsi="Book Antiqua" w:cs="Times New Roman"/>
          <w:sz w:val="24"/>
          <w:szCs w:val="24"/>
        </w:rPr>
        <w:t xml:space="preserve"> level</w:t>
      </w:r>
      <w:r w:rsidR="007964C1" w:rsidRPr="0051262F">
        <w:rPr>
          <w:rFonts w:ascii="Book Antiqua" w:hAnsi="Book Antiqua" w:cs="Times New Roman"/>
          <w:sz w:val="24"/>
          <w:szCs w:val="24"/>
        </w:rPr>
        <w:t xml:space="preserve">. </w:t>
      </w:r>
      <w:r w:rsidR="0064273E" w:rsidRPr="0051262F">
        <w:rPr>
          <w:rFonts w:ascii="Book Antiqua" w:hAnsi="Book Antiqua" w:cs="Times New Roman"/>
          <w:sz w:val="24"/>
          <w:szCs w:val="24"/>
        </w:rPr>
        <w:t xml:space="preserve">The risk of gastric cancer </w:t>
      </w:r>
      <w:r w:rsidR="00E61CCC" w:rsidRPr="0051262F">
        <w:rPr>
          <w:rFonts w:ascii="Book Antiqua" w:hAnsi="Book Antiqua" w:cs="Times New Roman"/>
          <w:sz w:val="24"/>
          <w:szCs w:val="24"/>
        </w:rPr>
        <w:t xml:space="preserve">death </w:t>
      </w:r>
      <w:r w:rsidR="0064273E" w:rsidRPr="0051262F">
        <w:rPr>
          <w:rFonts w:ascii="Book Antiqua" w:hAnsi="Book Antiqua" w:cs="Times New Roman"/>
          <w:sz w:val="24"/>
          <w:szCs w:val="24"/>
        </w:rPr>
        <w:t xml:space="preserve">for the participants in </w:t>
      </w:r>
      <w:r w:rsidR="008F06BB" w:rsidRPr="0051262F">
        <w:rPr>
          <w:rFonts w:ascii="Book Antiqua" w:hAnsi="Book Antiqua" w:cs="Times New Roman"/>
          <w:sz w:val="24"/>
          <w:szCs w:val="24"/>
        </w:rPr>
        <w:t xml:space="preserve">the </w:t>
      </w:r>
      <w:r w:rsidR="0064273E" w:rsidRPr="0051262F">
        <w:rPr>
          <w:rFonts w:ascii="Book Antiqua" w:hAnsi="Book Antiqua" w:cs="Times New Roman"/>
          <w:sz w:val="24"/>
          <w:szCs w:val="24"/>
        </w:rPr>
        <w:t xml:space="preserve">endoscopic </w:t>
      </w:r>
      <w:r w:rsidR="007964C1" w:rsidRPr="0051262F">
        <w:rPr>
          <w:rFonts w:ascii="Book Antiqua" w:hAnsi="Book Antiqua" w:cs="Times New Roman"/>
          <w:sz w:val="24"/>
          <w:szCs w:val="24"/>
        </w:rPr>
        <w:t>screening</w:t>
      </w:r>
      <w:r w:rsidR="00340F98" w:rsidRPr="0051262F">
        <w:rPr>
          <w:rFonts w:ascii="Book Antiqua" w:hAnsi="Book Antiqua" w:cs="Times New Roman"/>
          <w:sz w:val="24"/>
          <w:szCs w:val="24"/>
        </w:rPr>
        <w:t xml:space="preserve"> was reduced by 57</w:t>
      </w:r>
      <w:r w:rsidR="0064273E" w:rsidRPr="0051262F">
        <w:rPr>
          <w:rFonts w:ascii="Book Antiqua" w:hAnsi="Book Antiqua" w:cs="Times New Roman"/>
          <w:sz w:val="24"/>
          <w:szCs w:val="24"/>
        </w:rPr>
        <w:t xml:space="preserve">% </w:t>
      </w:r>
      <w:r w:rsidR="007964C1" w:rsidRPr="0051262F">
        <w:rPr>
          <w:rFonts w:ascii="Book Antiqua" w:hAnsi="Book Antiqua" w:cs="Times New Roman"/>
          <w:sz w:val="24"/>
          <w:szCs w:val="24"/>
        </w:rPr>
        <w:t>compared</w:t>
      </w:r>
      <w:r w:rsidR="0064273E" w:rsidRPr="0051262F">
        <w:rPr>
          <w:rFonts w:ascii="Book Antiqua" w:hAnsi="Book Antiqua" w:cs="Times New Roman"/>
          <w:sz w:val="24"/>
          <w:szCs w:val="24"/>
        </w:rPr>
        <w:t xml:space="preserve"> </w:t>
      </w:r>
      <w:r w:rsidR="008F06BB" w:rsidRPr="0051262F">
        <w:rPr>
          <w:rFonts w:ascii="Book Antiqua" w:hAnsi="Book Antiqua" w:cs="Times New Roman"/>
          <w:sz w:val="24"/>
          <w:szCs w:val="24"/>
        </w:rPr>
        <w:t>with the risk for</w:t>
      </w:r>
      <w:r w:rsidR="0064273E" w:rsidRPr="0051262F">
        <w:rPr>
          <w:rFonts w:ascii="Book Antiqua" w:hAnsi="Book Antiqua" w:cs="Times New Roman"/>
          <w:sz w:val="24"/>
          <w:szCs w:val="24"/>
        </w:rPr>
        <w:t xml:space="preserve"> the reference population </w:t>
      </w:r>
      <w:r w:rsidR="00366D48" w:rsidRPr="0051262F">
        <w:rPr>
          <w:rFonts w:ascii="Book Antiqua" w:hAnsi="Book Antiqua" w:cs="Times New Roman"/>
          <w:sz w:val="24"/>
          <w:szCs w:val="24"/>
        </w:rPr>
        <w:t>of</w:t>
      </w:r>
      <w:r w:rsidR="00A86F7F" w:rsidRPr="0051262F">
        <w:rPr>
          <w:rFonts w:ascii="Book Antiqua" w:hAnsi="Book Antiqua" w:cs="Times New Roman"/>
          <w:sz w:val="24"/>
          <w:szCs w:val="24"/>
        </w:rPr>
        <w:t xml:space="preserve"> Niigata </w:t>
      </w:r>
      <w:r w:rsidR="00F12F68" w:rsidRPr="0051262F">
        <w:rPr>
          <w:rFonts w:ascii="Book Antiqua" w:eastAsia="MS Mincho" w:hAnsi="Book Antiqua" w:cs="Times New Roman"/>
          <w:sz w:val="24"/>
          <w:szCs w:val="24"/>
        </w:rPr>
        <w:t>city</w:t>
      </w:r>
      <w:r w:rsidR="00366D48" w:rsidRPr="0051262F">
        <w:rPr>
          <w:rFonts w:ascii="Book Antiqua" w:hAnsi="Book Antiqua" w:cs="Times New Roman"/>
          <w:sz w:val="24"/>
          <w:szCs w:val="24"/>
        </w:rPr>
        <w:t>, Niigata prefecture</w:t>
      </w:r>
      <w:r w:rsidR="008F06BB" w:rsidRPr="0051262F">
        <w:rPr>
          <w:rFonts w:ascii="Book Antiqua" w:hAnsi="Book Antiqua" w:cs="Times New Roman"/>
          <w:sz w:val="24"/>
          <w:szCs w:val="24"/>
        </w:rPr>
        <w:t>,</w:t>
      </w:r>
      <w:r w:rsidR="00366D48" w:rsidRPr="0051262F">
        <w:rPr>
          <w:rFonts w:ascii="Book Antiqua" w:hAnsi="Book Antiqua" w:cs="Times New Roman"/>
          <w:sz w:val="24"/>
          <w:szCs w:val="24"/>
        </w:rPr>
        <w:t xml:space="preserve"> and</w:t>
      </w:r>
      <w:r w:rsidR="007C2986" w:rsidRPr="0051262F">
        <w:rPr>
          <w:rFonts w:ascii="Book Antiqua" w:hAnsi="Book Antiqua" w:cs="Times New Roman"/>
          <w:sz w:val="24"/>
          <w:szCs w:val="24"/>
        </w:rPr>
        <w:t xml:space="preserve"> Japan</w:t>
      </w:r>
      <w:r w:rsidR="00366D48" w:rsidRPr="0051262F">
        <w:rPr>
          <w:rFonts w:ascii="Book Antiqua" w:hAnsi="Book Antiqua" w:cs="Times New Roman"/>
          <w:sz w:val="24"/>
          <w:szCs w:val="24"/>
        </w:rPr>
        <w:t>. Even if the reference population was changed, the SMR</w:t>
      </w:r>
      <w:r w:rsidR="0034182B" w:rsidRPr="0051262F">
        <w:rPr>
          <w:rFonts w:ascii="Book Antiqua" w:hAnsi="Book Antiqua" w:cs="Times New Roman"/>
          <w:sz w:val="24"/>
          <w:szCs w:val="24"/>
        </w:rPr>
        <w:t>s</w:t>
      </w:r>
      <w:r w:rsidR="00366D48" w:rsidRPr="0051262F">
        <w:rPr>
          <w:rFonts w:ascii="Book Antiqua" w:hAnsi="Book Antiqua" w:cs="Times New Roman"/>
          <w:sz w:val="24"/>
          <w:szCs w:val="24"/>
        </w:rPr>
        <w:t xml:space="preserve"> of </w:t>
      </w:r>
      <w:r w:rsidR="008F06BB" w:rsidRPr="0051262F">
        <w:rPr>
          <w:rFonts w:ascii="Book Antiqua" w:hAnsi="Book Antiqua" w:cs="Times New Roman"/>
          <w:sz w:val="24"/>
          <w:szCs w:val="24"/>
        </w:rPr>
        <w:t>the endoscopic screening</w:t>
      </w:r>
      <w:r w:rsidR="00366D48" w:rsidRPr="0051262F">
        <w:rPr>
          <w:rFonts w:ascii="Book Antiqua" w:hAnsi="Book Antiqua" w:cs="Times New Roman"/>
          <w:sz w:val="24"/>
          <w:szCs w:val="24"/>
        </w:rPr>
        <w:t xml:space="preserve"> group were </w:t>
      </w:r>
      <w:r w:rsidR="002D4C59" w:rsidRPr="0051262F">
        <w:rPr>
          <w:rFonts w:ascii="Book Antiqua" w:hAnsi="Book Antiqua" w:cs="Times New Roman"/>
          <w:sz w:val="24"/>
          <w:szCs w:val="24"/>
        </w:rPr>
        <w:t>similar</w:t>
      </w:r>
      <w:r w:rsidR="00366D48" w:rsidRPr="0051262F">
        <w:rPr>
          <w:rFonts w:ascii="Book Antiqua" w:hAnsi="Book Antiqua" w:cs="Times New Roman"/>
          <w:sz w:val="24"/>
          <w:szCs w:val="24"/>
        </w:rPr>
        <w:t xml:space="preserve">. </w:t>
      </w:r>
      <w:r w:rsidR="00EC626D" w:rsidRPr="0051262F">
        <w:rPr>
          <w:rFonts w:ascii="Book Antiqua" w:hAnsi="Book Antiqua" w:cs="Times New Roman"/>
          <w:sz w:val="24"/>
          <w:szCs w:val="24"/>
        </w:rPr>
        <w:t>T</w:t>
      </w:r>
      <w:r w:rsidR="00D3048E" w:rsidRPr="0051262F">
        <w:rPr>
          <w:rFonts w:ascii="Book Antiqua" w:hAnsi="Book Antiqua" w:cs="Times New Roman"/>
          <w:sz w:val="24"/>
          <w:szCs w:val="24"/>
        </w:rPr>
        <w:t>he SMRs of all cancer</w:t>
      </w:r>
      <w:r w:rsidR="006D07F3" w:rsidRPr="0051262F">
        <w:rPr>
          <w:rFonts w:ascii="Book Antiqua" w:hAnsi="Book Antiqua" w:cs="Times New Roman"/>
          <w:sz w:val="24"/>
          <w:szCs w:val="24"/>
        </w:rPr>
        <w:t xml:space="preserve"> </w:t>
      </w:r>
      <w:r w:rsidR="007964C1" w:rsidRPr="0051262F">
        <w:rPr>
          <w:rFonts w:ascii="Book Antiqua" w:hAnsi="Book Antiqua" w:cs="Times New Roman"/>
          <w:sz w:val="24"/>
          <w:szCs w:val="24"/>
        </w:rPr>
        <w:t>deaths</w:t>
      </w:r>
      <w:r w:rsidR="006D07F3" w:rsidRPr="0051262F">
        <w:rPr>
          <w:rFonts w:ascii="Book Antiqua" w:hAnsi="Book Antiqua" w:cs="Times New Roman"/>
          <w:sz w:val="24"/>
          <w:szCs w:val="24"/>
        </w:rPr>
        <w:t xml:space="preserve"> </w:t>
      </w:r>
      <w:r w:rsidR="00D3048E" w:rsidRPr="0051262F">
        <w:rPr>
          <w:rFonts w:ascii="Book Antiqua" w:hAnsi="Book Antiqua" w:cs="Times New Roman"/>
          <w:sz w:val="24"/>
          <w:szCs w:val="24"/>
        </w:rPr>
        <w:t>except</w:t>
      </w:r>
      <w:r w:rsidR="006D07F3" w:rsidRPr="0051262F">
        <w:rPr>
          <w:rFonts w:ascii="Book Antiqua" w:hAnsi="Book Antiqua" w:cs="Times New Roman"/>
          <w:sz w:val="24"/>
          <w:szCs w:val="24"/>
        </w:rPr>
        <w:t xml:space="preserve"> </w:t>
      </w:r>
      <w:r w:rsidR="002D4C59" w:rsidRPr="0051262F">
        <w:rPr>
          <w:rFonts w:ascii="Book Antiqua" w:hAnsi="Book Antiqua" w:cs="Times New Roman"/>
          <w:sz w:val="24"/>
          <w:szCs w:val="24"/>
        </w:rPr>
        <w:t>gastric</w:t>
      </w:r>
      <w:r w:rsidR="00D3048E" w:rsidRPr="0051262F">
        <w:rPr>
          <w:rFonts w:ascii="Book Antiqua" w:hAnsi="Book Antiqua" w:cs="Times New Roman"/>
          <w:sz w:val="24"/>
          <w:szCs w:val="24"/>
        </w:rPr>
        <w:t xml:space="preserve"> cancer </w:t>
      </w:r>
      <w:r w:rsidR="00D4698E" w:rsidRPr="0051262F">
        <w:rPr>
          <w:rFonts w:ascii="Book Antiqua" w:hAnsi="Book Antiqua" w:cs="Times New Roman"/>
          <w:sz w:val="24"/>
          <w:szCs w:val="24"/>
        </w:rPr>
        <w:t xml:space="preserve">deaths </w:t>
      </w:r>
      <w:r w:rsidR="00D3048E" w:rsidRPr="0051262F">
        <w:rPr>
          <w:rFonts w:ascii="Book Antiqua" w:hAnsi="Book Antiqua" w:cs="Times New Roman"/>
          <w:sz w:val="24"/>
          <w:szCs w:val="24"/>
        </w:rPr>
        <w:t xml:space="preserve">were </w:t>
      </w:r>
      <w:r w:rsidR="00164F77" w:rsidRPr="0051262F">
        <w:rPr>
          <w:rFonts w:ascii="Book Antiqua" w:hAnsi="Book Antiqua" w:cs="Times New Roman"/>
          <w:sz w:val="24"/>
          <w:szCs w:val="24"/>
        </w:rPr>
        <w:t xml:space="preserve">nearly equal </w:t>
      </w:r>
      <w:r w:rsidR="00D3048E" w:rsidRPr="0051262F">
        <w:rPr>
          <w:rFonts w:ascii="Book Antiqua" w:hAnsi="Book Antiqua" w:cs="Times New Roman"/>
          <w:sz w:val="24"/>
          <w:szCs w:val="24"/>
        </w:rPr>
        <w:t xml:space="preserve">among </w:t>
      </w:r>
      <w:r w:rsidR="008F06BB" w:rsidRPr="0051262F">
        <w:rPr>
          <w:rFonts w:ascii="Book Antiqua" w:hAnsi="Book Antiqua" w:cs="Times New Roman"/>
          <w:sz w:val="24"/>
          <w:szCs w:val="24"/>
        </w:rPr>
        <w:t xml:space="preserve">the </w:t>
      </w:r>
      <w:r w:rsidR="00340F98" w:rsidRPr="0051262F">
        <w:rPr>
          <w:rFonts w:ascii="Book Antiqua" w:hAnsi="Book Antiqua" w:cs="Times New Roman"/>
          <w:sz w:val="24"/>
          <w:szCs w:val="24"/>
        </w:rPr>
        <w:t>endoscopic screening group and the regular radiographic screening group</w:t>
      </w:r>
      <w:r w:rsidR="00D3048E" w:rsidRPr="0051262F">
        <w:rPr>
          <w:rFonts w:ascii="Book Antiqua" w:hAnsi="Book Antiqua" w:cs="Times New Roman"/>
          <w:sz w:val="24"/>
          <w:szCs w:val="24"/>
        </w:rPr>
        <w:t xml:space="preserve">, </w:t>
      </w:r>
      <w:r w:rsidR="008F06BB" w:rsidRPr="0051262F">
        <w:rPr>
          <w:rFonts w:ascii="Book Antiqua" w:hAnsi="Book Antiqua" w:cs="Times New Roman"/>
          <w:sz w:val="24"/>
          <w:szCs w:val="24"/>
        </w:rPr>
        <w:t>suggesting</w:t>
      </w:r>
      <w:r w:rsidR="00EC626D" w:rsidRPr="0051262F">
        <w:rPr>
          <w:rFonts w:ascii="Book Antiqua" w:hAnsi="Book Antiqua" w:cs="Times New Roman"/>
          <w:sz w:val="24"/>
          <w:szCs w:val="24"/>
        </w:rPr>
        <w:t xml:space="preserve"> that </w:t>
      </w:r>
      <w:r w:rsidR="008F06BB" w:rsidRPr="0051262F">
        <w:rPr>
          <w:rFonts w:ascii="Book Antiqua" w:hAnsi="Book Antiqua" w:cs="Times New Roman"/>
          <w:sz w:val="24"/>
          <w:szCs w:val="24"/>
        </w:rPr>
        <w:t>the participants in</w:t>
      </w:r>
      <w:r w:rsidR="00EC626D" w:rsidRPr="0051262F">
        <w:rPr>
          <w:rFonts w:ascii="Book Antiqua" w:hAnsi="Book Antiqua" w:cs="Times New Roman"/>
          <w:sz w:val="24"/>
          <w:szCs w:val="24"/>
        </w:rPr>
        <w:t xml:space="preserve"> </w:t>
      </w:r>
      <w:r w:rsidR="008F06BB" w:rsidRPr="0051262F">
        <w:rPr>
          <w:rFonts w:ascii="Book Antiqua" w:hAnsi="Book Antiqua" w:cs="Times New Roman"/>
          <w:sz w:val="24"/>
          <w:szCs w:val="24"/>
        </w:rPr>
        <w:t xml:space="preserve">the </w:t>
      </w:r>
      <w:r w:rsidR="00EC626D" w:rsidRPr="0051262F">
        <w:rPr>
          <w:rFonts w:ascii="Book Antiqua" w:hAnsi="Book Antiqua" w:cs="Times New Roman"/>
          <w:sz w:val="24"/>
          <w:szCs w:val="24"/>
        </w:rPr>
        <w:t>screening groups</w:t>
      </w:r>
      <w:r w:rsidR="00164F77" w:rsidRPr="0051262F">
        <w:rPr>
          <w:rFonts w:ascii="Book Antiqua" w:hAnsi="Book Antiqua" w:cs="Times New Roman"/>
          <w:sz w:val="24"/>
          <w:szCs w:val="24"/>
        </w:rPr>
        <w:t xml:space="preserve"> had </w:t>
      </w:r>
      <w:r w:rsidR="008F06BB" w:rsidRPr="0051262F">
        <w:rPr>
          <w:rFonts w:ascii="Book Antiqua" w:hAnsi="Book Antiqua" w:cs="Times New Roman"/>
          <w:sz w:val="24"/>
          <w:szCs w:val="24"/>
        </w:rPr>
        <w:t xml:space="preserve">a </w:t>
      </w:r>
      <w:r w:rsidR="00164F77" w:rsidRPr="0051262F">
        <w:rPr>
          <w:rFonts w:ascii="Book Antiqua" w:hAnsi="Book Antiqua" w:cs="Times New Roman"/>
          <w:sz w:val="24"/>
          <w:szCs w:val="24"/>
        </w:rPr>
        <w:t>similar</w:t>
      </w:r>
      <w:r w:rsidR="008F06BB" w:rsidRPr="0051262F">
        <w:rPr>
          <w:rFonts w:ascii="Book Antiqua" w:hAnsi="Book Antiqua" w:cs="Times New Roman"/>
          <w:sz w:val="24"/>
          <w:szCs w:val="24"/>
        </w:rPr>
        <w:t xml:space="preserve"> risk for</w:t>
      </w:r>
      <w:r w:rsidR="00164F77" w:rsidRPr="0051262F">
        <w:rPr>
          <w:rFonts w:ascii="Book Antiqua" w:hAnsi="Book Antiqua" w:cs="Times New Roman"/>
          <w:sz w:val="24"/>
          <w:szCs w:val="24"/>
        </w:rPr>
        <w:t xml:space="preserve"> gastric cancer</w:t>
      </w:r>
      <w:r w:rsidR="00EC626D" w:rsidRPr="0051262F">
        <w:rPr>
          <w:rFonts w:ascii="Book Antiqua" w:hAnsi="Book Antiqua" w:cs="Times New Roman"/>
          <w:sz w:val="24"/>
          <w:szCs w:val="24"/>
        </w:rPr>
        <w:t xml:space="preserve">. Even if the participants </w:t>
      </w:r>
      <w:r w:rsidR="00E61CCC" w:rsidRPr="0051262F">
        <w:rPr>
          <w:rFonts w:ascii="Book Antiqua" w:hAnsi="Book Antiqua" w:cs="Times New Roman"/>
          <w:sz w:val="24"/>
          <w:szCs w:val="24"/>
        </w:rPr>
        <w:t xml:space="preserve">were </w:t>
      </w:r>
      <w:r w:rsidR="008F06BB" w:rsidRPr="0051262F">
        <w:rPr>
          <w:rFonts w:ascii="Book Antiqua" w:hAnsi="Book Antiqua" w:cs="Times New Roman"/>
          <w:sz w:val="24"/>
          <w:szCs w:val="24"/>
        </w:rPr>
        <w:t xml:space="preserve">a </w:t>
      </w:r>
      <w:r w:rsidR="00E61CCC" w:rsidRPr="0051262F">
        <w:rPr>
          <w:rFonts w:ascii="Book Antiqua" w:hAnsi="Book Antiqua" w:cs="Times New Roman"/>
          <w:sz w:val="24"/>
          <w:szCs w:val="24"/>
        </w:rPr>
        <w:t xml:space="preserve">healthy </w:t>
      </w:r>
      <w:r w:rsidR="00EC626D" w:rsidRPr="0051262F">
        <w:rPr>
          <w:rFonts w:ascii="Book Antiqua" w:hAnsi="Book Antiqua" w:cs="Times New Roman"/>
          <w:sz w:val="24"/>
          <w:szCs w:val="24"/>
        </w:rPr>
        <w:t xml:space="preserve">population, </w:t>
      </w:r>
      <w:r w:rsidR="002D4C59" w:rsidRPr="0051262F">
        <w:rPr>
          <w:rFonts w:ascii="Book Antiqua" w:hAnsi="Book Antiqua" w:cs="Times New Roman"/>
          <w:sz w:val="24"/>
          <w:szCs w:val="24"/>
        </w:rPr>
        <w:t>morality</w:t>
      </w:r>
      <w:r w:rsidR="00D3048E" w:rsidRPr="0051262F">
        <w:rPr>
          <w:rFonts w:ascii="Book Antiqua" w:hAnsi="Book Antiqua" w:cs="Times New Roman"/>
          <w:sz w:val="24"/>
          <w:szCs w:val="24"/>
        </w:rPr>
        <w:t xml:space="preserve"> reduction </w:t>
      </w:r>
      <w:r w:rsidR="00EC626D" w:rsidRPr="0051262F">
        <w:rPr>
          <w:rFonts w:ascii="Book Antiqua" w:hAnsi="Book Antiqua" w:cs="Times New Roman"/>
          <w:sz w:val="24"/>
          <w:szCs w:val="24"/>
        </w:rPr>
        <w:t xml:space="preserve">from gastric cancer </w:t>
      </w:r>
      <w:r w:rsidR="00D3048E" w:rsidRPr="0051262F">
        <w:rPr>
          <w:rFonts w:ascii="Book Antiqua" w:hAnsi="Book Antiqua" w:cs="Times New Roman"/>
          <w:sz w:val="24"/>
          <w:szCs w:val="24"/>
        </w:rPr>
        <w:t xml:space="preserve">was </w:t>
      </w:r>
      <w:r w:rsidR="008F06BB" w:rsidRPr="0051262F">
        <w:rPr>
          <w:rFonts w:ascii="Book Antiqua" w:hAnsi="Book Antiqua" w:cs="Times New Roman"/>
          <w:sz w:val="24"/>
          <w:szCs w:val="24"/>
        </w:rPr>
        <w:t xml:space="preserve">consistently </w:t>
      </w:r>
      <w:r w:rsidR="00D3048E" w:rsidRPr="0051262F">
        <w:rPr>
          <w:rFonts w:ascii="Book Antiqua" w:hAnsi="Book Antiqua" w:cs="Times New Roman"/>
          <w:sz w:val="24"/>
          <w:szCs w:val="24"/>
        </w:rPr>
        <w:t>higher in</w:t>
      </w:r>
      <w:r w:rsidR="008F06BB" w:rsidRPr="0051262F">
        <w:rPr>
          <w:rFonts w:ascii="Book Antiqua" w:hAnsi="Book Antiqua" w:cs="Times New Roman"/>
          <w:sz w:val="24"/>
          <w:szCs w:val="24"/>
        </w:rPr>
        <w:t xml:space="preserve"> the</w:t>
      </w:r>
      <w:r w:rsidR="00D3048E" w:rsidRPr="0051262F">
        <w:rPr>
          <w:rFonts w:ascii="Book Antiqua" w:hAnsi="Book Antiqua" w:cs="Times New Roman"/>
          <w:sz w:val="24"/>
          <w:szCs w:val="24"/>
        </w:rPr>
        <w:t xml:space="preserve"> </w:t>
      </w:r>
      <w:r w:rsidR="002D4C59" w:rsidRPr="0051262F">
        <w:rPr>
          <w:rFonts w:ascii="Book Antiqua" w:hAnsi="Book Antiqua" w:cs="Times New Roman"/>
          <w:sz w:val="24"/>
          <w:szCs w:val="24"/>
        </w:rPr>
        <w:t>endoscopic</w:t>
      </w:r>
      <w:r w:rsidR="00D3048E" w:rsidRPr="0051262F">
        <w:rPr>
          <w:rFonts w:ascii="Book Antiqua" w:hAnsi="Book Antiqua" w:cs="Times New Roman"/>
          <w:sz w:val="24"/>
          <w:szCs w:val="24"/>
        </w:rPr>
        <w:t xml:space="preserve"> screening </w:t>
      </w:r>
      <w:r w:rsidR="008F06BB" w:rsidRPr="0051262F">
        <w:rPr>
          <w:rFonts w:ascii="Book Antiqua" w:hAnsi="Book Antiqua" w:cs="Times New Roman"/>
          <w:sz w:val="24"/>
          <w:szCs w:val="24"/>
        </w:rPr>
        <w:t xml:space="preserve">group </w:t>
      </w:r>
      <w:r w:rsidR="00D3048E" w:rsidRPr="0051262F">
        <w:rPr>
          <w:rFonts w:ascii="Book Antiqua" w:hAnsi="Book Antiqua" w:cs="Times New Roman"/>
          <w:sz w:val="24"/>
          <w:szCs w:val="24"/>
        </w:rPr>
        <w:t xml:space="preserve">than </w:t>
      </w:r>
      <w:r w:rsidR="008F06BB" w:rsidRPr="0051262F">
        <w:rPr>
          <w:rFonts w:ascii="Book Antiqua" w:hAnsi="Book Antiqua" w:cs="Times New Roman"/>
          <w:sz w:val="24"/>
          <w:szCs w:val="24"/>
        </w:rPr>
        <w:t xml:space="preserve">in the </w:t>
      </w:r>
      <w:r w:rsidR="00340F98" w:rsidRPr="0051262F">
        <w:rPr>
          <w:rFonts w:ascii="Book Antiqua" w:hAnsi="Book Antiqua" w:cs="Times New Roman"/>
          <w:sz w:val="24"/>
          <w:szCs w:val="24"/>
        </w:rPr>
        <w:t xml:space="preserve">regular </w:t>
      </w:r>
      <w:r w:rsidR="002D4C59" w:rsidRPr="0051262F">
        <w:rPr>
          <w:rFonts w:ascii="Book Antiqua" w:hAnsi="Book Antiqua" w:cs="Times New Roman"/>
          <w:sz w:val="24"/>
          <w:szCs w:val="24"/>
        </w:rPr>
        <w:t>radiographic</w:t>
      </w:r>
      <w:r w:rsidR="00D3048E" w:rsidRPr="0051262F">
        <w:rPr>
          <w:rFonts w:ascii="Book Antiqua" w:hAnsi="Book Antiqua" w:cs="Times New Roman"/>
          <w:sz w:val="24"/>
          <w:szCs w:val="24"/>
        </w:rPr>
        <w:t xml:space="preserve"> screening</w:t>
      </w:r>
      <w:r w:rsidR="00A86F7F" w:rsidRPr="0051262F">
        <w:rPr>
          <w:rFonts w:ascii="Book Antiqua" w:eastAsia="MS Mincho" w:hAnsi="Book Antiqua" w:cs="Times New Roman"/>
          <w:sz w:val="24"/>
          <w:szCs w:val="24"/>
        </w:rPr>
        <w:t xml:space="preserve"> group</w:t>
      </w:r>
      <w:r w:rsidR="00D3048E" w:rsidRPr="0051262F">
        <w:rPr>
          <w:rFonts w:ascii="Book Antiqua" w:hAnsi="Book Antiqua" w:cs="Times New Roman"/>
          <w:sz w:val="24"/>
          <w:szCs w:val="24"/>
        </w:rPr>
        <w:t xml:space="preserve">. </w:t>
      </w:r>
    </w:p>
    <w:p w:rsidR="00EC626D" w:rsidRPr="0051262F" w:rsidRDefault="00EC626D" w:rsidP="00AC3F98">
      <w:pPr>
        <w:snapToGrid w:val="0"/>
        <w:spacing w:line="360" w:lineRule="auto"/>
        <w:ind w:firstLineChars="50" w:firstLine="120"/>
        <w:rPr>
          <w:rFonts w:ascii="Book Antiqua" w:hAnsi="Book Antiqua" w:cs="Times New Roman"/>
          <w:sz w:val="24"/>
          <w:szCs w:val="24"/>
        </w:rPr>
      </w:pPr>
      <w:r w:rsidRPr="0051262F">
        <w:rPr>
          <w:rFonts w:ascii="Book Antiqua" w:hAnsi="Book Antiqua" w:cs="Times New Roman"/>
          <w:sz w:val="24"/>
          <w:szCs w:val="24"/>
        </w:rPr>
        <w:t xml:space="preserve">Several studies have reported </w:t>
      </w:r>
      <w:r w:rsidR="008F06BB" w:rsidRPr="0051262F">
        <w:rPr>
          <w:rFonts w:ascii="Book Antiqua" w:hAnsi="Book Antiqua" w:cs="Times New Roman"/>
          <w:sz w:val="24"/>
          <w:szCs w:val="24"/>
        </w:rPr>
        <w:t xml:space="preserve">the </w:t>
      </w:r>
      <w:r w:rsidR="004F51E3" w:rsidRPr="0051262F">
        <w:rPr>
          <w:rFonts w:ascii="Book Antiqua" w:hAnsi="Book Antiqua" w:cs="Times New Roman"/>
          <w:sz w:val="24"/>
          <w:szCs w:val="24"/>
        </w:rPr>
        <w:t>possibility</w:t>
      </w:r>
      <w:r w:rsidRPr="0051262F">
        <w:rPr>
          <w:rFonts w:ascii="Book Antiqua" w:hAnsi="Book Antiqua" w:cs="Times New Roman"/>
          <w:sz w:val="24"/>
          <w:szCs w:val="24"/>
        </w:rPr>
        <w:t xml:space="preserve"> </w:t>
      </w:r>
      <w:r w:rsidR="00A86F7F" w:rsidRPr="0051262F">
        <w:rPr>
          <w:rFonts w:ascii="Book Antiqua" w:eastAsia="MS Mincho" w:hAnsi="Book Antiqua" w:cs="Times New Roman"/>
          <w:sz w:val="24"/>
          <w:szCs w:val="24"/>
        </w:rPr>
        <w:t xml:space="preserve">of </w:t>
      </w:r>
      <w:r w:rsidR="008F06BB" w:rsidRPr="0051262F">
        <w:rPr>
          <w:rFonts w:ascii="Book Antiqua" w:hAnsi="Book Antiqua" w:cs="Times New Roman"/>
          <w:sz w:val="24"/>
          <w:szCs w:val="24"/>
        </w:rPr>
        <w:t xml:space="preserve">reducing </w:t>
      </w:r>
      <w:r w:rsidRPr="0051262F">
        <w:rPr>
          <w:rFonts w:ascii="Book Antiqua" w:hAnsi="Book Antiqua" w:cs="Times New Roman"/>
          <w:sz w:val="24"/>
          <w:szCs w:val="24"/>
        </w:rPr>
        <w:t xml:space="preserve">mortality from gastric cancer by endoscopic </w:t>
      </w:r>
      <w:proofErr w:type="gramStart"/>
      <w:r w:rsidRPr="0051262F">
        <w:rPr>
          <w:rFonts w:ascii="Book Antiqua" w:hAnsi="Book Antiqua" w:cs="Times New Roman"/>
          <w:sz w:val="24"/>
          <w:szCs w:val="24"/>
        </w:rPr>
        <w:t>screening</w:t>
      </w:r>
      <w:r w:rsidR="00223728" w:rsidRPr="0051262F">
        <w:rPr>
          <w:rFonts w:ascii="Book Antiqua" w:hAnsi="Book Antiqua" w:cs="Times New Roman"/>
          <w:sz w:val="24"/>
          <w:szCs w:val="24"/>
          <w:vertAlign w:val="superscript"/>
        </w:rPr>
        <w:t>[</w:t>
      </w:r>
      <w:proofErr w:type="gramEnd"/>
      <w:r w:rsidR="00223728" w:rsidRPr="0051262F">
        <w:rPr>
          <w:rFonts w:ascii="Book Antiqua" w:hAnsi="Book Antiqua" w:cs="Times New Roman"/>
          <w:sz w:val="24"/>
          <w:szCs w:val="24"/>
          <w:vertAlign w:val="superscript"/>
        </w:rPr>
        <w:t>6-9]</w:t>
      </w:r>
      <w:r w:rsidR="00FC13A2" w:rsidRPr="0051262F">
        <w:rPr>
          <w:rFonts w:ascii="Book Antiqua" w:hAnsi="Book Antiqua" w:cs="Times New Roman"/>
          <w:sz w:val="24"/>
          <w:szCs w:val="24"/>
        </w:rPr>
        <w:t xml:space="preserve">. </w:t>
      </w:r>
      <w:r w:rsidR="008F06BB" w:rsidRPr="0051262F">
        <w:rPr>
          <w:rFonts w:ascii="Book Antiqua" w:hAnsi="Book Antiqua" w:cs="Times New Roman"/>
          <w:sz w:val="24"/>
          <w:szCs w:val="24"/>
        </w:rPr>
        <w:t xml:space="preserve">In </w:t>
      </w:r>
      <w:r w:rsidR="00C17101" w:rsidRPr="0051262F">
        <w:rPr>
          <w:rFonts w:ascii="Book Antiqua" w:hAnsi="Book Antiqua" w:cs="Times New Roman"/>
          <w:sz w:val="24"/>
          <w:szCs w:val="24"/>
        </w:rPr>
        <w:t>particular</w:t>
      </w:r>
      <w:r w:rsidR="008F06BB" w:rsidRPr="0051262F">
        <w:rPr>
          <w:rFonts w:ascii="Book Antiqua" w:hAnsi="Book Antiqua" w:cs="Times New Roman"/>
          <w:sz w:val="24"/>
          <w:szCs w:val="24"/>
        </w:rPr>
        <w:t xml:space="preserve">, </w:t>
      </w:r>
      <w:r w:rsidR="00E61CCC" w:rsidRPr="0051262F">
        <w:rPr>
          <w:rFonts w:ascii="Book Antiqua" w:hAnsi="Book Antiqua" w:cs="Times New Roman"/>
          <w:bCs/>
          <w:sz w:val="24"/>
          <w:szCs w:val="24"/>
        </w:rPr>
        <w:t>Matsumoto et al</w:t>
      </w:r>
      <w:r w:rsidR="008F06BB" w:rsidRPr="0051262F">
        <w:rPr>
          <w:rFonts w:ascii="Book Antiqua" w:hAnsi="Book Antiqua" w:cs="Times New Roman"/>
          <w:bCs/>
          <w:sz w:val="24"/>
          <w:szCs w:val="24"/>
        </w:rPr>
        <w:t>. showed that</w:t>
      </w:r>
      <w:r w:rsidR="00E61CCC" w:rsidRPr="0051262F">
        <w:rPr>
          <w:rFonts w:ascii="Book Antiqua" w:hAnsi="Book Antiqua" w:cs="Times New Roman"/>
          <w:bCs/>
          <w:sz w:val="24"/>
          <w:szCs w:val="24"/>
        </w:rPr>
        <w:t xml:space="preserve"> the SMR</w:t>
      </w:r>
      <w:r w:rsidR="0034182B" w:rsidRPr="0051262F">
        <w:rPr>
          <w:rFonts w:ascii="Book Antiqua" w:hAnsi="Book Antiqua" w:cs="Times New Roman"/>
          <w:bCs/>
          <w:sz w:val="24"/>
          <w:szCs w:val="24"/>
        </w:rPr>
        <w:t>s</w:t>
      </w:r>
      <w:r w:rsidR="00E61CCC" w:rsidRPr="0051262F">
        <w:rPr>
          <w:rFonts w:ascii="Book Antiqua" w:hAnsi="Book Antiqua" w:cs="Times New Roman"/>
          <w:bCs/>
          <w:sz w:val="24"/>
          <w:szCs w:val="24"/>
        </w:rPr>
        <w:t xml:space="preserve"> of gastric cancer death decreased after </w:t>
      </w:r>
      <w:r w:rsidR="00A86F7F" w:rsidRPr="0051262F">
        <w:rPr>
          <w:rFonts w:ascii="Book Antiqua" w:eastAsia="MS Mincho" w:hAnsi="Book Antiqua" w:cs="Times New Roman"/>
          <w:bCs/>
          <w:sz w:val="24"/>
          <w:szCs w:val="24"/>
        </w:rPr>
        <w:t xml:space="preserve">the </w:t>
      </w:r>
      <w:r w:rsidR="00E61CCC" w:rsidRPr="0051262F">
        <w:rPr>
          <w:rFonts w:ascii="Book Antiqua" w:hAnsi="Book Antiqua" w:cs="Times New Roman"/>
          <w:bCs/>
          <w:sz w:val="24"/>
          <w:szCs w:val="24"/>
        </w:rPr>
        <w:t>introduction of endos</w:t>
      </w:r>
      <w:r w:rsidR="0034182B" w:rsidRPr="0051262F">
        <w:rPr>
          <w:rFonts w:ascii="Book Antiqua" w:hAnsi="Book Antiqua" w:cs="Times New Roman"/>
          <w:bCs/>
          <w:sz w:val="24"/>
          <w:szCs w:val="24"/>
        </w:rPr>
        <w:t>copic screening in a small island</w:t>
      </w:r>
      <w:r w:rsidR="00E61CCC" w:rsidRPr="0051262F">
        <w:rPr>
          <w:rFonts w:ascii="Book Antiqua" w:hAnsi="Book Antiqua" w:cs="Times New Roman"/>
          <w:bCs/>
          <w:sz w:val="24"/>
          <w:szCs w:val="24"/>
        </w:rPr>
        <w:t xml:space="preserve"> as follows: 0.71</w:t>
      </w:r>
      <w:r w:rsidR="008F06BB" w:rsidRPr="0051262F">
        <w:rPr>
          <w:rFonts w:ascii="Book Antiqua" w:hAnsi="Book Antiqua" w:cs="Times New Roman"/>
          <w:bCs/>
          <w:sz w:val="24"/>
          <w:szCs w:val="24"/>
        </w:rPr>
        <w:t xml:space="preserve"> </w:t>
      </w:r>
      <w:r w:rsidR="00E61CCC" w:rsidRPr="0051262F">
        <w:rPr>
          <w:rFonts w:ascii="Book Antiqua" w:hAnsi="Book Antiqua" w:cs="Times New Roman"/>
          <w:bCs/>
          <w:sz w:val="24"/>
          <w:szCs w:val="24"/>
        </w:rPr>
        <w:t>(95%CI: 0.33-1.10</w:t>
      </w:r>
      <w:r w:rsidR="00A86F7F" w:rsidRPr="0051262F">
        <w:rPr>
          <w:rFonts w:ascii="Book Antiqua" w:eastAsia="MS Mincho" w:hAnsi="Book Antiqua" w:cs="Times New Roman"/>
          <w:bCs/>
          <w:sz w:val="24"/>
          <w:szCs w:val="24"/>
        </w:rPr>
        <w:t>)</w:t>
      </w:r>
      <w:r w:rsidR="00E61CCC" w:rsidRPr="0051262F">
        <w:rPr>
          <w:rFonts w:ascii="Book Antiqua" w:hAnsi="Book Antiqua" w:cs="Times New Roman"/>
          <w:bCs/>
          <w:sz w:val="24"/>
          <w:szCs w:val="24"/>
        </w:rPr>
        <w:t xml:space="preserve"> for men and 0.62 (95%CI: 0.19-1.05) for women</w:t>
      </w:r>
      <w:r w:rsidR="00223728" w:rsidRPr="0051262F">
        <w:rPr>
          <w:rFonts w:ascii="Book Antiqua" w:hAnsi="Book Antiqua" w:cs="Times New Roman"/>
          <w:bCs/>
          <w:sz w:val="24"/>
          <w:szCs w:val="24"/>
          <w:vertAlign w:val="superscript"/>
        </w:rPr>
        <w:t>[7]</w:t>
      </w:r>
      <w:r w:rsidR="00E61CCC" w:rsidRPr="0051262F">
        <w:rPr>
          <w:rFonts w:ascii="Book Antiqua" w:hAnsi="Book Antiqua" w:cs="Times New Roman"/>
          <w:bCs/>
          <w:sz w:val="24"/>
          <w:szCs w:val="24"/>
        </w:rPr>
        <w:t xml:space="preserve">. </w:t>
      </w:r>
      <w:r w:rsidR="00164F77" w:rsidRPr="0051262F">
        <w:rPr>
          <w:rFonts w:ascii="Book Antiqua" w:hAnsi="Book Antiqua" w:cs="Times New Roman"/>
          <w:bCs/>
          <w:sz w:val="24"/>
          <w:szCs w:val="24"/>
        </w:rPr>
        <w:t xml:space="preserve">However, </w:t>
      </w:r>
      <w:r w:rsidR="0034182B" w:rsidRPr="0051262F">
        <w:rPr>
          <w:rFonts w:ascii="Book Antiqua" w:hAnsi="Book Antiqua" w:cs="Times New Roman"/>
          <w:bCs/>
          <w:sz w:val="24"/>
          <w:szCs w:val="24"/>
        </w:rPr>
        <w:t>an immediate decrease</w:t>
      </w:r>
      <w:r w:rsidR="006D07F3" w:rsidRPr="0051262F">
        <w:rPr>
          <w:rFonts w:ascii="Book Antiqua" w:hAnsi="Book Antiqua" w:cs="Times New Roman"/>
          <w:bCs/>
          <w:sz w:val="24"/>
          <w:szCs w:val="24"/>
        </w:rPr>
        <w:t xml:space="preserve"> </w:t>
      </w:r>
      <w:r w:rsidR="0034182B" w:rsidRPr="0051262F">
        <w:rPr>
          <w:rFonts w:ascii="Book Antiqua" w:hAnsi="Book Antiqua" w:cs="Times New Roman"/>
          <w:bCs/>
          <w:sz w:val="24"/>
          <w:szCs w:val="24"/>
        </w:rPr>
        <w:t>might be</w:t>
      </w:r>
      <w:r w:rsidR="008F06BB" w:rsidRPr="0051262F">
        <w:rPr>
          <w:rFonts w:ascii="Book Antiqua" w:hAnsi="Book Antiqua" w:cs="Times New Roman"/>
          <w:bCs/>
          <w:sz w:val="24"/>
          <w:szCs w:val="24"/>
        </w:rPr>
        <w:t xml:space="preserve"> dependent</w:t>
      </w:r>
      <w:r w:rsidR="00164F77" w:rsidRPr="0051262F">
        <w:rPr>
          <w:rFonts w:ascii="Book Antiqua" w:hAnsi="Book Antiqua" w:cs="Times New Roman"/>
          <w:bCs/>
          <w:sz w:val="24"/>
          <w:szCs w:val="24"/>
        </w:rPr>
        <w:t xml:space="preserve"> </w:t>
      </w:r>
      <w:r w:rsidR="00115C27" w:rsidRPr="0051262F">
        <w:rPr>
          <w:rFonts w:ascii="Book Antiqua" w:hAnsi="Book Antiqua" w:cs="Times New Roman"/>
          <w:bCs/>
          <w:sz w:val="24"/>
          <w:szCs w:val="24"/>
        </w:rPr>
        <w:t xml:space="preserve">on </w:t>
      </w:r>
      <w:r w:rsidR="008F06BB" w:rsidRPr="0051262F">
        <w:rPr>
          <w:rFonts w:ascii="Book Antiqua" w:hAnsi="Book Antiqua" w:cs="Times New Roman"/>
          <w:bCs/>
          <w:sz w:val="24"/>
          <w:szCs w:val="24"/>
        </w:rPr>
        <w:t xml:space="preserve">the </w:t>
      </w:r>
      <w:r w:rsidR="00164F77" w:rsidRPr="0051262F">
        <w:rPr>
          <w:rFonts w:ascii="Book Antiqua" w:hAnsi="Book Antiqua" w:cs="Times New Roman"/>
          <w:bCs/>
          <w:sz w:val="24"/>
          <w:szCs w:val="24"/>
        </w:rPr>
        <w:t>long-term effect</w:t>
      </w:r>
      <w:r w:rsidR="008F06BB" w:rsidRPr="0051262F">
        <w:rPr>
          <w:rFonts w:ascii="Book Antiqua" w:hAnsi="Book Antiqua" w:cs="Times New Roman"/>
          <w:bCs/>
          <w:sz w:val="24"/>
          <w:szCs w:val="24"/>
        </w:rPr>
        <w:t>s</w:t>
      </w:r>
      <w:r w:rsidR="00164F77" w:rsidRPr="0051262F">
        <w:rPr>
          <w:rFonts w:ascii="Book Antiqua" w:hAnsi="Book Antiqua" w:cs="Times New Roman"/>
          <w:bCs/>
          <w:sz w:val="24"/>
          <w:szCs w:val="24"/>
        </w:rPr>
        <w:t xml:space="preserve"> of radiographic screening. </w:t>
      </w:r>
      <w:r w:rsidR="00FC13A2" w:rsidRPr="0051262F">
        <w:rPr>
          <w:rFonts w:ascii="Book Antiqua" w:hAnsi="Book Antiqua" w:cs="Times New Roman"/>
          <w:sz w:val="24"/>
          <w:szCs w:val="24"/>
        </w:rPr>
        <w:t xml:space="preserve">Since these </w:t>
      </w:r>
      <w:r w:rsidR="008F06BB" w:rsidRPr="0051262F">
        <w:rPr>
          <w:rFonts w:ascii="Book Antiqua" w:hAnsi="Book Antiqua" w:cs="Times New Roman"/>
          <w:sz w:val="24"/>
          <w:szCs w:val="24"/>
        </w:rPr>
        <w:t>previous reports were</w:t>
      </w:r>
      <w:r w:rsidR="00E61CCC" w:rsidRPr="0051262F">
        <w:rPr>
          <w:rFonts w:ascii="Book Antiqua" w:hAnsi="Book Antiqua" w:cs="Times New Roman"/>
          <w:sz w:val="24"/>
          <w:szCs w:val="24"/>
        </w:rPr>
        <w:t xml:space="preserve"> all</w:t>
      </w:r>
      <w:r w:rsidR="00FC13A2" w:rsidRPr="0051262F">
        <w:rPr>
          <w:rFonts w:ascii="Book Antiqua" w:hAnsi="Book Antiqua" w:cs="Times New Roman"/>
          <w:sz w:val="24"/>
          <w:szCs w:val="24"/>
        </w:rPr>
        <w:t xml:space="preserve"> observational </w:t>
      </w:r>
      <w:r w:rsidR="007964C1" w:rsidRPr="0051262F">
        <w:rPr>
          <w:rFonts w:ascii="Book Antiqua" w:hAnsi="Book Antiqua" w:cs="Times New Roman"/>
          <w:sz w:val="24"/>
          <w:szCs w:val="24"/>
        </w:rPr>
        <w:t>studies</w:t>
      </w:r>
      <w:r w:rsidR="008F06BB" w:rsidRPr="0051262F">
        <w:rPr>
          <w:rFonts w:ascii="Book Antiqua" w:hAnsi="Book Antiqua" w:cs="Times New Roman"/>
          <w:sz w:val="24"/>
          <w:szCs w:val="24"/>
        </w:rPr>
        <w:t xml:space="preserve"> and that their</w:t>
      </w:r>
      <w:r w:rsidR="007964C1" w:rsidRPr="0051262F">
        <w:rPr>
          <w:rFonts w:ascii="Book Antiqua" w:hAnsi="Book Antiqua" w:cs="Times New Roman"/>
          <w:sz w:val="24"/>
          <w:szCs w:val="24"/>
        </w:rPr>
        <w:t xml:space="preserve"> qualities</w:t>
      </w:r>
      <w:r w:rsidR="006D07F3" w:rsidRPr="0051262F">
        <w:rPr>
          <w:rFonts w:ascii="Book Antiqua" w:hAnsi="Book Antiqua" w:cs="Times New Roman"/>
          <w:sz w:val="24"/>
          <w:szCs w:val="24"/>
        </w:rPr>
        <w:t xml:space="preserve"> </w:t>
      </w:r>
      <w:r w:rsidRPr="0051262F">
        <w:rPr>
          <w:rFonts w:ascii="Book Antiqua" w:hAnsi="Book Antiqua" w:cs="Times New Roman"/>
          <w:sz w:val="24"/>
          <w:szCs w:val="24"/>
        </w:rPr>
        <w:t xml:space="preserve">were </w:t>
      </w:r>
      <w:r w:rsidR="007964C1" w:rsidRPr="0051262F">
        <w:rPr>
          <w:rFonts w:ascii="Book Antiqua" w:hAnsi="Book Antiqua" w:cs="Times New Roman"/>
          <w:sz w:val="24"/>
          <w:szCs w:val="24"/>
        </w:rPr>
        <w:t>insufficient,</w:t>
      </w:r>
      <w:r w:rsidR="004F51E3" w:rsidRPr="0051262F">
        <w:rPr>
          <w:rFonts w:ascii="Book Antiqua" w:hAnsi="Book Antiqua" w:cs="Times New Roman"/>
          <w:sz w:val="24"/>
          <w:szCs w:val="24"/>
        </w:rPr>
        <w:t xml:space="preserve"> </w:t>
      </w:r>
      <w:r w:rsidR="008F06BB" w:rsidRPr="0051262F">
        <w:rPr>
          <w:rFonts w:ascii="Book Antiqua" w:hAnsi="Book Antiqua" w:cs="Times New Roman"/>
          <w:sz w:val="24"/>
          <w:szCs w:val="24"/>
        </w:rPr>
        <w:t xml:space="preserve">the </w:t>
      </w:r>
      <w:r w:rsidR="004F51E3" w:rsidRPr="0051262F">
        <w:rPr>
          <w:rFonts w:ascii="Book Antiqua" w:hAnsi="Book Antiqua" w:cs="Times New Roman"/>
          <w:sz w:val="24"/>
          <w:szCs w:val="24"/>
        </w:rPr>
        <w:t>effectiveness</w:t>
      </w:r>
      <w:r w:rsidRPr="0051262F">
        <w:rPr>
          <w:rFonts w:ascii="Book Antiqua" w:hAnsi="Book Antiqua" w:cs="Times New Roman"/>
          <w:sz w:val="24"/>
          <w:szCs w:val="24"/>
        </w:rPr>
        <w:t xml:space="preserve"> of endoscopic screening for gastric cancer </w:t>
      </w:r>
      <w:r w:rsidR="00A86F7F" w:rsidRPr="0051262F">
        <w:rPr>
          <w:rFonts w:ascii="Book Antiqua" w:eastAsia="MS Mincho" w:hAnsi="Book Antiqua" w:cs="Times New Roman"/>
          <w:sz w:val="24"/>
          <w:szCs w:val="24"/>
        </w:rPr>
        <w:t xml:space="preserve">has </w:t>
      </w:r>
      <w:r w:rsidRPr="0051262F">
        <w:rPr>
          <w:rFonts w:ascii="Book Antiqua" w:hAnsi="Book Antiqua" w:cs="Times New Roman"/>
          <w:sz w:val="24"/>
          <w:szCs w:val="24"/>
        </w:rPr>
        <w:t xml:space="preserve">remained unclear. </w:t>
      </w:r>
      <w:r w:rsidR="008F06BB" w:rsidRPr="0051262F">
        <w:rPr>
          <w:rFonts w:ascii="Book Antiqua" w:hAnsi="Book Antiqua" w:cs="Times New Roman"/>
          <w:sz w:val="24"/>
          <w:szCs w:val="24"/>
        </w:rPr>
        <w:t>R</w:t>
      </w:r>
      <w:r w:rsidR="00D3048E" w:rsidRPr="0051262F">
        <w:rPr>
          <w:rFonts w:ascii="Book Antiqua" w:hAnsi="Book Antiqua" w:cs="Times New Roman"/>
          <w:sz w:val="24"/>
          <w:szCs w:val="24"/>
        </w:rPr>
        <w:t xml:space="preserve">ecently, </w:t>
      </w:r>
      <w:r w:rsidR="008F06BB" w:rsidRPr="0051262F">
        <w:rPr>
          <w:rFonts w:ascii="Book Antiqua" w:hAnsi="Book Antiqua" w:cs="Times New Roman"/>
          <w:sz w:val="24"/>
          <w:szCs w:val="24"/>
        </w:rPr>
        <w:t xml:space="preserve">2 </w:t>
      </w:r>
      <w:r w:rsidR="00D3048E" w:rsidRPr="0051262F">
        <w:rPr>
          <w:rFonts w:ascii="Book Antiqua" w:hAnsi="Book Antiqua" w:cs="Times New Roman"/>
          <w:sz w:val="24"/>
          <w:szCs w:val="24"/>
        </w:rPr>
        <w:t xml:space="preserve">case-control studies </w:t>
      </w:r>
      <w:r w:rsidR="00A86F7F" w:rsidRPr="0051262F">
        <w:rPr>
          <w:rFonts w:ascii="Book Antiqua" w:eastAsia="MS Mincho" w:hAnsi="Book Antiqua" w:cs="Times New Roman"/>
          <w:sz w:val="24"/>
          <w:szCs w:val="24"/>
        </w:rPr>
        <w:t xml:space="preserve">have </w:t>
      </w:r>
      <w:r w:rsidR="00A86F7F" w:rsidRPr="0051262F">
        <w:rPr>
          <w:rFonts w:ascii="Book Antiqua" w:hAnsi="Book Antiqua" w:cs="Times New Roman"/>
          <w:sz w:val="24"/>
          <w:szCs w:val="24"/>
        </w:rPr>
        <w:t>show</w:t>
      </w:r>
      <w:r w:rsidR="00A86F7F" w:rsidRPr="0051262F">
        <w:rPr>
          <w:rFonts w:ascii="Book Antiqua" w:eastAsia="MS Mincho" w:hAnsi="Book Antiqua" w:cs="Times New Roman"/>
          <w:sz w:val="24"/>
          <w:szCs w:val="24"/>
        </w:rPr>
        <w:t>n</w:t>
      </w:r>
      <w:r w:rsidR="008F06BB" w:rsidRPr="0051262F">
        <w:rPr>
          <w:rFonts w:ascii="Book Antiqua" w:hAnsi="Book Antiqua" w:cs="Times New Roman"/>
          <w:sz w:val="24"/>
          <w:szCs w:val="24"/>
        </w:rPr>
        <w:t xml:space="preserve"> </w:t>
      </w:r>
      <w:r w:rsidR="002D4C59" w:rsidRPr="0051262F">
        <w:rPr>
          <w:rFonts w:ascii="Book Antiqua" w:hAnsi="Book Antiqua" w:cs="Times New Roman"/>
          <w:sz w:val="24"/>
          <w:szCs w:val="24"/>
        </w:rPr>
        <w:t>mortality</w:t>
      </w:r>
      <w:r w:rsidR="00D3048E" w:rsidRPr="0051262F">
        <w:rPr>
          <w:rFonts w:ascii="Book Antiqua" w:hAnsi="Book Antiqua" w:cs="Times New Roman"/>
          <w:sz w:val="24"/>
          <w:szCs w:val="24"/>
        </w:rPr>
        <w:t xml:space="preserve"> </w:t>
      </w:r>
      <w:r w:rsidR="008F06BB" w:rsidRPr="0051262F">
        <w:rPr>
          <w:rFonts w:ascii="Book Antiqua" w:hAnsi="Book Antiqua" w:cs="Times New Roman"/>
          <w:sz w:val="24"/>
          <w:szCs w:val="24"/>
        </w:rPr>
        <w:t xml:space="preserve">reduction </w:t>
      </w:r>
      <w:r w:rsidR="00D3048E" w:rsidRPr="0051262F">
        <w:rPr>
          <w:rFonts w:ascii="Book Antiqua" w:hAnsi="Book Antiqua" w:cs="Times New Roman"/>
          <w:sz w:val="24"/>
          <w:szCs w:val="24"/>
        </w:rPr>
        <w:t xml:space="preserve">from </w:t>
      </w:r>
      <w:r w:rsidR="002D4C59" w:rsidRPr="0051262F">
        <w:rPr>
          <w:rFonts w:ascii="Book Antiqua" w:hAnsi="Book Antiqua" w:cs="Times New Roman"/>
          <w:sz w:val="24"/>
          <w:szCs w:val="24"/>
        </w:rPr>
        <w:t>gastric</w:t>
      </w:r>
      <w:r w:rsidR="00D3048E" w:rsidRPr="0051262F">
        <w:rPr>
          <w:rFonts w:ascii="Book Antiqua" w:hAnsi="Book Antiqua" w:cs="Times New Roman"/>
          <w:sz w:val="24"/>
          <w:szCs w:val="24"/>
        </w:rPr>
        <w:t xml:space="preserve"> cancer by endoscopic </w:t>
      </w:r>
      <w:proofErr w:type="gramStart"/>
      <w:r w:rsidR="00D3048E" w:rsidRPr="0051262F">
        <w:rPr>
          <w:rFonts w:ascii="Book Antiqua" w:hAnsi="Book Antiqua" w:cs="Times New Roman"/>
          <w:sz w:val="24"/>
          <w:szCs w:val="24"/>
        </w:rPr>
        <w:t>screening</w:t>
      </w:r>
      <w:r w:rsidR="00EA2FFB" w:rsidRPr="0051262F">
        <w:rPr>
          <w:rFonts w:ascii="Book Antiqua" w:hAnsi="Book Antiqua" w:cs="Times New Roman"/>
          <w:sz w:val="24"/>
          <w:szCs w:val="24"/>
          <w:vertAlign w:val="superscript"/>
        </w:rPr>
        <w:t>[</w:t>
      </w:r>
      <w:proofErr w:type="gramEnd"/>
      <w:r w:rsidR="00EA2FFB" w:rsidRPr="0051262F">
        <w:rPr>
          <w:rFonts w:ascii="Book Antiqua" w:hAnsi="Book Antiqua" w:cs="Times New Roman"/>
          <w:sz w:val="24"/>
          <w:szCs w:val="24"/>
          <w:vertAlign w:val="superscript"/>
        </w:rPr>
        <w:t>14</w:t>
      </w:r>
      <w:r w:rsidR="00032040" w:rsidRPr="0051262F">
        <w:rPr>
          <w:rFonts w:ascii="Book Antiqua" w:hAnsi="Book Antiqua" w:cs="Times New Roman"/>
          <w:sz w:val="24"/>
          <w:szCs w:val="24"/>
          <w:vertAlign w:val="superscript"/>
        </w:rPr>
        <w:t>,</w:t>
      </w:r>
      <w:r w:rsidR="00E9540D" w:rsidRPr="0051262F">
        <w:rPr>
          <w:rFonts w:ascii="Book Antiqua" w:hAnsi="Book Antiqua" w:cs="Times New Roman"/>
          <w:sz w:val="24"/>
          <w:szCs w:val="24"/>
          <w:vertAlign w:val="superscript"/>
        </w:rPr>
        <w:t>15</w:t>
      </w:r>
      <w:r w:rsidR="00223728" w:rsidRPr="0051262F">
        <w:rPr>
          <w:rFonts w:ascii="Book Antiqua" w:hAnsi="Book Antiqua" w:cs="Times New Roman"/>
          <w:sz w:val="24"/>
          <w:szCs w:val="24"/>
          <w:vertAlign w:val="superscript"/>
        </w:rPr>
        <w:t>]</w:t>
      </w:r>
      <w:r w:rsidR="00D3048E" w:rsidRPr="0051262F">
        <w:rPr>
          <w:rFonts w:ascii="Book Antiqua" w:hAnsi="Book Antiqua" w:cs="Times New Roman"/>
          <w:sz w:val="24"/>
          <w:szCs w:val="24"/>
        </w:rPr>
        <w:t xml:space="preserve">. </w:t>
      </w:r>
      <w:r w:rsidR="008F06BB" w:rsidRPr="0051262F">
        <w:rPr>
          <w:rFonts w:ascii="Book Antiqua" w:eastAsia="Arial Unicode MS" w:hAnsi="Book Antiqua" w:cs="Times New Roman"/>
          <w:sz w:val="24"/>
          <w:szCs w:val="24"/>
        </w:rPr>
        <w:t xml:space="preserve">A </w:t>
      </w:r>
      <w:r w:rsidR="00D3048E" w:rsidRPr="0051262F">
        <w:rPr>
          <w:rFonts w:ascii="Book Antiqua" w:eastAsia="Arial Unicode MS" w:hAnsi="Book Antiqua" w:cs="Times New Roman"/>
          <w:sz w:val="24"/>
          <w:szCs w:val="24"/>
        </w:rPr>
        <w:t>larger case-control study</w:t>
      </w:r>
      <w:r w:rsidR="00D3048E" w:rsidRPr="0051262F">
        <w:rPr>
          <w:rFonts w:ascii="Book Antiqua" w:hAnsi="Book Antiqua" w:cs="Times New Roman"/>
          <w:bCs/>
          <w:sz w:val="24"/>
          <w:szCs w:val="24"/>
        </w:rPr>
        <w:t xml:space="preserve"> </w:t>
      </w:r>
      <w:r w:rsidR="00A86F7F" w:rsidRPr="0051262F">
        <w:rPr>
          <w:rFonts w:ascii="Book Antiqua" w:eastAsia="MS Mincho" w:hAnsi="Book Antiqua" w:cs="Times New Roman"/>
          <w:bCs/>
          <w:sz w:val="24"/>
          <w:szCs w:val="24"/>
        </w:rPr>
        <w:t xml:space="preserve">has </w:t>
      </w:r>
      <w:r w:rsidR="00D3048E" w:rsidRPr="0051262F">
        <w:rPr>
          <w:rFonts w:ascii="Book Antiqua" w:hAnsi="Book Antiqua" w:cs="Times New Roman"/>
          <w:bCs/>
          <w:sz w:val="24"/>
          <w:szCs w:val="24"/>
        </w:rPr>
        <w:t>suggest</w:t>
      </w:r>
      <w:r w:rsidR="008F06BB" w:rsidRPr="0051262F">
        <w:rPr>
          <w:rFonts w:ascii="Book Antiqua" w:hAnsi="Book Antiqua" w:cs="Times New Roman"/>
          <w:bCs/>
          <w:sz w:val="24"/>
          <w:szCs w:val="24"/>
        </w:rPr>
        <w:t>ed</w:t>
      </w:r>
      <w:r w:rsidR="00D3048E" w:rsidRPr="0051262F">
        <w:rPr>
          <w:rFonts w:ascii="Book Antiqua" w:hAnsi="Book Antiqua" w:cs="Times New Roman"/>
          <w:bCs/>
          <w:sz w:val="24"/>
          <w:szCs w:val="24"/>
        </w:rPr>
        <w:t xml:space="preserve"> a 30% </w:t>
      </w:r>
      <w:r w:rsidR="008F06BB" w:rsidRPr="0051262F">
        <w:rPr>
          <w:rFonts w:ascii="Book Antiqua" w:hAnsi="Book Antiqua" w:cs="Times New Roman"/>
          <w:bCs/>
          <w:sz w:val="24"/>
          <w:szCs w:val="24"/>
        </w:rPr>
        <w:t xml:space="preserve">mortality </w:t>
      </w:r>
      <w:r w:rsidR="00D3048E" w:rsidRPr="0051262F">
        <w:rPr>
          <w:rFonts w:ascii="Book Antiqua" w:hAnsi="Book Antiqua" w:cs="Times New Roman"/>
          <w:bCs/>
          <w:sz w:val="24"/>
          <w:szCs w:val="24"/>
        </w:rPr>
        <w:t xml:space="preserve">reduction </w:t>
      </w:r>
      <w:r w:rsidR="008F06BB" w:rsidRPr="0051262F">
        <w:rPr>
          <w:rFonts w:ascii="Book Antiqua" w:hAnsi="Book Antiqua" w:cs="Times New Roman"/>
          <w:bCs/>
          <w:sz w:val="24"/>
          <w:szCs w:val="24"/>
        </w:rPr>
        <w:t>from</w:t>
      </w:r>
      <w:r w:rsidR="00D3048E" w:rsidRPr="0051262F">
        <w:rPr>
          <w:rFonts w:ascii="Book Antiqua" w:hAnsi="Book Antiqua" w:cs="Times New Roman"/>
          <w:bCs/>
          <w:sz w:val="24"/>
          <w:szCs w:val="24"/>
        </w:rPr>
        <w:t xml:space="preserve"> gastric cancer by endoscopic screening compared with no screening, but </w:t>
      </w:r>
      <w:r w:rsidR="00F9002D" w:rsidRPr="0051262F">
        <w:rPr>
          <w:rFonts w:ascii="Book Antiqua" w:hAnsi="Book Antiqua" w:cs="Times New Roman"/>
          <w:bCs/>
          <w:sz w:val="24"/>
          <w:szCs w:val="24"/>
        </w:rPr>
        <w:t xml:space="preserve">a </w:t>
      </w:r>
      <w:r w:rsidR="002D4C59" w:rsidRPr="0051262F">
        <w:rPr>
          <w:rFonts w:ascii="Book Antiqua" w:hAnsi="Book Antiqua" w:cs="Times New Roman"/>
          <w:bCs/>
          <w:sz w:val="24"/>
          <w:szCs w:val="24"/>
        </w:rPr>
        <w:t>significant</w:t>
      </w:r>
      <w:r w:rsidR="00E07AF3" w:rsidRPr="0051262F">
        <w:rPr>
          <w:rFonts w:ascii="Book Antiqua" w:hAnsi="Book Antiqua" w:cs="Times New Roman"/>
          <w:bCs/>
          <w:sz w:val="24"/>
          <w:szCs w:val="24"/>
        </w:rPr>
        <w:t xml:space="preserve"> </w:t>
      </w:r>
      <w:r w:rsidR="00E07AF3" w:rsidRPr="0051262F">
        <w:rPr>
          <w:rFonts w:ascii="Book Antiqua" w:hAnsi="Book Antiqua" w:cs="Times New Roman"/>
          <w:bCs/>
          <w:sz w:val="24"/>
          <w:szCs w:val="24"/>
        </w:rPr>
        <w:lastRenderedPageBreak/>
        <w:t xml:space="preserve">mortality </w:t>
      </w:r>
      <w:r w:rsidR="002D4C59" w:rsidRPr="0051262F">
        <w:rPr>
          <w:rFonts w:ascii="Book Antiqua" w:hAnsi="Book Antiqua" w:cs="Times New Roman"/>
          <w:bCs/>
          <w:sz w:val="24"/>
          <w:szCs w:val="24"/>
        </w:rPr>
        <w:t>reduction</w:t>
      </w:r>
      <w:r w:rsidR="00E07AF3" w:rsidRPr="0051262F">
        <w:rPr>
          <w:rFonts w:ascii="Book Antiqua" w:hAnsi="Book Antiqua" w:cs="Times New Roman"/>
          <w:bCs/>
          <w:sz w:val="24"/>
          <w:szCs w:val="24"/>
        </w:rPr>
        <w:t xml:space="preserve"> </w:t>
      </w:r>
      <w:r w:rsidR="00F9002D" w:rsidRPr="0051262F">
        <w:rPr>
          <w:rFonts w:ascii="Book Antiqua" w:hAnsi="Book Antiqua" w:cs="Times New Roman"/>
          <w:bCs/>
          <w:sz w:val="24"/>
          <w:szCs w:val="24"/>
        </w:rPr>
        <w:t xml:space="preserve">could not be obtained </w:t>
      </w:r>
      <w:r w:rsidR="00E07AF3" w:rsidRPr="0051262F">
        <w:rPr>
          <w:rFonts w:ascii="Book Antiqua" w:hAnsi="Book Antiqua" w:cs="Times New Roman"/>
          <w:bCs/>
          <w:sz w:val="24"/>
          <w:szCs w:val="24"/>
        </w:rPr>
        <w:t xml:space="preserve">by </w:t>
      </w:r>
      <w:r w:rsidR="002D4C59" w:rsidRPr="0051262F">
        <w:rPr>
          <w:rFonts w:ascii="Book Antiqua" w:hAnsi="Book Antiqua" w:cs="Times New Roman"/>
          <w:bCs/>
          <w:sz w:val="24"/>
          <w:szCs w:val="24"/>
        </w:rPr>
        <w:t>radiographic</w:t>
      </w:r>
      <w:r w:rsidR="00E07AF3" w:rsidRPr="0051262F">
        <w:rPr>
          <w:rFonts w:ascii="Book Antiqua" w:hAnsi="Book Antiqua" w:cs="Times New Roman"/>
          <w:bCs/>
          <w:sz w:val="24"/>
          <w:szCs w:val="24"/>
        </w:rPr>
        <w:t xml:space="preserve"> </w:t>
      </w:r>
      <w:proofErr w:type="gramStart"/>
      <w:r w:rsidR="00E07AF3" w:rsidRPr="0051262F">
        <w:rPr>
          <w:rFonts w:ascii="Book Antiqua" w:hAnsi="Book Antiqua" w:cs="Times New Roman"/>
          <w:bCs/>
          <w:sz w:val="24"/>
          <w:szCs w:val="24"/>
        </w:rPr>
        <w:t>screening</w:t>
      </w:r>
      <w:r w:rsidR="00223728" w:rsidRPr="0051262F">
        <w:rPr>
          <w:rFonts w:ascii="Book Antiqua" w:hAnsi="Book Antiqua" w:cs="Times New Roman"/>
          <w:bCs/>
          <w:sz w:val="24"/>
          <w:szCs w:val="24"/>
          <w:vertAlign w:val="superscript"/>
        </w:rPr>
        <w:t>[</w:t>
      </w:r>
      <w:proofErr w:type="gramEnd"/>
      <w:r w:rsidR="00223728" w:rsidRPr="0051262F">
        <w:rPr>
          <w:rFonts w:ascii="Book Antiqua" w:hAnsi="Book Antiqua" w:cs="Times New Roman"/>
          <w:bCs/>
          <w:sz w:val="24"/>
          <w:szCs w:val="24"/>
          <w:vertAlign w:val="superscript"/>
        </w:rPr>
        <w:t>15]</w:t>
      </w:r>
      <w:r w:rsidR="00E07AF3" w:rsidRPr="0051262F">
        <w:rPr>
          <w:rFonts w:ascii="Book Antiqua" w:hAnsi="Book Antiqua" w:cs="Times New Roman"/>
          <w:bCs/>
          <w:sz w:val="24"/>
          <w:szCs w:val="24"/>
        </w:rPr>
        <w:t>.</w:t>
      </w:r>
      <w:r w:rsidR="00223728" w:rsidRPr="0051262F">
        <w:rPr>
          <w:rFonts w:ascii="Book Antiqua" w:hAnsi="Book Antiqua" w:cs="Times New Roman"/>
          <w:bCs/>
          <w:sz w:val="24"/>
          <w:szCs w:val="24"/>
        </w:rPr>
        <w:t xml:space="preserve"> </w:t>
      </w:r>
      <w:r w:rsidR="001E1A1C" w:rsidRPr="0051262F">
        <w:rPr>
          <w:rFonts w:ascii="Book Antiqua" w:hAnsi="Book Antiqua" w:cs="Times New Roman"/>
          <w:bCs/>
          <w:sz w:val="24"/>
          <w:szCs w:val="24"/>
        </w:rPr>
        <w:t xml:space="preserve">Compared with previous studies, the </w:t>
      </w:r>
      <w:r w:rsidR="00F9002D" w:rsidRPr="0051262F">
        <w:rPr>
          <w:rFonts w:ascii="Book Antiqua" w:hAnsi="Book Antiqua" w:cs="Times New Roman"/>
          <w:bCs/>
          <w:sz w:val="24"/>
          <w:szCs w:val="24"/>
        </w:rPr>
        <w:t xml:space="preserve">present study showed the </w:t>
      </w:r>
      <w:r w:rsidR="001E1A1C" w:rsidRPr="0051262F">
        <w:rPr>
          <w:rFonts w:ascii="Book Antiqua" w:hAnsi="Book Antiqua" w:cs="Times New Roman"/>
          <w:bCs/>
          <w:sz w:val="24"/>
          <w:szCs w:val="24"/>
        </w:rPr>
        <w:t xml:space="preserve">huge impact of </w:t>
      </w:r>
      <w:r w:rsidR="00F9002D" w:rsidRPr="0051262F">
        <w:rPr>
          <w:rFonts w:ascii="Book Antiqua" w:hAnsi="Book Antiqua" w:cs="Times New Roman"/>
          <w:bCs/>
          <w:sz w:val="24"/>
          <w:szCs w:val="24"/>
        </w:rPr>
        <w:t xml:space="preserve">endoscopic screening on </w:t>
      </w:r>
      <w:r w:rsidR="001E1A1C" w:rsidRPr="0051262F">
        <w:rPr>
          <w:rFonts w:ascii="Book Antiqua" w:hAnsi="Book Antiqua" w:cs="Times New Roman"/>
          <w:bCs/>
          <w:sz w:val="24"/>
          <w:szCs w:val="24"/>
        </w:rPr>
        <w:t>mortality reduction from gastric cancer</w:t>
      </w:r>
      <w:r w:rsidR="00FE3724" w:rsidRPr="0051262F">
        <w:rPr>
          <w:rFonts w:ascii="Book Antiqua" w:hAnsi="Book Antiqua" w:cs="Times New Roman"/>
          <w:bCs/>
          <w:sz w:val="24"/>
          <w:szCs w:val="24"/>
        </w:rPr>
        <w:t>.</w:t>
      </w:r>
    </w:p>
    <w:p w:rsidR="00FE3724" w:rsidRPr="0051262F" w:rsidRDefault="00F9002D" w:rsidP="00AC3F98">
      <w:pPr>
        <w:snapToGrid w:val="0"/>
        <w:spacing w:line="360" w:lineRule="auto"/>
        <w:ind w:firstLineChars="50" w:firstLine="120"/>
        <w:rPr>
          <w:rFonts w:ascii="Book Antiqua" w:eastAsia="MS Mincho" w:hAnsi="Book Antiqua" w:cs="Times New Roman"/>
          <w:sz w:val="24"/>
          <w:szCs w:val="24"/>
        </w:rPr>
      </w:pPr>
      <w:r w:rsidRPr="0051262F">
        <w:rPr>
          <w:rFonts w:ascii="Book Antiqua" w:hAnsi="Book Antiqua" w:cs="Times New Roman"/>
          <w:sz w:val="24"/>
          <w:szCs w:val="24"/>
        </w:rPr>
        <w:t>SMRs are commonly used for evaluating</w:t>
      </w:r>
      <w:r w:rsidR="00FE3724" w:rsidRPr="0051262F">
        <w:rPr>
          <w:rFonts w:ascii="Book Antiqua" w:hAnsi="Book Antiqua" w:cs="Times New Roman"/>
          <w:sz w:val="24"/>
          <w:szCs w:val="24"/>
        </w:rPr>
        <w:t xml:space="preserve"> </w:t>
      </w:r>
      <w:r w:rsidRPr="0051262F">
        <w:rPr>
          <w:rFonts w:ascii="Book Antiqua" w:hAnsi="Book Antiqua" w:cs="Times New Roman"/>
          <w:sz w:val="24"/>
          <w:szCs w:val="24"/>
        </w:rPr>
        <w:t xml:space="preserve">the </w:t>
      </w:r>
      <w:r w:rsidR="00FE3724" w:rsidRPr="0051262F">
        <w:rPr>
          <w:rFonts w:ascii="Book Antiqua" w:hAnsi="Book Antiqua" w:cs="Times New Roman"/>
          <w:sz w:val="24"/>
          <w:szCs w:val="24"/>
        </w:rPr>
        <w:t>effectiveness</w:t>
      </w:r>
      <w:r w:rsidR="007964C1" w:rsidRPr="0051262F">
        <w:rPr>
          <w:rFonts w:ascii="Book Antiqua" w:hAnsi="Book Antiqua" w:cs="Times New Roman"/>
          <w:sz w:val="24"/>
          <w:szCs w:val="24"/>
        </w:rPr>
        <w:t xml:space="preserve"> of cancer </w:t>
      </w:r>
      <w:proofErr w:type="gramStart"/>
      <w:r w:rsidR="007964C1" w:rsidRPr="0051262F">
        <w:rPr>
          <w:rFonts w:ascii="Book Antiqua" w:hAnsi="Book Antiqua" w:cs="Times New Roman"/>
          <w:sz w:val="24"/>
          <w:szCs w:val="24"/>
        </w:rPr>
        <w:t>screening</w:t>
      </w:r>
      <w:r w:rsidR="00EA2FFB" w:rsidRPr="0051262F">
        <w:rPr>
          <w:rFonts w:ascii="Book Antiqua" w:hAnsi="Book Antiqua" w:cs="Times New Roman"/>
          <w:sz w:val="24"/>
          <w:szCs w:val="24"/>
          <w:vertAlign w:val="superscript"/>
        </w:rPr>
        <w:t>[</w:t>
      </w:r>
      <w:proofErr w:type="gramEnd"/>
      <w:r w:rsidR="00EA2FFB" w:rsidRPr="0051262F">
        <w:rPr>
          <w:rFonts w:ascii="Book Antiqua" w:hAnsi="Book Antiqua" w:cs="Times New Roman"/>
          <w:sz w:val="24"/>
          <w:szCs w:val="24"/>
          <w:vertAlign w:val="superscript"/>
        </w:rPr>
        <w:t>7</w:t>
      </w:r>
      <w:r w:rsidR="00032040" w:rsidRPr="0051262F">
        <w:rPr>
          <w:rFonts w:ascii="Book Antiqua" w:hAnsi="Book Antiqua" w:cs="Times New Roman"/>
          <w:sz w:val="24"/>
          <w:szCs w:val="24"/>
          <w:vertAlign w:val="superscript"/>
        </w:rPr>
        <w:t>,</w:t>
      </w:r>
      <w:r w:rsidR="00E9540D" w:rsidRPr="0051262F">
        <w:rPr>
          <w:rFonts w:ascii="Book Antiqua" w:hAnsi="Book Antiqua" w:cs="Times New Roman"/>
          <w:sz w:val="24"/>
          <w:szCs w:val="24"/>
          <w:vertAlign w:val="superscript"/>
        </w:rPr>
        <w:t>17</w:t>
      </w:r>
      <w:r w:rsidR="008365BF" w:rsidRPr="0051262F">
        <w:rPr>
          <w:rFonts w:ascii="Book Antiqua" w:hAnsi="Book Antiqua" w:cs="Times New Roman"/>
          <w:sz w:val="24"/>
          <w:szCs w:val="24"/>
          <w:vertAlign w:val="superscript"/>
        </w:rPr>
        <w:t>-19]</w:t>
      </w:r>
      <w:r w:rsidRPr="0051262F">
        <w:rPr>
          <w:rFonts w:ascii="Book Antiqua" w:hAnsi="Book Antiqua" w:cs="Times New Roman"/>
          <w:sz w:val="24"/>
          <w:szCs w:val="24"/>
        </w:rPr>
        <w:t>. The resulting SMRs</w:t>
      </w:r>
      <w:r w:rsidR="00FE3724" w:rsidRPr="0051262F">
        <w:rPr>
          <w:rFonts w:ascii="Book Antiqua" w:hAnsi="Book Antiqua" w:cs="Times New Roman"/>
          <w:sz w:val="24"/>
          <w:szCs w:val="24"/>
        </w:rPr>
        <w:t xml:space="preserve"> </w:t>
      </w:r>
      <w:r w:rsidRPr="0051262F">
        <w:rPr>
          <w:rFonts w:ascii="Book Antiqua" w:hAnsi="Book Antiqua" w:cs="Times New Roman"/>
          <w:sz w:val="24"/>
          <w:szCs w:val="24"/>
        </w:rPr>
        <w:t xml:space="preserve">readily demonstrate </w:t>
      </w:r>
      <w:r w:rsidR="00FE3724" w:rsidRPr="0051262F">
        <w:rPr>
          <w:rFonts w:ascii="Book Antiqua" w:hAnsi="Book Antiqua" w:cs="Times New Roman"/>
          <w:sz w:val="24"/>
          <w:szCs w:val="24"/>
        </w:rPr>
        <w:t xml:space="preserve">the impact of cancer screening in communities. However, it is </w:t>
      </w:r>
      <w:r w:rsidR="00115C27" w:rsidRPr="0051262F">
        <w:rPr>
          <w:rFonts w:ascii="Book Antiqua" w:hAnsi="Book Antiqua" w:cs="Times New Roman"/>
          <w:sz w:val="24"/>
          <w:szCs w:val="24"/>
        </w:rPr>
        <w:t xml:space="preserve">also </w:t>
      </w:r>
      <w:r w:rsidR="00C17101" w:rsidRPr="0051262F">
        <w:rPr>
          <w:rFonts w:ascii="Book Antiqua" w:hAnsi="Book Antiqua" w:cs="Times New Roman"/>
          <w:sz w:val="24"/>
          <w:szCs w:val="24"/>
        </w:rPr>
        <w:t>possible</w:t>
      </w:r>
      <w:r w:rsidR="00FE3724" w:rsidRPr="0051262F">
        <w:rPr>
          <w:rFonts w:ascii="Book Antiqua" w:hAnsi="Book Antiqua" w:cs="Times New Roman"/>
          <w:sz w:val="24"/>
          <w:szCs w:val="24"/>
        </w:rPr>
        <w:t xml:space="preserve"> to overestimate the </w:t>
      </w:r>
      <w:r w:rsidR="007964C1" w:rsidRPr="0051262F">
        <w:rPr>
          <w:rFonts w:ascii="Book Antiqua" w:hAnsi="Book Antiqua" w:cs="Times New Roman"/>
          <w:sz w:val="24"/>
          <w:szCs w:val="24"/>
        </w:rPr>
        <w:t>impact</w:t>
      </w:r>
      <w:r w:rsidR="00FE3724" w:rsidRPr="0051262F">
        <w:rPr>
          <w:rFonts w:ascii="Book Antiqua" w:hAnsi="Book Antiqua" w:cs="Times New Roman"/>
          <w:sz w:val="24"/>
          <w:szCs w:val="24"/>
        </w:rPr>
        <w:t xml:space="preserve"> of </w:t>
      </w:r>
      <w:r w:rsidRPr="0051262F">
        <w:rPr>
          <w:rFonts w:ascii="Book Antiqua" w:hAnsi="Book Antiqua" w:cs="Times New Roman"/>
          <w:sz w:val="24"/>
          <w:szCs w:val="24"/>
        </w:rPr>
        <w:t xml:space="preserve">cancer screening on </w:t>
      </w:r>
      <w:r w:rsidR="00FE3724" w:rsidRPr="0051262F">
        <w:rPr>
          <w:rFonts w:ascii="Book Antiqua" w:hAnsi="Book Antiqua" w:cs="Times New Roman"/>
          <w:sz w:val="24"/>
          <w:szCs w:val="24"/>
        </w:rPr>
        <w:t>mortality reduction</w:t>
      </w:r>
      <w:r w:rsidR="00D4698E" w:rsidRPr="0051262F">
        <w:rPr>
          <w:rFonts w:ascii="Book Antiqua" w:hAnsi="Book Antiqua" w:cs="Times New Roman"/>
          <w:sz w:val="24"/>
          <w:szCs w:val="24"/>
        </w:rPr>
        <w:t xml:space="preserve"> from cancers</w:t>
      </w:r>
      <w:r w:rsidR="00FE3724" w:rsidRPr="0051262F">
        <w:rPr>
          <w:rFonts w:ascii="Book Antiqua" w:hAnsi="Book Antiqua" w:cs="Times New Roman"/>
          <w:sz w:val="24"/>
          <w:szCs w:val="24"/>
        </w:rPr>
        <w:t xml:space="preserve">. </w:t>
      </w:r>
      <w:r w:rsidR="00D4698E" w:rsidRPr="0051262F">
        <w:rPr>
          <w:rFonts w:ascii="Book Antiqua" w:hAnsi="Book Antiqua" w:cs="Times New Roman"/>
          <w:sz w:val="24"/>
          <w:szCs w:val="24"/>
        </w:rPr>
        <w:t xml:space="preserve">Since </w:t>
      </w:r>
      <w:r w:rsidRPr="0051262F">
        <w:rPr>
          <w:rFonts w:ascii="Book Antiqua" w:hAnsi="Book Antiqua" w:cs="Times New Roman"/>
          <w:sz w:val="24"/>
          <w:szCs w:val="24"/>
        </w:rPr>
        <w:t xml:space="preserve">the </w:t>
      </w:r>
      <w:r w:rsidR="00D4698E" w:rsidRPr="0051262F">
        <w:rPr>
          <w:rFonts w:ascii="Book Antiqua" w:hAnsi="Book Antiqua" w:cs="Times New Roman"/>
          <w:sz w:val="24"/>
          <w:szCs w:val="24"/>
        </w:rPr>
        <w:t>r</w:t>
      </w:r>
      <w:r w:rsidR="00FE3724" w:rsidRPr="0051262F">
        <w:rPr>
          <w:rFonts w:ascii="Book Antiqua" w:hAnsi="Book Antiqua" w:cs="Times New Roman"/>
          <w:sz w:val="24"/>
          <w:szCs w:val="24"/>
        </w:rPr>
        <w:t>eference population</w:t>
      </w:r>
      <w:r w:rsidR="00E61CCC" w:rsidRPr="0051262F">
        <w:rPr>
          <w:rFonts w:ascii="Book Antiqua" w:hAnsi="Book Antiqua" w:cs="Times New Roman"/>
          <w:sz w:val="24"/>
          <w:szCs w:val="24"/>
        </w:rPr>
        <w:t xml:space="preserve"> included patients who</w:t>
      </w:r>
      <w:r w:rsidR="00FE3724" w:rsidRPr="0051262F">
        <w:rPr>
          <w:rFonts w:ascii="Book Antiqua" w:hAnsi="Book Antiqua" w:cs="Times New Roman"/>
          <w:sz w:val="24"/>
          <w:szCs w:val="24"/>
        </w:rPr>
        <w:t xml:space="preserve"> could not par</w:t>
      </w:r>
      <w:r w:rsidR="00E61CCC" w:rsidRPr="0051262F">
        <w:rPr>
          <w:rFonts w:ascii="Book Antiqua" w:hAnsi="Book Antiqua" w:cs="Times New Roman"/>
          <w:sz w:val="24"/>
          <w:szCs w:val="24"/>
        </w:rPr>
        <w:t>ticipate in cancer screening</w:t>
      </w:r>
      <w:r w:rsidR="00D4698E" w:rsidRPr="0051262F">
        <w:rPr>
          <w:rFonts w:ascii="Book Antiqua" w:hAnsi="Book Antiqua" w:cs="Times New Roman"/>
          <w:sz w:val="24"/>
          <w:szCs w:val="24"/>
        </w:rPr>
        <w:t xml:space="preserve">, </w:t>
      </w:r>
      <w:r w:rsidRPr="0051262F">
        <w:rPr>
          <w:rFonts w:ascii="Book Antiqua" w:hAnsi="Book Antiqua" w:cs="Times New Roman"/>
          <w:sz w:val="24"/>
          <w:szCs w:val="24"/>
        </w:rPr>
        <w:t xml:space="preserve">the </w:t>
      </w:r>
      <w:r w:rsidR="00D4698E" w:rsidRPr="0051262F">
        <w:rPr>
          <w:rFonts w:ascii="Book Antiqua" w:hAnsi="Book Antiqua" w:cs="Times New Roman"/>
          <w:sz w:val="24"/>
          <w:szCs w:val="24"/>
        </w:rPr>
        <w:t>mortality</w:t>
      </w:r>
      <w:r w:rsidR="009D49C8" w:rsidRPr="0051262F">
        <w:rPr>
          <w:rFonts w:ascii="Book Antiqua" w:hAnsi="Book Antiqua" w:cs="Times New Roman"/>
          <w:sz w:val="24"/>
          <w:szCs w:val="24"/>
        </w:rPr>
        <w:t xml:space="preserve"> rate was higher than </w:t>
      </w:r>
      <w:r w:rsidRPr="0051262F">
        <w:rPr>
          <w:rFonts w:ascii="Book Antiqua" w:hAnsi="Book Antiqua" w:cs="Times New Roman"/>
          <w:sz w:val="24"/>
          <w:szCs w:val="24"/>
        </w:rPr>
        <w:t xml:space="preserve">the </w:t>
      </w:r>
      <w:r w:rsidR="009D49C8" w:rsidRPr="0051262F">
        <w:rPr>
          <w:rFonts w:ascii="Book Antiqua" w:hAnsi="Book Antiqua" w:cs="Times New Roman"/>
          <w:sz w:val="24"/>
          <w:szCs w:val="24"/>
        </w:rPr>
        <w:t>healthy general</w:t>
      </w:r>
      <w:r w:rsidR="00D4698E" w:rsidRPr="0051262F">
        <w:rPr>
          <w:rFonts w:ascii="Book Antiqua" w:hAnsi="Book Antiqua" w:cs="Times New Roman"/>
          <w:sz w:val="24"/>
          <w:szCs w:val="24"/>
        </w:rPr>
        <w:t xml:space="preserve"> population. Death cases from </w:t>
      </w:r>
      <w:r w:rsidR="00EF20FA" w:rsidRPr="0051262F">
        <w:rPr>
          <w:rFonts w:ascii="Book Antiqua" w:hAnsi="Book Antiqua" w:cs="Times New Roman"/>
          <w:sz w:val="24"/>
          <w:szCs w:val="24"/>
        </w:rPr>
        <w:t xml:space="preserve">the </w:t>
      </w:r>
      <w:r w:rsidR="00D4698E" w:rsidRPr="0051262F">
        <w:rPr>
          <w:rFonts w:ascii="Book Antiqua" w:hAnsi="Book Antiqua" w:cs="Times New Roman"/>
          <w:sz w:val="24"/>
          <w:szCs w:val="24"/>
        </w:rPr>
        <w:t>general population included</w:t>
      </w:r>
      <w:r w:rsidR="00EF20FA" w:rsidRPr="0051262F">
        <w:rPr>
          <w:rFonts w:ascii="Book Antiqua" w:hAnsi="Book Antiqua" w:cs="Times New Roman"/>
          <w:sz w:val="24"/>
          <w:szCs w:val="24"/>
        </w:rPr>
        <w:t xml:space="preserve"> individuals </w:t>
      </w:r>
      <w:r w:rsidR="00D4698E" w:rsidRPr="0051262F">
        <w:rPr>
          <w:rFonts w:ascii="Book Antiqua" w:hAnsi="Book Antiqua" w:cs="Times New Roman"/>
          <w:sz w:val="24"/>
          <w:szCs w:val="24"/>
        </w:rPr>
        <w:t xml:space="preserve">whose </w:t>
      </w:r>
      <w:r w:rsidR="00EF20FA" w:rsidRPr="0051262F">
        <w:rPr>
          <w:rFonts w:ascii="Book Antiqua" w:hAnsi="Book Antiqua" w:cs="Times New Roman"/>
          <w:sz w:val="24"/>
          <w:szCs w:val="24"/>
        </w:rPr>
        <w:t>diagnosis was made</w:t>
      </w:r>
      <w:r w:rsidR="00D4698E" w:rsidRPr="0051262F">
        <w:rPr>
          <w:rFonts w:ascii="Book Antiqua" w:hAnsi="Book Antiqua" w:cs="Times New Roman"/>
          <w:sz w:val="24"/>
          <w:szCs w:val="24"/>
        </w:rPr>
        <w:t xml:space="preserve"> before the index date</w:t>
      </w:r>
      <w:r w:rsidR="00EF20FA" w:rsidRPr="0051262F">
        <w:rPr>
          <w:rFonts w:ascii="Book Antiqua" w:hAnsi="Book Antiqua" w:cs="Times New Roman"/>
          <w:sz w:val="24"/>
          <w:szCs w:val="24"/>
        </w:rPr>
        <w:t xml:space="preserve"> of the screening in 2005</w:t>
      </w:r>
      <w:r w:rsidR="00D4698E" w:rsidRPr="0051262F">
        <w:rPr>
          <w:rFonts w:ascii="Book Antiqua" w:hAnsi="Book Antiqua" w:cs="Times New Roman"/>
          <w:sz w:val="24"/>
          <w:szCs w:val="24"/>
        </w:rPr>
        <w:t>.</w:t>
      </w:r>
      <w:r w:rsidR="007964C1" w:rsidRPr="0051262F">
        <w:rPr>
          <w:rFonts w:ascii="Book Antiqua" w:hAnsi="Book Antiqua" w:cs="Times New Roman"/>
          <w:sz w:val="24"/>
          <w:szCs w:val="24"/>
        </w:rPr>
        <w:t xml:space="preserve"> </w:t>
      </w:r>
      <w:r w:rsidR="001F71A5" w:rsidRPr="0051262F">
        <w:rPr>
          <w:rFonts w:ascii="Book Antiqua" w:hAnsi="Book Antiqua" w:cs="Times New Roman"/>
          <w:bCs/>
          <w:sz w:val="24"/>
          <w:szCs w:val="24"/>
        </w:rPr>
        <w:t xml:space="preserve">Although the </w:t>
      </w:r>
      <w:r w:rsidR="00EF20FA" w:rsidRPr="0051262F">
        <w:rPr>
          <w:rFonts w:ascii="Book Antiqua" w:hAnsi="Book Antiqua" w:cs="Times New Roman"/>
          <w:bCs/>
          <w:sz w:val="24"/>
          <w:szCs w:val="24"/>
        </w:rPr>
        <w:t xml:space="preserve">obtained </w:t>
      </w:r>
      <w:r w:rsidR="00FE3724" w:rsidRPr="0051262F">
        <w:rPr>
          <w:rFonts w:ascii="Book Antiqua" w:hAnsi="Book Antiqua" w:cs="Times New Roman"/>
          <w:bCs/>
          <w:sz w:val="24"/>
          <w:szCs w:val="24"/>
        </w:rPr>
        <w:t>impact of endoscopic</w:t>
      </w:r>
      <w:r w:rsidR="006D07F3" w:rsidRPr="0051262F">
        <w:rPr>
          <w:rFonts w:ascii="Book Antiqua" w:hAnsi="Book Antiqua" w:cs="Times New Roman"/>
          <w:bCs/>
          <w:sz w:val="24"/>
          <w:szCs w:val="24"/>
        </w:rPr>
        <w:t xml:space="preserve"> </w:t>
      </w:r>
      <w:r w:rsidR="00FE3724" w:rsidRPr="0051262F">
        <w:rPr>
          <w:rFonts w:ascii="Book Antiqua" w:hAnsi="Book Antiqua" w:cs="Times New Roman"/>
          <w:bCs/>
          <w:sz w:val="24"/>
          <w:szCs w:val="24"/>
        </w:rPr>
        <w:t>screening</w:t>
      </w:r>
      <w:r w:rsidR="00EF20FA" w:rsidRPr="0051262F">
        <w:rPr>
          <w:rFonts w:ascii="Book Antiqua" w:hAnsi="Book Antiqua" w:cs="Times New Roman"/>
          <w:bCs/>
          <w:sz w:val="24"/>
          <w:szCs w:val="24"/>
        </w:rPr>
        <w:t xml:space="preserve"> on mortality reduction from gastric cancer in this study wa</w:t>
      </w:r>
      <w:r w:rsidR="00A86F7F" w:rsidRPr="0051262F">
        <w:rPr>
          <w:rFonts w:ascii="Book Antiqua" w:hAnsi="Book Antiqua" w:cs="Times New Roman"/>
          <w:bCs/>
          <w:sz w:val="24"/>
          <w:szCs w:val="24"/>
        </w:rPr>
        <w:t>s considerably high at a</w:t>
      </w:r>
      <w:r w:rsidR="00A86F7F" w:rsidRPr="0051262F">
        <w:rPr>
          <w:rFonts w:ascii="Book Antiqua" w:eastAsia="MS Mincho" w:hAnsi="Book Antiqua" w:cs="Times New Roman"/>
          <w:bCs/>
          <w:sz w:val="24"/>
          <w:szCs w:val="24"/>
        </w:rPr>
        <w:t>pproximately</w:t>
      </w:r>
      <w:r w:rsidR="00340F98" w:rsidRPr="0051262F">
        <w:rPr>
          <w:rFonts w:ascii="Book Antiqua" w:hAnsi="Book Antiqua" w:cs="Times New Roman"/>
          <w:bCs/>
          <w:sz w:val="24"/>
          <w:szCs w:val="24"/>
        </w:rPr>
        <w:t xml:space="preserve"> 57</w:t>
      </w:r>
      <w:r w:rsidR="00EF20FA" w:rsidRPr="0051262F">
        <w:rPr>
          <w:rFonts w:ascii="Book Antiqua" w:hAnsi="Book Antiqua" w:cs="Times New Roman"/>
          <w:bCs/>
          <w:sz w:val="24"/>
          <w:szCs w:val="24"/>
        </w:rPr>
        <w:t>%</w:t>
      </w:r>
      <w:r w:rsidR="00FE3724" w:rsidRPr="0051262F">
        <w:rPr>
          <w:rFonts w:ascii="Book Antiqua" w:hAnsi="Book Antiqua" w:cs="Times New Roman"/>
          <w:bCs/>
          <w:sz w:val="24"/>
          <w:szCs w:val="24"/>
        </w:rPr>
        <w:t>, careful interpretation</w:t>
      </w:r>
      <w:r w:rsidR="00EF20FA" w:rsidRPr="0051262F">
        <w:rPr>
          <w:rFonts w:ascii="Book Antiqua" w:hAnsi="Book Antiqua" w:cs="Times New Roman"/>
          <w:bCs/>
          <w:sz w:val="24"/>
          <w:szCs w:val="24"/>
        </w:rPr>
        <w:t xml:space="preserve"> of </w:t>
      </w:r>
      <w:r w:rsidR="00C17101" w:rsidRPr="0051262F">
        <w:rPr>
          <w:rFonts w:ascii="Book Antiqua" w:hAnsi="Book Antiqua" w:cs="Times New Roman"/>
          <w:bCs/>
          <w:sz w:val="24"/>
          <w:szCs w:val="24"/>
        </w:rPr>
        <w:t>this result</w:t>
      </w:r>
      <w:r w:rsidR="00FE3724" w:rsidRPr="0051262F">
        <w:rPr>
          <w:rFonts w:ascii="Book Antiqua" w:hAnsi="Book Antiqua" w:cs="Times New Roman"/>
          <w:bCs/>
          <w:sz w:val="24"/>
          <w:szCs w:val="24"/>
        </w:rPr>
        <w:t xml:space="preserve"> is </w:t>
      </w:r>
      <w:r w:rsidR="00EF20FA" w:rsidRPr="0051262F">
        <w:rPr>
          <w:rFonts w:ascii="Book Antiqua" w:hAnsi="Book Antiqua" w:cs="Times New Roman"/>
          <w:bCs/>
          <w:sz w:val="24"/>
          <w:szCs w:val="24"/>
        </w:rPr>
        <w:t xml:space="preserve">also </w:t>
      </w:r>
      <w:r w:rsidR="00FE3724" w:rsidRPr="0051262F">
        <w:rPr>
          <w:rFonts w:ascii="Book Antiqua" w:hAnsi="Book Antiqua" w:cs="Times New Roman"/>
          <w:bCs/>
          <w:sz w:val="24"/>
          <w:szCs w:val="24"/>
        </w:rPr>
        <w:t xml:space="preserve">needed. </w:t>
      </w:r>
    </w:p>
    <w:p w:rsidR="00461619" w:rsidRPr="0051262F" w:rsidRDefault="00EF20FA" w:rsidP="00AC3F98">
      <w:pPr>
        <w:snapToGrid w:val="0"/>
        <w:spacing w:line="360" w:lineRule="auto"/>
        <w:ind w:firstLineChars="50" w:firstLine="120"/>
        <w:rPr>
          <w:rFonts w:ascii="Book Antiqua" w:hAnsi="Book Antiqua" w:cs="Times New Roman"/>
          <w:sz w:val="24"/>
          <w:szCs w:val="24"/>
        </w:rPr>
      </w:pPr>
      <w:r w:rsidRPr="0051262F">
        <w:rPr>
          <w:rFonts w:ascii="Book Antiqua" w:hAnsi="Book Antiqua" w:cs="Times New Roman"/>
          <w:sz w:val="24"/>
          <w:szCs w:val="24"/>
        </w:rPr>
        <w:t xml:space="preserve">This study has </w:t>
      </w:r>
      <w:r w:rsidR="00A86F7F" w:rsidRPr="0051262F">
        <w:rPr>
          <w:rFonts w:ascii="Book Antiqua" w:hAnsi="Book Antiqua" w:cs="Times New Roman"/>
          <w:sz w:val="24"/>
          <w:szCs w:val="24"/>
        </w:rPr>
        <w:t>s</w:t>
      </w:r>
      <w:r w:rsidR="00A86F7F" w:rsidRPr="0051262F">
        <w:rPr>
          <w:rFonts w:ascii="Book Antiqua" w:eastAsia="MS Mincho" w:hAnsi="Book Antiqua" w:cs="Times New Roman"/>
          <w:sz w:val="24"/>
          <w:szCs w:val="24"/>
        </w:rPr>
        <w:t>everal</w:t>
      </w:r>
      <w:r w:rsidR="00A86F7F" w:rsidRPr="0051262F">
        <w:rPr>
          <w:rFonts w:ascii="Book Antiqua" w:hAnsi="Book Antiqua" w:cs="Times New Roman"/>
          <w:sz w:val="24"/>
          <w:szCs w:val="24"/>
        </w:rPr>
        <w:t xml:space="preserve"> limitations</w:t>
      </w:r>
      <w:r w:rsidR="00A86F7F" w:rsidRPr="0051262F">
        <w:rPr>
          <w:rFonts w:ascii="Book Antiqua" w:eastAsia="MS Mincho" w:hAnsi="Book Antiqua" w:cs="Times New Roman"/>
          <w:sz w:val="24"/>
          <w:szCs w:val="24"/>
        </w:rPr>
        <w:t xml:space="preserve"> which</w:t>
      </w:r>
      <w:r w:rsidR="007C2986" w:rsidRPr="0051262F">
        <w:rPr>
          <w:rFonts w:ascii="Book Antiqua" w:hAnsi="Book Antiqua" w:cs="Times New Roman"/>
          <w:sz w:val="24"/>
          <w:szCs w:val="24"/>
        </w:rPr>
        <w:t xml:space="preserve"> m</w:t>
      </w:r>
      <w:r w:rsidR="00A86F7F" w:rsidRPr="0051262F">
        <w:rPr>
          <w:rFonts w:ascii="Book Antiqua" w:eastAsia="MS Mincho" w:hAnsi="Book Antiqua" w:cs="Times New Roman"/>
          <w:sz w:val="24"/>
          <w:szCs w:val="24"/>
        </w:rPr>
        <w:t>ay result in</w:t>
      </w:r>
      <w:r w:rsidR="007C2986" w:rsidRPr="0051262F">
        <w:rPr>
          <w:rFonts w:ascii="Book Antiqua" w:hAnsi="Book Antiqua" w:cs="Times New Roman"/>
          <w:sz w:val="24"/>
          <w:szCs w:val="24"/>
        </w:rPr>
        <w:t xml:space="preserve"> an overestimation of the impact of gastric cancer screening on mortality reduction. </w:t>
      </w:r>
      <w:r w:rsidR="002D4C59" w:rsidRPr="0051262F">
        <w:rPr>
          <w:rFonts w:ascii="Book Antiqua" w:hAnsi="Book Antiqua" w:cs="Times New Roman"/>
          <w:sz w:val="24"/>
          <w:szCs w:val="24"/>
        </w:rPr>
        <w:t xml:space="preserve">First, </w:t>
      </w:r>
      <w:r w:rsidR="005C1584" w:rsidRPr="0051262F">
        <w:rPr>
          <w:rFonts w:ascii="Book Antiqua" w:hAnsi="Book Antiqua" w:cs="Times New Roman"/>
          <w:sz w:val="24"/>
          <w:szCs w:val="24"/>
        </w:rPr>
        <w:t xml:space="preserve">there is </w:t>
      </w:r>
      <w:r w:rsidRPr="0051262F">
        <w:rPr>
          <w:rFonts w:ascii="Book Antiqua" w:hAnsi="Book Antiqua" w:cs="Times New Roman"/>
          <w:sz w:val="24"/>
          <w:szCs w:val="24"/>
        </w:rPr>
        <w:t xml:space="preserve">possible </w:t>
      </w:r>
      <w:r w:rsidR="005C1584" w:rsidRPr="0051262F">
        <w:rPr>
          <w:rFonts w:ascii="Book Antiqua" w:hAnsi="Book Antiqua" w:cs="Times New Roman"/>
          <w:sz w:val="24"/>
          <w:szCs w:val="24"/>
        </w:rPr>
        <w:t xml:space="preserve">self-selection bias in </w:t>
      </w:r>
      <w:r w:rsidRPr="0051262F">
        <w:rPr>
          <w:rFonts w:ascii="Book Antiqua" w:hAnsi="Book Antiqua" w:cs="Times New Roman"/>
          <w:sz w:val="24"/>
          <w:szCs w:val="24"/>
        </w:rPr>
        <w:t>the screening groups. The p</w:t>
      </w:r>
      <w:r w:rsidR="009D49C8" w:rsidRPr="0051262F">
        <w:rPr>
          <w:rFonts w:ascii="Book Antiqua" w:hAnsi="Book Antiqua" w:cs="Times New Roman"/>
          <w:sz w:val="24"/>
          <w:szCs w:val="24"/>
        </w:rPr>
        <w:t>articipants</w:t>
      </w:r>
      <w:r w:rsidRPr="0051262F">
        <w:rPr>
          <w:rFonts w:ascii="Book Antiqua" w:hAnsi="Book Antiqua" w:cs="Times New Roman"/>
          <w:sz w:val="24"/>
          <w:szCs w:val="24"/>
        </w:rPr>
        <w:t xml:space="preserve"> in the</w:t>
      </w:r>
      <w:r w:rsidR="00BC2741" w:rsidRPr="0051262F">
        <w:rPr>
          <w:rFonts w:ascii="Book Antiqua" w:hAnsi="Book Antiqua" w:cs="Times New Roman"/>
          <w:sz w:val="24"/>
          <w:szCs w:val="24"/>
        </w:rPr>
        <w:t xml:space="preserve"> screening group</w:t>
      </w:r>
      <w:r w:rsidRPr="0051262F">
        <w:rPr>
          <w:rFonts w:ascii="Book Antiqua" w:hAnsi="Book Antiqua" w:cs="Times New Roman"/>
          <w:sz w:val="24"/>
          <w:szCs w:val="24"/>
        </w:rPr>
        <w:t>s</w:t>
      </w:r>
      <w:r w:rsidR="00BC2741" w:rsidRPr="0051262F">
        <w:rPr>
          <w:rFonts w:ascii="Book Antiqua" w:hAnsi="Book Antiqua" w:cs="Times New Roman"/>
          <w:sz w:val="24"/>
          <w:szCs w:val="24"/>
        </w:rPr>
        <w:t xml:space="preserve"> </w:t>
      </w:r>
      <w:r w:rsidR="009D49C8" w:rsidRPr="0051262F">
        <w:rPr>
          <w:rFonts w:ascii="Book Antiqua" w:hAnsi="Book Antiqua" w:cs="Times New Roman"/>
          <w:sz w:val="24"/>
          <w:szCs w:val="24"/>
        </w:rPr>
        <w:t>were</w:t>
      </w:r>
      <w:r w:rsidR="006D07F3" w:rsidRPr="0051262F">
        <w:rPr>
          <w:rFonts w:ascii="Book Antiqua" w:hAnsi="Book Antiqua" w:cs="Times New Roman"/>
          <w:sz w:val="24"/>
          <w:szCs w:val="24"/>
        </w:rPr>
        <w:t xml:space="preserve"> </w:t>
      </w:r>
      <w:r w:rsidR="009259FB" w:rsidRPr="0051262F">
        <w:rPr>
          <w:rFonts w:ascii="Book Antiqua" w:hAnsi="Book Antiqua" w:cs="Times New Roman"/>
          <w:sz w:val="24"/>
          <w:szCs w:val="24"/>
        </w:rPr>
        <w:t>healthier</w:t>
      </w:r>
      <w:r w:rsidR="00BC2741" w:rsidRPr="0051262F">
        <w:rPr>
          <w:rFonts w:ascii="Book Antiqua" w:hAnsi="Book Antiqua" w:cs="Times New Roman"/>
          <w:sz w:val="24"/>
          <w:szCs w:val="24"/>
        </w:rPr>
        <w:t xml:space="preserve"> than </w:t>
      </w:r>
      <w:r w:rsidRPr="0051262F">
        <w:rPr>
          <w:rFonts w:ascii="Book Antiqua" w:hAnsi="Book Antiqua" w:cs="Times New Roman"/>
          <w:sz w:val="24"/>
          <w:szCs w:val="24"/>
        </w:rPr>
        <w:t xml:space="preserve">the </w:t>
      </w:r>
      <w:r w:rsidR="00BC2741" w:rsidRPr="0051262F">
        <w:rPr>
          <w:rFonts w:ascii="Book Antiqua" w:hAnsi="Book Antiqua" w:cs="Times New Roman"/>
          <w:sz w:val="24"/>
          <w:szCs w:val="24"/>
        </w:rPr>
        <w:t xml:space="preserve">general population and they could </w:t>
      </w:r>
      <w:r w:rsidR="009259FB" w:rsidRPr="0051262F">
        <w:rPr>
          <w:rFonts w:ascii="Book Antiqua" w:hAnsi="Book Antiqua" w:cs="Times New Roman"/>
          <w:sz w:val="24"/>
          <w:szCs w:val="24"/>
        </w:rPr>
        <w:t>continue</w:t>
      </w:r>
      <w:r w:rsidRPr="0051262F">
        <w:rPr>
          <w:rFonts w:ascii="Book Antiqua" w:hAnsi="Book Antiqua" w:cs="Times New Roman"/>
          <w:sz w:val="24"/>
          <w:szCs w:val="24"/>
        </w:rPr>
        <w:t xml:space="preserve"> undergoing the screening</w:t>
      </w:r>
      <w:r w:rsidR="00BC2741" w:rsidRPr="0051262F">
        <w:rPr>
          <w:rFonts w:ascii="Book Antiqua" w:hAnsi="Book Antiqua" w:cs="Times New Roman"/>
          <w:sz w:val="24"/>
          <w:szCs w:val="24"/>
        </w:rPr>
        <w:t xml:space="preserve">. </w:t>
      </w:r>
      <w:r w:rsidR="009259FB" w:rsidRPr="0051262F">
        <w:rPr>
          <w:rFonts w:ascii="Book Antiqua" w:hAnsi="Book Antiqua" w:cs="Times New Roman"/>
          <w:sz w:val="24"/>
          <w:szCs w:val="24"/>
        </w:rPr>
        <w:t xml:space="preserve">The backgrounds of </w:t>
      </w:r>
      <w:r w:rsidR="00CC1140" w:rsidRPr="0051262F">
        <w:rPr>
          <w:rFonts w:ascii="Book Antiqua" w:hAnsi="Book Antiqua" w:cs="Times New Roman"/>
          <w:sz w:val="24"/>
          <w:szCs w:val="24"/>
        </w:rPr>
        <w:t xml:space="preserve">the </w:t>
      </w:r>
      <w:r w:rsidR="009259FB" w:rsidRPr="0051262F">
        <w:rPr>
          <w:rFonts w:ascii="Book Antiqua" w:hAnsi="Book Antiqua" w:cs="Times New Roman"/>
          <w:sz w:val="24"/>
          <w:szCs w:val="24"/>
        </w:rPr>
        <w:t>screening groups</w:t>
      </w:r>
      <w:r w:rsidR="00CC1140" w:rsidRPr="0051262F">
        <w:rPr>
          <w:rFonts w:ascii="Book Antiqua" w:hAnsi="Book Antiqua" w:cs="Times New Roman"/>
          <w:sz w:val="24"/>
          <w:szCs w:val="24"/>
        </w:rPr>
        <w:t xml:space="preserve"> were not </w:t>
      </w:r>
      <w:r w:rsidR="00C17101" w:rsidRPr="0051262F">
        <w:rPr>
          <w:rFonts w:ascii="Book Antiqua" w:hAnsi="Book Antiqua" w:cs="Times New Roman"/>
          <w:sz w:val="24"/>
          <w:szCs w:val="24"/>
        </w:rPr>
        <w:t>similar</w:t>
      </w:r>
      <w:r w:rsidR="009259FB" w:rsidRPr="0051262F">
        <w:rPr>
          <w:rFonts w:ascii="Book Antiqua" w:hAnsi="Book Antiqua" w:cs="Times New Roman"/>
          <w:sz w:val="24"/>
          <w:szCs w:val="24"/>
        </w:rPr>
        <w:t xml:space="preserve"> to those of </w:t>
      </w:r>
      <w:r w:rsidR="00CC1140" w:rsidRPr="0051262F">
        <w:rPr>
          <w:rFonts w:ascii="Book Antiqua" w:hAnsi="Book Antiqua" w:cs="Times New Roman"/>
          <w:sz w:val="24"/>
          <w:szCs w:val="24"/>
        </w:rPr>
        <w:t xml:space="preserve">the </w:t>
      </w:r>
      <w:r w:rsidR="009259FB" w:rsidRPr="0051262F">
        <w:rPr>
          <w:rFonts w:ascii="Book Antiqua" w:hAnsi="Book Antiqua" w:cs="Times New Roman"/>
          <w:sz w:val="24"/>
          <w:szCs w:val="24"/>
        </w:rPr>
        <w:t>general population. Since</w:t>
      </w:r>
      <w:r w:rsidR="00127DE1" w:rsidRPr="0051262F">
        <w:rPr>
          <w:rFonts w:ascii="Book Antiqua" w:hAnsi="Book Antiqua" w:cs="Times New Roman"/>
          <w:sz w:val="24"/>
          <w:szCs w:val="24"/>
        </w:rPr>
        <w:t xml:space="preserve"> </w:t>
      </w:r>
      <w:r w:rsidR="00CC1140" w:rsidRPr="0051262F">
        <w:rPr>
          <w:rFonts w:ascii="Book Antiqua" w:hAnsi="Book Antiqua" w:cs="Times New Roman"/>
          <w:sz w:val="24"/>
          <w:szCs w:val="24"/>
        </w:rPr>
        <w:t xml:space="preserve">details of </w:t>
      </w:r>
      <w:r w:rsidR="00127DE1" w:rsidRPr="0051262F">
        <w:rPr>
          <w:rFonts w:ascii="Book Antiqua" w:hAnsi="Book Antiqua" w:cs="Times New Roman"/>
          <w:sz w:val="24"/>
          <w:szCs w:val="24"/>
        </w:rPr>
        <w:t xml:space="preserve">the background information, including </w:t>
      </w:r>
      <w:r w:rsidR="00CC1140" w:rsidRPr="0051262F">
        <w:rPr>
          <w:rFonts w:ascii="Book Antiqua" w:hAnsi="Book Antiqua" w:cs="Times New Roman"/>
          <w:sz w:val="24"/>
          <w:szCs w:val="24"/>
        </w:rPr>
        <w:t xml:space="preserve">the </w:t>
      </w:r>
      <w:r w:rsidR="00127DE1" w:rsidRPr="0051262F">
        <w:rPr>
          <w:rFonts w:ascii="Book Antiqua" w:hAnsi="Book Antiqua" w:cs="Times New Roman"/>
          <w:sz w:val="24"/>
          <w:szCs w:val="24"/>
        </w:rPr>
        <w:t>smoking and family</w:t>
      </w:r>
      <w:r w:rsidR="00CC1140" w:rsidRPr="0051262F">
        <w:rPr>
          <w:rFonts w:ascii="Book Antiqua" w:hAnsi="Book Antiqua" w:cs="Times New Roman"/>
          <w:sz w:val="24"/>
          <w:szCs w:val="24"/>
        </w:rPr>
        <w:t xml:space="preserve"> history, were</w:t>
      </w:r>
      <w:r w:rsidR="00127DE1" w:rsidRPr="0051262F">
        <w:rPr>
          <w:rFonts w:ascii="Book Antiqua" w:hAnsi="Book Antiqua" w:cs="Times New Roman"/>
          <w:sz w:val="24"/>
          <w:szCs w:val="24"/>
        </w:rPr>
        <w:t xml:space="preserve"> not obtained, no adjustments could be made for the </w:t>
      </w:r>
      <w:r w:rsidR="00CC1140" w:rsidRPr="0051262F">
        <w:rPr>
          <w:rFonts w:ascii="Book Antiqua" w:hAnsi="Book Antiqua" w:cs="Times New Roman"/>
          <w:sz w:val="24"/>
          <w:szCs w:val="24"/>
        </w:rPr>
        <w:t xml:space="preserve">background </w:t>
      </w:r>
      <w:r w:rsidR="00127DE1" w:rsidRPr="0051262F">
        <w:rPr>
          <w:rFonts w:ascii="Book Antiqua" w:hAnsi="Book Antiqua" w:cs="Times New Roman"/>
          <w:sz w:val="24"/>
          <w:szCs w:val="24"/>
        </w:rPr>
        <w:t xml:space="preserve">differences. </w:t>
      </w:r>
      <w:proofErr w:type="spellStart"/>
      <w:r w:rsidR="00127DE1" w:rsidRPr="0051262F">
        <w:rPr>
          <w:rFonts w:ascii="Book Antiqua" w:hAnsi="Book Antiqua" w:cs="Times New Roman"/>
          <w:sz w:val="24"/>
          <w:szCs w:val="24"/>
        </w:rPr>
        <w:t>Fukao</w:t>
      </w:r>
      <w:proofErr w:type="spellEnd"/>
      <w:r w:rsidR="00127DE1" w:rsidRPr="0051262F">
        <w:rPr>
          <w:rFonts w:ascii="Book Antiqua" w:hAnsi="Book Antiqua" w:cs="Times New Roman"/>
          <w:sz w:val="24"/>
          <w:szCs w:val="24"/>
        </w:rPr>
        <w:t xml:space="preserve"> </w:t>
      </w:r>
      <w:r w:rsidR="003F4D0D" w:rsidRPr="0051262F">
        <w:rPr>
          <w:rFonts w:ascii="Book Antiqua" w:hAnsi="Book Antiqua" w:cs="Times New Roman"/>
          <w:i/>
          <w:sz w:val="24"/>
          <w:szCs w:val="24"/>
        </w:rPr>
        <w:t xml:space="preserve">et </w:t>
      </w:r>
      <w:proofErr w:type="gramStart"/>
      <w:r w:rsidR="003F4D0D" w:rsidRPr="0051262F">
        <w:rPr>
          <w:rFonts w:ascii="Book Antiqua" w:hAnsi="Book Antiqua" w:cs="Times New Roman"/>
          <w:i/>
          <w:sz w:val="24"/>
          <w:szCs w:val="24"/>
        </w:rPr>
        <w:t>al</w:t>
      </w:r>
      <w:r w:rsidR="003F4D0D" w:rsidRPr="0051262F">
        <w:rPr>
          <w:rFonts w:ascii="Book Antiqua" w:hAnsi="Book Antiqua" w:cs="Times New Roman"/>
          <w:sz w:val="24"/>
          <w:szCs w:val="24"/>
          <w:vertAlign w:val="superscript"/>
        </w:rPr>
        <w:t>[</w:t>
      </w:r>
      <w:proofErr w:type="gramEnd"/>
      <w:r w:rsidR="003F4D0D" w:rsidRPr="0051262F">
        <w:rPr>
          <w:rFonts w:ascii="Book Antiqua" w:hAnsi="Book Antiqua" w:cs="Times New Roman"/>
          <w:sz w:val="24"/>
          <w:szCs w:val="24"/>
          <w:vertAlign w:val="superscript"/>
        </w:rPr>
        <w:t>20]</w:t>
      </w:r>
      <w:r w:rsidR="00127DE1" w:rsidRPr="0051262F">
        <w:rPr>
          <w:rFonts w:ascii="Book Antiqua" w:hAnsi="Book Antiqua" w:cs="Times New Roman"/>
          <w:sz w:val="24"/>
          <w:szCs w:val="24"/>
        </w:rPr>
        <w:t xml:space="preserve"> reported differences in </w:t>
      </w:r>
      <w:r w:rsidR="00CC1140" w:rsidRPr="0051262F">
        <w:rPr>
          <w:rFonts w:ascii="Book Antiqua" w:hAnsi="Book Antiqua" w:cs="Times New Roman"/>
          <w:sz w:val="24"/>
          <w:szCs w:val="24"/>
        </w:rPr>
        <w:t xml:space="preserve">the </w:t>
      </w:r>
      <w:r w:rsidR="00A86F7F" w:rsidRPr="0051262F">
        <w:rPr>
          <w:rFonts w:ascii="Book Antiqua" w:hAnsi="Book Antiqua" w:cs="Times New Roman"/>
          <w:sz w:val="24"/>
          <w:szCs w:val="24"/>
        </w:rPr>
        <w:t xml:space="preserve">smoking </w:t>
      </w:r>
      <w:r w:rsidR="00127DE1" w:rsidRPr="0051262F">
        <w:rPr>
          <w:rFonts w:ascii="Book Antiqua" w:hAnsi="Book Antiqua" w:cs="Times New Roman"/>
          <w:sz w:val="24"/>
          <w:szCs w:val="24"/>
        </w:rPr>
        <w:t xml:space="preserve">and </w:t>
      </w:r>
      <w:r w:rsidR="00A86F7F" w:rsidRPr="0051262F">
        <w:rPr>
          <w:rFonts w:ascii="Book Antiqua" w:hAnsi="Book Antiqua" w:cs="Times New Roman"/>
          <w:sz w:val="24"/>
          <w:szCs w:val="24"/>
        </w:rPr>
        <w:t xml:space="preserve">family history </w:t>
      </w:r>
      <w:r w:rsidR="00127DE1" w:rsidRPr="0051262F">
        <w:rPr>
          <w:rFonts w:ascii="Book Antiqua" w:hAnsi="Book Antiqua" w:cs="Times New Roman"/>
          <w:sz w:val="24"/>
          <w:szCs w:val="24"/>
        </w:rPr>
        <w:t xml:space="preserve">between </w:t>
      </w:r>
      <w:r w:rsidR="00CC1140" w:rsidRPr="0051262F">
        <w:rPr>
          <w:rFonts w:ascii="Book Antiqua" w:hAnsi="Book Antiqua" w:cs="Times New Roman"/>
          <w:sz w:val="24"/>
          <w:szCs w:val="24"/>
        </w:rPr>
        <w:t xml:space="preserve">the </w:t>
      </w:r>
      <w:r w:rsidR="00127DE1" w:rsidRPr="0051262F">
        <w:rPr>
          <w:rFonts w:ascii="Book Antiqua" w:hAnsi="Book Antiqua" w:cs="Times New Roman"/>
          <w:sz w:val="24"/>
          <w:szCs w:val="24"/>
        </w:rPr>
        <w:t>partici</w:t>
      </w:r>
      <w:r w:rsidR="00CC1140" w:rsidRPr="0051262F">
        <w:rPr>
          <w:rFonts w:ascii="Book Antiqua" w:hAnsi="Book Antiqua" w:cs="Times New Roman"/>
          <w:sz w:val="24"/>
          <w:szCs w:val="24"/>
        </w:rPr>
        <w:t>pants and non-participants of</w:t>
      </w:r>
      <w:r w:rsidR="00127DE1" w:rsidRPr="0051262F">
        <w:rPr>
          <w:rFonts w:ascii="Book Antiqua" w:hAnsi="Book Antiqua" w:cs="Times New Roman"/>
          <w:sz w:val="24"/>
          <w:szCs w:val="24"/>
        </w:rPr>
        <w:t xml:space="preserve"> gastric cancer screening. </w:t>
      </w:r>
    </w:p>
    <w:p w:rsidR="009D49C8" w:rsidRPr="0051262F" w:rsidRDefault="00586A31" w:rsidP="00AC3F98">
      <w:pPr>
        <w:snapToGrid w:val="0"/>
        <w:spacing w:line="360" w:lineRule="auto"/>
        <w:ind w:firstLineChars="50" w:firstLine="120"/>
        <w:rPr>
          <w:rFonts w:ascii="Book Antiqua" w:hAnsi="Book Antiqua" w:cs="Times New Roman"/>
          <w:color w:val="000000"/>
          <w:sz w:val="24"/>
          <w:szCs w:val="24"/>
          <w:shd w:val="clear" w:color="auto" w:fill="FFFFFF"/>
        </w:rPr>
      </w:pPr>
      <w:r w:rsidRPr="0051262F">
        <w:rPr>
          <w:rFonts w:ascii="Book Antiqua" w:hAnsi="Book Antiqua" w:cs="Times New Roman"/>
          <w:sz w:val="24"/>
          <w:szCs w:val="24"/>
        </w:rPr>
        <w:t xml:space="preserve">Second, </w:t>
      </w:r>
      <w:r w:rsidR="00CC1140" w:rsidRPr="0051262F">
        <w:rPr>
          <w:rFonts w:ascii="Book Antiqua" w:hAnsi="Book Antiqua" w:cs="Times New Roman"/>
          <w:sz w:val="24"/>
          <w:szCs w:val="24"/>
        </w:rPr>
        <w:t xml:space="preserve">there were </w:t>
      </w:r>
      <w:r w:rsidR="009259FB" w:rsidRPr="0051262F">
        <w:rPr>
          <w:rFonts w:ascii="Book Antiqua" w:hAnsi="Book Antiqua" w:cs="Times New Roman"/>
          <w:sz w:val="24"/>
          <w:szCs w:val="24"/>
        </w:rPr>
        <w:t>background</w:t>
      </w:r>
      <w:r w:rsidR="00CC1140" w:rsidRPr="0051262F">
        <w:rPr>
          <w:rFonts w:ascii="Book Antiqua" w:hAnsi="Book Antiqua" w:cs="Times New Roman"/>
          <w:sz w:val="24"/>
          <w:szCs w:val="24"/>
        </w:rPr>
        <w:t xml:space="preserve"> differences even in the screening groups. Individuals</w:t>
      </w:r>
      <w:r w:rsidR="002D4C59" w:rsidRPr="0051262F">
        <w:rPr>
          <w:rFonts w:ascii="Book Antiqua" w:hAnsi="Book Antiqua" w:cs="Times New Roman"/>
          <w:sz w:val="24"/>
          <w:szCs w:val="24"/>
        </w:rPr>
        <w:t xml:space="preserve"> can cho</w:t>
      </w:r>
      <w:r w:rsidR="00CC1140" w:rsidRPr="0051262F">
        <w:rPr>
          <w:rFonts w:ascii="Book Antiqua" w:hAnsi="Book Antiqua" w:cs="Times New Roman"/>
          <w:sz w:val="24"/>
          <w:szCs w:val="24"/>
        </w:rPr>
        <w:t>o</w:t>
      </w:r>
      <w:r w:rsidR="002D4C59" w:rsidRPr="0051262F">
        <w:rPr>
          <w:rFonts w:ascii="Book Antiqua" w:hAnsi="Book Antiqua" w:cs="Times New Roman"/>
          <w:sz w:val="24"/>
          <w:szCs w:val="24"/>
        </w:rPr>
        <w:t xml:space="preserve">se any screening method based on their preference. </w:t>
      </w:r>
      <w:r w:rsidR="00A86F7F" w:rsidRPr="0051262F">
        <w:rPr>
          <w:rFonts w:ascii="Book Antiqua" w:eastAsia="MS Mincho" w:hAnsi="Book Antiqua" w:cs="Times New Roman"/>
          <w:sz w:val="24"/>
          <w:szCs w:val="24"/>
        </w:rPr>
        <w:t>T</w:t>
      </w:r>
      <w:r w:rsidR="00CC1140" w:rsidRPr="0051262F">
        <w:rPr>
          <w:rFonts w:ascii="Book Antiqua" w:hAnsi="Book Antiqua" w:cs="Times New Roman"/>
          <w:sz w:val="24"/>
          <w:szCs w:val="24"/>
        </w:rPr>
        <w:t xml:space="preserve">he </w:t>
      </w:r>
      <w:r w:rsidR="004F51E3" w:rsidRPr="0051262F">
        <w:rPr>
          <w:rFonts w:ascii="Book Antiqua" w:hAnsi="Book Antiqua" w:cs="Times New Roman"/>
          <w:sz w:val="24"/>
          <w:szCs w:val="24"/>
        </w:rPr>
        <w:t xml:space="preserve">age distribution </w:t>
      </w:r>
      <w:r w:rsidR="00CC1140" w:rsidRPr="0051262F">
        <w:rPr>
          <w:rFonts w:ascii="Book Antiqua" w:hAnsi="Book Antiqua" w:cs="Times New Roman"/>
          <w:sz w:val="24"/>
          <w:szCs w:val="24"/>
        </w:rPr>
        <w:t xml:space="preserve">of the </w:t>
      </w:r>
      <w:r w:rsidR="00C17101" w:rsidRPr="0051262F">
        <w:rPr>
          <w:rFonts w:ascii="Book Antiqua" w:hAnsi="Book Antiqua" w:cs="Times New Roman"/>
          <w:sz w:val="24"/>
          <w:szCs w:val="24"/>
        </w:rPr>
        <w:t>participants</w:t>
      </w:r>
      <w:r w:rsidR="00CC1140" w:rsidRPr="0051262F">
        <w:rPr>
          <w:rFonts w:ascii="Book Antiqua" w:hAnsi="Book Antiqua" w:cs="Times New Roman"/>
          <w:sz w:val="24"/>
          <w:szCs w:val="24"/>
        </w:rPr>
        <w:t xml:space="preserve"> </w:t>
      </w:r>
      <w:r w:rsidR="004F51E3" w:rsidRPr="0051262F">
        <w:rPr>
          <w:rFonts w:ascii="Book Antiqua" w:hAnsi="Book Antiqua" w:cs="Times New Roman"/>
          <w:sz w:val="24"/>
          <w:szCs w:val="24"/>
        </w:rPr>
        <w:t xml:space="preserve">was </w:t>
      </w:r>
      <w:r w:rsidR="00A86F7F" w:rsidRPr="0051262F">
        <w:rPr>
          <w:rFonts w:ascii="Book Antiqua" w:eastAsia="MS Mincho" w:hAnsi="Book Antiqua" w:cs="Times New Roman"/>
          <w:sz w:val="24"/>
          <w:szCs w:val="24"/>
        </w:rPr>
        <w:t xml:space="preserve">also </w:t>
      </w:r>
      <w:r w:rsidR="004F51E3" w:rsidRPr="0051262F">
        <w:rPr>
          <w:rFonts w:ascii="Book Antiqua" w:hAnsi="Book Antiqua" w:cs="Times New Roman"/>
          <w:sz w:val="24"/>
          <w:szCs w:val="24"/>
        </w:rPr>
        <w:t xml:space="preserve">different among </w:t>
      </w:r>
      <w:r w:rsidR="00CC1140" w:rsidRPr="0051262F">
        <w:rPr>
          <w:rFonts w:ascii="Book Antiqua" w:hAnsi="Book Antiqua" w:cs="Times New Roman"/>
          <w:sz w:val="24"/>
          <w:szCs w:val="24"/>
        </w:rPr>
        <w:t xml:space="preserve">the </w:t>
      </w:r>
      <w:r w:rsidR="00115C27" w:rsidRPr="0051262F">
        <w:rPr>
          <w:rFonts w:ascii="Book Antiqua" w:hAnsi="Book Antiqua" w:cs="Times New Roman"/>
          <w:sz w:val="24"/>
          <w:szCs w:val="24"/>
        </w:rPr>
        <w:t>3 screening group</w:t>
      </w:r>
      <w:r w:rsidR="00CC1140" w:rsidRPr="0051262F">
        <w:rPr>
          <w:rFonts w:ascii="Book Antiqua" w:hAnsi="Book Antiqua" w:cs="Times New Roman"/>
          <w:sz w:val="24"/>
          <w:szCs w:val="24"/>
        </w:rPr>
        <w:t>s</w:t>
      </w:r>
      <w:r w:rsidR="004F51E3" w:rsidRPr="0051262F">
        <w:rPr>
          <w:rFonts w:ascii="Book Antiqua" w:hAnsi="Book Antiqua" w:cs="Times New Roman"/>
          <w:sz w:val="24"/>
          <w:szCs w:val="24"/>
        </w:rPr>
        <w:t xml:space="preserve">. Since most of </w:t>
      </w:r>
      <w:r w:rsidR="00CC1140" w:rsidRPr="0051262F">
        <w:rPr>
          <w:rFonts w:ascii="Book Antiqua" w:hAnsi="Book Antiqua" w:cs="Times New Roman"/>
          <w:sz w:val="24"/>
          <w:szCs w:val="24"/>
        </w:rPr>
        <w:t xml:space="preserve">the </w:t>
      </w:r>
      <w:r w:rsidR="004F51E3" w:rsidRPr="0051262F">
        <w:rPr>
          <w:rFonts w:ascii="Book Antiqua" w:hAnsi="Book Antiqua" w:cs="Times New Roman"/>
          <w:sz w:val="24"/>
          <w:szCs w:val="24"/>
        </w:rPr>
        <w:t xml:space="preserve">older </w:t>
      </w:r>
      <w:r w:rsidR="009259FB" w:rsidRPr="0051262F">
        <w:rPr>
          <w:rFonts w:ascii="Book Antiqua" w:hAnsi="Book Antiqua" w:cs="Times New Roman"/>
          <w:sz w:val="24"/>
          <w:szCs w:val="24"/>
        </w:rPr>
        <w:t>people</w:t>
      </w:r>
      <w:r w:rsidR="004F51E3" w:rsidRPr="0051262F">
        <w:rPr>
          <w:rFonts w:ascii="Book Antiqua" w:hAnsi="Book Antiqua" w:cs="Times New Roman"/>
          <w:sz w:val="24"/>
          <w:szCs w:val="24"/>
        </w:rPr>
        <w:t xml:space="preserve"> have their own </w:t>
      </w:r>
      <w:r w:rsidR="004F51E3" w:rsidRPr="0051262F">
        <w:rPr>
          <w:rFonts w:ascii="Book Antiqua" w:hAnsi="Book Antiqua" w:cs="Times New Roman"/>
          <w:color w:val="000000"/>
          <w:sz w:val="24"/>
          <w:szCs w:val="24"/>
          <w:shd w:val="clear" w:color="auto" w:fill="FFFFFF"/>
        </w:rPr>
        <w:t xml:space="preserve">primary care doctor, screening could be </w:t>
      </w:r>
      <w:r w:rsidR="009259FB" w:rsidRPr="0051262F">
        <w:rPr>
          <w:rFonts w:ascii="Book Antiqua" w:hAnsi="Book Antiqua" w:cs="Times New Roman"/>
          <w:color w:val="000000"/>
          <w:sz w:val="24"/>
          <w:szCs w:val="24"/>
          <w:shd w:val="clear" w:color="auto" w:fill="FFFFFF"/>
        </w:rPr>
        <w:t>offered</w:t>
      </w:r>
      <w:r w:rsidR="004F51E3" w:rsidRPr="0051262F">
        <w:rPr>
          <w:rFonts w:ascii="Book Antiqua" w:hAnsi="Book Antiqua" w:cs="Times New Roman"/>
          <w:color w:val="000000"/>
          <w:sz w:val="24"/>
          <w:szCs w:val="24"/>
          <w:shd w:val="clear" w:color="auto" w:fill="FFFFFF"/>
        </w:rPr>
        <w:t xml:space="preserve"> easily at their clinic. </w:t>
      </w:r>
      <w:r w:rsidR="00CC1140" w:rsidRPr="0051262F">
        <w:rPr>
          <w:rFonts w:ascii="Book Antiqua" w:hAnsi="Book Antiqua" w:cs="Times New Roman"/>
          <w:color w:val="000000"/>
          <w:sz w:val="24"/>
          <w:szCs w:val="24"/>
          <w:shd w:val="clear" w:color="auto" w:fill="FFFFFF"/>
        </w:rPr>
        <w:t>The p</w:t>
      </w:r>
      <w:r w:rsidR="0045597D" w:rsidRPr="0051262F">
        <w:rPr>
          <w:rFonts w:ascii="Book Antiqua" w:hAnsi="Book Antiqua" w:cs="Times New Roman"/>
          <w:color w:val="000000"/>
          <w:sz w:val="24"/>
          <w:szCs w:val="24"/>
          <w:shd w:val="clear" w:color="auto" w:fill="FFFFFF"/>
        </w:rPr>
        <w:t>a</w:t>
      </w:r>
      <w:r w:rsidR="00A86F7F" w:rsidRPr="0051262F">
        <w:rPr>
          <w:rFonts w:ascii="Book Antiqua" w:hAnsi="Book Antiqua" w:cs="Times New Roman"/>
          <w:color w:val="000000"/>
          <w:sz w:val="24"/>
          <w:szCs w:val="24"/>
          <w:shd w:val="clear" w:color="auto" w:fill="FFFFFF"/>
        </w:rPr>
        <w:t>rticipa</w:t>
      </w:r>
      <w:r w:rsidR="00A86F7F" w:rsidRPr="0051262F">
        <w:rPr>
          <w:rFonts w:ascii="Book Antiqua" w:eastAsia="MS Mincho" w:hAnsi="Book Antiqua" w:cs="Times New Roman"/>
          <w:color w:val="000000"/>
          <w:sz w:val="24"/>
          <w:szCs w:val="24"/>
          <w:shd w:val="clear" w:color="auto" w:fill="FFFFFF"/>
        </w:rPr>
        <w:t>nts</w:t>
      </w:r>
      <w:r w:rsidR="0045597D" w:rsidRPr="0051262F">
        <w:rPr>
          <w:rFonts w:ascii="Book Antiqua" w:hAnsi="Book Antiqua" w:cs="Times New Roman"/>
          <w:color w:val="000000"/>
          <w:sz w:val="24"/>
          <w:szCs w:val="24"/>
          <w:shd w:val="clear" w:color="auto" w:fill="FFFFFF"/>
        </w:rPr>
        <w:t xml:space="preserve"> of </w:t>
      </w:r>
      <w:r w:rsidR="00CC1140" w:rsidRPr="0051262F">
        <w:rPr>
          <w:rFonts w:ascii="Book Antiqua" w:hAnsi="Book Antiqua" w:cs="Times New Roman"/>
          <w:color w:val="000000"/>
          <w:sz w:val="24"/>
          <w:szCs w:val="24"/>
          <w:shd w:val="clear" w:color="auto" w:fill="FFFFFF"/>
        </w:rPr>
        <w:t xml:space="preserve">the </w:t>
      </w:r>
      <w:r w:rsidR="00B05DD5" w:rsidRPr="0051262F">
        <w:rPr>
          <w:rFonts w:ascii="Book Antiqua" w:hAnsi="Book Antiqua" w:cs="Times New Roman"/>
          <w:color w:val="000000"/>
          <w:sz w:val="24"/>
          <w:szCs w:val="24"/>
          <w:shd w:val="clear" w:color="auto" w:fill="FFFFFF"/>
        </w:rPr>
        <w:lastRenderedPageBreak/>
        <w:t>photofluorography</w:t>
      </w:r>
      <w:r w:rsidR="00CC1140" w:rsidRPr="0051262F">
        <w:rPr>
          <w:rFonts w:ascii="Book Antiqua" w:hAnsi="Book Antiqua" w:cs="Times New Roman"/>
          <w:color w:val="000000"/>
          <w:sz w:val="24"/>
          <w:szCs w:val="24"/>
          <w:shd w:val="clear" w:color="auto" w:fill="FFFFFF"/>
        </w:rPr>
        <w:t xml:space="preserve"> screening program</w:t>
      </w:r>
      <w:r w:rsidR="00BC2741" w:rsidRPr="0051262F">
        <w:rPr>
          <w:rFonts w:ascii="Book Antiqua" w:hAnsi="Book Antiqua" w:cs="Times New Roman"/>
          <w:color w:val="000000"/>
          <w:sz w:val="24"/>
          <w:szCs w:val="24"/>
          <w:shd w:val="clear" w:color="auto" w:fill="FFFFFF"/>
        </w:rPr>
        <w:t xml:space="preserve"> were younger than </w:t>
      </w:r>
      <w:r w:rsidR="009259FB" w:rsidRPr="0051262F">
        <w:rPr>
          <w:rFonts w:ascii="Book Antiqua" w:hAnsi="Book Antiqua" w:cs="Times New Roman"/>
          <w:color w:val="000000"/>
          <w:sz w:val="24"/>
          <w:szCs w:val="24"/>
          <w:shd w:val="clear" w:color="auto" w:fill="FFFFFF"/>
        </w:rPr>
        <w:t>those</w:t>
      </w:r>
      <w:r w:rsidR="00BF3689" w:rsidRPr="0051262F">
        <w:rPr>
          <w:rFonts w:ascii="Book Antiqua" w:hAnsi="Book Antiqua" w:cs="Times New Roman"/>
          <w:color w:val="000000"/>
          <w:sz w:val="24"/>
          <w:szCs w:val="24"/>
          <w:shd w:val="clear" w:color="auto" w:fill="FFFFFF"/>
        </w:rPr>
        <w:t xml:space="preserve"> </w:t>
      </w:r>
      <w:r w:rsidR="009259FB" w:rsidRPr="0051262F">
        <w:rPr>
          <w:rFonts w:ascii="Book Antiqua" w:hAnsi="Book Antiqua" w:cs="Times New Roman"/>
          <w:color w:val="000000"/>
          <w:sz w:val="24"/>
          <w:szCs w:val="24"/>
          <w:shd w:val="clear" w:color="auto" w:fill="FFFFFF"/>
        </w:rPr>
        <w:t>of</w:t>
      </w:r>
      <w:r w:rsidR="00BC2741" w:rsidRPr="0051262F">
        <w:rPr>
          <w:rFonts w:ascii="Book Antiqua" w:hAnsi="Book Antiqua" w:cs="Times New Roman"/>
          <w:color w:val="000000"/>
          <w:sz w:val="24"/>
          <w:szCs w:val="24"/>
          <w:shd w:val="clear" w:color="auto" w:fill="FFFFFF"/>
        </w:rPr>
        <w:t xml:space="preserve"> </w:t>
      </w:r>
      <w:r w:rsidR="00CC1140" w:rsidRPr="0051262F">
        <w:rPr>
          <w:rFonts w:ascii="Book Antiqua" w:hAnsi="Book Antiqua" w:cs="Times New Roman"/>
          <w:color w:val="000000"/>
          <w:sz w:val="24"/>
          <w:szCs w:val="24"/>
          <w:shd w:val="clear" w:color="auto" w:fill="FFFFFF"/>
        </w:rPr>
        <w:t xml:space="preserve">the </w:t>
      </w:r>
      <w:r w:rsidR="00BC2741" w:rsidRPr="0051262F">
        <w:rPr>
          <w:rFonts w:ascii="Book Antiqua" w:hAnsi="Book Antiqua" w:cs="Times New Roman"/>
          <w:color w:val="000000"/>
          <w:sz w:val="24"/>
          <w:szCs w:val="24"/>
          <w:shd w:val="clear" w:color="auto" w:fill="FFFFFF"/>
        </w:rPr>
        <w:t xml:space="preserve">other screening </w:t>
      </w:r>
      <w:r w:rsidR="00CC1140" w:rsidRPr="0051262F">
        <w:rPr>
          <w:rFonts w:ascii="Book Antiqua" w:hAnsi="Book Antiqua" w:cs="Times New Roman"/>
          <w:color w:val="000000"/>
          <w:sz w:val="24"/>
          <w:szCs w:val="24"/>
          <w:shd w:val="clear" w:color="auto" w:fill="FFFFFF"/>
        </w:rPr>
        <w:t>programs</w:t>
      </w:r>
      <w:r w:rsidR="00A86F7F" w:rsidRPr="0051262F">
        <w:rPr>
          <w:rFonts w:ascii="Book Antiqua" w:eastAsia="MS Mincho" w:hAnsi="Book Antiqua" w:cs="Times New Roman"/>
          <w:color w:val="000000"/>
          <w:sz w:val="24"/>
          <w:szCs w:val="24"/>
          <w:shd w:val="clear" w:color="auto" w:fill="FFFFFF"/>
        </w:rPr>
        <w:t>. This was</w:t>
      </w:r>
      <w:r w:rsidR="00CC1140" w:rsidRPr="0051262F">
        <w:rPr>
          <w:rFonts w:ascii="Book Antiqua" w:hAnsi="Book Antiqua" w:cs="Times New Roman"/>
          <w:color w:val="000000"/>
          <w:sz w:val="24"/>
          <w:szCs w:val="24"/>
          <w:shd w:val="clear" w:color="auto" w:fill="FFFFFF"/>
        </w:rPr>
        <w:t xml:space="preserve"> </w:t>
      </w:r>
      <w:r w:rsidR="00BC2741" w:rsidRPr="0051262F">
        <w:rPr>
          <w:rFonts w:ascii="Book Antiqua" w:hAnsi="Book Antiqua" w:cs="Times New Roman"/>
          <w:color w:val="000000"/>
          <w:sz w:val="24"/>
          <w:szCs w:val="24"/>
          <w:shd w:val="clear" w:color="auto" w:fill="FFFFFF"/>
        </w:rPr>
        <w:t xml:space="preserve">because </w:t>
      </w:r>
      <w:r w:rsidR="003845C2" w:rsidRPr="0051262F">
        <w:rPr>
          <w:rFonts w:ascii="Book Antiqua" w:hAnsi="Book Antiqua" w:cs="Times New Roman"/>
          <w:color w:val="000000"/>
          <w:sz w:val="24"/>
          <w:szCs w:val="24"/>
          <w:shd w:val="clear" w:color="auto" w:fill="FFFFFF"/>
        </w:rPr>
        <w:t>photofluorography</w:t>
      </w:r>
      <w:r w:rsidR="00CC1140" w:rsidRPr="0051262F">
        <w:rPr>
          <w:rFonts w:ascii="Book Antiqua" w:hAnsi="Book Antiqua" w:cs="Times New Roman"/>
          <w:color w:val="000000"/>
          <w:sz w:val="24"/>
          <w:szCs w:val="24"/>
          <w:shd w:val="clear" w:color="auto" w:fill="FFFFFF"/>
        </w:rPr>
        <w:t xml:space="preserve"> screening </w:t>
      </w:r>
      <w:r w:rsidR="00BC2741" w:rsidRPr="0051262F">
        <w:rPr>
          <w:rFonts w:ascii="Book Antiqua" w:hAnsi="Book Antiqua" w:cs="Times New Roman"/>
          <w:color w:val="000000"/>
          <w:sz w:val="24"/>
          <w:szCs w:val="24"/>
          <w:shd w:val="clear" w:color="auto" w:fill="FFFFFF"/>
        </w:rPr>
        <w:t xml:space="preserve">was mainly provided as </w:t>
      </w:r>
      <w:r w:rsidR="00CC1140" w:rsidRPr="0051262F">
        <w:rPr>
          <w:rFonts w:ascii="Book Antiqua" w:hAnsi="Book Antiqua" w:cs="Times New Roman"/>
          <w:color w:val="000000"/>
          <w:sz w:val="24"/>
          <w:szCs w:val="24"/>
          <w:shd w:val="clear" w:color="auto" w:fill="FFFFFF"/>
        </w:rPr>
        <w:t xml:space="preserve">a </w:t>
      </w:r>
      <w:r w:rsidR="00BC2741" w:rsidRPr="0051262F">
        <w:rPr>
          <w:rFonts w:ascii="Book Antiqua" w:hAnsi="Book Antiqua" w:cs="Times New Roman"/>
          <w:color w:val="000000"/>
          <w:sz w:val="24"/>
          <w:szCs w:val="24"/>
          <w:shd w:val="clear" w:color="auto" w:fill="FFFFFF"/>
        </w:rPr>
        <w:t xml:space="preserve">mass </w:t>
      </w:r>
      <w:r w:rsidR="009259FB" w:rsidRPr="0051262F">
        <w:rPr>
          <w:rFonts w:ascii="Book Antiqua" w:hAnsi="Book Antiqua" w:cs="Times New Roman"/>
          <w:color w:val="000000"/>
          <w:sz w:val="24"/>
          <w:szCs w:val="24"/>
          <w:shd w:val="clear" w:color="auto" w:fill="FFFFFF"/>
        </w:rPr>
        <w:t>screening</w:t>
      </w:r>
      <w:r w:rsidR="009D49C8" w:rsidRPr="0051262F">
        <w:rPr>
          <w:rFonts w:ascii="Book Antiqua" w:hAnsi="Book Antiqua" w:cs="Times New Roman"/>
          <w:color w:val="000000"/>
          <w:sz w:val="24"/>
          <w:szCs w:val="24"/>
          <w:shd w:val="clear" w:color="auto" w:fill="FFFFFF"/>
        </w:rPr>
        <w:t xml:space="preserve"> program</w:t>
      </w:r>
      <w:r w:rsidR="00BC2741" w:rsidRPr="0051262F">
        <w:rPr>
          <w:rFonts w:ascii="Book Antiqua" w:hAnsi="Book Antiqua" w:cs="Times New Roman"/>
          <w:color w:val="000000"/>
          <w:sz w:val="24"/>
          <w:szCs w:val="24"/>
          <w:shd w:val="clear" w:color="auto" w:fill="FFFFFF"/>
        </w:rPr>
        <w:t xml:space="preserve"> </w:t>
      </w:r>
      <w:r w:rsidR="00CC1140" w:rsidRPr="0051262F">
        <w:rPr>
          <w:rFonts w:ascii="Book Antiqua" w:hAnsi="Book Antiqua" w:cs="Times New Roman"/>
          <w:color w:val="000000"/>
          <w:sz w:val="24"/>
          <w:szCs w:val="24"/>
          <w:shd w:val="clear" w:color="auto" w:fill="FFFFFF"/>
        </w:rPr>
        <w:t xml:space="preserve">which was often participated in by </w:t>
      </w:r>
      <w:r w:rsidR="009259FB" w:rsidRPr="0051262F">
        <w:rPr>
          <w:rFonts w:ascii="Book Antiqua" w:hAnsi="Book Antiqua" w:cs="Times New Roman"/>
          <w:color w:val="000000"/>
          <w:sz w:val="24"/>
          <w:szCs w:val="24"/>
          <w:shd w:val="clear" w:color="auto" w:fill="FFFFFF"/>
        </w:rPr>
        <w:t>individuals</w:t>
      </w:r>
      <w:r w:rsidR="00BC2741" w:rsidRPr="0051262F">
        <w:rPr>
          <w:rFonts w:ascii="Book Antiqua" w:hAnsi="Book Antiqua" w:cs="Times New Roman"/>
          <w:color w:val="000000"/>
          <w:sz w:val="24"/>
          <w:szCs w:val="24"/>
          <w:shd w:val="clear" w:color="auto" w:fill="FFFFFF"/>
        </w:rPr>
        <w:t xml:space="preserve"> who had no primar</w:t>
      </w:r>
      <w:r w:rsidR="00CC1140" w:rsidRPr="0051262F">
        <w:rPr>
          <w:rFonts w:ascii="Book Antiqua" w:hAnsi="Book Antiqua" w:cs="Times New Roman"/>
          <w:color w:val="000000"/>
          <w:sz w:val="24"/>
          <w:szCs w:val="24"/>
          <w:shd w:val="clear" w:color="auto" w:fill="FFFFFF"/>
        </w:rPr>
        <w:t>y care doctor</w:t>
      </w:r>
      <w:r w:rsidR="00BC2741" w:rsidRPr="0051262F">
        <w:rPr>
          <w:rFonts w:ascii="Book Antiqua" w:hAnsi="Book Antiqua" w:cs="Times New Roman"/>
          <w:color w:val="000000"/>
          <w:sz w:val="24"/>
          <w:szCs w:val="24"/>
          <w:shd w:val="clear" w:color="auto" w:fill="FFFFFF"/>
        </w:rPr>
        <w:t xml:space="preserve">. </w:t>
      </w:r>
    </w:p>
    <w:p w:rsidR="008F742C" w:rsidRPr="0051262F" w:rsidRDefault="00586A31" w:rsidP="00AC3F98">
      <w:pPr>
        <w:snapToGrid w:val="0"/>
        <w:spacing w:line="360" w:lineRule="auto"/>
        <w:ind w:firstLineChars="50" w:firstLine="120"/>
        <w:rPr>
          <w:rFonts w:ascii="Book Antiqua" w:hAnsi="Book Antiqua" w:cs="Times New Roman"/>
          <w:color w:val="000000"/>
          <w:sz w:val="24"/>
          <w:szCs w:val="24"/>
          <w:shd w:val="clear" w:color="auto" w:fill="FFFFFF"/>
        </w:rPr>
      </w:pPr>
      <w:r w:rsidRPr="0051262F">
        <w:rPr>
          <w:rFonts w:ascii="Book Antiqua" w:hAnsi="Book Antiqua" w:cs="Times New Roman"/>
          <w:color w:val="000000"/>
          <w:sz w:val="24"/>
          <w:szCs w:val="24"/>
          <w:shd w:val="clear" w:color="auto" w:fill="FFFFFF"/>
        </w:rPr>
        <w:t xml:space="preserve">Third, </w:t>
      </w:r>
      <w:r w:rsidR="00CC1140" w:rsidRPr="0051262F">
        <w:rPr>
          <w:rFonts w:ascii="Book Antiqua" w:hAnsi="Book Antiqua" w:cs="Times New Roman"/>
          <w:color w:val="000000"/>
          <w:sz w:val="24"/>
          <w:szCs w:val="24"/>
          <w:shd w:val="clear" w:color="auto" w:fill="FFFFFF"/>
        </w:rPr>
        <w:t xml:space="preserve">the </w:t>
      </w:r>
      <w:r w:rsidRPr="0051262F">
        <w:rPr>
          <w:rFonts w:ascii="Book Antiqua" w:hAnsi="Book Antiqua" w:cs="Times New Roman"/>
          <w:color w:val="000000"/>
          <w:sz w:val="24"/>
          <w:szCs w:val="24"/>
          <w:shd w:val="clear" w:color="auto" w:fill="FFFFFF"/>
        </w:rPr>
        <w:t xml:space="preserve">screening history before the index date </w:t>
      </w:r>
      <w:r w:rsidR="00CC1140" w:rsidRPr="0051262F">
        <w:rPr>
          <w:rFonts w:ascii="Book Antiqua" w:hAnsi="Book Antiqua" w:cs="Times New Roman"/>
          <w:color w:val="000000"/>
          <w:sz w:val="24"/>
          <w:szCs w:val="24"/>
          <w:shd w:val="clear" w:color="auto" w:fill="FFFFFF"/>
        </w:rPr>
        <w:t xml:space="preserve">of the screening in 2005 </w:t>
      </w:r>
      <w:r w:rsidRPr="0051262F">
        <w:rPr>
          <w:rFonts w:ascii="Book Antiqua" w:hAnsi="Book Antiqua" w:cs="Times New Roman"/>
          <w:color w:val="000000"/>
          <w:sz w:val="24"/>
          <w:szCs w:val="24"/>
          <w:shd w:val="clear" w:color="auto" w:fill="FFFFFF"/>
        </w:rPr>
        <w:t xml:space="preserve">was ignored. </w:t>
      </w:r>
      <w:r w:rsidR="009259FB" w:rsidRPr="0051262F">
        <w:rPr>
          <w:rFonts w:ascii="Book Antiqua" w:hAnsi="Book Antiqua" w:cs="Times New Roman"/>
          <w:color w:val="000000"/>
          <w:sz w:val="24"/>
          <w:szCs w:val="24"/>
          <w:shd w:val="clear" w:color="auto" w:fill="FFFFFF"/>
        </w:rPr>
        <w:t>Radiographic</w:t>
      </w:r>
      <w:r w:rsidR="00CC1140" w:rsidRPr="0051262F">
        <w:rPr>
          <w:rFonts w:ascii="Book Antiqua" w:hAnsi="Book Antiqua" w:cs="Times New Roman"/>
          <w:color w:val="000000"/>
          <w:sz w:val="24"/>
          <w:szCs w:val="24"/>
          <w:shd w:val="clear" w:color="auto" w:fill="FFFFFF"/>
        </w:rPr>
        <w:t xml:space="preserve"> screening was</w:t>
      </w:r>
      <w:r w:rsidRPr="0051262F">
        <w:rPr>
          <w:rFonts w:ascii="Book Antiqua" w:hAnsi="Book Antiqua" w:cs="Times New Roman"/>
          <w:color w:val="000000"/>
          <w:sz w:val="24"/>
          <w:szCs w:val="24"/>
          <w:shd w:val="clear" w:color="auto" w:fill="FFFFFF"/>
        </w:rPr>
        <w:t xml:space="preserve"> performed before the introduction of endoscopic screening. </w:t>
      </w:r>
      <w:r w:rsidR="00CC1140" w:rsidRPr="0051262F">
        <w:rPr>
          <w:rFonts w:ascii="Book Antiqua" w:hAnsi="Book Antiqua" w:cs="Times New Roman"/>
          <w:color w:val="000000"/>
          <w:sz w:val="24"/>
          <w:szCs w:val="24"/>
          <w:shd w:val="clear" w:color="auto" w:fill="FFFFFF"/>
        </w:rPr>
        <w:t xml:space="preserve">Some </w:t>
      </w:r>
      <w:r w:rsidR="009259FB" w:rsidRPr="0051262F">
        <w:rPr>
          <w:rFonts w:ascii="Book Antiqua" w:hAnsi="Book Antiqua" w:cs="Times New Roman"/>
          <w:color w:val="000000"/>
          <w:sz w:val="24"/>
          <w:szCs w:val="24"/>
          <w:shd w:val="clear" w:color="auto" w:fill="FFFFFF"/>
        </w:rPr>
        <w:t>participants</w:t>
      </w:r>
      <w:r w:rsidR="006D07F3" w:rsidRPr="0051262F">
        <w:rPr>
          <w:rFonts w:ascii="Book Antiqua" w:hAnsi="Book Antiqua" w:cs="Times New Roman"/>
          <w:color w:val="000000"/>
          <w:sz w:val="24"/>
          <w:szCs w:val="24"/>
          <w:shd w:val="clear" w:color="auto" w:fill="FFFFFF"/>
        </w:rPr>
        <w:t xml:space="preserve"> </w:t>
      </w:r>
      <w:r w:rsidR="00652A55" w:rsidRPr="0051262F">
        <w:rPr>
          <w:rFonts w:ascii="Book Antiqua" w:hAnsi="Book Antiqua" w:cs="Times New Roman"/>
          <w:color w:val="000000"/>
          <w:sz w:val="24"/>
          <w:szCs w:val="24"/>
          <w:shd w:val="clear" w:color="auto" w:fill="FFFFFF"/>
        </w:rPr>
        <w:t>changed</w:t>
      </w:r>
      <w:r w:rsidR="006D07F3" w:rsidRPr="0051262F">
        <w:rPr>
          <w:rFonts w:ascii="Book Antiqua" w:hAnsi="Book Antiqua" w:cs="Times New Roman"/>
          <w:color w:val="000000"/>
          <w:sz w:val="24"/>
          <w:szCs w:val="24"/>
          <w:shd w:val="clear" w:color="auto" w:fill="FFFFFF"/>
        </w:rPr>
        <w:t xml:space="preserve"> </w:t>
      </w:r>
      <w:r w:rsidR="00CC1140" w:rsidRPr="0051262F">
        <w:rPr>
          <w:rFonts w:ascii="Book Antiqua" w:hAnsi="Book Antiqua" w:cs="Times New Roman"/>
          <w:color w:val="000000"/>
          <w:sz w:val="24"/>
          <w:szCs w:val="24"/>
          <w:shd w:val="clear" w:color="auto" w:fill="FFFFFF"/>
        </w:rPr>
        <w:t>their subsequent screening program from</w:t>
      </w:r>
      <w:r w:rsidR="00652A55" w:rsidRPr="0051262F">
        <w:rPr>
          <w:rFonts w:ascii="Book Antiqua" w:hAnsi="Book Antiqua" w:cs="Times New Roman"/>
          <w:color w:val="000000"/>
          <w:sz w:val="24"/>
          <w:szCs w:val="24"/>
          <w:shd w:val="clear" w:color="auto" w:fill="FFFFFF"/>
        </w:rPr>
        <w:t xml:space="preserve"> </w:t>
      </w:r>
      <w:r w:rsidR="00CC1140" w:rsidRPr="0051262F">
        <w:rPr>
          <w:rFonts w:ascii="Book Antiqua" w:hAnsi="Book Antiqua" w:cs="Times New Roman"/>
          <w:color w:val="000000"/>
          <w:sz w:val="24"/>
          <w:szCs w:val="24"/>
          <w:shd w:val="clear" w:color="auto" w:fill="FFFFFF"/>
        </w:rPr>
        <w:t>radiographic screening</w:t>
      </w:r>
      <w:r w:rsidR="00652A55" w:rsidRPr="0051262F">
        <w:rPr>
          <w:rFonts w:ascii="Book Antiqua" w:hAnsi="Book Antiqua" w:cs="Times New Roman"/>
          <w:color w:val="000000"/>
          <w:sz w:val="24"/>
          <w:szCs w:val="24"/>
          <w:shd w:val="clear" w:color="auto" w:fill="FFFFFF"/>
        </w:rPr>
        <w:t xml:space="preserve"> to endoscopic </w:t>
      </w:r>
      <w:r w:rsidR="00CC1140" w:rsidRPr="0051262F">
        <w:rPr>
          <w:rFonts w:ascii="Book Antiqua" w:hAnsi="Book Antiqua" w:cs="Times New Roman"/>
          <w:color w:val="000000"/>
          <w:sz w:val="24"/>
          <w:szCs w:val="24"/>
          <w:shd w:val="clear" w:color="auto" w:fill="FFFFFF"/>
        </w:rPr>
        <w:t>screening. The rate of p</w:t>
      </w:r>
      <w:r w:rsidR="009259FB" w:rsidRPr="0051262F">
        <w:rPr>
          <w:rFonts w:ascii="Book Antiqua" w:hAnsi="Book Antiqua" w:cs="Times New Roman"/>
          <w:color w:val="000000"/>
          <w:sz w:val="24"/>
          <w:szCs w:val="24"/>
          <w:shd w:val="clear" w:color="auto" w:fill="FFFFFF"/>
        </w:rPr>
        <w:t>articipants</w:t>
      </w:r>
      <w:r w:rsidR="005E10BD" w:rsidRPr="0051262F">
        <w:rPr>
          <w:rFonts w:ascii="Book Antiqua" w:hAnsi="Book Antiqua" w:cs="Times New Roman"/>
          <w:color w:val="000000"/>
          <w:sz w:val="24"/>
          <w:szCs w:val="24"/>
          <w:shd w:val="clear" w:color="auto" w:fill="FFFFFF"/>
        </w:rPr>
        <w:t xml:space="preserve"> who had no screening history within 2 years from </w:t>
      </w:r>
      <w:r w:rsidR="00A86F7F" w:rsidRPr="0051262F">
        <w:rPr>
          <w:rFonts w:ascii="Book Antiqua" w:eastAsia="MS Mincho" w:hAnsi="Book Antiqua" w:cs="Times New Roman"/>
          <w:color w:val="000000"/>
          <w:sz w:val="24"/>
          <w:szCs w:val="24"/>
          <w:shd w:val="clear" w:color="auto" w:fill="FFFFFF"/>
        </w:rPr>
        <w:t xml:space="preserve">the </w:t>
      </w:r>
      <w:r w:rsidR="005E10BD" w:rsidRPr="0051262F">
        <w:rPr>
          <w:rFonts w:ascii="Book Antiqua" w:hAnsi="Book Antiqua" w:cs="Times New Roman"/>
          <w:color w:val="000000"/>
          <w:sz w:val="24"/>
          <w:szCs w:val="24"/>
          <w:shd w:val="clear" w:color="auto" w:fill="FFFFFF"/>
        </w:rPr>
        <w:t xml:space="preserve">index date </w:t>
      </w:r>
      <w:r w:rsidR="00CC1140" w:rsidRPr="0051262F">
        <w:rPr>
          <w:rFonts w:ascii="Book Antiqua" w:hAnsi="Book Antiqua" w:cs="Times New Roman"/>
          <w:color w:val="000000"/>
          <w:sz w:val="24"/>
          <w:szCs w:val="24"/>
          <w:shd w:val="clear" w:color="auto" w:fill="FFFFFF"/>
        </w:rPr>
        <w:t xml:space="preserve">of the screening in 2005 </w:t>
      </w:r>
      <w:r w:rsidR="00C17101" w:rsidRPr="0051262F">
        <w:rPr>
          <w:rFonts w:ascii="Book Antiqua" w:hAnsi="Book Antiqua" w:cs="Times New Roman"/>
          <w:color w:val="000000"/>
          <w:sz w:val="24"/>
          <w:szCs w:val="24"/>
          <w:shd w:val="clear" w:color="auto" w:fill="FFFFFF"/>
        </w:rPr>
        <w:t>was</w:t>
      </w:r>
      <w:r w:rsidR="00CC1140" w:rsidRPr="0051262F">
        <w:rPr>
          <w:rFonts w:ascii="Book Antiqua" w:hAnsi="Book Antiqua" w:cs="Times New Roman"/>
          <w:color w:val="000000"/>
          <w:sz w:val="24"/>
          <w:szCs w:val="24"/>
          <w:shd w:val="clear" w:color="auto" w:fill="FFFFFF"/>
        </w:rPr>
        <w:t xml:space="preserve"> 15.5</w:t>
      </w:r>
      <w:r w:rsidR="005E10BD" w:rsidRPr="0051262F">
        <w:rPr>
          <w:rFonts w:ascii="Book Antiqua" w:hAnsi="Book Antiqua" w:cs="Times New Roman"/>
          <w:color w:val="000000"/>
          <w:sz w:val="24"/>
          <w:szCs w:val="24"/>
          <w:shd w:val="clear" w:color="auto" w:fill="FFFFFF"/>
        </w:rPr>
        <w:t>% for</w:t>
      </w:r>
      <w:r w:rsidR="00CC1140" w:rsidRPr="0051262F">
        <w:rPr>
          <w:rFonts w:ascii="Book Antiqua" w:hAnsi="Book Antiqua" w:cs="Times New Roman"/>
          <w:color w:val="000000"/>
          <w:sz w:val="24"/>
          <w:szCs w:val="24"/>
          <w:shd w:val="clear" w:color="auto" w:fill="FFFFFF"/>
        </w:rPr>
        <w:t xml:space="preserve"> the</w:t>
      </w:r>
      <w:r w:rsidR="005E10BD" w:rsidRPr="0051262F">
        <w:rPr>
          <w:rFonts w:ascii="Book Antiqua" w:hAnsi="Book Antiqua" w:cs="Times New Roman"/>
          <w:color w:val="000000"/>
          <w:sz w:val="24"/>
          <w:szCs w:val="24"/>
          <w:shd w:val="clear" w:color="auto" w:fill="FFFFFF"/>
        </w:rPr>
        <w:t xml:space="preserve"> </w:t>
      </w:r>
      <w:r w:rsidR="009259FB" w:rsidRPr="0051262F">
        <w:rPr>
          <w:rFonts w:ascii="Book Antiqua" w:hAnsi="Book Antiqua" w:cs="Times New Roman"/>
          <w:color w:val="000000"/>
          <w:sz w:val="24"/>
          <w:szCs w:val="24"/>
          <w:shd w:val="clear" w:color="auto" w:fill="FFFFFF"/>
        </w:rPr>
        <w:t>endoscopic</w:t>
      </w:r>
      <w:r w:rsidR="005E10BD" w:rsidRPr="0051262F">
        <w:rPr>
          <w:rFonts w:ascii="Book Antiqua" w:hAnsi="Book Antiqua" w:cs="Times New Roman"/>
          <w:color w:val="000000"/>
          <w:sz w:val="24"/>
          <w:szCs w:val="24"/>
          <w:shd w:val="clear" w:color="auto" w:fill="FFFFFF"/>
        </w:rPr>
        <w:t xml:space="preserve"> screening and 5.7% for </w:t>
      </w:r>
      <w:r w:rsidR="00CC1140" w:rsidRPr="0051262F">
        <w:rPr>
          <w:rFonts w:ascii="Book Antiqua" w:hAnsi="Book Antiqua" w:cs="Times New Roman"/>
          <w:color w:val="000000"/>
          <w:sz w:val="24"/>
          <w:szCs w:val="24"/>
          <w:shd w:val="clear" w:color="auto" w:fill="FFFFFF"/>
        </w:rPr>
        <w:t xml:space="preserve">the </w:t>
      </w:r>
      <w:r w:rsidR="005E10BD" w:rsidRPr="0051262F">
        <w:rPr>
          <w:rFonts w:ascii="Book Antiqua" w:hAnsi="Book Antiqua" w:cs="Times New Roman"/>
          <w:color w:val="000000"/>
          <w:sz w:val="24"/>
          <w:szCs w:val="24"/>
          <w:shd w:val="clear" w:color="auto" w:fill="FFFFFF"/>
        </w:rPr>
        <w:t>regular</w:t>
      </w:r>
      <w:r w:rsidR="006D07F3" w:rsidRPr="0051262F">
        <w:rPr>
          <w:rFonts w:ascii="Book Antiqua" w:hAnsi="Book Antiqua" w:cs="Times New Roman"/>
          <w:color w:val="000000"/>
          <w:sz w:val="24"/>
          <w:szCs w:val="24"/>
          <w:shd w:val="clear" w:color="auto" w:fill="FFFFFF"/>
        </w:rPr>
        <w:t xml:space="preserve"> </w:t>
      </w:r>
      <w:r w:rsidR="009259FB" w:rsidRPr="0051262F">
        <w:rPr>
          <w:rFonts w:ascii="Book Antiqua" w:hAnsi="Book Antiqua" w:cs="Times New Roman"/>
          <w:color w:val="000000"/>
          <w:sz w:val="24"/>
          <w:szCs w:val="24"/>
          <w:shd w:val="clear" w:color="auto" w:fill="FFFFFF"/>
        </w:rPr>
        <w:t>radiographic</w:t>
      </w:r>
      <w:r w:rsidR="005E10BD" w:rsidRPr="0051262F">
        <w:rPr>
          <w:rFonts w:ascii="Book Antiqua" w:hAnsi="Book Antiqua" w:cs="Times New Roman"/>
          <w:color w:val="000000"/>
          <w:sz w:val="24"/>
          <w:szCs w:val="24"/>
          <w:shd w:val="clear" w:color="auto" w:fill="FFFFFF"/>
        </w:rPr>
        <w:t xml:space="preserve"> screening. </w:t>
      </w:r>
    </w:p>
    <w:p w:rsidR="002D4C59" w:rsidRPr="0051262F" w:rsidRDefault="005E10BD" w:rsidP="00AC3F98">
      <w:pPr>
        <w:snapToGrid w:val="0"/>
        <w:spacing w:line="360" w:lineRule="auto"/>
        <w:ind w:firstLineChars="50" w:firstLine="120"/>
        <w:rPr>
          <w:rFonts w:ascii="Book Antiqua" w:hAnsi="Book Antiqua" w:cs="Times New Roman"/>
          <w:color w:val="000000"/>
          <w:sz w:val="24"/>
          <w:szCs w:val="24"/>
          <w:shd w:val="clear" w:color="auto" w:fill="FFFFFF"/>
        </w:rPr>
      </w:pPr>
      <w:r w:rsidRPr="0051262F">
        <w:rPr>
          <w:rFonts w:ascii="Book Antiqua" w:hAnsi="Book Antiqua" w:cs="Times New Roman"/>
          <w:color w:val="000000"/>
          <w:sz w:val="24"/>
          <w:szCs w:val="24"/>
          <w:shd w:val="clear" w:color="auto" w:fill="FFFFFF"/>
        </w:rPr>
        <w:t>Fourth, the sample size was small</w:t>
      </w:r>
      <w:r w:rsidR="00A86F7F" w:rsidRPr="0051262F">
        <w:rPr>
          <w:rFonts w:ascii="Book Antiqua" w:hAnsi="Book Antiqua" w:cs="Times New Roman"/>
          <w:color w:val="000000"/>
          <w:sz w:val="24"/>
          <w:szCs w:val="24"/>
          <w:shd w:val="clear" w:color="auto" w:fill="FFFFFF"/>
        </w:rPr>
        <w:t xml:space="preserve"> because of the low participa</w:t>
      </w:r>
      <w:r w:rsidR="00A86F7F" w:rsidRPr="0051262F">
        <w:rPr>
          <w:rFonts w:ascii="Book Antiqua" w:eastAsia="MS Mincho" w:hAnsi="Book Antiqua" w:cs="Times New Roman"/>
          <w:color w:val="000000"/>
          <w:sz w:val="24"/>
          <w:szCs w:val="24"/>
          <w:shd w:val="clear" w:color="auto" w:fill="FFFFFF"/>
        </w:rPr>
        <w:t>tion</w:t>
      </w:r>
      <w:r w:rsidR="00AF0641" w:rsidRPr="0051262F">
        <w:rPr>
          <w:rFonts w:ascii="Book Antiqua" w:hAnsi="Book Antiqua" w:cs="Times New Roman"/>
          <w:color w:val="000000"/>
          <w:sz w:val="24"/>
          <w:szCs w:val="24"/>
          <w:shd w:val="clear" w:color="auto" w:fill="FFFFFF"/>
        </w:rPr>
        <w:t xml:space="preserve"> rate in gastric cancer screening</w:t>
      </w:r>
      <w:r w:rsidR="00C17101" w:rsidRPr="0051262F">
        <w:rPr>
          <w:rFonts w:ascii="Book Antiqua" w:hAnsi="Book Antiqua" w:cs="Times New Roman"/>
          <w:color w:val="000000"/>
          <w:sz w:val="24"/>
          <w:szCs w:val="24"/>
          <w:shd w:val="clear" w:color="auto" w:fill="FFFFFF"/>
        </w:rPr>
        <w:t>.</w:t>
      </w:r>
      <w:r w:rsidRPr="0051262F">
        <w:rPr>
          <w:rFonts w:ascii="Book Antiqua" w:hAnsi="Book Antiqua" w:cs="Times New Roman"/>
          <w:color w:val="000000"/>
          <w:sz w:val="24"/>
          <w:szCs w:val="24"/>
          <w:shd w:val="clear" w:color="auto" w:fill="FFFFFF"/>
        </w:rPr>
        <w:t xml:space="preserve"> </w:t>
      </w:r>
      <w:r w:rsidR="009259FB" w:rsidRPr="0051262F">
        <w:rPr>
          <w:rFonts w:ascii="Book Antiqua" w:hAnsi="Book Antiqua" w:cs="Times New Roman"/>
          <w:color w:val="000000"/>
          <w:sz w:val="24"/>
          <w:szCs w:val="24"/>
          <w:shd w:val="clear" w:color="auto" w:fill="FFFFFF"/>
        </w:rPr>
        <w:t>Although</w:t>
      </w:r>
      <w:r w:rsidR="00A86F7F" w:rsidRPr="0051262F">
        <w:rPr>
          <w:rFonts w:ascii="Book Antiqua" w:hAnsi="Book Antiqua" w:cs="Times New Roman"/>
          <w:color w:val="000000"/>
          <w:sz w:val="24"/>
          <w:szCs w:val="24"/>
          <w:shd w:val="clear" w:color="auto" w:fill="FFFFFF"/>
        </w:rPr>
        <w:t xml:space="preserve"> the participa</w:t>
      </w:r>
      <w:r w:rsidR="00A86F7F" w:rsidRPr="0051262F">
        <w:rPr>
          <w:rFonts w:ascii="Book Antiqua" w:eastAsia="MS Mincho" w:hAnsi="Book Antiqua" w:cs="Times New Roman"/>
          <w:color w:val="000000"/>
          <w:sz w:val="24"/>
          <w:szCs w:val="24"/>
          <w:shd w:val="clear" w:color="auto" w:fill="FFFFFF"/>
        </w:rPr>
        <w:t>tion</w:t>
      </w:r>
      <w:r w:rsidR="00AF0641" w:rsidRPr="0051262F">
        <w:rPr>
          <w:rFonts w:ascii="Book Antiqua" w:hAnsi="Book Antiqua" w:cs="Times New Roman"/>
          <w:color w:val="000000"/>
          <w:sz w:val="24"/>
          <w:szCs w:val="24"/>
          <w:shd w:val="clear" w:color="auto" w:fill="FFFFFF"/>
        </w:rPr>
        <w:t xml:space="preserve"> rate in gastric cancer screening has</w:t>
      </w:r>
      <w:r w:rsidRPr="0051262F">
        <w:rPr>
          <w:rFonts w:ascii="Book Antiqua" w:hAnsi="Book Antiqua" w:cs="Times New Roman"/>
          <w:color w:val="000000"/>
          <w:sz w:val="24"/>
          <w:szCs w:val="24"/>
          <w:shd w:val="clear" w:color="auto" w:fill="FFFFFF"/>
        </w:rPr>
        <w:t xml:space="preserve"> increased since the introduction of </w:t>
      </w:r>
      <w:r w:rsidR="009259FB" w:rsidRPr="0051262F">
        <w:rPr>
          <w:rFonts w:ascii="Book Antiqua" w:hAnsi="Book Antiqua" w:cs="Times New Roman"/>
          <w:color w:val="000000"/>
          <w:sz w:val="24"/>
          <w:szCs w:val="24"/>
          <w:shd w:val="clear" w:color="auto" w:fill="FFFFFF"/>
        </w:rPr>
        <w:t>endoscopic</w:t>
      </w:r>
      <w:r w:rsidRPr="0051262F">
        <w:rPr>
          <w:rFonts w:ascii="Book Antiqua" w:hAnsi="Book Antiqua" w:cs="Times New Roman"/>
          <w:color w:val="000000"/>
          <w:sz w:val="24"/>
          <w:szCs w:val="24"/>
          <w:shd w:val="clear" w:color="auto" w:fill="FFFFFF"/>
        </w:rPr>
        <w:t xml:space="preserve"> screening, </w:t>
      </w:r>
      <w:r w:rsidR="00AF0641" w:rsidRPr="0051262F">
        <w:rPr>
          <w:rFonts w:ascii="Book Antiqua" w:hAnsi="Book Antiqua" w:cs="Times New Roman"/>
          <w:color w:val="000000"/>
          <w:sz w:val="24"/>
          <w:szCs w:val="24"/>
          <w:shd w:val="clear" w:color="auto" w:fill="FFFFFF"/>
        </w:rPr>
        <w:t xml:space="preserve">the </w:t>
      </w:r>
      <w:r w:rsidRPr="0051262F">
        <w:rPr>
          <w:rFonts w:ascii="Book Antiqua" w:hAnsi="Book Antiqua" w:cs="Times New Roman"/>
          <w:color w:val="000000"/>
          <w:sz w:val="24"/>
          <w:szCs w:val="24"/>
          <w:shd w:val="clear" w:color="auto" w:fill="FFFFFF"/>
        </w:rPr>
        <w:t xml:space="preserve">screening </w:t>
      </w:r>
      <w:r w:rsidR="00AF0641" w:rsidRPr="0051262F">
        <w:rPr>
          <w:rFonts w:ascii="Book Antiqua" w:hAnsi="Book Antiqua" w:cs="Times New Roman"/>
          <w:color w:val="000000"/>
          <w:sz w:val="24"/>
          <w:szCs w:val="24"/>
          <w:shd w:val="clear" w:color="auto" w:fill="FFFFFF"/>
        </w:rPr>
        <w:t xml:space="preserve">rate </w:t>
      </w:r>
      <w:r w:rsidRPr="0051262F">
        <w:rPr>
          <w:rFonts w:ascii="Book Antiqua" w:hAnsi="Book Antiqua" w:cs="Times New Roman"/>
          <w:color w:val="000000"/>
          <w:sz w:val="24"/>
          <w:szCs w:val="24"/>
          <w:shd w:val="clear" w:color="auto" w:fill="FFFFFF"/>
        </w:rPr>
        <w:t xml:space="preserve">has remained </w:t>
      </w:r>
      <w:r w:rsidR="00AF0641" w:rsidRPr="0051262F">
        <w:rPr>
          <w:rFonts w:ascii="Book Antiqua" w:hAnsi="Book Antiqua" w:cs="Times New Roman"/>
          <w:color w:val="000000"/>
          <w:sz w:val="24"/>
          <w:szCs w:val="24"/>
          <w:shd w:val="clear" w:color="auto" w:fill="FFFFFF"/>
        </w:rPr>
        <w:t xml:space="preserve">at </w:t>
      </w:r>
      <w:r w:rsidR="00A86F7F" w:rsidRPr="0051262F">
        <w:rPr>
          <w:rFonts w:ascii="Book Antiqua" w:hAnsi="Book Antiqua" w:cs="Times New Roman"/>
          <w:color w:val="000000"/>
          <w:sz w:val="24"/>
          <w:szCs w:val="24"/>
          <w:shd w:val="clear" w:color="auto" w:fill="FFFFFF"/>
        </w:rPr>
        <w:t>a</w:t>
      </w:r>
      <w:r w:rsidR="00A86F7F" w:rsidRPr="0051262F">
        <w:rPr>
          <w:rFonts w:ascii="Book Antiqua" w:eastAsia="MS Mincho" w:hAnsi="Book Antiqua" w:cs="Times New Roman"/>
          <w:color w:val="000000"/>
          <w:sz w:val="24"/>
          <w:szCs w:val="24"/>
          <w:shd w:val="clear" w:color="auto" w:fill="FFFFFF"/>
        </w:rPr>
        <w:t>pproximately</w:t>
      </w:r>
      <w:r w:rsidRPr="0051262F">
        <w:rPr>
          <w:rFonts w:ascii="Book Antiqua" w:hAnsi="Book Antiqua" w:cs="Times New Roman"/>
          <w:color w:val="000000"/>
          <w:sz w:val="24"/>
          <w:szCs w:val="24"/>
          <w:shd w:val="clear" w:color="auto" w:fill="FFFFFF"/>
        </w:rPr>
        <w:t xml:space="preserve"> 25</w:t>
      </w:r>
      <w:proofErr w:type="gramStart"/>
      <w:r w:rsidRPr="0051262F">
        <w:rPr>
          <w:rFonts w:ascii="Book Antiqua" w:hAnsi="Book Antiqua" w:cs="Times New Roman"/>
          <w:color w:val="000000"/>
          <w:sz w:val="24"/>
          <w:szCs w:val="24"/>
          <w:shd w:val="clear" w:color="auto" w:fill="FFFFFF"/>
        </w:rPr>
        <w:t>%</w:t>
      </w:r>
      <w:r w:rsidR="008365BF" w:rsidRPr="0051262F">
        <w:rPr>
          <w:rFonts w:ascii="Book Antiqua" w:hAnsi="Book Antiqua" w:cs="Times New Roman"/>
          <w:color w:val="000000"/>
          <w:sz w:val="24"/>
          <w:szCs w:val="24"/>
          <w:shd w:val="clear" w:color="auto" w:fill="FFFFFF"/>
          <w:vertAlign w:val="superscript"/>
        </w:rPr>
        <w:t>[</w:t>
      </w:r>
      <w:proofErr w:type="gramEnd"/>
      <w:r w:rsidR="008365BF" w:rsidRPr="0051262F">
        <w:rPr>
          <w:rFonts w:ascii="Book Antiqua" w:hAnsi="Book Antiqua" w:cs="Times New Roman"/>
          <w:color w:val="000000"/>
          <w:sz w:val="24"/>
          <w:szCs w:val="24"/>
          <w:shd w:val="clear" w:color="auto" w:fill="FFFFFF"/>
          <w:vertAlign w:val="superscript"/>
        </w:rPr>
        <w:t>9]</w:t>
      </w:r>
      <w:r w:rsidRPr="0051262F">
        <w:rPr>
          <w:rFonts w:ascii="Book Antiqua" w:hAnsi="Book Antiqua" w:cs="Times New Roman"/>
          <w:color w:val="000000"/>
          <w:sz w:val="24"/>
          <w:szCs w:val="24"/>
          <w:shd w:val="clear" w:color="auto" w:fill="FFFFFF"/>
        </w:rPr>
        <w:t xml:space="preserve">. </w:t>
      </w:r>
    </w:p>
    <w:p w:rsidR="00127DE1" w:rsidRPr="0051262F" w:rsidRDefault="009259FB" w:rsidP="00AC3F98">
      <w:pPr>
        <w:snapToGrid w:val="0"/>
        <w:spacing w:line="360" w:lineRule="auto"/>
        <w:ind w:firstLineChars="50" w:firstLine="120"/>
        <w:rPr>
          <w:rFonts w:ascii="Book Antiqua" w:hAnsi="Book Antiqua" w:cs="Times New Roman"/>
          <w:sz w:val="24"/>
          <w:szCs w:val="24"/>
        </w:rPr>
      </w:pPr>
      <w:r w:rsidRPr="0051262F">
        <w:rPr>
          <w:rFonts w:ascii="Book Antiqua" w:hAnsi="Book Antiqua" w:cs="Times New Roman"/>
          <w:sz w:val="24"/>
          <w:szCs w:val="24"/>
        </w:rPr>
        <w:t>Finally</w:t>
      </w:r>
      <w:r w:rsidR="00127DE1" w:rsidRPr="0051262F">
        <w:rPr>
          <w:rFonts w:ascii="Book Antiqua" w:hAnsi="Book Antiqua" w:cs="Times New Roman"/>
          <w:sz w:val="24"/>
          <w:szCs w:val="24"/>
        </w:rPr>
        <w:t xml:space="preserve">, the </w:t>
      </w:r>
      <w:r w:rsidRPr="0051262F">
        <w:rPr>
          <w:rFonts w:ascii="Book Antiqua" w:hAnsi="Book Antiqua" w:cs="Times New Roman"/>
          <w:sz w:val="24"/>
          <w:szCs w:val="24"/>
        </w:rPr>
        <w:t>follow</w:t>
      </w:r>
      <w:r w:rsidR="00AF0641" w:rsidRPr="0051262F">
        <w:rPr>
          <w:rFonts w:ascii="Book Antiqua" w:hAnsi="Book Antiqua" w:cs="Times New Roman"/>
          <w:sz w:val="24"/>
          <w:szCs w:val="24"/>
        </w:rPr>
        <w:t>-up period was limited to</w:t>
      </w:r>
      <w:r w:rsidR="00127DE1" w:rsidRPr="0051262F">
        <w:rPr>
          <w:rFonts w:ascii="Book Antiqua" w:hAnsi="Book Antiqua" w:cs="Times New Roman"/>
          <w:sz w:val="24"/>
          <w:szCs w:val="24"/>
        </w:rPr>
        <w:t xml:space="preserve"> 5 years. </w:t>
      </w:r>
      <w:r w:rsidR="00AF0641" w:rsidRPr="0051262F">
        <w:rPr>
          <w:rFonts w:ascii="Book Antiqua" w:hAnsi="Book Antiqua" w:cs="Times New Roman"/>
          <w:sz w:val="24"/>
          <w:szCs w:val="24"/>
        </w:rPr>
        <w:t xml:space="preserve">Thus, the full impact of </w:t>
      </w:r>
      <w:r w:rsidR="00C17101" w:rsidRPr="0051262F">
        <w:rPr>
          <w:rFonts w:ascii="Book Antiqua" w:hAnsi="Book Antiqua" w:cs="Times New Roman"/>
          <w:sz w:val="24"/>
          <w:szCs w:val="24"/>
        </w:rPr>
        <w:t>the screening</w:t>
      </w:r>
      <w:r w:rsidR="00127DE1" w:rsidRPr="0051262F">
        <w:rPr>
          <w:rFonts w:ascii="Book Antiqua" w:hAnsi="Book Antiqua" w:cs="Times New Roman"/>
          <w:sz w:val="24"/>
          <w:szCs w:val="24"/>
        </w:rPr>
        <w:t xml:space="preserve"> </w:t>
      </w:r>
      <w:r w:rsidR="00AF0641" w:rsidRPr="0051262F">
        <w:rPr>
          <w:rFonts w:ascii="Book Antiqua" w:hAnsi="Book Antiqua" w:cs="Times New Roman"/>
          <w:sz w:val="24"/>
          <w:szCs w:val="24"/>
        </w:rPr>
        <w:t xml:space="preserve">program may not have been realized as the screening </w:t>
      </w:r>
      <w:r w:rsidR="00127DE1" w:rsidRPr="0051262F">
        <w:rPr>
          <w:rFonts w:ascii="Book Antiqua" w:hAnsi="Book Antiqua" w:cs="Times New Roman"/>
          <w:sz w:val="24"/>
          <w:szCs w:val="24"/>
        </w:rPr>
        <w:t xml:space="preserve">effect </w:t>
      </w:r>
      <w:r w:rsidR="00AF0641" w:rsidRPr="0051262F">
        <w:rPr>
          <w:rFonts w:ascii="Book Antiqua" w:hAnsi="Book Antiqua" w:cs="Times New Roman"/>
          <w:sz w:val="24"/>
          <w:szCs w:val="24"/>
        </w:rPr>
        <w:t xml:space="preserve">cannot be </w:t>
      </w:r>
      <w:r w:rsidR="00127DE1" w:rsidRPr="0051262F">
        <w:rPr>
          <w:rFonts w:ascii="Book Antiqua" w:hAnsi="Book Antiqua" w:cs="Times New Roman"/>
          <w:sz w:val="24"/>
          <w:szCs w:val="24"/>
        </w:rPr>
        <w:t xml:space="preserve">expected within a short </w:t>
      </w:r>
      <w:r w:rsidR="00AF0641" w:rsidRPr="0051262F">
        <w:rPr>
          <w:rFonts w:ascii="Book Antiqua" w:hAnsi="Book Antiqua" w:cs="Times New Roman"/>
          <w:sz w:val="24"/>
          <w:szCs w:val="24"/>
        </w:rPr>
        <w:t xml:space="preserve">period of </w:t>
      </w:r>
      <w:r w:rsidR="00127DE1" w:rsidRPr="0051262F">
        <w:rPr>
          <w:rFonts w:ascii="Book Antiqua" w:hAnsi="Book Antiqua" w:cs="Times New Roman"/>
          <w:sz w:val="24"/>
          <w:szCs w:val="24"/>
        </w:rPr>
        <w:t xml:space="preserve">time </w:t>
      </w:r>
      <w:r w:rsidR="00AF0641" w:rsidRPr="0051262F">
        <w:rPr>
          <w:rFonts w:ascii="Book Antiqua" w:hAnsi="Book Antiqua" w:cs="Times New Roman"/>
          <w:sz w:val="24"/>
          <w:szCs w:val="24"/>
        </w:rPr>
        <w:t xml:space="preserve">but within several years </w:t>
      </w:r>
      <w:r w:rsidR="00127DE1" w:rsidRPr="0051262F">
        <w:rPr>
          <w:rFonts w:ascii="Book Antiqua" w:hAnsi="Book Antiqua" w:cs="Times New Roman"/>
          <w:sz w:val="24"/>
          <w:szCs w:val="24"/>
        </w:rPr>
        <w:t xml:space="preserve">after </w:t>
      </w:r>
      <w:r w:rsidR="00AF0641" w:rsidRPr="0051262F">
        <w:rPr>
          <w:rFonts w:ascii="Book Antiqua" w:hAnsi="Book Antiqua" w:cs="Times New Roman"/>
          <w:sz w:val="24"/>
          <w:szCs w:val="24"/>
        </w:rPr>
        <w:t xml:space="preserve">the </w:t>
      </w:r>
      <w:r w:rsidR="00127DE1" w:rsidRPr="0051262F">
        <w:rPr>
          <w:rFonts w:ascii="Book Antiqua" w:hAnsi="Book Antiqua" w:cs="Times New Roman"/>
          <w:sz w:val="24"/>
          <w:szCs w:val="24"/>
        </w:rPr>
        <w:t>introduction</w:t>
      </w:r>
      <w:r w:rsidR="00AF0641" w:rsidRPr="0051262F">
        <w:rPr>
          <w:rFonts w:ascii="Book Antiqua" w:hAnsi="Book Antiqua" w:cs="Times New Roman"/>
          <w:sz w:val="24"/>
          <w:szCs w:val="24"/>
        </w:rPr>
        <w:t xml:space="preserve"> </w:t>
      </w:r>
      <w:r w:rsidR="00C17101" w:rsidRPr="0051262F">
        <w:rPr>
          <w:rFonts w:ascii="Book Antiqua" w:hAnsi="Book Antiqua" w:cs="Times New Roman"/>
          <w:sz w:val="24"/>
          <w:szCs w:val="24"/>
        </w:rPr>
        <w:t xml:space="preserve">of a new screening </w:t>
      </w:r>
      <w:proofErr w:type="gramStart"/>
      <w:r w:rsidR="00C17101" w:rsidRPr="0051262F">
        <w:rPr>
          <w:rFonts w:ascii="Book Antiqua" w:hAnsi="Book Antiqua" w:cs="Times New Roman"/>
          <w:sz w:val="24"/>
          <w:szCs w:val="24"/>
        </w:rPr>
        <w:t>program</w:t>
      </w:r>
      <w:r w:rsidR="008365BF" w:rsidRPr="0051262F">
        <w:rPr>
          <w:rFonts w:ascii="Book Antiqua" w:hAnsi="Book Antiqua" w:cs="Times New Roman"/>
          <w:sz w:val="24"/>
          <w:szCs w:val="24"/>
          <w:vertAlign w:val="superscript"/>
        </w:rPr>
        <w:t>[</w:t>
      </w:r>
      <w:proofErr w:type="gramEnd"/>
      <w:r w:rsidR="008365BF" w:rsidRPr="0051262F">
        <w:rPr>
          <w:rFonts w:ascii="Book Antiqua" w:hAnsi="Book Antiqua" w:cs="Times New Roman"/>
          <w:sz w:val="24"/>
          <w:szCs w:val="24"/>
          <w:vertAlign w:val="superscript"/>
        </w:rPr>
        <w:t>21]</w:t>
      </w:r>
      <w:r w:rsidR="00127DE1" w:rsidRPr="0051262F">
        <w:rPr>
          <w:rFonts w:ascii="Book Antiqua" w:hAnsi="Book Antiqua" w:cs="Times New Roman"/>
          <w:sz w:val="24"/>
          <w:szCs w:val="24"/>
        </w:rPr>
        <w:t>.</w:t>
      </w:r>
      <w:r w:rsidR="008365BF" w:rsidRPr="0051262F">
        <w:rPr>
          <w:rFonts w:ascii="Book Antiqua" w:hAnsi="Book Antiqua" w:cs="Times New Roman"/>
          <w:sz w:val="24"/>
          <w:szCs w:val="24"/>
        </w:rPr>
        <w:t xml:space="preserve"> </w:t>
      </w:r>
      <w:r w:rsidR="00127DE1" w:rsidRPr="0051262F">
        <w:rPr>
          <w:rFonts w:ascii="Book Antiqua" w:hAnsi="Book Antiqua" w:cs="Times New Roman"/>
          <w:sz w:val="24"/>
          <w:szCs w:val="24"/>
        </w:rPr>
        <w:t>Since more early</w:t>
      </w:r>
      <w:r w:rsidR="00AF0641" w:rsidRPr="0051262F">
        <w:rPr>
          <w:rFonts w:ascii="Book Antiqua" w:hAnsi="Book Antiqua" w:cs="Times New Roman"/>
          <w:sz w:val="24"/>
          <w:szCs w:val="24"/>
        </w:rPr>
        <w:t>-stage</w:t>
      </w:r>
      <w:r w:rsidR="00127DE1" w:rsidRPr="0051262F">
        <w:rPr>
          <w:rFonts w:ascii="Book Antiqua" w:hAnsi="Book Antiqua" w:cs="Times New Roman"/>
          <w:sz w:val="24"/>
          <w:szCs w:val="24"/>
        </w:rPr>
        <w:t xml:space="preserve"> cancer was detected by endoscopic screening than by radiographic screening, there may be a difference in the preclinical phase between endoscopic </w:t>
      </w:r>
      <w:r w:rsidR="00AF0641" w:rsidRPr="0051262F">
        <w:rPr>
          <w:rFonts w:ascii="Book Antiqua" w:hAnsi="Book Antiqua" w:cs="Times New Roman"/>
          <w:sz w:val="24"/>
          <w:szCs w:val="24"/>
        </w:rPr>
        <w:t xml:space="preserve">screening and </w:t>
      </w:r>
      <w:r w:rsidR="00127DE1" w:rsidRPr="0051262F">
        <w:rPr>
          <w:rFonts w:ascii="Book Antiqua" w:hAnsi="Book Antiqua" w:cs="Times New Roman"/>
          <w:sz w:val="24"/>
          <w:szCs w:val="24"/>
        </w:rPr>
        <w:t>radiographic screening. A longer preclinical phase should be assessed, because most cancers d</w:t>
      </w:r>
      <w:r w:rsidR="00C17101" w:rsidRPr="0051262F">
        <w:rPr>
          <w:rFonts w:ascii="Book Antiqua" w:hAnsi="Book Antiqua" w:cs="Times New Roman"/>
          <w:sz w:val="24"/>
          <w:szCs w:val="24"/>
        </w:rPr>
        <w:t>etected by endoscopy were early-</w:t>
      </w:r>
      <w:r w:rsidR="00A86F7F" w:rsidRPr="0051262F">
        <w:rPr>
          <w:rFonts w:ascii="Book Antiqua" w:hAnsi="Book Antiqua" w:cs="Times New Roman"/>
          <w:sz w:val="24"/>
          <w:szCs w:val="24"/>
        </w:rPr>
        <w:t>stage and slow</w:t>
      </w:r>
      <w:r w:rsidR="00A86F7F" w:rsidRPr="0051262F">
        <w:rPr>
          <w:rFonts w:ascii="Book Antiqua" w:eastAsia="MS Mincho" w:hAnsi="Book Antiqua" w:cs="Times New Roman"/>
          <w:sz w:val="24"/>
          <w:szCs w:val="24"/>
        </w:rPr>
        <w:t>-</w:t>
      </w:r>
      <w:r w:rsidR="00127DE1" w:rsidRPr="0051262F">
        <w:rPr>
          <w:rFonts w:ascii="Book Antiqua" w:hAnsi="Book Antiqua" w:cs="Times New Roman"/>
          <w:sz w:val="24"/>
          <w:szCs w:val="24"/>
        </w:rPr>
        <w:t>growing</w:t>
      </w:r>
      <w:r w:rsidR="00C17101" w:rsidRPr="0051262F">
        <w:rPr>
          <w:rFonts w:ascii="Book Antiqua" w:hAnsi="Book Antiqua" w:cs="Times New Roman"/>
          <w:sz w:val="24"/>
          <w:szCs w:val="24"/>
        </w:rPr>
        <w:t xml:space="preserve"> cancers</w:t>
      </w:r>
      <w:r w:rsidR="00127DE1" w:rsidRPr="0051262F">
        <w:rPr>
          <w:rFonts w:ascii="Book Antiqua" w:hAnsi="Book Antiqua" w:cs="Times New Roman"/>
          <w:sz w:val="24"/>
          <w:szCs w:val="24"/>
        </w:rPr>
        <w:t>.</w:t>
      </w:r>
      <w:r w:rsidR="006D07F3" w:rsidRPr="0051262F">
        <w:rPr>
          <w:rFonts w:ascii="Book Antiqua" w:hAnsi="Book Antiqua" w:cs="Times New Roman"/>
          <w:sz w:val="24"/>
          <w:szCs w:val="24"/>
        </w:rPr>
        <w:t xml:space="preserve"> </w:t>
      </w:r>
      <w:r w:rsidR="00C17101" w:rsidRPr="0051262F">
        <w:rPr>
          <w:rFonts w:ascii="Book Antiqua" w:hAnsi="Book Antiqua" w:cs="Times New Roman"/>
          <w:sz w:val="24"/>
          <w:szCs w:val="24"/>
        </w:rPr>
        <w:t xml:space="preserve">A longer follow-up is needed </w:t>
      </w:r>
      <w:r w:rsidR="009D49C8" w:rsidRPr="0051262F">
        <w:rPr>
          <w:rFonts w:ascii="Book Antiqua" w:hAnsi="Book Antiqua" w:cs="Times New Roman"/>
          <w:sz w:val="24"/>
          <w:szCs w:val="24"/>
        </w:rPr>
        <w:t>t</w:t>
      </w:r>
      <w:r w:rsidRPr="0051262F">
        <w:rPr>
          <w:rFonts w:ascii="Book Antiqua" w:hAnsi="Book Antiqua" w:cs="Times New Roman"/>
          <w:sz w:val="24"/>
          <w:szCs w:val="24"/>
        </w:rPr>
        <w:t xml:space="preserve">o </w:t>
      </w:r>
      <w:r w:rsidR="00C17101" w:rsidRPr="0051262F">
        <w:rPr>
          <w:rFonts w:ascii="Book Antiqua" w:hAnsi="Book Antiqua" w:cs="Times New Roman"/>
          <w:sz w:val="24"/>
          <w:szCs w:val="24"/>
        </w:rPr>
        <w:t xml:space="preserve">comprehensively </w:t>
      </w:r>
      <w:r w:rsidRPr="0051262F">
        <w:rPr>
          <w:rFonts w:ascii="Book Antiqua" w:hAnsi="Book Antiqua" w:cs="Times New Roman"/>
          <w:sz w:val="24"/>
          <w:szCs w:val="24"/>
        </w:rPr>
        <w:t xml:space="preserve">evaluate the </w:t>
      </w:r>
      <w:r w:rsidR="009D49C8" w:rsidRPr="0051262F">
        <w:rPr>
          <w:rFonts w:ascii="Book Antiqua" w:hAnsi="Book Antiqua" w:cs="Times New Roman"/>
          <w:sz w:val="24"/>
          <w:szCs w:val="24"/>
        </w:rPr>
        <w:t>effectiveness</w:t>
      </w:r>
      <w:r w:rsidRPr="0051262F">
        <w:rPr>
          <w:rFonts w:ascii="Book Antiqua" w:hAnsi="Book Antiqua" w:cs="Times New Roman"/>
          <w:sz w:val="24"/>
          <w:szCs w:val="24"/>
        </w:rPr>
        <w:t xml:space="preserve"> of endoscopic screening</w:t>
      </w:r>
      <w:r w:rsidR="00C17101" w:rsidRPr="0051262F">
        <w:rPr>
          <w:rFonts w:ascii="Book Antiqua" w:hAnsi="Book Antiqua" w:cs="Times New Roman"/>
          <w:sz w:val="24"/>
          <w:szCs w:val="24"/>
        </w:rPr>
        <w:t>.</w:t>
      </w:r>
    </w:p>
    <w:p w:rsidR="00A97A27" w:rsidRPr="0051262F" w:rsidRDefault="009259FB" w:rsidP="00AC3F98">
      <w:pPr>
        <w:snapToGrid w:val="0"/>
        <w:spacing w:line="360" w:lineRule="auto"/>
        <w:ind w:firstLineChars="50" w:firstLine="120"/>
        <w:rPr>
          <w:rFonts w:ascii="Book Antiqua" w:eastAsia="Simsun" w:hAnsi="Book Antiqua" w:cs="Times New Roman"/>
          <w:sz w:val="24"/>
          <w:szCs w:val="24"/>
          <w:lang w:eastAsia="zh-CN"/>
        </w:rPr>
      </w:pPr>
      <w:r w:rsidRPr="0051262F">
        <w:rPr>
          <w:rFonts w:ascii="Book Antiqua" w:hAnsi="Book Antiqua" w:cs="Times New Roman"/>
          <w:sz w:val="24"/>
          <w:szCs w:val="24"/>
        </w:rPr>
        <w:t xml:space="preserve">In conclusion, the present findings suggest that endoscopic screening might </w:t>
      </w:r>
      <w:r w:rsidR="00C17101" w:rsidRPr="0051262F">
        <w:rPr>
          <w:rFonts w:ascii="Book Antiqua" w:hAnsi="Book Antiqua" w:cs="Times New Roman"/>
          <w:sz w:val="24"/>
          <w:szCs w:val="24"/>
        </w:rPr>
        <w:t xml:space="preserve">maximally </w:t>
      </w:r>
      <w:r w:rsidRPr="0051262F">
        <w:rPr>
          <w:rFonts w:ascii="Book Antiqua" w:hAnsi="Book Antiqua" w:cs="Times New Roman"/>
          <w:sz w:val="24"/>
          <w:szCs w:val="24"/>
        </w:rPr>
        <w:t>reduce mortality from gast</w:t>
      </w:r>
      <w:r w:rsidR="00603A1B" w:rsidRPr="0051262F">
        <w:rPr>
          <w:rFonts w:ascii="Book Antiqua" w:hAnsi="Book Antiqua" w:cs="Times New Roman"/>
          <w:sz w:val="24"/>
          <w:szCs w:val="24"/>
        </w:rPr>
        <w:t>ric cancer by 5</w:t>
      </w:r>
      <w:r w:rsidR="00340F98" w:rsidRPr="0051262F">
        <w:rPr>
          <w:rFonts w:ascii="Book Antiqua" w:hAnsi="Book Antiqua" w:cs="Times New Roman"/>
          <w:sz w:val="24"/>
          <w:szCs w:val="24"/>
        </w:rPr>
        <w:t>7</w:t>
      </w:r>
      <w:r w:rsidRPr="0051262F">
        <w:rPr>
          <w:rFonts w:ascii="Book Antiqua" w:hAnsi="Book Antiqua" w:cs="Times New Roman"/>
          <w:sz w:val="24"/>
          <w:szCs w:val="24"/>
        </w:rPr>
        <w:t xml:space="preserve">%. Although </w:t>
      </w:r>
      <w:r w:rsidR="00C17101" w:rsidRPr="0051262F">
        <w:rPr>
          <w:rFonts w:ascii="Book Antiqua" w:hAnsi="Book Antiqua" w:cs="Times New Roman"/>
          <w:sz w:val="24"/>
          <w:szCs w:val="24"/>
        </w:rPr>
        <w:t xml:space="preserve">such reduction rate </w:t>
      </w:r>
      <w:r w:rsidRPr="0051262F">
        <w:rPr>
          <w:rFonts w:ascii="Book Antiqua" w:hAnsi="Book Antiqua" w:cs="Times New Roman"/>
          <w:sz w:val="24"/>
          <w:szCs w:val="24"/>
        </w:rPr>
        <w:t xml:space="preserve">suggests the </w:t>
      </w:r>
      <w:r w:rsidRPr="0051262F">
        <w:rPr>
          <w:rFonts w:ascii="Book Antiqua" w:hAnsi="Book Antiqua" w:cs="Times New Roman"/>
          <w:bCs/>
          <w:sz w:val="24"/>
          <w:szCs w:val="24"/>
        </w:rPr>
        <w:t>effectiveness</w:t>
      </w:r>
      <w:r w:rsidRPr="0051262F">
        <w:rPr>
          <w:rFonts w:ascii="Book Antiqua" w:hAnsi="Book Antiqua" w:cs="Times New Roman"/>
          <w:sz w:val="24"/>
          <w:szCs w:val="24"/>
        </w:rPr>
        <w:t xml:space="preserve"> of endoscopic screening for gastric cancer, prudent interpretation </w:t>
      </w:r>
      <w:r w:rsidR="00C17101" w:rsidRPr="0051262F">
        <w:rPr>
          <w:rFonts w:ascii="Book Antiqua" w:hAnsi="Book Antiqua" w:cs="Times New Roman"/>
          <w:sz w:val="24"/>
          <w:szCs w:val="24"/>
        </w:rPr>
        <w:t xml:space="preserve">of this result </w:t>
      </w:r>
      <w:r w:rsidRPr="0051262F">
        <w:rPr>
          <w:rFonts w:ascii="Book Antiqua" w:hAnsi="Book Antiqua" w:cs="Times New Roman"/>
          <w:sz w:val="24"/>
          <w:szCs w:val="24"/>
        </w:rPr>
        <w:t>is needed</w:t>
      </w:r>
      <w:r w:rsidR="00C17101" w:rsidRPr="0051262F">
        <w:rPr>
          <w:rFonts w:ascii="Book Antiqua" w:hAnsi="Book Antiqua" w:cs="Times New Roman"/>
          <w:sz w:val="24"/>
          <w:szCs w:val="24"/>
        </w:rPr>
        <w:t xml:space="preserve"> considering the </w:t>
      </w:r>
      <w:r w:rsidR="00C17101" w:rsidRPr="0051262F">
        <w:rPr>
          <w:rFonts w:ascii="Book Antiqua" w:hAnsi="Book Antiqua" w:cs="Times New Roman"/>
          <w:sz w:val="24"/>
          <w:szCs w:val="24"/>
        </w:rPr>
        <w:lastRenderedPageBreak/>
        <w:t>above-mentioned limitations of the present study</w:t>
      </w:r>
      <w:r w:rsidRPr="0051262F">
        <w:rPr>
          <w:rFonts w:ascii="Book Antiqua" w:hAnsi="Book Antiqua" w:cs="Times New Roman"/>
          <w:sz w:val="24"/>
          <w:szCs w:val="24"/>
        </w:rPr>
        <w:t xml:space="preserve">. </w:t>
      </w:r>
      <w:r w:rsidR="00C17101" w:rsidRPr="0051262F">
        <w:rPr>
          <w:rFonts w:ascii="Book Antiqua" w:hAnsi="Book Antiqua" w:cs="Times New Roman"/>
          <w:sz w:val="24"/>
          <w:szCs w:val="24"/>
        </w:rPr>
        <w:t>Additional evidence supporting mo</w:t>
      </w:r>
      <w:r w:rsidR="00AF26F5" w:rsidRPr="0051262F">
        <w:rPr>
          <w:rFonts w:ascii="Book Antiqua" w:hAnsi="Book Antiqua" w:cs="Times New Roman"/>
          <w:sz w:val="24"/>
          <w:szCs w:val="24"/>
        </w:rPr>
        <w:t>rtality reduction from gastric cancer by endoscopic screening</w:t>
      </w:r>
      <w:r w:rsidR="00C17101" w:rsidRPr="0051262F">
        <w:rPr>
          <w:rFonts w:ascii="Book Antiqua" w:hAnsi="Book Antiqua" w:cs="Times New Roman"/>
          <w:sz w:val="24"/>
          <w:szCs w:val="24"/>
        </w:rPr>
        <w:t xml:space="preserve"> is desired to realize the introduction of endoscopic screening in communities.</w:t>
      </w:r>
    </w:p>
    <w:p w:rsidR="00885F6D" w:rsidRPr="0051262F" w:rsidRDefault="00885F6D" w:rsidP="00AC3F98">
      <w:pPr>
        <w:snapToGrid w:val="0"/>
        <w:spacing w:line="360" w:lineRule="auto"/>
        <w:ind w:firstLineChars="50" w:firstLine="120"/>
        <w:rPr>
          <w:rFonts w:ascii="Book Antiqua" w:eastAsia="Simsun" w:hAnsi="Book Antiqua" w:cs="Times New Roman"/>
          <w:sz w:val="24"/>
          <w:szCs w:val="24"/>
          <w:lang w:eastAsia="zh-CN"/>
        </w:rPr>
      </w:pPr>
    </w:p>
    <w:p w:rsidR="00DE3B15" w:rsidRPr="0051262F" w:rsidRDefault="00885F6D" w:rsidP="00AC3F98">
      <w:pPr>
        <w:pStyle w:val="a9"/>
        <w:snapToGrid w:val="0"/>
        <w:spacing w:line="360" w:lineRule="auto"/>
        <w:rPr>
          <w:rFonts w:ascii="Book Antiqua" w:hAnsi="Book Antiqua"/>
          <w:b/>
          <w:bCs/>
          <w:sz w:val="24"/>
        </w:rPr>
      </w:pPr>
      <w:r w:rsidRPr="0051262F">
        <w:rPr>
          <w:rFonts w:ascii="Book Antiqua" w:hAnsi="Book Antiqua"/>
          <w:b/>
          <w:bCs/>
          <w:sz w:val="24"/>
        </w:rPr>
        <w:t>ACKNOWLEDGEMENTS</w:t>
      </w:r>
    </w:p>
    <w:p w:rsidR="00704A4D" w:rsidRPr="0051262F" w:rsidRDefault="001F71A5" w:rsidP="00AC3F98">
      <w:pPr>
        <w:pStyle w:val="a9"/>
        <w:snapToGrid w:val="0"/>
        <w:spacing w:line="360" w:lineRule="auto"/>
        <w:rPr>
          <w:rFonts w:ascii="Book Antiqua" w:hAnsi="Book Antiqua"/>
          <w:sz w:val="24"/>
        </w:rPr>
      </w:pPr>
      <w:r w:rsidRPr="0051262F">
        <w:rPr>
          <w:rFonts w:ascii="Book Antiqua" w:hAnsi="Book Antiqua"/>
          <w:bCs/>
          <w:sz w:val="24"/>
        </w:rPr>
        <w:t>We thank</w:t>
      </w:r>
      <w:r w:rsidR="00AF26F5" w:rsidRPr="0051262F">
        <w:rPr>
          <w:rFonts w:ascii="Book Antiqua" w:hAnsi="Book Antiqua"/>
          <w:bCs/>
          <w:sz w:val="24"/>
        </w:rPr>
        <w:t xml:space="preserve"> the</w:t>
      </w:r>
      <w:r w:rsidR="00366D48" w:rsidRPr="0051262F">
        <w:rPr>
          <w:rFonts w:ascii="Book Antiqua" w:hAnsi="Book Antiqua"/>
          <w:bCs/>
          <w:sz w:val="24"/>
        </w:rPr>
        <w:t xml:space="preserve"> </w:t>
      </w:r>
      <w:r w:rsidR="009259FB" w:rsidRPr="0051262F">
        <w:rPr>
          <w:rFonts w:ascii="Book Antiqua" w:hAnsi="Book Antiqua"/>
          <w:bCs/>
          <w:sz w:val="24"/>
        </w:rPr>
        <w:t>cooperation</w:t>
      </w:r>
      <w:r w:rsidR="00366D48" w:rsidRPr="0051262F">
        <w:rPr>
          <w:rFonts w:ascii="Book Antiqua" w:hAnsi="Book Antiqua"/>
          <w:bCs/>
          <w:sz w:val="24"/>
        </w:rPr>
        <w:t xml:space="preserve"> of</w:t>
      </w:r>
      <w:r w:rsidR="006D07F3" w:rsidRPr="0051262F">
        <w:rPr>
          <w:rFonts w:ascii="Book Antiqua" w:hAnsi="Book Antiqua"/>
          <w:bCs/>
          <w:sz w:val="24"/>
        </w:rPr>
        <w:t xml:space="preserve"> </w:t>
      </w:r>
      <w:r w:rsidR="00366D48" w:rsidRPr="0051262F">
        <w:rPr>
          <w:rFonts w:ascii="Book Antiqua" w:hAnsi="Book Antiqua"/>
          <w:bCs/>
          <w:sz w:val="24"/>
        </w:rPr>
        <w:t>the Niigata Prefecture Cancer Registry</w:t>
      </w:r>
      <w:r w:rsidR="00A86F7F" w:rsidRPr="0051262F">
        <w:rPr>
          <w:rFonts w:ascii="Book Antiqua" w:hAnsi="Book Antiqua"/>
          <w:bCs/>
          <w:sz w:val="24"/>
        </w:rPr>
        <w:t xml:space="preserve"> staff</w:t>
      </w:r>
      <w:r w:rsidR="00E61CCC" w:rsidRPr="0051262F">
        <w:rPr>
          <w:rFonts w:ascii="Book Antiqua" w:hAnsi="Book Antiqua"/>
          <w:bCs/>
          <w:sz w:val="24"/>
        </w:rPr>
        <w:t xml:space="preserve">, Niigata Medical </w:t>
      </w:r>
      <w:r w:rsidR="00AF26F5" w:rsidRPr="0051262F">
        <w:rPr>
          <w:rFonts w:ascii="Book Antiqua" w:hAnsi="Book Antiqua"/>
          <w:bCs/>
          <w:sz w:val="24"/>
        </w:rPr>
        <w:t>Association</w:t>
      </w:r>
      <w:r w:rsidR="00E61CCC" w:rsidRPr="0051262F">
        <w:rPr>
          <w:rFonts w:ascii="Book Antiqua" w:hAnsi="Book Antiqua"/>
          <w:bCs/>
          <w:sz w:val="24"/>
        </w:rPr>
        <w:t xml:space="preserve"> and</w:t>
      </w:r>
      <w:r w:rsidR="006D07F3" w:rsidRPr="0051262F">
        <w:rPr>
          <w:rFonts w:ascii="Book Antiqua" w:hAnsi="Book Antiqua"/>
          <w:bCs/>
          <w:sz w:val="24"/>
        </w:rPr>
        <w:t xml:space="preserve"> </w:t>
      </w:r>
      <w:r w:rsidR="009F5FF2" w:rsidRPr="0051262F">
        <w:rPr>
          <w:rFonts w:ascii="Book Antiqua" w:hAnsi="Book Antiqua"/>
          <w:sz w:val="24"/>
        </w:rPr>
        <w:t xml:space="preserve">Niigata </w:t>
      </w:r>
      <w:r w:rsidR="00F31C17" w:rsidRPr="0051262F">
        <w:rPr>
          <w:rFonts w:ascii="Book Antiqua" w:hAnsi="Book Antiqua"/>
          <w:sz w:val="24"/>
        </w:rPr>
        <w:t>C</w:t>
      </w:r>
      <w:r w:rsidR="00F12F68" w:rsidRPr="0051262F">
        <w:rPr>
          <w:rFonts w:ascii="Book Antiqua" w:hAnsi="Book Antiqua"/>
          <w:sz w:val="24"/>
        </w:rPr>
        <w:t>ity</w:t>
      </w:r>
      <w:r w:rsidR="009F5FF2" w:rsidRPr="0051262F">
        <w:rPr>
          <w:rFonts w:ascii="Book Antiqua" w:hAnsi="Book Antiqua"/>
          <w:sz w:val="24"/>
        </w:rPr>
        <w:t xml:space="preserve"> Public Health Center</w:t>
      </w:r>
      <w:r w:rsidR="00366D48" w:rsidRPr="0051262F">
        <w:rPr>
          <w:rFonts w:ascii="Book Antiqua" w:hAnsi="Book Antiqua"/>
          <w:bCs/>
          <w:sz w:val="24"/>
        </w:rPr>
        <w:t xml:space="preserve">. </w:t>
      </w:r>
      <w:r w:rsidR="00DC2411" w:rsidRPr="0051262F">
        <w:rPr>
          <w:rFonts w:ascii="Book Antiqua" w:hAnsi="Book Antiqua"/>
          <w:bCs/>
          <w:sz w:val="24"/>
        </w:rPr>
        <w:t xml:space="preserve">We appreciate the helpful comments of Dr. Tomio Nakayama. </w:t>
      </w:r>
      <w:r w:rsidR="00366D48" w:rsidRPr="0051262F">
        <w:rPr>
          <w:rFonts w:ascii="Book Antiqua" w:hAnsi="Book Antiqua"/>
          <w:sz w:val="24"/>
        </w:rPr>
        <w:t xml:space="preserve">We are </w:t>
      </w:r>
      <w:r w:rsidR="00DE3B15" w:rsidRPr="0051262F">
        <w:rPr>
          <w:rFonts w:ascii="Book Antiqua" w:hAnsi="Book Antiqua"/>
          <w:sz w:val="24"/>
        </w:rPr>
        <w:t xml:space="preserve">also grateful to Dr. Edward F </w:t>
      </w:r>
      <w:proofErr w:type="spellStart"/>
      <w:r w:rsidR="00DE3B15" w:rsidRPr="0051262F">
        <w:rPr>
          <w:rFonts w:ascii="Book Antiqua" w:hAnsi="Book Antiqua"/>
          <w:sz w:val="24"/>
        </w:rPr>
        <w:t>Barroga</w:t>
      </w:r>
      <w:proofErr w:type="spellEnd"/>
      <w:r w:rsidR="00AF26F5" w:rsidRPr="0051262F">
        <w:rPr>
          <w:rFonts w:ascii="Book Antiqua" w:hAnsi="Book Antiqua"/>
          <w:sz w:val="24"/>
        </w:rPr>
        <w:t>, Associate Professor and Senior Medical Editor of Tokyo Medical University</w:t>
      </w:r>
      <w:r w:rsidR="00DE3B15" w:rsidRPr="0051262F">
        <w:rPr>
          <w:rFonts w:ascii="Book Antiqua" w:hAnsi="Book Antiqua"/>
          <w:sz w:val="24"/>
        </w:rPr>
        <w:t xml:space="preserve"> for</w:t>
      </w:r>
      <w:r w:rsidR="008438F3" w:rsidRPr="0051262F">
        <w:rPr>
          <w:rFonts w:ascii="Book Antiqua" w:hAnsi="Book Antiqua"/>
          <w:sz w:val="24"/>
        </w:rPr>
        <w:t xml:space="preserve"> </w:t>
      </w:r>
      <w:r w:rsidR="00A86F7F" w:rsidRPr="0051262F">
        <w:rPr>
          <w:rFonts w:ascii="Book Antiqua" w:hAnsi="Book Antiqua"/>
          <w:sz w:val="24"/>
        </w:rPr>
        <w:t>r</w:t>
      </w:r>
      <w:r w:rsidR="008438F3" w:rsidRPr="0051262F">
        <w:rPr>
          <w:rFonts w:ascii="Book Antiqua" w:hAnsi="Book Antiqua"/>
          <w:sz w:val="24"/>
        </w:rPr>
        <w:t>eview</w:t>
      </w:r>
      <w:r w:rsidR="00A86F7F" w:rsidRPr="0051262F">
        <w:rPr>
          <w:rFonts w:ascii="Book Antiqua" w:hAnsi="Book Antiqua"/>
          <w:sz w:val="24"/>
        </w:rPr>
        <w:t>ing and editing</w:t>
      </w:r>
      <w:r w:rsidR="008438F3" w:rsidRPr="0051262F">
        <w:rPr>
          <w:rFonts w:ascii="Book Antiqua" w:hAnsi="Book Antiqua"/>
          <w:sz w:val="24"/>
        </w:rPr>
        <w:t xml:space="preserve"> of</w:t>
      </w:r>
      <w:r w:rsidR="00DE3B15" w:rsidRPr="0051262F">
        <w:rPr>
          <w:rFonts w:ascii="Book Antiqua" w:hAnsi="Book Antiqua"/>
          <w:sz w:val="24"/>
        </w:rPr>
        <w:t xml:space="preserve"> the manuscript.</w:t>
      </w:r>
    </w:p>
    <w:p w:rsidR="008D68C4" w:rsidRPr="0051262F" w:rsidRDefault="008D68C4" w:rsidP="00AC3F98">
      <w:pPr>
        <w:pStyle w:val="a9"/>
        <w:snapToGrid w:val="0"/>
        <w:spacing w:line="360" w:lineRule="auto"/>
        <w:rPr>
          <w:rFonts w:ascii="Book Antiqua" w:hAnsi="Book Antiqua"/>
          <w:sz w:val="24"/>
        </w:rPr>
      </w:pPr>
    </w:p>
    <w:p w:rsidR="00FD44D6" w:rsidRPr="0051262F" w:rsidRDefault="00FD44D6" w:rsidP="00AC3F98">
      <w:pPr>
        <w:autoSpaceDE w:val="0"/>
        <w:autoSpaceDN w:val="0"/>
        <w:adjustRightInd w:val="0"/>
        <w:snapToGrid w:val="0"/>
        <w:spacing w:line="360" w:lineRule="auto"/>
        <w:rPr>
          <w:rFonts w:ascii="Book Antiqua" w:hAnsi="Book Antiqua" w:cs="Times New Roman"/>
          <w:b/>
          <w:bCs/>
          <w:color w:val="000000"/>
          <w:sz w:val="24"/>
          <w:szCs w:val="24"/>
        </w:rPr>
      </w:pPr>
      <w:bookmarkStart w:id="329" w:name="OLE_LINK902"/>
      <w:bookmarkStart w:id="330" w:name="OLE_LINK903"/>
      <w:bookmarkStart w:id="331" w:name="OLE_LINK904"/>
      <w:bookmarkStart w:id="332" w:name="OLE_LINK905"/>
      <w:bookmarkStart w:id="333" w:name="OLE_LINK1827"/>
      <w:bookmarkStart w:id="334" w:name="OLE_LINK1828"/>
      <w:bookmarkStart w:id="335" w:name="OLE_LINK1829"/>
      <w:bookmarkStart w:id="336" w:name="OLE_LINK2351"/>
      <w:bookmarkStart w:id="337" w:name="OLE_LINK2353"/>
      <w:bookmarkStart w:id="338" w:name="OLE_LINK2354"/>
      <w:bookmarkStart w:id="339" w:name="OLE_LINK2355"/>
      <w:r w:rsidRPr="0051262F">
        <w:rPr>
          <w:rFonts w:ascii="Book Antiqua" w:hAnsi="Book Antiqua" w:cs="Times New Roman"/>
          <w:b/>
          <w:bCs/>
          <w:color w:val="000000"/>
          <w:sz w:val="24"/>
          <w:szCs w:val="24"/>
        </w:rPr>
        <w:t>COMMENTS</w:t>
      </w:r>
    </w:p>
    <w:p w:rsidR="00FD44D6" w:rsidRPr="0051262F" w:rsidRDefault="00FD44D6" w:rsidP="00AC3F98">
      <w:pPr>
        <w:adjustRightInd w:val="0"/>
        <w:snapToGrid w:val="0"/>
        <w:spacing w:line="360" w:lineRule="auto"/>
        <w:rPr>
          <w:rFonts w:ascii="Book Antiqua" w:hAnsi="Book Antiqua" w:cs="Times New Roman"/>
          <w:b/>
          <w:bCs/>
          <w:i/>
          <w:sz w:val="24"/>
          <w:szCs w:val="24"/>
        </w:rPr>
      </w:pPr>
      <w:bookmarkStart w:id="340" w:name="OLE_LINK614"/>
      <w:bookmarkStart w:id="341" w:name="OLE_LINK615"/>
      <w:bookmarkStart w:id="342" w:name="OLE_LINK843"/>
      <w:bookmarkStart w:id="343" w:name="OLE_LINK844"/>
      <w:r w:rsidRPr="0051262F">
        <w:rPr>
          <w:rFonts w:ascii="Book Antiqua" w:hAnsi="Book Antiqua" w:cs="Times New Roman"/>
          <w:b/>
          <w:bCs/>
          <w:i/>
          <w:sz w:val="24"/>
          <w:szCs w:val="24"/>
        </w:rPr>
        <w:t>Background</w:t>
      </w:r>
    </w:p>
    <w:bookmarkEnd w:id="340"/>
    <w:bookmarkEnd w:id="341"/>
    <w:p w:rsidR="00FD44D6" w:rsidRPr="0051262F" w:rsidRDefault="00FD44D6" w:rsidP="00AC3F98">
      <w:pPr>
        <w:adjustRightInd w:val="0"/>
        <w:snapToGrid w:val="0"/>
        <w:spacing w:line="360" w:lineRule="auto"/>
        <w:rPr>
          <w:rFonts w:ascii="Book Antiqua" w:eastAsia="MS Mincho" w:hAnsi="Book Antiqua" w:cs="Times New Roman"/>
          <w:color w:val="00B050"/>
          <w:sz w:val="24"/>
          <w:szCs w:val="24"/>
        </w:rPr>
      </w:pPr>
      <w:r w:rsidRPr="0051262F">
        <w:rPr>
          <w:rFonts w:ascii="Book Antiqua" w:eastAsia="MS Mincho" w:hAnsi="Book Antiqua" w:cs="Times New Roman"/>
          <w:sz w:val="24"/>
          <w:szCs w:val="24"/>
        </w:rPr>
        <w:t>T</w:t>
      </w:r>
      <w:r w:rsidRPr="0051262F">
        <w:rPr>
          <w:rFonts w:ascii="Book Antiqua" w:hAnsi="Book Antiqua" w:cs="Times New Roman"/>
          <w:sz w:val="24"/>
          <w:szCs w:val="24"/>
        </w:rPr>
        <w:t>he burden of gastric cancer still remains in Asia and East European countries.</w:t>
      </w:r>
      <w:r w:rsidRPr="0051262F">
        <w:rPr>
          <w:rFonts w:ascii="Book Antiqua" w:eastAsia="MS Mincho" w:hAnsi="Book Antiqua" w:cs="Times New Roman"/>
          <w:sz w:val="24"/>
          <w:szCs w:val="24"/>
        </w:rPr>
        <w:t xml:space="preserve"> </w:t>
      </w:r>
      <w:r w:rsidRPr="0051262F">
        <w:rPr>
          <w:rFonts w:ascii="Book Antiqua" w:hAnsi="Book Antiqua" w:cs="Times New Roman"/>
          <w:sz w:val="24"/>
          <w:szCs w:val="24"/>
        </w:rPr>
        <w:t>Endoscopy, which is commonly used in clinical practice,</w:t>
      </w:r>
      <w:r w:rsidRPr="0051262F">
        <w:rPr>
          <w:rFonts w:ascii="Book Antiqua" w:hAnsi="Book Antiqua" w:cs="Times New Roman"/>
          <w:bCs/>
          <w:sz w:val="24"/>
          <w:szCs w:val="24"/>
        </w:rPr>
        <w:t xml:space="preserve"> is anticipated to be a promising screening method for gastric cancer. </w:t>
      </w:r>
      <w:r w:rsidRPr="0051262F">
        <w:rPr>
          <w:rFonts w:ascii="Book Antiqua" w:hAnsi="Book Antiqua" w:cs="Times New Roman"/>
          <w:sz w:val="24"/>
          <w:szCs w:val="24"/>
        </w:rPr>
        <w:t>Although several studies have reported the possibility of reducing mortality by endoscopic screening, definitive evidence remains to be established.</w:t>
      </w:r>
    </w:p>
    <w:p w:rsidR="00EA2FFB" w:rsidRPr="0051262F" w:rsidRDefault="00EA2FFB" w:rsidP="00AC3F98">
      <w:pPr>
        <w:adjustRightInd w:val="0"/>
        <w:snapToGrid w:val="0"/>
        <w:spacing w:line="360" w:lineRule="auto"/>
        <w:rPr>
          <w:rFonts w:ascii="Book Antiqua" w:eastAsia="MS Mincho" w:hAnsi="Book Antiqua" w:cs="Times New Roman"/>
          <w:color w:val="00B050"/>
          <w:sz w:val="24"/>
          <w:szCs w:val="24"/>
        </w:rPr>
      </w:pPr>
    </w:p>
    <w:p w:rsidR="00FD44D6" w:rsidRPr="0051262F" w:rsidRDefault="00FD44D6" w:rsidP="00AC3F98">
      <w:pPr>
        <w:adjustRightInd w:val="0"/>
        <w:snapToGrid w:val="0"/>
        <w:spacing w:line="360" w:lineRule="auto"/>
        <w:rPr>
          <w:rFonts w:ascii="Book Antiqua" w:eastAsia="MS Mincho" w:hAnsi="Book Antiqua" w:cs="Times New Roman"/>
          <w:b/>
          <w:bCs/>
          <w:i/>
          <w:sz w:val="24"/>
          <w:szCs w:val="24"/>
        </w:rPr>
      </w:pPr>
      <w:r w:rsidRPr="0051262F">
        <w:rPr>
          <w:rFonts w:ascii="Book Antiqua" w:hAnsi="Book Antiqua" w:cs="Times New Roman"/>
          <w:b/>
          <w:bCs/>
          <w:i/>
          <w:sz w:val="24"/>
          <w:szCs w:val="24"/>
        </w:rPr>
        <w:t>Research frontiers</w:t>
      </w:r>
    </w:p>
    <w:p w:rsidR="00FD44D6" w:rsidRPr="0051262F" w:rsidRDefault="00F713DD" w:rsidP="00AC3F98">
      <w:pPr>
        <w:snapToGrid w:val="0"/>
        <w:spacing w:line="360" w:lineRule="auto"/>
        <w:rPr>
          <w:rFonts w:ascii="Book Antiqua" w:eastAsia="MS Mincho" w:hAnsi="Book Antiqua" w:cs="Times New Roman"/>
          <w:sz w:val="24"/>
          <w:szCs w:val="24"/>
        </w:rPr>
      </w:pPr>
      <w:r w:rsidRPr="0051262F">
        <w:rPr>
          <w:rFonts w:ascii="Book Antiqua" w:hAnsi="Book Antiqua" w:cs="Times New Roman"/>
          <w:sz w:val="24"/>
          <w:szCs w:val="24"/>
          <w:lang w:eastAsia="zh-CN"/>
        </w:rPr>
        <w:t>Authors</w:t>
      </w:r>
      <w:r w:rsidR="00A86F7F" w:rsidRPr="0051262F">
        <w:rPr>
          <w:rFonts w:ascii="Book Antiqua" w:eastAsia="MS Mincho" w:hAnsi="Book Antiqua" w:cs="Times New Roman"/>
          <w:sz w:val="24"/>
          <w:szCs w:val="24"/>
        </w:rPr>
        <w:t xml:space="preserve"> </w:t>
      </w:r>
      <w:r w:rsidR="00FF46BC" w:rsidRPr="0051262F">
        <w:rPr>
          <w:rFonts w:ascii="Book Antiqua" w:hAnsi="Book Antiqua" w:cs="Times New Roman"/>
          <w:sz w:val="24"/>
          <w:szCs w:val="24"/>
        </w:rPr>
        <w:t>investigate</w:t>
      </w:r>
      <w:r w:rsidR="00A86F7F" w:rsidRPr="0051262F">
        <w:rPr>
          <w:rFonts w:ascii="Book Antiqua" w:eastAsia="MS Mincho" w:hAnsi="Book Antiqua" w:cs="Times New Roman"/>
          <w:sz w:val="24"/>
          <w:szCs w:val="24"/>
        </w:rPr>
        <w:t>d</w:t>
      </w:r>
      <w:r w:rsidR="00FF46BC" w:rsidRPr="0051262F">
        <w:rPr>
          <w:rFonts w:ascii="Book Antiqua" w:hAnsi="Book Antiqua" w:cs="Times New Roman"/>
          <w:sz w:val="24"/>
          <w:szCs w:val="24"/>
        </w:rPr>
        <w:t xml:space="preserve"> mortality reduction from gastric cancer on the basis of </w:t>
      </w:r>
      <w:r w:rsidR="00A86F7F" w:rsidRPr="0051262F">
        <w:rPr>
          <w:rFonts w:ascii="Book Antiqua" w:eastAsia="MS Mincho" w:hAnsi="Book Antiqua" w:cs="Times New Roman"/>
          <w:sz w:val="24"/>
          <w:szCs w:val="24"/>
        </w:rPr>
        <w:t xml:space="preserve">the </w:t>
      </w:r>
      <w:r w:rsidR="00FF46BC" w:rsidRPr="0051262F">
        <w:rPr>
          <w:rFonts w:ascii="Book Antiqua" w:hAnsi="Book Antiqua" w:cs="Times New Roman"/>
          <w:sz w:val="24"/>
          <w:szCs w:val="24"/>
        </w:rPr>
        <w:t xml:space="preserve">results of endoscopic screening. The standardized mortality ratio (SMR) of gastric cancer and other cancer deaths in each screening group was calculated by applying the mortality rate of the reference population. </w:t>
      </w:r>
    </w:p>
    <w:p w:rsidR="00A86F7F" w:rsidRPr="0051262F" w:rsidRDefault="00A86F7F" w:rsidP="00AC3F98">
      <w:pPr>
        <w:snapToGrid w:val="0"/>
        <w:spacing w:line="360" w:lineRule="auto"/>
        <w:rPr>
          <w:rFonts w:ascii="Book Antiqua" w:eastAsia="MS Mincho" w:hAnsi="Book Antiqua" w:cs="Times New Roman"/>
          <w:b/>
          <w:bCs/>
          <w:sz w:val="24"/>
          <w:szCs w:val="24"/>
        </w:rPr>
      </w:pPr>
    </w:p>
    <w:p w:rsidR="00FD44D6" w:rsidRPr="0051262F" w:rsidRDefault="00FD44D6" w:rsidP="00AC3F98">
      <w:pPr>
        <w:adjustRightInd w:val="0"/>
        <w:snapToGrid w:val="0"/>
        <w:spacing w:line="360" w:lineRule="auto"/>
        <w:rPr>
          <w:rFonts w:ascii="Book Antiqua" w:hAnsi="Book Antiqua" w:cs="Times New Roman"/>
          <w:i/>
          <w:sz w:val="24"/>
          <w:szCs w:val="24"/>
        </w:rPr>
      </w:pPr>
      <w:r w:rsidRPr="0051262F">
        <w:rPr>
          <w:rFonts w:ascii="Book Antiqua" w:hAnsi="Book Antiqua" w:cs="Times New Roman"/>
          <w:b/>
          <w:bCs/>
          <w:i/>
          <w:sz w:val="24"/>
          <w:szCs w:val="24"/>
        </w:rPr>
        <w:t>Innovations and breakthroughs</w:t>
      </w:r>
    </w:p>
    <w:p w:rsidR="00FF46BC" w:rsidRPr="0051262F" w:rsidRDefault="00FF46BC" w:rsidP="00AC3F98">
      <w:pPr>
        <w:snapToGrid w:val="0"/>
        <w:spacing w:line="360" w:lineRule="auto"/>
        <w:rPr>
          <w:rFonts w:ascii="Book Antiqua" w:eastAsia="Arial Unicode MS" w:hAnsi="Book Antiqua" w:cs="Times New Roman"/>
          <w:sz w:val="24"/>
          <w:szCs w:val="24"/>
          <w:lang w:eastAsia="zh-CN"/>
        </w:rPr>
      </w:pPr>
      <w:r w:rsidRPr="0051262F">
        <w:rPr>
          <w:rFonts w:ascii="Book Antiqua" w:eastAsia="Arial Unicode MS" w:hAnsi="Book Antiqua" w:cs="Times New Roman"/>
          <w:sz w:val="24"/>
          <w:szCs w:val="24"/>
        </w:rPr>
        <w:t xml:space="preserve">The 57% mortality reduction from gastric cancer might indicate the effectiveness of endoscopic screening for gastric cancer. The mortality reduction from gastric cancer was higher in the endoscopic screening group </w:t>
      </w:r>
      <w:r w:rsidRPr="0051262F">
        <w:rPr>
          <w:rFonts w:ascii="Book Antiqua" w:eastAsia="Arial Unicode MS" w:hAnsi="Book Antiqua" w:cs="Times New Roman"/>
          <w:sz w:val="24"/>
          <w:szCs w:val="24"/>
        </w:rPr>
        <w:lastRenderedPageBreak/>
        <w:t>than in the regul</w:t>
      </w:r>
      <w:r w:rsidR="00A86F7F" w:rsidRPr="0051262F">
        <w:rPr>
          <w:rFonts w:ascii="Book Antiqua" w:eastAsia="Arial Unicode MS" w:hAnsi="Book Antiqua" w:cs="Times New Roman"/>
          <w:sz w:val="24"/>
          <w:szCs w:val="24"/>
        </w:rPr>
        <w:t>ar radiographic screening group</w:t>
      </w:r>
      <w:r w:rsidRPr="0051262F">
        <w:rPr>
          <w:rFonts w:ascii="Book Antiqua" w:eastAsia="Arial Unicode MS" w:hAnsi="Book Antiqua" w:cs="Times New Roman"/>
          <w:sz w:val="24"/>
          <w:szCs w:val="24"/>
        </w:rPr>
        <w:t xml:space="preserve"> despite the nearly equal mortality rates of all cancers except gastric cancer. </w:t>
      </w:r>
    </w:p>
    <w:p w:rsidR="00FF46BC" w:rsidRPr="0051262F" w:rsidRDefault="00FF46BC" w:rsidP="00AC3F98">
      <w:pPr>
        <w:adjustRightInd w:val="0"/>
        <w:snapToGrid w:val="0"/>
        <w:spacing w:line="360" w:lineRule="auto"/>
        <w:rPr>
          <w:rFonts w:ascii="Book Antiqua" w:eastAsia="MS Mincho" w:hAnsi="Book Antiqua" w:cs="Times New Roman"/>
          <w:color w:val="00B050"/>
          <w:sz w:val="24"/>
          <w:szCs w:val="24"/>
        </w:rPr>
      </w:pPr>
    </w:p>
    <w:p w:rsidR="00FD44D6" w:rsidRPr="0051262F" w:rsidRDefault="00FD44D6" w:rsidP="00AC3F98">
      <w:pPr>
        <w:adjustRightInd w:val="0"/>
        <w:snapToGrid w:val="0"/>
        <w:spacing w:line="360" w:lineRule="auto"/>
        <w:rPr>
          <w:rFonts w:ascii="Book Antiqua" w:eastAsia="MS Mincho" w:hAnsi="Book Antiqua" w:cs="Times New Roman"/>
          <w:b/>
          <w:bCs/>
          <w:i/>
          <w:sz w:val="24"/>
          <w:szCs w:val="24"/>
        </w:rPr>
      </w:pPr>
      <w:bookmarkStart w:id="344" w:name="OLE_LINK1860"/>
      <w:bookmarkStart w:id="345" w:name="OLE_LINK1861"/>
      <w:r w:rsidRPr="0051262F">
        <w:rPr>
          <w:rFonts w:ascii="Book Antiqua" w:hAnsi="Book Antiqua" w:cs="Times New Roman"/>
          <w:b/>
          <w:bCs/>
          <w:i/>
          <w:sz w:val="24"/>
          <w:szCs w:val="24"/>
        </w:rPr>
        <w:t xml:space="preserve">Applications </w:t>
      </w:r>
    </w:p>
    <w:p w:rsidR="00FF46BC" w:rsidRPr="0051262F" w:rsidRDefault="00204567" w:rsidP="00AC3F98">
      <w:pPr>
        <w:adjustRightInd w:val="0"/>
        <w:snapToGrid w:val="0"/>
        <w:spacing w:line="360" w:lineRule="auto"/>
        <w:rPr>
          <w:rFonts w:ascii="Book Antiqua" w:eastAsia="MS Mincho" w:hAnsi="Book Antiqua" w:cs="Times New Roman"/>
          <w:bCs/>
          <w:sz w:val="24"/>
          <w:szCs w:val="24"/>
        </w:rPr>
      </w:pPr>
      <w:r w:rsidRPr="0051262F">
        <w:rPr>
          <w:rFonts w:ascii="Book Antiqua" w:eastAsia="MS Mincho" w:hAnsi="Book Antiqua" w:cs="Times New Roman"/>
          <w:bCs/>
          <w:sz w:val="24"/>
          <w:szCs w:val="24"/>
        </w:rPr>
        <w:t>The results suggest</w:t>
      </w:r>
      <w:r w:rsidR="00FF46BC" w:rsidRPr="0051262F">
        <w:rPr>
          <w:rFonts w:ascii="Book Antiqua" w:eastAsia="MS Mincho" w:hAnsi="Book Antiqua" w:cs="Times New Roman"/>
          <w:bCs/>
          <w:sz w:val="24"/>
          <w:szCs w:val="24"/>
        </w:rPr>
        <w:t xml:space="preserve"> mortality </w:t>
      </w:r>
      <w:r w:rsidR="00415704" w:rsidRPr="0051262F">
        <w:rPr>
          <w:rFonts w:ascii="Book Antiqua" w:eastAsia="MS Mincho" w:hAnsi="Book Antiqua" w:cs="Times New Roman"/>
          <w:bCs/>
          <w:sz w:val="24"/>
          <w:szCs w:val="24"/>
        </w:rPr>
        <w:t>reduction</w:t>
      </w:r>
      <w:r w:rsidR="00FF46BC" w:rsidRPr="0051262F">
        <w:rPr>
          <w:rFonts w:ascii="Book Antiqua" w:eastAsia="MS Mincho" w:hAnsi="Book Antiqua" w:cs="Times New Roman"/>
          <w:bCs/>
          <w:sz w:val="24"/>
          <w:szCs w:val="24"/>
        </w:rPr>
        <w:t xml:space="preserve"> from gastric cancer </w:t>
      </w:r>
      <w:r w:rsidRPr="0051262F">
        <w:rPr>
          <w:rFonts w:ascii="Book Antiqua" w:eastAsia="MS Mincho" w:hAnsi="Book Antiqua" w:cs="Times New Roman"/>
          <w:bCs/>
          <w:sz w:val="24"/>
          <w:szCs w:val="24"/>
        </w:rPr>
        <w:t>by endoscopic screening</w:t>
      </w:r>
      <w:r w:rsidR="00FF46BC" w:rsidRPr="0051262F">
        <w:rPr>
          <w:rFonts w:ascii="Book Antiqua" w:eastAsia="MS Mincho" w:hAnsi="Book Antiqua" w:cs="Times New Roman"/>
          <w:bCs/>
          <w:sz w:val="24"/>
          <w:szCs w:val="24"/>
        </w:rPr>
        <w:t xml:space="preserve">. </w:t>
      </w:r>
      <w:r w:rsidRPr="0051262F">
        <w:rPr>
          <w:rFonts w:ascii="Book Antiqua" w:eastAsia="MS Mincho" w:hAnsi="Book Antiqua" w:cs="Times New Roman"/>
          <w:bCs/>
          <w:sz w:val="24"/>
          <w:szCs w:val="24"/>
        </w:rPr>
        <w:t>This can serve as supporting</w:t>
      </w:r>
      <w:r w:rsidR="00FF46BC" w:rsidRPr="0051262F">
        <w:rPr>
          <w:rFonts w:ascii="Book Antiqua" w:eastAsia="MS Mincho" w:hAnsi="Book Antiqua" w:cs="Times New Roman"/>
          <w:bCs/>
          <w:sz w:val="24"/>
          <w:szCs w:val="24"/>
        </w:rPr>
        <w:t xml:space="preserve"> evidence</w:t>
      </w:r>
      <w:r w:rsidRPr="0051262F">
        <w:rPr>
          <w:rFonts w:ascii="Book Antiqua" w:eastAsia="MS Mincho" w:hAnsi="Book Antiqua" w:cs="Times New Roman"/>
          <w:bCs/>
          <w:sz w:val="24"/>
          <w:szCs w:val="24"/>
        </w:rPr>
        <w:t xml:space="preserve"> regarding the effectiveness of this screening method for gastric cancer and its possible introduction </w:t>
      </w:r>
      <w:r w:rsidR="00FF46BC" w:rsidRPr="0051262F">
        <w:rPr>
          <w:rFonts w:ascii="Book Antiqua" w:eastAsia="MS Mincho" w:hAnsi="Book Antiqua" w:cs="Times New Roman"/>
          <w:bCs/>
          <w:sz w:val="24"/>
          <w:szCs w:val="24"/>
        </w:rPr>
        <w:t>in communities.</w:t>
      </w:r>
    </w:p>
    <w:p w:rsidR="00FF46BC" w:rsidRPr="0051262F" w:rsidRDefault="00FF46BC" w:rsidP="00AC3F98">
      <w:pPr>
        <w:adjustRightInd w:val="0"/>
        <w:snapToGrid w:val="0"/>
        <w:spacing w:line="360" w:lineRule="auto"/>
        <w:rPr>
          <w:rFonts w:ascii="Book Antiqua" w:eastAsia="MS Mincho" w:hAnsi="Book Antiqua" w:cs="Times New Roman"/>
          <w:b/>
          <w:bCs/>
          <w:sz w:val="24"/>
          <w:szCs w:val="24"/>
        </w:rPr>
      </w:pPr>
    </w:p>
    <w:bookmarkEnd w:id="344"/>
    <w:bookmarkEnd w:id="345"/>
    <w:p w:rsidR="00FD44D6" w:rsidRPr="0051262F" w:rsidRDefault="00FD44D6" w:rsidP="00AC3F98">
      <w:pPr>
        <w:adjustRightInd w:val="0"/>
        <w:snapToGrid w:val="0"/>
        <w:spacing w:line="360" w:lineRule="auto"/>
        <w:rPr>
          <w:rFonts w:ascii="Book Antiqua" w:hAnsi="Book Antiqua" w:cs="Times New Roman"/>
          <w:b/>
          <w:bCs/>
          <w:i/>
          <w:sz w:val="24"/>
          <w:szCs w:val="24"/>
        </w:rPr>
      </w:pPr>
      <w:r w:rsidRPr="0051262F">
        <w:rPr>
          <w:rFonts w:ascii="Book Antiqua" w:hAnsi="Book Antiqua" w:cs="Times New Roman"/>
          <w:b/>
          <w:bCs/>
          <w:i/>
          <w:sz w:val="24"/>
          <w:szCs w:val="24"/>
        </w:rPr>
        <w:t>Terminology</w:t>
      </w:r>
    </w:p>
    <w:p w:rsidR="00FF46BC" w:rsidRPr="0051262F" w:rsidRDefault="00FF46BC" w:rsidP="00AC3F98">
      <w:pPr>
        <w:adjustRightInd w:val="0"/>
        <w:snapToGrid w:val="0"/>
        <w:spacing w:line="360" w:lineRule="auto"/>
        <w:rPr>
          <w:rFonts w:ascii="Book Antiqua" w:eastAsia="MS Mincho" w:hAnsi="Book Antiqua" w:cs="Times New Roman"/>
          <w:color w:val="00B050"/>
          <w:sz w:val="24"/>
          <w:szCs w:val="24"/>
        </w:rPr>
      </w:pPr>
      <w:r w:rsidRPr="0051262F">
        <w:rPr>
          <w:rFonts w:ascii="Book Antiqua" w:hAnsi="Book Antiqua" w:cs="Times New Roman"/>
          <w:bCs/>
          <w:sz w:val="24"/>
          <w:szCs w:val="24"/>
        </w:rPr>
        <w:t xml:space="preserve">The SMRs of cancer death </w:t>
      </w:r>
      <w:r w:rsidRPr="0051262F">
        <w:rPr>
          <w:rFonts w:ascii="Book Antiqua" w:hAnsi="Book Antiqua" w:cs="Times New Roman"/>
          <w:sz w:val="24"/>
          <w:szCs w:val="24"/>
        </w:rPr>
        <w:t>were the ratios in which the numerator represented the number of observed cancer and the denominator indicate</w:t>
      </w:r>
      <w:r w:rsidR="001665FA" w:rsidRPr="0051262F">
        <w:rPr>
          <w:rFonts w:ascii="Book Antiqua" w:hAnsi="Book Antiqua" w:cs="Times New Roman"/>
          <w:sz w:val="24"/>
          <w:szCs w:val="24"/>
        </w:rPr>
        <w:t>d the number of expected cancer</w:t>
      </w:r>
      <w:r w:rsidR="001665FA" w:rsidRPr="0051262F">
        <w:rPr>
          <w:rFonts w:ascii="Book Antiqua" w:eastAsia="MS Mincho" w:hAnsi="Book Antiqua" w:cs="Times New Roman"/>
          <w:sz w:val="24"/>
          <w:szCs w:val="24"/>
        </w:rPr>
        <w:t xml:space="preserve"> in </w:t>
      </w:r>
      <w:r w:rsidR="00204567" w:rsidRPr="0051262F">
        <w:rPr>
          <w:rFonts w:ascii="Book Antiqua" w:eastAsia="MS Mincho" w:hAnsi="Book Antiqua" w:cs="Times New Roman"/>
          <w:sz w:val="24"/>
          <w:szCs w:val="24"/>
        </w:rPr>
        <w:t xml:space="preserve">a </w:t>
      </w:r>
      <w:r w:rsidR="001665FA" w:rsidRPr="0051262F">
        <w:rPr>
          <w:rFonts w:ascii="Book Antiqua" w:eastAsia="MS Mincho" w:hAnsi="Book Antiqua" w:cs="Times New Roman"/>
          <w:sz w:val="24"/>
          <w:szCs w:val="24"/>
        </w:rPr>
        <w:t>reference population.</w:t>
      </w:r>
    </w:p>
    <w:p w:rsidR="00FF46BC" w:rsidRPr="0051262F" w:rsidRDefault="00FF46BC" w:rsidP="00AC3F98">
      <w:pPr>
        <w:adjustRightInd w:val="0"/>
        <w:snapToGrid w:val="0"/>
        <w:spacing w:line="360" w:lineRule="auto"/>
        <w:rPr>
          <w:rFonts w:ascii="Book Antiqua" w:eastAsia="MS Mincho" w:hAnsi="Book Antiqua" w:cs="Times New Roman"/>
          <w:color w:val="00B050"/>
          <w:sz w:val="24"/>
          <w:szCs w:val="24"/>
        </w:rPr>
      </w:pPr>
    </w:p>
    <w:p w:rsidR="00FD44D6" w:rsidRPr="0051262F" w:rsidRDefault="00FD44D6" w:rsidP="00AC3F98">
      <w:pPr>
        <w:adjustRightInd w:val="0"/>
        <w:snapToGrid w:val="0"/>
        <w:spacing w:line="360" w:lineRule="auto"/>
        <w:rPr>
          <w:rFonts w:ascii="Book Antiqua" w:hAnsi="Book Antiqua" w:cs="Times New Roman"/>
          <w:b/>
          <w:bCs/>
          <w:i/>
          <w:sz w:val="24"/>
          <w:szCs w:val="24"/>
        </w:rPr>
      </w:pPr>
      <w:bookmarkStart w:id="346" w:name="OLE_LINK2204"/>
      <w:bookmarkStart w:id="347" w:name="OLE_LINK2135"/>
      <w:bookmarkStart w:id="348" w:name="OLE_LINK2585"/>
      <w:bookmarkStart w:id="349" w:name="OLE_LINK2586"/>
      <w:bookmarkStart w:id="350" w:name="OLE_LINK2709"/>
      <w:bookmarkStart w:id="351" w:name="OLE_LINK2926"/>
      <w:r w:rsidRPr="0051262F">
        <w:rPr>
          <w:rFonts w:ascii="Book Antiqua" w:hAnsi="Book Antiqua" w:cs="Times New Roman"/>
          <w:b/>
          <w:bCs/>
          <w:i/>
          <w:sz w:val="24"/>
          <w:szCs w:val="24"/>
        </w:rPr>
        <w:t>Peer review</w:t>
      </w:r>
    </w:p>
    <w:bookmarkEnd w:id="346"/>
    <w:bookmarkEnd w:id="347"/>
    <w:bookmarkEnd w:id="348"/>
    <w:bookmarkEnd w:id="349"/>
    <w:bookmarkEnd w:id="350"/>
    <w:bookmarkEnd w:id="351"/>
    <w:p w:rsidR="00FF46BC" w:rsidRPr="0051262F" w:rsidRDefault="00204567" w:rsidP="00AC3F98">
      <w:pPr>
        <w:snapToGrid w:val="0"/>
        <w:spacing w:line="360" w:lineRule="auto"/>
        <w:rPr>
          <w:rFonts w:ascii="Book Antiqua" w:eastAsia="MS Mincho" w:hAnsi="Book Antiqua" w:cs="Times New Roman"/>
          <w:color w:val="00B050"/>
          <w:sz w:val="24"/>
          <w:szCs w:val="24"/>
        </w:rPr>
      </w:pPr>
      <w:r w:rsidRPr="0051262F">
        <w:rPr>
          <w:rFonts w:ascii="Book Antiqua" w:eastAsia="MS Mincho" w:hAnsi="Book Antiqua" w:cs="Times New Roman"/>
          <w:sz w:val="24"/>
          <w:szCs w:val="24"/>
        </w:rPr>
        <w:t>The a</w:t>
      </w:r>
      <w:r w:rsidR="00415704" w:rsidRPr="0051262F">
        <w:rPr>
          <w:rFonts w:ascii="Book Antiqua" w:hAnsi="Book Antiqua" w:cs="Times New Roman"/>
          <w:sz w:val="24"/>
          <w:szCs w:val="24"/>
        </w:rPr>
        <w:t>uthors investigate</w:t>
      </w:r>
      <w:r w:rsidRPr="0051262F">
        <w:rPr>
          <w:rFonts w:ascii="Book Antiqua" w:hAnsi="Book Antiqua" w:cs="Times New Roman"/>
          <w:sz w:val="24"/>
          <w:szCs w:val="24"/>
        </w:rPr>
        <w:t>d the effectiveness of endoscop</w:t>
      </w:r>
      <w:r w:rsidRPr="0051262F">
        <w:rPr>
          <w:rFonts w:ascii="Book Antiqua" w:eastAsia="MS Mincho" w:hAnsi="Book Antiqua" w:cs="Times New Roman"/>
          <w:sz w:val="24"/>
          <w:szCs w:val="24"/>
        </w:rPr>
        <w:t>ic</w:t>
      </w:r>
      <w:r w:rsidRPr="0051262F">
        <w:rPr>
          <w:rFonts w:ascii="Book Antiqua" w:hAnsi="Book Antiqua" w:cs="Times New Roman"/>
          <w:sz w:val="24"/>
          <w:szCs w:val="24"/>
        </w:rPr>
        <w:t xml:space="preserve"> screening</w:t>
      </w:r>
      <w:r w:rsidRPr="0051262F">
        <w:rPr>
          <w:rFonts w:ascii="Book Antiqua" w:eastAsia="MS Mincho" w:hAnsi="Book Antiqua" w:cs="Times New Roman"/>
          <w:sz w:val="24"/>
          <w:szCs w:val="24"/>
        </w:rPr>
        <w:t xml:space="preserve"> </w:t>
      </w:r>
      <w:r w:rsidR="00415704" w:rsidRPr="0051262F">
        <w:rPr>
          <w:rFonts w:ascii="Book Antiqua" w:hAnsi="Book Antiqua" w:cs="Times New Roman"/>
          <w:sz w:val="24"/>
          <w:szCs w:val="24"/>
        </w:rPr>
        <w:t xml:space="preserve">by calculating the mortality </w:t>
      </w:r>
      <w:r w:rsidRPr="0051262F">
        <w:rPr>
          <w:rFonts w:ascii="Book Antiqua" w:hAnsi="Book Antiqua" w:cs="Times New Roman"/>
          <w:sz w:val="24"/>
          <w:szCs w:val="24"/>
        </w:rPr>
        <w:t xml:space="preserve">reduction from gastric cancer. </w:t>
      </w:r>
      <w:r w:rsidRPr="0051262F">
        <w:rPr>
          <w:rFonts w:ascii="Book Antiqua" w:eastAsia="MS Mincho" w:hAnsi="Book Antiqua" w:cs="Times New Roman"/>
          <w:sz w:val="24"/>
          <w:szCs w:val="24"/>
        </w:rPr>
        <w:t>Although m</w:t>
      </w:r>
      <w:r w:rsidR="00415704" w:rsidRPr="0051262F">
        <w:rPr>
          <w:rFonts w:ascii="Book Antiqua" w:hAnsi="Book Antiqua" w:cs="Times New Roman"/>
          <w:sz w:val="24"/>
          <w:szCs w:val="24"/>
        </w:rPr>
        <w:t>any end</w:t>
      </w:r>
      <w:r w:rsidRPr="0051262F">
        <w:rPr>
          <w:rFonts w:ascii="Book Antiqua" w:hAnsi="Book Antiqua" w:cs="Times New Roman"/>
          <w:sz w:val="24"/>
          <w:szCs w:val="24"/>
        </w:rPr>
        <w:t>oscopists believe that endoscop</w:t>
      </w:r>
      <w:r w:rsidRPr="0051262F">
        <w:rPr>
          <w:rFonts w:ascii="Book Antiqua" w:eastAsia="MS Mincho" w:hAnsi="Book Antiqua" w:cs="Times New Roman"/>
          <w:sz w:val="24"/>
          <w:szCs w:val="24"/>
        </w:rPr>
        <w:t>ic</w:t>
      </w:r>
      <w:r w:rsidR="00415704" w:rsidRPr="0051262F">
        <w:rPr>
          <w:rFonts w:ascii="Book Antiqua" w:hAnsi="Book Antiqua" w:cs="Times New Roman"/>
          <w:sz w:val="24"/>
          <w:szCs w:val="24"/>
        </w:rPr>
        <w:t xml:space="preserve"> screening is the most </w:t>
      </w:r>
      <w:r w:rsidR="00FA4A19" w:rsidRPr="0051262F">
        <w:rPr>
          <w:rFonts w:ascii="Book Antiqua" w:hAnsi="Book Antiqua" w:cs="Times New Roman"/>
          <w:sz w:val="24"/>
          <w:szCs w:val="24"/>
        </w:rPr>
        <w:t>e</w:t>
      </w:r>
      <w:r w:rsidR="00FA4A19" w:rsidRPr="0051262F">
        <w:rPr>
          <w:rFonts w:ascii="Book Antiqua" w:eastAsia="MS Mincho" w:hAnsi="Book Antiqua" w:cs="Times New Roman"/>
          <w:sz w:val="24"/>
          <w:szCs w:val="24"/>
        </w:rPr>
        <w:t>ffective method</w:t>
      </w:r>
      <w:r w:rsidRPr="0051262F">
        <w:rPr>
          <w:rFonts w:ascii="Book Antiqua" w:eastAsia="MS Mincho" w:hAnsi="Book Antiqua" w:cs="Times New Roman"/>
          <w:sz w:val="24"/>
          <w:szCs w:val="24"/>
        </w:rPr>
        <w:t xml:space="preserve"> for gastric cancer screening</w:t>
      </w:r>
      <w:r w:rsidR="00415704" w:rsidRPr="0051262F">
        <w:rPr>
          <w:rFonts w:ascii="Book Antiqua" w:hAnsi="Book Antiqua" w:cs="Times New Roman"/>
          <w:sz w:val="24"/>
          <w:szCs w:val="24"/>
        </w:rPr>
        <w:t xml:space="preserve">, </w:t>
      </w:r>
      <w:r w:rsidRPr="0051262F">
        <w:rPr>
          <w:rFonts w:ascii="Book Antiqua" w:hAnsi="Book Antiqua" w:cs="Times New Roman"/>
          <w:sz w:val="24"/>
          <w:szCs w:val="24"/>
        </w:rPr>
        <w:t>there ha</w:t>
      </w:r>
      <w:r w:rsidRPr="0051262F">
        <w:rPr>
          <w:rFonts w:ascii="Book Antiqua" w:eastAsia="MS Mincho" w:hAnsi="Book Antiqua" w:cs="Times New Roman"/>
          <w:sz w:val="24"/>
          <w:szCs w:val="24"/>
        </w:rPr>
        <w:t>ve</w:t>
      </w:r>
      <w:r w:rsidR="00415704" w:rsidRPr="0051262F">
        <w:rPr>
          <w:rFonts w:ascii="Book Antiqua" w:hAnsi="Book Antiqua" w:cs="Times New Roman"/>
          <w:sz w:val="24"/>
          <w:szCs w:val="24"/>
        </w:rPr>
        <w:t xml:space="preserve"> been </w:t>
      </w:r>
      <w:r w:rsidRPr="0051262F">
        <w:rPr>
          <w:rFonts w:ascii="Book Antiqua" w:eastAsia="MS Mincho" w:hAnsi="Book Antiqua" w:cs="Times New Roman"/>
          <w:sz w:val="24"/>
          <w:szCs w:val="24"/>
        </w:rPr>
        <w:t xml:space="preserve">scarce </w:t>
      </w:r>
      <w:r w:rsidR="00415704" w:rsidRPr="0051262F">
        <w:rPr>
          <w:rFonts w:ascii="Book Antiqua" w:hAnsi="Book Antiqua" w:cs="Times New Roman"/>
          <w:sz w:val="24"/>
          <w:szCs w:val="24"/>
        </w:rPr>
        <w:t xml:space="preserve">data on the mortality </w:t>
      </w:r>
      <w:r w:rsidRPr="0051262F">
        <w:rPr>
          <w:rFonts w:ascii="Book Antiqua" w:hAnsi="Book Antiqua" w:cs="Times New Roman"/>
          <w:sz w:val="24"/>
          <w:szCs w:val="24"/>
        </w:rPr>
        <w:t xml:space="preserve">reduction effect </w:t>
      </w:r>
      <w:r w:rsidRPr="0051262F">
        <w:rPr>
          <w:rFonts w:ascii="Book Antiqua" w:eastAsia="MS Mincho" w:hAnsi="Book Antiqua" w:cs="Times New Roman"/>
          <w:sz w:val="24"/>
          <w:szCs w:val="24"/>
        </w:rPr>
        <w:t>by</w:t>
      </w:r>
      <w:r w:rsidRPr="0051262F">
        <w:rPr>
          <w:rFonts w:ascii="Book Antiqua" w:hAnsi="Book Antiqua" w:cs="Times New Roman"/>
          <w:sz w:val="24"/>
          <w:szCs w:val="24"/>
        </w:rPr>
        <w:t xml:space="preserve"> endoscop</w:t>
      </w:r>
      <w:r w:rsidRPr="0051262F">
        <w:rPr>
          <w:rFonts w:ascii="Book Antiqua" w:eastAsia="MS Mincho" w:hAnsi="Book Antiqua" w:cs="Times New Roman"/>
          <w:sz w:val="24"/>
          <w:szCs w:val="24"/>
        </w:rPr>
        <w:t>ic</w:t>
      </w:r>
      <w:r w:rsidR="00415704" w:rsidRPr="0051262F">
        <w:rPr>
          <w:rFonts w:ascii="Book Antiqua" w:hAnsi="Book Antiqua" w:cs="Times New Roman"/>
          <w:sz w:val="24"/>
          <w:szCs w:val="24"/>
        </w:rPr>
        <w:t xml:space="preserve"> screening, </w:t>
      </w:r>
      <w:r w:rsidRPr="0051262F">
        <w:rPr>
          <w:rFonts w:ascii="Book Antiqua" w:eastAsia="MS Mincho" w:hAnsi="Book Antiqua" w:cs="Times New Roman"/>
          <w:sz w:val="24"/>
          <w:szCs w:val="24"/>
        </w:rPr>
        <w:t xml:space="preserve">thus </w:t>
      </w:r>
      <w:r w:rsidR="00415704" w:rsidRPr="0051262F">
        <w:rPr>
          <w:rFonts w:ascii="Book Antiqua" w:hAnsi="Book Antiqua" w:cs="Times New Roman"/>
          <w:sz w:val="24"/>
          <w:szCs w:val="24"/>
        </w:rPr>
        <w:t>radiographic screening</w:t>
      </w:r>
      <w:r w:rsidRPr="0051262F">
        <w:rPr>
          <w:rFonts w:ascii="Book Antiqua" w:eastAsia="MS Mincho" w:hAnsi="Book Antiqua" w:cs="Times New Roman"/>
          <w:sz w:val="24"/>
          <w:szCs w:val="24"/>
        </w:rPr>
        <w:t xml:space="preserve"> for gastric cancer</w:t>
      </w:r>
      <w:r w:rsidR="00415704" w:rsidRPr="0051262F">
        <w:rPr>
          <w:rFonts w:ascii="Book Antiqua" w:hAnsi="Book Antiqua" w:cs="Times New Roman"/>
          <w:sz w:val="24"/>
          <w:szCs w:val="24"/>
        </w:rPr>
        <w:t xml:space="preserve"> is </w:t>
      </w:r>
      <w:r w:rsidRPr="0051262F">
        <w:rPr>
          <w:rFonts w:ascii="Book Antiqua" w:eastAsia="MS Mincho" w:hAnsi="Book Antiqua" w:cs="Times New Roman"/>
          <w:sz w:val="24"/>
          <w:szCs w:val="24"/>
        </w:rPr>
        <w:t xml:space="preserve">presently </w:t>
      </w:r>
      <w:r w:rsidR="00415704" w:rsidRPr="0051262F">
        <w:rPr>
          <w:rFonts w:ascii="Book Antiqua" w:hAnsi="Book Antiqua" w:cs="Times New Roman"/>
          <w:sz w:val="24"/>
          <w:szCs w:val="24"/>
        </w:rPr>
        <w:t xml:space="preserve">recommended </w:t>
      </w:r>
      <w:r w:rsidRPr="0051262F">
        <w:rPr>
          <w:rFonts w:ascii="Book Antiqua" w:eastAsia="MS Mincho" w:hAnsi="Book Antiqua" w:cs="Times New Roman"/>
          <w:sz w:val="24"/>
          <w:szCs w:val="24"/>
        </w:rPr>
        <w:t xml:space="preserve">for the </w:t>
      </w:r>
      <w:r w:rsidR="00415704" w:rsidRPr="0051262F">
        <w:rPr>
          <w:rFonts w:ascii="Book Antiqua" w:hAnsi="Book Antiqua" w:cs="Times New Roman"/>
          <w:sz w:val="24"/>
          <w:szCs w:val="24"/>
        </w:rPr>
        <w:t>public</w:t>
      </w:r>
      <w:r w:rsidRPr="0051262F">
        <w:rPr>
          <w:rFonts w:ascii="Book Antiqua" w:eastAsia="MS Mincho" w:hAnsi="Book Antiqua" w:cs="Times New Roman"/>
          <w:sz w:val="24"/>
          <w:szCs w:val="24"/>
        </w:rPr>
        <w:t xml:space="preserve"> in Japan</w:t>
      </w:r>
      <w:r w:rsidR="00415704" w:rsidRPr="0051262F">
        <w:rPr>
          <w:rFonts w:ascii="Book Antiqua" w:hAnsi="Book Antiqua" w:cs="Times New Roman"/>
          <w:sz w:val="24"/>
          <w:szCs w:val="24"/>
        </w:rPr>
        <w:t xml:space="preserve">. Therefore, this </w:t>
      </w:r>
      <w:r w:rsidRPr="0051262F">
        <w:rPr>
          <w:rFonts w:ascii="Book Antiqua" w:eastAsia="MS Mincho" w:hAnsi="Book Antiqua" w:cs="Times New Roman"/>
          <w:sz w:val="24"/>
          <w:szCs w:val="24"/>
        </w:rPr>
        <w:t xml:space="preserve">study </w:t>
      </w:r>
      <w:r w:rsidR="00415704" w:rsidRPr="0051262F">
        <w:rPr>
          <w:rFonts w:ascii="Book Antiqua" w:hAnsi="Book Antiqua" w:cs="Times New Roman"/>
          <w:sz w:val="24"/>
          <w:szCs w:val="24"/>
        </w:rPr>
        <w:t>is very valuable</w:t>
      </w:r>
      <w:r w:rsidRPr="0051262F">
        <w:rPr>
          <w:rFonts w:ascii="Book Antiqua" w:eastAsia="MS Mincho" w:hAnsi="Book Antiqua" w:cs="Times New Roman"/>
          <w:sz w:val="24"/>
          <w:szCs w:val="24"/>
        </w:rPr>
        <w:t xml:space="preserve"> as it provides supporting evidence regarding the effectiveness of endoscopic screening in reducing mortality from gastric cancer.</w:t>
      </w:r>
    </w:p>
    <w:bookmarkEnd w:id="329"/>
    <w:bookmarkEnd w:id="330"/>
    <w:bookmarkEnd w:id="331"/>
    <w:bookmarkEnd w:id="332"/>
    <w:bookmarkEnd w:id="333"/>
    <w:bookmarkEnd w:id="334"/>
    <w:bookmarkEnd w:id="335"/>
    <w:bookmarkEnd w:id="336"/>
    <w:bookmarkEnd w:id="337"/>
    <w:bookmarkEnd w:id="338"/>
    <w:bookmarkEnd w:id="339"/>
    <w:bookmarkEnd w:id="342"/>
    <w:bookmarkEnd w:id="343"/>
    <w:p w:rsidR="00634536" w:rsidRPr="0051262F" w:rsidRDefault="00634536" w:rsidP="00AC3F98">
      <w:pPr>
        <w:snapToGrid w:val="0"/>
        <w:spacing w:line="360" w:lineRule="auto"/>
        <w:rPr>
          <w:rFonts w:ascii="Book Antiqua" w:eastAsia="Arial Unicode MS" w:hAnsi="Book Antiqua" w:cs="Times New Roman"/>
          <w:b/>
          <w:bCs/>
          <w:sz w:val="24"/>
          <w:szCs w:val="24"/>
        </w:rPr>
      </w:pPr>
    </w:p>
    <w:p w:rsidR="00C44A44" w:rsidRPr="0051262F" w:rsidRDefault="00F713DD" w:rsidP="00AC3F98">
      <w:pPr>
        <w:snapToGrid w:val="0"/>
        <w:spacing w:line="360" w:lineRule="auto"/>
        <w:rPr>
          <w:rFonts w:ascii="Book Antiqua" w:eastAsia="Arial Unicode MS" w:hAnsi="Book Antiqua" w:cs="Times New Roman"/>
          <w:b/>
          <w:bCs/>
          <w:sz w:val="24"/>
          <w:szCs w:val="24"/>
        </w:rPr>
      </w:pPr>
      <w:r w:rsidRPr="0051262F">
        <w:rPr>
          <w:rFonts w:ascii="Book Antiqua" w:eastAsia="Arial Unicode MS" w:hAnsi="Book Antiqua" w:cs="Times New Roman"/>
          <w:b/>
          <w:bCs/>
          <w:sz w:val="24"/>
          <w:szCs w:val="24"/>
        </w:rPr>
        <w:t>REFERENCES</w:t>
      </w:r>
    </w:p>
    <w:p w:rsidR="0051262F" w:rsidRPr="0051262F" w:rsidRDefault="0051262F" w:rsidP="0051262F">
      <w:pPr>
        <w:widowControl/>
        <w:jc w:val="left"/>
        <w:rPr>
          <w:rFonts w:ascii="Book Antiqua" w:eastAsia="宋体" w:hAnsi="Book Antiqua" w:cs="宋体"/>
          <w:color w:val="000000"/>
          <w:kern w:val="0"/>
          <w:sz w:val="24"/>
          <w:szCs w:val="24"/>
          <w:lang w:eastAsia="zh-CN"/>
        </w:rPr>
      </w:pPr>
      <w:proofErr w:type="gramStart"/>
      <w:r>
        <w:rPr>
          <w:rFonts w:ascii="Book Antiqua" w:eastAsia="宋体" w:hAnsi="Book Antiqua" w:cs="宋体"/>
          <w:color w:val="000000"/>
          <w:kern w:val="0"/>
          <w:sz w:val="24"/>
          <w:szCs w:val="24"/>
          <w:lang w:eastAsia="zh-CN"/>
        </w:rPr>
        <w:t>1</w:t>
      </w:r>
      <w:r w:rsidRPr="0051262F">
        <w:rPr>
          <w:rFonts w:ascii="Book Antiqua" w:eastAsia="宋体" w:hAnsi="Book Antiqua" w:cs="宋体"/>
          <w:color w:val="000000"/>
          <w:kern w:val="0"/>
          <w:sz w:val="24"/>
          <w:szCs w:val="24"/>
          <w:lang w:eastAsia="zh-CN"/>
        </w:rPr>
        <w:t xml:space="preserve"> International Agency for Research on Cancer.</w:t>
      </w:r>
      <w:proofErr w:type="gramEnd"/>
      <w:r w:rsidRPr="0051262F">
        <w:rPr>
          <w:rFonts w:ascii="Book Antiqua" w:eastAsia="宋体" w:hAnsi="Book Antiqua" w:cs="宋体"/>
          <w:color w:val="000000"/>
          <w:kern w:val="0"/>
          <w:sz w:val="24"/>
          <w:szCs w:val="24"/>
          <w:lang w:eastAsia="zh-CN"/>
        </w:rPr>
        <w:t xml:space="preserve"> GLOBOCAN 2012: Estimated Cancer Incidence, Mortality and Prevalence Worldwide in 2012. Available from URL: http: //globocan.iarc.fr/</w:t>
      </w:r>
    </w:p>
    <w:p w:rsidR="0051262F" w:rsidRPr="0051262F" w:rsidRDefault="0051262F" w:rsidP="0051262F">
      <w:pPr>
        <w:widowControl/>
        <w:jc w:val="left"/>
        <w:rPr>
          <w:rFonts w:ascii="Book Antiqua" w:eastAsia="宋体" w:hAnsi="Book Antiqua" w:cs="宋体"/>
          <w:color w:val="000000"/>
          <w:kern w:val="0"/>
          <w:sz w:val="24"/>
          <w:szCs w:val="24"/>
          <w:lang w:eastAsia="zh-CN"/>
        </w:rPr>
      </w:pPr>
      <w:r w:rsidRPr="0051262F">
        <w:rPr>
          <w:rFonts w:ascii="Book Antiqua" w:eastAsia="宋体" w:hAnsi="Book Antiqua" w:cs="宋体"/>
          <w:color w:val="000000"/>
          <w:kern w:val="0"/>
          <w:sz w:val="24"/>
          <w:szCs w:val="24"/>
          <w:lang w:eastAsia="zh-CN"/>
        </w:rPr>
        <w:lastRenderedPageBreak/>
        <w:t>2 </w:t>
      </w:r>
      <w:r w:rsidRPr="0051262F">
        <w:rPr>
          <w:rFonts w:ascii="Book Antiqua" w:eastAsia="宋体" w:hAnsi="Book Antiqua" w:cs="宋体"/>
          <w:b/>
          <w:bCs/>
          <w:color w:val="000000"/>
          <w:kern w:val="0"/>
          <w:sz w:val="24"/>
          <w:szCs w:val="24"/>
          <w:lang w:eastAsia="zh-CN"/>
        </w:rPr>
        <w:t>Leung WK</w:t>
      </w:r>
      <w:r w:rsidRPr="0051262F">
        <w:rPr>
          <w:rFonts w:ascii="Book Antiqua" w:eastAsia="宋体" w:hAnsi="Book Antiqua" w:cs="宋体"/>
          <w:color w:val="000000"/>
          <w:kern w:val="0"/>
          <w:sz w:val="24"/>
          <w:szCs w:val="24"/>
          <w:lang w:eastAsia="zh-CN"/>
        </w:rPr>
        <w:t xml:space="preserve">, Wu MS, </w:t>
      </w:r>
      <w:proofErr w:type="spellStart"/>
      <w:r w:rsidRPr="0051262F">
        <w:rPr>
          <w:rFonts w:ascii="Book Antiqua" w:eastAsia="宋体" w:hAnsi="Book Antiqua" w:cs="宋体"/>
          <w:color w:val="000000"/>
          <w:kern w:val="0"/>
          <w:sz w:val="24"/>
          <w:szCs w:val="24"/>
          <w:lang w:eastAsia="zh-CN"/>
        </w:rPr>
        <w:t>Kakugawa</w:t>
      </w:r>
      <w:proofErr w:type="spellEnd"/>
      <w:r w:rsidRPr="0051262F">
        <w:rPr>
          <w:rFonts w:ascii="Book Antiqua" w:eastAsia="宋体" w:hAnsi="Book Antiqua" w:cs="宋体"/>
          <w:color w:val="000000"/>
          <w:kern w:val="0"/>
          <w:sz w:val="24"/>
          <w:szCs w:val="24"/>
          <w:lang w:eastAsia="zh-CN"/>
        </w:rPr>
        <w:t xml:space="preserve"> Y, Kim JJ, </w:t>
      </w:r>
      <w:proofErr w:type="spellStart"/>
      <w:r w:rsidRPr="0051262F">
        <w:rPr>
          <w:rFonts w:ascii="Book Antiqua" w:eastAsia="宋体" w:hAnsi="Book Antiqua" w:cs="宋体"/>
          <w:color w:val="000000"/>
          <w:kern w:val="0"/>
          <w:sz w:val="24"/>
          <w:szCs w:val="24"/>
          <w:lang w:eastAsia="zh-CN"/>
        </w:rPr>
        <w:t>Yeoh</w:t>
      </w:r>
      <w:proofErr w:type="spellEnd"/>
      <w:r w:rsidRPr="0051262F">
        <w:rPr>
          <w:rFonts w:ascii="Book Antiqua" w:eastAsia="宋体" w:hAnsi="Book Antiqua" w:cs="宋体"/>
          <w:color w:val="000000"/>
          <w:kern w:val="0"/>
          <w:sz w:val="24"/>
          <w:szCs w:val="24"/>
          <w:lang w:eastAsia="zh-CN"/>
        </w:rPr>
        <w:t xml:space="preserve"> KG, Goh KL, Wu KC, Wu DC, </w:t>
      </w:r>
      <w:proofErr w:type="spellStart"/>
      <w:r w:rsidRPr="0051262F">
        <w:rPr>
          <w:rFonts w:ascii="Book Antiqua" w:eastAsia="宋体" w:hAnsi="Book Antiqua" w:cs="宋体"/>
          <w:color w:val="000000"/>
          <w:kern w:val="0"/>
          <w:sz w:val="24"/>
          <w:szCs w:val="24"/>
          <w:lang w:eastAsia="zh-CN"/>
        </w:rPr>
        <w:t>Sollano</w:t>
      </w:r>
      <w:proofErr w:type="spellEnd"/>
      <w:r w:rsidRPr="0051262F">
        <w:rPr>
          <w:rFonts w:ascii="Book Antiqua" w:eastAsia="宋体" w:hAnsi="Book Antiqua" w:cs="宋体"/>
          <w:color w:val="000000"/>
          <w:kern w:val="0"/>
          <w:sz w:val="24"/>
          <w:szCs w:val="24"/>
          <w:lang w:eastAsia="zh-CN"/>
        </w:rPr>
        <w:t xml:space="preserve"> J, </w:t>
      </w:r>
      <w:proofErr w:type="spellStart"/>
      <w:r w:rsidRPr="0051262F">
        <w:rPr>
          <w:rFonts w:ascii="Book Antiqua" w:eastAsia="宋体" w:hAnsi="Book Antiqua" w:cs="宋体"/>
          <w:color w:val="000000"/>
          <w:kern w:val="0"/>
          <w:sz w:val="24"/>
          <w:szCs w:val="24"/>
          <w:lang w:eastAsia="zh-CN"/>
        </w:rPr>
        <w:t>Kachintorn</w:t>
      </w:r>
      <w:proofErr w:type="spellEnd"/>
      <w:r w:rsidRPr="0051262F">
        <w:rPr>
          <w:rFonts w:ascii="Book Antiqua" w:eastAsia="宋体" w:hAnsi="Book Antiqua" w:cs="宋体"/>
          <w:color w:val="000000"/>
          <w:kern w:val="0"/>
          <w:sz w:val="24"/>
          <w:szCs w:val="24"/>
          <w:lang w:eastAsia="zh-CN"/>
        </w:rPr>
        <w:t xml:space="preserve"> U, </w:t>
      </w:r>
      <w:proofErr w:type="spellStart"/>
      <w:r w:rsidRPr="0051262F">
        <w:rPr>
          <w:rFonts w:ascii="Book Antiqua" w:eastAsia="宋体" w:hAnsi="Book Antiqua" w:cs="宋体"/>
          <w:color w:val="000000"/>
          <w:kern w:val="0"/>
          <w:sz w:val="24"/>
          <w:szCs w:val="24"/>
          <w:lang w:eastAsia="zh-CN"/>
        </w:rPr>
        <w:t>Gotoda</w:t>
      </w:r>
      <w:proofErr w:type="spellEnd"/>
      <w:r w:rsidRPr="0051262F">
        <w:rPr>
          <w:rFonts w:ascii="Book Antiqua" w:eastAsia="宋体" w:hAnsi="Book Antiqua" w:cs="宋体"/>
          <w:color w:val="000000"/>
          <w:kern w:val="0"/>
          <w:sz w:val="24"/>
          <w:szCs w:val="24"/>
          <w:lang w:eastAsia="zh-CN"/>
        </w:rPr>
        <w:t xml:space="preserve"> T, Lin JT, You WC, Ng EK, Sung JJ. Screening for gastric cancer in Asia: current evidence and practice. </w:t>
      </w:r>
      <w:r w:rsidRPr="0051262F">
        <w:rPr>
          <w:rFonts w:ascii="Book Antiqua" w:eastAsia="宋体" w:hAnsi="Book Antiqua" w:cs="宋体"/>
          <w:i/>
          <w:iCs/>
          <w:color w:val="000000"/>
          <w:kern w:val="0"/>
          <w:sz w:val="24"/>
          <w:szCs w:val="24"/>
          <w:lang w:eastAsia="zh-CN"/>
        </w:rPr>
        <w:t xml:space="preserve">Lancet </w:t>
      </w:r>
      <w:proofErr w:type="spellStart"/>
      <w:r w:rsidRPr="0051262F">
        <w:rPr>
          <w:rFonts w:ascii="Book Antiqua" w:eastAsia="宋体" w:hAnsi="Book Antiqua" w:cs="宋体"/>
          <w:i/>
          <w:iCs/>
          <w:color w:val="000000"/>
          <w:kern w:val="0"/>
          <w:sz w:val="24"/>
          <w:szCs w:val="24"/>
          <w:lang w:eastAsia="zh-CN"/>
        </w:rPr>
        <w:t>Oncol</w:t>
      </w:r>
      <w:proofErr w:type="spellEnd"/>
      <w:r w:rsidRPr="0051262F">
        <w:rPr>
          <w:rFonts w:ascii="Book Antiqua" w:eastAsia="宋体" w:hAnsi="Book Antiqua" w:cs="宋体"/>
          <w:color w:val="000000"/>
          <w:kern w:val="0"/>
          <w:sz w:val="24"/>
          <w:szCs w:val="24"/>
          <w:lang w:eastAsia="zh-CN"/>
        </w:rPr>
        <w:t> 2008; </w:t>
      </w:r>
      <w:r w:rsidRPr="0051262F">
        <w:rPr>
          <w:rFonts w:ascii="Book Antiqua" w:eastAsia="宋体" w:hAnsi="Book Antiqua" w:cs="宋体"/>
          <w:b/>
          <w:bCs/>
          <w:color w:val="000000"/>
          <w:kern w:val="0"/>
          <w:sz w:val="24"/>
          <w:szCs w:val="24"/>
          <w:lang w:eastAsia="zh-CN"/>
        </w:rPr>
        <w:t>9</w:t>
      </w:r>
      <w:r w:rsidRPr="0051262F">
        <w:rPr>
          <w:rFonts w:ascii="Book Antiqua" w:eastAsia="宋体" w:hAnsi="Book Antiqua" w:cs="宋体"/>
          <w:color w:val="000000"/>
          <w:kern w:val="0"/>
          <w:sz w:val="24"/>
          <w:szCs w:val="24"/>
          <w:lang w:eastAsia="zh-CN"/>
        </w:rPr>
        <w:t>: 279-287 [PMID: 18308253 DOI: 10.1016/S1470-2045(08)70072-X]</w:t>
      </w:r>
    </w:p>
    <w:p w:rsidR="0051262F" w:rsidRPr="0051262F" w:rsidRDefault="0051262F" w:rsidP="0051262F">
      <w:pPr>
        <w:widowControl/>
        <w:jc w:val="left"/>
        <w:rPr>
          <w:rFonts w:ascii="Book Antiqua" w:eastAsia="宋体" w:hAnsi="Book Antiqua" w:cs="宋体"/>
          <w:color w:val="000000"/>
          <w:kern w:val="0"/>
          <w:sz w:val="24"/>
          <w:szCs w:val="24"/>
          <w:lang w:eastAsia="zh-CN"/>
        </w:rPr>
      </w:pPr>
      <w:proofErr w:type="gramStart"/>
      <w:r>
        <w:rPr>
          <w:rFonts w:ascii="Book Antiqua" w:eastAsia="宋体" w:hAnsi="Book Antiqua" w:cs="宋体"/>
          <w:color w:val="000000"/>
          <w:kern w:val="0"/>
          <w:sz w:val="24"/>
          <w:szCs w:val="24"/>
          <w:lang w:eastAsia="zh-CN"/>
        </w:rPr>
        <w:t>3</w:t>
      </w:r>
      <w:r w:rsidRPr="0051262F">
        <w:rPr>
          <w:rFonts w:ascii="Book Antiqua" w:eastAsia="宋体" w:hAnsi="Book Antiqua" w:cs="宋体"/>
          <w:color w:val="000000"/>
          <w:kern w:val="0"/>
          <w:sz w:val="24"/>
          <w:szCs w:val="24"/>
          <w:lang w:eastAsia="zh-CN"/>
        </w:rPr>
        <w:t xml:space="preserve"> National Cancer Institute.</w:t>
      </w:r>
      <w:proofErr w:type="gramEnd"/>
      <w:r w:rsidRPr="0051262F">
        <w:rPr>
          <w:rFonts w:ascii="Book Antiqua" w:eastAsia="宋体" w:hAnsi="Book Antiqua" w:cs="宋体"/>
          <w:color w:val="000000"/>
          <w:kern w:val="0"/>
          <w:sz w:val="24"/>
          <w:szCs w:val="24"/>
          <w:lang w:eastAsia="zh-CN"/>
        </w:rPr>
        <w:t xml:space="preserve"> Stomach (Gastric) Cancer Screening (PDQ</w:t>
      </w:r>
      <w:r w:rsidRPr="0051262F">
        <w:rPr>
          <w:rFonts w:ascii="Book Antiqua" w:eastAsia="宋体" w:hAnsi="Arial Unicode MS" w:cs="Arial Unicode MS" w:hint="eastAsia"/>
          <w:color w:val="000000"/>
          <w:kern w:val="0"/>
          <w:sz w:val="24"/>
          <w:szCs w:val="24"/>
          <w:lang w:eastAsia="zh-CN"/>
        </w:rPr>
        <w:t>®</w:t>
      </w:r>
      <w:r>
        <w:rPr>
          <w:rFonts w:ascii="Book Antiqua" w:eastAsia="宋体" w:hAnsi="Book Antiqua" w:cs="宋体"/>
          <w:color w:val="000000"/>
          <w:kern w:val="0"/>
          <w:sz w:val="24"/>
          <w:szCs w:val="24"/>
          <w:lang w:eastAsia="zh-CN"/>
        </w:rPr>
        <w:t>). Available from URL: http:</w:t>
      </w:r>
      <w:r w:rsidRPr="0051262F">
        <w:rPr>
          <w:rFonts w:ascii="Book Antiqua" w:eastAsia="宋体" w:hAnsi="Book Antiqua" w:cs="宋体"/>
          <w:color w:val="000000"/>
          <w:kern w:val="0"/>
          <w:sz w:val="24"/>
          <w:szCs w:val="24"/>
          <w:lang w:eastAsia="zh-CN"/>
        </w:rPr>
        <w:t>//www.cancer.gov/cancertopics/pdq/screening/gastric/HealthProfessional/page2</w:t>
      </w:r>
    </w:p>
    <w:p w:rsidR="0051262F" w:rsidRPr="0051262F" w:rsidRDefault="0051262F" w:rsidP="0051262F">
      <w:pPr>
        <w:widowControl/>
        <w:jc w:val="left"/>
        <w:rPr>
          <w:rFonts w:ascii="Book Antiqua" w:eastAsia="宋体" w:hAnsi="Book Antiqua" w:cs="宋体"/>
          <w:color w:val="000000"/>
          <w:kern w:val="0"/>
          <w:sz w:val="24"/>
          <w:szCs w:val="24"/>
          <w:lang w:eastAsia="zh-CN"/>
        </w:rPr>
      </w:pPr>
      <w:r w:rsidRPr="0051262F">
        <w:rPr>
          <w:rFonts w:ascii="Book Antiqua" w:eastAsia="宋体" w:hAnsi="Book Antiqua" w:cs="宋体"/>
          <w:color w:val="000000"/>
          <w:kern w:val="0"/>
          <w:sz w:val="24"/>
          <w:szCs w:val="24"/>
          <w:lang w:eastAsia="zh-CN"/>
        </w:rPr>
        <w:t>4 </w:t>
      </w:r>
      <w:r w:rsidRPr="0051262F">
        <w:rPr>
          <w:rFonts w:ascii="Book Antiqua" w:eastAsia="宋体" w:hAnsi="Book Antiqua" w:cs="宋体"/>
          <w:b/>
          <w:bCs/>
          <w:color w:val="000000"/>
          <w:kern w:val="0"/>
          <w:sz w:val="24"/>
          <w:szCs w:val="24"/>
          <w:lang w:eastAsia="zh-CN"/>
        </w:rPr>
        <w:t>Kim Y</w:t>
      </w:r>
      <w:r w:rsidRPr="0051262F">
        <w:rPr>
          <w:rFonts w:ascii="Book Antiqua" w:eastAsia="宋体" w:hAnsi="Book Antiqua" w:cs="宋体"/>
          <w:color w:val="000000"/>
          <w:kern w:val="0"/>
          <w:sz w:val="24"/>
          <w:szCs w:val="24"/>
          <w:lang w:eastAsia="zh-CN"/>
        </w:rPr>
        <w:t xml:space="preserve">, Jun JK, Choi KS, Lee HY, Park EC. </w:t>
      </w:r>
      <w:proofErr w:type="gramStart"/>
      <w:r w:rsidRPr="0051262F">
        <w:rPr>
          <w:rFonts w:ascii="Book Antiqua" w:eastAsia="宋体" w:hAnsi="Book Antiqua" w:cs="宋体"/>
          <w:color w:val="000000"/>
          <w:kern w:val="0"/>
          <w:sz w:val="24"/>
          <w:szCs w:val="24"/>
          <w:lang w:eastAsia="zh-CN"/>
        </w:rPr>
        <w:t xml:space="preserve">Overview of the National Cancer screening </w:t>
      </w:r>
      <w:proofErr w:type="spellStart"/>
      <w:r w:rsidRPr="0051262F">
        <w:rPr>
          <w:rFonts w:ascii="Book Antiqua" w:eastAsia="宋体" w:hAnsi="Book Antiqua" w:cs="宋体"/>
          <w:color w:val="000000"/>
          <w:kern w:val="0"/>
          <w:sz w:val="24"/>
          <w:szCs w:val="24"/>
          <w:lang w:eastAsia="zh-CN"/>
        </w:rPr>
        <w:t>programme</w:t>
      </w:r>
      <w:proofErr w:type="spellEnd"/>
      <w:r w:rsidRPr="0051262F">
        <w:rPr>
          <w:rFonts w:ascii="Book Antiqua" w:eastAsia="宋体" w:hAnsi="Book Antiqua" w:cs="宋体"/>
          <w:color w:val="000000"/>
          <w:kern w:val="0"/>
          <w:sz w:val="24"/>
          <w:szCs w:val="24"/>
          <w:lang w:eastAsia="zh-CN"/>
        </w:rPr>
        <w:t xml:space="preserve"> and the cancer screening status in Korea.</w:t>
      </w:r>
      <w:proofErr w:type="gramEnd"/>
      <w:r w:rsidRPr="0051262F">
        <w:rPr>
          <w:rFonts w:ascii="Book Antiqua" w:eastAsia="宋体" w:hAnsi="Book Antiqua" w:cs="宋体"/>
          <w:color w:val="000000"/>
          <w:kern w:val="0"/>
          <w:sz w:val="24"/>
          <w:szCs w:val="24"/>
          <w:lang w:eastAsia="zh-CN"/>
        </w:rPr>
        <w:t> </w:t>
      </w:r>
      <w:r w:rsidRPr="0051262F">
        <w:rPr>
          <w:rFonts w:ascii="Book Antiqua" w:eastAsia="宋体" w:hAnsi="Book Antiqua" w:cs="宋体"/>
          <w:i/>
          <w:iCs/>
          <w:color w:val="000000"/>
          <w:kern w:val="0"/>
          <w:sz w:val="24"/>
          <w:szCs w:val="24"/>
          <w:lang w:eastAsia="zh-CN"/>
        </w:rPr>
        <w:t xml:space="preserve">Asian Pac J Cancer </w:t>
      </w:r>
      <w:proofErr w:type="spellStart"/>
      <w:r w:rsidRPr="0051262F">
        <w:rPr>
          <w:rFonts w:ascii="Book Antiqua" w:eastAsia="宋体" w:hAnsi="Book Antiqua" w:cs="宋体"/>
          <w:i/>
          <w:iCs/>
          <w:color w:val="000000"/>
          <w:kern w:val="0"/>
          <w:sz w:val="24"/>
          <w:szCs w:val="24"/>
          <w:lang w:eastAsia="zh-CN"/>
        </w:rPr>
        <w:t>Prev</w:t>
      </w:r>
      <w:proofErr w:type="spellEnd"/>
      <w:r w:rsidRPr="0051262F">
        <w:rPr>
          <w:rFonts w:ascii="Book Antiqua" w:eastAsia="宋体" w:hAnsi="Book Antiqua" w:cs="宋体"/>
          <w:color w:val="000000"/>
          <w:kern w:val="0"/>
          <w:sz w:val="24"/>
          <w:szCs w:val="24"/>
          <w:lang w:eastAsia="zh-CN"/>
        </w:rPr>
        <w:t> 2011; </w:t>
      </w:r>
      <w:r w:rsidRPr="0051262F">
        <w:rPr>
          <w:rFonts w:ascii="Book Antiqua" w:eastAsia="宋体" w:hAnsi="Book Antiqua" w:cs="宋体"/>
          <w:b/>
          <w:bCs/>
          <w:color w:val="000000"/>
          <w:kern w:val="0"/>
          <w:sz w:val="24"/>
          <w:szCs w:val="24"/>
          <w:lang w:eastAsia="zh-CN"/>
        </w:rPr>
        <w:t>12</w:t>
      </w:r>
      <w:r w:rsidRPr="0051262F">
        <w:rPr>
          <w:rFonts w:ascii="Book Antiqua" w:eastAsia="宋体" w:hAnsi="Book Antiqua" w:cs="宋体"/>
          <w:color w:val="000000"/>
          <w:kern w:val="0"/>
          <w:sz w:val="24"/>
          <w:szCs w:val="24"/>
          <w:lang w:eastAsia="zh-CN"/>
        </w:rPr>
        <w:t>: 725-730 [PMID: 21627372]</w:t>
      </w:r>
    </w:p>
    <w:p w:rsidR="0051262F" w:rsidRPr="0051262F" w:rsidRDefault="0051262F" w:rsidP="0051262F">
      <w:pPr>
        <w:widowControl/>
        <w:jc w:val="left"/>
        <w:rPr>
          <w:rFonts w:ascii="Book Antiqua" w:eastAsia="宋体" w:hAnsi="Book Antiqua" w:cs="宋体"/>
          <w:color w:val="000000"/>
          <w:kern w:val="0"/>
          <w:sz w:val="24"/>
          <w:szCs w:val="24"/>
          <w:lang w:eastAsia="zh-CN"/>
        </w:rPr>
      </w:pPr>
      <w:r w:rsidRPr="0051262F">
        <w:rPr>
          <w:rFonts w:ascii="Book Antiqua" w:eastAsia="宋体" w:hAnsi="Book Antiqua" w:cs="宋体"/>
          <w:color w:val="000000"/>
          <w:kern w:val="0"/>
          <w:sz w:val="24"/>
          <w:szCs w:val="24"/>
          <w:lang w:eastAsia="zh-CN"/>
        </w:rPr>
        <w:t>5 </w:t>
      </w:r>
      <w:proofErr w:type="spellStart"/>
      <w:r w:rsidRPr="0051262F">
        <w:rPr>
          <w:rFonts w:ascii="Book Antiqua" w:eastAsia="宋体" w:hAnsi="Book Antiqua" w:cs="宋体"/>
          <w:b/>
          <w:bCs/>
          <w:color w:val="000000"/>
          <w:kern w:val="0"/>
          <w:sz w:val="24"/>
          <w:szCs w:val="24"/>
          <w:lang w:eastAsia="zh-CN"/>
        </w:rPr>
        <w:t>Hamashima</w:t>
      </w:r>
      <w:proofErr w:type="spellEnd"/>
      <w:r w:rsidRPr="0051262F">
        <w:rPr>
          <w:rFonts w:ascii="Book Antiqua" w:eastAsia="宋体" w:hAnsi="Book Antiqua" w:cs="宋体"/>
          <w:b/>
          <w:bCs/>
          <w:color w:val="000000"/>
          <w:kern w:val="0"/>
          <w:sz w:val="24"/>
          <w:szCs w:val="24"/>
          <w:lang w:eastAsia="zh-CN"/>
        </w:rPr>
        <w:t xml:space="preserve"> C</w:t>
      </w:r>
      <w:r w:rsidRPr="0051262F">
        <w:rPr>
          <w:rFonts w:ascii="Book Antiqua" w:eastAsia="宋体" w:hAnsi="Book Antiqua" w:cs="宋体"/>
          <w:color w:val="000000"/>
          <w:kern w:val="0"/>
          <w:sz w:val="24"/>
          <w:szCs w:val="24"/>
          <w:lang w:eastAsia="zh-CN"/>
        </w:rPr>
        <w:t xml:space="preserve">, Shibuya D, Yamazaki H, Inoue K, </w:t>
      </w:r>
      <w:proofErr w:type="spellStart"/>
      <w:r w:rsidRPr="0051262F">
        <w:rPr>
          <w:rFonts w:ascii="Book Antiqua" w:eastAsia="宋体" w:hAnsi="Book Antiqua" w:cs="宋体"/>
          <w:color w:val="000000"/>
          <w:kern w:val="0"/>
          <w:sz w:val="24"/>
          <w:szCs w:val="24"/>
          <w:lang w:eastAsia="zh-CN"/>
        </w:rPr>
        <w:t>Fukao</w:t>
      </w:r>
      <w:proofErr w:type="spellEnd"/>
      <w:r w:rsidRPr="0051262F">
        <w:rPr>
          <w:rFonts w:ascii="Book Antiqua" w:eastAsia="宋体" w:hAnsi="Book Antiqua" w:cs="宋体"/>
          <w:color w:val="000000"/>
          <w:kern w:val="0"/>
          <w:sz w:val="24"/>
          <w:szCs w:val="24"/>
          <w:lang w:eastAsia="zh-CN"/>
        </w:rPr>
        <w:t xml:space="preserve"> A, Saito H, </w:t>
      </w:r>
      <w:proofErr w:type="spellStart"/>
      <w:r w:rsidRPr="0051262F">
        <w:rPr>
          <w:rFonts w:ascii="Book Antiqua" w:eastAsia="宋体" w:hAnsi="Book Antiqua" w:cs="宋体"/>
          <w:color w:val="000000"/>
          <w:kern w:val="0"/>
          <w:sz w:val="24"/>
          <w:szCs w:val="24"/>
          <w:lang w:eastAsia="zh-CN"/>
        </w:rPr>
        <w:t>Sobue</w:t>
      </w:r>
      <w:proofErr w:type="spellEnd"/>
      <w:r w:rsidRPr="0051262F">
        <w:rPr>
          <w:rFonts w:ascii="Book Antiqua" w:eastAsia="宋体" w:hAnsi="Book Antiqua" w:cs="宋体"/>
          <w:color w:val="000000"/>
          <w:kern w:val="0"/>
          <w:sz w:val="24"/>
          <w:szCs w:val="24"/>
          <w:lang w:eastAsia="zh-CN"/>
        </w:rPr>
        <w:t xml:space="preserve"> T. </w:t>
      </w:r>
      <w:proofErr w:type="gramStart"/>
      <w:r w:rsidRPr="0051262F">
        <w:rPr>
          <w:rFonts w:ascii="Book Antiqua" w:eastAsia="宋体" w:hAnsi="Book Antiqua" w:cs="宋体"/>
          <w:color w:val="000000"/>
          <w:kern w:val="0"/>
          <w:sz w:val="24"/>
          <w:szCs w:val="24"/>
          <w:lang w:eastAsia="zh-CN"/>
        </w:rPr>
        <w:t>The Japanese guidelines for gastric cancer screening.</w:t>
      </w:r>
      <w:proofErr w:type="gramEnd"/>
      <w:r w:rsidRPr="0051262F">
        <w:rPr>
          <w:rFonts w:ascii="Book Antiqua" w:eastAsia="宋体" w:hAnsi="Book Antiqua" w:cs="宋体"/>
          <w:color w:val="000000"/>
          <w:kern w:val="0"/>
          <w:sz w:val="24"/>
          <w:szCs w:val="24"/>
          <w:lang w:eastAsia="zh-CN"/>
        </w:rPr>
        <w:t> </w:t>
      </w:r>
      <w:proofErr w:type="spellStart"/>
      <w:r w:rsidRPr="0051262F">
        <w:rPr>
          <w:rFonts w:ascii="Book Antiqua" w:eastAsia="宋体" w:hAnsi="Book Antiqua" w:cs="宋体"/>
          <w:i/>
          <w:iCs/>
          <w:color w:val="000000"/>
          <w:kern w:val="0"/>
          <w:sz w:val="24"/>
          <w:szCs w:val="24"/>
          <w:lang w:eastAsia="zh-CN"/>
        </w:rPr>
        <w:t>Jpn</w:t>
      </w:r>
      <w:proofErr w:type="spellEnd"/>
      <w:r w:rsidRPr="0051262F">
        <w:rPr>
          <w:rFonts w:ascii="Book Antiqua" w:eastAsia="宋体" w:hAnsi="Book Antiqua" w:cs="宋体"/>
          <w:i/>
          <w:iCs/>
          <w:color w:val="000000"/>
          <w:kern w:val="0"/>
          <w:sz w:val="24"/>
          <w:szCs w:val="24"/>
          <w:lang w:eastAsia="zh-CN"/>
        </w:rPr>
        <w:t xml:space="preserve"> J </w:t>
      </w:r>
      <w:proofErr w:type="spellStart"/>
      <w:r w:rsidRPr="0051262F">
        <w:rPr>
          <w:rFonts w:ascii="Book Antiqua" w:eastAsia="宋体" w:hAnsi="Book Antiqua" w:cs="宋体"/>
          <w:i/>
          <w:iCs/>
          <w:color w:val="000000"/>
          <w:kern w:val="0"/>
          <w:sz w:val="24"/>
          <w:szCs w:val="24"/>
          <w:lang w:eastAsia="zh-CN"/>
        </w:rPr>
        <w:t>Clin</w:t>
      </w:r>
      <w:proofErr w:type="spellEnd"/>
      <w:r w:rsidRPr="0051262F">
        <w:rPr>
          <w:rFonts w:ascii="Book Antiqua" w:eastAsia="宋体" w:hAnsi="Book Antiqua" w:cs="宋体"/>
          <w:i/>
          <w:iCs/>
          <w:color w:val="000000"/>
          <w:kern w:val="0"/>
          <w:sz w:val="24"/>
          <w:szCs w:val="24"/>
          <w:lang w:eastAsia="zh-CN"/>
        </w:rPr>
        <w:t xml:space="preserve"> </w:t>
      </w:r>
      <w:proofErr w:type="spellStart"/>
      <w:r w:rsidRPr="0051262F">
        <w:rPr>
          <w:rFonts w:ascii="Book Antiqua" w:eastAsia="宋体" w:hAnsi="Book Antiqua" w:cs="宋体"/>
          <w:i/>
          <w:iCs/>
          <w:color w:val="000000"/>
          <w:kern w:val="0"/>
          <w:sz w:val="24"/>
          <w:szCs w:val="24"/>
          <w:lang w:eastAsia="zh-CN"/>
        </w:rPr>
        <w:t>Oncol</w:t>
      </w:r>
      <w:proofErr w:type="spellEnd"/>
      <w:r w:rsidRPr="0051262F">
        <w:rPr>
          <w:rFonts w:ascii="Book Antiqua" w:eastAsia="宋体" w:hAnsi="Book Antiqua" w:cs="宋体"/>
          <w:color w:val="000000"/>
          <w:kern w:val="0"/>
          <w:sz w:val="24"/>
          <w:szCs w:val="24"/>
          <w:lang w:eastAsia="zh-CN"/>
        </w:rPr>
        <w:t> 2008; </w:t>
      </w:r>
      <w:r w:rsidRPr="0051262F">
        <w:rPr>
          <w:rFonts w:ascii="Book Antiqua" w:eastAsia="宋体" w:hAnsi="Book Antiqua" w:cs="宋体"/>
          <w:b/>
          <w:bCs/>
          <w:color w:val="000000"/>
          <w:kern w:val="0"/>
          <w:sz w:val="24"/>
          <w:szCs w:val="24"/>
          <w:lang w:eastAsia="zh-CN"/>
        </w:rPr>
        <w:t>38</w:t>
      </w:r>
      <w:r w:rsidRPr="0051262F">
        <w:rPr>
          <w:rFonts w:ascii="Book Antiqua" w:eastAsia="宋体" w:hAnsi="Book Antiqua" w:cs="宋体"/>
          <w:color w:val="000000"/>
          <w:kern w:val="0"/>
          <w:sz w:val="24"/>
          <w:szCs w:val="24"/>
          <w:lang w:eastAsia="zh-CN"/>
        </w:rPr>
        <w:t>: 259-267 [PMID: 18344316 DOI: 10.1093/</w:t>
      </w:r>
      <w:proofErr w:type="spellStart"/>
      <w:r w:rsidRPr="0051262F">
        <w:rPr>
          <w:rFonts w:ascii="Book Antiqua" w:eastAsia="宋体" w:hAnsi="Book Antiqua" w:cs="宋体"/>
          <w:color w:val="000000"/>
          <w:kern w:val="0"/>
          <w:sz w:val="24"/>
          <w:szCs w:val="24"/>
          <w:lang w:eastAsia="zh-CN"/>
        </w:rPr>
        <w:t>jjco</w:t>
      </w:r>
      <w:proofErr w:type="spellEnd"/>
      <w:r w:rsidRPr="0051262F">
        <w:rPr>
          <w:rFonts w:ascii="Book Antiqua" w:eastAsia="宋体" w:hAnsi="Book Antiqua" w:cs="宋体"/>
          <w:color w:val="000000"/>
          <w:kern w:val="0"/>
          <w:sz w:val="24"/>
          <w:szCs w:val="24"/>
          <w:lang w:eastAsia="zh-CN"/>
        </w:rPr>
        <w:t>/hyn017]</w:t>
      </w:r>
    </w:p>
    <w:p w:rsidR="0051262F" w:rsidRPr="0051262F" w:rsidRDefault="0051262F" w:rsidP="0051262F">
      <w:pPr>
        <w:widowControl/>
        <w:jc w:val="left"/>
        <w:rPr>
          <w:rFonts w:ascii="Book Antiqua" w:eastAsia="宋体" w:hAnsi="Book Antiqua" w:cs="宋体"/>
          <w:color w:val="000000"/>
          <w:kern w:val="0"/>
          <w:sz w:val="24"/>
          <w:szCs w:val="24"/>
          <w:lang w:eastAsia="zh-CN"/>
        </w:rPr>
      </w:pPr>
      <w:proofErr w:type="gramStart"/>
      <w:r w:rsidRPr="0051262F">
        <w:rPr>
          <w:rFonts w:ascii="Book Antiqua" w:eastAsia="宋体" w:hAnsi="Book Antiqua" w:cs="宋体"/>
          <w:color w:val="000000"/>
          <w:kern w:val="0"/>
          <w:sz w:val="24"/>
          <w:szCs w:val="24"/>
          <w:lang w:eastAsia="zh-CN"/>
        </w:rPr>
        <w:t>6 </w:t>
      </w:r>
      <w:proofErr w:type="spellStart"/>
      <w:r w:rsidRPr="0051262F">
        <w:rPr>
          <w:rFonts w:ascii="Book Antiqua" w:eastAsia="宋体" w:hAnsi="Book Antiqua" w:cs="宋体"/>
          <w:b/>
          <w:bCs/>
          <w:color w:val="000000"/>
          <w:kern w:val="0"/>
          <w:sz w:val="24"/>
          <w:szCs w:val="24"/>
          <w:lang w:eastAsia="zh-CN"/>
        </w:rPr>
        <w:t>Oshima</w:t>
      </w:r>
      <w:proofErr w:type="spellEnd"/>
      <w:r w:rsidRPr="0051262F">
        <w:rPr>
          <w:rFonts w:ascii="Book Antiqua" w:eastAsia="宋体" w:hAnsi="Book Antiqua" w:cs="宋体"/>
          <w:b/>
          <w:bCs/>
          <w:color w:val="000000"/>
          <w:kern w:val="0"/>
          <w:sz w:val="24"/>
          <w:szCs w:val="24"/>
          <w:lang w:eastAsia="zh-CN"/>
        </w:rPr>
        <w:t xml:space="preserve"> A</w:t>
      </w:r>
      <w:r w:rsidRPr="0051262F">
        <w:rPr>
          <w:rFonts w:ascii="Book Antiqua" w:eastAsia="宋体" w:hAnsi="Book Antiqua" w:cs="宋体"/>
          <w:color w:val="000000"/>
          <w:kern w:val="0"/>
          <w:sz w:val="24"/>
          <w:szCs w:val="24"/>
          <w:lang w:eastAsia="zh-CN"/>
        </w:rPr>
        <w:t>.</w:t>
      </w:r>
      <w:proofErr w:type="gramEnd"/>
      <w:r w:rsidRPr="0051262F">
        <w:rPr>
          <w:rFonts w:ascii="Book Antiqua" w:eastAsia="宋体" w:hAnsi="Book Antiqua" w:cs="宋体"/>
          <w:color w:val="000000"/>
          <w:kern w:val="0"/>
          <w:sz w:val="24"/>
          <w:szCs w:val="24"/>
          <w:lang w:eastAsia="zh-CN"/>
        </w:rPr>
        <w:t xml:space="preserve"> A critical review of cancer screening programs in Japan. </w:t>
      </w:r>
      <w:proofErr w:type="spellStart"/>
      <w:r w:rsidRPr="0051262F">
        <w:rPr>
          <w:rFonts w:ascii="Book Antiqua" w:eastAsia="宋体" w:hAnsi="Book Antiqua" w:cs="宋体"/>
          <w:i/>
          <w:iCs/>
          <w:color w:val="000000"/>
          <w:kern w:val="0"/>
          <w:sz w:val="24"/>
          <w:szCs w:val="24"/>
          <w:lang w:eastAsia="zh-CN"/>
        </w:rPr>
        <w:t>Int</w:t>
      </w:r>
      <w:proofErr w:type="spellEnd"/>
      <w:r w:rsidRPr="0051262F">
        <w:rPr>
          <w:rFonts w:ascii="Book Antiqua" w:eastAsia="宋体" w:hAnsi="Book Antiqua" w:cs="宋体"/>
          <w:i/>
          <w:iCs/>
          <w:color w:val="000000"/>
          <w:kern w:val="0"/>
          <w:sz w:val="24"/>
          <w:szCs w:val="24"/>
          <w:lang w:eastAsia="zh-CN"/>
        </w:rPr>
        <w:t xml:space="preserve"> J </w:t>
      </w:r>
      <w:proofErr w:type="spellStart"/>
      <w:r w:rsidRPr="0051262F">
        <w:rPr>
          <w:rFonts w:ascii="Book Antiqua" w:eastAsia="宋体" w:hAnsi="Book Antiqua" w:cs="宋体"/>
          <w:i/>
          <w:iCs/>
          <w:color w:val="000000"/>
          <w:kern w:val="0"/>
          <w:sz w:val="24"/>
          <w:szCs w:val="24"/>
          <w:lang w:eastAsia="zh-CN"/>
        </w:rPr>
        <w:t>Technol</w:t>
      </w:r>
      <w:proofErr w:type="spellEnd"/>
      <w:r w:rsidRPr="0051262F">
        <w:rPr>
          <w:rFonts w:ascii="Book Antiqua" w:eastAsia="宋体" w:hAnsi="Book Antiqua" w:cs="宋体"/>
          <w:i/>
          <w:iCs/>
          <w:color w:val="000000"/>
          <w:kern w:val="0"/>
          <w:sz w:val="24"/>
          <w:szCs w:val="24"/>
          <w:lang w:eastAsia="zh-CN"/>
        </w:rPr>
        <w:t xml:space="preserve"> Assess Health Care</w:t>
      </w:r>
      <w:r w:rsidRPr="0051262F">
        <w:rPr>
          <w:rFonts w:ascii="Book Antiqua" w:eastAsia="宋体" w:hAnsi="Book Antiqua" w:cs="宋体"/>
          <w:color w:val="000000"/>
          <w:kern w:val="0"/>
          <w:sz w:val="24"/>
          <w:szCs w:val="24"/>
          <w:lang w:eastAsia="zh-CN"/>
        </w:rPr>
        <w:t> 1994; </w:t>
      </w:r>
      <w:r w:rsidRPr="0051262F">
        <w:rPr>
          <w:rFonts w:ascii="Book Antiqua" w:eastAsia="宋体" w:hAnsi="Book Antiqua" w:cs="宋体"/>
          <w:b/>
          <w:bCs/>
          <w:color w:val="000000"/>
          <w:kern w:val="0"/>
          <w:sz w:val="24"/>
          <w:szCs w:val="24"/>
          <w:lang w:eastAsia="zh-CN"/>
        </w:rPr>
        <w:t>10</w:t>
      </w:r>
      <w:r w:rsidRPr="0051262F">
        <w:rPr>
          <w:rFonts w:ascii="Book Antiqua" w:eastAsia="宋体" w:hAnsi="Book Antiqua" w:cs="宋体"/>
          <w:color w:val="000000"/>
          <w:kern w:val="0"/>
          <w:sz w:val="24"/>
          <w:szCs w:val="24"/>
          <w:lang w:eastAsia="zh-CN"/>
        </w:rPr>
        <w:t>: 346-358 [PMID: 8070998 DOI: 10.1017/S0266462300006590]</w:t>
      </w:r>
    </w:p>
    <w:p w:rsidR="0051262F" w:rsidRPr="0051262F" w:rsidRDefault="0051262F" w:rsidP="0051262F">
      <w:pPr>
        <w:widowControl/>
        <w:jc w:val="left"/>
        <w:rPr>
          <w:rFonts w:ascii="Book Antiqua" w:eastAsia="宋体" w:hAnsi="Book Antiqua" w:cs="宋体"/>
          <w:color w:val="000000"/>
          <w:kern w:val="0"/>
          <w:sz w:val="24"/>
          <w:szCs w:val="24"/>
          <w:lang w:eastAsia="zh-CN"/>
        </w:rPr>
      </w:pPr>
      <w:r w:rsidRPr="0051262F">
        <w:rPr>
          <w:rFonts w:ascii="Book Antiqua" w:eastAsia="宋体" w:hAnsi="Book Antiqua" w:cs="宋体"/>
          <w:color w:val="000000"/>
          <w:kern w:val="0"/>
          <w:sz w:val="24"/>
          <w:szCs w:val="24"/>
          <w:lang w:eastAsia="zh-CN"/>
        </w:rPr>
        <w:t>7 </w:t>
      </w:r>
      <w:proofErr w:type="spellStart"/>
      <w:r w:rsidRPr="0051262F">
        <w:rPr>
          <w:rFonts w:ascii="Book Antiqua" w:eastAsia="宋体" w:hAnsi="Book Antiqua" w:cs="宋体"/>
          <w:b/>
          <w:bCs/>
          <w:color w:val="000000"/>
          <w:kern w:val="0"/>
          <w:sz w:val="24"/>
          <w:szCs w:val="24"/>
          <w:lang w:eastAsia="zh-CN"/>
        </w:rPr>
        <w:t>Riecken</w:t>
      </w:r>
      <w:proofErr w:type="spellEnd"/>
      <w:r w:rsidRPr="0051262F">
        <w:rPr>
          <w:rFonts w:ascii="Book Antiqua" w:eastAsia="宋体" w:hAnsi="Book Antiqua" w:cs="宋体"/>
          <w:b/>
          <w:bCs/>
          <w:color w:val="000000"/>
          <w:kern w:val="0"/>
          <w:sz w:val="24"/>
          <w:szCs w:val="24"/>
          <w:lang w:eastAsia="zh-CN"/>
        </w:rPr>
        <w:t xml:space="preserve"> B</w:t>
      </w:r>
      <w:r w:rsidRPr="0051262F">
        <w:rPr>
          <w:rFonts w:ascii="Book Antiqua" w:eastAsia="宋体" w:hAnsi="Book Antiqua" w:cs="宋体"/>
          <w:color w:val="000000"/>
          <w:kern w:val="0"/>
          <w:sz w:val="24"/>
          <w:szCs w:val="24"/>
          <w:lang w:eastAsia="zh-CN"/>
        </w:rPr>
        <w:t>, Pfeiffer R, Ma JL, Jin ML, Li JY, Liu WD, Zhang L, Chang YS, Gail MH, You WC. No impact of repeated endoscopic screens on gastric cancer mortality in a prospectively followed Chinese population at high risk. </w:t>
      </w:r>
      <w:proofErr w:type="spellStart"/>
      <w:r w:rsidRPr="0051262F">
        <w:rPr>
          <w:rFonts w:ascii="Book Antiqua" w:eastAsia="宋体" w:hAnsi="Book Antiqua" w:cs="宋体"/>
          <w:i/>
          <w:iCs/>
          <w:color w:val="000000"/>
          <w:kern w:val="0"/>
          <w:sz w:val="24"/>
          <w:szCs w:val="24"/>
          <w:lang w:eastAsia="zh-CN"/>
        </w:rPr>
        <w:t>Prev</w:t>
      </w:r>
      <w:proofErr w:type="spellEnd"/>
      <w:r w:rsidRPr="0051262F">
        <w:rPr>
          <w:rFonts w:ascii="Book Antiqua" w:eastAsia="宋体" w:hAnsi="Book Antiqua" w:cs="宋体"/>
          <w:i/>
          <w:iCs/>
          <w:color w:val="000000"/>
          <w:kern w:val="0"/>
          <w:sz w:val="24"/>
          <w:szCs w:val="24"/>
          <w:lang w:eastAsia="zh-CN"/>
        </w:rPr>
        <w:t xml:space="preserve"> Med</w:t>
      </w:r>
      <w:r w:rsidRPr="0051262F">
        <w:rPr>
          <w:rFonts w:ascii="Book Antiqua" w:eastAsia="宋体" w:hAnsi="Book Antiqua" w:cs="宋体"/>
          <w:color w:val="000000"/>
          <w:kern w:val="0"/>
          <w:sz w:val="24"/>
          <w:szCs w:val="24"/>
          <w:lang w:eastAsia="zh-CN"/>
        </w:rPr>
        <w:t> 2002; </w:t>
      </w:r>
      <w:r w:rsidRPr="0051262F">
        <w:rPr>
          <w:rFonts w:ascii="Book Antiqua" w:eastAsia="宋体" w:hAnsi="Book Antiqua" w:cs="宋体"/>
          <w:b/>
          <w:bCs/>
          <w:color w:val="000000"/>
          <w:kern w:val="0"/>
          <w:sz w:val="24"/>
          <w:szCs w:val="24"/>
          <w:lang w:eastAsia="zh-CN"/>
        </w:rPr>
        <w:t>34</w:t>
      </w:r>
      <w:r w:rsidRPr="0051262F">
        <w:rPr>
          <w:rFonts w:ascii="Book Antiqua" w:eastAsia="宋体" w:hAnsi="Book Antiqua" w:cs="宋体"/>
          <w:color w:val="000000"/>
          <w:kern w:val="0"/>
          <w:sz w:val="24"/>
          <w:szCs w:val="24"/>
          <w:lang w:eastAsia="zh-CN"/>
        </w:rPr>
        <w:t>: 22-28 [PMID: 11749093 DOI: 10.1006/pmed.2001.0925]</w:t>
      </w:r>
    </w:p>
    <w:p w:rsidR="0051262F" w:rsidRPr="0051262F" w:rsidRDefault="0051262F" w:rsidP="0051262F">
      <w:pPr>
        <w:widowControl/>
        <w:jc w:val="left"/>
        <w:rPr>
          <w:rFonts w:ascii="Book Antiqua" w:eastAsia="宋体" w:hAnsi="Book Antiqua" w:cs="宋体"/>
          <w:color w:val="000000"/>
          <w:kern w:val="0"/>
          <w:sz w:val="24"/>
          <w:szCs w:val="24"/>
          <w:lang w:eastAsia="zh-CN"/>
        </w:rPr>
      </w:pPr>
      <w:r w:rsidRPr="0051262F">
        <w:rPr>
          <w:rFonts w:ascii="Book Antiqua" w:eastAsia="宋体" w:hAnsi="Book Antiqua" w:cs="宋体"/>
          <w:color w:val="000000"/>
          <w:kern w:val="0"/>
          <w:sz w:val="24"/>
          <w:szCs w:val="24"/>
          <w:lang w:eastAsia="zh-CN"/>
        </w:rPr>
        <w:t>8 </w:t>
      </w:r>
      <w:r w:rsidRPr="0051262F">
        <w:rPr>
          <w:rFonts w:ascii="Book Antiqua" w:eastAsia="宋体" w:hAnsi="Book Antiqua" w:cs="宋体"/>
          <w:b/>
          <w:bCs/>
          <w:color w:val="000000"/>
          <w:kern w:val="0"/>
          <w:sz w:val="24"/>
          <w:szCs w:val="24"/>
          <w:lang w:eastAsia="zh-CN"/>
        </w:rPr>
        <w:t>Matsumoto S</w:t>
      </w:r>
      <w:r w:rsidRPr="0051262F">
        <w:rPr>
          <w:rFonts w:ascii="Book Antiqua" w:eastAsia="宋体" w:hAnsi="Book Antiqua" w:cs="宋体"/>
          <w:color w:val="000000"/>
          <w:kern w:val="0"/>
          <w:sz w:val="24"/>
          <w:szCs w:val="24"/>
          <w:lang w:eastAsia="zh-CN"/>
        </w:rPr>
        <w:t xml:space="preserve">, Yamasaki K, Tsuji K, </w:t>
      </w:r>
      <w:proofErr w:type="spellStart"/>
      <w:r w:rsidRPr="0051262F">
        <w:rPr>
          <w:rFonts w:ascii="Book Antiqua" w:eastAsia="宋体" w:hAnsi="Book Antiqua" w:cs="宋体"/>
          <w:color w:val="000000"/>
          <w:kern w:val="0"/>
          <w:sz w:val="24"/>
          <w:szCs w:val="24"/>
          <w:lang w:eastAsia="zh-CN"/>
        </w:rPr>
        <w:t>Shirahama</w:t>
      </w:r>
      <w:proofErr w:type="spellEnd"/>
      <w:r w:rsidRPr="0051262F">
        <w:rPr>
          <w:rFonts w:ascii="Book Antiqua" w:eastAsia="宋体" w:hAnsi="Book Antiqua" w:cs="宋体"/>
          <w:color w:val="000000"/>
          <w:kern w:val="0"/>
          <w:sz w:val="24"/>
          <w:szCs w:val="24"/>
          <w:lang w:eastAsia="zh-CN"/>
        </w:rPr>
        <w:t xml:space="preserve"> S. Results of mass endoscopic examination for gastric cancer in </w:t>
      </w:r>
      <w:proofErr w:type="spellStart"/>
      <w:r w:rsidRPr="0051262F">
        <w:rPr>
          <w:rFonts w:ascii="Book Antiqua" w:eastAsia="宋体" w:hAnsi="Book Antiqua" w:cs="宋体"/>
          <w:color w:val="000000"/>
          <w:kern w:val="0"/>
          <w:sz w:val="24"/>
          <w:szCs w:val="24"/>
          <w:lang w:eastAsia="zh-CN"/>
        </w:rPr>
        <w:t>Kamigoto</w:t>
      </w:r>
      <w:proofErr w:type="spellEnd"/>
      <w:r w:rsidRPr="0051262F">
        <w:rPr>
          <w:rFonts w:ascii="Book Antiqua" w:eastAsia="宋体" w:hAnsi="Book Antiqua" w:cs="宋体"/>
          <w:color w:val="000000"/>
          <w:kern w:val="0"/>
          <w:sz w:val="24"/>
          <w:szCs w:val="24"/>
          <w:lang w:eastAsia="zh-CN"/>
        </w:rPr>
        <w:t xml:space="preserve"> Hospital, Nagasaki Prefecture. </w:t>
      </w:r>
      <w:r w:rsidRPr="0051262F">
        <w:rPr>
          <w:rFonts w:ascii="Book Antiqua" w:eastAsia="宋体" w:hAnsi="Book Antiqua" w:cs="宋体"/>
          <w:i/>
          <w:iCs/>
          <w:color w:val="000000"/>
          <w:kern w:val="0"/>
          <w:sz w:val="24"/>
          <w:szCs w:val="24"/>
          <w:lang w:eastAsia="zh-CN"/>
        </w:rPr>
        <w:t xml:space="preserve">World J </w:t>
      </w:r>
      <w:proofErr w:type="spellStart"/>
      <w:r w:rsidRPr="0051262F">
        <w:rPr>
          <w:rFonts w:ascii="Book Antiqua" w:eastAsia="宋体" w:hAnsi="Book Antiqua" w:cs="宋体"/>
          <w:i/>
          <w:iCs/>
          <w:color w:val="000000"/>
          <w:kern w:val="0"/>
          <w:sz w:val="24"/>
          <w:szCs w:val="24"/>
          <w:lang w:eastAsia="zh-CN"/>
        </w:rPr>
        <w:t>Gastroenterol</w:t>
      </w:r>
      <w:proofErr w:type="spellEnd"/>
      <w:r w:rsidRPr="0051262F">
        <w:rPr>
          <w:rFonts w:ascii="Book Antiqua" w:eastAsia="宋体" w:hAnsi="Book Antiqua" w:cs="宋体"/>
          <w:color w:val="000000"/>
          <w:kern w:val="0"/>
          <w:sz w:val="24"/>
          <w:szCs w:val="24"/>
          <w:lang w:eastAsia="zh-CN"/>
        </w:rPr>
        <w:t> 2007; </w:t>
      </w:r>
      <w:r w:rsidRPr="0051262F">
        <w:rPr>
          <w:rFonts w:ascii="Book Antiqua" w:eastAsia="宋体" w:hAnsi="Book Antiqua" w:cs="宋体"/>
          <w:b/>
          <w:bCs/>
          <w:color w:val="000000"/>
          <w:kern w:val="0"/>
          <w:sz w:val="24"/>
          <w:szCs w:val="24"/>
          <w:lang w:eastAsia="zh-CN"/>
        </w:rPr>
        <w:t>13</w:t>
      </w:r>
      <w:r w:rsidRPr="0051262F">
        <w:rPr>
          <w:rFonts w:ascii="Book Antiqua" w:eastAsia="宋体" w:hAnsi="Book Antiqua" w:cs="宋体"/>
          <w:color w:val="000000"/>
          <w:kern w:val="0"/>
          <w:sz w:val="24"/>
          <w:szCs w:val="24"/>
          <w:lang w:eastAsia="zh-CN"/>
        </w:rPr>
        <w:t>: 4316-4320 [PMID: 17708603]</w:t>
      </w:r>
    </w:p>
    <w:p w:rsidR="0051262F" w:rsidRPr="0051262F" w:rsidRDefault="0051262F" w:rsidP="0051262F">
      <w:pPr>
        <w:widowControl/>
        <w:jc w:val="left"/>
        <w:rPr>
          <w:rFonts w:ascii="Book Antiqua" w:eastAsia="宋体" w:hAnsi="Book Antiqua" w:cs="宋体"/>
          <w:color w:val="000000"/>
          <w:kern w:val="0"/>
          <w:sz w:val="24"/>
          <w:szCs w:val="24"/>
          <w:lang w:eastAsia="zh-CN"/>
        </w:rPr>
      </w:pPr>
      <w:r w:rsidRPr="0051262F">
        <w:rPr>
          <w:rFonts w:ascii="Book Antiqua" w:eastAsia="宋体" w:hAnsi="Book Antiqua" w:cs="宋体"/>
          <w:color w:val="000000"/>
          <w:kern w:val="0"/>
          <w:sz w:val="24"/>
          <w:szCs w:val="24"/>
          <w:lang w:eastAsia="zh-CN"/>
        </w:rPr>
        <w:t>9 </w:t>
      </w:r>
      <w:r w:rsidRPr="0051262F">
        <w:rPr>
          <w:rFonts w:ascii="Book Antiqua" w:eastAsia="宋体" w:hAnsi="Book Antiqua" w:cs="宋体"/>
          <w:b/>
          <w:bCs/>
          <w:color w:val="000000"/>
          <w:kern w:val="0"/>
          <w:sz w:val="24"/>
          <w:szCs w:val="24"/>
          <w:lang w:eastAsia="zh-CN"/>
        </w:rPr>
        <w:t>Hosokawa O</w:t>
      </w:r>
      <w:r w:rsidRPr="0051262F">
        <w:rPr>
          <w:rFonts w:ascii="Book Antiqua" w:eastAsia="宋体" w:hAnsi="Book Antiqua" w:cs="宋体"/>
          <w:color w:val="000000"/>
          <w:kern w:val="0"/>
          <w:sz w:val="24"/>
          <w:szCs w:val="24"/>
          <w:lang w:eastAsia="zh-CN"/>
        </w:rPr>
        <w:t xml:space="preserve">, </w:t>
      </w:r>
      <w:proofErr w:type="spellStart"/>
      <w:r w:rsidRPr="0051262F">
        <w:rPr>
          <w:rFonts w:ascii="Book Antiqua" w:eastAsia="宋体" w:hAnsi="Book Antiqua" w:cs="宋体"/>
          <w:color w:val="000000"/>
          <w:kern w:val="0"/>
          <w:sz w:val="24"/>
          <w:szCs w:val="24"/>
          <w:lang w:eastAsia="zh-CN"/>
        </w:rPr>
        <w:t>Miyanaga</w:t>
      </w:r>
      <w:proofErr w:type="spellEnd"/>
      <w:r w:rsidRPr="0051262F">
        <w:rPr>
          <w:rFonts w:ascii="Book Antiqua" w:eastAsia="宋体" w:hAnsi="Book Antiqua" w:cs="宋体"/>
          <w:color w:val="000000"/>
          <w:kern w:val="0"/>
          <w:sz w:val="24"/>
          <w:szCs w:val="24"/>
          <w:lang w:eastAsia="zh-CN"/>
        </w:rPr>
        <w:t xml:space="preserve"> T, </w:t>
      </w:r>
      <w:proofErr w:type="spellStart"/>
      <w:r w:rsidRPr="0051262F">
        <w:rPr>
          <w:rFonts w:ascii="Book Antiqua" w:eastAsia="宋体" w:hAnsi="Book Antiqua" w:cs="宋体"/>
          <w:color w:val="000000"/>
          <w:kern w:val="0"/>
          <w:sz w:val="24"/>
          <w:szCs w:val="24"/>
          <w:lang w:eastAsia="zh-CN"/>
        </w:rPr>
        <w:t>Kaizaki</w:t>
      </w:r>
      <w:proofErr w:type="spellEnd"/>
      <w:r w:rsidRPr="0051262F">
        <w:rPr>
          <w:rFonts w:ascii="Book Antiqua" w:eastAsia="宋体" w:hAnsi="Book Antiqua" w:cs="宋体"/>
          <w:color w:val="000000"/>
          <w:kern w:val="0"/>
          <w:sz w:val="24"/>
          <w:szCs w:val="24"/>
          <w:lang w:eastAsia="zh-CN"/>
        </w:rPr>
        <w:t xml:space="preserve"> Y, Hattori M, </w:t>
      </w:r>
      <w:proofErr w:type="spellStart"/>
      <w:r w:rsidRPr="0051262F">
        <w:rPr>
          <w:rFonts w:ascii="Book Antiqua" w:eastAsia="宋体" w:hAnsi="Book Antiqua" w:cs="宋体"/>
          <w:color w:val="000000"/>
          <w:kern w:val="0"/>
          <w:sz w:val="24"/>
          <w:szCs w:val="24"/>
          <w:lang w:eastAsia="zh-CN"/>
        </w:rPr>
        <w:t>Dohden</w:t>
      </w:r>
      <w:proofErr w:type="spellEnd"/>
      <w:r w:rsidRPr="0051262F">
        <w:rPr>
          <w:rFonts w:ascii="Book Antiqua" w:eastAsia="宋体" w:hAnsi="Book Antiqua" w:cs="宋体"/>
          <w:color w:val="000000"/>
          <w:kern w:val="0"/>
          <w:sz w:val="24"/>
          <w:szCs w:val="24"/>
          <w:lang w:eastAsia="zh-CN"/>
        </w:rPr>
        <w:t xml:space="preserve"> K, </w:t>
      </w:r>
      <w:proofErr w:type="spellStart"/>
      <w:r w:rsidRPr="0051262F">
        <w:rPr>
          <w:rFonts w:ascii="Book Antiqua" w:eastAsia="宋体" w:hAnsi="Book Antiqua" w:cs="宋体"/>
          <w:color w:val="000000"/>
          <w:kern w:val="0"/>
          <w:sz w:val="24"/>
          <w:szCs w:val="24"/>
          <w:lang w:eastAsia="zh-CN"/>
        </w:rPr>
        <w:t>Ohta</w:t>
      </w:r>
      <w:proofErr w:type="spellEnd"/>
      <w:r w:rsidRPr="0051262F">
        <w:rPr>
          <w:rFonts w:ascii="Book Antiqua" w:eastAsia="宋体" w:hAnsi="Book Antiqua" w:cs="宋体"/>
          <w:color w:val="000000"/>
          <w:kern w:val="0"/>
          <w:sz w:val="24"/>
          <w:szCs w:val="24"/>
          <w:lang w:eastAsia="zh-CN"/>
        </w:rPr>
        <w:t xml:space="preserve"> K, Itou Y, Aoyagi H. Decreased death from gastric cancer by endoscopic screening: association with a population-based cancer registry. </w:t>
      </w:r>
      <w:proofErr w:type="spellStart"/>
      <w:r w:rsidRPr="0051262F">
        <w:rPr>
          <w:rFonts w:ascii="Book Antiqua" w:eastAsia="宋体" w:hAnsi="Book Antiqua" w:cs="宋体"/>
          <w:i/>
          <w:iCs/>
          <w:color w:val="000000"/>
          <w:kern w:val="0"/>
          <w:sz w:val="24"/>
          <w:szCs w:val="24"/>
          <w:lang w:eastAsia="zh-CN"/>
        </w:rPr>
        <w:t>Scand</w:t>
      </w:r>
      <w:proofErr w:type="spellEnd"/>
      <w:r w:rsidRPr="0051262F">
        <w:rPr>
          <w:rFonts w:ascii="Book Antiqua" w:eastAsia="宋体" w:hAnsi="Book Antiqua" w:cs="宋体"/>
          <w:i/>
          <w:iCs/>
          <w:color w:val="000000"/>
          <w:kern w:val="0"/>
          <w:sz w:val="24"/>
          <w:szCs w:val="24"/>
          <w:lang w:eastAsia="zh-CN"/>
        </w:rPr>
        <w:t xml:space="preserve"> J </w:t>
      </w:r>
      <w:proofErr w:type="spellStart"/>
      <w:r w:rsidRPr="0051262F">
        <w:rPr>
          <w:rFonts w:ascii="Book Antiqua" w:eastAsia="宋体" w:hAnsi="Book Antiqua" w:cs="宋体"/>
          <w:i/>
          <w:iCs/>
          <w:color w:val="000000"/>
          <w:kern w:val="0"/>
          <w:sz w:val="24"/>
          <w:szCs w:val="24"/>
          <w:lang w:eastAsia="zh-CN"/>
        </w:rPr>
        <w:t>Gastroenterol</w:t>
      </w:r>
      <w:proofErr w:type="spellEnd"/>
      <w:r w:rsidRPr="0051262F">
        <w:rPr>
          <w:rFonts w:ascii="Book Antiqua" w:eastAsia="宋体" w:hAnsi="Book Antiqua" w:cs="宋体"/>
          <w:color w:val="000000"/>
          <w:kern w:val="0"/>
          <w:sz w:val="24"/>
          <w:szCs w:val="24"/>
          <w:lang w:eastAsia="zh-CN"/>
        </w:rPr>
        <w:t> 2008; </w:t>
      </w:r>
      <w:r w:rsidRPr="0051262F">
        <w:rPr>
          <w:rFonts w:ascii="Book Antiqua" w:eastAsia="宋体" w:hAnsi="Book Antiqua" w:cs="宋体"/>
          <w:b/>
          <w:bCs/>
          <w:color w:val="000000"/>
          <w:kern w:val="0"/>
          <w:sz w:val="24"/>
          <w:szCs w:val="24"/>
          <w:lang w:eastAsia="zh-CN"/>
        </w:rPr>
        <w:t>43</w:t>
      </w:r>
      <w:r w:rsidRPr="0051262F">
        <w:rPr>
          <w:rFonts w:ascii="Book Antiqua" w:eastAsia="宋体" w:hAnsi="Book Antiqua" w:cs="宋体"/>
          <w:color w:val="000000"/>
          <w:kern w:val="0"/>
          <w:sz w:val="24"/>
          <w:szCs w:val="24"/>
          <w:lang w:eastAsia="zh-CN"/>
        </w:rPr>
        <w:t>: 1112-1115 [PMID: 18609154 DOI: 10.1080/00365520802085395]</w:t>
      </w:r>
    </w:p>
    <w:p w:rsidR="0051262F" w:rsidRPr="0051262F" w:rsidRDefault="00D35201" w:rsidP="0051262F">
      <w:pPr>
        <w:widowControl/>
        <w:jc w:val="left"/>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10</w:t>
      </w:r>
      <w:r w:rsidR="0051262F" w:rsidRPr="0051262F">
        <w:rPr>
          <w:rFonts w:ascii="Book Antiqua" w:eastAsia="宋体" w:hAnsi="Book Antiqua" w:cs="宋体"/>
          <w:color w:val="000000"/>
          <w:kern w:val="0"/>
          <w:sz w:val="24"/>
          <w:szCs w:val="24"/>
          <w:lang w:eastAsia="zh-CN"/>
        </w:rPr>
        <w:t xml:space="preserve"> </w:t>
      </w:r>
      <w:proofErr w:type="spellStart"/>
      <w:r w:rsidR="0051262F" w:rsidRPr="0051262F">
        <w:rPr>
          <w:rFonts w:ascii="Book Antiqua" w:eastAsia="宋体" w:hAnsi="Book Antiqua" w:cs="宋体"/>
          <w:b/>
          <w:color w:val="000000"/>
          <w:kern w:val="0"/>
          <w:sz w:val="24"/>
          <w:szCs w:val="24"/>
          <w:lang w:eastAsia="zh-CN"/>
        </w:rPr>
        <w:t>Ogoshi</w:t>
      </w:r>
      <w:proofErr w:type="spellEnd"/>
      <w:r w:rsidR="0051262F" w:rsidRPr="0051262F">
        <w:rPr>
          <w:rFonts w:ascii="Book Antiqua" w:eastAsia="宋体" w:hAnsi="Book Antiqua" w:cs="宋体"/>
          <w:b/>
          <w:color w:val="000000"/>
          <w:kern w:val="0"/>
          <w:sz w:val="24"/>
          <w:szCs w:val="24"/>
          <w:lang w:eastAsia="zh-CN"/>
        </w:rPr>
        <w:t xml:space="preserve"> K</w:t>
      </w:r>
      <w:r w:rsidR="0051262F" w:rsidRPr="0051262F">
        <w:rPr>
          <w:rFonts w:ascii="Book Antiqua" w:eastAsia="宋体" w:hAnsi="Book Antiqua" w:cs="宋体"/>
          <w:color w:val="000000"/>
          <w:kern w:val="0"/>
          <w:sz w:val="24"/>
          <w:szCs w:val="24"/>
          <w:lang w:eastAsia="zh-CN"/>
        </w:rPr>
        <w:t xml:space="preserve">, </w:t>
      </w:r>
      <w:proofErr w:type="spellStart"/>
      <w:r w:rsidR="0051262F" w:rsidRPr="0051262F">
        <w:rPr>
          <w:rFonts w:ascii="Book Antiqua" w:eastAsia="宋体" w:hAnsi="Book Antiqua" w:cs="宋体"/>
          <w:color w:val="000000"/>
          <w:kern w:val="0"/>
          <w:sz w:val="24"/>
          <w:szCs w:val="24"/>
          <w:lang w:eastAsia="zh-CN"/>
        </w:rPr>
        <w:t>Narisawa</w:t>
      </w:r>
      <w:proofErr w:type="spellEnd"/>
      <w:r w:rsidR="0051262F" w:rsidRPr="0051262F">
        <w:rPr>
          <w:rFonts w:ascii="Book Antiqua" w:eastAsia="宋体" w:hAnsi="Book Antiqua" w:cs="宋体"/>
          <w:color w:val="000000"/>
          <w:kern w:val="0"/>
          <w:sz w:val="24"/>
          <w:szCs w:val="24"/>
          <w:lang w:eastAsia="zh-CN"/>
        </w:rPr>
        <w:t xml:space="preserve"> R, Kato T, Fujita K, Sano M. Endoscopic screening for gastric cancer in Niigata city. </w:t>
      </w:r>
      <w:proofErr w:type="spellStart"/>
      <w:r w:rsidR="0051262F" w:rsidRPr="0051262F">
        <w:rPr>
          <w:rFonts w:ascii="Book Antiqua" w:eastAsia="宋体" w:hAnsi="Book Antiqua" w:cs="宋体"/>
          <w:i/>
          <w:color w:val="000000"/>
          <w:kern w:val="0"/>
          <w:sz w:val="24"/>
          <w:szCs w:val="24"/>
          <w:lang w:eastAsia="zh-CN"/>
        </w:rPr>
        <w:t>Jpn</w:t>
      </w:r>
      <w:proofErr w:type="spellEnd"/>
      <w:r w:rsidR="0051262F" w:rsidRPr="0051262F">
        <w:rPr>
          <w:rFonts w:ascii="Book Antiqua" w:eastAsia="宋体" w:hAnsi="Book Antiqua" w:cs="宋体"/>
          <w:i/>
          <w:color w:val="000000"/>
          <w:kern w:val="0"/>
          <w:sz w:val="24"/>
          <w:szCs w:val="24"/>
          <w:lang w:eastAsia="zh-CN"/>
        </w:rPr>
        <w:t xml:space="preserve"> J Endoscopic Forum Digestive Disease</w:t>
      </w:r>
      <w:r w:rsidR="0051262F" w:rsidRPr="0051262F">
        <w:rPr>
          <w:rFonts w:ascii="Book Antiqua" w:eastAsia="宋体" w:hAnsi="Book Antiqua" w:cs="宋体"/>
          <w:color w:val="000000"/>
          <w:kern w:val="0"/>
          <w:sz w:val="24"/>
          <w:szCs w:val="24"/>
          <w:lang w:eastAsia="zh-CN"/>
        </w:rPr>
        <w:t xml:space="preserve"> 2010; </w:t>
      </w:r>
      <w:r w:rsidR="0051262F" w:rsidRPr="0051262F">
        <w:rPr>
          <w:rFonts w:ascii="Book Antiqua" w:eastAsia="宋体" w:hAnsi="Book Antiqua" w:cs="宋体"/>
          <w:b/>
          <w:color w:val="000000"/>
          <w:kern w:val="0"/>
          <w:sz w:val="24"/>
          <w:szCs w:val="24"/>
          <w:lang w:eastAsia="zh-CN"/>
        </w:rPr>
        <w:t>26</w:t>
      </w:r>
      <w:r w:rsidR="0051262F" w:rsidRPr="0051262F">
        <w:rPr>
          <w:rFonts w:ascii="Book Antiqua" w:eastAsia="宋体" w:hAnsi="Book Antiqua" w:cs="宋体"/>
          <w:color w:val="000000"/>
          <w:kern w:val="0"/>
          <w:sz w:val="24"/>
          <w:szCs w:val="24"/>
          <w:lang w:eastAsia="zh-CN"/>
        </w:rPr>
        <w:t>: 5–16</w:t>
      </w:r>
    </w:p>
    <w:p w:rsidR="0051262F" w:rsidRPr="0051262F" w:rsidRDefault="00430FEC" w:rsidP="0051262F">
      <w:pPr>
        <w:widowControl/>
        <w:jc w:val="left"/>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11 </w:t>
      </w:r>
      <w:r w:rsidR="0051262F" w:rsidRPr="0051262F">
        <w:rPr>
          <w:rFonts w:ascii="Book Antiqua" w:eastAsia="宋体" w:hAnsi="Book Antiqua" w:cs="宋体"/>
          <w:b/>
          <w:color w:val="000000"/>
          <w:kern w:val="0"/>
          <w:sz w:val="24"/>
          <w:szCs w:val="24"/>
          <w:lang w:eastAsia="zh-CN"/>
        </w:rPr>
        <w:t xml:space="preserve">Niigata </w:t>
      </w:r>
      <w:r w:rsidRPr="00430FEC">
        <w:rPr>
          <w:rFonts w:ascii="Book Antiqua" w:eastAsia="宋体" w:hAnsi="Book Antiqua" w:cs="宋体"/>
          <w:b/>
          <w:color w:val="000000"/>
          <w:kern w:val="0"/>
          <w:sz w:val="24"/>
          <w:szCs w:val="24"/>
          <w:lang w:eastAsia="zh-CN"/>
        </w:rPr>
        <w:t>C</w:t>
      </w:r>
      <w:r w:rsidR="0051262F" w:rsidRPr="0051262F">
        <w:rPr>
          <w:rFonts w:ascii="Book Antiqua" w:eastAsia="宋体" w:hAnsi="Book Antiqua" w:cs="宋体"/>
          <w:b/>
          <w:color w:val="000000"/>
          <w:kern w:val="0"/>
          <w:sz w:val="24"/>
          <w:szCs w:val="24"/>
          <w:lang w:eastAsia="zh-CN"/>
        </w:rPr>
        <w:t xml:space="preserve">ity </w:t>
      </w:r>
      <w:proofErr w:type="gramStart"/>
      <w:r w:rsidR="0051262F" w:rsidRPr="0051262F">
        <w:rPr>
          <w:rFonts w:ascii="Book Antiqua" w:eastAsia="宋体" w:hAnsi="Book Antiqua" w:cs="宋体"/>
          <w:b/>
          <w:color w:val="000000"/>
          <w:kern w:val="0"/>
          <w:sz w:val="24"/>
          <w:szCs w:val="24"/>
          <w:lang w:eastAsia="zh-CN"/>
        </w:rPr>
        <w:t>Government</w:t>
      </w:r>
      <w:proofErr w:type="gramEnd"/>
      <w:r w:rsidR="0051262F" w:rsidRPr="0051262F">
        <w:rPr>
          <w:rFonts w:ascii="Book Antiqua" w:eastAsia="宋体" w:hAnsi="Book Antiqua" w:cs="宋体"/>
          <w:b/>
          <w:color w:val="000000"/>
          <w:kern w:val="0"/>
          <w:sz w:val="24"/>
          <w:szCs w:val="24"/>
          <w:lang w:eastAsia="zh-CN"/>
        </w:rPr>
        <w:t>.</w:t>
      </w:r>
      <w:r w:rsidR="0051262F" w:rsidRPr="0051262F">
        <w:rPr>
          <w:rFonts w:ascii="Book Antiqua" w:eastAsia="宋体" w:hAnsi="Book Antiqua" w:cs="宋体"/>
          <w:color w:val="000000"/>
          <w:kern w:val="0"/>
          <w:sz w:val="24"/>
          <w:szCs w:val="24"/>
          <w:lang w:eastAsia="zh-CN"/>
        </w:rPr>
        <w:t xml:space="preserve"> </w:t>
      </w:r>
      <w:proofErr w:type="gramStart"/>
      <w:r w:rsidR="0051262F" w:rsidRPr="0051262F">
        <w:rPr>
          <w:rFonts w:ascii="Book Antiqua" w:eastAsia="宋体" w:hAnsi="Book Antiqua" w:cs="宋体"/>
          <w:color w:val="000000"/>
          <w:kern w:val="0"/>
          <w:sz w:val="24"/>
          <w:szCs w:val="24"/>
          <w:lang w:eastAsia="zh-CN"/>
        </w:rPr>
        <w:t>Annual report of health and welfare 2007-</w:t>
      </w:r>
      <w:r>
        <w:rPr>
          <w:rFonts w:ascii="Book Antiqua" w:eastAsia="宋体" w:hAnsi="Book Antiqua" w:cs="宋体"/>
          <w:color w:val="000000"/>
          <w:kern w:val="0"/>
          <w:sz w:val="24"/>
          <w:szCs w:val="24"/>
          <w:lang w:eastAsia="zh-CN"/>
        </w:rPr>
        <w:t>2013.</w:t>
      </w:r>
      <w:proofErr w:type="gramEnd"/>
      <w:r>
        <w:rPr>
          <w:rFonts w:ascii="Book Antiqua" w:eastAsia="宋体" w:hAnsi="Book Antiqua" w:cs="宋体"/>
          <w:color w:val="000000"/>
          <w:kern w:val="0"/>
          <w:sz w:val="24"/>
          <w:szCs w:val="24"/>
          <w:lang w:eastAsia="zh-CN"/>
        </w:rPr>
        <w:t xml:space="preserve"> Available from URL: http:</w:t>
      </w:r>
      <w:r w:rsidR="0051262F" w:rsidRPr="0051262F">
        <w:rPr>
          <w:rFonts w:ascii="Book Antiqua" w:eastAsia="宋体" w:hAnsi="Book Antiqua" w:cs="宋体"/>
          <w:color w:val="000000"/>
          <w:kern w:val="0"/>
          <w:sz w:val="24"/>
          <w:szCs w:val="24"/>
          <w:lang w:eastAsia="zh-CN"/>
        </w:rPr>
        <w:t>//www.city.niigata.lg.jp/shisei/toukei/hoken/shiryo.html</w:t>
      </w:r>
    </w:p>
    <w:p w:rsidR="0051262F" w:rsidRPr="0051262F" w:rsidRDefault="00430FEC" w:rsidP="0051262F">
      <w:pPr>
        <w:widowControl/>
        <w:jc w:val="left"/>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lastRenderedPageBreak/>
        <w:t xml:space="preserve">12 </w:t>
      </w:r>
      <w:r w:rsidR="0051262F" w:rsidRPr="0051262F">
        <w:rPr>
          <w:rFonts w:ascii="Book Antiqua" w:eastAsia="宋体" w:hAnsi="Book Antiqua" w:cs="宋体"/>
          <w:b/>
          <w:color w:val="000000"/>
          <w:kern w:val="0"/>
          <w:sz w:val="24"/>
          <w:szCs w:val="24"/>
          <w:lang w:eastAsia="zh-CN"/>
        </w:rPr>
        <w:t xml:space="preserve">Niigata Prefecture </w:t>
      </w:r>
      <w:proofErr w:type="gramStart"/>
      <w:r w:rsidR="0051262F" w:rsidRPr="0051262F">
        <w:rPr>
          <w:rFonts w:ascii="Book Antiqua" w:eastAsia="宋体" w:hAnsi="Book Antiqua" w:cs="宋体"/>
          <w:b/>
          <w:color w:val="000000"/>
          <w:kern w:val="0"/>
          <w:sz w:val="24"/>
          <w:szCs w:val="24"/>
          <w:lang w:eastAsia="zh-CN"/>
        </w:rPr>
        <w:t>Government</w:t>
      </w:r>
      <w:proofErr w:type="gramEnd"/>
      <w:r w:rsidR="0051262F" w:rsidRPr="0051262F">
        <w:rPr>
          <w:rFonts w:ascii="Book Antiqua" w:eastAsia="宋体" w:hAnsi="Book Antiqua" w:cs="宋体"/>
          <w:color w:val="000000"/>
          <w:kern w:val="0"/>
          <w:sz w:val="24"/>
          <w:szCs w:val="24"/>
          <w:lang w:eastAsia="zh-CN"/>
        </w:rPr>
        <w:t>. Annual report of health and welfare 2007</w:t>
      </w:r>
      <w:r>
        <w:rPr>
          <w:rFonts w:ascii="Book Antiqua" w:eastAsia="宋体" w:hAnsi="Book Antiqua" w:cs="宋体"/>
          <w:color w:val="000000"/>
          <w:kern w:val="0"/>
          <w:sz w:val="24"/>
          <w:szCs w:val="24"/>
          <w:lang w:eastAsia="zh-CN"/>
        </w:rPr>
        <w:t>-2013 Available from URL: http:</w:t>
      </w:r>
      <w:r w:rsidR="0051262F" w:rsidRPr="0051262F">
        <w:rPr>
          <w:rFonts w:ascii="Book Antiqua" w:eastAsia="宋体" w:hAnsi="Book Antiqua" w:cs="宋体"/>
          <w:color w:val="000000"/>
          <w:kern w:val="0"/>
          <w:sz w:val="24"/>
          <w:szCs w:val="24"/>
          <w:lang w:eastAsia="zh-CN"/>
        </w:rPr>
        <w:t>//www.pref.niigata.lg.jp/fukushihoken/1197476210319.html</w:t>
      </w:r>
    </w:p>
    <w:p w:rsidR="0051262F" w:rsidRPr="0051262F" w:rsidRDefault="00430FEC" w:rsidP="0051262F">
      <w:pPr>
        <w:widowControl/>
        <w:jc w:val="left"/>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13 </w:t>
      </w:r>
      <w:proofErr w:type="gramStart"/>
      <w:r w:rsidR="0051262F" w:rsidRPr="0051262F">
        <w:rPr>
          <w:rFonts w:ascii="Book Antiqua" w:eastAsia="宋体" w:hAnsi="Book Antiqua" w:cs="宋体"/>
          <w:b/>
          <w:color w:val="000000"/>
          <w:kern w:val="0"/>
          <w:sz w:val="24"/>
          <w:szCs w:val="24"/>
          <w:lang w:eastAsia="zh-CN"/>
        </w:rPr>
        <w:t>Ministry</w:t>
      </w:r>
      <w:proofErr w:type="gramEnd"/>
      <w:r w:rsidR="0051262F" w:rsidRPr="0051262F">
        <w:rPr>
          <w:rFonts w:ascii="Book Antiqua" w:eastAsia="宋体" w:hAnsi="Book Antiqua" w:cs="宋体"/>
          <w:b/>
          <w:color w:val="000000"/>
          <w:kern w:val="0"/>
          <w:sz w:val="24"/>
          <w:szCs w:val="24"/>
          <w:lang w:eastAsia="zh-CN"/>
        </w:rPr>
        <w:t xml:space="preserve"> of Health, Welfare and </w:t>
      </w:r>
      <w:proofErr w:type="spellStart"/>
      <w:r w:rsidR="0051262F" w:rsidRPr="0051262F">
        <w:rPr>
          <w:rFonts w:ascii="Book Antiqua" w:eastAsia="宋体" w:hAnsi="Book Antiqua" w:cs="宋体"/>
          <w:b/>
          <w:color w:val="000000"/>
          <w:kern w:val="0"/>
          <w:sz w:val="24"/>
          <w:szCs w:val="24"/>
          <w:lang w:eastAsia="zh-CN"/>
        </w:rPr>
        <w:t>Labour</w:t>
      </w:r>
      <w:proofErr w:type="spellEnd"/>
      <w:r w:rsidR="0051262F" w:rsidRPr="0051262F">
        <w:rPr>
          <w:rFonts w:ascii="Book Antiqua" w:eastAsia="宋体" w:hAnsi="Book Antiqua" w:cs="宋体"/>
          <w:color w:val="000000"/>
          <w:kern w:val="0"/>
          <w:sz w:val="24"/>
          <w:szCs w:val="24"/>
          <w:lang w:eastAsia="zh-CN"/>
        </w:rPr>
        <w:t xml:space="preserve">. </w:t>
      </w:r>
      <w:proofErr w:type="gramStart"/>
      <w:r w:rsidR="0051262F" w:rsidRPr="0051262F">
        <w:rPr>
          <w:rFonts w:ascii="Book Antiqua" w:eastAsia="宋体" w:hAnsi="Book Antiqua" w:cs="宋体"/>
          <w:color w:val="000000"/>
          <w:kern w:val="0"/>
          <w:sz w:val="24"/>
          <w:szCs w:val="24"/>
          <w:lang w:eastAsia="zh-CN"/>
        </w:rPr>
        <w:t xml:space="preserve">National Population Survey </w:t>
      </w:r>
      <w:r>
        <w:rPr>
          <w:rFonts w:ascii="Book Antiqua" w:eastAsia="宋体" w:hAnsi="Book Antiqua" w:cs="宋体"/>
          <w:color w:val="000000"/>
          <w:kern w:val="0"/>
          <w:sz w:val="24"/>
          <w:szCs w:val="24"/>
          <w:lang w:eastAsia="zh-CN"/>
        </w:rPr>
        <w:t>2010.</w:t>
      </w:r>
      <w:proofErr w:type="gramEnd"/>
      <w:r>
        <w:rPr>
          <w:rFonts w:ascii="Book Antiqua" w:eastAsia="宋体" w:hAnsi="Book Antiqua" w:cs="宋体"/>
          <w:color w:val="000000"/>
          <w:kern w:val="0"/>
          <w:sz w:val="24"/>
          <w:szCs w:val="24"/>
          <w:lang w:eastAsia="zh-CN"/>
        </w:rPr>
        <w:t xml:space="preserve"> Available from URL: http:</w:t>
      </w:r>
      <w:r w:rsidR="0051262F" w:rsidRPr="0051262F">
        <w:rPr>
          <w:rFonts w:ascii="Book Antiqua" w:eastAsia="宋体" w:hAnsi="Book Antiqua" w:cs="宋体"/>
          <w:color w:val="000000"/>
          <w:kern w:val="0"/>
          <w:sz w:val="24"/>
          <w:szCs w:val="24"/>
          <w:lang w:eastAsia="zh-CN"/>
        </w:rPr>
        <w:t>//www.e-stat.go.jp/estat/html/kokusei/NewList-000001039448.html</w:t>
      </w:r>
    </w:p>
    <w:p w:rsidR="0051262F" w:rsidRPr="0051262F" w:rsidRDefault="00430FEC" w:rsidP="0051262F">
      <w:pPr>
        <w:widowControl/>
        <w:jc w:val="left"/>
        <w:rPr>
          <w:rFonts w:ascii="Book Antiqua" w:eastAsia="宋体" w:hAnsi="Book Antiqua" w:cs="宋体"/>
          <w:color w:val="000000"/>
          <w:kern w:val="0"/>
          <w:sz w:val="24"/>
          <w:szCs w:val="24"/>
          <w:lang w:eastAsia="zh-CN"/>
        </w:rPr>
      </w:pPr>
      <w:proofErr w:type="gramStart"/>
      <w:r>
        <w:rPr>
          <w:rFonts w:ascii="Book Antiqua" w:eastAsia="宋体" w:hAnsi="Book Antiqua" w:cs="宋体"/>
          <w:color w:val="000000"/>
          <w:kern w:val="0"/>
          <w:sz w:val="24"/>
          <w:szCs w:val="24"/>
          <w:lang w:eastAsia="zh-CN"/>
        </w:rPr>
        <w:t xml:space="preserve">14 </w:t>
      </w:r>
      <w:r w:rsidR="0051262F" w:rsidRPr="0051262F">
        <w:rPr>
          <w:rFonts w:ascii="Book Antiqua" w:eastAsia="宋体" w:hAnsi="Book Antiqua" w:cs="宋体"/>
          <w:b/>
          <w:color w:val="000000"/>
          <w:kern w:val="0"/>
          <w:sz w:val="24"/>
          <w:szCs w:val="24"/>
          <w:lang w:eastAsia="zh-CN"/>
        </w:rPr>
        <w:t>National Cancer Center</w:t>
      </w:r>
      <w:r w:rsidR="0051262F" w:rsidRPr="0051262F">
        <w:rPr>
          <w:rFonts w:ascii="Book Antiqua" w:eastAsia="宋体" w:hAnsi="Book Antiqua" w:cs="宋体"/>
          <w:color w:val="000000"/>
          <w:kern w:val="0"/>
          <w:sz w:val="24"/>
          <w:szCs w:val="24"/>
          <w:lang w:eastAsia="zh-CN"/>
        </w:rPr>
        <w:t>.</w:t>
      </w:r>
      <w:proofErr w:type="gramEnd"/>
      <w:r w:rsidR="0051262F" w:rsidRPr="0051262F">
        <w:rPr>
          <w:rFonts w:ascii="Book Antiqua" w:eastAsia="宋体" w:hAnsi="Book Antiqua" w:cs="宋体"/>
          <w:color w:val="000000"/>
          <w:kern w:val="0"/>
          <w:sz w:val="24"/>
          <w:szCs w:val="24"/>
          <w:lang w:eastAsia="zh-CN"/>
        </w:rPr>
        <w:t xml:space="preserve"> </w:t>
      </w:r>
      <w:proofErr w:type="gramStart"/>
      <w:r w:rsidR="0051262F" w:rsidRPr="0051262F">
        <w:rPr>
          <w:rFonts w:ascii="Book Antiqua" w:eastAsia="宋体" w:hAnsi="Book Antiqua" w:cs="宋体"/>
          <w:color w:val="000000"/>
          <w:kern w:val="0"/>
          <w:sz w:val="24"/>
          <w:szCs w:val="24"/>
          <w:lang w:eastAsia="zh-CN"/>
        </w:rPr>
        <w:t>Center for Cancer Control and Information Servi</w:t>
      </w:r>
      <w:r>
        <w:rPr>
          <w:rFonts w:ascii="Book Antiqua" w:eastAsia="宋体" w:hAnsi="Book Antiqua" w:cs="宋体"/>
          <w:color w:val="000000"/>
          <w:kern w:val="0"/>
          <w:sz w:val="24"/>
          <w:szCs w:val="24"/>
          <w:lang w:eastAsia="zh-CN"/>
        </w:rPr>
        <w:t>ces.</w:t>
      </w:r>
      <w:proofErr w:type="gramEnd"/>
      <w:r>
        <w:rPr>
          <w:rFonts w:ascii="Book Antiqua" w:eastAsia="宋体" w:hAnsi="Book Antiqua" w:cs="宋体"/>
          <w:color w:val="000000"/>
          <w:kern w:val="0"/>
          <w:sz w:val="24"/>
          <w:szCs w:val="24"/>
          <w:lang w:eastAsia="zh-CN"/>
        </w:rPr>
        <w:t xml:space="preserve"> Available from: URL: http:</w:t>
      </w:r>
      <w:r w:rsidR="0051262F" w:rsidRPr="0051262F">
        <w:rPr>
          <w:rFonts w:ascii="Book Antiqua" w:eastAsia="宋体" w:hAnsi="Book Antiqua" w:cs="宋体"/>
          <w:color w:val="000000"/>
          <w:kern w:val="0"/>
          <w:sz w:val="24"/>
          <w:szCs w:val="24"/>
          <w:lang w:eastAsia="zh-CN"/>
        </w:rPr>
        <w:t>//ganjoho.ncc.go.jp/professional/statistics/index.html</w:t>
      </w:r>
    </w:p>
    <w:p w:rsidR="0051262F" w:rsidRPr="0051262F" w:rsidRDefault="0051262F" w:rsidP="0051262F">
      <w:pPr>
        <w:widowControl/>
        <w:jc w:val="left"/>
        <w:rPr>
          <w:rFonts w:ascii="Book Antiqua" w:eastAsia="宋体" w:hAnsi="Book Antiqua" w:cs="宋体"/>
          <w:color w:val="000000"/>
          <w:kern w:val="0"/>
          <w:sz w:val="24"/>
          <w:szCs w:val="24"/>
          <w:lang w:eastAsia="zh-CN"/>
        </w:rPr>
      </w:pPr>
      <w:r w:rsidRPr="0051262F">
        <w:rPr>
          <w:rFonts w:ascii="Book Antiqua" w:eastAsia="宋体" w:hAnsi="Book Antiqua" w:cs="宋体"/>
          <w:color w:val="000000"/>
          <w:kern w:val="0"/>
          <w:sz w:val="24"/>
          <w:szCs w:val="24"/>
          <w:lang w:eastAsia="zh-CN"/>
        </w:rPr>
        <w:t>15 </w:t>
      </w:r>
      <w:r w:rsidRPr="0051262F">
        <w:rPr>
          <w:rFonts w:ascii="Book Antiqua" w:eastAsia="宋体" w:hAnsi="Book Antiqua" w:cs="宋体"/>
          <w:b/>
          <w:bCs/>
          <w:color w:val="000000"/>
          <w:kern w:val="0"/>
          <w:sz w:val="24"/>
          <w:szCs w:val="24"/>
          <w:lang w:eastAsia="zh-CN"/>
        </w:rPr>
        <w:t>Matsumoto S</w:t>
      </w:r>
      <w:r w:rsidRPr="0051262F">
        <w:rPr>
          <w:rFonts w:ascii="Book Antiqua" w:eastAsia="宋体" w:hAnsi="Book Antiqua" w:cs="宋体"/>
          <w:color w:val="000000"/>
          <w:kern w:val="0"/>
          <w:sz w:val="24"/>
          <w:szCs w:val="24"/>
          <w:lang w:eastAsia="zh-CN"/>
        </w:rPr>
        <w:t>, Yoshida Y. Efficacy of endoscopic screening in an isolated island: a case-control study. </w:t>
      </w:r>
      <w:r w:rsidRPr="0051262F">
        <w:rPr>
          <w:rFonts w:ascii="Book Antiqua" w:eastAsia="宋体" w:hAnsi="Book Antiqua" w:cs="宋体"/>
          <w:i/>
          <w:iCs/>
          <w:color w:val="000000"/>
          <w:kern w:val="0"/>
          <w:sz w:val="24"/>
          <w:szCs w:val="24"/>
          <w:lang w:eastAsia="zh-CN"/>
        </w:rPr>
        <w:t xml:space="preserve">Indian J </w:t>
      </w:r>
      <w:proofErr w:type="spellStart"/>
      <w:r w:rsidRPr="0051262F">
        <w:rPr>
          <w:rFonts w:ascii="Book Antiqua" w:eastAsia="宋体" w:hAnsi="Book Antiqua" w:cs="宋体"/>
          <w:i/>
          <w:iCs/>
          <w:color w:val="000000"/>
          <w:kern w:val="0"/>
          <w:sz w:val="24"/>
          <w:szCs w:val="24"/>
          <w:lang w:eastAsia="zh-CN"/>
        </w:rPr>
        <w:t>Gastroenterol</w:t>
      </w:r>
      <w:proofErr w:type="spellEnd"/>
      <w:r w:rsidRPr="0051262F">
        <w:rPr>
          <w:rFonts w:ascii="Book Antiqua" w:eastAsia="宋体" w:hAnsi="Book Antiqua" w:cs="宋体"/>
          <w:color w:val="000000"/>
          <w:kern w:val="0"/>
          <w:sz w:val="24"/>
          <w:szCs w:val="24"/>
          <w:lang w:eastAsia="zh-CN"/>
        </w:rPr>
        <w:t> 2014; </w:t>
      </w:r>
      <w:r w:rsidRPr="0051262F">
        <w:rPr>
          <w:rFonts w:ascii="Book Antiqua" w:eastAsia="宋体" w:hAnsi="Book Antiqua" w:cs="宋体"/>
          <w:b/>
          <w:bCs/>
          <w:color w:val="000000"/>
          <w:kern w:val="0"/>
          <w:sz w:val="24"/>
          <w:szCs w:val="24"/>
          <w:lang w:eastAsia="zh-CN"/>
        </w:rPr>
        <w:t>33</w:t>
      </w:r>
      <w:r w:rsidRPr="0051262F">
        <w:rPr>
          <w:rFonts w:ascii="Book Antiqua" w:eastAsia="宋体" w:hAnsi="Book Antiqua" w:cs="宋体"/>
          <w:color w:val="000000"/>
          <w:kern w:val="0"/>
          <w:sz w:val="24"/>
          <w:szCs w:val="24"/>
          <w:lang w:eastAsia="zh-CN"/>
        </w:rPr>
        <w:t>: 46-49 [PMID: 23996741 DOI: 10.1007/s12664-013-0378-2]</w:t>
      </w:r>
    </w:p>
    <w:p w:rsidR="0051262F" w:rsidRPr="0051262F" w:rsidRDefault="0051262F" w:rsidP="0051262F">
      <w:pPr>
        <w:widowControl/>
        <w:jc w:val="left"/>
        <w:rPr>
          <w:rFonts w:ascii="Book Antiqua" w:eastAsia="宋体" w:hAnsi="Book Antiqua" w:cs="宋体"/>
          <w:color w:val="000000"/>
          <w:kern w:val="0"/>
          <w:sz w:val="24"/>
          <w:szCs w:val="24"/>
          <w:lang w:eastAsia="zh-CN"/>
        </w:rPr>
      </w:pPr>
      <w:r w:rsidRPr="0051262F">
        <w:rPr>
          <w:rFonts w:ascii="Book Antiqua" w:eastAsia="宋体" w:hAnsi="Book Antiqua" w:cs="宋体"/>
          <w:color w:val="000000"/>
          <w:kern w:val="0"/>
          <w:sz w:val="24"/>
          <w:szCs w:val="24"/>
          <w:lang w:eastAsia="zh-CN"/>
        </w:rPr>
        <w:t>16 </w:t>
      </w:r>
      <w:proofErr w:type="spellStart"/>
      <w:r w:rsidRPr="0051262F">
        <w:rPr>
          <w:rFonts w:ascii="Book Antiqua" w:eastAsia="宋体" w:hAnsi="Book Antiqua" w:cs="宋体"/>
          <w:b/>
          <w:bCs/>
          <w:color w:val="000000"/>
          <w:kern w:val="0"/>
          <w:sz w:val="24"/>
          <w:szCs w:val="24"/>
          <w:lang w:eastAsia="zh-CN"/>
        </w:rPr>
        <w:t>Hamashima</w:t>
      </w:r>
      <w:proofErr w:type="spellEnd"/>
      <w:r w:rsidRPr="0051262F">
        <w:rPr>
          <w:rFonts w:ascii="Book Antiqua" w:eastAsia="宋体" w:hAnsi="Book Antiqua" w:cs="宋体"/>
          <w:b/>
          <w:bCs/>
          <w:color w:val="000000"/>
          <w:kern w:val="0"/>
          <w:sz w:val="24"/>
          <w:szCs w:val="24"/>
          <w:lang w:eastAsia="zh-CN"/>
        </w:rPr>
        <w:t xml:space="preserve"> C</w:t>
      </w:r>
      <w:r w:rsidRPr="0051262F">
        <w:rPr>
          <w:rFonts w:ascii="Book Antiqua" w:eastAsia="宋体" w:hAnsi="Book Antiqua" w:cs="宋体"/>
          <w:color w:val="000000"/>
          <w:kern w:val="0"/>
          <w:sz w:val="24"/>
          <w:szCs w:val="24"/>
          <w:lang w:eastAsia="zh-CN"/>
        </w:rPr>
        <w:t xml:space="preserve">, </w:t>
      </w:r>
      <w:proofErr w:type="spellStart"/>
      <w:r w:rsidRPr="0051262F">
        <w:rPr>
          <w:rFonts w:ascii="Book Antiqua" w:eastAsia="宋体" w:hAnsi="Book Antiqua" w:cs="宋体"/>
          <w:color w:val="000000"/>
          <w:kern w:val="0"/>
          <w:sz w:val="24"/>
          <w:szCs w:val="24"/>
          <w:lang w:eastAsia="zh-CN"/>
        </w:rPr>
        <w:t>Ogoshi</w:t>
      </w:r>
      <w:proofErr w:type="spellEnd"/>
      <w:r w:rsidRPr="0051262F">
        <w:rPr>
          <w:rFonts w:ascii="Book Antiqua" w:eastAsia="宋体" w:hAnsi="Book Antiqua" w:cs="宋体"/>
          <w:color w:val="000000"/>
          <w:kern w:val="0"/>
          <w:sz w:val="24"/>
          <w:szCs w:val="24"/>
          <w:lang w:eastAsia="zh-CN"/>
        </w:rPr>
        <w:t xml:space="preserve"> K, Okamoto M, </w:t>
      </w:r>
      <w:proofErr w:type="spellStart"/>
      <w:r w:rsidRPr="0051262F">
        <w:rPr>
          <w:rFonts w:ascii="Book Antiqua" w:eastAsia="宋体" w:hAnsi="Book Antiqua" w:cs="宋体"/>
          <w:color w:val="000000"/>
          <w:kern w:val="0"/>
          <w:sz w:val="24"/>
          <w:szCs w:val="24"/>
          <w:lang w:eastAsia="zh-CN"/>
        </w:rPr>
        <w:t>Shabana</w:t>
      </w:r>
      <w:proofErr w:type="spellEnd"/>
      <w:r w:rsidRPr="0051262F">
        <w:rPr>
          <w:rFonts w:ascii="Book Antiqua" w:eastAsia="宋体" w:hAnsi="Book Antiqua" w:cs="宋体"/>
          <w:color w:val="000000"/>
          <w:kern w:val="0"/>
          <w:sz w:val="24"/>
          <w:szCs w:val="24"/>
          <w:lang w:eastAsia="zh-CN"/>
        </w:rPr>
        <w:t xml:space="preserve"> M, </w:t>
      </w:r>
      <w:proofErr w:type="spellStart"/>
      <w:r w:rsidRPr="0051262F">
        <w:rPr>
          <w:rFonts w:ascii="Book Antiqua" w:eastAsia="宋体" w:hAnsi="Book Antiqua" w:cs="宋体"/>
          <w:color w:val="000000"/>
          <w:kern w:val="0"/>
          <w:sz w:val="24"/>
          <w:szCs w:val="24"/>
          <w:lang w:eastAsia="zh-CN"/>
        </w:rPr>
        <w:t>Kishimoto</w:t>
      </w:r>
      <w:proofErr w:type="spellEnd"/>
      <w:r w:rsidRPr="0051262F">
        <w:rPr>
          <w:rFonts w:ascii="Book Antiqua" w:eastAsia="宋体" w:hAnsi="Book Antiqua" w:cs="宋体"/>
          <w:color w:val="000000"/>
          <w:kern w:val="0"/>
          <w:sz w:val="24"/>
          <w:szCs w:val="24"/>
          <w:lang w:eastAsia="zh-CN"/>
        </w:rPr>
        <w:t xml:space="preserve"> T, </w:t>
      </w:r>
      <w:proofErr w:type="spellStart"/>
      <w:r w:rsidRPr="0051262F">
        <w:rPr>
          <w:rFonts w:ascii="Book Antiqua" w:eastAsia="宋体" w:hAnsi="Book Antiqua" w:cs="宋体"/>
          <w:color w:val="000000"/>
          <w:kern w:val="0"/>
          <w:sz w:val="24"/>
          <w:szCs w:val="24"/>
          <w:lang w:eastAsia="zh-CN"/>
        </w:rPr>
        <w:t>Fukao</w:t>
      </w:r>
      <w:proofErr w:type="spellEnd"/>
      <w:r w:rsidRPr="0051262F">
        <w:rPr>
          <w:rFonts w:ascii="Book Antiqua" w:eastAsia="宋体" w:hAnsi="Book Antiqua" w:cs="宋体"/>
          <w:color w:val="000000"/>
          <w:kern w:val="0"/>
          <w:sz w:val="24"/>
          <w:szCs w:val="24"/>
          <w:lang w:eastAsia="zh-CN"/>
        </w:rPr>
        <w:t xml:space="preserve"> A. </w:t>
      </w:r>
      <w:proofErr w:type="gramStart"/>
      <w:r w:rsidRPr="0051262F">
        <w:rPr>
          <w:rFonts w:ascii="Book Antiqua" w:eastAsia="宋体" w:hAnsi="Book Antiqua" w:cs="宋体"/>
          <w:color w:val="000000"/>
          <w:kern w:val="0"/>
          <w:sz w:val="24"/>
          <w:szCs w:val="24"/>
          <w:lang w:eastAsia="zh-CN"/>
        </w:rPr>
        <w:t>A community-based, case-control study evaluating mortality reduction from gastric cancer by endoscopic screening in Japan.</w:t>
      </w:r>
      <w:proofErr w:type="gramEnd"/>
      <w:r w:rsidRPr="0051262F">
        <w:rPr>
          <w:rFonts w:ascii="Book Antiqua" w:eastAsia="宋体" w:hAnsi="Book Antiqua" w:cs="宋体"/>
          <w:color w:val="000000"/>
          <w:kern w:val="0"/>
          <w:sz w:val="24"/>
          <w:szCs w:val="24"/>
          <w:lang w:eastAsia="zh-CN"/>
        </w:rPr>
        <w:t> </w:t>
      </w:r>
      <w:proofErr w:type="spellStart"/>
      <w:r w:rsidRPr="0051262F">
        <w:rPr>
          <w:rFonts w:ascii="Book Antiqua" w:eastAsia="宋体" w:hAnsi="Book Antiqua" w:cs="宋体"/>
          <w:i/>
          <w:iCs/>
          <w:color w:val="000000"/>
          <w:kern w:val="0"/>
          <w:sz w:val="24"/>
          <w:szCs w:val="24"/>
          <w:lang w:eastAsia="zh-CN"/>
        </w:rPr>
        <w:t>PLoS</w:t>
      </w:r>
      <w:proofErr w:type="spellEnd"/>
      <w:r w:rsidRPr="0051262F">
        <w:rPr>
          <w:rFonts w:ascii="Book Antiqua" w:eastAsia="宋体" w:hAnsi="Book Antiqua" w:cs="宋体"/>
          <w:i/>
          <w:iCs/>
          <w:color w:val="000000"/>
          <w:kern w:val="0"/>
          <w:sz w:val="24"/>
          <w:szCs w:val="24"/>
          <w:lang w:eastAsia="zh-CN"/>
        </w:rPr>
        <w:t xml:space="preserve"> One</w:t>
      </w:r>
      <w:r w:rsidRPr="0051262F">
        <w:rPr>
          <w:rFonts w:ascii="Book Antiqua" w:eastAsia="宋体" w:hAnsi="Book Antiqua" w:cs="宋体"/>
          <w:color w:val="000000"/>
          <w:kern w:val="0"/>
          <w:sz w:val="24"/>
          <w:szCs w:val="24"/>
          <w:lang w:eastAsia="zh-CN"/>
        </w:rPr>
        <w:t> 2013; </w:t>
      </w:r>
      <w:r w:rsidRPr="0051262F">
        <w:rPr>
          <w:rFonts w:ascii="Book Antiqua" w:eastAsia="宋体" w:hAnsi="Book Antiqua" w:cs="宋体"/>
          <w:b/>
          <w:bCs/>
          <w:color w:val="000000"/>
          <w:kern w:val="0"/>
          <w:sz w:val="24"/>
          <w:szCs w:val="24"/>
          <w:lang w:eastAsia="zh-CN"/>
        </w:rPr>
        <w:t>8</w:t>
      </w:r>
      <w:r w:rsidRPr="0051262F">
        <w:rPr>
          <w:rFonts w:ascii="Book Antiqua" w:eastAsia="宋体" w:hAnsi="Book Antiqua" w:cs="宋体"/>
          <w:color w:val="000000"/>
          <w:kern w:val="0"/>
          <w:sz w:val="24"/>
          <w:szCs w:val="24"/>
          <w:lang w:eastAsia="zh-CN"/>
        </w:rPr>
        <w:t>: e79088 [PMID: 24236091 DOI: 10.1371/journal.pone.0079088]</w:t>
      </w:r>
    </w:p>
    <w:p w:rsidR="0051262F" w:rsidRPr="0051262F" w:rsidRDefault="0051262F" w:rsidP="0051262F">
      <w:pPr>
        <w:widowControl/>
        <w:jc w:val="left"/>
        <w:rPr>
          <w:rFonts w:ascii="Book Antiqua" w:eastAsia="宋体" w:hAnsi="Book Antiqua" w:cs="宋体"/>
          <w:color w:val="000000"/>
          <w:kern w:val="0"/>
          <w:sz w:val="24"/>
          <w:szCs w:val="24"/>
          <w:lang w:eastAsia="zh-CN"/>
        </w:rPr>
      </w:pPr>
      <w:r w:rsidRPr="0051262F">
        <w:rPr>
          <w:rFonts w:ascii="Book Antiqua" w:eastAsia="宋体" w:hAnsi="Book Antiqua" w:cs="宋体"/>
          <w:color w:val="000000"/>
          <w:kern w:val="0"/>
          <w:sz w:val="24"/>
          <w:szCs w:val="24"/>
          <w:lang w:eastAsia="zh-CN"/>
        </w:rPr>
        <w:t>17 </w:t>
      </w:r>
      <w:proofErr w:type="spellStart"/>
      <w:r w:rsidRPr="0051262F">
        <w:rPr>
          <w:rFonts w:ascii="Book Antiqua" w:eastAsia="宋体" w:hAnsi="Book Antiqua" w:cs="宋体"/>
          <w:b/>
          <w:bCs/>
          <w:color w:val="000000"/>
          <w:kern w:val="0"/>
          <w:sz w:val="24"/>
          <w:szCs w:val="24"/>
          <w:lang w:eastAsia="zh-CN"/>
        </w:rPr>
        <w:t>Hakama</w:t>
      </w:r>
      <w:proofErr w:type="spellEnd"/>
      <w:r w:rsidRPr="0051262F">
        <w:rPr>
          <w:rFonts w:ascii="Book Antiqua" w:eastAsia="宋体" w:hAnsi="Book Antiqua" w:cs="宋体"/>
          <w:b/>
          <w:bCs/>
          <w:color w:val="000000"/>
          <w:kern w:val="0"/>
          <w:sz w:val="24"/>
          <w:szCs w:val="24"/>
          <w:lang w:eastAsia="zh-CN"/>
        </w:rPr>
        <w:t xml:space="preserve"> M</w:t>
      </w:r>
      <w:r w:rsidRPr="0051262F">
        <w:rPr>
          <w:rFonts w:ascii="Book Antiqua" w:eastAsia="宋体" w:hAnsi="Book Antiqua" w:cs="宋体"/>
          <w:color w:val="000000"/>
          <w:kern w:val="0"/>
          <w:sz w:val="24"/>
          <w:szCs w:val="24"/>
          <w:lang w:eastAsia="zh-CN"/>
        </w:rPr>
        <w:t xml:space="preserve">, </w:t>
      </w:r>
      <w:proofErr w:type="spellStart"/>
      <w:r w:rsidRPr="0051262F">
        <w:rPr>
          <w:rFonts w:ascii="Book Antiqua" w:eastAsia="宋体" w:hAnsi="Book Antiqua" w:cs="宋体"/>
          <w:color w:val="000000"/>
          <w:kern w:val="0"/>
          <w:sz w:val="24"/>
          <w:szCs w:val="24"/>
          <w:lang w:eastAsia="zh-CN"/>
        </w:rPr>
        <w:t>Pukkala</w:t>
      </w:r>
      <w:proofErr w:type="spellEnd"/>
      <w:r w:rsidRPr="0051262F">
        <w:rPr>
          <w:rFonts w:ascii="Book Antiqua" w:eastAsia="宋体" w:hAnsi="Book Antiqua" w:cs="宋体"/>
          <w:color w:val="000000"/>
          <w:kern w:val="0"/>
          <w:sz w:val="24"/>
          <w:szCs w:val="24"/>
          <w:lang w:eastAsia="zh-CN"/>
        </w:rPr>
        <w:t xml:space="preserve"> E, </w:t>
      </w:r>
      <w:proofErr w:type="spellStart"/>
      <w:r w:rsidRPr="0051262F">
        <w:rPr>
          <w:rFonts w:ascii="Book Antiqua" w:eastAsia="宋体" w:hAnsi="Book Antiqua" w:cs="宋体"/>
          <w:color w:val="000000"/>
          <w:kern w:val="0"/>
          <w:sz w:val="24"/>
          <w:szCs w:val="24"/>
          <w:lang w:eastAsia="zh-CN"/>
        </w:rPr>
        <w:t>Söderman</w:t>
      </w:r>
      <w:proofErr w:type="spellEnd"/>
      <w:r w:rsidRPr="0051262F">
        <w:rPr>
          <w:rFonts w:ascii="Book Antiqua" w:eastAsia="宋体" w:hAnsi="Book Antiqua" w:cs="宋体"/>
          <w:color w:val="000000"/>
          <w:kern w:val="0"/>
          <w:sz w:val="24"/>
          <w:szCs w:val="24"/>
          <w:lang w:eastAsia="zh-CN"/>
        </w:rPr>
        <w:t xml:space="preserve"> B, Day N. Implementation of screening as a public health policy: issues in design and evaluation. </w:t>
      </w:r>
      <w:r w:rsidRPr="0051262F">
        <w:rPr>
          <w:rFonts w:ascii="Book Antiqua" w:eastAsia="宋体" w:hAnsi="Book Antiqua" w:cs="宋体"/>
          <w:i/>
          <w:iCs/>
          <w:color w:val="000000"/>
          <w:kern w:val="0"/>
          <w:sz w:val="24"/>
          <w:szCs w:val="24"/>
          <w:lang w:eastAsia="zh-CN"/>
        </w:rPr>
        <w:t>J Med Screen</w:t>
      </w:r>
      <w:r w:rsidRPr="0051262F">
        <w:rPr>
          <w:rFonts w:ascii="Book Antiqua" w:eastAsia="宋体" w:hAnsi="Book Antiqua" w:cs="宋体"/>
          <w:color w:val="000000"/>
          <w:kern w:val="0"/>
          <w:sz w:val="24"/>
          <w:szCs w:val="24"/>
          <w:lang w:eastAsia="zh-CN"/>
        </w:rPr>
        <w:t> 1999; </w:t>
      </w:r>
      <w:r w:rsidRPr="0051262F">
        <w:rPr>
          <w:rFonts w:ascii="Book Antiqua" w:eastAsia="宋体" w:hAnsi="Book Antiqua" w:cs="宋体"/>
          <w:b/>
          <w:bCs/>
          <w:color w:val="000000"/>
          <w:kern w:val="0"/>
          <w:sz w:val="24"/>
          <w:szCs w:val="24"/>
          <w:lang w:eastAsia="zh-CN"/>
        </w:rPr>
        <w:t>6</w:t>
      </w:r>
      <w:r w:rsidRPr="0051262F">
        <w:rPr>
          <w:rFonts w:ascii="Book Antiqua" w:eastAsia="宋体" w:hAnsi="Book Antiqua" w:cs="宋体"/>
          <w:color w:val="000000"/>
          <w:kern w:val="0"/>
          <w:sz w:val="24"/>
          <w:szCs w:val="24"/>
          <w:lang w:eastAsia="zh-CN"/>
        </w:rPr>
        <w:t>: 209-216 [PMID: 10693068 DOI: 10.1136/jms.6.4.209]</w:t>
      </w:r>
    </w:p>
    <w:p w:rsidR="0051262F" w:rsidRPr="0051262F" w:rsidRDefault="0051262F" w:rsidP="0051262F">
      <w:pPr>
        <w:widowControl/>
        <w:jc w:val="left"/>
        <w:rPr>
          <w:rFonts w:ascii="Book Antiqua" w:eastAsia="宋体" w:hAnsi="Book Antiqua" w:cs="宋体"/>
          <w:color w:val="000000"/>
          <w:kern w:val="0"/>
          <w:sz w:val="24"/>
          <w:szCs w:val="24"/>
          <w:lang w:eastAsia="zh-CN"/>
        </w:rPr>
      </w:pPr>
      <w:r w:rsidRPr="0051262F">
        <w:rPr>
          <w:rFonts w:ascii="Book Antiqua" w:eastAsia="宋体" w:hAnsi="Book Antiqua" w:cs="宋体"/>
          <w:color w:val="000000"/>
          <w:kern w:val="0"/>
          <w:sz w:val="24"/>
          <w:szCs w:val="24"/>
          <w:lang w:eastAsia="zh-CN"/>
        </w:rPr>
        <w:t>18 </w:t>
      </w:r>
      <w:proofErr w:type="spellStart"/>
      <w:r w:rsidRPr="0051262F">
        <w:rPr>
          <w:rFonts w:ascii="Book Antiqua" w:eastAsia="宋体" w:hAnsi="Book Antiqua" w:cs="宋体"/>
          <w:b/>
          <w:bCs/>
          <w:color w:val="000000"/>
          <w:kern w:val="0"/>
          <w:sz w:val="24"/>
          <w:szCs w:val="24"/>
          <w:lang w:eastAsia="zh-CN"/>
        </w:rPr>
        <w:t>Dominioni</w:t>
      </w:r>
      <w:proofErr w:type="spellEnd"/>
      <w:r w:rsidRPr="0051262F">
        <w:rPr>
          <w:rFonts w:ascii="Book Antiqua" w:eastAsia="宋体" w:hAnsi="Book Antiqua" w:cs="宋体"/>
          <w:b/>
          <w:bCs/>
          <w:color w:val="000000"/>
          <w:kern w:val="0"/>
          <w:sz w:val="24"/>
          <w:szCs w:val="24"/>
          <w:lang w:eastAsia="zh-CN"/>
        </w:rPr>
        <w:t xml:space="preserve"> L</w:t>
      </w:r>
      <w:r w:rsidRPr="0051262F">
        <w:rPr>
          <w:rFonts w:ascii="Book Antiqua" w:eastAsia="宋体" w:hAnsi="Book Antiqua" w:cs="宋体"/>
          <w:color w:val="000000"/>
          <w:kern w:val="0"/>
          <w:sz w:val="24"/>
          <w:szCs w:val="24"/>
          <w:lang w:eastAsia="zh-CN"/>
        </w:rPr>
        <w:t xml:space="preserve">, </w:t>
      </w:r>
      <w:proofErr w:type="spellStart"/>
      <w:r w:rsidRPr="0051262F">
        <w:rPr>
          <w:rFonts w:ascii="Book Antiqua" w:eastAsia="宋体" w:hAnsi="Book Antiqua" w:cs="宋体"/>
          <w:color w:val="000000"/>
          <w:kern w:val="0"/>
          <w:sz w:val="24"/>
          <w:szCs w:val="24"/>
          <w:lang w:eastAsia="zh-CN"/>
        </w:rPr>
        <w:t>Poli</w:t>
      </w:r>
      <w:proofErr w:type="spellEnd"/>
      <w:r w:rsidRPr="0051262F">
        <w:rPr>
          <w:rFonts w:ascii="Book Antiqua" w:eastAsia="宋体" w:hAnsi="Book Antiqua" w:cs="宋体"/>
          <w:color w:val="000000"/>
          <w:kern w:val="0"/>
          <w:sz w:val="24"/>
          <w:szCs w:val="24"/>
          <w:lang w:eastAsia="zh-CN"/>
        </w:rPr>
        <w:t xml:space="preserve"> A, </w:t>
      </w:r>
      <w:proofErr w:type="spellStart"/>
      <w:r w:rsidRPr="0051262F">
        <w:rPr>
          <w:rFonts w:ascii="Book Antiqua" w:eastAsia="宋体" w:hAnsi="Book Antiqua" w:cs="宋体"/>
          <w:color w:val="000000"/>
          <w:kern w:val="0"/>
          <w:sz w:val="24"/>
          <w:szCs w:val="24"/>
          <w:lang w:eastAsia="zh-CN"/>
        </w:rPr>
        <w:t>Mantovani</w:t>
      </w:r>
      <w:proofErr w:type="spellEnd"/>
      <w:r w:rsidRPr="0051262F">
        <w:rPr>
          <w:rFonts w:ascii="Book Antiqua" w:eastAsia="宋体" w:hAnsi="Book Antiqua" w:cs="宋体"/>
          <w:color w:val="000000"/>
          <w:kern w:val="0"/>
          <w:sz w:val="24"/>
          <w:szCs w:val="24"/>
          <w:lang w:eastAsia="zh-CN"/>
        </w:rPr>
        <w:t xml:space="preserve"> W, </w:t>
      </w:r>
      <w:proofErr w:type="spellStart"/>
      <w:r w:rsidRPr="0051262F">
        <w:rPr>
          <w:rFonts w:ascii="Book Antiqua" w:eastAsia="宋体" w:hAnsi="Book Antiqua" w:cs="宋体"/>
          <w:color w:val="000000"/>
          <w:kern w:val="0"/>
          <w:sz w:val="24"/>
          <w:szCs w:val="24"/>
          <w:lang w:eastAsia="zh-CN"/>
        </w:rPr>
        <w:t>Pisani</w:t>
      </w:r>
      <w:proofErr w:type="spellEnd"/>
      <w:r w:rsidRPr="0051262F">
        <w:rPr>
          <w:rFonts w:ascii="Book Antiqua" w:eastAsia="宋体" w:hAnsi="Book Antiqua" w:cs="宋体"/>
          <w:color w:val="000000"/>
          <w:kern w:val="0"/>
          <w:sz w:val="24"/>
          <w:szCs w:val="24"/>
          <w:lang w:eastAsia="zh-CN"/>
        </w:rPr>
        <w:t xml:space="preserve"> S, </w:t>
      </w:r>
      <w:proofErr w:type="spellStart"/>
      <w:r w:rsidRPr="0051262F">
        <w:rPr>
          <w:rFonts w:ascii="Book Antiqua" w:eastAsia="宋体" w:hAnsi="Book Antiqua" w:cs="宋体"/>
          <w:color w:val="000000"/>
          <w:kern w:val="0"/>
          <w:sz w:val="24"/>
          <w:szCs w:val="24"/>
          <w:lang w:eastAsia="zh-CN"/>
        </w:rPr>
        <w:t>Rotolo</w:t>
      </w:r>
      <w:proofErr w:type="spellEnd"/>
      <w:r w:rsidRPr="0051262F">
        <w:rPr>
          <w:rFonts w:ascii="Book Antiqua" w:eastAsia="宋体" w:hAnsi="Book Antiqua" w:cs="宋体"/>
          <w:color w:val="000000"/>
          <w:kern w:val="0"/>
          <w:sz w:val="24"/>
          <w:szCs w:val="24"/>
          <w:lang w:eastAsia="zh-CN"/>
        </w:rPr>
        <w:t xml:space="preserve"> N, </w:t>
      </w:r>
      <w:proofErr w:type="spellStart"/>
      <w:r w:rsidRPr="0051262F">
        <w:rPr>
          <w:rFonts w:ascii="Book Antiqua" w:eastAsia="宋体" w:hAnsi="Book Antiqua" w:cs="宋体"/>
          <w:color w:val="000000"/>
          <w:kern w:val="0"/>
          <w:sz w:val="24"/>
          <w:szCs w:val="24"/>
          <w:lang w:eastAsia="zh-CN"/>
        </w:rPr>
        <w:t>Paolucci</w:t>
      </w:r>
      <w:proofErr w:type="spellEnd"/>
      <w:r w:rsidRPr="0051262F">
        <w:rPr>
          <w:rFonts w:ascii="Book Antiqua" w:eastAsia="宋体" w:hAnsi="Book Antiqua" w:cs="宋体"/>
          <w:color w:val="000000"/>
          <w:kern w:val="0"/>
          <w:sz w:val="24"/>
          <w:szCs w:val="24"/>
          <w:lang w:eastAsia="zh-CN"/>
        </w:rPr>
        <w:t xml:space="preserve"> M, </w:t>
      </w:r>
      <w:proofErr w:type="spellStart"/>
      <w:r w:rsidRPr="0051262F">
        <w:rPr>
          <w:rFonts w:ascii="Book Antiqua" w:eastAsia="宋体" w:hAnsi="Book Antiqua" w:cs="宋体"/>
          <w:color w:val="000000"/>
          <w:kern w:val="0"/>
          <w:sz w:val="24"/>
          <w:szCs w:val="24"/>
          <w:lang w:eastAsia="zh-CN"/>
        </w:rPr>
        <w:t>Sessa</w:t>
      </w:r>
      <w:proofErr w:type="spellEnd"/>
      <w:r w:rsidRPr="0051262F">
        <w:rPr>
          <w:rFonts w:ascii="Book Antiqua" w:eastAsia="宋体" w:hAnsi="Book Antiqua" w:cs="宋体"/>
          <w:color w:val="000000"/>
          <w:kern w:val="0"/>
          <w:sz w:val="24"/>
          <w:szCs w:val="24"/>
          <w:lang w:eastAsia="zh-CN"/>
        </w:rPr>
        <w:t xml:space="preserve"> F, Conti V, </w:t>
      </w:r>
      <w:proofErr w:type="spellStart"/>
      <w:r w:rsidRPr="0051262F">
        <w:rPr>
          <w:rFonts w:ascii="Book Antiqua" w:eastAsia="宋体" w:hAnsi="Book Antiqua" w:cs="宋体"/>
          <w:color w:val="000000"/>
          <w:kern w:val="0"/>
          <w:sz w:val="24"/>
          <w:szCs w:val="24"/>
          <w:lang w:eastAsia="zh-CN"/>
        </w:rPr>
        <w:t>D'Ambrosio</w:t>
      </w:r>
      <w:proofErr w:type="spellEnd"/>
      <w:r w:rsidRPr="0051262F">
        <w:rPr>
          <w:rFonts w:ascii="Book Antiqua" w:eastAsia="宋体" w:hAnsi="Book Antiqua" w:cs="宋体"/>
          <w:color w:val="000000"/>
          <w:kern w:val="0"/>
          <w:sz w:val="24"/>
          <w:szCs w:val="24"/>
          <w:lang w:eastAsia="zh-CN"/>
        </w:rPr>
        <w:t xml:space="preserve"> V, </w:t>
      </w:r>
      <w:proofErr w:type="spellStart"/>
      <w:r w:rsidRPr="0051262F">
        <w:rPr>
          <w:rFonts w:ascii="Book Antiqua" w:eastAsia="宋体" w:hAnsi="Book Antiqua" w:cs="宋体"/>
          <w:color w:val="000000"/>
          <w:kern w:val="0"/>
          <w:sz w:val="24"/>
          <w:szCs w:val="24"/>
          <w:lang w:eastAsia="zh-CN"/>
        </w:rPr>
        <w:t>Paddeu</w:t>
      </w:r>
      <w:proofErr w:type="spellEnd"/>
      <w:r w:rsidRPr="0051262F">
        <w:rPr>
          <w:rFonts w:ascii="Book Antiqua" w:eastAsia="宋体" w:hAnsi="Book Antiqua" w:cs="宋体"/>
          <w:color w:val="000000"/>
          <w:kern w:val="0"/>
          <w:sz w:val="24"/>
          <w:szCs w:val="24"/>
          <w:lang w:eastAsia="zh-CN"/>
        </w:rPr>
        <w:t xml:space="preserve"> A, </w:t>
      </w:r>
      <w:proofErr w:type="spellStart"/>
      <w:r w:rsidRPr="0051262F">
        <w:rPr>
          <w:rFonts w:ascii="Book Antiqua" w:eastAsia="宋体" w:hAnsi="Book Antiqua" w:cs="宋体"/>
          <w:color w:val="000000"/>
          <w:kern w:val="0"/>
          <w:sz w:val="24"/>
          <w:szCs w:val="24"/>
          <w:lang w:eastAsia="zh-CN"/>
        </w:rPr>
        <w:t>Imperatori</w:t>
      </w:r>
      <w:proofErr w:type="spellEnd"/>
      <w:r w:rsidRPr="0051262F">
        <w:rPr>
          <w:rFonts w:ascii="Book Antiqua" w:eastAsia="宋体" w:hAnsi="Book Antiqua" w:cs="宋体"/>
          <w:color w:val="000000"/>
          <w:kern w:val="0"/>
          <w:sz w:val="24"/>
          <w:szCs w:val="24"/>
          <w:lang w:eastAsia="zh-CN"/>
        </w:rPr>
        <w:t xml:space="preserve"> A. Assessment of lung cancer mortality reduction after chest X-ray screening in smokers: a population-based cohort study in Varese, Italy. </w:t>
      </w:r>
      <w:r w:rsidRPr="0051262F">
        <w:rPr>
          <w:rFonts w:ascii="Book Antiqua" w:eastAsia="宋体" w:hAnsi="Book Antiqua" w:cs="宋体"/>
          <w:i/>
          <w:iCs/>
          <w:color w:val="000000"/>
          <w:kern w:val="0"/>
          <w:sz w:val="24"/>
          <w:szCs w:val="24"/>
          <w:lang w:eastAsia="zh-CN"/>
        </w:rPr>
        <w:t>Lung Cancer</w:t>
      </w:r>
      <w:r w:rsidRPr="0051262F">
        <w:rPr>
          <w:rFonts w:ascii="Book Antiqua" w:eastAsia="宋体" w:hAnsi="Book Antiqua" w:cs="宋体"/>
          <w:color w:val="000000"/>
          <w:kern w:val="0"/>
          <w:sz w:val="24"/>
          <w:szCs w:val="24"/>
          <w:lang w:eastAsia="zh-CN"/>
        </w:rPr>
        <w:t> 2013; </w:t>
      </w:r>
      <w:r w:rsidRPr="0051262F">
        <w:rPr>
          <w:rFonts w:ascii="Book Antiqua" w:eastAsia="宋体" w:hAnsi="Book Antiqua" w:cs="宋体"/>
          <w:b/>
          <w:bCs/>
          <w:color w:val="000000"/>
          <w:kern w:val="0"/>
          <w:sz w:val="24"/>
          <w:szCs w:val="24"/>
          <w:lang w:eastAsia="zh-CN"/>
        </w:rPr>
        <w:t>80</w:t>
      </w:r>
      <w:r w:rsidRPr="0051262F">
        <w:rPr>
          <w:rFonts w:ascii="Book Antiqua" w:eastAsia="宋体" w:hAnsi="Book Antiqua" w:cs="宋体"/>
          <w:color w:val="000000"/>
          <w:kern w:val="0"/>
          <w:sz w:val="24"/>
          <w:szCs w:val="24"/>
          <w:lang w:eastAsia="zh-CN"/>
        </w:rPr>
        <w:t>: 50-54 [PMID: 23294502 DOI: 10.1016/j.lungcan.2012.12.014]</w:t>
      </w:r>
    </w:p>
    <w:p w:rsidR="0051262F" w:rsidRPr="0051262F" w:rsidRDefault="0051262F" w:rsidP="0051262F">
      <w:pPr>
        <w:widowControl/>
        <w:jc w:val="left"/>
        <w:rPr>
          <w:rFonts w:ascii="Book Antiqua" w:eastAsia="宋体" w:hAnsi="Book Antiqua" w:cs="宋体"/>
          <w:color w:val="000000"/>
          <w:kern w:val="0"/>
          <w:sz w:val="24"/>
          <w:szCs w:val="24"/>
          <w:lang w:eastAsia="zh-CN"/>
        </w:rPr>
      </w:pPr>
      <w:r w:rsidRPr="0051262F">
        <w:rPr>
          <w:rFonts w:ascii="Book Antiqua" w:eastAsia="宋体" w:hAnsi="Book Antiqua" w:cs="宋体"/>
          <w:color w:val="000000"/>
          <w:kern w:val="0"/>
          <w:sz w:val="24"/>
          <w:szCs w:val="24"/>
          <w:lang w:eastAsia="zh-CN"/>
        </w:rPr>
        <w:t>19 </w:t>
      </w:r>
      <w:proofErr w:type="spellStart"/>
      <w:r w:rsidRPr="0051262F">
        <w:rPr>
          <w:rFonts w:ascii="Book Antiqua" w:eastAsia="宋体" w:hAnsi="Book Antiqua" w:cs="宋体"/>
          <w:b/>
          <w:bCs/>
          <w:color w:val="000000"/>
          <w:kern w:val="0"/>
          <w:sz w:val="24"/>
          <w:szCs w:val="24"/>
          <w:lang w:eastAsia="zh-CN"/>
        </w:rPr>
        <w:t>Burnell</w:t>
      </w:r>
      <w:proofErr w:type="spellEnd"/>
      <w:r w:rsidRPr="0051262F">
        <w:rPr>
          <w:rFonts w:ascii="Book Antiqua" w:eastAsia="宋体" w:hAnsi="Book Antiqua" w:cs="宋体"/>
          <w:b/>
          <w:bCs/>
          <w:color w:val="000000"/>
          <w:kern w:val="0"/>
          <w:sz w:val="24"/>
          <w:szCs w:val="24"/>
          <w:lang w:eastAsia="zh-CN"/>
        </w:rPr>
        <w:t xml:space="preserve"> M</w:t>
      </w:r>
      <w:r w:rsidRPr="0051262F">
        <w:rPr>
          <w:rFonts w:ascii="Book Antiqua" w:eastAsia="宋体" w:hAnsi="Book Antiqua" w:cs="宋体"/>
          <w:color w:val="000000"/>
          <w:kern w:val="0"/>
          <w:sz w:val="24"/>
          <w:szCs w:val="24"/>
          <w:lang w:eastAsia="zh-CN"/>
        </w:rPr>
        <w:t>, Gentry-</w:t>
      </w:r>
      <w:proofErr w:type="spellStart"/>
      <w:r w:rsidRPr="0051262F">
        <w:rPr>
          <w:rFonts w:ascii="Book Antiqua" w:eastAsia="宋体" w:hAnsi="Book Antiqua" w:cs="宋体"/>
          <w:color w:val="000000"/>
          <w:kern w:val="0"/>
          <w:sz w:val="24"/>
          <w:szCs w:val="24"/>
          <w:lang w:eastAsia="zh-CN"/>
        </w:rPr>
        <w:t>Maharaj</w:t>
      </w:r>
      <w:proofErr w:type="spellEnd"/>
      <w:r w:rsidRPr="0051262F">
        <w:rPr>
          <w:rFonts w:ascii="Book Antiqua" w:eastAsia="宋体" w:hAnsi="Book Antiqua" w:cs="宋体"/>
          <w:color w:val="000000"/>
          <w:kern w:val="0"/>
          <w:sz w:val="24"/>
          <w:szCs w:val="24"/>
          <w:lang w:eastAsia="zh-CN"/>
        </w:rPr>
        <w:t xml:space="preserve"> A, Ryan A, </w:t>
      </w:r>
      <w:proofErr w:type="spellStart"/>
      <w:r w:rsidRPr="0051262F">
        <w:rPr>
          <w:rFonts w:ascii="Book Antiqua" w:eastAsia="宋体" w:hAnsi="Book Antiqua" w:cs="宋体"/>
          <w:color w:val="000000"/>
          <w:kern w:val="0"/>
          <w:sz w:val="24"/>
          <w:szCs w:val="24"/>
          <w:lang w:eastAsia="zh-CN"/>
        </w:rPr>
        <w:t>Apostolidou</w:t>
      </w:r>
      <w:proofErr w:type="spellEnd"/>
      <w:r w:rsidRPr="0051262F">
        <w:rPr>
          <w:rFonts w:ascii="Book Antiqua" w:eastAsia="宋体" w:hAnsi="Book Antiqua" w:cs="宋体"/>
          <w:color w:val="000000"/>
          <w:kern w:val="0"/>
          <w:sz w:val="24"/>
          <w:szCs w:val="24"/>
          <w:lang w:eastAsia="zh-CN"/>
        </w:rPr>
        <w:t xml:space="preserve"> S, Habib M, </w:t>
      </w:r>
      <w:proofErr w:type="spellStart"/>
      <w:r w:rsidRPr="0051262F">
        <w:rPr>
          <w:rFonts w:ascii="Book Antiqua" w:eastAsia="宋体" w:hAnsi="Book Antiqua" w:cs="宋体"/>
          <w:color w:val="000000"/>
          <w:kern w:val="0"/>
          <w:sz w:val="24"/>
          <w:szCs w:val="24"/>
          <w:lang w:eastAsia="zh-CN"/>
        </w:rPr>
        <w:t>Kalsi</w:t>
      </w:r>
      <w:proofErr w:type="spellEnd"/>
      <w:r w:rsidRPr="0051262F">
        <w:rPr>
          <w:rFonts w:ascii="Book Antiqua" w:eastAsia="宋体" w:hAnsi="Book Antiqua" w:cs="宋体"/>
          <w:color w:val="000000"/>
          <w:kern w:val="0"/>
          <w:sz w:val="24"/>
          <w:szCs w:val="24"/>
          <w:lang w:eastAsia="zh-CN"/>
        </w:rPr>
        <w:t xml:space="preserve"> J, Skates S, </w:t>
      </w:r>
      <w:proofErr w:type="spellStart"/>
      <w:r w:rsidRPr="0051262F">
        <w:rPr>
          <w:rFonts w:ascii="Book Antiqua" w:eastAsia="宋体" w:hAnsi="Book Antiqua" w:cs="宋体"/>
          <w:color w:val="000000"/>
          <w:kern w:val="0"/>
          <w:sz w:val="24"/>
          <w:szCs w:val="24"/>
          <w:lang w:eastAsia="zh-CN"/>
        </w:rPr>
        <w:t>Parmar</w:t>
      </w:r>
      <w:proofErr w:type="spellEnd"/>
      <w:r w:rsidRPr="0051262F">
        <w:rPr>
          <w:rFonts w:ascii="Book Antiqua" w:eastAsia="宋体" w:hAnsi="Book Antiqua" w:cs="宋体"/>
          <w:color w:val="000000"/>
          <w:kern w:val="0"/>
          <w:sz w:val="24"/>
          <w:szCs w:val="24"/>
          <w:lang w:eastAsia="zh-CN"/>
        </w:rPr>
        <w:t xml:space="preserve"> M, </w:t>
      </w:r>
      <w:proofErr w:type="spellStart"/>
      <w:r w:rsidRPr="0051262F">
        <w:rPr>
          <w:rFonts w:ascii="Book Antiqua" w:eastAsia="宋体" w:hAnsi="Book Antiqua" w:cs="宋体"/>
          <w:color w:val="000000"/>
          <w:kern w:val="0"/>
          <w:sz w:val="24"/>
          <w:szCs w:val="24"/>
          <w:lang w:eastAsia="zh-CN"/>
        </w:rPr>
        <w:t>Seif</w:t>
      </w:r>
      <w:proofErr w:type="spellEnd"/>
      <w:r w:rsidRPr="0051262F">
        <w:rPr>
          <w:rFonts w:ascii="Book Antiqua" w:eastAsia="宋体" w:hAnsi="Book Antiqua" w:cs="宋体"/>
          <w:color w:val="000000"/>
          <w:kern w:val="0"/>
          <w:sz w:val="24"/>
          <w:szCs w:val="24"/>
          <w:lang w:eastAsia="zh-CN"/>
        </w:rPr>
        <w:t xml:space="preserve"> MW, </w:t>
      </w:r>
      <w:proofErr w:type="spellStart"/>
      <w:r w:rsidRPr="0051262F">
        <w:rPr>
          <w:rFonts w:ascii="Book Antiqua" w:eastAsia="宋体" w:hAnsi="Book Antiqua" w:cs="宋体"/>
          <w:color w:val="000000"/>
          <w:kern w:val="0"/>
          <w:sz w:val="24"/>
          <w:szCs w:val="24"/>
          <w:lang w:eastAsia="zh-CN"/>
        </w:rPr>
        <w:t>Amso</w:t>
      </w:r>
      <w:proofErr w:type="spellEnd"/>
      <w:r w:rsidRPr="0051262F">
        <w:rPr>
          <w:rFonts w:ascii="Book Antiqua" w:eastAsia="宋体" w:hAnsi="Book Antiqua" w:cs="宋体"/>
          <w:color w:val="000000"/>
          <w:kern w:val="0"/>
          <w:sz w:val="24"/>
          <w:szCs w:val="24"/>
          <w:lang w:eastAsia="zh-CN"/>
        </w:rPr>
        <w:t xml:space="preserve"> NN, Godfrey K, </w:t>
      </w:r>
      <w:proofErr w:type="spellStart"/>
      <w:r w:rsidRPr="0051262F">
        <w:rPr>
          <w:rFonts w:ascii="Book Antiqua" w:eastAsia="宋体" w:hAnsi="Book Antiqua" w:cs="宋体"/>
          <w:color w:val="000000"/>
          <w:kern w:val="0"/>
          <w:sz w:val="24"/>
          <w:szCs w:val="24"/>
          <w:lang w:eastAsia="zh-CN"/>
        </w:rPr>
        <w:t>Oram</w:t>
      </w:r>
      <w:proofErr w:type="spellEnd"/>
      <w:r w:rsidRPr="0051262F">
        <w:rPr>
          <w:rFonts w:ascii="Book Antiqua" w:eastAsia="宋体" w:hAnsi="Book Antiqua" w:cs="宋体"/>
          <w:color w:val="000000"/>
          <w:kern w:val="0"/>
          <w:sz w:val="24"/>
          <w:szCs w:val="24"/>
          <w:lang w:eastAsia="zh-CN"/>
        </w:rPr>
        <w:t xml:space="preserve"> D, Herod J, Williamson K, Jenkins H, </w:t>
      </w:r>
      <w:proofErr w:type="spellStart"/>
      <w:r w:rsidRPr="0051262F">
        <w:rPr>
          <w:rFonts w:ascii="Book Antiqua" w:eastAsia="宋体" w:hAnsi="Book Antiqua" w:cs="宋体"/>
          <w:color w:val="000000"/>
          <w:kern w:val="0"/>
          <w:sz w:val="24"/>
          <w:szCs w:val="24"/>
          <w:lang w:eastAsia="zh-CN"/>
        </w:rPr>
        <w:t>Mould</w:t>
      </w:r>
      <w:proofErr w:type="spellEnd"/>
      <w:r w:rsidRPr="0051262F">
        <w:rPr>
          <w:rFonts w:ascii="Book Antiqua" w:eastAsia="宋体" w:hAnsi="Book Antiqua" w:cs="宋体"/>
          <w:color w:val="000000"/>
          <w:kern w:val="0"/>
          <w:sz w:val="24"/>
          <w:szCs w:val="24"/>
          <w:lang w:eastAsia="zh-CN"/>
        </w:rPr>
        <w:t xml:space="preserve"> T, </w:t>
      </w:r>
      <w:proofErr w:type="spellStart"/>
      <w:r w:rsidRPr="0051262F">
        <w:rPr>
          <w:rFonts w:ascii="Book Antiqua" w:eastAsia="宋体" w:hAnsi="Book Antiqua" w:cs="宋体"/>
          <w:color w:val="000000"/>
          <w:kern w:val="0"/>
          <w:sz w:val="24"/>
          <w:szCs w:val="24"/>
          <w:lang w:eastAsia="zh-CN"/>
        </w:rPr>
        <w:t>Woolas</w:t>
      </w:r>
      <w:proofErr w:type="spellEnd"/>
      <w:r w:rsidRPr="0051262F">
        <w:rPr>
          <w:rFonts w:ascii="Book Antiqua" w:eastAsia="宋体" w:hAnsi="Book Antiqua" w:cs="宋体"/>
          <w:color w:val="000000"/>
          <w:kern w:val="0"/>
          <w:sz w:val="24"/>
          <w:szCs w:val="24"/>
          <w:lang w:eastAsia="zh-CN"/>
        </w:rPr>
        <w:t xml:space="preserve"> R, Murdoch J, Dobbs S, </w:t>
      </w:r>
      <w:proofErr w:type="spellStart"/>
      <w:r w:rsidRPr="0051262F">
        <w:rPr>
          <w:rFonts w:ascii="Book Antiqua" w:eastAsia="宋体" w:hAnsi="Book Antiqua" w:cs="宋体"/>
          <w:color w:val="000000"/>
          <w:kern w:val="0"/>
          <w:sz w:val="24"/>
          <w:szCs w:val="24"/>
          <w:lang w:eastAsia="zh-CN"/>
        </w:rPr>
        <w:t>Leeson</w:t>
      </w:r>
      <w:proofErr w:type="spellEnd"/>
      <w:r w:rsidRPr="0051262F">
        <w:rPr>
          <w:rFonts w:ascii="Book Antiqua" w:eastAsia="宋体" w:hAnsi="Book Antiqua" w:cs="宋体"/>
          <w:color w:val="000000"/>
          <w:kern w:val="0"/>
          <w:sz w:val="24"/>
          <w:szCs w:val="24"/>
          <w:lang w:eastAsia="zh-CN"/>
        </w:rPr>
        <w:t xml:space="preserve"> S, Cruickshank D, Campbell S, </w:t>
      </w:r>
      <w:proofErr w:type="spellStart"/>
      <w:r w:rsidRPr="0051262F">
        <w:rPr>
          <w:rFonts w:ascii="Book Antiqua" w:eastAsia="宋体" w:hAnsi="Book Antiqua" w:cs="宋体"/>
          <w:color w:val="000000"/>
          <w:kern w:val="0"/>
          <w:sz w:val="24"/>
          <w:szCs w:val="24"/>
          <w:lang w:eastAsia="zh-CN"/>
        </w:rPr>
        <w:t>Fallowfield</w:t>
      </w:r>
      <w:proofErr w:type="spellEnd"/>
      <w:r w:rsidRPr="0051262F">
        <w:rPr>
          <w:rFonts w:ascii="Book Antiqua" w:eastAsia="宋体" w:hAnsi="Book Antiqua" w:cs="宋体"/>
          <w:color w:val="000000"/>
          <w:kern w:val="0"/>
          <w:sz w:val="24"/>
          <w:szCs w:val="24"/>
          <w:lang w:eastAsia="zh-CN"/>
        </w:rPr>
        <w:t xml:space="preserve"> L, Jacobs I, Menon U. Impact on mortality and cancer incidence rates of using random invitation from population registers for recruitment to trials. </w:t>
      </w:r>
      <w:r w:rsidRPr="0051262F">
        <w:rPr>
          <w:rFonts w:ascii="Book Antiqua" w:eastAsia="宋体" w:hAnsi="Book Antiqua" w:cs="宋体"/>
          <w:i/>
          <w:iCs/>
          <w:color w:val="000000"/>
          <w:kern w:val="0"/>
          <w:sz w:val="24"/>
          <w:szCs w:val="24"/>
          <w:lang w:eastAsia="zh-CN"/>
        </w:rPr>
        <w:t>Trials</w:t>
      </w:r>
      <w:r w:rsidRPr="0051262F">
        <w:rPr>
          <w:rFonts w:ascii="Book Antiqua" w:eastAsia="宋体" w:hAnsi="Book Antiqua" w:cs="宋体"/>
          <w:color w:val="000000"/>
          <w:kern w:val="0"/>
          <w:sz w:val="24"/>
          <w:szCs w:val="24"/>
          <w:lang w:eastAsia="zh-CN"/>
        </w:rPr>
        <w:t> 2011; </w:t>
      </w:r>
      <w:r w:rsidRPr="0051262F">
        <w:rPr>
          <w:rFonts w:ascii="Book Antiqua" w:eastAsia="宋体" w:hAnsi="Book Antiqua" w:cs="宋体"/>
          <w:b/>
          <w:bCs/>
          <w:color w:val="000000"/>
          <w:kern w:val="0"/>
          <w:sz w:val="24"/>
          <w:szCs w:val="24"/>
          <w:lang w:eastAsia="zh-CN"/>
        </w:rPr>
        <w:t>12</w:t>
      </w:r>
      <w:r w:rsidRPr="0051262F">
        <w:rPr>
          <w:rFonts w:ascii="Book Antiqua" w:eastAsia="宋体" w:hAnsi="Book Antiqua" w:cs="宋体"/>
          <w:color w:val="000000"/>
          <w:kern w:val="0"/>
          <w:sz w:val="24"/>
          <w:szCs w:val="24"/>
          <w:lang w:eastAsia="zh-CN"/>
        </w:rPr>
        <w:t>: 61 [PMID: 21362184 DOI: 10.1186/1745-6215-12-61]</w:t>
      </w:r>
    </w:p>
    <w:p w:rsidR="0051262F" w:rsidRPr="0051262F" w:rsidRDefault="0051262F" w:rsidP="0051262F">
      <w:pPr>
        <w:widowControl/>
        <w:jc w:val="left"/>
        <w:rPr>
          <w:rFonts w:ascii="Book Antiqua" w:eastAsia="宋体" w:hAnsi="Book Antiqua" w:cs="宋体"/>
          <w:color w:val="000000"/>
          <w:kern w:val="0"/>
          <w:sz w:val="24"/>
          <w:szCs w:val="24"/>
          <w:lang w:eastAsia="zh-CN"/>
        </w:rPr>
      </w:pPr>
      <w:r w:rsidRPr="0051262F">
        <w:rPr>
          <w:rFonts w:ascii="Book Antiqua" w:eastAsia="宋体" w:hAnsi="Book Antiqua" w:cs="宋体"/>
          <w:color w:val="000000"/>
          <w:kern w:val="0"/>
          <w:sz w:val="24"/>
          <w:szCs w:val="24"/>
          <w:lang w:eastAsia="zh-CN"/>
        </w:rPr>
        <w:t>20 </w:t>
      </w:r>
      <w:proofErr w:type="spellStart"/>
      <w:r w:rsidRPr="0051262F">
        <w:rPr>
          <w:rFonts w:ascii="Book Antiqua" w:eastAsia="宋体" w:hAnsi="Book Antiqua" w:cs="宋体"/>
          <w:b/>
          <w:bCs/>
          <w:color w:val="000000"/>
          <w:kern w:val="0"/>
          <w:sz w:val="24"/>
          <w:szCs w:val="24"/>
          <w:lang w:eastAsia="zh-CN"/>
        </w:rPr>
        <w:t>Nawa</w:t>
      </w:r>
      <w:proofErr w:type="spellEnd"/>
      <w:r w:rsidRPr="0051262F">
        <w:rPr>
          <w:rFonts w:ascii="Book Antiqua" w:eastAsia="宋体" w:hAnsi="Book Antiqua" w:cs="宋体"/>
          <w:b/>
          <w:bCs/>
          <w:color w:val="000000"/>
          <w:kern w:val="0"/>
          <w:sz w:val="24"/>
          <w:szCs w:val="24"/>
          <w:lang w:eastAsia="zh-CN"/>
        </w:rPr>
        <w:t xml:space="preserve"> T</w:t>
      </w:r>
      <w:r w:rsidRPr="0051262F">
        <w:rPr>
          <w:rFonts w:ascii="Book Antiqua" w:eastAsia="宋体" w:hAnsi="Book Antiqua" w:cs="宋体"/>
          <w:color w:val="000000"/>
          <w:kern w:val="0"/>
          <w:sz w:val="24"/>
          <w:szCs w:val="24"/>
          <w:lang w:eastAsia="zh-CN"/>
        </w:rPr>
        <w:t xml:space="preserve">, Nakagawa T, </w:t>
      </w:r>
      <w:proofErr w:type="spellStart"/>
      <w:r w:rsidRPr="0051262F">
        <w:rPr>
          <w:rFonts w:ascii="Book Antiqua" w:eastAsia="宋体" w:hAnsi="Book Antiqua" w:cs="宋体"/>
          <w:color w:val="000000"/>
          <w:kern w:val="0"/>
          <w:sz w:val="24"/>
          <w:szCs w:val="24"/>
          <w:lang w:eastAsia="zh-CN"/>
        </w:rPr>
        <w:t>Mizoue</w:t>
      </w:r>
      <w:proofErr w:type="spellEnd"/>
      <w:r w:rsidRPr="0051262F">
        <w:rPr>
          <w:rFonts w:ascii="Book Antiqua" w:eastAsia="宋体" w:hAnsi="Book Antiqua" w:cs="宋体"/>
          <w:color w:val="000000"/>
          <w:kern w:val="0"/>
          <w:sz w:val="24"/>
          <w:szCs w:val="24"/>
          <w:lang w:eastAsia="zh-CN"/>
        </w:rPr>
        <w:t xml:space="preserve"> T, </w:t>
      </w:r>
      <w:proofErr w:type="spellStart"/>
      <w:r w:rsidRPr="0051262F">
        <w:rPr>
          <w:rFonts w:ascii="Book Antiqua" w:eastAsia="宋体" w:hAnsi="Book Antiqua" w:cs="宋体"/>
          <w:color w:val="000000"/>
          <w:kern w:val="0"/>
          <w:sz w:val="24"/>
          <w:szCs w:val="24"/>
          <w:lang w:eastAsia="zh-CN"/>
        </w:rPr>
        <w:t>Kusano</w:t>
      </w:r>
      <w:proofErr w:type="spellEnd"/>
      <w:r w:rsidRPr="0051262F">
        <w:rPr>
          <w:rFonts w:ascii="Book Antiqua" w:eastAsia="宋体" w:hAnsi="Book Antiqua" w:cs="宋体"/>
          <w:color w:val="000000"/>
          <w:kern w:val="0"/>
          <w:sz w:val="24"/>
          <w:szCs w:val="24"/>
          <w:lang w:eastAsia="zh-CN"/>
        </w:rPr>
        <w:t xml:space="preserve"> S, </w:t>
      </w:r>
      <w:proofErr w:type="spellStart"/>
      <w:r w:rsidRPr="0051262F">
        <w:rPr>
          <w:rFonts w:ascii="Book Antiqua" w:eastAsia="宋体" w:hAnsi="Book Antiqua" w:cs="宋体"/>
          <w:color w:val="000000"/>
          <w:kern w:val="0"/>
          <w:sz w:val="24"/>
          <w:szCs w:val="24"/>
          <w:lang w:eastAsia="zh-CN"/>
        </w:rPr>
        <w:t>Chonan</w:t>
      </w:r>
      <w:proofErr w:type="spellEnd"/>
      <w:r w:rsidRPr="0051262F">
        <w:rPr>
          <w:rFonts w:ascii="Book Antiqua" w:eastAsia="宋体" w:hAnsi="Book Antiqua" w:cs="宋体"/>
          <w:color w:val="000000"/>
          <w:kern w:val="0"/>
          <w:sz w:val="24"/>
          <w:szCs w:val="24"/>
          <w:lang w:eastAsia="zh-CN"/>
        </w:rPr>
        <w:t xml:space="preserve"> T, </w:t>
      </w:r>
      <w:proofErr w:type="spellStart"/>
      <w:r w:rsidRPr="0051262F">
        <w:rPr>
          <w:rFonts w:ascii="Book Antiqua" w:eastAsia="宋体" w:hAnsi="Book Antiqua" w:cs="宋体"/>
          <w:color w:val="000000"/>
          <w:kern w:val="0"/>
          <w:sz w:val="24"/>
          <w:szCs w:val="24"/>
          <w:lang w:eastAsia="zh-CN"/>
        </w:rPr>
        <w:t>Hayashihara</w:t>
      </w:r>
      <w:proofErr w:type="spellEnd"/>
      <w:r w:rsidRPr="0051262F">
        <w:rPr>
          <w:rFonts w:ascii="Book Antiqua" w:eastAsia="宋体" w:hAnsi="Book Antiqua" w:cs="宋体"/>
          <w:color w:val="000000"/>
          <w:kern w:val="0"/>
          <w:sz w:val="24"/>
          <w:szCs w:val="24"/>
          <w:lang w:eastAsia="zh-CN"/>
        </w:rPr>
        <w:t xml:space="preserve"> K, </w:t>
      </w:r>
      <w:proofErr w:type="spellStart"/>
      <w:r w:rsidRPr="0051262F">
        <w:rPr>
          <w:rFonts w:ascii="Book Antiqua" w:eastAsia="宋体" w:hAnsi="Book Antiqua" w:cs="宋体"/>
          <w:color w:val="000000"/>
          <w:kern w:val="0"/>
          <w:sz w:val="24"/>
          <w:szCs w:val="24"/>
          <w:lang w:eastAsia="zh-CN"/>
        </w:rPr>
        <w:t>Suito</w:t>
      </w:r>
      <w:proofErr w:type="spellEnd"/>
      <w:r w:rsidRPr="0051262F">
        <w:rPr>
          <w:rFonts w:ascii="Book Antiqua" w:eastAsia="宋体" w:hAnsi="Book Antiqua" w:cs="宋体"/>
          <w:color w:val="000000"/>
          <w:kern w:val="0"/>
          <w:sz w:val="24"/>
          <w:szCs w:val="24"/>
          <w:lang w:eastAsia="zh-CN"/>
        </w:rPr>
        <w:t xml:space="preserve"> T, Endo K. </w:t>
      </w:r>
      <w:proofErr w:type="gramStart"/>
      <w:r w:rsidRPr="0051262F">
        <w:rPr>
          <w:rFonts w:ascii="Book Antiqua" w:eastAsia="宋体" w:hAnsi="Book Antiqua" w:cs="宋体"/>
          <w:color w:val="000000"/>
          <w:kern w:val="0"/>
          <w:sz w:val="24"/>
          <w:szCs w:val="24"/>
          <w:lang w:eastAsia="zh-CN"/>
        </w:rPr>
        <w:t>A decrease in lung cancer mortality following the introduction of low-dose chest CT screening in Hitachi, Japan.</w:t>
      </w:r>
      <w:proofErr w:type="gramEnd"/>
      <w:r w:rsidRPr="0051262F">
        <w:rPr>
          <w:rFonts w:ascii="Book Antiqua" w:eastAsia="宋体" w:hAnsi="Book Antiqua" w:cs="宋体"/>
          <w:color w:val="000000"/>
          <w:kern w:val="0"/>
          <w:sz w:val="24"/>
          <w:szCs w:val="24"/>
          <w:lang w:eastAsia="zh-CN"/>
        </w:rPr>
        <w:t> </w:t>
      </w:r>
      <w:r w:rsidRPr="0051262F">
        <w:rPr>
          <w:rFonts w:ascii="Book Antiqua" w:eastAsia="宋体" w:hAnsi="Book Antiqua" w:cs="宋体"/>
          <w:i/>
          <w:iCs/>
          <w:color w:val="000000"/>
          <w:kern w:val="0"/>
          <w:sz w:val="24"/>
          <w:szCs w:val="24"/>
          <w:lang w:eastAsia="zh-CN"/>
        </w:rPr>
        <w:t>Lung Cancer</w:t>
      </w:r>
      <w:r w:rsidRPr="0051262F">
        <w:rPr>
          <w:rFonts w:ascii="Book Antiqua" w:eastAsia="宋体" w:hAnsi="Book Antiqua" w:cs="宋体"/>
          <w:color w:val="000000"/>
          <w:kern w:val="0"/>
          <w:sz w:val="24"/>
          <w:szCs w:val="24"/>
          <w:lang w:eastAsia="zh-CN"/>
        </w:rPr>
        <w:t> 2012; </w:t>
      </w:r>
      <w:r w:rsidRPr="0051262F">
        <w:rPr>
          <w:rFonts w:ascii="Book Antiqua" w:eastAsia="宋体" w:hAnsi="Book Antiqua" w:cs="宋体"/>
          <w:b/>
          <w:bCs/>
          <w:color w:val="000000"/>
          <w:kern w:val="0"/>
          <w:sz w:val="24"/>
          <w:szCs w:val="24"/>
          <w:lang w:eastAsia="zh-CN"/>
        </w:rPr>
        <w:t>78</w:t>
      </w:r>
      <w:r w:rsidRPr="0051262F">
        <w:rPr>
          <w:rFonts w:ascii="Book Antiqua" w:eastAsia="宋体" w:hAnsi="Book Antiqua" w:cs="宋体"/>
          <w:color w:val="000000"/>
          <w:kern w:val="0"/>
          <w:sz w:val="24"/>
          <w:szCs w:val="24"/>
          <w:lang w:eastAsia="zh-CN"/>
        </w:rPr>
        <w:t>: 225-228 [PMID: 23069269 DOI: 10.1016/j.lungcan.2012.09.012]</w:t>
      </w:r>
    </w:p>
    <w:p w:rsidR="0051262F" w:rsidRPr="0051262F" w:rsidRDefault="0051262F" w:rsidP="0051262F">
      <w:pPr>
        <w:widowControl/>
        <w:jc w:val="left"/>
        <w:rPr>
          <w:rFonts w:ascii="Book Antiqua" w:eastAsia="宋体" w:hAnsi="Book Antiqua" w:cs="宋体"/>
          <w:color w:val="000000"/>
          <w:kern w:val="0"/>
          <w:sz w:val="24"/>
          <w:szCs w:val="24"/>
          <w:lang w:eastAsia="zh-CN"/>
        </w:rPr>
      </w:pPr>
      <w:r w:rsidRPr="0051262F">
        <w:rPr>
          <w:rFonts w:ascii="Book Antiqua" w:eastAsia="宋体" w:hAnsi="Book Antiqua" w:cs="宋体"/>
          <w:color w:val="000000"/>
          <w:kern w:val="0"/>
          <w:sz w:val="24"/>
          <w:szCs w:val="24"/>
          <w:lang w:eastAsia="zh-CN"/>
        </w:rPr>
        <w:lastRenderedPageBreak/>
        <w:t>21 </w:t>
      </w:r>
      <w:proofErr w:type="spellStart"/>
      <w:r w:rsidRPr="0051262F">
        <w:rPr>
          <w:rFonts w:ascii="Book Antiqua" w:eastAsia="宋体" w:hAnsi="Book Antiqua" w:cs="宋体"/>
          <w:b/>
          <w:bCs/>
          <w:color w:val="000000"/>
          <w:kern w:val="0"/>
          <w:sz w:val="24"/>
          <w:szCs w:val="24"/>
          <w:lang w:eastAsia="zh-CN"/>
        </w:rPr>
        <w:t>Fukao</w:t>
      </w:r>
      <w:proofErr w:type="spellEnd"/>
      <w:r w:rsidRPr="0051262F">
        <w:rPr>
          <w:rFonts w:ascii="Book Antiqua" w:eastAsia="宋体" w:hAnsi="Book Antiqua" w:cs="宋体"/>
          <w:b/>
          <w:bCs/>
          <w:color w:val="000000"/>
          <w:kern w:val="0"/>
          <w:sz w:val="24"/>
          <w:szCs w:val="24"/>
          <w:lang w:eastAsia="zh-CN"/>
        </w:rPr>
        <w:t xml:space="preserve"> A</w:t>
      </w:r>
      <w:r w:rsidRPr="0051262F">
        <w:rPr>
          <w:rFonts w:ascii="Book Antiqua" w:eastAsia="宋体" w:hAnsi="Book Antiqua" w:cs="宋体"/>
          <w:color w:val="000000"/>
          <w:kern w:val="0"/>
          <w:sz w:val="24"/>
          <w:szCs w:val="24"/>
          <w:lang w:eastAsia="zh-CN"/>
        </w:rPr>
        <w:t xml:space="preserve">, </w:t>
      </w:r>
      <w:proofErr w:type="spellStart"/>
      <w:r w:rsidRPr="0051262F">
        <w:rPr>
          <w:rFonts w:ascii="Book Antiqua" w:eastAsia="宋体" w:hAnsi="Book Antiqua" w:cs="宋体"/>
          <w:color w:val="000000"/>
          <w:kern w:val="0"/>
          <w:sz w:val="24"/>
          <w:szCs w:val="24"/>
          <w:lang w:eastAsia="zh-CN"/>
        </w:rPr>
        <w:t>Hisamichi</w:t>
      </w:r>
      <w:proofErr w:type="spellEnd"/>
      <w:r w:rsidRPr="0051262F">
        <w:rPr>
          <w:rFonts w:ascii="Book Antiqua" w:eastAsia="宋体" w:hAnsi="Book Antiqua" w:cs="宋体"/>
          <w:color w:val="000000"/>
          <w:kern w:val="0"/>
          <w:sz w:val="24"/>
          <w:szCs w:val="24"/>
          <w:lang w:eastAsia="zh-CN"/>
        </w:rPr>
        <w:t xml:space="preserve"> S, Komatsu S, Shimizu H, Satoh H, Nakatsuka H, Watanabe T, </w:t>
      </w:r>
      <w:proofErr w:type="spellStart"/>
      <w:r w:rsidRPr="0051262F">
        <w:rPr>
          <w:rFonts w:ascii="Book Antiqua" w:eastAsia="宋体" w:hAnsi="Book Antiqua" w:cs="宋体"/>
          <w:color w:val="000000"/>
          <w:kern w:val="0"/>
          <w:sz w:val="24"/>
          <w:szCs w:val="24"/>
          <w:lang w:eastAsia="zh-CN"/>
        </w:rPr>
        <w:t>Fujisaku</w:t>
      </w:r>
      <w:proofErr w:type="spellEnd"/>
      <w:r w:rsidRPr="0051262F">
        <w:rPr>
          <w:rFonts w:ascii="Book Antiqua" w:eastAsia="宋体" w:hAnsi="Book Antiqua" w:cs="宋体"/>
          <w:color w:val="000000"/>
          <w:kern w:val="0"/>
          <w:sz w:val="24"/>
          <w:szCs w:val="24"/>
          <w:lang w:eastAsia="zh-CN"/>
        </w:rPr>
        <w:t xml:space="preserve"> S, </w:t>
      </w:r>
      <w:proofErr w:type="spellStart"/>
      <w:r w:rsidRPr="0051262F">
        <w:rPr>
          <w:rFonts w:ascii="Book Antiqua" w:eastAsia="宋体" w:hAnsi="Book Antiqua" w:cs="宋体"/>
          <w:color w:val="000000"/>
          <w:kern w:val="0"/>
          <w:sz w:val="24"/>
          <w:szCs w:val="24"/>
          <w:lang w:eastAsia="zh-CN"/>
        </w:rPr>
        <w:t>Ichinowatari</w:t>
      </w:r>
      <w:proofErr w:type="spellEnd"/>
      <w:r w:rsidRPr="0051262F">
        <w:rPr>
          <w:rFonts w:ascii="Book Antiqua" w:eastAsia="宋体" w:hAnsi="Book Antiqua" w:cs="宋体"/>
          <w:color w:val="000000"/>
          <w:kern w:val="0"/>
          <w:sz w:val="24"/>
          <w:szCs w:val="24"/>
          <w:lang w:eastAsia="zh-CN"/>
        </w:rPr>
        <w:t xml:space="preserve"> Y, Kuroda S. Comparison of characteristics between frequent participants and non-participants in screening program for stomach cancer. </w:t>
      </w:r>
      <w:r w:rsidRPr="0051262F">
        <w:rPr>
          <w:rFonts w:ascii="Book Antiqua" w:eastAsia="宋体" w:hAnsi="Book Antiqua" w:cs="宋体"/>
          <w:i/>
          <w:iCs/>
          <w:color w:val="000000"/>
          <w:kern w:val="0"/>
          <w:sz w:val="24"/>
          <w:szCs w:val="24"/>
          <w:lang w:eastAsia="zh-CN"/>
        </w:rPr>
        <w:t>Tohoku J Exp Med</w:t>
      </w:r>
      <w:r w:rsidRPr="0051262F">
        <w:rPr>
          <w:rFonts w:ascii="Book Antiqua" w:eastAsia="宋体" w:hAnsi="Book Antiqua" w:cs="宋体"/>
          <w:color w:val="000000"/>
          <w:kern w:val="0"/>
          <w:sz w:val="24"/>
          <w:szCs w:val="24"/>
          <w:lang w:eastAsia="zh-CN"/>
        </w:rPr>
        <w:t> 1992; </w:t>
      </w:r>
      <w:r w:rsidRPr="0051262F">
        <w:rPr>
          <w:rFonts w:ascii="Book Antiqua" w:eastAsia="宋体" w:hAnsi="Book Antiqua" w:cs="宋体"/>
          <w:b/>
          <w:bCs/>
          <w:color w:val="000000"/>
          <w:kern w:val="0"/>
          <w:sz w:val="24"/>
          <w:szCs w:val="24"/>
          <w:lang w:eastAsia="zh-CN"/>
        </w:rPr>
        <w:t>166</w:t>
      </w:r>
      <w:r w:rsidRPr="0051262F">
        <w:rPr>
          <w:rFonts w:ascii="Book Antiqua" w:eastAsia="宋体" w:hAnsi="Book Antiqua" w:cs="宋体"/>
          <w:color w:val="000000"/>
          <w:kern w:val="0"/>
          <w:sz w:val="24"/>
          <w:szCs w:val="24"/>
          <w:lang w:eastAsia="zh-CN"/>
        </w:rPr>
        <w:t>: 459-469 [PMID: 1502692 DOI: 10.1620/tjem.166.459]</w:t>
      </w:r>
    </w:p>
    <w:p w:rsidR="0051262F" w:rsidRPr="0051262F" w:rsidRDefault="0051262F" w:rsidP="0051262F">
      <w:pPr>
        <w:widowControl/>
        <w:jc w:val="left"/>
        <w:rPr>
          <w:rFonts w:ascii="Book Antiqua" w:eastAsia="宋体" w:hAnsi="Book Antiqua" w:cs="宋体"/>
          <w:color w:val="000000"/>
          <w:kern w:val="0"/>
          <w:sz w:val="24"/>
          <w:szCs w:val="24"/>
          <w:lang w:eastAsia="zh-CN"/>
        </w:rPr>
      </w:pPr>
      <w:r w:rsidRPr="0051262F">
        <w:rPr>
          <w:rFonts w:ascii="Book Antiqua" w:eastAsia="宋体" w:hAnsi="Book Antiqua" w:cs="宋体"/>
          <w:color w:val="000000"/>
          <w:kern w:val="0"/>
          <w:sz w:val="24"/>
          <w:szCs w:val="24"/>
          <w:lang w:eastAsia="zh-CN"/>
        </w:rPr>
        <w:t>22 </w:t>
      </w:r>
      <w:r w:rsidRPr="0051262F">
        <w:rPr>
          <w:rFonts w:ascii="Book Antiqua" w:eastAsia="宋体" w:hAnsi="Book Antiqua" w:cs="宋体"/>
          <w:b/>
          <w:bCs/>
          <w:color w:val="000000"/>
          <w:kern w:val="0"/>
          <w:sz w:val="24"/>
          <w:szCs w:val="24"/>
          <w:lang w:eastAsia="zh-CN"/>
        </w:rPr>
        <w:t>Lee SJ</w:t>
      </w:r>
      <w:r w:rsidRPr="0051262F">
        <w:rPr>
          <w:rFonts w:ascii="Book Antiqua" w:eastAsia="宋体" w:hAnsi="Book Antiqua" w:cs="宋体"/>
          <w:color w:val="000000"/>
          <w:kern w:val="0"/>
          <w:sz w:val="24"/>
          <w:szCs w:val="24"/>
          <w:lang w:eastAsia="zh-CN"/>
        </w:rPr>
        <w:t xml:space="preserve">, </w:t>
      </w:r>
      <w:proofErr w:type="spellStart"/>
      <w:r w:rsidRPr="0051262F">
        <w:rPr>
          <w:rFonts w:ascii="Book Antiqua" w:eastAsia="宋体" w:hAnsi="Book Antiqua" w:cs="宋体"/>
          <w:color w:val="000000"/>
          <w:kern w:val="0"/>
          <w:sz w:val="24"/>
          <w:szCs w:val="24"/>
          <w:lang w:eastAsia="zh-CN"/>
        </w:rPr>
        <w:t>Boscardin</w:t>
      </w:r>
      <w:proofErr w:type="spellEnd"/>
      <w:r w:rsidRPr="0051262F">
        <w:rPr>
          <w:rFonts w:ascii="Book Antiqua" w:eastAsia="宋体" w:hAnsi="Book Antiqua" w:cs="宋体"/>
          <w:color w:val="000000"/>
          <w:kern w:val="0"/>
          <w:sz w:val="24"/>
          <w:szCs w:val="24"/>
          <w:lang w:eastAsia="zh-CN"/>
        </w:rPr>
        <w:t xml:space="preserve"> WJ, </w:t>
      </w:r>
      <w:proofErr w:type="spellStart"/>
      <w:r w:rsidRPr="0051262F">
        <w:rPr>
          <w:rFonts w:ascii="Book Antiqua" w:eastAsia="宋体" w:hAnsi="Book Antiqua" w:cs="宋体"/>
          <w:color w:val="000000"/>
          <w:kern w:val="0"/>
          <w:sz w:val="24"/>
          <w:szCs w:val="24"/>
          <w:lang w:eastAsia="zh-CN"/>
        </w:rPr>
        <w:t>Stijacic-Cenzer</w:t>
      </w:r>
      <w:proofErr w:type="spellEnd"/>
      <w:r w:rsidRPr="0051262F">
        <w:rPr>
          <w:rFonts w:ascii="Book Antiqua" w:eastAsia="宋体" w:hAnsi="Book Antiqua" w:cs="宋体"/>
          <w:color w:val="000000"/>
          <w:kern w:val="0"/>
          <w:sz w:val="24"/>
          <w:szCs w:val="24"/>
          <w:lang w:eastAsia="zh-CN"/>
        </w:rPr>
        <w:t xml:space="preserve"> I, </w:t>
      </w:r>
      <w:proofErr w:type="spellStart"/>
      <w:r w:rsidRPr="0051262F">
        <w:rPr>
          <w:rFonts w:ascii="Book Antiqua" w:eastAsia="宋体" w:hAnsi="Book Antiqua" w:cs="宋体"/>
          <w:color w:val="000000"/>
          <w:kern w:val="0"/>
          <w:sz w:val="24"/>
          <w:szCs w:val="24"/>
          <w:lang w:eastAsia="zh-CN"/>
        </w:rPr>
        <w:t>Conell</w:t>
      </w:r>
      <w:proofErr w:type="spellEnd"/>
      <w:r w:rsidRPr="0051262F">
        <w:rPr>
          <w:rFonts w:ascii="Book Antiqua" w:eastAsia="宋体" w:hAnsi="Book Antiqua" w:cs="宋体"/>
          <w:color w:val="000000"/>
          <w:kern w:val="0"/>
          <w:sz w:val="24"/>
          <w:szCs w:val="24"/>
          <w:lang w:eastAsia="zh-CN"/>
        </w:rPr>
        <w:t>-Price J, O'Brien S, Walter LC. Time lag to benefit after screening for breast and colorectal cancer: meta-analysis of survival data from the United States, Sweden, United Kingdom, and Denmark. </w:t>
      </w:r>
      <w:r w:rsidRPr="0051262F">
        <w:rPr>
          <w:rFonts w:ascii="Book Antiqua" w:eastAsia="宋体" w:hAnsi="Book Antiqua" w:cs="宋体"/>
          <w:i/>
          <w:iCs/>
          <w:color w:val="000000"/>
          <w:kern w:val="0"/>
          <w:sz w:val="24"/>
          <w:szCs w:val="24"/>
          <w:lang w:eastAsia="zh-CN"/>
        </w:rPr>
        <w:t>BMJ</w:t>
      </w:r>
      <w:r w:rsidRPr="0051262F">
        <w:rPr>
          <w:rFonts w:ascii="Book Antiqua" w:eastAsia="宋体" w:hAnsi="Book Antiqua" w:cs="宋体"/>
          <w:color w:val="000000"/>
          <w:kern w:val="0"/>
          <w:sz w:val="24"/>
          <w:szCs w:val="24"/>
          <w:lang w:eastAsia="zh-CN"/>
        </w:rPr>
        <w:t> 2013; </w:t>
      </w:r>
      <w:r w:rsidRPr="0051262F">
        <w:rPr>
          <w:rFonts w:ascii="Book Antiqua" w:eastAsia="宋体" w:hAnsi="Book Antiqua" w:cs="宋体"/>
          <w:b/>
          <w:bCs/>
          <w:color w:val="000000"/>
          <w:kern w:val="0"/>
          <w:sz w:val="24"/>
          <w:szCs w:val="24"/>
          <w:lang w:eastAsia="zh-CN"/>
        </w:rPr>
        <w:t>346</w:t>
      </w:r>
      <w:r w:rsidRPr="0051262F">
        <w:rPr>
          <w:rFonts w:ascii="Book Antiqua" w:eastAsia="宋体" w:hAnsi="Book Antiqua" w:cs="宋体"/>
          <w:color w:val="000000"/>
          <w:kern w:val="0"/>
          <w:sz w:val="24"/>
          <w:szCs w:val="24"/>
          <w:lang w:eastAsia="zh-CN"/>
        </w:rPr>
        <w:t>: e8441 [PMID: 23299842 DOI: 10.1136/bmj.e8441]</w:t>
      </w:r>
    </w:p>
    <w:p w:rsidR="008D68C4" w:rsidRDefault="008D68C4" w:rsidP="00AC3F98">
      <w:pPr>
        <w:pStyle w:val="rprtbody1"/>
        <w:shd w:val="clear" w:color="auto" w:fill="FFFFFF"/>
        <w:snapToGrid w:val="0"/>
        <w:spacing w:before="0" w:after="0" w:line="360" w:lineRule="auto"/>
        <w:jc w:val="both"/>
        <w:rPr>
          <w:rStyle w:val="src1"/>
          <w:rFonts w:ascii="Book Antiqua" w:eastAsiaTheme="minorEastAsia" w:hAnsi="Book Antiqua" w:cs="Times New Roman"/>
          <w:sz w:val="24"/>
          <w:szCs w:val="24"/>
          <w:lang w:eastAsia="zh-CN"/>
        </w:rPr>
      </w:pPr>
    </w:p>
    <w:p w:rsidR="00D82F54" w:rsidRDefault="00D82F54" w:rsidP="00D82F54">
      <w:pPr>
        <w:tabs>
          <w:tab w:val="left" w:pos="180"/>
          <w:tab w:val="left" w:pos="360"/>
        </w:tabs>
        <w:adjustRightInd w:val="0"/>
        <w:snapToGrid w:val="0"/>
        <w:spacing w:line="360" w:lineRule="auto"/>
        <w:jc w:val="right"/>
        <w:rPr>
          <w:rFonts w:ascii="Book Antiqua" w:hAnsi="Book Antiqua" w:cs="Tahoma"/>
          <w:b/>
          <w:color w:val="000000"/>
          <w:sz w:val="24"/>
        </w:rPr>
      </w:pPr>
      <w:bookmarkStart w:id="352" w:name="OLE_LINK874"/>
      <w:bookmarkStart w:id="353" w:name="OLE_LINK875"/>
      <w:bookmarkStart w:id="354" w:name="OLE_LINK347"/>
      <w:bookmarkStart w:id="355" w:name="OLE_LINK384"/>
      <w:bookmarkStart w:id="356" w:name="OLE_LINK557"/>
      <w:bookmarkStart w:id="357" w:name="OLE_LINK558"/>
      <w:bookmarkStart w:id="358" w:name="OLE_LINK631"/>
      <w:bookmarkStart w:id="359" w:name="OLE_LINK632"/>
      <w:bookmarkStart w:id="360" w:name="OLE_LINK386"/>
      <w:bookmarkStart w:id="361" w:name="OLE_LINK431"/>
      <w:bookmarkStart w:id="362" w:name="OLE_LINK564"/>
      <w:bookmarkStart w:id="363" w:name="OLE_LINK493"/>
      <w:bookmarkStart w:id="364" w:name="OLE_LINK442"/>
      <w:bookmarkStart w:id="365" w:name="OLE_LINK551"/>
      <w:bookmarkStart w:id="366" w:name="OLE_LINK668"/>
      <w:bookmarkStart w:id="367" w:name="OLE_LINK669"/>
      <w:bookmarkStart w:id="368" w:name="OLE_LINK725"/>
      <w:bookmarkStart w:id="369" w:name="OLE_LINK489"/>
      <w:bookmarkStart w:id="370" w:name="OLE_LINK602"/>
      <w:bookmarkStart w:id="371" w:name="OLE_LINK658"/>
      <w:bookmarkStart w:id="372" w:name="OLE_LINK747"/>
      <w:bookmarkStart w:id="373" w:name="OLE_LINK897"/>
      <w:bookmarkStart w:id="374" w:name="OLE_LINK1138"/>
      <w:bookmarkStart w:id="375" w:name="OLE_LINK1139"/>
      <w:bookmarkStart w:id="376" w:name="OLE_LINK882"/>
      <w:bookmarkStart w:id="377" w:name="OLE_LINK1095"/>
      <w:bookmarkStart w:id="378" w:name="OLE_LINK1305"/>
      <w:bookmarkStart w:id="379" w:name="OLE_LINK1390"/>
      <w:bookmarkStart w:id="380" w:name="OLE_LINK964"/>
      <w:bookmarkStart w:id="381" w:name="OLE_LINK1190"/>
      <w:bookmarkStart w:id="382" w:name="OLE_LINK1314"/>
      <w:bookmarkStart w:id="383" w:name="OLE_LINK1031"/>
      <w:bookmarkStart w:id="384" w:name="OLE_LINK1092"/>
      <w:bookmarkStart w:id="385" w:name="OLE_LINK1258"/>
      <w:bookmarkStart w:id="386" w:name="OLE_LINK1259"/>
      <w:bookmarkStart w:id="387" w:name="OLE_LINK1337"/>
      <w:bookmarkStart w:id="388" w:name="OLE_LINK1338"/>
      <w:bookmarkStart w:id="389" w:name="OLE_LINK1363"/>
      <w:bookmarkStart w:id="390" w:name="OLE_LINK1364"/>
      <w:bookmarkStart w:id="391" w:name="OLE_LINK86"/>
      <w:bookmarkStart w:id="392" w:name="OLE_LINK1595"/>
      <w:bookmarkStart w:id="393" w:name="OLE_LINK1613"/>
      <w:bookmarkStart w:id="394" w:name="OLE_LINK1708"/>
      <w:bookmarkStart w:id="395" w:name="OLE_LINK1774"/>
      <w:bookmarkStart w:id="396" w:name="OLE_LINK1872"/>
      <w:bookmarkStart w:id="397" w:name="OLE_LINK1899"/>
      <w:bookmarkStart w:id="398" w:name="OLE_LINK1492"/>
      <w:bookmarkStart w:id="399" w:name="OLE_LINK1497"/>
      <w:bookmarkStart w:id="400" w:name="OLE_LINK1498"/>
      <w:bookmarkStart w:id="401" w:name="OLE_LINK1589"/>
      <w:bookmarkStart w:id="402" w:name="OLE_LINK1666"/>
      <w:bookmarkStart w:id="403" w:name="OLE_LINK1752"/>
      <w:bookmarkStart w:id="404" w:name="OLE_LINK1616"/>
      <w:bookmarkStart w:id="405" w:name="OLE_LINK1696"/>
      <w:bookmarkStart w:id="406" w:name="OLE_LINK1855"/>
      <w:bookmarkStart w:id="407" w:name="OLE_LINK1942"/>
      <w:bookmarkStart w:id="408" w:name="OLE_LINK1943"/>
      <w:bookmarkStart w:id="409" w:name="OLE_LINK1573"/>
      <w:bookmarkStart w:id="410" w:name="OLE_LINK1574"/>
      <w:bookmarkStart w:id="411" w:name="OLE_LINK1575"/>
      <w:bookmarkStart w:id="412" w:name="OLE_LINK1739"/>
      <w:bookmarkStart w:id="413" w:name="OLE_LINK1761"/>
      <w:bookmarkStart w:id="414" w:name="OLE_LINK1743"/>
      <w:bookmarkStart w:id="415" w:name="OLE_LINK1841"/>
      <w:bookmarkStart w:id="416" w:name="OLE_LINK1858"/>
      <w:bookmarkStart w:id="417" w:name="OLE_LINK1890"/>
      <w:bookmarkStart w:id="418" w:name="OLE_LINK1915"/>
      <w:bookmarkStart w:id="419" w:name="OLE_LINK1980"/>
      <w:bookmarkStart w:id="420" w:name="OLE_LINK1883"/>
      <w:bookmarkStart w:id="421" w:name="OLE_LINK1935"/>
      <w:bookmarkStart w:id="422" w:name="OLE_LINK1936"/>
      <w:bookmarkStart w:id="423" w:name="OLE_LINK1952"/>
      <w:bookmarkStart w:id="424" w:name="OLE_LINK1953"/>
      <w:bookmarkStart w:id="425" w:name="OLE_LINK1999"/>
      <w:bookmarkStart w:id="426" w:name="OLE_LINK2050"/>
      <w:bookmarkStart w:id="427" w:name="OLE_LINK1862"/>
      <w:bookmarkStart w:id="428" w:name="OLE_LINK1963"/>
      <w:bookmarkStart w:id="429" w:name="OLE_LINK2052"/>
      <w:bookmarkStart w:id="430" w:name="OLE_LINK1906"/>
      <w:bookmarkStart w:id="431" w:name="OLE_LINK2031"/>
      <w:bookmarkStart w:id="432" w:name="OLE_LINK2032"/>
      <w:bookmarkStart w:id="433" w:name="OLE_LINK1907"/>
      <w:bookmarkStart w:id="434" w:name="OLE_LINK2004"/>
      <w:bookmarkStart w:id="435" w:name="OLE_LINK2238"/>
      <w:bookmarkStart w:id="436" w:name="OLE_LINK2239"/>
      <w:bookmarkStart w:id="437" w:name="OLE_LINK2163"/>
      <w:bookmarkStart w:id="438" w:name="OLE_LINK2207"/>
      <w:bookmarkStart w:id="439" w:name="OLE_LINK2341"/>
      <w:bookmarkStart w:id="440" w:name="OLE_LINK2417"/>
      <w:bookmarkStart w:id="441" w:name="OLE_LINK2509"/>
      <w:bookmarkStart w:id="442" w:name="OLE_LINK2510"/>
      <w:bookmarkStart w:id="443" w:name="OLE_LINK2511"/>
      <w:bookmarkStart w:id="444" w:name="OLE_LINK2512"/>
      <w:bookmarkStart w:id="445" w:name="OLE_LINK2513"/>
      <w:bookmarkStart w:id="446" w:name="OLE_LINK2514"/>
      <w:bookmarkStart w:id="447" w:name="OLE_LINK2515"/>
      <w:bookmarkStart w:id="448" w:name="OLE_LINK2516"/>
      <w:bookmarkStart w:id="449" w:name="OLE_LINK2517"/>
      <w:bookmarkStart w:id="450" w:name="OLE_LINK2518"/>
      <w:bookmarkStart w:id="451" w:name="OLE_LINK2519"/>
      <w:bookmarkStart w:id="452" w:name="OLE_LINK2520"/>
      <w:bookmarkStart w:id="453" w:name="OLE_LINK2521"/>
      <w:bookmarkStart w:id="454" w:name="OLE_LINK2522"/>
      <w:bookmarkStart w:id="455" w:name="OLE_LINK2523"/>
      <w:bookmarkStart w:id="456" w:name="OLE_LINK2524"/>
      <w:bookmarkStart w:id="457" w:name="OLE_LINK2051"/>
      <w:bookmarkStart w:id="458" w:name="OLE_LINK2109"/>
      <w:bookmarkStart w:id="459" w:name="OLE_LINK2165"/>
      <w:bookmarkStart w:id="460" w:name="OLE_LINK2385"/>
      <w:bookmarkStart w:id="461" w:name="OLE_LINK2593"/>
      <w:bookmarkStart w:id="462" w:name="OLE_LINK2332"/>
      <w:bookmarkStart w:id="463" w:name="OLE_LINK2448"/>
      <w:bookmarkStart w:id="464" w:name="OLE_LINK2525"/>
      <w:bookmarkStart w:id="465" w:name="OLE_LINK2506"/>
      <w:bookmarkStart w:id="466" w:name="OLE_LINK2507"/>
      <w:bookmarkStart w:id="467" w:name="OLE_LINK2291"/>
      <w:bookmarkStart w:id="468" w:name="OLE_LINK2294"/>
      <w:bookmarkStart w:id="469" w:name="OLE_LINK2298"/>
      <w:bookmarkStart w:id="470" w:name="OLE_LINK2300"/>
      <w:bookmarkStart w:id="471" w:name="OLE_LINK2301"/>
      <w:bookmarkStart w:id="472" w:name="OLE_LINK2546"/>
      <w:bookmarkStart w:id="473" w:name="OLE_LINK2756"/>
      <w:bookmarkStart w:id="474" w:name="OLE_LINK2757"/>
      <w:bookmarkStart w:id="475" w:name="OLE_LINK2736"/>
      <w:bookmarkStart w:id="476" w:name="OLE_LINK2923"/>
      <w:bookmarkStart w:id="477" w:name="OLE_LINK2974"/>
      <w:bookmarkStart w:id="478" w:name="OLE_LINK3125"/>
      <w:bookmarkStart w:id="479" w:name="OLE_LINK3218"/>
      <w:bookmarkStart w:id="480" w:name="OLE_LINK2575"/>
      <w:bookmarkStart w:id="481" w:name="OLE_LINK2687"/>
      <w:bookmarkStart w:id="482" w:name="OLE_LINK2688"/>
      <w:bookmarkStart w:id="483" w:name="OLE_LINK2700"/>
      <w:bookmarkStart w:id="484" w:name="OLE_LINK2576"/>
      <w:bookmarkStart w:id="485" w:name="OLE_LINK2674"/>
      <w:bookmarkStart w:id="486" w:name="OLE_LINK2738"/>
      <w:bookmarkStart w:id="487" w:name="OLE_LINK2983"/>
      <w:bookmarkStart w:id="488" w:name="OLE_LINK76"/>
      <w:bookmarkStart w:id="489" w:name="OLE_LINK115"/>
      <w:bookmarkStart w:id="490" w:name="OLE_LINK155"/>
      <w:r w:rsidRPr="00F47A46">
        <w:rPr>
          <w:rFonts w:ascii="Book Antiqua" w:hAnsi="Book Antiqua" w:cs="Tahoma"/>
          <w:b/>
          <w:color w:val="000000"/>
          <w:sz w:val="24"/>
        </w:rPr>
        <w:t>P-Reviewer</w:t>
      </w:r>
      <w:r w:rsidRPr="00F47A46">
        <w:rPr>
          <w:rFonts w:ascii="Book Antiqua" w:hAnsi="Book Antiqua" w:cs="Tahoma" w:hint="eastAsia"/>
          <w:b/>
          <w:color w:val="000000"/>
          <w:sz w:val="24"/>
        </w:rPr>
        <w:t>:</w:t>
      </w:r>
      <w:r w:rsidRPr="00F47A46">
        <w:rPr>
          <w:rFonts w:ascii="Book Antiqua" w:hAnsi="Book Antiqua" w:cs="Tahoma"/>
          <w:b/>
          <w:color w:val="000000"/>
          <w:sz w:val="24"/>
        </w:rPr>
        <w:t xml:space="preserve"> </w:t>
      </w:r>
      <w:proofErr w:type="spellStart"/>
      <w:r w:rsidR="00000F7B" w:rsidRPr="00000F7B">
        <w:rPr>
          <w:rFonts w:ascii="Book Antiqua" w:hAnsi="Book Antiqua" w:cs="Tahoma"/>
          <w:color w:val="000000"/>
          <w:sz w:val="24"/>
        </w:rPr>
        <w:t>Bilir</w:t>
      </w:r>
      <w:proofErr w:type="spellEnd"/>
      <w:r w:rsidR="00000F7B" w:rsidRPr="00000F7B">
        <w:rPr>
          <w:rFonts w:ascii="Book Antiqua" w:hAnsi="Book Antiqua" w:cs="Tahoma"/>
          <w:color w:val="000000"/>
          <w:sz w:val="24"/>
        </w:rPr>
        <w:t xml:space="preserve"> C, Tsuji Y</w:t>
      </w:r>
      <w:r w:rsidR="00000F7B">
        <w:rPr>
          <w:rFonts w:ascii="Book Antiqua" w:hAnsi="Book Antiqua" w:cs="Tahoma" w:hint="eastAsia"/>
          <w:b/>
          <w:color w:val="000000"/>
          <w:sz w:val="24"/>
          <w:lang w:eastAsia="zh-CN"/>
        </w:rPr>
        <w:t xml:space="preserve"> </w:t>
      </w:r>
      <w:r w:rsidRPr="00F47A46">
        <w:rPr>
          <w:rFonts w:ascii="Book Antiqua" w:hAnsi="Book Antiqua" w:cs="Tahoma"/>
          <w:b/>
          <w:color w:val="000000"/>
          <w:sz w:val="24"/>
        </w:rPr>
        <w:t>S-Editor</w:t>
      </w:r>
      <w:r w:rsidRPr="00F47A46">
        <w:rPr>
          <w:rFonts w:ascii="Book Antiqua" w:hAnsi="Book Antiqua" w:cs="Tahoma" w:hint="eastAsia"/>
          <w:b/>
          <w:color w:val="000000"/>
          <w:sz w:val="24"/>
        </w:rPr>
        <w:t>:</w:t>
      </w:r>
      <w:r w:rsidRPr="00F47A46">
        <w:rPr>
          <w:rFonts w:ascii="Book Antiqua" w:hAnsi="Book Antiqua" w:cs="Tahoma"/>
          <w:b/>
          <w:color w:val="000000"/>
          <w:sz w:val="24"/>
        </w:rPr>
        <w:t xml:space="preserve"> </w:t>
      </w:r>
      <w:r w:rsidRPr="00F47A46">
        <w:rPr>
          <w:rFonts w:ascii="Book Antiqua" w:hAnsi="Book Antiqua" w:cs="Tahoma"/>
          <w:color w:val="000000"/>
          <w:sz w:val="24"/>
        </w:rPr>
        <w:t xml:space="preserve">Gou SX </w:t>
      </w:r>
      <w:r w:rsidRPr="00F47A46">
        <w:rPr>
          <w:rFonts w:ascii="Book Antiqua" w:hAnsi="Book Antiqua" w:cs="Tahoma"/>
          <w:b/>
          <w:color w:val="000000"/>
          <w:sz w:val="24"/>
        </w:rPr>
        <w:t xml:space="preserve">  L-Editor</w:t>
      </w:r>
      <w:r w:rsidRPr="00F47A46">
        <w:rPr>
          <w:rFonts w:ascii="Book Antiqua" w:hAnsi="Book Antiqua" w:cs="Tahoma" w:hint="eastAsia"/>
          <w:b/>
          <w:color w:val="000000"/>
          <w:sz w:val="24"/>
        </w:rPr>
        <w:t>:</w:t>
      </w:r>
      <w:r w:rsidRPr="00F47A46">
        <w:rPr>
          <w:rFonts w:ascii="Book Antiqua" w:hAnsi="Book Antiqua" w:cs="Tahoma"/>
          <w:b/>
          <w:color w:val="000000"/>
          <w:sz w:val="24"/>
        </w:rPr>
        <w:t xml:space="preserve">    E-Edito</w:t>
      </w:r>
      <w:bookmarkEnd w:id="352"/>
      <w:bookmarkEnd w:id="353"/>
      <w:r w:rsidRPr="00F47A46">
        <w:rPr>
          <w:rFonts w:ascii="Book Antiqua" w:hAnsi="Book Antiqua" w:cs="Tahoma"/>
          <w:b/>
          <w:color w:val="000000"/>
          <w:sz w:val="24"/>
        </w:rPr>
        <w:t>r</w:t>
      </w:r>
      <w:r w:rsidRPr="00F47A46">
        <w:rPr>
          <w:rFonts w:ascii="Book Antiqua" w:hAnsi="Book Antiqua" w:cs="Tahoma" w:hint="eastAsia"/>
          <w:b/>
          <w:color w:val="000000"/>
          <w:sz w:val="24"/>
        </w:rPr>
        <w:t>:</w:t>
      </w:r>
    </w:p>
    <w:p w:rsidR="00D82F54" w:rsidRDefault="00D82F54">
      <w:pPr>
        <w:widowControl/>
        <w:jc w:val="left"/>
        <w:rPr>
          <w:rFonts w:ascii="Book Antiqua" w:hAnsi="Book Antiqua" w:cs="Tahoma"/>
          <w:b/>
          <w:color w:val="000000"/>
          <w:sz w:val="24"/>
        </w:rPr>
      </w:pPr>
      <w:r>
        <w:rPr>
          <w:rFonts w:ascii="Book Antiqua" w:hAnsi="Book Antiqua" w:cs="Tahoma"/>
          <w:b/>
          <w:color w:val="000000"/>
          <w:sz w:val="24"/>
        </w:rPr>
        <w:br w:type="page"/>
      </w:r>
    </w:p>
    <w:p w:rsidR="00D82F54" w:rsidRPr="00F47A46" w:rsidRDefault="00D82F54" w:rsidP="00D82F54">
      <w:pPr>
        <w:tabs>
          <w:tab w:val="left" w:pos="180"/>
          <w:tab w:val="left" w:pos="360"/>
        </w:tabs>
        <w:adjustRightInd w:val="0"/>
        <w:snapToGrid w:val="0"/>
        <w:spacing w:line="360" w:lineRule="auto"/>
        <w:jc w:val="right"/>
        <w:rPr>
          <w:rFonts w:ascii="Book Antiqua" w:hAnsi="Book Antiqua" w:cs="Tahoma"/>
          <w:b/>
          <w:color w:val="000000"/>
          <w:sz w:val="24"/>
        </w:rPr>
      </w:pPr>
    </w:p>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rsidR="00D82F54" w:rsidRPr="00D82F54" w:rsidRDefault="00EC0175" w:rsidP="00AC3F98">
      <w:pPr>
        <w:pStyle w:val="rprtbody1"/>
        <w:shd w:val="clear" w:color="auto" w:fill="FFFFFF"/>
        <w:snapToGrid w:val="0"/>
        <w:spacing w:before="0" w:after="0" w:line="360" w:lineRule="auto"/>
        <w:jc w:val="both"/>
        <w:rPr>
          <w:rStyle w:val="src1"/>
          <w:rFonts w:ascii="Book Antiqua" w:eastAsiaTheme="minorEastAsia" w:hAnsi="Book Antiqua" w:cs="Times New Roman"/>
          <w:sz w:val="24"/>
          <w:szCs w:val="24"/>
          <w:lang w:eastAsia="zh-CN"/>
        </w:rPr>
      </w:pPr>
      <w:r w:rsidRPr="00D82F54">
        <w:rPr>
          <w:rFonts w:ascii="Book Antiqua" w:eastAsiaTheme="minorEastAsia" w:hAnsi="Book Antiqua" w:cs="Times New Roman"/>
          <w:sz w:val="24"/>
          <w:szCs w:val="24"/>
          <w:lang w:eastAsia="zh-CN"/>
        </w:rPr>
        <w:object w:dxaOrig="7185" w:dyaOrig="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4pt;height:269pt" o:ole="">
            <v:imagedata r:id="rId10" o:title=""/>
          </v:shape>
          <o:OLEObject Type="Embed" ProgID="PowerPoint.Slide.12" ShapeID="_x0000_i1025" DrawAspect="Content" ObjectID="_1476865716" r:id="rId11"/>
        </w:object>
      </w:r>
    </w:p>
    <w:p w:rsidR="000270A1" w:rsidRPr="00D82F54" w:rsidRDefault="00DB32F6" w:rsidP="00AC3F98">
      <w:pPr>
        <w:snapToGrid w:val="0"/>
        <w:spacing w:line="360" w:lineRule="auto"/>
        <w:rPr>
          <w:rFonts w:ascii="Book Antiqua" w:eastAsia="MS Mincho" w:hAnsi="Book Antiqua" w:cs="Times New Roman"/>
          <w:b/>
          <w:sz w:val="24"/>
          <w:szCs w:val="24"/>
        </w:rPr>
      </w:pPr>
      <w:r w:rsidRPr="0051262F">
        <w:rPr>
          <w:rFonts w:ascii="Book Antiqua" w:hAnsi="Book Antiqua" w:cs="Times New Roman"/>
          <w:b/>
          <w:sz w:val="24"/>
          <w:szCs w:val="24"/>
        </w:rPr>
        <w:t>Figure 1</w:t>
      </w:r>
      <w:r w:rsidR="000270A1" w:rsidRPr="0051262F">
        <w:rPr>
          <w:rFonts w:ascii="Book Antiqua" w:hAnsi="Book Antiqua" w:cs="Times New Roman"/>
          <w:b/>
          <w:sz w:val="24"/>
          <w:szCs w:val="24"/>
        </w:rPr>
        <w:t xml:space="preserve"> </w:t>
      </w:r>
      <w:r w:rsidR="000270A1" w:rsidRPr="0051262F">
        <w:rPr>
          <w:rFonts w:ascii="Book Antiqua" w:hAnsi="Book Antiqua"/>
          <w:b/>
          <w:sz w:val="24"/>
          <w:szCs w:val="24"/>
        </w:rPr>
        <w:t>Flowchart for the selection of the target population</w:t>
      </w:r>
      <w:r w:rsidRPr="0051262F">
        <w:rPr>
          <w:rFonts w:ascii="Book Antiqua" w:eastAsia="Simsun" w:hAnsi="Book Antiqua" w:cs="Times New Roman"/>
          <w:b/>
          <w:sz w:val="24"/>
          <w:szCs w:val="24"/>
          <w:lang w:eastAsia="zh-CN"/>
        </w:rPr>
        <w:t xml:space="preserve">. </w:t>
      </w:r>
      <w:r w:rsidR="000270A1" w:rsidRPr="0051262F">
        <w:rPr>
          <w:rFonts w:ascii="Book Antiqua" w:hAnsi="Book Antiqua" w:cs="Times New Roman"/>
          <w:sz w:val="24"/>
          <w:szCs w:val="24"/>
        </w:rPr>
        <w:t xml:space="preserve">The target population consisted </w:t>
      </w:r>
      <w:r w:rsidR="00372231" w:rsidRPr="0051262F">
        <w:rPr>
          <w:rFonts w:ascii="Book Antiqua" w:eastAsia="MS Mincho" w:hAnsi="Book Antiqua" w:cs="Times New Roman"/>
          <w:sz w:val="24"/>
          <w:szCs w:val="24"/>
        </w:rPr>
        <w:t xml:space="preserve">of </w:t>
      </w:r>
      <w:r w:rsidR="000270A1" w:rsidRPr="0051262F">
        <w:rPr>
          <w:rFonts w:ascii="Book Antiqua" w:hAnsi="Book Antiqua" w:cs="Times New Roman"/>
          <w:sz w:val="24"/>
          <w:szCs w:val="24"/>
        </w:rPr>
        <w:t>participants of gastric cancer screening by endoscopy, regular radiography, an</w:t>
      </w:r>
      <w:r w:rsidR="00372231" w:rsidRPr="0051262F">
        <w:rPr>
          <w:rFonts w:ascii="Book Antiqua" w:hAnsi="Book Antiqua" w:cs="Times New Roman"/>
          <w:sz w:val="24"/>
          <w:szCs w:val="24"/>
        </w:rPr>
        <w:t xml:space="preserve">d photofluorography at Niigata </w:t>
      </w:r>
      <w:r w:rsidR="00F12F68" w:rsidRPr="0051262F">
        <w:rPr>
          <w:rFonts w:ascii="Book Antiqua" w:eastAsia="MS Mincho" w:hAnsi="Book Antiqua" w:cs="Times New Roman"/>
          <w:sz w:val="24"/>
          <w:szCs w:val="24"/>
        </w:rPr>
        <w:t>city</w:t>
      </w:r>
      <w:r w:rsidR="000270A1" w:rsidRPr="0051262F">
        <w:rPr>
          <w:rFonts w:ascii="Book Antiqua" w:hAnsi="Book Antiqua" w:cs="Times New Roman"/>
          <w:sz w:val="24"/>
          <w:szCs w:val="24"/>
        </w:rPr>
        <w:t xml:space="preserve">, in 2005. The total number of participants of the gastric cancer screening in 2005 was </w:t>
      </w:r>
      <w:r w:rsidRPr="0051262F">
        <w:rPr>
          <w:rFonts w:ascii="Book Antiqua" w:hAnsi="Book Antiqua" w:cs="Times New Roman"/>
          <w:bCs/>
          <w:sz w:val="24"/>
          <w:szCs w:val="24"/>
        </w:rPr>
        <w:t>54</w:t>
      </w:r>
      <w:r w:rsidR="000270A1" w:rsidRPr="0051262F">
        <w:rPr>
          <w:rFonts w:ascii="Book Antiqua" w:hAnsi="Book Antiqua" w:cs="Times New Roman"/>
          <w:bCs/>
          <w:sz w:val="24"/>
          <w:szCs w:val="24"/>
        </w:rPr>
        <w:t>264</w:t>
      </w:r>
      <w:r w:rsidR="000270A1" w:rsidRPr="0051262F">
        <w:rPr>
          <w:rFonts w:ascii="Book Antiqua" w:hAnsi="Book Antiqua" w:cs="Times New Roman"/>
          <w:sz w:val="24"/>
          <w:szCs w:val="24"/>
        </w:rPr>
        <w:t>. The target population of this study was defined as individuals whose ages ranged from 40 years to 79 years; individuals belonging to the age group of 80 years and over were excluded from the study. The final numbers of subjects fo</w:t>
      </w:r>
      <w:r w:rsidRPr="0051262F">
        <w:rPr>
          <w:rFonts w:ascii="Book Antiqua" w:hAnsi="Book Antiqua" w:cs="Times New Roman"/>
          <w:sz w:val="24"/>
          <w:szCs w:val="24"/>
        </w:rPr>
        <w:t>r the defined age group were 16</w:t>
      </w:r>
      <w:r w:rsidR="000270A1" w:rsidRPr="0051262F">
        <w:rPr>
          <w:rFonts w:ascii="Book Antiqua" w:hAnsi="Book Antiqua" w:cs="Times New Roman"/>
          <w:sz w:val="24"/>
          <w:szCs w:val="24"/>
        </w:rPr>
        <w:t>373 for t</w:t>
      </w:r>
      <w:r w:rsidRPr="0051262F">
        <w:rPr>
          <w:rFonts w:ascii="Book Antiqua" w:hAnsi="Book Antiqua" w:cs="Times New Roman"/>
          <w:sz w:val="24"/>
          <w:szCs w:val="24"/>
        </w:rPr>
        <w:t>he endoscopic screening, 18</w:t>
      </w:r>
      <w:r w:rsidR="000270A1" w:rsidRPr="0051262F">
        <w:rPr>
          <w:rFonts w:ascii="Book Antiqua" w:hAnsi="Book Antiqua" w:cs="Times New Roman"/>
          <w:sz w:val="24"/>
          <w:szCs w:val="24"/>
        </w:rPr>
        <w:t>221 for the regula</w:t>
      </w:r>
      <w:r w:rsidRPr="0051262F">
        <w:rPr>
          <w:rFonts w:ascii="Book Antiqua" w:hAnsi="Book Antiqua" w:cs="Times New Roman"/>
          <w:sz w:val="24"/>
          <w:szCs w:val="24"/>
        </w:rPr>
        <w:t>r radiographic screening</w:t>
      </w:r>
      <w:r w:rsidR="00D261A2" w:rsidRPr="0051262F">
        <w:rPr>
          <w:rFonts w:ascii="Book Antiqua" w:eastAsia="MS Mincho" w:hAnsi="Book Antiqua" w:cs="Times New Roman"/>
          <w:sz w:val="24"/>
          <w:szCs w:val="24"/>
        </w:rPr>
        <w:t>,</w:t>
      </w:r>
      <w:r w:rsidRPr="0051262F">
        <w:rPr>
          <w:rFonts w:ascii="Book Antiqua" w:hAnsi="Book Antiqua" w:cs="Times New Roman"/>
          <w:sz w:val="24"/>
          <w:szCs w:val="24"/>
        </w:rPr>
        <w:t xml:space="preserve"> and 15</w:t>
      </w:r>
      <w:r w:rsidR="000270A1" w:rsidRPr="0051262F">
        <w:rPr>
          <w:rFonts w:ascii="Book Antiqua" w:hAnsi="Book Antiqua" w:cs="Times New Roman"/>
          <w:sz w:val="24"/>
          <w:szCs w:val="24"/>
        </w:rPr>
        <w:t>927 for the photofluorography screening.</w:t>
      </w:r>
      <w:r w:rsidR="000270A1" w:rsidRPr="0051262F">
        <w:rPr>
          <w:rFonts w:ascii="Book Antiqua" w:hAnsi="Book Antiqua"/>
          <w:sz w:val="24"/>
          <w:szCs w:val="24"/>
        </w:rPr>
        <w:t xml:space="preserve"> </w:t>
      </w:r>
    </w:p>
    <w:p w:rsidR="00710341" w:rsidRPr="0051262F" w:rsidRDefault="00710341" w:rsidP="00AC3F98">
      <w:pPr>
        <w:pStyle w:val="rprtbody1"/>
        <w:shd w:val="clear" w:color="auto" w:fill="FFFFFF"/>
        <w:snapToGrid w:val="0"/>
        <w:spacing w:before="0" w:after="0" w:line="360" w:lineRule="auto"/>
        <w:jc w:val="both"/>
        <w:rPr>
          <w:rFonts w:ascii="Book Antiqua" w:hAnsi="Book Antiqua" w:cs="Times New Roman"/>
          <w:b/>
          <w:sz w:val="24"/>
          <w:szCs w:val="24"/>
        </w:rPr>
      </w:pPr>
    </w:p>
    <w:p w:rsidR="0078531A" w:rsidRPr="0051262F" w:rsidRDefault="0078531A" w:rsidP="00AC3F98">
      <w:pPr>
        <w:pStyle w:val="rprtbody1"/>
        <w:shd w:val="clear" w:color="auto" w:fill="FFFFFF"/>
        <w:snapToGrid w:val="0"/>
        <w:spacing w:before="0" w:after="0" w:line="360" w:lineRule="auto"/>
        <w:jc w:val="both"/>
        <w:rPr>
          <w:rFonts w:ascii="Book Antiqua" w:hAnsi="Book Antiqua" w:cs="Times New Roman"/>
          <w:b/>
          <w:sz w:val="24"/>
          <w:szCs w:val="24"/>
        </w:rPr>
      </w:pPr>
    </w:p>
    <w:p w:rsidR="0078531A" w:rsidRPr="0051262F" w:rsidRDefault="0078531A" w:rsidP="00AC3F98">
      <w:pPr>
        <w:pStyle w:val="rprtbody1"/>
        <w:shd w:val="clear" w:color="auto" w:fill="FFFFFF"/>
        <w:snapToGrid w:val="0"/>
        <w:spacing w:before="0" w:after="0" w:line="360" w:lineRule="auto"/>
        <w:jc w:val="both"/>
        <w:rPr>
          <w:rFonts w:ascii="Book Antiqua" w:hAnsi="Book Antiqua" w:cs="Times New Roman"/>
          <w:b/>
          <w:sz w:val="24"/>
          <w:szCs w:val="24"/>
        </w:rPr>
      </w:pPr>
    </w:p>
    <w:p w:rsidR="0078531A" w:rsidRPr="0051262F" w:rsidRDefault="0078531A" w:rsidP="00AC3F98">
      <w:pPr>
        <w:pStyle w:val="rprtbody1"/>
        <w:shd w:val="clear" w:color="auto" w:fill="FFFFFF"/>
        <w:snapToGrid w:val="0"/>
        <w:spacing w:before="0" w:after="0" w:line="360" w:lineRule="auto"/>
        <w:jc w:val="both"/>
        <w:rPr>
          <w:rFonts w:ascii="Book Antiqua" w:hAnsi="Book Antiqua" w:cs="Times New Roman"/>
          <w:b/>
          <w:sz w:val="24"/>
          <w:szCs w:val="24"/>
        </w:rPr>
        <w:sectPr w:rsidR="0078531A" w:rsidRPr="0051262F" w:rsidSect="00727211">
          <w:footerReference w:type="default" r:id="rId12"/>
          <w:pgSz w:w="11906" w:h="16838" w:code="9"/>
          <w:pgMar w:top="1985" w:right="1701" w:bottom="1701" w:left="1701" w:header="851" w:footer="992" w:gutter="0"/>
          <w:cols w:space="425"/>
          <w:docGrid w:type="linesAndChars" w:linePitch="360"/>
        </w:sectPr>
      </w:pPr>
    </w:p>
    <w:p w:rsidR="0078531A" w:rsidRPr="0051262F" w:rsidRDefault="00DB32F6" w:rsidP="00AC3F98">
      <w:pPr>
        <w:snapToGrid w:val="0"/>
        <w:spacing w:line="360" w:lineRule="auto"/>
        <w:rPr>
          <w:rFonts w:ascii="Book Antiqua" w:eastAsia="Simsun" w:hAnsi="Book Antiqua" w:cs="Times New Roman"/>
          <w:b/>
          <w:color w:val="000000"/>
          <w:sz w:val="24"/>
          <w:szCs w:val="24"/>
          <w:shd w:val="clear" w:color="auto" w:fill="FFFFFF"/>
          <w:lang w:eastAsia="zh-CN"/>
        </w:rPr>
      </w:pPr>
      <w:r w:rsidRPr="0051262F">
        <w:rPr>
          <w:rFonts w:ascii="Book Antiqua" w:hAnsi="Book Antiqua" w:cs="Times New Roman"/>
          <w:b/>
          <w:color w:val="000000"/>
          <w:sz w:val="24"/>
          <w:szCs w:val="24"/>
          <w:shd w:val="clear" w:color="auto" w:fill="FFFFFF"/>
        </w:rPr>
        <w:lastRenderedPageBreak/>
        <w:t>Table 1</w:t>
      </w:r>
      <w:r w:rsidRPr="0051262F">
        <w:rPr>
          <w:rFonts w:ascii="Book Antiqua" w:eastAsia="Simsun" w:hAnsi="Book Antiqua" w:cs="Times New Roman"/>
          <w:b/>
          <w:color w:val="000000"/>
          <w:sz w:val="24"/>
          <w:szCs w:val="24"/>
          <w:shd w:val="clear" w:color="auto" w:fill="FFFFFF"/>
          <w:lang w:eastAsia="zh-CN"/>
        </w:rPr>
        <w:t xml:space="preserve"> </w:t>
      </w:r>
      <w:r w:rsidR="0078531A" w:rsidRPr="0051262F">
        <w:rPr>
          <w:rFonts w:ascii="Book Antiqua" w:hAnsi="Book Antiqua" w:cs="Times New Roman"/>
          <w:b/>
          <w:color w:val="000000"/>
          <w:sz w:val="24"/>
          <w:szCs w:val="24"/>
          <w:shd w:val="clear" w:color="auto" w:fill="FFFFFF"/>
        </w:rPr>
        <w:t xml:space="preserve">Target population of </w:t>
      </w:r>
      <w:r w:rsidR="00372231" w:rsidRPr="0051262F">
        <w:rPr>
          <w:rFonts w:ascii="Book Antiqua" w:eastAsia="MS Mincho" w:hAnsi="Book Antiqua" w:cs="Times New Roman"/>
          <w:b/>
          <w:color w:val="000000"/>
          <w:sz w:val="24"/>
          <w:szCs w:val="24"/>
          <w:shd w:val="clear" w:color="auto" w:fill="FFFFFF"/>
        </w:rPr>
        <w:t xml:space="preserve">the </w:t>
      </w:r>
      <w:r w:rsidR="0078531A" w:rsidRPr="0051262F">
        <w:rPr>
          <w:rFonts w:ascii="Book Antiqua" w:hAnsi="Book Antiqua" w:cs="Times New Roman"/>
          <w:b/>
          <w:color w:val="000000"/>
          <w:sz w:val="24"/>
          <w:szCs w:val="24"/>
          <w:shd w:val="clear" w:color="auto" w:fill="FFFFFF"/>
        </w:rPr>
        <w:t>follow-up study</w:t>
      </w:r>
    </w:p>
    <w:tbl>
      <w:tblPr>
        <w:tblW w:w="12855" w:type="dxa"/>
        <w:tblInd w:w="84" w:type="dxa"/>
        <w:tblCellMar>
          <w:left w:w="99" w:type="dxa"/>
          <w:right w:w="99" w:type="dxa"/>
        </w:tblCellMar>
        <w:tblLook w:val="04A0" w:firstRow="1" w:lastRow="0" w:firstColumn="1" w:lastColumn="0" w:noHBand="0" w:noVBand="1"/>
      </w:tblPr>
      <w:tblGrid>
        <w:gridCol w:w="2240"/>
        <w:gridCol w:w="1118"/>
        <w:gridCol w:w="2147"/>
        <w:gridCol w:w="1470"/>
        <w:gridCol w:w="1470"/>
        <w:gridCol w:w="1470"/>
        <w:gridCol w:w="1470"/>
        <w:gridCol w:w="1470"/>
      </w:tblGrid>
      <w:tr w:rsidR="008F35E1" w:rsidRPr="0051262F" w:rsidTr="008F35E1">
        <w:trPr>
          <w:trHeight w:val="487"/>
        </w:trPr>
        <w:tc>
          <w:tcPr>
            <w:tcW w:w="2240" w:type="dxa"/>
            <w:tcBorders>
              <w:top w:val="single" w:sz="4" w:space="0" w:color="auto"/>
              <w:left w:val="nil"/>
              <w:bottom w:val="nil"/>
              <w:right w:val="nil"/>
            </w:tcBorders>
            <w:shd w:val="clear" w:color="auto" w:fill="auto"/>
            <w:noWrap/>
            <w:vAlign w:val="center"/>
            <w:hideMark/>
          </w:tcPr>
          <w:p w:rsidR="008F35E1" w:rsidRPr="0051262F" w:rsidRDefault="00372231" w:rsidP="00AC3F98">
            <w:pPr>
              <w:widowControl/>
              <w:snapToGrid w:val="0"/>
              <w:spacing w:line="360" w:lineRule="auto"/>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Screening method</w:t>
            </w:r>
          </w:p>
        </w:tc>
        <w:tc>
          <w:tcPr>
            <w:tcW w:w="1118" w:type="dxa"/>
            <w:tcBorders>
              <w:top w:val="single" w:sz="4" w:space="0" w:color="auto"/>
              <w:left w:val="nil"/>
              <w:bottom w:val="nil"/>
              <w:right w:val="nil"/>
            </w:tcBorders>
            <w:shd w:val="clear" w:color="auto" w:fill="auto"/>
            <w:noWrap/>
            <w:vAlign w:val="center"/>
            <w:hideMark/>
          </w:tcPr>
          <w:p w:rsidR="008F35E1" w:rsidRPr="0051262F" w:rsidRDefault="008F35E1" w:rsidP="00D82F54">
            <w:pPr>
              <w:widowControl/>
              <w:snapToGrid w:val="0"/>
              <w:spacing w:line="360" w:lineRule="auto"/>
              <w:jc w:val="center"/>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Sex</w:t>
            </w:r>
          </w:p>
        </w:tc>
        <w:tc>
          <w:tcPr>
            <w:tcW w:w="2147" w:type="dxa"/>
            <w:tcBorders>
              <w:top w:val="single" w:sz="4" w:space="0" w:color="auto"/>
              <w:left w:val="nil"/>
              <w:bottom w:val="nil"/>
              <w:right w:val="nil"/>
            </w:tcBorders>
            <w:shd w:val="clear" w:color="auto" w:fill="auto"/>
            <w:noWrap/>
            <w:vAlign w:val="center"/>
            <w:hideMark/>
          </w:tcPr>
          <w:p w:rsidR="008F35E1" w:rsidRPr="00D82F54" w:rsidRDefault="00D82F54" w:rsidP="00D82F54">
            <w:pPr>
              <w:widowControl/>
              <w:snapToGrid w:val="0"/>
              <w:spacing w:line="360" w:lineRule="auto"/>
              <w:jc w:val="center"/>
              <w:rPr>
                <w:rFonts w:ascii="Book Antiqua" w:hAnsi="Book Antiqua" w:cs="Times New Roman"/>
                <w:b/>
                <w:bCs/>
                <w:color w:val="000000"/>
                <w:kern w:val="0"/>
                <w:sz w:val="24"/>
                <w:szCs w:val="24"/>
                <w:lang w:eastAsia="zh-CN"/>
              </w:rPr>
            </w:pPr>
            <w:r w:rsidRPr="0051262F">
              <w:rPr>
                <w:rFonts w:ascii="Book Antiqua" w:eastAsia="MS PGothic" w:hAnsi="Book Antiqua" w:cs="Times New Roman"/>
                <w:b/>
                <w:bCs/>
                <w:color w:val="000000"/>
                <w:kern w:val="0"/>
                <w:sz w:val="24"/>
                <w:szCs w:val="24"/>
              </w:rPr>
              <w:t>P</w:t>
            </w:r>
            <w:r w:rsidR="008F35E1" w:rsidRPr="0051262F">
              <w:rPr>
                <w:rFonts w:ascii="Book Antiqua" w:eastAsia="MS PGothic" w:hAnsi="Book Antiqua" w:cs="Times New Roman"/>
                <w:b/>
                <w:bCs/>
                <w:color w:val="000000"/>
                <w:kern w:val="0"/>
                <w:sz w:val="24"/>
                <w:szCs w:val="24"/>
              </w:rPr>
              <w:t>articipants in 2005</w:t>
            </w:r>
            <w:r>
              <w:rPr>
                <w:rFonts w:ascii="Book Antiqua" w:hAnsi="Book Antiqua" w:cs="Times New Roman" w:hint="eastAsia"/>
                <w:b/>
                <w:bCs/>
                <w:color w:val="000000"/>
                <w:kern w:val="0"/>
                <w:sz w:val="24"/>
                <w:szCs w:val="24"/>
                <w:lang w:eastAsia="zh-CN"/>
              </w:rPr>
              <w:t xml:space="preserve"> (</w:t>
            </w:r>
            <w:r w:rsidRPr="00D82F54">
              <w:rPr>
                <w:rFonts w:ascii="Book Antiqua" w:hAnsi="Book Antiqua" w:cs="Times New Roman" w:hint="eastAsia"/>
                <w:b/>
                <w:bCs/>
                <w:i/>
                <w:color w:val="000000"/>
                <w:kern w:val="0"/>
                <w:sz w:val="24"/>
                <w:szCs w:val="24"/>
                <w:lang w:eastAsia="zh-CN"/>
              </w:rPr>
              <w:t>n</w:t>
            </w:r>
            <w:r>
              <w:rPr>
                <w:rFonts w:ascii="Book Antiqua" w:hAnsi="Book Antiqua" w:cs="Times New Roman" w:hint="eastAsia"/>
                <w:b/>
                <w:bCs/>
                <w:color w:val="000000"/>
                <w:kern w:val="0"/>
                <w:sz w:val="24"/>
                <w:szCs w:val="24"/>
                <w:lang w:eastAsia="zh-CN"/>
              </w:rPr>
              <w:t>)</w:t>
            </w:r>
          </w:p>
        </w:tc>
        <w:tc>
          <w:tcPr>
            <w:tcW w:w="7350" w:type="dxa"/>
            <w:gridSpan w:val="5"/>
            <w:tcBorders>
              <w:top w:val="single" w:sz="4" w:space="0" w:color="auto"/>
              <w:left w:val="nil"/>
              <w:bottom w:val="single" w:sz="4" w:space="0" w:color="auto"/>
              <w:right w:val="nil"/>
            </w:tcBorders>
            <w:shd w:val="clear" w:color="auto" w:fill="auto"/>
            <w:noWrap/>
            <w:vAlign w:val="center"/>
            <w:hideMark/>
          </w:tcPr>
          <w:p w:rsidR="008F35E1" w:rsidRPr="0051262F" w:rsidRDefault="008F35E1" w:rsidP="00D82F54">
            <w:pPr>
              <w:widowControl/>
              <w:snapToGrid w:val="0"/>
              <w:spacing w:line="360" w:lineRule="auto"/>
              <w:jc w:val="center"/>
              <w:rPr>
                <w:rFonts w:ascii="Book Antiqua" w:eastAsia="Simsun" w:hAnsi="Book Antiqua" w:cs="Times New Roman"/>
                <w:b/>
                <w:bCs/>
                <w:color w:val="000000"/>
                <w:kern w:val="0"/>
                <w:sz w:val="24"/>
                <w:szCs w:val="24"/>
                <w:lang w:eastAsia="zh-CN"/>
              </w:rPr>
            </w:pPr>
            <w:r w:rsidRPr="0051262F">
              <w:rPr>
                <w:rFonts w:ascii="Book Antiqua" w:eastAsia="MS PGothic" w:hAnsi="Book Antiqua" w:cs="Times New Roman"/>
                <w:b/>
                <w:bCs/>
                <w:color w:val="000000"/>
                <w:kern w:val="0"/>
                <w:sz w:val="24"/>
                <w:szCs w:val="24"/>
              </w:rPr>
              <w:t>Follow-up</w:t>
            </w:r>
          </w:p>
        </w:tc>
      </w:tr>
      <w:tr w:rsidR="0078531A" w:rsidRPr="0051262F" w:rsidTr="008F35E1">
        <w:trPr>
          <w:trHeight w:val="487"/>
        </w:trPr>
        <w:tc>
          <w:tcPr>
            <w:tcW w:w="2240" w:type="dxa"/>
            <w:tcBorders>
              <w:top w:val="nil"/>
              <w:left w:val="nil"/>
              <w:bottom w:val="single" w:sz="4" w:space="0" w:color="auto"/>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 xml:space="preserve">　</w:t>
            </w:r>
          </w:p>
        </w:tc>
        <w:tc>
          <w:tcPr>
            <w:tcW w:w="1118" w:type="dxa"/>
            <w:tcBorders>
              <w:top w:val="nil"/>
              <w:left w:val="nil"/>
              <w:bottom w:val="single" w:sz="4" w:space="0" w:color="auto"/>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
                <w:bCs/>
                <w:color w:val="000000"/>
                <w:kern w:val="0"/>
                <w:sz w:val="24"/>
                <w:szCs w:val="24"/>
              </w:rPr>
            </w:pPr>
          </w:p>
        </w:tc>
        <w:tc>
          <w:tcPr>
            <w:tcW w:w="2147" w:type="dxa"/>
            <w:tcBorders>
              <w:top w:val="nil"/>
              <w:left w:val="nil"/>
              <w:bottom w:val="single" w:sz="4" w:space="0" w:color="auto"/>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
                <w:bCs/>
                <w:color w:val="000000"/>
                <w:kern w:val="0"/>
                <w:sz w:val="24"/>
                <w:szCs w:val="24"/>
              </w:rPr>
            </w:pPr>
          </w:p>
        </w:tc>
        <w:tc>
          <w:tcPr>
            <w:tcW w:w="1470" w:type="dxa"/>
            <w:tcBorders>
              <w:top w:val="nil"/>
              <w:left w:val="nil"/>
              <w:bottom w:val="single" w:sz="4" w:space="0" w:color="auto"/>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2006</w:t>
            </w:r>
          </w:p>
        </w:tc>
        <w:tc>
          <w:tcPr>
            <w:tcW w:w="1470" w:type="dxa"/>
            <w:tcBorders>
              <w:top w:val="nil"/>
              <w:left w:val="nil"/>
              <w:bottom w:val="single" w:sz="4" w:space="0" w:color="auto"/>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2007</w:t>
            </w:r>
          </w:p>
        </w:tc>
        <w:tc>
          <w:tcPr>
            <w:tcW w:w="1470" w:type="dxa"/>
            <w:tcBorders>
              <w:top w:val="nil"/>
              <w:left w:val="nil"/>
              <w:bottom w:val="single" w:sz="4" w:space="0" w:color="auto"/>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2008</w:t>
            </w:r>
          </w:p>
        </w:tc>
        <w:tc>
          <w:tcPr>
            <w:tcW w:w="1470" w:type="dxa"/>
            <w:tcBorders>
              <w:top w:val="nil"/>
              <w:left w:val="nil"/>
              <w:bottom w:val="single" w:sz="4" w:space="0" w:color="auto"/>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2009</w:t>
            </w:r>
          </w:p>
        </w:tc>
        <w:tc>
          <w:tcPr>
            <w:tcW w:w="1470" w:type="dxa"/>
            <w:tcBorders>
              <w:top w:val="nil"/>
              <w:left w:val="nil"/>
              <w:bottom w:val="single" w:sz="4" w:space="0" w:color="auto"/>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2010</w:t>
            </w:r>
          </w:p>
        </w:tc>
      </w:tr>
      <w:tr w:rsidR="0078531A" w:rsidRPr="0051262F" w:rsidTr="008F35E1">
        <w:trPr>
          <w:trHeight w:val="487"/>
        </w:trPr>
        <w:tc>
          <w:tcPr>
            <w:tcW w:w="2240"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Endoscopy</w:t>
            </w:r>
          </w:p>
        </w:tc>
        <w:tc>
          <w:tcPr>
            <w:tcW w:w="1118"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Men</w:t>
            </w:r>
          </w:p>
        </w:tc>
        <w:tc>
          <w:tcPr>
            <w:tcW w:w="2147" w:type="dxa"/>
            <w:tcBorders>
              <w:top w:val="nil"/>
              <w:left w:val="nil"/>
              <w:bottom w:val="nil"/>
              <w:right w:val="nil"/>
            </w:tcBorders>
            <w:shd w:val="clear" w:color="auto" w:fill="auto"/>
            <w:noWrap/>
            <w:vAlign w:val="center"/>
            <w:hideMark/>
          </w:tcPr>
          <w:p w:rsidR="0078531A" w:rsidRPr="0051262F" w:rsidRDefault="00D82F54" w:rsidP="00D82F54">
            <w:pPr>
              <w:widowControl/>
              <w:snapToGrid w:val="0"/>
              <w:spacing w:line="360" w:lineRule="auto"/>
              <w:jc w:val="center"/>
              <w:rPr>
                <w:rFonts w:ascii="Book Antiqua" w:eastAsia="MS PGothic" w:hAnsi="Book Antiqua" w:cs="Times New Roman"/>
                <w:bCs/>
                <w:color w:val="000000"/>
                <w:kern w:val="0"/>
                <w:sz w:val="24"/>
                <w:szCs w:val="24"/>
              </w:rPr>
            </w:pPr>
            <w:r>
              <w:rPr>
                <w:rFonts w:ascii="Book Antiqua" w:eastAsia="MS PGothic" w:hAnsi="Book Antiqua" w:cs="Times New Roman"/>
                <w:bCs/>
                <w:color w:val="000000"/>
                <w:kern w:val="0"/>
                <w:sz w:val="24"/>
                <w:szCs w:val="24"/>
              </w:rPr>
              <w:t>6</w:t>
            </w:r>
            <w:r w:rsidR="0078531A" w:rsidRPr="0051262F">
              <w:rPr>
                <w:rFonts w:ascii="Book Antiqua" w:eastAsia="MS PGothic" w:hAnsi="Book Antiqua" w:cs="Times New Roman"/>
                <w:bCs/>
                <w:color w:val="000000"/>
                <w:kern w:val="0"/>
                <w:sz w:val="24"/>
                <w:szCs w:val="24"/>
              </w:rPr>
              <w:t>476</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6314</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6170</w:t>
            </w:r>
          </w:p>
        </w:tc>
        <w:tc>
          <w:tcPr>
            <w:tcW w:w="1470" w:type="dxa"/>
            <w:tcBorders>
              <w:top w:val="nil"/>
              <w:left w:val="nil"/>
              <w:bottom w:val="nil"/>
              <w:right w:val="nil"/>
            </w:tcBorders>
            <w:shd w:val="clear" w:color="auto" w:fill="auto"/>
            <w:noWrap/>
            <w:vAlign w:val="center"/>
            <w:hideMark/>
          </w:tcPr>
          <w:p w:rsidR="0078531A" w:rsidRPr="0051262F" w:rsidRDefault="00D82F54" w:rsidP="00D82F54">
            <w:pPr>
              <w:widowControl/>
              <w:snapToGrid w:val="0"/>
              <w:spacing w:line="360" w:lineRule="auto"/>
              <w:jc w:val="center"/>
              <w:rPr>
                <w:rFonts w:ascii="Book Antiqua" w:eastAsia="MS PGothic" w:hAnsi="Book Antiqua" w:cs="Times New Roman"/>
                <w:bCs/>
                <w:color w:val="000000"/>
                <w:kern w:val="0"/>
                <w:sz w:val="24"/>
                <w:szCs w:val="24"/>
              </w:rPr>
            </w:pPr>
            <w:r>
              <w:rPr>
                <w:rFonts w:ascii="Book Antiqua" w:eastAsia="MS PGothic" w:hAnsi="Book Antiqua" w:cs="Times New Roman"/>
                <w:bCs/>
                <w:color w:val="000000"/>
                <w:kern w:val="0"/>
                <w:sz w:val="24"/>
                <w:szCs w:val="24"/>
              </w:rPr>
              <w:t>6</w:t>
            </w:r>
            <w:r w:rsidR="0078531A" w:rsidRPr="0051262F">
              <w:rPr>
                <w:rFonts w:ascii="Book Antiqua" w:eastAsia="MS PGothic" w:hAnsi="Book Antiqua" w:cs="Times New Roman"/>
                <w:bCs/>
                <w:color w:val="000000"/>
                <w:kern w:val="0"/>
                <w:sz w:val="24"/>
                <w:szCs w:val="24"/>
              </w:rPr>
              <w:t>029</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5897</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5771</w:t>
            </w:r>
          </w:p>
        </w:tc>
      </w:tr>
      <w:tr w:rsidR="0078531A" w:rsidRPr="0051262F" w:rsidTr="008F35E1">
        <w:trPr>
          <w:trHeight w:val="487"/>
        </w:trPr>
        <w:tc>
          <w:tcPr>
            <w:tcW w:w="2240"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1118"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Women</w:t>
            </w:r>
          </w:p>
        </w:tc>
        <w:tc>
          <w:tcPr>
            <w:tcW w:w="2147"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9897</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9797</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9707</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9615</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9525</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9442</w:t>
            </w:r>
          </w:p>
        </w:tc>
      </w:tr>
      <w:tr w:rsidR="0078531A" w:rsidRPr="0051262F" w:rsidTr="008F35E1">
        <w:trPr>
          <w:trHeight w:val="487"/>
        </w:trPr>
        <w:tc>
          <w:tcPr>
            <w:tcW w:w="2240"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Regular radiography</w:t>
            </w:r>
          </w:p>
        </w:tc>
        <w:tc>
          <w:tcPr>
            <w:tcW w:w="1118"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Men</w:t>
            </w:r>
          </w:p>
        </w:tc>
        <w:tc>
          <w:tcPr>
            <w:tcW w:w="2147"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7019</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6841</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6683</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6548</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6384</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6246</w:t>
            </w:r>
          </w:p>
        </w:tc>
      </w:tr>
      <w:tr w:rsidR="0078531A" w:rsidRPr="0051262F" w:rsidTr="008F35E1">
        <w:trPr>
          <w:trHeight w:val="487"/>
        </w:trPr>
        <w:tc>
          <w:tcPr>
            <w:tcW w:w="2240"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1118"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Women</w:t>
            </w:r>
          </w:p>
        </w:tc>
        <w:tc>
          <w:tcPr>
            <w:tcW w:w="2147"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11202</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11087</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10985</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10879</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10775</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10682</w:t>
            </w:r>
          </w:p>
        </w:tc>
      </w:tr>
      <w:tr w:rsidR="0078531A" w:rsidRPr="0051262F" w:rsidTr="008F35E1">
        <w:trPr>
          <w:trHeight w:val="487"/>
        </w:trPr>
        <w:tc>
          <w:tcPr>
            <w:tcW w:w="2240"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Photofluorography</w:t>
            </w:r>
          </w:p>
        </w:tc>
        <w:tc>
          <w:tcPr>
            <w:tcW w:w="1118"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Men</w:t>
            </w:r>
          </w:p>
        </w:tc>
        <w:tc>
          <w:tcPr>
            <w:tcW w:w="2147"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5188</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5056</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4939</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4824</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4717</w:t>
            </w:r>
          </w:p>
        </w:tc>
        <w:tc>
          <w:tcPr>
            <w:tcW w:w="1470" w:type="dxa"/>
            <w:tcBorders>
              <w:top w:val="nil"/>
              <w:left w:val="nil"/>
              <w:bottom w:val="nil"/>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4614</w:t>
            </w:r>
          </w:p>
        </w:tc>
      </w:tr>
      <w:tr w:rsidR="0078531A" w:rsidRPr="0051262F" w:rsidTr="008F35E1">
        <w:trPr>
          <w:trHeight w:val="487"/>
        </w:trPr>
        <w:tc>
          <w:tcPr>
            <w:tcW w:w="2240" w:type="dxa"/>
            <w:tcBorders>
              <w:top w:val="nil"/>
              <w:left w:val="nil"/>
              <w:bottom w:val="single" w:sz="4" w:space="0" w:color="auto"/>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 xml:space="preserve">　</w:t>
            </w:r>
          </w:p>
        </w:tc>
        <w:tc>
          <w:tcPr>
            <w:tcW w:w="1118" w:type="dxa"/>
            <w:tcBorders>
              <w:top w:val="nil"/>
              <w:left w:val="nil"/>
              <w:bottom w:val="single" w:sz="4" w:space="0" w:color="auto"/>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Women</w:t>
            </w:r>
          </w:p>
        </w:tc>
        <w:tc>
          <w:tcPr>
            <w:tcW w:w="2147" w:type="dxa"/>
            <w:tcBorders>
              <w:top w:val="nil"/>
              <w:left w:val="nil"/>
              <w:bottom w:val="single" w:sz="4" w:space="0" w:color="auto"/>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10739</w:t>
            </w:r>
          </w:p>
        </w:tc>
        <w:tc>
          <w:tcPr>
            <w:tcW w:w="1470" w:type="dxa"/>
            <w:tcBorders>
              <w:top w:val="nil"/>
              <w:left w:val="nil"/>
              <w:bottom w:val="single" w:sz="4" w:space="0" w:color="auto"/>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10638</w:t>
            </w:r>
          </w:p>
        </w:tc>
        <w:tc>
          <w:tcPr>
            <w:tcW w:w="1470" w:type="dxa"/>
            <w:tcBorders>
              <w:top w:val="nil"/>
              <w:left w:val="nil"/>
              <w:bottom w:val="single" w:sz="4" w:space="0" w:color="auto"/>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10545</w:t>
            </w:r>
          </w:p>
        </w:tc>
        <w:tc>
          <w:tcPr>
            <w:tcW w:w="1470" w:type="dxa"/>
            <w:tcBorders>
              <w:top w:val="nil"/>
              <w:left w:val="nil"/>
              <w:bottom w:val="single" w:sz="4" w:space="0" w:color="auto"/>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10450</w:t>
            </w:r>
          </w:p>
        </w:tc>
        <w:tc>
          <w:tcPr>
            <w:tcW w:w="1470" w:type="dxa"/>
            <w:tcBorders>
              <w:top w:val="nil"/>
              <w:left w:val="nil"/>
              <w:bottom w:val="single" w:sz="4" w:space="0" w:color="auto"/>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10357</w:t>
            </w:r>
          </w:p>
        </w:tc>
        <w:tc>
          <w:tcPr>
            <w:tcW w:w="1470" w:type="dxa"/>
            <w:tcBorders>
              <w:top w:val="nil"/>
              <w:left w:val="nil"/>
              <w:bottom w:val="single" w:sz="4" w:space="0" w:color="auto"/>
              <w:right w:val="nil"/>
            </w:tcBorders>
            <w:shd w:val="clear" w:color="auto" w:fill="auto"/>
            <w:noWrap/>
            <w:vAlign w:val="center"/>
            <w:hideMark/>
          </w:tcPr>
          <w:p w:rsidR="0078531A" w:rsidRPr="0051262F" w:rsidRDefault="0078531A" w:rsidP="00D82F54">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10270</w:t>
            </w:r>
          </w:p>
        </w:tc>
      </w:tr>
    </w:tbl>
    <w:p w:rsidR="0078531A" w:rsidRPr="0051262F" w:rsidRDefault="0078531A" w:rsidP="00AC3F98">
      <w:pPr>
        <w:snapToGrid w:val="0"/>
        <w:spacing w:line="360" w:lineRule="auto"/>
        <w:rPr>
          <w:rFonts w:ascii="Book Antiqua" w:hAnsi="Book Antiqua" w:cs="Times New Roman"/>
          <w:color w:val="000000"/>
          <w:sz w:val="24"/>
          <w:szCs w:val="24"/>
          <w:u w:val="single"/>
          <w:shd w:val="clear" w:color="auto" w:fill="FFFFFF"/>
        </w:rPr>
      </w:pPr>
    </w:p>
    <w:p w:rsidR="0078531A" w:rsidRPr="0051262F" w:rsidRDefault="0078531A" w:rsidP="00AC3F98">
      <w:pPr>
        <w:snapToGrid w:val="0"/>
        <w:spacing w:line="360" w:lineRule="auto"/>
        <w:rPr>
          <w:rFonts w:ascii="Book Antiqua" w:hAnsi="Book Antiqua" w:cs="Times New Roman"/>
          <w:color w:val="000000"/>
          <w:sz w:val="24"/>
          <w:szCs w:val="24"/>
          <w:u w:val="single"/>
          <w:shd w:val="clear" w:color="auto" w:fill="FFFFFF"/>
        </w:rPr>
      </w:pPr>
    </w:p>
    <w:p w:rsidR="0078531A" w:rsidRPr="0051262F" w:rsidRDefault="0078531A" w:rsidP="00AC3F98">
      <w:pPr>
        <w:snapToGrid w:val="0"/>
        <w:spacing w:line="360" w:lineRule="auto"/>
        <w:rPr>
          <w:rFonts w:ascii="Book Antiqua" w:hAnsi="Book Antiqua" w:cs="Times New Roman"/>
          <w:color w:val="000000"/>
          <w:sz w:val="24"/>
          <w:szCs w:val="24"/>
          <w:u w:val="single"/>
          <w:shd w:val="clear" w:color="auto" w:fill="FFFFFF"/>
        </w:rPr>
      </w:pPr>
    </w:p>
    <w:p w:rsidR="0078531A" w:rsidRPr="0051262F" w:rsidRDefault="0078531A" w:rsidP="00AC3F98">
      <w:pPr>
        <w:snapToGrid w:val="0"/>
        <w:spacing w:line="360" w:lineRule="auto"/>
        <w:rPr>
          <w:rFonts w:ascii="Book Antiqua" w:eastAsia="Simsun" w:hAnsi="Book Antiqua" w:cs="Times New Roman"/>
          <w:color w:val="000000"/>
          <w:sz w:val="24"/>
          <w:szCs w:val="24"/>
          <w:u w:val="single"/>
          <w:shd w:val="clear" w:color="auto" w:fill="FFFFFF"/>
          <w:lang w:eastAsia="zh-CN"/>
        </w:rPr>
      </w:pPr>
    </w:p>
    <w:p w:rsidR="008F35E1" w:rsidRPr="0051262F" w:rsidRDefault="008F35E1" w:rsidP="00AC3F98">
      <w:pPr>
        <w:snapToGrid w:val="0"/>
        <w:spacing w:line="360" w:lineRule="auto"/>
        <w:rPr>
          <w:rFonts w:ascii="Book Antiqua" w:eastAsia="Simsun" w:hAnsi="Book Antiqua" w:cs="Times New Roman"/>
          <w:color w:val="000000"/>
          <w:sz w:val="24"/>
          <w:szCs w:val="24"/>
          <w:u w:val="single"/>
          <w:shd w:val="clear" w:color="auto" w:fill="FFFFFF"/>
          <w:lang w:eastAsia="zh-CN"/>
        </w:rPr>
      </w:pPr>
    </w:p>
    <w:p w:rsidR="008F35E1" w:rsidRPr="0051262F" w:rsidRDefault="008F35E1" w:rsidP="00AC3F98">
      <w:pPr>
        <w:snapToGrid w:val="0"/>
        <w:spacing w:line="360" w:lineRule="auto"/>
        <w:rPr>
          <w:rFonts w:ascii="Book Antiqua" w:eastAsia="Simsun" w:hAnsi="Book Antiqua" w:cs="Times New Roman"/>
          <w:color w:val="000000"/>
          <w:sz w:val="24"/>
          <w:szCs w:val="24"/>
          <w:u w:val="single"/>
          <w:shd w:val="clear" w:color="auto" w:fill="FFFFFF"/>
          <w:lang w:eastAsia="zh-CN"/>
        </w:rPr>
      </w:pPr>
    </w:p>
    <w:p w:rsidR="008F35E1" w:rsidRPr="0051262F" w:rsidRDefault="008F35E1" w:rsidP="00AC3F98">
      <w:pPr>
        <w:snapToGrid w:val="0"/>
        <w:spacing w:line="360" w:lineRule="auto"/>
        <w:rPr>
          <w:rFonts w:ascii="Book Antiqua" w:eastAsia="Simsun" w:hAnsi="Book Antiqua" w:cs="Times New Roman"/>
          <w:color w:val="000000"/>
          <w:sz w:val="24"/>
          <w:szCs w:val="24"/>
          <w:u w:val="single"/>
          <w:shd w:val="clear" w:color="auto" w:fill="FFFFFF"/>
          <w:lang w:eastAsia="zh-CN"/>
        </w:rPr>
      </w:pPr>
    </w:p>
    <w:p w:rsidR="008F35E1" w:rsidRPr="0051262F" w:rsidRDefault="008F35E1" w:rsidP="00AC3F98">
      <w:pPr>
        <w:snapToGrid w:val="0"/>
        <w:spacing w:line="360" w:lineRule="auto"/>
        <w:rPr>
          <w:rFonts w:ascii="Book Antiqua" w:eastAsia="Simsun" w:hAnsi="Book Antiqua" w:cs="Times New Roman"/>
          <w:color w:val="000000"/>
          <w:sz w:val="24"/>
          <w:szCs w:val="24"/>
          <w:u w:val="single"/>
          <w:shd w:val="clear" w:color="auto" w:fill="FFFFFF"/>
          <w:lang w:eastAsia="zh-CN"/>
        </w:rPr>
      </w:pPr>
    </w:p>
    <w:p w:rsidR="0078531A" w:rsidRPr="0051262F" w:rsidRDefault="00E7270B" w:rsidP="00AC3F98">
      <w:pPr>
        <w:snapToGrid w:val="0"/>
        <w:spacing w:line="360" w:lineRule="auto"/>
        <w:rPr>
          <w:rFonts w:ascii="Book Antiqua" w:hAnsi="Book Antiqua" w:cs="Times New Roman"/>
          <w:b/>
          <w:color w:val="000000"/>
          <w:sz w:val="24"/>
          <w:szCs w:val="24"/>
          <w:shd w:val="clear" w:color="auto" w:fill="FFFFFF"/>
        </w:rPr>
      </w:pPr>
      <w:r w:rsidRPr="0051262F">
        <w:rPr>
          <w:rFonts w:ascii="Book Antiqua" w:hAnsi="Book Antiqua" w:cs="Times New Roman"/>
          <w:b/>
          <w:color w:val="000000"/>
          <w:sz w:val="24"/>
          <w:szCs w:val="24"/>
          <w:shd w:val="clear" w:color="auto" w:fill="FFFFFF"/>
        </w:rPr>
        <w:t>Table 2</w:t>
      </w:r>
      <w:r w:rsidR="0078531A" w:rsidRPr="0051262F">
        <w:rPr>
          <w:rFonts w:ascii="Book Antiqua" w:hAnsi="Book Antiqua" w:cs="Times New Roman"/>
          <w:b/>
          <w:color w:val="000000"/>
          <w:sz w:val="24"/>
          <w:szCs w:val="24"/>
          <w:shd w:val="clear" w:color="auto" w:fill="FFFFFF"/>
        </w:rPr>
        <w:t xml:space="preserve"> Characteristics of the screening </w:t>
      </w:r>
      <w:proofErr w:type="gramStart"/>
      <w:r w:rsidR="0078531A" w:rsidRPr="0051262F">
        <w:rPr>
          <w:rFonts w:ascii="Book Antiqua" w:hAnsi="Book Antiqua" w:cs="Times New Roman"/>
          <w:b/>
          <w:color w:val="000000"/>
          <w:sz w:val="24"/>
          <w:szCs w:val="24"/>
          <w:shd w:val="clear" w:color="auto" w:fill="FFFFFF"/>
        </w:rPr>
        <w:t>groups</w:t>
      </w:r>
      <w:proofErr w:type="gramEnd"/>
      <w:r w:rsidRPr="0051262F">
        <w:rPr>
          <w:rFonts w:ascii="Book Antiqua" w:eastAsia="Simsun" w:hAnsi="Book Antiqua" w:cs="Times New Roman"/>
          <w:b/>
          <w:color w:val="000000"/>
          <w:sz w:val="24"/>
          <w:szCs w:val="24"/>
          <w:shd w:val="clear" w:color="auto" w:fill="FFFFFF"/>
          <w:lang w:eastAsia="zh-CN"/>
        </w:rPr>
        <w:t xml:space="preserve"> </w:t>
      </w:r>
      <w:r w:rsidRPr="0051262F">
        <w:rPr>
          <w:rFonts w:ascii="Book Antiqua" w:eastAsia="Simsun" w:hAnsi="Book Antiqua" w:cs="Times New Roman"/>
          <w:b/>
          <w:i/>
          <w:color w:val="000000"/>
          <w:sz w:val="24"/>
          <w:szCs w:val="24"/>
          <w:shd w:val="clear" w:color="auto" w:fill="FFFFFF"/>
          <w:lang w:eastAsia="zh-CN"/>
        </w:rPr>
        <w:t xml:space="preserve">n </w:t>
      </w:r>
      <w:r w:rsidRPr="0051262F">
        <w:rPr>
          <w:rFonts w:ascii="Book Antiqua" w:eastAsia="MS PGothic" w:hAnsi="Book Antiqua" w:cs="Times New Roman"/>
          <w:b/>
          <w:bCs/>
          <w:color w:val="000000"/>
          <w:kern w:val="0"/>
          <w:sz w:val="24"/>
          <w:szCs w:val="24"/>
        </w:rPr>
        <w:t>(%)</w:t>
      </w:r>
    </w:p>
    <w:tbl>
      <w:tblPr>
        <w:tblW w:w="12720" w:type="dxa"/>
        <w:tblInd w:w="84" w:type="dxa"/>
        <w:tblCellMar>
          <w:left w:w="99" w:type="dxa"/>
          <w:right w:w="99" w:type="dxa"/>
        </w:tblCellMar>
        <w:tblLook w:val="04A0" w:firstRow="1" w:lastRow="0" w:firstColumn="1" w:lastColumn="0" w:noHBand="0" w:noVBand="1"/>
      </w:tblPr>
      <w:tblGrid>
        <w:gridCol w:w="1380"/>
        <w:gridCol w:w="1500"/>
        <w:gridCol w:w="1640"/>
        <w:gridCol w:w="1640"/>
        <w:gridCol w:w="1993"/>
        <w:gridCol w:w="1287"/>
        <w:gridCol w:w="1993"/>
        <w:gridCol w:w="1287"/>
      </w:tblGrid>
      <w:tr w:rsidR="00E7270B" w:rsidRPr="0051262F" w:rsidTr="00E7270B">
        <w:trPr>
          <w:trHeight w:val="518"/>
        </w:trPr>
        <w:tc>
          <w:tcPr>
            <w:tcW w:w="1380" w:type="dxa"/>
            <w:tcBorders>
              <w:top w:val="single" w:sz="4" w:space="0" w:color="auto"/>
              <w:left w:val="nil"/>
              <w:bottom w:val="single" w:sz="4" w:space="0" w:color="auto"/>
              <w:right w:val="nil"/>
            </w:tcBorders>
            <w:shd w:val="clear" w:color="auto" w:fill="auto"/>
            <w:noWrap/>
            <w:vAlign w:val="center"/>
            <w:hideMark/>
          </w:tcPr>
          <w:p w:rsidR="00E7270B" w:rsidRPr="0051262F" w:rsidRDefault="00E7270B" w:rsidP="00AC3F98">
            <w:pPr>
              <w:widowControl/>
              <w:snapToGrid w:val="0"/>
              <w:spacing w:line="360" w:lineRule="auto"/>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 xml:space="preserve">　</w:t>
            </w:r>
          </w:p>
        </w:tc>
        <w:tc>
          <w:tcPr>
            <w:tcW w:w="1500" w:type="dxa"/>
            <w:tcBorders>
              <w:top w:val="single" w:sz="4" w:space="0" w:color="auto"/>
              <w:left w:val="nil"/>
              <w:bottom w:val="single" w:sz="4" w:space="0" w:color="auto"/>
              <w:right w:val="nil"/>
            </w:tcBorders>
            <w:shd w:val="clear" w:color="auto" w:fill="auto"/>
            <w:noWrap/>
            <w:vAlign w:val="center"/>
            <w:hideMark/>
          </w:tcPr>
          <w:p w:rsidR="00E7270B" w:rsidRPr="0051262F" w:rsidRDefault="00E7270B" w:rsidP="00AC3F98">
            <w:pPr>
              <w:widowControl/>
              <w:snapToGrid w:val="0"/>
              <w:spacing w:line="360" w:lineRule="auto"/>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 xml:space="preserve">　</w:t>
            </w:r>
          </w:p>
        </w:tc>
        <w:tc>
          <w:tcPr>
            <w:tcW w:w="1640" w:type="dxa"/>
            <w:tcBorders>
              <w:top w:val="single" w:sz="4" w:space="0" w:color="auto"/>
              <w:left w:val="nil"/>
              <w:bottom w:val="single" w:sz="4" w:space="0" w:color="auto"/>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Endoscopy</w:t>
            </w:r>
          </w:p>
        </w:tc>
        <w:tc>
          <w:tcPr>
            <w:tcW w:w="1640" w:type="dxa"/>
            <w:tcBorders>
              <w:top w:val="single" w:sz="4" w:space="0" w:color="auto"/>
              <w:left w:val="nil"/>
              <w:bottom w:val="single" w:sz="4" w:space="0" w:color="auto"/>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
                <w:bCs/>
                <w:color w:val="000000"/>
                <w:kern w:val="0"/>
                <w:sz w:val="24"/>
                <w:szCs w:val="24"/>
              </w:rPr>
            </w:pPr>
          </w:p>
        </w:tc>
        <w:tc>
          <w:tcPr>
            <w:tcW w:w="3280" w:type="dxa"/>
            <w:gridSpan w:val="2"/>
            <w:tcBorders>
              <w:top w:val="single" w:sz="4" w:space="0" w:color="auto"/>
              <w:left w:val="nil"/>
              <w:bottom w:val="single" w:sz="4" w:space="0" w:color="auto"/>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Regular radiography</w:t>
            </w:r>
          </w:p>
        </w:tc>
        <w:tc>
          <w:tcPr>
            <w:tcW w:w="3280" w:type="dxa"/>
            <w:gridSpan w:val="2"/>
            <w:tcBorders>
              <w:top w:val="single" w:sz="4" w:space="0" w:color="auto"/>
              <w:left w:val="nil"/>
              <w:bottom w:val="single" w:sz="4" w:space="0" w:color="auto"/>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Photofluorography</w:t>
            </w:r>
          </w:p>
        </w:tc>
      </w:tr>
      <w:tr w:rsidR="00E7270B" w:rsidRPr="0051262F" w:rsidTr="00E7270B">
        <w:trPr>
          <w:trHeight w:val="518"/>
        </w:trPr>
        <w:tc>
          <w:tcPr>
            <w:tcW w:w="1380" w:type="dxa"/>
            <w:tcBorders>
              <w:top w:val="single" w:sz="4" w:space="0" w:color="auto"/>
              <w:left w:val="nil"/>
              <w:bottom w:val="nil"/>
              <w:right w:val="nil"/>
            </w:tcBorders>
            <w:shd w:val="clear" w:color="auto" w:fill="auto"/>
            <w:noWrap/>
            <w:vAlign w:val="center"/>
            <w:hideMark/>
          </w:tcPr>
          <w:p w:rsidR="00E7270B" w:rsidRPr="0051262F" w:rsidRDefault="00E7270B"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Age group</w:t>
            </w:r>
          </w:p>
        </w:tc>
        <w:tc>
          <w:tcPr>
            <w:tcW w:w="1500" w:type="dxa"/>
            <w:tcBorders>
              <w:top w:val="single" w:sz="4" w:space="0" w:color="auto"/>
              <w:left w:val="nil"/>
              <w:bottom w:val="nil"/>
              <w:right w:val="nil"/>
            </w:tcBorders>
            <w:shd w:val="clear" w:color="auto" w:fill="auto"/>
            <w:noWrap/>
            <w:vAlign w:val="center"/>
            <w:hideMark/>
          </w:tcPr>
          <w:p w:rsidR="00E7270B" w:rsidRPr="0051262F" w:rsidRDefault="00E7270B"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 xml:space="preserve">　</w:t>
            </w:r>
          </w:p>
        </w:tc>
        <w:tc>
          <w:tcPr>
            <w:tcW w:w="1640" w:type="dxa"/>
            <w:tcBorders>
              <w:top w:val="single" w:sz="4" w:space="0" w:color="auto"/>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640" w:type="dxa"/>
            <w:tcBorders>
              <w:top w:val="single" w:sz="4" w:space="0" w:color="auto"/>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993" w:type="dxa"/>
            <w:tcBorders>
              <w:top w:val="single" w:sz="4" w:space="0" w:color="auto"/>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287" w:type="dxa"/>
            <w:tcBorders>
              <w:top w:val="single" w:sz="4" w:space="0" w:color="auto"/>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993" w:type="dxa"/>
            <w:tcBorders>
              <w:top w:val="single" w:sz="4" w:space="0" w:color="auto"/>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287" w:type="dxa"/>
            <w:tcBorders>
              <w:top w:val="single" w:sz="4" w:space="0" w:color="auto"/>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r>
      <w:tr w:rsidR="00E7270B" w:rsidRPr="0051262F" w:rsidTr="00E7270B">
        <w:trPr>
          <w:trHeight w:val="518"/>
        </w:trPr>
        <w:tc>
          <w:tcPr>
            <w:tcW w:w="1380" w:type="dxa"/>
            <w:tcBorders>
              <w:top w:val="nil"/>
              <w:left w:val="nil"/>
              <w:bottom w:val="nil"/>
              <w:right w:val="nil"/>
            </w:tcBorders>
            <w:shd w:val="clear" w:color="auto" w:fill="auto"/>
            <w:noWrap/>
            <w:vAlign w:val="center"/>
            <w:hideMark/>
          </w:tcPr>
          <w:p w:rsidR="00E7270B" w:rsidRPr="0051262F" w:rsidRDefault="00E7270B" w:rsidP="00AC3F98">
            <w:pPr>
              <w:widowControl/>
              <w:snapToGrid w:val="0"/>
              <w:spacing w:line="360" w:lineRule="auto"/>
              <w:rPr>
                <w:rFonts w:ascii="Book Antiqua" w:eastAsia="MS PGothic" w:hAnsi="Book Antiqua" w:cs="Times New Roman"/>
                <w:bCs/>
                <w:color w:val="000000"/>
                <w:kern w:val="0"/>
                <w:sz w:val="24"/>
                <w:szCs w:val="24"/>
              </w:rPr>
            </w:pPr>
          </w:p>
        </w:tc>
        <w:tc>
          <w:tcPr>
            <w:tcW w:w="1500" w:type="dxa"/>
            <w:tcBorders>
              <w:top w:val="nil"/>
              <w:left w:val="nil"/>
              <w:bottom w:val="nil"/>
              <w:right w:val="nil"/>
            </w:tcBorders>
            <w:shd w:val="clear" w:color="auto" w:fill="auto"/>
            <w:noWrap/>
            <w:vAlign w:val="center"/>
            <w:hideMark/>
          </w:tcPr>
          <w:p w:rsidR="00E7270B" w:rsidRPr="00B2582F" w:rsidRDefault="00E7270B" w:rsidP="00AC3F98">
            <w:pPr>
              <w:widowControl/>
              <w:snapToGrid w:val="0"/>
              <w:spacing w:line="360" w:lineRule="auto"/>
              <w:rPr>
                <w:rFonts w:ascii="Book Antiqua" w:hAnsi="Book Antiqua" w:cs="Times New Roman"/>
                <w:bCs/>
                <w:color w:val="000000"/>
                <w:kern w:val="0"/>
                <w:sz w:val="24"/>
                <w:szCs w:val="24"/>
                <w:lang w:eastAsia="zh-CN"/>
              </w:rPr>
            </w:pPr>
            <w:r w:rsidRPr="0051262F">
              <w:rPr>
                <w:rFonts w:ascii="Book Antiqua" w:eastAsia="MS PGothic" w:hAnsi="Book Antiqua" w:cs="Times New Roman"/>
                <w:bCs/>
                <w:color w:val="000000"/>
                <w:kern w:val="0"/>
                <w:sz w:val="24"/>
                <w:szCs w:val="24"/>
              </w:rPr>
              <w:t>40-49 yr</w:t>
            </w:r>
          </w:p>
        </w:tc>
        <w:tc>
          <w:tcPr>
            <w:tcW w:w="1640"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Simsun" w:hAnsi="Book Antiqua" w:cs="Times New Roman"/>
                <w:bCs/>
                <w:color w:val="000000"/>
                <w:kern w:val="0"/>
                <w:sz w:val="24"/>
                <w:szCs w:val="24"/>
                <w:lang w:eastAsia="zh-CN"/>
              </w:rPr>
            </w:pPr>
            <w:r w:rsidRPr="0051262F">
              <w:rPr>
                <w:rFonts w:ascii="Book Antiqua" w:eastAsia="MS PGothic" w:hAnsi="Book Antiqua" w:cs="Times New Roman"/>
                <w:bCs/>
                <w:color w:val="000000"/>
                <w:kern w:val="0"/>
                <w:sz w:val="24"/>
                <w:szCs w:val="24"/>
              </w:rPr>
              <w:t>229</w:t>
            </w:r>
            <w:r w:rsidRPr="0051262F">
              <w:rPr>
                <w:rFonts w:ascii="Book Antiqua" w:eastAsia="Simsun" w:hAnsi="Book Antiqua" w:cs="Times New Roman"/>
                <w:bCs/>
                <w:color w:val="000000"/>
                <w:kern w:val="0"/>
                <w:sz w:val="24"/>
                <w:szCs w:val="24"/>
                <w:lang w:eastAsia="zh-CN"/>
              </w:rPr>
              <w:t xml:space="preserve"> (</w:t>
            </w:r>
            <w:r w:rsidRPr="0051262F">
              <w:rPr>
                <w:rFonts w:ascii="Book Antiqua" w:eastAsia="MS PGothic" w:hAnsi="Book Antiqua" w:cs="Times New Roman"/>
                <w:bCs/>
                <w:color w:val="000000"/>
                <w:kern w:val="0"/>
                <w:sz w:val="24"/>
                <w:szCs w:val="24"/>
              </w:rPr>
              <w:t>1.40</w:t>
            </w:r>
            <w:r w:rsidRPr="0051262F">
              <w:rPr>
                <w:rFonts w:ascii="Book Antiqua" w:eastAsia="Simsun" w:hAnsi="Book Antiqua" w:cs="Times New Roman"/>
                <w:bCs/>
                <w:color w:val="000000"/>
                <w:kern w:val="0"/>
                <w:sz w:val="24"/>
                <w:szCs w:val="24"/>
                <w:lang w:eastAsia="zh-CN"/>
              </w:rPr>
              <w:t>)</w:t>
            </w:r>
          </w:p>
        </w:tc>
        <w:tc>
          <w:tcPr>
            <w:tcW w:w="1640"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993"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216</w:t>
            </w:r>
            <w:r w:rsidRPr="0051262F">
              <w:rPr>
                <w:rFonts w:ascii="Book Antiqua" w:eastAsia="Simsun" w:hAnsi="Book Antiqua" w:cs="Times New Roman"/>
                <w:bCs/>
                <w:color w:val="000000"/>
                <w:kern w:val="0"/>
                <w:sz w:val="24"/>
                <w:szCs w:val="24"/>
                <w:lang w:eastAsia="zh-CN"/>
              </w:rPr>
              <w:t xml:space="preserve"> (</w:t>
            </w:r>
            <w:r w:rsidRPr="0051262F">
              <w:rPr>
                <w:rFonts w:ascii="Book Antiqua" w:eastAsia="MS PGothic" w:hAnsi="Book Antiqua" w:cs="Times New Roman"/>
                <w:bCs/>
                <w:color w:val="000000"/>
                <w:kern w:val="0"/>
                <w:sz w:val="24"/>
                <w:szCs w:val="24"/>
              </w:rPr>
              <w:t>1.19</w:t>
            </w:r>
            <w:r w:rsidRPr="0051262F">
              <w:rPr>
                <w:rFonts w:ascii="Book Antiqua" w:eastAsia="Simsun" w:hAnsi="Book Antiqua" w:cs="Times New Roman"/>
                <w:bCs/>
                <w:color w:val="000000"/>
                <w:kern w:val="0"/>
                <w:sz w:val="24"/>
                <w:szCs w:val="24"/>
                <w:lang w:eastAsia="zh-CN"/>
              </w:rPr>
              <w:t>)</w:t>
            </w:r>
          </w:p>
        </w:tc>
        <w:tc>
          <w:tcPr>
            <w:tcW w:w="1287"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993"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1836</w:t>
            </w:r>
            <w:r w:rsidRPr="0051262F">
              <w:rPr>
                <w:rFonts w:ascii="Book Antiqua" w:eastAsia="Simsun" w:hAnsi="Book Antiqua" w:cs="Times New Roman"/>
                <w:bCs/>
                <w:color w:val="000000"/>
                <w:kern w:val="0"/>
                <w:sz w:val="24"/>
                <w:szCs w:val="24"/>
                <w:lang w:eastAsia="zh-CN"/>
              </w:rPr>
              <w:t xml:space="preserve"> (</w:t>
            </w:r>
            <w:r w:rsidRPr="0051262F">
              <w:rPr>
                <w:rFonts w:ascii="Book Antiqua" w:eastAsia="MS PGothic" w:hAnsi="Book Antiqua" w:cs="Times New Roman"/>
                <w:bCs/>
                <w:color w:val="000000"/>
                <w:kern w:val="0"/>
                <w:sz w:val="24"/>
                <w:szCs w:val="24"/>
              </w:rPr>
              <w:t>11.53</w:t>
            </w:r>
            <w:r w:rsidRPr="0051262F">
              <w:rPr>
                <w:rFonts w:ascii="Book Antiqua" w:eastAsia="Simsun" w:hAnsi="Book Antiqua" w:cs="Times New Roman"/>
                <w:bCs/>
                <w:color w:val="000000"/>
                <w:kern w:val="0"/>
                <w:sz w:val="24"/>
                <w:szCs w:val="24"/>
                <w:lang w:eastAsia="zh-CN"/>
              </w:rPr>
              <w:t>)</w:t>
            </w:r>
          </w:p>
        </w:tc>
        <w:tc>
          <w:tcPr>
            <w:tcW w:w="1287"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r>
      <w:tr w:rsidR="00E7270B" w:rsidRPr="0051262F" w:rsidTr="00E7270B">
        <w:trPr>
          <w:trHeight w:val="518"/>
        </w:trPr>
        <w:tc>
          <w:tcPr>
            <w:tcW w:w="1380" w:type="dxa"/>
            <w:tcBorders>
              <w:top w:val="nil"/>
              <w:left w:val="nil"/>
              <w:bottom w:val="nil"/>
              <w:right w:val="nil"/>
            </w:tcBorders>
            <w:shd w:val="clear" w:color="auto" w:fill="auto"/>
            <w:noWrap/>
            <w:vAlign w:val="center"/>
            <w:hideMark/>
          </w:tcPr>
          <w:p w:rsidR="00E7270B" w:rsidRPr="0051262F" w:rsidRDefault="00E7270B" w:rsidP="00AC3F98">
            <w:pPr>
              <w:widowControl/>
              <w:snapToGrid w:val="0"/>
              <w:spacing w:line="360" w:lineRule="auto"/>
              <w:rPr>
                <w:rFonts w:ascii="Book Antiqua" w:eastAsia="MS PGothic" w:hAnsi="Book Antiqua" w:cs="Times New Roman"/>
                <w:bCs/>
                <w:color w:val="000000"/>
                <w:kern w:val="0"/>
                <w:sz w:val="24"/>
                <w:szCs w:val="24"/>
              </w:rPr>
            </w:pPr>
          </w:p>
        </w:tc>
        <w:tc>
          <w:tcPr>
            <w:tcW w:w="1500" w:type="dxa"/>
            <w:tcBorders>
              <w:top w:val="nil"/>
              <w:left w:val="nil"/>
              <w:bottom w:val="nil"/>
              <w:right w:val="nil"/>
            </w:tcBorders>
            <w:shd w:val="clear" w:color="auto" w:fill="auto"/>
            <w:noWrap/>
            <w:vAlign w:val="center"/>
            <w:hideMark/>
          </w:tcPr>
          <w:p w:rsidR="00E7270B" w:rsidRPr="00B2582F" w:rsidRDefault="00E7270B" w:rsidP="00AC3F98">
            <w:pPr>
              <w:widowControl/>
              <w:snapToGrid w:val="0"/>
              <w:spacing w:line="360" w:lineRule="auto"/>
              <w:rPr>
                <w:rFonts w:ascii="Book Antiqua" w:hAnsi="Book Antiqua" w:cs="Times New Roman"/>
                <w:bCs/>
                <w:color w:val="000000"/>
                <w:kern w:val="0"/>
                <w:sz w:val="24"/>
                <w:szCs w:val="24"/>
                <w:lang w:eastAsia="zh-CN"/>
              </w:rPr>
            </w:pPr>
            <w:r w:rsidRPr="0051262F">
              <w:rPr>
                <w:rFonts w:ascii="Book Antiqua" w:eastAsia="MS PGothic" w:hAnsi="Book Antiqua" w:cs="Times New Roman"/>
                <w:bCs/>
                <w:color w:val="000000"/>
                <w:kern w:val="0"/>
                <w:sz w:val="24"/>
                <w:szCs w:val="24"/>
              </w:rPr>
              <w:t>50-59 yr</w:t>
            </w:r>
          </w:p>
        </w:tc>
        <w:tc>
          <w:tcPr>
            <w:tcW w:w="1640"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Simsun" w:hAnsi="Book Antiqua" w:cs="Times New Roman"/>
                <w:bCs/>
                <w:color w:val="000000"/>
                <w:kern w:val="0"/>
                <w:sz w:val="24"/>
                <w:szCs w:val="24"/>
                <w:lang w:eastAsia="zh-CN"/>
              </w:rPr>
            </w:pPr>
            <w:r w:rsidRPr="0051262F">
              <w:rPr>
                <w:rFonts w:ascii="Book Antiqua" w:eastAsia="MS PGothic" w:hAnsi="Book Antiqua" w:cs="Times New Roman"/>
                <w:bCs/>
                <w:color w:val="000000"/>
                <w:kern w:val="0"/>
                <w:sz w:val="24"/>
                <w:szCs w:val="24"/>
              </w:rPr>
              <w:t>2033</w:t>
            </w:r>
            <w:r w:rsidRPr="0051262F">
              <w:rPr>
                <w:rFonts w:ascii="Book Antiqua" w:eastAsia="Simsun" w:hAnsi="Book Antiqua" w:cs="Times New Roman"/>
                <w:bCs/>
                <w:color w:val="000000"/>
                <w:kern w:val="0"/>
                <w:sz w:val="24"/>
                <w:szCs w:val="24"/>
                <w:lang w:eastAsia="zh-CN"/>
              </w:rPr>
              <w:t xml:space="preserve"> (</w:t>
            </w:r>
            <w:r w:rsidRPr="0051262F">
              <w:rPr>
                <w:rFonts w:ascii="Book Antiqua" w:eastAsia="MS PGothic" w:hAnsi="Book Antiqua" w:cs="Times New Roman"/>
                <w:bCs/>
                <w:color w:val="000000"/>
                <w:kern w:val="0"/>
                <w:sz w:val="24"/>
                <w:szCs w:val="24"/>
              </w:rPr>
              <w:t>12.42</w:t>
            </w:r>
            <w:r w:rsidRPr="0051262F">
              <w:rPr>
                <w:rFonts w:ascii="Book Antiqua" w:eastAsia="Simsun" w:hAnsi="Book Antiqua" w:cs="Times New Roman"/>
                <w:bCs/>
                <w:color w:val="000000"/>
                <w:kern w:val="0"/>
                <w:sz w:val="24"/>
                <w:szCs w:val="24"/>
                <w:lang w:eastAsia="zh-CN"/>
              </w:rPr>
              <w:t>)</w:t>
            </w:r>
          </w:p>
        </w:tc>
        <w:tc>
          <w:tcPr>
            <w:tcW w:w="1640"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993"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2087</w:t>
            </w:r>
            <w:r w:rsidRPr="0051262F">
              <w:rPr>
                <w:rFonts w:ascii="Book Antiqua" w:eastAsia="Simsun" w:hAnsi="Book Antiqua" w:cs="Times New Roman"/>
                <w:bCs/>
                <w:color w:val="000000"/>
                <w:kern w:val="0"/>
                <w:sz w:val="24"/>
                <w:szCs w:val="24"/>
                <w:lang w:eastAsia="zh-CN"/>
              </w:rPr>
              <w:t xml:space="preserve"> (</w:t>
            </w:r>
            <w:r w:rsidRPr="0051262F">
              <w:rPr>
                <w:rFonts w:ascii="Book Antiqua" w:eastAsia="MS PGothic" w:hAnsi="Book Antiqua" w:cs="Times New Roman"/>
                <w:bCs/>
                <w:color w:val="000000"/>
                <w:kern w:val="0"/>
                <w:sz w:val="24"/>
                <w:szCs w:val="24"/>
              </w:rPr>
              <w:t>11.45</w:t>
            </w:r>
            <w:r w:rsidRPr="0051262F">
              <w:rPr>
                <w:rFonts w:ascii="Book Antiqua" w:eastAsia="Simsun" w:hAnsi="Book Antiqua" w:cs="Times New Roman"/>
                <w:bCs/>
                <w:color w:val="000000"/>
                <w:kern w:val="0"/>
                <w:sz w:val="24"/>
                <w:szCs w:val="24"/>
                <w:lang w:eastAsia="zh-CN"/>
              </w:rPr>
              <w:t>)</w:t>
            </w:r>
          </w:p>
        </w:tc>
        <w:tc>
          <w:tcPr>
            <w:tcW w:w="1287"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993"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3521</w:t>
            </w:r>
            <w:r w:rsidRPr="0051262F">
              <w:rPr>
                <w:rFonts w:ascii="Book Antiqua" w:eastAsia="Simsun" w:hAnsi="Book Antiqua" w:cs="Times New Roman"/>
                <w:bCs/>
                <w:color w:val="000000"/>
                <w:kern w:val="0"/>
                <w:sz w:val="24"/>
                <w:szCs w:val="24"/>
                <w:lang w:eastAsia="zh-CN"/>
              </w:rPr>
              <w:t xml:space="preserve"> (</w:t>
            </w:r>
            <w:r w:rsidRPr="0051262F">
              <w:rPr>
                <w:rFonts w:ascii="Book Antiqua" w:eastAsia="MS PGothic" w:hAnsi="Book Antiqua" w:cs="Times New Roman"/>
                <w:bCs/>
                <w:color w:val="000000"/>
                <w:kern w:val="0"/>
                <w:sz w:val="24"/>
                <w:szCs w:val="24"/>
              </w:rPr>
              <w:t>22.11</w:t>
            </w:r>
            <w:r w:rsidRPr="0051262F">
              <w:rPr>
                <w:rFonts w:ascii="Book Antiqua" w:eastAsia="Simsun" w:hAnsi="Book Antiqua" w:cs="Times New Roman"/>
                <w:bCs/>
                <w:color w:val="000000"/>
                <w:kern w:val="0"/>
                <w:sz w:val="24"/>
                <w:szCs w:val="24"/>
                <w:lang w:eastAsia="zh-CN"/>
              </w:rPr>
              <w:t>)</w:t>
            </w:r>
          </w:p>
        </w:tc>
        <w:tc>
          <w:tcPr>
            <w:tcW w:w="1287"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r>
      <w:tr w:rsidR="00E7270B" w:rsidRPr="0051262F" w:rsidTr="00E7270B">
        <w:trPr>
          <w:trHeight w:val="518"/>
        </w:trPr>
        <w:tc>
          <w:tcPr>
            <w:tcW w:w="1380" w:type="dxa"/>
            <w:tcBorders>
              <w:top w:val="nil"/>
              <w:left w:val="nil"/>
              <w:bottom w:val="nil"/>
              <w:right w:val="nil"/>
            </w:tcBorders>
            <w:shd w:val="clear" w:color="auto" w:fill="auto"/>
            <w:noWrap/>
            <w:vAlign w:val="center"/>
            <w:hideMark/>
          </w:tcPr>
          <w:p w:rsidR="00E7270B" w:rsidRPr="0051262F" w:rsidRDefault="00E7270B" w:rsidP="00AC3F98">
            <w:pPr>
              <w:widowControl/>
              <w:snapToGrid w:val="0"/>
              <w:spacing w:line="360" w:lineRule="auto"/>
              <w:rPr>
                <w:rFonts w:ascii="Book Antiqua" w:eastAsia="MS PGothic" w:hAnsi="Book Antiqua" w:cs="Times New Roman"/>
                <w:bCs/>
                <w:color w:val="000000"/>
                <w:kern w:val="0"/>
                <w:sz w:val="24"/>
                <w:szCs w:val="24"/>
              </w:rPr>
            </w:pPr>
          </w:p>
        </w:tc>
        <w:tc>
          <w:tcPr>
            <w:tcW w:w="1500" w:type="dxa"/>
            <w:tcBorders>
              <w:top w:val="nil"/>
              <w:left w:val="nil"/>
              <w:bottom w:val="nil"/>
              <w:right w:val="nil"/>
            </w:tcBorders>
            <w:shd w:val="clear" w:color="auto" w:fill="auto"/>
            <w:noWrap/>
            <w:vAlign w:val="center"/>
            <w:hideMark/>
          </w:tcPr>
          <w:p w:rsidR="00E7270B" w:rsidRPr="00B2582F" w:rsidRDefault="00E7270B" w:rsidP="00AC3F98">
            <w:pPr>
              <w:widowControl/>
              <w:snapToGrid w:val="0"/>
              <w:spacing w:line="360" w:lineRule="auto"/>
              <w:rPr>
                <w:rFonts w:ascii="Book Antiqua" w:hAnsi="Book Antiqua" w:cs="Times New Roman"/>
                <w:bCs/>
                <w:color w:val="000000"/>
                <w:kern w:val="0"/>
                <w:sz w:val="24"/>
                <w:szCs w:val="24"/>
                <w:lang w:eastAsia="zh-CN"/>
              </w:rPr>
            </w:pPr>
            <w:r w:rsidRPr="0051262F">
              <w:rPr>
                <w:rFonts w:ascii="Book Antiqua" w:eastAsia="MS PGothic" w:hAnsi="Book Antiqua" w:cs="Times New Roman"/>
                <w:bCs/>
                <w:color w:val="000000"/>
                <w:kern w:val="0"/>
                <w:sz w:val="24"/>
                <w:szCs w:val="24"/>
              </w:rPr>
              <w:t>60-69 yr</w:t>
            </w:r>
          </w:p>
        </w:tc>
        <w:tc>
          <w:tcPr>
            <w:tcW w:w="1640"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7880</w:t>
            </w:r>
            <w:r w:rsidRPr="0051262F">
              <w:rPr>
                <w:rFonts w:ascii="Book Antiqua" w:eastAsia="Simsun" w:hAnsi="Book Antiqua" w:cs="Times New Roman"/>
                <w:bCs/>
                <w:color w:val="000000"/>
                <w:kern w:val="0"/>
                <w:sz w:val="24"/>
                <w:szCs w:val="24"/>
                <w:lang w:eastAsia="zh-CN"/>
              </w:rPr>
              <w:t xml:space="preserve"> (</w:t>
            </w:r>
            <w:r w:rsidRPr="0051262F">
              <w:rPr>
                <w:rFonts w:ascii="Book Antiqua" w:eastAsia="MS PGothic" w:hAnsi="Book Antiqua" w:cs="Times New Roman"/>
                <w:bCs/>
                <w:color w:val="000000"/>
                <w:kern w:val="0"/>
                <w:sz w:val="24"/>
                <w:szCs w:val="24"/>
              </w:rPr>
              <w:t>48.13</w:t>
            </w:r>
            <w:r w:rsidRPr="0051262F">
              <w:rPr>
                <w:rFonts w:ascii="Book Antiqua" w:eastAsia="Simsun" w:hAnsi="Book Antiqua" w:cs="Times New Roman"/>
                <w:bCs/>
                <w:color w:val="000000"/>
                <w:kern w:val="0"/>
                <w:sz w:val="24"/>
                <w:szCs w:val="24"/>
                <w:lang w:eastAsia="zh-CN"/>
              </w:rPr>
              <w:t>)</w:t>
            </w:r>
          </w:p>
        </w:tc>
        <w:tc>
          <w:tcPr>
            <w:tcW w:w="1640"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993"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8568</w:t>
            </w:r>
            <w:r w:rsidRPr="0051262F">
              <w:rPr>
                <w:rFonts w:ascii="Book Antiqua" w:eastAsia="Simsun" w:hAnsi="Book Antiqua" w:cs="Times New Roman"/>
                <w:bCs/>
                <w:color w:val="000000"/>
                <w:kern w:val="0"/>
                <w:sz w:val="24"/>
                <w:szCs w:val="24"/>
                <w:lang w:eastAsia="zh-CN"/>
              </w:rPr>
              <w:t xml:space="preserve"> (</w:t>
            </w:r>
            <w:r w:rsidRPr="0051262F">
              <w:rPr>
                <w:rFonts w:ascii="Book Antiqua" w:eastAsia="MS PGothic" w:hAnsi="Book Antiqua" w:cs="Times New Roman"/>
                <w:bCs/>
                <w:color w:val="000000"/>
                <w:kern w:val="0"/>
                <w:sz w:val="24"/>
                <w:szCs w:val="24"/>
              </w:rPr>
              <w:t>47.02</w:t>
            </w:r>
            <w:r w:rsidRPr="0051262F">
              <w:rPr>
                <w:rFonts w:ascii="Book Antiqua" w:eastAsia="Simsun" w:hAnsi="Book Antiqua" w:cs="Times New Roman"/>
                <w:bCs/>
                <w:color w:val="000000"/>
                <w:kern w:val="0"/>
                <w:sz w:val="24"/>
                <w:szCs w:val="24"/>
                <w:lang w:eastAsia="zh-CN"/>
              </w:rPr>
              <w:t>)</w:t>
            </w:r>
          </w:p>
        </w:tc>
        <w:tc>
          <w:tcPr>
            <w:tcW w:w="1287"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993"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5830</w:t>
            </w:r>
            <w:r w:rsidRPr="0051262F">
              <w:rPr>
                <w:rFonts w:ascii="Book Antiqua" w:eastAsia="Simsun" w:hAnsi="Book Antiqua" w:cs="Times New Roman"/>
                <w:bCs/>
                <w:color w:val="000000"/>
                <w:kern w:val="0"/>
                <w:sz w:val="24"/>
                <w:szCs w:val="24"/>
                <w:lang w:eastAsia="zh-CN"/>
              </w:rPr>
              <w:t xml:space="preserve"> (</w:t>
            </w:r>
            <w:r w:rsidRPr="0051262F">
              <w:rPr>
                <w:rFonts w:ascii="Book Antiqua" w:eastAsia="MS PGothic" w:hAnsi="Book Antiqua" w:cs="Times New Roman"/>
                <w:bCs/>
                <w:color w:val="000000"/>
                <w:kern w:val="0"/>
                <w:sz w:val="24"/>
                <w:szCs w:val="24"/>
              </w:rPr>
              <w:t>36.60</w:t>
            </w:r>
            <w:r w:rsidRPr="0051262F">
              <w:rPr>
                <w:rFonts w:ascii="Book Antiqua" w:eastAsia="Simsun" w:hAnsi="Book Antiqua" w:cs="Times New Roman"/>
                <w:bCs/>
                <w:color w:val="000000"/>
                <w:kern w:val="0"/>
                <w:sz w:val="24"/>
                <w:szCs w:val="24"/>
                <w:lang w:eastAsia="zh-CN"/>
              </w:rPr>
              <w:t>)</w:t>
            </w:r>
          </w:p>
        </w:tc>
        <w:tc>
          <w:tcPr>
            <w:tcW w:w="1287"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r>
      <w:tr w:rsidR="00E7270B" w:rsidRPr="0051262F" w:rsidTr="00E7270B">
        <w:trPr>
          <w:trHeight w:val="518"/>
        </w:trPr>
        <w:tc>
          <w:tcPr>
            <w:tcW w:w="1380" w:type="dxa"/>
            <w:tcBorders>
              <w:top w:val="nil"/>
              <w:left w:val="nil"/>
              <w:bottom w:val="nil"/>
              <w:right w:val="nil"/>
            </w:tcBorders>
            <w:shd w:val="clear" w:color="auto" w:fill="auto"/>
            <w:noWrap/>
            <w:vAlign w:val="center"/>
            <w:hideMark/>
          </w:tcPr>
          <w:p w:rsidR="00E7270B" w:rsidRPr="0051262F" w:rsidRDefault="00E7270B" w:rsidP="00AC3F98">
            <w:pPr>
              <w:widowControl/>
              <w:snapToGrid w:val="0"/>
              <w:spacing w:line="360" w:lineRule="auto"/>
              <w:rPr>
                <w:rFonts w:ascii="Book Antiqua" w:eastAsia="MS PGothic" w:hAnsi="Book Antiqua" w:cs="Times New Roman"/>
                <w:bCs/>
                <w:color w:val="000000"/>
                <w:kern w:val="0"/>
                <w:sz w:val="24"/>
                <w:szCs w:val="24"/>
              </w:rPr>
            </w:pPr>
          </w:p>
        </w:tc>
        <w:tc>
          <w:tcPr>
            <w:tcW w:w="1500" w:type="dxa"/>
            <w:tcBorders>
              <w:top w:val="nil"/>
              <w:left w:val="nil"/>
              <w:bottom w:val="nil"/>
              <w:right w:val="nil"/>
            </w:tcBorders>
            <w:shd w:val="clear" w:color="auto" w:fill="auto"/>
            <w:noWrap/>
            <w:vAlign w:val="center"/>
            <w:hideMark/>
          </w:tcPr>
          <w:p w:rsidR="00E7270B" w:rsidRPr="00B2582F" w:rsidRDefault="00E7270B" w:rsidP="00AC3F98">
            <w:pPr>
              <w:widowControl/>
              <w:snapToGrid w:val="0"/>
              <w:spacing w:line="360" w:lineRule="auto"/>
              <w:rPr>
                <w:rFonts w:ascii="Book Antiqua" w:hAnsi="Book Antiqua" w:cs="Times New Roman"/>
                <w:bCs/>
                <w:color w:val="000000"/>
                <w:kern w:val="0"/>
                <w:sz w:val="24"/>
                <w:szCs w:val="24"/>
                <w:lang w:eastAsia="zh-CN"/>
              </w:rPr>
            </w:pPr>
            <w:r w:rsidRPr="0051262F">
              <w:rPr>
                <w:rFonts w:ascii="Book Antiqua" w:eastAsia="MS PGothic" w:hAnsi="Book Antiqua" w:cs="Times New Roman"/>
                <w:bCs/>
                <w:color w:val="000000"/>
                <w:kern w:val="0"/>
                <w:sz w:val="24"/>
                <w:szCs w:val="24"/>
              </w:rPr>
              <w:t>70-79 yr</w:t>
            </w:r>
          </w:p>
        </w:tc>
        <w:tc>
          <w:tcPr>
            <w:tcW w:w="1640"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6231</w:t>
            </w:r>
            <w:r w:rsidRPr="0051262F">
              <w:rPr>
                <w:rFonts w:ascii="Book Antiqua" w:eastAsia="Simsun" w:hAnsi="Book Antiqua" w:cs="Times New Roman"/>
                <w:bCs/>
                <w:color w:val="000000"/>
                <w:kern w:val="0"/>
                <w:sz w:val="24"/>
                <w:szCs w:val="24"/>
                <w:lang w:eastAsia="zh-CN"/>
              </w:rPr>
              <w:t xml:space="preserve"> (</w:t>
            </w:r>
            <w:r w:rsidRPr="0051262F">
              <w:rPr>
                <w:rFonts w:ascii="Book Antiqua" w:eastAsia="MS PGothic" w:hAnsi="Book Antiqua" w:cs="Times New Roman"/>
                <w:bCs/>
                <w:color w:val="000000"/>
                <w:kern w:val="0"/>
                <w:sz w:val="24"/>
                <w:szCs w:val="24"/>
              </w:rPr>
              <w:t>38.06</w:t>
            </w:r>
            <w:r w:rsidRPr="0051262F">
              <w:rPr>
                <w:rFonts w:ascii="Book Antiqua" w:eastAsia="Simsun" w:hAnsi="Book Antiqua" w:cs="Times New Roman"/>
                <w:bCs/>
                <w:color w:val="000000"/>
                <w:kern w:val="0"/>
                <w:sz w:val="24"/>
                <w:szCs w:val="24"/>
                <w:lang w:eastAsia="zh-CN"/>
              </w:rPr>
              <w:t>)</w:t>
            </w:r>
          </w:p>
        </w:tc>
        <w:tc>
          <w:tcPr>
            <w:tcW w:w="1640"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993"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7350</w:t>
            </w:r>
            <w:r w:rsidRPr="0051262F">
              <w:rPr>
                <w:rFonts w:ascii="Book Antiqua" w:eastAsia="Simsun" w:hAnsi="Book Antiqua" w:cs="Times New Roman"/>
                <w:bCs/>
                <w:color w:val="000000"/>
                <w:kern w:val="0"/>
                <w:sz w:val="24"/>
                <w:szCs w:val="24"/>
                <w:lang w:eastAsia="zh-CN"/>
              </w:rPr>
              <w:t xml:space="preserve"> (</w:t>
            </w:r>
            <w:r w:rsidRPr="0051262F">
              <w:rPr>
                <w:rFonts w:ascii="Book Antiqua" w:eastAsia="MS PGothic" w:hAnsi="Book Antiqua" w:cs="Times New Roman"/>
                <w:bCs/>
                <w:color w:val="000000"/>
                <w:kern w:val="0"/>
                <w:sz w:val="24"/>
                <w:szCs w:val="24"/>
              </w:rPr>
              <w:t>40.34</w:t>
            </w:r>
            <w:r w:rsidRPr="0051262F">
              <w:rPr>
                <w:rFonts w:ascii="Book Antiqua" w:eastAsia="Simsun" w:hAnsi="Book Antiqua" w:cs="Times New Roman"/>
                <w:bCs/>
                <w:color w:val="000000"/>
                <w:kern w:val="0"/>
                <w:sz w:val="24"/>
                <w:szCs w:val="24"/>
                <w:lang w:eastAsia="zh-CN"/>
              </w:rPr>
              <w:t>)</w:t>
            </w:r>
          </w:p>
        </w:tc>
        <w:tc>
          <w:tcPr>
            <w:tcW w:w="1287"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993"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4740</w:t>
            </w:r>
            <w:r w:rsidRPr="0051262F">
              <w:rPr>
                <w:rFonts w:ascii="Book Antiqua" w:eastAsia="Simsun" w:hAnsi="Book Antiqua" w:cs="Times New Roman"/>
                <w:bCs/>
                <w:color w:val="000000"/>
                <w:kern w:val="0"/>
                <w:sz w:val="24"/>
                <w:szCs w:val="24"/>
                <w:lang w:eastAsia="zh-CN"/>
              </w:rPr>
              <w:t xml:space="preserve"> (</w:t>
            </w:r>
            <w:r w:rsidRPr="0051262F">
              <w:rPr>
                <w:rFonts w:ascii="Book Antiqua" w:eastAsia="MS PGothic" w:hAnsi="Book Antiqua" w:cs="Times New Roman"/>
                <w:bCs/>
                <w:color w:val="000000"/>
                <w:kern w:val="0"/>
                <w:sz w:val="24"/>
                <w:szCs w:val="24"/>
              </w:rPr>
              <w:t>29.76</w:t>
            </w:r>
            <w:r w:rsidRPr="0051262F">
              <w:rPr>
                <w:rFonts w:ascii="Book Antiqua" w:eastAsia="Simsun" w:hAnsi="Book Antiqua" w:cs="Times New Roman"/>
                <w:bCs/>
                <w:color w:val="000000"/>
                <w:kern w:val="0"/>
                <w:sz w:val="24"/>
                <w:szCs w:val="24"/>
                <w:lang w:eastAsia="zh-CN"/>
              </w:rPr>
              <w:t>)</w:t>
            </w:r>
          </w:p>
        </w:tc>
        <w:tc>
          <w:tcPr>
            <w:tcW w:w="1287"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r>
      <w:tr w:rsidR="00E7270B" w:rsidRPr="0051262F" w:rsidTr="00E7270B">
        <w:trPr>
          <w:trHeight w:val="518"/>
        </w:trPr>
        <w:tc>
          <w:tcPr>
            <w:tcW w:w="1380" w:type="dxa"/>
            <w:tcBorders>
              <w:top w:val="nil"/>
              <w:left w:val="nil"/>
              <w:bottom w:val="nil"/>
              <w:right w:val="nil"/>
            </w:tcBorders>
            <w:shd w:val="clear" w:color="auto" w:fill="auto"/>
            <w:noWrap/>
            <w:vAlign w:val="center"/>
            <w:hideMark/>
          </w:tcPr>
          <w:p w:rsidR="00E7270B" w:rsidRPr="0051262F" w:rsidRDefault="00E7270B"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Sex</w:t>
            </w:r>
          </w:p>
        </w:tc>
        <w:tc>
          <w:tcPr>
            <w:tcW w:w="1500" w:type="dxa"/>
            <w:tcBorders>
              <w:top w:val="nil"/>
              <w:left w:val="nil"/>
              <w:bottom w:val="nil"/>
              <w:right w:val="nil"/>
            </w:tcBorders>
            <w:shd w:val="clear" w:color="auto" w:fill="auto"/>
            <w:noWrap/>
            <w:vAlign w:val="center"/>
            <w:hideMark/>
          </w:tcPr>
          <w:p w:rsidR="00E7270B" w:rsidRPr="0051262F" w:rsidRDefault="00E7270B" w:rsidP="00AC3F98">
            <w:pPr>
              <w:widowControl/>
              <w:snapToGrid w:val="0"/>
              <w:spacing w:line="360" w:lineRule="auto"/>
              <w:rPr>
                <w:rFonts w:ascii="Book Antiqua" w:eastAsia="MS PGothic" w:hAnsi="Book Antiqua" w:cs="Times New Roman"/>
                <w:bCs/>
                <w:color w:val="000000"/>
                <w:kern w:val="0"/>
                <w:sz w:val="24"/>
                <w:szCs w:val="24"/>
              </w:rPr>
            </w:pPr>
          </w:p>
        </w:tc>
        <w:tc>
          <w:tcPr>
            <w:tcW w:w="1640"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640"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993"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287"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993"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287"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r>
      <w:tr w:rsidR="00E7270B" w:rsidRPr="0051262F" w:rsidTr="00E7270B">
        <w:trPr>
          <w:trHeight w:val="518"/>
        </w:trPr>
        <w:tc>
          <w:tcPr>
            <w:tcW w:w="1380" w:type="dxa"/>
            <w:tcBorders>
              <w:top w:val="nil"/>
              <w:left w:val="nil"/>
              <w:bottom w:val="nil"/>
              <w:right w:val="nil"/>
            </w:tcBorders>
            <w:shd w:val="clear" w:color="auto" w:fill="auto"/>
            <w:noWrap/>
            <w:vAlign w:val="center"/>
            <w:hideMark/>
          </w:tcPr>
          <w:p w:rsidR="00E7270B" w:rsidRPr="0051262F" w:rsidRDefault="00E7270B" w:rsidP="00AC3F98">
            <w:pPr>
              <w:widowControl/>
              <w:snapToGrid w:val="0"/>
              <w:spacing w:line="360" w:lineRule="auto"/>
              <w:rPr>
                <w:rFonts w:ascii="Book Antiqua" w:eastAsia="MS PGothic" w:hAnsi="Book Antiqua" w:cs="Times New Roman"/>
                <w:bCs/>
                <w:color w:val="000000"/>
                <w:kern w:val="0"/>
                <w:sz w:val="24"/>
                <w:szCs w:val="24"/>
              </w:rPr>
            </w:pPr>
          </w:p>
        </w:tc>
        <w:tc>
          <w:tcPr>
            <w:tcW w:w="1500" w:type="dxa"/>
            <w:tcBorders>
              <w:top w:val="nil"/>
              <w:left w:val="nil"/>
              <w:bottom w:val="nil"/>
              <w:right w:val="nil"/>
            </w:tcBorders>
            <w:shd w:val="clear" w:color="auto" w:fill="auto"/>
            <w:noWrap/>
            <w:vAlign w:val="center"/>
            <w:hideMark/>
          </w:tcPr>
          <w:p w:rsidR="00E7270B" w:rsidRPr="0051262F" w:rsidRDefault="00E7270B"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Men</w:t>
            </w:r>
          </w:p>
        </w:tc>
        <w:tc>
          <w:tcPr>
            <w:tcW w:w="1640"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6476</w:t>
            </w:r>
            <w:r w:rsidRPr="0051262F">
              <w:rPr>
                <w:rFonts w:ascii="Book Antiqua" w:eastAsia="Simsun" w:hAnsi="Book Antiqua" w:cs="Times New Roman"/>
                <w:bCs/>
                <w:color w:val="000000"/>
                <w:kern w:val="0"/>
                <w:sz w:val="24"/>
                <w:szCs w:val="24"/>
                <w:lang w:eastAsia="zh-CN"/>
              </w:rPr>
              <w:t xml:space="preserve"> (</w:t>
            </w:r>
            <w:r w:rsidRPr="0051262F">
              <w:rPr>
                <w:rFonts w:ascii="Book Antiqua" w:eastAsia="MS PGothic" w:hAnsi="Book Antiqua" w:cs="Times New Roman"/>
                <w:bCs/>
                <w:color w:val="000000"/>
                <w:kern w:val="0"/>
                <w:sz w:val="24"/>
                <w:szCs w:val="24"/>
              </w:rPr>
              <w:t>39.55</w:t>
            </w:r>
            <w:r w:rsidRPr="0051262F">
              <w:rPr>
                <w:rFonts w:ascii="Book Antiqua" w:eastAsia="Simsun" w:hAnsi="Book Antiqua" w:cs="Times New Roman"/>
                <w:bCs/>
                <w:color w:val="000000"/>
                <w:kern w:val="0"/>
                <w:sz w:val="24"/>
                <w:szCs w:val="24"/>
                <w:lang w:eastAsia="zh-CN"/>
              </w:rPr>
              <w:t>)</w:t>
            </w:r>
          </w:p>
        </w:tc>
        <w:tc>
          <w:tcPr>
            <w:tcW w:w="1640"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993"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7019</w:t>
            </w:r>
            <w:r w:rsidRPr="0051262F">
              <w:rPr>
                <w:rFonts w:ascii="Book Antiqua" w:eastAsia="Simsun" w:hAnsi="Book Antiqua" w:cs="Times New Roman"/>
                <w:bCs/>
                <w:color w:val="000000"/>
                <w:kern w:val="0"/>
                <w:sz w:val="24"/>
                <w:szCs w:val="24"/>
                <w:lang w:eastAsia="zh-CN"/>
              </w:rPr>
              <w:t xml:space="preserve"> (</w:t>
            </w:r>
            <w:r w:rsidRPr="0051262F">
              <w:rPr>
                <w:rFonts w:ascii="Book Antiqua" w:eastAsia="MS PGothic" w:hAnsi="Book Antiqua" w:cs="Times New Roman"/>
                <w:bCs/>
                <w:color w:val="000000"/>
                <w:kern w:val="0"/>
                <w:sz w:val="24"/>
                <w:szCs w:val="24"/>
              </w:rPr>
              <w:t>38.52</w:t>
            </w:r>
            <w:r w:rsidRPr="0051262F">
              <w:rPr>
                <w:rFonts w:ascii="Book Antiqua" w:eastAsia="Simsun" w:hAnsi="Book Antiqua" w:cs="Times New Roman"/>
                <w:bCs/>
                <w:color w:val="000000"/>
                <w:kern w:val="0"/>
                <w:sz w:val="24"/>
                <w:szCs w:val="24"/>
                <w:lang w:eastAsia="zh-CN"/>
              </w:rPr>
              <w:t>)</w:t>
            </w:r>
          </w:p>
        </w:tc>
        <w:tc>
          <w:tcPr>
            <w:tcW w:w="1287"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993"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5188</w:t>
            </w:r>
            <w:r w:rsidRPr="0051262F">
              <w:rPr>
                <w:rFonts w:ascii="Book Antiqua" w:eastAsia="Simsun" w:hAnsi="Book Antiqua" w:cs="Times New Roman"/>
                <w:bCs/>
                <w:color w:val="000000"/>
                <w:kern w:val="0"/>
                <w:sz w:val="24"/>
                <w:szCs w:val="24"/>
                <w:lang w:eastAsia="zh-CN"/>
              </w:rPr>
              <w:t xml:space="preserve"> (</w:t>
            </w:r>
            <w:r w:rsidRPr="0051262F">
              <w:rPr>
                <w:rFonts w:ascii="Book Antiqua" w:eastAsia="MS PGothic" w:hAnsi="Book Antiqua" w:cs="Times New Roman"/>
                <w:bCs/>
                <w:color w:val="000000"/>
                <w:kern w:val="0"/>
                <w:sz w:val="24"/>
                <w:szCs w:val="24"/>
              </w:rPr>
              <w:t>32.57</w:t>
            </w:r>
            <w:r w:rsidRPr="0051262F">
              <w:rPr>
                <w:rFonts w:ascii="Book Antiqua" w:eastAsia="Simsun" w:hAnsi="Book Antiqua" w:cs="Times New Roman"/>
                <w:bCs/>
                <w:color w:val="000000"/>
                <w:kern w:val="0"/>
                <w:sz w:val="24"/>
                <w:szCs w:val="24"/>
                <w:lang w:eastAsia="zh-CN"/>
              </w:rPr>
              <w:t>)</w:t>
            </w:r>
          </w:p>
        </w:tc>
        <w:tc>
          <w:tcPr>
            <w:tcW w:w="1287" w:type="dxa"/>
            <w:tcBorders>
              <w:top w:val="nil"/>
              <w:left w:val="nil"/>
              <w:bottom w:val="nil"/>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r>
      <w:tr w:rsidR="00E7270B" w:rsidRPr="0051262F" w:rsidTr="00E7270B">
        <w:trPr>
          <w:trHeight w:val="518"/>
        </w:trPr>
        <w:tc>
          <w:tcPr>
            <w:tcW w:w="1380" w:type="dxa"/>
            <w:tcBorders>
              <w:top w:val="nil"/>
              <w:left w:val="nil"/>
              <w:bottom w:val="single" w:sz="4" w:space="0" w:color="auto"/>
              <w:right w:val="nil"/>
            </w:tcBorders>
            <w:shd w:val="clear" w:color="auto" w:fill="auto"/>
            <w:noWrap/>
            <w:vAlign w:val="center"/>
            <w:hideMark/>
          </w:tcPr>
          <w:p w:rsidR="00E7270B" w:rsidRPr="0051262F" w:rsidRDefault="00E7270B"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 xml:space="preserve">　</w:t>
            </w:r>
          </w:p>
        </w:tc>
        <w:tc>
          <w:tcPr>
            <w:tcW w:w="1500" w:type="dxa"/>
            <w:tcBorders>
              <w:top w:val="nil"/>
              <w:left w:val="nil"/>
              <w:bottom w:val="single" w:sz="4" w:space="0" w:color="auto"/>
              <w:right w:val="nil"/>
            </w:tcBorders>
            <w:shd w:val="clear" w:color="auto" w:fill="auto"/>
            <w:noWrap/>
            <w:vAlign w:val="center"/>
            <w:hideMark/>
          </w:tcPr>
          <w:p w:rsidR="00E7270B" w:rsidRPr="0051262F" w:rsidRDefault="00E7270B"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Women</w:t>
            </w:r>
          </w:p>
        </w:tc>
        <w:tc>
          <w:tcPr>
            <w:tcW w:w="1640" w:type="dxa"/>
            <w:tcBorders>
              <w:top w:val="nil"/>
              <w:left w:val="nil"/>
              <w:bottom w:val="single" w:sz="4" w:space="0" w:color="auto"/>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9897</w:t>
            </w:r>
            <w:r w:rsidRPr="0051262F">
              <w:rPr>
                <w:rFonts w:ascii="Book Antiqua" w:eastAsia="Simsun" w:hAnsi="Book Antiqua" w:cs="Times New Roman"/>
                <w:bCs/>
                <w:color w:val="000000"/>
                <w:kern w:val="0"/>
                <w:sz w:val="24"/>
                <w:szCs w:val="24"/>
                <w:lang w:eastAsia="zh-CN"/>
              </w:rPr>
              <w:t xml:space="preserve"> (</w:t>
            </w:r>
            <w:r w:rsidRPr="0051262F">
              <w:rPr>
                <w:rFonts w:ascii="Book Antiqua" w:eastAsia="MS PGothic" w:hAnsi="Book Antiqua" w:cs="Times New Roman"/>
                <w:bCs/>
                <w:color w:val="000000"/>
                <w:kern w:val="0"/>
                <w:sz w:val="24"/>
                <w:szCs w:val="24"/>
              </w:rPr>
              <w:t>60.45</w:t>
            </w:r>
            <w:r w:rsidRPr="0051262F">
              <w:rPr>
                <w:rFonts w:ascii="Book Antiqua" w:eastAsia="Simsun" w:hAnsi="Book Antiqua" w:cs="Times New Roman"/>
                <w:bCs/>
                <w:color w:val="000000"/>
                <w:kern w:val="0"/>
                <w:sz w:val="24"/>
                <w:szCs w:val="24"/>
                <w:lang w:eastAsia="zh-CN"/>
              </w:rPr>
              <w:t>)</w:t>
            </w:r>
          </w:p>
        </w:tc>
        <w:tc>
          <w:tcPr>
            <w:tcW w:w="1640" w:type="dxa"/>
            <w:tcBorders>
              <w:top w:val="nil"/>
              <w:left w:val="nil"/>
              <w:bottom w:val="single" w:sz="4" w:space="0" w:color="auto"/>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993" w:type="dxa"/>
            <w:tcBorders>
              <w:top w:val="nil"/>
              <w:left w:val="nil"/>
              <w:bottom w:val="single" w:sz="4" w:space="0" w:color="auto"/>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11202</w:t>
            </w:r>
            <w:r w:rsidRPr="0051262F">
              <w:rPr>
                <w:rFonts w:ascii="Book Antiqua" w:eastAsia="Simsun" w:hAnsi="Book Antiqua" w:cs="Times New Roman"/>
                <w:bCs/>
                <w:color w:val="000000"/>
                <w:kern w:val="0"/>
                <w:sz w:val="24"/>
                <w:szCs w:val="24"/>
                <w:lang w:eastAsia="zh-CN"/>
              </w:rPr>
              <w:t xml:space="preserve"> (</w:t>
            </w:r>
            <w:r w:rsidRPr="0051262F">
              <w:rPr>
                <w:rFonts w:ascii="Book Antiqua" w:eastAsia="MS PGothic" w:hAnsi="Book Antiqua" w:cs="Times New Roman"/>
                <w:bCs/>
                <w:color w:val="000000"/>
                <w:kern w:val="0"/>
                <w:sz w:val="24"/>
                <w:szCs w:val="24"/>
              </w:rPr>
              <w:t>61.48</w:t>
            </w:r>
            <w:r w:rsidRPr="0051262F">
              <w:rPr>
                <w:rFonts w:ascii="Book Antiqua" w:eastAsia="Simsun" w:hAnsi="Book Antiqua" w:cs="Times New Roman"/>
                <w:bCs/>
                <w:color w:val="000000"/>
                <w:kern w:val="0"/>
                <w:sz w:val="24"/>
                <w:szCs w:val="24"/>
                <w:lang w:eastAsia="zh-CN"/>
              </w:rPr>
              <w:t>)</w:t>
            </w:r>
          </w:p>
        </w:tc>
        <w:tc>
          <w:tcPr>
            <w:tcW w:w="1287" w:type="dxa"/>
            <w:tcBorders>
              <w:top w:val="nil"/>
              <w:left w:val="nil"/>
              <w:bottom w:val="single" w:sz="4" w:space="0" w:color="auto"/>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993" w:type="dxa"/>
            <w:tcBorders>
              <w:top w:val="nil"/>
              <w:left w:val="nil"/>
              <w:bottom w:val="single" w:sz="4" w:space="0" w:color="auto"/>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10739</w:t>
            </w:r>
            <w:r w:rsidRPr="0051262F">
              <w:rPr>
                <w:rFonts w:ascii="Book Antiqua" w:eastAsia="Simsun" w:hAnsi="Book Antiqua" w:cs="Times New Roman"/>
                <w:bCs/>
                <w:color w:val="000000"/>
                <w:kern w:val="0"/>
                <w:sz w:val="24"/>
                <w:szCs w:val="24"/>
                <w:lang w:eastAsia="zh-CN"/>
              </w:rPr>
              <w:t xml:space="preserve"> (</w:t>
            </w:r>
            <w:r w:rsidRPr="0051262F">
              <w:rPr>
                <w:rFonts w:ascii="Book Antiqua" w:eastAsia="MS PGothic" w:hAnsi="Book Antiqua" w:cs="Times New Roman"/>
                <w:bCs/>
                <w:color w:val="000000"/>
                <w:kern w:val="0"/>
                <w:sz w:val="24"/>
                <w:szCs w:val="24"/>
              </w:rPr>
              <w:t>67.43</w:t>
            </w:r>
            <w:r w:rsidRPr="0051262F">
              <w:rPr>
                <w:rFonts w:ascii="Book Antiqua" w:eastAsia="Simsun" w:hAnsi="Book Antiqua" w:cs="Times New Roman"/>
                <w:bCs/>
                <w:color w:val="000000"/>
                <w:kern w:val="0"/>
                <w:sz w:val="24"/>
                <w:szCs w:val="24"/>
                <w:lang w:eastAsia="zh-CN"/>
              </w:rPr>
              <w:t>)</w:t>
            </w:r>
          </w:p>
        </w:tc>
        <w:tc>
          <w:tcPr>
            <w:tcW w:w="1287" w:type="dxa"/>
            <w:tcBorders>
              <w:top w:val="nil"/>
              <w:left w:val="nil"/>
              <w:bottom w:val="single" w:sz="4" w:space="0" w:color="auto"/>
              <w:right w:val="nil"/>
            </w:tcBorders>
            <w:shd w:val="clear" w:color="auto" w:fill="auto"/>
            <w:noWrap/>
            <w:vAlign w:val="center"/>
            <w:hideMark/>
          </w:tcPr>
          <w:p w:rsidR="00E7270B" w:rsidRPr="0051262F" w:rsidRDefault="00E7270B" w:rsidP="00B2582F">
            <w:pPr>
              <w:widowControl/>
              <w:snapToGrid w:val="0"/>
              <w:spacing w:line="360" w:lineRule="auto"/>
              <w:jc w:val="center"/>
              <w:rPr>
                <w:rFonts w:ascii="Book Antiqua" w:eastAsia="MS PGothic" w:hAnsi="Book Antiqua" w:cs="Times New Roman"/>
                <w:bCs/>
                <w:color w:val="000000"/>
                <w:kern w:val="0"/>
                <w:sz w:val="24"/>
                <w:szCs w:val="24"/>
              </w:rPr>
            </w:pPr>
          </w:p>
        </w:tc>
      </w:tr>
    </w:tbl>
    <w:p w:rsidR="0078531A" w:rsidRPr="0051262F" w:rsidRDefault="0078531A" w:rsidP="00AC3F98">
      <w:pPr>
        <w:snapToGrid w:val="0"/>
        <w:spacing w:line="360" w:lineRule="auto"/>
        <w:rPr>
          <w:rFonts w:ascii="Book Antiqua" w:hAnsi="Book Antiqua" w:cs="Times New Roman"/>
          <w:color w:val="000000"/>
          <w:sz w:val="24"/>
          <w:szCs w:val="24"/>
          <w:u w:val="single"/>
          <w:shd w:val="clear" w:color="auto" w:fill="FFFFFF"/>
        </w:rPr>
      </w:pPr>
    </w:p>
    <w:p w:rsidR="0078531A" w:rsidRPr="0051262F" w:rsidRDefault="0078531A" w:rsidP="00AC3F98">
      <w:pPr>
        <w:snapToGrid w:val="0"/>
        <w:spacing w:line="360" w:lineRule="auto"/>
        <w:rPr>
          <w:rFonts w:ascii="Book Antiqua" w:hAnsi="Book Antiqua" w:cs="Times New Roman"/>
          <w:color w:val="000000"/>
          <w:sz w:val="24"/>
          <w:szCs w:val="24"/>
          <w:u w:val="single"/>
          <w:shd w:val="clear" w:color="auto" w:fill="FFFFFF"/>
        </w:rPr>
      </w:pPr>
    </w:p>
    <w:p w:rsidR="0078531A" w:rsidRPr="0051262F" w:rsidRDefault="0078531A" w:rsidP="00AC3F98">
      <w:pPr>
        <w:snapToGrid w:val="0"/>
        <w:spacing w:line="360" w:lineRule="auto"/>
        <w:rPr>
          <w:rFonts w:ascii="Book Antiqua" w:eastAsia="Simsun" w:hAnsi="Book Antiqua" w:cs="Times New Roman"/>
          <w:color w:val="000000"/>
          <w:sz w:val="24"/>
          <w:szCs w:val="24"/>
          <w:u w:val="single"/>
          <w:shd w:val="clear" w:color="auto" w:fill="FFFFFF"/>
          <w:lang w:eastAsia="zh-CN"/>
        </w:rPr>
      </w:pPr>
    </w:p>
    <w:p w:rsidR="00E7270B" w:rsidRPr="0051262F" w:rsidRDefault="00E7270B" w:rsidP="00AC3F98">
      <w:pPr>
        <w:snapToGrid w:val="0"/>
        <w:spacing w:line="360" w:lineRule="auto"/>
        <w:rPr>
          <w:rFonts w:ascii="Book Antiqua" w:eastAsia="Simsun" w:hAnsi="Book Antiqua" w:cs="Times New Roman"/>
          <w:color w:val="000000"/>
          <w:sz w:val="24"/>
          <w:szCs w:val="24"/>
          <w:u w:val="single"/>
          <w:shd w:val="clear" w:color="auto" w:fill="FFFFFF"/>
          <w:lang w:eastAsia="zh-CN"/>
        </w:rPr>
      </w:pPr>
    </w:p>
    <w:p w:rsidR="00E7270B" w:rsidRDefault="00E7270B" w:rsidP="00AC3F98">
      <w:pPr>
        <w:snapToGrid w:val="0"/>
        <w:spacing w:line="360" w:lineRule="auto"/>
        <w:rPr>
          <w:rFonts w:ascii="Book Antiqua" w:hAnsi="Book Antiqua" w:cs="Times New Roman"/>
          <w:color w:val="000000"/>
          <w:sz w:val="24"/>
          <w:szCs w:val="24"/>
          <w:u w:val="single"/>
          <w:shd w:val="clear" w:color="auto" w:fill="FFFFFF"/>
          <w:lang w:eastAsia="zh-CN"/>
        </w:rPr>
      </w:pPr>
    </w:p>
    <w:p w:rsidR="00B2582F" w:rsidRPr="00B2582F" w:rsidRDefault="00B2582F" w:rsidP="00AC3F98">
      <w:pPr>
        <w:snapToGrid w:val="0"/>
        <w:spacing w:line="360" w:lineRule="auto"/>
        <w:rPr>
          <w:rFonts w:ascii="Book Antiqua" w:hAnsi="Book Antiqua" w:cs="Times New Roman"/>
          <w:color w:val="000000"/>
          <w:sz w:val="24"/>
          <w:szCs w:val="24"/>
          <w:u w:val="single"/>
          <w:shd w:val="clear" w:color="auto" w:fill="FFFFFF"/>
          <w:lang w:eastAsia="zh-CN"/>
        </w:rPr>
      </w:pPr>
    </w:p>
    <w:p w:rsidR="0078531A" w:rsidRPr="0051262F" w:rsidRDefault="00E7270B" w:rsidP="00AC3F98">
      <w:pPr>
        <w:snapToGrid w:val="0"/>
        <w:spacing w:line="360" w:lineRule="auto"/>
        <w:rPr>
          <w:rFonts w:ascii="Book Antiqua" w:hAnsi="Book Antiqua" w:cs="Times New Roman"/>
          <w:b/>
          <w:color w:val="000000"/>
          <w:sz w:val="24"/>
          <w:szCs w:val="24"/>
          <w:shd w:val="clear" w:color="auto" w:fill="FFFFFF"/>
        </w:rPr>
      </w:pPr>
      <w:r w:rsidRPr="0051262F">
        <w:rPr>
          <w:rFonts w:ascii="Book Antiqua" w:hAnsi="Book Antiqua" w:cs="Times New Roman"/>
          <w:b/>
          <w:color w:val="000000"/>
          <w:sz w:val="24"/>
          <w:szCs w:val="24"/>
          <w:shd w:val="clear" w:color="auto" w:fill="FFFFFF"/>
        </w:rPr>
        <w:lastRenderedPageBreak/>
        <w:t>Table 3</w:t>
      </w:r>
      <w:r w:rsidRPr="0051262F">
        <w:rPr>
          <w:rFonts w:ascii="Book Antiqua" w:eastAsia="Simsun" w:hAnsi="Book Antiqua" w:cs="Times New Roman"/>
          <w:b/>
          <w:color w:val="000000"/>
          <w:sz w:val="24"/>
          <w:szCs w:val="24"/>
          <w:shd w:val="clear" w:color="auto" w:fill="FFFFFF"/>
          <w:lang w:eastAsia="zh-CN"/>
        </w:rPr>
        <w:t xml:space="preserve"> </w:t>
      </w:r>
      <w:r w:rsidR="0078531A" w:rsidRPr="0051262F">
        <w:rPr>
          <w:rFonts w:ascii="Book Antiqua" w:hAnsi="Book Antiqua" w:cs="Times New Roman"/>
          <w:b/>
          <w:color w:val="000000"/>
          <w:sz w:val="24"/>
          <w:szCs w:val="24"/>
          <w:shd w:val="clear" w:color="auto" w:fill="FFFFFF"/>
        </w:rPr>
        <w:t>Results of gastric cancer screening</w:t>
      </w:r>
    </w:p>
    <w:tbl>
      <w:tblPr>
        <w:tblW w:w="13342" w:type="dxa"/>
        <w:tblInd w:w="84" w:type="dxa"/>
        <w:tblCellMar>
          <w:left w:w="99" w:type="dxa"/>
          <w:right w:w="99" w:type="dxa"/>
        </w:tblCellMar>
        <w:tblLook w:val="04A0" w:firstRow="1" w:lastRow="0" w:firstColumn="1" w:lastColumn="0" w:noHBand="0" w:noVBand="1"/>
      </w:tblPr>
      <w:tblGrid>
        <w:gridCol w:w="1843"/>
        <w:gridCol w:w="1876"/>
        <w:gridCol w:w="1855"/>
        <w:gridCol w:w="1852"/>
        <w:gridCol w:w="1837"/>
        <w:gridCol w:w="1839"/>
        <w:gridCol w:w="2240"/>
      </w:tblGrid>
      <w:tr w:rsidR="00ED00D9" w:rsidRPr="0051262F" w:rsidTr="00924A97">
        <w:trPr>
          <w:trHeight w:val="1336"/>
        </w:trPr>
        <w:tc>
          <w:tcPr>
            <w:tcW w:w="1906" w:type="dxa"/>
            <w:tcBorders>
              <w:top w:val="single" w:sz="4" w:space="0" w:color="auto"/>
              <w:left w:val="nil"/>
              <w:bottom w:val="single" w:sz="4" w:space="0" w:color="auto"/>
              <w:right w:val="nil"/>
            </w:tcBorders>
            <w:vAlign w:val="center"/>
          </w:tcPr>
          <w:p w:rsidR="00ED00D9" w:rsidRPr="0051262F" w:rsidRDefault="00ED00D9" w:rsidP="00AC3F98">
            <w:pPr>
              <w:widowControl/>
              <w:snapToGrid w:val="0"/>
              <w:spacing w:line="360" w:lineRule="auto"/>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Sex</w:t>
            </w:r>
          </w:p>
        </w:tc>
        <w:tc>
          <w:tcPr>
            <w:tcW w:w="1906" w:type="dxa"/>
            <w:tcBorders>
              <w:top w:val="single" w:sz="4" w:space="0" w:color="auto"/>
              <w:left w:val="nil"/>
              <w:bottom w:val="single" w:sz="4" w:space="0" w:color="auto"/>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Total number of participants</w:t>
            </w:r>
          </w:p>
        </w:tc>
        <w:tc>
          <w:tcPr>
            <w:tcW w:w="1906" w:type="dxa"/>
            <w:tcBorders>
              <w:top w:val="single" w:sz="4" w:space="0" w:color="auto"/>
              <w:left w:val="nil"/>
              <w:bottom w:val="single" w:sz="4" w:space="0" w:color="auto"/>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Cancer detection rate (/1000)</w:t>
            </w:r>
          </w:p>
        </w:tc>
        <w:tc>
          <w:tcPr>
            <w:tcW w:w="1906" w:type="dxa"/>
            <w:tcBorders>
              <w:top w:val="single" w:sz="4" w:space="0" w:color="auto"/>
              <w:left w:val="nil"/>
              <w:bottom w:val="single" w:sz="4" w:space="0" w:color="auto"/>
              <w:right w:val="nil"/>
            </w:tcBorders>
            <w:vAlign w:val="center"/>
          </w:tcPr>
          <w:p w:rsidR="00ED00D9" w:rsidRPr="00B2582F" w:rsidRDefault="00B2582F" w:rsidP="00B2582F">
            <w:pPr>
              <w:widowControl/>
              <w:snapToGrid w:val="0"/>
              <w:spacing w:line="360" w:lineRule="auto"/>
              <w:jc w:val="center"/>
              <w:rPr>
                <w:rFonts w:ascii="Book Antiqua" w:hAnsi="Book Antiqua" w:cs="Times New Roman"/>
                <w:b/>
                <w:bCs/>
                <w:color w:val="000000"/>
                <w:kern w:val="0"/>
                <w:sz w:val="24"/>
                <w:szCs w:val="24"/>
                <w:lang w:eastAsia="zh-CN"/>
              </w:rPr>
            </w:pPr>
            <w:r w:rsidRPr="0051262F">
              <w:rPr>
                <w:rFonts w:ascii="Book Antiqua" w:eastAsia="MS PGothic" w:hAnsi="Book Antiqua" w:cs="Times New Roman"/>
                <w:b/>
                <w:bCs/>
                <w:color w:val="000000"/>
                <w:kern w:val="0"/>
                <w:sz w:val="24"/>
                <w:szCs w:val="24"/>
              </w:rPr>
              <w:t>D</w:t>
            </w:r>
            <w:r w:rsidR="00ED00D9" w:rsidRPr="0051262F">
              <w:rPr>
                <w:rFonts w:ascii="Book Antiqua" w:eastAsia="MS PGothic" w:hAnsi="Book Antiqua" w:cs="Times New Roman"/>
                <w:b/>
                <w:bCs/>
                <w:color w:val="000000"/>
                <w:kern w:val="0"/>
                <w:sz w:val="24"/>
                <w:szCs w:val="24"/>
              </w:rPr>
              <w:t>etected cancers</w:t>
            </w:r>
            <w:r>
              <w:rPr>
                <w:rFonts w:ascii="Book Antiqua" w:hAnsi="Book Antiqua" w:cs="Times New Roman" w:hint="eastAsia"/>
                <w:b/>
                <w:bCs/>
                <w:color w:val="000000"/>
                <w:kern w:val="0"/>
                <w:sz w:val="24"/>
                <w:szCs w:val="24"/>
                <w:lang w:eastAsia="zh-CN"/>
              </w:rPr>
              <w:t xml:space="preserve"> (</w:t>
            </w:r>
            <w:r w:rsidRPr="00B2582F">
              <w:rPr>
                <w:rFonts w:ascii="Book Antiqua" w:hAnsi="Book Antiqua" w:cs="Times New Roman" w:hint="eastAsia"/>
                <w:b/>
                <w:bCs/>
                <w:i/>
                <w:color w:val="000000"/>
                <w:kern w:val="0"/>
                <w:sz w:val="24"/>
                <w:szCs w:val="24"/>
                <w:lang w:eastAsia="zh-CN"/>
              </w:rPr>
              <w:t>n</w:t>
            </w:r>
            <w:r>
              <w:rPr>
                <w:rFonts w:ascii="Book Antiqua" w:hAnsi="Book Antiqua" w:cs="Times New Roman" w:hint="eastAsia"/>
                <w:b/>
                <w:bCs/>
                <w:color w:val="000000"/>
                <w:kern w:val="0"/>
                <w:sz w:val="24"/>
                <w:szCs w:val="24"/>
                <w:lang w:eastAsia="zh-CN"/>
              </w:rPr>
              <w:t>)</w:t>
            </w:r>
          </w:p>
        </w:tc>
        <w:tc>
          <w:tcPr>
            <w:tcW w:w="1906" w:type="dxa"/>
            <w:tcBorders>
              <w:top w:val="single" w:sz="4" w:space="0" w:color="auto"/>
              <w:left w:val="nil"/>
              <w:bottom w:val="single" w:sz="4" w:space="0" w:color="auto"/>
              <w:right w:val="nil"/>
            </w:tcBorders>
            <w:vAlign w:val="center"/>
          </w:tcPr>
          <w:p w:rsidR="00ED00D9" w:rsidRPr="0051262F" w:rsidRDefault="00B2582F" w:rsidP="00B2582F">
            <w:pPr>
              <w:widowControl/>
              <w:snapToGrid w:val="0"/>
              <w:spacing w:line="360" w:lineRule="auto"/>
              <w:jc w:val="center"/>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D</w:t>
            </w:r>
            <w:r w:rsidR="00ED00D9" w:rsidRPr="0051262F">
              <w:rPr>
                <w:rFonts w:ascii="Book Antiqua" w:eastAsia="MS PGothic" w:hAnsi="Book Antiqua" w:cs="Times New Roman"/>
                <w:b/>
                <w:bCs/>
                <w:color w:val="000000"/>
                <w:kern w:val="0"/>
                <w:sz w:val="24"/>
                <w:szCs w:val="24"/>
              </w:rPr>
              <w:t>eaths from gastric cancer</w:t>
            </w:r>
            <w:r>
              <w:rPr>
                <w:rFonts w:ascii="Book Antiqua" w:hAnsi="Book Antiqua" w:cs="Times New Roman" w:hint="eastAsia"/>
                <w:b/>
                <w:bCs/>
                <w:color w:val="000000"/>
                <w:kern w:val="0"/>
                <w:sz w:val="24"/>
                <w:szCs w:val="24"/>
                <w:lang w:eastAsia="zh-CN"/>
              </w:rPr>
              <w:t xml:space="preserve"> (</w:t>
            </w:r>
            <w:r w:rsidRPr="00B2582F">
              <w:rPr>
                <w:rFonts w:ascii="Book Antiqua" w:hAnsi="Book Antiqua" w:cs="Times New Roman" w:hint="eastAsia"/>
                <w:b/>
                <w:bCs/>
                <w:i/>
                <w:color w:val="000000"/>
                <w:kern w:val="0"/>
                <w:sz w:val="24"/>
                <w:szCs w:val="24"/>
                <w:lang w:eastAsia="zh-CN"/>
              </w:rPr>
              <w:t>n</w:t>
            </w:r>
            <w:r>
              <w:rPr>
                <w:rFonts w:ascii="Book Antiqua" w:hAnsi="Book Antiqua" w:cs="Times New Roman" w:hint="eastAsia"/>
                <w:b/>
                <w:bCs/>
                <w:color w:val="000000"/>
                <w:kern w:val="0"/>
                <w:sz w:val="24"/>
                <w:szCs w:val="24"/>
                <w:lang w:eastAsia="zh-CN"/>
              </w:rPr>
              <w:t>)</w:t>
            </w:r>
          </w:p>
        </w:tc>
        <w:tc>
          <w:tcPr>
            <w:tcW w:w="1906" w:type="dxa"/>
            <w:tcBorders>
              <w:top w:val="single" w:sz="4" w:space="0" w:color="auto"/>
              <w:left w:val="nil"/>
              <w:bottom w:val="single" w:sz="4" w:space="0" w:color="auto"/>
              <w:right w:val="nil"/>
            </w:tcBorders>
            <w:vAlign w:val="center"/>
          </w:tcPr>
          <w:p w:rsidR="00ED00D9" w:rsidRPr="0051262F" w:rsidRDefault="00B2582F" w:rsidP="00B2582F">
            <w:pPr>
              <w:widowControl/>
              <w:snapToGrid w:val="0"/>
              <w:spacing w:line="360" w:lineRule="auto"/>
              <w:jc w:val="center"/>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D</w:t>
            </w:r>
            <w:r w:rsidR="00ED00D9" w:rsidRPr="0051262F">
              <w:rPr>
                <w:rFonts w:ascii="Book Antiqua" w:eastAsia="MS PGothic" w:hAnsi="Book Antiqua" w:cs="Times New Roman"/>
                <w:b/>
                <w:bCs/>
                <w:color w:val="000000"/>
                <w:kern w:val="0"/>
                <w:sz w:val="24"/>
                <w:szCs w:val="24"/>
              </w:rPr>
              <w:t>eaths from all cancers except gastric cancer</w:t>
            </w:r>
            <w:r>
              <w:rPr>
                <w:rFonts w:ascii="Book Antiqua" w:hAnsi="Book Antiqua" w:cs="Times New Roman" w:hint="eastAsia"/>
                <w:b/>
                <w:bCs/>
                <w:color w:val="000000"/>
                <w:kern w:val="0"/>
                <w:sz w:val="24"/>
                <w:szCs w:val="24"/>
                <w:lang w:eastAsia="zh-CN"/>
              </w:rPr>
              <w:t xml:space="preserve"> (</w:t>
            </w:r>
            <w:r w:rsidRPr="00B2582F">
              <w:rPr>
                <w:rFonts w:ascii="Book Antiqua" w:hAnsi="Book Antiqua" w:cs="Times New Roman" w:hint="eastAsia"/>
                <w:b/>
                <w:bCs/>
                <w:i/>
                <w:color w:val="000000"/>
                <w:kern w:val="0"/>
                <w:sz w:val="24"/>
                <w:szCs w:val="24"/>
                <w:lang w:eastAsia="zh-CN"/>
              </w:rPr>
              <w:t>n</w:t>
            </w:r>
            <w:r>
              <w:rPr>
                <w:rFonts w:ascii="Book Antiqua" w:hAnsi="Book Antiqua" w:cs="Times New Roman" w:hint="eastAsia"/>
                <w:b/>
                <w:bCs/>
                <w:color w:val="000000"/>
                <w:kern w:val="0"/>
                <w:sz w:val="24"/>
                <w:szCs w:val="24"/>
                <w:lang w:eastAsia="zh-CN"/>
              </w:rPr>
              <w:t>)</w:t>
            </w:r>
          </w:p>
        </w:tc>
        <w:tc>
          <w:tcPr>
            <w:tcW w:w="1906" w:type="dxa"/>
            <w:tcBorders>
              <w:top w:val="single" w:sz="4" w:space="0" w:color="auto"/>
              <w:left w:val="nil"/>
              <w:bottom w:val="single" w:sz="4" w:space="0" w:color="auto"/>
              <w:right w:val="nil"/>
            </w:tcBorders>
            <w:shd w:val="clear" w:color="auto" w:fill="auto"/>
            <w:noWrap/>
            <w:vAlign w:val="center"/>
            <w:hideMark/>
          </w:tcPr>
          <w:p w:rsidR="00ED00D9" w:rsidRPr="0051262F" w:rsidRDefault="00ED00D9" w:rsidP="00B2582F">
            <w:pPr>
              <w:widowControl/>
              <w:snapToGrid w:val="0"/>
              <w:spacing w:line="360" w:lineRule="auto"/>
              <w:jc w:val="center"/>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Screening group</w:t>
            </w:r>
          </w:p>
        </w:tc>
      </w:tr>
      <w:tr w:rsidR="00ED00D9" w:rsidRPr="0051262F" w:rsidTr="00924A97">
        <w:trPr>
          <w:trHeight w:val="483"/>
        </w:trPr>
        <w:tc>
          <w:tcPr>
            <w:tcW w:w="1906" w:type="dxa"/>
            <w:tcBorders>
              <w:top w:val="nil"/>
              <w:left w:val="nil"/>
              <w:bottom w:val="nil"/>
              <w:right w:val="nil"/>
            </w:tcBorders>
            <w:vAlign w:val="center"/>
          </w:tcPr>
          <w:p w:rsidR="00ED00D9" w:rsidRPr="0051262F" w:rsidRDefault="00ED00D9"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All</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16373</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6.29</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103</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24</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216</w:t>
            </w:r>
          </w:p>
        </w:tc>
        <w:tc>
          <w:tcPr>
            <w:tcW w:w="1906" w:type="dxa"/>
            <w:tcBorders>
              <w:top w:val="nil"/>
              <w:left w:val="nil"/>
              <w:bottom w:val="nil"/>
              <w:right w:val="nil"/>
            </w:tcBorders>
            <w:shd w:val="clear" w:color="auto" w:fill="auto"/>
            <w:noWrap/>
            <w:vAlign w:val="center"/>
            <w:hideMark/>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Endoscopy</w:t>
            </w:r>
          </w:p>
        </w:tc>
      </w:tr>
      <w:tr w:rsidR="00ED00D9" w:rsidRPr="0051262F" w:rsidTr="00B2582F">
        <w:trPr>
          <w:trHeight w:val="483"/>
        </w:trPr>
        <w:tc>
          <w:tcPr>
            <w:tcW w:w="1906" w:type="dxa"/>
            <w:tcBorders>
              <w:top w:val="nil"/>
              <w:left w:val="nil"/>
              <w:right w:val="nil"/>
            </w:tcBorders>
            <w:vAlign w:val="center"/>
          </w:tcPr>
          <w:p w:rsidR="00ED00D9" w:rsidRPr="0051262F" w:rsidRDefault="00ED00D9"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Men</w:t>
            </w:r>
          </w:p>
        </w:tc>
        <w:tc>
          <w:tcPr>
            <w:tcW w:w="1906" w:type="dxa"/>
            <w:tcBorders>
              <w:top w:val="nil"/>
              <w:left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6476</w:t>
            </w:r>
          </w:p>
        </w:tc>
        <w:tc>
          <w:tcPr>
            <w:tcW w:w="1906" w:type="dxa"/>
            <w:tcBorders>
              <w:top w:val="nil"/>
              <w:left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11.12</w:t>
            </w:r>
          </w:p>
        </w:tc>
        <w:tc>
          <w:tcPr>
            <w:tcW w:w="1906" w:type="dxa"/>
            <w:tcBorders>
              <w:top w:val="nil"/>
              <w:left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72</w:t>
            </w:r>
          </w:p>
        </w:tc>
        <w:tc>
          <w:tcPr>
            <w:tcW w:w="1906" w:type="dxa"/>
            <w:tcBorders>
              <w:top w:val="nil"/>
              <w:left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18</w:t>
            </w:r>
          </w:p>
        </w:tc>
        <w:tc>
          <w:tcPr>
            <w:tcW w:w="1906" w:type="dxa"/>
            <w:tcBorders>
              <w:top w:val="nil"/>
              <w:left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154</w:t>
            </w:r>
          </w:p>
        </w:tc>
        <w:tc>
          <w:tcPr>
            <w:tcW w:w="1906" w:type="dxa"/>
            <w:tcBorders>
              <w:top w:val="nil"/>
              <w:left w:val="nil"/>
              <w:right w:val="nil"/>
            </w:tcBorders>
            <w:shd w:val="clear" w:color="auto" w:fill="auto"/>
            <w:noWrap/>
            <w:vAlign w:val="center"/>
            <w:hideMark/>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p>
        </w:tc>
      </w:tr>
      <w:tr w:rsidR="00ED00D9" w:rsidRPr="0051262F" w:rsidTr="00924A97">
        <w:trPr>
          <w:trHeight w:val="483"/>
        </w:trPr>
        <w:tc>
          <w:tcPr>
            <w:tcW w:w="1906" w:type="dxa"/>
            <w:tcBorders>
              <w:top w:val="nil"/>
              <w:left w:val="nil"/>
              <w:bottom w:val="nil"/>
              <w:right w:val="nil"/>
            </w:tcBorders>
            <w:vAlign w:val="center"/>
          </w:tcPr>
          <w:p w:rsidR="00ED00D9" w:rsidRPr="0051262F" w:rsidRDefault="00ED00D9"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Women</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9897</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3.13</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31</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6</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62</w:t>
            </w:r>
          </w:p>
        </w:tc>
        <w:tc>
          <w:tcPr>
            <w:tcW w:w="1906" w:type="dxa"/>
            <w:tcBorders>
              <w:top w:val="nil"/>
              <w:left w:val="nil"/>
              <w:bottom w:val="nil"/>
              <w:right w:val="nil"/>
            </w:tcBorders>
            <w:shd w:val="clear" w:color="auto" w:fill="auto"/>
            <w:noWrap/>
            <w:vAlign w:val="center"/>
            <w:hideMark/>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p>
        </w:tc>
      </w:tr>
      <w:tr w:rsidR="00ED00D9" w:rsidRPr="0051262F" w:rsidTr="00B2582F">
        <w:trPr>
          <w:trHeight w:val="483"/>
        </w:trPr>
        <w:tc>
          <w:tcPr>
            <w:tcW w:w="1906" w:type="dxa"/>
            <w:tcBorders>
              <w:left w:val="nil"/>
              <w:bottom w:val="nil"/>
              <w:right w:val="nil"/>
            </w:tcBorders>
            <w:vAlign w:val="center"/>
          </w:tcPr>
          <w:p w:rsidR="00ED00D9" w:rsidRPr="0051262F" w:rsidRDefault="00ED00D9"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All</w:t>
            </w:r>
          </w:p>
        </w:tc>
        <w:tc>
          <w:tcPr>
            <w:tcW w:w="1906" w:type="dxa"/>
            <w:tcBorders>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18221</w:t>
            </w:r>
          </w:p>
        </w:tc>
        <w:tc>
          <w:tcPr>
            <w:tcW w:w="1906" w:type="dxa"/>
            <w:tcBorders>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4.28</w:t>
            </w:r>
          </w:p>
        </w:tc>
        <w:tc>
          <w:tcPr>
            <w:tcW w:w="1906" w:type="dxa"/>
            <w:tcBorders>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78</w:t>
            </w:r>
          </w:p>
        </w:tc>
        <w:tc>
          <w:tcPr>
            <w:tcW w:w="1906" w:type="dxa"/>
            <w:tcBorders>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43</w:t>
            </w:r>
          </w:p>
        </w:tc>
        <w:tc>
          <w:tcPr>
            <w:tcW w:w="1906" w:type="dxa"/>
            <w:tcBorders>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266</w:t>
            </w:r>
          </w:p>
        </w:tc>
        <w:tc>
          <w:tcPr>
            <w:tcW w:w="1906" w:type="dxa"/>
            <w:tcBorders>
              <w:left w:val="nil"/>
              <w:bottom w:val="nil"/>
              <w:right w:val="nil"/>
            </w:tcBorders>
            <w:shd w:val="clear" w:color="auto" w:fill="auto"/>
            <w:noWrap/>
            <w:vAlign w:val="center"/>
            <w:hideMark/>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Regular radiography</w:t>
            </w:r>
          </w:p>
        </w:tc>
      </w:tr>
      <w:tr w:rsidR="00ED00D9" w:rsidRPr="0051262F" w:rsidTr="00924A97">
        <w:trPr>
          <w:trHeight w:val="483"/>
        </w:trPr>
        <w:tc>
          <w:tcPr>
            <w:tcW w:w="1906" w:type="dxa"/>
            <w:tcBorders>
              <w:top w:val="nil"/>
              <w:left w:val="nil"/>
              <w:bottom w:val="nil"/>
              <w:right w:val="nil"/>
            </w:tcBorders>
            <w:vAlign w:val="center"/>
          </w:tcPr>
          <w:p w:rsidR="00ED00D9" w:rsidRPr="0051262F" w:rsidRDefault="00ED00D9"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Men</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7019</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6.70</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47</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29</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173</w:t>
            </w:r>
          </w:p>
        </w:tc>
        <w:tc>
          <w:tcPr>
            <w:tcW w:w="1906" w:type="dxa"/>
            <w:tcBorders>
              <w:top w:val="nil"/>
              <w:left w:val="nil"/>
              <w:bottom w:val="nil"/>
              <w:right w:val="nil"/>
            </w:tcBorders>
            <w:shd w:val="clear" w:color="auto" w:fill="auto"/>
            <w:noWrap/>
            <w:vAlign w:val="center"/>
            <w:hideMark/>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p>
        </w:tc>
      </w:tr>
      <w:tr w:rsidR="00ED00D9" w:rsidRPr="0051262F" w:rsidTr="00924A97">
        <w:trPr>
          <w:trHeight w:val="483"/>
        </w:trPr>
        <w:tc>
          <w:tcPr>
            <w:tcW w:w="1906" w:type="dxa"/>
            <w:tcBorders>
              <w:top w:val="nil"/>
              <w:left w:val="nil"/>
              <w:bottom w:val="nil"/>
              <w:right w:val="nil"/>
            </w:tcBorders>
            <w:vAlign w:val="center"/>
          </w:tcPr>
          <w:p w:rsidR="00ED00D9" w:rsidRPr="0051262F" w:rsidRDefault="00ED00D9"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Women</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11202</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2.77</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31</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14</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93</w:t>
            </w:r>
          </w:p>
        </w:tc>
        <w:tc>
          <w:tcPr>
            <w:tcW w:w="1906" w:type="dxa"/>
            <w:tcBorders>
              <w:top w:val="nil"/>
              <w:left w:val="nil"/>
              <w:bottom w:val="nil"/>
              <w:right w:val="nil"/>
            </w:tcBorders>
            <w:shd w:val="clear" w:color="auto" w:fill="auto"/>
            <w:noWrap/>
            <w:vAlign w:val="center"/>
            <w:hideMark/>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p>
        </w:tc>
      </w:tr>
      <w:tr w:rsidR="00ED00D9" w:rsidRPr="0051262F" w:rsidTr="00B2582F">
        <w:trPr>
          <w:trHeight w:val="483"/>
        </w:trPr>
        <w:tc>
          <w:tcPr>
            <w:tcW w:w="1906" w:type="dxa"/>
            <w:tcBorders>
              <w:left w:val="nil"/>
              <w:bottom w:val="nil"/>
              <w:right w:val="nil"/>
            </w:tcBorders>
            <w:vAlign w:val="center"/>
          </w:tcPr>
          <w:p w:rsidR="00ED00D9" w:rsidRPr="0051262F" w:rsidRDefault="00ED00D9"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All</w:t>
            </w:r>
          </w:p>
        </w:tc>
        <w:tc>
          <w:tcPr>
            <w:tcW w:w="1906" w:type="dxa"/>
            <w:tcBorders>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15927</w:t>
            </w:r>
          </w:p>
        </w:tc>
        <w:tc>
          <w:tcPr>
            <w:tcW w:w="1906" w:type="dxa"/>
            <w:tcBorders>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0.75</w:t>
            </w:r>
          </w:p>
        </w:tc>
        <w:tc>
          <w:tcPr>
            <w:tcW w:w="1906" w:type="dxa"/>
            <w:tcBorders>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12</w:t>
            </w:r>
          </w:p>
        </w:tc>
        <w:tc>
          <w:tcPr>
            <w:tcW w:w="1906" w:type="dxa"/>
            <w:tcBorders>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38</w:t>
            </w:r>
          </w:p>
        </w:tc>
        <w:tc>
          <w:tcPr>
            <w:tcW w:w="1906" w:type="dxa"/>
            <w:tcBorders>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208</w:t>
            </w:r>
          </w:p>
        </w:tc>
        <w:tc>
          <w:tcPr>
            <w:tcW w:w="1906" w:type="dxa"/>
            <w:tcBorders>
              <w:left w:val="nil"/>
              <w:bottom w:val="nil"/>
              <w:right w:val="nil"/>
            </w:tcBorders>
            <w:shd w:val="clear" w:color="auto" w:fill="auto"/>
            <w:noWrap/>
            <w:vAlign w:val="center"/>
            <w:hideMark/>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Photofluorography</w:t>
            </w:r>
          </w:p>
        </w:tc>
      </w:tr>
      <w:tr w:rsidR="00ED00D9" w:rsidRPr="0051262F" w:rsidTr="00924A97">
        <w:trPr>
          <w:trHeight w:val="483"/>
        </w:trPr>
        <w:tc>
          <w:tcPr>
            <w:tcW w:w="1906" w:type="dxa"/>
            <w:tcBorders>
              <w:top w:val="nil"/>
              <w:left w:val="nil"/>
              <w:bottom w:val="nil"/>
              <w:right w:val="nil"/>
            </w:tcBorders>
            <w:vAlign w:val="center"/>
          </w:tcPr>
          <w:p w:rsidR="00ED00D9" w:rsidRPr="0051262F" w:rsidRDefault="00ED00D9"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Men</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5188</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1.93</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10</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31</w:t>
            </w:r>
          </w:p>
        </w:tc>
        <w:tc>
          <w:tcPr>
            <w:tcW w:w="1906" w:type="dxa"/>
            <w:tcBorders>
              <w:top w:val="nil"/>
              <w:left w:val="nil"/>
              <w:bottom w:val="nil"/>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130</w:t>
            </w:r>
          </w:p>
        </w:tc>
        <w:tc>
          <w:tcPr>
            <w:tcW w:w="1906" w:type="dxa"/>
            <w:tcBorders>
              <w:top w:val="nil"/>
              <w:left w:val="nil"/>
              <w:bottom w:val="nil"/>
              <w:right w:val="nil"/>
            </w:tcBorders>
            <w:shd w:val="clear" w:color="auto" w:fill="auto"/>
            <w:noWrap/>
            <w:vAlign w:val="center"/>
            <w:hideMark/>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p>
        </w:tc>
      </w:tr>
      <w:tr w:rsidR="00ED00D9" w:rsidRPr="0051262F" w:rsidTr="00924A97">
        <w:trPr>
          <w:trHeight w:val="483"/>
        </w:trPr>
        <w:tc>
          <w:tcPr>
            <w:tcW w:w="1906" w:type="dxa"/>
            <w:tcBorders>
              <w:top w:val="nil"/>
              <w:left w:val="nil"/>
              <w:bottom w:val="single" w:sz="4" w:space="0" w:color="auto"/>
              <w:right w:val="nil"/>
            </w:tcBorders>
            <w:vAlign w:val="center"/>
          </w:tcPr>
          <w:p w:rsidR="00ED00D9" w:rsidRPr="0051262F" w:rsidRDefault="00ED00D9"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Women</w:t>
            </w:r>
          </w:p>
        </w:tc>
        <w:tc>
          <w:tcPr>
            <w:tcW w:w="1906" w:type="dxa"/>
            <w:tcBorders>
              <w:top w:val="nil"/>
              <w:left w:val="nil"/>
              <w:bottom w:val="single" w:sz="4" w:space="0" w:color="auto"/>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10739</w:t>
            </w:r>
          </w:p>
        </w:tc>
        <w:tc>
          <w:tcPr>
            <w:tcW w:w="1906" w:type="dxa"/>
            <w:tcBorders>
              <w:top w:val="nil"/>
              <w:left w:val="nil"/>
              <w:bottom w:val="single" w:sz="4" w:space="0" w:color="auto"/>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0.19</w:t>
            </w:r>
          </w:p>
        </w:tc>
        <w:tc>
          <w:tcPr>
            <w:tcW w:w="1906" w:type="dxa"/>
            <w:tcBorders>
              <w:top w:val="nil"/>
              <w:left w:val="nil"/>
              <w:bottom w:val="single" w:sz="4" w:space="0" w:color="auto"/>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w:t>
            </w:r>
          </w:p>
        </w:tc>
        <w:tc>
          <w:tcPr>
            <w:tcW w:w="1906" w:type="dxa"/>
            <w:tcBorders>
              <w:top w:val="nil"/>
              <w:left w:val="nil"/>
              <w:bottom w:val="single" w:sz="4" w:space="0" w:color="auto"/>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7</w:t>
            </w:r>
          </w:p>
        </w:tc>
        <w:tc>
          <w:tcPr>
            <w:tcW w:w="1906" w:type="dxa"/>
            <w:tcBorders>
              <w:top w:val="nil"/>
              <w:left w:val="nil"/>
              <w:bottom w:val="single" w:sz="4" w:space="0" w:color="auto"/>
              <w:right w:val="nil"/>
            </w:tcBorders>
            <w:vAlign w:val="center"/>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78</w:t>
            </w:r>
          </w:p>
        </w:tc>
        <w:tc>
          <w:tcPr>
            <w:tcW w:w="1906" w:type="dxa"/>
            <w:tcBorders>
              <w:top w:val="nil"/>
              <w:left w:val="nil"/>
              <w:bottom w:val="single" w:sz="4" w:space="0" w:color="auto"/>
              <w:right w:val="nil"/>
            </w:tcBorders>
            <w:shd w:val="clear" w:color="auto" w:fill="auto"/>
            <w:noWrap/>
            <w:vAlign w:val="center"/>
            <w:hideMark/>
          </w:tcPr>
          <w:p w:rsidR="00ED00D9" w:rsidRPr="0051262F" w:rsidRDefault="00ED00D9" w:rsidP="00B2582F">
            <w:pPr>
              <w:widowControl/>
              <w:snapToGrid w:val="0"/>
              <w:spacing w:line="360" w:lineRule="auto"/>
              <w:jc w:val="center"/>
              <w:rPr>
                <w:rFonts w:ascii="Book Antiqua" w:eastAsia="MS PGothic" w:hAnsi="Book Antiqua" w:cs="Times New Roman"/>
                <w:bCs/>
                <w:color w:val="000000"/>
                <w:kern w:val="0"/>
                <w:sz w:val="24"/>
                <w:szCs w:val="24"/>
              </w:rPr>
            </w:pPr>
          </w:p>
        </w:tc>
      </w:tr>
    </w:tbl>
    <w:p w:rsidR="0078531A" w:rsidRPr="0051262F" w:rsidRDefault="0078531A" w:rsidP="00AC3F98">
      <w:pPr>
        <w:snapToGrid w:val="0"/>
        <w:spacing w:line="360" w:lineRule="auto"/>
        <w:rPr>
          <w:rFonts w:ascii="Book Antiqua" w:hAnsi="Book Antiqua" w:cs="Times New Roman"/>
          <w:color w:val="000000"/>
          <w:sz w:val="24"/>
          <w:szCs w:val="24"/>
          <w:u w:val="single"/>
          <w:shd w:val="clear" w:color="auto" w:fill="FFFFFF"/>
        </w:rPr>
      </w:pPr>
    </w:p>
    <w:p w:rsidR="0078531A" w:rsidRPr="0051262F" w:rsidRDefault="0078531A" w:rsidP="00AC3F98">
      <w:pPr>
        <w:snapToGrid w:val="0"/>
        <w:spacing w:line="360" w:lineRule="auto"/>
        <w:rPr>
          <w:rFonts w:ascii="Book Antiqua" w:hAnsi="Book Antiqua" w:cs="Times New Roman"/>
          <w:color w:val="000000"/>
          <w:sz w:val="24"/>
          <w:szCs w:val="24"/>
          <w:u w:val="single"/>
          <w:shd w:val="clear" w:color="auto" w:fill="FFFFFF"/>
        </w:rPr>
      </w:pPr>
    </w:p>
    <w:p w:rsidR="0078531A" w:rsidRPr="0051262F" w:rsidRDefault="0078531A" w:rsidP="00AC3F98">
      <w:pPr>
        <w:snapToGrid w:val="0"/>
        <w:spacing w:line="360" w:lineRule="auto"/>
        <w:rPr>
          <w:rFonts w:ascii="Book Antiqua" w:hAnsi="Book Antiqua" w:cs="Times New Roman"/>
          <w:color w:val="000000"/>
          <w:sz w:val="24"/>
          <w:szCs w:val="24"/>
          <w:u w:val="single"/>
          <w:shd w:val="clear" w:color="auto" w:fill="FFFFFF"/>
        </w:rPr>
        <w:sectPr w:rsidR="0078531A" w:rsidRPr="0051262F" w:rsidSect="00AC490B">
          <w:footerReference w:type="default" r:id="rId13"/>
          <w:pgSz w:w="16838" w:h="11906" w:orient="landscape" w:code="9"/>
          <w:pgMar w:top="1701" w:right="1985" w:bottom="1701" w:left="1701" w:header="851" w:footer="992" w:gutter="0"/>
          <w:cols w:space="425"/>
          <w:docGrid w:type="linesAndChars" w:linePitch="360"/>
        </w:sectPr>
      </w:pPr>
    </w:p>
    <w:p w:rsidR="0078531A" w:rsidRPr="0051262F" w:rsidRDefault="00ED00D9" w:rsidP="00AC3F98">
      <w:pPr>
        <w:snapToGrid w:val="0"/>
        <w:spacing w:line="360" w:lineRule="auto"/>
        <w:rPr>
          <w:rFonts w:ascii="Book Antiqua" w:eastAsia="Simsun" w:hAnsi="Book Antiqua" w:cs="Times New Roman"/>
          <w:b/>
          <w:color w:val="000000"/>
          <w:sz w:val="24"/>
          <w:szCs w:val="24"/>
          <w:shd w:val="clear" w:color="auto" w:fill="FFFFFF"/>
          <w:lang w:eastAsia="zh-CN"/>
        </w:rPr>
      </w:pPr>
      <w:r w:rsidRPr="0051262F">
        <w:rPr>
          <w:rFonts w:ascii="Book Antiqua" w:hAnsi="Book Antiqua" w:cs="Times New Roman"/>
          <w:b/>
          <w:color w:val="000000"/>
          <w:sz w:val="24"/>
          <w:szCs w:val="24"/>
          <w:shd w:val="clear" w:color="auto" w:fill="FFFFFF"/>
        </w:rPr>
        <w:lastRenderedPageBreak/>
        <w:t>Table 4</w:t>
      </w:r>
      <w:r w:rsidRPr="0051262F">
        <w:rPr>
          <w:rFonts w:ascii="Book Antiqua" w:eastAsia="Simsun" w:hAnsi="Book Antiqua" w:cs="Times New Roman"/>
          <w:b/>
          <w:color w:val="000000"/>
          <w:sz w:val="24"/>
          <w:szCs w:val="24"/>
          <w:shd w:val="clear" w:color="auto" w:fill="FFFFFF"/>
          <w:lang w:eastAsia="zh-CN"/>
        </w:rPr>
        <w:t xml:space="preserve"> </w:t>
      </w:r>
      <w:r w:rsidR="0078531A" w:rsidRPr="0051262F">
        <w:rPr>
          <w:rFonts w:ascii="Book Antiqua" w:hAnsi="Book Antiqua" w:cs="Times New Roman"/>
          <w:b/>
          <w:color w:val="000000"/>
          <w:sz w:val="24"/>
          <w:szCs w:val="24"/>
          <w:shd w:val="clear" w:color="auto" w:fill="FFFFFF"/>
        </w:rPr>
        <w:t xml:space="preserve">Comparison </w:t>
      </w:r>
      <w:r w:rsidR="00372231" w:rsidRPr="0051262F">
        <w:rPr>
          <w:rFonts w:ascii="Book Antiqua" w:eastAsia="MS Mincho" w:hAnsi="Book Antiqua" w:cs="Times New Roman"/>
          <w:b/>
          <w:color w:val="000000"/>
          <w:sz w:val="24"/>
          <w:szCs w:val="24"/>
          <w:shd w:val="clear" w:color="auto" w:fill="FFFFFF"/>
        </w:rPr>
        <w:t xml:space="preserve">of </w:t>
      </w:r>
      <w:r w:rsidR="00EC0175" w:rsidRPr="00EC0175">
        <w:rPr>
          <w:rFonts w:ascii="Book Antiqua" w:hAnsi="Book Antiqua" w:cs="Times New Roman"/>
          <w:b/>
          <w:color w:val="000000"/>
          <w:sz w:val="24"/>
          <w:szCs w:val="24"/>
          <w:shd w:val="clear" w:color="auto" w:fill="FFFFFF"/>
        </w:rPr>
        <w:t xml:space="preserve">standardized mortality ratio </w:t>
      </w:r>
      <w:r w:rsidR="0078531A" w:rsidRPr="0051262F">
        <w:rPr>
          <w:rFonts w:ascii="Book Antiqua" w:hAnsi="Book Antiqua" w:cs="Times New Roman"/>
          <w:b/>
          <w:color w:val="000000"/>
          <w:sz w:val="24"/>
          <w:szCs w:val="24"/>
          <w:shd w:val="clear" w:color="auto" w:fill="FFFFFF"/>
        </w:rPr>
        <w:t>among the screening groups</w:t>
      </w:r>
    </w:p>
    <w:tbl>
      <w:tblPr>
        <w:tblW w:w="9265" w:type="dxa"/>
        <w:tblInd w:w="84" w:type="dxa"/>
        <w:tblCellMar>
          <w:left w:w="99" w:type="dxa"/>
          <w:right w:w="99" w:type="dxa"/>
        </w:tblCellMar>
        <w:tblLook w:val="04A0" w:firstRow="1" w:lastRow="0" w:firstColumn="1" w:lastColumn="0" w:noHBand="0" w:noVBand="1"/>
      </w:tblPr>
      <w:tblGrid>
        <w:gridCol w:w="1412"/>
        <w:gridCol w:w="2240"/>
        <w:gridCol w:w="1036"/>
        <w:gridCol w:w="1265"/>
        <w:gridCol w:w="1185"/>
        <w:gridCol w:w="1278"/>
        <w:gridCol w:w="1265"/>
        <w:gridCol w:w="1185"/>
        <w:gridCol w:w="1278"/>
      </w:tblGrid>
      <w:tr w:rsidR="0078531A" w:rsidRPr="0051262F" w:rsidTr="00107048">
        <w:trPr>
          <w:trHeight w:val="363"/>
        </w:trPr>
        <w:tc>
          <w:tcPr>
            <w:tcW w:w="1048" w:type="dxa"/>
            <w:tcBorders>
              <w:top w:val="single" w:sz="4" w:space="0" w:color="auto"/>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Reference population</w:t>
            </w:r>
          </w:p>
        </w:tc>
        <w:tc>
          <w:tcPr>
            <w:tcW w:w="963" w:type="dxa"/>
            <w:tcBorders>
              <w:top w:val="single" w:sz="4" w:space="0" w:color="auto"/>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Group</w:t>
            </w:r>
          </w:p>
        </w:tc>
        <w:tc>
          <w:tcPr>
            <w:tcW w:w="793" w:type="dxa"/>
            <w:tcBorders>
              <w:top w:val="single" w:sz="4" w:space="0" w:color="auto"/>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
                <w:bCs/>
                <w:color w:val="000000"/>
                <w:kern w:val="0"/>
                <w:sz w:val="24"/>
                <w:szCs w:val="24"/>
              </w:rPr>
            </w:pPr>
          </w:p>
        </w:tc>
        <w:tc>
          <w:tcPr>
            <w:tcW w:w="1077" w:type="dxa"/>
            <w:tcBorders>
              <w:top w:val="single" w:sz="4" w:space="0" w:color="auto"/>
              <w:left w:val="nil"/>
              <w:bottom w:val="single" w:sz="4" w:space="0" w:color="auto"/>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Gastric cancer death</w:t>
            </w:r>
            <w:r w:rsidR="00372231" w:rsidRPr="0051262F">
              <w:rPr>
                <w:rFonts w:ascii="Book Antiqua" w:eastAsia="MS PGothic" w:hAnsi="Book Antiqua" w:cs="Times New Roman"/>
                <w:b/>
                <w:bCs/>
                <w:color w:val="000000"/>
                <w:kern w:val="0"/>
                <w:sz w:val="24"/>
                <w:szCs w:val="24"/>
              </w:rPr>
              <w:t>s</w:t>
            </w:r>
          </w:p>
        </w:tc>
        <w:tc>
          <w:tcPr>
            <w:tcW w:w="1077" w:type="dxa"/>
            <w:tcBorders>
              <w:top w:val="single" w:sz="4" w:space="0" w:color="auto"/>
              <w:left w:val="nil"/>
              <w:bottom w:val="single" w:sz="4" w:space="0" w:color="auto"/>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
                <w:bCs/>
                <w:color w:val="000000"/>
                <w:kern w:val="0"/>
                <w:sz w:val="24"/>
                <w:szCs w:val="24"/>
              </w:rPr>
            </w:pPr>
          </w:p>
        </w:tc>
        <w:tc>
          <w:tcPr>
            <w:tcW w:w="1077" w:type="dxa"/>
            <w:tcBorders>
              <w:top w:val="single" w:sz="4" w:space="0" w:color="auto"/>
              <w:left w:val="nil"/>
              <w:bottom w:val="single" w:sz="4" w:space="0" w:color="auto"/>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
                <w:bCs/>
                <w:color w:val="000000"/>
                <w:kern w:val="0"/>
                <w:sz w:val="24"/>
                <w:szCs w:val="24"/>
              </w:rPr>
            </w:pPr>
          </w:p>
        </w:tc>
        <w:tc>
          <w:tcPr>
            <w:tcW w:w="2153" w:type="dxa"/>
            <w:gridSpan w:val="2"/>
            <w:tcBorders>
              <w:top w:val="single" w:sz="4" w:space="0" w:color="auto"/>
              <w:left w:val="nil"/>
              <w:bottom w:val="single" w:sz="4" w:space="0" w:color="auto"/>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All cancer death</w:t>
            </w:r>
            <w:r w:rsidR="00372231" w:rsidRPr="0051262F">
              <w:rPr>
                <w:rFonts w:ascii="Book Antiqua" w:eastAsia="MS PGothic" w:hAnsi="Book Antiqua" w:cs="Times New Roman"/>
                <w:b/>
                <w:bCs/>
                <w:color w:val="000000"/>
                <w:kern w:val="0"/>
                <w:sz w:val="24"/>
                <w:szCs w:val="24"/>
              </w:rPr>
              <w:t>s</w:t>
            </w:r>
            <w:r w:rsidRPr="0051262F">
              <w:rPr>
                <w:rFonts w:ascii="Book Antiqua" w:eastAsia="MS PGothic" w:hAnsi="Book Antiqua" w:cs="Times New Roman"/>
                <w:b/>
                <w:bCs/>
                <w:color w:val="000000"/>
                <w:kern w:val="0"/>
                <w:sz w:val="24"/>
                <w:szCs w:val="24"/>
              </w:rPr>
              <w:t xml:space="preserve"> except gastric cancer death</w:t>
            </w:r>
            <w:r w:rsidR="00372231" w:rsidRPr="0051262F">
              <w:rPr>
                <w:rFonts w:ascii="Book Antiqua" w:eastAsia="MS PGothic" w:hAnsi="Book Antiqua" w:cs="Times New Roman"/>
                <w:b/>
                <w:bCs/>
                <w:color w:val="000000"/>
                <w:kern w:val="0"/>
                <w:sz w:val="24"/>
                <w:szCs w:val="24"/>
              </w:rPr>
              <w:t>s</w:t>
            </w:r>
          </w:p>
        </w:tc>
        <w:tc>
          <w:tcPr>
            <w:tcW w:w="1077" w:type="dxa"/>
            <w:tcBorders>
              <w:top w:val="single" w:sz="4" w:space="0" w:color="auto"/>
              <w:left w:val="nil"/>
              <w:bottom w:val="single" w:sz="4" w:space="0" w:color="auto"/>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
                <w:bCs/>
                <w:color w:val="000000"/>
                <w:kern w:val="0"/>
                <w:sz w:val="24"/>
                <w:szCs w:val="24"/>
              </w:rPr>
            </w:pPr>
          </w:p>
        </w:tc>
      </w:tr>
      <w:tr w:rsidR="0078531A" w:rsidRPr="0051262F" w:rsidTr="00107048">
        <w:trPr>
          <w:trHeight w:val="363"/>
        </w:trPr>
        <w:tc>
          <w:tcPr>
            <w:tcW w:w="1048" w:type="dxa"/>
            <w:tcBorders>
              <w:top w:val="nil"/>
              <w:left w:val="nil"/>
              <w:bottom w:val="single" w:sz="4" w:space="0" w:color="auto"/>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 xml:space="preserve">　</w:t>
            </w: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Observed number</w:t>
            </w:r>
          </w:p>
        </w:tc>
        <w:tc>
          <w:tcPr>
            <w:tcW w:w="1077" w:type="dxa"/>
            <w:tcBorders>
              <w:top w:val="nil"/>
              <w:left w:val="nil"/>
              <w:bottom w:val="single" w:sz="4" w:space="0" w:color="auto"/>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Expected number</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SMR (95%CI)</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Observed number</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Expected number</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
                <w:bCs/>
                <w:color w:val="000000"/>
                <w:kern w:val="0"/>
                <w:sz w:val="24"/>
                <w:szCs w:val="24"/>
              </w:rPr>
            </w:pPr>
            <w:r w:rsidRPr="0051262F">
              <w:rPr>
                <w:rFonts w:ascii="Book Antiqua" w:eastAsia="MS PGothic" w:hAnsi="Book Antiqua" w:cs="Times New Roman"/>
                <w:b/>
                <w:bCs/>
                <w:color w:val="000000"/>
                <w:kern w:val="0"/>
                <w:sz w:val="24"/>
                <w:szCs w:val="24"/>
              </w:rPr>
              <w:t>SMR (95%CI)</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372231"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 xml:space="preserve">Niigata </w:t>
            </w:r>
            <w:r w:rsidR="00F12F68" w:rsidRPr="0051262F">
              <w:rPr>
                <w:rFonts w:ascii="Book Antiqua" w:eastAsia="MS PGothic" w:hAnsi="Book Antiqua" w:cs="Times New Roman"/>
                <w:bCs/>
                <w:color w:val="000000"/>
                <w:kern w:val="0"/>
                <w:sz w:val="24"/>
                <w:szCs w:val="24"/>
              </w:rPr>
              <w:t>city</w:t>
            </w:r>
          </w:p>
        </w:tc>
        <w:tc>
          <w:tcPr>
            <w:tcW w:w="963" w:type="dxa"/>
            <w:tcBorders>
              <w:top w:val="single" w:sz="4" w:space="0" w:color="auto"/>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Endoscopy</w:t>
            </w:r>
          </w:p>
        </w:tc>
        <w:tc>
          <w:tcPr>
            <w:tcW w:w="793" w:type="dxa"/>
            <w:tcBorders>
              <w:top w:val="single" w:sz="4" w:space="0" w:color="auto"/>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Total</w:t>
            </w:r>
          </w:p>
        </w:tc>
        <w:tc>
          <w:tcPr>
            <w:tcW w:w="1077" w:type="dxa"/>
            <w:tcBorders>
              <w:top w:val="single" w:sz="4" w:space="0" w:color="auto"/>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24</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56</w:t>
            </w:r>
          </w:p>
        </w:tc>
        <w:tc>
          <w:tcPr>
            <w:tcW w:w="1077" w:type="dxa"/>
            <w:tcBorders>
              <w:top w:val="single" w:sz="4" w:space="0" w:color="auto"/>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0.43</w:t>
            </w:r>
          </w:p>
        </w:tc>
        <w:tc>
          <w:tcPr>
            <w:tcW w:w="1088" w:type="dxa"/>
            <w:tcBorders>
              <w:top w:val="single" w:sz="4" w:space="0" w:color="auto"/>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216</w:t>
            </w:r>
          </w:p>
        </w:tc>
        <w:tc>
          <w:tcPr>
            <w:tcW w:w="1065" w:type="dxa"/>
            <w:tcBorders>
              <w:top w:val="single" w:sz="4" w:space="0" w:color="auto"/>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349</w:t>
            </w:r>
          </w:p>
        </w:tc>
        <w:tc>
          <w:tcPr>
            <w:tcW w:w="1077" w:type="dxa"/>
            <w:tcBorders>
              <w:top w:val="single" w:sz="4" w:space="0" w:color="auto"/>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0.62</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(0.30-0.57)</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(0.57-0.67)</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Men</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18</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37</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0.49</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154</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220</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0.70</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(0.32-0.66)</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(0.64-0.76)</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Women</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6</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20</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0.31</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62</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129</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0.48</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(0.12-0.54)</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(0.39-0.57)</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Regular radiography</w:t>
            </w: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Total</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43</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63</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0.68</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266</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393</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0.68</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(0.55-0.79)</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(0.63-0.73)</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Men</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29</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40</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0.72</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173</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244</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0.71</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(0.56-0.85)</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(0.65-0.77)</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Women</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14</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23</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0.62</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93</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149</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0.62</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(0.39-0.80)</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(0.53-0.70)</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Photofluorography</w:t>
            </w: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Total</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38</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45</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0.85</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208</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281</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0.74</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(0.71-0.94)</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(0.68-0.79)</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Men</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31</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27</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1.13</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130</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169</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0.77</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(1.04-1.43)</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(0.70-0.83)</w:t>
            </w:r>
          </w:p>
        </w:tc>
      </w:tr>
      <w:tr w:rsidR="0078531A" w:rsidRPr="0051262F" w:rsidTr="00B2582F">
        <w:trPr>
          <w:trHeight w:val="363"/>
        </w:trPr>
        <w:tc>
          <w:tcPr>
            <w:tcW w:w="1048" w:type="dxa"/>
            <w:tcBorders>
              <w:top w:val="nil"/>
              <w:left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Women</w:t>
            </w:r>
          </w:p>
        </w:tc>
        <w:tc>
          <w:tcPr>
            <w:tcW w:w="1077"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7</w:t>
            </w:r>
          </w:p>
        </w:tc>
        <w:tc>
          <w:tcPr>
            <w:tcW w:w="1077"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17</w:t>
            </w:r>
          </w:p>
        </w:tc>
        <w:tc>
          <w:tcPr>
            <w:tcW w:w="1077"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0.41</w:t>
            </w:r>
          </w:p>
        </w:tc>
        <w:tc>
          <w:tcPr>
            <w:tcW w:w="1088"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78</w:t>
            </w:r>
          </w:p>
        </w:tc>
        <w:tc>
          <w:tcPr>
            <w:tcW w:w="1065"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112</w:t>
            </w:r>
          </w:p>
        </w:tc>
        <w:tc>
          <w:tcPr>
            <w:tcW w:w="1077"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0.69</w:t>
            </w:r>
          </w:p>
        </w:tc>
      </w:tr>
      <w:tr w:rsidR="0078531A" w:rsidRPr="0051262F" w:rsidTr="00B2582F">
        <w:trPr>
          <w:trHeight w:val="287"/>
        </w:trPr>
        <w:tc>
          <w:tcPr>
            <w:tcW w:w="1048" w:type="dxa"/>
            <w:tcBorders>
              <w:top w:val="nil"/>
              <w:left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 xml:space="preserve">　</w:t>
            </w:r>
          </w:p>
        </w:tc>
        <w:tc>
          <w:tcPr>
            <w:tcW w:w="963"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(0.18-0.67)</w:t>
            </w:r>
          </w:p>
        </w:tc>
        <w:tc>
          <w:tcPr>
            <w:tcW w:w="1088"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(0.59-0.77)</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Niigata prefecture</w:t>
            </w: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Endoscopy</w:t>
            </w: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Total</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24</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58</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0.41</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216</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329</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0.66</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(0.29-0.55)</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(0.61-0.71)</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Men</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18</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39</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0.47</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154</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204</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0.75</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(0.30-0.63)</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(0.68-0.81)</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Women</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6</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20</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0.30</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62</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125</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0.50</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(0.12-0.54)</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(0.41-0.59)</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Regular radiography</w:t>
            </w: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Total</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43</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66</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0.66</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266</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371</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0.72</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(0.52-0.76)</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(0.67-0.76)</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Men</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29</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43</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0.68</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173</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227</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0.76</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(0.44-0.75)</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(0.70-0.82)</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Women</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14</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23</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0.61</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93</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144</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0.64</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(0.39-0.80)</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(0.56-0.72)</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Photofluorography</w:t>
            </w: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Total</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38</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46</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0.83</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208</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264</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0.79</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(0.69-0.92)</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(0.74-0.84)</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Men</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31</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29</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1.08</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130</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157</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0.83</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(1.01-1.27)</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(0.76-0.88)</w:t>
            </w:r>
          </w:p>
        </w:tc>
      </w:tr>
      <w:tr w:rsidR="0078531A" w:rsidRPr="0051262F" w:rsidTr="00B2582F">
        <w:trPr>
          <w:trHeight w:val="363"/>
        </w:trPr>
        <w:tc>
          <w:tcPr>
            <w:tcW w:w="1048" w:type="dxa"/>
            <w:tcBorders>
              <w:top w:val="nil"/>
              <w:left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Women</w:t>
            </w:r>
          </w:p>
        </w:tc>
        <w:tc>
          <w:tcPr>
            <w:tcW w:w="1077"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7</w:t>
            </w:r>
          </w:p>
        </w:tc>
        <w:tc>
          <w:tcPr>
            <w:tcW w:w="1077"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17</w:t>
            </w:r>
          </w:p>
        </w:tc>
        <w:tc>
          <w:tcPr>
            <w:tcW w:w="1077"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0.41</w:t>
            </w:r>
          </w:p>
        </w:tc>
        <w:tc>
          <w:tcPr>
            <w:tcW w:w="1088"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78</w:t>
            </w:r>
          </w:p>
        </w:tc>
        <w:tc>
          <w:tcPr>
            <w:tcW w:w="1065"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108</w:t>
            </w:r>
          </w:p>
        </w:tc>
        <w:tc>
          <w:tcPr>
            <w:tcW w:w="1077"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0.72</w:t>
            </w:r>
          </w:p>
        </w:tc>
      </w:tr>
      <w:tr w:rsidR="0078531A" w:rsidRPr="0051262F" w:rsidTr="00B2582F">
        <w:trPr>
          <w:trHeight w:val="287"/>
        </w:trPr>
        <w:tc>
          <w:tcPr>
            <w:tcW w:w="1048" w:type="dxa"/>
            <w:tcBorders>
              <w:top w:val="nil"/>
              <w:left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 xml:space="preserve">　</w:t>
            </w:r>
          </w:p>
        </w:tc>
        <w:tc>
          <w:tcPr>
            <w:tcW w:w="963"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(0.18-0.67)</w:t>
            </w:r>
          </w:p>
        </w:tc>
        <w:tc>
          <w:tcPr>
            <w:tcW w:w="1088"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(0.63-0.80)</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Japan</w:t>
            </w: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Endoscopy</w:t>
            </w: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Total</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24</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54</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0.45</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216</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357</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0.60</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(0.31-0.59)</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(0.55-0.65)</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Men</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18</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36</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0.50</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154</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214</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0.72</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(0.33-0.67)</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(0.65-0.78)</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Women</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6</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18</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0.34</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62</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143</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0.43</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(0.13-0.59)</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(0.34-0.51)</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Regular radiography</w:t>
            </w: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Total</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43</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60</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0.71</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266</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403</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0.66</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(0.59-0.83)</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(0.61-0.71)</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Men</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29</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40</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0.73</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173</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238</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0.73</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(0.56-0.85)</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(0.67-0.79)</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Women</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14</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21</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0.68</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93</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165</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0.56</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(0.43-0.85)</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(0.48-0.63)</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Photofluorography</w:t>
            </w: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Total</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38</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42</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0.90</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208</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287</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0.73</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(0.77-0.97)</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(0.68-0.78)</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Men</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31</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27</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1.15</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130</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164</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0.79</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(1.04-1.43)</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(0.72-0.85)</w:t>
            </w:r>
          </w:p>
        </w:tc>
      </w:tr>
      <w:tr w:rsidR="0078531A" w:rsidRPr="0051262F" w:rsidTr="00107048">
        <w:trPr>
          <w:trHeight w:val="363"/>
        </w:trPr>
        <w:tc>
          <w:tcPr>
            <w:tcW w:w="1048" w:type="dxa"/>
            <w:tcBorders>
              <w:top w:val="nil"/>
              <w:left w:val="nil"/>
              <w:bottom w:val="nil"/>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p>
        </w:tc>
        <w:tc>
          <w:tcPr>
            <w:tcW w:w="96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Women</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7</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15</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0.46</w:t>
            </w:r>
          </w:p>
        </w:tc>
        <w:tc>
          <w:tcPr>
            <w:tcW w:w="1088"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78</w:t>
            </w:r>
          </w:p>
        </w:tc>
        <w:tc>
          <w:tcPr>
            <w:tcW w:w="1065"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123</w:t>
            </w:r>
          </w:p>
        </w:tc>
        <w:tc>
          <w:tcPr>
            <w:tcW w:w="1077" w:type="dxa"/>
            <w:tcBorders>
              <w:top w:val="nil"/>
              <w:left w:val="nil"/>
              <w:bottom w:val="nil"/>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0.64</w:t>
            </w:r>
          </w:p>
        </w:tc>
      </w:tr>
      <w:tr w:rsidR="0078531A" w:rsidRPr="0051262F" w:rsidTr="00107048">
        <w:trPr>
          <w:trHeight w:val="287"/>
        </w:trPr>
        <w:tc>
          <w:tcPr>
            <w:tcW w:w="1048" w:type="dxa"/>
            <w:tcBorders>
              <w:top w:val="nil"/>
              <w:left w:val="nil"/>
              <w:bottom w:val="single" w:sz="4" w:space="0" w:color="auto"/>
              <w:right w:val="nil"/>
            </w:tcBorders>
            <w:shd w:val="clear" w:color="auto" w:fill="auto"/>
            <w:noWrap/>
            <w:vAlign w:val="center"/>
            <w:hideMark/>
          </w:tcPr>
          <w:p w:rsidR="0078531A" w:rsidRPr="0051262F" w:rsidRDefault="0078531A" w:rsidP="00AC3F98">
            <w:pPr>
              <w:widowControl/>
              <w:snapToGrid w:val="0"/>
              <w:spacing w:line="360" w:lineRule="auto"/>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 xml:space="preserve">　</w:t>
            </w:r>
          </w:p>
        </w:tc>
        <w:tc>
          <w:tcPr>
            <w:tcW w:w="963" w:type="dxa"/>
            <w:tcBorders>
              <w:top w:val="nil"/>
              <w:left w:val="nil"/>
              <w:bottom w:val="single" w:sz="4" w:space="0" w:color="auto"/>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793" w:type="dxa"/>
            <w:tcBorders>
              <w:top w:val="nil"/>
              <w:left w:val="nil"/>
              <w:bottom w:val="single" w:sz="4" w:space="0" w:color="auto"/>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single" w:sz="4" w:space="0" w:color="auto"/>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single" w:sz="4" w:space="0" w:color="auto"/>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single" w:sz="4" w:space="0" w:color="auto"/>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(0.21-0.73)</w:t>
            </w:r>
          </w:p>
        </w:tc>
        <w:tc>
          <w:tcPr>
            <w:tcW w:w="1088" w:type="dxa"/>
            <w:tcBorders>
              <w:top w:val="nil"/>
              <w:left w:val="nil"/>
              <w:bottom w:val="single" w:sz="4" w:space="0" w:color="auto"/>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65" w:type="dxa"/>
            <w:tcBorders>
              <w:top w:val="nil"/>
              <w:left w:val="nil"/>
              <w:bottom w:val="single" w:sz="4" w:space="0" w:color="auto"/>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p>
        </w:tc>
        <w:tc>
          <w:tcPr>
            <w:tcW w:w="1077" w:type="dxa"/>
            <w:tcBorders>
              <w:top w:val="nil"/>
              <w:left w:val="nil"/>
              <w:bottom w:val="single" w:sz="4" w:space="0" w:color="auto"/>
              <w:right w:val="nil"/>
            </w:tcBorders>
            <w:shd w:val="clear" w:color="auto" w:fill="auto"/>
            <w:noWrap/>
            <w:vAlign w:val="center"/>
            <w:hideMark/>
          </w:tcPr>
          <w:p w:rsidR="0078531A" w:rsidRPr="0051262F" w:rsidRDefault="0078531A" w:rsidP="00B2582F">
            <w:pPr>
              <w:widowControl/>
              <w:snapToGrid w:val="0"/>
              <w:spacing w:line="360" w:lineRule="auto"/>
              <w:jc w:val="center"/>
              <w:rPr>
                <w:rFonts w:ascii="Book Antiqua" w:eastAsia="MS PGothic" w:hAnsi="Book Antiqua" w:cs="Times New Roman"/>
                <w:bCs/>
                <w:color w:val="000000"/>
                <w:kern w:val="0"/>
                <w:sz w:val="24"/>
                <w:szCs w:val="24"/>
              </w:rPr>
            </w:pPr>
            <w:r w:rsidRPr="0051262F">
              <w:rPr>
                <w:rFonts w:ascii="Book Antiqua" w:eastAsia="MS PGothic" w:hAnsi="Book Antiqua" w:cs="Times New Roman"/>
                <w:bCs/>
                <w:color w:val="000000"/>
                <w:kern w:val="0"/>
                <w:sz w:val="24"/>
                <w:szCs w:val="24"/>
              </w:rPr>
              <w:t>(0.53-0.71)</w:t>
            </w:r>
          </w:p>
        </w:tc>
      </w:tr>
    </w:tbl>
    <w:p w:rsidR="0078531A" w:rsidRPr="00B2582F" w:rsidRDefault="0078531A" w:rsidP="00AC3F98">
      <w:pPr>
        <w:snapToGrid w:val="0"/>
        <w:spacing w:line="360" w:lineRule="auto"/>
        <w:rPr>
          <w:rFonts w:ascii="Book Antiqua" w:eastAsia="MS Mincho" w:hAnsi="Book Antiqua" w:cs="Times New Roman"/>
          <w:color w:val="000000"/>
          <w:sz w:val="24"/>
          <w:szCs w:val="24"/>
          <w:shd w:val="clear" w:color="auto" w:fill="FFFFFF"/>
          <w:lang w:eastAsia="zh-CN"/>
        </w:rPr>
      </w:pPr>
      <w:r w:rsidRPr="00B2582F">
        <w:rPr>
          <w:rFonts w:ascii="Book Antiqua" w:hAnsi="Book Antiqua" w:cs="Times New Roman"/>
          <w:color w:val="000000"/>
          <w:sz w:val="24"/>
          <w:szCs w:val="24"/>
          <w:shd w:val="clear" w:color="auto" w:fill="FFFFFF"/>
        </w:rPr>
        <w:t xml:space="preserve"> SMR:</w:t>
      </w:r>
      <w:r w:rsidRPr="00B2582F">
        <w:rPr>
          <w:rFonts w:ascii="Book Antiqua" w:hAnsi="Book Antiqua" w:cs="Times New Roman"/>
          <w:sz w:val="24"/>
          <w:szCs w:val="24"/>
        </w:rPr>
        <w:t xml:space="preserve"> </w:t>
      </w:r>
      <w:r w:rsidR="005F4EAD" w:rsidRPr="00B2582F">
        <w:rPr>
          <w:rFonts w:ascii="Book Antiqua" w:hAnsi="Book Antiqua" w:cs="Times New Roman"/>
          <w:sz w:val="24"/>
          <w:szCs w:val="24"/>
        </w:rPr>
        <w:t>S</w:t>
      </w:r>
      <w:r w:rsidRPr="00B2582F">
        <w:rPr>
          <w:rFonts w:ascii="Book Antiqua" w:hAnsi="Book Antiqua" w:cs="Times New Roman"/>
          <w:sz w:val="24"/>
          <w:szCs w:val="24"/>
        </w:rPr>
        <w:t>tandardized mortality ratio</w:t>
      </w:r>
      <w:r w:rsidR="00B2582F">
        <w:rPr>
          <w:rFonts w:ascii="Book Antiqua" w:hAnsi="Book Antiqua" w:cs="Times New Roman" w:hint="eastAsia"/>
          <w:sz w:val="24"/>
          <w:szCs w:val="24"/>
          <w:lang w:eastAsia="zh-CN"/>
        </w:rPr>
        <w:t>.</w:t>
      </w:r>
    </w:p>
    <w:p w:rsidR="00170830" w:rsidRPr="0051262F" w:rsidRDefault="00170830" w:rsidP="00AC3F98">
      <w:pPr>
        <w:pStyle w:val="rprtbody1"/>
        <w:shd w:val="clear" w:color="auto" w:fill="FFFFFF"/>
        <w:snapToGrid w:val="0"/>
        <w:spacing w:before="0" w:after="0" w:line="360" w:lineRule="auto"/>
        <w:jc w:val="both"/>
        <w:rPr>
          <w:rFonts w:ascii="Book Antiqua" w:hAnsi="Book Antiqua" w:cs="Times New Roman"/>
          <w:b/>
          <w:sz w:val="24"/>
          <w:szCs w:val="24"/>
        </w:rPr>
      </w:pPr>
    </w:p>
    <w:sectPr w:rsidR="00170830" w:rsidRPr="0051262F" w:rsidSect="007A7E91">
      <w:pgSz w:w="16838" w:h="11906" w:orient="landscape" w:code="9"/>
      <w:pgMar w:top="1701" w:right="1701" w:bottom="1701" w:left="1985" w:header="851" w:footer="992" w:gutter="0"/>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1A1B73" w15:done="0"/>
  <w15:commentEx w15:paraId="12382F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335" w:rsidRDefault="003F4335" w:rsidP="00C555CE">
      <w:r>
        <w:separator/>
      </w:r>
    </w:p>
  </w:endnote>
  <w:endnote w:type="continuationSeparator" w:id="0">
    <w:p w:rsidR="003F4335" w:rsidRDefault="003F4335" w:rsidP="00C5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Times New Roman"/>
    <w:panose1 w:val="02010600030101010101"/>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dvOT1ef757c0">
    <w:altName w:val="Arial Unicode MS"/>
    <w:charset w:val="86"/>
    <w:family w:val="auto"/>
    <w:pitch w:val="default"/>
    <w:sig w:usb0="00000000" w:usb1="080E0000" w:usb2="00000010" w:usb3="00000000" w:csb0="00040000"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809263"/>
      <w:docPartObj>
        <w:docPartGallery w:val="Page Numbers (Bottom of Page)"/>
        <w:docPartUnique/>
      </w:docPartObj>
    </w:sdtPr>
    <w:sdtEndPr/>
    <w:sdtContent>
      <w:p w:rsidR="005665D3" w:rsidRDefault="005665D3">
        <w:pPr>
          <w:pStyle w:val="a6"/>
          <w:jc w:val="right"/>
        </w:pPr>
        <w:r>
          <w:fldChar w:fldCharType="begin"/>
        </w:r>
        <w:r>
          <w:instrText>PAGE   \* MERGEFORMAT</w:instrText>
        </w:r>
        <w:r>
          <w:fldChar w:fldCharType="separate"/>
        </w:r>
        <w:r w:rsidR="00877652" w:rsidRPr="00877652">
          <w:rPr>
            <w:noProof/>
            <w:lang w:val="ja-JP"/>
          </w:rPr>
          <w:t>18</w:t>
        </w:r>
        <w:r>
          <w:rPr>
            <w:noProof/>
            <w:lang w:val="ja-JP"/>
          </w:rPr>
          <w:fldChar w:fldCharType="end"/>
        </w:r>
      </w:p>
    </w:sdtContent>
  </w:sdt>
  <w:p w:rsidR="005665D3" w:rsidRDefault="005665D3">
    <w:pPr>
      <w:pStyle w:val="a6"/>
    </w:pPr>
  </w:p>
  <w:p w:rsidR="005665D3" w:rsidRDefault="005665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56479"/>
      <w:docPartObj>
        <w:docPartGallery w:val="Page Numbers (Bottom of Page)"/>
        <w:docPartUnique/>
      </w:docPartObj>
    </w:sdtPr>
    <w:sdtEndPr/>
    <w:sdtContent>
      <w:p w:rsidR="005665D3" w:rsidRDefault="005665D3">
        <w:pPr>
          <w:pStyle w:val="a6"/>
          <w:jc w:val="right"/>
        </w:pPr>
        <w:r>
          <w:fldChar w:fldCharType="begin"/>
        </w:r>
        <w:r>
          <w:instrText>PAGE   \* MERGEFORMAT</w:instrText>
        </w:r>
        <w:r>
          <w:fldChar w:fldCharType="separate"/>
        </w:r>
        <w:r w:rsidR="00877652" w:rsidRPr="00877652">
          <w:rPr>
            <w:noProof/>
            <w:lang w:val="ja-JP"/>
          </w:rPr>
          <w:t>25</w:t>
        </w:r>
        <w:r>
          <w:rPr>
            <w:noProof/>
            <w:lang w:val="ja-JP"/>
          </w:rPr>
          <w:fldChar w:fldCharType="end"/>
        </w:r>
      </w:p>
    </w:sdtContent>
  </w:sdt>
  <w:p w:rsidR="005665D3" w:rsidRDefault="005665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335" w:rsidRDefault="003F4335" w:rsidP="00C555CE">
      <w:r>
        <w:separator/>
      </w:r>
    </w:p>
  </w:footnote>
  <w:footnote w:type="continuationSeparator" w:id="0">
    <w:p w:rsidR="003F4335" w:rsidRDefault="003F4335" w:rsidP="00C55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3C9A"/>
    <w:multiLevelType w:val="hybridMultilevel"/>
    <w:tmpl w:val="5E88F12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527FF5"/>
    <w:multiLevelType w:val="hybridMultilevel"/>
    <w:tmpl w:val="92400958"/>
    <w:lvl w:ilvl="0" w:tplc="5D864BA6">
      <w:start w:val="4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303B23"/>
    <w:multiLevelType w:val="hybridMultilevel"/>
    <w:tmpl w:val="BBCACD50"/>
    <w:lvl w:ilvl="0" w:tplc="30F4695E">
      <w:start w:val="1"/>
      <w:numFmt w:val="bullet"/>
      <w:lvlText w:val=""/>
      <w:lvlJc w:val="left"/>
      <w:pPr>
        <w:tabs>
          <w:tab w:val="num" w:pos="720"/>
        </w:tabs>
        <w:ind w:left="720" w:hanging="360"/>
      </w:pPr>
      <w:rPr>
        <w:rFonts w:ascii="Wingdings 3" w:hAnsi="Wingdings 3" w:hint="default"/>
      </w:rPr>
    </w:lvl>
    <w:lvl w:ilvl="1" w:tplc="A95E264C" w:tentative="1">
      <w:start w:val="1"/>
      <w:numFmt w:val="bullet"/>
      <w:lvlText w:val=""/>
      <w:lvlJc w:val="left"/>
      <w:pPr>
        <w:tabs>
          <w:tab w:val="num" w:pos="1440"/>
        </w:tabs>
        <w:ind w:left="1440" w:hanging="360"/>
      </w:pPr>
      <w:rPr>
        <w:rFonts w:ascii="Wingdings 3" w:hAnsi="Wingdings 3" w:hint="default"/>
      </w:rPr>
    </w:lvl>
    <w:lvl w:ilvl="2" w:tplc="AD2AD24E" w:tentative="1">
      <w:start w:val="1"/>
      <w:numFmt w:val="bullet"/>
      <w:lvlText w:val=""/>
      <w:lvlJc w:val="left"/>
      <w:pPr>
        <w:tabs>
          <w:tab w:val="num" w:pos="2160"/>
        </w:tabs>
        <w:ind w:left="2160" w:hanging="360"/>
      </w:pPr>
      <w:rPr>
        <w:rFonts w:ascii="Wingdings 3" w:hAnsi="Wingdings 3" w:hint="default"/>
      </w:rPr>
    </w:lvl>
    <w:lvl w:ilvl="3" w:tplc="95684D92" w:tentative="1">
      <w:start w:val="1"/>
      <w:numFmt w:val="bullet"/>
      <w:lvlText w:val=""/>
      <w:lvlJc w:val="left"/>
      <w:pPr>
        <w:tabs>
          <w:tab w:val="num" w:pos="2880"/>
        </w:tabs>
        <w:ind w:left="2880" w:hanging="360"/>
      </w:pPr>
      <w:rPr>
        <w:rFonts w:ascii="Wingdings 3" w:hAnsi="Wingdings 3" w:hint="default"/>
      </w:rPr>
    </w:lvl>
    <w:lvl w:ilvl="4" w:tplc="570CE83A" w:tentative="1">
      <w:start w:val="1"/>
      <w:numFmt w:val="bullet"/>
      <w:lvlText w:val=""/>
      <w:lvlJc w:val="left"/>
      <w:pPr>
        <w:tabs>
          <w:tab w:val="num" w:pos="3600"/>
        </w:tabs>
        <w:ind w:left="3600" w:hanging="360"/>
      </w:pPr>
      <w:rPr>
        <w:rFonts w:ascii="Wingdings 3" w:hAnsi="Wingdings 3" w:hint="default"/>
      </w:rPr>
    </w:lvl>
    <w:lvl w:ilvl="5" w:tplc="B90EEC94" w:tentative="1">
      <w:start w:val="1"/>
      <w:numFmt w:val="bullet"/>
      <w:lvlText w:val=""/>
      <w:lvlJc w:val="left"/>
      <w:pPr>
        <w:tabs>
          <w:tab w:val="num" w:pos="4320"/>
        </w:tabs>
        <w:ind w:left="4320" w:hanging="360"/>
      </w:pPr>
      <w:rPr>
        <w:rFonts w:ascii="Wingdings 3" w:hAnsi="Wingdings 3" w:hint="default"/>
      </w:rPr>
    </w:lvl>
    <w:lvl w:ilvl="6" w:tplc="B36CA940" w:tentative="1">
      <w:start w:val="1"/>
      <w:numFmt w:val="bullet"/>
      <w:lvlText w:val=""/>
      <w:lvlJc w:val="left"/>
      <w:pPr>
        <w:tabs>
          <w:tab w:val="num" w:pos="5040"/>
        </w:tabs>
        <w:ind w:left="5040" w:hanging="360"/>
      </w:pPr>
      <w:rPr>
        <w:rFonts w:ascii="Wingdings 3" w:hAnsi="Wingdings 3" w:hint="default"/>
      </w:rPr>
    </w:lvl>
    <w:lvl w:ilvl="7" w:tplc="91C81F50" w:tentative="1">
      <w:start w:val="1"/>
      <w:numFmt w:val="bullet"/>
      <w:lvlText w:val=""/>
      <w:lvlJc w:val="left"/>
      <w:pPr>
        <w:tabs>
          <w:tab w:val="num" w:pos="5760"/>
        </w:tabs>
        <w:ind w:left="5760" w:hanging="360"/>
      </w:pPr>
      <w:rPr>
        <w:rFonts w:ascii="Wingdings 3" w:hAnsi="Wingdings 3" w:hint="default"/>
      </w:rPr>
    </w:lvl>
    <w:lvl w:ilvl="8" w:tplc="AABC975E" w:tentative="1">
      <w:start w:val="1"/>
      <w:numFmt w:val="bullet"/>
      <w:lvlText w:val=""/>
      <w:lvlJc w:val="left"/>
      <w:pPr>
        <w:tabs>
          <w:tab w:val="num" w:pos="6480"/>
        </w:tabs>
        <w:ind w:left="6480" w:hanging="360"/>
      </w:pPr>
      <w:rPr>
        <w:rFonts w:ascii="Wingdings 3" w:hAnsi="Wingdings 3" w:hint="default"/>
      </w:rPr>
    </w:lvl>
  </w:abstractNum>
  <w:abstractNum w:abstractNumId="3">
    <w:nsid w:val="1C7D294E"/>
    <w:multiLevelType w:val="hybridMultilevel"/>
    <w:tmpl w:val="896ECF58"/>
    <w:lvl w:ilvl="0" w:tplc="DFD0ECC6">
      <w:start w:val="1"/>
      <w:numFmt w:val="bullet"/>
      <w:lvlText w:val=""/>
      <w:lvlJc w:val="left"/>
      <w:pPr>
        <w:tabs>
          <w:tab w:val="num" w:pos="720"/>
        </w:tabs>
        <w:ind w:left="720" w:hanging="360"/>
      </w:pPr>
      <w:rPr>
        <w:rFonts w:ascii="Wingdings 3" w:hAnsi="Wingdings 3" w:hint="default"/>
      </w:rPr>
    </w:lvl>
    <w:lvl w:ilvl="1" w:tplc="273A377E" w:tentative="1">
      <w:start w:val="1"/>
      <w:numFmt w:val="bullet"/>
      <w:lvlText w:val=""/>
      <w:lvlJc w:val="left"/>
      <w:pPr>
        <w:tabs>
          <w:tab w:val="num" w:pos="1440"/>
        </w:tabs>
        <w:ind w:left="1440" w:hanging="360"/>
      </w:pPr>
      <w:rPr>
        <w:rFonts w:ascii="Wingdings 3" w:hAnsi="Wingdings 3" w:hint="default"/>
      </w:rPr>
    </w:lvl>
    <w:lvl w:ilvl="2" w:tplc="2B6AC956" w:tentative="1">
      <w:start w:val="1"/>
      <w:numFmt w:val="bullet"/>
      <w:lvlText w:val=""/>
      <w:lvlJc w:val="left"/>
      <w:pPr>
        <w:tabs>
          <w:tab w:val="num" w:pos="2160"/>
        </w:tabs>
        <w:ind w:left="2160" w:hanging="360"/>
      </w:pPr>
      <w:rPr>
        <w:rFonts w:ascii="Wingdings 3" w:hAnsi="Wingdings 3" w:hint="default"/>
      </w:rPr>
    </w:lvl>
    <w:lvl w:ilvl="3" w:tplc="A3A6B37C" w:tentative="1">
      <w:start w:val="1"/>
      <w:numFmt w:val="bullet"/>
      <w:lvlText w:val=""/>
      <w:lvlJc w:val="left"/>
      <w:pPr>
        <w:tabs>
          <w:tab w:val="num" w:pos="2880"/>
        </w:tabs>
        <w:ind w:left="2880" w:hanging="360"/>
      </w:pPr>
      <w:rPr>
        <w:rFonts w:ascii="Wingdings 3" w:hAnsi="Wingdings 3" w:hint="default"/>
      </w:rPr>
    </w:lvl>
    <w:lvl w:ilvl="4" w:tplc="349C9142" w:tentative="1">
      <w:start w:val="1"/>
      <w:numFmt w:val="bullet"/>
      <w:lvlText w:val=""/>
      <w:lvlJc w:val="left"/>
      <w:pPr>
        <w:tabs>
          <w:tab w:val="num" w:pos="3600"/>
        </w:tabs>
        <w:ind w:left="3600" w:hanging="360"/>
      </w:pPr>
      <w:rPr>
        <w:rFonts w:ascii="Wingdings 3" w:hAnsi="Wingdings 3" w:hint="default"/>
      </w:rPr>
    </w:lvl>
    <w:lvl w:ilvl="5" w:tplc="019E5DC2" w:tentative="1">
      <w:start w:val="1"/>
      <w:numFmt w:val="bullet"/>
      <w:lvlText w:val=""/>
      <w:lvlJc w:val="left"/>
      <w:pPr>
        <w:tabs>
          <w:tab w:val="num" w:pos="4320"/>
        </w:tabs>
        <w:ind w:left="4320" w:hanging="360"/>
      </w:pPr>
      <w:rPr>
        <w:rFonts w:ascii="Wingdings 3" w:hAnsi="Wingdings 3" w:hint="default"/>
      </w:rPr>
    </w:lvl>
    <w:lvl w:ilvl="6" w:tplc="6D62C734" w:tentative="1">
      <w:start w:val="1"/>
      <w:numFmt w:val="bullet"/>
      <w:lvlText w:val=""/>
      <w:lvlJc w:val="left"/>
      <w:pPr>
        <w:tabs>
          <w:tab w:val="num" w:pos="5040"/>
        </w:tabs>
        <w:ind w:left="5040" w:hanging="360"/>
      </w:pPr>
      <w:rPr>
        <w:rFonts w:ascii="Wingdings 3" w:hAnsi="Wingdings 3" w:hint="default"/>
      </w:rPr>
    </w:lvl>
    <w:lvl w:ilvl="7" w:tplc="D0C4A7E0" w:tentative="1">
      <w:start w:val="1"/>
      <w:numFmt w:val="bullet"/>
      <w:lvlText w:val=""/>
      <w:lvlJc w:val="left"/>
      <w:pPr>
        <w:tabs>
          <w:tab w:val="num" w:pos="5760"/>
        </w:tabs>
        <w:ind w:left="5760" w:hanging="360"/>
      </w:pPr>
      <w:rPr>
        <w:rFonts w:ascii="Wingdings 3" w:hAnsi="Wingdings 3" w:hint="default"/>
      </w:rPr>
    </w:lvl>
    <w:lvl w:ilvl="8" w:tplc="E6529014" w:tentative="1">
      <w:start w:val="1"/>
      <w:numFmt w:val="bullet"/>
      <w:lvlText w:val=""/>
      <w:lvlJc w:val="left"/>
      <w:pPr>
        <w:tabs>
          <w:tab w:val="num" w:pos="6480"/>
        </w:tabs>
        <w:ind w:left="6480" w:hanging="360"/>
      </w:pPr>
      <w:rPr>
        <w:rFonts w:ascii="Wingdings 3" w:hAnsi="Wingdings 3" w:hint="default"/>
      </w:rPr>
    </w:lvl>
  </w:abstractNum>
  <w:abstractNum w:abstractNumId="4">
    <w:nsid w:val="31AA05C8"/>
    <w:multiLevelType w:val="hybridMultilevel"/>
    <w:tmpl w:val="C17C5D3C"/>
    <w:lvl w:ilvl="0" w:tplc="599663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2565C31"/>
    <w:multiLevelType w:val="hybridMultilevel"/>
    <w:tmpl w:val="787C98B0"/>
    <w:lvl w:ilvl="0" w:tplc="660AF3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A383A89"/>
    <w:multiLevelType w:val="hybridMultilevel"/>
    <w:tmpl w:val="AE2080A6"/>
    <w:lvl w:ilvl="0" w:tplc="2D66180A">
      <w:start w:val="1"/>
      <w:numFmt w:val="decimal"/>
      <w:lvlText w:val="%1."/>
      <w:lvlJc w:val="left"/>
      <w:pPr>
        <w:tabs>
          <w:tab w:val="num" w:pos="651"/>
        </w:tabs>
        <w:ind w:left="651" w:hanging="360"/>
      </w:pPr>
      <w:rPr>
        <w:rFonts w:hint="default"/>
      </w:rPr>
    </w:lvl>
    <w:lvl w:ilvl="1" w:tplc="04090017" w:tentative="1">
      <w:start w:val="1"/>
      <w:numFmt w:val="aiueoFullWidth"/>
      <w:lvlText w:val="(%2)"/>
      <w:lvlJc w:val="left"/>
      <w:pPr>
        <w:tabs>
          <w:tab w:val="num" w:pos="1131"/>
        </w:tabs>
        <w:ind w:left="1131" w:hanging="420"/>
      </w:pPr>
    </w:lvl>
    <w:lvl w:ilvl="2" w:tplc="04090011" w:tentative="1">
      <w:start w:val="1"/>
      <w:numFmt w:val="decimalEnclosedCircle"/>
      <w:lvlText w:val="%3"/>
      <w:lvlJc w:val="left"/>
      <w:pPr>
        <w:tabs>
          <w:tab w:val="num" w:pos="1551"/>
        </w:tabs>
        <w:ind w:left="1551" w:hanging="420"/>
      </w:pPr>
    </w:lvl>
    <w:lvl w:ilvl="3" w:tplc="0409000F" w:tentative="1">
      <w:start w:val="1"/>
      <w:numFmt w:val="decimal"/>
      <w:lvlText w:val="%4."/>
      <w:lvlJc w:val="left"/>
      <w:pPr>
        <w:tabs>
          <w:tab w:val="num" w:pos="1971"/>
        </w:tabs>
        <w:ind w:left="1971" w:hanging="420"/>
      </w:pPr>
    </w:lvl>
    <w:lvl w:ilvl="4" w:tplc="04090017" w:tentative="1">
      <w:start w:val="1"/>
      <w:numFmt w:val="aiueoFullWidth"/>
      <w:lvlText w:val="(%5)"/>
      <w:lvlJc w:val="left"/>
      <w:pPr>
        <w:tabs>
          <w:tab w:val="num" w:pos="2391"/>
        </w:tabs>
        <w:ind w:left="2391" w:hanging="420"/>
      </w:pPr>
    </w:lvl>
    <w:lvl w:ilvl="5" w:tplc="04090011" w:tentative="1">
      <w:start w:val="1"/>
      <w:numFmt w:val="decimalEnclosedCircle"/>
      <w:lvlText w:val="%6"/>
      <w:lvlJc w:val="left"/>
      <w:pPr>
        <w:tabs>
          <w:tab w:val="num" w:pos="2811"/>
        </w:tabs>
        <w:ind w:left="2811" w:hanging="420"/>
      </w:pPr>
    </w:lvl>
    <w:lvl w:ilvl="6" w:tplc="0409000F" w:tentative="1">
      <w:start w:val="1"/>
      <w:numFmt w:val="decimal"/>
      <w:lvlText w:val="%7."/>
      <w:lvlJc w:val="left"/>
      <w:pPr>
        <w:tabs>
          <w:tab w:val="num" w:pos="3231"/>
        </w:tabs>
        <w:ind w:left="3231" w:hanging="420"/>
      </w:pPr>
    </w:lvl>
    <w:lvl w:ilvl="7" w:tplc="04090017" w:tentative="1">
      <w:start w:val="1"/>
      <w:numFmt w:val="aiueoFullWidth"/>
      <w:lvlText w:val="(%8)"/>
      <w:lvlJc w:val="left"/>
      <w:pPr>
        <w:tabs>
          <w:tab w:val="num" w:pos="3651"/>
        </w:tabs>
        <w:ind w:left="3651" w:hanging="420"/>
      </w:pPr>
    </w:lvl>
    <w:lvl w:ilvl="8" w:tplc="04090011" w:tentative="1">
      <w:start w:val="1"/>
      <w:numFmt w:val="decimalEnclosedCircle"/>
      <w:lvlText w:val="%9"/>
      <w:lvlJc w:val="left"/>
      <w:pPr>
        <w:tabs>
          <w:tab w:val="num" w:pos="4071"/>
        </w:tabs>
        <w:ind w:left="4071" w:hanging="420"/>
      </w:pPr>
    </w:lvl>
  </w:abstractNum>
  <w:abstractNum w:abstractNumId="7">
    <w:nsid w:val="676A1CB5"/>
    <w:multiLevelType w:val="hybridMultilevel"/>
    <w:tmpl w:val="E70077B8"/>
    <w:lvl w:ilvl="0" w:tplc="719CE9A4">
      <w:start w:val="1"/>
      <w:numFmt w:val="bullet"/>
      <w:lvlText w:val=""/>
      <w:lvlJc w:val="left"/>
      <w:pPr>
        <w:tabs>
          <w:tab w:val="num" w:pos="720"/>
        </w:tabs>
        <w:ind w:left="720" w:hanging="360"/>
      </w:pPr>
      <w:rPr>
        <w:rFonts w:ascii="Wingdings 3" w:hAnsi="Wingdings 3" w:hint="default"/>
      </w:rPr>
    </w:lvl>
    <w:lvl w:ilvl="1" w:tplc="CE2C1832" w:tentative="1">
      <w:start w:val="1"/>
      <w:numFmt w:val="bullet"/>
      <w:lvlText w:val=""/>
      <w:lvlJc w:val="left"/>
      <w:pPr>
        <w:tabs>
          <w:tab w:val="num" w:pos="1440"/>
        </w:tabs>
        <w:ind w:left="1440" w:hanging="360"/>
      </w:pPr>
      <w:rPr>
        <w:rFonts w:ascii="Wingdings 3" w:hAnsi="Wingdings 3" w:hint="default"/>
      </w:rPr>
    </w:lvl>
    <w:lvl w:ilvl="2" w:tplc="B21A3C68" w:tentative="1">
      <w:start w:val="1"/>
      <w:numFmt w:val="bullet"/>
      <w:lvlText w:val=""/>
      <w:lvlJc w:val="left"/>
      <w:pPr>
        <w:tabs>
          <w:tab w:val="num" w:pos="2160"/>
        </w:tabs>
        <w:ind w:left="2160" w:hanging="360"/>
      </w:pPr>
      <w:rPr>
        <w:rFonts w:ascii="Wingdings 3" w:hAnsi="Wingdings 3" w:hint="default"/>
      </w:rPr>
    </w:lvl>
    <w:lvl w:ilvl="3" w:tplc="EF7AB8F4" w:tentative="1">
      <w:start w:val="1"/>
      <w:numFmt w:val="bullet"/>
      <w:lvlText w:val=""/>
      <w:lvlJc w:val="left"/>
      <w:pPr>
        <w:tabs>
          <w:tab w:val="num" w:pos="2880"/>
        </w:tabs>
        <w:ind w:left="2880" w:hanging="360"/>
      </w:pPr>
      <w:rPr>
        <w:rFonts w:ascii="Wingdings 3" w:hAnsi="Wingdings 3" w:hint="default"/>
      </w:rPr>
    </w:lvl>
    <w:lvl w:ilvl="4" w:tplc="EF3C866E" w:tentative="1">
      <w:start w:val="1"/>
      <w:numFmt w:val="bullet"/>
      <w:lvlText w:val=""/>
      <w:lvlJc w:val="left"/>
      <w:pPr>
        <w:tabs>
          <w:tab w:val="num" w:pos="3600"/>
        </w:tabs>
        <w:ind w:left="3600" w:hanging="360"/>
      </w:pPr>
      <w:rPr>
        <w:rFonts w:ascii="Wingdings 3" w:hAnsi="Wingdings 3" w:hint="default"/>
      </w:rPr>
    </w:lvl>
    <w:lvl w:ilvl="5" w:tplc="B1B2A322" w:tentative="1">
      <w:start w:val="1"/>
      <w:numFmt w:val="bullet"/>
      <w:lvlText w:val=""/>
      <w:lvlJc w:val="left"/>
      <w:pPr>
        <w:tabs>
          <w:tab w:val="num" w:pos="4320"/>
        </w:tabs>
        <w:ind w:left="4320" w:hanging="360"/>
      </w:pPr>
      <w:rPr>
        <w:rFonts w:ascii="Wingdings 3" w:hAnsi="Wingdings 3" w:hint="default"/>
      </w:rPr>
    </w:lvl>
    <w:lvl w:ilvl="6" w:tplc="D9426844" w:tentative="1">
      <w:start w:val="1"/>
      <w:numFmt w:val="bullet"/>
      <w:lvlText w:val=""/>
      <w:lvlJc w:val="left"/>
      <w:pPr>
        <w:tabs>
          <w:tab w:val="num" w:pos="5040"/>
        </w:tabs>
        <w:ind w:left="5040" w:hanging="360"/>
      </w:pPr>
      <w:rPr>
        <w:rFonts w:ascii="Wingdings 3" w:hAnsi="Wingdings 3" w:hint="default"/>
      </w:rPr>
    </w:lvl>
    <w:lvl w:ilvl="7" w:tplc="72B03F0E" w:tentative="1">
      <w:start w:val="1"/>
      <w:numFmt w:val="bullet"/>
      <w:lvlText w:val=""/>
      <w:lvlJc w:val="left"/>
      <w:pPr>
        <w:tabs>
          <w:tab w:val="num" w:pos="5760"/>
        </w:tabs>
        <w:ind w:left="5760" w:hanging="360"/>
      </w:pPr>
      <w:rPr>
        <w:rFonts w:ascii="Wingdings 3" w:hAnsi="Wingdings 3" w:hint="default"/>
      </w:rPr>
    </w:lvl>
    <w:lvl w:ilvl="8" w:tplc="5A3AE2BA" w:tentative="1">
      <w:start w:val="1"/>
      <w:numFmt w:val="bullet"/>
      <w:lvlText w:val=""/>
      <w:lvlJc w:val="left"/>
      <w:pPr>
        <w:tabs>
          <w:tab w:val="num" w:pos="6480"/>
        </w:tabs>
        <w:ind w:left="6480" w:hanging="360"/>
      </w:pPr>
      <w:rPr>
        <w:rFonts w:ascii="Wingdings 3" w:hAnsi="Wingdings 3" w:hint="default"/>
      </w:rPr>
    </w:lvl>
  </w:abstractNum>
  <w:abstractNum w:abstractNumId="8">
    <w:nsid w:val="6F7F3703"/>
    <w:multiLevelType w:val="hybridMultilevel"/>
    <w:tmpl w:val="47563CB8"/>
    <w:lvl w:ilvl="0" w:tplc="EC703282">
      <w:start w:val="1983"/>
      <w:numFmt w:val="decimal"/>
      <w:lvlText w:val="%1"/>
      <w:lvlJc w:val="left"/>
      <w:pPr>
        <w:tabs>
          <w:tab w:val="num" w:pos="720"/>
        </w:tabs>
        <w:ind w:left="720" w:hanging="360"/>
      </w:pPr>
    </w:lvl>
    <w:lvl w:ilvl="1" w:tplc="27E61ADE" w:tentative="1">
      <w:start w:val="1"/>
      <w:numFmt w:val="decimal"/>
      <w:lvlText w:val="%2"/>
      <w:lvlJc w:val="left"/>
      <w:pPr>
        <w:tabs>
          <w:tab w:val="num" w:pos="1440"/>
        </w:tabs>
        <w:ind w:left="1440" w:hanging="360"/>
      </w:pPr>
    </w:lvl>
    <w:lvl w:ilvl="2" w:tplc="3146D7AE" w:tentative="1">
      <w:start w:val="1"/>
      <w:numFmt w:val="decimal"/>
      <w:lvlText w:val="%3"/>
      <w:lvlJc w:val="left"/>
      <w:pPr>
        <w:tabs>
          <w:tab w:val="num" w:pos="2160"/>
        </w:tabs>
        <w:ind w:left="2160" w:hanging="360"/>
      </w:pPr>
    </w:lvl>
    <w:lvl w:ilvl="3" w:tplc="ACFE18B0" w:tentative="1">
      <w:start w:val="1"/>
      <w:numFmt w:val="decimal"/>
      <w:lvlText w:val="%4"/>
      <w:lvlJc w:val="left"/>
      <w:pPr>
        <w:tabs>
          <w:tab w:val="num" w:pos="2880"/>
        </w:tabs>
        <w:ind w:left="2880" w:hanging="360"/>
      </w:pPr>
    </w:lvl>
    <w:lvl w:ilvl="4" w:tplc="7366A438" w:tentative="1">
      <w:start w:val="1"/>
      <w:numFmt w:val="decimal"/>
      <w:lvlText w:val="%5"/>
      <w:lvlJc w:val="left"/>
      <w:pPr>
        <w:tabs>
          <w:tab w:val="num" w:pos="3600"/>
        </w:tabs>
        <w:ind w:left="3600" w:hanging="360"/>
      </w:pPr>
    </w:lvl>
    <w:lvl w:ilvl="5" w:tplc="61402FAA" w:tentative="1">
      <w:start w:val="1"/>
      <w:numFmt w:val="decimal"/>
      <w:lvlText w:val="%6"/>
      <w:lvlJc w:val="left"/>
      <w:pPr>
        <w:tabs>
          <w:tab w:val="num" w:pos="4320"/>
        </w:tabs>
        <w:ind w:left="4320" w:hanging="360"/>
      </w:pPr>
    </w:lvl>
    <w:lvl w:ilvl="6" w:tplc="D61A5278" w:tentative="1">
      <w:start w:val="1"/>
      <w:numFmt w:val="decimal"/>
      <w:lvlText w:val="%7"/>
      <w:lvlJc w:val="left"/>
      <w:pPr>
        <w:tabs>
          <w:tab w:val="num" w:pos="5040"/>
        </w:tabs>
        <w:ind w:left="5040" w:hanging="360"/>
      </w:pPr>
    </w:lvl>
    <w:lvl w:ilvl="7" w:tplc="533CB610" w:tentative="1">
      <w:start w:val="1"/>
      <w:numFmt w:val="decimal"/>
      <w:lvlText w:val="%8"/>
      <w:lvlJc w:val="left"/>
      <w:pPr>
        <w:tabs>
          <w:tab w:val="num" w:pos="5760"/>
        </w:tabs>
        <w:ind w:left="5760" w:hanging="360"/>
      </w:pPr>
    </w:lvl>
    <w:lvl w:ilvl="8" w:tplc="F6188C4E" w:tentative="1">
      <w:start w:val="1"/>
      <w:numFmt w:val="decimal"/>
      <w:lvlText w:val="%9"/>
      <w:lvlJc w:val="left"/>
      <w:pPr>
        <w:tabs>
          <w:tab w:val="num" w:pos="6480"/>
        </w:tabs>
        <w:ind w:left="6480" w:hanging="360"/>
      </w:pPr>
    </w:lvl>
  </w:abstractNum>
  <w:abstractNum w:abstractNumId="9">
    <w:nsid w:val="776353F4"/>
    <w:multiLevelType w:val="multilevel"/>
    <w:tmpl w:val="1C5EC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BD3F71"/>
    <w:multiLevelType w:val="hybridMultilevel"/>
    <w:tmpl w:val="2506C79E"/>
    <w:lvl w:ilvl="0" w:tplc="663A4C72">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1"/>
  </w:num>
  <w:num w:numId="4">
    <w:abstractNumId w:val="2"/>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66"/>
    <w:rsid w:val="00000F2B"/>
    <w:rsid w:val="00000F7B"/>
    <w:rsid w:val="00007A43"/>
    <w:rsid w:val="00013250"/>
    <w:rsid w:val="000151A3"/>
    <w:rsid w:val="00021A16"/>
    <w:rsid w:val="00021AFC"/>
    <w:rsid w:val="00023924"/>
    <w:rsid w:val="00026C09"/>
    <w:rsid w:val="000270A1"/>
    <w:rsid w:val="00032040"/>
    <w:rsid w:val="000360A1"/>
    <w:rsid w:val="00051776"/>
    <w:rsid w:val="00053577"/>
    <w:rsid w:val="00053B83"/>
    <w:rsid w:val="00055D00"/>
    <w:rsid w:val="0006057D"/>
    <w:rsid w:val="00063D76"/>
    <w:rsid w:val="000714E2"/>
    <w:rsid w:val="00075DE1"/>
    <w:rsid w:val="000769A6"/>
    <w:rsid w:val="000872FF"/>
    <w:rsid w:val="0009475E"/>
    <w:rsid w:val="000A1EDF"/>
    <w:rsid w:val="000A5891"/>
    <w:rsid w:val="000A7E14"/>
    <w:rsid w:val="000B37B2"/>
    <w:rsid w:val="000B707D"/>
    <w:rsid w:val="000C0173"/>
    <w:rsid w:val="000C37C6"/>
    <w:rsid w:val="000D2C9C"/>
    <w:rsid w:val="000D4195"/>
    <w:rsid w:val="000D60B2"/>
    <w:rsid w:val="000D6156"/>
    <w:rsid w:val="000E4174"/>
    <w:rsid w:val="000E4847"/>
    <w:rsid w:val="000E6866"/>
    <w:rsid w:val="000F5821"/>
    <w:rsid w:val="00101F19"/>
    <w:rsid w:val="001046C2"/>
    <w:rsid w:val="00105C6D"/>
    <w:rsid w:val="00107048"/>
    <w:rsid w:val="00111BE6"/>
    <w:rsid w:val="0011317B"/>
    <w:rsid w:val="00115289"/>
    <w:rsid w:val="00115C27"/>
    <w:rsid w:val="00120BC8"/>
    <w:rsid w:val="00127DE1"/>
    <w:rsid w:val="00140A9A"/>
    <w:rsid w:val="00143D2A"/>
    <w:rsid w:val="00144231"/>
    <w:rsid w:val="00144DED"/>
    <w:rsid w:val="001478E4"/>
    <w:rsid w:val="00151624"/>
    <w:rsid w:val="00154B2B"/>
    <w:rsid w:val="00155049"/>
    <w:rsid w:val="0015762F"/>
    <w:rsid w:val="00157A65"/>
    <w:rsid w:val="001605A6"/>
    <w:rsid w:val="00164F77"/>
    <w:rsid w:val="001665FA"/>
    <w:rsid w:val="00170830"/>
    <w:rsid w:val="00175C15"/>
    <w:rsid w:val="00176359"/>
    <w:rsid w:val="00197DA1"/>
    <w:rsid w:val="001A641B"/>
    <w:rsid w:val="001A6B6C"/>
    <w:rsid w:val="001B4488"/>
    <w:rsid w:val="001B4870"/>
    <w:rsid w:val="001B4CEE"/>
    <w:rsid w:val="001B7691"/>
    <w:rsid w:val="001B7B52"/>
    <w:rsid w:val="001D1F15"/>
    <w:rsid w:val="001D4089"/>
    <w:rsid w:val="001D4D36"/>
    <w:rsid w:val="001D545B"/>
    <w:rsid w:val="001E1A1C"/>
    <w:rsid w:val="001E270F"/>
    <w:rsid w:val="001E3C16"/>
    <w:rsid w:val="001F0F6D"/>
    <w:rsid w:val="001F226D"/>
    <w:rsid w:val="001F291D"/>
    <w:rsid w:val="001F38D5"/>
    <w:rsid w:val="001F466B"/>
    <w:rsid w:val="001F5AFD"/>
    <w:rsid w:val="001F71A5"/>
    <w:rsid w:val="00200631"/>
    <w:rsid w:val="002018BA"/>
    <w:rsid w:val="0020207D"/>
    <w:rsid w:val="002030CE"/>
    <w:rsid w:val="00204567"/>
    <w:rsid w:val="002112D4"/>
    <w:rsid w:val="00214A6A"/>
    <w:rsid w:val="00223728"/>
    <w:rsid w:val="002261FC"/>
    <w:rsid w:val="00227625"/>
    <w:rsid w:val="00230449"/>
    <w:rsid w:val="00235171"/>
    <w:rsid w:val="00237601"/>
    <w:rsid w:val="00242936"/>
    <w:rsid w:val="002461FC"/>
    <w:rsid w:val="00246334"/>
    <w:rsid w:val="00247FDD"/>
    <w:rsid w:val="00250FDF"/>
    <w:rsid w:val="00255339"/>
    <w:rsid w:val="00255854"/>
    <w:rsid w:val="0026192C"/>
    <w:rsid w:val="00270AA4"/>
    <w:rsid w:val="00274FD6"/>
    <w:rsid w:val="00277048"/>
    <w:rsid w:val="002814F0"/>
    <w:rsid w:val="00283595"/>
    <w:rsid w:val="00286231"/>
    <w:rsid w:val="0028738F"/>
    <w:rsid w:val="00287826"/>
    <w:rsid w:val="0029124A"/>
    <w:rsid w:val="00291304"/>
    <w:rsid w:val="00292DE5"/>
    <w:rsid w:val="0029430A"/>
    <w:rsid w:val="0029588E"/>
    <w:rsid w:val="002A0999"/>
    <w:rsid w:val="002A0ADB"/>
    <w:rsid w:val="002A11B8"/>
    <w:rsid w:val="002A5191"/>
    <w:rsid w:val="002B03F7"/>
    <w:rsid w:val="002C4A43"/>
    <w:rsid w:val="002C635A"/>
    <w:rsid w:val="002C7945"/>
    <w:rsid w:val="002D2E08"/>
    <w:rsid w:val="002D4398"/>
    <w:rsid w:val="002D4818"/>
    <w:rsid w:val="002D4C59"/>
    <w:rsid w:val="002E2FEB"/>
    <w:rsid w:val="002E4E66"/>
    <w:rsid w:val="002E527C"/>
    <w:rsid w:val="002E69D8"/>
    <w:rsid w:val="00301E17"/>
    <w:rsid w:val="003034E6"/>
    <w:rsid w:val="0030373D"/>
    <w:rsid w:val="003148E3"/>
    <w:rsid w:val="00324435"/>
    <w:rsid w:val="00325540"/>
    <w:rsid w:val="0032740B"/>
    <w:rsid w:val="00333B04"/>
    <w:rsid w:val="003346CE"/>
    <w:rsid w:val="00334EA3"/>
    <w:rsid w:val="0033581E"/>
    <w:rsid w:val="00336977"/>
    <w:rsid w:val="00340F98"/>
    <w:rsid w:val="0034182B"/>
    <w:rsid w:val="003444D2"/>
    <w:rsid w:val="00344935"/>
    <w:rsid w:val="003476CC"/>
    <w:rsid w:val="00351847"/>
    <w:rsid w:val="00352A35"/>
    <w:rsid w:val="0035546C"/>
    <w:rsid w:val="00364945"/>
    <w:rsid w:val="00366D48"/>
    <w:rsid w:val="00372231"/>
    <w:rsid w:val="003741E3"/>
    <w:rsid w:val="003755DC"/>
    <w:rsid w:val="0037677F"/>
    <w:rsid w:val="00377EAF"/>
    <w:rsid w:val="003845C2"/>
    <w:rsid w:val="00385B48"/>
    <w:rsid w:val="003904CC"/>
    <w:rsid w:val="00392AA7"/>
    <w:rsid w:val="00394BA9"/>
    <w:rsid w:val="00397222"/>
    <w:rsid w:val="003A0D80"/>
    <w:rsid w:val="003A1ED0"/>
    <w:rsid w:val="003A2268"/>
    <w:rsid w:val="003A3464"/>
    <w:rsid w:val="003A5CE5"/>
    <w:rsid w:val="003A70A5"/>
    <w:rsid w:val="003A7A51"/>
    <w:rsid w:val="003B05F2"/>
    <w:rsid w:val="003B55A7"/>
    <w:rsid w:val="003B5A8E"/>
    <w:rsid w:val="003C0868"/>
    <w:rsid w:val="003C11A3"/>
    <w:rsid w:val="003C18BA"/>
    <w:rsid w:val="003C1E30"/>
    <w:rsid w:val="003C4D2B"/>
    <w:rsid w:val="003C5D6D"/>
    <w:rsid w:val="003D2019"/>
    <w:rsid w:val="003D25B9"/>
    <w:rsid w:val="003D2D31"/>
    <w:rsid w:val="003D4E37"/>
    <w:rsid w:val="003D693E"/>
    <w:rsid w:val="003D756E"/>
    <w:rsid w:val="003D7B3F"/>
    <w:rsid w:val="003E5B0D"/>
    <w:rsid w:val="003E70F5"/>
    <w:rsid w:val="003F0377"/>
    <w:rsid w:val="003F13A4"/>
    <w:rsid w:val="003F142F"/>
    <w:rsid w:val="003F3504"/>
    <w:rsid w:val="003F4335"/>
    <w:rsid w:val="003F438C"/>
    <w:rsid w:val="003F4D0D"/>
    <w:rsid w:val="003F5835"/>
    <w:rsid w:val="00403945"/>
    <w:rsid w:val="00403C52"/>
    <w:rsid w:val="00406E50"/>
    <w:rsid w:val="004128BE"/>
    <w:rsid w:val="0041291F"/>
    <w:rsid w:val="00415704"/>
    <w:rsid w:val="00425248"/>
    <w:rsid w:val="00430FEC"/>
    <w:rsid w:val="0043229C"/>
    <w:rsid w:val="00434722"/>
    <w:rsid w:val="004550FC"/>
    <w:rsid w:val="0045597D"/>
    <w:rsid w:val="00455DB5"/>
    <w:rsid w:val="004575B7"/>
    <w:rsid w:val="00461619"/>
    <w:rsid w:val="004623B7"/>
    <w:rsid w:val="004636E8"/>
    <w:rsid w:val="00464186"/>
    <w:rsid w:val="004646FE"/>
    <w:rsid w:val="00472ED0"/>
    <w:rsid w:val="00472F57"/>
    <w:rsid w:val="00477BB2"/>
    <w:rsid w:val="00477BFD"/>
    <w:rsid w:val="00481737"/>
    <w:rsid w:val="00486AEB"/>
    <w:rsid w:val="00487826"/>
    <w:rsid w:val="00490129"/>
    <w:rsid w:val="004A14A7"/>
    <w:rsid w:val="004B0E0C"/>
    <w:rsid w:val="004B18DA"/>
    <w:rsid w:val="004B1F08"/>
    <w:rsid w:val="004B5E56"/>
    <w:rsid w:val="004B6B16"/>
    <w:rsid w:val="004B6EC1"/>
    <w:rsid w:val="004D0987"/>
    <w:rsid w:val="004D13E7"/>
    <w:rsid w:val="004D75FF"/>
    <w:rsid w:val="004E1857"/>
    <w:rsid w:val="004E34A9"/>
    <w:rsid w:val="004E4A69"/>
    <w:rsid w:val="004E736C"/>
    <w:rsid w:val="004F51E3"/>
    <w:rsid w:val="004F58C9"/>
    <w:rsid w:val="004F60FF"/>
    <w:rsid w:val="004F6D4C"/>
    <w:rsid w:val="00501DC9"/>
    <w:rsid w:val="005058FD"/>
    <w:rsid w:val="00506690"/>
    <w:rsid w:val="00507372"/>
    <w:rsid w:val="0051262F"/>
    <w:rsid w:val="00514332"/>
    <w:rsid w:val="00516274"/>
    <w:rsid w:val="00516AB2"/>
    <w:rsid w:val="00520EB2"/>
    <w:rsid w:val="00523FD5"/>
    <w:rsid w:val="00532CD3"/>
    <w:rsid w:val="00537185"/>
    <w:rsid w:val="00543A1E"/>
    <w:rsid w:val="00547977"/>
    <w:rsid w:val="00554322"/>
    <w:rsid w:val="00564EEF"/>
    <w:rsid w:val="005665D3"/>
    <w:rsid w:val="0057025E"/>
    <w:rsid w:val="0057147D"/>
    <w:rsid w:val="00576405"/>
    <w:rsid w:val="005764B3"/>
    <w:rsid w:val="005823DC"/>
    <w:rsid w:val="0058330F"/>
    <w:rsid w:val="00583EEE"/>
    <w:rsid w:val="00585D31"/>
    <w:rsid w:val="00586A31"/>
    <w:rsid w:val="005879BF"/>
    <w:rsid w:val="005929C4"/>
    <w:rsid w:val="005A2739"/>
    <w:rsid w:val="005A27BD"/>
    <w:rsid w:val="005A30B1"/>
    <w:rsid w:val="005A326B"/>
    <w:rsid w:val="005A3C43"/>
    <w:rsid w:val="005A4BDB"/>
    <w:rsid w:val="005A7A79"/>
    <w:rsid w:val="005C1584"/>
    <w:rsid w:val="005C1929"/>
    <w:rsid w:val="005C72BC"/>
    <w:rsid w:val="005D11ED"/>
    <w:rsid w:val="005D4DD2"/>
    <w:rsid w:val="005D7181"/>
    <w:rsid w:val="005E10BD"/>
    <w:rsid w:val="005E59B9"/>
    <w:rsid w:val="005E60B4"/>
    <w:rsid w:val="005F0010"/>
    <w:rsid w:val="005F2E8E"/>
    <w:rsid w:val="005F47D8"/>
    <w:rsid w:val="005F4EAD"/>
    <w:rsid w:val="00603A1B"/>
    <w:rsid w:val="0060466E"/>
    <w:rsid w:val="00614998"/>
    <w:rsid w:val="00617E30"/>
    <w:rsid w:val="00620960"/>
    <w:rsid w:val="0062377B"/>
    <w:rsid w:val="006252B2"/>
    <w:rsid w:val="00626DE5"/>
    <w:rsid w:val="00631104"/>
    <w:rsid w:val="00634536"/>
    <w:rsid w:val="00635176"/>
    <w:rsid w:val="0063593B"/>
    <w:rsid w:val="0063700B"/>
    <w:rsid w:val="00640947"/>
    <w:rsid w:val="0064273E"/>
    <w:rsid w:val="00645137"/>
    <w:rsid w:val="00652A55"/>
    <w:rsid w:val="00655FE9"/>
    <w:rsid w:val="00657CE3"/>
    <w:rsid w:val="00660A78"/>
    <w:rsid w:val="006714D3"/>
    <w:rsid w:val="00673AEE"/>
    <w:rsid w:val="00675C2A"/>
    <w:rsid w:val="00691485"/>
    <w:rsid w:val="00691639"/>
    <w:rsid w:val="006938E9"/>
    <w:rsid w:val="00695D4D"/>
    <w:rsid w:val="006A0887"/>
    <w:rsid w:val="006A0B93"/>
    <w:rsid w:val="006A23E2"/>
    <w:rsid w:val="006A4C81"/>
    <w:rsid w:val="006A76A0"/>
    <w:rsid w:val="006B0ED2"/>
    <w:rsid w:val="006B7DC3"/>
    <w:rsid w:val="006B7F86"/>
    <w:rsid w:val="006D07F3"/>
    <w:rsid w:val="006D5BD2"/>
    <w:rsid w:val="006D74C3"/>
    <w:rsid w:val="006E190C"/>
    <w:rsid w:val="006E21A0"/>
    <w:rsid w:val="006E2CE6"/>
    <w:rsid w:val="006E5FB2"/>
    <w:rsid w:val="006E7983"/>
    <w:rsid w:val="006F4D59"/>
    <w:rsid w:val="006F569E"/>
    <w:rsid w:val="006F78D0"/>
    <w:rsid w:val="00701A9E"/>
    <w:rsid w:val="00701C31"/>
    <w:rsid w:val="00704A4D"/>
    <w:rsid w:val="00710341"/>
    <w:rsid w:val="00710445"/>
    <w:rsid w:val="00712E52"/>
    <w:rsid w:val="00715552"/>
    <w:rsid w:val="00717787"/>
    <w:rsid w:val="007200C8"/>
    <w:rsid w:val="007220E1"/>
    <w:rsid w:val="00727211"/>
    <w:rsid w:val="0073685F"/>
    <w:rsid w:val="00745F8E"/>
    <w:rsid w:val="007512F1"/>
    <w:rsid w:val="0075281B"/>
    <w:rsid w:val="00762FB7"/>
    <w:rsid w:val="0076374F"/>
    <w:rsid w:val="00764008"/>
    <w:rsid w:val="00764B15"/>
    <w:rsid w:val="00765BAE"/>
    <w:rsid w:val="00770A35"/>
    <w:rsid w:val="00772D6B"/>
    <w:rsid w:val="007742F2"/>
    <w:rsid w:val="00780DCA"/>
    <w:rsid w:val="00781722"/>
    <w:rsid w:val="00783D5D"/>
    <w:rsid w:val="0078531A"/>
    <w:rsid w:val="007855DB"/>
    <w:rsid w:val="00786204"/>
    <w:rsid w:val="007867D9"/>
    <w:rsid w:val="00786A51"/>
    <w:rsid w:val="0079330B"/>
    <w:rsid w:val="00793C2C"/>
    <w:rsid w:val="00795715"/>
    <w:rsid w:val="007964C1"/>
    <w:rsid w:val="0079741F"/>
    <w:rsid w:val="007A0083"/>
    <w:rsid w:val="007A13FF"/>
    <w:rsid w:val="007A7E91"/>
    <w:rsid w:val="007A7FB8"/>
    <w:rsid w:val="007C2986"/>
    <w:rsid w:val="007C724A"/>
    <w:rsid w:val="007C75CE"/>
    <w:rsid w:val="007E08C5"/>
    <w:rsid w:val="007E2238"/>
    <w:rsid w:val="007E2C2D"/>
    <w:rsid w:val="007F1D08"/>
    <w:rsid w:val="007F4762"/>
    <w:rsid w:val="00800A09"/>
    <w:rsid w:val="00815A16"/>
    <w:rsid w:val="00820A8D"/>
    <w:rsid w:val="00822879"/>
    <w:rsid w:val="008231AD"/>
    <w:rsid w:val="00824A67"/>
    <w:rsid w:val="008254AA"/>
    <w:rsid w:val="00825DE7"/>
    <w:rsid w:val="008302AF"/>
    <w:rsid w:val="00830343"/>
    <w:rsid w:val="00834D10"/>
    <w:rsid w:val="0083558C"/>
    <w:rsid w:val="008365BF"/>
    <w:rsid w:val="00837566"/>
    <w:rsid w:val="008438F3"/>
    <w:rsid w:val="00847DBC"/>
    <w:rsid w:val="0085404F"/>
    <w:rsid w:val="008579C3"/>
    <w:rsid w:val="0086185D"/>
    <w:rsid w:val="008659E5"/>
    <w:rsid w:val="008679E4"/>
    <w:rsid w:val="0087052F"/>
    <w:rsid w:val="00871637"/>
    <w:rsid w:val="0087187D"/>
    <w:rsid w:val="00871D39"/>
    <w:rsid w:val="008748B4"/>
    <w:rsid w:val="00874AB7"/>
    <w:rsid w:val="00875786"/>
    <w:rsid w:val="00877652"/>
    <w:rsid w:val="00877F30"/>
    <w:rsid w:val="00885F6D"/>
    <w:rsid w:val="0089139A"/>
    <w:rsid w:val="00894026"/>
    <w:rsid w:val="00896274"/>
    <w:rsid w:val="00897310"/>
    <w:rsid w:val="00897739"/>
    <w:rsid w:val="008B0DF9"/>
    <w:rsid w:val="008B1E1F"/>
    <w:rsid w:val="008B6A0B"/>
    <w:rsid w:val="008C1B17"/>
    <w:rsid w:val="008C218C"/>
    <w:rsid w:val="008C2FE3"/>
    <w:rsid w:val="008C471C"/>
    <w:rsid w:val="008C6FC7"/>
    <w:rsid w:val="008D4659"/>
    <w:rsid w:val="008D68C4"/>
    <w:rsid w:val="008E1E95"/>
    <w:rsid w:val="008E4EA0"/>
    <w:rsid w:val="008E52B3"/>
    <w:rsid w:val="008F06BB"/>
    <w:rsid w:val="008F35E1"/>
    <w:rsid w:val="008F683C"/>
    <w:rsid w:val="008F742C"/>
    <w:rsid w:val="008F799C"/>
    <w:rsid w:val="00902DBB"/>
    <w:rsid w:val="00906466"/>
    <w:rsid w:val="009138CE"/>
    <w:rsid w:val="009156FF"/>
    <w:rsid w:val="00915B0B"/>
    <w:rsid w:val="00917270"/>
    <w:rsid w:val="00923393"/>
    <w:rsid w:val="00924A97"/>
    <w:rsid w:val="009259FB"/>
    <w:rsid w:val="0092697E"/>
    <w:rsid w:val="00940DB5"/>
    <w:rsid w:val="0094750F"/>
    <w:rsid w:val="009505D5"/>
    <w:rsid w:val="0095163D"/>
    <w:rsid w:val="00954D55"/>
    <w:rsid w:val="00955E3B"/>
    <w:rsid w:val="009622B5"/>
    <w:rsid w:val="00964D1D"/>
    <w:rsid w:val="009656B8"/>
    <w:rsid w:val="009670E1"/>
    <w:rsid w:val="0096738C"/>
    <w:rsid w:val="00967548"/>
    <w:rsid w:val="00970F9A"/>
    <w:rsid w:val="00971B87"/>
    <w:rsid w:val="0097449D"/>
    <w:rsid w:val="0098128C"/>
    <w:rsid w:val="00981A1D"/>
    <w:rsid w:val="00991F74"/>
    <w:rsid w:val="00995DF5"/>
    <w:rsid w:val="00997726"/>
    <w:rsid w:val="00997A90"/>
    <w:rsid w:val="009A1E44"/>
    <w:rsid w:val="009B23ED"/>
    <w:rsid w:val="009B3A46"/>
    <w:rsid w:val="009B4F39"/>
    <w:rsid w:val="009B67BA"/>
    <w:rsid w:val="009C0CB1"/>
    <w:rsid w:val="009C4004"/>
    <w:rsid w:val="009C61EB"/>
    <w:rsid w:val="009C664F"/>
    <w:rsid w:val="009C729C"/>
    <w:rsid w:val="009D1437"/>
    <w:rsid w:val="009D49C8"/>
    <w:rsid w:val="009D566E"/>
    <w:rsid w:val="009E2A59"/>
    <w:rsid w:val="009F19FC"/>
    <w:rsid w:val="009F25EA"/>
    <w:rsid w:val="009F356A"/>
    <w:rsid w:val="009F51C7"/>
    <w:rsid w:val="009F5982"/>
    <w:rsid w:val="009F5FF2"/>
    <w:rsid w:val="00A04A5D"/>
    <w:rsid w:val="00A05061"/>
    <w:rsid w:val="00A11739"/>
    <w:rsid w:val="00A12476"/>
    <w:rsid w:val="00A17497"/>
    <w:rsid w:val="00A35F4D"/>
    <w:rsid w:val="00A375CE"/>
    <w:rsid w:val="00A40ECF"/>
    <w:rsid w:val="00A411DA"/>
    <w:rsid w:val="00A42607"/>
    <w:rsid w:val="00A5580D"/>
    <w:rsid w:val="00A5798B"/>
    <w:rsid w:val="00A64A81"/>
    <w:rsid w:val="00A74E69"/>
    <w:rsid w:val="00A751D5"/>
    <w:rsid w:val="00A83C90"/>
    <w:rsid w:val="00A83CC5"/>
    <w:rsid w:val="00A86F7F"/>
    <w:rsid w:val="00A94D47"/>
    <w:rsid w:val="00A9545C"/>
    <w:rsid w:val="00A95522"/>
    <w:rsid w:val="00A97A27"/>
    <w:rsid w:val="00AA2A35"/>
    <w:rsid w:val="00AA370B"/>
    <w:rsid w:val="00AA6BD0"/>
    <w:rsid w:val="00AA6FF9"/>
    <w:rsid w:val="00AA7AF2"/>
    <w:rsid w:val="00AA7F85"/>
    <w:rsid w:val="00AB031D"/>
    <w:rsid w:val="00AB11FA"/>
    <w:rsid w:val="00AB1371"/>
    <w:rsid w:val="00AB3916"/>
    <w:rsid w:val="00AB48E6"/>
    <w:rsid w:val="00AB49B8"/>
    <w:rsid w:val="00AB4B7A"/>
    <w:rsid w:val="00AB66BE"/>
    <w:rsid w:val="00AB7646"/>
    <w:rsid w:val="00AC3C6D"/>
    <w:rsid w:val="00AC3F98"/>
    <w:rsid w:val="00AC490B"/>
    <w:rsid w:val="00AC50AA"/>
    <w:rsid w:val="00AD3C53"/>
    <w:rsid w:val="00AD4B1F"/>
    <w:rsid w:val="00AD711C"/>
    <w:rsid w:val="00AE08D3"/>
    <w:rsid w:val="00AF0266"/>
    <w:rsid w:val="00AF0641"/>
    <w:rsid w:val="00AF259B"/>
    <w:rsid w:val="00AF26F5"/>
    <w:rsid w:val="00AF2C90"/>
    <w:rsid w:val="00AF3B6D"/>
    <w:rsid w:val="00AF4D9D"/>
    <w:rsid w:val="00B005B4"/>
    <w:rsid w:val="00B018A4"/>
    <w:rsid w:val="00B02D4D"/>
    <w:rsid w:val="00B04FDB"/>
    <w:rsid w:val="00B05837"/>
    <w:rsid w:val="00B05DD5"/>
    <w:rsid w:val="00B067BB"/>
    <w:rsid w:val="00B07821"/>
    <w:rsid w:val="00B1017C"/>
    <w:rsid w:val="00B142D6"/>
    <w:rsid w:val="00B1522A"/>
    <w:rsid w:val="00B1544B"/>
    <w:rsid w:val="00B154CB"/>
    <w:rsid w:val="00B164E3"/>
    <w:rsid w:val="00B16F6B"/>
    <w:rsid w:val="00B257DC"/>
    <w:rsid w:val="00B2582F"/>
    <w:rsid w:val="00B3536F"/>
    <w:rsid w:val="00B40E87"/>
    <w:rsid w:val="00B42009"/>
    <w:rsid w:val="00B43174"/>
    <w:rsid w:val="00B5033D"/>
    <w:rsid w:val="00B5573A"/>
    <w:rsid w:val="00B57323"/>
    <w:rsid w:val="00B622CF"/>
    <w:rsid w:val="00B630D0"/>
    <w:rsid w:val="00B652C6"/>
    <w:rsid w:val="00B820E4"/>
    <w:rsid w:val="00B9054D"/>
    <w:rsid w:val="00B925EA"/>
    <w:rsid w:val="00B9488C"/>
    <w:rsid w:val="00B96AC8"/>
    <w:rsid w:val="00B974FE"/>
    <w:rsid w:val="00B97FDD"/>
    <w:rsid w:val="00BA3C05"/>
    <w:rsid w:val="00BA4002"/>
    <w:rsid w:val="00BA75BD"/>
    <w:rsid w:val="00BB22F3"/>
    <w:rsid w:val="00BB5F8B"/>
    <w:rsid w:val="00BC00AA"/>
    <w:rsid w:val="00BC2741"/>
    <w:rsid w:val="00BC435C"/>
    <w:rsid w:val="00BC4775"/>
    <w:rsid w:val="00BD0A7B"/>
    <w:rsid w:val="00BD1AEC"/>
    <w:rsid w:val="00BE3CD2"/>
    <w:rsid w:val="00BE65E7"/>
    <w:rsid w:val="00BE6D3B"/>
    <w:rsid w:val="00BE71CB"/>
    <w:rsid w:val="00BF0519"/>
    <w:rsid w:val="00BF3689"/>
    <w:rsid w:val="00BF51A1"/>
    <w:rsid w:val="00BF6914"/>
    <w:rsid w:val="00BF7110"/>
    <w:rsid w:val="00C00EE7"/>
    <w:rsid w:val="00C04AD9"/>
    <w:rsid w:val="00C17101"/>
    <w:rsid w:val="00C239F6"/>
    <w:rsid w:val="00C26174"/>
    <w:rsid w:val="00C34017"/>
    <w:rsid w:val="00C36959"/>
    <w:rsid w:val="00C44A44"/>
    <w:rsid w:val="00C44EF4"/>
    <w:rsid w:val="00C54B93"/>
    <w:rsid w:val="00C555CE"/>
    <w:rsid w:val="00C55C03"/>
    <w:rsid w:val="00C57216"/>
    <w:rsid w:val="00C641A6"/>
    <w:rsid w:val="00C65115"/>
    <w:rsid w:val="00C77207"/>
    <w:rsid w:val="00C772FB"/>
    <w:rsid w:val="00C80F21"/>
    <w:rsid w:val="00C80F5B"/>
    <w:rsid w:val="00C82615"/>
    <w:rsid w:val="00C86CA7"/>
    <w:rsid w:val="00C90F12"/>
    <w:rsid w:val="00C93C00"/>
    <w:rsid w:val="00C949B1"/>
    <w:rsid w:val="00C94FAD"/>
    <w:rsid w:val="00C9725E"/>
    <w:rsid w:val="00CA1EA3"/>
    <w:rsid w:val="00CA3A3C"/>
    <w:rsid w:val="00CA458F"/>
    <w:rsid w:val="00CA723F"/>
    <w:rsid w:val="00CB1D96"/>
    <w:rsid w:val="00CC1140"/>
    <w:rsid w:val="00CC3EB9"/>
    <w:rsid w:val="00CC4BDE"/>
    <w:rsid w:val="00CC6803"/>
    <w:rsid w:val="00CD6AB7"/>
    <w:rsid w:val="00CE1FCC"/>
    <w:rsid w:val="00CE67D5"/>
    <w:rsid w:val="00CE7647"/>
    <w:rsid w:val="00CF4C5A"/>
    <w:rsid w:val="00CF5BAE"/>
    <w:rsid w:val="00D00EE3"/>
    <w:rsid w:val="00D02DBA"/>
    <w:rsid w:val="00D043DC"/>
    <w:rsid w:val="00D10186"/>
    <w:rsid w:val="00D15D18"/>
    <w:rsid w:val="00D25D46"/>
    <w:rsid w:val="00D261A2"/>
    <w:rsid w:val="00D266B6"/>
    <w:rsid w:val="00D266C4"/>
    <w:rsid w:val="00D3048E"/>
    <w:rsid w:val="00D30C7C"/>
    <w:rsid w:val="00D324DF"/>
    <w:rsid w:val="00D346D0"/>
    <w:rsid w:val="00D35201"/>
    <w:rsid w:val="00D4076D"/>
    <w:rsid w:val="00D431CC"/>
    <w:rsid w:val="00D4385D"/>
    <w:rsid w:val="00D4698E"/>
    <w:rsid w:val="00D502D9"/>
    <w:rsid w:val="00D51FF5"/>
    <w:rsid w:val="00D52B70"/>
    <w:rsid w:val="00D55E89"/>
    <w:rsid w:val="00D6285A"/>
    <w:rsid w:val="00D62D4C"/>
    <w:rsid w:val="00D62EF0"/>
    <w:rsid w:val="00D6343A"/>
    <w:rsid w:val="00D63868"/>
    <w:rsid w:val="00D70277"/>
    <w:rsid w:val="00D70F04"/>
    <w:rsid w:val="00D71A83"/>
    <w:rsid w:val="00D74500"/>
    <w:rsid w:val="00D76559"/>
    <w:rsid w:val="00D82D01"/>
    <w:rsid w:val="00D82F54"/>
    <w:rsid w:val="00D833C8"/>
    <w:rsid w:val="00D83702"/>
    <w:rsid w:val="00D85FC2"/>
    <w:rsid w:val="00D92CC9"/>
    <w:rsid w:val="00D957BC"/>
    <w:rsid w:val="00D977E5"/>
    <w:rsid w:val="00DA1F27"/>
    <w:rsid w:val="00DA5054"/>
    <w:rsid w:val="00DA71CB"/>
    <w:rsid w:val="00DB32F6"/>
    <w:rsid w:val="00DB5687"/>
    <w:rsid w:val="00DB66EA"/>
    <w:rsid w:val="00DB6F20"/>
    <w:rsid w:val="00DB70B0"/>
    <w:rsid w:val="00DC2411"/>
    <w:rsid w:val="00DC2B7F"/>
    <w:rsid w:val="00DC39FB"/>
    <w:rsid w:val="00DC3B9F"/>
    <w:rsid w:val="00DD0BF1"/>
    <w:rsid w:val="00DD253D"/>
    <w:rsid w:val="00DE3B15"/>
    <w:rsid w:val="00DE4D4D"/>
    <w:rsid w:val="00DE6CF2"/>
    <w:rsid w:val="00DF3A5E"/>
    <w:rsid w:val="00DF3B6D"/>
    <w:rsid w:val="00E07768"/>
    <w:rsid w:val="00E07AF3"/>
    <w:rsid w:val="00E11029"/>
    <w:rsid w:val="00E12CFC"/>
    <w:rsid w:val="00E157C6"/>
    <w:rsid w:val="00E15C50"/>
    <w:rsid w:val="00E166E4"/>
    <w:rsid w:val="00E2582F"/>
    <w:rsid w:val="00E265DD"/>
    <w:rsid w:val="00E31914"/>
    <w:rsid w:val="00E359E9"/>
    <w:rsid w:val="00E424A4"/>
    <w:rsid w:val="00E44812"/>
    <w:rsid w:val="00E60A9D"/>
    <w:rsid w:val="00E61CCC"/>
    <w:rsid w:val="00E66659"/>
    <w:rsid w:val="00E66D9F"/>
    <w:rsid w:val="00E7270B"/>
    <w:rsid w:val="00E76A83"/>
    <w:rsid w:val="00E77053"/>
    <w:rsid w:val="00E907DB"/>
    <w:rsid w:val="00E90A68"/>
    <w:rsid w:val="00E9540D"/>
    <w:rsid w:val="00E966E7"/>
    <w:rsid w:val="00E96A40"/>
    <w:rsid w:val="00E96B2E"/>
    <w:rsid w:val="00EA0190"/>
    <w:rsid w:val="00EA0A10"/>
    <w:rsid w:val="00EA2FFB"/>
    <w:rsid w:val="00EB4A3B"/>
    <w:rsid w:val="00EB54AF"/>
    <w:rsid w:val="00EC0175"/>
    <w:rsid w:val="00EC1D40"/>
    <w:rsid w:val="00EC626D"/>
    <w:rsid w:val="00EC76F4"/>
    <w:rsid w:val="00ED00D9"/>
    <w:rsid w:val="00EE0222"/>
    <w:rsid w:val="00EE079D"/>
    <w:rsid w:val="00EE6A84"/>
    <w:rsid w:val="00EF04AC"/>
    <w:rsid w:val="00EF20FA"/>
    <w:rsid w:val="00EF3DEA"/>
    <w:rsid w:val="00EF6860"/>
    <w:rsid w:val="00EF79AB"/>
    <w:rsid w:val="00F016AB"/>
    <w:rsid w:val="00F01B2E"/>
    <w:rsid w:val="00F07D53"/>
    <w:rsid w:val="00F12F68"/>
    <w:rsid w:val="00F17A87"/>
    <w:rsid w:val="00F2541F"/>
    <w:rsid w:val="00F26FA4"/>
    <w:rsid w:val="00F31C17"/>
    <w:rsid w:val="00F32CF7"/>
    <w:rsid w:val="00F33AA6"/>
    <w:rsid w:val="00F34C01"/>
    <w:rsid w:val="00F3503D"/>
    <w:rsid w:val="00F37A5E"/>
    <w:rsid w:val="00F41166"/>
    <w:rsid w:val="00F41E46"/>
    <w:rsid w:val="00F4208F"/>
    <w:rsid w:val="00F44DA7"/>
    <w:rsid w:val="00F46451"/>
    <w:rsid w:val="00F4778F"/>
    <w:rsid w:val="00F502F0"/>
    <w:rsid w:val="00F50C9D"/>
    <w:rsid w:val="00F5235C"/>
    <w:rsid w:val="00F528A9"/>
    <w:rsid w:val="00F54FB3"/>
    <w:rsid w:val="00F553EF"/>
    <w:rsid w:val="00F57F55"/>
    <w:rsid w:val="00F658AC"/>
    <w:rsid w:val="00F713DD"/>
    <w:rsid w:val="00F72AE8"/>
    <w:rsid w:val="00F74FEE"/>
    <w:rsid w:val="00F7550F"/>
    <w:rsid w:val="00F77837"/>
    <w:rsid w:val="00F85D37"/>
    <w:rsid w:val="00F9002D"/>
    <w:rsid w:val="00F919D0"/>
    <w:rsid w:val="00F91B75"/>
    <w:rsid w:val="00FA0D33"/>
    <w:rsid w:val="00FA2493"/>
    <w:rsid w:val="00FA4A19"/>
    <w:rsid w:val="00FA5F75"/>
    <w:rsid w:val="00FA68A2"/>
    <w:rsid w:val="00FA7A6F"/>
    <w:rsid w:val="00FB534D"/>
    <w:rsid w:val="00FB615C"/>
    <w:rsid w:val="00FB7B0E"/>
    <w:rsid w:val="00FC03A8"/>
    <w:rsid w:val="00FC0EAD"/>
    <w:rsid w:val="00FC13A2"/>
    <w:rsid w:val="00FC653A"/>
    <w:rsid w:val="00FC78FF"/>
    <w:rsid w:val="00FD44D6"/>
    <w:rsid w:val="00FE2FB3"/>
    <w:rsid w:val="00FE3724"/>
    <w:rsid w:val="00FE4ACE"/>
    <w:rsid w:val="00FE541A"/>
    <w:rsid w:val="00FE68E2"/>
    <w:rsid w:val="00FE6A40"/>
    <w:rsid w:val="00FE6C5E"/>
    <w:rsid w:val="00FF2F5D"/>
    <w:rsid w:val="00FF46BC"/>
    <w:rsid w:val="00FF5745"/>
    <w:rsid w:val="00FF5D1C"/>
    <w:rsid w:val="00FF70A3"/>
    <w:rsid w:val="00FF7754"/>
    <w:rsid w:val="00FF7D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FC0EAD"/>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1166"/>
    <w:rPr>
      <w:color w:val="0033CC"/>
      <w:u w:val="single"/>
    </w:rPr>
  </w:style>
  <w:style w:type="character" w:customStyle="1" w:styleId="apple-converted-space">
    <w:name w:val="apple-converted-space"/>
    <w:rsid w:val="00F41166"/>
  </w:style>
  <w:style w:type="paragraph" w:styleId="a4">
    <w:name w:val="header"/>
    <w:basedOn w:val="a"/>
    <w:link w:val="a5"/>
    <w:uiPriority w:val="99"/>
    <w:unhideWhenUsed/>
    <w:rsid w:val="00C555CE"/>
    <w:pPr>
      <w:tabs>
        <w:tab w:val="center" w:pos="4252"/>
        <w:tab w:val="right" w:pos="8504"/>
      </w:tabs>
      <w:snapToGrid w:val="0"/>
    </w:pPr>
  </w:style>
  <w:style w:type="character" w:customStyle="1" w:styleId="a5">
    <w:name w:val="ヘッダー (文字)"/>
    <w:basedOn w:val="a0"/>
    <w:link w:val="a4"/>
    <w:uiPriority w:val="99"/>
    <w:rsid w:val="00C555CE"/>
  </w:style>
  <w:style w:type="paragraph" w:styleId="a6">
    <w:name w:val="footer"/>
    <w:basedOn w:val="a"/>
    <w:link w:val="a7"/>
    <w:uiPriority w:val="99"/>
    <w:unhideWhenUsed/>
    <w:rsid w:val="00C555CE"/>
    <w:pPr>
      <w:tabs>
        <w:tab w:val="center" w:pos="4252"/>
        <w:tab w:val="right" w:pos="8504"/>
      </w:tabs>
      <w:snapToGrid w:val="0"/>
    </w:pPr>
  </w:style>
  <w:style w:type="character" w:customStyle="1" w:styleId="a7">
    <w:name w:val="フッター (文字)"/>
    <w:basedOn w:val="a0"/>
    <w:link w:val="a6"/>
    <w:uiPriority w:val="99"/>
    <w:rsid w:val="00C555CE"/>
  </w:style>
  <w:style w:type="paragraph" w:styleId="a8">
    <w:name w:val="List Paragraph"/>
    <w:basedOn w:val="a"/>
    <w:uiPriority w:val="99"/>
    <w:qFormat/>
    <w:rsid w:val="0011317B"/>
    <w:pPr>
      <w:widowControl/>
      <w:ind w:leftChars="400" w:left="840"/>
      <w:jc w:val="left"/>
    </w:pPr>
    <w:rPr>
      <w:rFonts w:ascii="MS PGothic" w:eastAsia="MS PGothic" w:hAnsi="MS PGothic" w:cs="MS PGothic"/>
      <w:kern w:val="0"/>
      <w:sz w:val="24"/>
      <w:szCs w:val="24"/>
    </w:rPr>
  </w:style>
  <w:style w:type="paragraph" w:customStyle="1" w:styleId="rprtbody1">
    <w:name w:val="rprtbody1"/>
    <w:basedOn w:val="a"/>
    <w:rsid w:val="00FA2493"/>
    <w:pPr>
      <w:widowControl/>
      <w:spacing w:before="34" w:after="34"/>
      <w:jc w:val="left"/>
    </w:pPr>
    <w:rPr>
      <w:rFonts w:ascii="MS PGothic" w:eastAsia="MS PGothic" w:hAnsi="MS PGothic" w:cs="MS PGothic"/>
      <w:kern w:val="0"/>
      <w:sz w:val="28"/>
      <w:szCs w:val="28"/>
    </w:rPr>
  </w:style>
  <w:style w:type="character" w:customStyle="1" w:styleId="jrnl">
    <w:name w:val="jrnl"/>
    <w:basedOn w:val="a0"/>
    <w:rsid w:val="00FA2493"/>
  </w:style>
  <w:style w:type="character" w:customStyle="1" w:styleId="apple-style-span">
    <w:name w:val="apple-style-span"/>
    <w:rsid w:val="00FA2493"/>
  </w:style>
  <w:style w:type="character" w:customStyle="1" w:styleId="src1">
    <w:name w:val="src1"/>
    <w:rsid w:val="00FA2493"/>
    <w:rPr>
      <w:vanish w:val="0"/>
      <w:webHidden w:val="0"/>
      <w:specVanish w:val="0"/>
    </w:rPr>
  </w:style>
  <w:style w:type="paragraph" w:styleId="a9">
    <w:name w:val="Body Text"/>
    <w:basedOn w:val="a"/>
    <w:link w:val="aa"/>
    <w:unhideWhenUsed/>
    <w:rsid w:val="003034E6"/>
    <w:rPr>
      <w:rFonts w:ascii="Times New Roman" w:eastAsia="MS Mincho" w:hAnsi="Times New Roman" w:cs="Times New Roman"/>
      <w:sz w:val="22"/>
      <w:szCs w:val="24"/>
    </w:rPr>
  </w:style>
  <w:style w:type="character" w:customStyle="1" w:styleId="aa">
    <w:name w:val="本文 (文字)"/>
    <w:basedOn w:val="a0"/>
    <w:link w:val="a9"/>
    <w:semiHidden/>
    <w:rsid w:val="003034E6"/>
    <w:rPr>
      <w:rFonts w:ascii="Times New Roman" w:eastAsia="MS Mincho" w:hAnsi="Times New Roman" w:cs="Times New Roman"/>
      <w:sz w:val="22"/>
      <w:szCs w:val="24"/>
    </w:rPr>
  </w:style>
  <w:style w:type="paragraph" w:customStyle="1" w:styleId="desc">
    <w:name w:val="desc"/>
    <w:basedOn w:val="a"/>
    <w:rsid w:val="00FC0EAD"/>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a"/>
    <w:rsid w:val="00FC0EAD"/>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10">
    <w:name w:val="見出し 1 (文字)"/>
    <w:basedOn w:val="a0"/>
    <w:link w:val="1"/>
    <w:uiPriority w:val="9"/>
    <w:rsid w:val="00FC0EAD"/>
    <w:rPr>
      <w:rFonts w:ascii="MS PGothic" w:eastAsia="MS PGothic" w:hAnsi="MS PGothic" w:cs="MS PGothic"/>
      <w:b/>
      <w:bCs/>
      <w:kern w:val="36"/>
      <w:sz w:val="48"/>
      <w:szCs w:val="48"/>
    </w:rPr>
  </w:style>
  <w:style w:type="character" w:customStyle="1" w:styleId="cit-auth">
    <w:name w:val="cit-auth"/>
    <w:basedOn w:val="a0"/>
    <w:rsid w:val="00B974FE"/>
  </w:style>
  <w:style w:type="character" w:customStyle="1" w:styleId="search-result-highlight">
    <w:name w:val="search-result-highlight"/>
    <w:basedOn w:val="a0"/>
    <w:rsid w:val="00B974FE"/>
  </w:style>
  <w:style w:type="character" w:customStyle="1" w:styleId="cit-sep">
    <w:name w:val="cit-sep"/>
    <w:basedOn w:val="a0"/>
    <w:rsid w:val="00B974FE"/>
  </w:style>
  <w:style w:type="character" w:customStyle="1" w:styleId="cit-series-title">
    <w:name w:val="cit-series-title"/>
    <w:basedOn w:val="a0"/>
    <w:rsid w:val="00B974FE"/>
  </w:style>
  <w:style w:type="character" w:styleId="ab">
    <w:name w:val="Emphasis"/>
    <w:basedOn w:val="a0"/>
    <w:uiPriority w:val="20"/>
    <w:qFormat/>
    <w:rsid w:val="00B974FE"/>
    <w:rPr>
      <w:i/>
      <w:iCs/>
    </w:rPr>
  </w:style>
  <w:style w:type="character" w:customStyle="1" w:styleId="cit-print-date">
    <w:name w:val="cit-print-date"/>
    <w:basedOn w:val="a0"/>
    <w:rsid w:val="00B974FE"/>
  </w:style>
  <w:style w:type="character" w:customStyle="1" w:styleId="cit-vol">
    <w:name w:val="cit-vol"/>
    <w:basedOn w:val="a0"/>
    <w:rsid w:val="00B974FE"/>
  </w:style>
  <w:style w:type="character" w:customStyle="1" w:styleId="cit-issue">
    <w:name w:val="cit-issue"/>
    <w:basedOn w:val="a0"/>
    <w:rsid w:val="00B974FE"/>
  </w:style>
  <w:style w:type="character" w:customStyle="1" w:styleId="cit-first-page">
    <w:name w:val="cit-first-page"/>
    <w:basedOn w:val="a0"/>
    <w:rsid w:val="00B974FE"/>
  </w:style>
  <w:style w:type="character" w:customStyle="1" w:styleId="cit-last-page">
    <w:name w:val="cit-last-page"/>
    <w:basedOn w:val="a0"/>
    <w:rsid w:val="00B974FE"/>
  </w:style>
  <w:style w:type="paragraph" w:styleId="ac">
    <w:name w:val="Normal (Web)"/>
    <w:basedOn w:val="a"/>
    <w:uiPriority w:val="99"/>
    <w:semiHidden/>
    <w:unhideWhenUsed/>
    <w:rsid w:val="00CF4C5A"/>
    <w:pPr>
      <w:widowControl/>
      <w:spacing w:before="100" w:beforeAutospacing="1" w:after="100" w:afterAutospacing="1"/>
      <w:jc w:val="left"/>
    </w:pPr>
    <w:rPr>
      <w:rFonts w:ascii="MS PGothic" w:eastAsia="MS PGothic" w:hAnsi="MS PGothic" w:cs="MS PGothic"/>
      <w:kern w:val="0"/>
      <w:sz w:val="24"/>
      <w:szCs w:val="24"/>
    </w:rPr>
  </w:style>
  <w:style w:type="character" w:styleId="ad">
    <w:name w:val="FollowedHyperlink"/>
    <w:basedOn w:val="a0"/>
    <w:uiPriority w:val="99"/>
    <w:semiHidden/>
    <w:unhideWhenUsed/>
    <w:rsid w:val="00D324DF"/>
    <w:rPr>
      <w:color w:val="800080" w:themeColor="followedHyperlink"/>
      <w:u w:val="single"/>
    </w:rPr>
  </w:style>
  <w:style w:type="paragraph" w:styleId="ae">
    <w:name w:val="Balloon Text"/>
    <w:basedOn w:val="a"/>
    <w:link w:val="af"/>
    <w:uiPriority w:val="99"/>
    <w:semiHidden/>
    <w:unhideWhenUsed/>
    <w:rsid w:val="00DB70B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B70B0"/>
    <w:rPr>
      <w:rFonts w:asciiTheme="majorHAnsi" w:eastAsiaTheme="majorEastAsia" w:hAnsiTheme="majorHAnsi" w:cstheme="majorBidi"/>
      <w:sz w:val="18"/>
      <w:szCs w:val="18"/>
    </w:rPr>
  </w:style>
  <w:style w:type="paragraph" w:customStyle="1" w:styleId="11">
    <w:name w:val="表題1"/>
    <w:basedOn w:val="a"/>
    <w:rsid w:val="0092697E"/>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
    <w:name w:val="highlight"/>
    <w:basedOn w:val="a0"/>
    <w:rsid w:val="00BC435C"/>
  </w:style>
  <w:style w:type="paragraph" w:customStyle="1" w:styleId="2">
    <w:name w:val="表題2"/>
    <w:basedOn w:val="a"/>
    <w:rsid w:val="00CB1D9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inks">
    <w:name w:val="links"/>
    <w:basedOn w:val="a"/>
    <w:rsid w:val="00CB1D9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3">
    <w:name w:val="表題3"/>
    <w:basedOn w:val="a"/>
    <w:rsid w:val="003D7B3F"/>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4">
    <w:name w:val="表題4"/>
    <w:basedOn w:val="a"/>
    <w:rsid w:val="0076400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f0">
    <w:name w:val="一太郎"/>
    <w:rsid w:val="00532CD3"/>
    <w:pPr>
      <w:widowControl w:val="0"/>
      <w:wordWrap w:val="0"/>
      <w:autoSpaceDE w:val="0"/>
      <w:autoSpaceDN w:val="0"/>
      <w:adjustRightInd w:val="0"/>
      <w:spacing w:line="230" w:lineRule="exact"/>
      <w:jc w:val="both"/>
    </w:pPr>
    <w:rPr>
      <w:rFonts w:ascii="Century" w:eastAsia="MS Mincho" w:hAnsi="Century" w:cs="MS Mincho"/>
      <w:spacing w:val="-1"/>
      <w:kern w:val="0"/>
      <w:szCs w:val="21"/>
    </w:rPr>
  </w:style>
  <w:style w:type="paragraph" w:customStyle="1" w:styleId="5">
    <w:name w:val="表題5"/>
    <w:basedOn w:val="a"/>
    <w:rsid w:val="0076374F"/>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0">
    <w:name w:val="p0"/>
    <w:basedOn w:val="a"/>
    <w:rsid w:val="001F226D"/>
    <w:pPr>
      <w:widowControl/>
      <w:spacing w:line="240" w:lineRule="atLeast"/>
      <w:jc w:val="left"/>
    </w:pPr>
    <w:rPr>
      <w:rFonts w:ascii="Century" w:eastAsia="宋体" w:hAnsi="Century" w:cs="宋体"/>
      <w:kern w:val="0"/>
      <w:szCs w:val="21"/>
      <w:lang w:eastAsia="zh-CN"/>
    </w:rPr>
  </w:style>
  <w:style w:type="character" w:styleId="af1">
    <w:name w:val="annotation reference"/>
    <w:basedOn w:val="a0"/>
    <w:uiPriority w:val="99"/>
    <w:semiHidden/>
    <w:unhideWhenUsed/>
    <w:rsid w:val="00AA370B"/>
    <w:rPr>
      <w:sz w:val="21"/>
      <w:szCs w:val="21"/>
    </w:rPr>
  </w:style>
  <w:style w:type="paragraph" w:styleId="af2">
    <w:name w:val="annotation text"/>
    <w:basedOn w:val="a"/>
    <w:link w:val="af3"/>
    <w:uiPriority w:val="99"/>
    <w:unhideWhenUsed/>
    <w:rsid w:val="00AA370B"/>
    <w:pPr>
      <w:jc w:val="left"/>
    </w:pPr>
  </w:style>
  <w:style w:type="character" w:customStyle="1" w:styleId="af3">
    <w:name w:val="コメント文字列 (文字)"/>
    <w:basedOn w:val="a0"/>
    <w:link w:val="af2"/>
    <w:uiPriority w:val="99"/>
    <w:semiHidden/>
    <w:rsid w:val="00AA370B"/>
  </w:style>
  <w:style w:type="paragraph" w:styleId="af4">
    <w:name w:val="annotation subject"/>
    <w:basedOn w:val="af2"/>
    <w:next w:val="af2"/>
    <w:link w:val="af5"/>
    <w:uiPriority w:val="99"/>
    <w:semiHidden/>
    <w:unhideWhenUsed/>
    <w:rsid w:val="00AA370B"/>
    <w:rPr>
      <w:b/>
      <w:bCs/>
    </w:rPr>
  </w:style>
  <w:style w:type="character" w:customStyle="1" w:styleId="af5">
    <w:name w:val="コメント内容 (文字)"/>
    <w:basedOn w:val="af3"/>
    <w:link w:val="af4"/>
    <w:uiPriority w:val="99"/>
    <w:semiHidden/>
    <w:rsid w:val="00AA370B"/>
    <w:rPr>
      <w:b/>
      <w:bCs/>
    </w:rPr>
  </w:style>
  <w:style w:type="character" w:customStyle="1" w:styleId="Char1">
    <w:name w:val="批注文字 Char1"/>
    <w:basedOn w:val="a0"/>
    <w:semiHidden/>
    <w:rsid w:val="00AA370B"/>
    <w:rPr>
      <w:rFonts w:eastAsia="宋体"/>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FC0EAD"/>
    <w:pPr>
      <w:widowControl/>
      <w:spacing w:before="100" w:beforeAutospacing="1" w:after="100" w:afterAutospacing="1"/>
      <w:jc w:val="left"/>
      <w:outlineLvl w:val="0"/>
    </w:pPr>
    <w:rPr>
      <w:rFonts w:ascii="MS PGothic" w:eastAsia="MS PGothic" w:hAnsi="MS PGothic" w:cs="MS PGothic"/>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1166"/>
    <w:rPr>
      <w:color w:val="0033CC"/>
      <w:u w:val="single"/>
    </w:rPr>
  </w:style>
  <w:style w:type="character" w:customStyle="1" w:styleId="apple-converted-space">
    <w:name w:val="apple-converted-space"/>
    <w:rsid w:val="00F41166"/>
  </w:style>
  <w:style w:type="paragraph" w:styleId="a4">
    <w:name w:val="header"/>
    <w:basedOn w:val="a"/>
    <w:link w:val="a5"/>
    <w:uiPriority w:val="99"/>
    <w:unhideWhenUsed/>
    <w:rsid w:val="00C555CE"/>
    <w:pPr>
      <w:tabs>
        <w:tab w:val="center" w:pos="4252"/>
        <w:tab w:val="right" w:pos="8504"/>
      </w:tabs>
      <w:snapToGrid w:val="0"/>
    </w:pPr>
  </w:style>
  <w:style w:type="character" w:customStyle="1" w:styleId="a5">
    <w:name w:val="ヘッダー (文字)"/>
    <w:basedOn w:val="a0"/>
    <w:link w:val="a4"/>
    <w:uiPriority w:val="99"/>
    <w:rsid w:val="00C555CE"/>
  </w:style>
  <w:style w:type="paragraph" w:styleId="a6">
    <w:name w:val="footer"/>
    <w:basedOn w:val="a"/>
    <w:link w:val="a7"/>
    <w:uiPriority w:val="99"/>
    <w:unhideWhenUsed/>
    <w:rsid w:val="00C555CE"/>
    <w:pPr>
      <w:tabs>
        <w:tab w:val="center" w:pos="4252"/>
        <w:tab w:val="right" w:pos="8504"/>
      </w:tabs>
      <w:snapToGrid w:val="0"/>
    </w:pPr>
  </w:style>
  <w:style w:type="character" w:customStyle="1" w:styleId="a7">
    <w:name w:val="フッター (文字)"/>
    <w:basedOn w:val="a0"/>
    <w:link w:val="a6"/>
    <w:uiPriority w:val="99"/>
    <w:rsid w:val="00C555CE"/>
  </w:style>
  <w:style w:type="paragraph" w:styleId="a8">
    <w:name w:val="List Paragraph"/>
    <w:basedOn w:val="a"/>
    <w:uiPriority w:val="99"/>
    <w:qFormat/>
    <w:rsid w:val="0011317B"/>
    <w:pPr>
      <w:widowControl/>
      <w:ind w:leftChars="400" w:left="840"/>
      <w:jc w:val="left"/>
    </w:pPr>
    <w:rPr>
      <w:rFonts w:ascii="MS PGothic" w:eastAsia="MS PGothic" w:hAnsi="MS PGothic" w:cs="MS PGothic"/>
      <w:kern w:val="0"/>
      <w:sz w:val="24"/>
      <w:szCs w:val="24"/>
    </w:rPr>
  </w:style>
  <w:style w:type="paragraph" w:customStyle="1" w:styleId="rprtbody1">
    <w:name w:val="rprtbody1"/>
    <w:basedOn w:val="a"/>
    <w:rsid w:val="00FA2493"/>
    <w:pPr>
      <w:widowControl/>
      <w:spacing w:before="34" w:after="34"/>
      <w:jc w:val="left"/>
    </w:pPr>
    <w:rPr>
      <w:rFonts w:ascii="MS PGothic" w:eastAsia="MS PGothic" w:hAnsi="MS PGothic" w:cs="MS PGothic"/>
      <w:kern w:val="0"/>
      <w:sz w:val="28"/>
      <w:szCs w:val="28"/>
    </w:rPr>
  </w:style>
  <w:style w:type="character" w:customStyle="1" w:styleId="jrnl">
    <w:name w:val="jrnl"/>
    <w:basedOn w:val="a0"/>
    <w:rsid w:val="00FA2493"/>
  </w:style>
  <w:style w:type="character" w:customStyle="1" w:styleId="apple-style-span">
    <w:name w:val="apple-style-span"/>
    <w:rsid w:val="00FA2493"/>
  </w:style>
  <w:style w:type="character" w:customStyle="1" w:styleId="src1">
    <w:name w:val="src1"/>
    <w:rsid w:val="00FA2493"/>
    <w:rPr>
      <w:vanish w:val="0"/>
      <w:webHidden w:val="0"/>
      <w:specVanish w:val="0"/>
    </w:rPr>
  </w:style>
  <w:style w:type="paragraph" w:styleId="a9">
    <w:name w:val="Body Text"/>
    <w:basedOn w:val="a"/>
    <w:link w:val="aa"/>
    <w:unhideWhenUsed/>
    <w:rsid w:val="003034E6"/>
    <w:rPr>
      <w:rFonts w:ascii="Times New Roman" w:eastAsia="MS Mincho" w:hAnsi="Times New Roman" w:cs="Times New Roman"/>
      <w:sz w:val="22"/>
      <w:szCs w:val="24"/>
    </w:rPr>
  </w:style>
  <w:style w:type="character" w:customStyle="1" w:styleId="aa">
    <w:name w:val="本文 (文字)"/>
    <w:basedOn w:val="a0"/>
    <w:link w:val="a9"/>
    <w:semiHidden/>
    <w:rsid w:val="003034E6"/>
    <w:rPr>
      <w:rFonts w:ascii="Times New Roman" w:eastAsia="MS Mincho" w:hAnsi="Times New Roman" w:cs="Times New Roman"/>
      <w:sz w:val="22"/>
      <w:szCs w:val="24"/>
    </w:rPr>
  </w:style>
  <w:style w:type="paragraph" w:customStyle="1" w:styleId="desc">
    <w:name w:val="desc"/>
    <w:basedOn w:val="a"/>
    <w:rsid w:val="00FC0EAD"/>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etails">
    <w:name w:val="details"/>
    <w:basedOn w:val="a"/>
    <w:rsid w:val="00FC0EAD"/>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10">
    <w:name w:val="見出し 1 (文字)"/>
    <w:basedOn w:val="a0"/>
    <w:link w:val="1"/>
    <w:uiPriority w:val="9"/>
    <w:rsid w:val="00FC0EAD"/>
    <w:rPr>
      <w:rFonts w:ascii="MS PGothic" w:eastAsia="MS PGothic" w:hAnsi="MS PGothic" w:cs="MS PGothic"/>
      <w:b/>
      <w:bCs/>
      <w:kern w:val="36"/>
      <w:sz w:val="48"/>
      <w:szCs w:val="48"/>
    </w:rPr>
  </w:style>
  <w:style w:type="character" w:customStyle="1" w:styleId="cit-auth">
    <w:name w:val="cit-auth"/>
    <w:basedOn w:val="a0"/>
    <w:rsid w:val="00B974FE"/>
  </w:style>
  <w:style w:type="character" w:customStyle="1" w:styleId="search-result-highlight">
    <w:name w:val="search-result-highlight"/>
    <w:basedOn w:val="a0"/>
    <w:rsid w:val="00B974FE"/>
  </w:style>
  <w:style w:type="character" w:customStyle="1" w:styleId="cit-sep">
    <w:name w:val="cit-sep"/>
    <w:basedOn w:val="a0"/>
    <w:rsid w:val="00B974FE"/>
  </w:style>
  <w:style w:type="character" w:customStyle="1" w:styleId="cit-series-title">
    <w:name w:val="cit-series-title"/>
    <w:basedOn w:val="a0"/>
    <w:rsid w:val="00B974FE"/>
  </w:style>
  <w:style w:type="character" w:styleId="ab">
    <w:name w:val="Emphasis"/>
    <w:basedOn w:val="a0"/>
    <w:uiPriority w:val="20"/>
    <w:qFormat/>
    <w:rsid w:val="00B974FE"/>
    <w:rPr>
      <w:i/>
      <w:iCs/>
    </w:rPr>
  </w:style>
  <w:style w:type="character" w:customStyle="1" w:styleId="cit-print-date">
    <w:name w:val="cit-print-date"/>
    <w:basedOn w:val="a0"/>
    <w:rsid w:val="00B974FE"/>
  </w:style>
  <w:style w:type="character" w:customStyle="1" w:styleId="cit-vol">
    <w:name w:val="cit-vol"/>
    <w:basedOn w:val="a0"/>
    <w:rsid w:val="00B974FE"/>
  </w:style>
  <w:style w:type="character" w:customStyle="1" w:styleId="cit-issue">
    <w:name w:val="cit-issue"/>
    <w:basedOn w:val="a0"/>
    <w:rsid w:val="00B974FE"/>
  </w:style>
  <w:style w:type="character" w:customStyle="1" w:styleId="cit-first-page">
    <w:name w:val="cit-first-page"/>
    <w:basedOn w:val="a0"/>
    <w:rsid w:val="00B974FE"/>
  </w:style>
  <w:style w:type="character" w:customStyle="1" w:styleId="cit-last-page">
    <w:name w:val="cit-last-page"/>
    <w:basedOn w:val="a0"/>
    <w:rsid w:val="00B974FE"/>
  </w:style>
  <w:style w:type="paragraph" w:styleId="ac">
    <w:name w:val="Normal (Web)"/>
    <w:basedOn w:val="a"/>
    <w:uiPriority w:val="99"/>
    <w:semiHidden/>
    <w:unhideWhenUsed/>
    <w:rsid w:val="00CF4C5A"/>
    <w:pPr>
      <w:widowControl/>
      <w:spacing w:before="100" w:beforeAutospacing="1" w:after="100" w:afterAutospacing="1"/>
      <w:jc w:val="left"/>
    </w:pPr>
    <w:rPr>
      <w:rFonts w:ascii="MS PGothic" w:eastAsia="MS PGothic" w:hAnsi="MS PGothic" w:cs="MS PGothic"/>
      <w:kern w:val="0"/>
      <w:sz w:val="24"/>
      <w:szCs w:val="24"/>
    </w:rPr>
  </w:style>
  <w:style w:type="character" w:styleId="ad">
    <w:name w:val="FollowedHyperlink"/>
    <w:basedOn w:val="a0"/>
    <w:uiPriority w:val="99"/>
    <w:semiHidden/>
    <w:unhideWhenUsed/>
    <w:rsid w:val="00D324DF"/>
    <w:rPr>
      <w:color w:val="800080" w:themeColor="followedHyperlink"/>
      <w:u w:val="single"/>
    </w:rPr>
  </w:style>
  <w:style w:type="paragraph" w:styleId="ae">
    <w:name w:val="Balloon Text"/>
    <w:basedOn w:val="a"/>
    <w:link w:val="af"/>
    <w:uiPriority w:val="99"/>
    <w:semiHidden/>
    <w:unhideWhenUsed/>
    <w:rsid w:val="00DB70B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B70B0"/>
    <w:rPr>
      <w:rFonts w:asciiTheme="majorHAnsi" w:eastAsiaTheme="majorEastAsia" w:hAnsiTheme="majorHAnsi" w:cstheme="majorBidi"/>
      <w:sz w:val="18"/>
      <w:szCs w:val="18"/>
    </w:rPr>
  </w:style>
  <w:style w:type="paragraph" w:customStyle="1" w:styleId="11">
    <w:name w:val="表題1"/>
    <w:basedOn w:val="a"/>
    <w:rsid w:val="0092697E"/>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highlight">
    <w:name w:val="highlight"/>
    <w:basedOn w:val="a0"/>
    <w:rsid w:val="00BC435C"/>
  </w:style>
  <w:style w:type="paragraph" w:customStyle="1" w:styleId="2">
    <w:name w:val="表題2"/>
    <w:basedOn w:val="a"/>
    <w:rsid w:val="00CB1D9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inks">
    <w:name w:val="links"/>
    <w:basedOn w:val="a"/>
    <w:rsid w:val="00CB1D96"/>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3">
    <w:name w:val="表題3"/>
    <w:basedOn w:val="a"/>
    <w:rsid w:val="003D7B3F"/>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4">
    <w:name w:val="表題4"/>
    <w:basedOn w:val="a"/>
    <w:rsid w:val="00764008"/>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f0">
    <w:name w:val="一太郎"/>
    <w:rsid w:val="00532CD3"/>
    <w:pPr>
      <w:widowControl w:val="0"/>
      <w:wordWrap w:val="0"/>
      <w:autoSpaceDE w:val="0"/>
      <w:autoSpaceDN w:val="0"/>
      <w:adjustRightInd w:val="0"/>
      <w:spacing w:line="230" w:lineRule="exact"/>
      <w:jc w:val="both"/>
    </w:pPr>
    <w:rPr>
      <w:rFonts w:ascii="Century" w:eastAsia="MS Mincho" w:hAnsi="Century" w:cs="MS Mincho"/>
      <w:spacing w:val="-1"/>
      <w:kern w:val="0"/>
      <w:szCs w:val="21"/>
    </w:rPr>
  </w:style>
  <w:style w:type="paragraph" w:customStyle="1" w:styleId="5">
    <w:name w:val="表題5"/>
    <w:basedOn w:val="a"/>
    <w:rsid w:val="0076374F"/>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0">
    <w:name w:val="p0"/>
    <w:basedOn w:val="a"/>
    <w:rsid w:val="001F226D"/>
    <w:pPr>
      <w:widowControl/>
      <w:spacing w:line="240" w:lineRule="atLeast"/>
      <w:jc w:val="left"/>
    </w:pPr>
    <w:rPr>
      <w:rFonts w:ascii="Century" w:eastAsia="宋体" w:hAnsi="Century" w:cs="宋体"/>
      <w:kern w:val="0"/>
      <w:szCs w:val="21"/>
      <w:lang w:eastAsia="zh-CN"/>
    </w:rPr>
  </w:style>
  <w:style w:type="character" w:styleId="af1">
    <w:name w:val="annotation reference"/>
    <w:basedOn w:val="a0"/>
    <w:uiPriority w:val="99"/>
    <w:semiHidden/>
    <w:unhideWhenUsed/>
    <w:rsid w:val="00AA370B"/>
    <w:rPr>
      <w:sz w:val="21"/>
      <w:szCs w:val="21"/>
    </w:rPr>
  </w:style>
  <w:style w:type="paragraph" w:styleId="af2">
    <w:name w:val="annotation text"/>
    <w:basedOn w:val="a"/>
    <w:link w:val="af3"/>
    <w:uiPriority w:val="99"/>
    <w:unhideWhenUsed/>
    <w:rsid w:val="00AA370B"/>
    <w:pPr>
      <w:jc w:val="left"/>
    </w:pPr>
  </w:style>
  <w:style w:type="character" w:customStyle="1" w:styleId="af3">
    <w:name w:val="コメント文字列 (文字)"/>
    <w:basedOn w:val="a0"/>
    <w:link w:val="af2"/>
    <w:uiPriority w:val="99"/>
    <w:semiHidden/>
    <w:rsid w:val="00AA370B"/>
  </w:style>
  <w:style w:type="paragraph" w:styleId="af4">
    <w:name w:val="annotation subject"/>
    <w:basedOn w:val="af2"/>
    <w:next w:val="af2"/>
    <w:link w:val="af5"/>
    <w:uiPriority w:val="99"/>
    <w:semiHidden/>
    <w:unhideWhenUsed/>
    <w:rsid w:val="00AA370B"/>
    <w:rPr>
      <w:b/>
      <w:bCs/>
    </w:rPr>
  </w:style>
  <w:style w:type="character" w:customStyle="1" w:styleId="af5">
    <w:name w:val="コメント内容 (文字)"/>
    <w:basedOn w:val="af3"/>
    <w:link w:val="af4"/>
    <w:uiPriority w:val="99"/>
    <w:semiHidden/>
    <w:rsid w:val="00AA370B"/>
    <w:rPr>
      <w:b/>
      <w:bCs/>
    </w:rPr>
  </w:style>
  <w:style w:type="character" w:customStyle="1" w:styleId="Char1">
    <w:name w:val="批注文字 Char1"/>
    <w:basedOn w:val="a0"/>
    <w:semiHidden/>
    <w:rsid w:val="00AA370B"/>
    <w:rPr>
      <w:rFonts w:eastAsia="宋体"/>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89548">
      <w:bodyDiv w:val="1"/>
      <w:marLeft w:val="0"/>
      <w:marRight w:val="0"/>
      <w:marTop w:val="0"/>
      <w:marBottom w:val="0"/>
      <w:divBdr>
        <w:top w:val="none" w:sz="0" w:space="0" w:color="auto"/>
        <w:left w:val="none" w:sz="0" w:space="0" w:color="auto"/>
        <w:bottom w:val="none" w:sz="0" w:space="0" w:color="auto"/>
        <w:right w:val="none" w:sz="0" w:space="0" w:color="auto"/>
      </w:divBdr>
      <w:divsChild>
        <w:div w:id="1199665050">
          <w:marLeft w:val="0"/>
          <w:marRight w:val="0"/>
          <w:marTop w:val="34"/>
          <w:marBottom w:val="34"/>
          <w:divBdr>
            <w:top w:val="none" w:sz="0" w:space="0" w:color="auto"/>
            <w:left w:val="none" w:sz="0" w:space="0" w:color="auto"/>
            <w:bottom w:val="none" w:sz="0" w:space="0" w:color="auto"/>
            <w:right w:val="none" w:sz="0" w:space="0" w:color="auto"/>
          </w:divBdr>
        </w:div>
      </w:divsChild>
    </w:div>
    <w:div w:id="152643818">
      <w:bodyDiv w:val="1"/>
      <w:marLeft w:val="0"/>
      <w:marRight w:val="0"/>
      <w:marTop w:val="0"/>
      <w:marBottom w:val="0"/>
      <w:divBdr>
        <w:top w:val="none" w:sz="0" w:space="0" w:color="auto"/>
        <w:left w:val="none" w:sz="0" w:space="0" w:color="auto"/>
        <w:bottom w:val="none" w:sz="0" w:space="0" w:color="auto"/>
        <w:right w:val="none" w:sz="0" w:space="0" w:color="auto"/>
      </w:divBdr>
      <w:divsChild>
        <w:div w:id="815295999">
          <w:marLeft w:val="720"/>
          <w:marRight w:val="0"/>
          <w:marTop w:val="0"/>
          <w:marBottom w:val="0"/>
          <w:divBdr>
            <w:top w:val="none" w:sz="0" w:space="0" w:color="auto"/>
            <w:left w:val="none" w:sz="0" w:space="0" w:color="auto"/>
            <w:bottom w:val="none" w:sz="0" w:space="0" w:color="auto"/>
            <w:right w:val="none" w:sz="0" w:space="0" w:color="auto"/>
          </w:divBdr>
        </w:div>
      </w:divsChild>
    </w:div>
    <w:div w:id="157767847">
      <w:bodyDiv w:val="1"/>
      <w:marLeft w:val="0"/>
      <w:marRight w:val="0"/>
      <w:marTop w:val="0"/>
      <w:marBottom w:val="0"/>
      <w:divBdr>
        <w:top w:val="none" w:sz="0" w:space="0" w:color="auto"/>
        <w:left w:val="none" w:sz="0" w:space="0" w:color="auto"/>
        <w:bottom w:val="none" w:sz="0" w:space="0" w:color="auto"/>
        <w:right w:val="none" w:sz="0" w:space="0" w:color="auto"/>
      </w:divBdr>
    </w:div>
    <w:div w:id="259336983">
      <w:bodyDiv w:val="1"/>
      <w:marLeft w:val="0"/>
      <w:marRight w:val="0"/>
      <w:marTop w:val="0"/>
      <w:marBottom w:val="0"/>
      <w:divBdr>
        <w:top w:val="none" w:sz="0" w:space="0" w:color="auto"/>
        <w:left w:val="none" w:sz="0" w:space="0" w:color="auto"/>
        <w:bottom w:val="none" w:sz="0" w:space="0" w:color="auto"/>
        <w:right w:val="none" w:sz="0" w:space="0" w:color="auto"/>
      </w:divBdr>
    </w:div>
    <w:div w:id="295523842">
      <w:bodyDiv w:val="1"/>
      <w:marLeft w:val="0"/>
      <w:marRight w:val="0"/>
      <w:marTop w:val="0"/>
      <w:marBottom w:val="0"/>
      <w:divBdr>
        <w:top w:val="none" w:sz="0" w:space="0" w:color="auto"/>
        <w:left w:val="none" w:sz="0" w:space="0" w:color="auto"/>
        <w:bottom w:val="none" w:sz="0" w:space="0" w:color="auto"/>
        <w:right w:val="none" w:sz="0" w:space="0" w:color="auto"/>
      </w:divBdr>
    </w:div>
    <w:div w:id="325017072">
      <w:bodyDiv w:val="1"/>
      <w:marLeft w:val="0"/>
      <w:marRight w:val="0"/>
      <w:marTop w:val="0"/>
      <w:marBottom w:val="0"/>
      <w:divBdr>
        <w:top w:val="none" w:sz="0" w:space="0" w:color="auto"/>
        <w:left w:val="none" w:sz="0" w:space="0" w:color="auto"/>
        <w:bottom w:val="none" w:sz="0" w:space="0" w:color="auto"/>
        <w:right w:val="none" w:sz="0" w:space="0" w:color="auto"/>
      </w:divBdr>
    </w:div>
    <w:div w:id="355426334">
      <w:bodyDiv w:val="1"/>
      <w:marLeft w:val="0"/>
      <w:marRight w:val="0"/>
      <w:marTop w:val="0"/>
      <w:marBottom w:val="0"/>
      <w:divBdr>
        <w:top w:val="none" w:sz="0" w:space="0" w:color="auto"/>
        <w:left w:val="none" w:sz="0" w:space="0" w:color="auto"/>
        <w:bottom w:val="none" w:sz="0" w:space="0" w:color="auto"/>
        <w:right w:val="none" w:sz="0" w:space="0" w:color="auto"/>
      </w:divBdr>
    </w:div>
    <w:div w:id="370691820">
      <w:bodyDiv w:val="1"/>
      <w:marLeft w:val="0"/>
      <w:marRight w:val="0"/>
      <w:marTop w:val="0"/>
      <w:marBottom w:val="0"/>
      <w:divBdr>
        <w:top w:val="none" w:sz="0" w:space="0" w:color="auto"/>
        <w:left w:val="none" w:sz="0" w:space="0" w:color="auto"/>
        <w:bottom w:val="none" w:sz="0" w:space="0" w:color="auto"/>
        <w:right w:val="none" w:sz="0" w:space="0" w:color="auto"/>
      </w:divBdr>
    </w:div>
    <w:div w:id="379481997">
      <w:bodyDiv w:val="1"/>
      <w:marLeft w:val="0"/>
      <w:marRight w:val="0"/>
      <w:marTop w:val="0"/>
      <w:marBottom w:val="0"/>
      <w:divBdr>
        <w:top w:val="none" w:sz="0" w:space="0" w:color="auto"/>
        <w:left w:val="none" w:sz="0" w:space="0" w:color="auto"/>
        <w:bottom w:val="none" w:sz="0" w:space="0" w:color="auto"/>
        <w:right w:val="none" w:sz="0" w:space="0" w:color="auto"/>
      </w:divBdr>
    </w:div>
    <w:div w:id="400061836">
      <w:bodyDiv w:val="1"/>
      <w:marLeft w:val="0"/>
      <w:marRight w:val="0"/>
      <w:marTop w:val="0"/>
      <w:marBottom w:val="0"/>
      <w:divBdr>
        <w:top w:val="none" w:sz="0" w:space="0" w:color="auto"/>
        <w:left w:val="none" w:sz="0" w:space="0" w:color="auto"/>
        <w:bottom w:val="none" w:sz="0" w:space="0" w:color="auto"/>
        <w:right w:val="none" w:sz="0" w:space="0" w:color="auto"/>
      </w:divBdr>
      <w:divsChild>
        <w:div w:id="715933895">
          <w:marLeft w:val="0"/>
          <w:marRight w:val="0"/>
          <w:marTop w:val="34"/>
          <w:marBottom w:val="34"/>
          <w:divBdr>
            <w:top w:val="none" w:sz="0" w:space="0" w:color="auto"/>
            <w:left w:val="none" w:sz="0" w:space="0" w:color="auto"/>
            <w:bottom w:val="none" w:sz="0" w:space="0" w:color="auto"/>
            <w:right w:val="none" w:sz="0" w:space="0" w:color="auto"/>
          </w:divBdr>
        </w:div>
      </w:divsChild>
    </w:div>
    <w:div w:id="410933948">
      <w:bodyDiv w:val="1"/>
      <w:marLeft w:val="0"/>
      <w:marRight w:val="0"/>
      <w:marTop w:val="0"/>
      <w:marBottom w:val="0"/>
      <w:divBdr>
        <w:top w:val="none" w:sz="0" w:space="0" w:color="auto"/>
        <w:left w:val="none" w:sz="0" w:space="0" w:color="auto"/>
        <w:bottom w:val="none" w:sz="0" w:space="0" w:color="auto"/>
        <w:right w:val="none" w:sz="0" w:space="0" w:color="auto"/>
      </w:divBdr>
    </w:div>
    <w:div w:id="441649129">
      <w:bodyDiv w:val="1"/>
      <w:marLeft w:val="0"/>
      <w:marRight w:val="0"/>
      <w:marTop w:val="0"/>
      <w:marBottom w:val="0"/>
      <w:divBdr>
        <w:top w:val="none" w:sz="0" w:space="0" w:color="auto"/>
        <w:left w:val="none" w:sz="0" w:space="0" w:color="auto"/>
        <w:bottom w:val="none" w:sz="0" w:space="0" w:color="auto"/>
        <w:right w:val="none" w:sz="0" w:space="0" w:color="auto"/>
      </w:divBdr>
      <w:divsChild>
        <w:div w:id="765542378">
          <w:marLeft w:val="576"/>
          <w:marRight w:val="0"/>
          <w:marTop w:val="80"/>
          <w:marBottom w:val="0"/>
          <w:divBdr>
            <w:top w:val="none" w:sz="0" w:space="0" w:color="auto"/>
            <w:left w:val="none" w:sz="0" w:space="0" w:color="auto"/>
            <w:bottom w:val="none" w:sz="0" w:space="0" w:color="auto"/>
            <w:right w:val="none" w:sz="0" w:space="0" w:color="auto"/>
          </w:divBdr>
        </w:div>
      </w:divsChild>
    </w:div>
    <w:div w:id="472135379">
      <w:bodyDiv w:val="1"/>
      <w:marLeft w:val="0"/>
      <w:marRight w:val="0"/>
      <w:marTop w:val="0"/>
      <w:marBottom w:val="0"/>
      <w:divBdr>
        <w:top w:val="none" w:sz="0" w:space="0" w:color="auto"/>
        <w:left w:val="none" w:sz="0" w:space="0" w:color="auto"/>
        <w:bottom w:val="none" w:sz="0" w:space="0" w:color="auto"/>
        <w:right w:val="none" w:sz="0" w:space="0" w:color="auto"/>
      </w:divBdr>
      <w:divsChild>
        <w:div w:id="1121806491">
          <w:marLeft w:val="576"/>
          <w:marRight w:val="0"/>
          <w:marTop w:val="80"/>
          <w:marBottom w:val="0"/>
          <w:divBdr>
            <w:top w:val="none" w:sz="0" w:space="0" w:color="auto"/>
            <w:left w:val="none" w:sz="0" w:space="0" w:color="auto"/>
            <w:bottom w:val="none" w:sz="0" w:space="0" w:color="auto"/>
            <w:right w:val="none" w:sz="0" w:space="0" w:color="auto"/>
          </w:divBdr>
        </w:div>
        <w:div w:id="1639870506">
          <w:marLeft w:val="576"/>
          <w:marRight w:val="0"/>
          <w:marTop w:val="80"/>
          <w:marBottom w:val="0"/>
          <w:divBdr>
            <w:top w:val="none" w:sz="0" w:space="0" w:color="auto"/>
            <w:left w:val="none" w:sz="0" w:space="0" w:color="auto"/>
            <w:bottom w:val="none" w:sz="0" w:space="0" w:color="auto"/>
            <w:right w:val="none" w:sz="0" w:space="0" w:color="auto"/>
          </w:divBdr>
        </w:div>
      </w:divsChild>
    </w:div>
    <w:div w:id="560095654">
      <w:bodyDiv w:val="1"/>
      <w:marLeft w:val="0"/>
      <w:marRight w:val="0"/>
      <w:marTop w:val="0"/>
      <w:marBottom w:val="0"/>
      <w:divBdr>
        <w:top w:val="none" w:sz="0" w:space="0" w:color="auto"/>
        <w:left w:val="none" w:sz="0" w:space="0" w:color="auto"/>
        <w:bottom w:val="none" w:sz="0" w:space="0" w:color="auto"/>
        <w:right w:val="none" w:sz="0" w:space="0" w:color="auto"/>
      </w:divBdr>
    </w:div>
    <w:div w:id="616372343">
      <w:bodyDiv w:val="1"/>
      <w:marLeft w:val="0"/>
      <w:marRight w:val="0"/>
      <w:marTop w:val="0"/>
      <w:marBottom w:val="0"/>
      <w:divBdr>
        <w:top w:val="none" w:sz="0" w:space="0" w:color="auto"/>
        <w:left w:val="none" w:sz="0" w:space="0" w:color="auto"/>
        <w:bottom w:val="none" w:sz="0" w:space="0" w:color="auto"/>
        <w:right w:val="none" w:sz="0" w:space="0" w:color="auto"/>
      </w:divBdr>
      <w:divsChild>
        <w:div w:id="2125492606">
          <w:marLeft w:val="0"/>
          <w:marRight w:val="0"/>
          <w:marTop w:val="34"/>
          <w:marBottom w:val="34"/>
          <w:divBdr>
            <w:top w:val="none" w:sz="0" w:space="0" w:color="auto"/>
            <w:left w:val="none" w:sz="0" w:space="0" w:color="auto"/>
            <w:bottom w:val="none" w:sz="0" w:space="0" w:color="auto"/>
            <w:right w:val="none" w:sz="0" w:space="0" w:color="auto"/>
          </w:divBdr>
        </w:div>
      </w:divsChild>
    </w:div>
    <w:div w:id="629211493">
      <w:bodyDiv w:val="1"/>
      <w:marLeft w:val="0"/>
      <w:marRight w:val="0"/>
      <w:marTop w:val="0"/>
      <w:marBottom w:val="0"/>
      <w:divBdr>
        <w:top w:val="none" w:sz="0" w:space="0" w:color="auto"/>
        <w:left w:val="none" w:sz="0" w:space="0" w:color="auto"/>
        <w:bottom w:val="none" w:sz="0" w:space="0" w:color="auto"/>
        <w:right w:val="none" w:sz="0" w:space="0" w:color="auto"/>
      </w:divBdr>
      <w:divsChild>
        <w:div w:id="945964291">
          <w:marLeft w:val="0"/>
          <w:marRight w:val="0"/>
          <w:marTop w:val="34"/>
          <w:marBottom w:val="34"/>
          <w:divBdr>
            <w:top w:val="none" w:sz="0" w:space="0" w:color="auto"/>
            <w:left w:val="none" w:sz="0" w:space="0" w:color="auto"/>
            <w:bottom w:val="none" w:sz="0" w:space="0" w:color="auto"/>
            <w:right w:val="none" w:sz="0" w:space="0" w:color="auto"/>
          </w:divBdr>
        </w:div>
      </w:divsChild>
    </w:div>
    <w:div w:id="630552470">
      <w:bodyDiv w:val="1"/>
      <w:marLeft w:val="0"/>
      <w:marRight w:val="0"/>
      <w:marTop w:val="0"/>
      <w:marBottom w:val="0"/>
      <w:divBdr>
        <w:top w:val="none" w:sz="0" w:space="0" w:color="auto"/>
        <w:left w:val="none" w:sz="0" w:space="0" w:color="auto"/>
        <w:bottom w:val="none" w:sz="0" w:space="0" w:color="auto"/>
        <w:right w:val="none" w:sz="0" w:space="0" w:color="auto"/>
      </w:divBdr>
    </w:div>
    <w:div w:id="677580877">
      <w:bodyDiv w:val="1"/>
      <w:marLeft w:val="0"/>
      <w:marRight w:val="0"/>
      <w:marTop w:val="0"/>
      <w:marBottom w:val="0"/>
      <w:divBdr>
        <w:top w:val="none" w:sz="0" w:space="0" w:color="auto"/>
        <w:left w:val="none" w:sz="0" w:space="0" w:color="auto"/>
        <w:bottom w:val="none" w:sz="0" w:space="0" w:color="auto"/>
        <w:right w:val="none" w:sz="0" w:space="0" w:color="auto"/>
      </w:divBdr>
    </w:div>
    <w:div w:id="764881065">
      <w:bodyDiv w:val="1"/>
      <w:marLeft w:val="0"/>
      <w:marRight w:val="0"/>
      <w:marTop w:val="0"/>
      <w:marBottom w:val="0"/>
      <w:divBdr>
        <w:top w:val="none" w:sz="0" w:space="0" w:color="auto"/>
        <w:left w:val="none" w:sz="0" w:space="0" w:color="auto"/>
        <w:bottom w:val="none" w:sz="0" w:space="0" w:color="auto"/>
        <w:right w:val="none" w:sz="0" w:space="0" w:color="auto"/>
      </w:divBdr>
    </w:div>
    <w:div w:id="799685373">
      <w:bodyDiv w:val="1"/>
      <w:marLeft w:val="0"/>
      <w:marRight w:val="0"/>
      <w:marTop w:val="0"/>
      <w:marBottom w:val="0"/>
      <w:divBdr>
        <w:top w:val="none" w:sz="0" w:space="0" w:color="auto"/>
        <w:left w:val="none" w:sz="0" w:space="0" w:color="auto"/>
        <w:bottom w:val="none" w:sz="0" w:space="0" w:color="auto"/>
        <w:right w:val="none" w:sz="0" w:space="0" w:color="auto"/>
      </w:divBdr>
    </w:div>
    <w:div w:id="820930956">
      <w:bodyDiv w:val="1"/>
      <w:marLeft w:val="0"/>
      <w:marRight w:val="0"/>
      <w:marTop w:val="0"/>
      <w:marBottom w:val="0"/>
      <w:divBdr>
        <w:top w:val="none" w:sz="0" w:space="0" w:color="auto"/>
        <w:left w:val="none" w:sz="0" w:space="0" w:color="auto"/>
        <w:bottom w:val="none" w:sz="0" w:space="0" w:color="auto"/>
        <w:right w:val="none" w:sz="0" w:space="0" w:color="auto"/>
      </w:divBdr>
    </w:div>
    <w:div w:id="824130837">
      <w:bodyDiv w:val="1"/>
      <w:marLeft w:val="0"/>
      <w:marRight w:val="0"/>
      <w:marTop w:val="0"/>
      <w:marBottom w:val="0"/>
      <w:divBdr>
        <w:top w:val="none" w:sz="0" w:space="0" w:color="auto"/>
        <w:left w:val="none" w:sz="0" w:space="0" w:color="auto"/>
        <w:bottom w:val="none" w:sz="0" w:space="0" w:color="auto"/>
        <w:right w:val="none" w:sz="0" w:space="0" w:color="auto"/>
      </w:divBdr>
    </w:div>
    <w:div w:id="826018028">
      <w:bodyDiv w:val="1"/>
      <w:marLeft w:val="0"/>
      <w:marRight w:val="0"/>
      <w:marTop w:val="0"/>
      <w:marBottom w:val="0"/>
      <w:divBdr>
        <w:top w:val="none" w:sz="0" w:space="0" w:color="auto"/>
        <w:left w:val="none" w:sz="0" w:space="0" w:color="auto"/>
        <w:bottom w:val="none" w:sz="0" w:space="0" w:color="auto"/>
        <w:right w:val="none" w:sz="0" w:space="0" w:color="auto"/>
      </w:divBdr>
      <w:divsChild>
        <w:div w:id="287860886">
          <w:marLeft w:val="0"/>
          <w:marRight w:val="0"/>
          <w:marTop w:val="0"/>
          <w:marBottom w:val="0"/>
          <w:divBdr>
            <w:top w:val="none" w:sz="0" w:space="0" w:color="auto"/>
            <w:left w:val="none" w:sz="0" w:space="0" w:color="auto"/>
            <w:bottom w:val="none" w:sz="0" w:space="0" w:color="auto"/>
            <w:right w:val="none" w:sz="0" w:space="0" w:color="auto"/>
          </w:divBdr>
        </w:div>
        <w:div w:id="1650599692">
          <w:marLeft w:val="0"/>
          <w:marRight w:val="0"/>
          <w:marTop w:val="0"/>
          <w:marBottom w:val="0"/>
          <w:divBdr>
            <w:top w:val="none" w:sz="0" w:space="0" w:color="auto"/>
            <w:left w:val="none" w:sz="0" w:space="0" w:color="auto"/>
            <w:bottom w:val="none" w:sz="0" w:space="0" w:color="auto"/>
            <w:right w:val="none" w:sz="0" w:space="0" w:color="auto"/>
          </w:divBdr>
        </w:div>
        <w:div w:id="2049261302">
          <w:marLeft w:val="0"/>
          <w:marRight w:val="0"/>
          <w:marTop w:val="0"/>
          <w:marBottom w:val="0"/>
          <w:divBdr>
            <w:top w:val="none" w:sz="0" w:space="0" w:color="auto"/>
            <w:left w:val="none" w:sz="0" w:space="0" w:color="auto"/>
            <w:bottom w:val="none" w:sz="0" w:space="0" w:color="auto"/>
            <w:right w:val="none" w:sz="0" w:space="0" w:color="auto"/>
          </w:divBdr>
        </w:div>
        <w:div w:id="182790636">
          <w:marLeft w:val="0"/>
          <w:marRight w:val="0"/>
          <w:marTop w:val="0"/>
          <w:marBottom w:val="0"/>
          <w:divBdr>
            <w:top w:val="none" w:sz="0" w:space="0" w:color="auto"/>
            <w:left w:val="none" w:sz="0" w:space="0" w:color="auto"/>
            <w:bottom w:val="none" w:sz="0" w:space="0" w:color="auto"/>
            <w:right w:val="none" w:sz="0" w:space="0" w:color="auto"/>
          </w:divBdr>
        </w:div>
        <w:div w:id="1598173874">
          <w:marLeft w:val="0"/>
          <w:marRight w:val="0"/>
          <w:marTop w:val="0"/>
          <w:marBottom w:val="0"/>
          <w:divBdr>
            <w:top w:val="none" w:sz="0" w:space="0" w:color="auto"/>
            <w:left w:val="none" w:sz="0" w:space="0" w:color="auto"/>
            <w:bottom w:val="none" w:sz="0" w:space="0" w:color="auto"/>
            <w:right w:val="none" w:sz="0" w:space="0" w:color="auto"/>
          </w:divBdr>
        </w:div>
        <w:div w:id="1890413574">
          <w:marLeft w:val="0"/>
          <w:marRight w:val="0"/>
          <w:marTop w:val="0"/>
          <w:marBottom w:val="0"/>
          <w:divBdr>
            <w:top w:val="none" w:sz="0" w:space="0" w:color="auto"/>
            <w:left w:val="none" w:sz="0" w:space="0" w:color="auto"/>
            <w:bottom w:val="none" w:sz="0" w:space="0" w:color="auto"/>
            <w:right w:val="none" w:sz="0" w:space="0" w:color="auto"/>
          </w:divBdr>
        </w:div>
        <w:div w:id="1273394179">
          <w:marLeft w:val="0"/>
          <w:marRight w:val="0"/>
          <w:marTop w:val="0"/>
          <w:marBottom w:val="0"/>
          <w:divBdr>
            <w:top w:val="none" w:sz="0" w:space="0" w:color="auto"/>
            <w:left w:val="none" w:sz="0" w:space="0" w:color="auto"/>
            <w:bottom w:val="none" w:sz="0" w:space="0" w:color="auto"/>
            <w:right w:val="none" w:sz="0" w:space="0" w:color="auto"/>
          </w:divBdr>
        </w:div>
        <w:div w:id="1132558191">
          <w:marLeft w:val="0"/>
          <w:marRight w:val="0"/>
          <w:marTop w:val="0"/>
          <w:marBottom w:val="0"/>
          <w:divBdr>
            <w:top w:val="none" w:sz="0" w:space="0" w:color="auto"/>
            <w:left w:val="none" w:sz="0" w:space="0" w:color="auto"/>
            <w:bottom w:val="none" w:sz="0" w:space="0" w:color="auto"/>
            <w:right w:val="none" w:sz="0" w:space="0" w:color="auto"/>
          </w:divBdr>
        </w:div>
        <w:div w:id="2023584811">
          <w:marLeft w:val="0"/>
          <w:marRight w:val="0"/>
          <w:marTop w:val="0"/>
          <w:marBottom w:val="0"/>
          <w:divBdr>
            <w:top w:val="none" w:sz="0" w:space="0" w:color="auto"/>
            <w:left w:val="none" w:sz="0" w:space="0" w:color="auto"/>
            <w:bottom w:val="none" w:sz="0" w:space="0" w:color="auto"/>
            <w:right w:val="none" w:sz="0" w:space="0" w:color="auto"/>
          </w:divBdr>
        </w:div>
        <w:div w:id="1356810615">
          <w:marLeft w:val="0"/>
          <w:marRight w:val="0"/>
          <w:marTop w:val="0"/>
          <w:marBottom w:val="0"/>
          <w:divBdr>
            <w:top w:val="none" w:sz="0" w:space="0" w:color="auto"/>
            <w:left w:val="none" w:sz="0" w:space="0" w:color="auto"/>
            <w:bottom w:val="none" w:sz="0" w:space="0" w:color="auto"/>
            <w:right w:val="none" w:sz="0" w:space="0" w:color="auto"/>
          </w:divBdr>
        </w:div>
        <w:div w:id="91169302">
          <w:marLeft w:val="0"/>
          <w:marRight w:val="0"/>
          <w:marTop w:val="0"/>
          <w:marBottom w:val="0"/>
          <w:divBdr>
            <w:top w:val="none" w:sz="0" w:space="0" w:color="auto"/>
            <w:left w:val="none" w:sz="0" w:space="0" w:color="auto"/>
            <w:bottom w:val="none" w:sz="0" w:space="0" w:color="auto"/>
            <w:right w:val="none" w:sz="0" w:space="0" w:color="auto"/>
          </w:divBdr>
        </w:div>
        <w:div w:id="679626817">
          <w:marLeft w:val="0"/>
          <w:marRight w:val="0"/>
          <w:marTop w:val="0"/>
          <w:marBottom w:val="0"/>
          <w:divBdr>
            <w:top w:val="none" w:sz="0" w:space="0" w:color="auto"/>
            <w:left w:val="none" w:sz="0" w:space="0" w:color="auto"/>
            <w:bottom w:val="none" w:sz="0" w:space="0" w:color="auto"/>
            <w:right w:val="none" w:sz="0" w:space="0" w:color="auto"/>
          </w:divBdr>
        </w:div>
        <w:div w:id="59984432">
          <w:marLeft w:val="0"/>
          <w:marRight w:val="0"/>
          <w:marTop w:val="0"/>
          <w:marBottom w:val="0"/>
          <w:divBdr>
            <w:top w:val="none" w:sz="0" w:space="0" w:color="auto"/>
            <w:left w:val="none" w:sz="0" w:space="0" w:color="auto"/>
            <w:bottom w:val="none" w:sz="0" w:space="0" w:color="auto"/>
            <w:right w:val="none" w:sz="0" w:space="0" w:color="auto"/>
          </w:divBdr>
        </w:div>
        <w:div w:id="856188909">
          <w:marLeft w:val="0"/>
          <w:marRight w:val="0"/>
          <w:marTop w:val="0"/>
          <w:marBottom w:val="0"/>
          <w:divBdr>
            <w:top w:val="none" w:sz="0" w:space="0" w:color="auto"/>
            <w:left w:val="none" w:sz="0" w:space="0" w:color="auto"/>
            <w:bottom w:val="none" w:sz="0" w:space="0" w:color="auto"/>
            <w:right w:val="none" w:sz="0" w:space="0" w:color="auto"/>
          </w:divBdr>
        </w:div>
        <w:div w:id="364524771">
          <w:marLeft w:val="0"/>
          <w:marRight w:val="0"/>
          <w:marTop w:val="0"/>
          <w:marBottom w:val="0"/>
          <w:divBdr>
            <w:top w:val="none" w:sz="0" w:space="0" w:color="auto"/>
            <w:left w:val="none" w:sz="0" w:space="0" w:color="auto"/>
            <w:bottom w:val="none" w:sz="0" w:space="0" w:color="auto"/>
            <w:right w:val="none" w:sz="0" w:space="0" w:color="auto"/>
          </w:divBdr>
        </w:div>
        <w:div w:id="220554971">
          <w:marLeft w:val="0"/>
          <w:marRight w:val="0"/>
          <w:marTop w:val="0"/>
          <w:marBottom w:val="0"/>
          <w:divBdr>
            <w:top w:val="none" w:sz="0" w:space="0" w:color="auto"/>
            <w:left w:val="none" w:sz="0" w:space="0" w:color="auto"/>
            <w:bottom w:val="none" w:sz="0" w:space="0" w:color="auto"/>
            <w:right w:val="none" w:sz="0" w:space="0" w:color="auto"/>
          </w:divBdr>
        </w:div>
        <w:div w:id="2107265191">
          <w:marLeft w:val="0"/>
          <w:marRight w:val="0"/>
          <w:marTop w:val="0"/>
          <w:marBottom w:val="0"/>
          <w:divBdr>
            <w:top w:val="none" w:sz="0" w:space="0" w:color="auto"/>
            <w:left w:val="none" w:sz="0" w:space="0" w:color="auto"/>
            <w:bottom w:val="none" w:sz="0" w:space="0" w:color="auto"/>
            <w:right w:val="none" w:sz="0" w:space="0" w:color="auto"/>
          </w:divBdr>
        </w:div>
        <w:div w:id="883294643">
          <w:marLeft w:val="0"/>
          <w:marRight w:val="0"/>
          <w:marTop w:val="0"/>
          <w:marBottom w:val="0"/>
          <w:divBdr>
            <w:top w:val="none" w:sz="0" w:space="0" w:color="auto"/>
            <w:left w:val="none" w:sz="0" w:space="0" w:color="auto"/>
            <w:bottom w:val="none" w:sz="0" w:space="0" w:color="auto"/>
            <w:right w:val="none" w:sz="0" w:space="0" w:color="auto"/>
          </w:divBdr>
        </w:div>
        <w:div w:id="822744587">
          <w:marLeft w:val="0"/>
          <w:marRight w:val="0"/>
          <w:marTop w:val="0"/>
          <w:marBottom w:val="0"/>
          <w:divBdr>
            <w:top w:val="none" w:sz="0" w:space="0" w:color="auto"/>
            <w:left w:val="none" w:sz="0" w:space="0" w:color="auto"/>
            <w:bottom w:val="none" w:sz="0" w:space="0" w:color="auto"/>
            <w:right w:val="none" w:sz="0" w:space="0" w:color="auto"/>
          </w:divBdr>
        </w:div>
        <w:div w:id="743644312">
          <w:marLeft w:val="0"/>
          <w:marRight w:val="0"/>
          <w:marTop w:val="0"/>
          <w:marBottom w:val="0"/>
          <w:divBdr>
            <w:top w:val="none" w:sz="0" w:space="0" w:color="auto"/>
            <w:left w:val="none" w:sz="0" w:space="0" w:color="auto"/>
            <w:bottom w:val="none" w:sz="0" w:space="0" w:color="auto"/>
            <w:right w:val="none" w:sz="0" w:space="0" w:color="auto"/>
          </w:divBdr>
        </w:div>
        <w:div w:id="381637265">
          <w:marLeft w:val="0"/>
          <w:marRight w:val="0"/>
          <w:marTop w:val="0"/>
          <w:marBottom w:val="0"/>
          <w:divBdr>
            <w:top w:val="none" w:sz="0" w:space="0" w:color="auto"/>
            <w:left w:val="none" w:sz="0" w:space="0" w:color="auto"/>
            <w:bottom w:val="none" w:sz="0" w:space="0" w:color="auto"/>
            <w:right w:val="none" w:sz="0" w:space="0" w:color="auto"/>
          </w:divBdr>
        </w:div>
        <w:div w:id="308635049">
          <w:marLeft w:val="0"/>
          <w:marRight w:val="0"/>
          <w:marTop w:val="0"/>
          <w:marBottom w:val="0"/>
          <w:divBdr>
            <w:top w:val="none" w:sz="0" w:space="0" w:color="auto"/>
            <w:left w:val="none" w:sz="0" w:space="0" w:color="auto"/>
            <w:bottom w:val="none" w:sz="0" w:space="0" w:color="auto"/>
            <w:right w:val="none" w:sz="0" w:space="0" w:color="auto"/>
          </w:divBdr>
        </w:div>
      </w:divsChild>
    </w:div>
    <w:div w:id="826018661">
      <w:bodyDiv w:val="1"/>
      <w:marLeft w:val="0"/>
      <w:marRight w:val="0"/>
      <w:marTop w:val="0"/>
      <w:marBottom w:val="0"/>
      <w:divBdr>
        <w:top w:val="none" w:sz="0" w:space="0" w:color="auto"/>
        <w:left w:val="none" w:sz="0" w:space="0" w:color="auto"/>
        <w:bottom w:val="none" w:sz="0" w:space="0" w:color="auto"/>
        <w:right w:val="none" w:sz="0" w:space="0" w:color="auto"/>
      </w:divBdr>
      <w:divsChild>
        <w:div w:id="1028606985">
          <w:marLeft w:val="576"/>
          <w:marRight w:val="0"/>
          <w:marTop w:val="80"/>
          <w:marBottom w:val="0"/>
          <w:divBdr>
            <w:top w:val="none" w:sz="0" w:space="0" w:color="auto"/>
            <w:left w:val="none" w:sz="0" w:space="0" w:color="auto"/>
            <w:bottom w:val="none" w:sz="0" w:space="0" w:color="auto"/>
            <w:right w:val="none" w:sz="0" w:space="0" w:color="auto"/>
          </w:divBdr>
        </w:div>
        <w:div w:id="994337036">
          <w:marLeft w:val="576"/>
          <w:marRight w:val="0"/>
          <w:marTop w:val="80"/>
          <w:marBottom w:val="0"/>
          <w:divBdr>
            <w:top w:val="none" w:sz="0" w:space="0" w:color="auto"/>
            <w:left w:val="none" w:sz="0" w:space="0" w:color="auto"/>
            <w:bottom w:val="none" w:sz="0" w:space="0" w:color="auto"/>
            <w:right w:val="none" w:sz="0" w:space="0" w:color="auto"/>
          </w:divBdr>
        </w:div>
      </w:divsChild>
    </w:div>
    <w:div w:id="835070026">
      <w:bodyDiv w:val="1"/>
      <w:marLeft w:val="0"/>
      <w:marRight w:val="0"/>
      <w:marTop w:val="0"/>
      <w:marBottom w:val="0"/>
      <w:divBdr>
        <w:top w:val="none" w:sz="0" w:space="0" w:color="auto"/>
        <w:left w:val="none" w:sz="0" w:space="0" w:color="auto"/>
        <w:bottom w:val="none" w:sz="0" w:space="0" w:color="auto"/>
        <w:right w:val="none" w:sz="0" w:space="0" w:color="auto"/>
      </w:divBdr>
    </w:div>
    <w:div w:id="843710948">
      <w:bodyDiv w:val="1"/>
      <w:marLeft w:val="0"/>
      <w:marRight w:val="0"/>
      <w:marTop w:val="0"/>
      <w:marBottom w:val="0"/>
      <w:divBdr>
        <w:top w:val="none" w:sz="0" w:space="0" w:color="auto"/>
        <w:left w:val="none" w:sz="0" w:space="0" w:color="auto"/>
        <w:bottom w:val="none" w:sz="0" w:space="0" w:color="auto"/>
        <w:right w:val="none" w:sz="0" w:space="0" w:color="auto"/>
      </w:divBdr>
    </w:div>
    <w:div w:id="845051031">
      <w:bodyDiv w:val="1"/>
      <w:marLeft w:val="0"/>
      <w:marRight w:val="0"/>
      <w:marTop w:val="0"/>
      <w:marBottom w:val="0"/>
      <w:divBdr>
        <w:top w:val="none" w:sz="0" w:space="0" w:color="auto"/>
        <w:left w:val="none" w:sz="0" w:space="0" w:color="auto"/>
        <w:bottom w:val="none" w:sz="0" w:space="0" w:color="auto"/>
        <w:right w:val="none" w:sz="0" w:space="0" w:color="auto"/>
      </w:divBdr>
      <w:divsChild>
        <w:div w:id="990331347">
          <w:marLeft w:val="0"/>
          <w:marRight w:val="0"/>
          <w:marTop w:val="34"/>
          <w:marBottom w:val="34"/>
          <w:divBdr>
            <w:top w:val="none" w:sz="0" w:space="0" w:color="auto"/>
            <w:left w:val="none" w:sz="0" w:space="0" w:color="auto"/>
            <w:bottom w:val="none" w:sz="0" w:space="0" w:color="auto"/>
            <w:right w:val="none" w:sz="0" w:space="0" w:color="auto"/>
          </w:divBdr>
        </w:div>
        <w:div w:id="1547179901">
          <w:marLeft w:val="0"/>
          <w:marRight w:val="0"/>
          <w:marTop w:val="0"/>
          <w:marBottom w:val="0"/>
          <w:divBdr>
            <w:top w:val="none" w:sz="0" w:space="0" w:color="auto"/>
            <w:left w:val="none" w:sz="0" w:space="0" w:color="auto"/>
            <w:bottom w:val="none" w:sz="0" w:space="0" w:color="auto"/>
            <w:right w:val="none" w:sz="0" w:space="0" w:color="auto"/>
          </w:divBdr>
        </w:div>
      </w:divsChild>
    </w:div>
    <w:div w:id="860971731">
      <w:bodyDiv w:val="1"/>
      <w:marLeft w:val="0"/>
      <w:marRight w:val="0"/>
      <w:marTop w:val="0"/>
      <w:marBottom w:val="0"/>
      <w:divBdr>
        <w:top w:val="none" w:sz="0" w:space="0" w:color="auto"/>
        <w:left w:val="none" w:sz="0" w:space="0" w:color="auto"/>
        <w:bottom w:val="none" w:sz="0" w:space="0" w:color="auto"/>
        <w:right w:val="none" w:sz="0" w:space="0" w:color="auto"/>
      </w:divBdr>
    </w:div>
    <w:div w:id="935795760">
      <w:bodyDiv w:val="1"/>
      <w:marLeft w:val="0"/>
      <w:marRight w:val="0"/>
      <w:marTop w:val="0"/>
      <w:marBottom w:val="0"/>
      <w:divBdr>
        <w:top w:val="none" w:sz="0" w:space="0" w:color="auto"/>
        <w:left w:val="none" w:sz="0" w:space="0" w:color="auto"/>
        <w:bottom w:val="none" w:sz="0" w:space="0" w:color="auto"/>
        <w:right w:val="none" w:sz="0" w:space="0" w:color="auto"/>
      </w:divBdr>
    </w:div>
    <w:div w:id="1029185763">
      <w:bodyDiv w:val="1"/>
      <w:marLeft w:val="0"/>
      <w:marRight w:val="0"/>
      <w:marTop w:val="0"/>
      <w:marBottom w:val="0"/>
      <w:divBdr>
        <w:top w:val="none" w:sz="0" w:space="0" w:color="auto"/>
        <w:left w:val="none" w:sz="0" w:space="0" w:color="auto"/>
        <w:bottom w:val="none" w:sz="0" w:space="0" w:color="auto"/>
        <w:right w:val="none" w:sz="0" w:space="0" w:color="auto"/>
      </w:divBdr>
    </w:div>
    <w:div w:id="1034308685">
      <w:bodyDiv w:val="1"/>
      <w:marLeft w:val="0"/>
      <w:marRight w:val="0"/>
      <w:marTop w:val="0"/>
      <w:marBottom w:val="0"/>
      <w:divBdr>
        <w:top w:val="none" w:sz="0" w:space="0" w:color="auto"/>
        <w:left w:val="none" w:sz="0" w:space="0" w:color="auto"/>
        <w:bottom w:val="none" w:sz="0" w:space="0" w:color="auto"/>
        <w:right w:val="none" w:sz="0" w:space="0" w:color="auto"/>
      </w:divBdr>
      <w:divsChild>
        <w:div w:id="1573544812">
          <w:marLeft w:val="0"/>
          <w:marRight w:val="0"/>
          <w:marTop w:val="34"/>
          <w:marBottom w:val="34"/>
          <w:divBdr>
            <w:top w:val="none" w:sz="0" w:space="0" w:color="auto"/>
            <w:left w:val="none" w:sz="0" w:space="0" w:color="auto"/>
            <w:bottom w:val="none" w:sz="0" w:space="0" w:color="auto"/>
            <w:right w:val="none" w:sz="0" w:space="0" w:color="auto"/>
          </w:divBdr>
        </w:div>
        <w:div w:id="1311597677">
          <w:marLeft w:val="0"/>
          <w:marRight w:val="0"/>
          <w:marTop w:val="0"/>
          <w:marBottom w:val="0"/>
          <w:divBdr>
            <w:top w:val="none" w:sz="0" w:space="0" w:color="auto"/>
            <w:left w:val="none" w:sz="0" w:space="0" w:color="auto"/>
            <w:bottom w:val="none" w:sz="0" w:space="0" w:color="auto"/>
            <w:right w:val="none" w:sz="0" w:space="0" w:color="auto"/>
          </w:divBdr>
        </w:div>
      </w:divsChild>
    </w:div>
    <w:div w:id="1133869812">
      <w:bodyDiv w:val="1"/>
      <w:marLeft w:val="0"/>
      <w:marRight w:val="0"/>
      <w:marTop w:val="0"/>
      <w:marBottom w:val="0"/>
      <w:divBdr>
        <w:top w:val="none" w:sz="0" w:space="0" w:color="auto"/>
        <w:left w:val="none" w:sz="0" w:space="0" w:color="auto"/>
        <w:bottom w:val="none" w:sz="0" w:space="0" w:color="auto"/>
        <w:right w:val="none" w:sz="0" w:space="0" w:color="auto"/>
      </w:divBdr>
      <w:divsChild>
        <w:div w:id="1059552777">
          <w:marLeft w:val="0"/>
          <w:marRight w:val="0"/>
          <w:marTop w:val="34"/>
          <w:marBottom w:val="34"/>
          <w:divBdr>
            <w:top w:val="none" w:sz="0" w:space="0" w:color="auto"/>
            <w:left w:val="none" w:sz="0" w:space="0" w:color="auto"/>
            <w:bottom w:val="none" w:sz="0" w:space="0" w:color="auto"/>
            <w:right w:val="none" w:sz="0" w:space="0" w:color="auto"/>
          </w:divBdr>
        </w:div>
      </w:divsChild>
    </w:div>
    <w:div w:id="1168522077">
      <w:bodyDiv w:val="1"/>
      <w:marLeft w:val="0"/>
      <w:marRight w:val="0"/>
      <w:marTop w:val="0"/>
      <w:marBottom w:val="0"/>
      <w:divBdr>
        <w:top w:val="none" w:sz="0" w:space="0" w:color="auto"/>
        <w:left w:val="none" w:sz="0" w:space="0" w:color="auto"/>
        <w:bottom w:val="none" w:sz="0" w:space="0" w:color="auto"/>
        <w:right w:val="none" w:sz="0" w:space="0" w:color="auto"/>
      </w:divBdr>
    </w:div>
    <w:div w:id="1186797216">
      <w:bodyDiv w:val="1"/>
      <w:marLeft w:val="0"/>
      <w:marRight w:val="0"/>
      <w:marTop w:val="0"/>
      <w:marBottom w:val="0"/>
      <w:divBdr>
        <w:top w:val="none" w:sz="0" w:space="0" w:color="auto"/>
        <w:left w:val="none" w:sz="0" w:space="0" w:color="auto"/>
        <w:bottom w:val="none" w:sz="0" w:space="0" w:color="auto"/>
        <w:right w:val="none" w:sz="0" w:space="0" w:color="auto"/>
      </w:divBdr>
    </w:div>
    <w:div w:id="1266032682">
      <w:bodyDiv w:val="1"/>
      <w:marLeft w:val="0"/>
      <w:marRight w:val="0"/>
      <w:marTop w:val="0"/>
      <w:marBottom w:val="0"/>
      <w:divBdr>
        <w:top w:val="none" w:sz="0" w:space="0" w:color="auto"/>
        <w:left w:val="none" w:sz="0" w:space="0" w:color="auto"/>
        <w:bottom w:val="none" w:sz="0" w:space="0" w:color="auto"/>
        <w:right w:val="none" w:sz="0" w:space="0" w:color="auto"/>
      </w:divBdr>
    </w:div>
    <w:div w:id="1275483975">
      <w:bodyDiv w:val="1"/>
      <w:marLeft w:val="0"/>
      <w:marRight w:val="0"/>
      <w:marTop w:val="0"/>
      <w:marBottom w:val="0"/>
      <w:divBdr>
        <w:top w:val="none" w:sz="0" w:space="0" w:color="auto"/>
        <w:left w:val="none" w:sz="0" w:space="0" w:color="auto"/>
        <w:bottom w:val="none" w:sz="0" w:space="0" w:color="auto"/>
        <w:right w:val="none" w:sz="0" w:space="0" w:color="auto"/>
      </w:divBdr>
    </w:div>
    <w:div w:id="1284581683">
      <w:bodyDiv w:val="1"/>
      <w:marLeft w:val="0"/>
      <w:marRight w:val="0"/>
      <w:marTop w:val="0"/>
      <w:marBottom w:val="0"/>
      <w:divBdr>
        <w:top w:val="none" w:sz="0" w:space="0" w:color="auto"/>
        <w:left w:val="none" w:sz="0" w:space="0" w:color="auto"/>
        <w:bottom w:val="none" w:sz="0" w:space="0" w:color="auto"/>
        <w:right w:val="none" w:sz="0" w:space="0" w:color="auto"/>
      </w:divBdr>
    </w:div>
    <w:div w:id="1295331895">
      <w:bodyDiv w:val="1"/>
      <w:marLeft w:val="0"/>
      <w:marRight w:val="0"/>
      <w:marTop w:val="0"/>
      <w:marBottom w:val="0"/>
      <w:divBdr>
        <w:top w:val="none" w:sz="0" w:space="0" w:color="auto"/>
        <w:left w:val="none" w:sz="0" w:space="0" w:color="auto"/>
        <w:bottom w:val="none" w:sz="0" w:space="0" w:color="auto"/>
        <w:right w:val="none" w:sz="0" w:space="0" w:color="auto"/>
      </w:divBdr>
      <w:divsChild>
        <w:div w:id="1985886046">
          <w:marLeft w:val="0"/>
          <w:marRight w:val="0"/>
          <w:marTop w:val="34"/>
          <w:marBottom w:val="34"/>
          <w:divBdr>
            <w:top w:val="none" w:sz="0" w:space="0" w:color="auto"/>
            <w:left w:val="none" w:sz="0" w:space="0" w:color="auto"/>
            <w:bottom w:val="none" w:sz="0" w:space="0" w:color="auto"/>
            <w:right w:val="none" w:sz="0" w:space="0" w:color="auto"/>
          </w:divBdr>
        </w:div>
        <w:div w:id="393240775">
          <w:marLeft w:val="0"/>
          <w:marRight w:val="0"/>
          <w:marTop w:val="0"/>
          <w:marBottom w:val="0"/>
          <w:divBdr>
            <w:top w:val="none" w:sz="0" w:space="0" w:color="auto"/>
            <w:left w:val="none" w:sz="0" w:space="0" w:color="auto"/>
            <w:bottom w:val="none" w:sz="0" w:space="0" w:color="auto"/>
            <w:right w:val="none" w:sz="0" w:space="0" w:color="auto"/>
          </w:divBdr>
        </w:div>
      </w:divsChild>
    </w:div>
    <w:div w:id="1309674099">
      <w:bodyDiv w:val="1"/>
      <w:marLeft w:val="0"/>
      <w:marRight w:val="0"/>
      <w:marTop w:val="0"/>
      <w:marBottom w:val="0"/>
      <w:divBdr>
        <w:top w:val="none" w:sz="0" w:space="0" w:color="auto"/>
        <w:left w:val="none" w:sz="0" w:space="0" w:color="auto"/>
        <w:bottom w:val="none" w:sz="0" w:space="0" w:color="auto"/>
        <w:right w:val="none" w:sz="0" w:space="0" w:color="auto"/>
      </w:divBdr>
      <w:divsChild>
        <w:div w:id="1195773674">
          <w:marLeft w:val="0"/>
          <w:marRight w:val="0"/>
          <w:marTop w:val="34"/>
          <w:marBottom w:val="34"/>
          <w:divBdr>
            <w:top w:val="none" w:sz="0" w:space="0" w:color="auto"/>
            <w:left w:val="none" w:sz="0" w:space="0" w:color="auto"/>
            <w:bottom w:val="none" w:sz="0" w:space="0" w:color="auto"/>
            <w:right w:val="none" w:sz="0" w:space="0" w:color="auto"/>
          </w:divBdr>
        </w:div>
        <w:div w:id="731319315">
          <w:marLeft w:val="0"/>
          <w:marRight w:val="0"/>
          <w:marTop w:val="0"/>
          <w:marBottom w:val="0"/>
          <w:divBdr>
            <w:top w:val="none" w:sz="0" w:space="0" w:color="auto"/>
            <w:left w:val="none" w:sz="0" w:space="0" w:color="auto"/>
            <w:bottom w:val="none" w:sz="0" w:space="0" w:color="auto"/>
            <w:right w:val="none" w:sz="0" w:space="0" w:color="auto"/>
          </w:divBdr>
        </w:div>
      </w:divsChild>
    </w:div>
    <w:div w:id="1387220007">
      <w:bodyDiv w:val="1"/>
      <w:marLeft w:val="0"/>
      <w:marRight w:val="0"/>
      <w:marTop w:val="0"/>
      <w:marBottom w:val="0"/>
      <w:divBdr>
        <w:top w:val="none" w:sz="0" w:space="0" w:color="auto"/>
        <w:left w:val="none" w:sz="0" w:space="0" w:color="auto"/>
        <w:bottom w:val="none" w:sz="0" w:space="0" w:color="auto"/>
        <w:right w:val="none" w:sz="0" w:space="0" w:color="auto"/>
      </w:divBdr>
      <w:divsChild>
        <w:div w:id="1834686276">
          <w:marLeft w:val="0"/>
          <w:marRight w:val="0"/>
          <w:marTop w:val="34"/>
          <w:marBottom w:val="34"/>
          <w:divBdr>
            <w:top w:val="none" w:sz="0" w:space="0" w:color="auto"/>
            <w:left w:val="none" w:sz="0" w:space="0" w:color="auto"/>
            <w:bottom w:val="none" w:sz="0" w:space="0" w:color="auto"/>
            <w:right w:val="none" w:sz="0" w:space="0" w:color="auto"/>
          </w:divBdr>
        </w:div>
        <w:div w:id="590162278">
          <w:marLeft w:val="0"/>
          <w:marRight w:val="0"/>
          <w:marTop w:val="0"/>
          <w:marBottom w:val="0"/>
          <w:divBdr>
            <w:top w:val="none" w:sz="0" w:space="0" w:color="auto"/>
            <w:left w:val="none" w:sz="0" w:space="0" w:color="auto"/>
            <w:bottom w:val="none" w:sz="0" w:space="0" w:color="auto"/>
            <w:right w:val="none" w:sz="0" w:space="0" w:color="auto"/>
          </w:divBdr>
        </w:div>
      </w:divsChild>
    </w:div>
    <w:div w:id="1400906661">
      <w:bodyDiv w:val="1"/>
      <w:marLeft w:val="0"/>
      <w:marRight w:val="0"/>
      <w:marTop w:val="0"/>
      <w:marBottom w:val="0"/>
      <w:divBdr>
        <w:top w:val="none" w:sz="0" w:space="0" w:color="auto"/>
        <w:left w:val="none" w:sz="0" w:space="0" w:color="auto"/>
        <w:bottom w:val="none" w:sz="0" w:space="0" w:color="auto"/>
        <w:right w:val="none" w:sz="0" w:space="0" w:color="auto"/>
      </w:divBdr>
    </w:div>
    <w:div w:id="1433546427">
      <w:bodyDiv w:val="1"/>
      <w:marLeft w:val="0"/>
      <w:marRight w:val="0"/>
      <w:marTop w:val="0"/>
      <w:marBottom w:val="0"/>
      <w:divBdr>
        <w:top w:val="none" w:sz="0" w:space="0" w:color="auto"/>
        <w:left w:val="none" w:sz="0" w:space="0" w:color="auto"/>
        <w:bottom w:val="none" w:sz="0" w:space="0" w:color="auto"/>
        <w:right w:val="none" w:sz="0" w:space="0" w:color="auto"/>
      </w:divBdr>
      <w:divsChild>
        <w:div w:id="2066945685">
          <w:marLeft w:val="0"/>
          <w:marRight w:val="0"/>
          <w:marTop w:val="34"/>
          <w:marBottom w:val="34"/>
          <w:divBdr>
            <w:top w:val="none" w:sz="0" w:space="0" w:color="auto"/>
            <w:left w:val="none" w:sz="0" w:space="0" w:color="auto"/>
            <w:bottom w:val="none" w:sz="0" w:space="0" w:color="auto"/>
            <w:right w:val="none" w:sz="0" w:space="0" w:color="auto"/>
          </w:divBdr>
        </w:div>
      </w:divsChild>
    </w:div>
    <w:div w:id="1450123184">
      <w:bodyDiv w:val="1"/>
      <w:marLeft w:val="0"/>
      <w:marRight w:val="0"/>
      <w:marTop w:val="0"/>
      <w:marBottom w:val="0"/>
      <w:divBdr>
        <w:top w:val="none" w:sz="0" w:space="0" w:color="auto"/>
        <w:left w:val="none" w:sz="0" w:space="0" w:color="auto"/>
        <w:bottom w:val="none" w:sz="0" w:space="0" w:color="auto"/>
        <w:right w:val="none" w:sz="0" w:space="0" w:color="auto"/>
      </w:divBdr>
    </w:div>
    <w:div w:id="1451582468">
      <w:bodyDiv w:val="1"/>
      <w:marLeft w:val="0"/>
      <w:marRight w:val="0"/>
      <w:marTop w:val="0"/>
      <w:marBottom w:val="0"/>
      <w:divBdr>
        <w:top w:val="none" w:sz="0" w:space="0" w:color="auto"/>
        <w:left w:val="none" w:sz="0" w:space="0" w:color="auto"/>
        <w:bottom w:val="none" w:sz="0" w:space="0" w:color="auto"/>
        <w:right w:val="none" w:sz="0" w:space="0" w:color="auto"/>
      </w:divBdr>
      <w:divsChild>
        <w:div w:id="1928418912">
          <w:marLeft w:val="0"/>
          <w:marRight w:val="0"/>
          <w:marTop w:val="34"/>
          <w:marBottom w:val="34"/>
          <w:divBdr>
            <w:top w:val="none" w:sz="0" w:space="0" w:color="auto"/>
            <w:left w:val="none" w:sz="0" w:space="0" w:color="auto"/>
            <w:bottom w:val="none" w:sz="0" w:space="0" w:color="auto"/>
            <w:right w:val="none" w:sz="0" w:space="0" w:color="auto"/>
          </w:divBdr>
        </w:div>
        <w:div w:id="926889520">
          <w:marLeft w:val="0"/>
          <w:marRight w:val="0"/>
          <w:marTop w:val="0"/>
          <w:marBottom w:val="0"/>
          <w:divBdr>
            <w:top w:val="none" w:sz="0" w:space="0" w:color="auto"/>
            <w:left w:val="none" w:sz="0" w:space="0" w:color="auto"/>
            <w:bottom w:val="none" w:sz="0" w:space="0" w:color="auto"/>
            <w:right w:val="none" w:sz="0" w:space="0" w:color="auto"/>
          </w:divBdr>
        </w:div>
      </w:divsChild>
    </w:div>
    <w:div w:id="1452942420">
      <w:bodyDiv w:val="1"/>
      <w:marLeft w:val="0"/>
      <w:marRight w:val="0"/>
      <w:marTop w:val="0"/>
      <w:marBottom w:val="0"/>
      <w:divBdr>
        <w:top w:val="none" w:sz="0" w:space="0" w:color="auto"/>
        <w:left w:val="none" w:sz="0" w:space="0" w:color="auto"/>
        <w:bottom w:val="none" w:sz="0" w:space="0" w:color="auto"/>
        <w:right w:val="none" w:sz="0" w:space="0" w:color="auto"/>
      </w:divBdr>
      <w:divsChild>
        <w:div w:id="867180444">
          <w:marLeft w:val="0"/>
          <w:marRight w:val="0"/>
          <w:marTop w:val="34"/>
          <w:marBottom w:val="34"/>
          <w:divBdr>
            <w:top w:val="none" w:sz="0" w:space="0" w:color="auto"/>
            <w:left w:val="none" w:sz="0" w:space="0" w:color="auto"/>
            <w:bottom w:val="none" w:sz="0" w:space="0" w:color="auto"/>
            <w:right w:val="none" w:sz="0" w:space="0" w:color="auto"/>
          </w:divBdr>
        </w:div>
        <w:div w:id="617880717">
          <w:marLeft w:val="0"/>
          <w:marRight w:val="0"/>
          <w:marTop w:val="0"/>
          <w:marBottom w:val="0"/>
          <w:divBdr>
            <w:top w:val="none" w:sz="0" w:space="0" w:color="auto"/>
            <w:left w:val="none" w:sz="0" w:space="0" w:color="auto"/>
            <w:bottom w:val="none" w:sz="0" w:space="0" w:color="auto"/>
            <w:right w:val="none" w:sz="0" w:space="0" w:color="auto"/>
          </w:divBdr>
        </w:div>
      </w:divsChild>
    </w:div>
    <w:div w:id="1624310728">
      <w:bodyDiv w:val="1"/>
      <w:marLeft w:val="0"/>
      <w:marRight w:val="0"/>
      <w:marTop w:val="0"/>
      <w:marBottom w:val="0"/>
      <w:divBdr>
        <w:top w:val="none" w:sz="0" w:space="0" w:color="auto"/>
        <w:left w:val="none" w:sz="0" w:space="0" w:color="auto"/>
        <w:bottom w:val="none" w:sz="0" w:space="0" w:color="auto"/>
        <w:right w:val="none" w:sz="0" w:space="0" w:color="auto"/>
      </w:divBdr>
    </w:div>
    <w:div w:id="1646936494">
      <w:bodyDiv w:val="1"/>
      <w:marLeft w:val="0"/>
      <w:marRight w:val="0"/>
      <w:marTop w:val="0"/>
      <w:marBottom w:val="0"/>
      <w:divBdr>
        <w:top w:val="none" w:sz="0" w:space="0" w:color="auto"/>
        <w:left w:val="none" w:sz="0" w:space="0" w:color="auto"/>
        <w:bottom w:val="none" w:sz="0" w:space="0" w:color="auto"/>
        <w:right w:val="none" w:sz="0" w:space="0" w:color="auto"/>
      </w:divBdr>
    </w:div>
    <w:div w:id="1732582661">
      <w:bodyDiv w:val="1"/>
      <w:marLeft w:val="0"/>
      <w:marRight w:val="0"/>
      <w:marTop w:val="0"/>
      <w:marBottom w:val="0"/>
      <w:divBdr>
        <w:top w:val="none" w:sz="0" w:space="0" w:color="auto"/>
        <w:left w:val="none" w:sz="0" w:space="0" w:color="auto"/>
        <w:bottom w:val="none" w:sz="0" w:space="0" w:color="auto"/>
        <w:right w:val="none" w:sz="0" w:space="0" w:color="auto"/>
      </w:divBdr>
    </w:div>
    <w:div w:id="1821574680">
      <w:bodyDiv w:val="1"/>
      <w:marLeft w:val="0"/>
      <w:marRight w:val="0"/>
      <w:marTop w:val="0"/>
      <w:marBottom w:val="0"/>
      <w:divBdr>
        <w:top w:val="none" w:sz="0" w:space="0" w:color="auto"/>
        <w:left w:val="none" w:sz="0" w:space="0" w:color="auto"/>
        <w:bottom w:val="none" w:sz="0" w:space="0" w:color="auto"/>
        <w:right w:val="none" w:sz="0" w:space="0" w:color="auto"/>
      </w:divBdr>
    </w:div>
    <w:div w:id="1827866262">
      <w:bodyDiv w:val="1"/>
      <w:marLeft w:val="0"/>
      <w:marRight w:val="0"/>
      <w:marTop w:val="0"/>
      <w:marBottom w:val="0"/>
      <w:divBdr>
        <w:top w:val="none" w:sz="0" w:space="0" w:color="auto"/>
        <w:left w:val="none" w:sz="0" w:space="0" w:color="auto"/>
        <w:bottom w:val="none" w:sz="0" w:space="0" w:color="auto"/>
        <w:right w:val="none" w:sz="0" w:space="0" w:color="auto"/>
      </w:divBdr>
    </w:div>
    <w:div w:id="1842697327">
      <w:bodyDiv w:val="1"/>
      <w:marLeft w:val="0"/>
      <w:marRight w:val="0"/>
      <w:marTop w:val="0"/>
      <w:marBottom w:val="0"/>
      <w:divBdr>
        <w:top w:val="none" w:sz="0" w:space="0" w:color="auto"/>
        <w:left w:val="none" w:sz="0" w:space="0" w:color="auto"/>
        <w:bottom w:val="none" w:sz="0" w:space="0" w:color="auto"/>
        <w:right w:val="none" w:sz="0" w:space="0" w:color="auto"/>
      </w:divBdr>
    </w:div>
    <w:div w:id="1843660727">
      <w:bodyDiv w:val="1"/>
      <w:marLeft w:val="0"/>
      <w:marRight w:val="0"/>
      <w:marTop w:val="0"/>
      <w:marBottom w:val="0"/>
      <w:divBdr>
        <w:top w:val="none" w:sz="0" w:space="0" w:color="auto"/>
        <w:left w:val="none" w:sz="0" w:space="0" w:color="auto"/>
        <w:bottom w:val="none" w:sz="0" w:space="0" w:color="auto"/>
        <w:right w:val="none" w:sz="0" w:space="0" w:color="auto"/>
      </w:divBdr>
    </w:div>
    <w:div w:id="1943537033">
      <w:bodyDiv w:val="1"/>
      <w:marLeft w:val="0"/>
      <w:marRight w:val="0"/>
      <w:marTop w:val="0"/>
      <w:marBottom w:val="0"/>
      <w:divBdr>
        <w:top w:val="none" w:sz="0" w:space="0" w:color="auto"/>
        <w:left w:val="none" w:sz="0" w:space="0" w:color="auto"/>
        <w:bottom w:val="none" w:sz="0" w:space="0" w:color="auto"/>
        <w:right w:val="none" w:sz="0" w:space="0" w:color="auto"/>
      </w:divBdr>
    </w:div>
    <w:div w:id="1957251280">
      <w:bodyDiv w:val="1"/>
      <w:marLeft w:val="0"/>
      <w:marRight w:val="0"/>
      <w:marTop w:val="0"/>
      <w:marBottom w:val="0"/>
      <w:divBdr>
        <w:top w:val="none" w:sz="0" w:space="0" w:color="auto"/>
        <w:left w:val="none" w:sz="0" w:space="0" w:color="auto"/>
        <w:bottom w:val="none" w:sz="0" w:space="0" w:color="auto"/>
        <w:right w:val="none" w:sz="0" w:space="0" w:color="auto"/>
      </w:divBdr>
      <w:divsChild>
        <w:div w:id="1703897025">
          <w:marLeft w:val="0"/>
          <w:marRight w:val="0"/>
          <w:marTop w:val="34"/>
          <w:marBottom w:val="34"/>
          <w:divBdr>
            <w:top w:val="none" w:sz="0" w:space="0" w:color="auto"/>
            <w:left w:val="none" w:sz="0" w:space="0" w:color="auto"/>
            <w:bottom w:val="none" w:sz="0" w:space="0" w:color="auto"/>
            <w:right w:val="none" w:sz="0" w:space="0" w:color="auto"/>
          </w:divBdr>
        </w:div>
      </w:divsChild>
    </w:div>
    <w:div w:id="1991983400">
      <w:bodyDiv w:val="1"/>
      <w:marLeft w:val="0"/>
      <w:marRight w:val="0"/>
      <w:marTop w:val="0"/>
      <w:marBottom w:val="0"/>
      <w:divBdr>
        <w:top w:val="none" w:sz="0" w:space="0" w:color="auto"/>
        <w:left w:val="none" w:sz="0" w:space="0" w:color="auto"/>
        <w:bottom w:val="none" w:sz="0" w:space="0" w:color="auto"/>
        <w:right w:val="none" w:sz="0" w:space="0" w:color="auto"/>
      </w:divBdr>
    </w:div>
    <w:div w:id="2084138624">
      <w:bodyDiv w:val="1"/>
      <w:marLeft w:val="0"/>
      <w:marRight w:val="0"/>
      <w:marTop w:val="0"/>
      <w:marBottom w:val="0"/>
      <w:divBdr>
        <w:top w:val="none" w:sz="0" w:space="0" w:color="auto"/>
        <w:left w:val="none" w:sz="0" w:space="0" w:color="auto"/>
        <w:bottom w:val="none" w:sz="0" w:space="0" w:color="auto"/>
        <w:right w:val="none" w:sz="0" w:space="0" w:color="auto"/>
      </w:divBdr>
    </w:div>
    <w:div w:id="20906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PowerPoint_Slide1.sld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chamashi@ncc.go.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FFBED-91E9-4C67-A493-309F399E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4912</Words>
  <Characters>27999</Characters>
  <Application>Microsoft Office Word</Application>
  <DocSecurity>0</DocSecurity>
  <Lines>233</Lines>
  <Paragraphs>65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Chisato Hamashima</dc:creator>
  <cp:lastModifiedBy>LS Ma</cp:lastModifiedBy>
  <cp:revision>2</cp:revision>
  <cp:lastPrinted>2014-07-28T12:41:00Z</cp:lastPrinted>
  <dcterms:created xsi:type="dcterms:W3CDTF">2014-11-07T03:42:00Z</dcterms:created>
  <dcterms:modified xsi:type="dcterms:W3CDTF">2014-11-07T03:42:00Z</dcterms:modified>
</cp:coreProperties>
</file>